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454C9F" w:rsidP="00D047A1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29908B37" wp14:editId="29908B38">
            <wp:extent cx="4572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E7205A" w:rsidRDefault="00D047A1" w:rsidP="00D047A1">
      <w:pPr>
        <w:jc w:val="center"/>
      </w:pP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2610FA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</w:t>
      </w:r>
      <w:r w:rsidR="00E761EF">
        <w:rPr>
          <w:rFonts w:ascii="Times New Roman" w:hAnsi="Times New Roman" w:cs="Times New Roman"/>
        </w:rPr>
        <w:t>+370</w:t>
      </w:r>
      <w:r w:rsidRPr="00E7205A">
        <w:rPr>
          <w:rFonts w:ascii="Times New Roman" w:hAnsi="Times New Roman" w:cs="Times New Roman"/>
        </w:rPr>
        <w:t xml:space="preserve"> 5 271 7177,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kaupiami ir saugomi Juridinių asmenų registre, kodas 188774822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91"/>
        <w:gridCol w:w="3848"/>
      </w:tblGrid>
      <w:tr w:rsidR="00E04797">
        <w:tc>
          <w:tcPr>
            <w:tcW w:w="3004" w:type="pct"/>
            <w:tcBorders>
              <w:top w:val="single" w:sz="4" w:space="0" w:color="auto"/>
            </w:tcBorders>
          </w:tcPr>
          <w:p w:rsidR="00E04797" w:rsidRDefault="00E04797"/>
        </w:tc>
        <w:tc>
          <w:tcPr>
            <w:tcW w:w="1996" w:type="pct"/>
            <w:tcBorders>
              <w:top w:val="single" w:sz="4" w:space="0" w:color="auto"/>
            </w:tcBorders>
          </w:tcPr>
          <w:p w:rsidR="00E04797" w:rsidRDefault="00E04797"/>
        </w:tc>
      </w:tr>
      <w:tr w:rsidR="00727583" w:rsidTr="00AF25CC">
        <w:tc>
          <w:tcPr>
            <w:tcW w:w="3004" w:type="pct"/>
          </w:tcPr>
          <w:p w:rsidR="00E04797" w:rsidRDefault="007E444E">
            <w:sdt>
              <w:sdtPr>
                <w:tag w:val="fld_tpz_ja_asm1XMLStr"/>
                <w:id w:val="-1483229768"/>
              </w:sdtPr>
              <w:sdtEndPr/>
              <w:sdtContent>
                <w:r w:rsidR="00030FCA">
                  <w:t>UAB AKIS Technologies</w:t>
                </w:r>
              </w:sdtContent>
            </w:sdt>
          </w:p>
        </w:tc>
        <w:tc>
          <w:tcPr>
            <w:tcW w:w="1996" w:type="pct"/>
            <w:vMerge w:val="restart"/>
          </w:tcPr>
          <w:p w:rsidR="00727583" w:rsidRDefault="007E444E" w:rsidP="00266937">
            <w:pPr>
              <w:jc w:val="right"/>
            </w:pPr>
            <w:sdt>
              <w:sdtPr>
                <w:tag w:val="fld_tpz_prs_dataXMLStr"/>
                <w:id w:val="-1011670567"/>
              </w:sdtPr>
              <w:sdtEndPr/>
              <w:sdtContent>
                <w:r w:rsidR="00030FCA">
                  <w:t xml:space="preserve">Į 2025-10-14   </w:t>
                </w:r>
              </w:sdtContent>
            </w:sdt>
            <w:r w:rsidR="00727583">
              <w:t xml:space="preserve">   </w:t>
            </w:r>
            <w:sdt>
              <w:sdtPr>
                <w:tag w:val="fld_tpz_prs_numerXMLStr"/>
                <w:id w:val="-611746816"/>
              </w:sdtPr>
              <w:sdtEndPr/>
              <w:sdtContent>
                <w:r w:rsidR="00030FCA">
                  <w:t>prašymą</w:t>
                </w:r>
              </w:sdtContent>
            </w:sdt>
          </w:p>
        </w:tc>
      </w:tr>
      <w:tr w:rsidR="00727583" w:rsidTr="00AF25CC">
        <w:tc>
          <w:tcPr>
            <w:tcW w:w="3004" w:type="pct"/>
          </w:tcPr>
          <w:p w:rsidR="008F192C" w:rsidRDefault="00030FCA">
            <w:r>
              <w:t>M. K. Čiurlionio g. 82</w:t>
            </w:r>
          </w:p>
          <w:p w:rsidR="00030FCA" w:rsidRDefault="00030FCA" w:rsidP="00030FCA">
            <w:r>
              <w:t>LT-03100, Vilnius</w:t>
            </w:r>
          </w:p>
          <w:p w:rsidR="00E04797" w:rsidRDefault="00E04797"/>
        </w:tc>
        <w:tc>
          <w:tcPr>
            <w:tcW w:w="1996" w:type="pct"/>
            <w:vMerge/>
          </w:tcPr>
          <w:p w:rsidR="00727583" w:rsidRDefault="00727583" w:rsidP="00456CBF"/>
        </w:tc>
      </w:tr>
      <w:tr w:rsidR="00727583" w:rsidTr="00AF25CC">
        <w:tc>
          <w:tcPr>
            <w:tcW w:w="3004" w:type="pct"/>
          </w:tcPr>
          <w:p w:rsidR="00822DED" w:rsidRDefault="00822DED" w:rsidP="00456CBF"/>
        </w:tc>
        <w:tc>
          <w:tcPr>
            <w:tcW w:w="1996" w:type="pct"/>
            <w:vMerge/>
          </w:tcPr>
          <w:p w:rsidR="00727583" w:rsidRDefault="00727583" w:rsidP="00456CBF"/>
        </w:tc>
      </w:tr>
    </w:tbl>
    <w:p w:rsidR="006330F2" w:rsidRDefault="006330F2" w:rsidP="00201466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PAŽYMA</w:t>
      </w:r>
    </w:p>
    <w:p w:rsidR="006330F2" w:rsidRDefault="006330F2" w:rsidP="006330F2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ĮTARIAMŲJŲ, KALTINAMŲJŲ IR NUTEISTŲJŲ REGISTRO DUOMENŲ</w:t>
      </w:r>
    </w:p>
    <w:p w:rsidR="006330F2" w:rsidRDefault="006330F2" w:rsidP="006330F2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APIE JURIDINĮ ASMENĮ, DALYVAUJANTĮ VIEŠŲJŲ PIRKIMŲ PROCEDŪROJE</w:t>
      </w:r>
    </w:p>
    <w:p w:rsidR="00D047A1" w:rsidRPr="00E7205A" w:rsidRDefault="00D047A1" w:rsidP="00D047A1">
      <w:pPr>
        <w:ind w:left="2160"/>
      </w:pPr>
    </w:p>
    <w:p w:rsidR="00D047A1" w:rsidRDefault="007E444E" w:rsidP="00F67747">
      <w:pPr>
        <w:jc w:val="center"/>
      </w:pPr>
      <w:sdt>
        <w:sdtPr>
          <w:tag w:val="fld_tpz_regDuomenysXMLStr"/>
          <w:id w:val="764730047"/>
        </w:sdtPr>
        <w:sdtEndPr/>
        <w:sdtContent/>
      </w:sdt>
      <w:sdt>
        <w:sdtPr>
          <w:tag w:val="fld_tpz_egzempXMLStr"/>
          <w:id w:val="1239977160"/>
        </w:sdtPr>
        <w:sdtEndPr/>
        <w:sdtContent/>
      </w:sdt>
    </w:p>
    <w:p w:rsidR="00035733" w:rsidRDefault="00035733" w:rsidP="00F67747">
      <w:pPr>
        <w:jc w:val="center"/>
      </w:pPr>
    </w:p>
    <w:p w:rsidR="00035733" w:rsidRPr="00E7205A" w:rsidRDefault="00035733" w:rsidP="00035733">
      <w:pPr>
        <w:tabs>
          <w:tab w:val="left" w:pos="567"/>
        </w:tabs>
        <w:jc w:val="both"/>
      </w:pPr>
      <w:r>
        <w:tab/>
        <w:t xml:space="preserve">Įtariamųjų, kaltinamųjų ir nuteistųjų registro </w:t>
      </w:r>
      <w:sdt>
        <w:sdtPr>
          <w:tag w:val="fld_tpz_pzm_datagXMLStr"/>
          <w:id w:val="840203718"/>
        </w:sdtPr>
        <w:sdtEndPr/>
        <w:sdtContent>
          <w:r>
            <w:t>2025-10-16</w:t>
          </w:r>
        </w:sdtContent>
      </w:sdt>
      <w:r>
        <w:t xml:space="preserve"> duomenimis:</w:t>
      </w:r>
    </w:p>
    <w:p w:rsidR="00035733" w:rsidRDefault="00035733" w:rsidP="00FA037C">
      <w:pPr>
        <w:pStyle w:val="HTMLPreformatted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Duomenys apie tiekėją:</w:t>
      </w:r>
    </w:p>
    <w:sdt>
      <w:sdtPr>
        <w:tag w:val="fld_tpzPzmAtsJaXMLStr"/>
        <w:id w:val="-60034794"/>
      </w:sdtPr>
      <w:sdtEndPr/>
      <w:sdtContent>
        <w:p w:rsidR="003E0CEA" w:rsidRDefault="007E444E">
          <w:pPr>
            <w:spacing w:line="360" w:lineRule="auto"/>
            <w:ind w:firstLine="567"/>
            <w:jc w:val="both"/>
          </w:pPr>
          <w:r>
            <w:t>Dėl UAB AKIS Technologies, kodas 120113138, per pastaruosius 5 metus nėra priimtas ir įsiteisėjęs apkaltinamasis teismo nuosprendis už nusikalstamas veikas, nurodytas Lietuvos Respublikos viešųjų pirkimų įstatymo 46 straipsnio 1 dalyje ir 3 dalyje. Nėra pa</w:t>
          </w:r>
          <w:r>
            <w:t xml:space="preserve">skirta baudžiamojo poveikio priemonė - uždraudimas juridiniam asmeniui dalyvauti viešuosiuose pirkimuose pagal Viešųjų pirkimų įstatymo 46 straipsnio 2-1 dalį. </w:t>
          </w:r>
        </w:p>
      </w:sdtContent>
    </w:sdt>
    <w:sdt>
      <w:sdtPr>
        <w:tag w:val="fld_tpzPzmAtsVXMLStr"/>
        <w:id w:val="-1924176985"/>
      </w:sdtPr>
      <w:sdtEndPr/>
      <w:sdtContent>
        <w:p w:rsidR="003E0CEA" w:rsidRDefault="007E444E">
          <w:pPr>
            <w:spacing w:line="360" w:lineRule="auto"/>
            <w:jc w:val="both"/>
          </w:pPr>
          <w:r>
            <w:rPr>
              <w:b/>
            </w:rPr>
            <w:t>Duomenys apie juridinio asmens vadovą, kito valdymo ar priežiūros organo narį ar kitą asmenį,</w:t>
          </w:r>
          <w:r>
            <w:rPr>
              <w:b/>
            </w:rPr>
            <w:t xml:space="preserve"> turintį (turinčių) teisę atstovauti tiekėjui ar jį kontroliuoti, jo vardu priimti sprendimą, sudaryti sandorį:</w:t>
          </w:r>
        </w:p>
        <w:p w:rsidR="003E0CEA" w:rsidRDefault="007E444E">
          <w:pPr>
            <w:spacing w:line="360" w:lineRule="auto"/>
            <w:ind w:firstLine="567"/>
            <w:jc w:val="both"/>
          </w:pPr>
          <w:r>
            <w:t xml:space="preserve">Vladislavui Grod, gim. </w:t>
          </w:r>
          <w:r w:rsidR="007D128E">
            <w:t>-</w:t>
          </w:r>
          <w:r>
            <w:t xml:space="preserve"> d., per pastaruosius 5 metus nėra priimtas ir įsiteisėjęs apkaltinamasis teismo nuosprendis ir jis net</w:t>
          </w:r>
          <w:r>
            <w:t>uri neišnykusio ar nepanaikinto teistumo už nusikalstamas veikas, nurodytas Lietuvos Respublikos viešųjų pirkimų įstatymo 46 straipsnio 1 dalyje.</w:t>
          </w:r>
        </w:p>
      </w:sdtContent>
    </w:sdt>
    <w:p w:rsidR="008F192C" w:rsidRDefault="00030FCA">
      <w:pPr>
        <w:spacing w:line="360" w:lineRule="auto"/>
        <w:jc w:val="both"/>
      </w:pPr>
      <w:r>
        <w:rPr>
          <w:b/>
        </w:rPr>
        <w:t>Duomenys apie juridinio asmens buhalterį (buhalterius) ar kitą (kitus) asmenį (asmenis), turintį (turinčius) teisę surašyti ir pasirašyti apskaitos dokumentus:</w:t>
      </w:r>
    </w:p>
    <w:p w:rsidR="00EA2F28" w:rsidRDefault="007D128E" w:rsidP="00030FCA">
      <w:pPr>
        <w:spacing w:line="360" w:lineRule="auto"/>
        <w:ind w:firstLine="567"/>
        <w:jc w:val="both"/>
        <w:rPr>
          <w:b/>
        </w:rPr>
      </w:pPr>
      <w:r>
        <w:t>-</w:t>
      </w:r>
      <w:r w:rsidR="00030FCA">
        <w:t xml:space="preserve">, gim. </w:t>
      </w:r>
      <w:r>
        <w:t>-</w:t>
      </w:r>
      <w:r w:rsidR="00030FCA">
        <w:t xml:space="preserve"> d., per pastaruosius 5 metus nėra priimtas ir įsiteisėjęs apkaltinamasis teismo nuosprendis ir ji neturi neišnykusio ar nepanaikinto teistumo už nusikalstamas veikas, nurodytas Lietuvos Respublikos viešųjų pirkimų įstatymo 46 straipsnio                        1 dalyje.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1"/>
        <w:gridCol w:w="5788"/>
      </w:tblGrid>
      <w:tr w:rsidR="00AA3158" w:rsidRPr="00FA037C" w:rsidTr="00AA3158">
        <w:tc>
          <w:tcPr>
            <w:tcW w:w="3936" w:type="dxa"/>
          </w:tcPr>
          <w:p w:rsidR="00E04797" w:rsidRDefault="007E444E" w:rsidP="007D128E">
            <w:sdt>
              <w:sdtPr>
                <w:tag w:val="fld_tpz_pareigXMLStr"/>
                <w:id w:val="-86773189"/>
              </w:sdtPr>
              <w:sdtEndPr/>
              <w:sdtContent>
                <w:r w:rsidR="007D128E">
                  <w:t>-</w:t>
                </w:r>
              </w:sdtContent>
            </w:sdt>
          </w:p>
        </w:tc>
        <w:tc>
          <w:tcPr>
            <w:tcW w:w="5919" w:type="dxa"/>
          </w:tcPr>
          <w:p w:rsidR="00AA3158" w:rsidRPr="00FA037C" w:rsidRDefault="007E444E" w:rsidP="007D128E">
            <w:pPr>
              <w:jc w:val="right"/>
            </w:pPr>
            <w:sdt>
              <w:sdtPr>
                <w:tag w:val="fld_tpz_drbXMLStr"/>
                <w:id w:val="1057124980"/>
              </w:sdtPr>
              <w:sdtEndPr/>
              <w:sdtContent>
                <w:r w:rsidR="007D128E">
                  <w:t>-</w:t>
                </w:r>
              </w:sdtContent>
            </w:sdt>
          </w:p>
        </w:tc>
      </w:tr>
    </w:tbl>
    <w:p w:rsidR="00D047A1" w:rsidRPr="00FA037C" w:rsidRDefault="00D047A1" w:rsidP="009C5B5D">
      <w:pPr>
        <w:rPr>
          <w:sz w:val="28"/>
        </w:rPr>
      </w:pPr>
      <w:bookmarkStart w:id="0" w:name="_GoBack"/>
      <w:bookmarkEnd w:id="0"/>
    </w:p>
    <w:sectPr w:rsidR="00D047A1" w:rsidRPr="00FA037C" w:rsidSect="00005C1F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44E" w:rsidRDefault="007E444E" w:rsidP="006C3A3C">
      <w:r>
        <w:separator/>
      </w:r>
    </w:p>
  </w:endnote>
  <w:endnote w:type="continuationSeparator" w:id="0">
    <w:p w:rsidR="007E444E" w:rsidRDefault="007E444E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BA1" w:rsidRDefault="00757BA1" w:rsidP="00005C1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44E" w:rsidRDefault="007E444E" w:rsidP="006C3A3C">
      <w:r>
        <w:separator/>
      </w:r>
    </w:p>
  </w:footnote>
  <w:footnote w:type="continuationSeparator" w:id="0">
    <w:p w:rsidR="007E444E" w:rsidRDefault="007E444E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1"/>
      <w:docPartObj>
        <w:docPartGallery w:val="Page Numbers (Top of Page)"/>
        <w:docPartUnique/>
      </w:docPartObj>
    </w:sdtPr>
    <w:sdtEndPr/>
    <w:sdtContent>
      <w:p w:rsidR="0037227A" w:rsidRDefault="003B5D95">
        <w:pPr>
          <w:pStyle w:val="Header"/>
          <w:jc w:val="center"/>
        </w:pPr>
        <w:r>
          <w:fldChar w:fldCharType="begin"/>
        </w:r>
        <w:r w:rsidR="00DC0126">
          <w:instrText xml:space="preserve"> PAGE   \* MERGEFORMAT </w:instrText>
        </w:r>
        <w:r>
          <w:fldChar w:fldCharType="separate"/>
        </w:r>
        <w:r w:rsidR="00030FCA">
          <w:rPr>
            <w:noProof/>
          </w:rPr>
          <w:t>2</w:t>
        </w:r>
        <w:r>
          <w:fldChar w:fldCharType="end"/>
        </w:r>
      </w:p>
    </w:sdtContent>
  </w:sdt>
  <w:p w:rsidR="0037227A" w:rsidRDefault="003722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2EF7"/>
    <w:rsid w:val="0000537C"/>
    <w:rsid w:val="00005C1F"/>
    <w:rsid w:val="00030FCA"/>
    <w:rsid w:val="00035733"/>
    <w:rsid w:val="000475AB"/>
    <w:rsid w:val="00051EB2"/>
    <w:rsid w:val="00055D12"/>
    <w:rsid w:val="0006305F"/>
    <w:rsid w:val="000711FC"/>
    <w:rsid w:val="00074E74"/>
    <w:rsid w:val="00085630"/>
    <w:rsid w:val="000916C4"/>
    <w:rsid w:val="000937AF"/>
    <w:rsid w:val="00095F00"/>
    <w:rsid w:val="000A7F9B"/>
    <w:rsid w:val="000B34BC"/>
    <w:rsid w:val="000B4AF9"/>
    <w:rsid w:val="000C3471"/>
    <w:rsid w:val="000C5D18"/>
    <w:rsid w:val="000D6BEE"/>
    <w:rsid w:val="000E6823"/>
    <w:rsid w:val="000F1050"/>
    <w:rsid w:val="000F65D9"/>
    <w:rsid w:val="0010111E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6148"/>
    <w:rsid w:val="0015618D"/>
    <w:rsid w:val="0016409A"/>
    <w:rsid w:val="00167D71"/>
    <w:rsid w:val="00174C91"/>
    <w:rsid w:val="001871E7"/>
    <w:rsid w:val="00187A32"/>
    <w:rsid w:val="0019038B"/>
    <w:rsid w:val="00194D38"/>
    <w:rsid w:val="00197FF8"/>
    <w:rsid w:val="001A05F9"/>
    <w:rsid w:val="001A309B"/>
    <w:rsid w:val="001A3EAC"/>
    <w:rsid w:val="001A5043"/>
    <w:rsid w:val="001A512A"/>
    <w:rsid w:val="001A78DB"/>
    <w:rsid w:val="001C0BB4"/>
    <w:rsid w:val="001C289E"/>
    <w:rsid w:val="001D1EC0"/>
    <w:rsid w:val="001F235E"/>
    <w:rsid w:val="001F24D9"/>
    <w:rsid w:val="00201466"/>
    <w:rsid w:val="00217F5F"/>
    <w:rsid w:val="00220475"/>
    <w:rsid w:val="00224248"/>
    <w:rsid w:val="002562A0"/>
    <w:rsid w:val="002610FA"/>
    <w:rsid w:val="00266937"/>
    <w:rsid w:val="00267603"/>
    <w:rsid w:val="00271767"/>
    <w:rsid w:val="002938AD"/>
    <w:rsid w:val="00293A74"/>
    <w:rsid w:val="002965C7"/>
    <w:rsid w:val="002B2763"/>
    <w:rsid w:val="002D2151"/>
    <w:rsid w:val="002D760F"/>
    <w:rsid w:val="002E3869"/>
    <w:rsid w:val="002E44F0"/>
    <w:rsid w:val="002F2417"/>
    <w:rsid w:val="0030138B"/>
    <w:rsid w:val="00310582"/>
    <w:rsid w:val="00321672"/>
    <w:rsid w:val="00327707"/>
    <w:rsid w:val="003319C0"/>
    <w:rsid w:val="0033296C"/>
    <w:rsid w:val="00344B45"/>
    <w:rsid w:val="00354D1D"/>
    <w:rsid w:val="003678F0"/>
    <w:rsid w:val="0037227A"/>
    <w:rsid w:val="00381D82"/>
    <w:rsid w:val="00384A59"/>
    <w:rsid w:val="00387918"/>
    <w:rsid w:val="003901A9"/>
    <w:rsid w:val="00391546"/>
    <w:rsid w:val="0039217D"/>
    <w:rsid w:val="00395B46"/>
    <w:rsid w:val="003B25D0"/>
    <w:rsid w:val="003B47C7"/>
    <w:rsid w:val="003B5D95"/>
    <w:rsid w:val="003B7023"/>
    <w:rsid w:val="003C05DA"/>
    <w:rsid w:val="003C5CD9"/>
    <w:rsid w:val="003D405C"/>
    <w:rsid w:val="003D5C92"/>
    <w:rsid w:val="003D6E07"/>
    <w:rsid w:val="003D7C50"/>
    <w:rsid w:val="003E0CEA"/>
    <w:rsid w:val="003E7468"/>
    <w:rsid w:val="00400746"/>
    <w:rsid w:val="004047B5"/>
    <w:rsid w:val="0041027B"/>
    <w:rsid w:val="00414C77"/>
    <w:rsid w:val="00420E69"/>
    <w:rsid w:val="00423846"/>
    <w:rsid w:val="004335C9"/>
    <w:rsid w:val="00440068"/>
    <w:rsid w:val="00443976"/>
    <w:rsid w:val="00446866"/>
    <w:rsid w:val="00447629"/>
    <w:rsid w:val="004519EC"/>
    <w:rsid w:val="00454C9F"/>
    <w:rsid w:val="00456CBF"/>
    <w:rsid w:val="00462C60"/>
    <w:rsid w:val="00464E29"/>
    <w:rsid w:val="0047479E"/>
    <w:rsid w:val="00481C22"/>
    <w:rsid w:val="00485CEC"/>
    <w:rsid w:val="00486878"/>
    <w:rsid w:val="0049193A"/>
    <w:rsid w:val="00497F90"/>
    <w:rsid w:val="004A094F"/>
    <w:rsid w:val="004A3831"/>
    <w:rsid w:val="004A3EB2"/>
    <w:rsid w:val="004C6B5A"/>
    <w:rsid w:val="004E3478"/>
    <w:rsid w:val="004F3599"/>
    <w:rsid w:val="004F6B77"/>
    <w:rsid w:val="00507047"/>
    <w:rsid w:val="0051550C"/>
    <w:rsid w:val="00517355"/>
    <w:rsid w:val="00522213"/>
    <w:rsid w:val="005243A7"/>
    <w:rsid w:val="00533F3E"/>
    <w:rsid w:val="005376D9"/>
    <w:rsid w:val="0054077B"/>
    <w:rsid w:val="00544E1B"/>
    <w:rsid w:val="00550F9E"/>
    <w:rsid w:val="00553A50"/>
    <w:rsid w:val="00560E02"/>
    <w:rsid w:val="00565363"/>
    <w:rsid w:val="005661B8"/>
    <w:rsid w:val="005726C5"/>
    <w:rsid w:val="00582361"/>
    <w:rsid w:val="00587B9C"/>
    <w:rsid w:val="005A3E3E"/>
    <w:rsid w:val="005B5400"/>
    <w:rsid w:val="005B5B3F"/>
    <w:rsid w:val="005B7FE7"/>
    <w:rsid w:val="005C46D9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23E35"/>
    <w:rsid w:val="00627172"/>
    <w:rsid w:val="006330F2"/>
    <w:rsid w:val="0064346D"/>
    <w:rsid w:val="0064437A"/>
    <w:rsid w:val="00651342"/>
    <w:rsid w:val="00660A44"/>
    <w:rsid w:val="00665741"/>
    <w:rsid w:val="006720AB"/>
    <w:rsid w:val="0067660D"/>
    <w:rsid w:val="006815DA"/>
    <w:rsid w:val="0068277B"/>
    <w:rsid w:val="00683C26"/>
    <w:rsid w:val="0068776E"/>
    <w:rsid w:val="00696EB6"/>
    <w:rsid w:val="006A45F7"/>
    <w:rsid w:val="006A46BD"/>
    <w:rsid w:val="006C0222"/>
    <w:rsid w:val="006C14F2"/>
    <w:rsid w:val="006C1B46"/>
    <w:rsid w:val="006C3A3C"/>
    <w:rsid w:val="006C7644"/>
    <w:rsid w:val="006F02A7"/>
    <w:rsid w:val="00723199"/>
    <w:rsid w:val="007258F1"/>
    <w:rsid w:val="00725FDB"/>
    <w:rsid w:val="00727583"/>
    <w:rsid w:val="0073792A"/>
    <w:rsid w:val="007409EA"/>
    <w:rsid w:val="00744CDD"/>
    <w:rsid w:val="00757BA1"/>
    <w:rsid w:val="0076282C"/>
    <w:rsid w:val="00772B47"/>
    <w:rsid w:val="00774AC6"/>
    <w:rsid w:val="00777F03"/>
    <w:rsid w:val="007863B7"/>
    <w:rsid w:val="007930BA"/>
    <w:rsid w:val="007A5C36"/>
    <w:rsid w:val="007B5856"/>
    <w:rsid w:val="007C40D7"/>
    <w:rsid w:val="007D128E"/>
    <w:rsid w:val="007D5A8D"/>
    <w:rsid w:val="007E444E"/>
    <w:rsid w:val="007E6027"/>
    <w:rsid w:val="007E6894"/>
    <w:rsid w:val="007F0A79"/>
    <w:rsid w:val="007F35CE"/>
    <w:rsid w:val="007F6C68"/>
    <w:rsid w:val="00822DED"/>
    <w:rsid w:val="00825C1F"/>
    <w:rsid w:val="00827163"/>
    <w:rsid w:val="008409D5"/>
    <w:rsid w:val="00841211"/>
    <w:rsid w:val="00854DE9"/>
    <w:rsid w:val="00855C54"/>
    <w:rsid w:val="00856EFC"/>
    <w:rsid w:val="00877CC4"/>
    <w:rsid w:val="00884D1A"/>
    <w:rsid w:val="008922E1"/>
    <w:rsid w:val="00893D6A"/>
    <w:rsid w:val="008A0083"/>
    <w:rsid w:val="008A41B9"/>
    <w:rsid w:val="008A5A18"/>
    <w:rsid w:val="008B20E2"/>
    <w:rsid w:val="008C03A0"/>
    <w:rsid w:val="008C6F0C"/>
    <w:rsid w:val="008D1A98"/>
    <w:rsid w:val="008E30B1"/>
    <w:rsid w:val="008E3B87"/>
    <w:rsid w:val="008E3EAD"/>
    <w:rsid w:val="008F1222"/>
    <w:rsid w:val="008F192C"/>
    <w:rsid w:val="008F3859"/>
    <w:rsid w:val="008F62A9"/>
    <w:rsid w:val="00903E03"/>
    <w:rsid w:val="00904E40"/>
    <w:rsid w:val="0090674E"/>
    <w:rsid w:val="00910503"/>
    <w:rsid w:val="00915702"/>
    <w:rsid w:val="00916A8B"/>
    <w:rsid w:val="009207C5"/>
    <w:rsid w:val="00921BF7"/>
    <w:rsid w:val="00927C16"/>
    <w:rsid w:val="009672DC"/>
    <w:rsid w:val="00971D21"/>
    <w:rsid w:val="00980C29"/>
    <w:rsid w:val="009857F2"/>
    <w:rsid w:val="0099250C"/>
    <w:rsid w:val="009A690A"/>
    <w:rsid w:val="009B4FD3"/>
    <w:rsid w:val="009C199B"/>
    <w:rsid w:val="009C3F5D"/>
    <w:rsid w:val="009C5B5D"/>
    <w:rsid w:val="009C6848"/>
    <w:rsid w:val="009D196F"/>
    <w:rsid w:val="009D6E26"/>
    <w:rsid w:val="009E08E9"/>
    <w:rsid w:val="009E2DE0"/>
    <w:rsid w:val="00A01E03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7862"/>
    <w:rsid w:val="00A76AC7"/>
    <w:rsid w:val="00A81FE1"/>
    <w:rsid w:val="00A906FB"/>
    <w:rsid w:val="00A91B75"/>
    <w:rsid w:val="00A9402D"/>
    <w:rsid w:val="00A96741"/>
    <w:rsid w:val="00AA0ED1"/>
    <w:rsid w:val="00AA265C"/>
    <w:rsid w:val="00AA3158"/>
    <w:rsid w:val="00AB0A41"/>
    <w:rsid w:val="00AC4D36"/>
    <w:rsid w:val="00AC5036"/>
    <w:rsid w:val="00AE380F"/>
    <w:rsid w:val="00AE3935"/>
    <w:rsid w:val="00AE3F8B"/>
    <w:rsid w:val="00AF25CC"/>
    <w:rsid w:val="00B002F3"/>
    <w:rsid w:val="00B01A90"/>
    <w:rsid w:val="00B03E92"/>
    <w:rsid w:val="00B06760"/>
    <w:rsid w:val="00B12F6E"/>
    <w:rsid w:val="00B15B30"/>
    <w:rsid w:val="00B201A4"/>
    <w:rsid w:val="00B377A1"/>
    <w:rsid w:val="00B41313"/>
    <w:rsid w:val="00B46383"/>
    <w:rsid w:val="00B46906"/>
    <w:rsid w:val="00B52FD4"/>
    <w:rsid w:val="00B549ED"/>
    <w:rsid w:val="00B56C51"/>
    <w:rsid w:val="00B6794A"/>
    <w:rsid w:val="00B73BCA"/>
    <w:rsid w:val="00B84214"/>
    <w:rsid w:val="00B9052C"/>
    <w:rsid w:val="00B92CC7"/>
    <w:rsid w:val="00BA25A6"/>
    <w:rsid w:val="00BA2C4A"/>
    <w:rsid w:val="00BA57BD"/>
    <w:rsid w:val="00BA702A"/>
    <w:rsid w:val="00BB1959"/>
    <w:rsid w:val="00BB2963"/>
    <w:rsid w:val="00BB3810"/>
    <w:rsid w:val="00BB465D"/>
    <w:rsid w:val="00BB5869"/>
    <w:rsid w:val="00BC273F"/>
    <w:rsid w:val="00BD410C"/>
    <w:rsid w:val="00BE4B91"/>
    <w:rsid w:val="00BF762C"/>
    <w:rsid w:val="00C0036B"/>
    <w:rsid w:val="00C03B06"/>
    <w:rsid w:val="00C07F93"/>
    <w:rsid w:val="00C10560"/>
    <w:rsid w:val="00C243C4"/>
    <w:rsid w:val="00C251B4"/>
    <w:rsid w:val="00C31BBC"/>
    <w:rsid w:val="00C45F2C"/>
    <w:rsid w:val="00C55E16"/>
    <w:rsid w:val="00C61A94"/>
    <w:rsid w:val="00C659FC"/>
    <w:rsid w:val="00C660A4"/>
    <w:rsid w:val="00C67DB8"/>
    <w:rsid w:val="00C706D8"/>
    <w:rsid w:val="00C827E6"/>
    <w:rsid w:val="00C82933"/>
    <w:rsid w:val="00C83C60"/>
    <w:rsid w:val="00C871D6"/>
    <w:rsid w:val="00C9786B"/>
    <w:rsid w:val="00CB053A"/>
    <w:rsid w:val="00CB2CD2"/>
    <w:rsid w:val="00CC39A9"/>
    <w:rsid w:val="00CE2BE9"/>
    <w:rsid w:val="00CE4153"/>
    <w:rsid w:val="00CF4A27"/>
    <w:rsid w:val="00CF5D94"/>
    <w:rsid w:val="00D0081B"/>
    <w:rsid w:val="00D010D3"/>
    <w:rsid w:val="00D02099"/>
    <w:rsid w:val="00D047A1"/>
    <w:rsid w:val="00D12013"/>
    <w:rsid w:val="00D309BE"/>
    <w:rsid w:val="00D32AB8"/>
    <w:rsid w:val="00D37926"/>
    <w:rsid w:val="00D43CE1"/>
    <w:rsid w:val="00D611E7"/>
    <w:rsid w:val="00D622BB"/>
    <w:rsid w:val="00D660B1"/>
    <w:rsid w:val="00D72107"/>
    <w:rsid w:val="00D7210E"/>
    <w:rsid w:val="00D83CDF"/>
    <w:rsid w:val="00D9047C"/>
    <w:rsid w:val="00D91F68"/>
    <w:rsid w:val="00D93FE7"/>
    <w:rsid w:val="00D95906"/>
    <w:rsid w:val="00DA3761"/>
    <w:rsid w:val="00DB6D42"/>
    <w:rsid w:val="00DC0126"/>
    <w:rsid w:val="00DC47A0"/>
    <w:rsid w:val="00DD56F6"/>
    <w:rsid w:val="00DD5A16"/>
    <w:rsid w:val="00DE28D6"/>
    <w:rsid w:val="00DF1332"/>
    <w:rsid w:val="00DF2DC6"/>
    <w:rsid w:val="00DF53D7"/>
    <w:rsid w:val="00E04797"/>
    <w:rsid w:val="00E07556"/>
    <w:rsid w:val="00E21256"/>
    <w:rsid w:val="00E24C37"/>
    <w:rsid w:val="00E26BD4"/>
    <w:rsid w:val="00E330AA"/>
    <w:rsid w:val="00E37E73"/>
    <w:rsid w:val="00E46D5E"/>
    <w:rsid w:val="00E56108"/>
    <w:rsid w:val="00E564A4"/>
    <w:rsid w:val="00E607AC"/>
    <w:rsid w:val="00E61C17"/>
    <w:rsid w:val="00E7205A"/>
    <w:rsid w:val="00E761EF"/>
    <w:rsid w:val="00E801EF"/>
    <w:rsid w:val="00E908A6"/>
    <w:rsid w:val="00EA2F28"/>
    <w:rsid w:val="00EB146A"/>
    <w:rsid w:val="00EB37C6"/>
    <w:rsid w:val="00EC78E7"/>
    <w:rsid w:val="00ED6400"/>
    <w:rsid w:val="00EE1EEC"/>
    <w:rsid w:val="00EE3299"/>
    <w:rsid w:val="00EE42CC"/>
    <w:rsid w:val="00EF0C52"/>
    <w:rsid w:val="00EF427F"/>
    <w:rsid w:val="00EF6BAC"/>
    <w:rsid w:val="00F076BA"/>
    <w:rsid w:val="00F14777"/>
    <w:rsid w:val="00F15380"/>
    <w:rsid w:val="00F17B3C"/>
    <w:rsid w:val="00F253EF"/>
    <w:rsid w:val="00F40511"/>
    <w:rsid w:val="00F45673"/>
    <w:rsid w:val="00F54BF6"/>
    <w:rsid w:val="00F67747"/>
    <w:rsid w:val="00F76369"/>
    <w:rsid w:val="00F80328"/>
    <w:rsid w:val="00F8064A"/>
    <w:rsid w:val="00FA037C"/>
    <w:rsid w:val="00FA4376"/>
    <w:rsid w:val="00FA6BA2"/>
    <w:rsid w:val="00FB2097"/>
    <w:rsid w:val="00FC0BCC"/>
    <w:rsid w:val="00FD1573"/>
    <w:rsid w:val="00FD1D34"/>
    <w:rsid w:val="00FD5A0B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B7F1A"/>
  <w15:docId w15:val="{74082997-98D7-4057-B43F-EAFDCC47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FA037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03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B944-43D0-4E66-ACBD-84C4E2D1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7B5CDB8-D8EB-4A0A-8D13-DB97B806F72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8C5377-095A-4FA1-8B06-D35A7D3D0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A2D337-1334-4ADE-AEE2-4CB638A8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Neringa Peleckienė</cp:lastModifiedBy>
  <cp:revision>4</cp:revision>
  <cp:lastPrinted>2010-03-24T15:13:00Z</cp:lastPrinted>
  <dcterms:created xsi:type="dcterms:W3CDTF">2024-12-31T07:20:00Z</dcterms:created>
  <dcterms:modified xsi:type="dcterms:W3CDTF">2025-12-29T06:15:00Z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