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3C13B" w14:textId="53CF3A4D" w:rsidR="00CC1A8F" w:rsidRPr="00807DA0" w:rsidRDefault="000001D9" w:rsidP="00CC1A8F">
      <w:pPr>
        <w:tabs>
          <w:tab w:val="left" w:pos="3828"/>
        </w:tabs>
        <w:ind w:firstLine="567"/>
        <w:jc w:val="right"/>
        <w:rPr>
          <w:rFonts w:asciiTheme="minorHAnsi" w:hAnsiTheme="minorHAnsi" w:cstheme="minorHAnsi"/>
          <w:bCs/>
          <w:color w:val="auto"/>
          <w:sz w:val="22"/>
          <w:szCs w:val="22"/>
        </w:rPr>
      </w:pPr>
      <w:r>
        <w:rPr>
          <w:rFonts w:asciiTheme="minorHAnsi" w:hAnsiTheme="minorHAnsi" w:cstheme="minorHAnsi"/>
          <w:bCs/>
          <w:color w:val="auto"/>
          <w:sz w:val="22"/>
          <w:szCs w:val="22"/>
        </w:rPr>
        <w:t>Sutarties 2</w:t>
      </w:r>
      <w:r w:rsidR="00CC1A8F" w:rsidRPr="00807DA0">
        <w:rPr>
          <w:rFonts w:asciiTheme="minorHAnsi" w:hAnsiTheme="minorHAnsi" w:cstheme="minorHAnsi"/>
          <w:bCs/>
          <w:color w:val="auto"/>
          <w:sz w:val="22"/>
          <w:szCs w:val="22"/>
        </w:rPr>
        <w:t xml:space="preserve"> priedas</w:t>
      </w:r>
    </w:p>
    <w:p w14:paraId="3023A9F4" w14:textId="77777777" w:rsidR="00807DA0" w:rsidRDefault="00807DA0" w:rsidP="00CC1A8F">
      <w:pPr>
        <w:tabs>
          <w:tab w:val="left" w:pos="3828"/>
        </w:tabs>
        <w:ind w:firstLine="567"/>
        <w:jc w:val="right"/>
        <w:rPr>
          <w:rFonts w:asciiTheme="minorHAnsi" w:hAnsiTheme="minorHAnsi" w:cstheme="minorHAnsi"/>
          <w:b/>
          <w:color w:val="auto"/>
          <w:sz w:val="22"/>
          <w:szCs w:val="22"/>
        </w:rPr>
      </w:pPr>
    </w:p>
    <w:p w14:paraId="7045A727" w14:textId="12413D27" w:rsidR="008C3213" w:rsidRPr="00451EEF" w:rsidRDefault="008C3213" w:rsidP="008C3213">
      <w:pPr>
        <w:tabs>
          <w:tab w:val="left" w:pos="3828"/>
        </w:tabs>
        <w:ind w:firstLine="567"/>
        <w:jc w:val="center"/>
        <w:rPr>
          <w:rFonts w:asciiTheme="minorHAnsi" w:hAnsiTheme="minorHAnsi" w:cstheme="minorHAnsi"/>
          <w:b/>
          <w:color w:val="auto"/>
          <w:sz w:val="22"/>
          <w:szCs w:val="22"/>
        </w:rPr>
      </w:pPr>
      <w:r w:rsidRPr="00451EEF">
        <w:rPr>
          <w:rFonts w:asciiTheme="minorHAnsi" w:hAnsiTheme="minorHAnsi" w:cstheme="minorHAnsi"/>
          <w:b/>
          <w:color w:val="auto"/>
          <w:sz w:val="22"/>
          <w:szCs w:val="22"/>
        </w:rPr>
        <w:t>P</w:t>
      </w:r>
      <w:r w:rsidR="00451EEF" w:rsidRPr="00451EEF">
        <w:rPr>
          <w:rFonts w:asciiTheme="minorHAnsi" w:hAnsiTheme="minorHAnsi" w:cstheme="minorHAnsi"/>
          <w:b/>
          <w:color w:val="auto"/>
          <w:sz w:val="22"/>
          <w:szCs w:val="22"/>
        </w:rPr>
        <w:t>ASLAUGŲ</w:t>
      </w:r>
      <w:r w:rsidRPr="00451EEF">
        <w:rPr>
          <w:rFonts w:asciiTheme="minorHAnsi" w:hAnsiTheme="minorHAnsi" w:cstheme="minorHAnsi"/>
          <w:b/>
          <w:color w:val="auto"/>
          <w:sz w:val="22"/>
          <w:szCs w:val="22"/>
        </w:rPr>
        <w:t xml:space="preserve"> PIRKIMO TECHNINĖ SPECIFIKACIJA </w:t>
      </w:r>
    </w:p>
    <w:p w14:paraId="19C0806F" w14:textId="77777777" w:rsidR="00451EEF" w:rsidRPr="00451EEF" w:rsidRDefault="00451EEF" w:rsidP="00451EEF">
      <w:pPr>
        <w:tabs>
          <w:tab w:val="left" w:pos="3828"/>
        </w:tabs>
        <w:ind w:firstLine="567"/>
        <w:jc w:val="center"/>
        <w:rPr>
          <w:rFonts w:asciiTheme="minorHAnsi" w:hAnsiTheme="minorHAnsi" w:cstheme="minorHAnsi"/>
          <w:b/>
          <w:color w:val="auto"/>
          <w:sz w:val="22"/>
          <w:szCs w:val="22"/>
        </w:rPr>
      </w:pPr>
    </w:p>
    <w:p w14:paraId="090BE803" w14:textId="77777777" w:rsidR="00451EEF" w:rsidRPr="00451EEF" w:rsidRDefault="00451EEF" w:rsidP="00451EEF">
      <w:pPr>
        <w:pStyle w:val="Heading4"/>
        <w:keepNext/>
        <w:keepLines/>
        <w:shd w:val="clear" w:color="auto" w:fill="auto"/>
        <w:tabs>
          <w:tab w:val="left" w:pos="3828"/>
        </w:tabs>
        <w:spacing w:before="0" w:after="0" w:line="240" w:lineRule="auto"/>
        <w:ind w:right="55" w:firstLine="567"/>
        <w:jc w:val="both"/>
        <w:rPr>
          <w:rFonts w:asciiTheme="minorHAnsi" w:hAnsiTheme="minorHAnsi" w:cstheme="minorHAnsi"/>
          <w:sz w:val="22"/>
          <w:szCs w:val="22"/>
        </w:rPr>
      </w:pPr>
    </w:p>
    <w:p w14:paraId="28D06BB8" w14:textId="77777777" w:rsidR="00451EEF" w:rsidRPr="00EE406B" w:rsidRDefault="00451EEF" w:rsidP="00451EEF">
      <w:pPr>
        <w:pStyle w:val="Bodytext1"/>
        <w:numPr>
          <w:ilvl w:val="0"/>
          <w:numId w:val="7"/>
        </w:numPr>
        <w:shd w:val="clear" w:color="auto" w:fill="auto"/>
        <w:tabs>
          <w:tab w:val="left" w:pos="142"/>
          <w:tab w:val="left" w:pos="3828"/>
        </w:tabs>
        <w:suppressAutoHyphens w:val="0"/>
        <w:autoSpaceDN/>
        <w:spacing w:before="0" w:after="0" w:line="240" w:lineRule="auto"/>
        <w:ind w:left="284" w:right="55" w:hanging="284"/>
        <w:jc w:val="both"/>
        <w:textAlignment w:val="auto"/>
        <w:rPr>
          <w:rFonts w:asciiTheme="minorHAnsi" w:hAnsiTheme="minorHAnsi" w:cstheme="minorHAnsi"/>
          <w:b/>
          <w:sz w:val="22"/>
          <w:szCs w:val="22"/>
        </w:rPr>
      </w:pPr>
      <w:r w:rsidRPr="00EE406B">
        <w:rPr>
          <w:rFonts w:asciiTheme="minorHAnsi" w:hAnsiTheme="minorHAnsi" w:cstheme="minorHAnsi"/>
          <w:b/>
          <w:sz w:val="22"/>
          <w:szCs w:val="22"/>
        </w:rPr>
        <w:t>PIRKIMO OBJEKTAS</w:t>
      </w:r>
    </w:p>
    <w:p w14:paraId="5EC14743" w14:textId="77777777" w:rsidR="00451EEF" w:rsidRPr="00EE406B" w:rsidRDefault="00451EEF" w:rsidP="00451EEF">
      <w:pPr>
        <w:pStyle w:val="ListParagraph"/>
        <w:numPr>
          <w:ilvl w:val="1"/>
          <w:numId w:val="8"/>
        </w:numPr>
        <w:suppressAutoHyphens w:val="0"/>
        <w:autoSpaceDN/>
        <w:contextualSpacing/>
        <w:jc w:val="both"/>
        <w:textAlignment w:val="auto"/>
        <w:rPr>
          <w:rFonts w:asciiTheme="minorHAnsi" w:hAnsiTheme="minorHAnsi" w:cstheme="minorHAnsi"/>
          <w:iCs/>
        </w:rPr>
      </w:pPr>
      <w:r w:rsidRPr="00EE406B">
        <w:rPr>
          <w:rFonts w:asciiTheme="minorHAnsi" w:hAnsiTheme="minorHAnsi" w:cstheme="minorHAnsi"/>
        </w:rPr>
        <w:t>Matavimo priemonių metrologinės patikros ir kalibravimo paslaugos</w:t>
      </w:r>
      <w:r w:rsidRPr="00EE406B">
        <w:rPr>
          <w:rFonts w:asciiTheme="minorHAnsi" w:hAnsiTheme="minorHAnsi" w:cstheme="minorHAnsi"/>
          <w:iCs/>
        </w:rPr>
        <w:t xml:space="preserve"> (toliau – </w:t>
      </w:r>
      <w:r w:rsidRPr="0047377C">
        <w:rPr>
          <w:rFonts w:asciiTheme="minorHAnsi" w:hAnsiTheme="minorHAnsi" w:cstheme="minorHAnsi"/>
          <w:b/>
          <w:bCs/>
          <w:iCs/>
        </w:rPr>
        <w:t>Paslaugos</w:t>
      </w:r>
      <w:r w:rsidRPr="00EE406B">
        <w:rPr>
          <w:rFonts w:asciiTheme="minorHAnsi" w:hAnsiTheme="minorHAnsi" w:cstheme="minorHAnsi"/>
          <w:iCs/>
        </w:rPr>
        <w:t>).</w:t>
      </w:r>
    </w:p>
    <w:p w14:paraId="37D7B1E1" w14:textId="2B9A182E" w:rsidR="00451EEF" w:rsidRDefault="00451EEF" w:rsidP="00222136">
      <w:pPr>
        <w:pStyle w:val="ListParagraph"/>
        <w:numPr>
          <w:ilvl w:val="1"/>
          <w:numId w:val="8"/>
        </w:numPr>
        <w:tabs>
          <w:tab w:val="left" w:pos="426"/>
        </w:tabs>
        <w:suppressAutoHyphens w:val="0"/>
        <w:autoSpaceDN/>
        <w:spacing w:before="60" w:after="60"/>
        <w:ind w:left="0" w:firstLine="0"/>
        <w:contextualSpacing/>
        <w:jc w:val="both"/>
        <w:textAlignment w:val="auto"/>
        <w:rPr>
          <w:rFonts w:asciiTheme="minorHAnsi" w:hAnsiTheme="minorHAnsi" w:cstheme="minorHAnsi"/>
        </w:rPr>
      </w:pPr>
      <w:r w:rsidRPr="00EE406B">
        <w:rPr>
          <w:rFonts w:asciiTheme="minorHAnsi" w:hAnsiTheme="minorHAnsi" w:cstheme="minorHAnsi"/>
        </w:rPr>
        <w:t>Paslaugų apimtys</w:t>
      </w:r>
      <w:r w:rsidR="00926D1F">
        <w:rPr>
          <w:rFonts w:asciiTheme="minorHAnsi" w:hAnsiTheme="minorHAnsi" w:cstheme="minorHAnsi"/>
        </w:rPr>
        <w:t xml:space="preserve"> </w:t>
      </w:r>
      <w:r w:rsidRPr="00EE406B">
        <w:rPr>
          <w:rFonts w:asciiTheme="minorHAnsi" w:hAnsiTheme="minorHAnsi" w:cstheme="minorHAnsi"/>
        </w:rPr>
        <w:t xml:space="preserve">(preliminarus paslaugų teikimo kiekis) ir atlikimo terminai, matavimo priemonių tikslumo klasės </w:t>
      </w:r>
      <w:r w:rsidR="0094058D" w:rsidRPr="00EE406B">
        <w:rPr>
          <w:rFonts w:asciiTheme="minorHAnsi" w:hAnsiTheme="minorHAnsi" w:cstheme="minorHAnsi"/>
        </w:rPr>
        <w:t>nurodyt</w:t>
      </w:r>
      <w:r w:rsidR="0094058D">
        <w:rPr>
          <w:rFonts w:asciiTheme="minorHAnsi" w:hAnsiTheme="minorHAnsi" w:cstheme="minorHAnsi"/>
        </w:rPr>
        <w:t xml:space="preserve">i </w:t>
      </w:r>
      <w:r w:rsidR="00DE552F">
        <w:rPr>
          <w:rFonts w:asciiTheme="minorHAnsi" w:hAnsiTheme="minorHAnsi" w:cstheme="minorHAnsi"/>
        </w:rPr>
        <w:t>šios techninės specifikacijos 1 priede</w:t>
      </w:r>
      <w:r w:rsidR="0094058D" w:rsidRPr="00EE406B">
        <w:rPr>
          <w:rFonts w:asciiTheme="minorHAnsi" w:hAnsiTheme="minorHAnsi" w:cstheme="minorHAnsi"/>
        </w:rPr>
        <w:t xml:space="preserve"> </w:t>
      </w:r>
      <w:r w:rsidRPr="00EE406B">
        <w:rPr>
          <w:rFonts w:asciiTheme="minorHAnsi" w:hAnsiTheme="minorHAnsi" w:cstheme="minorHAnsi"/>
        </w:rPr>
        <w:t>„Matavimo priemonių patikros, kalibravimo grafikas 2023.</w:t>
      </w:r>
      <w:r w:rsidR="00DE552F" w:rsidRPr="00EE406B">
        <w:rPr>
          <w:rFonts w:asciiTheme="minorHAnsi" w:hAnsiTheme="minorHAnsi" w:cstheme="minorHAnsi"/>
        </w:rPr>
        <w:t>0</w:t>
      </w:r>
      <w:r w:rsidR="00DE552F">
        <w:rPr>
          <w:rFonts w:asciiTheme="minorHAnsi" w:hAnsiTheme="minorHAnsi" w:cstheme="minorHAnsi"/>
        </w:rPr>
        <w:t>8</w:t>
      </w:r>
      <w:r w:rsidRPr="00EE406B">
        <w:rPr>
          <w:rFonts w:asciiTheme="minorHAnsi" w:hAnsiTheme="minorHAnsi" w:cstheme="minorHAnsi"/>
        </w:rPr>
        <w:t>-2025.</w:t>
      </w:r>
      <w:r w:rsidR="00DE552F" w:rsidRPr="00EE406B">
        <w:rPr>
          <w:rFonts w:asciiTheme="minorHAnsi" w:hAnsiTheme="minorHAnsi" w:cstheme="minorHAnsi"/>
        </w:rPr>
        <w:t>0</w:t>
      </w:r>
      <w:r w:rsidR="00DE552F">
        <w:rPr>
          <w:rFonts w:asciiTheme="minorHAnsi" w:hAnsiTheme="minorHAnsi" w:cstheme="minorHAnsi"/>
        </w:rPr>
        <w:t>8</w:t>
      </w:r>
      <w:r w:rsidR="00AB2949">
        <w:rPr>
          <w:rFonts w:asciiTheme="minorHAnsi" w:hAnsiTheme="minorHAnsi" w:cstheme="minorHAnsi"/>
        </w:rPr>
        <w:t xml:space="preserve"> </w:t>
      </w:r>
      <w:r w:rsidR="00DE552F" w:rsidRPr="00EE406B">
        <w:rPr>
          <w:rFonts w:asciiTheme="minorHAnsi" w:hAnsiTheme="minorHAnsi" w:cstheme="minorHAnsi"/>
        </w:rPr>
        <w:t>m</w:t>
      </w:r>
      <w:r w:rsidRPr="00EE406B">
        <w:rPr>
          <w:rFonts w:asciiTheme="minorHAnsi" w:hAnsiTheme="minorHAnsi" w:cstheme="minorHAnsi"/>
        </w:rPr>
        <w:t>. ir preliminarūs kiekiai“.</w:t>
      </w:r>
      <w:r w:rsidR="00926D1F">
        <w:rPr>
          <w:rFonts w:asciiTheme="minorHAnsi" w:hAnsiTheme="minorHAnsi" w:cstheme="minorHAnsi"/>
        </w:rPr>
        <w:t xml:space="preserve"> </w:t>
      </w:r>
      <w:r w:rsidR="00A744E5" w:rsidRPr="00EE406B">
        <w:rPr>
          <w:rFonts w:asciiTheme="minorHAnsi" w:hAnsiTheme="minorHAnsi" w:cstheme="minorHAnsi"/>
        </w:rPr>
        <w:t>Užsakovas pasilieka teisę koreguoti grafikus</w:t>
      </w:r>
      <w:r w:rsidR="00A744E5">
        <w:rPr>
          <w:rFonts w:asciiTheme="minorHAnsi" w:hAnsiTheme="minorHAnsi" w:cstheme="minorHAnsi"/>
        </w:rPr>
        <w:t>, k</w:t>
      </w:r>
      <w:r w:rsidR="00A744E5" w:rsidRPr="00EE406B">
        <w:rPr>
          <w:rFonts w:asciiTheme="minorHAnsi" w:hAnsiTheme="minorHAnsi" w:cstheme="minorHAnsi"/>
        </w:rPr>
        <w:t>adangi kai kurias matavimo priemones patikrai</w:t>
      </w:r>
      <w:r w:rsidR="00A744E5">
        <w:rPr>
          <w:rFonts w:asciiTheme="minorHAnsi" w:hAnsiTheme="minorHAnsi" w:cstheme="minorHAnsi"/>
        </w:rPr>
        <w:t xml:space="preserve"> ir/ar</w:t>
      </w:r>
      <w:r w:rsidR="00A744E5" w:rsidRPr="00EE406B">
        <w:rPr>
          <w:rFonts w:asciiTheme="minorHAnsi" w:hAnsiTheme="minorHAnsi" w:cstheme="minorHAnsi"/>
        </w:rPr>
        <w:t xml:space="preserve"> kalibravimui galima nuimti tik sustabdžius įrenginį remontui.</w:t>
      </w:r>
    </w:p>
    <w:p w14:paraId="1744A3DA" w14:textId="77777777" w:rsidR="00E311A9" w:rsidRPr="00EE406B" w:rsidRDefault="00E311A9" w:rsidP="00E311A9">
      <w:pPr>
        <w:pStyle w:val="ListParagraph"/>
        <w:tabs>
          <w:tab w:val="left" w:pos="426"/>
        </w:tabs>
        <w:suppressAutoHyphens w:val="0"/>
        <w:autoSpaceDN/>
        <w:spacing w:before="60" w:after="60"/>
        <w:ind w:left="0" w:firstLine="0"/>
        <w:contextualSpacing/>
        <w:jc w:val="both"/>
        <w:textAlignment w:val="auto"/>
        <w:rPr>
          <w:rFonts w:asciiTheme="minorHAnsi" w:hAnsiTheme="minorHAnsi" w:cstheme="minorHAnsi"/>
        </w:rPr>
      </w:pPr>
    </w:p>
    <w:p w14:paraId="6FE4DECC" w14:textId="77777777" w:rsidR="00451EEF" w:rsidRPr="00EE406B" w:rsidRDefault="00451EEF" w:rsidP="00451EEF">
      <w:pPr>
        <w:pStyle w:val="Bodytext2"/>
        <w:numPr>
          <w:ilvl w:val="0"/>
          <w:numId w:val="7"/>
        </w:numPr>
        <w:shd w:val="clear" w:color="auto" w:fill="auto"/>
        <w:tabs>
          <w:tab w:val="left" w:pos="0"/>
          <w:tab w:val="left" w:pos="3828"/>
          <w:tab w:val="left" w:pos="9072"/>
        </w:tabs>
        <w:suppressAutoHyphens w:val="0"/>
        <w:autoSpaceDN/>
        <w:spacing w:line="240" w:lineRule="auto"/>
        <w:ind w:left="284" w:right="55" w:hanging="284"/>
        <w:jc w:val="both"/>
        <w:textAlignment w:val="auto"/>
        <w:rPr>
          <w:rStyle w:val="Bodytext2NotItalic2"/>
          <w:rFonts w:asciiTheme="minorHAnsi" w:hAnsiTheme="minorHAnsi" w:cstheme="minorHAnsi"/>
          <w:b/>
          <w:i/>
          <w:iCs/>
          <w:sz w:val="22"/>
          <w:szCs w:val="22"/>
        </w:rPr>
      </w:pPr>
      <w:r w:rsidRPr="00EE406B">
        <w:rPr>
          <w:rStyle w:val="Bodytext2NotItalic2"/>
          <w:rFonts w:asciiTheme="minorHAnsi" w:hAnsiTheme="minorHAnsi" w:cstheme="minorHAnsi"/>
          <w:b/>
          <w:sz w:val="22"/>
          <w:szCs w:val="22"/>
        </w:rPr>
        <w:t xml:space="preserve">PIRKIMO OBJEKTO PRITAIKYMO SRITIS </w:t>
      </w:r>
    </w:p>
    <w:p w14:paraId="3A441E89" w14:textId="4CB3A3A2" w:rsidR="00451EEF" w:rsidRPr="00E10609" w:rsidRDefault="00451EEF" w:rsidP="00451EEF">
      <w:pPr>
        <w:pStyle w:val="Bodytext2"/>
        <w:shd w:val="clear" w:color="auto" w:fill="auto"/>
        <w:tabs>
          <w:tab w:val="left" w:pos="0"/>
          <w:tab w:val="left" w:pos="3828"/>
          <w:tab w:val="left" w:pos="9072"/>
        </w:tabs>
        <w:spacing w:line="240" w:lineRule="auto"/>
        <w:ind w:right="55" w:firstLine="0"/>
        <w:jc w:val="both"/>
        <w:rPr>
          <w:rFonts w:asciiTheme="minorHAnsi" w:hAnsiTheme="minorHAnsi" w:cstheme="minorHAnsi"/>
          <w:i w:val="0"/>
          <w:sz w:val="22"/>
          <w:szCs w:val="22"/>
        </w:rPr>
      </w:pPr>
      <w:r w:rsidRPr="00EE406B">
        <w:rPr>
          <w:rFonts w:asciiTheme="minorHAnsi" w:hAnsiTheme="minorHAnsi" w:cstheme="minorHAnsi"/>
          <w:i w:val="0"/>
          <w:sz w:val="22"/>
          <w:szCs w:val="22"/>
        </w:rPr>
        <w:t xml:space="preserve">2.1. </w:t>
      </w:r>
      <w:r w:rsidRPr="00E10609">
        <w:rPr>
          <w:rFonts w:asciiTheme="minorHAnsi" w:hAnsiTheme="minorHAnsi" w:cstheme="minorHAnsi"/>
          <w:i w:val="0"/>
          <w:sz w:val="22"/>
          <w:szCs w:val="22"/>
        </w:rPr>
        <w:t xml:space="preserve">Siekiant, kad AB Vilniaus šilumos tinklai </w:t>
      </w:r>
      <w:r w:rsidR="00A54AB0">
        <w:rPr>
          <w:rFonts w:asciiTheme="minorHAnsi" w:hAnsiTheme="minorHAnsi" w:cstheme="minorHAnsi"/>
          <w:i w:val="0"/>
          <w:sz w:val="22"/>
          <w:szCs w:val="22"/>
        </w:rPr>
        <w:t xml:space="preserve">(toliau – Užsakovas) </w:t>
      </w:r>
      <w:r w:rsidRPr="00E10609">
        <w:rPr>
          <w:rFonts w:asciiTheme="minorHAnsi" w:hAnsiTheme="minorHAnsi" w:cstheme="minorHAnsi"/>
          <w:i w:val="0"/>
          <w:sz w:val="22"/>
          <w:szCs w:val="22"/>
        </w:rPr>
        <w:t>užtikrintų</w:t>
      </w:r>
      <w:r w:rsidR="00E10609" w:rsidRPr="00E10609">
        <w:rPr>
          <w:rFonts w:asciiTheme="minorHAnsi" w:hAnsiTheme="minorHAnsi" w:cstheme="minorHAnsi"/>
          <w:i w:val="0"/>
          <w:sz w:val="22"/>
          <w:szCs w:val="22"/>
        </w:rPr>
        <w:t xml:space="preserve"> </w:t>
      </w:r>
      <w:r w:rsidR="00E10609" w:rsidRPr="00092FA3">
        <w:rPr>
          <w:rFonts w:asciiTheme="minorHAnsi" w:hAnsiTheme="minorHAnsi" w:cstheme="minorHAnsi"/>
          <w:i w:val="0"/>
          <w:sz w:val="22"/>
          <w:szCs w:val="22"/>
        </w:rPr>
        <w:t>Lietuvos Respublikos metrologijos įstatymo (aktualios redakcijos 2018 m. sausio 12 d. Nr. XIII-982</w:t>
      </w:r>
      <w:r w:rsidR="00381293">
        <w:rPr>
          <w:rFonts w:asciiTheme="minorHAnsi" w:hAnsiTheme="minorHAnsi" w:cstheme="minorHAnsi"/>
          <w:i w:val="0"/>
          <w:sz w:val="22"/>
          <w:szCs w:val="22"/>
        </w:rPr>
        <w:t>, toliau - Įstatymas</w:t>
      </w:r>
      <w:r w:rsidR="00E10609" w:rsidRPr="00092FA3">
        <w:rPr>
          <w:rFonts w:asciiTheme="minorHAnsi" w:hAnsiTheme="minorHAnsi" w:cstheme="minorHAnsi"/>
          <w:i w:val="0"/>
          <w:sz w:val="22"/>
          <w:szCs w:val="22"/>
        </w:rPr>
        <w:t>) keliamus reikalavimus</w:t>
      </w:r>
      <w:r w:rsidRPr="00E10609">
        <w:rPr>
          <w:rFonts w:asciiTheme="minorHAnsi" w:hAnsiTheme="minorHAnsi" w:cstheme="minorHAnsi"/>
          <w:i w:val="0"/>
          <w:sz w:val="22"/>
          <w:szCs w:val="22"/>
        </w:rPr>
        <w:t xml:space="preserve">, </w:t>
      </w:r>
      <w:r w:rsidR="00C1659C" w:rsidRPr="008305B1">
        <w:rPr>
          <w:rFonts w:asciiTheme="minorHAnsi" w:hAnsiTheme="minorHAnsi" w:cstheme="minorHAnsi"/>
          <w:i w:val="0"/>
          <w:sz w:val="22"/>
          <w:szCs w:val="22"/>
        </w:rPr>
        <w:t>Įstatyme</w:t>
      </w:r>
      <w:r w:rsidR="008C5DEC">
        <w:rPr>
          <w:rFonts w:asciiTheme="minorHAnsi" w:hAnsiTheme="minorHAnsi" w:cstheme="minorHAnsi"/>
          <w:i w:val="0"/>
          <w:sz w:val="22"/>
          <w:szCs w:val="22"/>
        </w:rPr>
        <w:t xml:space="preserve"> </w:t>
      </w:r>
      <w:r w:rsidRPr="00E10609">
        <w:rPr>
          <w:rFonts w:asciiTheme="minorHAnsi" w:hAnsiTheme="minorHAnsi" w:cstheme="minorHAnsi"/>
          <w:i w:val="0"/>
          <w:sz w:val="22"/>
          <w:szCs w:val="22"/>
        </w:rPr>
        <w:t xml:space="preserve">nurodytoms prietaisų grupėms turi būti atliekama periodinė metrologinė patikra </w:t>
      </w:r>
      <w:r w:rsidR="008C5DEC" w:rsidRPr="00092FA3">
        <w:rPr>
          <w:rFonts w:asciiTheme="minorHAnsi" w:hAnsiTheme="minorHAnsi" w:cstheme="minorHAnsi"/>
          <w:i w:val="0"/>
          <w:sz w:val="22"/>
          <w:szCs w:val="22"/>
        </w:rPr>
        <w:t>Lietuvos Respublikos</w:t>
      </w:r>
      <w:r w:rsidRPr="00E10609">
        <w:rPr>
          <w:rFonts w:asciiTheme="minorHAnsi" w:hAnsiTheme="minorHAnsi" w:cstheme="minorHAnsi"/>
          <w:i w:val="0"/>
          <w:sz w:val="22"/>
          <w:szCs w:val="22"/>
        </w:rPr>
        <w:t xml:space="preserve"> Vyriausybės įgaliotos institucijos akredituotų arba paskirtų įmonių laboratorijose.</w:t>
      </w:r>
    </w:p>
    <w:p w14:paraId="6254534C" w14:textId="77777777" w:rsidR="00451EEF" w:rsidRPr="00EE406B" w:rsidRDefault="00451EEF" w:rsidP="00451EEF">
      <w:pPr>
        <w:pStyle w:val="Bodytext2"/>
        <w:shd w:val="clear" w:color="auto" w:fill="auto"/>
        <w:tabs>
          <w:tab w:val="left" w:pos="0"/>
          <w:tab w:val="left" w:pos="3828"/>
          <w:tab w:val="left" w:pos="9072"/>
        </w:tabs>
        <w:spacing w:line="240" w:lineRule="auto"/>
        <w:ind w:right="55" w:firstLine="0"/>
        <w:jc w:val="both"/>
        <w:rPr>
          <w:rFonts w:asciiTheme="minorHAnsi" w:hAnsiTheme="minorHAnsi" w:cstheme="minorHAnsi"/>
          <w:i w:val="0"/>
          <w:sz w:val="22"/>
          <w:szCs w:val="22"/>
        </w:rPr>
      </w:pPr>
    </w:p>
    <w:p w14:paraId="580C692B" w14:textId="77777777" w:rsidR="00451EEF" w:rsidRPr="00EE406B" w:rsidRDefault="00451EEF" w:rsidP="00451EEF">
      <w:pPr>
        <w:pStyle w:val="Bodytext1"/>
        <w:numPr>
          <w:ilvl w:val="0"/>
          <w:numId w:val="7"/>
        </w:numPr>
        <w:shd w:val="clear" w:color="auto" w:fill="auto"/>
        <w:tabs>
          <w:tab w:val="left" w:pos="284"/>
          <w:tab w:val="left" w:pos="3828"/>
        </w:tabs>
        <w:suppressAutoHyphens w:val="0"/>
        <w:autoSpaceDN/>
        <w:spacing w:before="0" w:after="0" w:line="240" w:lineRule="auto"/>
        <w:ind w:left="0" w:right="55" w:firstLine="0"/>
        <w:jc w:val="both"/>
        <w:textAlignment w:val="auto"/>
        <w:rPr>
          <w:rFonts w:asciiTheme="minorHAnsi" w:hAnsiTheme="minorHAnsi" w:cstheme="minorHAnsi"/>
          <w:b/>
          <w:sz w:val="22"/>
          <w:szCs w:val="22"/>
        </w:rPr>
      </w:pPr>
      <w:r w:rsidRPr="00EE406B">
        <w:rPr>
          <w:rFonts w:asciiTheme="minorHAnsi" w:hAnsiTheme="minorHAnsi" w:cstheme="minorHAnsi"/>
          <w:b/>
          <w:sz w:val="22"/>
          <w:szCs w:val="22"/>
        </w:rPr>
        <w:t>TECHNINIŲ REIKALAVIMŲ, KURIUOS TURI ATITIKTI PERKAMOS PASLAUGOS, APRAŠYMAS</w:t>
      </w:r>
    </w:p>
    <w:p w14:paraId="6F2B794D" w14:textId="2583308E" w:rsidR="00451EEF" w:rsidRPr="00EE406B" w:rsidRDefault="00451EEF" w:rsidP="00451EEF">
      <w:pPr>
        <w:pStyle w:val="Bodytext1"/>
        <w:numPr>
          <w:ilvl w:val="1"/>
          <w:numId w:val="9"/>
        </w:numPr>
        <w:shd w:val="clear" w:color="auto" w:fill="auto"/>
        <w:tabs>
          <w:tab w:val="left" w:pos="426"/>
          <w:tab w:val="left" w:pos="3828"/>
        </w:tabs>
        <w:suppressAutoHyphens w:val="0"/>
        <w:autoSpaceDN/>
        <w:spacing w:before="0" w:after="0" w:line="240" w:lineRule="auto"/>
        <w:ind w:left="0" w:right="55" w:firstLine="0"/>
        <w:jc w:val="both"/>
        <w:textAlignment w:val="auto"/>
        <w:rPr>
          <w:rFonts w:asciiTheme="minorHAnsi" w:hAnsiTheme="minorHAnsi" w:cstheme="minorHAnsi"/>
          <w:sz w:val="22"/>
          <w:szCs w:val="22"/>
        </w:rPr>
      </w:pPr>
      <w:r w:rsidRPr="00EE406B">
        <w:rPr>
          <w:rFonts w:asciiTheme="minorHAnsi" w:hAnsiTheme="minorHAnsi" w:cstheme="minorHAnsi"/>
          <w:sz w:val="22"/>
          <w:szCs w:val="22"/>
        </w:rPr>
        <w:t>Pa</w:t>
      </w:r>
      <w:r w:rsidR="00983611">
        <w:rPr>
          <w:rFonts w:asciiTheme="minorHAnsi" w:hAnsiTheme="minorHAnsi" w:cstheme="minorHAnsi"/>
          <w:sz w:val="22"/>
          <w:szCs w:val="22"/>
        </w:rPr>
        <w:t>s</w:t>
      </w:r>
      <w:r w:rsidR="00CB3FA7">
        <w:rPr>
          <w:rFonts w:asciiTheme="minorHAnsi" w:hAnsiTheme="minorHAnsi" w:cstheme="minorHAnsi"/>
          <w:sz w:val="22"/>
          <w:szCs w:val="22"/>
        </w:rPr>
        <w:t>laugos skaidomos į šias pirkimo objekto dalis:</w:t>
      </w:r>
    </w:p>
    <w:p w14:paraId="3B75C69F" w14:textId="46AFB837" w:rsidR="00451EEF" w:rsidRPr="00372C12" w:rsidRDefault="00E738A8" w:rsidP="00372C12">
      <w:pPr>
        <w:pStyle w:val="Bodytext1"/>
        <w:shd w:val="clear" w:color="auto" w:fill="auto"/>
        <w:tabs>
          <w:tab w:val="left" w:pos="426"/>
          <w:tab w:val="left" w:pos="851"/>
          <w:tab w:val="left" w:pos="3828"/>
        </w:tabs>
        <w:suppressAutoHyphens w:val="0"/>
        <w:autoSpaceDN/>
        <w:spacing w:before="0" w:after="0" w:line="240" w:lineRule="auto"/>
        <w:ind w:right="55" w:firstLine="567"/>
        <w:jc w:val="both"/>
        <w:textAlignment w:val="auto"/>
        <w:rPr>
          <w:rFonts w:asciiTheme="minorHAnsi" w:hAnsiTheme="minorHAnsi" w:cstheme="minorHAnsi"/>
          <w:bCs/>
          <w:sz w:val="22"/>
          <w:szCs w:val="22"/>
        </w:rPr>
      </w:pPr>
      <w:r w:rsidRPr="00946011">
        <w:rPr>
          <w:rFonts w:asciiTheme="minorHAnsi" w:hAnsiTheme="minorHAnsi" w:cstheme="minorHAnsi"/>
          <w:b/>
          <w:sz w:val="22"/>
          <w:szCs w:val="22"/>
        </w:rPr>
        <w:t xml:space="preserve">1 </w:t>
      </w:r>
      <w:r w:rsidR="00C4779A" w:rsidRPr="00946011">
        <w:rPr>
          <w:rFonts w:asciiTheme="minorHAnsi" w:hAnsiTheme="minorHAnsi" w:cstheme="minorHAnsi"/>
          <w:b/>
          <w:sz w:val="22"/>
          <w:szCs w:val="22"/>
        </w:rPr>
        <w:t>pirkimo objekto dalis</w:t>
      </w:r>
      <w:r w:rsidRPr="00946011">
        <w:rPr>
          <w:rFonts w:asciiTheme="minorHAnsi" w:hAnsiTheme="minorHAnsi" w:cstheme="minorHAnsi"/>
          <w:b/>
          <w:sz w:val="22"/>
          <w:szCs w:val="22"/>
        </w:rPr>
        <w:t>.</w:t>
      </w:r>
      <w:r w:rsidR="00C4779A">
        <w:rPr>
          <w:rFonts w:asciiTheme="minorHAnsi" w:hAnsiTheme="minorHAnsi" w:cstheme="minorHAnsi"/>
          <w:bCs/>
          <w:sz w:val="22"/>
          <w:szCs w:val="22"/>
        </w:rPr>
        <w:t xml:space="preserve"> </w:t>
      </w:r>
      <w:r w:rsidR="00451EEF" w:rsidRPr="00EE406B">
        <w:rPr>
          <w:rFonts w:asciiTheme="minorHAnsi" w:hAnsiTheme="minorHAnsi" w:cstheme="minorHAnsi"/>
          <w:bCs/>
          <w:sz w:val="22"/>
          <w:szCs w:val="22"/>
        </w:rPr>
        <w:t>Masės matavimo priemonės.</w:t>
      </w:r>
      <w:r w:rsidR="004B0756" w:rsidRPr="00EE406B">
        <w:rPr>
          <w:rFonts w:asciiTheme="minorHAnsi" w:hAnsiTheme="minorHAnsi" w:cstheme="minorHAnsi"/>
          <w:bCs/>
          <w:sz w:val="22"/>
          <w:szCs w:val="22"/>
        </w:rPr>
        <w:t xml:space="preserve"> (Paslaugos reikalingos nuo: 2023.09.28.).</w:t>
      </w:r>
    </w:p>
    <w:p w14:paraId="305195E8" w14:textId="5E3AE1BB" w:rsidR="00451EEF" w:rsidRPr="00372C12" w:rsidRDefault="00004DAC" w:rsidP="00372C12">
      <w:pPr>
        <w:pStyle w:val="Bodytext1"/>
        <w:shd w:val="clear" w:color="auto" w:fill="auto"/>
        <w:tabs>
          <w:tab w:val="left" w:pos="426"/>
          <w:tab w:val="left" w:pos="851"/>
          <w:tab w:val="left" w:pos="3828"/>
        </w:tabs>
        <w:suppressAutoHyphens w:val="0"/>
        <w:autoSpaceDN/>
        <w:spacing w:before="0" w:after="0" w:line="240" w:lineRule="auto"/>
        <w:ind w:right="55" w:firstLine="567"/>
        <w:jc w:val="both"/>
        <w:textAlignment w:val="auto"/>
        <w:rPr>
          <w:rFonts w:asciiTheme="minorHAnsi" w:hAnsiTheme="minorHAnsi" w:cstheme="minorHAnsi"/>
          <w:bCs/>
          <w:sz w:val="22"/>
          <w:szCs w:val="22"/>
        </w:rPr>
      </w:pPr>
      <w:r w:rsidRPr="00946011">
        <w:rPr>
          <w:rFonts w:asciiTheme="minorHAnsi" w:hAnsiTheme="minorHAnsi" w:cstheme="minorHAnsi"/>
          <w:b/>
          <w:sz w:val="22"/>
          <w:szCs w:val="22"/>
        </w:rPr>
        <w:t>2 pirkimo objekto dalis</w:t>
      </w:r>
      <w:r w:rsidR="00E738A8" w:rsidRPr="00946011">
        <w:rPr>
          <w:rFonts w:asciiTheme="minorHAnsi" w:hAnsiTheme="minorHAnsi" w:cstheme="minorHAnsi"/>
          <w:b/>
          <w:sz w:val="22"/>
          <w:szCs w:val="22"/>
        </w:rPr>
        <w:t>.</w:t>
      </w:r>
      <w:r>
        <w:rPr>
          <w:rFonts w:asciiTheme="minorHAnsi" w:hAnsiTheme="minorHAnsi" w:cstheme="minorHAnsi"/>
          <w:bCs/>
          <w:sz w:val="22"/>
          <w:szCs w:val="22"/>
        </w:rPr>
        <w:t xml:space="preserve"> </w:t>
      </w:r>
      <w:r w:rsidR="00451EEF" w:rsidRPr="00EE406B">
        <w:rPr>
          <w:rFonts w:asciiTheme="minorHAnsi" w:hAnsiTheme="minorHAnsi" w:cstheme="minorHAnsi"/>
          <w:bCs/>
          <w:sz w:val="22"/>
          <w:szCs w:val="22"/>
        </w:rPr>
        <w:t>Slėgio matavimo priemonės</w:t>
      </w:r>
      <w:r w:rsidR="004B0756" w:rsidRPr="00EE406B">
        <w:rPr>
          <w:rFonts w:asciiTheme="minorHAnsi" w:hAnsiTheme="minorHAnsi" w:cstheme="minorHAnsi"/>
          <w:bCs/>
          <w:sz w:val="22"/>
          <w:szCs w:val="22"/>
        </w:rPr>
        <w:t>. (Paslaugos reikalingos nuo: 2023.09.27.).</w:t>
      </w:r>
    </w:p>
    <w:p w14:paraId="44F0BE72" w14:textId="13F2B547" w:rsidR="00451EEF" w:rsidRPr="00372C12" w:rsidRDefault="005171FF" w:rsidP="00372C12">
      <w:pPr>
        <w:pStyle w:val="Bodytext1"/>
        <w:shd w:val="clear" w:color="auto" w:fill="auto"/>
        <w:tabs>
          <w:tab w:val="left" w:pos="426"/>
          <w:tab w:val="left" w:pos="851"/>
          <w:tab w:val="left" w:pos="3828"/>
        </w:tabs>
        <w:suppressAutoHyphens w:val="0"/>
        <w:autoSpaceDN/>
        <w:spacing w:before="0" w:after="0" w:line="240" w:lineRule="auto"/>
        <w:ind w:right="55" w:firstLine="567"/>
        <w:jc w:val="both"/>
        <w:textAlignment w:val="auto"/>
        <w:rPr>
          <w:rFonts w:asciiTheme="minorHAnsi" w:hAnsiTheme="minorHAnsi" w:cstheme="minorHAnsi"/>
          <w:bCs/>
          <w:sz w:val="22"/>
          <w:szCs w:val="22"/>
        </w:rPr>
      </w:pPr>
      <w:r w:rsidRPr="00946011">
        <w:rPr>
          <w:rFonts w:asciiTheme="minorHAnsi" w:hAnsiTheme="minorHAnsi" w:cstheme="minorHAnsi"/>
          <w:b/>
          <w:sz w:val="22"/>
          <w:szCs w:val="22"/>
        </w:rPr>
        <w:t>3 pirkimo objekto dalis</w:t>
      </w:r>
      <w:r w:rsidR="00E738A8" w:rsidRPr="00946011">
        <w:rPr>
          <w:rFonts w:asciiTheme="minorHAnsi" w:hAnsiTheme="minorHAnsi" w:cstheme="minorHAnsi"/>
          <w:b/>
          <w:sz w:val="22"/>
          <w:szCs w:val="22"/>
        </w:rPr>
        <w:t>.</w:t>
      </w:r>
      <w:r>
        <w:rPr>
          <w:rFonts w:asciiTheme="minorHAnsi" w:hAnsiTheme="minorHAnsi" w:cstheme="minorHAnsi"/>
          <w:bCs/>
          <w:sz w:val="22"/>
          <w:szCs w:val="22"/>
        </w:rPr>
        <w:t xml:space="preserve"> </w:t>
      </w:r>
      <w:r w:rsidR="00451EEF" w:rsidRPr="00EE406B">
        <w:rPr>
          <w:rFonts w:asciiTheme="minorHAnsi" w:hAnsiTheme="minorHAnsi" w:cstheme="minorHAnsi"/>
          <w:bCs/>
          <w:sz w:val="22"/>
          <w:szCs w:val="22"/>
        </w:rPr>
        <w:t>Skysčių ir dujų tūrio matavimo priemonės.</w:t>
      </w:r>
      <w:r w:rsidR="004B0756" w:rsidRPr="00EE406B">
        <w:rPr>
          <w:rFonts w:asciiTheme="minorHAnsi" w:hAnsiTheme="minorHAnsi" w:cstheme="minorHAnsi"/>
          <w:bCs/>
          <w:sz w:val="22"/>
          <w:szCs w:val="22"/>
        </w:rPr>
        <w:t xml:space="preserve"> (Paslaugos reikalingos nuo: 2023.09.15.).</w:t>
      </w:r>
    </w:p>
    <w:p w14:paraId="62C6FB18" w14:textId="61211F4F" w:rsidR="00451EEF" w:rsidRPr="00372C12" w:rsidRDefault="005171FF" w:rsidP="00372C12">
      <w:pPr>
        <w:pStyle w:val="Bodytext1"/>
        <w:shd w:val="clear" w:color="auto" w:fill="auto"/>
        <w:tabs>
          <w:tab w:val="left" w:pos="426"/>
          <w:tab w:val="left" w:pos="851"/>
          <w:tab w:val="left" w:pos="3828"/>
        </w:tabs>
        <w:suppressAutoHyphens w:val="0"/>
        <w:autoSpaceDN/>
        <w:spacing w:before="0" w:after="0" w:line="240" w:lineRule="auto"/>
        <w:ind w:right="55" w:firstLine="567"/>
        <w:jc w:val="both"/>
        <w:textAlignment w:val="auto"/>
        <w:rPr>
          <w:rFonts w:asciiTheme="minorHAnsi" w:hAnsiTheme="minorHAnsi" w:cstheme="minorHAnsi"/>
          <w:bCs/>
          <w:sz w:val="22"/>
          <w:szCs w:val="22"/>
        </w:rPr>
      </w:pPr>
      <w:r w:rsidRPr="00946011">
        <w:rPr>
          <w:rFonts w:asciiTheme="minorHAnsi" w:hAnsiTheme="minorHAnsi" w:cstheme="minorHAnsi"/>
          <w:b/>
          <w:sz w:val="22"/>
          <w:szCs w:val="22"/>
        </w:rPr>
        <w:t>4 pirkimo objekto dalis</w:t>
      </w:r>
      <w:r w:rsidR="00E738A8" w:rsidRPr="00946011">
        <w:rPr>
          <w:rFonts w:asciiTheme="minorHAnsi" w:hAnsiTheme="minorHAnsi" w:cstheme="minorHAnsi"/>
          <w:b/>
          <w:sz w:val="22"/>
          <w:szCs w:val="22"/>
        </w:rPr>
        <w:t>.</w:t>
      </w:r>
      <w:r>
        <w:rPr>
          <w:rFonts w:asciiTheme="minorHAnsi" w:hAnsiTheme="minorHAnsi" w:cstheme="minorHAnsi"/>
          <w:bCs/>
          <w:sz w:val="22"/>
          <w:szCs w:val="22"/>
        </w:rPr>
        <w:t xml:space="preserve"> </w:t>
      </w:r>
      <w:r w:rsidR="00451EEF" w:rsidRPr="00EE406B">
        <w:rPr>
          <w:rFonts w:asciiTheme="minorHAnsi" w:hAnsiTheme="minorHAnsi" w:cstheme="minorHAnsi"/>
          <w:bCs/>
          <w:sz w:val="22"/>
          <w:szCs w:val="22"/>
        </w:rPr>
        <w:t>Fizikinių ir cheminių dydžių matavimo priemonės.</w:t>
      </w:r>
      <w:r w:rsidR="004B0756" w:rsidRPr="00EE406B">
        <w:rPr>
          <w:rFonts w:asciiTheme="minorHAnsi" w:hAnsiTheme="minorHAnsi" w:cstheme="minorHAnsi"/>
          <w:bCs/>
          <w:sz w:val="22"/>
          <w:szCs w:val="22"/>
        </w:rPr>
        <w:t xml:space="preserve"> (Paslaugos reikalingos nuo: 2023.11.11.).</w:t>
      </w:r>
    </w:p>
    <w:p w14:paraId="069BC634" w14:textId="4EBB1495" w:rsidR="00451EEF" w:rsidRPr="00372C12" w:rsidRDefault="005171FF" w:rsidP="00372C12">
      <w:pPr>
        <w:pStyle w:val="Bodytext1"/>
        <w:shd w:val="clear" w:color="auto" w:fill="auto"/>
        <w:tabs>
          <w:tab w:val="left" w:pos="426"/>
          <w:tab w:val="left" w:pos="851"/>
          <w:tab w:val="left" w:pos="3828"/>
        </w:tabs>
        <w:suppressAutoHyphens w:val="0"/>
        <w:autoSpaceDN/>
        <w:spacing w:before="0" w:after="0" w:line="240" w:lineRule="auto"/>
        <w:ind w:right="55" w:firstLine="567"/>
        <w:jc w:val="both"/>
        <w:textAlignment w:val="auto"/>
        <w:rPr>
          <w:rFonts w:asciiTheme="minorHAnsi" w:hAnsiTheme="minorHAnsi" w:cstheme="minorHAnsi"/>
          <w:bCs/>
          <w:sz w:val="22"/>
          <w:szCs w:val="22"/>
        </w:rPr>
      </w:pPr>
      <w:r w:rsidRPr="00946011">
        <w:rPr>
          <w:rFonts w:asciiTheme="minorHAnsi" w:hAnsiTheme="minorHAnsi" w:cstheme="minorHAnsi"/>
          <w:b/>
          <w:sz w:val="22"/>
          <w:szCs w:val="22"/>
        </w:rPr>
        <w:t>5 pirkimo objekto dalis</w:t>
      </w:r>
      <w:r w:rsidR="00E738A8" w:rsidRPr="00946011">
        <w:rPr>
          <w:rFonts w:asciiTheme="minorHAnsi" w:hAnsiTheme="minorHAnsi" w:cstheme="minorHAnsi"/>
          <w:b/>
          <w:sz w:val="22"/>
          <w:szCs w:val="22"/>
        </w:rPr>
        <w:t>.</w:t>
      </w:r>
      <w:r>
        <w:rPr>
          <w:rFonts w:asciiTheme="minorHAnsi" w:hAnsiTheme="minorHAnsi" w:cstheme="minorHAnsi"/>
          <w:bCs/>
          <w:sz w:val="22"/>
          <w:szCs w:val="22"/>
        </w:rPr>
        <w:t xml:space="preserve"> </w:t>
      </w:r>
      <w:r w:rsidR="00451EEF" w:rsidRPr="00EE406B">
        <w:rPr>
          <w:rFonts w:asciiTheme="minorHAnsi" w:hAnsiTheme="minorHAnsi" w:cstheme="minorHAnsi"/>
          <w:bCs/>
          <w:sz w:val="22"/>
          <w:szCs w:val="22"/>
        </w:rPr>
        <w:t>Temperatūros matavimo priemonėms.</w:t>
      </w:r>
      <w:r w:rsidR="004B0756" w:rsidRPr="00EE406B">
        <w:rPr>
          <w:rFonts w:asciiTheme="minorHAnsi" w:hAnsiTheme="minorHAnsi" w:cstheme="minorHAnsi"/>
          <w:bCs/>
          <w:sz w:val="22"/>
          <w:szCs w:val="22"/>
        </w:rPr>
        <w:t xml:space="preserve"> (Paslaugos reikalingos nuo: 2023.09.27.).</w:t>
      </w:r>
    </w:p>
    <w:p w14:paraId="657E3DAF" w14:textId="7A116DC5" w:rsidR="00451EEF" w:rsidRPr="00372C12" w:rsidRDefault="005171FF" w:rsidP="00372C12">
      <w:pPr>
        <w:pStyle w:val="Bodytext1"/>
        <w:shd w:val="clear" w:color="auto" w:fill="auto"/>
        <w:tabs>
          <w:tab w:val="left" w:pos="426"/>
          <w:tab w:val="left" w:pos="851"/>
          <w:tab w:val="left" w:pos="3828"/>
        </w:tabs>
        <w:suppressAutoHyphens w:val="0"/>
        <w:autoSpaceDN/>
        <w:spacing w:before="0" w:after="0" w:line="240" w:lineRule="auto"/>
        <w:ind w:right="55" w:firstLine="567"/>
        <w:jc w:val="both"/>
        <w:textAlignment w:val="auto"/>
        <w:rPr>
          <w:rFonts w:asciiTheme="minorHAnsi" w:hAnsiTheme="minorHAnsi" w:cstheme="minorHAnsi"/>
          <w:bCs/>
          <w:sz w:val="22"/>
          <w:szCs w:val="22"/>
        </w:rPr>
      </w:pPr>
      <w:r w:rsidRPr="00946011">
        <w:rPr>
          <w:rFonts w:asciiTheme="minorHAnsi" w:hAnsiTheme="minorHAnsi" w:cstheme="minorHAnsi"/>
          <w:b/>
          <w:sz w:val="22"/>
          <w:szCs w:val="22"/>
        </w:rPr>
        <w:t>6 pirkimo objekto dalis</w:t>
      </w:r>
      <w:r w:rsidR="00E738A8" w:rsidRPr="00946011">
        <w:rPr>
          <w:rFonts w:asciiTheme="minorHAnsi" w:hAnsiTheme="minorHAnsi" w:cstheme="minorHAnsi"/>
          <w:b/>
          <w:sz w:val="22"/>
          <w:szCs w:val="22"/>
        </w:rPr>
        <w:t>.</w:t>
      </w:r>
      <w:r>
        <w:rPr>
          <w:rFonts w:asciiTheme="minorHAnsi" w:hAnsiTheme="minorHAnsi" w:cstheme="minorHAnsi"/>
          <w:bCs/>
          <w:sz w:val="22"/>
          <w:szCs w:val="22"/>
        </w:rPr>
        <w:t xml:space="preserve"> </w:t>
      </w:r>
      <w:r w:rsidR="00451EEF" w:rsidRPr="00EE406B">
        <w:rPr>
          <w:rFonts w:asciiTheme="minorHAnsi" w:hAnsiTheme="minorHAnsi" w:cstheme="minorHAnsi"/>
          <w:bCs/>
          <w:sz w:val="22"/>
          <w:szCs w:val="22"/>
        </w:rPr>
        <w:t>Elektrinių dydžių matavimo priemonės.</w:t>
      </w:r>
      <w:r w:rsidR="004B0756" w:rsidRPr="00EE406B">
        <w:rPr>
          <w:rFonts w:asciiTheme="minorHAnsi" w:hAnsiTheme="minorHAnsi" w:cstheme="minorHAnsi"/>
          <w:bCs/>
          <w:sz w:val="22"/>
          <w:szCs w:val="22"/>
        </w:rPr>
        <w:t xml:space="preserve"> (Paslaugos reikalingos nuo: 2023.09.27.).</w:t>
      </w:r>
    </w:p>
    <w:p w14:paraId="37114E8C" w14:textId="09AD1003" w:rsidR="00451EEF" w:rsidRPr="00372C12" w:rsidRDefault="005171FF" w:rsidP="00372C12">
      <w:pPr>
        <w:pStyle w:val="Bodytext1"/>
        <w:shd w:val="clear" w:color="auto" w:fill="auto"/>
        <w:tabs>
          <w:tab w:val="left" w:pos="426"/>
          <w:tab w:val="left" w:pos="851"/>
          <w:tab w:val="left" w:pos="3828"/>
        </w:tabs>
        <w:suppressAutoHyphens w:val="0"/>
        <w:autoSpaceDN/>
        <w:spacing w:before="0" w:after="0" w:line="240" w:lineRule="auto"/>
        <w:ind w:right="55" w:firstLine="567"/>
        <w:jc w:val="both"/>
        <w:textAlignment w:val="auto"/>
        <w:rPr>
          <w:rFonts w:asciiTheme="minorHAnsi" w:hAnsiTheme="minorHAnsi" w:cstheme="minorHAnsi"/>
          <w:bCs/>
          <w:sz w:val="22"/>
          <w:szCs w:val="22"/>
        </w:rPr>
      </w:pPr>
      <w:r w:rsidRPr="00946011">
        <w:rPr>
          <w:rFonts w:asciiTheme="minorHAnsi" w:hAnsiTheme="minorHAnsi" w:cstheme="minorHAnsi"/>
          <w:b/>
          <w:sz w:val="22"/>
          <w:szCs w:val="22"/>
        </w:rPr>
        <w:t>7 pirkimo objekto dalis</w:t>
      </w:r>
      <w:r w:rsidR="00E738A8" w:rsidRPr="00946011">
        <w:rPr>
          <w:rFonts w:asciiTheme="minorHAnsi" w:hAnsiTheme="minorHAnsi" w:cstheme="minorHAnsi"/>
          <w:b/>
          <w:sz w:val="22"/>
          <w:szCs w:val="22"/>
        </w:rPr>
        <w:t>.</w:t>
      </w:r>
      <w:r>
        <w:rPr>
          <w:rFonts w:asciiTheme="minorHAnsi" w:hAnsiTheme="minorHAnsi" w:cstheme="minorHAnsi"/>
          <w:bCs/>
          <w:sz w:val="22"/>
          <w:szCs w:val="22"/>
        </w:rPr>
        <w:t xml:space="preserve"> </w:t>
      </w:r>
      <w:r w:rsidR="00451EEF" w:rsidRPr="00EE406B">
        <w:rPr>
          <w:rFonts w:asciiTheme="minorHAnsi" w:hAnsiTheme="minorHAnsi" w:cstheme="minorHAnsi"/>
          <w:bCs/>
          <w:sz w:val="22"/>
          <w:szCs w:val="22"/>
        </w:rPr>
        <w:t>Matavimo transformatoriai.</w:t>
      </w:r>
      <w:r w:rsidR="004B0756" w:rsidRPr="00EE406B">
        <w:rPr>
          <w:rFonts w:asciiTheme="minorHAnsi" w:hAnsiTheme="minorHAnsi" w:cstheme="minorHAnsi"/>
          <w:bCs/>
          <w:sz w:val="22"/>
          <w:szCs w:val="22"/>
        </w:rPr>
        <w:t xml:space="preserve"> (Paslaugos reikalingos nuo: 2023.11.17.).</w:t>
      </w:r>
    </w:p>
    <w:p w14:paraId="2DFF20E2" w14:textId="338C5227" w:rsidR="00451EEF" w:rsidRPr="00372C12" w:rsidRDefault="005171FF" w:rsidP="00372C12">
      <w:pPr>
        <w:pStyle w:val="Bodytext1"/>
        <w:shd w:val="clear" w:color="auto" w:fill="auto"/>
        <w:tabs>
          <w:tab w:val="left" w:pos="426"/>
          <w:tab w:val="left" w:pos="851"/>
          <w:tab w:val="left" w:pos="3828"/>
        </w:tabs>
        <w:suppressAutoHyphens w:val="0"/>
        <w:autoSpaceDN/>
        <w:spacing w:before="0" w:after="0" w:line="240" w:lineRule="auto"/>
        <w:ind w:right="55" w:firstLine="567"/>
        <w:jc w:val="both"/>
        <w:textAlignment w:val="auto"/>
        <w:rPr>
          <w:rFonts w:asciiTheme="minorHAnsi" w:hAnsiTheme="minorHAnsi" w:cstheme="minorHAnsi"/>
          <w:bCs/>
          <w:sz w:val="22"/>
          <w:szCs w:val="22"/>
        </w:rPr>
      </w:pPr>
      <w:r w:rsidRPr="00946011">
        <w:rPr>
          <w:rFonts w:asciiTheme="minorHAnsi" w:hAnsiTheme="minorHAnsi" w:cstheme="minorHAnsi"/>
          <w:b/>
          <w:sz w:val="22"/>
          <w:szCs w:val="22"/>
        </w:rPr>
        <w:t>8 pirkimo objekto dalis</w:t>
      </w:r>
      <w:r w:rsidR="00E738A8" w:rsidRPr="00946011">
        <w:rPr>
          <w:rFonts w:asciiTheme="minorHAnsi" w:hAnsiTheme="minorHAnsi" w:cstheme="minorHAnsi"/>
          <w:b/>
          <w:sz w:val="22"/>
          <w:szCs w:val="22"/>
        </w:rPr>
        <w:t>.</w:t>
      </w:r>
      <w:r>
        <w:rPr>
          <w:rFonts w:asciiTheme="minorHAnsi" w:hAnsiTheme="minorHAnsi" w:cstheme="minorHAnsi"/>
          <w:bCs/>
          <w:sz w:val="22"/>
          <w:szCs w:val="22"/>
        </w:rPr>
        <w:t xml:space="preserve"> </w:t>
      </w:r>
      <w:r w:rsidR="00451EEF" w:rsidRPr="00EE406B">
        <w:rPr>
          <w:rFonts w:asciiTheme="minorHAnsi" w:hAnsiTheme="minorHAnsi" w:cstheme="minorHAnsi"/>
          <w:bCs/>
          <w:sz w:val="22"/>
          <w:szCs w:val="22"/>
        </w:rPr>
        <w:t>Elektros energijos matavimo priemonės.</w:t>
      </w:r>
      <w:r w:rsidR="004B0756" w:rsidRPr="00EE406B">
        <w:rPr>
          <w:rFonts w:asciiTheme="minorHAnsi" w:hAnsiTheme="minorHAnsi" w:cstheme="minorHAnsi"/>
          <w:bCs/>
          <w:sz w:val="22"/>
          <w:szCs w:val="22"/>
        </w:rPr>
        <w:t xml:space="preserve"> (Paslaugos reikalingos nuo: 2023.09.28.).</w:t>
      </w:r>
    </w:p>
    <w:p w14:paraId="2F9D57A4" w14:textId="304A69D5" w:rsidR="00451EEF" w:rsidRPr="00372C12" w:rsidRDefault="005171FF" w:rsidP="00372C12">
      <w:pPr>
        <w:pStyle w:val="Bodytext1"/>
        <w:shd w:val="clear" w:color="auto" w:fill="auto"/>
        <w:tabs>
          <w:tab w:val="left" w:pos="426"/>
          <w:tab w:val="left" w:pos="851"/>
          <w:tab w:val="left" w:pos="3828"/>
        </w:tabs>
        <w:suppressAutoHyphens w:val="0"/>
        <w:autoSpaceDN/>
        <w:spacing w:before="0" w:after="0" w:line="240" w:lineRule="auto"/>
        <w:ind w:right="55" w:firstLine="567"/>
        <w:jc w:val="both"/>
        <w:textAlignment w:val="auto"/>
        <w:rPr>
          <w:rFonts w:asciiTheme="minorHAnsi" w:hAnsiTheme="minorHAnsi" w:cstheme="minorHAnsi"/>
          <w:bCs/>
          <w:sz w:val="22"/>
          <w:szCs w:val="22"/>
        </w:rPr>
      </w:pPr>
      <w:r w:rsidRPr="00372C12">
        <w:rPr>
          <w:rFonts w:asciiTheme="minorHAnsi" w:hAnsiTheme="minorHAnsi" w:cstheme="minorHAnsi"/>
          <w:b/>
          <w:sz w:val="22"/>
          <w:szCs w:val="22"/>
        </w:rPr>
        <w:t>9 pirkimo objekto dalis</w:t>
      </w:r>
      <w:r w:rsidR="00E738A8" w:rsidRPr="00946011">
        <w:rPr>
          <w:rFonts w:asciiTheme="minorHAnsi" w:hAnsiTheme="minorHAnsi" w:cstheme="minorHAnsi"/>
          <w:b/>
          <w:sz w:val="22"/>
          <w:szCs w:val="22"/>
        </w:rPr>
        <w:t>.</w:t>
      </w:r>
      <w:r w:rsidRPr="00372C12">
        <w:rPr>
          <w:rFonts w:asciiTheme="minorHAnsi" w:hAnsiTheme="minorHAnsi" w:cstheme="minorHAnsi"/>
          <w:bCs/>
          <w:sz w:val="22"/>
          <w:szCs w:val="22"/>
        </w:rPr>
        <w:t xml:space="preserve"> </w:t>
      </w:r>
      <w:r w:rsidR="00451EEF" w:rsidRPr="00372C12">
        <w:rPr>
          <w:rFonts w:asciiTheme="minorHAnsi" w:hAnsiTheme="minorHAnsi" w:cstheme="minorHAnsi"/>
          <w:bCs/>
          <w:sz w:val="22"/>
          <w:szCs w:val="22"/>
        </w:rPr>
        <w:t>Įvairios kitos matavimo priemonės.</w:t>
      </w:r>
      <w:r w:rsidR="004B0756" w:rsidRPr="00EE406B">
        <w:rPr>
          <w:rFonts w:asciiTheme="minorHAnsi" w:hAnsiTheme="minorHAnsi" w:cstheme="minorHAnsi"/>
          <w:bCs/>
          <w:sz w:val="22"/>
          <w:szCs w:val="22"/>
        </w:rPr>
        <w:t xml:space="preserve"> (Paslaugos reikalingos nuo: 2023.11.11.).</w:t>
      </w:r>
    </w:p>
    <w:p w14:paraId="7B00DE88" w14:textId="6133A295" w:rsidR="00451EEF" w:rsidRPr="00372C12" w:rsidRDefault="005171FF" w:rsidP="00372C12">
      <w:pPr>
        <w:pStyle w:val="Bodytext1"/>
        <w:shd w:val="clear" w:color="auto" w:fill="auto"/>
        <w:tabs>
          <w:tab w:val="left" w:pos="426"/>
          <w:tab w:val="left" w:pos="851"/>
          <w:tab w:val="left" w:pos="3828"/>
        </w:tabs>
        <w:suppressAutoHyphens w:val="0"/>
        <w:autoSpaceDN/>
        <w:spacing w:before="0" w:after="0" w:line="240" w:lineRule="auto"/>
        <w:ind w:right="55" w:firstLine="567"/>
        <w:jc w:val="both"/>
        <w:textAlignment w:val="auto"/>
        <w:rPr>
          <w:rFonts w:asciiTheme="minorHAnsi" w:hAnsiTheme="minorHAnsi" w:cstheme="minorHAnsi"/>
          <w:bCs/>
          <w:sz w:val="22"/>
          <w:szCs w:val="22"/>
        </w:rPr>
      </w:pPr>
      <w:r w:rsidRPr="00946011">
        <w:rPr>
          <w:rFonts w:asciiTheme="minorHAnsi" w:hAnsiTheme="minorHAnsi" w:cstheme="minorHAnsi"/>
          <w:b/>
          <w:sz w:val="22"/>
          <w:szCs w:val="22"/>
        </w:rPr>
        <w:t>10 pirkimo objekto dalis</w:t>
      </w:r>
      <w:r w:rsidR="00946011">
        <w:rPr>
          <w:rFonts w:asciiTheme="minorHAnsi" w:hAnsiTheme="minorHAnsi" w:cstheme="minorHAnsi"/>
          <w:bCs/>
          <w:sz w:val="22"/>
          <w:szCs w:val="22"/>
        </w:rPr>
        <w:t>.</w:t>
      </w:r>
      <w:r>
        <w:rPr>
          <w:rFonts w:asciiTheme="minorHAnsi" w:hAnsiTheme="minorHAnsi" w:cstheme="minorHAnsi"/>
          <w:bCs/>
          <w:sz w:val="22"/>
          <w:szCs w:val="22"/>
        </w:rPr>
        <w:t xml:space="preserve"> </w:t>
      </w:r>
      <w:r w:rsidR="00451EEF" w:rsidRPr="00EE406B">
        <w:rPr>
          <w:rFonts w:asciiTheme="minorHAnsi" w:hAnsiTheme="minorHAnsi" w:cstheme="minorHAnsi"/>
          <w:bCs/>
          <w:sz w:val="22"/>
          <w:szCs w:val="22"/>
        </w:rPr>
        <w:t>Etaloninės matavimo priemonės.</w:t>
      </w:r>
      <w:r w:rsidR="004B0756" w:rsidRPr="00EE406B">
        <w:rPr>
          <w:rFonts w:asciiTheme="minorHAnsi" w:hAnsiTheme="minorHAnsi" w:cstheme="minorHAnsi"/>
          <w:bCs/>
          <w:sz w:val="22"/>
          <w:szCs w:val="22"/>
        </w:rPr>
        <w:t xml:space="preserve"> (Paslaugos reikalingos nuo: 2023.11.17.).</w:t>
      </w:r>
    </w:p>
    <w:p w14:paraId="6B65FA7E" w14:textId="4C5E8DDF" w:rsidR="00451EEF" w:rsidRPr="00EE406B" w:rsidRDefault="00451EEF" w:rsidP="00E10609">
      <w:pPr>
        <w:pStyle w:val="Bodytext1"/>
        <w:numPr>
          <w:ilvl w:val="1"/>
          <w:numId w:val="9"/>
        </w:numPr>
        <w:shd w:val="clear" w:color="auto" w:fill="auto"/>
        <w:tabs>
          <w:tab w:val="left" w:pos="426"/>
          <w:tab w:val="left" w:pos="3828"/>
        </w:tabs>
        <w:suppressAutoHyphens w:val="0"/>
        <w:autoSpaceDN/>
        <w:spacing w:before="0" w:after="0" w:line="240" w:lineRule="auto"/>
        <w:ind w:right="55"/>
        <w:jc w:val="both"/>
        <w:textAlignment w:val="auto"/>
        <w:rPr>
          <w:rFonts w:asciiTheme="minorHAnsi" w:hAnsiTheme="minorHAnsi" w:cstheme="minorHAnsi"/>
          <w:sz w:val="22"/>
          <w:szCs w:val="22"/>
        </w:rPr>
      </w:pPr>
      <w:r w:rsidRPr="00EE406B">
        <w:rPr>
          <w:rFonts w:asciiTheme="minorHAnsi" w:hAnsiTheme="minorHAnsi" w:cstheme="minorHAnsi"/>
          <w:sz w:val="22"/>
          <w:szCs w:val="22"/>
        </w:rPr>
        <w:t>Matavimo priemonių patikra ir kalibravimas turi būti atliktas pagal</w:t>
      </w:r>
      <w:r w:rsidR="00926D1F">
        <w:rPr>
          <w:rFonts w:asciiTheme="minorHAnsi" w:hAnsiTheme="minorHAnsi" w:cstheme="minorHAnsi"/>
          <w:sz w:val="22"/>
          <w:szCs w:val="22"/>
        </w:rPr>
        <w:t xml:space="preserve"> </w:t>
      </w:r>
      <w:r w:rsidRPr="00EE406B">
        <w:rPr>
          <w:rFonts w:asciiTheme="minorHAnsi" w:hAnsiTheme="minorHAnsi" w:cstheme="minorHAnsi"/>
          <w:sz w:val="22"/>
          <w:szCs w:val="22"/>
        </w:rPr>
        <w:t>galiojančias</w:t>
      </w:r>
      <w:r w:rsidR="00926D1F">
        <w:rPr>
          <w:rFonts w:asciiTheme="minorHAnsi" w:hAnsiTheme="minorHAnsi" w:cstheme="minorHAnsi"/>
          <w:sz w:val="22"/>
          <w:szCs w:val="22"/>
        </w:rPr>
        <w:t xml:space="preserve"> </w:t>
      </w:r>
      <w:r w:rsidRPr="00EE406B">
        <w:rPr>
          <w:rFonts w:asciiTheme="minorHAnsi" w:hAnsiTheme="minorHAnsi" w:cstheme="minorHAnsi"/>
          <w:sz w:val="22"/>
          <w:szCs w:val="22"/>
        </w:rPr>
        <w:t>Lietuvos Respublikoje konkrečių tipų matavimo priemonių patikros ir kalibravimo metodikas</w:t>
      </w:r>
      <w:r w:rsidR="00416F20">
        <w:rPr>
          <w:rFonts w:asciiTheme="minorHAnsi" w:hAnsiTheme="minorHAnsi" w:cstheme="minorHAnsi"/>
          <w:sz w:val="22"/>
          <w:szCs w:val="22"/>
        </w:rPr>
        <w:t xml:space="preserve"> ir / ar</w:t>
      </w:r>
      <w:r w:rsidRPr="00EE406B">
        <w:rPr>
          <w:rFonts w:asciiTheme="minorHAnsi" w:hAnsiTheme="minorHAnsi" w:cstheme="minorHAnsi"/>
          <w:sz w:val="22"/>
          <w:szCs w:val="22"/>
        </w:rPr>
        <w:t xml:space="preserve"> standartus</w:t>
      </w:r>
      <w:r w:rsidR="00416F20">
        <w:rPr>
          <w:rFonts w:asciiTheme="minorHAnsi" w:hAnsiTheme="minorHAnsi" w:cstheme="minorHAnsi"/>
          <w:sz w:val="22"/>
          <w:szCs w:val="22"/>
        </w:rPr>
        <w:t xml:space="preserve"> (aktuali redakcija)</w:t>
      </w:r>
      <w:r w:rsidRPr="00EE406B">
        <w:rPr>
          <w:rFonts w:asciiTheme="minorHAnsi" w:hAnsiTheme="minorHAnsi" w:cstheme="minorHAnsi"/>
          <w:sz w:val="22"/>
          <w:szCs w:val="22"/>
        </w:rPr>
        <w:t xml:space="preserve">. Atlikus matavimo priemonių patikrą, jei patikros rezultatai teigiami, Tiekėjas privalo ant matavimo priemonės užklijuoti patikros žymenį ir išduoti patikros </w:t>
      </w:r>
      <w:r w:rsidR="00731819">
        <w:rPr>
          <w:rFonts w:asciiTheme="minorHAnsi" w:hAnsiTheme="minorHAnsi" w:cstheme="minorHAnsi"/>
          <w:sz w:val="22"/>
          <w:szCs w:val="22"/>
        </w:rPr>
        <w:t>liudijimą</w:t>
      </w:r>
      <w:r w:rsidR="009D1B2C">
        <w:rPr>
          <w:rFonts w:asciiTheme="minorHAnsi" w:hAnsiTheme="minorHAnsi" w:cstheme="minorHAnsi"/>
          <w:sz w:val="22"/>
          <w:szCs w:val="22"/>
        </w:rPr>
        <w:t>,</w:t>
      </w:r>
      <w:r w:rsidRPr="00EE406B">
        <w:rPr>
          <w:rFonts w:asciiTheme="minorHAnsi" w:hAnsiTheme="minorHAnsi" w:cstheme="minorHAnsi"/>
          <w:sz w:val="22"/>
          <w:szCs w:val="22"/>
        </w:rPr>
        <w:t xml:space="preserve"> suteikiantį teisę naudoti šias priemones pagal paskirtį. Ant manometrų, slėgmačių, traukomačių, temperatūros jutiklių ir termoporų Tiekėjas užklijuoja tik patikros žymenį, o patikros </w:t>
      </w:r>
      <w:r w:rsidR="00731819">
        <w:rPr>
          <w:rFonts w:asciiTheme="minorHAnsi" w:hAnsiTheme="minorHAnsi" w:cstheme="minorHAnsi"/>
          <w:sz w:val="22"/>
          <w:szCs w:val="22"/>
        </w:rPr>
        <w:t>liudijimą</w:t>
      </w:r>
      <w:r w:rsidR="00731819" w:rsidRPr="00EE406B">
        <w:rPr>
          <w:rFonts w:asciiTheme="minorHAnsi" w:hAnsiTheme="minorHAnsi" w:cstheme="minorHAnsi"/>
          <w:sz w:val="22"/>
          <w:szCs w:val="22"/>
        </w:rPr>
        <w:t xml:space="preserve"> </w:t>
      </w:r>
      <w:r w:rsidRPr="00EE406B">
        <w:rPr>
          <w:rFonts w:asciiTheme="minorHAnsi" w:hAnsiTheme="minorHAnsi" w:cstheme="minorHAnsi"/>
          <w:sz w:val="22"/>
          <w:szCs w:val="22"/>
        </w:rPr>
        <w:t>išduoda tik Užsakovui pareikalavus. Atlikus matavimo priemonių kalibravimą, Paslaugos tiekėjas privalo išduoti kalibravimo liudijimą</w:t>
      </w:r>
      <w:r w:rsidR="009D1B2C">
        <w:rPr>
          <w:rFonts w:asciiTheme="minorHAnsi" w:hAnsiTheme="minorHAnsi" w:cstheme="minorHAnsi"/>
          <w:sz w:val="22"/>
          <w:szCs w:val="22"/>
        </w:rPr>
        <w:t xml:space="preserve"> </w:t>
      </w:r>
      <w:r w:rsidRPr="00EE406B">
        <w:rPr>
          <w:rFonts w:asciiTheme="minorHAnsi" w:hAnsiTheme="minorHAnsi" w:cstheme="minorHAnsi"/>
          <w:sz w:val="22"/>
          <w:szCs w:val="22"/>
        </w:rPr>
        <w:t>su kalibravimo rezultatais.</w:t>
      </w:r>
    </w:p>
    <w:p w14:paraId="4247B3FA" w14:textId="3122148D" w:rsidR="00451EEF" w:rsidRPr="00EE406B" w:rsidRDefault="00731819" w:rsidP="00E10609">
      <w:pPr>
        <w:pStyle w:val="Bodytext1"/>
        <w:numPr>
          <w:ilvl w:val="1"/>
          <w:numId w:val="9"/>
        </w:numPr>
        <w:shd w:val="clear" w:color="auto" w:fill="auto"/>
        <w:tabs>
          <w:tab w:val="left" w:pos="426"/>
          <w:tab w:val="left" w:pos="3828"/>
        </w:tabs>
        <w:suppressAutoHyphens w:val="0"/>
        <w:autoSpaceDN/>
        <w:spacing w:before="0" w:after="0" w:line="240" w:lineRule="auto"/>
        <w:ind w:left="0" w:right="55" w:firstLine="0"/>
        <w:jc w:val="both"/>
        <w:textAlignment w:val="auto"/>
        <w:rPr>
          <w:rFonts w:asciiTheme="minorHAnsi" w:hAnsiTheme="minorHAnsi" w:cstheme="minorHAnsi"/>
          <w:bCs/>
          <w:sz w:val="22"/>
          <w:szCs w:val="22"/>
        </w:rPr>
      </w:pPr>
      <w:r>
        <w:rPr>
          <w:rFonts w:asciiTheme="minorHAnsi" w:hAnsiTheme="minorHAnsi" w:cstheme="minorHAnsi"/>
          <w:sz w:val="22"/>
          <w:szCs w:val="22"/>
        </w:rPr>
        <w:t>Patikros arba kalibravimo liudijim</w:t>
      </w:r>
      <w:r w:rsidR="009D1B2C">
        <w:rPr>
          <w:rFonts w:asciiTheme="minorHAnsi" w:hAnsiTheme="minorHAnsi" w:cstheme="minorHAnsi"/>
          <w:sz w:val="22"/>
          <w:szCs w:val="22"/>
        </w:rPr>
        <w:t>ai</w:t>
      </w:r>
      <w:r>
        <w:rPr>
          <w:rFonts w:asciiTheme="minorHAnsi" w:hAnsiTheme="minorHAnsi" w:cstheme="minorHAnsi"/>
          <w:sz w:val="22"/>
          <w:szCs w:val="22"/>
        </w:rPr>
        <w:t xml:space="preserve"> gali būti </w:t>
      </w:r>
      <w:r w:rsidR="009D1B2C">
        <w:rPr>
          <w:rFonts w:asciiTheme="minorHAnsi" w:hAnsiTheme="minorHAnsi" w:cstheme="minorHAnsi"/>
          <w:sz w:val="22"/>
          <w:szCs w:val="22"/>
        </w:rPr>
        <w:t xml:space="preserve">išduodami </w:t>
      </w:r>
      <w:r>
        <w:rPr>
          <w:rFonts w:asciiTheme="minorHAnsi" w:hAnsiTheme="minorHAnsi" w:cstheme="minorHAnsi"/>
          <w:sz w:val="22"/>
          <w:szCs w:val="22"/>
        </w:rPr>
        <w:t>elektroninėje formoje.</w:t>
      </w:r>
    </w:p>
    <w:p w14:paraId="53D04F91" w14:textId="77777777" w:rsidR="00451EEF" w:rsidRPr="00EE406B" w:rsidRDefault="00451EEF" w:rsidP="00451EEF">
      <w:pPr>
        <w:pStyle w:val="Bodytext1"/>
        <w:numPr>
          <w:ilvl w:val="1"/>
          <w:numId w:val="9"/>
        </w:numPr>
        <w:shd w:val="clear" w:color="auto" w:fill="auto"/>
        <w:tabs>
          <w:tab w:val="left" w:pos="426"/>
          <w:tab w:val="left" w:pos="3828"/>
        </w:tabs>
        <w:suppressAutoHyphens w:val="0"/>
        <w:autoSpaceDN/>
        <w:spacing w:before="0" w:after="0" w:line="240" w:lineRule="auto"/>
        <w:ind w:left="0" w:right="55" w:firstLine="0"/>
        <w:jc w:val="both"/>
        <w:textAlignment w:val="auto"/>
        <w:rPr>
          <w:rFonts w:asciiTheme="minorHAnsi" w:hAnsiTheme="minorHAnsi" w:cstheme="minorHAnsi"/>
          <w:sz w:val="22"/>
          <w:szCs w:val="22"/>
        </w:rPr>
      </w:pPr>
      <w:r w:rsidRPr="00EE406B">
        <w:rPr>
          <w:rFonts w:asciiTheme="minorHAnsi" w:hAnsiTheme="minorHAnsi" w:cstheme="minorHAnsi"/>
          <w:sz w:val="22"/>
          <w:szCs w:val="22"/>
        </w:rPr>
        <w:t>Įsipareigojimų vykdymo tvarka:</w:t>
      </w:r>
    </w:p>
    <w:p w14:paraId="79894E08" w14:textId="61FC603A" w:rsidR="00451EEF" w:rsidRPr="00EE406B" w:rsidRDefault="00451EEF" w:rsidP="00451EEF">
      <w:pPr>
        <w:pStyle w:val="ListParagraph"/>
        <w:numPr>
          <w:ilvl w:val="2"/>
          <w:numId w:val="9"/>
        </w:numPr>
        <w:suppressAutoHyphens w:val="0"/>
        <w:autoSpaceDN/>
        <w:contextualSpacing/>
        <w:jc w:val="both"/>
        <w:textAlignment w:val="auto"/>
        <w:rPr>
          <w:rFonts w:asciiTheme="minorHAnsi" w:hAnsiTheme="minorHAnsi" w:cstheme="minorHAnsi"/>
        </w:rPr>
      </w:pPr>
      <w:r w:rsidRPr="00EE406B">
        <w:rPr>
          <w:rFonts w:asciiTheme="minorHAnsi" w:hAnsiTheme="minorHAnsi" w:cstheme="minorHAnsi"/>
        </w:rPr>
        <w:t>Matavimo priemonių patikra, kalibravimas vykdomas</w:t>
      </w:r>
      <w:r w:rsidR="00926D1F">
        <w:rPr>
          <w:rFonts w:asciiTheme="minorHAnsi" w:hAnsiTheme="minorHAnsi" w:cstheme="minorHAnsi"/>
        </w:rPr>
        <w:t xml:space="preserve"> </w:t>
      </w:r>
      <w:r w:rsidRPr="00EE406B">
        <w:rPr>
          <w:rFonts w:asciiTheme="minorHAnsi" w:hAnsiTheme="minorHAnsi" w:cstheme="minorHAnsi"/>
        </w:rPr>
        <w:t>Tiekėjo arba U</w:t>
      </w:r>
      <w:r w:rsidRPr="00EE406B">
        <w:rPr>
          <w:rFonts w:asciiTheme="minorHAnsi" w:eastAsia="Malgun Gothic Semilight" w:hAnsiTheme="minorHAnsi" w:cstheme="minorHAnsi"/>
        </w:rPr>
        <w:t>ž</w:t>
      </w:r>
      <w:r w:rsidRPr="00EE406B">
        <w:rPr>
          <w:rFonts w:asciiTheme="minorHAnsi" w:hAnsiTheme="minorHAnsi" w:cstheme="minorHAnsi"/>
        </w:rPr>
        <w:t>sakovo</w:t>
      </w:r>
      <w:r w:rsidR="00926D1F">
        <w:rPr>
          <w:rFonts w:asciiTheme="minorHAnsi" w:hAnsiTheme="minorHAnsi" w:cstheme="minorHAnsi"/>
        </w:rPr>
        <w:t xml:space="preserve"> </w:t>
      </w:r>
      <w:r w:rsidRPr="00EE406B">
        <w:rPr>
          <w:rFonts w:asciiTheme="minorHAnsi" w:hAnsiTheme="minorHAnsi" w:cstheme="minorHAnsi"/>
        </w:rPr>
        <w:t>patalpose/laboratorijose. Neturėdamas galimybės</w:t>
      </w:r>
      <w:r w:rsidR="00926D1F">
        <w:rPr>
          <w:rFonts w:asciiTheme="minorHAnsi" w:hAnsiTheme="minorHAnsi" w:cstheme="minorHAnsi"/>
        </w:rPr>
        <w:t xml:space="preserve"> </w:t>
      </w:r>
      <w:r w:rsidRPr="00EE406B">
        <w:rPr>
          <w:rFonts w:asciiTheme="minorHAnsi" w:hAnsiTheme="minorHAnsi" w:cstheme="minorHAnsi"/>
        </w:rPr>
        <w:t>atlikti</w:t>
      </w:r>
      <w:r w:rsidR="00926D1F">
        <w:rPr>
          <w:rFonts w:asciiTheme="minorHAnsi" w:hAnsiTheme="minorHAnsi" w:cstheme="minorHAnsi"/>
        </w:rPr>
        <w:t xml:space="preserve"> </w:t>
      </w:r>
      <w:r w:rsidRPr="00EE406B">
        <w:rPr>
          <w:rFonts w:asciiTheme="minorHAnsi" w:hAnsiTheme="minorHAnsi" w:cstheme="minorHAnsi"/>
        </w:rPr>
        <w:t>kai</w:t>
      </w:r>
      <w:r w:rsidR="00926D1F">
        <w:rPr>
          <w:rFonts w:asciiTheme="minorHAnsi" w:hAnsiTheme="minorHAnsi" w:cstheme="minorHAnsi"/>
        </w:rPr>
        <w:t xml:space="preserve"> </w:t>
      </w:r>
      <w:r w:rsidRPr="00EE406B">
        <w:rPr>
          <w:rFonts w:asciiTheme="minorHAnsi" w:hAnsiTheme="minorHAnsi" w:cstheme="minorHAnsi"/>
        </w:rPr>
        <w:t>kurių</w:t>
      </w:r>
      <w:r w:rsidR="00926D1F">
        <w:rPr>
          <w:rFonts w:asciiTheme="minorHAnsi" w:hAnsiTheme="minorHAnsi" w:cstheme="minorHAnsi"/>
        </w:rPr>
        <w:t xml:space="preserve"> </w:t>
      </w:r>
      <w:r w:rsidRPr="00EE406B">
        <w:rPr>
          <w:rFonts w:asciiTheme="minorHAnsi" w:hAnsiTheme="minorHAnsi" w:cstheme="minorHAnsi"/>
        </w:rPr>
        <w:t>matavimo</w:t>
      </w:r>
      <w:r w:rsidR="00926D1F">
        <w:rPr>
          <w:rFonts w:asciiTheme="minorHAnsi" w:hAnsiTheme="minorHAnsi" w:cstheme="minorHAnsi"/>
        </w:rPr>
        <w:t xml:space="preserve"> </w:t>
      </w:r>
      <w:r w:rsidRPr="00EE406B">
        <w:rPr>
          <w:rFonts w:asciiTheme="minorHAnsi" w:hAnsiTheme="minorHAnsi" w:cstheme="minorHAnsi"/>
        </w:rPr>
        <w:t>priemonių patikros, kalibravimo savo įmonėje, Tiekėjas gali tai atlikti kitose atitinkamose įmonėse.</w:t>
      </w:r>
    </w:p>
    <w:p w14:paraId="23837960" w14:textId="60AEF8D1" w:rsidR="00451EEF" w:rsidRPr="00EE406B" w:rsidRDefault="00451EEF" w:rsidP="00451EEF">
      <w:pPr>
        <w:pStyle w:val="ListParagraph"/>
        <w:numPr>
          <w:ilvl w:val="2"/>
          <w:numId w:val="9"/>
        </w:numPr>
        <w:suppressAutoHyphens w:val="0"/>
        <w:autoSpaceDN/>
        <w:contextualSpacing/>
        <w:jc w:val="both"/>
        <w:textAlignment w:val="auto"/>
        <w:rPr>
          <w:rFonts w:asciiTheme="minorHAnsi" w:hAnsiTheme="minorHAnsi" w:cstheme="minorHAnsi"/>
        </w:rPr>
      </w:pPr>
      <w:r w:rsidRPr="00EE406B">
        <w:rPr>
          <w:rFonts w:asciiTheme="minorHAnsi" w:hAnsiTheme="minorHAnsi" w:cstheme="minorHAnsi"/>
        </w:rPr>
        <w:t xml:space="preserve">Matavimo priemones patikrai, kalibravimui į Tiekėjo laboratorijas </w:t>
      </w:r>
      <w:r w:rsidR="00D50DFB" w:rsidRPr="00EE406B">
        <w:rPr>
          <w:rFonts w:asciiTheme="minorHAnsi" w:hAnsiTheme="minorHAnsi" w:cstheme="minorHAnsi"/>
        </w:rPr>
        <w:t xml:space="preserve">Vilniaus mieste </w:t>
      </w:r>
      <w:r w:rsidRPr="00EE406B">
        <w:rPr>
          <w:rFonts w:asciiTheme="minorHAnsi" w:hAnsiTheme="minorHAnsi" w:cstheme="minorHAnsi"/>
        </w:rPr>
        <w:t xml:space="preserve">pristato ir po paslaugos atlikimo pasiima </w:t>
      </w:r>
      <w:r w:rsidR="00D50DFB" w:rsidRPr="00EE406B">
        <w:rPr>
          <w:rFonts w:asciiTheme="minorHAnsi" w:hAnsiTheme="minorHAnsi" w:cstheme="minorHAnsi"/>
        </w:rPr>
        <w:t>Užsakov</w:t>
      </w:r>
      <w:r w:rsidR="00D50DFB">
        <w:rPr>
          <w:rFonts w:asciiTheme="minorHAnsi" w:hAnsiTheme="minorHAnsi" w:cstheme="minorHAnsi"/>
        </w:rPr>
        <w:t>as savo transportu</w:t>
      </w:r>
      <w:r w:rsidRPr="00EE406B">
        <w:rPr>
          <w:rFonts w:asciiTheme="minorHAnsi" w:hAnsiTheme="minorHAnsi" w:cstheme="minorHAnsi"/>
        </w:rPr>
        <w:t>.</w:t>
      </w:r>
    </w:p>
    <w:p w14:paraId="05D42415" w14:textId="63AEE6E0" w:rsidR="00451EEF" w:rsidRPr="00EE406B" w:rsidRDefault="00451EEF" w:rsidP="00451EEF">
      <w:pPr>
        <w:pStyle w:val="ListParagraph"/>
        <w:numPr>
          <w:ilvl w:val="2"/>
          <w:numId w:val="9"/>
        </w:numPr>
        <w:suppressAutoHyphens w:val="0"/>
        <w:autoSpaceDN/>
        <w:contextualSpacing/>
        <w:jc w:val="both"/>
        <w:textAlignment w:val="auto"/>
        <w:rPr>
          <w:rFonts w:asciiTheme="minorHAnsi" w:hAnsiTheme="minorHAnsi" w:cstheme="minorHAnsi"/>
        </w:rPr>
      </w:pPr>
      <w:r w:rsidRPr="00EE406B">
        <w:rPr>
          <w:rFonts w:asciiTheme="minorHAnsi" w:hAnsiTheme="minorHAnsi" w:cstheme="minorHAnsi"/>
        </w:rPr>
        <w:t xml:space="preserve">Jei matavimo priemonės patikra, kalibravimas bus atliekamas už Vilniaus miesto ribų, tai Tiekėjas telefonu ar el. paštu suderinęs su </w:t>
      </w:r>
      <w:r w:rsidR="00613327" w:rsidRPr="00EE406B">
        <w:rPr>
          <w:rFonts w:asciiTheme="minorHAnsi" w:hAnsiTheme="minorHAnsi" w:cstheme="minorHAnsi"/>
        </w:rPr>
        <w:t>Užsakov</w:t>
      </w:r>
      <w:r w:rsidR="00613327">
        <w:rPr>
          <w:rFonts w:asciiTheme="minorHAnsi" w:hAnsiTheme="minorHAnsi" w:cstheme="minorHAnsi"/>
        </w:rPr>
        <w:t>u</w:t>
      </w:r>
      <w:r w:rsidR="00613327" w:rsidRPr="00EE406B">
        <w:rPr>
          <w:rFonts w:asciiTheme="minorHAnsi" w:hAnsiTheme="minorHAnsi" w:cstheme="minorHAnsi"/>
        </w:rPr>
        <w:t xml:space="preserve"> </w:t>
      </w:r>
      <w:r w:rsidRPr="00EE406B">
        <w:rPr>
          <w:rFonts w:asciiTheme="minorHAnsi" w:hAnsiTheme="minorHAnsi" w:cstheme="minorHAnsi"/>
        </w:rPr>
        <w:t xml:space="preserve">matavimo priemonę pasiima ir pristato </w:t>
      </w:r>
      <w:r w:rsidR="00613327" w:rsidRPr="00EE406B">
        <w:rPr>
          <w:rFonts w:asciiTheme="minorHAnsi" w:hAnsiTheme="minorHAnsi" w:cstheme="minorHAnsi"/>
        </w:rPr>
        <w:t>Užsakov</w:t>
      </w:r>
      <w:r w:rsidR="00613327">
        <w:rPr>
          <w:rFonts w:asciiTheme="minorHAnsi" w:hAnsiTheme="minorHAnsi" w:cstheme="minorHAnsi"/>
        </w:rPr>
        <w:t>ui</w:t>
      </w:r>
      <w:r w:rsidR="00613327" w:rsidRPr="00EE406B">
        <w:rPr>
          <w:rFonts w:asciiTheme="minorHAnsi" w:hAnsiTheme="minorHAnsi" w:cstheme="minorHAnsi"/>
        </w:rPr>
        <w:t xml:space="preserve"> </w:t>
      </w:r>
      <w:r w:rsidRPr="00EE406B">
        <w:rPr>
          <w:rFonts w:asciiTheme="minorHAnsi" w:hAnsiTheme="minorHAnsi" w:cstheme="minorHAnsi"/>
        </w:rPr>
        <w:t>po paslaugos atlikimo</w:t>
      </w:r>
      <w:r w:rsidR="00613327">
        <w:rPr>
          <w:rFonts w:asciiTheme="minorHAnsi" w:hAnsiTheme="minorHAnsi" w:cstheme="minorHAnsi"/>
        </w:rPr>
        <w:t xml:space="preserve"> savo transportu</w:t>
      </w:r>
      <w:r w:rsidR="00103713">
        <w:rPr>
          <w:rFonts w:asciiTheme="minorHAnsi" w:hAnsiTheme="minorHAnsi" w:cstheme="minorHAnsi"/>
        </w:rPr>
        <w:t xml:space="preserve"> Vilniaus mieste Užsakovo objektuose</w:t>
      </w:r>
      <w:r w:rsidRPr="00EE406B">
        <w:rPr>
          <w:rFonts w:asciiTheme="minorHAnsi" w:hAnsiTheme="minorHAnsi" w:cstheme="minorHAnsi"/>
        </w:rPr>
        <w:t>. Tokiu atveju į matavimo priemonės patikros, kalibravimo kainą turi būti įskaičiuojamos ir transportavimo išlaidos.</w:t>
      </w:r>
    </w:p>
    <w:p w14:paraId="3678E2B1" w14:textId="73BA893B" w:rsidR="00451EEF" w:rsidRPr="00EE406B" w:rsidRDefault="00451EEF" w:rsidP="00451EEF">
      <w:pPr>
        <w:pStyle w:val="ListParagraph"/>
        <w:numPr>
          <w:ilvl w:val="2"/>
          <w:numId w:val="9"/>
        </w:numPr>
        <w:suppressAutoHyphens w:val="0"/>
        <w:autoSpaceDN/>
        <w:contextualSpacing/>
        <w:jc w:val="both"/>
        <w:textAlignment w:val="auto"/>
        <w:rPr>
          <w:rFonts w:asciiTheme="minorHAnsi" w:hAnsiTheme="minorHAnsi" w:cstheme="minorHAnsi"/>
        </w:rPr>
      </w:pPr>
      <w:r w:rsidRPr="00EE406B">
        <w:rPr>
          <w:rFonts w:asciiTheme="minorHAnsi" w:hAnsiTheme="minorHAnsi" w:cstheme="minorHAnsi"/>
        </w:rPr>
        <w:t>Vandens, mazuto, šilumos, garo ir dujų skaitiklius į Tiekėjo laboratorijas</w:t>
      </w:r>
      <w:r w:rsidR="005658CC">
        <w:rPr>
          <w:rFonts w:asciiTheme="minorHAnsi" w:hAnsiTheme="minorHAnsi" w:cstheme="minorHAnsi"/>
        </w:rPr>
        <w:t xml:space="preserve"> esančias Lietuvoje</w:t>
      </w:r>
      <w:r w:rsidRPr="00EE406B">
        <w:rPr>
          <w:rFonts w:asciiTheme="minorHAnsi" w:hAnsiTheme="minorHAnsi" w:cstheme="minorHAnsi"/>
        </w:rPr>
        <w:t xml:space="preserve"> pristato ir po paslaugos atlikimo pasiima </w:t>
      </w:r>
      <w:r w:rsidR="00926D1F" w:rsidRPr="00EE406B">
        <w:rPr>
          <w:rFonts w:asciiTheme="minorHAnsi" w:hAnsiTheme="minorHAnsi" w:cstheme="minorHAnsi"/>
        </w:rPr>
        <w:t>Užsakov</w:t>
      </w:r>
      <w:r w:rsidR="00926D1F">
        <w:rPr>
          <w:rFonts w:asciiTheme="minorHAnsi" w:hAnsiTheme="minorHAnsi" w:cstheme="minorHAnsi"/>
        </w:rPr>
        <w:t>as savo transportu</w:t>
      </w:r>
      <w:r w:rsidRPr="00EE406B">
        <w:rPr>
          <w:rFonts w:asciiTheme="minorHAnsi" w:hAnsiTheme="minorHAnsi" w:cstheme="minorHAnsi"/>
        </w:rPr>
        <w:t>.</w:t>
      </w:r>
    </w:p>
    <w:p w14:paraId="569D6875" w14:textId="721DCBBD" w:rsidR="00451EEF" w:rsidRPr="00EE406B" w:rsidRDefault="00451EEF" w:rsidP="00451EEF">
      <w:pPr>
        <w:pStyle w:val="ListParagraph"/>
        <w:numPr>
          <w:ilvl w:val="2"/>
          <w:numId w:val="9"/>
        </w:numPr>
        <w:suppressAutoHyphens w:val="0"/>
        <w:autoSpaceDN/>
        <w:contextualSpacing/>
        <w:jc w:val="both"/>
        <w:textAlignment w:val="auto"/>
        <w:rPr>
          <w:rFonts w:asciiTheme="minorHAnsi" w:hAnsiTheme="minorHAnsi" w:cstheme="minorHAnsi"/>
        </w:rPr>
      </w:pPr>
      <w:r w:rsidRPr="00EE406B">
        <w:rPr>
          <w:rFonts w:asciiTheme="minorHAnsi" w:hAnsiTheme="minorHAnsi" w:cstheme="minorHAnsi"/>
        </w:rPr>
        <w:lastRenderedPageBreak/>
        <w:t>Patikros, kalibravimo</w:t>
      </w:r>
      <w:r w:rsidR="00926D1F">
        <w:rPr>
          <w:rFonts w:asciiTheme="minorHAnsi" w:hAnsiTheme="minorHAnsi" w:cstheme="minorHAnsi"/>
        </w:rPr>
        <w:t xml:space="preserve"> </w:t>
      </w:r>
      <w:r w:rsidRPr="00EE406B">
        <w:rPr>
          <w:rFonts w:asciiTheme="minorHAnsi" w:hAnsiTheme="minorHAnsi" w:cstheme="minorHAnsi"/>
        </w:rPr>
        <w:t>metu,</w:t>
      </w:r>
      <w:r w:rsidR="00926D1F">
        <w:rPr>
          <w:rFonts w:asciiTheme="minorHAnsi" w:hAnsiTheme="minorHAnsi" w:cstheme="minorHAnsi"/>
        </w:rPr>
        <w:t xml:space="preserve"> </w:t>
      </w:r>
      <w:r w:rsidRPr="00EE406B">
        <w:rPr>
          <w:rFonts w:asciiTheme="minorHAnsi" w:hAnsiTheme="minorHAnsi" w:cstheme="minorHAnsi"/>
        </w:rPr>
        <w:t>esant</w:t>
      </w:r>
      <w:r w:rsidR="00926D1F">
        <w:rPr>
          <w:rFonts w:asciiTheme="minorHAnsi" w:hAnsiTheme="minorHAnsi" w:cstheme="minorHAnsi"/>
        </w:rPr>
        <w:t xml:space="preserve"> </w:t>
      </w:r>
      <w:r w:rsidRPr="00EE406B">
        <w:rPr>
          <w:rFonts w:asciiTheme="minorHAnsi" w:hAnsiTheme="minorHAnsi" w:cstheme="minorHAnsi"/>
        </w:rPr>
        <w:t>reikalui,</w:t>
      </w:r>
      <w:r w:rsidR="00926D1F">
        <w:rPr>
          <w:rFonts w:asciiTheme="minorHAnsi" w:hAnsiTheme="minorHAnsi" w:cstheme="minorHAnsi"/>
        </w:rPr>
        <w:t xml:space="preserve"> </w:t>
      </w:r>
      <w:r w:rsidRPr="00EE406B">
        <w:rPr>
          <w:rFonts w:asciiTheme="minorHAnsi" w:hAnsiTheme="minorHAnsi" w:cstheme="minorHAnsi"/>
        </w:rPr>
        <w:t>Teikėjas turi atlikti matavimo priemonių</w:t>
      </w:r>
      <w:r w:rsidR="00926D1F">
        <w:rPr>
          <w:rFonts w:asciiTheme="minorHAnsi" w:hAnsiTheme="minorHAnsi" w:cstheme="minorHAnsi"/>
        </w:rPr>
        <w:t xml:space="preserve"> </w:t>
      </w:r>
      <w:r w:rsidRPr="00EE406B">
        <w:rPr>
          <w:rFonts w:asciiTheme="minorHAnsi" w:hAnsiTheme="minorHAnsi" w:cstheme="minorHAnsi"/>
        </w:rPr>
        <w:t>reguliavimą (nulio,</w:t>
      </w:r>
      <w:r w:rsidR="00926D1F">
        <w:rPr>
          <w:rFonts w:asciiTheme="minorHAnsi" w:hAnsiTheme="minorHAnsi" w:cstheme="minorHAnsi"/>
        </w:rPr>
        <w:t xml:space="preserve"> </w:t>
      </w:r>
      <w:r w:rsidRPr="00EE406B">
        <w:rPr>
          <w:rFonts w:asciiTheme="minorHAnsi" w:hAnsiTheme="minorHAnsi" w:cstheme="minorHAnsi"/>
        </w:rPr>
        <w:t>diapazono, stiprinimo koeficiento, korekcijos koeficiento, k-faktoriaus ir pan.), kad matavimo priemonės paklaida neviršytų leidžiamos paklaidos.</w:t>
      </w:r>
    </w:p>
    <w:p w14:paraId="6FBD2745" w14:textId="2D4AE8F7" w:rsidR="00451EEF" w:rsidRPr="00EE406B" w:rsidRDefault="00451EEF" w:rsidP="00451EEF">
      <w:pPr>
        <w:pStyle w:val="ListParagraph"/>
        <w:numPr>
          <w:ilvl w:val="2"/>
          <w:numId w:val="9"/>
        </w:numPr>
        <w:suppressAutoHyphens w:val="0"/>
        <w:autoSpaceDN/>
        <w:contextualSpacing/>
        <w:jc w:val="both"/>
        <w:textAlignment w:val="auto"/>
        <w:rPr>
          <w:rFonts w:asciiTheme="minorHAnsi" w:hAnsiTheme="minorHAnsi" w:cstheme="minorHAnsi"/>
        </w:rPr>
      </w:pPr>
      <w:r w:rsidRPr="00EE406B">
        <w:rPr>
          <w:rFonts w:asciiTheme="minorHAnsi" w:hAnsiTheme="minorHAnsi" w:cstheme="minorHAnsi"/>
        </w:rPr>
        <w:t>Stacionarių cheminės analizės prietaisų (dujų analizatorių, uždujinimo signalizatorių, dujų jutiklių, konduktometrų, pHmetrų, bei dujų chromotografų ir kt.) metrologinė patikra, kalibravimas turi būti atliekami eksploatavimo vietoje.</w:t>
      </w:r>
    </w:p>
    <w:p w14:paraId="469868F1" w14:textId="77777777" w:rsidR="00451EEF" w:rsidRPr="00EE406B" w:rsidRDefault="00451EEF" w:rsidP="00451EEF">
      <w:pPr>
        <w:pStyle w:val="ListParagraph"/>
        <w:numPr>
          <w:ilvl w:val="2"/>
          <w:numId w:val="9"/>
        </w:numPr>
        <w:suppressAutoHyphens w:val="0"/>
        <w:autoSpaceDN/>
        <w:contextualSpacing/>
        <w:jc w:val="both"/>
        <w:textAlignment w:val="auto"/>
        <w:rPr>
          <w:rFonts w:asciiTheme="minorHAnsi" w:hAnsiTheme="minorHAnsi" w:cstheme="minorHAnsi"/>
        </w:rPr>
      </w:pPr>
      <w:r w:rsidRPr="00EE406B">
        <w:rPr>
          <w:rFonts w:asciiTheme="minorHAnsi" w:hAnsiTheme="minorHAnsi" w:cstheme="minorHAnsi"/>
        </w:rPr>
        <w:t>Į elektros energijos skaitiklių patikros kainą turi būti įtrauktos techninės profilaktikos ir derinimo darbų kainos.</w:t>
      </w:r>
    </w:p>
    <w:p w14:paraId="5FFECE86" w14:textId="77777777" w:rsidR="00451EEF" w:rsidRPr="00EE406B" w:rsidRDefault="00451EEF" w:rsidP="00451EEF">
      <w:pPr>
        <w:pStyle w:val="ListParagraph"/>
        <w:numPr>
          <w:ilvl w:val="2"/>
          <w:numId w:val="9"/>
        </w:numPr>
        <w:suppressAutoHyphens w:val="0"/>
        <w:autoSpaceDN/>
        <w:contextualSpacing/>
        <w:jc w:val="both"/>
        <w:textAlignment w:val="auto"/>
        <w:rPr>
          <w:rFonts w:asciiTheme="minorHAnsi" w:hAnsiTheme="minorHAnsi" w:cstheme="minorHAnsi"/>
        </w:rPr>
      </w:pPr>
      <w:r w:rsidRPr="00EE406B">
        <w:rPr>
          <w:rFonts w:asciiTheme="minorHAnsi" w:hAnsiTheme="minorHAnsi" w:cstheme="minorHAnsi"/>
        </w:rPr>
        <w:t>Į elektros energijos matavimo transformatorių patikros kainą turi būti įtrauktos techninės profilaktikos ir derinimo darbų kainos.</w:t>
      </w:r>
    </w:p>
    <w:p w14:paraId="4D45D6E0" w14:textId="651C3FDE" w:rsidR="00451EEF" w:rsidRPr="00EE406B" w:rsidRDefault="00451EEF" w:rsidP="00451EEF">
      <w:pPr>
        <w:pStyle w:val="ListParagraph"/>
        <w:numPr>
          <w:ilvl w:val="2"/>
          <w:numId w:val="9"/>
        </w:numPr>
        <w:suppressAutoHyphens w:val="0"/>
        <w:autoSpaceDN/>
        <w:contextualSpacing/>
        <w:jc w:val="both"/>
        <w:textAlignment w:val="auto"/>
        <w:rPr>
          <w:rFonts w:asciiTheme="minorHAnsi" w:hAnsiTheme="minorHAnsi" w:cstheme="minorHAnsi"/>
        </w:rPr>
      </w:pPr>
      <w:r w:rsidRPr="00EE406B">
        <w:rPr>
          <w:rFonts w:asciiTheme="minorHAnsi" w:hAnsiTheme="minorHAnsi" w:cstheme="minorHAnsi"/>
        </w:rPr>
        <w:t>Patikros metu, pripažinus matavimo priemonę netinkama, Tiekėjas išrašo „Neatitikties pažymą“ ir esant reikalui prideda patikros</w:t>
      </w:r>
      <w:r w:rsidR="00677F15">
        <w:rPr>
          <w:rFonts w:asciiTheme="minorHAnsi" w:hAnsiTheme="minorHAnsi" w:cstheme="minorHAnsi"/>
        </w:rPr>
        <w:t xml:space="preserve"> protokolą</w:t>
      </w:r>
      <w:r w:rsidR="00731819">
        <w:rPr>
          <w:rFonts w:asciiTheme="minorHAnsi" w:hAnsiTheme="minorHAnsi" w:cstheme="minorHAnsi"/>
        </w:rPr>
        <w:t>.</w:t>
      </w:r>
    </w:p>
    <w:p w14:paraId="45506183" w14:textId="46F5AFB6" w:rsidR="00451EEF" w:rsidRPr="00EE406B" w:rsidRDefault="00451EEF" w:rsidP="00451EEF">
      <w:pPr>
        <w:pStyle w:val="ListParagraph"/>
        <w:numPr>
          <w:ilvl w:val="2"/>
          <w:numId w:val="9"/>
        </w:numPr>
        <w:suppressAutoHyphens w:val="0"/>
        <w:autoSpaceDN/>
        <w:contextualSpacing/>
        <w:jc w:val="both"/>
        <w:textAlignment w:val="auto"/>
        <w:rPr>
          <w:rFonts w:asciiTheme="minorHAnsi" w:hAnsiTheme="minorHAnsi" w:cstheme="minorHAnsi"/>
        </w:rPr>
      </w:pPr>
      <w:r w:rsidRPr="00EE406B">
        <w:rPr>
          <w:rFonts w:asciiTheme="minorHAnsi" w:hAnsiTheme="minorHAnsi" w:cstheme="minorHAnsi"/>
        </w:rPr>
        <w:t>Matavimo priemonių kalibravimo konkrečią datą ir laiką Užsakovas su Paslaugos tiekėju derina el. paštu ir</w:t>
      </w:r>
      <w:r w:rsidR="000E131C">
        <w:rPr>
          <w:rFonts w:asciiTheme="minorHAnsi" w:hAnsiTheme="minorHAnsi" w:cstheme="minorHAnsi"/>
        </w:rPr>
        <w:t>/ar</w:t>
      </w:r>
      <w:r w:rsidRPr="00EE406B">
        <w:rPr>
          <w:rFonts w:asciiTheme="minorHAnsi" w:hAnsiTheme="minorHAnsi" w:cstheme="minorHAnsi"/>
        </w:rPr>
        <w:t xml:space="preserve"> telefonu.</w:t>
      </w:r>
    </w:p>
    <w:p w14:paraId="37B9BBE0" w14:textId="1FCB3903" w:rsidR="00451EEF" w:rsidRPr="00EE406B" w:rsidRDefault="008978FF" w:rsidP="00451EEF">
      <w:pPr>
        <w:pStyle w:val="Bodytext1"/>
        <w:numPr>
          <w:ilvl w:val="1"/>
          <w:numId w:val="9"/>
        </w:numPr>
        <w:shd w:val="clear" w:color="auto" w:fill="auto"/>
        <w:tabs>
          <w:tab w:val="left" w:pos="3828"/>
        </w:tabs>
        <w:suppressAutoHyphens w:val="0"/>
        <w:autoSpaceDN/>
        <w:spacing w:before="0" w:after="0" w:line="240" w:lineRule="auto"/>
        <w:ind w:left="709" w:right="55" w:hanging="709"/>
        <w:jc w:val="both"/>
        <w:textAlignment w:val="auto"/>
        <w:rPr>
          <w:rFonts w:asciiTheme="minorHAnsi" w:hAnsiTheme="minorHAnsi" w:cstheme="minorHAnsi"/>
          <w:sz w:val="22"/>
          <w:szCs w:val="22"/>
        </w:rPr>
      </w:pPr>
      <w:r w:rsidRPr="00EE406B">
        <w:rPr>
          <w:rFonts w:asciiTheme="minorHAnsi" w:hAnsiTheme="minorHAnsi" w:cstheme="minorHAnsi"/>
        </w:rPr>
        <w:t>Visas etalonines kalibravimo medžiagas (tirpalus, dujas ir kita), taip pat pagalbines technines priemones (pajungimo adapterius, talpas ir pan.) Tiekėjas privalo iš anksto nu</w:t>
      </w:r>
      <w:r>
        <w:rPr>
          <w:rFonts w:asciiTheme="minorHAnsi" w:hAnsiTheme="minorHAnsi" w:cstheme="minorHAnsi"/>
        </w:rPr>
        <w:t>si</w:t>
      </w:r>
      <w:r w:rsidRPr="00EE406B">
        <w:rPr>
          <w:rFonts w:asciiTheme="minorHAnsi" w:hAnsiTheme="minorHAnsi" w:cstheme="minorHAnsi"/>
        </w:rPr>
        <w:t xml:space="preserve">matyti ir turėti </w:t>
      </w:r>
      <w:r>
        <w:rPr>
          <w:rFonts w:asciiTheme="minorHAnsi" w:hAnsiTheme="minorHAnsi" w:cstheme="minorHAnsi"/>
        </w:rPr>
        <w:t>paslaugų suteikimui</w:t>
      </w:r>
      <w:r w:rsidR="00451EEF" w:rsidRPr="00EE406B">
        <w:rPr>
          <w:rFonts w:asciiTheme="minorHAnsi" w:hAnsiTheme="minorHAnsi" w:cstheme="minorHAnsi"/>
          <w:sz w:val="22"/>
          <w:szCs w:val="22"/>
        </w:rPr>
        <w:t xml:space="preserve">. </w:t>
      </w:r>
    </w:p>
    <w:p w14:paraId="6B695FAE" w14:textId="229C6A4B" w:rsidR="00451EEF" w:rsidRPr="00EE406B" w:rsidRDefault="00451EEF" w:rsidP="00451EEF">
      <w:pPr>
        <w:pStyle w:val="Bodytext1"/>
        <w:numPr>
          <w:ilvl w:val="1"/>
          <w:numId w:val="9"/>
        </w:numPr>
        <w:shd w:val="clear" w:color="auto" w:fill="auto"/>
        <w:tabs>
          <w:tab w:val="left" w:pos="3828"/>
        </w:tabs>
        <w:suppressAutoHyphens w:val="0"/>
        <w:autoSpaceDN/>
        <w:spacing w:before="0" w:after="0" w:line="240" w:lineRule="auto"/>
        <w:ind w:left="709" w:right="55" w:hanging="709"/>
        <w:jc w:val="both"/>
        <w:textAlignment w:val="auto"/>
        <w:rPr>
          <w:rFonts w:asciiTheme="minorHAnsi" w:hAnsiTheme="minorHAnsi" w:cstheme="minorHAnsi"/>
          <w:bCs/>
          <w:sz w:val="22"/>
          <w:szCs w:val="22"/>
        </w:rPr>
      </w:pPr>
      <w:r w:rsidRPr="00EE406B">
        <w:rPr>
          <w:rFonts w:asciiTheme="minorHAnsi" w:hAnsiTheme="minorHAnsi" w:cstheme="minorHAnsi"/>
          <w:sz w:val="22"/>
          <w:szCs w:val="22"/>
        </w:rPr>
        <w:t xml:space="preserve">Į pasiūlymo kainą turi būti įskaičiuotos visos paruošimo kalibravimui ir bandymams, metrologinių žymenų, liudijimų išlaidos ir jei būtina, transportavimo išlaidos. </w:t>
      </w:r>
    </w:p>
    <w:p w14:paraId="44889836" w14:textId="15AFC339" w:rsidR="00451EEF" w:rsidRPr="00EE406B" w:rsidRDefault="00451EEF" w:rsidP="00451EEF">
      <w:pPr>
        <w:pStyle w:val="Bodytext1"/>
        <w:numPr>
          <w:ilvl w:val="1"/>
          <w:numId w:val="9"/>
        </w:numPr>
        <w:shd w:val="clear" w:color="auto" w:fill="auto"/>
        <w:tabs>
          <w:tab w:val="left" w:pos="3828"/>
        </w:tabs>
        <w:suppressAutoHyphens w:val="0"/>
        <w:autoSpaceDN/>
        <w:spacing w:before="0" w:after="0" w:line="240" w:lineRule="auto"/>
        <w:ind w:left="709" w:right="55" w:hanging="709"/>
        <w:jc w:val="both"/>
        <w:textAlignment w:val="auto"/>
        <w:rPr>
          <w:rFonts w:asciiTheme="minorHAnsi" w:hAnsiTheme="minorHAnsi" w:cstheme="minorHAnsi"/>
          <w:sz w:val="22"/>
          <w:szCs w:val="22"/>
        </w:rPr>
      </w:pPr>
      <w:r w:rsidRPr="00EE406B">
        <w:rPr>
          <w:rFonts w:asciiTheme="minorHAnsi" w:hAnsiTheme="minorHAnsi" w:cstheme="minorHAnsi"/>
          <w:sz w:val="22"/>
          <w:szCs w:val="22"/>
        </w:rPr>
        <w:t>Įsipareigojimų vykdymo terminai</w:t>
      </w:r>
      <w:r w:rsidR="0096790C">
        <w:rPr>
          <w:rFonts w:asciiTheme="minorHAnsi" w:hAnsiTheme="minorHAnsi" w:cstheme="minorHAnsi"/>
          <w:sz w:val="22"/>
          <w:szCs w:val="22"/>
        </w:rPr>
        <w:t>:</w:t>
      </w:r>
    </w:p>
    <w:p w14:paraId="073A7F7D" w14:textId="3C971CBA" w:rsidR="00B92A04" w:rsidRDefault="00451EEF" w:rsidP="00451EEF">
      <w:pPr>
        <w:pStyle w:val="ListParagraph"/>
        <w:numPr>
          <w:ilvl w:val="2"/>
          <w:numId w:val="9"/>
        </w:numPr>
        <w:suppressAutoHyphens w:val="0"/>
        <w:autoSpaceDN/>
        <w:contextualSpacing/>
        <w:jc w:val="both"/>
        <w:textAlignment w:val="auto"/>
        <w:rPr>
          <w:rFonts w:asciiTheme="minorHAnsi" w:hAnsiTheme="minorHAnsi" w:cstheme="minorHAnsi"/>
        </w:rPr>
      </w:pPr>
      <w:r w:rsidRPr="00EE406B">
        <w:rPr>
          <w:rFonts w:asciiTheme="minorHAnsi" w:hAnsiTheme="minorHAnsi" w:cstheme="minorHAnsi"/>
        </w:rPr>
        <w:t xml:space="preserve">Patikros, kalibravimo vykdymo terminas – </w:t>
      </w:r>
      <w:r w:rsidR="0096790C">
        <w:rPr>
          <w:rFonts w:asciiTheme="minorHAnsi" w:hAnsiTheme="minorHAnsi" w:cstheme="minorHAnsi"/>
        </w:rPr>
        <w:t xml:space="preserve">ne ilgiau kaip </w:t>
      </w:r>
      <w:r w:rsidRPr="00EE406B">
        <w:rPr>
          <w:rFonts w:asciiTheme="minorHAnsi" w:hAnsiTheme="minorHAnsi" w:cstheme="minorHAnsi"/>
        </w:rPr>
        <w:t>5 darbo dienos</w:t>
      </w:r>
      <w:r w:rsidR="00926D1F">
        <w:rPr>
          <w:rFonts w:asciiTheme="minorHAnsi" w:hAnsiTheme="minorHAnsi" w:cstheme="minorHAnsi"/>
        </w:rPr>
        <w:t xml:space="preserve"> </w:t>
      </w:r>
      <w:r w:rsidRPr="00EE406B">
        <w:rPr>
          <w:rFonts w:asciiTheme="minorHAnsi" w:hAnsiTheme="minorHAnsi" w:cstheme="minorHAnsi"/>
        </w:rPr>
        <w:t xml:space="preserve">nuo matavimo priemonės pateikimo datos. Matavimo priemonėms patikrą, kalibravimą vykdant už Lietuvos Respublikos ribų ar sudėtingoms matavimo priemonėms, atlikimo </w:t>
      </w:r>
      <w:r w:rsidR="008A2D83" w:rsidRPr="00EE406B">
        <w:rPr>
          <w:rFonts w:asciiTheme="minorHAnsi" w:hAnsiTheme="minorHAnsi" w:cstheme="minorHAnsi"/>
        </w:rPr>
        <w:t>termin</w:t>
      </w:r>
      <w:r w:rsidR="008A2D83">
        <w:rPr>
          <w:rFonts w:asciiTheme="minorHAnsi" w:hAnsiTheme="minorHAnsi" w:cstheme="minorHAnsi"/>
        </w:rPr>
        <w:t xml:space="preserve">as gali būti ir ilgesnis, iš anksto suderinus </w:t>
      </w:r>
      <w:r w:rsidRPr="00EE406B">
        <w:rPr>
          <w:rFonts w:asciiTheme="minorHAnsi" w:hAnsiTheme="minorHAnsi" w:cstheme="minorHAnsi"/>
        </w:rPr>
        <w:t xml:space="preserve">su Užsakovu. </w:t>
      </w:r>
    </w:p>
    <w:p w14:paraId="47442F27" w14:textId="2819984A" w:rsidR="00451EEF" w:rsidRPr="00EE406B" w:rsidRDefault="00451EEF" w:rsidP="00451EEF">
      <w:pPr>
        <w:pStyle w:val="ListParagraph"/>
        <w:numPr>
          <w:ilvl w:val="2"/>
          <w:numId w:val="9"/>
        </w:numPr>
        <w:suppressAutoHyphens w:val="0"/>
        <w:autoSpaceDN/>
        <w:contextualSpacing/>
        <w:jc w:val="both"/>
        <w:textAlignment w:val="auto"/>
        <w:rPr>
          <w:rFonts w:asciiTheme="minorHAnsi" w:hAnsiTheme="minorHAnsi" w:cstheme="minorHAnsi"/>
        </w:rPr>
      </w:pPr>
      <w:r w:rsidRPr="00EE406B">
        <w:rPr>
          <w:rFonts w:asciiTheme="minorHAnsi" w:hAnsiTheme="minorHAnsi" w:cstheme="minorHAnsi"/>
        </w:rPr>
        <w:t xml:space="preserve">Esant </w:t>
      </w:r>
      <w:r w:rsidR="00B92A04">
        <w:rPr>
          <w:rFonts w:asciiTheme="minorHAnsi" w:hAnsiTheme="minorHAnsi" w:cstheme="minorHAnsi"/>
        </w:rPr>
        <w:t>Užsakovo poreikiui</w:t>
      </w:r>
      <w:r w:rsidRPr="00EE406B">
        <w:rPr>
          <w:rFonts w:asciiTheme="minorHAnsi" w:hAnsiTheme="minorHAnsi" w:cstheme="minorHAnsi"/>
        </w:rPr>
        <w:t xml:space="preserve">, </w:t>
      </w:r>
      <w:r w:rsidR="00B92A04" w:rsidRPr="00EE406B">
        <w:rPr>
          <w:rFonts w:asciiTheme="minorHAnsi" w:hAnsiTheme="minorHAnsi" w:cstheme="minorHAnsi"/>
        </w:rPr>
        <w:t>nesudėting</w:t>
      </w:r>
      <w:r w:rsidR="00B92A04">
        <w:rPr>
          <w:rFonts w:asciiTheme="minorHAnsi" w:hAnsiTheme="minorHAnsi" w:cstheme="minorHAnsi"/>
        </w:rPr>
        <w:t>ų</w:t>
      </w:r>
      <w:r w:rsidR="00B92A04" w:rsidRPr="00EE406B">
        <w:rPr>
          <w:rFonts w:asciiTheme="minorHAnsi" w:hAnsiTheme="minorHAnsi" w:cstheme="minorHAnsi"/>
        </w:rPr>
        <w:t xml:space="preserve"> </w:t>
      </w:r>
      <w:r w:rsidRPr="00EE406B">
        <w:rPr>
          <w:rFonts w:asciiTheme="minorHAnsi" w:hAnsiTheme="minorHAnsi" w:cstheme="minorHAnsi"/>
        </w:rPr>
        <w:t xml:space="preserve">matavimo </w:t>
      </w:r>
      <w:r w:rsidR="00B92A04" w:rsidRPr="00EE406B">
        <w:rPr>
          <w:rFonts w:asciiTheme="minorHAnsi" w:hAnsiTheme="minorHAnsi" w:cstheme="minorHAnsi"/>
        </w:rPr>
        <w:t>priemon</w:t>
      </w:r>
      <w:r w:rsidR="00B92A04">
        <w:rPr>
          <w:rFonts w:asciiTheme="minorHAnsi" w:hAnsiTheme="minorHAnsi" w:cstheme="minorHAnsi"/>
        </w:rPr>
        <w:t>ių</w:t>
      </w:r>
      <w:r w:rsidR="00B92A04" w:rsidRPr="00EE406B">
        <w:rPr>
          <w:rFonts w:asciiTheme="minorHAnsi" w:hAnsiTheme="minorHAnsi" w:cstheme="minorHAnsi"/>
        </w:rPr>
        <w:t xml:space="preserve"> </w:t>
      </w:r>
      <w:r w:rsidRPr="00EE406B">
        <w:rPr>
          <w:rFonts w:asciiTheme="minorHAnsi" w:hAnsiTheme="minorHAnsi" w:cstheme="minorHAnsi"/>
        </w:rPr>
        <w:t>(vietinio parodymo manometrai, termometrai, slėgio jutikliai</w:t>
      </w:r>
      <w:r w:rsidR="005D1A85">
        <w:rPr>
          <w:rFonts w:asciiTheme="minorHAnsi" w:hAnsiTheme="minorHAnsi" w:cstheme="minorHAnsi"/>
        </w:rPr>
        <w:t xml:space="preserve"> ir pan.</w:t>
      </w:r>
      <w:r w:rsidRPr="00EE406B">
        <w:rPr>
          <w:rFonts w:asciiTheme="minorHAnsi" w:hAnsiTheme="minorHAnsi" w:cstheme="minorHAnsi"/>
        </w:rPr>
        <w:t xml:space="preserve">) </w:t>
      </w:r>
      <w:r w:rsidR="00B92A04" w:rsidRPr="00EE406B">
        <w:rPr>
          <w:rFonts w:asciiTheme="minorHAnsi" w:hAnsiTheme="minorHAnsi" w:cstheme="minorHAnsi"/>
        </w:rPr>
        <w:t>patikr</w:t>
      </w:r>
      <w:r w:rsidR="00B92A04">
        <w:rPr>
          <w:rFonts w:asciiTheme="minorHAnsi" w:hAnsiTheme="minorHAnsi" w:cstheme="minorHAnsi"/>
        </w:rPr>
        <w:t>a</w:t>
      </w:r>
      <w:r w:rsidR="00B92A04" w:rsidRPr="00EE406B">
        <w:rPr>
          <w:rFonts w:asciiTheme="minorHAnsi" w:hAnsiTheme="minorHAnsi" w:cstheme="minorHAnsi"/>
        </w:rPr>
        <w:t xml:space="preserve"> </w:t>
      </w:r>
      <w:r w:rsidR="005D1A85">
        <w:rPr>
          <w:rFonts w:asciiTheme="minorHAnsi" w:hAnsiTheme="minorHAnsi" w:cstheme="minorHAnsi"/>
        </w:rPr>
        <w:t>ir/</w:t>
      </w:r>
      <w:r w:rsidRPr="00EE406B">
        <w:rPr>
          <w:rFonts w:asciiTheme="minorHAnsi" w:hAnsiTheme="minorHAnsi" w:cstheme="minorHAnsi"/>
        </w:rPr>
        <w:t xml:space="preserve">ar </w:t>
      </w:r>
      <w:r w:rsidR="00B92A04" w:rsidRPr="00EE406B">
        <w:rPr>
          <w:rFonts w:asciiTheme="minorHAnsi" w:hAnsiTheme="minorHAnsi" w:cstheme="minorHAnsi"/>
        </w:rPr>
        <w:t>kalibravim</w:t>
      </w:r>
      <w:r w:rsidR="00B92A04">
        <w:rPr>
          <w:rFonts w:asciiTheme="minorHAnsi" w:hAnsiTheme="minorHAnsi" w:cstheme="minorHAnsi"/>
        </w:rPr>
        <w:t>as</w:t>
      </w:r>
      <w:r w:rsidR="00B92A04" w:rsidRPr="00EE406B">
        <w:rPr>
          <w:rFonts w:asciiTheme="minorHAnsi" w:hAnsiTheme="minorHAnsi" w:cstheme="minorHAnsi"/>
        </w:rPr>
        <w:t xml:space="preserve"> </w:t>
      </w:r>
      <w:r w:rsidR="005D1A85">
        <w:rPr>
          <w:rFonts w:asciiTheme="minorHAnsi" w:hAnsiTheme="minorHAnsi" w:cstheme="minorHAnsi"/>
        </w:rPr>
        <w:t xml:space="preserve">atliekamas </w:t>
      </w:r>
      <w:r w:rsidR="00305AE6">
        <w:rPr>
          <w:rFonts w:asciiTheme="minorHAnsi" w:hAnsiTheme="minorHAnsi" w:cstheme="minorHAnsi"/>
        </w:rPr>
        <w:t>ne ilgiau kaip</w:t>
      </w:r>
      <w:r w:rsidRPr="00EE406B">
        <w:rPr>
          <w:rFonts w:asciiTheme="minorHAnsi" w:hAnsiTheme="minorHAnsi" w:cstheme="minorHAnsi"/>
        </w:rPr>
        <w:t xml:space="preserve"> per 1 darbo dieną arba kaip galima trumpesniu terminu.</w:t>
      </w:r>
    </w:p>
    <w:p w14:paraId="1DD1B559" w14:textId="602972F0" w:rsidR="00451EEF" w:rsidRPr="00EE406B" w:rsidRDefault="00451EEF" w:rsidP="009D1B2C">
      <w:pPr>
        <w:pStyle w:val="Bodytext1"/>
        <w:numPr>
          <w:ilvl w:val="2"/>
          <w:numId w:val="9"/>
        </w:numPr>
        <w:shd w:val="clear" w:color="auto" w:fill="auto"/>
        <w:tabs>
          <w:tab w:val="left" w:pos="426"/>
          <w:tab w:val="left" w:pos="1276"/>
        </w:tabs>
        <w:suppressAutoHyphens w:val="0"/>
        <w:autoSpaceDN/>
        <w:spacing w:before="0" w:after="0" w:line="240" w:lineRule="auto"/>
        <w:ind w:right="55"/>
        <w:jc w:val="both"/>
        <w:textAlignment w:val="auto"/>
        <w:rPr>
          <w:rFonts w:asciiTheme="minorHAnsi" w:hAnsiTheme="minorHAnsi" w:cstheme="minorHAnsi"/>
          <w:bCs/>
          <w:sz w:val="22"/>
          <w:szCs w:val="22"/>
        </w:rPr>
      </w:pPr>
      <w:r w:rsidRPr="00EE406B">
        <w:rPr>
          <w:rFonts w:asciiTheme="minorHAnsi" w:hAnsiTheme="minorHAnsi" w:cstheme="minorHAnsi"/>
          <w:bCs/>
          <w:sz w:val="22"/>
          <w:szCs w:val="22"/>
        </w:rPr>
        <w:t>Patikros arba kalibravimo liudijimai</w:t>
      </w:r>
      <w:r w:rsidR="00731819">
        <w:rPr>
          <w:rFonts w:asciiTheme="minorHAnsi" w:hAnsiTheme="minorHAnsi" w:cstheme="minorHAnsi"/>
          <w:bCs/>
          <w:sz w:val="22"/>
          <w:szCs w:val="22"/>
        </w:rPr>
        <w:t xml:space="preserve"> </w:t>
      </w:r>
      <w:r w:rsidRPr="00EE406B">
        <w:rPr>
          <w:rFonts w:asciiTheme="minorHAnsi" w:hAnsiTheme="minorHAnsi" w:cstheme="minorHAnsi"/>
          <w:bCs/>
          <w:sz w:val="22"/>
          <w:szCs w:val="22"/>
        </w:rPr>
        <w:t>turi būti pateikiami per 3 darbo dienas po patikros/kalibravimo atlikimo</w:t>
      </w:r>
      <w:r w:rsidR="00731819">
        <w:rPr>
          <w:rFonts w:asciiTheme="minorHAnsi" w:hAnsiTheme="minorHAnsi" w:cstheme="minorHAnsi"/>
          <w:bCs/>
          <w:sz w:val="22"/>
          <w:szCs w:val="22"/>
        </w:rPr>
        <w:t>.</w:t>
      </w:r>
      <w:r w:rsidRPr="00EE406B">
        <w:rPr>
          <w:rFonts w:asciiTheme="minorHAnsi" w:hAnsiTheme="minorHAnsi" w:cstheme="minorHAnsi"/>
          <w:bCs/>
          <w:sz w:val="22"/>
          <w:szCs w:val="22"/>
        </w:rPr>
        <w:t xml:space="preserve"> </w:t>
      </w:r>
      <w:r w:rsidR="00731819">
        <w:rPr>
          <w:rFonts w:asciiTheme="minorHAnsi" w:hAnsiTheme="minorHAnsi" w:cstheme="minorHAnsi"/>
          <w:bCs/>
          <w:sz w:val="22"/>
          <w:szCs w:val="22"/>
        </w:rPr>
        <w:t>V</w:t>
      </w:r>
      <w:r w:rsidRPr="00EE406B">
        <w:rPr>
          <w:rFonts w:asciiTheme="minorHAnsi" w:hAnsiTheme="minorHAnsi" w:cstheme="minorHAnsi"/>
          <w:bCs/>
          <w:sz w:val="22"/>
          <w:szCs w:val="22"/>
        </w:rPr>
        <w:t>andens, mazuto, šilumos ir dujų skaitikli</w:t>
      </w:r>
      <w:r w:rsidR="00731819">
        <w:rPr>
          <w:rFonts w:asciiTheme="minorHAnsi" w:hAnsiTheme="minorHAnsi" w:cstheme="minorHAnsi"/>
          <w:bCs/>
          <w:sz w:val="22"/>
          <w:szCs w:val="22"/>
        </w:rPr>
        <w:t>am</w:t>
      </w:r>
      <w:r w:rsidRPr="00EE406B">
        <w:rPr>
          <w:rFonts w:asciiTheme="minorHAnsi" w:hAnsiTheme="minorHAnsi" w:cstheme="minorHAnsi"/>
          <w:bCs/>
          <w:sz w:val="22"/>
          <w:szCs w:val="22"/>
        </w:rPr>
        <w:t>s</w:t>
      </w:r>
      <w:r w:rsidR="00731819" w:rsidRPr="00731819">
        <w:rPr>
          <w:rFonts w:asciiTheme="minorHAnsi" w:hAnsiTheme="minorHAnsi" w:cstheme="minorHAnsi"/>
          <w:bCs/>
          <w:sz w:val="22"/>
          <w:szCs w:val="22"/>
        </w:rPr>
        <w:t xml:space="preserve"> </w:t>
      </w:r>
      <w:r w:rsidR="00731819">
        <w:rPr>
          <w:rFonts w:asciiTheme="minorHAnsi" w:hAnsiTheme="minorHAnsi" w:cstheme="minorHAnsi"/>
          <w:bCs/>
          <w:sz w:val="22"/>
          <w:szCs w:val="22"/>
        </w:rPr>
        <w:t>p</w:t>
      </w:r>
      <w:r w:rsidR="00731819" w:rsidRPr="00EE406B">
        <w:rPr>
          <w:rFonts w:asciiTheme="minorHAnsi" w:hAnsiTheme="minorHAnsi" w:cstheme="minorHAnsi"/>
          <w:bCs/>
          <w:sz w:val="22"/>
          <w:szCs w:val="22"/>
        </w:rPr>
        <w:t>atikros arba kalibravimo liudijimai</w:t>
      </w:r>
      <w:r w:rsidR="00731819">
        <w:rPr>
          <w:rFonts w:asciiTheme="minorHAnsi" w:hAnsiTheme="minorHAnsi" w:cstheme="minorHAnsi"/>
          <w:bCs/>
          <w:sz w:val="22"/>
          <w:szCs w:val="22"/>
        </w:rPr>
        <w:t xml:space="preserve"> </w:t>
      </w:r>
      <w:r w:rsidR="00731819" w:rsidRPr="00EE406B">
        <w:rPr>
          <w:rFonts w:asciiTheme="minorHAnsi" w:hAnsiTheme="minorHAnsi" w:cstheme="minorHAnsi"/>
          <w:bCs/>
          <w:sz w:val="22"/>
          <w:szCs w:val="22"/>
        </w:rPr>
        <w:t>turi būti pateikiami</w:t>
      </w:r>
      <w:r w:rsidRPr="00EE406B">
        <w:rPr>
          <w:rFonts w:asciiTheme="minorHAnsi" w:hAnsiTheme="minorHAnsi" w:cstheme="minorHAnsi"/>
          <w:bCs/>
          <w:sz w:val="22"/>
          <w:szCs w:val="22"/>
        </w:rPr>
        <w:t xml:space="preserve"> per 5 darbo dienas.</w:t>
      </w:r>
    </w:p>
    <w:p w14:paraId="02C29CB9" w14:textId="77777777" w:rsidR="005847C5" w:rsidRPr="005847C5" w:rsidRDefault="005847C5" w:rsidP="005847C5">
      <w:pPr>
        <w:pStyle w:val="ListParagraph"/>
        <w:numPr>
          <w:ilvl w:val="1"/>
          <w:numId w:val="9"/>
        </w:numPr>
        <w:tabs>
          <w:tab w:val="left" w:pos="709"/>
          <w:tab w:val="center" w:pos="3693"/>
          <w:tab w:val="right" w:pos="7386"/>
        </w:tabs>
        <w:suppressAutoHyphens w:val="0"/>
        <w:autoSpaceDN/>
        <w:spacing w:before="40" w:after="40" w:line="256" w:lineRule="auto"/>
        <w:ind w:left="709" w:hanging="709"/>
        <w:contextualSpacing/>
        <w:jc w:val="both"/>
        <w:textAlignment w:val="auto"/>
        <w:rPr>
          <w:rFonts w:asciiTheme="minorHAnsi" w:hAnsiTheme="minorHAnsi" w:cstheme="minorHAnsi"/>
        </w:rPr>
      </w:pPr>
      <w:r w:rsidRPr="005847C5">
        <w:rPr>
          <w:rFonts w:asciiTheme="minorHAnsi" w:hAnsiTheme="minorHAnsi" w:cstheme="minorHAnsi"/>
          <w:color w:val="000000"/>
          <w:spacing w:val="2"/>
          <w:shd w:val="clear" w:color="auto" w:fill="FFFFFF"/>
        </w:rPr>
        <w:t xml:space="preserve">Vykdomas žaliasis pirkimas vadovaujantis </w:t>
      </w:r>
      <w:r w:rsidRPr="005847C5">
        <w:rPr>
          <w:rFonts w:asciiTheme="minorHAnsi" w:hAnsiTheme="minorHAnsi" w:cstheme="minorHAnsi"/>
          <w:color w:val="000000"/>
        </w:rPr>
        <w:t>Aplinkos apsaugos kriterijų taikymo, vykdant žaliuosius pirkimus, tvarkos aprašo, patvirtinto Lietuvos Respublikos aplinkos ministro 2011 m. birželio 28 d. įsakymu Nr. D1-508</w:t>
      </w:r>
      <w:r w:rsidRPr="005847C5">
        <w:rPr>
          <w:rStyle w:val="FootnoteReference"/>
          <w:rFonts w:asciiTheme="minorHAnsi" w:hAnsiTheme="minorHAnsi" w:cstheme="minorHAnsi"/>
          <w:color w:val="000000"/>
        </w:rPr>
        <w:footnoteReference w:id="1"/>
      </w:r>
      <w:r w:rsidRPr="005847C5">
        <w:rPr>
          <w:rFonts w:asciiTheme="minorHAnsi" w:hAnsiTheme="minorHAnsi" w:cstheme="minorHAnsi"/>
          <w:color w:val="000000"/>
        </w:rPr>
        <w:t xml:space="preserve">, </w:t>
      </w:r>
      <w:r w:rsidRPr="005847C5">
        <w:rPr>
          <w:rFonts w:asciiTheme="minorHAnsi" w:hAnsiTheme="minorHAnsi" w:cstheme="minorHAnsi"/>
        </w:rPr>
        <w:t>4.4.3. punktu, kadangi perkama tik nematerialaus pobūdžio (intelektinė) paslauga, nesusijusi su materialaus objekto sukūrimu, kurios teikimo metu nėra numatomas reikšmingas neigiamas poveikis aplinkai, nesukuriamas taršos šaltinis ir negeneruojamos atliekos, t.y. perkamos matavimo priemonių</w:t>
      </w:r>
      <w:r w:rsidRPr="005847C5">
        <w:rPr>
          <w:rFonts w:asciiTheme="minorHAnsi" w:hAnsiTheme="minorHAnsi" w:cstheme="minorHAnsi"/>
          <w:iCs/>
        </w:rPr>
        <w:t xml:space="preserve"> patikros ir kalibravimo </w:t>
      </w:r>
      <w:r w:rsidRPr="005847C5">
        <w:rPr>
          <w:rFonts w:asciiTheme="minorHAnsi" w:hAnsiTheme="minorHAnsi" w:cstheme="minorHAnsi"/>
        </w:rPr>
        <w:t>paslaugos</w:t>
      </w:r>
      <w:r w:rsidRPr="005847C5">
        <w:rPr>
          <w:rFonts w:asciiTheme="minorHAnsi" w:hAnsiTheme="minorHAnsi" w:cstheme="minorHAnsi"/>
          <w:kern w:val="36"/>
          <w:lang w:eastAsia="lt-LT"/>
        </w:rPr>
        <w:t>.</w:t>
      </w:r>
      <w:r w:rsidRPr="005847C5">
        <w:rPr>
          <w:rFonts w:asciiTheme="minorHAnsi" w:hAnsiTheme="minorHAnsi" w:cstheme="minorHAnsi"/>
        </w:rPr>
        <w:t xml:space="preserve"> </w:t>
      </w:r>
    </w:p>
    <w:p w14:paraId="1CFC424C" w14:textId="77777777" w:rsidR="00451EEF" w:rsidRPr="00EE406B" w:rsidRDefault="00451EEF" w:rsidP="00451EEF">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14882A44" w14:textId="77777777" w:rsidR="00451EEF" w:rsidRPr="00EE406B" w:rsidRDefault="00451EEF" w:rsidP="00451EEF">
      <w:pPr>
        <w:pStyle w:val="Bodytext1"/>
        <w:numPr>
          <w:ilvl w:val="0"/>
          <w:numId w:val="9"/>
        </w:numPr>
        <w:shd w:val="clear" w:color="auto" w:fill="auto"/>
        <w:tabs>
          <w:tab w:val="left" w:pos="284"/>
          <w:tab w:val="left" w:pos="3828"/>
        </w:tabs>
        <w:suppressAutoHyphens w:val="0"/>
        <w:autoSpaceDN/>
        <w:spacing w:before="0" w:after="0" w:line="240" w:lineRule="auto"/>
        <w:ind w:left="0" w:right="55" w:firstLine="0"/>
        <w:jc w:val="both"/>
        <w:textAlignment w:val="auto"/>
        <w:rPr>
          <w:rFonts w:asciiTheme="minorHAnsi" w:hAnsiTheme="minorHAnsi" w:cstheme="minorHAnsi"/>
          <w:b/>
          <w:sz w:val="22"/>
          <w:szCs w:val="22"/>
        </w:rPr>
      </w:pPr>
      <w:r w:rsidRPr="00EE406B">
        <w:rPr>
          <w:rFonts w:asciiTheme="minorHAnsi" w:hAnsiTheme="minorHAnsi" w:cstheme="minorHAnsi"/>
          <w:b/>
          <w:sz w:val="22"/>
          <w:szCs w:val="22"/>
        </w:rPr>
        <w:t>DOKUMENTAI, REIKALINGI PIRKIMO OBJEKTO TECHNINĖMS SAVYBĖMS IR KOKYBEI PATVIRTINTI</w:t>
      </w:r>
    </w:p>
    <w:p w14:paraId="46CA1F36" w14:textId="3156EE16" w:rsidR="00451EEF" w:rsidRPr="00EE406B" w:rsidRDefault="00451EEF" w:rsidP="00451EEF">
      <w:pPr>
        <w:pStyle w:val="Bodytext1"/>
        <w:numPr>
          <w:ilvl w:val="1"/>
          <w:numId w:val="9"/>
        </w:numPr>
        <w:shd w:val="clear" w:color="auto" w:fill="auto"/>
        <w:tabs>
          <w:tab w:val="left" w:pos="426"/>
          <w:tab w:val="left" w:pos="3828"/>
        </w:tabs>
        <w:suppressAutoHyphens w:val="0"/>
        <w:autoSpaceDN/>
        <w:spacing w:before="0" w:after="0" w:line="240" w:lineRule="auto"/>
        <w:ind w:left="0" w:right="55" w:firstLine="0"/>
        <w:jc w:val="both"/>
        <w:textAlignment w:val="auto"/>
        <w:rPr>
          <w:rFonts w:asciiTheme="minorHAnsi" w:hAnsiTheme="minorHAnsi" w:cstheme="minorHAnsi"/>
          <w:bCs/>
          <w:sz w:val="22"/>
          <w:szCs w:val="22"/>
        </w:rPr>
      </w:pPr>
      <w:bookmarkStart w:id="0" w:name="_Hlk21087494"/>
      <w:r w:rsidRPr="00EE406B">
        <w:rPr>
          <w:rFonts w:asciiTheme="minorHAnsi" w:hAnsiTheme="minorHAnsi" w:cstheme="minorHAnsi"/>
          <w:sz w:val="22"/>
          <w:szCs w:val="22"/>
        </w:rPr>
        <w:t xml:space="preserve">Paslaugos laikomos priimtomis, jeigu jos suteiktos tinkamai pagal </w:t>
      </w:r>
      <w:r w:rsidR="002351CE">
        <w:rPr>
          <w:rFonts w:asciiTheme="minorHAnsi" w:hAnsiTheme="minorHAnsi" w:cstheme="minorHAnsi"/>
          <w:sz w:val="22"/>
          <w:szCs w:val="22"/>
        </w:rPr>
        <w:t>T</w:t>
      </w:r>
      <w:r w:rsidR="002351CE" w:rsidRPr="00EE406B">
        <w:rPr>
          <w:rFonts w:asciiTheme="minorHAnsi" w:hAnsiTheme="minorHAnsi" w:cstheme="minorHAnsi"/>
          <w:sz w:val="22"/>
          <w:szCs w:val="22"/>
        </w:rPr>
        <w:t xml:space="preserve">echninės </w:t>
      </w:r>
      <w:r w:rsidRPr="00EE406B">
        <w:rPr>
          <w:rFonts w:asciiTheme="minorHAnsi" w:hAnsiTheme="minorHAnsi" w:cstheme="minorHAnsi"/>
          <w:sz w:val="22"/>
          <w:szCs w:val="22"/>
        </w:rPr>
        <w:t>specifikacijos reikalavimus ir yra pasirašytas jų perdavimo – priėmimo aktas.</w:t>
      </w:r>
      <w:bookmarkEnd w:id="0"/>
    </w:p>
    <w:p w14:paraId="531C3069" w14:textId="77777777" w:rsidR="00451EEF" w:rsidRPr="00EE406B" w:rsidRDefault="00451EEF" w:rsidP="00451EEF">
      <w:pPr>
        <w:pStyle w:val="Bodytext1"/>
        <w:numPr>
          <w:ilvl w:val="1"/>
          <w:numId w:val="9"/>
        </w:numPr>
        <w:shd w:val="clear" w:color="auto" w:fill="auto"/>
        <w:tabs>
          <w:tab w:val="left" w:pos="426"/>
          <w:tab w:val="left" w:pos="3828"/>
        </w:tabs>
        <w:suppressAutoHyphens w:val="0"/>
        <w:autoSpaceDN/>
        <w:spacing w:before="0" w:after="0" w:line="240" w:lineRule="auto"/>
        <w:ind w:left="0" w:right="55" w:firstLine="0"/>
        <w:jc w:val="both"/>
        <w:textAlignment w:val="auto"/>
        <w:rPr>
          <w:rFonts w:asciiTheme="minorHAnsi" w:hAnsiTheme="minorHAnsi" w:cstheme="minorHAnsi"/>
          <w:bCs/>
          <w:sz w:val="22"/>
          <w:szCs w:val="22"/>
        </w:rPr>
      </w:pPr>
      <w:r w:rsidRPr="00EE406B">
        <w:rPr>
          <w:rFonts w:asciiTheme="minorHAnsi" w:hAnsiTheme="minorHAnsi" w:cstheme="minorHAnsi"/>
          <w:sz w:val="22"/>
          <w:szCs w:val="22"/>
        </w:rPr>
        <w:t>Jeigu paslaugos nebuvo priimtos dėl Paslaugų tiekėjo kaltės, Paslaugų tiekėjas atsiradusius trūkumus šalina savo sąskaita.</w:t>
      </w:r>
    </w:p>
    <w:p w14:paraId="7B7A0528" w14:textId="1A2D5BBB" w:rsidR="00451EEF" w:rsidRPr="00EE406B" w:rsidRDefault="00451EEF" w:rsidP="00451EEF">
      <w:pPr>
        <w:pStyle w:val="Bodytext1"/>
        <w:numPr>
          <w:ilvl w:val="1"/>
          <w:numId w:val="9"/>
        </w:numPr>
        <w:shd w:val="clear" w:color="auto" w:fill="auto"/>
        <w:tabs>
          <w:tab w:val="left" w:pos="426"/>
          <w:tab w:val="left" w:pos="3828"/>
        </w:tabs>
        <w:suppressAutoHyphens w:val="0"/>
        <w:autoSpaceDN/>
        <w:spacing w:before="0" w:after="0" w:line="240" w:lineRule="auto"/>
        <w:ind w:left="0" w:right="55" w:firstLine="0"/>
        <w:jc w:val="both"/>
        <w:textAlignment w:val="auto"/>
        <w:rPr>
          <w:rFonts w:asciiTheme="minorHAnsi" w:hAnsiTheme="minorHAnsi" w:cstheme="minorHAnsi"/>
          <w:bCs/>
          <w:sz w:val="22"/>
          <w:szCs w:val="22"/>
        </w:rPr>
      </w:pPr>
      <w:r w:rsidRPr="00EE406B">
        <w:rPr>
          <w:rFonts w:asciiTheme="minorHAnsi" w:hAnsiTheme="minorHAnsi" w:cstheme="minorHAnsi"/>
          <w:sz w:val="22"/>
          <w:szCs w:val="22"/>
        </w:rPr>
        <w:t>Suteiktų paslaugų perdavimo – priėmimo aktas surašomas po</w:t>
      </w:r>
      <w:r w:rsidR="00926D1F">
        <w:rPr>
          <w:rFonts w:asciiTheme="minorHAnsi" w:hAnsiTheme="minorHAnsi" w:cstheme="minorHAnsi"/>
          <w:sz w:val="22"/>
          <w:szCs w:val="22"/>
        </w:rPr>
        <w:t xml:space="preserve"> </w:t>
      </w:r>
      <w:r w:rsidRPr="00EE406B">
        <w:rPr>
          <w:rFonts w:asciiTheme="minorHAnsi" w:hAnsiTheme="minorHAnsi" w:cstheme="minorHAnsi"/>
          <w:sz w:val="22"/>
          <w:szCs w:val="22"/>
        </w:rPr>
        <w:t>Matavimo priemonių ir patikros ar</w:t>
      </w:r>
      <w:r w:rsidR="00926D1F">
        <w:rPr>
          <w:rFonts w:asciiTheme="minorHAnsi" w:hAnsiTheme="minorHAnsi" w:cstheme="minorHAnsi"/>
          <w:sz w:val="22"/>
          <w:szCs w:val="22"/>
        </w:rPr>
        <w:t xml:space="preserve"> </w:t>
      </w:r>
      <w:r w:rsidRPr="00EE406B">
        <w:rPr>
          <w:rFonts w:asciiTheme="minorHAnsi" w:hAnsiTheme="minorHAnsi" w:cstheme="minorHAnsi"/>
          <w:sz w:val="22"/>
          <w:szCs w:val="22"/>
        </w:rPr>
        <w:t>kalibravimo liudijimų perdavimo Užsakovui.</w:t>
      </w:r>
    </w:p>
    <w:p w14:paraId="32688BC0" w14:textId="77777777" w:rsidR="00E126D3" w:rsidRPr="00EE406B" w:rsidRDefault="00E126D3" w:rsidP="00E126D3">
      <w:pPr>
        <w:pStyle w:val="Bodytext1"/>
        <w:shd w:val="clear" w:color="auto" w:fill="auto"/>
        <w:tabs>
          <w:tab w:val="left" w:pos="426"/>
          <w:tab w:val="left" w:pos="3828"/>
        </w:tabs>
        <w:suppressAutoHyphens w:val="0"/>
        <w:autoSpaceDN/>
        <w:spacing w:before="0" w:after="0" w:line="240" w:lineRule="auto"/>
        <w:ind w:right="55" w:firstLine="0"/>
        <w:jc w:val="both"/>
        <w:textAlignment w:val="auto"/>
        <w:rPr>
          <w:rFonts w:asciiTheme="minorHAnsi" w:hAnsiTheme="minorHAnsi" w:cstheme="minorHAnsi"/>
          <w:bCs/>
          <w:sz w:val="22"/>
          <w:szCs w:val="22"/>
        </w:rPr>
      </w:pPr>
    </w:p>
    <w:p w14:paraId="1324C7A5" w14:textId="77777777" w:rsidR="00451EEF" w:rsidRPr="00EE406B" w:rsidRDefault="00451EEF" w:rsidP="00451EEF">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i/>
          <w:sz w:val="22"/>
          <w:szCs w:val="22"/>
        </w:rPr>
      </w:pPr>
    </w:p>
    <w:p w14:paraId="0A38BE44" w14:textId="33532B15" w:rsidR="00451EEF" w:rsidRPr="00EE406B" w:rsidRDefault="00451EEF" w:rsidP="00D9345B">
      <w:pPr>
        <w:pStyle w:val="Bodytext1"/>
        <w:shd w:val="clear" w:color="auto" w:fill="auto"/>
        <w:tabs>
          <w:tab w:val="left" w:pos="426"/>
          <w:tab w:val="left" w:pos="567"/>
          <w:tab w:val="left" w:pos="3828"/>
        </w:tabs>
        <w:suppressAutoHyphens w:val="0"/>
        <w:autoSpaceDN/>
        <w:spacing w:before="0" w:after="0" w:line="240" w:lineRule="auto"/>
        <w:ind w:right="55" w:firstLine="0"/>
        <w:jc w:val="both"/>
        <w:textAlignment w:val="auto"/>
        <w:rPr>
          <w:rFonts w:asciiTheme="minorHAnsi" w:hAnsiTheme="minorHAnsi" w:cstheme="minorHAnsi"/>
          <w:sz w:val="22"/>
          <w:szCs w:val="22"/>
        </w:rPr>
      </w:pPr>
    </w:p>
    <w:sectPr w:rsidR="00451EEF" w:rsidRPr="00EE406B" w:rsidSect="00B65A5D">
      <w:pgSz w:w="11906" w:h="16838"/>
      <w:pgMar w:top="709"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878CE" w14:textId="77777777" w:rsidR="00EB47C8" w:rsidRDefault="00EB47C8" w:rsidP="00422938">
      <w:r>
        <w:separator/>
      </w:r>
    </w:p>
  </w:endnote>
  <w:endnote w:type="continuationSeparator" w:id="0">
    <w:p w14:paraId="4A79BEF2" w14:textId="77777777" w:rsidR="00EB47C8" w:rsidRDefault="00EB47C8" w:rsidP="00422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DokChampa">
    <w:altName w:val="Leelawadee UI"/>
    <w:charset w:val="DE"/>
    <w:family w:val="swiss"/>
    <w:pitch w:val="variable"/>
    <w:sig w:usb0="83000003" w:usb1="00000000" w:usb2="00000000" w:usb3="00000000" w:csb0="0001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3096E" w14:textId="77777777" w:rsidR="00EB47C8" w:rsidRDefault="00EB47C8" w:rsidP="00422938">
      <w:r>
        <w:separator/>
      </w:r>
    </w:p>
  </w:footnote>
  <w:footnote w:type="continuationSeparator" w:id="0">
    <w:p w14:paraId="4769646C" w14:textId="77777777" w:rsidR="00EB47C8" w:rsidRDefault="00EB47C8" w:rsidP="00422938">
      <w:r>
        <w:continuationSeparator/>
      </w:r>
    </w:p>
  </w:footnote>
  <w:footnote w:id="1">
    <w:p w14:paraId="7F030C3E" w14:textId="77777777" w:rsidR="005847C5" w:rsidRPr="00AF630E" w:rsidRDefault="005847C5" w:rsidP="005847C5">
      <w:pPr>
        <w:pStyle w:val="FootnoteText"/>
        <w:rPr>
          <w:b/>
          <w:bCs/>
          <w:lang w:val="lt-LT"/>
        </w:rPr>
      </w:pPr>
      <w:r>
        <w:rPr>
          <w:rStyle w:val="FootnoteReference"/>
        </w:rPr>
        <w:footnoteRef/>
      </w:r>
      <w:r w:rsidRPr="007908C1">
        <w:rPr>
          <w:lang w:val="lt-LT"/>
        </w:rPr>
        <w:t xml:space="preserve"> https://e-seimas.lrs.lt/portal/legalAct/lt/TAD/TAIS.403512/asr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E1317"/>
    <w:multiLevelType w:val="multilevel"/>
    <w:tmpl w:val="DC1E1AA0"/>
    <w:lvl w:ilvl="0">
      <w:start w:val="3"/>
      <w:numFmt w:val="decimal"/>
      <w:lvlText w:val="%1"/>
      <w:lvlJc w:val="left"/>
      <w:pPr>
        <w:ind w:left="360" w:hanging="360"/>
      </w:pPr>
    </w:lvl>
    <w:lvl w:ilvl="1">
      <w:start w:val="1"/>
      <w:numFmt w:val="decimal"/>
      <w:lvlText w:val="%1.%2"/>
      <w:lvlJc w:val="left"/>
      <w:pPr>
        <w:ind w:left="928" w:hanging="360"/>
      </w:pPr>
      <w:rPr>
        <w:rFonts w:asciiTheme="minorHAnsi" w:hAnsiTheme="minorHAnsi" w:cstheme="minorHAnsi" w:hint="default"/>
        <w:b w:val="0"/>
        <w:bCs w:val="0"/>
        <w:sz w:val="22"/>
        <w:szCs w:val="22"/>
      </w:r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4848" w:hanging="1440"/>
      </w:pPr>
    </w:lvl>
    <w:lvl w:ilvl="7">
      <w:start w:val="1"/>
      <w:numFmt w:val="decimal"/>
      <w:lvlText w:val="%1.%2.%3.%4.%5.%6.%7.%8"/>
      <w:lvlJc w:val="left"/>
      <w:pPr>
        <w:ind w:left="5776" w:hanging="1800"/>
      </w:pPr>
    </w:lvl>
    <w:lvl w:ilvl="8">
      <w:start w:val="1"/>
      <w:numFmt w:val="decimal"/>
      <w:lvlText w:val="%1.%2.%3.%4.%5.%6.%7.%8.%9"/>
      <w:lvlJc w:val="left"/>
      <w:pPr>
        <w:ind w:left="6344" w:hanging="1800"/>
      </w:pPr>
    </w:lvl>
  </w:abstractNum>
  <w:abstractNum w:abstractNumId="1" w15:restartNumberingAfterBreak="0">
    <w:nsid w:val="0FB82F9F"/>
    <w:multiLevelType w:val="multilevel"/>
    <w:tmpl w:val="D55817C8"/>
    <w:lvl w:ilvl="0">
      <w:start w:val="8"/>
      <w:numFmt w:val="decimal"/>
      <w:lvlText w:val="%1."/>
      <w:lvlJc w:val="left"/>
      <w:pPr>
        <w:ind w:left="720" w:hanging="360"/>
      </w:pPr>
      <w:rPr>
        <w:rFonts w:hint="default"/>
      </w:rPr>
    </w:lvl>
    <w:lvl w:ilvl="1">
      <w:start w:val="1"/>
      <w:numFmt w:val="decimal"/>
      <w:isLgl/>
      <w:lvlText w:val="%1.%2."/>
      <w:lvlJc w:val="left"/>
      <w:pPr>
        <w:ind w:left="795" w:hanging="435"/>
      </w:pPr>
      <w:rPr>
        <w:rFonts w:cs="DokChampa" w:hint="default"/>
        <w:i w:val="0"/>
        <w:color w:val="auto"/>
      </w:rPr>
    </w:lvl>
    <w:lvl w:ilvl="2">
      <w:start w:val="1"/>
      <w:numFmt w:val="decimal"/>
      <w:isLgl/>
      <w:lvlText w:val="%1.%2.%3."/>
      <w:lvlJc w:val="left"/>
      <w:pPr>
        <w:ind w:left="1080" w:hanging="720"/>
      </w:pPr>
      <w:rPr>
        <w:rFonts w:cs="DokChampa" w:hint="default"/>
        <w:i w:val="0"/>
        <w:color w:val="auto"/>
      </w:rPr>
    </w:lvl>
    <w:lvl w:ilvl="3">
      <w:start w:val="1"/>
      <w:numFmt w:val="decimal"/>
      <w:isLgl/>
      <w:lvlText w:val="%1.%2.%3.%4."/>
      <w:lvlJc w:val="left"/>
      <w:pPr>
        <w:ind w:left="1080" w:hanging="720"/>
      </w:pPr>
      <w:rPr>
        <w:rFonts w:cs="DokChampa" w:hint="default"/>
        <w:i w:val="0"/>
        <w:color w:val="auto"/>
      </w:rPr>
    </w:lvl>
    <w:lvl w:ilvl="4">
      <w:start w:val="1"/>
      <w:numFmt w:val="decimal"/>
      <w:isLgl/>
      <w:lvlText w:val="%1.%2.%3.%4.%5."/>
      <w:lvlJc w:val="left"/>
      <w:pPr>
        <w:ind w:left="1440" w:hanging="1080"/>
      </w:pPr>
      <w:rPr>
        <w:rFonts w:cs="DokChampa" w:hint="default"/>
        <w:i w:val="0"/>
        <w:color w:val="auto"/>
      </w:rPr>
    </w:lvl>
    <w:lvl w:ilvl="5">
      <w:start w:val="1"/>
      <w:numFmt w:val="decimal"/>
      <w:isLgl/>
      <w:lvlText w:val="%1.%2.%3.%4.%5.%6."/>
      <w:lvlJc w:val="left"/>
      <w:pPr>
        <w:ind w:left="1440" w:hanging="1080"/>
      </w:pPr>
      <w:rPr>
        <w:rFonts w:cs="DokChampa" w:hint="default"/>
        <w:i w:val="0"/>
        <w:color w:val="auto"/>
      </w:rPr>
    </w:lvl>
    <w:lvl w:ilvl="6">
      <w:start w:val="1"/>
      <w:numFmt w:val="decimal"/>
      <w:isLgl/>
      <w:lvlText w:val="%1.%2.%3.%4.%5.%6.%7."/>
      <w:lvlJc w:val="left"/>
      <w:pPr>
        <w:ind w:left="1800" w:hanging="1440"/>
      </w:pPr>
      <w:rPr>
        <w:rFonts w:cs="DokChampa" w:hint="default"/>
        <w:i w:val="0"/>
        <w:color w:val="auto"/>
      </w:rPr>
    </w:lvl>
    <w:lvl w:ilvl="7">
      <w:start w:val="1"/>
      <w:numFmt w:val="decimal"/>
      <w:isLgl/>
      <w:lvlText w:val="%1.%2.%3.%4.%5.%6.%7.%8."/>
      <w:lvlJc w:val="left"/>
      <w:pPr>
        <w:ind w:left="1800" w:hanging="1440"/>
      </w:pPr>
      <w:rPr>
        <w:rFonts w:cs="DokChampa" w:hint="default"/>
        <w:i w:val="0"/>
        <w:color w:val="auto"/>
      </w:rPr>
    </w:lvl>
    <w:lvl w:ilvl="8">
      <w:start w:val="1"/>
      <w:numFmt w:val="decimal"/>
      <w:isLgl/>
      <w:lvlText w:val="%1.%2.%3.%4.%5.%6.%7.%8.%9."/>
      <w:lvlJc w:val="left"/>
      <w:pPr>
        <w:ind w:left="2160" w:hanging="1800"/>
      </w:pPr>
      <w:rPr>
        <w:rFonts w:cs="DokChampa" w:hint="default"/>
        <w:i w:val="0"/>
        <w:color w:val="auto"/>
      </w:rPr>
    </w:lvl>
  </w:abstractNum>
  <w:abstractNum w:abstractNumId="2" w15:restartNumberingAfterBreak="0">
    <w:nsid w:val="27412917"/>
    <w:multiLevelType w:val="hybridMultilevel"/>
    <w:tmpl w:val="20DAB1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2DF48B8"/>
    <w:multiLevelType w:val="hybridMultilevel"/>
    <w:tmpl w:val="18364458"/>
    <w:lvl w:ilvl="0" w:tplc="195AE17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4961A2A"/>
    <w:multiLevelType w:val="hybridMultilevel"/>
    <w:tmpl w:val="D32CD8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BF3BF6"/>
    <w:multiLevelType w:val="multilevel"/>
    <w:tmpl w:val="395CC8D2"/>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59E142B"/>
    <w:multiLevelType w:val="multilevel"/>
    <w:tmpl w:val="C20A79D2"/>
    <w:lvl w:ilvl="0">
      <w:start w:val="1"/>
      <w:numFmt w:val="decimal"/>
      <w:lvlText w:val="%1."/>
      <w:lvlJc w:val="left"/>
      <w:pPr>
        <w:ind w:left="432" w:hanging="432"/>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90C31C4"/>
    <w:multiLevelType w:val="multilevel"/>
    <w:tmpl w:val="E3D2ABAC"/>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91C1EBA"/>
    <w:multiLevelType w:val="multilevel"/>
    <w:tmpl w:val="EC7045DC"/>
    <w:lvl w:ilvl="0">
      <w:start w:val="3"/>
      <w:numFmt w:val="decimal"/>
      <w:lvlText w:val="%1."/>
      <w:lvlJc w:val="left"/>
      <w:pPr>
        <w:ind w:left="357" w:hanging="3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A935C8C"/>
    <w:multiLevelType w:val="hybridMultilevel"/>
    <w:tmpl w:val="2AF2CDDC"/>
    <w:lvl w:ilvl="0" w:tplc="0520F510">
      <w:start w:val="1"/>
      <w:numFmt w:val="decimal"/>
      <w:lvlText w:val="%1."/>
      <w:lvlJc w:val="left"/>
      <w:pPr>
        <w:ind w:left="720" w:hanging="360"/>
      </w:pPr>
      <w:rPr>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8EF37CA"/>
    <w:multiLevelType w:val="hybridMultilevel"/>
    <w:tmpl w:val="BF7C9DD6"/>
    <w:lvl w:ilvl="0" w:tplc="615EEBE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824517814">
    <w:abstractNumId w:val="0"/>
  </w:num>
  <w:num w:numId="2" w16cid:durableId="798763024">
    <w:abstractNumId w:val="6"/>
  </w:num>
  <w:num w:numId="3" w16cid:durableId="822741307">
    <w:abstractNumId w:val="4"/>
  </w:num>
  <w:num w:numId="4" w16cid:durableId="485904924">
    <w:abstractNumId w:val="2"/>
  </w:num>
  <w:num w:numId="5" w16cid:durableId="1286471699">
    <w:abstractNumId w:val="3"/>
  </w:num>
  <w:num w:numId="6" w16cid:durableId="1754206173">
    <w:abstractNumId w:val="5"/>
  </w:num>
  <w:num w:numId="7" w16cid:durableId="98068073">
    <w:abstractNumId w:val="9"/>
  </w:num>
  <w:num w:numId="8" w16cid:durableId="1127898263">
    <w:abstractNumId w:val="7"/>
  </w:num>
  <w:num w:numId="9" w16cid:durableId="1709866215">
    <w:abstractNumId w:val="8"/>
  </w:num>
  <w:num w:numId="10" w16cid:durableId="1833444962">
    <w:abstractNumId w:val="10"/>
  </w:num>
  <w:num w:numId="11" w16cid:durableId="593980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13"/>
    <w:rsid w:val="000001D9"/>
    <w:rsid w:val="00004DAC"/>
    <w:rsid w:val="00010122"/>
    <w:rsid w:val="000243EA"/>
    <w:rsid w:val="000365B2"/>
    <w:rsid w:val="00043AD1"/>
    <w:rsid w:val="000831C1"/>
    <w:rsid w:val="0008550C"/>
    <w:rsid w:val="00092FA3"/>
    <w:rsid w:val="00093196"/>
    <w:rsid w:val="000A0499"/>
    <w:rsid w:val="000A059C"/>
    <w:rsid w:val="000A5DEA"/>
    <w:rsid w:val="000B3830"/>
    <w:rsid w:val="000E131C"/>
    <w:rsid w:val="00103713"/>
    <w:rsid w:val="001126B8"/>
    <w:rsid w:val="001220B8"/>
    <w:rsid w:val="001402AA"/>
    <w:rsid w:val="00173CAD"/>
    <w:rsid w:val="00176B09"/>
    <w:rsid w:val="00196B7B"/>
    <w:rsid w:val="002122DE"/>
    <w:rsid w:val="00222136"/>
    <w:rsid w:val="002302D1"/>
    <w:rsid w:val="002351CE"/>
    <w:rsid w:val="00235540"/>
    <w:rsid w:val="002633CC"/>
    <w:rsid w:val="00271F34"/>
    <w:rsid w:val="002802C4"/>
    <w:rsid w:val="002B0DC1"/>
    <w:rsid w:val="002B1FD0"/>
    <w:rsid w:val="002B5493"/>
    <w:rsid w:val="002B62F4"/>
    <w:rsid w:val="002E1866"/>
    <w:rsid w:val="002E393A"/>
    <w:rsid w:val="00305AE6"/>
    <w:rsid w:val="003061A3"/>
    <w:rsid w:val="0032045A"/>
    <w:rsid w:val="00337EEB"/>
    <w:rsid w:val="00351180"/>
    <w:rsid w:val="00372C12"/>
    <w:rsid w:val="00375CD5"/>
    <w:rsid w:val="0037645F"/>
    <w:rsid w:val="00377D9D"/>
    <w:rsid w:val="00381293"/>
    <w:rsid w:val="0038205E"/>
    <w:rsid w:val="0039490A"/>
    <w:rsid w:val="003C37E4"/>
    <w:rsid w:val="003D5DB1"/>
    <w:rsid w:val="00416F20"/>
    <w:rsid w:val="00422938"/>
    <w:rsid w:val="00422B85"/>
    <w:rsid w:val="00423CDB"/>
    <w:rsid w:val="00451EEF"/>
    <w:rsid w:val="0047377C"/>
    <w:rsid w:val="00490ACA"/>
    <w:rsid w:val="004B0756"/>
    <w:rsid w:val="004B1928"/>
    <w:rsid w:val="004D109C"/>
    <w:rsid w:val="004D316F"/>
    <w:rsid w:val="005171FF"/>
    <w:rsid w:val="00517A95"/>
    <w:rsid w:val="005658CC"/>
    <w:rsid w:val="005847C5"/>
    <w:rsid w:val="005C61E5"/>
    <w:rsid w:val="005D1A85"/>
    <w:rsid w:val="005F2818"/>
    <w:rsid w:val="00613327"/>
    <w:rsid w:val="006216DD"/>
    <w:rsid w:val="006326CC"/>
    <w:rsid w:val="00677F15"/>
    <w:rsid w:val="00684991"/>
    <w:rsid w:val="006922D4"/>
    <w:rsid w:val="006A0DB5"/>
    <w:rsid w:val="006A2E58"/>
    <w:rsid w:val="006C2F20"/>
    <w:rsid w:val="006F6DF3"/>
    <w:rsid w:val="00731819"/>
    <w:rsid w:val="00764F87"/>
    <w:rsid w:val="00770202"/>
    <w:rsid w:val="007A6F59"/>
    <w:rsid w:val="007B2F6B"/>
    <w:rsid w:val="007D7084"/>
    <w:rsid w:val="007E587A"/>
    <w:rsid w:val="00803336"/>
    <w:rsid w:val="00807DA0"/>
    <w:rsid w:val="008305B1"/>
    <w:rsid w:val="00851C14"/>
    <w:rsid w:val="00883470"/>
    <w:rsid w:val="00892B64"/>
    <w:rsid w:val="0089535C"/>
    <w:rsid w:val="008978FF"/>
    <w:rsid w:val="008A2D83"/>
    <w:rsid w:val="008C2FA8"/>
    <w:rsid w:val="008C3213"/>
    <w:rsid w:val="008C5DEC"/>
    <w:rsid w:val="008D277F"/>
    <w:rsid w:val="00907B36"/>
    <w:rsid w:val="0092466D"/>
    <w:rsid w:val="00926D1F"/>
    <w:rsid w:val="00927610"/>
    <w:rsid w:val="00930788"/>
    <w:rsid w:val="0094058D"/>
    <w:rsid w:val="00946011"/>
    <w:rsid w:val="0096790C"/>
    <w:rsid w:val="00983611"/>
    <w:rsid w:val="009874CC"/>
    <w:rsid w:val="009C67C3"/>
    <w:rsid w:val="009D1B2C"/>
    <w:rsid w:val="009E73B6"/>
    <w:rsid w:val="00A06FD9"/>
    <w:rsid w:val="00A445F9"/>
    <w:rsid w:val="00A54AB0"/>
    <w:rsid w:val="00A71B01"/>
    <w:rsid w:val="00A744E5"/>
    <w:rsid w:val="00A9524B"/>
    <w:rsid w:val="00AB2949"/>
    <w:rsid w:val="00AC230A"/>
    <w:rsid w:val="00B042B9"/>
    <w:rsid w:val="00B3574F"/>
    <w:rsid w:val="00B47018"/>
    <w:rsid w:val="00B65A5D"/>
    <w:rsid w:val="00B7368C"/>
    <w:rsid w:val="00B77D26"/>
    <w:rsid w:val="00B92A04"/>
    <w:rsid w:val="00BA11DD"/>
    <w:rsid w:val="00BB5CFC"/>
    <w:rsid w:val="00BC6D66"/>
    <w:rsid w:val="00BE25C8"/>
    <w:rsid w:val="00BF7C79"/>
    <w:rsid w:val="00C1659C"/>
    <w:rsid w:val="00C34C02"/>
    <w:rsid w:val="00C469BC"/>
    <w:rsid w:val="00C4779A"/>
    <w:rsid w:val="00C53BBB"/>
    <w:rsid w:val="00C87566"/>
    <w:rsid w:val="00C95851"/>
    <w:rsid w:val="00CB3FA7"/>
    <w:rsid w:val="00CC1A8F"/>
    <w:rsid w:val="00CD2427"/>
    <w:rsid w:val="00D50DFB"/>
    <w:rsid w:val="00D53B70"/>
    <w:rsid w:val="00D84D0B"/>
    <w:rsid w:val="00D91E63"/>
    <w:rsid w:val="00D9345B"/>
    <w:rsid w:val="00DA2B3B"/>
    <w:rsid w:val="00DB078F"/>
    <w:rsid w:val="00DB1B5D"/>
    <w:rsid w:val="00DE552F"/>
    <w:rsid w:val="00E10609"/>
    <w:rsid w:val="00E126D3"/>
    <w:rsid w:val="00E311A9"/>
    <w:rsid w:val="00E3273C"/>
    <w:rsid w:val="00E7177D"/>
    <w:rsid w:val="00E738A8"/>
    <w:rsid w:val="00E8530A"/>
    <w:rsid w:val="00E91F33"/>
    <w:rsid w:val="00EB47C8"/>
    <w:rsid w:val="00EE0DDE"/>
    <w:rsid w:val="00EE406B"/>
    <w:rsid w:val="00FC49AD"/>
    <w:rsid w:val="00FD319E"/>
    <w:rsid w:val="00FE0390"/>
    <w:rsid w:val="00FF4A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05D7F"/>
  <w15:chartTrackingRefBased/>
  <w15:docId w15:val="{2733FBDF-9D5C-4495-8549-8D98E1C1C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213"/>
    <w:pPr>
      <w:suppressAutoHyphens/>
      <w:autoSpaceDN w:val="0"/>
      <w:spacing w:after="0" w:line="240" w:lineRule="auto"/>
      <w:textAlignment w:val="baseline"/>
    </w:pPr>
    <w:rPr>
      <w:rFonts w:ascii="Arial Unicode MS" w:eastAsia="Arial Unicode MS" w:hAnsi="Arial Unicode MS" w:cs="Arial Unicode MS"/>
      <w:color w:val="000000"/>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NotItalic2">
    <w:name w:val="Body text (2) + Not Italic2"/>
    <w:basedOn w:val="DefaultParagraphFont"/>
    <w:rsid w:val="008C3213"/>
    <w:rPr>
      <w:rFonts w:ascii="Times New Roman" w:hAnsi="Times New Roman" w:cs="Times New Roman"/>
      <w:i/>
      <w:iCs/>
      <w:sz w:val="23"/>
      <w:szCs w:val="23"/>
      <w:shd w:val="clear" w:color="auto" w:fill="FFFFFF"/>
    </w:rPr>
  </w:style>
  <w:style w:type="paragraph" w:customStyle="1" w:styleId="Heading4">
    <w:name w:val="Heading #4"/>
    <w:basedOn w:val="Normal"/>
    <w:link w:val="Heading40"/>
    <w:rsid w:val="008C3213"/>
    <w:pPr>
      <w:shd w:val="clear" w:color="auto" w:fill="FFFFFF"/>
      <w:spacing w:before="240" w:after="240" w:line="269" w:lineRule="exact"/>
      <w:jc w:val="right"/>
      <w:outlineLvl w:val="3"/>
    </w:pPr>
    <w:rPr>
      <w:rFonts w:ascii="Times New Roman" w:eastAsia="Calibri" w:hAnsi="Times New Roman" w:cs="Times New Roman"/>
      <w:b/>
      <w:bCs/>
      <w:color w:val="auto"/>
      <w:sz w:val="23"/>
      <w:szCs w:val="23"/>
      <w:lang w:eastAsia="en-US"/>
    </w:rPr>
  </w:style>
  <w:style w:type="paragraph" w:customStyle="1" w:styleId="Bodytext1">
    <w:name w:val="Body text1"/>
    <w:basedOn w:val="Normal"/>
    <w:link w:val="Bodytext"/>
    <w:rsid w:val="008C3213"/>
    <w:pPr>
      <w:shd w:val="clear" w:color="auto" w:fill="FFFFFF"/>
      <w:spacing w:before="240" w:after="240" w:line="274" w:lineRule="exact"/>
      <w:ind w:hanging="1060"/>
    </w:pPr>
    <w:rPr>
      <w:rFonts w:ascii="Times New Roman" w:eastAsia="Calibri" w:hAnsi="Times New Roman" w:cs="Times New Roman"/>
      <w:color w:val="auto"/>
      <w:sz w:val="23"/>
      <w:szCs w:val="23"/>
      <w:lang w:eastAsia="en-US"/>
    </w:rPr>
  </w:style>
  <w:style w:type="paragraph" w:customStyle="1" w:styleId="Bodytext2">
    <w:name w:val="Body text (2)"/>
    <w:basedOn w:val="Normal"/>
    <w:link w:val="Bodytext20"/>
    <w:rsid w:val="008C3213"/>
    <w:pPr>
      <w:shd w:val="clear" w:color="auto" w:fill="FFFFFF"/>
      <w:spacing w:line="269" w:lineRule="exact"/>
      <w:ind w:hanging="400"/>
    </w:pPr>
    <w:rPr>
      <w:rFonts w:ascii="Times New Roman" w:eastAsia="Calibri" w:hAnsi="Times New Roman" w:cs="Times New Roman"/>
      <w:i/>
      <w:iCs/>
      <w:color w:val="auto"/>
      <w:sz w:val="23"/>
      <w:szCs w:val="23"/>
      <w:lang w:eastAsia="en-US"/>
    </w:rPr>
  </w:style>
  <w:style w:type="character" w:styleId="Strong">
    <w:name w:val="Strong"/>
    <w:basedOn w:val="DefaultParagraphFont"/>
    <w:uiPriority w:val="22"/>
    <w:qFormat/>
    <w:rsid w:val="008C3213"/>
    <w:rPr>
      <w:b/>
      <w:bCs/>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AS,Lentele,Lente"/>
    <w:basedOn w:val="Normal"/>
    <w:link w:val="ListParagraphChar"/>
    <w:uiPriority w:val="34"/>
    <w:qFormat/>
    <w:rsid w:val="008C3213"/>
    <w:pPr>
      <w:ind w:left="720" w:firstLine="357"/>
    </w:pPr>
    <w:rPr>
      <w:rFonts w:ascii="Arial" w:eastAsia="Calibri" w:hAnsi="Arial" w:cs="Times New Roman"/>
      <w:color w:val="auto"/>
      <w:sz w:val="22"/>
      <w:szCs w:val="22"/>
      <w:lang w:eastAsia="en-US"/>
    </w:rPr>
  </w:style>
  <w:style w:type="character" w:customStyle="1" w:styleId="Bodytext2NotItalic1">
    <w:name w:val="Body text (2) + Not Italic1"/>
    <w:basedOn w:val="DefaultParagraphFont"/>
    <w:rsid w:val="008C3213"/>
    <w:rPr>
      <w:rFonts w:ascii="Times New Roman" w:hAnsi="Times New Roman" w:cs="Times New Roman"/>
      <w:i/>
      <w:iCs/>
      <w:sz w:val="23"/>
      <w:szCs w:val="23"/>
      <w:shd w:val="clear" w:color="auto" w:fill="FFFFFF"/>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E3273C"/>
    <w:rPr>
      <w:rFonts w:ascii="Arial" w:eastAsia="Calibri" w:hAnsi="Arial" w:cs="Times New Roman"/>
    </w:rPr>
  </w:style>
  <w:style w:type="character" w:customStyle="1" w:styleId="Laukeliai">
    <w:name w:val="Laukeliai"/>
    <w:basedOn w:val="DefaultParagraphFont"/>
    <w:uiPriority w:val="1"/>
    <w:rsid w:val="00E3273C"/>
    <w:rPr>
      <w:rFonts w:ascii="Arial" w:hAnsi="Arial"/>
      <w:sz w:val="20"/>
    </w:rPr>
  </w:style>
  <w:style w:type="character" w:styleId="CommentReference">
    <w:name w:val="annotation reference"/>
    <w:basedOn w:val="DefaultParagraphFont"/>
    <w:uiPriority w:val="99"/>
    <w:semiHidden/>
    <w:unhideWhenUsed/>
    <w:rsid w:val="003D5DB1"/>
    <w:rPr>
      <w:sz w:val="16"/>
      <w:szCs w:val="16"/>
    </w:rPr>
  </w:style>
  <w:style w:type="paragraph" w:styleId="CommentText">
    <w:name w:val="annotation text"/>
    <w:basedOn w:val="Normal"/>
    <w:link w:val="CommentTextChar"/>
    <w:uiPriority w:val="99"/>
    <w:unhideWhenUsed/>
    <w:rsid w:val="003D5DB1"/>
    <w:rPr>
      <w:sz w:val="20"/>
      <w:szCs w:val="20"/>
    </w:rPr>
  </w:style>
  <w:style w:type="character" w:customStyle="1" w:styleId="CommentTextChar">
    <w:name w:val="Comment Text Char"/>
    <w:basedOn w:val="DefaultParagraphFont"/>
    <w:link w:val="CommentText"/>
    <w:uiPriority w:val="99"/>
    <w:rsid w:val="003D5DB1"/>
    <w:rPr>
      <w:rFonts w:ascii="Arial Unicode MS" w:eastAsia="Arial Unicode MS" w:hAnsi="Arial Unicode MS" w:cs="Arial Unicode MS"/>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3D5DB1"/>
    <w:rPr>
      <w:b/>
      <w:bCs/>
    </w:rPr>
  </w:style>
  <w:style w:type="character" w:customStyle="1" w:styleId="CommentSubjectChar">
    <w:name w:val="Comment Subject Char"/>
    <w:basedOn w:val="CommentTextChar"/>
    <w:link w:val="CommentSubject"/>
    <w:uiPriority w:val="99"/>
    <w:semiHidden/>
    <w:rsid w:val="003D5DB1"/>
    <w:rPr>
      <w:rFonts w:ascii="Arial Unicode MS" w:eastAsia="Arial Unicode MS" w:hAnsi="Arial Unicode MS" w:cs="Arial Unicode MS"/>
      <w:b/>
      <w:bCs/>
      <w:color w:val="000000"/>
      <w:sz w:val="20"/>
      <w:szCs w:val="20"/>
      <w:lang w:eastAsia="lt-LT"/>
    </w:rPr>
  </w:style>
  <w:style w:type="paragraph" w:styleId="BalloonText">
    <w:name w:val="Balloon Text"/>
    <w:basedOn w:val="Normal"/>
    <w:link w:val="BalloonTextChar"/>
    <w:uiPriority w:val="99"/>
    <w:semiHidden/>
    <w:unhideWhenUsed/>
    <w:rsid w:val="003D5D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DB1"/>
    <w:rPr>
      <w:rFonts w:ascii="Segoe UI" w:eastAsia="Arial Unicode MS" w:hAnsi="Segoe UI" w:cs="Segoe UI"/>
      <w:color w:val="000000"/>
      <w:sz w:val="18"/>
      <w:szCs w:val="18"/>
      <w:lang w:eastAsia="lt-LT"/>
    </w:rPr>
  </w:style>
  <w:style w:type="character" w:customStyle="1" w:styleId="Heading40">
    <w:name w:val="Heading #4_"/>
    <w:link w:val="Heading4"/>
    <w:rsid w:val="00451EEF"/>
    <w:rPr>
      <w:rFonts w:ascii="Times New Roman" w:eastAsia="Calibri" w:hAnsi="Times New Roman" w:cs="Times New Roman"/>
      <w:b/>
      <w:bCs/>
      <w:sz w:val="23"/>
      <w:szCs w:val="23"/>
      <w:shd w:val="clear" w:color="auto" w:fill="FFFFFF"/>
    </w:rPr>
  </w:style>
  <w:style w:type="character" w:customStyle="1" w:styleId="Bodytext">
    <w:name w:val="Body text_"/>
    <w:link w:val="Bodytext1"/>
    <w:rsid w:val="00451EEF"/>
    <w:rPr>
      <w:rFonts w:ascii="Times New Roman" w:eastAsia="Calibri" w:hAnsi="Times New Roman" w:cs="Times New Roman"/>
      <w:sz w:val="23"/>
      <w:szCs w:val="23"/>
      <w:shd w:val="clear" w:color="auto" w:fill="FFFFFF"/>
    </w:rPr>
  </w:style>
  <w:style w:type="character" w:customStyle="1" w:styleId="Bodytext20">
    <w:name w:val="Body text (2)_"/>
    <w:link w:val="Bodytext2"/>
    <w:rsid w:val="00451EEF"/>
    <w:rPr>
      <w:rFonts w:ascii="Times New Roman" w:eastAsia="Calibri" w:hAnsi="Times New Roman" w:cs="Times New Roman"/>
      <w:i/>
      <w:iCs/>
      <w:sz w:val="23"/>
      <w:szCs w:val="23"/>
      <w:shd w:val="clear" w:color="auto" w:fill="FFFFFF"/>
    </w:rPr>
  </w:style>
  <w:style w:type="paragraph" w:styleId="Revision">
    <w:name w:val="Revision"/>
    <w:hidden/>
    <w:uiPriority w:val="99"/>
    <w:semiHidden/>
    <w:rsid w:val="0047377C"/>
    <w:pPr>
      <w:spacing w:after="0" w:line="240" w:lineRule="auto"/>
    </w:pPr>
    <w:rPr>
      <w:rFonts w:ascii="Arial Unicode MS" w:eastAsia="Arial Unicode MS" w:hAnsi="Arial Unicode MS" w:cs="Arial Unicode MS"/>
      <w:color w:val="000000"/>
      <w:sz w:val="24"/>
      <w:szCs w:val="24"/>
      <w:lang w:eastAsia="lt-LT"/>
    </w:rPr>
  </w:style>
  <w:style w:type="paragraph" w:styleId="FootnoteText">
    <w:name w:val="footnote text"/>
    <w:basedOn w:val="Normal"/>
    <w:link w:val="FootnoteTextChar"/>
    <w:rsid w:val="005847C5"/>
    <w:pPr>
      <w:suppressAutoHyphens w:val="0"/>
      <w:autoSpaceDN/>
      <w:spacing w:after="160" w:line="256" w:lineRule="auto"/>
      <w:textAlignment w:val="auto"/>
    </w:pPr>
    <w:rPr>
      <w:rFonts w:ascii="Calibri" w:eastAsia="Calibri" w:hAnsi="Calibri" w:cs="DokChampa"/>
      <w:color w:val="auto"/>
      <w:sz w:val="20"/>
      <w:szCs w:val="20"/>
      <w:lang w:val="en-US" w:eastAsia="en-US"/>
    </w:rPr>
  </w:style>
  <w:style w:type="character" w:customStyle="1" w:styleId="FootnoteTextChar">
    <w:name w:val="Footnote Text Char"/>
    <w:basedOn w:val="DefaultParagraphFont"/>
    <w:link w:val="FootnoteText"/>
    <w:rsid w:val="005847C5"/>
    <w:rPr>
      <w:rFonts w:ascii="Calibri" w:eastAsia="Calibri" w:hAnsi="Calibri" w:cs="DokChampa"/>
      <w:sz w:val="20"/>
      <w:szCs w:val="20"/>
      <w:lang w:val="en-US"/>
    </w:rPr>
  </w:style>
  <w:style w:type="character" w:styleId="FootnoteReference">
    <w:name w:val="footnote reference"/>
    <w:rsid w:val="005847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6B3B21D872C9745B5520346C5FD3111" ma:contentTypeVersion="8" ma:contentTypeDescription="Kurkite naują dokumentą." ma:contentTypeScope="" ma:versionID="35f73eb6c10e3137fc00c3d84ad8db9b">
  <xsd:schema xmlns:xsd="http://www.w3.org/2001/XMLSchema" xmlns:xs="http://www.w3.org/2001/XMLSchema" xmlns:p="http://schemas.microsoft.com/office/2006/metadata/properties" xmlns:ns3="008c91e0-387f-40c8-8716-2ea30039fed5" targetNamespace="http://schemas.microsoft.com/office/2006/metadata/properties" ma:root="true" ma:fieldsID="4cd11b23fbdf936434d0ccc469333c29" ns3:_="">
    <xsd:import namespace="008c91e0-387f-40c8-8716-2ea30039fed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c91e0-387f-40c8-8716-2ea30039f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B939B4-79AD-4E4D-B5A7-AB1984C3FB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AA6E35-3823-4753-AECA-D3BE76867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8c91e0-387f-40c8-8716-2ea30039f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C866C3-D78A-4B06-8FD6-D2AC1B866482}">
  <ds:schemaRefs>
    <ds:schemaRef ds:uri="http://schemas.openxmlformats.org/officeDocument/2006/bibliography"/>
  </ds:schemaRefs>
</ds:datastoreItem>
</file>

<file path=customXml/itemProps4.xml><?xml version="1.0" encoding="utf-8"?>
<ds:datastoreItem xmlns:ds="http://schemas.openxmlformats.org/officeDocument/2006/customXml" ds:itemID="{74974D4B-00AA-47E7-B213-AD89FFB41C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4577</Words>
  <Characters>2610</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Mockus</dc:creator>
  <cp:keywords/>
  <dc:description/>
  <cp:lastModifiedBy>Alenas Šerpenskas</cp:lastModifiedBy>
  <cp:revision>26</cp:revision>
  <dcterms:created xsi:type="dcterms:W3CDTF">2023-08-01T07:44:00Z</dcterms:created>
  <dcterms:modified xsi:type="dcterms:W3CDTF">2023-10-19T07:55:00Z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0x01010056B3B21D872C9745B5520346C5FD3111</vt:lpwstr>
  </property>
</Properties>
</file>