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2F50" w14:textId="3FD8EB7D" w:rsidR="00DE750E" w:rsidRDefault="003E664D">
      <w:pPr>
        <w:jc w:val="center"/>
        <w:rPr>
          <w:rFonts w:ascii="Calibri" w:eastAsia="Calibri" w:hAnsi="Calibri" w:cs="Calibri"/>
          <w:sz w:val="40"/>
        </w:rPr>
      </w:pPr>
      <w:r>
        <w:rPr>
          <w:rFonts w:ascii="Calibri" w:eastAsia="Calibri" w:hAnsi="Calibri" w:cs="Calibri"/>
          <w:sz w:val="40"/>
        </w:rPr>
        <w:t>Įmonės aprašymas</w:t>
      </w:r>
    </w:p>
    <w:p w14:paraId="7FCEE75C" w14:textId="77777777" w:rsidR="003E664D" w:rsidRDefault="003E664D">
      <w:pPr>
        <w:jc w:val="center"/>
        <w:rPr>
          <w:rFonts w:ascii="Calibri" w:eastAsia="Calibri" w:hAnsi="Calibri" w:cs="Calibri"/>
          <w:sz w:val="40"/>
        </w:rPr>
      </w:pPr>
    </w:p>
    <w:p w14:paraId="736DD3B8" w14:textId="60444BE9" w:rsidR="00DE750E" w:rsidRDefault="003E664D">
      <w:pPr>
        <w:jc w:val="center"/>
        <w:rPr>
          <w:rFonts w:ascii="Calibri" w:eastAsia="Calibri" w:hAnsi="Calibri" w:cs="Calibri"/>
          <w:sz w:val="28"/>
        </w:rPr>
      </w:pPr>
      <w:r>
        <w:rPr>
          <w:rFonts w:ascii="Calibri" w:eastAsia="Calibri" w:hAnsi="Calibri" w:cs="Calibri"/>
          <w:sz w:val="28"/>
        </w:rPr>
        <w:t>202</w:t>
      </w:r>
      <w:r w:rsidR="0005400B">
        <w:rPr>
          <w:rFonts w:ascii="Calibri" w:eastAsia="Calibri" w:hAnsi="Calibri" w:cs="Calibri"/>
          <w:sz w:val="28"/>
        </w:rPr>
        <w:t>3</w:t>
      </w:r>
      <w:r>
        <w:rPr>
          <w:rFonts w:ascii="Calibri" w:eastAsia="Calibri" w:hAnsi="Calibri" w:cs="Calibri"/>
          <w:sz w:val="28"/>
        </w:rPr>
        <w:t>-</w:t>
      </w:r>
      <w:r w:rsidR="00D33B2D">
        <w:rPr>
          <w:rFonts w:ascii="Calibri" w:eastAsia="Calibri" w:hAnsi="Calibri" w:cs="Calibri"/>
          <w:sz w:val="28"/>
        </w:rPr>
        <w:t>06</w:t>
      </w:r>
      <w:r>
        <w:rPr>
          <w:rFonts w:ascii="Calibri" w:eastAsia="Calibri" w:hAnsi="Calibri" w:cs="Calibri"/>
          <w:sz w:val="28"/>
        </w:rPr>
        <w:t>-</w:t>
      </w:r>
      <w:r w:rsidR="00D33B2D">
        <w:rPr>
          <w:rFonts w:ascii="Calibri" w:eastAsia="Calibri" w:hAnsi="Calibri" w:cs="Calibri"/>
          <w:sz w:val="28"/>
        </w:rPr>
        <w:t>03</w:t>
      </w:r>
    </w:p>
    <w:p w14:paraId="57603ADF" w14:textId="77777777" w:rsidR="00DE750E" w:rsidRDefault="003E664D">
      <w:pPr>
        <w:jc w:val="center"/>
        <w:rPr>
          <w:rFonts w:ascii="Calibri" w:eastAsia="Calibri" w:hAnsi="Calibri" w:cs="Calibri"/>
          <w:sz w:val="28"/>
        </w:rPr>
      </w:pPr>
      <w:r>
        <w:rPr>
          <w:rFonts w:ascii="Calibri" w:eastAsia="Calibri" w:hAnsi="Calibri" w:cs="Calibri"/>
          <w:sz w:val="28"/>
        </w:rPr>
        <w:t>Utena</w:t>
      </w:r>
    </w:p>
    <w:p w14:paraId="21BF4EC3" w14:textId="77777777" w:rsidR="00DE750E" w:rsidRDefault="00DE750E">
      <w:pPr>
        <w:jc w:val="both"/>
        <w:rPr>
          <w:rFonts w:ascii="Calibri" w:eastAsia="Calibri" w:hAnsi="Calibri" w:cs="Calibri"/>
          <w:sz w:val="40"/>
        </w:rPr>
      </w:pPr>
    </w:p>
    <w:p w14:paraId="212003D9" w14:textId="4CDC9492" w:rsidR="00DE750E" w:rsidRDefault="003E664D">
      <w:pPr>
        <w:ind w:firstLine="720"/>
        <w:jc w:val="both"/>
        <w:rPr>
          <w:rFonts w:ascii="Calibri" w:eastAsia="Calibri" w:hAnsi="Calibri" w:cs="Calibri"/>
          <w:color w:val="333333"/>
          <w:sz w:val="28"/>
        </w:rPr>
      </w:pPr>
      <w:r>
        <w:rPr>
          <w:rFonts w:ascii="Calibri" w:eastAsia="Calibri" w:hAnsi="Calibri" w:cs="Calibri"/>
          <w:color w:val="333333"/>
          <w:sz w:val="28"/>
        </w:rPr>
        <w:t xml:space="preserve">Įmonė jau </w:t>
      </w:r>
      <w:r w:rsidR="0005400B">
        <w:rPr>
          <w:rFonts w:ascii="Calibri" w:eastAsia="Calibri" w:hAnsi="Calibri" w:cs="Calibri"/>
          <w:color w:val="333333"/>
          <w:sz w:val="28"/>
        </w:rPr>
        <w:t>10</w:t>
      </w:r>
      <w:r>
        <w:rPr>
          <w:rFonts w:ascii="Calibri" w:eastAsia="Calibri" w:hAnsi="Calibri" w:cs="Calibri"/>
          <w:color w:val="333333"/>
          <w:sz w:val="28"/>
        </w:rPr>
        <w:t xml:space="preserve"> metus dalyvauna konkursuose ir atlieka miškininkystės paslaugas: jaunuolynų ugdymas, žabų kirtimas, nepageidaujamos augmenijos šalinimas, miškų formavimas, sodininmas, atsodinimas, apsauga nuo žvėrių tepant repilentus, kvartalinių ir ribinių linijų valymas ir visus kitus darbus numatytus konkurso sąlygose. Darbai buvo atliekami Vyžuonų, Utenos, Balčių, Svėdasų girininkijose.</w:t>
      </w:r>
    </w:p>
    <w:p w14:paraId="6944413B" w14:textId="77777777" w:rsidR="00DE750E" w:rsidRDefault="00DE750E">
      <w:pPr>
        <w:rPr>
          <w:rFonts w:ascii="Calibri" w:eastAsia="Calibri" w:hAnsi="Calibri" w:cs="Calibri"/>
          <w:color w:val="333333"/>
          <w:sz w:val="28"/>
        </w:rPr>
      </w:pPr>
    </w:p>
    <w:p w14:paraId="7A8753AA" w14:textId="77777777" w:rsidR="00DE750E" w:rsidRDefault="00DE750E">
      <w:pPr>
        <w:rPr>
          <w:rFonts w:ascii="Calibri" w:eastAsia="Calibri" w:hAnsi="Calibri" w:cs="Calibri"/>
          <w:color w:val="333333"/>
          <w:sz w:val="28"/>
        </w:rPr>
      </w:pPr>
    </w:p>
    <w:p w14:paraId="34A19BCB" w14:textId="77777777" w:rsidR="00DE750E" w:rsidRDefault="003E664D">
      <w:pPr>
        <w:rPr>
          <w:rFonts w:ascii="Calibri" w:eastAsia="Calibri" w:hAnsi="Calibri" w:cs="Calibri"/>
          <w:sz w:val="28"/>
        </w:rPr>
      </w:pPr>
      <w:r>
        <w:rPr>
          <w:rFonts w:ascii="Calibri" w:eastAsia="Calibri" w:hAnsi="Calibri" w:cs="Calibri"/>
          <w:color w:val="333333"/>
          <w:sz w:val="28"/>
        </w:rPr>
        <w:t>savininkas                                                             Kęstutis Klimanskas</w:t>
      </w:r>
    </w:p>
    <w:sectPr w:rsidR="00DE7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750E"/>
    <w:rsid w:val="0005400B"/>
    <w:rsid w:val="003E664D"/>
    <w:rsid w:val="00D33B2D"/>
    <w:rsid w:val="00DE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C14F"/>
  <w15:docId w15:val="{5841F700-4C94-454A-AF09-9E1077FD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Kestutis Klimanskas</cp:lastModifiedBy>
  <cp:revision>4</cp:revision>
  <dcterms:created xsi:type="dcterms:W3CDTF">2022-03-14T17:43:00Z</dcterms:created>
  <dcterms:modified xsi:type="dcterms:W3CDTF">2023-06-03T17:30:00Z</dcterms:modified>
</cp:coreProperties>
</file>