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EC44D" w14:textId="77777777" w:rsidR="00243CA6" w:rsidRDefault="00243CA6" w:rsidP="00243CA6">
      <w:pPr>
        <w:ind w:right="-178"/>
        <w:rPr>
          <w:rFonts w:ascii="Calibri" w:eastAsia="Calibri" w:hAnsi="Calibri"/>
          <w:sz w:val="22"/>
          <w:szCs w:val="22"/>
          <w:lang w:eastAsia="en-US"/>
        </w:rPr>
      </w:pPr>
    </w:p>
    <w:p w14:paraId="0E0DB15E" w14:textId="77777777" w:rsidR="00243CA6" w:rsidRPr="00294B25" w:rsidRDefault="00243CA6" w:rsidP="00243CA6">
      <w:pPr>
        <w:ind w:right="-178"/>
        <w:jc w:val="right"/>
        <w:rPr>
          <w:rFonts w:eastAsia="Calibri"/>
          <w:szCs w:val="24"/>
          <w:lang w:eastAsia="en-US"/>
        </w:rPr>
      </w:pP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r>
      <w:r w:rsidRPr="00294B25">
        <w:rPr>
          <w:rFonts w:eastAsia="Calibri"/>
          <w:szCs w:val="24"/>
          <w:lang w:eastAsia="en-US"/>
        </w:rPr>
        <w:tab/>
        <w:t>Priedas Nr</w:t>
      </w:r>
      <w:r w:rsidRPr="00E00943">
        <w:rPr>
          <w:rFonts w:eastAsia="Calibri"/>
          <w:szCs w:val="24"/>
          <w:lang w:eastAsia="en-US"/>
        </w:rPr>
        <w:t>. 1</w:t>
      </w:r>
      <w:r w:rsidRPr="00294B25">
        <w:rPr>
          <w:rFonts w:eastAsia="Calibri"/>
          <w:szCs w:val="24"/>
          <w:lang w:eastAsia="en-US"/>
        </w:rPr>
        <w:t xml:space="preserve"> prie Sutarties</w:t>
      </w:r>
    </w:p>
    <w:p w14:paraId="3E5A0C22" w14:textId="77777777" w:rsidR="00243CA6" w:rsidRPr="00E14B59" w:rsidRDefault="00243CA6" w:rsidP="00243CA6">
      <w:pPr>
        <w:suppressAutoHyphens w:val="0"/>
        <w:rPr>
          <w:szCs w:val="24"/>
          <w:lang w:eastAsia="lt-LT"/>
        </w:rPr>
      </w:pPr>
    </w:p>
    <w:p w14:paraId="1F905BE8" w14:textId="77777777" w:rsidR="00243CA6" w:rsidRPr="00E14B59" w:rsidRDefault="00243CA6" w:rsidP="00243CA6">
      <w:pPr>
        <w:shd w:val="clear" w:color="auto" w:fill="FFFFFF"/>
        <w:suppressAutoHyphens w:val="0"/>
        <w:jc w:val="right"/>
        <w:rPr>
          <w:rFonts w:eastAsia="Calibri"/>
          <w:b/>
          <w:bCs/>
          <w:sz w:val="16"/>
          <w:szCs w:val="16"/>
          <w:lang w:eastAsia="en-US"/>
        </w:rPr>
      </w:pPr>
    </w:p>
    <w:p w14:paraId="002287CF" w14:textId="77777777" w:rsidR="00243CA6" w:rsidRDefault="00243CA6" w:rsidP="00243CA6">
      <w:pPr>
        <w:snapToGrid w:val="0"/>
        <w:jc w:val="center"/>
        <w:rPr>
          <w:b/>
          <w:caps/>
          <w:szCs w:val="24"/>
          <w:lang w:eastAsia="en-US"/>
        </w:rPr>
      </w:pPr>
      <w:r w:rsidRPr="00E14B59">
        <w:rPr>
          <w:b/>
          <w:caps/>
          <w:szCs w:val="24"/>
          <w:lang w:eastAsia="en-US"/>
        </w:rPr>
        <w:t>Techninė specifikacija</w:t>
      </w:r>
    </w:p>
    <w:p w14:paraId="47C0D056" w14:textId="77777777" w:rsidR="00243CA6" w:rsidRPr="00E14B59" w:rsidRDefault="00243CA6" w:rsidP="00243CA6">
      <w:pPr>
        <w:snapToGrid w:val="0"/>
        <w:jc w:val="center"/>
        <w:rPr>
          <w:b/>
          <w:caps/>
          <w:szCs w:val="24"/>
          <w:lang w:eastAsia="en-US"/>
        </w:rPr>
      </w:pPr>
    </w:p>
    <w:p w14:paraId="2833DE9E" w14:textId="7E418583" w:rsidR="002E26BD" w:rsidRDefault="00F07BAD" w:rsidP="00990B0F">
      <w:pPr>
        <w:pStyle w:val="Sraopastraipa"/>
        <w:suppressAutoHyphens w:val="0"/>
        <w:snapToGrid w:val="0"/>
        <w:spacing w:line="276" w:lineRule="auto"/>
        <w:ind w:left="927"/>
        <w:jc w:val="center"/>
        <w:rPr>
          <w:b/>
          <w:szCs w:val="24"/>
          <w:lang w:eastAsia="en-US"/>
        </w:rPr>
      </w:pPr>
      <w:r>
        <w:rPr>
          <w:b/>
          <w:szCs w:val="24"/>
          <w:lang w:eastAsia="en-US"/>
        </w:rPr>
        <w:t>PANEVĖŽIO MIESTO SENVAGĖS SENOJO NEBEEKSPLOATAUOJAMO FONTANO METALINĖS KONSTRUKCIJO DEMONTAVIMAS</w:t>
      </w:r>
    </w:p>
    <w:p w14:paraId="422ACD5E" w14:textId="77777777" w:rsidR="00F07BAD" w:rsidRPr="00990B0F" w:rsidRDefault="00F07BAD" w:rsidP="00990B0F">
      <w:pPr>
        <w:pStyle w:val="Sraopastraipa"/>
        <w:suppressAutoHyphens w:val="0"/>
        <w:snapToGrid w:val="0"/>
        <w:spacing w:line="276" w:lineRule="auto"/>
        <w:ind w:left="927"/>
        <w:jc w:val="center"/>
        <w:rPr>
          <w:b/>
          <w:szCs w:val="24"/>
          <w:lang w:eastAsia="en-US"/>
        </w:rPr>
      </w:pPr>
    </w:p>
    <w:p w14:paraId="68F00F6A" w14:textId="77777777" w:rsidR="002E26BD" w:rsidRDefault="002E26BD" w:rsidP="00520360">
      <w:pPr>
        <w:suppressAutoHyphens w:val="0"/>
        <w:snapToGrid w:val="0"/>
        <w:spacing w:line="276" w:lineRule="auto"/>
        <w:ind w:firstLine="567"/>
        <w:rPr>
          <w:b/>
          <w:szCs w:val="24"/>
          <w:lang w:eastAsia="en-US"/>
        </w:rPr>
      </w:pPr>
    </w:p>
    <w:p w14:paraId="0BD87A4A" w14:textId="4E29EE76" w:rsidR="003A59C8" w:rsidRPr="003A59C8" w:rsidRDefault="00520360" w:rsidP="00FD3C5F">
      <w:pPr>
        <w:suppressAutoHyphens w:val="0"/>
        <w:snapToGrid w:val="0"/>
        <w:spacing w:line="276" w:lineRule="auto"/>
        <w:ind w:firstLine="567"/>
        <w:rPr>
          <w:szCs w:val="24"/>
          <w:lang w:eastAsia="en-US"/>
        </w:rPr>
      </w:pPr>
      <w:r>
        <w:rPr>
          <w:szCs w:val="24"/>
          <w:lang w:eastAsia="en-US"/>
        </w:rPr>
        <w:t xml:space="preserve"> </w:t>
      </w:r>
      <w:r w:rsidR="00FD3C5F">
        <w:rPr>
          <w:szCs w:val="24"/>
          <w:lang w:eastAsia="en-US"/>
        </w:rPr>
        <w:t>Panevėžio miestas, Senvagės tvenkinys.</w:t>
      </w:r>
    </w:p>
    <w:p w14:paraId="0ED8159D" w14:textId="77777777" w:rsidR="00FD3C5F" w:rsidRDefault="00F07BAD" w:rsidP="00BE03FA">
      <w:pPr>
        <w:pStyle w:val="Sraopastraipa"/>
        <w:numPr>
          <w:ilvl w:val="0"/>
          <w:numId w:val="5"/>
        </w:numPr>
        <w:suppressAutoHyphens w:val="0"/>
        <w:snapToGrid w:val="0"/>
        <w:spacing w:line="276" w:lineRule="auto"/>
        <w:rPr>
          <w:szCs w:val="24"/>
          <w:lang w:eastAsia="en-US"/>
        </w:rPr>
      </w:pPr>
      <w:r>
        <w:rPr>
          <w:szCs w:val="24"/>
          <w:lang w:eastAsia="en-US"/>
        </w:rPr>
        <w:t>Rangovas turi demontuoti Senvagės tvenkinyje esančio  nebeeksploatuojamo fontano metalinę konstrukciją. Demontavimo metu rangovas privalo užtikrinti saugą darbe</w:t>
      </w:r>
      <w:r w:rsidR="0038110F">
        <w:rPr>
          <w:szCs w:val="24"/>
          <w:lang w:eastAsia="en-US"/>
        </w:rPr>
        <w:t>, priešgaisrinę ir aplinkos apsaugą bei darbo higieną statybos teritorijoje, savo darbo zonoje, taip pat gretimos aplinkos apsaugą ir greta statybos teritorijos gyvenančių, dirbančių, poilsiaujančių ir judančių žmonių apsaugą nuo atliekamų darbų sukeliamų pavojų.</w:t>
      </w:r>
    </w:p>
    <w:p w14:paraId="0AD81518" w14:textId="6166DC82" w:rsidR="00B632A4" w:rsidRPr="001D7328" w:rsidRDefault="0038110F" w:rsidP="00BE03FA">
      <w:pPr>
        <w:pStyle w:val="Sraopastraipa"/>
        <w:numPr>
          <w:ilvl w:val="0"/>
          <w:numId w:val="5"/>
        </w:numPr>
        <w:suppressAutoHyphens w:val="0"/>
        <w:snapToGrid w:val="0"/>
        <w:spacing w:line="276" w:lineRule="auto"/>
        <w:rPr>
          <w:szCs w:val="24"/>
          <w:lang w:eastAsia="en-US"/>
        </w:rPr>
      </w:pPr>
      <w:r>
        <w:rPr>
          <w:szCs w:val="24"/>
          <w:lang w:eastAsia="en-US"/>
        </w:rPr>
        <w:t xml:space="preserve"> Rangovas savo </w:t>
      </w:r>
      <w:r>
        <w:rPr>
          <w:noProof/>
          <w:lang w:eastAsia="lt-LT"/>
        </w:rPr>
        <w:t>sąskaita turi pašalinti iš statybvietės visas statybines atliekas ir šiukles</w:t>
      </w:r>
      <w:r w:rsidR="00FD3C5F">
        <w:rPr>
          <w:noProof/>
          <w:lang w:eastAsia="lt-LT"/>
        </w:rPr>
        <w:t>. Statybinės atliekos ir antrinės žaliavos turi būti priduotos įmonėms turinčioms teisę jas tvarkyti.</w:t>
      </w:r>
    </w:p>
    <w:p w14:paraId="44BADF04" w14:textId="2E92C5E0" w:rsidR="001D7328" w:rsidRPr="001D7328" w:rsidRDefault="00B95E69" w:rsidP="001D7328">
      <w:pPr>
        <w:pStyle w:val="Sraopastraipa"/>
        <w:numPr>
          <w:ilvl w:val="0"/>
          <w:numId w:val="5"/>
        </w:numPr>
        <w:suppressAutoHyphens w:val="0"/>
        <w:snapToGrid w:val="0"/>
        <w:spacing w:line="276" w:lineRule="auto"/>
        <w:rPr>
          <w:szCs w:val="24"/>
          <w:lang w:eastAsia="en-US"/>
        </w:rPr>
      </w:pPr>
      <w:r>
        <w:rPr>
          <w:szCs w:val="24"/>
          <w:lang w:eastAsia="en-US"/>
        </w:rPr>
        <w:t>Sutarties galiojimo laikas 1</w:t>
      </w:r>
      <w:r w:rsidR="001D7328">
        <w:rPr>
          <w:szCs w:val="24"/>
          <w:lang w:eastAsia="en-US"/>
        </w:rPr>
        <w:t xml:space="preserve"> mėn.</w:t>
      </w:r>
    </w:p>
    <w:p w14:paraId="500A6C40" w14:textId="77777777" w:rsidR="0050376B" w:rsidRDefault="0050376B" w:rsidP="0050376B">
      <w:pPr>
        <w:suppressAutoHyphens w:val="0"/>
        <w:snapToGrid w:val="0"/>
        <w:spacing w:line="276" w:lineRule="auto"/>
        <w:rPr>
          <w:szCs w:val="24"/>
          <w:lang w:eastAsia="en-US"/>
        </w:rPr>
      </w:pPr>
    </w:p>
    <w:p w14:paraId="3AE7BE40" w14:textId="77777777" w:rsidR="007D60E5" w:rsidRDefault="007D60E5" w:rsidP="007D60E5">
      <w:pPr>
        <w:suppressAutoHyphens w:val="0"/>
        <w:snapToGrid w:val="0"/>
        <w:spacing w:line="276" w:lineRule="auto"/>
        <w:jc w:val="center"/>
        <w:rPr>
          <w:b/>
          <w:szCs w:val="24"/>
          <w:lang w:eastAsia="en-US"/>
        </w:rPr>
      </w:pPr>
      <w:r>
        <w:rPr>
          <w:b/>
          <w:szCs w:val="24"/>
          <w:lang w:eastAsia="en-US"/>
        </w:rPr>
        <w:t xml:space="preserve">                                                      </w:t>
      </w:r>
    </w:p>
    <w:p w14:paraId="677A5F69" w14:textId="77777777" w:rsidR="00D22065" w:rsidRPr="00AF50AB" w:rsidRDefault="00D22065" w:rsidP="0050376B">
      <w:pPr>
        <w:suppressAutoHyphens w:val="0"/>
        <w:snapToGrid w:val="0"/>
        <w:spacing w:line="276" w:lineRule="auto"/>
        <w:rPr>
          <w:szCs w:val="24"/>
          <w:lang w:eastAsia="en-US"/>
        </w:rPr>
      </w:pPr>
    </w:p>
    <w:p w14:paraId="5CAB27E5" w14:textId="77777777" w:rsidR="00243CA6" w:rsidRPr="00E14B59" w:rsidRDefault="00243CA6" w:rsidP="00243CA6">
      <w:pPr>
        <w:suppressAutoHyphens w:val="0"/>
        <w:snapToGrid w:val="0"/>
        <w:spacing w:line="276" w:lineRule="auto"/>
        <w:ind w:firstLine="567"/>
        <w:jc w:val="both"/>
        <w:rPr>
          <w:szCs w:val="24"/>
          <w:lang w:eastAsia="en-US"/>
        </w:rPr>
      </w:pPr>
    </w:p>
    <w:sectPr w:rsidR="00243CA6" w:rsidRPr="00E14B59" w:rsidSect="00243CA6">
      <w:headerReference w:type="even" r:id="rId7"/>
      <w:headerReference w:type="default" r:id="rId8"/>
      <w:footerReference w:type="even" r:id="rId9"/>
      <w:footerReference w:type="default" r:id="rId10"/>
      <w:headerReference w:type="first" r:id="rId11"/>
      <w:footerReference w:type="first" r:id="rId12"/>
      <w:pgSz w:w="11905" w:h="16837"/>
      <w:pgMar w:top="426" w:right="567" w:bottom="1134" w:left="1701" w:header="567" w:footer="71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7B12" w14:textId="77777777" w:rsidR="000C43A6" w:rsidRDefault="000C43A6">
      <w:r>
        <w:separator/>
      </w:r>
    </w:p>
  </w:endnote>
  <w:endnote w:type="continuationSeparator" w:id="0">
    <w:p w14:paraId="60DF9E49" w14:textId="77777777" w:rsidR="000C43A6" w:rsidRDefault="000C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8EB7F" w14:textId="77777777" w:rsidR="00D71396" w:rsidRDefault="003E06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3FF5" w14:textId="77777777" w:rsidR="00D71396" w:rsidRDefault="003E06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F447" w14:textId="77777777" w:rsidR="00D71396" w:rsidRDefault="003E06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FF69" w14:textId="77777777" w:rsidR="000C43A6" w:rsidRDefault="000C43A6">
      <w:r>
        <w:separator/>
      </w:r>
    </w:p>
  </w:footnote>
  <w:footnote w:type="continuationSeparator" w:id="0">
    <w:p w14:paraId="744E973B" w14:textId="77777777" w:rsidR="000C43A6" w:rsidRDefault="000C4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1A7B" w14:textId="77777777" w:rsidR="00F4656D" w:rsidRDefault="00243CA6" w:rsidP="00B40D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17AE29" w14:textId="77777777" w:rsidR="00F4656D" w:rsidRDefault="003E06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AE20" w14:textId="77777777" w:rsidR="00F4656D" w:rsidRDefault="00243CA6" w:rsidP="00B40D3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01B6">
      <w:rPr>
        <w:rStyle w:val="Puslapionumeris"/>
        <w:noProof/>
      </w:rPr>
      <w:t>2</w:t>
    </w:r>
    <w:r>
      <w:rPr>
        <w:rStyle w:val="Puslapionumeris"/>
      </w:rPr>
      <w:fldChar w:fldCharType="end"/>
    </w:r>
  </w:p>
  <w:p w14:paraId="669EDEC2" w14:textId="77777777" w:rsidR="00F4656D" w:rsidRDefault="003E06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77DDE" w14:textId="77777777" w:rsidR="00D71396" w:rsidRDefault="003E06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B3EF9"/>
    <w:multiLevelType w:val="multilevel"/>
    <w:tmpl w:val="3CDE6F5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3F0E42AA"/>
    <w:multiLevelType w:val="multilevel"/>
    <w:tmpl w:val="6396E32A"/>
    <w:lvl w:ilvl="0">
      <w:start w:val="1"/>
      <w:numFmt w:val="decimal"/>
      <w:lvlText w:val="%1."/>
      <w:lvlJc w:val="left"/>
      <w:pPr>
        <w:ind w:left="927" w:hanging="360"/>
      </w:pPr>
      <w:rPr>
        <w:rFonts w:hint="default"/>
        <w:color w:val="auto"/>
      </w:rPr>
    </w:lvl>
    <w:lvl w:ilvl="1">
      <w:start w:val="2"/>
      <w:numFmt w:val="decimal"/>
      <w:isLgl/>
      <w:lvlText w:val="%1.%2."/>
      <w:lvlJc w:val="left"/>
      <w:pPr>
        <w:ind w:left="927" w:hanging="360"/>
      </w:pPr>
      <w:rPr>
        <w:rFonts w:hint="default"/>
        <w:color w:val="auto"/>
      </w:rPr>
    </w:lvl>
    <w:lvl w:ilvl="2">
      <w:start w:val="1"/>
      <w:numFmt w:val="decimal"/>
      <w:isLgl/>
      <w:lvlText w:val="%1.%2.%3."/>
      <w:lvlJc w:val="left"/>
      <w:pPr>
        <w:ind w:left="1287" w:hanging="720"/>
      </w:pPr>
      <w:rPr>
        <w:rFonts w:hint="default"/>
      </w:rPr>
    </w:lvl>
    <w:lvl w:ilvl="3">
      <w:start w:val="1"/>
      <w:numFmt w:val="upperLetter"/>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5BE776A8"/>
    <w:multiLevelType w:val="hybridMultilevel"/>
    <w:tmpl w:val="B4E687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64CC41C8"/>
    <w:multiLevelType w:val="multilevel"/>
    <w:tmpl w:val="99CE162A"/>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color w:val="C00000"/>
      </w:rPr>
    </w:lvl>
    <w:lvl w:ilvl="2">
      <w:start w:val="1"/>
      <w:numFmt w:val="decimal"/>
      <w:isLgl/>
      <w:lvlText w:val="%1.%2.%3."/>
      <w:lvlJc w:val="left"/>
      <w:pPr>
        <w:ind w:left="1287" w:hanging="720"/>
      </w:pPr>
      <w:rPr>
        <w:rFonts w:hint="default"/>
        <w:color w:val="C00000"/>
      </w:rPr>
    </w:lvl>
    <w:lvl w:ilvl="3">
      <w:start w:val="1"/>
      <w:numFmt w:val="upperLetter"/>
      <w:isLgl/>
      <w:lvlText w:val="%1.%2.%3.%4."/>
      <w:lvlJc w:val="left"/>
      <w:pPr>
        <w:ind w:left="1287" w:hanging="720"/>
      </w:pPr>
      <w:rPr>
        <w:rFonts w:hint="default"/>
        <w:color w:val="C00000"/>
      </w:rPr>
    </w:lvl>
    <w:lvl w:ilvl="4">
      <w:start w:val="1"/>
      <w:numFmt w:val="decimal"/>
      <w:isLgl/>
      <w:lvlText w:val="%1.%2.%3.%4.%5."/>
      <w:lvlJc w:val="left"/>
      <w:pPr>
        <w:ind w:left="1647" w:hanging="1080"/>
      </w:pPr>
      <w:rPr>
        <w:rFonts w:hint="default"/>
        <w:color w:val="C00000"/>
      </w:rPr>
    </w:lvl>
    <w:lvl w:ilvl="5">
      <w:start w:val="1"/>
      <w:numFmt w:val="decimal"/>
      <w:isLgl/>
      <w:lvlText w:val="%1.%2.%3.%4.%5.%6."/>
      <w:lvlJc w:val="left"/>
      <w:pPr>
        <w:ind w:left="1647" w:hanging="1080"/>
      </w:pPr>
      <w:rPr>
        <w:rFonts w:hint="default"/>
        <w:color w:val="C00000"/>
      </w:rPr>
    </w:lvl>
    <w:lvl w:ilvl="6">
      <w:start w:val="1"/>
      <w:numFmt w:val="decimal"/>
      <w:isLgl/>
      <w:lvlText w:val="%1.%2.%3.%4.%5.%6.%7."/>
      <w:lvlJc w:val="left"/>
      <w:pPr>
        <w:ind w:left="2007" w:hanging="1440"/>
      </w:pPr>
      <w:rPr>
        <w:rFonts w:hint="default"/>
        <w:color w:val="C00000"/>
      </w:rPr>
    </w:lvl>
    <w:lvl w:ilvl="7">
      <w:start w:val="1"/>
      <w:numFmt w:val="decimal"/>
      <w:isLgl/>
      <w:lvlText w:val="%1.%2.%3.%4.%5.%6.%7.%8."/>
      <w:lvlJc w:val="left"/>
      <w:pPr>
        <w:ind w:left="2007" w:hanging="1440"/>
      </w:pPr>
      <w:rPr>
        <w:rFonts w:hint="default"/>
        <w:color w:val="C00000"/>
      </w:rPr>
    </w:lvl>
    <w:lvl w:ilvl="8">
      <w:start w:val="1"/>
      <w:numFmt w:val="decimal"/>
      <w:isLgl/>
      <w:lvlText w:val="%1.%2.%3.%4.%5.%6.%7.%8.%9."/>
      <w:lvlJc w:val="left"/>
      <w:pPr>
        <w:ind w:left="2367" w:hanging="1800"/>
      </w:pPr>
      <w:rPr>
        <w:rFonts w:hint="default"/>
        <w:color w:val="C00000"/>
      </w:rPr>
    </w:lvl>
  </w:abstractNum>
  <w:abstractNum w:abstractNumId="4" w15:restartNumberingAfterBreak="0">
    <w:nsid w:val="75A92215"/>
    <w:multiLevelType w:val="multilevel"/>
    <w:tmpl w:val="6D863B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A17152D"/>
    <w:multiLevelType w:val="hybridMultilevel"/>
    <w:tmpl w:val="251E4EEA"/>
    <w:lvl w:ilvl="0" w:tplc="AED6D8DC">
      <w:start w:val="1"/>
      <w:numFmt w:val="decimal"/>
      <w:lvlText w:val="%1."/>
      <w:lvlJc w:val="left"/>
      <w:pPr>
        <w:ind w:left="927" w:hanging="360"/>
      </w:pPr>
      <w:rPr>
        <w:rFonts w:hint="default"/>
        <w:color w:val="C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976065124">
    <w:abstractNumId w:val="4"/>
  </w:num>
  <w:num w:numId="2" w16cid:durableId="2134012877">
    <w:abstractNumId w:val="3"/>
  </w:num>
  <w:num w:numId="3" w16cid:durableId="2088184115">
    <w:abstractNumId w:val="0"/>
  </w:num>
  <w:num w:numId="4" w16cid:durableId="1349983704">
    <w:abstractNumId w:val="5"/>
  </w:num>
  <w:num w:numId="5" w16cid:durableId="1769421842">
    <w:abstractNumId w:val="1"/>
  </w:num>
  <w:num w:numId="6" w16cid:durableId="2032875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CA6"/>
    <w:rsid w:val="00000B5D"/>
    <w:rsid w:val="000C43A6"/>
    <w:rsid w:val="001D7328"/>
    <w:rsid w:val="001E0FE7"/>
    <w:rsid w:val="00243CA6"/>
    <w:rsid w:val="0027768B"/>
    <w:rsid w:val="002E26BD"/>
    <w:rsid w:val="003201B6"/>
    <w:rsid w:val="00340E3A"/>
    <w:rsid w:val="0038110F"/>
    <w:rsid w:val="003A59C8"/>
    <w:rsid w:val="003E06A4"/>
    <w:rsid w:val="004B0D4E"/>
    <w:rsid w:val="0050376B"/>
    <w:rsid w:val="00520360"/>
    <w:rsid w:val="00551273"/>
    <w:rsid w:val="005B433A"/>
    <w:rsid w:val="0065082E"/>
    <w:rsid w:val="0069195B"/>
    <w:rsid w:val="007B075F"/>
    <w:rsid w:val="007C0EEA"/>
    <w:rsid w:val="007D60E5"/>
    <w:rsid w:val="0082661F"/>
    <w:rsid w:val="0084245A"/>
    <w:rsid w:val="00990B0F"/>
    <w:rsid w:val="00AF50AB"/>
    <w:rsid w:val="00B632A4"/>
    <w:rsid w:val="00B95E69"/>
    <w:rsid w:val="00BD55C1"/>
    <w:rsid w:val="00BE03FA"/>
    <w:rsid w:val="00C53F7F"/>
    <w:rsid w:val="00C831B4"/>
    <w:rsid w:val="00D22065"/>
    <w:rsid w:val="00DB184E"/>
    <w:rsid w:val="00DC1F7A"/>
    <w:rsid w:val="00DD2CAE"/>
    <w:rsid w:val="00DE6C0D"/>
    <w:rsid w:val="00E00943"/>
    <w:rsid w:val="00E26BC4"/>
    <w:rsid w:val="00F02A2B"/>
    <w:rsid w:val="00F07BAD"/>
    <w:rsid w:val="00F54FA1"/>
    <w:rsid w:val="00F71B36"/>
    <w:rsid w:val="00FD3C5F"/>
  </w:rsids>
  <m:mathPr>
    <m:mathFont m:val="Cambria Math"/>
    <m:brkBin m:val="before"/>
    <m:brkBinSub m:val="--"/>
    <m:smallFrac m:val="0"/>
    <m:dispDef/>
    <m:lMargin m:val="0"/>
    <m:rMargin m:val="0"/>
    <m:defJc m:val="centerGroup"/>
    <m:wrapIndent m:val="1440"/>
    <m:intLim m:val="subSup"/>
    <m:naryLim m:val="undOvr"/>
  </m:mathPr>
  <w:themeFontLang w:val="lt-LT"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DF328E"/>
  <w15:docId w15:val="{C9795C7B-7754-4DA9-A80E-06617731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43CA6"/>
    <w:pPr>
      <w:suppressAutoHyphens/>
      <w:spacing w:after="0" w:line="240" w:lineRule="auto"/>
    </w:pPr>
    <w:rPr>
      <w:rFonts w:ascii="Times New Roman" w:eastAsia="Times New Roman" w:hAnsi="Times New Roman" w:cs="Times New Roman"/>
      <w:sz w:val="24"/>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Char Diagrama Diagrama1"/>
    <w:basedOn w:val="prastasis"/>
    <w:link w:val="AntratsDiagrama"/>
    <w:rsid w:val="00243CA6"/>
    <w:pPr>
      <w:tabs>
        <w:tab w:val="center" w:pos="4320"/>
        <w:tab w:val="right" w:pos="8640"/>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243CA6"/>
    <w:rPr>
      <w:rFonts w:ascii="Times New Roman" w:eastAsia="Times New Roman" w:hAnsi="Times New Roman" w:cs="Times New Roman"/>
      <w:sz w:val="24"/>
      <w:szCs w:val="20"/>
      <w:lang w:eastAsia="ar-SA"/>
    </w:rPr>
  </w:style>
  <w:style w:type="paragraph" w:styleId="Porat">
    <w:name w:val="footer"/>
    <w:basedOn w:val="prastasis"/>
    <w:link w:val="PoratDiagrama"/>
    <w:rsid w:val="00243CA6"/>
    <w:pPr>
      <w:tabs>
        <w:tab w:val="center" w:pos="4320"/>
        <w:tab w:val="right" w:pos="8640"/>
      </w:tabs>
    </w:pPr>
  </w:style>
  <w:style w:type="character" w:customStyle="1" w:styleId="PoratDiagrama">
    <w:name w:val="Poraštė Diagrama"/>
    <w:basedOn w:val="Numatytasispastraiposriftas"/>
    <w:link w:val="Porat"/>
    <w:rsid w:val="00243CA6"/>
    <w:rPr>
      <w:rFonts w:ascii="Times New Roman" w:eastAsia="Times New Roman" w:hAnsi="Times New Roman" w:cs="Times New Roman"/>
      <w:sz w:val="24"/>
      <w:szCs w:val="20"/>
      <w:lang w:eastAsia="ar-SA"/>
    </w:rPr>
  </w:style>
  <w:style w:type="character" w:styleId="Puslapionumeris">
    <w:name w:val="page number"/>
    <w:rsid w:val="00243CA6"/>
  </w:style>
  <w:style w:type="paragraph" w:styleId="Sraopastraipa">
    <w:name w:val="List Paragraph"/>
    <w:basedOn w:val="prastasis"/>
    <w:uiPriority w:val="34"/>
    <w:qFormat/>
    <w:rsid w:val="0065082E"/>
    <w:pPr>
      <w:ind w:left="720"/>
      <w:contextualSpacing/>
    </w:pPr>
  </w:style>
  <w:style w:type="paragraph" w:styleId="Debesliotekstas">
    <w:name w:val="Balloon Text"/>
    <w:basedOn w:val="prastasis"/>
    <w:link w:val="DebesliotekstasDiagrama"/>
    <w:uiPriority w:val="99"/>
    <w:semiHidden/>
    <w:unhideWhenUsed/>
    <w:rsid w:val="00B63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632A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Characters>
  <Application>Microsoft Office Word</Application>
  <DocSecurity>4</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Angelė Steponavičienė</dc:creator>
  <cp:lastModifiedBy>Eglė Mickevičienė</cp:lastModifiedBy>
  <cp:revision>2</cp:revision>
  <cp:lastPrinted>2022-07-15T07:32:00Z</cp:lastPrinted>
  <dcterms:created xsi:type="dcterms:W3CDTF">2022-07-15T07:32:00Z</dcterms:created>
  <dcterms:modified xsi:type="dcterms:W3CDTF">2022-07-15T07:32:00Z</dcterms:modified>
</cp:coreProperties>
</file>