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A08EA" w14:textId="77777777" w:rsidR="00F70035" w:rsidRDefault="00F70035" w:rsidP="00F70035">
      <w:pPr>
        <w:ind w:left="5670"/>
        <w:jc w:val="both"/>
        <w:rPr>
          <w:rFonts w:ascii="Arial" w:hAnsi="Arial" w:cs="Arial"/>
          <w:sz w:val="22"/>
          <w:szCs w:val="22"/>
        </w:rPr>
      </w:pPr>
      <w:bookmarkStart w:id="0" w:name="_Toc147739116"/>
      <w:r w:rsidRPr="00F70035">
        <w:rPr>
          <w:rFonts w:ascii="Arial" w:hAnsi="Arial" w:cs="Arial"/>
          <w:sz w:val="22"/>
          <w:szCs w:val="22"/>
        </w:rPr>
        <w:t>Prekių viešojo pirkimo-pardavimo sutarties specialiųjų sąlygų</w:t>
      </w:r>
    </w:p>
    <w:p w14:paraId="0944CA15" w14:textId="77777777" w:rsidR="00F70035" w:rsidRPr="00F70035" w:rsidRDefault="00F70035" w:rsidP="00F70035">
      <w:pPr>
        <w:ind w:left="5670"/>
        <w:jc w:val="both"/>
        <w:rPr>
          <w:rFonts w:ascii="Arial" w:hAnsi="Arial" w:cs="Arial"/>
          <w:sz w:val="22"/>
          <w:szCs w:val="22"/>
        </w:rPr>
      </w:pPr>
      <w:r>
        <w:rPr>
          <w:rFonts w:ascii="Arial" w:hAnsi="Arial" w:cs="Arial"/>
          <w:sz w:val="22"/>
          <w:szCs w:val="22"/>
        </w:rPr>
        <w:t>3 priedas</w:t>
      </w:r>
    </w:p>
    <w:p w14:paraId="2F094FA3" w14:textId="77777777" w:rsidR="00A02AA4" w:rsidRPr="00D52D43" w:rsidRDefault="00A02AA4" w:rsidP="006710F9">
      <w:pPr>
        <w:widowControl w:val="0"/>
        <w:jc w:val="both"/>
        <w:rPr>
          <w:rFonts w:ascii="Arial" w:eastAsia="Calibri" w:hAnsi="Arial" w:cs="Arial"/>
          <w:sz w:val="22"/>
          <w:szCs w:val="22"/>
        </w:rPr>
      </w:pPr>
    </w:p>
    <w:p w14:paraId="1340E90C" w14:textId="77777777" w:rsidR="006710F9" w:rsidRPr="00FF58D4" w:rsidRDefault="006710F9" w:rsidP="006710F9">
      <w:pPr>
        <w:widowControl w:val="0"/>
        <w:jc w:val="center"/>
        <w:rPr>
          <w:rFonts w:ascii="Arial" w:eastAsia="Calibri" w:hAnsi="Arial" w:cs="Arial"/>
          <w:b/>
          <w:bCs/>
          <w:sz w:val="22"/>
          <w:szCs w:val="22"/>
        </w:rPr>
      </w:pPr>
      <w:r w:rsidRPr="00FF58D4">
        <w:rPr>
          <w:rFonts w:ascii="Arial" w:eastAsia="Calibri" w:hAnsi="Arial" w:cs="Arial"/>
          <w:b/>
          <w:bCs/>
          <w:sz w:val="22"/>
          <w:szCs w:val="22"/>
        </w:rPr>
        <w:t>PREKIŲ PERDAVIMO – PRIĖMIMO AKTAS</w:t>
      </w:r>
    </w:p>
    <w:p w14:paraId="3C393A1E" w14:textId="77777777" w:rsidR="006710F9" w:rsidRPr="00D52D43" w:rsidRDefault="003238F9" w:rsidP="006710F9">
      <w:pPr>
        <w:widowControl w:val="0"/>
        <w:jc w:val="center"/>
        <w:rPr>
          <w:rFonts w:ascii="Arial" w:eastAsia="Calibri" w:hAnsi="Arial" w:cs="Arial"/>
          <w:sz w:val="22"/>
          <w:szCs w:val="22"/>
          <w:lang w:val="en-US"/>
        </w:rPr>
      </w:pPr>
      <w:r>
        <w:rPr>
          <w:rFonts w:ascii="Arial" w:eastAsia="Calibri" w:hAnsi="Arial" w:cs="Arial"/>
          <w:sz w:val="22"/>
          <w:szCs w:val="22"/>
          <w:lang w:val="en-US"/>
        </w:rPr>
        <w:t>2023 m. __________</w:t>
      </w:r>
      <w:proofErr w:type="spellStart"/>
      <w:r>
        <w:rPr>
          <w:rFonts w:ascii="Arial" w:eastAsia="Calibri" w:hAnsi="Arial" w:cs="Arial"/>
          <w:sz w:val="22"/>
          <w:szCs w:val="22"/>
          <w:lang w:val="en-US"/>
        </w:rPr>
        <w:t>mėn</w:t>
      </w:r>
      <w:proofErr w:type="spellEnd"/>
      <w:r>
        <w:rPr>
          <w:rFonts w:ascii="Arial" w:eastAsia="Calibri" w:hAnsi="Arial" w:cs="Arial"/>
          <w:sz w:val="22"/>
          <w:szCs w:val="22"/>
          <w:lang w:val="en-US"/>
        </w:rPr>
        <w:t>. ____ d.</w:t>
      </w:r>
    </w:p>
    <w:p w14:paraId="7A7752AF" w14:textId="77777777" w:rsidR="005E5D66" w:rsidRPr="005E5D66" w:rsidRDefault="005E5D66" w:rsidP="00342C66">
      <w:pPr>
        <w:spacing w:before="120" w:after="120"/>
        <w:rPr>
          <w:rFonts w:ascii="Arial" w:hAnsi="Arial" w:cs="Arial"/>
          <w:b/>
          <w:bCs/>
          <w:sz w:val="22"/>
          <w:szCs w:val="22"/>
          <w:lang w:eastAsia="lt-LT"/>
        </w:rPr>
      </w:pPr>
      <w:r w:rsidRPr="005E5D66">
        <w:rPr>
          <w:rFonts w:ascii="Arial" w:hAnsi="Arial" w:cs="Arial"/>
          <w:b/>
          <w:bCs/>
          <w:sz w:val="22"/>
          <w:szCs w:val="22"/>
          <w:lang w:eastAsia="lt-LT"/>
        </w:rPr>
        <w:t xml:space="preserve">Prekės tiekėjas (toliau – Tiekėjas) -  </w:t>
      </w:r>
      <w:r w:rsidRPr="005E5D66">
        <w:rPr>
          <w:rFonts w:ascii="Arial" w:hAnsi="Arial"/>
          <w:b/>
          <w:i/>
          <w:color w:val="70AD47"/>
          <w:sz w:val="22"/>
          <w:szCs w:val="22"/>
        </w:rPr>
        <w:t>(nurodyti juridinio asmens pavadinimą)</w:t>
      </w:r>
      <w:r w:rsidRPr="005E5D66">
        <w:rPr>
          <w:rFonts w:ascii="Arial" w:hAnsi="Arial"/>
          <w:sz w:val="22"/>
          <w:szCs w:val="22"/>
        </w:rPr>
        <w:t xml:space="preserve">, juridinio asmens kodas </w:t>
      </w:r>
      <w:r w:rsidRPr="005E5D66">
        <w:rPr>
          <w:rFonts w:ascii="Arial" w:hAnsi="Arial"/>
          <w:i/>
          <w:color w:val="70AD47"/>
          <w:sz w:val="22"/>
          <w:szCs w:val="22"/>
        </w:rPr>
        <w:t>(nurodyti juridinio asmens kodą)</w:t>
      </w:r>
      <w:r w:rsidRPr="005E5D66">
        <w:rPr>
          <w:rFonts w:ascii="Arial" w:hAnsi="Arial"/>
          <w:sz w:val="22"/>
          <w:szCs w:val="22"/>
        </w:rPr>
        <w:t>,</w:t>
      </w:r>
    </w:p>
    <w:p w14:paraId="4EABEFD8" w14:textId="77777777" w:rsidR="005E5D66" w:rsidRPr="00D52D43" w:rsidRDefault="005E5D66" w:rsidP="00342C66">
      <w:pPr>
        <w:spacing w:before="120" w:after="120"/>
        <w:jc w:val="both"/>
        <w:rPr>
          <w:rFonts w:ascii="Arial" w:hAnsi="Arial" w:cs="Arial"/>
          <w:b/>
          <w:bCs/>
          <w:sz w:val="22"/>
          <w:szCs w:val="22"/>
          <w:lang w:eastAsia="lt-LT"/>
        </w:rPr>
      </w:pPr>
      <w:r w:rsidRPr="00D52D43">
        <w:rPr>
          <w:rFonts w:ascii="Arial" w:hAnsi="Arial" w:cs="Arial"/>
          <w:b/>
          <w:bCs/>
          <w:sz w:val="22"/>
          <w:szCs w:val="22"/>
          <w:lang w:eastAsia="lt-LT"/>
        </w:rPr>
        <w:t>Prekės pirkėjas (toliau – Pirkėjas) – VĮ Valstybin</w:t>
      </w:r>
      <w:r w:rsidR="00AC4E98">
        <w:rPr>
          <w:rFonts w:ascii="Arial" w:hAnsi="Arial" w:cs="Arial"/>
          <w:b/>
          <w:bCs/>
          <w:sz w:val="22"/>
          <w:szCs w:val="22"/>
          <w:lang w:eastAsia="lt-LT"/>
        </w:rPr>
        <w:t xml:space="preserve">ės </w:t>
      </w:r>
      <w:r w:rsidRPr="00D52D43">
        <w:rPr>
          <w:rFonts w:ascii="Arial" w:hAnsi="Arial" w:cs="Arial"/>
          <w:b/>
          <w:bCs/>
          <w:sz w:val="22"/>
          <w:szCs w:val="22"/>
          <w:lang w:eastAsia="lt-LT"/>
        </w:rPr>
        <w:t>miškų urėdij</w:t>
      </w:r>
      <w:r w:rsidR="00AC4E98">
        <w:rPr>
          <w:rFonts w:ascii="Arial" w:hAnsi="Arial" w:cs="Arial"/>
          <w:b/>
          <w:bCs/>
          <w:sz w:val="22"/>
          <w:szCs w:val="22"/>
          <w:lang w:eastAsia="lt-LT"/>
        </w:rPr>
        <w:t xml:space="preserve">os </w:t>
      </w:r>
      <w:r w:rsidR="00AC4E98" w:rsidRPr="00DA10A1">
        <w:rPr>
          <w:rFonts w:ascii="Arial" w:hAnsi="Arial" w:cs="Arial"/>
          <w:b/>
          <w:bCs/>
          <w:color w:val="70AD47"/>
          <w:sz w:val="22"/>
          <w:szCs w:val="22"/>
          <w:lang w:eastAsia="lt-LT"/>
        </w:rPr>
        <w:t>( nurodyti regioninį padalinį, kuris priima prekes)</w:t>
      </w:r>
      <w:r w:rsidR="00AC4E98">
        <w:rPr>
          <w:rFonts w:ascii="Arial" w:hAnsi="Arial" w:cs="Arial"/>
          <w:b/>
          <w:bCs/>
          <w:sz w:val="22"/>
          <w:szCs w:val="22"/>
          <w:lang w:eastAsia="lt-LT"/>
        </w:rPr>
        <w:t xml:space="preserve"> regioninis padalinys</w:t>
      </w:r>
      <w:r>
        <w:rPr>
          <w:rFonts w:ascii="Arial" w:hAnsi="Arial" w:cs="Arial"/>
          <w:b/>
          <w:bCs/>
          <w:sz w:val="22"/>
          <w:szCs w:val="22"/>
          <w:lang w:eastAsia="lt-LT"/>
        </w:rPr>
        <w:t xml:space="preserve">  </w:t>
      </w:r>
    </w:p>
    <w:p w14:paraId="351D1D71" w14:textId="77777777" w:rsidR="005E5D66" w:rsidRPr="005E5D66" w:rsidRDefault="005E5D66" w:rsidP="00342C66">
      <w:pPr>
        <w:widowControl w:val="0"/>
        <w:tabs>
          <w:tab w:val="left" w:pos="3855"/>
        </w:tabs>
        <w:jc w:val="both"/>
        <w:rPr>
          <w:rFonts w:ascii="Arial" w:eastAsia="Calibri" w:hAnsi="Arial" w:cs="Arial"/>
          <w:sz w:val="22"/>
          <w:szCs w:val="22"/>
        </w:rPr>
      </w:pPr>
    </w:p>
    <w:tbl>
      <w:tblPr>
        <w:tblW w:w="9803" w:type="dxa"/>
        <w:jc w:val="center"/>
        <w:tblLook w:val="04A0" w:firstRow="1" w:lastRow="0" w:firstColumn="1" w:lastColumn="0" w:noHBand="0" w:noVBand="1"/>
      </w:tblPr>
      <w:tblGrid>
        <w:gridCol w:w="1777"/>
        <w:gridCol w:w="3135"/>
        <w:gridCol w:w="1751"/>
        <w:gridCol w:w="3140"/>
      </w:tblGrid>
      <w:tr w:rsidR="007738ED" w:rsidRPr="0087192E" w14:paraId="0CEAB081" w14:textId="77777777" w:rsidTr="00342C66">
        <w:trPr>
          <w:trHeight w:val="538"/>
          <w:jc w:val="center"/>
        </w:trPr>
        <w:tc>
          <w:tcPr>
            <w:tcW w:w="1777" w:type="dxa"/>
            <w:tcBorders>
              <w:top w:val="single" w:sz="8" w:space="0" w:color="auto"/>
              <w:left w:val="single" w:sz="8" w:space="0" w:color="auto"/>
              <w:bottom w:val="single" w:sz="4" w:space="0" w:color="auto"/>
              <w:right w:val="single" w:sz="4" w:space="0" w:color="auto"/>
            </w:tcBorders>
            <w:shd w:val="clear" w:color="auto" w:fill="E2EFD9"/>
            <w:vAlign w:val="center"/>
            <w:hideMark/>
          </w:tcPr>
          <w:p w14:paraId="38FF4813" w14:textId="77777777" w:rsidR="007738ED" w:rsidRPr="0087192E" w:rsidRDefault="007738ED" w:rsidP="0087192E">
            <w:pPr>
              <w:jc w:val="center"/>
              <w:rPr>
                <w:rFonts w:ascii="Arial" w:hAnsi="Arial" w:cs="Arial"/>
                <w:b/>
                <w:bCs/>
                <w:sz w:val="22"/>
                <w:szCs w:val="22"/>
                <w:lang w:eastAsia="lt-LT"/>
              </w:rPr>
            </w:pPr>
            <w:r w:rsidRPr="0087192E">
              <w:rPr>
                <w:rFonts w:ascii="Arial" w:hAnsi="Arial" w:cs="Arial"/>
                <w:b/>
                <w:bCs/>
                <w:sz w:val="22"/>
                <w:szCs w:val="22"/>
                <w:lang w:eastAsia="lt-LT"/>
              </w:rPr>
              <w:t>Eil. Nr.</w:t>
            </w:r>
          </w:p>
        </w:tc>
        <w:tc>
          <w:tcPr>
            <w:tcW w:w="3135" w:type="dxa"/>
            <w:tcBorders>
              <w:top w:val="single" w:sz="8" w:space="0" w:color="auto"/>
              <w:left w:val="nil"/>
              <w:bottom w:val="single" w:sz="4" w:space="0" w:color="auto"/>
              <w:right w:val="single" w:sz="4" w:space="0" w:color="auto"/>
            </w:tcBorders>
            <w:shd w:val="clear" w:color="auto" w:fill="E2EFD9"/>
            <w:noWrap/>
            <w:vAlign w:val="center"/>
            <w:hideMark/>
          </w:tcPr>
          <w:p w14:paraId="347CDA71" w14:textId="77777777" w:rsidR="007738ED" w:rsidRPr="0087192E" w:rsidRDefault="007738ED" w:rsidP="0087192E">
            <w:pPr>
              <w:jc w:val="center"/>
              <w:rPr>
                <w:rFonts w:ascii="Arial" w:hAnsi="Arial" w:cs="Arial"/>
                <w:b/>
                <w:bCs/>
                <w:sz w:val="22"/>
                <w:szCs w:val="22"/>
                <w:lang w:eastAsia="lt-LT"/>
              </w:rPr>
            </w:pPr>
            <w:r w:rsidRPr="0087192E">
              <w:rPr>
                <w:rFonts w:ascii="Arial" w:hAnsi="Arial" w:cs="Arial"/>
                <w:b/>
                <w:bCs/>
                <w:sz w:val="22"/>
                <w:szCs w:val="22"/>
                <w:lang w:eastAsia="lt-LT"/>
              </w:rPr>
              <w:t>Prekės pavadinimas</w:t>
            </w:r>
          </w:p>
        </w:tc>
        <w:tc>
          <w:tcPr>
            <w:tcW w:w="1751" w:type="dxa"/>
            <w:tcBorders>
              <w:top w:val="single" w:sz="8" w:space="0" w:color="auto"/>
              <w:left w:val="nil"/>
              <w:bottom w:val="single" w:sz="4" w:space="0" w:color="auto"/>
              <w:right w:val="single" w:sz="4" w:space="0" w:color="auto"/>
            </w:tcBorders>
            <w:shd w:val="clear" w:color="auto" w:fill="E2EFD9"/>
            <w:vAlign w:val="center"/>
            <w:hideMark/>
          </w:tcPr>
          <w:p w14:paraId="34D4FD37" w14:textId="77777777" w:rsidR="007738ED" w:rsidRPr="0087192E" w:rsidRDefault="007738ED" w:rsidP="0087192E">
            <w:pPr>
              <w:jc w:val="center"/>
              <w:rPr>
                <w:rFonts w:ascii="Arial" w:hAnsi="Arial" w:cs="Arial"/>
                <w:b/>
                <w:bCs/>
                <w:sz w:val="22"/>
                <w:szCs w:val="22"/>
                <w:lang w:eastAsia="lt-LT"/>
              </w:rPr>
            </w:pPr>
            <w:r w:rsidRPr="0087192E">
              <w:rPr>
                <w:rFonts w:ascii="Arial" w:hAnsi="Arial" w:cs="Arial"/>
                <w:b/>
                <w:bCs/>
                <w:sz w:val="22"/>
                <w:szCs w:val="22"/>
                <w:lang w:eastAsia="lt-LT"/>
              </w:rPr>
              <w:t>Kiekis</w:t>
            </w:r>
          </w:p>
        </w:tc>
        <w:tc>
          <w:tcPr>
            <w:tcW w:w="3140" w:type="dxa"/>
            <w:tcBorders>
              <w:top w:val="single" w:sz="4" w:space="0" w:color="auto"/>
              <w:left w:val="single" w:sz="4" w:space="0" w:color="auto"/>
              <w:bottom w:val="single" w:sz="4" w:space="0" w:color="auto"/>
              <w:right w:val="single" w:sz="4" w:space="0" w:color="auto"/>
            </w:tcBorders>
            <w:shd w:val="clear" w:color="auto" w:fill="E2EFD9"/>
            <w:vAlign w:val="center"/>
          </w:tcPr>
          <w:p w14:paraId="6A02EA7D" w14:textId="77777777" w:rsidR="007738ED" w:rsidRPr="0087192E" w:rsidRDefault="007738ED" w:rsidP="0087192E">
            <w:pPr>
              <w:jc w:val="center"/>
              <w:rPr>
                <w:rFonts w:ascii="Arial" w:hAnsi="Arial" w:cs="Arial"/>
                <w:b/>
                <w:bCs/>
                <w:sz w:val="22"/>
                <w:szCs w:val="22"/>
                <w:lang w:eastAsia="lt-LT"/>
              </w:rPr>
            </w:pPr>
            <w:r w:rsidRPr="0087192E">
              <w:rPr>
                <w:rFonts w:ascii="Arial" w:hAnsi="Arial" w:cs="Arial"/>
                <w:b/>
                <w:bCs/>
                <w:sz w:val="22"/>
                <w:szCs w:val="22"/>
                <w:lang w:eastAsia="lt-LT"/>
              </w:rPr>
              <w:t>Pristatymo adresas</w:t>
            </w:r>
          </w:p>
        </w:tc>
      </w:tr>
      <w:tr w:rsidR="007738ED" w:rsidRPr="0087192E" w14:paraId="75BDEE98" w14:textId="77777777" w:rsidTr="00342C66">
        <w:trPr>
          <w:trHeight w:val="264"/>
          <w:jc w:val="center"/>
        </w:trPr>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2281F857" w14:textId="77777777" w:rsidR="007738ED" w:rsidRPr="0087192E" w:rsidRDefault="007738ED" w:rsidP="0087192E">
            <w:pPr>
              <w:jc w:val="center"/>
              <w:rPr>
                <w:rFonts w:ascii="Arial" w:hAnsi="Arial" w:cs="Arial"/>
                <w:sz w:val="22"/>
                <w:szCs w:val="22"/>
                <w:lang w:val="en-US" w:eastAsia="lt-LT"/>
              </w:rPr>
            </w:pPr>
            <w:r w:rsidRPr="0087192E">
              <w:rPr>
                <w:rFonts w:ascii="Arial" w:hAnsi="Arial" w:cs="Arial"/>
                <w:sz w:val="22"/>
                <w:szCs w:val="22"/>
                <w:lang w:val="en-US" w:eastAsia="lt-LT"/>
              </w:rPr>
              <w:t>1</w:t>
            </w:r>
          </w:p>
        </w:tc>
        <w:tc>
          <w:tcPr>
            <w:tcW w:w="3135" w:type="dxa"/>
            <w:tcBorders>
              <w:top w:val="single" w:sz="4" w:space="0" w:color="auto"/>
              <w:left w:val="nil"/>
              <w:bottom w:val="single" w:sz="4" w:space="0" w:color="auto"/>
              <w:right w:val="single" w:sz="4" w:space="0" w:color="auto"/>
            </w:tcBorders>
            <w:shd w:val="clear" w:color="auto" w:fill="auto"/>
            <w:vAlign w:val="center"/>
          </w:tcPr>
          <w:p w14:paraId="6F20F346" w14:textId="77777777" w:rsidR="007738ED" w:rsidRPr="00DA10A1" w:rsidRDefault="007738ED" w:rsidP="00DA10A1">
            <w:pPr>
              <w:rPr>
                <w:rFonts w:ascii="Arial" w:hAnsi="Arial" w:cs="Arial"/>
                <w:color w:val="70AD47"/>
                <w:sz w:val="20"/>
                <w:szCs w:val="20"/>
                <w:lang w:eastAsia="lt-LT"/>
              </w:rPr>
            </w:pPr>
            <w:r w:rsidRPr="00DA10A1">
              <w:rPr>
                <w:rFonts w:ascii="Arial" w:hAnsi="Arial" w:cs="Arial"/>
                <w:color w:val="70AD47"/>
                <w:sz w:val="20"/>
                <w:szCs w:val="20"/>
                <w:lang w:eastAsia="en-GB"/>
              </w:rPr>
              <w:t>BŪTINA NURODYTI PREKĖS PAVADINIMĄ IR MODELĮ</w:t>
            </w:r>
          </w:p>
        </w:tc>
        <w:tc>
          <w:tcPr>
            <w:tcW w:w="1751" w:type="dxa"/>
            <w:tcBorders>
              <w:top w:val="single" w:sz="4" w:space="0" w:color="auto"/>
              <w:left w:val="nil"/>
              <w:bottom w:val="single" w:sz="4" w:space="0" w:color="auto"/>
              <w:right w:val="single" w:sz="4" w:space="0" w:color="auto"/>
            </w:tcBorders>
            <w:shd w:val="clear" w:color="auto" w:fill="auto"/>
            <w:vAlign w:val="center"/>
          </w:tcPr>
          <w:p w14:paraId="5E21C42E" w14:textId="77777777" w:rsidR="007738ED" w:rsidRPr="0087192E" w:rsidRDefault="007738ED" w:rsidP="00DA10A1">
            <w:pPr>
              <w:jc w:val="center"/>
              <w:rPr>
                <w:rFonts w:ascii="Arial" w:hAnsi="Arial" w:cs="Arial"/>
                <w:sz w:val="22"/>
                <w:szCs w:val="22"/>
                <w:lang w:eastAsia="lt-LT"/>
              </w:rPr>
            </w:pPr>
            <w:r w:rsidRPr="0087192E">
              <w:rPr>
                <w:rFonts w:ascii="Arial" w:hAnsi="Arial" w:cs="Arial"/>
                <w:sz w:val="22"/>
                <w:szCs w:val="22"/>
                <w:lang w:eastAsia="lt-LT"/>
              </w:rPr>
              <w:t>1</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14:paraId="50700D60" w14:textId="77777777" w:rsidR="007738ED" w:rsidRPr="0087192E" w:rsidRDefault="007738ED" w:rsidP="00DA10A1">
            <w:pPr>
              <w:jc w:val="center"/>
              <w:rPr>
                <w:rFonts w:ascii="Arial" w:hAnsi="Arial" w:cs="Arial"/>
                <w:sz w:val="22"/>
                <w:szCs w:val="22"/>
                <w:lang w:eastAsia="lt-LT"/>
              </w:rPr>
            </w:pPr>
          </w:p>
        </w:tc>
      </w:tr>
    </w:tbl>
    <w:p w14:paraId="12772B71" w14:textId="77777777" w:rsidR="0001437A" w:rsidRPr="00D52D43" w:rsidRDefault="0001437A" w:rsidP="0001437A">
      <w:pPr>
        <w:pStyle w:val="Sraopastraipa"/>
        <w:tabs>
          <w:tab w:val="left" w:pos="993"/>
        </w:tabs>
        <w:ind w:left="0" w:right="-129"/>
        <w:jc w:val="both"/>
        <w:rPr>
          <w:rFonts w:ascii="Arial" w:hAnsi="Arial" w:cs="Arial"/>
          <w:b/>
          <w:bCs/>
          <w:sz w:val="22"/>
          <w:szCs w:val="22"/>
        </w:rPr>
      </w:pPr>
    </w:p>
    <w:p w14:paraId="00CA4906" w14:textId="77777777" w:rsidR="0001437A" w:rsidRPr="00D52D43" w:rsidRDefault="0001437A" w:rsidP="00342C66">
      <w:pPr>
        <w:pStyle w:val="Sraopastraipa"/>
        <w:tabs>
          <w:tab w:val="left" w:pos="993"/>
        </w:tabs>
        <w:spacing w:before="120" w:after="120"/>
        <w:ind w:left="0" w:firstLine="567"/>
        <w:jc w:val="both"/>
        <w:rPr>
          <w:rFonts w:ascii="Arial" w:hAnsi="Arial" w:cs="Arial"/>
          <w:sz w:val="22"/>
          <w:szCs w:val="22"/>
        </w:rPr>
      </w:pPr>
      <w:r w:rsidRPr="00D52D43">
        <w:rPr>
          <w:rFonts w:ascii="Arial" w:hAnsi="Arial" w:cs="Arial"/>
          <w:b/>
          <w:bCs/>
          <w:sz w:val="22"/>
          <w:szCs w:val="22"/>
        </w:rPr>
        <w:t>Tiekėjas</w:t>
      </w:r>
      <w:r w:rsidRPr="00D52D43">
        <w:rPr>
          <w:rFonts w:ascii="Arial" w:hAnsi="Arial" w:cs="Arial"/>
          <w:sz w:val="22"/>
          <w:szCs w:val="22"/>
        </w:rPr>
        <w:t xml:space="preserve"> šiuo Prekių perdavimo - priėmimo aktu patvirtina, kad jis </w:t>
      </w:r>
      <w:r w:rsidRPr="00D52D43">
        <w:rPr>
          <w:rFonts w:ascii="Arial" w:hAnsi="Arial" w:cs="Arial"/>
          <w:b/>
          <w:bCs/>
          <w:sz w:val="22"/>
          <w:szCs w:val="22"/>
        </w:rPr>
        <w:t>Pirkėjui</w:t>
      </w:r>
      <w:r w:rsidRPr="00D52D43">
        <w:rPr>
          <w:rStyle w:val="Laukeliai"/>
          <w:rFonts w:cs="Arial"/>
          <w:sz w:val="22"/>
          <w:szCs w:val="22"/>
        </w:rPr>
        <w:t xml:space="preserve"> pristatė</w:t>
      </w:r>
      <w:r w:rsidR="007738ED">
        <w:rPr>
          <w:rStyle w:val="Laukeliai"/>
          <w:rFonts w:cs="Arial"/>
          <w:sz w:val="22"/>
          <w:szCs w:val="22"/>
        </w:rPr>
        <w:t xml:space="preserve"> ir sumontavo</w:t>
      </w:r>
      <w:r w:rsidRPr="00D52D43">
        <w:rPr>
          <w:rStyle w:val="Laukeliai"/>
          <w:rFonts w:cs="Arial"/>
          <w:sz w:val="22"/>
          <w:szCs w:val="22"/>
        </w:rPr>
        <w:t xml:space="preserve"> </w:t>
      </w:r>
      <w:bookmarkStart w:id="1" w:name="_Hlk87102083"/>
      <w:r w:rsidR="00187BC4" w:rsidRPr="00D52D43">
        <w:rPr>
          <w:rStyle w:val="Laukeliai"/>
          <w:rFonts w:cs="Arial"/>
          <w:sz w:val="22"/>
          <w:szCs w:val="22"/>
        </w:rPr>
        <w:t>Prek</w:t>
      </w:r>
      <w:r w:rsidR="007738ED">
        <w:rPr>
          <w:rStyle w:val="Laukeliai"/>
          <w:rFonts w:cs="Arial"/>
          <w:sz w:val="22"/>
          <w:szCs w:val="22"/>
        </w:rPr>
        <w:t>ę,</w:t>
      </w:r>
      <w:r w:rsidR="0087192E">
        <w:rPr>
          <w:rStyle w:val="Laukeliai"/>
          <w:rFonts w:cs="Arial"/>
          <w:sz w:val="22"/>
          <w:szCs w:val="22"/>
        </w:rPr>
        <w:t xml:space="preserve"> atitinkanči</w:t>
      </w:r>
      <w:r w:rsidR="007738ED">
        <w:rPr>
          <w:rStyle w:val="Laukeliai"/>
          <w:rFonts w:cs="Arial"/>
          <w:sz w:val="22"/>
          <w:szCs w:val="22"/>
        </w:rPr>
        <w:t>ą</w:t>
      </w:r>
      <w:r w:rsidR="0087192E">
        <w:rPr>
          <w:rStyle w:val="Laukeliai"/>
          <w:rFonts w:cs="Arial"/>
          <w:sz w:val="22"/>
          <w:szCs w:val="22"/>
        </w:rPr>
        <w:t xml:space="preserve"> Sutartyje ir jos prieduose nustatytus reikalavimus,</w:t>
      </w:r>
      <w:r w:rsidR="00187BC4" w:rsidRPr="00D52D43">
        <w:rPr>
          <w:rStyle w:val="Laukeliai"/>
          <w:rFonts w:cs="Arial"/>
          <w:sz w:val="22"/>
          <w:szCs w:val="22"/>
        </w:rPr>
        <w:t xml:space="preserve"> </w:t>
      </w:r>
      <w:r w:rsidR="0087192E">
        <w:rPr>
          <w:rStyle w:val="Laukeliai"/>
          <w:rFonts w:cs="Arial"/>
          <w:sz w:val="22"/>
          <w:szCs w:val="22"/>
        </w:rPr>
        <w:t>per Sutarties 3.2 papunktyje nurodytą terminą</w:t>
      </w:r>
      <w:bookmarkEnd w:id="1"/>
      <w:r w:rsidR="00187BC4" w:rsidRPr="00D52D43">
        <w:rPr>
          <w:rStyle w:val="Laukeliai"/>
          <w:rFonts w:cs="Arial"/>
          <w:sz w:val="22"/>
          <w:szCs w:val="22"/>
        </w:rPr>
        <w:t>.</w:t>
      </w:r>
    </w:p>
    <w:p w14:paraId="6B601CC8" w14:textId="77777777" w:rsidR="0001437A" w:rsidRPr="00D52D43" w:rsidRDefault="0001437A" w:rsidP="00342C66">
      <w:pPr>
        <w:widowControl w:val="0"/>
        <w:spacing w:before="120" w:after="120"/>
        <w:ind w:firstLine="567"/>
        <w:jc w:val="both"/>
        <w:rPr>
          <w:rFonts w:ascii="Arial" w:eastAsia="Calibri" w:hAnsi="Arial" w:cs="Arial"/>
          <w:sz w:val="22"/>
          <w:szCs w:val="22"/>
        </w:rPr>
      </w:pPr>
      <w:r w:rsidRPr="00D52D43">
        <w:rPr>
          <w:rFonts w:ascii="Arial" w:hAnsi="Arial" w:cs="Arial"/>
          <w:b/>
          <w:bCs/>
          <w:sz w:val="22"/>
          <w:szCs w:val="22"/>
          <w:lang w:eastAsia="lt-LT"/>
        </w:rPr>
        <w:t>Pirkėjas</w:t>
      </w:r>
      <w:r w:rsidRPr="00D52D43">
        <w:rPr>
          <w:rFonts w:ascii="Arial" w:hAnsi="Arial" w:cs="Arial"/>
          <w:sz w:val="22"/>
          <w:szCs w:val="22"/>
        </w:rPr>
        <w:t xml:space="preserve"> priima ir patvirtina, kad prekė buvo pristatyt</w:t>
      </w:r>
      <w:r w:rsidR="007738ED">
        <w:rPr>
          <w:rFonts w:ascii="Arial" w:hAnsi="Arial" w:cs="Arial"/>
          <w:sz w:val="22"/>
          <w:szCs w:val="22"/>
        </w:rPr>
        <w:t>a</w:t>
      </w:r>
      <w:r w:rsidR="0087192E">
        <w:rPr>
          <w:rFonts w:ascii="Arial" w:hAnsi="Arial" w:cs="Arial"/>
          <w:sz w:val="22"/>
          <w:szCs w:val="22"/>
        </w:rPr>
        <w:t xml:space="preserve"> laiku</w:t>
      </w:r>
      <w:r w:rsidR="007738ED">
        <w:rPr>
          <w:rFonts w:ascii="Arial" w:hAnsi="Arial" w:cs="Arial"/>
          <w:sz w:val="22"/>
          <w:szCs w:val="22"/>
        </w:rPr>
        <w:t>, iškrauta ir sumontuota Tiekėjo jėgomis</w:t>
      </w:r>
      <w:r w:rsidRPr="00D52D43">
        <w:rPr>
          <w:rFonts w:ascii="Arial" w:hAnsi="Arial" w:cs="Arial"/>
          <w:sz w:val="22"/>
          <w:szCs w:val="22"/>
        </w:rPr>
        <w:t>.</w:t>
      </w:r>
    </w:p>
    <w:p w14:paraId="613D07F0" w14:textId="77777777" w:rsidR="006710F9" w:rsidRPr="00D52D43" w:rsidRDefault="006710F9" w:rsidP="00342C66">
      <w:pPr>
        <w:widowControl w:val="0"/>
        <w:spacing w:before="120" w:after="120"/>
        <w:ind w:firstLine="567"/>
        <w:jc w:val="both"/>
        <w:rPr>
          <w:rFonts w:ascii="Arial" w:eastAsia="Calibri" w:hAnsi="Arial" w:cs="Arial"/>
          <w:b/>
          <w:bCs/>
          <w:sz w:val="22"/>
          <w:szCs w:val="22"/>
        </w:rPr>
      </w:pPr>
      <w:r w:rsidRPr="00D52D43">
        <w:rPr>
          <w:rFonts w:ascii="Arial" w:eastAsia="Calibri" w:hAnsi="Arial" w:cs="Arial"/>
          <w:b/>
          <w:bCs/>
          <w:sz w:val="22"/>
          <w:szCs w:val="22"/>
        </w:rPr>
        <w:t>Prekė atitinka Pirkimo dokumentuose nustatytus reikalavimus.</w:t>
      </w:r>
    </w:p>
    <w:p w14:paraId="7D665B20" w14:textId="77777777" w:rsidR="006710F9" w:rsidRPr="00D52D43" w:rsidRDefault="006710F9" w:rsidP="00342C66">
      <w:pPr>
        <w:tabs>
          <w:tab w:val="left" w:pos="993"/>
        </w:tabs>
        <w:spacing w:before="120" w:after="120"/>
        <w:ind w:firstLine="567"/>
        <w:jc w:val="both"/>
        <w:rPr>
          <w:rFonts w:ascii="Arial" w:hAnsi="Arial" w:cs="Arial"/>
          <w:sz w:val="22"/>
          <w:szCs w:val="22"/>
        </w:rPr>
      </w:pPr>
      <w:r w:rsidRPr="00D52D43">
        <w:rPr>
          <w:rFonts w:ascii="Arial" w:eastAsia="Calibri" w:hAnsi="Arial" w:cs="Arial"/>
          <w:sz w:val="22"/>
          <w:szCs w:val="22"/>
        </w:rPr>
        <w:t xml:space="preserve">Pirkėjui, nustačius, kad Prekės turi trūkumų / defektų, Tiekėjas privalo ištaisyti Prekių trūkumus / defektus </w:t>
      </w:r>
      <w:r w:rsidR="004871B7" w:rsidRPr="00D52D43">
        <w:rPr>
          <w:rFonts w:ascii="Arial" w:eastAsia="Calibri" w:hAnsi="Arial" w:cs="Arial"/>
          <w:sz w:val="22"/>
          <w:szCs w:val="22"/>
        </w:rPr>
        <w:t xml:space="preserve">per </w:t>
      </w:r>
      <w:r w:rsidR="0087192E">
        <w:rPr>
          <w:rFonts w:ascii="Arial" w:hAnsi="Arial" w:cs="Arial"/>
          <w:spacing w:val="-1"/>
          <w:sz w:val="22"/>
          <w:szCs w:val="22"/>
        </w:rPr>
        <w:t>30</w:t>
      </w:r>
      <w:r w:rsidR="004871B7" w:rsidRPr="00D52D43">
        <w:rPr>
          <w:rFonts w:ascii="Arial" w:hAnsi="Arial" w:cs="Arial"/>
          <w:spacing w:val="-1"/>
          <w:sz w:val="22"/>
          <w:szCs w:val="22"/>
        </w:rPr>
        <w:t xml:space="preserve"> (</w:t>
      </w:r>
      <w:r w:rsidR="0087192E">
        <w:rPr>
          <w:rFonts w:ascii="Arial" w:hAnsi="Arial" w:cs="Arial"/>
          <w:spacing w:val="-1"/>
          <w:sz w:val="22"/>
          <w:szCs w:val="22"/>
        </w:rPr>
        <w:t>trisdešimt</w:t>
      </w:r>
      <w:r w:rsidR="004871B7" w:rsidRPr="00D52D43">
        <w:rPr>
          <w:rFonts w:ascii="Arial" w:hAnsi="Arial" w:cs="Arial"/>
          <w:spacing w:val="-1"/>
          <w:sz w:val="22"/>
          <w:szCs w:val="22"/>
        </w:rPr>
        <w:t>) kalendorinių dienų</w:t>
      </w:r>
      <w:r w:rsidR="004871B7" w:rsidRPr="00D52D43">
        <w:rPr>
          <w:rFonts w:ascii="Arial" w:hAnsi="Arial" w:cs="Arial"/>
          <w:sz w:val="22"/>
          <w:szCs w:val="22"/>
        </w:rPr>
        <w:t xml:space="preserve"> </w:t>
      </w:r>
      <w:r w:rsidR="004871B7" w:rsidRPr="00D52D43">
        <w:rPr>
          <w:rFonts w:ascii="Arial" w:eastAsia="Calibri" w:hAnsi="Arial" w:cs="Arial"/>
          <w:sz w:val="22"/>
          <w:szCs w:val="22"/>
        </w:rPr>
        <w:t>nuo Pirkėjo pranešimo gavimo dienos</w:t>
      </w:r>
      <w:r w:rsidR="004871B7" w:rsidRPr="00D52D43">
        <w:rPr>
          <w:rFonts w:ascii="Arial" w:hAnsi="Arial" w:cs="Arial"/>
          <w:sz w:val="22"/>
          <w:szCs w:val="22"/>
        </w:rPr>
        <w:t>.</w:t>
      </w:r>
    </w:p>
    <w:p w14:paraId="5AC2CBC4" w14:textId="77777777" w:rsidR="00D52D43" w:rsidRPr="00AC4E98" w:rsidRDefault="006710F9" w:rsidP="00342C66">
      <w:pPr>
        <w:widowControl w:val="0"/>
        <w:spacing w:before="120" w:after="120"/>
        <w:ind w:firstLine="567"/>
        <w:jc w:val="both"/>
        <w:rPr>
          <w:rFonts w:ascii="Arial" w:eastAsia="Calibri" w:hAnsi="Arial" w:cs="Arial"/>
          <w:sz w:val="22"/>
          <w:szCs w:val="22"/>
        </w:rPr>
      </w:pPr>
      <w:r w:rsidRPr="00D52D43">
        <w:rPr>
          <w:rFonts w:ascii="Arial" w:hAnsi="Arial" w:cs="Arial"/>
          <w:color w:val="000000"/>
          <w:sz w:val="22"/>
          <w:szCs w:val="22"/>
        </w:rPr>
        <w:t xml:space="preserve">VĮ Valstybinių miškų urėdija </w:t>
      </w:r>
      <w:r w:rsidRPr="00D52D43">
        <w:rPr>
          <w:rFonts w:ascii="Arial" w:hAnsi="Arial" w:cs="Arial"/>
          <w:sz w:val="22"/>
          <w:szCs w:val="22"/>
        </w:rPr>
        <w:t xml:space="preserve">sumoka Tiekėjui už </w:t>
      </w:r>
      <w:r w:rsidR="0087192E">
        <w:rPr>
          <w:rFonts w:ascii="Arial" w:hAnsi="Arial" w:cs="Arial"/>
          <w:sz w:val="22"/>
          <w:szCs w:val="22"/>
        </w:rPr>
        <w:t>Prekes</w:t>
      </w:r>
      <w:r w:rsidRPr="00D52D43">
        <w:rPr>
          <w:rFonts w:ascii="Arial" w:hAnsi="Arial" w:cs="Arial"/>
          <w:sz w:val="22"/>
          <w:szCs w:val="22"/>
        </w:rPr>
        <w:t xml:space="preserve">, pasirašius Prekių priėmimo – perdavimo aktą, </w:t>
      </w:r>
      <w:r w:rsidRPr="00D52D43">
        <w:rPr>
          <w:rFonts w:ascii="Arial" w:hAnsi="Arial" w:cs="Arial"/>
          <w:spacing w:val="-1"/>
          <w:sz w:val="22"/>
          <w:szCs w:val="22"/>
        </w:rPr>
        <w:t>per 30 (trisdešimt) kalendorinių dienų, nuo PVM sąskaitos</w:t>
      </w:r>
      <w:r w:rsidR="004871B7" w:rsidRPr="00D52D43">
        <w:rPr>
          <w:rFonts w:ascii="Arial" w:hAnsi="Arial" w:cs="Arial"/>
          <w:spacing w:val="-1"/>
          <w:sz w:val="22"/>
          <w:szCs w:val="22"/>
        </w:rPr>
        <w:t xml:space="preserve"> </w:t>
      </w:r>
      <w:r w:rsidRPr="00D52D43">
        <w:rPr>
          <w:rFonts w:ascii="Arial" w:hAnsi="Arial" w:cs="Arial"/>
          <w:spacing w:val="-1"/>
          <w:sz w:val="22"/>
          <w:szCs w:val="22"/>
        </w:rPr>
        <w:t xml:space="preserve">faktūros pateikimo, </w:t>
      </w:r>
      <w:r w:rsidRPr="00D52D43">
        <w:rPr>
          <w:rFonts w:ascii="Arial" w:hAnsi="Arial" w:cs="Arial"/>
          <w:sz w:val="22"/>
          <w:szCs w:val="22"/>
        </w:rPr>
        <w:t>naudojantis informacinės sistemos „E. sąskaita“ priemonėmis, dienos.</w:t>
      </w:r>
      <w:r w:rsidR="0087192E" w:rsidRPr="0087192E">
        <w:t xml:space="preserve"> </w:t>
      </w:r>
      <w:r w:rsidR="0087192E" w:rsidRPr="0087192E">
        <w:rPr>
          <w:rFonts w:ascii="Arial" w:hAnsi="Arial" w:cs="Arial"/>
          <w:sz w:val="22"/>
          <w:szCs w:val="22"/>
        </w:rPr>
        <w:t>Tiekėjo pateikiam</w:t>
      </w:r>
      <w:r w:rsidR="00AC4E98">
        <w:rPr>
          <w:rFonts w:ascii="Arial" w:hAnsi="Arial" w:cs="Arial"/>
          <w:sz w:val="22"/>
          <w:szCs w:val="22"/>
        </w:rPr>
        <w:t>a</w:t>
      </w:r>
      <w:r w:rsidR="0087192E" w:rsidRPr="0087192E">
        <w:rPr>
          <w:rFonts w:ascii="Arial" w:hAnsi="Arial" w:cs="Arial"/>
          <w:sz w:val="22"/>
          <w:szCs w:val="22"/>
        </w:rPr>
        <w:t xml:space="preserve"> </w:t>
      </w:r>
      <w:r w:rsidR="00AC4E98">
        <w:rPr>
          <w:rFonts w:ascii="Arial" w:hAnsi="Arial" w:cs="Arial"/>
          <w:sz w:val="22"/>
          <w:szCs w:val="22"/>
        </w:rPr>
        <w:t>PVM sąskaita faktūra turi atitikti Sutarties bendrųjų sąlygų 5.7</w:t>
      </w:r>
      <w:r w:rsidR="00AC4E98">
        <w:rPr>
          <w:rStyle w:val="Puslapioinaosnuoroda"/>
          <w:rFonts w:ascii="Arial" w:hAnsi="Arial" w:cs="Arial"/>
          <w:sz w:val="22"/>
          <w:szCs w:val="22"/>
        </w:rPr>
        <w:footnoteReference w:id="1"/>
      </w:r>
      <w:r w:rsidR="00AC4E98">
        <w:rPr>
          <w:rFonts w:ascii="Arial" w:hAnsi="Arial" w:cs="Arial"/>
          <w:sz w:val="22"/>
          <w:szCs w:val="22"/>
        </w:rPr>
        <w:t xml:space="preserve"> papunkčio reikalavimus.</w:t>
      </w:r>
    </w:p>
    <w:p w14:paraId="7E1002D4" w14:textId="77777777" w:rsidR="0001437A" w:rsidRPr="00342C66" w:rsidRDefault="002F5D0F" w:rsidP="00342C66">
      <w:pPr>
        <w:pStyle w:val="Betarp"/>
        <w:spacing w:before="120" w:after="120"/>
        <w:ind w:firstLine="567"/>
        <w:rPr>
          <w:rFonts w:ascii="Arial" w:hAnsi="Arial" w:cs="Arial"/>
          <w:b/>
          <w:bCs/>
          <w:sz w:val="22"/>
          <w:lang w:eastAsia="lt-LT"/>
        </w:rPr>
      </w:pPr>
      <w:r w:rsidRPr="00342C66">
        <w:rPr>
          <w:rFonts w:ascii="Arial" w:hAnsi="Arial" w:cs="Arial"/>
          <w:b/>
          <w:bCs/>
          <w:sz w:val="22"/>
          <w:lang w:eastAsia="lt-LT"/>
        </w:rPr>
        <w:t xml:space="preserve">Tiekėjas </w:t>
      </w:r>
      <w:r w:rsidR="000879D7" w:rsidRPr="00342C66">
        <w:rPr>
          <w:rFonts w:ascii="Arial" w:hAnsi="Arial" w:cs="Arial"/>
          <w:b/>
          <w:bCs/>
          <w:sz w:val="22"/>
          <w:lang w:eastAsia="lt-LT"/>
        </w:rPr>
        <w:t>pateikė</w:t>
      </w:r>
      <w:r w:rsidRPr="00342C66">
        <w:rPr>
          <w:rFonts w:ascii="Arial" w:hAnsi="Arial" w:cs="Arial"/>
          <w:b/>
          <w:bCs/>
          <w:sz w:val="22"/>
          <w:lang w:eastAsia="lt-LT"/>
        </w:rPr>
        <w:t xml:space="preserve"> Pirkėjui </w:t>
      </w:r>
      <w:r w:rsidR="002742BE" w:rsidRPr="00342C66">
        <w:rPr>
          <w:rFonts w:ascii="Arial" w:hAnsi="Arial" w:cs="Arial"/>
          <w:b/>
          <w:bCs/>
          <w:sz w:val="22"/>
          <w:lang w:eastAsia="lt-LT"/>
        </w:rPr>
        <w:t>šiuos</w:t>
      </w:r>
      <w:r w:rsidRPr="00342C66">
        <w:rPr>
          <w:rFonts w:ascii="Arial" w:hAnsi="Arial" w:cs="Arial"/>
          <w:b/>
          <w:bCs/>
          <w:sz w:val="22"/>
          <w:lang w:eastAsia="lt-LT"/>
        </w:rPr>
        <w:t xml:space="preserve"> dokumentus:</w:t>
      </w:r>
    </w:p>
    <w:p w14:paraId="47497D0B" w14:textId="77777777" w:rsidR="002742BE" w:rsidRPr="002742BE" w:rsidRDefault="002742BE" w:rsidP="00342C66">
      <w:pPr>
        <w:pStyle w:val="Betarp"/>
        <w:numPr>
          <w:ilvl w:val="0"/>
          <w:numId w:val="2"/>
        </w:numPr>
        <w:spacing w:before="120" w:after="120"/>
        <w:ind w:left="0" w:firstLine="567"/>
        <w:rPr>
          <w:rFonts w:ascii="Arial" w:hAnsi="Arial" w:cs="Arial"/>
          <w:sz w:val="22"/>
        </w:rPr>
      </w:pPr>
      <w:r w:rsidRPr="002742BE">
        <w:rPr>
          <w:rFonts w:ascii="Arial" w:hAnsi="Arial" w:cs="Arial"/>
          <w:sz w:val="22"/>
        </w:rPr>
        <w:t>Eksploatacijos, aptarnavimo bei</w:t>
      </w:r>
      <w:r>
        <w:rPr>
          <w:rFonts w:ascii="Arial" w:hAnsi="Arial" w:cs="Arial"/>
          <w:sz w:val="22"/>
        </w:rPr>
        <w:t xml:space="preserve"> </w:t>
      </w:r>
      <w:r w:rsidRPr="002742BE">
        <w:rPr>
          <w:rFonts w:ascii="Arial" w:hAnsi="Arial" w:cs="Arial"/>
          <w:sz w:val="22"/>
        </w:rPr>
        <w:t>priežiūros instrukcij</w:t>
      </w:r>
      <w:r>
        <w:rPr>
          <w:rFonts w:ascii="Arial" w:hAnsi="Arial" w:cs="Arial"/>
          <w:sz w:val="22"/>
        </w:rPr>
        <w:t>a (lietuvių kalba);</w:t>
      </w:r>
    </w:p>
    <w:p w14:paraId="694EFCEA" w14:textId="77777777" w:rsidR="00634249" w:rsidRPr="00D52D43" w:rsidRDefault="00634249" w:rsidP="00342C66">
      <w:pPr>
        <w:pStyle w:val="Betarp"/>
        <w:numPr>
          <w:ilvl w:val="0"/>
          <w:numId w:val="2"/>
        </w:numPr>
        <w:spacing w:before="120" w:after="120"/>
        <w:ind w:left="0" w:firstLine="567"/>
        <w:rPr>
          <w:rFonts w:ascii="Arial" w:hAnsi="Arial" w:cs="Arial"/>
          <w:sz w:val="22"/>
        </w:rPr>
      </w:pPr>
      <w:r w:rsidRPr="00D52D43">
        <w:rPr>
          <w:rFonts w:ascii="Arial" w:hAnsi="Arial" w:cs="Arial"/>
          <w:sz w:val="22"/>
        </w:rPr>
        <w:t>Prekės naudojimosi vadovas (lietuvių kalba);</w:t>
      </w:r>
    </w:p>
    <w:p w14:paraId="164988C2" w14:textId="77777777" w:rsidR="00634249" w:rsidRDefault="00634249" w:rsidP="00342C66">
      <w:pPr>
        <w:pStyle w:val="Betarp"/>
        <w:numPr>
          <w:ilvl w:val="0"/>
          <w:numId w:val="2"/>
        </w:numPr>
        <w:spacing w:before="120" w:after="120"/>
        <w:ind w:left="0" w:firstLine="567"/>
        <w:rPr>
          <w:rFonts w:ascii="Arial" w:hAnsi="Arial" w:cs="Arial"/>
          <w:sz w:val="22"/>
        </w:rPr>
      </w:pPr>
      <w:r w:rsidRPr="00D52D43">
        <w:rPr>
          <w:rFonts w:ascii="Arial" w:hAnsi="Arial" w:cs="Arial"/>
          <w:sz w:val="22"/>
        </w:rPr>
        <w:t>Prekės garantiją užtikrinantis dokumentas</w:t>
      </w:r>
      <w:r w:rsidR="002742BE">
        <w:rPr>
          <w:rFonts w:ascii="Arial" w:hAnsi="Arial" w:cs="Arial"/>
          <w:sz w:val="22"/>
        </w:rPr>
        <w:t>.</w:t>
      </w:r>
    </w:p>
    <w:p w14:paraId="1E103599" w14:textId="77777777" w:rsidR="004871B7" w:rsidRPr="00D52D43" w:rsidRDefault="004871B7" w:rsidP="000879D7">
      <w:pPr>
        <w:widowControl w:val="0"/>
        <w:jc w:val="both"/>
        <w:rPr>
          <w:rFonts w:ascii="Arial" w:eastAsia="Calibri" w:hAnsi="Arial" w:cs="Arial"/>
          <w:b/>
          <w:bCs/>
          <w:sz w:val="22"/>
          <w:szCs w:val="22"/>
        </w:rPr>
      </w:pPr>
    </w:p>
    <w:p w14:paraId="6EE4EE1E" w14:textId="77777777" w:rsidR="004871B7" w:rsidRPr="00D52D43" w:rsidRDefault="004871B7" w:rsidP="006710F9">
      <w:pPr>
        <w:widowControl w:val="0"/>
        <w:jc w:val="both"/>
        <w:rPr>
          <w:rFonts w:ascii="Arial" w:eastAsia="Calibri" w:hAnsi="Arial" w:cs="Arial"/>
          <w:b/>
          <w:bCs/>
          <w:sz w:val="22"/>
          <w:szCs w:val="22"/>
        </w:rPr>
      </w:pPr>
    </w:p>
    <w:p w14:paraId="5F8FF64C" w14:textId="77777777" w:rsidR="006710F9" w:rsidRPr="00D52D43" w:rsidRDefault="006710F9" w:rsidP="006710F9">
      <w:pPr>
        <w:widowControl w:val="0"/>
        <w:jc w:val="both"/>
        <w:rPr>
          <w:rFonts w:ascii="Arial" w:eastAsia="Calibri" w:hAnsi="Arial" w:cs="Arial"/>
          <w:b/>
          <w:bCs/>
          <w:sz w:val="22"/>
          <w:szCs w:val="22"/>
        </w:rPr>
      </w:pPr>
      <w:r w:rsidRPr="00D52D43">
        <w:rPr>
          <w:rFonts w:ascii="Arial" w:eastAsia="Calibri" w:hAnsi="Arial" w:cs="Arial"/>
          <w:b/>
          <w:bCs/>
          <w:sz w:val="22"/>
          <w:szCs w:val="22"/>
        </w:rPr>
        <w:t xml:space="preserve">Prekes pristatė </w:t>
      </w:r>
      <w:r w:rsidRPr="001157EE">
        <w:rPr>
          <w:rFonts w:ascii="Arial" w:eastAsia="Calibri" w:hAnsi="Arial" w:cs="Arial"/>
          <w:b/>
          <w:bCs/>
          <w:color w:val="70AD47"/>
          <w:sz w:val="22"/>
          <w:szCs w:val="22"/>
        </w:rPr>
        <w:t>(Tiekėjo atstovo vardas, pavardė, parašas, data)</w:t>
      </w:r>
    </w:p>
    <w:p w14:paraId="30E8B620" w14:textId="77777777" w:rsidR="006710F9" w:rsidRPr="00D52D43" w:rsidRDefault="006710F9" w:rsidP="006710F9">
      <w:pPr>
        <w:widowControl w:val="0"/>
        <w:jc w:val="both"/>
        <w:rPr>
          <w:rFonts w:ascii="Arial" w:eastAsia="Calibri" w:hAnsi="Arial" w:cs="Arial"/>
          <w:b/>
          <w:bCs/>
          <w:sz w:val="22"/>
          <w:szCs w:val="22"/>
        </w:rPr>
      </w:pPr>
    </w:p>
    <w:p w14:paraId="6A9FAE68" w14:textId="77777777" w:rsidR="006710F9" w:rsidRPr="00D52D43" w:rsidRDefault="006710F9" w:rsidP="006710F9">
      <w:pPr>
        <w:widowControl w:val="0"/>
        <w:jc w:val="both"/>
        <w:rPr>
          <w:rFonts w:ascii="Arial" w:eastAsia="Calibri" w:hAnsi="Arial" w:cs="Arial"/>
          <w:b/>
          <w:bCs/>
          <w:sz w:val="22"/>
          <w:szCs w:val="22"/>
        </w:rPr>
      </w:pPr>
    </w:p>
    <w:p w14:paraId="0AF2C23F" w14:textId="77777777" w:rsidR="006710F9" w:rsidRPr="00D52D43" w:rsidRDefault="006710F9" w:rsidP="006710F9">
      <w:pPr>
        <w:widowControl w:val="0"/>
        <w:jc w:val="both"/>
        <w:rPr>
          <w:rFonts w:ascii="Arial" w:eastAsia="Calibri" w:hAnsi="Arial" w:cs="Arial"/>
          <w:b/>
          <w:bCs/>
          <w:sz w:val="22"/>
          <w:szCs w:val="22"/>
        </w:rPr>
      </w:pPr>
      <w:r w:rsidRPr="00D52D43">
        <w:rPr>
          <w:rFonts w:ascii="Arial" w:eastAsia="Calibri" w:hAnsi="Arial" w:cs="Arial"/>
          <w:b/>
          <w:bCs/>
          <w:sz w:val="22"/>
          <w:szCs w:val="22"/>
        </w:rPr>
        <w:t xml:space="preserve">Prekes priėmė </w:t>
      </w:r>
      <w:r w:rsidRPr="001157EE">
        <w:rPr>
          <w:rFonts w:ascii="Arial" w:eastAsia="Calibri" w:hAnsi="Arial" w:cs="Arial"/>
          <w:b/>
          <w:bCs/>
          <w:color w:val="70AD47"/>
          <w:sz w:val="22"/>
          <w:szCs w:val="22"/>
        </w:rPr>
        <w:t>(Pirkėjo atstovo vardas, pavardė, parašas, data)</w:t>
      </w:r>
      <w:bookmarkEnd w:id="0"/>
    </w:p>
    <w:p w14:paraId="1E12A509" w14:textId="77777777" w:rsidR="00BE27FB" w:rsidRPr="005B28B8" w:rsidRDefault="00BE27FB">
      <w:pPr>
        <w:rPr>
          <w:sz w:val="22"/>
          <w:szCs w:val="22"/>
        </w:rPr>
      </w:pPr>
    </w:p>
    <w:sectPr w:rsidR="00BE27FB" w:rsidRPr="005B28B8" w:rsidSect="00FF58D4">
      <w:headerReference w:type="default" r:id="rId8"/>
      <w:footerReference w:type="default" r:id="rId9"/>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82E26" w14:textId="77777777" w:rsidR="001157EE" w:rsidRDefault="001157EE">
      <w:r>
        <w:separator/>
      </w:r>
    </w:p>
  </w:endnote>
  <w:endnote w:type="continuationSeparator" w:id="0">
    <w:p w14:paraId="5E244180" w14:textId="77777777" w:rsidR="001157EE" w:rsidRDefault="0011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2">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E4B2" w14:textId="77777777" w:rsidR="0067395C" w:rsidRDefault="0067395C">
    <w:pPr>
      <w:pStyle w:val="Porat"/>
      <w:jc w:val="center"/>
    </w:pPr>
    <w:r>
      <w:fldChar w:fldCharType="begin"/>
    </w:r>
    <w:r>
      <w:instrText>PAGE   \* MERGEFORMAT</w:instrText>
    </w:r>
    <w:r>
      <w:fldChar w:fldCharType="separate"/>
    </w:r>
    <w:r>
      <w:rPr>
        <w:noProof/>
      </w:rPr>
      <w:t>2</w:t>
    </w:r>
    <w:r>
      <w:fldChar w:fldCharType="end"/>
    </w:r>
  </w:p>
  <w:p w14:paraId="1C60441A" w14:textId="77777777" w:rsidR="0067395C" w:rsidRDefault="006739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1FBF2" w14:textId="77777777" w:rsidR="001157EE" w:rsidRDefault="001157EE">
      <w:r>
        <w:separator/>
      </w:r>
    </w:p>
  </w:footnote>
  <w:footnote w:type="continuationSeparator" w:id="0">
    <w:p w14:paraId="0071DD78" w14:textId="77777777" w:rsidR="001157EE" w:rsidRDefault="001157EE">
      <w:r>
        <w:continuationSeparator/>
      </w:r>
    </w:p>
  </w:footnote>
  <w:footnote w:id="1">
    <w:p w14:paraId="74F51B7D" w14:textId="77777777" w:rsidR="00AC4E98" w:rsidRPr="00AC4E98" w:rsidRDefault="00AC4E98" w:rsidP="00AC4E98">
      <w:pPr>
        <w:pStyle w:val="Puslapioinaostekstas"/>
        <w:jc w:val="both"/>
        <w:rPr>
          <w:rFonts w:ascii="Arial" w:hAnsi="Arial" w:cs="Arial"/>
          <w:sz w:val="18"/>
          <w:szCs w:val="18"/>
        </w:rPr>
      </w:pPr>
      <w:r w:rsidRPr="00AC4E98">
        <w:rPr>
          <w:rStyle w:val="Puslapioinaosnuoroda"/>
          <w:rFonts w:ascii="Arial" w:hAnsi="Arial" w:cs="Arial"/>
          <w:sz w:val="18"/>
          <w:szCs w:val="18"/>
        </w:rPr>
        <w:footnoteRef/>
      </w:r>
      <w:r w:rsidRPr="00AC4E98">
        <w:rPr>
          <w:rFonts w:ascii="Arial" w:hAnsi="Arial" w:cs="Arial"/>
          <w:sz w:val="18"/>
          <w:szCs w:val="18"/>
        </w:rPr>
        <w:t xml:space="preserve"> 5.7.</w:t>
      </w:r>
      <w:r w:rsidRPr="00AC4E98">
        <w:rPr>
          <w:rStyle w:val="fontstyle01"/>
          <w:rFonts w:ascii="Arial" w:hAnsi="Arial" w:cs="Arial"/>
          <w:sz w:val="18"/>
          <w:szCs w:val="18"/>
        </w:rPr>
        <w:t>Vykdant Sutartį, visos Sąskaitos teikiamos tik elektroniniu būdu.</w:t>
      </w:r>
      <w:r w:rsidRPr="00AC4E98">
        <w:rPr>
          <w:rFonts w:ascii="Arial" w:hAnsi="Arial" w:cs="Arial"/>
          <w:sz w:val="18"/>
          <w:szCs w:val="18"/>
        </w:rPr>
        <w:t xml:space="preserve"> &lt;...&gt;Tiekėjo išrašoma Sąskaita privalo atitikti įstatymų reikalavimus. Kartu galima prisegti Prekių perdavimo – priėmimo aktus ar kitus papildomus dokumentus. Abiem Šalims pasirašius Prekių perdavimo – priėmimo aktą, Tiekėjas įsipareigoja ne vėliau kaip per 2</w:t>
      </w:r>
    </w:p>
    <w:p w14:paraId="7A2C8DC2" w14:textId="77777777" w:rsidR="00AC4E98" w:rsidRPr="00DA10A1" w:rsidRDefault="00AC4E98" w:rsidP="00AC4E98">
      <w:pPr>
        <w:pStyle w:val="Puslapioinaostekstas"/>
        <w:jc w:val="both"/>
        <w:rPr>
          <w:rFonts w:ascii="Arial" w:hAnsi="Arial" w:cs="Arial"/>
          <w:color w:val="70AD47"/>
          <w:sz w:val="18"/>
          <w:szCs w:val="18"/>
        </w:rPr>
      </w:pPr>
      <w:r w:rsidRPr="00AC4E98">
        <w:rPr>
          <w:rFonts w:ascii="Arial" w:hAnsi="Arial" w:cs="Arial"/>
          <w:sz w:val="18"/>
          <w:szCs w:val="18"/>
        </w:rPr>
        <w:t xml:space="preserve">(dvi) kalendorines dienas pateikti Sąskaitą. Be to, Tiekėjo išrašomoje Sąskaitoje papildomai privalo būti nurodytas </w:t>
      </w:r>
      <w:r w:rsidRPr="00DA10A1">
        <w:rPr>
          <w:rFonts w:ascii="Arial" w:hAnsi="Arial" w:cs="Arial"/>
          <w:color w:val="70AD47"/>
          <w:sz w:val="18"/>
          <w:szCs w:val="18"/>
        </w:rPr>
        <w:t xml:space="preserve">Tiekėjo PVM mokėtojo kodas, Sutarties </w:t>
      </w:r>
      <w:r w:rsidR="007738ED" w:rsidRPr="00DA10A1">
        <w:rPr>
          <w:rFonts w:ascii="Arial" w:hAnsi="Arial" w:cs="Arial"/>
          <w:color w:val="70AD47"/>
          <w:sz w:val="18"/>
          <w:szCs w:val="18"/>
        </w:rPr>
        <w:t xml:space="preserve">data ir </w:t>
      </w:r>
      <w:r w:rsidRPr="00DA10A1">
        <w:rPr>
          <w:rFonts w:ascii="Arial" w:hAnsi="Arial" w:cs="Arial"/>
          <w:color w:val="70AD47"/>
          <w:sz w:val="18"/>
          <w:szCs w:val="18"/>
        </w:rPr>
        <w:t>numeris, pasirašyto Prekių perdavimo – priėmimo akto numeris ir data, Šalių atsakingų asmenų kontaktai</w:t>
      </w:r>
      <w:r w:rsidRPr="00AC4E98">
        <w:rPr>
          <w:rFonts w:ascii="Arial" w:hAnsi="Arial" w:cs="Arial"/>
          <w:sz w:val="18"/>
          <w:szCs w:val="18"/>
        </w:rPr>
        <w:t>. Jei Prekių patiekimo data nesutampa su</w:t>
      </w:r>
      <w:r w:rsidRPr="00DA10A1">
        <w:rPr>
          <w:rFonts w:ascii="Arial" w:hAnsi="Arial" w:cs="Arial"/>
          <w:color w:val="70AD47"/>
          <w:sz w:val="18"/>
          <w:szCs w:val="18"/>
        </w:rPr>
        <w:t xml:space="preserve"> </w:t>
      </w:r>
      <w:r w:rsidRPr="00AC4E98">
        <w:rPr>
          <w:rFonts w:ascii="Arial" w:hAnsi="Arial" w:cs="Arial"/>
          <w:sz w:val="18"/>
          <w:szCs w:val="18"/>
        </w:rPr>
        <w:t>Sąskaitos išrašymo diena, išrašomoje Sąskaitoje turi būti nurodoma patiektų Prekių perdavimo –priėmimo akto numeris ir data. Sąskaita turi būti išrašoma ta data, kuria Pirkėjas pasirašys perdavimo– priėmimo aktą, kita Sutarties Specialiosiose sąlygose nurodyta informacija</w:t>
      </w:r>
      <w:r>
        <w:rPr>
          <w:rFonts w:ascii="Arial" w:hAnsi="Arial" w:cs="Arial"/>
          <w:sz w:val="18"/>
          <w:szCs w:val="18"/>
        </w:rPr>
        <w:t xml:space="preserve"> (</w:t>
      </w:r>
      <w:r w:rsidR="007738ED" w:rsidRPr="00DA10A1">
        <w:rPr>
          <w:rFonts w:ascii="Arial" w:hAnsi="Arial" w:cs="Arial"/>
          <w:color w:val="70AD47"/>
          <w:sz w:val="18"/>
          <w:szCs w:val="18"/>
        </w:rPr>
        <w:t>pirkėjo regioninio padalinio, į kurį buvo pristatyta prekė, pavadinimas</w:t>
      </w:r>
      <w:r w:rsidR="007738ED">
        <w:rPr>
          <w:rFonts w:ascii="Arial" w:hAnsi="Arial" w:cs="Arial"/>
          <w:sz w:val="18"/>
          <w:szCs w:val="18"/>
        </w:rPr>
        <w:t>)</w:t>
      </w:r>
      <w:r w:rsidRPr="00AC4E98">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86D8" w14:textId="77777777" w:rsidR="0067395C" w:rsidRPr="0067395C" w:rsidRDefault="0067395C" w:rsidP="0067395C">
    <w:pPr>
      <w:pStyle w:val="Antrats"/>
      <w:jc w:val="right"/>
      <w:rPr>
        <w:rFonts w:ascii="Calibri" w:hAnsi="Calibri"/>
      </w:rPr>
    </w:pPr>
    <w:r w:rsidRPr="0067395C">
      <w:rPr>
        <w:rFonts w:ascii="Calibri" w:hAnsi="Calibri"/>
      </w:rPr>
      <w:t>Atviro konkurso Specialiųjų sąlygų priedas Nr. 3 „Pasiūlymo forma“</w:t>
    </w:r>
  </w:p>
  <w:p w14:paraId="0816F898" w14:textId="77777777" w:rsidR="0067395C" w:rsidRDefault="0067395C" w:rsidP="0067395C">
    <w:pPr>
      <w:pStyle w:val="Antrats"/>
      <w:tabs>
        <w:tab w:val="clear" w:pos="4153"/>
        <w:tab w:val="clear" w:pos="8306"/>
        <w:tab w:val="left" w:pos="4005"/>
      </w:tabs>
    </w:pPr>
  </w:p>
  <w:p w14:paraId="744B96D0" w14:textId="77777777" w:rsidR="0067395C" w:rsidRDefault="006739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23C"/>
    <w:multiLevelType w:val="hybridMultilevel"/>
    <w:tmpl w:val="C340017C"/>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0407B7F"/>
    <w:multiLevelType w:val="hybridMultilevel"/>
    <w:tmpl w:val="FDC63E80"/>
    <w:lvl w:ilvl="0" w:tplc="08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6655454">
    <w:abstractNumId w:val="1"/>
  </w:num>
  <w:num w:numId="2" w16cid:durableId="1823618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F9"/>
    <w:rsid w:val="0001437A"/>
    <w:rsid w:val="000879D7"/>
    <w:rsid w:val="001157EE"/>
    <w:rsid w:val="00187BC4"/>
    <w:rsid w:val="00190D27"/>
    <w:rsid w:val="00214A4B"/>
    <w:rsid w:val="002742BE"/>
    <w:rsid w:val="00275518"/>
    <w:rsid w:val="002F5D0F"/>
    <w:rsid w:val="003238F9"/>
    <w:rsid w:val="0032648B"/>
    <w:rsid w:val="00342C66"/>
    <w:rsid w:val="0034783C"/>
    <w:rsid w:val="00364159"/>
    <w:rsid w:val="00370065"/>
    <w:rsid w:val="00383CC3"/>
    <w:rsid w:val="0039573E"/>
    <w:rsid w:val="003979E4"/>
    <w:rsid w:val="00403D5A"/>
    <w:rsid w:val="004326E4"/>
    <w:rsid w:val="004871B7"/>
    <w:rsid w:val="004C14DA"/>
    <w:rsid w:val="00527C28"/>
    <w:rsid w:val="00534FFA"/>
    <w:rsid w:val="005B28B8"/>
    <w:rsid w:val="005E5D66"/>
    <w:rsid w:val="00634249"/>
    <w:rsid w:val="006710F9"/>
    <w:rsid w:val="0067395C"/>
    <w:rsid w:val="006822D8"/>
    <w:rsid w:val="006B1D0F"/>
    <w:rsid w:val="007738ED"/>
    <w:rsid w:val="007D7637"/>
    <w:rsid w:val="008451DA"/>
    <w:rsid w:val="0087192E"/>
    <w:rsid w:val="00971EDA"/>
    <w:rsid w:val="009F74C6"/>
    <w:rsid w:val="00A02AA4"/>
    <w:rsid w:val="00AC4E98"/>
    <w:rsid w:val="00B86CDC"/>
    <w:rsid w:val="00BB0DA9"/>
    <w:rsid w:val="00BB670F"/>
    <w:rsid w:val="00BE27FB"/>
    <w:rsid w:val="00C40D52"/>
    <w:rsid w:val="00CB5198"/>
    <w:rsid w:val="00CC39A7"/>
    <w:rsid w:val="00D52D43"/>
    <w:rsid w:val="00D66078"/>
    <w:rsid w:val="00DA10A1"/>
    <w:rsid w:val="00DC7DBC"/>
    <w:rsid w:val="00DE0979"/>
    <w:rsid w:val="00F70035"/>
    <w:rsid w:val="00FF58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8C0AF2"/>
  <w15:docId w15:val="{8B8F2FB6-66C3-4C59-8649-1D100E58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10F9"/>
    <w:rPr>
      <w:rFonts w:ascii="Times New Roman" w:eastAsia="Times New Roman" w:hAnsi="Times New Roman" w:cs="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710F9"/>
    <w:pPr>
      <w:tabs>
        <w:tab w:val="center" w:pos="4153"/>
        <w:tab w:val="right" w:pos="8306"/>
      </w:tabs>
    </w:pPr>
  </w:style>
  <w:style w:type="character" w:customStyle="1" w:styleId="AntratsDiagrama">
    <w:name w:val="Antraštės Diagrama"/>
    <w:link w:val="Antrats"/>
    <w:uiPriority w:val="99"/>
    <w:rsid w:val="006710F9"/>
    <w:rPr>
      <w:rFonts w:ascii="Times New Roman" w:eastAsia="Times New Roman" w:hAnsi="Times New Roman" w:cs="Times New Roman"/>
      <w:sz w:val="24"/>
      <w:szCs w:val="24"/>
    </w:rPr>
  </w:style>
  <w:style w:type="paragraph" w:styleId="Porat">
    <w:name w:val="footer"/>
    <w:basedOn w:val="prastasis"/>
    <w:link w:val="PoratDiagrama"/>
    <w:uiPriority w:val="99"/>
    <w:rsid w:val="006710F9"/>
    <w:pPr>
      <w:tabs>
        <w:tab w:val="center" w:pos="4153"/>
        <w:tab w:val="right" w:pos="8306"/>
      </w:tabs>
    </w:pPr>
  </w:style>
  <w:style w:type="character" w:customStyle="1" w:styleId="PoratDiagrama">
    <w:name w:val="Poraštė Diagrama"/>
    <w:link w:val="Porat"/>
    <w:uiPriority w:val="99"/>
    <w:rsid w:val="006710F9"/>
    <w:rPr>
      <w:rFonts w:ascii="Times New Roman" w:eastAsia="Times New Roman" w:hAnsi="Times New Roman" w:cs="Times New Roman"/>
      <w:sz w:val="24"/>
      <w:szCs w:val="24"/>
    </w:rPr>
  </w:style>
  <w:style w:type="paragraph" w:styleId="Betarp">
    <w:name w:val="No Spacing"/>
    <w:uiPriority w:val="1"/>
    <w:qFormat/>
    <w:rsid w:val="006710F9"/>
    <w:rPr>
      <w:rFonts w:ascii="Times New Roman" w:hAnsi="Times New Roman" w:cs="Times New Roman"/>
      <w:sz w:val="24"/>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Bull"/>
    <w:basedOn w:val="prastasis"/>
    <w:link w:val="SraopastraipaDiagrama"/>
    <w:qFormat/>
    <w:rsid w:val="00634249"/>
    <w:pPr>
      <w:ind w:left="720"/>
      <w:contextualSpacing/>
    </w:pPr>
    <w:rPr>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34249"/>
    <w:rPr>
      <w:rFonts w:ascii="Times New Roman" w:eastAsia="Times New Roman" w:hAnsi="Times New Roman" w:cs="Times New Roman"/>
      <w:sz w:val="24"/>
      <w:szCs w:val="24"/>
    </w:rPr>
  </w:style>
  <w:style w:type="character" w:styleId="Emfaz">
    <w:name w:val="Emphasis"/>
    <w:uiPriority w:val="20"/>
    <w:qFormat/>
    <w:rsid w:val="00370065"/>
    <w:rPr>
      <w:b/>
      <w:bCs/>
      <w:i w:val="0"/>
      <w:iCs w:val="0"/>
    </w:rPr>
  </w:style>
  <w:style w:type="character" w:customStyle="1" w:styleId="Laukeliai">
    <w:name w:val="Laukeliai"/>
    <w:rsid w:val="0001437A"/>
    <w:rPr>
      <w:rFonts w:ascii="Arial" w:hAnsi="Arial"/>
      <w:sz w:val="20"/>
    </w:rPr>
  </w:style>
  <w:style w:type="character" w:customStyle="1" w:styleId="Bodytext2">
    <w:name w:val="Body text (2)_"/>
    <w:link w:val="Bodytext20"/>
    <w:locked/>
    <w:rsid w:val="003238F9"/>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3238F9"/>
    <w:pPr>
      <w:shd w:val="clear" w:color="auto" w:fill="FFFFFF"/>
      <w:spacing w:line="269" w:lineRule="exact"/>
      <w:ind w:hanging="400"/>
    </w:pPr>
    <w:rPr>
      <w:rFonts w:eastAsia="Calibri"/>
      <w:i/>
      <w:iCs/>
      <w:sz w:val="23"/>
      <w:szCs w:val="23"/>
      <w:lang w:eastAsia="lt-LT"/>
    </w:rPr>
  </w:style>
  <w:style w:type="paragraph" w:styleId="Puslapioinaostekstas">
    <w:name w:val="footnote text"/>
    <w:basedOn w:val="prastasis"/>
    <w:link w:val="PuslapioinaostekstasDiagrama"/>
    <w:uiPriority w:val="99"/>
    <w:semiHidden/>
    <w:unhideWhenUsed/>
    <w:rsid w:val="0087192E"/>
    <w:rPr>
      <w:sz w:val="20"/>
      <w:szCs w:val="20"/>
    </w:rPr>
  </w:style>
  <w:style w:type="character" w:customStyle="1" w:styleId="PuslapioinaostekstasDiagrama">
    <w:name w:val="Puslapio išnašos tekstas Diagrama"/>
    <w:link w:val="Puslapioinaostekstas"/>
    <w:uiPriority w:val="99"/>
    <w:semiHidden/>
    <w:rsid w:val="0087192E"/>
    <w:rPr>
      <w:rFonts w:ascii="Times New Roman" w:eastAsia="Times New Roman" w:hAnsi="Times New Roman" w:cs="Times New Roman"/>
      <w:lang w:eastAsia="en-US"/>
    </w:rPr>
  </w:style>
  <w:style w:type="character" w:styleId="Puslapioinaosnuoroda">
    <w:name w:val="footnote reference"/>
    <w:uiPriority w:val="99"/>
    <w:semiHidden/>
    <w:unhideWhenUsed/>
    <w:rsid w:val="0087192E"/>
    <w:rPr>
      <w:vertAlign w:val="superscript"/>
    </w:rPr>
  </w:style>
  <w:style w:type="character" w:customStyle="1" w:styleId="fontstyle01">
    <w:name w:val="fontstyle01"/>
    <w:rsid w:val="0087192E"/>
    <w:rPr>
      <w:rFonts w:ascii="CIDFont+F2" w:hAnsi="CIDFont+F2" w:hint="default"/>
      <w:b w:val="0"/>
      <w:bCs w:val="0"/>
      <w:i w:val="0"/>
      <w:iCs w:val="0"/>
      <w:color w:val="000000"/>
      <w:sz w:val="22"/>
      <w:szCs w:val="22"/>
    </w:rPr>
  </w:style>
  <w:style w:type="character" w:styleId="Komentaronuoroda">
    <w:name w:val="annotation reference"/>
    <w:uiPriority w:val="99"/>
    <w:semiHidden/>
    <w:unhideWhenUsed/>
    <w:rsid w:val="007D7637"/>
    <w:rPr>
      <w:sz w:val="16"/>
      <w:szCs w:val="16"/>
    </w:rPr>
  </w:style>
  <w:style w:type="paragraph" w:styleId="Komentarotekstas">
    <w:name w:val="annotation text"/>
    <w:basedOn w:val="prastasis"/>
    <w:link w:val="KomentarotekstasDiagrama"/>
    <w:uiPriority w:val="99"/>
    <w:unhideWhenUsed/>
    <w:rsid w:val="007D7637"/>
    <w:rPr>
      <w:sz w:val="20"/>
      <w:szCs w:val="20"/>
    </w:rPr>
  </w:style>
  <w:style w:type="character" w:customStyle="1" w:styleId="KomentarotekstasDiagrama">
    <w:name w:val="Komentaro tekstas Diagrama"/>
    <w:link w:val="Komentarotekstas"/>
    <w:uiPriority w:val="99"/>
    <w:rsid w:val="007D7637"/>
    <w:rPr>
      <w:rFonts w:ascii="Times New Roman" w:eastAsia="Times New Roman" w:hAnsi="Times New Roman" w:cs="Times New Roman"/>
      <w:lang w:eastAsia="en-US"/>
    </w:rPr>
  </w:style>
  <w:style w:type="paragraph" w:styleId="Komentarotema">
    <w:name w:val="annotation subject"/>
    <w:basedOn w:val="Komentarotekstas"/>
    <w:next w:val="Komentarotekstas"/>
    <w:link w:val="KomentarotemaDiagrama"/>
    <w:uiPriority w:val="99"/>
    <w:semiHidden/>
    <w:unhideWhenUsed/>
    <w:rsid w:val="007D7637"/>
    <w:rPr>
      <w:b/>
      <w:bCs/>
    </w:rPr>
  </w:style>
  <w:style w:type="character" w:customStyle="1" w:styleId="KomentarotemaDiagrama">
    <w:name w:val="Komentaro tema Diagrama"/>
    <w:link w:val="Komentarotema"/>
    <w:uiPriority w:val="99"/>
    <w:semiHidden/>
    <w:rsid w:val="007D7637"/>
    <w:rPr>
      <w:rFonts w:ascii="Times New Roman" w:eastAsia="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031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A8C8F-2DFB-4F68-BACD-6F5CC2948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1138</Words>
  <Characters>649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dc:creator>
  <cp:keywords/>
  <dc:description/>
  <cp:lastModifiedBy>Jurga Stonienė  | VMU</cp:lastModifiedBy>
  <cp:revision>2</cp:revision>
  <dcterms:created xsi:type="dcterms:W3CDTF">2023-01-10T12:08:00Z</dcterms:created>
  <dcterms:modified xsi:type="dcterms:W3CDTF">2023-01-10T12:08:00Z</dcterms:modified>
</cp:coreProperties>
</file>