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tblGrid>
      <w:tr w:rsidR="0059209C" w:rsidRPr="00A205D4" w14:paraId="25523265" w14:textId="77777777" w:rsidTr="0088530E">
        <w:tc>
          <w:tcPr>
            <w:tcW w:w="4376" w:type="dxa"/>
            <w:tcBorders>
              <w:top w:val="nil"/>
              <w:left w:val="nil"/>
              <w:bottom w:val="nil"/>
              <w:right w:val="nil"/>
            </w:tcBorders>
            <w:shd w:val="clear" w:color="auto" w:fill="auto"/>
          </w:tcPr>
          <w:p w14:paraId="67C25560" w14:textId="4CBB541B" w:rsidR="0059209C" w:rsidRPr="00A205D4" w:rsidRDefault="0059209C" w:rsidP="008C345F">
            <w:pPr>
              <w:pStyle w:val="Header"/>
              <w:rPr>
                <w:rFonts w:asciiTheme="minorHAnsi" w:hAnsiTheme="minorHAnsi" w:cstheme="minorHAnsi"/>
                <w:sz w:val="22"/>
                <w:szCs w:val="22"/>
              </w:rPr>
            </w:pPr>
          </w:p>
        </w:tc>
      </w:tr>
    </w:tbl>
    <w:p w14:paraId="65B12661" w14:textId="21D87781" w:rsidR="0059209C" w:rsidRPr="00A205D4" w:rsidRDefault="0059209C" w:rsidP="0059209C">
      <w:pPr>
        <w:tabs>
          <w:tab w:val="left" w:pos="3828"/>
        </w:tabs>
        <w:ind w:firstLine="567"/>
        <w:jc w:val="center"/>
        <w:rPr>
          <w:rFonts w:asciiTheme="minorHAnsi" w:hAnsiTheme="minorHAnsi" w:cstheme="minorHAnsi"/>
          <w:b/>
          <w:color w:val="auto"/>
          <w:sz w:val="22"/>
          <w:szCs w:val="22"/>
        </w:rPr>
      </w:pPr>
      <w:r w:rsidRPr="00A205D4">
        <w:rPr>
          <w:rFonts w:asciiTheme="minorHAnsi" w:hAnsiTheme="minorHAnsi" w:cstheme="minorHAnsi"/>
          <w:b/>
          <w:color w:val="auto"/>
          <w:sz w:val="22"/>
          <w:szCs w:val="22"/>
        </w:rPr>
        <w:t xml:space="preserve">TECHNINĖ SPECIFIKACIJA </w:t>
      </w:r>
    </w:p>
    <w:p w14:paraId="581A4023" w14:textId="77777777" w:rsidR="0059209C" w:rsidRPr="00A205D4" w:rsidRDefault="0059209C" w:rsidP="0059209C">
      <w:pPr>
        <w:pStyle w:val="Heading41"/>
        <w:keepNext/>
        <w:keepLines/>
        <w:shd w:val="clear" w:color="auto" w:fill="auto"/>
        <w:tabs>
          <w:tab w:val="left" w:pos="3828"/>
        </w:tabs>
        <w:spacing w:before="0" w:after="0" w:line="240" w:lineRule="auto"/>
        <w:ind w:right="55" w:firstLine="567"/>
        <w:jc w:val="left"/>
        <w:rPr>
          <w:rFonts w:asciiTheme="minorHAnsi" w:hAnsiTheme="minorHAnsi" w:cstheme="minorHAnsi"/>
          <w:sz w:val="22"/>
          <w:szCs w:val="22"/>
        </w:rPr>
      </w:pPr>
    </w:p>
    <w:p w14:paraId="021B63F2" w14:textId="7DB6BF41" w:rsidR="0059209C" w:rsidRPr="00A205D4" w:rsidRDefault="0059209C" w:rsidP="008A1DEF">
      <w:pPr>
        <w:pStyle w:val="Bodytext1"/>
        <w:numPr>
          <w:ilvl w:val="0"/>
          <w:numId w:val="7"/>
        </w:numPr>
        <w:shd w:val="clear" w:color="auto" w:fill="auto"/>
        <w:tabs>
          <w:tab w:val="left" w:pos="142"/>
          <w:tab w:val="left" w:pos="3828"/>
        </w:tabs>
        <w:spacing w:before="0" w:after="0" w:line="240" w:lineRule="auto"/>
        <w:ind w:right="55"/>
        <w:jc w:val="both"/>
        <w:rPr>
          <w:rFonts w:asciiTheme="minorHAnsi" w:hAnsiTheme="minorHAnsi" w:cstheme="minorHAnsi"/>
          <w:b/>
          <w:sz w:val="22"/>
          <w:szCs w:val="22"/>
        </w:rPr>
      </w:pPr>
      <w:r w:rsidRPr="00A205D4">
        <w:rPr>
          <w:rFonts w:asciiTheme="minorHAnsi" w:hAnsiTheme="minorHAnsi" w:cstheme="minorHAnsi"/>
          <w:b/>
          <w:sz w:val="22"/>
          <w:szCs w:val="22"/>
        </w:rPr>
        <w:t>PIRKIMO OBJEKTAS</w:t>
      </w:r>
    </w:p>
    <w:p w14:paraId="7863898D" w14:textId="72AAC6FA" w:rsidR="008A1DEF" w:rsidRPr="00A205D4" w:rsidRDefault="008A1DEF" w:rsidP="008A1DEF">
      <w:pPr>
        <w:pStyle w:val="ListParagraph"/>
        <w:tabs>
          <w:tab w:val="left" w:pos="567"/>
        </w:tabs>
        <w:spacing w:before="60" w:after="60"/>
        <w:ind w:left="360" w:firstLine="0"/>
        <w:jc w:val="both"/>
        <w:rPr>
          <w:rFonts w:asciiTheme="minorHAnsi" w:hAnsiTheme="minorHAnsi" w:cstheme="minorHAnsi"/>
        </w:rPr>
      </w:pPr>
      <w:bookmarkStart w:id="0" w:name="_Hlk61791105"/>
      <w:r w:rsidRPr="00A205D4">
        <w:rPr>
          <w:rFonts w:asciiTheme="minorHAnsi" w:hAnsiTheme="minorHAnsi" w:cstheme="minorHAnsi"/>
        </w:rPr>
        <w:t>Klientams teikiamų sąskaitų ir informacinių pranešimų spausdinimo ir siuntimo paslaugos</w:t>
      </w:r>
      <w:r w:rsidR="00BF7A68" w:rsidRPr="00A205D4">
        <w:rPr>
          <w:rFonts w:asciiTheme="minorHAnsi" w:hAnsiTheme="minorHAnsi" w:cstheme="minorHAnsi"/>
        </w:rPr>
        <w:t xml:space="preserve"> (toliau – Paslaugos)</w:t>
      </w:r>
      <w:r w:rsidR="00083EDE" w:rsidRPr="00A205D4">
        <w:rPr>
          <w:rFonts w:asciiTheme="minorHAnsi" w:hAnsiTheme="minorHAnsi" w:cstheme="minorHAnsi"/>
        </w:rPr>
        <w:t>.</w:t>
      </w:r>
      <w:r w:rsidR="001260B3" w:rsidRPr="00A205D4">
        <w:rPr>
          <w:rFonts w:asciiTheme="minorHAnsi" w:hAnsiTheme="minorHAnsi" w:cstheme="minorHAnsi"/>
        </w:rPr>
        <w:t xml:space="preserve"> </w:t>
      </w:r>
    </w:p>
    <w:bookmarkEnd w:id="0"/>
    <w:p w14:paraId="66D426BC" w14:textId="77777777" w:rsidR="008A1DEF" w:rsidRPr="00A205D4" w:rsidRDefault="008A1DEF" w:rsidP="008A1DEF">
      <w:pPr>
        <w:pStyle w:val="Bodytext1"/>
        <w:shd w:val="clear" w:color="auto" w:fill="auto"/>
        <w:tabs>
          <w:tab w:val="left" w:pos="142"/>
          <w:tab w:val="left" w:pos="3828"/>
        </w:tabs>
        <w:spacing w:before="0" w:after="0" w:line="240" w:lineRule="auto"/>
        <w:ind w:left="360" w:right="55" w:firstLine="0"/>
        <w:jc w:val="both"/>
        <w:rPr>
          <w:rFonts w:asciiTheme="minorHAnsi" w:hAnsiTheme="minorHAnsi" w:cstheme="minorHAnsi"/>
          <w:b/>
          <w:sz w:val="22"/>
          <w:szCs w:val="22"/>
        </w:rPr>
      </w:pPr>
    </w:p>
    <w:p w14:paraId="3F3DBD37" w14:textId="6AC5197A" w:rsidR="008A1DEF" w:rsidRPr="00A205D4" w:rsidRDefault="008A1DEF" w:rsidP="008A1DEF">
      <w:pPr>
        <w:pStyle w:val="Bodytext20"/>
        <w:numPr>
          <w:ilvl w:val="0"/>
          <w:numId w:val="7"/>
        </w:numPr>
        <w:shd w:val="clear" w:color="auto" w:fill="auto"/>
        <w:tabs>
          <w:tab w:val="left" w:pos="0"/>
          <w:tab w:val="left" w:pos="3828"/>
          <w:tab w:val="left" w:pos="9072"/>
        </w:tabs>
        <w:spacing w:line="240" w:lineRule="auto"/>
        <w:ind w:right="55"/>
        <w:jc w:val="both"/>
        <w:rPr>
          <w:rStyle w:val="Bodytext2NotItalic2"/>
          <w:rFonts w:asciiTheme="minorHAnsi" w:hAnsiTheme="minorHAnsi" w:cstheme="minorHAnsi"/>
          <w:b/>
          <w:sz w:val="22"/>
          <w:szCs w:val="22"/>
        </w:rPr>
      </w:pPr>
      <w:r w:rsidRPr="00A205D4">
        <w:rPr>
          <w:rStyle w:val="Bodytext2NotItalic2"/>
          <w:rFonts w:asciiTheme="minorHAnsi" w:hAnsiTheme="minorHAnsi" w:cstheme="minorHAnsi"/>
          <w:b/>
          <w:sz w:val="22"/>
          <w:szCs w:val="22"/>
        </w:rPr>
        <w:t xml:space="preserve">PIRKIMO OBJEKTO PRITAIKYMO SRITIS </w:t>
      </w:r>
    </w:p>
    <w:p w14:paraId="38439DB0" w14:textId="30C60F2B" w:rsidR="005D64B4" w:rsidRPr="00A205D4" w:rsidRDefault="005D64B4" w:rsidP="005D64B4">
      <w:pPr>
        <w:pStyle w:val="Bodytext20"/>
        <w:numPr>
          <w:ilvl w:val="1"/>
          <w:numId w:val="7"/>
        </w:numPr>
        <w:shd w:val="clear" w:color="auto" w:fill="auto"/>
        <w:tabs>
          <w:tab w:val="left" w:pos="0"/>
          <w:tab w:val="left" w:pos="3828"/>
          <w:tab w:val="left" w:pos="9072"/>
        </w:tabs>
        <w:spacing w:line="240" w:lineRule="auto"/>
        <w:ind w:right="55"/>
        <w:jc w:val="both"/>
        <w:rPr>
          <w:rFonts w:asciiTheme="minorHAnsi" w:hAnsiTheme="minorHAnsi" w:cstheme="minorHAnsi"/>
          <w:b/>
          <w:i w:val="0"/>
          <w:iCs w:val="0"/>
          <w:sz w:val="22"/>
          <w:szCs w:val="22"/>
          <w:shd w:val="clear" w:color="auto" w:fill="FFFFFF"/>
        </w:rPr>
      </w:pPr>
      <w:r w:rsidRPr="00A205D4">
        <w:rPr>
          <w:rStyle w:val="Bodytext2NotItalic2"/>
          <w:rFonts w:asciiTheme="minorHAnsi" w:hAnsiTheme="minorHAnsi" w:cstheme="minorHAnsi"/>
          <w:b/>
          <w:sz w:val="22"/>
          <w:szCs w:val="22"/>
        </w:rPr>
        <w:t>Sąvokų ir sutrumpinimų reikšmės.</w:t>
      </w:r>
      <w:r w:rsidRPr="00A205D4">
        <w:rPr>
          <w:rFonts w:asciiTheme="minorHAnsi" w:hAnsiTheme="minorHAnsi" w:cstheme="minorHAnsi"/>
          <w:b/>
          <w:sz w:val="22"/>
          <w:szCs w:val="22"/>
        </w:rPr>
        <w:t xml:space="preserve"> </w:t>
      </w:r>
    </w:p>
    <w:p w14:paraId="1505385D" w14:textId="77777777" w:rsidR="005D64B4" w:rsidRPr="00A205D4" w:rsidRDefault="005D64B4" w:rsidP="005D64B4">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sz w:val="22"/>
          <w:szCs w:val="22"/>
        </w:rPr>
      </w:pPr>
      <w:r w:rsidRPr="00A205D4">
        <w:rPr>
          <w:rFonts w:asciiTheme="minorHAnsi" w:hAnsiTheme="minorHAnsi" w:cstheme="minorHAnsi"/>
          <w:b/>
          <w:bCs/>
          <w:i w:val="0"/>
          <w:iCs w:val="0"/>
          <w:sz w:val="22"/>
          <w:szCs w:val="22"/>
        </w:rPr>
        <w:t>Adresas</w:t>
      </w:r>
      <w:r w:rsidRPr="00A205D4">
        <w:rPr>
          <w:rFonts w:asciiTheme="minorHAnsi" w:hAnsiTheme="minorHAnsi" w:cstheme="minorHAnsi"/>
          <w:i w:val="0"/>
          <w:iCs w:val="0"/>
          <w:sz w:val="22"/>
          <w:szCs w:val="22"/>
        </w:rPr>
        <w:t xml:space="preserve"> – užrašas (įskaitant tekstą, skaitmenis ir kitus simbolius), nurodantis konkrečią fizinio asmens gyvenamąją vietą, juridinio asmens buveinę ar objekto (pastato, pastato dalies, patalpų ar kito statinio) buvimo vietą Lietuvos Respublikos (toliau – LR) teritorijoje.</w:t>
      </w:r>
    </w:p>
    <w:p w14:paraId="4B68AE94" w14:textId="77777777" w:rsidR="005D64B4" w:rsidRPr="00A205D4" w:rsidRDefault="005D64B4" w:rsidP="008E6629">
      <w:pPr>
        <w:pStyle w:val="Bodytext20"/>
        <w:numPr>
          <w:ilvl w:val="2"/>
          <w:numId w:val="7"/>
        </w:numPr>
        <w:shd w:val="clear" w:color="auto" w:fill="auto"/>
        <w:tabs>
          <w:tab w:val="left" w:pos="0"/>
        </w:tabs>
        <w:spacing w:line="240" w:lineRule="auto"/>
        <w:ind w:left="1560" w:right="55" w:hanging="840"/>
        <w:jc w:val="both"/>
        <w:rPr>
          <w:rFonts w:asciiTheme="minorHAnsi" w:hAnsiTheme="minorHAnsi" w:cstheme="minorHAnsi"/>
          <w:i w:val="0"/>
          <w:iCs w:val="0"/>
          <w:sz w:val="22"/>
          <w:szCs w:val="22"/>
        </w:rPr>
      </w:pPr>
      <w:r w:rsidRPr="00A205D4">
        <w:rPr>
          <w:rFonts w:asciiTheme="minorHAnsi" w:hAnsiTheme="minorHAnsi" w:cstheme="minorHAnsi"/>
          <w:b/>
          <w:bCs/>
          <w:i w:val="0"/>
          <w:iCs w:val="0"/>
          <w:sz w:val="22"/>
          <w:szCs w:val="22"/>
        </w:rPr>
        <w:t>Adresatas</w:t>
      </w:r>
      <w:r w:rsidRPr="00A205D4">
        <w:rPr>
          <w:rFonts w:asciiTheme="minorHAnsi" w:hAnsiTheme="minorHAnsi" w:cstheme="minorHAnsi"/>
          <w:i w:val="0"/>
          <w:iCs w:val="0"/>
          <w:sz w:val="22"/>
          <w:szCs w:val="22"/>
        </w:rPr>
        <w:t xml:space="preserve"> – dėžutė, į kurią įdedama Gavėjo adresu pristatyta Korespondencija, laikantis PĮ ir PPTT nustatytų reikalavimų</w:t>
      </w:r>
    </w:p>
    <w:p w14:paraId="09FE4447" w14:textId="77777777"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Adresų registras</w:t>
      </w:r>
      <w:r w:rsidRPr="00A205D4">
        <w:rPr>
          <w:rFonts w:asciiTheme="minorHAnsi" w:hAnsiTheme="minorHAnsi" w:cstheme="minorHAnsi"/>
        </w:rPr>
        <w:t xml:space="preserve"> – LR teisingumo ministerijos valdoma, valstybės įmonės Registrų centras tvarkoma duomenų bazė, kurioje registruojami LR teritorijos administracinių vienetų ir jų ribų įstatyme nustatyti, Adresų formavimo taisyklėse, Adresų registro nuostatuose nurodyti Adresų registro objektai, taip pat renkami, kaupiami, apdorojami, sisteminami, saugomi ir teikiami Adresų registro duomenys, dokumentai bei atliekami kiti Adresų registro tvarkymo veiksmai.</w:t>
      </w:r>
    </w:p>
    <w:p w14:paraId="0FC51A8B" w14:textId="415FE1F0"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Ataskaitinis laikotarpis / Ataskaitinis mėnuo / Atsiskaitymo laikotarpis</w:t>
      </w:r>
      <w:r w:rsidRPr="00A205D4">
        <w:rPr>
          <w:rFonts w:asciiTheme="minorHAnsi" w:hAnsiTheme="minorHAnsi" w:cstheme="minorHAnsi"/>
        </w:rPr>
        <w:t xml:space="preserve"> – laikotarpis, apimantis kalendorinį mėnesį, už kurį Užsakovas Klientui išrašo ir teikia Klient</w:t>
      </w:r>
      <w:r w:rsidR="007D3346" w:rsidRPr="00A205D4">
        <w:rPr>
          <w:rFonts w:asciiTheme="minorHAnsi" w:hAnsiTheme="minorHAnsi" w:cstheme="minorHAnsi"/>
        </w:rPr>
        <w:t>ui</w:t>
      </w:r>
      <w:r w:rsidRPr="00A205D4">
        <w:rPr>
          <w:rFonts w:asciiTheme="minorHAnsi" w:hAnsiTheme="minorHAnsi" w:cstheme="minorHAnsi"/>
        </w:rPr>
        <w:t xml:space="preserve"> sąskaitą arba per kurį Teikėjas suteikė </w:t>
      </w:r>
      <w:r w:rsidR="003060B0" w:rsidRPr="00A205D4">
        <w:rPr>
          <w:rFonts w:asciiTheme="minorHAnsi" w:hAnsiTheme="minorHAnsi" w:cstheme="minorHAnsi"/>
        </w:rPr>
        <w:t>P</w:t>
      </w:r>
      <w:r w:rsidRPr="00A205D4">
        <w:rPr>
          <w:rFonts w:asciiTheme="minorHAnsi" w:hAnsiTheme="minorHAnsi" w:cstheme="minorHAnsi"/>
        </w:rPr>
        <w:t>aslaugas Užsakovui.</w:t>
      </w:r>
    </w:p>
    <w:p w14:paraId="179806DD" w14:textId="77777777"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BA įstatymas</w:t>
      </w:r>
      <w:r w:rsidRPr="00A205D4">
        <w:rPr>
          <w:rFonts w:asciiTheme="minorHAnsi" w:hAnsiTheme="minorHAnsi" w:cstheme="minorHAnsi"/>
        </w:rPr>
        <w:t xml:space="preserve"> – LR buhalterinės apskaitos įstatymas.</w:t>
      </w:r>
    </w:p>
    <w:p w14:paraId="3E4C00E3" w14:textId="5922DCB5"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Buitinis šilumos vartotojas / Gyventojas</w:t>
      </w:r>
      <w:r w:rsidRPr="00A205D4">
        <w:rPr>
          <w:rFonts w:asciiTheme="minorHAnsi" w:hAnsiTheme="minorHAnsi" w:cstheme="minorHAnsi"/>
        </w:rPr>
        <w:t xml:space="preserve"> – asmuo, kuriam Užsakovas išrašo ir teikia Kliento sąskaitą (bendru atveju, jeigu nenurodyta kitaip, tai asmuo, kuriam Užsakovas išrašo ir teikia sąskaitą, išskyrus PVM sąskaitą faktūrą) ir Paslaugų pagal šią TS teikimui Užsakovas Teikėjui duomenis pateikia atskiroje Duomenų byloje, kuriai pavadinimas suteikiamas šioje TS nustatyta tvarka.</w:t>
      </w:r>
    </w:p>
    <w:p w14:paraId="04CACB93" w14:textId="77777777"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 xml:space="preserve">Dokumentas </w:t>
      </w:r>
      <w:r w:rsidRPr="00A205D4">
        <w:rPr>
          <w:rFonts w:asciiTheme="minorHAnsi" w:hAnsiTheme="minorHAnsi" w:cstheme="minorHAnsi"/>
        </w:rPr>
        <w:t>– bendrinis dokumentų pavadinimas, apimantis Kliento sąskaitą, Kliento sąskaitos priedus ir Kitus dokumentus, vieną iš šių grupių, kelias iš jų arba visas kartu. Jeigu nenurodyta ar nesusitarta kitaip, suprantama, kad tai A4 formato baltos spalvos lapai su kiekvieno lapo vienoje pusėje atspausdintu vienspalviu (tipiniu atveju – juoda spalva) tekstu, kurie bus lankstomi ir dedami į Voką.</w:t>
      </w:r>
    </w:p>
    <w:p w14:paraId="72F08856" w14:textId="77777777"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 xml:space="preserve">Duomenų byla / Failas </w:t>
      </w:r>
      <w:r w:rsidRPr="00A205D4">
        <w:rPr>
          <w:rFonts w:asciiTheme="minorHAnsi" w:hAnsiTheme="minorHAnsi" w:cstheme="minorHAnsi"/>
        </w:rPr>
        <w:t>– šioje TS nustatyto formato ir struktūros elektroniniai duomenys (informacija), perduodami nustatytu elektroniniu kanalu.</w:t>
      </w:r>
    </w:p>
    <w:p w14:paraId="10AB4574" w14:textId="77777777"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Gavėjo / Siuntimo / Pateikimo adresas</w:t>
      </w:r>
      <w:r w:rsidRPr="00A205D4">
        <w:rPr>
          <w:rFonts w:asciiTheme="minorHAnsi" w:hAnsiTheme="minorHAnsi" w:cstheme="minorHAnsi"/>
        </w:rPr>
        <w:t xml:space="preserve"> – ant Voko atspausdintas arba Voke esančiame langelyje matomas Dokumente atspausdintas Adresas, nurodantis vietą LR teritorijoje į kurią turi būti pristatyta Korespondencija.</w:t>
      </w:r>
    </w:p>
    <w:p w14:paraId="15943083" w14:textId="77777777" w:rsidR="005D64B4" w:rsidRPr="00A205D4" w:rsidRDefault="005D64B4" w:rsidP="005D64B4">
      <w:pPr>
        <w:pStyle w:val="ListParagraph"/>
        <w:numPr>
          <w:ilvl w:val="2"/>
          <w:numId w:val="7"/>
        </w:numPr>
        <w:spacing w:line="259" w:lineRule="auto"/>
        <w:ind w:left="1560" w:hanging="840"/>
        <w:jc w:val="both"/>
        <w:rPr>
          <w:rFonts w:asciiTheme="minorHAnsi" w:hAnsiTheme="minorHAnsi" w:cstheme="minorHAnsi"/>
        </w:rPr>
      </w:pPr>
      <w:r w:rsidRPr="00A205D4">
        <w:rPr>
          <w:rFonts w:asciiTheme="minorHAnsi" w:hAnsiTheme="minorHAnsi" w:cstheme="minorHAnsi"/>
          <w:b/>
        </w:rPr>
        <w:t>IS</w:t>
      </w:r>
      <w:r w:rsidRPr="00A205D4">
        <w:rPr>
          <w:rFonts w:asciiTheme="minorHAnsi" w:hAnsiTheme="minorHAnsi" w:cstheme="minorHAnsi"/>
        </w:rPr>
        <w:t xml:space="preserve"> – Informacinė sistema.</w:t>
      </w:r>
    </w:p>
    <w:p w14:paraId="69DA1E7E" w14:textId="3C202072" w:rsidR="005D64B4" w:rsidRPr="00A205D4" w:rsidRDefault="005D64B4" w:rsidP="005D64B4">
      <w:pPr>
        <w:pStyle w:val="ListParagraph"/>
        <w:numPr>
          <w:ilvl w:val="2"/>
          <w:numId w:val="7"/>
        </w:numPr>
        <w:spacing w:line="259" w:lineRule="auto"/>
        <w:ind w:left="1560" w:hanging="840"/>
        <w:jc w:val="both"/>
        <w:rPr>
          <w:rFonts w:asciiTheme="minorHAnsi" w:hAnsiTheme="minorHAnsi" w:cstheme="minorHAnsi"/>
        </w:rPr>
      </w:pPr>
      <w:r w:rsidRPr="00A205D4">
        <w:rPr>
          <w:rFonts w:asciiTheme="minorHAnsi" w:hAnsiTheme="minorHAnsi" w:cstheme="minorHAnsi"/>
          <w:b/>
        </w:rPr>
        <w:t>IS Grandis / Grandis / Bilingo sistema</w:t>
      </w:r>
      <w:r w:rsidRPr="00A205D4">
        <w:rPr>
          <w:rFonts w:asciiTheme="minorHAnsi" w:hAnsiTheme="minorHAnsi" w:cstheme="minorHAnsi"/>
        </w:rPr>
        <w:t xml:space="preserve"> – šilumos ir (ar) karšto vandens bei kitų Užsakovo teikiamų Klientams paslaugų, susijusių su šilumos ir (arba) karšto vandens tiekimu, pardavimų apskaitos ir valdymo informacinė sistema.</w:t>
      </w:r>
    </w:p>
    <w:p w14:paraId="6FD0C786" w14:textId="77777777" w:rsidR="005D64B4" w:rsidRPr="00A205D4" w:rsidRDefault="005D64B4" w:rsidP="0013343D">
      <w:pPr>
        <w:pStyle w:val="ListParagraph"/>
        <w:numPr>
          <w:ilvl w:val="2"/>
          <w:numId w:val="7"/>
        </w:numPr>
        <w:ind w:left="1560" w:hanging="840"/>
        <w:jc w:val="both"/>
        <w:rPr>
          <w:rFonts w:asciiTheme="minorHAnsi" w:hAnsiTheme="minorHAnsi" w:cstheme="minorHAnsi"/>
        </w:rPr>
      </w:pPr>
      <w:r w:rsidRPr="00A205D4">
        <w:rPr>
          <w:rFonts w:asciiTheme="minorHAnsi" w:hAnsiTheme="minorHAnsi" w:cstheme="minorHAnsi"/>
          <w:b/>
          <w:bCs/>
        </w:rPr>
        <w:t>Karšto vandens apskaitos prietaisas</w:t>
      </w:r>
      <w:r w:rsidRPr="00A205D4">
        <w:rPr>
          <w:rFonts w:asciiTheme="minorHAnsi" w:hAnsiTheme="minorHAnsi" w:cstheme="minorHAnsi"/>
        </w:rPr>
        <w:t xml:space="preserve"> – Vartotojo sunaudoto karšto vandens kiekio matavimo ir apskaitos prietaisas, pagal kurio Rodmenis atsiskaitoma su karšto vandens tiekėju už sunaudotą karštą vandenį, nuosavybės teise priklausantis Bendrovei arba vartotojui.</w:t>
      </w:r>
    </w:p>
    <w:p w14:paraId="37835445" w14:textId="77777777"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lastRenderedPageBreak/>
        <w:t xml:space="preserve">Kiti dokumentai </w:t>
      </w:r>
      <w:r w:rsidRPr="00A205D4">
        <w:rPr>
          <w:rFonts w:asciiTheme="minorHAnsi" w:hAnsiTheme="minorHAnsi" w:cstheme="minorHAnsi"/>
        </w:rPr>
        <w:t>– atspausdinti popieriuje dokumentai (vienas ar keli lapai) Klientui teikiami atskirame Voke (ne kartu su Kliento sąskaita). Jeigu nenurodyta ar nesusitarta kitaip, suprantama, kad tai A4 formato baltos spalvos lapai su kiekvieno lapo vienoje pusėje atspausdintu vienspalviu (tipiniu atveju – juoda spalva) tekstu, kurių pirmas lapas atitinka TS 2 priede pateiktus Vokų Maketus taip, kad sulankstytus ar nesulankstytus lapus įdėjus į Voką, Voko langelyje būtų matomas pirmame lape atspausdintas Gavėjo adresas. Kiekvieno tokio dokumento turinys gali būti individualus (skirtingas), skirtas tik pristatymui nurodytu Gavėjo adresu, nesikeičia tik Gavėjo adreso arba Gavėjo pavadinimo ir Gavėjo adreso išdėstymo dokumente vieta, atitinkanti TS 2 priede pateiktuose Vokų Maketuose nurodytą Vokų langelių vietą ir dydį.</w:t>
      </w:r>
    </w:p>
    <w:p w14:paraId="4444A6D2" w14:textId="77777777"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Klientas / Vartotojas / Mokėtojas / Gavėjas</w:t>
      </w:r>
      <w:r w:rsidRPr="00A205D4">
        <w:rPr>
          <w:rFonts w:asciiTheme="minorHAnsi" w:hAnsiTheme="minorHAnsi" w:cstheme="minorHAnsi"/>
        </w:rPr>
        <w:t xml:space="preserve"> – juridinis ar fizinis asmuo, kurio naudojami šildymo ir (ar) karšto vandens apskaitos prietaisai nustatyta tvarka prijungti prie šilumos perdavimo tinklų ar pastatų šildymo ir karšto vandens sistemų, arba jo įgaliotas asmuo (</w:t>
      </w:r>
      <w:r w:rsidRPr="00A205D4">
        <w:rPr>
          <w:rFonts w:asciiTheme="minorHAnsi" w:hAnsiTheme="minorHAnsi" w:cstheme="minorHAnsi"/>
          <w:b/>
        </w:rPr>
        <w:t>Klientai / Vartotojai / Mokėtojai / Gavėjai</w:t>
      </w:r>
      <w:r w:rsidRPr="00A205D4">
        <w:rPr>
          <w:rFonts w:asciiTheme="minorHAnsi" w:hAnsiTheme="minorHAnsi" w:cstheme="minorHAnsi"/>
        </w:rPr>
        <w:t xml:space="preserve"> – visi Buitiniai šilumos vartotojai ir Komerciniai šilumos vartotojai arba jų įgalioti asmenys), kuriam skirti Spausdinami ir (ar) Siunčiami Dokumentai, laikantis PĮ ir PPTT nustatytų reikalavimų.</w:t>
      </w:r>
    </w:p>
    <w:p w14:paraId="18C09245" w14:textId="77777777"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Kliento / Vartotojo / Mokėtojo / Gavėjo kodas (numeris)</w:t>
      </w:r>
      <w:r w:rsidRPr="00A205D4">
        <w:rPr>
          <w:rFonts w:asciiTheme="minorHAnsi" w:hAnsiTheme="minorHAnsi" w:cstheme="minorHAnsi"/>
        </w:rPr>
        <w:t xml:space="preserve"> – Užsakovo Klientui suteiktas identifikacinis kodas (numeris), sudarytas iš raidžių ir (ar) skaičių, nurodomas Kliento sąskaitoje, pagal kurį IS Grandis identifikuojami Klientai.</w:t>
      </w:r>
    </w:p>
    <w:p w14:paraId="2EB81B96" w14:textId="77777777"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Kliento sąskaita</w:t>
      </w:r>
      <w:r w:rsidRPr="00A205D4">
        <w:rPr>
          <w:rFonts w:asciiTheme="minorHAnsi" w:hAnsiTheme="minorHAnsi" w:cstheme="minorHAnsi"/>
        </w:rPr>
        <w:t xml:space="preserve"> – už Užsakovo Klientui suteiktas šilumos ir (ar) karšto vandens tiekimo bei su tuo susijusias paslaugas Klientui teikiami atspausdinti popieriuje dokumentai (vienas ar keli lapai): PVM sąskaita faktūra (PVM įstatyme, poįstatyminiuose teisės aktuose ir valstybės institucijų išaiškinimuose nustatytus privalomus reikalavimus atitinkantis dokumentas, kuriuo įforminamas prekių tiekimas arba paslaugų teikimas, taip pat avanso sumokėjimas,</w:t>
      </w:r>
      <w:r w:rsidRPr="00A205D4">
        <w:rPr>
          <w:rFonts w:asciiTheme="minorHAnsi" w:hAnsiTheme="minorHAnsi" w:cstheme="minorHAnsi"/>
          <w:bCs/>
        </w:rPr>
        <w:t xml:space="preserve"> ar kito tipo dokumentas, atitinkantis PVM sąskaitos faktūros turinį ir tikslą</w:t>
      </w:r>
      <w:r w:rsidRPr="00A205D4">
        <w:rPr>
          <w:rFonts w:asciiTheme="minorHAnsi" w:hAnsiTheme="minorHAnsi" w:cstheme="minorHAnsi"/>
        </w:rPr>
        <w:t>) arba sąskaita (abi atitinkančios ŠŪ įstatymo, ŠTV taisyklių ir BA įstatymo reikalavimus), kuriose nurodytas Atsiskaitymo laikotarpiu Vartotojui patiektos šilumos ar karšto vandens kiekis, jų kaina ir suma, kurią turi sumokėti Vartotojas. Jeigu nenurodyta ar nesusitarta kitaip, suprantama, kad tai A4 formato baltos spalvos lapai su kiekvieno lapo vienoje pusėje atspausdintu vienspalviu (tipiniu atveju – juoda spalva) tekstu, kurių pirmas lapas atitinka TS 2 priede pateiktus Vokų Maketus taip, kad sulankstytus ar nesulankstytus lapus įdėjus į Voką, Voko langelyje būtų matomas pirmame lape atspausdintas Gavėjo adresas. Kiekvienos sąskaitos turinys yra individualus (skirtingas), skirtas pristatymui nurodytu Gavėjo adresu, sąskaitoje nesikeičia tik Gavėjo adreso arba Gavėjo pavadinimo ir Gavėjo adreso išdėstymo sąskaitoje vieta, atitinkanti TS 2 priede pateiktuose Vokų Maketuose nurodytą Vokų langelių vietą ir dydį.</w:t>
      </w:r>
    </w:p>
    <w:p w14:paraId="68071E02" w14:textId="77777777"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Kliento sąskaitos priedai</w:t>
      </w:r>
      <w:r w:rsidRPr="00A205D4">
        <w:rPr>
          <w:rFonts w:asciiTheme="minorHAnsi" w:hAnsiTheme="minorHAnsi" w:cstheme="minorHAnsi"/>
        </w:rPr>
        <w:t xml:space="preserve"> – kartu su Kliento sąskaita teikiami, tačiau pagal atskirą Maketą atspausdinti popieriuje dokumentai (vienas ar keli lapai), kuriuose Gavėjo adresas gali būti nenurodytas. Jeigu nenurodyta ar nesusitarta kitaip, suprantama, kad tai A4 formato baltos spalvos lapai su kiekvieno lapo vienoje pusėje atspausdintu vienspalviu (tipiniu atveju – juoda spalva) tekstu, kuriuose Gavėjo adresas gali būti nenurodytas, todėl kartu su Kliento sąskaita lankstomi ir dedami į Voką taip, kad Voko langelyje būtų matomas Kliento sąskaitos, ar kito dokumento pirmame lape atspausdintas Gavėjo adresas.</w:t>
      </w:r>
    </w:p>
    <w:p w14:paraId="3868AD60" w14:textId="4098596D" w:rsidR="005D64B4" w:rsidRPr="00A205D4" w:rsidRDefault="005D64B4" w:rsidP="008E6629">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Komercinis šilumos vartotojas / Įmonė</w:t>
      </w:r>
      <w:r w:rsidRPr="00A205D4">
        <w:rPr>
          <w:rFonts w:asciiTheme="minorHAnsi" w:hAnsiTheme="minorHAnsi" w:cstheme="minorHAnsi"/>
        </w:rPr>
        <w:t xml:space="preserve"> – asmuo, kuriam Užsakovas išrašo ir teikia Kliento sąskaitą (bendru atveju, jeigu nenurodyta kitaip, tai asmuo, kuriam Užsakovas išrašo ir teikia PVM sąskaitą faktūrą, išskyrus sąskaitą) ir Paslaugų pagal šią TS teikimui Užsakovas </w:t>
      </w:r>
      <w:r w:rsidRPr="00A205D4">
        <w:rPr>
          <w:rFonts w:asciiTheme="minorHAnsi" w:hAnsiTheme="minorHAnsi" w:cstheme="minorHAnsi"/>
        </w:rPr>
        <w:lastRenderedPageBreak/>
        <w:t>Teikėjui duomenis pateikia atskiroje Duomenų byloje, kuriai pavadinimas suteikiamas šioje TS nustatyta tvarka.</w:t>
      </w:r>
    </w:p>
    <w:p w14:paraId="23E95EA3" w14:textId="73229ACF" w:rsidR="005D64B4" w:rsidRPr="00A205D4" w:rsidRDefault="005D64B4" w:rsidP="008E6629">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 xml:space="preserve">Korespondencija / Korespondencijos siunta / Siunta / Pašto siunta / Laiškas </w:t>
      </w:r>
      <w:r w:rsidRPr="00A205D4">
        <w:rPr>
          <w:rFonts w:asciiTheme="minorHAnsi" w:hAnsiTheme="minorHAnsi" w:cstheme="minorHAnsi"/>
        </w:rPr>
        <w:t>– Gavėjui skirtas Vokas su Dokumentais, kurį apibūdinantys rodikliai atitinka Mažosios korespondencijos siuntos rodiklius, nurodytus TS 3 priede (kai pristatymas Gavėjo adresu ir įdėjimas į tam Adresui ar Gavėjui priskirtą Laiškų dėžutę vykdomas ne pirmumo tvarka ir nereikalaujant Gavėjo parašo).</w:t>
      </w:r>
    </w:p>
    <w:p w14:paraId="4AE05C1F" w14:textId="77777777"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 xml:space="preserve">Lankstymas / Sulankstymas </w:t>
      </w:r>
      <w:r w:rsidRPr="00A205D4">
        <w:rPr>
          <w:rFonts w:asciiTheme="minorHAnsi" w:hAnsiTheme="minorHAnsi" w:cstheme="minorHAnsi"/>
        </w:rPr>
        <w:t>– Dokumentų (vieno ar kelių lapų), kurių matmenys (formatas) yra didesni už Voko matmenis (formatą), perlenkimas vieną ar daugiau kartų taip, kad Dokumentus būtų galima įdėti į Voką ir jį užklijavus Voko langelyje būtų matomas Dokumento pirmame lape atspausdintas Gavėjo adresas.</w:t>
      </w:r>
    </w:p>
    <w:p w14:paraId="1C3AE0FD" w14:textId="77777777"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 xml:space="preserve">Maketas </w:t>
      </w:r>
      <w:r w:rsidRPr="00A205D4">
        <w:rPr>
          <w:rFonts w:asciiTheme="minorHAnsi" w:hAnsiTheme="minorHAnsi" w:cstheme="minorHAnsi"/>
        </w:rPr>
        <w:t>– Voko ir jo dalių ar lapo matmenų (formato), teksto ir (ar) vaizdų išdėstymo, teksto turinio, spaudai naudojamų spalvų, naudojamo popieriaus kokybės ir spalvos bei kitų Voko ir (ar) lapo charakteristikų (įskaitant lapų lankstymo principus) pavyzdinis aprašymas, taikomas atskiroms Vokų ir/ar Dokumentų grupėms, kurie Užsakovo užsakymu bus spausdinami vieną kartą ar Šalių suderintu periodiškumu.</w:t>
      </w:r>
    </w:p>
    <w:p w14:paraId="19D60794" w14:textId="148E960B"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 xml:space="preserve">Paslauga / Paslaugos </w:t>
      </w:r>
      <w:r w:rsidRPr="00A205D4">
        <w:rPr>
          <w:rFonts w:asciiTheme="minorHAnsi" w:hAnsiTheme="minorHAnsi" w:cstheme="minorHAnsi"/>
        </w:rPr>
        <w:t xml:space="preserve">– TS 2.2 punkte </w:t>
      </w:r>
      <w:r w:rsidR="00076118" w:rsidRPr="00A205D4">
        <w:rPr>
          <w:rFonts w:asciiTheme="minorHAnsi" w:hAnsiTheme="minorHAnsi" w:cstheme="minorHAnsi"/>
        </w:rPr>
        <w:t>ir TS 1 pri</w:t>
      </w:r>
      <w:r w:rsidR="00235E80" w:rsidRPr="00A205D4">
        <w:rPr>
          <w:rFonts w:asciiTheme="minorHAnsi" w:hAnsiTheme="minorHAnsi" w:cstheme="minorHAnsi"/>
        </w:rPr>
        <w:t>e</w:t>
      </w:r>
      <w:r w:rsidR="00076118" w:rsidRPr="00A205D4">
        <w:rPr>
          <w:rFonts w:asciiTheme="minorHAnsi" w:hAnsiTheme="minorHAnsi" w:cstheme="minorHAnsi"/>
        </w:rPr>
        <w:t xml:space="preserve">de </w:t>
      </w:r>
      <w:r w:rsidRPr="00A205D4">
        <w:rPr>
          <w:rFonts w:asciiTheme="minorHAnsi" w:hAnsiTheme="minorHAnsi" w:cstheme="minorHAnsi"/>
        </w:rPr>
        <w:t>aprašytas pirkimo objektas.</w:t>
      </w:r>
    </w:p>
    <w:p w14:paraId="42ED7F0C" w14:textId="15135300"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 xml:space="preserve">Pasiūlymas </w:t>
      </w:r>
      <w:r w:rsidRPr="00A205D4">
        <w:rPr>
          <w:rFonts w:asciiTheme="minorHAnsi" w:hAnsiTheme="minorHAnsi" w:cstheme="minorHAnsi"/>
        </w:rPr>
        <w:t xml:space="preserve">– </w:t>
      </w:r>
      <w:r w:rsidRPr="00A205D4">
        <w:rPr>
          <w:rFonts w:asciiTheme="minorHAnsi" w:hAnsiTheme="minorHAnsi" w:cstheme="minorHAnsi"/>
          <w:bCs/>
        </w:rPr>
        <w:t xml:space="preserve">viešųjų pirkimų procedūrų nustatyta tvarka Teikėjo Užsakovui pateiktas pasiūlymas </w:t>
      </w:r>
      <w:r w:rsidR="009F23D7" w:rsidRPr="00A205D4">
        <w:rPr>
          <w:rFonts w:asciiTheme="minorHAnsi" w:hAnsiTheme="minorHAnsi" w:cstheme="minorHAnsi"/>
          <w:bCs/>
        </w:rPr>
        <w:t>P</w:t>
      </w:r>
      <w:r w:rsidRPr="00A205D4">
        <w:rPr>
          <w:rFonts w:asciiTheme="minorHAnsi" w:hAnsiTheme="minorHAnsi" w:cstheme="minorHAnsi"/>
          <w:bCs/>
        </w:rPr>
        <w:t>aslaugų pirkimui</w:t>
      </w:r>
      <w:r w:rsidRPr="00A205D4">
        <w:rPr>
          <w:rFonts w:asciiTheme="minorHAnsi" w:hAnsiTheme="minorHAnsi" w:cstheme="minorHAnsi"/>
        </w:rPr>
        <w:t>.</w:t>
      </w:r>
    </w:p>
    <w:p w14:paraId="2C2FD7BC" w14:textId="77777777"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 xml:space="preserve">PĮ </w:t>
      </w:r>
      <w:r w:rsidRPr="00A205D4">
        <w:rPr>
          <w:rFonts w:asciiTheme="minorHAnsi" w:hAnsiTheme="minorHAnsi" w:cstheme="minorHAnsi"/>
        </w:rPr>
        <w:t>– LR pašto įstatymas</w:t>
      </w:r>
    </w:p>
    <w:p w14:paraId="7C4D6BB4" w14:textId="02BF0554"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 xml:space="preserve">PM įstatymas </w:t>
      </w:r>
      <w:r w:rsidRPr="00A205D4">
        <w:rPr>
          <w:rFonts w:asciiTheme="minorHAnsi" w:hAnsiTheme="minorHAnsi" w:cstheme="minorHAnsi"/>
        </w:rPr>
        <w:t>– LR pelno mokesčio įstatymas</w:t>
      </w:r>
      <w:r w:rsidR="00076118" w:rsidRPr="00A205D4">
        <w:rPr>
          <w:rFonts w:asciiTheme="minorHAnsi" w:hAnsiTheme="minorHAnsi" w:cstheme="minorHAnsi"/>
        </w:rPr>
        <w:t>.</w:t>
      </w:r>
    </w:p>
    <w:p w14:paraId="4129C8EF" w14:textId="753C15F8"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 xml:space="preserve">PPTT </w:t>
      </w:r>
      <w:r w:rsidRPr="00A205D4">
        <w:rPr>
          <w:rFonts w:asciiTheme="minorHAnsi" w:hAnsiTheme="minorHAnsi" w:cstheme="minorHAnsi"/>
        </w:rPr>
        <w:t>– RRT direktoriaus įsakymu patvirtintos Pašto paslaugos teikimo taisyklės</w:t>
      </w:r>
      <w:r w:rsidR="00076118" w:rsidRPr="00A205D4">
        <w:rPr>
          <w:rFonts w:asciiTheme="minorHAnsi" w:hAnsiTheme="minorHAnsi" w:cstheme="minorHAnsi"/>
        </w:rPr>
        <w:t>.</w:t>
      </w:r>
    </w:p>
    <w:p w14:paraId="7B0E4C11" w14:textId="77777777"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Priminimo dokumentai / Priminimas / Įspėjimas / Pretenzija</w:t>
      </w:r>
      <w:r w:rsidRPr="00A205D4">
        <w:rPr>
          <w:rFonts w:asciiTheme="minorHAnsi" w:hAnsiTheme="minorHAnsi" w:cstheme="minorHAnsi"/>
        </w:rPr>
        <w:t xml:space="preserve"> – Kliento sąskaitos dokumentų komplekto sudedamoji dalis arba atskirame voke (ne kartu su Kliento sąskaita) teikiamas dokumentas konkrečiam Klientui dėl neapmokėtų skolų, kurių apmokėjimo terminas yra pasibaigęs (arba artėja prie pabaigos). Jeigu nenurodyta ar nesusitarta kitaip, suprantama, kad tai A4 formato baltos spalvos lapai (ar vienas lapas) su kiekvieno lapo vienoje pusėje atspausdintu vienspalviu (tipiniu atveju – juoda spalva) tekstu, kurių pirmas lapas atitinka TS 2 priede pateiktus Vokų Maketus taip, kad sulankstytus ar nesulankstytus lapus įdėjus į Voką, Voko langelyje būtų matomas pirmame lape atspausdintas Gavėjo adresas. Kiekvieno tokio dokumento turinys gali būti individualus (skirtingas), skirtas tik pristatymui nurodytu Gavėjo adresu.</w:t>
      </w:r>
    </w:p>
    <w:p w14:paraId="6E8920CF" w14:textId="77777777"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bCs/>
        </w:rPr>
        <w:t xml:space="preserve">PVM įstatymas </w:t>
      </w:r>
      <w:r w:rsidRPr="00A205D4">
        <w:rPr>
          <w:rFonts w:asciiTheme="minorHAnsi" w:hAnsiTheme="minorHAnsi" w:cstheme="minorHAnsi"/>
        </w:rPr>
        <w:t>– LR pridėtinės vertės mokesčio įstatymas.</w:t>
      </w:r>
    </w:p>
    <w:p w14:paraId="1DBC9020" w14:textId="77777777"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Rodmenys</w:t>
      </w:r>
      <w:r w:rsidRPr="00A205D4">
        <w:rPr>
          <w:rFonts w:asciiTheme="minorHAnsi" w:hAnsiTheme="minorHAnsi" w:cstheme="minorHAnsi"/>
        </w:rPr>
        <w:t xml:space="preserve"> – Karšto vandens apskaitos prietaiso rodomas (išmatuotas) sunaudoto karšto vandens kiekis (m</w:t>
      </w:r>
      <w:r w:rsidRPr="00A205D4">
        <w:rPr>
          <w:rFonts w:asciiTheme="minorHAnsi" w:hAnsiTheme="minorHAnsi" w:cstheme="minorHAnsi"/>
          <w:vertAlign w:val="superscript"/>
        </w:rPr>
        <w:t>3</w:t>
      </w:r>
      <w:r w:rsidRPr="00A205D4">
        <w:rPr>
          <w:rFonts w:asciiTheme="minorHAnsi" w:hAnsiTheme="minorHAnsi" w:cstheme="minorHAnsi"/>
        </w:rPr>
        <w:t>), užfiksuotas konkrečiu laiko momentu (Rodmuo „iki“ – naujausias užfiksuotas Rodmuo, Rodmuo „nuo“ – to paties Karšto vandens apskaitos prietaiso prieš Rodmenį „iki“ paskutinis užfiksuotas Rodmuo).</w:t>
      </w:r>
    </w:p>
    <w:p w14:paraId="65F1D6E4" w14:textId="77777777"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 xml:space="preserve">RRT </w:t>
      </w:r>
      <w:r w:rsidRPr="00A205D4">
        <w:rPr>
          <w:rFonts w:asciiTheme="minorHAnsi" w:hAnsiTheme="minorHAnsi" w:cstheme="minorHAnsi"/>
        </w:rPr>
        <w:t>– LR ryšių reguliavimo tarnyba.</w:t>
      </w:r>
    </w:p>
    <w:p w14:paraId="09CDDCAC" w14:textId="101E001E"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 xml:space="preserve">Siuntimas / Pašto paslauga </w:t>
      </w:r>
      <w:r w:rsidRPr="00A205D4">
        <w:rPr>
          <w:rFonts w:asciiTheme="minorHAnsi" w:hAnsiTheme="minorHAnsi" w:cstheme="minorHAnsi"/>
        </w:rPr>
        <w:t>– Korespondencijos surinkimas, rūšiavimas, vežimas ir pristatymas Adresatui, taip pat Korespondencijos grąžinimas Užsakovui tuo atveju, jeigu Teikėjas Korespondencijos negali įteikti Gavėjui asmeniškai pasirašytinai arba įdėti į Laiškų dėžutę, laikantis PĮ, PPTT ir UPPKR aprašo reikalavimų, jeigu šioje TS ir Sutartyje nenustatyta kitaip.</w:t>
      </w:r>
    </w:p>
    <w:p w14:paraId="39975EEB" w14:textId="77777777"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 xml:space="preserve">Siuntimo / Pašto paslaugos suteikimo vieta </w:t>
      </w:r>
      <w:r w:rsidRPr="00A205D4">
        <w:rPr>
          <w:rFonts w:asciiTheme="minorHAnsi" w:hAnsiTheme="minorHAnsi" w:cstheme="minorHAnsi"/>
        </w:rPr>
        <w:t>– Laiškų dėžutės, į kurią įdedama Gavėjui skirta Korespondencija, buvimo vieta arba Korespondencijos įteikimo (pasirašytinai) Gavėjui vieta LR teritorijoje.</w:t>
      </w:r>
    </w:p>
    <w:p w14:paraId="7F212C31" w14:textId="7FB51AE9"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lastRenderedPageBreak/>
        <w:t xml:space="preserve">Siuntimo zona </w:t>
      </w:r>
      <w:r w:rsidRPr="00A205D4">
        <w:rPr>
          <w:rFonts w:asciiTheme="minorHAnsi" w:hAnsiTheme="minorHAnsi" w:cstheme="minorHAnsi"/>
        </w:rPr>
        <w:t>– LR geografinė teritorija (zona), kuriai priskirtais Adresais (priskirtiems Adresatams) pristatant Korespondencijos siuntas taikomi tik tai Siuntimo zonai nustatyti Siuntimo paslaugų įkainiai (tarifai), nurodyti pirkim</w:t>
      </w:r>
      <w:r w:rsidR="000E321F" w:rsidRPr="00A205D4">
        <w:rPr>
          <w:rFonts w:asciiTheme="minorHAnsi" w:hAnsiTheme="minorHAnsi" w:cstheme="minorHAnsi"/>
        </w:rPr>
        <w:t>o</w:t>
      </w:r>
      <w:r w:rsidRPr="00A205D4">
        <w:rPr>
          <w:rFonts w:asciiTheme="minorHAnsi" w:hAnsiTheme="minorHAnsi" w:cstheme="minorHAnsi"/>
        </w:rPr>
        <w:t xml:space="preserve"> konkursą laimėjusio Teikėjo Pasiūlymo formos priede „Siūlomi paslaugų įkainiai ir bendros vidutinės kainos apskaičiavimas pasiūlymo vertinimui“ (1 priedas, 2 lentelė). Gavėjo adresas priskiriamas Siuntimo zonai vadovaujantis registracijos Adresų registre duomenimis.</w:t>
      </w:r>
    </w:p>
    <w:p w14:paraId="36A9574D" w14:textId="77777777"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 xml:space="preserve">Spausdinimas </w:t>
      </w:r>
      <w:r w:rsidRPr="00A205D4">
        <w:rPr>
          <w:rFonts w:asciiTheme="minorHAnsi" w:hAnsiTheme="minorHAnsi" w:cstheme="minorHAnsi"/>
        </w:rPr>
        <w:t xml:space="preserve">– Duomenų bylose pateiktos informacijos ir (ar) pagal suderintus Maketus teksto ir (ar) vaizdų ilgai (ne trumpiau nei 10 metų) išliekanti (įskaitoma, neblunkanti, nenusivalanti ir netepanti) spauda popieriaus lapuose (Dokumentuose) ir (ar) ant Vokų. </w:t>
      </w:r>
    </w:p>
    <w:p w14:paraId="1986F66C" w14:textId="2B965732"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Sutartis</w:t>
      </w:r>
      <w:r w:rsidRPr="00A205D4">
        <w:rPr>
          <w:rFonts w:asciiTheme="minorHAnsi" w:hAnsiTheme="minorHAnsi" w:cstheme="minorHAnsi"/>
        </w:rPr>
        <w:t xml:space="preserve"> – remiantis TS Užsakovo ir Teikėjo sudaryta sutartis. Jeigu šalys nesusitars kitaip, Sutartis (su jos priedais) bus pasirašoma įgaliotų Šalių atstovų kvalifikuotais elektroniniais parašais.</w:t>
      </w:r>
    </w:p>
    <w:p w14:paraId="69A851B7" w14:textId="65C61264"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Šalys</w:t>
      </w:r>
      <w:r w:rsidRPr="00A205D4">
        <w:rPr>
          <w:rFonts w:asciiTheme="minorHAnsi" w:hAnsiTheme="minorHAnsi" w:cstheme="minorHAnsi"/>
        </w:rPr>
        <w:t xml:space="preserve"> – Užsakovas ir Teikėjas kartu (kiekvienas atskirai dar vadinamas „Šalimi“).</w:t>
      </w:r>
    </w:p>
    <w:p w14:paraId="7953DA6E" w14:textId="5F2FF6E0"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ŠTV taisyklės</w:t>
      </w:r>
      <w:r w:rsidRPr="00A205D4">
        <w:rPr>
          <w:rFonts w:asciiTheme="minorHAnsi" w:hAnsiTheme="minorHAnsi" w:cstheme="minorHAnsi"/>
        </w:rPr>
        <w:t xml:space="preserve"> – LR energetikos ministro patvirtintos Šilumos tiekimo ir vartojimo taisyklės</w:t>
      </w:r>
      <w:r w:rsidR="00921676" w:rsidRPr="00A205D4">
        <w:rPr>
          <w:rFonts w:asciiTheme="minorHAnsi" w:hAnsiTheme="minorHAnsi" w:cstheme="minorHAnsi"/>
        </w:rPr>
        <w:t>.</w:t>
      </w:r>
    </w:p>
    <w:p w14:paraId="20EF9EF4" w14:textId="77777777"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ŠŪ įstatymas</w:t>
      </w:r>
      <w:r w:rsidRPr="00A205D4">
        <w:rPr>
          <w:rFonts w:asciiTheme="minorHAnsi" w:hAnsiTheme="minorHAnsi" w:cstheme="minorHAnsi"/>
        </w:rPr>
        <w:t xml:space="preserve"> – LR šilumos ūkio įstatymas.</w:t>
      </w:r>
    </w:p>
    <w:p w14:paraId="327C34F6" w14:textId="618E9A24" w:rsidR="00E75CB4" w:rsidRPr="00A205D4" w:rsidRDefault="005D64B4" w:rsidP="00122046">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Teikėjas / Operatorius</w:t>
      </w:r>
      <w:r w:rsidRPr="00A205D4">
        <w:rPr>
          <w:rFonts w:asciiTheme="minorHAnsi" w:hAnsiTheme="minorHAnsi" w:cstheme="minorHAnsi"/>
        </w:rPr>
        <w:t xml:space="preserve"> – Paslaugų teikėjas. </w:t>
      </w:r>
    </w:p>
    <w:p w14:paraId="7719560B" w14:textId="77777777"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TS</w:t>
      </w:r>
      <w:r w:rsidRPr="00A205D4">
        <w:rPr>
          <w:rFonts w:asciiTheme="minorHAnsi" w:hAnsiTheme="minorHAnsi" w:cstheme="minorHAnsi"/>
        </w:rPr>
        <w:t xml:space="preserve"> – ši techninė specifikacija.</w:t>
      </w:r>
    </w:p>
    <w:p w14:paraId="2206D943" w14:textId="446337F5"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 xml:space="preserve">Korespondencijos / Siuntų / Laiškų / Pašto dėžutė </w:t>
      </w:r>
      <w:r w:rsidRPr="00A205D4">
        <w:rPr>
          <w:rFonts w:asciiTheme="minorHAnsi" w:hAnsiTheme="minorHAnsi" w:cstheme="minorHAnsi"/>
        </w:rPr>
        <w:t>– tai Adresato Korespondencijos įdėjimui skirta Gavėjo dėžutė, įrengta Teikėjui lengvai prieinamoje vietoje (prie pastato pagrindinio įėjimo, daugiaaukščių namų kiekvienoje laiptinėje, prie įėjimo į butą, į individualaus namo sklypą ar individualų namą, ant greta esančių statinių), turinti veikiantį užraktą, su užrašytu adresu, įmonės, įstaigos ar organizacijos pavadinimu, kurią atrakinti ir paimti Korespondenciją (nepažeidus dėžutės ir (ar) Korespondencijos) gali tik Gavėjas ar jo įgaliotas asmuo.</w:t>
      </w:r>
    </w:p>
    <w:p w14:paraId="7BC99D27" w14:textId="77777777"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UPPKR aprašas</w:t>
      </w:r>
      <w:r w:rsidRPr="00A205D4">
        <w:rPr>
          <w:rFonts w:asciiTheme="minorHAnsi" w:hAnsiTheme="minorHAnsi" w:cstheme="minorHAnsi"/>
        </w:rPr>
        <w:t xml:space="preserve"> – Universaliosios pašto paslaugos kokybės reikalavimų aprašas, patvirtintas LR susisiekimo ministro</w:t>
      </w:r>
    </w:p>
    <w:p w14:paraId="009EDBC1" w14:textId="77777777"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Užsakovas / Bendrovė</w:t>
      </w:r>
      <w:r w:rsidRPr="00A205D4">
        <w:rPr>
          <w:rFonts w:asciiTheme="minorHAnsi" w:hAnsiTheme="minorHAnsi" w:cstheme="minorHAnsi"/>
        </w:rPr>
        <w:t xml:space="preserve"> – AB Vilniaus šilumos tinklai.</w:t>
      </w:r>
    </w:p>
    <w:p w14:paraId="696134E1" w14:textId="77777777"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 xml:space="preserve">Vokas </w:t>
      </w:r>
      <w:r w:rsidRPr="00A205D4">
        <w:rPr>
          <w:rFonts w:asciiTheme="minorHAnsi" w:hAnsiTheme="minorHAnsi" w:cstheme="minorHAnsi"/>
        </w:rPr>
        <w:t>– popierinis įdėklas, tinkamas Dokumentų įdėjimui, sandariam užklijavimui ir pristatymui Adresatui pagal PĮ ir PPTT keliamus reikalavimus. Jeigu nenurodyta ar nesusitarta kitaip, suprantama, kad tai yra TS 2 priede pateiktus vokų Maketus atitinkantis C5 ar C4 formato baltos spalvos vokas (skirtas įdėti A4 formato popieriaus lapams) su vienspalviu Užsakovo logotipu ir langeliu, pro kurį bus matomas į voką įdėtame lape nurodytas Gavėjo adresas.</w:t>
      </w:r>
    </w:p>
    <w:p w14:paraId="51369DAA" w14:textId="77777777" w:rsidR="005D64B4" w:rsidRPr="00A205D4" w:rsidRDefault="005D64B4" w:rsidP="005D64B4">
      <w:pPr>
        <w:pStyle w:val="ListParagraph"/>
        <w:numPr>
          <w:ilvl w:val="2"/>
          <w:numId w:val="7"/>
        </w:numPr>
        <w:tabs>
          <w:tab w:val="left" w:pos="1134"/>
        </w:tabs>
        <w:spacing w:line="259" w:lineRule="auto"/>
        <w:ind w:left="1560" w:hanging="840"/>
        <w:jc w:val="both"/>
        <w:rPr>
          <w:rFonts w:asciiTheme="minorHAnsi" w:hAnsiTheme="minorHAnsi" w:cstheme="minorHAnsi"/>
        </w:rPr>
      </w:pPr>
      <w:r w:rsidRPr="00A205D4">
        <w:rPr>
          <w:rFonts w:asciiTheme="minorHAnsi" w:hAnsiTheme="minorHAnsi" w:cstheme="minorHAnsi"/>
          <w:b/>
        </w:rPr>
        <w:t xml:space="preserve">Vokavimas </w:t>
      </w:r>
      <w:r w:rsidRPr="00A205D4">
        <w:rPr>
          <w:rFonts w:asciiTheme="minorHAnsi" w:hAnsiTheme="minorHAnsi" w:cstheme="minorHAnsi"/>
        </w:rPr>
        <w:t>– Dokumentų (vieno ar kelių nesulankstytų arba sulankstytų lapų) įdėjimas į Voką taip, kad Voko langelyje būtų matomas Dokumento pirmame lape atspausdintas Gavėjo adresas, voko užklijavimas.</w:t>
      </w:r>
    </w:p>
    <w:p w14:paraId="0835CDEA" w14:textId="77777777" w:rsidR="005D64B4" w:rsidRPr="00A205D4" w:rsidRDefault="005D64B4" w:rsidP="005D64B4">
      <w:pPr>
        <w:pStyle w:val="Bodytext20"/>
        <w:shd w:val="clear" w:color="auto" w:fill="auto"/>
        <w:tabs>
          <w:tab w:val="left" w:pos="0"/>
          <w:tab w:val="left" w:pos="3828"/>
          <w:tab w:val="left" w:pos="9072"/>
        </w:tabs>
        <w:spacing w:line="240" w:lineRule="auto"/>
        <w:ind w:left="1224" w:right="55" w:firstLine="0"/>
        <w:jc w:val="both"/>
        <w:rPr>
          <w:rFonts w:asciiTheme="minorHAnsi" w:hAnsiTheme="minorHAnsi" w:cstheme="minorHAnsi"/>
          <w:b/>
          <w:i w:val="0"/>
          <w:iCs w:val="0"/>
          <w:sz w:val="22"/>
          <w:szCs w:val="22"/>
          <w:shd w:val="clear" w:color="auto" w:fill="FFFFFF"/>
        </w:rPr>
      </w:pPr>
    </w:p>
    <w:p w14:paraId="768F4926" w14:textId="77777777" w:rsidR="00DC1A4E" w:rsidRPr="004D2D9F" w:rsidRDefault="00DC1A4E" w:rsidP="005D64B4">
      <w:pPr>
        <w:pStyle w:val="Bodytext20"/>
        <w:numPr>
          <w:ilvl w:val="1"/>
          <w:numId w:val="7"/>
        </w:numPr>
        <w:shd w:val="clear" w:color="auto" w:fill="auto"/>
        <w:tabs>
          <w:tab w:val="left" w:pos="0"/>
          <w:tab w:val="left" w:pos="3828"/>
          <w:tab w:val="left" w:pos="9072"/>
        </w:tabs>
        <w:spacing w:line="240" w:lineRule="auto"/>
        <w:ind w:right="55"/>
        <w:jc w:val="both"/>
        <w:rPr>
          <w:rFonts w:asciiTheme="minorHAnsi" w:hAnsiTheme="minorHAnsi" w:cstheme="minorHAnsi"/>
          <w:b/>
          <w:bCs/>
          <w:i w:val="0"/>
          <w:iCs w:val="0"/>
          <w:sz w:val="24"/>
          <w:szCs w:val="24"/>
          <w:shd w:val="clear" w:color="auto" w:fill="FFFFFF"/>
        </w:rPr>
      </w:pPr>
      <w:r w:rsidRPr="004D2D9F">
        <w:rPr>
          <w:rFonts w:asciiTheme="minorHAnsi" w:hAnsiTheme="minorHAnsi" w:cstheme="minorHAnsi"/>
          <w:b/>
          <w:bCs/>
          <w:i w:val="0"/>
          <w:iCs w:val="0"/>
          <w:sz w:val="24"/>
          <w:szCs w:val="24"/>
        </w:rPr>
        <w:t>Pirkimo objekto aprašymas</w:t>
      </w:r>
    </w:p>
    <w:p w14:paraId="7ECF9694" w14:textId="3A10952F" w:rsidR="00E75CB4" w:rsidRDefault="00DC1A4E" w:rsidP="004D2D9F">
      <w:pPr>
        <w:pStyle w:val="Bodytext20"/>
        <w:numPr>
          <w:ilvl w:val="2"/>
          <w:numId w:val="7"/>
        </w:numPr>
        <w:shd w:val="clear" w:color="auto" w:fill="auto"/>
        <w:tabs>
          <w:tab w:val="left" w:pos="0"/>
          <w:tab w:val="left" w:pos="1560"/>
          <w:tab w:val="left" w:pos="9072"/>
        </w:tabs>
        <w:spacing w:line="240" w:lineRule="auto"/>
        <w:ind w:left="1560" w:right="55" w:hanging="840"/>
        <w:jc w:val="both"/>
        <w:rPr>
          <w:rFonts w:asciiTheme="minorHAnsi" w:hAnsiTheme="minorHAnsi" w:cstheme="minorHAnsi"/>
          <w:i w:val="0"/>
          <w:iCs w:val="0"/>
          <w:sz w:val="22"/>
          <w:szCs w:val="22"/>
        </w:rPr>
      </w:pPr>
      <w:r w:rsidRPr="00A205D4">
        <w:rPr>
          <w:rFonts w:asciiTheme="minorHAnsi" w:hAnsiTheme="minorHAnsi" w:cstheme="minorHAnsi"/>
          <w:i w:val="0"/>
          <w:iCs w:val="0"/>
          <w:sz w:val="22"/>
          <w:szCs w:val="22"/>
        </w:rPr>
        <w:t xml:space="preserve">Klientams teikiamų sąskaitų ir informacinių pranešimų spausdinimo paslauga apima </w:t>
      </w:r>
      <w:r w:rsidR="00E75CB4" w:rsidRPr="00A205D4">
        <w:rPr>
          <w:rFonts w:asciiTheme="minorHAnsi" w:hAnsiTheme="minorHAnsi" w:cstheme="minorHAnsi"/>
          <w:i w:val="0"/>
          <w:iCs w:val="0"/>
          <w:sz w:val="22"/>
          <w:szCs w:val="22"/>
        </w:rPr>
        <w:t xml:space="preserve">kiekvieną mėnesį panašia apimtimi pasikartojančios </w:t>
      </w:r>
      <w:r w:rsidRPr="00A205D4">
        <w:rPr>
          <w:rFonts w:asciiTheme="minorHAnsi" w:hAnsiTheme="minorHAnsi" w:cstheme="minorHAnsi"/>
          <w:i w:val="0"/>
          <w:iCs w:val="0"/>
          <w:sz w:val="22"/>
          <w:szCs w:val="22"/>
        </w:rPr>
        <w:t xml:space="preserve">sąskaitų ir informacinių pranešimų </w:t>
      </w:r>
      <w:r w:rsidR="00E75CB4" w:rsidRPr="00A205D4">
        <w:rPr>
          <w:rFonts w:asciiTheme="minorHAnsi" w:hAnsiTheme="minorHAnsi" w:cstheme="minorHAnsi"/>
          <w:i w:val="0"/>
          <w:iCs w:val="0"/>
          <w:sz w:val="22"/>
          <w:szCs w:val="22"/>
        </w:rPr>
        <w:t>S</w:t>
      </w:r>
      <w:r w:rsidRPr="00A205D4">
        <w:rPr>
          <w:rFonts w:asciiTheme="minorHAnsi" w:hAnsiTheme="minorHAnsi" w:cstheme="minorHAnsi"/>
          <w:i w:val="0"/>
          <w:iCs w:val="0"/>
          <w:sz w:val="22"/>
          <w:szCs w:val="22"/>
        </w:rPr>
        <w:t xml:space="preserve">pausdinimo, </w:t>
      </w:r>
      <w:r w:rsidR="00E75CB4" w:rsidRPr="00A205D4">
        <w:rPr>
          <w:rFonts w:asciiTheme="minorHAnsi" w:hAnsiTheme="minorHAnsi" w:cstheme="minorHAnsi"/>
          <w:i w:val="0"/>
          <w:iCs w:val="0"/>
          <w:sz w:val="22"/>
          <w:szCs w:val="22"/>
        </w:rPr>
        <w:t>L</w:t>
      </w:r>
      <w:r w:rsidRPr="00A205D4">
        <w:rPr>
          <w:rFonts w:asciiTheme="minorHAnsi" w:hAnsiTheme="minorHAnsi" w:cstheme="minorHAnsi"/>
          <w:i w:val="0"/>
          <w:iCs w:val="0"/>
          <w:sz w:val="22"/>
          <w:szCs w:val="22"/>
        </w:rPr>
        <w:t>ankstymo</w:t>
      </w:r>
      <w:r w:rsidR="00E75CB4" w:rsidRPr="00A205D4">
        <w:rPr>
          <w:rFonts w:asciiTheme="minorHAnsi" w:hAnsiTheme="minorHAnsi" w:cstheme="minorHAnsi"/>
          <w:i w:val="0"/>
          <w:iCs w:val="0"/>
          <w:sz w:val="22"/>
          <w:szCs w:val="22"/>
        </w:rPr>
        <w:t>,</w:t>
      </w:r>
      <w:r w:rsidRPr="00A205D4">
        <w:rPr>
          <w:rFonts w:asciiTheme="minorHAnsi" w:hAnsiTheme="minorHAnsi" w:cstheme="minorHAnsi"/>
          <w:i w:val="0"/>
          <w:iCs w:val="0"/>
          <w:sz w:val="22"/>
          <w:szCs w:val="22"/>
        </w:rPr>
        <w:t xml:space="preserve"> </w:t>
      </w:r>
      <w:r w:rsidR="00E75CB4" w:rsidRPr="00A205D4">
        <w:rPr>
          <w:rFonts w:asciiTheme="minorHAnsi" w:hAnsiTheme="minorHAnsi" w:cstheme="minorHAnsi"/>
          <w:i w:val="0"/>
          <w:iCs w:val="0"/>
          <w:sz w:val="22"/>
          <w:szCs w:val="22"/>
        </w:rPr>
        <w:t>V</w:t>
      </w:r>
      <w:r w:rsidRPr="00A205D4">
        <w:rPr>
          <w:rFonts w:asciiTheme="minorHAnsi" w:hAnsiTheme="minorHAnsi" w:cstheme="minorHAnsi"/>
          <w:i w:val="0"/>
          <w:iCs w:val="0"/>
          <w:sz w:val="22"/>
          <w:szCs w:val="22"/>
        </w:rPr>
        <w:t>okavimo</w:t>
      </w:r>
      <w:r w:rsidR="00E75CB4" w:rsidRPr="00A205D4">
        <w:rPr>
          <w:rFonts w:asciiTheme="minorHAnsi" w:hAnsiTheme="minorHAnsi" w:cstheme="minorHAnsi"/>
          <w:i w:val="0"/>
          <w:iCs w:val="0"/>
          <w:sz w:val="22"/>
          <w:szCs w:val="22"/>
        </w:rPr>
        <w:t xml:space="preserve"> ir Siuntimo</w:t>
      </w:r>
      <w:r w:rsidRPr="00A205D4">
        <w:rPr>
          <w:rFonts w:asciiTheme="minorHAnsi" w:hAnsiTheme="minorHAnsi" w:cstheme="minorHAnsi"/>
          <w:i w:val="0"/>
          <w:iCs w:val="0"/>
          <w:sz w:val="22"/>
          <w:szCs w:val="22"/>
        </w:rPr>
        <w:t xml:space="preserve"> </w:t>
      </w:r>
      <w:r w:rsidR="00A363F3" w:rsidRPr="00A205D4">
        <w:rPr>
          <w:rFonts w:asciiTheme="minorHAnsi" w:hAnsiTheme="minorHAnsi" w:cstheme="minorHAnsi"/>
          <w:i w:val="0"/>
          <w:iCs w:val="0"/>
          <w:sz w:val="22"/>
          <w:szCs w:val="22"/>
        </w:rPr>
        <w:t xml:space="preserve">paslaugos </w:t>
      </w:r>
      <w:r w:rsidR="00C179CD" w:rsidRPr="00A205D4">
        <w:rPr>
          <w:rFonts w:asciiTheme="minorHAnsi" w:hAnsiTheme="minorHAnsi" w:cstheme="minorHAnsi"/>
          <w:i w:val="0"/>
          <w:iCs w:val="0"/>
          <w:sz w:val="22"/>
          <w:szCs w:val="22"/>
        </w:rPr>
        <w:t>(toliau</w:t>
      </w:r>
      <w:r w:rsidR="00A363F3" w:rsidRPr="00A205D4">
        <w:rPr>
          <w:rFonts w:asciiTheme="minorHAnsi" w:hAnsiTheme="minorHAnsi" w:cstheme="minorHAnsi"/>
          <w:i w:val="0"/>
          <w:iCs w:val="0"/>
          <w:sz w:val="22"/>
          <w:szCs w:val="22"/>
        </w:rPr>
        <w:t xml:space="preserve"> </w:t>
      </w:r>
      <w:r w:rsidR="00C179CD" w:rsidRPr="00A205D4">
        <w:rPr>
          <w:rFonts w:asciiTheme="minorHAnsi" w:hAnsiTheme="minorHAnsi" w:cstheme="minorHAnsi"/>
          <w:i w:val="0"/>
          <w:iCs w:val="0"/>
          <w:sz w:val="22"/>
          <w:szCs w:val="22"/>
        </w:rPr>
        <w:t>- Tipinės paslaugos)</w:t>
      </w:r>
      <w:r w:rsidR="00A363F3" w:rsidRPr="00A205D4">
        <w:rPr>
          <w:rFonts w:asciiTheme="minorHAnsi" w:hAnsiTheme="minorHAnsi" w:cstheme="minorHAnsi"/>
          <w:i w:val="0"/>
          <w:iCs w:val="0"/>
          <w:sz w:val="22"/>
          <w:szCs w:val="22"/>
        </w:rPr>
        <w:t>,</w:t>
      </w:r>
      <w:r w:rsidR="00122046" w:rsidRPr="00A205D4">
        <w:rPr>
          <w:rFonts w:asciiTheme="minorHAnsi" w:hAnsiTheme="minorHAnsi" w:cstheme="minorHAnsi"/>
          <w:i w:val="0"/>
          <w:iCs w:val="0"/>
          <w:sz w:val="22"/>
          <w:szCs w:val="22"/>
        </w:rPr>
        <w:t xml:space="preserve"> nurodyt</w:t>
      </w:r>
      <w:r w:rsidR="00A363F3" w:rsidRPr="00A205D4">
        <w:rPr>
          <w:rFonts w:asciiTheme="minorHAnsi" w:hAnsiTheme="minorHAnsi" w:cstheme="minorHAnsi"/>
          <w:i w:val="0"/>
          <w:iCs w:val="0"/>
          <w:sz w:val="22"/>
          <w:szCs w:val="22"/>
        </w:rPr>
        <w:t>o</w:t>
      </w:r>
      <w:r w:rsidR="00122046" w:rsidRPr="00A205D4">
        <w:rPr>
          <w:rFonts w:asciiTheme="minorHAnsi" w:hAnsiTheme="minorHAnsi" w:cstheme="minorHAnsi"/>
          <w:i w:val="0"/>
          <w:iCs w:val="0"/>
          <w:sz w:val="22"/>
          <w:szCs w:val="22"/>
        </w:rPr>
        <w:t>s TS 1 priede</w:t>
      </w:r>
      <w:r w:rsidR="0019449E" w:rsidRPr="00A205D4">
        <w:rPr>
          <w:rFonts w:asciiTheme="minorHAnsi" w:hAnsiTheme="minorHAnsi" w:cstheme="minorHAnsi"/>
          <w:i w:val="0"/>
          <w:iCs w:val="0"/>
          <w:sz w:val="22"/>
          <w:szCs w:val="22"/>
        </w:rPr>
        <w:t xml:space="preserve">, o taip pat </w:t>
      </w:r>
      <w:r w:rsidR="00D972FA" w:rsidRPr="00A205D4">
        <w:rPr>
          <w:rFonts w:asciiTheme="minorHAnsi" w:hAnsiTheme="minorHAnsi" w:cstheme="minorHAnsi"/>
          <w:i w:val="0"/>
          <w:iCs w:val="0"/>
          <w:sz w:val="22"/>
          <w:szCs w:val="22"/>
        </w:rPr>
        <w:t xml:space="preserve">ir </w:t>
      </w:r>
      <w:r w:rsidR="00122046" w:rsidRPr="00A205D4">
        <w:rPr>
          <w:rFonts w:asciiTheme="minorHAnsi" w:hAnsiTheme="minorHAnsi" w:cstheme="minorHAnsi"/>
          <w:i w:val="0"/>
          <w:iCs w:val="0"/>
          <w:sz w:val="22"/>
          <w:szCs w:val="22"/>
        </w:rPr>
        <w:t>TS 1 priede nenurodytos vienkartinės Spausdinimo, Lankstymo, Vokavimo ir Siuntimo paslaugos, kurios bus nurodytos Šalių suderintuose vienkartiniuose Užsakovo už</w:t>
      </w:r>
      <w:r w:rsidR="00D972FA" w:rsidRPr="00A205D4">
        <w:rPr>
          <w:rFonts w:asciiTheme="minorHAnsi" w:hAnsiTheme="minorHAnsi" w:cstheme="minorHAnsi"/>
          <w:i w:val="0"/>
          <w:iCs w:val="0"/>
          <w:sz w:val="22"/>
          <w:szCs w:val="22"/>
        </w:rPr>
        <w:t>sakymuose.</w:t>
      </w:r>
      <w:r w:rsidR="00122046" w:rsidRPr="00A205D4">
        <w:rPr>
          <w:rFonts w:asciiTheme="minorHAnsi" w:hAnsiTheme="minorHAnsi" w:cstheme="minorHAnsi"/>
          <w:i w:val="0"/>
          <w:iCs w:val="0"/>
          <w:sz w:val="22"/>
          <w:szCs w:val="22"/>
        </w:rPr>
        <w:t xml:space="preserve"> </w:t>
      </w:r>
      <w:r w:rsidR="00D972FA" w:rsidRPr="00A205D4">
        <w:rPr>
          <w:rFonts w:asciiTheme="minorHAnsi" w:hAnsiTheme="minorHAnsi" w:cstheme="minorHAnsi"/>
          <w:i w:val="0"/>
          <w:iCs w:val="0"/>
          <w:sz w:val="22"/>
          <w:szCs w:val="22"/>
        </w:rPr>
        <w:t>Už TS 1 priede nenurodytas, tačiau su pirkimo objektu susijusias paslaugas bus apmokėta ne didesnėmis nei Užsakymo pateikimo dieną Te</w:t>
      </w:r>
      <w:r w:rsidR="003E3EC1" w:rsidRPr="00A205D4">
        <w:rPr>
          <w:rFonts w:asciiTheme="minorHAnsi" w:hAnsiTheme="minorHAnsi" w:cstheme="minorHAnsi"/>
          <w:i w:val="0"/>
          <w:iCs w:val="0"/>
          <w:sz w:val="22"/>
          <w:szCs w:val="22"/>
        </w:rPr>
        <w:t>i</w:t>
      </w:r>
      <w:r w:rsidR="00D972FA" w:rsidRPr="00A205D4">
        <w:rPr>
          <w:rFonts w:asciiTheme="minorHAnsi" w:hAnsiTheme="minorHAnsi" w:cstheme="minorHAnsi"/>
          <w:i w:val="0"/>
          <w:iCs w:val="0"/>
          <w:sz w:val="22"/>
          <w:szCs w:val="22"/>
        </w:rPr>
        <w:t xml:space="preserve">kėjo prekybos vietoje, kataloge ar interneto svetainėje nurodytomis galiojančiomis šių </w:t>
      </w:r>
      <w:r w:rsidR="00D972FA" w:rsidRPr="00A205D4">
        <w:rPr>
          <w:rFonts w:asciiTheme="minorHAnsi" w:hAnsiTheme="minorHAnsi" w:cstheme="minorHAnsi"/>
          <w:i w:val="0"/>
          <w:iCs w:val="0"/>
          <w:sz w:val="22"/>
          <w:szCs w:val="22"/>
        </w:rPr>
        <w:lastRenderedPageBreak/>
        <w:t>paslaugų kainomis arba, jei tokios neskelbiamos, Teikėjo pasiūlytomis, konkurencingomis ir rinką atitinkančiomis kainomis.</w:t>
      </w:r>
    </w:p>
    <w:p w14:paraId="5F0BAD03" w14:textId="77777777" w:rsidR="004D2D9F" w:rsidRPr="004D2D9F" w:rsidRDefault="004D2D9F" w:rsidP="004D2D9F">
      <w:pPr>
        <w:pStyle w:val="Bodytext20"/>
        <w:numPr>
          <w:ilvl w:val="2"/>
          <w:numId w:val="7"/>
        </w:numPr>
        <w:tabs>
          <w:tab w:val="left" w:pos="0"/>
          <w:tab w:val="left" w:pos="1560"/>
          <w:tab w:val="left" w:pos="9072"/>
        </w:tabs>
        <w:ind w:right="55" w:hanging="515"/>
        <w:jc w:val="both"/>
        <w:rPr>
          <w:rFonts w:asciiTheme="minorHAnsi" w:hAnsiTheme="minorHAnsi" w:cstheme="minorHAnsi"/>
          <w:i w:val="0"/>
          <w:iCs w:val="0"/>
          <w:sz w:val="22"/>
          <w:szCs w:val="22"/>
        </w:rPr>
      </w:pPr>
      <w:r w:rsidRPr="004D2D9F">
        <w:rPr>
          <w:rFonts w:asciiTheme="minorHAnsi" w:hAnsiTheme="minorHAnsi" w:cstheme="minorHAnsi"/>
          <w:i w:val="0"/>
          <w:iCs w:val="0"/>
          <w:sz w:val="22"/>
          <w:szCs w:val="22"/>
        </w:rPr>
        <w:t>Jeigu apibūdinant objektą TP ar kituose pirkimo dokumentuose ar jų prieduose nurodytas konkretus modelis ar šaltinis, konkretus procesas ar prekės ženklas, patentas, tipai, konkreti kilmė ar gamyba, toks nurodymas Tiekėjo turi būti suprantamas kaip nurodytas „arba lygiavertis“.</w:t>
      </w:r>
    </w:p>
    <w:p w14:paraId="5DF93E0E" w14:textId="77777777" w:rsidR="004D2D9F" w:rsidRPr="004D2D9F" w:rsidRDefault="004D2D9F" w:rsidP="004D2D9F">
      <w:pPr>
        <w:pStyle w:val="Bodytext20"/>
        <w:numPr>
          <w:ilvl w:val="2"/>
          <w:numId w:val="7"/>
        </w:numPr>
        <w:tabs>
          <w:tab w:val="left" w:pos="0"/>
          <w:tab w:val="left" w:pos="1560"/>
          <w:tab w:val="left" w:pos="9072"/>
        </w:tabs>
        <w:ind w:right="55"/>
        <w:jc w:val="both"/>
        <w:rPr>
          <w:rFonts w:asciiTheme="minorHAnsi" w:hAnsiTheme="minorHAnsi" w:cstheme="minorHAnsi"/>
          <w:i w:val="0"/>
          <w:iCs w:val="0"/>
          <w:sz w:val="22"/>
          <w:szCs w:val="22"/>
        </w:rPr>
      </w:pPr>
      <w:r w:rsidRPr="004D2D9F">
        <w:rPr>
          <w:rFonts w:asciiTheme="minorHAnsi" w:hAnsiTheme="minorHAnsi" w:cstheme="minorHAnsi"/>
          <w:i w:val="0"/>
          <w:iCs w:val="0"/>
          <w:sz w:val="22"/>
          <w:szCs w:val="22"/>
        </w:rPr>
        <w:t>Jeigu apibūdinant objektą TP ar kituose pirkimo dokumentuose ar jų prieduose nurodyti standartai, techniniai liudijimai ar bendrosios techninės specifikacijos, toks nurodymas Tiekėjo turi būti suprantamas kaip nurodytas „arba lygiavertis“.</w:t>
      </w:r>
    </w:p>
    <w:p w14:paraId="02E76C8B" w14:textId="033BC5C6" w:rsidR="00ED6535" w:rsidRPr="00A205D4" w:rsidRDefault="00ED6535" w:rsidP="004D2D9F">
      <w:pPr>
        <w:pStyle w:val="Bodytext20"/>
        <w:shd w:val="clear" w:color="auto" w:fill="auto"/>
        <w:tabs>
          <w:tab w:val="left" w:pos="0"/>
          <w:tab w:val="left" w:pos="1560"/>
          <w:tab w:val="left" w:pos="9072"/>
        </w:tabs>
        <w:spacing w:line="240" w:lineRule="auto"/>
        <w:ind w:left="1560" w:right="55" w:hanging="840"/>
        <w:jc w:val="both"/>
        <w:rPr>
          <w:rFonts w:asciiTheme="minorHAnsi" w:hAnsiTheme="minorHAnsi" w:cstheme="minorHAnsi"/>
          <w:i w:val="0"/>
          <w:iCs w:val="0"/>
          <w:sz w:val="22"/>
          <w:szCs w:val="22"/>
        </w:rPr>
      </w:pPr>
    </w:p>
    <w:p w14:paraId="058608F3" w14:textId="33D1355E" w:rsidR="00667300" w:rsidRPr="00A205D4" w:rsidRDefault="0020661D" w:rsidP="0013343D">
      <w:pPr>
        <w:pStyle w:val="Bodytext20"/>
        <w:numPr>
          <w:ilvl w:val="1"/>
          <w:numId w:val="7"/>
        </w:numPr>
        <w:shd w:val="clear" w:color="auto" w:fill="auto"/>
        <w:tabs>
          <w:tab w:val="left" w:pos="0"/>
          <w:tab w:val="left" w:pos="3828"/>
          <w:tab w:val="left" w:pos="9072"/>
        </w:tabs>
        <w:spacing w:line="240" w:lineRule="auto"/>
        <w:ind w:right="55"/>
        <w:jc w:val="both"/>
        <w:rPr>
          <w:rStyle w:val="Bodytext2NotItalic2"/>
          <w:rFonts w:asciiTheme="minorHAnsi" w:hAnsiTheme="minorHAnsi" w:cstheme="minorHAnsi"/>
          <w:b/>
          <w:sz w:val="22"/>
          <w:szCs w:val="22"/>
        </w:rPr>
      </w:pPr>
      <w:r w:rsidRPr="00A205D4">
        <w:rPr>
          <w:rStyle w:val="Bodytext2NotItalic2"/>
          <w:rFonts w:asciiTheme="minorHAnsi" w:hAnsiTheme="minorHAnsi" w:cstheme="minorHAnsi"/>
          <w:b/>
          <w:sz w:val="22"/>
          <w:szCs w:val="22"/>
        </w:rPr>
        <w:t>Įsipareig</w:t>
      </w:r>
      <w:r w:rsidR="00545EC7" w:rsidRPr="00A205D4">
        <w:rPr>
          <w:rStyle w:val="Bodytext2NotItalic2"/>
          <w:rFonts w:asciiTheme="minorHAnsi" w:hAnsiTheme="minorHAnsi" w:cstheme="minorHAnsi"/>
          <w:b/>
          <w:sz w:val="22"/>
          <w:szCs w:val="22"/>
        </w:rPr>
        <w:t>ojimų vykdymo tvarka</w:t>
      </w:r>
      <w:r w:rsidR="003363DE" w:rsidRPr="00A205D4">
        <w:rPr>
          <w:rStyle w:val="Bodytext2NotItalic2"/>
          <w:rFonts w:asciiTheme="minorHAnsi" w:hAnsiTheme="minorHAnsi" w:cstheme="minorHAnsi"/>
          <w:b/>
          <w:sz w:val="22"/>
          <w:szCs w:val="22"/>
        </w:rPr>
        <w:t xml:space="preserve"> ir terminai</w:t>
      </w:r>
    </w:p>
    <w:p w14:paraId="1EFC5907" w14:textId="77777777" w:rsidR="00ED6535" w:rsidRPr="00A205D4" w:rsidRDefault="00ED6535" w:rsidP="00ED6535">
      <w:pPr>
        <w:pStyle w:val="Bodytext20"/>
        <w:shd w:val="clear" w:color="auto" w:fill="auto"/>
        <w:tabs>
          <w:tab w:val="left" w:pos="0"/>
          <w:tab w:val="left" w:pos="3828"/>
          <w:tab w:val="left" w:pos="9072"/>
        </w:tabs>
        <w:spacing w:line="240" w:lineRule="auto"/>
        <w:ind w:left="792" w:right="55" w:firstLine="0"/>
        <w:jc w:val="both"/>
        <w:rPr>
          <w:rStyle w:val="Bodytext2NotItalic2"/>
          <w:rFonts w:asciiTheme="minorHAnsi" w:hAnsiTheme="minorHAnsi" w:cstheme="minorHAnsi"/>
          <w:b/>
          <w:sz w:val="22"/>
          <w:szCs w:val="22"/>
        </w:rPr>
      </w:pPr>
    </w:p>
    <w:p w14:paraId="5F340DEC" w14:textId="2C2BAD88" w:rsidR="00181446" w:rsidRPr="00A205D4" w:rsidRDefault="00181446" w:rsidP="0013343D">
      <w:pPr>
        <w:pStyle w:val="Bodytext20"/>
        <w:numPr>
          <w:ilvl w:val="2"/>
          <w:numId w:val="7"/>
        </w:numPr>
        <w:shd w:val="clear" w:color="auto" w:fill="auto"/>
        <w:tabs>
          <w:tab w:val="left" w:pos="0"/>
          <w:tab w:val="left" w:pos="1985"/>
        </w:tabs>
        <w:spacing w:line="240" w:lineRule="auto"/>
        <w:ind w:left="1418" w:right="55" w:hanging="709"/>
        <w:jc w:val="both"/>
        <w:rPr>
          <w:rFonts w:asciiTheme="minorHAnsi" w:hAnsiTheme="minorHAnsi" w:cstheme="minorHAnsi"/>
          <w:b/>
          <w:i w:val="0"/>
          <w:iCs w:val="0"/>
          <w:sz w:val="22"/>
          <w:szCs w:val="22"/>
          <w:shd w:val="clear" w:color="auto" w:fill="FFFFFF"/>
        </w:rPr>
      </w:pPr>
      <w:r w:rsidRPr="00A205D4">
        <w:rPr>
          <w:rFonts w:asciiTheme="minorHAnsi" w:hAnsiTheme="minorHAnsi" w:cstheme="minorHAnsi"/>
          <w:bCs/>
          <w:i w:val="0"/>
          <w:iCs w:val="0"/>
          <w:sz w:val="22"/>
          <w:szCs w:val="22"/>
        </w:rPr>
        <w:t xml:space="preserve">Šalys </w:t>
      </w:r>
      <w:r w:rsidR="00957AE1" w:rsidRPr="00A205D4">
        <w:rPr>
          <w:rFonts w:asciiTheme="minorHAnsi" w:hAnsiTheme="minorHAnsi" w:cstheme="minorHAnsi"/>
          <w:bCs/>
          <w:i w:val="0"/>
          <w:iCs w:val="0"/>
          <w:sz w:val="22"/>
          <w:szCs w:val="22"/>
        </w:rPr>
        <w:t>Duomenų bylas</w:t>
      </w:r>
      <w:r w:rsidRPr="00A205D4">
        <w:rPr>
          <w:rFonts w:asciiTheme="minorHAnsi" w:hAnsiTheme="minorHAnsi" w:cstheme="minorHAnsi"/>
          <w:bCs/>
          <w:i w:val="0"/>
          <w:iCs w:val="0"/>
          <w:sz w:val="22"/>
          <w:szCs w:val="22"/>
        </w:rPr>
        <w:t xml:space="preserve"> viena kitai teikia elektroniniu formatu sutartais el. pašto adresais ar kitais elektroniniais informacijos pateikimo kanalais. Šalių adresai pranešimams siųsti ir atsakingi asmenys nurodomi Sutartyje ar jos prieduose. Šalys turi teisę Sutartyje numatyti kitas nei šioje TS nurodytos </w:t>
      </w:r>
      <w:r w:rsidR="00957AE1" w:rsidRPr="00A205D4">
        <w:rPr>
          <w:rFonts w:asciiTheme="minorHAnsi" w:hAnsiTheme="minorHAnsi" w:cstheme="minorHAnsi"/>
          <w:bCs/>
          <w:i w:val="0"/>
          <w:iCs w:val="0"/>
          <w:sz w:val="22"/>
          <w:szCs w:val="22"/>
        </w:rPr>
        <w:t>D</w:t>
      </w:r>
      <w:r w:rsidRPr="00A205D4">
        <w:rPr>
          <w:rFonts w:asciiTheme="minorHAnsi" w:hAnsiTheme="minorHAnsi" w:cstheme="minorHAnsi"/>
          <w:bCs/>
          <w:i w:val="0"/>
          <w:iCs w:val="0"/>
          <w:sz w:val="22"/>
          <w:szCs w:val="22"/>
        </w:rPr>
        <w:t xml:space="preserve">uomenų </w:t>
      </w:r>
      <w:r w:rsidR="00957AE1" w:rsidRPr="00A205D4">
        <w:rPr>
          <w:rFonts w:asciiTheme="minorHAnsi" w:hAnsiTheme="minorHAnsi" w:cstheme="minorHAnsi"/>
          <w:bCs/>
          <w:i w:val="0"/>
          <w:iCs w:val="0"/>
          <w:sz w:val="22"/>
          <w:szCs w:val="22"/>
        </w:rPr>
        <w:t xml:space="preserve">bylų </w:t>
      </w:r>
      <w:r w:rsidRPr="00A205D4">
        <w:rPr>
          <w:rFonts w:asciiTheme="minorHAnsi" w:hAnsiTheme="minorHAnsi" w:cstheme="minorHAnsi"/>
          <w:bCs/>
          <w:i w:val="0"/>
          <w:iCs w:val="0"/>
          <w:sz w:val="22"/>
          <w:szCs w:val="22"/>
        </w:rPr>
        <w:t>(informacijos) pateikimo formas, sąlygas ir kanalus.</w:t>
      </w:r>
    </w:p>
    <w:p w14:paraId="1FF5A8E9" w14:textId="08F58CE2" w:rsidR="00181446" w:rsidRPr="00A205D4" w:rsidRDefault="003363DE" w:rsidP="0013343D">
      <w:pPr>
        <w:pStyle w:val="Bodytext20"/>
        <w:numPr>
          <w:ilvl w:val="2"/>
          <w:numId w:val="7"/>
        </w:numPr>
        <w:shd w:val="clear" w:color="auto" w:fill="auto"/>
        <w:tabs>
          <w:tab w:val="left" w:pos="0"/>
          <w:tab w:val="left" w:pos="1418"/>
          <w:tab w:val="left" w:pos="1985"/>
        </w:tabs>
        <w:spacing w:line="240" w:lineRule="auto"/>
        <w:ind w:left="1418" w:right="55" w:hanging="709"/>
        <w:jc w:val="both"/>
        <w:rPr>
          <w:rFonts w:asciiTheme="minorHAnsi" w:hAnsiTheme="minorHAnsi" w:cstheme="minorHAnsi"/>
          <w:b/>
          <w:sz w:val="22"/>
          <w:szCs w:val="22"/>
          <w:shd w:val="clear" w:color="auto" w:fill="FFFFFF"/>
        </w:rPr>
      </w:pPr>
      <w:r w:rsidRPr="00A205D4">
        <w:rPr>
          <w:rFonts w:asciiTheme="minorHAnsi" w:hAnsiTheme="minorHAnsi" w:cstheme="minorHAnsi"/>
          <w:bCs/>
          <w:i w:val="0"/>
          <w:iCs w:val="0"/>
          <w:sz w:val="22"/>
          <w:szCs w:val="22"/>
        </w:rPr>
        <w:t>Tipinių Paslaugų teikimo atveju Užsakovas Duomenų bylas su informacija Klientų sąskaitų ir Klientų sąskaitų priedų už praėjusį Ataskaitinį mėnesį Spausdinimui, Lankstymui, Vokavimui ir Siuntimui (tipiniu atveju – neregistruota nepirmenybine Siunta) Teikėjui pateikia vieną kartą per mėnesį, einamojo mėnesio 5-12 dienomis. Orientacinis numatomas Klientų sąskaitų ir Klientų sąskaitų priedų Adresatų skaičius, kurį Užsakovas pateiks Teikėjui Duomenų bylose – apie 100 000 vnt. per mėnesį (6 priedas) V</w:t>
      </w:r>
      <w:r w:rsidR="00545EC7" w:rsidRPr="00A205D4">
        <w:rPr>
          <w:rFonts w:asciiTheme="minorHAnsi" w:hAnsiTheme="minorHAnsi" w:cstheme="minorHAnsi"/>
          <w:bCs/>
          <w:i w:val="0"/>
          <w:iCs w:val="0"/>
          <w:sz w:val="22"/>
          <w:szCs w:val="22"/>
        </w:rPr>
        <w:t>ienkartinius netipinius</w:t>
      </w:r>
      <w:r w:rsidR="00181446" w:rsidRPr="00A205D4">
        <w:rPr>
          <w:rFonts w:asciiTheme="minorHAnsi" w:hAnsiTheme="minorHAnsi" w:cstheme="minorHAnsi"/>
          <w:bCs/>
          <w:i w:val="0"/>
          <w:iCs w:val="0"/>
          <w:sz w:val="22"/>
          <w:szCs w:val="22"/>
        </w:rPr>
        <w:t xml:space="preserve"> Paslaugų teikimo atvejus</w:t>
      </w:r>
      <w:r w:rsidR="00545EC7" w:rsidRPr="00A205D4">
        <w:rPr>
          <w:rFonts w:asciiTheme="minorHAnsi" w:hAnsiTheme="minorHAnsi" w:cstheme="minorHAnsi"/>
          <w:bCs/>
          <w:i w:val="0"/>
          <w:iCs w:val="0"/>
          <w:sz w:val="22"/>
          <w:szCs w:val="22"/>
        </w:rPr>
        <w:t xml:space="preserve"> Užsakov</w:t>
      </w:r>
      <w:r w:rsidRPr="00A205D4">
        <w:rPr>
          <w:rFonts w:asciiTheme="minorHAnsi" w:hAnsiTheme="minorHAnsi" w:cstheme="minorHAnsi"/>
          <w:bCs/>
          <w:i w:val="0"/>
          <w:iCs w:val="0"/>
          <w:sz w:val="22"/>
          <w:szCs w:val="22"/>
        </w:rPr>
        <w:t>as ir Teikėjas</w:t>
      </w:r>
      <w:r w:rsidR="00545EC7" w:rsidRPr="00A205D4">
        <w:rPr>
          <w:rFonts w:asciiTheme="minorHAnsi" w:hAnsiTheme="minorHAnsi" w:cstheme="minorHAnsi"/>
          <w:bCs/>
          <w:i w:val="0"/>
          <w:iCs w:val="0"/>
          <w:sz w:val="22"/>
          <w:szCs w:val="22"/>
        </w:rPr>
        <w:t xml:space="preserve"> užsak</w:t>
      </w:r>
      <w:r w:rsidR="00181446" w:rsidRPr="00A205D4">
        <w:rPr>
          <w:rFonts w:asciiTheme="minorHAnsi" w:hAnsiTheme="minorHAnsi" w:cstheme="minorHAnsi"/>
          <w:bCs/>
          <w:i w:val="0"/>
          <w:iCs w:val="0"/>
          <w:sz w:val="22"/>
          <w:szCs w:val="22"/>
        </w:rPr>
        <w:t xml:space="preserve">o, </w:t>
      </w:r>
      <w:r w:rsidR="00545EC7" w:rsidRPr="00A205D4">
        <w:rPr>
          <w:rFonts w:asciiTheme="minorHAnsi" w:hAnsiTheme="minorHAnsi" w:cstheme="minorHAnsi"/>
          <w:bCs/>
          <w:i w:val="0"/>
          <w:iCs w:val="0"/>
          <w:sz w:val="22"/>
          <w:szCs w:val="22"/>
        </w:rPr>
        <w:t>derina ir teikia TS numatytais el. formatais, el. pateikimo kanalais</w:t>
      </w:r>
      <w:r w:rsidRPr="00A205D4">
        <w:rPr>
          <w:rFonts w:asciiTheme="minorHAnsi" w:hAnsiTheme="minorHAnsi" w:cstheme="minorHAnsi"/>
          <w:bCs/>
          <w:i w:val="0"/>
          <w:iCs w:val="0"/>
          <w:sz w:val="22"/>
          <w:szCs w:val="22"/>
        </w:rPr>
        <w:t xml:space="preserve"> </w:t>
      </w:r>
      <w:r w:rsidR="00C001F8" w:rsidRPr="00A205D4">
        <w:rPr>
          <w:rFonts w:asciiTheme="minorHAnsi" w:hAnsiTheme="minorHAnsi" w:cstheme="minorHAnsi"/>
          <w:bCs/>
          <w:i w:val="0"/>
          <w:iCs w:val="0"/>
          <w:sz w:val="22"/>
          <w:szCs w:val="22"/>
        </w:rPr>
        <w:t>(3 TS punktas, 6 priedas)</w:t>
      </w:r>
      <w:r w:rsidR="00545EC7" w:rsidRPr="00A205D4">
        <w:rPr>
          <w:rFonts w:asciiTheme="minorHAnsi" w:hAnsiTheme="minorHAnsi" w:cstheme="minorHAnsi"/>
          <w:bCs/>
          <w:i w:val="0"/>
          <w:iCs w:val="0"/>
          <w:sz w:val="22"/>
          <w:szCs w:val="22"/>
        </w:rPr>
        <w:t>.</w:t>
      </w:r>
    </w:p>
    <w:p w14:paraId="52516525" w14:textId="7DC46D2C" w:rsidR="006564C8" w:rsidRPr="00A205D4" w:rsidRDefault="006564C8" w:rsidP="0013343D">
      <w:pPr>
        <w:pStyle w:val="Bodytext20"/>
        <w:numPr>
          <w:ilvl w:val="2"/>
          <w:numId w:val="7"/>
        </w:numPr>
        <w:shd w:val="clear" w:color="auto" w:fill="auto"/>
        <w:tabs>
          <w:tab w:val="left" w:pos="0"/>
          <w:tab w:val="left" w:pos="1418"/>
          <w:tab w:val="left" w:pos="1985"/>
        </w:tabs>
        <w:spacing w:line="240" w:lineRule="auto"/>
        <w:ind w:left="1418" w:right="55" w:hanging="709"/>
        <w:jc w:val="both"/>
        <w:rPr>
          <w:rFonts w:asciiTheme="minorHAnsi" w:hAnsiTheme="minorHAnsi" w:cstheme="minorHAnsi"/>
          <w:b/>
          <w:i w:val="0"/>
          <w:iCs w:val="0"/>
          <w:sz w:val="22"/>
          <w:szCs w:val="22"/>
          <w:shd w:val="clear" w:color="auto" w:fill="FFFFFF"/>
        </w:rPr>
      </w:pPr>
      <w:r w:rsidRPr="00A205D4">
        <w:rPr>
          <w:rFonts w:asciiTheme="minorHAnsi" w:hAnsiTheme="minorHAnsi" w:cstheme="minorHAnsi"/>
          <w:bCs/>
          <w:i w:val="0"/>
          <w:iCs w:val="0"/>
          <w:sz w:val="22"/>
          <w:szCs w:val="22"/>
        </w:rPr>
        <w:t>Užsakovas neįsipareigoja per visą Sutarties galiojimo laikotarpį užsakyti Paslaugų visai Sutarties vertei,</w:t>
      </w:r>
      <w:r w:rsidRPr="00A205D4">
        <w:rPr>
          <w:rFonts w:asciiTheme="minorHAnsi" w:hAnsiTheme="minorHAnsi" w:cstheme="minorHAnsi"/>
          <w:i w:val="0"/>
          <w:iCs w:val="0"/>
          <w:sz w:val="22"/>
          <w:szCs w:val="22"/>
        </w:rPr>
        <w:t xml:space="preserve"> </w:t>
      </w:r>
      <w:r w:rsidRPr="00A205D4">
        <w:rPr>
          <w:rFonts w:asciiTheme="minorHAnsi" w:hAnsiTheme="minorHAnsi" w:cstheme="minorHAnsi"/>
          <w:bCs/>
          <w:i w:val="0"/>
          <w:iCs w:val="0"/>
          <w:sz w:val="22"/>
          <w:szCs w:val="22"/>
        </w:rPr>
        <w:t>Paslaugos bus užsakomos pagal Užsakovo poreikį, Užsakovas apmokės Teikėjui tik už faktiškai suteiktas Paslaugas.</w:t>
      </w:r>
    </w:p>
    <w:p w14:paraId="53A2F1A6" w14:textId="45455855" w:rsidR="00181446" w:rsidRPr="00A205D4" w:rsidRDefault="00181446" w:rsidP="0013343D">
      <w:pPr>
        <w:pStyle w:val="Bodytext20"/>
        <w:numPr>
          <w:ilvl w:val="2"/>
          <w:numId w:val="7"/>
        </w:numPr>
        <w:shd w:val="clear" w:color="auto" w:fill="auto"/>
        <w:tabs>
          <w:tab w:val="left" w:pos="0"/>
          <w:tab w:val="left" w:pos="1985"/>
        </w:tabs>
        <w:spacing w:line="240" w:lineRule="auto"/>
        <w:ind w:left="1418" w:right="55" w:hanging="709"/>
        <w:jc w:val="both"/>
        <w:rPr>
          <w:rFonts w:asciiTheme="minorHAnsi" w:hAnsiTheme="minorHAnsi" w:cstheme="minorHAnsi"/>
          <w:b/>
          <w:sz w:val="22"/>
          <w:szCs w:val="22"/>
          <w:shd w:val="clear" w:color="auto" w:fill="FFFFFF"/>
        </w:rPr>
      </w:pPr>
      <w:r w:rsidRPr="00A205D4">
        <w:rPr>
          <w:rFonts w:asciiTheme="minorHAnsi" w:eastAsia="Calibri" w:hAnsiTheme="minorHAnsi" w:cstheme="minorHAnsi"/>
          <w:bCs/>
          <w:i w:val="0"/>
          <w:iCs w:val="0"/>
          <w:sz w:val="22"/>
          <w:szCs w:val="22"/>
        </w:rPr>
        <w:t>Pradedant einamojo mėnesio 1 (pirma) diena Teikėjas gali kreiptis į Užsakovą ir gauti informaciją apie tai, kurią einamojo mėnesio dieną Užsakovas planuoja pateikti Teikėjui Duomenų bylas.</w:t>
      </w:r>
    </w:p>
    <w:p w14:paraId="7E35EE19" w14:textId="60ECB40B" w:rsidR="00181446" w:rsidRPr="00A205D4" w:rsidRDefault="00181446" w:rsidP="0013343D">
      <w:pPr>
        <w:pStyle w:val="Bodytext20"/>
        <w:numPr>
          <w:ilvl w:val="2"/>
          <w:numId w:val="7"/>
        </w:numPr>
        <w:shd w:val="clear" w:color="auto" w:fill="auto"/>
        <w:tabs>
          <w:tab w:val="left" w:pos="0"/>
          <w:tab w:val="left" w:pos="1418"/>
          <w:tab w:val="left" w:pos="1985"/>
          <w:tab w:val="left" w:pos="9072"/>
        </w:tabs>
        <w:spacing w:line="240" w:lineRule="auto"/>
        <w:ind w:left="1418" w:right="55" w:hanging="709"/>
        <w:jc w:val="both"/>
        <w:rPr>
          <w:rFonts w:asciiTheme="minorHAnsi" w:hAnsiTheme="minorHAnsi" w:cstheme="minorHAnsi"/>
          <w:b/>
          <w:i w:val="0"/>
          <w:iCs w:val="0"/>
          <w:sz w:val="22"/>
          <w:szCs w:val="22"/>
          <w:shd w:val="clear" w:color="auto" w:fill="FFFFFF"/>
        </w:rPr>
      </w:pPr>
      <w:r w:rsidRPr="00A205D4">
        <w:rPr>
          <w:rFonts w:asciiTheme="minorHAnsi" w:eastAsia="Calibri" w:hAnsiTheme="minorHAnsi" w:cstheme="minorHAnsi"/>
          <w:bCs/>
          <w:i w:val="0"/>
          <w:iCs w:val="0"/>
          <w:sz w:val="22"/>
          <w:szCs w:val="22"/>
        </w:rPr>
        <w:t xml:space="preserve">Tipinių Paslaugų teikimo atveju Teikėjas turi užtikrinti Dokumentų </w:t>
      </w:r>
      <w:r w:rsidRPr="00A205D4">
        <w:rPr>
          <w:rFonts w:asciiTheme="minorHAnsi" w:eastAsia="Calibri" w:hAnsiTheme="minorHAnsi" w:cstheme="minorHAnsi"/>
          <w:i w:val="0"/>
          <w:iCs w:val="0"/>
          <w:sz w:val="22"/>
          <w:szCs w:val="22"/>
        </w:rPr>
        <w:t>Spausdinimą, Lankstymą, Vokavimą</w:t>
      </w:r>
      <w:r w:rsidRPr="00A205D4">
        <w:rPr>
          <w:rFonts w:asciiTheme="minorHAnsi" w:eastAsia="Calibri" w:hAnsiTheme="minorHAnsi" w:cstheme="minorHAnsi"/>
          <w:bCs/>
          <w:i w:val="0"/>
          <w:iCs w:val="0"/>
          <w:sz w:val="22"/>
          <w:szCs w:val="22"/>
        </w:rPr>
        <w:t xml:space="preserve"> ir Siuntimo inicijavimą per 2 (dvi) </w:t>
      </w:r>
      <w:r w:rsidR="002A37AB" w:rsidRPr="00A205D4">
        <w:rPr>
          <w:rFonts w:asciiTheme="minorHAnsi" w:eastAsia="Calibri" w:hAnsiTheme="minorHAnsi" w:cstheme="minorHAnsi"/>
          <w:bCs/>
          <w:i w:val="0"/>
          <w:iCs w:val="0"/>
          <w:sz w:val="22"/>
          <w:szCs w:val="22"/>
        </w:rPr>
        <w:t xml:space="preserve">darbo </w:t>
      </w:r>
      <w:r w:rsidRPr="00A205D4">
        <w:rPr>
          <w:rFonts w:asciiTheme="minorHAnsi" w:eastAsia="Calibri" w:hAnsiTheme="minorHAnsi" w:cstheme="minorHAnsi"/>
          <w:bCs/>
          <w:i w:val="0"/>
          <w:iCs w:val="0"/>
          <w:sz w:val="22"/>
          <w:szCs w:val="22"/>
        </w:rPr>
        <w:t>dienas, skaičiuojant nuo Duomenų bylų gavimo momento</w:t>
      </w:r>
      <w:r w:rsidR="00CE5FDF" w:rsidRPr="00A205D4">
        <w:rPr>
          <w:rFonts w:asciiTheme="minorHAnsi" w:eastAsia="Calibri" w:hAnsiTheme="minorHAnsi" w:cstheme="minorHAnsi"/>
          <w:bCs/>
          <w:i w:val="0"/>
          <w:iCs w:val="0"/>
          <w:sz w:val="22"/>
          <w:szCs w:val="22"/>
        </w:rPr>
        <w:t>.</w:t>
      </w:r>
    </w:p>
    <w:p w14:paraId="4AB7E76B" w14:textId="77777777" w:rsidR="003E48E2" w:rsidRPr="00A205D4" w:rsidRDefault="00181446" w:rsidP="00E40D38">
      <w:pPr>
        <w:pStyle w:val="ListParagraph"/>
        <w:numPr>
          <w:ilvl w:val="2"/>
          <w:numId w:val="7"/>
        </w:numPr>
        <w:tabs>
          <w:tab w:val="left" w:pos="1985"/>
        </w:tabs>
        <w:ind w:left="1418" w:hanging="709"/>
        <w:jc w:val="both"/>
        <w:rPr>
          <w:rFonts w:asciiTheme="minorHAnsi" w:hAnsiTheme="minorHAnsi" w:cstheme="minorHAnsi"/>
          <w:bCs/>
        </w:rPr>
      </w:pPr>
      <w:r w:rsidRPr="00A205D4">
        <w:rPr>
          <w:rFonts w:asciiTheme="minorHAnsi" w:hAnsiTheme="minorHAnsi" w:cstheme="minorHAnsi"/>
          <w:bCs/>
        </w:rPr>
        <w:t>Tipinių Paslaugų teikimo atveju Teikėjas turi užtikrinti Korespondencijos Siuntimą (pateikimą Adresatui) visoje LR teritorijoje per 5 (penkias) darbo dienas, skaičiuojant nuo Siuntimo inicijavimo dienos.</w:t>
      </w:r>
    </w:p>
    <w:p w14:paraId="1918E802" w14:textId="26D020FB" w:rsidR="003E48E2" w:rsidRPr="00A205D4" w:rsidRDefault="003E48E2" w:rsidP="00FA0CD5">
      <w:pPr>
        <w:pStyle w:val="ListParagraph"/>
        <w:numPr>
          <w:ilvl w:val="2"/>
          <w:numId w:val="7"/>
        </w:numPr>
        <w:tabs>
          <w:tab w:val="left" w:pos="1985"/>
        </w:tabs>
        <w:ind w:left="1418" w:hanging="709"/>
        <w:jc w:val="both"/>
        <w:rPr>
          <w:rFonts w:asciiTheme="minorHAnsi" w:hAnsiTheme="minorHAnsi" w:cstheme="minorHAnsi"/>
          <w:bCs/>
        </w:rPr>
      </w:pPr>
      <w:r w:rsidRPr="00A205D4">
        <w:rPr>
          <w:rFonts w:asciiTheme="minorHAnsi" w:hAnsiTheme="minorHAnsi" w:cstheme="minorHAnsi"/>
          <w:bCs/>
        </w:rPr>
        <w:t>Konkretų laikotarpį, skirtą Teikėjui pasiruošti Kitų dokumentų Spausdinimui, Lankstymui, Vokavimui ir Siuntimui pagal papildomus vienkartinius Užsakovo užsakymus, priklausomai nuo užsakymo pobūdžio, Šalys nustatys užsakymų metu, tačiau šis laikotarpis negali būti ilgesnis nei 10 (dešimt) darbo dienų nuo užsakymo pateikimo, o Užsakymui įvykdyti priklausomai nuo užsakymo pobūdžio, Šalys nustatys derindamos užsakymą, tačiau Teikėjas turi būti pasiruošęs įvykdyti užsakymą per laikotarpį, ne ilgesnį nei 21 (dvidešimt viena) diena nuo užsakymo pateikimo.</w:t>
      </w:r>
    </w:p>
    <w:p w14:paraId="75EBCE57" w14:textId="77777777" w:rsidR="00A958E2" w:rsidRPr="00A205D4" w:rsidRDefault="00A958E2" w:rsidP="0013343D">
      <w:pPr>
        <w:pStyle w:val="ListParagraph"/>
        <w:numPr>
          <w:ilvl w:val="2"/>
          <w:numId w:val="7"/>
        </w:numPr>
        <w:tabs>
          <w:tab w:val="left" w:pos="1985"/>
        </w:tabs>
        <w:spacing w:line="259" w:lineRule="auto"/>
        <w:ind w:left="1418" w:hanging="709"/>
        <w:jc w:val="both"/>
        <w:rPr>
          <w:rFonts w:asciiTheme="minorHAnsi" w:hAnsiTheme="minorHAnsi" w:cstheme="minorHAnsi"/>
        </w:rPr>
      </w:pPr>
      <w:r w:rsidRPr="00A205D4">
        <w:rPr>
          <w:rFonts w:asciiTheme="minorHAnsi" w:hAnsiTheme="minorHAnsi" w:cstheme="minorHAnsi"/>
        </w:rPr>
        <w:t xml:space="preserve">Maketą rengia ir Teikėjui pateikia Užsakovas arba pagal Užsakovo užsakymą, pateiktą Teikėjui, Maketą parengia Teikėjas. Teikėjas pagal Šalių suderintą Maketą vykdo Spausdinimą, Lankstymą, Vokavimą ir Korespondencijos paruošimą Siuntimui. Maketą derina Sutartyje ar jos prieduose nurodyti Šalių atsakingi asmenys </w:t>
      </w:r>
      <w:r w:rsidRPr="00A205D4">
        <w:rPr>
          <w:rFonts w:asciiTheme="minorHAnsi" w:hAnsiTheme="minorHAnsi" w:cstheme="minorHAnsi"/>
          <w:bCs/>
        </w:rPr>
        <w:t>Sutartyje numatytais el. formatais, el. pateikimo kanalais</w:t>
      </w:r>
      <w:r w:rsidRPr="00A205D4">
        <w:rPr>
          <w:rFonts w:asciiTheme="minorHAnsi" w:hAnsiTheme="minorHAnsi" w:cstheme="minorHAnsi"/>
        </w:rPr>
        <w:t>.</w:t>
      </w:r>
    </w:p>
    <w:p w14:paraId="198DF48F" w14:textId="44C3A31F" w:rsidR="00A958E2" w:rsidRPr="00A205D4" w:rsidRDefault="00A958E2" w:rsidP="0013343D">
      <w:pPr>
        <w:pStyle w:val="ListParagraph"/>
        <w:numPr>
          <w:ilvl w:val="2"/>
          <w:numId w:val="7"/>
        </w:numPr>
        <w:tabs>
          <w:tab w:val="left" w:pos="1985"/>
        </w:tabs>
        <w:ind w:left="1418" w:hanging="709"/>
        <w:jc w:val="both"/>
        <w:rPr>
          <w:rFonts w:asciiTheme="minorHAnsi" w:hAnsiTheme="minorHAnsi" w:cstheme="minorHAnsi"/>
          <w:bCs/>
        </w:rPr>
      </w:pPr>
      <w:r w:rsidRPr="00A205D4">
        <w:rPr>
          <w:rFonts w:asciiTheme="minorHAnsi" w:hAnsiTheme="minorHAnsi" w:cstheme="minorHAnsi"/>
          <w:bCs/>
        </w:rPr>
        <w:lastRenderedPageBreak/>
        <w:t>Laikotarpis, per kurį Užsakovas turi pateikti Te</w:t>
      </w:r>
      <w:r w:rsidR="00A33FAC" w:rsidRPr="00A205D4">
        <w:rPr>
          <w:rFonts w:asciiTheme="minorHAnsi" w:hAnsiTheme="minorHAnsi" w:cstheme="minorHAnsi"/>
          <w:bCs/>
        </w:rPr>
        <w:t>i</w:t>
      </w:r>
      <w:r w:rsidRPr="00A205D4">
        <w:rPr>
          <w:rFonts w:asciiTheme="minorHAnsi" w:hAnsiTheme="minorHAnsi" w:cstheme="minorHAnsi"/>
          <w:bCs/>
        </w:rPr>
        <w:t>kėjui spausdinimui naujus Vokų Maketus iki Vokų panaudojimo Siuntimui, negali būti ilgesnis nei 30 (trisdešimt) dienų.</w:t>
      </w:r>
    </w:p>
    <w:p w14:paraId="0A0A0F4C" w14:textId="3BA2F3CA" w:rsidR="003E48E2" w:rsidRPr="00A205D4" w:rsidRDefault="003E48E2" w:rsidP="00145699">
      <w:pPr>
        <w:pStyle w:val="Bodytext20"/>
        <w:numPr>
          <w:ilvl w:val="2"/>
          <w:numId w:val="7"/>
        </w:numPr>
        <w:shd w:val="clear" w:color="auto" w:fill="auto"/>
        <w:tabs>
          <w:tab w:val="left" w:pos="0"/>
          <w:tab w:val="left" w:pos="1418"/>
          <w:tab w:val="left" w:pos="2127"/>
        </w:tabs>
        <w:spacing w:line="240" w:lineRule="auto"/>
        <w:ind w:left="1418" w:right="55" w:hanging="709"/>
        <w:jc w:val="both"/>
        <w:rPr>
          <w:rFonts w:asciiTheme="minorHAnsi" w:hAnsiTheme="minorHAnsi" w:cstheme="minorHAnsi"/>
          <w:b/>
          <w:i w:val="0"/>
          <w:iCs w:val="0"/>
          <w:sz w:val="22"/>
          <w:szCs w:val="22"/>
          <w:shd w:val="clear" w:color="auto" w:fill="FFFFFF"/>
        </w:rPr>
      </w:pPr>
      <w:r w:rsidRPr="00A205D4">
        <w:rPr>
          <w:rFonts w:asciiTheme="minorHAnsi" w:hAnsiTheme="minorHAnsi" w:cstheme="minorHAnsi"/>
          <w:i w:val="0"/>
          <w:iCs w:val="0"/>
          <w:sz w:val="22"/>
          <w:szCs w:val="22"/>
        </w:rPr>
        <w:t>Teikėjas turi užtikrinti galimybę parengti ir pateikti derinimui Užsakovui Maketą per laikotarpį, ne ilgesnį nei 5 (penkios) darbo dienos nuo Užsakovo užsakymo pateikimo</w:t>
      </w:r>
      <w:r w:rsidR="00CE5FDF" w:rsidRPr="00A205D4">
        <w:rPr>
          <w:rFonts w:asciiTheme="minorHAnsi" w:hAnsiTheme="minorHAnsi" w:cstheme="minorHAnsi"/>
          <w:i w:val="0"/>
          <w:iCs w:val="0"/>
          <w:sz w:val="22"/>
          <w:szCs w:val="22"/>
        </w:rPr>
        <w:t>.</w:t>
      </w:r>
    </w:p>
    <w:p w14:paraId="2ADF8EEE" w14:textId="4C24BC3A" w:rsidR="003E48E2" w:rsidRPr="00A205D4" w:rsidRDefault="003E48E2" w:rsidP="0013343D">
      <w:pPr>
        <w:pStyle w:val="Bodytext20"/>
        <w:numPr>
          <w:ilvl w:val="2"/>
          <w:numId w:val="7"/>
        </w:numPr>
        <w:shd w:val="clear" w:color="auto" w:fill="auto"/>
        <w:tabs>
          <w:tab w:val="left" w:pos="0"/>
          <w:tab w:val="left" w:pos="1418"/>
          <w:tab w:val="left" w:pos="2127"/>
        </w:tabs>
        <w:spacing w:line="240" w:lineRule="auto"/>
        <w:ind w:left="1418" w:right="55" w:hanging="709"/>
        <w:jc w:val="both"/>
        <w:rPr>
          <w:rFonts w:asciiTheme="minorHAnsi" w:hAnsiTheme="minorHAnsi" w:cstheme="minorHAnsi"/>
          <w:b/>
          <w:i w:val="0"/>
          <w:iCs w:val="0"/>
          <w:sz w:val="22"/>
          <w:szCs w:val="22"/>
          <w:shd w:val="clear" w:color="auto" w:fill="FFFFFF"/>
        </w:rPr>
      </w:pPr>
      <w:r w:rsidRPr="00A205D4">
        <w:rPr>
          <w:rFonts w:asciiTheme="minorHAnsi" w:hAnsiTheme="minorHAnsi" w:cstheme="minorHAnsi"/>
          <w:bCs/>
          <w:i w:val="0"/>
          <w:iCs w:val="0"/>
          <w:sz w:val="22"/>
          <w:szCs w:val="22"/>
        </w:rPr>
        <w:t>Teikėjas turi sukurti jo atspausdintų ir išsiųstų dokumentų elektroninį archyvą „pdf“ formatu ir ne vėliau, kaip per 5 (penkias) darbo dienas užbaigus Dokumentų Siuntimo procesą, perduoti Užsakovui. Iš Užsakovo gautas Dokumentų bylas, Teikėjo sukurtą ir Užsakovui perduotą išsiųstų dokumentų elektroninį archyvą Teikėjas privalo sunaikinti ne vėliau kaip per 30 (trisdešimt) dienų nuo Teikėjo gauto apmokėjimo dienos pagal Užsakovui pateiktą PVM sąskaitą faktūrą (ar kito tipo priklausantį išrašyti ir Užsakovui pateikti dokumentą, atitinkantį PVM sąskaitos faktūros turinį ir tikslą) už suteiktas Paslaugas</w:t>
      </w:r>
      <w:r w:rsidRPr="00A205D4">
        <w:rPr>
          <w:rFonts w:asciiTheme="minorHAnsi" w:hAnsiTheme="minorHAnsi" w:cstheme="minorHAnsi"/>
          <w:b/>
          <w:i w:val="0"/>
          <w:iCs w:val="0"/>
          <w:sz w:val="22"/>
          <w:szCs w:val="22"/>
          <w:shd w:val="clear" w:color="auto" w:fill="FFFFFF"/>
        </w:rPr>
        <w:t>.</w:t>
      </w:r>
    </w:p>
    <w:p w14:paraId="446C0FD8" w14:textId="0DD59E63" w:rsidR="003E48E2" w:rsidRPr="00A205D4" w:rsidRDefault="00DE7D6C" w:rsidP="0013343D">
      <w:pPr>
        <w:pStyle w:val="ListParagraph"/>
        <w:numPr>
          <w:ilvl w:val="2"/>
          <w:numId w:val="7"/>
        </w:numPr>
        <w:tabs>
          <w:tab w:val="left" w:pos="0"/>
        </w:tabs>
        <w:ind w:left="1418" w:right="55" w:hanging="709"/>
        <w:jc w:val="both"/>
        <w:rPr>
          <w:rFonts w:asciiTheme="minorHAnsi" w:hAnsiTheme="minorHAnsi" w:cstheme="minorHAnsi"/>
          <w:b/>
          <w:shd w:val="clear" w:color="auto" w:fill="FFFFFF"/>
        </w:rPr>
      </w:pPr>
      <w:r w:rsidRPr="00DE7D6C">
        <w:rPr>
          <w:rFonts w:asciiTheme="minorHAnsi" w:hAnsiTheme="minorHAnsi" w:cstheme="minorHAnsi"/>
        </w:rPr>
        <w:t>Teikėjas, už per kalendorinį mėnesį faktiškai suteiktas Paslaugas, ne vėliau kaip to kalendorinio mėnesio paskutinę darbo dieną, Sutartyje nurodytu el. paštu ar kitu elektroniniu kanalu Užsakovui pateikia suteiktų Paslaugų ataskaitas (aktus) (4 priedas) (</w:t>
      </w:r>
      <w:r w:rsidRPr="00D355F8">
        <w:rPr>
          <w:rFonts w:asciiTheme="minorHAnsi" w:hAnsiTheme="minorHAnsi" w:cstheme="minorHAnsi"/>
          <w:b/>
          <w:bCs/>
        </w:rPr>
        <w:t>jei jos rengiamos susitarus su Teikėju</w:t>
      </w:r>
      <w:r w:rsidRPr="00D355F8">
        <w:rPr>
          <w:rFonts w:asciiTheme="minorHAnsi" w:hAnsiTheme="minorHAnsi" w:cstheme="minorHAnsi"/>
        </w:rPr>
        <w:t>), kuriose nurodo per tą kalendorinį mėnesį faktiš</w:t>
      </w:r>
      <w:r w:rsidRPr="00DE7D6C">
        <w:rPr>
          <w:rFonts w:asciiTheme="minorHAnsi" w:hAnsiTheme="minorHAnsi" w:cstheme="minorHAnsi"/>
        </w:rPr>
        <w:t xml:space="preserve">kai suteiktų Paslaugų kiekius, įkainius, sumas. Kartu su suteiktų Paslaugų ataskaita (aktu) </w:t>
      </w:r>
      <w:r w:rsidRPr="00D355F8">
        <w:rPr>
          <w:rFonts w:asciiTheme="minorHAnsi" w:hAnsiTheme="minorHAnsi" w:cstheme="minorHAnsi"/>
        </w:rPr>
        <w:t>(</w:t>
      </w:r>
      <w:r w:rsidRPr="00D355F8">
        <w:rPr>
          <w:rFonts w:asciiTheme="minorHAnsi" w:hAnsiTheme="minorHAnsi" w:cstheme="minorHAnsi"/>
          <w:b/>
          <w:bCs/>
        </w:rPr>
        <w:t>jei jos rengiamos susitarus su Teikėju</w:t>
      </w:r>
      <w:r w:rsidRPr="00D355F8">
        <w:rPr>
          <w:rFonts w:asciiTheme="minorHAnsi" w:hAnsiTheme="minorHAnsi" w:cstheme="minorHAnsi"/>
        </w:rPr>
        <w:t>)</w:t>
      </w:r>
      <w:r w:rsidRPr="00DE7D6C">
        <w:rPr>
          <w:rFonts w:asciiTheme="minorHAnsi" w:hAnsiTheme="minorHAnsi" w:cstheme="minorHAnsi"/>
        </w:rPr>
        <w:t xml:space="preserve">, kurioje nurodomi Korespondencijos siuntimo (pašto) paslaugų kiekiai, priskirti Siuntimo zonai, Teikėjas pateikia tai Siuntimo zonai priskirtų Adresų elektroninį sąrašą excel, ar kitu, Šalių suderintu, formatu. Užsakovas ne vėliau, kaip per 3 (tris) darbo dienas, Sutartyje nurodytu el. paštu ar kitu elektroniniu kanalu informuoja Teikėją, kad suderina ir priima ataskaitas arba pateikia argumentus, kodėl ataskaitų nesuderina ir prašo jas patikslinti. Užsakovui suderinus suteiktų Paslaugų ataskaitas (aktus) </w:t>
      </w:r>
      <w:r w:rsidRPr="00D355F8">
        <w:rPr>
          <w:rFonts w:asciiTheme="minorHAnsi" w:hAnsiTheme="minorHAnsi" w:cstheme="minorHAnsi"/>
        </w:rPr>
        <w:t>(</w:t>
      </w:r>
      <w:r w:rsidRPr="00D355F8">
        <w:rPr>
          <w:rFonts w:asciiTheme="minorHAnsi" w:hAnsiTheme="minorHAnsi" w:cstheme="minorHAnsi"/>
          <w:b/>
          <w:bCs/>
        </w:rPr>
        <w:t>jei jos rengiamos susitarus su Teikėju</w:t>
      </w:r>
      <w:r w:rsidRPr="00D355F8">
        <w:rPr>
          <w:rFonts w:asciiTheme="minorHAnsi" w:hAnsiTheme="minorHAnsi" w:cstheme="minorHAnsi"/>
        </w:rPr>
        <w:t xml:space="preserve">), </w:t>
      </w:r>
      <w:r w:rsidRPr="00DE7D6C">
        <w:rPr>
          <w:rFonts w:asciiTheme="minorHAnsi" w:hAnsiTheme="minorHAnsi" w:cstheme="minorHAnsi"/>
        </w:rPr>
        <w:t>Teikėjas ataskaitų pagrindu už per kalendorinį mėnesį faktiškai suteiktas paslaugas ne vėliau kaip iki kito kalendorinio mėnesio 10 (dešimtos) dienos, išrašo ir pateikia Užsakovui PVM sąskaitą faktūrą ar kito tipo priklausantį išrašyti ir Užsakovui pateikti dokumentą, atitinkantį PVM sąskaitos faktūros turinį ir tikslą</w:t>
      </w:r>
      <w:r w:rsidR="00CE5FDF" w:rsidRPr="00A205D4">
        <w:rPr>
          <w:rFonts w:asciiTheme="minorHAnsi" w:hAnsiTheme="minorHAnsi" w:cstheme="minorHAnsi"/>
          <w:bCs/>
        </w:rPr>
        <w:t>.</w:t>
      </w:r>
    </w:p>
    <w:p w14:paraId="6D724BD4" w14:textId="533DD8E1" w:rsidR="007A0FE8" w:rsidRPr="00A205D4" w:rsidRDefault="007A0FE8" w:rsidP="0013343D">
      <w:pPr>
        <w:pStyle w:val="Bodytext20"/>
        <w:numPr>
          <w:ilvl w:val="2"/>
          <w:numId w:val="7"/>
        </w:numPr>
        <w:shd w:val="clear" w:color="auto" w:fill="auto"/>
        <w:tabs>
          <w:tab w:val="left" w:pos="0"/>
          <w:tab w:val="left" w:pos="1418"/>
          <w:tab w:val="left" w:pos="1560"/>
          <w:tab w:val="left" w:pos="2127"/>
        </w:tabs>
        <w:spacing w:line="240" w:lineRule="auto"/>
        <w:ind w:left="1418" w:right="55" w:hanging="709"/>
        <w:jc w:val="both"/>
        <w:rPr>
          <w:rFonts w:asciiTheme="minorHAnsi" w:hAnsiTheme="minorHAnsi" w:cstheme="minorHAnsi"/>
          <w:b/>
          <w:i w:val="0"/>
          <w:iCs w:val="0"/>
          <w:sz w:val="22"/>
          <w:szCs w:val="22"/>
          <w:shd w:val="clear" w:color="auto" w:fill="FFFFFF"/>
        </w:rPr>
      </w:pPr>
      <w:r w:rsidRPr="00A205D4">
        <w:rPr>
          <w:rFonts w:asciiTheme="minorHAnsi" w:hAnsiTheme="minorHAnsi" w:cstheme="minorHAnsi"/>
          <w:bCs/>
          <w:i w:val="0"/>
          <w:iCs w:val="0"/>
          <w:sz w:val="22"/>
          <w:szCs w:val="22"/>
        </w:rPr>
        <w:t xml:space="preserve">Užmokestis už tipinių Paslaugų suteikimą Teikėjui skaičiuojamas taikant Teikėjo pasiūlytus pastovius įkainius, nurodytus Pasiūlyme. </w:t>
      </w:r>
      <w:bookmarkStart w:id="1" w:name="_Hlk527299385"/>
      <w:r w:rsidRPr="00A205D4">
        <w:rPr>
          <w:rFonts w:asciiTheme="minorHAnsi" w:hAnsiTheme="minorHAnsi" w:cstheme="minorHAnsi"/>
          <w:bCs/>
          <w:i w:val="0"/>
          <w:iCs w:val="0"/>
          <w:sz w:val="22"/>
          <w:szCs w:val="22"/>
        </w:rPr>
        <w:t>Užsakovui pateikus užsakymą netipinių vienkartinių Paslaugų, kurios nėra nurodytos TS 1 priede</w:t>
      </w:r>
      <w:bookmarkEnd w:id="1"/>
      <w:r w:rsidRPr="00A205D4">
        <w:rPr>
          <w:rFonts w:asciiTheme="minorHAnsi" w:hAnsiTheme="minorHAnsi" w:cstheme="minorHAnsi"/>
          <w:bCs/>
          <w:i w:val="0"/>
          <w:iCs w:val="0"/>
          <w:sz w:val="22"/>
          <w:szCs w:val="22"/>
        </w:rPr>
        <w:t xml:space="preserve">, teikimui, užmokestis Teikėjui skaičiuojamas pagal </w:t>
      </w:r>
      <w:r w:rsidRPr="00A205D4">
        <w:rPr>
          <w:rFonts w:asciiTheme="minorHAnsi" w:hAnsiTheme="minorHAnsi" w:cstheme="minorHAnsi"/>
          <w:i w:val="0"/>
          <w:iCs w:val="0"/>
          <w:sz w:val="22"/>
          <w:szCs w:val="22"/>
        </w:rPr>
        <w:t>įkainius, apskaičiuotus TS 2.2. punkte nustatyta tvarka</w:t>
      </w:r>
      <w:r w:rsidRPr="00A205D4">
        <w:rPr>
          <w:rFonts w:asciiTheme="minorHAnsi" w:hAnsiTheme="minorHAnsi" w:cstheme="minorHAnsi"/>
          <w:bCs/>
          <w:i w:val="0"/>
          <w:iCs w:val="0"/>
          <w:sz w:val="22"/>
          <w:szCs w:val="22"/>
        </w:rPr>
        <w:t>. Teikėjas negali reikalauti iš Užsakovo bet kokių Teikėjo išlaidų atlyginimo (Teikėjo išlaidos įvertintos nustatant Paslaugų įkainius).</w:t>
      </w:r>
    </w:p>
    <w:p w14:paraId="3EF2A8C8" w14:textId="62CD2AB7" w:rsidR="00A958E2" w:rsidRPr="00A205D4" w:rsidRDefault="00545EC7" w:rsidP="0013343D">
      <w:pPr>
        <w:pStyle w:val="Bodytext20"/>
        <w:numPr>
          <w:ilvl w:val="2"/>
          <w:numId w:val="7"/>
        </w:numPr>
        <w:shd w:val="clear" w:color="auto" w:fill="auto"/>
        <w:tabs>
          <w:tab w:val="left" w:pos="0"/>
          <w:tab w:val="left" w:pos="1418"/>
        </w:tabs>
        <w:spacing w:line="240" w:lineRule="auto"/>
        <w:ind w:left="1418" w:right="55" w:hanging="709"/>
        <w:jc w:val="both"/>
        <w:rPr>
          <w:rFonts w:asciiTheme="minorHAnsi" w:hAnsiTheme="minorHAnsi" w:cstheme="minorHAnsi"/>
          <w:b/>
          <w:i w:val="0"/>
          <w:iCs w:val="0"/>
          <w:sz w:val="22"/>
          <w:szCs w:val="22"/>
          <w:shd w:val="clear" w:color="auto" w:fill="FFFFFF"/>
        </w:rPr>
      </w:pPr>
      <w:r w:rsidRPr="00A205D4">
        <w:rPr>
          <w:rFonts w:asciiTheme="minorHAnsi" w:hAnsiTheme="minorHAnsi" w:cstheme="minorHAnsi"/>
          <w:bCs/>
          <w:i w:val="0"/>
          <w:iCs w:val="0"/>
          <w:sz w:val="22"/>
          <w:szCs w:val="22"/>
        </w:rPr>
        <w:t>Užsakovui pareikalavus</w:t>
      </w:r>
      <w:r w:rsidR="00F03F9F" w:rsidRPr="00A205D4">
        <w:rPr>
          <w:rFonts w:asciiTheme="minorHAnsi" w:hAnsiTheme="minorHAnsi" w:cstheme="minorHAnsi"/>
          <w:bCs/>
          <w:i w:val="0"/>
          <w:iCs w:val="0"/>
          <w:sz w:val="22"/>
          <w:szCs w:val="22"/>
        </w:rPr>
        <w:t xml:space="preserve">, </w:t>
      </w:r>
      <w:r w:rsidRPr="00A205D4">
        <w:rPr>
          <w:rFonts w:asciiTheme="minorHAnsi" w:hAnsiTheme="minorHAnsi" w:cstheme="minorHAnsi"/>
          <w:bCs/>
          <w:i w:val="0"/>
          <w:iCs w:val="0"/>
          <w:sz w:val="22"/>
          <w:szCs w:val="22"/>
        </w:rPr>
        <w:t>Teikėjas privalo suteikti Užsakovui visą informaciją apie Paslaugas ar Paslaugų teikimo eigą, rezultatus.</w:t>
      </w:r>
      <w:r w:rsidR="003E48E2" w:rsidRPr="00A205D4">
        <w:rPr>
          <w:rFonts w:asciiTheme="minorHAnsi" w:hAnsiTheme="minorHAnsi" w:cstheme="minorHAnsi"/>
          <w:bCs/>
          <w:i w:val="0"/>
          <w:iCs w:val="0"/>
          <w:sz w:val="22"/>
          <w:szCs w:val="22"/>
        </w:rPr>
        <w:t xml:space="preserve"> </w:t>
      </w:r>
      <w:r w:rsidR="00F03F9F" w:rsidRPr="00A205D4">
        <w:rPr>
          <w:rFonts w:asciiTheme="minorHAnsi" w:hAnsiTheme="minorHAnsi" w:cstheme="minorHAnsi"/>
          <w:bCs/>
          <w:i w:val="0"/>
          <w:iCs w:val="0"/>
          <w:sz w:val="22"/>
          <w:szCs w:val="22"/>
        </w:rPr>
        <w:t xml:space="preserve">Užsakovui raštu pateikus Teikėjui argumentuotas pretenzijas dėl teikiamų Paslaugų </w:t>
      </w:r>
      <w:r w:rsidR="009A725D" w:rsidRPr="00A205D4">
        <w:rPr>
          <w:rFonts w:asciiTheme="minorHAnsi" w:hAnsiTheme="minorHAnsi" w:cstheme="minorHAnsi"/>
          <w:bCs/>
          <w:i w:val="0"/>
          <w:iCs w:val="0"/>
          <w:sz w:val="22"/>
          <w:szCs w:val="22"/>
        </w:rPr>
        <w:t>ir (</w:t>
      </w:r>
      <w:r w:rsidR="00F03F9F" w:rsidRPr="00A205D4">
        <w:rPr>
          <w:rFonts w:asciiTheme="minorHAnsi" w:hAnsiTheme="minorHAnsi" w:cstheme="minorHAnsi"/>
          <w:bCs/>
          <w:i w:val="0"/>
          <w:iCs w:val="0"/>
          <w:sz w:val="22"/>
          <w:szCs w:val="22"/>
        </w:rPr>
        <w:t>ar</w:t>
      </w:r>
      <w:r w:rsidR="009A725D" w:rsidRPr="00A205D4">
        <w:rPr>
          <w:rFonts w:asciiTheme="minorHAnsi" w:hAnsiTheme="minorHAnsi" w:cstheme="minorHAnsi"/>
          <w:bCs/>
          <w:i w:val="0"/>
          <w:iCs w:val="0"/>
          <w:sz w:val="22"/>
          <w:szCs w:val="22"/>
        </w:rPr>
        <w:t>)</w:t>
      </w:r>
      <w:r w:rsidR="00F03F9F" w:rsidRPr="00A205D4">
        <w:rPr>
          <w:rFonts w:asciiTheme="minorHAnsi" w:hAnsiTheme="minorHAnsi" w:cstheme="minorHAnsi"/>
          <w:bCs/>
          <w:i w:val="0"/>
          <w:iCs w:val="0"/>
          <w:sz w:val="22"/>
          <w:szCs w:val="22"/>
        </w:rPr>
        <w:t xml:space="preserve"> jas teikiant naudojamo popieriaus, Vokų ir (ar) kitų priemonių nepakankamos kokybės</w:t>
      </w:r>
      <w:r w:rsidR="00C2688F" w:rsidRPr="00A205D4">
        <w:rPr>
          <w:rFonts w:asciiTheme="minorHAnsi" w:hAnsiTheme="minorHAnsi" w:cstheme="minorHAnsi"/>
          <w:bCs/>
          <w:i w:val="0"/>
          <w:iCs w:val="0"/>
          <w:sz w:val="22"/>
          <w:szCs w:val="22"/>
        </w:rPr>
        <w:t xml:space="preserve"> ir (ar) </w:t>
      </w:r>
      <w:r w:rsidR="000A725F" w:rsidRPr="00A205D4">
        <w:rPr>
          <w:rFonts w:asciiTheme="minorHAnsi" w:hAnsiTheme="minorHAnsi" w:cstheme="minorHAnsi"/>
          <w:bCs/>
          <w:i w:val="0"/>
          <w:iCs w:val="0"/>
          <w:sz w:val="22"/>
          <w:szCs w:val="22"/>
        </w:rPr>
        <w:t xml:space="preserve">neatitikimo TS 5.1 punkte nurodytiems </w:t>
      </w:r>
      <w:r w:rsidR="00FF0EFD" w:rsidRPr="00A205D4">
        <w:rPr>
          <w:rFonts w:asciiTheme="minorHAnsi" w:hAnsiTheme="minorHAnsi" w:cstheme="minorHAnsi"/>
          <w:bCs/>
          <w:i w:val="0"/>
          <w:iCs w:val="0"/>
          <w:sz w:val="22"/>
          <w:szCs w:val="22"/>
        </w:rPr>
        <w:t>minimaliems aplinkos apsaugos kriterijams</w:t>
      </w:r>
      <w:r w:rsidR="00F03F9F" w:rsidRPr="00A205D4">
        <w:rPr>
          <w:rFonts w:asciiTheme="minorHAnsi" w:hAnsiTheme="minorHAnsi" w:cstheme="minorHAnsi"/>
          <w:bCs/>
          <w:i w:val="0"/>
          <w:iCs w:val="0"/>
          <w:sz w:val="22"/>
          <w:szCs w:val="22"/>
        </w:rPr>
        <w:t xml:space="preserve">, Teikėjas iki kito Paslaugų teikimo etapo privalo pašalinti nustatytus trūkumus ir užtikrinti, kad Paslaugų kokybė atitiktų TS </w:t>
      </w:r>
      <w:r w:rsidR="003323FC" w:rsidRPr="00A205D4">
        <w:rPr>
          <w:rFonts w:asciiTheme="minorHAnsi" w:hAnsiTheme="minorHAnsi" w:cstheme="minorHAnsi"/>
          <w:bCs/>
          <w:i w:val="0"/>
          <w:iCs w:val="0"/>
          <w:sz w:val="22"/>
          <w:szCs w:val="22"/>
        </w:rPr>
        <w:t>ir (</w:t>
      </w:r>
      <w:r w:rsidR="00F03F9F" w:rsidRPr="00A205D4">
        <w:rPr>
          <w:rFonts w:asciiTheme="minorHAnsi" w:hAnsiTheme="minorHAnsi" w:cstheme="minorHAnsi"/>
          <w:bCs/>
          <w:i w:val="0"/>
          <w:iCs w:val="0"/>
          <w:sz w:val="22"/>
          <w:szCs w:val="22"/>
        </w:rPr>
        <w:t>ar</w:t>
      </w:r>
      <w:r w:rsidR="003323FC" w:rsidRPr="00A205D4">
        <w:rPr>
          <w:rFonts w:asciiTheme="minorHAnsi" w:hAnsiTheme="minorHAnsi" w:cstheme="minorHAnsi"/>
          <w:bCs/>
          <w:i w:val="0"/>
          <w:iCs w:val="0"/>
          <w:sz w:val="22"/>
          <w:szCs w:val="22"/>
        </w:rPr>
        <w:t>)</w:t>
      </w:r>
      <w:r w:rsidR="00F03F9F" w:rsidRPr="00A205D4">
        <w:rPr>
          <w:rFonts w:asciiTheme="minorHAnsi" w:hAnsiTheme="minorHAnsi" w:cstheme="minorHAnsi"/>
          <w:bCs/>
          <w:i w:val="0"/>
          <w:iCs w:val="0"/>
          <w:sz w:val="22"/>
          <w:szCs w:val="22"/>
        </w:rPr>
        <w:t xml:space="preserve"> su Teikėju suderintame Užsakovo užsakyme nurodytus kokybinius parametrus.</w:t>
      </w:r>
    </w:p>
    <w:p w14:paraId="2C945AE5" w14:textId="77777777" w:rsidR="00A958E2" w:rsidRPr="00A205D4" w:rsidRDefault="00F516D6" w:rsidP="009A725D">
      <w:pPr>
        <w:pStyle w:val="Bodytext20"/>
        <w:numPr>
          <w:ilvl w:val="2"/>
          <w:numId w:val="7"/>
        </w:numPr>
        <w:shd w:val="clear" w:color="auto" w:fill="auto"/>
        <w:tabs>
          <w:tab w:val="left" w:pos="0"/>
          <w:tab w:val="left" w:pos="1418"/>
          <w:tab w:val="left" w:pos="1560"/>
          <w:tab w:val="left" w:pos="2268"/>
        </w:tabs>
        <w:spacing w:line="240" w:lineRule="auto"/>
        <w:ind w:left="1418" w:right="55" w:hanging="709"/>
        <w:jc w:val="both"/>
        <w:rPr>
          <w:rFonts w:asciiTheme="minorHAnsi" w:hAnsiTheme="minorHAnsi" w:cstheme="minorHAnsi"/>
          <w:b/>
          <w:i w:val="0"/>
          <w:iCs w:val="0"/>
          <w:sz w:val="22"/>
          <w:szCs w:val="22"/>
          <w:shd w:val="clear" w:color="auto" w:fill="FFFFFF"/>
        </w:rPr>
      </w:pPr>
      <w:r w:rsidRPr="00A205D4">
        <w:rPr>
          <w:rFonts w:asciiTheme="minorHAnsi" w:hAnsiTheme="minorHAnsi" w:cstheme="minorHAnsi"/>
          <w:bCs/>
          <w:i w:val="0"/>
          <w:iCs w:val="0"/>
          <w:sz w:val="22"/>
          <w:szCs w:val="22"/>
        </w:rPr>
        <w:t xml:space="preserve">Šalys viena iš kitos gautą informaciją patikrina ne vėliau, kaip per 3 (tris) darbo dienas ir apie nustatytus netikslumus ar klaidas nedelsiant, bet ne vėliau kaip kitą darbo dieną po klaidos identifikavimo, informuoja kitą Šalį Sutartyje (ar jos prieduose) nurodytu el. paštu. Šalis, gavusi informaciją apie netikslumus ar klaidas, ne vėliau kaip per 3 (tris) darbo dienas ją patikrina, informacijai pasitvirtinus, ištaiso netikslumus ar klaidas ir apie rezultatus el. paštu informuoja kitą Šalį ar pateikia patikslintą (teisingą) informaciją. </w:t>
      </w:r>
    </w:p>
    <w:p w14:paraId="76DC5737" w14:textId="1F71334A" w:rsidR="006564C8" w:rsidRPr="00A205D4" w:rsidRDefault="00A958E2" w:rsidP="0013343D">
      <w:pPr>
        <w:pStyle w:val="Bodytext20"/>
        <w:numPr>
          <w:ilvl w:val="2"/>
          <w:numId w:val="7"/>
        </w:numPr>
        <w:shd w:val="clear" w:color="auto" w:fill="auto"/>
        <w:tabs>
          <w:tab w:val="left" w:pos="0"/>
          <w:tab w:val="left" w:pos="1418"/>
          <w:tab w:val="left" w:pos="1560"/>
          <w:tab w:val="left" w:pos="2268"/>
        </w:tabs>
        <w:spacing w:line="240" w:lineRule="auto"/>
        <w:ind w:left="1418" w:right="55" w:hanging="709"/>
        <w:jc w:val="both"/>
        <w:rPr>
          <w:rFonts w:asciiTheme="minorHAnsi" w:hAnsiTheme="minorHAnsi" w:cstheme="minorHAnsi"/>
          <w:b/>
          <w:i w:val="0"/>
          <w:iCs w:val="0"/>
          <w:sz w:val="22"/>
          <w:szCs w:val="22"/>
          <w:shd w:val="clear" w:color="auto" w:fill="FFFFFF"/>
        </w:rPr>
      </w:pPr>
      <w:r w:rsidRPr="00A205D4">
        <w:rPr>
          <w:rFonts w:asciiTheme="minorHAnsi" w:hAnsiTheme="minorHAnsi" w:cstheme="minorHAnsi"/>
          <w:bCs/>
          <w:i w:val="0"/>
          <w:iCs w:val="0"/>
          <w:sz w:val="22"/>
          <w:szCs w:val="22"/>
        </w:rPr>
        <w:t>Kiekvieną darbo dieną iki 12.00 val. Užsakovas parengia ir Teikėjui el.</w:t>
      </w:r>
      <w:r w:rsidR="00A205D4">
        <w:rPr>
          <w:rFonts w:asciiTheme="minorHAnsi" w:hAnsiTheme="minorHAnsi" w:cstheme="minorHAnsi"/>
          <w:bCs/>
          <w:i w:val="0"/>
          <w:iCs w:val="0"/>
          <w:sz w:val="22"/>
          <w:szCs w:val="22"/>
        </w:rPr>
        <w:t xml:space="preserve"> </w:t>
      </w:r>
      <w:r w:rsidRPr="00A205D4">
        <w:rPr>
          <w:rFonts w:asciiTheme="minorHAnsi" w:hAnsiTheme="minorHAnsi" w:cstheme="minorHAnsi"/>
          <w:bCs/>
          <w:i w:val="0"/>
          <w:iCs w:val="0"/>
          <w:sz w:val="22"/>
          <w:szCs w:val="22"/>
        </w:rPr>
        <w:t xml:space="preserve">paštu siunčia Klientų pretenzijų ataskaitą excel formatu (7 priedas), kurioje pateikia per praėjusią darbo dieną ir švenčių bei nedarbo dienomis užfiksuotas Klientų pretenzijas dėl Paslaugų kokybės, gautas žodžiu Užsakovo klientų aptarnavimo centre, paštu, telefonu, el. paštu, per internetinę savitarnos sistemą, kitomis priemonėmis, taip pat informaciją apie Paslaugų trūkumus, </w:t>
      </w:r>
      <w:r w:rsidRPr="00A205D4">
        <w:rPr>
          <w:rFonts w:asciiTheme="minorHAnsi" w:hAnsiTheme="minorHAnsi" w:cstheme="minorHAnsi"/>
          <w:bCs/>
          <w:i w:val="0"/>
          <w:iCs w:val="0"/>
          <w:sz w:val="22"/>
          <w:szCs w:val="22"/>
        </w:rPr>
        <w:lastRenderedPageBreak/>
        <w:t xml:space="preserve">kuriuos užfiksavo Užsakovo darbuotojai, o Teikėjas šios TS </w:t>
      </w:r>
      <w:r w:rsidR="00A622D2" w:rsidRPr="00A205D4">
        <w:rPr>
          <w:rFonts w:asciiTheme="minorHAnsi" w:hAnsiTheme="minorHAnsi" w:cstheme="minorHAnsi"/>
          <w:bCs/>
          <w:i w:val="0"/>
          <w:iCs w:val="0"/>
          <w:sz w:val="22"/>
          <w:szCs w:val="22"/>
        </w:rPr>
        <w:t>2.</w:t>
      </w:r>
      <w:r w:rsidR="009A4405" w:rsidRPr="00A205D4">
        <w:rPr>
          <w:rFonts w:asciiTheme="minorHAnsi" w:hAnsiTheme="minorHAnsi" w:cstheme="minorHAnsi"/>
          <w:bCs/>
          <w:i w:val="0"/>
          <w:iCs w:val="0"/>
          <w:sz w:val="22"/>
          <w:szCs w:val="22"/>
        </w:rPr>
        <w:t>3</w:t>
      </w:r>
      <w:r w:rsidR="00A622D2" w:rsidRPr="00A205D4">
        <w:rPr>
          <w:rFonts w:asciiTheme="minorHAnsi" w:hAnsiTheme="minorHAnsi" w:cstheme="minorHAnsi"/>
          <w:bCs/>
          <w:i w:val="0"/>
          <w:iCs w:val="0"/>
          <w:sz w:val="22"/>
          <w:szCs w:val="22"/>
        </w:rPr>
        <w:t>.15</w:t>
      </w:r>
      <w:r w:rsidRPr="00A205D4">
        <w:rPr>
          <w:rFonts w:asciiTheme="minorHAnsi" w:hAnsiTheme="minorHAnsi" w:cstheme="minorHAnsi"/>
          <w:bCs/>
          <w:i w:val="0"/>
          <w:iCs w:val="0"/>
          <w:sz w:val="22"/>
          <w:szCs w:val="22"/>
        </w:rPr>
        <w:t xml:space="preserve"> punkte nustatyta tvarka ir terminais išnagrinėja Klientų pretenzijų ataskaitoje nurodytą informaciją, ištaiso klaidas, suteikia kokybiškas Paslaugas, informuoja Užsakovą.</w:t>
      </w:r>
    </w:p>
    <w:p w14:paraId="51439D70" w14:textId="5242F0CC" w:rsidR="006564C8" w:rsidRPr="00A205D4" w:rsidRDefault="00624579" w:rsidP="0013343D">
      <w:pPr>
        <w:pStyle w:val="Bodytext20"/>
        <w:numPr>
          <w:ilvl w:val="2"/>
          <w:numId w:val="7"/>
        </w:numPr>
        <w:shd w:val="clear" w:color="auto" w:fill="auto"/>
        <w:tabs>
          <w:tab w:val="left" w:pos="0"/>
          <w:tab w:val="left" w:pos="1418"/>
          <w:tab w:val="left" w:pos="1560"/>
          <w:tab w:val="left" w:pos="2268"/>
        </w:tabs>
        <w:spacing w:line="240" w:lineRule="auto"/>
        <w:ind w:left="1418" w:right="55" w:hanging="709"/>
        <w:jc w:val="both"/>
        <w:rPr>
          <w:rFonts w:asciiTheme="minorHAnsi" w:hAnsiTheme="minorHAnsi" w:cstheme="minorHAnsi"/>
          <w:b/>
          <w:i w:val="0"/>
          <w:iCs w:val="0"/>
          <w:sz w:val="22"/>
          <w:szCs w:val="22"/>
          <w:shd w:val="clear" w:color="auto" w:fill="FFFFFF"/>
        </w:rPr>
      </w:pPr>
      <w:r w:rsidRPr="00A205D4">
        <w:rPr>
          <w:rFonts w:asciiTheme="minorHAnsi" w:hAnsiTheme="minorHAnsi" w:cstheme="minorHAnsi"/>
          <w:bCs/>
          <w:i w:val="0"/>
          <w:iCs w:val="0"/>
          <w:sz w:val="22"/>
          <w:szCs w:val="22"/>
        </w:rPr>
        <w:t xml:space="preserve">Pasitvirtinus Kliento pretenzijai dėl Paslaugų kokybės, Teikėjas savo lėšomis (neatlygintinai) ištaiso klaidas ir užtikrina kokybiškų Paslaugų suteikimą Klientui šioje TS nustatyta tvarka ir terminais, taip pat Teikėjas savo lėšomis (neatlygintinai) pašalina nustatytus Teikėjo teikiamų Paslaugų ir (ar) Paslaugų rezultato trūkumus bei apie tai šios </w:t>
      </w:r>
      <w:r w:rsidR="002C4284" w:rsidRPr="00A205D4">
        <w:rPr>
          <w:rFonts w:asciiTheme="minorHAnsi" w:hAnsiTheme="minorHAnsi" w:cstheme="minorHAnsi"/>
          <w:bCs/>
          <w:i w:val="0"/>
          <w:iCs w:val="0"/>
          <w:sz w:val="22"/>
          <w:szCs w:val="22"/>
        </w:rPr>
        <w:t>TS 2.</w:t>
      </w:r>
      <w:r w:rsidR="009A4405" w:rsidRPr="00A205D4">
        <w:rPr>
          <w:rFonts w:asciiTheme="minorHAnsi" w:hAnsiTheme="minorHAnsi" w:cstheme="minorHAnsi"/>
          <w:bCs/>
          <w:i w:val="0"/>
          <w:iCs w:val="0"/>
          <w:sz w:val="22"/>
          <w:szCs w:val="22"/>
        </w:rPr>
        <w:t>3</w:t>
      </w:r>
      <w:r w:rsidR="002C4284" w:rsidRPr="00A205D4">
        <w:rPr>
          <w:rFonts w:asciiTheme="minorHAnsi" w:hAnsiTheme="minorHAnsi" w:cstheme="minorHAnsi"/>
          <w:bCs/>
          <w:i w:val="0"/>
          <w:iCs w:val="0"/>
          <w:sz w:val="22"/>
          <w:szCs w:val="22"/>
        </w:rPr>
        <w:t xml:space="preserve">.15 </w:t>
      </w:r>
      <w:r w:rsidRPr="00A205D4">
        <w:rPr>
          <w:rFonts w:asciiTheme="minorHAnsi" w:hAnsiTheme="minorHAnsi" w:cstheme="minorHAnsi"/>
          <w:bCs/>
          <w:i w:val="0"/>
          <w:iCs w:val="0"/>
          <w:sz w:val="22"/>
          <w:szCs w:val="22"/>
        </w:rPr>
        <w:t>punkte nustatyta tvarka ir terminais informuoja Užsakovą.</w:t>
      </w:r>
    </w:p>
    <w:p w14:paraId="26554D18" w14:textId="77777777" w:rsidR="006564C8" w:rsidRPr="00A205D4" w:rsidRDefault="00624579" w:rsidP="0013343D">
      <w:pPr>
        <w:pStyle w:val="Bodytext20"/>
        <w:numPr>
          <w:ilvl w:val="2"/>
          <w:numId w:val="7"/>
        </w:numPr>
        <w:shd w:val="clear" w:color="auto" w:fill="auto"/>
        <w:tabs>
          <w:tab w:val="left" w:pos="0"/>
          <w:tab w:val="left" w:pos="1418"/>
          <w:tab w:val="left" w:pos="1560"/>
          <w:tab w:val="left" w:pos="2268"/>
        </w:tabs>
        <w:spacing w:line="240" w:lineRule="auto"/>
        <w:ind w:left="1418" w:right="55" w:hanging="709"/>
        <w:jc w:val="both"/>
        <w:rPr>
          <w:rFonts w:asciiTheme="minorHAnsi" w:hAnsiTheme="minorHAnsi" w:cstheme="minorHAnsi"/>
          <w:b/>
          <w:i w:val="0"/>
          <w:iCs w:val="0"/>
          <w:sz w:val="22"/>
          <w:szCs w:val="22"/>
          <w:shd w:val="clear" w:color="auto" w:fill="FFFFFF"/>
        </w:rPr>
      </w:pPr>
      <w:r w:rsidRPr="00A205D4">
        <w:rPr>
          <w:rFonts w:asciiTheme="minorHAnsi" w:hAnsiTheme="minorHAnsi" w:cstheme="minorHAnsi"/>
          <w:bCs/>
          <w:i w:val="0"/>
          <w:iCs w:val="0"/>
          <w:sz w:val="22"/>
          <w:szCs w:val="22"/>
        </w:rPr>
        <w:t>Teikėjo teikiamų Paslaugų ir (ar) Paslaugų rezultato trūkumais laikomi Užsakovo nustatyti Paslaugų neatitikimai šioje TS nurodytiems reikalavimams, Sutartyje nustatytiems reikalavimams, taip pat neatitikimai LR teisės aktams. Klientų, kurie nurodė savo kontaktinius duomenis, Užsakovui pateikta informacija ir Užsakovo darbuotojų užfiksuota informacija apie Paslaugų trūkumus, kurią Užsakovas šios TS nustatyta tvarka perdavė Teikėjui, yra Teikėjo teikiamų Paslaugų ir (ar) Paslaugų rezultato trūkumų įrodymas, o Teikėjui šioje TS nustatyta tvarka ir terminais nepateikus atsakymų Užsakovui ir (ar) savo lėšomis (neatlygintinai) neištaisius klaidų ir (ar) nesuteikus kokybiškų Paslaugų, yra pakankamas pagrindas Sutartyje numatytų netesybų taikymui.</w:t>
      </w:r>
    </w:p>
    <w:p w14:paraId="756F7569" w14:textId="77777777" w:rsidR="006564C8" w:rsidRPr="00A205D4" w:rsidRDefault="00624579" w:rsidP="0013343D">
      <w:pPr>
        <w:pStyle w:val="Bodytext20"/>
        <w:numPr>
          <w:ilvl w:val="2"/>
          <w:numId w:val="7"/>
        </w:numPr>
        <w:shd w:val="clear" w:color="auto" w:fill="auto"/>
        <w:tabs>
          <w:tab w:val="left" w:pos="0"/>
          <w:tab w:val="left" w:pos="1418"/>
          <w:tab w:val="left" w:pos="1560"/>
          <w:tab w:val="left" w:pos="2268"/>
        </w:tabs>
        <w:spacing w:line="240" w:lineRule="auto"/>
        <w:ind w:left="1418" w:right="55" w:hanging="709"/>
        <w:jc w:val="both"/>
        <w:rPr>
          <w:rFonts w:asciiTheme="minorHAnsi" w:hAnsiTheme="minorHAnsi" w:cstheme="minorHAnsi"/>
          <w:b/>
          <w:i w:val="0"/>
          <w:iCs w:val="0"/>
          <w:sz w:val="22"/>
          <w:szCs w:val="22"/>
          <w:shd w:val="clear" w:color="auto" w:fill="FFFFFF"/>
        </w:rPr>
      </w:pPr>
      <w:r w:rsidRPr="00A205D4">
        <w:rPr>
          <w:rFonts w:asciiTheme="minorHAnsi" w:hAnsiTheme="minorHAnsi" w:cstheme="minorHAnsi"/>
          <w:bCs/>
          <w:i w:val="0"/>
          <w:iCs w:val="0"/>
          <w:sz w:val="22"/>
          <w:szCs w:val="22"/>
        </w:rPr>
        <w:t>Teikėjo teikiamų Paslaugų ir (ar) Paslaugų rezultato trūkumais nelaikomi atvejai, kai Teikėjas negalėjo užtikrinti Paslaugų kokybės dėl netvarkingų Klientų Laiškų dėžučių, kai Užsakovas nurodė neteisingą Adresatą, kai Gavėjas nepasiėmė Korespondencijos iš Laiškų dėžutės, kai Teikėjas savo lėšomis (neatlygintinai) ištaisė klaidas ir suteikė kokybiškas Paslaugas šioje TS nustatyta tvarka ir terminais, skaičiuojant nuo dienos, kada Teikėjui buvo pateikta informacija apie nesuteiktą ar nekokybiškai suteiktą Paslaugą, taip pat kitais šioje TS ir Sutartyje nurodytais atvejais.</w:t>
      </w:r>
    </w:p>
    <w:p w14:paraId="7429122D" w14:textId="7C1EBD99" w:rsidR="006564C8" w:rsidRPr="00A205D4" w:rsidRDefault="00624579" w:rsidP="0013343D">
      <w:pPr>
        <w:pStyle w:val="Bodytext20"/>
        <w:numPr>
          <w:ilvl w:val="2"/>
          <w:numId w:val="7"/>
        </w:numPr>
        <w:shd w:val="clear" w:color="auto" w:fill="auto"/>
        <w:tabs>
          <w:tab w:val="left" w:pos="0"/>
          <w:tab w:val="left" w:pos="1418"/>
          <w:tab w:val="left" w:pos="1560"/>
          <w:tab w:val="left" w:pos="2268"/>
        </w:tabs>
        <w:spacing w:line="240" w:lineRule="auto"/>
        <w:ind w:left="1418" w:right="55" w:hanging="709"/>
        <w:jc w:val="both"/>
        <w:rPr>
          <w:rFonts w:asciiTheme="minorHAnsi" w:hAnsiTheme="minorHAnsi" w:cstheme="minorHAnsi"/>
          <w:b/>
          <w:i w:val="0"/>
          <w:iCs w:val="0"/>
          <w:sz w:val="22"/>
          <w:szCs w:val="22"/>
          <w:shd w:val="clear" w:color="auto" w:fill="FFFFFF"/>
        </w:rPr>
      </w:pPr>
      <w:r w:rsidRPr="00A205D4">
        <w:rPr>
          <w:rFonts w:asciiTheme="minorHAnsi" w:hAnsiTheme="minorHAnsi" w:cstheme="minorHAnsi"/>
          <w:bCs/>
          <w:i w:val="0"/>
          <w:iCs w:val="0"/>
          <w:sz w:val="22"/>
          <w:szCs w:val="22"/>
        </w:rPr>
        <w:t>Užsakovui pareikalavus, Teikėjas per 20 (dvidešimt) darbo dienų parengia ir el. paštu Užsakovui pateikia elektroninę grįžusių laiškų ataskaitą</w:t>
      </w:r>
      <w:r w:rsidR="006564C8" w:rsidRPr="00A205D4">
        <w:rPr>
          <w:rFonts w:asciiTheme="minorHAnsi" w:hAnsiTheme="minorHAnsi" w:cstheme="minorHAnsi"/>
          <w:bCs/>
          <w:i w:val="0"/>
          <w:iCs w:val="0"/>
          <w:sz w:val="22"/>
          <w:szCs w:val="22"/>
        </w:rPr>
        <w:t xml:space="preserve"> su nurodytomis nepristat</w:t>
      </w:r>
      <w:r w:rsidR="00877A85">
        <w:rPr>
          <w:rFonts w:asciiTheme="minorHAnsi" w:hAnsiTheme="minorHAnsi" w:cstheme="minorHAnsi"/>
          <w:bCs/>
          <w:i w:val="0"/>
          <w:iCs w:val="0"/>
          <w:sz w:val="22"/>
          <w:szCs w:val="22"/>
        </w:rPr>
        <w:t>y</w:t>
      </w:r>
      <w:r w:rsidR="006564C8" w:rsidRPr="00A205D4">
        <w:rPr>
          <w:rFonts w:asciiTheme="minorHAnsi" w:hAnsiTheme="minorHAnsi" w:cstheme="minorHAnsi"/>
          <w:bCs/>
          <w:i w:val="0"/>
          <w:iCs w:val="0"/>
          <w:sz w:val="22"/>
          <w:szCs w:val="22"/>
        </w:rPr>
        <w:t xml:space="preserve">mo Adresatui </w:t>
      </w:r>
      <w:r w:rsidR="00804561" w:rsidRPr="00A205D4">
        <w:rPr>
          <w:rFonts w:asciiTheme="minorHAnsi" w:hAnsiTheme="minorHAnsi" w:cstheme="minorHAnsi"/>
          <w:bCs/>
          <w:i w:val="0"/>
          <w:iCs w:val="0"/>
          <w:sz w:val="22"/>
          <w:szCs w:val="22"/>
        </w:rPr>
        <w:t>priežastimi</w:t>
      </w:r>
      <w:r w:rsidRPr="00A205D4">
        <w:rPr>
          <w:rFonts w:asciiTheme="minorHAnsi" w:hAnsiTheme="minorHAnsi" w:cstheme="minorHAnsi"/>
          <w:bCs/>
          <w:i w:val="0"/>
          <w:iCs w:val="0"/>
          <w:sz w:val="22"/>
          <w:szCs w:val="22"/>
        </w:rPr>
        <w:t>.</w:t>
      </w:r>
      <w:r w:rsidR="006564C8" w:rsidRPr="00A205D4">
        <w:rPr>
          <w:rFonts w:asciiTheme="minorHAnsi" w:hAnsiTheme="minorHAnsi" w:cstheme="minorHAnsi"/>
          <w:bCs/>
          <w:i w:val="0"/>
          <w:iCs w:val="0"/>
          <w:sz w:val="22"/>
          <w:szCs w:val="22"/>
        </w:rPr>
        <w:t xml:space="preserve"> </w:t>
      </w:r>
      <w:r w:rsidR="002C4284" w:rsidRPr="00A205D4">
        <w:rPr>
          <w:rFonts w:asciiTheme="minorHAnsi" w:hAnsiTheme="minorHAnsi" w:cstheme="minorHAnsi"/>
          <w:bCs/>
          <w:i w:val="0"/>
          <w:iCs w:val="0"/>
          <w:sz w:val="22"/>
          <w:szCs w:val="22"/>
        </w:rPr>
        <w:t xml:space="preserve">(5 </w:t>
      </w:r>
      <w:r w:rsidR="006564C8" w:rsidRPr="00A205D4">
        <w:rPr>
          <w:rFonts w:asciiTheme="minorHAnsi" w:hAnsiTheme="minorHAnsi" w:cstheme="minorHAnsi"/>
          <w:bCs/>
          <w:i w:val="0"/>
          <w:iCs w:val="0"/>
          <w:sz w:val="22"/>
          <w:szCs w:val="22"/>
        </w:rPr>
        <w:t>priedas</w:t>
      </w:r>
      <w:r w:rsidR="002C4284" w:rsidRPr="00A205D4">
        <w:rPr>
          <w:rFonts w:asciiTheme="minorHAnsi" w:hAnsiTheme="minorHAnsi" w:cstheme="minorHAnsi"/>
          <w:bCs/>
          <w:i w:val="0"/>
          <w:iCs w:val="0"/>
          <w:sz w:val="22"/>
          <w:szCs w:val="22"/>
        </w:rPr>
        <w:t>)</w:t>
      </w:r>
    </w:p>
    <w:p w14:paraId="076C85CC" w14:textId="77777777" w:rsidR="006564C8" w:rsidRPr="00A205D4" w:rsidRDefault="006564C8" w:rsidP="0013343D">
      <w:pPr>
        <w:pStyle w:val="Bodytext20"/>
        <w:numPr>
          <w:ilvl w:val="2"/>
          <w:numId w:val="7"/>
        </w:numPr>
        <w:shd w:val="clear" w:color="auto" w:fill="auto"/>
        <w:tabs>
          <w:tab w:val="left" w:pos="0"/>
          <w:tab w:val="left" w:pos="1418"/>
          <w:tab w:val="left" w:pos="1560"/>
          <w:tab w:val="left" w:pos="2268"/>
        </w:tabs>
        <w:spacing w:line="240" w:lineRule="auto"/>
        <w:ind w:left="1418" w:right="55" w:hanging="709"/>
        <w:jc w:val="both"/>
        <w:rPr>
          <w:rFonts w:asciiTheme="minorHAnsi" w:hAnsiTheme="minorHAnsi" w:cstheme="minorHAnsi"/>
          <w:b/>
          <w:i w:val="0"/>
          <w:iCs w:val="0"/>
          <w:sz w:val="22"/>
          <w:szCs w:val="22"/>
          <w:shd w:val="clear" w:color="auto" w:fill="FFFFFF"/>
        </w:rPr>
      </w:pPr>
      <w:r w:rsidRPr="00A205D4">
        <w:rPr>
          <w:rFonts w:asciiTheme="minorHAnsi" w:hAnsiTheme="minorHAnsi" w:cstheme="minorHAnsi"/>
          <w:bCs/>
          <w:i w:val="0"/>
          <w:iCs w:val="0"/>
          <w:sz w:val="22"/>
          <w:szCs w:val="22"/>
        </w:rPr>
        <w:t>Teikėjas užtikrina ir prisiima atsakomybę už patekimą į saugomus ar rakinamus objektus (įskaitant, bet neapsiribojant, daugiabučių namų laiptinėmis), kuriuose įrengtos Tvarkingos Laiškų dėžutės, už Korespondencijos pristatymą Adresatams, taip pat už tai, kad iš Užsakovo gautų duomenų pagrindu parengta Korespondencija ar bet kokia kita informacija, susijusi su Gavėjais ir jų asmens duomenimis, bus pateikta išskirtinai tik Užsakovo nurodytiems Adresatams. Teikėjas užtikrina ir prisiima atsakomybę, kad nepaliks Korespondencijos netvarkingose Laiškų dėžutėse ar kitose viešai prieinamose vietose, iš kurių Korespondenciją netrukdomai gali paimti ne su Adresatu susiję tretieji asmenys.</w:t>
      </w:r>
    </w:p>
    <w:p w14:paraId="1D924676" w14:textId="77777777" w:rsidR="00525841" w:rsidRPr="00A205D4" w:rsidRDefault="00CE5FDF" w:rsidP="0013343D">
      <w:pPr>
        <w:pStyle w:val="Bodytext20"/>
        <w:numPr>
          <w:ilvl w:val="2"/>
          <w:numId w:val="7"/>
        </w:numPr>
        <w:shd w:val="clear" w:color="auto" w:fill="auto"/>
        <w:tabs>
          <w:tab w:val="left" w:pos="0"/>
          <w:tab w:val="left" w:pos="1418"/>
          <w:tab w:val="left" w:pos="1560"/>
          <w:tab w:val="left" w:pos="2268"/>
        </w:tabs>
        <w:spacing w:line="240" w:lineRule="auto"/>
        <w:ind w:left="1418" w:right="55" w:hanging="709"/>
        <w:jc w:val="both"/>
        <w:rPr>
          <w:rFonts w:asciiTheme="minorHAnsi" w:hAnsiTheme="minorHAnsi" w:cstheme="minorHAnsi"/>
          <w:b/>
          <w:i w:val="0"/>
          <w:iCs w:val="0"/>
          <w:sz w:val="22"/>
          <w:szCs w:val="22"/>
          <w:shd w:val="clear" w:color="auto" w:fill="FFFFFF"/>
        </w:rPr>
      </w:pPr>
      <w:r w:rsidRPr="00A205D4">
        <w:rPr>
          <w:rFonts w:asciiTheme="minorHAnsi" w:hAnsiTheme="minorHAnsi" w:cstheme="minorHAnsi"/>
          <w:i w:val="0"/>
          <w:iCs w:val="0"/>
          <w:sz w:val="22"/>
          <w:szCs w:val="22"/>
        </w:rPr>
        <w:t>Apie poreikį atlikti techninius ar technologinius pakeitimus (pasikeitus spausdintuvo valdikliui, failų siuntimo serverio parametrams ir pan.), kurie aktualūs Šalims vykdant prisiimtus įsipareigojimus, Šalys viena kitą informuoja iš anksto, tačiau ne vėliau nei prieš 5 (penkias) darbo dienas iki pasikeitimų įsigaliojimo dienos. Pakeitimo užsakymas laikomas suderintu ir priimtu tik TS ir (ar) Sutartyje Šalių</w:t>
      </w:r>
      <w:r w:rsidRPr="00A205D4" w:rsidDel="007A07D7">
        <w:rPr>
          <w:rFonts w:asciiTheme="minorHAnsi" w:hAnsiTheme="minorHAnsi" w:cstheme="minorHAnsi"/>
          <w:i w:val="0"/>
          <w:iCs w:val="0"/>
          <w:sz w:val="22"/>
          <w:szCs w:val="22"/>
        </w:rPr>
        <w:t xml:space="preserve"> </w:t>
      </w:r>
      <w:r w:rsidRPr="00A205D4">
        <w:rPr>
          <w:rFonts w:asciiTheme="minorHAnsi" w:hAnsiTheme="minorHAnsi" w:cstheme="minorHAnsi"/>
          <w:i w:val="0"/>
          <w:iCs w:val="0"/>
          <w:sz w:val="22"/>
          <w:szCs w:val="22"/>
        </w:rPr>
        <w:t>nustatytu būdu gavus kitos Šalies patvirtinimą</w:t>
      </w:r>
    </w:p>
    <w:p w14:paraId="7D10D194" w14:textId="0BC59788" w:rsidR="00773051" w:rsidRPr="00A205D4" w:rsidRDefault="007A0FE8" w:rsidP="0013343D">
      <w:pPr>
        <w:pStyle w:val="Bodytext20"/>
        <w:numPr>
          <w:ilvl w:val="2"/>
          <w:numId w:val="7"/>
        </w:numPr>
        <w:shd w:val="clear" w:color="auto" w:fill="auto"/>
        <w:tabs>
          <w:tab w:val="left" w:pos="0"/>
          <w:tab w:val="left" w:pos="1418"/>
          <w:tab w:val="left" w:pos="1560"/>
          <w:tab w:val="left" w:pos="2268"/>
        </w:tabs>
        <w:spacing w:line="240" w:lineRule="auto"/>
        <w:ind w:left="1418" w:right="55" w:hanging="709"/>
        <w:jc w:val="both"/>
        <w:rPr>
          <w:rFonts w:asciiTheme="minorHAnsi" w:hAnsiTheme="minorHAnsi" w:cstheme="minorHAnsi"/>
          <w:b/>
          <w:i w:val="0"/>
          <w:iCs w:val="0"/>
          <w:sz w:val="22"/>
          <w:szCs w:val="22"/>
          <w:shd w:val="clear" w:color="auto" w:fill="FFFFFF"/>
        </w:rPr>
      </w:pPr>
      <w:r w:rsidRPr="00A205D4">
        <w:rPr>
          <w:rFonts w:asciiTheme="minorHAnsi" w:hAnsiTheme="minorHAnsi" w:cstheme="minorHAnsi"/>
          <w:bCs/>
          <w:i w:val="0"/>
          <w:iCs w:val="0"/>
          <w:sz w:val="22"/>
          <w:szCs w:val="22"/>
        </w:rPr>
        <w:t>Dėl pasikeitusio teisinio reguliavimo ar kitų priežasčių vienos iš Šalių iniciatyva, tačiau pritarus kitai Šaliai, Sutarties galiojimo laikotarpiu gali būti keičiama šios TS 3 punkte aprašytų Duomenų bylų struktūra ir (ar) formatai.</w:t>
      </w:r>
    </w:p>
    <w:p w14:paraId="3652EAF0" w14:textId="77777777" w:rsidR="003D5D47" w:rsidRPr="00A205D4" w:rsidRDefault="003D5D47" w:rsidP="003D5D47">
      <w:pPr>
        <w:pStyle w:val="Bodytext20"/>
        <w:shd w:val="clear" w:color="auto" w:fill="auto"/>
        <w:tabs>
          <w:tab w:val="left" w:pos="0"/>
          <w:tab w:val="left" w:pos="1418"/>
          <w:tab w:val="left" w:pos="1560"/>
          <w:tab w:val="left" w:pos="9072"/>
        </w:tabs>
        <w:spacing w:line="240" w:lineRule="auto"/>
        <w:ind w:left="1418" w:right="55" w:firstLine="0"/>
        <w:jc w:val="both"/>
        <w:rPr>
          <w:rFonts w:asciiTheme="minorHAnsi" w:hAnsiTheme="minorHAnsi" w:cstheme="minorHAnsi"/>
          <w:b/>
          <w:i w:val="0"/>
          <w:iCs w:val="0"/>
          <w:sz w:val="22"/>
          <w:szCs w:val="22"/>
          <w:shd w:val="clear" w:color="auto" w:fill="FFFFFF"/>
        </w:rPr>
      </w:pPr>
    </w:p>
    <w:p w14:paraId="14FE4720" w14:textId="1838019B" w:rsidR="008A1DEF" w:rsidRPr="00A205D4" w:rsidRDefault="008A1DEF" w:rsidP="003D5D47">
      <w:pPr>
        <w:pStyle w:val="Bodytext1"/>
        <w:numPr>
          <w:ilvl w:val="0"/>
          <w:numId w:val="9"/>
        </w:numPr>
        <w:shd w:val="clear" w:color="auto" w:fill="auto"/>
        <w:tabs>
          <w:tab w:val="left" w:pos="142"/>
          <w:tab w:val="left" w:pos="3828"/>
        </w:tabs>
        <w:spacing w:before="0" w:after="0" w:line="240" w:lineRule="auto"/>
        <w:ind w:right="55"/>
        <w:jc w:val="both"/>
        <w:rPr>
          <w:rFonts w:asciiTheme="minorHAnsi" w:hAnsiTheme="minorHAnsi" w:cstheme="minorHAnsi"/>
          <w:b/>
          <w:sz w:val="22"/>
          <w:szCs w:val="22"/>
        </w:rPr>
      </w:pPr>
      <w:r w:rsidRPr="00A205D4">
        <w:rPr>
          <w:rFonts w:asciiTheme="minorHAnsi" w:hAnsiTheme="minorHAnsi" w:cstheme="minorHAnsi"/>
          <w:b/>
          <w:sz w:val="22"/>
          <w:szCs w:val="22"/>
        </w:rPr>
        <w:t xml:space="preserve">TECHNINIŲ REIKALAVIMŲ, KURIUOS TURI ATITIKTI PERKAMOS PASLAUGOS </w:t>
      </w:r>
    </w:p>
    <w:p w14:paraId="16656DBA" w14:textId="77777777" w:rsidR="00C839E4" w:rsidRPr="00A205D4" w:rsidRDefault="00C839E4" w:rsidP="00C839E4">
      <w:pPr>
        <w:pStyle w:val="Bodytext1"/>
        <w:shd w:val="clear" w:color="auto" w:fill="auto"/>
        <w:tabs>
          <w:tab w:val="left" w:pos="142"/>
          <w:tab w:val="left" w:pos="3828"/>
        </w:tabs>
        <w:spacing w:before="0" w:after="0" w:line="240" w:lineRule="auto"/>
        <w:ind w:left="360" w:right="55" w:firstLine="0"/>
        <w:jc w:val="both"/>
        <w:rPr>
          <w:rFonts w:asciiTheme="minorHAnsi" w:hAnsiTheme="minorHAnsi" w:cstheme="minorHAnsi"/>
          <w:b/>
          <w:sz w:val="22"/>
          <w:szCs w:val="22"/>
        </w:rPr>
      </w:pPr>
    </w:p>
    <w:p w14:paraId="15EA42DF" w14:textId="2C300A9F" w:rsidR="00DB45BF" w:rsidRPr="00A205D4" w:rsidRDefault="00DB45BF" w:rsidP="00C839E4">
      <w:pPr>
        <w:pStyle w:val="Bodytext1"/>
        <w:numPr>
          <w:ilvl w:val="1"/>
          <w:numId w:val="9"/>
        </w:numPr>
        <w:shd w:val="clear" w:color="auto" w:fill="auto"/>
        <w:tabs>
          <w:tab w:val="left" w:pos="142"/>
          <w:tab w:val="left" w:pos="3828"/>
        </w:tabs>
        <w:spacing w:before="0" w:after="0" w:line="240" w:lineRule="auto"/>
        <w:ind w:left="993" w:right="55" w:hanging="426"/>
        <w:jc w:val="both"/>
        <w:rPr>
          <w:rFonts w:asciiTheme="minorHAnsi" w:hAnsiTheme="minorHAnsi" w:cstheme="minorHAnsi"/>
          <w:b/>
          <w:sz w:val="22"/>
          <w:szCs w:val="22"/>
        </w:rPr>
      </w:pPr>
      <w:r w:rsidRPr="00A205D4">
        <w:rPr>
          <w:rFonts w:asciiTheme="minorHAnsi" w:hAnsiTheme="minorHAnsi" w:cstheme="minorHAnsi"/>
          <w:b/>
          <w:sz w:val="22"/>
          <w:szCs w:val="22"/>
        </w:rPr>
        <w:t>Vokams keliami kokybiniai reikalavimai</w:t>
      </w:r>
    </w:p>
    <w:p w14:paraId="4C85BFAE" w14:textId="0F43141B" w:rsidR="00DB45BF" w:rsidRPr="00A205D4" w:rsidRDefault="00DB45BF" w:rsidP="008845DA">
      <w:pPr>
        <w:pStyle w:val="ListParagraph"/>
        <w:numPr>
          <w:ilvl w:val="2"/>
          <w:numId w:val="9"/>
        </w:numPr>
        <w:tabs>
          <w:tab w:val="left" w:pos="1418"/>
        </w:tabs>
        <w:ind w:left="1418" w:hanging="698"/>
        <w:jc w:val="both"/>
        <w:rPr>
          <w:rFonts w:asciiTheme="minorHAnsi" w:hAnsiTheme="minorHAnsi" w:cstheme="minorHAnsi"/>
          <w:bCs/>
        </w:rPr>
      </w:pPr>
      <w:r w:rsidRPr="00A205D4">
        <w:rPr>
          <w:rFonts w:asciiTheme="minorHAnsi" w:hAnsiTheme="minorHAnsi" w:cstheme="minorHAnsi"/>
          <w:bCs/>
        </w:rPr>
        <w:t>Dokumentų Gyventojams Vokavimui skirtas C5 formato (2 priedo 1 punktas) ir C4 formato (2 priedo 2 punktas)  popierinis Vokas su Adreso langu ir vienspalve spauda vienoje Voko pusėje, kurioje yra gavėjo Adresui skirtas langelis</w:t>
      </w:r>
      <w:r w:rsidR="000B64E8" w:rsidRPr="00A205D4">
        <w:rPr>
          <w:rFonts w:asciiTheme="minorHAnsi" w:hAnsiTheme="minorHAnsi" w:cstheme="minorHAnsi"/>
          <w:bCs/>
        </w:rPr>
        <w:t>.</w:t>
      </w:r>
    </w:p>
    <w:p w14:paraId="4BDB32FB" w14:textId="5C8DDB51" w:rsidR="008845DA" w:rsidRPr="00A205D4" w:rsidRDefault="00CC5EA6" w:rsidP="008845DA">
      <w:pPr>
        <w:pStyle w:val="ListParagraph"/>
        <w:numPr>
          <w:ilvl w:val="2"/>
          <w:numId w:val="9"/>
        </w:numPr>
        <w:tabs>
          <w:tab w:val="left" w:pos="1418"/>
        </w:tabs>
        <w:ind w:left="1418" w:hanging="698"/>
        <w:jc w:val="both"/>
        <w:rPr>
          <w:rFonts w:asciiTheme="minorHAnsi" w:hAnsiTheme="minorHAnsi" w:cstheme="minorHAnsi"/>
          <w:bCs/>
        </w:rPr>
      </w:pPr>
      <w:r w:rsidRPr="00A205D4">
        <w:rPr>
          <w:rFonts w:asciiTheme="minorHAnsi" w:hAnsiTheme="minorHAnsi" w:cstheme="minorHAnsi"/>
          <w:bCs/>
        </w:rPr>
        <w:lastRenderedPageBreak/>
        <w:t>Dokumentų Įmonėms Vokavimui skirtas C5 formato (2 priedo 3 punktas) ir C4 formato (2 priedo 4 punktas spalvos popierinis Vokas su Adreso langu ir vienspalve spauda vienoje Voko pusėje, kurioje yra gavėjo Adresui skirtas langelis</w:t>
      </w:r>
      <w:r w:rsidR="000B64E8" w:rsidRPr="00A205D4">
        <w:rPr>
          <w:rFonts w:asciiTheme="minorHAnsi" w:hAnsiTheme="minorHAnsi" w:cstheme="minorHAnsi"/>
          <w:bCs/>
        </w:rPr>
        <w:t>.</w:t>
      </w:r>
    </w:p>
    <w:p w14:paraId="65341F6C" w14:textId="74C8B2DD" w:rsidR="008845DA" w:rsidRPr="00A205D4" w:rsidRDefault="00CC5EA6" w:rsidP="008845DA">
      <w:pPr>
        <w:pStyle w:val="ListParagraph"/>
        <w:numPr>
          <w:ilvl w:val="2"/>
          <w:numId w:val="9"/>
        </w:numPr>
        <w:tabs>
          <w:tab w:val="left" w:pos="1418"/>
        </w:tabs>
        <w:ind w:left="1418" w:hanging="698"/>
        <w:jc w:val="both"/>
        <w:rPr>
          <w:rFonts w:asciiTheme="minorHAnsi" w:hAnsiTheme="minorHAnsi" w:cstheme="minorHAnsi"/>
          <w:bCs/>
        </w:rPr>
      </w:pPr>
      <w:r w:rsidRPr="00A205D4">
        <w:rPr>
          <w:rFonts w:asciiTheme="minorHAnsi" w:hAnsiTheme="minorHAnsi" w:cstheme="minorHAnsi"/>
          <w:bCs/>
        </w:rPr>
        <w:t>C4 formato spalvos popieriniai Vokai naudojami Korespondencijos Siuntimui Gyventojams ir (ar) Įmonėms tuo atveju, kai Dokumentų komplektą sudarančių A4 formato lapų skaičius yra didesnis, nei gali būti Lankstomas ir Vokuojamas į C5 formato voką</w:t>
      </w:r>
      <w:r w:rsidR="000B64E8" w:rsidRPr="00A205D4">
        <w:rPr>
          <w:rFonts w:asciiTheme="minorHAnsi" w:hAnsiTheme="minorHAnsi" w:cstheme="minorHAnsi"/>
          <w:bCs/>
        </w:rPr>
        <w:t>.</w:t>
      </w:r>
    </w:p>
    <w:p w14:paraId="21E88418" w14:textId="695ACF4E" w:rsidR="00C012BB" w:rsidRPr="00A205D4" w:rsidRDefault="00C012BB" w:rsidP="008845DA">
      <w:pPr>
        <w:pStyle w:val="ListParagraph"/>
        <w:numPr>
          <w:ilvl w:val="2"/>
          <w:numId w:val="9"/>
        </w:numPr>
        <w:tabs>
          <w:tab w:val="left" w:pos="1418"/>
        </w:tabs>
        <w:ind w:left="1418" w:hanging="698"/>
        <w:jc w:val="both"/>
        <w:rPr>
          <w:rFonts w:asciiTheme="minorHAnsi" w:hAnsiTheme="minorHAnsi" w:cstheme="minorHAnsi"/>
          <w:bCs/>
        </w:rPr>
      </w:pPr>
      <w:r w:rsidRPr="00A205D4">
        <w:rPr>
          <w:rFonts w:asciiTheme="minorHAnsi" w:hAnsiTheme="minorHAnsi" w:cstheme="minorHAnsi"/>
          <w:bCs/>
        </w:rPr>
        <w:t xml:space="preserve">Voko gamybai naudojamas popierius turi atitikti </w:t>
      </w:r>
      <w:r w:rsidR="00625FEA" w:rsidRPr="00A205D4">
        <w:rPr>
          <w:rFonts w:asciiTheme="minorHAnsi" w:hAnsiTheme="minorHAnsi" w:cstheme="minorHAnsi"/>
          <w:bCs/>
        </w:rPr>
        <w:t xml:space="preserve">TS </w:t>
      </w:r>
      <w:r w:rsidR="002D0A43" w:rsidRPr="00A205D4">
        <w:rPr>
          <w:rFonts w:asciiTheme="minorHAnsi" w:hAnsiTheme="minorHAnsi" w:cstheme="minorHAnsi"/>
          <w:bCs/>
        </w:rPr>
        <w:t xml:space="preserve">5.1 punkte </w:t>
      </w:r>
      <w:r w:rsidRPr="00A205D4">
        <w:rPr>
          <w:rFonts w:asciiTheme="minorHAnsi" w:hAnsiTheme="minorHAnsi" w:cstheme="minorHAnsi"/>
          <w:bCs/>
        </w:rPr>
        <w:t>nurodytiems</w:t>
      </w:r>
      <w:r w:rsidR="00625FEA" w:rsidRPr="00A205D4">
        <w:rPr>
          <w:rFonts w:asciiTheme="minorHAnsi" w:hAnsiTheme="minorHAnsi" w:cstheme="minorHAnsi"/>
          <w:bCs/>
        </w:rPr>
        <w:t xml:space="preserve"> reikalavimams</w:t>
      </w:r>
      <w:r w:rsidRPr="00A205D4">
        <w:rPr>
          <w:rFonts w:asciiTheme="minorHAnsi" w:hAnsiTheme="minorHAnsi" w:cstheme="minorHAnsi"/>
          <w:bCs/>
        </w:rPr>
        <w:t>.</w:t>
      </w:r>
    </w:p>
    <w:p w14:paraId="47FEC270" w14:textId="3037F5E1" w:rsidR="00C839E4" w:rsidRPr="00A205D4" w:rsidRDefault="00CC5EA6" w:rsidP="00C012BB">
      <w:pPr>
        <w:pStyle w:val="ListParagraph"/>
        <w:numPr>
          <w:ilvl w:val="2"/>
          <w:numId w:val="9"/>
        </w:numPr>
        <w:tabs>
          <w:tab w:val="left" w:pos="1418"/>
        </w:tabs>
        <w:ind w:left="1418" w:hanging="698"/>
        <w:jc w:val="both"/>
        <w:rPr>
          <w:rFonts w:asciiTheme="minorHAnsi" w:hAnsiTheme="minorHAnsi" w:cstheme="minorHAnsi"/>
          <w:bCs/>
        </w:rPr>
      </w:pPr>
      <w:r w:rsidRPr="00A205D4">
        <w:rPr>
          <w:rFonts w:asciiTheme="minorHAnsi" w:hAnsiTheme="minorHAnsi" w:cstheme="minorHAnsi"/>
          <w:bCs/>
        </w:rPr>
        <w:t>Voko gamybai naudojamas popierius ir Voko konstrukcija turi užtikrinti Voko tinkamumą Vokavimui, pristatymui Adresatui pagal PĮ ir PPTT keliamus reikalavimus, taip pat Vokas turi būti tiek neskaidrus, kad nebūtų galimybės perskaityti Voke esančių Dokumentų nepažeidus Voko sandarumo</w:t>
      </w:r>
      <w:r w:rsidR="000B64E8" w:rsidRPr="00A205D4">
        <w:rPr>
          <w:rFonts w:asciiTheme="minorHAnsi" w:hAnsiTheme="minorHAnsi" w:cstheme="minorHAnsi"/>
          <w:bCs/>
        </w:rPr>
        <w:t>.</w:t>
      </w:r>
    </w:p>
    <w:p w14:paraId="1772A676" w14:textId="0ADF1B89" w:rsidR="008845DA" w:rsidRPr="00A205D4" w:rsidRDefault="00CC5EA6" w:rsidP="008845DA">
      <w:pPr>
        <w:pStyle w:val="ListParagraph"/>
        <w:numPr>
          <w:ilvl w:val="2"/>
          <w:numId w:val="9"/>
        </w:numPr>
        <w:tabs>
          <w:tab w:val="left" w:pos="1418"/>
        </w:tabs>
        <w:ind w:left="1418" w:hanging="698"/>
        <w:jc w:val="both"/>
        <w:rPr>
          <w:rFonts w:asciiTheme="minorHAnsi" w:hAnsiTheme="minorHAnsi" w:cstheme="minorHAnsi"/>
          <w:bCs/>
        </w:rPr>
      </w:pPr>
      <w:r w:rsidRPr="00A205D4">
        <w:rPr>
          <w:rFonts w:asciiTheme="minorHAnsi" w:hAnsiTheme="minorHAnsi" w:cstheme="minorHAnsi"/>
          <w:bCs/>
        </w:rPr>
        <w:t>Voko užklijavimo kokybė turi užtikrinti, kad Adresatą Vokas pasiektų sandarus (užklijuotas)</w:t>
      </w:r>
      <w:r w:rsidR="000B64E8" w:rsidRPr="00A205D4">
        <w:rPr>
          <w:rFonts w:asciiTheme="minorHAnsi" w:hAnsiTheme="minorHAnsi" w:cstheme="minorHAnsi"/>
          <w:bCs/>
        </w:rPr>
        <w:t>.</w:t>
      </w:r>
    </w:p>
    <w:p w14:paraId="40266900" w14:textId="5BCFC770" w:rsidR="00CC5EA6" w:rsidRPr="00A205D4" w:rsidRDefault="00CC5EA6" w:rsidP="008845DA">
      <w:pPr>
        <w:pStyle w:val="ListParagraph"/>
        <w:numPr>
          <w:ilvl w:val="2"/>
          <w:numId w:val="9"/>
        </w:numPr>
        <w:tabs>
          <w:tab w:val="left" w:pos="1418"/>
        </w:tabs>
        <w:ind w:left="1418" w:hanging="698"/>
        <w:jc w:val="both"/>
        <w:rPr>
          <w:rFonts w:asciiTheme="minorHAnsi" w:hAnsiTheme="minorHAnsi" w:cstheme="minorHAnsi"/>
          <w:bCs/>
        </w:rPr>
      </w:pPr>
      <w:r w:rsidRPr="00A205D4">
        <w:rPr>
          <w:rFonts w:asciiTheme="minorHAnsi" w:hAnsiTheme="minorHAnsi" w:cstheme="minorHAnsi"/>
          <w:bCs/>
        </w:rPr>
        <w:t xml:space="preserve">Sutarties vykdymo laikotarpiu Teikėjas </w:t>
      </w:r>
      <w:r w:rsidR="00772D3D" w:rsidRPr="00A205D4">
        <w:rPr>
          <w:rFonts w:asciiTheme="minorHAnsi" w:hAnsiTheme="minorHAnsi" w:cstheme="minorHAnsi"/>
          <w:bCs/>
        </w:rPr>
        <w:t xml:space="preserve">įsipareigoja </w:t>
      </w:r>
      <w:r w:rsidRPr="00A205D4">
        <w:rPr>
          <w:rFonts w:asciiTheme="minorHAnsi" w:hAnsiTheme="minorHAnsi" w:cstheme="minorHAnsi"/>
          <w:bCs/>
        </w:rPr>
        <w:t>turėti Šalių suderintus Maketus ir šios TS reikalavimus atitinkančių Vokų atsargas, pakankamas šios TS reikalavimus atitinkančių Paslaugų suteikimui kiekvieną Ataskaitinį mėnesį.</w:t>
      </w:r>
    </w:p>
    <w:p w14:paraId="7A7B8C7C" w14:textId="77777777" w:rsidR="00CC5EA6" w:rsidRPr="00A205D4" w:rsidRDefault="00CC5EA6" w:rsidP="00CC5EA6">
      <w:pPr>
        <w:pStyle w:val="ListParagraph"/>
        <w:tabs>
          <w:tab w:val="left" w:pos="1418"/>
        </w:tabs>
        <w:ind w:left="1728" w:firstLine="0"/>
        <w:jc w:val="both"/>
        <w:rPr>
          <w:rFonts w:asciiTheme="minorHAnsi" w:hAnsiTheme="minorHAnsi" w:cstheme="minorHAnsi"/>
          <w:bCs/>
        </w:rPr>
      </w:pPr>
    </w:p>
    <w:p w14:paraId="2784AD2D" w14:textId="4AB1917B" w:rsidR="00DB45BF" w:rsidRPr="00A205D4" w:rsidRDefault="00E27C6A" w:rsidP="00C839E4">
      <w:pPr>
        <w:pStyle w:val="Bodytext1"/>
        <w:numPr>
          <w:ilvl w:val="1"/>
          <w:numId w:val="9"/>
        </w:numPr>
        <w:shd w:val="clear" w:color="auto" w:fill="auto"/>
        <w:tabs>
          <w:tab w:val="left" w:pos="142"/>
          <w:tab w:val="left" w:pos="3828"/>
        </w:tabs>
        <w:spacing w:before="0" w:after="0" w:line="240" w:lineRule="auto"/>
        <w:ind w:left="993" w:right="55" w:hanging="426"/>
        <w:jc w:val="both"/>
        <w:rPr>
          <w:rFonts w:asciiTheme="minorHAnsi" w:hAnsiTheme="minorHAnsi" w:cstheme="minorHAnsi"/>
          <w:b/>
          <w:sz w:val="22"/>
          <w:szCs w:val="22"/>
        </w:rPr>
      </w:pPr>
      <w:r w:rsidRPr="00A205D4">
        <w:rPr>
          <w:rFonts w:asciiTheme="minorHAnsi" w:hAnsiTheme="minorHAnsi" w:cstheme="minorHAnsi"/>
          <w:b/>
          <w:sz w:val="22"/>
          <w:szCs w:val="22"/>
        </w:rPr>
        <w:t>Dokumentų popieriui keliami kokybiniai reikalavimai.</w:t>
      </w:r>
    </w:p>
    <w:p w14:paraId="7018DA60" w14:textId="38F50142" w:rsidR="00E27C6A" w:rsidRPr="00A205D4" w:rsidRDefault="00E27C6A" w:rsidP="00C839E4">
      <w:pPr>
        <w:pStyle w:val="ListParagraph"/>
        <w:numPr>
          <w:ilvl w:val="2"/>
          <w:numId w:val="9"/>
        </w:numPr>
        <w:tabs>
          <w:tab w:val="left" w:pos="1560"/>
        </w:tabs>
        <w:ind w:left="1418" w:hanging="709"/>
        <w:jc w:val="both"/>
        <w:rPr>
          <w:rFonts w:asciiTheme="minorHAnsi" w:hAnsiTheme="minorHAnsi" w:cstheme="minorHAnsi"/>
          <w:bCs/>
        </w:rPr>
      </w:pPr>
      <w:r w:rsidRPr="00A205D4">
        <w:rPr>
          <w:rFonts w:asciiTheme="minorHAnsi" w:hAnsiTheme="minorHAnsi" w:cstheme="minorHAnsi"/>
          <w:bCs/>
        </w:rPr>
        <w:t>A4 formato, ekonomiško popierius lapai lygiais kraštais, atitinkantys Teikėjo technologiniam procesui vykdyti būtinus minimalius kokybinius reikalavimus, užtikrinantys Teikėjo įsipareigojimų vykdymą teikiant Užsakovui šioje TS nustatytos kokybės Spausdinimo, Lankstymo, Vokavimo ir Siuntimo paslaugas.</w:t>
      </w:r>
    </w:p>
    <w:p w14:paraId="00B9DC18" w14:textId="2BBB4C39" w:rsidR="00E27C6A" w:rsidRPr="00A205D4" w:rsidRDefault="000116DB" w:rsidP="00C839E4">
      <w:pPr>
        <w:pStyle w:val="ListParagraph"/>
        <w:numPr>
          <w:ilvl w:val="2"/>
          <w:numId w:val="9"/>
        </w:numPr>
        <w:tabs>
          <w:tab w:val="left" w:pos="1560"/>
        </w:tabs>
        <w:ind w:left="1418" w:hanging="709"/>
        <w:jc w:val="both"/>
        <w:rPr>
          <w:rFonts w:asciiTheme="minorHAnsi" w:hAnsiTheme="minorHAnsi" w:cstheme="minorHAnsi"/>
          <w:bCs/>
        </w:rPr>
      </w:pPr>
      <w:r w:rsidRPr="00A205D4">
        <w:rPr>
          <w:rFonts w:asciiTheme="minorHAnsi" w:hAnsiTheme="minorHAnsi" w:cstheme="minorHAnsi"/>
          <w:bCs/>
        </w:rPr>
        <w:t>P</w:t>
      </w:r>
      <w:r w:rsidR="00E27C6A" w:rsidRPr="00A205D4">
        <w:rPr>
          <w:rFonts w:asciiTheme="minorHAnsi" w:hAnsiTheme="minorHAnsi" w:cstheme="minorHAnsi"/>
          <w:bCs/>
        </w:rPr>
        <w:t>opieriaus lyginamasis svoris – ne mažiau kaip 80 g/m</w:t>
      </w:r>
      <w:r w:rsidR="00E27C6A" w:rsidRPr="00A205D4">
        <w:rPr>
          <w:rFonts w:asciiTheme="minorHAnsi" w:hAnsiTheme="minorHAnsi" w:cstheme="minorHAnsi"/>
          <w:bCs/>
          <w:vertAlign w:val="superscript"/>
        </w:rPr>
        <w:t>2</w:t>
      </w:r>
      <w:r w:rsidR="00E27C6A" w:rsidRPr="00A205D4">
        <w:rPr>
          <w:rFonts w:asciiTheme="minorHAnsi" w:hAnsiTheme="minorHAnsi" w:cstheme="minorHAnsi"/>
          <w:bCs/>
        </w:rPr>
        <w:t>.</w:t>
      </w:r>
    </w:p>
    <w:p w14:paraId="13D9E685" w14:textId="0C98E792" w:rsidR="00082E7E" w:rsidRPr="00A205D4" w:rsidRDefault="00082E7E" w:rsidP="0013343D">
      <w:pPr>
        <w:pStyle w:val="ListParagraph"/>
        <w:numPr>
          <w:ilvl w:val="2"/>
          <w:numId w:val="9"/>
        </w:numPr>
        <w:ind w:left="1418" w:hanging="708"/>
        <w:rPr>
          <w:rFonts w:asciiTheme="minorHAnsi" w:hAnsiTheme="minorHAnsi" w:cstheme="minorHAnsi"/>
          <w:bCs/>
        </w:rPr>
      </w:pPr>
      <w:r w:rsidRPr="00A205D4">
        <w:rPr>
          <w:rFonts w:asciiTheme="minorHAnsi" w:hAnsiTheme="minorHAnsi" w:cstheme="minorHAnsi"/>
          <w:bCs/>
        </w:rPr>
        <w:t>Sutarties vykdymo laikotarpiu Teikėjas įsipareigoja turėti šios TS reikalavimus atitinkančio popieriaus lapų atsargas, pakankamas šios Paslaugų suteikimui</w:t>
      </w:r>
      <w:r w:rsidR="000D41E9" w:rsidRPr="00A205D4">
        <w:rPr>
          <w:rFonts w:asciiTheme="minorHAnsi" w:hAnsiTheme="minorHAnsi" w:cstheme="minorHAnsi"/>
          <w:bCs/>
        </w:rPr>
        <w:t xml:space="preserve"> (</w:t>
      </w:r>
      <w:r w:rsidR="009F3230" w:rsidRPr="00A205D4">
        <w:rPr>
          <w:rFonts w:asciiTheme="minorHAnsi" w:hAnsiTheme="minorHAnsi" w:cstheme="minorHAnsi"/>
          <w:bCs/>
        </w:rPr>
        <w:t xml:space="preserve"> iki 2</w:t>
      </w:r>
      <w:r w:rsidR="000D41E9" w:rsidRPr="00A205D4">
        <w:rPr>
          <w:rFonts w:asciiTheme="minorHAnsi" w:hAnsiTheme="minorHAnsi" w:cstheme="minorHAnsi"/>
          <w:bCs/>
        </w:rPr>
        <w:t xml:space="preserve">00 tūkst. </w:t>
      </w:r>
      <w:r w:rsidR="00A205D4">
        <w:rPr>
          <w:rFonts w:asciiTheme="minorHAnsi" w:hAnsiTheme="minorHAnsi" w:cstheme="minorHAnsi"/>
          <w:bCs/>
        </w:rPr>
        <w:t>v</w:t>
      </w:r>
      <w:r w:rsidR="000D41E9" w:rsidRPr="00A205D4">
        <w:rPr>
          <w:rFonts w:asciiTheme="minorHAnsi" w:hAnsiTheme="minorHAnsi" w:cstheme="minorHAnsi"/>
          <w:bCs/>
        </w:rPr>
        <w:t>nt</w:t>
      </w:r>
      <w:r w:rsidR="00A205D4">
        <w:rPr>
          <w:rFonts w:asciiTheme="minorHAnsi" w:hAnsiTheme="minorHAnsi" w:cstheme="minorHAnsi"/>
          <w:bCs/>
        </w:rPr>
        <w:t>.</w:t>
      </w:r>
      <w:r w:rsidR="000D41E9" w:rsidRPr="00A205D4">
        <w:rPr>
          <w:rFonts w:asciiTheme="minorHAnsi" w:hAnsiTheme="minorHAnsi" w:cstheme="minorHAnsi"/>
          <w:bCs/>
        </w:rPr>
        <w:t>/mėn</w:t>
      </w:r>
      <w:r w:rsidR="00A205D4">
        <w:rPr>
          <w:rFonts w:asciiTheme="minorHAnsi" w:hAnsiTheme="minorHAnsi" w:cstheme="minorHAnsi"/>
          <w:bCs/>
        </w:rPr>
        <w:t>.</w:t>
      </w:r>
      <w:r w:rsidR="000D41E9" w:rsidRPr="00A205D4">
        <w:rPr>
          <w:rFonts w:asciiTheme="minorHAnsi" w:hAnsiTheme="minorHAnsi" w:cstheme="minorHAnsi"/>
          <w:bCs/>
        </w:rPr>
        <w:t>)</w:t>
      </w:r>
      <w:r w:rsidRPr="00A205D4">
        <w:rPr>
          <w:rFonts w:asciiTheme="minorHAnsi" w:hAnsiTheme="minorHAnsi" w:cstheme="minorHAnsi"/>
          <w:bCs/>
        </w:rPr>
        <w:t>.</w:t>
      </w:r>
    </w:p>
    <w:p w14:paraId="78D71919" w14:textId="37A24E02" w:rsidR="00082E7E" w:rsidRPr="00A205D4" w:rsidRDefault="00082E7E" w:rsidP="0013343D">
      <w:pPr>
        <w:pStyle w:val="ListParagraph"/>
        <w:numPr>
          <w:ilvl w:val="2"/>
          <w:numId w:val="9"/>
        </w:numPr>
        <w:ind w:left="1418" w:hanging="708"/>
        <w:rPr>
          <w:rFonts w:asciiTheme="minorHAnsi" w:hAnsiTheme="minorHAnsi" w:cstheme="minorHAnsi"/>
          <w:bCs/>
        </w:rPr>
      </w:pPr>
      <w:r w:rsidRPr="00A205D4">
        <w:rPr>
          <w:rFonts w:asciiTheme="minorHAnsi" w:hAnsiTheme="minorHAnsi" w:cstheme="minorHAnsi"/>
          <w:bCs/>
        </w:rPr>
        <w:t>Dokumentų spausdinimui naudojamas popierius turi būti tinkamas vienspalvei ir (ar) spalvotai spaudai ant abiejų lapo pusių ir atitikti TS 5.1 punkte nurodytiems reikalavimams.</w:t>
      </w:r>
    </w:p>
    <w:p w14:paraId="4D387A7C" w14:textId="77777777" w:rsidR="00CA0C48" w:rsidRPr="00A205D4" w:rsidRDefault="00CA0C48" w:rsidP="00CA0C48">
      <w:pPr>
        <w:pStyle w:val="Bodytext1"/>
        <w:shd w:val="clear" w:color="auto" w:fill="auto"/>
        <w:tabs>
          <w:tab w:val="left" w:pos="142"/>
          <w:tab w:val="left" w:pos="1560"/>
          <w:tab w:val="left" w:pos="3828"/>
        </w:tabs>
        <w:spacing w:before="0" w:after="0" w:line="240" w:lineRule="auto"/>
        <w:ind w:left="1418" w:right="55" w:firstLine="0"/>
        <w:jc w:val="both"/>
        <w:rPr>
          <w:rFonts w:asciiTheme="minorHAnsi" w:hAnsiTheme="minorHAnsi" w:cstheme="minorHAnsi"/>
          <w:b/>
          <w:sz w:val="22"/>
          <w:szCs w:val="22"/>
        </w:rPr>
      </w:pPr>
    </w:p>
    <w:p w14:paraId="4FE345A8" w14:textId="327028FD" w:rsidR="00E27C6A" w:rsidRPr="00A205D4" w:rsidRDefault="00E27C6A" w:rsidP="00C839E4">
      <w:pPr>
        <w:pStyle w:val="ListParagraph"/>
        <w:numPr>
          <w:ilvl w:val="1"/>
          <w:numId w:val="9"/>
        </w:numPr>
        <w:tabs>
          <w:tab w:val="left" w:pos="1134"/>
        </w:tabs>
        <w:ind w:left="993" w:hanging="426"/>
        <w:jc w:val="both"/>
        <w:rPr>
          <w:rFonts w:asciiTheme="minorHAnsi" w:hAnsiTheme="minorHAnsi" w:cstheme="minorHAnsi"/>
          <w:b/>
        </w:rPr>
      </w:pPr>
      <w:r w:rsidRPr="00A205D4">
        <w:rPr>
          <w:rFonts w:asciiTheme="minorHAnsi" w:hAnsiTheme="minorHAnsi" w:cstheme="minorHAnsi"/>
          <w:b/>
        </w:rPr>
        <w:t>Bendri reikalavimai elektroninių Duomenų byloms.</w:t>
      </w:r>
    </w:p>
    <w:p w14:paraId="5CF42714" w14:textId="05F1217B" w:rsidR="00E27C6A" w:rsidRPr="00A205D4" w:rsidRDefault="00E27C6A" w:rsidP="00E27C6A">
      <w:pPr>
        <w:pStyle w:val="ListParagraph"/>
        <w:numPr>
          <w:ilvl w:val="2"/>
          <w:numId w:val="9"/>
        </w:numPr>
        <w:tabs>
          <w:tab w:val="left" w:pos="1418"/>
        </w:tabs>
        <w:ind w:left="1418" w:hanging="698"/>
        <w:jc w:val="both"/>
        <w:rPr>
          <w:rFonts w:asciiTheme="minorHAnsi" w:hAnsiTheme="minorHAnsi" w:cstheme="minorHAnsi"/>
          <w:bCs/>
        </w:rPr>
      </w:pPr>
      <w:r w:rsidRPr="00A205D4">
        <w:rPr>
          <w:rFonts w:asciiTheme="minorHAnsi" w:hAnsiTheme="minorHAnsi" w:cstheme="minorHAnsi"/>
          <w:bCs/>
        </w:rPr>
        <w:t>Užsakovo ir Teikėjo elektroniniai duomenų pateikimo ir patvirtinimų (suderinimų), susijusių su teikiama informacija, kanalai bei būdai nurodomi TS.</w:t>
      </w:r>
    </w:p>
    <w:p w14:paraId="1D8C1D6F" w14:textId="60FC1223" w:rsidR="00E27C6A" w:rsidRPr="00A205D4" w:rsidRDefault="00E27C6A" w:rsidP="00C839E4">
      <w:pPr>
        <w:pStyle w:val="ListParagraph"/>
        <w:numPr>
          <w:ilvl w:val="2"/>
          <w:numId w:val="9"/>
        </w:numPr>
        <w:tabs>
          <w:tab w:val="left" w:pos="1418"/>
        </w:tabs>
        <w:ind w:left="1418" w:hanging="698"/>
        <w:jc w:val="both"/>
        <w:rPr>
          <w:rFonts w:asciiTheme="minorHAnsi" w:hAnsiTheme="minorHAnsi" w:cstheme="minorHAnsi"/>
          <w:bCs/>
        </w:rPr>
      </w:pPr>
      <w:r w:rsidRPr="00A205D4">
        <w:rPr>
          <w:rFonts w:asciiTheme="minorHAnsi" w:hAnsiTheme="minorHAnsi" w:cstheme="minorHAnsi"/>
          <w:bCs/>
        </w:rPr>
        <w:t>Duomenų bylos, kuriose gali būti konfidencialia laikomos informacijos ar Klientų asmens duomenų, prieš Šalims viena kitai siunčiant nesaugiais elektroniniais kanalais, turi būti apjungiamos į ZIP archyvą (Šalims sutarus gali būti naudojamas RAR archyvas), papildomai užšifruojant PGP kodavimo standartu, tekstiniame režime, panaudojant PGP programinę įrangą. Duomenų byloms ir ZIP (RAR) archyvams suteikiami šioje TS nurodyti vardai. Duomenų bylų kodavimas PGP priemonėmis atliekamas siuntėjui užkoduojant siunčiamas Duomenų bylas gavėjo viešais raktais. Iškilus grėsmei, kad slaptieji raktai gali tapti žinomais tretiesiems asmenims, arba vienos iš šalių reikalavimu, generuojama nauja raktų pora ir apsikeičiama naujais viešais raktais, o ankstesni viešieji raktai nebenaudojami. Saugiais elektroniniais kanalais perduodamos informacijos (duomenų) PGP priemonėmis koduoti nėra būtina.</w:t>
      </w:r>
    </w:p>
    <w:p w14:paraId="2351E5C5" w14:textId="77777777" w:rsidR="00E27C6A" w:rsidRPr="00A205D4" w:rsidRDefault="00E27C6A" w:rsidP="00E27C6A">
      <w:pPr>
        <w:pStyle w:val="ListParagraph"/>
        <w:numPr>
          <w:ilvl w:val="2"/>
          <w:numId w:val="9"/>
        </w:numPr>
        <w:tabs>
          <w:tab w:val="left" w:pos="1418"/>
        </w:tabs>
        <w:ind w:left="1418" w:hanging="698"/>
        <w:jc w:val="both"/>
        <w:rPr>
          <w:rFonts w:asciiTheme="minorHAnsi" w:hAnsiTheme="minorHAnsi" w:cstheme="minorHAnsi"/>
          <w:bCs/>
        </w:rPr>
      </w:pPr>
      <w:r w:rsidRPr="00A205D4">
        <w:rPr>
          <w:rFonts w:asciiTheme="minorHAnsi" w:hAnsiTheme="minorHAnsi" w:cstheme="minorHAnsi"/>
          <w:bCs/>
        </w:rPr>
        <w:t xml:space="preserve">Jeigu nesusitarta kitaip, Duomenų bylų pavadinimai gali būti užpildyti mažosiomis ir didžiosiomis raidėmis, skaičiais, skiriamaisiais simboliais, o Duomenų bylų išplėtimai </w:t>
      </w:r>
      <w:r w:rsidRPr="00A205D4">
        <w:rPr>
          <w:rFonts w:asciiTheme="minorHAnsi" w:hAnsiTheme="minorHAnsi" w:cstheme="minorHAnsi"/>
        </w:rPr>
        <w:t>–</w:t>
      </w:r>
      <w:r w:rsidRPr="00A205D4">
        <w:rPr>
          <w:rFonts w:asciiTheme="minorHAnsi" w:hAnsiTheme="minorHAnsi" w:cstheme="minorHAnsi"/>
          <w:bCs/>
        </w:rPr>
        <w:t xml:space="preserve"> mažosiomis raidėmis.</w:t>
      </w:r>
    </w:p>
    <w:p w14:paraId="17E8841F" w14:textId="395BC220" w:rsidR="00E27C6A" w:rsidRPr="00A205D4" w:rsidRDefault="00E27C6A" w:rsidP="00E27C6A">
      <w:pPr>
        <w:pStyle w:val="ListParagraph"/>
        <w:numPr>
          <w:ilvl w:val="2"/>
          <w:numId w:val="9"/>
        </w:numPr>
        <w:tabs>
          <w:tab w:val="left" w:pos="1418"/>
        </w:tabs>
        <w:ind w:left="1418" w:hanging="698"/>
        <w:jc w:val="both"/>
        <w:rPr>
          <w:rFonts w:asciiTheme="minorHAnsi" w:hAnsiTheme="minorHAnsi" w:cstheme="minorHAnsi"/>
          <w:bCs/>
        </w:rPr>
      </w:pPr>
      <w:bookmarkStart w:id="2" w:name="_Hlk531784910"/>
      <w:r w:rsidRPr="00A205D4">
        <w:rPr>
          <w:rFonts w:asciiTheme="minorHAnsi" w:hAnsiTheme="minorHAnsi" w:cstheme="minorHAnsi"/>
        </w:rPr>
        <w:t xml:space="preserve">Teikėjas, atlikdamas atitinkamas funkcijas, privalo atsižvelgti į tai, kad generuojant RPT ir konvertuojant RPT </w:t>
      </w:r>
      <w:r w:rsidRPr="00A205D4">
        <w:rPr>
          <w:rFonts w:asciiTheme="minorHAnsi" w:hAnsiTheme="minorHAnsi" w:cstheme="minorHAnsi"/>
        </w:rPr>
        <w:sym w:font="Wingdings" w:char="F0E0"/>
      </w:r>
      <w:r w:rsidRPr="00A205D4">
        <w:rPr>
          <w:rFonts w:asciiTheme="minorHAnsi" w:hAnsiTheme="minorHAnsi" w:cstheme="minorHAnsi"/>
        </w:rPr>
        <w:t xml:space="preserve"> PDF Užsakovas naudoja „</w:t>
      </w:r>
      <w:r w:rsidR="00F80220" w:rsidRPr="00A205D4">
        <w:rPr>
          <w:rFonts w:asciiTheme="minorHAnsi" w:hAnsiTheme="minorHAnsi" w:cstheme="minorHAnsi"/>
        </w:rPr>
        <w:t>Canon iRc365i</w:t>
      </w:r>
      <w:r w:rsidRPr="00A205D4">
        <w:rPr>
          <w:rFonts w:asciiTheme="minorHAnsi" w:hAnsiTheme="minorHAnsi" w:cstheme="minorHAnsi"/>
        </w:rPr>
        <w:t>“</w:t>
      </w:r>
      <w:bookmarkEnd w:id="2"/>
      <w:r w:rsidRPr="00A205D4">
        <w:rPr>
          <w:rFonts w:asciiTheme="minorHAnsi" w:hAnsiTheme="minorHAnsi" w:cstheme="minorHAnsi"/>
        </w:rPr>
        <w:t xml:space="preserve"> spausdintuvo valdiklį. Esant poreikiui, Užsakovas gali keisti naudojamą spausdintuvo valdiklį, iš anksto informavęs Teikėją ne vėliau nei prieš 5 (penkias) darbo dienas iki Dokumentų spausdinimo pradžios datos.</w:t>
      </w:r>
    </w:p>
    <w:p w14:paraId="4E214CA9" w14:textId="4E36454A" w:rsidR="00E27C6A" w:rsidRPr="00A205D4" w:rsidRDefault="00E27C6A" w:rsidP="00E27C6A">
      <w:pPr>
        <w:pStyle w:val="ListParagraph"/>
        <w:numPr>
          <w:ilvl w:val="2"/>
          <w:numId w:val="9"/>
        </w:numPr>
        <w:tabs>
          <w:tab w:val="left" w:pos="1418"/>
        </w:tabs>
        <w:ind w:left="1418" w:hanging="698"/>
        <w:jc w:val="both"/>
        <w:rPr>
          <w:rFonts w:asciiTheme="minorHAnsi" w:hAnsiTheme="minorHAnsi" w:cstheme="minorHAnsi"/>
          <w:bCs/>
        </w:rPr>
      </w:pPr>
      <w:r w:rsidRPr="00A205D4">
        <w:rPr>
          <w:rFonts w:asciiTheme="minorHAnsi" w:hAnsiTheme="minorHAnsi" w:cstheme="minorHAnsi"/>
        </w:rPr>
        <w:t>Lauko tipo žymėjimas: „T“ – TEXT, „N“ – NUMERIC, „D“ – DATE, „*“ – laukas privalomas.</w:t>
      </w:r>
    </w:p>
    <w:p w14:paraId="130CF3DD" w14:textId="0F7BDD66" w:rsidR="00CA0C48" w:rsidRPr="00A205D4" w:rsidRDefault="00CA0C48" w:rsidP="00CA0C48">
      <w:pPr>
        <w:pStyle w:val="ListParagraph"/>
        <w:tabs>
          <w:tab w:val="left" w:pos="1418"/>
        </w:tabs>
        <w:ind w:left="1418" w:firstLine="0"/>
        <w:jc w:val="both"/>
        <w:rPr>
          <w:rFonts w:asciiTheme="minorHAnsi" w:hAnsiTheme="minorHAnsi" w:cstheme="minorHAnsi"/>
          <w:bCs/>
        </w:rPr>
      </w:pPr>
    </w:p>
    <w:p w14:paraId="1DE956EB" w14:textId="77777777" w:rsidR="00B654E0" w:rsidRPr="00A205D4" w:rsidRDefault="00B654E0" w:rsidP="00CA0C48">
      <w:pPr>
        <w:pStyle w:val="ListParagraph"/>
        <w:tabs>
          <w:tab w:val="left" w:pos="1418"/>
        </w:tabs>
        <w:ind w:left="1418" w:firstLine="0"/>
        <w:jc w:val="both"/>
        <w:rPr>
          <w:rFonts w:asciiTheme="minorHAnsi" w:hAnsiTheme="minorHAnsi" w:cstheme="minorHAnsi"/>
          <w:bCs/>
        </w:rPr>
      </w:pPr>
    </w:p>
    <w:p w14:paraId="7350B81D" w14:textId="5995F3EE" w:rsidR="00EA124B" w:rsidRPr="00A205D4" w:rsidRDefault="00EA124B" w:rsidP="00C839E4">
      <w:pPr>
        <w:pStyle w:val="ListParagraph"/>
        <w:numPr>
          <w:ilvl w:val="1"/>
          <w:numId w:val="9"/>
        </w:numPr>
        <w:tabs>
          <w:tab w:val="left" w:pos="1134"/>
        </w:tabs>
        <w:ind w:hanging="1000"/>
        <w:jc w:val="both"/>
        <w:rPr>
          <w:rFonts w:asciiTheme="minorHAnsi" w:hAnsiTheme="minorHAnsi" w:cstheme="minorHAnsi"/>
          <w:b/>
        </w:rPr>
      </w:pPr>
      <w:r w:rsidRPr="00A205D4">
        <w:rPr>
          <w:rFonts w:asciiTheme="minorHAnsi" w:hAnsiTheme="minorHAnsi" w:cstheme="minorHAnsi"/>
          <w:b/>
        </w:rPr>
        <w:t>Užsakovo teikiamos Duomenų bylos.</w:t>
      </w:r>
    </w:p>
    <w:p w14:paraId="7AB4178F" w14:textId="67B1E6E6" w:rsidR="00EA124B" w:rsidRPr="00A205D4" w:rsidRDefault="00EA124B" w:rsidP="00D74CDB">
      <w:pPr>
        <w:pStyle w:val="ListParagraph"/>
        <w:numPr>
          <w:ilvl w:val="2"/>
          <w:numId w:val="9"/>
        </w:numPr>
        <w:tabs>
          <w:tab w:val="left" w:pos="1418"/>
        </w:tabs>
        <w:ind w:left="1418" w:hanging="709"/>
        <w:jc w:val="both"/>
        <w:rPr>
          <w:rFonts w:asciiTheme="minorHAnsi" w:hAnsiTheme="minorHAnsi" w:cstheme="minorHAnsi"/>
          <w:bCs/>
        </w:rPr>
      </w:pPr>
      <w:r w:rsidRPr="00A205D4">
        <w:rPr>
          <w:rFonts w:asciiTheme="minorHAnsi" w:hAnsiTheme="minorHAnsi" w:cstheme="minorHAnsi"/>
          <w:bCs/>
        </w:rPr>
        <w:t>Duomenų paketą sudaro vienas ZIP archyvas, kuris susideda iš RPT+TXT, arba PDF+TXT Failų grupių</w:t>
      </w:r>
      <w:r w:rsidR="00D74CDB" w:rsidRPr="00A205D4">
        <w:rPr>
          <w:rFonts w:asciiTheme="minorHAnsi" w:hAnsiTheme="minorHAnsi" w:cstheme="minorHAnsi"/>
          <w:bCs/>
        </w:rPr>
        <w:t>.</w:t>
      </w:r>
    </w:p>
    <w:p w14:paraId="69F8BFDC" w14:textId="5D3E1DC8" w:rsidR="00EA124B" w:rsidRPr="00A205D4" w:rsidRDefault="00EA124B" w:rsidP="00D74CDB">
      <w:pPr>
        <w:pStyle w:val="ListParagraph"/>
        <w:numPr>
          <w:ilvl w:val="2"/>
          <w:numId w:val="9"/>
        </w:numPr>
        <w:tabs>
          <w:tab w:val="left" w:pos="1418"/>
        </w:tabs>
        <w:ind w:left="1418" w:hanging="709"/>
        <w:jc w:val="both"/>
        <w:rPr>
          <w:rFonts w:asciiTheme="minorHAnsi" w:hAnsiTheme="minorHAnsi" w:cstheme="minorHAnsi"/>
          <w:bCs/>
        </w:rPr>
      </w:pPr>
      <w:r w:rsidRPr="00A205D4">
        <w:rPr>
          <w:rFonts w:asciiTheme="minorHAnsi" w:hAnsiTheme="minorHAnsi" w:cstheme="minorHAnsi"/>
          <w:bCs/>
        </w:rPr>
        <w:t>Kiekvienas RPT/PDF Failas turi savo indeksinį TXT Failą, kurio pavadinimas iki Failo praplėtimo sutampa</w:t>
      </w:r>
      <w:r w:rsidR="00D74CDB" w:rsidRPr="00A205D4">
        <w:rPr>
          <w:rFonts w:asciiTheme="minorHAnsi" w:hAnsiTheme="minorHAnsi" w:cstheme="minorHAnsi"/>
          <w:bCs/>
        </w:rPr>
        <w:t>.</w:t>
      </w:r>
    </w:p>
    <w:p w14:paraId="06E53EF4" w14:textId="0C6C01C1" w:rsidR="00EA124B" w:rsidRPr="00A205D4" w:rsidRDefault="00EA124B" w:rsidP="00D74CDB">
      <w:pPr>
        <w:pStyle w:val="ListParagraph"/>
        <w:numPr>
          <w:ilvl w:val="2"/>
          <w:numId w:val="9"/>
        </w:numPr>
        <w:tabs>
          <w:tab w:val="left" w:pos="1418"/>
        </w:tabs>
        <w:ind w:left="1418" w:hanging="709"/>
        <w:jc w:val="both"/>
        <w:rPr>
          <w:rFonts w:asciiTheme="minorHAnsi" w:hAnsiTheme="minorHAnsi" w:cstheme="minorHAnsi"/>
          <w:bCs/>
        </w:rPr>
      </w:pPr>
      <w:r w:rsidRPr="00A205D4">
        <w:rPr>
          <w:rFonts w:asciiTheme="minorHAnsi" w:hAnsiTheme="minorHAnsi" w:cstheme="minorHAnsi"/>
        </w:rPr>
        <w:t>Failų grupės apjungiamos į ZIP archyvą</w:t>
      </w:r>
      <w:r w:rsidR="00D74CDB" w:rsidRPr="00A205D4">
        <w:rPr>
          <w:rFonts w:asciiTheme="minorHAnsi" w:hAnsiTheme="minorHAnsi" w:cstheme="minorHAnsi"/>
        </w:rPr>
        <w:t>.</w:t>
      </w:r>
    </w:p>
    <w:p w14:paraId="23ACDCED" w14:textId="00AC15CD" w:rsidR="00EA124B" w:rsidRPr="00A205D4" w:rsidRDefault="00EA124B" w:rsidP="00D74CDB">
      <w:pPr>
        <w:pStyle w:val="ListParagraph"/>
        <w:numPr>
          <w:ilvl w:val="2"/>
          <w:numId w:val="9"/>
        </w:numPr>
        <w:tabs>
          <w:tab w:val="left" w:pos="1418"/>
        </w:tabs>
        <w:ind w:left="1418" w:hanging="709"/>
        <w:jc w:val="both"/>
        <w:rPr>
          <w:rFonts w:asciiTheme="minorHAnsi" w:hAnsiTheme="minorHAnsi" w:cstheme="minorHAnsi"/>
          <w:bCs/>
        </w:rPr>
      </w:pPr>
      <w:r w:rsidRPr="00A205D4">
        <w:rPr>
          <w:rFonts w:asciiTheme="minorHAnsi" w:hAnsiTheme="minorHAnsi" w:cstheme="minorHAnsi"/>
        </w:rPr>
        <w:t>Failų vardų suteikimo taisyklės:</w:t>
      </w:r>
    </w:p>
    <w:p w14:paraId="2E6A89C0" w14:textId="48335BE6" w:rsidR="00EA124B" w:rsidRPr="00A205D4" w:rsidRDefault="00EA124B" w:rsidP="00CA0C48">
      <w:pPr>
        <w:tabs>
          <w:tab w:val="left" w:pos="1418"/>
        </w:tabs>
        <w:jc w:val="both"/>
        <w:rPr>
          <w:rFonts w:asciiTheme="minorHAnsi" w:hAnsiTheme="minorHAnsi" w:cstheme="minorHAnsi"/>
          <w:sz w:val="22"/>
          <w:szCs w:val="22"/>
        </w:rPr>
      </w:pPr>
    </w:p>
    <w:tbl>
      <w:tblPr>
        <w:tblW w:w="93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6"/>
        <w:gridCol w:w="5006"/>
      </w:tblGrid>
      <w:tr w:rsidR="00EA124B" w:rsidRPr="00A205D4" w14:paraId="1267C06B" w14:textId="77777777" w:rsidTr="0088530E">
        <w:trPr>
          <w:trHeight w:val="298"/>
        </w:trPr>
        <w:tc>
          <w:tcPr>
            <w:tcW w:w="4366" w:type="dxa"/>
            <w:tcBorders>
              <w:bottom w:val="single" w:sz="4" w:space="0" w:color="auto"/>
            </w:tcBorders>
            <w:shd w:val="clear" w:color="auto" w:fill="D9D9D9"/>
          </w:tcPr>
          <w:p w14:paraId="14A89355" w14:textId="77777777" w:rsidR="00EA124B" w:rsidRPr="00A205D4" w:rsidRDefault="00EA124B" w:rsidP="0088530E">
            <w:pPr>
              <w:pStyle w:val="FFTableBodyBold"/>
              <w:rPr>
                <w:rFonts w:asciiTheme="minorHAnsi" w:hAnsiTheme="minorHAnsi" w:cstheme="minorHAnsi"/>
                <w:szCs w:val="22"/>
                <w:lang w:val="lt-LT"/>
              </w:rPr>
            </w:pPr>
            <w:r w:rsidRPr="00A205D4">
              <w:rPr>
                <w:rFonts w:asciiTheme="minorHAnsi" w:hAnsiTheme="minorHAnsi" w:cstheme="minorHAnsi"/>
                <w:szCs w:val="22"/>
                <w:lang w:val="lt-LT"/>
              </w:rPr>
              <w:t>Laiško tipas</w:t>
            </w:r>
          </w:p>
        </w:tc>
        <w:tc>
          <w:tcPr>
            <w:tcW w:w="5006" w:type="dxa"/>
            <w:tcBorders>
              <w:bottom w:val="single" w:sz="4" w:space="0" w:color="auto"/>
            </w:tcBorders>
            <w:shd w:val="clear" w:color="auto" w:fill="D9D9D9"/>
          </w:tcPr>
          <w:p w14:paraId="2228CDB1" w14:textId="77777777" w:rsidR="00EA124B" w:rsidRPr="00A205D4" w:rsidRDefault="00EA124B" w:rsidP="0088530E">
            <w:pPr>
              <w:pStyle w:val="FFTableBodyBold"/>
              <w:rPr>
                <w:rFonts w:asciiTheme="minorHAnsi" w:hAnsiTheme="minorHAnsi" w:cstheme="minorHAnsi"/>
                <w:szCs w:val="22"/>
                <w:lang w:val="lt-LT"/>
              </w:rPr>
            </w:pPr>
            <w:r w:rsidRPr="00A205D4">
              <w:rPr>
                <w:rFonts w:asciiTheme="minorHAnsi" w:hAnsiTheme="minorHAnsi" w:cstheme="minorHAnsi"/>
                <w:szCs w:val="22"/>
                <w:lang w:val="lt-LT"/>
              </w:rPr>
              <w:t>Failo vardas</w:t>
            </w:r>
          </w:p>
        </w:tc>
      </w:tr>
      <w:tr w:rsidR="00EA124B" w:rsidRPr="00A205D4" w14:paraId="7C4230BB" w14:textId="77777777" w:rsidTr="0088530E">
        <w:trPr>
          <w:trHeight w:val="226"/>
        </w:trPr>
        <w:tc>
          <w:tcPr>
            <w:tcW w:w="4366" w:type="dxa"/>
            <w:tcBorders>
              <w:top w:val="nil"/>
              <w:left w:val="single" w:sz="4" w:space="0" w:color="auto"/>
              <w:bottom w:val="single" w:sz="4" w:space="0" w:color="auto"/>
              <w:right w:val="single" w:sz="4" w:space="0" w:color="auto"/>
            </w:tcBorders>
          </w:tcPr>
          <w:p w14:paraId="314D766E" w14:textId="77777777" w:rsidR="00EA124B" w:rsidRPr="00A205D4" w:rsidRDefault="00EA124B" w:rsidP="0088530E">
            <w:pPr>
              <w:rPr>
                <w:rFonts w:asciiTheme="minorHAnsi" w:hAnsiTheme="minorHAnsi" w:cstheme="minorHAnsi"/>
                <w:b/>
                <w:sz w:val="22"/>
                <w:szCs w:val="22"/>
              </w:rPr>
            </w:pPr>
            <w:r w:rsidRPr="00A205D4">
              <w:rPr>
                <w:rFonts w:asciiTheme="minorHAnsi" w:hAnsiTheme="minorHAnsi" w:cstheme="minorHAnsi"/>
                <w:b/>
                <w:sz w:val="22"/>
                <w:szCs w:val="22"/>
              </w:rPr>
              <w:t>Įmonių sąskaitų dokumentų paketas paprastu paštu</w:t>
            </w:r>
          </w:p>
          <w:p w14:paraId="03C51E3A" w14:textId="77777777" w:rsidR="00EA124B" w:rsidRPr="00A205D4" w:rsidRDefault="00EA124B" w:rsidP="0088530E">
            <w:pPr>
              <w:rPr>
                <w:rFonts w:asciiTheme="minorHAnsi" w:hAnsiTheme="minorHAnsi" w:cstheme="minorHAnsi"/>
                <w:sz w:val="22"/>
                <w:szCs w:val="22"/>
              </w:rPr>
            </w:pPr>
            <w:r w:rsidRPr="00A205D4">
              <w:rPr>
                <w:rFonts w:asciiTheme="minorHAnsi" w:hAnsiTheme="minorHAnsi" w:cstheme="minorHAnsi"/>
                <w:sz w:val="22"/>
                <w:szCs w:val="22"/>
              </w:rPr>
              <w:t>Sąskaitų indeksai (n failų)</w:t>
            </w:r>
          </w:p>
          <w:p w14:paraId="3C253664" w14:textId="77777777" w:rsidR="00EA124B" w:rsidRPr="00A205D4" w:rsidRDefault="00EA124B" w:rsidP="0088530E">
            <w:pPr>
              <w:rPr>
                <w:rFonts w:asciiTheme="minorHAnsi" w:hAnsiTheme="minorHAnsi" w:cstheme="minorHAnsi"/>
                <w:sz w:val="22"/>
                <w:szCs w:val="22"/>
              </w:rPr>
            </w:pPr>
            <w:r w:rsidRPr="00A205D4">
              <w:rPr>
                <w:rFonts w:asciiTheme="minorHAnsi" w:hAnsiTheme="minorHAnsi" w:cstheme="minorHAnsi"/>
                <w:sz w:val="22"/>
                <w:szCs w:val="22"/>
              </w:rPr>
              <w:t>Sąskaitų vaizdai (n failų)</w:t>
            </w:r>
          </w:p>
        </w:tc>
        <w:tc>
          <w:tcPr>
            <w:tcW w:w="5006" w:type="dxa"/>
            <w:tcBorders>
              <w:top w:val="nil"/>
              <w:left w:val="single" w:sz="4" w:space="0" w:color="auto"/>
              <w:bottom w:val="single" w:sz="4" w:space="0" w:color="auto"/>
              <w:right w:val="single" w:sz="4" w:space="0" w:color="auto"/>
            </w:tcBorders>
          </w:tcPr>
          <w:p w14:paraId="7AA47151" w14:textId="77777777" w:rsidR="00EA124B" w:rsidRPr="00A205D4" w:rsidRDefault="00EA124B" w:rsidP="0088530E">
            <w:pPr>
              <w:pStyle w:val="FFTableBody"/>
              <w:rPr>
                <w:rFonts w:asciiTheme="minorHAnsi" w:hAnsiTheme="minorHAnsi" w:cstheme="minorHAnsi"/>
                <w:b/>
                <w:szCs w:val="22"/>
                <w:lang w:val="lt-LT"/>
              </w:rPr>
            </w:pPr>
            <w:r w:rsidRPr="00A205D4">
              <w:rPr>
                <w:rFonts w:asciiTheme="minorHAnsi" w:hAnsiTheme="minorHAnsi" w:cstheme="minorHAnsi"/>
                <w:b/>
                <w:szCs w:val="22"/>
                <w:lang w:val="lt-LT"/>
              </w:rPr>
              <w:t>imoniu_saskaitos_YYMM_paprastu_pastu.zip</w:t>
            </w:r>
          </w:p>
          <w:p w14:paraId="119C2C36" w14:textId="77777777" w:rsidR="00EA124B" w:rsidRPr="00A205D4" w:rsidRDefault="00EA124B" w:rsidP="0088530E">
            <w:pPr>
              <w:pStyle w:val="FFTableBody"/>
              <w:rPr>
                <w:rFonts w:asciiTheme="minorHAnsi" w:hAnsiTheme="minorHAnsi" w:cstheme="minorHAnsi"/>
                <w:szCs w:val="22"/>
                <w:lang w:val="lt-LT"/>
              </w:rPr>
            </w:pPr>
            <w:r w:rsidRPr="00A205D4">
              <w:rPr>
                <w:rFonts w:asciiTheme="minorHAnsi" w:hAnsiTheme="minorHAnsi" w:cstheme="minorHAnsi"/>
                <w:szCs w:val="22"/>
                <w:lang w:val="lt-LT"/>
              </w:rPr>
              <w:t>YYYY.MM.DD.hh.mm.ss.nnn.txt</w:t>
            </w:r>
          </w:p>
          <w:p w14:paraId="2F58C9CB" w14:textId="77777777" w:rsidR="00EA124B" w:rsidRPr="00A205D4" w:rsidRDefault="00EA124B" w:rsidP="0088530E">
            <w:pPr>
              <w:pStyle w:val="FFTableBody"/>
              <w:rPr>
                <w:rFonts w:asciiTheme="minorHAnsi" w:hAnsiTheme="minorHAnsi" w:cstheme="minorHAnsi"/>
                <w:szCs w:val="22"/>
                <w:lang w:val="lt-LT"/>
              </w:rPr>
            </w:pPr>
            <w:r w:rsidRPr="00A205D4">
              <w:rPr>
                <w:rFonts w:asciiTheme="minorHAnsi" w:hAnsiTheme="minorHAnsi" w:cstheme="minorHAnsi"/>
                <w:szCs w:val="22"/>
                <w:lang w:val="lt-LT"/>
              </w:rPr>
              <w:t>YYYY.MM.DD.hh.mm.ss.nnn.rpt</w:t>
            </w:r>
          </w:p>
        </w:tc>
      </w:tr>
      <w:tr w:rsidR="00EA124B" w:rsidRPr="00A205D4" w14:paraId="1D402073" w14:textId="77777777" w:rsidTr="0088530E">
        <w:trPr>
          <w:trHeight w:val="226"/>
        </w:trPr>
        <w:tc>
          <w:tcPr>
            <w:tcW w:w="4366" w:type="dxa"/>
            <w:tcBorders>
              <w:top w:val="nil"/>
              <w:left w:val="single" w:sz="4" w:space="0" w:color="auto"/>
              <w:bottom w:val="single" w:sz="4" w:space="0" w:color="auto"/>
              <w:right w:val="single" w:sz="4" w:space="0" w:color="auto"/>
            </w:tcBorders>
          </w:tcPr>
          <w:p w14:paraId="12547AC9" w14:textId="77777777" w:rsidR="00EA124B" w:rsidRPr="00A205D4" w:rsidRDefault="00EA124B" w:rsidP="0088530E">
            <w:pPr>
              <w:rPr>
                <w:rFonts w:asciiTheme="minorHAnsi" w:hAnsiTheme="minorHAnsi" w:cstheme="minorHAnsi"/>
                <w:b/>
                <w:sz w:val="22"/>
                <w:szCs w:val="22"/>
              </w:rPr>
            </w:pPr>
            <w:r w:rsidRPr="00A205D4">
              <w:rPr>
                <w:rFonts w:asciiTheme="minorHAnsi" w:hAnsiTheme="minorHAnsi" w:cstheme="minorHAnsi"/>
                <w:b/>
                <w:sz w:val="22"/>
                <w:szCs w:val="22"/>
              </w:rPr>
              <w:t>Įmonių sąskaitų dokumentų paketas registruotu paštu</w:t>
            </w:r>
          </w:p>
          <w:p w14:paraId="4DF72671" w14:textId="77777777" w:rsidR="00EA124B" w:rsidRPr="00A205D4" w:rsidRDefault="00EA124B" w:rsidP="0088530E">
            <w:pPr>
              <w:rPr>
                <w:rFonts w:asciiTheme="minorHAnsi" w:hAnsiTheme="minorHAnsi" w:cstheme="minorHAnsi"/>
                <w:sz w:val="22"/>
                <w:szCs w:val="22"/>
              </w:rPr>
            </w:pPr>
            <w:r w:rsidRPr="00A205D4">
              <w:rPr>
                <w:rFonts w:asciiTheme="minorHAnsi" w:hAnsiTheme="minorHAnsi" w:cstheme="minorHAnsi"/>
                <w:sz w:val="22"/>
                <w:szCs w:val="22"/>
              </w:rPr>
              <w:t>Sąskaitų indeksai (n failų)</w:t>
            </w:r>
          </w:p>
          <w:p w14:paraId="1D8AAA73" w14:textId="77777777" w:rsidR="00EA124B" w:rsidRPr="00A205D4" w:rsidRDefault="00EA124B" w:rsidP="0088530E">
            <w:pPr>
              <w:rPr>
                <w:rFonts w:asciiTheme="minorHAnsi" w:hAnsiTheme="minorHAnsi" w:cstheme="minorHAnsi"/>
                <w:sz w:val="22"/>
                <w:szCs w:val="22"/>
              </w:rPr>
            </w:pPr>
            <w:r w:rsidRPr="00A205D4">
              <w:rPr>
                <w:rFonts w:asciiTheme="minorHAnsi" w:hAnsiTheme="minorHAnsi" w:cstheme="minorHAnsi"/>
                <w:sz w:val="22"/>
                <w:szCs w:val="22"/>
              </w:rPr>
              <w:t>Sąskaitų vaizdai (n failų)</w:t>
            </w:r>
          </w:p>
          <w:p w14:paraId="6BB9B8BE" w14:textId="77777777" w:rsidR="00EA124B" w:rsidRPr="00A205D4" w:rsidRDefault="00EA124B" w:rsidP="0088530E">
            <w:pPr>
              <w:ind w:firstLine="318"/>
              <w:rPr>
                <w:rFonts w:asciiTheme="minorHAnsi" w:hAnsiTheme="minorHAnsi" w:cstheme="minorHAnsi"/>
                <w:b/>
                <w:sz w:val="22"/>
                <w:szCs w:val="22"/>
              </w:rPr>
            </w:pPr>
          </w:p>
        </w:tc>
        <w:tc>
          <w:tcPr>
            <w:tcW w:w="5006" w:type="dxa"/>
            <w:tcBorders>
              <w:top w:val="nil"/>
              <w:left w:val="single" w:sz="4" w:space="0" w:color="auto"/>
              <w:bottom w:val="single" w:sz="4" w:space="0" w:color="auto"/>
              <w:right w:val="single" w:sz="4" w:space="0" w:color="auto"/>
            </w:tcBorders>
          </w:tcPr>
          <w:p w14:paraId="4EF14F5A" w14:textId="77777777" w:rsidR="00EA124B" w:rsidRPr="00A205D4" w:rsidRDefault="00EA124B" w:rsidP="0088530E">
            <w:pPr>
              <w:pStyle w:val="FFTableBody"/>
              <w:rPr>
                <w:rFonts w:asciiTheme="minorHAnsi" w:hAnsiTheme="minorHAnsi" w:cstheme="minorHAnsi"/>
                <w:b/>
                <w:szCs w:val="22"/>
                <w:lang w:val="lt-LT"/>
              </w:rPr>
            </w:pPr>
            <w:r w:rsidRPr="00A205D4">
              <w:rPr>
                <w:rFonts w:asciiTheme="minorHAnsi" w:hAnsiTheme="minorHAnsi" w:cstheme="minorHAnsi"/>
                <w:b/>
                <w:szCs w:val="22"/>
                <w:lang w:val="lt-LT"/>
              </w:rPr>
              <w:t>imoniu_saskaitos_YYMM_registruotu_pastu.zip</w:t>
            </w:r>
          </w:p>
          <w:p w14:paraId="1A7E1321" w14:textId="77777777" w:rsidR="00EA124B" w:rsidRPr="00A205D4" w:rsidRDefault="00EA124B" w:rsidP="0088530E">
            <w:pPr>
              <w:pStyle w:val="FFTableBody"/>
              <w:rPr>
                <w:rFonts w:asciiTheme="minorHAnsi" w:hAnsiTheme="minorHAnsi" w:cstheme="minorHAnsi"/>
                <w:szCs w:val="22"/>
                <w:lang w:val="lt-LT"/>
              </w:rPr>
            </w:pPr>
            <w:r w:rsidRPr="00A205D4">
              <w:rPr>
                <w:rFonts w:asciiTheme="minorHAnsi" w:hAnsiTheme="minorHAnsi" w:cstheme="minorHAnsi"/>
                <w:szCs w:val="22"/>
                <w:lang w:val="lt-LT"/>
              </w:rPr>
              <w:t>YYYY.MM.DD.hh.mm.ss.nnn.txt</w:t>
            </w:r>
          </w:p>
          <w:p w14:paraId="71B08DE3" w14:textId="77777777" w:rsidR="00EA124B" w:rsidRPr="00A205D4" w:rsidRDefault="00EA124B" w:rsidP="0088530E">
            <w:pPr>
              <w:pStyle w:val="FFTableBody"/>
              <w:rPr>
                <w:rFonts w:asciiTheme="minorHAnsi" w:hAnsiTheme="minorHAnsi" w:cstheme="minorHAnsi"/>
                <w:b/>
                <w:szCs w:val="22"/>
                <w:lang w:val="lt-LT"/>
              </w:rPr>
            </w:pPr>
            <w:r w:rsidRPr="00A205D4">
              <w:rPr>
                <w:rFonts w:asciiTheme="minorHAnsi" w:hAnsiTheme="minorHAnsi" w:cstheme="minorHAnsi"/>
                <w:szCs w:val="22"/>
                <w:lang w:val="lt-LT"/>
              </w:rPr>
              <w:t>YYYY.MM.DD.hh.mm.ss.nnn.rpt</w:t>
            </w:r>
          </w:p>
        </w:tc>
      </w:tr>
      <w:tr w:rsidR="00EA124B" w:rsidRPr="00A205D4" w14:paraId="6CF05193" w14:textId="77777777" w:rsidTr="0088530E">
        <w:trPr>
          <w:trHeight w:val="298"/>
        </w:trPr>
        <w:tc>
          <w:tcPr>
            <w:tcW w:w="4366" w:type="dxa"/>
            <w:tcBorders>
              <w:top w:val="nil"/>
              <w:left w:val="single" w:sz="4" w:space="0" w:color="auto"/>
              <w:bottom w:val="single" w:sz="4" w:space="0" w:color="auto"/>
              <w:right w:val="single" w:sz="4" w:space="0" w:color="auto"/>
            </w:tcBorders>
          </w:tcPr>
          <w:p w14:paraId="40298D4E" w14:textId="77777777" w:rsidR="00EA124B" w:rsidRPr="00A205D4" w:rsidRDefault="00EA124B" w:rsidP="0088530E">
            <w:pPr>
              <w:rPr>
                <w:rFonts w:asciiTheme="minorHAnsi" w:hAnsiTheme="minorHAnsi" w:cstheme="minorHAnsi"/>
                <w:sz w:val="22"/>
                <w:szCs w:val="22"/>
              </w:rPr>
            </w:pPr>
            <w:r w:rsidRPr="00A205D4">
              <w:rPr>
                <w:rFonts w:asciiTheme="minorHAnsi" w:hAnsiTheme="minorHAnsi" w:cstheme="minorHAnsi"/>
                <w:b/>
                <w:sz w:val="22"/>
                <w:szCs w:val="22"/>
              </w:rPr>
              <w:t>Įmonių sąskaitų dokumentų papildomas paketas paprastu paštu</w:t>
            </w:r>
          </w:p>
          <w:p w14:paraId="151EC5A7" w14:textId="77777777" w:rsidR="00EA124B" w:rsidRPr="00A205D4" w:rsidRDefault="00EA124B" w:rsidP="0088530E">
            <w:pPr>
              <w:rPr>
                <w:rFonts w:asciiTheme="minorHAnsi" w:hAnsiTheme="minorHAnsi" w:cstheme="minorHAnsi"/>
                <w:sz w:val="22"/>
                <w:szCs w:val="22"/>
              </w:rPr>
            </w:pPr>
            <w:r w:rsidRPr="00A205D4">
              <w:rPr>
                <w:rFonts w:asciiTheme="minorHAnsi" w:hAnsiTheme="minorHAnsi" w:cstheme="minorHAnsi"/>
                <w:sz w:val="22"/>
                <w:szCs w:val="22"/>
              </w:rPr>
              <w:t>Sąskaitų indeksai (n failų)</w:t>
            </w:r>
          </w:p>
          <w:p w14:paraId="589142C0" w14:textId="77777777" w:rsidR="00EA124B" w:rsidRPr="00A205D4" w:rsidRDefault="00EA124B" w:rsidP="0088530E">
            <w:pPr>
              <w:rPr>
                <w:rFonts w:asciiTheme="minorHAnsi" w:hAnsiTheme="minorHAnsi" w:cstheme="minorHAnsi"/>
                <w:sz w:val="22"/>
                <w:szCs w:val="22"/>
              </w:rPr>
            </w:pPr>
            <w:r w:rsidRPr="00A205D4">
              <w:rPr>
                <w:rFonts w:asciiTheme="minorHAnsi" w:hAnsiTheme="minorHAnsi" w:cstheme="minorHAnsi"/>
                <w:sz w:val="22"/>
                <w:szCs w:val="22"/>
              </w:rPr>
              <w:t>Sąskaitų vaizdai (n failų)</w:t>
            </w:r>
          </w:p>
        </w:tc>
        <w:tc>
          <w:tcPr>
            <w:tcW w:w="5006" w:type="dxa"/>
            <w:tcBorders>
              <w:top w:val="nil"/>
              <w:left w:val="single" w:sz="4" w:space="0" w:color="auto"/>
              <w:bottom w:val="single" w:sz="4" w:space="0" w:color="auto"/>
              <w:right w:val="single" w:sz="4" w:space="0" w:color="auto"/>
            </w:tcBorders>
          </w:tcPr>
          <w:p w14:paraId="57BAAA99" w14:textId="77777777" w:rsidR="00EA124B" w:rsidRPr="00A205D4" w:rsidRDefault="00EA124B" w:rsidP="0088530E">
            <w:pPr>
              <w:pStyle w:val="FFTableBody"/>
              <w:rPr>
                <w:rFonts w:asciiTheme="minorHAnsi" w:hAnsiTheme="minorHAnsi" w:cstheme="minorHAnsi"/>
                <w:b/>
                <w:szCs w:val="22"/>
                <w:lang w:val="lt-LT"/>
              </w:rPr>
            </w:pPr>
            <w:bookmarkStart w:id="3" w:name="_Hlk23858609"/>
            <w:r w:rsidRPr="00A205D4">
              <w:rPr>
                <w:rFonts w:asciiTheme="minorHAnsi" w:hAnsiTheme="minorHAnsi" w:cstheme="minorHAnsi"/>
                <w:b/>
                <w:szCs w:val="22"/>
                <w:lang w:val="lt-LT"/>
              </w:rPr>
              <w:t>imoniu_saskaitos_YYMM_papildomos_paprastu_pastu.zip</w:t>
            </w:r>
            <w:bookmarkEnd w:id="3"/>
          </w:p>
          <w:p w14:paraId="2F2F8A2C" w14:textId="77777777" w:rsidR="00EA124B" w:rsidRPr="00A205D4" w:rsidRDefault="00EA124B" w:rsidP="0088530E">
            <w:pPr>
              <w:pStyle w:val="FFTableBody"/>
              <w:rPr>
                <w:rFonts w:asciiTheme="minorHAnsi" w:hAnsiTheme="minorHAnsi" w:cstheme="minorHAnsi"/>
                <w:szCs w:val="22"/>
                <w:lang w:val="lt-LT"/>
              </w:rPr>
            </w:pPr>
            <w:r w:rsidRPr="00A205D4">
              <w:rPr>
                <w:rFonts w:asciiTheme="minorHAnsi" w:hAnsiTheme="minorHAnsi" w:cstheme="minorHAnsi"/>
                <w:szCs w:val="22"/>
                <w:lang w:val="lt-LT"/>
              </w:rPr>
              <w:t>YYYY.MM.DD.hh.mm.ss.nnn.txt</w:t>
            </w:r>
          </w:p>
          <w:p w14:paraId="4DD4849D" w14:textId="77777777" w:rsidR="00EA124B" w:rsidRPr="00A205D4" w:rsidRDefault="00EA124B" w:rsidP="0088530E">
            <w:pPr>
              <w:pStyle w:val="FFTableBody"/>
              <w:rPr>
                <w:rFonts w:asciiTheme="minorHAnsi" w:hAnsiTheme="minorHAnsi" w:cstheme="minorHAnsi"/>
                <w:szCs w:val="22"/>
                <w:lang w:val="lt-LT"/>
              </w:rPr>
            </w:pPr>
            <w:r w:rsidRPr="00A205D4">
              <w:rPr>
                <w:rFonts w:asciiTheme="minorHAnsi" w:hAnsiTheme="minorHAnsi" w:cstheme="minorHAnsi"/>
                <w:szCs w:val="22"/>
                <w:lang w:val="lt-LT"/>
              </w:rPr>
              <w:t>YYYY.MM.DD.hh.mm.ss.nnn.rpt</w:t>
            </w:r>
          </w:p>
        </w:tc>
      </w:tr>
      <w:tr w:rsidR="00EA124B" w:rsidRPr="00A205D4" w14:paraId="6DF310FA" w14:textId="77777777" w:rsidTr="0088530E">
        <w:trPr>
          <w:trHeight w:val="298"/>
        </w:trPr>
        <w:tc>
          <w:tcPr>
            <w:tcW w:w="4366" w:type="dxa"/>
            <w:tcBorders>
              <w:top w:val="nil"/>
              <w:left w:val="single" w:sz="4" w:space="0" w:color="auto"/>
              <w:bottom w:val="single" w:sz="4" w:space="0" w:color="auto"/>
              <w:right w:val="single" w:sz="4" w:space="0" w:color="auto"/>
            </w:tcBorders>
          </w:tcPr>
          <w:p w14:paraId="5A766CBC" w14:textId="77777777" w:rsidR="00EA124B" w:rsidRPr="00A205D4" w:rsidRDefault="00EA124B" w:rsidP="0088530E">
            <w:pPr>
              <w:rPr>
                <w:rFonts w:asciiTheme="minorHAnsi" w:hAnsiTheme="minorHAnsi" w:cstheme="minorHAnsi"/>
                <w:sz w:val="22"/>
                <w:szCs w:val="22"/>
              </w:rPr>
            </w:pPr>
            <w:r w:rsidRPr="00A205D4">
              <w:rPr>
                <w:rFonts w:asciiTheme="minorHAnsi" w:hAnsiTheme="minorHAnsi" w:cstheme="minorHAnsi"/>
                <w:b/>
                <w:sz w:val="22"/>
                <w:szCs w:val="22"/>
              </w:rPr>
              <w:t>Įmonių sąskaitų dokumentų papildomas paketas registruotu paštu</w:t>
            </w:r>
          </w:p>
          <w:p w14:paraId="0C365DB7" w14:textId="77777777" w:rsidR="00EA124B" w:rsidRPr="00A205D4" w:rsidRDefault="00EA124B" w:rsidP="0088530E">
            <w:pPr>
              <w:rPr>
                <w:rFonts w:asciiTheme="minorHAnsi" w:hAnsiTheme="minorHAnsi" w:cstheme="minorHAnsi"/>
                <w:sz w:val="22"/>
                <w:szCs w:val="22"/>
              </w:rPr>
            </w:pPr>
            <w:r w:rsidRPr="00A205D4">
              <w:rPr>
                <w:rFonts w:asciiTheme="minorHAnsi" w:hAnsiTheme="minorHAnsi" w:cstheme="minorHAnsi"/>
                <w:sz w:val="22"/>
                <w:szCs w:val="22"/>
              </w:rPr>
              <w:t>Sąskaitų indeksai (n failų)</w:t>
            </w:r>
          </w:p>
          <w:p w14:paraId="1CB5DACC" w14:textId="77777777" w:rsidR="00EA124B" w:rsidRPr="00A205D4" w:rsidRDefault="00EA124B" w:rsidP="0088530E">
            <w:pPr>
              <w:rPr>
                <w:rFonts w:asciiTheme="minorHAnsi" w:hAnsiTheme="minorHAnsi" w:cstheme="minorHAnsi"/>
                <w:b/>
                <w:sz w:val="22"/>
                <w:szCs w:val="22"/>
              </w:rPr>
            </w:pPr>
            <w:r w:rsidRPr="00A205D4">
              <w:rPr>
                <w:rFonts w:asciiTheme="minorHAnsi" w:hAnsiTheme="minorHAnsi" w:cstheme="minorHAnsi"/>
                <w:sz w:val="22"/>
                <w:szCs w:val="22"/>
              </w:rPr>
              <w:t>Sąskaitų vaizdai (n failų)</w:t>
            </w:r>
          </w:p>
        </w:tc>
        <w:tc>
          <w:tcPr>
            <w:tcW w:w="5006" w:type="dxa"/>
            <w:tcBorders>
              <w:top w:val="nil"/>
              <w:left w:val="single" w:sz="4" w:space="0" w:color="auto"/>
              <w:bottom w:val="single" w:sz="4" w:space="0" w:color="auto"/>
              <w:right w:val="single" w:sz="4" w:space="0" w:color="auto"/>
            </w:tcBorders>
          </w:tcPr>
          <w:p w14:paraId="0797891F" w14:textId="77777777" w:rsidR="00EA124B" w:rsidRPr="00A205D4" w:rsidRDefault="00EA124B" w:rsidP="0088530E">
            <w:pPr>
              <w:pStyle w:val="FFTableBody"/>
              <w:rPr>
                <w:rFonts w:asciiTheme="minorHAnsi" w:hAnsiTheme="minorHAnsi" w:cstheme="minorHAnsi"/>
                <w:b/>
                <w:szCs w:val="22"/>
                <w:lang w:val="lt-LT"/>
              </w:rPr>
            </w:pPr>
            <w:r w:rsidRPr="00A205D4">
              <w:rPr>
                <w:rFonts w:asciiTheme="minorHAnsi" w:hAnsiTheme="minorHAnsi" w:cstheme="minorHAnsi"/>
                <w:b/>
                <w:szCs w:val="22"/>
                <w:lang w:val="lt-LT"/>
              </w:rPr>
              <w:t>imoniu_saskaitos_YYMM_papildomos_registruotu_pastu.zip</w:t>
            </w:r>
          </w:p>
          <w:p w14:paraId="5B7428E7" w14:textId="77777777" w:rsidR="00EA124B" w:rsidRPr="00A205D4" w:rsidRDefault="00EA124B" w:rsidP="0088530E">
            <w:pPr>
              <w:pStyle w:val="FFTableBody"/>
              <w:rPr>
                <w:rFonts w:asciiTheme="minorHAnsi" w:hAnsiTheme="minorHAnsi" w:cstheme="minorHAnsi"/>
                <w:szCs w:val="22"/>
                <w:lang w:val="lt-LT"/>
              </w:rPr>
            </w:pPr>
            <w:r w:rsidRPr="00A205D4">
              <w:rPr>
                <w:rFonts w:asciiTheme="minorHAnsi" w:hAnsiTheme="minorHAnsi" w:cstheme="minorHAnsi"/>
                <w:szCs w:val="22"/>
                <w:lang w:val="lt-LT"/>
              </w:rPr>
              <w:t>YYYY.MM.DD.hh.mm.ss.nnn.txt</w:t>
            </w:r>
          </w:p>
          <w:p w14:paraId="1251FA11" w14:textId="77777777" w:rsidR="00EA124B" w:rsidRPr="00A205D4" w:rsidRDefault="00EA124B" w:rsidP="0088530E">
            <w:pPr>
              <w:pStyle w:val="FFTableBody"/>
              <w:rPr>
                <w:rFonts w:asciiTheme="minorHAnsi" w:hAnsiTheme="minorHAnsi" w:cstheme="minorHAnsi"/>
                <w:b/>
                <w:szCs w:val="22"/>
                <w:lang w:val="lt-LT"/>
              </w:rPr>
            </w:pPr>
            <w:r w:rsidRPr="00A205D4">
              <w:rPr>
                <w:rFonts w:asciiTheme="minorHAnsi" w:hAnsiTheme="minorHAnsi" w:cstheme="minorHAnsi"/>
                <w:szCs w:val="22"/>
                <w:lang w:val="lt-LT"/>
              </w:rPr>
              <w:t>YYYY.MM.DD.hh.mm.ss.nnn.rpt</w:t>
            </w:r>
          </w:p>
        </w:tc>
      </w:tr>
      <w:tr w:rsidR="00EA124B" w:rsidRPr="00A205D4" w14:paraId="18AC57B5" w14:textId="77777777" w:rsidTr="0088530E">
        <w:trPr>
          <w:trHeight w:val="298"/>
        </w:trPr>
        <w:tc>
          <w:tcPr>
            <w:tcW w:w="4366" w:type="dxa"/>
            <w:tcBorders>
              <w:top w:val="nil"/>
              <w:left w:val="single" w:sz="4" w:space="0" w:color="auto"/>
              <w:bottom w:val="single" w:sz="4" w:space="0" w:color="auto"/>
              <w:right w:val="single" w:sz="4" w:space="0" w:color="auto"/>
            </w:tcBorders>
          </w:tcPr>
          <w:p w14:paraId="20DF2682" w14:textId="77777777" w:rsidR="00EA124B" w:rsidRPr="00A205D4" w:rsidRDefault="00EA124B" w:rsidP="0088530E">
            <w:pPr>
              <w:rPr>
                <w:rFonts w:asciiTheme="minorHAnsi" w:hAnsiTheme="minorHAnsi" w:cstheme="minorHAnsi"/>
                <w:b/>
                <w:sz w:val="22"/>
                <w:szCs w:val="22"/>
              </w:rPr>
            </w:pPr>
            <w:r w:rsidRPr="00A205D4">
              <w:rPr>
                <w:rFonts w:asciiTheme="minorHAnsi" w:hAnsiTheme="minorHAnsi" w:cstheme="minorHAnsi"/>
                <w:b/>
                <w:sz w:val="22"/>
                <w:szCs w:val="22"/>
              </w:rPr>
              <w:t>Gyventojų sąskaitų dokumentų paketas paprastu paštu</w:t>
            </w:r>
          </w:p>
          <w:p w14:paraId="2BD4FB0E" w14:textId="77777777" w:rsidR="00EA124B" w:rsidRPr="00A205D4" w:rsidRDefault="00EA124B" w:rsidP="0088530E">
            <w:pPr>
              <w:rPr>
                <w:rFonts w:asciiTheme="minorHAnsi" w:hAnsiTheme="minorHAnsi" w:cstheme="minorHAnsi"/>
                <w:sz w:val="22"/>
                <w:szCs w:val="22"/>
              </w:rPr>
            </w:pPr>
            <w:r w:rsidRPr="00A205D4">
              <w:rPr>
                <w:rFonts w:asciiTheme="minorHAnsi" w:hAnsiTheme="minorHAnsi" w:cstheme="minorHAnsi"/>
                <w:sz w:val="22"/>
                <w:szCs w:val="22"/>
              </w:rPr>
              <w:t>Sąskaitų indeksai (n failų)</w:t>
            </w:r>
          </w:p>
          <w:p w14:paraId="24B019E9" w14:textId="77777777" w:rsidR="00EA124B" w:rsidRPr="00A205D4" w:rsidRDefault="00EA124B" w:rsidP="0088530E">
            <w:pPr>
              <w:rPr>
                <w:rFonts w:asciiTheme="minorHAnsi" w:hAnsiTheme="minorHAnsi" w:cstheme="minorHAnsi"/>
                <w:b/>
                <w:sz w:val="22"/>
                <w:szCs w:val="22"/>
              </w:rPr>
            </w:pPr>
            <w:r w:rsidRPr="00A205D4">
              <w:rPr>
                <w:rFonts w:asciiTheme="minorHAnsi" w:hAnsiTheme="minorHAnsi" w:cstheme="minorHAnsi"/>
                <w:sz w:val="22"/>
                <w:szCs w:val="22"/>
              </w:rPr>
              <w:t>Sąskaitų vaizdai (n failų)</w:t>
            </w:r>
          </w:p>
        </w:tc>
        <w:tc>
          <w:tcPr>
            <w:tcW w:w="5006" w:type="dxa"/>
            <w:tcBorders>
              <w:top w:val="nil"/>
              <w:left w:val="single" w:sz="4" w:space="0" w:color="auto"/>
              <w:bottom w:val="single" w:sz="4" w:space="0" w:color="auto"/>
              <w:right w:val="single" w:sz="4" w:space="0" w:color="auto"/>
            </w:tcBorders>
          </w:tcPr>
          <w:p w14:paraId="12DEC09C" w14:textId="77777777" w:rsidR="00EA124B" w:rsidRPr="00A205D4" w:rsidRDefault="00EA124B" w:rsidP="0088530E">
            <w:pPr>
              <w:pStyle w:val="FFTableBody"/>
              <w:rPr>
                <w:rFonts w:asciiTheme="minorHAnsi" w:hAnsiTheme="minorHAnsi" w:cstheme="minorHAnsi"/>
                <w:b/>
                <w:szCs w:val="22"/>
                <w:lang w:val="lt-LT"/>
              </w:rPr>
            </w:pPr>
            <w:r w:rsidRPr="00A205D4">
              <w:rPr>
                <w:rFonts w:asciiTheme="minorHAnsi" w:hAnsiTheme="minorHAnsi" w:cstheme="minorHAnsi"/>
                <w:b/>
                <w:szCs w:val="22"/>
                <w:lang w:val="lt-LT"/>
              </w:rPr>
              <w:t>gyventoju_saskaitos_YYMM_paprastu_pastu.zip</w:t>
            </w:r>
          </w:p>
          <w:p w14:paraId="068FE6A9" w14:textId="77777777" w:rsidR="00EA124B" w:rsidRPr="00A205D4" w:rsidRDefault="00EA124B" w:rsidP="0088530E">
            <w:pPr>
              <w:pStyle w:val="FFTableBody"/>
              <w:rPr>
                <w:rFonts w:asciiTheme="minorHAnsi" w:hAnsiTheme="minorHAnsi" w:cstheme="minorHAnsi"/>
                <w:szCs w:val="22"/>
                <w:lang w:val="lt-LT"/>
              </w:rPr>
            </w:pPr>
            <w:r w:rsidRPr="00A205D4">
              <w:rPr>
                <w:rFonts w:asciiTheme="minorHAnsi" w:hAnsiTheme="minorHAnsi" w:cstheme="minorHAnsi"/>
                <w:szCs w:val="22"/>
                <w:lang w:val="lt-LT"/>
              </w:rPr>
              <w:t>YYYY.MM.DD.hh.mm.ss.nnn.txt</w:t>
            </w:r>
          </w:p>
          <w:p w14:paraId="59908788" w14:textId="77777777" w:rsidR="00EA124B" w:rsidRPr="00A205D4" w:rsidRDefault="00EA124B" w:rsidP="0088530E">
            <w:pPr>
              <w:pStyle w:val="FFTableBody"/>
              <w:rPr>
                <w:rFonts w:asciiTheme="minorHAnsi" w:hAnsiTheme="minorHAnsi" w:cstheme="minorHAnsi"/>
                <w:b/>
                <w:szCs w:val="22"/>
                <w:lang w:val="lt-LT"/>
              </w:rPr>
            </w:pPr>
            <w:r w:rsidRPr="00A205D4">
              <w:rPr>
                <w:rFonts w:asciiTheme="minorHAnsi" w:hAnsiTheme="minorHAnsi" w:cstheme="minorHAnsi"/>
                <w:szCs w:val="22"/>
                <w:lang w:val="lt-LT"/>
              </w:rPr>
              <w:t>YYYY.MM.DD.hh.mm.ss.nnn.rpt</w:t>
            </w:r>
          </w:p>
        </w:tc>
      </w:tr>
      <w:tr w:rsidR="00EA124B" w:rsidRPr="00A205D4" w14:paraId="1186A488" w14:textId="77777777" w:rsidTr="0088530E">
        <w:trPr>
          <w:trHeight w:val="298"/>
        </w:trPr>
        <w:tc>
          <w:tcPr>
            <w:tcW w:w="4366" w:type="dxa"/>
            <w:tcBorders>
              <w:top w:val="nil"/>
              <w:left w:val="single" w:sz="4" w:space="0" w:color="auto"/>
              <w:bottom w:val="single" w:sz="4" w:space="0" w:color="auto"/>
              <w:right w:val="single" w:sz="4" w:space="0" w:color="auto"/>
            </w:tcBorders>
          </w:tcPr>
          <w:p w14:paraId="26AD726D" w14:textId="77777777" w:rsidR="00EA124B" w:rsidRPr="00A205D4" w:rsidRDefault="00EA124B" w:rsidP="0088530E">
            <w:pPr>
              <w:rPr>
                <w:rFonts w:asciiTheme="minorHAnsi" w:hAnsiTheme="minorHAnsi" w:cstheme="minorHAnsi"/>
                <w:b/>
                <w:sz w:val="22"/>
                <w:szCs w:val="22"/>
              </w:rPr>
            </w:pPr>
            <w:r w:rsidRPr="00A205D4">
              <w:rPr>
                <w:rFonts w:asciiTheme="minorHAnsi" w:hAnsiTheme="minorHAnsi" w:cstheme="minorHAnsi"/>
                <w:b/>
                <w:sz w:val="22"/>
                <w:szCs w:val="22"/>
              </w:rPr>
              <w:t>Gyventojų sąskaitų dokumentų paketas registruotu paštu</w:t>
            </w:r>
          </w:p>
          <w:p w14:paraId="670B97DC" w14:textId="77777777" w:rsidR="00EA124B" w:rsidRPr="00A205D4" w:rsidRDefault="00EA124B" w:rsidP="0088530E">
            <w:pPr>
              <w:rPr>
                <w:rFonts w:asciiTheme="minorHAnsi" w:hAnsiTheme="minorHAnsi" w:cstheme="minorHAnsi"/>
                <w:sz w:val="22"/>
                <w:szCs w:val="22"/>
              </w:rPr>
            </w:pPr>
            <w:r w:rsidRPr="00A205D4">
              <w:rPr>
                <w:rFonts w:asciiTheme="minorHAnsi" w:hAnsiTheme="minorHAnsi" w:cstheme="minorHAnsi"/>
                <w:sz w:val="22"/>
                <w:szCs w:val="22"/>
              </w:rPr>
              <w:t>Sąskaitų indeksai (n failų)</w:t>
            </w:r>
          </w:p>
          <w:p w14:paraId="42CDD213" w14:textId="77777777" w:rsidR="00EA124B" w:rsidRPr="00A205D4" w:rsidRDefault="00EA124B" w:rsidP="0088530E">
            <w:pPr>
              <w:rPr>
                <w:rFonts w:asciiTheme="minorHAnsi" w:hAnsiTheme="minorHAnsi" w:cstheme="minorHAnsi"/>
                <w:b/>
                <w:sz w:val="22"/>
                <w:szCs w:val="22"/>
              </w:rPr>
            </w:pPr>
            <w:r w:rsidRPr="00A205D4">
              <w:rPr>
                <w:rFonts w:asciiTheme="minorHAnsi" w:hAnsiTheme="minorHAnsi" w:cstheme="minorHAnsi"/>
                <w:sz w:val="22"/>
                <w:szCs w:val="22"/>
              </w:rPr>
              <w:t>Sąskaitų vaizdai (n failų)</w:t>
            </w:r>
          </w:p>
        </w:tc>
        <w:tc>
          <w:tcPr>
            <w:tcW w:w="5006" w:type="dxa"/>
            <w:tcBorders>
              <w:top w:val="nil"/>
              <w:left w:val="single" w:sz="4" w:space="0" w:color="auto"/>
              <w:bottom w:val="single" w:sz="4" w:space="0" w:color="auto"/>
              <w:right w:val="single" w:sz="4" w:space="0" w:color="auto"/>
            </w:tcBorders>
          </w:tcPr>
          <w:p w14:paraId="6D01061B" w14:textId="77777777" w:rsidR="00EA124B" w:rsidRPr="00A205D4" w:rsidRDefault="00EA124B" w:rsidP="0088530E">
            <w:pPr>
              <w:pStyle w:val="FFTableBody"/>
              <w:rPr>
                <w:rFonts w:asciiTheme="minorHAnsi" w:hAnsiTheme="minorHAnsi" w:cstheme="minorHAnsi"/>
                <w:b/>
                <w:szCs w:val="22"/>
                <w:lang w:val="lt-LT"/>
              </w:rPr>
            </w:pPr>
            <w:r w:rsidRPr="00A205D4">
              <w:rPr>
                <w:rFonts w:asciiTheme="minorHAnsi" w:hAnsiTheme="minorHAnsi" w:cstheme="minorHAnsi"/>
                <w:b/>
                <w:szCs w:val="22"/>
                <w:lang w:val="lt-LT"/>
              </w:rPr>
              <w:t>gyventoju_saskaitos_YYMM_registruotu_pastu.zip</w:t>
            </w:r>
          </w:p>
          <w:p w14:paraId="5B542687" w14:textId="77777777" w:rsidR="00EA124B" w:rsidRPr="00A205D4" w:rsidRDefault="00EA124B" w:rsidP="0088530E">
            <w:pPr>
              <w:pStyle w:val="FFTableBody"/>
              <w:rPr>
                <w:rFonts w:asciiTheme="minorHAnsi" w:hAnsiTheme="minorHAnsi" w:cstheme="minorHAnsi"/>
                <w:szCs w:val="22"/>
                <w:lang w:val="lt-LT"/>
              </w:rPr>
            </w:pPr>
            <w:r w:rsidRPr="00A205D4">
              <w:rPr>
                <w:rFonts w:asciiTheme="minorHAnsi" w:hAnsiTheme="minorHAnsi" w:cstheme="minorHAnsi"/>
                <w:szCs w:val="22"/>
                <w:lang w:val="lt-LT"/>
              </w:rPr>
              <w:t>YYYY.MM.DD.hh.mm.ss.nnn.txt</w:t>
            </w:r>
          </w:p>
          <w:p w14:paraId="4656F876" w14:textId="77777777" w:rsidR="00EA124B" w:rsidRPr="00A205D4" w:rsidRDefault="00EA124B" w:rsidP="0088530E">
            <w:pPr>
              <w:pStyle w:val="FFTableBody"/>
              <w:rPr>
                <w:rFonts w:asciiTheme="minorHAnsi" w:hAnsiTheme="minorHAnsi" w:cstheme="minorHAnsi"/>
                <w:b/>
                <w:szCs w:val="22"/>
                <w:lang w:val="lt-LT"/>
              </w:rPr>
            </w:pPr>
            <w:r w:rsidRPr="00A205D4">
              <w:rPr>
                <w:rFonts w:asciiTheme="minorHAnsi" w:hAnsiTheme="minorHAnsi" w:cstheme="minorHAnsi"/>
                <w:szCs w:val="22"/>
                <w:lang w:val="lt-LT"/>
              </w:rPr>
              <w:t>YYYY.MM.DD.hh.mm.ss.nnn.rpt</w:t>
            </w:r>
          </w:p>
        </w:tc>
      </w:tr>
      <w:tr w:rsidR="00EA124B" w:rsidRPr="00A205D4" w14:paraId="7DBF7E1C" w14:textId="77777777" w:rsidTr="0088530E">
        <w:trPr>
          <w:trHeight w:val="298"/>
        </w:trPr>
        <w:tc>
          <w:tcPr>
            <w:tcW w:w="4366" w:type="dxa"/>
            <w:tcBorders>
              <w:top w:val="nil"/>
              <w:left w:val="single" w:sz="4" w:space="0" w:color="auto"/>
              <w:bottom w:val="single" w:sz="4" w:space="0" w:color="auto"/>
              <w:right w:val="single" w:sz="4" w:space="0" w:color="auto"/>
            </w:tcBorders>
          </w:tcPr>
          <w:p w14:paraId="7562AAD4" w14:textId="77777777" w:rsidR="00EA124B" w:rsidRPr="00A205D4" w:rsidRDefault="00EA124B" w:rsidP="0088530E">
            <w:pPr>
              <w:rPr>
                <w:rFonts w:asciiTheme="minorHAnsi" w:hAnsiTheme="minorHAnsi" w:cstheme="minorHAnsi"/>
                <w:b/>
                <w:sz w:val="22"/>
                <w:szCs w:val="22"/>
              </w:rPr>
            </w:pPr>
            <w:r w:rsidRPr="00A205D4">
              <w:rPr>
                <w:rFonts w:asciiTheme="minorHAnsi" w:hAnsiTheme="minorHAnsi" w:cstheme="minorHAnsi"/>
                <w:b/>
                <w:sz w:val="22"/>
                <w:szCs w:val="22"/>
              </w:rPr>
              <w:t>Gyventojų sąskaitų dokumentų papildomas paketas paprastu paštu</w:t>
            </w:r>
          </w:p>
          <w:p w14:paraId="65407469" w14:textId="77777777" w:rsidR="00EA124B" w:rsidRPr="00A205D4" w:rsidRDefault="00EA124B" w:rsidP="0088530E">
            <w:pPr>
              <w:rPr>
                <w:rFonts w:asciiTheme="minorHAnsi" w:hAnsiTheme="minorHAnsi" w:cstheme="minorHAnsi"/>
                <w:sz w:val="22"/>
                <w:szCs w:val="22"/>
              </w:rPr>
            </w:pPr>
            <w:r w:rsidRPr="00A205D4">
              <w:rPr>
                <w:rFonts w:asciiTheme="minorHAnsi" w:hAnsiTheme="minorHAnsi" w:cstheme="minorHAnsi"/>
                <w:sz w:val="22"/>
                <w:szCs w:val="22"/>
              </w:rPr>
              <w:t>Sąskaitų indeksai (n failų)</w:t>
            </w:r>
          </w:p>
          <w:p w14:paraId="74BEC179" w14:textId="77777777" w:rsidR="00EA124B" w:rsidRPr="00A205D4" w:rsidRDefault="00EA124B" w:rsidP="0088530E">
            <w:pPr>
              <w:rPr>
                <w:rFonts w:asciiTheme="minorHAnsi" w:hAnsiTheme="minorHAnsi" w:cstheme="minorHAnsi"/>
                <w:b/>
                <w:sz w:val="22"/>
                <w:szCs w:val="22"/>
              </w:rPr>
            </w:pPr>
            <w:r w:rsidRPr="00A205D4">
              <w:rPr>
                <w:rFonts w:asciiTheme="minorHAnsi" w:hAnsiTheme="minorHAnsi" w:cstheme="minorHAnsi"/>
                <w:sz w:val="22"/>
                <w:szCs w:val="22"/>
              </w:rPr>
              <w:t>Sąskaitų vaizdai (n failų)</w:t>
            </w:r>
          </w:p>
        </w:tc>
        <w:tc>
          <w:tcPr>
            <w:tcW w:w="5006" w:type="dxa"/>
            <w:tcBorders>
              <w:top w:val="nil"/>
              <w:left w:val="single" w:sz="4" w:space="0" w:color="auto"/>
              <w:bottom w:val="single" w:sz="4" w:space="0" w:color="auto"/>
              <w:right w:val="single" w:sz="4" w:space="0" w:color="auto"/>
            </w:tcBorders>
          </w:tcPr>
          <w:p w14:paraId="55113D49" w14:textId="77777777" w:rsidR="00EA124B" w:rsidRPr="00A205D4" w:rsidRDefault="00EA124B" w:rsidP="0088530E">
            <w:pPr>
              <w:pStyle w:val="FFTableBody"/>
              <w:rPr>
                <w:rFonts w:asciiTheme="minorHAnsi" w:hAnsiTheme="minorHAnsi" w:cstheme="minorHAnsi"/>
                <w:b/>
                <w:szCs w:val="22"/>
                <w:lang w:val="lt-LT"/>
              </w:rPr>
            </w:pPr>
            <w:r w:rsidRPr="00A205D4">
              <w:rPr>
                <w:rFonts w:asciiTheme="minorHAnsi" w:hAnsiTheme="minorHAnsi" w:cstheme="minorHAnsi"/>
                <w:b/>
                <w:szCs w:val="22"/>
                <w:lang w:val="lt-LT"/>
              </w:rPr>
              <w:t>gyventoju_saskaitos_YYMM_papildomos_paprastu_pastu.zip</w:t>
            </w:r>
          </w:p>
          <w:p w14:paraId="1168FCF4" w14:textId="77777777" w:rsidR="00EA124B" w:rsidRPr="00A205D4" w:rsidRDefault="00EA124B" w:rsidP="0088530E">
            <w:pPr>
              <w:pStyle w:val="FFTableBody"/>
              <w:rPr>
                <w:rFonts w:asciiTheme="minorHAnsi" w:hAnsiTheme="minorHAnsi" w:cstheme="minorHAnsi"/>
                <w:szCs w:val="22"/>
                <w:lang w:val="lt-LT"/>
              </w:rPr>
            </w:pPr>
            <w:r w:rsidRPr="00A205D4">
              <w:rPr>
                <w:rFonts w:asciiTheme="minorHAnsi" w:hAnsiTheme="minorHAnsi" w:cstheme="minorHAnsi"/>
                <w:szCs w:val="22"/>
                <w:lang w:val="lt-LT"/>
              </w:rPr>
              <w:t>YYYY.MM.DD.hh.mm.ss.nnn.txt</w:t>
            </w:r>
          </w:p>
          <w:p w14:paraId="03BCD18B" w14:textId="77777777" w:rsidR="00EA124B" w:rsidRPr="00A205D4" w:rsidRDefault="00EA124B" w:rsidP="0088530E">
            <w:pPr>
              <w:pStyle w:val="FFTableBody"/>
              <w:rPr>
                <w:rFonts w:asciiTheme="minorHAnsi" w:hAnsiTheme="minorHAnsi" w:cstheme="minorHAnsi"/>
                <w:b/>
                <w:szCs w:val="22"/>
                <w:lang w:val="lt-LT"/>
              </w:rPr>
            </w:pPr>
            <w:r w:rsidRPr="00A205D4">
              <w:rPr>
                <w:rFonts w:asciiTheme="minorHAnsi" w:hAnsiTheme="minorHAnsi" w:cstheme="minorHAnsi"/>
                <w:szCs w:val="22"/>
                <w:lang w:val="lt-LT"/>
              </w:rPr>
              <w:t>YYYY.MM.DD.hh.mm.ss.nnn.rpt</w:t>
            </w:r>
          </w:p>
        </w:tc>
      </w:tr>
      <w:tr w:rsidR="00EA124B" w:rsidRPr="00A205D4" w14:paraId="62B60573" w14:textId="77777777" w:rsidTr="0088530E">
        <w:trPr>
          <w:trHeight w:val="298"/>
        </w:trPr>
        <w:tc>
          <w:tcPr>
            <w:tcW w:w="4366" w:type="dxa"/>
            <w:tcBorders>
              <w:top w:val="nil"/>
              <w:left w:val="single" w:sz="4" w:space="0" w:color="auto"/>
              <w:bottom w:val="single" w:sz="4" w:space="0" w:color="auto"/>
              <w:right w:val="single" w:sz="4" w:space="0" w:color="auto"/>
            </w:tcBorders>
          </w:tcPr>
          <w:p w14:paraId="3655F65A" w14:textId="77777777" w:rsidR="00EA124B" w:rsidRPr="00A205D4" w:rsidRDefault="00EA124B" w:rsidP="0088530E">
            <w:pPr>
              <w:rPr>
                <w:rFonts w:asciiTheme="minorHAnsi" w:hAnsiTheme="minorHAnsi" w:cstheme="minorHAnsi"/>
                <w:b/>
                <w:sz w:val="22"/>
                <w:szCs w:val="22"/>
              </w:rPr>
            </w:pPr>
            <w:r w:rsidRPr="00A205D4">
              <w:rPr>
                <w:rFonts w:asciiTheme="minorHAnsi" w:hAnsiTheme="minorHAnsi" w:cstheme="minorHAnsi"/>
                <w:b/>
                <w:sz w:val="22"/>
                <w:szCs w:val="22"/>
              </w:rPr>
              <w:t>Gyventojų sąskaitų dokumentų papildomas paketas registruotu paštu</w:t>
            </w:r>
          </w:p>
          <w:p w14:paraId="1AD8B00B" w14:textId="77777777" w:rsidR="00EA124B" w:rsidRPr="00A205D4" w:rsidRDefault="00EA124B" w:rsidP="0088530E">
            <w:pPr>
              <w:rPr>
                <w:rFonts w:asciiTheme="minorHAnsi" w:hAnsiTheme="minorHAnsi" w:cstheme="minorHAnsi"/>
                <w:sz w:val="22"/>
                <w:szCs w:val="22"/>
              </w:rPr>
            </w:pPr>
            <w:r w:rsidRPr="00A205D4">
              <w:rPr>
                <w:rFonts w:asciiTheme="minorHAnsi" w:hAnsiTheme="minorHAnsi" w:cstheme="minorHAnsi"/>
                <w:sz w:val="22"/>
                <w:szCs w:val="22"/>
              </w:rPr>
              <w:t>Sąskaitų indeksai (n failų)</w:t>
            </w:r>
          </w:p>
          <w:p w14:paraId="05E64534" w14:textId="77777777" w:rsidR="00EA124B" w:rsidRPr="00A205D4" w:rsidRDefault="00EA124B" w:rsidP="0088530E">
            <w:pPr>
              <w:rPr>
                <w:rFonts w:asciiTheme="minorHAnsi" w:hAnsiTheme="minorHAnsi" w:cstheme="minorHAnsi"/>
                <w:b/>
                <w:sz w:val="22"/>
                <w:szCs w:val="22"/>
              </w:rPr>
            </w:pPr>
            <w:r w:rsidRPr="00A205D4">
              <w:rPr>
                <w:rFonts w:asciiTheme="minorHAnsi" w:hAnsiTheme="minorHAnsi" w:cstheme="minorHAnsi"/>
                <w:sz w:val="22"/>
                <w:szCs w:val="22"/>
              </w:rPr>
              <w:t>Sąskaitų vaizdai (n failų)</w:t>
            </w:r>
          </w:p>
        </w:tc>
        <w:tc>
          <w:tcPr>
            <w:tcW w:w="5006" w:type="dxa"/>
            <w:tcBorders>
              <w:top w:val="nil"/>
              <w:left w:val="single" w:sz="4" w:space="0" w:color="auto"/>
              <w:bottom w:val="single" w:sz="4" w:space="0" w:color="auto"/>
              <w:right w:val="single" w:sz="4" w:space="0" w:color="auto"/>
            </w:tcBorders>
          </w:tcPr>
          <w:p w14:paraId="6DF99FFF" w14:textId="77777777" w:rsidR="00EA124B" w:rsidRPr="00A205D4" w:rsidRDefault="00EA124B" w:rsidP="0088530E">
            <w:pPr>
              <w:pStyle w:val="FFTableBody"/>
              <w:rPr>
                <w:rFonts w:asciiTheme="minorHAnsi" w:hAnsiTheme="minorHAnsi" w:cstheme="minorHAnsi"/>
                <w:b/>
                <w:szCs w:val="22"/>
                <w:lang w:val="lt-LT"/>
              </w:rPr>
            </w:pPr>
            <w:r w:rsidRPr="00A205D4">
              <w:rPr>
                <w:rFonts w:asciiTheme="minorHAnsi" w:hAnsiTheme="minorHAnsi" w:cstheme="minorHAnsi"/>
                <w:b/>
                <w:szCs w:val="22"/>
                <w:lang w:val="lt-LT"/>
              </w:rPr>
              <w:t>gyventoju_saskaitos_YYMM_papildomos_registruotu_pastu.zip</w:t>
            </w:r>
          </w:p>
          <w:p w14:paraId="1C7BFE1D" w14:textId="77777777" w:rsidR="00EA124B" w:rsidRPr="00A205D4" w:rsidRDefault="00EA124B" w:rsidP="0088530E">
            <w:pPr>
              <w:pStyle w:val="FFTableBody"/>
              <w:rPr>
                <w:rFonts w:asciiTheme="minorHAnsi" w:hAnsiTheme="minorHAnsi" w:cstheme="minorHAnsi"/>
                <w:szCs w:val="22"/>
                <w:lang w:val="lt-LT"/>
              </w:rPr>
            </w:pPr>
            <w:r w:rsidRPr="00A205D4">
              <w:rPr>
                <w:rFonts w:asciiTheme="minorHAnsi" w:hAnsiTheme="minorHAnsi" w:cstheme="minorHAnsi"/>
                <w:szCs w:val="22"/>
                <w:lang w:val="lt-LT"/>
              </w:rPr>
              <w:t>YYYY.MM.DD.hh.mm.ss.nnn.txt</w:t>
            </w:r>
          </w:p>
          <w:p w14:paraId="5BD05768" w14:textId="77777777" w:rsidR="00EA124B" w:rsidRPr="00A205D4" w:rsidRDefault="00EA124B" w:rsidP="0088530E">
            <w:pPr>
              <w:pStyle w:val="FFTableBody"/>
              <w:rPr>
                <w:rFonts w:asciiTheme="minorHAnsi" w:hAnsiTheme="minorHAnsi" w:cstheme="minorHAnsi"/>
                <w:b/>
                <w:szCs w:val="22"/>
                <w:lang w:val="lt-LT"/>
              </w:rPr>
            </w:pPr>
            <w:r w:rsidRPr="00A205D4">
              <w:rPr>
                <w:rFonts w:asciiTheme="minorHAnsi" w:hAnsiTheme="minorHAnsi" w:cstheme="minorHAnsi"/>
                <w:szCs w:val="22"/>
                <w:lang w:val="lt-LT"/>
              </w:rPr>
              <w:t>YYYY.MM.DD.hh.mm.ss.nnn.rpt</w:t>
            </w:r>
          </w:p>
        </w:tc>
      </w:tr>
      <w:tr w:rsidR="00EA124B" w:rsidRPr="00A205D4" w14:paraId="2B6C81C2" w14:textId="77777777" w:rsidTr="0088530E">
        <w:trPr>
          <w:trHeight w:val="298"/>
        </w:trPr>
        <w:tc>
          <w:tcPr>
            <w:tcW w:w="4366" w:type="dxa"/>
            <w:tcBorders>
              <w:top w:val="nil"/>
              <w:left w:val="single" w:sz="4" w:space="0" w:color="auto"/>
              <w:bottom w:val="single" w:sz="4" w:space="0" w:color="auto"/>
              <w:right w:val="single" w:sz="4" w:space="0" w:color="auto"/>
            </w:tcBorders>
          </w:tcPr>
          <w:p w14:paraId="7BFBF05B" w14:textId="77777777" w:rsidR="00EA124B" w:rsidRPr="00A205D4" w:rsidRDefault="00EA124B" w:rsidP="0088530E">
            <w:pPr>
              <w:rPr>
                <w:rFonts w:asciiTheme="minorHAnsi" w:hAnsiTheme="minorHAnsi" w:cstheme="minorHAnsi"/>
                <w:b/>
                <w:sz w:val="22"/>
                <w:szCs w:val="22"/>
              </w:rPr>
            </w:pPr>
            <w:r w:rsidRPr="00A205D4">
              <w:rPr>
                <w:rFonts w:asciiTheme="minorHAnsi" w:hAnsiTheme="minorHAnsi" w:cstheme="minorHAnsi"/>
                <w:b/>
                <w:sz w:val="22"/>
                <w:szCs w:val="22"/>
              </w:rPr>
              <w:t>Papildomų dokumentų paketas paprastu paštu</w:t>
            </w:r>
          </w:p>
          <w:p w14:paraId="0B40BC43" w14:textId="77777777" w:rsidR="00EA124B" w:rsidRPr="00A205D4" w:rsidRDefault="00EA124B" w:rsidP="0088530E">
            <w:pPr>
              <w:rPr>
                <w:rFonts w:asciiTheme="minorHAnsi" w:hAnsiTheme="minorHAnsi" w:cstheme="minorHAnsi"/>
                <w:sz w:val="22"/>
                <w:szCs w:val="22"/>
              </w:rPr>
            </w:pPr>
            <w:r w:rsidRPr="00A205D4">
              <w:rPr>
                <w:rFonts w:asciiTheme="minorHAnsi" w:hAnsiTheme="minorHAnsi" w:cstheme="minorHAnsi"/>
                <w:sz w:val="22"/>
                <w:szCs w:val="22"/>
              </w:rPr>
              <w:t>Sąskaitų indeksai (n failų)</w:t>
            </w:r>
          </w:p>
          <w:p w14:paraId="4D830AB7" w14:textId="77777777" w:rsidR="00EA124B" w:rsidRPr="00A205D4" w:rsidRDefault="00EA124B" w:rsidP="0088530E">
            <w:pPr>
              <w:rPr>
                <w:rFonts w:asciiTheme="minorHAnsi" w:hAnsiTheme="minorHAnsi" w:cstheme="minorHAnsi"/>
                <w:b/>
                <w:sz w:val="22"/>
                <w:szCs w:val="22"/>
              </w:rPr>
            </w:pPr>
            <w:r w:rsidRPr="00A205D4">
              <w:rPr>
                <w:rFonts w:asciiTheme="minorHAnsi" w:hAnsiTheme="minorHAnsi" w:cstheme="minorHAnsi"/>
                <w:sz w:val="22"/>
                <w:szCs w:val="22"/>
              </w:rPr>
              <w:t>Sąskaitų vaizdai (n failų)</w:t>
            </w:r>
          </w:p>
        </w:tc>
        <w:tc>
          <w:tcPr>
            <w:tcW w:w="5006" w:type="dxa"/>
            <w:tcBorders>
              <w:top w:val="nil"/>
              <w:left w:val="single" w:sz="4" w:space="0" w:color="auto"/>
              <w:bottom w:val="single" w:sz="4" w:space="0" w:color="auto"/>
              <w:right w:val="single" w:sz="4" w:space="0" w:color="auto"/>
            </w:tcBorders>
          </w:tcPr>
          <w:p w14:paraId="373EE70C" w14:textId="77777777" w:rsidR="00EA124B" w:rsidRPr="00A205D4" w:rsidRDefault="00EA124B" w:rsidP="0088530E">
            <w:pPr>
              <w:pStyle w:val="FFTableBody"/>
              <w:rPr>
                <w:rFonts w:asciiTheme="minorHAnsi" w:hAnsiTheme="minorHAnsi" w:cstheme="minorHAnsi"/>
                <w:b/>
                <w:szCs w:val="22"/>
                <w:lang w:val="lt-LT"/>
              </w:rPr>
            </w:pPr>
            <w:r w:rsidRPr="00A205D4">
              <w:rPr>
                <w:rFonts w:asciiTheme="minorHAnsi" w:hAnsiTheme="minorHAnsi" w:cstheme="minorHAnsi"/>
                <w:b/>
                <w:szCs w:val="22"/>
                <w:lang w:val="lt-LT"/>
              </w:rPr>
              <w:t>dokumentai_YYMM_paprastu_pastu.zip</w:t>
            </w:r>
          </w:p>
          <w:p w14:paraId="033285AA" w14:textId="77777777" w:rsidR="00EA124B" w:rsidRPr="00A205D4" w:rsidRDefault="00EA124B" w:rsidP="0088530E">
            <w:pPr>
              <w:pStyle w:val="FFTableBody"/>
              <w:rPr>
                <w:rFonts w:asciiTheme="minorHAnsi" w:hAnsiTheme="minorHAnsi" w:cstheme="minorHAnsi"/>
                <w:szCs w:val="22"/>
                <w:lang w:val="lt-LT"/>
              </w:rPr>
            </w:pPr>
            <w:r w:rsidRPr="00A205D4">
              <w:rPr>
                <w:rFonts w:asciiTheme="minorHAnsi" w:hAnsiTheme="minorHAnsi" w:cstheme="minorHAnsi"/>
                <w:szCs w:val="22"/>
                <w:lang w:val="lt-LT"/>
              </w:rPr>
              <w:t>YYYY.MM.DD.hh.mm.ss.nnn.txt</w:t>
            </w:r>
          </w:p>
          <w:p w14:paraId="443E771E" w14:textId="77777777" w:rsidR="00EA124B" w:rsidRPr="00A205D4" w:rsidRDefault="00EA124B" w:rsidP="0088530E">
            <w:pPr>
              <w:pStyle w:val="FFTableBody"/>
              <w:rPr>
                <w:rFonts w:asciiTheme="minorHAnsi" w:hAnsiTheme="minorHAnsi" w:cstheme="minorHAnsi"/>
                <w:b/>
                <w:szCs w:val="22"/>
                <w:lang w:val="lt-LT"/>
              </w:rPr>
            </w:pPr>
            <w:r w:rsidRPr="00A205D4">
              <w:rPr>
                <w:rFonts w:asciiTheme="minorHAnsi" w:hAnsiTheme="minorHAnsi" w:cstheme="minorHAnsi"/>
                <w:szCs w:val="22"/>
                <w:lang w:val="lt-LT"/>
              </w:rPr>
              <w:t>YYYY.MM.DD.hh.mm.ss.nnn.rpt</w:t>
            </w:r>
          </w:p>
        </w:tc>
      </w:tr>
      <w:tr w:rsidR="00EA124B" w:rsidRPr="00A205D4" w14:paraId="4A1FF0C8" w14:textId="77777777" w:rsidTr="0088530E">
        <w:trPr>
          <w:trHeight w:val="298"/>
        </w:trPr>
        <w:tc>
          <w:tcPr>
            <w:tcW w:w="4366" w:type="dxa"/>
            <w:tcBorders>
              <w:top w:val="nil"/>
              <w:left w:val="single" w:sz="4" w:space="0" w:color="auto"/>
              <w:bottom w:val="single" w:sz="4" w:space="0" w:color="auto"/>
              <w:right w:val="single" w:sz="4" w:space="0" w:color="auto"/>
            </w:tcBorders>
          </w:tcPr>
          <w:p w14:paraId="7CBAC15F" w14:textId="77777777" w:rsidR="00EA124B" w:rsidRPr="00A205D4" w:rsidRDefault="00EA124B" w:rsidP="0088530E">
            <w:pPr>
              <w:rPr>
                <w:rFonts w:asciiTheme="minorHAnsi" w:hAnsiTheme="minorHAnsi" w:cstheme="minorHAnsi"/>
                <w:b/>
                <w:sz w:val="22"/>
                <w:szCs w:val="22"/>
              </w:rPr>
            </w:pPr>
            <w:r w:rsidRPr="00A205D4">
              <w:rPr>
                <w:rFonts w:asciiTheme="minorHAnsi" w:hAnsiTheme="minorHAnsi" w:cstheme="minorHAnsi"/>
                <w:b/>
                <w:sz w:val="22"/>
                <w:szCs w:val="22"/>
              </w:rPr>
              <w:lastRenderedPageBreak/>
              <w:t>Papildomų dokumentų paketas registruotu paštu</w:t>
            </w:r>
          </w:p>
          <w:p w14:paraId="239947CF" w14:textId="77777777" w:rsidR="00EA124B" w:rsidRPr="00A205D4" w:rsidRDefault="00EA124B" w:rsidP="0088530E">
            <w:pPr>
              <w:rPr>
                <w:rFonts w:asciiTheme="minorHAnsi" w:hAnsiTheme="minorHAnsi" w:cstheme="minorHAnsi"/>
                <w:sz w:val="22"/>
                <w:szCs w:val="22"/>
              </w:rPr>
            </w:pPr>
            <w:r w:rsidRPr="00A205D4">
              <w:rPr>
                <w:rFonts w:asciiTheme="minorHAnsi" w:hAnsiTheme="minorHAnsi" w:cstheme="minorHAnsi"/>
                <w:sz w:val="22"/>
                <w:szCs w:val="22"/>
              </w:rPr>
              <w:t>Sąskaitų indeksai (n failų)</w:t>
            </w:r>
          </w:p>
          <w:p w14:paraId="4A649210" w14:textId="77777777" w:rsidR="00EA124B" w:rsidRPr="00A205D4" w:rsidRDefault="00EA124B" w:rsidP="0088530E">
            <w:pPr>
              <w:rPr>
                <w:rFonts w:asciiTheme="minorHAnsi" w:hAnsiTheme="minorHAnsi" w:cstheme="minorHAnsi"/>
                <w:b/>
                <w:sz w:val="22"/>
                <w:szCs w:val="22"/>
              </w:rPr>
            </w:pPr>
            <w:r w:rsidRPr="00A205D4">
              <w:rPr>
                <w:rFonts w:asciiTheme="minorHAnsi" w:hAnsiTheme="minorHAnsi" w:cstheme="minorHAnsi"/>
                <w:sz w:val="22"/>
                <w:szCs w:val="22"/>
              </w:rPr>
              <w:t>Sąskaitų vaizdai (n failų)</w:t>
            </w:r>
          </w:p>
        </w:tc>
        <w:tc>
          <w:tcPr>
            <w:tcW w:w="5006" w:type="dxa"/>
            <w:tcBorders>
              <w:top w:val="nil"/>
              <w:left w:val="single" w:sz="4" w:space="0" w:color="auto"/>
              <w:bottom w:val="single" w:sz="4" w:space="0" w:color="auto"/>
              <w:right w:val="single" w:sz="4" w:space="0" w:color="auto"/>
            </w:tcBorders>
          </w:tcPr>
          <w:p w14:paraId="0F443CB1" w14:textId="77777777" w:rsidR="00EA124B" w:rsidRPr="00A205D4" w:rsidRDefault="00EA124B" w:rsidP="0088530E">
            <w:pPr>
              <w:pStyle w:val="FFTableBody"/>
              <w:rPr>
                <w:rFonts w:asciiTheme="minorHAnsi" w:hAnsiTheme="minorHAnsi" w:cstheme="minorHAnsi"/>
                <w:b/>
                <w:szCs w:val="22"/>
                <w:lang w:val="lt-LT"/>
              </w:rPr>
            </w:pPr>
            <w:r w:rsidRPr="00A205D4">
              <w:rPr>
                <w:rFonts w:asciiTheme="minorHAnsi" w:hAnsiTheme="minorHAnsi" w:cstheme="minorHAnsi"/>
                <w:b/>
                <w:szCs w:val="22"/>
                <w:lang w:val="lt-LT"/>
              </w:rPr>
              <w:t>dokumentai_YYMM_registruotu_pastu.zip</w:t>
            </w:r>
          </w:p>
          <w:p w14:paraId="47D913B7" w14:textId="77777777" w:rsidR="00EA124B" w:rsidRPr="00A205D4" w:rsidRDefault="00EA124B" w:rsidP="0088530E">
            <w:pPr>
              <w:pStyle w:val="FFTableBody"/>
              <w:rPr>
                <w:rFonts w:asciiTheme="minorHAnsi" w:hAnsiTheme="minorHAnsi" w:cstheme="minorHAnsi"/>
                <w:szCs w:val="22"/>
                <w:lang w:val="lt-LT"/>
              </w:rPr>
            </w:pPr>
            <w:r w:rsidRPr="00A205D4">
              <w:rPr>
                <w:rFonts w:asciiTheme="minorHAnsi" w:hAnsiTheme="minorHAnsi" w:cstheme="minorHAnsi"/>
                <w:szCs w:val="22"/>
                <w:lang w:val="lt-LT"/>
              </w:rPr>
              <w:t>YYYY.MM.DD.hh.mm.ss.nnn.txt</w:t>
            </w:r>
          </w:p>
          <w:p w14:paraId="6DD61CE8" w14:textId="77777777" w:rsidR="00EA124B" w:rsidRPr="00A205D4" w:rsidRDefault="00EA124B" w:rsidP="0088530E">
            <w:pPr>
              <w:pStyle w:val="FFTableBody"/>
              <w:rPr>
                <w:rFonts w:asciiTheme="minorHAnsi" w:hAnsiTheme="minorHAnsi" w:cstheme="minorHAnsi"/>
                <w:b/>
                <w:szCs w:val="22"/>
                <w:lang w:val="lt-LT"/>
              </w:rPr>
            </w:pPr>
            <w:r w:rsidRPr="00A205D4">
              <w:rPr>
                <w:rFonts w:asciiTheme="minorHAnsi" w:hAnsiTheme="minorHAnsi" w:cstheme="minorHAnsi"/>
                <w:szCs w:val="22"/>
                <w:lang w:val="lt-LT"/>
              </w:rPr>
              <w:t>YYYY.MM.DD.hh.mm.ss.nnn.rpt</w:t>
            </w:r>
          </w:p>
        </w:tc>
      </w:tr>
    </w:tbl>
    <w:p w14:paraId="06E0813E" w14:textId="6DCAECE8" w:rsidR="00EA124B" w:rsidRPr="00A205D4" w:rsidRDefault="00EA124B" w:rsidP="00EA124B">
      <w:pPr>
        <w:pStyle w:val="ListParagraph"/>
        <w:tabs>
          <w:tab w:val="left" w:pos="1418"/>
        </w:tabs>
        <w:ind w:left="792" w:firstLine="0"/>
        <w:jc w:val="both"/>
        <w:rPr>
          <w:rFonts w:asciiTheme="minorHAnsi" w:hAnsiTheme="minorHAnsi" w:cstheme="minorHAnsi"/>
        </w:rPr>
      </w:pPr>
    </w:p>
    <w:p w14:paraId="598F7651" w14:textId="77777777" w:rsidR="00302384" w:rsidRPr="00A205D4" w:rsidRDefault="00302384" w:rsidP="00302384">
      <w:pPr>
        <w:pStyle w:val="BodyText10"/>
        <w:ind w:left="1170"/>
        <w:rPr>
          <w:rFonts w:asciiTheme="minorHAnsi" w:hAnsiTheme="minorHAnsi" w:cstheme="minorHAnsi"/>
          <w:sz w:val="22"/>
          <w:szCs w:val="22"/>
          <w:lang w:val="lt-LT"/>
        </w:rPr>
      </w:pPr>
      <w:r w:rsidRPr="00A205D4">
        <w:rPr>
          <w:rFonts w:asciiTheme="minorHAnsi" w:hAnsiTheme="minorHAnsi" w:cstheme="minorHAnsi"/>
          <w:b/>
          <w:sz w:val="22"/>
          <w:szCs w:val="22"/>
          <w:lang w:val="lt-LT"/>
        </w:rPr>
        <w:t>YYMM</w:t>
      </w:r>
      <w:r w:rsidRPr="00A205D4">
        <w:rPr>
          <w:rFonts w:asciiTheme="minorHAnsi" w:hAnsiTheme="minorHAnsi" w:cstheme="minorHAnsi"/>
          <w:sz w:val="22"/>
          <w:szCs w:val="22"/>
          <w:lang w:val="lt-LT"/>
        </w:rPr>
        <w:t xml:space="preserve"> – metai, mėnuo; </w:t>
      </w:r>
      <w:r w:rsidRPr="00A205D4">
        <w:rPr>
          <w:rFonts w:asciiTheme="minorHAnsi" w:hAnsiTheme="minorHAnsi" w:cstheme="minorHAnsi"/>
          <w:b/>
          <w:sz w:val="22"/>
          <w:szCs w:val="22"/>
          <w:lang w:val="lt-LT"/>
        </w:rPr>
        <w:t>YYYY.MM.DD.hh.mm.ss</w:t>
      </w:r>
      <w:r w:rsidRPr="00A205D4">
        <w:rPr>
          <w:rFonts w:asciiTheme="minorHAnsi" w:hAnsiTheme="minorHAnsi" w:cstheme="minorHAnsi"/>
          <w:sz w:val="22"/>
          <w:szCs w:val="22"/>
          <w:lang w:val="lt-LT"/>
        </w:rPr>
        <w:t xml:space="preserve"> – data/laikas; </w:t>
      </w:r>
      <w:r w:rsidRPr="00A205D4">
        <w:rPr>
          <w:rFonts w:asciiTheme="minorHAnsi" w:hAnsiTheme="minorHAnsi" w:cstheme="minorHAnsi"/>
          <w:b/>
          <w:sz w:val="22"/>
          <w:szCs w:val="22"/>
          <w:lang w:val="lt-LT"/>
        </w:rPr>
        <w:t>nnn</w:t>
      </w:r>
      <w:r w:rsidRPr="00A205D4">
        <w:rPr>
          <w:rFonts w:asciiTheme="minorHAnsi" w:hAnsiTheme="minorHAnsi" w:cstheme="minorHAnsi"/>
          <w:sz w:val="22"/>
          <w:szCs w:val="22"/>
          <w:lang w:val="lt-LT"/>
        </w:rPr>
        <w:t xml:space="preserve"> – serijos numeris, 3 simboliai (serijos numeracija vykdoma didėjančia seka: 001, 002, ir t.t.).</w:t>
      </w:r>
    </w:p>
    <w:p w14:paraId="6248A4C0" w14:textId="6B6CC60D" w:rsidR="008C3E6E" w:rsidRPr="00A205D4" w:rsidRDefault="00CA0C48" w:rsidP="00D01B7F">
      <w:pPr>
        <w:pStyle w:val="ListParagraph"/>
        <w:numPr>
          <w:ilvl w:val="2"/>
          <w:numId w:val="9"/>
        </w:numPr>
        <w:tabs>
          <w:tab w:val="left" w:pos="1418"/>
          <w:tab w:val="left" w:pos="1560"/>
        </w:tabs>
        <w:ind w:left="709" w:firstLine="0"/>
        <w:jc w:val="both"/>
        <w:rPr>
          <w:rFonts w:asciiTheme="minorHAnsi" w:hAnsiTheme="minorHAnsi" w:cstheme="minorHAnsi"/>
          <w:bCs/>
        </w:rPr>
      </w:pPr>
      <w:r w:rsidRPr="00A205D4">
        <w:rPr>
          <w:rFonts w:asciiTheme="minorHAnsi" w:hAnsiTheme="minorHAnsi" w:cstheme="minorHAnsi"/>
          <w:noProof/>
        </w:rPr>
        <w:drawing>
          <wp:anchor distT="0" distB="0" distL="114300" distR="114300" simplePos="0" relativeHeight="251658240" behindDoc="0" locked="0" layoutInCell="1" allowOverlap="1" wp14:anchorId="1879F45D" wp14:editId="7A50707A">
            <wp:simplePos x="0" y="0"/>
            <wp:positionH relativeFrom="margin">
              <wp:posOffset>64770</wp:posOffset>
            </wp:positionH>
            <wp:positionV relativeFrom="margin">
              <wp:posOffset>345440</wp:posOffset>
            </wp:positionV>
            <wp:extent cx="6120130" cy="2719070"/>
            <wp:effectExtent l="0" t="0" r="0" b="5080"/>
            <wp:wrapSquare wrapText="bothSides"/>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20130" cy="2719070"/>
                    </a:xfrm>
                    <a:prstGeom prst="rect">
                      <a:avLst/>
                    </a:prstGeom>
                  </pic:spPr>
                </pic:pic>
              </a:graphicData>
            </a:graphic>
          </wp:anchor>
        </w:drawing>
      </w:r>
      <w:r w:rsidR="00D10A67" w:rsidRPr="00A205D4">
        <w:rPr>
          <w:rFonts w:asciiTheme="minorHAnsi" w:hAnsiTheme="minorHAnsi" w:cstheme="minorHAnsi"/>
        </w:rPr>
        <w:t>Duomenų bylų grupės ZIP archyve pavyzdys</w:t>
      </w:r>
      <w:r w:rsidR="008C3E6E" w:rsidRPr="00A205D4">
        <w:rPr>
          <w:rFonts w:asciiTheme="minorHAnsi" w:hAnsiTheme="minorHAnsi" w:cstheme="minorHAnsi"/>
        </w:rPr>
        <w:t>.</w:t>
      </w:r>
    </w:p>
    <w:p w14:paraId="1EAD240A" w14:textId="60B464BD" w:rsidR="00CA0C48" w:rsidRPr="00A205D4" w:rsidRDefault="00CA0C48" w:rsidP="00CA0C48">
      <w:pPr>
        <w:tabs>
          <w:tab w:val="left" w:pos="1418"/>
        </w:tabs>
        <w:jc w:val="both"/>
        <w:rPr>
          <w:rFonts w:asciiTheme="minorHAnsi" w:hAnsiTheme="minorHAnsi" w:cstheme="minorHAnsi"/>
          <w:bCs/>
          <w:sz w:val="22"/>
          <w:szCs w:val="22"/>
        </w:rPr>
      </w:pPr>
    </w:p>
    <w:p w14:paraId="426A0916" w14:textId="50360828" w:rsidR="008C3E6E" w:rsidRPr="00A205D4" w:rsidRDefault="008C3E6E" w:rsidP="00535AD4">
      <w:pPr>
        <w:pStyle w:val="ListParagraph"/>
        <w:numPr>
          <w:ilvl w:val="1"/>
          <w:numId w:val="9"/>
        </w:numPr>
        <w:ind w:left="709" w:hanging="574"/>
        <w:jc w:val="both"/>
        <w:rPr>
          <w:rFonts w:asciiTheme="minorHAnsi" w:hAnsiTheme="minorHAnsi" w:cstheme="minorHAnsi"/>
          <w:b/>
        </w:rPr>
      </w:pPr>
      <w:r w:rsidRPr="00A205D4">
        <w:rPr>
          <w:rFonts w:asciiTheme="minorHAnsi" w:hAnsiTheme="minorHAnsi" w:cstheme="minorHAnsi"/>
          <w:b/>
        </w:rPr>
        <w:t>Duomenų bylų pateikimas Teikėjui</w:t>
      </w:r>
      <w:r w:rsidR="0011417C" w:rsidRPr="00A205D4">
        <w:rPr>
          <w:rFonts w:asciiTheme="minorHAnsi" w:hAnsiTheme="minorHAnsi" w:cstheme="minorHAnsi"/>
          <w:b/>
        </w:rPr>
        <w:t>.</w:t>
      </w:r>
    </w:p>
    <w:p w14:paraId="5ACDDD0F" w14:textId="4EBEC4BB" w:rsidR="00C4445D" w:rsidRPr="00A205D4" w:rsidRDefault="00C4445D" w:rsidP="0013343D">
      <w:pPr>
        <w:pStyle w:val="ListParagraph"/>
        <w:numPr>
          <w:ilvl w:val="2"/>
          <w:numId w:val="9"/>
        </w:numPr>
        <w:ind w:left="1418" w:hanging="709"/>
        <w:jc w:val="both"/>
        <w:rPr>
          <w:rFonts w:asciiTheme="minorHAnsi" w:hAnsiTheme="minorHAnsi" w:cstheme="minorHAnsi"/>
          <w:bCs/>
        </w:rPr>
      </w:pPr>
      <w:r w:rsidRPr="00A205D4">
        <w:rPr>
          <w:rFonts w:asciiTheme="minorHAnsi" w:hAnsiTheme="minorHAnsi" w:cstheme="minorHAnsi"/>
          <w:bCs/>
        </w:rPr>
        <w:t>Užsakovas ZIP archyvus patalpina FTP serveryje (bendru atveju, Failai patalpinami Failų siuntimo serveryje ftp.chc.lt. Tikslią Failų patalpinimo vietą ir Šalių atstovų prieigas bei siuntimo būdą Šalys suderins po Sutarties pasirašymo). Po patalpinimo Užsakovas siunčia Šalių suderintą informacinį pranešimą suderintu Teikėjo el. paštu.</w:t>
      </w:r>
    </w:p>
    <w:p w14:paraId="34E4B5D2" w14:textId="09B69EFC" w:rsidR="0011417C" w:rsidRPr="00A205D4" w:rsidRDefault="00C4445D" w:rsidP="006167F2">
      <w:pPr>
        <w:pStyle w:val="ListParagraph"/>
        <w:numPr>
          <w:ilvl w:val="2"/>
          <w:numId w:val="9"/>
        </w:numPr>
        <w:tabs>
          <w:tab w:val="left" w:pos="1560"/>
        </w:tabs>
        <w:ind w:left="1418" w:hanging="709"/>
        <w:jc w:val="both"/>
        <w:rPr>
          <w:rFonts w:asciiTheme="minorHAnsi" w:hAnsiTheme="minorHAnsi" w:cstheme="minorHAnsi"/>
          <w:b/>
        </w:rPr>
      </w:pPr>
      <w:r w:rsidRPr="00A205D4">
        <w:rPr>
          <w:rFonts w:asciiTheme="minorHAnsi" w:hAnsiTheme="minorHAnsi" w:cstheme="minorHAnsi"/>
        </w:rPr>
        <w:t>Apie Failų sėkmingą priėmimą Teikėjas Užsakovui siunčia patvirtinantį el. laišką, kuriame nurodomi teisingai identifikuoti ir priimti Failai.</w:t>
      </w:r>
    </w:p>
    <w:p w14:paraId="04B58156" w14:textId="15EFD050" w:rsidR="00C4445D" w:rsidRPr="00A205D4" w:rsidRDefault="00C4445D" w:rsidP="0013343D">
      <w:pPr>
        <w:pStyle w:val="ListParagraph"/>
        <w:numPr>
          <w:ilvl w:val="2"/>
          <w:numId w:val="9"/>
        </w:numPr>
        <w:tabs>
          <w:tab w:val="left" w:pos="1560"/>
        </w:tabs>
        <w:ind w:left="1418" w:hanging="709"/>
        <w:jc w:val="both"/>
        <w:rPr>
          <w:rFonts w:asciiTheme="minorHAnsi" w:hAnsiTheme="minorHAnsi" w:cstheme="minorHAnsi"/>
          <w:b/>
        </w:rPr>
      </w:pPr>
      <w:r w:rsidRPr="00A205D4">
        <w:rPr>
          <w:rFonts w:asciiTheme="minorHAnsi" w:hAnsiTheme="minorHAnsi" w:cstheme="minorHAnsi"/>
        </w:rPr>
        <w:t>Sėkmingai priimti failai iš FTP katalogo pašalinami.</w:t>
      </w:r>
    </w:p>
    <w:p w14:paraId="2C174735" w14:textId="77777777" w:rsidR="0023194A" w:rsidRPr="00A205D4" w:rsidRDefault="0023194A" w:rsidP="0023194A">
      <w:pPr>
        <w:pStyle w:val="ListParagraph"/>
        <w:tabs>
          <w:tab w:val="left" w:pos="1560"/>
        </w:tabs>
        <w:ind w:left="1276" w:firstLine="0"/>
        <w:jc w:val="both"/>
        <w:rPr>
          <w:rFonts w:asciiTheme="minorHAnsi" w:hAnsiTheme="minorHAnsi" w:cstheme="minorHAnsi"/>
          <w:b/>
        </w:rPr>
      </w:pPr>
    </w:p>
    <w:p w14:paraId="4A3E8AB8" w14:textId="56AF3777" w:rsidR="008C3E6E" w:rsidRPr="00A205D4" w:rsidRDefault="008C3E6E" w:rsidP="00535AD4">
      <w:pPr>
        <w:pStyle w:val="ListParagraph"/>
        <w:numPr>
          <w:ilvl w:val="1"/>
          <w:numId w:val="9"/>
        </w:numPr>
        <w:tabs>
          <w:tab w:val="left" w:pos="709"/>
        </w:tabs>
        <w:ind w:left="142" w:firstLine="0"/>
        <w:jc w:val="both"/>
        <w:rPr>
          <w:rFonts w:asciiTheme="minorHAnsi" w:hAnsiTheme="minorHAnsi" w:cstheme="minorHAnsi"/>
          <w:b/>
        </w:rPr>
      </w:pPr>
      <w:r w:rsidRPr="00A205D4">
        <w:rPr>
          <w:rFonts w:asciiTheme="minorHAnsi" w:hAnsiTheme="minorHAnsi" w:cstheme="minorHAnsi"/>
          <w:b/>
        </w:rPr>
        <w:t>Dokumentų paketuose esančių dokumentų vaizdai</w:t>
      </w:r>
      <w:r w:rsidR="006973C9" w:rsidRPr="00A205D4">
        <w:rPr>
          <w:rFonts w:asciiTheme="minorHAnsi" w:hAnsiTheme="minorHAnsi" w:cstheme="minorHAnsi"/>
          <w:b/>
        </w:rPr>
        <w:t>.</w:t>
      </w:r>
    </w:p>
    <w:p w14:paraId="6EF792B5" w14:textId="74F1568C" w:rsidR="006973C9" w:rsidRPr="00A205D4" w:rsidRDefault="006973C9" w:rsidP="00535AD4">
      <w:pPr>
        <w:pStyle w:val="ListParagraph"/>
        <w:numPr>
          <w:ilvl w:val="2"/>
          <w:numId w:val="9"/>
        </w:numPr>
        <w:tabs>
          <w:tab w:val="left" w:pos="1418"/>
        </w:tabs>
        <w:ind w:left="1418" w:hanging="698"/>
        <w:jc w:val="both"/>
        <w:rPr>
          <w:rFonts w:asciiTheme="minorHAnsi" w:hAnsiTheme="minorHAnsi" w:cstheme="minorHAnsi"/>
          <w:bCs/>
        </w:rPr>
      </w:pPr>
      <w:r w:rsidRPr="00A205D4">
        <w:rPr>
          <w:rFonts w:asciiTheme="minorHAnsi" w:hAnsiTheme="minorHAnsi" w:cstheme="minorHAnsi"/>
        </w:rPr>
        <w:t>Failo formatas: Crystal reports (.rpt)</w:t>
      </w:r>
      <w:r w:rsidR="00F228A8" w:rsidRPr="00A205D4">
        <w:rPr>
          <w:rFonts w:asciiTheme="minorHAnsi" w:hAnsiTheme="minorHAnsi" w:cstheme="minorHAnsi"/>
        </w:rPr>
        <w:t>.</w:t>
      </w:r>
    </w:p>
    <w:p w14:paraId="3F62B22B" w14:textId="276226A1" w:rsidR="006973C9" w:rsidRPr="00A205D4" w:rsidRDefault="006973C9" w:rsidP="00535AD4">
      <w:pPr>
        <w:pStyle w:val="ListParagraph"/>
        <w:numPr>
          <w:ilvl w:val="2"/>
          <w:numId w:val="9"/>
        </w:numPr>
        <w:tabs>
          <w:tab w:val="left" w:pos="1418"/>
        </w:tabs>
        <w:ind w:left="1418" w:hanging="698"/>
        <w:jc w:val="both"/>
        <w:rPr>
          <w:rFonts w:asciiTheme="minorHAnsi" w:hAnsiTheme="minorHAnsi" w:cstheme="minorHAnsi"/>
          <w:bCs/>
        </w:rPr>
      </w:pPr>
      <w:r w:rsidRPr="00A205D4">
        <w:rPr>
          <w:rFonts w:asciiTheme="minorHAnsi" w:hAnsiTheme="minorHAnsi" w:cstheme="minorHAnsi"/>
          <w:bCs/>
        </w:rPr>
        <w:t>Crystal reports versija: 9.2</w:t>
      </w:r>
      <w:r w:rsidR="00F228A8" w:rsidRPr="00A205D4">
        <w:rPr>
          <w:rFonts w:asciiTheme="minorHAnsi" w:hAnsiTheme="minorHAnsi" w:cstheme="minorHAnsi"/>
          <w:bCs/>
        </w:rPr>
        <w:t>.</w:t>
      </w:r>
    </w:p>
    <w:p w14:paraId="3B814031" w14:textId="306EB3F0" w:rsidR="006973C9" w:rsidRPr="00A205D4" w:rsidRDefault="006973C9" w:rsidP="00535AD4">
      <w:pPr>
        <w:pStyle w:val="ListParagraph"/>
        <w:numPr>
          <w:ilvl w:val="2"/>
          <w:numId w:val="9"/>
        </w:numPr>
        <w:tabs>
          <w:tab w:val="left" w:pos="1418"/>
        </w:tabs>
        <w:ind w:left="1418" w:hanging="698"/>
        <w:jc w:val="both"/>
        <w:rPr>
          <w:rFonts w:asciiTheme="minorHAnsi" w:hAnsiTheme="minorHAnsi" w:cstheme="minorHAnsi"/>
          <w:bCs/>
        </w:rPr>
      </w:pPr>
      <w:r w:rsidRPr="00A205D4">
        <w:rPr>
          <w:rFonts w:asciiTheme="minorHAnsi" w:hAnsiTheme="minorHAnsi" w:cstheme="minorHAnsi"/>
        </w:rPr>
        <w:t>Lapo formatas – A4</w:t>
      </w:r>
      <w:r w:rsidR="00F228A8" w:rsidRPr="00A205D4">
        <w:rPr>
          <w:rFonts w:asciiTheme="minorHAnsi" w:hAnsiTheme="minorHAnsi" w:cstheme="minorHAnsi"/>
        </w:rPr>
        <w:t>.</w:t>
      </w:r>
    </w:p>
    <w:p w14:paraId="2DA2346F" w14:textId="58AE9C70" w:rsidR="00F228A8" w:rsidRPr="00A205D4" w:rsidRDefault="006973C9" w:rsidP="00F228A8">
      <w:pPr>
        <w:pStyle w:val="ListParagraph"/>
        <w:numPr>
          <w:ilvl w:val="2"/>
          <w:numId w:val="9"/>
        </w:numPr>
        <w:tabs>
          <w:tab w:val="left" w:pos="1418"/>
        </w:tabs>
        <w:ind w:left="1418" w:hanging="698"/>
        <w:jc w:val="both"/>
        <w:rPr>
          <w:rFonts w:asciiTheme="minorHAnsi" w:hAnsiTheme="minorHAnsi" w:cstheme="minorHAnsi"/>
          <w:bCs/>
        </w:rPr>
      </w:pPr>
      <w:r w:rsidRPr="00A205D4">
        <w:rPr>
          <w:rFonts w:asciiTheme="minorHAnsi" w:hAnsiTheme="minorHAnsi" w:cstheme="minorHAnsi"/>
        </w:rPr>
        <w:t>Faile talpinami lapai, skirti 3000 Adresatų (vidutiniškai po 6000 lapų)</w:t>
      </w:r>
      <w:r w:rsidR="00F228A8" w:rsidRPr="00A205D4">
        <w:rPr>
          <w:rFonts w:asciiTheme="minorHAnsi" w:hAnsiTheme="minorHAnsi" w:cstheme="minorHAnsi"/>
        </w:rPr>
        <w:t>.</w:t>
      </w:r>
    </w:p>
    <w:p w14:paraId="1AEFB1B7" w14:textId="1FFDAA6F" w:rsidR="006973C9" w:rsidRPr="00A205D4" w:rsidRDefault="006973C9" w:rsidP="00535AD4">
      <w:pPr>
        <w:pStyle w:val="ListParagraph"/>
        <w:numPr>
          <w:ilvl w:val="2"/>
          <w:numId w:val="9"/>
        </w:numPr>
        <w:tabs>
          <w:tab w:val="left" w:pos="1418"/>
        </w:tabs>
        <w:ind w:left="1418" w:hanging="698"/>
        <w:jc w:val="both"/>
        <w:rPr>
          <w:rFonts w:asciiTheme="minorHAnsi" w:hAnsiTheme="minorHAnsi" w:cstheme="minorHAnsi"/>
          <w:bCs/>
        </w:rPr>
      </w:pPr>
      <w:r w:rsidRPr="00A205D4">
        <w:rPr>
          <w:rFonts w:asciiTheme="minorHAnsi" w:hAnsiTheme="minorHAnsi" w:cstheme="minorHAnsi"/>
        </w:rPr>
        <w:t xml:space="preserve">Užsakovas failo generavimui naudoja </w:t>
      </w:r>
      <w:r w:rsidR="00C56A45" w:rsidRPr="00A205D4">
        <w:rPr>
          <w:rFonts w:asciiTheme="minorHAnsi" w:hAnsiTheme="minorHAnsi" w:cstheme="minorHAnsi"/>
        </w:rPr>
        <w:t xml:space="preserve">„Canon iRc365i“ </w:t>
      </w:r>
      <w:r w:rsidRPr="00A205D4">
        <w:rPr>
          <w:rFonts w:asciiTheme="minorHAnsi" w:hAnsiTheme="minorHAnsi" w:cstheme="minorHAnsi"/>
        </w:rPr>
        <w:t>spausdintuvo valdiklį. Esant poreikiui, Užsakovas gali keisti naudojamą spausdintuvo valdiklį, iš anksto informavęs Teikėją ne vėliau nei prieš 5 (penkias) darbo dienas iki Dokumentų spausdinimo pradžios datos.</w:t>
      </w:r>
    </w:p>
    <w:p w14:paraId="4E2CEB7E" w14:textId="77777777" w:rsidR="0023194A" w:rsidRPr="00A205D4" w:rsidRDefault="0023194A" w:rsidP="0023194A">
      <w:pPr>
        <w:pStyle w:val="ListParagraph"/>
        <w:tabs>
          <w:tab w:val="left" w:pos="1418"/>
        </w:tabs>
        <w:ind w:left="1418" w:firstLine="0"/>
        <w:jc w:val="both"/>
        <w:rPr>
          <w:rFonts w:asciiTheme="minorHAnsi" w:hAnsiTheme="minorHAnsi" w:cstheme="minorHAnsi"/>
          <w:bCs/>
        </w:rPr>
      </w:pPr>
    </w:p>
    <w:p w14:paraId="40DD954D" w14:textId="51BC9B34" w:rsidR="008C3E6E" w:rsidRPr="00A205D4" w:rsidRDefault="008C3E6E" w:rsidP="00535AD4">
      <w:pPr>
        <w:pStyle w:val="ListParagraph"/>
        <w:numPr>
          <w:ilvl w:val="1"/>
          <w:numId w:val="9"/>
        </w:numPr>
        <w:tabs>
          <w:tab w:val="left" w:pos="709"/>
        </w:tabs>
        <w:ind w:hanging="1567"/>
        <w:jc w:val="both"/>
        <w:rPr>
          <w:rFonts w:asciiTheme="minorHAnsi" w:hAnsiTheme="minorHAnsi" w:cstheme="minorHAnsi"/>
          <w:b/>
        </w:rPr>
      </w:pPr>
      <w:r w:rsidRPr="00A205D4">
        <w:rPr>
          <w:rFonts w:asciiTheme="minorHAnsi" w:hAnsiTheme="minorHAnsi" w:cstheme="minorHAnsi"/>
          <w:b/>
        </w:rPr>
        <w:t>Sąskaitų Įmonėms indeksai, pirminis duomenų apdorojimas</w:t>
      </w:r>
    </w:p>
    <w:p w14:paraId="4B9B0064" w14:textId="70EDC0B2" w:rsidR="006973C9" w:rsidRPr="00A205D4" w:rsidRDefault="006973C9" w:rsidP="00156A2A">
      <w:pPr>
        <w:pStyle w:val="ListParagraph"/>
        <w:numPr>
          <w:ilvl w:val="2"/>
          <w:numId w:val="9"/>
        </w:numPr>
        <w:tabs>
          <w:tab w:val="left" w:pos="1418"/>
        </w:tabs>
        <w:ind w:left="1985" w:hanging="1276"/>
        <w:jc w:val="both"/>
        <w:rPr>
          <w:rFonts w:asciiTheme="minorHAnsi" w:hAnsiTheme="minorHAnsi" w:cstheme="minorHAnsi"/>
          <w:b/>
        </w:rPr>
      </w:pPr>
      <w:r w:rsidRPr="00A205D4">
        <w:rPr>
          <w:rFonts w:asciiTheme="minorHAnsi" w:hAnsiTheme="minorHAnsi" w:cstheme="minorHAnsi"/>
        </w:rPr>
        <w:t>Failo formatas: TXT.</w:t>
      </w:r>
    </w:p>
    <w:p w14:paraId="3CB8E89F" w14:textId="491065EC" w:rsidR="006973C9" w:rsidRPr="00A205D4" w:rsidRDefault="006973C9" w:rsidP="00156A2A">
      <w:pPr>
        <w:pStyle w:val="ListParagraph"/>
        <w:numPr>
          <w:ilvl w:val="2"/>
          <w:numId w:val="9"/>
        </w:numPr>
        <w:tabs>
          <w:tab w:val="left" w:pos="1418"/>
        </w:tabs>
        <w:ind w:left="1985" w:hanging="1276"/>
        <w:jc w:val="both"/>
        <w:rPr>
          <w:rFonts w:asciiTheme="minorHAnsi" w:hAnsiTheme="minorHAnsi" w:cstheme="minorHAnsi"/>
          <w:bCs/>
        </w:rPr>
      </w:pPr>
      <w:r w:rsidRPr="00A205D4">
        <w:rPr>
          <w:rFonts w:asciiTheme="minorHAnsi" w:hAnsiTheme="minorHAnsi" w:cstheme="minorHAnsi"/>
        </w:rPr>
        <w:t>Nacionalinių simbolių koduotė: „Unicode UTF-8“.</w:t>
      </w:r>
    </w:p>
    <w:p w14:paraId="6EF3B4B9" w14:textId="1522E2E2" w:rsidR="006973C9" w:rsidRPr="00A205D4" w:rsidRDefault="006973C9" w:rsidP="00156A2A">
      <w:pPr>
        <w:pStyle w:val="ListParagraph"/>
        <w:numPr>
          <w:ilvl w:val="2"/>
          <w:numId w:val="9"/>
        </w:numPr>
        <w:tabs>
          <w:tab w:val="left" w:pos="1418"/>
        </w:tabs>
        <w:ind w:left="1985" w:hanging="1276"/>
        <w:jc w:val="both"/>
        <w:rPr>
          <w:rFonts w:asciiTheme="minorHAnsi" w:hAnsiTheme="minorHAnsi" w:cstheme="minorHAnsi"/>
          <w:b/>
        </w:rPr>
      </w:pPr>
      <w:r w:rsidRPr="00A205D4">
        <w:rPr>
          <w:rFonts w:asciiTheme="minorHAnsi" w:hAnsiTheme="minorHAnsi" w:cstheme="minorHAnsi"/>
        </w:rPr>
        <w:t>Failo eilutės (įrašai) užbaigiamos CR, LF (x0D, x0A) simboliais.</w:t>
      </w:r>
    </w:p>
    <w:p w14:paraId="4E259E6A" w14:textId="5BB73F9A" w:rsidR="006973C9" w:rsidRPr="00A205D4" w:rsidRDefault="006973C9" w:rsidP="00156A2A">
      <w:pPr>
        <w:pStyle w:val="ListParagraph"/>
        <w:numPr>
          <w:ilvl w:val="2"/>
          <w:numId w:val="9"/>
        </w:numPr>
        <w:tabs>
          <w:tab w:val="left" w:pos="1418"/>
        </w:tabs>
        <w:ind w:left="1985" w:hanging="1276"/>
        <w:jc w:val="both"/>
        <w:rPr>
          <w:rFonts w:asciiTheme="minorHAnsi" w:hAnsiTheme="minorHAnsi" w:cstheme="minorHAnsi"/>
          <w:bCs/>
        </w:rPr>
      </w:pPr>
      <w:r w:rsidRPr="00A205D4">
        <w:rPr>
          <w:rFonts w:asciiTheme="minorHAnsi" w:hAnsiTheme="minorHAnsi" w:cstheme="minorHAnsi"/>
        </w:rPr>
        <w:lastRenderedPageBreak/>
        <w:t>Kiekvieną įrašą sudaro duomenų laukai atskirti (x3B) simboliais (kabliataškis „;“).</w:t>
      </w:r>
    </w:p>
    <w:p w14:paraId="3D61EDD4" w14:textId="44068352" w:rsidR="006973C9" w:rsidRPr="00A205D4" w:rsidRDefault="006973C9" w:rsidP="00156A2A">
      <w:pPr>
        <w:pStyle w:val="ListParagraph"/>
        <w:numPr>
          <w:ilvl w:val="2"/>
          <w:numId w:val="9"/>
        </w:numPr>
        <w:tabs>
          <w:tab w:val="left" w:pos="1418"/>
        </w:tabs>
        <w:ind w:left="1418" w:hanging="709"/>
        <w:jc w:val="both"/>
        <w:rPr>
          <w:rFonts w:asciiTheme="minorHAnsi" w:hAnsiTheme="minorHAnsi" w:cstheme="minorHAnsi"/>
          <w:bCs/>
        </w:rPr>
      </w:pPr>
      <w:r w:rsidRPr="00A205D4">
        <w:rPr>
          <w:rFonts w:asciiTheme="minorHAnsi" w:hAnsiTheme="minorHAnsi" w:cstheme="minorHAnsi"/>
        </w:rPr>
        <w:t>Failo struktūra (lauko tipo žymėjimas: „T“ – TEXT, „N“ – NUMERIC, „*“ – laukas privalomas):</w:t>
      </w:r>
    </w:p>
    <w:p w14:paraId="48E8B010" w14:textId="77777777" w:rsidR="006973C9" w:rsidRPr="00A205D4" w:rsidRDefault="006973C9" w:rsidP="00D01B7F">
      <w:pPr>
        <w:pStyle w:val="ListParagraph"/>
        <w:tabs>
          <w:tab w:val="left" w:pos="1276"/>
        </w:tabs>
        <w:ind w:left="1224" w:hanging="221"/>
        <w:jc w:val="both"/>
        <w:rPr>
          <w:rFonts w:asciiTheme="minorHAnsi" w:hAnsiTheme="minorHAnsi" w:cstheme="minorHAnsi"/>
          <w:bCs/>
        </w:rPr>
      </w:pPr>
    </w:p>
    <w:tbl>
      <w:tblPr>
        <w:tblW w:w="922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
        <w:gridCol w:w="3741"/>
        <w:gridCol w:w="1022"/>
        <w:gridCol w:w="3402"/>
      </w:tblGrid>
      <w:tr w:rsidR="006973C9" w:rsidRPr="00A205D4" w14:paraId="0C2EA8A9" w14:textId="77777777" w:rsidTr="0088530E">
        <w:trPr>
          <w:trHeight w:val="225"/>
          <w:tblHeader/>
        </w:trPr>
        <w:tc>
          <w:tcPr>
            <w:tcW w:w="1061" w:type="dxa"/>
            <w:shd w:val="clear" w:color="auto" w:fill="E6E6E6"/>
            <w:noWrap/>
            <w:vAlign w:val="center"/>
          </w:tcPr>
          <w:p w14:paraId="1A5D83ED" w14:textId="77777777" w:rsidR="006973C9" w:rsidRPr="00A205D4" w:rsidRDefault="006973C9" w:rsidP="0088530E">
            <w:pPr>
              <w:pStyle w:val="FFTableBodyBold"/>
              <w:jc w:val="center"/>
              <w:rPr>
                <w:rFonts w:asciiTheme="minorHAnsi" w:hAnsiTheme="minorHAnsi" w:cstheme="minorHAnsi"/>
                <w:szCs w:val="22"/>
                <w:lang w:val="lt-LT"/>
              </w:rPr>
            </w:pPr>
            <w:r w:rsidRPr="00A205D4">
              <w:rPr>
                <w:rFonts w:asciiTheme="minorHAnsi" w:hAnsiTheme="minorHAnsi" w:cstheme="minorHAnsi"/>
                <w:szCs w:val="22"/>
                <w:lang w:val="lt-LT"/>
              </w:rPr>
              <w:t>Stulpelio Nr.</w:t>
            </w:r>
          </w:p>
        </w:tc>
        <w:tc>
          <w:tcPr>
            <w:tcW w:w="3741" w:type="dxa"/>
            <w:shd w:val="clear" w:color="auto" w:fill="E6E6E6"/>
            <w:noWrap/>
            <w:vAlign w:val="center"/>
          </w:tcPr>
          <w:p w14:paraId="109AD8FE" w14:textId="77777777" w:rsidR="006973C9" w:rsidRPr="00A205D4" w:rsidRDefault="006973C9" w:rsidP="0088530E">
            <w:pPr>
              <w:pStyle w:val="FFTableBodyBold"/>
              <w:jc w:val="center"/>
              <w:rPr>
                <w:rFonts w:asciiTheme="minorHAnsi" w:hAnsiTheme="minorHAnsi" w:cstheme="minorHAnsi"/>
                <w:szCs w:val="22"/>
                <w:lang w:val="lt-LT"/>
              </w:rPr>
            </w:pPr>
            <w:r w:rsidRPr="00A205D4">
              <w:rPr>
                <w:rFonts w:asciiTheme="minorHAnsi" w:hAnsiTheme="minorHAnsi" w:cstheme="minorHAnsi"/>
                <w:szCs w:val="22"/>
                <w:lang w:val="lt-LT"/>
              </w:rPr>
              <w:t>Pavadinimas</w:t>
            </w:r>
          </w:p>
        </w:tc>
        <w:tc>
          <w:tcPr>
            <w:tcW w:w="1022" w:type="dxa"/>
            <w:shd w:val="clear" w:color="auto" w:fill="E6E6E6"/>
            <w:noWrap/>
            <w:vAlign w:val="center"/>
          </w:tcPr>
          <w:p w14:paraId="1F833D1A" w14:textId="77777777" w:rsidR="006973C9" w:rsidRPr="00A205D4" w:rsidRDefault="006973C9" w:rsidP="0088530E">
            <w:pPr>
              <w:pStyle w:val="FFTableBodyBold"/>
              <w:jc w:val="center"/>
              <w:rPr>
                <w:rFonts w:asciiTheme="minorHAnsi" w:hAnsiTheme="minorHAnsi" w:cstheme="minorHAnsi"/>
                <w:szCs w:val="22"/>
                <w:lang w:val="lt-LT"/>
              </w:rPr>
            </w:pPr>
            <w:r w:rsidRPr="00A205D4">
              <w:rPr>
                <w:rFonts w:asciiTheme="minorHAnsi" w:hAnsiTheme="minorHAnsi" w:cstheme="minorHAnsi"/>
                <w:szCs w:val="22"/>
                <w:lang w:val="lt-LT"/>
              </w:rPr>
              <w:t>Lauko tipas</w:t>
            </w:r>
          </w:p>
        </w:tc>
        <w:tc>
          <w:tcPr>
            <w:tcW w:w="3402" w:type="dxa"/>
            <w:shd w:val="clear" w:color="auto" w:fill="E6E6E6"/>
            <w:noWrap/>
            <w:vAlign w:val="center"/>
          </w:tcPr>
          <w:p w14:paraId="08CBC419" w14:textId="77777777" w:rsidR="006973C9" w:rsidRPr="00A205D4" w:rsidRDefault="006973C9" w:rsidP="0088530E">
            <w:pPr>
              <w:pStyle w:val="FFTableBodyBold"/>
              <w:jc w:val="center"/>
              <w:rPr>
                <w:rFonts w:asciiTheme="minorHAnsi" w:hAnsiTheme="minorHAnsi" w:cstheme="minorHAnsi"/>
                <w:szCs w:val="22"/>
                <w:lang w:val="lt-LT"/>
              </w:rPr>
            </w:pPr>
            <w:r w:rsidRPr="00A205D4">
              <w:rPr>
                <w:rFonts w:asciiTheme="minorHAnsi" w:hAnsiTheme="minorHAnsi" w:cstheme="minorHAnsi"/>
                <w:szCs w:val="22"/>
                <w:lang w:val="lt-LT"/>
              </w:rPr>
              <w:t>Komentaras</w:t>
            </w:r>
          </w:p>
        </w:tc>
      </w:tr>
      <w:tr w:rsidR="006973C9" w:rsidRPr="00A205D4" w14:paraId="4487C688" w14:textId="77777777" w:rsidTr="0088530E">
        <w:trPr>
          <w:trHeight w:val="225"/>
        </w:trPr>
        <w:tc>
          <w:tcPr>
            <w:tcW w:w="1061" w:type="dxa"/>
            <w:noWrap/>
          </w:tcPr>
          <w:p w14:paraId="750909FF" w14:textId="77777777" w:rsidR="006973C9" w:rsidRPr="00A205D4" w:rsidRDefault="006973C9" w:rsidP="0088530E">
            <w:pPr>
              <w:pStyle w:val="FFTableBodyDiagramaDiagrama"/>
              <w:numPr>
                <w:ilvl w:val="0"/>
                <w:numId w:val="10"/>
              </w:numPr>
              <w:tabs>
                <w:tab w:val="clear" w:pos="1800"/>
                <w:tab w:val="num" w:pos="360"/>
              </w:tabs>
              <w:ind w:left="360" w:hanging="360"/>
              <w:rPr>
                <w:rFonts w:asciiTheme="minorHAnsi" w:hAnsiTheme="minorHAnsi" w:cstheme="minorHAnsi"/>
                <w:szCs w:val="22"/>
                <w:lang w:val="lt-LT"/>
              </w:rPr>
            </w:pPr>
          </w:p>
        </w:tc>
        <w:tc>
          <w:tcPr>
            <w:tcW w:w="3741" w:type="dxa"/>
            <w:noWrap/>
          </w:tcPr>
          <w:p w14:paraId="76D17B16" w14:textId="77777777" w:rsidR="006973C9" w:rsidRPr="00A205D4" w:rsidRDefault="006973C9" w:rsidP="0088530E">
            <w:pPr>
              <w:rPr>
                <w:rFonts w:asciiTheme="minorHAnsi" w:hAnsiTheme="minorHAnsi" w:cstheme="minorHAnsi"/>
                <w:sz w:val="22"/>
                <w:szCs w:val="22"/>
              </w:rPr>
            </w:pPr>
            <w:r w:rsidRPr="00A205D4">
              <w:rPr>
                <w:rFonts w:asciiTheme="minorHAnsi" w:hAnsiTheme="minorHAnsi" w:cstheme="minorHAnsi"/>
                <w:sz w:val="22"/>
                <w:szCs w:val="22"/>
              </w:rPr>
              <w:t>Kliento kodas</w:t>
            </w:r>
          </w:p>
        </w:tc>
        <w:tc>
          <w:tcPr>
            <w:tcW w:w="1022" w:type="dxa"/>
            <w:noWrap/>
          </w:tcPr>
          <w:p w14:paraId="5D6BFA25" w14:textId="77777777" w:rsidR="006973C9" w:rsidRPr="00A205D4" w:rsidRDefault="006973C9"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T*</w:t>
            </w:r>
          </w:p>
        </w:tc>
        <w:tc>
          <w:tcPr>
            <w:tcW w:w="3402" w:type="dxa"/>
            <w:noWrap/>
          </w:tcPr>
          <w:p w14:paraId="126840B9" w14:textId="77777777" w:rsidR="006973C9" w:rsidRPr="00A205D4" w:rsidRDefault="006973C9"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Kliento kodas užsakovo informacinėje sistemoje</w:t>
            </w:r>
          </w:p>
        </w:tc>
      </w:tr>
      <w:tr w:rsidR="006973C9" w:rsidRPr="00A205D4" w14:paraId="518981BD" w14:textId="77777777" w:rsidTr="0088530E">
        <w:trPr>
          <w:trHeight w:val="225"/>
        </w:trPr>
        <w:tc>
          <w:tcPr>
            <w:tcW w:w="1061" w:type="dxa"/>
            <w:noWrap/>
          </w:tcPr>
          <w:p w14:paraId="27D83AA1" w14:textId="77777777" w:rsidR="006973C9" w:rsidRPr="00A205D4" w:rsidRDefault="006973C9" w:rsidP="0088530E">
            <w:pPr>
              <w:pStyle w:val="FFTableBodyDiagramaDiagrama"/>
              <w:numPr>
                <w:ilvl w:val="0"/>
                <w:numId w:val="10"/>
              </w:numPr>
              <w:tabs>
                <w:tab w:val="clear" w:pos="1800"/>
                <w:tab w:val="num" w:pos="360"/>
              </w:tabs>
              <w:ind w:left="360" w:hanging="360"/>
              <w:rPr>
                <w:rFonts w:asciiTheme="minorHAnsi" w:hAnsiTheme="minorHAnsi" w:cstheme="minorHAnsi"/>
                <w:szCs w:val="22"/>
                <w:lang w:val="lt-LT"/>
              </w:rPr>
            </w:pPr>
          </w:p>
        </w:tc>
        <w:tc>
          <w:tcPr>
            <w:tcW w:w="3741" w:type="dxa"/>
            <w:noWrap/>
          </w:tcPr>
          <w:p w14:paraId="2D4E098E" w14:textId="77777777" w:rsidR="006973C9" w:rsidRPr="00A205D4" w:rsidRDefault="006973C9" w:rsidP="0088530E">
            <w:pPr>
              <w:rPr>
                <w:rFonts w:asciiTheme="minorHAnsi" w:hAnsiTheme="minorHAnsi" w:cstheme="minorHAnsi"/>
                <w:sz w:val="22"/>
                <w:szCs w:val="22"/>
              </w:rPr>
            </w:pPr>
            <w:r w:rsidRPr="00A205D4">
              <w:rPr>
                <w:rFonts w:asciiTheme="minorHAnsi" w:hAnsiTheme="minorHAnsi" w:cstheme="minorHAnsi"/>
                <w:sz w:val="22"/>
                <w:szCs w:val="22"/>
              </w:rPr>
              <w:t>Sąskaitos Nr.</w:t>
            </w:r>
          </w:p>
        </w:tc>
        <w:tc>
          <w:tcPr>
            <w:tcW w:w="1022" w:type="dxa"/>
            <w:noWrap/>
          </w:tcPr>
          <w:p w14:paraId="25D168F9" w14:textId="77777777" w:rsidR="006973C9" w:rsidRPr="00A205D4" w:rsidRDefault="006973C9"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T*</w:t>
            </w:r>
          </w:p>
        </w:tc>
        <w:tc>
          <w:tcPr>
            <w:tcW w:w="3402" w:type="dxa"/>
            <w:noWrap/>
          </w:tcPr>
          <w:p w14:paraId="6DB4F0DF" w14:textId="77777777" w:rsidR="006973C9" w:rsidRPr="00A205D4" w:rsidRDefault="006973C9"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Sąskaitos faktūros serija ir numeris</w:t>
            </w:r>
          </w:p>
        </w:tc>
      </w:tr>
      <w:tr w:rsidR="006973C9" w:rsidRPr="00A205D4" w14:paraId="3CEF061A" w14:textId="77777777" w:rsidTr="0088530E">
        <w:trPr>
          <w:trHeight w:val="225"/>
        </w:trPr>
        <w:tc>
          <w:tcPr>
            <w:tcW w:w="1061" w:type="dxa"/>
            <w:noWrap/>
          </w:tcPr>
          <w:p w14:paraId="23430AB3" w14:textId="77777777" w:rsidR="006973C9" w:rsidRPr="00A205D4" w:rsidRDefault="006973C9" w:rsidP="0088530E">
            <w:pPr>
              <w:pStyle w:val="FFTableBodyDiagramaDiagrama"/>
              <w:numPr>
                <w:ilvl w:val="0"/>
                <w:numId w:val="10"/>
              </w:numPr>
              <w:tabs>
                <w:tab w:val="clear" w:pos="1800"/>
                <w:tab w:val="num" w:pos="360"/>
              </w:tabs>
              <w:ind w:left="360" w:hanging="360"/>
              <w:rPr>
                <w:rFonts w:asciiTheme="minorHAnsi" w:hAnsiTheme="minorHAnsi" w:cstheme="minorHAnsi"/>
                <w:szCs w:val="22"/>
                <w:lang w:val="lt-LT"/>
              </w:rPr>
            </w:pPr>
          </w:p>
        </w:tc>
        <w:tc>
          <w:tcPr>
            <w:tcW w:w="3741" w:type="dxa"/>
            <w:noWrap/>
          </w:tcPr>
          <w:p w14:paraId="5DFE431A" w14:textId="77777777" w:rsidR="006973C9" w:rsidRPr="00A205D4" w:rsidRDefault="006973C9" w:rsidP="0088530E">
            <w:pPr>
              <w:rPr>
                <w:rFonts w:asciiTheme="minorHAnsi" w:hAnsiTheme="minorHAnsi" w:cstheme="minorHAnsi"/>
                <w:sz w:val="22"/>
                <w:szCs w:val="22"/>
              </w:rPr>
            </w:pPr>
            <w:r w:rsidRPr="00A205D4">
              <w:rPr>
                <w:rFonts w:asciiTheme="minorHAnsi" w:hAnsiTheme="minorHAnsi" w:cstheme="minorHAnsi"/>
                <w:sz w:val="22"/>
                <w:szCs w:val="22"/>
              </w:rPr>
              <w:t>Gavėjas</w:t>
            </w:r>
          </w:p>
        </w:tc>
        <w:tc>
          <w:tcPr>
            <w:tcW w:w="1022" w:type="dxa"/>
            <w:noWrap/>
          </w:tcPr>
          <w:p w14:paraId="7E61209F" w14:textId="77777777" w:rsidR="006973C9" w:rsidRPr="00A205D4" w:rsidRDefault="006973C9"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T</w:t>
            </w:r>
          </w:p>
        </w:tc>
        <w:tc>
          <w:tcPr>
            <w:tcW w:w="3402" w:type="dxa"/>
            <w:noWrap/>
          </w:tcPr>
          <w:p w14:paraId="6F2D6E58" w14:textId="77777777" w:rsidR="006973C9" w:rsidRPr="00A205D4" w:rsidRDefault="006973C9"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Juridinio gavėjo pavadinimas</w:t>
            </w:r>
          </w:p>
        </w:tc>
      </w:tr>
      <w:tr w:rsidR="006973C9" w:rsidRPr="00A205D4" w14:paraId="005B9728" w14:textId="77777777" w:rsidTr="0088530E">
        <w:trPr>
          <w:trHeight w:val="225"/>
        </w:trPr>
        <w:tc>
          <w:tcPr>
            <w:tcW w:w="1061" w:type="dxa"/>
            <w:noWrap/>
          </w:tcPr>
          <w:p w14:paraId="38C9EF15" w14:textId="77777777" w:rsidR="006973C9" w:rsidRPr="00A205D4" w:rsidRDefault="006973C9" w:rsidP="0088530E">
            <w:pPr>
              <w:pStyle w:val="FFTableBodyDiagramaDiagrama"/>
              <w:numPr>
                <w:ilvl w:val="0"/>
                <w:numId w:val="10"/>
              </w:numPr>
              <w:tabs>
                <w:tab w:val="clear" w:pos="1800"/>
                <w:tab w:val="num" w:pos="360"/>
              </w:tabs>
              <w:ind w:left="360" w:hanging="360"/>
              <w:rPr>
                <w:rFonts w:asciiTheme="minorHAnsi" w:hAnsiTheme="minorHAnsi" w:cstheme="minorHAnsi"/>
                <w:szCs w:val="22"/>
                <w:lang w:val="lt-LT"/>
              </w:rPr>
            </w:pPr>
          </w:p>
        </w:tc>
        <w:tc>
          <w:tcPr>
            <w:tcW w:w="3741" w:type="dxa"/>
            <w:noWrap/>
          </w:tcPr>
          <w:p w14:paraId="35E5D817" w14:textId="77777777" w:rsidR="006973C9" w:rsidRPr="00A205D4" w:rsidRDefault="006973C9" w:rsidP="0088530E">
            <w:pPr>
              <w:rPr>
                <w:rFonts w:asciiTheme="minorHAnsi" w:hAnsiTheme="minorHAnsi" w:cstheme="minorHAnsi"/>
                <w:sz w:val="22"/>
                <w:szCs w:val="22"/>
              </w:rPr>
            </w:pPr>
            <w:r w:rsidRPr="00A205D4">
              <w:rPr>
                <w:rFonts w:asciiTheme="minorHAnsi" w:hAnsiTheme="minorHAnsi" w:cstheme="minorHAnsi"/>
                <w:sz w:val="22"/>
                <w:szCs w:val="22"/>
              </w:rPr>
              <w:t>Miestas</w:t>
            </w:r>
          </w:p>
        </w:tc>
        <w:tc>
          <w:tcPr>
            <w:tcW w:w="1022" w:type="dxa"/>
            <w:noWrap/>
          </w:tcPr>
          <w:p w14:paraId="4D9FAD91" w14:textId="77777777" w:rsidR="006973C9" w:rsidRPr="00A205D4" w:rsidRDefault="006973C9"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T</w:t>
            </w:r>
          </w:p>
        </w:tc>
        <w:tc>
          <w:tcPr>
            <w:tcW w:w="3402" w:type="dxa"/>
            <w:noWrap/>
          </w:tcPr>
          <w:p w14:paraId="01D26AE5" w14:textId="77777777" w:rsidR="006973C9" w:rsidRPr="00A205D4" w:rsidRDefault="006973C9"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Gavėjo miestas</w:t>
            </w:r>
          </w:p>
        </w:tc>
      </w:tr>
      <w:tr w:rsidR="006973C9" w:rsidRPr="00A205D4" w14:paraId="021958B1" w14:textId="77777777" w:rsidTr="0088530E">
        <w:trPr>
          <w:trHeight w:val="225"/>
        </w:trPr>
        <w:tc>
          <w:tcPr>
            <w:tcW w:w="1061" w:type="dxa"/>
            <w:noWrap/>
          </w:tcPr>
          <w:p w14:paraId="54C28358" w14:textId="77777777" w:rsidR="006973C9" w:rsidRPr="00A205D4" w:rsidRDefault="006973C9" w:rsidP="0088530E">
            <w:pPr>
              <w:pStyle w:val="FFTableBodyDiagramaDiagrama"/>
              <w:numPr>
                <w:ilvl w:val="0"/>
                <w:numId w:val="10"/>
              </w:numPr>
              <w:tabs>
                <w:tab w:val="clear" w:pos="1800"/>
                <w:tab w:val="num" w:pos="360"/>
              </w:tabs>
              <w:ind w:left="360" w:hanging="360"/>
              <w:rPr>
                <w:rFonts w:asciiTheme="minorHAnsi" w:hAnsiTheme="minorHAnsi" w:cstheme="minorHAnsi"/>
                <w:szCs w:val="22"/>
                <w:lang w:val="lt-LT"/>
              </w:rPr>
            </w:pPr>
          </w:p>
        </w:tc>
        <w:tc>
          <w:tcPr>
            <w:tcW w:w="3741" w:type="dxa"/>
            <w:noWrap/>
          </w:tcPr>
          <w:p w14:paraId="45359F14" w14:textId="77777777" w:rsidR="006973C9" w:rsidRPr="00A205D4" w:rsidRDefault="006973C9" w:rsidP="0088530E">
            <w:pPr>
              <w:rPr>
                <w:rFonts w:asciiTheme="minorHAnsi" w:hAnsiTheme="minorHAnsi" w:cstheme="minorHAnsi"/>
                <w:sz w:val="22"/>
                <w:szCs w:val="22"/>
              </w:rPr>
            </w:pPr>
            <w:r w:rsidRPr="00A205D4">
              <w:rPr>
                <w:rFonts w:asciiTheme="minorHAnsi" w:hAnsiTheme="minorHAnsi" w:cstheme="minorHAnsi"/>
                <w:sz w:val="22"/>
                <w:szCs w:val="22"/>
              </w:rPr>
              <w:t>Gatvė</w:t>
            </w:r>
          </w:p>
        </w:tc>
        <w:tc>
          <w:tcPr>
            <w:tcW w:w="1022" w:type="dxa"/>
            <w:noWrap/>
          </w:tcPr>
          <w:p w14:paraId="3524A339" w14:textId="77777777" w:rsidR="006973C9" w:rsidRPr="00A205D4" w:rsidRDefault="006973C9"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T</w:t>
            </w:r>
          </w:p>
        </w:tc>
        <w:tc>
          <w:tcPr>
            <w:tcW w:w="3402" w:type="dxa"/>
            <w:noWrap/>
          </w:tcPr>
          <w:p w14:paraId="59969D31" w14:textId="77777777" w:rsidR="006973C9" w:rsidRPr="00A205D4" w:rsidRDefault="006973C9"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Gavėjo gatvė</w:t>
            </w:r>
          </w:p>
        </w:tc>
      </w:tr>
      <w:tr w:rsidR="006973C9" w:rsidRPr="00A205D4" w14:paraId="7BDF78BF" w14:textId="77777777" w:rsidTr="0088530E">
        <w:trPr>
          <w:trHeight w:val="225"/>
        </w:trPr>
        <w:tc>
          <w:tcPr>
            <w:tcW w:w="1061" w:type="dxa"/>
            <w:noWrap/>
          </w:tcPr>
          <w:p w14:paraId="216C2364" w14:textId="77777777" w:rsidR="006973C9" w:rsidRPr="00A205D4" w:rsidRDefault="006973C9" w:rsidP="0088530E">
            <w:pPr>
              <w:pStyle w:val="FFTableBodyDiagramaDiagrama"/>
              <w:numPr>
                <w:ilvl w:val="0"/>
                <w:numId w:val="10"/>
              </w:numPr>
              <w:tabs>
                <w:tab w:val="clear" w:pos="1800"/>
                <w:tab w:val="num" w:pos="360"/>
              </w:tabs>
              <w:ind w:left="360" w:hanging="360"/>
              <w:rPr>
                <w:rFonts w:asciiTheme="minorHAnsi" w:hAnsiTheme="minorHAnsi" w:cstheme="minorHAnsi"/>
                <w:szCs w:val="22"/>
                <w:lang w:val="lt-LT"/>
              </w:rPr>
            </w:pPr>
          </w:p>
        </w:tc>
        <w:tc>
          <w:tcPr>
            <w:tcW w:w="3741" w:type="dxa"/>
            <w:noWrap/>
          </w:tcPr>
          <w:p w14:paraId="4C9689CC" w14:textId="77777777" w:rsidR="006973C9" w:rsidRPr="00A205D4" w:rsidRDefault="006973C9" w:rsidP="0088530E">
            <w:pPr>
              <w:rPr>
                <w:rFonts w:asciiTheme="minorHAnsi" w:hAnsiTheme="minorHAnsi" w:cstheme="minorHAnsi"/>
                <w:sz w:val="22"/>
                <w:szCs w:val="22"/>
              </w:rPr>
            </w:pPr>
            <w:r w:rsidRPr="00A205D4">
              <w:rPr>
                <w:rFonts w:asciiTheme="minorHAnsi" w:hAnsiTheme="minorHAnsi" w:cstheme="minorHAnsi"/>
                <w:sz w:val="22"/>
                <w:szCs w:val="22"/>
              </w:rPr>
              <w:t>Namas</w:t>
            </w:r>
          </w:p>
        </w:tc>
        <w:tc>
          <w:tcPr>
            <w:tcW w:w="1022" w:type="dxa"/>
            <w:noWrap/>
          </w:tcPr>
          <w:p w14:paraId="4631391E" w14:textId="77777777" w:rsidR="006973C9" w:rsidRPr="00A205D4" w:rsidRDefault="006973C9"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T</w:t>
            </w:r>
          </w:p>
        </w:tc>
        <w:tc>
          <w:tcPr>
            <w:tcW w:w="3402" w:type="dxa"/>
            <w:noWrap/>
          </w:tcPr>
          <w:p w14:paraId="6968FDDA" w14:textId="77777777" w:rsidR="006973C9" w:rsidRPr="00A205D4" w:rsidRDefault="006973C9"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Gavėjo namas</w:t>
            </w:r>
          </w:p>
        </w:tc>
      </w:tr>
      <w:tr w:rsidR="006973C9" w:rsidRPr="00A205D4" w14:paraId="278D1F2A" w14:textId="77777777" w:rsidTr="0088530E">
        <w:trPr>
          <w:trHeight w:val="225"/>
        </w:trPr>
        <w:tc>
          <w:tcPr>
            <w:tcW w:w="1061" w:type="dxa"/>
            <w:noWrap/>
          </w:tcPr>
          <w:p w14:paraId="47282E73" w14:textId="77777777" w:rsidR="006973C9" w:rsidRPr="00A205D4" w:rsidRDefault="006973C9" w:rsidP="0088530E">
            <w:pPr>
              <w:pStyle w:val="FFTableBodyDiagramaDiagrama"/>
              <w:numPr>
                <w:ilvl w:val="0"/>
                <w:numId w:val="10"/>
              </w:numPr>
              <w:tabs>
                <w:tab w:val="clear" w:pos="1800"/>
                <w:tab w:val="num" w:pos="360"/>
              </w:tabs>
              <w:ind w:left="360" w:hanging="360"/>
              <w:rPr>
                <w:rFonts w:asciiTheme="minorHAnsi" w:hAnsiTheme="minorHAnsi" w:cstheme="minorHAnsi"/>
                <w:szCs w:val="22"/>
                <w:lang w:val="lt-LT"/>
              </w:rPr>
            </w:pPr>
          </w:p>
        </w:tc>
        <w:tc>
          <w:tcPr>
            <w:tcW w:w="3741" w:type="dxa"/>
            <w:noWrap/>
          </w:tcPr>
          <w:p w14:paraId="6B8ABD61" w14:textId="77777777" w:rsidR="006973C9" w:rsidRPr="00A205D4" w:rsidRDefault="006973C9" w:rsidP="0088530E">
            <w:pPr>
              <w:rPr>
                <w:rFonts w:asciiTheme="minorHAnsi" w:hAnsiTheme="minorHAnsi" w:cstheme="minorHAnsi"/>
                <w:sz w:val="22"/>
                <w:szCs w:val="22"/>
              </w:rPr>
            </w:pPr>
            <w:r w:rsidRPr="00A205D4">
              <w:rPr>
                <w:rFonts w:asciiTheme="minorHAnsi" w:hAnsiTheme="minorHAnsi" w:cstheme="minorHAnsi"/>
                <w:sz w:val="22"/>
                <w:szCs w:val="22"/>
              </w:rPr>
              <w:t>Butas</w:t>
            </w:r>
          </w:p>
        </w:tc>
        <w:tc>
          <w:tcPr>
            <w:tcW w:w="1022" w:type="dxa"/>
            <w:noWrap/>
          </w:tcPr>
          <w:p w14:paraId="449016A4" w14:textId="77777777" w:rsidR="006973C9" w:rsidRPr="00A205D4" w:rsidRDefault="006973C9"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T</w:t>
            </w:r>
          </w:p>
        </w:tc>
        <w:tc>
          <w:tcPr>
            <w:tcW w:w="3402" w:type="dxa"/>
            <w:noWrap/>
          </w:tcPr>
          <w:p w14:paraId="66C17AB3" w14:textId="77777777" w:rsidR="006973C9" w:rsidRPr="00A205D4" w:rsidRDefault="006973C9"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Gavėjo butas</w:t>
            </w:r>
          </w:p>
        </w:tc>
      </w:tr>
      <w:tr w:rsidR="00AA4A2E" w:rsidRPr="00A205D4" w14:paraId="08093057" w14:textId="77777777" w:rsidTr="0088530E">
        <w:trPr>
          <w:trHeight w:val="225"/>
        </w:trPr>
        <w:tc>
          <w:tcPr>
            <w:tcW w:w="1061" w:type="dxa"/>
            <w:noWrap/>
          </w:tcPr>
          <w:p w14:paraId="01DC4EB9" w14:textId="77777777" w:rsidR="00AA4A2E" w:rsidRPr="00A205D4" w:rsidRDefault="00AA4A2E" w:rsidP="0088530E">
            <w:pPr>
              <w:pStyle w:val="FFTableBodyDiagramaDiagrama"/>
              <w:numPr>
                <w:ilvl w:val="0"/>
                <w:numId w:val="10"/>
              </w:numPr>
              <w:tabs>
                <w:tab w:val="clear" w:pos="1800"/>
                <w:tab w:val="num" w:pos="360"/>
              </w:tabs>
              <w:ind w:left="360" w:hanging="360"/>
              <w:rPr>
                <w:rFonts w:asciiTheme="minorHAnsi" w:hAnsiTheme="minorHAnsi" w:cstheme="minorHAnsi"/>
                <w:szCs w:val="22"/>
                <w:lang w:val="lt-LT"/>
              </w:rPr>
            </w:pPr>
          </w:p>
        </w:tc>
        <w:tc>
          <w:tcPr>
            <w:tcW w:w="3741" w:type="dxa"/>
            <w:noWrap/>
          </w:tcPr>
          <w:p w14:paraId="7BC4ADA0" w14:textId="06AEF34B" w:rsidR="00AA4A2E" w:rsidRPr="00A205D4" w:rsidRDefault="00AA4A2E" w:rsidP="0088530E">
            <w:pPr>
              <w:rPr>
                <w:rFonts w:asciiTheme="minorHAnsi" w:hAnsiTheme="minorHAnsi" w:cstheme="minorHAnsi"/>
                <w:sz w:val="22"/>
                <w:szCs w:val="22"/>
              </w:rPr>
            </w:pPr>
            <w:r w:rsidRPr="00A205D4">
              <w:rPr>
                <w:rFonts w:asciiTheme="minorHAnsi" w:hAnsiTheme="minorHAnsi" w:cstheme="minorHAnsi"/>
                <w:sz w:val="22"/>
                <w:szCs w:val="22"/>
              </w:rPr>
              <w:t>Pašto kodas</w:t>
            </w:r>
          </w:p>
        </w:tc>
        <w:tc>
          <w:tcPr>
            <w:tcW w:w="1022" w:type="dxa"/>
            <w:noWrap/>
          </w:tcPr>
          <w:p w14:paraId="4345C997" w14:textId="1F0AF8B7" w:rsidR="00AA4A2E" w:rsidRPr="00A205D4" w:rsidRDefault="00AA4A2E"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T</w:t>
            </w:r>
            <w:r w:rsidR="007910FC" w:rsidRPr="00A205D4">
              <w:rPr>
                <w:rFonts w:asciiTheme="minorHAnsi" w:hAnsiTheme="minorHAnsi" w:cstheme="minorHAnsi"/>
                <w:szCs w:val="22"/>
                <w:lang w:val="lt-LT"/>
              </w:rPr>
              <w:t>*</w:t>
            </w:r>
          </w:p>
        </w:tc>
        <w:tc>
          <w:tcPr>
            <w:tcW w:w="3402" w:type="dxa"/>
            <w:noWrap/>
          </w:tcPr>
          <w:p w14:paraId="67537700" w14:textId="43FB7F6B" w:rsidR="00AA4A2E" w:rsidRPr="00A205D4" w:rsidRDefault="00AA4A2E"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Pašto kodas</w:t>
            </w:r>
          </w:p>
        </w:tc>
      </w:tr>
      <w:tr w:rsidR="006973C9" w:rsidRPr="00A205D4" w14:paraId="031D9535" w14:textId="77777777" w:rsidTr="0088530E">
        <w:trPr>
          <w:trHeight w:val="225"/>
        </w:trPr>
        <w:tc>
          <w:tcPr>
            <w:tcW w:w="1061" w:type="dxa"/>
            <w:noWrap/>
          </w:tcPr>
          <w:p w14:paraId="6BF14494" w14:textId="77777777" w:rsidR="006973C9" w:rsidRPr="00A205D4" w:rsidRDefault="006973C9" w:rsidP="0088530E">
            <w:pPr>
              <w:pStyle w:val="FFTableBodyDiagramaDiagrama"/>
              <w:numPr>
                <w:ilvl w:val="0"/>
                <w:numId w:val="10"/>
              </w:numPr>
              <w:tabs>
                <w:tab w:val="clear" w:pos="1800"/>
                <w:tab w:val="num" w:pos="360"/>
              </w:tabs>
              <w:ind w:left="360" w:hanging="360"/>
              <w:rPr>
                <w:rFonts w:asciiTheme="minorHAnsi" w:hAnsiTheme="minorHAnsi" w:cstheme="minorHAnsi"/>
                <w:szCs w:val="22"/>
                <w:lang w:val="lt-LT"/>
              </w:rPr>
            </w:pPr>
          </w:p>
        </w:tc>
        <w:tc>
          <w:tcPr>
            <w:tcW w:w="3741" w:type="dxa"/>
            <w:noWrap/>
          </w:tcPr>
          <w:p w14:paraId="21E0D60E" w14:textId="77777777" w:rsidR="006973C9" w:rsidRPr="00A205D4" w:rsidRDefault="006973C9" w:rsidP="0088530E">
            <w:pPr>
              <w:rPr>
                <w:rFonts w:asciiTheme="minorHAnsi" w:hAnsiTheme="minorHAnsi" w:cstheme="minorHAnsi"/>
                <w:sz w:val="22"/>
                <w:szCs w:val="22"/>
              </w:rPr>
            </w:pPr>
            <w:r w:rsidRPr="00A205D4">
              <w:rPr>
                <w:rFonts w:asciiTheme="minorHAnsi" w:hAnsiTheme="minorHAnsi" w:cstheme="minorHAnsi"/>
                <w:sz w:val="22"/>
                <w:szCs w:val="22"/>
              </w:rPr>
              <w:t>Psl. nuo</w:t>
            </w:r>
          </w:p>
        </w:tc>
        <w:tc>
          <w:tcPr>
            <w:tcW w:w="1022" w:type="dxa"/>
            <w:noWrap/>
          </w:tcPr>
          <w:p w14:paraId="4980AD54" w14:textId="77777777" w:rsidR="006973C9" w:rsidRPr="00A205D4" w:rsidRDefault="006973C9"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N*</w:t>
            </w:r>
          </w:p>
        </w:tc>
        <w:tc>
          <w:tcPr>
            <w:tcW w:w="3402" w:type="dxa"/>
            <w:noWrap/>
          </w:tcPr>
          <w:p w14:paraId="68864BFA" w14:textId="77777777" w:rsidR="006973C9" w:rsidRPr="00A205D4" w:rsidRDefault="006973C9"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Puslapio numeris NUO duomenų grupavimui į vieną voką</w:t>
            </w:r>
          </w:p>
        </w:tc>
      </w:tr>
      <w:tr w:rsidR="006973C9" w:rsidRPr="00A205D4" w14:paraId="2F1B43D8" w14:textId="77777777" w:rsidTr="0088530E">
        <w:trPr>
          <w:trHeight w:val="225"/>
        </w:trPr>
        <w:tc>
          <w:tcPr>
            <w:tcW w:w="1061" w:type="dxa"/>
            <w:noWrap/>
          </w:tcPr>
          <w:p w14:paraId="20F1CE80" w14:textId="77777777" w:rsidR="006973C9" w:rsidRPr="00A205D4" w:rsidRDefault="006973C9" w:rsidP="0088530E">
            <w:pPr>
              <w:pStyle w:val="FFTableBodyDiagramaDiagrama"/>
              <w:numPr>
                <w:ilvl w:val="0"/>
                <w:numId w:val="10"/>
              </w:numPr>
              <w:tabs>
                <w:tab w:val="clear" w:pos="1800"/>
                <w:tab w:val="num" w:pos="360"/>
              </w:tabs>
              <w:ind w:left="360" w:hanging="360"/>
              <w:rPr>
                <w:rFonts w:asciiTheme="minorHAnsi" w:hAnsiTheme="minorHAnsi" w:cstheme="minorHAnsi"/>
                <w:szCs w:val="22"/>
                <w:lang w:val="lt-LT"/>
              </w:rPr>
            </w:pPr>
          </w:p>
        </w:tc>
        <w:tc>
          <w:tcPr>
            <w:tcW w:w="3741" w:type="dxa"/>
            <w:noWrap/>
          </w:tcPr>
          <w:p w14:paraId="778BB979" w14:textId="77777777" w:rsidR="006973C9" w:rsidRPr="00A205D4" w:rsidRDefault="006973C9" w:rsidP="0088530E">
            <w:pPr>
              <w:rPr>
                <w:rFonts w:asciiTheme="minorHAnsi" w:hAnsiTheme="minorHAnsi" w:cstheme="minorHAnsi"/>
                <w:sz w:val="22"/>
                <w:szCs w:val="22"/>
              </w:rPr>
            </w:pPr>
            <w:r w:rsidRPr="00A205D4">
              <w:rPr>
                <w:rFonts w:asciiTheme="minorHAnsi" w:hAnsiTheme="minorHAnsi" w:cstheme="minorHAnsi"/>
                <w:sz w:val="22"/>
                <w:szCs w:val="22"/>
              </w:rPr>
              <w:t>Psl. iki</w:t>
            </w:r>
          </w:p>
        </w:tc>
        <w:tc>
          <w:tcPr>
            <w:tcW w:w="1022" w:type="dxa"/>
            <w:noWrap/>
          </w:tcPr>
          <w:p w14:paraId="465757E9" w14:textId="77777777" w:rsidR="006973C9" w:rsidRPr="00A205D4" w:rsidRDefault="006973C9"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N*</w:t>
            </w:r>
          </w:p>
        </w:tc>
        <w:tc>
          <w:tcPr>
            <w:tcW w:w="3402" w:type="dxa"/>
            <w:noWrap/>
          </w:tcPr>
          <w:p w14:paraId="1FD4505A" w14:textId="77777777" w:rsidR="006973C9" w:rsidRPr="00A205D4" w:rsidRDefault="006973C9"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Puslapio numeris IKI duomenų grupavimui į vieną voką</w:t>
            </w:r>
          </w:p>
        </w:tc>
      </w:tr>
    </w:tbl>
    <w:p w14:paraId="198A438A" w14:textId="77777777" w:rsidR="006973C9" w:rsidRPr="00A205D4" w:rsidRDefault="006973C9" w:rsidP="006973C9">
      <w:pPr>
        <w:pStyle w:val="ListParagraph"/>
        <w:tabs>
          <w:tab w:val="left" w:pos="1418"/>
        </w:tabs>
        <w:ind w:left="1358" w:firstLine="0"/>
        <w:jc w:val="both"/>
        <w:rPr>
          <w:rFonts w:asciiTheme="minorHAnsi" w:hAnsiTheme="minorHAnsi" w:cstheme="minorHAnsi"/>
          <w:bCs/>
        </w:rPr>
      </w:pPr>
    </w:p>
    <w:p w14:paraId="570990A7" w14:textId="0937D4B6" w:rsidR="00315F74" w:rsidRPr="00A205D4" w:rsidRDefault="00315F74" w:rsidP="001B666D">
      <w:pPr>
        <w:pStyle w:val="ListParagraph"/>
        <w:numPr>
          <w:ilvl w:val="2"/>
          <w:numId w:val="9"/>
        </w:numPr>
        <w:tabs>
          <w:tab w:val="left" w:pos="1418"/>
        </w:tabs>
        <w:ind w:left="1418" w:hanging="698"/>
        <w:jc w:val="both"/>
        <w:rPr>
          <w:rFonts w:asciiTheme="minorHAnsi" w:hAnsiTheme="minorHAnsi" w:cstheme="minorHAnsi"/>
          <w:bCs/>
        </w:rPr>
      </w:pPr>
      <w:r w:rsidRPr="00A205D4">
        <w:rPr>
          <w:rFonts w:asciiTheme="minorHAnsi" w:hAnsiTheme="minorHAnsi" w:cstheme="minorHAnsi"/>
        </w:rPr>
        <w:t>RPT formato Failai konvertuojami į PDF naudojant standartinę Crystal reports biblioteką (API). Toliau visi veiksmai su dokumentų vaizdu atliekami PDF priemonėmis.</w:t>
      </w:r>
    </w:p>
    <w:p w14:paraId="00DDECD2" w14:textId="77777777" w:rsidR="00315F74" w:rsidRPr="00A205D4" w:rsidRDefault="00315F74" w:rsidP="001B666D">
      <w:pPr>
        <w:pStyle w:val="ListParagraph"/>
        <w:numPr>
          <w:ilvl w:val="2"/>
          <w:numId w:val="9"/>
        </w:numPr>
        <w:tabs>
          <w:tab w:val="left" w:pos="1418"/>
        </w:tabs>
        <w:ind w:left="1418" w:hanging="698"/>
        <w:jc w:val="both"/>
        <w:rPr>
          <w:rFonts w:asciiTheme="minorHAnsi" w:hAnsiTheme="minorHAnsi" w:cstheme="minorHAnsi"/>
          <w:bCs/>
        </w:rPr>
      </w:pPr>
      <w:r w:rsidRPr="00A205D4">
        <w:rPr>
          <w:rFonts w:asciiTheme="minorHAnsi" w:hAnsiTheme="minorHAnsi" w:cstheme="minorHAnsi"/>
          <w:bCs/>
        </w:rPr>
        <w:t>Vienas indeksinio Failo įrašas reiškia vieną Užsakovo dokumentą, kurį gali sudaryti vienas arba daugiau lapų;</w:t>
      </w:r>
    </w:p>
    <w:p w14:paraId="0F69EEAA" w14:textId="5B929F2E" w:rsidR="005E0C7E" w:rsidRPr="00A205D4" w:rsidRDefault="005E0C7E" w:rsidP="001B666D">
      <w:pPr>
        <w:pStyle w:val="ListParagraph"/>
        <w:numPr>
          <w:ilvl w:val="2"/>
          <w:numId w:val="9"/>
        </w:numPr>
        <w:tabs>
          <w:tab w:val="left" w:pos="1418"/>
        </w:tabs>
        <w:ind w:left="1418" w:hanging="698"/>
        <w:jc w:val="both"/>
        <w:rPr>
          <w:rFonts w:asciiTheme="minorHAnsi" w:hAnsiTheme="minorHAnsi" w:cstheme="minorHAnsi"/>
          <w:bCs/>
        </w:rPr>
      </w:pPr>
      <w:r w:rsidRPr="00A205D4">
        <w:rPr>
          <w:rFonts w:asciiTheme="minorHAnsi" w:hAnsiTheme="minorHAnsi" w:cstheme="minorHAnsi"/>
        </w:rPr>
        <w:t>Kiekvienas indeksinio Failo įrašas turi nuorodą į jam atitinkantį dokumento vaizdą RPT faile pagal laukus [</w:t>
      </w:r>
      <w:r w:rsidR="006D70FA" w:rsidRPr="00A205D4">
        <w:rPr>
          <w:rFonts w:asciiTheme="minorHAnsi" w:hAnsiTheme="minorHAnsi" w:cstheme="minorHAnsi"/>
        </w:rPr>
        <w:t>9</w:t>
      </w:r>
      <w:r w:rsidRPr="00A205D4">
        <w:rPr>
          <w:rFonts w:asciiTheme="minorHAnsi" w:hAnsiTheme="minorHAnsi" w:cstheme="minorHAnsi"/>
        </w:rPr>
        <w:t xml:space="preserve">, </w:t>
      </w:r>
      <w:r w:rsidR="006D70FA" w:rsidRPr="00A205D4">
        <w:rPr>
          <w:rFonts w:asciiTheme="minorHAnsi" w:hAnsiTheme="minorHAnsi" w:cstheme="minorHAnsi"/>
        </w:rPr>
        <w:t>10</w:t>
      </w:r>
      <w:r w:rsidRPr="00A205D4">
        <w:rPr>
          <w:rFonts w:asciiTheme="minorHAnsi" w:hAnsiTheme="minorHAnsi" w:cstheme="minorHAnsi"/>
        </w:rPr>
        <w:t>].</w:t>
      </w:r>
    </w:p>
    <w:p w14:paraId="3DE808D5" w14:textId="77777777" w:rsidR="00315F74" w:rsidRPr="00A205D4" w:rsidRDefault="00315F74" w:rsidP="000921FA">
      <w:pPr>
        <w:pStyle w:val="ListParagraph"/>
        <w:tabs>
          <w:tab w:val="left" w:pos="1418"/>
        </w:tabs>
        <w:ind w:left="1224" w:firstLine="0"/>
        <w:jc w:val="both"/>
        <w:rPr>
          <w:rFonts w:asciiTheme="minorHAnsi" w:hAnsiTheme="minorHAnsi" w:cstheme="minorHAnsi"/>
          <w:bCs/>
        </w:rPr>
      </w:pPr>
    </w:p>
    <w:p w14:paraId="59673C30" w14:textId="4E1767C0" w:rsidR="00315F74" w:rsidRPr="00A205D4" w:rsidRDefault="00315F74" w:rsidP="00D01B7F">
      <w:pPr>
        <w:pStyle w:val="ListParagraph"/>
        <w:numPr>
          <w:ilvl w:val="1"/>
          <w:numId w:val="9"/>
        </w:numPr>
        <w:tabs>
          <w:tab w:val="left" w:pos="709"/>
        </w:tabs>
        <w:ind w:hanging="1567"/>
        <w:jc w:val="both"/>
        <w:rPr>
          <w:rFonts w:asciiTheme="minorHAnsi" w:hAnsiTheme="minorHAnsi" w:cstheme="minorHAnsi"/>
          <w:b/>
        </w:rPr>
      </w:pPr>
      <w:r w:rsidRPr="00A205D4">
        <w:rPr>
          <w:rFonts w:asciiTheme="minorHAnsi" w:hAnsiTheme="minorHAnsi" w:cstheme="minorHAnsi"/>
          <w:b/>
        </w:rPr>
        <w:t>Sąskaitų Gyventojams indeksai, pirminis duomenų apdorojimas</w:t>
      </w:r>
      <w:r w:rsidR="000921FA" w:rsidRPr="00A205D4">
        <w:rPr>
          <w:rFonts w:asciiTheme="minorHAnsi" w:hAnsiTheme="minorHAnsi" w:cstheme="minorHAnsi"/>
          <w:b/>
        </w:rPr>
        <w:t>.</w:t>
      </w:r>
    </w:p>
    <w:p w14:paraId="2844F6BB" w14:textId="326ABFE5" w:rsidR="000921FA" w:rsidRPr="00A205D4" w:rsidRDefault="000921FA" w:rsidP="001B666D">
      <w:pPr>
        <w:pStyle w:val="ListParagraph"/>
        <w:numPr>
          <w:ilvl w:val="2"/>
          <w:numId w:val="9"/>
        </w:numPr>
        <w:tabs>
          <w:tab w:val="left" w:pos="1418"/>
        </w:tabs>
        <w:ind w:left="1560" w:hanging="840"/>
        <w:jc w:val="both"/>
        <w:rPr>
          <w:rFonts w:asciiTheme="minorHAnsi" w:hAnsiTheme="minorHAnsi" w:cstheme="minorHAnsi"/>
          <w:bCs/>
        </w:rPr>
      </w:pPr>
      <w:r w:rsidRPr="00A205D4">
        <w:rPr>
          <w:rFonts w:asciiTheme="minorHAnsi" w:hAnsiTheme="minorHAnsi" w:cstheme="minorHAnsi"/>
        </w:rPr>
        <w:t>Failo formatas: TXT</w:t>
      </w:r>
      <w:r w:rsidR="00672C96" w:rsidRPr="00A205D4">
        <w:rPr>
          <w:rFonts w:asciiTheme="minorHAnsi" w:hAnsiTheme="minorHAnsi" w:cstheme="minorHAnsi"/>
        </w:rPr>
        <w:t>.</w:t>
      </w:r>
    </w:p>
    <w:p w14:paraId="18A1EBFB" w14:textId="5EFE7641" w:rsidR="000921FA" w:rsidRPr="00A205D4" w:rsidRDefault="000921FA" w:rsidP="001B666D">
      <w:pPr>
        <w:pStyle w:val="ListParagraph"/>
        <w:numPr>
          <w:ilvl w:val="2"/>
          <w:numId w:val="9"/>
        </w:numPr>
        <w:tabs>
          <w:tab w:val="left" w:pos="1418"/>
        </w:tabs>
        <w:ind w:left="1560" w:hanging="840"/>
        <w:jc w:val="both"/>
        <w:rPr>
          <w:rFonts w:asciiTheme="minorHAnsi" w:hAnsiTheme="minorHAnsi" w:cstheme="minorHAnsi"/>
          <w:bCs/>
        </w:rPr>
      </w:pPr>
      <w:r w:rsidRPr="00A205D4">
        <w:rPr>
          <w:rFonts w:asciiTheme="minorHAnsi" w:hAnsiTheme="minorHAnsi" w:cstheme="minorHAnsi"/>
        </w:rPr>
        <w:t>Nacionalinių simbolių koduotė: „Unicode UTF-8“</w:t>
      </w:r>
      <w:r w:rsidR="00672C96" w:rsidRPr="00A205D4">
        <w:rPr>
          <w:rFonts w:asciiTheme="minorHAnsi" w:hAnsiTheme="minorHAnsi" w:cstheme="minorHAnsi"/>
        </w:rPr>
        <w:t>.</w:t>
      </w:r>
    </w:p>
    <w:p w14:paraId="2B2175BD" w14:textId="4983365D" w:rsidR="000921FA" w:rsidRPr="00A205D4" w:rsidRDefault="000921FA" w:rsidP="001B666D">
      <w:pPr>
        <w:pStyle w:val="ListParagraph"/>
        <w:numPr>
          <w:ilvl w:val="2"/>
          <w:numId w:val="9"/>
        </w:numPr>
        <w:tabs>
          <w:tab w:val="left" w:pos="1418"/>
        </w:tabs>
        <w:ind w:left="1560" w:hanging="840"/>
        <w:jc w:val="both"/>
        <w:rPr>
          <w:rFonts w:asciiTheme="minorHAnsi" w:hAnsiTheme="minorHAnsi" w:cstheme="minorHAnsi"/>
          <w:bCs/>
        </w:rPr>
      </w:pPr>
      <w:r w:rsidRPr="00A205D4">
        <w:rPr>
          <w:rFonts w:asciiTheme="minorHAnsi" w:hAnsiTheme="minorHAnsi" w:cstheme="minorHAnsi"/>
        </w:rPr>
        <w:t>Failo eilutės (įrašai) užbaigiamos CR, LF (x0D, x0A) simboliais</w:t>
      </w:r>
      <w:r w:rsidR="00672C96" w:rsidRPr="00A205D4">
        <w:rPr>
          <w:rFonts w:asciiTheme="minorHAnsi" w:hAnsiTheme="minorHAnsi" w:cstheme="minorHAnsi"/>
        </w:rPr>
        <w:t>.</w:t>
      </w:r>
    </w:p>
    <w:p w14:paraId="7193558C" w14:textId="5031646F" w:rsidR="000921FA" w:rsidRPr="00A205D4" w:rsidRDefault="000921FA" w:rsidP="001B666D">
      <w:pPr>
        <w:pStyle w:val="ListParagraph"/>
        <w:numPr>
          <w:ilvl w:val="2"/>
          <w:numId w:val="9"/>
        </w:numPr>
        <w:tabs>
          <w:tab w:val="left" w:pos="1418"/>
        </w:tabs>
        <w:ind w:left="1560" w:hanging="840"/>
        <w:jc w:val="both"/>
        <w:rPr>
          <w:rFonts w:asciiTheme="minorHAnsi" w:hAnsiTheme="minorHAnsi" w:cstheme="minorHAnsi"/>
          <w:bCs/>
        </w:rPr>
      </w:pPr>
      <w:r w:rsidRPr="00A205D4">
        <w:rPr>
          <w:rFonts w:asciiTheme="minorHAnsi" w:hAnsiTheme="minorHAnsi" w:cstheme="minorHAnsi"/>
        </w:rPr>
        <w:t>Kiekvieną įrašą sudaro duomenų laukai atskirti (x3B) simboliais (kabliataškis „;“)</w:t>
      </w:r>
      <w:r w:rsidR="00672C96" w:rsidRPr="00A205D4">
        <w:rPr>
          <w:rFonts w:asciiTheme="minorHAnsi" w:hAnsiTheme="minorHAnsi" w:cstheme="minorHAnsi"/>
        </w:rPr>
        <w:t>.</w:t>
      </w:r>
    </w:p>
    <w:p w14:paraId="5EFB64DA" w14:textId="2C533058" w:rsidR="000921FA" w:rsidRPr="00A205D4" w:rsidRDefault="000921FA" w:rsidP="001B666D">
      <w:pPr>
        <w:pStyle w:val="ListParagraph"/>
        <w:numPr>
          <w:ilvl w:val="2"/>
          <w:numId w:val="9"/>
        </w:numPr>
        <w:tabs>
          <w:tab w:val="left" w:pos="1418"/>
        </w:tabs>
        <w:ind w:left="1560" w:hanging="840"/>
        <w:jc w:val="both"/>
        <w:rPr>
          <w:rFonts w:asciiTheme="minorHAnsi" w:hAnsiTheme="minorHAnsi" w:cstheme="minorHAnsi"/>
          <w:bCs/>
        </w:rPr>
      </w:pPr>
      <w:r w:rsidRPr="00A205D4">
        <w:rPr>
          <w:rFonts w:asciiTheme="minorHAnsi" w:hAnsiTheme="minorHAnsi" w:cstheme="minorHAnsi"/>
        </w:rPr>
        <w:t>Failo struktūra (lauko tipo žymėjimas: „T“ – TEXT, „N“ – NUMERIC, „*“ – laukas privalomas):</w:t>
      </w:r>
    </w:p>
    <w:p w14:paraId="0E726535" w14:textId="77777777" w:rsidR="0023194A" w:rsidRPr="00A205D4" w:rsidRDefault="0023194A" w:rsidP="0023194A">
      <w:pPr>
        <w:pStyle w:val="ListParagraph"/>
        <w:tabs>
          <w:tab w:val="left" w:pos="1418"/>
        </w:tabs>
        <w:ind w:left="1560" w:firstLine="0"/>
        <w:jc w:val="both"/>
        <w:rPr>
          <w:rFonts w:asciiTheme="minorHAnsi" w:hAnsiTheme="minorHAnsi" w:cstheme="minorHAnsi"/>
          <w:bCs/>
        </w:rPr>
      </w:pPr>
    </w:p>
    <w:tbl>
      <w:tblPr>
        <w:tblW w:w="922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
        <w:gridCol w:w="3741"/>
        <w:gridCol w:w="1022"/>
        <w:gridCol w:w="3402"/>
      </w:tblGrid>
      <w:tr w:rsidR="000921FA" w:rsidRPr="00A205D4" w14:paraId="6C748E0B" w14:textId="77777777" w:rsidTr="0088530E">
        <w:trPr>
          <w:trHeight w:val="225"/>
          <w:tblHeader/>
        </w:trPr>
        <w:tc>
          <w:tcPr>
            <w:tcW w:w="1061" w:type="dxa"/>
            <w:shd w:val="clear" w:color="auto" w:fill="E6E6E6"/>
            <w:noWrap/>
            <w:vAlign w:val="center"/>
          </w:tcPr>
          <w:p w14:paraId="72F8F144" w14:textId="77777777" w:rsidR="000921FA" w:rsidRPr="00A205D4" w:rsidRDefault="000921FA" w:rsidP="0088530E">
            <w:pPr>
              <w:pStyle w:val="FFTableBodyBold"/>
              <w:jc w:val="center"/>
              <w:rPr>
                <w:rFonts w:asciiTheme="minorHAnsi" w:hAnsiTheme="minorHAnsi" w:cstheme="minorHAnsi"/>
                <w:szCs w:val="22"/>
                <w:lang w:val="lt-LT"/>
              </w:rPr>
            </w:pPr>
            <w:r w:rsidRPr="00A205D4">
              <w:rPr>
                <w:rFonts w:asciiTheme="minorHAnsi" w:hAnsiTheme="minorHAnsi" w:cstheme="minorHAnsi"/>
                <w:szCs w:val="22"/>
                <w:lang w:val="lt-LT"/>
              </w:rPr>
              <w:t>Stulpelio Nr.</w:t>
            </w:r>
          </w:p>
        </w:tc>
        <w:tc>
          <w:tcPr>
            <w:tcW w:w="3741" w:type="dxa"/>
            <w:shd w:val="clear" w:color="auto" w:fill="E6E6E6"/>
            <w:noWrap/>
            <w:vAlign w:val="center"/>
          </w:tcPr>
          <w:p w14:paraId="534CB91C" w14:textId="77777777" w:rsidR="000921FA" w:rsidRPr="00A205D4" w:rsidRDefault="000921FA" w:rsidP="0088530E">
            <w:pPr>
              <w:pStyle w:val="FFTableBodyBold"/>
              <w:jc w:val="center"/>
              <w:rPr>
                <w:rFonts w:asciiTheme="minorHAnsi" w:hAnsiTheme="minorHAnsi" w:cstheme="minorHAnsi"/>
                <w:szCs w:val="22"/>
                <w:lang w:val="lt-LT"/>
              </w:rPr>
            </w:pPr>
            <w:r w:rsidRPr="00A205D4">
              <w:rPr>
                <w:rFonts w:asciiTheme="minorHAnsi" w:hAnsiTheme="minorHAnsi" w:cstheme="minorHAnsi"/>
                <w:szCs w:val="22"/>
                <w:lang w:val="lt-LT"/>
              </w:rPr>
              <w:t>Pavadinimas</w:t>
            </w:r>
          </w:p>
        </w:tc>
        <w:tc>
          <w:tcPr>
            <w:tcW w:w="1022" w:type="dxa"/>
            <w:shd w:val="clear" w:color="auto" w:fill="E6E6E6"/>
            <w:noWrap/>
            <w:vAlign w:val="center"/>
          </w:tcPr>
          <w:p w14:paraId="4166474E" w14:textId="77777777" w:rsidR="000921FA" w:rsidRPr="00A205D4" w:rsidRDefault="000921FA" w:rsidP="0088530E">
            <w:pPr>
              <w:pStyle w:val="FFTableBodyBold"/>
              <w:jc w:val="center"/>
              <w:rPr>
                <w:rFonts w:asciiTheme="minorHAnsi" w:hAnsiTheme="minorHAnsi" w:cstheme="minorHAnsi"/>
                <w:szCs w:val="22"/>
                <w:lang w:val="lt-LT"/>
              </w:rPr>
            </w:pPr>
            <w:r w:rsidRPr="00A205D4">
              <w:rPr>
                <w:rFonts w:asciiTheme="minorHAnsi" w:hAnsiTheme="minorHAnsi" w:cstheme="minorHAnsi"/>
                <w:szCs w:val="22"/>
                <w:lang w:val="lt-LT"/>
              </w:rPr>
              <w:t>Lauko tipas</w:t>
            </w:r>
          </w:p>
        </w:tc>
        <w:tc>
          <w:tcPr>
            <w:tcW w:w="3402" w:type="dxa"/>
            <w:shd w:val="clear" w:color="auto" w:fill="E6E6E6"/>
            <w:noWrap/>
            <w:vAlign w:val="center"/>
          </w:tcPr>
          <w:p w14:paraId="0BCA56E7" w14:textId="77777777" w:rsidR="000921FA" w:rsidRPr="00A205D4" w:rsidRDefault="000921FA" w:rsidP="0088530E">
            <w:pPr>
              <w:pStyle w:val="FFTableBodyBold"/>
              <w:jc w:val="center"/>
              <w:rPr>
                <w:rFonts w:asciiTheme="minorHAnsi" w:hAnsiTheme="minorHAnsi" w:cstheme="minorHAnsi"/>
                <w:szCs w:val="22"/>
                <w:lang w:val="lt-LT"/>
              </w:rPr>
            </w:pPr>
            <w:r w:rsidRPr="00A205D4">
              <w:rPr>
                <w:rFonts w:asciiTheme="minorHAnsi" w:hAnsiTheme="minorHAnsi" w:cstheme="minorHAnsi"/>
                <w:szCs w:val="22"/>
                <w:lang w:val="lt-LT"/>
              </w:rPr>
              <w:t>Komentaras</w:t>
            </w:r>
          </w:p>
        </w:tc>
      </w:tr>
      <w:tr w:rsidR="000921FA" w:rsidRPr="00A205D4" w14:paraId="63082D31" w14:textId="77777777" w:rsidTr="0088530E">
        <w:trPr>
          <w:trHeight w:val="225"/>
        </w:trPr>
        <w:tc>
          <w:tcPr>
            <w:tcW w:w="1061" w:type="dxa"/>
            <w:noWrap/>
          </w:tcPr>
          <w:p w14:paraId="4E7A29B1" w14:textId="77777777" w:rsidR="000921FA" w:rsidRPr="00A205D4" w:rsidRDefault="000921FA" w:rsidP="0088530E">
            <w:pPr>
              <w:pStyle w:val="FFTableBodyDiagramaDiagrama"/>
              <w:numPr>
                <w:ilvl w:val="0"/>
                <w:numId w:val="11"/>
              </w:numPr>
              <w:rPr>
                <w:rFonts w:asciiTheme="minorHAnsi" w:hAnsiTheme="minorHAnsi" w:cstheme="minorHAnsi"/>
                <w:szCs w:val="22"/>
                <w:lang w:val="lt-LT"/>
              </w:rPr>
            </w:pPr>
          </w:p>
        </w:tc>
        <w:tc>
          <w:tcPr>
            <w:tcW w:w="3741" w:type="dxa"/>
            <w:noWrap/>
          </w:tcPr>
          <w:p w14:paraId="3F9E4225" w14:textId="77777777" w:rsidR="000921FA" w:rsidRPr="00A205D4" w:rsidRDefault="000921FA" w:rsidP="0088530E">
            <w:pPr>
              <w:rPr>
                <w:rFonts w:asciiTheme="minorHAnsi" w:hAnsiTheme="minorHAnsi" w:cstheme="minorHAnsi"/>
                <w:sz w:val="22"/>
                <w:szCs w:val="22"/>
              </w:rPr>
            </w:pPr>
            <w:r w:rsidRPr="00A205D4">
              <w:rPr>
                <w:rFonts w:asciiTheme="minorHAnsi" w:hAnsiTheme="minorHAnsi" w:cstheme="minorHAnsi"/>
                <w:sz w:val="22"/>
                <w:szCs w:val="22"/>
              </w:rPr>
              <w:t>Kliento kodas</w:t>
            </w:r>
          </w:p>
        </w:tc>
        <w:tc>
          <w:tcPr>
            <w:tcW w:w="1022" w:type="dxa"/>
            <w:noWrap/>
          </w:tcPr>
          <w:p w14:paraId="355C4CED" w14:textId="77777777" w:rsidR="000921FA" w:rsidRPr="00A205D4" w:rsidRDefault="000921FA"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T*</w:t>
            </w:r>
          </w:p>
        </w:tc>
        <w:tc>
          <w:tcPr>
            <w:tcW w:w="3402" w:type="dxa"/>
            <w:noWrap/>
          </w:tcPr>
          <w:p w14:paraId="30FFDE84" w14:textId="77777777" w:rsidR="000921FA" w:rsidRPr="00A205D4" w:rsidRDefault="000921FA"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Kliento kodas užsakovo informacinėje sistemoje</w:t>
            </w:r>
          </w:p>
        </w:tc>
      </w:tr>
      <w:tr w:rsidR="000921FA" w:rsidRPr="00A205D4" w14:paraId="11EAB828" w14:textId="77777777" w:rsidTr="0088530E">
        <w:trPr>
          <w:trHeight w:val="225"/>
        </w:trPr>
        <w:tc>
          <w:tcPr>
            <w:tcW w:w="1061" w:type="dxa"/>
            <w:noWrap/>
          </w:tcPr>
          <w:p w14:paraId="4BBA9654" w14:textId="77777777" w:rsidR="000921FA" w:rsidRPr="00A205D4" w:rsidRDefault="000921FA" w:rsidP="0088530E">
            <w:pPr>
              <w:pStyle w:val="FFTableBodyDiagramaDiagrama"/>
              <w:numPr>
                <w:ilvl w:val="0"/>
                <w:numId w:val="11"/>
              </w:numPr>
              <w:ind w:left="360" w:hanging="360"/>
              <w:rPr>
                <w:rFonts w:asciiTheme="minorHAnsi" w:hAnsiTheme="minorHAnsi" w:cstheme="minorHAnsi"/>
                <w:szCs w:val="22"/>
                <w:lang w:val="lt-LT"/>
              </w:rPr>
            </w:pPr>
          </w:p>
        </w:tc>
        <w:tc>
          <w:tcPr>
            <w:tcW w:w="3741" w:type="dxa"/>
            <w:noWrap/>
          </w:tcPr>
          <w:p w14:paraId="5025F313" w14:textId="77777777" w:rsidR="000921FA" w:rsidRPr="00A205D4" w:rsidRDefault="000921FA" w:rsidP="0088530E">
            <w:pPr>
              <w:rPr>
                <w:rFonts w:asciiTheme="minorHAnsi" w:hAnsiTheme="minorHAnsi" w:cstheme="minorHAnsi"/>
                <w:sz w:val="22"/>
                <w:szCs w:val="22"/>
              </w:rPr>
            </w:pPr>
            <w:r w:rsidRPr="00A205D4">
              <w:rPr>
                <w:rFonts w:asciiTheme="minorHAnsi" w:hAnsiTheme="minorHAnsi" w:cstheme="minorHAnsi"/>
                <w:sz w:val="22"/>
                <w:szCs w:val="22"/>
              </w:rPr>
              <w:t>Sąskaitos Nr.</w:t>
            </w:r>
          </w:p>
        </w:tc>
        <w:tc>
          <w:tcPr>
            <w:tcW w:w="1022" w:type="dxa"/>
            <w:noWrap/>
          </w:tcPr>
          <w:p w14:paraId="5AEB0295" w14:textId="77777777" w:rsidR="000921FA" w:rsidRPr="00A205D4" w:rsidRDefault="000921FA"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T*</w:t>
            </w:r>
          </w:p>
        </w:tc>
        <w:tc>
          <w:tcPr>
            <w:tcW w:w="3402" w:type="dxa"/>
            <w:noWrap/>
          </w:tcPr>
          <w:p w14:paraId="04CEF070" w14:textId="77777777" w:rsidR="000921FA" w:rsidRPr="00A205D4" w:rsidRDefault="000921FA"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Sąskaitos faktūros serija ir numeris</w:t>
            </w:r>
          </w:p>
        </w:tc>
      </w:tr>
      <w:tr w:rsidR="000921FA" w:rsidRPr="00A205D4" w14:paraId="26C86ACF" w14:textId="77777777" w:rsidTr="0088530E">
        <w:trPr>
          <w:trHeight w:val="225"/>
        </w:trPr>
        <w:tc>
          <w:tcPr>
            <w:tcW w:w="1061" w:type="dxa"/>
            <w:noWrap/>
          </w:tcPr>
          <w:p w14:paraId="74A7843C" w14:textId="77777777" w:rsidR="000921FA" w:rsidRPr="00A205D4" w:rsidRDefault="000921FA" w:rsidP="0088530E">
            <w:pPr>
              <w:pStyle w:val="FFTableBodyDiagramaDiagrama"/>
              <w:numPr>
                <w:ilvl w:val="0"/>
                <w:numId w:val="11"/>
              </w:numPr>
              <w:ind w:left="360" w:hanging="360"/>
              <w:rPr>
                <w:rFonts w:asciiTheme="minorHAnsi" w:hAnsiTheme="minorHAnsi" w:cstheme="minorHAnsi"/>
                <w:szCs w:val="22"/>
                <w:lang w:val="lt-LT"/>
              </w:rPr>
            </w:pPr>
          </w:p>
        </w:tc>
        <w:tc>
          <w:tcPr>
            <w:tcW w:w="3741" w:type="dxa"/>
            <w:noWrap/>
          </w:tcPr>
          <w:p w14:paraId="5988EA5B" w14:textId="77777777" w:rsidR="000921FA" w:rsidRPr="00A205D4" w:rsidRDefault="000921FA" w:rsidP="0088530E">
            <w:pPr>
              <w:rPr>
                <w:rFonts w:asciiTheme="minorHAnsi" w:hAnsiTheme="minorHAnsi" w:cstheme="minorHAnsi"/>
                <w:sz w:val="22"/>
                <w:szCs w:val="22"/>
              </w:rPr>
            </w:pPr>
            <w:r w:rsidRPr="00A205D4">
              <w:rPr>
                <w:rFonts w:asciiTheme="minorHAnsi" w:hAnsiTheme="minorHAnsi" w:cstheme="minorHAnsi"/>
                <w:sz w:val="22"/>
                <w:szCs w:val="22"/>
              </w:rPr>
              <w:t>Miestas</w:t>
            </w:r>
          </w:p>
        </w:tc>
        <w:tc>
          <w:tcPr>
            <w:tcW w:w="1022" w:type="dxa"/>
            <w:noWrap/>
          </w:tcPr>
          <w:p w14:paraId="749388EF" w14:textId="77777777" w:rsidR="000921FA" w:rsidRPr="00A205D4" w:rsidRDefault="000921FA"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T*</w:t>
            </w:r>
          </w:p>
        </w:tc>
        <w:tc>
          <w:tcPr>
            <w:tcW w:w="3402" w:type="dxa"/>
            <w:noWrap/>
          </w:tcPr>
          <w:p w14:paraId="5AF93DE5" w14:textId="77777777" w:rsidR="000921FA" w:rsidRPr="00A205D4" w:rsidRDefault="000921FA"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Gavėjo miestas</w:t>
            </w:r>
          </w:p>
        </w:tc>
      </w:tr>
      <w:tr w:rsidR="000921FA" w:rsidRPr="00A205D4" w14:paraId="6FB05DBA" w14:textId="77777777" w:rsidTr="0088530E">
        <w:trPr>
          <w:trHeight w:val="225"/>
        </w:trPr>
        <w:tc>
          <w:tcPr>
            <w:tcW w:w="1061" w:type="dxa"/>
            <w:noWrap/>
          </w:tcPr>
          <w:p w14:paraId="71B66143" w14:textId="77777777" w:rsidR="000921FA" w:rsidRPr="00A205D4" w:rsidRDefault="000921FA" w:rsidP="0088530E">
            <w:pPr>
              <w:pStyle w:val="FFTableBodyDiagramaDiagrama"/>
              <w:numPr>
                <w:ilvl w:val="0"/>
                <w:numId w:val="11"/>
              </w:numPr>
              <w:ind w:left="360" w:hanging="360"/>
              <w:rPr>
                <w:rFonts w:asciiTheme="minorHAnsi" w:hAnsiTheme="minorHAnsi" w:cstheme="minorHAnsi"/>
                <w:szCs w:val="22"/>
                <w:lang w:val="lt-LT"/>
              </w:rPr>
            </w:pPr>
          </w:p>
        </w:tc>
        <w:tc>
          <w:tcPr>
            <w:tcW w:w="3741" w:type="dxa"/>
            <w:noWrap/>
          </w:tcPr>
          <w:p w14:paraId="7CBE2DEA" w14:textId="77777777" w:rsidR="000921FA" w:rsidRPr="00A205D4" w:rsidRDefault="000921FA" w:rsidP="0088530E">
            <w:pPr>
              <w:rPr>
                <w:rFonts w:asciiTheme="minorHAnsi" w:hAnsiTheme="minorHAnsi" w:cstheme="minorHAnsi"/>
                <w:sz w:val="22"/>
                <w:szCs w:val="22"/>
              </w:rPr>
            </w:pPr>
            <w:r w:rsidRPr="00A205D4">
              <w:rPr>
                <w:rFonts w:asciiTheme="minorHAnsi" w:hAnsiTheme="minorHAnsi" w:cstheme="minorHAnsi"/>
                <w:sz w:val="22"/>
                <w:szCs w:val="22"/>
              </w:rPr>
              <w:t>Gatvė</w:t>
            </w:r>
          </w:p>
        </w:tc>
        <w:tc>
          <w:tcPr>
            <w:tcW w:w="1022" w:type="dxa"/>
            <w:noWrap/>
          </w:tcPr>
          <w:p w14:paraId="26F45D79" w14:textId="77777777" w:rsidR="000921FA" w:rsidRPr="00A205D4" w:rsidRDefault="000921FA"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T*</w:t>
            </w:r>
          </w:p>
        </w:tc>
        <w:tc>
          <w:tcPr>
            <w:tcW w:w="3402" w:type="dxa"/>
            <w:noWrap/>
          </w:tcPr>
          <w:p w14:paraId="07B2C15A" w14:textId="77777777" w:rsidR="000921FA" w:rsidRPr="00A205D4" w:rsidRDefault="000921FA"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Gavėjo gatvė</w:t>
            </w:r>
          </w:p>
        </w:tc>
      </w:tr>
      <w:tr w:rsidR="000921FA" w:rsidRPr="00A205D4" w14:paraId="5FBBC943" w14:textId="77777777" w:rsidTr="0088530E">
        <w:trPr>
          <w:trHeight w:val="225"/>
        </w:trPr>
        <w:tc>
          <w:tcPr>
            <w:tcW w:w="1061" w:type="dxa"/>
            <w:noWrap/>
          </w:tcPr>
          <w:p w14:paraId="5C08A613" w14:textId="77777777" w:rsidR="000921FA" w:rsidRPr="00A205D4" w:rsidRDefault="000921FA" w:rsidP="0088530E">
            <w:pPr>
              <w:pStyle w:val="FFTableBodyDiagramaDiagrama"/>
              <w:numPr>
                <w:ilvl w:val="0"/>
                <w:numId w:val="11"/>
              </w:numPr>
              <w:ind w:left="360" w:hanging="360"/>
              <w:rPr>
                <w:rFonts w:asciiTheme="minorHAnsi" w:hAnsiTheme="minorHAnsi" w:cstheme="minorHAnsi"/>
                <w:szCs w:val="22"/>
                <w:lang w:val="lt-LT"/>
              </w:rPr>
            </w:pPr>
          </w:p>
        </w:tc>
        <w:tc>
          <w:tcPr>
            <w:tcW w:w="3741" w:type="dxa"/>
            <w:noWrap/>
          </w:tcPr>
          <w:p w14:paraId="52D80A55" w14:textId="77777777" w:rsidR="000921FA" w:rsidRPr="00A205D4" w:rsidRDefault="000921FA" w:rsidP="0088530E">
            <w:pPr>
              <w:rPr>
                <w:rFonts w:asciiTheme="minorHAnsi" w:hAnsiTheme="minorHAnsi" w:cstheme="minorHAnsi"/>
                <w:sz w:val="22"/>
                <w:szCs w:val="22"/>
              </w:rPr>
            </w:pPr>
            <w:r w:rsidRPr="00A205D4">
              <w:rPr>
                <w:rFonts w:asciiTheme="minorHAnsi" w:hAnsiTheme="minorHAnsi" w:cstheme="minorHAnsi"/>
                <w:sz w:val="22"/>
                <w:szCs w:val="22"/>
              </w:rPr>
              <w:t>Namas</w:t>
            </w:r>
          </w:p>
        </w:tc>
        <w:tc>
          <w:tcPr>
            <w:tcW w:w="1022" w:type="dxa"/>
            <w:noWrap/>
          </w:tcPr>
          <w:p w14:paraId="45113A24" w14:textId="77777777" w:rsidR="000921FA" w:rsidRPr="00A205D4" w:rsidRDefault="000921FA"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T</w:t>
            </w:r>
          </w:p>
        </w:tc>
        <w:tc>
          <w:tcPr>
            <w:tcW w:w="3402" w:type="dxa"/>
            <w:noWrap/>
          </w:tcPr>
          <w:p w14:paraId="40F05A0F" w14:textId="77777777" w:rsidR="000921FA" w:rsidRPr="00A205D4" w:rsidRDefault="000921FA"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Gavėjo namas</w:t>
            </w:r>
          </w:p>
        </w:tc>
      </w:tr>
      <w:tr w:rsidR="000921FA" w:rsidRPr="00A205D4" w14:paraId="3B04720A" w14:textId="77777777" w:rsidTr="0088530E">
        <w:trPr>
          <w:trHeight w:val="225"/>
        </w:trPr>
        <w:tc>
          <w:tcPr>
            <w:tcW w:w="1061" w:type="dxa"/>
            <w:noWrap/>
          </w:tcPr>
          <w:p w14:paraId="42250B0C" w14:textId="77777777" w:rsidR="000921FA" w:rsidRPr="00A205D4" w:rsidRDefault="000921FA" w:rsidP="0088530E">
            <w:pPr>
              <w:pStyle w:val="FFTableBodyDiagramaDiagrama"/>
              <w:numPr>
                <w:ilvl w:val="0"/>
                <w:numId w:val="11"/>
              </w:numPr>
              <w:ind w:left="360" w:hanging="360"/>
              <w:rPr>
                <w:rFonts w:asciiTheme="minorHAnsi" w:hAnsiTheme="minorHAnsi" w:cstheme="minorHAnsi"/>
                <w:szCs w:val="22"/>
                <w:lang w:val="lt-LT"/>
              </w:rPr>
            </w:pPr>
          </w:p>
        </w:tc>
        <w:tc>
          <w:tcPr>
            <w:tcW w:w="3741" w:type="dxa"/>
            <w:noWrap/>
          </w:tcPr>
          <w:p w14:paraId="2225A0EE" w14:textId="77777777" w:rsidR="000921FA" w:rsidRPr="00A205D4" w:rsidRDefault="000921FA" w:rsidP="0088530E">
            <w:pPr>
              <w:rPr>
                <w:rFonts w:asciiTheme="minorHAnsi" w:hAnsiTheme="minorHAnsi" w:cstheme="minorHAnsi"/>
                <w:sz w:val="22"/>
                <w:szCs w:val="22"/>
              </w:rPr>
            </w:pPr>
            <w:r w:rsidRPr="00A205D4">
              <w:rPr>
                <w:rFonts w:asciiTheme="minorHAnsi" w:hAnsiTheme="minorHAnsi" w:cstheme="minorHAnsi"/>
                <w:sz w:val="22"/>
                <w:szCs w:val="22"/>
              </w:rPr>
              <w:t>Butas</w:t>
            </w:r>
          </w:p>
        </w:tc>
        <w:tc>
          <w:tcPr>
            <w:tcW w:w="1022" w:type="dxa"/>
            <w:noWrap/>
          </w:tcPr>
          <w:p w14:paraId="189B8E93" w14:textId="77777777" w:rsidR="000921FA" w:rsidRPr="00A205D4" w:rsidRDefault="000921FA"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T</w:t>
            </w:r>
          </w:p>
        </w:tc>
        <w:tc>
          <w:tcPr>
            <w:tcW w:w="3402" w:type="dxa"/>
            <w:noWrap/>
          </w:tcPr>
          <w:p w14:paraId="22B95527" w14:textId="77777777" w:rsidR="000921FA" w:rsidRPr="00A205D4" w:rsidRDefault="000921FA"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Gavėjo butas</w:t>
            </w:r>
          </w:p>
        </w:tc>
      </w:tr>
      <w:tr w:rsidR="007910FC" w:rsidRPr="00A205D4" w14:paraId="4EA25FAC" w14:textId="77777777" w:rsidTr="00A134F3">
        <w:trPr>
          <w:trHeight w:val="225"/>
        </w:trPr>
        <w:tc>
          <w:tcPr>
            <w:tcW w:w="1061" w:type="dxa"/>
            <w:noWrap/>
          </w:tcPr>
          <w:p w14:paraId="21684157" w14:textId="40B7F9FB" w:rsidR="007910FC" w:rsidRPr="00A205D4" w:rsidRDefault="007910FC" w:rsidP="007910FC">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8.</w:t>
            </w:r>
          </w:p>
        </w:tc>
        <w:tc>
          <w:tcPr>
            <w:tcW w:w="3741" w:type="dxa"/>
            <w:noWrap/>
          </w:tcPr>
          <w:p w14:paraId="379F6F5D" w14:textId="77777777" w:rsidR="007910FC" w:rsidRPr="00A205D4" w:rsidRDefault="007910FC" w:rsidP="00A134F3">
            <w:pPr>
              <w:rPr>
                <w:rFonts w:asciiTheme="minorHAnsi" w:hAnsiTheme="minorHAnsi" w:cstheme="minorHAnsi"/>
                <w:sz w:val="22"/>
                <w:szCs w:val="22"/>
              </w:rPr>
            </w:pPr>
            <w:r w:rsidRPr="00A205D4">
              <w:rPr>
                <w:rFonts w:asciiTheme="minorHAnsi" w:hAnsiTheme="minorHAnsi" w:cstheme="minorHAnsi"/>
                <w:sz w:val="22"/>
                <w:szCs w:val="22"/>
              </w:rPr>
              <w:t>Pašto kodas</w:t>
            </w:r>
          </w:p>
        </w:tc>
        <w:tc>
          <w:tcPr>
            <w:tcW w:w="1022" w:type="dxa"/>
            <w:noWrap/>
          </w:tcPr>
          <w:p w14:paraId="7A800492" w14:textId="25F370C8" w:rsidR="007910FC" w:rsidRPr="00A205D4" w:rsidRDefault="007910FC" w:rsidP="00A134F3">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T*</w:t>
            </w:r>
          </w:p>
        </w:tc>
        <w:tc>
          <w:tcPr>
            <w:tcW w:w="3402" w:type="dxa"/>
            <w:noWrap/>
          </w:tcPr>
          <w:p w14:paraId="1C3C4150" w14:textId="77777777" w:rsidR="007910FC" w:rsidRPr="00A205D4" w:rsidRDefault="007910FC" w:rsidP="00A134F3">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Pašto kodas</w:t>
            </w:r>
          </w:p>
        </w:tc>
      </w:tr>
      <w:tr w:rsidR="000921FA" w:rsidRPr="00A205D4" w14:paraId="5A268705" w14:textId="77777777" w:rsidTr="0088530E">
        <w:trPr>
          <w:trHeight w:val="225"/>
        </w:trPr>
        <w:tc>
          <w:tcPr>
            <w:tcW w:w="1061" w:type="dxa"/>
            <w:noWrap/>
          </w:tcPr>
          <w:p w14:paraId="3497BE4E" w14:textId="2FF6B110" w:rsidR="000921FA" w:rsidRPr="00A205D4" w:rsidRDefault="007910FC" w:rsidP="007910FC">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9.</w:t>
            </w:r>
          </w:p>
        </w:tc>
        <w:tc>
          <w:tcPr>
            <w:tcW w:w="3741" w:type="dxa"/>
            <w:noWrap/>
          </w:tcPr>
          <w:p w14:paraId="3C6C738E" w14:textId="77777777" w:rsidR="000921FA" w:rsidRPr="00A205D4" w:rsidRDefault="000921FA" w:rsidP="0088530E">
            <w:pPr>
              <w:rPr>
                <w:rFonts w:asciiTheme="minorHAnsi" w:hAnsiTheme="minorHAnsi" w:cstheme="minorHAnsi"/>
                <w:sz w:val="22"/>
                <w:szCs w:val="22"/>
              </w:rPr>
            </w:pPr>
            <w:r w:rsidRPr="00A205D4">
              <w:rPr>
                <w:rFonts w:asciiTheme="minorHAnsi" w:hAnsiTheme="minorHAnsi" w:cstheme="minorHAnsi"/>
                <w:sz w:val="22"/>
                <w:szCs w:val="22"/>
              </w:rPr>
              <w:t>Psl. nuo</w:t>
            </w:r>
          </w:p>
        </w:tc>
        <w:tc>
          <w:tcPr>
            <w:tcW w:w="1022" w:type="dxa"/>
            <w:noWrap/>
          </w:tcPr>
          <w:p w14:paraId="2799D16C" w14:textId="77777777" w:rsidR="000921FA" w:rsidRPr="00A205D4" w:rsidRDefault="000921FA"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N*</w:t>
            </w:r>
          </w:p>
        </w:tc>
        <w:tc>
          <w:tcPr>
            <w:tcW w:w="3402" w:type="dxa"/>
            <w:noWrap/>
          </w:tcPr>
          <w:p w14:paraId="5303F6F9" w14:textId="77777777" w:rsidR="000921FA" w:rsidRPr="00A205D4" w:rsidRDefault="000921FA"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Puslapio numeris NUO duomenų grupavimui į vieną voką</w:t>
            </w:r>
          </w:p>
        </w:tc>
      </w:tr>
      <w:tr w:rsidR="000921FA" w:rsidRPr="00A205D4" w14:paraId="3FFD81F4" w14:textId="77777777" w:rsidTr="0088530E">
        <w:trPr>
          <w:trHeight w:val="225"/>
        </w:trPr>
        <w:tc>
          <w:tcPr>
            <w:tcW w:w="1061" w:type="dxa"/>
            <w:noWrap/>
          </w:tcPr>
          <w:p w14:paraId="1316BF7C" w14:textId="51331318" w:rsidR="000921FA" w:rsidRPr="00A205D4" w:rsidRDefault="007910FC" w:rsidP="007910FC">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lastRenderedPageBreak/>
              <w:t>10.</w:t>
            </w:r>
          </w:p>
        </w:tc>
        <w:tc>
          <w:tcPr>
            <w:tcW w:w="3741" w:type="dxa"/>
            <w:noWrap/>
          </w:tcPr>
          <w:p w14:paraId="6ABCA467" w14:textId="77777777" w:rsidR="000921FA" w:rsidRPr="00A205D4" w:rsidRDefault="000921FA" w:rsidP="0088530E">
            <w:pPr>
              <w:rPr>
                <w:rFonts w:asciiTheme="minorHAnsi" w:hAnsiTheme="minorHAnsi" w:cstheme="minorHAnsi"/>
                <w:sz w:val="22"/>
                <w:szCs w:val="22"/>
              </w:rPr>
            </w:pPr>
            <w:r w:rsidRPr="00A205D4">
              <w:rPr>
                <w:rFonts w:asciiTheme="minorHAnsi" w:hAnsiTheme="minorHAnsi" w:cstheme="minorHAnsi"/>
                <w:sz w:val="22"/>
                <w:szCs w:val="22"/>
              </w:rPr>
              <w:t>Psl. iki</w:t>
            </w:r>
          </w:p>
        </w:tc>
        <w:tc>
          <w:tcPr>
            <w:tcW w:w="1022" w:type="dxa"/>
            <w:noWrap/>
          </w:tcPr>
          <w:p w14:paraId="61FBF1A3" w14:textId="77777777" w:rsidR="000921FA" w:rsidRPr="00A205D4" w:rsidRDefault="000921FA"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N*</w:t>
            </w:r>
          </w:p>
        </w:tc>
        <w:tc>
          <w:tcPr>
            <w:tcW w:w="3402" w:type="dxa"/>
            <w:noWrap/>
          </w:tcPr>
          <w:p w14:paraId="1971DB79" w14:textId="77777777" w:rsidR="000921FA" w:rsidRPr="00A205D4" w:rsidRDefault="000921FA" w:rsidP="0088530E">
            <w:pPr>
              <w:pStyle w:val="FFTableBodyDiagramaDiagrama"/>
              <w:rPr>
                <w:rFonts w:asciiTheme="minorHAnsi" w:hAnsiTheme="minorHAnsi" w:cstheme="minorHAnsi"/>
                <w:szCs w:val="22"/>
                <w:lang w:val="lt-LT"/>
              </w:rPr>
            </w:pPr>
            <w:r w:rsidRPr="00A205D4">
              <w:rPr>
                <w:rFonts w:asciiTheme="minorHAnsi" w:hAnsiTheme="minorHAnsi" w:cstheme="minorHAnsi"/>
                <w:szCs w:val="22"/>
                <w:lang w:val="lt-LT"/>
              </w:rPr>
              <w:t>Puslapio numeris IKI duomenų grupavimui į vieną voką</w:t>
            </w:r>
          </w:p>
        </w:tc>
      </w:tr>
    </w:tbl>
    <w:p w14:paraId="59139B2F" w14:textId="77777777" w:rsidR="000921FA" w:rsidRPr="00A205D4" w:rsidRDefault="000921FA" w:rsidP="000921FA">
      <w:pPr>
        <w:pStyle w:val="ListParagraph"/>
        <w:tabs>
          <w:tab w:val="left" w:pos="1418"/>
        </w:tabs>
        <w:ind w:left="1224" w:firstLine="0"/>
        <w:jc w:val="both"/>
        <w:rPr>
          <w:rFonts w:asciiTheme="minorHAnsi" w:hAnsiTheme="minorHAnsi" w:cstheme="minorHAnsi"/>
          <w:bCs/>
        </w:rPr>
      </w:pPr>
    </w:p>
    <w:p w14:paraId="025879D9" w14:textId="5D45BE84" w:rsidR="000921FA" w:rsidRPr="00A205D4" w:rsidRDefault="000921FA" w:rsidP="00800B32">
      <w:pPr>
        <w:pStyle w:val="ListParagraph"/>
        <w:numPr>
          <w:ilvl w:val="2"/>
          <w:numId w:val="9"/>
        </w:numPr>
        <w:tabs>
          <w:tab w:val="left" w:pos="1418"/>
        </w:tabs>
        <w:ind w:left="1418" w:hanging="698"/>
        <w:jc w:val="both"/>
        <w:rPr>
          <w:rFonts w:asciiTheme="minorHAnsi" w:hAnsiTheme="minorHAnsi" w:cstheme="minorHAnsi"/>
          <w:bCs/>
        </w:rPr>
      </w:pPr>
      <w:r w:rsidRPr="00A205D4">
        <w:rPr>
          <w:rFonts w:asciiTheme="minorHAnsi" w:hAnsiTheme="minorHAnsi" w:cstheme="minorHAnsi"/>
        </w:rPr>
        <w:t>RPT formato Failai konvertuojami į PDF naudojant standartinę Crystal reports biblioteką (API). Toliau visi veiksmai su dokumentų vaizdu atliekami PDF priemonėmis</w:t>
      </w:r>
      <w:r w:rsidR="00672C96" w:rsidRPr="00A205D4">
        <w:rPr>
          <w:rFonts w:asciiTheme="minorHAnsi" w:hAnsiTheme="minorHAnsi" w:cstheme="minorHAnsi"/>
        </w:rPr>
        <w:t>.</w:t>
      </w:r>
    </w:p>
    <w:p w14:paraId="21C17471" w14:textId="4C6380D8" w:rsidR="000921FA" w:rsidRPr="00A205D4" w:rsidRDefault="000921FA" w:rsidP="00800B32">
      <w:pPr>
        <w:pStyle w:val="ListParagraph"/>
        <w:numPr>
          <w:ilvl w:val="2"/>
          <w:numId w:val="9"/>
        </w:numPr>
        <w:tabs>
          <w:tab w:val="left" w:pos="1418"/>
        </w:tabs>
        <w:ind w:left="1418" w:hanging="698"/>
        <w:jc w:val="both"/>
        <w:rPr>
          <w:rFonts w:asciiTheme="minorHAnsi" w:hAnsiTheme="minorHAnsi" w:cstheme="minorHAnsi"/>
          <w:bCs/>
        </w:rPr>
      </w:pPr>
      <w:r w:rsidRPr="00A205D4">
        <w:rPr>
          <w:rFonts w:asciiTheme="minorHAnsi" w:hAnsiTheme="minorHAnsi" w:cstheme="minorHAnsi"/>
        </w:rPr>
        <w:t>Vienas indeksinio Failo įrašas reiškia vieną Užsakovo dokumentą, kurį gali sudaryti vienas arba daugiau lapų</w:t>
      </w:r>
      <w:r w:rsidR="00672C96" w:rsidRPr="00A205D4">
        <w:rPr>
          <w:rFonts w:asciiTheme="minorHAnsi" w:hAnsiTheme="minorHAnsi" w:cstheme="minorHAnsi"/>
        </w:rPr>
        <w:t>.</w:t>
      </w:r>
    </w:p>
    <w:p w14:paraId="72F4141A" w14:textId="5411FD03" w:rsidR="000921FA" w:rsidRPr="00A205D4" w:rsidRDefault="000921FA" w:rsidP="00800B32">
      <w:pPr>
        <w:pStyle w:val="ListParagraph"/>
        <w:numPr>
          <w:ilvl w:val="2"/>
          <w:numId w:val="9"/>
        </w:numPr>
        <w:tabs>
          <w:tab w:val="left" w:pos="1418"/>
        </w:tabs>
        <w:ind w:left="1418" w:hanging="698"/>
        <w:jc w:val="both"/>
        <w:rPr>
          <w:rFonts w:asciiTheme="minorHAnsi" w:hAnsiTheme="minorHAnsi" w:cstheme="minorHAnsi"/>
          <w:bCs/>
        </w:rPr>
      </w:pPr>
      <w:r w:rsidRPr="00A205D4">
        <w:rPr>
          <w:rFonts w:asciiTheme="minorHAnsi" w:hAnsiTheme="minorHAnsi" w:cstheme="minorHAnsi"/>
        </w:rPr>
        <w:t>Kiekvienas indeksinio Failo įrašas turi nuorodą į jam atitinkantį dokumento vaizdą RPT faile pagal laukus [</w:t>
      </w:r>
      <w:r w:rsidR="00C95E5F" w:rsidRPr="00A205D4">
        <w:rPr>
          <w:rFonts w:asciiTheme="minorHAnsi" w:hAnsiTheme="minorHAnsi" w:cstheme="minorHAnsi"/>
        </w:rPr>
        <w:t>8</w:t>
      </w:r>
      <w:r w:rsidRPr="00A205D4">
        <w:rPr>
          <w:rFonts w:asciiTheme="minorHAnsi" w:hAnsiTheme="minorHAnsi" w:cstheme="minorHAnsi"/>
        </w:rPr>
        <w:t xml:space="preserve">, </w:t>
      </w:r>
      <w:r w:rsidR="00C95E5F" w:rsidRPr="00A205D4">
        <w:rPr>
          <w:rFonts w:asciiTheme="minorHAnsi" w:hAnsiTheme="minorHAnsi" w:cstheme="minorHAnsi"/>
        </w:rPr>
        <w:t>9</w:t>
      </w:r>
      <w:r w:rsidRPr="00A205D4">
        <w:rPr>
          <w:rFonts w:asciiTheme="minorHAnsi" w:hAnsiTheme="minorHAnsi" w:cstheme="minorHAnsi"/>
        </w:rPr>
        <w:t>].</w:t>
      </w:r>
    </w:p>
    <w:p w14:paraId="28714378" w14:textId="77777777" w:rsidR="0023194A" w:rsidRPr="00A205D4" w:rsidRDefault="0023194A" w:rsidP="0023194A">
      <w:pPr>
        <w:pStyle w:val="ListParagraph"/>
        <w:tabs>
          <w:tab w:val="left" w:pos="1418"/>
        </w:tabs>
        <w:ind w:left="1418" w:firstLine="0"/>
        <w:jc w:val="both"/>
        <w:rPr>
          <w:rFonts w:asciiTheme="minorHAnsi" w:hAnsiTheme="minorHAnsi" w:cstheme="minorHAnsi"/>
          <w:bCs/>
        </w:rPr>
      </w:pPr>
    </w:p>
    <w:p w14:paraId="711B17C8" w14:textId="100688F4" w:rsidR="00C5776D" w:rsidRPr="00A205D4" w:rsidRDefault="00C5776D" w:rsidP="00D01B7F">
      <w:pPr>
        <w:pStyle w:val="ListParagraph"/>
        <w:numPr>
          <w:ilvl w:val="1"/>
          <w:numId w:val="9"/>
        </w:numPr>
        <w:ind w:left="709" w:hanging="567"/>
        <w:rPr>
          <w:rFonts w:asciiTheme="minorHAnsi" w:hAnsiTheme="minorHAnsi" w:cstheme="minorHAnsi"/>
          <w:b/>
        </w:rPr>
      </w:pPr>
      <w:r w:rsidRPr="00A205D4">
        <w:rPr>
          <w:rFonts w:asciiTheme="minorHAnsi" w:hAnsiTheme="minorHAnsi" w:cstheme="minorHAnsi"/>
          <w:b/>
        </w:rPr>
        <w:t>Klaidų apdorojimas</w:t>
      </w:r>
      <w:r w:rsidR="00B63BB4" w:rsidRPr="00A205D4">
        <w:rPr>
          <w:rFonts w:asciiTheme="minorHAnsi" w:hAnsiTheme="minorHAnsi" w:cstheme="minorHAnsi"/>
          <w:b/>
        </w:rPr>
        <w:t>.</w:t>
      </w:r>
    </w:p>
    <w:p w14:paraId="6A98772D" w14:textId="32774933" w:rsidR="00800B32" w:rsidRPr="00A205D4" w:rsidRDefault="00800B32" w:rsidP="00800B32">
      <w:pPr>
        <w:pStyle w:val="ListParagraph"/>
        <w:numPr>
          <w:ilvl w:val="2"/>
          <w:numId w:val="9"/>
        </w:numPr>
        <w:ind w:left="1418" w:hanging="698"/>
        <w:jc w:val="both"/>
        <w:rPr>
          <w:rFonts w:asciiTheme="minorHAnsi" w:hAnsiTheme="minorHAnsi" w:cstheme="minorHAnsi"/>
          <w:bCs/>
        </w:rPr>
      </w:pPr>
      <w:r w:rsidRPr="00A205D4">
        <w:rPr>
          <w:rFonts w:asciiTheme="minorHAnsi" w:hAnsiTheme="minorHAnsi" w:cstheme="minorHAnsi"/>
        </w:rPr>
        <w:t>Duomenų apdorojimo metu</w:t>
      </w:r>
      <w:r w:rsidR="00B654E0" w:rsidRPr="00A205D4">
        <w:rPr>
          <w:rFonts w:asciiTheme="minorHAnsi" w:hAnsiTheme="minorHAnsi" w:cstheme="minorHAnsi"/>
        </w:rPr>
        <w:t>, Tiekėjui</w:t>
      </w:r>
      <w:r w:rsidRPr="00A205D4">
        <w:rPr>
          <w:rFonts w:asciiTheme="minorHAnsi" w:hAnsiTheme="minorHAnsi" w:cstheme="minorHAnsi"/>
        </w:rPr>
        <w:t xml:space="preserve"> aptikus bent vieną klaidą</w:t>
      </w:r>
      <w:r w:rsidR="009F3230" w:rsidRPr="00A205D4">
        <w:rPr>
          <w:rFonts w:asciiTheme="minorHAnsi" w:hAnsiTheme="minorHAnsi" w:cstheme="minorHAnsi"/>
        </w:rPr>
        <w:t xml:space="preserve"> (ar teisingai suindeksuotos sąskaitos)</w:t>
      </w:r>
      <w:r w:rsidRPr="00A205D4">
        <w:rPr>
          <w:rFonts w:asciiTheme="minorHAnsi" w:hAnsiTheme="minorHAnsi" w:cstheme="minorHAnsi"/>
        </w:rPr>
        <w:t>, procesas yra stabdomas ir Užsakovas apie tai informuojamas</w:t>
      </w:r>
      <w:r w:rsidR="00B654E0" w:rsidRPr="00A205D4">
        <w:rPr>
          <w:rFonts w:asciiTheme="minorHAnsi" w:hAnsiTheme="minorHAnsi" w:cstheme="minorHAnsi"/>
        </w:rPr>
        <w:t xml:space="preserve"> nedelsiant</w:t>
      </w:r>
      <w:r w:rsidRPr="00A205D4">
        <w:rPr>
          <w:rFonts w:asciiTheme="minorHAnsi" w:hAnsiTheme="minorHAnsi" w:cstheme="minorHAnsi"/>
        </w:rPr>
        <w:t xml:space="preserve"> Sutartyje nurodytu el. paštu</w:t>
      </w:r>
      <w:r w:rsidR="00672C96" w:rsidRPr="00A205D4">
        <w:rPr>
          <w:rFonts w:asciiTheme="minorHAnsi" w:hAnsiTheme="minorHAnsi" w:cstheme="minorHAnsi"/>
        </w:rPr>
        <w:t>.</w:t>
      </w:r>
    </w:p>
    <w:p w14:paraId="574419A3" w14:textId="1C362CE3" w:rsidR="00800B32" w:rsidRPr="00A205D4" w:rsidRDefault="00800B32" w:rsidP="0013343D">
      <w:pPr>
        <w:pStyle w:val="ListParagraph"/>
        <w:numPr>
          <w:ilvl w:val="2"/>
          <w:numId w:val="9"/>
        </w:numPr>
        <w:ind w:left="1418" w:hanging="698"/>
        <w:jc w:val="both"/>
        <w:rPr>
          <w:rFonts w:asciiTheme="minorHAnsi" w:hAnsiTheme="minorHAnsi" w:cstheme="minorHAnsi"/>
          <w:bCs/>
        </w:rPr>
      </w:pPr>
      <w:r w:rsidRPr="00A205D4">
        <w:rPr>
          <w:rFonts w:asciiTheme="minorHAnsi" w:hAnsiTheme="minorHAnsi" w:cstheme="minorHAnsi"/>
          <w:bCs/>
        </w:rPr>
        <w:t>Defekto pašalinimo įgyvendinimui abi Šalys toliau vykdo konsultacijas ir pozicijų derinimus (Šalių atstovai nurodomi Sutartyje).</w:t>
      </w:r>
    </w:p>
    <w:p w14:paraId="6564AF38" w14:textId="77777777" w:rsidR="0023194A" w:rsidRPr="00A205D4" w:rsidRDefault="0023194A" w:rsidP="0023194A">
      <w:pPr>
        <w:pStyle w:val="ListParagraph"/>
        <w:ind w:left="1418" w:firstLine="0"/>
        <w:rPr>
          <w:rFonts w:asciiTheme="minorHAnsi" w:hAnsiTheme="minorHAnsi" w:cstheme="minorHAnsi"/>
          <w:bCs/>
        </w:rPr>
      </w:pPr>
    </w:p>
    <w:p w14:paraId="404396B8" w14:textId="3F59A84F" w:rsidR="00C5776D" w:rsidRPr="00A205D4" w:rsidRDefault="00C5776D" w:rsidP="00D01B7F">
      <w:pPr>
        <w:pStyle w:val="ListParagraph"/>
        <w:numPr>
          <w:ilvl w:val="1"/>
          <w:numId w:val="9"/>
        </w:numPr>
        <w:ind w:left="709" w:hanging="567"/>
        <w:rPr>
          <w:rFonts w:asciiTheme="minorHAnsi" w:hAnsiTheme="minorHAnsi" w:cstheme="minorHAnsi"/>
          <w:b/>
        </w:rPr>
      </w:pPr>
      <w:r w:rsidRPr="00A205D4">
        <w:rPr>
          <w:rFonts w:asciiTheme="minorHAnsi" w:hAnsiTheme="minorHAnsi" w:cstheme="minorHAnsi"/>
          <w:b/>
        </w:rPr>
        <w:t>Duomenų konsolidavimas:</w:t>
      </w:r>
    </w:p>
    <w:p w14:paraId="612554A5" w14:textId="3E01117D" w:rsidR="00332D08" w:rsidRPr="00A205D4" w:rsidRDefault="00332D08" w:rsidP="00444F67">
      <w:pPr>
        <w:pStyle w:val="ListParagraph"/>
        <w:numPr>
          <w:ilvl w:val="2"/>
          <w:numId w:val="9"/>
        </w:numPr>
        <w:tabs>
          <w:tab w:val="left" w:pos="1418"/>
        </w:tabs>
        <w:ind w:left="1418" w:hanging="698"/>
        <w:jc w:val="both"/>
        <w:rPr>
          <w:rFonts w:asciiTheme="minorHAnsi" w:hAnsiTheme="minorHAnsi" w:cstheme="minorHAnsi"/>
          <w:bCs/>
        </w:rPr>
      </w:pPr>
      <w:r w:rsidRPr="00A205D4">
        <w:rPr>
          <w:rFonts w:asciiTheme="minorHAnsi" w:hAnsiTheme="minorHAnsi" w:cstheme="minorHAnsi"/>
        </w:rPr>
        <w:t xml:space="preserve">Apdoroti duomenys toliau </w:t>
      </w:r>
      <w:r w:rsidR="00B654E0" w:rsidRPr="00A205D4">
        <w:rPr>
          <w:rFonts w:asciiTheme="minorHAnsi" w:hAnsiTheme="minorHAnsi" w:cstheme="minorHAnsi"/>
        </w:rPr>
        <w:t xml:space="preserve">Tiekėjo </w:t>
      </w:r>
      <w:r w:rsidRPr="00A205D4">
        <w:rPr>
          <w:rFonts w:asciiTheme="minorHAnsi" w:hAnsiTheme="minorHAnsi" w:cstheme="minorHAnsi"/>
        </w:rPr>
        <w:t>yra konsoliduojami tam, kad to paties gavėjo (vienam Adresatui skirti) dokumentai galėtų būti sudėti automatiškai į vieną Voką</w:t>
      </w:r>
      <w:r w:rsidR="00672C96" w:rsidRPr="00A205D4">
        <w:rPr>
          <w:rFonts w:asciiTheme="minorHAnsi" w:hAnsiTheme="minorHAnsi" w:cstheme="minorHAnsi"/>
        </w:rPr>
        <w:t>.</w:t>
      </w:r>
    </w:p>
    <w:p w14:paraId="6C4639F7" w14:textId="55F4489A" w:rsidR="004E5F27" w:rsidRPr="00A205D4" w:rsidRDefault="004E5F27" w:rsidP="0013343D">
      <w:pPr>
        <w:pStyle w:val="ListParagraph"/>
        <w:numPr>
          <w:ilvl w:val="2"/>
          <w:numId w:val="9"/>
        </w:numPr>
        <w:ind w:left="1418" w:hanging="698"/>
        <w:jc w:val="both"/>
        <w:rPr>
          <w:rFonts w:asciiTheme="minorHAnsi" w:hAnsiTheme="minorHAnsi" w:cstheme="minorHAnsi"/>
          <w:bCs/>
        </w:rPr>
      </w:pPr>
      <w:r w:rsidRPr="00A205D4">
        <w:rPr>
          <w:rFonts w:asciiTheme="minorHAnsi" w:hAnsiTheme="minorHAnsi" w:cstheme="minorHAnsi"/>
          <w:bCs/>
        </w:rPr>
        <w:t>Dokumentai konsoliduojami atskirai tarp Įmonių ir Gyventojų duomenų, pagal lauką [Kliento kodas]</w:t>
      </w:r>
      <w:r w:rsidR="00672C96" w:rsidRPr="00A205D4">
        <w:rPr>
          <w:rFonts w:asciiTheme="minorHAnsi" w:hAnsiTheme="minorHAnsi" w:cstheme="minorHAnsi"/>
          <w:bCs/>
        </w:rPr>
        <w:t>.</w:t>
      </w:r>
    </w:p>
    <w:p w14:paraId="11A7E795" w14:textId="77777777" w:rsidR="004E5F27" w:rsidRPr="00A205D4" w:rsidRDefault="004E5F27" w:rsidP="00444F67">
      <w:pPr>
        <w:pStyle w:val="ListParagraph"/>
        <w:numPr>
          <w:ilvl w:val="2"/>
          <w:numId w:val="9"/>
        </w:numPr>
        <w:ind w:left="1418" w:hanging="698"/>
        <w:rPr>
          <w:rFonts w:asciiTheme="minorHAnsi" w:hAnsiTheme="minorHAnsi" w:cstheme="minorHAnsi"/>
          <w:bCs/>
        </w:rPr>
      </w:pPr>
      <w:r w:rsidRPr="00A205D4">
        <w:rPr>
          <w:rFonts w:asciiTheme="minorHAnsi" w:hAnsiTheme="minorHAnsi" w:cstheme="minorHAnsi"/>
        </w:rPr>
        <w:t>Konsoliduojamos grupės dokumentų prioritetai tarp Įmonių duomenų Failų:</w:t>
      </w:r>
    </w:p>
    <w:p w14:paraId="716C0B54" w14:textId="5C0F7E08" w:rsidR="004E5F27" w:rsidRPr="00A205D4" w:rsidRDefault="004E5F27" w:rsidP="004E5F27">
      <w:pPr>
        <w:pStyle w:val="ListParagraph"/>
        <w:numPr>
          <w:ilvl w:val="0"/>
          <w:numId w:val="12"/>
        </w:numPr>
        <w:tabs>
          <w:tab w:val="left" w:pos="1418"/>
        </w:tabs>
        <w:jc w:val="both"/>
        <w:rPr>
          <w:rFonts w:asciiTheme="minorHAnsi" w:hAnsiTheme="minorHAnsi" w:cstheme="minorHAnsi"/>
          <w:bCs/>
        </w:rPr>
      </w:pPr>
      <w:r w:rsidRPr="00A205D4">
        <w:rPr>
          <w:rFonts w:asciiTheme="minorHAnsi" w:hAnsiTheme="minorHAnsi" w:cstheme="minorHAnsi"/>
        </w:rPr>
        <w:t>1 – imoniu_saskaitos_YYMM_paprastu_pastu.zip</w:t>
      </w:r>
      <w:r w:rsidR="00672C96" w:rsidRPr="00A205D4">
        <w:rPr>
          <w:rFonts w:asciiTheme="minorHAnsi" w:hAnsiTheme="minorHAnsi" w:cstheme="minorHAnsi"/>
        </w:rPr>
        <w:t>.</w:t>
      </w:r>
    </w:p>
    <w:p w14:paraId="58FB8B4D" w14:textId="43074F59" w:rsidR="004E5F27" w:rsidRPr="00A205D4" w:rsidRDefault="004E5F27" w:rsidP="004E5F27">
      <w:pPr>
        <w:pStyle w:val="ListParagraph"/>
        <w:numPr>
          <w:ilvl w:val="0"/>
          <w:numId w:val="12"/>
        </w:numPr>
        <w:tabs>
          <w:tab w:val="left" w:pos="1418"/>
        </w:tabs>
        <w:jc w:val="both"/>
        <w:rPr>
          <w:rFonts w:asciiTheme="minorHAnsi" w:hAnsiTheme="minorHAnsi" w:cstheme="minorHAnsi"/>
          <w:bCs/>
        </w:rPr>
      </w:pPr>
      <w:r w:rsidRPr="00A205D4">
        <w:rPr>
          <w:rFonts w:asciiTheme="minorHAnsi" w:hAnsiTheme="minorHAnsi" w:cstheme="minorHAnsi"/>
        </w:rPr>
        <w:t>2 – imoniu_saskaitos_YYMM_registruotu_pastu.zip</w:t>
      </w:r>
      <w:r w:rsidR="00672C96" w:rsidRPr="00A205D4">
        <w:rPr>
          <w:rFonts w:asciiTheme="minorHAnsi" w:hAnsiTheme="minorHAnsi" w:cstheme="minorHAnsi"/>
        </w:rPr>
        <w:t>.</w:t>
      </w:r>
    </w:p>
    <w:p w14:paraId="451BF77E" w14:textId="4BEF75DE" w:rsidR="004E5F27" w:rsidRPr="00A205D4" w:rsidRDefault="004E5F27" w:rsidP="004E5F27">
      <w:pPr>
        <w:pStyle w:val="ListParagraph"/>
        <w:numPr>
          <w:ilvl w:val="0"/>
          <w:numId w:val="12"/>
        </w:numPr>
        <w:tabs>
          <w:tab w:val="left" w:pos="1418"/>
        </w:tabs>
        <w:rPr>
          <w:rFonts w:asciiTheme="minorHAnsi" w:hAnsiTheme="minorHAnsi" w:cstheme="minorHAnsi"/>
          <w:bCs/>
        </w:rPr>
      </w:pPr>
      <w:r w:rsidRPr="00A205D4">
        <w:rPr>
          <w:rFonts w:asciiTheme="minorHAnsi" w:hAnsiTheme="minorHAnsi" w:cstheme="minorHAnsi"/>
        </w:rPr>
        <w:t>3 – imoniu_saskaitos_YYMM_papildomos_paprastu_pastu.zip</w:t>
      </w:r>
      <w:r w:rsidR="00672C96" w:rsidRPr="00A205D4">
        <w:rPr>
          <w:rFonts w:asciiTheme="minorHAnsi" w:hAnsiTheme="minorHAnsi" w:cstheme="minorHAnsi"/>
        </w:rPr>
        <w:t>.</w:t>
      </w:r>
    </w:p>
    <w:p w14:paraId="5CF2738A" w14:textId="77777777" w:rsidR="004E5F27" w:rsidRPr="00A205D4" w:rsidRDefault="004E5F27" w:rsidP="004E5F27">
      <w:pPr>
        <w:pStyle w:val="ListParagraph"/>
        <w:numPr>
          <w:ilvl w:val="0"/>
          <w:numId w:val="12"/>
        </w:numPr>
        <w:tabs>
          <w:tab w:val="left" w:pos="1418"/>
        </w:tabs>
        <w:rPr>
          <w:rFonts w:asciiTheme="minorHAnsi" w:hAnsiTheme="minorHAnsi" w:cstheme="minorHAnsi"/>
          <w:bCs/>
        </w:rPr>
      </w:pPr>
      <w:r w:rsidRPr="00A205D4">
        <w:rPr>
          <w:rFonts w:asciiTheme="minorHAnsi" w:hAnsiTheme="minorHAnsi" w:cstheme="minorHAnsi"/>
          <w:bCs/>
        </w:rPr>
        <w:t>4</w:t>
      </w:r>
      <w:r w:rsidRPr="00A205D4">
        <w:rPr>
          <w:rFonts w:asciiTheme="minorHAnsi" w:hAnsiTheme="minorHAnsi" w:cstheme="minorHAnsi"/>
        </w:rPr>
        <w:t xml:space="preserve"> – imoniu_saskaitos_YYMM_papildomos_registruotu_pastu.zip.</w:t>
      </w:r>
    </w:p>
    <w:p w14:paraId="72CA8DAA" w14:textId="77777777" w:rsidR="009979E7" w:rsidRPr="00A205D4" w:rsidRDefault="00E37653" w:rsidP="009979E7">
      <w:pPr>
        <w:pStyle w:val="ListParagraph"/>
        <w:numPr>
          <w:ilvl w:val="2"/>
          <w:numId w:val="9"/>
        </w:numPr>
        <w:tabs>
          <w:tab w:val="left" w:pos="1418"/>
        </w:tabs>
        <w:ind w:left="1418" w:hanging="708"/>
        <w:jc w:val="both"/>
        <w:rPr>
          <w:rFonts w:asciiTheme="minorHAnsi" w:hAnsiTheme="minorHAnsi" w:cstheme="minorHAnsi"/>
          <w:bCs/>
        </w:rPr>
      </w:pPr>
      <w:r w:rsidRPr="00A205D4">
        <w:rPr>
          <w:rFonts w:asciiTheme="minorHAnsi" w:hAnsiTheme="minorHAnsi" w:cstheme="minorHAnsi"/>
        </w:rPr>
        <w:t>Konsoliduojamos grupės dokumentų prioritetai tarp Gyventojų duomenų failų:</w:t>
      </w:r>
    </w:p>
    <w:p w14:paraId="7A32E543" w14:textId="553A6E78" w:rsidR="009979E7" w:rsidRPr="00A205D4" w:rsidRDefault="009979E7" w:rsidP="009979E7">
      <w:pPr>
        <w:pStyle w:val="ListParagraph"/>
        <w:numPr>
          <w:ilvl w:val="0"/>
          <w:numId w:val="16"/>
        </w:numPr>
        <w:tabs>
          <w:tab w:val="left" w:pos="1778"/>
        </w:tabs>
        <w:ind w:hanging="720"/>
        <w:jc w:val="both"/>
        <w:rPr>
          <w:rFonts w:asciiTheme="minorHAnsi" w:hAnsiTheme="minorHAnsi" w:cstheme="minorHAnsi"/>
          <w:bCs/>
        </w:rPr>
      </w:pPr>
      <w:r w:rsidRPr="00A205D4">
        <w:rPr>
          <w:rFonts w:asciiTheme="minorHAnsi" w:hAnsiTheme="minorHAnsi" w:cstheme="minorHAnsi"/>
          <w:bCs/>
        </w:rPr>
        <w:t xml:space="preserve"> </w:t>
      </w:r>
      <w:r w:rsidR="00E37653" w:rsidRPr="00A205D4">
        <w:rPr>
          <w:rFonts w:asciiTheme="minorHAnsi" w:hAnsiTheme="minorHAnsi" w:cstheme="minorHAnsi"/>
          <w:bCs/>
        </w:rPr>
        <w:t>1 – gyventoju_saskaitos_YYMM_paprastu_pastu.zip</w:t>
      </w:r>
      <w:r w:rsidR="00672C96" w:rsidRPr="00A205D4">
        <w:rPr>
          <w:rFonts w:asciiTheme="minorHAnsi" w:hAnsiTheme="minorHAnsi" w:cstheme="minorHAnsi"/>
          <w:bCs/>
        </w:rPr>
        <w:t>.</w:t>
      </w:r>
    </w:p>
    <w:p w14:paraId="3AF258A0" w14:textId="77777777" w:rsidR="009979E7" w:rsidRPr="00A205D4" w:rsidRDefault="00E37653" w:rsidP="009979E7">
      <w:pPr>
        <w:pStyle w:val="ListParagraph"/>
        <w:numPr>
          <w:ilvl w:val="0"/>
          <w:numId w:val="16"/>
        </w:numPr>
        <w:tabs>
          <w:tab w:val="left" w:pos="1843"/>
        </w:tabs>
        <w:ind w:hanging="720"/>
        <w:jc w:val="both"/>
        <w:rPr>
          <w:rFonts w:asciiTheme="minorHAnsi" w:hAnsiTheme="minorHAnsi" w:cstheme="minorHAnsi"/>
          <w:bCs/>
        </w:rPr>
      </w:pPr>
      <w:r w:rsidRPr="00A205D4">
        <w:rPr>
          <w:rFonts w:asciiTheme="minorHAnsi" w:hAnsiTheme="minorHAnsi" w:cstheme="minorHAnsi"/>
          <w:bCs/>
        </w:rPr>
        <w:t>2 – gyventoju_saskaitos_YYMM_registruotu_pastu.zip</w:t>
      </w:r>
      <w:r w:rsidR="00672C96" w:rsidRPr="00A205D4">
        <w:rPr>
          <w:rFonts w:asciiTheme="minorHAnsi" w:hAnsiTheme="minorHAnsi" w:cstheme="minorHAnsi"/>
          <w:bCs/>
        </w:rPr>
        <w:t>.</w:t>
      </w:r>
    </w:p>
    <w:p w14:paraId="484949BE" w14:textId="77777777" w:rsidR="009979E7" w:rsidRPr="00A205D4" w:rsidRDefault="00E37653" w:rsidP="009979E7">
      <w:pPr>
        <w:pStyle w:val="ListParagraph"/>
        <w:numPr>
          <w:ilvl w:val="0"/>
          <w:numId w:val="16"/>
        </w:numPr>
        <w:tabs>
          <w:tab w:val="left" w:pos="1843"/>
        </w:tabs>
        <w:ind w:hanging="720"/>
        <w:jc w:val="both"/>
        <w:rPr>
          <w:rFonts w:asciiTheme="minorHAnsi" w:hAnsiTheme="minorHAnsi" w:cstheme="minorHAnsi"/>
          <w:bCs/>
        </w:rPr>
      </w:pPr>
      <w:r w:rsidRPr="00A205D4">
        <w:rPr>
          <w:rFonts w:asciiTheme="minorHAnsi" w:hAnsiTheme="minorHAnsi" w:cstheme="minorHAnsi"/>
          <w:bCs/>
        </w:rPr>
        <w:t>3 – gyventoju_saskaitos_YYMM_papildomos_paprastu_pastu.zip</w:t>
      </w:r>
      <w:r w:rsidR="00672C96" w:rsidRPr="00A205D4">
        <w:rPr>
          <w:rFonts w:asciiTheme="minorHAnsi" w:hAnsiTheme="minorHAnsi" w:cstheme="minorHAnsi"/>
          <w:bCs/>
        </w:rPr>
        <w:t>.</w:t>
      </w:r>
    </w:p>
    <w:p w14:paraId="2ADE9548" w14:textId="7E3EBF99" w:rsidR="00E37653" w:rsidRPr="00A205D4" w:rsidRDefault="00E37653" w:rsidP="009979E7">
      <w:pPr>
        <w:pStyle w:val="ListParagraph"/>
        <w:numPr>
          <w:ilvl w:val="0"/>
          <w:numId w:val="16"/>
        </w:numPr>
        <w:tabs>
          <w:tab w:val="left" w:pos="1843"/>
        </w:tabs>
        <w:ind w:hanging="720"/>
        <w:jc w:val="both"/>
        <w:rPr>
          <w:rFonts w:asciiTheme="minorHAnsi" w:hAnsiTheme="minorHAnsi" w:cstheme="minorHAnsi"/>
          <w:bCs/>
        </w:rPr>
      </w:pPr>
      <w:r w:rsidRPr="00A205D4">
        <w:rPr>
          <w:rFonts w:asciiTheme="minorHAnsi" w:hAnsiTheme="minorHAnsi" w:cstheme="minorHAnsi"/>
          <w:bCs/>
        </w:rPr>
        <w:t>4 – gyventoju_saskaitos_YYMM_papildomos_registruotu_pastu.zip</w:t>
      </w:r>
      <w:r w:rsidR="00672C96" w:rsidRPr="00A205D4">
        <w:rPr>
          <w:rFonts w:asciiTheme="minorHAnsi" w:hAnsiTheme="minorHAnsi" w:cstheme="minorHAnsi"/>
          <w:bCs/>
        </w:rPr>
        <w:t>.</w:t>
      </w:r>
    </w:p>
    <w:p w14:paraId="6D9AA7D4" w14:textId="408434B2" w:rsidR="00332D08" w:rsidRPr="00A205D4" w:rsidRDefault="00444F67" w:rsidP="00444F67">
      <w:pPr>
        <w:pStyle w:val="ListParagraph"/>
        <w:numPr>
          <w:ilvl w:val="2"/>
          <w:numId w:val="9"/>
        </w:numPr>
        <w:ind w:left="1418" w:hanging="698"/>
        <w:rPr>
          <w:rFonts w:asciiTheme="minorHAnsi" w:hAnsiTheme="minorHAnsi" w:cstheme="minorHAnsi"/>
          <w:bCs/>
        </w:rPr>
      </w:pPr>
      <w:r w:rsidRPr="00A205D4">
        <w:rPr>
          <w:rFonts w:asciiTheme="minorHAnsi" w:hAnsiTheme="minorHAnsi" w:cstheme="minorHAnsi"/>
          <w:bCs/>
        </w:rPr>
        <w:t>Konsoliduojamos grupės dokumentų prioritetai tarp papildomų duomenų failų</w:t>
      </w:r>
    </w:p>
    <w:p w14:paraId="1823B58F" w14:textId="7B5416BE" w:rsidR="00444F67" w:rsidRPr="00A205D4" w:rsidRDefault="00444F67" w:rsidP="009979E7">
      <w:pPr>
        <w:pStyle w:val="ListParagraph"/>
        <w:numPr>
          <w:ilvl w:val="0"/>
          <w:numId w:val="17"/>
        </w:numPr>
        <w:tabs>
          <w:tab w:val="left" w:pos="1418"/>
        </w:tabs>
        <w:rPr>
          <w:rFonts w:asciiTheme="minorHAnsi" w:hAnsiTheme="minorHAnsi" w:cstheme="minorHAnsi"/>
          <w:bCs/>
        </w:rPr>
      </w:pPr>
      <w:r w:rsidRPr="00A205D4">
        <w:rPr>
          <w:rFonts w:asciiTheme="minorHAnsi" w:hAnsiTheme="minorHAnsi" w:cstheme="minorHAnsi"/>
        </w:rPr>
        <w:t>1 – dokumentai_YYMM_paprastu_pastu.zip</w:t>
      </w:r>
      <w:r w:rsidR="00672C96" w:rsidRPr="00A205D4">
        <w:rPr>
          <w:rFonts w:asciiTheme="minorHAnsi" w:hAnsiTheme="minorHAnsi" w:cstheme="minorHAnsi"/>
        </w:rPr>
        <w:t>.</w:t>
      </w:r>
    </w:p>
    <w:p w14:paraId="22F0C8E4" w14:textId="5C73BF68" w:rsidR="00444F67" w:rsidRPr="00A205D4" w:rsidRDefault="00444F67" w:rsidP="009979E7">
      <w:pPr>
        <w:pStyle w:val="ListParagraph"/>
        <w:numPr>
          <w:ilvl w:val="0"/>
          <w:numId w:val="17"/>
        </w:numPr>
        <w:tabs>
          <w:tab w:val="left" w:pos="1418"/>
        </w:tabs>
        <w:jc w:val="both"/>
        <w:rPr>
          <w:rFonts w:asciiTheme="minorHAnsi" w:hAnsiTheme="minorHAnsi" w:cstheme="minorHAnsi"/>
          <w:bCs/>
        </w:rPr>
      </w:pPr>
      <w:r w:rsidRPr="00A205D4">
        <w:rPr>
          <w:rFonts w:asciiTheme="minorHAnsi" w:hAnsiTheme="minorHAnsi" w:cstheme="minorHAnsi"/>
        </w:rPr>
        <w:t>2 – dokumentai_YYMM_registruotu_pastu.zip.</w:t>
      </w:r>
    </w:p>
    <w:p w14:paraId="4E879EB1" w14:textId="77777777" w:rsidR="00444F67" w:rsidRPr="00A205D4" w:rsidRDefault="00444F67" w:rsidP="00444F67">
      <w:pPr>
        <w:pStyle w:val="ListParagraph"/>
        <w:ind w:left="1224" w:firstLine="0"/>
        <w:rPr>
          <w:rFonts w:asciiTheme="minorHAnsi" w:hAnsiTheme="minorHAnsi" w:cstheme="minorHAnsi"/>
          <w:bCs/>
        </w:rPr>
      </w:pPr>
    </w:p>
    <w:p w14:paraId="55B3FB61" w14:textId="0D097497" w:rsidR="00C5776D" w:rsidRPr="00A205D4" w:rsidRDefault="00C5776D" w:rsidP="00D01B7F">
      <w:pPr>
        <w:pStyle w:val="ListParagraph"/>
        <w:numPr>
          <w:ilvl w:val="1"/>
          <w:numId w:val="9"/>
        </w:numPr>
        <w:ind w:left="709" w:hanging="567"/>
        <w:rPr>
          <w:rFonts w:asciiTheme="minorHAnsi" w:hAnsiTheme="minorHAnsi" w:cstheme="minorHAnsi"/>
          <w:b/>
        </w:rPr>
      </w:pPr>
      <w:r w:rsidRPr="00A205D4">
        <w:rPr>
          <w:rFonts w:asciiTheme="minorHAnsi" w:hAnsiTheme="minorHAnsi" w:cstheme="minorHAnsi"/>
          <w:b/>
        </w:rPr>
        <w:t>Spausdinimas</w:t>
      </w:r>
    </w:p>
    <w:p w14:paraId="4426935B" w14:textId="14D5468C" w:rsidR="00444F67" w:rsidRPr="00A205D4" w:rsidRDefault="00003AC4" w:rsidP="0013343D">
      <w:pPr>
        <w:pStyle w:val="ListParagraph"/>
        <w:numPr>
          <w:ilvl w:val="2"/>
          <w:numId w:val="9"/>
        </w:numPr>
        <w:ind w:left="1418" w:hanging="698"/>
        <w:jc w:val="both"/>
        <w:rPr>
          <w:rFonts w:asciiTheme="minorHAnsi" w:hAnsiTheme="minorHAnsi" w:cstheme="minorHAnsi"/>
          <w:b/>
        </w:rPr>
      </w:pPr>
      <w:r w:rsidRPr="00A205D4">
        <w:rPr>
          <w:rFonts w:asciiTheme="minorHAnsi" w:hAnsiTheme="minorHAnsi" w:cstheme="minorHAnsi"/>
        </w:rPr>
        <w:t>Teikėjas d</w:t>
      </w:r>
      <w:r w:rsidR="00444F67" w:rsidRPr="00A205D4">
        <w:rPr>
          <w:rFonts w:asciiTheme="minorHAnsi" w:hAnsiTheme="minorHAnsi" w:cstheme="minorHAnsi"/>
        </w:rPr>
        <w:t>okument</w:t>
      </w:r>
      <w:r w:rsidRPr="00A205D4">
        <w:rPr>
          <w:rFonts w:asciiTheme="minorHAnsi" w:hAnsiTheme="minorHAnsi" w:cstheme="minorHAnsi"/>
        </w:rPr>
        <w:t>us</w:t>
      </w:r>
      <w:r w:rsidR="00444F67" w:rsidRPr="00A205D4">
        <w:rPr>
          <w:rFonts w:asciiTheme="minorHAnsi" w:hAnsiTheme="minorHAnsi" w:cstheme="minorHAnsi"/>
        </w:rPr>
        <w:t xml:space="preserve"> spausdina ant A4 lapų, juoda spalva, vienoje lapo pusėje tuo eiliškumu, kokį pateikė Užsakovas RPT/PDF ir atitinkamuose indeksiniuose TXT Failuose.</w:t>
      </w:r>
    </w:p>
    <w:p w14:paraId="1D39B2FD" w14:textId="77777777" w:rsidR="0023194A" w:rsidRPr="00A205D4" w:rsidRDefault="0023194A" w:rsidP="0023194A">
      <w:pPr>
        <w:pStyle w:val="ListParagraph"/>
        <w:ind w:left="1418" w:firstLine="0"/>
        <w:rPr>
          <w:rFonts w:asciiTheme="minorHAnsi" w:hAnsiTheme="minorHAnsi" w:cstheme="minorHAnsi"/>
          <w:b/>
        </w:rPr>
      </w:pPr>
    </w:p>
    <w:p w14:paraId="1CAA0FD2" w14:textId="5DBB0E3E" w:rsidR="00C5776D" w:rsidRPr="00A205D4" w:rsidRDefault="00C5776D" w:rsidP="00D01B7F">
      <w:pPr>
        <w:pStyle w:val="ListParagraph"/>
        <w:numPr>
          <w:ilvl w:val="1"/>
          <w:numId w:val="9"/>
        </w:numPr>
        <w:ind w:left="709" w:hanging="567"/>
        <w:rPr>
          <w:rFonts w:asciiTheme="minorHAnsi" w:hAnsiTheme="minorHAnsi" w:cstheme="minorHAnsi"/>
          <w:b/>
        </w:rPr>
      </w:pPr>
      <w:r w:rsidRPr="00A205D4">
        <w:rPr>
          <w:rFonts w:asciiTheme="minorHAnsi" w:hAnsiTheme="minorHAnsi" w:cstheme="minorHAnsi"/>
          <w:b/>
        </w:rPr>
        <w:t>Dokumentų komplekto Įmonėms Vokavimas</w:t>
      </w:r>
    </w:p>
    <w:p w14:paraId="6C1E4214" w14:textId="6F1BCF4B" w:rsidR="00444F67" w:rsidRPr="00A205D4" w:rsidRDefault="006B542C" w:rsidP="0013343D">
      <w:pPr>
        <w:pStyle w:val="ListParagraph"/>
        <w:numPr>
          <w:ilvl w:val="2"/>
          <w:numId w:val="9"/>
        </w:numPr>
        <w:ind w:left="1418" w:hanging="698"/>
        <w:jc w:val="both"/>
        <w:rPr>
          <w:rFonts w:asciiTheme="minorHAnsi" w:hAnsiTheme="minorHAnsi" w:cstheme="minorHAnsi"/>
          <w:b/>
        </w:rPr>
      </w:pPr>
      <w:r w:rsidRPr="00A205D4">
        <w:rPr>
          <w:rFonts w:asciiTheme="minorHAnsi" w:hAnsiTheme="minorHAnsi" w:cstheme="minorHAnsi"/>
        </w:rPr>
        <w:t>Teikėjas d</w:t>
      </w:r>
      <w:r w:rsidR="00444F67" w:rsidRPr="00A205D4">
        <w:rPr>
          <w:rFonts w:asciiTheme="minorHAnsi" w:hAnsiTheme="minorHAnsi" w:cstheme="minorHAnsi"/>
        </w:rPr>
        <w:t>okument</w:t>
      </w:r>
      <w:r w:rsidRPr="00A205D4">
        <w:rPr>
          <w:rFonts w:asciiTheme="minorHAnsi" w:hAnsiTheme="minorHAnsi" w:cstheme="minorHAnsi"/>
        </w:rPr>
        <w:t>us</w:t>
      </w:r>
      <w:r w:rsidR="00444F67" w:rsidRPr="00A205D4">
        <w:rPr>
          <w:rFonts w:asciiTheme="minorHAnsi" w:hAnsiTheme="minorHAnsi" w:cstheme="minorHAnsi"/>
        </w:rPr>
        <w:t xml:space="preserve"> grupuoja į vieną Voką pagal </w:t>
      </w:r>
      <w:r w:rsidRPr="00A205D4">
        <w:rPr>
          <w:rFonts w:asciiTheme="minorHAnsi" w:hAnsiTheme="minorHAnsi" w:cstheme="minorHAnsi"/>
        </w:rPr>
        <w:t xml:space="preserve">TS </w:t>
      </w:r>
      <w:r w:rsidR="00444F67" w:rsidRPr="00A205D4">
        <w:rPr>
          <w:rFonts w:asciiTheme="minorHAnsi" w:hAnsiTheme="minorHAnsi" w:cstheme="minorHAnsi"/>
        </w:rPr>
        <w:t>3.7 ir 3.10</w:t>
      </w:r>
      <w:r w:rsidR="00B654E0" w:rsidRPr="00A205D4">
        <w:rPr>
          <w:rFonts w:asciiTheme="minorHAnsi" w:hAnsiTheme="minorHAnsi" w:cstheme="minorHAnsi"/>
        </w:rPr>
        <w:t>.3</w:t>
      </w:r>
      <w:r w:rsidR="00444F67" w:rsidRPr="00A205D4">
        <w:rPr>
          <w:rFonts w:asciiTheme="minorHAnsi" w:hAnsiTheme="minorHAnsi" w:cstheme="minorHAnsi"/>
        </w:rPr>
        <w:t xml:space="preserve"> punktuose aprašytas sąlygas</w:t>
      </w:r>
    </w:p>
    <w:p w14:paraId="447D729B" w14:textId="3EC0CA42" w:rsidR="00444F67" w:rsidRPr="00A205D4" w:rsidRDefault="006B542C" w:rsidP="003549B0">
      <w:pPr>
        <w:pStyle w:val="ListParagraph"/>
        <w:numPr>
          <w:ilvl w:val="2"/>
          <w:numId w:val="9"/>
        </w:numPr>
        <w:tabs>
          <w:tab w:val="left" w:pos="1418"/>
        </w:tabs>
        <w:ind w:left="1418" w:hanging="698"/>
        <w:jc w:val="both"/>
        <w:rPr>
          <w:rFonts w:asciiTheme="minorHAnsi" w:hAnsiTheme="minorHAnsi" w:cstheme="minorHAnsi"/>
          <w:bCs/>
        </w:rPr>
      </w:pPr>
      <w:r w:rsidRPr="00A205D4">
        <w:rPr>
          <w:rFonts w:asciiTheme="minorHAnsi" w:hAnsiTheme="minorHAnsi" w:cstheme="minorHAnsi"/>
        </w:rPr>
        <w:t>Teikėjas d</w:t>
      </w:r>
      <w:r w:rsidR="00444F67" w:rsidRPr="00A205D4">
        <w:rPr>
          <w:rFonts w:asciiTheme="minorHAnsi" w:hAnsiTheme="minorHAnsi" w:cstheme="minorHAnsi"/>
        </w:rPr>
        <w:t>okument</w:t>
      </w:r>
      <w:r w:rsidRPr="00A205D4">
        <w:rPr>
          <w:rFonts w:asciiTheme="minorHAnsi" w:hAnsiTheme="minorHAnsi" w:cstheme="minorHAnsi"/>
        </w:rPr>
        <w:t>us</w:t>
      </w:r>
      <w:r w:rsidR="00444F67" w:rsidRPr="00A205D4">
        <w:rPr>
          <w:rFonts w:asciiTheme="minorHAnsi" w:hAnsiTheme="minorHAnsi" w:cstheme="minorHAnsi"/>
        </w:rPr>
        <w:t xml:space="preserve"> deda į C5 Vokus su gavėjo Adreso langeliu (2 priedo 3 punktas) ir spauda ant Voko pagal Šalių suderintą Maketą. C4 formato Vokai (2 priedo 4 punktas) naudojami Korespondencijos Siuntimui tuo atveju, kai Kliento sąskaitos, Kliento sąskaitos priedų ir Kitų dokumentų komplektą sudarančių lapų skaičius yra didesnis, nei gali būti sulankstytas ir </w:t>
      </w:r>
      <w:r w:rsidR="00444F67" w:rsidRPr="00A205D4">
        <w:rPr>
          <w:rFonts w:asciiTheme="minorHAnsi" w:hAnsiTheme="minorHAnsi" w:cstheme="minorHAnsi"/>
        </w:rPr>
        <w:lastRenderedPageBreak/>
        <w:t>patalpintas į C5 formato Voką. Jeigu Šalys nėra suderinę Vokų Maketų, Šalims suderinus, Dokumentai gali būti Vokuojami į Vokus be spaudos</w:t>
      </w:r>
      <w:r w:rsidR="00672C96" w:rsidRPr="00A205D4">
        <w:rPr>
          <w:rFonts w:asciiTheme="minorHAnsi" w:hAnsiTheme="minorHAnsi" w:cstheme="minorHAnsi"/>
        </w:rPr>
        <w:t>.</w:t>
      </w:r>
    </w:p>
    <w:p w14:paraId="5ABB2C2C" w14:textId="3BF4FDD2" w:rsidR="00444F67" w:rsidRPr="00A205D4" w:rsidRDefault="00444F67" w:rsidP="0013343D">
      <w:pPr>
        <w:pStyle w:val="ListParagraph"/>
        <w:numPr>
          <w:ilvl w:val="2"/>
          <w:numId w:val="9"/>
        </w:numPr>
        <w:ind w:left="1418" w:hanging="698"/>
        <w:jc w:val="both"/>
        <w:rPr>
          <w:rFonts w:asciiTheme="minorHAnsi" w:hAnsiTheme="minorHAnsi" w:cstheme="minorHAnsi"/>
          <w:b/>
        </w:rPr>
      </w:pPr>
      <w:r w:rsidRPr="00A205D4">
        <w:rPr>
          <w:rFonts w:asciiTheme="minorHAnsi" w:hAnsiTheme="minorHAnsi" w:cstheme="minorHAnsi"/>
        </w:rPr>
        <w:t>Papildomai į Voką gali būti dedami pagal iš anksto suderintus Maketus pagaminti Kliento sąskaitos priedai.</w:t>
      </w:r>
    </w:p>
    <w:p w14:paraId="332A9EAF" w14:textId="77777777" w:rsidR="00444F67" w:rsidRPr="00A205D4" w:rsidRDefault="00444F67" w:rsidP="009A5180">
      <w:pPr>
        <w:pStyle w:val="ListParagraph"/>
        <w:ind w:left="851" w:firstLine="0"/>
        <w:rPr>
          <w:rFonts w:asciiTheme="minorHAnsi" w:hAnsiTheme="minorHAnsi" w:cstheme="minorHAnsi"/>
          <w:b/>
        </w:rPr>
      </w:pPr>
    </w:p>
    <w:p w14:paraId="3710E7DD" w14:textId="716078AB" w:rsidR="00C5776D" w:rsidRPr="00A205D4" w:rsidRDefault="00C5776D" w:rsidP="00D01B7F">
      <w:pPr>
        <w:pStyle w:val="ListParagraph"/>
        <w:numPr>
          <w:ilvl w:val="1"/>
          <w:numId w:val="9"/>
        </w:numPr>
        <w:ind w:left="709" w:hanging="567"/>
        <w:rPr>
          <w:rFonts w:asciiTheme="minorHAnsi" w:hAnsiTheme="minorHAnsi" w:cstheme="minorHAnsi"/>
          <w:b/>
        </w:rPr>
      </w:pPr>
      <w:r w:rsidRPr="00A205D4">
        <w:rPr>
          <w:rFonts w:asciiTheme="minorHAnsi" w:hAnsiTheme="minorHAnsi" w:cstheme="minorHAnsi"/>
          <w:b/>
        </w:rPr>
        <w:t>Dokumentų komplekto Gyventojams Vokavimas</w:t>
      </w:r>
    </w:p>
    <w:p w14:paraId="7F244A31" w14:textId="657E4A25" w:rsidR="009A5180" w:rsidRPr="00A205D4" w:rsidRDefault="008C6155" w:rsidP="00822659">
      <w:pPr>
        <w:pStyle w:val="ListParagraph"/>
        <w:numPr>
          <w:ilvl w:val="2"/>
          <w:numId w:val="9"/>
        </w:numPr>
        <w:tabs>
          <w:tab w:val="left" w:pos="1418"/>
        </w:tabs>
        <w:ind w:left="1418" w:hanging="709"/>
        <w:jc w:val="both"/>
        <w:rPr>
          <w:rFonts w:asciiTheme="minorHAnsi" w:hAnsiTheme="minorHAnsi" w:cstheme="minorHAnsi"/>
          <w:bCs/>
        </w:rPr>
      </w:pPr>
      <w:r w:rsidRPr="00A205D4">
        <w:rPr>
          <w:rFonts w:asciiTheme="minorHAnsi" w:hAnsiTheme="minorHAnsi" w:cstheme="minorHAnsi"/>
        </w:rPr>
        <w:t>Teikėjas d</w:t>
      </w:r>
      <w:r w:rsidR="009A5180" w:rsidRPr="00A205D4">
        <w:rPr>
          <w:rFonts w:asciiTheme="minorHAnsi" w:hAnsiTheme="minorHAnsi" w:cstheme="minorHAnsi"/>
        </w:rPr>
        <w:t>okument</w:t>
      </w:r>
      <w:r w:rsidRPr="00A205D4">
        <w:rPr>
          <w:rFonts w:asciiTheme="minorHAnsi" w:hAnsiTheme="minorHAnsi" w:cstheme="minorHAnsi"/>
        </w:rPr>
        <w:t>us</w:t>
      </w:r>
      <w:r w:rsidR="009A5180" w:rsidRPr="00A205D4">
        <w:rPr>
          <w:rFonts w:asciiTheme="minorHAnsi" w:hAnsiTheme="minorHAnsi" w:cstheme="minorHAnsi"/>
        </w:rPr>
        <w:t xml:space="preserve"> grupuoja į vieną Voką pagal</w:t>
      </w:r>
      <w:r w:rsidRPr="00A205D4">
        <w:rPr>
          <w:rFonts w:asciiTheme="minorHAnsi" w:hAnsiTheme="minorHAnsi" w:cstheme="minorHAnsi"/>
        </w:rPr>
        <w:t xml:space="preserve"> TS</w:t>
      </w:r>
      <w:r w:rsidR="009A5180" w:rsidRPr="00A205D4">
        <w:rPr>
          <w:rFonts w:asciiTheme="minorHAnsi" w:hAnsiTheme="minorHAnsi" w:cstheme="minorHAnsi"/>
        </w:rPr>
        <w:t xml:space="preserve"> 3.8 ir 3.10</w:t>
      </w:r>
      <w:r w:rsidR="00B654E0" w:rsidRPr="00A205D4">
        <w:rPr>
          <w:rFonts w:asciiTheme="minorHAnsi" w:hAnsiTheme="minorHAnsi" w:cstheme="minorHAnsi"/>
        </w:rPr>
        <w:t>.4</w:t>
      </w:r>
      <w:r w:rsidR="009A5180" w:rsidRPr="00A205D4">
        <w:rPr>
          <w:rFonts w:asciiTheme="minorHAnsi" w:hAnsiTheme="minorHAnsi" w:cstheme="minorHAnsi"/>
        </w:rPr>
        <w:t xml:space="preserve"> punktuose aprašytas sąlygas</w:t>
      </w:r>
      <w:r w:rsidR="00672C96" w:rsidRPr="00A205D4">
        <w:rPr>
          <w:rFonts w:asciiTheme="minorHAnsi" w:hAnsiTheme="minorHAnsi" w:cstheme="minorHAnsi"/>
        </w:rPr>
        <w:t>.</w:t>
      </w:r>
    </w:p>
    <w:p w14:paraId="4A958AA1" w14:textId="5317AD77" w:rsidR="009A5180" w:rsidRPr="00A205D4" w:rsidRDefault="008C6155" w:rsidP="00822659">
      <w:pPr>
        <w:pStyle w:val="ListParagraph"/>
        <w:numPr>
          <w:ilvl w:val="2"/>
          <w:numId w:val="9"/>
        </w:numPr>
        <w:tabs>
          <w:tab w:val="left" w:pos="1560"/>
        </w:tabs>
        <w:ind w:left="1418" w:hanging="709"/>
        <w:jc w:val="both"/>
        <w:rPr>
          <w:rFonts w:asciiTheme="minorHAnsi" w:hAnsiTheme="minorHAnsi" w:cstheme="minorHAnsi"/>
          <w:bCs/>
        </w:rPr>
      </w:pPr>
      <w:r w:rsidRPr="00A205D4">
        <w:rPr>
          <w:rFonts w:asciiTheme="minorHAnsi" w:hAnsiTheme="minorHAnsi" w:cstheme="minorHAnsi"/>
        </w:rPr>
        <w:t>Teikėjas d</w:t>
      </w:r>
      <w:r w:rsidR="009A5180" w:rsidRPr="00A205D4">
        <w:rPr>
          <w:rFonts w:asciiTheme="minorHAnsi" w:hAnsiTheme="minorHAnsi" w:cstheme="minorHAnsi"/>
        </w:rPr>
        <w:t>okument</w:t>
      </w:r>
      <w:r w:rsidRPr="00A205D4">
        <w:rPr>
          <w:rFonts w:asciiTheme="minorHAnsi" w:hAnsiTheme="minorHAnsi" w:cstheme="minorHAnsi"/>
        </w:rPr>
        <w:t>us</w:t>
      </w:r>
      <w:r w:rsidR="009A5180" w:rsidRPr="00A205D4">
        <w:rPr>
          <w:rFonts w:asciiTheme="minorHAnsi" w:hAnsiTheme="minorHAnsi" w:cstheme="minorHAnsi"/>
        </w:rPr>
        <w:t xml:space="preserve"> deda į C5 Vokus su gavėjo Adreso langeliu  (2 priedo, 1 punktas) ir spauda ant Voko pagal Šalių suderintą Maketą. C4 formato Vokai (2 priedo 2 punktas) naudojami Korespondencijos Siuntimui tuo atveju, kai Kliento sąskaitos, Kliento sąskaitos priedų ir Kitų dokumentų komplektą sudarančių lapų skaičius yra didesnis, nei gali būti sulankstytas ir patalpintas į C5 formato Voką. Užsakovas gali pateikti Teikėjui Vokų Maketus be spaudos</w:t>
      </w:r>
      <w:r w:rsidR="00672C96" w:rsidRPr="00A205D4">
        <w:rPr>
          <w:rFonts w:asciiTheme="minorHAnsi" w:hAnsiTheme="minorHAnsi" w:cstheme="minorHAnsi"/>
        </w:rPr>
        <w:t>.</w:t>
      </w:r>
    </w:p>
    <w:p w14:paraId="0CCDA3A5" w14:textId="77777777" w:rsidR="00822659" w:rsidRPr="00A205D4" w:rsidRDefault="009A5180" w:rsidP="0013343D">
      <w:pPr>
        <w:pStyle w:val="ListParagraph"/>
        <w:numPr>
          <w:ilvl w:val="2"/>
          <w:numId w:val="9"/>
        </w:numPr>
        <w:tabs>
          <w:tab w:val="left" w:pos="1134"/>
          <w:tab w:val="left" w:pos="1418"/>
        </w:tabs>
        <w:ind w:left="1418" w:hanging="709"/>
        <w:jc w:val="both"/>
        <w:rPr>
          <w:rFonts w:asciiTheme="minorHAnsi" w:hAnsiTheme="minorHAnsi" w:cstheme="minorHAnsi"/>
          <w:b/>
        </w:rPr>
      </w:pPr>
      <w:r w:rsidRPr="00A205D4">
        <w:rPr>
          <w:rFonts w:asciiTheme="minorHAnsi" w:hAnsiTheme="minorHAnsi" w:cstheme="minorHAnsi"/>
        </w:rPr>
        <w:t>Papildomai į Voką gali būti dedami pagal iš anksto suderintus Maketus pagaminti</w:t>
      </w:r>
    </w:p>
    <w:p w14:paraId="69BC1C42" w14:textId="49944A88" w:rsidR="009A5180" w:rsidRPr="00A205D4" w:rsidRDefault="009A5180" w:rsidP="00822659">
      <w:pPr>
        <w:pStyle w:val="ListParagraph"/>
        <w:tabs>
          <w:tab w:val="left" w:pos="1560"/>
        </w:tabs>
        <w:ind w:left="2127" w:hanging="709"/>
        <w:rPr>
          <w:rFonts w:asciiTheme="minorHAnsi" w:hAnsiTheme="minorHAnsi" w:cstheme="minorHAnsi"/>
        </w:rPr>
      </w:pPr>
      <w:r w:rsidRPr="00A205D4">
        <w:rPr>
          <w:rFonts w:asciiTheme="minorHAnsi" w:hAnsiTheme="minorHAnsi" w:cstheme="minorHAnsi"/>
        </w:rPr>
        <w:t>Kliento sąskaitos priedai</w:t>
      </w:r>
      <w:r w:rsidR="00672C96" w:rsidRPr="00A205D4">
        <w:rPr>
          <w:rFonts w:asciiTheme="minorHAnsi" w:hAnsiTheme="minorHAnsi" w:cstheme="minorHAnsi"/>
        </w:rPr>
        <w:t>.</w:t>
      </w:r>
    </w:p>
    <w:p w14:paraId="58FC2D34" w14:textId="77777777" w:rsidR="0023194A" w:rsidRPr="00A205D4" w:rsidRDefault="0023194A" w:rsidP="00822659">
      <w:pPr>
        <w:pStyle w:val="ListParagraph"/>
        <w:tabs>
          <w:tab w:val="left" w:pos="1560"/>
        </w:tabs>
        <w:ind w:left="2127" w:hanging="709"/>
        <w:rPr>
          <w:rFonts w:asciiTheme="minorHAnsi" w:hAnsiTheme="minorHAnsi" w:cstheme="minorHAnsi"/>
          <w:b/>
        </w:rPr>
      </w:pPr>
    </w:p>
    <w:p w14:paraId="38AD3918" w14:textId="2F332FAD" w:rsidR="00C5776D" w:rsidRPr="00A205D4" w:rsidRDefault="00C5776D" w:rsidP="00881783">
      <w:pPr>
        <w:pStyle w:val="ListParagraph"/>
        <w:numPr>
          <w:ilvl w:val="1"/>
          <w:numId w:val="9"/>
        </w:numPr>
        <w:ind w:left="709" w:hanging="567"/>
        <w:rPr>
          <w:rFonts w:asciiTheme="minorHAnsi" w:hAnsiTheme="minorHAnsi" w:cstheme="minorHAnsi"/>
          <w:b/>
        </w:rPr>
      </w:pPr>
      <w:r w:rsidRPr="00A205D4">
        <w:rPr>
          <w:rFonts w:asciiTheme="minorHAnsi" w:hAnsiTheme="minorHAnsi" w:cstheme="minorHAnsi"/>
          <w:b/>
        </w:rPr>
        <w:t>Korespondencijos Siuntimas</w:t>
      </w:r>
    </w:p>
    <w:p w14:paraId="59B8C4A1" w14:textId="2D668D0B" w:rsidR="009A5180" w:rsidRPr="00A205D4" w:rsidRDefault="000F41C2" w:rsidP="0013343D">
      <w:pPr>
        <w:pStyle w:val="ListParagraph"/>
        <w:numPr>
          <w:ilvl w:val="2"/>
          <w:numId w:val="9"/>
        </w:numPr>
        <w:ind w:left="1418" w:hanging="709"/>
        <w:jc w:val="both"/>
        <w:rPr>
          <w:rFonts w:asciiTheme="minorHAnsi" w:hAnsiTheme="minorHAnsi" w:cstheme="minorHAnsi"/>
          <w:b/>
        </w:rPr>
      </w:pPr>
      <w:r w:rsidRPr="00A205D4">
        <w:rPr>
          <w:rFonts w:asciiTheme="minorHAnsi" w:hAnsiTheme="minorHAnsi" w:cstheme="minorHAnsi"/>
        </w:rPr>
        <w:t>Teikėjas b</w:t>
      </w:r>
      <w:r w:rsidR="009A5180" w:rsidRPr="00A205D4">
        <w:rPr>
          <w:rFonts w:asciiTheme="minorHAnsi" w:hAnsiTheme="minorHAnsi" w:cstheme="minorHAnsi"/>
        </w:rPr>
        <w:t>endru atveju Korespondencij</w:t>
      </w:r>
      <w:r w:rsidRPr="00A205D4">
        <w:rPr>
          <w:rFonts w:asciiTheme="minorHAnsi" w:hAnsiTheme="minorHAnsi" w:cstheme="minorHAnsi"/>
        </w:rPr>
        <w:t>ą</w:t>
      </w:r>
      <w:r w:rsidR="009A5180" w:rsidRPr="00A205D4">
        <w:rPr>
          <w:rFonts w:asciiTheme="minorHAnsi" w:hAnsiTheme="minorHAnsi" w:cstheme="minorHAnsi"/>
        </w:rPr>
        <w:t xml:space="preserve"> Siunčia</w:t>
      </w:r>
      <w:r w:rsidR="00CC2EBF" w:rsidRPr="00A205D4">
        <w:rPr>
          <w:rFonts w:asciiTheme="minorHAnsi" w:hAnsiTheme="minorHAnsi" w:cstheme="minorHAnsi"/>
        </w:rPr>
        <w:t xml:space="preserve"> Laišku be sekimo</w:t>
      </w:r>
      <w:r w:rsidR="008B79D3" w:rsidRPr="00A205D4">
        <w:rPr>
          <w:rFonts w:asciiTheme="minorHAnsi" w:hAnsiTheme="minorHAnsi" w:cstheme="minorHAnsi"/>
        </w:rPr>
        <w:t xml:space="preserve"> </w:t>
      </w:r>
      <w:r w:rsidR="00555489" w:rsidRPr="00A205D4">
        <w:rPr>
          <w:rFonts w:asciiTheme="minorHAnsi" w:hAnsiTheme="minorHAnsi" w:cstheme="minorHAnsi"/>
        </w:rPr>
        <w:t>.</w:t>
      </w:r>
    </w:p>
    <w:p w14:paraId="132FEEED" w14:textId="11A0C4E5" w:rsidR="009A5180" w:rsidRPr="00A205D4" w:rsidRDefault="009A5180" w:rsidP="00881783">
      <w:pPr>
        <w:pStyle w:val="ListParagraph"/>
        <w:numPr>
          <w:ilvl w:val="2"/>
          <w:numId w:val="9"/>
        </w:numPr>
        <w:tabs>
          <w:tab w:val="left" w:pos="1560"/>
        </w:tabs>
        <w:ind w:left="1418" w:hanging="709"/>
        <w:jc w:val="both"/>
        <w:rPr>
          <w:rFonts w:asciiTheme="minorHAnsi" w:hAnsiTheme="minorHAnsi" w:cstheme="minorHAnsi"/>
          <w:bCs/>
        </w:rPr>
      </w:pPr>
      <w:r w:rsidRPr="00A205D4">
        <w:rPr>
          <w:rFonts w:asciiTheme="minorHAnsi" w:hAnsiTheme="minorHAnsi" w:cstheme="minorHAnsi"/>
        </w:rPr>
        <w:t xml:space="preserve">Šalims suderinus Gyventojams ir (ar) Įmonėms skirtos Korespondencijos Siuntimui </w:t>
      </w:r>
      <w:r w:rsidR="00555489" w:rsidRPr="00A205D4">
        <w:rPr>
          <w:rFonts w:asciiTheme="minorHAnsi" w:hAnsiTheme="minorHAnsi" w:cstheme="minorHAnsi"/>
        </w:rPr>
        <w:t xml:space="preserve">Teikėjas </w:t>
      </w:r>
      <w:r w:rsidRPr="00A205D4">
        <w:rPr>
          <w:rFonts w:asciiTheme="minorHAnsi" w:hAnsiTheme="minorHAnsi" w:cstheme="minorHAnsi"/>
        </w:rPr>
        <w:t>gali taik</w:t>
      </w:r>
      <w:r w:rsidR="00555489" w:rsidRPr="00A205D4">
        <w:rPr>
          <w:rFonts w:asciiTheme="minorHAnsi" w:hAnsiTheme="minorHAnsi" w:cstheme="minorHAnsi"/>
        </w:rPr>
        <w:t>yti</w:t>
      </w:r>
      <w:r w:rsidRPr="00A205D4">
        <w:rPr>
          <w:rFonts w:asciiTheme="minorHAnsi" w:hAnsiTheme="minorHAnsi" w:cstheme="minorHAnsi"/>
        </w:rPr>
        <w:t xml:space="preserve"> kit</w:t>
      </w:r>
      <w:r w:rsidR="00555489" w:rsidRPr="00A205D4">
        <w:rPr>
          <w:rFonts w:asciiTheme="minorHAnsi" w:hAnsiTheme="minorHAnsi" w:cstheme="minorHAnsi"/>
        </w:rPr>
        <w:t>us</w:t>
      </w:r>
      <w:r w:rsidRPr="00A205D4">
        <w:rPr>
          <w:rFonts w:asciiTheme="minorHAnsi" w:hAnsiTheme="minorHAnsi" w:cstheme="minorHAnsi"/>
        </w:rPr>
        <w:t xml:space="preserve"> Korespondencijos Siuntimo paslaugų klasifikatoriuje nurodyt</w:t>
      </w:r>
      <w:r w:rsidR="00555489" w:rsidRPr="00A205D4">
        <w:rPr>
          <w:rFonts w:asciiTheme="minorHAnsi" w:hAnsiTheme="minorHAnsi" w:cstheme="minorHAnsi"/>
        </w:rPr>
        <w:t>us</w:t>
      </w:r>
      <w:r w:rsidRPr="00A205D4">
        <w:rPr>
          <w:rFonts w:asciiTheme="minorHAnsi" w:hAnsiTheme="minorHAnsi" w:cstheme="minorHAnsi"/>
        </w:rPr>
        <w:t xml:space="preserve"> Siuntimo būd</w:t>
      </w:r>
      <w:r w:rsidR="00555489" w:rsidRPr="00A205D4">
        <w:rPr>
          <w:rFonts w:asciiTheme="minorHAnsi" w:hAnsiTheme="minorHAnsi" w:cstheme="minorHAnsi"/>
        </w:rPr>
        <w:t>us</w:t>
      </w:r>
      <w:r w:rsidRPr="00A205D4">
        <w:rPr>
          <w:rFonts w:asciiTheme="minorHAnsi" w:hAnsiTheme="minorHAnsi" w:cstheme="minorHAnsi"/>
        </w:rPr>
        <w:t xml:space="preserve"> (Siuntimo paslaugos)</w:t>
      </w:r>
      <w:r w:rsidR="00672C96" w:rsidRPr="00A205D4">
        <w:rPr>
          <w:rFonts w:asciiTheme="minorHAnsi" w:hAnsiTheme="minorHAnsi" w:cstheme="minorHAnsi"/>
        </w:rPr>
        <w:t>.</w:t>
      </w:r>
    </w:p>
    <w:p w14:paraId="65128973" w14:textId="10151EB5" w:rsidR="009A5180" w:rsidRPr="00A205D4" w:rsidRDefault="009A5180" w:rsidP="0013343D">
      <w:pPr>
        <w:pStyle w:val="ListParagraph"/>
        <w:numPr>
          <w:ilvl w:val="2"/>
          <w:numId w:val="9"/>
        </w:numPr>
        <w:tabs>
          <w:tab w:val="left" w:pos="1560"/>
        </w:tabs>
        <w:ind w:left="1418" w:hanging="709"/>
        <w:jc w:val="both"/>
        <w:rPr>
          <w:rFonts w:asciiTheme="minorHAnsi" w:hAnsiTheme="minorHAnsi" w:cstheme="minorHAnsi"/>
          <w:b/>
        </w:rPr>
      </w:pPr>
      <w:r w:rsidRPr="00A205D4">
        <w:rPr>
          <w:rFonts w:asciiTheme="minorHAnsi" w:hAnsiTheme="minorHAnsi" w:cstheme="minorHAnsi"/>
        </w:rPr>
        <w:t>Jeigu sukonsoliduotame Voke yra dokumentų, kuriuos reikia išsiųsti skirtingais būdais (skiriasi Korespondencijos Siuntimo paslauga), Teikėjas kreipiasi į Užsakovą, kuris patikslina Voko Siuntimo būdą (Siuntimo paslaugą)</w:t>
      </w:r>
      <w:r w:rsidR="00672C96" w:rsidRPr="00A205D4">
        <w:rPr>
          <w:rFonts w:asciiTheme="minorHAnsi" w:hAnsiTheme="minorHAnsi" w:cstheme="minorHAnsi"/>
        </w:rPr>
        <w:t>.</w:t>
      </w:r>
    </w:p>
    <w:p w14:paraId="342D2B89" w14:textId="514F9CE5" w:rsidR="009A5180" w:rsidRPr="00A205D4" w:rsidRDefault="009A5180" w:rsidP="00881783">
      <w:pPr>
        <w:pStyle w:val="ListParagraph"/>
        <w:numPr>
          <w:ilvl w:val="2"/>
          <w:numId w:val="9"/>
        </w:numPr>
        <w:tabs>
          <w:tab w:val="left" w:pos="1560"/>
        </w:tabs>
        <w:ind w:left="1418" w:hanging="709"/>
        <w:jc w:val="both"/>
        <w:rPr>
          <w:rFonts w:asciiTheme="minorHAnsi" w:hAnsiTheme="minorHAnsi" w:cstheme="minorHAnsi"/>
          <w:bCs/>
        </w:rPr>
      </w:pPr>
      <w:r w:rsidRPr="00A205D4">
        <w:rPr>
          <w:rFonts w:asciiTheme="minorHAnsi" w:hAnsiTheme="minorHAnsi" w:cstheme="minorHAnsi"/>
          <w:bCs/>
        </w:rPr>
        <w:t xml:space="preserve">Gavėjų adresai, apie kuriuos nėra informacijos duomenų Adresų registre arba kurie nėra jo objektas, priskiriami tai Korespondencijos Siuntimo zonai, kuriai yra priskirta gyvenamoji vietovė, į kurią pristatoma Siunta. Jeigu vadovaujantis galiojančiais LR teisės aktais Korespondencijos Gavėjo adresas vienareikšmiškai negali būti priskirtas konkrečiai gyvenamajai vietovei, arba gyvenamoji vietovė, kuriai priskirtas Korespondencijos gavėjo adresas, neturi galiojančiais LR teisės aktais nustatytų (patvirtintų) ribų, tokiu Gavėjo adresu siunčiant Korespondenciją </w:t>
      </w:r>
      <w:r w:rsidR="003C4AA7" w:rsidRPr="00A205D4">
        <w:rPr>
          <w:rFonts w:asciiTheme="minorHAnsi" w:hAnsiTheme="minorHAnsi" w:cstheme="minorHAnsi"/>
          <w:bCs/>
        </w:rPr>
        <w:t xml:space="preserve">Teikėjas </w:t>
      </w:r>
      <w:r w:rsidR="007A3BF5" w:rsidRPr="00A205D4">
        <w:rPr>
          <w:rFonts w:asciiTheme="minorHAnsi" w:hAnsiTheme="minorHAnsi" w:cstheme="minorHAnsi"/>
          <w:bCs/>
        </w:rPr>
        <w:t xml:space="preserve">turi </w:t>
      </w:r>
      <w:r w:rsidRPr="00A205D4">
        <w:rPr>
          <w:rFonts w:asciiTheme="minorHAnsi" w:hAnsiTheme="minorHAnsi" w:cstheme="minorHAnsi"/>
          <w:bCs/>
        </w:rPr>
        <w:t>taik</w:t>
      </w:r>
      <w:r w:rsidR="007A3BF5" w:rsidRPr="00A205D4">
        <w:rPr>
          <w:rFonts w:asciiTheme="minorHAnsi" w:hAnsiTheme="minorHAnsi" w:cstheme="minorHAnsi"/>
          <w:bCs/>
        </w:rPr>
        <w:t>yti</w:t>
      </w:r>
      <w:r w:rsidRPr="00A205D4">
        <w:rPr>
          <w:rFonts w:asciiTheme="minorHAnsi" w:hAnsiTheme="minorHAnsi" w:cstheme="minorHAnsi"/>
          <w:bCs/>
        </w:rPr>
        <w:t xml:space="preserve"> t</w:t>
      </w:r>
      <w:r w:rsidR="007A3BF5" w:rsidRPr="00A205D4">
        <w:rPr>
          <w:rFonts w:asciiTheme="minorHAnsi" w:hAnsiTheme="minorHAnsi" w:cstheme="minorHAnsi"/>
          <w:bCs/>
        </w:rPr>
        <w:t>uos</w:t>
      </w:r>
      <w:r w:rsidRPr="00A205D4">
        <w:rPr>
          <w:rFonts w:asciiTheme="minorHAnsi" w:hAnsiTheme="minorHAnsi" w:cstheme="minorHAnsi"/>
          <w:bCs/>
        </w:rPr>
        <w:t xml:space="preserve"> pa</w:t>
      </w:r>
      <w:r w:rsidR="007A3BF5" w:rsidRPr="00A205D4">
        <w:rPr>
          <w:rFonts w:asciiTheme="minorHAnsi" w:hAnsiTheme="minorHAnsi" w:cstheme="minorHAnsi"/>
          <w:bCs/>
        </w:rPr>
        <w:t>čius</w:t>
      </w:r>
      <w:r w:rsidRPr="00A205D4">
        <w:rPr>
          <w:rFonts w:asciiTheme="minorHAnsi" w:hAnsiTheme="minorHAnsi" w:cstheme="minorHAnsi"/>
          <w:bCs/>
        </w:rPr>
        <w:t xml:space="preserve"> Siuntimo paslaugų įkaini</w:t>
      </w:r>
      <w:r w:rsidR="007A3BF5" w:rsidRPr="00A205D4">
        <w:rPr>
          <w:rFonts w:asciiTheme="minorHAnsi" w:hAnsiTheme="minorHAnsi" w:cstheme="minorHAnsi"/>
          <w:bCs/>
        </w:rPr>
        <w:t>us</w:t>
      </w:r>
      <w:r w:rsidRPr="00A205D4">
        <w:rPr>
          <w:rFonts w:asciiTheme="minorHAnsi" w:hAnsiTheme="minorHAnsi" w:cstheme="minorHAnsi"/>
          <w:bCs/>
        </w:rPr>
        <w:t xml:space="preserve"> (tarif</w:t>
      </w:r>
      <w:r w:rsidR="007A3BF5" w:rsidRPr="00A205D4">
        <w:rPr>
          <w:rFonts w:asciiTheme="minorHAnsi" w:hAnsiTheme="minorHAnsi" w:cstheme="minorHAnsi"/>
          <w:bCs/>
        </w:rPr>
        <w:t>us</w:t>
      </w:r>
      <w:r w:rsidRPr="00A205D4">
        <w:rPr>
          <w:rFonts w:asciiTheme="minorHAnsi" w:hAnsiTheme="minorHAnsi" w:cstheme="minorHAnsi"/>
          <w:bCs/>
        </w:rPr>
        <w:t>), koki</w:t>
      </w:r>
      <w:r w:rsidR="007A3BF5" w:rsidRPr="00A205D4">
        <w:rPr>
          <w:rFonts w:asciiTheme="minorHAnsi" w:hAnsiTheme="minorHAnsi" w:cstheme="minorHAnsi"/>
          <w:bCs/>
        </w:rPr>
        <w:t>us</w:t>
      </w:r>
      <w:r w:rsidRPr="00A205D4">
        <w:rPr>
          <w:rFonts w:asciiTheme="minorHAnsi" w:hAnsiTheme="minorHAnsi" w:cstheme="minorHAnsi"/>
          <w:bCs/>
        </w:rPr>
        <w:t xml:space="preserve"> taiko siunčiant Korespondenciją 1 zonai priskirtais Gavėjų adresais.</w:t>
      </w:r>
    </w:p>
    <w:p w14:paraId="22F6210D" w14:textId="77777777" w:rsidR="0023194A" w:rsidRPr="00A205D4" w:rsidRDefault="0023194A" w:rsidP="0023194A">
      <w:pPr>
        <w:pStyle w:val="ListParagraph"/>
        <w:tabs>
          <w:tab w:val="left" w:pos="1560"/>
        </w:tabs>
        <w:ind w:left="1418" w:firstLine="0"/>
        <w:jc w:val="both"/>
        <w:rPr>
          <w:rFonts w:asciiTheme="minorHAnsi" w:hAnsiTheme="minorHAnsi" w:cstheme="minorHAnsi"/>
          <w:bCs/>
        </w:rPr>
      </w:pPr>
    </w:p>
    <w:p w14:paraId="18D6515A" w14:textId="79DFB633" w:rsidR="00C5776D" w:rsidRPr="00A205D4" w:rsidRDefault="00C5776D" w:rsidP="00881783">
      <w:pPr>
        <w:pStyle w:val="ListParagraph"/>
        <w:numPr>
          <w:ilvl w:val="1"/>
          <w:numId w:val="9"/>
        </w:numPr>
        <w:ind w:left="709" w:hanging="567"/>
        <w:rPr>
          <w:rFonts w:asciiTheme="minorHAnsi" w:hAnsiTheme="minorHAnsi" w:cstheme="minorHAnsi"/>
          <w:b/>
        </w:rPr>
      </w:pPr>
      <w:r w:rsidRPr="00A205D4">
        <w:rPr>
          <w:rFonts w:asciiTheme="minorHAnsi" w:hAnsiTheme="minorHAnsi" w:cstheme="minorHAnsi"/>
          <w:b/>
        </w:rPr>
        <w:t>Elektroninių dokumentų archyvas</w:t>
      </w:r>
      <w:r w:rsidR="00760C40" w:rsidRPr="00A205D4">
        <w:rPr>
          <w:rFonts w:asciiTheme="minorHAnsi" w:hAnsiTheme="minorHAnsi" w:cstheme="minorHAnsi"/>
          <w:b/>
        </w:rPr>
        <w:t>.</w:t>
      </w:r>
    </w:p>
    <w:p w14:paraId="04BF77D3" w14:textId="60A55EAE" w:rsidR="00760C40" w:rsidRPr="00A205D4" w:rsidRDefault="00760C40" w:rsidP="00881783">
      <w:pPr>
        <w:pStyle w:val="ListParagraph"/>
        <w:numPr>
          <w:ilvl w:val="2"/>
          <w:numId w:val="9"/>
        </w:numPr>
        <w:tabs>
          <w:tab w:val="left" w:pos="1418"/>
        </w:tabs>
        <w:ind w:left="1418" w:hanging="709"/>
        <w:jc w:val="both"/>
        <w:rPr>
          <w:rFonts w:asciiTheme="minorHAnsi" w:hAnsiTheme="minorHAnsi" w:cstheme="minorHAnsi"/>
          <w:bCs/>
        </w:rPr>
      </w:pPr>
      <w:r w:rsidRPr="00A205D4">
        <w:rPr>
          <w:rFonts w:asciiTheme="minorHAnsi" w:hAnsiTheme="minorHAnsi" w:cstheme="minorHAnsi"/>
        </w:rPr>
        <w:t>Visų konsoliduotų ir spausdinimui paruoštų dokumentų kopij</w:t>
      </w:r>
      <w:r w:rsidR="00B654E0" w:rsidRPr="00A205D4">
        <w:rPr>
          <w:rFonts w:asciiTheme="minorHAnsi" w:hAnsiTheme="minorHAnsi" w:cstheme="minorHAnsi"/>
        </w:rPr>
        <w:t>a</w:t>
      </w:r>
      <w:r w:rsidRPr="00A205D4">
        <w:rPr>
          <w:rFonts w:asciiTheme="minorHAnsi" w:hAnsiTheme="minorHAnsi" w:cstheme="minorHAnsi"/>
        </w:rPr>
        <w:t>s</w:t>
      </w:r>
      <w:r w:rsidR="00B654E0" w:rsidRPr="00A205D4">
        <w:rPr>
          <w:rFonts w:asciiTheme="minorHAnsi" w:hAnsiTheme="minorHAnsi" w:cstheme="minorHAnsi"/>
        </w:rPr>
        <w:t xml:space="preserve"> T</w:t>
      </w:r>
      <w:r w:rsidR="008552FD" w:rsidRPr="00A205D4">
        <w:rPr>
          <w:rFonts w:asciiTheme="minorHAnsi" w:hAnsiTheme="minorHAnsi" w:cstheme="minorHAnsi"/>
        </w:rPr>
        <w:t>ei</w:t>
      </w:r>
      <w:r w:rsidR="00B654E0" w:rsidRPr="00A205D4">
        <w:rPr>
          <w:rFonts w:asciiTheme="minorHAnsi" w:hAnsiTheme="minorHAnsi" w:cstheme="minorHAnsi"/>
        </w:rPr>
        <w:t>kėjas</w:t>
      </w:r>
      <w:r w:rsidRPr="00A205D4">
        <w:rPr>
          <w:rFonts w:asciiTheme="minorHAnsi" w:hAnsiTheme="minorHAnsi" w:cstheme="minorHAnsi"/>
        </w:rPr>
        <w:t xml:space="preserve"> paruošia PDF formato Failuose</w:t>
      </w:r>
      <w:r w:rsidR="00672C96" w:rsidRPr="00A205D4">
        <w:rPr>
          <w:rFonts w:asciiTheme="minorHAnsi" w:hAnsiTheme="minorHAnsi" w:cstheme="minorHAnsi"/>
        </w:rPr>
        <w:t>.</w:t>
      </w:r>
    </w:p>
    <w:p w14:paraId="6EA92416" w14:textId="77777777" w:rsidR="00760C40" w:rsidRPr="00A205D4" w:rsidRDefault="00760C40" w:rsidP="00881783">
      <w:pPr>
        <w:pStyle w:val="ListParagraph"/>
        <w:numPr>
          <w:ilvl w:val="2"/>
          <w:numId w:val="9"/>
        </w:numPr>
        <w:tabs>
          <w:tab w:val="left" w:pos="1418"/>
        </w:tabs>
        <w:ind w:left="1418" w:hanging="709"/>
        <w:jc w:val="both"/>
        <w:rPr>
          <w:rFonts w:asciiTheme="minorHAnsi" w:hAnsiTheme="minorHAnsi" w:cstheme="minorHAnsi"/>
          <w:bCs/>
        </w:rPr>
      </w:pPr>
      <w:r w:rsidRPr="00A205D4">
        <w:rPr>
          <w:rFonts w:asciiTheme="minorHAnsi" w:hAnsiTheme="minorHAnsi" w:cstheme="minorHAnsi"/>
        </w:rPr>
        <w:t>PDF failai pateikiami Užsakovui 1 (vieną) kartą per mėnesį (</w:t>
      </w:r>
      <w:r w:rsidRPr="00A205D4">
        <w:rPr>
          <w:rFonts w:asciiTheme="minorHAnsi" w:hAnsiTheme="minorHAnsi" w:cstheme="minorHAnsi"/>
          <w:bCs/>
        </w:rPr>
        <w:t>ne vėliau, kaip per 5 (penkias) darbo dienas užbaigus Dokumentų išsiuntimo procesą).</w:t>
      </w:r>
    </w:p>
    <w:p w14:paraId="165DC8BA" w14:textId="77777777" w:rsidR="00760C40" w:rsidRPr="00A205D4" w:rsidRDefault="00760C40" w:rsidP="00881783">
      <w:pPr>
        <w:pStyle w:val="ListParagraph"/>
        <w:tabs>
          <w:tab w:val="left" w:pos="1843"/>
        </w:tabs>
        <w:ind w:left="1418" w:hanging="709"/>
        <w:rPr>
          <w:rFonts w:asciiTheme="minorHAnsi" w:hAnsiTheme="minorHAnsi" w:cstheme="minorHAnsi"/>
          <w:b/>
        </w:rPr>
      </w:pPr>
    </w:p>
    <w:p w14:paraId="7C3A8807" w14:textId="575EC105" w:rsidR="00E02075" w:rsidRPr="00A205D4" w:rsidRDefault="008A1DEF" w:rsidP="00E02075">
      <w:pPr>
        <w:pStyle w:val="Bodytext1"/>
        <w:numPr>
          <w:ilvl w:val="0"/>
          <w:numId w:val="9"/>
        </w:numPr>
        <w:shd w:val="clear" w:color="auto" w:fill="auto"/>
        <w:tabs>
          <w:tab w:val="left" w:pos="142"/>
          <w:tab w:val="left" w:pos="3828"/>
        </w:tabs>
        <w:spacing w:before="0" w:after="0" w:line="240" w:lineRule="auto"/>
        <w:ind w:right="55"/>
        <w:jc w:val="both"/>
        <w:rPr>
          <w:rFonts w:asciiTheme="minorHAnsi" w:hAnsiTheme="minorHAnsi" w:cstheme="minorHAnsi"/>
          <w:b/>
          <w:sz w:val="22"/>
          <w:szCs w:val="22"/>
        </w:rPr>
      </w:pPr>
      <w:r w:rsidRPr="00A205D4">
        <w:rPr>
          <w:rFonts w:asciiTheme="minorHAnsi" w:hAnsiTheme="minorHAnsi" w:cstheme="minorHAnsi"/>
          <w:b/>
          <w:sz w:val="22"/>
          <w:szCs w:val="22"/>
        </w:rPr>
        <w:t>DOKUMENTAI, REIKALINGI PIRKIMO OBJEKTO TECHNINĖMS SAVYBĖMS IR KOKYBEI PATVIRTINTI</w:t>
      </w:r>
    </w:p>
    <w:p w14:paraId="691FB9BA" w14:textId="77777777" w:rsidR="0023194A" w:rsidRPr="00A205D4" w:rsidRDefault="0023194A" w:rsidP="0023194A">
      <w:pPr>
        <w:pStyle w:val="Bodytext1"/>
        <w:shd w:val="clear" w:color="auto" w:fill="auto"/>
        <w:tabs>
          <w:tab w:val="left" w:pos="142"/>
          <w:tab w:val="left" w:pos="3828"/>
        </w:tabs>
        <w:spacing w:before="0" w:after="0" w:line="240" w:lineRule="auto"/>
        <w:ind w:left="360" w:right="55" w:firstLine="0"/>
        <w:jc w:val="both"/>
        <w:rPr>
          <w:rFonts w:asciiTheme="minorHAnsi" w:hAnsiTheme="minorHAnsi" w:cstheme="minorHAnsi"/>
          <w:b/>
          <w:sz w:val="22"/>
          <w:szCs w:val="22"/>
        </w:rPr>
      </w:pPr>
    </w:p>
    <w:p w14:paraId="1370A10D" w14:textId="32162D61" w:rsidR="00E02075" w:rsidRPr="00A205D4" w:rsidRDefault="00FA0568" w:rsidP="005B0248">
      <w:pPr>
        <w:pStyle w:val="Bodytext1"/>
        <w:numPr>
          <w:ilvl w:val="1"/>
          <w:numId w:val="9"/>
        </w:numPr>
        <w:shd w:val="clear" w:color="auto" w:fill="auto"/>
        <w:tabs>
          <w:tab w:val="left" w:pos="142"/>
          <w:tab w:val="left" w:pos="3828"/>
        </w:tabs>
        <w:spacing w:before="0" w:after="0" w:line="240" w:lineRule="auto"/>
        <w:ind w:left="709" w:right="55" w:hanging="567"/>
        <w:jc w:val="both"/>
        <w:rPr>
          <w:rFonts w:asciiTheme="minorHAnsi" w:hAnsiTheme="minorHAnsi" w:cstheme="minorHAnsi"/>
          <w:b/>
          <w:sz w:val="22"/>
          <w:szCs w:val="22"/>
        </w:rPr>
      </w:pPr>
      <w:r w:rsidRPr="00A205D4">
        <w:rPr>
          <w:rFonts w:asciiTheme="minorHAnsi" w:hAnsiTheme="minorHAnsi" w:cstheme="minorHAnsi"/>
          <w:b/>
          <w:sz w:val="22"/>
          <w:szCs w:val="22"/>
        </w:rPr>
        <w:t xml:space="preserve">Teikėjas kartu su pasiūlymu turi pateikti TS 5.1 punkte nurodytus dokumentus. </w:t>
      </w:r>
    </w:p>
    <w:p w14:paraId="0B4C1E25" w14:textId="77777777" w:rsidR="006E6246" w:rsidRPr="00A205D4" w:rsidRDefault="006E6246" w:rsidP="006E6246">
      <w:pPr>
        <w:pStyle w:val="Bodytext1"/>
        <w:shd w:val="clear" w:color="auto" w:fill="auto"/>
        <w:tabs>
          <w:tab w:val="left" w:pos="142"/>
          <w:tab w:val="left" w:pos="1276"/>
        </w:tabs>
        <w:spacing w:before="0" w:after="0" w:line="240" w:lineRule="auto"/>
        <w:ind w:left="710" w:right="55" w:firstLine="0"/>
        <w:jc w:val="both"/>
        <w:rPr>
          <w:rFonts w:asciiTheme="minorHAnsi" w:hAnsiTheme="minorHAnsi" w:cstheme="minorHAnsi"/>
          <w:b/>
          <w:sz w:val="22"/>
          <w:szCs w:val="22"/>
        </w:rPr>
      </w:pPr>
    </w:p>
    <w:p w14:paraId="62E4195C" w14:textId="0124F768" w:rsidR="00565721" w:rsidRPr="00A205D4" w:rsidRDefault="008A1DEF" w:rsidP="00565721">
      <w:pPr>
        <w:pStyle w:val="Bodytext1"/>
        <w:numPr>
          <w:ilvl w:val="0"/>
          <w:numId w:val="9"/>
        </w:numPr>
        <w:shd w:val="clear" w:color="auto" w:fill="auto"/>
        <w:tabs>
          <w:tab w:val="left" w:pos="142"/>
          <w:tab w:val="left" w:pos="3828"/>
        </w:tabs>
        <w:spacing w:before="0" w:after="0" w:line="240" w:lineRule="auto"/>
        <w:ind w:right="55"/>
        <w:jc w:val="both"/>
        <w:rPr>
          <w:rFonts w:asciiTheme="minorHAnsi" w:hAnsiTheme="minorHAnsi" w:cstheme="minorHAnsi"/>
          <w:b/>
          <w:sz w:val="22"/>
          <w:szCs w:val="22"/>
        </w:rPr>
      </w:pPr>
      <w:r w:rsidRPr="00A205D4">
        <w:rPr>
          <w:rFonts w:asciiTheme="minorHAnsi" w:hAnsiTheme="minorHAnsi" w:cstheme="minorHAnsi"/>
          <w:b/>
          <w:caps/>
          <w:sz w:val="22"/>
          <w:szCs w:val="22"/>
        </w:rPr>
        <w:t>pirkimo objektui taikomi Aplinkos ministerijos nustatyti aplinkos apsaugos kriterijai</w:t>
      </w:r>
    </w:p>
    <w:p w14:paraId="0233F44D" w14:textId="77777777" w:rsidR="0023194A" w:rsidRPr="00A205D4" w:rsidRDefault="0023194A" w:rsidP="0023194A">
      <w:pPr>
        <w:pStyle w:val="Bodytext1"/>
        <w:shd w:val="clear" w:color="auto" w:fill="auto"/>
        <w:tabs>
          <w:tab w:val="left" w:pos="142"/>
          <w:tab w:val="left" w:pos="3828"/>
        </w:tabs>
        <w:spacing w:before="0" w:after="0" w:line="240" w:lineRule="auto"/>
        <w:ind w:left="360" w:right="55" w:firstLine="0"/>
        <w:jc w:val="both"/>
        <w:rPr>
          <w:rFonts w:asciiTheme="minorHAnsi" w:hAnsiTheme="minorHAnsi" w:cstheme="minorHAnsi"/>
          <w:b/>
          <w:sz w:val="22"/>
          <w:szCs w:val="22"/>
        </w:rPr>
      </w:pPr>
    </w:p>
    <w:p w14:paraId="09ABD5E4" w14:textId="59EFD5CF" w:rsidR="005D2CEB" w:rsidRPr="00A205D4" w:rsidRDefault="00382A4D" w:rsidP="008132A5">
      <w:pPr>
        <w:pStyle w:val="Bodytext1"/>
        <w:numPr>
          <w:ilvl w:val="1"/>
          <w:numId w:val="9"/>
        </w:numPr>
        <w:shd w:val="clear" w:color="auto" w:fill="auto"/>
        <w:tabs>
          <w:tab w:val="left" w:pos="142"/>
        </w:tabs>
        <w:spacing w:before="0" w:after="0" w:line="240" w:lineRule="auto"/>
        <w:ind w:left="0" w:right="55" w:firstLine="851"/>
        <w:jc w:val="both"/>
        <w:rPr>
          <w:rFonts w:asciiTheme="minorHAnsi" w:hAnsiTheme="minorHAnsi" w:cstheme="minorHAnsi"/>
          <w:b/>
          <w:sz w:val="22"/>
          <w:szCs w:val="22"/>
        </w:rPr>
      </w:pPr>
      <w:r w:rsidRPr="00A205D4">
        <w:rPr>
          <w:rFonts w:asciiTheme="minorHAnsi" w:hAnsiTheme="minorHAnsi" w:cstheme="minorHAnsi"/>
          <w:bCs/>
          <w:sz w:val="22"/>
          <w:szCs w:val="22"/>
        </w:rPr>
        <w:t xml:space="preserve">Dokumentams spausdinti </w:t>
      </w:r>
      <w:r w:rsidR="005D2CEB" w:rsidRPr="00A205D4">
        <w:rPr>
          <w:rFonts w:asciiTheme="minorHAnsi" w:hAnsiTheme="minorHAnsi" w:cstheme="minorHAnsi"/>
          <w:bCs/>
          <w:sz w:val="22"/>
          <w:szCs w:val="22"/>
        </w:rPr>
        <w:t xml:space="preserve">ir </w:t>
      </w:r>
      <w:r w:rsidR="000072B8">
        <w:rPr>
          <w:rFonts w:asciiTheme="minorHAnsi" w:hAnsiTheme="minorHAnsi" w:cstheme="minorHAnsi"/>
          <w:bCs/>
          <w:sz w:val="22"/>
          <w:szCs w:val="22"/>
        </w:rPr>
        <w:t>v</w:t>
      </w:r>
      <w:r w:rsidR="005D2CEB" w:rsidRPr="00A205D4">
        <w:rPr>
          <w:rFonts w:asciiTheme="minorHAnsi" w:hAnsiTheme="minorHAnsi" w:cstheme="minorHAnsi"/>
          <w:bCs/>
          <w:sz w:val="22"/>
          <w:szCs w:val="22"/>
        </w:rPr>
        <w:t xml:space="preserve">okų </w:t>
      </w:r>
      <w:r w:rsidR="00625FEA" w:rsidRPr="00A205D4">
        <w:rPr>
          <w:rFonts w:asciiTheme="minorHAnsi" w:hAnsiTheme="minorHAnsi" w:cstheme="minorHAnsi"/>
          <w:bCs/>
          <w:sz w:val="22"/>
          <w:szCs w:val="22"/>
        </w:rPr>
        <w:t xml:space="preserve">gamybai </w:t>
      </w:r>
      <w:r w:rsidR="00385111">
        <w:rPr>
          <w:rFonts w:asciiTheme="minorHAnsi" w:hAnsiTheme="minorHAnsi" w:cstheme="minorHAnsi"/>
          <w:bCs/>
          <w:sz w:val="22"/>
          <w:szCs w:val="22"/>
        </w:rPr>
        <w:t xml:space="preserve">naudojamam popieriui ir jo gaminiams </w:t>
      </w:r>
      <w:r w:rsidR="00CE6997" w:rsidRPr="00A205D4">
        <w:rPr>
          <w:rFonts w:asciiTheme="minorHAnsi" w:hAnsiTheme="minorHAnsi" w:cstheme="minorHAnsi"/>
          <w:bCs/>
          <w:sz w:val="22"/>
          <w:szCs w:val="22"/>
        </w:rPr>
        <w:t xml:space="preserve">taikomi </w:t>
      </w:r>
      <w:r w:rsidR="00565721" w:rsidRPr="00A205D4">
        <w:rPr>
          <w:rFonts w:asciiTheme="minorHAnsi" w:hAnsiTheme="minorHAnsi" w:cstheme="minorHAnsi"/>
          <w:bCs/>
          <w:sz w:val="22"/>
          <w:szCs w:val="22"/>
        </w:rPr>
        <w:t xml:space="preserve"> </w:t>
      </w:r>
      <w:r w:rsidR="00504CCE" w:rsidRPr="00504CCE">
        <w:rPr>
          <w:rFonts w:asciiTheme="minorHAnsi" w:hAnsiTheme="minorHAnsi" w:cstheme="minorHAnsi"/>
          <w:bCs/>
          <w:sz w:val="22"/>
          <w:szCs w:val="22"/>
        </w:rPr>
        <w:t xml:space="preserve"> Aplinkos apsaugos kriterijų taikymo, vykdant žaliuosius pirkimus, tvarkos apraš</w:t>
      </w:r>
      <w:r w:rsidR="00504CCE">
        <w:rPr>
          <w:rFonts w:asciiTheme="minorHAnsi" w:hAnsiTheme="minorHAnsi" w:cstheme="minorHAnsi"/>
          <w:bCs/>
          <w:sz w:val="22"/>
          <w:szCs w:val="22"/>
        </w:rPr>
        <w:t xml:space="preserve">o, patvirtinto </w:t>
      </w:r>
      <w:r w:rsidRPr="00A205D4">
        <w:rPr>
          <w:rFonts w:asciiTheme="minorHAnsi" w:hAnsiTheme="minorHAnsi" w:cstheme="minorHAnsi"/>
          <w:bCs/>
          <w:sz w:val="22"/>
          <w:szCs w:val="22"/>
        </w:rPr>
        <w:t>L</w:t>
      </w:r>
      <w:r w:rsidR="000D7327" w:rsidRPr="00A205D4">
        <w:rPr>
          <w:rFonts w:asciiTheme="minorHAnsi" w:hAnsiTheme="minorHAnsi" w:cstheme="minorHAnsi"/>
          <w:bCs/>
          <w:sz w:val="22"/>
          <w:szCs w:val="22"/>
        </w:rPr>
        <w:t xml:space="preserve">ietuvos </w:t>
      </w:r>
      <w:r w:rsidRPr="00A205D4">
        <w:rPr>
          <w:rFonts w:asciiTheme="minorHAnsi" w:hAnsiTheme="minorHAnsi" w:cstheme="minorHAnsi"/>
          <w:bCs/>
          <w:sz w:val="22"/>
          <w:szCs w:val="22"/>
        </w:rPr>
        <w:t>R</w:t>
      </w:r>
      <w:r w:rsidR="000D7327" w:rsidRPr="00A205D4">
        <w:rPr>
          <w:rFonts w:asciiTheme="minorHAnsi" w:hAnsiTheme="minorHAnsi" w:cstheme="minorHAnsi"/>
          <w:bCs/>
          <w:sz w:val="22"/>
          <w:szCs w:val="22"/>
        </w:rPr>
        <w:t>espublikos</w:t>
      </w:r>
      <w:r w:rsidRPr="00A205D4">
        <w:rPr>
          <w:rFonts w:asciiTheme="minorHAnsi" w:hAnsiTheme="minorHAnsi" w:cstheme="minorHAnsi"/>
          <w:bCs/>
          <w:sz w:val="22"/>
          <w:szCs w:val="22"/>
        </w:rPr>
        <w:t xml:space="preserve"> Aplinkos ministro </w:t>
      </w:r>
      <w:r w:rsidR="000B694C" w:rsidRPr="00A205D4">
        <w:rPr>
          <w:rFonts w:asciiTheme="minorHAnsi" w:hAnsiTheme="minorHAnsi" w:cstheme="minorHAnsi"/>
          <w:bCs/>
          <w:sz w:val="22"/>
          <w:szCs w:val="22"/>
        </w:rPr>
        <w:t xml:space="preserve">2011 m. birželio 28 d. </w:t>
      </w:r>
      <w:r w:rsidRPr="00A205D4">
        <w:rPr>
          <w:rFonts w:asciiTheme="minorHAnsi" w:hAnsiTheme="minorHAnsi" w:cstheme="minorHAnsi"/>
          <w:bCs/>
          <w:sz w:val="22"/>
          <w:szCs w:val="22"/>
        </w:rPr>
        <w:t>įsakym</w:t>
      </w:r>
      <w:r w:rsidR="000B694C" w:rsidRPr="00A205D4">
        <w:rPr>
          <w:rFonts w:asciiTheme="minorHAnsi" w:hAnsiTheme="minorHAnsi" w:cstheme="minorHAnsi"/>
          <w:bCs/>
          <w:sz w:val="22"/>
          <w:szCs w:val="22"/>
        </w:rPr>
        <w:t>u Nr. D1-508</w:t>
      </w:r>
      <w:r w:rsidR="00DA34EC" w:rsidRPr="00A205D4">
        <w:rPr>
          <w:rFonts w:asciiTheme="minorHAnsi" w:hAnsiTheme="minorHAnsi" w:cstheme="minorHAnsi"/>
          <w:bCs/>
          <w:sz w:val="22"/>
          <w:szCs w:val="22"/>
        </w:rPr>
        <w:t xml:space="preserve"> (</w:t>
      </w:r>
      <w:r w:rsidR="00AC47AB" w:rsidRPr="00A205D4">
        <w:rPr>
          <w:rFonts w:asciiTheme="minorHAnsi" w:hAnsiTheme="minorHAnsi" w:cstheme="minorHAnsi"/>
          <w:bCs/>
          <w:sz w:val="22"/>
          <w:szCs w:val="22"/>
        </w:rPr>
        <w:t>aktuali redakcija</w:t>
      </w:r>
      <w:r w:rsidR="00DA34EC" w:rsidRPr="00A205D4">
        <w:rPr>
          <w:rFonts w:asciiTheme="minorHAnsi" w:hAnsiTheme="minorHAnsi" w:cstheme="minorHAnsi"/>
          <w:bCs/>
          <w:sz w:val="22"/>
          <w:szCs w:val="22"/>
        </w:rPr>
        <w:t>)</w:t>
      </w:r>
      <w:r w:rsidRPr="00A205D4">
        <w:rPr>
          <w:rFonts w:asciiTheme="minorHAnsi" w:hAnsiTheme="minorHAnsi" w:cstheme="minorHAnsi"/>
          <w:bCs/>
          <w:sz w:val="22"/>
          <w:szCs w:val="22"/>
        </w:rPr>
        <w:t xml:space="preserve"> „Dėl </w:t>
      </w:r>
      <w:r w:rsidR="000072B8">
        <w:rPr>
          <w:rFonts w:asciiTheme="minorHAnsi" w:hAnsiTheme="minorHAnsi" w:cstheme="minorHAnsi"/>
          <w:bCs/>
          <w:sz w:val="22"/>
          <w:szCs w:val="22"/>
        </w:rPr>
        <w:t>Aplinkos apsaugos kriterijų taikymo, vykdant žaliuosius pirkimus, tvarkos aprašo patvirtinimo“</w:t>
      </w:r>
      <w:r w:rsidR="00504CCE">
        <w:rPr>
          <w:rFonts w:asciiTheme="minorHAnsi" w:hAnsiTheme="minorHAnsi" w:cstheme="minorHAnsi"/>
          <w:bCs/>
          <w:sz w:val="22"/>
          <w:szCs w:val="22"/>
        </w:rPr>
        <w:t>,</w:t>
      </w:r>
      <w:r w:rsidR="000072B8">
        <w:rPr>
          <w:rFonts w:asciiTheme="minorHAnsi" w:hAnsiTheme="minorHAnsi" w:cstheme="minorHAnsi"/>
          <w:bCs/>
          <w:sz w:val="22"/>
          <w:szCs w:val="22"/>
        </w:rPr>
        <w:t xml:space="preserve"> </w:t>
      </w:r>
      <w:r w:rsidR="00AB08D0">
        <w:rPr>
          <w:rFonts w:asciiTheme="minorHAnsi" w:hAnsiTheme="minorHAnsi" w:cstheme="minorHAnsi"/>
          <w:bCs/>
          <w:sz w:val="22"/>
          <w:szCs w:val="22"/>
        </w:rPr>
        <w:t>1 priedo „</w:t>
      </w:r>
      <w:r w:rsidRPr="00A205D4">
        <w:rPr>
          <w:rFonts w:asciiTheme="minorHAnsi" w:hAnsiTheme="minorHAnsi" w:cstheme="minorHAnsi"/>
          <w:bCs/>
          <w:sz w:val="22"/>
          <w:szCs w:val="22"/>
        </w:rPr>
        <w:t xml:space="preserve">Produktų, </w:t>
      </w:r>
      <w:r w:rsidRPr="00A205D4">
        <w:rPr>
          <w:rFonts w:asciiTheme="minorHAnsi" w:hAnsiTheme="minorHAnsi" w:cstheme="minorHAnsi"/>
          <w:bCs/>
          <w:sz w:val="22"/>
          <w:szCs w:val="22"/>
        </w:rPr>
        <w:lastRenderedPageBreak/>
        <w:t xml:space="preserve">kurių viešiesiems pirkimams </w:t>
      </w:r>
      <w:r w:rsidR="00AB08D0">
        <w:rPr>
          <w:rFonts w:asciiTheme="minorHAnsi" w:hAnsiTheme="minorHAnsi" w:cstheme="minorHAnsi"/>
          <w:bCs/>
          <w:sz w:val="22"/>
          <w:szCs w:val="22"/>
        </w:rPr>
        <w:t xml:space="preserve">ir pirkimams </w:t>
      </w:r>
      <w:r w:rsidRPr="00A205D4">
        <w:rPr>
          <w:rFonts w:asciiTheme="minorHAnsi" w:hAnsiTheme="minorHAnsi" w:cstheme="minorHAnsi"/>
          <w:bCs/>
          <w:sz w:val="22"/>
          <w:szCs w:val="22"/>
        </w:rPr>
        <w:t>taikytini</w:t>
      </w:r>
      <w:r w:rsidR="00AB08D0">
        <w:rPr>
          <w:rFonts w:asciiTheme="minorHAnsi" w:hAnsiTheme="minorHAnsi" w:cstheme="minorHAnsi"/>
          <w:bCs/>
          <w:sz w:val="22"/>
          <w:szCs w:val="22"/>
        </w:rPr>
        <w:t xml:space="preserve"> minimalūs </w:t>
      </w:r>
      <w:r w:rsidRPr="00A205D4">
        <w:rPr>
          <w:rFonts w:asciiTheme="minorHAnsi" w:hAnsiTheme="minorHAnsi" w:cstheme="minorHAnsi"/>
          <w:bCs/>
          <w:sz w:val="22"/>
          <w:szCs w:val="22"/>
        </w:rPr>
        <w:t>aplinkos apsaugos kriterijai sąraš</w:t>
      </w:r>
      <w:r w:rsidR="00AB08D0">
        <w:rPr>
          <w:rFonts w:asciiTheme="minorHAnsi" w:hAnsiTheme="minorHAnsi" w:cstheme="minorHAnsi"/>
          <w:bCs/>
          <w:sz w:val="22"/>
          <w:szCs w:val="22"/>
        </w:rPr>
        <w:t>as“</w:t>
      </w:r>
      <w:r w:rsidR="0022635C">
        <w:rPr>
          <w:rFonts w:asciiTheme="minorHAnsi" w:hAnsiTheme="minorHAnsi" w:cstheme="minorHAnsi"/>
          <w:bCs/>
          <w:sz w:val="22"/>
          <w:szCs w:val="22"/>
        </w:rPr>
        <w:t xml:space="preserve"> ir 2 priedo „Minimalūs aplinkos apsaugos kriterijai“ </w:t>
      </w:r>
      <w:r w:rsidR="00AB08D0">
        <w:rPr>
          <w:rFonts w:asciiTheme="minorHAnsi" w:hAnsiTheme="minorHAnsi" w:cstheme="minorHAnsi"/>
          <w:bCs/>
          <w:sz w:val="22"/>
          <w:szCs w:val="22"/>
        </w:rPr>
        <w:t xml:space="preserve"> 1 skyriuje „Popierius ir jo gaminiai“</w:t>
      </w:r>
      <w:r w:rsidRPr="00A205D4">
        <w:rPr>
          <w:rFonts w:asciiTheme="minorHAnsi" w:hAnsiTheme="minorHAnsi" w:cstheme="minorHAnsi"/>
          <w:bCs/>
          <w:sz w:val="22"/>
          <w:szCs w:val="22"/>
        </w:rPr>
        <w:t>,</w:t>
      </w:r>
      <w:r w:rsidR="00AC6AAE" w:rsidRPr="00A205D4">
        <w:rPr>
          <w:rFonts w:asciiTheme="minorHAnsi" w:hAnsiTheme="minorHAnsi" w:cstheme="minorHAnsi"/>
          <w:bCs/>
          <w:sz w:val="22"/>
          <w:szCs w:val="22"/>
        </w:rPr>
        <w:t xml:space="preserve"> </w:t>
      </w:r>
      <w:r w:rsidR="00E512C5" w:rsidRPr="00A205D4">
        <w:rPr>
          <w:rFonts w:asciiTheme="minorHAnsi" w:hAnsiTheme="minorHAnsi" w:cstheme="minorHAnsi"/>
          <w:bCs/>
          <w:sz w:val="22"/>
          <w:szCs w:val="22"/>
        </w:rPr>
        <w:t xml:space="preserve">nurodyti </w:t>
      </w:r>
      <w:r w:rsidR="005D2CEB" w:rsidRPr="00A205D4">
        <w:rPr>
          <w:rFonts w:asciiTheme="minorHAnsi" w:hAnsiTheme="minorHAnsi" w:cstheme="minorHAnsi"/>
          <w:bCs/>
          <w:sz w:val="22"/>
          <w:szCs w:val="22"/>
        </w:rPr>
        <w:t>minimal</w:t>
      </w:r>
      <w:r w:rsidR="00E512C5" w:rsidRPr="00A205D4">
        <w:rPr>
          <w:rFonts w:asciiTheme="minorHAnsi" w:hAnsiTheme="minorHAnsi" w:cstheme="minorHAnsi"/>
          <w:bCs/>
          <w:sz w:val="22"/>
          <w:szCs w:val="22"/>
        </w:rPr>
        <w:t>ūs</w:t>
      </w:r>
      <w:r w:rsidR="005D2CEB" w:rsidRPr="00A205D4">
        <w:rPr>
          <w:rFonts w:asciiTheme="minorHAnsi" w:hAnsiTheme="minorHAnsi" w:cstheme="minorHAnsi"/>
          <w:bCs/>
          <w:sz w:val="22"/>
          <w:szCs w:val="22"/>
        </w:rPr>
        <w:t xml:space="preserve"> </w:t>
      </w:r>
      <w:r w:rsidRPr="00A205D4">
        <w:rPr>
          <w:rFonts w:asciiTheme="minorHAnsi" w:hAnsiTheme="minorHAnsi" w:cstheme="minorHAnsi"/>
          <w:bCs/>
          <w:sz w:val="22"/>
          <w:szCs w:val="22"/>
        </w:rPr>
        <w:t xml:space="preserve">aplinkos apsaugos </w:t>
      </w:r>
      <w:r w:rsidR="005D2CEB" w:rsidRPr="00A205D4">
        <w:rPr>
          <w:rFonts w:asciiTheme="minorHAnsi" w:hAnsiTheme="minorHAnsi" w:cstheme="minorHAnsi"/>
          <w:bCs/>
          <w:sz w:val="22"/>
          <w:szCs w:val="22"/>
        </w:rPr>
        <w:t>kriterij</w:t>
      </w:r>
      <w:r w:rsidR="00E512C5" w:rsidRPr="00A205D4">
        <w:rPr>
          <w:rFonts w:asciiTheme="minorHAnsi" w:hAnsiTheme="minorHAnsi" w:cstheme="minorHAnsi"/>
          <w:bCs/>
          <w:sz w:val="22"/>
          <w:szCs w:val="22"/>
        </w:rPr>
        <w:t>ai</w:t>
      </w:r>
      <w:r w:rsidR="002C2ADA" w:rsidRPr="00A205D4">
        <w:rPr>
          <w:rStyle w:val="FootnoteReference"/>
          <w:rFonts w:asciiTheme="minorHAnsi" w:hAnsiTheme="minorHAnsi" w:cstheme="minorHAnsi"/>
          <w:bCs/>
          <w:sz w:val="22"/>
          <w:szCs w:val="22"/>
        </w:rPr>
        <w:footnoteReference w:id="1"/>
      </w:r>
      <w:r w:rsidR="00565721" w:rsidRPr="00A205D4">
        <w:rPr>
          <w:rFonts w:asciiTheme="minorHAnsi" w:hAnsiTheme="minorHAnsi" w:cstheme="minorHAnsi"/>
          <w:bCs/>
          <w:sz w:val="22"/>
          <w:szCs w:val="22"/>
        </w:rPr>
        <w:t>:</w:t>
      </w:r>
    </w:p>
    <w:p w14:paraId="7A95C2EF" w14:textId="7097E547" w:rsidR="00DA3957" w:rsidRPr="00A205D4" w:rsidRDefault="008266EC" w:rsidP="008266EC">
      <w:pPr>
        <w:ind w:firstLine="851"/>
        <w:jc w:val="both"/>
        <w:rPr>
          <w:rFonts w:asciiTheme="minorHAnsi" w:eastAsia="Times New Roman" w:hAnsiTheme="minorHAnsi" w:cstheme="minorHAnsi"/>
          <w:color w:val="auto"/>
          <w:sz w:val="22"/>
          <w:szCs w:val="22"/>
          <w:lang w:val="en-US"/>
        </w:rPr>
      </w:pPr>
      <w:bookmarkStart w:id="4" w:name="part_6dd1349637514e9b9c6679486370a51d"/>
      <w:bookmarkEnd w:id="4"/>
      <w:r w:rsidRPr="00A205D4">
        <w:rPr>
          <w:rFonts w:asciiTheme="minorHAnsi" w:eastAsia="Times New Roman" w:hAnsiTheme="minorHAnsi" w:cstheme="minorHAnsi"/>
          <w:color w:val="auto"/>
          <w:sz w:val="22"/>
          <w:szCs w:val="22"/>
        </w:rPr>
        <w:t xml:space="preserve">5.1.1. </w:t>
      </w:r>
      <w:r w:rsidR="00FE5068">
        <w:rPr>
          <w:rFonts w:asciiTheme="minorHAnsi" w:eastAsia="Times New Roman" w:hAnsiTheme="minorHAnsi" w:cstheme="minorHAnsi"/>
          <w:color w:val="auto"/>
          <w:sz w:val="22"/>
          <w:szCs w:val="22"/>
        </w:rPr>
        <w:t xml:space="preserve">gaminys turi būti </w:t>
      </w:r>
      <w:r w:rsidR="00FF3A44">
        <w:rPr>
          <w:rFonts w:asciiTheme="minorHAnsi" w:eastAsia="Times New Roman" w:hAnsiTheme="minorHAnsi" w:cstheme="minorHAnsi"/>
          <w:color w:val="auto"/>
          <w:sz w:val="22"/>
          <w:szCs w:val="22"/>
        </w:rPr>
        <w:t>pagamintas iš</w:t>
      </w:r>
      <w:r w:rsidRPr="00A205D4">
        <w:rPr>
          <w:rFonts w:asciiTheme="minorHAnsi" w:eastAsia="Times New Roman" w:hAnsiTheme="minorHAnsi" w:cstheme="minorHAnsi"/>
          <w:color w:val="auto"/>
          <w:sz w:val="22"/>
          <w:szCs w:val="22"/>
        </w:rPr>
        <w:t xml:space="preserve"> 100 % perdirbto popieriaus (naudoto popieriaus ir (ar) gamybos atliekų) plaušų arba</w:t>
      </w:r>
      <w:r w:rsidR="005A233B">
        <w:rPr>
          <w:rFonts w:asciiTheme="minorHAnsi" w:eastAsia="Times New Roman" w:hAnsiTheme="minorHAnsi" w:cstheme="minorHAnsi"/>
          <w:color w:val="auto"/>
          <w:sz w:val="22"/>
          <w:szCs w:val="22"/>
        </w:rPr>
        <w:t xml:space="preserve"> </w:t>
      </w:r>
      <w:bookmarkStart w:id="5" w:name="part_f0ae1ee9b0a042249cc66255c8c14631"/>
      <w:bookmarkEnd w:id="5"/>
      <w:r w:rsidRPr="00A205D4">
        <w:rPr>
          <w:rFonts w:asciiTheme="minorHAnsi" w:eastAsia="Times New Roman" w:hAnsiTheme="minorHAnsi" w:cstheme="minorHAnsi"/>
          <w:color w:val="auto"/>
          <w:sz w:val="22"/>
          <w:szCs w:val="22"/>
        </w:rPr>
        <w:t xml:space="preserve">ne mažiau kaip 30 % pirminės medienos plaušų, gautų iš miškų, sertifikuotų naudojant </w:t>
      </w:r>
      <w:r w:rsidR="00FE5068" w:rsidRPr="00FE5068">
        <w:rPr>
          <w:rFonts w:asciiTheme="minorHAnsi" w:hAnsiTheme="minorHAnsi" w:cstheme="minorHAnsi"/>
          <w:sz w:val="22"/>
          <w:szCs w:val="22"/>
        </w:rPr>
        <w:t>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00FE5068">
        <w:rPr>
          <w:rFonts w:asciiTheme="minorHAnsi" w:hAnsiTheme="minorHAnsi" w:cstheme="minorHAnsi"/>
          <w:sz w:val="22"/>
          <w:szCs w:val="22"/>
        </w:rPr>
        <w:t>.</w:t>
      </w:r>
      <w:r w:rsidRPr="00A205D4">
        <w:rPr>
          <w:rFonts w:asciiTheme="minorHAnsi" w:eastAsia="Times New Roman" w:hAnsiTheme="minorHAnsi" w:cstheme="minorHAnsi"/>
          <w:color w:val="auto"/>
          <w:sz w:val="22"/>
          <w:szCs w:val="22"/>
        </w:rPr>
        <w:t xml:space="preserve"> </w:t>
      </w:r>
      <w:r w:rsidR="00DA3957" w:rsidRPr="00A205D4">
        <w:rPr>
          <w:rFonts w:asciiTheme="minorHAnsi" w:hAnsiTheme="minorHAnsi" w:cstheme="minorHAnsi"/>
          <w:b/>
          <w:bCs/>
          <w:sz w:val="22"/>
          <w:szCs w:val="22"/>
        </w:rPr>
        <w:t>Atitiktį reikalavimams įrodantys dokumentai</w:t>
      </w:r>
      <w:r w:rsidR="000837E1" w:rsidRPr="00A205D4">
        <w:rPr>
          <w:rFonts w:asciiTheme="minorHAnsi" w:hAnsiTheme="minorHAnsi" w:cstheme="minorHAnsi"/>
          <w:b/>
          <w:bCs/>
          <w:sz w:val="22"/>
          <w:szCs w:val="22"/>
        </w:rPr>
        <w:t xml:space="preserve"> pateikiami kartu su pasiūlymu</w:t>
      </w:r>
      <w:r w:rsidR="00DA3957" w:rsidRPr="00A205D4">
        <w:rPr>
          <w:rFonts w:asciiTheme="minorHAnsi" w:hAnsiTheme="minorHAnsi" w:cstheme="minorHAnsi"/>
          <w:sz w:val="22"/>
          <w:szCs w:val="22"/>
        </w:rPr>
        <w:t>: ekologinis ženklas the Blue Angel arba Nordic Swan, arba European Ecolabel, arba FSC ar PEFC sertifikatas, arba tiekėjo deklaracija, arba kiti lygiaverčiai įrodymai.</w:t>
      </w:r>
    </w:p>
    <w:p w14:paraId="3766684D" w14:textId="7CE3D51F" w:rsidR="000837E1" w:rsidRPr="00A205D4" w:rsidRDefault="005174D1" w:rsidP="002C2ADA">
      <w:pPr>
        <w:ind w:firstLine="851"/>
        <w:jc w:val="both"/>
        <w:rPr>
          <w:rFonts w:asciiTheme="minorHAnsi" w:eastAsia="Times New Roman" w:hAnsiTheme="minorHAnsi" w:cstheme="minorHAnsi"/>
          <w:color w:val="auto"/>
          <w:sz w:val="22"/>
          <w:szCs w:val="22"/>
        </w:rPr>
      </w:pPr>
      <w:bookmarkStart w:id="6" w:name="part_af80ef21a644480a931dc1f45516e0ed"/>
      <w:bookmarkEnd w:id="6"/>
      <w:r w:rsidRPr="00A205D4">
        <w:rPr>
          <w:rFonts w:asciiTheme="minorHAnsi" w:eastAsia="Times New Roman" w:hAnsiTheme="minorHAnsi" w:cstheme="minorHAnsi"/>
          <w:color w:val="auto"/>
          <w:sz w:val="22"/>
          <w:szCs w:val="22"/>
        </w:rPr>
        <w:t>5</w:t>
      </w:r>
      <w:r w:rsidR="008266EC" w:rsidRPr="00A205D4">
        <w:rPr>
          <w:rFonts w:asciiTheme="minorHAnsi" w:eastAsia="Times New Roman" w:hAnsiTheme="minorHAnsi" w:cstheme="minorHAnsi"/>
          <w:color w:val="auto"/>
          <w:sz w:val="22"/>
          <w:szCs w:val="22"/>
        </w:rPr>
        <w:t>.1.2. popierius turi būti nebalintas arba balintas nenaudojant chloro dujų</w:t>
      </w:r>
      <w:r w:rsidR="001F723B">
        <w:rPr>
          <w:rFonts w:asciiTheme="minorHAnsi" w:eastAsia="Times New Roman" w:hAnsiTheme="minorHAnsi" w:cstheme="minorHAnsi"/>
          <w:color w:val="auto"/>
          <w:sz w:val="22"/>
          <w:szCs w:val="22"/>
        </w:rPr>
        <w:t xml:space="preserve">. </w:t>
      </w:r>
      <w:r w:rsidR="000837E1" w:rsidRPr="00A205D4">
        <w:rPr>
          <w:rFonts w:asciiTheme="minorHAnsi" w:eastAsia="Times New Roman" w:hAnsiTheme="minorHAnsi" w:cstheme="minorHAnsi"/>
          <w:b/>
          <w:bCs/>
          <w:sz w:val="22"/>
          <w:szCs w:val="22"/>
        </w:rPr>
        <w:t>Atitiktį reikalavimams įrodantys dokumentai pateikiami kartu su pasiūlymu:</w:t>
      </w:r>
      <w:r w:rsidR="000837E1" w:rsidRPr="00A205D4">
        <w:rPr>
          <w:rFonts w:asciiTheme="minorHAnsi" w:eastAsia="Times New Roman" w:hAnsiTheme="minorHAnsi" w:cstheme="minorHAnsi"/>
          <w:sz w:val="22"/>
          <w:szCs w:val="22"/>
        </w:rPr>
        <w:t xml:space="preserve"> ekologinis ženklas the Blue Angel arba Nordic Swan, arba gamintojo techniniai dokumentai, arba paskelbtosios (notifikuotos) įstaigos bandymų protokolas, arba tiekėjo deklaracija, arba kiti lygiaverčiai įrodymai</w:t>
      </w:r>
      <w:r w:rsidR="000837E1" w:rsidRPr="00A205D4">
        <w:rPr>
          <w:rFonts w:asciiTheme="minorHAnsi" w:eastAsia="Times New Roman" w:hAnsiTheme="minorHAnsi" w:cstheme="minorHAnsi"/>
          <w:i/>
          <w:iCs/>
          <w:sz w:val="22"/>
          <w:szCs w:val="22"/>
        </w:rPr>
        <w:t>;</w:t>
      </w:r>
    </w:p>
    <w:p w14:paraId="31150C27" w14:textId="77777777" w:rsidR="002C2ADA" w:rsidRPr="005A233B" w:rsidRDefault="002C2ADA" w:rsidP="008266EC">
      <w:pPr>
        <w:ind w:firstLine="851"/>
        <w:jc w:val="both"/>
        <w:rPr>
          <w:rFonts w:asciiTheme="minorHAnsi" w:eastAsia="Times New Roman" w:hAnsiTheme="minorHAnsi" w:cstheme="minorHAnsi"/>
          <w:strike/>
          <w:color w:val="auto"/>
          <w:sz w:val="22"/>
          <w:szCs w:val="22"/>
          <w:lang w:val="en-US"/>
        </w:rPr>
      </w:pPr>
      <w:bookmarkStart w:id="7" w:name="part_96f15015c2e84688b1b99609848a4845"/>
      <w:bookmarkStart w:id="8" w:name="part_6ebe6d8f505c453d82ed185617691c2d"/>
      <w:bookmarkEnd w:id="7"/>
      <w:bookmarkEnd w:id="8"/>
    </w:p>
    <w:p w14:paraId="0CDF08A5" w14:textId="77777777" w:rsidR="0051020C" w:rsidRPr="00A205D4" w:rsidRDefault="0051020C" w:rsidP="0013343D">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568C8E5A" w14:textId="3F870773" w:rsidR="008920BA" w:rsidRPr="00A205D4" w:rsidRDefault="008920BA" w:rsidP="008920BA">
      <w:pPr>
        <w:pStyle w:val="Bodytext1"/>
        <w:numPr>
          <w:ilvl w:val="0"/>
          <w:numId w:val="9"/>
        </w:numPr>
        <w:shd w:val="clear" w:color="auto" w:fill="auto"/>
        <w:tabs>
          <w:tab w:val="left" w:pos="142"/>
          <w:tab w:val="left" w:pos="3828"/>
        </w:tabs>
        <w:spacing w:before="0" w:after="0" w:line="240" w:lineRule="auto"/>
        <w:ind w:right="55"/>
        <w:jc w:val="both"/>
        <w:rPr>
          <w:rFonts w:asciiTheme="minorHAnsi" w:hAnsiTheme="minorHAnsi" w:cstheme="minorHAnsi"/>
          <w:b/>
          <w:sz w:val="22"/>
          <w:szCs w:val="22"/>
        </w:rPr>
      </w:pPr>
      <w:r w:rsidRPr="00A205D4">
        <w:rPr>
          <w:rFonts w:asciiTheme="minorHAnsi" w:hAnsiTheme="minorHAnsi" w:cstheme="minorHAnsi"/>
          <w:b/>
          <w:caps/>
          <w:sz w:val="22"/>
          <w:szCs w:val="22"/>
        </w:rPr>
        <w:t>priedai</w:t>
      </w:r>
    </w:p>
    <w:p w14:paraId="46B0A410" w14:textId="3A9B66DA" w:rsidR="00D91CC6" w:rsidRPr="00A205D4" w:rsidRDefault="008920BA" w:rsidP="0003145C">
      <w:pPr>
        <w:pStyle w:val="Bodytext1"/>
        <w:tabs>
          <w:tab w:val="left" w:pos="142"/>
          <w:tab w:val="left" w:pos="3828"/>
        </w:tabs>
        <w:spacing w:before="0" w:after="0" w:line="240" w:lineRule="auto"/>
        <w:ind w:left="360" w:right="55" w:firstLine="66"/>
        <w:jc w:val="both"/>
        <w:rPr>
          <w:rFonts w:asciiTheme="minorHAnsi" w:hAnsiTheme="minorHAnsi" w:cstheme="minorHAnsi"/>
          <w:bCs/>
          <w:sz w:val="22"/>
          <w:szCs w:val="22"/>
        </w:rPr>
      </w:pPr>
      <w:r w:rsidRPr="00A205D4">
        <w:rPr>
          <w:rFonts w:asciiTheme="minorHAnsi" w:hAnsiTheme="minorHAnsi" w:cstheme="minorHAnsi"/>
          <w:sz w:val="22"/>
          <w:szCs w:val="22"/>
        </w:rPr>
        <w:t xml:space="preserve">1 priedas – </w:t>
      </w:r>
      <w:r w:rsidRPr="00A205D4">
        <w:rPr>
          <w:rFonts w:asciiTheme="minorHAnsi" w:hAnsiTheme="minorHAnsi" w:cstheme="minorHAnsi"/>
          <w:bCs/>
          <w:sz w:val="22"/>
          <w:szCs w:val="22"/>
        </w:rPr>
        <w:t>Siūlomi paslaugų įkainiai ir bendros vidutinės kainos apskaičiavimas pasiūlymo vertinimui“ (1, 2, 3 lentelės), 1 elektroninis dokumentas (excel formatu).</w:t>
      </w:r>
    </w:p>
    <w:p w14:paraId="3D91AF33" w14:textId="023BAEE1" w:rsidR="008920BA" w:rsidRPr="00A205D4" w:rsidRDefault="008920BA" w:rsidP="0003145C">
      <w:pPr>
        <w:pStyle w:val="Bodytext1"/>
        <w:tabs>
          <w:tab w:val="left" w:pos="142"/>
          <w:tab w:val="left" w:pos="3828"/>
        </w:tabs>
        <w:spacing w:before="0" w:after="0" w:line="240" w:lineRule="auto"/>
        <w:ind w:left="360" w:right="55" w:firstLine="66"/>
        <w:jc w:val="both"/>
        <w:rPr>
          <w:rFonts w:asciiTheme="minorHAnsi" w:hAnsiTheme="minorHAnsi" w:cstheme="minorHAnsi"/>
          <w:bCs/>
          <w:sz w:val="22"/>
          <w:szCs w:val="22"/>
        </w:rPr>
      </w:pPr>
      <w:r w:rsidRPr="00A205D4">
        <w:rPr>
          <w:rFonts w:asciiTheme="minorHAnsi" w:hAnsiTheme="minorHAnsi" w:cstheme="minorHAnsi"/>
          <w:bCs/>
          <w:sz w:val="22"/>
          <w:szCs w:val="22"/>
        </w:rPr>
        <w:t>2 priedas – Naudojamų vokų maketai, 4 lapai.</w:t>
      </w:r>
    </w:p>
    <w:p w14:paraId="18FB054E" w14:textId="77777777" w:rsidR="008920BA" w:rsidRPr="00A205D4" w:rsidRDefault="008920BA" w:rsidP="0003145C">
      <w:pPr>
        <w:pStyle w:val="Bodytext1"/>
        <w:tabs>
          <w:tab w:val="left" w:pos="142"/>
          <w:tab w:val="left" w:pos="3828"/>
        </w:tabs>
        <w:spacing w:before="0" w:after="0" w:line="240" w:lineRule="auto"/>
        <w:ind w:left="360" w:right="55" w:firstLine="66"/>
        <w:jc w:val="both"/>
        <w:rPr>
          <w:rFonts w:asciiTheme="minorHAnsi" w:hAnsiTheme="minorHAnsi" w:cstheme="minorHAnsi"/>
          <w:bCs/>
          <w:sz w:val="22"/>
          <w:szCs w:val="22"/>
        </w:rPr>
      </w:pPr>
      <w:r w:rsidRPr="00A205D4">
        <w:rPr>
          <w:rFonts w:asciiTheme="minorHAnsi" w:hAnsiTheme="minorHAnsi" w:cstheme="minorHAnsi"/>
          <w:bCs/>
          <w:sz w:val="22"/>
          <w:szCs w:val="22"/>
        </w:rPr>
        <w:t>3 priedas – Siuntų skirstymo pagal svorį ir matmenis klasifikatorius, 1 lapas.</w:t>
      </w:r>
    </w:p>
    <w:p w14:paraId="710749A4" w14:textId="77777777" w:rsidR="008920BA" w:rsidRPr="00A205D4" w:rsidRDefault="008920BA" w:rsidP="0003145C">
      <w:pPr>
        <w:pStyle w:val="Bodytext1"/>
        <w:tabs>
          <w:tab w:val="left" w:pos="142"/>
          <w:tab w:val="left" w:pos="3828"/>
        </w:tabs>
        <w:spacing w:before="0" w:after="0" w:line="240" w:lineRule="auto"/>
        <w:ind w:left="360" w:right="55" w:firstLine="66"/>
        <w:jc w:val="both"/>
        <w:rPr>
          <w:rFonts w:asciiTheme="minorHAnsi" w:hAnsiTheme="minorHAnsi" w:cstheme="minorHAnsi"/>
          <w:bCs/>
          <w:sz w:val="22"/>
          <w:szCs w:val="22"/>
        </w:rPr>
      </w:pPr>
      <w:r w:rsidRPr="00A205D4">
        <w:rPr>
          <w:rFonts w:asciiTheme="minorHAnsi" w:hAnsiTheme="minorHAnsi" w:cstheme="minorHAnsi"/>
          <w:bCs/>
          <w:sz w:val="22"/>
          <w:szCs w:val="22"/>
        </w:rPr>
        <w:t>4 priedas – Suteiktų paslaugų ataskaitos (akto) formos pavyzdys, 1 lapas.</w:t>
      </w:r>
    </w:p>
    <w:p w14:paraId="3FA0FD48" w14:textId="77777777" w:rsidR="008920BA" w:rsidRPr="00A205D4" w:rsidRDefault="008920BA" w:rsidP="0003145C">
      <w:pPr>
        <w:pStyle w:val="Bodytext1"/>
        <w:tabs>
          <w:tab w:val="left" w:pos="142"/>
          <w:tab w:val="left" w:pos="3828"/>
        </w:tabs>
        <w:spacing w:before="0" w:after="0" w:line="240" w:lineRule="auto"/>
        <w:ind w:left="360" w:right="55" w:firstLine="66"/>
        <w:jc w:val="both"/>
        <w:rPr>
          <w:rFonts w:asciiTheme="minorHAnsi" w:hAnsiTheme="minorHAnsi" w:cstheme="minorHAnsi"/>
          <w:bCs/>
          <w:sz w:val="22"/>
          <w:szCs w:val="22"/>
        </w:rPr>
      </w:pPr>
      <w:r w:rsidRPr="00A205D4">
        <w:rPr>
          <w:rFonts w:asciiTheme="minorHAnsi" w:hAnsiTheme="minorHAnsi" w:cstheme="minorHAnsi"/>
          <w:bCs/>
          <w:sz w:val="22"/>
          <w:szCs w:val="22"/>
        </w:rPr>
        <w:t>5 priedas – Sugrąžintų laiškų priėmimo-perdavimo akto formos pavyzdys, 1 lapas.</w:t>
      </w:r>
    </w:p>
    <w:p w14:paraId="1E2191CB" w14:textId="77777777" w:rsidR="008920BA" w:rsidRPr="00A205D4" w:rsidRDefault="008920BA" w:rsidP="0003145C">
      <w:pPr>
        <w:pStyle w:val="Bodytext1"/>
        <w:tabs>
          <w:tab w:val="left" w:pos="142"/>
          <w:tab w:val="left" w:pos="3828"/>
        </w:tabs>
        <w:spacing w:before="0" w:after="0" w:line="240" w:lineRule="auto"/>
        <w:ind w:left="360" w:right="55" w:firstLine="66"/>
        <w:jc w:val="both"/>
        <w:rPr>
          <w:rFonts w:asciiTheme="minorHAnsi" w:hAnsiTheme="minorHAnsi" w:cstheme="minorHAnsi"/>
          <w:bCs/>
          <w:sz w:val="22"/>
          <w:szCs w:val="22"/>
        </w:rPr>
      </w:pPr>
      <w:r w:rsidRPr="00A205D4">
        <w:rPr>
          <w:rFonts w:asciiTheme="minorHAnsi" w:hAnsiTheme="minorHAnsi" w:cstheme="minorHAnsi"/>
          <w:bCs/>
          <w:sz w:val="22"/>
          <w:szCs w:val="22"/>
        </w:rPr>
        <w:t>6 priedas – Užsakymo formos pavyzdys, 1 lapas.</w:t>
      </w:r>
    </w:p>
    <w:p w14:paraId="682B4CE8" w14:textId="5AC5CB99" w:rsidR="007938A8" w:rsidRPr="00A205D4" w:rsidRDefault="008920BA" w:rsidP="00E93F9B">
      <w:pPr>
        <w:pStyle w:val="Bodytext1"/>
        <w:shd w:val="clear" w:color="auto" w:fill="auto"/>
        <w:tabs>
          <w:tab w:val="left" w:pos="142"/>
          <w:tab w:val="left" w:pos="3828"/>
        </w:tabs>
        <w:spacing w:before="0" w:after="0" w:line="240" w:lineRule="auto"/>
        <w:ind w:left="360" w:right="55" w:firstLine="66"/>
        <w:jc w:val="both"/>
        <w:rPr>
          <w:rFonts w:asciiTheme="minorHAnsi" w:hAnsiTheme="minorHAnsi" w:cstheme="minorHAnsi"/>
          <w:bCs/>
          <w:sz w:val="22"/>
          <w:szCs w:val="22"/>
        </w:rPr>
      </w:pPr>
      <w:r w:rsidRPr="00A205D4">
        <w:rPr>
          <w:rFonts w:asciiTheme="minorHAnsi" w:hAnsiTheme="minorHAnsi" w:cstheme="minorHAnsi"/>
          <w:bCs/>
          <w:sz w:val="22"/>
          <w:szCs w:val="22"/>
        </w:rPr>
        <w:t>7 priedas – Klientų pretenzijų ataskaitos (teikiamos excel formatu el.paštu) laukai, 1 lapas.</w:t>
      </w:r>
    </w:p>
    <w:p w14:paraId="7EBC0749" w14:textId="77777777" w:rsidR="001858AB" w:rsidRPr="00A205D4" w:rsidRDefault="001858AB">
      <w:pPr>
        <w:spacing w:after="160" w:line="259" w:lineRule="auto"/>
        <w:rPr>
          <w:rFonts w:asciiTheme="minorHAnsi" w:hAnsiTheme="minorHAnsi" w:cstheme="minorHAnsi"/>
          <w:bCs/>
          <w:sz w:val="22"/>
          <w:szCs w:val="22"/>
        </w:rPr>
      </w:pPr>
      <w:r w:rsidRPr="00A205D4">
        <w:rPr>
          <w:rFonts w:asciiTheme="minorHAnsi" w:hAnsiTheme="minorHAnsi" w:cstheme="minorHAnsi"/>
          <w:bCs/>
          <w:sz w:val="22"/>
          <w:szCs w:val="22"/>
        </w:rPr>
        <w:br w:type="page"/>
      </w:r>
    </w:p>
    <w:p w14:paraId="463D0F3E" w14:textId="5204018B" w:rsidR="00AE0C15" w:rsidRPr="00A205D4" w:rsidRDefault="00E32725" w:rsidP="00AE0C15">
      <w:pPr>
        <w:tabs>
          <w:tab w:val="left" w:pos="426"/>
        </w:tabs>
        <w:jc w:val="right"/>
        <w:rPr>
          <w:rFonts w:asciiTheme="minorHAnsi" w:hAnsiTheme="minorHAnsi" w:cstheme="minorHAnsi"/>
          <w:bCs/>
          <w:sz w:val="22"/>
          <w:szCs w:val="22"/>
        </w:rPr>
      </w:pPr>
      <w:r w:rsidRPr="00A205D4">
        <w:rPr>
          <w:rFonts w:asciiTheme="minorHAnsi" w:hAnsiTheme="minorHAnsi" w:cstheme="minorHAnsi"/>
          <w:bCs/>
          <w:sz w:val="22"/>
          <w:szCs w:val="22"/>
        </w:rPr>
        <w:lastRenderedPageBreak/>
        <w:t>T</w:t>
      </w:r>
      <w:r w:rsidR="00AE0C15" w:rsidRPr="00A205D4">
        <w:rPr>
          <w:rFonts w:asciiTheme="minorHAnsi" w:hAnsiTheme="minorHAnsi" w:cstheme="minorHAnsi"/>
          <w:bCs/>
          <w:sz w:val="22"/>
          <w:szCs w:val="22"/>
        </w:rPr>
        <w:t>echninės specifikacijos</w:t>
      </w:r>
    </w:p>
    <w:p w14:paraId="2A644CF8" w14:textId="6736C738" w:rsidR="00AE0C15" w:rsidRPr="00A205D4" w:rsidRDefault="00AE0C15" w:rsidP="00AE0C15">
      <w:pPr>
        <w:tabs>
          <w:tab w:val="left" w:pos="426"/>
        </w:tabs>
        <w:jc w:val="right"/>
        <w:rPr>
          <w:rFonts w:asciiTheme="minorHAnsi" w:hAnsiTheme="minorHAnsi" w:cstheme="minorHAnsi"/>
          <w:bCs/>
          <w:sz w:val="22"/>
          <w:szCs w:val="22"/>
        </w:rPr>
      </w:pPr>
      <w:r w:rsidRPr="00A205D4">
        <w:rPr>
          <w:rFonts w:asciiTheme="minorHAnsi" w:hAnsiTheme="minorHAnsi" w:cstheme="minorHAnsi"/>
          <w:bCs/>
          <w:sz w:val="22"/>
          <w:szCs w:val="22"/>
        </w:rPr>
        <w:t>2 priedas</w:t>
      </w:r>
    </w:p>
    <w:p w14:paraId="3B858C7B" w14:textId="77777777" w:rsidR="000D2769" w:rsidRPr="00A205D4" w:rsidRDefault="000D2769" w:rsidP="00AE0C15">
      <w:pPr>
        <w:tabs>
          <w:tab w:val="left" w:pos="426"/>
        </w:tabs>
        <w:jc w:val="right"/>
        <w:rPr>
          <w:rFonts w:asciiTheme="minorHAnsi" w:hAnsiTheme="minorHAnsi" w:cstheme="minorHAnsi"/>
          <w:bCs/>
          <w:sz w:val="22"/>
          <w:szCs w:val="22"/>
        </w:rPr>
      </w:pPr>
    </w:p>
    <w:p w14:paraId="6E762A5A" w14:textId="77777777" w:rsidR="00AE0C15" w:rsidRPr="00A205D4" w:rsidRDefault="00AE0C15" w:rsidP="00AE0C15">
      <w:pPr>
        <w:tabs>
          <w:tab w:val="left" w:pos="426"/>
        </w:tabs>
        <w:jc w:val="center"/>
        <w:rPr>
          <w:rFonts w:asciiTheme="minorHAnsi" w:hAnsiTheme="minorHAnsi" w:cstheme="minorHAnsi"/>
          <w:b/>
          <w:bCs/>
          <w:sz w:val="22"/>
          <w:szCs w:val="22"/>
        </w:rPr>
      </w:pPr>
      <w:r w:rsidRPr="00A205D4">
        <w:rPr>
          <w:rFonts w:asciiTheme="minorHAnsi" w:hAnsiTheme="minorHAnsi" w:cstheme="minorHAnsi"/>
          <w:b/>
          <w:bCs/>
          <w:sz w:val="22"/>
          <w:szCs w:val="22"/>
        </w:rPr>
        <w:t>Naudojamų vokų maketai</w:t>
      </w:r>
    </w:p>
    <w:p w14:paraId="4643AFB0" w14:textId="77777777" w:rsidR="00AE0C15" w:rsidRPr="00A205D4" w:rsidRDefault="00AE0C15" w:rsidP="00AE0C15">
      <w:pPr>
        <w:tabs>
          <w:tab w:val="left" w:pos="426"/>
        </w:tabs>
        <w:rPr>
          <w:rFonts w:asciiTheme="minorHAnsi" w:hAnsiTheme="minorHAnsi" w:cstheme="minorHAnsi"/>
          <w:bCs/>
          <w:sz w:val="22"/>
          <w:szCs w:val="22"/>
        </w:rPr>
      </w:pPr>
    </w:p>
    <w:p w14:paraId="2DB7C97B" w14:textId="77777777" w:rsidR="00AE0C15" w:rsidRPr="00A205D4" w:rsidRDefault="00AE0C15" w:rsidP="0013343D">
      <w:pPr>
        <w:pStyle w:val="ListParagraph"/>
        <w:numPr>
          <w:ilvl w:val="0"/>
          <w:numId w:val="21"/>
        </w:numPr>
        <w:tabs>
          <w:tab w:val="left" w:pos="426"/>
        </w:tabs>
        <w:jc w:val="both"/>
        <w:rPr>
          <w:rFonts w:asciiTheme="minorHAnsi" w:hAnsiTheme="minorHAnsi" w:cstheme="minorHAnsi"/>
          <w:bCs/>
        </w:rPr>
      </w:pPr>
      <w:r w:rsidRPr="00A205D4">
        <w:rPr>
          <w:rFonts w:asciiTheme="minorHAnsi" w:hAnsiTheme="minorHAnsi" w:cstheme="minorHAnsi"/>
          <w:bCs/>
        </w:rPr>
        <w:t>Dokumentų Gyventojams Vokavimui skirto C5 formato voko su langeliu ir logotipu maketas (vienspalvė spauda vienoje voko pusėje, kurioje yra langelis gavėjo Adresui):</w:t>
      </w:r>
    </w:p>
    <w:p w14:paraId="7EB945A7" w14:textId="77777777" w:rsidR="00AE0C15" w:rsidRPr="00A205D4" w:rsidRDefault="00AE0C15" w:rsidP="00AE0C15">
      <w:pPr>
        <w:pStyle w:val="ListParagraph"/>
        <w:tabs>
          <w:tab w:val="left" w:pos="426"/>
        </w:tabs>
        <w:ind w:firstLine="0"/>
        <w:rPr>
          <w:rFonts w:asciiTheme="minorHAnsi" w:hAnsiTheme="minorHAnsi" w:cstheme="minorHAnsi"/>
          <w:bCs/>
        </w:rPr>
      </w:pPr>
    </w:p>
    <w:p w14:paraId="24B20CEF" w14:textId="77777777" w:rsidR="00AE0C15" w:rsidRPr="00A205D4" w:rsidRDefault="00AE0C15" w:rsidP="00AE0C15">
      <w:pPr>
        <w:pStyle w:val="ListParagraph"/>
        <w:tabs>
          <w:tab w:val="left" w:pos="426"/>
        </w:tabs>
        <w:ind w:firstLine="0"/>
        <w:rPr>
          <w:rFonts w:asciiTheme="minorHAnsi" w:hAnsiTheme="minorHAnsi" w:cstheme="minorHAnsi"/>
          <w:bCs/>
        </w:rPr>
      </w:pPr>
    </w:p>
    <w:p w14:paraId="5DA6EAA3" w14:textId="77777777" w:rsidR="00AE0C15" w:rsidRPr="00A205D4" w:rsidRDefault="00AE0C15" w:rsidP="00AE0C15">
      <w:pPr>
        <w:pStyle w:val="ListParagraph"/>
        <w:tabs>
          <w:tab w:val="left" w:pos="426"/>
        </w:tabs>
        <w:ind w:firstLine="0"/>
        <w:rPr>
          <w:rFonts w:asciiTheme="minorHAnsi" w:hAnsiTheme="minorHAnsi" w:cstheme="minorHAnsi"/>
          <w:bCs/>
        </w:rPr>
      </w:pPr>
      <w:r w:rsidRPr="00A205D4">
        <w:rPr>
          <w:rFonts w:asciiTheme="minorHAnsi" w:hAnsiTheme="minorHAnsi" w:cstheme="minorHAnsi"/>
          <w:bCs/>
          <w:noProof/>
        </w:rPr>
        <w:drawing>
          <wp:inline distT="0" distB="0" distL="0" distR="0" wp14:anchorId="50577C83" wp14:editId="47508302">
            <wp:extent cx="5133975" cy="4924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3975" cy="4924425"/>
                    </a:xfrm>
                    <a:prstGeom prst="rect">
                      <a:avLst/>
                    </a:prstGeom>
                    <a:noFill/>
                    <a:ln>
                      <a:noFill/>
                    </a:ln>
                  </pic:spPr>
                </pic:pic>
              </a:graphicData>
            </a:graphic>
          </wp:inline>
        </w:drawing>
      </w:r>
    </w:p>
    <w:p w14:paraId="678469CC" w14:textId="77777777" w:rsidR="00AE0C15" w:rsidRPr="00A205D4" w:rsidRDefault="00AE0C15" w:rsidP="00AE0C15">
      <w:pPr>
        <w:pStyle w:val="ListParagraph"/>
        <w:tabs>
          <w:tab w:val="left" w:pos="426"/>
        </w:tabs>
        <w:ind w:firstLine="0"/>
        <w:rPr>
          <w:rFonts w:asciiTheme="minorHAnsi" w:hAnsiTheme="minorHAnsi" w:cstheme="minorHAnsi"/>
          <w:bCs/>
        </w:rPr>
      </w:pPr>
    </w:p>
    <w:p w14:paraId="5DDB973E" w14:textId="77777777" w:rsidR="00AE0C15" w:rsidRPr="00A205D4" w:rsidRDefault="00AE0C15" w:rsidP="00AE0C15">
      <w:pPr>
        <w:pStyle w:val="ListParagraph"/>
        <w:tabs>
          <w:tab w:val="left" w:pos="426"/>
        </w:tabs>
        <w:ind w:firstLine="0"/>
        <w:rPr>
          <w:rFonts w:asciiTheme="minorHAnsi" w:hAnsiTheme="minorHAnsi" w:cstheme="minorHAnsi"/>
          <w:bCs/>
        </w:rPr>
      </w:pPr>
    </w:p>
    <w:p w14:paraId="4C460116" w14:textId="77777777" w:rsidR="00AE0C15" w:rsidRPr="00A205D4" w:rsidRDefault="00AE0C15" w:rsidP="00AE0C15">
      <w:pPr>
        <w:pStyle w:val="ListParagraph"/>
        <w:tabs>
          <w:tab w:val="left" w:pos="426"/>
        </w:tabs>
        <w:ind w:firstLine="0"/>
        <w:rPr>
          <w:rFonts w:asciiTheme="minorHAnsi" w:hAnsiTheme="minorHAnsi" w:cstheme="minorHAnsi"/>
          <w:bCs/>
        </w:rPr>
      </w:pPr>
    </w:p>
    <w:p w14:paraId="34A4817C" w14:textId="77777777" w:rsidR="00AE0C15" w:rsidRPr="00A205D4" w:rsidRDefault="00AE0C15" w:rsidP="00AE0C15">
      <w:pPr>
        <w:pStyle w:val="ListParagraph"/>
        <w:tabs>
          <w:tab w:val="left" w:pos="426"/>
        </w:tabs>
        <w:ind w:firstLine="0"/>
        <w:rPr>
          <w:rFonts w:asciiTheme="minorHAnsi" w:hAnsiTheme="minorHAnsi" w:cstheme="minorHAnsi"/>
          <w:bCs/>
        </w:rPr>
      </w:pPr>
    </w:p>
    <w:p w14:paraId="26083961" w14:textId="77777777" w:rsidR="00AE0C15" w:rsidRPr="00A205D4" w:rsidRDefault="00AE0C15" w:rsidP="00AE0C15">
      <w:pPr>
        <w:pStyle w:val="ListParagraph"/>
        <w:tabs>
          <w:tab w:val="left" w:pos="426"/>
        </w:tabs>
        <w:ind w:firstLine="0"/>
        <w:rPr>
          <w:rFonts w:asciiTheme="minorHAnsi" w:hAnsiTheme="minorHAnsi" w:cstheme="minorHAnsi"/>
          <w:bCs/>
        </w:rPr>
      </w:pPr>
    </w:p>
    <w:p w14:paraId="248E1515" w14:textId="77777777" w:rsidR="00AE0C15" w:rsidRPr="00A205D4" w:rsidRDefault="00AE0C15" w:rsidP="00AE0C15">
      <w:pPr>
        <w:pStyle w:val="ListParagraph"/>
        <w:tabs>
          <w:tab w:val="left" w:pos="426"/>
        </w:tabs>
        <w:ind w:firstLine="0"/>
        <w:rPr>
          <w:rFonts w:asciiTheme="minorHAnsi" w:hAnsiTheme="minorHAnsi" w:cstheme="minorHAnsi"/>
          <w:bCs/>
        </w:rPr>
      </w:pPr>
    </w:p>
    <w:p w14:paraId="79CB8E1B" w14:textId="77777777" w:rsidR="00AE0C15" w:rsidRPr="00A205D4" w:rsidRDefault="00AE0C15" w:rsidP="00AE0C15">
      <w:pPr>
        <w:pStyle w:val="ListParagraph"/>
        <w:tabs>
          <w:tab w:val="left" w:pos="426"/>
        </w:tabs>
        <w:ind w:firstLine="0"/>
        <w:rPr>
          <w:rFonts w:asciiTheme="minorHAnsi" w:hAnsiTheme="minorHAnsi" w:cstheme="minorHAnsi"/>
          <w:bCs/>
        </w:rPr>
      </w:pPr>
    </w:p>
    <w:p w14:paraId="1117ACF4" w14:textId="77777777" w:rsidR="00AE0C15" w:rsidRPr="00A205D4" w:rsidRDefault="00AE0C15" w:rsidP="00AE0C15">
      <w:pPr>
        <w:pStyle w:val="ListParagraph"/>
        <w:tabs>
          <w:tab w:val="left" w:pos="426"/>
        </w:tabs>
        <w:ind w:firstLine="0"/>
        <w:rPr>
          <w:rFonts w:asciiTheme="minorHAnsi" w:hAnsiTheme="minorHAnsi" w:cstheme="minorHAnsi"/>
          <w:bCs/>
        </w:rPr>
      </w:pPr>
    </w:p>
    <w:p w14:paraId="5452CBF4" w14:textId="77777777" w:rsidR="00AE0C15" w:rsidRPr="00A205D4" w:rsidRDefault="00AE0C15" w:rsidP="00AE0C15">
      <w:pPr>
        <w:pStyle w:val="ListParagraph"/>
        <w:tabs>
          <w:tab w:val="left" w:pos="426"/>
        </w:tabs>
        <w:ind w:firstLine="0"/>
        <w:rPr>
          <w:rFonts w:asciiTheme="minorHAnsi" w:hAnsiTheme="minorHAnsi" w:cstheme="minorHAnsi"/>
          <w:bCs/>
        </w:rPr>
      </w:pPr>
    </w:p>
    <w:p w14:paraId="07673C24" w14:textId="77777777" w:rsidR="00AE0C15" w:rsidRPr="00A205D4" w:rsidRDefault="00AE0C15" w:rsidP="00AE0C15">
      <w:pPr>
        <w:pStyle w:val="ListParagraph"/>
        <w:tabs>
          <w:tab w:val="left" w:pos="426"/>
        </w:tabs>
        <w:ind w:firstLine="0"/>
        <w:rPr>
          <w:rFonts w:asciiTheme="minorHAnsi" w:hAnsiTheme="minorHAnsi" w:cstheme="minorHAnsi"/>
          <w:bCs/>
        </w:rPr>
      </w:pPr>
    </w:p>
    <w:p w14:paraId="1E7AE528" w14:textId="77777777" w:rsidR="00AE0C15" w:rsidRPr="00A205D4" w:rsidRDefault="00AE0C15" w:rsidP="00AE0C15">
      <w:pPr>
        <w:pStyle w:val="ListParagraph"/>
        <w:tabs>
          <w:tab w:val="left" w:pos="426"/>
        </w:tabs>
        <w:ind w:firstLine="0"/>
        <w:rPr>
          <w:rFonts w:asciiTheme="minorHAnsi" w:hAnsiTheme="minorHAnsi" w:cstheme="minorHAnsi"/>
          <w:bCs/>
        </w:rPr>
      </w:pPr>
    </w:p>
    <w:p w14:paraId="6BB5EC39" w14:textId="77777777" w:rsidR="00AE0C15" w:rsidRPr="00A205D4" w:rsidRDefault="00AE0C15" w:rsidP="00AE0C15">
      <w:pPr>
        <w:pStyle w:val="ListParagraph"/>
        <w:tabs>
          <w:tab w:val="left" w:pos="426"/>
        </w:tabs>
        <w:ind w:firstLine="0"/>
        <w:rPr>
          <w:rFonts w:asciiTheme="minorHAnsi" w:hAnsiTheme="minorHAnsi" w:cstheme="minorHAnsi"/>
          <w:bCs/>
        </w:rPr>
      </w:pPr>
    </w:p>
    <w:p w14:paraId="3D34257E" w14:textId="5A7AC1AA" w:rsidR="00AE0C15" w:rsidRPr="00A205D4" w:rsidRDefault="00AE0C15" w:rsidP="00AE0C15">
      <w:pPr>
        <w:pStyle w:val="ListParagraph"/>
        <w:tabs>
          <w:tab w:val="left" w:pos="426"/>
        </w:tabs>
        <w:ind w:firstLine="0"/>
        <w:rPr>
          <w:rFonts w:asciiTheme="minorHAnsi" w:hAnsiTheme="minorHAnsi" w:cstheme="minorHAnsi"/>
          <w:bCs/>
        </w:rPr>
      </w:pPr>
    </w:p>
    <w:p w14:paraId="32648F9E" w14:textId="7FCFA110" w:rsidR="000D31A9" w:rsidRPr="00A205D4" w:rsidRDefault="000D31A9">
      <w:pPr>
        <w:spacing w:after="160" w:line="259" w:lineRule="auto"/>
        <w:rPr>
          <w:rFonts w:asciiTheme="minorHAnsi" w:eastAsiaTheme="minorHAnsi" w:hAnsiTheme="minorHAnsi" w:cstheme="minorHAnsi"/>
          <w:bCs/>
          <w:color w:val="auto"/>
          <w:sz w:val="22"/>
          <w:szCs w:val="22"/>
          <w:lang w:eastAsia="en-US"/>
        </w:rPr>
      </w:pPr>
      <w:r w:rsidRPr="00A205D4">
        <w:rPr>
          <w:rFonts w:asciiTheme="minorHAnsi" w:hAnsiTheme="minorHAnsi" w:cstheme="minorHAnsi"/>
          <w:bCs/>
          <w:sz w:val="22"/>
          <w:szCs w:val="22"/>
        </w:rPr>
        <w:br w:type="page"/>
      </w:r>
    </w:p>
    <w:p w14:paraId="5B62DD65" w14:textId="77777777" w:rsidR="00EA28BC" w:rsidRPr="00A205D4" w:rsidRDefault="00EA28BC" w:rsidP="00AE0C15">
      <w:pPr>
        <w:pStyle w:val="ListParagraph"/>
        <w:tabs>
          <w:tab w:val="left" w:pos="426"/>
        </w:tabs>
        <w:ind w:firstLine="0"/>
        <w:rPr>
          <w:rFonts w:asciiTheme="minorHAnsi" w:hAnsiTheme="minorHAnsi" w:cstheme="minorHAnsi"/>
          <w:bCs/>
        </w:rPr>
      </w:pPr>
    </w:p>
    <w:p w14:paraId="633584D1" w14:textId="2DF6C75E" w:rsidR="00AE0C15" w:rsidRPr="00A205D4" w:rsidRDefault="00AE0C15" w:rsidP="00400376">
      <w:pPr>
        <w:pStyle w:val="ListParagraph"/>
        <w:numPr>
          <w:ilvl w:val="0"/>
          <w:numId w:val="21"/>
        </w:numPr>
        <w:tabs>
          <w:tab w:val="left" w:pos="426"/>
        </w:tabs>
        <w:jc w:val="both"/>
        <w:rPr>
          <w:rFonts w:asciiTheme="minorHAnsi" w:hAnsiTheme="minorHAnsi" w:cstheme="minorHAnsi"/>
          <w:bCs/>
        </w:rPr>
      </w:pPr>
      <w:r w:rsidRPr="00A205D4">
        <w:rPr>
          <w:rFonts w:asciiTheme="minorHAnsi" w:hAnsiTheme="minorHAnsi" w:cstheme="minorHAnsi"/>
          <w:bCs/>
        </w:rPr>
        <w:t>Dokumentų, skirtų Gyventojams, Vokavimui skirto C4 formato voko su langeliu ir logotipu maketas (vienspalvė spauda vienoje voko pusėje, kurioje yra langelis gavėjo Adresui):</w:t>
      </w:r>
    </w:p>
    <w:p w14:paraId="173536D8" w14:textId="77777777" w:rsidR="00AE0C15" w:rsidRPr="00A205D4" w:rsidRDefault="00AE0C15" w:rsidP="00AE0C15">
      <w:pPr>
        <w:pStyle w:val="ListParagraph"/>
        <w:tabs>
          <w:tab w:val="left" w:pos="426"/>
        </w:tabs>
        <w:ind w:firstLine="0"/>
        <w:rPr>
          <w:rFonts w:asciiTheme="minorHAnsi" w:hAnsiTheme="minorHAnsi" w:cstheme="minorHAnsi"/>
          <w:bCs/>
        </w:rPr>
      </w:pPr>
    </w:p>
    <w:p w14:paraId="6F85CC0A" w14:textId="77777777" w:rsidR="00AE0C15" w:rsidRPr="00A205D4" w:rsidRDefault="00AE0C15" w:rsidP="00AE0C15">
      <w:pPr>
        <w:pStyle w:val="ListParagraph"/>
        <w:tabs>
          <w:tab w:val="left" w:pos="426"/>
        </w:tabs>
        <w:ind w:firstLine="0"/>
        <w:rPr>
          <w:rFonts w:asciiTheme="minorHAnsi" w:hAnsiTheme="minorHAnsi" w:cstheme="minorHAnsi"/>
          <w:bCs/>
        </w:rPr>
      </w:pPr>
    </w:p>
    <w:p w14:paraId="7AF19816" w14:textId="77777777" w:rsidR="00AE0C15" w:rsidRPr="00A205D4" w:rsidRDefault="00AE0C15" w:rsidP="00AE0C15">
      <w:pPr>
        <w:pStyle w:val="ListParagraph"/>
        <w:tabs>
          <w:tab w:val="left" w:pos="426"/>
        </w:tabs>
        <w:ind w:firstLine="0"/>
        <w:rPr>
          <w:rFonts w:asciiTheme="minorHAnsi" w:hAnsiTheme="minorHAnsi" w:cstheme="minorHAnsi"/>
          <w:bCs/>
        </w:rPr>
      </w:pPr>
      <w:r w:rsidRPr="00A205D4">
        <w:rPr>
          <w:rFonts w:asciiTheme="minorHAnsi" w:hAnsiTheme="minorHAnsi" w:cstheme="minorHAnsi"/>
          <w:bCs/>
          <w:noProof/>
        </w:rPr>
        <w:drawing>
          <wp:inline distT="0" distB="0" distL="0" distR="0" wp14:anchorId="76BEC043" wp14:editId="0EE2B0B2">
            <wp:extent cx="4838700" cy="6019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8700" cy="6019800"/>
                    </a:xfrm>
                    <a:prstGeom prst="rect">
                      <a:avLst/>
                    </a:prstGeom>
                    <a:noFill/>
                    <a:ln>
                      <a:noFill/>
                    </a:ln>
                  </pic:spPr>
                </pic:pic>
              </a:graphicData>
            </a:graphic>
          </wp:inline>
        </w:drawing>
      </w:r>
    </w:p>
    <w:p w14:paraId="216478F5" w14:textId="77777777" w:rsidR="00AE0C15" w:rsidRPr="00A205D4" w:rsidRDefault="00AE0C15" w:rsidP="00AE0C15">
      <w:pPr>
        <w:pStyle w:val="ListParagraph"/>
        <w:tabs>
          <w:tab w:val="left" w:pos="426"/>
        </w:tabs>
        <w:ind w:firstLine="0"/>
        <w:rPr>
          <w:rFonts w:asciiTheme="minorHAnsi" w:hAnsiTheme="minorHAnsi" w:cstheme="minorHAnsi"/>
          <w:bCs/>
        </w:rPr>
      </w:pPr>
    </w:p>
    <w:p w14:paraId="26811750" w14:textId="77777777" w:rsidR="00AE0C15" w:rsidRPr="00A205D4" w:rsidRDefault="00AE0C15" w:rsidP="00AE0C15">
      <w:pPr>
        <w:pStyle w:val="ListParagraph"/>
        <w:tabs>
          <w:tab w:val="left" w:pos="426"/>
        </w:tabs>
        <w:ind w:firstLine="0"/>
        <w:rPr>
          <w:rFonts w:asciiTheme="minorHAnsi" w:hAnsiTheme="minorHAnsi" w:cstheme="minorHAnsi"/>
          <w:bCs/>
        </w:rPr>
      </w:pPr>
    </w:p>
    <w:p w14:paraId="41681667" w14:textId="77777777" w:rsidR="00AE0C15" w:rsidRPr="00A205D4" w:rsidRDefault="00AE0C15" w:rsidP="00AE0C15">
      <w:pPr>
        <w:pStyle w:val="ListParagraph"/>
        <w:tabs>
          <w:tab w:val="left" w:pos="426"/>
        </w:tabs>
        <w:ind w:firstLine="0"/>
        <w:rPr>
          <w:rFonts w:asciiTheme="minorHAnsi" w:hAnsiTheme="minorHAnsi" w:cstheme="minorHAnsi"/>
          <w:bCs/>
        </w:rPr>
      </w:pPr>
    </w:p>
    <w:p w14:paraId="51304C0D" w14:textId="77777777" w:rsidR="00AE0C15" w:rsidRPr="00A205D4" w:rsidRDefault="00AE0C15" w:rsidP="00AE0C15">
      <w:pPr>
        <w:pStyle w:val="ListParagraph"/>
        <w:tabs>
          <w:tab w:val="left" w:pos="426"/>
        </w:tabs>
        <w:ind w:firstLine="0"/>
        <w:rPr>
          <w:rFonts w:asciiTheme="minorHAnsi" w:hAnsiTheme="minorHAnsi" w:cstheme="minorHAnsi"/>
          <w:bCs/>
        </w:rPr>
      </w:pPr>
    </w:p>
    <w:p w14:paraId="44E2785F" w14:textId="77777777" w:rsidR="00AE0C15" w:rsidRPr="00A205D4" w:rsidRDefault="00AE0C15" w:rsidP="00AE0C15">
      <w:pPr>
        <w:pStyle w:val="ListParagraph"/>
        <w:tabs>
          <w:tab w:val="left" w:pos="426"/>
        </w:tabs>
        <w:ind w:firstLine="0"/>
        <w:rPr>
          <w:rFonts w:asciiTheme="minorHAnsi" w:hAnsiTheme="minorHAnsi" w:cstheme="minorHAnsi"/>
          <w:bCs/>
        </w:rPr>
      </w:pPr>
    </w:p>
    <w:p w14:paraId="3F30B2B2" w14:textId="77777777" w:rsidR="00AE0C15" w:rsidRPr="00A205D4" w:rsidRDefault="00AE0C15" w:rsidP="00AE0C15">
      <w:pPr>
        <w:pStyle w:val="ListParagraph"/>
        <w:tabs>
          <w:tab w:val="left" w:pos="426"/>
        </w:tabs>
        <w:ind w:firstLine="0"/>
        <w:rPr>
          <w:rFonts w:asciiTheme="minorHAnsi" w:hAnsiTheme="minorHAnsi" w:cstheme="minorHAnsi"/>
          <w:bCs/>
        </w:rPr>
      </w:pPr>
    </w:p>
    <w:p w14:paraId="4A443CDE" w14:textId="77777777" w:rsidR="00AE0C15" w:rsidRPr="00A205D4" w:rsidRDefault="00AE0C15" w:rsidP="00AE0C15">
      <w:pPr>
        <w:pStyle w:val="ListParagraph"/>
        <w:tabs>
          <w:tab w:val="left" w:pos="426"/>
        </w:tabs>
        <w:ind w:firstLine="0"/>
        <w:rPr>
          <w:rFonts w:asciiTheme="minorHAnsi" w:hAnsiTheme="minorHAnsi" w:cstheme="minorHAnsi"/>
          <w:bCs/>
        </w:rPr>
      </w:pPr>
    </w:p>
    <w:p w14:paraId="36DFE132" w14:textId="77777777" w:rsidR="00AE0C15" w:rsidRPr="00A205D4" w:rsidRDefault="00AE0C15" w:rsidP="00AE0C15">
      <w:pPr>
        <w:pStyle w:val="ListParagraph"/>
        <w:tabs>
          <w:tab w:val="left" w:pos="426"/>
        </w:tabs>
        <w:ind w:firstLine="0"/>
        <w:rPr>
          <w:rFonts w:asciiTheme="minorHAnsi" w:hAnsiTheme="minorHAnsi" w:cstheme="minorHAnsi"/>
          <w:bCs/>
        </w:rPr>
      </w:pPr>
    </w:p>
    <w:p w14:paraId="45CF1F1E" w14:textId="77777777" w:rsidR="00AE0C15" w:rsidRPr="00A205D4" w:rsidRDefault="00AE0C15" w:rsidP="00AE0C15">
      <w:pPr>
        <w:pStyle w:val="ListParagraph"/>
        <w:tabs>
          <w:tab w:val="left" w:pos="426"/>
        </w:tabs>
        <w:ind w:firstLine="0"/>
        <w:rPr>
          <w:rFonts w:asciiTheme="minorHAnsi" w:hAnsiTheme="minorHAnsi" w:cstheme="minorHAnsi"/>
          <w:bCs/>
        </w:rPr>
      </w:pPr>
    </w:p>
    <w:p w14:paraId="35E9A794" w14:textId="77777777" w:rsidR="00AE0C15" w:rsidRPr="00A205D4" w:rsidRDefault="00AE0C15" w:rsidP="00AE0C15">
      <w:pPr>
        <w:pStyle w:val="ListParagraph"/>
        <w:tabs>
          <w:tab w:val="left" w:pos="426"/>
        </w:tabs>
        <w:ind w:firstLine="0"/>
        <w:rPr>
          <w:rFonts w:asciiTheme="minorHAnsi" w:hAnsiTheme="minorHAnsi" w:cstheme="minorHAnsi"/>
          <w:bCs/>
        </w:rPr>
      </w:pPr>
    </w:p>
    <w:p w14:paraId="5FCE9EE6" w14:textId="7AD44BD2" w:rsidR="000D31A9" w:rsidRPr="00A205D4" w:rsidRDefault="000D31A9">
      <w:pPr>
        <w:spacing w:after="160" w:line="259" w:lineRule="auto"/>
        <w:rPr>
          <w:rFonts w:asciiTheme="minorHAnsi" w:eastAsiaTheme="minorHAnsi" w:hAnsiTheme="minorHAnsi" w:cstheme="minorHAnsi"/>
          <w:bCs/>
          <w:color w:val="auto"/>
          <w:sz w:val="22"/>
          <w:szCs w:val="22"/>
          <w:lang w:eastAsia="en-US"/>
        </w:rPr>
      </w:pPr>
      <w:r w:rsidRPr="00A205D4">
        <w:rPr>
          <w:rFonts w:asciiTheme="minorHAnsi" w:hAnsiTheme="minorHAnsi" w:cstheme="minorHAnsi"/>
          <w:bCs/>
          <w:sz w:val="22"/>
          <w:szCs w:val="22"/>
        </w:rPr>
        <w:br w:type="page"/>
      </w:r>
    </w:p>
    <w:p w14:paraId="3D6DB937" w14:textId="77777777" w:rsidR="00AE0C15" w:rsidRPr="00A205D4" w:rsidRDefault="00AE0C15" w:rsidP="00AE0C15">
      <w:pPr>
        <w:pStyle w:val="ListParagraph"/>
        <w:tabs>
          <w:tab w:val="left" w:pos="426"/>
        </w:tabs>
        <w:ind w:firstLine="0"/>
        <w:rPr>
          <w:rFonts w:asciiTheme="minorHAnsi" w:hAnsiTheme="minorHAnsi" w:cstheme="minorHAnsi"/>
          <w:bCs/>
        </w:rPr>
      </w:pPr>
    </w:p>
    <w:p w14:paraId="7D318153" w14:textId="77777777" w:rsidR="00AE0C15" w:rsidRPr="00A205D4" w:rsidRDefault="00AE0C15" w:rsidP="0013343D">
      <w:pPr>
        <w:pStyle w:val="ListParagraph"/>
        <w:numPr>
          <w:ilvl w:val="0"/>
          <w:numId w:val="21"/>
        </w:numPr>
        <w:tabs>
          <w:tab w:val="left" w:pos="426"/>
        </w:tabs>
        <w:jc w:val="both"/>
        <w:rPr>
          <w:rFonts w:asciiTheme="minorHAnsi" w:hAnsiTheme="minorHAnsi" w:cstheme="minorHAnsi"/>
          <w:bCs/>
        </w:rPr>
      </w:pPr>
      <w:r w:rsidRPr="00A205D4">
        <w:rPr>
          <w:rFonts w:asciiTheme="minorHAnsi" w:hAnsiTheme="minorHAnsi" w:cstheme="minorHAnsi"/>
          <w:bCs/>
        </w:rPr>
        <w:t>Dokumentų Įmonėms Vokavimui skirto C5 formato voko su langeliu ir logotipu maketas (vienspalvė spauda vienoje voko pusėje, kurioje yra langelis gavėjo Adresui):</w:t>
      </w:r>
    </w:p>
    <w:p w14:paraId="6F3B53CC" w14:textId="77777777" w:rsidR="00AE0C15" w:rsidRPr="00A205D4" w:rsidRDefault="00AE0C15" w:rsidP="00AE0C15">
      <w:pPr>
        <w:pStyle w:val="ListParagraph"/>
        <w:tabs>
          <w:tab w:val="left" w:pos="426"/>
        </w:tabs>
        <w:ind w:firstLine="0"/>
        <w:rPr>
          <w:rFonts w:asciiTheme="minorHAnsi" w:hAnsiTheme="minorHAnsi" w:cstheme="minorHAnsi"/>
          <w:bCs/>
        </w:rPr>
      </w:pPr>
    </w:p>
    <w:p w14:paraId="520AA2AF" w14:textId="77777777" w:rsidR="00AE0C15" w:rsidRPr="00A205D4" w:rsidRDefault="00AE0C15" w:rsidP="00AE0C15">
      <w:pPr>
        <w:pStyle w:val="ListParagraph"/>
        <w:tabs>
          <w:tab w:val="left" w:pos="426"/>
        </w:tabs>
        <w:ind w:firstLine="0"/>
        <w:rPr>
          <w:rFonts w:asciiTheme="minorHAnsi" w:hAnsiTheme="minorHAnsi" w:cstheme="minorHAnsi"/>
          <w:bCs/>
        </w:rPr>
      </w:pPr>
    </w:p>
    <w:p w14:paraId="7D0FEADD" w14:textId="77777777" w:rsidR="00AE0C15" w:rsidRPr="00A205D4" w:rsidRDefault="00AE0C15" w:rsidP="00AE0C15">
      <w:pPr>
        <w:pStyle w:val="ListParagraph"/>
        <w:tabs>
          <w:tab w:val="left" w:pos="426"/>
        </w:tabs>
        <w:ind w:firstLine="0"/>
        <w:rPr>
          <w:rFonts w:asciiTheme="minorHAnsi" w:hAnsiTheme="minorHAnsi" w:cstheme="minorHAnsi"/>
          <w:bCs/>
        </w:rPr>
      </w:pPr>
      <w:r w:rsidRPr="00A205D4">
        <w:rPr>
          <w:rFonts w:asciiTheme="minorHAnsi" w:hAnsiTheme="minorHAnsi" w:cstheme="minorHAnsi"/>
          <w:bCs/>
          <w:noProof/>
        </w:rPr>
        <w:drawing>
          <wp:inline distT="0" distB="0" distL="0" distR="0" wp14:anchorId="29A154F0" wp14:editId="2D443E79">
            <wp:extent cx="5314950" cy="4972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14950" cy="4972050"/>
                    </a:xfrm>
                    <a:prstGeom prst="rect">
                      <a:avLst/>
                    </a:prstGeom>
                    <a:noFill/>
                    <a:ln>
                      <a:noFill/>
                    </a:ln>
                  </pic:spPr>
                </pic:pic>
              </a:graphicData>
            </a:graphic>
          </wp:inline>
        </w:drawing>
      </w:r>
    </w:p>
    <w:p w14:paraId="66B21193" w14:textId="77777777" w:rsidR="00AE0C15" w:rsidRPr="00A205D4" w:rsidRDefault="00AE0C15" w:rsidP="00AE0C15">
      <w:pPr>
        <w:pStyle w:val="ListParagraph"/>
        <w:tabs>
          <w:tab w:val="left" w:pos="426"/>
        </w:tabs>
        <w:ind w:firstLine="0"/>
        <w:rPr>
          <w:rFonts w:asciiTheme="minorHAnsi" w:hAnsiTheme="minorHAnsi" w:cstheme="minorHAnsi"/>
          <w:bCs/>
        </w:rPr>
      </w:pPr>
    </w:p>
    <w:p w14:paraId="585926D1" w14:textId="77777777" w:rsidR="00AE0C15" w:rsidRPr="00A205D4" w:rsidRDefault="00AE0C15" w:rsidP="00AE0C15">
      <w:pPr>
        <w:pStyle w:val="ListParagraph"/>
        <w:tabs>
          <w:tab w:val="left" w:pos="426"/>
        </w:tabs>
        <w:ind w:firstLine="0"/>
        <w:rPr>
          <w:rFonts w:asciiTheme="minorHAnsi" w:hAnsiTheme="minorHAnsi" w:cstheme="minorHAnsi"/>
          <w:bCs/>
        </w:rPr>
      </w:pPr>
    </w:p>
    <w:p w14:paraId="6F3307C6" w14:textId="77777777" w:rsidR="00AE0C15" w:rsidRPr="00A205D4" w:rsidRDefault="00AE0C15" w:rsidP="00AE0C15">
      <w:pPr>
        <w:pStyle w:val="ListParagraph"/>
        <w:tabs>
          <w:tab w:val="left" w:pos="426"/>
        </w:tabs>
        <w:ind w:firstLine="0"/>
        <w:rPr>
          <w:rFonts w:asciiTheme="minorHAnsi" w:hAnsiTheme="minorHAnsi" w:cstheme="minorHAnsi"/>
          <w:bCs/>
        </w:rPr>
      </w:pPr>
    </w:p>
    <w:p w14:paraId="13BE2DB2" w14:textId="77777777" w:rsidR="00AE0C15" w:rsidRPr="00A205D4" w:rsidRDefault="00AE0C15" w:rsidP="00AE0C15">
      <w:pPr>
        <w:pStyle w:val="ListParagraph"/>
        <w:tabs>
          <w:tab w:val="left" w:pos="426"/>
        </w:tabs>
        <w:ind w:firstLine="0"/>
        <w:rPr>
          <w:rFonts w:asciiTheme="minorHAnsi" w:hAnsiTheme="minorHAnsi" w:cstheme="minorHAnsi"/>
          <w:bCs/>
        </w:rPr>
      </w:pPr>
    </w:p>
    <w:p w14:paraId="01EBB566" w14:textId="77777777" w:rsidR="00AE0C15" w:rsidRPr="00A205D4" w:rsidRDefault="00AE0C15" w:rsidP="00AE0C15">
      <w:pPr>
        <w:pStyle w:val="ListParagraph"/>
        <w:tabs>
          <w:tab w:val="left" w:pos="426"/>
        </w:tabs>
        <w:ind w:firstLine="0"/>
        <w:rPr>
          <w:rFonts w:asciiTheme="minorHAnsi" w:hAnsiTheme="minorHAnsi" w:cstheme="minorHAnsi"/>
          <w:bCs/>
        </w:rPr>
      </w:pPr>
    </w:p>
    <w:p w14:paraId="4A9AB237" w14:textId="77777777" w:rsidR="00AE0C15" w:rsidRPr="00A205D4" w:rsidRDefault="00AE0C15" w:rsidP="00AE0C15">
      <w:pPr>
        <w:pStyle w:val="ListParagraph"/>
        <w:tabs>
          <w:tab w:val="left" w:pos="426"/>
        </w:tabs>
        <w:ind w:firstLine="0"/>
        <w:rPr>
          <w:rFonts w:asciiTheme="minorHAnsi" w:hAnsiTheme="minorHAnsi" w:cstheme="minorHAnsi"/>
          <w:bCs/>
        </w:rPr>
      </w:pPr>
    </w:p>
    <w:p w14:paraId="2BB3CF9C" w14:textId="77777777" w:rsidR="00AE0C15" w:rsidRPr="00A205D4" w:rsidRDefault="00AE0C15" w:rsidP="00AE0C15">
      <w:pPr>
        <w:pStyle w:val="ListParagraph"/>
        <w:tabs>
          <w:tab w:val="left" w:pos="426"/>
        </w:tabs>
        <w:ind w:firstLine="0"/>
        <w:rPr>
          <w:rFonts w:asciiTheme="minorHAnsi" w:hAnsiTheme="minorHAnsi" w:cstheme="minorHAnsi"/>
          <w:bCs/>
        </w:rPr>
      </w:pPr>
    </w:p>
    <w:p w14:paraId="2C30662B" w14:textId="77777777" w:rsidR="00AE0C15" w:rsidRPr="00A205D4" w:rsidRDefault="00AE0C15" w:rsidP="00AE0C15">
      <w:pPr>
        <w:pStyle w:val="ListParagraph"/>
        <w:tabs>
          <w:tab w:val="left" w:pos="426"/>
        </w:tabs>
        <w:ind w:firstLine="0"/>
        <w:rPr>
          <w:rFonts w:asciiTheme="minorHAnsi" w:hAnsiTheme="minorHAnsi" w:cstheme="minorHAnsi"/>
          <w:bCs/>
        </w:rPr>
      </w:pPr>
    </w:p>
    <w:p w14:paraId="57CC58EF" w14:textId="77777777" w:rsidR="00AE0C15" w:rsidRPr="00A205D4" w:rsidRDefault="00AE0C15" w:rsidP="00AE0C15">
      <w:pPr>
        <w:pStyle w:val="ListParagraph"/>
        <w:tabs>
          <w:tab w:val="left" w:pos="426"/>
        </w:tabs>
        <w:ind w:firstLine="0"/>
        <w:rPr>
          <w:rFonts w:asciiTheme="minorHAnsi" w:hAnsiTheme="minorHAnsi" w:cstheme="minorHAnsi"/>
          <w:bCs/>
        </w:rPr>
      </w:pPr>
    </w:p>
    <w:p w14:paraId="557CB671" w14:textId="77777777" w:rsidR="00AE0C15" w:rsidRPr="00A205D4" w:rsidRDefault="00AE0C15" w:rsidP="00AE0C15">
      <w:pPr>
        <w:pStyle w:val="ListParagraph"/>
        <w:tabs>
          <w:tab w:val="left" w:pos="426"/>
        </w:tabs>
        <w:ind w:firstLine="0"/>
        <w:rPr>
          <w:rFonts w:asciiTheme="minorHAnsi" w:hAnsiTheme="minorHAnsi" w:cstheme="minorHAnsi"/>
          <w:bCs/>
        </w:rPr>
      </w:pPr>
    </w:p>
    <w:p w14:paraId="2C70034A" w14:textId="77777777" w:rsidR="00AE0C15" w:rsidRPr="00A205D4" w:rsidRDefault="00AE0C15" w:rsidP="00AE0C15">
      <w:pPr>
        <w:pStyle w:val="ListParagraph"/>
        <w:tabs>
          <w:tab w:val="left" w:pos="426"/>
        </w:tabs>
        <w:ind w:firstLine="0"/>
        <w:rPr>
          <w:rFonts w:asciiTheme="minorHAnsi" w:hAnsiTheme="minorHAnsi" w:cstheme="minorHAnsi"/>
          <w:bCs/>
        </w:rPr>
      </w:pPr>
    </w:p>
    <w:p w14:paraId="603AF97C" w14:textId="77777777" w:rsidR="00AE0C15" w:rsidRPr="00A205D4" w:rsidRDefault="00AE0C15" w:rsidP="00AE0C15">
      <w:pPr>
        <w:pStyle w:val="ListParagraph"/>
        <w:tabs>
          <w:tab w:val="left" w:pos="426"/>
        </w:tabs>
        <w:ind w:firstLine="0"/>
        <w:rPr>
          <w:rFonts w:asciiTheme="minorHAnsi" w:hAnsiTheme="minorHAnsi" w:cstheme="minorHAnsi"/>
          <w:bCs/>
        </w:rPr>
      </w:pPr>
    </w:p>
    <w:p w14:paraId="5181EE73" w14:textId="77777777" w:rsidR="00AE0C15" w:rsidRPr="00A205D4" w:rsidRDefault="00AE0C15" w:rsidP="00AE0C15">
      <w:pPr>
        <w:pStyle w:val="ListParagraph"/>
        <w:tabs>
          <w:tab w:val="left" w:pos="426"/>
        </w:tabs>
        <w:ind w:firstLine="0"/>
        <w:rPr>
          <w:rFonts w:asciiTheme="minorHAnsi" w:hAnsiTheme="minorHAnsi" w:cstheme="minorHAnsi"/>
          <w:bCs/>
        </w:rPr>
      </w:pPr>
    </w:p>
    <w:p w14:paraId="00A59AE8" w14:textId="77777777" w:rsidR="00AE0C15" w:rsidRPr="00A205D4" w:rsidRDefault="00AE0C15" w:rsidP="00AE0C15">
      <w:pPr>
        <w:pStyle w:val="ListParagraph"/>
        <w:tabs>
          <w:tab w:val="left" w:pos="426"/>
        </w:tabs>
        <w:ind w:firstLine="0"/>
        <w:rPr>
          <w:rFonts w:asciiTheme="minorHAnsi" w:hAnsiTheme="minorHAnsi" w:cstheme="minorHAnsi"/>
          <w:bCs/>
        </w:rPr>
      </w:pPr>
    </w:p>
    <w:p w14:paraId="6C3463AF" w14:textId="77777777" w:rsidR="00AE0C15" w:rsidRPr="00A205D4" w:rsidRDefault="00AE0C15" w:rsidP="00AE0C15">
      <w:pPr>
        <w:pStyle w:val="ListParagraph"/>
        <w:tabs>
          <w:tab w:val="left" w:pos="426"/>
        </w:tabs>
        <w:ind w:firstLine="0"/>
        <w:rPr>
          <w:rFonts w:asciiTheme="minorHAnsi" w:hAnsiTheme="minorHAnsi" w:cstheme="minorHAnsi"/>
          <w:bCs/>
        </w:rPr>
      </w:pPr>
    </w:p>
    <w:p w14:paraId="30E133A0" w14:textId="77777777" w:rsidR="00AE0C15" w:rsidRPr="00A205D4" w:rsidRDefault="00AE0C15" w:rsidP="00AE0C15">
      <w:pPr>
        <w:pStyle w:val="ListParagraph"/>
        <w:tabs>
          <w:tab w:val="left" w:pos="426"/>
        </w:tabs>
        <w:ind w:firstLine="0"/>
        <w:rPr>
          <w:rFonts w:asciiTheme="minorHAnsi" w:hAnsiTheme="minorHAnsi" w:cstheme="minorHAnsi"/>
          <w:bCs/>
        </w:rPr>
      </w:pPr>
    </w:p>
    <w:p w14:paraId="4A865AAA" w14:textId="77777777" w:rsidR="00AE0C15" w:rsidRPr="00A205D4" w:rsidRDefault="00AE0C15" w:rsidP="00AE0C15">
      <w:pPr>
        <w:pStyle w:val="ListParagraph"/>
        <w:tabs>
          <w:tab w:val="left" w:pos="426"/>
        </w:tabs>
        <w:ind w:firstLine="0"/>
        <w:rPr>
          <w:rFonts w:asciiTheme="minorHAnsi" w:hAnsiTheme="minorHAnsi" w:cstheme="minorHAnsi"/>
          <w:bCs/>
        </w:rPr>
      </w:pPr>
    </w:p>
    <w:p w14:paraId="1F5107EC" w14:textId="35674B9F" w:rsidR="000D31A9" w:rsidRPr="00A205D4" w:rsidRDefault="000D31A9">
      <w:pPr>
        <w:spacing w:after="160" w:line="259" w:lineRule="auto"/>
        <w:rPr>
          <w:rFonts w:asciiTheme="minorHAnsi" w:eastAsiaTheme="minorHAnsi" w:hAnsiTheme="minorHAnsi" w:cstheme="minorHAnsi"/>
          <w:bCs/>
          <w:color w:val="auto"/>
          <w:sz w:val="22"/>
          <w:szCs w:val="22"/>
          <w:lang w:eastAsia="en-US"/>
        </w:rPr>
      </w:pPr>
      <w:r w:rsidRPr="00A205D4">
        <w:rPr>
          <w:rFonts w:asciiTheme="minorHAnsi" w:hAnsiTheme="minorHAnsi" w:cstheme="minorHAnsi"/>
          <w:bCs/>
          <w:sz w:val="22"/>
          <w:szCs w:val="22"/>
        </w:rPr>
        <w:br w:type="page"/>
      </w:r>
    </w:p>
    <w:p w14:paraId="56CCE807" w14:textId="77777777" w:rsidR="00AE0C15" w:rsidRPr="00A205D4" w:rsidRDefault="00AE0C15" w:rsidP="00AE0C15">
      <w:pPr>
        <w:pStyle w:val="ListParagraph"/>
        <w:tabs>
          <w:tab w:val="left" w:pos="426"/>
        </w:tabs>
        <w:ind w:firstLine="0"/>
        <w:rPr>
          <w:rFonts w:asciiTheme="minorHAnsi" w:hAnsiTheme="minorHAnsi" w:cstheme="minorHAnsi"/>
          <w:bCs/>
        </w:rPr>
      </w:pPr>
    </w:p>
    <w:p w14:paraId="49810EF8" w14:textId="77777777" w:rsidR="00AE0C15" w:rsidRPr="00A205D4" w:rsidRDefault="00AE0C15" w:rsidP="0013343D">
      <w:pPr>
        <w:pStyle w:val="ListParagraph"/>
        <w:numPr>
          <w:ilvl w:val="0"/>
          <w:numId w:val="21"/>
        </w:numPr>
        <w:tabs>
          <w:tab w:val="left" w:pos="426"/>
        </w:tabs>
        <w:jc w:val="both"/>
        <w:rPr>
          <w:rFonts w:asciiTheme="minorHAnsi" w:hAnsiTheme="minorHAnsi" w:cstheme="minorHAnsi"/>
          <w:bCs/>
        </w:rPr>
      </w:pPr>
      <w:r w:rsidRPr="00A205D4">
        <w:rPr>
          <w:rFonts w:asciiTheme="minorHAnsi" w:hAnsiTheme="minorHAnsi" w:cstheme="minorHAnsi"/>
          <w:bCs/>
        </w:rPr>
        <w:t>Dokumentų Įmonėms Vokavimui skirto C4 formato voko su langeliu ir logotipu maketas (vienspalvė spauda vienoje voko pusėje, kurioje yra langelis gavėjo Adresui):</w:t>
      </w:r>
    </w:p>
    <w:p w14:paraId="77282279" w14:textId="77777777" w:rsidR="00AE0C15" w:rsidRPr="00A205D4" w:rsidRDefault="00AE0C15" w:rsidP="00AE0C15">
      <w:pPr>
        <w:pStyle w:val="ListParagraph"/>
        <w:tabs>
          <w:tab w:val="left" w:pos="426"/>
        </w:tabs>
        <w:ind w:firstLine="0"/>
        <w:rPr>
          <w:rFonts w:asciiTheme="minorHAnsi" w:hAnsiTheme="minorHAnsi" w:cstheme="minorHAnsi"/>
          <w:bCs/>
        </w:rPr>
      </w:pPr>
    </w:p>
    <w:p w14:paraId="59BF68C0" w14:textId="77777777" w:rsidR="00AE0C15" w:rsidRPr="00A205D4" w:rsidRDefault="00AE0C15" w:rsidP="00AE0C15">
      <w:pPr>
        <w:pStyle w:val="ListParagraph"/>
        <w:tabs>
          <w:tab w:val="left" w:pos="426"/>
        </w:tabs>
        <w:ind w:firstLine="0"/>
        <w:rPr>
          <w:rFonts w:asciiTheme="minorHAnsi" w:hAnsiTheme="minorHAnsi" w:cstheme="minorHAnsi"/>
          <w:bCs/>
        </w:rPr>
      </w:pPr>
    </w:p>
    <w:p w14:paraId="1F228410" w14:textId="77777777" w:rsidR="00AE0C15" w:rsidRPr="00A205D4" w:rsidRDefault="00AE0C15" w:rsidP="00AE0C15">
      <w:pPr>
        <w:pStyle w:val="ListParagraph"/>
        <w:tabs>
          <w:tab w:val="left" w:pos="426"/>
        </w:tabs>
        <w:ind w:firstLine="0"/>
        <w:rPr>
          <w:rFonts w:asciiTheme="minorHAnsi" w:hAnsiTheme="minorHAnsi" w:cstheme="minorHAnsi"/>
          <w:bCs/>
        </w:rPr>
      </w:pPr>
      <w:r w:rsidRPr="00A205D4">
        <w:rPr>
          <w:rFonts w:asciiTheme="minorHAnsi" w:hAnsiTheme="minorHAnsi" w:cstheme="minorHAnsi"/>
          <w:bCs/>
          <w:noProof/>
        </w:rPr>
        <w:drawing>
          <wp:inline distT="0" distB="0" distL="0" distR="0" wp14:anchorId="2E1D8625" wp14:editId="3DAFF948">
            <wp:extent cx="5162550" cy="61055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62550" cy="6105525"/>
                    </a:xfrm>
                    <a:prstGeom prst="rect">
                      <a:avLst/>
                    </a:prstGeom>
                    <a:noFill/>
                    <a:ln>
                      <a:noFill/>
                    </a:ln>
                  </pic:spPr>
                </pic:pic>
              </a:graphicData>
            </a:graphic>
          </wp:inline>
        </w:drawing>
      </w:r>
    </w:p>
    <w:p w14:paraId="0A312C63" w14:textId="77777777" w:rsidR="00AE0C15" w:rsidRPr="00A205D4" w:rsidRDefault="00AE0C15" w:rsidP="00AE0C15">
      <w:pPr>
        <w:pStyle w:val="ListParagraph"/>
        <w:tabs>
          <w:tab w:val="left" w:pos="426"/>
        </w:tabs>
        <w:ind w:firstLine="0"/>
        <w:rPr>
          <w:rFonts w:asciiTheme="minorHAnsi" w:hAnsiTheme="minorHAnsi" w:cstheme="minorHAnsi"/>
          <w:bCs/>
        </w:rPr>
      </w:pPr>
    </w:p>
    <w:p w14:paraId="1B808BE3" w14:textId="77777777" w:rsidR="00AE0C15" w:rsidRPr="00A205D4" w:rsidRDefault="00AE0C15" w:rsidP="00AE0C15">
      <w:pPr>
        <w:tabs>
          <w:tab w:val="left" w:pos="426"/>
        </w:tabs>
        <w:rPr>
          <w:rFonts w:asciiTheme="minorHAnsi" w:hAnsiTheme="minorHAnsi" w:cstheme="minorHAnsi"/>
          <w:bCs/>
          <w:sz w:val="22"/>
          <w:szCs w:val="22"/>
        </w:rPr>
      </w:pPr>
    </w:p>
    <w:p w14:paraId="2D83469A" w14:textId="77777777" w:rsidR="00AE0C15" w:rsidRPr="00A205D4" w:rsidRDefault="00AE0C15" w:rsidP="00AE0C15">
      <w:pPr>
        <w:tabs>
          <w:tab w:val="left" w:pos="426"/>
        </w:tabs>
        <w:jc w:val="center"/>
        <w:rPr>
          <w:rFonts w:asciiTheme="minorHAnsi" w:hAnsiTheme="minorHAnsi" w:cstheme="minorHAnsi"/>
          <w:bCs/>
          <w:sz w:val="22"/>
          <w:szCs w:val="22"/>
        </w:rPr>
      </w:pPr>
    </w:p>
    <w:p w14:paraId="20385232" w14:textId="77777777" w:rsidR="00AE0C15" w:rsidRPr="00A205D4" w:rsidRDefault="00AE0C15" w:rsidP="00AE0C15">
      <w:pPr>
        <w:tabs>
          <w:tab w:val="left" w:pos="426"/>
        </w:tabs>
        <w:rPr>
          <w:rFonts w:asciiTheme="minorHAnsi" w:hAnsiTheme="minorHAnsi" w:cstheme="minorHAnsi"/>
          <w:bCs/>
          <w:sz w:val="22"/>
          <w:szCs w:val="22"/>
        </w:rPr>
      </w:pPr>
      <w:r w:rsidRPr="00A205D4">
        <w:rPr>
          <w:rFonts w:asciiTheme="minorHAnsi" w:hAnsiTheme="minorHAnsi" w:cstheme="minorHAnsi"/>
          <w:bCs/>
          <w:sz w:val="22"/>
          <w:szCs w:val="22"/>
        </w:rPr>
        <w:t>Užsakovas turi teisę koreguoti, keisti ir teikti Teikėjui vokų maketus.</w:t>
      </w:r>
    </w:p>
    <w:p w14:paraId="14338346" w14:textId="173FC1FD" w:rsidR="0054777D" w:rsidRPr="00A205D4" w:rsidRDefault="0054777D" w:rsidP="00AE0C15">
      <w:pPr>
        <w:tabs>
          <w:tab w:val="left" w:pos="426"/>
        </w:tabs>
        <w:rPr>
          <w:rFonts w:asciiTheme="minorHAnsi" w:hAnsiTheme="minorHAnsi" w:cstheme="minorHAnsi"/>
          <w:bCs/>
          <w:sz w:val="22"/>
          <w:szCs w:val="22"/>
        </w:rPr>
      </w:pPr>
    </w:p>
    <w:p w14:paraId="0401CB2C" w14:textId="53DC1CAB" w:rsidR="0054777D" w:rsidRPr="00A205D4" w:rsidRDefault="0054777D" w:rsidP="00AE0C15">
      <w:pPr>
        <w:tabs>
          <w:tab w:val="left" w:pos="426"/>
        </w:tabs>
        <w:rPr>
          <w:rFonts w:asciiTheme="minorHAnsi" w:hAnsiTheme="minorHAnsi" w:cstheme="minorHAnsi"/>
          <w:bCs/>
          <w:sz w:val="22"/>
          <w:szCs w:val="22"/>
        </w:rPr>
      </w:pPr>
    </w:p>
    <w:p w14:paraId="3E44A31D" w14:textId="6A3264F3" w:rsidR="0054777D" w:rsidRPr="00A205D4" w:rsidRDefault="0054777D" w:rsidP="00AE0C15">
      <w:pPr>
        <w:tabs>
          <w:tab w:val="left" w:pos="426"/>
        </w:tabs>
        <w:rPr>
          <w:rFonts w:asciiTheme="minorHAnsi" w:hAnsiTheme="minorHAnsi" w:cstheme="minorHAnsi"/>
          <w:bCs/>
          <w:sz w:val="22"/>
          <w:szCs w:val="22"/>
        </w:rPr>
      </w:pPr>
    </w:p>
    <w:p w14:paraId="2A57C12E" w14:textId="039AC1B4" w:rsidR="0054777D" w:rsidRPr="00A205D4" w:rsidRDefault="0054777D" w:rsidP="00AE0C15">
      <w:pPr>
        <w:tabs>
          <w:tab w:val="left" w:pos="426"/>
        </w:tabs>
        <w:rPr>
          <w:rFonts w:asciiTheme="minorHAnsi" w:hAnsiTheme="minorHAnsi" w:cstheme="minorHAnsi"/>
          <w:bCs/>
          <w:sz w:val="22"/>
          <w:szCs w:val="22"/>
        </w:rPr>
      </w:pPr>
    </w:p>
    <w:p w14:paraId="6305CE83" w14:textId="70D0534D" w:rsidR="0054777D" w:rsidRPr="00A205D4" w:rsidRDefault="0054777D" w:rsidP="00AE0C15">
      <w:pPr>
        <w:tabs>
          <w:tab w:val="left" w:pos="426"/>
        </w:tabs>
        <w:rPr>
          <w:rFonts w:asciiTheme="minorHAnsi" w:hAnsiTheme="minorHAnsi" w:cstheme="minorHAnsi"/>
          <w:bCs/>
          <w:sz w:val="22"/>
          <w:szCs w:val="22"/>
        </w:rPr>
      </w:pPr>
    </w:p>
    <w:p w14:paraId="03189767" w14:textId="635A6827" w:rsidR="000D31A9" w:rsidRPr="00A205D4" w:rsidRDefault="000D31A9">
      <w:pPr>
        <w:spacing w:after="160" w:line="259" w:lineRule="auto"/>
        <w:rPr>
          <w:rFonts w:asciiTheme="minorHAnsi" w:hAnsiTheme="minorHAnsi" w:cstheme="minorHAnsi"/>
          <w:bCs/>
          <w:sz w:val="22"/>
          <w:szCs w:val="22"/>
        </w:rPr>
      </w:pPr>
      <w:r w:rsidRPr="00A205D4">
        <w:rPr>
          <w:rFonts w:asciiTheme="minorHAnsi" w:hAnsiTheme="minorHAnsi" w:cstheme="minorHAnsi"/>
          <w:bCs/>
          <w:sz w:val="22"/>
          <w:szCs w:val="22"/>
        </w:rPr>
        <w:lastRenderedPageBreak/>
        <w:br w:type="page"/>
      </w:r>
    </w:p>
    <w:p w14:paraId="1E5A9EE0" w14:textId="77777777" w:rsidR="0054777D" w:rsidRPr="00A205D4" w:rsidRDefault="0054777D" w:rsidP="00AE0C15">
      <w:pPr>
        <w:tabs>
          <w:tab w:val="left" w:pos="426"/>
        </w:tabs>
        <w:rPr>
          <w:rFonts w:asciiTheme="minorHAnsi" w:hAnsiTheme="minorHAnsi" w:cstheme="minorHAnsi"/>
          <w:bCs/>
          <w:sz w:val="22"/>
          <w:szCs w:val="22"/>
        </w:rPr>
      </w:pPr>
    </w:p>
    <w:p w14:paraId="0D8B27B1" w14:textId="77777777" w:rsidR="0088530E" w:rsidRPr="00A205D4" w:rsidRDefault="0088530E" w:rsidP="0088530E">
      <w:pPr>
        <w:tabs>
          <w:tab w:val="left" w:pos="426"/>
        </w:tabs>
        <w:jc w:val="right"/>
        <w:rPr>
          <w:rFonts w:asciiTheme="minorHAnsi" w:hAnsiTheme="minorHAnsi" w:cstheme="minorHAnsi"/>
          <w:bCs/>
          <w:sz w:val="22"/>
          <w:szCs w:val="22"/>
        </w:rPr>
      </w:pPr>
      <w:r w:rsidRPr="00A205D4">
        <w:rPr>
          <w:rFonts w:asciiTheme="minorHAnsi" w:hAnsiTheme="minorHAnsi" w:cstheme="minorHAnsi"/>
          <w:bCs/>
          <w:sz w:val="22"/>
          <w:szCs w:val="22"/>
        </w:rPr>
        <w:t>Techninės specifikacijos</w:t>
      </w:r>
    </w:p>
    <w:p w14:paraId="2E7E6228" w14:textId="77777777" w:rsidR="0088530E" w:rsidRPr="00A205D4" w:rsidRDefault="0088530E" w:rsidP="0088530E">
      <w:pPr>
        <w:tabs>
          <w:tab w:val="left" w:pos="426"/>
        </w:tabs>
        <w:jc w:val="right"/>
        <w:rPr>
          <w:rFonts w:asciiTheme="minorHAnsi" w:hAnsiTheme="minorHAnsi" w:cstheme="minorHAnsi"/>
          <w:bCs/>
          <w:sz w:val="22"/>
          <w:szCs w:val="22"/>
        </w:rPr>
      </w:pPr>
      <w:r w:rsidRPr="00A205D4">
        <w:rPr>
          <w:rFonts w:asciiTheme="minorHAnsi" w:hAnsiTheme="minorHAnsi" w:cstheme="minorHAnsi"/>
          <w:bCs/>
          <w:sz w:val="22"/>
          <w:szCs w:val="22"/>
        </w:rPr>
        <w:t>3 priedas</w:t>
      </w:r>
    </w:p>
    <w:p w14:paraId="41885C7E" w14:textId="77777777" w:rsidR="0088530E" w:rsidRPr="00A205D4" w:rsidRDefault="0088530E" w:rsidP="0088530E">
      <w:pPr>
        <w:tabs>
          <w:tab w:val="left" w:pos="426"/>
        </w:tabs>
        <w:rPr>
          <w:rFonts w:asciiTheme="minorHAnsi" w:hAnsiTheme="minorHAnsi" w:cstheme="minorHAnsi"/>
          <w:bCs/>
          <w:sz w:val="22"/>
          <w:szCs w:val="22"/>
        </w:rPr>
      </w:pPr>
    </w:p>
    <w:p w14:paraId="27511DF3" w14:textId="77777777" w:rsidR="0088530E" w:rsidRPr="00A205D4" w:rsidRDefault="0088530E" w:rsidP="0088530E">
      <w:pPr>
        <w:tabs>
          <w:tab w:val="left" w:pos="426"/>
        </w:tabs>
        <w:jc w:val="center"/>
        <w:rPr>
          <w:rFonts w:asciiTheme="minorHAnsi" w:hAnsiTheme="minorHAnsi" w:cstheme="minorHAnsi"/>
          <w:b/>
          <w:bCs/>
          <w:sz w:val="22"/>
          <w:szCs w:val="22"/>
        </w:rPr>
      </w:pPr>
      <w:r w:rsidRPr="00A205D4">
        <w:rPr>
          <w:rFonts w:asciiTheme="minorHAnsi" w:hAnsiTheme="minorHAnsi" w:cstheme="minorHAnsi"/>
          <w:b/>
          <w:bCs/>
          <w:sz w:val="22"/>
          <w:szCs w:val="22"/>
        </w:rPr>
        <w:t>Siuntų skirstymo pagal svorį ir matmenis klasifikatorius</w:t>
      </w:r>
    </w:p>
    <w:p w14:paraId="6DF6B463" w14:textId="77777777" w:rsidR="0088530E" w:rsidRPr="00A205D4" w:rsidRDefault="0088530E" w:rsidP="0088530E">
      <w:pPr>
        <w:tabs>
          <w:tab w:val="left" w:pos="426"/>
        </w:tabs>
        <w:rPr>
          <w:rFonts w:asciiTheme="minorHAnsi" w:hAnsiTheme="minorHAnsi" w:cstheme="minorHAnsi"/>
          <w:bCs/>
          <w:sz w:val="22"/>
          <w:szCs w:val="22"/>
        </w:rPr>
      </w:pPr>
    </w:p>
    <w:p w14:paraId="2C733440" w14:textId="77777777" w:rsidR="0088530E" w:rsidRPr="00A205D4" w:rsidRDefault="0088530E" w:rsidP="0088530E">
      <w:pPr>
        <w:tabs>
          <w:tab w:val="left" w:pos="426"/>
        </w:tabs>
        <w:rPr>
          <w:rFonts w:asciiTheme="minorHAnsi" w:hAnsiTheme="minorHAnsi" w:cstheme="minorHAnsi"/>
          <w:bCs/>
          <w:sz w:val="22"/>
          <w:szCs w:val="22"/>
        </w:rPr>
      </w:pPr>
    </w:p>
    <w:tbl>
      <w:tblPr>
        <w:tblW w:w="92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4"/>
        <w:gridCol w:w="2949"/>
        <w:gridCol w:w="2950"/>
        <w:gridCol w:w="10"/>
      </w:tblGrid>
      <w:tr w:rsidR="0088530E" w:rsidRPr="00A205D4" w14:paraId="1E0BA2A8" w14:textId="77777777" w:rsidTr="0088530E">
        <w:trPr>
          <w:gridAfter w:val="1"/>
          <w:wAfter w:w="10" w:type="dxa"/>
          <w:trHeight w:val="98"/>
        </w:trPr>
        <w:tc>
          <w:tcPr>
            <w:tcW w:w="3364" w:type="dxa"/>
          </w:tcPr>
          <w:p w14:paraId="5AA83F82" w14:textId="77777777" w:rsidR="0088530E" w:rsidRPr="00A205D4" w:rsidRDefault="0088530E" w:rsidP="0088530E">
            <w:pPr>
              <w:pStyle w:val="Default"/>
              <w:jc w:val="center"/>
              <w:rPr>
                <w:rFonts w:asciiTheme="minorHAnsi" w:hAnsiTheme="minorHAnsi" w:cstheme="minorHAnsi"/>
                <w:sz w:val="22"/>
                <w:szCs w:val="22"/>
              </w:rPr>
            </w:pPr>
            <w:r w:rsidRPr="00A205D4">
              <w:rPr>
                <w:rFonts w:asciiTheme="minorHAnsi" w:hAnsiTheme="minorHAnsi" w:cstheme="minorHAnsi"/>
                <w:b/>
                <w:bCs/>
                <w:sz w:val="22"/>
                <w:szCs w:val="22"/>
              </w:rPr>
              <w:t>Rodiklio pavadinimas</w:t>
            </w:r>
          </w:p>
        </w:tc>
        <w:tc>
          <w:tcPr>
            <w:tcW w:w="2949" w:type="dxa"/>
          </w:tcPr>
          <w:p w14:paraId="03994A47" w14:textId="77777777" w:rsidR="0088530E" w:rsidRPr="00A205D4" w:rsidRDefault="0088530E" w:rsidP="0088530E">
            <w:pPr>
              <w:pStyle w:val="Default"/>
              <w:jc w:val="center"/>
              <w:rPr>
                <w:rFonts w:asciiTheme="minorHAnsi" w:hAnsiTheme="minorHAnsi" w:cstheme="minorHAnsi"/>
                <w:sz w:val="22"/>
                <w:szCs w:val="22"/>
              </w:rPr>
            </w:pPr>
            <w:r w:rsidRPr="00A205D4">
              <w:rPr>
                <w:rFonts w:asciiTheme="minorHAnsi" w:hAnsiTheme="minorHAnsi" w:cstheme="minorHAnsi"/>
                <w:b/>
                <w:bCs/>
                <w:sz w:val="22"/>
                <w:szCs w:val="22"/>
              </w:rPr>
              <w:t>Minimali reikšmė (± 2 mm)</w:t>
            </w:r>
          </w:p>
        </w:tc>
        <w:tc>
          <w:tcPr>
            <w:tcW w:w="2950" w:type="dxa"/>
          </w:tcPr>
          <w:p w14:paraId="2AC3366C" w14:textId="77777777" w:rsidR="0088530E" w:rsidRPr="00A205D4" w:rsidRDefault="0088530E" w:rsidP="0088530E">
            <w:pPr>
              <w:pStyle w:val="Default"/>
              <w:jc w:val="center"/>
              <w:rPr>
                <w:rFonts w:asciiTheme="minorHAnsi" w:hAnsiTheme="minorHAnsi" w:cstheme="minorHAnsi"/>
                <w:sz w:val="22"/>
                <w:szCs w:val="22"/>
              </w:rPr>
            </w:pPr>
            <w:r w:rsidRPr="00A205D4">
              <w:rPr>
                <w:rFonts w:asciiTheme="minorHAnsi" w:hAnsiTheme="minorHAnsi" w:cstheme="minorHAnsi"/>
                <w:b/>
                <w:bCs/>
                <w:sz w:val="22"/>
                <w:szCs w:val="22"/>
              </w:rPr>
              <w:t>Maksimali reikšmė (± 2 mm)</w:t>
            </w:r>
          </w:p>
        </w:tc>
      </w:tr>
      <w:tr w:rsidR="0088530E" w:rsidRPr="00A205D4" w14:paraId="23465A3F" w14:textId="77777777" w:rsidTr="0088530E">
        <w:trPr>
          <w:trHeight w:val="98"/>
        </w:trPr>
        <w:tc>
          <w:tcPr>
            <w:tcW w:w="9273" w:type="dxa"/>
            <w:gridSpan w:val="4"/>
          </w:tcPr>
          <w:p w14:paraId="3F6BBD34" w14:textId="77777777" w:rsidR="0088530E" w:rsidRPr="00A205D4" w:rsidRDefault="0088530E" w:rsidP="0088530E">
            <w:pPr>
              <w:pStyle w:val="Default"/>
              <w:jc w:val="center"/>
              <w:rPr>
                <w:rFonts w:asciiTheme="minorHAnsi" w:hAnsiTheme="minorHAnsi" w:cstheme="minorHAnsi"/>
                <w:sz w:val="22"/>
                <w:szCs w:val="22"/>
              </w:rPr>
            </w:pPr>
            <w:r w:rsidRPr="00A205D4">
              <w:rPr>
                <w:rFonts w:asciiTheme="minorHAnsi" w:hAnsiTheme="minorHAnsi" w:cstheme="minorHAnsi"/>
                <w:b/>
                <w:bCs/>
                <w:sz w:val="22"/>
                <w:szCs w:val="22"/>
              </w:rPr>
              <w:t>Mažoji korespondencijos siunta</w:t>
            </w:r>
          </w:p>
        </w:tc>
      </w:tr>
      <w:tr w:rsidR="0088530E" w:rsidRPr="00A205D4" w14:paraId="25CC7FFD" w14:textId="77777777" w:rsidTr="0088530E">
        <w:trPr>
          <w:gridAfter w:val="1"/>
          <w:wAfter w:w="10" w:type="dxa"/>
          <w:trHeight w:val="100"/>
        </w:trPr>
        <w:tc>
          <w:tcPr>
            <w:tcW w:w="3364" w:type="dxa"/>
          </w:tcPr>
          <w:p w14:paraId="5D00DB02"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Plotis </w:t>
            </w:r>
            <w:r w:rsidRPr="00A205D4">
              <w:rPr>
                <w:rFonts w:asciiTheme="minorHAnsi" w:hAnsiTheme="minorHAnsi" w:cstheme="minorHAnsi"/>
                <w:i/>
                <w:iCs/>
                <w:sz w:val="22"/>
                <w:szCs w:val="22"/>
              </w:rPr>
              <w:t xml:space="preserve">(b) </w:t>
            </w:r>
          </w:p>
        </w:tc>
        <w:tc>
          <w:tcPr>
            <w:tcW w:w="2949" w:type="dxa"/>
          </w:tcPr>
          <w:p w14:paraId="04DEB771"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90 mm </w:t>
            </w:r>
          </w:p>
        </w:tc>
        <w:tc>
          <w:tcPr>
            <w:tcW w:w="2950" w:type="dxa"/>
          </w:tcPr>
          <w:p w14:paraId="6F302A1D"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305 mm </w:t>
            </w:r>
          </w:p>
        </w:tc>
      </w:tr>
      <w:tr w:rsidR="0088530E" w:rsidRPr="00A205D4" w14:paraId="050CF7C0" w14:textId="77777777" w:rsidTr="0088530E">
        <w:trPr>
          <w:gridAfter w:val="1"/>
          <w:wAfter w:w="10" w:type="dxa"/>
          <w:trHeight w:val="100"/>
        </w:trPr>
        <w:tc>
          <w:tcPr>
            <w:tcW w:w="3364" w:type="dxa"/>
          </w:tcPr>
          <w:p w14:paraId="3156E4A7"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Ilgis </w:t>
            </w:r>
            <w:r w:rsidRPr="00A205D4">
              <w:rPr>
                <w:rFonts w:asciiTheme="minorHAnsi" w:hAnsiTheme="minorHAnsi" w:cstheme="minorHAnsi"/>
                <w:i/>
                <w:iCs/>
                <w:sz w:val="22"/>
                <w:szCs w:val="22"/>
              </w:rPr>
              <w:t xml:space="preserve">(l) (ilgiausia kraštinė) </w:t>
            </w:r>
          </w:p>
        </w:tc>
        <w:tc>
          <w:tcPr>
            <w:tcW w:w="2949" w:type="dxa"/>
          </w:tcPr>
          <w:p w14:paraId="6D8EA90A"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140 mm </w:t>
            </w:r>
          </w:p>
        </w:tc>
        <w:tc>
          <w:tcPr>
            <w:tcW w:w="2950" w:type="dxa"/>
          </w:tcPr>
          <w:p w14:paraId="14F7E4B0"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381 mm </w:t>
            </w:r>
          </w:p>
        </w:tc>
      </w:tr>
      <w:tr w:rsidR="0088530E" w:rsidRPr="00A205D4" w14:paraId="283048D4" w14:textId="77777777" w:rsidTr="0088530E">
        <w:trPr>
          <w:gridAfter w:val="1"/>
          <w:wAfter w:w="10" w:type="dxa"/>
          <w:trHeight w:val="100"/>
        </w:trPr>
        <w:tc>
          <w:tcPr>
            <w:tcW w:w="3364" w:type="dxa"/>
          </w:tcPr>
          <w:p w14:paraId="5D8942FC"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Aukštis </w:t>
            </w:r>
            <w:r w:rsidRPr="00A205D4">
              <w:rPr>
                <w:rFonts w:asciiTheme="minorHAnsi" w:hAnsiTheme="minorHAnsi" w:cstheme="minorHAnsi"/>
                <w:i/>
                <w:iCs/>
                <w:sz w:val="22"/>
                <w:szCs w:val="22"/>
              </w:rPr>
              <w:t xml:space="preserve">(h) </w:t>
            </w:r>
          </w:p>
        </w:tc>
        <w:tc>
          <w:tcPr>
            <w:tcW w:w="2949" w:type="dxa"/>
          </w:tcPr>
          <w:p w14:paraId="75DBAD43"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 </w:t>
            </w:r>
          </w:p>
        </w:tc>
        <w:tc>
          <w:tcPr>
            <w:tcW w:w="2950" w:type="dxa"/>
          </w:tcPr>
          <w:p w14:paraId="0792DCE1"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20 mm </w:t>
            </w:r>
          </w:p>
        </w:tc>
      </w:tr>
      <w:tr w:rsidR="0088530E" w:rsidRPr="00A205D4" w14:paraId="14A11CC2" w14:textId="77777777" w:rsidTr="0088530E">
        <w:trPr>
          <w:gridAfter w:val="1"/>
          <w:wAfter w:w="10" w:type="dxa"/>
          <w:trHeight w:val="100"/>
        </w:trPr>
        <w:tc>
          <w:tcPr>
            <w:tcW w:w="3364" w:type="dxa"/>
          </w:tcPr>
          <w:p w14:paraId="5F66C37B"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Masė </w:t>
            </w:r>
            <w:r w:rsidRPr="00A205D4">
              <w:rPr>
                <w:rFonts w:asciiTheme="minorHAnsi" w:hAnsiTheme="minorHAnsi" w:cstheme="minorHAnsi"/>
                <w:i/>
                <w:iCs/>
                <w:sz w:val="22"/>
                <w:szCs w:val="22"/>
              </w:rPr>
              <w:t>(M)</w:t>
            </w:r>
          </w:p>
        </w:tc>
        <w:tc>
          <w:tcPr>
            <w:tcW w:w="2949" w:type="dxa"/>
          </w:tcPr>
          <w:p w14:paraId="0466370E"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 </w:t>
            </w:r>
          </w:p>
        </w:tc>
        <w:tc>
          <w:tcPr>
            <w:tcW w:w="2950" w:type="dxa"/>
          </w:tcPr>
          <w:p w14:paraId="605AC0BE"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500 g </w:t>
            </w:r>
          </w:p>
        </w:tc>
      </w:tr>
      <w:tr w:rsidR="0088530E" w:rsidRPr="00A205D4" w14:paraId="336B1EF6" w14:textId="77777777" w:rsidTr="0088530E">
        <w:trPr>
          <w:trHeight w:val="98"/>
        </w:trPr>
        <w:tc>
          <w:tcPr>
            <w:tcW w:w="9273" w:type="dxa"/>
            <w:gridSpan w:val="4"/>
          </w:tcPr>
          <w:p w14:paraId="03D8E8E4" w14:textId="77777777" w:rsidR="0088530E" w:rsidRPr="00A205D4" w:rsidRDefault="0088530E" w:rsidP="0088530E">
            <w:pPr>
              <w:pStyle w:val="Default"/>
              <w:rPr>
                <w:rFonts w:asciiTheme="minorHAnsi" w:hAnsiTheme="minorHAnsi" w:cstheme="minorHAnsi"/>
                <w:bCs/>
                <w:sz w:val="22"/>
                <w:szCs w:val="22"/>
              </w:rPr>
            </w:pPr>
            <w:r w:rsidRPr="00A205D4">
              <w:rPr>
                <w:rFonts w:asciiTheme="minorHAnsi" w:hAnsiTheme="minorHAnsi" w:cstheme="minorHAnsi"/>
                <w:bCs/>
                <w:sz w:val="22"/>
                <w:szCs w:val="22"/>
              </w:rPr>
              <w:t>Vieno iš paviršių plotas neturi būti mažesnis kaip 90 x 140 mm</w:t>
            </w:r>
          </w:p>
        </w:tc>
      </w:tr>
      <w:tr w:rsidR="0088530E" w:rsidRPr="00A205D4" w14:paraId="337AACD5" w14:textId="77777777" w:rsidTr="0088530E">
        <w:trPr>
          <w:trHeight w:val="98"/>
        </w:trPr>
        <w:tc>
          <w:tcPr>
            <w:tcW w:w="9273" w:type="dxa"/>
            <w:gridSpan w:val="4"/>
          </w:tcPr>
          <w:p w14:paraId="2F8F9CAF" w14:textId="77777777" w:rsidR="0088530E" w:rsidRPr="00A205D4" w:rsidRDefault="0088530E" w:rsidP="0088530E">
            <w:pPr>
              <w:pStyle w:val="Default"/>
              <w:jc w:val="center"/>
              <w:rPr>
                <w:rFonts w:asciiTheme="minorHAnsi" w:hAnsiTheme="minorHAnsi" w:cstheme="minorHAnsi"/>
                <w:sz w:val="22"/>
                <w:szCs w:val="22"/>
              </w:rPr>
            </w:pPr>
            <w:r w:rsidRPr="00A205D4">
              <w:rPr>
                <w:rFonts w:asciiTheme="minorHAnsi" w:hAnsiTheme="minorHAnsi" w:cstheme="minorHAnsi"/>
                <w:b/>
                <w:bCs/>
                <w:sz w:val="22"/>
                <w:szCs w:val="22"/>
              </w:rPr>
              <w:t>Didžioji korespondencijos siunta</w:t>
            </w:r>
          </w:p>
        </w:tc>
      </w:tr>
      <w:tr w:rsidR="0088530E" w:rsidRPr="00A205D4" w14:paraId="30FD96BA" w14:textId="77777777" w:rsidTr="0088530E">
        <w:trPr>
          <w:gridAfter w:val="1"/>
          <w:wAfter w:w="10" w:type="dxa"/>
          <w:trHeight w:val="100"/>
        </w:trPr>
        <w:tc>
          <w:tcPr>
            <w:tcW w:w="3364" w:type="dxa"/>
          </w:tcPr>
          <w:p w14:paraId="04453742"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Plotis </w:t>
            </w:r>
            <w:r w:rsidRPr="00A205D4">
              <w:rPr>
                <w:rFonts w:asciiTheme="minorHAnsi" w:hAnsiTheme="minorHAnsi" w:cstheme="minorHAnsi"/>
                <w:i/>
                <w:iCs/>
                <w:sz w:val="22"/>
                <w:szCs w:val="22"/>
              </w:rPr>
              <w:t xml:space="preserve">(b) </w:t>
            </w:r>
          </w:p>
        </w:tc>
        <w:tc>
          <w:tcPr>
            <w:tcW w:w="2949" w:type="dxa"/>
          </w:tcPr>
          <w:p w14:paraId="6E658437"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90 mm </w:t>
            </w:r>
          </w:p>
        </w:tc>
        <w:tc>
          <w:tcPr>
            <w:tcW w:w="2950" w:type="dxa"/>
          </w:tcPr>
          <w:p w14:paraId="478E1662"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i/>
                <w:iCs/>
                <w:sz w:val="22"/>
                <w:szCs w:val="22"/>
              </w:rPr>
              <w:t xml:space="preserve">b+l+h </w:t>
            </w:r>
            <w:r w:rsidRPr="00A205D4">
              <w:rPr>
                <w:rFonts w:asciiTheme="minorHAnsi" w:hAnsiTheme="minorHAnsi" w:cstheme="minorHAnsi"/>
                <w:sz w:val="22"/>
                <w:szCs w:val="22"/>
              </w:rPr>
              <w:t xml:space="preserve">≤ 900 mm </w:t>
            </w:r>
          </w:p>
        </w:tc>
      </w:tr>
      <w:tr w:rsidR="0088530E" w:rsidRPr="00A205D4" w14:paraId="2799F83B" w14:textId="77777777" w:rsidTr="0088530E">
        <w:trPr>
          <w:gridAfter w:val="1"/>
          <w:wAfter w:w="10" w:type="dxa"/>
          <w:trHeight w:val="100"/>
        </w:trPr>
        <w:tc>
          <w:tcPr>
            <w:tcW w:w="3364" w:type="dxa"/>
          </w:tcPr>
          <w:p w14:paraId="0B8C3158"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Ilgis </w:t>
            </w:r>
            <w:r w:rsidRPr="00A205D4">
              <w:rPr>
                <w:rFonts w:asciiTheme="minorHAnsi" w:hAnsiTheme="minorHAnsi" w:cstheme="minorHAnsi"/>
                <w:i/>
                <w:iCs/>
                <w:sz w:val="22"/>
                <w:szCs w:val="22"/>
              </w:rPr>
              <w:t xml:space="preserve">(l)(ilgiausia kraštinė) </w:t>
            </w:r>
          </w:p>
        </w:tc>
        <w:tc>
          <w:tcPr>
            <w:tcW w:w="2949" w:type="dxa"/>
          </w:tcPr>
          <w:p w14:paraId="1C4DB34B"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 </w:t>
            </w:r>
          </w:p>
        </w:tc>
        <w:tc>
          <w:tcPr>
            <w:tcW w:w="2950" w:type="dxa"/>
          </w:tcPr>
          <w:p w14:paraId="6BE4122B"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600 mm </w:t>
            </w:r>
          </w:p>
        </w:tc>
      </w:tr>
      <w:tr w:rsidR="0088530E" w:rsidRPr="00A205D4" w14:paraId="5A60B986" w14:textId="77777777" w:rsidTr="0088530E">
        <w:trPr>
          <w:gridAfter w:val="1"/>
          <w:wAfter w:w="10" w:type="dxa"/>
          <w:trHeight w:val="100"/>
        </w:trPr>
        <w:tc>
          <w:tcPr>
            <w:tcW w:w="3364" w:type="dxa"/>
          </w:tcPr>
          <w:p w14:paraId="58D4A59B"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Aukštis </w:t>
            </w:r>
            <w:r w:rsidRPr="00A205D4">
              <w:rPr>
                <w:rFonts w:asciiTheme="minorHAnsi" w:hAnsiTheme="minorHAnsi" w:cstheme="minorHAnsi"/>
                <w:i/>
                <w:iCs/>
                <w:sz w:val="22"/>
                <w:szCs w:val="22"/>
              </w:rPr>
              <w:t xml:space="preserve">(h) </w:t>
            </w:r>
          </w:p>
        </w:tc>
        <w:tc>
          <w:tcPr>
            <w:tcW w:w="2949" w:type="dxa"/>
          </w:tcPr>
          <w:p w14:paraId="70E211A8"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140 mm </w:t>
            </w:r>
          </w:p>
        </w:tc>
        <w:tc>
          <w:tcPr>
            <w:tcW w:w="2950" w:type="dxa"/>
          </w:tcPr>
          <w:p w14:paraId="2BCC5EE1"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i/>
                <w:iCs/>
                <w:sz w:val="22"/>
                <w:szCs w:val="22"/>
              </w:rPr>
              <w:t xml:space="preserve">b+l+h </w:t>
            </w:r>
            <w:r w:rsidRPr="00A205D4">
              <w:rPr>
                <w:rFonts w:asciiTheme="minorHAnsi" w:hAnsiTheme="minorHAnsi" w:cstheme="minorHAnsi"/>
                <w:sz w:val="22"/>
                <w:szCs w:val="22"/>
              </w:rPr>
              <w:t xml:space="preserve">≤ 900 mm </w:t>
            </w:r>
          </w:p>
        </w:tc>
      </w:tr>
      <w:tr w:rsidR="0088530E" w:rsidRPr="00A205D4" w14:paraId="1BFC9A1F" w14:textId="77777777" w:rsidTr="0088530E">
        <w:trPr>
          <w:gridAfter w:val="1"/>
          <w:wAfter w:w="10" w:type="dxa"/>
          <w:trHeight w:val="100"/>
        </w:trPr>
        <w:tc>
          <w:tcPr>
            <w:tcW w:w="3364" w:type="dxa"/>
          </w:tcPr>
          <w:p w14:paraId="4BBA3713"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Ritinio ilgis </w:t>
            </w:r>
            <w:r w:rsidRPr="00A205D4">
              <w:rPr>
                <w:rFonts w:asciiTheme="minorHAnsi" w:hAnsiTheme="minorHAnsi" w:cstheme="minorHAnsi"/>
                <w:i/>
                <w:iCs/>
                <w:sz w:val="22"/>
                <w:szCs w:val="22"/>
              </w:rPr>
              <w:t xml:space="preserve">(l) </w:t>
            </w:r>
          </w:p>
        </w:tc>
        <w:tc>
          <w:tcPr>
            <w:tcW w:w="2949" w:type="dxa"/>
          </w:tcPr>
          <w:p w14:paraId="41DFB53C"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100 mm </w:t>
            </w:r>
          </w:p>
        </w:tc>
        <w:tc>
          <w:tcPr>
            <w:tcW w:w="2950" w:type="dxa"/>
          </w:tcPr>
          <w:p w14:paraId="3E3896C3"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900 mm </w:t>
            </w:r>
          </w:p>
        </w:tc>
      </w:tr>
      <w:tr w:rsidR="0088530E" w:rsidRPr="00A205D4" w14:paraId="17A66F40" w14:textId="77777777" w:rsidTr="0088530E">
        <w:trPr>
          <w:gridAfter w:val="1"/>
          <w:wAfter w:w="10" w:type="dxa"/>
          <w:trHeight w:val="100"/>
        </w:trPr>
        <w:tc>
          <w:tcPr>
            <w:tcW w:w="3364" w:type="dxa"/>
          </w:tcPr>
          <w:p w14:paraId="44B16496"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Ritinio skersmuo </w:t>
            </w:r>
            <w:r w:rsidRPr="00A205D4">
              <w:rPr>
                <w:rFonts w:asciiTheme="minorHAnsi" w:hAnsiTheme="minorHAnsi" w:cstheme="minorHAnsi"/>
                <w:i/>
                <w:iCs/>
                <w:sz w:val="22"/>
                <w:szCs w:val="22"/>
              </w:rPr>
              <w:t xml:space="preserve">(Ø) </w:t>
            </w:r>
          </w:p>
        </w:tc>
        <w:tc>
          <w:tcPr>
            <w:tcW w:w="2949" w:type="dxa"/>
          </w:tcPr>
          <w:p w14:paraId="646CB9B6"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100 mm </w:t>
            </w:r>
          </w:p>
        </w:tc>
        <w:tc>
          <w:tcPr>
            <w:tcW w:w="2950" w:type="dxa"/>
          </w:tcPr>
          <w:p w14:paraId="3A1D788C"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900 mm </w:t>
            </w:r>
          </w:p>
        </w:tc>
      </w:tr>
      <w:tr w:rsidR="0088530E" w:rsidRPr="00A205D4" w14:paraId="7E2BAC60" w14:textId="77777777" w:rsidTr="0088530E">
        <w:trPr>
          <w:gridAfter w:val="1"/>
          <w:wAfter w:w="10" w:type="dxa"/>
          <w:trHeight w:val="100"/>
        </w:trPr>
        <w:tc>
          <w:tcPr>
            <w:tcW w:w="3364" w:type="dxa"/>
          </w:tcPr>
          <w:p w14:paraId="67069C4D"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Ritinio matmuo </w:t>
            </w:r>
          </w:p>
        </w:tc>
        <w:tc>
          <w:tcPr>
            <w:tcW w:w="2949" w:type="dxa"/>
          </w:tcPr>
          <w:p w14:paraId="03A71CB4"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l+2 </w:t>
            </w:r>
            <w:r w:rsidRPr="00A205D4">
              <w:rPr>
                <w:rFonts w:asciiTheme="minorHAnsi" w:hAnsiTheme="minorHAnsi" w:cstheme="minorHAnsi"/>
                <w:i/>
                <w:iCs/>
                <w:sz w:val="22"/>
                <w:szCs w:val="22"/>
              </w:rPr>
              <w:t xml:space="preserve">Ø </w:t>
            </w:r>
            <w:r w:rsidRPr="00A205D4">
              <w:rPr>
                <w:rFonts w:asciiTheme="minorHAnsi" w:hAnsiTheme="minorHAnsi" w:cstheme="minorHAnsi"/>
                <w:sz w:val="22"/>
                <w:szCs w:val="22"/>
              </w:rPr>
              <w:t xml:space="preserve">≥ 170 mm </w:t>
            </w:r>
          </w:p>
        </w:tc>
        <w:tc>
          <w:tcPr>
            <w:tcW w:w="2950" w:type="dxa"/>
          </w:tcPr>
          <w:p w14:paraId="3D04D9FE"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l+2 </w:t>
            </w:r>
            <w:r w:rsidRPr="00A205D4">
              <w:rPr>
                <w:rFonts w:asciiTheme="minorHAnsi" w:hAnsiTheme="minorHAnsi" w:cstheme="minorHAnsi"/>
                <w:i/>
                <w:iCs/>
                <w:sz w:val="22"/>
                <w:szCs w:val="22"/>
              </w:rPr>
              <w:t xml:space="preserve">Ø </w:t>
            </w:r>
            <w:r w:rsidRPr="00A205D4">
              <w:rPr>
                <w:rFonts w:asciiTheme="minorHAnsi" w:hAnsiTheme="minorHAnsi" w:cstheme="minorHAnsi"/>
                <w:sz w:val="22"/>
                <w:szCs w:val="22"/>
              </w:rPr>
              <w:t xml:space="preserve">≤ 1 040 mm </w:t>
            </w:r>
          </w:p>
        </w:tc>
      </w:tr>
      <w:tr w:rsidR="0088530E" w:rsidRPr="00A205D4" w14:paraId="6D008DFE" w14:textId="77777777" w:rsidTr="0088530E">
        <w:trPr>
          <w:gridAfter w:val="1"/>
          <w:wAfter w:w="10" w:type="dxa"/>
          <w:trHeight w:val="100"/>
        </w:trPr>
        <w:tc>
          <w:tcPr>
            <w:tcW w:w="3364" w:type="dxa"/>
          </w:tcPr>
          <w:p w14:paraId="6C80ED89"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Masė </w:t>
            </w:r>
            <w:r w:rsidRPr="00A205D4">
              <w:rPr>
                <w:rFonts w:asciiTheme="minorHAnsi" w:hAnsiTheme="minorHAnsi" w:cstheme="minorHAnsi"/>
                <w:i/>
                <w:iCs/>
                <w:sz w:val="22"/>
                <w:szCs w:val="22"/>
              </w:rPr>
              <w:t xml:space="preserve">(M) </w:t>
            </w:r>
          </w:p>
        </w:tc>
        <w:tc>
          <w:tcPr>
            <w:tcW w:w="2949" w:type="dxa"/>
          </w:tcPr>
          <w:p w14:paraId="29259AFB"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 </w:t>
            </w:r>
          </w:p>
        </w:tc>
        <w:tc>
          <w:tcPr>
            <w:tcW w:w="2950" w:type="dxa"/>
          </w:tcPr>
          <w:p w14:paraId="22B74C8D"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2 000 g </w:t>
            </w:r>
          </w:p>
        </w:tc>
      </w:tr>
      <w:tr w:rsidR="0088530E" w:rsidRPr="00A205D4" w14:paraId="10D7B101" w14:textId="77777777" w:rsidTr="0088530E">
        <w:trPr>
          <w:gridAfter w:val="1"/>
          <w:wAfter w:w="10" w:type="dxa"/>
          <w:trHeight w:val="100"/>
        </w:trPr>
        <w:tc>
          <w:tcPr>
            <w:tcW w:w="3364" w:type="dxa"/>
          </w:tcPr>
          <w:p w14:paraId="49544222"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Masė priemonei akliesiems </w:t>
            </w:r>
            <w:r w:rsidRPr="00A205D4">
              <w:rPr>
                <w:rFonts w:asciiTheme="minorHAnsi" w:hAnsiTheme="minorHAnsi" w:cstheme="minorHAnsi"/>
                <w:i/>
                <w:iCs/>
                <w:sz w:val="22"/>
                <w:szCs w:val="22"/>
              </w:rPr>
              <w:t>(m)</w:t>
            </w:r>
          </w:p>
        </w:tc>
        <w:tc>
          <w:tcPr>
            <w:tcW w:w="2949" w:type="dxa"/>
          </w:tcPr>
          <w:p w14:paraId="4079EBBE"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w:t>
            </w:r>
          </w:p>
        </w:tc>
        <w:tc>
          <w:tcPr>
            <w:tcW w:w="2950" w:type="dxa"/>
          </w:tcPr>
          <w:p w14:paraId="2055A640"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7 000 g</w:t>
            </w:r>
          </w:p>
        </w:tc>
      </w:tr>
      <w:tr w:rsidR="0088530E" w:rsidRPr="00A205D4" w14:paraId="669B681A" w14:textId="77777777" w:rsidTr="0088530E">
        <w:trPr>
          <w:gridAfter w:val="1"/>
          <w:wAfter w:w="10" w:type="dxa"/>
          <w:trHeight w:val="100"/>
        </w:trPr>
        <w:tc>
          <w:tcPr>
            <w:tcW w:w="3364" w:type="dxa"/>
          </w:tcPr>
          <w:p w14:paraId="3DAE3F57"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 xml:space="preserve">Masė M maišui </w:t>
            </w:r>
            <w:r w:rsidRPr="00A205D4">
              <w:rPr>
                <w:rFonts w:asciiTheme="minorHAnsi" w:hAnsiTheme="minorHAnsi" w:cstheme="minorHAnsi"/>
                <w:i/>
                <w:iCs/>
                <w:sz w:val="22"/>
                <w:szCs w:val="22"/>
              </w:rPr>
              <w:t>(m)</w:t>
            </w:r>
          </w:p>
        </w:tc>
        <w:tc>
          <w:tcPr>
            <w:tcW w:w="2949" w:type="dxa"/>
          </w:tcPr>
          <w:p w14:paraId="60C0CD7C"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w:t>
            </w:r>
          </w:p>
        </w:tc>
        <w:tc>
          <w:tcPr>
            <w:tcW w:w="2950" w:type="dxa"/>
          </w:tcPr>
          <w:p w14:paraId="5F9808ED" w14:textId="77777777" w:rsidR="0088530E" w:rsidRPr="00A205D4" w:rsidRDefault="0088530E" w:rsidP="0088530E">
            <w:pPr>
              <w:pStyle w:val="Default"/>
              <w:rPr>
                <w:rFonts w:asciiTheme="minorHAnsi" w:hAnsiTheme="minorHAnsi" w:cstheme="minorHAnsi"/>
                <w:sz w:val="22"/>
                <w:szCs w:val="22"/>
              </w:rPr>
            </w:pPr>
            <w:r w:rsidRPr="00A205D4">
              <w:rPr>
                <w:rFonts w:asciiTheme="minorHAnsi" w:hAnsiTheme="minorHAnsi" w:cstheme="minorHAnsi"/>
                <w:sz w:val="22"/>
                <w:szCs w:val="22"/>
              </w:rPr>
              <w:t>30 000 g</w:t>
            </w:r>
          </w:p>
        </w:tc>
      </w:tr>
    </w:tbl>
    <w:p w14:paraId="72F59EE2" w14:textId="77777777" w:rsidR="0088530E" w:rsidRPr="00A205D4" w:rsidRDefault="0088530E" w:rsidP="0088530E">
      <w:pPr>
        <w:tabs>
          <w:tab w:val="left" w:pos="426"/>
        </w:tabs>
        <w:rPr>
          <w:rFonts w:asciiTheme="minorHAnsi" w:hAnsiTheme="minorHAnsi" w:cstheme="minorHAnsi"/>
          <w:bCs/>
          <w:sz w:val="22"/>
          <w:szCs w:val="22"/>
        </w:rPr>
      </w:pPr>
    </w:p>
    <w:p w14:paraId="53DD4474" w14:textId="77777777" w:rsidR="0088530E" w:rsidRPr="00A205D4" w:rsidRDefault="0088530E" w:rsidP="0088530E">
      <w:pPr>
        <w:tabs>
          <w:tab w:val="left" w:pos="426"/>
        </w:tabs>
        <w:rPr>
          <w:rFonts w:asciiTheme="minorHAnsi" w:hAnsiTheme="minorHAnsi" w:cstheme="minorHAnsi"/>
          <w:bCs/>
          <w:sz w:val="22"/>
          <w:szCs w:val="22"/>
        </w:rPr>
      </w:pPr>
      <w:r w:rsidRPr="00A205D4">
        <w:rPr>
          <w:rFonts w:asciiTheme="minorHAnsi" w:hAnsiTheme="minorHAnsi" w:cstheme="minorHAnsi"/>
          <w:bCs/>
          <w:sz w:val="22"/>
          <w:szCs w:val="22"/>
        </w:rPr>
        <w:t>Teikėjas, suderinęs su Užsakovu, turi teisę koreguoti ir keisti Siuntų skirstymo pagal svorį ir matmenis klasifikatorių.</w:t>
      </w:r>
      <w:r w:rsidRPr="00A205D4" w:rsidDel="00B56737">
        <w:rPr>
          <w:rFonts w:asciiTheme="minorHAnsi" w:hAnsiTheme="minorHAnsi" w:cstheme="minorHAnsi"/>
          <w:bCs/>
          <w:sz w:val="22"/>
          <w:szCs w:val="22"/>
        </w:rPr>
        <w:t xml:space="preserve"> </w:t>
      </w:r>
    </w:p>
    <w:p w14:paraId="6A97F5D2" w14:textId="77777777" w:rsidR="0088530E" w:rsidRPr="00A205D4" w:rsidRDefault="0088530E" w:rsidP="0088530E">
      <w:pPr>
        <w:tabs>
          <w:tab w:val="left" w:pos="426"/>
        </w:tabs>
        <w:rPr>
          <w:rFonts w:asciiTheme="minorHAnsi" w:hAnsiTheme="minorHAnsi" w:cstheme="minorHAnsi"/>
          <w:bCs/>
          <w:sz w:val="22"/>
          <w:szCs w:val="22"/>
        </w:rPr>
      </w:pPr>
    </w:p>
    <w:p w14:paraId="72CA65CA" w14:textId="77777777" w:rsidR="00AE0C15" w:rsidRPr="00A205D4" w:rsidRDefault="00AE0C15" w:rsidP="00AE0C15">
      <w:pPr>
        <w:tabs>
          <w:tab w:val="left" w:pos="426"/>
        </w:tabs>
        <w:rPr>
          <w:rFonts w:asciiTheme="minorHAnsi" w:hAnsiTheme="minorHAnsi" w:cstheme="minorHAnsi"/>
          <w:bCs/>
          <w:sz w:val="22"/>
          <w:szCs w:val="22"/>
        </w:rPr>
      </w:pPr>
    </w:p>
    <w:p w14:paraId="59AFF0AA" w14:textId="77777777" w:rsidR="00AE0C15" w:rsidRPr="00A205D4" w:rsidRDefault="00AE0C15" w:rsidP="00AE0C15">
      <w:pPr>
        <w:tabs>
          <w:tab w:val="left" w:pos="426"/>
        </w:tabs>
        <w:rPr>
          <w:rFonts w:asciiTheme="minorHAnsi" w:hAnsiTheme="minorHAnsi" w:cstheme="minorHAnsi"/>
          <w:bCs/>
          <w:sz w:val="22"/>
          <w:szCs w:val="22"/>
        </w:rPr>
      </w:pPr>
    </w:p>
    <w:p w14:paraId="4DB09461" w14:textId="77777777" w:rsidR="00AE0C15" w:rsidRPr="00A205D4" w:rsidRDefault="00AE0C15" w:rsidP="00AE0C15">
      <w:pPr>
        <w:tabs>
          <w:tab w:val="left" w:pos="426"/>
        </w:tabs>
        <w:rPr>
          <w:rFonts w:asciiTheme="minorHAnsi" w:hAnsiTheme="minorHAnsi" w:cstheme="minorHAnsi"/>
          <w:bCs/>
          <w:sz w:val="22"/>
          <w:szCs w:val="22"/>
        </w:rPr>
      </w:pPr>
    </w:p>
    <w:p w14:paraId="63400748" w14:textId="4A9CFFED" w:rsidR="00AE0C15" w:rsidRPr="00A205D4" w:rsidRDefault="00AE0C15" w:rsidP="00AE0C15">
      <w:pPr>
        <w:spacing w:after="200" w:line="276" w:lineRule="auto"/>
        <w:rPr>
          <w:rFonts w:asciiTheme="minorHAnsi" w:hAnsiTheme="minorHAnsi" w:cstheme="minorHAnsi"/>
          <w:bCs/>
          <w:sz w:val="22"/>
          <w:szCs w:val="22"/>
        </w:rPr>
      </w:pPr>
    </w:p>
    <w:p w14:paraId="0412F926" w14:textId="66ECD64F" w:rsidR="0088530E" w:rsidRPr="00A205D4" w:rsidRDefault="0088530E" w:rsidP="00AE0C15">
      <w:pPr>
        <w:spacing w:after="200" w:line="276" w:lineRule="auto"/>
        <w:rPr>
          <w:rFonts w:asciiTheme="minorHAnsi" w:hAnsiTheme="minorHAnsi" w:cstheme="minorHAnsi"/>
          <w:bCs/>
          <w:sz w:val="22"/>
          <w:szCs w:val="22"/>
        </w:rPr>
      </w:pPr>
    </w:p>
    <w:p w14:paraId="26E674AF" w14:textId="72172B32" w:rsidR="0088530E" w:rsidRPr="00A205D4" w:rsidRDefault="0088530E" w:rsidP="00AE0C15">
      <w:pPr>
        <w:spacing w:after="200" w:line="276" w:lineRule="auto"/>
        <w:rPr>
          <w:rFonts w:asciiTheme="minorHAnsi" w:hAnsiTheme="minorHAnsi" w:cstheme="minorHAnsi"/>
          <w:bCs/>
          <w:sz w:val="22"/>
          <w:szCs w:val="22"/>
        </w:rPr>
      </w:pPr>
    </w:p>
    <w:p w14:paraId="7DE12442" w14:textId="4138E4FF" w:rsidR="0088530E" w:rsidRPr="00A205D4" w:rsidRDefault="0088530E" w:rsidP="00AE0C15">
      <w:pPr>
        <w:spacing w:after="200" w:line="276" w:lineRule="auto"/>
        <w:rPr>
          <w:rFonts w:asciiTheme="minorHAnsi" w:hAnsiTheme="minorHAnsi" w:cstheme="minorHAnsi"/>
          <w:bCs/>
          <w:sz w:val="22"/>
          <w:szCs w:val="22"/>
        </w:rPr>
      </w:pPr>
    </w:p>
    <w:p w14:paraId="3EB5EF91" w14:textId="64B45ADA" w:rsidR="0088530E" w:rsidRPr="00A205D4" w:rsidRDefault="0088530E" w:rsidP="00AE0C15">
      <w:pPr>
        <w:spacing w:after="200" w:line="276" w:lineRule="auto"/>
        <w:rPr>
          <w:rFonts w:asciiTheme="minorHAnsi" w:hAnsiTheme="minorHAnsi" w:cstheme="minorHAnsi"/>
          <w:bCs/>
          <w:sz w:val="22"/>
          <w:szCs w:val="22"/>
        </w:rPr>
      </w:pPr>
    </w:p>
    <w:p w14:paraId="760E3A7A" w14:textId="1AE65FFF" w:rsidR="0088530E" w:rsidRPr="00A205D4" w:rsidRDefault="0088530E" w:rsidP="00AE0C15">
      <w:pPr>
        <w:spacing w:after="200" w:line="276" w:lineRule="auto"/>
        <w:rPr>
          <w:rFonts w:asciiTheme="minorHAnsi" w:hAnsiTheme="minorHAnsi" w:cstheme="minorHAnsi"/>
          <w:bCs/>
          <w:sz w:val="22"/>
          <w:szCs w:val="22"/>
        </w:rPr>
      </w:pPr>
    </w:p>
    <w:p w14:paraId="12FD6EEA" w14:textId="1F94C01B" w:rsidR="0088530E" w:rsidRPr="00A205D4" w:rsidRDefault="0088530E" w:rsidP="00AE0C15">
      <w:pPr>
        <w:spacing w:after="200" w:line="276" w:lineRule="auto"/>
        <w:rPr>
          <w:rFonts w:asciiTheme="minorHAnsi" w:hAnsiTheme="minorHAnsi" w:cstheme="minorHAnsi"/>
          <w:bCs/>
          <w:sz w:val="22"/>
          <w:szCs w:val="22"/>
        </w:rPr>
      </w:pPr>
    </w:p>
    <w:p w14:paraId="289A8F05" w14:textId="4C6D8A08" w:rsidR="0088530E" w:rsidRPr="00A205D4" w:rsidRDefault="0088530E" w:rsidP="00AE0C15">
      <w:pPr>
        <w:spacing w:after="200" w:line="276" w:lineRule="auto"/>
        <w:rPr>
          <w:rFonts w:asciiTheme="minorHAnsi" w:hAnsiTheme="minorHAnsi" w:cstheme="minorHAnsi"/>
          <w:bCs/>
          <w:sz w:val="22"/>
          <w:szCs w:val="22"/>
        </w:rPr>
      </w:pPr>
    </w:p>
    <w:p w14:paraId="21553F3B" w14:textId="56E679B6" w:rsidR="0088530E" w:rsidRPr="00A205D4" w:rsidRDefault="0088530E" w:rsidP="00AE0C15">
      <w:pPr>
        <w:spacing w:after="200" w:line="276" w:lineRule="auto"/>
        <w:rPr>
          <w:rFonts w:asciiTheme="minorHAnsi" w:hAnsiTheme="minorHAnsi" w:cstheme="minorHAnsi"/>
          <w:bCs/>
          <w:sz w:val="22"/>
          <w:szCs w:val="22"/>
        </w:rPr>
      </w:pPr>
    </w:p>
    <w:p w14:paraId="62D828BC" w14:textId="77777777" w:rsidR="00EA28BC" w:rsidRPr="00A205D4" w:rsidRDefault="00EA28BC" w:rsidP="00AE0C15">
      <w:pPr>
        <w:spacing w:after="200" w:line="276" w:lineRule="auto"/>
        <w:rPr>
          <w:rFonts w:asciiTheme="minorHAnsi" w:hAnsiTheme="minorHAnsi" w:cstheme="minorHAnsi"/>
          <w:bCs/>
          <w:sz w:val="22"/>
          <w:szCs w:val="22"/>
        </w:rPr>
      </w:pPr>
    </w:p>
    <w:p w14:paraId="453D43C9" w14:textId="5A5E49F0" w:rsidR="0088530E" w:rsidRPr="00A205D4" w:rsidRDefault="0088530E" w:rsidP="00AE0C15">
      <w:pPr>
        <w:spacing w:after="200" w:line="276" w:lineRule="auto"/>
        <w:rPr>
          <w:rFonts w:asciiTheme="minorHAnsi" w:hAnsiTheme="minorHAnsi" w:cstheme="minorHAnsi"/>
          <w:bCs/>
          <w:sz w:val="22"/>
          <w:szCs w:val="22"/>
        </w:rPr>
      </w:pPr>
    </w:p>
    <w:p w14:paraId="6E4766CF" w14:textId="443FFF3F" w:rsidR="0088530E" w:rsidRPr="00A205D4" w:rsidRDefault="0088530E" w:rsidP="00AE0C15">
      <w:pPr>
        <w:spacing w:after="200" w:line="276" w:lineRule="auto"/>
        <w:rPr>
          <w:rFonts w:asciiTheme="minorHAnsi" w:hAnsiTheme="minorHAnsi" w:cstheme="minorHAnsi"/>
          <w:bCs/>
          <w:sz w:val="22"/>
          <w:szCs w:val="22"/>
        </w:rPr>
      </w:pPr>
    </w:p>
    <w:p w14:paraId="5ADFBF79" w14:textId="77777777" w:rsidR="0088530E" w:rsidRPr="00A205D4" w:rsidRDefault="0088530E" w:rsidP="0088530E">
      <w:pPr>
        <w:tabs>
          <w:tab w:val="left" w:pos="426"/>
        </w:tabs>
        <w:rPr>
          <w:rFonts w:asciiTheme="minorHAnsi" w:hAnsiTheme="minorHAnsi" w:cstheme="minorHAnsi"/>
          <w:bCs/>
          <w:sz w:val="22"/>
          <w:szCs w:val="22"/>
        </w:rPr>
      </w:pPr>
    </w:p>
    <w:p w14:paraId="54C172A7" w14:textId="158DB0C6" w:rsidR="000D31A9" w:rsidRPr="00A205D4" w:rsidRDefault="000D31A9">
      <w:pPr>
        <w:spacing w:after="160" w:line="259" w:lineRule="auto"/>
        <w:rPr>
          <w:rFonts w:asciiTheme="minorHAnsi" w:hAnsiTheme="minorHAnsi" w:cstheme="minorHAnsi"/>
          <w:bCs/>
          <w:sz w:val="22"/>
          <w:szCs w:val="22"/>
        </w:rPr>
      </w:pPr>
      <w:r w:rsidRPr="00A205D4">
        <w:rPr>
          <w:rFonts w:asciiTheme="minorHAnsi" w:hAnsiTheme="minorHAnsi" w:cstheme="minorHAnsi"/>
          <w:bCs/>
          <w:sz w:val="22"/>
          <w:szCs w:val="22"/>
        </w:rPr>
        <w:br w:type="page"/>
      </w:r>
    </w:p>
    <w:p w14:paraId="77C354A6" w14:textId="77777777" w:rsidR="0088530E" w:rsidRPr="00A205D4" w:rsidRDefault="0088530E" w:rsidP="0088530E">
      <w:pPr>
        <w:tabs>
          <w:tab w:val="left" w:pos="426"/>
        </w:tabs>
        <w:rPr>
          <w:rFonts w:asciiTheme="minorHAnsi" w:hAnsiTheme="minorHAnsi" w:cstheme="minorHAnsi"/>
          <w:bCs/>
          <w:sz w:val="22"/>
          <w:szCs w:val="22"/>
        </w:rPr>
      </w:pPr>
    </w:p>
    <w:p w14:paraId="7568A4D5" w14:textId="77777777" w:rsidR="00327139" w:rsidRPr="00A205D4" w:rsidRDefault="00327139" w:rsidP="0088530E">
      <w:pPr>
        <w:tabs>
          <w:tab w:val="left" w:pos="426"/>
        </w:tabs>
        <w:jc w:val="right"/>
        <w:rPr>
          <w:rFonts w:asciiTheme="minorHAnsi" w:hAnsiTheme="minorHAnsi" w:cstheme="minorHAnsi"/>
          <w:bCs/>
          <w:sz w:val="22"/>
          <w:szCs w:val="22"/>
        </w:rPr>
      </w:pPr>
    </w:p>
    <w:p w14:paraId="1C584783" w14:textId="51D50D36" w:rsidR="0088530E" w:rsidRPr="00A205D4" w:rsidRDefault="0088530E" w:rsidP="0088530E">
      <w:pPr>
        <w:tabs>
          <w:tab w:val="left" w:pos="426"/>
        </w:tabs>
        <w:jc w:val="right"/>
        <w:rPr>
          <w:rFonts w:asciiTheme="minorHAnsi" w:hAnsiTheme="minorHAnsi" w:cstheme="minorHAnsi"/>
          <w:bCs/>
          <w:sz w:val="22"/>
          <w:szCs w:val="22"/>
        </w:rPr>
      </w:pPr>
      <w:r w:rsidRPr="00A205D4">
        <w:rPr>
          <w:rFonts w:asciiTheme="minorHAnsi" w:hAnsiTheme="minorHAnsi" w:cstheme="minorHAnsi"/>
          <w:bCs/>
          <w:sz w:val="22"/>
          <w:szCs w:val="22"/>
        </w:rPr>
        <w:t>Techninės specifikacijos</w:t>
      </w:r>
    </w:p>
    <w:p w14:paraId="01BC3413" w14:textId="77777777" w:rsidR="0088530E" w:rsidRPr="00A205D4" w:rsidRDefault="0088530E" w:rsidP="0088530E">
      <w:pPr>
        <w:tabs>
          <w:tab w:val="left" w:pos="426"/>
        </w:tabs>
        <w:jc w:val="right"/>
        <w:rPr>
          <w:rFonts w:asciiTheme="minorHAnsi" w:hAnsiTheme="minorHAnsi" w:cstheme="minorHAnsi"/>
          <w:bCs/>
          <w:sz w:val="22"/>
          <w:szCs w:val="22"/>
        </w:rPr>
      </w:pPr>
      <w:r w:rsidRPr="00A205D4">
        <w:rPr>
          <w:rFonts w:asciiTheme="minorHAnsi" w:hAnsiTheme="minorHAnsi" w:cstheme="minorHAnsi"/>
          <w:bCs/>
          <w:sz w:val="22"/>
          <w:szCs w:val="22"/>
        </w:rPr>
        <w:t>4 priedas</w:t>
      </w:r>
    </w:p>
    <w:p w14:paraId="2C267B52" w14:textId="77777777" w:rsidR="0088530E" w:rsidRPr="00A205D4" w:rsidRDefault="0088530E" w:rsidP="0088530E">
      <w:pPr>
        <w:tabs>
          <w:tab w:val="left" w:pos="426"/>
        </w:tabs>
        <w:rPr>
          <w:rFonts w:asciiTheme="minorHAnsi" w:hAnsiTheme="minorHAnsi" w:cstheme="minorHAnsi"/>
          <w:bCs/>
          <w:sz w:val="22"/>
          <w:szCs w:val="22"/>
        </w:rPr>
      </w:pPr>
    </w:p>
    <w:tbl>
      <w:tblPr>
        <w:tblW w:w="9060" w:type="dxa"/>
        <w:tblInd w:w="108" w:type="dxa"/>
        <w:tblLook w:val="04A0" w:firstRow="1" w:lastRow="0" w:firstColumn="1" w:lastColumn="0" w:noHBand="0" w:noVBand="1"/>
      </w:tblPr>
      <w:tblGrid>
        <w:gridCol w:w="780"/>
        <w:gridCol w:w="3400"/>
        <w:gridCol w:w="1220"/>
        <w:gridCol w:w="1220"/>
        <w:gridCol w:w="1220"/>
        <w:gridCol w:w="1220"/>
      </w:tblGrid>
      <w:tr w:rsidR="0088530E" w:rsidRPr="00A205D4" w14:paraId="4BA46B65" w14:textId="77777777" w:rsidTr="0088530E">
        <w:trPr>
          <w:trHeight w:val="315"/>
        </w:trPr>
        <w:tc>
          <w:tcPr>
            <w:tcW w:w="9060" w:type="dxa"/>
            <w:gridSpan w:val="6"/>
            <w:tcBorders>
              <w:top w:val="nil"/>
              <w:left w:val="nil"/>
              <w:bottom w:val="nil"/>
              <w:right w:val="nil"/>
            </w:tcBorders>
            <w:shd w:val="clear" w:color="auto" w:fill="auto"/>
            <w:noWrap/>
            <w:vAlign w:val="bottom"/>
            <w:hideMark/>
          </w:tcPr>
          <w:p w14:paraId="0281E114" w14:textId="77777777" w:rsidR="0088530E" w:rsidRPr="00A205D4" w:rsidRDefault="0088530E" w:rsidP="0088530E">
            <w:pPr>
              <w:jc w:val="center"/>
              <w:rPr>
                <w:rFonts w:asciiTheme="minorHAnsi" w:eastAsia="Times New Roman" w:hAnsiTheme="minorHAnsi" w:cstheme="minorHAnsi"/>
                <w:b/>
                <w:bCs/>
                <w:sz w:val="22"/>
                <w:szCs w:val="22"/>
              </w:rPr>
            </w:pPr>
            <w:r w:rsidRPr="00A205D4">
              <w:rPr>
                <w:rFonts w:asciiTheme="minorHAnsi" w:eastAsia="Times New Roman" w:hAnsiTheme="minorHAnsi" w:cstheme="minorHAnsi"/>
                <w:b/>
                <w:bCs/>
                <w:sz w:val="22"/>
                <w:szCs w:val="22"/>
              </w:rPr>
              <w:t>SUTEIKTŲ PASLAUGŲ ATASKAITA (AKTAS) Nr._______</w:t>
            </w:r>
          </w:p>
        </w:tc>
      </w:tr>
      <w:tr w:rsidR="0088530E" w:rsidRPr="00A205D4" w14:paraId="78429756" w14:textId="77777777" w:rsidTr="0088530E">
        <w:trPr>
          <w:trHeight w:val="255"/>
        </w:trPr>
        <w:tc>
          <w:tcPr>
            <w:tcW w:w="780" w:type="dxa"/>
            <w:tcBorders>
              <w:top w:val="nil"/>
              <w:left w:val="nil"/>
              <w:bottom w:val="nil"/>
              <w:right w:val="nil"/>
            </w:tcBorders>
            <w:shd w:val="clear" w:color="auto" w:fill="auto"/>
            <w:noWrap/>
            <w:vAlign w:val="bottom"/>
            <w:hideMark/>
          </w:tcPr>
          <w:p w14:paraId="7DB8E532" w14:textId="77777777" w:rsidR="0088530E" w:rsidRPr="00A205D4" w:rsidRDefault="0088530E" w:rsidP="0088530E">
            <w:pPr>
              <w:jc w:val="center"/>
              <w:rPr>
                <w:rFonts w:asciiTheme="minorHAnsi" w:eastAsia="Times New Roman" w:hAnsiTheme="minorHAnsi" w:cstheme="minorHAnsi"/>
                <w:b/>
                <w:bCs/>
                <w:sz w:val="22"/>
                <w:szCs w:val="22"/>
              </w:rPr>
            </w:pPr>
          </w:p>
        </w:tc>
        <w:tc>
          <w:tcPr>
            <w:tcW w:w="3400" w:type="dxa"/>
            <w:tcBorders>
              <w:top w:val="nil"/>
              <w:left w:val="nil"/>
              <w:bottom w:val="nil"/>
              <w:right w:val="nil"/>
            </w:tcBorders>
            <w:shd w:val="clear" w:color="auto" w:fill="auto"/>
            <w:noWrap/>
            <w:vAlign w:val="bottom"/>
            <w:hideMark/>
          </w:tcPr>
          <w:p w14:paraId="393DA866"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0D722700"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6F4EEB96"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41B0C95C"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3629AF9B" w14:textId="77777777" w:rsidR="0088530E" w:rsidRPr="00A205D4" w:rsidRDefault="0088530E" w:rsidP="0088530E">
            <w:pPr>
              <w:rPr>
                <w:rFonts w:asciiTheme="minorHAnsi" w:eastAsia="Times New Roman" w:hAnsiTheme="minorHAnsi" w:cstheme="minorHAnsi"/>
                <w:sz w:val="22"/>
                <w:szCs w:val="22"/>
              </w:rPr>
            </w:pPr>
          </w:p>
        </w:tc>
      </w:tr>
      <w:tr w:rsidR="0088530E" w:rsidRPr="00A205D4" w14:paraId="06E190DC" w14:textId="77777777" w:rsidTr="0088530E">
        <w:trPr>
          <w:trHeight w:val="255"/>
        </w:trPr>
        <w:tc>
          <w:tcPr>
            <w:tcW w:w="9060" w:type="dxa"/>
            <w:gridSpan w:val="6"/>
            <w:tcBorders>
              <w:top w:val="nil"/>
              <w:left w:val="nil"/>
              <w:bottom w:val="nil"/>
              <w:right w:val="nil"/>
            </w:tcBorders>
            <w:shd w:val="clear" w:color="auto" w:fill="auto"/>
            <w:noWrap/>
            <w:vAlign w:val="bottom"/>
            <w:hideMark/>
          </w:tcPr>
          <w:p w14:paraId="2DB4A9C4" w14:textId="77777777" w:rsidR="0088530E" w:rsidRPr="00A205D4" w:rsidRDefault="0088530E" w:rsidP="0088530E">
            <w:pPr>
              <w:jc w:val="cente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Data:______________</w:t>
            </w:r>
          </w:p>
        </w:tc>
      </w:tr>
      <w:tr w:rsidR="0088530E" w:rsidRPr="00A205D4" w14:paraId="37F0A6D8" w14:textId="77777777" w:rsidTr="0088530E">
        <w:trPr>
          <w:trHeight w:val="120"/>
        </w:trPr>
        <w:tc>
          <w:tcPr>
            <w:tcW w:w="780" w:type="dxa"/>
            <w:tcBorders>
              <w:top w:val="nil"/>
              <w:left w:val="nil"/>
              <w:bottom w:val="nil"/>
              <w:right w:val="nil"/>
            </w:tcBorders>
            <w:shd w:val="clear" w:color="auto" w:fill="auto"/>
            <w:noWrap/>
            <w:vAlign w:val="bottom"/>
            <w:hideMark/>
          </w:tcPr>
          <w:p w14:paraId="167EF46F" w14:textId="77777777" w:rsidR="0088530E" w:rsidRPr="00A205D4" w:rsidRDefault="0088530E" w:rsidP="0088530E">
            <w:pPr>
              <w:jc w:val="center"/>
              <w:rPr>
                <w:rFonts w:asciiTheme="minorHAnsi" w:eastAsia="Times New Roman" w:hAnsiTheme="minorHAnsi" w:cstheme="minorHAnsi"/>
                <w:sz w:val="22"/>
                <w:szCs w:val="22"/>
              </w:rPr>
            </w:pPr>
          </w:p>
        </w:tc>
        <w:tc>
          <w:tcPr>
            <w:tcW w:w="3400" w:type="dxa"/>
            <w:tcBorders>
              <w:top w:val="nil"/>
              <w:left w:val="nil"/>
              <w:bottom w:val="nil"/>
              <w:right w:val="nil"/>
            </w:tcBorders>
            <w:shd w:val="clear" w:color="auto" w:fill="auto"/>
            <w:noWrap/>
            <w:vAlign w:val="bottom"/>
            <w:hideMark/>
          </w:tcPr>
          <w:p w14:paraId="1F73F5C2"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3EA7C621"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4568B1BC"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5C7759A7"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69B74C22" w14:textId="77777777" w:rsidR="0088530E" w:rsidRPr="00A205D4" w:rsidRDefault="0088530E" w:rsidP="0088530E">
            <w:pPr>
              <w:rPr>
                <w:rFonts w:asciiTheme="minorHAnsi" w:eastAsia="Times New Roman" w:hAnsiTheme="minorHAnsi" w:cstheme="minorHAnsi"/>
                <w:sz w:val="22"/>
                <w:szCs w:val="22"/>
              </w:rPr>
            </w:pPr>
          </w:p>
        </w:tc>
      </w:tr>
      <w:tr w:rsidR="0088530E" w:rsidRPr="00A205D4" w14:paraId="186C5D45" w14:textId="77777777" w:rsidTr="0088530E">
        <w:trPr>
          <w:trHeight w:val="570"/>
        </w:trPr>
        <w:tc>
          <w:tcPr>
            <w:tcW w:w="66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63D74ED" w14:textId="5D26AA1B" w:rsidR="0088530E" w:rsidRPr="00A205D4" w:rsidRDefault="0088530E" w:rsidP="0088530E">
            <w:pPr>
              <w:jc w:val="cente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Ataskaita apima paslaugas, susijusias su AB Vilniaus šilumos tinkl</w:t>
            </w:r>
            <w:r w:rsidR="00D04EAF" w:rsidRPr="00A205D4">
              <w:rPr>
                <w:rFonts w:asciiTheme="minorHAnsi" w:eastAsia="Times New Roman" w:hAnsiTheme="minorHAnsi" w:cstheme="minorHAnsi"/>
                <w:sz w:val="22"/>
                <w:szCs w:val="22"/>
              </w:rPr>
              <w:t>ų</w:t>
            </w:r>
            <w:r w:rsidRPr="00A205D4">
              <w:rPr>
                <w:rFonts w:asciiTheme="minorHAnsi" w:eastAsia="Times New Roman" w:hAnsiTheme="minorHAnsi" w:cstheme="minorHAnsi"/>
                <w:sz w:val="22"/>
                <w:szCs w:val="22"/>
              </w:rPr>
              <w:t xml:space="preserve"> klientų grupe (gyventojai / įmonės):</w:t>
            </w:r>
          </w:p>
        </w:tc>
        <w:tc>
          <w:tcPr>
            <w:tcW w:w="2440" w:type="dxa"/>
            <w:gridSpan w:val="2"/>
            <w:tcBorders>
              <w:top w:val="single" w:sz="4" w:space="0" w:color="auto"/>
              <w:left w:val="nil"/>
              <w:bottom w:val="single" w:sz="4" w:space="0" w:color="auto"/>
              <w:right w:val="single" w:sz="4" w:space="0" w:color="auto"/>
            </w:tcBorders>
            <w:shd w:val="clear" w:color="auto" w:fill="auto"/>
            <w:vAlign w:val="center"/>
            <w:hideMark/>
          </w:tcPr>
          <w:p w14:paraId="1EBB7461" w14:textId="77777777" w:rsidR="0088530E" w:rsidRPr="00A205D4" w:rsidRDefault="0088530E" w:rsidP="0088530E">
            <w:pPr>
              <w:jc w:val="center"/>
              <w:rPr>
                <w:rFonts w:asciiTheme="minorHAnsi" w:eastAsia="Times New Roman" w:hAnsiTheme="minorHAnsi" w:cstheme="minorHAnsi"/>
                <w:b/>
                <w:bCs/>
                <w:sz w:val="22"/>
                <w:szCs w:val="22"/>
              </w:rPr>
            </w:pPr>
            <w:r w:rsidRPr="00A205D4">
              <w:rPr>
                <w:rFonts w:asciiTheme="minorHAnsi" w:eastAsia="Times New Roman" w:hAnsiTheme="minorHAnsi" w:cstheme="minorHAnsi"/>
                <w:b/>
                <w:bCs/>
                <w:sz w:val="22"/>
                <w:szCs w:val="22"/>
              </w:rPr>
              <w:t> </w:t>
            </w:r>
          </w:p>
        </w:tc>
      </w:tr>
      <w:tr w:rsidR="0088530E" w:rsidRPr="00A205D4" w14:paraId="00F4235D" w14:textId="77777777" w:rsidTr="0088530E">
        <w:trPr>
          <w:trHeight w:val="135"/>
        </w:trPr>
        <w:tc>
          <w:tcPr>
            <w:tcW w:w="780" w:type="dxa"/>
            <w:tcBorders>
              <w:top w:val="nil"/>
              <w:left w:val="nil"/>
              <w:bottom w:val="nil"/>
              <w:right w:val="nil"/>
            </w:tcBorders>
            <w:shd w:val="clear" w:color="auto" w:fill="auto"/>
            <w:noWrap/>
            <w:vAlign w:val="bottom"/>
            <w:hideMark/>
          </w:tcPr>
          <w:p w14:paraId="1042E41B" w14:textId="77777777" w:rsidR="0088530E" w:rsidRPr="00A205D4" w:rsidRDefault="0088530E" w:rsidP="0088530E">
            <w:pPr>
              <w:jc w:val="center"/>
              <w:rPr>
                <w:rFonts w:asciiTheme="minorHAnsi" w:eastAsia="Times New Roman" w:hAnsiTheme="minorHAnsi" w:cstheme="minorHAnsi"/>
                <w:b/>
                <w:bCs/>
                <w:sz w:val="22"/>
                <w:szCs w:val="22"/>
              </w:rPr>
            </w:pPr>
          </w:p>
        </w:tc>
        <w:tc>
          <w:tcPr>
            <w:tcW w:w="3400" w:type="dxa"/>
            <w:tcBorders>
              <w:top w:val="nil"/>
              <w:left w:val="nil"/>
              <w:bottom w:val="nil"/>
              <w:right w:val="nil"/>
            </w:tcBorders>
            <w:shd w:val="clear" w:color="auto" w:fill="auto"/>
            <w:noWrap/>
            <w:vAlign w:val="bottom"/>
            <w:hideMark/>
          </w:tcPr>
          <w:p w14:paraId="71359096"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2EF8ADD9"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15323247"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41BF9C78"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6EE276CA" w14:textId="77777777" w:rsidR="0088530E" w:rsidRPr="00A205D4" w:rsidRDefault="0088530E" w:rsidP="0088530E">
            <w:pPr>
              <w:rPr>
                <w:rFonts w:asciiTheme="minorHAnsi" w:eastAsia="Times New Roman" w:hAnsiTheme="minorHAnsi" w:cstheme="minorHAnsi"/>
                <w:sz w:val="22"/>
                <w:szCs w:val="22"/>
              </w:rPr>
            </w:pPr>
          </w:p>
        </w:tc>
      </w:tr>
      <w:tr w:rsidR="0088530E" w:rsidRPr="00A205D4" w14:paraId="03E0FDFB" w14:textId="77777777" w:rsidTr="0088530E">
        <w:trPr>
          <w:trHeight w:val="945"/>
        </w:trPr>
        <w:tc>
          <w:tcPr>
            <w:tcW w:w="9060" w:type="dxa"/>
            <w:gridSpan w:val="6"/>
            <w:tcBorders>
              <w:top w:val="nil"/>
              <w:left w:val="nil"/>
              <w:bottom w:val="nil"/>
              <w:right w:val="nil"/>
            </w:tcBorders>
            <w:shd w:val="clear" w:color="auto" w:fill="auto"/>
            <w:vAlign w:val="bottom"/>
            <w:hideMark/>
          </w:tcPr>
          <w:p w14:paraId="30FD638E" w14:textId="77777777" w:rsidR="0088530E" w:rsidRPr="00A205D4" w:rsidRDefault="0088530E" w:rsidP="0088530E">
            <w:pP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Paslaugų teikėjas _____________ ir Užsakovas AB Vilniaus šilumos tinklai patvirtina, kad Paslaugų teikėjas pagal __________ sutartį Nr._________ 20__ m. ____________ mėnesį suteikė šias paslaugas:</w:t>
            </w:r>
          </w:p>
        </w:tc>
      </w:tr>
      <w:tr w:rsidR="0088530E" w:rsidRPr="00A205D4" w14:paraId="1679EB56" w14:textId="77777777" w:rsidTr="0088530E">
        <w:trPr>
          <w:trHeight w:val="255"/>
        </w:trPr>
        <w:tc>
          <w:tcPr>
            <w:tcW w:w="780" w:type="dxa"/>
            <w:tcBorders>
              <w:top w:val="nil"/>
              <w:left w:val="nil"/>
              <w:bottom w:val="nil"/>
              <w:right w:val="nil"/>
            </w:tcBorders>
            <w:shd w:val="clear" w:color="auto" w:fill="auto"/>
            <w:noWrap/>
            <w:vAlign w:val="bottom"/>
            <w:hideMark/>
          </w:tcPr>
          <w:p w14:paraId="697C386C" w14:textId="77777777" w:rsidR="0088530E" w:rsidRPr="00A205D4" w:rsidRDefault="0088530E" w:rsidP="0088530E">
            <w:pPr>
              <w:rPr>
                <w:rFonts w:asciiTheme="minorHAnsi" w:eastAsia="Times New Roman" w:hAnsiTheme="minorHAnsi" w:cstheme="minorHAnsi"/>
                <w:sz w:val="22"/>
                <w:szCs w:val="22"/>
              </w:rPr>
            </w:pPr>
          </w:p>
        </w:tc>
        <w:tc>
          <w:tcPr>
            <w:tcW w:w="3400" w:type="dxa"/>
            <w:tcBorders>
              <w:top w:val="nil"/>
              <w:left w:val="nil"/>
              <w:bottom w:val="nil"/>
              <w:right w:val="nil"/>
            </w:tcBorders>
            <w:shd w:val="clear" w:color="auto" w:fill="auto"/>
            <w:noWrap/>
            <w:vAlign w:val="bottom"/>
            <w:hideMark/>
          </w:tcPr>
          <w:p w14:paraId="5D8D6C33"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157CC456"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6E84C89E"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77114A22"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6D55FA8D" w14:textId="77777777" w:rsidR="0088530E" w:rsidRPr="00A205D4" w:rsidRDefault="0088530E" w:rsidP="0088530E">
            <w:pPr>
              <w:rPr>
                <w:rFonts w:asciiTheme="minorHAnsi" w:eastAsia="Times New Roman" w:hAnsiTheme="minorHAnsi" w:cstheme="minorHAnsi"/>
                <w:sz w:val="22"/>
                <w:szCs w:val="22"/>
              </w:rPr>
            </w:pPr>
          </w:p>
        </w:tc>
      </w:tr>
      <w:tr w:rsidR="0088530E" w:rsidRPr="00A205D4" w14:paraId="500794CE" w14:textId="77777777" w:rsidTr="0088530E">
        <w:trPr>
          <w:trHeight w:val="510"/>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5FC4F" w14:textId="77777777" w:rsidR="0088530E" w:rsidRPr="00A205D4" w:rsidRDefault="0088530E" w:rsidP="0088530E">
            <w:pPr>
              <w:jc w:val="center"/>
              <w:rPr>
                <w:rFonts w:asciiTheme="minorHAnsi" w:eastAsia="Times New Roman" w:hAnsiTheme="minorHAnsi" w:cstheme="minorHAnsi"/>
                <w:b/>
                <w:bCs/>
                <w:sz w:val="22"/>
                <w:szCs w:val="22"/>
              </w:rPr>
            </w:pPr>
            <w:r w:rsidRPr="00A205D4">
              <w:rPr>
                <w:rFonts w:asciiTheme="minorHAnsi" w:eastAsia="Times New Roman" w:hAnsiTheme="minorHAnsi" w:cstheme="minorHAnsi"/>
                <w:b/>
                <w:bCs/>
                <w:sz w:val="22"/>
                <w:szCs w:val="22"/>
              </w:rPr>
              <w:t>Eil. Nr.</w:t>
            </w:r>
          </w:p>
        </w:tc>
        <w:tc>
          <w:tcPr>
            <w:tcW w:w="3400" w:type="dxa"/>
            <w:tcBorders>
              <w:top w:val="single" w:sz="4" w:space="0" w:color="000000"/>
              <w:left w:val="nil"/>
              <w:bottom w:val="single" w:sz="4" w:space="0" w:color="000000"/>
              <w:right w:val="single" w:sz="4" w:space="0" w:color="000000"/>
            </w:tcBorders>
            <w:shd w:val="clear" w:color="auto" w:fill="auto"/>
            <w:vAlign w:val="center"/>
            <w:hideMark/>
          </w:tcPr>
          <w:p w14:paraId="3DED5A23" w14:textId="77777777" w:rsidR="0088530E" w:rsidRPr="00A205D4" w:rsidRDefault="0088530E" w:rsidP="0088530E">
            <w:pPr>
              <w:jc w:val="center"/>
              <w:rPr>
                <w:rFonts w:asciiTheme="minorHAnsi" w:eastAsia="Times New Roman" w:hAnsiTheme="minorHAnsi" w:cstheme="minorHAnsi"/>
                <w:b/>
                <w:bCs/>
                <w:sz w:val="22"/>
                <w:szCs w:val="22"/>
              </w:rPr>
            </w:pPr>
            <w:r w:rsidRPr="00A205D4">
              <w:rPr>
                <w:rFonts w:asciiTheme="minorHAnsi" w:eastAsia="Times New Roman" w:hAnsiTheme="minorHAnsi" w:cstheme="minorHAnsi"/>
                <w:b/>
                <w:bCs/>
                <w:sz w:val="22"/>
                <w:szCs w:val="22"/>
              </w:rPr>
              <w:t>Paslaugos pavadinimas</w:t>
            </w:r>
          </w:p>
        </w:tc>
        <w:tc>
          <w:tcPr>
            <w:tcW w:w="1220" w:type="dxa"/>
            <w:tcBorders>
              <w:top w:val="single" w:sz="4" w:space="0" w:color="000000"/>
              <w:left w:val="nil"/>
              <w:bottom w:val="single" w:sz="4" w:space="0" w:color="000000"/>
              <w:right w:val="single" w:sz="4" w:space="0" w:color="000000"/>
            </w:tcBorders>
            <w:shd w:val="clear" w:color="auto" w:fill="auto"/>
            <w:vAlign w:val="center"/>
            <w:hideMark/>
          </w:tcPr>
          <w:p w14:paraId="55A7B8B8" w14:textId="77777777" w:rsidR="0088530E" w:rsidRPr="00A205D4" w:rsidRDefault="0088530E" w:rsidP="0088530E">
            <w:pPr>
              <w:jc w:val="center"/>
              <w:rPr>
                <w:rFonts w:asciiTheme="minorHAnsi" w:eastAsia="Times New Roman" w:hAnsiTheme="minorHAnsi" w:cstheme="minorHAnsi"/>
                <w:b/>
                <w:bCs/>
                <w:sz w:val="22"/>
                <w:szCs w:val="22"/>
              </w:rPr>
            </w:pPr>
            <w:r w:rsidRPr="00A205D4">
              <w:rPr>
                <w:rFonts w:asciiTheme="minorHAnsi" w:eastAsia="Times New Roman" w:hAnsiTheme="minorHAnsi" w:cstheme="minorHAnsi"/>
                <w:b/>
                <w:bCs/>
                <w:sz w:val="22"/>
                <w:szCs w:val="22"/>
              </w:rPr>
              <w:t>Mato vnt.</w:t>
            </w:r>
          </w:p>
        </w:tc>
        <w:tc>
          <w:tcPr>
            <w:tcW w:w="1220" w:type="dxa"/>
            <w:tcBorders>
              <w:top w:val="single" w:sz="4" w:space="0" w:color="000000"/>
              <w:left w:val="nil"/>
              <w:bottom w:val="single" w:sz="4" w:space="0" w:color="000000"/>
              <w:right w:val="single" w:sz="4" w:space="0" w:color="000000"/>
            </w:tcBorders>
            <w:shd w:val="clear" w:color="auto" w:fill="auto"/>
            <w:vAlign w:val="center"/>
            <w:hideMark/>
          </w:tcPr>
          <w:p w14:paraId="1E665A0A" w14:textId="77777777" w:rsidR="0088530E" w:rsidRPr="00A205D4" w:rsidRDefault="0088530E" w:rsidP="0088530E">
            <w:pPr>
              <w:jc w:val="center"/>
              <w:rPr>
                <w:rFonts w:asciiTheme="minorHAnsi" w:eastAsia="Times New Roman" w:hAnsiTheme="minorHAnsi" w:cstheme="minorHAnsi"/>
                <w:b/>
                <w:bCs/>
                <w:sz w:val="22"/>
                <w:szCs w:val="22"/>
              </w:rPr>
            </w:pPr>
            <w:r w:rsidRPr="00A205D4">
              <w:rPr>
                <w:rFonts w:asciiTheme="minorHAnsi" w:eastAsia="Times New Roman" w:hAnsiTheme="minorHAnsi" w:cstheme="minorHAnsi"/>
                <w:b/>
                <w:bCs/>
                <w:sz w:val="22"/>
                <w:szCs w:val="22"/>
              </w:rPr>
              <w:t>Kiekis</w:t>
            </w:r>
          </w:p>
        </w:tc>
        <w:tc>
          <w:tcPr>
            <w:tcW w:w="1220" w:type="dxa"/>
            <w:tcBorders>
              <w:top w:val="single" w:sz="4" w:space="0" w:color="000000"/>
              <w:left w:val="nil"/>
              <w:bottom w:val="single" w:sz="4" w:space="0" w:color="000000"/>
              <w:right w:val="single" w:sz="4" w:space="0" w:color="000000"/>
            </w:tcBorders>
            <w:shd w:val="clear" w:color="auto" w:fill="auto"/>
            <w:vAlign w:val="center"/>
            <w:hideMark/>
          </w:tcPr>
          <w:p w14:paraId="5798FA63" w14:textId="77777777" w:rsidR="0088530E" w:rsidRPr="00A205D4" w:rsidRDefault="0088530E" w:rsidP="0088530E">
            <w:pPr>
              <w:jc w:val="center"/>
              <w:rPr>
                <w:rFonts w:asciiTheme="minorHAnsi" w:eastAsia="Times New Roman" w:hAnsiTheme="minorHAnsi" w:cstheme="minorHAnsi"/>
                <w:b/>
                <w:bCs/>
                <w:sz w:val="22"/>
                <w:szCs w:val="22"/>
              </w:rPr>
            </w:pPr>
            <w:r w:rsidRPr="00A205D4">
              <w:rPr>
                <w:rFonts w:asciiTheme="minorHAnsi" w:eastAsia="Times New Roman" w:hAnsiTheme="minorHAnsi" w:cstheme="minorHAnsi"/>
                <w:b/>
                <w:bCs/>
                <w:sz w:val="22"/>
                <w:szCs w:val="22"/>
              </w:rPr>
              <w:t>Įkainis be PVM, Eur</w:t>
            </w:r>
          </w:p>
        </w:tc>
        <w:tc>
          <w:tcPr>
            <w:tcW w:w="1220" w:type="dxa"/>
            <w:tcBorders>
              <w:top w:val="single" w:sz="4" w:space="0" w:color="000000"/>
              <w:left w:val="nil"/>
              <w:bottom w:val="single" w:sz="4" w:space="0" w:color="000000"/>
              <w:right w:val="single" w:sz="4" w:space="0" w:color="000000"/>
            </w:tcBorders>
            <w:shd w:val="clear" w:color="auto" w:fill="auto"/>
            <w:vAlign w:val="center"/>
            <w:hideMark/>
          </w:tcPr>
          <w:p w14:paraId="22CA901E" w14:textId="77777777" w:rsidR="0088530E" w:rsidRPr="00A205D4" w:rsidRDefault="0088530E" w:rsidP="0088530E">
            <w:pPr>
              <w:jc w:val="center"/>
              <w:rPr>
                <w:rFonts w:asciiTheme="minorHAnsi" w:eastAsia="Times New Roman" w:hAnsiTheme="minorHAnsi" w:cstheme="minorHAnsi"/>
                <w:b/>
                <w:bCs/>
                <w:sz w:val="22"/>
                <w:szCs w:val="22"/>
              </w:rPr>
            </w:pPr>
            <w:r w:rsidRPr="00A205D4">
              <w:rPr>
                <w:rFonts w:asciiTheme="minorHAnsi" w:eastAsia="Times New Roman" w:hAnsiTheme="minorHAnsi" w:cstheme="minorHAnsi"/>
                <w:b/>
                <w:bCs/>
                <w:sz w:val="22"/>
                <w:szCs w:val="22"/>
              </w:rPr>
              <w:t>Suma, Eur</w:t>
            </w:r>
          </w:p>
        </w:tc>
      </w:tr>
      <w:tr w:rsidR="0088530E" w:rsidRPr="00A205D4" w14:paraId="6CD9AA5D" w14:textId="77777777" w:rsidTr="0088530E">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4DE48EBB" w14:textId="77777777" w:rsidR="0088530E" w:rsidRPr="00A205D4" w:rsidRDefault="0088530E" w:rsidP="0088530E">
            <w:pPr>
              <w:jc w:val="center"/>
              <w:rPr>
                <w:rFonts w:asciiTheme="minorHAnsi" w:eastAsia="Times New Roman" w:hAnsiTheme="minorHAnsi" w:cstheme="minorHAnsi"/>
                <w:b/>
                <w:bCs/>
                <w:sz w:val="22"/>
                <w:szCs w:val="22"/>
              </w:rPr>
            </w:pPr>
            <w:r w:rsidRPr="00A205D4">
              <w:rPr>
                <w:rFonts w:asciiTheme="minorHAnsi" w:eastAsia="Times New Roman" w:hAnsiTheme="minorHAnsi" w:cstheme="minorHAnsi"/>
                <w:b/>
                <w:bCs/>
                <w:sz w:val="22"/>
                <w:szCs w:val="22"/>
              </w:rPr>
              <w:t>1</w:t>
            </w:r>
          </w:p>
        </w:tc>
        <w:tc>
          <w:tcPr>
            <w:tcW w:w="3400" w:type="dxa"/>
            <w:tcBorders>
              <w:top w:val="nil"/>
              <w:left w:val="nil"/>
              <w:bottom w:val="single" w:sz="4" w:space="0" w:color="000000"/>
              <w:right w:val="single" w:sz="4" w:space="0" w:color="000000"/>
            </w:tcBorders>
            <w:shd w:val="clear" w:color="auto" w:fill="auto"/>
            <w:noWrap/>
            <w:vAlign w:val="bottom"/>
            <w:hideMark/>
          </w:tcPr>
          <w:p w14:paraId="54448B5A" w14:textId="77777777" w:rsidR="0088530E" w:rsidRPr="00A205D4" w:rsidRDefault="0088530E" w:rsidP="0088530E">
            <w:pPr>
              <w:jc w:val="center"/>
              <w:rPr>
                <w:rFonts w:asciiTheme="minorHAnsi" w:eastAsia="Times New Roman" w:hAnsiTheme="minorHAnsi" w:cstheme="minorHAnsi"/>
                <w:b/>
                <w:bCs/>
                <w:sz w:val="22"/>
                <w:szCs w:val="22"/>
              </w:rPr>
            </w:pPr>
            <w:r w:rsidRPr="00A205D4">
              <w:rPr>
                <w:rFonts w:asciiTheme="minorHAnsi" w:eastAsia="Times New Roman" w:hAnsiTheme="minorHAnsi" w:cstheme="minorHAnsi"/>
                <w:b/>
                <w:bCs/>
                <w:sz w:val="22"/>
                <w:szCs w:val="22"/>
              </w:rPr>
              <w:t>2</w:t>
            </w:r>
          </w:p>
        </w:tc>
        <w:tc>
          <w:tcPr>
            <w:tcW w:w="1220" w:type="dxa"/>
            <w:tcBorders>
              <w:top w:val="nil"/>
              <w:left w:val="nil"/>
              <w:bottom w:val="single" w:sz="4" w:space="0" w:color="000000"/>
              <w:right w:val="single" w:sz="4" w:space="0" w:color="000000"/>
            </w:tcBorders>
            <w:shd w:val="clear" w:color="auto" w:fill="auto"/>
            <w:noWrap/>
            <w:vAlign w:val="bottom"/>
            <w:hideMark/>
          </w:tcPr>
          <w:p w14:paraId="64A2D95B" w14:textId="77777777" w:rsidR="0088530E" w:rsidRPr="00A205D4" w:rsidRDefault="0088530E" w:rsidP="0088530E">
            <w:pPr>
              <w:jc w:val="center"/>
              <w:rPr>
                <w:rFonts w:asciiTheme="minorHAnsi" w:eastAsia="Times New Roman" w:hAnsiTheme="minorHAnsi" w:cstheme="minorHAnsi"/>
                <w:b/>
                <w:bCs/>
                <w:sz w:val="22"/>
                <w:szCs w:val="22"/>
              </w:rPr>
            </w:pPr>
            <w:r w:rsidRPr="00A205D4">
              <w:rPr>
                <w:rFonts w:asciiTheme="minorHAnsi" w:eastAsia="Times New Roman" w:hAnsiTheme="minorHAnsi" w:cstheme="minorHAnsi"/>
                <w:b/>
                <w:bCs/>
                <w:sz w:val="22"/>
                <w:szCs w:val="22"/>
              </w:rPr>
              <w:t>3</w:t>
            </w:r>
          </w:p>
        </w:tc>
        <w:tc>
          <w:tcPr>
            <w:tcW w:w="1220" w:type="dxa"/>
            <w:tcBorders>
              <w:top w:val="nil"/>
              <w:left w:val="nil"/>
              <w:bottom w:val="single" w:sz="4" w:space="0" w:color="000000"/>
              <w:right w:val="single" w:sz="4" w:space="0" w:color="000000"/>
            </w:tcBorders>
            <w:shd w:val="clear" w:color="auto" w:fill="auto"/>
            <w:noWrap/>
            <w:vAlign w:val="bottom"/>
            <w:hideMark/>
          </w:tcPr>
          <w:p w14:paraId="567953D8" w14:textId="77777777" w:rsidR="0088530E" w:rsidRPr="00A205D4" w:rsidRDefault="0088530E" w:rsidP="0088530E">
            <w:pPr>
              <w:jc w:val="center"/>
              <w:rPr>
                <w:rFonts w:asciiTheme="minorHAnsi" w:eastAsia="Times New Roman" w:hAnsiTheme="minorHAnsi" w:cstheme="minorHAnsi"/>
                <w:b/>
                <w:bCs/>
                <w:sz w:val="22"/>
                <w:szCs w:val="22"/>
              </w:rPr>
            </w:pPr>
            <w:r w:rsidRPr="00A205D4">
              <w:rPr>
                <w:rFonts w:asciiTheme="minorHAnsi" w:eastAsia="Times New Roman" w:hAnsiTheme="minorHAnsi" w:cstheme="minorHAnsi"/>
                <w:b/>
                <w:bCs/>
                <w:sz w:val="22"/>
                <w:szCs w:val="22"/>
              </w:rPr>
              <w:t>4</w:t>
            </w:r>
          </w:p>
        </w:tc>
        <w:tc>
          <w:tcPr>
            <w:tcW w:w="1220" w:type="dxa"/>
            <w:tcBorders>
              <w:top w:val="nil"/>
              <w:left w:val="nil"/>
              <w:bottom w:val="single" w:sz="4" w:space="0" w:color="000000"/>
              <w:right w:val="single" w:sz="4" w:space="0" w:color="000000"/>
            </w:tcBorders>
            <w:shd w:val="clear" w:color="auto" w:fill="auto"/>
            <w:noWrap/>
            <w:vAlign w:val="bottom"/>
            <w:hideMark/>
          </w:tcPr>
          <w:p w14:paraId="079272DE" w14:textId="77777777" w:rsidR="0088530E" w:rsidRPr="00A205D4" w:rsidRDefault="0088530E" w:rsidP="0088530E">
            <w:pPr>
              <w:jc w:val="center"/>
              <w:rPr>
                <w:rFonts w:asciiTheme="minorHAnsi" w:eastAsia="Times New Roman" w:hAnsiTheme="minorHAnsi" w:cstheme="minorHAnsi"/>
                <w:b/>
                <w:bCs/>
                <w:sz w:val="22"/>
                <w:szCs w:val="22"/>
              </w:rPr>
            </w:pPr>
            <w:r w:rsidRPr="00A205D4">
              <w:rPr>
                <w:rFonts w:asciiTheme="minorHAnsi" w:eastAsia="Times New Roman" w:hAnsiTheme="minorHAnsi" w:cstheme="minorHAnsi"/>
                <w:b/>
                <w:bCs/>
                <w:sz w:val="22"/>
                <w:szCs w:val="22"/>
              </w:rPr>
              <w:t>5</w:t>
            </w:r>
          </w:p>
        </w:tc>
        <w:tc>
          <w:tcPr>
            <w:tcW w:w="1220" w:type="dxa"/>
            <w:tcBorders>
              <w:top w:val="nil"/>
              <w:left w:val="nil"/>
              <w:bottom w:val="single" w:sz="4" w:space="0" w:color="000000"/>
              <w:right w:val="single" w:sz="4" w:space="0" w:color="000000"/>
            </w:tcBorders>
            <w:shd w:val="clear" w:color="auto" w:fill="auto"/>
            <w:noWrap/>
            <w:vAlign w:val="bottom"/>
            <w:hideMark/>
          </w:tcPr>
          <w:p w14:paraId="184D699F" w14:textId="77777777" w:rsidR="0088530E" w:rsidRPr="00A205D4" w:rsidRDefault="0088530E" w:rsidP="0088530E">
            <w:pPr>
              <w:jc w:val="center"/>
              <w:rPr>
                <w:rFonts w:asciiTheme="minorHAnsi" w:eastAsia="Times New Roman" w:hAnsiTheme="minorHAnsi" w:cstheme="minorHAnsi"/>
                <w:b/>
                <w:bCs/>
                <w:sz w:val="22"/>
                <w:szCs w:val="22"/>
              </w:rPr>
            </w:pPr>
            <w:r w:rsidRPr="00A205D4">
              <w:rPr>
                <w:rFonts w:asciiTheme="minorHAnsi" w:eastAsia="Times New Roman" w:hAnsiTheme="minorHAnsi" w:cstheme="minorHAnsi"/>
                <w:b/>
                <w:bCs/>
                <w:sz w:val="22"/>
                <w:szCs w:val="22"/>
              </w:rPr>
              <w:t>6</w:t>
            </w:r>
          </w:p>
        </w:tc>
      </w:tr>
      <w:tr w:rsidR="0088530E" w:rsidRPr="00A205D4" w14:paraId="553DA8E2" w14:textId="77777777" w:rsidTr="0088530E">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75699510" w14:textId="77777777" w:rsidR="0088530E" w:rsidRPr="00A205D4" w:rsidRDefault="0088530E" w:rsidP="0088530E">
            <w:pPr>
              <w:jc w:val="cente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 </w:t>
            </w:r>
          </w:p>
        </w:tc>
        <w:tc>
          <w:tcPr>
            <w:tcW w:w="3400" w:type="dxa"/>
            <w:tcBorders>
              <w:top w:val="nil"/>
              <w:left w:val="nil"/>
              <w:bottom w:val="single" w:sz="4" w:space="0" w:color="000000"/>
              <w:right w:val="single" w:sz="4" w:space="0" w:color="000000"/>
            </w:tcBorders>
            <w:shd w:val="clear" w:color="auto" w:fill="auto"/>
            <w:vAlign w:val="bottom"/>
            <w:hideMark/>
          </w:tcPr>
          <w:p w14:paraId="6E887A93" w14:textId="77777777" w:rsidR="0088530E" w:rsidRPr="00A205D4" w:rsidRDefault="0088530E" w:rsidP="0088530E">
            <w:pP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 </w:t>
            </w:r>
          </w:p>
        </w:tc>
        <w:tc>
          <w:tcPr>
            <w:tcW w:w="1220" w:type="dxa"/>
            <w:tcBorders>
              <w:top w:val="nil"/>
              <w:left w:val="nil"/>
              <w:bottom w:val="single" w:sz="4" w:space="0" w:color="000000"/>
              <w:right w:val="single" w:sz="4" w:space="0" w:color="000000"/>
            </w:tcBorders>
            <w:shd w:val="clear" w:color="auto" w:fill="auto"/>
            <w:noWrap/>
            <w:vAlign w:val="bottom"/>
            <w:hideMark/>
          </w:tcPr>
          <w:p w14:paraId="04D34BAC" w14:textId="77777777" w:rsidR="0088530E" w:rsidRPr="00A205D4" w:rsidRDefault="0088530E" w:rsidP="0088530E">
            <w:pPr>
              <w:jc w:val="cente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 </w:t>
            </w:r>
          </w:p>
        </w:tc>
        <w:tc>
          <w:tcPr>
            <w:tcW w:w="1220" w:type="dxa"/>
            <w:tcBorders>
              <w:top w:val="nil"/>
              <w:left w:val="nil"/>
              <w:bottom w:val="single" w:sz="4" w:space="0" w:color="000000"/>
              <w:right w:val="single" w:sz="4" w:space="0" w:color="000000"/>
            </w:tcBorders>
            <w:shd w:val="clear" w:color="auto" w:fill="auto"/>
            <w:noWrap/>
            <w:vAlign w:val="bottom"/>
            <w:hideMark/>
          </w:tcPr>
          <w:p w14:paraId="390AB91C" w14:textId="77777777" w:rsidR="0088530E" w:rsidRPr="00A205D4" w:rsidRDefault="0088530E" w:rsidP="0088530E">
            <w:pP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 </w:t>
            </w:r>
          </w:p>
        </w:tc>
        <w:tc>
          <w:tcPr>
            <w:tcW w:w="1220" w:type="dxa"/>
            <w:tcBorders>
              <w:top w:val="nil"/>
              <w:left w:val="nil"/>
              <w:bottom w:val="single" w:sz="4" w:space="0" w:color="000000"/>
              <w:right w:val="single" w:sz="4" w:space="0" w:color="000000"/>
            </w:tcBorders>
            <w:shd w:val="clear" w:color="auto" w:fill="auto"/>
            <w:noWrap/>
            <w:vAlign w:val="bottom"/>
            <w:hideMark/>
          </w:tcPr>
          <w:p w14:paraId="6B6C46C7" w14:textId="77777777" w:rsidR="0088530E" w:rsidRPr="00A205D4" w:rsidRDefault="0088530E" w:rsidP="0088530E">
            <w:pP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 </w:t>
            </w:r>
          </w:p>
        </w:tc>
        <w:tc>
          <w:tcPr>
            <w:tcW w:w="1220" w:type="dxa"/>
            <w:tcBorders>
              <w:top w:val="nil"/>
              <w:left w:val="nil"/>
              <w:bottom w:val="single" w:sz="4" w:space="0" w:color="000000"/>
              <w:right w:val="single" w:sz="4" w:space="0" w:color="000000"/>
            </w:tcBorders>
            <w:shd w:val="clear" w:color="auto" w:fill="auto"/>
            <w:noWrap/>
            <w:vAlign w:val="bottom"/>
            <w:hideMark/>
          </w:tcPr>
          <w:p w14:paraId="33E437CE" w14:textId="77777777" w:rsidR="0088530E" w:rsidRPr="00A205D4" w:rsidRDefault="0088530E" w:rsidP="0088530E">
            <w:pPr>
              <w:jc w:val="right"/>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0,00</w:t>
            </w:r>
          </w:p>
        </w:tc>
      </w:tr>
      <w:tr w:rsidR="0088530E" w:rsidRPr="00A205D4" w14:paraId="352108AC" w14:textId="77777777" w:rsidTr="0088530E">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3984D825" w14:textId="77777777" w:rsidR="0088530E" w:rsidRPr="00A205D4" w:rsidRDefault="0088530E" w:rsidP="0088530E">
            <w:pPr>
              <w:jc w:val="cente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 </w:t>
            </w:r>
          </w:p>
        </w:tc>
        <w:tc>
          <w:tcPr>
            <w:tcW w:w="3400" w:type="dxa"/>
            <w:tcBorders>
              <w:top w:val="nil"/>
              <w:left w:val="nil"/>
              <w:bottom w:val="single" w:sz="4" w:space="0" w:color="000000"/>
              <w:right w:val="single" w:sz="4" w:space="0" w:color="000000"/>
            </w:tcBorders>
            <w:shd w:val="clear" w:color="auto" w:fill="auto"/>
            <w:vAlign w:val="bottom"/>
            <w:hideMark/>
          </w:tcPr>
          <w:p w14:paraId="3864C873" w14:textId="77777777" w:rsidR="0088530E" w:rsidRPr="00A205D4" w:rsidRDefault="0088530E" w:rsidP="0088530E">
            <w:pP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 </w:t>
            </w:r>
          </w:p>
        </w:tc>
        <w:tc>
          <w:tcPr>
            <w:tcW w:w="1220" w:type="dxa"/>
            <w:tcBorders>
              <w:top w:val="nil"/>
              <w:left w:val="nil"/>
              <w:bottom w:val="single" w:sz="4" w:space="0" w:color="000000"/>
              <w:right w:val="single" w:sz="4" w:space="0" w:color="000000"/>
            </w:tcBorders>
            <w:shd w:val="clear" w:color="auto" w:fill="auto"/>
            <w:noWrap/>
            <w:vAlign w:val="bottom"/>
            <w:hideMark/>
          </w:tcPr>
          <w:p w14:paraId="0D6AC8C9" w14:textId="77777777" w:rsidR="0088530E" w:rsidRPr="00A205D4" w:rsidRDefault="0088530E" w:rsidP="0088530E">
            <w:pPr>
              <w:jc w:val="cente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 </w:t>
            </w:r>
          </w:p>
        </w:tc>
        <w:tc>
          <w:tcPr>
            <w:tcW w:w="1220" w:type="dxa"/>
            <w:tcBorders>
              <w:top w:val="nil"/>
              <w:left w:val="nil"/>
              <w:bottom w:val="single" w:sz="4" w:space="0" w:color="000000"/>
              <w:right w:val="single" w:sz="4" w:space="0" w:color="000000"/>
            </w:tcBorders>
            <w:shd w:val="clear" w:color="auto" w:fill="auto"/>
            <w:noWrap/>
            <w:vAlign w:val="bottom"/>
            <w:hideMark/>
          </w:tcPr>
          <w:p w14:paraId="54A574CD" w14:textId="77777777" w:rsidR="0088530E" w:rsidRPr="00A205D4" w:rsidRDefault="0088530E" w:rsidP="0088530E">
            <w:pP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 </w:t>
            </w:r>
          </w:p>
        </w:tc>
        <w:tc>
          <w:tcPr>
            <w:tcW w:w="1220" w:type="dxa"/>
            <w:tcBorders>
              <w:top w:val="nil"/>
              <w:left w:val="nil"/>
              <w:bottom w:val="single" w:sz="4" w:space="0" w:color="000000"/>
              <w:right w:val="single" w:sz="4" w:space="0" w:color="000000"/>
            </w:tcBorders>
            <w:shd w:val="clear" w:color="auto" w:fill="auto"/>
            <w:noWrap/>
            <w:vAlign w:val="bottom"/>
            <w:hideMark/>
          </w:tcPr>
          <w:p w14:paraId="6A7EB5A3" w14:textId="77777777" w:rsidR="0088530E" w:rsidRPr="00A205D4" w:rsidRDefault="0088530E" w:rsidP="0088530E">
            <w:pP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 </w:t>
            </w:r>
          </w:p>
        </w:tc>
        <w:tc>
          <w:tcPr>
            <w:tcW w:w="1220" w:type="dxa"/>
            <w:tcBorders>
              <w:top w:val="nil"/>
              <w:left w:val="nil"/>
              <w:bottom w:val="single" w:sz="4" w:space="0" w:color="000000"/>
              <w:right w:val="single" w:sz="4" w:space="0" w:color="000000"/>
            </w:tcBorders>
            <w:shd w:val="clear" w:color="auto" w:fill="auto"/>
            <w:noWrap/>
            <w:vAlign w:val="bottom"/>
            <w:hideMark/>
          </w:tcPr>
          <w:p w14:paraId="1A0B0DE7" w14:textId="77777777" w:rsidR="0088530E" w:rsidRPr="00A205D4" w:rsidRDefault="0088530E" w:rsidP="0088530E">
            <w:pPr>
              <w:jc w:val="right"/>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0,00</w:t>
            </w:r>
          </w:p>
        </w:tc>
      </w:tr>
      <w:tr w:rsidR="0088530E" w:rsidRPr="00A205D4" w14:paraId="08F2A977" w14:textId="77777777" w:rsidTr="0088530E">
        <w:trPr>
          <w:trHeight w:val="255"/>
        </w:trPr>
        <w:tc>
          <w:tcPr>
            <w:tcW w:w="780" w:type="dxa"/>
            <w:tcBorders>
              <w:top w:val="nil"/>
              <w:left w:val="single" w:sz="4" w:space="0" w:color="000000"/>
              <w:bottom w:val="single" w:sz="4" w:space="0" w:color="000000"/>
              <w:right w:val="single" w:sz="4" w:space="0" w:color="000000"/>
            </w:tcBorders>
            <w:shd w:val="clear" w:color="auto" w:fill="auto"/>
            <w:vAlign w:val="bottom"/>
            <w:hideMark/>
          </w:tcPr>
          <w:p w14:paraId="4F567956" w14:textId="77777777" w:rsidR="0088530E" w:rsidRPr="00A205D4" w:rsidRDefault="0088530E" w:rsidP="0088530E">
            <w:pP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 </w:t>
            </w:r>
          </w:p>
        </w:tc>
        <w:tc>
          <w:tcPr>
            <w:tcW w:w="3400" w:type="dxa"/>
            <w:tcBorders>
              <w:top w:val="nil"/>
              <w:left w:val="nil"/>
              <w:bottom w:val="single" w:sz="4" w:space="0" w:color="000000"/>
              <w:right w:val="single" w:sz="4" w:space="0" w:color="000000"/>
            </w:tcBorders>
            <w:shd w:val="clear" w:color="auto" w:fill="auto"/>
            <w:vAlign w:val="bottom"/>
            <w:hideMark/>
          </w:tcPr>
          <w:p w14:paraId="4379C3B1" w14:textId="77777777" w:rsidR="0088530E" w:rsidRPr="00A205D4" w:rsidRDefault="0088530E" w:rsidP="0088530E">
            <w:pP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 </w:t>
            </w:r>
          </w:p>
        </w:tc>
        <w:tc>
          <w:tcPr>
            <w:tcW w:w="1220" w:type="dxa"/>
            <w:tcBorders>
              <w:top w:val="nil"/>
              <w:left w:val="nil"/>
              <w:bottom w:val="single" w:sz="4" w:space="0" w:color="000000"/>
              <w:right w:val="single" w:sz="4" w:space="0" w:color="000000"/>
            </w:tcBorders>
            <w:shd w:val="clear" w:color="auto" w:fill="auto"/>
            <w:noWrap/>
            <w:vAlign w:val="bottom"/>
            <w:hideMark/>
          </w:tcPr>
          <w:p w14:paraId="315522E9" w14:textId="77777777" w:rsidR="0088530E" w:rsidRPr="00A205D4" w:rsidRDefault="0088530E" w:rsidP="0088530E">
            <w:pPr>
              <w:jc w:val="cente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 </w:t>
            </w:r>
          </w:p>
        </w:tc>
        <w:tc>
          <w:tcPr>
            <w:tcW w:w="1220" w:type="dxa"/>
            <w:tcBorders>
              <w:top w:val="nil"/>
              <w:left w:val="nil"/>
              <w:bottom w:val="single" w:sz="4" w:space="0" w:color="000000"/>
              <w:right w:val="single" w:sz="4" w:space="0" w:color="000000"/>
            </w:tcBorders>
            <w:shd w:val="clear" w:color="auto" w:fill="auto"/>
            <w:noWrap/>
            <w:vAlign w:val="bottom"/>
            <w:hideMark/>
          </w:tcPr>
          <w:p w14:paraId="2A2914AB" w14:textId="77777777" w:rsidR="0088530E" w:rsidRPr="00A205D4" w:rsidRDefault="0088530E" w:rsidP="0088530E">
            <w:pP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 </w:t>
            </w:r>
          </w:p>
        </w:tc>
        <w:tc>
          <w:tcPr>
            <w:tcW w:w="1220" w:type="dxa"/>
            <w:tcBorders>
              <w:top w:val="nil"/>
              <w:left w:val="nil"/>
              <w:bottom w:val="single" w:sz="4" w:space="0" w:color="000000"/>
              <w:right w:val="single" w:sz="4" w:space="0" w:color="000000"/>
            </w:tcBorders>
            <w:shd w:val="clear" w:color="auto" w:fill="auto"/>
            <w:noWrap/>
            <w:vAlign w:val="bottom"/>
            <w:hideMark/>
          </w:tcPr>
          <w:p w14:paraId="050ABDAA" w14:textId="77777777" w:rsidR="0088530E" w:rsidRPr="00A205D4" w:rsidRDefault="0088530E" w:rsidP="0088530E">
            <w:pP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 </w:t>
            </w:r>
          </w:p>
        </w:tc>
        <w:tc>
          <w:tcPr>
            <w:tcW w:w="1220" w:type="dxa"/>
            <w:tcBorders>
              <w:top w:val="nil"/>
              <w:left w:val="nil"/>
              <w:bottom w:val="single" w:sz="4" w:space="0" w:color="000000"/>
              <w:right w:val="single" w:sz="4" w:space="0" w:color="000000"/>
            </w:tcBorders>
            <w:shd w:val="clear" w:color="auto" w:fill="auto"/>
            <w:noWrap/>
            <w:vAlign w:val="bottom"/>
            <w:hideMark/>
          </w:tcPr>
          <w:p w14:paraId="081AD88F" w14:textId="77777777" w:rsidR="0088530E" w:rsidRPr="00A205D4" w:rsidRDefault="0088530E" w:rsidP="0088530E">
            <w:pPr>
              <w:jc w:val="right"/>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0,00</w:t>
            </w:r>
          </w:p>
        </w:tc>
      </w:tr>
      <w:tr w:rsidR="0088530E" w:rsidRPr="00A205D4" w14:paraId="5DC9F3E4" w14:textId="77777777" w:rsidTr="0088530E">
        <w:trPr>
          <w:trHeight w:val="255"/>
        </w:trPr>
        <w:tc>
          <w:tcPr>
            <w:tcW w:w="780" w:type="dxa"/>
            <w:tcBorders>
              <w:top w:val="nil"/>
              <w:left w:val="single" w:sz="4" w:space="0" w:color="000000"/>
              <w:bottom w:val="single" w:sz="4" w:space="0" w:color="000000"/>
              <w:right w:val="single" w:sz="4" w:space="0" w:color="000000"/>
            </w:tcBorders>
            <w:shd w:val="clear" w:color="auto" w:fill="auto"/>
            <w:noWrap/>
            <w:vAlign w:val="bottom"/>
            <w:hideMark/>
          </w:tcPr>
          <w:p w14:paraId="605BE098" w14:textId="77777777" w:rsidR="0088530E" w:rsidRPr="00A205D4" w:rsidRDefault="0088530E" w:rsidP="0088530E">
            <w:pPr>
              <w:jc w:val="cente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 </w:t>
            </w:r>
          </w:p>
        </w:tc>
        <w:tc>
          <w:tcPr>
            <w:tcW w:w="3400" w:type="dxa"/>
            <w:tcBorders>
              <w:top w:val="nil"/>
              <w:left w:val="nil"/>
              <w:bottom w:val="single" w:sz="4" w:space="0" w:color="000000"/>
              <w:right w:val="single" w:sz="4" w:space="0" w:color="000000"/>
            </w:tcBorders>
            <w:shd w:val="clear" w:color="auto" w:fill="auto"/>
            <w:vAlign w:val="bottom"/>
            <w:hideMark/>
          </w:tcPr>
          <w:p w14:paraId="3FC4010F" w14:textId="77777777" w:rsidR="0088530E" w:rsidRPr="00A205D4" w:rsidRDefault="0088530E" w:rsidP="0088530E">
            <w:pP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 </w:t>
            </w:r>
          </w:p>
        </w:tc>
        <w:tc>
          <w:tcPr>
            <w:tcW w:w="1220" w:type="dxa"/>
            <w:tcBorders>
              <w:top w:val="nil"/>
              <w:left w:val="nil"/>
              <w:bottom w:val="single" w:sz="4" w:space="0" w:color="000000"/>
              <w:right w:val="single" w:sz="4" w:space="0" w:color="000000"/>
            </w:tcBorders>
            <w:shd w:val="clear" w:color="auto" w:fill="auto"/>
            <w:noWrap/>
            <w:vAlign w:val="bottom"/>
            <w:hideMark/>
          </w:tcPr>
          <w:p w14:paraId="5D696E1F" w14:textId="77777777" w:rsidR="0088530E" w:rsidRPr="00A205D4" w:rsidRDefault="0088530E" w:rsidP="0088530E">
            <w:pPr>
              <w:jc w:val="cente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 </w:t>
            </w:r>
          </w:p>
        </w:tc>
        <w:tc>
          <w:tcPr>
            <w:tcW w:w="1220" w:type="dxa"/>
            <w:tcBorders>
              <w:top w:val="nil"/>
              <w:left w:val="nil"/>
              <w:bottom w:val="single" w:sz="4" w:space="0" w:color="000000"/>
              <w:right w:val="single" w:sz="4" w:space="0" w:color="000000"/>
            </w:tcBorders>
            <w:shd w:val="clear" w:color="auto" w:fill="auto"/>
            <w:noWrap/>
            <w:vAlign w:val="bottom"/>
            <w:hideMark/>
          </w:tcPr>
          <w:p w14:paraId="30B274A7" w14:textId="77777777" w:rsidR="0088530E" w:rsidRPr="00A205D4" w:rsidRDefault="0088530E" w:rsidP="0088530E">
            <w:pP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 </w:t>
            </w:r>
          </w:p>
        </w:tc>
        <w:tc>
          <w:tcPr>
            <w:tcW w:w="1220" w:type="dxa"/>
            <w:tcBorders>
              <w:top w:val="nil"/>
              <w:left w:val="nil"/>
              <w:bottom w:val="single" w:sz="4" w:space="0" w:color="000000"/>
              <w:right w:val="single" w:sz="4" w:space="0" w:color="000000"/>
            </w:tcBorders>
            <w:shd w:val="clear" w:color="auto" w:fill="auto"/>
            <w:noWrap/>
            <w:vAlign w:val="bottom"/>
            <w:hideMark/>
          </w:tcPr>
          <w:p w14:paraId="4931F8E5" w14:textId="77777777" w:rsidR="0088530E" w:rsidRPr="00A205D4" w:rsidRDefault="0088530E" w:rsidP="0088530E">
            <w:pP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 </w:t>
            </w:r>
          </w:p>
        </w:tc>
        <w:tc>
          <w:tcPr>
            <w:tcW w:w="1220" w:type="dxa"/>
            <w:tcBorders>
              <w:top w:val="nil"/>
              <w:left w:val="nil"/>
              <w:bottom w:val="single" w:sz="4" w:space="0" w:color="000000"/>
              <w:right w:val="single" w:sz="4" w:space="0" w:color="000000"/>
            </w:tcBorders>
            <w:shd w:val="clear" w:color="auto" w:fill="auto"/>
            <w:noWrap/>
            <w:vAlign w:val="bottom"/>
            <w:hideMark/>
          </w:tcPr>
          <w:p w14:paraId="1D2634F2" w14:textId="77777777" w:rsidR="0088530E" w:rsidRPr="00A205D4" w:rsidRDefault="0088530E" w:rsidP="0088530E">
            <w:pPr>
              <w:jc w:val="right"/>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0,00</w:t>
            </w:r>
          </w:p>
        </w:tc>
      </w:tr>
      <w:tr w:rsidR="0088530E" w:rsidRPr="00A205D4" w14:paraId="70853ABD" w14:textId="77777777" w:rsidTr="0088530E">
        <w:trPr>
          <w:trHeight w:val="255"/>
        </w:trPr>
        <w:tc>
          <w:tcPr>
            <w:tcW w:w="780" w:type="dxa"/>
            <w:tcBorders>
              <w:top w:val="nil"/>
              <w:left w:val="single" w:sz="4" w:space="0" w:color="000000"/>
              <w:bottom w:val="single" w:sz="4" w:space="0" w:color="000000"/>
              <w:right w:val="nil"/>
            </w:tcBorders>
            <w:shd w:val="clear" w:color="auto" w:fill="auto"/>
            <w:noWrap/>
            <w:vAlign w:val="bottom"/>
            <w:hideMark/>
          </w:tcPr>
          <w:p w14:paraId="279E52B6" w14:textId="77777777" w:rsidR="0088530E" w:rsidRPr="00A205D4" w:rsidRDefault="0088530E" w:rsidP="0088530E">
            <w:pP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 </w:t>
            </w:r>
          </w:p>
        </w:tc>
        <w:tc>
          <w:tcPr>
            <w:tcW w:w="3400" w:type="dxa"/>
            <w:tcBorders>
              <w:top w:val="nil"/>
              <w:left w:val="nil"/>
              <w:bottom w:val="single" w:sz="4" w:space="0" w:color="000000"/>
              <w:right w:val="single" w:sz="4" w:space="0" w:color="000000"/>
            </w:tcBorders>
            <w:shd w:val="clear" w:color="auto" w:fill="auto"/>
            <w:noWrap/>
            <w:vAlign w:val="bottom"/>
            <w:hideMark/>
          </w:tcPr>
          <w:p w14:paraId="7FD7E4A2" w14:textId="77777777" w:rsidR="0088530E" w:rsidRPr="00A205D4" w:rsidRDefault="0088530E" w:rsidP="0088530E">
            <w:pPr>
              <w:jc w:val="right"/>
              <w:rPr>
                <w:rFonts w:asciiTheme="minorHAnsi" w:eastAsia="Times New Roman" w:hAnsiTheme="minorHAnsi" w:cstheme="minorHAnsi"/>
                <w:b/>
                <w:bCs/>
                <w:sz w:val="22"/>
                <w:szCs w:val="22"/>
              </w:rPr>
            </w:pPr>
            <w:r w:rsidRPr="00A205D4">
              <w:rPr>
                <w:rFonts w:asciiTheme="minorHAnsi" w:eastAsia="Times New Roman" w:hAnsiTheme="minorHAnsi" w:cstheme="minorHAnsi"/>
                <w:b/>
                <w:bCs/>
                <w:sz w:val="22"/>
                <w:szCs w:val="22"/>
              </w:rPr>
              <w:t>Viso:</w:t>
            </w:r>
          </w:p>
        </w:tc>
        <w:tc>
          <w:tcPr>
            <w:tcW w:w="1220" w:type="dxa"/>
            <w:tcBorders>
              <w:top w:val="nil"/>
              <w:left w:val="nil"/>
              <w:bottom w:val="single" w:sz="4" w:space="0" w:color="000000"/>
              <w:right w:val="single" w:sz="4" w:space="0" w:color="000000"/>
            </w:tcBorders>
            <w:shd w:val="clear" w:color="auto" w:fill="auto"/>
            <w:noWrap/>
            <w:vAlign w:val="bottom"/>
            <w:hideMark/>
          </w:tcPr>
          <w:p w14:paraId="186B16DC" w14:textId="77777777" w:rsidR="0088530E" w:rsidRPr="00A205D4" w:rsidRDefault="0088530E" w:rsidP="0088530E">
            <w:pPr>
              <w:jc w:val="center"/>
              <w:rPr>
                <w:rFonts w:asciiTheme="minorHAnsi" w:eastAsia="Times New Roman" w:hAnsiTheme="minorHAnsi" w:cstheme="minorHAnsi"/>
                <w:b/>
                <w:bCs/>
                <w:sz w:val="22"/>
                <w:szCs w:val="22"/>
              </w:rPr>
            </w:pPr>
            <w:r w:rsidRPr="00A205D4">
              <w:rPr>
                <w:rFonts w:asciiTheme="minorHAnsi" w:eastAsia="Times New Roman" w:hAnsiTheme="minorHAnsi" w:cstheme="minorHAnsi"/>
                <w:b/>
                <w:bCs/>
                <w:sz w:val="22"/>
                <w:szCs w:val="22"/>
              </w:rPr>
              <w:t>X</w:t>
            </w:r>
          </w:p>
        </w:tc>
        <w:tc>
          <w:tcPr>
            <w:tcW w:w="1220" w:type="dxa"/>
            <w:tcBorders>
              <w:top w:val="nil"/>
              <w:left w:val="nil"/>
              <w:bottom w:val="single" w:sz="4" w:space="0" w:color="000000"/>
              <w:right w:val="single" w:sz="4" w:space="0" w:color="000000"/>
            </w:tcBorders>
            <w:shd w:val="clear" w:color="auto" w:fill="auto"/>
            <w:noWrap/>
            <w:vAlign w:val="bottom"/>
            <w:hideMark/>
          </w:tcPr>
          <w:p w14:paraId="5F58C113" w14:textId="77777777" w:rsidR="0088530E" w:rsidRPr="00A205D4" w:rsidRDefault="0088530E" w:rsidP="0088530E">
            <w:pPr>
              <w:jc w:val="right"/>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0</w:t>
            </w:r>
          </w:p>
        </w:tc>
        <w:tc>
          <w:tcPr>
            <w:tcW w:w="1220" w:type="dxa"/>
            <w:tcBorders>
              <w:top w:val="nil"/>
              <w:left w:val="nil"/>
              <w:bottom w:val="single" w:sz="4" w:space="0" w:color="000000"/>
              <w:right w:val="single" w:sz="4" w:space="0" w:color="000000"/>
            </w:tcBorders>
            <w:shd w:val="clear" w:color="auto" w:fill="auto"/>
            <w:noWrap/>
            <w:vAlign w:val="bottom"/>
            <w:hideMark/>
          </w:tcPr>
          <w:p w14:paraId="6AF3D6DB" w14:textId="77777777" w:rsidR="0088530E" w:rsidRPr="00A205D4" w:rsidRDefault="0088530E" w:rsidP="0088530E">
            <w:pPr>
              <w:jc w:val="center"/>
              <w:rPr>
                <w:rFonts w:asciiTheme="minorHAnsi" w:eastAsia="Times New Roman" w:hAnsiTheme="minorHAnsi" w:cstheme="minorHAnsi"/>
                <w:b/>
                <w:bCs/>
                <w:sz w:val="22"/>
                <w:szCs w:val="22"/>
              </w:rPr>
            </w:pPr>
            <w:r w:rsidRPr="00A205D4">
              <w:rPr>
                <w:rFonts w:asciiTheme="minorHAnsi" w:eastAsia="Times New Roman" w:hAnsiTheme="minorHAnsi" w:cstheme="minorHAnsi"/>
                <w:b/>
                <w:bCs/>
                <w:sz w:val="22"/>
                <w:szCs w:val="22"/>
              </w:rPr>
              <w:t>X</w:t>
            </w:r>
          </w:p>
        </w:tc>
        <w:tc>
          <w:tcPr>
            <w:tcW w:w="1220" w:type="dxa"/>
            <w:tcBorders>
              <w:top w:val="nil"/>
              <w:left w:val="nil"/>
              <w:bottom w:val="single" w:sz="4" w:space="0" w:color="000000"/>
              <w:right w:val="single" w:sz="4" w:space="0" w:color="000000"/>
            </w:tcBorders>
            <w:shd w:val="clear" w:color="auto" w:fill="auto"/>
            <w:noWrap/>
            <w:vAlign w:val="bottom"/>
            <w:hideMark/>
          </w:tcPr>
          <w:p w14:paraId="27869169" w14:textId="77777777" w:rsidR="0088530E" w:rsidRPr="00A205D4" w:rsidRDefault="0088530E" w:rsidP="0088530E">
            <w:pPr>
              <w:jc w:val="right"/>
              <w:rPr>
                <w:rFonts w:asciiTheme="minorHAnsi" w:eastAsia="Times New Roman" w:hAnsiTheme="minorHAnsi" w:cstheme="minorHAnsi"/>
                <w:b/>
                <w:bCs/>
                <w:sz w:val="22"/>
                <w:szCs w:val="22"/>
              </w:rPr>
            </w:pPr>
            <w:r w:rsidRPr="00A205D4">
              <w:rPr>
                <w:rFonts w:asciiTheme="minorHAnsi" w:eastAsia="Times New Roman" w:hAnsiTheme="minorHAnsi" w:cstheme="minorHAnsi"/>
                <w:b/>
                <w:bCs/>
                <w:sz w:val="22"/>
                <w:szCs w:val="22"/>
              </w:rPr>
              <w:t>0,00</w:t>
            </w:r>
          </w:p>
        </w:tc>
      </w:tr>
      <w:tr w:rsidR="0088530E" w:rsidRPr="00A205D4" w14:paraId="4DCE2289" w14:textId="77777777" w:rsidTr="0088530E">
        <w:trPr>
          <w:trHeight w:val="255"/>
        </w:trPr>
        <w:tc>
          <w:tcPr>
            <w:tcW w:w="780" w:type="dxa"/>
            <w:tcBorders>
              <w:top w:val="nil"/>
              <w:left w:val="single" w:sz="4" w:space="0" w:color="000000"/>
              <w:bottom w:val="single" w:sz="4" w:space="0" w:color="000000"/>
              <w:right w:val="nil"/>
            </w:tcBorders>
            <w:shd w:val="clear" w:color="auto" w:fill="auto"/>
            <w:noWrap/>
            <w:vAlign w:val="bottom"/>
            <w:hideMark/>
          </w:tcPr>
          <w:p w14:paraId="422B5D72" w14:textId="77777777" w:rsidR="0088530E" w:rsidRPr="00A205D4" w:rsidRDefault="0088530E" w:rsidP="0088530E">
            <w:pP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 </w:t>
            </w:r>
          </w:p>
        </w:tc>
        <w:tc>
          <w:tcPr>
            <w:tcW w:w="3400" w:type="dxa"/>
            <w:tcBorders>
              <w:top w:val="nil"/>
              <w:left w:val="nil"/>
              <w:bottom w:val="single" w:sz="4" w:space="0" w:color="000000"/>
              <w:right w:val="single" w:sz="4" w:space="0" w:color="000000"/>
            </w:tcBorders>
            <w:shd w:val="clear" w:color="auto" w:fill="auto"/>
            <w:noWrap/>
            <w:vAlign w:val="bottom"/>
            <w:hideMark/>
          </w:tcPr>
          <w:p w14:paraId="14ACB0C3" w14:textId="77777777" w:rsidR="0088530E" w:rsidRPr="00A205D4" w:rsidRDefault="0088530E" w:rsidP="0088530E">
            <w:pPr>
              <w:jc w:val="right"/>
              <w:rPr>
                <w:rFonts w:asciiTheme="minorHAnsi" w:eastAsia="Times New Roman" w:hAnsiTheme="minorHAnsi" w:cstheme="minorHAnsi"/>
                <w:b/>
                <w:bCs/>
                <w:sz w:val="22"/>
                <w:szCs w:val="22"/>
              </w:rPr>
            </w:pPr>
            <w:r w:rsidRPr="00A205D4">
              <w:rPr>
                <w:rFonts w:asciiTheme="minorHAnsi" w:eastAsia="Times New Roman" w:hAnsiTheme="minorHAnsi" w:cstheme="minorHAnsi"/>
                <w:b/>
                <w:bCs/>
                <w:sz w:val="22"/>
                <w:szCs w:val="22"/>
              </w:rPr>
              <w:t>PVM (21%) suma, Eur</w:t>
            </w:r>
          </w:p>
        </w:tc>
        <w:tc>
          <w:tcPr>
            <w:tcW w:w="1220" w:type="dxa"/>
            <w:tcBorders>
              <w:top w:val="nil"/>
              <w:left w:val="nil"/>
              <w:bottom w:val="single" w:sz="4" w:space="0" w:color="000000"/>
              <w:right w:val="single" w:sz="4" w:space="0" w:color="000000"/>
            </w:tcBorders>
            <w:shd w:val="clear" w:color="auto" w:fill="auto"/>
            <w:noWrap/>
            <w:vAlign w:val="bottom"/>
            <w:hideMark/>
          </w:tcPr>
          <w:p w14:paraId="4005F438" w14:textId="77777777" w:rsidR="0088530E" w:rsidRPr="00A205D4" w:rsidRDefault="0088530E" w:rsidP="0088530E">
            <w:pPr>
              <w:jc w:val="center"/>
              <w:rPr>
                <w:rFonts w:asciiTheme="minorHAnsi" w:eastAsia="Times New Roman" w:hAnsiTheme="minorHAnsi" w:cstheme="minorHAnsi"/>
                <w:b/>
                <w:bCs/>
                <w:sz w:val="22"/>
                <w:szCs w:val="22"/>
              </w:rPr>
            </w:pPr>
            <w:r w:rsidRPr="00A205D4">
              <w:rPr>
                <w:rFonts w:asciiTheme="minorHAnsi" w:eastAsia="Times New Roman" w:hAnsiTheme="minorHAnsi" w:cstheme="minorHAnsi"/>
                <w:b/>
                <w:bCs/>
                <w:sz w:val="22"/>
                <w:szCs w:val="22"/>
              </w:rPr>
              <w:t>X</w:t>
            </w:r>
          </w:p>
        </w:tc>
        <w:tc>
          <w:tcPr>
            <w:tcW w:w="1220" w:type="dxa"/>
            <w:tcBorders>
              <w:top w:val="nil"/>
              <w:left w:val="nil"/>
              <w:bottom w:val="single" w:sz="4" w:space="0" w:color="000000"/>
              <w:right w:val="single" w:sz="4" w:space="0" w:color="000000"/>
            </w:tcBorders>
            <w:shd w:val="clear" w:color="auto" w:fill="auto"/>
            <w:noWrap/>
            <w:vAlign w:val="bottom"/>
            <w:hideMark/>
          </w:tcPr>
          <w:p w14:paraId="3F76D7D8" w14:textId="77777777" w:rsidR="0088530E" w:rsidRPr="00A205D4" w:rsidRDefault="0088530E" w:rsidP="0088530E">
            <w:pPr>
              <w:jc w:val="center"/>
              <w:rPr>
                <w:rFonts w:asciiTheme="minorHAnsi" w:eastAsia="Times New Roman" w:hAnsiTheme="minorHAnsi" w:cstheme="minorHAnsi"/>
                <w:b/>
                <w:bCs/>
                <w:sz w:val="22"/>
                <w:szCs w:val="22"/>
              </w:rPr>
            </w:pPr>
            <w:r w:rsidRPr="00A205D4">
              <w:rPr>
                <w:rFonts w:asciiTheme="minorHAnsi" w:eastAsia="Times New Roman" w:hAnsiTheme="minorHAnsi" w:cstheme="minorHAnsi"/>
                <w:b/>
                <w:bCs/>
                <w:sz w:val="22"/>
                <w:szCs w:val="22"/>
              </w:rPr>
              <w:t>X</w:t>
            </w:r>
          </w:p>
        </w:tc>
        <w:tc>
          <w:tcPr>
            <w:tcW w:w="1220" w:type="dxa"/>
            <w:tcBorders>
              <w:top w:val="nil"/>
              <w:left w:val="nil"/>
              <w:bottom w:val="single" w:sz="4" w:space="0" w:color="000000"/>
              <w:right w:val="single" w:sz="4" w:space="0" w:color="000000"/>
            </w:tcBorders>
            <w:shd w:val="clear" w:color="auto" w:fill="auto"/>
            <w:noWrap/>
            <w:vAlign w:val="bottom"/>
            <w:hideMark/>
          </w:tcPr>
          <w:p w14:paraId="4D434898" w14:textId="77777777" w:rsidR="0088530E" w:rsidRPr="00A205D4" w:rsidRDefault="0088530E" w:rsidP="0088530E">
            <w:pPr>
              <w:jc w:val="center"/>
              <w:rPr>
                <w:rFonts w:asciiTheme="minorHAnsi" w:eastAsia="Times New Roman" w:hAnsiTheme="minorHAnsi" w:cstheme="minorHAnsi"/>
                <w:b/>
                <w:bCs/>
                <w:sz w:val="22"/>
                <w:szCs w:val="22"/>
              </w:rPr>
            </w:pPr>
            <w:r w:rsidRPr="00A205D4">
              <w:rPr>
                <w:rFonts w:asciiTheme="minorHAnsi" w:eastAsia="Times New Roman" w:hAnsiTheme="minorHAnsi" w:cstheme="minorHAnsi"/>
                <w:b/>
                <w:bCs/>
                <w:sz w:val="22"/>
                <w:szCs w:val="22"/>
              </w:rPr>
              <w:t>X</w:t>
            </w:r>
          </w:p>
        </w:tc>
        <w:tc>
          <w:tcPr>
            <w:tcW w:w="1220" w:type="dxa"/>
            <w:tcBorders>
              <w:top w:val="nil"/>
              <w:left w:val="nil"/>
              <w:bottom w:val="single" w:sz="4" w:space="0" w:color="000000"/>
              <w:right w:val="single" w:sz="4" w:space="0" w:color="000000"/>
            </w:tcBorders>
            <w:shd w:val="clear" w:color="auto" w:fill="auto"/>
            <w:noWrap/>
            <w:vAlign w:val="bottom"/>
            <w:hideMark/>
          </w:tcPr>
          <w:p w14:paraId="2944C1DE" w14:textId="77777777" w:rsidR="0088530E" w:rsidRPr="00A205D4" w:rsidRDefault="0088530E" w:rsidP="0088530E">
            <w:pPr>
              <w:jc w:val="right"/>
              <w:rPr>
                <w:rFonts w:asciiTheme="minorHAnsi" w:eastAsia="Times New Roman" w:hAnsiTheme="minorHAnsi" w:cstheme="minorHAnsi"/>
                <w:b/>
                <w:bCs/>
                <w:sz w:val="22"/>
                <w:szCs w:val="22"/>
              </w:rPr>
            </w:pPr>
            <w:r w:rsidRPr="00A205D4">
              <w:rPr>
                <w:rFonts w:asciiTheme="minorHAnsi" w:eastAsia="Times New Roman" w:hAnsiTheme="minorHAnsi" w:cstheme="minorHAnsi"/>
                <w:b/>
                <w:bCs/>
                <w:sz w:val="22"/>
                <w:szCs w:val="22"/>
              </w:rPr>
              <w:t>0,00</w:t>
            </w:r>
          </w:p>
        </w:tc>
      </w:tr>
      <w:tr w:rsidR="0088530E" w:rsidRPr="00A205D4" w14:paraId="0052B245" w14:textId="77777777" w:rsidTr="0088530E">
        <w:trPr>
          <w:trHeight w:val="255"/>
        </w:trPr>
        <w:tc>
          <w:tcPr>
            <w:tcW w:w="780" w:type="dxa"/>
            <w:tcBorders>
              <w:top w:val="nil"/>
              <w:left w:val="single" w:sz="4" w:space="0" w:color="000000"/>
              <w:bottom w:val="single" w:sz="4" w:space="0" w:color="000000"/>
              <w:right w:val="nil"/>
            </w:tcBorders>
            <w:shd w:val="clear" w:color="auto" w:fill="auto"/>
            <w:noWrap/>
            <w:vAlign w:val="bottom"/>
            <w:hideMark/>
          </w:tcPr>
          <w:p w14:paraId="780FC725" w14:textId="77777777" w:rsidR="0088530E" w:rsidRPr="00A205D4" w:rsidRDefault="0088530E" w:rsidP="0088530E">
            <w:pP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 </w:t>
            </w:r>
          </w:p>
        </w:tc>
        <w:tc>
          <w:tcPr>
            <w:tcW w:w="3400" w:type="dxa"/>
            <w:tcBorders>
              <w:top w:val="nil"/>
              <w:left w:val="nil"/>
              <w:bottom w:val="single" w:sz="4" w:space="0" w:color="000000"/>
              <w:right w:val="single" w:sz="4" w:space="0" w:color="000000"/>
            </w:tcBorders>
            <w:shd w:val="clear" w:color="auto" w:fill="auto"/>
            <w:noWrap/>
            <w:vAlign w:val="bottom"/>
            <w:hideMark/>
          </w:tcPr>
          <w:p w14:paraId="1057CD6E" w14:textId="77777777" w:rsidR="0088530E" w:rsidRPr="00A205D4" w:rsidRDefault="0088530E" w:rsidP="0088530E">
            <w:pPr>
              <w:jc w:val="right"/>
              <w:rPr>
                <w:rFonts w:asciiTheme="minorHAnsi" w:eastAsia="Times New Roman" w:hAnsiTheme="minorHAnsi" w:cstheme="minorHAnsi"/>
                <w:b/>
                <w:bCs/>
                <w:sz w:val="22"/>
                <w:szCs w:val="22"/>
              </w:rPr>
            </w:pPr>
            <w:r w:rsidRPr="00A205D4">
              <w:rPr>
                <w:rFonts w:asciiTheme="minorHAnsi" w:eastAsia="Times New Roman" w:hAnsiTheme="minorHAnsi" w:cstheme="minorHAnsi"/>
                <w:b/>
                <w:bCs/>
                <w:sz w:val="22"/>
                <w:szCs w:val="22"/>
              </w:rPr>
              <w:t>Mokėtina suma, Eur</w:t>
            </w:r>
          </w:p>
        </w:tc>
        <w:tc>
          <w:tcPr>
            <w:tcW w:w="1220" w:type="dxa"/>
            <w:tcBorders>
              <w:top w:val="nil"/>
              <w:left w:val="nil"/>
              <w:bottom w:val="single" w:sz="4" w:space="0" w:color="000000"/>
              <w:right w:val="single" w:sz="4" w:space="0" w:color="000000"/>
            </w:tcBorders>
            <w:shd w:val="clear" w:color="auto" w:fill="auto"/>
            <w:noWrap/>
            <w:vAlign w:val="bottom"/>
            <w:hideMark/>
          </w:tcPr>
          <w:p w14:paraId="1370B986" w14:textId="77777777" w:rsidR="0088530E" w:rsidRPr="00A205D4" w:rsidRDefault="0088530E" w:rsidP="0088530E">
            <w:pPr>
              <w:jc w:val="center"/>
              <w:rPr>
                <w:rFonts w:asciiTheme="minorHAnsi" w:eastAsia="Times New Roman" w:hAnsiTheme="minorHAnsi" w:cstheme="minorHAnsi"/>
                <w:b/>
                <w:bCs/>
                <w:sz w:val="22"/>
                <w:szCs w:val="22"/>
              </w:rPr>
            </w:pPr>
            <w:r w:rsidRPr="00A205D4">
              <w:rPr>
                <w:rFonts w:asciiTheme="minorHAnsi" w:eastAsia="Times New Roman" w:hAnsiTheme="minorHAnsi" w:cstheme="minorHAnsi"/>
                <w:b/>
                <w:bCs/>
                <w:sz w:val="22"/>
                <w:szCs w:val="22"/>
              </w:rPr>
              <w:t>X</w:t>
            </w:r>
          </w:p>
        </w:tc>
        <w:tc>
          <w:tcPr>
            <w:tcW w:w="1220" w:type="dxa"/>
            <w:tcBorders>
              <w:top w:val="nil"/>
              <w:left w:val="nil"/>
              <w:bottom w:val="single" w:sz="4" w:space="0" w:color="000000"/>
              <w:right w:val="single" w:sz="4" w:space="0" w:color="000000"/>
            </w:tcBorders>
            <w:shd w:val="clear" w:color="auto" w:fill="auto"/>
            <w:noWrap/>
            <w:vAlign w:val="bottom"/>
            <w:hideMark/>
          </w:tcPr>
          <w:p w14:paraId="668A04DF" w14:textId="77777777" w:rsidR="0088530E" w:rsidRPr="00A205D4" w:rsidRDefault="0088530E" w:rsidP="0088530E">
            <w:pPr>
              <w:jc w:val="center"/>
              <w:rPr>
                <w:rFonts w:asciiTheme="minorHAnsi" w:eastAsia="Times New Roman" w:hAnsiTheme="minorHAnsi" w:cstheme="minorHAnsi"/>
                <w:b/>
                <w:bCs/>
                <w:sz w:val="22"/>
                <w:szCs w:val="22"/>
              </w:rPr>
            </w:pPr>
            <w:r w:rsidRPr="00A205D4">
              <w:rPr>
                <w:rFonts w:asciiTheme="minorHAnsi" w:eastAsia="Times New Roman" w:hAnsiTheme="minorHAnsi" w:cstheme="minorHAnsi"/>
                <w:b/>
                <w:bCs/>
                <w:sz w:val="22"/>
                <w:szCs w:val="22"/>
              </w:rPr>
              <w:t>X</w:t>
            </w:r>
          </w:p>
        </w:tc>
        <w:tc>
          <w:tcPr>
            <w:tcW w:w="1220" w:type="dxa"/>
            <w:tcBorders>
              <w:top w:val="nil"/>
              <w:left w:val="nil"/>
              <w:bottom w:val="single" w:sz="4" w:space="0" w:color="000000"/>
              <w:right w:val="single" w:sz="4" w:space="0" w:color="000000"/>
            </w:tcBorders>
            <w:shd w:val="clear" w:color="auto" w:fill="auto"/>
            <w:noWrap/>
            <w:vAlign w:val="bottom"/>
            <w:hideMark/>
          </w:tcPr>
          <w:p w14:paraId="57E9CBE2" w14:textId="77777777" w:rsidR="0088530E" w:rsidRPr="00A205D4" w:rsidRDefault="0088530E" w:rsidP="0088530E">
            <w:pPr>
              <w:jc w:val="center"/>
              <w:rPr>
                <w:rFonts w:asciiTheme="minorHAnsi" w:eastAsia="Times New Roman" w:hAnsiTheme="minorHAnsi" w:cstheme="minorHAnsi"/>
                <w:b/>
                <w:bCs/>
                <w:sz w:val="22"/>
                <w:szCs w:val="22"/>
              </w:rPr>
            </w:pPr>
            <w:r w:rsidRPr="00A205D4">
              <w:rPr>
                <w:rFonts w:asciiTheme="minorHAnsi" w:eastAsia="Times New Roman" w:hAnsiTheme="minorHAnsi" w:cstheme="minorHAnsi"/>
                <w:b/>
                <w:bCs/>
                <w:sz w:val="22"/>
                <w:szCs w:val="22"/>
              </w:rPr>
              <w:t>X</w:t>
            </w:r>
          </w:p>
        </w:tc>
        <w:tc>
          <w:tcPr>
            <w:tcW w:w="1220" w:type="dxa"/>
            <w:tcBorders>
              <w:top w:val="nil"/>
              <w:left w:val="nil"/>
              <w:bottom w:val="single" w:sz="4" w:space="0" w:color="000000"/>
              <w:right w:val="single" w:sz="4" w:space="0" w:color="000000"/>
            </w:tcBorders>
            <w:shd w:val="clear" w:color="auto" w:fill="auto"/>
            <w:noWrap/>
            <w:vAlign w:val="bottom"/>
            <w:hideMark/>
          </w:tcPr>
          <w:p w14:paraId="3F3F7405" w14:textId="77777777" w:rsidR="0088530E" w:rsidRPr="00A205D4" w:rsidRDefault="0088530E" w:rsidP="0088530E">
            <w:pPr>
              <w:jc w:val="right"/>
              <w:rPr>
                <w:rFonts w:asciiTheme="minorHAnsi" w:eastAsia="Times New Roman" w:hAnsiTheme="minorHAnsi" w:cstheme="minorHAnsi"/>
                <w:b/>
                <w:bCs/>
                <w:sz w:val="22"/>
                <w:szCs w:val="22"/>
              </w:rPr>
            </w:pPr>
            <w:r w:rsidRPr="00A205D4">
              <w:rPr>
                <w:rFonts w:asciiTheme="minorHAnsi" w:eastAsia="Times New Roman" w:hAnsiTheme="minorHAnsi" w:cstheme="minorHAnsi"/>
                <w:b/>
                <w:bCs/>
                <w:sz w:val="22"/>
                <w:szCs w:val="22"/>
              </w:rPr>
              <w:t>0,00</w:t>
            </w:r>
          </w:p>
        </w:tc>
      </w:tr>
      <w:tr w:rsidR="0088530E" w:rsidRPr="00A205D4" w14:paraId="1680964C" w14:textId="77777777" w:rsidTr="0088530E">
        <w:trPr>
          <w:trHeight w:val="255"/>
        </w:trPr>
        <w:tc>
          <w:tcPr>
            <w:tcW w:w="780" w:type="dxa"/>
            <w:tcBorders>
              <w:top w:val="nil"/>
              <w:left w:val="nil"/>
              <w:bottom w:val="nil"/>
              <w:right w:val="nil"/>
            </w:tcBorders>
            <w:shd w:val="clear" w:color="auto" w:fill="auto"/>
            <w:noWrap/>
            <w:vAlign w:val="bottom"/>
            <w:hideMark/>
          </w:tcPr>
          <w:p w14:paraId="7F8DBB5B" w14:textId="77777777" w:rsidR="0088530E" w:rsidRPr="00A205D4" w:rsidRDefault="0088530E" w:rsidP="0088530E">
            <w:pPr>
              <w:jc w:val="right"/>
              <w:rPr>
                <w:rFonts w:asciiTheme="minorHAnsi" w:eastAsia="Times New Roman" w:hAnsiTheme="minorHAnsi" w:cstheme="minorHAnsi"/>
                <w:b/>
                <w:bCs/>
                <w:sz w:val="22"/>
                <w:szCs w:val="22"/>
              </w:rPr>
            </w:pPr>
          </w:p>
        </w:tc>
        <w:tc>
          <w:tcPr>
            <w:tcW w:w="3400" w:type="dxa"/>
            <w:tcBorders>
              <w:top w:val="nil"/>
              <w:left w:val="nil"/>
              <w:bottom w:val="nil"/>
              <w:right w:val="nil"/>
            </w:tcBorders>
            <w:shd w:val="clear" w:color="auto" w:fill="auto"/>
            <w:noWrap/>
            <w:vAlign w:val="bottom"/>
            <w:hideMark/>
          </w:tcPr>
          <w:p w14:paraId="7B599E66"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381E9F86"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09DAA3E3"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23CDE487"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2CC4D733" w14:textId="77777777" w:rsidR="0088530E" w:rsidRPr="00A205D4" w:rsidRDefault="0088530E" w:rsidP="0088530E">
            <w:pPr>
              <w:rPr>
                <w:rFonts w:asciiTheme="minorHAnsi" w:eastAsia="Times New Roman" w:hAnsiTheme="minorHAnsi" w:cstheme="minorHAnsi"/>
                <w:sz w:val="22"/>
                <w:szCs w:val="22"/>
              </w:rPr>
            </w:pPr>
          </w:p>
        </w:tc>
      </w:tr>
      <w:tr w:rsidR="0088530E" w:rsidRPr="00A205D4" w14:paraId="0BE2682A" w14:textId="77777777" w:rsidTr="0088530E">
        <w:trPr>
          <w:trHeight w:val="1005"/>
        </w:trPr>
        <w:tc>
          <w:tcPr>
            <w:tcW w:w="9060" w:type="dxa"/>
            <w:gridSpan w:val="6"/>
            <w:tcBorders>
              <w:top w:val="nil"/>
              <w:left w:val="nil"/>
              <w:bottom w:val="nil"/>
              <w:right w:val="nil"/>
            </w:tcBorders>
            <w:shd w:val="clear" w:color="auto" w:fill="auto"/>
            <w:vAlign w:val="bottom"/>
            <w:hideMark/>
          </w:tcPr>
          <w:p w14:paraId="5E12A21F" w14:textId="77777777" w:rsidR="0088530E" w:rsidRPr="00A205D4" w:rsidRDefault="0088530E" w:rsidP="0088530E">
            <w:pP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Paslaugų teikėjas ________________________________ patvirtina, kad visos šioje ataskaitoje (akte) nurodytos paslaugos yra suteiktos. Paslaugų suteikimo data - šios ataskaitos (akto) surašymo data.</w:t>
            </w:r>
          </w:p>
        </w:tc>
      </w:tr>
      <w:tr w:rsidR="0088530E" w:rsidRPr="00A205D4" w14:paraId="534F4815" w14:textId="77777777" w:rsidTr="0088530E">
        <w:trPr>
          <w:trHeight w:val="255"/>
        </w:trPr>
        <w:tc>
          <w:tcPr>
            <w:tcW w:w="780" w:type="dxa"/>
            <w:tcBorders>
              <w:top w:val="nil"/>
              <w:left w:val="nil"/>
              <w:bottom w:val="nil"/>
              <w:right w:val="nil"/>
            </w:tcBorders>
            <w:shd w:val="clear" w:color="auto" w:fill="auto"/>
            <w:noWrap/>
            <w:vAlign w:val="bottom"/>
            <w:hideMark/>
          </w:tcPr>
          <w:p w14:paraId="07C2D220" w14:textId="77777777" w:rsidR="0088530E" w:rsidRPr="00A205D4" w:rsidRDefault="0088530E" w:rsidP="0088530E">
            <w:pPr>
              <w:rPr>
                <w:rFonts w:asciiTheme="minorHAnsi" w:eastAsia="Times New Roman" w:hAnsiTheme="minorHAnsi" w:cstheme="minorHAnsi"/>
                <w:sz w:val="22"/>
                <w:szCs w:val="22"/>
              </w:rPr>
            </w:pPr>
          </w:p>
        </w:tc>
        <w:tc>
          <w:tcPr>
            <w:tcW w:w="3400" w:type="dxa"/>
            <w:tcBorders>
              <w:top w:val="nil"/>
              <w:left w:val="nil"/>
              <w:bottom w:val="nil"/>
              <w:right w:val="nil"/>
            </w:tcBorders>
            <w:shd w:val="clear" w:color="auto" w:fill="auto"/>
            <w:noWrap/>
            <w:vAlign w:val="bottom"/>
            <w:hideMark/>
          </w:tcPr>
          <w:p w14:paraId="5803D84F"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268E41DE"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3A819C18"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194E1246"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631FBAD4" w14:textId="77777777" w:rsidR="0088530E" w:rsidRPr="00A205D4" w:rsidRDefault="0088530E" w:rsidP="0088530E">
            <w:pPr>
              <w:rPr>
                <w:rFonts w:asciiTheme="minorHAnsi" w:eastAsia="Times New Roman" w:hAnsiTheme="minorHAnsi" w:cstheme="minorHAnsi"/>
                <w:sz w:val="22"/>
                <w:szCs w:val="22"/>
              </w:rPr>
            </w:pPr>
          </w:p>
        </w:tc>
      </w:tr>
      <w:tr w:rsidR="0088530E" w:rsidRPr="00A205D4" w14:paraId="73B5414B" w14:textId="77777777" w:rsidTr="0088530E">
        <w:trPr>
          <w:trHeight w:val="255"/>
        </w:trPr>
        <w:tc>
          <w:tcPr>
            <w:tcW w:w="4180" w:type="dxa"/>
            <w:gridSpan w:val="2"/>
            <w:tcBorders>
              <w:top w:val="nil"/>
              <w:left w:val="nil"/>
              <w:bottom w:val="nil"/>
              <w:right w:val="nil"/>
            </w:tcBorders>
            <w:shd w:val="clear" w:color="auto" w:fill="auto"/>
            <w:noWrap/>
            <w:vAlign w:val="bottom"/>
            <w:hideMark/>
          </w:tcPr>
          <w:p w14:paraId="238D2B24" w14:textId="77777777" w:rsidR="0088530E" w:rsidRPr="00A205D4" w:rsidRDefault="0088530E" w:rsidP="0088530E">
            <w:pP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Paslaugų teikėjo atstovas:</w:t>
            </w:r>
          </w:p>
        </w:tc>
        <w:tc>
          <w:tcPr>
            <w:tcW w:w="1220" w:type="dxa"/>
            <w:tcBorders>
              <w:top w:val="nil"/>
              <w:left w:val="nil"/>
              <w:bottom w:val="nil"/>
              <w:right w:val="nil"/>
            </w:tcBorders>
            <w:shd w:val="clear" w:color="auto" w:fill="auto"/>
            <w:noWrap/>
            <w:vAlign w:val="bottom"/>
            <w:hideMark/>
          </w:tcPr>
          <w:p w14:paraId="79BCD1ED"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5BCE66BC"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18481B08"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2141C87E" w14:textId="77777777" w:rsidR="0088530E" w:rsidRPr="00A205D4" w:rsidRDefault="0088530E" w:rsidP="0088530E">
            <w:pPr>
              <w:rPr>
                <w:rFonts w:asciiTheme="minorHAnsi" w:eastAsia="Times New Roman" w:hAnsiTheme="minorHAnsi" w:cstheme="minorHAnsi"/>
                <w:sz w:val="22"/>
                <w:szCs w:val="22"/>
              </w:rPr>
            </w:pPr>
          </w:p>
        </w:tc>
      </w:tr>
      <w:tr w:rsidR="0088530E" w:rsidRPr="00A205D4" w14:paraId="32F43A39" w14:textId="77777777" w:rsidTr="0088530E">
        <w:trPr>
          <w:trHeight w:val="255"/>
        </w:trPr>
        <w:tc>
          <w:tcPr>
            <w:tcW w:w="9060" w:type="dxa"/>
            <w:gridSpan w:val="6"/>
            <w:tcBorders>
              <w:top w:val="nil"/>
              <w:left w:val="nil"/>
              <w:bottom w:val="single" w:sz="4" w:space="0" w:color="auto"/>
              <w:right w:val="nil"/>
            </w:tcBorders>
            <w:shd w:val="clear" w:color="auto" w:fill="auto"/>
            <w:noWrap/>
            <w:vAlign w:val="bottom"/>
            <w:hideMark/>
          </w:tcPr>
          <w:p w14:paraId="0B96CAF1" w14:textId="77777777" w:rsidR="0088530E" w:rsidRPr="00A205D4" w:rsidRDefault="0088530E" w:rsidP="0088530E">
            <w:pP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 </w:t>
            </w:r>
          </w:p>
        </w:tc>
      </w:tr>
      <w:tr w:rsidR="0088530E" w:rsidRPr="00A205D4" w14:paraId="30DD7DE0" w14:textId="77777777" w:rsidTr="0088530E">
        <w:trPr>
          <w:trHeight w:val="285"/>
        </w:trPr>
        <w:tc>
          <w:tcPr>
            <w:tcW w:w="9060" w:type="dxa"/>
            <w:gridSpan w:val="6"/>
            <w:tcBorders>
              <w:top w:val="single" w:sz="4" w:space="0" w:color="auto"/>
              <w:left w:val="nil"/>
              <w:bottom w:val="nil"/>
              <w:right w:val="nil"/>
            </w:tcBorders>
            <w:shd w:val="clear" w:color="auto" w:fill="auto"/>
            <w:noWrap/>
            <w:vAlign w:val="bottom"/>
            <w:hideMark/>
          </w:tcPr>
          <w:p w14:paraId="5E6A58CC" w14:textId="77777777" w:rsidR="0088530E" w:rsidRPr="00A205D4" w:rsidRDefault="0088530E" w:rsidP="0088530E">
            <w:pPr>
              <w:jc w:val="cente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vertAlign w:val="superscript"/>
              </w:rPr>
              <w:t>(pareigos, vardas, pavardė, informacija kontaktams)</w:t>
            </w:r>
          </w:p>
        </w:tc>
      </w:tr>
      <w:tr w:rsidR="0088530E" w:rsidRPr="00A205D4" w14:paraId="4412112B" w14:textId="77777777" w:rsidTr="0088530E">
        <w:trPr>
          <w:trHeight w:val="255"/>
        </w:trPr>
        <w:tc>
          <w:tcPr>
            <w:tcW w:w="780" w:type="dxa"/>
            <w:tcBorders>
              <w:top w:val="nil"/>
              <w:left w:val="nil"/>
              <w:bottom w:val="nil"/>
              <w:right w:val="nil"/>
            </w:tcBorders>
            <w:shd w:val="clear" w:color="auto" w:fill="auto"/>
            <w:noWrap/>
            <w:vAlign w:val="bottom"/>
            <w:hideMark/>
          </w:tcPr>
          <w:p w14:paraId="3C32C634" w14:textId="77777777" w:rsidR="0088530E" w:rsidRPr="00A205D4" w:rsidRDefault="0088530E" w:rsidP="0088530E">
            <w:pPr>
              <w:jc w:val="center"/>
              <w:rPr>
                <w:rFonts w:asciiTheme="minorHAnsi" w:eastAsia="Times New Roman" w:hAnsiTheme="minorHAnsi" w:cstheme="minorHAnsi"/>
                <w:sz w:val="22"/>
                <w:szCs w:val="22"/>
              </w:rPr>
            </w:pPr>
          </w:p>
        </w:tc>
        <w:tc>
          <w:tcPr>
            <w:tcW w:w="3400" w:type="dxa"/>
            <w:tcBorders>
              <w:top w:val="nil"/>
              <w:left w:val="nil"/>
              <w:bottom w:val="nil"/>
              <w:right w:val="nil"/>
            </w:tcBorders>
            <w:shd w:val="clear" w:color="auto" w:fill="auto"/>
            <w:noWrap/>
            <w:vAlign w:val="bottom"/>
            <w:hideMark/>
          </w:tcPr>
          <w:p w14:paraId="02EA8BD7" w14:textId="77777777" w:rsidR="0088530E" w:rsidRPr="00A205D4" w:rsidRDefault="0088530E" w:rsidP="0088530E">
            <w:pPr>
              <w:jc w:val="both"/>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7B036D80" w14:textId="77777777" w:rsidR="0088530E" w:rsidRPr="00A205D4" w:rsidRDefault="0088530E" w:rsidP="0088530E">
            <w:pPr>
              <w:jc w:val="both"/>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4D8CC2C2"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2C18759A"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416468B7" w14:textId="77777777" w:rsidR="0088530E" w:rsidRPr="00A205D4" w:rsidRDefault="0088530E" w:rsidP="0088530E">
            <w:pPr>
              <w:rPr>
                <w:rFonts w:asciiTheme="minorHAnsi" w:eastAsia="Times New Roman" w:hAnsiTheme="minorHAnsi" w:cstheme="minorHAnsi"/>
                <w:sz w:val="22"/>
                <w:szCs w:val="22"/>
              </w:rPr>
            </w:pPr>
          </w:p>
        </w:tc>
      </w:tr>
      <w:tr w:rsidR="0088530E" w:rsidRPr="00A205D4" w14:paraId="712A5348" w14:textId="77777777" w:rsidTr="0088530E">
        <w:trPr>
          <w:trHeight w:val="255"/>
        </w:trPr>
        <w:tc>
          <w:tcPr>
            <w:tcW w:w="780" w:type="dxa"/>
            <w:tcBorders>
              <w:top w:val="nil"/>
              <w:left w:val="nil"/>
              <w:bottom w:val="nil"/>
              <w:right w:val="nil"/>
            </w:tcBorders>
            <w:shd w:val="clear" w:color="auto" w:fill="auto"/>
            <w:noWrap/>
            <w:vAlign w:val="bottom"/>
            <w:hideMark/>
          </w:tcPr>
          <w:p w14:paraId="04296C8D" w14:textId="77777777" w:rsidR="0088530E" w:rsidRPr="00A205D4" w:rsidRDefault="0088530E" w:rsidP="0088530E">
            <w:pPr>
              <w:rPr>
                <w:rFonts w:asciiTheme="minorHAnsi" w:eastAsia="Times New Roman" w:hAnsiTheme="minorHAnsi" w:cstheme="minorHAnsi"/>
                <w:sz w:val="22"/>
                <w:szCs w:val="22"/>
              </w:rPr>
            </w:pPr>
          </w:p>
        </w:tc>
        <w:tc>
          <w:tcPr>
            <w:tcW w:w="3400" w:type="dxa"/>
            <w:tcBorders>
              <w:top w:val="nil"/>
              <w:left w:val="nil"/>
              <w:bottom w:val="nil"/>
              <w:right w:val="nil"/>
            </w:tcBorders>
            <w:shd w:val="clear" w:color="auto" w:fill="auto"/>
            <w:noWrap/>
            <w:vAlign w:val="bottom"/>
            <w:hideMark/>
          </w:tcPr>
          <w:p w14:paraId="44360D1A" w14:textId="77777777" w:rsidR="0088530E" w:rsidRPr="00A205D4" w:rsidRDefault="0088530E" w:rsidP="0088530E">
            <w:pPr>
              <w:jc w:val="both"/>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68A17AE8" w14:textId="77777777" w:rsidR="0088530E" w:rsidRPr="00A205D4" w:rsidRDefault="0088530E" w:rsidP="0088530E">
            <w:pPr>
              <w:jc w:val="both"/>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15F4F5AB"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71815D5C"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0AE79420" w14:textId="77777777" w:rsidR="0088530E" w:rsidRPr="00A205D4" w:rsidRDefault="0088530E" w:rsidP="0088530E">
            <w:pPr>
              <w:rPr>
                <w:rFonts w:asciiTheme="minorHAnsi" w:eastAsia="Times New Roman" w:hAnsiTheme="minorHAnsi" w:cstheme="minorHAnsi"/>
                <w:sz w:val="22"/>
                <w:szCs w:val="22"/>
              </w:rPr>
            </w:pPr>
          </w:p>
        </w:tc>
      </w:tr>
      <w:tr w:rsidR="0088530E" w:rsidRPr="00A205D4" w14:paraId="0FC2A24E" w14:textId="77777777" w:rsidTr="0088530E">
        <w:trPr>
          <w:trHeight w:val="255"/>
        </w:trPr>
        <w:tc>
          <w:tcPr>
            <w:tcW w:w="4180" w:type="dxa"/>
            <w:gridSpan w:val="2"/>
            <w:tcBorders>
              <w:top w:val="nil"/>
              <w:left w:val="nil"/>
              <w:bottom w:val="nil"/>
              <w:right w:val="nil"/>
            </w:tcBorders>
            <w:shd w:val="clear" w:color="auto" w:fill="auto"/>
            <w:noWrap/>
            <w:vAlign w:val="bottom"/>
            <w:hideMark/>
          </w:tcPr>
          <w:p w14:paraId="7FC9F22E" w14:textId="77777777" w:rsidR="0088530E" w:rsidRPr="00A205D4" w:rsidRDefault="0088530E" w:rsidP="0088530E">
            <w:pP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Užsakovo suderinta.</w:t>
            </w:r>
          </w:p>
        </w:tc>
        <w:tc>
          <w:tcPr>
            <w:tcW w:w="1220" w:type="dxa"/>
            <w:tcBorders>
              <w:top w:val="nil"/>
              <w:left w:val="nil"/>
              <w:bottom w:val="nil"/>
              <w:right w:val="nil"/>
            </w:tcBorders>
            <w:shd w:val="clear" w:color="auto" w:fill="auto"/>
            <w:noWrap/>
            <w:vAlign w:val="bottom"/>
            <w:hideMark/>
          </w:tcPr>
          <w:p w14:paraId="015CC6D3"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5F4446B8"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5959F848"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6B96B5A0" w14:textId="77777777" w:rsidR="0088530E" w:rsidRPr="00A205D4" w:rsidRDefault="0088530E" w:rsidP="0088530E">
            <w:pPr>
              <w:rPr>
                <w:rFonts w:asciiTheme="minorHAnsi" w:eastAsia="Times New Roman" w:hAnsiTheme="minorHAnsi" w:cstheme="minorHAnsi"/>
                <w:sz w:val="22"/>
                <w:szCs w:val="22"/>
              </w:rPr>
            </w:pPr>
          </w:p>
        </w:tc>
      </w:tr>
      <w:tr w:rsidR="0088530E" w:rsidRPr="00A205D4" w14:paraId="67759B10" w14:textId="77777777" w:rsidTr="0088530E">
        <w:trPr>
          <w:trHeight w:val="255"/>
        </w:trPr>
        <w:tc>
          <w:tcPr>
            <w:tcW w:w="4180" w:type="dxa"/>
            <w:gridSpan w:val="2"/>
            <w:tcBorders>
              <w:top w:val="nil"/>
              <w:left w:val="nil"/>
              <w:bottom w:val="nil"/>
              <w:right w:val="nil"/>
            </w:tcBorders>
            <w:shd w:val="clear" w:color="auto" w:fill="auto"/>
            <w:noWrap/>
            <w:vAlign w:val="bottom"/>
            <w:hideMark/>
          </w:tcPr>
          <w:p w14:paraId="38D94275" w14:textId="77777777" w:rsidR="0088530E" w:rsidRPr="00A205D4" w:rsidRDefault="0088530E" w:rsidP="0088530E">
            <w:pP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Suderinimo data: __________________</w:t>
            </w:r>
          </w:p>
        </w:tc>
        <w:tc>
          <w:tcPr>
            <w:tcW w:w="1220" w:type="dxa"/>
            <w:tcBorders>
              <w:top w:val="nil"/>
              <w:left w:val="nil"/>
              <w:bottom w:val="nil"/>
              <w:right w:val="nil"/>
            </w:tcBorders>
            <w:shd w:val="clear" w:color="auto" w:fill="auto"/>
            <w:noWrap/>
            <w:vAlign w:val="bottom"/>
            <w:hideMark/>
          </w:tcPr>
          <w:p w14:paraId="01D75E38"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3E464A68"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29A15D3D"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2E82B564" w14:textId="77777777" w:rsidR="0088530E" w:rsidRPr="00A205D4" w:rsidRDefault="0088530E" w:rsidP="0088530E">
            <w:pPr>
              <w:rPr>
                <w:rFonts w:asciiTheme="minorHAnsi" w:eastAsia="Times New Roman" w:hAnsiTheme="minorHAnsi" w:cstheme="minorHAnsi"/>
                <w:sz w:val="22"/>
                <w:szCs w:val="22"/>
              </w:rPr>
            </w:pPr>
          </w:p>
        </w:tc>
      </w:tr>
      <w:tr w:rsidR="0088530E" w:rsidRPr="00A205D4" w14:paraId="59A2C525" w14:textId="77777777" w:rsidTr="0088530E">
        <w:trPr>
          <w:trHeight w:val="255"/>
        </w:trPr>
        <w:tc>
          <w:tcPr>
            <w:tcW w:w="780" w:type="dxa"/>
            <w:tcBorders>
              <w:top w:val="nil"/>
              <w:left w:val="nil"/>
              <w:bottom w:val="nil"/>
              <w:right w:val="nil"/>
            </w:tcBorders>
            <w:shd w:val="clear" w:color="auto" w:fill="auto"/>
            <w:noWrap/>
            <w:vAlign w:val="bottom"/>
            <w:hideMark/>
          </w:tcPr>
          <w:p w14:paraId="25CA9792" w14:textId="77777777" w:rsidR="0088530E" w:rsidRPr="00A205D4" w:rsidRDefault="0088530E" w:rsidP="0088530E">
            <w:pPr>
              <w:rPr>
                <w:rFonts w:asciiTheme="minorHAnsi" w:eastAsia="Times New Roman" w:hAnsiTheme="minorHAnsi" w:cstheme="minorHAnsi"/>
                <w:sz w:val="22"/>
                <w:szCs w:val="22"/>
              </w:rPr>
            </w:pPr>
          </w:p>
        </w:tc>
        <w:tc>
          <w:tcPr>
            <w:tcW w:w="3400" w:type="dxa"/>
            <w:tcBorders>
              <w:top w:val="nil"/>
              <w:left w:val="nil"/>
              <w:bottom w:val="nil"/>
              <w:right w:val="nil"/>
            </w:tcBorders>
            <w:shd w:val="clear" w:color="auto" w:fill="auto"/>
            <w:noWrap/>
            <w:vAlign w:val="bottom"/>
            <w:hideMark/>
          </w:tcPr>
          <w:p w14:paraId="68257EF3"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018411FD"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42B2C4FE"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5F3C12F3"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1EAFCEF1" w14:textId="77777777" w:rsidR="0088530E" w:rsidRPr="00A205D4" w:rsidRDefault="0088530E" w:rsidP="0088530E">
            <w:pPr>
              <w:rPr>
                <w:rFonts w:asciiTheme="minorHAnsi" w:eastAsia="Times New Roman" w:hAnsiTheme="minorHAnsi" w:cstheme="minorHAnsi"/>
                <w:sz w:val="22"/>
                <w:szCs w:val="22"/>
              </w:rPr>
            </w:pPr>
          </w:p>
        </w:tc>
      </w:tr>
      <w:tr w:rsidR="0088530E" w:rsidRPr="00A205D4" w14:paraId="35A3C606" w14:textId="77777777" w:rsidTr="0088530E">
        <w:trPr>
          <w:trHeight w:val="255"/>
        </w:trPr>
        <w:tc>
          <w:tcPr>
            <w:tcW w:w="4180" w:type="dxa"/>
            <w:gridSpan w:val="2"/>
            <w:tcBorders>
              <w:top w:val="nil"/>
              <w:left w:val="nil"/>
              <w:bottom w:val="nil"/>
              <w:right w:val="nil"/>
            </w:tcBorders>
            <w:shd w:val="clear" w:color="auto" w:fill="auto"/>
            <w:noWrap/>
            <w:vAlign w:val="bottom"/>
            <w:hideMark/>
          </w:tcPr>
          <w:p w14:paraId="5472153A" w14:textId="77777777" w:rsidR="0088530E" w:rsidRPr="00A205D4" w:rsidRDefault="0088530E" w:rsidP="0088530E">
            <w:pP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Užsakovo atstovas:</w:t>
            </w:r>
          </w:p>
        </w:tc>
        <w:tc>
          <w:tcPr>
            <w:tcW w:w="1220" w:type="dxa"/>
            <w:tcBorders>
              <w:top w:val="nil"/>
              <w:left w:val="nil"/>
              <w:bottom w:val="nil"/>
              <w:right w:val="nil"/>
            </w:tcBorders>
            <w:shd w:val="clear" w:color="auto" w:fill="auto"/>
            <w:noWrap/>
            <w:vAlign w:val="bottom"/>
            <w:hideMark/>
          </w:tcPr>
          <w:p w14:paraId="37A5246B"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5572E83F"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3444AEC0" w14:textId="77777777" w:rsidR="0088530E" w:rsidRPr="00A205D4" w:rsidRDefault="0088530E" w:rsidP="0088530E">
            <w:pPr>
              <w:rPr>
                <w:rFonts w:asciiTheme="minorHAnsi" w:eastAsia="Times New Roman" w:hAnsiTheme="minorHAnsi" w:cstheme="minorHAnsi"/>
                <w:sz w:val="22"/>
                <w:szCs w:val="22"/>
              </w:rPr>
            </w:pPr>
          </w:p>
        </w:tc>
        <w:tc>
          <w:tcPr>
            <w:tcW w:w="1220" w:type="dxa"/>
            <w:tcBorders>
              <w:top w:val="nil"/>
              <w:left w:val="nil"/>
              <w:bottom w:val="nil"/>
              <w:right w:val="nil"/>
            </w:tcBorders>
            <w:shd w:val="clear" w:color="auto" w:fill="auto"/>
            <w:noWrap/>
            <w:vAlign w:val="bottom"/>
            <w:hideMark/>
          </w:tcPr>
          <w:p w14:paraId="49F0CAE0" w14:textId="77777777" w:rsidR="0088530E" w:rsidRPr="00A205D4" w:rsidRDefault="0088530E" w:rsidP="0088530E">
            <w:pPr>
              <w:rPr>
                <w:rFonts w:asciiTheme="minorHAnsi" w:eastAsia="Times New Roman" w:hAnsiTheme="minorHAnsi" w:cstheme="minorHAnsi"/>
                <w:sz w:val="22"/>
                <w:szCs w:val="22"/>
              </w:rPr>
            </w:pPr>
          </w:p>
        </w:tc>
      </w:tr>
      <w:tr w:rsidR="0088530E" w:rsidRPr="00A205D4" w14:paraId="3693928E" w14:textId="77777777" w:rsidTr="0088530E">
        <w:trPr>
          <w:trHeight w:val="255"/>
        </w:trPr>
        <w:tc>
          <w:tcPr>
            <w:tcW w:w="9060" w:type="dxa"/>
            <w:gridSpan w:val="6"/>
            <w:tcBorders>
              <w:top w:val="nil"/>
              <w:left w:val="nil"/>
              <w:bottom w:val="single" w:sz="4" w:space="0" w:color="auto"/>
              <w:right w:val="nil"/>
            </w:tcBorders>
            <w:shd w:val="clear" w:color="auto" w:fill="auto"/>
            <w:noWrap/>
            <w:vAlign w:val="bottom"/>
            <w:hideMark/>
          </w:tcPr>
          <w:p w14:paraId="66F09511" w14:textId="77777777" w:rsidR="0088530E" w:rsidRPr="00A205D4" w:rsidRDefault="0088530E" w:rsidP="0088530E">
            <w:pP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rPr>
              <w:t> </w:t>
            </w:r>
          </w:p>
        </w:tc>
      </w:tr>
      <w:tr w:rsidR="0088530E" w:rsidRPr="00A205D4" w14:paraId="40AF362D" w14:textId="77777777" w:rsidTr="0088530E">
        <w:trPr>
          <w:trHeight w:val="285"/>
        </w:trPr>
        <w:tc>
          <w:tcPr>
            <w:tcW w:w="9060" w:type="dxa"/>
            <w:gridSpan w:val="6"/>
            <w:tcBorders>
              <w:top w:val="single" w:sz="4" w:space="0" w:color="auto"/>
              <w:left w:val="nil"/>
              <w:bottom w:val="nil"/>
              <w:right w:val="nil"/>
            </w:tcBorders>
            <w:shd w:val="clear" w:color="auto" w:fill="auto"/>
            <w:noWrap/>
            <w:vAlign w:val="bottom"/>
            <w:hideMark/>
          </w:tcPr>
          <w:p w14:paraId="566A2235" w14:textId="77777777" w:rsidR="0088530E" w:rsidRPr="00A205D4" w:rsidRDefault="0088530E" w:rsidP="0088530E">
            <w:pPr>
              <w:jc w:val="center"/>
              <w:rPr>
                <w:rFonts w:asciiTheme="minorHAnsi" w:eastAsia="Times New Roman" w:hAnsiTheme="minorHAnsi" w:cstheme="minorHAnsi"/>
                <w:sz w:val="22"/>
                <w:szCs w:val="22"/>
              </w:rPr>
            </w:pPr>
            <w:r w:rsidRPr="00A205D4">
              <w:rPr>
                <w:rFonts w:asciiTheme="minorHAnsi" w:eastAsia="Times New Roman" w:hAnsiTheme="minorHAnsi" w:cstheme="minorHAnsi"/>
                <w:sz w:val="22"/>
                <w:szCs w:val="22"/>
                <w:vertAlign w:val="superscript"/>
              </w:rPr>
              <w:t>(pareigos, vardas, pavardė, informacija kontaktams)</w:t>
            </w:r>
          </w:p>
        </w:tc>
      </w:tr>
    </w:tbl>
    <w:p w14:paraId="662FEB07" w14:textId="57584EE6" w:rsidR="0088530E" w:rsidRPr="00A205D4" w:rsidRDefault="0088530E" w:rsidP="00AE0C15">
      <w:pPr>
        <w:spacing w:after="200" w:line="276" w:lineRule="auto"/>
        <w:rPr>
          <w:rFonts w:asciiTheme="minorHAnsi" w:hAnsiTheme="minorHAnsi" w:cstheme="minorHAnsi"/>
          <w:bCs/>
          <w:sz w:val="22"/>
          <w:szCs w:val="22"/>
        </w:rPr>
      </w:pPr>
    </w:p>
    <w:p w14:paraId="71D7A1D9" w14:textId="7868E8EE" w:rsidR="0088530E" w:rsidRPr="00A205D4" w:rsidRDefault="0088530E" w:rsidP="00AE0C15">
      <w:pPr>
        <w:spacing w:after="200" w:line="276" w:lineRule="auto"/>
        <w:rPr>
          <w:rFonts w:asciiTheme="minorHAnsi" w:hAnsiTheme="minorHAnsi" w:cstheme="minorHAnsi"/>
          <w:bCs/>
          <w:sz w:val="22"/>
          <w:szCs w:val="22"/>
        </w:rPr>
      </w:pPr>
    </w:p>
    <w:p w14:paraId="6BBCF043" w14:textId="4A5A39A5" w:rsidR="0088530E" w:rsidRPr="00A205D4" w:rsidRDefault="0088530E" w:rsidP="00AE0C15">
      <w:pPr>
        <w:spacing w:after="200" w:line="276" w:lineRule="auto"/>
        <w:rPr>
          <w:rFonts w:asciiTheme="minorHAnsi" w:hAnsiTheme="minorHAnsi" w:cstheme="minorHAnsi"/>
          <w:bCs/>
          <w:sz w:val="22"/>
          <w:szCs w:val="22"/>
        </w:rPr>
      </w:pPr>
    </w:p>
    <w:p w14:paraId="026239CD" w14:textId="0D500C32" w:rsidR="0088530E" w:rsidRPr="00A205D4" w:rsidRDefault="0088530E" w:rsidP="00AE0C15">
      <w:pPr>
        <w:spacing w:after="200" w:line="276" w:lineRule="auto"/>
        <w:rPr>
          <w:rFonts w:asciiTheme="minorHAnsi" w:hAnsiTheme="minorHAnsi" w:cstheme="minorHAnsi"/>
          <w:bCs/>
          <w:sz w:val="22"/>
          <w:szCs w:val="22"/>
        </w:rPr>
      </w:pPr>
    </w:p>
    <w:p w14:paraId="52F09FC6" w14:textId="1B935167" w:rsidR="000D31A9" w:rsidRPr="00A205D4" w:rsidRDefault="000D31A9">
      <w:pPr>
        <w:spacing w:after="160" w:line="259" w:lineRule="auto"/>
        <w:rPr>
          <w:rFonts w:asciiTheme="minorHAnsi" w:hAnsiTheme="minorHAnsi" w:cstheme="minorHAnsi"/>
          <w:bCs/>
          <w:sz w:val="22"/>
          <w:szCs w:val="22"/>
        </w:rPr>
      </w:pPr>
      <w:r w:rsidRPr="00A205D4">
        <w:rPr>
          <w:rFonts w:asciiTheme="minorHAnsi" w:hAnsiTheme="minorHAnsi" w:cstheme="minorHAnsi"/>
          <w:bCs/>
          <w:sz w:val="22"/>
          <w:szCs w:val="22"/>
        </w:rPr>
        <w:lastRenderedPageBreak/>
        <w:br w:type="page"/>
      </w:r>
    </w:p>
    <w:p w14:paraId="7DA6A1E0" w14:textId="77777777" w:rsidR="0088530E" w:rsidRPr="00A205D4" w:rsidRDefault="0088530E" w:rsidP="00AE0C15">
      <w:pPr>
        <w:spacing w:after="200" w:line="276" w:lineRule="auto"/>
        <w:rPr>
          <w:rFonts w:asciiTheme="minorHAnsi" w:hAnsiTheme="minorHAnsi" w:cstheme="minorHAnsi"/>
          <w:bCs/>
          <w:sz w:val="22"/>
          <w:szCs w:val="22"/>
        </w:rPr>
      </w:pPr>
    </w:p>
    <w:p w14:paraId="2FD70743" w14:textId="77777777" w:rsidR="0088530E" w:rsidRPr="00A205D4" w:rsidRDefault="0088530E" w:rsidP="0088530E">
      <w:pPr>
        <w:tabs>
          <w:tab w:val="left" w:pos="426"/>
        </w:tabs>
        <w:rPr>
          <w:rFonts w:asciiTheme="minorHAnsi" w:hAnsiTheme="minorHAnsi" w:cstheme="minorHAnsi"/>
          <w:bCs/>
          <w:sz w:val="22"/>
          <w:szCs w:val="22"/>
        </w:rPr>
      </w:pPr>
    </w:p>
    <w:p w14:paraId="673E5ED8" w14:textId="77777777" w:rsidR="0088530E" w:rsidRPr="00A205D4" w:rsidRDefault="0088530E" w:rsidP="0088530E">
      <w:pPr>
        <w:tabs>
          <w:tab w:val="left" w:pos="426"/>
        </w:tabs>
        <w:rPr>
          <w:rFonts w:asciiTheme="minorHAnsi" w:hAnsiTheme="minorHAnsi" w:cstheme="minorHAnsi"/>
          <w:bCs/>
          <w:sz w:val="22"/>
          <w:szCs w:val="22"/>
        </w:rPr>
      </w:pPr>
    </w:p>
    <w:p w14:paraId="5EC96593" w14:textId="77777777" w:rsidR="0088530E" w:rsidRPr="00A205D4" w:rsidRDefault="0088530E" w:rsidP="0088530E">
      <w:pPr>
        <w:tabs>
          <w:tab w:val="left" w:pos="426"/>
        </w:tabs>
        <w:jc w:val="right"/>
        <w:rPr>
          <w:rFonts w:asciiTheme="minorHAnsi" w:hAnsiTheme="minorHAnsi" w:cstheme="minorHAnsi"/>
          <w:bCs/>
          <w:sz w:val="22"/>
          <w:szCs w:val="22"/>
        </w:rPr>
      </w:pPr>
      <w:r w:rsidRPr="00A205D4">
        <w:rPr>
          <w:rFonts w:asciiTheme="minorHAnsi" w:hAnsiTheme="minorHAnsi" w:cstheme="minorHAnsi"/>
          <w:bCs/>
          <w:sz w:val="22"/>
          <w:szCs w:val="22"/>
        </w:rPr>
        <w:t>Techninės specifikacijos</w:t>
      </w:r>
    </w:p>
    <w:p w14:paraId="6F4AA1D3" w14:textId="77777777" w:rsidR="0088530E" w:rsidRPr="00A205D4" w:rsidRDefault="0088530E" w:rsidP="0088530E">
      <w:pPr>
        <w:tabs>
          <w:tab w:val="left" w:pos="426"/>
        </w:tabs>
        <w:jc w:val="right"/>
        <w:rPr>
          <w:rFonts w:asciiTheme="minorHAnsi" w:hAnsiTheme="minorHAnsi" w:cstheme="minorHAnsi"/>
          <w:bCs/>
          <w:sz w:val="22"/>
          <w:szCs w:val="22"/>
        </w:rPr>
      </w:pPr>
      <w:r w:rsidRPr="00A205D4">
        <w:rPr>
          <w:rFonts w:asciiTheme="minorHAnsi" w:hAnsiTheme="minorHAnsi" w:cstheme="minorHAnsi"/>
          <w:bCs/>
          <w:sz w:val="22"/>
          <w:szCs w:val="22"/>
        </w:rPr>
        <w:t>5 priedas</w:t>
      </w:r>
    </w:p>
    <w:p w14:paraId="1D2F0B4C" w14:textId="77777777" w:rsidR="0088530E" w:rsidRPr="00A205D4" w:rsidRDefault="0088530E" w:rsidP="0088530E">
      <w:pPr>
        <w:pStyle w:val="BodyTextIndent"/>
        <w:spacing w:after="60"/>
        <w:ind w:left="7920"/>
        <w:rPr>
          <w:rFonts w:asciiTheme="minorHAnsi" w:hAnsiTheme="minorHAnsi" w:cstheme="minorHAnsi"/>
          <w:sz w:val="22"/>
          <w:szCs w:val="22"/>
        </w:rPr>
      </w:pPr>
    </w:p>
    <w:p w14:paraId="30D12EF6" w14:textId="77777777" w:rsidR="0088530E" w:rsidRPr="00A205D4" w:rsidRDefault="0088530E" w:rsidP="0088530E">
      <w:pPr>
        <w:pStyle w:val="BodyTextIndent"/>
        <w:spacing w:after="60"/>
        <w:jc w:val="center"/>
        <w:rPr>
          <w:rFonts w:asciiTheme="minorHAnsi" w:hAnsiTheme="minorHAnsi" w:cstheme="minorHAnsi"/>
          <w:b/>
          <w:sz w:val="22"/>
          <w:szCs w:val="22"/>
        </w:rPr>
      </w:pPr>
      <w:r w:rsidRPr="00A205D4">
        <w:rPr>
          <w:rFonts w:asciiTheme="minorHAnsi" w:hAnsiTheme="minorHAnsi" w:cstheme="minorHAnsi"/>
          <w:b/>
          <w:sz w:val="22"/>
          <w:szCs w:val="22"/>
        </w:rPr>
        <w:t>SUGRĄŽINTŲ LAIŠKŲ PRIĖMIMO – PERDAVIMO AKTAS</w:t>
      </w:r>
    </w:p>
    <w:p w14:paraId="640370BA" w14:textId="77777777" w:rsidR="0088530E" w:rsidRPr="00A205D4" w:rsidRDefault="0088530E" w:rsidP="0088530E">
      <w:pPr>
        <w:pStyle w:val="BodyTextIndent"/>
        <w:spacing w:after="60"/>
        <w:rPr>
          <w:rFonts w:asciiTheme="minorHAnsi" w:hAnsiTheme="minorHAnsi" w:cstheme="minorHAnsi"/>
          <w:sz w:val="22"/>
          <w:szCs w:val="22"/>
        </w:rPr>
      </w:pPr>
    </w:p>
    <w:p w14:paraId="730875D8" w14:textId="77777777" w:rsidR="0088530E" w:rsidRPr="00A205D4" w:rsidRDefault="0088530E" w:rsidP="0088530E">
      <w:pPr>
        <w:tabs>
          <w:tab w:val="left" w:pos="567"/>
        </w:tabs>
        <w:jc w:val="center"/>
        <w:rPr>
          <w:rFonts w:asciiTheme="minorHAnsi" w:hAnsiTheme="minorHAnsi" w:cstheme="minorHAnsi"/>
          <w:sz w:val="22"/>
          <w:szCs w:val="22"/>
        </w:rPr>
      </w:pPr>
      <w:r w:rsidRPr="00A205D4">
        <w:rPr>
          <w:rFonts w:asciiTheme="minorHAnsi" w:hAnsiTheme="minorHAnsi" w:cstheme="minorHAnsi"/>
          <w:sz w:val="22"/>
          <w:szCs w:val="22"/>
        </w:rPr>
        <w:t>20___m.   ___________________  ___ d.</w:t>
      </w:r>
    </w:p>
    <w:p w14:paraId="269DDD5A" w14:textId="77777777" w:rsidR="0088530E" w:rsidRPr="00A205D4" w:rsidRDefault="0088530E" w:rsidP="0088530E">
      <w:pPr>
        <w:rPr>
          <w:rFonts w:asciiTheme="minorHAnsi" w:hAnsiTheme="minorHAnsi" w:cstheme="minorHAnsi"/>
          <w:b/>
          <w:sz w:val="22"/>
          <w:szCs w:val="22"/>
        </w:rPr>
      </w:pPr>
    </w:p>
    <w:p w14:paraId="11417F2B" w14:textId="77777777" w:rsidR="0088530E" w:rsidRPr="00A205D4" w:rsidRDefault="0088530E" w:rsidP="0088530E">
      <w:pPr>
        <w:ind w:firstLine="709"/>
        <w:rPr>
          <w:rFonts w:asciiTheme="minorHAnsi" w:hAnsiTheme="minorHAnsi" w:cstheme="minorHAnsi"/>
          <w:sz w:val="22"/>
          <w:szCs w:val="22"/>
        </w:rPr>
      </w:pPr>
      <w:r w:rsidRPr="00A205D4">
        <w:rPr>
          <w:rFonts w:asciiTheme="minorHAnsi" w:hAnsiTheme="minorHAnsi" w:cstheme="minorHAnsi"/>
          <w:sz w:val="22"/>
          <w:szCs w:val="22"/>
        </w:rPr>
        <w:t>Vykdydami 20__ m. ____________ __ d. sutartį Nr._________________,</w:t>
      </w:r>
    </w:p>
    <w:p w14:paraId="18B85450" w14:textId="77777777" w:rsidR="0088530E" w:rsidRPr="00A205D4" w:rsidRDefault="0088530E" w:rsidP="0088530E">
      <w:pPr>
        <w:ind w:firstLine="709"/>
        <w:rPr>
          <w:rFonts w:asciiTheme="minorHAnsi" w:hAnsiTheme="minorHAnsi" w:cstheme="minorHAnsi"/>
          <w:sz w:val="22"/>
          <w:szCs w:val="22"/>
        </w:rPr>
      </w:pPr>
    </w:p>
    <w:p w14:paraId="728743AC" w14:textId="77777777" w:rsidR="0088530E" w:rsidRPr="00A205D4" w:rsidRDefault="0088530E" w:rsidP="0088530E">
      <w:pPr>
        <w:ind w:firstLine="709"/>
        <w:rPr>
          <w:rFonts w:asciiTheme="minorHAnsi" w:hAnsiTheme="minorHAnsi" w:cstheme="minorHAnsi"/>
          <w:sz w:val="22"/>
          <w:szCs w:val="22"/>
        </w:rPr>
      </w:pPr>
      <w:r w:rsidRPr="00A205D4">
        <w:rPr>
          <w:rFonts w:asciiTheme="minorHAnsi" w:hAnsiTheme="minorHAnsi" w:cstheme="minorHAnsi"/>
          <w:sz w:val="22"/>
          <w:szCs w:val="22"/>
        </w:rPr>
        <w:t>Užsakovas _______________ priėmė, o Paslaugų teikėjas _______________ perdavė šiuos adresatams neįteiktus (sugrąžintus) laiškus su siunčiamais dokumentais:</w:t>
      </w:r>
    </w:p>
    <w:p w14:paraId="4A3C09AE" w14:textId="77777777" w:rsidR="0088530E" w:rsidRPr="00A205D4" w:rsidRDefault="0088530E" w:rsidP="0088530E">
      <w:pPr>
        <w:ind w:firstLine="709"/>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129"/>
        <w:gridCol w:w="3379"/>
        <w:gridCol w:w="3000"/>
        <w:gridCol w:w="1508"/>
      </w:tblGrid>
      <w:tr w:rsidR="0088530E" w:rsidRPr="00A205D4" w14:paraId="7455BCB3" w14:textId="77777777" w:rsidTr="0088530E">
        <w:tc>
          <w:tcPr>
            <w:tcW w:w="1129" w:type="dxa"/>
          </w:tcPr>
          <w:p w14:paraId="7C4C3D23" w14:textId="77777777" w:rsidR="0088530E" w:rsidRPr="00A205D4" w:rsidRDefault="0088530E" w:rsidP="0088530E">
            <w:pPr>
              <w:jc w:val="center"/>
              <w:rPr>
                <w:rFonts w:asciiTheme="minorHAnsi" w:hAnsiTheme="minorHAnsi" w:cstheme="minorHAnsi"/>
                <w:b/>
                <w:sz w:val="22"/>
                <w:szCs w:val="22"/>
              </w:rPr>
            </w:pPr>
            <w:r w:rsidRPr="00A205D4">
              <w:rPr>
                <w:rFonts w:asciiTheme="minorHAnsi" w:hAnsiTheme="minorHAnsi" w:cstheme="minorHAnsi"/>
                <w:b/>
                <w:sz w:val="22"/>
                <w:szCs w:val="22"/>
              </w:rPr>
              <w:t>Eil. Nr.</w:t>
            </w:r>
          </w:p>
        </w:tc>
        <w:tc>
          <w:tcPr>
            <w:tcW w:w="3379" w:type="dxa"/>
          </w:tcPr>
          <w:p w14:paraId="13D25B42" w14:textId="77777777" w:rsidR="0088530E" w:rsidRPr="00A205D4" w:rsidRDefault="0088530E" w:rsidP="0088530E">
            <w:pPr>
              <w:jc w:val="center"/>
              <w:rPr>
                <w:rFonts w:asciiTheme="minorHAnsi" w:hAnsiTheme="minorHAnsi" w:cstheme="minorHAnsi"/>
                <w:b/>
                <w:sz w:val="22"/>
                <w:szCs w:val="22"/>
              </w:rPr>
            </w:pPr>
            <w:r w:rsidRPr="00A205D4">
              <w:rPr>
                <w:rFonts w:asciiTheme="minorHAnsi" w:hAnsiTheme="minorHAnsi" w:cstheme="minorHAnsi"/>
                <w:b/>
                <w:sz w:val="22"/>
                <w:szCs w:val="22"/>
              </w:rPr>
              <w:t>Laiško tipas</w:t>
            </w:r>
          </w:p>
        </w:tc>
        <w:tc>
          <w:tcPr>
            <w:tcW w:w="3000" w:type="dxa"/>
          </w:tcPr>
          <w:p w14:paraId="0803AA0D" w14:textId="77777777" w:rsidR="0088530E" w:rsidRPr="00A205D4" w:rsidRDefault="0088530E" w:rsidP="0088530E">
            <w:pPr>
              <w:jc w:val="center"/>
              <w:rPr>
                <w:rFonts w:asciiTheme="minorHAnsi" w:hAnsiTheme="minorHAnsi" w:cstheme="minorHAnsi"/>
                <w:b/>
                <w:sz w:val="22"/>
                <w:szCs w:val="22"/>
              </w:rPr>
            </w:pPr>
            <w:r w:rsidRPr="00A205D4">
              <w:rPr>
                <w:rFonts w:asciiTheme="minorHAnsi" w:hAnsiTheme="minorHAnsi" w:cstheme="minorHAnsi"/>
                <w:b/>
                <w:sz w:val="22"/>
                <w:szCs w:val="22"/>
              </w:rPr>
              <w:t>Grąžinimo priežastis</w:t>
            </w:r>
          </w:p>
        </w:tc>
        <w:tc>
          <w:tcPr>
            <w:tcW w:w="1508" w:type="dxa"/>
          </w:tcPr>
          <w:p w14:paraId="0F9F7B9C" w14:textId="77777777" w:rsidR="0088530E" w:rsidRPr="00A205D4" w:rsidRDefault="0088530E" w:rsidP="0088530E">
            <w:pPr>
              <w:jc w:val="center"/>
              <w:rPr>
                <w:rFonts w:asciiTheme="minorHAnsi" w:hAnsiTheme="minorHAnsi" w:cstheme="minorHAnsi"/>
                <w:b/>
                <w:sz w:val="22"/>
                <w:szCs w:val="22"/>
              </w:rPr>
            </w:pPr>
            <w:r w:rsidRPr="00A205D4">
              <w:rPr>
                <w:rFonts w:asciiTheme="minorHAnsi" w:hAnsiTheme="minorHAnsi" w:cstheme="minorHAnsi"/>
                <w:b/>
                <w:sz w:val="22"/>
                <w:szCs w:val="22"/>
              </w:rPr>
              <w:t>Kiekis, vnt.</w:t>
            </w:r>
          </w:p>
        </w:tc>
      </w:tr>
      <w:tr w:rsidR="0088530E" w:rsidRPr="00A205D4" w14:paraId="038B0D3C" w14:textId="77777777" w:rsidTr="0088530E">
        <w:tc>
          <w:tcPr>
            <w:tcW w:w="1129" w:type="dxa"/>
          </w:tcPr>
          <w:p w14:paraId="1835259A" w14:textId="77777777" w:rsidR="0088530E" w:rsidRPr="00A205D4" w:rsidRDefault="0088530E" w:rsidP="0088530E">
            <w:pPr>
              <w:rPr>
                <w:rFonts w:asciiTheme="minorHAnsi" w:hAnsiTheme="minorHAnsi" w:cstheme="minorHAnsi"/>
                <w:sz w:val="22"/>
                <w:szCs w:val="22"/>
              </w:rPr>
            </w:pPr>
            <w:r w:rsidRPr="00A205D4">
              <w:rPr>
                <w:rFonts w:asciiTheme="minorHAnsi" w:hAnsiTheme="minorHAnsi" w:cstheme="minorHAnsi"/>
                <w:sz w:val="22"/>
                <w:szCs w:val="22"/>
              </w:rPr>
              <w:t>1</w:t>
            </w:r>
          </w:p>
        </w:tc>
        <w:tc>
          <w:tcPr>
            <w:tcW w:w="3379" w:type="dxa"/>
          </w:tcPr>
          <w:p w14:paraId="49F0411D" w14:textId="77777777" w:rsidR="0088530E" w:rsidRPr="00A205D4" w:rsidRDefault="0088530E" w:rsidP="0088530E">
            <w:pPr>
              <w:rPr>
                <w:rFonts w:asciiTheme="minorHAnsi" w:hAnsiTheme="minorHAnsi" w:cstheme="minorHAnsi"/>
                <w:sz w:val="22"/>
                <w:szCs w:val="22"/>
              </w:rPr>
            </w:pPr>
          </w:p>
        </w:tc>
        <w:tc>
          <w:tcPr>
            <w:tcW w:w="3000" w:type="dxa"/>
          </w:tcPr>
          <w:p w14:paraId="20FEC9E8" w14:textId="77777777" w:rsidR="0088530E" w:rsidRPr="00A205D4" w:rsidRDefault="0088530E" w:rsidP="0088530E">
            <w:pPr>
              <w:rPr>
                <w:rFonts w:asciiTheme="minorHAnsi" w:hAnsiTheme="minorHAnsi" w:cstheme="minorHAnsi"/>
                <w:sz w:val="22"/>
                <w:szCs w:val="22"/>
              </w:rPr>
            </w:pPr>
          </w:p>
        </w:tc>
        <w:tc>
          <w:tcPr>
            <w:tcW w:w="1508" w:type="dxa"/>
          </w:tcPr>
          <w:p w14:paraId="699490FC" w14:textId="77777777" w:rsidR="0088530E" w:rsidRPr="00A205D4" w:rsidRDefault="0088530E" w:rsidP="0088530E">
            <w:pPr>
              <w:rPr>
                <w:rFonts w:asciiTheme="minorHAnsi" w:hAnsiTheme="minorHAnsi" w:cstheme="minorHAnsi"/>
                <w:sz w:val="22"/>
                <w:szCs w:val="22"/>
              </w:rPr>
            </w:pPr>
          </w:p>
        </w:tc>
      </w:tr>
      <w:tr w:rsidR="0088530E" w:rsidRPr="00A205D4" w14:paraId="595D80E5" w14:textId="77777777" w:rsidTr="0088530E">
        <w:tc>
          <w:tcPr>
            <w:tcW w:w="1129" w:type="dxa"/>
          </w:tcPr>
          <w:p w14:paraId="088769AD" w14:textId="77777777" w:rsidR="0088530E" w:rsidRPr="00A205D4" w:rsidRDefault="0088530E" w:rsidP="0088530E">
            <w:pPr>
              <w:rPr>
                <w:rFonts w:asciiTheme="minorHAnsi" w:hAnsiTheme="minorHAnsi" w:cstheme="minorHAnsi"/>
                <w:sz w:val="22"/>
                <w:szCs w:val="22"/>
              </w:rPr>
            </w:pPr>
            <w:r w:rsidRPr="00A205D4">
              <w:rPr>
                <w:rFonts w:asciiTheme="minorHAnsi" w:hAnsiTheme="minorHAnsi" w:cstheme="minorHAnsi"/>
                <w:sz w:val="22"/>
                <w:szCs w:val="22"/>
              </w:rPr>
              <w:t>2</w:t>
            </w:r>
          </w:p>
        </w:tc>
        <w:tc>
          <w:tcPr>
            <w:tcW w:w="3379" w:type="dxa"/>
          </w:tcPr>
          <w:p w14:paraId="4DEDD223" w14:textId="77777777" w:rsidR="0088530E" w:rsidRPr="00A205D4" w:rsidRDefault="0088530E" w:rsidP="0088530E">
            <w:pPr>
              <w:rPr>
                <w:rFonts w:asciiTheme="minorHAnsi" w:hAnsiTheme="minorHAnsi" w:cstheme="minorHAnsi"/>
                <w:sz w:val="22"/>
                <w:szCs w:val="22"/>
              </w:rPr>
            </w:pPr>
          </w:p>
        </w:tc>
        <w:tc>
          <w:tcPr>
            <w:tcW w:w="3000" w:type="dxa"/>
          </w:tcPr>
          <w:p w14:paraId="37A35CB6" w14:textId="77777777" w:rsidR="0088530E" w:rsidRPr="00A205D4" w:rsidRDefault="0088530E" w:rsidP="0088530E">
            <w:pPr>
              <w:rPr>
                <w:rFonts w:asciiTheme="minorHAnsi" w:hAnsiTheme="minorHAnsi" w:cstheme="minorHAnsi"/>
                <w:sz w:val="22"/>
                <w:szCs w:val="22"/>
              </w:rPr>
            </w:pPr>
          </w:p>
        </w:tc>
        <w:tc>
          <w:tcPr>
            <w:tcW w:w="1508" w:type="dxa"/>
          </w:tcPr>
          <w:p w14:paraId="11287D59" w14:textId="77777777" w:rsidR="0088530E" w:rsidRPr="00A205D4" w:rsidRDefault="0088530E" w:rsidP="0088530E">
            <w:pPr>
              <w:rPr>
                <w:rFonts w:asciiTheme="minorHAnsi" w:hAnsiTheme="minorHAnsi" w:cstheme="minorHAnsi"/>
                <w:sz w:val="22"/>
                <w:szCs w:val="22"/>
              </w:rPr>
            </w:pPr>
          </w:p>
        </w:tc>
      </w:tr>
      <w:tr w:rsidR="0088530E" w:rsidRPr="00A205D4" w14:paraId="6A40CEF1" w14:textId="77777777" w:rsidTr="0088530E">
        <w:tc>
          <w:tcPr>
            <w:tcW w:w="1129" w:type="dxa"/>
          </w:tcPr>
          <w:p w14:paraId="7326A88E" w14:textId="77777777" w:rsidR="0088530E" w:rsidRPr="00A205D4" w:rsidRDefault="0088530E" w:rsidP="0088530E">
            <w:pPr>
              <w:rPr>
                <w:rFonts w:asciiTheme="minorHAnsi" w:hAnsiTheme="minorHAnsi" w:cstheme="minorHAnsi"/>
                <w:sz w:val="22"/>
                <w:szCs w:val="22"/>
              </w:rPr>
            </w:pPr>
            <w:r w:rsidRPr="00A205D4">
              <w:rPr>
                <w:rFonts w:asciiTheme="minorHAnsi" w:hAnsiTheme="minorHAnsi" w:cstheme="minorHAnsi"/>
                <w:sz w:val="22"/>
                <w:szCs w:val="22"/>
              </w:rPr>
              <w:t>...</w:t>
            </w:r>
          </w:p>
        </w:tc>
        <w:tc>
          <w:tcPr>
            <w:tcW w:w="3379" w:type="dxa"/>
          </w:tcPr>
          <w:p w14:paraId="2D1D47D9" w14:textId="77777777" w:rsidR="0088530E" w:rsidRPr="00A205D4" w:rsidRDefault="0088530E" w:rsidP="0088530E">
            <w:pPr>
              <w:rPr>
                <w:rFonts w:asciiTheme="minorHAnsi" w:hAnsiTheme="minorHAnsi" w:cstheme="minorHAnsi"/>
                <w:sz w:val="22"/>
                <w:szCs w:val="22"/>
              </w:rPr>
            </w:pPr>
          </w:p>
        </w:tc>
        <w:tc>
          <w:tcPr>
            <w:tcW w:w="3000" w:type="dxa"/>
          </w:tcPr>
          <w:p w14:paraId="575A17D6" w14:textId="77777777" w:rsidR="0088530E" w:rsidRPr="00A205D4" w:rsidRDefault="0088530E" w:rsidP="0088530E">
            <w:pPr>
              <w:rPr>
                <w:rFonts w:asciiTheme="minorHAnsi" w:hAnsiTheme="minorHAnsi" w:cstheme="minorHAnsi"/>
                <w:sz w:val="22"/>
                <w:szCs w:val="22"/>
              </w:rPr>
            </w:pPr>
          </w:p>
        </w:tc>
        <w:tc>
          <w:tcPr>
            <w:tcW w:w="1508" w:type="dxa"/>
          </w:tcPr>
          <w:p w14:paraId="36515BF0" w14:textId="77777777" w:rsidR="0088530E" w:rsidRPr="00A205D4" w:rsidRDefault="0088530E" w:rsidP="0088530E">
            <w:pPr>
              <w:rPr>
                <w:rFonts w:asciiTheme="minorHAnsi" w:hAnsiTheme="minorHAnsi" w:cstheme="minorHAnsi"/>
                <w:sz w:val="22"/>
                <w:szCs w:val="22"/>
              </w:rPr>
            </w:pPr>
          </w:p>
        </w:tc>
      </w:tr>
      <w:tr w:rsidR="0088530E" w:rsidRPr="00A205D4" w14:paraId="709EE8D0" w14:textId="77777777" w:rsidTr="0088530E">
        <w:tc>
          <w:tcPr>
            <w:tcW w:w="1129" w:type="dxa"/>
          </w:tcPr>
          <w:p w14:paraId="534FDBB3" w14:textId="77777777" w:rsidR="0088530E" w:rsidRPr="00A205D4" w:rsidRDefault="0088530E" w:rsidP="0088530E">
            <w:pPr>
              <w:rPr>
                <w:rFonts w:asciiTheme="minorHAnsi" w:hAnsiTheme="minorHAnsi" w:cstheme="minorHAnsi"/>
                <w:sz w:val="22"/>
                <w:szCs w:val="22"/>
              </w:rPr>
            </w:pPr>
            <w:r w:rsidRPr="00A205D4">
              <w:rPr>
                <w:rFonts w:asciiTheme="minorHAnsi" w:hAnsiTheme="minorHAnsi" w:cstheme="minorHAnsi"/>
                <w:sz w:val="22"/>
                <w:szCs w:val="22"/>
              </w:rPr>
              <w:t>n</w:t>
            </w:r>
          </w:p>
        </w:tc>
        <w:tc>
          <w:tcPr>
            <w:tcW w:w="3379" w:type="dxa"/>
          </w:tcPr>
          <w:p w14:paraId="39AC4E4D" w14:textId="77777777" w:rsidR="0088530E" w:rsidRPr="00A205D4" w:rsidRDefault="0088530E" w:rsidP="0088530E">
            <w:pPr>
              <w:rPr>
                <w:rFonts w:asciiTheme="minorHAnsi" w:hAnsiTheme="minorHAnsi" w:cstheme="minorHAnsi"/>
                <w:sz w:val="22"/>
                <w:szCs w:val="22"/>
              </w:rPr>
            </w:pPr>
          </w:p>
        </w:tc>
        <w:tc>
          <w:tcPr>
            <w:tcW w:w="3000" w:type="dxa"/>
          </w:tcPr>
          <w:p w14:paraId="2244A582" w14:textId="77777777" w:rsidR="0088530E" w:rsidRPr="00A205D4" w:rsidRDefault="0088530E" w:rsidP="0088530E">
            <w:pPr>
              <w:rPr>
                <w:rFonts w:asciiTheme="minorHAnsi" w:hAnsiTheme="minorHAnsi" w:cstheme="minorHAnsi"/>
                <w:sz w:val="22"/>
                <w:szCs w:val="22"/>
              </w:rPr>
            </w:pPr>
          </w:p>
        </w:tc>
        <w:tc>
          <w:tcPr>
            <w:tcW w:w="1508" w:type="dxa"/>
          </w:tcPr>
          <w:p w14:paraId="3E8E3548" w14:textId="77777777" w:rsidR="0088530E" w:rsidRPr="00A205D4" w:rsidRDefault="0088530E" w:rsidP="0088530E">
            <w:pPr>
              <w:rPr>
                <w:rFonts w:asciiTheme="minorHAnsi" w:hAnsiTheme="minorHAnsi" w:cstheme="minorHAnsi"/>
                <w:sz w:val="22"/>
                <w:szCs w:val="22"/>
              </w:rPr>
            </w:pPr>
          </w:p>
        </w:tc>
      </w:tr>
      <w:tr w:rsidR="0088530E" w:rsidRPr="00A205D4" w14:paraId="249EDD83" w14:textId="77777777" w:rsidTr="0088530E">
        <w:tc>
          <w:tcPr>
            <w:tcW w:w="1129" w:type="dxa"/>
          </w:tcPr>
          <w:p w14:paraId="1B5675B7" w14:textId="77777777" w:rsidR="0088530E" w:rsidRPr="00A205D4" w:rsidRDefault="0088530E" w:rsidP="0088530E">
            <w:pPr>
              <w:jc w:val="right"/>
              <w:rPr>
                <w:rFonts w:asciiTheme="minorHAnsi" w:hAnsiTheme="minorHAnsi" w:cstheme="minorHAnsi"/>
                <w:b/>
                <w:sz w:val="22"/>
                <w:szCs w:val="22"/>
              </w:rPr>
            </w:pPr>
            <w:r w:rsidRPr="00A205D4">
              <w:rPr>
                <w:rFonts w:asciiTheme="minorHAnsi" w:hAnsiTheme="minorHAnsi" w:cstheme="minorHAnsi"/>
                <w:b/>
                <w:sz w:val="22"/>
                <w:szCs w:val="22"/>
              </w:rPr>
              <w:t>IŠ VISO:</w:t>
            </w:r>
          </w:p>
        </w:tc>
        <w:tc>
          <w:tcPr>
            <w:tcW w:w="3379" w:type="dxa"/>
          </w:tcPr>
          <w:p w14:paraId="5EEEB496" w14:textId="77777777" w:rsidR="0088530E" w:rsidRPr="00A205D4" w:rsidRDefault="0088530E" w:rsidP="0088530E">
            <w:pPr>
              <w:jc w:val="center"/>
              <w:rPr>
                <w:rFonts w:asciiTheme="minorHAnsi" w:hAnsiTheme="minorHAnsi" w:cstheme="minorHAnsi"/>
                <w:b/>
                <w:sz w:val="22"/>
                <w:szCs w:val="22"/>
              </w:rPr>
            </w:pPr>
            <w:r w:rsidRPr="00A205D4">
              <w:rPr>
                <w:rFonts w:asciiTheme="minorHAnsi" w:hAnsiTheme="minorHAnsi" w:cstheme="minorHAnsi"/>
                <w:b/>
                <w:sz w:val="22"/>
                <w:szCs w:val="22"/>
              </w:rPr>
              <w:t>X</w:t>
            </w:r>
          </w:p>
        </w:tc>
        <w:tc>
          <w:tcPr>
            <w:tcW w:w="3000" w:type="dxa"/>
          </w:tcPr>
          <w:p w14:paraId="0692C6CC" w14:textId="77777777" w:rsidR="0088530E" w:rsidRPr="00A205D4" w:rsidRDefault="0088530E" w:rsidP="0088530E">
            <w:pPr>
              <w:jc w:val="center"/>
              <w:rPr>
                <w:rFonts w:asciiTheme="minorHAnsi" w:hAnsiTheme="minorHAnsi" w:cstheme="minorHAnsi"/>
                <w:b/>
                <w:sz w:val="22"/>
                <w:szCs w:val="22"/>
              </w:rPr>
            </w:pPr>
            <w:r w:rsidRPr="00A205D4">
              <w:rPr>
                <w:rFonts w:asciiTheme="minorHAnsi" w:hAnsiTheme="minorHAnsi" w:cstheme="minorHAnsi"/>
                <w:b/>
                <w:sz w:val="22"/>
                <w:szCs w:val="22"/>
              </w:rPr>
              <w:t>X</w:t>
            </w:r>
          </w:p>
        </w:tc>
        <w:tc>
          <w:tcPr>
            <w:tcW w:w="1508" w:type="dxa"/>
          </w:tcPr>
          <w:p w14:paraId="47E12D97" w14:textId="77777777" w:rsidR="0088530E" w:rsidRPr="00A205D4" w:rsidRDefault="0088530E" w:rsidP="0088530E">
            <w:pPr>
              <w:rPr>
                <w:rFonts w:asciiTheme="minorHAnsi" w:hAnsiTheme="minorHAnsi" w:cstheme="minorHAnsi"/>
                <w:b/>
                <w:sz w:val="22"/>
                <w:szCs w:val="22"/>
              </w:rPr>
            </w:pPr>
          </w:p>
        </w:tc>
      </w:tr>
    </w:tbl>
    <w:p w14:paraId="7DA4B464" w14:textId="77777777" w:rsidR="0088530E" w:rsidRPr="00A205D4" w:rsidRDefault="0088530E" w:rsidP="0088530E">
      <w:pPr>
        <w:rPr>
          <w:rFonts w:asciiTheme="minorHAnsi" w:hAnsiTheme="minorHAnsi" w:cstheme="minorHAnsi"/>
          <w:sz w:val="22"/>
          <w:szCs w:val="22"/>
        </w:rPr>
      </w:pPr>
    </w:p>
    <w:p w14:paraId="32A95D4F" w14:textId="77777777" w:rsidR="0088530E" w:rsidRPr="00A205D4" w:rsidRDefault="0088530E" w:rsidP="0088530E">
      <w:pPr>
        <w:rPr>
          <w:rFonts w:asciiTheme="minorHAnsi" w:hAnsiTheme="minorHAnsi" w:cstheme="minorHAnsi"/>
          <w:sz w:val="22"/>
          <w:szCs w:val="22"/>
        </w:rPr>
      </w:pPr>
    </w:p>
    <w:p w14:paraId="266D78A4" w14:textId="77777777" w:rsidR="0088530E" w:rsidRPr="00A205D4" w:rsidRDefault="0088530E" w:rsidP="0088530E">
      <w:pPr>
        <w:rPr>
          <w:rFonts w:asciiTheme="minorHAnsi" w:hAnsiTheme="minorHAnsi" w:cstheme="minorHAnsi"/>
          <w:sz w:val="22"/>
          <w:szCs w:val="22"/>
        </w:rPr>
      </w:pPr>
    </w:p>
    <w:p w14:paraId="50B9F65B" w14:textId="77777777" w:rsidR="0088530E" w:rsidRPr="00A205D4" w:rsidRDefault="0088530E" w:rsidP="0088530E">
      <w:pPr>
        <w:rPr>
          <w:rFonts w:asciiTheme="minorHAnsi" w:hAnsiTheme="minorHAnsi" w:cstheme="minorHAnsi"/>
          <w:sz w:val="22"/>
          <w:szCs w:val="22"/>
        </w:rPr>
      </w:pPr>
      <w:r w:rsidRPr="00A205D4">
        <w:rPr>
          <w:rFonts w:asciiTheme="minorHAnsi" w:hAnsiTheme="minorHAnsi" w:cstheme="minorHAnsi"/>
          <w:sz w:val="22"/>
          <w:szCs w:val="22"/>
        </w:rPr>
        <w:t>PRIĖMĖ:</w:t>
      </w:r>
      <w:r w:rsidRPr="00A205D4">
        <w:rPr>
          <w:rFonts w:asciiTheme="minorHAnsi" w:hAnsiTheme="minorHAnsi" w:cstheme="minorHAnsi"/>
          <w:sz w:val="22"/>
          <w:szCs w:val="22"/>
        </w:rPr>
        <w:tab/>
      </w:r>
      <w:r w:rsidRPr="00A205D4">
        <w:rPr>
          <w:rFonts w:asciiTheme="minorHAnsi" w:hAnsiTheme="minorHAnsi" w:cstheme="minorHAnsi"/>
          <w:sz w:val="22"/>
          <w:szCs w:val="22"/>
        </w:rPr>
        <w:tab/>
      </w:r>
      <w:r w:rsidRPr="00A205D4">
        <w:rPr>
          <w:rFonts w:asciiTheme="minorHAnsi" w:hAnsiTheme="minorHAnsi" w:cstheme="minorHAnsi"/>
          <w:sz w:val="22"/>
          <w:szCs w:val="22"/>
        </w:rPr>
        <w:tab/>
      </w:r>
      <w:r w:rsidRPr="00A205D4">
        <w:rPr>
          <w:rFonts w:asciiTheme="minorHAnsi" w:hAnsiTheme="minorHAnsi" w:cstheme="minorHAnsi"/>
          <w:sz w:val="22"/>
          <w:szCs w:val="22"/>
        </w:rPr>
        <w:tab/>
        <w:t>PERDAVĖ:</w:t>
      </w:r>
    </w:p>
    <w:p w14:paraId="092CE58B" w14:textId="77777777" w:rsidR="0088530E" w:rsidRPr="00A205D4" w:rsidRDefault="0088530E" w:rsidP="0088530E">
      <w:pPr>
        <w:rPr>
          <w:rFonts w:asciiTheme="minorHAnsi" w:hAnsiTheme="minorHAnsi" w:cstheme="minorHAnsi"/>
          <w:sz w:val="22"/>
          <w:szCs w:val="22"/>
        </w:rPr>
      </w:pPr>
      <w:r w:rsidRPr="00A205D4">
        <w:rPr>
          <w:rFonts w:asciiTheme="minorHAnsi" w:hAnsiTheme="minorHAnsi" w:cstheme="minorHAnsi"/>
          <w:sz w:val="22"/>
          <w:szCs w:val="22"/>
        </w:rPr>
        <w:t>______________________________</w:t>
      </w:r>
      <w:r w:rsidRPr="00A205D4">
        <w:rPr>
          <w:rFonts w:asciiTheme="minorHAnsi" w:hAnsiTheme="minorHAnsi" w:cstheme="minorHAnsi"/>
          <w:sz w:val="22"/>
          <w:szCs w:val="22"/>
        </w:rPr>
        <w:tab/>
      </w:r>
      <w:r w:rsidRPr="00A205D4">
        <w:rPr>
          <w:rFonts w:asciiTheme="minorHAnsi" w:hAnsiTheme="minorHAnsi" w:cstheme="minorHAnsi"/>
          <w:sz w:val="22"/>
          <w:szCs w:val="22"/>
        </w:rPr>
        <w:tab/>
        <w:t>_________________________________</w:t>
      </w:r>
    </w:p>
    <w:p w14:paraId="1A6EA8DD" w14:textId="77777777" w:rsidR="0088530E" w:rsidRPr="00A205D4" w:rsidRDefault="0088530E" w:rsidP="0088530E">
      <w:pPr>
        <w:rPr>
          <w:rFonts w:asciiTheme="minorHAnsi" w:hAnsiTheme="minorHAnsi" w:cstheme="minorHAnsi"/>
          <w:sz w:val="22"/>
          <w:szCs w:val="22"/>
          <w:vertAlign w:val="superscript"/>
        </w:rPr>
      </w:pPr>
      <w:r w:rsidRPr="00A205D4">
        <w:rPr>
          <w:rFonts w:asciiTheme="minorHAnsi" w:hAnsiTheme="minorHAnsi" w:cstheme="minorHAnsi"/>
          <w:sz w:val="22"/>
          <w:szCs w:val="22"/>
          <w:vertAlign w:val="superscript"/>
        </w:rPr>
        <w:t>(Užsakovo atstovo pareigos, vardas, pavardė, parašas)</w:t>
      </w:r>
      <w:r w:rsidRPr="00A205D4">
        <w:rPr>
          <w:rFonts w:asciiTheme="minorHAnsi" w:hAnsiTheme="minorHAnsi" w:cstheme="minorHAnsi"/>
          <w:sz w:val="22"/>
          <w:szCs w:val="22"/>
          <w:vertAlign w:val="superscript"/>
        </w:rPr>
        <w:tab/>
      </w:r>
      <w:r w:rsidRPr="00A205D4">
        <w:rPr>
          <w:rFonts w:asciiTheme="minorHAnsi" w:hAnsiTheme="minorHAnsi" w:cstheme="minorHAnsi"/>
          <w:sz w:val="22"/>
          <w:szCs w:val="22"/>
          <w:vertAlign w:val="superscript"/>
        </w:rPr>
        <w:tab/>
        <w:t>(Paslaugų teikėjo atstovo pareigos, vardas, pavardė, parašas)</w:t>
      </w:r>
    </w:p>
    <w:p w14:paraId="2250F5F0" w14:textId="77777777" w:rsidR="0088530E" w:rsidRPr="00A205D4" w:rsidRDefault="0088530E" w:rsidP="0088530E">
      <w:pPr>
        <w:rPr>
          <w:rFonts w:asciiTheme="minorHAnsi" w:hAnsiTheme="minorHAnsi" w:cstheme="minorHAnsi"/>
          <w:sz w:val="22"/>
          <w:szCs w:val="22"/>
          <w:vertAlign w:val="superscript"/>
        </w:rPr>
      </w:pPr>
    </w:p>
    <w:p w14:paraId="16F7AEE3" w14:textId="77777777" w:rsidR="0088530E" w:rsidRPr="00A205D4" w:rsidRDefault="0088530E" w:rsidP="0088530E">
      <w:pPr>
        <w:pStyle w:val="BodyTextIndent"/>
        <w:spacing w:after="60"/>
        <w:rPr>
          <w:rFonts w:asciiTheme="minorHAnsi" w:hAnsiTheme="minorHAnsi" w:cstheme="minorHAnsi"/>
          <w:sz w:val="22"/>
          <w:szCs w:val="22"/>
        </w:rPr>
      </w:pPr>
    </w:p>
    <w:p w14:paraId="36FD04DF" w14:textId="77777777" w:rsidR="0088530E" w:rsidRPr="00A205D4" w:rsidRDefault="0088530E" w:rsidP="0088530E">
      <w:pPr>
        <w:tabs>
          <w:tab w:val="left" w:pos="426"/>
        </w:tabs>
        <w:rPr>
          <w:rFonts w:asciiTheme="minorHAnsi" w:hAnsiTheme="minorHAnsi" w:cstheme="minorHAnsi"/>
          <w:bCs/>
          <w:sz w:val="22"/>
          <w:szCs w:val="22"/>
        </w:rPr>
      </w:pPr>
    </w:p>
    <w:p w14:paraId="23B0A0A7" w14:textId="77777777" w:rsidR="0088530E" w:rsidRPr="00A205D4" w:rsidRDefault="0088530E" w:rsidP="0088530E">
      <w:pPr>
        <w:tabs>
          <w:tab w:val="left" w:pos="426"/>
        </w:tabs>
        <w:rPr>
          <w:rFonts w:asciiTheme="minorHAnsi" w:hAnsiTheme="minorHAnsi" w:cstheme="minorHAnsi"/>
          <w:bCs/>
          <w:sz w:val="22"/>
          <w:szCs w:val="22"/>
        </w:rPr>
      </w:pPr>
    </w:p>
    <w:p w14:paraId="4A0FDEA4" w14:textId="77777777" w:rsidR="0088530E" w:rsidRPr="00A205D4" w:rsidRDefault="0088530E" w:rsidP="0088530E">
      <w:pPr>
        <w:tabs>
          <w:tab w:val="left" w:pos="426"/>
        </w:tabs>
        <w:rPr>
          <w:rFonts w:asciiTheme="minorHAnsi" w:hAnsiTheme="minorHAnsi" w:cstheme="minorHAnsi"/>
          <w:bCs/>
          <w:sz w:val="22"/>
          <w:szCs w:val="22"/>
        </w:rPr>
      </w:pPr>
    </w:p>
    <w:p w14:paraId="5DDD075A" w14:textId="77777777" w:rsidR="0088530E" w:rsidRPr="00A205D4" w:rsidRDefault="0088530E" w:rsidP="0088530E">
      <w:pPr>
        <w:tabs>
          <w:tab w:val="left" w:pos="426"/>
        </w:tabs>
        <w:rPr>
          <w:rFonts w:asciiTheme="minorHAnsi" w:hAnsiTheme="minorHAnsi" w:cstheme="minorHAnsi"/>
          <w:bCs/>
          <w:sz w:val="22"/>
          <w:szCs w:val="22"/>
        </w:rPr>
      </w:pPr>
    </w:p>
    <w:p w14:paraId="036FF65E" w14:textId="77777777" w:rsidR="0088530E" w:rsidRPr="00A205D4" w:rsidRDefault="0088530E" w:rsidP="0088530E">
      <w:pPr>
        <w:tabs>
          <w:tab w:val="left" w:pos="426"/>
        </w:tabs>
        <w:rPr>
          <w:rFonts w:asciiTheme="minorHAnsi" w:hAnsiTheme="minorHAnsi" w:cstheme="minorHAnsi"/>
          <w:bCs/>
          <w:sz w:val="22"/>
          <w:szCs w:val="22"/>
        </w:rPr>
      </w:pPr>
    </w:p>
    <w:p w14:paraId="794B327C" w14:textId="77777777" w:rsidR="0088530E" w:rsidRPr="00A205D4" w:rsidRDefault="0088530E" w:rsidP="0088530E">
      <w:pPr>
        <w:tabs>
          <w:tab w:val="left" w:pos="426"/>
        </w:tabs>
        <w:rPr>
          <w:rFonts w:asciiTheme="minorHAnsi" w:hAnsiTheme="minorHAnsi" w:cstheme="minorHAnsi"/>
          <w:bCs/>
          <w:sz w:val="22"/>
          <w:szCs w:val="22"/>
        </w:rPr>
      </w:pPr>
    </w:p>
    <w:p w14:paraId="30A40C77" w14:textId="207F0C45" w:rsidR="0088530E" w:rsidRPr="00A205D4" w:rsidRDefault="0088530E" w:rsidP="00AE0C15">
      <w:pPr>
        <w:spacing w:after="200" w:line="276" w:lineRule="auto"/>
        <w:rPr>
          <w:rFonts w:asciiTheme="minorHAnsi" w:hAnsiTheme="minorHAnsi" w:cstheme="minorHAnsi"/>
          <w:bCs/>
          <w:sz w:val="22"/>
          <w:szCs w:val="22"/>
        </w:rPr>
      </w:pPr>
    </w:p>
    <w:p w14:paraId="45068124" w14:textId="25952642" w:rsidR="0088530E" w:rsidRPr="00A205D4" w:rsidRDefault="0088530E" w:rsidP="00AE0C15">
      <w:pPr>
        <w:spacing w:after="200" w:line="276" w:lineRule="auto"/>
        <w:rPr>
          <w:rFonts w:asciiTheme="minorHAnsi" w:hAnsiTheme="minorHAnsi" w:cstheme="minorHAnsi"/>
          <w:bCs/>
          <w:sz w:val="22"/>
          <w:szCs w:val="22"/>
        </w:rPr>
      </w:pPr>
    </w:p>
    <w:p w14:paraId="65E98632" w14:textId="4ACE0C4C" w:rsidR="0088530E" w:rsidRPr="00A205D4" w:rsidRDefault="0088530E" w:rsidP="00AE0C15">
      <w:pPr>
        <w:spacing w:after="200" w:line="276" w:lineRule="auto"/>
        <w:rPr>
          <w:rFonts w:asciiTheme="minorHAnsi" w:hAnsiTheme="minorHAnsi" w:cstheme="minorHAnsi"/>
          <w:bCs/>
          <w:sz w:val="22"/>
          <w:szCs w:val="22"/>
        </w:rPr>
      </w:pPr>
    </w:p>
    <w:p w14:paraId="5DBA9B2C" w14:textId="22F520BE" w:rsidR="0088530E" w:rsidRPr="00A205D4" w:rsidRDefault="0088530E" w:rsidP="00AE0C15">
      <w:pPr>
        <w:spacing w:after="200" w:line="276" w:lineRule="auto"/>
        <w:rPr>
          <w:rFonts w:asciiTheme="minorHAnsi" w:hAnsiTheme="minorHAnsi" w:cstheme="minorHAnsi"/>
          <w:bCs/>
          <w:sz w:val="22"/>
          <w:szCs w:val="22"/>
        </w:rPr>
      </w:pPr>
    </w:p>
    <w:p w14:paraId="30F5E347" w14:textId="641CF4DB" w:rsidR="0088530E" w:rsidRPr="00A205D4" w:rsidRDefault="0088530E" w:rsidP="00AE0C15">
      <w:pPr>
        <w:spacing w:after="200" w:line="276" w:lineRule="auto"/>
        <w:rPr>
          <w:rFonts w:asciiTheme="minorHAnsi" w:hAnsiTheme="minorHAnsi" w:cstheme="minorHAnsi"/>
          <w:bCs/>
          <w:sz w:val="22"/>
          <w:szCs w:val="22"/>
        </w:rPr>
      </w:pPr>
    </w:p>
    <w:p w14:paraId="45EA5C23" w14:textId="4ADD77BE" w:rsidR="0088530E" w:rsidRPr="00A205D4" w:rsidRDefault="0088530E" w:rsidP="00AE0C15">
      <w:pPr>
        <w:spacing w:after="200" w:line="276" w:lineRule="auto"/>
        <w:rPr>
          <w:rFonts w:asciiTheme="minorHAnsi" w:hAnsiTheme="minorHAnsi" w:cstheme="minorHAnsi"/>
          <w:bCs/>
          <w:sz w:val="22"/>
          <w:szCs w:val="22"/>
        </w:rPr>
      </w:pPr>
    </w:p>
    <w:p w14:paraId="2D478360" w14:textId="2B87BB10" w:rsidR="0088530E" w:rsidRPr="00A205D4" w:rsidRDefault="0088530E" w:rsidP="00AE0C15">
      <w:pPr>
        <w:spacing w:after="200" w:line="276" w:lineRule="auto"/>
        <w:rPr>
          <w:rFonts w:asciiTheme="minorHAnsi" w:hAnsiTheme="minorHAnsi" w:cstheme="minorHAnsi"/>
          <w:bCs/>
          <w:sz w:val="22"/>
          <w:szCs w:val="22"/>
        </w:rPr>
      </w:pPr>
    </w:p>
    <w:p w14:paraId="11202FB4" w14:textId="199FAA89" w:rsidR="0088530E" w:rsidRPr="00A205D4" w:rsidRDefault="0088530E" w:rsidP="00AE0C15">
      <w:pPr>
        <w:spacing w:after="200" w:line="276" w:lineRule="auto"/>
        <w:rPr>
          <w:rFonts w:asciiTheme="minorHAnsi" w:hAnsiTheme="minorHAnsi" w:cstheme="minorHAnsi"/>
          <w:bCs/>
          <w:sz w:val="22"/>
          <w:szCs w:val="22"/>
        </w:rPr>
      </w:pPr>
    </w:p>
    <w:p w14:paraId="1D5E1560" w14:textId="3D66C1EB" w:rsidR="00EA28BC" w:rsidRPr="00A205D4" w:rsidRDefault="00EA28BC" w:rsidP="00AE0C15">
      <w:pPr>
        <w:spacing w:after="200" w:line="276" w:lineRule="auto"/>
        <w:rPr>
          <w:rFonts w:asciiTheme="minorHAnsi" w:hAnsiTheme="minorHAnsi" w:cstheme="minorHAnsi"/>
          <w:bCs/>
          <w:sz w:val="22"/>
          <w:szCs w:val="22"/>
        </w:rPr>
      </w:pPr>
    </w:p>
    <w:p w14:paraId="2A2A1722" w14:textId="2BC6471F" w:rsidR="00EA28BC" w:rsidRPr="00A205D4" w:rsidRDefault="00EA28BC" w:rsidP="00AE0C15">
      <w:pPr>
        <w:spacing w:after="200" w:line="276" w:lineRule="auto"/>
        <w:rPr>
          <w:rFonts w:asciiTheme="minorHAnsi" w:hAnsiTheme="minorHAnsi" w:cstheme="minorHAnsi"/>
          <w:bCs/>
          <w:sz w:val="22"/>
          <w:szCs w:val="22"/>
        </w:rPr>
      </w:pPr>
    </w:p>
    <w:p w14:paraId="70A34CF2" w14:textId="7C9CF6D2" w:rsidR="000D31A9" w:rsidRPr="00A205D4" w:rsidRDefault="000D31A9">
      <w:pPr>
        <w:spacing w:after="160" w:line="259" w:lineRule="auto"/>
        <w:rPr>
          <w:rFonts w:asciiTheme="minorHAnsi" w:hAnsiTheme="minorHAnsi" w:cstheme="minorHAnsi"/>
          <w:bCs/>
          <w:sz w:val="22"/>
          <w:szCs w:val="22"/>
        </w:rPr>
      </w:pPr>
      <w:r w:rsidRPr="00A205D4">
        <w:rPr>
          <w:rFonts w:asciiTheme="minorHAnsi" w:hAnsiTheme="minorHAnsi" w:cstheme="minorHAnsi"/>
          <w:bCs/>
          <w:sz w:val="22"/>
          <w:szCs w:val="22"/>
        </w:rPr>
        <w:br w:type="page"/>
      </w:r>
    </w:p>
    <w:p w14:paraId="20CB747E" w14:textId="77777777" w:rsidR="0088530E" w:rsidRPr="00A205D4" w:rsidRDefault="0088530E" w:rsidP="0088530E">
      <w:pPr>
        <w:tabs>
          <w:tab w:val="left" w:pos="426"/>
        </w:tabs>
        <w:jc w:val="right"/>
        <w:rPr>
          <w:rFonts w:asciiTheme="minorHAnsi" w:hAnsiTheme="minorHAnsi" w:cstheme="minorHAnsi"/>
          <w:bCs/>
          <w:sz w:val="22"/>
          <w:szCs w:val="22"/>
        </w:rPr>
      </w:pPr>
      <w:r w:rsidRPr="00A205D4">
        <w:rPr>
          <w:rFonts w:asciiTheme="minorHAnsi" w:hAnsiTheme="minorHAnsi" w:cstheme="minorHAnsi"/>
          <w:bCs/>
          <w:sz w:val="22"/>
          <w:szCs w:val="22"/>
        </w:rPr>
        <w:lastRenderedPageBreak/>
        <w:t>Techninės specifikacijos</w:t>
      </w:r>
    </w:p>
    <w:p w14:paraId="3840DCC4" w14:textId="77777777" w:rsidR="0088530E" w:rsidRPr="00A205D4" w:rsidRDefault="0088530E" w:rsidP="0088530E">
      <w:pPr>
        <w:tabs>
          <w:tab w:val="left" w:pos="426"/>
        </w:tabs>
        <w:jc w:val="right"/>
        <w:rPr>
          <w:rFonts w:asciiTheme="minorHAnsi" w:hAnsiTheme="minorHAnsi" w:cstheme="minorHAnsi"/>
          <w:bCs/>
          <w:sz w:val="22"/>
          <w:szCs w:val="22"/>
        </w:rPr>
      </w:pPr>
      <w:r w:rsidRPr="00A205D4">
        <w:rPr>
          <w:rFonts w:asciiTheme="minorHAnsi" w:hAnsiTheme="minorHAnsi" w:cstheme="minorHAnsi"/>
          <w:bCs/>
          <w:sz w:val="22"/>
          <w:szCs w:val="22"/>
        </w:rPr>
        <w:t>6 priedas</w:t>
      </w:r>
    </w:p>
    <w:p w14:paraId="2B62209F" w14:textId="77777777" w:rsidR="0088530E" w:rsidRPr="00A205D4" w:rsidRDefault="0088530E" w:rsidP="0088530E">
      <w:pPr>
        <w:tabs>
          <w:tab w:val="left" w:pos="426"/>
        </w:tabs>
        <w:rPr>
          <w:rFonts w:asciiTheme="minorHAnsi" w:hAnsiTheme="minorHAnsi" w:cstheme="minorHAnsi"/>
          <w:bCs/>
          <w:sz w:val="22"/>
          <w:szCs w:val="22"/>
        </w:rPr>
      </w:pPr>
    </w:p>
    <w:p w14:paraId="6E8A504C" w14:textId="77777777" w:rsidR="0088530E" w:rsidRPr="00A205D4" w:rsidRDefault="0088530E" w:rsidP="0088530E">
      <w:pPr>
        <w:pStyle w:val="BodyTextIndent"/>
        <w:spacing w:after="60"/>
        <w:jc w:val="center"/>
        <w:rPr>
          <w:rFonts w:asciiTheme="minorHAnsi" w:hAnsiTheme="minorHAnsi" w:cstheme="minorHAnsi"/>
          <w:b/>
          <w:sz w:val="22"/>
          <w:szCs w:val="22"/>
        </w:rPr>
      </w:pPr>
      <w:bookmarkStart w:id="9" w:name="_Hlk2271150"/>
      <w:r w:rsidRPr="00A205D4">
        <w:rPr>
          <w:rFonts w:asciiTheme="minorHAnsi" w:hAnsiTheme="minorHAnsi" w:cstheme="minorHAnsi"/>
          <w:b/>
          <w:sz w:val="22"/>
          <w:szCs w:val="22"/>
        </w:rPr>
        <w:t>AB VILNIAUS ŠILUMOS TINKLAI</w:t>
      </w:r>
    </w:p>
    <w:p w14:paraId="4B3759F6" w14:textId="77777777" w:rsidR="0088530E" w:rsidRPr="00A205D4" w:rsidRDefault="0088530E" w:rsidP="0088530E">
      <w:pPr>
        <w:pStyle w:val="BodyTextIndent"/>
        <w:spacing w:after="60"/>
        <w:jc w:val="center"/>
        <w:rPr>
          <w:rFonts w:asciiTheme="minorHAnsi" w:hAnsiTheme="minorHAnsi" w:cstheme="minorHAnsi"/>
          <w:b/>
          <w:sz w:val="22"/>
          <w:szCs w:val="22"/>
        </w:rPr>
      </w:pPr>
      <w:r w:rsidRPr="00A205D4">
        <w:rPr>
          <w:rFonts w:asciiTheme="minorHAnsi" w:hAnsiTheme="minorHAnsi" w:cstheme="minorHAnsi"/>
          <w:b/>
          <w:sz w:val="22"/>
          <w:szCs w:val="22"/>
        </w:rPr>
        <w:t>PASLAUGŲ UŽSAKYMAS</w:t>
      </w:r>
    </w:p>
    <w:bookmarkEnd w:id="9"/>
    <w:p w14:paraId="25831101" w14:textId="77777777" w:rsidR="0088530E" w:rsidRPr="00A205D4" w:rsidRDefault="0088530E" w:rsidP="0088530E">
      <w:pPr>
        <w:pStyle w:val="BodyTextIndent"/>
        <w:spacing w:after="60"/>
        <w:rPr>
          <w:rFonts w:asciiTheme="minorHAnsi" w:hAnsiTheme="minorHAnsi" w:cstheme="minorHAnsi"/>
          <w:sz w:val="22"/>
          <w:szCs w:val="22"/>
        </w:rPr>
      </w:pPr>
    </w:p>
    <w:p w14:paraId="303016A6" w14:textId="77777777" w:rsidR="0088530E" w:rsidRPr="00A205D4" w:rsidRDefault="0088530E" w:rsidP="0088530E">
      <w:pPr>
        <w:pStyle w:val="BodyTextIndent"/>
        <w:spacing w:after="60"/>
        <w:rPr>
          <w:rFonts w:asciiTheme="minorHAnsi" w:hAnsiTheme="minorHAnsi" w:cstheme="minorHAnsi"/>
          <w:sz w:val="22"/>
          <w:szCs w:val="22"/>
        </w:rPr>
      </w:pPr>
      <w:r w:rsidRPr="00A205D4">
        <w:rPr>
          <w:rFonts w:asciiTheme="minorHAnsi" w:hAnsiTheme="minorHAnsi" w:cstheme="minorHAnsi"/>
          <w:sz w:val="22"/>
          <w:szCs w:val="22"/>
        </w:rPr>
        <w:t>Teikėjui _____________________</w:t>
      </w:r>
    </w:p>
    <w:p w14:paraId="3FE1BC7D" w14:textId="77777777" w:rsidR="0088530E" w:rsidRPr="00A205D4" w:rsidRDefault="0088530E" w:rsidP="0088530E">
      <w:pPr>
        <w:pStyle w:val="BodyTextIndent"/>
        <w:spacing w:after="60"/>
        <w:rPr>
          <w:rFonts w:asciiTheme="minorHAnsi" w:hAnsiTheme="minorHAnsi" w:cstheme="minorHAnsi"/>
          <w:sz w:val="22"/>
          <w:szCs w:val="22"/>
        </w:rPr>
      </w:pPr>
      <w:r w:rsidRPr="00A205D4">
        <w:rPr>
          <w:rFonts w:asciiTheme="minorHAnsi" w:hAnsiTheme="minorHAnsi" w:cstheme="minorHAnsi"/>
          <w:sz w:val="22"/>
          <w:szCs w:val="22"/>
        </w:rPr>
        <w:t>Siunčiama el.paštu: _________________.</w:t>
      </w:r>
    </w:p>
    <w:p w14:paraId="5208ED9D" w14:textId="77777777" w:rsidR="0088530E" w:rsidRPr="00A205D4" w:rsidRDefault="0088530E" w:rsidP="0088530E">
      <w:pPr>
        <w:pStyle w:val="BodyTextIndent"/>
        <w:spacing w:after="6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89"/>
        <w:gridCol w:w="6327"/>
      </w:tblGrid>
      <w:tr w:rsidR="0088530E" w:rsidRPr="00A205D4" w14:paraId="2843534F" w14:textId="77777777" w:rsidTr="0088530E">
        <w:tc>
          <w:tcPr>
            <w:tcW w:w="2689" w:type="dxa"/>
          </w:tcPr>
          <w:p w14:paraId="3B907095" w14:textId="77777777" w:rsidR="0088530E" w:rsidRPr="00A205D4" w:rsidRDefault="0088530E" w:rsidP="0088530E">
            <w:pPr>
              <w:rPr>
                <w:rFonts w:asciiTheme="minorHAnsi" w:hAnsiTheme="minorHAnsi" w:cstheme="minorHAnsi"/>
                <w:sz w:val="22"/>
                <w:szCs w:val="22"/>
              </w:rPr>
            </w:pPr>
            <w:r w:rsidRPr="00A205D4">
              <w:rPr>
                <w:rFonts w:asciiTheme="minorHAnsi" w:hAnsiTheme="minorHAnsi" w:cstheme="minorHAnsi"/>
                <w:sz w:val="22"/>
                <w:szCs w:val="22"/>
              </w:rPr>
              <w:t>Data</w:t>
            </w:r>
          </w:p>
        </w:tc>
        <w:tc>
          <w:tcPr>
            <w:tcW w:w="6327" w:type="dxa"/>
          </w:tcPr>
          <w:p w14:paraId="2F3BE816" w14:textId="77777777" w:rsidR="0088530E" w:rsidRPr="00A205D4" w:rsidRDefault="0088530E" w:rsidP="0088530E">
            <w:pPr>
              <w:rPr>
                <w:rFonts w:asciiTheme="minorHAnsi" w:hAnsiTheme="minorHAnsi" w:cstheme="minorHAnsi"/>
                <w:sz w:val="22"/>
                <w:szCs w:val="22"/>
              </w:rPr>
            </w:pPr>
          </w:p>
        </w:tc>
      </w:tr>
      <w:tr w:rsidR="0088530E" w:rsidRPr="00A205D4" w14:paraId="4054E0FB" w14:textId="77777777" w:rsidTr="0088530E">
        <w:trPr>
          <w:trHeight w:val="844"/>
        </w:trPr>
        <w:tc>
          <w:tcPr>
            <w:tcW w:w="2689" w:type="dxa"/>
          </w:tcPr>
          <w:p w14:paraId="39DFC3D5" w14:textId="77777777" w:rsidR="0088530E" w:rsidRPr="00A205D4" w:rsidRDefault="0088530E" w:rsidP="0088530E">
            <w:pPr>
              <w:rPr>
                <w:rFonts w:asciiTheme="minorHAnsi" w:hAnsiTheme="minorHAnsi" w:cstheme="minorHAnsi"/>
                <w:b/>
                <w:sz w:val="22"/>
                <w:szCs w:val="22"/>
              </w:rPr>
            </w:pPr>
            <w:r w:rsidRPr="00A205D4">
              <w:rPr>
                <w:rFonts w:asciiTheme="minorHAnsi" w:hAnsiTheme="minorHAnsi" w:cstheme="minorHAnsi"/>
                <w:b/>
                <w:sz w:val="22"/>
                <w:szCs w:val="22"/>
              </w:rPr>
              <w:t>Paslauga (poreikio aprašymas)</w:t>
            </w:r>
          </w:p>
        </w:tc>
        <w:tc>
          <w:tcPr>
            <w:tcW w:w="6327" w:type="dxa"/>
          </w:tcPr>
          <w:p w14:paraId="58689CD1" w14:textId="77777777" w:rsidR="0088530E" w:rsidRPr="00A205D4" w:rsidRDefault="0088530E" w:rsidP="0088530E">
            <w:pPr>
              <w:rPr>
                <w:rFonts w:asciiTheme="minorHAnsi" w:hAnsiTheme="minorHAnsi" w:cstheme="minorHAnsi"/>
                <w:sz w:val="22"/>
                <w:szCs w:val="22"/>
              </w:rPr>
            </w:pPr>
          </w:p>
        </w:tc>
      </w:tr>
      <w:tr w:rsidR="0088530E" w:rsidRPr="00A205D4" w14:paraId="7C9D1B5D" w14:textId="77777777" w:rsidTr="0088530E">
        <w:tc>
          <w:tcPr>
            <w:tcW w:w="2689" w:type="dxa"/>
          </w:tcPr>
          <w:p w14:paraId="1347DBF9" w14:textId="77777777" w:rsidR="0088530E" w:rsidRPr="00A205D4" w:rsidRDefault="0088530E" w:rsidP="0088530E">
            <w:pPr>
              <w:rPr>
                <w:rFonts w:asciiTheme="minorHAnsi" w:hAnsiTheme="minorHAnsi" w:cstheme="minorHAnsi"/>
                <w:sz w:val="22"/>
                <w:szCs w:val="22"/>
              </w:rPr>
            </w:pPr>
            <w:r w:rsidRPr="00A205D4">
              <w:rPr>
                <w:rFonts w:asciiTheme="minorHAnsi" w:hAnsiTheme="minorHAnsi" w:cstheme="minorHAnsi"/>
                <w:sz w:val="22"/>
                <w:szCs w:val="22"/>
              </w:rPr>
              <w:t>Priedai</w:t>
            </w:r>
          </w:p>
        </w:tc>
        <w:tc>
          <w:tcPr>
            <w:tcW w:w="6327" w:type="dxa"/>
          </w:tcPr>
          <w:p w14:paraId="46CE8A51" w14:textId="77777777" w:rsidR="0088530E" w:rsidRPr="00A205D4" w:rsidRDefault="0088530E" w:rsidP="0088530E">
            <w:pPr>
              <w:rPr>
                <w:rFonts w:asciiTheme="minorHAnsi" w:hAnsiTheme="minorHAnsi" w:cstheme="minorHAnsi"/>
                <w:sz w:val="22"/>
                <w:szCs w:val="22"/>
              </w:rPr>
            </w:pPr>
          </w:p>
        </w:tc>
      </w:tr>
      <w:tr w:rsidR="0088530E" w:rsidRPr="00A205D4" w14:paraId="4F3D6D20" w14:textId="77777777" w:rsidTr="0088530E">
        <w:tc>
          <w:tcPr>
            <w:tcW w:w="2689" w:type="dxa"/>
          </w:tcPr>
          <w:p w14:paraId="322FCC1A" w14:textId="77777777" w:rsidR="0088530E" w:rsidRPr="00A205D4" w:rsidRDefault="0088530E" w:rsidP="0088530E">
            <w:pPr>
              <w:rPr>
                <w:rFonts w:asciiTheme="minorHAnsi" w:hAnsiTheme="minorHAnsi" w:cstheme="minorHAnsi"/>
                <w:sz w:val="22"/>
                <w:szCs w:val="22"/>
              </w:rPr>
            </w:pPr>
            <w:r w:rsidRPr="00A205D4">
              <w:rPr>
                <w:rFonts w:asciiTheme="minorHAnsi" w:hAnsiTheme="minorHAnsi" w:cstheme="minorHAnsi"/>
                <w:sz w:val="22"/>
                <w:szCs w:val="22"/>
              </w:rPr>
              <w:t>Atlikimo terminas</w:t>
            </w:r>
          </w:p>
        </w:tc>
        <w:tc>
          <w:tcPr>
            <w:tcW w:w="6327" w:type="dxa"/>
          </w:tcPr>
          <w:p w14:paraId="6EB5CB19" w14:textId="77777777" w:rsidR="0088530E" w:rsidRPr="00A205D4" w:rsidRDefault="0088530E" w:rsidP="0088530E">
            <w:pPr>
              <w:rPr>
                <w:rFonts w:asciiTheme="minorHAnsi" w:hAnsiTheme="minorHAnsi" w:cstheme="minorHAnsi"/>
                <w:sz w:val="22"/>
                <w:szCs w:val="22"/>
              </w:rPr>
            </w:pPr>
          </w:p>
        </w:tc>
      </w:tr>
      <w:tr w:rsidR="0088530E" w:rsidRPr="00A205D4" w14:paraId="587DD060" w14:textId="77777777" w:rsidTr="0088530E">
        <w:tc>
          <w:tcPr>
            <w:tcW w:w="2689" w:type="dxa"/>
          </w:tcPr>
          <w:p w14:paraId="029045F6" w14:textId="77777777" w:rsidR="0088530E" w:rsidRPr="00A205D4" w:rsidRDefault="0088530E" w:rsidP="0088530E">
            <w:pPr>
              <w:rPr>
                <w:rFonts w:asciiTheme="minorHAnsi" w:hAnsiTheme="minorHAnsi" w:cstheme="minorHAnsi"/>
                <w:sz w:val="22"/>
                <w:szCs w:val="22"/>
              </w:rPr>
            </w:pPr>
            <w:r w:rsidRPr="00A205D4">
              <w:rPr>
                <w:rFonts w:asciiTheme="minorHAnsi" w:hAnsiTheme="minorHAnsi" w:cstheme="minorHAnsi"/>
                <w:sz w:val="22"/>
                <w:szCs w:val="22"/>
              </w:rPr>
              <w:t>Paslaugos ir jų įkainiai yra numatyti sutartyje (TAIP/NE)</w:t>
            </w:r>
          </w:p>
        </w:tc>
        <w:tc>
          <w:tcPr>
            <w:tcW w:w="6327" w:type="dxa"/>
          </w:tcPr>
          <w:p w14:paraId="73D89FF8" w14:textId="77777777" w:rsidR="0088530E" w:rsidRPr="00A205D4" w:rsidRDefault="0088530E" w:rsidP="0088530E">
            <w:pPr>
              <w:rPr>
                <w:rFonts w:asciiTheme="minorHAnsi" w:hAnsiTheme="minorHAnsi" w:cstheme="minorHAnsi"/>
                <w:sz w:val="22"/>
                <w:szCs w:val="22"/>
              </w:rPr>
            </w:pPr>
          </w:p>
        </w:tc>
      </w:tr>
      <w:tr w:rsidR="0088530E" w:rsidRPr="00A205D4" w14:paraId="5D0A4C66" w14:textId="77777777" w:rsidTr="0088530E">
        <w:tc>
          <w:tcPr>
            <w:tcW w:w="2689" w:type="dxa"/>
          </w:tcPr>
          <w:p w14:paraId="6DAFD734" w14:textId="77777777" w:rsidR="0088530E" w:rsidRPr="00A205D4" w:rsidRDefault="0088530E" w:rsidP="0088530E">
            <w:pPr>
              <w:rPr>
                <w:rFonts w:asciiTheme="minorHAnsi" w:hAnsiTheme="minorHAnsi" w:cstheme="minorHAnsi"/>
                <w:sz w:val="22"/>
                <w:szCs w:val="22"/>
              </w:rPr>
            </w:pPr>
            <w:r w:rsidRPr="00A205D4">
              <w:rPr>
                <w:rFonts w:asciiTheme="minorHAnsi" w:hAnsiTheme="minorHAnsi" w:cstheme="minorHAnsi"/>
                <w:sz w:val="22"/>
                <w:szCs w:val="22"/>
              </w:rPr>
              <w:t xml:space="preserve">Užsakymą teikiantis Užsakovo atstovas (vardas, pavardė, pareigos, </w:t>
            </w:r>
            <w:proofErr w:type="spellStart"/>
            <w:r w:rsidRPr="00A205D4">
              <w:rPr>
                <w:rFonts w:asciiTheme="minorHAnsi" w:hAnsiTheme="minorHAnsi" w:cstheme="minorHAnsi"/>
                <w:sz w:val="22"/>
                <w:szCs w:val="22"/>
              </w:rPr>
              <w:t>el.paštas</w:t>
            </w:r>
            <w:proofErr w:type="spellEnd"/>
            <w:r w:rsidRPr="00A205D4">
              <w:rPr>
                <w:rFonts w:asciiTheme="minorHAnsi" w:hAnsiTheme="minorHAnsi" w:cstheme="minorHAnsi"/>
                <w:sz w:val="22"/>
                <w:szCs w:val="22"/>
              </w:rPr>
              <w:t xml:space="preserve">, </w:t>
            </w:r>
            <w:proofErr w:type="spellStart"/>
            <w:r w:rsidRPr="00A205D4">
              <w:rPr>
                <w:rFonts w:asciiTheme="minorHAnsi" w:hAnsiTheme="minorHAnsi" w:cstheme="minorHAnsi"/>
                <w:sz w:val="22"/>
                <w:szCs w:val="22"/>
              </w:rPr>
              <w:t>tel.Nr</w:t>
            </w:r>
            <w:proofErr w:type="spellEnd"/>
            <w:r w:rsidRPr="00A205D4">
              <w:rPr>
                <w:rFonts w:asciiTheme="minorHAnsi" w:hAnsiTheme="minorHAnsi" w:cstheme="minorHAnsi"/>
                <w:sz w:val="22"/>
                <w:szCs w:val="22"/>
              </w:rPr>
              <w:t>.)</w:t>
            </w:r>
          </w:p>
        </w:tc>
        <w:tc>
          <w:tcPr>
            <w:tcW w:w="6327" w:type="dxa"/>
          </w:tcPr>
          <w:p w14:paraId="0DDFC80D" w14:textId="77777777" w:rsidR="0088530E" w:rsidRPr="00A205D4" w:rsidRDefault="0088530E" w:rsidP="0088530E">
            <w:pPr>
              <w:rPr>
                <w:rFonts w:asciiTheme="minorHAnsi" w:hAnsiTheme="minorHAnsi" w:cstheme="minorHAnsi"/>
                <w:sz w:val="22"/>
                <w:szCs w:val="22"/>
              </w:rPr>
            </w:pPr>
          </w:p>
        </w:tc>
      </w:tr>
    </w:tbl>
    <w:p w14:paraId="6F21CF4D" w14:textId="77777777" w:rsidR="0088530E" w:rsidRPr="00A205D4" w:rsidRDefault="0088530E" w:rsidP="0088530E">
      <w:pPr>
        <w:rPr>
          <w:rFonts w:asciiTheme="minorHAnsi" w:hAnsiTheme="minorHAnsi" w:cstheme="minorHAnsi"/>
          <w:sz w:val="22"/>
          <w:szCs w:val="22"/>
        </w:rPr>
      </w:pPr>
    </w:p>
    <w:p w14:paraId="7F1AAC8A" w14:textId="77777777" w:rsidR="0088530E" w:rsidRPr="00A205D4" w:rsidRDefault="0088530E" w:rsidP="0088530E">
      <w:pPr>
        <w:rPr>
          <w:rFonts w:asciiTheme="minorHAnsi" w:hAnsiTheme="minorHAnsi" w:cstheme="minorHAnsi"/>
          <w:sz w:val="22"/>
          <w:szCs w:val="22"/>
        </w:rPr>
      </w:pPr>
      <w:r w:rsidRPr="00A205D4">
        <w:rPr>
          <w:rFonts w:asciiTheme="minorHAnsi" w:hAnsiTheme="minorHAnsi" w:cstheme="minorHAnsi"/>
          <w:sz w:val="22"/>
          <w:szCs w:val="22"/>
        </w:rPr>
        <w:t>Paslaugų teikėjo patvirtinimai:</w:t>
      </w:r>
    </w:p>
    <w:tbl>
      <w:tblPr>
        <w:tblStyle w:val="TableGrid"/>
        <w:tblW w:w="0" w:type="auto"/>
        <w:tblLook w:val="04A0" w:firstRow="1" w:lastRow="0" w:firstColumn="1" w:lastColumn="0" w:noHBand="0" w:noVBand="1"/>
      </w:tblPr>
      <w:tblGrid>
        <w:gridCol w:w="2689"/>
        <w:gridCol w:w="6327"/>
      </w:tblGrid>
      <w:tr w:rsidR="0088530E" w:rsidRPr="00A205D4" w14:paraId="4FB0D23A" w14:textId="77777777" w:rsidTr="0088530E">
        <w:tc>
          <w:tcPr>
            <w:tcW w:w="2689" w:type="dxa"/>
          </w:tcPr>
          <w:p w14:paraId="3D5A15CE" w14:textId="77777777" w:rsidR="0088530E" w:rsidRPr="00A205D4" w:rsidRDefault="0088530E" w:rsidP="0088530E">
            <w:pPr>
              <w:rPr>
                <w:rFonts w:asciiTheme="minorHAnsi" w:hAnsiTheme="minorHAnsi" w:cstheme="minorHAnsi"/>
                <w:sz w:val="22"/>
                <w:szCs w:val="22"/>
              </w:rPr>
            </w:pPr>
            <w:r w:rsidRPr="00A205D4">
              <w:rPr>
                <w:rFonts w:asciiTheme="minorHAnsi" w:hAnsiTheme="minorHAnsi" w:cstheme="minorHAnsi"/>
                <w:sz w:val="22"/>
                <w:szCs w:val="22"/>
              </w:rPr>
              <w:t>Pildoma, kai paslaugų įkainiai nėra numatyti sutartyje: paslaugų kaina / įkainiai (be PVM), Eur</w:t>
            </w:r>
          </w:p>
        </w:tc>
        <w:tc>
          <w:tcPr>
            <w:tcW w:w="6327" w:type="dxa"/>
          </w:tcPr>
          <w:p w14:paraId="44035A6D" w14:textId="77777777" w:rsidR="0088530E" w:rsidRPr="00A205D4" w:rsidRDefault="0088530E" w:rsidP="0088530E">
            <w:pPr>
              <w:rPr>
                <w:rFonts w:asciiTheme="minorHAnsi" w:hAnsiTheme="minorHAnsi" w:cstheme="minorHAnsi"/>
                <w:sz w:val="22"/>
                <w:szCs w:val="22"/>
              </w:rPr>
            </w:pPr>
          </w:p>
        </w:tc>
      </w:tr>
      <w:tr w:rsidR="0088530E" w:rsidRPr="00A205D4" w14:paraId="068D89A1" w14:textId="77777777" w:rsidTr="0088530E">
        <w:tc>
          <w:tcPr>
            <w:tcW w:w="2689" w:type="dxa"/>
          </w:tcPr>
          <w:p w14:paraId="4D7DD19D" w14:textId="77777777" w:rsidR="0088530E" w:rsidRPr="00A205D4" w:rsidRDefault="0088530E" w:rsidP="0088530E">
            <w:pPr>
              <w:rPr>
                <w:rFonts w:asciiTheme="minorHAnsi" w:hAnsiTheme="minorHAnsi" w:cstheme="minorHAnsi"/>
                <w:sz w:val="22"/>
                <w:szCs w:val="22"/>
              </w:rPr>
            </w:pPr>
            <w:r w:rsidRPr="00A205D4">
              <w:rPr>
                <w:rFonts w:asciiTheme="minorHAnsi" w:hAnsiTheme="minorHAnsi" w:cstheme="minorHAnsi"/>
                <w:sz w:val="22"/>
                <w:szCs w:val="22"/>
              </w:rPr>
              <w:t>Užsakymo vykdymo patvirtinimas (pastabos, komentarai, sąlygos) arba atsisakymo priežastis</w:t>
            </w:r>
          </w:p>
        </w:tc>
        <w:tc>
          <w:tcPr>
            <w:tcW w:w="6327" w:type="dxa"/>
          </w:tcPr>
          <w:p w14:paraId="6EDF4601" w14:textId="77777777" w:rsidR="0088530E" w:rsidRPr="00A205D4" w:rsidRDefault="0088530E" w:rsidP="0088530E">
            <w:pPr>
              <w:rPr>
                <w:rFonts w:asciiTheme="minorHAnsi" w:hAnsiTheme="minorHAnsi" w:cstheme="minorHAnsi"/>
                <w:sz w:val="22"/>
                <w:szCs w:val="22"/>
              </w:rPr>
            </w:pPr>
          </w:p>
        </w:tc>
      </w:tr>
      <w:tr w:rsidR="0088530E" w:rsidRPr="00A205D4" w14:paraId="5F4616B8" w14:textId="77777777" w:rsidTr="0088530E">
        <w:tc>
          <w:tcPr>
            <w:tcW w:w="2689" w:type="dxa"/>
          </w:tcPr>
          <w:p w14:paraId="7EE5A34D" w14:textId="77777777" w:rsidR="0088530E" w:rsidRPr="00A205D4" w:rsidRDefault="0088530E" w:rsidP="0088530E">
            <w:pPr>
              <w:rPr>
                <w:rFonts w:asciiTheme="minorHAnsi" w:hAnsiTheme="minorHAnsi" w:cstheme="minorHAnsi"/>
                <w:sz w:val="22"/>
                <w:szCs w:val="22"/>
              </w:rPr>
            </w:pPr>
            <w:r w:rsidRPr="00A205D4">
              <w:rPr>
                <w:rFonts w:asciiTheme="minorHAnsi" w:hAnsiTheme="minorHAnsi" w:cstheme="minorHAnsi"/>
                <w:sz w:val="22"/>
                <w:szCs w:val="22"/>
              </w:rPr>
              <w:t>Tvirtinimo data</w:t>
            </w:r>
          </w:p>
        </w:tc>
        <w:tc>
          <w:tcPr>
            <w:tcW w:w="6327" w:type="dxa"/>
          </w:tcPr>
          <w:p w14:paraId="4AB6BB8E" w14:textId="77777777" w:rsidR="0088530E" w:rsidRPr="00A205D4" w:rsidRDefault="0088530E" w:rsidP="0088530E">
            <w:pPr>
              <w:rPr>
                <w:rFonts w:asciiTheme="minorHAnsi" w:hAnsiTheme="minorHAnsi" w:cstheme="minorHAnsi"/>
                <w:sz w:val="22"/>
                <w:szCs w:val="22"/>
              </w:rPr>
            </w:pPr>
          </w:p>
        </w:tc>
      </w:tr>
      <w:tr w:rsidR="0088530E" w:rsidRPr="00A205D4" w14:paraId="2A4206C3" w14:textId="77777777" w:rsidTr="0088530E">
        <w:tc>
          <w:tcPr>
            <w:tcW w:w="2689" w:type="dxa"/>
          </w:tcPr>
          <w:p w14:paraId="1EE26C69" w14:textId="77777777" w:rsidR="0088530E" w:rsidRPr="00A205D4" w:rsidRDefault="0088530E" w:rsidP="0088530E">
            <w:pPr>
              <w:rPr>
                <w:rFonts w:asciiTheme="minorHAnsi" w:hAnsiTheme="minorHAnsi" w:cstheme="minorHAnsi"/>
                <w:sz w:val="22"/>
                <w:szCs w:val="22"/>
              </w:rPr>
            </w:pPr>
            <w:r w:rsidRPr="00A205D4">
              <w:rPr>
                <w:rFonts w:asciiTheme="minorHAnsi" w:hAnsiTheme="minorHAnsi" w:cstheme="minorHAnsi"/>
                <w:sz w:val="22"/>
                <w:szCs w:val="22"/>
              </w:rPr>
              <w:t xml:space="preserve">Teikėjo atstovas (vardas, pavardė, pareigos, </w:t>
            </w:r>
            <w:proofErr w:type="spellStart"/>
            <w:r w:rsidRPr="00A205D4">
              <w:rPr>
                <w:rFonts w:asciiTheme="minorHAnsi" w:hAnsiTheme="minorHAnsi" w:cstheme="minorHAnsi"/>
                <w:sz w:val="22"/>
                <w:szCs w:val="22"/>
              </w:rPr>
              <w:t>el.paštas</w:t>
            </w:r>
            <w:proofErr w:type="spellEnd"/>
            <w:r w:rsidRPr="00A205D4">
              <w:rPr>
                <w:rFonts w:asciiTheme="minorHAnsi" w:hAnsiTheme="minorHAnsi" w:cstheme="minorHAnsi"/>
                <w:sz w:val="22"/>
                <w:szCs w:val="22"/>
              </w:rPr>
              <w:t xml:space="preserve">, </w:t>
            </w:r>
            <w:proofErr w:type="spellStart"/>
            <w:r w:rsidRPr="00A205D4">
              <w:rPr>
                <w:rFonts w:asciiTheme="minorHAnsi" w:hAnsiTheme="minorHAnsi" w:cstheme="minorHAnsi"/>
                <w:sz w:val="22"/>
                <w:szCs w:val="22"/>
              </w:rPr>
              <w:t>tel.Nr</w:t>
            </w:r>
            <w:proofErr w:type="spellEnd"/>
            <w:r w:rsidRPr="00A205D4">
              <w:rPr>
                <w:rFonts w:asciiTheme="minorHAnsi" w:hAnsiTheme="minorHAnsi" w:cstheme="minorHAnsi"/>
                <w:sz w:val="22"/>
                <w:szCs w:val="22"/>
              </w:rPr>
              <w:t>.)</w:t>
            </w:r>
          </w:p>
        </w:tc>
        <w:tc>
          <w:tcPr>
            <w:tcW w:w="6327" w:type="dxa"/>
          </w:tcPr>
          <w:p w14:paraId="6F65AA45" w14:textId="77777777" w:rsidR="0088530E" w:rsidRPr="00A205D4" w:rsidRDefault="0088530E" w:rsidP="0088530E">
            <w:pPr>
              <w:rPr>
                <w:rFonts w:asciiTheme="minorHAnsi" w:hAnsiTheme="minorHAnsi" w:cstheme="minorHAnsi"/>
                <w:sz w:val="22"/>
                <w:szCs w:val="22"/>
              </w:rPr>
            </w:pPr>
          </w:p>
        </w:tc>
      </w:tr>
    </w:tbl>
    <w:p w14:paraId="420A3DAF" w14:textId="77777777" w:rsidR="0088530E" w:rsidRPr="00A205D4" w:rsidRDefault="0088530E" w:rsidP="0088530E">
      <w:pPr>
        <w:rPr>
          <w:rFonts w:asciiTheme="minorHAnsi" w:hAnsiTheme="minorHAnsi" w:cstheme="minorHAnsi"/>
          <w:sz w:val="22"/>
          <w:szCs w:val="22"/>
        </w:rPr>
      </w:pPr>
    </w:p>
    <w:p w14:paraId="1DED2A0F" w14:textId="77777777" w:rsidR="0088530E" w:rsidRPr="00A205D4" w:rsidRDefault="0088530E" w:rsidP="0088530E">
      <w:pPr>
        <w:rPr>
          <w:rFonts w:asciiTheme="minorHAnsi" w:hAnsiTheme="minorHAnsi" w:cstheme="minorHAnsi"/>
          <w:sz w:val="22"/>
          <w:szCs w:val="22"/>
        </w:rPr>
      </w:pPr>
      <w:r w:rsidRPr="00A205D4">
        <w:rPr>
          <w:rFonts w:asciiTheme="minorHAnsi" w:hAnsiTheme="minorHAnsi" w:cstheme="minorHAnsi"/>
          <w:sz w:val="22"/>
          <w:szCs w:val="22"/>
        </w:rPr>
        <w:t>Paslaugų kainą (įkainius) tvirtina Užsakovo atstovas, kai paslaugų įkainiai nėra numatyti sutartyje:</w:t>
      </w:r>
    </w:p>
    <w:tbl>
      <w:tblPr>
        <w:tblStyle w:val="TableGrid"/>
        <w:tblW w:w="0" w:type="auto"/>
        <w:tblLook w:val="04A0" w:firstRow="1" w:lastRow="0" w:firstColumn="1" w:lastColumn="0" w:noHBand="0" w:noVBand="1"/>
      </w:tblPr>
      <w:tblGrid>
        <w:gridCol w:w="2689"/>
        <w:gridCol w:w="6327"/>
      </w:tblGrid>
      <w:tr w:rsidR="0088530E" w:rsidRPr="00A205D4" w14:paraId="5E5777FE" w14:textId="77777777" w:rsidTr="0088530E">
        <w:tc>
          <w:tcPr>
            <w:tcW w:w="2689" w:type="dxa"/>
          </w:tcPr>
          <w:p w14:paraId="2E733FDE" w14:textId="77777777" w:rsidR="0088530E" w:rsidRPr="00A205D4" w:rsidRDefault="0088530E" w:rsidP="0088530E">
            <w:pPr>
              <w:rPr>
                <w:rFonts w:asciiTheme="minorHAnsi" w:hAnsiTheme="minorHAnsi" w:cstheme="minorHAnsi"/>
                <w:sz w:val="22"/>
                <w:szCs w:val="22"/>
              </w:rPr>
            </w:pPr>
            <w:r w:rsidRPr="00A205D4">
              <w:rPr>
                <w:rFonts w:asciiTheme="minorHAnsi" w:hAnsiTheme="minorHAnsi" w:cstheme="minorHAnsi"/>
                <w:sz w:val="22"/>
                <w:szCs w:val="22"/>
              </w:rPr>
              <w:t>Tvirtinimo data</w:t>
            </w:r>
          </w:p>
        </w:tc>
        <w:tc>
          <w:tcPr>
            <w:tcW w:w="6327" w:type="dxa"/>
          </w:tcPr>
          <w:p w14:paraId="1665E6E4" w14:textId="77777777" w:rsidR="0088530E" w:rsidRPr="00A205D4" w:rsidRDefault="0088530E" w:rsidP="0088530E">
            <w:pPr>
              <w:rPr>
                <w:rFonts w:asciiTheme="minorHAnsi" w:hAnsiTheme="minorHAnsi" w:cstheme="minorHAnsi"/>
                <w:sz w:val="22"/>
                <w:szCs w:val="22"/>
              </w:rPr>
            </w:pPr>
          </w:p>
        </w:tc>
      </w:tr>
      <w:tr w:rsidR="0088530E" w:rsidRPr="00A205D4" w14:paraId="694A28C1" w14:textId="77777777" w:rsidTr="0088530E">
        <w:tc>
          <w:tcPr>
            <w:tcW w:w="2689" w:type="dxa"/>
          </w:tcPr>
          <w:p w14:paraId="5CA329D5" w14:textId="77777777" w:rsidR="0088530E" w:rsidRPr="00A205D4" w:rsidRDefault="0088530E" w:rsidP="0088530E">
            <w:pPr>
              <w:rPr>
                <w:rFonts w:asciiTheme="minorHAnsi" w:hAnsiTheme="minorHAnsi" w:cstheme="minorHAnsi"/>
                <w:sz w:val="22"/>
                <w:szCs w:val="22"/>
              </w:rPr>
            </w:pPr>
            <w:r w:rsidRPr="00A205D4">
              <w:rPr>
                <w:rFonts w:asciiTheme="minorHAnsi" w:hAnsiTheme="minorHAnsi" w:cstheme="minorHAnsi"/>
                <w:sz w:val="22"/>
                <w:szCs w:val="22"/>
              </w:rPr>
              <w:t xml:space="preserve">Užsakovo atstovas (vardas, pavardė, pareigos, </w:t>
            </w:r>
            <w:proofErr w:type="spellStart"/>
            <w:r w:rsidRPr="00A205D4">
              <w:rPr>
                <w:rFonts w:asciiTheme="minorHAnsi" w:hAnsiTheme="minorHAnsi" w:cstheme="minorHAnsi"/>
                <w:sz w:val="22"/>
                <w:szCs w:val="22"/>
              </w:rPr>
              <w:t>el.paštas</w:t>
            </w:r>
            <w:proofErr w:type="spellEnd"/>
            <w:r w:rsidRPr="00A205D4">
              <w:rPr>
                <w:rFonts w:asciiTheme="minorHAnsi" w:hAnsiTheme="minorHAnsi" w:cstheme="minorHAnsi"/>
                <w:sz w:val="22"/>
                <w:szCs w:val="22"/>
              </w:rPr>
              <w:t xml:space="preserve">, </w:t>
            </w:r>
            <w:proofErr w:type="spellStart"/>
            <w:r w:rsidRPr="00A205D4">
              <w:rPr>
                <w:rFonts w:asciiTheme="minorHAnsi" w:hAnsiTheme="minorHAnsi" w:cstheme="minorHAnsi"/>
                <w:sz w:val="22"/>
                <w:szCs w:val="22"/>
              </w:rPr>
              <w:t>tel.Nr</w:t>
            </w:r>
            <w:proofErr w:type="spellEnd"/>
            <w:r w:rsidRPr="00A205D4">
              <w:rPr>
                <w:rFonts w:asciiTheme="minorHAnsi" w:hAnsiTheme="minorHAnsi" w:cstheme="minorHAnsi"/>
                <w:sz w:val="22"/>
                <w:szCs w:val="22"/>
              </w:rPr>
              <w:t>.)</w:t>
            </w:r>
          </w:p>
        </w:tc>
        <w:tc>
          <w:tcPr>
            <w:tcW w:w="6327" w:type="dxa"/>
          </w:tcPr>
          <w:p w14:paraId="7A88B30E" w14:textId="77777777" w:rsidR="0088530E" w:rsidRPr="00A205D4" w:rsidRDefault="0088530E" w:rsidP="0088530E">
            <w:pPr>
              <w:rPr>
                <w:rFonts w:asciiTheme="minorHAnsi" w:hAnsiTheme="minorHAnsi" w:cstheme="minorHAnsi"/>
                <w:sz w:val="22"/>
                <w:szCs w:val="22"/>
              </w:rPr>
            </w:pPr>
          </w:p>
        </w:tc>
      </w:tr>
    </w:tbl>
    <w:p w14:paraId="5D0A59F0" w14:textId="77777777" w:rsidR="0088530E" w:rsidRPr="00A205D4" w:rsidRDefault="0088530E" w:rsidP="0088530E">
      <w:pPr>
        <w:ind w:firstLine="709"/>
        <w:rPr>
          <w:rFonts w:asciiTheme="minorHAnsi" w:hAnsiTheme="minorHAnsi" w:cstheme="minorHAnsi"/>
          <w:sz w:val="22"/>
          <w:szCs w:val="22"/>
        </w:rPr>
      </w:pPr>
    </w:p>
    <w:p w14:paraId="7129469E" w14:textId="77777777" w:rsidR="0088530E" w:rsidRPr="00A205D4" w:rsidRDefault="0088530E" w:rsidP="0088530E">
      <w:pPr>
        <w:ind w:firstLine="709"/>
        <w:jc w:val="both"/>
        <w:rPr>
          <w:rFonts w:asciiTheme="minorHAnsi" w:hAnsiTheme="minorHAnsi" w:cstheme="minorHAnsi"/>
          <w:sz w:val="22"/>
          <w:szCs w:val="22"/>
        </w:rPr>
      </w:pPr>
      <w:r w:rsidRPr="00A205D4">
        <w:rPr>
          <w:rFonts w:asciiTheme="minorHAnsi" w:hAnsiTheme="minorHAnsi" w:cstheme="minorHAnsi"/>
          <w:sz w:val="22"/>
          <w:szCs w:val="22"/>
        </w:rPr>
        <w:t>Sutartyje nurodytų Šalių atsakingų atstovų užpildytas ir Sutartyje nurodytais el. pašto adresais išsiųstas užsakymas yra laikomas tinkamai patvirtintu, pateiktu ir yra pagrindas užsakyme nurodytoms paslaugoms suteikti. Užsakymas saugomas elektroniniu formatu kartu su siuntimą patvirtinančiais el. laiškais.</w:t>
      </w:r>
    </w:p>
    <w:p w14:paraId="0CA569A9" w14:textId="43CBD434" w:rsidR="0088530E" w:rsidRPr="00A205D4" w:rsidRDefault="0088530E" w:rsidP="0088530E">
      <w:pPr>
        <w:tabs>
          <w:tab w:val="left" w:pos="426"/>
        </w:tabs>
        <w:rPr>
          <w:rFonts w:asciiTheme="minorHAnsi" w:hAnsiTheme="minorHAnsi" w:cstheme="minorHAnsi"/>
          <w:bCs/>
          <w:sz w:val="22"/>
          <w:szCs w:val="22"/>
        </w:rPr>
      </w:pPr>
    </w:p>
    <w:p w14:paraId="7D98A521" w14:textId="6403E5D0" w:rsidR="00EA28BC" w:rsidRPr="00A205D4" w:rsidRDefault="00EA28BC" w:rsidP="0088530E">
      <w:pPr>
        <w:tabs>
          <w:tab w:val="left" w:pos="426"/>
        </w:tabs>
        <w:rPr>
          <w:rFonts w:asciiTheme="minorHAnsi" w:hAnsiTheme="minorHAnsi" w:cstheme="minorHAnsi"/>
          <w:bCs/>
          <w:sz w:val="22"/>
          <w:szCs w:val="22"/>
        </w:rPr>
      </w:pPr>
    </w:p>
    <w:p w14:paraId="04943C1A" w14:textId="45D25543" w:rsidR="00EA28BC" w:rsidRPr="00A205D4" w:rsidRDefault="00EA28BC" w:rsidP="0088530E">
      <w:pPr>
        <w:tabs>
          <w:tab w:val="left" w:pos="426"/>
        </w:tabs>
        <w:rPr>
          <w:rFonts w:asciiTheme="minorHAnsi" w:hAnsiTheme="minorHAnsi" w:cstheme="minorHAnsi"/>
          <w:bCs/>
          <w:sz w:val="22"/>
          <w:szCs w:val="22"/>
        </w:rPr>
      </w:pPr>
    </w:p>
    <w:p w14:paraId="311DBE70" w14:textId="5D1F9305" w:rsidR="00EA28BC" w:rsidRPr="00A205D4" w:rsidRDefault="00EA28BC" w:rsidP="0088530E">
      <w:pPr>
        <w:tabs>
          <w:tab w:val="left" w:pos="426"/>
        </w:tabs>
        <w:rPr>
          <w:rFonts w:asciiTheme="minorHAnsi" w:hAnsiTheme="minorHAnsi" w:cstheme="minorHAnsi"/>
          <w:bCs/>
          <w:sz w:val="22"/>
          <w:szCs w:val="22"/>
        </w:rPr>
      </w:pPr>
    </w:p>
    <w:p w14:paraId="1F5819D5" w14:textId="11E3D341" w:rsidR="00EA28BC" w:rsidRPr="00A205D4" w:rsidRDefault="00EA28BC" w:rsidP="0088530E">
      <w:pPr>
        <w:tabs>
          <w:tab w:val="left" w:pos="426"/>
        </w:tabs>
        <w:rPr>
          <w:rFonts w:asciiTheme="minorHAnsi" w:hAnsiTheme="minorHAnsi" w:cstheme="minorHAnsi"/>
          <w:bCs/>
          <w:sz w:val="22"/>
          <w:szCs w:val="22"/>
        </w:rPr>
      </w:pPr>
    </w:p>
    <w:p w14:paraId="6C2C140A" w14:textId="7209C302" w:rsidR="00EA28BC" w:rsidRPr="00A205D4" w:rsidRDefault="00EA28BC" w:rsidP="0088530E">
      <w:pPr>
        <w:tabs>
          <w:tab w:val="left" w:pos="426"/>
        </w:tabs>
        <w:rPr>
          <w:rFonts w:asciiTheme="minorHAnsi" w:hAnsiTheme="minorHAnsi" w:cstheme="minorHAnsi"/>
          <w:bCs/>
          <w:sz w:val="22"/>
          <w:szCs w:val="22"/>
        </w:rPr>
      </w:pPr>
    </w:p>
    <w:p w14:paraId="7B8B1BD5" w14:textId="22B7C12D" w:rsidR="00EA28BC" w:rsidRPr="00A205D4" w:rsidRDefault="00EA28BC" w:rsidP="0088530E">
      <w:pPr>
        <w:tabs>
          <w:tab w:val="left" w:pos="426"/>
        </w:tabs>
        <w:rPr>
          <w:rFonts w:asciiTheme="minorHAnsi" w:hAnsiTheme="minorHAnsi" w:cstheme="minorHAnsi"/>
          <w:bCs/>
          <w:sz w:val="22"/>
          <w:szCs w:val="22"/>
        </w:rPr>
      </w:pPr>
    </w:p>
    <w:p w14:paraId="7E7AAC7E" w14:textId="4338531C" w:rsidR="00EA28BC" w:rsidRPr="00A205D4" w:rsidRDefault="00EA28BC" w:rsidP="0088530E">
      <w:pPr>
        <w:tabs>
          <w:tab w:val="left" w:pos="426"/>
        </w:tabs>
        <w:rPr>
          <w:rFonts w:asciiTheme="minorHAnsi" w:hAnsiTheme="minorHAnsi" w:cstheme="minorHAnsi"/>
          <w:bCs/>
          <w:sz w:val="22"/>
          <w:szCs w:val="22"/>
        </w:rPr>
      </w:pPr>
    </w:p>
    <w:p w14:paraId="62D94464" w14:textId="34C03B77" w:rsidR="000D31A9" w:rsidRPr="00A205D4" w:rsidRDefault="000D31A9">
      <w:pPr>
        <w:spacing w:after="160" w:line="259" w:lineRule="auto"/>
        <w:rPr>
          <w:rFonts w:asciiTheme="minorHAnsi" w:hAnsiTheme="minorHAnsi" w:cstheme="minorHAnsi"/>
          <w:bCs/>
          <w:sz w:val="22"/>
          <w:szCs w:val="22"/>
        </w:rPr>
      </w:pPr>
      <w:r w:rsidRPr="00A205D4">
        <w:rPr>
          <w:rFonts w:asciiTheme="minorHAnsi" w:hAnsiTheme="minorHAnsi" w:cstheme="minorHAnsi"/>
          <w:bCs/>
          <w:sz w:val="22"/>
          <w:szCs w:val="22"/>
        </w:rPr>
        <w:br w:type="page"/>
      </w:r>
    </w:p>
    <w:p w14:paraId="4DB602A5" w14:textId="77777777" w:rsidR="00EA28BC" w:rsidRPr="00A205D4" w:rsidRDefault="00EA28BC" w:rsidP="0088530E">
      <w:pPr>
        <w:tabs>
          <w:tab w:val="left" w:pos="426"/>
        </w:tabs>
        <w:rPr>
          <w:rFonts w:asciiTheme="minorHAnsi" w:hAnsiTheme="minorHAnsi" w:cstheme="minorHAnsi"/>
          <w:bCs/>
          <w:sz w:val="22"/>
          <w:szCs w:val="22"/>
        </w:rPr>
      </w:pPr>
    </w:p>
    <w:p w14:paraId="40F3D57B" w14:textId="77777777" w:rsidR="0088530E" w:rsidRPr="00A205D4" w:rsidRDefault="0088530E" w:rsidP="0088530E">
      <w:pPr>
        <w:tabs>
          <w:tab w:val="left" w:pos="426"/>
        </w:tabs>
        <w:jc w:val="right"/>
        <w:rPr>
          <w:rFonts w:asciiTheme="minorHAnsi" w:hAnsiTheme="minorHAnsi" w:cstheme="minorHAnsi"/>
          <w:bCs/>
          <w:sz w:val="22"/>
          <w:szCs w:val="22"/>
        </w:rPr>
      </w:pPr>
      <w:r w:rsidRPr="00A205D4">
        <w:rPr>
          <w:rFonts w:asciiTheme="minorHAnsi" w:hAnsiTheme="minorHAnsi" w:cstheme="minorHAnsi"/>
          <w:bCs/>
          <w:sz w:val="22"/>
          <w:szCs w:val="22"/>
        </w:rPr>
        <w:t>Techninės specifikacijos</w:t>
      </w:r>
    </w:p>
    <w:p w14:paraId="6551B9A1" w14:textId="77777777" w:rsidR="0088530E" w:rsidRPr="00A205D4" w:rsidRDefault="0088530E" w:rsidP="0088530E">
      <w:pPr>
        <w:tabs>
          <w:tab w:val="left" w:pos="426"/>
        </w:tabs>
        <w:jc w:val="right"/>
        <w:rPr>
          <w:rFonts w:asciiTheme="minorHAnsi" w:hAnsiTheme="minorHAnsi" w:cstheme="minorHAnsi"/>
          <w:bCs/>
          <w:sz w:val="22"/>
          <w:szCs w:val="22"/>
        </w:rPr>
      </w:pPr>
      <w:r w:rsidRPr="00A205D4">
        <w:rPr>
          <w:rFonts w:asciiTheme="minorHAnsi" w:hAnsiTheme="minorHAnsi" w:cstheme="minorHAnsi"/>
          <w:bCs/>
          <w:sz w:val="22"/>
          <w:szCs w:val="22"/>
        </w:rPr>
        <w:t>7 priedas</w:t>
      </w:r>
    </w:p>
    <w:p w14:paraId="0B4B4F8D" w14:textId="77777777" w:rsidR="0088530E" w:rsidRPr="00A205D4" w:rsidRDefault="0088530E" w:rsidP="0088530E">
      <w:pPr>
        <w:tabs>
          <w:tab w:val="left" w:pos="426"/>
        </w:tabs>
        <w:rPr>
          <w:rFonts w:asciiTheme="minorHAnsi" w:hAnsiTheme="minorHAnsi" w:cstheme="minorHAnsi"/>
          <w:bCs/>
          <w:sz w:val="22"/>
          <w:szCs w:val="22"/>
        </w:rPr>
      </w:pPr>
    </w:p>
    <w:p w14:paraId="63378393" w14:textId="77777777" w:rsidR="0088530E" w:rsidRPr="00A205D4" w:rsidRDefault="0088530E" w:rsidP="0088530E">
      <w:pPr>
        <w:tabs>
          <w:tab w:val="left" w:pos="426"/>
        </w:tabs>
        <w:ind w:firstLine="709"/>
        <w:rPr>
          <w:rFonts w:asciiTheme="minorHAnsi" w:hAnsiTheme="minorHAnsi" w:cstheme="minorHAnsi"/>
          <w:bCs/>
          <w:sz w:val="22"/>
          <w:szCs w:val="22"/>
        </w:rPr>
      </w:pPr>
    </w:p>
    <w:p w14:paraId="63BF96CF" w14:textId="77777777" w:rsidR="0088530E" w:rsidRPr="00A205D4" w:rsidRDefault="0088530E" w:rsidP="0088530E">
      <w:pPr>
        <w:tabs>
          <w:tab w:val="left" w:pos="426"/>
        </w:tabs>
        <w:ind w:firstLine="709"/>
        <w:rPr>
          <w:rFonts w:asciiTheme="minorHAnsi" w:hAnsiTheme="minorHAnsi" w:cstheme="minorHAnsi"/>
          <w:bCs/>
          <w:sz w:val="22"/>
          <w:szCs w:val="22"/>
        </w:rPr>
      </w:pPr>
      <w:r w:rsidRPr="00A205D4">
        <w:rPr>
          <w:rFonts w:asciiTheme="minorHAnsi" w:hAnsiTheme="minorHAnsi" w:cstheme="minorHAnsi"/>
          <w:bCs/>
          <w:sz w:val="22"/>
          <w:szCs w:val="22"/>
        </w:rPr>
        <w:t>Klientų pretenzijų ataskaitos laukai, kuriuos užpildo Užsakovas:</w:t>
      </w:r>
    </w:p>
    <w:p w14:paraId="48097F6E" w14:textId="77777777" w:rsidR="0088530E" w:rsidRPr="00A205D4" w:rsidRDefault="0088530E" w:rsidP="0088530E">
      <w:pPr>
        <w:tabs>
          <w:tab w:val="left" w:pos="426"/>
        </w:tabs>
        <w:ind w:firstLine="709"/>
        <w:rPr>
          <w:rFonts w:asciiTheme="minorHAnsi" w:hAnsiTheme="minorHAnsi" w:cstheme="minorHAnsi"/>
          <w:bCs/>
          <w:sz w:val="22"/>
          <w:szCs w:val="22"/>
        </w:rPr>
      </w:pPr>
    </w:p>
    <w:p w14:paraId="2F6A7EF2" w14:textId="77777777" w:rsidR="0088530E" w:rsidRPr="00A205D4" w:rsidRDefault="0088530E" w:rsidP="0088530E">
      <w:pPr>
        <w:pStyle w:val="ListParagraph"/>
        <w:numPr>
          <w:ilvl w:val="2"/>
          <w:numId w:val="3"/>
        </w:numPr>
        <w:tabs>
          <w:tab w:val="left" w:pos="1134"/>
        </w:tabs>
        <w:spacing w:line="259" w:lineRule="auto"/>
        <w:ind w:left="1134" w:hanging="708"/>
        <w:jc w:val="both"/>
        <w:rPr>
          <w:rFonts w:asciiTheme="minorHAnsi" w:hAnsiTheme="minorHAnsi" w:cstheme="minorHAnsi"/>
        </w:rPr>
      </w:pPr>
      <w:r w:rsidRPr="00A205D4">
        <w:rPr>
          <w:rFonts w:asciiTheme="minorHAnsi" w:hAnsiTheme="minorHAnsi" w:cstheme="minorHAnsi"/>
          <w:bCs/>
        </w:rPr>
        <w:t>Eil. Nr.</w:t>
      </w:r>
    </w:p>
    <w:p w14:paraId="2394D78B" w14:textId="77777777" w:rsidR="0088530E" w:rsidRPr="00A205D4" w:rsidRDefault="0088530E" w:rsidP="0088530E">
      <w:pPr>
        <w:pStyle w:val="ListParagraph"/>
        <w:numPr>
          <w:ilvl w:val="2"/>
          <w:numId w:val="3"/>
        </w:numPr>
        <w:tabs>
          <w:tab w:val="left" w:pos="1134"/>
        </w:tabs>
        <w:spacing w:line="259" w:lineRule="auto"/>
        <w:ind w:left="1134" w:hanging="708"/>
        <w:jc w:val="both"/>
        <w:rPr>
          <w:rFonts w:asciiTheme="minorHAnsi" w:hAnsiTheme="minorHAnsi" w:cstheme="minorHAnsi"/>
        </w:rPr>
      </w:pPr>
      <w:r w:rsidRPr="00A205D4">
        <w:rPr>
          <w:rFonts w:asciiTheme="minorHAnsi" w:hAnsiTheme="minorHAnsi" w:cstheme="minorHAnsi"/>
          <w:bCs/>
        </w:rPr>
        <w:t>Pretenzijos gavimo data;</w:t>
      </w:r>
    </w:p>
    <w:p w14:paraId="201DA9DE" w14:textId="77777777" w:rsidR="0088530E" w:rsidRPr="00A205D4" w:rsidRDefault="0088530E" w:rsidP="0088530E">
      <w:pPr>
        <w:pStyle w:val="ListParagraph"/>
        <w:numPr>
          <w:ilvl w:val="2"/>
          <w:numId w:val="3"/>
        </w:numPr>
        <w:tabs>
          <w:tab w:val="left" w:pos="1134"/>
        </w:tabs>
        <w:spacing w:line="259" w:lineRule="auto"/>
        <w:ind w:left="1134" w:hanging="708"/>
        <w:jc w:val="both"/>
        <w:rPr>
          <w:rFonts w:asciiTheme="minorHAnsi" w:hAnsiTheme="minorHAnsi" w:cstheme="minorHAnsi"/>
        </w:rPr>
      </w:pPr>
      <w:r w:rsidRPr="00A205D4">
        <w:rPr>
          <w:rFonts w:asciiTheme="minorHAnsi" w:hAnsiTheme="minorHAnsi" w:cstheme="minorHAnsi"/>
          <w:bCs/>
        </w:rPr>
        <w:t>Mokėtojo kodas;</w:t>
      </w:r>
    </w:p>
    <w:p w14:paraId="2D0A703B" w14:textId="77777777" w:rsidR="0088530E" w:rsidRPr="00A205D4" w:rsidRDefault="0088530E" w:rsidP="0088530E">
      <w:pPr>
        <w:pStyle w:val="ListParagraph"/>
        <w:numPr>
          <w:ilvl w:val="2"/>
          <w:numId w:val="3"/>
        </w:numPr>
        <w:tabs>
          <w:tab w:val="left" w:pos="1134"/>
        </w:tabs>
        <w:spacing w:line="259" w:lineRule="auto"/>
        <w:ind w:left="1134" w:hanging="708"/>
        <w:jc w:val="both"/>
        <w:rPr>
          <w:rFonts w:asciiTheme="minorHAnsi" w:hAnsiTheme="minorHAnsi" w:cstheme="minorHAnsi"/>
        </w:rPr>
      </w:pPr>
      <w:r w:rsidRPr="00A205D4">
        <w:rPr>
          <w:rFonts w:asciiTheme="minorHAnsi" w:hAnsiTheme="minorHAnsi" w:cstheme="minorHAnsi"/>
          <w:bCs/>
        </w:rPr>
        <w:t>Mokėtojo pavadinimas (vardas, pavardė);</w:t>
      </w:r>
    </w:p>
    <w:p w14:paraId="04806553" w14:textId="77777777" w:rsidR="0088530E" w:rsidRPr="00A205D4" w:rsidRDefault="0088530E" w:rsidP="0088530E">
      <w:pPr>
        <w:pStyle w:val="ListParagraph"/>
        <w:numPr>
          <w:ilvl w:val="2"/>
          <w:numId w:val="3"/>
        </w:numPr>
        <w:tabs>
          <w:tab w:val="left" w:pos="1134"/>
        </w:tabs>
        <w:spacing w:line="259" w:lineRule="auto"/>
        <w:ind w:left="1134" w:hanging="708"/>
        <w:jc w:val="both"/>
        <w:rPr>
          <w:rFonts w:asciiTheme="minorHAnsi" w:hAnsiTheme="minorHAnsi" w:cstheme="minorHAnsi"/>
        </w:rPr>
      </w:pPr>
      <w:r w:rsidRPr="00A205D4">
        <w:rPr>
          <w:rFonts w:asciiTheme="minorHAnsi" w:hAnsiTheme="minorHAnsi" w:cstheme="minorHAnsi"/>
          <w:bCs/>
        </w:rPr>
        <w:t>Tipas (gyventojas / įmonė);</w:t>
      </w:r>
    </w:p>
    <w:p w14:paraId="4CBBC51E" w14:textId="77777777" w:rsidR="0088530E" w:rsidRPr="00A205D4" w:rsidRDefault="0088530E" w:rsidP="0088530E">
      <w:pPr>
        <w:pStyle w:val="ListParagraph"/>
        <w:numPr>
          <w:ilvl w:val="2"/>
          <w:numId w:val="3"/>
        </w:numPr>
        <w:tabs>
          <w:tab w:val="left" w:pos="1134"/>
        </w:tabs>
        <w:spacing w:line="259" w:lineRule="auto"/>
        <w:ind w:left="1134" w:hanging="708"/>
        <w:jc w:val="both"/>
        <w:rPr>
          <w:rFonts w:asciiTheme="minorHAnsi" w:hAnsiTheme="minorHAnsi" w:cstheme="minorHAnsi"/>
        </w:rPr>
      </w:pPr>
      <w:r w:rsidRPr="00A205D4">
        <w:rPr>
          <w:rFonts w:asciiTheme="minorHAnsi" w:hAnsiTheme="minorHAnsi" w:cstheme="minorHAnsi"/>
          <w:bCs/>
        </w:rPr>
        <w:t>Mokėtojo adresas;</w:t>
      </w:r>
    </w:p>
    <w:p w14:paraId="5A85F0EE" w14:textId="77777777" w:rsidR="0088530E" w:rsidRPr="00A205D4" w:rsidRDefault="0088530E" w:rsidP="0088530E">
      <w:pPr>
        <w:pStyle w:val="ListParagraph"/>
        <w:numPr>
          <w:ilvl w:val="2"/>
          <w:numId w:val="3"/>
        </w:numPr>
        <w:tabs>
          <w:tab w:val="left" w:pos="1134"/>
        </w:tabs>
        <w:spacing w:line="259" w:lineRule="auto"/>
        <w:ind w:left="1134" w:hanging="708"/>
        <w:jc w:val="both"/>
        <w:rPr>
          <w:rFonts w:asciiTheme="minorHAnsi" w:hAnsiTheme="minorHAnsi" w:cstheme="minorHAnsi"/>
        </w:rPr>
      </w:pPr>
      <w:r w:rsidRPr="00A205D4">
        <w:rPr>
          <w:rFonts w:asciiTheme="minorHAnsi" w:hAnsiTheme="minorHAnsi" w:cstheme="minorHAnsi"/>
          <w:bCs/>
        </w:rPr>
        <w:t>Korespondencijos siuntimo adresas;</w:t>
      </w:r>
    </w:p>
    <w:p w14:paraId="5F78BCEA" w14:textId="77777777" w:rsidR="0088530E" w:rsidRPr="00A205D4" w:rsidRDefault="0088530E" w:rsidP="0088530E">
      <w:pPr>
        <w:pStyle w:val="ListParagraph"/>
        <w:numPr>
          <w:ilvl w:val="2"/>
          <w:numId w:val="3"/>
        </w:numPr>
        <w:tabs>
          <w:tab w:val="left" w:pos="1134"/>
        </w:tabs>
        <w:spacing w:line="259" w:lineRule="auto"/>
        <w:ind w:left="1134" w:hanging="708"/>
        <w:jc w:val="both"/>
        <w:rPr>
          <w:rFonts w:asciiTheme="minorHAnsi" w:hAnsiTheme="minorHAnsi" w:cstheme="minorHAnsi"/>
        </w:rPr>
      </w:pPr>
      <w:r w:rsidRPr="00A205D4">
        <w:rPr>
          <w:rFonts w:asciiTheme="minorHAnsi" w:hAnsiTheme="minorHAnsi" w:cstheme="minorHAnsi"/>
          <w:bCs/>
        </w:rPr>
        <w:t>Mokėtojo telefono Nr.;</w:t>
      </w:r>
    </w:p>
    <w:p w14:paraId="35F450C6" w14:textId="77777777" w:rsidR="0088530E" w:rsidRPr="00A205D4" w:rsidRDefault="0088530E" w:rsidP="0088530E">
      <w:pPr>
        <w:pStyle w:val="ListParagraph"/>
        <w:numPr>
          <w:ilvl w:val="2"/>
          <w:numId w:val="3"/>
        </w:numPr>
        <w:tabs>
          <w:tab w:val="left" w:pos="1134"/>
        </w:tabs>
        <w:spacing w:line="259" w:lineRule="auto"/>
        <w:ind w:left="1134" w:hanging="708"/>
        <w:jc w:val="both"/>
        <w:rPr>
          <w:rFonts w:asciiTheme="minorHAnsi" w:hAnsiTheme="minorHAnsi" w:cstheme="minorHAnsi"/>
        </w:rPr>
      </w:pPr>
      <w:r w:rsidRPr="00A205D4">
        <w:rPr>
          <w:rFonts w:asciiTheme="minorHAnsi" w:hAnsiTheme="minorHAnsi" w:cstheme="minorHAnsi"/>
          <w:bCs/>
        </w:rPr>
        <w:t>Mokėtojo mob. telefono Nr.;</w:t>
      </w:r>
    </w:p>
    <w:p w14:paraId="78CB87C1" w14:textId="77777777" w:rsidR="0088530E" w:rsidRPr="00A205D4" w:rsidRDefault="0088530E" w:rsidP="0088530E">
      <w:pPr>
        <w:pStyle w:val="ListParagraph"/>
        <w:numPr>
          <w:ilvl w:val="2"/>
          <w:numId w:val="3"/>
        </w:numPr>
        <w:tabs>
          <w:tab w:val="left" w:pos="1134"/>
        </w:tabs>
        <w:spacing w:line="259" w:lineRule="auto"/>
        <w:ind w:left="1134" w:hanging="708"/>
        <w:jc w:val="both"/>
        <w:rPr>
          <w:rFonts w:asciiTheme="minorHAnsi" w:hAnsiTheme="minorHAnsi" w:cstheme="minorHAnsi"/>
        </w:rPr>
      </w:pPr>
      <w:r w:rsidRPr="00A205D4">
        <w:rPr>
          <w:rFonts w:asciiTheme="minorHAnsi" w:hAnsiTheme="minorHAnsi" w:cstheme="minorHAnsi"/>
          <w:bCs/>
        </w:rPr>
        <w:t>Informacija apie sąskaitos pateikimo būdą;</w:t>
      </w:r>
    </w:p>
    <w:p w14:paraId="3323F06C" w14:textId="77777777" w:rsidR="0088530E" w:rsidRPr="00A205D4" w:rsidRDefault="0088530E" w:rsidP="0088530E">
      <w:pPr>
        <w:pStyle w:val="ListParagraph"/>
        <w:numPr>
          <w:ilvl w:val="2"/>
          <w:numId w:val="3"/>
        </w:numPr>
        <w:tabs>
          <w:tab w:val="left" w:pos="1134"/>
        </w:tabs>
        <w:spacing w:line="259" w:lineRule="auto"/>
        <w:ind w:left="1134" w:hanging="708"/>
        <w:jc w:val="both"/>
        <w:rPr>
          <w:rFonts w:asciiTheme="minorHAnsi" w:hAnsiTheme="minorHAnsi" w:cstheme="minorHAnsi"/>
        </w:rPr>
      </w:pPr>
      <w:r w:rsidRPr="00A205D4">
        <w:rPr>
          <w:rFonts w:asciiTheme="minorHAnsi" w:hAnsiTheme="minorHAnsi" w:cstheme="minorHAnsi"/>
          <w:bCs/>
        </w:rPr>
        <w:t>Nepateiktos korespondencijos kiekis, vnt.;</w:t>
      </w:r>
    </w:p>
    <w:p w14:paraId="04CB3C13" w14:textId="77777777" w:rsidR="0088530E" w:rsidRPr="00A205D4" w:rsidRDefault="0088530E" w:rsidP="0088530E">
      <w:pPr>
        <w:pStyle w:val="ListParagraph"/>
        <w:numPr>
          <w:ilvl w:val="2"/>
          <w:numId w:val="3"/>
        </w:numPr>
        <w:tabs>
          <w:tab w:val="left" w:pos="1134"/>
        </w:tabs>
        <w:spacing w:line="259" w:lineRule="auto"/>
        <w:ind w:left="1134" w:hanging="708"/>
        <w:jc w:val="both"/>
        <w:rPr>
          <w:rFonts w:asciiTheme="minorHAnsi" w:hAnsiTheme="minorHAnsi" w:cstheme="minorHAnsi"/>
        </w:rPr>
      </w:pPr>
      <w:r w:rsidRPr="00A205D4">
        <w:rPr>
          <w:rFonts w:asciiTheme="minorHAnsi" w:hAnsiTheme="minorHAnsi" w:cstheme="minorHAnsi"/>
          <w:bCs/>
        </w:rPr>
        <w:t>Pretenzijos aprašymas.</w:t>
      </w:r>
    </w:p>
    <w:p w14:paraId="03CC5A68" w14:textId="77777777" w:rsidR="0088530E" w:rsidRPr="00A205D4" w:rsidRDefault="0088530E" w:rsidP="0088530E">
      <w:pPr>
        <w:tabs>
          <w:tab w:val="left" w:pos="426"/>
        </w:tabs>
        <w:ind w:firstLine="709"/>
        <w:rPr>
          <w:rFonts w:asciiTheme="minorHAnsi" w:hAnsiTheme="minorHAnsi" w:cstheme="minorHAnsi"/>
          <w:bCs/>
          <w:sz w:val="22"/>
          <w:szCs w:val="22"/>
        </w:rPr>
      </w:pPr>
    </w:p>
    <w:p w14:paraId="51B4EF6B" w14:textId="77777777" w:rsidR="0088530E" w:rsidRPr="00A205D4" w:rsidRDefault="0088530E" w:rsidP="0088530E">
      <w:pPr>
        <w:tabs>
          <w:tab w:val="left" w:pos="426"/>
        </w:tabs>
        <w:ind w:firstLine="709"/>
        <w:rPr>
          <w:rFonts w:asciiTheme="minorHAnsi" w:hAnsiTheme="minorHAnsi" w:cstheme="minorHAnsi"/>
          <w:bCs/>
          <w:sz w:val="22"/>
          <w:szCs w:val="22"/>
        </w:rPr>
      </w:pPr>
    </w:p>
    <w:p w14:paraId="2551B915" w14:textId="77777777" w:rsidR="0088530E" w:rsidRPr="00A205D4" w:rsidRDefault="0088530E" w:rsidP="0088530E">
      <w:pPr>
        <w:tabs>
          <w:tab w:val="left" w:pos="426"/>
        </w:tabs>
        <w:ind w:firstLine="709"/>
        <w:rPr>
          <w:rFonts w:asciiTheme="minorHAnsi" w:hAnsiTheme="minorHAnsi" w:cstheme="minorHAnsi"/>
          <w:bCs/>
          <w:sz w:val="22"/>
          <w:szCs w:val="22"/>
        </w:rPr>
      </w:pPr>
      <w:r w:rsidRPr="00A205D4">
        <w:rPr>
          <w:rFonts w:asciiTheme="minorHAnsi" w:hAnsiTheme="minorHAnsi" w:cstheme="minorHAnsi"/>
          <w:bCs/>
          <w:sz w:val="22"/>
          <w:szCs w:val="22"/>
        </w:rPr>
        <w:t>Klientų pretenzijų ataskaitos laukas, kurį užpildo Teikėjas:</w:t>
      </w:r>
    </w:p>
    <w:p w14:paraId="4B3632F8" w14:textId="77777777" w:rsidR="0088530E" w:rsidRPr="00A205D4" w:rsidRDefault="0088530E" w:rsidP="0088530E">
      <w:pPr>
        <w:tabs>
          <w:tab w:val="left" w:pos="426"/>
        </w:tabs>
        <w:ind w:firstLine="709"/>
        <w:rPr>
          <w:rFonts w:asciiTheme="minorHAnsi" w:hAnsiTheme="minorHAnsi" w:cstheme="minorHAnsi"/>
          <w:bCs/>
          <w:sz w:val="22"/>
          <w:szCs w:val="22"/>
        </w:rPr>
      </w:pPr>
    </w:p>
    <w:p w14:paraId="09C4C8B8" w14:textId="5959367F" w:rsidR="0088530E" w:rsidRPr="00A205D4" w:rsidRDefault="0088530E" w:rsidP="00A205D4">
      <w:pPr>
        <w:pStyle w:val="ListParagraph"/>
        <w:numPr>
          <w:ilvl w:val="2"/>
          <w:numId w:val="3"/>
        </w:numPr>
        <w:tabs>
          <w:tab w:val="left" w:pos="1134"/>
        </w:tabs>
        <w:spacing w:line="259" w:lineRule="auto"/>
        <w:ind w:left="1134" w:hanging="708"/>
        <w:jc w:val="both"/>
        <w:rPr>
          <w:rFonts w:asciiTheme="minorHAnsi" w:hAnsiTheme="minorHAnsi" w:cstheme="minorHAnsi"/>
        </w:rPr>
      </w:pPr>
      <w:r w:rsidRPr="00A205D4">
        <w:rPr>
          <w:rFonts w:asciiTheme="minorHAnsi" w:hAnsiTheme="minorHAnsi" w:cstheme="minorHAnsi"/>
          <w:bCs/>
        </w:rPr>
        <w:t>Teikėjo komentaras.</w:t>
      </w:r>
    </w:p>
    <w:sectPr w:rsidR="0088530E" w:rsidRPr="00A205D4" w:rsidSect="006F40B5">
      <w:headerReference w:type="even" r:id="rId16"/>
      <w:headerReference w:type="default" r:id="rId17"/>
      <w:footerReference w:type="even" r:id="rId18"/>
      <w:footerReference w:type="default" r:id="rId19"/>
      <w:headerReference w:type="first" r:id="rId20"/>
      <w:footerReference w:type="first" r:id="rId21"/>
      <w:pgSz w:w="11906" w:h="16838"/>
      <w:pgMar w:top="1701" w:right="567" w:bottom="1134" w:left="1701" w:header="850" w:footer="85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53A34" w14:textId="77777777" w:rsidR="00DA2722" w:rsidRDefault="00DA2722" w:rsidP="00E93F9B">
      <w:r>
        <w:separator/>
      </w:r>
    </w:p>
  </w:endnote>
  <w:endnote w:type="continuationSeparator" w:id="0">
    <w:p w14:paraId="03C04BC8" w14:textId="77777777" w:rsidR="00DA2722" w:rsidRDefault="00DA2722" w:rsidP="00E93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633F4" w14:textId="77777777" w:rsidR="00907F46" w:rsidRDefault="00907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973508"/>
      <w:docPartObj>
        <w:docPartGallery w:val="Page Numbers (Bottom of Page)"/>
        <w:docPartUnique/>
      </w:docPartObj>
    </w:sdtPr>
    <w:sdtContent>
      <w:p w14:paraId="43AB9E43" w14:textId="10BE2B95" w:rsidR="00321FD5" w:rsidRDefault="00321FD5">
        <w:pPr>
          <w:pStyle w:val="Footer"/>
          <w:jc w:val="center"/>
        </w:pPr>
        <w:r>
          <w:fldChar w:fldCharType="begin"/>
        </w:r>
        <w:r>
          <w:instrText>PAGE   \* MERGEFORMAT</w:instrText>
        </w:r>
        <w:r>
          <w:fldChar w:fldCharType="separate"/>
        </w:r>
        <w:r>
          <w:t>2</w:t>
        </w:r>
        <w:r>
          <w:fldChar w:fldCharType="end"/>
        </w:r>
      </w:p>
    </w:sdtContent>
  </w:sdt>
  <w:p w14:paraId="2F934DF6" w14:textId="77777777" w:rsidR="00321FD5" w:rsidRDefault="00321F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D296" w14:textId="77777777" w:rsidR="00907F46" w:rsidRDefault="00907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D3E42" w14:textId="77777777" w:rsidR="00DA2722" w:rsidRDefault="00DA2722" w:rsidP="00E93F9B">
      <w:r>
        <w:separator/>
      </w:r>
    </w:p>
  </w:footnote>
  <w:footnote w:type="continuationSeparator" w:id="0">
    <w:p w14:paraId="3A01F203" w14:textId="77777777" w:rsidR="00DA2722" w:rsidRDefault="00DA2722" w:rsidP="00E93F9B">
      <w:r>
        <w:continuationSeparator/>
      </w:r>
    </w:p>
  </w:footnote>
  <w:footnote w:id="1">
    <w:p w14:paraId="79CBA499" w14:textId="50B1B10F" w:rsidR="005F3915" w:rsidRDefault="005F3915" w:rsidP="002C2ADA">
      <w:pPr>
        <w:pStyle w:val="FootnoteText"/>
        <w:rPr>
          <w:rFonts w:ascii="Arial" w:hAnsi="Arial" w:cs="Arial"/>
          <w:sz w:val="16"/>
          <w:szCs w:val="16"/>
        </w:rPr>
      </w:pPr>
      <w:r>
        <w:rPr>
          <w:rFonts w:ascii="Arial" w:hAnsi="Arial" w:cs="Arial"/>
          <w:sz w:val="16"/>
          <w:szCs w:val="16"/>
          <w:vertAlign w:val="superscript"/>
        </w:rPr>
        <w:t xml:space="preserve">1 </w:t>
      </w:r>
      <w:hyperlink r:id="rId1" w:history="1">
        <w:r w:rsidR="00504CCE" w:rsidRPr="0060273C">
          <w:rPr>
            <w:rStyle w:val="Hyperlink"/>
            <w:rFonts w:ascii="Arial" w:hAnsi="Arial" w:cs="Arial"/>
            <w:sz w:val="16"/>
            <w:szCs w:val="16"/>
          </w:rPr>
          <w:t>https://www.e-tar.lt/portal/lt/legalAct/TAR.4B60A8C9678B/asr</w:t>
        </w:r>
      </w:hyperlink>
    </w:p>
    <w:p w14:paraId="4DC56DD7" w14:textId="479D54D1" w:rsidR="00321FD5" w:rsidRDefault="00321FD5" w:rsidP="002C2ADA">
      <w:pPr>
        <w:pStyle w:val="FootnoteText"/>
      </w:pPr>
      <w:r w:rsidRPr="004B28FC">
        <w:rPr>
          <w:rFonts w:ascii="Arial" w:hAnsi="Arial" w:cs="Arial"/>
          <w:sz w:val="16"/>
          <w:szCs w:val="16"/>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C71A5" w14:textId="77777777" w:rsidR="00907F46" w:rsidRDefault="00907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69DCF" w14:textId="1153F2BC" w:rsidR="00784445" w:rsidRPr="008C7E87" w:rsidRDefault="00784445" w:rsidP="006F40B5">
    <w:pPr>
      <w:pStyle w:val="Header"/>
      <w:tabs>
        <w:tab w:val="left" w:pos="1420"/>
      </w:tabs>
      <w:rPr>
        <w:rFonts w:ascii="Arial" w:hAnsi="Arial" w:cs="Arial"/>
        <w:sz w:val="20"/>
        <w:szCs w:val="20"/>
      </w:rPr>
    </w:pPr>
    <w:r>
      <w:rPr>
        <w:rFonts w:ascii="Arial" w:hAnsi="Arial" w:cs="Arial"/>
        <w:sz w:val="20"/>
        <w:szCs w:val="20"/>
      </w:rPr>
      <w:tab/>
    </w:r>
    <w:r w:rsidR="006F40B5">
      <w:rPr>
        <w:rFonts w:ascii="Arial" w:hAnsi="Arial" w:cs="Arial"/>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9061A" w14:textId="173F762D" w:rsidR="006F40B5" w:rsidRPr="00A205D4" w:rsidRDefault="006F40B5" w:rsidP="006F40B5">
    <w:pPr>
      <w:pStyle w:val="Header"/>
      <w:rPr>
        <w:rFonts w:asciiTheme="minorHAnsi" w:hAnsiTheme="minorHAnsi" w:cstheme="minorHAnsi"/>
        <w:b/>
        <w:bCs/>
        <w:sz w:val="22"/>
        <w:szCs w:val="22"/>
        <w:lang w:val="en-US"/>
      </w:rPr>
    </w:pPr>
    <w:r>
      <w:tab/>
    </w:r>
    <w:r>
      <w:tab/>
    </w:r>
    <w:r w:rsidR="00907F46" w:rsidRPr="00907F46">
      <w:rPr>
        <w:b/>
        <w:bCs/>
      </w:rPr>
      <w:t>Sutarties</w:t>
    </w:r>
    <w:r w:rsidRPr="00A205D4">
      <w:rPr>
        <w:rFonts w:asciiTheme="minorHAnsi" w:hAnsiTheme="minorHAnsi" w:cstheme="minorHAnsi"/>
        <w:b/>
        <w:bCs/>
        <w:sz w:val="22"/>
        <w:szCs w:val="22"/>
      </w:rPr>
      <w:t xml:space="preserve"> </w:t>
    </w:r>
    <w:r w:rsidR="00907F46">
      <w:rPr>
        <w:rFonts w:asciiTheme="minorHAnsi" w:hAnsiTheme="minorHAnsi" w:cstheme="minorHAnsi"/>
        <w:b/>
        <w:bCs/>
        <w:sz w:val="22"/>
        <w:szCs w:val="22"/>
      </w:rPr>
      <w:t>priedas</w:t>
    </w:r>
    <w:r w:rsidR="002459F2" w:rsidRPr="00A205D4">
      <w:rPr>
        <w:rFonts w:asciiTheme="minorHAnsi" w:hAnsiTheme="minorHAnsi" w:cstheme="minorHAnsi"/>
        <w:b/>
        <w:bCs/>
        <w:sz w:val="22"/>
        <w:szCs w:val="22"/>
        <w:lang w:val="en-US"/>
      </w:rPr>
      <w:t xml:space="preserve">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3447619"/>
    <w:multiLevelType w:val="hybridMultilevel"/>
    <w:tmpl w:val="F9DACD08"/>
    <w:lvl w:ilvl="0" w:tplc="04270001">
      <w:start w:val="1"/>
      <w:numFmt w:val="bullet"/>
      <w:lvlText w:val=""/>
      <w:lvlJc w:val="left"/>
      <w:pPr>
        <w:ind w:left="2138" w:hanging="360"/>
      </w:pPr>
      <w:rPr>
        <w:rFonts w:ascii="Symbol" w:hAnsi="Symbol"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2" w15:restartNumberingAfterBreak="0">
    <w:nsid w:val="11023837"/>
    <w:multiLevelType w:val="hybridMultilevel"/>
    <w:tmpl w:val="B2EA5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1493F"/>
    <w:multiLevelType w:val="hybridMultilevel"/>
    <w:tmpl w:val="81B47516"/>
    <w:lvl w:ilvl="0" w:tplc="04270001">
      <w:start w:val="1"/>
      <w:numFmt w:val="bullet"/>
      <w:lvlText w:val=""/>
      <w:lvlJc w:val="left"/>
      <w:pPr>
        <w:ind w:left="2435" w:hanging="360"/>
      </w:pPr>
      <w:rPr>
        <w:rFonts w:ascii="Symbol" w:hAnsi="Symbol" w:hint="default"/>
      </w:rPr>
    </w:lvl>
    <w:lvl w:ilvl="1" w:tplc="04270003" w:tentative="1">
      <w:start w:val="1"/>
      <w:numFmt w:val="bullet"/>
      <w:lvlText w:val="o"/>
      <w:lvlJc w:val="left"/>
      <w:pPr>
        <w:ind w:left="3155" w:hanging="360"/>
      </w:pPr>
      <w:rPr>
        <w:rFonts w:ascii="Courier New" w:hAnsi="Courier New" w:cs="Courier New" w:hint="default"/>
      </w:rPr>
    </w:lvl>
    <w:lvl w:ilvl="2" w:tplc="04270005" w:tentative="1">
      <w:start w:val="1"/>
      <w:numFmt w:val="bullet"/>
      <w:lvlText w:val=""/>
      <w:lvlJc w:val="left"/>
      <w:pPr>
        <w:ind w:left="3875" w:hanging="360"/>
      </w:pPr>
      <w:rPr>
        <w:rFonts w:ascii="Wingdings" w:hAnsi="Wingdings" w:hint="default"/>
      </w:rPr>
    </w:lvl>
    <w:lvl w:ilvl="3" w:tplc="04270001" w:tentative="1">
      <w:start w:val="1"/>
      <w:numFmt w:val="bullet"/>
      <w:lvlText w:val=""/>
      <w:lvlJc w:val="left"/>
      <w:pPr>
        <w:ind w:left="4595" w:hanging="360"/>
      </w:pPr>
      <w:rPr>
        <w:rFonts w:ascii="Symbol" w:hAnsi="Symbol" w:hint="default"/>
      </w:rPr>
    </w:lvl>
    <w:lvl w:ilvl="4" w:tplc="04270003" w:tentative="1">
      <w:start w:val="1"/>
      <w:numFmt w:val="bullet"/>
      <w:lvlText w:val="o"/>
      <w:lvlJc w:val="left"/>
      <w:pPr>
        <w:ind w:left="5315" w:hanging="360"/>
      </w:pPr>
      <w:rPr>
        <w:rFonts w:ascii="Courier New" w:hAnsi="Courier New" w:cs="Courier New" w:hint="default"/>
      </w:rPr>
    </w:lvl>
    <w:lvl w:ilvl="5" w:tplc="04270005" w:tentative="1">
      <w:start w:val="1"/>
      <w:numFmt w:val="bullet"/>
      <w:lvlText w:val=""/>
      <w:lvlJc w:val="left"/>
      <w:pPr>
        <w:ind w:left="6035" w:hanging="360"/>
      </w:pPr>
      <w:rPr>
        <w:rFonts w:ascii="Wingdings" w:hAnsi="Wingdings" w:hint="default"/>
      </w:rPr>
    </w:lvl>
    <w:lvl w:ilvl="6" w:tplc="04270001" w:tentative="1">
      <w:start w:val="1"/>
      <w:numFmt w:val="bullet"/>
      <w:lvlText w:val=""/>
      <w:lvlJc w:val="left"/>
      <w:pPr>
        <w:ind w:left="6755" w:hanging="360"/>
      </w:pPr>
      <w:rPr>
        <w:rFonts w:ascii="Symbol" w:hAnsi="Symbol" w:hint="default"/>
      </w:rPr>
    </w:lvl>
    <w:lvl w:ilvl="7" w:tplc="04270003" w:tentative="1">
      <w:start w:val="1"/>
      <w:numFmt w:val="bullet"/>
      <w:lvlText w:val="o"/>
      <w:lvlJc w:val="left"/>
      <w:pPr>
        <w:ind w:left="7475" w:hanging="360"/>
      </w:pPr>
      <w:rPr>
        <w:rFonts w:ascii="Courier New" w:hAnsi="Courier New" w:cs="Courier New" w:hint="default"/>
      </w:rPr>
    </w:lvl>
    <w:lvl w:ilvl="8" w:tplc="04270005" w:tentative="1">
      <w:start w:val="1"/>
      <w:numFmt w:val="bullet"/>
      <w:lvlText w:val=""/>
      <w:lvlJc w:val="left"/>
      <w:pPr>
        <w:ind w:left="8195" w:hanging="360"/>
      </w:pPr>
      <w:rPr>
        <w:rFonts w:ascii="Wingdings" w:hAnsi="Wingdings" w:hint="default"/>
      </w:rPr>
    </w:lvl>
  </w:abstractNum>
  <w:abstractNum w:abstractNumId="4" w15:restartNumberingAfterBreak="0">
    <w:nsid w:val="167004A3"/>
    <w:multiLevelType w:val="multilevel"/>
    <w:tmpl w:val="9AE84A56"/>
    <w:lvl w:ilvl="0">
      <w:start w:val="1"/>
      <w:numFmt w:val="decimal"/>
      <w:lvlText w:val="%1."/>
      <w:lvlJc w:val="left"/>
      <w:pPr>
        <w:tabs>
          <w:tab w:val="num" w:pos="1800"/>
        </w:tabs>
        <w:ind w:left="0" w:firstLine="0"/>
      </w:pPr>
      <w:rPr>
        <w:rFonts w:hint="default"/>
      </w:rPr>
    </w:lvl>
    <w:lvl w:ilvl="1">
      <w:start w:val="1"/>
      <w:numFmt w:val="decimalZero"/>
      <w:isLgl/>
      <w:lvlText w:val="Sekcija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17E550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500D3B"/>
    <w:multiLevelType w:val="multilevel"/>
    <w:tmpl w:val="9AE84A56"/>
    <w:lvl w:ilvl="0">
      <w:start w:val="1"/>
      <w:numFmt w:val="decimal"/>
      <w:lvlText w:val="%1."/>
      <w:lvlJc w:val="left"/>
      <w:pPr>
        <w:tabs>
          <w:tab w:val="num" w:pos="1800"/>
        </w:tabs>
        <w:ind w:left="0" w:firstLine="0"/>
      </w:pPr>
      <w:rPr>
        <w:rFonts w:hint="default"/>
      </w:rPr>
    </w:lvl>
    <w:lvl w:ilvl="1">
      <w:start w:val="1"/>
      <w:numFmt w:val="decimalZero"/>
      <w:isLgl/>
      <w:lvlText w:val="Sekcija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2F0E6606"/>
    <w:multiLevelType w:val="multilevel"/>
    <w:tmpl w:val="5F72107A"/>
    <w:lvl w:ilvl="0">
      <w:start w:val="3"/>
      <w:numFmt w:val="decimal"/>
      <w:lvlText w:val="%1."/>
      <w:lvlJc w:val="left"/>
      <w:pPr>
        <w:ind w:left="360" w:hanging="360"/>
      </w:pPr>
      <w:rPr>
        <w:rFonts w:hint="default"/>
      </w:rPr>
    </w:lvl>
    <w:lvl w:ilvl="1">
      <w:start w:val="1"/>
      <w:numFmt w:val="decimal"/>
      <w:lvlText w:val="%1.%2."/>
      <w:lvlJc w:val="left"/>
      <w:pPr>
        <w:ind w:left="1709" w:hanging="432"/>
      </w:pPr>
      <w:rPr>
        <w:rFonts w:hint="default"/>
        <w:b/>
        <w:bCs w:val="0"/>
      </w:rPr>
    </w:lvl>
    <w:lvl w:ilvl="2">
      <w:start w:val="1"/>
      <w:numFmt w:val="decimal"/>
      <w:lvlText w:val="%1.%2.%3."/>
      <w:lvlJc w:val="left"/>
      <w:pPr>
        <w:ind w:left="1214" w:hanging="504"/>
      </w:pPr>
      <w:rPr>
        <w:rFonts w:ascii="Arial" w:hAnsi="Arial" w:cs="Arial" w:hint="default"/>
        <w:b/>
        <w:bCs w:val="0"/>
        <w:i w:val="0"/>
        <w:iCs w:val="0"/>
      </w:rPr>
    </w:lvl>
    <w:lvl w:ilvl="3">
      <w:start w:val="1"/>
      <w:numFmt w:val="decimal"/>
      <w:lvlText w:val="%1.%2.%3.%4."/>
      <w:lvlJc w:val="left"/>
      <w:pPr>
        <w:ind w:left="1358" w:hanging="648"/>
      </w:pPr>
      <w:rPr>
        <w:rFonts w:hint="default"/>
        <w:b/>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CF7F35"/>
    <w:multiLevelType w:val="multilevel"/>
    <w:tmpl w:val="0FD80E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BF6BC4"/>
    <w:multiLevelType w:val="multilevel"/>
    <w:tmpl w:val="0409001F"/>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i w:val="0"/>
        <w:sz w:val="20"/>
      </w:rPr>
    </w:lvl>
    <w:lvl w:ilvl="2">
      <w:start w:val="1"/>
      <w:numFmt w:val="decimal"/>
      <w:lvlText w:val="%1.%2.%3."/>
      <w:lvlJc w:val="left"/>
      <w:pPr>
        <w:ind w:left="1639"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7DA6F4B"/>
    <w:multiLevelType w:val="hybridMultilevel"/>
    <w:tmpl w:val="457ABC60"/>
    <w:lvl w:ilvl="0" w:tplc="0427000F">
      <w:start w:val="1"/>
      <w:numFmt w:val="decimal"/>
      <w:lvlText w:val="%1."/>
      <w:lvlJc w:val="left"/>
      <w:pPr>
        <w:ind w:left="783" w:hanging="360"/>
      </w:pPr>
      <w:rPr>
        <w:rFonts w:hint="default"/>
      </w:rPr>
    </w:lvl>
    <w:lvl w:ilvl="1" w:tplc="04270019">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11" w15:restartNumberingAfterBreak="0">
    <w:nsid w:val="3D313937"/>
    <w:multiLevelType w:val="multilevel"/>
    <w:tmpl w:val="0409001F"/>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i w:val="0"/>
        <w:sz w:val="20"/>
      </w:rPr>
    </w:lvl>
    <w:lvl w:ilvl="2">
      <w:start w:val="1"/>
      <w:numFmt w:val="decimal"/>
      <w:lvlText w:val="%1.%2.%3."/>
      <w:lvlJc w:val="left"/>
      <w:pPr>
        <w:ind w:left="1639"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8F350B2"/>
    <w:multiLevelType w:val="multilevel"/>
    <w:tmpl w:val="0FD80E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C00D6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5" w15:restartNumberingAfterBreak="0">
    <w:nsid w:val="614A1DCD"/>
    <w:multiLevelType w:val="hybridMultilevel"/>
    <w:tmpl w:val="0AACC534"/>
    <w:lvl w:ilvl="0" w:tplc="935A6F58">
      <w:start w:val="1"/>
      <w:numFmt w:val="decimal"/>
      <w:lvlText w:val="%1."/>
      <w:lvlJc w:val="left"/>
      <w:pPr>
        <w:ind w:left="420" w:hanging="360"/>
      </w:pPr>
      <w:rPr>
        <w:rFonts w:ascii="Times New Roman" w:eastAsia="Times New Roman" w:hAnsi="Times New Roman" w:cs="Times New Roman" w:hint="default"/>
        <w:color w:val="000000"/>
        <w:sz w:val="24"/>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6" w15:restartNumberingAfterBreak="0">
    <w:nsid w:val="647813C2"/>
    <w:multiLevelType w:val="hybridMultilevel"/>
    <w:tmpl w:val="39362C76"/>
    <w:lvl w:ilvl="0" w:tplc="630EA08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EC052F"/>
    <w:multiLevelType w:val="hybridMultilevel"/>
    <w:tmpl w:val="981019D4"/>
    <w:lvl w:ilvl="0" w:tplc="F0D83286">
      <w:start w:val="5"/>
      <w:numFmt w:val="bullet"/>
      <w:lvlText w:val=""/>
      <w:lvlJc w:val="left"/>
      <w:pPr>
        <w:ind w:left="1778" w:hanging="360"/>
      </w:pPr>
      <w:rPr>
        <w:rFonts w:ascii="Symbol" w:eastAsiaTheme="minorHAnsi" w:hAnsi="Symbol" w:cs="Arial" w:hint="default"/>
      </w:rPr>
    </w:lvl>
    <w:lvl w:ilvl="1" w:tplc="04090003" w:tentative="1">
      <w:start w:val="1"/>
      <w:numFmt w:val="bullet"/>
      <w:lvlText w:val="o"/>
      <w:lvlJc w:val="left"/>
      <w:pPr>
        <w:ind w:left="2498" w:hanging="360"/>
      </w:pPr>
      <w:rPr>
        <w:rFonts w:ascii="Courier New" w:hAnsi="Courier New" w:cs="Courier New" w:hint="default"/>
      </w:rPr>
    </w:lvl>
    <w:lvl w:ilvl="2" w:tplc="04090005">
      <w:start w:val="1"/>
      <w:numFmt w:val="bullet"/>
      <w:lvlText w:val=""/>
      <w:lvlJc w:val="left"/>
      <w:pPr>
        <w:ind w:left="3218" w:hanging="360"/>
      </w:pPr>
      <w:rPr>
        <w:rFonts w:ascii="Wingdings" w:hAnsi="Wingdings" w:hint="default"/>
      </w:rPr>
    </w:lvl>
    <w:lvl w:ilvl="3" w:tplc="0409000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8" w15:restartNumberingAfterBreak="0">
    <w:nsid w:val="694A79AE"/>
    <w:multiLevelType w:val="hybridMultilevel"/>
    <w:tmpl w:val="0848160E"/>
    <w:lvl w:ilvl="0" w:tplc="4F4EE942">
      <w:start w:val="2"/>
      <w:numFmt w:val="decimal"/>
      <w:lvlText w:val="%1"/>
      <w:lvlJc w:val="left"/>
      <w:pPr>
        <w:ind w:left="720" w:hanging="360"/>
      </w:pPr>
      <w:rPr>
        <w:rFonts w:ascii="Times New Roman" w:hAnsi="Times New Roman" w:hint="default"/>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4D3073D"/>
    <w:multiLevelType w:val="multilevel"/>
    <w:tmpl w:val="0409001F"/>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i w:val="0"/>
        <w:sz w:val="20"/>
      </w:rPr>
    </w:lvl>
    <w:lvl w:ilvl="2">
      <w:start w:val="1"/>
      <w:numFmt w:val="decimal"/>
      <w:lvlText w:val="%1.%2.%3."/>
      <w:lvlJc w:val="left"/>
      <w:pPr>
        <w:ind w:left="1639"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66677B0"/>
    <w:multiLevelType w:val="hybridMultilevel"/>
    <w:tmpl w:val="E9248ED4"/>
    <w:lvl w:ilvl="0" w:tplc="4DF2D3B2">
      <w:start w:val="2"/>
      <w:numFmt w:val="decimal"/>
      <w:lvlText w:val="%1"/>
      <w:lvlJc w:val="left"/>
      <w:pPr>
        <w:ind w:left="720" w:hanging="360"/>
      </w:pPr>
      <w:rPr>
        <w:rFonts w:ascii="Times New Roman" w:hAnsi="Times New Roman" w:hint="default"/>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A8C2AD4"/>
    <w:multiLevelType w:val="hybridMultilevel"/>
    <w:tmpl w:val="22B87460"/>
    <w:lvl w:ilvl="0" w:tplc="04270001">
      <w:start w:val="1"/>
      <w:numFmt w:val="bullet"/>
      <w:lvlText w:val=""/>
      <w:lvlJc w:val="left"/>
      <w:pPr>
        <w:ind w:left="1778" w:hanging="360"/>
      </w:pPr>
      <w:rPr>
        <w:rFonts w:ascii="Symbol" w:hAnsi="Symbol"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941717326">
    <w:abstractNumId w:val="0"/>
  </w:num>
  <w:num w:numId="2" w16cid:durableId="1455708506">
    <w:abstractNumId w:val="14"/>
  </w:num>
  <w:num w:numId="3" w16cid:durableId="404423467">
    <w:abstractNumId w:val="11"/>
  </w:num>
  <w:num w:numId="4" w16cid:durableId="1692682617">
    <w:abstractNumId w:val="19"/>
  </w:num>
  <w:num w:numId="5" w16cid:durableId="1966228673">
    <w:abstractNumId w:val="10"/>
  </w:num>
  <w:num w:numId="6" w16cid:durableId="1961960632">
    <w:abstractNumId w:val="9"/>
  </w:num>
  <w:num w:numId="7" w16cid:durableId="700589790">
    <w:abstractNumId w:val="8"/>
  </w:num>
  <w:num w:numId="8" w16cid:durableId="307714479">
    <w:abstractNumId w:val="12"/>
  </w:num>
  <w:num w:numId="9" w16cid:durableId="388916260">
    <w:abstractNumId w:val="7"/>
  </w:num>
  <w:num w:numId="10" w16cid:durableId="794252524">
    <w:abstractNumId w:val="6"/>
  </w:num>
  <w:num w:numId="11" w16cid:durableId="336346943">
    <w:abstractNumId w:val="4"/>
  </w:num>
  <w:num w:numId="12" w16cid:durableId="333803402">
    <w:abstractNumId w:val="17"/>
  </w:num>
  <w:num w:numId="13" w16cid:durableId="1842771496">
    <w:abstractNumId w:val="13"/>
  </w:num>
  <w:num w:numId="14" w16cid:durableId="1870609850">
    <w:abstractNumId w:val="5"/>
  </w:num>
  <w:num w:numId="15" w16cid:durableId="1010714897">
    <w:abstractNumId w:val="3"/>
  </w:num>
  <w:num w:numId="16" w16cid:durableId="2030520868">
    <w:abstractNumId w:val="1"/>
  </w:num>
  <w:num w:numId="17" w16cid:durableId="801387270">
    <w:abstractNumId w:val="21"/>
  </w:num>
  <w:num w:numId="18" w16cid:durableId="1848590562">
    <w:abstractNumId w:val="20"/>
  </w:num>
  <w:num w:numId="19" w16cid:durableId="351463">
    <w:abstractNumId w:val="18"/>
  </w:num>
  <w:num w:numId="20" w16cid:durableId="1732650852">
    <w:abstractNumId w:val="16"/>
  </w:num>
  <w:num w:numId="21" w16cid:durableId="2044361099">
    <w:abstractNumId w:val="2"/>
  </w:num>
  <w:num w:numId="22" w16cid:durableId="13394564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74B"/>
    <w:rsid w:val="00003AC4"/>
    <w:rsid w:val="000072B8"/>
    <w:rsid w:val="000116DB"/>
    <w:rsid w:val="0003145C"/>
    <w:rsid w:val="000402F1"/>
    <w:rsid w:val="0004200E"/>
    <w:rsid w:val="000446C1"/>
    <w:rsid w:val="00045037"/>
    <w:rsid w:val="000501F9"/>
    <w:rsid w:val="00052BB3"/>
    <w:rsid w:val="000658A2"/>
    <w:rsid w:val="00065998"/>
    <w:rsid w:val="00074079"/>
    <w:rsid w:val="00076118"/>
    <w:rsid w:val="00080723"/>
    <w:rsid w:val="00082E7E"/>
    <w:rsid w:val="000837E1"/>
    <w:rsid w:val="00083EDE"/>
    <w:rsid w:val="00087263"/>
    <w:rsid w:val="000921FA"/>
    <w:rsid w:val="000A725F"/>
    <w:rsid w:val="000B64E8"/>
    <w:rsid w:val="000B694C"/>
    <w:rsid w:val="000D2769"/>
    <w:rsid w:val="000D31A9"/>
    <w:rsid w:val="000D41E9"/>
    <w:rsid w:val="000D72DB"/>
    <w:rsid w:val="000D7327"/>
    <w:rsid w:val="000E321F"/>
    <w:rsid w:val="000E73C2"/>
    <w:rsid w:val="000F2618"/>
    <w:rsid w:val="000F41C2"/>
    <w:rsid w:val="001127A5"/>
    <w:rsid w:val="00113865"/>
    <w:rsid w:val="0011417C"/>
    <w:rsid w:val="00122046"/>
    <w:rsid w:val="001260B3"/>
    <w:rsid w:val="00130C17"/>
    <w:rsid w:val="0013343D"/>
    <w:rsid w:val="0014161A"/>
    <w:rsid w:val="00144114"/>
    <w:rsid w:val="00145699"/>
    <w:rsid w:val="0015188B"/>
    <w:rsid w:val="00156A2A"/>
    <w:rsid w:val="00161F9B"/>
    <w:rsid w:val="0018033B"/>
    <w:rsid w:val="00181446"/>
    <w:rsid w:val="001858AB"/>
    <w:rsid w:val="0019449E"/>
    <w:rsid w:val="0019477A"/>
    <w:rsid w:val="00195121"/>
    <w:rsid w:val="001B666D"/>
    <w:rsid w:val="001C35FA"/>
    <w:rsid w:val="001C62EB"/>
    <w:rsid w:val="001E62E9"/>
    <w:rsid w:val="001E74C1"/>
    <w:rsid w:val="001F3C1B"/>
    <w:rsid w:val="001F723B"/>
    <w:rsid w:val="0020661D"/>
    <w:rsid w:val="0022635C"/>
    <w:rsid w:val="0023194A"/>
    <w:rsid w:val="00232D92"/>
    <w:rsid w:val="00235E80"/>
    <w:rsid w:val="002375C3"/>
    <w:rsid w:val="002459F2"/>
    <w:rsid w:val="002536C5"/>
    <w:rsid w:val="00264FFD"/>
    <w:rsid w:val="002658AE"/>
    <w:rsid w:val="002851EC"/>
    <w:rsid w:val="00290E2E"/>
    <w:rsid w:val="002A37AB"/>
    <w:rsid w:val="002A7A79"/>
    <w:rsid w:val="002B193A"/>
    <w:rsid w:val="002C2ADA"/>
    <w:rsid w:val="002C3EE0"/>
    <w:rsid w:val="002C4284"/>
    <w:rsid w:val="002D0A43"/>
    <w:rsid w:val="002E2E7E"/>
    <w:rsid w:val="002E3BC5"/>
    <w:rsid w:val="002F3D73"/>
    <w:rsid w:val="00302384"/>
    <w:rsid w:val="00302F74"/>
    <w:rsid w:val="003060B0"/>
    <w:rsid w:val="00315F74"/>
    <w:rsid w:val="0031712F"/>
    <w:rsid w:val="00321FD5"/>
    <w:rsid w:val="00327139"/>
    <w:rsid w:val="003323FC"/>
    <w:rsid w:val="00332D08"/>
    <w:rsid w:val="003363DE"/>
    <w:rsid w:val="003415BE"/>
    <w:rsid w:val="00346615"/>
    <w:rsid w:val="00347B3C"/>
    <w:rsid w:val="00350600"/>
    <w:rsid w:val="0035241C"/>
    <w:rsid w:val="00353A2B"/>
    <w:rsid w:val="003549B0"/>
    <w:rsid w:val="003560FE"/>
    <w:rsid w:val="00380767"/>
    <w:rsid w:val="00382772"/>
    <w:rsid w:val="00382A4D"/>
    <w:rsid w:val="00385111"/>
    <w:rsid w:val="00397238"/>
    <w:rsid w:val="00397B6F"/>
    <w:rsid w:val="003C4AA7"/>
    <w:rsid w:val="003D5D47"/>
    <w:rsid w:val="003E3EC1"/>
    <w:rsid w:val="003E48E2"/>
    <w:rsid w:val="003F3FCE"/>
    <w:rsid w:val="004001C1"/>
    <w:rsid w:val="00400376"/>
    <w:rsid w:val="00404DA2"/>
    <w:rsid w:val="00405BFA"/>
    <w:rsid w:val="00425BAA"/>
    <w:rsid w:val="004432B3"/>
    <w:rsid w:val="00444B41"/>
    <w:rsid w:val="00444F67"/>
    <w:rsid w:val="00457AF4"/>
    <w:rsid w:val="00464E71"/>
    <w:rsid w:val="004702F3"/>
    <w:rsid w:val="00482CE7"/>
    <w:rsid w:val="004B1CC5"/>
    <w:rsid w:val="004D2D9F"/>
    <w:rsid w:val="004E5F27"/>
    <w:rsid w:val="00504CCE"/>
    <w:rsid w:val="0051020C"/>
    <w:rsid w:val="005174D1"/>
    <w:rsid w:val="00520D82"/>
    <w:rsid w:val="00523BE5"/>
    <w:rsid w:val="00525841"/>
    <w:rsid w:val="00527599"/>
    <w:rsid w:val="00535AD4"/>
    <w:rsid w:val="00544189"/>
    <w:rsid w:val="00545EC7"/>
    <w:rsid w:val="0054777D"/>
    <w:rsid w:val="00555489"/>
    <w:rsid w:val="00555C26"/>
    <w:rsid w:val="0056422F"/>
    <w:rsid w:val="00565721"/>
    <w:rsid w:val="005869FA"/>
    <w:rsid w:val="0059209C"/>
    <w:rsid w:val="005A12F2"/>
    <w:rsid w:val="005A233B"/>
    <w:rsid w:val="005B0248"/>
    <w:rsid w:val="005C1432"/>
    <w:rsid w:val="005C5B51"/>
    <w:rsid w:val="005D192B"/>
    <w:rsid w:val="005D2CEB"/>
    <w:rsid w:val="005D2F5C"/>
    <w:rsid w:val="005D64B4"/>
    <w:rsid w:val="005E0C7E"/>
    <w:rsid w:val="005F3915"/>
    <w:rsid w:val="006167F2"/>
    <w:rsid w:val="00624579"/>
    <w:rsid w:val="0062491D"/>
    <w:rsid w:val="00625FEA"/>
    <w:rsid w:val="00647A96"/>
    <w:rsid w:val="006564C8"/>
    <w:rsid w:val="00667300"/>
    <w:rsid w:val="00672C96"/>
    <w:rsid w:val="00682A7D"/>
    <w:rsid w:val="006946B7"/>
    <w:rsid w:val="006973C9"/>
    <w:rsid w:val="006A49EC"/>
    <w:rsid w:val="006B0941"/>
    <w:rsid w:val="006B542C"/>
    <w:rsid w:val="006D70FA"/>
    <w:rsid w:val="006D7B50"/>
    <w:rsid w:val="006E6246"/>
    <w:rsid w:val="006E75FE"/>
    <w:rsid w:val="006F40B5"/>
    <w:rsid w:val="007124BA"/>
    <w:rsid w:val="007128AB"/>
    <w:rsid w:val="00736A65"/>
    <w:rsid w:val="00760067"/>
    <w:rsid w:val="00760C40"/>
    <w:rsid w:val="007635E7"/>
    <w:rsid w:val="00772D3D"/>
    <w:rsid w:val="00773051"/>
    <w:rsid w:val="007814D0"/>
    <w:rsid w:val="00784445"/>
    <w:rsid w:val="007910FC"/>
    <w:rsid w:val="007938A8"/>
    <w:rsid w:val="00793F4A"/>
    <w:rsid w:val="007A0DB4"/>
    <w:rsid w:val="007A0FE8"/>
    <w:rsid w:val="007A3BF5"/>
    <w:rsid w:val="007A556B"/>
    <w:rsid w:val="007B44AC"/>
    <w:rsid w:val="007B5001"/>
    <w:rsid w:val="007D3346"/>
    <w:rsid w:val="007F21CF"/>
    <w:rsid w:val="007F58C6"/>
    <w:rsid w:val="00800B32"/>
    <w:rsid w:val="008017EA"/>
    <w:rsid w:val="008017EC"/>
    <w:rsid w:val="00802C79"/>
    <w:rsid w:val="00804561"/>
    <w:rsid w:val="00810AD2"/>
    <w:rsid w:val="008132A5"/>
    <w:rsid w:val="00816474"/>
    <w:rsid w:val="008220C7"/>
    <w:rsid w:val="00822659"/>
    <w:rsid w:val="008266EC"/>
    <w:rsid w:val="0085473C"/>
    <w:rsid w:val="008552FD"/>
    <w:rsid w:val="00857BF9"/>
    <w:rsid w:val="00877A85"/>
    <w:rsid w:val="00881783"/>
    <w:rsid w:val="00883E3F"/>
    <w:rsid w:val="008845DA"/>
    <w:rsid w:val="0088530E"/>
    <w:rsid w:val="008858BB"/>
    <w:rsid w:val="00886492"/>
    <w:rsid w:val="008920BA"/>
    <w:rsid w:val="00894D98"/>
    <w:rsid w:val="008A1DEF"/>
    <w:rsid w:val="008A319C"/>
    <w:rsid w:val="008B12ED"/>
    <w:rsid w:val="008B79D3"/>
    <w:rsid w:val="008C345F"/>
    <w:rsid w:val="008C3E6E"/>
    <w:rsid w:val="008C6155"/>
    <w:rsid w:val="008C7E87"/>
    <w:rsid w:val="008D3F65"/>
    <w:rsid w:val="008D4AFA"/>
    <w:rsid w:val="008D7B0A"/>
    <w:rsid w:val="008E46D6"/>
    <w:rsid w:val="008E6629"/>
    <w:rsid w:val="008F69D2"/>
    <w:rsid w:val="00905F57"/>
    <w:rsid w:val="00906EED"/>
    <w:rsid w:val="00907F46"/>
    <w:rsid w:val="00920C57"/>
    <w:rsid w:val="00921676"/>
    <w:rsid w:val="00957AE1"/>
    <w:rsid w:val="00986BAB"/>
    <w:rsid w:val="00992AD1"/>
    <w:rsid w:val="009979E7"/>
    <w:rsid w:val="009A4405"/>
    <w:rsid w:val="009A5180"/>
    <w:rsid w:val="009A713A"/>
    <w:rsid w:val="009A725D"/>
    <w:rsid w:val="009B221B"/>
    <w:rsid w:val="009D5EBA"/>
    <w:rsid w:val="009E0D9A"/>
    <w:rsid w:val="009F23D7"/>
    <w:rsid w:val="009F3230"/>
    <w:rsid w:val="00A11F46"/>
    <w:rsid w:val="00A15FB0"/>
    <w:rsid w:val="00A205D4"/>
    <w:rsid w:val="00A27C67"/>
    <w:rsid w:val="00A33FAC"/>
    <w:rsid w:val="00A363F3"/>
    <w:rsid w:val="00A52DA9"/>
    <w:rsid w:val="00A622D2"/>
    <w:rsid w:val="00A7573A"/>
    <w:rsid w:val="00A86BFD"/>
    <w:rsid w:val="00A958E2"/>
    <w:rsid w:val="00A97657"/>
    <w:rsid w:val="00AA4A2E"/>
    <w:rsid w:val="00AA5511"/>
    <w:rsid w:val="00AB08D0"/>
    <w:rsid w:val="00AB1C22"/>
    <w:rsid w:val="00AB6034"/>
    <w:rsid w:val="00AC2D3F"/>
    <w:rsid w:val="00AC47AB"/>
    <w:rsid w:val="00AC6AAE"/>
    <w:rsid w:val="00AE0C15"/>
    <w:rsid w:val="00AE7579"/>
    <w:rsid w:val="00B06DA2"/>
    <w:rsid w:val="00B45AAE"/>
    <w:rsid w:val="00B50102"/>
    <w:rsid w:val="00B6013A"/>
    <w:rsid w:val="00B63BB4"/>
    <w:rsid w:val="00B654E0"/>
    <w:rsid w:val="00B6707E"/>
    <w:rsid w:val="00B7272A"/>
    <w:rsid w:val="00BB2B75"/>
    <w:rsid w:val="00BC202C"/>
    <w:rsid w:val="00BC274B"/>
    <w:rsid w:val="00BD1658"/>
    <w:rsid w:val="00BE1D89"/>
    <w:rsid w:val="00BE26F0"/>
    <w:rsid w:val="00BF09F8"/>
    <w:rsid w:val="00BF7A68"/>
    <w:rsid w:val="00C001F8"/>
    <w:rsid w:val="00C012BB"/>
    <w:rsid w:val="00C10812"/>
    <w:rsid w:val="00C1118D"/>
    <w:rsid w:val="00C12260"/>
    <w:rsid w:val="00C179CD"/>
    <w:rsid w:val="00C2688F"/>
    <w:rsid w:val="00C368FB"/>
    <w:rsid w:val="00C4445D"/>
    <w:rsid w:val="00C56A45"/>
    <w:rsid w:val="00C5776D"/>
    <w:rsid w:val="00C76C63"/>
    <w:rsid w:val="00C839E4"/>
    <w:rsid w:val="00C83DEF"/>
    <w:rsid w:val="00C863B9"/>
    <w:rsid w:val="00C871BA"/>
    <w:rsid w:val="00C95E5F"/>
    <w:rsid w:val="00CA0C48"/>
    <w:rsid w:val="00CA6926"/>
    <w:rsid w:val="00CC2EBF"/>
    <w:rsid w:val="00CC5EA6"/>
    <w:rsid w:val="00CD149F"/>
    <w:rsid w:val="00CD14EB"/>
    <w:rsid w:val="00CD6204"/>
    <w:rsid w:val="00CE5FDF"/>
    <w:rsid w:val="00CE6997"/>
    <w:rsid w:val="00CE795C"/>
    <w:rsid w:val="00CF5442"/>
    <w:rsid w:val="00D01B7F"/>
    <w:rsid w:val="00D04EAF"/>
    <w:rsid w:val="00D1065E"/>
    <w:rsid w:val="00D10A67"/>
    <w:rsid w:val="00D2510C"/>
    <w:rsid w:val="00D27C9A"/>
    <w:rsid w:val="00D34249"/>
    <w:rsid w:val="00D355F8"/>
    <w:rsid w:val="00D53803"/>
    <w:rsid w:val="00D649D4"/>
    <w:rsid w:val="00D74CDB"/>
    <w:rsid w:val="00D75428"/>
    <w:rsid w:val="00D75A29"/>
    <w:rsid w:val="00D87137"/>
    <w:rsid w:val="00D91CC6"/>
    <w:rsid w:val="00D972FA"/>
    <w:rsid w:val="00DA2722"/>
    <w:rsid w:val="00DA34EC"/>
    <w:rsid w:val="00DA3957"/>
    <w:rsid w:val="00DB45BF"/>
    <w:rsid w:val="00DC1A4E"/>
    <w:rsid w:val="00DE3818"/>
    <w:rsid w:val="00DE7D6C"/>
    <w:rsid w:val="00DF74F3"/>
    <w:rsid w:val="00E00643"/>
    <w:rsid w:val="00E02075"/>
    <w:rsid w:val="00E03ED8"/>
    <w:rsid w:val="00E108E8"/>
    <w:rsid w:val="00E27C6A"/>
    <w:rsid w:val="00E32725"/>
    <w:rsid w:val="00E361E8"/>
    <w:rsid w:val="00E37016"/>
    <w:rsid w:val="00E37653"/>
    <w:rsid w:val="00E40B05"/>
    <w:rsid w:val="00E40D38"/>
    <w:rsid w:val="00E41653"/>
    <w:rsid w:val="00E46BDB"/>
    <w:rsid w:val="00E512C5"/>
    <w:rsid w:val="00E6345B"/>
    <w:rsid w:val="00E728D6"/>
    <w:rsid w:val="00E75CB4"/>
    <w:rsid w:val="00E9316A"/>
    <w:rsid w:val="00E93F9B"/>
    <w:rsid w:val="00E95DC4"/>
    <w:rsid w:val="00EA124B"/>
    <w:rsid w:val="00EA28BC"/>
    <w:rsid w:val="00EA64CF"/>
    <w:rsid w:val="00EC5040"/>
    <w:rsid w:val="00ED6535"/>
    <w:rsid w:val="00ED7AF9"/>
    <w:rsid w:val="00F03F9F"/>
    <w:rsid w:val="00F228A8"/>
    <w:rsid w:val="00F23117"/>
    <w:rsid w:val="00F23416"/>
    <w:rsid w:val="00F45560"/>
    <w:rsid w:val="00F46323"/>
    <w:rsid w:val="00F516D6"/>
    <w:rsid w:val="00F526BE"/>
    <w:rsid w:val="00F70521"/>
    <w:rsid w:val="00F80220"/>
    <w:rsid w:val="00F9442C"/>
    <w:rsid w:val="00FA0568"/>
    <w:rsid w:val="00FA0CD5"/>
    <w:rsid w:val="00FB62C7"/>
    <w:rsid w:val="00FC1C72"/>
    <w:rsid w:val="00FC2356"/>
    <w:rsid w:val="00FE5068"/>
    <w:rsid w:val="00FF0EFD"/>
    <w:rsid w:val="00FF3A44"/>
    <w:rsid w:val="00FF52A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5F294"/>
  <w15:chartTrackingRefBased/>
  <w15:docId w15:val="{2B4EFDBE-96FC-41EB-ABDF-0197CD56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09C"/>
    <w:pPr>
      <w:spacing w:after="0" w:line="240" w:lineRule="auto"/>
    </w:pPr>
    <w:rPr>
      <w:rFonts w:ascii="Arial Unicode MS" w:eastAsia="Arial Unicode MS" w:hAnsi="Arial Unicode MS" w:cs="Arial Unicode MS"/>
      <w:color w:val="000000"/>
      <w:sz w:val="24"/>
      <w:szCs w:val="24"/>
      <w:lang w:eastAsia="lt-LT"/>
    </w:rPr>
  </w:style>
  <w:style w:type="paragraph" w:styleId="Heading1">
    <w:name w:val="heading 1"/>
    <w:aliases w:val="H1,Appendix"/>
    <w:basedOn w:val="Normal"/>
    <w:next w:val="Normal"/>
    <w:link w:val="Heading1Char"/>
    <w:qFormat/>
    <w:rsid w:val="00AB1C22"/>
    <w:pPr>
      <w:keepNext/>
      <w:numPr>
        <w:numId w:val="2"/>
      </w:numPr>
      <w:tabs>
        <w:tab w:val="left" w:pos="1276"/>
      </w:tabs>
      <w:spacing w:after="120"/>
      <w:outlineLvl w:val="0"/>
    </w:pPr>
    <w:rPr>
      <w:rFonts w:ascii="Arial" w:eastAsia="Times New Roman" w:hAnsi="Arial" w:cs="Arial"/>
      <w:b/>
      <w:bCs/>
      <w:caps/>
      <w:color w:val="1F497D"/>
      <w:szCs w:val="32"/>
      <w:lang w:val="en-GB" w:eastAsia="da-DK"/>
    </w:rPr>
  </w:style>
  <w:style w:type="paragraph" w:styleId="Heading2">
    <w:name w:val="heading 2"/>
    <w:basedOn w:val="Normal"/>
    <w:next w:val="Normal"/>
    <w:link w:val="Heading2Char"/>
    <w:qFormat/>
    <w:rsid w:val="00AB1C22"/>
    <w:pPr>
      <w:keepNext/>
      <w:numPr>
        <w:ilvl w:val="1"/>
        <w:numId w:val="2"/>
      </w:numPr>
      <w:tabs>
        <w:tab w:val="left" w:pos="1276"/>
      </w:tabs>
      <w:spacing w:after="120"/>
      <w:outlineLvl w:val="1"/>
    </w:pPr>
    <w:rPr>
      <w:rFonts w:ascii="Arial" w:eastAsia="Times New Roman" w:hAnsi="Arial" w:cs="Arial"/>
      <w:b/>
      <w:bCs/>
      <w:iCs/>
      <w:color w:val="auto"/>
      <w:szCs w:val="28"/>
      <w:lang w:val="en-GB" w:eastAsia="da-DK"/>
    </w:rPr>
  </w:style>
  <w:style w:type="paragraph" w:styleId="Heading3">
    <w:name w:val="heading 3"/>
    <w:basedOn w:val="Normal"/>
    <w:next w:val="Normal"/>
    <w:link w:val="Heading3Char"/>
    <w:qFormat/>
    <w:rsid w:val="00AB1C22"/>
    <w:pPr>
      <w:keepNext/>
      <w:numPr>
        <w:ilvl w:val="2"/>
        <w:numId w:val="2"/>
      </w:numPr>
      <w:tabs>
        <w:tab w:val="left" w:pos="1276"/>
      </w:tabs>
      <w:spacing w:after="120"/>
      <w:outlineLvl w:val="2"/>
    </w:pPr>
    <w:rPr>
      <w:rFonts w:ascii="Arial" w:eastAsia="Times New Roman" w:hAnsi="Arial" w:cs="Arial"/>
      <w:b/>
      <w:bCs/>
      <w:color w:val="auto"/>
      <w:sz w:val="22"/>
      <w:szCs w:val="26"/>
      <w:lang w:val="en-GB" w:eastAsia="da-DK"/>
    </w:rPr>
  </w:style>
  <w:style w:type="paragraph" w:styleId="Heading4">
    <w:name w:val="heading 4"/>
    <w:basedOn w:val="Normal"/>
    <w:next w:val="Normal"/>
    <w:link w:val="Heading4Char"/>
    <w:qFormat/>
    <w:rsid w:val="00AB1C22"/>
    <w:pPr>
      <w:keepNext/>
      <w:numPr>
        <w:ilvl w:val="3"/>
        <w:numId w:val="2"/>
      </w:numPr>
      <w:tabs>
        <w:tab w:val="left" w:pos="1276"/>
      </w:tabs>
      <w:spacing w:after="120"/>
      <w:outlineLvl w:val="3"/>
    </w:pPr>
    <w:rPr>
      <w:rFonts w:ascii="Arial" w:eastAsia="Times New Roman" w:hAnsi="Arial" w:cs="Times New Roman"/>
      <w:b/>
      <w:bCs/>
      <w:color w:val="auto"/>
      <w:sz w:val="22"/>
      <w:szCs w:val="28"/>
      <w:lang w:val="en-GB" w:eastAsia="da-DK"/>
    </w:rPr>
  </w:style>
  <w:style w:type="paragraph" w:styleId="Heading5">
    <w:name w:val="heading 5"/>
    <w:basedOn w:val="Normal"/>
    <w:next w:val="Normal"/>
    <w:link w:val="Heading5Char"/>
    <w:uiPriority w:val="99"/>
    <w:qFormat/>
    <w:rsid w:val="00AB1C22"/>
    <w:pPr>
      <w:numPr>
        <w:ilvl w:val="4"/>
        <w:numId w:val="2"/>
      </w:numPr>
      <w:spacing w:line="240" w:lineRule="atLeast"/>
      <w:outlineLvl w:val="4"/>
    </w:pPr>
    <w:rPr>
      <w:rFonts w:ascii="Arial" w:eastAsia="Times New Roman" w:hAnsi="Arial" w:cs="Times New Roman"/>
      <w:b/>
      <w:bCs/>
      <w:iCs/>
      <w:color w:val="auto"/>
      <w:szCs w:val="26"/>
      <w:lang w:val="en-GB" w:eastAsia="da-DK"/>
    </w:rPr>
  </w:style>
  <w:style w:type="paragraph" w:styleId="Heading6">
    <w:name w:val="heading 6"/>
    <w:basedOn w:val="Normal"/>
    <w:next w:val="Normal"/>
    <w:link w:val="Heading6Char"/>
    <w:uiPriority w:val="99"/>
    <w:qFormat/>
    <w:rsid w:val="00AB1C22"/>
    <w:pPr>
      <w:numPr>
        <w:ilvl w:val="5"/>
        <w:numId w:val="2"/>
      </w:numPr>
      <w:spacing w:line="240" w:lineRule="atLeast"/>
      <w:outlineLvl w:val="5"/>
    </w:pPr>
    <w:rPr>
      <w:rFonts w:ascii="Arial" w:eastAsia="Times New Roman" w:hAnsi="Arial" w:cs="Times New Roman"/>
      <w:b/>
      <w:bCs/>
      <w:color w:val="44546A" w:themeColor="text2"/>
      <w:szCs w:val="22"/>
      <w:lang w:val="en-GB" w:eastAsia="da-DK"/>
    </w:rPr>
  </w:style>
  <w:style w:type="paragraph" w:styleId="Heading7">
    <w:name w:val="heading 7"/>
    <w:basedOn w:val="Normal"/>
    <w:next w:val="Normal"/>
    <w:link w:val="Heading7Char"/>
    <w:uiPriority w:val="99"/>
    <w:qFormat/>
    <w:rsid w:val="00AB1C22"/>
    <w:pPr>
      <w:numPr>
        <w:ilvl w:val="6"/>
        <w:numId w:val="2"/>
      </w:numPr>
      <w:spacing w:line="240" w:lineRule="atLeast"/>
      <w:outlineLvl w:val="6"/>
    </w:pPr>
    <w:rPr>
      <w:rFonts w:ascii="Arial" w:eastAsia="Times New Roman" w:hAnsi="Arial" w:cs="Times New Roman"/>
      <w:b/>
      <w:color w:val="auto"/>
      <w:sz w:val="22"/>
      <w:lang w:val="en-GB" w:eastAsia="da-DK"/>
    </w:rPr>
  </w:style>
  <w:style w:type="paragraph" w:styleId="Heading8">
    <w:name w:val="heading 8"/>
    <w:basedOn w:val="Normal"/>
    <w:next w:val="Normal"/>
    <w:link w:val="Heading8Char"/>
    <w:uiPriority w:val="99"/>
    <w:qFormat/>
    <w:rsid w:val="00AB1C22"/>
    <w:pPr>
      <w:numPr>
        <w:ilvl w:val="7"/>
        <w:numId w:val="2"/>
      </w:numPr>
      <w:spacing w:line="240" w:lineRule="atLeast"/>
      <w:outlineLvl w:val="7"/>
    </w:pPr>
    <w:rPr>
      <w:rFonts w:ascii="Arial" w:eastAsia="Times New Roman" w:hAnsi="Arial" w:cs="Times New Roman"/>
      <w:b/>
      <w:iCs/>
      <w:color w:val="auto"/>
      <w:lang w:val="en-GB" w:eastAsia="da-DK"/>
    </w:rPr>
  </w:style>
  <w:style w:type="paragraph" w:styleId="Heading9">
    <w:name w:val="heading 9"/>
    <w:basedOn w:val="Normal"/>
    <w:next w:val="Normal"/>
    <w:link w:val="Heading9Char"/>
    <w:uiPriority w:val="99"/>
    <w:qFormat/>
    <w:rsid w:val="00AB1C22"/>
    <w:pPr>
      <w:numPr>
        <w:ilvl w:val="8"/>
        <w:numId w:val="2"/>
      </w:numPr>
      <w:spacing w:line="240" w:lineRule="atLeast"/>
      <w:outlineLvl w:val="8"/>
    </w:pPr>
    <w:rPr>
      <w:rFonts w:ascii="Verdana" w:eastAsia="Times New Roman" w:hAnsi="Verdana" w:cs="Arial"/>
      <w:b/>
      <w:color w:val="auto"/>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0">
    <w:name w:val="Heading #4_"/>
    <w:link w:val="Heading41"/>
    <w:rsid w:val="0059209C"/>
    <w:rPr>
      <w:rFonts w:ascii="Times New Roman" w:hAnsi="Times New Roman" w:cs="Times New Roman"/>
      <w:b/>
      <w:bCs/>
      <w:sz w:val="23"/>
      <w:szCs w:val="23"/>
      <w:shd w:val="clear" w:color="auto" w:fill="FFFFFF"/>
    </w:rPr>
  </w:style>
  <w:style w:type="character" w:customStyle="1" w:styleId="Bodytext">
    <w:name w:val="Body text_"/>
    <w:link w:val="Bodytext1"/>
    <w:rsid w:val="0059209C"/>
    <w:rPr>
      <w:rFonts w:ascii="Times New Roman" w:hAnsi="Times New Roman" w:cs="Times New Roman"/>
      <w:sz w:val="23"/>
      <w:szCs w:val="23"/>
      <w:shd w:val="clear" w:color="auto" w:fill="FFFFFF"/>
    </w:rPr>
  </w:style>
  <w:style w:type="character" w:customStyle="1" w:styleId="Bodytext2">
    <w:name w:val="Body text (2)_"/>
    <w:link w:val="Bodytext20"/>
    <w:rsid w:val="0059209C"/>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59209C"/>
    <w:rPr>
      <w:rFonts w:ascii="Times New Roman" w:hAnsi="Times New Roman" w:cs="Times New Roman"/>
      <w:i/>
      <w:iCs/>
      <w:sz w:val="23"/>
      <w:szCs w:val="23"/>
      <w:shd w:val="clear" w:color="auto" w:fill="FFFFFF"/>
    </w:rPr>
  </w:style>
  <w:style w:type="character" w:customStyle="1" w:styleId="Bodytext2Bold">
    <w:name w:val="Body text (2) + Bold"/>
    <w:rsid w:val="0059209C"/>
    <w:rPr>
      <w:rFonts w:ascii="Times New Roman" w:hAnsi="Times New Roman" w:cs="Times New Roman"/>
      <w:b/>
      <w:bCs/>
      <w:i/>
      <w:iCs/>
      <w:spacing w:val="0"/>
      <w:sz w:val="23"/>
      <w:szCs w:val="23"/>
    </w:rPr>
  </w:style>
  <w:style w:type="character" w:customStyle="1" w:styleId="Bodytext2Bold1">
    <w:name w:val="Body text (2) + Bold1"/>
    <w:rsid w:val="0059209C"/>
    <w:rPr>
      <w:rFonts w:ascii="Times New Roman" w:hAnsi="Times New Roman" w:cs="Times New Roman"/>
      <w:b/>
      <w:bCs/>
      <w:i/>
      <w:iCs/>
      <w:spacing w:val="0"/>
      <w:sz w:val="23"/>
      <w:szCs w:val="23"/>
    </w:rPr>
  </w:style>
  <w:style w:type="character" w:customStyle="1" w:styleId="Bodytext2NotItalic1">
    <w:name w:val="Body text (2) + Not Italic1"/>
    <w:basedOn w:val="Bodytext2"/>
    <w:rsid w:val="0059209C"/>
    <w:rPr>
      <w:rFonts w:ascii="Times New Roman" w:hAnsi="Times New Roman" w:cs="Times New Roman"/>
      <w:i/>
      <w:iCs/>
      <w:sz w:val="23"/>
      <w:szCs w:val="23"/>
      <w:shd w:val="clear" w:color="auto" w:fill="FFFFFF"/>
    </w:rPr>
  </w:style>
  <w:style w:type="paragraph" w:customStyle="1" w:styleId="Heading41">
    <w:name w:val="Heading #4"/>
    <w:basedOn w:val="Normal"/>
    <w:link w:val="Heading40"/>
    <w:rsid w:val="0059209C"/>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59209C"/>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59209C"/>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table" w:styleId="TableGrid">
    <w:name w:val="Table Grid"/>
    <w:basedOn w:val="TableNormal"/>
    <w:uiPriority w:val="39"/>
    <w:rsid w:val="00592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209C"/>
    <w:rPr>
      <w:color w:val="0563C1"/>
      <w:u w:val="single"/>
    </w:rPr>
  </w:style>
  <w:style w:type="character" w:styleId="Strong">
    <w:name w:val="Strong"/>
    <w:basedOn w:val="DefaultParagraphFont"/>
    <w:uiPriority w:val="22"/>
    <w:qFormat/>
    <w:rsid w:val="0059209C"/>
    <w:rPr>
      <w:b/>
      <w:bCs/>
    </w:rPr>
  </w:style>
  <w:style w:type="character" w:customStyle="1" w:styleId="Heading1Char">
    <w:name w:val="Heading 1 Char"/>
    <w:aliases w:val="H1 Char,Appendix Char"/>
    <w:basedOn w:val="DefaultParagraphFont"/>
    <w:link w:val="Heading1"/>
    <w:rsid w:val="00AB1C22"/>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rsid w:val="00AB1C22"/>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rsid w:val="00AB1C22"/>
    <w:rPr>
      <w:rFonts w:ascii="Arial" w:eastAsia="Times New Roman" w:hAnsi="Arial" w:cs="Arial"/>
      <w:b/>
      <w:bCs/>
      <w:szCs w:val="26"/>
      <w:lang w:val="en-GB" w:eastAsia="da-DK"/>
    </w:rPr>
  </w:style>
  <w:style w:type="character" w:customStyle="1" w:styleId="Heading4Char">
    <w:name w:val="Heading 4 Char"/>
    <w:basedOn w:val="DefaultParagraphFont"/>
    <w:link w:val="Heading4"/>
    <w:rsid w:val="00AB1C22"/>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AB1C22"/>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AB1C22"/>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AB1C22"/>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AB1C22"/>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AB1C22"/>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AB1C22"/>
    <w:pPr>
      <w:keepLines/>
      <w:spacing w:before="480" w:after="0" w:line="276" w:lineRule="auto"/>
      <w:outlineLvl w:val="9"/>
    </w:pPr>
    <w:rPr>
      <w:rFonts w:asciiTheme="majorHAnsi" w:eastAsiaTheme="majorEastAsia" w:hAnsiTheme="majorHAnsi" w:cstheme="majorBidi"/>
      <w:color w:val="2F5496" w:themeColor="accent1" w:themeShade="BF"/>
      <w:szCs w:val="28"/>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uiPriority w:val="34"/>
    <w:qFormat/>
    <w:rsid w:val="00AB1C22"/>
    <w:pPr>
      <w:ind w:left="720" w:firstLine="357"/>
      <w:contextualSpacing/>
    </w:pPr>
    <w:rPr>
      <w:rFonts w:ascii="Arial" w:eastAsiaTheme="minorHAnsi" w:hAnsi="Arial" w:cstheme="minorBidi"/>
      <w:color w:val="auto"/>
      <w:sz w:val="22"/>
      <w:szCs w:val="22"/>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AB1C22"/>
    <w:rPr>
      <w:rFonts w:ascii="Arial" w:hAnsi="Arial"/>
    </w:rPr>
  </w:style>
  <w:style w:type="character" w:styleId="CommentReference">
    <w:name w:val="annotation reference"/>
    <w:basedOn w:val="DefaultParagraphFont"/>
    <w:uiPriority w:val="99"/>
    <w:semiHidden/>
    <w:unhideWhenUsed/>
    <w:rsid w:val="007938A8"/>
    <w:rPr>
      <w:sz w:val="16"/>
      <w:szCs w:val="16"/>
    </w:rPr>
  </w:style>
  <w:style w:type="paragraph" w:styleId="CommentText">
    <w:name w:val="annotation text"/>
    <w:basedOn w:val="Normal"/>
    <w:link w:val="CommentTextChar"/>
    <w:uiPriority w:val="99"/>
    <w:unhideWhenUsed/>
    <w:rsid w:val="007938A8"/>
    <w:rPr>
      <w:sz w:val="20"/>
      <w:szCs w:val="20"/>
    </w:rPr>
  </w:style>
  <w:style w:type="character" w:customStyle="1" w:styleId="CommentTextChar">
    <w:name w:val="Comment Text Char"/>
    <w:basedOn w:val="DefaultParagraphFont"/>
    <w:link w:val="CommentText"/>
    <w:uiPriority w:val="99"/>
    <w:rsid w:val="007938A8"/>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7938A8"/>
    <w:rPr>
      <w:b/>
      <w:bCs/>
    </w:rPr>
  </w:style>
  <w:style w:type="character" w:customStyle="1" w:styleId="CommentSubjectChar">
    <w:name w:val="Comment Subject Char"/>
    <w:basedOn w:val="CommentTextChar"/>
    <w:link w:val="CommentSubject"/>
    <w:uiPriority w:val="99"/>
    <w:semiHidden/>
    <w:rsid w:val="007938A8"/>
    <w:rPr>
      <w:rFonts w:ascii="Arial Unicode MS" w:eastAsia="Arial Unicode MS" w:hAnsi="Arial Unicode MS" w:cs="Arial Unicode MS"/>
      <w:b/>
      <w:bCs/>
      <w:color w:val="000000"/>
      <w:sz w:val="20"/>
      <w:szCs w:val="20"/>
      <w:lang w:eastAsia="lt-LT"/>
    </w:rPr>
  </w:style>
  <w:style w:type="paragraph" w:styleId="Revision">
    <w:name w:val="Revision"/>
    <w:hidden/>
    <w:uiPriority w:val="99"/>
    <w:semiHidden/>
    <w:rsid w:val="007938A8"/>
    <w:pPr>
      <w:spacing w:after="0" w:line="240" w:lineRule="auto"/>
    </w:pPr>
    <w:rPr>
      <w:rFonts w:ascii="Arial Unicode MS" w:eastAsia="Arial Unicode MS" w:hAnsi="Arial Unicode MS" w:cs="Arial Unicode MS"/>
      <w:color w:val="000000"/>
      <w:sz w:val="24"/>
      <w:szCs w:val="24"/>
      <w:lang w:eastAsia="lt-LT"/>
    </w:rPr>
  </w:style>
  <w:style w:type="paragraph" w:styleId="BalloonText">
    <w:name w:val="Balloon Text"/>
    <w:basedOn w:val="Normal"/>
    <w:link w:val="BalloonTextChar"/>
    <w:uiPriority w:val="99"/>
    <w:semiHidden/>
    <w:unhideWhenUsed/>
    <w:rsid w:val="007938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8A8"/>
    <w:rPr>
      <w:rFonts w:ascii="Segoe UI" w:eastAsia="Arial Unicode MS" w:hAnsi="Segoe UI" w:cs="Segoe UI"/>
      <w:color w:val="000000"/>
      <w:sz w:val="18"/>
      <w:szCs w:val="18"/>
      <w:lang w:eastAsia="lt-LT"/>
    </w:rPr>
  </w:style>
  <w:style w:type="character" w:styleId="FollowedHyperlink">
    <w:name w:val="FollowedHyperlink"/>
    <w:basedOn w:val="DefaultParagraphFont"/>
    <w:uiPriority w:val="99"/>
    <w:semiHidden/>
    <w:unhideWhenUsed/>
    <w:rsid w:val="00DB45BF"/>
    <w:rPr>
      <w:color w:val="954F72" w:themeColor="followedHyperlink"/>
      <w:u w:val="single"/>
    </w:rPr>
  </w:style>
  <w:style w:type="paragraph" w:customStyle="1" w:styleId="FFTableBody">
    <w:name w:val="FFTable Body"/>
    <w:basedOn w:val="Normal"/>
    <w:rsid w:val="00EA124B"/>
    <w:pPr>
      <w:spacing w:before="20" w:after="20"/>
    </w:pPr>
    <w:rPr>
      <w:rFonts w:ascii="Times New Roman" w:eastAsia="Times New Roman" w:hAnsi="Times New Roman" w:cs="Times New Roman"/>
      <w:color w:val="auto"/>
      <w:sz w:val="22"/>
      <w:szCs w:val="20"/>
      <w:lang w:val="en-GB"/>
    </w:rPr>
  </w:style>
  <w:style w:type="paragraph" w:customStyle="1" w:styleId="FFTableBodyBold">
    <w:name w:val="FFTable Body Bold"/>
    <w:basedOn w:val="Normal"/>
    <w:rsid w:val="00EA124B"/>
    <w:pPr>
      <w:spacing w:before="20" w:after="20"/>
    </w:pPr>
    <w:rPr>
      <w:rFonts w:ascii="Times New Roman" w:eastAsia="Times New Roman" w:hAnsi="Times New Roman" w:cs="Times New Roman"/>
      <w:b/>
      <w:color w:val="auto"/>
      <w:sz w:val="22"/>
      <w:szCs w:val="20"/>
      <w:lang w:val="en-GB"/>
    </w:rPr>
  </w:style>
  <w:style w:type="paragraph" w:customStyle="1" w:styleId="BodyText10">
    <w:name w:val="Body Text1"/>
    <w:basedOn w:val="BodyText0"/>
    <w:rsid w:val="00302384"/>
    <w:pPr>
      <w:tabs>
        <w:tab w:val="left" w:pos="450"/>
      </w:tabs>
      <w:spacing w:before="60" w:after="60"/>
      <w:ind w:left="450"/>
    </w:pPr>
    <w:rPr>
      <w:rFonts w:ascii="Times New Roman" w:eastAsia="Times New Roman" w:hAnsi="Times New Roman" w:cs="Times New Roman"/>
      <w:color w:val="auto"/>
      <w:szCs w:val="20"/>
      <w:lang w:val="en-GB"/>
    </w:rPr>
  </w:style>
  <w:style w:type="paragraph" w:styleId="BodyText0">
    <w:name w:val="Body Text"/>
    <w:basedOn w:val="Normal"/>
    <w:link w:val="BodyTextChar"/>
    <w:uiPriority w:val="99"/>
    <w:semiHidden/>
    <w:unhideWhenUsed/>
    <w:rsid w:val="00302384"/>
    <w:pPr>
      <w:spacing w:after="120"/>
    </w:pPr>
  </w:style>
  <w:style w:type="character" w:customStyle="1" w:styleId="BodyTextChar">
    <w:name w:val="Body Text Char"/>
    <w:basedOn w:val="DefaultParagraphFont"/>
    <w:link w:val="BodyText0"/>
    <w:uiPriority w:val="99"/>
    <w:semiHidden/>
    <w:rsid w:val="00302384"/>
    <w:rPr>
      <w:rFonts w:ascii="Arial Unicode MS" w:eastAsia="Arial Unicode MS" w:hAnsi="Arial Unicode MS" w:cs="Arial Unicode MS"/>
      <w:color w:val="000000"/>
      <w:sz w:val="24"/>
      <w:szCs w:val="24"/>
      <w:lang w:eastAsia="lt-LT"/>
    </w:rPr>
  </w:style>
  <w:style w:type="paragraph" w:customStyle="1" w:styleId="FFTableBodyDiagramaDiagrama">
    <w:name w:val="FFTable Body Diagrama Diagrama"/>
    <w:basedOn w:val="Normal"/>
    <w:rsid w:val="00D10A67"/>
    <w:pPr>
      <w:spacing w:before="20" w:after="20"/>
    </w:pPr>
    <w:rPr>
      <w:rFonts w:ascii="Times New Roman" w:eastAsia="Times New Roman" w:hAnsi="Times New Roman" w:cs="Times New Roman"/>
      <w:color w:val="auto"/>
      <w:sz w:val="22"/>
      <w:szCs w:val="20"/>
      <w:lang w:val="en-GB"/>
    </w:rPr>
  </w:style>
  <w:style w:type="character" w:styleId="UnresolvedMention">
    <w:name w:val="Unresolved Mention"/>
    <w:basedOn w:val="DefaultParagraphFont"/>
    <w:uiPriority w:val="99"/>
    <w:semiHidden/>
    <w:unhideWhenUsed/>
    <w:rsid w:val="00156A2A"/>
    <w:rPr>
      <w:color w:val="605E5C"/>
      <w:shd w:val="clear" w:color="auto" w:fill="E1DFDD"/>
    </w:rPr>
  </w:style>
  <w:style w:type="paragraph" w:customStyle="1" w:styleId="Default">
    <w:name w:val="Default"/>
    <w:rsid w:val="0088530E"/>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
    <w:name w:val="Body Text Indent"/>
    <w:basedOn w:val="Normal"/>
    <w:link w:val="BodyTextIndentChar"/>
    <w:uiPriority w:val="99"/>
    <w:semiHidden/>
    <w:unhideWhenUsed/>
    <w:rsid w:val="0088530E"/>
    <w:pPr>
      <w:spacing w:after="120"/>
      <w:ind w:left="283"/>
    </w:pPr>
  </w:style>
  <w:style w:type="character" w:customStyle="1" w:styleId="BodyTextIndentChar">
    <w:name w:val="Body Text Indent Char"/>
    <w:basedOn w:val="DefaultParagraphFont"/>
    <w:link w:val="BodyTextIndent"/>
    <w:uiPriority w:val="99"/>
    <w:semiHidden/>
    <w:rsid w:val="0088530E"/>
    <w:rPr>
      <w:rFonts w:ascii="Arial Unicode MS" w:eastAsia="Arial Unicode MS" w:hAnsi="Arial Unicode MS" w:cs="Arial Unicode MS"/>
      <w:color w:val="000000"/>
      <w:sz w:val="24"/>
      <w:szCs w:val="24"/>
      <w:lang w:eastAsia="lt-LT"/>
    </w:rPr>
  </w:style>
  <w:style w:type="paragraph" w:styleId="Header">
    <w:name w:val="header"/>
    <w:basedOn w:val="Normal"/>
    <w:link w:val="HeaderChar"/>
    <w:uiPriority w:val="99"/>
    <w:unhideWhenUsed/>
    <w:rsid w:val="00E93F9B"/>
    <w:pPr>
      <w:tabs>
        <w:tab w:val="center" w:pos="4819"/>
        <w:tab w:val="right" w:pos="9638"/>
      </w:tabs>
    </w:pPr>
  </w:style>
  <w:style w:type="character" w:customStyle="1" w:styleId="HeaderChar">
    <w:name w:val="Header Char"/>
    <w:basedOn w:val="DefaultParagraphFont"/>
    <w:link w:val="Header"/>
    <w:uiPriority w:val="99"/>
    <w:rsid w:val="00E93F9B"/>
    <w:rPr>
      <w:rFonts w:ascii="Arial Unicode MS" w:eastAsia="Arial Unicode MS" w:hAnsi="Arial Unicode MS" w:cs="Arial Unicode MS"/>
      <w:color w:val="000000"/>
      <w:sz w:val="24"/>
      <w:szCs w:val="24"/>
      <w:lang w:eastAsia="lt-LT"/>
    </w:rPr>
  </w:style>
  <w:style w:type="paragraph" w:styleId="Footer">
    <w:name w:val="footer"/>
    <w:basedOn w:val="Normal"/>
    <w:link w:val="FooterChar"/>
    <w:uiPriority w:val="99"/>
    <w:unhideWhenUsed/>
    <w:rsid w:val="00E93F9B"/>
    <w:pPr>
      <w:tabs>
        <w:tab w:val="center" w:pos="4819"/>
        <w:tab w:val="right" w:pos="9638"/>
      </w:tabs>
    </w:pPr>
  </w:style>
  <w:style w:type="character" w:customStyle="1" w:styleId="FooterChar">
    <w:name w:val="Footer Char"/>
    <w:basedOn w:val="DefaultParagraphFont"/>
    <w:link w:val="Footer"/>
    <w:uiPriority w:val="99"/>
    <w:rsid w:val="00E93F9B"/>
    <w:rPr>
      <w:rFonts w:ascii="Arial Unicode MS" w:eastAsia="Arial Unicode MS" w:hAnsi="Arial Unicode MS" w:cs="Arial Unicode MS"/>
      <w:color w:val="000000"/>
      <w:sz w:val="24"/>
      <w:szCs w:val="24"/>
      <w:lang w:eastAsia="lt-LT"/>
    </w:rPr>
  </w:style>
  <w:style w:type="paragraph" w:styleId="FootnoteText">
    <w:name w:val="footnote text"/>
    <w:basedOn w:val="Normal"/>
    <w:link w:val="FootnoteTextChar"/>
    <w:uiPriority w:val="99"/>
    <w:semiHidden/>
    <w:unhideWhenUsed/>
    <w:rsid w:val="00CF5442"/>
    <w:rPr>
      <w:sz w:val="20"/>
      <w:szCs w:val="20"/>
    </w:rPr>
  </w:style>
  <w:style w:type="character" w:customStyle="1" w:styleId="FootnoteTextChar">
    <w:name w:val="Footnote Text Char"/>
    <w:basedOn w:val="DefaultParagraphFont"/>
    <w:link w:val="FootnoteText"/>
    <w:uiPriority w:val="99"/>
    <w:semiHidden/>
    <w:rsid w:val="00CF5442"/>
    <w:rPr>
      <w:rFonts w:ascii="Arial Unicode MS" w:eastAsia="Arial Unicode MS" w:hAnsi="Arial Unicode MS" w:cs="Arial Unicode MS"/>
      <w:color w:val="000000"/>
      <w:sz w:val="20"/>
      <w:szCs w:val="20"/>
      <w:lang w:eastAsia="lt-LT"/>
    </w:rPr>
  </w:style>
  <w:style w:type="character" w:styleId="FootnoteReference">
    <w:name w:val="footnote reference"/>
    <w:basedOn w:val="DefaultParagraphFont"/>
    <w:uiPriority w:val="99"/>
    <w:semiHidden/>
    <w:unhideWhenUsed/>
    <w:rsid w:val="00CF54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2905">
      <w:bodyDiv w:val="1"/>
      <w:marLeft w:val="0"/>
      <w:marRight w:val="0"/>
      <w:marTop w:val="0"/>
      <w:marBottom w:val="0"/>
      <w:divBdr>
        <w:top w:val="none" w:sz="0" w:space="0" w:color="auto"/>
        <w:left w:val="none" w:sz="0" w:space="0" w:color="auto"/>
        <w:bottom w:val="none" w:sz="0" w:space="0" w:color="auto"/>
        <w:right w:val="none" w:sz="0" w:space="0" w:color="auto"/>
      </w:divBdr>
      <w:divsChild>
        <w:div w:id="1443765457">
          <w:marLeft w:val="0"/>
          <w:marRight w:val="0"/>
          <w:marTop w:val="0"/>
          <w:marBottom w:val="0"/>
          <w:divBdr>
            <w:top w:val="none" w:sz="0" w:space="0" w:color="auto"/>
            <w:left w:val="none" w:sz="0" w:space="0" w:color="auto"/>
            <w:bottom w:val="none" w:sz="0" w:space="0" w:color="auto"/>
            <w:right w:val="none" w:sz="0" w:space="0" w:color="auto"/>
          </w:divBdr>
          <w:divsChild>
            <w:div w:id="2127115912">
              <w:marLeft w:val="0"/>
              <w:marRight w:val="0"/>
              <w:marTop w:val="0"/>
              <w:marBottom w:val="0"/>
              <w:divBdr>
                <w:top w:val="none" w:sz="0" w:space="0" w:color="auto"/>
                <w:left w:val="none" w:sz="0" w:space="0" w:color="auto"/>
                <w:bottom w:val="none" w:sz="0" w:space="0" w:color="auto"/>
                <w:right w:val="none" w:sz="0" w:space="0" w:color="auto"/>
              </w:divBdr>
            </w:div>
            <w:div w:id="58334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26246">
      <w:bodyDiv w:val="1"/>
      <w:marLeft w:val="0"/>
      <w:marRight w:val="0"/>
      <w:marTop w:val="0"/>
      <w:marBottom w:val="0"/>
      <w:divBdr>
        <w:top w:val="none" w:sz="0" w:space="0" w:color="auto"/>
        <w:left w:val="none" w:sz="0" w:space="0" w:color="auto"/>
        <w:bottom w:val="none" w:sz="0" w:space="0" w:color="auto"/>
        <w:right w:val="none" w:sz="0" w:space="0" w:color="auto"/>
      </w:divBdr>
      <w:divsChild>
        <w:div w:id="1970889853">
          <w:marLeft w:val="0"/>
          <w:marRight w:val="0"/>
          <w:marTop w:val="0"/>
          <w:marBottom w:val="0"/>
          <w:divBdr>
            <w:top w:val="none" w:sz="0" w:space="0" w:color="auto"/>
            <w:left w:val="none" w:sz="0" w:space="0" w:color="auto"/>
            <w:bottom w:val="none" w:sz="0" w:space="0" w:color="auto"/>
            <w:right w:val="none" w:sz="0" w:space="0" w:color="auto"/>
          </w:divBdr>
          <w:divsChild>
            <w:div w:id="905915928">
              <w:marLeft w:val="0"/>
              <w:marRight w:val="0"/>
              <w:marTop w:val="0"/>
              <w:marBottom w:val="0"/>
              <w:divBdr>
                <w:top w:val="none" w:sz="0" w:space="0" w:color="auto"/>
                <w:left w:val="none" w:sz="0" w:space="0" w:color="auto"/>
                <w:bottom w:val="none" w:sz="0" w:space="0" w:color="auto"/>
                <w:right w:val="none" w:sz="0" w:space="0" w:color="auto"/>
              </w:divBdr>
              <w:divsChild>
                <w:div w:id="217740134">
                  <w:marLeft w:val="0"/>
                  <w:marRight w:val="0"/>
                  <w:marTop w:val="0"/>
                  <w:marBottom w:val="0"/>
                  <w:divBdr>
                    <w:top w:val="none" w:sz="0" w:space="0" w:color="auto"/>
                    <w:left w:val="none" w:sz="0" w:space="0" w:color="auto"/>
                    <w:bottom w:val="none" w:sz="0" w:space="0" w:color="auto"/>
                    <w:right w:val="none" w:sz="0" w:space="0" w:color="auto"/>
                  </w:divBdr>
                  <w:divsChild>
                    <w:div w:id="450630704">
                      <w:marLeft w:val="0"/>
                      <w:marRight w:val="0"/>
                      <w:marTop w:val="0"/>
                      <w:marBottom w:val="0"/>
                      <w:divBdr>
                        <w:top w:val="none" w:sz="0" w:space="0" w:color="auto"/>
                        <w:left w:val="none" w:sz="0" w:space="0" w:color="auto"/>
                        <w:bottom w:val="none" w:sz="0" w:space="0" w:color="auto"/>
                        <w:right w:val="none" w:sz="0" w:space="0" w:color="auto"/>
                      </w:divBdr>
                      <w:divsChild>
                        <w:div w:id="2040543114">
                          <w:marLeft w:val="0"/>
                          <w:marRight w:val="0"/>
                          <w:marTop w:val="0"/>
                          <w:marBottom w:val="0"/>
                          <w:divBdr>
                            <w:top w:val="none" w:sz="0" w:space="0" w:color="auto"/>
                            <w:left w:val="none" w:sz="0" w:space="0" w:color="auto"/>
                            <w:bottom w:val="none" w:sz="0" w:space="0" w:color="auto"/>
                            <w:right w:val="none" w:sz="0" w:space="0" w:color="auto"/>
                          </w:divBdr>
                          <w:divsChild>
                            <w:div w:id="1818372442">
                              <w:marLeft w:val="0"/>
                              <w:marRight w:val="0"/>
                              <w:marTop w:val="0"/>
                              <w:marBottom w:val="0"/>
                              <w:divBdr>
                                <w:top w:val="none" w:sz="0" w:space="0" w:color="auto"/>
                                <w:left w:val="none" w:sz="0" w:space="0" w:color="auto"/>
                                <w:bottom w:val="none" w:sz="0" w:space="0" w:color="auto"/>
                                <w:right w:val="none" w:sz="0" w:space="0" w:color="auto"/>
                              </w:divBdr>
                            </w:div>
                            <w:div w:id="1680934942">
                              <w:marLeft w:val="0"/>
                              <w:marRight w:val="0"/>
                              <w:marTop w:val="0"/>
                              <w:marBottom w:val="0"/>
                              <w:divBdr>
                                <w:top w:val="none" w:sz="0" w:space="0" w:color="auto"/>
                                <w:left w:val="none" w:sz="0" w:space="0" w:color="auto"/>
                                <w:bottom w:val="none" w:sz="0" w:space="0" w:color="auto"/>
                                <w:right w:val="none" w:sz="0" w:space="0" w:color="auto"/>
                              </w:divBdr>
                            </w:div>
                          </w:divsChild>
                        </w:div>
                        <w:div w:id="1091119641">
                          <w:marLeft w:val="0"/>
                          <w:marRight w:val="0"/>
                          <w:marTop w:val="0"/>
                          <w:marBottom w:val="0"/>
                          <w:divBdr>
                            <w:top w:val="none" w:sz="0" w:space="0" w:color="auto"/>
                            <w:left w:val="none" w:sz="0" w:space="0" w:color="auto"/>
                            <w:bottom w:val="none" w:sz="0" w:space="0" w:color="auto"/>
                            <w:right w:val="none" w:sz="0" w:space="0" w:color="auto"/>
                          </w:divBdr>
                        </w:div>
                        <w:div w:id="24696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661136">
      <w:bodyDiv w:val="1"/>
      <w:marLeft w:val="0"/>
      <w:marRight w:val="0"/>
      <w:marTop w:val="0"/>
      <w:marBottom w:val="0"/>
      <w:divBdr>
        <w:top w:val="none" w:sz="0" w:space="0" w:color="auto"/>
        <w:left w:val="none" w:sz="0" w:space="0" w:color="auto"/>
        <w:bottom w:val="none" w:sz="0" w:space="0" w:color="auto"/>
        <w:right w:val="none" w:sz="0" w:space="0" w:color="auto"/>
      </w:divBdr>
      <w:divsChild>
        <w:div w:id="1753891571">
          <w:marLeft w:val="0"/>
          <w:marRight w:val="0"/>
          <w:marTop w:val="0"/>
          <w:marBottom w:val="0"/>
          <w:divBdr>
            <w:top w:val="none" w:sz="0" w:space="0" w:color="auto"/>
            <w:left w:val="none" w:sz="0" w:space="0" w:color="auto"/>
            <w:bottom w:val="none" w:sz="0" w:space="0" w:color="auto"/>
            <w:right w:val="none" w:sz="0" w:space="0" w:color="auto"/>
          </w:divBdr>
          <w:divsChild>
            <w:div w:id="741755004">
              <w:marLeft w:val="0"/>
              <w:marRight w:val="0"/>
              <w:marTop w:val="0"/>
              <w:marBottom w:val="0"/>
              <w:divBdr>
                <w:top w:val="none" w:sz="0" w:space="0" w:color="auto"/>
                <w:left w:val="none" w:sz="0" w:space="0" w:color="auto"/>
                <w:bottom w:val="none" w:sz="0" w:space="0" w:color="auto"/>
                <w:right w:val="none" w:sz="0" w:space="0" w:color="auto"/>
              </w:divBdr>
            </w:div>
            <w:div w:id="1402826232">
              <w:marLeft w:val="0"/>
              <w:marRight w:val="0"/>
              <w:marTop w:val="0"/>
              <w:marBottom w:val="0"/>
              <w:divBdr>
                <w:top w:val="none" w:sz="0" w:space="0" w:color="auto"/>
                <w:left w:val="none" w:sz="0" w:space="0" w:color="auto"/>
                <w:bottom w:val="none" w:sz="0" w:space="0" w:color="auto"/>
                <w:right w:val="none" w:sz="0" w:space="0" w:color="auto"/>
              </w:divBdr>
            </w:div>
          </w:divsChild>
        </w:div>
        <w:div w:id="69740805">
          <w:marLeft w:val="0"/>
          <w:marRight w:val="0"/>
          <w:marTop w:val="0"/>
          <w:marBottom w:val="0"/>
          <w:divBdr>
            <w:top w:val="none" w:sz="0" w:space="0" w:color="auto"/>
            <w:left w:val="none" w:sz="0" w:space="0" w:color="auto"/>
            <w:bottom w:val="none" w:sz="0" w:space="0" w:color="auto"/>
            <w:right w:val="none" w:sz="0" w:space="0" w:color="auto"/>
          </w:divBdr>
        </w:div>
        <w:div w:id="1182937413">
          <w:marLeft w:val="0"/>
          <w:marRight w:val="0"/>
          <w:marTop w:val="0"/>
          <w:marBottom w:val="0"/>
          <w:divBdr>
            <w:top w:val="none" w:sz="0" w:space="0" w:color="auto"/>
            <w:left w:val="none" w:sz="0" w:space="0" w:color="auto"/>
            <w:bottom w:val="none" w:sz="0" w:space="0" w:color="auto"/>
            <w:right w:val="none" w:sz="0" w:space="0" w:color="auto"/>
          </w:divBdr>
        </w:div>
      </w:divsChild>
    </w:div>
    <w:div w:id="1419864968">
      <w:bodyDiv w:val="1"/>
      <w:marLeft w:val="0"/>
      <w:marRight w:val="0"/>
      <w:marTop w:val="0"/>
      <w:marBottom w:val="0"/>
      <w:divBdr>
        <w:top w:val="none" w:sz="0" w:space="0" w:color="auto"/>
        <w:left w:val="none" w:sz="0" w:space="0" w:color="auto"/>
        <w:bottom w:val="none" w:sz="0" w:space="0" w:color="auto"/>
        <w:right w:val="none" w:sz="0" w:space="0" w:color="auto"/>
      </w:divBdr>
      <w:divsChild>
        <w:div w:id="101843977">
          <w:marLeft w:val="0"/>
          <w:marRight w:val="0"/>
          <w:marTop w:val="0"/>
          <w:marBottom w:val="0"/>
          <w:divBdr>
            <w:top w:val="none" w:sz="0" w:space="0" w:color="auto"/>
            <w:left w:val="none" w:sz="0" w:space="0" w:color="auto"/>
            <w:bottom w:val="none" w:sz="0" w:space="0" w:color="auto"/>
            <w:right w:val="none" w:sz="0" w:space="0" w:color="auto"/>
          </w:divBdr>
        </w:div>
      </w:divsChild>
    </w:div>
    <w:div w:id="1912084200">
      <w:bodyDiv w:val="1"/>
      <w:marLeft w:val="0"/>
      <w:marRight w:val="0"/>
      <w:marTop w:val="0"/>
      <w:marBottom w:val="0"/>
      <w:divBdr>
        <w:top w:val="none" w:sz="0" w:space="0" w:color="auto"/>
        <w:left w:val="none" w:sz="0" w:space="0" w:color="auto"/>
        <w:bottom w:val="none" w:sz="0" w:space="0" w:color="auto"/>
        <w:right w:val="none" w:sz="0" w:space="0" w:color="auto"/>
      </w:divBdr>
      <w:divsChild>
        <w:div w:id="1973629014">
          <w:marLeft w:val="0"/>
          <w:marRight w:val="0"/>
          <w:marTop w:val="0"/>
          <w:marBottom w:val="0"/>
          <w:divBdr>
            <w:top w:val="none" w:sz="0" w:space="0" w:color="auto"/>
            <w:left w:val="none" w:sz="0" w:space="0" w:color="auto"/>
            <w:bottom w:val="none" w:sz="0" w:space="0" w:color="auto"/>
            <w:right w:val="none" w:sz="0" w:space="0" w:color="auto"/>
          </w:divBdr>
          <w:divsChild>
            <w:div w:id="1623538717">
              <w:marLeft w:val="0"/>
              <w:marRight w:val="0"/>
              <w:marTop w:val="0"/>
              <w:marBottom w:val="0"/>
              <w:divBdr>
                <w:top w:val="none" w:sz="0" w:space="0" w:color="auto"/>
                <w:left w:val="none" w:sz="0" w:space="0" w:color="auto"/>
                <w:bottom w:val="none" w:sz="0" w:space="0" w:color="auto"/>
                <w:right w:val="none" w:sz="0" w:space="0" w:color="auto"/>
              </w:divBdr>
              <w:divsChild>
                <w:div w:id="820079922">
                  <w:marLeft w:val="0"/>
                  <w:marRight w:val="0"/>
                  <w:marTop w:val="0"/>
                  <w:marBottom w:val="0"/>
                  <w:divBdr>
                    <w:top w:val="none" w:sz="0" w:space="0" w:color="auto"/>
                    <w:left w:val="none" w:sz="0" w:space="0" w:color="auto"/>
                    <w:bottom w:val="none" w:sz="0" w:space="0" w:color="auto"/>
                    <w:right w:val="none" w:sz="0" w:space="0" w:color="auto"/>
                  </w:divBdr>
                </w:div>
                <w:div w:id="1041593268">
                  <w:marLeft w:val="0"/>
                  <w:marRight w:val="0"/>
                  <w:marTop w:val="0"/>
                  <w:marBottom w:val="0"/>
                  <w:divBdr>
                    <w:top w:val="none" w:sz="0" w:space="0" w:color="auto"/>
                    <w:left w:val="none" w:sz="0" w:space="0" w:color="auto"/>
                    <w:bottom w:val="none" w:sz="0" w:space="0" w:color="auto"/>
                    <w:right w:val="none" w:sz="0" w:space="0" w:color="auto"/>
                  </w:divBdr>
                </w:div>
              </w:divsChild>
            </w:div>
            <w:div w:id="1262448516">
              <w:marLeft w:val="0"/>
              <w:marRight w:val="0"/>
              <w:marTop w:val="0"/>
              <w:marBottom w:val="0"/>
              <w:divBdr>
                <w:top w:val="none" w:sz="0" w:space="0" w:color="auto"/>
                <w:left w:val="none" w:sz="0" w:space="0" w:color="auto"/>
                <w:bottom w:val="none" w:sz="0" w:space="0" w:color="auto"/>
                <w:right w:val="none" w:sz="0" w:space="0" w:color="auto"/>
              </w:divBdr>
            </w:div>
            <w:div w:id="903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3" ma:contentTypeDescription="Create a new document." ma:contentTypeScope="" ma:versionID="800a4cca8480084c5d77d43624a5bd0c">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3541fac051f62b95efeb964a122ba9bb"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6C166-47DB-4831-B8B1-4B16AD77E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9F2DF-BFA2-4BDF-B831-F63E0C303B86}">
  <ds:schemaRefs>
    <ds:schemaRef ds:uri="http://schemas.microsoft.com/sharepoint/v3/contenttype/forms"/>
  </ds:schemaRefs>
</ds:datastoreItem>
</file>

<file path=customXml/itemProps3.xml><?xml version="1.0" encoding="utf-8"?>
<ds:datastoreItem xmlns:ds="http://schemas.openxmlformats.org/officeDocument/2006/customXml" ds:itemID="{E8022499-CFA8-40BD-B96F-6107358824A6}">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4.xml><?xml version="1.0" encoding="utf-8"?>
<ds:datastoreItem xmlns:ds="http://schemas.openxmlformats.org/officeDocument/2006/customXml" ds:itemID="{5495A4C2-0833-454E-87A9-493AA882F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30284</Words>
  <Characters>17262</Characters>
  <Application>Microsoft Office Word</Application>
  <DocSecurity>0</DocSecurity>
  <Lines>143</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Vilniaus silumos tinklai</Company>
  <LinksUpToDate>false</LinksUpToDate>
  <CharactersWithSpaces>47452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dc:creator>
  <cp:keywords/>
  <dc:description/>
  <cp:lastModifiedBy>Violeta Gembicka</cp:lastModifiedBy>
  <cp:revision>6</cp:revision>
  <dcterms:created xsi:type="dcterms:W3CDTF">2024-01-11T10:39:00Z</dcterms:created>
  <dcterms:modified xsi:type="dcterms:W3CDTF">2024-01-11T14:16:00Z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ies>
</file>