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586" w:type="dxa"/>
        <w:tblInd w:w="5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86"/>
      </w:tblGrid>
      <w:tr w:rsidRPr="00923686" w:rsidR="00D90ED6" w:rsidTr="005B6749" w14:paraId="5727CC5D" w14:textId="77777777">
        <w:tc>
          <w:tcPr>
            <w:tcW w:w="8586" w:type="dxa"/>
          </w:tcPr>
          <w:tbl>
            <w:tblPr>
              <w:tblW w:w="835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355"/>
            </w:tblGrid>
            <w:tr w:rsidRPr="00A963C8" w:rsidR="00A963C8" w:rsidTr="009D6D19" w14:paraId="6FB692AB" w14:textId="77777777">
              <w:tc>
                <w:tcPr>
                  <w:tcW w:w="8355" w:type="dxa"/>
                  <w:tcBorders>
                    <w:top w:val="nil"/>
                    <w:left w:val="single" w:color="85B9C9" w:sz="12" w:space="0"/>
                    <w:bottom w:val="nil"/>
                    <w:right w:val="nil"/>
                  </w:tcBorders>
                  <w:shd w:val="clear" w:color="auto" w:fill="auto"/>
                  <w:hideMark/>
                </w:tcPr>
                <w:p w:rsidR="00437446" w:rsidP="00437446" w:rsidRDefault="00437446" w14:paraId="2EB3247E" w14:textId="77777777">
                  <w:pPr>
                    <w:spacing w:after="0" w:line="240" w:lineRule="auto"/>
                    <w:textAlignment w:val="baseline"/>
                    <w:rPr>
                      <w:rFonts w:cstheme="minorHAnsi"/>
                      <w:sz w:val="18"/>
                      <w:szCs w:val="18"/>
                    </w:rPr>
                  </w:pPr>
                  <w:r w:rsidRPr="00437446">
                    <w:rPr>
                      <w:rFonts w:cstheme="minorHAnsi"/>
                      <w:sz w:val="18"/>
                      <w:szCs w:val="18"/>
                    </w:rPr>
                    <w:t>Vilniaus miesto šilumos tiekimo tinklų</w:t>
                  </w:r>
                </w:p>
                <w:p w:rsidR="00437446" w:rsidP="00437446" w:rsidRDefault="00437446" w14:paraId="7401A7B2" w14:textId="7E6FA76D">
                  <w:pPr>
                    <w:spacing w:after="0" w:line="240" w:lineRule="auto"/>
                    <w:textAlignment w:val="baseline"/>
                    <w:rPr>
                      <w:rFonts w:cstheme="minorHAnsi"/>
                      <w:sz w:val="18"/>
                      <w:szCs w:val="18"/>
                    </w:rPr>
                  </w:pPr>
                  <w:r w:rsidRPr="00437446">
                    <w:rPr>
                      <w:rFonts w:cstheme="minorHAnsi"/>
                      <w:sz w:val="18"/>
                      <w:szCs w:val="18"/>
                    </w:rPr>
                    <w:t xml:space="preserve"> nuo ŠK </w:t>
                  </w:r>
                  <w:r w:rsidR="00222B61">
                    <w:rPr>
                      <w:rFonts w:cstheme="minorHAnsi"/>
                      <w:sz w:val="18"/>
                      <w:szCs w:val="18"/>
                    </w:rPr>
                    <w:t xml:space="preserve">92260 </w:t>
                  </w:r>
                  <w:r w:rsidRPr="00437446">
                    <w:rPr>
                      <w:rFonts w:cstheme="minorHAnsi"/>
                      <w:sz w:val="18"/>
                      <w:szCs w:val="18"/>
                    </w:rPr>
                    <w:t xml:space="preserve">iki </w:t>
                  </w:r>
                  <w:r w:rsidR="00222B61">
                    <w:rPr>
                      <w:rFonts w:cstheme="minorHAnsi"/>
                      <w:sz w:val="18"/>
                      <w:szCs w:val="18"/>
                    </w:rPr>
                    <w:t xml:space="preserve">Aušros Vartų g. 4 </w:t>
                  </w:r>
                </w:p>
                <w:p w:rsidRPr="00437446" w:rsidR="00437446" w:rsidP="00437446" w:rsidRDefault="00437446" w14:paraId="69ABB810" w14:textId="3E5D6F53">
                  <w:pPr>
                    <w:spacing w:after="0" w:line="240" w:lineRule="auto"/>
                    <w:textAlignment w:val="baseline"/>
                    <w:rPr>
                      <w:rFonts w:cstheme="minorHAnsi"/>
                      <w:sz w:val="18"/>
                      <w:szCs w:val="18"/>
                    </w:rPr>
                  </w:pPr>
                  <w:r w:rsidRPr="00437446">
                    <w:rPr>
                      <w:rFonts w:cstheme="minorHAnsi"/>
                      <w:sz w:val="18"/>
                      <w:szCs w:val="18"/>
                    </w:rPr>
                    <w:t>rekonstravimo projekt</w:t>
                  </w:r>
                  <w:r>
                    <w:rPr>
                      <w:rFonts w:cstheme="minorHAnsi"/>
                      <w:sz w:val="18"/>
                      <w:szCs w:val="18"/>
                    </w:rPr>
                    <w:t>o</w:t>
                  </w:r>
                </w:p>
                <w:p w:rsidRPr="00FA36A0" w:rsidR="00A963C8" w:rsidP="00A963C8" w:rsidRDefault="00A963C8" w14:paraId="0E766969" w14:textId="74AB4610">
                  <w:pPr>
                    <w:spacing w:after="0" w:line="240" w:lineRule="auto"/>
                    <w:textAlignment w:val="baseline"/>
                    <w:rPr>
                      <w:rFonts w:eastAsia="Times New Roman" w:cstheme="minorHAnsi"/>
                      <w:sz w:val="18"/>
                      <w:szCs w:val="18"/>
                      <w:lang w:eastAsia="lt-LT"/>
                    </w:rPr>
                  </w:pPr>
                </w:p>
              </w:tc>
            </w:tr>
            <w:tr w:rsidRPr="00A963C8" w:rsidR="00A963C8" w:rsidTr="009D6D19" w14:paraId="2262DF8F" w14:textId="77777777">
              <w:trPr>
                <w:trHeight w:val="300"/>
              </w:trPr>
              <w:tc>
                <w:tcPr>
                  <w:tcW w:w="8355" w:type="dxa"/>
                  <w:tcBorders>
                    <w:top w:val="nil"/>
                    <w:left w:val="single" w:color="85B9C9" w:sz="12" w:space="0"/>
                    <w:bottom w:val="nil"/>
                    <w:right w:val="nil"/>
                  </w:tcBorders>
                  <w:shd w:val="clear" w:color="auto" w:fill="auto"/>
                  <w:hideMark/>
                </w:tcPr>
                <w:p w:rsidRPr="00FA36A0" w:rsidR="001C625C" w:rsidP="00A963C8" w:rsidRDefault="00EB4455" w14:paraId="460BA97E" w14:textId="3DD76CB7">
                  <w:pPr>
                    <w:spacing w:after="0" w:line="240" w:lineRule="auto"/>
                    <w:textAlignment w:val="baseline"/>
                    <w:rPr>
                      <w:rFonts w:eastAsia="Times New Roman" w:cstheme="minorHAnsi"/>
                      <w:sz w:val="18"/>
                      <w:szCs w:val="18"/>
                      <w:lang w:eastAsia="lt-LT"/>
                    </w:rPr>
                  </w:pPr>
                  <w:r w:rsidRPr="00FA36A0">
                    <w:rPr>
                      <w:rFonts w:eastAsia="Times New Roman" w:cstheme="minorHAnsi"/>
                      <w:sz w:val="18"/>
                      <w:szCs w:val="18"/>
                      <w:lang w:eastAsia="lt-LT"/>
                    </w:rPr>
                    <w:t>Techninė</w:t>
                  </w:r>
                  <w:r w:rsidRPr="00FA36A0" w:rsidR="008E3B7C">
                    <w:rPr>
                      <w:rFonts w:eastAsia="Times New Roman" w:cstheme="minorHAnsi"/>
                      <w:sz w:val="18"/>
                      <w:szCs w:val="18"/>
                      <w:lang w:eastAsia="lt-LT"/>
                    </w:rPr>
                    <w:t>s</w:t>
                  </w:r>
                  <w:r w:rsidRPr="00FA36A0">
                    <w:rPr>
                      <w:rFonts w:eastAsia="Times New Roman" w:cstheme="minorHAnsi"/>
                      <w:sz w:val="18"/>
                      <w:szCs w:val="18"/>
                      <w:lang w:eastAsia="lt-LT"/>
                    </w:rPr>
                    <w:t xml:space="preserve"> užduoti</w:t>
                  </w:r>
                  <w:r w:rsidRPr="00FA36A0" w:rsidR="008E3B7C">
                    <w:rPr>
                      <w:rFonts w:eastAsia="Times New Roman" w:cstheme="minorHAnsi"/>
                      <w:sz w:val="18"/>
                      <w:szCs w:val="18"/>
                      <w:lang w:eastAsia="lt-LT"/>
                    </w:rPr>
                    <w:t>e</w:t>
                  </w:r>
                  <w:r w:rsidRPr="00FA36A0">
                    <w:rPr>
                      <w:rFonts w:eastAsia="Times New Roman" w:cstheme="minorHAnsi"/>
                      <w:sz w:val="18"/>
                      <w:szCs w:val="18"/>
                      <w:lang w:eastAsia="lt-LT"/>
                    </w:rPr>
                    <w:t>s</w:t>
                  </w:r>
                </w:p>
                <w:p w:rsidRPr="00FA36A0" w:rsidR="00A963C8" w:rsidP="00A963C8" w:rsidRDefault="00923686" w14:paraId="4A25ACCC" w14:textId="1034EF83">
                  <w:pPr>
                    <w:spacing w:after="0" w:line="240" w:lineRule="auto"/>
                    <w:textAlignment w:val="baseline"/>
                    <w:rPr>
                      <w:rFonts w:eastAsia="Times New Roman" w:cstheme="minorHAnsi"/>
                      <w:sz w:val="18"/>
                      <w:szCs w:val="18"/>
                      <w:lang w:eastAsia="lt-LT"/>
                    </w:rPr>
                  </w:pPr>
                  <w:r w:rsidRPr="00FA36A0">
                    <w:rPr>
                      <w:rFonts w:eastAsia="Times New Roman" w:cstheme="minorHAnsi"/>
                      <w:sz w:val="18"/>
                      <w:szCs w:val="18"/>
                      <w:lang w:eastAsia="lt-LT"/>
                    </w:rPr>
                    <w:t>1 priedas</w:t>
                  </w:r>
                  <w:r w:rsidRPr="00FA36A0" w:rsidR="00A963C8">
                    <w:rPr>
                      <w:rFonts w:eastAsia="Times New Roman" w:cstheme="minorHAnsi"/>
                      <w:sz w:val="18"/>
                      <w:szCs w:val="18"/>
                      <w:lang w:eastAsia="lt-LT"/>
                    </w:rPr>
                    <w:t> </w:t>
                  </w:r>
                </w:p>
              </w:tc>
            </w:tr>
          </w:tbl>
          <w:p w:rsidRPr="00923686" w:rsidR="00D90ED6" w:rsidP="00BB4A10" w:rsidRDefault="00D90ED6" w14:paraId="3B6CC755" w14:textId="77777777">
            <w:pPr>
              <w:pStyle w:val="paragraph"/>
              <w:ind w:right="30"/>
              <w:jc w:val="both"/>
              <w:textAlignment w:val="baseline"/>
              <w:rPr>
                <w:rStyle w:val="normaltextrun1"/>
                <w:rFonts w:asciiTheme="minorHAnsi" w:hAnsiTheme="minorHAnsi" w:cstheme="minorHAnsi"/>
                <w:color w:val="000000"/>
                <w:sz w:val="22"/>
                <w:szCs w:val="22"/>
              </w:rPr>
            </w:pPr>
          </w:p>
        </w:tc>
      </w:tr>
    </w:tbl>
    <w:p w:rsidR="00AB2F2E" w:rsidP="00E34163" w:rsidRDefault="00AB2F2E" w14:paraId="5DD54AD3" w14:textId="77777777">
      <w:pPr>
        <w:spacing w:after="0" w:line="240" w:lineRule="auto"/>
        <w:ind w:right="30" w:firstLine="330"/>
        <w:jc w:val="both"/>
        <w:rPr>
          <w:rStyle w:val="normaltextrun1"/>
          <w:rFonts w:ascii="Calibri" w:hAnsi="Calibri" w:eastAsia="Calibri" w:cs="Calibri"/>
          <w:color w:val="000000" w:themeColor="text1"/>
        </w:rPr>
      </w:pPr>
    </w:p>
    <w:tbl>
      <w:tblPr>
        <w:tblW w:w="10504" w:type="dxa"/>
        <w:tblInd w:w="-719" w:type="dxa"/>
        <w:tblLook w:val="04A0" w:firstRow="1" w:lastRow="0" w:firstColumn="1" w:lastColumn="0" w:noHBand="0" w:noVBand="1"/>
      </w:tblPr>
      <w:tblGrid>
        <w:gridCol w:w="493"/>
        <w:gridCol w:w="1259"/>
        <w:gridCol w:w="1247"/>
        <w:gridCol w:w="498"/>
        <w:gridCol w:w="900"/>
        <w:gridCol w:w="354"/>
        <w:gridCol w:w="473"/>
        <w:gridCol w:w="717"/>
        <w:gridCol w:w="679"/>
        <w:gridCol w:w="882"/>
        <w:gridCol w:w="724"/>
        <w:gridCol w:w="717"/>
        <w:gridCol w:w="679"/>
        <w:gridCol w:w="882"/>
      </w:tblGrid>
      <w:tr w:rsidRPr="00C11479" w:rsidR="00C11479" w:rsidTr="0E442275" w14:paraId="4E789664" w14:textId="77777777">
        <w:trPr>
          <w:trHeight w:val="300"/>
        </w:trPr>
        <w:tc>
          <w:tcPr>
            <w:tcW w:w="493" w:type="dxa"/>
            <w:tcBorders>
              <w:top w:val="single" w:color="auto" w:sz="8" w:space="0"/>
              <w:left w:val="single" w:color="auto" w:sz="8" w:space="0"/>
              <w:bottom w:val="nil"/>
              <w:right w:val="single" w:color="000000" w:themeColor="text1" w:sz="4" w:space="0"/>
            </w:tcBorders>
            <w:shd w:val="clear" w:color="auto" w:fill="auto"/>
            <w:tcMar/>
            <w:vAlign w:val="center"/>
            <w:hideMark/>
          </w:tcPr>
          <w:p w:rsidRPr="00C11479" w:rsidR="00C11479" w:rsidP="00C11479" w:rsidRDefault="00C11479" w14:paraId="0A9E10C7" w14:textId="77777777">
            <w:pPr>
              <w:spacing w:after="0" w:line="240" w:lineRule="auto"/>
              <w:rPr>
                <w:rFonts w:ascii="Calibri" w:hAnsi="Calibri" w:eastAsia="Times New Roman" w:cs="Calibri"/>
                <w:sz w:val="20"/>
                <w:szCs w:val="20"/>
                <w:lang w:eastAsia="lt-LT"/>
              </w:rPr>
            </w:pPr>
            <w:r w:rsidRPr="00C11479">
              <w:rPr>
                <w:rFonts w:ascii="Calibri" w:hAnsi="Calibri" w:eastAsia="Times New Roman" w:cs="Calibri"/>
                <w:sz w:val="20"/>
                <w:szCs w:val="20"/>
                <w:lang w:eastAsia="lt-LT"/>
              </w:rPr>
              <w:t> </w:t>
            </w:r>
          </w:p>
        </w:tc>
        <w:tc>
          <w:tcPr>
            <w:tcW w:w="2506" w:type="dxa"/>
            <w:gridSpan w:val="2"/>
            <w:tcBorders>
              <w:top w:val="single" w:color="auto" w:sz="8"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11479" w:rsidR="00C11479" w:rsidP="00C11479" w:rsidRDefault="00C11479" w14:paraId="3FFAA71C" w14:textId="77777777">
            <w:pPr>
              <w:spacing w:after="0" w:line="240" w:lineRule="auto"/>
              <w:jc w:val="center"/>
              <w:rPr>
                <w:rFonts w:ascii="Calibri" w:hAnsi="Calibri" w:eastAsia="Times New Roman" w:cs="Calibri"/>
                <w:b/>
                <w:bCs/>
                <w:lang w:eastAsia="lt-LT"/>
              </w:rPr>
            </w:pPr>
            <w:r w:rsidRPr="00C11479">
              <w:rPr>
                <w:rFonts w:ascii="Calibri" w:hAnsi="Calibri" w:eastAsia="Times New Roman" w:cs="Calibri"/>
                <w:b/>
                <w:bCs/>
                <w:lang w:eastAsia="lt-LT"/>
              </w:rPr>
              <w:t>Ruožo pavadinimas</w:t>
            </w:r>
          </w:p>
        </w:tc>
        <w:tc>
          <w:tcPr>
            <w:tcW w:w="498" w:type="dxa"/>
            <w:tcBorders>
              <w:top w:val="single" w:color="auto" w:sz="8" w:space="0"/>
              <w:left w:val="nil"/>
              <w:bottom w:val="nil"/>
              <w:right w:val="single" w:color="auto" w:sz="8" w:space="0"/>
            </w:tcBorders>
            <w:shd w:val="clear" w:color="auto" w:fill="auto"/>
            <w:tcMar/>
            <w:textDirection w:val="btLr"/>
            <w:vAlign w:val="center"/>
            <w:hideMark/>
          </w:tcPr>
          <w:p w:rsidRPr="00C11479" w:rsidR="00C11479" w:rsidP="00C11479" w:rsidRDefault="00C11479" w14:paraId="391841FD" w14:textId="77777777">
            <w:pPr>
              <w:spacing w:after="0" w:line="240" w:lineRule="auto"/>
              <w:rPr>
                <w:rFonts w:ascii="Calibri" w:hAnsi="Calibri" w:eastAsia="Times New Roman" w:cs="Calibri"/>
                <w:lang w:eastAsia="lt-LT"/>
              </w:rPr>
            </w:pPr>
            <w:r w:rsidRPr="00C11479">
              <w:rPr>
                <w:rFonts w:ascii="Calibri" w:hAnsi="Calibri" w:eastAsia="Times New Roman" w:cs="Calibri"/>
                <w:lang w:eastAsia="lt-LT"/>
              </w:rPr>
              <w:t> </w:t>
            </w:r>
          </w:p>
        </w:tc>
        <w:tc>
          <w:tcPr>
            <w:tcW w:w="4005" w:type="dxa"/>
            <w:gridSpan w:val="6"/>
            <w:tcBorders>
              <w:top w:val="single" w:color="auto" w:sz="8" w:space="0"/>
              <w:left w:val="single" w:color="auto" w:sz="8" w:space="0"/>
              <w:bottom w:val="single" w:color="000000" w:themeColor="text1" w:sz="4" w:space="0"/>
              <w:right w:val="single" w:color="000000" w:themeColor="text1" w:sz="8" w:space="0"/>
            </w:tcBorders>
            <w:shd w:val="clear" w:color="auto" w:fill="auto"/>
            <w:tcMar/>
            <w:vAlign w:val="center"/>
            <w:hideMark/>
          </w:tcPr>
          <w:p w:rsidRPr="00C11479" w:rsidR="00C11479" w:rsidP="00C11479" w:rsidRDefault="00C11479" w14:paraId="72A84A58" w14:textId="77777777">
            <w:pPr>
              <w:spacing w:after="0" w:line="240" w:lineRule="auto"/>
              <w:jc w:val="center"/>
              <w:rPr>
                <w:rFonts w:ascii="Calibri" w:hAnsi="Calibri" w:eastAsia="Times New Roman" w:cs="Calibri"/>
                <w:b/>
                <w:bCs/>
                <w:lang w:eastAsia="lt-LT"/>
              </w:rPr>
            </w:pPr>
            <w:r w:rsidRPr="00C11479">
              <w:rPr>
                <w:rFonts w:ascii="Calibri" w:hAnsi="Calibri" w:eastAsia="Times New Roman" w:cs="Calibri"/>
                <w:b/>
                <w:bCs/>
                <w:lang w:eastAsia="lt-LT"/>
              </w:rPr>
              <w:t>Tinklai prieš rekonstrukciją</w:t>
            </w:r>
          </w:p>
        </w:tc>
        <w:tc>
          <w:tcPr>
            <w:tcW w:w="3002" w:type="dxa"/>
            <w:gridSpan w:val="4"/>
            <w:tcBorders>
              <w:top w:val="single" w:color="000000" w:themeColor="text1" w:sz="8" w:space="0"/>
              <w:left w:val="single" w:color="auto" w:sz="8" w:space="0"/>
              <w:bottom w:val="single" w:color="000000" w:themeColor="text1" w:sz="4" w:space="0"/>
              <w:right w:val="single" w:color="000000" w:themeColor="text1" w:sz="8" w:space="0"/>
            </w:tcBorders>
            <w:shd w:val="clear" w:color="auto" w:fill="auto"/>
            <w:tcMar/>
            <w:vAlign w:val="center"/>
            <w:hideMark/>
          </w:tcPr>
          <w:p w:rsidRPr="00C11479" w:rsidR="00C11479" w:rsidP="00C11479" w:rsidRDefault="00C11479" w14:paraId="3D38FE17" w14:textId="77777777">
            <w:pPr>
              <w:spacing w:after="0" w:line="240" w:lineRule="auto"/>
              <w:jc w:val="center"/>
              <w:rPr>
                <w:rFonts w:ascii="Calibri" w:hAnsi="Calibri" w:eastAsia="Times New Roman" w:cs="Calibri"/>
                <w:b/>
                <w:bCs/>
                <w:lang w:eastAsia="lt-LT"/>
              </w:rPr>
            </w:pPr>
            <w:r w:rsidRPr="00C11479">
              <w:rPr>
                <w:rFonts w:ascii="Calibri" w:hAnsi="Calibri" w:eastAsia="Times New Roman" w:cs="Calibri"/>
                <w:b/>
                <w:bCs/>
                <w:lang w:eastAsia="lt-LT"/>
              </w:rPr>
              <w:t>Tinklai po rekonstrukcijos</w:t>
            </w:r>
          </w:p>
        </w:tc>
      </w:tr>
      <w:tr w:rsidRPr="00C11479" w:rsidR="00C11479" w:rsidTr="0E442275" w14:paraId="1E6ECE98" w14:textId="77777777">
        <w:trPr>
          <w:trHeight w:val="1650"/>
        </w:trPr>
        <w:tc>
          <w:tcPr>
            <w:tcW w:w="493" w:type="dxa"/>
            <w:tcBorders>
              <w:top w:val="nil"/>
              <w:left w:val="single" w:color="auto" w:sz="8" w:space="0"/>
              <w:bottom w:val="single" w:color="auto" w:sz="8" w:space="0"/>
              <w:right w:val="single" w:color="000000" w:themeColor="text1" w:sz="4" w:space="0"/>
            </w:tcBorders>
            <w:shd w:val="clear" w:color="auto" w:fill="auto"/>
            <w:tcMar/>
            <w:vAlign w:val="center"/>
            <w:hideMark/>
          </w:tcPr>
          <w:p w:rsidRPr="00C11479" w:rsidR="00C11479" w:rsidP="00C11479" w:rsidRDefault="00C11479" w14:paraId="032E5299" w14:textId="77777777">
            <w:pPr>
              <w:spacing w:after="0" w:line="240" w:lineRule="auto"/>
              <w:jc w:val="center"/>
              <w:rPr>
                <w:rFonts w:ascii="Calibri" w:hAnsi="Calibri" w:eastAsia="Times New Roman" w:cs="Calibri"/>
                <w:sz w:val="20"/>
                <w:szCs w:val="20"/>
                <w:lang w:eastAsia="lt-LT"/>
              </w:rPr>
            </w:pPr>
            <w:r w:rsidRPr="00C11479">
              <w:rPr>
                <w:rFonts w:ascii="Calibri" w:hAnsi="Calibri" w:eastAsia="Times New Roman" w:cs="Calibri"/>
                <w:sz w:val="20"/>
                <w:szCs w:val="20"/>
                <w:lang w:eastAsia="lt-LT"/>
              </w:rPr>
              <w:t>Nr.</w:t>
            </w:r>
          </w:p>
        </w:tc>
        <w:tc>
          <w:tcPr>
            <w:tcW w:w="1259" w:type="dxa"/>
            <w:tcBorders>
              <w:top w:val="nil"/>
              <w:left w:val="nil"/>
              <w:bottom w:val="single" w:color="auto" w:sz="8" w:space="0"/>
              <w:right w:val="single" w:color="000000" w:themeColor="text1" w:sz="4" w:space="0"/>
            </w:tcBorders>
            <w:shd w:val="clear" w:color="auto" w:fill="auto"/>
            <w:tcMar/>
            <w:vAlign w:val="center"/>
            <w:hideMark/>
          </w:tcPr>
          <w:p w:rsidRPr="00C11479" w:rsidR="00C11479" w:rsidP="00C11479" w:rsidRDefault="00C11479" w14:paraId="20A6B1F0" w14:textId="77777777">
            <w:pPr>
              <w:spacing w:after="0" w:line="240" w:lineRule="auto"/>
              <w:jc w:val="center"/>
              <w:rPr>
                <w:rFonts w:ascii="Calibri" w:hAnsi="Calibri" w:eastAsia="Times New Roman" w:cs="Calibri"/>
                <w:b/>
                <w:bCs/>
                <w:lang w:eastAsia="lt-LT"/>
              </w:rPr>
            </w:pPr>
            <w:r w:rsidRPr="00C11479">
              <w:rPr>
                <w:rFonts w:ascii="Calibri" w:hAnsi="Calibri" w:eastAsia="Times New Roman" w:cs="Calibri"/>
                <w:b/>
                <w:bCs/>
                <w:lang w:eastAsia="lt-LT"/>
              </w:rPr>
              <w:t>nuo</w:t>
            </w:r>
          </w:p>
        </w:tc>
        <w:tc>
          <w:tcPr>
            <w:tcW w:w="1247" w:type="dxa"/>
            <w:tcBorders>
              <w:top w:val="nil"/>
              <w:left w:val="nil"/>
              <w:bottom w:val="single" w:color="auto" w:sz="8" w:space="0"/>
              <w:right w:val="single" w:color="auto" w:sz="4" w:space="0"/>
            </w:tcBorders>
            <w:shd w:val="clear" w:color="auto" w:fill="auto"/>
            <w:tcMar/>
            <w:vAlign w:val="center"/>
            <w:hideMark/>
          </w:tcPr>
          <w:p w:rsidRPr="00C11479" w:rsidR="00C11479" w:rsidP="00C11479" w:rsidRDefault="00C11479" w14:paraId="3604FB30" w14:textId="77777777">
            <w:pPr>
              <w:spacing w:after="0" w:line="240" w:lineRule="auto"/>
              <w:jc w:val="center"/>
              <w:rPr>
                <w:rFonts w:ascii="Calibri" w:hAnsi="Calibri" w:eastAsia="Times New Roman" w:cs="Calibri"/>
                <w:b/>
                <w:bCs/>
                <w:lang w:eastAsia="lt-LT"/>
              </w:rPr>
            </w:pPr>
            <w:r w:rsidRPr="00C11479">
              <w:rPr>
                <w:rFonts w:ascii="Calibri" w:hAnsi="Calibri" w:eastAsia="Times New Roman" w:cs="Calibri"/>
                <w:b/>
                <w:bCs/>
                <w:lang w:eastAsia="lt-LT"/>
              </w:rPr>
              <w:t>iki</w:t>
            </w:r>
          </w:p>
        </w:tc>
        <w:tc>
          <w:tcPr>
            <w:tcW w:w="498" w:type="dxa"/>
            <w:tcBorders>
              <w:top w:val="nil"/>
              <w:left w:val="nil"/>
              <w:bottom w:val="single" w:color="auto" w:sz="8" w:space="0"/>
              <w:right w:val="single" w:color="auto" w:sz="8" w:space="0"/>
            </w:tcBorders>
            <w:shd w:val="clear" w:color="auto" w:fill="auto"/>
            <w:tcMar/>
            <w:textDirection w:val="btLr"/>
            <w:vAlign w:val="center"/>
            <w:hideMark/>
          </w:tcPr>
          <w:p w:rsidRPr="00C11479" w:rsidR="00C11479" w:rsidP="00C11479" w:rsidRDefault="00C11479" w14:paraId="79E39B72" w14:textId="77777777">
            <w:pPr>
              <w:spacing w:after="0" w:line="240" w:lineRule="auto"/>
              <w:jc w:val="right"/>
              <w:rPr>
                <w:rFonts w:ascii="Calibri" w:hAnsi="Calibri" w:eastAsia="Times New Roman" w:cs="Calibri"/>
                <w:lang w:eastAsia="lt-LT"/>
              </w:rPr>
            </w:pPr>
            <w:r w:rsidRPr="00C11479">
              <w:rPr>
                <w:rFonts w:ascii="Calibri" w:hAnsi="Calibri" w:eastAsia="Times New Roman" w:cs="Calibri"/>
                <w:lang w:eastAsia="lt-LT"/>
              </w:rPr>
              <w:t>Tipas (M, K)</w:t>
            </w:r>
          </w:p>
        </w:tc>
        <w:tc>
          <w:tcPr>
            <w:tcW w:w="900" w:type="dxa"/>
            <w:tcBorders>
              <w:top w:val="nil"/>
              <w:left w:val="nil"/>
              <w:bottom w:val="single" w:color="auto" w:sz="8" w:space="0"/>
              <w:right w:val="single" w:color="000000" w:themeColor="text1" w:sz="4" w:space="0"/>
            </w:tcBorders>
            <w:shd w:val="clear" w:color="auto" w:fill="auto"/>
            <w:tcMar/>
            <w:textDirection w:val="btLr"/>
            <w:vAlign w:val="center"/>
            <w:hideMark/>
          </w:tcPr>
          <w:p w:rsidRPr="00C11479" w:rsidR="00C11479" w:rsidP="00C11479" w:rsidRDefault="00C11479" w14:paraId="2BCF70D5" w14:textId="77777777">
            <w:pPr>
              <w:spacing w:after="0" w:line="240" w:lineRule="auto"/>
              <w:jc w:val="center"/>
              <w:rPr>
                <w:rFonts w:ascii="Calibri" w:hAnsi="Calibri" w:eastAsia="Times New Roman" w:cs="Calibri"/>
                <w:sz w:val="20"/>
                <w:szCs w:val="20"/>
                <w:lang w:eastAsia="lt-LT"/>
              </w:rPr>
            </w:pPr>
            <w:r w:rsidRPr="00C11479">
              <w:rPr>
                <w:rFonts w:ascii="Calibri" w:hAnsi="Calibri" w:eastAsia="Times New Roman" w:cs="Calibri"/>
                <w:sz w:val="20"/>
                <w:szCs w:val="20"/>
                <w:lang w:eastAsia="lt-LT"/>
              </w:rPr>
              <w:t>Paklojimo metai</w:t>
            </w:r>
          </w:p>
        </w:tc>
        <w:tc>
          <w:tcPr>
            <w:tcW w:w="354" w:type="dxa"/>
            <w:tcBorders>
              <w:top w:val="nil"/>
              <w:left w:val="nil"/>
              <w:bottom w:val="single" w:color="auto" w:sz="8" w:space="0"/>
              <w:right w:val="nil"/>
            </w:tcBorders>
            <w:shd w:val="clear" w:color="auto" w:fill="auto"/>
            <w:tcMar/>
            <w:textDirection w:val="btLr"/>
            <w:vAlign w:val="center"/>
            <w:hideMark/>
          </w:tcPr>
          <w:p w:rsidRPr="00C11479" w:rsidR="00C11479" w:rsidP="00C11479" w:rsidRDefault="00C11479" w14:paraId="50285E24" w14:textId="77777777">
            <w:pPr>
              <w:spacing w:after="0" w:line="240" w:lineRule="auto"/>
              <w:jc w:val="center"/>
              <w:rPr>
                <w:rFonts w:ascii="Calibri" w:hAnsi="Calibri" w:eastAsia="Times New Roman" w:cs="Calibri"/>
                <w:sz w:val="20"/>
                <w:szCs w:val="20"/>
                <w:lang w:eastAsia="lt-LT"/>
              </w:rPr>
            </w:pPr>
            <w:r w:rsidRPr="00C11479">
              <w:rPr>
                <w:rFonts w:ascii="Calibri" w:hAnsi="Calibri" w:eastAsia="Times New Roman" w:cs="Calibri"/>
                <w:sz w:val="20"/>
                <w:szCs w:val="20"/>
                <w:lang w:eastAsia="lt-LT"/>
              </w:rPr>
              <w:t>Tinklų amžius, m.</w:t>
            </w:r>
          </w:p>
        </w:tc>
        <w:tc>
          <w:tcPr>
            <w:tcW w:w="473" w:type="dxa"/>
            <w:tcBorders>
              <w:top w:val="nil"/>
              <w:left w:val="single" w:color="000000" w:themeColor="text1" w:sz="4" w:space="0"/>
              <w:bottom w:val="single" w:color="auto" w:sz="8" w:space="0"/>
              <w:right w:val="single" w:color="000000" w:themeColor="text1" w:sz="4" w:space="0"/>
            </w:tcBorders>
            <w:shd w:val="clear" w:color="auto" w:fill="auto"/>
            <w:tcMar/>
            <w:textDirection w:val="btLr"/>
            <w:vAlign w:val="center"/>
            <w:hideMark/>
          </w:tcPr>
          <w:p w:rsidRPr="00C11479" w:rsidR="00C11479" w:rsidP="00C11479" w:rsidRDefault="00C11479" w14:paraId="37B05ED9" w14:textId="77777777">
            <w:pPr>
              <w:spacing w:after="0" w:line="240" w:lineRule="auto"/>
              <w:jc w:val="center"/>
              <w:rPr>
                <w:rFonts w:ascii="Calibri" w:hAnsi="Calibri" w:eastAsia="Times New Roman" w:cs="Calibri"/>
                <w:sz w:val="20"/>
                <w:szCs w:val="20"/>
                <w:lang w:eastAsia="lt-LT"/>
              </w:rPr>
            </w:pPr>
            <w:r w:rsidRPr="00C11479">
              <w:rPr>
                <w:rFonts w:ascii="Calibri" w:hAnsi="Calibri" w:eastAsia="Times New Roman" w:cs="Calibri"/>
                <w:sz w:val="20"/>
                <w:szCs w:val="20"/>
                <w:lang w:eastAsia="lt-LT"/>
              </w:rPr>
              <w:t>Paklojimo būdas</w:t>
            </w:r>
          </w:p>
        </w:tc>
        <w:tc>
          <w:tcPr>
            <w:tcW w:w="717" w:type="dxa"/>
            <w:tcBorders>
              <w:top w:val="nil"/>
              <w:left w:val="nil"/>
              <w:bottom w:val="single" w:color="auto" w:sz="8" w:space="0"/>
              <w:right w:val="single" w:color="000000" w:themeColor="text1" w:sz="4" w:space="0"/>
            </w:tcBorders>
            <w:shd w:val="clear" w:color="auto" w:fill="auto"/>
            <w:tcMar/>
            <w:vAlign w:val="center"/>
            <w:hideMark/>
          </w:tcPr>
          <w:p w:rsidRPr="00C11479" w:rsidR="00C11479" w:rsidP="00C11479" w:rsidRDefault="00C11479" w14:paraId="04338786" w14:textId="77777777">
            <w:pPr>
              <w:spacing w:after="0" w:line="240" w:lineRule="auto"/>
              <w:jc w:val="center"/>
              <w:rPr>
                <w:rFonts w:ascii="Calibri" w:hAnsi="Calibri" w:eastAsia="Times New Roman" w:cs="Calibri"/>
                <w:lang w:eastAsia="lt-LT"/>
              </w:rPr>
            </w:pPr>
            <w:proofErr w:type="spellStart"/>
            <w:r w:rsidRPr="00C11479">
              <w:rPr>
                <w:rFonts w:ascii="Calibri" w:hAnsi="Calibri" w:eastAsia="Times New Roman" w:cs="Calibri"/>
                <w:b/>
                <w:bCs/>
                <w:lang w:eastAsia="lt-LT"/>
              </w:rPr>
              <w:t>D</w:t>
            </w:r>
            <w:r w:rsidRPr="00C11479">
              <w:rPr>
                <w:rFonts w:ascii="Calibri" w:hAnsi="Calibri" w:eastAsia="Times New Roman" w:cs="Calibri"/>
                <w:vertAlign w:val="subscript"/>
                <w:lang w:eastAsia="lt-LT"/>
              </w:rPr>
              <w:t>iš</w:t>
            </w:r>
            <w:proofErr w:type="spellEnd"/>
            <w:r w:rsidRPr="00C11479">
              <w:rPr>
                <w:rFonts w:ascii="Calibri" w:hAnsi="Calibri" w:eastAsia="Times New Roman" w:cs="Calibri"/>
                <w:lang w:eastAsia="lt-LT"/>
              </w:rPr>
              <w:t>,</w:t>
            </w:r>
            <w:r w:rsidRPr="00C11479">
              <w:rPr>
                <w:rFonts w:ascii="Calibri" w:hAnsi="Calibri" w:eastAsia="Times New Roman" w:cs="Calibri"/>
                <w:sz w:val="20"/>
                <w:szCs w:val="20"/>
                <w:lang w:eastAsia="lt-LT"/>
              </w:rPr>
              <w:br/>
            </w:r>
            <w:r w:rsidRPr="00C11479">
              <w:rPr>
                <w:rFonts w:ascii="Calibri" w:hAnsi="Calibri" w:eastAsia="Times New Roman" w:cs="Calibri"/>
                <w:sz w:val="20"/>
                <w:szCs w:val="20"/>
                <w:lang w:eastAsia="lt-LT"/>
              </w:rPr>
              <w:t>mm</w:t>
            </w:r>
          </w:p>
        </w:tc>
        <w:tc>
          <w:tcPr>
            <w:tcW w:w="679" w:type="dxa"/>
            <w:tcBorders>
              <w:top w:val="nil"/>
              <w:left w:val="nil"/>
              <w:bottom w:val="single" w:color="auto" w:sz="8" w:space="0"/>
              <w:right w:val="single" w:color="000000" w:themeColor="text1" w:sz="4" w:space="0"/>
            </w:tcBorders>
            <w:shd w:val="clear" w:color="auto" w:fill="auto"/>
            <w:tcMar/>
            <w:vAlign w:val="center"/>
            <w:hideMark/>
          </w:tcPr>
          <w:p w:rsidRPr="00C11479" w:rsidR="00C11479" w:rsidP="00C11479" w:rsidRDefault="00C11479" w14:paraId="47E2C73E" w14:textId="77777777">
            <w:pPr>
              <w:spacing w:after="0" w:line="240" w:lineRule="auto"/>
              <w:jc w:val="center"/>
              <w:rPr>
                <w:rFonts w:ascii="Calibri" w:hAnsi="Calibri" w:eastAsia="Times New Roman" w:cs="Calibri"/>
                <w:lang w:eastAsia="lt-LT"/>
              </w:rPr>
            </w:pPr>
            <w:proofErr w:type="spellStart"/>
            <w:r w:rsidRPr="00C11479">
              <w:rPr>
                <w:rFonts w:ascii="Calibri" w:hAnsi="Calibri" w:eastAsia="Times New Roman" w:cs="Calibri"/>
                <w:b/>
                <w:bCs/>
                <w:lang w:eastAsia="lt-LT"/>
              </w:rPr>
              <w:t>D</w:t>
            </w:r>
            <w:r w:rsidRPr="00C11479">
              <w:rPr>
                <w:rFonts w:ascii="Calibri" w:hAnsi="Calibri" w:eastAsia="Times New Roman" w:cs="Calibri"/>
                <w:vertAlign w:val="subscript"/>
                <w:lang w:eastAsia="lt-LT"/>
              </w:rPr>
              <w:t>sut</w:t>
            </w:r>
            <w:proofErr w:type="spellEnd"/>
            <w:r w:rsidRPr="00C11479">
              <w:rPr>
                <w:rFonts w:ascii="Calibri" w:hAnsi="Calibri" w:eastAsia="Times New Roman" w:cs="Calibri"/>
                <w:lang w:eastAsia="lt-LT"/>
              </w:rPr>
              <w:t>,</w:t>
            </w:r>
            <w:r w:rsidRPr="00C11479">
              <w:rPr>
                <w:rFonts w:ascii="Calibri" w:hAnsi="Calibri" w:eastAsia="Times New Roman" w:cs="Calibri"/>
                <w:sz w:val="20"/>
                <w:szCs w:val="20"/>
                <w:lang w:eastAsia="lt-LT"/>
              </w:rPr>
              <w:br/>
            </w:r>
            <w:r w:rsidRPr="00C11479">
              <w:rPr>
                <w:rFonts w:ascii="Calibri" w:hAnsi="Calibri" w:eastAsia="Times New Roman" w:cs="Calibri"/>
                <w:sz w:val="20"/>
                <w:szCs w:val="20"/>
                <w:lang w:eastAsia="lt-LT"/>
              </w:rPr>
              <w:t>mm</w:t>
            </w:r>
          </w:p>
        </w:tc>
        <w:tc>
          <w:tcPr>
            <w:tcW w:w="882" w:type="dxa"/>
            <w:tcBorders>
              <w:top w:val="nil"/>
              <w:left w:val="nil"/>
              <w:bottom w:val="single" w:color="auto" w:sz="8" w:space="0"/>
              <w:right w:val="single" w:color="auto" w:sz="8" w:space="0"/>
            </w:tcBorders>
            <w:shd w:val="clear" w:color="auto" w:fill="auto"/>
            <w:tcMar/>
            <w:vAlign w:val="center"/>
            <w:hideMark/>
          </w:tcPr>
          <w:p w:rsidRPr="00C11479" w:rsidR="00C11479" w:rsidP="00C11479" w:rsidRDefault="00C11479" w14:paraId="62026BC4" w14:textId="77777777">
            <w:pPr>
              <w:spacing w:after="0" w:line="240" w:lineRule="auto"/>
              <w:jc w:val="center"/>
              <w:rPr>
                <w:rFonts w:ascii="Calibri" w:hAnsi="Calibri" w:eastAsia="Times New Roman" w:cs="Calibri"/>
                <w:sz w:val="20"/>
                <w:szCs w:val="20"/>
                <w:lang w:eastAsia="lt-LT"/>
              </w:rPr>
            </w:pPr>
            <w:r w:rsidRPr="00C11479">
              <w:rPr>
                <w:rFonts w:ascii="Calibri" w:hAnsi="Calibri" w:eastAsia="Times New Roman" w:cs="Calibri"/>
                <w:b/>
                <w:bCs/>
                <w:lang w:eastAsia="lt-LT"/>
              </w:rPr>
              <w:t>Ilgis,</w:t>
            </w:r>
            <w:r w:rsidRPr="00C11479">
              <w:rPr>
                <w:rFonts w:ascii="Calibri" w:hAnsi="Calibri" w:eastAsia="Times New Roman" w:cs="Calibri"/>
                <w:sz w:val="20"/>
                <w:szCs w:val="20"/>
                <w:lang w:eastAsia="lt-LT"/>
              </w:rPr>
              <w:br/>
            </w:r>
            <w:r w:rsidRPr="00C11479">
              <w:rPr>
                <w:rFonts w:ascii="Calibri" w:hAnsi="Calibri" w:eastAsia="Times New Roman" w:cs="Calibri"/>
                <w:sz w:val="20"/>
                <w:szCs w:val="20"/>
                <w:lang w:eastAsia="lt-LT"/>
              </w:rPr>
              <w:t>m</w:t>
            </w:r>
          </w:p>
        </w:tc>
        <w:tc>
          <w:tcPr>
            <w:tcW w:w="724" w:type="dxa"/>
            <w:tcBorders>
              <w:top w:val="nil"/>
              <w:left w:val="nil"/>
              <w:bottom w:val="single" w:color="auto" w:sz="8" w:space="0"/>
              <w:right w:val="single" w:color="000000" w:themeColor="text1" w:sz="4" w:space="0"/>
            </w:tcBorders>
            <w:shd w:val="clear" w:color="auto" w:fill="auto"/>
            <w:tcMar/>
            <w:textDirection w:val="btLr"/>
            <w:vAlign w:val="center"/>
            <w:hideMark/>
          </w:tcPr>
          <w:p w:rsidRPr="00C11479" w:rsidR="00C11479" w:rsidP="00C11479" w:rsidRDefault="00C11479" w14:paraId="11ED1AAB" w14:textId="77777777">
            <w:pPr>
              <w:spacing w:after="0" w:line="240" w:lineRule="auto"/>
              <w:jc w:val="center"/>
              <w:rPr>
                <w:rFonts w:ascii="Calibri" w:hAnsi="Calibri" w:eastAsia="Times New Roman" w:cs="Calibri"/>
                <w:sz w:val="20"/>
                <w:szCs w:val="20"/>
                <w:lang w:eastAsia="lt-LT"/>
              </w:rPr>
            </w:pPr>
            <w:r w:rsidRPr="00C11479">
              <w:rPr>
                <w:rFonts w:ascii="Calibri" w:hAnsi="Calibri" w:eastAsia="Times New Roman" w:cs="Calibri"/>
                <w:sz w:val="20"/>
                <w:szCs w:val="20"/>
                <w:lang w:eastAsia="lt-LT"/>
              </w:rPr>
              <w:t>Paklojimo</w:t>
            </w:r>
            <w:r w:rsidRPr="00C11479">
              <w:rPr>
                <w:rFonts w:ascii="Calibri" w:hAnsi="Calibri" w:eastAsia="Times New Roman" w:cs="Calibri"/>
                <w:sz w:val="20"/>
                <w:szCs w:val="20"/>
                <w:lang w:eastAsia="lt-LT"/>
              </w:rPr>
              <w:br/>
            </w:r>
            <w:r w:rsidRPr="00C11479">
              <w:rPr>
                <w:rFonts w:ascii="Calibri" w:hAnsi="Calibri" w:eastAsia="Times New Roman" w:cs="Calibri"/>
                <w:sz w:val="20"/>
                <w:szCs w:val="20"/>
                <w:lang w:eastAsia="lt-LT"/>
              </w:rPr>
              <w:t>būdas</w:t>
            </w:r>
          </w:p>
        </w:tc>
        <w:tc>
          <w:tcPr>
            <w:tcW w:w="717" w:type="dxa"/>
            <w:tcBorders>
              <w:top w:val="nil"/>
              <w:left w:val="nil"/>
              <w:bottom w:val="single" w:color="auto" w:sz="8" w:space="0"/>
              <w:right w:val="single" w:color="000000" w:themeColor="text1" w:sz="4" w:space="0"/>
            </w:tcBorders>
            <w:shd w:val="clear" w:color="auto" w:fill="auto"/>
            <w:tcMar/>
            <w:vAlign w:val="center"/>
            <w:hideMark/>
          </w:tcPr>
          <w:p w:rsidRPr="00C11479" w:rsidR="00C11479" w:rsidP="00C11479" w:rsidRDefault="00C11479" w14:paraId="5024CB24" w14:textId="77777777">
            <w:pPr>
              <w:spacing w:after="0" w:line="240" w:lineRule="auto"/>
              <w:jc w:val="center"/>
              <w:rPr>
                <w:rFonts w:ascii="Calibri" w:hAnsi="Calibri" w:eastAsia="Times New Roman" w:cs="Calibri"/>
                <w:lang w:eastAsia="lt-LT"/>
              </w:rPr>
            </w:pPr>
            <w:proofErr w:type="spellStart"/>
            <w:r w:rsidRPr="00C11479">
              <w:rPr>
                <w:rFonts w:ascii="Calibri" w:hAnsi="Calibri" w:eastAsia="Times New Roman" w:cs="Calibri"/>
                <w:b/>
                <w:bCs/>
                <w:lang w:eastAsia="lt-LT"/>
              </w:rPr>
              <w:t>D</w:t>
            </w:r>
            <w:r w:rsidRPr="00C11479">
              <w:rPr>
                <w:rFonts w:ascii="Calibri" w:hAnsi="Calibri" w:eastAsia="Times New Roman" w:cs="Calibri"/>
                <w:vertAlign w:val="subscript"/>
                <w:lang w:eastAsia="lt-LT"/>
              </w:rPr>
              <w:t>iš</w:t>
            </w:r>
            <w:proofErr w:type="spellEnd"/>
            <w:r w:rsidRPr="00C11479">
              <w:rPr>
                <w:rFonts w:ascii="Calibri" w:hAnsi="Calibri" w:eastAsia="Times New Roman" w:cs="Calibri"/>
                <w:lang w:eastAsia="lt-LT"/>
              </w:rPr>
              <w:t>,</w:t>
            </w:r>
            <w:r w:rsidRPr="00C11479">
              <w:rPr>
                <w:rFonts w:ascii="Calibri" w:hAnsi="Calibri" w:eastAsia="Times New Roman" w:cs="Calibri"/>
                <w:sz w:val="20"/>
                <w:szCs w:val="20"/>
                <w:lang w:eastAsia="lt-LT"/>
              </w:rPr>
              <w:br/>
            </w:r>
            <w:r w:rsidRPr="00C11479">
              <w:rPr>
                <w:rFonts w:ascii="Calibri" w:hAnsi="Calibri" w:eastAsia="Times New Roman" w:cs="Calibri"/>
                <w:sz w:val="20"/>
                <w:szCs w:val="20"/>
                <w:lang w:eastAsia="lt-LT"/>
              </w:rPr>
              <w:t>mm</w:t>
            </w:r>
          </w:p>
        </w:tc>
        <w:tc>
          <w:tcPr>
            <w:tcW w:w="679" w:type="dxa"/>
            <w:tcBorders>
              <w:top w:val="nil"/>
              <w:left w:val="nil"/>
              <w:bottom w:val="single" w:color="auto" w:sz="8" w:space="0"/>
              <w:right w:val="single" w:color="000000" w:themeColor="text1" w:sz="4" w:space="0"/>
            </w:tcBorders>
            <w:shd w:val="clear" w:color="auto" w:fill="auto"/>
            <w:tcMar/>
            <w:vAlign w:val="center"/>
            <w:hideMark/>
          </w:tcPr>
          <w:p w:rsidRPr="00C11479" w:rsidR="00C11479" w:rsidP="00C11479" w:rsidRDefault="00C11479" w14:paraId="2E9206AF" w14:textId="77777777">
            <w:pPr>
              <w:spacing w:after="0" w:line="240" w:lineRule="auto"/>
              <w:jc w:val="center"/>
              <w:rPr>
                <w:rFonts w:ascii="Calibri" w:hAnsi="Calibri" w:eastAsia="Times New Roman" w:cs="Calibri"/>
                <w:lang w:eastAsia="lt-LT"/>
              </w:rPr>
            </w:pPr>
            <w:proofErr w:type="spellStart"/>
            <w:r w:rsidRPr="00C11479">
              <w:rPr>
                <w:rFonts w:ascii="Calibri" w:hAnsi="Calibri" w:eastAsia="Times New Roman" w:cs="Calibri"/>
                <w:b/>
                <w:bCs/>
                <w:lang w:eastAsia="lt-LT"/>
              </w:rPr>
              <w:t>D</w:t>
            </w:r>
            <w:r w:rsidRPr="00C11479">
              <w:rPr>
                <w:rFonts w:ascii="Calibri" w:hAnsi="Calibri" w:eastAsia="Times New Roman" w:cs="Calibri"/>
                <w:vertAlign w:val="subscript"/>
                <w:lang w:eastAsia="lt-LT"/>
              </w:rPr>
              <w:t>sut</w:t>
            </w:r>
            <w:proofErr w:type="spellEnd"/>
            <w:r w:rsidRPr="00C11479">
              <w:rPr>
                <w:rFonts w:ascii="Calibri" w:hAnsi="Calibri" w:eastAsia="Times New Roman" w:cs="Calibri"/>
                <w:lang w:eastAsia="lt-LT"/>
              </w:rPr>
              <w:t>,</w:t>
            </w:r>
            <w:r w:rsidRPr="00C11479">
              <w:rPr>
                <w:rFonts w:ascii="Calibri" w:hAnsi="Calibri" w:eastAsia="Times New Roman" w:cs="Calibri"/>
                <w:sz w:val="20"/>
                <w:szCs w:val="20"/>
                <w:lang w:eastAsia="lt-LT"/>
              </w:rPr>
              <w:br/>
            </w:r>
            <w:r w:rsidRPr="00C11479">
              <w:rPr>
                <w:rFonts w:ascii="Calibri" w:hAnsi="Calibri" w:eastAsia="Times New Roman" w:cs="Calibri"/>
                <w:sz w:val="20"/>
                <w:szCs w:val="20"/>
                <w:lang w:eastAsia="lt-LT"/>
              </w:rPr>
              <w:t>mm</w:t>
            </w:r>
          </w:p>
        </w:tc>
        <w:tc>
          <w:tcPr>
            <w:tcW w:w="882" w:type="dxa"/>
            <w:tcBorders>
              <w:top w:val="nil"/>
              <w:left w:val="nil"/>
              <w:bottom w:val="single" w:color="auto" w:sz="8" w:space="0"/>
              <w:right w:val="single" w:color="auto" w:sz="8" w:space="0"/>
            </w:tcBorders>
            <w:shd w:val="clear" w:color="auto" w:fill="auto"/>
            <w:tcMar/>
            <w:vAlign w:val="center"/>
            <w:hideMark/>
          </w:tcPr>
          <w:p w:rsidRPr="00C11479" w:rsidR="00C11479" w:rsidP="00C11479" w:rsidRDefault="00C11479" w14:paraId="331742EA" w14:textId="77777777">
            <w:pPr>
              <w:spacing w:after="0" w:line="240" w:lineRule="auto"/>
              <w:jc w:val="center"/>
              <w:rPr>
                <w:rFonts w:ascii="Calibri" w:hAnsi="Calibri" w:eastAsia="Times New Roman" w:cs="Calibri"/>
                <w:sz w:val="20"/>
                <w:szCs w:val="20"/>
                <w:lang w:eastAsia="lt-LT"/>
              </w:rPr>
            </w:pPr>
            <w:r w:rsidRPr="00C11479">
              <w:rPr>
                <w:rFonts w:ascii="Calibri" w:hAnsi="Calibri" w:eastAsia="Times New Roman" w:cs="Calibri"/>
                <w:b/>
                <w:bCs/>
                <w:lang w:eastAsia="lt-LT"/>
              </w:rPr>
              <w:t>Ilgis,</w:t>
            </w:r>
            <w:r w:rsidRPr="00C11479">
              <w:rPr>
                <w:rFonts w:ascii="Calibri" w:hAnsi="Calibri" w:eastAsia="Times New Roman" w:cs="Calibri"/>
                <w:sz w:val="20"/>
                <w:szCs w:val="20"/>
                <w:lang w:eastAsia="lt-LT"/>
              </w:rPr>
              <w:br/>
            </w:r>
            <w:r w:rsidRPr="00C11479">
              <w:rPr>
                <w:rFonts w:ascii="Calibri" w:hAnsi="Calibri" w:eastAsia="Times New Roman" w:cs="Calibri"/>
                <w:sz w:val="20"/>
                <w:szCs w:val="20"/>
                <w:lang w:eastAsia="lt-LT"/>
              </w:rPr>
              <w:t>m</w:t>
            </w:r>
          </w:p>
        </w:tc>
      </w:tr>
      <w:tr w:rsidRPr="00C11479" w:rsidR="00051E7E" w:rsidTr="0E442275" w14:paraId="7E8B57B1"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hideMark/>
          </w:tcPr>
          <w:p w:rsidRPr="00C11479" w:rsidR="00051E7E" w:rsidP="00051E7E" w:rsidRDefault="00051E7E" w14:paraId="1BF870EB" w14:textId="77777777">
            <w:pPr>
              <w:spacing w:after="0" w:line="240" w:lineRule="auto"/>
              <w:jc w:val="center"/>
              <w:rPr>
                <w:rFonts w:ascii="Calibri" w:hAnsi="Calibri" w:eastAsia="Times New Roman" w:cs="Calibri"/>
                <w:lang w:eastAsia="lt-LT"/>
              </w:rPr>
            </w:pPr>
            <w:r w:rsidRPr="00C11479">
              <w:rPr>
                <w:rFonts w:ascii="Calibri" w:hAnsi="Calibri" w:eastAsia="Times New Roman" w:cs="Calibri"/>
                <w:lang w:eastAsia="lt-LT"/>
              </w:rPr>
              <w:t>1</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8732F9F" w14:textId="68E2B53C">
            <w:pPr>
              <w:spacing w:after="0" w:line="240" w:lineRule="auto"/>
              <w:rPr>
                <w:rFonts w:ascii="Calibri" w:hAnsi="Calibri" w:eastAsia="Times New Roman" w:cs="Calibri"/>
                <w:lang w:eastAsia="lt-LT"/>
              </w:rPr>
            </w:pPr>
            <w:r>
              <w:rPr>
                <w:rFonts w:ascii="Calibri" w:hAnsi="Calibri" w:cs="Calibri"/>
              </w:rPr>
              <w:t>92260-03</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5F69644" w14:textId="4AB9C492">
            <w:pPr>
              <w:spacing w:after="0" w:line="240" w:lineRule="auto"/>
              <w:rPr>
                <w:rFonts w:ascii="Calibri" w:hAnsi="Calibri" w:eastAsia="Times New Roman" w:cs="Calibri"/>
                <w:lang w:eastAsia="lt-LT"/>
              </w:rPr>
            </w:pPr>
            <w:r>
              <w:rPr>
                <w:rFonts w:ascii="Calibri" w:hAnsi="Calibri" w:cs="Calibri"/>
              </w:rPr>
              <w:t>92481</w:t>
            </w:r>
          </w:p>
        </w:tc>
        <w:tc>
          <w:tcPr>
            <w:tcW w:w="498" w:type="dxa"/>
            <w:tcBorders>
              <w:top w:val="nil"/>
              <w:left w:val="nil"/>
              <w:bottom w:val="single" w:color="auto" w:sz="4" w:space="0"/>
              <w:right w:val="single" w:color="auto" w:sz="8" w:space="0"/>
            </w:tcBorders>
            <w:shd w:val="clear" w:color="auto" w:fill="auto"/>
            <w:tcMar/>
            <w:vAlign w:val="center"/>
            <w:hideMark/>
          </w:tcPr>
          <w:p w:rsidRPr="00C11479" w:rsidR="00051E7E" w:rsidP="00051E7E" w:rsidRDefault="00051E7E" w14:paraId="29F84C0C" w14:textId="4055BDF4">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358A2EF1" w14:textId="22F3991E">
            <w:pPr>
              <w:spacing w:after="0" w:line="240" w:lineRule="auto"/>
              <w:jc w:val="center"/>
              <w:rPr>
                <w:rFonts w:ascii="Calibri" w:hAnsi="Calibri" w:eastAsia="Times New Roman" w:cs="Calibri"/>
                <w:lang w:eastAsia="lt-LT"/>
              </w:rPr>
            </w:pPr>
            <w:r>
              <w:rPr>
                <w:rFonts w:ascii="Calibri" w:hAnsi="Calibri" w:cs="Calibri"/>
              </w:rPr>
              <w:t>1972</w:t>
            </w:r>
          </w:p>
        </w:tc>
        <w:tc>
          <w:tcPr>
            <w:tcW w:w="354" w:type="dxa"/>
            <w:tcBorders>
              <w:top w:val="nil"/>
              <w:left w:val="nil"/>
              <w:bottom w:val="single" w:color="auto" w:sz="4" w:space="0"/>
              <w:right w:val="nil"/>
            </w:tcBorders>
            <w:shd w:val="clear" w:color="auto" w:fill="auto"/>
            <w:tcMar/>
            <w:vAlign w:val="center"/>
            <w:hideMark/>
          </w:tcPr>
          <w:p w:rsidRPr="00C11479" w:rsidR="00051E7E" w:rsidP="00051E7E" w:rsidRDefault="00051E7E" w14:paraId="1137B170" w14:textId="1D356A61">
            <w:pPr>
              <w:spacing w:after="0" w:line="240" w:lineRule="auto"/>
              <w:jc w:val="center"/>
              <w:rPr>
                <w:rFonts w:ascii="Calibri" w:hAnsi="Calibri" w:eastAsia="Times New Roman" w:cs="Calibri"/>
                <w:lang w:eastAsia="lt-LT"/>
              </w:rPr>
            </w:pPr>
            <w:r>
              <w:rPr>
                <w:rFonts w:ascii="Calibri" w:hAnsi="Calibri" w:cs="Calibri"/>
              </w:rPr>
              <w:t>53</w:t>
            </w:r>
          </w:p>
        </w:tc>
        <w:tc>
          <w:tcPr>
            <w:tcW w:w="473"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C11479" w:rsidR="00051E7E" w:rsidP="00051E7E" w:rsidRDefault="00051E7E" w14:paraId="209EE005" w14:textId="38AA30C2">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0A04DA7D" w14:textId="18768015">
            <w:pPr>
              <w:spacing w:after="0" w:line="240" w:lineRule="auto"/>
              <w:jc w:val="center"/>
              <w:rPr>
                <w:rFonts w:ascii="Calibri" w:hAnsi="Calibri" w:eastAsia="Times New Roman" w:cs="Calibri"/>
                <w:lang w:eastAsia="lt-LT"/>
              </w:rPr>
            </w:pPr>
            <w:r>
              <w:rPr>
                <w:rFonts w:ascii="Calibri" w:hAnsi="Calibri" w:cs="Calibri"/>
              </w:rPr>
              <w:t>273</w:t>
            </w:r>
          </w:p>
        </w:tc>
        <w:tc>
          <w:tcPr>
            <w:tcW w:w="679" w:type="dxa"/>
            <w:tcBorders>
              <w:top w:val="nil"/>
              <w:left w:val="nil"/>
              <w:bottom w:val="single" w:color="auto" w:sz="4" w:space="0"/>
              <w:right w:val="nil"/>
            </w:tcBorders>
            <w:shd w:val="clear" w:color="auto" w:fill="auto"/>
            <w:tcMar/>
            <w:vAlign w:val="center"/>
            <w:hideMark/>
          </w:tcPr>
          <w:p w:rsidRPr="00C11479" w:rsidR="00051E7E" w:rsidP="00051E7E" w:rsidRDefault="00051E7E" w14:paraId="773EA980" w14:textId="526A7868">
            <w:pPr>
              <w:spacing w:after="0" w:line="240" w:lineRule="auto"/>
              <w:jc w:val="center"/>
              <w:rPr>
                <w:rFonts w:ascii="Calibri" w:hAnsi="Calibri" w:eastAsia="Times New Roman" w:cs="Calibri"/>
                <w:lang w:eastAsia="lt-LT"/>
              </w:rPr>
            </w:pPr>
            <w:r>
              <w:rPr>
                <w:rFonts w:ascii="Calibri" w:hAnsi="Calibri" w:cs="Calibri"/>
              </w:rPr>
              <w:t>250</w:t>
            </w:r>
          </w:p>
        </w:tc>
        <w:tc>
          <w:tcPr>
            <w:tcW w:w="882" w:type="dxa"/>
            <w:tcBorders>
              <w:top w:val="nil"/>
              <w:left w:val="single" w:color="auto" w:sz="4" w:space="0"/>
              <w:bottom w:val="single" w:color="auto" w:sz="4" w:space="0"/>
              <w:right w:val="single" w:color="auto" w:sz="8" w:space="0"/>
            </w:tcBorders>
            <w:shd w:val="clear" w:color="auto" w:fill="auto"/>
            <w:tcMar/>
            <w:vAlign w:val="center"/>
            <w:hideMark/>
          </w:tcPr>
          <w:p w:rsidRPr="00C11479" w:rsidR="00051E7E" w:rsidP="00051E7E" w:rsidRDefault="00051E7E" w14:paraId="39F98744" w14:textId="30F31E48">
            <w:pPr>
              <w:spacing w:after="0" w:line="240" w:lineRule="auto"/>
              <w:jc w:val="center"/>
              <w:rPr>
                <w:rFonts w:ascii="Calibri" w:hAnsi="Calibri" w:eastAsia="Times New Roman" w:cs="Calibri"/>
                <w:lang w:eastAsia="lt-LT"/>
              </w:rPr>
            </w:pPr>
            <w:r>
              <w:rPr>
                <w:rFonts w:ascii="Calibri" w:hAnsi="Calibri" w:cs="Calibri"/>
              </w:rPr>
              <w:t>68,6</w:t>
            </w:r>
          </w:p>
        </w:tc>
        <w:tc>
          <w:tcPr>
            <w:tcW w:w="724" w:type="dxa"/>
            <w:tcBorders>
              <w:top w:val="nil"/>
              <w:left w:val="nil"/>
              <w:bottom w:val="single" w:color="auto" w:sz="4" w:space="0"/>
              <w:right w:val="single" w:color="000000" w:themeColor="text1" w:sz="4" w:space="0"/>
            </w:tcBorders>
            <w:shd w:val="clear" w:color="auto" w:fill="auto"/>
            <w:tcMar/>
            <w:vAlign w:val="center"/>
            <w:hideMark/>
          </w:tcPr>
          <w:p w:rsidRPr="00C11479" w:rsidR="00051E7E" w:rsidP="00051E7E" w:rsidRDefault="00051E7E" w14:paraId="34C7079B" w14:textId="7B41E991">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hideMark/>
          </w:tcPr>
          <w:p w:rsidRPr="00C11479" w:rsidR="00051E7E" w:rsidP="00051E7E" w:rsidRDefault="00051E7E" w14:paraId="527B9F39" w14:textId="7A7E72A6">
            <w:pPr>
              <w:spacing w:after="0" w:line="240" w:lineRule="auto"/>
              <w:jc w:val="center"/>
              <w:rPr>
                <w:rFonts w:ascii="Calibri" w:hAnsi="Calibri" w:eastAsia="Times New Roman" w:cs="Calibri"/>
                <w:lang w:eastAsia="lt-LT"/>
              </w:rPr>
            </w:pPr>
            <w:r>
              <w:rPr>
                <w:rFonts w:ascii="Calibri" w:hAnsi="Calibri" w:cs="Calibri"/>
              </w:rPr>
              <w:t>273</w:t>
            </w:r>
          </w:p>
        </w:tc>
        <w:tc>
          <w:tcPr>
            <w:tcW w:w="679" w:type="dxa"/>
            <w:tcBorders>
              <w:top w:val="nil"/>
              <w:left w:val="single" w:color="auto" w:sz="4" w:space="0"/>
              <w:bottom w:val="single" w:color="auto" w:sz="4" w:space="0"/>
              <w:right w:val="single" w:color="auto" w:sz="4" w:space="0"/>
            </w:tcBorders>
            <w:shd w:val="clear" w:color="auto" w:fill="auto"/>
            <w:tcMar/>
            <w:vAlign w:val="center"/>
            <w:hideMark/>
          </w:tcPr>
          <w:p w:rsidRPr="00C11479" w:rsidR="00051E7E" w:rsidP="00051E7E" w:rsidRDefault="00051E7E" w14:paraId="6B982658" w14:textId="3F404BA8">
            <w:pPr>
              <w:spacing w:after="0" w:line="240" w:lineRule="auto"/>
              <w:jc w:val="center"/>
              <w:rPr>
                <w:rFonts w:ascii="Calibri" w:hAnsi="Calibri" w:eastAsia="Times New Roman" w:cs="Calibri"/>
                <w:lang w:eastAsia="lt-LT"/>
              </w:rPr>
            </w:pPr>
            <w:r>
              <w:rPr>
                <w:rFonts w:ascii="Calibri" w:hAnsi="Calibri" w:cs="Calibri"/>
              </w:rPr>
              <w:t>250</w:t>
            </w:r>
          </w:p>
        </w:tc>
        <w:tc>
          <w:tcPr>
            <w:tcW w:w="882"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4703F99A" w14:textId="3FF4F4B1">
            <w:pPr>
              <w:spacing w:after="0" w:line="240" w:lineRule="auto"/>
              <w:jc w:val="center"/>
              <w:rPr>
                <w:rFonts w:ascii="Calibri" w:hAnsi="Calibri" w:eastAsia="Times New Roman" w:cs="Calibri"/>
                <w:lang w:eastAsia="lt-LT"/>
              </w:rPr>
            </w:pPr>
            <w:r>
              <w:rPr>
                <w:rFonts w:ascii="Calibri" w:hAnsi="Calibri" w:cs="Calibri"/>
              </w:rPr>
              <w:t>68,6</w:t>
            </w:r>
          </w:p>
        </w:tc>
      </w:tr>
      <w:tr w:rsidRPr="00C11479" w:rsidR="00051E7E" w:rsidTr="0E442275" w14:paraId="503559F0"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hideMark/>
          </w:tcPr>
          <w:p w:rsidRPr="00C11479" w:rsidR="00051E7E" w:rsidP="00051E7E" w:rsidRDefault="00051E7E" w14:paraId="42B01DD5" w14:textId="77777777">
            <w:pPr>
              <w:spacing w:after="0" w:line="240" w:lineRule="auto"/>
              <w:jc w:val="center"/>
              <w:rPr>
                <w:rFonts w:ascii="Calibri" w:hAnsi="Calibri" w:eastAsia="Times New Roman" w:cs="Calibri"/>
                <w:lang w:eastAsia="lt-LT"/>
              </w:rPr>
            </w:pPr>
            <w:r w:rsidRPr="00C11479">
              <w:rPr>
                <w:rFonts w:ascii="Calibri" w:hAnsi="Calibri" w:eastAsia="Times New Roman" w:cs="Calibri"/>
                <w:lang w:eastAsia="lt-LT"/>
              </w:rPr>
              <w:t>2</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3A59343" w14:textId="5C4FBB7A">
            <w:pPr>
              <w:spacing w:after="0" w:line="240" w:lineRule="auto"/>
              <w:rPr>
                <w:rFonts w:ascii="Calibri" w:hAnsi="Calibri" w:eastAsia="Times New Roman" w:cs="Calibri"/>
                <w:lang w:eastAsia="lt-LT"/>
              </w:rPr>
            </w:pPr>
            <w:r>
              <w:rPr>
                <w:rFonts w:ascii="Calibri" w:hAnsi="Calibri" w:cs="Calibri"/>
              </w:rPr>
              <w:t>92260-03</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20F251E" w14:textId="53B6F206">
            <w:pPr>
              <w:spacing w:after="0" w:line="240" w:lineRule="auto"/>
              <w:rPr>
                <w:rFonts w:ascii="Calibri" w:hAnsi="Calibri" w:eastAsia="Times New Roman" w:cs="Calibri"/>
                <w:lang w:eastAsia="lt-LT"/>
              </w:rPr>
            </w:pPr>
            <w:r>
              <w:rPr>
                <w:rFonts w:ascii="Calibri" w:hAnsi="Calibri" w:cs="Calibri"/>
              </w:rPr>
              <w:t>92260-06</w:t>
            </w:r>
          </w:p>
        </w:tc>
        <w:tc>
          <w:tcPr>
            <w:tcW w:w="498" w:type="dxa"/>
            <w:tcBorders>
              <w:top w:val="nil"/>
              <w:left w:val="nil"/>
              <w:bottom w:val="single" w:color="auto" w:sz="4" w:space="0"/>
              <w:right w:val="single" w:color="auto" w:sz="8" w:space="0"/>
            </w:tcBorders>
            <w:shd w:val="clear" w:color="auto" w:fill="auto"/>
            <w:tcMar/>
            <w:vAlign w:val="center"/>
            <w:hideMark/>
          </w:tcPr>
          <w:p w:rsidRPr="00C11479" w:rsidR="00051E7E" w:rsidP="00051E7E" w:rsidRDefault="00051E7E" w14:paraId="06B07C7F" w14:textId="21F75D66">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3BA4D1CE" w14:textId="706E437B">
            <w:pPr>
              <w:spacing w:after="0" w:line="240" w:lineRule="auto"/>
              <w:jc w:val="center"/>
              <w:rPr>
                <w:rFonts w:ascii="Calibri" w:hAnsi="Calibri" w:eastAsia="Times New Roman" w:cs="Calibri"/>
                <w:lang w:eastAsia="lt-LT"/>
              </w:rPr>
            </w:pPr>
            <w:r>
              <w:rPr>
                <w:rFonts w:ascii="Calibri" w:hAnsi="Calibri" w:cs="Calibri"/>
              </w:rPr>
              <w:t>1972</w:t>
            </w:r>
          </w:p>
        </w:tc>
        <w:tc>
          <w:tcPr>
            <w:tcW w:w="354" w:type="dxa"/>
            <w:tcBorders>
              <w:top w:val="nil"/>
              <w:left w:val="nil"/>
              <w:bottom w:val="single" w:color="auto" w:sz="4" w:space="0"/>
              <w:right w:val="nil"/>
            </w:tcBorders>
            <w:shd w:val="clear" w:color="auto" w:fill="auto"/>
            <w:tcMar/>
            <w:vAlign w:val="center"/>
            <w:hideMark/>
          </w:tcPr>
          <w:p w:rsidRPr="00C11479" w:rsidR="00051E7E" w:rsidP="00051E7E" w:rsidRDefault="00051E7E" w14:paraId="3D11921F" w14:textId="7429F883">
            <w:pPr>
              <w:spacing w:after="0" w:line="240" w:lineRule="auto"/>
              <w:jc w:val="center"/>
              <w:rPr>
                <w:rFonts w:ascii="Calibri" w:hAnsi="Calibri" w:eastAsia="Times New Roman" w:cs="Calibri"/>
                <w:lang w:eastAsia="lt-LT"/>
              </w:rPr>
            </w:pPr>
            <w:r>
              <w:rPr>
                <w:rFonts w:ascii="Calibri" w:hAnsi="Calibri" w:cs="Calibri"/>
              </w:rPr>
              <w:t>53</w:t>
            </w:r>
          </w:p>
        </w:tc>
        <w:tc>
          <w:tcPr>
            <w:tcW w:w="473" w:type="dxa"/>
            <w:tcBorders>
              <w:top w:val="nil"/>
              <w:left w:val="single" w:color="auto" w:sz="4" w:space="0"/>
              <w:bottom w:val="single" w:color="auto" w:sz="4" w:space="0"/>
              <w:right w:val="single" w:color="auto" w:sz="4" w:space="0"/>
            </w:tcBorders>
            <w:shd w:val="clear" w:color="auto" w:fill="auto"/>
            <w:tcMar/>
            <w:vAlign w:val="center"/>
            <w:hideMark/>
          </w:tcPr>
          <w:p w:rsidRPr="00C11479" w:rsidR="00051E7E" w:rsidP="00051E7E" w:rsidRDefault="00051E7E" w14:paraId="661F7146" w14:textId="21BF6B64">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5F49653E" w14:textId="7F562727">
            <w:pPr>
              <w:spacing w:after="0" w:line="240" w:lineRule="auto"/>
              <w:jc w:val="center"/>
              <w:rPr>
                <w:rFonts w:ascii="Calibri" w:hAnsi="Calibri" w:eastAsia="Times New Roman" w:cs="Calibri"/>
                <w:lang w:eastAsia="lt-LT"/>
              </w:rPr>
            </w:pPr>
            <w:r>
              <w:rPr>
                <w:rFonts w:ascii="Calibri" w:hAnsi="Calibri" w:cs="Calibri"/>
              </w:rPr>
              <w:t>108</w:t>
            </w:r>
          </w:p>
        </w:tc>
        <w:tc>
          <w:tcPr>
            <w:tcW w:w="679" w:type="dxa"/>
            <w:tcBorders>
              <w:top w:val="nil"/>
              <w:left w:val="nil"/>
              <w:bottom w:val="single" w:color="auto" w:sz="4" w:space="0"/>
              <w:right w:val="nil"/>
            </w:tcBorders>
            <w:shd w:val="clear" w:color="auto" w:fill="auto"/>
            <w:tcMar/>
            <w:vAlign w:val="center"/>
            <w:hideMark/>
          </w:tcPr>
          <w:p w:rsidRPr="00C11479" w:rsidR="00051E7E" w:rsidP="00051E7E" w:rsidRDefault="00051E7E" w14:paraId="1DBDDB0F" w14:textId="04D2B40F">
            <w:pPr>
              <w:spacing w:after="0" w:line="240" w:lineRule="auto"/>
              <w:jc w:val="center"/>
              <w:rPr>
                <w:rFonts w:ascii="Calibri" w:hAnsi="Calibri" w:eastAsia="Times New Roman" w:cs="Calibri"/>
                <w:lang w:eastAsia="lt-LT"/>
              </w:rPr>
            </w:pPr>
            <w:r>
              <w:rPr>
                <w:rFonts w:ascii="Calibri" w:hAnsi="Calibri" w:cs="Calibri"/>
              </w:rPr>
              <w:t>100</w:t>
            </w:r>
          </w:p>
        </w:tc>
        <w:tc>
          <w:tcPr>
            <w:tcW w:w="882" w:type="dxa"/>
            <w:tcBorders>
              <w:top w:val="nil"/>
              <w:left w:val="single" w:color="auto" w:sz="4" w:space="0"/>
              <w:bottom w:val="single" w:color="auto" w:sz="4" w:space="0"/>
              <w:right w:val="single" w:color="auto" w:sz="8" w:space="0"/>
            </w:tcBorders>
            <w:shd w:val="clear" w:color="auto" w:fill="auto"/>
            <w:tcMar/>
            <w:vAlign w:val="center"/>
            <w:hideMark/>
          </w:tcPr>
          <w:p w:rsidRPr="00C11479" w:rsidR="00051E7E" w:rsidP="00051E7E" w:rsidRDefault="00051E7E" w14:paraId="178998A2" w14:textId="40DBE624">
            <w:pPr>
              <w:spacing w:after="0" w:line="240" w:lineRule="auto"/>
              <w:jc w:val="center"/>
              <w:rPr>
                <w:rFonts w:ascii="Calibri" w:hAnsi="Calibri" w:eastAsia="Times New Roman" w:cs="Calibri"/>
                <w:lang w:eastAsia="lt-LT"/>
              </w:rPr>
            </w:pPr>
            <w:r>
              <w:rPr>
                <w:rFonts w:ascii="Calibri" w:hAnsi="Calibri" w:cs="Calibri"/>
              </w:rPr>
              <w:t>50,6</w:t>
            </w:r>
          </w:p>
        </w:tc>
        <w:tc>
          <w:tcPr>
            <w:tcW w:w="724" w:type="dxa"/>
            <w:tcBorders>
              <w:top w:val="nil"/>
              <w:left w:val="nil"/>
              <w:bottom w:val="single" w:color="auto" w:sz="4" w:space="0"/>
              <w:right w:val="single" w:color="000000" w:themeColor="text1" w:sz="4" w:space="0"/>
            </w:tcBorders>
            <w:shd w:val="clear" w:color="auto" w:fill="auto"/>
            <w:tcMar/>
            <w:vAlign w:val="center"/>
            <w:hideMark/>
          </w:tcPr>
          <w:p w:rsidRPr="00C11479" w:rsidR="00051E7E" w:rsidP="00051E7E" w:rsidRDefault="00051E7E" w14:paraId="14B12B96" w14:textId="66D95923">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hideMark/>
          </w:tcPr>
          <w:p w:rsidRPr="00C11479" w:rsidR="00051E7E" w:rsidP="00051E7E" w:rsidRDefault="00051E7E" w14:paraId="6BE1DDD3" w14:textId="2D7FE45F">
            <w:pPr>
              <w:spacing w:after="0" w:line="240" w:lineRule="auto"/>
              <w:jc w:val="center"/>
              <w:rPr>
                <w:rFonts w:ascii="Calibri" w:hAnsi="Calibri" w:eastAsia="Times New Roman" w:cs="Calibri"/>
                <w:lang w:eastAsia="lt-LT"/>
              </w:rPr>
            </w:pPr>
            <w:r>
              <w:rPr>
                <w:rFonts w:ascii="Calibri" w:hAnsi="Calibri" w:cs="Calibri"/>
              </w:rPr>
              <w:t>114,3</w:t>
            </w:r>
          </w:p>
        </w:tc>
        <w:tc>
          <w:tcPr>
            <w:tcW w:w="679" w:type="dxa"/>
            <w:tcBorders>
              <w:top w:val="nil"/>
              <w:left w:val="single" w:color="auto" w:sz="4" w:space="0"/>
              <w:bottom w:val="single" w:color="auto" w:sz="4" w:space="0"/>
              <w:right w:val="single" w:color="auto" w:sz="4" w:space="0"/>
            </w:tcBorders>
            <w:shd w:val="clear" w:color="auto" w:fill="auto"/>
            <w:tcMar/>
            <w:vAlign w:val="center"/>
            <w:hideMark/>
          </w:tcPr>
          <w:p w:rsidRPr="00C11479" w:rsidR="00051E7E" w:rsidP="00051E7E" w:rsidRDefault="00051E7E" w14:paraId="5307DAAB" w14:textId="305AE91A">
            <w:pPr>
              <w:spacing w:after="0" w:line="240" w:lineRule="auto"/>
              <w:jc w:val="center"/>
              <w:rPr>
                <w:rFonts w:ascii="Calibri" w:hAnsi="Calibri" w:eastAsia="Times New Roman" w:cs="Calibri"/>
                <w:lang w:eastAsia="lt-LT"/>
              </w:rPr>
            </w:pPr>
            <w:r>
              <w:rPr>
                <w:rFonts w:ascii="Calibri" w:hAnsi="Calibri" w:cs="Calibri"/>
              </w:rPr>
              <w:t>100</w:t>
            </w:r>
          </w:p>
        </w:tc>
        <w:tc>
          <w:tcPr>
            <w:tcW w:w="882"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6F5CA510" w14:textId="6A6E3DE3">
            <w:pPr>
              <w:spacing w:after="0" w:line="240" w:lineRule="auto"/>
              <w:jc w:val="center"/>
              <w:rPr>
                <w:rFonts w:ascii="Calibri" w:hAnsi="Calibri" w:eastAsia="Times New Roman" w:cs="Calibri"/>
                <w:lang w:eastAsia="lt-LT"/>
              </w:rPr>
            </w:pPr>
            <w:r>
              <w:rPr>
                <w:rFonts w:ascii="Calibri" w:hAnsi="Calibri" w:cs="Calibri"/>
              </w:rPr>
              <w:t>50,6</w:t>
            </w:r>
          </w:p>
        </w:tc>
      </w:tr>
      <w:tr w:rsidRPr="00C11479" w:rsidR="00051E7E" w:rsidTr="0E442275" w14:paraId="67FFC162"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hideMark/>
          </w:tcPr>
          <w:p w:rsidRPr="00C11479" w:rsidR="00051E7E" w:rsidP="00051E7E" w:rsidRDefault="00051E7E" w14:paraId="29C8213C" w14:textId="77777777">
            <w:pPr>
              <w:spacing w:after="0" w:line="240" w:lineRule="auto"/>
              <w:jc w:val="center"/>
              <w:rPr>
                <w:rFonts w:ascii="Calibri" w:hAnsi="Calibri" w:eastAsia="Times New Roman" w:cs="Calibri"/>
                <w:lang w:eastAsia="lt-LT"/>
              </w:rPr>
            </w:pPr>
            <w:r w:rsidRPr="00C11479">
              <w:rPr>
                <w:rFonts w:ascii="Calibri" w:hAnsi="Calibri" w:eastAsia="Times New Roman" w:cs="Calibri"/>
                <w:lang w:eastAsia="lt-LT"/>
              </w:rPr>
              <w:t>3</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8AC1A5E" w14:textId="79D81ABF">
            <w:pPr>
              <w:spacing w:after="0" w:line="240" w:lineRule="auto"/>
              <w:rPr>
                <w:rFonts w:ascii="Calibri" w:hAnsi="Calibri" w:eastAsia="Times New Roman" w:cs="Calibri"/>
                <w:lang w:eastAsia="lt-LT"/>
              </w:rPr>
            </w:pPr>
            <w:r>
              <w:rPr>
                <w:rFonts w:ascii="Calibri" w:hAnsi="Calibri" w:cs="Calibri"/>
              </w:rPr>
              <w:t>92260-06</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D7C64D5" w14:textId="2C6FB9FB">
            <w:pPr>
              <w:spacing w:after="0" w:line="240" w:lineRule="auto"/>
              <w:rPr>
                <w:rFonts w:ascii="Calibri" w:hAnsi="Calibri" w:eastAsia="Times New Roman" w:cs="Calibri"/>
                <w:lang w:eastAsia="lt-LT"/>
              </w:rPr>
            </w:pPr>
            <w:r>
              <w:rPr>
                <w:rFonts w:ascii="Calibri" w:hAnsi="Calibri" w:cs="Calibri"/>
              </w:rPr>
              <w:t>Aušros Vartų 12</w:t>
            </w:r>
          </w:p>
        </w:tc>
        <w:tc>
          <w:tcPr>
            <w:tcW w:w="498" w:type="dxa"/>
            <w:tcBorders>
              <w:top w:val="nil"/>
              <w:left w:val="nil"/>
              <w:bottom w:val="single" w:color="auto" w:sz="4" w:space="0"/>
              <w:right w:val="single" w:color="auto" w:sz="8" w:space="0"/>
            </w:tcBorders>
            <w:shd w:val="clear" w:color="auto" w:fill="auto"/>
            <w:tcMar/>
            <w:vAlign w:val="center"/>
            <w:hideMark/>
          </w:tcPr>
          <w:p w:rsidRPr="00C11479" w:rsidR="00051E7E" w:rsidP="00051E7E" w:rsidRDefault="00051E7E" w14:paraId="7303B53E" w14:textId="4CA580C6">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704D116B" w14:textId="491FFC6C">
            <w:pPr>
              <w:spacing w:after="0" w:line="240" w:lineRule="auto"/>
              <w:jc w:val="center"/>
              <w:rPr>
                <w:rFonts w:ascii="Calibri" w:hAnsi="Calibri" w:eastAsia="Times New Roman" w:cs="Calibri"/>
                <w:lang w:eastAsia="lt-LT"/>
              </w:rPr>
            </w:pPr>
            <w:r>
              <w:rPr>
                <w:rFonts w:ascii="Calibri" w:hAnsi="Calibri" w:cs="Calibri"/>
              </w:rPr>
              <w:t>1973</w:t>
            </w:r>
          </w:p>
        </w:tc>
        <w:tc>
          <w:tcPr>
            <w:tcW w:w="354" w:type="dxa"/>
            <w:tcBorders>
              <w:top w:val="nil"/>
              <w:left w:val="nil"/>
              <w:bottom w:val="single" w:color="auto" w:sz="4" w:space="0"/>
              <w:right w:val="nil"/>
            </w:tcBorders>
            <w:shd w:val="clear" w:color="auto" w:fill="auto"/>
            <w:tcMar/>
            <w:vAlign w:val="center"/>
            <w:hideMark/>
          </w:tcPr>
          <w:p w:rsidRPr="00C11479" w:rsidR="00051E7E" w:rsidP="00051E7E" w:rsidRDefault="00051E7E" w14:paraId="57A2267D" w14:textId="030F1F81">
            <w:pPr>
              <w:spacing w:after="0" w:line="240" w:lineRule="auto"/>
              <w:jc w:val="center"/>
              <w:rPr>
                <w:rFonts w:ascii="Calibri" w:hAnsi="Calibri" w:eastAsia="Times New Roman" w:cs="Calibri"/>
                <w:lang w:eastAsia="lt-LT"/>
              </w:rPr>
            </w:pPr>
            <w:r>
              <w:rPr>
                <w:rFonts w:ascii="Calibri" w:hAnsi="Calibri" w:cs="Calibri"/>
              </w:rPr>
              <w:t>52</w:t>
            </w:r>
          </w:p>
        </w:tc>
        <w:tc>
          <w:tcPr>
            <w:tcW w:w="473" w:type="dxa"/>
            <w:tcBorders>
              <w:top w:val="nil"/>
              <w:left w:val="single" w:color="auto" w:sz="4" w:space="0"/>
              <w:bottom w:val="single" w:color="auto" w:sz="4" w:space="0"/>
              <w:right w:val="single" w:color="auto" w:sz="4" w:space="0"/>
            </w:tcBorders>
            <w:shd w:val="clear" w:color="auto" w:fill="auto"/>
            <w:tcMar/>
            <w:vAlign w:val="center"/>
            <w:hideMark/>
          </w:tcPr>
          <w:p w:rsidRPr="00C11479" w:rsidR="00051E7E" w:rsidP="00051E7E" w:rsidRDefault="00051E7E" w14:paraId="02AB638E" w14:textId="372ABEC0">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0416DF69" w14:textId="6B76050D">
            <w:pPr>
              <w:spacing w:after="0" w:line="240" w:lineRule="auto"/>
              <w:jc w:val="center"/>
              <w:rPr>
                <w:rFonts w:ascii="Calibri" w:hAnsi="Calibri" w:eastAsia="Times New Roman" w:cs="Calibri"/>
                <w:lang w:eastAsia="lt-LT"/>
              </w:rPr>
            </w:pPr>
            <w:r>
              <w:rPr>
                <w:rFonts w:ascii="Calibri" w:hAnsi="Calibri" w:cs="Calibri"/>
              </w:rPr>
              <w:t>89</w:t>
            </w:r>
          </w:p>
        </w:tc>
        <w:tc>
          <w:tcPr>
            <w:tcW w:w="679" w:type="dxa"/>
            <w:tcBorders>
              <w:top w:val="nil"/>
              <w:left w:val="nil"/>
              <w:bottom w:val="single" w:color="auto" w:sz="4" w:space="0"/>
              <w:right w:val="nil"/>
            </w:tcBorders>
            <w:shd w:val="clear" w:color="auto" w:fill="auto"/>
            <w:tcMar/>
            <w:vAlign w:val="center"/>
            <w:hideMark/>
          </w:tcPr>
          <w:p w:rsidRPr="00C11479" w:rsidR="00051E7E" w:rsidP="00051E7E" w:rsidRDefault="00051E7E" w14:paraId="7C8561AF" w14:textId="4BD7D407">
            <w:pPr>
              <w:spacing w:after="0" w:line="240" w:lineRule="auto"/>
              <w:jc w:val="center"/>
              <w:rPr>
                <w:rFonts w:ascii="Calibri" w:hAnsi="Calibri" w:eastAsia="Times New Roman" w:cs="Calibri"/>
                <w:lang w:eastAsia="lt-LT"/>
              </w:rPr>
            </w:pPr>
            <w:r>
              <w:rPr>
                <w:rFonts w:ascii="Calibri" w:hAnsi="Calibri" w:cs="Calibri"/>
              </w:rPr>
              <w:t>80</w:t>
            </w:r>
          </w:p>
        </w:tc>
        <w:tc>
          <w:tcPr>
            <w:tcW w:w="882" w:type="dxa"/>
            <w:tcBorders>
              <w:top w:val="nil"/>
              <w:left w:val="single" w:color="auto" w:sz="4" w:space="0"/>
              <w:bottom w:val="single" w:color="auto" w:sz="4" w:space="0"/>
              <w:right w:val="single" w:color="auto" w:sz="8" w:space="0"/>
            </w:tcBorders>
            <w:shd w:val="clear" w:color="auto" w:fill="auto"/>
            <w:tcMar/>
            <w:vAlign w:val="center"/>
            <w:hideMark/>
          </w:tcPr>
          <w:p w:rsidRPr="00C11479" w:rsidR="00051E7E" w:rsidP="00051E7E" w:rsidRDefault="00051E7E" w14:paraId="240183A8" w14:textId="0346BE65">
            <w:pPr>
              <w:spacing w:after="0" w:line="240" w:lineRule="auto"/>
              <w:jc w:val="center"/>
              <w:rPr>
                <w:rFonts w:ascii="Calibri" w:hAnsi="Calibri" w:eastAsia="Times New Roman" w:cs="Calibri"/>
                <w:lang w:eastAsia="lt-LT"/>
              </w:rPr>
            </w:pPr>
            <w:r>
              <w:rPr>
                <w:rFonts w:ascii="Calibri" w:hAnsi="Calibri" w:cs="Calibri"/>
              </w:rPr>
              <w:t>22,2</w:t>
            </w:r>
          </w:p>
        </w:tc>
        <w:tc>
          <w:tcPr>
            <w:tcW w:w="724" w:type="dxa"/>
            <w:tcBorders>
              <w:top w:val="nil"/>
              <w:left w:val="nil"/>
              <w:bottom w:val="single" w:color="auto" w:sz="4" w:space="0"/>
              <w:right w:val="single" w:color="000000" w:themeColor="text1" w:sz="4" w:space="0"/>
            </w:tcBorders>
            <w:shd w:val="clear" w:color="auto" w:fill="auto"/>
            <w:tcMar/>
            <w:vAlign w:val="center"/>
            <w:hideMark/>
          </w:tcPr>
          <w:p w:rsidRPr="00C11479" w:rsidR="00051E7E" w:rsidP="00051E7E" w:rsidRDefault="00051E7E" w14:paraId="69248FC8" w14:textId="44469135">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hideMark/>
          </w:tcPr>
          <w:p w:rsidRPr="00C11479" w:rsidR="00051E7E" w:rsidP="00051E7E" w:rsidRDefault="00051E7E" w14:paraId="3AACDDFF" w14:textId="36475AA8">
            <w:pPr>
              <w:spacing w:after="0" w:line="240" w:lineRule="auto"/>
              <w:jc w:val="center"/>
              <w:rPr>
                <w:rFonts w:ascii="Calibri" w:hAnsi="Calibri" w:eastAsia="Times New Roman" w:cs="Calibri"/>
                <w:lang w:eastAsia="lt-LT"/>
              </w:rPr>
            </w:pPr>
            <w:r>
              <w:rPr>
                <w:rFonts w:ascii="Calibri" w:hAnsi="Calibri" w:cs="Calibri"/>
              </w:rPr>
              <w:t>88,9</w:t>
            </w:r>
          </w:p>
        </w:tc>
        <w:tc>
          <w:tcPr>
            <w:tcW w:w="679" w:type="dxa"/>
            <w:tcBorders>
              <w:top w:val="nil"/>
              <w:left w:val="single" w:color="auto" w:sz="4" w:space="0"/>
              <w:bottom w:val="single" w:color="auto" w:sz="4" w:space="0"/>
              <w:right w:val="single" w:color="auto" w:sz="4" w:space="0"/>
            </w:tcBorders>
            <w:shd w:val="clear" w:color="auto" w:fill="auto"/>
            <w:tcMar/>
            <w:vAlign w:val="center"/>
            <w:hideMark/>
          </w:tcPr>
          <w:p w:rsidRPr="00C11479" w:rsidR="00051E7E" w:rsidP="00051E7E" w:rsidRDefault="00051E7E" w14:paraId="14CD6086" w14:textId="578E65F8">
            <w:pPr>
              <w:spacing w:after="0" w:line="240" w:lineRule="auto"/>
              <w:jc w:val="center"/>
              <w:rPr>
                <w:rFonts w:ascii="Calibri" w:hAnsi="Calibri" w:eastAsia="Times New Roman" w:cs="Calibri"/>
                <w:lang w:eastAsia="lt-LT"/>
              </w:rPr>
            </w:pPr>
            <w:r>
              <w:rPr>
                <w:rFonts w:ascii="Calibri" w:hAnsi="Calibri" w:cs="Calibri"/>
              </w:rPr>
              <w:t>80</w:t>
            </w:r>
          </w:p>
        </w:tc>
        <w:tc>
          <w:tcPr>
            <w:tcW w:w="882"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25FCA2D6" w14:textId="6BC3124B">
            <w:pPr>
              <w:spacing w:after="0" w:line="240" w:lineRule="auto"/>
              <w:jc w:val="center"/>
              <w:rPr>
                <w:rFonts w:ascii="Calibri" w:hAnsi="Calibri" w:eastAsia="Times New Roman" w:cs="Calibri"/>
                <w:lang w:eastAsia="lt-LT"/>
              </w:rPr>
            </w:pPr>
            <w:r>
              <w:rPr>
                <w:rFonts w:ascii="Calibri" w:hAnsi="Calibri" w:cs="Calibri"/>
              </w:rPr>
              <w:t>22,2</w:t>
            </w:r>
          </w:p>
        </w:tc>
      </w:tr>
      <w:tr w:rsidRPr="00C11479" w:rsidR="00051E7E" w:rsidTr="0E442275" w14:paraId="1A540C04"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hideMark/>
          </w:tcPr>
          <w:p w:rsidRPr="00C11479" w:rsidR="00051E7E" w:rsidP="00051E7E" w:rsidRDefault="00051E7E" w14:paraId="59AABE0B" w14:textId="77777777">
            <w:pPr>
              <w:spacing w:after="0" w:line="240" w:lineRule="auto"/>
              <w:jc w:val="center"/>
              <w:rPr>
                <w:rFonts w:ascii="Calibri" w:hAnsi="Calibri" w:eastAsia="Times New Roman" w:cs="Calibri"/>
                <w:lang w:eastAsia="lt-LT"/>
              </w:rPr>
            </w:pPr>
            <w:r w:rsidRPr="00C11479">
              <w:rPr>
                <w:rFonts w:ascii="Calibri" w:hAnsi="Calibri" w:eastAsia="Times New Roman" w:cs="Calibri"/>
                <w:lang w:eastAsia="lt-LT"/>
              </w:rPr>
              <w:t>4</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DA5F428" w14:textId="72871303">
            <w:pPr>
              <w:spacing w:after="0" w:line="240" w:lineRule="auto"/>
              <w:rPr>
                <w:rFonts w:ascii="Calibri" w:hAnsi="Calibri" w:eastAsia="Times New Roman" w:cs="Calibri"/>
                <w:lang w:eastAsia="lt-LT"/>
              </w:rPr>
            </w:pPr>
            <w:r>
              <w:rPr>
                <w:rFonts w:ascii="Calibri" w:hAnsi="Calibri" w:cs="Calibri"/>
              </w:rPr>
              <w:t xml:space="preserve">Aušros Vartų 12 </w:t>
            </w:r>
            <w:proofErr w:type="spellStart"/>
            <w:r>
              <w:rPr>
                <w:rFonts w:ascii="Calibri" w:hAnsi="Calibri" w:cs="Calibri"/>
              </w:rPr>
              <w:t>prad</w:t>
            </w:r>
            <w:proofErr w:type="spellEnd"/>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729473AD" w14:textId="553E97F1">
            <w:pPr>
              <w:spacing w:after="0" w:line="240" w:lineRule="auto"/>
              <w:rPr>
                <w:rFonts w:ascii="Calibri" w:hAnsi="Calibri" w:eastAsia="Times New Roman" w:cs="Calibri"/>
                <w:lang w:eastAsia="lt-LT"/>
              </w:rPr>
            </w:pPr>
            <w:r>
              <w:rPr>
                <w:rFonts w:ascii="Calibri" w:hAnsi="Calibri" w:cs="Calibri"/>
              </w:rPr>
              <w:t>Aušros Vartų 12 įpj1</w:t>
            </w:r>
          </w:p>
        </w:tc>
        <w:tc>
          <w:tcPr>
            <w:tcW w:w="498" w:type="dxa"/>
            <w:tcBorders>
              <w:top w:val="nil"/>
              <w:left w:val="nil"/>
              <w:bottom w:val="single" w:color="auto" w:sz="4" w:space="0"/>
              <w:right w:val="single" w:color="auto" w:sz="8" w:space="0"/>
            </w:tcBorders>
            <w:shd w:val="clear" w:color="auto" w:fill="auto"/>
            <w:tcMar/>
            <w:vAlign w:val="center"/>
            <w:hideMark/>
          </w:tcPr>
          <w:p w:rsidRPr="00C11479" w:rsidR="00051E7E" w:rsidP="00051E7E" w:rsidRDefault="00051E7E" w14:paraId="0BFC49AE" w14:textId="24DADE9D">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68A34E3B" w14:textId="4DE179AC">
            <w:pPr>
              <w:spacing w:after="0" w:line="240" w:lineRule="auto"/>
              <w:jc w:val="center"/>
              <w:rPr>
                <w:rFonts w:ascii="Calibri" w:hAnsi="Calibri" w:eastAsia="Times New Roman" w:cs="Calibri"/>
                <w:lang w:eastAsia="lt-LT"/>
              </w:rPr>
            </w:pPr>
            <w:r>
              <w:rPr>
                <w:rFonts w:ascii="Calibri" w:hAnsi="Calibri" w:cs="Calibri"/>
              </w:rPr>
              <w:t>1973</w:t>
            </w:r>
          </w:p>
        </w:tc>
        <w:tc>
          <w:tcPr>
            <w:tcW w:w="354" w:type="dxa"/>
            <w:tcBorders>
              <w:top w:val="nil"/>
              <w:left w:val="nil"/>
              <w:bottom w:val="single" w:color="auto" w:sz="4" w:space="0"/>
              <w:right w:val="nil"/>
            </w:tcBorders>
            <w:shd w:val="clear" w:color="auto" w:fill="auto"/>
            <w:tcMar/>
            <w:vAlign w:val="center"/>
            <w:hideMark/>
          </w:tcPr>
          <w:p w:rsidRPr="00C11479" w:rsidR="00051E7E" w:rsidP="00051E7E" w:rsidRDefault="00051E7E" w14:paraId="5BFD2C36" w14:textId="661CD7E5">
            <w:pPr>
              <w:spacing w:after="0" w:line="240" w:lineRule="auto"/>
              <w:jc w:val="center"/>
              <w:rPr>
                <w:rFonts w:ascii="Calibri" w:hAnsi="Calibri" w:eastAsia="Times New Roman" w:cs="Calibri"/>
                <w:lang w:eastAsia="lt-LT"/>
              </w:rPr>
            </w:pPr>
            <w:r>
              <w:rPr>
                <w:rFonts w:ascii="Calibri" w:hAnsi="Calibri" w:cs="Calibri"/>
              </w:rPr>
              <w:t>52</w:t>
            </w:r>
          </w:p>
        </w:tc>
        <w:tc>
          <w:tcPr>
            <w:tcW w:w="473" w:type="dxa"/>
            <w:tcBorders>
              <w:top w:val="nil"/>
              <w:left w:val="single" w:color="auto" w:sz="4" w:space="0"/>
              <w:bottom w:val="single" w:color="auto" w:sz="4" w:space="0"/>
              <w:right w:val="single" w:color="auto" w:sz="4" w:space="0"/>
            </w:tcBorders>
            <w:shd w:val="clear" w:color="auto" w:fill="auto"/>
            <w:tcMar/>
            <w:vAlign w:val="center"/>
            <w:hideMark/>
          </w:tcPr>
          <w:p w:rsidRPr="00C11479" w:rsidR="00051E7E" w:rsidP="00051E7E" w:rsidRDefault="00051E7E" w14:paraId="1A95FA59" w14:textId="4510C1CA">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06B1DCEF" w14:textId="6335D4CE">
            <w:pPr>
              <w:spacing w:after="0" w:line="240" w:lineRule="auto"/>
              <w:jc w:val="center"/>
              <w:rPr>
                <w:rFonts w:ascii="Calibri" w:hAnsi="Calibri" w:eastAsia="Times New Roman" w:cs="Calibri"/>
                <w:lang w:eastAsia="lt-LT"/>
              </w:rPr>
            </w:pPr>
            <w:r>
              <w:rPr>
                <w:rFonts w:ascii="Calibri" w:hAnsi="Calibri" w:cs="Calibri"/>
              </w:rPr>
              <w:t>89</w:t>
            </w:r>
          </w:p>
        </w:tc>
        <w:tc>
          <w:tcPr>
            <w:tcW w:w="679" w:type="dxa"/>
            <w:tcBorders>
              <w:top w:val="nil"/>
              <w:left w:val="nil"/>
              <w:bottom w:val="single" w:color="auto" w:sz="4" w:space="0"/>
              <w:right w:val="nil"/>
            </w:tcBorders>
            <w:shd w:val="clear" w:color="auto" w:fill="auto"/>
            <w:tcMar/>
            <w:vAlign w:val="center"/>
            <w:hideMark/>
          </w:tcPr>
          <w:p w:rsidRPr="00C11479" w:rsidR="00051E7E" w:rsidP="00051E7E" w:rsidRDefault="00051E7E" w14:paraId="707583EE" w14:textId="107075D4">
            <w:pPr>
              <w:spacing w:after="0" w:line="240" w:lineRule="auto"/>
              <w:jc w:val="center"/>
              <w:rPr>
                <w:rFonts w:ascii="Calibri" w:hAnsi="Calibri" w:eastAsia="Times New Roman" w:cs="Calibri"/>
                <w:lang w:eastAsia="lt-LT"/>
              </w:rPr>
            </w:pPr>
            <w:r>
              <w:rPr>
                <w:rFonts w:ascii="Calibri" w:hAnsi="Calibri" w:cs="Calibri"/>
              </w:rPr>
              <w:t>80</w:t>
            </w:r>
          </w:p>
        </w:tc>
        <w:tc>
          <w:tcPr>
            <w:tcW w:w="882" w:type="dxa"/>
            <w:tcBorders>
              <w:top w:val="nil"/>
              <w:left w:val="single" w:color="auto" w:sz="4" w:space="0"/>
              <w:bottom w:val="single" w:color="auto" w:sz="4" w:space="0"/>
              <w:right w:val="single" w:color="auto" w:sz="8" w:space="0"/>
            </w:tcBorders>
            <w:shd w:val="clear" w:color="auto" w:fill="auto"/>
            <w:tcMar/>
            <w:vAlign w:val="center"/>
            <w:hideMark/>
          </w:tcPr>
          <w:p w:rsidRPr="00C11479" w:rsidR="00051E7E" w:rsidP="00051E7E" w:rsidRDefault="00051E7E" w14:paraId="675329C2" w14:textId="25046C74">
            <w:pPr>
              <w:spacing w:after="0" w:line="240" w:lineRule="auto"/>
              <w:jc w:val="center"/>
              <w:rPr>
                <w:rFonts w:ascii="Calibri" w:hAnsi="Calibri" w:eastAsia="Times New Roman" w:cs="Calibri"/>
                <w:lang w:eastAsia="lt-LT"/>
              </w:rPr>
            </w:pPr>
            <w:r>
              <w:rPr>
                <w:rFonts w:ascii="Calibri" w:hAnsi="Calibri" w:cs="Calibri"/>
              </w:rPr>
              <w:t>1,0</w:t>
            </w:r>
          </w:p>
        </w:tc>
        <w:tc>
          <w:tcPr>
            <w:tcW w:w="724" w:type="dxa"/>
            <w:tcBorders>
              <w:top w:val="nil"/>
              <w:left w:val="nil"/>
              <w:bottom w:val="single" w:color="auto" w:sz="4" w:space="0"/>
              <w:right w:val="single" w:color="000000" w:themeColor="text1" w:sz="4" w:space="0"/>
            </w:tcBorders>
            <w:shd w:val="clear" w:color="auto" w:fill="auto"/>
            <w:tcMar/>
            <w:vAlign w:val="center"/>
            <w:hideMark/>
          </w:tcPr>
          <w:p w:rsidRPr="00C11479" w:rsidR="00051E7E" w:rsidP="00051E7E" w:rsidRDefault="00051E7E" w14:paraId="7C75F1AE" w14:textId="6AF2E55D">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hideMark/>
          </w:tcPr>
          <w:p w:rsidRPr="00C11479" w:rsidR="00051E7E" w:rsidP="00051E7E" w:rsidRDefault="00051E7E" w14:paraId="53C5AA3A" w14:textId="0F03AD0F">
            <w:pPr>
              <w:spacing w:after="0" w:line="240" w:lineRule="auto"/>
              <w:jc w:val="center"/>
              <w:rPr>
                <w:rFonts w:ascii="Calibri" w:hAnsi="Calibri" w:eastAsia="Times New Roman" w:cs="Calibri"/>
                <w:lang w:eastAsia="lt-LT"/>
              </w:rPr>
            </w:pPr>
            <w:r>
              <w:rPr>
                <w:rFonts w:ascii="Calibri" w:hAnsi="Calibri" w:cs="Calibri"/>
              </w:rPr>
              <w:t>88,9</w:t>
            </w:r>
          </w:p>
        </w:tc>
        <w:tc>
          <w:tcPr>
            <w:tcW w:w="679" w:type="dxa"/>
            <w:tcBorders>
              <w:top w:val="nil"/>
              <w:left w:val="single" w:color="auto" w:sz="4" w:space="0"/>
              <w:bottom w:val="single" w:color="auto" w:sz="4" w:space="0"/>
              <w:right w:val="single" w:color="auto" w:sz="4" w:space="0"/>
            </w:tcBorders>
            <w:shd w:val="clear" w:color="auto" w:fill="auto"/>
            <w:tcMar/>
            <w:vAlign w:val="center"/>
            <w:hideMark/>
          </w:tcPr>
          <w:p w:rsidRPr="00C11479" w:rsidR="00051E7E" w:rsidP="00051E7E" w:rsidRDefault="00051E7E" w14:paraId="61206363" w14:textId="23B6004A">
            <w:pPr>
              <w:spacing w:after="0" w:line="240" w:lineRule="auto"/>
              <w:jc w:val="center"/>
              <w:rPr>
                <w:rFonts w:ascii="Calibri" w:hAnsi="Calibri" w:eastAsia="Times New Roman" w:cs="Calibri"/>
                <w:lang w:eastAsia="lt-LT"/>
              </w:rPr>
            </w:pPr>
            <w:r>
              <w:rPr>
                <w:rFonts w:ascii="Calibri" w:hAnsi="Calibri" w:cs="Calibri"/>
              </w:rPr>
              <w:t>80</w:t>
            </w:r>
          </w:p>
        </w:tc>
        <w:tc>
          <w:tcPr>
            <w:tcW w:w="882"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3291B185" w14:textId="15EF8C42">
            <w:pPr>
              <w:spacing w:after="0" w:line="240" w:lineRule="auto"/>
              <w:jc w:val="center"/>
              <w:rPr>
                <w:rFonts w:ascii="Calibri" w:hAnsi="Calibri" w:eastAsia="Times New Roman" w:cs="Calibri"/>
                <w:lang w:eastAsia="lt-LT"/>
              </w:rPr>
            </w:pPr>
            <w:r>
              <w:rPr>
                <w:rFonts w:ascii="Calibri" w:hAnsi="Calibri" w:cs="Calibri"/>
              </w:rPr>
              <w:t>1,0</w:t>
            </w:r>
          </w:p>
        </w:tc>
      </w:tr>
      <w:tr w:rsidRPr="00C11479" w:rsidR="00051E7E" w:rsidTr="0E442275" w14:paraId="3919AB72"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hideMark/>
          </w:tcPr>
          <w:p w:rsidRPr="00C11479" w:rsidR="00051E7E" w:rsidP="00051E7E" w:rsidRDefault="00051E7E" w14:paraId="255DC0FC" w14:textId="77777777">
            <w:pPr>
              <w:spacing w:after="0" w:line="240" w:lineRule="auto"/>
              <w:jc w:val="center"/>
              <w:rPr>
                <w:rFonts w:ascii="Calibri" w:hAnsi="Calibri" w:eastAsia="Times New Roman" w:cs="Calibri"/>
                <w:lang w:eastAsia="lt-LT"/>
              </w:rPr>
            </w:pPr>
            <w:r w:rsidRPr="00C11479">
              <w:rPr>
                <w:rFonts w:ascii="Calibri" w:hAnsi="Calibri" w:eastAsia="Times New Roman" w:cs="Calibri"/>
                <w:lang w:eastAsia="lt-LT"/>
              </w:rPr>
              <w:t>5</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7F2ACA5" w14:textId="42F13D38">
            <w:pPr>
              <w:spacing w:after="0" w:line="240" w:lineRule="auto"/>
              <w:rPr>
                <w:rFonts w:ascii="Calibri" w:hAnsi="Calibri" w:eastAsia="Times New Roman" w:cs="Calibri"/>
                <w:lang w:eastAsia="lt-LT"/>
              </w:rPr>
            </w:pPr>
            <w:r>
              <w:rPr>
                <w:rFonts w:ascii="Calibri" w:hAnsi="Calibri" w:cs="Calibri"/>
              </w:rPr>
              <w:t>Aušros Vartų 12 įpj1</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3D60956" w14:textId="5D57D682">
            <w:pPr>
              <w:spacing w:after="0" w:line="240" w:lineRule="auto"/>
              <w:rPr>
                <w:rFonts w:ascii="Calibri" w:hAnsi="Calibri" w:eastAsia="Times New Roman" w:cs="Calibri"/>
                <w:lang w:eastAsia="lt-LT"/>
              </w:rPr>
            </w:pPr>
            <w:r>
              <w:rPr>
                <w:rFonts w:ascii="Calibri" w:hAnsi="Calibri" w:cs="Calibri"/>
              </w:rPr>
              <w:t>Aušros Vartų 12 įpj2</w:t>
            </w:r>
          </w:p>
        </w:tc>
        <w:tc>
          <w:tcPr>
            <w:tcW w:w="498" w:type="dxa"/>
            <w:tcBorders>
              <w:top w:val="nil"/>
              <w:left w:val="nil"/>
              <w:bottom w:val="single" w:color="auto" w:sz="4" w:space="0"/>
              <w:right w:val="single" w:color="auto" w:sz="8" w:space="0"/>
            </w:tcBorders>
            <w:shd w:val="clear" w:color="auto" w:fill="auto"/>
            <w:tcMar/>
            <w:vAlign w:val="center"/>
            <w:hideMark/>
          </w:tcPr>
          <w:p w:rsidRPr="00C11479" w:rsidR="00051E7E" w:rsidP="00051E7E" w:rsidRDefault="00051E7E" w14:paraId="2BE4D912" w14:textId="02EE0D60">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05684F40" w14:textId="1583B6BE">
            <w:pPr>
              <w:spacing w:after="0" w:line="240" w:lineRule="auto"/>
              <w:jc w:val="center"/>
              <w:rPr>
                <w:rFonts w:ascii="Calibri" w:hAnsi="Calibri" w:eastAsia="Times New Roman" w:cs="Calibri"/>
                <w:lang w:eastAsia="lt-LT"/>
              </w:rPr>
            </w:pPr>
            <w:r>
              <w:rPr>
                <w:rFonts w:ascii="Calibri" w:hAnsi="Calibri" w:cs="Calibri"/>
              </w:rPr>
              <w:t>1973</w:t>
            </w:r>
          </w:p>
        </w:tc>
        <w:tc>
          <w:tcPr>
            <w:tcW w:w="354" w:type="dxa"/>
            <w:tcBorders>
              <w:top w:val="nil"/>
              <w:left w:val="nil"/>
              <w:bottom w:val="single" w:color="auto" w:sz="4" w:space="0"/>
              <w:right w:val="nil"/>
            </w:tcBorders>
            <w:shd w:val="clear" w:color="auto" w:fill="auto"/>
            <w:tcMar/>
            <w:vAlign w:val="center"/>
            <w:hideMark/>
          </w:tcPr>
          <w:p w:rsidRPr="00C11479" w:rsidR="00051E7E" w:rsidP="00051E7E" w:rsidRDefault="00051E7E" w14:paraId="0DB4F736" w14:textId="5D066629">
            <w:pPr>
              <w:spacing w:after="0" w:line="240" w:lineRule="auto"/>
              <w:jc w:val="center"/>
              <w:rPr>
                <w:rFonts w:ascii="Calibri" w:hAnsi="Calibri" w:eastAsia="Times New Roman" w:cs="Calibri"/>
                <w:lang w:eastAsia="lt-LT"/>
              </w:rPr>
            </w:pPr>
            <w:r>
              <w:rPr>
                <w:rFonts w:ascii="Calibri" w:hAnsi="Calibri" w:cs="Calibri"/>
              </w:rPr>
              <w:t>52</w:t>
            </w:r>
          </w:p>
        </w:tc>
        <w:tc>
          <w:tcPr>
            <w:tcW w:w="473" w:type="dxa"/>
            <w:tcBorders>
              <w:top w:val="nil"/>
              <w:left w:val="single" w:color="auto" w:sz="4" w:space="0"/>
              <w:bottom w:val="single" w:color="auto" w:sz="4" w:space="0"/>
              <w:right w:val="single" w:color="auto" w:sz="4" w:space="0"/>
            </w:tcBorders>
            <w:shd w:val="clear" w:color="auto" w:fill="auto"/>
            <w:tcMar/>
            <w:vAlign w:val="center"/>
            <w:hideMark/>
          </w:tcPr>
          <w:p w:rsidRPr="00C11479" w:rsidR="00051E7E" w:rsidP="00051E7E" w:rsidRDefault="00051E7E" w14:paraId="727C857E" w14:textId="78B62019">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2E1A196D" w14:textId="4B52EEA4">
            <w:pPr>
              <w:spacing w:after="0" w:line="240" w:lineRule="auto"/>
              <w:jc w:val="center"/>
              <w:rPr>
                <w:rFonts w:ascii="Calibri" w:hAnsi="Calibri" w:eastAsia="Times New Roman" w:cs="Calibri"/>
                <w:lang w:eastAsia="lt-LT"/>
              </w:rPr>
            </w:pPr>
            <w:r>
              <w:rPr>
                <w:rFonts w:ascii="Calibri" w:hAnsi="Calibri" w:cs="Calibri"/>
              </w:rPr>
              <w:t>89</w:t>
            </w:r>
          </w:p>
        </w:tc>
        <w:tc>
          <w:tcPr>
            <w:tcW w:w="679" w:type="dxa"/>
            <w:tcBorders>
              <w:top w:val="nil"/>
              <w:left w:val="nil"/>
              <w:bottom w:val="single" w:color="auto" w:sz="4" w:space="0"/>
              <w:right w:val="nil"/>
            </w:tcBorders>
            <w:shd w:val="clear" w:color="auto" w:fill="auto"/>
            <w:tcMar/>
            <w:vAlign w:val="center"/>
            <w:hideMark/>
          </w:tcPr>
          <w:p w:rsidRPr="00C11479" w:rsidR="00051E7E" w:rsidP="00051E7E" w:rsidRDefault="00051E7E" w14:paraId="3A4E3EBE" w14:textId="4CB5F49A">
            <w:pPr>
              <w:spacing w:after="0" w:line="240" w:lineRule="auto"/>
              <w:jc w:val="center"/>
              <w:rPr>
                <w:rFonts w:ascii="Calibri" w:hAnsi="Calibri" w:eastAsia="Times New Roman" w:cs="Calibri"/>
                <w:lang w:eastAsia="lt-LT"/>
              </w:rPr>
            </w:pPr>
            <w:r>
              <w:rPr>
                <w:rFonts w:ascii="Calibri" w:hAnsi="Calibri" w:cs="Calibri"/>
              </w:rPr>
              <w:t>80</w:t>
            </w:r>
          </w:p>
        </w:tc>
        <w:tc>
          <w:tcPr>
            <w:tcW w:w="882" w:type="dxa"/>
            <w:tcBorders>
              <w:top w:val="nil"/>
              <w:left w:val="single" w:color="auto" w:sz="4" w:space="0"/>
              <w:bottom w:val="single" w:color="auto" w:sz="4" w:space="0"/>
              <w:right w:val="single" w:color="auto" w:sz="8" w:space="0"/>
            </w:tcBorders>
            <w:shd w:val="clear" w:color="auto" w:fill="auto"/>
            <w:tcMar/>
            <w:vAlign w:val="center"/>
            <w:hideMark/>
          </w:tcPr>
          <w:p w:rsidRPr="00C11479" w:rsidR="00051E7E" w:rsidP="00051E7E" w:rsidRDefault="00051E7E" w14:paraId="66C9D830" w14:textId="55AF7D32">
            <w:pPr>
              <w:spacing w:after="0" w:line="240" w:lineRule="auto"/>
              <w:jc w:val="center"/>
              <w:rPr>
                <w:rFonts w:ascii="Calibri" w:hAnsi="Calibri" w:eastAsia="Times New Roman" w:cs="Calibri"/>
                <w:lang w:eastAsia="lt-LT"/>
              </w:rPr>
            </w:pPr>
            <w:r>
              <w:rPr>
                <w:rFonts w:ascii="Calibri" w:hAnsi="Calibri" w:cs="Calibri"/>
              </w:rPr>
              <w:t>1,5</w:t>
            </w:r>
          </w:p>
        </w:tc>
        <w:tc>
          <w:tcPr>
            <w:tcW w:w="724" w:type="dxa"/>
            <w:tcBorders>
              <w:top w:val="nil"/>
              <w:left w:val="nil"/>
              <w:bottom w:val="single" w:color="auto" w:sz="4" w:space="0"/>
              <w:right w:val="single" w:color="000000" w:themeColor="text1" w:sz="4" w:space="0"/>
            </w:tcBorders>
            <w:shd w:val="clear" w:color="auto" w:fill="auto"/>
            <w:tcMar/>
            <w:vAlign w:val="center"/>
            <w:hideMark/>
          </w:tcPr>
          <w:p w:rsidRPr="00C11479" w:rsidR="00051E7E" w:rsidP="00051E7E" w:rsidRDefault="00051E7E" w14:paraId="6877891E" w14:textId="17201F8F">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hideMark/>
          </w:tcPr>
          <w:p w:rsidRPr="00C11479" w:rsidR="00051E7E" w:rsidP="00051E7E" w:rsidRDefault="00051E7E" w14:paraId="4CD44260" w14:textId="39238BEB">
            <w:pPr>
              <w:spacing w:after="0" w:line="240" w:lineRule="auto"/>
              <w:jc w:val="center"/>
              <w:rPr>
                <w:rFonts w:ascii="Calibri" w:hAnsi="Calibri" w:eastAsia="Times New Roman" w:cs="Calibri"/>
                <w:lang w:eastAsia="lt-LT"/>
              </w:rPr>
            </w:pPr>
            <w:r>
              <w:rPr>
                <w:rFonts w:ascii="Calibri" w:hAnsi="Calibri" w:cs="Calibri"/>
              </w:rPr>
              <w:t>88,9</w:t>
            </w:r>
          </w:p>
        </w:tc>
        <w:tc>
          <w:tcPr>
            <w:tcW w:w="679" w:type="dxa"/>
            <w:tcBorders>
              <w:top w:val="nil"/>
              <w:left w:val="single" w:color="auto" w:sz="4" w:space="0"/>
              <w:bottom w:val="single" w:color="auto" w:sz="4" w:space="0"/>
              <w:right w:val="single" w:color="auto" w:sz="4" w:space="0"/>
            </w:tcBorders>
            <w:shd w:val="clear" w:color="auto" w:fill="auto"/>
            <w:tcMar/>
            <w:vAlign w:val="center"/>
            <w:hideMark/>
          </w:tcPr>
          <w:p w:rsidRPr="00C11479" w:rsidR="00051E7E" w:rsidP="00051E7E" w:rsidRDefault="00051E7E" w14:paraId="06034E18" w14:textId="67698600">
            <w:pPr>
              <w:spacing w:after="0" w:line="240" w:lineRule="auto"/>
              <w:jc w:val="center"/>
              <w:rPr>
                <w:rFonts w:ascii="Calibri" w:hAnsi="Calibri" w:eastAsia="Times New Roman" w:cs="Calibri"/>
                <w:lang w:eastAsia="lt-LT"/>
              </w:rPr>
            </w:pPr>
            <w:r>
              <w:rPr>
                <w:rFonts w:ascii="Calibri" w:hAnsi="Calibri" w:cs="Calibri"/>
              </w:rPr>
              <w:t>80</w:t>
            </w:r>
          </w:p>
        </w:tc>
        <w:tc>
          <w:tcPr>
            <w:tcW w:w="882"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47D7B3CD" w14:textId="54FA11A1">
            <w:pPr>
              <w:spacing w:after="0" w:line="240" w:lineRule="auto"/>
              <w:jc w:val="center"/>
              <w:rPr>
                <w:rFonts w:ascii="Calibri" w:hAnsi="Calibri" w:eastAsia="Times New Roman" w:cs="Calibri"/>
                <w:lang w:eastAsia="lt-LT"/>
              </w:rPr>
            </w:pPr>
            <w:r>
              <w:rPr>
                <w:rFonts w:ascii="Calibri" w:hAnsi="Calibri" w:cs="Calibri"/>
              </w:rPr>
              <w:t>1,5</w:t>
            </w:r>
          </w:p>
        </w:tc>
      </w:tr>
      <w:tr w:rsidRPr="00C11479" w:rsidR="00051E7E" w:rsidTr="0E442275" w14:paraId="7E98DA35"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hideMark/>
          </w:tcPr>
          <w:p w:rsidRPr="00C11479" w:rsidR="00051E7E" w:rsidP="00051E7E" w:rsidRDefault="00051E7E" w14:paraId="28D30470" w14:textId="77777777">
            <w:pPr>
              <w:spacing w:after="0" w:line="240" w:lineRule="auto"/>
              <w:jc w:val="center"/>
              <w:rPr>
                <w:rFonts w:ascii="Calibri" w:hAnsi="Calibri" w:eastAsia="Times New Roman" w:cs="Calibri"/>
                <w:lang w:eastAsia="lt-LT"/>
              </w:rPr>
            </w:pPr>
            <w:r w:rsidRPr="00C11479">
              <w:rPr>
                <w:rFonts w:ascii="Calibri" w:hAnsi="Calibri" w:eastAsia="Times New Roman" w:cs="Calibri"/>
                <w:lang w:eastAsia="lt-LT"/>
              </w:rPr>
              <w:t>6</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E878B3C" w14:textId="3BC6732C">
            <w:pPr>
              <w:spacing w:after="0" w:line="240" w:lineRule="auto"/>
              <w:rPr>
                <w:rFonts w:ascii="Calibri" w:hAnsi="Calibri" w:eastAsia="Times New Roman" w:cs="Calibri"/>
                <w:lang w:eastAsia="lt-LT"/>
              </w:rPr>
            </w:pPr>
            <w:r>
              <w:rPr>
                <w:rFonts w:ascii="Calibri" w:hAnsi="Calibri" w:cs="Calibri"/>
              </w:rPr>
              <w:t>Aušros Vartų 12 įpj2</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0F5404F" w14:textId="0DCD30E4">
            <w:pPr>
              <w:spacing w:after="0" w:line="240" w:lineRule="auto"/>
              <w:rPr>
                <w:rFonts w:ascii="Calibri" w:hAnsi="Calibri" w:eastAsia="Times New Roman" w:cs="Calibri"/>
                <w:lang w:eastAsia="lt-LT"/>
              </w:rPr>
            </w:pPr>
            <w:r>
              <w:rPr>
                <w:rFonts w:ascii="Calibri" w:hAnsi="Calibri" w:cs="Calibri"/>
              </w:rPr>
              <w:t>Aušros Vartų 12 ŠM1</w:t>
            </w:r>
          </w:p>
        </w:tc>
        <w:tc>
          <w:tcPr>
            <w:tcW w:w="498" w:type="dxa"/>
            <w:tcBorders>
              <w:top w:val="nil"/>
              <w:left w:val="nil"/>
              <w:bottom w:val="single" w:color="auto" w:sz="4" w:space="0"/>
              <w:right w:val="single" w:color="auto" w:sz="8" w:space="0"/>
            </w:tcBorders>
            <w:shd w:val="clear" w:color="auto" w:fill="auto"/>
            <w:tcMar/>
            <w:vAlign w:val="center"/>
            <w:hideMark/>
          </w:tcPr>
          <w:p w:rsidRPr="00C11479" w:rsidR="00051E7E" w:rsidP="00051E7E" w:rsidRDefault="00051E7E" w14:paraId="5C2AE86F" w14:textId="35EDA171">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7523CAAE" w14:textId="0472BF00">
            <w:pPr>
              <w:spacing w:after="0" w:line="240" w:lineRule="auto"/>
              <w:jc w:val="center"/>
              <w:rPr>
                <w:rFonts w:ascii="Calibri" w:hAnsi="Calibri" w:eastAsia="Times New Roman" w:cs="Calibri"/>
                <w:lang w:eastAsia="lt-LT"/>
              </w:rPr>
            </w:pPr>
            <w:r>
              <w:rPr>
                <w:rFonts w:ascii="Calibri" w:hAnsi="Calibri" w:cs="Calibri"/>
              </w:rPr>
              <w:t>1973</w:t>
            </w:r>
          </w:p>
        </w:tc>
        <w:tc>
          <w:tcPr>
            <w:tcW w:w="354" w:type="dxa"/>
            <w:tcBorders>
              <w:top w:val="nil"/>
              <w:left w:val="nil"/>
              <w:bottom w:val="single" w:color="auto" w:sz="4" w:space="0"/>
              <w:right w:val="nil"/>
            </w:tcBorders>
            <w:shd w:val="clear" w:color="auto" w:fill="auto"/>
            <w:tcMar/>
            <w:vAlign w:val="center"/>
            <w:hideMark/>
          </w:tcPr>
          <w:p w:rsidRPr="00C11479" w:rsidR="00051E7E" w:rsidP="00051E7E" w:rsidRDefault="00051E7E" w14:paraId="792365AD" w14:textId="23FFACF7">
            <w:pPr>
              <w:spacing w:after="0" w:line="240" w:lineRule="auto"/>
              <w:jc w:val="center"/>
              <w:rPr>
                <w:rFonts w:ascii="Calibri" w:hAnsi="Calibri" w:eastAsia="Times New Roman" w:cs="Calibri"/>
                <w:lang w:eastAsia="lt-LT"/>
              </w:rPr>
            </w:pPr>
            <w:r>
              <w:rPr>
                <w:rFonts w:ascii="Calibri" w:hAnsi="Calibri" w:cs="Calibri"/>
              </w:rPr>
              <w:t>52</w:t>
            </w:r>
          </w:p>
        </w:tc>
        <w:tc>
          <w:tcPr>
            <w:tcW w:w="473" w:type="dxa"/>
            <w:tcBorders>
              <w:top w:val="nil"/>
              <w:left w:val="single" w:color="auto" w:sz="4" w:space="0"/>
              <w:bottom w:val="single" w:color="auto" w:sz="4" w:space="0"/>
              <w:right w:val="single" w:color="auto" w:sz="4" w:space="0"/>
            </w:tcBorders>
            <w:shd w:val="clear" w:color="auto" w:fill="auto"/>
            <w:tcMar/>
            <w:vAlign w:val="center"/>
            <w:hideMark/>
          </w:tcPr>
          <w:p w:rsidRPr="00C11479" w:rsidR="00051E7E" w:rsidP="00051E7E" w:rsidRDefault="00051E7E" w14:paraId="5E009069" w14:textId="09CCFDC5">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56B10201" w14:textId="772920DB">
            <w:pPr>
              <w:spacing w:after="0" w:line="240" w:lineRule="auto"/>
              <w:jc w:val="center"/>
              <w:rPr>
                <w:rFonts w:ascii="Calibri" w:hAnsi="Calibri" w:eastAsia="Times New Roman" w:cs="Calibri"/>
                <w:lang w:eastAsia="lt-LT"/>
              </w:rPr>
            </w:pPr>
            <w:r>
              <w:rPr>
                <w:rFonts w:ascii="Calibri" w:hAnsi="Calibri" w:cs="Calibri"/>
              </w:rPr>
              <w:t>57</w:t>
            </w:r>
          </w:p>
        </w:tc>
        <w:tc>
          <w:tcPr>
            <w:tcW w:w="679" w:type="dxa"/>
            <w:tcBorders>
              <w:top w:val="nil"/>
              <w:left w:val="nil"/>
              <w:bottom w:val="single" w:color="auto" w:sz="4" w:space="0"/>
              <w:right w:val="nil"/>
            </w:tcBorders>
            <w:shd w:val="clear" w:color="auto" w:fill="auto"/>
            <w:tcMar/>
            <w:vAlign w:val="center"/>
            <w:hideMark/>
          </w:tcPr>
          <w:p w:rsidRPr="00C11479" w:rsidR="00051E7E" w:rsidP="00051E7E" w:rsidRDefault="00051E7E" w14:paraId="5FA6D5D9" w14:textId="68E51800">
            <w:pPr>
              <w:spacing w:after="0" w:line="240" w:lineRule="auto"/>
              <w:jc w:val="center"/>
              <w:rPr>
                <w:rFonts w:ascii="Calibri" w:hAnsi="Calibri" w:eastAsia="Times New Roman" w:cs="Calibri"/>
                <w:lang w:eastAsia="lt-LT"/>
              </w:rPr>
            </w:pPr>
            <w:r>
              <w:rPr>
                <w:rFonts w:ascii="Calibri" w:hAnsi="Calibri" w:cs="Calibri"/>
              </w:rPr>
              <w:t>50</w:t>
            </w:r>
          </w:p>
        </w:tc>
        <w:tc>
          <w:tcPr>
            <w:tcW w:w="882" w:type="dxa"/>
            <w:tcBorders>
              <w:top w:val="nil"/>
              <w:left w:val="single" w:color="auto" w:sz="4" w:space="0"/>
              <w:bottom w:val="single" w:color="auto" w:sz="4" w:space="0"/>
              <w:right w:val="single" w:color="auto" w:sz="8" w:space="0"/>
            </w:tcBorders>
            <w:shd w:val="clear" w:color="auto" w:fill="auto"/>
            <w:tcMar/>
            <w:vAlign w:val="center"/>
            <w:hideMark/>
          </w:tcPr>
          <w:p w:rsidRPr="00C11479" w:rsidR="00051E7E" w:rsidP="00051E7E" w:rsidRDefault="00051E7E" w14:paraId="1E66DED8" w14:textId="13394B02">
            <w:pPr>
              <w:spacing w:after="0" w:line="240" w:lineRule="auto"/>
              <w:jc w:val="center"/>
              <w:rPr>
                <w:rFonts w:ascii="Calibri" w:hAnsi="Calibri" w:eastAsia="Times New Roman" w:cs="Calibri"/>
                <w:lang w:eastAsia="lt-LT"/>
              </w:rPr>
            </w:pPr>
            <w:r>
              <w:rPr>
                <w:rFonts w:ascii="Calibri" w:hAnsi="Calibri" w:cs="Calibri"/>
              </w:rPr>
              <w:t>2,0</w:t>
            </w:r>
          </w:p>
        </w:tc>
        <w:tc>
          <w:tcPr>
            <w:tcW w:w="724" w:type="dxa"/>
            <w:tcBorders>
              <w:top w:val="nil"/>
              <w:left w:val="nil"/>
              <w:bottom w:val="single" w:color="auto" w:sz="4" w:space="0"/>
              <w:right w:val="single" w:color="000000" w:themeColor="text1" w:sz="4" w:space="0"/>
            </w:tcBorders>
            <w:shd w:val="clear" w:color="auto" w:fill="auto"/>
            <w:tcMar/>
            <w:vAlign w:val="center"/>
            <w:hideMark/>
          </w:tcPr>
          <w:p w:rsidRPr="00C11479" w:rsidR="00051E7E" w:rsidP="00051E7E" w:rsidRDefault="00051E7E" w14:paraId="6B7FC55B" w14:textId="08229429">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hideMark/>
          </w:tcPr>
          <w:p w:rsidRPr="00C11479" w:rsidR="00051E7E" w:rsidP="00051E7E" w:rsidRDefault="00051E7E" w14:paraId="1FC31970" w14:textId="6ED74AEE">
            <w:pPr>
              <w:spacing w:after="0" w:line="240" w:lineRule="auto"/>
              <w:jc w:val="center"/>
              <w:rPr>
                <w:rFonts w:ascii="Calibri" w:hAnsi="Calibri" w:eastAsia="Times New Roman" w:cs="Calibri"/>
                <w:lang w:eastAsia="lt-LT"/>
              </w:rPr>
            </w:pPr>
            <w:r>
              <w:rPr>
                <w:rFonts w:ascii="Calibri" w:hAnsi="Calibri" w:cs="Calibri"/>
              </w:rPr>
              <w:t>60,3</w:t>
            </w:r>
          </w:p>
        </w:tc>
        <w:tc>
          <w:tcPr>
            <w:tcW w:w="679" w:type="dxa"/>
            <w:tcBorders>
              <w:top w:val="nil"/>
              <w:left w:val="single" w:color="auto" w:sz="4" w:space="0"/>
              <w:bottom w:val="single" w:color="auto" w:sz="4" w:space="0"/>
              <w:right w:val="single" w:color="auto" w:sz="4" w:space="0"/>
            </w:tcBorders>
            <w:shd w:val="clear" w:color="auto" w:fill="auto"/>
            <w:tcMar/>
            <w:vAlign w:val="center"/>
            <w:hideMark/>
          </w:tcPr>
          <w:p w:rsidRPr="00C11479" w:rsidR="00051E7E" w:rsidP="00051E7E" w:rsidRDefault="00051E7E" w14:paraId="1AB3AE63" w14:textId="6C2385C6">
            <w:pPr>
              <w:spacing w:after="0" w:line="240" w:lineRule="auto"/>
              <w:jc w:val="center"/>
              <w:rPr>
                <w:rFonts w:ascii="Calibri" w:hAnsi="Calibri" w:eastAsia="Times New Roman" w:cs="Calibri"/>
                <w:lang w:eastAsia="lt-LT"/>
              </w:rPr>
            </w:pPr>
            <w:r>
              <w:rPr>
                <w:rFonts w:ascii="Calibri" w:hAnsi="Calibri" w:cs="Calibri"/>
              </w:rPr>
              <w:t>50</w:t>
            </w:r>
          </w:p>
        </w:tc>
        <w:tc>
          <w:tcPr>
            <w:tcW w:w="882"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7A35D77D" w14:textId="7C9C5B42">
            <w:pPr>
              <w:spacing w:after="0" w:line="240" w:lineRule="auto"/>
              <w:jc w:val="center"/>
              <w:rPr>
                <w:rFonts w:ascii="Calibri" w:hAnsi="Calibri" w:eastAsia="Times New Roman" w:cs="Calibri"/>
                <w:lang w:eastAsia="lt-LT"/>
              </w:rPr>
            </w:pPr>
            <w:r>
              <w:rPr>
                <w:rFonts w:ascii="Calibri" w:hAnsi="Calibri" w:cs="Calibri"/>
              </w:rPr>
              <w:t>2,0</w:t>
            </w:r>
          </w:p>
        </w:tc>
      </w:tr>
      <w:tr w:rsidRPr="00C11479" w:rsidR="00051E7E" w:rsidTr="0E442275" w14:paraId="4B5CE3F6"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hideMark/>
          </w:tcPr>
          <w:p w:rsidRPr="00C11479" w:rsidR="00051E7E" w:rsidP="00051E7E" w:rsidRDefault="00051E7E" w14:paraId="48F81093" w14:textId="77777777">
            <w:pPr>
              <w:spacing w:after="0" w:line="240" w:lineRule="auto"/>
              <w:jc w:val="center"/>
              <w:rPr>
                <w:rFonts w:ascii="Calibri" w:hAnsi="Calibri" w:eastAsia="Times New Roman" w:cs="Calibri"/>
                <w:lang w:eastAsia="lt-LT"/>
              </w:rPr>
            </w:pPr>
            <w:r w:rsidRPr="00C11479">
              <w:rPr>
                <w:rFonts w:ascii="Calibri" w:hAnsi="Calibri" w:eastAsia="Times New Roman" w:cs="Calibri"/>
                <w:lang w:eastAsia="lt-LT"/>
              </w:rPr>
              <w:t>7</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2D3682A" w14:textId="473D330E">
            <w:pPr>
              <w:spacing w:after="0" w:line="240" w:lineRule="auto"/>
              <w:rPr>
                <w:rFonts w:ascii="Calibri" w:hAnsi="Calibri" w:eastAsia="Times New Roman" w:cs="Calibri"/>
                <w:lang w:eastAsia="lt-LT"/>
              </w:rPr>
            </w:pPr>
            <w:r>
              <w:rPr>
                <w:rFonts w:ascii="Calibri" w:hAnsi="Calibri" w:cs="Calibri"/>
              </w:rPr>
              <w:t>Aušros Vartų 12 įpj1</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34FCBD5" w14:textId="13D95161">
            <w:pPr>
              <w:spacing w:after="0" w:line="240" w:lineRule="auto"/>
              <w:rPr>
                <w:rFonts w:ascii="Calibri" w:hAnsi="Calibri" w:eastAsia="Times New Roman" w:cs="Calibri"/>
                <w:lang w:eastAsia="lt-LT"/>
              </w:rPr>
            </w:pPr>
            <w:r>
              <w:rPr>
                <w:rFonts w:ascii="Calibri" w:hAnsi="Calibri" w:cs="Calibri"/>
              </w:rPr>
              <w:t xml:space="preserve">Aušros Vartų 12 kanalo </w:t>
            </w:r>
            <w:proofErr w:type="spellStart"/>
            <w:r>
              <w:rPr>
                <w:rFonts w:ascii="Calibri" w:hAnsi="Calibri" w:cs="Calibri"/>
              </w:rPr>
              <w:t>pb</w:t>
            </w:r>
            <w:proofErr w:type="spellEnd"/>
          </w:p>
        </w:tc>
        <w:tc>
          <w:tcPr>
            <w:tcW w:w="498" w:type="dxa"/>
            <w:tcBorders>
              <w:top w:val="nil"/>
              <w:left w:val="nil"/>
              <w:bottom w:val="single" w:color="auto" w:sz="4" w:space="0"/>
              <w:right w:val="single" w:color="auto" w:sz="8" w:space="0"/>
            </w:tcBorders>
            <w:shd w:val="clear" w:color="auto" w:fill="auto"/>
            <w:tcMar/>
            <w:vAlign w:val="center"/>
            <w:hideMark/>
          </w:tcPr>
          <w:p w:rsidRPr="00C11479" w:rsidR="00051E7E" w:rsidP="00051E7E" w:rsidRDefault="00051E7E" w14:paraId="3AAA955A" w14:textId="487124E6">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3D30731D" w14:textId="061BA6FF">
            <w:pPr>
              <w:spacing w:after="0" w:line="240" w:lineRule="auto"/>
              <w:jc w:val="center"/>
              <w:rPr>
                <w:rFonts w:ascii="Calibri" w:hAnsi="Calibri" w:eastAsia="Times New Roman" w:cs="Calibri"/>
                <w:lang w:eastAsia="lt-LT"/>
              </w:rPr>
            </w:pPr>
            <w:r>
              <w:rPr>
                <w:rFonts w:ascii="Calibri" w:hAnsi="Calibri" w:cs="Calibri"/>
              </w:rPr>
              <w:t>1973</w:t>
            </w:r>
          </w:p>
        </w:tc>
        <w:tc>
          <w:tcPr>
            <w:tcW w:w="354" w:type="dxa"/>
            <w:tcBorders>
              <w:top w:val="nil"/>
              <w:left w:val="nil"/>
              <w:bottom w:val="single" w:color="auto" w:sz="4" w:space="0"/>
              <w:right w:val="nil"/>
            </w:tcBorders>
            <w:shd w:val="clear" w:color="auto" w:fill="auto"/>
            <w:tcMar/>
            <w:vAlign w:val="center"/>
            <w:hideMark/>
          </w:tcPr>
          <w:p w:rsidRPr="00C11479" w:rsidR="00051E7E" w:rsidP="00051E7E" w:rsidRDefault="00051E7E" w14:paraId="06BCFC13" w14:textId="3A8361D6">
            <w:pPr>
              <w:spacing w:after="0" w:line="240" w:lineRule="auto"/>
              <w:jc w:val="center"/>
              <w:rPr>
                <w:rFonts w:ascii="Calibri" w:hAnsi="Calibri" w:eastAsia="Times New Roman" w:cs="Calibri"/>
                <w:lang w:eastAsia="lt-LT"/>
              </w:rPr>
            </w:pPr>
            <w:r>
              <w:rPr>
                <w:rFonts w:ascii="Calibri" w:hAnsi="Calibri" w:cs="Calibri"/>
              </w:rPr>
              <w:t>52</w:t>
            </w:r>
          </w:p>
        </w:tc>
        <w:tc>
          <w:tcPr>
            <w:tcW w:w="473" w:type="dxa"/>
            <w:tcBorders>
              <w:top w:val="nil"/>
              <w:left w:val="single" w:color="auto" w:sz="4" w:space="0"/>
              <w:bottom w:val="single" w:color="auto" w:sz="4" w:space="0"/>
              <w:right w:val="single" w:color="auto" w:sz="4" w:space="0"/>
            </w:tcBorders>
            <w:shd w:val="clear" w:color="auto" w:fill="auto"/>
            <w:tcMar/>
            <w:vAlign w:val="center"/>
            <w:hideMark/>
          </w:tcPr>
          <w:p w:rsidRPr="00C11479" w:rsidR="00051E7E" w:rsidP="00051E7E" w:rsidRDefault="00051E7E" w14:paraId="1B1F24E5" w14:textId="0940958D">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14D71D51" w14:textId="147FAF00">
            <w:pPr>
              <w:spacing w:after="0" w:line="240" w:lineRule="auto"/>
              <w:jc w:val="center"/>
              <w:rPr>
                <w:rFonts w:ascii="Calibri" w:hAnsi="Calibri" w:eastAsia="Times New Roman" w:cs="Calibri"/>
                <w:lang w:eastAsia="lt-LT"/>
              </w:rPr>
            </w:pPr>
            <w:r>
              <w:rPr>
                <w:rFonts w:ascii="Calibri" w:hAnsi="Calibri" w:cs="Calibri"/>
              </w:rPr>
              <w:t>57</w:t>
            </w:r>
          </w:p>
        </w:tc>
        <w:tc>
          <w:tcPr>
            <w:tcW w:w="679" w:type="dxa"/>
            <w:tcBorders>
              <w:top w:val="nil"/>
              <w:left w:val="nil"/>
              <w:bottom w:val="single" w:color="auto" w:sz="4" w:space="0"/>
              <w:right w:val="nil"/>
            </w:tcBorders>
            <w:shd w:val="clear" w:color="auto" w:fill="auto"/>
            <w:tcMar/>
            <w:vAlign w:val="center"/>
            <w:hideMark/>
          </w:tcPr>
          <w:p w:rsidRPr="00C11479" w:rsidR="00051E7E" w:rsidP="00051E7E" w:rsidRDefault="00051E7E" w14:paraId="1B8C61C7" w14:textId="3F2CA530">
            <w:pPr>
              <w:spacing w:after="0" w:line="240" w:lineRule="auto"/>
              <w:jc w:val="center"/>
              <w:rPr>
                <w:rFonts w:ascii="Calibri" w:hAnsi="Calibri" w:eastAsia="Times New Roman" w:cs="Calibri"/>
                <w:lang w:eastAsia="lt-LT"/>
              </w:rPr>
            </w:pPr>
            <w:r>
              <w:rPr>
                <w:rFonts w:ascii="Calibri" w:hAnsi="Calibri" w:cs="Calibri"/>
              </w:rPr>
              <w:t>50</w:t>
            </w:r>
          </w:p>
        </w:tc>
        <w:tc>
          <w:tcPr>
            <w:tcW w:w="882" w:type="dxa"/>
            <w:tcBorders>
              <w:top w:val="nil"/>
              <w:left w:val="single" w:color="auto" w:sz="4" w:space="0"/>
              <w:bottom w:val="single" w:color="auto" w:sz="4" w:space="0"/>
              <w:right w:val="single" w:color="auto" w:sz="8" w:space="0"/>
            </w:tcBorders>
            <w:shd w:val="clear" w:color="auto" w:fill="auto"/>
            <w:tcMar/>
            <w:vAlign w:val="center"/>
            <w:hideMark/>
          </w:tcPr>
          <w:p w:rsidRPr="00C11479" w:rsidR="00051E7E" w:rsidP="00051E7E" w:rsidRDefault="00051E7E" w14:paraId="738FCF5B" w14:textId="36989A85">
            <w:pPr>
              <w:spacing w:after="0" w:line="240" w:lineRule="auto"/>
              <w:jc w:val="center"/>
              <w:rPr>
                <w:rFonts w:ascii="Calibri" w:hAnsi="Calibri" w:eastAsia="Times New Roman" w:cs="Calibri"/>
                <w:lang w:eastAsia="lt-LT"/>
              </w:rPr>
            </w:pPr>
            <w:r>
              <w:rPr>
                <w:rFonts w:ascii="Calibri" w:hAnsi="Calibri" w:cs="Calibri"/>
              </w:rPr>
              <w:t>21,7</w:t>
            </w:r>
          </w:p>
        </w:tc>
        <w:tc>
          <w:tcPr>
            <w:tcW w:w="724" w:type="dxa"/>
            <w:tcBorders>
              <w:top w:val="nil"/>
              <w:left w:val="nil"/>
              <w:bottom w:val="single" w:color="auto" w:sz="4" w:space="0"/>
              <w:right w:val="single" w:color="000000" w:themeColor="text1" w:sz="4" w:space="0"/>
            </w:tcBorders>
            <w:shd w:val="clear" w:color="auto" w:fill="auto"/>
            <w:tcMar/>
            <w:vAlign w:val="center"/>
            <w:hideMark/>
          </w:tcPr>
          <w:p w:rsidRPr="00C11479" w:rsidR="00051E7E" w:rsidP="00051E7E" w:rsidRDefault="00051E7E" w14:paraId="6F12BB82" w14:textId="13E394E2">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hideMark/>
          </w:tcPr>
          <w:p w:rsidRPr="00C11479" w:rsidR="00051E7E" w:rsidP="00051E7E" w:rsidRDefault="00051E7E" w14:paraId="3CB06855" w14:textId="641A0329">
            <w:pPr>
              <w:spacing w:after="0" w:line="240" w:lineRule="auto"/>
              <w:jc w:val="center"/>
              <w:rPr>
                <w:rFonts w:ascii="Calibri" w:hAnsi="Calibri" w:eastAsia="Times New Roman" w:cs="Calibri"/>
                <w:lang w:eastAsia="lt-LT"/>
              </w:rPr>
            </w:pPr>
            <w:r>
              <w:rPr>
                <w:rFonts w:ascii="Calibri" w:hAnsi="Calibri" w:cs="Calibri"/>
              </w:rPr>
              <w:t>60,3</w:t>
            </w:r>
          </w:p>
        </w:tc>
        <w:tc>
          <w:tcPr>
            <w:tcW w:w="679" w:type="dxa"/>
            <w:tcBorders>
              <w:top w:val="nil"/>
              <w:left w:val="single" w:color="auto" w:sz="4" w:space="0"/>
              <w:bottom w:val="single" w:color="auto" w:sz="4" w:space="0"/>
              <w:right w:val="single" w:color="auto" w:sz="4" w:space="0"/>
            </w:tcBorders>
            <w:shd w:val="clear" w:color="auto" w:fill="auto"/>
            <w:tcMar/>
            <w:vAlign w:val="center"/>
            <w:hideMark/>
          </w:tcPr>
          <w:p w:rsidRPr="00C11479" w:rsidR="00051E7E" w:rsidP="00051E7E" w:rsidRDefault="00051E7E" w14:paraId="569F5354" w14:textId="28773266">
            <w:pPr>
              <w:spacing w:after="0" w:line="240" w:lineRule="auto"/>
              <w:jc w:val="center"/>
              <w:rPr>
                <w:rFonts w:ascii="Calibri" w:hAnsi="Calibri" w:eastAsia="Times New Roman" w:cs="Calibri"/>
                <w:lang w:eastAsia="lt-LT"/>
              </w:rPr>
            </w:pPr>
            <w:r>
              <w:rPr>
                <w:rFonts w:ascii="Calibri" w:hAnsi="Calibri" w:cs="Calibri"/>
              </w:rPr>
              <w:t>50</w:t>
            </w:r>
          </w:p>
        </w:tc>
        <w:tc>
          <w:tcPr>
            <w:tcW w:w="882"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394C9E2D" w14:textId="03D895E8">
            <w:pPr>
              <w:spacing w:after="0" w:line="240" w:lineRule="auto"/>
              <w:jc w:val="center"/>
              <w:rPr>
                <w:rFonts w:ascii="Calibri" w:hAnsi="Calibri" w:eastAsia="Times New Roman" w:cs="Calibri"/>
                <w:lang w:eastAsia="lt-LT"/>
              </w:rPr>
            </w:pPr>
            <w:r>
              <w:rPr>
                <w:rFonts w:ascii="Calibri" w:hAnsi="Calibri" w:cs="Calibri"/>
              </w:rPr>
              <w:t>21,7</w:t>
            </w:r>
          </w:p>
        </w:tc>
      </w:tr>
      <w:tr w:rsidRPr="00C11479" w:rsidR="00051E7E" w:rsidTr="0E442275" w14:paraId="58A57AC7"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hideMark/>
          </w:tcPr>
          <w:p w:rsidRPr="00C11479" w:rsidR="00051E7E" w:rsidP="00051E7E" w:rsidRDefault="00051E7E" w14:paraId="45A23660" w14:textId="77777777">
            <w:pPr>
              <w:spacing w:after="0" w:line="240" w:lineRule="auto"/>
              <w:jc w:val="center"/>
              <w:rPr>
                <w:rFonts w:ascii="Calibri" w:hAnsi="Calibri" w:eastAsia="Times New Roman" w:cs="Calibri"/>
                <w:lang w:eastAsia="lt-LT"/>
              </w:rPr>
            </w:pPr>
            <w:r w:rsidRPr="00C11479">
              <w:rPr>
                <w:rFonts w:ascii="Calibri" w:hAnsi="Calibri" w:eastAsia="Times New Roman" w:cs="Calibri"/>
                <w:lang w:eastAsia="lt-LT"/>
              </w:rPr>
              <w:t>8</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4CE0B92" w14:textId="11DC7249">
            <w:pPr>
              <w:spacing w:after="0" w:line="240" w:lineRule="auto"/>
              <w:rPr>
                <w:rFonts w:ascii="Calibri" w:hAnsi="Calibri" w:eastAsia="Times New Roman" w:cs="Calibri"/>
                <w:lang w:eastAsia="lt-LT"/>
              </w:rPr>
            </w:pPr>
            <w:r>
              <w:rPr>
                <w:rFonts w:ascii="Calibri" w:hAnsi="Calibri" w:cs="Calibri"/>
              </w:rPr>
              <w:t xml:space="preserve">Aušros Vartų 12 kanalo </w:t>
            </w:r>
            <w:proofErr w:type="spellStart"/>
            <w:r>
              <w:rPr>
                <w:rFonts w:ascii="Calibri" w:hAnsi="Calibri" w:cs="Calibri"/>
              </w:rPr>
              <w:t>pb</w:t>
            </w:r>
            <w:proofErr w:type="spellEnd"/>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F9EB0E3" w14:textId="1313B2B5">
            <w:pPr>
              <w:spacing w:after="0" w:line="240" w:lineRule="auto"/>
              <w:rPr>
                <w:rFonts w:ascii="Calibri" w:hAnsi="Calibri" w:eastAsia="Times New Roman" w:cs="Calibri"/>
                <w:lang w:eastAsia="lt-LT"/>
              </w:rPr>
            </w:pPr>
            <w:r>
              <w:rPr>
                <w:rFonts w:ascii="Calibri" w:hAnsi="Calibri" w:cs="Calibri"/>
              </w:rPr>
              <w:t>Aušros Vartų 14 ŠM</w:t>
            </w:r>
          </w:p>
        </w:tc>
        <w:tc>
          <w:tcPr>
            <w:tcW w:w="498" w:type="dxa"/>
            <w:tcBorders>
              <w:top w:val="nil"/>
              <w:left w:val="nil"/>
              <w:bottom w:val="single" w:color="auto" w:sz="4" w:space="0"/>
              <w:right w:val="single" w:color="auto" w:sz="8" w:space="0"/>
            </w:tcBorders>
            <w:shd w:val="clear" w:color="auto" w:fill="auto"/>
            <w:tcMar/>
            <w:vAlign w:val="center"/>
            <w:hideMark/>
          </w:tcPr>
          <w:p w:rsidRPr="00C11479" w:rsidR="00051E7E" w:rsidP="00051E7E" w:rsidRDefault="00051E7E" w14:paraId="6A2C0CA9" w14:textId="46511EA3">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36EEA21C" w14:textId="1D24A477">
            <w:pPr>
              <w:spacing w:after="0" w:line="240" w:lineRule="auto"/>
              <w:jc w:val="center"/>
              <w:rPr>
                <w:rFonts w:ascii="Calibri" w:hAnsi="Calibri" w:eastAsia="Times New Roman" w:cs="Calibri"/>
                <w:lang w:eastAsia="lt-LT"/>
              </w:rPr>
            </w:pPr>
            <w:r>
              <w:rPr>
                <w:rFonts w:ascii="Calibri" w:hAnsi="Calibri" w:cs="Calibri"/>
              </w:rPr>
              <w:t>1973</w:t>
            </w:r>
          </w:p>
        </w:tc>
        <w:tc>
          <w:tcPr>
            <w:tcW w:w="354" w:type="dxa"/>
            <w:tcBorders>
              <w:top w:val="nil"/>
              <w:left w:val="nil"/>
              <w:bottom w:val="single" w:color="auto" w:sz="4" w:space="0"/>
              <w:right w:val="nil"/>
            </w:tcBorders>
            <w:shd w:val="clear" w:color="auto" w:fill="auto"/>
            <w:tcMar/>
            <w:vAlign w:val="center"/>
            <w:hideMark/>
          </w:tcPr>
          <w:p w:rsidRPr="00C11479" w:rsidR="00051E7E" w:rsidP="00051E7E" w:rsidRDefault="00051E7E" w14:paraId="7BCDE987" w14:textId="724EC27D">
            <w:pPr>
              <w:spacing w:after="0" w:line="240" w:lineRule="auto"/>
              <w:jc w:val="center"/>
              <w:rPr>
                <w:rFonts w:ascii="Calibri" w:hAnsi="Calibri" w:eastAsia="Times New Roman" w:cs="Calibri"/>
                <w:lang w:eastAsia="lt-LT"/>
              </w:rPr>
            </w:pPr>
            <w:r>
              <w:rPr>
                <w:rFonts w:ascii="Calibri" w:hAnsi="Calibri" w:cs="Calibri"/>
              </w:rPr>
              <w:t>52</w:t>
            </w:r>
          </w:p>
        </w:tc>
        <w:tc>
          <w:tcPr>
            <w:tcW w:w="473" w:type="dxa"/>
            <w:tcBorders>
              <w:top w:val="nil"/>
              <w:left w:val="single" w:color="auto" w:sz="4" w:space="0"/>
              <w:bottom w:val="single" w:color="auto" w:sz="4" w:space="0"/>
              <w:right w:val="single" w:color="auto" w:sz="4" w:space="0"/>
            </w:tcBorders>
            <w:shd w:val="clear" w:color="auto" w:fill="auto"/>
            <w:tcMar/>
            <w:vAlign w:val="center"/>
            <w:hideMark/>
          </w:tcPr>
          <w:p w:rsidRPr="00C11479" w:rsidR="00051E7E" w:rsidP="00051E7E" w:rsidRDefault="00051E7E" w14:paraId="2584ECAF" w14:textId="19D617BC">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7778CD2A" w14:textId="3FA77DA5">
            <w:pPr>
              <w:spacing w:after="0" w:line="240" w:lineRule="auto"/>
              <w:jc w:val="center"/>
              <w:rPr>
                <w:rFonts w:ascii="Calibri" w:hAnsi="Calibri" w:eastAsia="Times New Roman" w:cs="Calibri"/>
                <w:lang w:eastAsia="lt-LT"/>
              </w:rPr>
            </w:pPr>
            <w:r>
              <w:rPr>
                <w:rFonts w:ascii="Calibri" w:hAnsi="Calibri" w:cs="Calibri"/>
              </w:rPr>
              <w:t>57</w:t>
            </w:r>
          </w:p>
        </w:tc>
        <w:tc>
          <w:tcPr>
            <w:tcW w:w="679" w:type="dxa"/>
            <w:tcBorders>
              <w:top w:val="nil"/>
              <w:left w:val="nil"/>
              <w:bottom w:val="single" w:color="auto" w:sz="4" w:space="0"/>
              <w:right w:val="nil"/>
            </w:tcBorders>
            <w:shd w:val="clear" w:color="auto" w:fill="auto"/>
            <w:tcMar/>
            <w:vAlign w:val="center"/>
            <w:hideMark/>
          </w:tcPr>
          <w:p w:rsidRPr="00C11479" w:rsidR="00051E7E" w:rsidP="00051E7E" w:rsidRDefault="00051E7E" w14:paraId="7063AB0F" w14:textId="180DA861">
            <w:pPr>
              <w:spacing w:after="0" w:line="240" w:lineRule="auto"/>
              <w:jc w:val="center"/>
              <w:rPr>
                <w:rFonts w:ascii="Calibri" w:hAnsi="Calibri" w:eastAsia="Times New Roman" w:cs="Calibri"/>
                <w:lang w:eastAsia="lt-LT"/>
              </w:rPr>
            </w:pPr>
            <w:r>
              <w:rPr>
                <w:rFonts w:ascii="Calibri" w:hAnsi="Calibri" w:cs="Calibri"/>
              </w:rPr>
              <w:t>50</w:t>
            </w:r>
          </w:p>
        </w:tc>
        <w:tc>
          <w:tcPr>
            <w:tcW w:w="882" w:type="dxa"/>
            <w:tcBorders>
              <w:top w:val="nil"/>
              <w:left w:val="single" w:color="auto" w:sz="4" w:space="0"/>
              <w:bottom w:val="single" w:color="auto" w:sz="4" w:space="0"/>
              <w:right w:val="single" w:color="auto" w:sz="8" w:space="0"/>
            </w:tcBorders>
            <w:shd w:val="clear" w:color="auto" w:fill="auto"/>
            <w:tcMar/>
            <w:vAlign w:val="center"/>
            <w:hideMark/>
          </w:tcPr>
          <w:p w:rsidRPr="00C11479" w:rsidR="00051E7E" w:rsidP="00051E7E" w:rsidRDefault="00051E7E" w14:paraId="3AA64062" w14:textId="40064F86">
            <w:pPr>
              <w:spacing w:after="0" w:line="240" w:lineRule="auto"/>
              <w:jc w:val="center"/>
              <w:rPr>
                <w:rFonts w:ascii="Calibri" w:hAnsi="Calibri" w:eastAsia="Times New Roman" w:cs="Calibri"/>
                <w:lang w:eastAsia="lt-LT"/>
              </w:rPr>
            </w:pPr>
            <w:r>
              <w:rPr>
                <w:rFonts w:ascii="Calibri" w:hAnsi="Calibri" w:cs="Calibri"/>
              </w:rPr>
              <w:t>19,8</w:t>
            </w:r>
          </w:p>
        </w:tc>
        <w:tc>
          <w:tcPr>
            <w:tcW w:w="724" w:type="dxa"/>
            <w:tcBorders>
              <w:top w:val="nil"/>
              <w:left w:val="nil"/>
              <w:bottom w:val="single" w:color="auto" w:sz="4" w:space="0"/>
              <w:right w:val="single" w:color="000000" w:themeColor="text1" w:sz="4" w:space="0"/>
            </w:tcBorders>
            <w:shd w:val="clear" w:color="auto" w:fill="auto"/>
            <w:tcMar/>
            <w:vAlign w:val="center"/>
            <w:hideMark/>
          </w:tcPr>
          <w:p w:rsidRPr="00C11479" w:rsidR="00051E7E" w:rsidP="00051E7E" w:rsidRDefault="00051E7E" w14:paraId="1700B2AA" w14:textId="75E259C4">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hideMark/>
          </w:tcPr>
          <w:p w:rsidRPr="00C11479" w:rsidR="00051E7E" w:rsidP="00051E7E" w:rsidRDefault="00051E7E" w14:paraId="10D2ED0A" w14:textId="4EF3219C">
            <w:pPr>
              <w:spacing w:after="0" w:line="240" w:lineRule="auto"/>
              <w:jc w:val="center"/>
              <w:rPr>
                <w:rFonts w:ascii="Calibri" w:hAnsi="Calibri" w:eastAsia="Times New Roman" w:cs="Calibri"/>
                <w:lang w:eastAsia="lt-LT"/>
              </w:rPr>
            </w:pPr>
            <w:r>
              <w:rPr>
                <w:rFonts w:ascii="Calibri" w:hAnsi="Calibri" w:cs="Calibri"/>
              </w:rPr>
              <w:t>60,3</w:t>
            </w:r>
          </w:p>
        </w:tc>
        <w:tc>
          <w:tcPr>
            <w:tcW w:w="679" w:type="dxa"/>
            <w:tcBorders>
              <w:top w:val="nil"/>
              <w:left w:val="single" w:color="auto" w:sz="4" w:space="0"/>
              <w:bottom w:val="single" w:color="auto" w:sz="4" w:space="0"/>
              <w:right w:val="single" w:color="auto" w:sz="4" w:space="0"/>
            </w:tcBorders>
            <w:shd w:val="clear" w:color="auto" w:fill="auto"/>
            <w:tcMar/>
            <w:vAlign w:val="center"/>
            <w:hideMark/>
          </w:tcPr>
          <w:p w:rsidRPr="00C11479" w:rsidR="00051E7E" w:rsidP="00051E7E" w:rsidRDefault="00051E7E" w14:paraId="06DC64D7" w14:textId="30285616">
            <w:pPr>
              <w:spacing w:after="0" w:line="240" w:lineRule="auto"/>
              <w:jc w:val="center"/>
              <w:rPr>
                <w:rFonts w:ascii="Calibri" w:hAnsi="Calibri" w:eastAsia="Times New Roman" w:cs="Calibri"/>
                <w:lang w:eastAsia="lt-LT"/>
              </w:rPr>
            </w:pPr>
            <w:r>
              <w:rPr>
                <w:rFonts w:ascii="Calibri" w:hAnsi="Calibri" w:cs="Calibri"/>
              </w:rPr>
              <w:t>50</w:t>
            </w:r>
          </w:p>
        </w:tc>
        <w:tc>
          <w:tcPr>
            <w:tcW w:w="882" w:type="dxa"/>
            <w:tcBorders>
              <w:top w:val="nil"/>
              <w:left w:val="nil"/>
              <w:bottom w:val="single" w:color="auto" w:sz="4" w:space="0"/>
              <w:right w:val="single" w:color="auto" w:sz="4" w:space="0"/>
            </w:tcBorders>
            <w:shd w:val="clear" w:color="auto" w:fill="auto"/>
            <w:tcMar/>
            <w:vAlign w:val="center"/>
            <w:hideMark/>
          </w:tcPr>
          <w:p w:rsidRPr="00C11479" w:rsidR="00051E7E" w:rsidP="00051E7E" w:rsidRDefault="00051E7E" w14:paraId="5015352A" w14:textId="1D343B3F">
            <w:pPr>
              <w:spacing w:after="0" w:line="240" w:lineRule="auto"/>
              <w:jc w:val="center"/>
              <w:rPr>
                <w:rFonts w:ascii="Calibri" w:hAnsi="Calibri" w:eastAsia="Times New Roman" w:cs="Calibri"/>
                <w:lang w:eastAsia="lt-LT"/>
              </w:rPr>
            </w:pPr>
            <w:r>
              <w:rPr>
                <w:rFonts w:ascii="Calibri" w:hAnsi="Calibri" w:cs="Calibri"/>
              </w:rPr>
              <w:t>19,8</w:t>
            </w:r>
          </w:p>
        </w:tc>
      </w:tr>
      <w:tr w:rsidRPr="00C11479" w:rsidR="00051E7E" w:rsidTr="0E442275" w14:paraId="495D094E"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51F550F3" w14:textId="58650B2B">
            <w:pPr>
              <w:spacing w:after="0" w:line="240" w:lineRule="auto"/>
              <w:jc w:val="center"/>
              <w:rPr>
                <w:rFonts w:ascii="Calibri" w:hAnsi="Calibri" w:eastAsia="Times New Roman" w:cs="Calibri"/>
                <w:lang w:eastAsia="lt-LT"/>
              </w:rPr>
            </w:pPr>
            <w:r>
              <w:rPr>
                <w:rFonts w:ascii="Calibri" w:hAnsi="Calibri" w:eastAsia="Times New Roman" w:cs="Calibri"/>
                <w:lang w:eastAsia="lt-LT"/>
              </w:rPr>
              <w:t>9</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B2F48E0" w14:textId="511917F6">
            <w:pPr>
              <w:spacing w:after="0" w:line="240" w:lineRule="auto"/>
              <w:rPr>
                <w:rFonts w:ascii="Calibri" w:hAnsi="Calibri" w:eastAsia="Times New Roman" w:cs="Calibri"/>
                <w:lang w:eastAsia="lt-LT"/>
              </w:rPr>
            </w:pPr>
            <w:r>
              <w:rPr>
                <w:rFonts w:ascii="Calibri" w:hAnsi="Calibri" w:cs="Calibri"/>
              </w:rPr>
              <w:t>Aušros Vartų 12 įpj2</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700BA7F7" w14:textId="75BB93A1">
            <w:pPr>
              <w:spacing w:after="0" w:line="240" w:lineRule="auto"/>
              <w:rPr>
                <w:rFonts w:ascii="Calibri" w:hAnsi="Calibri" w:eastAsia="Times New Roman" w:cs="Calibri"/>
                <w:lang w:eastAsia="lt-LT"/>
              </w:rPr>
            </w:pPr>
            <w:r>
              <w:rPr>
                <w:rFonts w:ascii="Calibri" w:hAnsi="Calibri" w:cs="Calibri"/>
              </w:rPr>
              <w:t xml:space="preserve">Aušros Vartų 12 kanalo </w:t>
            </w:r>
            <w:proofErr w:type="spellStart"/>
            <w:r>
              <w:rPr>
                <w:rFonts w:ascii="Calibri" w:hAnsi="Calibri" w:cs="Calibri"/>
              </w:rPr>
              <w:t>pb</w:t>
            </w:r>
            <w:proofErr w:type="spellEnd"/>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0A37B2D5" w14:textId="31113C7E">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5D451D9" w14:textId="21C62780">
            <w:pPr>
              <w:spacing w:after="0" w:line="240" w:lineRule="auto"/>
              <w:jc w:val="center"/>
              <w:rPr>
                <w:rFonts w:ascii="Calibri" w:hAnsi="Calibri" w:eastAsia="Times New Roman" w:cs="Calibri"/>
                <w:lang w:eastAsia="lt-LT"/>
              </w:rPr>
            </w:pPr>
            <w:r>
              <w:rPr>
                <w:rFonts w:ascii="Calibri" w:hAnsi="Calibri" w:cs="Calibri"/>
              </w:rPr>
              <w:t>1973</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0D54BBB7" w14:textId="52883C5B">
            <w:pPr>
              <w:spacing w:after="0" w:line="240" w:lineRule="auto"/>
              <w:jc w:val="center"/>
              <w:rPr>
                <w:rFonts w:ascii="Calibri" w:hAnsi="Calibri" w:eastAsia="Times New Roman" w:cs="Calibri"/>
                <w:lang w:eastAsia="lt-LT"/>
              </w:rPr>
            </w:pPr>
            <w:r>
              <w:rPr>
                <w:rFonts w:ascii="Calibri" w:hAnsi="Calibri" w:cs="Calibri"/>
              </w:rPr>
              <w:t>52</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06B212B5" w14:textId="4559499C">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78845835" w14:textId="178C0BEB">
            <w:pPr>
              <w:spacing w:after="0" w:line="240" w:lineRule="auto"/>
              <w:jc w:val="center"/>
              <w:rPr>
                <w:rFonts w:ascii="Calibri" w:hAnsi="Calibri" w:eastAsia="Times New Roman" w:cs="Calibri"/>
                <w:lang w:eastAsia="lt-LT"/>
              </w:rPr>
            </w:pPr>
            <w:r>
              <w:rPr>
                <w:rFonts w:ascii="Calibri" w:hAnsi="Calibri" w:cs="Calibri"/>
              </w:rPr>
              <w:t>76</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0838DAC6" w14:textId="5F014A68">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082D989A" w14:textId="4D25A38B">
            <w:pPr>
              <w:spacing w:after="0" w:line="240" w:lineRule="auto"/>
              <w:jc w:val="center"/>
              <w:rPr>
                <w:rFonts w:ascii="Calibri" w:hAnsi="Calibri" w:eastAsia="Times New Roman" w:cs="Calibri"/>
                <w:lang w:eastAsia="lt-LT"/>
              </w:rPr>
            </w:pPr>
            <w:r>
              <w:rPr>
                <w:rFonts w:ascii="Calibri" w:hAnsi="Calibri" w:cs="Calibri"/>
              </w:rPr>
              <w:t>13,6</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58440809" w14:textId="079AAF64">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44F53509" w14:textId="605D4EA9">
            <w:pPr>
              <w:spacing w:after="0" w:line="240" w:lineRule="auto"/>
              <w:jc w:val="center"/>
              <w:rPr>
                <w:rFonts w:ascii="Calibri" w:hAnsi="Calibri" w:eastAsia="Times New Roman" w:cs="Calibri"/>
                <w:lang w:eastAsia="lt-LT"/>
              </w:rPr>
            </w:pPr>
            <w:r>
              <w:rPr>
                <w:rFonts w:ascii="Calibri" w:hAnsi="Calibri" w:cs="Calibri"/>
              </w:rPr>
              <w:t>76,1</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0E00661A" w14:textId="167B5E70">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059A007" w14:textId="77D19C6D">
            <w:pPr>
              <w:spacing w:after="0" w:line="240" w:lineRule="auto"/>
              <w:jc w:val="center"/>
              <w:rPr>
                <w:rFonts w:ascii="Calibri" w:hAnsi="Calibri" w:eastAsia="Times New Roman" w:cs="Calibri"/>
                <w:lang w:eastAsia="lt-LT"/>
              </w:rPr>
            </w:pPr>
            <w:r>
              <w:rPr>
                <w:rFonts w:ascii="Calibri" w:hAnsi="Calibri" w:cs="Calibri"/>
              </w:rPr>
              <w:t>13,6</w:t>
            </w:r>
          </w:p>
        </w:tc>
      </w:tr>
      <w:tr w:rsidRPr="00C11479" w:rsidR="00051E7E" w:rsidTr="0E442275" w14:paraId="6904852A"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346322AA" w14:textId="0297EF7A">
            <w:pPr>
              <w:spacing w:after="0" w:line="240" w:lineRule="auto"/>
              <w:jc w:val="center"/>
              <w:rPr>
                <w:rFonts w:ascii="Calibri" w:hAnsi="Calibri" w:eastAsia="Times New Roman" w:cs="Calibri"/>
                <w:lang w:eastAsia="lt-LT"/>
              </w:rPr>
            </w:pPr>
            <w:r>
              <w:rPr>
                <w:rFonts w:ascii="Calibri" w:hAnsi="Calibri" w:eastAsia="Times New Roman" w:cs="Calibri"/>
                <w:lang w:eastAsia="lt-LT"/>
              </w:rPr>
              <w:t>10</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A35A355" w14:textId="4AB9101C">
            <w:pPr>
              <w:spacing w:after="0" w:line="240" w:lineRule="auto"/>
              <w:rPr>
                <w:rFonts w:ascii="Calibri" w:hAnsi="Calibri" w:eastAsia="Times New Roman" w:cs="Calibri"/>
                <w:lang w:eastAsia="lt-LT"/>
              </w:rPr>
            </w:pPr>
            <w:r>
              <w:rPr>
                <w:rFonts w:ascii="Calibri" w:hAnsi="Calibri" w:cs="Calibri"/>
              </w:rPr>
              <w:t>Aušros Vartų 12kanal.pb.</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6C7C9F8" w14:textId="381B8B70">
            <w:pPr>
              <w:spacing w:after="0" w:line="240" w:lineRule="auto"/>
              <w:rPr>
                <w:rFonts w:ascii="Calibri" w:hAnsi="Calibri" w:eastAsia="Times New Roman" w:cs="Calibri"/>
                <w:lang w:eastAsia="lt-LT"/>
              </w:rPr>
            </w:pPr>
            <w:r>
              <w:rPr>
                <w:rFonts w:ascii="Calibri" w:hAnsi="Calibri" w:cs="Calibri"/>
              </w:rPr>
              <w:t>Aušros Vartų 12kanal2pr</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499C23FB" w14:textId="7D4A691D">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61D3BD0" w14:textId="49E60ACD">
            <w:pPr>
              <w:spacing w:after="0" w:line="240" w:lineRule="auto"/>
              <w:jc w:val="center"/>
              <w:rPr>
                <w:rFonts w:ascii="Calibri" w:hAnsi="Calibri" w:eastAsia="Times New Roman" w:cs="Calibri"/>
                <w:lang w:eastAsia="lt-LT"/>
              </w:rPr>
            </w:pPr>
            <w:r>
              <w:rPr>
                <w:rFonts w:ascii="Calibri" w:hAnsi="Calibri" w:cs="Calibri"/>
              </w:rPr>
              <w:t>1973</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2A8C560F" w14:textId="4F804E24">
            <w:pPr>
              <w:spacing w:after="0" w:line="240" w:lineRule="auto"/>
              <w:jc w:val="center"/>
              <w:rPr>
                <w:rFonts w:ascii="Calibri" w:hAnsi="Calibri" w:eastAsia="Times New Roman" w:cs="Calibri"/>
                <w:lang w:eastAsia="lt-LT"/>
              </w:rPr>
            </w:pPr>
            <w:r>
              <w:rPr>
                <w:rFonts w:ascii="Calibri" w:hAnsi="Calibri" w:cs="Calibri"/>
              </w:rPr>
              <w:t>52</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64CE3977" w14:textId="0D69B600">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67F7706" w14:textId="72B207AA">
            <w:pPr>
              <w:spacing w:after="0" w:line="240" w:lineRule="auto"/>
              <w:jc w:val="center"/>
              <w:rPr>
                <w:rFonts w:ascii="Calibri" w:hAnsi="Calibri" w:eastAsia="Times New Roman" w:cs="Calibri"/>
                <w:lang w:eastAsia="lt-LT"/>
              </w:rPr>
            </w:pPr>
            <w:r>
              <w:rPr>
                <w:rFonts w:ascii="Calibri" w:hAnsi="Calibri" w:cs="Calibri"/>
              </w:rPr>
              <w:t>76</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7306177D" w14:textId="4F906853">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4BC00F58" w14:textId="37FFD97F">
            <w:pPr>
              <w:spacing w:after="0" w:line="240" w:lineRule="auto"/>
              <w:jc w:val="center"/>
              <w:rPr>
                <w:rFonts w:ascii="Calibri" w:hAnsi="Calibri" w:eastAsia="Times New Roman" w:cs="Calibri"/>
                <w:lang w:eastAsia="lt-LT"/>
              </w:rPr>
            </w:pPr>
            <w:r>
              <w:rPr>
                <w:rFonts w:ascii="Calibri" w:hAnsi="Calibri" w:cs="Calibri"/>
              </w:rPr>
              <w:t>19,0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22198367" w14:textId="5447341E">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47D2D77D" w14:textId="769FA64C">
            <w:pPr>
              <w:spacing w:after="0" w:line="240" w:lineRule="auto"/>
              <w:jc w:val="center"/>
              <w:rPr>
                <w:rFonts w:ascii="Calibri" w:hAnsi="Calibri" w:eastAsia="Times New Roman" w:cs="Calibri"/>
                <w:lang w:eastAsia="lt-LT"/>
              </w:rPr>
            </w:pPr>
            <w:r>
              <w:rPr>
                <w:rFonts w:ascii="Calibri" w:hAnsi="Calibri" w:cs="Calibri"/>
              </w:rPr>
              <w:t>76,1</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7EA1C4C7" w14:textId="15E2BD5D">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F06F57D" w14:textId="3F6AF8CF">
            <w:pPr>
              <w:spacing w:after="0" w:line="240" w:lineRule="auto"/>
              <w:jc w:val="center"/>
              <w:rPr>
                <w:rFonts w:ascii="Calibri" w:hAnsi="Calibri" w:eastAsia="Times New Roman" w:cs="Calibri"/>
                <w:lang w:eastAsia="lt-LT"/>
              </w:rPr>
            </w:pPr>
            <w:r>
              <w:rPr>
                <w:rFonts w:ascii="Calibri" w:hAnsi="Calibri" w:cs="Calibri"/>
              </w:rPr>
              <w:t>19,0</w:t>
            </w:r>
          </w:p>
        </w:tc>
      </w:tr>
      <w:tr w:rsidRPr="00C11479" w:rsidR="00051E7E" w:rsidTr="0E442275" w14:paraId="123311F1"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73EE666E" w14:textId="12DF8BA2">
            <w:pPr>
              <w:spacing w:after="0" w:line="240" w:lineRule="auto"/>
              <w:jc w:val="center"/>
              <w:rPr>
                <w:rFonts w:ascii="Calibri" w:hAnsi="Calibri" w:eastAsia="Times New Roman" w:cs="Calibri"/>
                <w:lang w:eastAsia="lt-LT"/>
              </w:rPr>
            </w:pPr>
            <w:r>
              <w:rPr>
                <w:rFonts w:ascii="Calibri" w:hAnsi="Calibri" w:eastAsia="Times New Roman" w:cs="Calibri"/>
                <w:lang w:eastAsia="lt-LT"/>
              </w:rPr>
              <w:t>11</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BDC84D9" w14:textId="38ABD08C">
            <w:pPr>
              <w:spacing w:after="0" w:line="240" w:lineRule="auto"/>
              <w:rPr>
                <w:rFonts w:ascii="Calibri" w:hAnsi="Calibri" w:eastAsia="Times New Roman" w:cs="Calibri"/>
                <w:lang w:eastAsia="lt-LT"/>
              </w:rPr>
            </w:pPr>
            <w:r>
              <w:rPr>
                <w:rFonts w:ascii="Calibri" w:hAnsi="Calibri" w:cs="Calibri"/>
              </w:rPr>
              <w:t>Aušros Vartų 13</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75E1281C" w14:textId="13C11C96">
            <w:pPr>
              <w:spacing w:after="0" w:line="240" w:lineRule="auto"/>
              <w:rPr>
                <w:rFonts w:ascii="Calibri" w:hAnsi="Calibri" w:eastAsia="Times New Roman" w:cs="Calibri"/>
                <w:lang w:eastAsia="lt-LT"/>
              </w:rPr>
            </w:pPr>
            <w:r>
              <w:rPr>
                <w:rFonts w:ascii="Calibri" w:hAnsi="Calibri" w:cs="Calibri"/>
              </w:rPr>
              <w:t>92260-03</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59CCAB9D" w14:textId="2AAF7858">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BE0802D" w14:textId="1939483F">
            <w:pPr>
              <w:spacing w:after="0" w:line="240" w:lineRule="auto"/>
              <w:jc w:val="center"/>
              <w:rPr>
                <w:rFonts w:ascii="Calibri" w:hAnsi="Calibri" w:eastAsia="Times New Roman" w:cs="Calibri"/>
                <w:lang w:eastAsia="lt-LT"/>
              </w:rPr>
            </w:pPr>
            <w:r>
              <w:rPr>
                <w:rFonts w:ascii="Calibri" w:hAnsi="Calibri" w:cs="Calibri"/>
              </w:rPr>
              <w:t>1972</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0EA20588" w14:textId="0842A82D">
            <w:pPr>
              <w:spacing w:after="0" w:line="240" w:lineRule="auto"/>
              <w:jc w:val="center"/>
              <w:rPr>
                <w:rFonts w:ascii="Calibri" w:hAnsi="Calibri" w:eastAsia="Times New Roman" w:cs="Calibri"/>
                <w:lang w:eastAsia="lt-LT"/>
              </w:rPr>
            </w:pPr>
            <w:r>
              <w:rPr>
                <w:rFonts w:ascii="Calibri" w:hAnsi="Calibri" w:cs="Calibri"/>
              </w:rPr>
              <w:t>53</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78BAFB4F" w14:textId="2B77C6B0">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847FBC9" w14:textId="32DD0809">
            <w:pPr>
              <w:spacing w:after="0" w:line="240" w:lineRule="auto"/>
              <w:jc w:val="center"/>
              <w:rPr>
                <w:rFonts w:ascii="Calibri" w:hAnsi="Calibri" w:eastAsia="Times New Roman" w:cs="Calibri"/>
                <w:lang w:eastAsia="lt-LT"/>
              </w:rPr>
            </w:pPr>
            <w:r>
              <w:rPr>
                <w:rFonts w:ascii="Calibri" w:hAnsi="Calibri" w:cs="Calibri"/>
              </w:rPr>
              <w:t>273</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3C93320D" w14:textId="71FF0B3F">
            <w:pPr>
              <w:spacing w:after="0" w:line="240" w:lineRule="auto"/>
              <w:jc w:val="center"/>
              <w:rPr>
                <w:rFonts w:ascii="Calibri" w:hAnsi="Calibri" w:eastAsia="Times New Roman" w:cs="Calibri"/>
                <w:lang w:eastAsia="lt-LT"/>
              </w:rPr>
            </w:pPr>
            <w:r>
              <w:rPr>
                <w:rFonts w:ascii="Calibri" w:hAnsi="Calibri" w:cs="Calibri"/>
              </w:rPr>
              <w:t>250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75F3E301" w14:textId="6D47BA58">
            <w:pPr>
              <w:spacing w:after="0" w:line="240" w:lineRule="auto"/>
              <w:jc w:val="center"/>
              <w:rPr>
                <w:rFonts w:ascii="Calibri" w:hAnsi="Calibri" w:eastAsia="Times New Roman" w:cs="Calibri"/>
                <w:lang w:eastAsia="lt-LT"/>
              </w:rPr>
            </w:pPr>
            <w:r>
              <w:rPr>
                <w:rFonts w:ascii="Calibri" w:hAnsi="Calibri" w:cs="Calibri"/>
              </w:rPr>
              <w:t>69,2</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285885BD" w14:textId="4AA743DB">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670F7E8C" w14:textId="65BBA9F1">
            <w:pPr>
              <w:spacing w:after="0" w:line="240" w:lineRule="auto"/>
              <w:jc w:val="center"/>
              <w:rPr>
                <w:rFonts w:ascii="Calibri" w:hAnsi="Calibri" w:eastAsia="Times New Roman" w:cs="Calibri"/>
                <w:lang w:eastAsia="lt-LT"/>
              </w:rPr>
            </w:pPr>
            <w:r>
              <w:rPr>
                <w:rFonts w:ascii="Calibri" w:hAnsi="Calibri" w:cs="Calibri"/>
              </w:rPr>
              <w:t>273</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5876A75C" w14:textId="368767FC">
            <w:pPr>
              <w:spacing w:after="0" w:line="240" w:lineRule="auto"/>
              <w:jc w:val="center"/>
              <w:rPr>
                <w:rFonts w:ascii="Calibri" w:hAnsi="Calibri" w:eastAsia="Times New Roman" w:cs="Calibri"/>
                <w:lang w:eastAsia="lt-LT"/>
              </w:rPr>
            </w:pPr>
            <w:r>
              <w:rPr>
                <w:rFonts w:ascii="Calibri" w:hAnsi="Calibri" w:cs="Calibri"/>
              </w:rPr>
              <w:t>250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AFF60D7" w14:textId="05D7F6BE">
            <w:pPr>
              <w:spacing w:after="0" w:line="240" w:lineRule="auto"/>
              <w:jc w:val="center"/>
              <w:rPr>
                <w:rFonts w:ascii="Calibri" w:hAnsi="Calibri" w:eastAsia="Times New Roman" w:cs="Calibri"/>
                <w:lang w:eastAsia="lt-LT"/>
              </w:rPr>
            </w:pPr>
            <w:r>
              <w:rPr>
                <w:rFonts w:ascii="Calibri" w:hAnsi="Calibri" w:cs="Calibri"/>
              </w:rPr>
              <w:t>69,2</w:t>
            </w:r>
          </w:p>
        </w:tc>
      </w:tr>
      <w:tr w:rsidRPr="00C11479" w:rsidR="00051E7E" w:rsidTr="0E442275" w14:paraId="4C76C836"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4C440B5D" w14:textId="0725E1E7">
            <w:pPr>
              <w:spacing w:after="0" w:line="240" w:lineRule="auto"/>
              <w:jc w:val="center"/>
              <w:rPr>
                <w:rFonts w:ascii="Calibri" w:hAnsi="Calibri" w:eastAsia="Times New Roman" w:cs="Calibri"/>
                <w:lang w:eastAsia="lt-LT"/>
              </w:rPr>
            </w:pPr>
            <w:r>
              <w:rPr>
                <w:rFonts w:ascii="Calibri" w:hAnsi="Calibri" w:eastAsia="Times New Roman" w:cs="Calibri"/>
                <w:lang w:eastAsia="lt-LT"/>
              </w:rPr>
              <w:t>12</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974CD31" w14:textId="326C648D">
            <w:pPr>
              <w:spacing w:after="0" w:line="240" w:lineRule="auto"/>
              <w:rPr>
                <w:rFonts w:ascii="Calibri" w:hAnsi="Calibri" w:eastAsia="Times New Roman" w:cs="Calibri"/>
                <w:lang w:eastAsia="lt-LT"/>
              </w:rPr>
            </w:pPr>
            <w:r>
              <w:rPr>
                <w:rFonts w:ascii="Calibri" w:hAnsi="Calibri" w:cs="Calibri"/>
              </w:rPr>
              <w:t>Aušros Vartų 13</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0F0CBE9" w14:textId="7272523F">
            <w:pPr>
              <w:spacing w:after="0" w:line="240" w:lineRule="auto"/>
              <w:rPr>
                <w:rFonts w:ascii="Calibri" w:hAnsi="Calibri" w:eastAsia="Times New Roman" w:cs="Calibri"/>
                <w:lang w:eastAsia="lt-LT"/>
              </w:rPr>
            </w:pPr>
            <w:r>
              <w:rPr>
                <w:rFonts w:ascii="Calibri" w:hAnsi="Calibri" w:cs="Calibri"/>
              </w:rPr>
              <w:t>Aušros Vartų 13</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70CB6DD4" w14:textId="28A896B8">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7414318" w14:textId="45955055">
            <w:pPr>
              <w:spacing w:after="0" w:line="240" w:lineRule="auto"/>
              <w:jc w:val="center"/>
              <w:rPr>
                <w:rFonts w:ascii="Calibri" w:hAnsi="Calibri" w:eastAsia="Times New Roman" w:cs="Calibri"/>
                <w:lang w:eastAsia="lt-LT"/>
              </w:rPr>
            </w:pPr>
            <w:r>
              <w:rPr>
                <w:rFonts w:ascii="Calibri" w:hAnsi="Calibri" w:cs="Calibri"/>
              </w:rPr>
              <w:t>1972</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2DB7CAE8" w14:textId="003A8BCF">
            <w:pPr>
              <w:spacing w:after="0" w:line="240" w:lineRule="auto"/>
              <w:jc w:val="center"/>
              <w:rPr>
                <w:rFonts w:ascii="Calibri" w:hAnsi="Calibri" w:eastAsia="Times New Roman" w:cs="Calibri"/>
                <w:lang w:eastAsia="lt-LT"/>
              </w:rPr>
            </w:pPr>
            <w:r>
              <w:rPr>
                <w:rFonts w:ascii="Calibri" w:hAnsi="Calibri" w:cs="Calibri"/>
              </w:rPr>
              <w:t>53</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7EF0024A" w14:textId="2D0E199E">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894D32F" w14:textId="6489FDBC">
            <w:pPr>
              <w:spacing w:after="0" w:line="240" w:lineRule="auto"/>
              <w:jc w:val="center"/>
              <w:rPr>
                <w:rFonts w:ascii="Calibri" w:hAnsi="Calibri" w:eastAsia="Times New Roman" w:cs="Calibri"/>
                <w:lang w:eastAsia="lt-LT"/>
              </w:rPr>
            </w:pPr>
            <w:r>
              <w:rPr>
                <w:rFonts w:ascii="Calibri" w:hAnsi="Calibri" w:cs="Calibri"/>
              </w:rPr>
              <w:t>273</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6076871E" w14:textId="605F5A95">
            <w:pPr>
              <w:spacing w:after="0" w:line="240" w:lineRule="auto"/>
              <w:jc w:val="center"/>
              <w:rPr>
                <w:rFonts w:ascii="Calibri" w:hAnsi="Calibri" w:eastAsia="Times New Roman" w:cs="Calibri"/>
                <w:lang w:eastAsia="lt-LT"/>
              </w:rPr>
            </w:pPr>
            <w:r>
              <w:rPr>
                <w:rFonts w:ascii="Calibri" w:hAnsi="Calibri" w:cs="Calibri"/>
              </w:rPr>
              <w:t>250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3E2A69F5" w14:textId="73C4C0AB">
            <w:pPr>
              <w:spacing w:after="0" w:line="240" w:lineRule="auto"/>
              <w:jc w:val="center"/>
              <w:rPr>
                <w:rFonts w:ascii="Calibri" w:hAnsi="Calibri" w:eastAsia="Times New Roman" w:cs="Calibri"/>
                <w:lang w:eastAsia="lt-LT"/>
              </w:rPr>
            </w:pPr>
            <w:r>
              <w:rPr>
                <w:rFonts w:ascii="Calibri" w:hAnsi="Calibri" w:cs="Calibri"/>
              </w:rPr>
              <w:t>7,9</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7C2FB098" w14:textId="0DE3040D">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4C96BA31" w14:textId="6B7377F6">
            <w:pPr>
              <w:spacing w:after="0" w:line="240" w:lineRule="auto"/>
              <w:jc w:val="center"/>
              <w:rPr>
                <w:rFonts w:ascii="Calibri" w:hAnsi="Calibri" w:eastAsia="Times New Roman" w:cs="Calibri"/>
                <w:lang w:eastAsia="lt-LT"/>
              </w:rPr>
            </w:pPr>
            <w:r>
              <w:rPr>
                <w:rFonts w:ascii="Calibri" w:hAnsi="Calibri" w:cs="Calibri"/>
              </w:rPr>
              <w:t>273</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4D71D71F" w14:textId="03AD082A">
            <w:pPr>
              <w:spacing w:after="0" w:line="240" w:lineRule="auto"/>
              <w:jc w:val="center"/>
              <w:rPr>
                <w:rFonts w:ascii="Calibri" w:hAnsi="Calibri" w:eastAsia="Times New Roman" w:cs="Calibri"/>
                <w:lang w:eastAsia="lt-LT"/>
              </w:rPr>
            </w:pPr>
            <w:r>
              <w:rPr>
                <w:rFonts w:ascii="Calibri" w:hAnsi="Calibri" w:cs="Calibri"/>
              </w:rPr>
              <w:t>250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3569AA1" w14:textId="49218CD2">
            <w:pPr>
              <w:spacing w:after="0" w:line="240" w:lineRule="auto"/>
              <w:jc w:val="center"/>
              <w:rPr>
                <w:rFonts w:ascii="Calibri" w:hAnsi="Calibri" w:eastAsia="Times New Roman" w:cs="Calibri"/>
                <w:lang w:eastAsia="lt-LT"/>
              </w:rPr>
            </w:pPr>
            <w:r>
              <w:rPr>
                <w:rFonts w:ascii="Calibri" w:hAnsi="Calibri" w:cs="Calibri"/>
              </w:rPr>
              <w:t>7,9</w:t>
            </w:r>
          </w:p>
        </w:tc>
      </w:tr>
      <w:tr w:rsidRPr="00C11479" w:rsidR="00051E7E" w:rsidTr="0E442275" w14:paraId="76A9062C"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3672774D" w14:textId="76075506">
            <w:pPr>
              <w:spacing w:after="0" w:line="240" w:lineRule="auto"/>
              <w:jc w:val="center"/>
              <w:rPr>
                <w:rFonts w:ascii="Calibri" w:hAnsi="Calibri" w:eastAsia="Times New Roman" w:cs="Calibri"/>
                <w:lang w:eastAsia="lt-LT"/>
              </w:rPr>
            </w:pPr>
            <w:r>
              <w:rPr>
                <w:rFonts w:ascii="Calibri" w:hAnsi="Calibri" w:eastAsia="Times New Roman" w:cs="Calibri"/>
                <w:lang w:eastAsia="lt-LT"/>
              </w:rPr>
              <w:t>13</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0578E40" w14:textId="035A38F6">
            <w:pPr>
              <w:spacing w:after="0" w:line="240" w:lineRule="auto"/>
              <w:rPr>
                <w:rFonts w:ascii="Calibri" w:hAnsi="Calibri" w:eastAsia="Times New Roman" w:cs="Calibri"/>
                <w:lang w:eastAsia="lt-LT"/>
              </w:rPr>
            </w:pPr>
            <w:r>
              <w:rPr>
                <w:rFonts w:ascii="Calibri" w:hAnsi="Calibri" w:cs="Calibri"/>
              </w:rPr>
              <w:t>Aušros Vartų 13</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9F91FD1" w14:textId="26CA3E17">
            <w:pPr>
              <w:spacing w:after="0" w:line="240" w:lineRule="auto"/>
              <w:rPr>
                <w:rFonts w:ascii="Calibri" w:hAnsi="Calibri" w:eastAsia="Times New Roman" w:cs="Calibri"/>
                <w:lang w:eastAsia="lt-LT"/>
              </w:rPr>
            </w:pPr>
            <w:r>
              <w:rPr>
                <w:rFonts w:ascii="Calibri" w:hAnsi="Calibri" w:cs="Calibri"/>
              </w:rPr>
              <w:t>Aušros Vartų 13</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0546645B" w14:textId="66AAE702">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788498D9" w14:textId="0C37B69B">
            <w:pPr>
              <w:spacing w:after="0" w:line="240" w:lineRule="auto"/>
              <w:jc w:val="center"/>
              <w:rPr>
                <w:rFonts w:ascii="Calibri" w:hAnsi="Calibri" w:eastAsia="Times New Roman" w:cs="Calibri"/>
                <w:lang w:eastAsia="lt-LT"/>
              </w:rPr>
            </w:pPr>
            <w:r>
              <w:rPr>
                <w:rFonts w:ascii="Calibri" w:hAnsi="Calibri" w:cs="Calibri"/>
              </w:rPr>
              <w:t>1972</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11E8B9F7" w14:textId="61124649">
            <w:pPr>
              <w:spacing w:after="0" w:line="240" w:lineRule="auto"/>
              <w:jc w:val="center"/>
              <w:rPr>
                <w:rFonts w:ascii="Calibri" w:hAnsi="Calibri" w:eastAsia="Times New Roman" w:cs="Calibri"/>
                <w:lang w:eastAsia="lt-LT"/>
              </w:rPr>
            </w:pPr>
            <w:r>
              <w:rPr>
                <w:rFonts w:ascii="Calibri" w:hAnsi="Calibri" w:cs="Calibri"/>
              </w:rPr>
              <w:t>53</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2832F965" w14:textId="10F98769">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696682A" w14:textId="1CD8058B">
            <w:pPr>
              <w:spacing w:after="0" w:line="240" w:lineRule="auto"/>
              <w:jc w:val="center"/>
              <w:rPr>
                <w:rFonts w:ascii="Calibri" w:hAnsi="Calibri" w:eastAsia="Times New Roman" w:cs="Calibri"/>
                <w:lang w:eastAsia="lt-LT"/>
              </w:rPr>
            </w:pPr>
            <w:r>
              <w:rPr>
                <w:rFonts w:ascii="Calibri" w:hAnsi="Calibri" w:cs="Calibri"/>
              </w:rPr>
              <w:t>273</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1326F03F" w14:textId="4522F925">
            <w:pPr>
              <w:spacing w:after="0" w:line="240" w:lineRule="auto"/>
              <w:jc w:val="center"/>
              <w:rPr>
                <w:rFonts w:ascii="Calibri" w:hAnsi="Calibri" w:eastAsia="Times New Roman" w:cs="Calibri"/>
                <w:lang w:eastAsia="lt-LT"/>
              </w:rPr>
            </w:pPr>
            <w:r>
              <w:rPr>
                <w:rFonts w:ascii="Calibri" w:hAnsi="Calibri" w:cs="Calibri"/>
              </w:rPr>
              <w:t>250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57DB6452" w14:textId="5E206651">
            <w:pPr>
              <w:spacing w:after="0" w:line="240" w:lineRule="auto"/>
              <w:jc w:val="center"/>
              <w:rPr>
                <w:rFonts w:ascii="Calibri" w:hAnsi="Calibri" w:eastAsia="Times New Roman" w:cs="Calibri"/>
                <w:lang w:eastAsia="lt-LT"/>
              </w:rPr>
            </w:pPr>
            <w:r>
              <w:rPr>
                <w:rFonts w:ascii="Calibri" w:hAnsi="Calibri" w:cs="Calibri"/>
              </w:rPr>
              <w:t>5,4</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16A489EA" w14:textId="591F11E1">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414B8D9B" w14:textId="47CE0A68">
            <w:pPr>
              <w:spacing w:after="0" w:line="240" w:lineRule="auto"/>
              <w:jc w:val="center"/>
              <w:rPr>
                <w:rFonts w:ascii="Calibri" w:hAnsi="Calibri" w:eastAsia="Times New Roman" w:cs="Calibri"/>
                <w:lang w:eastAsia="lt-LT"/>
              </w:rPr>
            </w:pPr>
            <w:r>
              <w:rPr>
                <w:rFonts w:ascii="Calibri" w:hAnsi="Calibri" w:cs="Calibri"/>
              </w:rPr>
              <w:t>273</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0A84449C" w14:textId="201EF007">
            <w:pPr>
              <w:spacing w:after="0" w:line="240" w:lineRule="auto"/>
              <w:jc w:val="center"/>
              <w:rPr>
                <w:rFonts w:ascii="Calibri" w:hAnsi="Calibri" w:eastAsia="Times New Roman" w:cs="Calibri"/>
                <w:lang w:eastAsia="lt-LT"/>
              </w:rPr>
            </w:pPr>
            <w:r>
              <w:rPr>
                <w:rFonts w:ascii="Calibri" w:hAnsi="Calibri" w:cs="Calibri"/>
              </w:rPr>
              <w:t>250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F48CB39" w14:textId="27243E2A">
            <w:pPr>
              <w:spacing w:after="0" w:line="240" w:lineRule="auto"/>
              <w:jc w:val="center"/>
              <w:rPr>
                <w:rFonts w:ascii="Calibri" w:hAnsi="Calibri" w:eastAsia="Times New Roman" w:cs="Calibri"/>
                <w:lang w:eastAsia="lt-LT"/>
              </w:rPr>
            </w:pPr>
            <w:r>
              <w:rPr>
                <w:rFonts w:ascii="Calibri" w:hAnsi="Calibri" w:cs="Calibri"/>
              </w:rPr>
              <w:t>5,4</w:t>
            </w:r>
          </w:p>
        </w:tc>
      </w:tr>
      <w:tr w:rsidRPr="00C11479" w:rsidR="00051E7E" w:rsidTr="0E442275" w14:paraId="66C721D7"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4D5EB63A" w14:textId="7B931D2D">
            <w:pPr>
              <w:spacing w:after="0" w:line="240" w:lineRule="auto"/>
              <w:jc w:val="center"/>
              <w:rPr>
                <w:rFonts w:ascii="Calibri" w:hAnsi="Calibri" w:eastAsia="Times New Roman" w:cs="Calibri"/>
                <w:lang w:eastAsia="lt-LT"/>
              </w:rPr>
            </w:pPr>
            <w:r>
              <w:rPr>
                <w:rFonts w:ascii="Calibri" w:hAnsi="Calibri" w:eastAsia="Times New Roman" w:cs="Calibri"/>
                <w:lang w:eastAsia="lt-LT"/>
              </w:rPr>
              <w:t>14</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581ACCE" w14:textId="3747F0A3">
            <w:pPr>
              <w:spacing w:after="0" w:line="240" w:lineRule="auto"/>
              <w:rPr>
                <w:rFonts w:ascii="Calibri" w:hAnsi="Calibri" w:eastAsia="Times New Roman" w:cs="Calibri"/>
                <w:lang w:eastAsia="lt-LT"/>
              </w:rPr>
            </w:pPr>
            <w:r>
              <w:rPr>
                <w:rFonts w:ascii="Calibri" w:hAnsi="Calibri" w:cs="Calibri"/>
              </w:rPr>
              <w:t>Aušros Vartų 13</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ACF3D98" w14:textId="37BCADEE">
            <w:pPr>
              <w:spacing w:after="0" w:line="240" w:lineRule="auto"/>
              <w:rPr>
                <w:rFonts w:ascii="Calibri" w:hAnsi="Calibri" w:eastAsia="Times New Roman" w:cs="Calibri"/>
                <w:lang w:eastAsia="lt-LT"/>
              </w:rPr>
            </w:pPr>
            <w:r>
              <w:rPr>
                <w:rFonts w:ascii="Calibri" w:hAnsi="Calibri" w:cs="Calibri"/>
              </w:rPr>
              <w:t>Aušros Vartų 13</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1B7AB322" w14:textId="456D3395">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D36DAB2" w14:textId="50651719">
            <w:pPr>
              <w:spacing w:after="0" w:line="240" w:lineRule="auto"/>
              <w:jc w:val="center"/>
              <w:rPr>
                <w:rFonts w:ascii="Calibri" w:hAnsi="Calibri" w:eastAsia="Times New Roman" w:cs="Calibri"/>
                <w:lang w:eastAsia="lt-LT"/>
              </w:rPr>
            </w:pPr>
            <w:r>
              <w:rPr>
                <w:rFonts w:ascii="Calibri" w:hAnsi="Calibri" w:cs="Calibri"/>
              </w:rPr>
              <w:t>1972</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4C70B31C" w14:textId="151F404E">
            <w:pPr>
              <w:spacing w:after="0" w:line="240" w:lineRule="auto"/>
              <w:jc w:val="center"/>
              <w:rPr>
                <w:rFonts w:ascii="Calibri" w:hAnsi="Calibri" w:eastAsia="Times New Roman" w:cs="Calibri"/>
                <w:lang w:eastAsia="lt-LT"/>
              </w:rPr>
            </w:pPr>
            <w:r>
              <w:rPr>
                <w:rFonts w:ascii="Calibri" w:hAnsi="Calibri" w:cs="Calibri"/>
              </w:rPr>
              <w:t>53</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1A9407D9" w14:textId="4FCC85C9">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BFDDF08" w14:textId="26595CB8">
            <w:pPr>
              <w:spacing w:after="0" w:line="240" w:lineRule="auto"/>
              <w:jc w:val="center"/>
              <w:rPr>
                <w:rFonts w:ascii="Calibri" w:hAnsi="Calibri" w:eastAsia="Times New Roman" w:cs="Calibri"/>
                <w:lang w:eastAsia="lt-LT"/>
              </w:rPr>
            </w:pPr>
            <w:r>
              <w:rPr>
                <w:rFonts w:ascii="Calibri" w:hAnsi="Calibri" w:cs="Calibri"/>
              </w:rPr>
              <w:t>273</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15620F86" w14:textId="69BCD34F">
            <w:pPr>
              <w:spacing w:after="0" w:line="240" w:lineRule="auto"/>
              <w:jc w:val="center"/>
              <w:rPr>
                <w:rFonts w:ascii="Calibri" w:hAnsi="Calibri" w:eastAsia="Times New Roman" w:cs="Calibri"/>
                <w:lang w:eastAsia="lt-LT"/>
              </w:rPr>
            </w:pPr>
            <w:r>
              <w:rPr>
                <w:rFonts w:ascii="Calibri" w:hAnsi="Calibri" w:cs="Calibri"/>
              </w:rPr>
              <w:t>250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6DFA4472" w14:textId="1C02178E">
            <w:pPr>
              <w:spacing w:after="0" w:line="240" w:lineRule="auto"/>
              <w:jc w:val="center"/>
              <w:rPr>
                <w:rFonts w:ascii="Calibri" w:hAnsi="Calibri" w:eastAsia="Times New Roman" w:cs="Calibri"/>
                <w:lang w:eastAsia="lt-LT"/>
              </w:rPr>
            </w:pPr>
            <w:r>
              <w:rPr>
                <w:rFonts w:ascii="Calibri" w:hAnsi="Calibri" w:cs="Calibri"/>
              </w:rPr>
              <w:t>5,6</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3520AF2B" w14:textId="17FDD68F">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41ECD1DF" w14:textId="4672234E">
            <w:pPr>
              <w:spacing w:after="0" w:line="240" w:lineRule="auto"/>
              <w:jc w:val="center"/>
              <w:rPr>
                <w:rFonts w:ascii="Calibri" w:hAnsi="Calibri" w:eastAsia="Times New Roman" w:cs="Calibri"/>
                <w:lang w:eastAsia="lt-LT"/>
              </w:rPr>
            </w:pPr>
            <w:r>
              <w:rPr>
                <w:rFonts w:ascii="Calibri" w:hAnsi="Calibri" w:cs="Calibri"/>
              </w:rPr>
              <w:t>273</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353C3C44" w14:textId="5DEAFBEE">
            <w:pPr>
              <w:spacing w:after="0" w:line="240" w:lineRule="auto"/>
              <w:jc w:val="center"/>
              <w:rPr>
                <w:rFonts w:ascii="Calibri" w:hAnsi="Calibri" w:eastAsia="Times New Roman" w:cs="Calibri"/>
                <w:lang w:eastAsia="lt-LT"/>
              </w:rPr>
            </w:pPr>
            <w:r>
              <w:rPr>
                <w:rFonts w:ascii="Calibri" w:hAnsi="Calibri" w:cs="Calibri"/>
              </w:rPr>
              <w:t>250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2E0D7E4" w14:textId="34719DFC">
            <w:pPr>
              <w:spacing w:after="0" w:line="240" w:lineRule="auto"/>
              <w:jc w:val="center"/>
              <w:rPr>
                <w:rFonts w:ascii="Calibri" w:hAnsi="Calibri" w:eastAsia="Times New Roman" w:cs="Calibri"/>
                <w:lang w:eastAsia="lt-LT"/>
              </w:rPr>
            </w:pPr>
            <w:r>
              <w:rPr>
                <w:rFonts w:ascii="Calibri" w:hAnsi="Calibri" w:cs="Calibri"/>
              </w:rPr>
              <w:t>5,6</w:t>
            </w:r>
          </w:p>
        </w:tc>
      </w:tr>
      <w:tr w:rsidRPr="00C11479" w:rsidR="00051E7E" w:rsidTr="0E442275" w14:paraId="511CF06A"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006A110C" w14:textId="248F6801">
            <w:pPr>
              <w:spacing w:after="0" w:line="240" w:lineRule="auto"/>
              <w:jc w:val="center"/>
              <w:rPr>
                <w:rFonts w:ascii="Calibri" w:hAnsi="Calibri" w:eastAsia="Times New Roman" w:cs="Calibri"/>
                <w:lang w:eastAsia="lt-LT"/>
              </w:rPr>
            </w:pPr>
            <w:r>
              <w:rPr>
                <w:rFonts w:ascii="Calibri" w:hAnsi="Calibri" w:eastAsia="Times New Roman" w:cs="Calibri"/>
                <w:lang w:eastAsia="lt-LT"/>
              </w:rPr>
              <w:t>15</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01CA7F8" w14:textId="5DE76AB0">
            <w:pPr>
              <w:spacing w:after="0" w:line="240" w:lineRule="auto"/>
              <w:rPr>
                <w:rFonts w:ascii="Calibri" w:hAnsi="Calibri" w:eastAsia="Times New Roman" w:cs="Calibri"/>
                <w:lang w:eastAsia="lt-LT"/>
              </w:rPr>
            </w:pPr>
            <w:r>
              <w:rPr>
                <w:rFonts w:ascii="Calibri" w:hAnsi="Calibri" w:cs="Calibri"/>
              </w:rPr>
              <w:t>92477-05</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66487D2" w14:textId="5C69586E">
            <w:pPr>
              <w:spacing w:after="0" w:line="240" w:lineRule="auto"/>
              <w:rPr>
                <w:rFonts w:ascii="Calibri" w:hAnsi="Calibri" w:eastAsia="Times New Roman" w:cs="Calibri"/>
                <w:lang w:eastAsia="lt-LT"/>
              </w:rPr>
            </w:pPr>
            <w:r>
              <w:rPr>
                <w:rFonts w:ascii="Calibri" w:hAnsi="Calibri" w:cs="Calibri"/>
              </w:rPr>
              <w:t>92260-03</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39BB6781" w14:textId="0960BEA3">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57E96A1" w14:textId="5133FC2A">
            <w:pPr>
              <w:spacing w:after="0" w:line="240" w:lineRule="auto"/>
              <w:jc w:val="center"/>
              <w:rPr>
                <w:rFonts w:ascii="Calibri" w:hAnsi="Calibri" w:eastAsia="Times New Roman" w:cs="Calibri"/>
                <w:lang w:eastAsia="lt-LT"/>
              </w:rPr>
            </w:pPr>
            <w:r>
              <w:rPr>
                <w:rFonts w:ascii="Calibri" w:hAnsi="Calibri" w:cs="Calibri"/>
              </w:rPr>
              <w:t>1974</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4465855D" w14:textId="6AF2B3C5">
            <w:pPr>
              <w:spacing w:after="0" w:line="240" w:lineRule="auto"/>
              <w:jc w:val="center"/>
              <w:rPr>
                <w:rFonts w:ascii="Calibri" w:hAnsi="Calibri" w:eastAsia="Times New Roman" w:cs="Calibri"/>
                <w:lang w:eastAsia="lt-LT"/>
              </w:rPr>
            </w:pPr>
            <w:r>
              <w:rPr>
                <w:rFonts w:ascii="Calibri" w:hAnsi="Calibri" w:cs="Calibri"/>
              </w:rPr>
              <w:t>51</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05BA29B0" w14:textId="74354429">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1DE03CD" w14:textId="4D46D3A9">
            <w:pPr>
              <w:spacing w:after="0" w:line="240" w:lineRule="auto"/>
              <w:jc w:val="center"/>
              <w:rPr>
                <w:rFonts w:ascii="Calibri" w:hAnsi="Calibri" w:eastAsia="Times New Roman" w:cs="Calibri"/>
                <w:lang w:eastAsia="lt-LT"/>
              </w:rPr>
            </w:pPr>
            <w:r>
              <w:rPr>
                <w:rFonts w:ascii="Calibri" w:hAnsi="Calibri" w:cs="Calibri"/>
              </w:rPr>
              <w:t>108</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4D44B886" w14:textId="0C0379DC">
            <w:pPr>
              <w:spacing w:after="0" w:line="240" w:lineRule="auto"/>
              <w:jc w:val="center"/>
              <w:rPr>
                <w:rFonts w:ascii="Calibri" w:hAnsi="Calibri" w:eastAsia="Times New Roman" w:cs="Calibri"/>
                <w:lang w:eastAsia="lt-LT"/>
              </w:rPr>
            </w:pPr>
            <w:r>
              <w:rPr>
                <w:rFonts w:ascii="Calibri" w:hAnsi="Calibri" w:cs="Calibri"/>
              </w:rPr>
              <w:t>100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6067B97B" w14:textId="174E6C2B">
            <w:pPr>
              <w:spacing w:after="0" w:line="240" w:lineRule="auto"/>
              <w:jc w:val="center"/>
              <w:rPr>
                <w:rFonts w:ascii="Calibri" w:hAnsi="Calibri" w:eastAsia="Times New Roman" w:cs="Calibri"/>
                <w:lang w:eastAsia="lt-LT"/>
              </w:rPr>
            </w:pPr>
            <w:r>
              <w:rPr>
                <w:rFonts w:ascii="Calibri" w:hAnsi="Calibri" w:cs="Calibri"/>
              </w:rPr>
              <w:t>54,3</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0643847F" w14:textId="001CDC0F">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673EA352" w14:textId="23C133EA">
            <w:pPr>
              <w:spacing w:after="0" w:line="240" w:lineRule="auto"/>
              <w:jc w:val="center"/>
              <w:rPr>
                <w:rFonts w:ascii="Calibri" w:hAnsi="Calibri" w:eastAsia="Times New Roman" w:cs="Calibri"/>
                <w:lang w:eastAsia="lt-LT"/>
              </w:rPr>
            </w:pPr>
            <w:r>
              <w:rPr>
                <w:rFonts w:ascii="Calibri" w:hAnsi="Calibri" w:cs="Calibri"/>
              </w:rPr>
              <w:t>139,7</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690C80EA" w14:textId="1ACFCCEE">
            <w:pPr>
              <w:spacing w:after="0" w:line="240" w:lineRule="auto"/>
              <w:jc w:val="center"/>
              <w:rPr>
                <w:rFonts w:ascii="Calibri" w:hAnsi="Calibri" w:eastAsia="Times New Roman" w:cs="Calibri"/>
                <w:lang w:eastAsia="lt-LT"/>
              </w:rPr>
            </w:pPr>
            <w:r>
              <w:rPr>
                <w:rFonts w:ascii="Calibri" w:hAnsi="Calibri" w:cs="Calibri"/>
              </w:rPr>
              <w:t>125</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FBA8214" w14:textId="05C6A664">
            <w:pPr>
              <w:spacing w:after="0" w:line="240" w:lineRule="auto"/>
              <w:jc w:val="center"/>
              <w:rPr>
                <w:rFonts w:ascii="Calibri" w:hAnsi="Calibri" w:eastAsia="Times New Roman" w:cs="Calibri"/>
                <w:lang w:eastAsia="lt-LT"/>
              </w:rPr>
            </w:pPr>
            <w:r>
              <w:rPr>
                <w:rFonts w:ascii="Calibri" w:hAnsi="Calibri" w:cs="Calibri"/>
              </w:rPr>
              <w:t>54,3</w:t>
            </w:r>
          </w:p>
        </w:tc>
      </w:tr>
      <w:tr w:rsidRPr="00C11479" w:rsidR="00051E7E" w:rsidTr="0E442275" w14:paraId="7D961E53"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5E3FE05B" w14:textId="07037D87">
            <w:pPr>
              <w:spacing w:after="0" w:line="240" w:lineRule="auto"/>
              <w:jc w:val="center"/>
              <w:rPr>
                <w:rFonts w:ascii="Calibri" w:hAnsi="Calibri" w:eastAsia="Times New Roman" w:cs="Calibri"/>
                <w:lang w:eastAsia="lt-LT"/>
              </w:rPr>
            </w:pPr>
            <w:r>
              <w:rPr>
                <w:rFonts w:ascii="Calibri" w:hAnsi="Calibri" w:eastAsia="Times New Roman" w:cs="Calibri"/>
                <w:lang w:eastAsia="lt-LT"/>
              </w:rPr>
              <w:t>16</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38EF8B2" w14:textId="11F4DB1A">
            <w:pPr>
              <w:spacing w:after="0" w:line="240" w:lineRule="auto"/>
              <w:rPr>
                <w:rFonts w:ascii="Calibri" w:hAnsi="Calibri" w:eastAsia="Times New Roman" w:cs="Calibri"/>
                <w:lang w:eastAsia="lt-LT"/>
              </w:rPr>
            </w:pPr>
            <w:r>
              <w:rPr>
                <w:rFonts w:ascii="Calibri" w:hAnsi="Calibri" w:cs="Calibri"/>
              </w:rPr>
              <w:t>92477-05</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EE7A53F" w14:textId="50724D0D">
            <w:pPr>
              <w:spacing w:after="0" w:line="240" w:lineRule="auto"/>
              <w:rPr>
                <w:rFonts w:ascii="Calibri" w:hAnsi="Calibri" w:eastAsia="Times New Roman" w:cs="Calibri"/>
                <w:lang w:eastAsia="lt-LT"/>
              </w:rPr>
            </w:pPr>
            <w:r>
              <w:rPr>
                <w:rFonts w:ascii="Calibri" w:hAnsi="Calibri" w:cs="Calibri"/>
              </w:rPr>
              <w:t>Subačiaus 5</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07BB40E6" w14:textId="5F7E2F15">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5B57752" w14:textId="525DA82E">
            <w:pPr>
              <w:spacing w:after="0" w:line="240" w:lineRule="auto"/>
              <w:jc w:val="center"/>
              <w:rPr>
                <w:rFonts w:ascii="Calibri" w:hAnsi="Calibri" w:eastAsia="Times New Roman" w:cs="Calibri"/>
                <w:lang w:eastAsia="lt-LT"/>
              </w:rPr>
            </w:pPr>
            <w:r>
              <w:rPr>
                <w:rFonts w:ascii="Calibri" w:hAnsi="Calibri" w:cs="Calibri"/>
              </w:rPr>
              <w:t>1974</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0DAF4E5F" w14:textId="7BE778AF">
            <w:pPr>
              <w:spacing w:after="0" w:line="240" w:lineRule="auto"/>
              <w:jc w:val="center"/>
              <w:rPr>
                <w:rFonts w:ascii="Calibri" w:hAnsi="Calibri" w:eastAsia="Times New Roman" w:cs="Calibri"/>
                <w:lang w:eastAsia="lt-LT"/>
              </w:rPr>
            </w:pPr>
            <w:r>
              <w:rPr>
                <w:rFonts w:ascii="Calibri" w:hAnsi="Calibri" w:cs="Calibri"/>
              </w:rPr>
              <w:t>51</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195E543A" w14:textId="3A84D86C">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2D1F402" w14:textId="3132EBEA">
            <w:pPr>
              <w:spacing w:after="0" w:line="240" w:lineRule="auto"/>
              <w:jc w:val="center"/>
              <w:rPr>
                <w:rFonts w:ascii="Calibri" w:hAnsi="Calibri" w:eastAsia="Times New Roman" w:cs="Calibri"/>
                <w:lang w:eastAsia="lt-LT"/>
              </w:rPr>
            </w:pPr>
            <w:r>
              <w:rPr>
                <w:rFonts w:ascii="Calibri" w:hAnsi="Calibri" w:cs="Calibri"/>
              </w:rPr>
              <w:t>76</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5B8AE0BE" w14:textId="7C669F92">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79DCC810" w14:textId="36986F56">
            <w:pPr>
              <w:spacing w:after="0" w:line="240" w:lineRule="auto"/>
              <w:jc w:val="center"/>
              <w:rPr>
                <w:rFonts w:ascii="Calibri" w:hAnsi="Calibri" w:eastAsia="Times New Roman" w:cs="Calibri"/>
                <w:lang w:eastAsia="lt-LT"/>
              </w:rPr>
            </w:pPr>
            <w:r>
              <w:rPr>
                <w:rFonts w:ascii="Calibri" w:hAnsi="Calibri" w:cs="Calibri"/>
              </w:rPr>
              <w:t>55,6</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25F4155C" w14:textId="6E32D016">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1FE43487" w14:textId="45F163E9">
            <w:pPr>
              <w:spacing w:after="0" w:line="240" w:lineRule="auto"/>
              <w:jc w:val="center"/>
              <w:rPr>
                <w:rFonts w:ascii="Calibri" w:hAnsi="Calibri" w:eastAsia="Times New Roman" w:cs="Calibri"/>
                <w:lang w:eastAsia="lt-LT"/>
              </w:rPr>
            </w:pPr>
            <w:r>
              <w:rPr>
                <w:rFonts w:ascii="Calibri" w:hAnsi="Calibri" w:cs="Calibri"/>
              </w:rPr>
              <w:t>76,1</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10BFEB2C" w14:textId="30F5766B">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DADBF71" w14:textId="30E9F5A3">
            <w:pPr>
              <w:spacing w:after="0" w:line="240" w:lineRule="auto"/>
              <w:jc w:val="center"/>
              <w:rPr>
                <w:rFonts w:ascii="Calibri" w:hAnsi="Calibri" w:eastAsia="Times New Roman" w:cs="Calibri"/>
                <w:lang w:eastAsia="lt-LT"/>
              </w:rPr>
            </w:pPr>
            <w:r>
              <w:rPr>
                <w:rFonts w:ascii="Calibri" w:hAnsi="Calibri" w:cs="Calibri"/>
              </w:rPr>
              <w:t>55,6</w:t>
            </w:r>
          </w:p>
        </w:tc>
      </w:tr>
      <w:tr w:rsidRPr="00C11479" w:rsidR="00051E7E" w:rsidTr="0E442275" w14:paraId="4E9635CC"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1586565C" w14:textId="2FD64D7C">
            <w:pPr>
              <w:spacing w:after="0" w:line="240" w:lineRule="auto"/>
              <w:jc w:val="center"/>
              <w:rPr>
                <w:rFonts w:ascii="Calibri" w:hAnsi="Calibri" w:eastAsia="Times New Roman" w:cs="Calibri"/>
                <w:lang w:eastAsia="lt-LT"/>
              </w:rPr>
            </w:pPr>
            <w:r>
              <w:rPr>
                <w:rFonts w:ascii="Calibri" w:hAnsi="Calibri" w:eastAsia="Times New Roman" w:cs="Calibri"/>
                <w:lang w:eastAsia="lt-LT"/>
              </w:rPr>
              <w:t>17</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DABD69F" w14:textId="79861CE7">
            <w:pPr>
              <w:spacing w:after="0" w:line="240" w:lineRule="auto"/>
              <w:rPr>
                <w:rFonts w:ascii="Calibri" w:hAnsi="Calibri" w:eastAsia="Times New Roman" w:cs="Calibri"/>
                <w:lang w:eastAsia="lt-LT"/>
              </w:rPr>
            </w:pPr>
            <w:r>
              <w:rPr>
                <w:rFonts w:ascii="Calibri" w:hAnsi="Calibri" w:cs="Calibri"/>
              </w:rPr>
              <w:t>92477-03</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4556B61" w14:textId="4C02C470">
            <w:pPr>
              <w:spacing w:after="0" w:line="240" w:lineRule="auto"/>
              <w:rPr>
                <w:rFonts w:ascii="Calibri" w:hAnsi="Calibri" w:eastAsia="Times New Roman" w:cs="Calibri"/>
                <w:lang w:eastAsia="lt-LT"/>
              </w:rPr>
            </w:pPr>
            <w:r>
              <w:rPr>
                <w:rFonts w:ascii="Calibri" w:hAnsi="Calibri" w:cs="Calibri"/>
              </w:rPr>
              <w:t>92477-04</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7C052500" w14:textId="06E1177E">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C697D1D" w14:textId="6E09CD24">
            <w:pPr>
              <w:spacing w:after="0" w:line="240" w:lineRule="auto"/>
              <w:jc w:val="center"/>
              <w:rPr>
                <w:rFonts w:ascii="Calibri" w:hAnsi="Calibri" w:eastAsia="Times New Roman" w:cs="Calibri"/>
                <w:lang w:eastAsia="lt-LT"/>
              </w:rPr>
            </w:pPr>
            <w:r>
              <w:rPr>
                <w:rFonts w:ascii="Calibri" w:hAnsi="Calibri" w:cs="Calibri"/>
              </w:rPr>
              <w:t>1974</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25F1B527" w14:textId="7A0DD5F8">
            <w:pPr>
              <w:spacing w:after="0" w:line="240" w:lineRule="auto"/>
              <w:jc w:val="center"/>
              <w:rPr>
                <w:rFonts w:ascii="Calibri" w:hAnsi="Calibri" w:eastAsia="Times New Roman" w:cs="Calibri"/>
                <w:lang w:eastAsia="lt-LT"/>
              </w:rPr>
            </w:pPr>
            <w:r>
              <w:rPr>
                <w:rFonts w:ascii="Calibri" w:hAnsi="Calibri" w:cs="Calibri"/>
              </w:rPr>
              <w:t>51</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44BF5722" w14:textId="156F8712">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7B7E9581" w14:textId="09912A9B">
            <w:pPr>
              <w:spacing w:after="0" w:line="240" w:lineRule="auto"/>
              <w:jc w:val="center"/>
              <w:rPr>
                <w:rFonts w:ascii="Calibri" w:hAnsi="Calibri" w:eastAsia="Times New Roman" w:cs="Calibri"/>
                <w:lang w:eastAsia="lt-LT"/>
              </w:rPr>
            </w:pPr>
            <w:r>
              <w:rPr>
                <w:rFonts w:ascii="Calibri" w:hAnsi="Calibri" w:cs="Calibri"/>
              </w:rPr>
              <w:t>133</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423A741E" w14:textId="08049C27">
            <w:pPr>
              <w:spacing w:after="0" w:line="240" w:lineRule="auto"/>
              <w:jc w:val="center"/>
              <w:rPr>
                <w:rFonts w:ascii="Calibri" w:hAnsi="Calibri" w:eastAsia="Times New Roman" w:cs="Calibri"/>
                <w:lang w:eastAsia="lt-LT"/>
              </w:rPr>
            </w:pPr>
            <w:r>
              <w:rPr>
                <w:rFonts w:ascii="Calibri" w:hAnsi="Calibri" w:cs="Calibri"/>
              </w:rPr>
              <w:t>125</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57857F49" w14:textId="10F3F52F">
            <w:pPr>
              <w:spacing w:after="0" w:line="240" w:lineRule="auto"/>
              <w:jc w:val="center"/>
              <w:rPr>
                <w:rFonts w:ascii="Calibri" w:hAnsi="Calibri" w:eastAsia="Times New Roman" w:cs="Calibri"/>
                <w:lang w:eastAsia="lt-LT"/>
              </w:rPr>
            </w:pPr>
            <w:r>
              <w:rPr>
                <w:rFonts w:ascii="Calibri" w:hAnsi="Calibri" w:cs="Calibri"/>
              </w:rPr>
              <w:t>5,0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3770EBF0" w14:textId="2E65D561">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0218168E" w14:textId="5892BB8F">
            <w:pPr>
              <w:spacing w:after="0" w:line="240" w:lineRule="auto"/>
              <w:jc w:val="center"/>
              <w:rPr>
                <w:rFonts w:ascii="Calibri" w:hAnsi="Calibri" w:eastAsia="Times New Roman" w:cs="Calibri"/>
                <w:lang w:eastAsia="lt-LT"/>
              </w:rPr>
            </w:pPr>
            <w:r>
              <w:rPr>
                <w:rFonts w:ascii="Calibri" w:hAnsi="Calibri" w:cs="Calibri"/>
              </w:rPr>
              <w:t>139,7</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7125FA2F" w14:textId="53CCA3F0">
            <w:pPr>
              <w:spacing w:after="0" w:line="240" w:lineRule="auto"/>
              <w:jc w:val="center"/>
              <w:rPr>
                <w:rFonts w:ascii="Calibri" w:hAnsi="Calibri" w:eastAsia="Times New Roman" w:cs="Calibri"/>
                <w:lang w:eastAsia="lt-LT"/>
              </w:rPr>
            </w:pPr>
            <w:r>
              <w:rPr>
                <w:rFonts w:ascii="Calibri" w:hAnsi="Calibri" w:cs="Calibri"/>
              </w:rPr>
              <w:t>125</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8FBCA8C" w14:textId="1A81479B">
            <w:pPr>
              <w:spacing w:after="0" w:line="240" w:lineRule="auto"/>
              <w:jc w:val="center"/>
              <w:rPr>
                <w:rFonts w:ascii="Calibri" w:hAnsi="Calibri" w:eastAsia="Times New Roman" w:cs="Calibri"/>
                <w:lang w:eastAsia="lt-LT"/>
              </w:rPr>
            </w:pPr>
            <w:r>
              <w:rPr>
                <w:rFonts w:ascii="Calibri" w:hAnsi="Calibri" w:cs="Calibri"/>
              </w:rPr>
              <w:t>5,0</w:t>
            </w:r>
          </w:p>
        </w:tc>
      </w:tr>
      <w:tr w:rsidRPr="00C11479" w:rsidR="00051E7E" w:rsidTr="0E442275" w14:paraId="39CEDE1E"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739AC440" w14:textId="554C0C34">
            <w:pPr>
              <w:spacing w:after="0" w:line="240" w:lineRule="auto"/>
              <w:jc w:val="center"/>
              <w:rPr>
                <w:rFonts w:ascii="Calibri" w:hAnsi="Calibri" w:eastAsia="Times New Roman" w:cs="Calibri"/>
                <w:lang w:eastAsia="lt-LT"/>
              </w:rPr>
            </w:pPr>
            <w:r>
              <w:rPr>
                <w:rFonts w:ascii="Calibri" w:hAnsi="Calibri" w:eastAsia="Times New Roman" w:cs="Calibri"/>
                <w:lang w:eastAsia="lt-LT"/>
              </w:rPr>
              <w:t>18</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367AFBB" w14:textId="290FCD6B">
            <w:pPr>
              <w:spacing w:after="0" w:line="240" w:lineRule="auto"/>
              <w:rPr>
                <w:rFonts w:ascii="Calibri" w:hAnsi="Calibri" w:eastAsia="Times New Roman" w:cs="Calibri"/>
                <w:lang w:eastAsia="lt-LT"/>
              </w:rPr>
            </w:pPr>
            <w:r>
              <w:rPr>
                <w:rFonts w:ascii="Calibri" w:hAnsi="Calibri" w:cs="Calibri"/>
              </w:rPr>
              <w:t>92477-04</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BCD62BE" w14:textId="2136D8ED">
            <w:pPr>
              <w:spacing w:after="0" w:line="240" w:lineRule="auto"/>
              <w:rPr>
                <w:rFonts w:ascii="Calibri" w:hAnsi="Calibri" w:eastAsia="Times New Roman" w:cs="Calibri"/>
                <w:lang w:eastAsia="lt-LT"/>
              </w:rPr>
            </w:pPr>
            <w:r>
              <w:rPr>
                <w:rFonts w:ascii="Calibri" w:hAnsi="Calibri" w:cs="Calibri"/>
              </w:rPr>
              <w:t>Aušros Vartų 4</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6151C347" w14:textId="044EEE9B">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8BD53BC" w14:textId="090FD584">
            <w:pPr>
              <w:spacing w:after="0" w:line="240" w:lineRule="auto"/>
              <w:jc w:val="center"/>
              <w:rPr>
                <w:rFonts w:ascii="Calibri" w:hAnsi="Calibri" w:eastAsia="Times New Roman" w:cs="Calibri"/>
                <w:lang w:eastAsia="lt-LT"/>
              </w:rPr>
            </w:pPr>
            <w:r>
              <w:rPr>
                <w:rFonts w:ascii="Calibri" w:hAnsi="Calibri" w:cs="Calibri"/>
              </w:rPr>
              <w:t>1974</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32421E14" w14:textId="7FD689CB">
            <w:pPr>
              <w:spacing w:after="0" w:line="240" w:lineRule="auto"/>
              <w:jc w:val="center"/>
              <w:rPr>
                <w:rFonts w:ascii="Calibri" w:hAnsi="Calibri" w:eastAsia="Times New Roman" w:cs="Calibri"/>
                <w:lang w:eastAsia="lt-LT"/>
              </w:rPr>
            </w:pPr>
            <w:r>
              <w:rPr>
                <w:rFonts w:ascii="Calibri" w:hAnsi="Calibri" w:cs="Calibri"/>
              </w:rPr>
              <w:t>51</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2D88A362" w14:textId="729D7D3A">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DF0B054" w14:textId="211C316F">
            <w:pPr>
              <w:spacing w:after="0" w:line="240" w:lineRule="auto"/>
              <w:jc w:val="center"/>
              <w:rPr>
                <w:rFonts w:ascii="Calibri" w:hAnsi="Calibri" w:eastAsia="Times New Roman" w:cs="Calibri"/>
                <w:lang w:eastAsia="lt-LT"/>
              </w:rPr>
            </w:pPr>
            <w:r>
              <w:rPr>
                <w:rFonts w:ascii="Calibri" w:hAnsi="Calibri" w:cs="Calibri"/>
              </w:rPr>
              <w:t>76</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45A97C87" w14:textId="33E73E3D">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121B242F" w14:textId="7A11D5BA">
            <w:pPr>
              <w:spacing w:after="0" w:line="240" w:lineRule="auto"/>
              <w:jc w:val="center"/>
              <w:rPr>
                <w:rFonts w:ascii="Calibri" w:hAnsi="Calibri" w:eastAsia="Times New Roman" w:cs="Calibri"/>
                <w:lang w:eastAsia="lt-LT"/>
              </w:rPr>
            </w:pPr>
            <w:r>
              <w:rPr>
                <w:rFonts w:ascii="Calibri" w:hAnsi="Calibri" w:cs="Calibri"/>
              </w:rPr>
              <w:t>2,0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3647CA15" w14:textId="13B7B5FE">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7B206B81" w14:textId="10323598">
            <w:pPr>
              <w:spacing w:after="0" w:line="240" w:lineRule="auto"/>
              <w:jc w:val="center"/>
              <w:rPr>
                <w:rFonts w:ascii="Calibri" w:hAnsi="Calibri" w:eastAsia="Times New Roman" w:cs="Calibri"/>
                <w:lang w:eastAsia="lt-LT"/>
              </w:rPr>
            </w:pPr>
            <w:r>
              <w:rPr>
                <w:rFonts w:ascii="Calibri" w:hAnsi="Calibri" w:cs="Calibri"/>
              </w:rPr>
              <w:t>76,1</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25C938F0" w14:textId="6CBA0973">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39A1971" w14:textId="6CA4D388">
            <w:pPr>
              <w:spacing w:after="0" w:line="240" w:lineRule="auto"/>
              <w:jc w:val="center"/>
              <w:rPr>
                <w:rFonts w:ascii="Calibri" w:hAnsi="Calibri" w:eastAsia="Times New Roman" w:cs="Calibri"/>
                <w:lang w:eastAsia="lt-LT"/>
              </w:rPr>
            </w:pPr>
            <w:r>
              <w:rPr>
                <w:rFonts w:ascii="Calibri" w:hAnsi="Calibri" w:cs="Calibri"/>
              </w:rPr>
              <w:t>2,0</w:t>
            </w:r>
          </w:p>
        </w:tc>
      </w:tr>
      <w:tr w:rsidRPr="00C11479" w:rsidR="00051E7E" w:rsidTr="0E442275" w14:paraId="119CB6D0"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502BE51C" w14:textId="12304784">
            <w:pPr>
              <w:spacing w:after="0" w:line="240" w:lineRule="auto"/>
              <w:jc w:val="center"/>
              <w:rPr>
                <w:rFonts w:ascii="Calibri" w:hAnsi="Calibri" w:eastAsia="Times New Roman" w:cs="Calibri"/>
                <w:lang w:eastAsia="lt-LT"/>
              </w:rPr>
            </w:pPr>
            <w:r>
              <w:rPr>
                <w:rFonts w:ascii="Calibri" w:hAnsi="Calibri" w:eastAsia="Times New Roman" w:cs="Calibri"/>
                <w:lang w:eastAsia="lt-LT"/>
              </w:rPr>
              <w:t>19</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F015690" w14:textId="5E485351">
            <w:pPr>
              <w:spacing w:after="0" w:line="240" w:lineRule="auto"/>
              <w:rPr>
                <w:rFonts w:ascii="Calibri" w:hAnsi="Calibri" w:eastAsia="Times New Roman" w:cs="Calibri"/>
                <w:lang w:eastAsia="lt-LT"/>
              </w:rPr>
            </w:pPr>
            <w:r>
              <w:rPr>
                <w:rFonts w:ascii="Calibri" w:hAnsi="Calibri" w:cs="Calibri"/>
              </w:rPr>
              <w:t>Aušros Vartų 4</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162A1AA" w14:textId="502CC693">
            <w:pPr>
              <w:spacing w:after="0" w:line="240" w:lineRule="auto"/>
              <w:rPr>
                <w:rFonts w:ascii="Calibri" w:hAnsi="Calibri" w:eastAsia="Times New Roman" w:cs="Calibri"/>
                <w:lang w:eastAsia="lt-LT"/>
              </w:rPr>
            </w:pPr>
            <w:r>
              <w:rPr>
                <w:rFonts w:ascii="Calibri" w:hAnsi="Calibri" w:cs="Calibri"/>
              </w:rPr>
              <w:t>92477-03</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2FE0B7F2" w14:textId="63245BC4">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AFD99CD" w14:textId="3F7EF11C">
            <w:pPr>
              <w:spacing w:after="0" w:line="240" w:lineRule="auto"/>
              <w:jc w:val="center"/>
              <w:rPr>
                <w:rFonts w:ascii="Calibri" w:hAnsi="Calibri" w:eastAsia="Times New Roman" w:cs="Calibri"/>
                <w:lang w:eastAsia="lt-LT"/>
              </w:rPr>
            </w:pPr>
            <w:r>
              <w:rPr>
                <w:rFonts w:ascii="Calibri" w:hAnsi="Calibri" w:cs="Calibri"/>
              </w:rPr>
              <w:t>1974</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4E0233F9" w14:textId="647136F1">
            <w:pPr>
              <w:spacing w:after="0" w:line="240" w:lineRule="auto"/>
              <w:jc w:val="center"/>
              <w:rPr>
                <w:rFonts w:ascii="Calibri" w:hAnsi="Calibri" w:eastAsia="Times New Roman" w:cs="Calibri"/>
                <w:lang w:eastAsia="lt-LT"/>
              </w:rPr>
            </w:pPr>
            <w:r>
              <w:rPr>
                <w:rFonts w:ascii="Calibri" w:hAnsi="Calibri" w:cs="Calibri"/>
              </w:rPr>
              <w:t>51</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4590C3E1" w14:textId="1EDA030C">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DB76235" w14:textId="51A140D8">
            <w:pPr>
              <w:spacing w:after="0" w:line="240" w:lineRule="auto"/>
              <w:jc w:val="center"/>
              <w:rPr>
                <w:rFonts w:ascii="Calibri" w:hAnsi="Calibri" w:eastAsia="Times New Roman" w:cs="Calibri"/>
                <w:lang w:eastAsia="lt-LT"/>
              </w:rPr>
            </w:pPr>
            <w:r>
              <w:rPr>
                <w:rFonts w:ascii="Calibri" w:hAnsi="Calibri" w:cs="Calibri"/>
              </w:rPr>
              <w:t>108</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5F3F726E" w14:textId="494B7B3B">
            <w:pPr>
              <w:spacing w:after="0" w:line="240" w:lineRule="auto"/>
              <w:jc w:val="center"/>
              <w:rPr>
                <w:rFonts w:ascii="Calibri" w:hAnsi="Calibri" w:eastAsia="Times New Roman" w:cs="Calibri"/>
                <w:lang w:eastAsia="lt-LT"/>
              </w:rPr>
            </w:pPr>
            <w:r>
              <w:rPr>
                <w:rFonts w:ascii="Calibri" w:hAnsi="Calibri" w:cs="Calibri"/>
              </w:rPr>
              <w:t>100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2015C45F" w14:textId="19412F9E">
            <w:pPr>
              <w:spacing w:after="0" w:line="240" w:lineRule="auto"/>
              <w:jc w:val="center"/>
              <w:rPr>
                <w:rFonts w:ascii="Calibri" w:hAnsi="Calibri" w:eastAsia="Times New Roman" w:cs="Calibri"/>
                <w:lang w:eastAsia="lt-LT"/>
              </w:rPr>
            </w:pPr>
            <w:r>
              <w:rPr>
                <w:rFonts w:ascii="Calibri" w:hAnsi="Calibri" w:cs="Calibri"/>
              </w:rPr>
              <w:t>6,0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7E1B4541" w14:textId="09CD9D41">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773CB929" w14:textId="713EB71F">
            <w:pPr>
              <w:spacing w:after="0" w:line="240" w:lineRule="auto"/>
              <w:jc w:val="center"/>
              <w:rPr>
                <w:rFonts w:ascii="Calibri" w:hAnsi="Calibri" w:eastAsia="Times New Roman" w:cs="Calibri"/>
                <w:lang w:eastAsia="lt-LT"/>
              </w:rPr>
            </w:pPr>
            <w:r>
              <w:rPr>
                <w:rFonts w:ascii="Calibri" w:hAnsi="Calibri" w:cs="Calibri"/>
              </w:rPr>
              <w:t>114,3</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6F983F1F" w14:textId="380963C2">
            <w:pPr>
              <w:spacing w:after="0" w:line="240" w:lineRule="auto"/>
              <w:jc w:val="center"/>
              <w:rPr>
                <w:rFonts w:ascii="Calibri" w:hAnsi="Calibri" w:eastAsia="Times New Roman" w:cs="Calibri"/>
                <w:lang w:eastAsia="lt-LT"/>
              </w:rPr>
            </w:pPr>
            <w:r>
              <w:rPr>
                <w:rFonts w:ascii="Calibri" w:hAnsi="Calibri" w:cs="Calibri"/>
              </w:rPr>
              <w:t>100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EBA7163" w14:textId="0A53FA87">
            <w:pPr>
              <w:spacing w:after="0" w:line="240" w:lineRule="auto"/>
              <w:jc w:val="center"/>
              <w:rPr>
                <w:rFonts w:ascii="Calibri" w:hAnsi="Calibri" w:eastAsia="Times New Roman" w:cs="Calibri"/>
                <w:lang w:eastAsia="lt-LT"/>
              </w:rPr>
            </w:pPr>
            <w:r>
              <w:rPr>
                <w:rFonts w:ascii="Calibri" w:hAnsi="Calibri" w:cs="Calibri"/>
              </w:rPr>
              <w:t>6,0</w:t>
            </w:r>
          </w:p>
        </w:tc>
      </w:tr>
      <w:tr w:rsidRPr="00C11479" w:rsidR="00051E7E" w:rsidTr="0E442275" w14:paraId="6F8BFB15"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441E06DB" w14:textId="2EA6CE50">
            <w:pPr>
              <w:spacing w:after="0" w:line="240" w:lineRule="auto"/>
              <w:jc w:val="center"/>
              <w:rPr>
                <w:rFonts w:ascii="Calibri" w:hAnsi="Calibri" w:eastAsia="Times New Roman" w:cs="Calibri"/>
                <w:lang w:eastAsia="lt-LT"/>
              </w:rPr>
            </w:pPr>
            <w:r>
              <w:rPr>
                <w:rFonts w:ascii="Calibri" w:hAnsi="Calibri" w:eastAsia="Times New Roman" w:cs="Calibri"/>
                <w:lang w:eastAsia="lt-LT"/>
              </w:rPr>
              <w:t>20</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EF9C95D" w14:textId="17B13547">
            <w:pPr>
              <w:spacing w:after="0" w:line="240" w:lineRule="auto"/>
              <w:rPr>
                <w:rFonts w:ascii="Calibri" w:hAnsi="Calibri" w:eastAsia="Times New Roman" w:cs="Calibri"/>
                <w:lang w:eastAsia="lt-LT"/>
              </w:rPr>
            </w:pPr>
            <w:r>
              <w:rPr>
                <w:rFonts w:ascii="Calibri" w:hAnsi="Calibri" w:cs="Calibri"/>
              </w:rPr>
              <w:t>Aušros Vartų 4 įpjova</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FAECB67" w14:textId="60CAE45F">
            <w:pPr>
              <w:spacing w:after="0" w:line="240" w:lineRule="auto"/>
              <w:rPr>
                <w:rFonts w:ascii="Calibri" w:hAnsi="Calibri" w:eastAsia="Times New Roman" w:cs="Calibri"/>
                <w:lang w:eastAsia="lt-LT"/>
              </w:rPr>
            </w:pPr>
            <w:r>
              <w:rPr>
                <w:rFonts w:ascii="Calibri" w:hAnsi="Calibri" w:cs="Calibri"/>
              </w:rPr>
              <w:t>Aušros Vartų 4pb.</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4FBE075B" w14:textId="04E15588">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82D1F33" w14:textId="03F495F1">
            <w:pPr>
              <w:spacing w:after="0" w:line="240" w:lineRule="auto"/>
              <w:jc w:val="center"/>
              <w:rPr>
                <w:rFonts w:ascii="Calibri" w:hAnsi="Calibri" w:eastAsia="Times New Roman" w:cs="Calibri"/>
                <w:lang w:eastAsia="lt-LT"/>
              </w:rPr>
            </w:pPr>
            <w:r>
              <w:rPr>
                <w:rFonts w:ascii="Calibri" w:hAnsi="Calibri" w:cs="Calibri"/>
              </w:rPr>
              <w:t>1974</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0612CC03" w14:textId="6655A1AD">
            <w:pPr>
              <w:spacing w:after="0" w:line="240" w:lineRule="auto"/>
              <w:jc w:val="center"/>
              <w:rPr>
                <w:rFonts w:ascii="Calibri" w:hAnsi="Calibri" w:eastAsia="Times New Roman" w:cs="Calibri"/>
                <w:lang w:eastAsia="lt-LT"/>
              </w:rPr>
            </w:pPr>
            <w:r>
              <w:rPr>
                <w:rFonts w:ascii="Calibri" w:hAnsi="Calibri" w:cs="Calibri"/>
              </w:rPr>
              <w:t>51</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1A293275" w14:textId="2CB3A945">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9818227" w14:textId="32419049">
            <w:pPr>
              <w:spacing w:after="0" w:line="240" w:lineRule="auto"/>
              <w:jc w:val="center"/>
              <w:rPr>
                <w:rFonts w:ascii="Calibri" w:hAnsi="Calibri" w:eastAsia="Times New Roman" w:cs="Calibri"/>
                <w:lang w:eastAsia="lt-LT"/>
              </w:rPr>
            </w:pPr>
            <w:r>
              <w:rPr>
                <w:rFonts w:ascii="Calibri" w:hAnsi="Calibri" w:cs="Calibri"/>
              </w:rPr>
              <w:t>159</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386AEF3B" w14:textId="6FC374CD">
            <w:pPr>
              <w:spacing w:after="0" w:line="240" w:lineRule="auto"/>
              <w:jc w:val="center"/>
              <w:rPr>
                <w:rFonts w:ascii="Calibri" w:hAnsi="Calibri" w:eastAsia="Times New Roman" w:cs="Calibri"/>
                <w:lang w:eastAsia="lt-LT"/>
              </w:rPr>
            </w:pPr>
            <w:r>
              <w:rPr>
                <w:rFonts w:ascii="Calibri" w:hAnsi="Calibri" w:cs="Calibri"/>
              </w:rPr>
              <w:t>150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796874D6" w14:textId="74CC7B5D">
            <w:pPr>
              <w:spacing w:after="0" w:line="240" w:lineRule="auto"/>
              <w:jc w:val="center"/>
              <w:rPr>
                <w:rFonts w:ascii="Calibri" w:hAnsi="Calibri" w:eastAsia="Times New Roman" w:cs="Calibri"/>
                <w:lang w:eastAsia="lt-LT"/>
              </w:rPr>
            </w:pPr>
            <w:r>
              <w:rPr>
                <w:rFonts w:ascii="Calibri" w:hAnsi="Calibri" w:cs="Calibri"/>
              </w:rPr>
              <w:t>3,5</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37571DBE" w14:textId="30168122">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241CE05C" w14:textId="0E04153A">
            <w:pPr>
              <w:spacing w:after="0" w:line="240" w:lineRule="auto"/>
              <w:jc w:val="center"/>
              <w:rPr>
                <w:rFonts w:ascii="Calibri" w:hAnsi="Calibri" w:eastAsia="Times New Roman" w:cs="Calibri"/>
                <w:lang w:eastAsia="lt-LT"/>
              </w:rPr>
            </w:pPr>
            <w:r>
              <w:rPr>
                <w:rFonts w:ascii="Calibri" w:hAnsi="Calibri" w:cs="Calibri"/>
              </w:rPr>
              <w:t>168,3</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02D7F734" w14:textId="5B44E15E">
            <w:pPr>
              <w:spacing w:after="0" w:line="240" w:lineRule="auto"/>
              <w:jc w:val="center"/>
              <w:rPr>
                <w:rFonts w:ascii="Calibri" w:hAnsi="Calibri" w:eastAsia="Times New Roman" w:cs="Calibri"/>
                <w:lang w:eastAsia="lt-LT"/>
              </w:rPr>
            </w:pPr>
            <w:r>
              <w:rPr>
                <w:rFonts w:ascii="Calibri" w:hAnsi="Calibri" w:cs="Calibri"/>
              </w:rPr>
              <w:t>150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23327D6" w14:textId="52BEB2BB">
            <w:pPr>
              <w:spacing w:after="0" w:line="240" w:lineRule="auto"/>
              <w:jc w:val="center"/>
              <w:rPr>
                <w:rFonts w:ascii="Calibri" w:hAnsi="Calibri" w:eastAsia="Times New Roman" w:cs="Calibri"/>
                <w:lang w:eastAsia="lt-LT"/>
              </w:rPr>
            </w:pPr>
            <w:r>
              <w:rPr>
                <w:rFonts w:ascii="Calibri" w:hAnsi="Calibri" w:cs="Calibri"/>
              </w:rPr>
              <w:t>3,5</w:t>
            </w:r>
          </w:p>
        </w:tc>
      </w:tr>
      <w:tr w:rsidRPr="00C11479" w:rsidR="00051E7E" w:rsidTr="0E442275" w14:paraId="765B2D54"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682C4A44" w14:textId="1B96D0A3">
            <w:pPr>
              <w:spacing w:after="0" w:line="240" w:lineRule="auto"/>
              <w:jc w:val="center"/>
              <w:rPr>
                <w:rFonts w:ascii="Calibri" w:hAnsi="Calibri" w:eastAsia="Times New Roman" w:cs="Calibri"/>
                <w:lang w:eastAsia="lt-LT"/>
              </w:rPr>
            </w:pPr>
            <w:r>
              <w:rPr>
                <w:rFonts w:ascii="Calibri" w:hAnsi="Calibri" w:eastAsia="Times New Roman" w:cs="Calibri"/>
                <w:lang w:eastAsia="lt-LT"/>
              </w:rPr>
              <w:t>21</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629F370" w14:textId="04559906">
            <w:pPr>
              <w:spacing w:after="0" w:line="240" w:lineRule="auto"/>
              <w:rPr>
                <w:rFonts w:ascii="Calibri" w:hAnsi="Calibri" w:eastAsia="Times New Roman" w:cs="Calibri"/>
                <w:lang w:eastAsia="lt-LT"/>
              </w:rPr>
            </w:pPr>
            <w:r>
              <w:rPr>
                <w:rFonts w:ascii="Calibri" w:hAnsi="Calibri" w:cs="Calibri"/>
              </w:rPr>
              <w:t>Aušros Vartų 4 pr.</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26CD646" w14:textId="62A7EAB9">
            <w:pPr>
              <w:spacing w:after="0" w:line="240" w:lineRule="auto"/>
              <w:rPr>
                <w:rFonts w:ascii="Calibri" w:hAnsi="Calibri" w:eastAsia="Times New Roman" w:cs="Calibri"/>
                <w:lang w:eastAsia="lt-LT"/>
              </w:rPr>
            </w:pPr>
            <w:r>
              <w:rPr>
                <w:rFonts w:ascii="Calibri" w:hAnsi="Calibri" w:cs="Calibri"/>
              </w:rPr>
              <w:t>įpjova</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7464F2F3" w14:textId="539B0863">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FC944F8" w14:textId="5928FF10">
            <w:pPr>
              <w:spacing w:after="0" w:line="240" w:lineRule="auto"/>
              <w:jc w:val="center"/>
              <w:rPr>
                <w:rFonts w:ascii="Calibri" w:hAnsi="Calibri" w:eastAsia="Times New Roman" w:cs="Calibri"/>
                <w:lang w:eastAsia="lt-LT"/>
              </w:rPr>
            </w:pPr>
            <w:r>
              <w:rPr>
                <w:rFonts w:ascii="Calibri" w:hAnsi="Calibri" w:cs="Calibri"/>
              </w:rPr>
              <w:t>1974</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4767BF20" w14:textId="7E2859C9">
            <w:pPr>
              <w:spacing w:after="0" w:line="240" w:lineRule="auto"/>
              <w:jc w:val="center"/>
              <w:rPr>
                <w:rFonts w:ascii="Calibri" w:hAnsi="Calibri" w:eastAsia="Times New Roman" w:cs="Calibri"/>
                <w:lang w:eastAsia="lt-LT"/>
              </w:rPr>
            </w:pPr>
            <w:r>
              <w:rPr>
                <w:rFonts w:ascii="Calibri" w:hAnsi="Calibri" w:cs="Calibri"/>
              </w:rPr>
              <w:t>51</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721C1114" w14:textId="0371819B">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9C82008" w14:textId="184916FD">
            <w:pPr>
              <w:spacing w:after="0" w:line="240" w:lineRule="auto"/>
              <w:jc w:val="center"/>
              <w:rPr>
                <w:rFonts w:ascii="Calibri" w:hAnsi="Calibri" w:eastAsia="Times New Roman" w:cs="Calibri"/>
                <w:lang w:eastAsia="lt-LT"/>
              </w:rPr>
            </w:pPr>
            <w:r>
              <w:rPr>
                <w:rFonts w:ascii="Calibri" w:hAnsi="Calibri" w:cs="Calibri"/>
              </w:rPr>
              <w:t>159</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4D819ECF" w14:textId="3864CBAB">
            <w:pPr>
              <w:spacing w:after="0" w:line="240" w:lineRule="auto"/>
              <w:jc w:val="center"/>
              <w:rPr>
                <w:rFonts w:ascii="Calibri" w:hAnsi="Calibri" w:eastAsia="Times New Roman" w:cs="Calibri"/>
                <w:lang w:eastAsia="lt-LT"/>
              </w:rPr>
            </w:pPr>
            <w:r>
              <w:rPr>
                <w:rFonts w:ascii="Calibri" w:hAnsi="Calibri" w:cs="Calibri"/>
              </w:rPr>
              <w:t>150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00B6451E" w14:textId="63A59D1D">
            <w:pPr>
              <w:spacing w:after="0" w:line="240" w:lineRule="auto"/>
              <w:jc w:val="center"/>
              <w:rPr>
                <w:rFonts w:ascii="Calibri" w:hAnsi="Calibri" w:eastAsia="Times New Roman" w:cs="Calibri"/>
                <w:lang w:eastAsia="lt-LT"/>
              </w:rPr>
            </w:pPr>
            <w:r>
              <w:rPr>
                <w:rFonts w:ascii="Calibri" w:hAnsi="Calibri" w:cs="Calibri"/>
              </w:rPr>
              <w:t>3,0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6B86422C" w14:textId="6A64C9DE">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18A58D9F" w14:textId="4DAF1A60">
            <w:pPr>
              <w:spacing w:after="0" w:line="240" w:lineRule="auto"/>
              <w:jc w:val="center"/>
              <w:rPr>
                <w:rFonts w:ascii="Calibri" w:hAnsi="Calibri" w:eastAsia="Times New Roman" w:cs="Calibri"/>
                <w:lang w:eastAsia="lt-LT"/>
              </w:rPr>
            </w:pPr>
            <w:r>
              <w:rPr>
                <w:rFonts w:ascii="Calibri" w:hAnsi="Calibri" w:cs="Calibri"/>
              </w:rPr>
              <w:t>168,3</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2236C08A" w14:textId="7C86AF75">
            <w:pPr>
              <w:spacing w:after="0" w:line="240" w:lineRule="auto"/>
              <w:jc w:val="center"/>
              <w:rPr>
                <w:rFonts w:ascii="Calibri" w:hAnsi="Calibri" w:eastAsia="Times New Roman" w:cs="Calibri"/>
                <w:lang w:eastAsia="lt-LT"/>
              </w:rPr>
            </w:pPr>
            <w:r>
              <w:rPr>
                <w:rFonts w:ascii="Calibri" w:hAnsi="Calibri" w:cs="Calibri"/>
              </w:rPr>
              <w:t>150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9853551" w14:textId="78DB97C8">
            <w:pPr>
              <w:spacing w:after="0" w:line="240" w:lineRule="auto"/>
              <w:jc w:val="center"/>
              <w:rPr>
                <w:rFonts w:ascii="Calibri" w:hAnsi="Calibri" w:eastAsia="Times New Roman" w:cs="Calibri"/>
                <w:lang w:eastAsia="lt-LT"/>
              </w:rPr>
            </w:pPr>
            <w:r>
              <w:rPr>
                <w:rFonts w:ascii="Calibri" w:hAnsi="Calibri" w:cs="Calibri"/>
              </w:rPr>
              <w:t>3,0</w:t>
            </w:r>
          </w:p>
        </w:tc>
      </w:tr>
      <w:tr w:rsidRPr="00C11479" w:rsidR="00051E7E" w:rsidTr="0E442275" w14:paraId="5AE23055"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22E6E59B" w14:textId="2C62DC35">
            <w:pPr>
              <w:spacing w:after="0" w:line="240" w:lineRule="auto"/>
              <w:jc w:val="center"/>
              <w:rPr>
                <w:rFonts w:ascii="Calibri" w:hAnsi="Calibri" w:eastAsia="Times New Roman" w:cs="Calibri"/>
                <w:lang w:eastAsia="lt-LT"/>
              </w:rPr>
            </w:pPr>
            <w:r>
              <w:rPr>
                <w:rFonts w:ascii="Calibri" w:hAnsi="Calibri" w:eastAsia="Times New Roman" w:cs="Calibri"/>
                <w:lang w:eastAsia="lt-LT"/>
              </w:rPr>
              <w:t>22</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F0328FA" w14:textId="62DC1F71">
            <w:pPr>
              <w:spacing w:after="0" w:line="240" w:lineRule="auto"/>
              <w:rPr>
                <w:rFonts w:ascii="Calibri" w:hAnsi="Calibri" w:eastAsia="Times New Roman" w:cs="Calibri"/>
                <w:lang w:eastAsia="lt-LT"/>
              </w:rPr>
            </w:pPr>
            <w:r>
              <w:rPr>
                <w:rFonts w:ascii="Calibri" w:hAnsi="Calibri" w:cs="Calibri"/>
              </w:rPr>
              <w:t>92477-03</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747C51B" w14:textId="5EE4AFB8">
            <w:pPr>
              <w:spacing w:after="0" w:line="240" w:lineRule="auto"/>
              <w:rPr>
                <w:rFonts w:ascii="Calibri" w:hAnsi="Calibri" w:eastAsia="Times New Roman" w:cs="Calibri"/>
                <w:lang w:eastAsia="lt-LT"/>
              </w:rPr>
            </w:pPr>
            <w:r>
              <w:rPr>
                <w:rFonts w:ascii="Calibri" w:hAnsi="Calibri" w:cs="Calibri"/>
              </w:rPr>
              <w:t>Subačiaus 1</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67615ED1" w14:textId="7D9DB0D4">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D7F791B" w14:textId="14CDF1B7">
            <w:pPr>
              <w:spacing w:after="0" w:line="240" w:lineRule="auto"/>
              <w:jc w:val="center"/>
              <w:rPr>
                <w:rFonts w:ascii="Calibri" w:hAnsi="Calibri" w:eastAsia="Times New Roman" w:cs="Calibri"/>
                <w:lang w:eastAsia="lt-LT"/>
              </w:rPr>
            </w:pPr>
            <w:r>
              <w:rPr>
                <w:rFonts w:ascii="Calibri" w:hAnsi="Calibri" w:cs="Calibri"/>
              </w:rPr>
              <w:t>1974</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3E55B9FB" w14:textId="6D098275">
            <w:pPr>
              <w:spacing w:after="0" w:line="240" w:lineRule="auto"/>
              <w:jc w:val="center"/>
              <w:rPr>
                <w:rFonts w:ascii="Calibri" w:hAnsi="Calibri" w:eastAsia="Times New Roman" w:cs="Calibri"/>
                <w:lang w:eastAsia="lt-LT"/>
              </w:rPr>
            </w:pPr>
            <w:r>
              <w:rPr>
                <w:rFonts w:ascii="Calibri" w:hAnsi="Calibri" w:cs="Calibri"/>
              </w:rPr>
              <w:t>51</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79CC9C5C" w14:textId="3485BA00">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9976EE2" w14:textId="4703B2EA">
            <w:pPr>
              <w:spacing w:after="0" w:line="240" w:lineRule="auto"/>
              <w:jc w:val="center"/>
              <w:rPr>
                <w:rFonts w:ascii="Calibri" w:hAnsi="Calibri" w:eastAsia="Times New Roman" w:cs="Calibri"/>
                <w:lang w:eastAsia="lt-LT"/>
              </w:rPr>
            </w:pPr>
            <w:r>
              <w:rPr>
                <w:rFonts w:ascii="Calibri" w:hAnsi="Calibri" w:cs="Calibri"/>
              </w:rPr>
              <w:t>108</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01859884" w14:textId="0DE627E1">
            <w:pPr>
              <w:spacing w:after="0" w:line="240" w:lineRule="auto"/>
              <w:jc w:val="center"/>
              <w:rPr>
                <w:rFonts w:ascii="Calibri" w:hAnsi="Calibri" w:eastAsia="Times New Roman" w:cs="Calibri"/>
                <w:lang w:eastAsia="lt-LT"/>
              </w:rPr>
            </w:pPr>
            <w:r>
              <w:rPr>
                <w:rFonts w:ascii="Calibri" w:hAnsi="Calibri" w:cs="Calibri"/>
              </w:rPr>
              <w:t>100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7D38AD35" w14:textId="638944F7">
            <w:pPr>
              <w:spacing w:after="0" w:line="240" w:lineRule="auto"/>
              <w:jc w:val="center"/>
              <w:rPr>
                <w:rFonts w:ascii="Calibri" w:hAnsi="Calibri" w:eastAsia="Times New Roman" w:cs="Calibri"/>
                <w:lang w:eastAsia="lt-LT"/>
              </w:rPr>
            </w:pPr>
            <w:r>
              <w:rPr>
                <w:rFonts w:ascii="Calibri" w:hAnsi="Calibri" w:cs="Calibri"/>
              </w:rPr>
              <w:t>33,0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0259BF5F" w14:textId="37A145A8">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480F5AEE" w14:textId="5193B994">
            <w:pPr>
              <w:spacing w:after="0" w:line="240" w:lineRule="auto"/>
              <w:jc w:val="center"/>
              <w:rPr>
                <w:rFonts w:ascii="Calibri" w:hAnsi="Calibri" w:eastAsia="Times New Roman" w:cs="Calibri"/>
                <w:lang w:eastAsia="lt-LT"/>
              </w:rPr>
            </w:pPr>
            <w:r>
              <w:rPr>
                <w:rFonts w:ascii="Calibri" w:hAnsi="Calibri" w:cs="Calibri"/>
              </w:rPr>
              <w:t>114,3</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102037E1" w14:textId="56061350">
            <w:pPr>
              <w:spacing w:after="0" w:line="240" w:lineRule="auto"/>
              <w:jc w:val="center"/>
              <w:rPr>
                <w:rFonts w:ascii="Calibri" w:hAnsi="Calibri" w:eastAsia="Times New Roman" w:cs="Calibri"/>
                <w:lang w:eastAsia="lt-LT"/>
              </w:rPr>
            </w:pPr>
            <w:r>
              <w:rPr>
                <w:rFonts w:ascii="Calibri" w:hAnsi="Calibri" w:cs="Calibri"/>
              </w:rPr>
              <w:t>100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F0C6DEF" w14:textId="1B5ACA6C">
            <w:pPr>
              <w:spacing w:after="0" w:line="240" w:lineRule="auto"/>
              <w:jc w:val="center"/>
              <w:rPr>
                <w:rFonts w:ascii="Calibri" w:hAnsi="Calibri" w:eastAsia="Times New Roman" w:cs="Calibri"/>
                <w:lang w:eastAsia="lt-LT"/>
              </w:rPr>
            </w:pPr>
            <w:r>
              <w:rPr>
                <w:rFonts w:ascii="Calibri" w:hAnsi="Calibri" w:cs="Calibri"/>
              </w:rPr>
              <w:t>33,0</w:t>
            </w:r>
          </w:p>
        </w:tc>
      </w:tr>
      <w:tr w:rsidRPr="00C11479" w:rsidR="00051E7E" w:rsidTr="0E442275" w14:paraId="5D5FC34C"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326503CC" w14:textId="7D447981">
            <w:pPr>
              <w:spacing w:after="0" w:line="240" w:lineRule="auto"/>
              <w:jc w:val="center"/>
              <w:rPr>
                <w:rFonts w:ascii="Calibri" w:hAnsi="Calibri" w:eastAsia="Times New Roman" w:cs="Calibri"/>
                <w:lang w:eastAsia="lt-LT"/>
              </w:rPr>
            </w:pPr>
            <w:r>
              <w:rPr>
                <w:rFonts w:ascii="Calibri" w:hAnsi="Calibri" w:eastAsia="Times New Roman" w:cs="Calibri"/>
                <w:lang w:eastAsia="lt-LT"/>
              </w:rPr>
              <w:t>23</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84F778F" w14:textId="31AF2EF5">
            <w:pPr>
              <w:spacing w:after="0" w:line="240" w:lineRule="auto"/>
              <w:rPr>
                <w:rFonts w:ascii="Calibri" w:hAnsi="Calibri" w:eastAsia="Times New Roman" w:cs="Calibri"/>
                <w:lang w:eastAsia="lt-LT"/>
              </w:rPr>
            </w:pPr>
            <w:r>
              <w:rPr>
                <w:rFonts w:ascii="Calibri" w:hAnsi="Calibri" w:cs="Calibri"/>
              </w:rPr>
              <w:t>92263-18</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BAA899B" w14:textId="063610FF">
            <w:pPr>
              <w:spacing w:after="0" w:line="240" w:lineRule="auto"/>
              <w:rPr>
                <w:rFonts w:ascii="Calibri" w:hAnsi="Calibri" w:eastAsia="Times New Roman" w:cs="Calibri"/>
                <w:lang w:eastAsia="lt-LT"/>
              </w:rPr>
            </w:pPr>
            <w:r>
              <w:rPr>
                <w:rFonts w:ascii="Calibri" w:hAnsi="Calibri" w:cs="Calibri"/>
              </w:rPr>
              <w:t>Aušros Vartų 5</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686DE549" w14:textId="2595A051">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B020386" w14:textId="3BBEB859">
            <w:pPr>
              <w:spacing w:after="0" w:line="240" w:lineRule="auto"/>
              <w:jc w:val="center"/>
              <w:rPr>
                <w:rFonts w:ascii="Calibri" w:hAnsi="Calibri" w:eastAsia="Times New Roman" w:cs="Calibri"/>
                <w:lang w:eastAsia="lt-LT"/>
              </w:rPr>
            </w:pPr>
            <w:r>
              <w:rPr>
                <w:rFonts w:ascii="Calibri" w:hAnsi="Calibri" w:cs="Calibri"/>
              </w:rPr>
              <w:t>1966</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774E1BFF" w14:textId="20DEA7E2">
            <w:pPr>
              <w:spacing w:after="0" w:line="240" w:lineRule="auto"/>
              <w:jc w:val="center"/>
              <w:rPr>
                <w:rFonts w:ascii="Calibri" w:hAnsi="Calibri" w:eastAsia="Times New Roman" w:cs="Calibri"/>
                <w:lang w:eastAsia="lt-LT"/>
              </w:rPr>
            </w:pPr>
            <w:r>
              <w:rPr>
                <w:rFonts w:ascii="Calibri" w:hAnsi="Calibri" w:cs="Calibri"/>
              </w:rPr>
              <w:t>59</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0A94EA32" w14:textId="093D6FAA">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DE92AA7" w14:textId="73F38E07">
            <w:pPr>
              <w:spacing w:after="0" w:line="240" w:lineRule="auto"/>
              <w:jc w:val="center"/>
              <w:rPr>
                <w:rFonts w:ascii="Calibri" w:hAnsi="Calibri" w:eastAsia="Times New Roman" w:cs="Calibri"/>
                <w:lang w:eastAsia="lt-LT"/>
              </w:rPr>
            </w:pPr>
            <w:r>
              <w:rPr>
                <w:rFonts w:ascii="Calibri" w:hAnsi="Calibri" w:cs="Calibri"/>
              </w:rPr>
              <w:t>219</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4515FBC5" w14:textId="5194A486">
            <w:pPr>
              <w:spacing w:after="0" w:line="240" w:lineRule="auto"/>
              <w:jc w:val="center"/>
              <w:rPr>
                <w:rFonts w:ascii="Calibri" w:hAnsi="Calibri" w:eastAsia="Times New Roman" w:cs="Calibri"/>
                <w:lang w:eastAsia="lt-LT"/>
              </w:rPr>
            </w:pPr>
            <w:r>
              <w:rPr>
                <w:rFonts w:ascii="Calibri" w:hAnsi="Calibri" w:cs="Calibri"/>
              </w:rPr>
              <w:t>200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776889C2" w14:textId="242792FF">
            <w:pPr>
              <w:spacing w:after="0" w:line="240" w:lineRule="auto"/>
              <w:jc w:val="center"/>
              <w:rPr>
                <w:rFonts w:ascii="Calibri" w:hAnsi="Calibri" w:eastAsia="Times New Roman" w:cs="Calibri"/>
                <w:lang w:eastAsia="lt-LT"/>
              </w:rPr>
            </w:pPr>
            <w:r>
              <w:rPr>
                <w:rFonts w:ascii="Calibri" w:hAnsi="Calibri" w:cs="Calibri"/>
              </w:rPr>
              <w:t>17,1</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0079C57A" w14:textId="40FA091C">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5A997F4F" w14:textId="2B434167">
            <w:pPr>
              <w:spacing w:after="0" w:line="240" w:lineRule="auto"/>
              <w:jc w:val="center"/>
              <w:rPr>
                <w:rFonts w:ascii="Calibri" w:hAnsi="Calibri" w:eastAsia="Times New Roman" w:cs="Calibri"/>
                <w:lang w:eastAsia="lt-LT"/>
              </w:rPr>
            </w:pPr>
            <w:r>
              <w:rPr>
                <w:rFonts w:ascii="Calibri" w:hAnsi="Calibri" w:cs="Calibri"/>
              </w:rPr>
              <w:t>219,1</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4DB5D70F" w14:textId="421FCEFC">
            <w:pPr>
              <w:spacing w:after="0" w:line="240" w:lineRule="auto"/>
              <w:jc w:val="center"/>
              <w:rPr>
                <w:rFonts w:ascii="Calibri" w:hAnsi="Calibri" w:eastAsia="Times New Roman" w:cs="Calibri"/>
                <w:lang w:eastAsia="lt-LT"/>
              </w:rPr>
            </w:pPr>
            <w:r>
              <w:rPr>
                <w:rFonts w:ascii="Calibri" w:hAnsi="Calibri" w:cs="Calibri"/>
              </w:rPr>
              <w:t>200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4084C31" w14:textId="051440F8">
            <w:pPr>
              <w:spacing w:after="0" w:line="240" w:lineRule="auto"/>
              <w:jc w:val="center"/>
              <w:rPr>
                <w:rFonts w:ascii="Calibri" w:hAnsi="Calibri" w:eastAsia="Times New Roman" w:cs="Calibri"/>
                <w:lang w:eastAsia="lt-LT"/>
              </w:rPr>
            </w:pPr>
            <w:r>
              <w:rPr>
                <w:rFonts w:ascii="Calibri" w:hAnsi="Calibri" w:cs="Calibri"/>
              </w:rPr>
              <w:t>17,1</w:t>
            </w:r>
          </w:p>
        </w:tc>
      </w:tr>
      <w:tr w:rsidRPr="00C11479" w:rsidR="00051E7E" w:rsidTr="0E442275" w14:paraId="21B6F2FB"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3DD43019" w14:textId="0E51D920">
            <w:pPr>
              <w:spacing w:after="0" w:line="240" w:lineRule="auto"/>
              <w:jc w:val="center"/>
              <w:rPr>
                <w:rFonts w:ascii="Calibri" w:hAnsi="Calibri" w:eastAsia="Times New Roman" w:cs="Calibri"/>
                <w:lang w:eastAsia="lt-LT"/>
              </w:rPr>
            </w:pPr>
            <w:r>
              <w:rPr>
                <w:rFonts w:ascii="Calibri" w:hAnsi="Calibri" w:eastAsia="Times New Roman" w:cs="Calibri"/>
                <w:lang w:eastAsia="lt-LT"/>
              </w:rPr>
              <w:t>24</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04601BB" w14:textId="28A93EFA">
            <w:pPr>
              <w:spacing w:after="0" w:line="240" w:lineRule="auto"/>
              <w:rPr>
                <w:rFonts w:ascii="Calibri" w:hAnsi="Calibri" w:eastAsia="Times New Roman" w:cs="Calibri"/>
                <w:lang w:eastAsia="lt-LT"/>
              </w:rPr>
            </w:pPr>
            <w:r>
              <w:rPr>
                <w:rFonts w:ascii="Calibri" w:hAnsi="Calibri" w:cs="Calibri"/>
              </w:rPr>
              <w:t xml:space="preserve">Aušros Vartų 5 </w:t>
            </w:r>
            <w:proofErr w:type="spellStart"/>
            <w:r>
              <w:rPr>
                <w:rFonts w:ascii="Calibri" w:hAnsi="Calibri" w:cs="Calibri"/>
              </w:rPr>
              <w:t>prad</w:t>
            </w:r>
            <w:proofErr w:type="spellEnd"/>
            <w:r>
              <w:rPr>
                <w:rFonts w:ascii="Calibri" w:hAnsi="Calibri" w:cs="Calibri"/>
              </w:rPr>
              <w:t>.</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8BD23D2" w14:textId="6336B05F">
            <w:pPr>
              <w:spacing w:after="0" w:line="240" w:lineRule="auto"/>
              <w:rPr>
                <w:rFonts w:ascii="Calibri" w:hAnsi="Calibri" w:eastAsia="Times New Roman" w:cs="Calibri"/>
                <w:lang w:eastAsia="lt-LT"/>
              </w:rPr>
            </w:pPr>
            <w:r>
              <w:rPr>
                <w:rFonts w:ascii="Calibri" w:hAnsi="Calibri" w:cs="Calibri"/>
              </w:rPr>
              <w:t>įpjova1</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3B1414AB" w14:textId="7833FB18">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C69B4BF" w14:textId="1EB2F105">
            <w:pPr>
              <w:spacing w:after="0" w:line="240" w:lineRule="auto"/>
              <w:jc w:val="center"/>
              <w:rPr>
                <w:rFonts w:ascii="Calibri" w:hAnsi="Calibri" w:eastAsia="Times New Roman" w:cs="Calibri"/>
                <w:lang w:eastAsia="lt-LT"/>
              </w:rPr>
            </w:pPr>
            <w:r>
              <w:rPr>
                <w:rFonts w:ascii="Calibri" w:hAnsi="Calibri" w:cs="Calibri"/>
              </w:rPr>
              <w:t>1966</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4E47C7F2" w14:textId="18DB59CD">
            <w:pPr>
              <w:spacing w:after="0" w:line="240" w:lineRule="auto"/>
              <w:jc w:val="center"/>
              <w:rPr>
                <w:rFonts w:ascii="Calibri" w:hAnsi="Calibri" w:eastAsia="Times New Roman" w:cs="Calibri"/>
                <w:lang w:eastAsia="lt-LT"/>
              </w:rPr>
            </w:pPr>
            <w:r>
              <w:rPr>
                <w:rFonts w:ascii="Calibri" w:hAnsi="Calibri" w:cs="Calibri"/>
              </w:rPr>
              <w:t>59</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32CE7079" w14:textId="14F1822F">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4BD9877" w14:textId="619C8645">
            <w:pPr>
              <w:spacing w:after="0" w:line="240" w:lineRule="auto"/>
              <w:jc w:val="center"/>
              <w:rPr>
                <w:rFonts w:ascii="Calibri" w:hAnsi="Calibri" w:eastAsia="Times New Roman" w:cs="Calibri"/>
                <w:lang w:eastAsia="lt-LT"/>
              </w:rPr>
            </w:pPr>
            <w:r>
              <w:rPr>
                <w:rFonts w:ascii="Calibri" w:hAnsi="Calibri" w:cs="Calibri"/>
              </w:rPr>
              <w:t>219</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688EE425" w14:textId="4E7894F3">
            <w:pPr>
              <w:spacing w:after="0" w:line="240" w:lineRule="auto"/>
              <w:jc w:val="center"/>
              <w:rPr>
                <w:rFonts w:ascii="Calibri" w:hAnsi="Calibri" w:eastAsia="Times New Roman" w:cs="Calibri"/>
                <w:lang w:eastAsia="lt-LT"/>
              </w:rPr>
            </w:pPr>
            <w:r>
              <w:rPr>
                <w:rFonts w:ascii="Calibri" w:hAnsi="Calibri" w:cs="Calibri"/>
              </w:rPr>
              <w:t>200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4CD35441" w14:textId="1D3EFD42">
            <w:pPr>
              <w:spacing w:after="0" w:line="240" w:lineRule="auto"/>
              <w:jc w:val="center"/>
              <w:rPr>
                <w:rFonts w:ascii="Calibri" w:hAnsi="Calibri" w:eastAsia="Times New Roman" w:cs="Calibri"/>
                <w:lang w:eastAsia="lt-LT"/>
              </w:rPr>
            </w:pPr>
            <w:r>
              <w:rPr>
                <w:rFonts w:ascii="Calibri" w:hAnsi="Calibri" w:cs="Calibri"/>
              </w:rPr>
              <w:t>4,0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62542245" w14:textId="533C5129">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50B3970B" w14:textId="4E30CFB4">
            <w:pPr>
              <w:spacing w:after="0" w:line="240" w:lineRule="auto"/>
              <w:jc w:val="center"/>
              <w:rPr>
                <w:rFonts w:ascii="Calibri" w:hAnsi="Calibri" w:eastAsia="Times New Roman" w:cs="Calibri"/>
                <w:lang w:eastAsia="lt-LT"/>
              </w:rPr>
            </w:pPr>
            <w:r>
              <w:rPr>
                <w:rFonts w:ascii="Calibri" w:hAnsi="Calibri" w:cs="Calibri"/>
              </w:rPr>
              <w:t>219,1</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14B66301" w14:textId="59547B1A">
            <w:pPr>
              <w:spacing w:after="0" w:line="240" w:lineRule="auto"/>
              <w:jc w:val="center"/>
              <w:rPr>
                <w:rFonts w:ascii="Calibri" w:hAnsi="Calibri" w:eastAsia="Times New Roman" w:cs="Calibri"/>
                <w:lang w:eastAsia="lt-LT"/>
              </w:rPr>
            </w:pPr>
            <w:r>
              <w:rPr>
                <w:rFonts w:ascii="Calibri" w:hAnsi="Calibri" w:cs="Calibri"/>
              </w:rPr>
              <w:t>200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400E752" w14:textId="750D1241">
            <w:pPr>
              <w:spacing w:after="0" w:line="240" w:lineRule="auto"/>
              <w:jc w:val="center"/>
              <w:rPr>
                <w:rFonts w:ascii="Calibri" w:hAnsi="Calibri" w:eastAsia="Times New Roman" w:cs="Calibri"/>
                <w:lang w:eastAsia="lt-LT"/>
              </w:rPr>
            </w:pPr>
            <w:r>
              <w:rPr>
                <w:rFonts w:ascii="Calibri" w:hAnsi="Calibri" w:cs="Calibri"/>
              </w:rPr>
              <w:t>4,0</w:t>
            </w:r>
          </w:p>
        </w:tc>
      </w:tr>
      <w:tr w:rsidRPr="00C11479" w:rsidR="00051E7E" w:rsidTr="0E442275" w14:paraId="278E201A"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2BB87365" w14:textId="19FDCF4B">
            <w:pPr>
              <w:spacing w:after="0" w:line="240" w:lineRule="auto"/>
              <w:jc w:val="center"/>
              <w:rPr>
                <w:rFonts w:ascii="Calibri" w:hAnsi="Calibri" w:eastAsia="Times New Roman" w:cs="Calibri"/>
                <w:lang w:eastAsia="lt-LT"/>
              </w:rPr>
            </w:pPr>
            <w:r>
              <w:rPr>
                <w:rFonts w:ascii="Calibri" w:hAnsi="Calibri" w:eastAsia="Times New Roman" w:cs="Calibri"/>
                <w:lang w:eastAsia="lt-LT"/>
              </w:rPr>
              <w:t>25</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E2FB511" w14:textId="7FE1CBB7">
            <w:pPr>
              <w:spacing w:after="0" w:line="240" w:lineRule="auto"/>
              <w:rPr>
                <w:rFonts w:ascii="Calibri" w:hAnsi="Calibri" w:eastAsia="Times New Roman" w:cs="Calibri"/>
                <w:lang w:eastAsia="lt-LT"/>
              </w:rPr>
            </w:pPr>
            <w:r>
              <w:rPr>
                <w:rFonts w:ascii="Calibri" w:hAnsi="Calibri" w:cs="Calibri"/>
              </w:rPr>
              <w:t>Aušros Vartų 5 įpjova1</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7424309" w14:textId="44190D05">
            <w:pPr>
              <w:spacing w:after="0" w:line="240" w:lineRule="auto"/>
              <w:rPr>
                <w:rFonts w:ascii="Calibri" w:hAnsi="Calibri" w:eastAsia="Times New Roman" w:cs="Calibri"/>
                <w:lang w:eastAsia="lt-LT"/>
              </w:rPr>
            </w:pPr>
            <w:proofErr w:type="spellStart"/>
            <w:r>
              <w:rPr>
                <w:rFonts w:ascii="Calibri" w:hAnsi="Calibri" w:cs="Calibri"/>
              </w:rPr>
              <w:t>pab</w:t>
            </w:r>
            <w:proofErr w:type="spellEnd"/>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7412A5C1" w14:textId="7D34C658">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A6DD620" w14:textId="51D5199E">
            <w:pPr>
              <w:spacing w:after="0" w:line="240" w:lineRule="auto"/>
              <w:jc w:val="center"/>
              <w:rPr>
                <w:rFonts w:ascii="Calibri" w:hAnsi="Calibri" w:eastAsia="Times New Roman" w:cs="Calibri"/>
                <w:lang w:eastAsia="lt-LT"/>
              </w:rPr>
            </w:pPr>
            <w:r>
              <w:rPr>
                <w:rFonts w:ascii="Calibri" w:hAnsi="Calibri" w:cs="Calibri"/>
              </w:rPr>
              <w:t>1966</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32BC4A97" w14:textId="3210D900">
            <w:pPr>
              <w:spacing w:after="0" w:line="240" w:lineRule="auto"/>
              <w:jc w:val="center"/>
              <w:rPr>
                <w:rFonts w:ascii="Calibri" w:hAnsi="Calibri" w:eastAsia="Times New Roman" w:cs="Calibri"/>
                <w:lang w:eastAsia="lt-LT"/>
              </w:rPr>
            </w:pPr>
            <w:r>
              <w:rPr>
                <w:rFonts w:ascii="Calibri" w:hAnsi="Calibri" w:cs="Calibri"/>
              </w:rPr>
              <w:t>59</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7C8648D6" w14:textId="101C0C1C">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6A52C9B" w14:textId="4CD7FC47">
            <w:pPr>
              <w:spacing w:after="0" w:line="240" w:lineRule="auto"/>
              <w:jc w:val="center"/>
              <w:rPr>
                <w:rFonts w:ascii="Calibri" w:hAnsi="Calibri" w:eastAsia="Times New Roman" w:cs="Calibri"/>
                <w:lang w:eastAsia="lt-LT"/>
              </w:rPr>
            </w:pPr>
            <w:r>
              <w:rPr>
                <w:rFonts w:ascii="Calibri" w:hAnsi="Calibri" w:cs="Calibri"/>
              </w:rPr>
              <w:t>159</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49AD21AE" w14:textId="02F71A2E">
            <w:pPr>
              <w:spacing w:after="0" w:line="240" w:lineRule="auto"/>
              <w:jc w:val="center"/>
              <w:rPr>
                <w:rFonts w:ascii="Calibri" w:hAnsi="Calibri" w:eastAsia="Times New Roman" w:cs="Calibri"/>
                <w:lang w:eastAsia="lt-LT"/>
              </w:rPr>
            </w:pPr>
            <w:r>
              <w:rPr>
                <w:rFonts w:ascii="Calibri" w:hAnsi="Calibri" w:cs="Calibri"/>
              </w:rPr>
              <w:t>150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11F1F538" w14:textId="14867E6F">
            <w:pPr>
              <w:spacing w:after="0" w:line="240" w:lineRule="auto"/>
              <w:jc w:val="center"/>
              <w:rPr>
                <w:rFonts w:ascii="Calibri" w:hAnsi="Calibri" w:eastAsia="Times New Roman" w:cs="Calibri"/>
                <w:lang w:eastAsia="lt-LT"/>
              </w:rPr>
            </w:pPr>
            <w:r>
              <w:rPr>
                <w:rFonts w:ascii="Calibri" w:hAnsi="Calibri" w:cs="Calibri"/>
              </w:rPr>
              <w:t>36,0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0A591321" w14:textId="4C027181">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163F8BCB" w14:textId="419D0A93">
            <w:pPr>
              <w:spacing w:after="0" w:line="240" w:lineRule="auto"/>
              <w:jc w:val="center"/>
              <w:rPr>
                <w:rFonts w:ascii="Calibri" w:hAnsi="Calibri" w:eastAsia="Times New Roman" w:cs="Calibri"/>
                <w:lang w:eastAsia="lt-LT"/>
              </w:rPr>
            </w:pPr>
            <w:r>
              <w:rPr>
                <w:rFonts w:ascii="Calibri" w:hAnsi="Calibri" w:cs="Calibri"/>
              </w:rPr>
              <w:t>168,3</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1EE2A412" w14:textId="19038152">
            <w:pPr>
              <w:spacing w:after="0" w:line="240" w:lineRule="auto"/>
              <w:jc w:val="center"/>
              <w:rPr>
                <w:rFonts w:ascii="Calibri" w:hAnsi="Calibri" w:eastAsia="Times New Roman" w:cs="Calibri"/>
                <w:lang w:eastAsia="lt-LT"/>
              </w:rPr>
            </w:pPr>
            <w:r>
              <w:rPr>
                <w:rFonts w:ascii="Calibri" w:hAnsi="Calibri" w:cs="Calibri"/>
              </w:rPr>
              <w:t>150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77BCF84A" w14:textId="11822F3E">
            <w:pPr>
              <w:spacing w:after="0" w:line="240" w:lineRule="auto"/>
              <w:jc w:val="center"/>
              <w:rPr>
                <w:rFonts w:ascii="Calibri" w:hAnsi="Calibri" w:eastAsia="Times New Roman" w:cs="Calibri"/>
                <w:lang w:eastAsia="lt-LT"/>
              </w:rPr>
            </w:pPr>
            <w:r>
              <w:rPr>
                <w:rFonts w:ascii="Calibri" w:hAnsi="Calibri" w:cs="Calibri"/>
              </w:rPr>
              <w:t>36,0</w:t>
            </w:r>
          </w:p>
        </w:tc>
      </w:tr>
      <w:tr w:rsidRPr="00C11479" w:rsidR="00051E7E" w:rsidTr="0E442275" w14:paraId="73679869"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12724A9B" w14:textId="3FE51038">
            <w:pPr>
              <w:spacing w:after="0" w:line="240" w:lineRule="auto"/>
              <w:jc w:val="center"/>
              <w:rPr>
                <w:rFonts w:ascii="Calibri" w:hAnsi="Calibri" w:eastAsia="Times New Roman" w:cs="Calibri"/>
                <w:lang w:eastAsia="lt-LT"/>
              </w:rPr>
            </w:pPr>
            <w:r>
              <w:rPr>
                <w:rFonts w:ascii="Calibri" w:hAnsi="Calibri" w:eastAsia="Times New Roman" w:cs="Calibri"/>
                <w:lang w:eastAsia="lt-LT"/>
              </w:rPr>
              <w:t>26</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5A4E8E3" w14:textId="145135F3">
            <w:pPr>
              <w:spacing w:after="0" w:line="240" w:lineRule="auto"/>
              <w:rPr>
                <w:rFonts w:ascii="Calibri" w:hAnsi="Calibri" w:eastAsia="Times New Roman" w:cs="Calibri"/>
                <w:lang w:eastAsia="lt-LT"/>
              </w:rPr>
            </w:pPr>
            <w:r>
              <w:rPr>
                <w:rFonts w:ascii="Calibri" w:hAnsi="Calibri" w:cs="Calibri"/>
              </w:rPr>
              <w:t>Aušros Vartų 5</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287185E" w14:textId="101550DC">
            <w:pPr>
              <w:spacing w:after="0" w:line="240" w:lineRule="auto"/>
              <w:rPr>
                <w:rFonts w:ascii="Calibri" w:hAnsi="Calibri" w:eastAsia="Times New Roman" w:cs="Calibri"/>
                <w:lang w:eastAsia="lt-LT"/>
              </w:rPr>
            </w:pPr>
            <w:r>
              <w:rPr>
                <w:rFonts w:ascii="Calibri" w:hAnsi="Calibri" w:cs="Calibri"/>
              </w:rPr>
              <w:t>Arklių 12</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73BEA80F" w14:textId="6CAA1D45">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74424673" w14:textId="7744A334">
            <w:pPr>
              <w:spacing w:after="0" w:line="240" w:lineRule="auto"/>
              <w:jc w:val="center"/>
              <w:rPr>
                <w:rFonts w:ascii="Calibri" w:hAnsi="Calibri" w:eastAsia="Times New Roman" w:cs="Calibri"/>
                <w:lang w:eastAsia="lt-LT"/>
              </w:rPr>
            </w:pPr>
            <w:r>
              <w:rPr>
                <w:rFonts w:ascii="Calibri" w:hAnsi="Calibri" w:cs="Calibri"/>
              </w:rPr>
              <w:t>1966</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2D95A57C" w14:textId="4B61B26F">
            <w:pPr>
              <w:spacing w:after="0" w:line="240" w:lineRule="auto"/>
              <w:jc w:val="center"/>
              <w:rPr>
                <w:rFonts w:ascii="Calibri" w:hAnsi="Calibri" w:eastAsia="Times New Roman" w:cs="Calibri"/>
                <w:lang w:eastAsia="lt-LT"/>
              </w:rPr>
            </w:pPr>
            <w:r>
              <w:rPr>
                <w:rFonts w:ascii="Calibri" w:hAnsi="Calibri" w:cs="Calibri"/>
              </w:rPr>
              <w:t>59</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60FA5BB0" w14:textId="1F094925">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7F9C6060" w14:textId="14F60943">
            <w:pPr>
              <w:spacing w:after="0" w:line="240" w:lineRule="auto"/>
              <w:jc w:val="center"/>
              <w:rPr>
                <w:rFonts w:ascii="Calibri" w:hAnsi="Calibri" w:eastAsia="Times New Roman" w:cs="Calibri"/>
                <w:lang w:eastAsia="lt-LT"/>
              </w:rPr>
            </w:pPr>
            <w:r>
              <w:rPr>
                <w:rFonts w:ascii="Calibri" w:hAnsi="Calibri" w:cs="Calibri"/>
              </w:rPr>
              <w:t>159</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2D2A433B" w14:textId="5CB3F967">
            <w:pPr>
              <w:spacing w:after="0" w:line="240" w:lineRule="auto"/>
              <w:jc w:val="center"/>
              <w:rPr>
                <w:rFonts w:ascii="Calibri" w:hAnsi="Calibri" w:eastAsia="Times New Roman" w:cs="Calibri"/>
                <w:lang w:eastAsia="lt-LT"/>
              </w:rPr>
            </w:pPr>
            <w:r>
              <w:rPr>
                <w:rFonts w:ascii="Calibri" w:hAnsi="Calibri" w:cs="Calibri"/>
              </w:rPr>
              <w:t>150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4961E7C1" w14:textId="06AD174F">
            <w:pPr>
              <w:spacing w:after="0" w:line="240" w:lineRule="auto"/>
              <w:jc w:val="center"/>
              <w:rPr>
                <w:rFonts w:ascii="Calibri" w:hAnsi="Calibri" w:eastAsia="Times New Roman" w:cs="Calibri"/>
                <w:lang w:eastAsia="lt-LT"/>
              </w:rPr>
            </w:pPr>
            <w:r>
              <w:rPr>
                <w:rFonts w:ascii="Calibri" w:hAnsi="Calibri" w:cs="Calibri"/>
              </w:rPr>
              <w:t>11,5</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4C04AF3B" w14:textId="14C93303">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6AC33549" w14:textId="40AB8F9B">
            <w:pPr>
              <w:spacing w:after="0" w:line="240" w:lineRule="auto"/>
              <w:jc w:val="center"/>
              <w:rPr>
                <w:rFonts w:ascii="Calibri" w:hAnsi="Calibri" w:eastAsia="Times New Roman" w:cs="Calibri"/>
                <w:lang w:eastAsia="lt-LT"/>
              </w:rPr>
            </w:pPr>
            <w:r>
              <w:rPr>
                <w:rFonts w:ascii="Calibri" w:hAnsi="Calibri" w:cs="Calibri"/>
              </w:rPr>
              <w:t>168,3</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5DE01CF7" w14:textId="3684D758">
            <w:pPr>
              <w:spacing w:after="0" w:line="240" w:lineRule="auto"/>
              <w:jc w:val="center"/>
              <w:rPr>
                <w:rFonts w:ascii="Calibri" w:hAnsi="Calibri" w:eastAsia="Times New Roman" w:cs="Calibri"/>
                <w:lang w:eastAsia="lt-LT"/>
              </w:rPr>
            </w:pPr>
            <w:r>
              <w:rPr>
                <w:rFonts w:ascii="Calibri" w:hAnsi="Calibri" w:cs="Calibri"/>
              </w:rPr>
              <w:t>150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79C41BB3" w14:textId="4A5B1917">
            <w:pPr>
              <w:spacing w:after="0" w:line="240" w:lineRule="auto"/>
              <w:jc w:val="center"/>
              <w:rPr>
                <w:rFonts w:ascii="Calibri" w:hAnsi="Calibri" w:eastAsia="Times New Roman" w:cs="Calibri"/>
                <w:lang w:eastAsia="lt-LT"/>
              </w:rPr>
            </w:pPr>
            <w:r>
              <w:rPr>
                <w:rFonts w:ascii="Calibri" w:hAnsi="Calibri" w:cs="Calibri"/>
              </w:rPr>
              <w:t>11,5</w:t>
            </w:r>
          </w:p>
        </w:tc>
      </w:tr>
      <w:tr w:rsidRPr="00C11479" w:rsidR="00051E7E" w:rsidTr="0E442275" w14:paraId="6E736228"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684EF40C" w14:textId="4F27C413">
            <w:pPr>
              <w:spacing w:after="0" w:line="240" w:lineRule="auto"/>
              <w:jc w:val="center"/>
              <w:rPr>
                <w:rFonts w:ascii="Calibri" w:hAnsi="Calibri" w:eastAsia="Times New Roman" w:cs="Calibri"/>
                <w:lang w:eastAsia="lt-LT"/>
              </w:rPr>
            </w:pPr>
            <w:r>
              <w:rPr>
                <w:rFonts w:ascii="Calibri" w:hAnsi="Calibri" w:eastAsia="Times New Roman" w:cs="Calibri"/>
                <w:lang w:eastAsia="lt-LT"/>
              </w:rPr>
              <w:t>27</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7F54C99" w14:textId="0A8F7888">
            <w:pPr>
              <w:spacing w:after="0" w:line="240" w:lineRule="auto"/>
              <w:rPr>
                <w:rFonts w:ascii="Calibri" w:hAnsi="Calibri" w:eastAsia="Times New Roman" w:cs="Calibri"/>
                <w:lang w:eastAsia="lt-LT"/>
              </w:rPr>
            </w:pPr>
            <w:r>
              <w:rPr>
                <w:rFonts w:ascii="Calibri" w:hAnsi="Calibri" w:cs="Calibri"/>
              </w:rPr>
              <w:t>Arklių 12</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888540F" w14:textId="1CCBCBCF">
            <w:pPr>
              <w:spacing w:after="0" w:line="240" w:lineRule="auto"/>
              <w:rPr>
                <w:rFonts w:ascii="Calibri" w:hAnsi="Calibri" w:eastAsia="Times New Roman" w:cs="Calibri"/>
                <w:lang w:eastAsia="lt-LT"/>
              </w:rPr>
            </w:pPr>
            <w:r>
              <w:rPr>
                <w:rFonts w:ascii="Calibri" w:hAnsi="Calibri" w:cs="Calibri"/>
              </w:rPr>
              <w:t xml:space="preserve">Arklių 12 </w:t>
            </w:r>
            <w:proofErr w:type="spellStart"/>
            <w:r>
              <w:rPr>
                <w:rFonts w:ascii="Calibri" w:hAnsi="Calibri" w:cs="Calibri"/>
              </w:rPr>
              <w:t>įpj</w:t>
            </w:r>
            <w:proofErr w:type="spellEnd"/>
            <w:r>
              <w:rPr>
                <w:rFonts w:ascii="Calibri" w:hAnsi="Calibri" w:cs="Calibri"/>
              </w:rPr>
              <w:t>.</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010DB26C" w14:textId="5531D148">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5828D17" w14:textId="1F35F5CF">
            <w:pPr>
              <w:spacing w:after="0" w:line="240" w:lineRule="auto"/>
              <w:jc w:val="center"/>
              <w:rPr>
                <w:rFonts w:ascii="Calibri" w:hAnsi="Calibri" w:eastAsia="Times New Roman" w:cs="Calibri"/>
                <w:lang w:eastAsia="lt-LT"/>
              </w:rPr>
            </w:pPr>
            <w:r>
              <w:rPr>
                <w:rFonts w:ascii="Calibri" w:hAnsi="Calibri" w:cs="Calibri"/>
              </w:rPr>
              <w:t>1966</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7C6B5324" w14:textId="7E073991">
            <w:pPr>
              <w:spacing w:after="0" w:line="240" w:lineRule="auto"/>
              <w:jc w:val="center"/>
              <w:rPr>
                <w:rFonts w:ascii="Calibri" w:hAnsi="Calibri" w:eastAsia="Times New Roman" w:cs="Calibri"/>
                <w:lang w:eastAsia="lt-LT"/>
              </w:rPr>
            </w:pPr>
            <w:r>
              <w:rPr>
                <w:rFonts w:ascii="Calibri" w:hAnsi="Calibri" w:cs="Calibri"/>
              </w:rPr>
              <w:t>59</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3C6182B9" w14:textId="4247C20B">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3E0CA5A" w14:textId="3DCDFE2C">
            <w:pPr>
              <w:spacing w:after="0" w:line="240" w:lineRule="auto"/>
              <w:jc w:val="center"/>
              <w:rPr>
                <w:rFonts w:ascii="Calibri" w:hAnsi="Calibri" w:eastAsia="Times New Roman" w:cs="Calibri"/>
                <w:lang w:eastAsia="lt-LT"/>
              </w:rPr>
            </w:pPr>
            <w:r>
              <w:rPr>
                <w:rFonts w:ascii="Calibri" w:hAnsi="Calibri" w:cs="Calibri"/>
              </w:rPr>
              <w:t>159</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61BF9BAF" w14:textId="7F73C214">
            <w:pPr>
              <w:spacing w:after="0" w:line="240" w:lineRule="auto"/>
              <w:jc w:val="center"/>
              <w:rPr>
                <w:rFonts w:ascii="Calibri" w:hAnsi="Calibri" w:eastAsia="Times New Roman" w:cs="Calibri"/>
                <w:lang w:eastAsia="lt-LT"/>
              </w:rPr>
            </w:pPr>
            <w:r>
              <w:rPr>
                <w:rFonts w:ascii="Calibri" w:hAnsi="Calibri" w:cs="Calibri"/>
              </w:rPr>
              <w:t>150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0EC4833C" w14:textId="3963E0E8">
            <w:pPr>
              <w:spacing w:after="0" w:line="240" w:lineRule="auto"/>
              <w:jc w:val="center"/>
              <w:rPr>
                <w:rFonts w:ascii="Calibri" w:hAnsi="Calibri" w:eastAsia="Times New Roman" w:cs="Calibri"/>
                <w:lang w:eastAsia="lt-LT"/>
              </w:rPr>
            </w:pPr>
            <w:r>
              <w:rPr>
                <w:rFonts w:ascii="Calibri" w:hAnsi="Calibri" w:cs="Calibri"/>
              </w:rPr>
              <w:t>7,0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23EB5589" w14:textId="05B6C911">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163D4037" w14:textId="10B0FDDC">
            <w:pPr>
              <w:spacing w:after="0" w:line="240" w:lineRule="auto"/>
              <w:jc w:val="center"/>
              <w:rPr>
                <w:rFonts w:ascii="Calibri" w:hAnsi="Calibri" w:eastAsia="Times New Roman" w:cs="Calibri"/>
                <w:lang w:eastAsia="lt-LT"/>
              </w:rPr>
            </w:pPr>
            <w:r>
              <w:rPr>
                <w:rFonts w:ascii="Calibri" w:hAnsi="Calibri" w:cs="Calibri"/>
              </w:rPr>
              <w:t>168,3</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46D5307B" w14:textId="2146196C">
            <w:pPr>
              <w:spacing w:after="0" w:line="240" w:lineRule="auto"/>
              <w:jc w:val="center"/>
              <w:rPr>
                <w:rFonts w:ascii="Calibri" w:hAnsi="Calibri" w:eastAsia="Times New Roman" w:cs="Calibri"/>
                <w:lang w:eastAsia="lt-LT"/>
              </w:rPr>
            </w:pPr>
            <w:r>
              <w:rPr>
                <w:rFonts w:ascii="Calibri" w:hAnsi="Calibri" w:cs="Calibri"/>
              </w:rPr>
              <w:t>150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7BB1C8DB" w14:textId="23DE70B5">
            <w:pPr>
              <w:spacing w:after="0" w:line="240" w:lineRule="auto"/>
              <w:jc w:val="center"/>
              <w:rPr>
                <w:rFonts w:ascii="Calibri" w:hAnsi="Calibri" w:eastAsia="Times New Roman" w:cs="Calibri"/>
                <w:lang w:eastAsia="lt-LT"/>
              </w:rPr>
            </w:pPr>
            <w:r>
              <w:rPr>
                <w:rFonts w:ascii="Calibri" w:hAnsi="Calibri" w:cs="Calibri"/>
              </w:rPr>
              <w:t>7,0</w:t>
            </w:r>
          </w:p>
        </w:tc>
      </w:tr>
      <w:tr w:rsidRPr="00C11479" w:rsidR="00051E7E" w:rsidTr="0E442275" w14:paraId="64EC6F9A"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5B89883F" w14:textId="04693F5A">
            <w:pPr>
              <w:spacing w:after="0" w:line="240" w:lineRule="auto"/>
              <w:jc w:val="center"/>
              <w:rPr>
                <w:rFonts w:ascii="Calibri" w:hAnsi="Calibri" w:eastAsia="Times New Roman" w:cs="Calibri"/>
                <w:lang w:eastAsia="lt-LT"/>
              </w:rPr>
            </w:pPr>
            <w:r>
              <w:rPr>
                <w:rFonts w:ascii="Calibri" w:hAnsi="Calibri" w:eastAsia="Times New Roman" w:cs="Calibri"/>
                <w:lang w:eastAsia="lt-LT"/>
              </w:rPr>
              <w:t>28</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63CD27F" w14:textId="3D0FB74C">
            <w:pPr>
              <w:spacing w:after="0" w:line="240" w:lineRule="auto"/>
              <w:rPr>
                <w:rFonts w:ascii="Calibri" w:hAnsi="Calibri" w:eastAsia="Times New Roman" w:cs="Calibri"/>
                <w:lang w:eastAsia="lt-LT"/>
              </w:rPr>
            </w:pPr>
            <w:r>
              <w:rPr>
                <w:rFonts w:ascii="Calibri" w:hAnsi="Calibri" w:cs="Calibri"/>
              </w:rPr>
              <w:t>Arklių 12 įpj.</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6642469" w14:textId="51568D67">
            <w:pPr>
              <w:spacing w:after="0" w:line="240" w:lineRule="auto"/>
              <w:rPr>
                <w:rFonts w:ascii="Calibri" w:hAnsi="Calibri" w:eastAsia="Times New Roman" w:cs="Calibri"/>
                <w:lang w:eastAsia="lt-LT"/>
              </w:rPr>
            </w:pPr>
            <w:r>
              <w:rPr>
                <w:rFonts w:ascii="Calibri" w:hAnsi="Calibri" w:cs="Calibri"/>
              </w:rPr>
              <w:t>Arklių 12 pab</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6AD5948D" w14:textId="7336A2AD">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EB0DF35" w14:textId="7423B9AC">
            <w:pPr>
              <w:spacing w:after="0" w:line="240" w:lineRule="auto"/>
              <w:jc w:val="center"/>
              <w:rPr>
                <w:rFonts w:ascii="Calibri" w:hAnsi="Calibri" w:eastAsia="Times New Roman" w:cs="Calibri"/>
                <w:lang w:eastAsia="lt-LT"/>
              </w:rPr>
            </w:pPr>
            <w:r>
              <w:rPr>
                <w:rFonts w:ascii="Calibri" w:hAnsi="Calibri" w:cs="Calibri"/>
              </w:rPr>
              <w:t>1966</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026FC302" w14:textId="7638696E">
            <w:pPr>
              <w:spacing w:after="0" w:line="240" w:lineRule="auto"/>
              <w:jc w:val="center"/>
              <w:rPr>
                <w:rFonts w:ascii="Calibri" w:hAnsi="Calibri" w:eastAsia="Times New Roman" w:cs="Calibri"/>
                <w:lang w:eastAsia="lt-LT"/>
              </w:rPr>
            </w:pPr>
            <w:r>
              <w:rPr>
                <w:rFonts w:ascii="Calibri" w:hAnsi="Calibri" w:cs="Calibri"/>
              </w:rPr>
              <w:t>59</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1498D389" w14:textId="55EC0346">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5F7DDE7" w14:textId="229CA59E">
            <w:pPr>
              <w:spacing w:after="0" w:line="240" w:lineRule="auto"/>
              <w:jc w:val="center"/>
              <w:rPr>
                <w:rFonts w:ascii="Calibri" w:hAnsi="Calibri" w:eastAsia="Times New Roman" w:cs="Calibri"/>
                <w:lang w:eastAsia="lt-LT"/>
              </w:rPr>
            </w:pPr>
            <w:r>
              <w:rPr>
                <w:rFonts w:ascii="Calibri" w:hAnsi="Calibri" w:cs="Calibri"/>
              </w:rPr>
              <w:t>108</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5108BB10" w14:textId="16E96C0F">
            <w:pPr>
              <w:spacing w:after="0" w:line="240" w:lineRule="auto"/>
              <w:jc w:val="center"/>
              <w:rPr>
                <w:rFonts w:ascii="Calibri" w:hAnsi="Calibri" w:eastAsia="Times New Roman" w:cs="Calibri"/>
                <w:lang w:eastAsia="lt-LT"/>
              </w:rPr>
            </w:pPr>
            <w:r>
              <w:rPr>
                <w:rFonts w:ascii="Calibri" w:hAnsi="Calibri" w:cs="Calibri"/>
              </w:rPr>
              <w:t>100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56FD2DFA" w14:textId="47B7E864">
            <w:pPr>
              <w:spacing w:after="0" w:line="240" w:lineRule="auto"/>
              <w:jc w:val="center"/>
              <w:rPr>
                <w:rFonts w:ascii="Calibri" w:hAnsi="Calibri" w:eastAsia="Times New Roman" w:cs="Calibri"/>
                <w:lang w:eastAsia="lt-LT"/>
              </w:rPr>
            </w:pPr>
            <w:r>
              <w:rPr>
                <w:rFonts w:ascii="Calibri" w:hAnsi="Calibri" w:cs="Calibri"/>
              </w:rPr>
              <w:t>8,3</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49D9AF81" w14:textId="504C55E2">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3F2EBFFB" w14:textId="71079E83">
            <w:pPr>
              <w:spacing w:after="0" w:line="240" w:lineRule="auto"/>
              <w:jc w:val="center"/>
              <w:rPr>
                <w:rFonts w:ascii="Calibri" w:hAnsi="Calibri" w:eastAsia="Times New Roman" w:cs="Calibri"/>
                <w:lang w:eastAsia="lt-LT"/>
              </w:rPr>
            </w:pPr>
            <w:r>
              <w:rPr>
                <w:rFonts w:ascii="Calibri" w:hAnsi="Calibri" w:cs="Calibri"/>
              </w:rPr>
              <w:t>114,3</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7F87CB09" w14:textId="1949FE88">
            <w:pPr>
              <w:spacing w:after="0" w:line="240" w:lineRule="auto"/>
              <w:jc w:val="center"/>
              <w:rPr>
                <w:rFonts w:ascii="Calibri" w:hAnsi="Calibri" w:eastAsia="Times New Roman" w:cs="Calibri"/>
                <w:lang w:eastAsia="lt-LT"/>
              </w:rPr>
            </w:pPr>
            <w:r>
              <w:rPr>
                <w:rFonts w:ascii="Calibri" w:hAnsi="Calibri" w:cs="Calibri"/>
              </w:rPr>
              <w:t>100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78503B8" w14:textId="27969211">
            <w:pPr>
              <w:spacing w:after="0" w:line="240" w:lineRule="auto"/>
              <w:jc w:val="center"/>
              <w:rPr>
                <w:rFonts w:ascii="Calibri" w:hAnsi="Calibri" w:eastAsia="Times New Roman" w:cs="Calibri"/>
                <w:lang w:eastAsia="lt-LT"/>
              </w:rPr>
            </w:pPr>
            <w:r>
              <w:rPr>
                <w:rFonts w:ascii="Calibri" w:hAnsi="Calibri" w:cs="Calibri"/>
              </w:rPr>
              <w:t>8,3</w:t>
            </w:r>
          </w:p>
        </w:tc>
      </w:tr>
      <w:tr w:rsidRPr="00C11479" w:rsidR="00051E7E" w:rsidTr="0E442275" w14:paraId="5895DAB3"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5D8244E7" w14:textId="017A950F">
            <w:pPr>
              <w:spacing w:after="0" w:line="240" w:lineRule="auto"/>
              <w:jc w:val="center"/>
              <w:rPr>
                <w:rFonts w:ascii="Calibri" w:hAnsi="Calibri" w:eastAsia="Times New Roman" w:cs="Calibri"/>
                <w:lang w:eastAsia="lt-LT"/>
              </w:rPr>
            </w:pPr>
            <w:r>
              <w:rPr>
                <w:rFonts w:ascii="Calibri" w:hAnsi="Calibri" w:eastAsia="Times New Roman" w:cs="Calibri"/>
                <w:lang w:eastAsia="lt-LT"/>
              </w:rPr>
              <w:t>29</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99A4994" w14:textId="1EF7B9CD">
            <w:pPr>
              <w:spacing w:after="0" w:line="240" w:lineRule="auto"/>
              <w:rPr>
                <w:rFonts w:ascii="Calibri" w:hAnsi="Calibri" w:eastAsia="Times New Roman" w:cs="Calibri"/>
                <w:lang w:eastAsia="lt-LT"/>
              </w:rPr>
            </w:pPr>
            <w:r>
              <w:rPr>
                <w:rFonts w:ascii="Calibri" w:hAnsi="Calibri" w:cs="Calibri"/>
              </w:rPr>
              <w:t xml:space="preserve">Etmonų   4 </w:t>
            </w:r>
            <w:proofErr w:type="spellStart"/>
            <w:r>
              <w:rPr>
                <w:rFonts w:ascii="Calibri" w:hAnsi="Calibri" w:cs="Calibri"/>
              </w:rPr>
              <w:t>prad</w:t>
            </w:r>
            <w:proofErr w:type="spellEnd"/>
            <w:r>
              <w:rPr>
                <w:rFonts w:ascii="Calibri" w:hAnsi="Calibri" w:cs="Calibri"/>
              </w:rPr>
              <w:t>.</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F058FAD" w14:textId="007B9405">
            <w:pPr>
              <w:spacing w:after="0" w:line="240" w:lineRule="auto"/>
              <w:rPr>
                <w:rFonts w:ascii="Calibri" w:hAnsi="Calibri" w:eastAsia="Times New Roman" w:cs="Calibri"/>
                <w:lang w:eastAsia="lt-LT"/>
              </w:rPr>
            </w:pPr>
            <w:r>
              <w:rPr>
                <w:rFonts w:ascii="Calibri" w:hAnsi="Calibri" w:cs="Calibri"/>
              </w:rPr>
              <w:t>įpjova</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7365C2AD" w14:textId="120BB9CA">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1EA5718" w14:textId="1996F386">
            <w:pPr>
              <w:spacing w:after="0" w:line="240" w:lineRule="auto"/>
              <w:jc w:val="center"/>
              <w:rPr>
                <w:rFonts w:ascii="Calibri" w:hAnsi="Calibri" w:eastAsia="Times New Roman" w:cs="Calibri"/>
                <w:lang w:eastAsia="lt-LT"/>
              </w:rPr>
            </w:pPr>
            <w:r>
              <w:rPr>
                <w:rFonts w:ascii="Calibri" w:hAnsi="Calibri" w:cs="Calibri"/>
              </w:rPr>
              <w:t>1966</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361BEB17" w14:textId="6D31A79B">
            <w:pPr>
              <w:spacing w:after="0" w:line="240" w:lineRule="auto"/>
              <w:jc w:val="center"/>
              <w:rPr>
                <w:rFonts w:ascii="Calibri" w:hAnsi="Calibri" w:eastAsia="Times New Roman" w:cs="Calibri"/>
                <w:lang w:eastAsia="lt-LT"/>
              </w:rPr>
            </w:pPr>
            <w:r>
              <w:rPr>
                <w:rFonts w:ascii="Calibri" w:hAnsi="Calibri" w:cs="Calibri"/>
              </w:rPr>
              <w:t>59</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6816B41C" w14:textId="5A46881E">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A087F72" w14:textId="6E8A6ABF">
            <w:pPr>
              <w:spacing w:after="0" w:line="240" w:lineRule="auto"/>
              <w:jc w:val="center"/>
              <w:rPr>
                <w:rFonts w:ascii="Calibri" w:hAnsi="Calibri" w:eastAsia="Times New Roman" w:cs="Calibri"/>
                <w:lang w:eastAsia="lt-LT"/>
              </w:rPr>
            </w:pPr>
            <w:r>
              <w:rPr>
                <w:rFonts w:ascii="Calibri" w:hAnsi="Calibri" w:cs="Calibri"/>
              </w:rPr>
              <w:t>57</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430E1A1F" w14:textId="13E3396B">
            <w:pPr>
              <w:spacing w:after="0" w:line="240" w:lineRule="auto"/>
              <w:jc w:val="center"/>
              <w:rPr>
                <w:rFonts w:ascii="Calibri" w:hAnsi="Calibri" w:eastAsia="Times New Roman" w:cs="Calibri"/>
                <w:lang w:eastAsia="lt-LT"/>
              </w:rPr>
            </w:pPr>
            <w:r>
              <w:rPr>
                <w:rFonts w:ascii="Calibri" w:hAnsi="Calibri" w:cs="Calibri"/>
              </w:rPr>
              <w:t>50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0F0CEBB6" w14:textId="755B226F">
            <w:pPr>
              <w:spacing w:after="0" w:line="240" w:lineRule="auto"/>
              <w:jc w:val="center"/>
              <w:rPr>
                <w:rFonts w:ascii="Calibri" w:hAnsi="Calibri" w:eastAsia="Times New Roman" w:cs="Calibri"/>
                <w:lang w:eastAsia="lt-LT"/>
              </w:rPr>
            </w:pPr>
            <w:r>
              <w:rPr>
                <w:rFonts w:ascii="Calibri" w:hAnsi="Calibri" w:cs="Calibri"/>
              </w:rPr>
              <w:t>3,5</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7DBB4D6D" w14:textId="1B87AE99">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1596442A" w14:textId="4C58ED44">
            <w:pPr>
              <w:spacing w:after="0" w:line="240" w:lineRule="auto"/>
              <w:jc w:val="center"/>
              <w:rPr>
                <w:rFonts w:ascii="Calibri" w:hAnsi="Calibri" w:eastAsia="Times New Roman" w:cs="Calibri"/>
                <w:lang w:eastAsia="lt-LT"/>
              </w:rPr>
            </w:pPr>
            <w:r>
              <w:rPr>
                <w:rFonts w:ascii="Calibri" w:hAnsi="Calibri" w:cs="Calibri"/>
              </w:rPr>
              <w:t>60,3</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40C1B295" w14:textId="46B66705">
            <w:pPr>
              <w:spacing w:after="0" w:line="240" w:lineRule="auto"/>
              <w:jc w:val="center"/>
              <w:rPr>
                <w:rFonts w:ascii="Calibri" w:hAnsi="Calibri" w:eastAsia="Times New Roman" w:cs="Calibri"/>
                <w:lang w:eastAsia="lt-LT"/>
              </w:rPr>
            </w:pPr>
            <w:r>
              <w:rPr>
                <w:rFonts w:ascii="Calibri" w:hAnsi="Calibri" w:cs="Calibri"/>
              </w:rPr>
              <w:t>50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1ECE83A" w14:textId="566E667F">
            <w:pPr>
              <w:spacing w:after="0" w:line="240" w:lineRule="auto"/>
              <w:jc w:val="center"/>
              <w:rPr>
                <w:rFonts w:ascii="Calibri" w:hAnsi="Calibri" w:eastAsia="Times New Roman" w:cs="Calibri"/>
                <w:lang w:eastAsia="lt-LT"/>
              </w:rPr>
            </w:pPr>
            <w:r>
              <w:rPr>
                <w:rFonts w:ascii="Calibri" w:hAnsi="Calibri" w:cs="Calibri"/>
              </w:rPr>
              <w:t>3,5</w:t>
            </w:r>
          </w:p>
        </w:tc>
      </w:tr>
      <w:tr w:rsidRPr="00C11479" w:rsidR="00051E7E" w:rsidTr="0E442275" w14:paraId="2CFA1020"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07F3F8DF" w14:textId="79B95490">
            <w:pPr>
              <w:spacing w:after="0" w:line="240" w:lineRule="auto"/>
              <w:jc w:val="center"/>
              <w:rPr>
                <w:rFonts w:ascii="Calibri" w:hAnsi="Calibri" w:eastAsia="Times New Roman" w:cs="Calibri"/>
                <w:lang w:eastAsia="lt-LT"/>
              </w:rPr>
            </w:pPr>
            <w:r>
              <w:rPr>
                <w:rFonts w:ascii="Calibri" w:hAnsi="Calibri" w:eastAsia="Times New Roman" w:cs="Calibri"/>
                <w:lang w:eastAsia="lt-LT"/>
              </w:rPr>
              <w:t>30</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59F2F72" w14:textId="209FA320">
            <w:pPr>
              <w:spacing w:after="0" w:line="240" w:lineRule="auto"/>
              <w:rPr>
                <w:rFonts w:ascii="Calibri" w:hAnsi="Calibri" w:eastAsia="Times New Roman" w:cs="Calibri"/>
                <w:lang w:eastAsia="lt-LT"/>
              </w:rPr>
            </w:pPr>
            <w:r>
              <w:rPr>
                <w:rFonts w:ascii="Calibri" w:hAnsi="Calibri" w:cs="Calibri"/>
              </w:rPr>
              <w:t>Etmonų 4 įpjova</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6EBF73D" w14:textId="1FEA3100">
            <w:pPr>
              <w:spacing w:after="0" w:line="240" w:lineRule="auto"/>
              <w:rPr>
                <w:rFonts w:ascii="Calibri" w:hAnsi="Calibri" w:eastAsia="Times New Roman" w:cs="Calibri"/>
                <w:lang w:eastAsia="lt-LT"/>
              </w:rPr>
            </w:pPr>
            <w:proofErr w:type="spellStart"/>
            <w:r>
              <w:rPr>
                <w:rFonts w:ascii="Calibri" w:hAnsi="Calibri" w:cs="Calibri"/>
              </w:rPr>
              <w:t>pab</w:t>
            </w:r>
            <w:proofErr w:type="spellEnd"/>
            <w:r>
              <w:rPr>
                <w:rFonts w:ascii="Calibri" w:hAnsi="Calibri" w:cs="Calibri"/>
              </w:rPr>
              <w:t>.</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1578BC4D" w14:textId="66E3466F">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3DC80FB" w14:textId="4F090EDB">
            <w:pPr>
              <w:spacing w:after="0" w:line="240" w:lineRule="auto"/>
              <w:jc w:val="center"/>
              <w:rPr>
                <w:rFonts w:ascii="Calibri" w:hAnsi="Calibri" w:eastAsia="Times New Roman" w:cs="Calibri"/>
                <w:lang w:eastAsia="lt-LT"/>
              </w:rPr>
            </w:pPr>
            <w:r>
              <w:rPr>
                <w:rFonts w:ascii="Calibri" w:hAnsi="Calibri" w:cs="Calibri"/>
              </w:rPr>
              <w:t>1966</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4D4D0110" w14:textId="24F7CEE2">
            <w:pPr>
              <w:spacing w:after="0" w:line="240" w:lineRule="auto"/>
              <w:jc w:val="center"/>
              <w:rPr>
                <w:rFonts w:ascii="Calibri" w:hAnsi="Calibri" w:eastAsia="Times New Roman" w:cs="Calibri"/>
                <w:lang w:eastAsia="lt-LT"/>
              </w:rPr>
            </w:pPr>
            <w:r>
              <w:rPr>
                <w:rFonts w:ascii="Calibri" w:hAnsi="Calibri" w:cs="Calibri"/>
              </w:rPr>
              <w:t>59</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1E2EA186" w14:textId="5EE0D21F">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7DF75BEE" w14:textId="4F2E251C">
            <w:pPr>
              <w:spacing w:after="0" w:line="240" w:lineRule="auto"/>
              <w:jc w:val="center"/>
              <w:rPr>
                <w:rFonts w:ascii="Calibri" w:hAnsi="Calibri" w:eastAsia="Times New Roman" w:cs="Calibri"/>
                <w:lang w:eastAsia="lt-LT"/>
              </w:rPr>
            </w:pPr>
            <w:r>
              <w:rPr>
                <w:rFonts w:ascii="Calibri" w:hAnsi="Calibri" w:cs="Calibri"/>
              </w:rPr>
              <w:t>57</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158EB9E4" w14:textId="0F1E79AB">
            <w:pPr>
              <w:spacing w:after="0" w:line="240" w:lineRule="auto"/>
              <w:jc w:val="center"/>
              <w:rPr>
                <w:rFonts w:ascii="Calibri" w:hAnsi="Calibri" w:eastAsia="Times New Roman" w:cs="Calibri"/>
                <w:lang w:eastAsia="lt-LT"/>
              </w:rPr>
            </w:pPr>
            <w:r>
              <w:rPr>
                <w:rFonts w:ascii="Calibri" w:hAnsi="Calibri" w:cs="Calibri"/>
              </w:rPr>
              <w:t>50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1F7E2032" w14:textId="444501EC">
            <w:pPr>
              <w:spacing w:after="0" w:line="240" w:lineRule="auto"/>
              <w:jc w:val="center"/>
              <w:rPr>
                <w:rFonts w:ascii="Calibri" w:hAnsi="Calibri" w:eastAsia="Times New Roman" w:cs="Calibri"/>
                <w:lang w:eastAsia="lt-LT"/>
              </w:rPr>
            </w:pPr>
            <w:r>
              <w:rPr>
                <w:rFonts w:ascii="Calibri" w:hAnsi="Calibri" w:cs="Calibri"/>
              </w:rPr>
              <w:t>14,8</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44A5D2C4" w14:textId="3F41E1D9">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28937050" w14:textId="0A933647">
            <w:pPr>
              <w:spacing w:after="0" w:line="240" w:lineRule="auto"/>
              <w:jc w:val="center"/>
              <w:rPr>
                <w:rFonts w:ascii="Calibri" w:hAnsi="Calibri" w:eastAsia="Times New Roman" w:cs="Calibri"/>
                <w:lang w:eastAsia="lt-LT"/>
              </w:rPr>
            </w:pPr>
            <w:r>
              <w:rPr>
                <w:rFonts w:ascii="Calibri" w:hAnsi="Calibri" w:cs="Calibri"/>
              </w:rPr>
              <w:t>60,3</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3B486F00" w14:textId="5E9B0CD2">
            <w:pPr>
              <w:spacing w:after="0" w:line="240" w:lineRule="auto"/>
              <w:jc w:val="center"/>
              <w:rPr>
                <w:rFonts w:ascii="Calibri" w:hAnsi="Calibri" w:eastAsia="Times New Roman" w:cs="Calibri"/>
                <w:lang w:eastAsia="lt-LT"/>
              </w:rPr>
            </w:pPr>
            <w:r>
              <w:rPr>
                <w:rFonts w:ascii="Calibri" w:hAnsi="Calibri" w:cs="Calibri"/>
              </w:rPr>
              <w:t>50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4D726D8" w14:textId="645F0B8C">
            <w:pPr>
              <w:spacing w:after="0" w:line="240" w:lineRule="auto"/>
              <w:jc w:val="center"/>
              <w:rPr>
                <w:rFonts w:ascii="Calibri" w:hAnsi="Calibri" w:eastAsia="Times New Roman" w:cs="Calibri"/>
                <w:lang w:eastAsia="lt-LT"/>
              </w:rPr>
            </w:pPr>
            <w:r>
              <w:rPr>
                <w:rFonts w:ascii="Calibri" w:hAnsi="Calibri" w:cs="Calibri"/>
              </w:rPr>
              <w:t>14,8</w:t>
            </w:r>
          </w:p>
        </w:tc>
      </w:tr>
      <w:tr w:rsidRPr="00C11479" w:rsidR="00051E7E" w:rsidTr="0E442275" w14:paraId="4205805D"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1049656F" w14:textId="2A7CEE49">
            <w:pPr>
              <w:spacing w:after="0" w:line="240" w:lineRule="auto"/>
              <w:jc w:val="center"/>
              <w:rPr>
                <w:rFonts w:ascii="Calibri" w:hAnsi="Calibri" w:eastAsia="Times New Roman" w:cs="Calibri"/>
                <w:lang w:eastAsia="lt-LT"/>
              </w:rPr>
            </w:pPr>
            <w:r>
              <w:rPr>
                <w:rFonts w:ascii="Calibri" w:hAnsi="Calibri" w:eastAsia="Times New Roman" w:cs="Calibri"/>
                <w:lang w:eastAsia="lt-LT"/>
              </w:rPr>
              <w:t>31</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AC50393" w14:textId="2741B833">
            <w:pPr>
              <w:spacing w:after="0" w:line="240" w:lineRule="auto"/>
              <w:rPr>
                <w:rFonts w:ascii="Calibri" w:hAnsi="Calibri" w:eastAsia="Times New Roman" w:cs="Calibri"/>
                <w:lang w:eastAsia="lt-LT"/>
              </w:rPr>
            </w:pPr>
            <w:r>
              <w:rPr>
                <w:rFonts w:ascii="Calibri" w:hAnsi="Calibri" w:cs="Calibri"/>
              </w:rPr>
              <w:t>taškas A</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3271DB5" w14:textId="766694C8">
            <w:pPr>
              <w:spacing w:after="0" w:line="240" w:lineRule="auto"/>
              <w:rPr>
                <w:rFonts w:ascii="Calibri" w:hAnsi="Calibri" w:eastAsia="Times New Roman" w:cs="Calibri"/>
                <w:lang w:eastAsia="lt-LT"/>
              </w:rPr>
            </w:pPr>
            <w:r>
              <w:rPr>
                <w:rFonts w:ascii="Calibri" w:hAnsi="Calibri" w:cs="Calibri"/>
              </w:rPr>
              <w:t xml:space="preserve">Aušros Vartų 3 </w:t>
            </w:r>
            <w:proofErr w:type="spellStart"/>
            <w:r>
              <w:rPr>
                <w:rFonts w:ascii="Calibri" w:hAnsi="Calibri" w:cs="Calibri"/>
              </w:rPr>
              <w:t>įpj</w:t>
            </w:r>
            <w:proofErr w:type="spellEnd"/>
            <w:r>
              <w:rPr>
                <w:rFonts w:ascii="Calibri" w:hAnsi="Calibri" w:cs="Calibri"/>
              </w:rPr>
              <w:t>.</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2EAB739C" w14:textId="3811F82D">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27EECC3" w14:textId="298BC3B9">
            <w:pPr>
              <w:spacing w:after="0" w:line="240" w:lineRule="auto"/>
              <w:jc w:val="center"/>
              <w:rPr>
                <w:rFonts w:ascii="Calibri" w:hAnsi="Calibri" w:eastAsia="Times New Roman" w:cs="Calibri"/>
                <w:lang w:eastAsia="lt-LT"/>
              </w:rPr>
            </w:pPr>
            <w:r>
              <w:rPr>
                <w:rFonts w:ascii="Calibri" w:hAnsi="Calibri" w:cs="Calibri"/>
              </w:rPr>
              <w:t>1995</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5A4D9415" w14:textId="51C88B64">
            <w:pPr>
              <w:spacing w:after="0" w:line="240" w:lineRule="auto"/>
              <w:jc w:val="center"/>
              <w:rPr>
                <w:rFonts w:ascii="Calibri" w:hAnsi="Calibri" w:eastAsia="Times New Roman" w:cs="Calibri"/>
                <w:lang w:eastAsia="lt-LT"/>
              </w:rPr>
            </w:pPr>
            <w:r>
              <w:rPr>
                <w:rFonts w:ascii="Calibri" w:hAnsi="Calibri" w:cs="Calibri"/>
              </w:rPr>
              <w:t>30</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6D36E004" w14:textId="71E9C653">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D3CE9FE" w14:textId="3852899A">
            <w:pPr>
              <w:spacing w:after="0" w:line="240" w:lineRule="auto"/>
              <w:jc w:val="center"/>
              <w:rPr>
                <w:rFonts w:ascii="Calibri" w:hAnsi="Calibri" w:eastAsia="Times New Roman" w:cs="Calibri"/>
                <w:lang w:eastAsia="lt-LT"/>
              </w:rPr>
            </w:pPr>
            <w:r>
              <w:rPr>
                <w:rFonts w:ascii="Calibri" w:hAnsi="Calibri" w:cs="Calibri"/>
              </w:rPr>
              <w:t>114,3</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54E9AEE2" w14:textId="1F2E46A7">
            <w:pPr>
              <w:spacing w:after="0" w:line="240" w:lineRule="auto"/>
              <w:jc w:val="center"/>
              <w:rPr>
                <w:rFonts w:ascii="Calibri" w:hAnsi="Calibri" w:eastAsia="Times New Roman" w:cs="Calibri"/>
                <w:lang w:eastAsia="lt-LT"/>
              </w:rPr>
            </w:pPr>
            <w:r>
              <w:rPr>
                <w:rFonts w:ascii="Calibri" w:hAnsi="Calibri" w:cs="Calibri"/>
              </w:rPr>
              <w:t>100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23E6E673" w14:textId="26678F7B">
            <w:pPr>
              <w:spacing w:after="0" w:line="240" w:lineRule="auto"/>
              <w:jc w:val="center"/>
              <w:rPr>
                <w:rFonts w:ascii="Calibri" w:hAnsi="Calibri" w:eastAsia="Times New Roman" w:cs="Calibri"/>
                <w:lang w:eastAsia="lt-LT"/>
              </w:rPr>
            </w:pPr>
            <w:r>
              <w:rPr>
                <w:rFonts w:ascii="Calibri" w:hAnsi="Calibri" w:cs="Calibri"/>
              </w:rPr>
              <w:t>12,0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6C239527" w14:textId="5D82197F">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2C1DEF08" w14:textId="4C95FCD6">
            <w:pPr>
              <w:spacing w:after="0" w:line="240" w:lineRule="auto"/>
              <w:jc w:val="center"/>
              <w:rPr>
                <w:rFonts w:ascii="Calibri" w:hAnsi="Calibri" w:eastAsia="Times New Roman" w:cs="Calibri"/>
                <w:lang w:eastAsia="lt-LT"/>
              </w:rPr>
            </w:pPr>
            <w:r>
              <w:rPr>
                <w:rFonts w:ascii="Calibri" w:hAnsi="Calibri" w:cs="Calibri"/>
              </w:rPr>
              <w:t>114,3</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1367D51C" w14:textId="7D47C49A">
            <w:pPr>
              <w:spacing w:after="0" w:line="240" w:lineRule="auto"/>
              <w:jc w:val="center"/>
              <w:rPr>
                <w:rFonts w:ascii="Calibri" w:hAnsi="Calibri" w:eastAsia="Times New Roman" w:cs="Calibri"/>
                <w:lang w:eastAsia="lt-LT"/>
              </w:rPr>
            </w:pPr>
            <w:r>
              <w:rPr>
                <w:rFonts w:ascii="Calibri" w:hAnsi="Calibri" w:cs="Calibri"/>
              </w:rPr>
              <w:t>100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167466D" w14:textId="2D4AEBE7">
            <w:pPr>
              <w:spacing w:after="0" w:line="240" w:lineRule="auto"/>
              <w:jc w:val="center"/>
              <w:rPr>
                <w:rFonts w:ascii="Calibri" w:hAnsi="Calibri" w:eastAsia="Times New Roman" w:cs="Calibri"/>
                <w:lang w:eastAsia="lt-LT"/>
              </w:rPr>
            </w:pPr>
            <w:r>
              <w:rPr>
                <w:rFonts w:ascii="Calibri" w:hAnsi="Calibri" w:cs="Calibri"/>
              </w:rPr>
              <w:t>12,0</w:t>
            </w:r>
          </w:p>
        </w:tc>
      </w:tr>
      <w:tr w:rsidRPr="00C11479" w:rsidR="00051E7E" w:rsidTr="0E442275" w14:paraId="367B6D99"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681A5589" w14:textId="21601F70">
            <w:pPr>
              <w:spacing w:after="0" w:line="240" w:lineRule="auto"/>
              <w:jc w:val="center"/>
              <w:rPr>
                <w:rFonts w:ascii="Calibri" w:hAnsi="Calibri" w:eastAsia="Times New Roman" w:cs="Calibri"/>
                <w:lang w:eastAsia="lt-LT"/>
              </w:rPr>
            </w:pPr>
            <w:r>
              <w:rPr>
                <w:rFonts w:ascii="Calibri" w:hAnsi="Calibri" w:eastAsia="Times New Roman" w:cs="Calibri"/>
                <w:lang w:eastAsia="lt-LT"/>
              </w:rPr>
              <w:t>32</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5505C3C" w14:textId="1F445180">
            <w:pPr>
              <w:spacing w:after="0" w:line="240" w:lineRule="auto"/>
              <w:rPr>
                <w:rFonts w:ascii="Calibri" w:hAnsi="Calibri" w:eastAsia="Times New Roman" w:cs="Calibri"/>
                <w:lang w:eastAsia="lt-LT"/>
              </w:rPr>
            </w:pPr>
            <w:r>
              <w:rPr>
                <w:rFonts w:ascii="Calibri" w:hAnsi="Calibri" w:cs="Calibri"/>
              </w:rPr>
              <w:t xml:space="preserve">Aušros Vartų 3 </w:t>
            </w:r>
            <w:proofErr w:type="spellStart"/>
            <w:r>
              <w:rPr>
                <w:rFonts w:ascii="Calibri" w:hAnsi="Calibri" w:cs="Calibri"/>
              </w:rPr>
              <w:t>įpj</w:t>
            </w:r>
            <w:proofErr w:type="spellEnd"/>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6EF401E" w14:textId="5866A272">
            <w:pPr>
              <w:spacing w:after="0" w:line="240" w:lineRule="auto"/>
              <w:rPr>
                <w:rFonts w:ascii="Calibri" w:hAnsi="Calibri" w:eastAsia="Times New Roman" w:cs="Calibri"/>
                <w:lang w:eastAsia="lt-LT"/>
              </w:rPr>
            </w:pPr>
            <w:r>
              <w:rPr>
                <w:rFonts w:ascii="Calibri" w:hAnsi="Calibri" w:cs="Calibri"/>
              </w:rPr>
              <w:t>Aušros Vartų 3 pr.</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237B7BF8" w14:textId="246AA6BF">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34F8DFE" w14:textId="71E053B7">
            <w:pPr>
              <w:spacing w:after="0" w:line="240" w:lineRule="auto"/>
              <w:jc w:val="center"/>
              <w:rPr>
                <w:rFonts w:ascii="Calibri" w:hAnsi="Calibri" w:eastAsia="Times New Roman" w:cs="Calibri"/>
                <w:lang w:eastAsia="lt-LT"/>
              </w:rPr>
            </w:pPr>
            <w:r>
              <w:rPr>
                <w:rFonts w:ascii="Calibri" w:hAnsi="Calibri" w:cs="Calibri"/>
              </w:rPr>
              <w:t>1961</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2E072C41" w14:textId="15986C9F">
            <w:pPr>
              <w:spacing w:after="0" w:line="240" w:lineRule="auto"/>
              <w:jc w:val="center"/>
              <w:rPr>
                <w:rFonts w:ascii="Calibri" w:hAnsi="Calibri" w:eastAsia="Times New Roman" w:cs="Calibri"/>
                <w:lang w:eastAsia="lt-LT"/>
              </w:rPr>
            </w:pPr>
            <w:r>
              <w:rPr>
                <w:rFonts w:ascii="Calibri" w:hAnsi="Calibri" w:cs="Calibri"/>
              </w:rPr>
              <w:t>64</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6439916D" w14:textId="306A60E7">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F8CFE4F" w14:textId="51759809">
            <w:pPr>
              <w:spacing w:after="0" w:line="240" w:lineRule="auto"/>
              <w:jc w:val="center"/>
              <w:rPr>
                <w:rFonts w:ascii="Calibri" w:hAnsi="Calibri" w:eastAsia="Times New Roman" w:cs="Calibri"/>
                <w:lang w:eastAsia="lt-LT"/>
              </w:rPr>
            </w:pPr>
            <w:r>
              <w:rPr>
                <w:rFonts w:ascii="Calibri" w:hAnsi="Calibri" w:cs="Calibri"/>
              </w:rPr>
              <w:t>108</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2F04CBE8" w14:textId="4D592A9E">
            <w:pPr>
              <w:spacing w:after="0" w:line="240" w:lineRule="auto"/>
              <w:jc w:val="center"/>
              <w:rPr>
                <w:rFonts w:ascii="Calibri" w:hAnsi="Calibri" w:eastAsia="Times New Roman" w:cs="Calibri"/>
                <w:lang w:eastAsia="lt-LT"/>
              </w:rPr>
            </w:pPr>
            <w:r>
              <w:rPr>
                <w:rFonts w:ascii="Calibri" w:hAnsi="Calibri" w:cs="Calibri"/>
              </w:rPr>
              <w:t>100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660F4764" w14:textId="6DF825DE">
            <w:pPr>
              <w:spacing w:after="0" w:line="240" w:lineRule="auto"/>
              <w:jc w:val="center"/>
              <w:rPr>
                <w:rFonts w:ascii="Calibri" w:hAnsi="Calibri" w:eastAsia="Times New Roman" w:cs="Calibri"/>
                <w:lang w:eastAsia="lt-LT"/>
              </w:rPr>
            </w:pPr>
            <w:r>
              <w:rPr>
                <w:rFonts w:ascii="Calibri" w:hAnsi="Calibri" w:cs="Calibri"/>
              </w:rPr>
              <w:t>16,0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7332A56F" w14:textId="63190AE8">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790198EB" w14:textId="31117CAD">
            <w:pPr>
              <w:spacing w:after="0" w:line="240" w:lineRule="auto"/>
              <w:jc w:val="center"/>
              <w:rPr>
                <w:rFonts w:ascii="Calibri" w:hAnsi="Calibri" w:eastAsia="Times New Roman" w:cs="Calibri"/>
                <w:lang w:eastAsia="lt-LT"/>
              </w:rPr>
            </w:pPr>
            <w:r>
              <w:rPr>
                <w:rFonts w:ascii="Calibri" w:hAnsi="Calibri" w:cs="Calibri"/>
              </w:rPr>
              <w:t>114,3</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4D546A7A" w14:textId="454E52DD">
            <w:pPr>
              <w:spacing w:after="0" w:line="240" w:lineRule="auto"/>
              <w:jc w:val="center"/>
              <w:rPr>
                <w:rFonts w:ascii="Calibri" w:hAnsi="Calibri" w:eastAsia="Times New Roman" w:cs="Calibri"/>
                <w:lang w:eastAsia="lt-LT"/>
              </w:rPr>
            </w:pPr>
            <w:r>
              <w:rPr>
                <w:rFonts w:ascii="Calibri" w:hAnsi="Calibri" w:cs="Calibri"/>
              </w:rPr>
              <w:t>100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A85B4F2" w14:textId="2E48C1EE">
            <w:pPr>
              <w:spacing w:after="0" w:line="240" w:lineRule="auto"/>
              <w:jc w:val="center"/>
              <w:rPr>
                <w:rFonts w:ascii="Calibri" w:hAnsi="Calibri" w:eastAsia="Times New Roman" w:cs="Calibri"/>
                <w:lang w:eastAsia="lt-LT"/>
              </w:rPr>
            </w:pPr>
            <w:r>
              <w:rPr>
                <w:rFonts w:ascii="Calibri" w:hAnsi="Calibri" w:cs="Calibri"/>
              </w:rPr>
              <w:t>16,0</w:t>
            </w:r>
          </w:p>
        </w:tc>
      </w:tr>
      <w:tr w:rsidRPr="00C11479" w:rsidR="00051E7E" w:rsidTr="0E442275" w14:paraId="35A8E2DF"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38285D93" w14:textId="228C546C">
            <w:pPr>
              <w:spacing w:after="0" w:line="240" w:lineRule="auto"/>
              <w:jc w:val="center"/>
              <w:rPr>
                <w:rFonts w:ascii="Calibri" w:hAnsi="Calibri" w:eastAsia="Times New Roman" w:cs="Calibri"/>
                <w:lang w:eastAsia="lt-LT"/>
              </w:rPr>
            </w:pPr>
            <w:r>
              <w:rPr>
                <w:rFonts w:ascii="Calibri" w:hAnsi="Calibri" w:eastAsia="Times New Roman" w:cs="Calibri"/>
                <w:lang w:eastAsia="lt-LT"/>
              </w:rPr>
              <w:t>33</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7F9AA5D1" w14:textId="1AF74E3B">
            <w:pPr>
              <w:spacing w:after="0" w:line="240" w:lineRule="auto"/>
              <w:rPr>
                <w:rFonts w:ascii="Calibri" w:hAnsi="Calibri" w:eastAsia="Times New Roman" w:cs="Calibri"/>
                <w:lang w:eastAsia="lt-LT"/>
              </w:rPr>
            </w:pPr>
            <w:r>
              <w:rPr>
                <w:rFonts w:ascii="Calibri" w:hAnsi="Calibri" w:cs="Calibri"/>
              </w:rPr>
              <w:t xml:space="preserve">Aušros Vartų 3 </w:t>
            </w:r>
            <w:proofErr w:type="spellStart"/>
            <w:r>
              <w:rPr>
                <w:rFonts w:ascii="Calibri" w:hAnsi="Calibri" w:cs="Calibri"/>
              </w:rPr>
              <w:t>įpj</w:t>
            </w:r>
            <w:proofErr w:type="spellEnd"/>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AD845D3" w14:textId="7472D34A">
            <w:pPr>
              <w:spacing w:after="0" w:line="240" w:lineRule="auto"/>
              <w:rPr>
                <w:rFonts w:ascii="Calibri" w:hAnsi="Calibri" w:eastAsia="Times New Roman" w:cs="Calibri"/>
                <w:lang w:eastAsia="lt-LT"/>
              </w:rPr>
            </w:pPr>
            <w:r>
              <w:rPr>
                <w:rFonts w:ascii="Calibri" w:hAnsi="Calibri" w:cs="Calibri"/>
              </w:rPr>
              <w:t>Etmonų 2/1</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05FB9615" w14:textId="2A8BC368">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FB962CC" w14:textId="45F88692">
            <w:pPr>
              <w:spacing w:after="0" w:line="240" w:lineRule="auto"/>
              <w:jc w:val="center"/>
              <w:rPr>
                <w:rFonts w:ascii="Calibri" w:hAnsi="Calibri" w:eastAsia="Times New Roman" w:cs="Calibri"/>
                <w:lang w:eastAsia="lt-LT"/>
              </w:rPr>
            </w:pPr>
            <w:r>
              <w:rPr>
                <w:rFonts w:ascii="Calibri" w:hAnsi="Calibri" w:cs="Calibri"/>
              </w:rPr>
              <w:t>1961</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260FE44F" w14:textId="138BDBD1">
            <w:pPr>
              <w:spacing w:after="0" w:line="240" w:lineRule="auto"/>
              <w:jc w:val="center"/>
              <w:rPr>
                <w:rFonts w:ascii="Calibri" w:hAnsi="Calibri" w:eastAsia="Times New Roman" w:cs="Calibri"/>
                <w:lang w:eastAsia="lt-LT"/>
              </w:rPr>
            </w:pPr>
            <w:r>
              <w:rPr>
                <w:rFonts w:ascii="Calibri" w:hAnsi="Calibri" w:cs="Calibri"/>
              </w:rPr>
              <w:t>64</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4AB66704" w14:textId="7C145668">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29AE6C2" w14:textId="275668DD">
            <w:pPr>
              <w:spacing w:after="0" w:line="240" w:lineRule="auto"/>
              <w:jc w:val="center"/>
              <w:rPr>
                <w:rFonts w:ascii="Calibri" w:hAnsi="Calibri" w:eastAsia="Times New Roman" w:cs="Calibri"/>
                <w:lang w:eastAsia="lt-LT"/>
              </w:rPr>
            </w:pPr>
            <w:r>
              <w:rPr>
                <w:rFonts w:ascii="Calibri" w:hAnsi="Calibri" w:cs="Calibri"/>
              </w:rPr>
              <w:t>76</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1B93864F" w14:textId="70C4C0D8">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05943269" w14:textId="63D19ABA">
            <w:pPr>
              <w:spacing w:after="0" w:line="240" w:lineRule="auto"/>
              <w:jc w:val="center"/>
              <w:rPr>
                <w:rFonts w:ascii="Calibri" w:hAnsi="Calibri" w:eastAsia="Times New Roman" w:cs="Calibri"/>
                <w:lang w:eastAsia="lt-LT"/>
              </w:rPr>
            </w:pPr>
            <w:r>
              <w:rPr>
                <w:rFonts w:ascii="Calibri" w:hAnsi="Calibri" w:cs="Calibri"/>
              </w:rPr>
              <w:t>10,5</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215E91FB" w14:textId="52C44417">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441307A0" w14:textId="06E8D803">
            <w:pPr>
              <w:spacing w:after="0" w:line="240" w:lineRule="auto"/>
              <w:jc w:val="center"/>
              <w:rPr>
                <w:rFonts w:ascii="Calibri" w:hAnsi="Calibri" w:eastAsia="Times New Roman" w:cs="Calibri"/>
                <w:lang w:eastAsia="lt-LT"/>
              </w:rPr>
            </w:pPr>
            <w:r>
              <w:rPr>
                <w:rFonts w:ascii="Calibri" w:hAnsi="Calibri" w:cs="Calibri"/>
              </w:rPr>
              <w:t>76,1</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29185CDE" w14:textId="68CDB921">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6AF7F06" w14:textId="3844861A">
            <w:pPr>
              <w:spacing w:after="0" w:line="240" w:lineRule="auto"/>
              <w:jc w:val="center"/>
              <w:rPr>
                <w:rFonts w:ascii="Calibri" w:hAnsi="Calibri" w:eastAsia="Times New Roman" w:cs="Calibri"/>
                <w:lang w:eastAsia="lt-LT"/>
              </w:rPr>
            </w:pPr>
            <w:r>
              <w:rPr>
                <w:rFonts w:ascii="Calibri" w:hAnsi="Calibri" w:cs="Calibri"/>
              </w:rPr>
              <w:t>10,5</w:t>
            </w:r>
          </w:p>
        </w:tc>
      </w:tr>
      <w:tr w:rsidRPr="00C11479" w:rsidR="00051E7E" w:rsidTr="0E442275" w14:paraId="206A101C"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2B1448C0" w14:textId="26DC8957">
            <w:pPr>
              <w:spacing w:after="0" w:line="240" w:lineRule="auto"/>
              <w:jc w:val="center"/>
              <w:rPr>
                <w:rFonts w:ascii="Calibri" w:hAnsi="Calibri" w:eastAsia="Times New Roman" w:cs="Calibri"/>
                <w:lang w:eastAsia="lt-LT"/>
              </w:rPr>
            </w:pPr>
            <w:r>
              <w:rPr>
                <w:rFonts w:ascii="Calibri" w:hAnsi="Calibri" w:eastAsia="Times New Roman" w:cs="Calibri"/>
                <w:lang w:eastAsia="lt-LT"/>
              </w:rPr>
              <w:t>34</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437A905" w14:textId="1C80DFCA">
            <w:pPr>
              <w:spacing w:after="0" w:line="240" w:lineRule="auto"/>
              <w:rPr>
                <w:rFonts w:ascii="Calibri" w:hAnsi="Calibri" w:eastAsia="Times New Roman" w:cs="Calibri"/>
                <w:lang w:eastAsia="lt-LT"/>
              </w:rPr>
            </w:pPr>
            <w:r>
              <w:rPr>
                <w:rFonts w:ascii="Calibri" w:hAnsi="Calibri" w:cs="Calibri"/>
              </w:rPr>
              <w:t>92263-18</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65BF24B" w14:textId="7420C2F4">
            <w:pPr>
              <w:spacing w:after="0" w:line="240" w:lineRule="auto"/>
              <w:rPr>
                <w:rFonts w:ascii="Calibri" w:hAnsi="Calibri" w:eastAsia="Times New Roman" w:cs="Calibri"/>
                <w:lang w:eastAsia="lt-LT"/>
              </w:rPr>
            </w:pPr>
            <w:r>
              <w:rPr>
                <w:rFonts w:ascii="Calibri" w:hAnsi="Calibri" w:cs="Calibri"/>
              </w:rPr>
              <w:t>Aušros Vartų 7</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306AFA0B" w14:textId="4ED43456">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30746D3" w14:textId="6A4F68E0">
            <w:pPr>
              <w:spacing w:after="0" w:line="240" w:lineRule="auto"/>
              <w:jc w:val="center"/>
              <w:rPr>
                <w:rFonts w:ascii="Calibri" w:hAnsi="Calibri" w:eastAsia="Times New Roman" w:cs="Calibri"/>
                <w:lang w:eastAsia="lt-LT"/>
              </w:rPr>
            </w:pPr>
            <w:r>
              <w:rPr>
                <w:rFonts w:ascii="Calibri" w:hAnsi="Calibri" w:cs="Calibri"/>
              </w:rPr>
              <w:t>1966</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1934C36D" w14:textId="777CA269">
            <w:pPr>
              <w:spacing w:after="0" w:line="240" w:lineRule="auto"/>
              <w:jc w:val="center"/>
              <w:rPr>
                <w:rFonts w:ascii="Calibri" w:hAnsi="Calibri" w:eastAsia="Times New Roman" w:cs="Calibri"/>
                <w:lang w:eastAsia="lt-LT"/>
              </w:rPr>
            </w:pPr>
            <w:r>
              <w:rPr>
                <w:rFonts w:ascii="Calibri" w:hAnsi="Calibri" w:cs="Calibri"/>
              </w:rPr>
              <w:t>59</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1839FDF9" w14:textId="3343C17A">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3D0F6FA" w14:textId="3901A6B9">
            <w:pPr>
              <w:spacing w:after="0" w:line="240" w:lineRule="auto"/>
              <w:jc w:val="center"/>
              <w:rPr>
                <w:rFonts w:ascii="Calibri" w:hAnsi="Calibri" w:eastAsia="Times New Roman" w:cs="Calibri"/>
                <w:lang w:eastAsia="lt-LT"/>
              </w:rPr>
            </w:pPr>
            <w:r>
              <w:rPr>
                <w:rFonts w:ascii="Calibri" w:hAnsi="Calibri" w:cs="Calibri"/>
              </w:rPr>
              <w:t>76</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029F8D2C" w14:textId="47270951">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3DF774E0" w14:textId="7B29ACC1">
            <w:pPr>
              <w:spacing w:after="0" w:line="240" w:lineRule="auto"/>
              <w:jc w:val="center"/>
              <w:rPr>
                <w:rFonts w:ascii="Calibri" w:hAnsi="Calibri" w:eastAsia="Times New Roman" w:cs="Calibri"/>
                <w:lang w:eastAsia="lt-LT"/>
              </w:rPr>
            </w:pPr>
            <w:r>
              <w:rPr>
                <w:rFonts w:ascii="Calibri" w:hAnsi="Calibri" w:cs="Calibri"/>
              </w:rPr>
              <w:t>33,4</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594B8F71" w14:textId="4E751014">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42CAB944" w14:textId="2DB3926E">
            <w:pPr>
              <w:spacing w:after="0" w:line="240" w:lineRule="auto"/>
              <w:jc w:val="center"/>
              <w:rPr>
                <w:rFonts w:ascii="Calibri" w:hAnsi="Calibri" w:eastAsia="Times New Roman" w:cs="Calibri"/>
                <w:lang w:eastAsia="lt-LT"/>
              </w:rPr>
            </w:pPr>
            <w:r>
              <w:rPr>
                <w:rFonts w:ascii="Calibri" w:hAnsi="Calibri" w:cs="Calibri"/>
              </w:rPr>
              <w:t>76,1</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76325006" w14:textId="374426D1">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334ECB8" w14:textId="37D96797">
            <w:pPr>
              <w:spacing w:after="0" w:line="240" w:lineRule="auto"/>
              <w:jc w:val="center"/>
              <w:rPr>
                <w:rFonts w:ascii="Calibri" w:hAnsi="Calibri" w:eastAsia="Times New Roman" w:cs="Calibri"/>
                <w:lang w:eastAsia="lt-LT"/>
              </w:rPr>
            </w:pPr>
            <w:r>
              <w:rPr>
                <w:rFonts w:ascii="Calibri" w:hAnsi="Calibri" w:cs="Calibri"/>
              </w:rPr>
              <w:t>33,4</w:t>
            </w:r>
          </w:p>
        </w:tc>
      </w:tr>
      <w:tr w:rsidRPr="00C11479" w:rsidR="00051E7E" w:rsidTr="0E442275" w14:paraId="5F627B3B"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1FF8BDAB" w14:textId="52D51981">
            <w:pPr>
              <w:spacing w:after="0" w:line="240" w:lineRule="auto"/>
              <w:jc w:val="center"/>
              <w:rPr>
                <w:rFonts w:ascii="Calibri" w:hAnsi="Calibri" w:eastAsia="Times New Roman" w:cs="Calibri"/>
                <w:lang w:eastAsia="lt-LT"/>
              </w:rPr>
            </w:pPr>
            <w:r>
              <w:rPr>
                <w:rFonts w:ascii="Calibri" w:hAnsi="Calibri" w:eastAsia="Times New Roman" w:cs="Calibri"/>
                <w:lang w:eastAsia="lt-LT"/>
              </w:rPr>
              <w:t>35</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4911C25" w14:textId="1715FE42">
            <w:pPr>
              <w:spacing w:after="0" w:line="240" w:lineRule="auto"/>
              <w:rPr>
                <w:rFonts w:ascii="Calibri" w:hAnsi="Calibri" w:eastAsia="Times New Roman" w:cs="Calibri"/>
                <w:lang w:eastAsia="lt-LT"/>
              </w:rPr>
            </w:pPr>
            <w:r>
              <w:rPr>
                <w:rFonts w:ascii="Calibri" w:hAnsi="Calibri" w:cs="Calibri"/>
              </w:rPr>
              <w:t>Aušros Vartų 7</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DF174CE" w14:textId="27E3FB42">
            <w:pPr>
              <w:spacing w:after="0" w:line="240" w:lineRule="auto"/>
              <w:rPr>
                <w:rFonts w:ascii="Calibri" w:hAnsi="Calibri" w:eastAsia="Times New Roman" w:cs="Calibri"/>
                <w:lang w:eastAsia="lt-LT"/>
              </w:rPr>
            </w:pPr>
            <w:r>
              <w:rPr>
                <w:rFonts w:ascii="Calibri" w:hAnsi="Calibri" w:cs="Calibri"/>
              </w:rPr>
              <w:t xml:space="preserve">Aušros Vartų 7 </w:t>
            </w:r>
            <w:proofErr w:type="spellStart"/>
            <w:r>
              <w:rPr>
                <w:rFonts w:ascii="Calibri" w:hAnsi="Calibri" w:cs="Calibri"/>
              </w:rPr>
              <w:t>pab</w:t>
            </w:r>
            <w:proofErr w:type="spellEnd"/>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631AF9F8" w14:textId="3DE8B2FD">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CF4981B" w14:textId="0377516A">
            <w:pPr>
              <w:spacing w:after="0" w:line="240" w:lineRule="auto"/>
              <w:jc w:val="center"/>
              <w:rPr>
                <w:rFonts w:ascii="Calibri" w:hAnsi="Calibri" w:eastAsia="Times New Roman" w:cs="Calibri"/>
                <w:lang w:eastAsia="lt-LT"/>
              </w:rPr>
            </w:pPr>
            <w:r>
              <w:rPr>
                <w:rFonts w:ascii="Calibri" w:hAnsi="Calibri" w:cs="Calibri"/>
              </w:rPr>
              <w:t>1966</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6E7C04B2" w14:textId="036F8CE9">
            <w:pPr>
              <w:spacing w:after="0" w:line="240" w:lineRule="auto"/>
              <w:jc w:val="center"/>
              <w:rPr>
                <w:rFonts w:ascii="Calibri" w:hAnsi="Calibri" w:eastAsia="Times New Roman" w:cs="Calibri"/>
                <w:lang w:eastAsia="lt-LT"/>
              </w:rPr>
            </w:pPr>
            <w:r>
              <w:rPr>
                <w:rFonts w:ascii="Calibri" w:hAnsi="Calibri" w:cs="Calibri"/>
              </w:rPr>
              <w:t>59</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26CD060B" w14:textId="49623C29">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26DA4B2" w14:textId="0F65E924">
            <w:pPr>
              <w:spacing w:after="0" w:line="240" w:lineRule="auto"/>
              <w:jc w:val="center"/>
              <w:rPr>
                <w:rFonts w:ascii="Calibri" w:hAnsi="Calibri" w:eastAsia="Times New Roman" w:cs="Calibri"/>
                <w:lang w:eastAsia="lt-LT"/>
              </w:rPr>
            </w:pPr>
            <w:r>
              <w:rPr>
                <w:rFonts w:ascii="Calibri" w:hAnsi="Calibri" w:cs="Calibri"/>
              </w:rPr>
              <w:t>76</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63540C31" w14:textId="3F9D432A">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2A64913D" w14:textId="08D56A7E">
            <w:pPr>
              <w:spacing w:after="0" w:line="240" w:lineRule="auto"/>
              <w:jc w:val="center"/>
              <w:rPr>
                <w:rFonts w:ascii="Calibri" w:hAnsi="Calibri" w:eastAsia="Times New Roman" w:cs="Calibri"/>
                <w:lang w:eastAsia="lt-LT"/>
              </w:rPr>
            </w:pPr>
            <w:r>
              <w:rPr>
                <w:rFonts w:ascii="Calibri" w:hAnsi="Calibri" w:cs="Calibri"/>
              </w:rPr>
              <w:t>10,0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6F24980A" w14:textId="7BF6B46A">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69E9B164" w14:textId="5D05474C">
            <w:pPr>
              <w:spacing w:after="0" w:line="240" w:lineRule="auto"/>
              <w:jc w:val="center"/>
              <w:rPr>
                <w:rFonts w:ascii="Calibri" w:hAnsi="Calibri" w:eastAsia="Times New Roman" w:cs="Calibri"/>
                <w:lang w:eastAsia="lt-LT"/>
              </w:rPr>
            </w:pPr>
            <w:r>
              <w:rPr>
                <w:rFonts w:ascii="Calibri" w:hAnsi="Calibri" w:cs="Calibri"/>
              </w:rPr>
              <w:t>76,1</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4547299C" w14:textId="4C91F51E">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6142F2B" w14:textId="2A67E506">
            <w:pPr>
              <w:spacing w:after="0" w:line="240" w:lineRule="auto"/>
              <w:jc w:val="center"/>
              <w:rPr>
                <w:rFonts w:ascii="Calibri" w:hAnsi="Calibri" w:eastAsia="Times New Roman" w:cs="Calibri"/>
                <w:lang w:eastAsia="lt-LT"/>
              </w:rPr>
            </w:pPr>
            <w:r>
              <w:rPr>
                <w:rFonts w:ascii="Calibri" w:hAnsi="Calibri" w:cs="Calibri"/>
              </w:rPr>
              <w:t>10,0</w:t>
            </w:r>
          </w:p>
        </w:tc>
      </w:tr>
      <w:tr w:rsidRPr="00C11479" w:rsidR="00051E7E" w:rsidTr="0E442275" w14:paraId="4300E004"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601E74E0" w14:textId="41BF9310">
            <w:pPr>
              <w:spacing w:after="0" w:line="240" w:lineRule="auto"/>
              <w:jc w:val="center"/>
              <w:rPr>
                <w:rFonts w:ascii="Calibri" w:hAnsi="Calibri" w:eastAsia="Times New Roman" w:cs="Calibri"/>
                <w:lang w:eastAsia="lt-LT"/>
              </w:rPr>
            </w:pPr>
            <w:r>
              <w:rPr>
                <w:rFonts w:ascii="Calibri" w:hAnsi="Calibri" w:eastAsia="Times New Roman" w:cs="Calibri"/>
                <w:lang w:eastAsia="lt-LT"/>
              </w:rPr>
              <w:t>36</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B76AB8A" w14:textId="41C7F475">
            <w:pPr>
              <w:spacing w:after="0" w:line="240" w:lineRule="auto"/>
              <w:rPr>
                <w:rFonts w:ascii="Calibri" w:hAnsi="Calibri" w:eastAsia="Times New Roman" w:cs="Calibri"/>
                <w:lang w:eastAsia="lt-LT"/>
              </w:rPr>
            </w:pPr>
            <w:r>
              <w:rPr>
                <w:rFonts w:ascii="Calibri" w:hAnsi="Calibri" w:cs="Calibri"/>
              </w:rPr>
              <w:t xml:space="preserve">Aušros Vartų 7 </w:t>
            </w:r>
            <w:proofErr w:type="spellStart"/>
            <w:r>
              <w:rPr>
                <w:rFonts w:ascii="Calibri" w:hAnsi="Calibri" w:cs="Calibri"/>
              </w:rPr>
              <w:t>pab</w:t>
            </w:r>
            <w:proofErr w:type="spellEnd"/>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29F91C4" w14:textId="702AED1D">
            <w:pPr>
              <w:spacing w:after="0" w:line="240" w:lineRule="auto"/>
              <w:rPr>
                <w:rFonts w:ascii="Calibri" w:hAnsi="Calibri" w:eastAsia="Times New Roman" w:cs="Calibri"/>
                <w:lang w:eastAsia="lt-LT"/>
              </w:rPr>
            </w:pPr>
            <w:r>
              <w:rPr>
                <w:rFonts w:ascii="Calibri" w:hAnsi="Calibri" w:cs="Calibri"/>
              </w:rPr>
              <w:t xml:space="preserve">Aušros Vartų 7 </w:t>
            </w:r>
            <w:proofErr w:type="spellStart"/>
            <w:r>
              <w:rPr>
                <w:rFonts w:ascii="Calibri" w:hAnsi="Calibri" w:cs="Calibri"/>
              </w:rPr>
              <w:t>prad</w:t>
            </w:r>
            <w:proofErr w:type="spellEnd"/>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1EA7F4BB" w14:textId="23277565">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C646C52" w14:textId="137B0289">
            <w:pPr>
              <w:spacing w:after="0" w:line="240" w:lineRule="auto"/>
              <w:jc w:val="center"/>
              <w:rPr>
                <w:rFonts w:ascii="Calibri" w:hAnsi="Calibri" w:eastAsia="Times New Roman" w:cs="Calibri"/>
                <w:lang w:eastAsia="lt-LT"/>
              </w:rPr>
            </w:pPr>
            <w:r>
              <w:rPr>
                <w:rFonts w:ascii="Calibri" w:hAnsi="Calibri" w:cs="Calibri"/>
              </w:rPr>
              <w:t>1966</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239C5D15" w14:textId="697D765F">
            <w:pPr>
              <w:spacing w:after="0" w:line="240" w:lineRule="auto"/>
              <w:jc w:val="center"/>
              <w:rPr>
                <w:rFonts w:ascii="Calibri" w:hAnsi="Calibri" w:eastAsia="Times New Roman" w:cs="Calibri"/>
                <w:lang w:eastAsia="lt-LT"/>
              </w:rPr>
            </w:pPr>
            <w:r>
              <w:rPr>
                <w:rFonts w:ascii="Calibri" w:hAnsi="Calibri" w:cs="Calibri"/>
              </w:rPr>
              <w:t>59</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40ABB98F" w14:textId="58AADEBD">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6FA6F01" w14:textId="53ADCD10">
            <w:pPr>
              <w:spacing w:after="0" w:line="240" w:lineRule="auto"/>
              <w:jc w:val="center"/>
              <w:rPr>
                <w:rFonts w:ascii="Calibri" w:hAnsi="Calibri" w:eastAsia="Times New Roman" w:cs="Calibri"/>
                <w:lang w:eastAsia="lt-LT"/>
              </w:rPr>
            </w:pPr>
            <w:r>
              <w:rPr>
                <w:rFonts w:ascii="Calibri" w:hAnsi="Calibri" w:cs="Calibri"/>
              </w:rPr>
              <w:t>76</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20813ADA" w14:textId="0F267AD4">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18BB8D99" w14:textId="7E631958">
            <w:pPr>
              <w:spacing w:after="0" w:line="240" w:lineRule="auto"/>
              <w:jc w:val="center"/>
              <w:rPr>
                <w:rFonts w:ascii="Calibri" w:hAnsi="Calibri" w:eastAsia="Times New Roman" w:cs="Calibri"/>
                <w:lang w:eastAsia="lt-LT"/>
              </w:rPr>
            </w:pPr>
            <w:r>
              <w:rPr>
                <w:rFonts w:ascii="Calibri" w:hAnsi="Calibri" w:cs="Calibri"/>
              </w:rPr>
              <w:t>24,0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6E33D63C" w14:textId="42744EF4">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55AEA9B7" w14:textId="2E8D176F">
            <w:pPr>
              <w:spacing w:after="0" w:line="240" w:lineRule="auto"/>
              <w:jc w:val="center"/>
              <w:rPr>
                <w:rFonts w:ascii="Calibri" w:hAnsi="Calibri" w:eastAsia="Times New Roman" w:cs="Calibri"/>
                <w:lang w:eastAsia="lt-LT"/>
              </w:rPr>
            </w:pPr>
            <w:r>
              <w:rPr>
                <w:rFonts w:ascii="Calibri" w:hAnsi="Calibri" w:cs="Calibri"/>
              </w:rPr>
              <w:t>76,1</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28B1BD4E" w14:textId="16756DE5">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5B81B6C" w14:textId="6EC9D07F">
            <w:pPr>
              <w:spacing w:after="0" w:line="240" w:lineRule="auto"/>
              <w:jc w:val="center"/>
              <w:rPr>
                <w:rFonts w:ascii="Calibri" w:hAnsi="Calibri" w:eastAsia="Times New Roman" w:cs="Calibri"/>
                <w:lang w:eastAsia="lt-LT"/>
              </w:rPr>
            </w:pPr>
            <w:r>
              <w:rPr>
                <w:rFonts w:ascii="Calibri" w:hAnsi="Calibri" w:cs="Calibri"/>
              </w:rPr>
              <w:t>24,0</w:t>
            </w:r>
          </w:p>
        </w:tc>
      </w:tr>
      <w:tr w:rsidRPr="00C11479" w:rsidR="00051E7E" w:rsidTr="0E442275" w14:paraId="04784FFC"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139ED4DE" w14:textId="6C4385A2">
            <w:pPr>
              <w:spacing w:after="0" w:line="240" w:lineRule="auto"/>
              <w:jc w:val="center"/>
              <w:rPr>
                <w:rFonts w:ascii="Calibri" w:hAnsi="Calibri" w:eastAsia="Times New Roman" w:cs="Calibri"/>
                <w:lang w:eastAsia="lt-LT"/>
              </w:rPr>
            </w:pPr>
            <w:r>
              <w:rPr>
                <w:rFonts w:ascii="Calibri" w:hAnsi="Calibri" w:eastAsia="Times New Roman" w:cs="Calibri"/>
                <w:lang w:eastAsia="lt-LT"/>
              </w:rPr>
              <w:t>37</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F591334" w14:textId="2EF9F51C">
            <w:pPr>
              <w:spacing w:after="0" w:line="240" w:lineRule="auto"/>
              <w:rPr>
                <w:rFonts w:ascii="Calibri" w:hAnsi="Calibri" w:eastAsia="Times New Roman" w:cs="Calibri"/>
                <w:lang w:eastAsia="lt-LT"/>
              </w:rPr>
            </w:pPr>
            <w:r>
              <w:rPr>
                <w:rFonts w:ascii="Calibri" w:hAnsi="Calibri" w:cs="Calibri"/>
              </w:rPr>
              <w:t>Arklių 16 T1</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7428177" w14:textId="39D75F15">
            <w:pPr>
              <w:spacing w:after="0" w:line="240" w:lineRule="auto"/>
              <w:rPr>
                <w:rFonts w:ascii="Calibri" w:hAnsi="Calibri" w:eastAsia="Times New Roman" w:cs="Calibri"/>
                <w:lang w:eastAsia="lt-LT"/>
              </w:rPr>
            </w:pPr>
            <w:r>
              <w:rPr>
                <w:rFonts w:ascii="Calibri" w:hAnsi="Calibri" w:cs="Calibri"/>
              </w:rPr>
              <w:t xml:space="preserve">Arklių 16 kanalo </w:t>
            </w:r>
            <w:proofErr w:type="spellStart"/>
            <w:r>
              <w:rPr>
                <w:rFonts w:ascii="Calibri" w:hAnsi="Calibri" w:cs="Calibri"/>
              </w:rPr>
              <w:t>prad</w:t>
            </w:r>
            <w:proofErr w:type="spellEnd"/>
            <w:r>
              <w:rPr>
                <w:rFonts w:ascii="Calibri" w:hAnsi="Calibri" w:cs="Calibri"/>
              </w:rPr>
              <w:t>.</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3D6D8853" w14:textId="3BCF633B">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E13A6AE" w14:textId="711D0FFE">
            <w:pPr>
              <w:spacing w:after="0" w:line="240" w:lineRule="auto"/>
              <w:jc w:val="center"/>
              <w:rPr>
                <w:rFonts w:ascii="Calibri" w:hAnsi="Calibri" w:eastAsia="Times New Roman" w:cs="Calibri"/>
                <w:lang w:eastAsia="lt-LT"/>
              </w:rPr>
            </w:pPr>
            <w:r>
              <w:rPr>
                <w:rFonts w:ascii="Calibri" w:hAnsi="Calibri" w:cs="Calibri"/>
              </w:rPr>
              <w:t>1966</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42EE2279" w14:textId="0D330F67">
            <w:pPr>
              <w:spacing w:after="0" w:line="240" w:lineRule="auto"/>
              <w:jc w:val="center"/>
              <w:rPr>
                <w:rFonts w:ascii="Calibri" w:hAnsi="Calibri" w:eastAsia="Times New Roman" w:cs="Calibri"/>
                <w:lang w:eastAsia="lt-LT"/>
              </w:rPr>
            </w:pPr>
            <w:r>
              <w:rPr>
                <w:rFonts w:ascii="Calibri" w:hAnsi="Calibri" w:cs="Calibri"/>
              </w:rPr>
              <w:t>59</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44AD5DD0" w14:textId="2E2FDD71">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9F4D6F1" w14:textId="4DA0C77D">
            <w:pPr>
              <w:spacing w:after="0" w:line="240" w:lineRule="auto"/>
              <w:jc w:val="center"/>
              <w:rPr>
                <w:rFonts w:ascii="Calibri" w:hAnsi="Calibri" w:eastAsia="Times New Roman" w:cs="Calibri"/>
                <w:lang w:eastAsia="lt-LT"/>
              </w:rPr>
            </w:pPr>
            <w:r>
              <w:rPr>
                <w:rFonts w:ascii="Calibri" w:hAnsi="Calibri" w:cs="Calibri"/>
              </w:rPr>
              <w:t>89</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50E6C859" w14:textId="5242BEF4">
            <w:pPr>
              <w:spacing w:after="0" w:line="240" w:lineRule="auto"/>
              <w:jc w:val="center"/>
              <w:rPr>
                <w:rFonts w:ascii="Calibri" w:hAnsi="Calibri" w:eastAsia="Times New Roman" w:cs="Calibri"/>
                <w:lang w:eastAsia="lt-LT"/>
              </w:rPr>
            </w:pPr>
            <w:r>
              <w:rPr>
                <w:rFonts w:ascii="Calibri" w:hAnsi="Calibri" w:cs="Calibri"/>
              </w:rPr>
              <w:t>80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40A0CE48" w14:textId="3AD0404D">
            <w:pPr>
              <w:spacing w:after="0" w:line="240" w:lineRule="auto"/>
              <w:jc w:val="center"/>
              <w:rPr>
                <w:rFonts w:ascii="Calibri" w:hAnsi="Calibri" w:eastAsia="Times New Roman" w:cs="Calibri"/>
                <w:lang w:eastAsia="lt-LT"/>
              </w:rPr>
            </w:pPr>
            <w:r>
              <w:rPr>
                <w:rFonts w:ascii="Calibri" w:hAnsi="Calibri" w:cs="Calibri"/>
              </w:rPr>
              <w:t>8,0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741672B9" w14:textId="0305B7A4">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1C3C29DB" w14:textId="75C8DB95">
            <w:pPr>
              <w:spacing w:after="0" w:line="240" w:lineRule="auto"/>
              <w:jc w:val="center"/>
              <w:rPr>
                <w:rFonts w:ascii="Calibri" w:hAnsi="Calibri" w:eastAsia="Times New Roman" w:cs="Calibri"/>
                <w:lang w:eastAsia="lt-LT"/>
              </w:rPr>
            </w:pPr>
            <w:r>
              <w:rPr>
                <w:rFonts w:ascii="Calibri" w:hAnsi="Calibri" w:cs="Calibri"/>
              </w:rPr>
              <w:t>88,9</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4B1E79C5" w14:textId="3205B68B">
            <w:pPr>
              <w:spacing w:after="0" w:line="240" w:lineRule="auto"/>
              <w:jc w:val="center"/>
              <w:rPr>
                <w:rFonts w:ascii="Calibri" w:hAnsi="Calibri" w:eastAsia="Times New Roman" w:cs="Calibri"/>
                <w:lang w:eastAsia="lt-LT"/>
              </w:rPr>
            </w:pPr>
            <w:r>
              <w:rPr>
                <w:rFonts w:ascii="Calibri" w:hAnsi="Calibri" w:cs="Calibri"/>
              </w:rPr>
              <w:t>80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B3251C8" w14:textId="4F50969D">
            <w:pPr>
              <w:spacing w:after="0" w:line="240" w:lineRule="auto"/>
              <w:jc w:val="center"/>
              <w:rPr>
                <w:rFonts w:ascii="Calibri" w:hAnsi="Calibri" w:eastAsia="Times New Roman" w:cs="Calibri"/>
                <w:lang w:eastAsia="lt-LT"/>
              </w:rPr>
            </w:pPr>
            <w:r>
              <w:rPr>
                <w:rFonts w:ascii="Calibri" w:hAnsi="Calibri" w:cs="Calibri"/>
              </w:rPr>
              <w:t>8,0</w:t>
            </w:r>
          </w:p>
        </w:tc>
      </w:tr>
      <w:tr w:rsidRPr="00C11479" w:rsidR="00051E7E" w:rsidTr="0E442275" w14:paraId="3B4E84AE"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16A1206F" w14:textId="154123DF">
            <w:pPr>
              <w:spacing w:after="0" w:line="240" w:lineRule="auto"/>
              <w:jc w:val="center"/>
              <w:rPr>
                <w:rFonts w:ascii="Calibri" w:hAnsi="Calibri" w:eastAsia="Times New Roman" w:cs="Calibri"/>
                <w:lang w:eastAsia="lt-LT"/>
              </w:rPr>
            </w:pPr>
            <w:r>
              <w:rPr>
                <w:rFonts w:ascii="Calibri" w:hAnsi="Calibri" w:eastAsia="Times New Roman" w:cs="Calibri"/>
                <w:lang w:eastAsia="lt-LT"/>
              </w:rPr>
              <w:t>38</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E660A68" w14:textId="463D0D63">
            <w:pPr>
              <w:spacing w:after="0" w:line="240" w:lineRule="auto"/>
              <w:rPr>
                <w:rFonts w:ascii="Calibri" w:hAnsi="Calibri" w:eastAsia="Times New Roman" w:cs="Calibri"/>
                <w:lang w:eastAsia="lt-LT"/>
              </w:rPr>
            </w:pPr>
            <w:r>
              <w:rPr>
                <w:rFonts w:ascii="Calibri" w:hAnsi="Calibri" w:cs="Calibri"/>
              </w:rPr>
              <w:t xml:space="preserve">Arklių 16 kanalo </w:t>
            </w:r>
            <w:proofErr w:type="spellStart"/>
            <w:r>
              <w:rPr>
                <w:rFonts w:ascii="Calibri" w:hAnsi="Calibri" w:cs="Calibri"/>
              </w:rPr>
              <w:t>prad</w:t>
            </w:r>
            <w:proofErr w:type="spellEnd"/>
            <w:r>
              <w:rPr>
                <w:rFonts w:ascii="Calibri" w:hAnsi="Calibri" w:cs="Calibri"/>
              </w:rPr>
              <w:t>.</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BAA0794" w14:textId="166771B0">
            <w:pPr>
              <w:spacing w:after="0" w:line="240" w:lineRule="auto"/>
              <w:rPr>
                <w:rFonts w:ascii="Calibri" w:hAnsi="Calibri" w:eastAsia="Times New Roman" w:cs="Calibri"/>
                <w:lang w:eastAsia="lt-LT"/>
              </w:rPr>
            </w:pPr>
            <w:r>
              <w:rPr>
                <w:rFonts w:ascii="Calibri" w:hAnsi="Calibri" w:cs="Calibri"/>
              </w:rPr>
              <w:t xml:space="preserve">Arklių 16 </w:t>
            </w:r>
            <w:proofErr w:type="spellStart"/>
            <w:r>
              <w:rPr>
                <w:rFonts w:ascii="Calibri" w:hAnsi="Calibri" w:cs="Calibri"/>
              </w:rPr>
              <w:t>pab</w:t>
            </w:r>
            <w:proofErr w:type="spellEnd"/>
            <w:r>
              <w:rPr>
                <w:rFonts w:ascii="Calibri" w:hAnsi="Calibri" w:cs="Calibri"/>
              </w:rPr>
              <w:t>.</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74F1A3C3" w14:textId="1E1EA979">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7524585D" w14:textId="02FB7565">
            <w:pPr>
              <w:spacing w:after="0" w:line="240" w:lineRule="auto"/>
              <w:jc w:val="center"/>
              <w:rPr>
                <w:rFonts w:ascii="Calibri" w:hAnsi="Calibri" w:eastAsia="Times New Roman" w:cs="Calibri"/>
                <w:lang w:eastAsia="lt-LT"/>
              </w:rPr>
            </w:pPr>
            <w:r>
              <w:rPr>
                <w:rFonts w:ascii="Calibri" w:hAnsi="Calibri" w:cs="Calibri"/>
              </w:rPr>
              <w:t>1966</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0E5ED09D" w14:textId="7AE2A3AD">
            <w:pPr>
              <w:spacing w:after="0" w:line="240" w:lineRule="auto"/>
              <w:jc w:val="center"/>
              <w:rPr>
                <w:rFonts w:ascii="Calibri" w:hAnsi="Calibri" w:eastAsia="Times New Roman" w:cs="Calibri"/>
                <w:lang w:eastAsia="lt-LT"/>
              </w:rPr>
            </w:pPr>
            <w:r>
              <w:rPr>
                <w:rFonts w:ascii="Calibri" w:hAnsi="Calibri" w:cs="Calibri"/>
              </w:rPr>
              <w:t>59</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6675CF01" w14:textId="7D4EF749">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0934D80" w14:textId="2C11D6BC">
            <w:pPr>
              <w:spacing w:after="0" w:line="240" w:lineRule="auto"/>
              <w:jc w:val="center"/>
              <w:rPr>
                <w:rFonts w:ascii="Calibri" w:hAnsi="Calibri" w:eastAsia="Times New Roman" w:cs="Calibri"/>
                <w:lang w:eastAsia="lt-LT"/>
              </w:rPr>
            </w:pPr>
            <w:r>
              <w:rPr>
                <w:rFonts w:ascii="Calibri" w:hAnsi="Calibri" w:cs="Calibri"/>
              </w:rPr>
              <w:t>89</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3E11162B" w14:textId="65A4695C">
            <w:pPr>
              <w:spacing w:after="0" w:line="240" w:lineRule="auto"/>
              <w:jc w:val="center"/>
              <w:rPr>
                <w:rFonts w:ascii="Calibri" w:hAnsi="Calibri" w:eastAsia="Times New Roman" w:cs="Calibri"/>
                <w:lang w:eastAsia="lt-LT"/>
              </w:rPr>
            </w:pPr>
            <w:r>
              <w:rPr>
                <w:rFonts w:ascii="Calibri" w:hAnsi="Calibri" w:cs="Calibri"/>
              </w:rPr>
              <w:t>80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308C5453" w14:textId="623FA336">
            <w:pPr>
              <w:spacing w:after="0" w:line="240" w:lineRule="auto"/>
              <w:jc w:val="center"/>
              <w:rPr>
                <w:rFonts w:ascii="Calibri" w:hAnsi="Calibri" w:eastAsia="Times New Roman" w:cs="Calibri"/>
                <w:lang w:eastAsia="lt-LT"/>
              </w:rPr>
            </w:pPr>
            <w:r>
              <w:rPr>
                <w:rFonts w:ascii="Calibri" w:hAnsi="Calibri" w:cs="Calibri"/>
              </w:rPr>
              <w:t>7,0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128BD2CA" w14:textId="0D62CF9F">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192252AC" w14:textId="359CD04D">
            <w:pPr>
              <w:spacing w:after="0" w:line="240" w:lineRule="auto"/>
              <w:jc w:val="center"/>
              <w:rPr>
                <w:rFonts w:ascii="Calibri" w:hAnsi="Calibri" w:eastAsia="Times New Roman" w:cs="Calibri"/>
                <w:lang w:eastAsia="lt-LT"/>
              </w:rPr>
            </w:pPr>
            <w:r>
              <w:rPr>
                <w:rFonts w:ascii="Calibri" w:hAnsi="Calibri" w:cs="Calibri"/>
              </w:rPr>
              <w:t>88,9</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54CA484E" w14:textId="2038CFDC">
            <w:pPr>
              <w:spacing w:after="0" w:line="240" w:lineRule="auto"/>
              <w:jc w:val="center"/>
              <w:rPr>
                <w:rFonts w:ascii="Calibri" w:hAnsi="Calibri" w:eastAsia="Times New Roman" w:cs="Calibri"/>
                <w:lang w:eastAsia="lt-LT"/>
              </w:rPr>
            </w:pPr>
            <w:r>
              <w:rPr>
                <w:rFonts w:ascii="Calibri" w:hAnsi="Calibri" w:cs="Calibri"/>
              </w:rPr>
              <w:t>80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F44BE89" w14:textId="61AEF640">
            <w:pPr>
              <w:spacing w:after="0" w:line="240" w:lineRule="auto"/>
              <w:jc w:val="center"/>
              <w:rPr>
                <w:rFonts w:ascii="Calibri" w:hAnsi="Calibri" w:eastAsia="Times New Roman" w:cs="Calibri"/>
                <w:lang w:eastAsia="lt-LT"/>
              </w:rPr>
            </w:pPr>
            <w:r>
              <w:rPr>
                <w:rFonts w:ascii="Calibri" w:hAnsi="Calibri" w:cs="Calibri"/>
              </w:rPr>
              <w:t>7,0</w:t>
            </w:r>
          </w:p>
        </w:tc>
      </w:tr>
      <w:tr w:rsidRPr="00C11479" w:rsidR="00051E7E" w:rsidTr="0E442275" w14:paraId="43E2A8BC"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4E44EB3D" w14:textId="377DEC03">
            <w:pPr>
              <w:spacing w:after="0" w:line="240" w:lineRule="auto"/>
              <w:jc w:val="center"/>
              <w:rPr>
                <w:rFonts w:ascii="Calibri" w:hAnsi="Calibri" w:eastAsia="Times New Roman" w:cs="Calibri"/>
                <w:lang w:eastAsia="lt-LT"/>
              </w:rPr>
            </w:pPr>
            <w:r>
              <w:rPr>
                <w:rFonts w:ascii="Calibri" w:hAnsi="Calibri" w:eastAsia="Times New Roman" w:cs="Calibri"/>
                <w:lang w:eastAsia="lt-LT"/>
              </w:rPr>
              <w:t>39</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5016FCE" w14:textId="2F375D1E">
            <w:pPr>
              <w:spacing w:after="0" w:line="240" w:lineRule="auto"/>
              <w:rPr>
                <w:rFonts w:ascii="Calibri" w:hAnsi="Calibri" w:eastAsia="Times New Roman" w:cs="Calibri"/>
                <w:lang w:eastAsia="lt-LT"/>
              </w:rPr>
            </w:pPr>
            <w:r>
              <w:rPr>
                <w:rFonts w:ascii="Calibri" w:hAnsi="Calibri" w:cs="Calibri"/>
              </w:rPr>
              <w:t>Arklių 16 pab.</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32B1A36" w14:textId="1981243D">
            <w:pPr>
              <w:spacing w:after="0" w:line="240" w:lineRule="auto"/>
              <w:rPr>
                <w:rFonts w:ascii="Calibri" w:hAnsi="Calibri" w:eastAsia="Times New Roman" w:cs="Calibri"/>
                <w:lang w:eastAsia="lt-LT"/>
              </w:rPr>
            </w:pPr>
            <w:r>
              <w:rPr>
                <w:rFonts w:ascii="Calibri" w:hAnsi="Calibri" w:cs="Calibri"/>
              </w:rPr>
              <w:t xml:space="preserve">Arklių 16 </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0799646F" w14:textId="19585509">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2AEAF7F" w14:textId="03D34962">
            <w:pPr>
              <w:spacing w:after="0" w:line="240" w:lineRule="auto"/>
              <w:jc w:val="center"/>
              <w:rPr>
                <w:rFonts w:ascii="Calibri" w:hAnsi="Calibri" w:eastAsia="Times New Roman" w:cs="Calibri"/>
                <w:lang w:eastAsia="lt-LT"/>
              </w:rPr>
            </w:pPr>
            <w:r>
              <w:rPr>
                <w:rFonts w:ascii="Calibri" w:hAnsi="Calibri" w:cs="Calibri"/>
              </w:rPr>
              <w:t>1966</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228F6551" w14:textId="63AE2C11">
            <w:pPr>
              <w:spacing w:after="0" w:line="240" w:lineRule="auto"/>
              <w:jc w:val="center"/>
              <w:rPr>
                <w:rFonts w:ascii="Calibri" w:hAnsi="Calibri" w:eastAsia="Times New Roman" w:cs="Calibri"/>
                <w:lang w:eastAsia="lt-LT"/>
              </w:rPr>
            </w:pPr>
            <w:r>
              <w:rPr>
                <w:rFonts w:ascii="Calibri" w:hAnsi="Calibri" w:cs="Calibri"/>
              </w:rPr>
              <w:t>59</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722EA785" w14:textId="5971B769">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2DD8405" w14:textId="4367B959">
            <w:pPr>
              <w:spacing w:after="0" w:line="240" w:lineRule="auto"/>
              <w:jc w:val="center"/>
              <w:rPr>
                <w:rFonts w:ascii="Calibri" w:hAnsi="Calibri" w:eastAsia="Times New Roman" w:cs="Calibri"/>
                <w:lang w:eastAsia="lt-LT"/>
              </w:rPr>
            </w:pPr>
            <w:r>
              <w:rPr>
                <w:rFonts w:ascii="Calibri" w:hAnsi="Calibri" w:cs="Calibri"/>
              </w:rPr>
              <w:t>76</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071E5A1C" w14:textId="6F6ADCA4">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327390AF" w14:textId="3E653545">
            <w:pPr>
              <w:spacing w:after="0" w:line="240" w:lineRule="auto"/>
              <w:jc w:val="center"/>
              <w:rPr>
                <w:rFonts w:ascii="Calibri" w:hAnsi="Calibri" w:eastAsia="Times New Roman" w:cs="Calibri"/>
                <w:lang w:eastAsia="lt-LT"/>
              </w:rPr>
            </w:pPr>
            <w:r>
              <w:rPr>
                <w:rFonts w:ascii="Calibri" w:hAnsi="Calibri" w:cs="Calibri"/>
              </w:rPr>
              <w:t>17,0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16825000" w14:textId="22C3AD5B">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2043D0B4" w14:textId="5BEFE679">
            <w:pPr>
              <w:spacing w:after="0" w:line="240" w:lineRule="auto"/>
              <w:jc w:val="center"/>
              <w:rPr>
                <w:rFonts w:ascii="Calibri" w:hAnsi="Calibri" w:eastAsia="Times New Roman" w:cs="Calibri"/>
                <w:lang w:eastAsia="lt-LT"/>
              </w:rPr>
            </w:pPr>
            <w:r>
              <w:rPr>
                <w:rFonts w:ascii="Calibri" w:hAnsi="Calibri" w:cs="Calibri"/>
              </w:rPr>
              <w:t>76,1</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64AA4A2A" w14:textId="3E8AEAD6">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73EC1B5D" w14:textId="1029E0B3">
            <w:pPr>
              <w:spacing w:after="0" w:line="240" w:lineRule="auto"/>
              <w:jc w:val="center"/>
              <w:rPr>
                <w:rFonts w:ascii="Calibri" w:hAnsi="Calibri" w:eastAsia="Times New Roman" w:cs="Calibri"/>
                <w:lang w:eastAsia="lt-LT"/>
              </w:rPr>
            </w:pPr>
            <w:r>
              <w:rPr>
                <w:rFonts w:ascii="Calibri" w:hAnsi="Calibri" w:cs="Calibri"/>
              </w:rPr>
              <w:t>17,0</w:t>
            </w:r>
          </w:p>
        </w:tc>
      </w:tr>
      <w:tr w:rsidRPr="00C11479" w:rsidR="00051E7E" w:rsidTr="0E442275" w14:paraId="64DF4176"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69700824" w14:textId="06F9D208">
            <w:pPr>
              <w:spacing w:after="0" w:line="240" w:lineRule="auto"/>
              <w:jc w:val="center"/>
              <w:rPr>
                <w:rFonts w:ascii="Calibri" w:hAnsi="Calibri" w:eastAsia="Times New Roman" w:cs="Calibri"/>
                <w:lang w:eastAsia="lt-LT"/>
              </w:rPr>
            </w:pPr>
            <w:r>
              <w:rPr>
                <w:rFonts w:ascii="Calibri" w:hAnsi="Calibri" w:eastAsia="Times New Roman" w:cs="Calibri"/>
                <w:lang w:eastAsia="lt-LT"/>
              </w:rPr>
              <w:t>40</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9F530BD" w14:textId="79FC0CAE">
            <w:pPr>
              <w:spacing w:after="0" w:line="240" w:lineRule="auto"/>
              <w:rPr>
                <w:rFonts w:ascii="Calibri" w:hAnsi="Calibri" w:eastAsia="Times New Roman" w:cs="Calibri"/>
                <w:lang w:eastAsia="lt-LT"/>
              </w:rPr>
            </w:pPr>
            <w:r>
              <w:rPr>
                <w:rFonts w:ascii="Calibri" w:hAnsi="Calibri" w:cs="Calibri"/>
              </w:rPr>
              <w:t>Arklių 22</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E5B661B" w14:textId="0A57ED96">
            <w:pPr>
              <w:spacing w:after="0" w:line="240" w:lineRule="auto"/>
              <w:rPr>
                <w:rFonts w:ascii="Calibri" w:hAnsi="Calibri" w:eastAsia="Times New Roman" w:cs="Calibri"/>
                <w:lang w:eastAsia="lt-LT"/>
              </w:rPr>
            </w:pPr>
            <w:r>
              <w:rPr>
                <w:rFonts w:ascii="Calibri" w:hAnsi="Calibri" w:cs="Calibri"/>
              </w:rPr>
              <w:t>Arklių 26</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3368CA10" w14:textId="6CC2F815">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61CA0C0" w14:textId="5BB2F617">
            <w:pPr>
              <w:spacing w:after="0" w:line="240" w:lineRule="auto"/>
              <w:jc w:val="center"/>
              <w:rPr>
                <w:rFonts w:ascii="Calibri" w:hAnsi="Calibri" w:eastAsia="Times New Roman" w:cs="Calibri"/>
                <w:lang w:eastAsia="lt-LT"/>
              </w:rPr>
            </w:pPr>
            <w:r>
              <w:rPr>
                <w:rFonts w:ascii="Calibri" w:hAnsi="Calibri" w:cs="Calibri"/>
              </w:rPr>
              <w:t>1966</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234FD6E5" w14:textId="2BDD6AB5">
            <w:pPr>
              <w:spacing w:after="0" w:line="240" w:lineRule="auto"/>
              <w:jc w:val="center"/>
              <w:rPr>
                <w:rFonts w:ascii="Calibri" w:hAnsi="Calibri" w:eastAsia="Times New Roman" w:cs="Calibri"/>
                <w:lang w:eastAsia="lt-LT"/>
              </w:rPr>
            </w:pPr>
            <w:r>
              <w:rPr>
                <w:rFonts w:ascii="Calibri" w:hAnsi="Calibri" w:cs="Calibri"/>
              </w:rPr>
              <w:t>59</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48F3CD4F" w14:textId="7A9615C7">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C18196E" w14:textId="7D3E5702">
            <w:pPr>
              <w:spacing w:after="0" w:line="240" w:lineRule="auto"/>
              <w:jc w:val="center"/>
              <w:rPr>
                <w:rFonts w:ascii="Calibri" w:hAnsi="Calibri" w:eastAsia="Times New Roman" w:cs="Calibri"/>
                <w:lang w:eastAsia="lt-LT"/>
              </w:rPr>
            </w:pPr>
            <w:r>
              <w:rPr>
                <w:rFonts w:ascii="Calibri" w:hAnsi="Calibri" w:cs="Calibri"/>
              </w:rPr>
              <w:t>89</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5394609C" w14:textId="719F60D5">
            <w:pPr>
              <w:spacing w:after="0" w:line="240" w:lineRule="auto"/>
              <w:jc w:val="center"/>
              <w:rPr>
                <w:rFonts w:ascii="Calibri" w:hAnsi="Calibri" w:eastAsia="Times New Roman" w:cs="Calibri"/>
                <w:lang w:eastAsia="lt-LT"/>
              </w:rPr>
            </w:pPr>
            <w:r>
              <w:rPr>
                <w:rFonts w:ascii="Calibri" w:hAnsi="Calibri" w:cs="Calibri"/>
              </w:rPr>
              <w:t>80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7E4B1DBB" w14:textId="4BB96C10">
            <w:pPr>
              <w:spacing w:after="0" w:line="240" w:lineRule="auto"/>
              <w:jc w:val="center"/>
              <w:rPr>
                <w:rFonts w:ascii="Calibri" w:hAnsi="Calibri" w:eastAsia="Times New Roman" w:cs="Calibri"/>
                <w:lang w:eastAsia="lt-LT"/>
              </w:rPr>
            </w:pPr>
            <w:r>
              <w:rPr>
                <w:rFonts w:ascii="Calibri" w:hAnsi="Calibri" w:cs="Calibri"/>
              </w:rPr>
              <w:t>32,0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22C07FB4" w14:textId="47DE3514">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4DEFDE1A" w14:textId="1D699B42">
            <w:pPr>
              <w:spacing w:after="0" w:line="240" w:lineRule="auto"/>
              <w:jc w:val="center"/>
              <w:rPr>
                <w:rFonts w:ascii="Calibri" w:hAnsi="Calibri" w:eastAsia="Times New Roman" w:cs="Calibri"/>
                <w:lang w:eastAsia="lt-LT"/>
              </w:rPr>
            </w:pPr>
            <w:r>
              <w:rPr>
                <w:rFonts w:ascii="Calibri" w:hAnsi="Calibri" w:cs="Calibri"/>
              </w:rPr>
              <w:t>88,9</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062870C1" w14:textId="725FEB41">
            <w:pPr>
              <w:spacing w:after="0" w:line="240" w:lineRule="auto"/>
              <w:jc w:val="center"/>
              <w:rPr>
                <w:rFonts w:ascii="Calibri" w:hAnsi="Calibri" w:eastAsia="Times New Roman" w:cs="Calibri"/>
                <w:lang w:eastAsia="lt-LT"/>
              </w:rPr>
            </w:pPr>
            <w:r>
              <w:rPr>
                <w:rFonts w:ascii="Calibri" w:hAnsi="Calibri" w:cs="Calibri"/>
              </w:rPr>
              <w:t>80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87A3F67" w14:textId="319DF8A3">
            <w:pPr>
              <w:spacing w:after="0" w:line="240" w:lineRule="auto"/>
              <w:jc w:val="center"/>
              <w:rPr>
                <w:rFonts w:ascii="Calibri" w:hAnsi="Calibri" w:eastAsia="Times New Roman" w:cs="Calibri"/>
                <w:lang w:eastAsia="lt-LT"/>
              </w:rPr>
            </w:pPr>
            <w:r>
              <w:rPr>
                <w:rFonts w:ascii="Calibri" w:hAnsi="Calibri" w:cs="Calibri"/>
              </w:rPr>
              <w:t>32,0</w:t>
            </w:r>
          </w:p>
        </w:tc>
      </w:tr>
      <w:tr w:rsidRPr="00C11479" w:rsidR="00051E7E" w:rsidTr="0E442275" w14:paraId="49CD3E1A"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38878853" w14:textId="1736F461">
            <w:pPr>
              <w:spacing w:after="0" w:line="240" w:lineRule="auto"/>
              <w:jc w:val="center"/>
              <w:rPr>
                <w:rFonts w:ascii="Calibri" w:hAnsi="Calibri" w:eastAsia="Times New Roman" w:cs="Calibri"/>
                <w:lang w:eastAsia="lt-LT"/>
              </w:rPr>
            </w:pPr>
            <w:r>
              <w:rPr>
                <w:rFonts w:ascii="Calibri" w:hAnsi="Calibri" w:eastAsia="Times New Roman" w:cs="Calibri"/>
                <w:lang w:eastAsia="lt-LT"/>
              </w:rPr>
              <w:t>41</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285B1A8" w14:textId="557F65AC">
            <w:pPr>
              <w:spacing w:after="0" w:line="240" w:lineRule="auto"/>
              <w:rPr>
                <w:rFonts w:ascii="Calibri" w:hAnsi="Calibri" w:eastAsia="Times New Roman" w:cs="Calibri"/>
                <w:lang w:eastAsia="lt-LT"/>
              </w:rPr>
            </w:pPr>
            <w:r>
              <w:rPr>
                <w:rFonts w:ascii="Calibri" w:hAnsi="Calibri" w:cs="Calibri"/>
              </w:rPr>
              <w:t>Arklių 22 įpj</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DFD3F91" w14:textId="6A425A86">
            <w:pPr>
              <w:spacing w:after="0" w:line="240" w:lineRule="auto"/>
              <w:rPr>
                <w:rFonts w:ascii="Calibri" w:hAnsi="Calibri" w:eastAsia="Times New Roman" w:cs="Calibri"/>
                <w:lang w:eastAsia="lt-LT"/>
              </w:rPr>
            </w:pPr>
            <w:r>
              <w:rPr>
                <w:rFonts w:ascii="Calibri" w:hAnsi="Calibri" w:cs="Calibri"/>
              </w:rPr>
              <w:t>Arklių 22 pab</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177C66BC" w14:textId="0EB43837">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A7DF199" w14:textId="7B97B7BE">
            <w:pPr>
              <w:spacing w:after="0" w:line="240" w:lineRule="auto"/>
              <w:jc w:val="center"/>
              <w:rPr>
                <w:rFonts w:ascii="Calibri" w:hAnsi="Calibri" w:eastAsia="Times New Roman" w:cs="Calibri"/>
                <w:lang w:eastAsia="lt-LT"/>
              </w:rPr>
            </w:pPr>
            <w:r>
              <w:rPr>
                <w:rFonts w:ascii="Calibri" w:hAnsi="Calibri" w:cs="Calibri"/>
              </w:rPr>
              <w:t>1966</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6CAA3001" w14:textId="6853761F">
            <w:pPr>
              <w:spacing w:after="0" w:line="240" w:lineRule="auto"/>
              <w:jc w:val="center"/>
              <w:rPr>
                <w:rFonts w:ascii="Calibri" w:hAnsi="Calibri" w:eastAsia="Times New Roman" w:cs="Calibri"/>
                <w:lang w:eastAsia="lt-LT"/>
              </w:rPr>
            </w:pPr>
            <w:r>
              <w:rPr>
                <w:rFonts w:ascii="Calibri" w:hAnsi="Calibri" w:cs="Calibri"/>
              </w:rPr>
              <w:t>59</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580083C2" w14:textId="6ACE5CF1">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6CB8ACF" w14:textId="5B9CD319">
            <w:pPr>
              <w:spacing w:after="0" w:line="240" w:lineRule="auto"/>
              <w:jc w:val="center"/>
              <w:rPr>
                <w:rFonts w:ascii="Calibri" w:hAnsi="Calibri" w:eastAsia="Times New Roman" w:cs="Calibri"/>
                <w:lang w:eastAsia="lt-LT"/>
              </w:rPr>
            </w:pPr>
            <w:r>
              <w:rPr>
                <w:rFonts w:ascii="Calibri" w:hAnsi="Calibri" w:cs="Calibri"/>
              </w:rPr>
              <w:t>89</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6998FF2A" w14:textId="0A52C2E5">
            <w:pPr>
              <w:spacing w:after="0" w:line="240" w:lineRule="auto"/>
              <w:jc w:val="center"/>
              <w:rPr>
                <w:rFonts w:ascii="Calibri" w:hAnsi="Calibri" w:eastAsia="Times New Roman" w:cs="Calibri"/>
                <w:lang w:eastAsia="lt-LT"/>
              </w:rPr>
            </w:pPr>
            <w:r>
              <w:rPr>
                <w:rFonts w:ascii="Calibri" w:hAnsi="Calibri" w:cs="Calibri"/>
              </w:rPr>
              <w:t>80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2D81D18A" w14:textId="23736D0B">
            <w:pPr>
              <w:spacing w:after="0" w:line="240" w:lineRule="auto"/>
              <w:jc w:val="center"/>
              <w:rPr>
                <w:rFonts w:ascii="Calibri" w:hAnsi="Calibri" w:eastAsia="Times New Roman" w:cs="Calibri"/>
                <w:lang w:eastAsia="lt-LT"/>
              </w:rPr>
            </w:pPr>
            <w:r>
              <w:rPr>
                <w:rFonts w:ascii="Calibri" w:hAnsi="Calibri" w:cs="Calibri"/>
              </w:rPr>
              <w:t>15,0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68506875" w14:textId="32A722DF">
            <w:pPr>
              <w:spacing w:after="0" w:line="240" w:lineRule="auto"/>
              <w:jc w:val="center"/>
              <w:rPr>
                <w:rFonts w:ascii="Calibri" w:hAnsi="Calibri" w:eastAsia="Times New Roman" w:cs="Calibri"/>
                <w:lang w:eastAsia="lt-LT"/>
              </w:rPr>
            </w:pPr>
            <w:r>
              <w:rPr>
                <w:rFonts w:ascii="Calibri" w:hAnsi="Calibri" w:cs="Calibri"/>
              </w:rPr>
              <w:t>T</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6FC43BB9" w14:textId="7775EAA5">
            <w:pPr>
              <w:spacing w:after="0" w:line="240" w:lineRule="auto"/>
              <w:jc w:val="center"/>
              <w:rPr>
                <w:rFonts w:ascii="Calibri" w:hAnsi="Calibri" w:eastAsia="Times New Roman" w:cs="Calibri"/>
                <w:lang w:eastAsia="lt-LT"/>
              </w:rPr>
            </w:pPr>
            <w:r>
              <w:rPr>
                <w:rFonts w:ascii="Calibri" w:hAnsi="Calibri" w:cs="Calibri"/>
              </w:rPr>
              <w:t>88,9</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563425A3" w14:textId="64D122CF">
            <w:pPr>
              <w:spacing w:after="0" w:line="240" w:lineRule="auto"/>
              <w:jc w:val="center"/>
              <w:rPr>
                <w:rFonts w:ascii="Calibri" w:hAnsi="Calibri" w:eastAsia="Times New Roman" w:cs="Calibri"/>
                <w:lang w:eastAsia="lt-LT"/>
              </w:rPr>
            </w:pPr>
            <w:r>
              <w:rPr>
                <w:rFonts w:ascii="Calibri" w:hAnsi="Calibri" w:cs="Calibri"/>
              </w:rPr>
              <w:t>80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994BAC1" w14:textId="1458553E">
            <w:pPr>
              <w:spacing w:after="0" w:line="240" w:lineRule="auto"/>
              <w:jc w:val="center"/>
              <w:rPr>
                <w:rFonts w:ascii="Calibri" w:hAnsi="Calibri" w:eastAsia="Times New Roman" w:cs="Calibri"/>
                <w:lang w:eastAsia="lt-LT"/>
              </w:rPr>
            </w:pPr>
            <w:r>
              <w:rPr>
                <w:rFonts w:ascii="Calibri" w:hAnsi="Calibri" w:cs="Calibri"/>
              </w:rPr>
              <w:t>15,0</w:t>
            </w:r>
          </w:p>
        </w:tc>
      </w:tr>
      <w:tr w:rsidRPr="00C11479" w:rsidR="00051E7E" w:rsidTr="0E442275" w14:paraId="36A84AE0"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61D449EE" w14:textId="5A8038A6">
            <w:pPr>
              <w:spacing w:after="0" w:line="240" w:lineRule="auto"/>
              <w:jc w:val="center"/>
              <w:rPr>
                <w:rFonts w:ascii="Calibri" w:hAnsi="Calibri" w:eastAsia="Times New Roman" w:cs="Calibri"/>
                <w:lang w:eastAsia="lt-LT"/>
              </w:rPr>
            </w:pPr>
            <w:r>
              <w:rPr>
                <w:rFonts w:ascii="Calibri" w:hAnsi="Calibri" w:eastAsia="Times New Roman" w:cs="Calibri"/>
                <w:lang w:eastAsia="lt-LT"/>
              </w:rPr>
              <w:t>42</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8250B2D" w14:textId="136C5812">
            <w:pPr>
              <w:spacing w:after="0" w:line="240" w:lineRule="auto"/>
              <w:rPr>
                <w:rFonts w:ascii="Calibri" w:hAnsi="Calibri" w:eastAsia="Times New Roman" w:cs="Calibri"/>
                <w:lang w:eastAsia="lt-LT"/>
              </w:rPr>
            </w:pPr>
            <w:r>
              <w:rPr>
                <w:rFonts w:ascii="Calibri" w:hAnsi="Calibri" w:cs="Calibri"/>
              </w:rPr>
              <w:t>Arklių 22 prad</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02A7D6A" w14:textId="0E97A804">
            <w:pPr>
              <w:spacing w:after="0" w:line="240" w:lineRule="auto"/>
              <w:rPr>
                <w:rFonts w:ascii="Calibri" w:hAnsi="Calibri" w:eastAsia="Times New Roman" w:cs="Calibri"/>
                <w:lang w:eastAsia="lt-LT"/>
              </w:rPr>
            </w:pPr>
            <w:r>
              <w:rPr>
                <w:rFonts w:ascii="Calibri" w:hAnsi="Calibri" w:cs="Calibri"/>
              </w:rPr>
              <w:t>Arklių 22 įpj</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691A0A98" w14:textId="32DD4FC0">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715672D" w14:textId="0670FE6B">
            <w:pPr>
              <w:spacing w:after="0" w:line="240" w:lineRule="auto"/>
              <w:jc w:val="center"/>
              <w:rPr>
                <w:rFonts w:ascii="Calibri" w:hAnsi="Calibri" w:eastAsia="Times New Roman" w:cs="Calibri"/>
                <w:lang w:eastAsia="lt-LT"/>
              </w:rPr>
            </w:pPr>
            <w:r>
              <w:rPr>
                <w:rFonts w:ascii="Calibri" w:hAnsi="Calibri" w:cs="Calibri"/>
              </w:rPr>
              <w:t>1966</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7B23E9C8" w14:textId="64E77154">
            <w:pPr>
              <w:spacing w:after="0" w:line="240" w:lineRule="auto"/>
              <w:jc w:val="center"/>
              <w:rPr>
                <w:rFonts w:ascii="Calibri" w:hAnsi="Calibri" w:eastAsia="Times New Roman" w:cs="Calibri"/>
                <w:lang w:eastAsia="lt-LT"/>
              </w:rPr>
            </w:pPr>
            <w:r>
              <w:rPr>
                <w:rFonts w:ascii="Calibri" w:hAnsi="Calibri" w:cs="Calibri"/>
              </w:rPr>
              <w:t>59</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2BCCA5F4" w14:textId="09D067E4">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50744B3" w14:textId="2A5B4B29">
            <w:pPr>
              <w:spacing w:after="0" w:line="240" w:lineRule="auto"/>
              <w:jc w:val="center"/>
              <w:rPr>
                <w:rFonts w:ascii="Calibri" w:hAnsi="Calibri" w:eastAsia="Times New Roman" w:cs="Calibri"/>
                <w:lang w:eastAsia="lt-LT"/>
              </w:rPr>
            </w:pPr>
            <w:r>
              <w:rPr>
                <w:rFonts w:ascii="Calibri" w:hAnsi="Calibri" w:cs="Calibri"/>
              </w:rPr>
              <w:t>89</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62E376AB" w14:textId="240B73E1">
            <w:pPr>
              <w:spacing w:after="0" w:line="240" w:lineRule="auto"/>
              <w:jc w:val="center"/>
              <w:rPr>
                <w:rFonts w:ascii="Calibri" w:hAnsi="Calibri" w:eastAsia="Times New Roman" w:cs="Calibri"/>
                <w:lang w:eastAsia="lt-LT"/>
              </w:rPr>
            </w:pPr>
            <w:r>
              <w:rPr>
                <w:rFonts w:ascii="Calibri" w:hAnsi="Calibri" w:cs="Calibri"/>
              </w:rPr>
              <w:t>80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4B4C70B0" w14:textId="1E2B0090">
            <w:pPr>
              <w:spacing w:after="0" w:line="240" w:lineRule="auto"/>
              <w:jc w:val="center"/>
              <w:rPr>
                <w:rFonts w:ascii="Calibri" w:hAnsi="Calibri" w:eastAsia="Times New Roman" w:cs="Calibri"/>
                <w:lang w:eastAsia="lt-LT"/>
              </w:rPr>
            </w:pPr>
            <w:r>
              <w:rPr>
                <w:rFonts w:ascii="Calibri" w:hAnsi="Calibri" w:cs="Calibri"/>
              </w:rPr>
              <w:t>4,5</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4E8BDF5C" w14:textId="50F1A059">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6704BAF0" w14:textId="01B7BA93">
            <w:pPr>
              <w:spacing w:after="0" w:line="240" w:lineRule="auto"/>
              <w:jc w:val="center"/>
              <w:rPr>
                <w:rFonts w:ascii="Calibri" w:hAnsi="Calibri" w:eastAsia="Times New Roman" w:cs="Calibri"/>
                <w:lang w:eastAsia="lt-LT"/>
              </w:rPr>
            </w:pPr>
            <w:r>
              <w:rPr>
                <w:rFonts w:ascii="Calibri" w:hAnsi="Calibri" w:cs="Calibri"/>
              </w:rPr>
              <w:t>88,9</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3B848651" w14:textId="46314554">
            <w:pPr>
              <w:spacing w:after="0" w:line="240" w:lineRule="auto"/>
              <w:jc w:val="center"/>
              <w:rPr>
                <w:rFonts w:ascii="Calibri" w:hAnsi="Calibri" w:eastAsia="Times New Roman" w:cs="Calibri"/>
                <w:lang w:eastAsia="lt-LT"/>
              </w:rPr>
            </w:pPr>
            <w:r>
              <w:rPr>
                <w:rFonts w:ascii="Calibri" w:hAnsi="Calibri" w:cs="Calibri"/>
              </w:rPr>
              <w:t>80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621B84D" w14:textId="1BCADEB4">
            <w:pPr>
              <w:spacing w:after="0" w:line="240" w:lineRule="auto"/>
              <w:jc w:val="center"/>
              <w:rPr>
                <w:rFonts w:ascii="Calibri" w:hAnsi="Calibri" w:eastAsia="Times New Roman" w:cs="Calibri"/>
                <w:lang w:eastAsia="lt-LT"/>
              </w:rPr>
            </w:pPr>
            <w:r>
              <w:rPr>
                <w:rFonts w:ascii="Calibri" w:hAnsi="Calibri" w:cs="Calibri"/>
              </w:rPr>
              <w:t>4,5</w:t>
            </w:r>
          </w:p>
        </w:tc>
      </w:tr>
      <w:tr w:rsidRPr="00C11479" w:rsidR="00051E7E" w:rsidTr="0E442275" w14:paraId="432199F1"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714D323D" w14:textId="107571FB">
            <w:pPr>
              <w:spacing w:after="0" w:line="240" w:lineRule="auto"/>
              <w:jc w:val="center"/>
              <w:rPr>
                <w:rFonts w:ascii="Calibri" w:hAnsi="Calibri" w:eastAsia="Times New Roman" w:cs="Calibri"/>
                <w:lang w:eastAsia="lt-LT"/>
              </w:rPr>
            </w:pPr>
            <w:r>
              <w:rPr>
                <w:rFonts w:ascii="Calibri" w:hAnsi="Calibri" w:eastAsia="Times New Roman" w:cs="Calibri"/>
                <w:lang w:eastAsia="lt-LT"/>
              </w:rPr>
              <w:t>43</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98D3736" w14:textId="3E7B632F">
            <w:pPr>
              <w:spacing w:after="0" w:line="240" w:lineRule="auto"/>
              <w:rPr>
                <w:rFonts w:ascii="Calibri" w:hAnsi="Calibri" w:eastAsia="Times New Roman" w:cs="Calibri"/>
                <w:lang w:eastAsia="lt-LT"/>
              </w:rPr>
            </w:pPr>
            <w:r>
              <w:rPr>
                <w:rFonts w:ascii="Calibri" w:hAnsi="Calibri" w:cs="Calibri"/>
              </w:rPr>
              <w:t>92263-05</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798BDF91" w14:textId="6B15530E">
            <w:pPr>
              <w:spacing w:after="0" w:line="240" w:lineRule="auto"/>
              <w:rPr>
                <w:rFonts w:ascii="Calibri" w:hAnsi="Calibri" w:eastAsia="Times New Roman" w:cs="Calibri"/>
                <w:lang w:eastAsia="lt-LT"/>
              </w:rPr>
            </w:pPr>
            <w:r>
              <w:rPr>
                <w:rFonts w:ascii="Calibri" w:hAnsi="Calibri" w:cs="Calibri"/>
              </w:rPr>
              <w:t>Arklių 22</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060CAC6C" w14:textId="6F49544F">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F3F70B2" w14:textId="37DD153B">
            <w:pPr>
              <w:spacing w:after="0" w:line="240" w:lineRule="auto"/>
              <w:jc w:val="center"/>
              <w:rPr>
                <w:rFonts w:ascii="Calibri" w:hAnsi="Calibri" w:eastAsia="Times New Roman" w:cs="Calibri"/>
                <w:lang w:eastAsia="lt-LT"/>
              </w:rPr>
            </w:pPr>
            <w:r>
              <w:rPr>
                <w:rFonts w:ascii="Calibri" w:hAnsi="Calibri" w:cs="Calibri"/>
              </w:rPr>
              <w:t>1966</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2FD31EC1" w14:textId="1DF39D34">
            <w:pPr>
              <w:spacing w:after="0" w:line="240" w:lineRule="auto"/>
              <w:jc w:val="center"/>
              <w:rPr>
                <w:rFonts w:ascii="Calibri" w:hAnsi="Calibri" w:eastAsia="Times New Roman" w:cs="Calibri"/>
                <w:lang w:eastAsia="lt-LT"/>
              </w:rPr>
            </w:pPr>
            <w:r>
              <w:rPr>
                <w:rFonts w:ascii="Calibri" w:hAnsi="Calibri" w:cs="Calibri"/>
              </w:rPr>
              <w:t>59</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514F8D88" w14:textId="1B2E3D51">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73F575D1" w14:textId="0B5F3F03">
            <w:pPr>
              <w:spacing w:after="0" w:line="240" w:lineRule="auto"/>
              <w:jc w:val="center"/>
              <w:rPr>
                <w:rFonts w:ascii="Calibri" w:hAnsi="Calibri" w:eastAsia="Times New Roman" w:cs="Calibri"/>
                <w:lang w:eastAsia="lt-LT"/>
              </w:rPr>
            </w:pPr>
            <w:r>
              <w:rPr>
                <w:rFonts w:ascii="Calibri" w:hAnsi="Calibri" w:cs="Calibri"/>
              </w:rPr>
              <w:t>89</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2AB5C3D8" w14:textId="66694A6A">
            <w:pPr>
              <w:spacing w:after="0" w:line="240" w:lineRule="auto"/>
              <w:jc w:val="center"/>
              <w:rPr>
                <w:rFonts w:ascii="Calibri" w:hAnsi="Calibri" w:eastAsia="Times New Roman" w:cs="Calibri"/>
                <w:lang w:eastAsia="lt-LT"/>
              </w:rPr>
            </w:pPr>
            <w:r>
              <w:rPr>
                <w:rFonts w:ascii="Calibri" w:hAnsi="Calibri" w:cs="Calibri"/>
              </w:rPr>
              <w:t>80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1A27051F" w14:textId="72C14550">
            <w:pPr>
              <w:spacing w:after="0" w:line="240" w:lineRule="auto"/>
              <w:jc w:val="center"/>
              <w:rPr>
                <w:rFonts w:ascii="Calibri" w:hAnsi="Calibri" w:eastAsia="Times New Roman" w:cs="Calibri"/>
                <w:lang w:eastAsia="lt-LT"/>
              </w:rPr>
            </w:pPr>
            <w:r>
              <w:rPr>
                <w:rFonts w:ascii="Calibri" w:hAnsi="Calibri" w:cs="Calibri"/>
              </w:rPr>
              <w:t>13,0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65FC2CF5" w14:textId="60A16047">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1655A3C6" w14:textId="007D4BFC">
            <w:pPr>
              <w:spacing w:after="0" w:line="240" w:lineRule="auto"/>
              <w:jc w:val="center"/>
              <w:rPr>
                <w:rFonts w:ascii="Calibri" w:hAnsi="Calibri" w:eastAsia="Times New Roman" w:cs="Calibri"/>
                <w:lang w:eastAsia="lt-LT"/>
              </w:rPr>
            </w:pPr>
            <w:r>
              <w:rPr>
                <w:rFonts w:ascii="Calibri" w:hAnsi="Calibri" w:cs="Calibri"/>
              </w:rPr>
              <w:t>88,9</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6E78A490" w14:textId="6B3D7118">
            <w:pPr>
              <w:spacing w:after="0" w:line="240" w:lineRule="auto"/>
              <w:jc w:val="center"/>
              <w:rPr>
                <w:rFonts w:ascii="Calibri" w:hAnsi="Calibri" w:eastAsia="Times New Roman" w:cs="Calibri"/>
                <w:lang w:eastAsia="lt-LT"/>
              </w:rPr>
            </w:pPr>
            <w:r>
              <w:rPr>
                <w:rFonts w:ascii="Calibri" w:hAnsi="Calibri" w:cs="Calibri"/>
              </w:rPr>
              <w:t>80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254E2D03" w14:textId="50CE5530">
            <w:pPr>
              <w:spacing w:after="0" w:line="240" w:lineRule="auto"/>
              <w:jc w:val="center"/>
              <w:rPr>
                <w:rFonts w:ascii="Calibri" w:hAnsi="Calibri" w:eastAsia="Times New Roman" w:cs="Calibri"/>
                <w:lang w:eastAsia="lt-LT"/>
              </w:rPr>
            </w:pPr>
            <w:r>
              <w:rPr>
                <w:rFonts w:ascii="Calibri" w:hAnsi="Calibri" w:cs="Calibri"/>
              </w:rPr>
              <w:t>13,0</w:t>
            </w:r>
          </w:p>
        </w:tc>
      </w:tr>
      <w:tr w:rsidRPr="00C11479" w:rsidR="00051E7E" w:rsidTr="0E442275" w14:paraId="73704447"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7B1B81D2" w14:textId="64012D4A">
            <w:pPr>
              <w:spacing w:after="0" w:line="240" w:lineRule="auto"/>
              <w:jc w:val="center"/>
              <w:rPr>
                <w:rFonts w:ascii="Calibri" w:hAnsi="Calibri" w:eastAsia="Times New Roman" w:cs="Calibri"/>
                <w:lang w:eastAsia="lt-LT"/>
              </w:rPr>
            </w:pPr>
            <w:r>
              <w:rPr>
                <w:rFonts w:ascii="Calibri" w:hAnsi="Calibri" w:eastAsia="Times New Roman" w:cs="Calibri"/>
                <w:lang w:eastAsia="lt-LT"/>
              </w:rPr>
              <w:t>44</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9505C3C" w14:textId="1E98E834">
            <w:pPr>
              <w:spacing w:after="0" w:line="240" w:lineRule="auto"/>
              <w:rPr>
                <w:rFonts w:ascii="Calibri" w:hAnsi="Calibri" w:eastAsia="Times New Roman" w:cs="Calibri"/>
                <w:lang w:eastAsia="lt-LT"/>
              </w:rPr>
            </w:pPr>
            <w:r>
              <w:rPr>
                <w:rFonts w:ascii="Calibri" w:hAnsi="Calibri" w:cs="Calibri"/>
              </w:rPr>
              <w:t>92260</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AEF48E1" w14:textId="2C20235E">
            <w:pPr>
              <w:spacing w:after="0" w:line="240" w:lineRule="auto"/>
              <w:rPr>
                <w:rFonts w:ascii="Calibri" w:hAnsi="Calibri" w:eastAsia="Times New Roman" w:cs="Calibri"/>
                <w:lang w:eastAsia="lt-LT"/>
              </w:rPr>
            </w:pPr>
            <w:r>
              <w:rPr>
                <w:rFonts w:ascii="Calibri" w:hAnsi="Calibri" w:cs="Calibri"/>
              </w:rPr>
              <w:t>92260-01T</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58CBCCD5" w14:textId="6B34598D">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D7DF334" w14:textId="3784416A">
            <w:pPr>
              <w:spacing w:after="0" w:line="240" w:lineRule="auto"/>
              <w:jc w:val="center"/>
              <w:rPr>
                <w:rFonts w:ascii="Calibri" w:hAnsi="Calibri" w:eastAsia="Times New Roman" w:cs="Calibri"/>
                <w:lang w:eastAsia="lt-LT"/>
              </w:rPr>
            </w:pPr>
            <w:r>
              <w:rPr>
                <w:rFonts w:ascii="Calibri" w:hAnsi="Calibri" w:cs="Calibri"/>
              </w:rPr>
              <w:t>1972</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03E7D3FB" w14:textId="25E286C5">
            <w:pPr>
              <w:spacing w:after="0" w:line="240" w:lineRule="auto"/>
              <w:jc w:val="center"/>
              <w:rPr>
                <w:rFonts w:ascii="Calibri" w:hAnsi="Calibri" w:eastAsia="Times New Roman" w:cs="Calibri"/>
                <w:lang w:eastAsia="lt-LT"/>
              </w:rPr>
            </w:pPr>
            <w:r>
              <w:rPr>
                <w:rFonts w:ascii="Calibri" w:hAnsi="Calibri" w:cs="Calibri"/>
              </w:rPr>
              <w:t>53</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6FBBFF99" w14:textId="57F31BB3">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1A49925C" w14:textId="600104C5">
            <w:pPr>
              <w:spacing w:after="0" w:line="240" w:lineRule="auto"/>
              <w:jc w:val="center"/>
              <w:rPr>
                <w:rFonts w:ascii="Calibri" w:hAnsi="Calibri" w:eastAsia="Times New Roman" w:cs="Calibri"/>
                <w:lang w:eastAsia="lt-LT"/>
              </w:rPr>
            </w:pPr>
            <w:r>
              <w:rPr>
                <w:rFonts w:ascii="Calibri" w:hAnsi="Calibri" w:cs="Calibri"/>
              </w:rPr>
              <w:t>273</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13809DFB" w14:textId="7058AFE1">
            <w:pPr>
              <w:spacing w:after="0" w:line="240" w:lineRule="auto"/>
              <w:jc w:val="center"/>
              <w:rPr>
                <w:rFonts w:ascii="Calibri" w:hAnsi="Calibri" w:eastAsia="Times New Roman" w:cs="Calibri"/>
                <w:lang w:eastAsia="lt-LT"/>
              </w:rPr>
            </w:pPr>
            <w:r>
              <w:rPr>
                <w:rFonts w:ascii="Calibri" w:hAnsi="Calibri" w:cs="Calibri"/>
              </w:rPr>
              <w:t>250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48394F65" w14:textId="7B8D0652">
            <w:pPr>
              <w:spacing w:after="0" w:line="240" w:lineRule="auto"/>
              <w:jc w:val="center"/>
              <w:rPr>
                <w:rFonts w:ascii="Calibri" w:hAnsi="Calibri" w:eastAsia="Times New Roman" w:cs="Calibri"/>
                <w:lang w:eastAsia="lt-LT"/>
              </w:rPr>
            </w:pPr>
            <w:r>
              <w:rPr>
                <w:rFonts w:ascii="Calibri" w:hAnsi="Calibri" w:cs="Calibri"/>
              </w:rPr>
              <w:t>95,0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59A7ABC8" w14:textId="29F77DDA">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10760C8C" w14:textId="61D8A6F6">
            <w:pPr>
              <w:spacing w:after="0" w:line="240" w:lineRule="auto"/>
              <w:jc w:val="center"/>
              <w:rPr>
                <w:rFonts w:ascii="Calibri" w:hAnsi="Calibri" w:eastAsia="Times New Roman" w:cs="Calibri"/>
                <w:lang w:eastAsia="lt-LT"/>
              </w:rPr>
            </w:pPr>
            <w:r>
              <w:rPr>
                <w:rFonts w:ascii="Calibri" w:hAnsi="Calibri" w:cs="Calibri"/>
              </w:rPr>
              <w:t>273</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1BCC1820" w14:textId="2F288DCC">
            <w:pPr>
              <w:spacing w:after="0" w:line="240" w:lineRule="auto"/>
              <w:jc w:val="center"/>
              <w:rPr>
                <w:rFonts w:ascii="Calibri" w:hAnsi="Calibri" w:eastAsia="Times New Roman" w:cs="Calibri"/>
                <w:lang w:eastAsia="lt-LT"/>
              </w:rPr>
            </w:pPr>
            <w:r>
              <w:rPr>
                <w:rFonts w:ascii="Calibri" w:hAnsi="Calibri" w:cs="Calibri"/>
              </w:rPr>
              <w:t>250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7FC63F1D" w14:textId="16A6FC50">
            <w:pPr>
              <w:spacing w:after="0" w:line="240" w:lineRule="auto"/>
              <w:jc w:val="center"/>
              <w:rPr>
                <w:rFonts w:ascii="Calibri" w:hAnsi="Calibri" w:eastAsia="Times New Roman" w:cs="Calibri"/>
                <w:lang w:eastAsia="lt-LT"/>
              </w:rPr>
            </w:pPr>
            <w:r>
              <w:rPr>
                <w:rFonts w:ascii="Calibri" w:hAnsi="Calibri" w:cs="Calibri"/>
              </w:rPr>
              <w:t>95,0</w:t>
            </w:r>
          </w:p>
        </w:tc>
      </w:tr>
      <w:tr w:rsidRPr="00C11479" w:rsidR="00051E7E" w:rsidTr="0E442275" w14:paraId="684DC4C7"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34F844AA" w14:textId="7899F91D">
            <w:pPr>
              <w:spacing w:after="0" w:line="240" w:lineRule="auto"/>
              <w:jc w:val="center"/>
              <w:rPr>
                <w:rFonts w:ascii="Calibri" w:hAnsi="Calibri" w:eastAsia="Times New Roman" w:cs="Calibri"/>
                <w:lang w:eastAsia="lt-LT"/>
              </w:rPr>
            </w:pPr>
            <w:r>
              <w:rPr>
                <w:rFonts w:ascii="Calibri" w:hAnsi="Calibri" w:eastAsia="Times New Roman" w:cs="Calibri"/>
                <w:lang w:eastAsia="lt-LT"/>
              </w:rPr>
              <w:t>45</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336F04C0" w14:textId="6B10DC78">
            <w:pPr>
              <w:spacing w:after="0" w:line="240" w:lineRule="auto"/>
              <w:rPr>
                <w:rFonts w:ascii="Calibri" w:hAnsi="Calibri" w:eastAsia="Times New Roman" w:cs="Calibri"/>
                <w:lang w:eastAsia="lt-LT"/>
              </w:rPr>
            </w:pPr>
            <w:r>
              <w:rPr>
                <w:rFonts w:ascii="Calibri" w:hAnsi="Calibri" w:cs="Calibri"/>
              </w:rPr>
              <w:t>92260-01T</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45160F2B" w14:textId="67F99A8C">
            <w:pPr>
              <w:spacing w:after="0" w:line="240" w:lineRule="auto"/>
              <w:rPr>
                <w:rFonts w:ascii="Calibri" w:hAnsi="Calibri" w:eastAsia="Times New Roman" w:cs="Calibri"/>
                <w:lang w:eastAsia="lt-LT"/>
              </w:rPr>
            </w:pPr>
            <w:r>
              <w:rPr>
                <w:rFonts w:ascii="Calibri" w:hAnsi="Calibri" w:cs="Calibri"/>
              </w:rPr>
              <w:t>92260-02</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7A50C128" w14:textId="525C63FE">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70F01E3" w14:textId="67CE5633">
            <w:pPr>
              <w:spacing w:after="0" w:line="240" w:lineRule="auto"/>
              <w:jc w:val="center"/>
              <w:rPr>
                <w:rFonts w:ascii="Calibri" w:hAnsi="Calibri" w:eastAsia="Times New Roman" w:cs="Calibri"/>
                <w:lang w:eastAsia="lt-LT"/>
              </w:rPr>
            </w:pPr>
            <w:r>
              <w:rPr>
                <w:rFonts w:ascii="Calibri" w:hAnsi="Calibri" w:cs="Calibri"/>
              </w:rPr>
              <w:t>1972</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65C819BC" w14:textId="7E58F3DA">
            <w:pPr>
              <w:spacing w:after="0" w:line="240" w:lineRule="auto"/>
              <w:jc w:val="center"/>
              <w:rPr>
                <w:rFonts w:ascii="Calibri" w:hAnsi="Calibri" w:eastAsia="Times New Roman" w:cs="Calibri"/>
                <w:lang w:eastAsia="lt-LT"/>
              </w:rPr>
            </w:pPr>
            <w:r>
              <w:rPr>
                <w:rFonts w:ascii="Calibri" w:hAnsi="Calibri" w:cs="Calibri"/>
              </w:rPr>
              <w:t>53</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48902AF2" w14:textId="247A829D">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DCC6419" w14:textId="2220D9A0">
            <w:pPr>
              <w:spacing w:after="0" w:line="240" w:lineRule="auto"/>
              <w:jc w:val="center"/>
              <w:rPr>
                <w:rFonts w:ascii="Calibri" w:hAnsi="Calibri" w:eastAsia="Times New Roman" w:cs="Calibri"/>
                <w:lang w:eastAsia="lt-LT"/>
              </w:rPr>
            </w:pPr>
            <w:r>
              <w:rPr>
                <w:rFonts w:ascii="Calibri" w:hAnsi="Calibri" w:cs="Calibri"/>
              </w:rPr>
              <w:t>273</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0528F94A" w14:textId="15602FBF">
            <w:pPr>
              <w:spacing w:after="0" w:line="240" w:lineRule="auto"/>
              <w:jc w:val="center"/>
              <w:rPr>
                <w:rFonts w:ascii="Calibri" w:hAnsi="Calibri" w:eastAsia="Times New Roman" w:cs="Calibri"/>
                <w:lang w:eastAsia="lt-LT"/>
              </w:rPr>
            </w:pPr>
            <w:r>
              <w:rPr>
                <w:rFonts w:ascii="Calibri" w:hAnsi="Calibri" w:cs="Calibri"/>
              </w:rPr>
              <w:t>250</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0FF03612" w14:textId="6C386628">
            <w:pPr>
              <w:spacing w:after="0" w:line="240" w:lineRule="auto"/>
              <w:jc w:val="center"/>
              <w:rPr>
                <w:rFonts w:ascii="Calibri" w:hAnsi="Calibri" w:eastAsia="Times New Roman" w:cs="Calibri"/>
                <w:lang w:eastAsia="lt-LT"/>
              </w:rPr>
            </w:pPr>
            <w:r>
              <w:rPr>
                <w:rFonts w:ascii="Calibri" w:hAnsi="Calibri" w:cs="Calibri"/>
              </w:rPr>
              <w:t>30,3</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0D570E22" w14:textId="16A3E9EB">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5FC5EDAA" w14:textId="4F8A26D8">
            <w:pPr>
              <w:spacing w:after="0" w:line="240" w:lineRule="auto"/>
              <w:jc w:val="center"/>
              <w:rPr>
                <w:rFonts w:ascii="Calibri" w:hAnsi="Calibri" w:eastAsia="Times New Roman" w:cs="Calibri"/>
                <w:lang w:eastAsia="lt-LT"/>
              </w:rPr>
            </w:pPr>
            <w:r>
              <w:rPr>
                <w:rFonts w:ascii="Calibri" w:hAnsi="Calibri" w:cs="Calibri"/>
              </w:rPr>
              <w:t>273</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473B7F41" w14:textId="41D48A20">
            <w:pPr>
              <w:spacing w:after="0" w:line="240" w:lineRule="auto"/>
              <w:jc w:val="center"/>
              <w:rPr>
                <w:rFonts w:ascii="Calibri" w:hAnsi="Calibri" w:eastAsia="Times New Roman" w:cs="Calibri"/>
                <w:lang w:eastAsia="lt-LT"/>
              </w:rPr>
            </w:pPr>
            <w:r>
              <w:rPr>
                <w:rFonts w:ascii="Calibri" w:hAnsi="Calibri" w:cs="Calibri"/>
              </w:rPr>
              <w:t>250</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08DBB0D" w14:textId="1F2A55CB">
            <w:pPr>
              <w:spacing w:after="0" w:line="240" w:lineRule="auto"/>
              <w:jc w:val="center"/>
              <w:rPr>
                <w:rFonts w:ascii="Calibri" w:hAnsi="Calibri" w:eastAsia="Times New Roman" w:cs="Calibri"/>
                <w:lang w:eastAsia="lt-LT"/>
              </w:rPr>
            </w:pPr>
            <w:r>
              <w:rPr>
                <w:rFonts w:ascii="Calibri" w:hAnsi="Calibri" w:cs="Calibri"/>
              </w:rPr>
              <w:t>30,3</w:t>
            </w:r>
          </w:p>
        </w:tc>
      </w:tr>
      <w:tr w:rsidRPr="00C11479" w:rsidR="00051E7E" w:rsidTr="0E442275" w14:paraId="4D3A2126" w14:textId="77777777">
        <w:trPr>
          <w:trHeight w:val="390"/>
        </w:trPr>
        <w:tc>
          <w:tcPr>
            <w:tcW w:w="493" w:type="dxa"/>
            <w:tcBorders>
              <w:top w:val="nil"/>
              <w:left w:val="single" w:color="auto" w:sz="8" w:space="0"/>
              <w:bottom w:val="single" w:color="auto" w:sz="4" w:space="0"/>
              <w:right w:val="single" w:color="auto" w:sz="4" w:space="0"/>
            </w:tcBorders>
            <w:shd w:val="clear" w:color="auto" w:fill="auto"/>
            <w:tcMar/>
            <w:vAlign w:val="center"/>
          </w:tcPr>
          <w:p w:rsidRPr="00C11479" w:rsidR="00051E7E" w:rsidP="00051E7E" w:rsidRDefault="00051E7E" w14:paraId="0A82E515" w14:textId="28B857FA">
            <w:pPr>
              <w:spacing w:after="0" w:line="240" w:lineRule="auto"/>
              <w:jc w:val="center"/>
              <w:rPr>
                <w:rFonts w:ascii="Calibri" w:hAnsi="Calibri" w:eastAsia="Times New Roman" w:cs="Calibri"/>
                <w:lang w:eastAsia="lt-LT"/>
              </w:rPr>
            </w:pPr>
            <w:r>
              <w:rPr>
                <w:rFonts w:ascii="Calibri" w:hAnsi="Calibri" w:eastAsia="Times New Roman" w:cs="Calibri"/>
                <w:lang w:eastAsia="lt-LT"/>
              </w:rPr>
              <w:t>46</w:t>
            </w:r>
          </w:p>
        </w:tc>
        <w:tc>
          <w:tcPr>
            <w:tcW w:w="1259"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A9B017D" w14:textId="00E6CFAC">
            <w:pPr>
              <w:spacing w:after="0" w:line="240" w:lineRule="auto"/>
              <w:rPr>
                <w:rFonts w:ascii="Calibri" w:hAnsi="Calibri" w:eastAsia="Times New Roman" w:cs="Calibri"/>
                <w:lang w:eastAsia="lt-LT"/>
              </w:rPr>
            </w:pPr>
            <w:r>
              <w:rPr>
                <w:rFonts w:ascii="Calibri" w:hAnsi="Calibri" w:cs="Calibri"/>
              </w:rPr>
              <w:t>92260 10</w:t>
            </w:r>
          </w:p>
        </w:tc>
        <w:tc>
          <w:tcPr>
            <w:tcW w:w="124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794EE5B" w14:textId="6DAADF0C">
            <w:pPr>
              <w:spacing w:after="0" w:line="240" w:lineRule="auto"/>
              <w:rPr>
                <w:rFonts w:ascii="Calibri" w:hAnsi="Calibri" w:eastAsia="Times New Roman" w:cs="Calibri"/>
                <w:lang w:eastAsia="lt-LT"/>
              </w:rPr>
            </w:pPr>
            <w:r>
              <w:rPr>
                <w:rFonts w:ascii="Calibri" w:hAnsi="Calibri" w:cs="Calibri"/>
              </w:rPr>
              <w:t>Bazilijonų 8</w:t>
            </w:r>
          </w:p>
        </w:tc>
        <w:tc>
          <w:tcPr>
            <w:tcW w:w="498" w:type="dxa"/>
            <w:tcBorders>
              <w:top w:val="nil"/>
              <w:left w:val="nil"/>
              <w:bottom w:val="single" w:color="auto" w:sz="4" w:space="0"/>
              <w:right w:val="single" w:color="auto" w:sz="8" w:space="0"/>
            </w:tcBorders>
            <w:shd w:val="clear" w:color="auto" w:fill="auto"/>
            <w:tcMar/>
            <w:vAlign w:val="center"/>
          </w:tcPr>
          <w:p w:rsidRPr="00C11479" w:rsidR="00051E7E" w:rsidP="00051E7E" w:rsidRDefault="00051E7E" w14:paraId="7788D9A5" w14:textId="3D74E529">
            <w:pPr>
              <w:spacing w:after="0" w:line="240" w:lineRule="auto"/>
              <w:jc w:val="center"/>
              <w:rPr>
                <w:rFonts w:ascii="Calibri" w:hAnsi="Calibri" w:eastAsia="Times New Roman" w:cs="Calibri"/>
                <w:lang w:eastAsia="lt-LT"/>
              </w:rPr>
            </w:pPr>
            <w:r>
              <w:rPr>
                <w:rFonts w:ascii="Calibri" w:hAnsi="Calibri" w:cs="Calibri"/>
              </w:rPr>
              <w:t>K</w:t>
            </w:r>
          </w:p>
        </w:tc>
        <w:tc>
          <w:tcPr>
            <w:tcW w:w="900"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58127ECF" w14:textId="71CDC26F">
            <w:pPr>
              <w:spacing w:after="0" w:line="240" w:lineRule="auto"/>
              <w:jc w:val="center"/>
              <w:rPr>
                <w:rFonts w:ascii="Calibri" w:hAnsi="Calibri" w:eastAsia="Times New Roman" w:cs="Calibri"/>
                <w:lang w:eastAsia="lt-LT"/>
              </w:rPr>
            </w:pPr>
            <w:r>
              <w:rPr>
                <w:rFonts w:ascii="Calibri" w:hAnsi="Calibri" w:cs="Calibri"/>
              </w:rPr>
              <w:t>1961</w:t>
            </w:r>
          </w:p>
        </w:tc>
        <w:tc>
          <w:tcPr>
            <w:tcW w:w="354" w:type="dxa"/>
            <w:tcBorders>
              <w:top w:val="nil"/>
              <w:left w:val="nil"/>
              <w:bottom w:val="single" w:color="auto" w:sz="4" w:space="0"/>
              <w:right w:val="nil"/>
            </w:tcBorders>
            <w:shd w:val="clear" w:color="auto" w:fill="auto"/>
            <w:tcMar/>
            <w:vAlign w:val="center"/>
          </w:tcPr>
          <w:p w:rsidRPr="00C11479" w:rsidR="00051E7E" w:rsidP="00051E7E" w:rsidRDefault="00051E7E" w14:paraId="5897AC61" w14:textId="358FEC8E">
            <w:pPr>
              <w:spacing w:after="0" w:line="240" w:lineRule="auto"/>
              <w:jc w:val="center"/>
              <w:rPr>
                <w:rFonts w:ascii="Calibri" w:hAnsi="Calibri" w:eastAsia="Times New Roman" w:cs="Calibri"/>
                <w:lang w:eastAsia="lt-LT"/>
              </w:rPr>
            </w:pPr>
            <w:r>
              <w:rPr>
                <w:rFonts w:ascii="Calibri" w:hAnsi="Calibri" w:cs="Calibri"/>
              </w:rPr>
              <w:t>64</w:t>
            </w:r>
          </w:p>
        </w:tc>
        <w:tc>
          <w:tcPr>
            <w:tcW w:w="473"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4DBCF5A1" w14:textId="0AF179AF">
            <w:pPr>
              <w:spacing w:after="0" w:line="240" w:lineRule="auto"/>
              <w:jc w:val="center"/>
              <w:rPr>
                <w:rFonts w:ascii="Calibri" w:hAnsi="Calibri" w:eastAsia="Times New Roman" w:cs="Calibri"/>
                <w:lang w:eastAsia="lt-LT"/>
              </w:rPr>
            </w:pPr>
            <w:r>
              <w:rPr>
                <w:rFonts w:ascii="Calibri" w:hAnsi="Calibri" w:cs="Calibri"/>
              </w:rPr>
              <w:t>N</w:t>
            </w:r>
          </w:p>
        </w:tc>
        <w:tc>
          <w:tcPr>
            <w:tcW w:w="717"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65280D02" w14:textId="6149A3B8">
            <w:pPr>
              <w:spacing w:after="0" w:line="240" w:lineRule="auto"/>
              <w:jc w:val="center"/>
              <w:rPr>
                <w:rFonts w:ascii="Calibri" w:hAnsi="Calibri" w:eastAsia="Times New Roman" w:cs="Calibri"/>
                <w:lang w:eastAsia="lt-LT"/>
              </w:rPr>
            </w:pPr>
            <w:r>
              <w:rPr>
                <w:rFonts w:ascii="Calibri" w:hAnsi="Calibri" w:cs="Calibri"/>
              </w:rPr>
              <w:t>76</w:t>
            </w:r>
          </w:p>
        </w:tc>
        <w:tc>
          <w:tcPr>
            <w:tcW w:w="679" w:type="dxa"/>
            <w:tcBorders>
              <w:top w:val="nil"/>
              <w:left w:val="nil"/>
              <w:bottom w:val="single" w:color="auto" w:sz="4" w:space="0"/>
              <w:right w:val="nil"/>
            </w:tcBorders>
            <w:shd w:val="clear" w:color="auto" w:fill="auto"/>
            <w:tcMar/>
            <w:vAlign w:val="center"/>
          </w:tcPr>
          <w:p w:rsidRPr="00C11479" w:rsidR="00051E7E" w:rsidP="00051E7E" w:rsidRDefault="00051E7E" w14:paraId="4C87F8AB" w14:textId="2614602B">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single" w:color="auto" w:sz="4" w:space="0"/>
              <w:bottom w:val="single" w:color="auto" w:sz="4" w:space="0"/>
              <w:right w:val="single" w:color="auto" w:sz="8" w:space="0"/>
            </w:tcBorders>
            <w:shd w:val="clear" w:color="auto" w:fill="auto"/>
            <w:tcMar/>
            <w:vAlign w:val="center"/>
          </w:tcPr>
          <w:p w:rsidRPr="00C11479" w:rsidR="00051E7E" w:rsidP="00051E7E" w:rsidRDefault="00051E7E" w14:paraId="175B8407" w14:textId="4AB3FBCD">
            <w:pPr>
              <w:spacing w:after="0" w:line="240" w:lineRule="auto"/>
              <w:jc w:val="center"/>
              <w:rPr>
                <w:rFonts w:ascii="Calibri" w:hAnsi="Calibri" w:eastAsia="Times New Roman" w:cs="Calibri"/>
                <w:lang w:eastAsia="lt-LT"/>
              </w:rPr>
            </w:pPr>
            <w:r>
              <w:rPr>
                <w:rFonts w:ascii="Calibri" w:hAnsi="Calibri" w:cs="Calibri"/>
              </w:rPr>
              <w:t>5,0</w:t>
            </w:r>
          </w:p>
        </w:tc>
        <w:tc>
          <w:tcPr>
            <w:tcW w:w="724" w:type="dxa"/>
            <w:tcBorders>
              <w:top w:val="nil"/>
              <w:left w:val="nil"/>
              <w:bottom w:val="single" w:color="auto" w:sz="4" w:space="0"/>
              <w:right w:val="single" w:color="000000" w:themeColor="text1" w:sz="4" w:space="0"/>
            </w:tcBorders>
            <w:shd w:val="clear" w:color="auto" w:fill="auto"/>
            <w:tcMar/>
            <w:vAlign w:val="center"/>
          </w:tcPr>
          <w:p w:rsidRPr="00C11479" w:rsidR="00051E7E" w:rsidP="00051E7E" w:rsidRDefault="00051E7E" w14:paraId="2CE4B418" w14:textId="2951880E">
            <w:pPr>
              <w:spacing w:after="0" w:line="240" w:lineRule="auto"/>
              <w:jc w:val="center"/>
              <w:rPr>
                <w:rFonts w:ascii="Calibri" w:hAnsi="Calibri" w:eastAsia="Times New Roman" w:cs="Calibri"/>
                <w:lang w:eastAsia="lt-LT"/>
              </w:rPr>
            </w:pPr>
            <w:r>
              <w:rPr>
                <w:rFonts w:ascii="Calibri" w:hAnsi="Calibri" w:cs="Calibri"/>
              </w:rPr>
              <w:t>B</w:t>
            </w:r>
          </w:p>
        </w:tc>
        <w:tc>
          <w:tcPr>
            <w:tcW w:w="717" w:type="dxa"/>
            <w:tcBorders>
              <w:top w:val="nil"/>
              <w:left w:val="nil"/>
              <w:bottom w:val="single" w:color="auto" w:sz="4" w:space="0"/>
              <w:right w:val="nil"/>
            </w:tcBorders>
            <w:shd w:val="clear" w:color="auto" w:fill="auto"/>
            <w:tcMar/>
            <w:vAlign w:val="center"/>
          </w:tcPr>
          <w:p w:rsidRPr="00C11479" w:rsidR="00051E7E" w:rsidP="00051E7E" w:rsidRDefault="00051E7E" w14:paraId="5CDDD55C" w14:textId="02010064">
            <w:pPr>
              <w:spacing w:after="0" w:line="240" w:lineRule="auto"/>
              <w:jc w:val="center"/>
              <w:rPr>
                <w:rFonts w:ascii="Calibri" w:hAnsi="Calibri" w:eastAsia="Times New Roman" w:cs="Calibri"/>
                <w:lang w:eastAsia="lt-LT"/>
              </w:rPr>
            </w:pPr>
            <w:r>
              <w:rPr>
                <w:rFonts w:ascii="Calibri" w:hAnsi="Calibri" w:cs="Calibri"/>
              </w:rPr>
              <w:t>76,1</w:t>
            </w:r>
          </w:p>
        </w:tc>
        <w:tc>
          <w:tcPr>
            <w:tcW w:w="679" w:type="dxa"/>
            <w:tcBorders>
              <w:top w:val="nil"/>
              <w:left w:val="single" w:color="auto" w:sz="4" w:space="0"/>
              <w:bottom w:val="single" w:color="auto" w:sz="4" w:space="0"/>
              <w:right w:val="single" w:color="auto" w:sz="4" w:space="0"/>
            </w:tcBorders>
            <w:shd w:val="clear" w:color="auto" w:fill="auto"/>
            <w:tcMar/>
            <w:vAlign w:val="center"/>
          </w:tcPr>
          <w:p w:rsidRPr="00C11479" w:rsidR="00051E7E" w:rsidP="00051E7E" w:rsidRDefault="00051E7E" w14:paraId="454EFFB1" w14:textId="11C3BE40">
            <w:pPr>
              <w:spacing w:after="0" w:line="240" w:lineRule="auto"/>
              <w:jc w:val="center"/>
              <w:rPr>
                <w:rFonts w:ascii="Calibri" w:hAnsi="Calibri" w:eastAsia="Times New Roman" w:cs="Calibri"/>
                <w:lang w:eastAsia="lt-LT"/>
              </w:rPr>
            </w:pPr>
            <w:r>
              <w:rPr>
                <w:rFonts w:ascii="Calibri" w:hAnsi="Calibri" w:cs="Calibri"/>
              </w:rPr>
              <w:t>65</w:t>
            </w:r>
          </w:p>
        </w:tc>
        <w:tc>
          <w:tcPr>
            <w:tcW w:w="882" w:type="dxa"/>
            <w:tcBorders>
              <w:top w:val="nil"/>
              <w:left w:val="nil"/>
              <w:bottom w:val="single" w:color="auto" w:sz="4" w:space="0"/>
              <w:right w:val="single" w:color="auto" w:sz="4" w:space="0"/>
            </w:tcBorders>
            <w:shd w:val="clear" w:color="auto" w:fill="auto"/>
            <w:tcMar/>
            <w:vAlign w:val="center"/>
          </w:tcPr>
          <w:p w:rsidRPr="00C11479" w:rsidR="00051E7E" w:rsidP="00051E7E" w:rsidRDefault="00051E7E" w14:paraId="02B3F7E8" w14:textId="362A0039">
            <w:pPr>
              <w:spacing w:after="0" w:line="240" w:lineRule="auto"/>
              <w:jc w:val="center"/>
              <w:rPr>
                <w:rFonts w:ascii="Calibri" w:hAnsi="Calibri" w:eastAsia="Times New Roman" w:cs="Calibri"/>
                <w:lang w:eastAsia="lt-LT"/>
              </w:rPr>
            </w:pPr>
            <w:r>
              <w:rPr>
                <w:rFonts w:ascii="Calibri" w:hAnsi="Calibri" w:cs="Calibri"/>
              </w:rPr>
              <w:t>5,0</w:t>
            </w:r>
          </w:p>
        </w:tc>
      </w:tr>
      <w:tr w:rsidRPr="00C11479" w:rsidR="00C11479" w:rsidTr="0E442275" w14:paraId="0CC63212" w14:textId="77777777">
        <w:trPr>
          <w:trHeight w:val="300"/>
        </w:trPr>
        <w:tc>
          <w:tcPr>
            <w:tcW w:w="493" w:type="dxa"/>
            <w:tcBorders>
              <w:top w:val="single" w:color="auto" w:sz="8" w:space="0"/>
              <w:left w:val="single" w:color="auto" w:sz="8" w:space="0"/>
              <w:bottom w:val="single" w:color="auto" w:sz="8" w:space="0"/>
              <w:right w:val="nil"/>
            </w:tcBorders>
            <w:shd w:val="clear" w:color="auto" w:fill="auto"/>
            <w:tcMar/>
            <w:vAlign w:val="center"/>
            <w:hideMark/>
          </w:tcPr>
          <w:p w:rsidRPr="00C11479" w:rsidR="00C11479" w:rsidP="00C11479" w:rsidRDefault="00C11479" w14:paraId="5120891E" w14:textId="77777777">
            <w:pPr>
              <w:spacing w:after="0" w:line="240" w:lineRule="auto"/>
              <w:jc w:val="center"/>
              <w:rPr>
                <w:rFonts w:ascii="Calibri" w:hAnsi="Calibri" w:eastAsia="Times New Roman" w:cs="Calibri"/>
                <w:b/>
                <w:bCs/>
                <w:lang w:eastAsia="lt-LT"/>
              </w:rPr>
            </w:pPr>
            <w:r w:rsidRPr="00C11479">
              <w:rPr>
                <w:rFonts w:ascii="Calibri" w:hAnsi="Calibri" w:eastAsia="Times New Roman" w:cs="Calibri"/>
                <w:b/>
                <w:bCs/>
                <w:lang w:eastAsia="lt-LT"/>
              </w:rPr>
              <w:t> </w:t>
            </w:r>
          </w:p>
        </w:tc>
        <w:tc>
          <w:tcPr>
            <w:tcW w:w="1259" w:type="dxa"/>
            <w:tcBorders>
              <w:top w:val="single" w:color="auto" w:sz="8" w:space="0"/>
              <w:left w:val="nil"/>
              <w:bottom w:val="single" w:color="auto" w:sz="8" w:space="0"/>
              <w:right w:val="nil"/>
            </w:tcBorders>
            <w:shd w:val="clear" w:color="auto" w:fill="auto"/>
            <w:tcMar/>
            <w:vAlign w:val="center"/>
            <w:hideMark/>
          </w:tcPr>
          <w:p w:rsidRPr="00C11479" w:rsidR="00C11479" w:rsidP="00C11479" w:rsidRDefault="00C11479" w14:paraId="71D4F1BA" w14:textId="77777777">
            <w:pPr>
              <w:spacing w:after="0" w:line="240" w:lineRule="auto"/>
              <w:jc w:val="right"/>
              <w:rPr>
                <w:rFonts w:ascii="Calibri" w:hAnsi="Calibri" w:eastAsia="Times New Roman" w:cs="Calibri"/>
                <w:b/>
                <w:bCs/>
                <w:lang w:eastAsia="lt-LT"/>
              </w:rPr>
            </w:pPr>
            <w:r w:rsidRPr="00C11479">
              <w:rPr>
                <w:rFonts w:ascii="Calibri" w:hAnsi="Calibri" w:eastAsia="Times New Roman" w:cs="Calibri"/>
                <w:b/>
                <w:bCs/>
                <w:lang w:eastAsia="lt-LT"/>
              </w:rPr>
              <w:t> </w:t>
            </w:r>
          </w:p>
        </w:tc>
        <w:tc>
          <w:tcPr>
            <w:tcW w:w="1247" w:type="dxa"/>
            <w:tcBorders>
              <w:top w:val="single" w:color="auto" w:sz="8" w:space="0"/>
              <w:left w:val="nil"/>
              <w:bottom w:val="single" w:color="auto" w:sz="8" w:space="0"/>
              <w:right w:val="single" w:color="auto" w:sz="4" w:space="0"/>
            </w:tcBorders>
            <w:shd w:val="clear" w:color="auto" w:fill="auto"/>
            <w:tcMar/>
            <w:vAlign w:val="center"/>
            <w:hideMark/>
          </w:tcPr>
          <w:p w:rsidRPr="00C11479" w:rsidR="00C11479" w:rsidP="00C11479" w:rsidRDefault="00C11479" w14:paraId="114A5EFD" w14:textId="77777777">
            <w:pPr>
              <w:spacing w:after="0" w:line="240" w:lineRule="auto"/>
              <w:jc w:val="center"/>
              <w:rPr>
                <w:rFonts w:ascii="Calibri" w:hAnsi="Calibri" w:eastAsia="Times New Roman" w:cs="Calibri"/>
                <w:b/>
                <w:bCs/>
                <w:lang w:eastAsia="lt-LT"/>
              </w:rPr>
            </w:pPr>
            <w:r w:rsidRPr="00C11479">
              <w:rPr>
                <w:rFonts w:ascii="Calibri" w:hAnsi="Calibri" w:eastAsia="Times New Roman" w:cs="Calibri"/>
                <w:b/>
                <w:bCs/>
                <w:lang w:eastAsia="lt-LT"/>
              </w:rPr>
              <w:t>Iš viso:</w:t>
            </w:r>
          </w:p>
        </w:tc>
        <w:tc>
          <w:tcPr>
            <w:tcW w:w="498" w:type="dxa"/>
            <w:tcBorders>
              <w:top w:val="single" w:color="auto" w:sz="8" w:space="0"/>
              <w:left w:val="nil"/>
              <w:bottom w:val="single" w:color="auto" w:sz="8" w:space="0"/>
              <w:right w:val="single" w:color="auto" w:sz="8" w:space="0"/>
            </w:tcBorders>
            <w:shd w:val="clear" w:color="auto" w:fill="auto"/>
            <w:noWrap/>
            <w:tcMar/>
            <w:vAlign w:val="center"/>
            <w:hideMark/>
          </w:tcPr>
          <w:p w:rsidRPr="00C11479" w:rsidR="00C11479" w:rsidP="00C11479" w:rsidRDefault="00C11479" w14:paraId="503AD033" w14:textId="77777777">
            <w:pPr>
              <w:spacing w:after="0" w:line="240" w:lineRule="auto"/>
              <w:rPr>
                <w:rFonts w:ascii="Calibri" w:hAnsi="Calibri" w:eastAsia="Times New Roman" w:cs="Calibri"/>
                <w:b/>
                <w:bCs/>
                <w:lang w:eastAsia="lt-LT"/>
              </w:rPr>
            </w:pPr>
            <w:r w:rsidRPr="00C11479">
              <w:rPr>
                <w:rFonts w:ascii="Calibri" w:hAnsi="Calibri" w:eastAsia="Times New Roman" w:cs="Calibri"/>
                <w:b/>
                <w:bCs/>
                <w:lang w:eastAsia="lt-LT"/>
              </w:rPr>
              <w:t> </w:t>
            </w:r>
          </w:p>
        </w:tc>
        <w:tc>
          <w:tcPr>
            <w:tcW w:w="900" w:type="dxa"/>
            <w:tcBorders>
              <w:top w:val="single" w:color="auto" w:sz="8" w:space="0"/>
              <w:left w:val="nil"/>
              <w:bottom w:val="single" w:color="auto" w:sz="8" w:space="0"/>
              <w:right w:val="single" w:color="000000" w:themeColor="text1" w:sz="4" w:space="0"/>
            </w:tcBorders>
            <w:shd w:val="clear" w:color="auto" w:fill="auto"/>
            <w:tcMar/>
            <w:vAlign w:val="center"/>
            <w:hideMark/>
          </w:tcPr>
          <w:p w:rsidRPr="00C11479" w:rsidR="00C11479" w:rsidP="00C11479" w:rsidRDefault="00C11479" w14:paraId="7B520A64" w14:textId="77777777">
            <w:pPr>
              <w:spacing w:after="0" w:line="240" w:lineRule="auto"/>
              <w:jc w:val="center"/>
              <w:rPr>
                <w:rFonts w:ascii="Calibri" w:hAnsi="Calibri" w:eastAsia="Times New Roman" w:cs="Calibri"/>
                <w:b/>
                <w:bCs/>
                <w:lang w:eastAsia="lt-LT"/>
              </w:rPr>
            </w:pPr>
            <w:r w:rsidRPr="00C11479">
              <w:rPr>
                <w:rFonts w:ascii="Calibri" w:hAnsi="Calibri" w:eastAsia="Times New Roman" w:cs="Calibri"/>
                <w:b/>
                <w:bCs/>
                <w:lang w:eastAsia="lt-LT"/>
              </w:rPr>
              <w:t> </w:t>
            </w:r>
          </w:p>
        </w:tc>
        <w:tc>
          <w:tcPr>
            <w:tcW w:w="354" w:type="dxa"/>
            <w:tcBorders>
              <w:top w:val="single" w:color="auto" w:sz="8" w:space="0"/>
              <w:left w:val="nil"/>
              <w:bottom w:val="single" w:color="auto" w:sz="8" w:space="0"/>
              <w:right w:val="nil"/>
            </w:tcBorders>
            <w:shd w:val="clear" w:color="auto" w:fill="auto"/>
            <w:tcMar/>
            <w:vAlign w:val="center"/>
            <w:hideMark/>
          </w:tcPr>
          <w:p w:rsidRPr="00C11479" w:rsidR="00C11479" w:rsidP="00C11479" w:rsidRDefault="00C11479" w14:paraId="1565A4AD" w14:textId="77777777">
            <w:pPr>
              <w:spacing w:after="0" w:line="240" w:lineRule="auto"/>
              <w:jc w:val="center"/>
              <w:rPr>
                <w:rFonts w:ascii="Calibri" w:hAnsi="Calibri" w:eastAsia="Times New Roman" w:cs="Calibri"/>
                <w:b/>
                <w:bCs/>
                <w:lang w:eastAsia="lt-LT"/>
              </w:rPr>
            </w:pPr>
            <w:r w:rsidRPr="00C11479">
              <w:rPr>
                <w:rFonts w:ascii="Calibri" w:hAnsi="Calibri" w:eastAsia="Times New Roman" w:cs="Calibri"/>
                <w:b/>
                <w:bCs/>
                <w:lang w:eastAsia="lt-LT"/>
              </w:rPr>
              <w:t> </w:t>
            </w:r>
          </w:p>
        </w:tc>
        <w:tc>
          <w:tcPr>
            <w:tcW w:w="473" w:type="dxa"/>
            <w:tcBorders>
              <w:top w:val="single" w:color="auto" w:sz="8" w:space="0"/>
              <w:left w:val="single" w:color="000000" w:themeColor="text1" w:sz="4" w:space="0"/>
              <w:bottom w:val="single" w:color="auto" w:sz="8" w:space="0"/>
              <w:right w:val="single" w:color="000000" w:themeColor="text1" w:sz="4" w:space="0"/>
            </w:tcBorders>
            <w:shd w:val="clear" w:color="auto" w:fill="auto"/>
            <w:tcMar/>
            <w:vAlign w:val="center"/>
            <w:hideMark/>
          </w:tcPr>
          <w:p w:rsidRPr="00C11479" w:rsidR="00C11479" w:rsidP="00C11479" w:rsidRDefault="00C11479" w14:paraId="776B4E8C" w14:textId="77777777">
            <w:pPr>
              <w:spacing w:after="0" w:line="240" w:lineRule="auto"/>
              <w:jc w:val="center"/>
              <w:rPr>
                <w:rFonts w:ascii="Calibri" w:hAnsi="Calibri" w:eastAsia="Times New Roman" w:cs="Calibri"/>
                <w:b/>
                <w:bCs/>
                <w:lang w:eastAsia="lt-LT"/>
              </w:rPr>
            </w:pPr>
            <w:r w:rsidRPr="00C11479">
              <w:rPr>
                <w:rFonts w:ascii="Calibri" w:hAnsi="Calibri" w:eastAsia="Times New Roman" w:cs="Calibri"/>
                <w:b/>
                <w:bCs/>
                <w:lang w:eastAsia="lt-LT"/>
              </w:rPr>
              <w:t> </w:t>
            </w:r>
          </w:p>
        </w:tc>
        <w:tc>
          <w:tcPr>
            <w:tcW w:w="717" w:type="dxa"/>
            <w:tcBorders>
              <w:top w:val="single" w:color="auto" w:sz="8" w:space="0"/>
              <w:left w:val="nil"/>
              <w:bottom w:val="single" w:color="auto" w:sz="8" w:space="0"/>
              <w:right w:val="single" w:color="000000" w:themeColor="text1" w:sz="4" w:space="0"/>
            </w:tcBorders>
            <w:shd w:val="clear" w:color="auto" w:fill="auto"/>
            <w:tcMar/>
            <w:vAlign w:val="center"/>
            <w:hideMark/>
          </w:tcPr>
          <w:p w:rsidRPr="00C11479" w:rsidR="00C11479" w:rsidP="00C11479" w:rsidRDefault="00C11479" w14:paraId="6AB1388F" w14:textId="77777777">
            <w:pPr>
              <w:spacing w:after="0" w:line="240" w:lineRule="auto"/>
              <w:jc w:val="center"/>
              <w:rPr>
                <w:rFonts w:ascii="Calibri" w:hAnsi="Calibri" w:eastAsia="Times New Roman" w:cs="Calibri"/>
                <w:b/>
                <w:bCs/>
                <w:lang w:eastAsia="lt-LT"/>
              </w:rPr>
            </w:pPr>
            <w:r w:rsidRPr="00C11479">
              <w:rPr>
                <w:rFonts w:ascii="Calibri" w:hAnsi="Calibri" w:eastAsia="Times New Roman" w:cs="Calibri"/>
                <w:b/>
                <w:bCs/>
                <w:lang w:eastAsia="lt-LT"/>
              </w:rPr>
              <w:t> </w:t>
            </w:r>
          </w:p>
        </w:tc>
        <w:tc>
          <w:tcPr>
            <w:tcW w:w="679" w:type="dxa"/>
            <w:tcBorders>
              <w:top w:val="single" w:color="auto" w:sz="8" w:space="0"/>
              <w:left w:val="nil"/>
              <w:bottom w:val="single" w:color="auto" w:sz="8" w:space="0"/>
              <w:right w:val="single" w:color="000000" w:themeColor="text1" w:sz="4" w:space="0"/>
            </w:tcBorders>
            <w:shd w:val="clear" w:color="auto" w:fill="auto"/>
            <w:tcMar/>
            <w:vAlign w:val="center"/>
            <w:hideMark/>
          </w:tcPr>
          <w:p w:rsidRPr="00C11479" w:rsidR="00C11479" w:rsidP="00C11479" w:rsidRDefault="00C11479" w14:paraId="2BD3AEC7" w14:textId="77777777">
            <w:pPr>
              <w:spacing w:after="0" w:line="240" w:lineRule="auto"/>
              <w:jc w:val="center"/>
              <w:rPr>
                <w:rFonts w:ascii="Calibri" w:hAnsi="Calibri" w:eastAsia="Times New Roman" w:cs="Calibri"/>
                <w:b/>
                <w:bCs/>
                <w:lang w:eastAsia="lt-LT"/>
              </w:rPr>
            </w:pPr>
            <w:r w:rsidRPr="00C11479">
              <w:rPr>
                <w:rFonts w:ascii="Calibri" w:hAnsi="Calibri" w:eastAsia="Times New Roman" w:cs="Calibri"/>
                <w:b/>
                <w:bCs/>
                <w:lang w:eastAsia="lt-LT"/>
              </w:rPr>
              <w:t> </w:t>
            </w:r>
          </w:p>
        </w:tc>
        <w:tc>
          <w:tcPr>
            <w:tcW w:w="882" w:type="dxa"/>
            <w:tcBorders>
              <w:top w:val="single" w:color="auto" w:sz="8" w:space="0"/>
              <w:left w:val="nil"/>
              <w:bottom w:val="single" w:color="auto" w:sz="8" w:space="0"/>
              <w:right w:val="single" w:color="auto" w:sz="8" w:space="0"/>
            </w:tcBorders>
            <w:shd w:val="clear" w:color="auto" w:fill="auto"/>
            <w:tcMar/>
            <w:vAlign w:val="center"/>
            <w:hideMark/>
          </w:tcPr>
          <w:p w:rsidRPr="00C11479" w:rsidR="00C11479" w:rsidP="00C11479" w:rsidRDefault="00C11479" w14:paraId="72E4C030" w14:textId="45027A11">
            <w:pPr>
              <w:spacing w:after="0" w:line="240" w:lineRule="auto"/>
              <w:jc w:val="center"/>
              <w:rPr>
                <w:rFonts w:ascii="Calibri" w:hAnsi="Calibri" w:eastAsia="Times New Roman" w:cs="Calibri"/>
                <w:b/>
                <w:bCs/>
                <w:lang w:eastAsia="lt-LT"/>
              </w:rPr>
            </w:pPr>
            <w:r w:rsidRPr="00C11479">
              <w:rPr>
                <w:rFonts w:ascii="Calibri" w:hAnsi="Calibri" w:eastAsia="Times New Roman" w:cs="Calibri"/>
                <w:b/>
                <w:bCs/>
                <w:lang w:eastAsia="lt-LT"/>
              </w:rPr>
              <w:t xml:space="preserve">      </w:t>
            </w:r>
            <w:r w:rsidR="004778EF">
              <w:rPr>
                <w:rFonts w:ascii="Calibri" w:hAnsi="Calibri" w:eastAsia="Times New Roman" w:cs="Calibri"/>
                <w:b/>
                <w:bCs/>
                <w:lang w:eastAsia="lt-LT"/>
              </w:rPr>
              <w:t>905,4</w:t>
            </w:r>
            <w:r w:rsidRPr="00C11479">
              <w:rPr>
                <w:rFonts w:ascii="Calibri" w:hAnsi="Calibri" w:eastAsia="Times New Roman" w:cs="Calibri"/>
                <w:b/>
                <w:bCs/>
                <w:lang w:eastAsia="lt-LT"/>
              </w:rPr>
              <w:t xml:space="preserve"> </w:t>
            </w:r>
          </w:p>
        </w:tc>
        <w:tc>
          <w:tcPr>
            <w:tcW w:w="724" w:type="dxa"/>
            <w:tcBorders>
              <w:top w:val="single" w:color="auto" w:sz="8" w:space="0"/>
              <w:left w:val="nil"/>
              <w:bottom w:val="single" w:color="auto" w:sz="8" w:space="0"/>
              <w:right w:val="single" w:color="000000" w:themeColor="text1" w:sz="4" w:space="0"/>
            </w:tcBorders>
            <w:shd w:val="clear" w:color="auto" w:fill="auto"/>
            <w:tcMar/>
            <w:vAlign w:val="center"/>
            <w:hideMark/>
          </w:tcPr>
          <w:p w:rsidRPr="00C11479" w:rsidR="00C11479" w:rsidP="00C11479" w:rsidRDefault="00C11479" w14:paraId="4CADDE9C" w14:textId="77777777">
            <w:pPr>
              <w:spacing w:after="0" w:line="240" w:lineRule="auto"/>
              <w:jc w:val="center"/>
              <w:rPr>
                <w:rFonts w:ascii="Calibri" w:hAnsi="Calibri" w:eastAsia="Times New Roman" w:cs="Calibri"/>
                <w:b/>
                <w:bCs/>
                <w:lang w:eastAsia="lt-LT"/>
              </w:rPr>
            </w:pPr>
            <w:r w:rsidRPr="00C11479">
              <w:rPr>
                <w:rFonts w:ascii="Calibri" w:hAnsi="Calibri" w:eastAsia="Times New Roman" w:cs="Calibri"/>
                <w:b/>
                <w:bCs/>
                <w:lang w:eastAsia="lt-LT"/>
              </w:rPr>
              <w:t> </w:t>
            </w:r>
          </w:p>
        </w:tc>
        <w:tc>
          <w:tcPr>
            <w:tcW w:w="717" w:type="dxa"/>
            <w:tcBorders>
              <w:top w:val="single" w:color="auto" w:sz="8" w:space="0"/>
              <w:left w:val="nil"/>
              <w:bottom w:val="single" w:color="auto" w:sz="8" w:space="0"/>
              <w:right w:val="nil"/>
            </w:tcBorders>
            <w:shd w:val="clear" w:color="auto" w:fill="auto"/>
            <w:tcMar/>
            <w:vAlign w:val="center"/>
            <w:hideMark/>
          </w:tcPr>
          <w:p w:rsidRPr="00C11479" w:rsidR="00C11479" w:rsidP="00C11479" w:rsidRDefault="00C11479" w14:paraId="4541D32C" w14:textId="77777777">
            <w:pPr>
              <w:spacing w:after="0" w:line="240" w:lineRule="auto"/>
              <w:jc w:val="center"/>
              <w:rPr>
                <w:rFonts w:ascii="Calibri" w:hAnsi="Calibri" w:eastAsia="Times New Roman" w:cs="Calibri"/>
                <w:b/>
                <w:bCs/>
                <w:lang w:eastAsia="lt-LT"/>
              </w:rPr>
            </w:pPr>
            <w:r w:rsidRPr="00C11479">
              <w:rPr>
                <w:rFonts w:ascii="Calibri" w:hAnsi="Calibri" w:eastAsia="Times New Roman" w:cs="Calibri"/>
                <w:b/>
                <w:bCs/>
                <w:lang w:eastAsia="lt-LT"/>
              </w:rPr>
              <w:t> </w:t>
            </w:r>
          </w:p>
        </w:tc>
        <w:tc>
          <w:tcPr>
            <w:tcW w:w="679" w:type="dxa"/>
            <w:tcBorders>
              <w:top w:val="single" w:color="auto" w:sz="8" w:space="0"/>
              <w:left w:val="single" w:color="auto" w:sz="4" w:space="0"/>
              <w:bottom w:val="single" w:color="auto" w:sz="8" w:space="0"/>
              <w:right w:val="single" w:color="000000" w:themeColor="text1" w:sz="4" w:space="0"/>
            </w:tcBorders>
            <w:shd w:val="clear" w:color="auto" w:fill="auto"/>
            <w:tcMar/>
            <w:vAlign w:val="center"/>
            <w:hideMark/>
          </w:tcPr>
          <w:p w:rsidRPr="00C11479" w:rsidR="00C11479" w:rsidP="00C11479" w:rsidRDefault="00C11479" w14:paraId="094F2A49" w14:textId="77777777">
            <w:pPr>
              <w:spacing w:after="0" w:line="240" w:lineRule="auto"/>
              <w:jc w:val="center"/>
              <w:rPr>
                <w:rFonts w:ascii="Calibri" w:hAnsi="Calibri" w:eastAsia="Times New Roman" w:cs="Calibri"/>
                <w:b/>
                <w:bCs/>
                <w:lang w:eastAsia="lt-LT"/>
              </w:rPr>
            </w:pPr>
            <w:r w:rsidRPr="00C11479">
              <w:rPr>
                <w:rFonts w:ascii="Calibri" w:hAnsi="Calibri" w:eastAsia="Times New Roman" w:cs="Calibri"/>
                <w:b/>
                <w:bCs/>
                <w:lang w:eastAsia="lt-LT"/>
              </w:rPr>
              <w:t> </w:t>
            </w:r>
          </w:p>
        </w:tc>
        <w:tc>
          <w:tcPr>
            <w:tcW w:w="882" w:type="dxa"/>
            <w:tcBorders>
              <w:top w:val="single" w:color="auto" w:sz="8" w:space="0"/>
              <w:left w:val="nil"/>
              <w:bottom w:val="single" w:color="auto" w:sz="8" w:space="0"/>
              <w:right w:val="single" w:color="auto" w:sz="4" w:space="0"/>
            </w:tcBorders>
            <w:shd w:val="clear" w:color="auto" w:fill="auto"/>
            <w:tcMar/>
            <w:vAlign w:val="center"/>
            <w:hideMark/>
          </w:tcPr>
          <w:p w:rsidRPr="00C11479" w:rsidR="00C11479" w:rsidP="00C11479" w:rsidRDefault="00C11479" w14:paraId="3D15EA31" w14:textId="08753D7C">
            <w:pPr>
              <w:spacing w:after="0" w:line="240" w:lineRule="auto"/>
              <w:jc w:val="center"/>
              <w:rPr>
                <w:rFonts w:ascii="Calibri" w:hAnsi="Calibri" w:eastAsia="Times New Roman" w:cs="Calibri"/>
                <w:b/>
                <w:bCs/>
                <w:lang w:eastAsia="lt-LT"/>
              </w:rPr>
            </w:pPr>
            <w:r w:rsidRPr="00C11479">
              <w:rPr>
                <w:rFonts w:ascii="Calibri" w:hAnsi="Calibri" w:eastAsia="Times New Roman" w:cs="Calibri"/>
                <w:b/>
                <w:bCs/>
                <w:lang w:eastAsia="lt-LT"/>
              </w:rPr>
              <w:t xml:space="preserve">      </w:t>
            </w:r>
            <w:r w:rsidR="004778EF">
              <w:rPr>
                <w:rFonts w:ascii="Calibri" w:hAnsi="Calibri" w:eastAsia="Times New Roman" w:cs="Calibri"/>
                <w:b/>
                <w:bCs/>
                <w:lang w:eastAsia="lt-LT"/>
              </w:rPr>
              <w:t>905,4</w:t>
            </w:r>
          </w:p>
        </w:tc>
      </w:tr>
    </w:tbl>
    <w:p w:rsidR="00AB2F2E" w:rsidP="00E34163" w:rsidRDefault="00AB2F2E" w14:paraId="7246B65E" w14:textId="77777777">
      <w:pPr>
        <w:spacing w:after="0" w:line="240" w:lineRule="auto"/>
        <w:ind w:right="30" w:firstLine="330"/>
        <w:jc w:val="both"/>
        <w:rPr>
          <w:rStyle w:val="normaltextrun1"/>
          <w:rFonts w:ascii="Calibri" w:hAnsi="Calibri" w:eastAsia="Calibri" w:cs="Calibri"/>
          <w:color w:val="000000" w:themeColor="text1"/>
        </w:rPr>
      </w:pPr>
    </w:p>
    <w:p w:rsidR="00AB2F2E" w:rsidP="00E34163" w:rsidRDefault="00AB2F2E" w14:paraId="307179F2" w14:textId="77777777">
      <w:pPr>
        <w:spacing w:after="0" w:line="240" w:lineRule="auto"/>
        <w:ind w:right="30" w:firstLine="330"/>
        <w:jc w:val="both"/>
        <w:rPr>
          <w:rStyle w:val="normaltextrun1"/>
          <w:rFonts w:ascii="Calibri" w:hAnsi="Calibri" w:eastAsia="Calibri" w:cs="Calibri"/>
          <w:color w:val="000000" w:themeColor="text1"/>
        </w:rPr>
      </w:pPr>
    </w:p>
    <w:p w:rsidR="00AB2F2E" w:rsidP="00E34163" w:rsidRDefault="00AB2F2E" w14:paraId="72493C5B" w14:textId="77777777">
      <w:pPr>
        <w:spacing w:after="0" w:line="240" w:lineRule="auto"/>
        <w:ind w:right="30" w:firstLine="330"/>
        <w:jc w:val="both"/>
        <w:rPr>
          <w:rStyle w:val="normaltextrun1"/>
          <w:rFonts w:ascii="Calibri" w:hAnsi="Calibri" w:eastAsia="Calibri" w:cs="Calibri"/>
          <w:color w:val="000000" w:themeColor="text1"/>
        </w:rPr>
      </w:pPr>
    </w:p>
    <w:p w:rsidR="1CAB3FB0" w:rsidP="00E34163" w:rsidRDefault="1CAB3FB0" w14:paraId="7C938C6E" w14:textId="18CC5799">
      <w:pPr>
        <w:spacing w:after="0" w:line="240" w:lineRule="auto"/>
        <w:ind w:right="30" w:firstLine="330"/>
        <w:jc w:val="both"/>
        <w:rPr>
          <w:rFonts w:ascii="Calibri" w:hAnsi="Calibri" w:eastAsia="Calibri" w:cs="Calibri"/>
        </w:rPr>
      </w:pPr>
      <w:r w:rsidRPr="14F80EFF">
        <w:rPr>
          <w:rStyle w:val="normaltextrun1"/>
          <w:rFonts w:ascii="Calibri" w:hAnsi="Calibri" w:eastAsia="Calibri" w:cs="Calibri"/>
          <w:color w:val="000000" w:themeColor="text1"/>
        </w:rPr>
        <w:t>Parinkti vamzdynų skersmenys rekonstruojamam tinklui turi būti suderinti atskirai su Bendrovės atstovais ir vamzdynų atkarpų ilgiai, pateikti lentelėje, yra preliminarūs.</w:t>
      </w:r>
    </w:p>
    <w:p w:rsidR="60A53A0C" w:rsidP="67BD09C1" w:rsidRDefault="60A53A0C" w14:paraId="042FFFDD" w14:textId="314853CF">
      <w:pPr>
        <w:spacing w:after="0" w:line="240" w:lineRule="auto"/>
        <w:ind w:left="330" w:right="30"/>
        <w:jc w:val="both"/>
        <w:rPr>
          <w:rFonts w:ascii="Calibri" w:hAnsi="Calibri" w:eastAsia="Calibri" w:cs="Calibri" w:asciiTheme="minorAscii" w:hAnsiTheme="minorAscii" w:eastAsiaTheme="minorAscii" w:cstheme="minorAscii"/>
          <w:color w:val="000000" w:themeColor="text1"/>
          <w:lang w:eastAsia="lt-LT"/>
        </w:rPr>
      </w:pPr>
    </w:p>
    <w:p w:rsidRPr="0043608B" w:rsidR="00250882" w:rsidP="67BD09C1" w:rsidRDefault="00250882" w14:paraId="505F0D20" w14:textId="09D525CE">
      <w:pPr>
        <w:pStyle w:val="Normal"/>
        <w:spacing w:after="0" w:line="240" w:lineRule="auto"/>
        <w:ind w:left="330" w:right="30"/>
        <w:jc w:val="both"/>
        <w:textAlignment w:val="baseline"/>
        <w:rPr>
          <w:rFonts w:ascii="Calibri" w:hAnsi="Calibri" w:eastAsia="Calibri" w:cs="Calibri" w:asciiTheme="minorAscii" w:hAnsiTheme="minorAscii" w:eastAsiaTheme="minorAscii" w:cstheme="minorAscii"/>
          <w:color w:val="auto"/>
          <w:lang w:eastAsia="lt-LT"/>
        </w:rPr>
      </w:pPr>
      <w:r w:rsidRPr="67BD09C1" w:rsidR="00250882">
        <w:rPr>
          <w:rFonts w:ascii="Calibri" w:hAnsi="Calibri" w:eastAsia="Calibri" w:cs="Calibri" w:asciiTheme="minorAscii" w:hAnsiTheme="minorAscii" w:eastAsiaTheme="minorAscii" w:cstheme="minorAscii"/>
          <w:color w:val="auto"/>
          <w:lang w:eastAsia="lt-LT"/>
        </w:rPr>
        <w:t>ŠK 9</w:t>
      </w:r>
      <w:r w:rsidRPr="67BD09C1" w:rsidR="3D6A1A9D">
        <w:rPr>
          <w:rFonts w:ascii="Calibri" w:hAnsi="Calibri" w:eastAsia="Calibri" w:cs="Calibri" w:asciiTheme="minorAscii" w:hAnsiTheme="minorAscii" w:eastAsiaTheme="minorAscii" w:cstheme="minorAscii"/>
          <w:color w:val="auto"/>
          <w:lang w:eastAsia="lt-LT"/>
        </w:rPr>
        <w:t>2260-02</w:t>
      </w:r>
      <w:r w:rsidRPr="67BD09C1" w:rsidR="00250882">
        <w:rPr>
          <w:rFonts w:ascii="Calibri" w:hAnsi="Calibri" w:eastAsia="Calibri" w:cs="Calibri" w:asciiTheme="minorAscii" w:hAnsiTheme="minorAscii" w:eastAsiaTheme="minorAscii" w:cstheme="minorAscii"/>
          <w:color w:val="auto"/>
          <w:lang w:eastAsia="lt-LT"/>
        </w:rPr>
        <w:t xml:space="preserve"> – naikinama</w:t>
      </w:r>
      <w:r w:rsidRPr="67BD09C1" w:rsidR="00803192">
        <w:rPr>
          <w:rFonts w:ascii="Calibri" w:hAnsi="Calibri" w:eastAsia="Calibri" w:cs="Calibri" w:asciiTheme="minorAscii" w:hAnsiTheme="minorAscii" w:eastAsiaTheme="minorAscii" w:cstheme="minorAscii"/>
          <w:color w:val="auto"/>
          <w:lang w:eastAsia="lt-LT"/>
        </w:rPr>
        <w:t xml:space="preserve">, įrengiant </w:t>
      </w:r>
      <w:r w:rsidRPr="67BD09C1" w:rsidR="2EA22F92">
        <w:rPr>
          <w:rFonts w:ascii="Calibri" w:hAnsi="Calibri" w:eastAsia="Calibri" w:cs="Calibri" w:asciiTheme="minorAscii" w:hAnsiTheme="minorAscii" w:eastAsiaTheme="minorAscii" w:cstheme="minorAscii"/>
          <w:color w:val="auto"/>
          <w:lang w:eastAsia="lt-LT"/>
        </w:rPr>
        <w:t>d</w:t>
      </w:r>
      <w:r w:rsidRPr="67BD09C1" w:rsidR="00803192">
        <w:rPr>
          <w:rFonts w:ascii="Calibri" w:hAnsi="Calibri" w:eastAsia="Calibri" w:cs="Calibri" w:asciiTheme="minorAscii" w:hAnsiTheme="minorAscii" w:eastAsiaTheme="minorAscii" w:cstheme="minorAscii"/>
          <w:color w:val="auto"/>
          <w:lang w:eastAsia="lt-LT"/>
        </w:rPr>
        <w:t>u sklendžių šulinius</w:t>
      </w:r>
      <w:r w:rsidRPr="67BD09C1" w:rsidR="0068098D">
        <w:rPr>
          <w:rFonts w:ascii="Calibri" w:hAnsi="Calibri" w:eastAsia="Calibri" w:cs="Calibri" w:asciiTheme="minorAscii" w:hAnsiTheme="minorAscii" w:eastAsiaTheme="minorAscii" w:cstheme="minorAscii"/>
          <w:color w:val="auto"/>
          <w:lang w:eastAsia="lt-LT"/>
        </w:rPr>
        <w:t>.</w:t>
      </w:r>
      <w:r w:rsidRPr="67BD09C1" w:rsidR="0890AEC1">
        <w:rPr>
          <w:rFonts w:ascii="Calibri" w:hAnsi="Calibri" w:eastAsia="Calibri" w:cs="Calibri" w:asciiTheme="minorAscii" w:hAnsiTheme="minorAscii" w:eastAsiaTheme="minorAscii" w:cstheme="minorAscii"/>
          <w:color w:val="auto"/>
          <w:lang w:eastAsia="lt-LT"/>
        </w:rPr>
        <w:t xml:space="preserve"> </w:t>
      </w:r>
      <w:r w:rsidRPr="67BD09C1" w:rsidR="0890AEC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lt-LT"/>
        </w:rPr>
        <w:t>U</w:t>
      </w:r>
      <w:r w:rsidRPr="67BD09C1" w:rsidR="0890AEC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lt-LT"/>
        </w:rPr>
        <w:t xml:space="preserve">ž sklendžių ant </w:t>
      </w:r>
      <w:r w:rsidRPr="67BD09C1" w:rsidR="0890AEC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lt-LT"/>
        </w:rPr>
        <w:t>nuorinimo</w:t>
      </w:r>
      <w:r w:rsidRPr="67BD09C1" w:rsidR="0890AEC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lt-LT"/>
        </w:rPr>
        <w:t xml:space="preserve"> įtaisų sumontuojami </w:t>
      </w:r>
      <w:r w:rsidRPr="67BD09C1" w:rsidR="0890AEC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lt-LT"/>
        </w:rPr>
        <w:t>srieginiai</w:t>
      </w:r>
      <w:r w:rsidRPr="67BD09C1" w:rsidR="0890AEC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lt-LT"/>
        </w:rPr>
        <w:t xml:space="preserve"> perėjimai su manometrais ir alkūnėmis manometro nukreipimui į viršų. Medžiaga nerūdijantis plienas. Tai turi būti nurodyta </w:t>
      </w:r>
      <w:r w:rsidRPr="67BD09C1" w:rsidR="24832AD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lt-LT"/>
        </w:rPr>
        <w:t>PP ŠT</w:t>
      </w:r>
      <w:r w:rsidRPr="67BD09C1" w:rsidR="0890AEC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lt-LT"/>
        </w:rPr>
        <w:t xml:space="preserve"> techninėje specifikacijoje, sąnaudų kiekių žiniaraštyje ir </w:t>
      </w:r>
      <w:r w:rsidRPr="67BD09C1" w:rsidR="00DBB516">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lt-LT"/>
        </w:rPr>
        <w:t>T</w:t>
      </w:r>
      <w:r w:rsidRPr="67BD09C1" w:rsidR="0890AEC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0"/>
          <w:szCs w:val="20"/>
          <w:u w:val="none"/>
          <w:lang w:val="lt-LT"/>
        </w:rPr>
        <w:t xml:space="preserve">DP. </w:t>
      </w:r>
      <w:r w:rsidRPr="67BD09C1" w:rsidR="0890AEC1">
        <w:rPr>
          <w:rFonts w:ascii="Calibri" w:hAnsi="Calibri" w:eastAsia="Calibri" w:cs="Calibri" w:asciiTheme="minorAscii" w:hAnsiTheme="minorAscii" w:eastAsiaTheme="minorAscii" w:cstheme="minorAscii"/>
          <w:noProof w:val="0"/>
          <w:color w:val="auto"/>
          <w:sz w:val="22"/>
          <w:szCs w:val="22"/>
          <w:lang w:val="lt-LT"/>
        </w:rPr>
        <w:t xml:space="preserve"> </w:t>
      </w:r>
    </w:p>
    <w:p w:rsidRPr="0043608B" w:rsidR="004F44D0" w:rsidP="67BD09C1" w:rsidRDefault="00927205" w14:paraId="5CBA9532" w14:textId="353A8D9C">
      <w:pPr>
        <w:spacing w:after="0" w:line="240" w:lineRule="auto"/>
        <w:ind w:left="330" w:right="30"/>
        <w:jc w:val="both"/>
        <w:textAlignment w:val="baseline"/>
        <w:rPr>
          <w:rFonts w:ascii="Calibri" w:hAnsi="Calibri" w:eastAsia="Calibri" w:cs="Calibri" w:asciiTheme="minorAscii" w:hAnsiTheme="minorAscii" w:eastAsiaTheme="minorAscii" w:cstheme="minorAscii"/>
          <w:color w:val="auto"/>
          <w:lang w:eastAsia="lt-LT"/>
        </w:rPr>
      </w:pPr>
      <w:r w:rsidRPr="67BD09C1" w:rsidR="00927205">
        <w:rPr>
          <w:rFonts w:ascii="Calibri" w:hAnsi="Calibri" w:eastAsia="Calibri" w:cs="Calibri" w:asciiTheme="minorAscii" w:hAnsiTheme="minorAscii" w:eastAsiaTheme="minorAscii" w:cstheme="minorAscii"/>
          <w:color w:val="auto"/>
          <w:lang w:eastAsia="lt-LT"/>
        </w:rPr>
        <w:t>ŠK 9</w:t>
      </w:r>
      <w:r w:rsidRPr="67BD09C1" w:rsidR="15E413BE">
        <w:rPr>
          <w:rFonts w:ascii="Calibri" w:hAnsi="Calibri" w:eastAsia="Calibri" w:cs="Calibri" w:asciiTheme="minorAscii" w:hAnsiTheme="minorAscii" w:eastAsiaTheme="minorAscii" w:cstheme="minorAscii"/>
          <w:color w:val="auto"/>
          <w:lang w:eastAsia="lt-LT"/>
        </w:rPr>
        <w:t>2260-03</w:t>
      </w:r>
      <w:r w:rsidRPr="67BD09C1" w:rsidR="00660AA8">
        <w:rPr>
          <w:rFonts w:ascii="Calibri" w:hAnsi="Calibri" w:eastAsia="Calibri" w:cs="Calibri" w:asciiTheme="minorAscii" w:hAnsiTheme="minorAscii" w:eastAsiaTheme="minorAscii" w:cstheme="minorAscii"/>
          <w:color w:val="auto"/>
          <w:lang w:eastAsia="lt-LT"/>
        </w:rPr>
        <w:t xml:space="preserve"> </w:t>
      </w:r>
      <w:r w:rsidRPr="67BD09C1" w:rsidR="00474644">
        <w:rPr>
          <w:rFonts w:ascii="Calibri" w:hAnsi="Calibri" w:eastAsia="Calibri" w:cs="Calibri" w:asciiTheme="minorAscii" w:hAnsiTheme="minorAscii" w:eastAsiaTheme="minorAscii" w:cstheme="minorAscii"/>
          <w:color w:val="auto"/>
          <w:lang w:eastAsia="lt-LT"/>
        </w:rPr>
        <w:t>–</w:t>
      </w:r>
      <w:r w:rsidRPr="67BD09C1" w:rsidR="00660AA8">
        <w:rPr>
          <w:rFonts w:ascii="Calibri" w:hAnsi="Calibri" w:eastAsia="Calibri" w:cs="Calibri" w:asciiTheme="minorAscii" w:hAnsiTheme="minorAscii" w:eastAsiaTheme="minorAscii" w:cstheme="minorAscii"/>
          <w:color w:val="auto"/>
          <w:lang w:eastAsia="lt-LT"/>
        </w:rPr>
        <w:t xml:space="preserve"> </w:t>
      </w:r>
      <w:r w:rsidRPr="67BD09C1" w:rsidR="00474644">
        <w:rPr>
          <w:rFonts w:ascii="Calibri" w:hAnsi="Calibri" w:eastAsia="Calibri" w:cs="Calibri" w:asciiTheme="minorAscii" w:hAnsiTheme="minorAscii" w:eastAsiaTheme="minorAscii" w:cstheme="minorAscii"/>
          <w:color w:val="auto"/>
          <w:lang w:eastAsia="lt-LT"/>
        </w:rPr>
        <w:t>naikinama įrengian</w:t>
      </w:r>
      <w:r w:rsidRPr="67BD09C1" w:rsidR="00DA1B30">
        <w:rPr>
          <w:rFonts w:ascii="Calibri" w:hAnsi="Calibri" w:eastAsia="Calibri" w:cs="Calibri" w:asciiTheme="minorAscii" w:hAnsiTheme="minorAscii" w:eastAsiaTheme="minorAscii" w:cstheme="minorAscii"/>
          <w:color w:val="auto"/>
          <w:lang w:eastAsia="lt-LT"/>
        </w:rPr>
        <w:t xml:space="preserve">t </w:t>
      </w:r>
      <w:r w:rsidRPr="67BD09C1" w:rsidR="14978593">
        <w:rPr>
          <w:rFonts w:ascii="Calibri" w:hAnsi="Calibri" w:eastAsia="Calibri" w:cs="Calibri" w:asciiTheme="minorAscii" w:hAnsiTheme="minorAscii" w:eastAsiaTheme="minorAscii" w:cstheme="minorAscii"/>
          <w:color w:val="auto"/>
          <w:lang w:eastAsia="lt-LT"/>
        </w:rPr>
        <w:t xml:space="preserve">du </w:t>
      </w:r>
      <w:r w:rsidRPr="67BD09C1" w:rsidR="00DA1B30">
        <w:rPr>
          <w:rFonts w:ascii="Calibri" w:hAnsi="Calibri" w:eastAsia="Calibri" w:cs="Calibri" w:asciiTheme="minorAscii" w:hAnsiTheme="minorAscii" w:eastAsiaTheme="minorAscii" w:cstheme="minorAscii"/>
          <w:color w:val="auto"/>
          <w:lang w:eastAsia="lt-LT"/>
        </w:rPr>
        <w:t>sklendžių šuli</w:t>
      </w:r>
      <w:r w:rsidRPr="67BD09C1" w:rsidR="00991EBA">
        <w:rPr>
          <w:rFonts w:ascii="Calibri" w:hAnsi="Calibri" w:eastAsia="Calibri" w:cs="Calibri" w:asciiTheme="minorAscii" w:hAnsiTheme="minorAscii" w:eastAsiaTheme="minorAscii" w:cstheme="minorAscii"/>
          <w:color w:val="auto"/>
          <w:lang w:eastAsia="lt-LT"/>
        </w:rPr>
        <w:t>n</w:t>
      </w:r>
      <w:r w:rsidRPr="67BD09C1" w:rsidR="6FFC5764">
        <w:rPr>
          <w:rFonts w:ascii="Calibri" w:hAnsi="Calibri" w:eastAsia="Calibri" w:cs="Calibri" w:asciiTheme="minorAscii" w:hAnsiTheme="minorAscii" w:eastAsiaTheme="minorAscii" w:cstheme="minorAscii"/>
          <w:color w:val="auto"/>
          <w:lang w:eastAsia="lt-LT"/>
        </w:rPr>
        <w:t>ius</w:t>
      </w:r>
      <w:r w:rsidRPr="67BD09C1" w:rsidR="00991EBA">
        <w:rPr>
          <w:rFonts w:ascii="Calibri" w:hAnsi="Calibri" w:eastAsia="Calibri" w:cs="Calibri" w:asciiTheme="minorAscii" w:hAnsiTheme="minorAscii" w:eastAsiaTheme="minorAscii" w:cstheme="minorAscii"/>
          <w:color w:val="auto"/>
          <w:lang w:eastAsia="lt-LT"/>
        </w:rPr>
        <w:t>.</w:t>
      </w:r>
    </w:p>
    <w:p w:rsidR="36196C8C" w:rsidP="67BD09C1" w:rsidRDefault="36196C8C" w14:paraId="207A6153" w14:textId="69ECCF4F">
      <w:pPr>
        <w:pStyle w:val="Normal"/>
        <w:spacing w:after="0" w:line="240" w:lineRule="auto"/>
        <w:ind w:left="330" w:right="30"/>
        <w:jc w:val="both"/>
        <w:rPr>
          <w:rStyle w:val="normaltextrun"/>
          <w:rFonts w:ascii="Calibri" w:hAnsi="Calibri" w:eastAsia="Calibri" w:cs="Calibri" w:asciiTheme="minorAscii" w:hAnsiTheme="minorAscii" w:eastAsiaTheme="minorAscii" w:cstheme="minorAscii"/>
          <w:color w:val="auto"/>
        </w:rPr>
      </w:pPr>
      <w:r w:rsidRPr="67BD09C1" w:rsidR="36196C8C">
        <w:rPr>
          <w:rFonts w:ascii="Calibri" w:hAnsi="Calibri" w:eastAsia="Calibri" w:cs="Calibri" w:asciiTheme="minorAscii" w:hAnsiTheme="minorAscii" w:eastAsiaTheme="minorAscii" w:cstheme="minorAscii"/>
          <w:color w:val="auto"/>
          <w:lang w:eastAsia="lt-LT"/>
        </w:rPr>
        <w:t xml:space="preserve">ŠK 92260-06 - </w:t>
      </w:r>
      <w:r w:rsidRPr="67BD09C1" w:rsidR="36196C8C">
        <w:rPr>
          <w:rStyle w:val="normaltextrun"/>
          <w:rFonts w:ascii="Calibri" w:hAnsi="Calibri" w:eastAsia="Calibri" w:cs="Calibri" w:asciiTheme="minorAscii" w:hAnsiTheme="minorAscii" w:eastAsiaTheme="minorAscii" w:cstheme="minorAscii"/>
          <w:color w:val="auto"/>
        </w:rPr>
        <w:t>naikinama.</w:t>
      </w:r>
    </w:p>
    <w:p w:rsidRPr="0043608B" w:rsidR="00D94154" w:rsidP="67BD09C1" w:rsidRDefault="00D94154" w14:paraId="33492525" w14:textId="115452A7">
      <w:pPr>
        <w:pStyle w:val="Normal"/>
        <w:spacing w:after="0" w:line="240" w:lineRule="auto"/>
        <w:ind w:left="330" w:right="30"/>
        <w:jc w:val="both"/>
        <w:textAlignment w:val="baseline"/>
        <w:rPr>
          <w:rStyle w:val="normaltextrun"/>
          <w:rFonts w:ascii="Calibri" w:hAnsi="Calibri" w:eastAsia="Calibri" w:cs="Calibri" w:asciiTheme="minorAscii" w:hAnsiTheme="minorAscii" w:eastAsiaTheme="minorAscii" w:cstheme="minorAscii"/>
          <w:color w:val="auto"/>
        </w:rPr>
      </w:pPr>
      <w:r w:rsidRPr="67BD09C1" w:rsidR="00D94154">
        <w:rPr>
          <w:rFonts w:ascii="Calibri" w:hAnsi="Calibri" w:eastAsia="Calibri" w:cs="Calibri" w:asciiTheme="minorAscii" w:hAnsiTheme="minorAscii" w:eastAsiaTheme="minorAscii" w:cstheme="minorAscii"/>
          <w:color w:val="auto"/>
          <w:lang w:eastAsia="lt-LT"/>
        </w:rPr>
        <w:t>ŠK 9</w:t>
      </w:r>
      <w:r w:rsidRPr="67BD09C1" w:rsidR="3F14ADAA">
        <w:rPr>
          <w:rFonts w:ascii="Calibri" w:hAnsi="Calibri" w:eastAsia="Calibri" w:cs="Calibri" w:asciiTheme="minorAscii" w:hAnsiTheme="minorAscii" w:eastAsiaTheme="minorAscii" w:cstheme="minorAscii"/>
          <w:color w:val="auto"/>
          <w:lang w:eastAsia="lt-LT"/>
        </w:rPr>
        <w:t>2260-10</w:t>
      </w:r>
      <w:r w:rsidRPr="67BD09C1" w:rsidR="00D94154">
        <w:rPr>
          <w:rFonts w:ascii="Calibri" w:hAnsi="Calibri" w:eastAsia="Calibri" w:cs="Calibri" w:asciiTheme="minorAscii" w:hAnsiTheme="minorAscii" w:eastAsiaTheme="minorAscii" w:cstheme="minorAscii"/>
          <w:color w:val="auto"/>
          <w:lang w:eastAsia="lt-LT"/>
        </w:rPr>
        <w:t xml:space="preserve"> - </w:t>
      </w:r>
      <w:r w:rsidRPr="67BD09C1" w:rsidR="68D6A722">
        <w:rPr>
          <w:rStyle w:val="normaltextrun"/>
          <w:rFonts w:ascii="Calibri" w:hAnsi="Calibri" w:eastAsia="Calibri" w:cs="Calibri" w:asciiTheme="minorAscii" w:hAnsiTheme="minorAscii" w:eastAsiaTheme="minorAscii" w:cstheme="minorAscii"/>
          <w:color w:val="auto"/>
        </w:rPr>
        <w:t>naikinama.</w:t>
      </w:r>
    </w:p>
    <w:p w:rsidRPr="0043608B" w:rsidR="00D94154" w:rsidP="67BD09C1" w:rsidRDefault="00D94154" w14:paraId="13814BB1" w14:textId="3E52817E">
      <w:pPr>
        <w:pStyle w:val="Normal"/>
        <w:spacing w:after="0" w:line="240" w:lineRule="auto"/>
        <w:ind w:left="330" w:right="30"/>
        <w:jc w:val="both"/>
        <w:textAlignment w:val="baseline"/>
        <w:rPr>
          <w:rFonts w:ascii="Calibri" w:hAnsi="Calibri" w:eastAsia="Calibri" w:cs="Calibri" w:asciiTheme="minorAscii" w:hAnsiTheme="minorAscii" w:eastAsiaTheme="minorAscii" w:cstheme="minorAscii"/>
          <w:color w:val="auto"/>
          <w:shd w:val="clear" w:color="auto" w:fill="FFFFFF"/>
          <w:lang w:eastAsia="lt-LT"/>
        </w:rPr>
      </w:pPr>
      <w:r w:rsidRPr="67BD09C1" w:rsidR="6E5F93EA">
        <w:rPr>
          <w:rFonts w:ascii="Calibri" w:hAnsi="Calibri" w:eastAsia="Calibri" w:cs="Calibri" w:asciiTheme="minorAscii" w:hAnsiTheme="minorAscii" w:eastAsiaTheme="minorAscii" w:cstheme="minorAscii"/>
          <w:color w:val="auto"/>
          <w:lang w:eastAsia="lt-LT"/>
        </w:rPr>
        <w:t>ŠK 92263-15 – naikinama, įrengiant tris sklendžių šulinius.</w:t>
      </w:r>
    </w:p>
    <w:p w:rsidRPr="0043608B" w:rsidR="00405A83" w:rsidP="67BD09C1" w:rsidRDefault="00405A83" w14:paraId="6CB22B3D" w14:textId="3CF98AB0">
      <w:pPr>
        <w:spacing w:after="0" w:line="240" w:lineRule="auto"/>
        <w:ind w:left="330" w:right="30"/>
        <w:jc w:val="both"/>
        <w:textAlignment w:val="baseline"/>
        <w:rPr>
          <w:rStyle w:val="normaltextrun"/>
          <w:rFonts w:ascii="Calibri" w:hAnsi="Calibri" w:eastAsia="Calibri" w:cs="Calibri" w:asciiTheme="minorAscii" w:hAnsiTheme="minorAscii" w:eastAsiaTheme="minorAscii" w:cstheme="minorAscii"/>
          <w:color w:val="auto"/>
          <w:shd w:val="clear" w:color="auto" w:fill="FFFFFF"/>
        </w:rPr>
      </w:pPr>
      <w:r w:rsidRPr="67BD09C1" w:rsidR="00405A83">
        <w:rPr>
          <w:rFonts w:ascii="Calibri" w:hAnsi="Calibri" w:eastAsia="Calibri" w:cs="Calibri" w:asciiTheme="minorAscii" w:hAnsiTheme="minorAscii" w:eastAsiaTheme="minorAscii" w:cstheme="minorAscii"/>
          <w:color w:val="auto"/>
          <w:lang w:eastAsia="lt-LT"/>
        </w:rPr>
        <w:t>ŠK 9</w:t>
      </w:r>
      <w:r w:rsidRPr="67BD09C1" w:rsidR="261F03E7">
        <w:rPr>
          <w:rFonts w:ascii="Calibri" w:hAnsi="Calibri" w:eastAsia="Calibri" w:cs="Calibri" w:asciiTheme="minorAscii" w:hAnsiTheme="minorAscii" w:eastAsiaTheme="minorAscii" w:cstheme="minorAscii"/>
          <w:color w:val="auto"/>
          <w:lang w:eastAsia="lt-LT"/>
        </w:rPr>
        <w:t>2481</w:t>
      </w:r>
      <w:r w:rsidRPr="67BD09C1" w:rsidR="00405A83">
        <w:rPr>
          <w:rFonts w:ascii="Calibri" w:hAnsi="Calibri" w:eastAsia="Calibri" w:cs="Calibri" w:asciiTheme="minorAscii" w:hAnsiTheme="minorAscii" w:eastAsiaTheme="minorAscii" w:cstheme="minorAscii"/>
          <w:color w:val="auto"/>
          <w:lang w:eastAsia="lt-LT"/>
        </w:rPr>
        <w:t xml:space="preserve"> -</w:t>
      </w:r>
      <w:r w:rsidRPr="67BD09C1" w:rsidR="00405A83">
        <w:rPr>
          <w:rStyle w:val="normaltextrun"/>
          <w:rFonts w:ascii="Calibri" w:hAnsi="Calibri" w:eastAsia="Calibri" w:cs="Calibri" w:asciiTheme="minorAscii" w:hAnsiTheme="minorAscii" w:eastAsiaTheme="minorAscii" w:cstheme="minorAscii"/>
          <w:color w:val="auto"/>
          <w:shd w:val="clear" w:color="auto" w:fill="FFFFFF"/>
        </w:rPr>
        <w:t xml:space="preserve"> </w:t>
      </w:r>
      <w:r w:rsidRPr="67BD09C1" w:rsidR="009617C1">
        <w:rPr>
          <w:rStyle w:val="normaltextrun"/>
          <w:rFonts w:ascii="Calibri" w:hAnsi="Calibri" w:eastAsia="Calibri" w:cs="Calibri" w:asciiTheme="minorAscii" w:hAnsiTheme="minorAscii" w:eastAsiaTheme="minorAscii" w:cstheme="minorAscii"/>
          <w:color w:val="auto"/>
          <w:shd w:val="clear" w:color="auto" w:fill="FFFFFF"/>
        </w:rPr>
        <w:t xml:space="preserve">paliekama, </w:t>
      </w:r>
      <w:r w:rsidRPr="67BD09C1" w:rsidR="025A39C0">
        <w:rPr>
          <w:rStyle w:val="normaltextrun"/>
          <w:rFonts w:ascii="Calibri" w:hAnsi="Calibri" w:eastAsia="Calibri" w:cs="Calibri" w:asciiTheme="minorAscii" w:hAnsiTheme="minorAscii" w:eastAsiaTheme="minorAscii" w:cstheme="minorAscii"/>
          <w:color w:val="auto"/>
          <w:shd w:val="clear" w:color="auto" w:fill="FFFFFF"/>
        </w:rPr>
        <w:t xml:space="preserve">keičiamos esamos DN 250 ir </w:t>
      </w:r>
      <w:r w:rsidRPr="67BD09C1" w:rsidR="009617C1">
        <w:rPr>
          <w:rStyle w:val="normaltextrun"/>
          <w:rFonts w:ascii="Calibri" w:hAnsi="Calibri" w:eastAsia="Calibri" w:cs="Calibri" w:asciiTheme="minorAscii" w:hAnsiTheme="minorAscii" w:eastAsiaTheme="minorAscii" w:cstheme="minorAscii"/>
          <w:color w:val="auto"/>
          <w:shd w:val="clear" w:color="auto" w:fill="FFFFFF"/>
        </w:rPr>
        <w:t xml:space="preserve">į</w:t>
      </w:r>
      <w:r w:rsidRPr="67BD09C1" w:rsidR="06BFFA4D">
        <w:rPr>
          <w:rStyle w:val="normaltextrun"/>
          <w:rFonts w:ascii="Calibri" w:hAnsi="Calibri" w:eastAsia="Calibri" w:cs="Calibri" w:asciiTheme="minorAscii" w:hAnsiTheme="minorAscii" w:eastAsiaTheme="minorAscii" w:cstheme="minorAscii"/>
          <w:color w:val="auto"/>
          <w:shd w:val="clear" w:color="auto" w:fill="FFFFFF"/>
        </w:rPr>
        <w:t xml:space="preserve">rengiamos papildomos sklendės DN 400</w:t>
      </w:r>
      <w:r w:rsidRPr="67BD09C1" w:rsidR="009617C1">
        <w:rPr>
          <w:rStyle w:val="normaltextrun"/>
          <w:rFonts w:ascii="Calibri" w:hAnsi="Calibri" w:eastAsia="Calibri" w:cs="Calibri" w:asciiTheme="minorAscii" w:hAnsiTheme="minorAscii" w:eastAsiaTheme="minorAscii" w:cstheme="minorAscii"/>
          <w:color w:val="auto"/>
          <w:shd w:val="clear" w:color="auto" w:fill="FFFFFF"/>
        </w:rPr>
        <w:t>.</w:t>
      </w:r>
    </w:p>
    <w:p w:rsidR="5A0FF4B1" w:rsidP="67BD09C1" w:rsidRDefault="5A0FF4B1" w14:paraId="27A3F35D" w14:textId="1340E13A">
      <w:pPr>
        <w:pStyle w:val="Normal"/>
        <w:spacing w:after="0" w:line="240" w:lineRule="auto"/>
        <w:ind w:left="330" w:right="30"/>
        <w:jc w:val="both"/>
        <w:rPr>
          <w:rStyle w:val="normaltextrun"/>
          <w:rFonts w:ascii="Calibri" w:hAnsi="Calibri" w:eastAsia="Calibri" w:cs="Calibri" w:asciiTheme="minorAscii" w:hAnsiTheme="minorAscii" w:eastAsiaTheme="minorAscii" w:cstheme="minorAscii"/>
          <w:color w:val="auto"/>
        </w:rPr>
      </w:pPr>
      <w:r w:rsidRPr="67BD09C1" w:rsidR="5A0FF4B1">
        <w:rPr>
          <w:rStyle w:val="normaltextrun"/>
          <w:rFonts w:ascii="Calibri" w:hAnsi="Calibri" w:eastAsia="Calibri" w:cs="Calibri" w:asciiTheme="minorAscii" w:hAnsiTheme="minorAscii" w:eastAsiaTheme="minorAscii" w:cstheme="minorAscii"/>
          <w:color w:val="auto"/>
        </w:rPr>
        <w:t>ŠK 92477-03 – naikinama įrengiant sklendžių šulinį.</w:t>
      </w:r>
    </w:p>
    <w:p w:rsidR="5A0FF4B1" w:rsidP="67BD09C1" w:rsidRDefault="5A0FF4B1" w14:paraId="0DE125ED" w14:textId="135BAE31">
      <w:pPr>
        <w:pStyle w:val="Normal"/>
        <w:spacing w:after="0" w:line="240" w:lineRule="auto"/>
        <w:ind w:left="330" w:right="30"/>
        <w:jc w:val="both"/>
        <w:rPr>
          <w:rStyle w:val="normaltextrun"/>
          <w:rFonts w:ascii="Calibri" w:hAnsi="Calibri" w:eastAsia="Calibri" w:cs="Calibri" w:asciiTheme="minorAscii" w:hAnsiTheme="minorAscii" w:eastAsiaTheme="minorAscii" w:cstheme="minorAscii"/>
          <w:color w:val="auto"/>
        </w:rPr>
      </w:pPr>
      <w:r w:rsidRPr="67BD09C1" w:rsidR="5A0FF4B1">
        <w:rPr>
          <w:rStyle w:val="normaltextrun"/>
          <w:rFonts w:ascii="Calibri" w:hAnsi="Calibri" w:eastAsia="Calibri" w:cs="Calibri" w:asciiTheme="minorAscii" w:hAnsiTheme="minorAscii" w:eastAsiaTheme="minorAscii" w:cstheme="minorAscii"/>
          <w:color w:val="auto"/>
        </w:rPr>
        <w:t>ŠK 92477-04 – naikinama įrengiant sklendžių šulinį.</w:t>
      </w:r>
    </w:p>
    <w:p w:rsidRPr="0043608B" w:rsidR="009617C1" w:rsidP="67BD09C1" w:rsidRDefault="00766B35" w14:paraId="230196F8" w14:textId="3506919B">
      <w:pPr>
        <w:spacing w:after="0" w:line="240" w:lineRule="auto"/>
        <w:ind w:left="330" w:right="30"/>
        <w:jc w:val="both"/>
        <w:textAlignment w:val="baseline"/>
        <w:rPr>
          <w:rStyle w:val="normaltextrun"/>
          <w:rFonts w:ascii="Calibri" w:hAnsi="Calibri" w:eastAsia="Calibri" w:cs="Calibri" w:asciiTheme="minorAscii" w:hAnsiTheme="minorAscii" w:eastAsiaTheme="minorAscii" w:cstheme="minorAscii"/>
          <w:color w:val="auto"/>
          <w:shd w:val="clear" w:color="auto" w:fill="FFFFFF"/>
        </w:rPr>
      </w:pPr>
      <w:r w:rsidRPr="67BD09C1" w:rsidR="00766B35">
        <w:rPr>
          <w:rStyle w:val="normaltextrun"/>
          <w:rFonts w:ascii="Calibri" w:hAnsi="Calibri" w:eastAsia="Calibri" w:cs="Calibri" w:asciiTheme="minorAscii" w:hAnsiTheme="minorAscii" w:eastAsiaTheme="minorAscii" w:cstheme="minorAscii"/>
          <w:color w:val="auto"/>
          <w:shd w:val="clear" w:color="auto" w:fill="FFFFFF"/>
        </w:rPr>
        <w:t xml:space="preserve">ŠK </w:t>
      </w:r>
      <w:r w:rsidRPr="67BD09C1" w:rsidR="00130399">
        <w:rPr>
          <w:rStyle w:val="normaltextrun"/>
          <w:rFonts w:ascii="Calibri" w:hAnsi="Calibri" w:eastAsia="Calibri" w:cs="Calibri" w:asciiTheme="minorAscii" w:hAnsiTheme="minorAscii" w:eastAsiaTheme="minorAscii" w:cstheme="minorAscii"/>
          <w:color w:val="auto"/>
          <w:shd w:val="clear" w:color="auto" w:fill="FFFFFF"/>
        </w:rPr>
        <w:t xml:space="preserve">9</w:t>
      </w:r>
      <w:r w:rsidRPr="67BD09C1" w:rsidR="3816FD9D">
        <w:rPr>
          <w:rStyle w:val="normaltextrun"/>
          <w:rFonts w:ascii="Calibri" w:hAnsi="Calibri" w:eastAsia="Calibri" w:cs="Calibri" w:asciiTheme="minorAscii" w:hAnsiTheme="minorAscii" w:eastAsiaTheme="minorAscii" w:cstheme="minorAscii"/>
          <w:color w:val="auto"/>
          <w:shd w:val="clear" w:color="auto" w:fill="FFFFFF"/>
        </w:rPr>
        <w:t xml:space="preserve">2477-05</w:t>
      </w:r>
      <w:r w:rsidRPr="67BD09C1" w:rsidR="00130399">
        <w:rPr>
          <w:rStyle w:val="normaltextrun"/>
          <w:rFonts w:ascii="Calibri" w:hAnsi="Calibri" w:eastAsia="Calibri" w:cs="Calibri" w:asciiTheme="minorAscii" w:hAnsiTheme="minorAscii" w:eastAsiaTheme="minorAscii" w:cstheme="minorAscii"/>
          <w:color w:val="auto"/>
          <w:shd w:val="clear" w:color="auto" w:fill="FFFFFF"/>
        </w:rPr>
        <w:t xml:space="preserve"> </w:t>
      </w:r>
      <w:r w:rsidRPr="67BD09C1" w:rsidR="00F735EF">
        <w:rPr>
          <w:rStyle w:val="normaltextrun"/>
          <w:rFonts w:ascii="Calibri" w:hAnsi="Calibri" w:eastAsia="Calibri" w:cs="Calibri" w:asciiTheme="minorAscii" w:hAnsiTheme="minorAscii" w:eastAsiaTheme="minorAscii" w:cstheme="minorAscii"/>
          <w:color w:val="auto"/>
          <w:shd w:val="clear" w:color="auto" w:fill="FFFFFF"/>
        </w:rPr>
        <w:t>–</w:t>
      </w:r>
      <w:r w:rsidRPr="67BD09C1" w:rsidR="00130399">
        <w:rPr>
          <w:rStyle w:val="normaltextrun"/>
          <w:rFonts w:ascii="Calibri" w:hAnsi="Calibri" w:eastAsia="Calibri" w:cs="Calibri" w:asciiTheme="minorAscii" w:hAnsiTheme="minorAscii" w:eastAsiaTheme="minorAscii" w:cstheme="minorAscii"/>
          <w:color w:val="auto"/>
          <w:shd w:val="clear" w:color="auto" w:fill="FFFFFF"/>
        </w:rPr>
        <w:t xml:space="preserve"> </w:t>
      </w:r>
      <w:r w:rsidRPr="67BD09C1" w:rsidR="00F735EF">
        <w:rPr>
          <w:rStyle w:val="normaltextrun"/>
          <w:rFonts w:ascii="Calibri" w:hAnsi="Calibri" w:eastAsia="Calibri" w:cs="Calibri" w:asciiTheme="minorAscii" w:hAnsiTheme="minorAscii" w:eastAsiaTheme="minorAscii" w:cstheme="minorAscii"/>
          <w:color w:val="auto"/>
          <w:shd w:val="clear" w:color="auto" w:fill="FFFFFF"/>
        </w:rPr>
        <w:t>naikinama įrengiant sklendžių šulinį.</w:t>
      </w:r>
    </w:p>
    <w:p w:rsidRPr="007A7053" w:rsidR="00B851DC" w:rsidP="67BD09C1" w:rsidRDefault="00B851DC" w14:paraId="5A8CD3AB" w14:textId="77777777">
      <w:pPr>
        <w:spacing w:after="0" w:line="240" w:lineRule="auto"/>
        <w:ind w:left="330" w:right="30"/>
        <w:jc w:val="both"/>
        <w:textAlignment w:val="baseline"/>
        <w:rPr>
          <w:rFonts w:ascii="Calibri" w:hAnsi="Calibri" w:eastAsia="Calibri" w:cs="Calibri" w:asciiTheme="minorAscii" w:hAnsiTheme="minorAscii" w:eastAsiaTheme="minorAscii" w:cstheme="minorAscii"/>
          <w:lang w:eastAsia="lt-LT"/>
        </w:rPr>
      </w:pPr>
      <w:r w:rsidRPr="67BD09C1" w:rsidR="00B851DC">
        <w:rPr>
          <w:rFonts w:ascii="Calibri" w:hAnsi="Calibri" w:eastAsia="Calibri" w:cs="Calibri" w:asciiTheme="minorAscii" w:hAnsiTheme="minorAscii" w:eastAsiaTheme="minorAscii" w:cstheme="minorAscii"/>
          <w:color w:val="000000" w:themeColor="text1" w:themeTint="FF" w:themeShade="FF"/>
          <w:lang w:eastAsia="lt-LT"/>
        </w:rPr>
        <w:t> </w:t>
      </w:r>
    </w:p>
    <w:p w:rsidRPr="007A7053" w:rsidR="00215810" w:rsidP="00215810" w:rsidRDefault="00215810" w14:paraId="03B2A202" w14:textId="77777777">
      <w:pPr>
        <w:pStyle w:val="paragraph"/>
        <w:ind w:left="330" w:right="30"/>
        <w:jc w:val="both"/>
        <w:textAlignment w:val="baseline"/>
        <w:rPr>
          <w:rStyle w:val="normaltextrun1"/>
          <w:rFonts w:asciiTheme="minorHAnsi" w:hAnsiTheme="minorHAnsi" w:cstheme="minorHAnsi"/>
          <w:color w:val="000000"/>
          <w:sz w:val="22"/>
          <w:szCs w:val="22"/>
        </w:rPr>
      </w:pPr>
      <w:r w:rsidRPr="007A7053">
        <w:rPr>
          <w:rStyle w:val="normaltextrun1"/>
          <w:rFonts w:asciiTheme="minorHAnsi" w:hAnsiTheme="minorHAnsi" w:cstheme="minorHAnsi"/>
          <w:color w:val="000000"/>
          <w:sz w:val="22"/>
          <w:szCs w:val="22"/>
        </w:rPr>
        <w:t xml:space="preserve">Pastabos: </w:t>
      </w:r>
    </w:p>
    <w:p w:rsidRPr="007A7053" w:rsidR="00215810" w:rsidP="00215810" w:rsidRDefault="0025729E" w14:paraId="76FDD208" w14:textId="4C5E2575">
      <w:pPr>
        <w:pStyle w:val="paragraph"/>
        <w:numPr>
          <w:ilvl w:val="0"/>
          <w:numId w:val="2"/>
        </w:numPr>
        <w:ind w:left="0" w:right="30" w:firstLine="993"/>
        <w:jc w:val="both"/>
        <w:textAlignment w:val="baseline"/>
        <w:rPr>
          <w:rStyle w:val="normaltextrun1"/>
          <w:rFonts w:asciiTheme="minorHAnsi" w:hAnsiTheme="minorHAnsi" w:cstheme="minorHAnsi"/>
          <w:color w:val="000000"/>
          <w:sz w:val="22"/>
          <w:szCs w:val="22"/>
        </w:rPr>
      </w:pPr>
      <w:r>
        <w:rPr>
          <w:rStyle w:val="normaltextrun"/>
          <w:rFonts w:ascii="Calibri" w:hAnsi="Calibri"/>
          <w:color w:val="000000"/>
          <w:sz w:val="22"/>
          <w:szCs w:val="22"/>
          <w:shd w:val="clear" w:color="auto" w:fill="FFFFFF"/>
        </w:rPr>
        <w:t>Įvertinti esamų (nenaikinimų) kamerų būklę (perdengimas, sienos, metalinės konstrukcijas, atramas,  grindys, jų išorės hidroizoliacija) ir pagal poreikį atlikti ekspertizę, pateikiant ekspertizės išvadą \ aktą.</w:t>
      </w:r>
      <w:r>
        <w:rPr>
          <w:rStyle w:val="eop"/>
          <w:rFonts w:ascii="Calibri" w:hAnsi="Calibri"/>
          <w:color w:val="000000"/>
          <w:sz w:val="22"/>
          <w:szCs w:val="22"/>
        </w:rPr>
        <w:t> </w:t>
      </w:r>
    </w:p>
    <w:p w:rsidRPr="007A7053" w:rsidR="00215810" w:rsidP="00215810" w:rsidRDefault="00215810" w14:paraId="026F7CAA" w14:textId="77777777">
      <w:pPr>
        <w:pStyle w:val="paragraph"/>
        <w:numPr>
          <w:ilvl w:val="0"/>
          <w:numId w:val="2"/>
        </w:numPr>
        <w:ind w:left="0" w:right="30" w:firstLine="993"/>
        <w:jc w:val="both"/>
        <w:textAlignment w:val="baseline"/>
        <w:rPr>
          <w:rStyle w:val="normaltextrun"/>
          <w:rFonts w:asciiTheme="minorHAnsi" w:hAnsiTheme="minorHAnsi" w:cstheme="minorHAnsi"/>
          <w:color w:val="000000"/>
          <w:sz w:val="22"/>
          <w:szCs w:val="22"/>
        </w:rPr>
      </w:pPr>
      <w:r w:rsidRPr="007A7053">
        <w:rPr>
          <w:rStyle w:val="normaltextrun1"/>
          <w:rFonts w:asciiTheme="minorHAnsi" w:hAnsiTheme="minorHAnsi" w:cstheme="minorHAnsi"/>
          <w:color w:val="000000"/>
          <w:sz w:val="22"/>
          <w:szCs w:val="22"/>
        </w:rPr>
        <w:t xml:space="preserve">Naikinamos kameros – kai sienos </w:t>
      </w:r>
      <w:r w:rsidRPr="007A7053">
        <w:rPr>
          <w:rFonts w:asciiTheme="minorHAnsi" w:hAnsiTheme="minorHAnsi" w:cstheme="minorHAnsi"/>
          <w:sz w:val="22"/>
          <w:szCs w:val="22"/>
        </w:rPr>
        <w:t>monolitinės, demontuojama perdanga, kai sienos blokinės papildomai demontuojama viršutinės eilės blokai</w:t>
      </w:r>
      <w:r w:rsidRPr="007A7053">
        <w:rPr>
          <w:rStyle w:val="normaltextrun"/>
          <w:rFonts w:asciiTheme="minorHAnsi" w:hAnsiTheme="minorHAnsi" w:cstheme="minorHAnsi"/>
          <w:color w:val="000000"/>
          <w:sz w:val="22"/>
          <w:szCs w:val="22"/>
          <w:bdr w:val="none" w:color="auto" w:sz="0" w:space="0" w:frame="1"/>
        </w:rPr>
        <w:t>, demontuojami vamzdynai ir visos metalo konstrukcijos, užmūrijami kanalai ir kamera užpilama gruntu. Nedemontuotos šilumos kameros sienų konstrukcijos privalo būti atvaizduotos topo nuotraukoje.</w:t>
      </w:r>
    </w:p>
    <w:p w:rsidRPr="007A7053" w:rsidR="00215810" w:rsidP="67BD09C1" w:rsidRDefault="00215810" w14:paraId="0A0E2DB3" w14:textId="0887F7E1">
      <w:pPr>
        <w:pStyle w:val="paragraph"/>
        <w:numPr>
          <w:ilvl w:val="0"/>
          <w:numId w:val="2"/>
        </w:numPr>
        <w:ind w:left="0" w:right="30" w:firstLine="993"/>
        <w:jc w:val="both"/>
        <w:textAlignment w:val="baseline"/>
        <w:rPr>
          <w:rStyle w:val="normaltextrun"/>
          <w:rFonts w:ascii="Calibri" w:hAnsi="Calibri" w:cs="Calibri" w:asciiTheme="minorAscii" w:hAnsiTheme="minorAscii" w:cstheme="minorAscii"/>
          <w:color w:val="000000"/>
          <w:sz w:val="22"/>
          <w:szCs w:val="22"/>
        </w:rPr>
      </w:pPr>
      <w:r w:rsidRPr="67BD09C1" w:rsidR="00215810">
        <w:rPr>
          <w:rStyle w:val="normaltextrun"/>
          <w:rFonts w:ascii="Calibri" w:hAnsi="Calibri" w:cs="Calibri" w:asciiTheme="minorAscii" w:hAnsiTheme="minorAscii" w:cstheme="minorAscii"/>
          <w:color w:val="000000"/>
          <w:sz w:val="22"/>
          <w:szCs w:val="22"/>
          <w:bdr w:val="none" w:color="auto" w:sz="0" w:space="0" w:frame="1"/>
        </w:rPr>
        <w:t xml:space="preserve">Galutinis sklendžių šulinių poreikis bus numatytas </w:t>
      </w:r>
      <w:r w:rsidRPr="67BD09C1" w:rsidR="7C6C0A57">
        <w:rPr>
          <w:rStyle w:val="normaltextrun"/>
          <w:rFonts w:ascii="Calibri" w:hAnsi="Calibri" w:cs="Calibri" w:asciiTheme="minorAscii" w:hAnsiTheme="minorAscii" w:cstheme="minorAscii"/>
          <w:color w:val="000000"/>
          <w:sz w:val="22"/>
          <w:szCs w:val="22"/>
          <w:bdr w:val="none" w:color="auto" w:sz="0" w:space="0" w:frame="1"/>
        </w:rPr>
        <w:t>PP ŠT dalies</w:t>
      </w:r>
      <w:r w:rsidRPr="67BD09C1" w:rsidR="00215810">
        <w:rPr>
          <w:rStyle w:val="normaltextrun"/>
          <w:rFonts w:ascii="Calibri" w:hAnsi="Calibri" w:cs="Calibri" w:asciiTheme="minorAscii" w:hAnsiTheme="minorAscii" w:cstheme="minorAscii"/>
          <w:color w:val="000000"/>
          <w:sz w:val="22"/>
          <w:szCs w:val="22"/>
          <w:bdr w:val="none" w:color="auto" w:sz="0" w:space="0" w:frame="1"/>
        </w:rPr>
        <w:t xml:space="preserve"> derinimo metu.</w:t>
      </w:r>
    </w:p>
    <w:p w:rsidRPr="007A7053" w:rsidR="00215810" w:rsidP="14F80EFF" w:rsidRDefault="00215810" w14:paraId="5CFBD863" w14:textId="77777777">
      <w:pPr>
        <w:pStyle w:val="paragraph"/>
        <w:numPr>
          <w:ilvl w:val="0"/>
          <w:numId w:val="2"/>
        </w:numPr>
        <w:ind w:left="0" w:right="30" w:firstLine="993"/>
        <w:jc w:val="both"/>
        <w:textAlignment w:val="baseline"/>
        <w:rPr>
          <w:rFonts w:asciiTheme="minorHAnsi" w:hAnsiTheme="minorHAnsi" w:cstheme="minorBidi"/>
          <w:color w:val="000000"/>
          <w:sz w:val="22"/>
          <w:szCs w:val="22"/>
        </w:rPr>
      </w:pPr>
      <w:r w:rsidRPr="14F80EFF">
        <w:rPr>
          <w:rFonts w:asciiTheme="minorHAnsi" w:hAnsiTheme="minorHAnsi" w:cstheme="minorBidi"/>
          <w:sz w:val="22"/>
          <w:szCs w:val="22"/>
        </w:rPr>
        <w:t xml:space="preserve">Visi sklendžių šuliniai, projektuojami ne kelio, automobilių stovėjimo aikštelių zonoje. Jei to išvengti neįmanoma, parinkti vietas su mažesniu eismo intensyvumu, šulinio žiedus, jų sandūras, liuko ir šulinio žiedo sandūros iš išorės padengti hidroizoliacija, numatyti </w:t>
      </w:r>
      <w:proofErr w:type="spellStart"/>
      <w:r w:rsidRPr="14F80EFF">
        <w:rPr>
          <w:rFonts w:asciiTheme="minorHAnsi" w:hAnsiTheme="minorHAnsi" w:cstheme="minorBidi"/>
          <w:sz w:val="22"/>
          <w:szCs w:val="22"/>
        </w:rPr>
        <w:t>hermetinius</w:t>
      </w:r>
      <w:proofErr w:type="spellEnd"/>
      <w:r w:rsidRPr="14F80EFF">
        <w:rPr>
          <w:rFonts w:asciiTheme="minorHAnsi" w:hAnsiTheme="minorHAnsi" w:cstheme="minorBidi"/>
          <w:sz w:val="22"/>
          <w:szCs w:val="22"/>
        </w:rPr>
        <w:t xml:space="preserve"> (nepraleidžiančius vandens) liukus, liuko viršus privalo būti sumontuotas minimaliai aukščiau asfalto, trinkelių ar kitos kietos dangos.</w:t>
      </w:r>
    </w:p>
    <w:p w:rsidRPr="007A7053" w:rsidR="00215810" w:rsidP="48FAC5E6" w:rsidRDefault="00215810" w14:paraId="44A92CD1" w14:textId="52D06BD1">
      <w:pPr>
        <w:pStyle w:val="paragraph"/>
        <w:numPr>
          <w:ilvl w:val="0"/>
          <w:numId w:val="2"/>
        </w:numPr>
        <w:ind w:left="0" w:right="30" w:firstLine="993"/>
        <w:jc w:val="both"/>
        <w:textAlignment w:val="baseline"/>
        <w:rPr>
          <w:noProof w:val="0"/>
          <w:lang w:val="lt-LT"/>
        </w:rPr>
      </w:pPr>
      <w:r w:rsidRPr="5939E577" w:rsidR="00215810">
        <w:rPr>
          <w:rFonts w:ascii="Calibri" w:hAnsi="Calibri" w:cs="Arial" w:asciiTheme="minorAscii" w:hAnsiTheme="minorAscii" w:cstheme="minorBidi"/>
          <w:sz w:val="22"/>
          <w:szCs w:val="22"/>
        </w:rPr>
        <w:t xml:space="preserve">Montuojant sklendžių šulinį, sklendės privalo būti liuko centre, jei sklendžių šulinio gylis yra </w:t>
      </w:r>
      <w:r w:rsidRPr="5939E577" w:rsidR="00215810">
        <w:rPr>
          <w:rStyle w:val="eop"/>
          <w:rFonts w:ascii="Calibri" w:hAnsi="Calibri" w:cs="Arial" w:asciiTheme="minorAscii" w:hAnsiTheme="minorAscii" w:cstheme="minorBidi"/>
          <w:color w:val="000000"/>
          <w:sz w:val="22"/>
          <w:szCs w:val="22"/>
          <w:shd w:val="clear" w:color="auto" w:fill="FFFFFF"/>
        </w:rPr>
        <w:t>≥ 1000 mm privaloma įrengti kopėčias</w:t>
      </w:r>
      <w:r w:rsidRPr="5939E577" w:rsidR="00215810">
        <w:rPr>
          <w:rStyle w:val="eop"/>
          <w:rFonts w:ascii="Calibri" w:hAnsi="Calibri" w:cs="Arial" w:asciiTheme="minorAscii" w:hAnsiTheme="minorAscii" w:cstheme="minorBidi"/>
          <w:color w:val="000000"/>
          <w:sz w:val="22"/>
          <w:szCs w:val="22"/>
          <w:shd w:val="clear" w:color="auto" w:fill="FFFFFF"/>
        </w:rPr>
        <w:t>.</w:t>
      </w:r>
      <w:r w:rsidRPr="5939E577" w:rsidR="2BF60C4C">
        <w:rPr>
          <w:rStyle w:val="eop"/>
          <w:rFonts w:ascii="Calibri" w:hAnsi="Calibri" w:cs="Arial" w:asciiTheme="minorAscii" w:hAnsiTheme="minorAscii" w:cstheme="minorBidi"/>
          <w:color w:val="000000"/>
          <w:sz w:val="22"/>
          <w:szCs w:val="22"/>
          <w:shd w:val="clear" w:color="auto" w:fill="FFFFFF"/>
        </w:rPr>
        <w:t xml:space="preserve"> </w:t>
      </w:r>
      <w:r w:rsidRPr="48FAC5E6" w:rsidR="2BF60C4C">
        <w:rPr>
          <w:rStyle w:val="eop"/>
          <w:rFonts w:ascii="Calibri" w:hAnsi="Calibri" w:eastAsia="Calibri" w:cs="Calibri"/>
          <w:b w:val="0"/>
          <w:bCs w:val="0"/>
          <w:i w:val="0"/>
          <w:iCs w:val="0"/>
          <w:caps w:val="0"/>
          <w:smallCaps w:val="0"/>
          <w:noProof w:val="0"/>
          <w:color w:val="000000" w:themeColor="text1" w:themeTint="FF" w:themeShade="FF"/>
          <w:sz w:val="22"/>
          <w:szCs w:val="22"/>
          <w:lang w:val="lt-LT"/>
        </w:rPr>
        <w:t>Viršutinė pakopa nuo žemės / liuko paviršiaus, o apatinė pakopa nuo smėlio pagrindo ne daugiau kaip 300 mm. Tarp pakopų 300 – 350 mm.</w:t>
      </w:r>
    </w:p>
    <w:p w:rsidR="68694026" w:rsidP="14F80EFF" w:rsidRDefault="68694026" w14:paraId="0059FDC5" w14:textId="71179D4E">
      <w:pPr>
        <w:pStyle w:val="paragraph"/>
        <w:numPr>
          <w:ilvl w:val="0"/>
          <w:numId w:val="2"/>
        </w:numPr>
        <w:ind w:left="0" w:right="30" w:firstLine="993"/>
        <w:jc w:val="both"/>
        <w:rPr>
          <w:rFonts w:ascii="Calibri" w:hAnsi="Calibri" w:eastAsia="Calibri" w:cs="Calibri"/>
          <w:color w:val="000000" w:themeColor="text1"/>
          <w:sz w:val="22"/>
          <w:szCs w:val="22"/>
        </w:rPr>
      </w:pPr>
      <w:r w:rsidRPr="14F80EFF">
        <w:rPr>
          <w:rFonts w:ascii="Calibri" w:hAnsi="Calibri" w:eastAsia="Calibri" w:cs="Calibri"/>
          <w:color w:val="000000" w:themeColor="text1"/>
          <w:sz w:val="22"/>
          <w:szCs w:val="22"/>
        </w:rPr>
        <w:t>Sklendžių šulinys suprantama kaip atšaka į vieną vartotoją ar daugiau vartotojų, priklausomai nuo sklendžių DN ir vamzdynų paklojimo gylio, įvertinus apsunkintą galimybę sklendes valdyti ir aptarnauti viename šulinyje, projektuojami į vieną atšaką du sklendžių šuliniai, kiekvienai sklendei atskirai.</w:t>
      </w:r>
    </w:p>
    <w:p w:rsidR="14F80EFF" w:rsidP="14F80EFF" w:rsidRDefault="14F80EFF" w14:paraId="7827C6AD" w14:textId="415A5AF7">
      <w:pPr>
        <w:pStyle w:val="paragraph"/>
        <w:ind w:right="30"/>
        <w:jc w:val="both"/>
        <w:rPr>
          <w:rStyle w:val="normaltextrun1"/>
          <w:rFonts w:asciiTheme="minorHAnsi" w:hAnsiTheme="minorHAnsi" w:cstheme="minorBidi"/>
          <w:color w:val="000000" w:themeColor="text1"/>
          <w:sz w:val="22"/>
          <w:szCs w:val="22"/>
        </w:rPr>
      </w:pPr>
    </w:p>
    <w:p w:rsidRPr="00EE015F" w:rsidR="00D302B7" w:rsidP="00B851DC" w:rsidRDefault="00D302B7" w14:paraId="36B12593" w14:textId="48734B99">
      <w:pPr>
        <w:pStyle w:val="paragraph"/>
        <w:ind w:left="330" w:right="30"/>
        <w:jc w:val="both"/>
        <w:textAlignment w:val="baseline"/>
        <w:rPr>
          <w:rStyle w:val="normaltextrun1"/>
          <w:rFonts w:asciiTheme="minorHAnsi" w:hAnsiTheme="minorHAnsi" w:cstheme="minorHAnsi"/>
          <w:color w:val="000000"/>
          <w:sz w:val="22"/>
          <w:szCs w:val="22"/>
        </w:rPr>
      </w:pPr>
    </w:p>
    <w:sectPr w:rsidRPr="00EE015F" w:rsidR="00D302B7" w:rsidSect="005B6749">
      <w:pgSz w:w="11906" w:h="16838" w:orient="portrait"/>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45FCE"/>
    <w:multiLevelType w:val="hybridMultilevel"/>
    <w:tmpl w:val="7D745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19A682"/>
    <w:multiLevelType w:val="hybridMultilevel"/>
    <w:tmpl w:val="D35ABDD0"/>
    <w:lvl w:ilvl="0" w:tplc="5C849682">
      <w:start w:val="1"/>
      <w:numFmt w:val="decimal"/>
      <w:lvlText w:val="%1."/>
      <w:lvlJc w:val="left"/>
      <w:pPr>
        <w:ind w:left="720" w:hanging="360"/>
      </w:pPr>
    </w:lvl>
    <w:lvl w:ilvl="1" w:tplc="7AE29FB8">
      <w:start w:val="1"/>
      <w:numFmt w:val="lowerLetter"/>
      <w:lvlText w:val="%2."/>
      <w:lvlJc w:val="left"/>
      <w:pPr>
        <w:ind w:left="1440" w:hanging="360"/>
      </w:pPr>
    </w:lvl>
    <w:lvl w:ilvl="2" w:tplc="062C2906">
      <w:start w:val="1"/>
      <w:numFmt w:val="lowerRoman"/>
      <w:lvlText w:val="%3."/>
      <w:lvlJc w:val="right"/>
      <w:pPr>
        <w:ind w:left="2160" w:hanging="180"/>
      </w:pPr>
    </w:lvl>
    <w:lvl w:ilvl="3" w:tplc="29F4FA34">
      <w:start w:val="1"/>
      <w:numFmt w:val="decimal"/>
      <w:lvlText w:val="%4."/>
      <w:lvlJc w:val="left"/>
      <w:pPr>
        <w:ind w:left="2880" w:hanging="360"/>
      </w:pPr>
    </w:lvl>
    <w:lvl w:ilvl="4" w:tplc="3544E97A">
      <w:start w:val="1"/>
      <w:numFmt w:val="lowerLetter"/>
      <w:lvlText w:val="%5."/>
      <w:lvlJc w:val="left"/>
      <w:pPr>
        <w:ind w:left="3600" w:hanging="360"/>
      </w:pPr>
    </w:lvl>
    <w:lvl w:ilvl="5" w:tplc="9D72C000">
      <w:start w:val="1"/>
      <w:numFmt w:val="lowerRoman"/>
      <w:lvlText w:val="%6."/>
      <w:lvlJc w:val="right"/>
      <w:pPr>
        <w:ind w:left="4320" w:hanging="180"/>
      </w:pPr>
    </w:lvl>
    <w:lvl w:ilvl="6" w:tplc="7C46272C">
      <w:start w:val="1"/>
      <w:numFmt w:val="decimal"/>
      <w:lvlText w:val="%7."/>
      <w:lvlJc w:val="left"/>
      <w:pPr>
        <w:ind w:left="5040" w:hanging="360"/>
      </w:pPr>
    </w:lvl>
    <w:lvl w:ilvl="7" w:tplc="2BEED8F2">
      <w:start w:val="1"/>
      <w:numFmt w:val="lowerLetter"/>
      <w:lvlText w:val="%8."/>
      <w:lvlJc w:val="left"/>
      <w:pPr>
        <w:ind w:left="5760" w:hanging="360"/>
      </w:pPr>
    </w:lvl>
    <w:lvl w:ilvl="8" w:tplc="4E0A531A">
      <w:start w:val="1"/>
      <w:numFmt w:val="lowerRoman"/>
      <w:lvlText w:val="%9."/>
      <w:lvlJc w:val="right"/>
      <w:pPr>
        <w:ind w:left="6480" w:hanging="180"/>
      </w:pPr>
    </w:lvl>
  </w:abstractNum>
  <w:abstractNum w:abstractNumId="2" w15:restartNumberingAfterBreak="0">
    <w:nsid w:val="2BB20E10"/>
    <w:multiLevelType w:val="multilevel"/>
    <w:tmpl w:val="51766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DA5BBE"/>
    <w:multiLevelType w:val="multilevel"/>
    <w:tmpl w:val="BD16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037EF2"/>
    <w:multiLevelType w:val="hybridMultilevel"/>
    <w:tmpl w:val="AADAE4DA"/>
    <w:lvl w:ilvl="0" w:tplc="0427000F">
      <w:start w:val="1"/>
      <w:numFmt w:val="decimal"/>
      <w:lvlText w:val="%1."/>
      <w:lvlJc w:val="left"/>
      <w:pPr>
        <w:ind w:left="1050" w:hanging="360"/>
      </w:p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num w:numId="1" w16cid:durableId="741871127">
    <w:abstractNumId w:val="1"/>
  </w:num>
  <w:num w:numId="2" w16cid:durableId="900478528">
    <w:abstractNumId w:val="4"/>
  </w:num>
  <w:num w:numId="3" w16cid:durableId="1292204395">
    <w:abstractNumId w:val="3"/>
  </w:num>
  <w:num w:numId="4" w16cid:durableId="1503592741">
    <w:abstractNumId w:val="2"/>
  </w:num>
  <w:num w:numId="5" w16cid:durableId="106622103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C5"/>
    <w:rsid w:val="0001398A"/>
    <w:rsid w:val="00026D64"/>
    <w:rsid w:val="00051E7E"/>
    <w:rsid w:val="00061A75"/>
    <w:rsid w:val="000705F0"/>
    <w:rsid w:val="00073685"/>
    <w:rsid w:val="000B7583"/>
    <w:rsid w:val="000C0F85"/>
    <w:rsid w:val="000C2682"/>
    <w:rsid w:val="00106147"/>
    <w:rsid w:val="00130399"/>
    <w:rsid w:val="0015076B"/>
    <w:rsid w:val="00152CF1"/>
    <w:rsid w:val="0016595C"/>
    <w:rsid w:val="00177D04"/>
    <w:rsid w:val="001A4A7D"/>
    <w:rsid w:val="001B5EA1"/>
    <w:rsid w:val="001C625C"/>
    <w:rsid w:val="001D42FB"/>
    <w:rsid w:val="001F191B"/>
    <w:rsid w:val="00215810"/>
    <w:rsid w:val="00221A60"/>
    <w:rsid w:val="00222B61"/>
    <w:rsid w:val="00231405"/>
    <w:rsid w:val="002370DF"/>
    <w:rsid w:val="00240746"/>
    <w:rsid w:val="002503B5"/>
    <w:rsid w:val="00250882"/>
    <w:rsid w:val="002515F4"/>
    <w:rsid w:val="0025729E"/>
    <w:rsid w:val="00271EBE"/>
    <w:rsid w:val="002A1B98"/>
    <w:rsid w:val="002F606C"/>
    <w:rsid w:val="00317A81"/>
    <w:rsid w:val="00345543"/>
    <w:rsid w:val="003573A6"/>
    <w:rsid w:val="00365CED"/>
    <w:rsid w:val="0038531D"/>
    <w:rsid w:val="003862C8"/>
    <w:rsid w:val="003923F3"/>
    <w:rsid w:val="003B24B5"/>
    <w:rsid w:val="0040316E"/>
    <w:rsid w:val="00405A83"/>
    <w:rsid w:val="0041577E"/>
    <w:rsid w:val="00434915"/>
    <w:rsid w:val="0043608B"/>
    <w:rsid w:val="00437446"/>
    <w:rsid w:val="0044357B"/>
    <w:rsid w:val="0044601C"/>
    <w:rsid w:val="00474644"/>
    <w:rsid w:val="004778EF"/>
    <w:rsid w:val="00493760"/>
    <w:rsid w:val="004D796D"/>
    <w:rsid w:val="004E08F2"/>
    <w:rsid w:val="004F05F3"/>
    <w:rsid w:val="004F44D0"/>
    <w:rsid w:val="00502FCC"/>
    <w:rsid w:val="0051104A"/>
    <w:rsid w:val="00533A46"/>
    <w:rsid w:val="0054241D"/>
    <w:rsid w:val="00545C02"/>
    <w:rsid w:val="005714A2"/>
    <w:rsid w:val="005A53DF"/>
    <w:rsid w:val="005A6DA3"/>
    <w:rsid w:val="005A717B"/>
    <w:rsid w:val="005B3DA6"/>
    <w:rsid w:val="005B6749"/>
    <w:rsid w:val="006515D0"/>
    <w:rsid w:val="00652328"/>
    <w:rsid w:val="00660AA8"/>
    <w:rsid w:val="0068098D"/>
    <w:rsid w:val="0068363E"/>
    <w:rsid w:val="00694D8D"/>
    <w:rsid w:val="006A1826"/>
    <w:rsid w:val="006B097E"/>
    <w:rsid w:val="006D5891"/>
    <w:rsid w:val="006E235F"/>
    <w:rsid w:val="00717B8C"/>
    <w:rsid w:val="007473BB"/>
    <w:rsid w:val="007551EE"/>
    <w:rsid w:val="007620AD"/>
    <w:rsid w:val="00766B35"/>
    <w:rsid w:val="00792D8D"/>
    <w:rsid w:val="007A7053"/>
    <w:rsid w:val="00803192"/>
    <w:rsid w:val="0080614A"/>
    <w:rsid w:val="00815E24"/>
    <w:rsid w:val="00816AA9"/>
    <w:rsid w:val="00816C45"/>
    <w:rsid w:val="008209EB"/>
    <w:rsid w:val="00891743"/>
    <w:rsid w:val="008954C3"/>
    <w:rsid w:val="008C117C"/>
    <w:rsid w:val="008C5AE9"/>
    <w:rsid w:val="008E3B7C"/>
    <w:rsid w:val="008F09BA"/>
    <w:rsid w:val="008F1834"/>
    <w:rsid w:val="009121CD"/>
    <w:rsid w:val="009121F5"/>
    <w:rsid w:val="00920152"/>
    <w:rsid w:val="00923686"/>
    <w:rsid w:val="00927205"/>
    <w:rsid w:val="00931E4B"/>
    <w:rsid w:val="00940223"/>
    <w:rsid w:val="009617C1"/>
    <w:rsid w:val="00980D2D"/>
    <w:rsid w:val="00986804"/>
    <w:rsid w:val="00991EBA"/>
    <w:rsid w:val="00996497"/>
    <w:rsid w:val="009D6D19"/>
    <w:rsid w:val="009E2BCE"/>
    <w:rsid w:val="009E5857"/>
    <w:rsid w:val="009F5E4F"/>
    <w:rsid w:val="00A124AC"/>
    <w:rsid w:val="00A17FBA"/>
    <w:rsid w:val="00A522EC"/>
    <w:rsid w:val="00A66A8E"/>
    <w:rsid w:val="00A74DDD"/>
    <w:rsid w:val="00A91533"/>
    <w:rsid w:val="00A963C8"/>
    <w:rsid w:val="00A971E4"/>
    <w:rsid w:val="00AA00BC"/>
    <w:rsid w:val="00AA48D3"/>
    <w:rsid w:val="00AB2F2E"/>
    <w:rsid w:val="00AB4161"/>
    <w:rsid w:val="00AB6B34"/>
    <w:rsid w:val="00AC204C"/>
    <w:rsid w:val="00AD082F"/>
    <w:rsid w:val="00AF19F4"/>
    <w:rsid w:val="00AF3A18"/>
    <w:rsid w:val="00B07A00"/>
    <w:rsid w:val="00B37D1A"/>
    <w:rsid w:val="00B40C50"/>
    <w:rsid w:val="00B41B4F"/>
    <w:rsid w:val="00B851DC"/>
    <w:rsid w:val="00B9693D"/>
    <w:rsid w:val="00BB4A10"/>
    <w:rsid w:val="00BF75CD"/>
    <w:rsid w:val="00C0707A"/>
    <w:rsid w:val="00C11479"/>
    <w:rsid w:val="00C14C9B"/>
    <w:rsid w:val="00C14DFC"/>
    <w:rsid w:val="00C1762E"/>
    <w:rsid w:val="00C30A36"/>
    <w:rsid w:val="00C33AC5"/>
    <w:rsid w:val="00C57821"/>
    <w:rsid w:val="00C83AB1"/>
    <w:rsid w:val="00C87C34"/>
    <w:rsid w:val="00CB203F"/>
    <w:rsid w:val="00CB27E8"/>
    <w:rsid w:val="00CD1522"/>
    <w:rsid w:val="00D02C63"/>
    <w:rsid w:val="00D06D46"/>
    <w:rsid w:val="00D179C5"/>
    <w:rsid w:val="00D302B7"/>
    <w:rsid w:val="00D43FDB"/>
    <w:rsid w:val="00D5431E"/>
    <w:rsid w:val="00D8638D"/>
    <w:rsid w:val="00D90ED6"/>
    <w:rsid w:val="00D94154"/>
    <w:rsid w:val="00DA1B30"/>
    <w:rsid w:val="00DB111B"/>
    <w:rsid w:val="00DBB516"/>
    <w:rsid w:val="00DC0486"/>
    <w:rsid w:val="00DC3082"/>
    <w:rsid w:val="00DC503A"/>
    <w:rsid w:val="00DE69F3"/>
    <w:rsid w:val="00DF6EE0"/>
    <w:rsid w:val="00E1252D"/>
    <w:rsid w:val="00E13479"/>
    <w:rsid w:val="00E30DCC"/>
    <w:rsid w:val="00E34163"/>
    <w:rsid w:val="00E454B8"/>
    <w:rsid w:val="00E72E96"/>
    <w:rsid w:val="00E768F4"/>
    <w:rsid w:val="00EB1872"/>
    <w:rsid w:val="00EB4455"/>
    <w:rsid w:val="00EE015F"/>
    <w:rsid w:val="00F009F9"/>
    <w:rsid w:val="00F0450B"/>
    <w:rsid w:val="00F107EA"/>
    <w:rsid w:val="00F34E32"/>
    <w:rsid w:val="00F42A3D"/>
    <w:rsid w:val="00F45CBC"/>
    <w:rsid w:val="00F71191"/>
    <w:rsid w:val="00F735EF"/>
    <w:rsid w:val="00F774B7"/>
    <w:rsid w:val="00F87650"/>
    <w:rsid w:val="00F93017"/>
    <w:rsid w:val="00FA36A0"/>
    <w:rsid w:val="00FC1E57"/>
    <w:rsid w:val="00FC67DA"/>
    <w:rsid w:val="00FD367A"/>
    <w:rsid w:val="00FE0D70"/>
    <w:rsid w:val="00FF1A1B"/>
    <w:rsid w:val="00FF3261"/>
    <w:rsid w:val="0244B536"/>
    <w:rsid w:val="025A39C0"/>
    <w:rsid w:val="06BFFA4D"/>
    <w:rsid w:val="08829274"/>
    <w:rsid w:val="0890AEC1"/>
    <w:rsid w:val="0DD24D4A"/>
    <w:rsid w:val="0E442275"/>
    <w:rsid w:val="1424ED93"/>
    <w:rsid w:val="14978593"/>
    <w:rsid w:val="14AFA589"/>
    <w:rsid w:val="14B8761B"/>
    <w:rsid w:val="14F80EFF"/>
    <w:rsid w:val="15E413BE"/>
    <w:rsid w:val="167F0F3C"/>
    <w:rsid w:val="1B718849"/>
    <w:rsid w:val="1CAB3FB0"/>
    <w:rsid w:val="2093F357"/>
    <w:rsid w:val="2424CED4"/>
    <w:rsid w:val="24832AD4"/>
    <w:rsid w:val="2500C837"/>
    <w:rsid w:val="261F03E7"/>
    <w:rsid w:val="2788F5F9"/>
    <w:rsid w:val="2BF60C4C"/>
    <w:rsid w:val="2EA22F92"/>
    <w:rsid w:val="2EF6BC68"/>
    <w:rsid w:val="2FA64520"/>
    <w:rsid w:val="32B5727B"/>
    <w:rsid w:val="341F9E10"/>
    <w:rsid w:val="352FCE0D"/>
    <w:rsid w:val="35EA35A4"/>
    <w:rsid w:val="36196C8C"/>
    <w:rsid w:val="36F66631"/>
    <w:rsid w:val="3731EDC8"/>
    <w:rsid w:val="3816FD9D"/>
    <w:rsid w:val="3D6A1A9D"/>
    <w:rsid w:val="3EFC2140"/>
    <w:rsid w:val="3F14ADAA"/>
    <w:rsid w:val="400B5CD1"/>
    <w:rsid w:val="40933710"/>
    <w:rsid w:val="44534952"/>
    <w:rsid w:val="445515E0"/>
    <w:rsid w:val="48FAC5E6"/>
    <w:rsid w:val="4AC65557"/>
    <w:rsid w:val="4DABC8B9"/>
    <w:rsid w:val="53823093"/>
    <w:rsid w:val="54503E4D"/>
    <w:rsid w:val="5939E577"/>
    <w:rsid w:val="5A0FF4B1"/>
    <w:rsid w:val="60A53A0C"/>
    <w:rsid w:val="64061F04"/>
    <w:rsid w:val="64B23389"/>
    <w:rsid w:val="67BD09C1"/>
    <w:rsid w:val="68694026"/>
    <w:rsid w:val="68D6A722"/>
    <w:rsid w:val="6CCA702B"/>
    <w:rsid w:val="6E5F93EA"/>
    <w:rsid w:val="6FFC5764"/>
    <w:rsid w:val="72761E61"/>
    <w:rsid w:val="75C84EE6"/>
    <w:rsid w:val="77752C68"/>
    <w:rsid w:val="77FFD2DF"/>
    <w:rsid w:val="78AD60A5"/>
    <w:rsid w:val="794A3747"/>
    <w:rsid w:val="7B3773A1"/>
    <w:rsid w:val="7B763C14"/>
    <w:rsid w:val="7BBD37C8"/>
    <w:rsid w:val="7C6C0A57"/>
    <w:rsid w:val="7D79B5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334B"/>
  <w15:chartTrackingRefBased/>
  <w15:docId w15:val="{6D8ECF23-3F33-4D2B-862A-1341775868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152CF1"/>
    <w:pPr>
      <w:spacing w:after="0" w:line="240" w:lineRule="auto"/>
    </w:pPr>
    <w:rPr>
      <w:rFonts w:ascii="Times New Roman" w:hAnsi="Times New Roman" w:eastAsia="Times New Roman" w:cs="Times New Roman"/>
      <w:sz w:val="24"/>
      <w:szCs w:val="24"/>
      <w:lang w:eastAsia="lt-LT"/>
    </w:rPr>
  </w:style>
  <w:style w:type="character" w:styleId="normaltextrun1" w:customStyle="1">
    <w:name w:val="normaltextrun1"/>
    <w:basedOn w:val="DefaultParagraphFont"/>
    <w:rsid w:val="00152CF1"/>
  </w:style>
  <w:style w:type="character" w:styleId="eop" w:customStyle="1">
    <w:name w:val="eop"/>
    <w:basedOn w:val="DefaultParagraphFont"/>
    <w:rsid w:val="00152CF1"/>
  </w:style>
  <w:style w:type="table" w:styleId="TableGrid">
    <w:name w:val="Table Grid"/>
    <w:basedOn w:val="TableNormal"/>
    <w:uiPriority w:val="39"/>
    <w:rsid w:val="00D90E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A963C8"/>
  </w:style>
  <w:style w:type="paragraph" w:styleId="BalloonText">
    <w:name w:val="Balloon Text"/>
    <w:basedOn w:val="Normal"/>
    <w:link w:val="BalloonTextChar"/>
    <w:uiPriority w:val="99"/>
    <w:semiHidden/>
    <w:unhideWhenUsed/>
    <w:rsid w:val="009D6D1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D6D19"/>
    <w:rPr>
      <w:rFonts w:ascii="Segoe UI" w:hAnsi="Segoe UI" w:cs="Segoe UI"/>
      <w:sz w:val="18"/>
      <w:szCs w:val="18"/>
    </w:rPr>
  </w:style>
  <w:style w:type="paragraph" w:styleId="ListParagraph">
    <w:name w:val="List Paragraph"/>
    <w:basedOn w:val="Normal"/>
    <w:uiPriority w:val="34"/>
    <w:qFormat/>
    <w:rsid w:val="005A717B"/>
    <w:pPr>
      <w:ind w:left="720"/>
      <w:contextualSpacing/>
    </w:pPr>
  </w:style>
  <w:style w:type="character" w:styleId="CommentReference">
    <w:name w:val="annotation reference"/>
    <w:basedOn w:val="DefaultParagraphFont"/>
    <w:uiPriority w:val="99"/>
    <w:semiHidden/>
    <w:unhideWhenUsed/>
    <w:rsid w:val="002F606C"/>
    <w:rPr>
      <w:sz w:val="16"/>
      <w:szCs w:val="16"/>
    </w:rPr>
  </w:style>
  <w:style w:type="paragraph" w:styleId="CommentText">
    <w:name w:val="annotation text"/>
    <w:basedOn w:val="Normal"/>
    <w:link w:val="CommentTextChar"/>
    <w:uiPriority w:val="99"/>
    <w:semiHidden/>
    <w:unhideWhenUsed/>
    <w:rsid w:val="002F606C"/>
    <w:pPr>
      <w:spacing w:line="240" w:lineRule="auto"/>
    </w:pPr>
    <w:rPr>
      <w:sz w:val="20"/>
      <w:szCs w:val="20"/>
    </w:rPr>
  </w:style>
  <w:style w:type="character" w:styleId="CommentTextChar" w:customStyle="1">
    <w:name w:val="Comment Text Char"/>
    <w:basedOn w:val="DefaultParagraphFont"/>
    <w:link w:val="CommentText"/>
    <w:uiPriority w:val="99"/>
    <w:semiHidden/>
    <w:rsid w:val="002F606C"/>
    <w:rPr>
      <w:sz w:val="20"/>
      <w:szCs w:val="20"/>
    </w:rPr>
  </w:style>
  <w:style w:type="paragraph" w:styleId="CommentSubject">
    <w:name w:val="annotation subject"/>
    <w:basedOn w:val="CommentText"/>
    <w:next w:val="CommentText"/>
    <w:link w:val="CommentSubjectChar"/>
    <w:uiPriority w:val="99"/>
    <w:semiHidden/>
    <w:unhideWhenUsed/>
    <w:rsid w:val="002F606C"/>
    <w:rPr>
      <w:b/>
      <w:bCs/>
    </w:rPr>
  </w:style>
  <w:style w:type="character" w:styleId="CommentSubjectChar" w:customStyle="1">
    <w:name w:val="Comment Subject Char"/>
    <w:basedOn w:val="CommentTextChar"/>
    <w:link w:val="CommentSubject"/>
    <w:uiPriority w:val="99"/>
    <w:semiHidden/>
    <w:rsid w:val="002F606C"/>
    <w:rPr>
      <w:b/>
      <w:bCs/>
      <w:sz w:val="20"/>
      <w:szCs w:val="20"/>
    </w:rPr>
  </w:style>
  <w:style w:type="character" w:styleId="UnresolvedMention">
    <w:name w:val="Unresolved Mention"/>
    <w:basedOn w:val="DefaultParagraphFont"/>
    <w:uiPriority w:val="99"/>
    <w:unhideWhenUsed/>
    <w:rsid w:val="002F606C"/>
    <w:rPr>
      <w:color w:val="605E5C"/>
      <w:shd w:val="clear" w:color="auto" w:fill="E1DFDD"/>
    </w:rPr>
  </w:style>
  <w:style w:type="character" w:styleId="Mention">
    <w:name w:val="Mention"/>
    <w:basedOn w:val="DefaultParagraphFont"/>
    <w:uiPriority w:val="99"/>
    <w:unhideWhenUsed/>
    <w:rsid w:val="002F60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4728">
      <w:bodyDiv w:val="1"/>
      <w:marLeft w:val="0"/>
      <w:marRight w:val="0"/>
      <w:marTop w:val="0"/>
      <w:marBottom w:val="0"/>
      <w:divBdr>
        <w:top w:val="none" w:sz="0" w:space="0" w:color="auto"/>
        <w:left w:val="none" w:sz="0" w:space="0" w:color="auto"/>
        <w:bottom w:val="none" w:sz="0" w:space="0" w:color="auto"/>
        <w:right w:val="none" w:sz="0" w:space="0" w:color="auto"/>
      </w:divBdr>
    </w:div>
    <w:div w:id="330061055">
      <w:bodyDiv w:val="1"/>
      <w:marLeft w:val="0"/>
      <w:marRight w:val="0"/>
      <w:marTop w:val="0"/>
      <w:marBottom w:val="0"/>
      <w:divBdr>
        <w:top w:val="none" w:sz="0" w:space="0" w:color="auto"/>
        <w:left w:val="none" w:sz="0" w:space="0" w:color="auto"/>
        <w:bottom w:val="none" w:sz="0" w:space="0" w:color="auto"/>
        <w:right w:val="none" w:sz="0" w:space="0" w:color="auto"/>
      </w:divBdr>
    </w:div>
    <w:div w:id="482040592">
      <w:bodyDiv w:val="1"/>
      <w:marLeft w:val="0"/>
      <w:marRight w:val="0"/>
      <w:marTop w:val="0"/>
      <w:marBottom w:val="0"/>
      <w:divBdr>
        <w:top w:val="none" w:sz="0" w:space="0" w:color="auto"/>
        <w:left w:val="none" w:sz="0" w:space="0" w:color="auto"/>
        <w:bottom w:val="none" w:sz="0" w:space="0" w:color="auto"/>
        <w:right w:val="none" w:sz="0" w:space="0" w:color="auto"/>
      </w:divBdr>
    </w:div>
    <w:div w:id="592012260">
      <w:bodyDiv w:val="1"/>
      <w:marLeft w:val="0"/>
      <w:marRight w:val="0"/>
      <w:marTop w:val="0"/>
      <w:marBottom w:val="0"/>
      <w:divBdr>
        <w:top w:val="none" w:sz="0" w:space="0" w:color="auto"/>
        <w:left w:val="none" w:sz="0" w:space="0" w:color="auto"/>
        <w:bottom w:val="none" w:sz="0" w:space="0" w:color="auto"/>
        <w:right w:val="none" w:sz="0" w:space="0" w:color="auto"/>
      </w:divBdr>
    </w:div>
    <w:div w:id="608396044">
      <w:bodyDiv w:val="1"/>
      <w:marLeft w:val="0"/>
      <w:marRight w:val="0"/>
      <w:marTop w:val="0"/>
      <w:marBottom w:val="0"/>
      <w:divBdr>
        <w:top w:val="none" w:sz="0" w:space="0" w:color="auto"/>
        <w:left w:val="none" w:sz="0" w:space="0" w:color="auto"/>
        <w:bottom w:val="none" w:sz="0" w:space="0" w:color="auto"/>
        <w:right w:val="none" w:sz="0" w:space="0" w:color="auto"/>
      </w:divBdr>
    </w:div>
    <w:div w:id="670445843">
      <w:bodyDiv w:val="1"/>
      <w:marLeft w:val="0"/>
      <w:marRight w:val="0"/>
      <w:marTop w:val="0"/>
      <w:marBottom w:val="0"/>
      <w:divBdr>
        <w:top w:val="none" w:sz="0" w:space="0" w:color="auto"/>
        <w:left w:val="none" w:sz="0" w:space="0" w:color="auto"/>
        <w:bottom w:val="none" w:sz="0" w:space="0" w:color="auto"/>
        <w:right w:val="none" w:sz="0" w:space="0" w:color="auto"/>
      </w:divBdr>
      <w:divsChild>
        <w:div w:id="1362590479">
          <w:marLeft w:val="0"/>
          <w:marRight w:val="0"/>
          <w:marTop w:val="0"/>
          <w:marBottom w:val="0"/>
          <w:divBdr>
            <w:top w:val="none" w:sz="0" w:space="0" w:color="auto"/>
            <w:left w:val="none" w:sz="0" w:space="0" w:color="auto"/>
            <w:bottom w:val="none" w:sz="0" w:space="0" w:color="auto"/>
            <w:right w:val="none" w:sz="0" w:space="0" w:color="auto"/>
          </w:divBdr>
          <w:divsChild>
            <w:div w:id="1456482442">
              <w:marLeft w:val="0"/>
              <w:marRight w:val="0"/>
              <w:marTop w:val="0"/>
              <w:marBottom w:val="0"/>
              <w:divBdr>
                <w:top w:val="none" w:sz="0" w:space="0" w:color="auto"/>
                <w:left w:val="none" w:sz="0" w:space="0" w:color="auto"/>
                <w:bottom w:val="none" w:sz="0" w:space="0" w:color="auto"/>
                <w:right w:val="none" w:sz="0" w:space="0" w:color="auto"/>
              </w:divBdr>
              <w:divsChild>
                <w:div w:id="805970742">
                  <w:marLeft w:val="0"/>
                  <w:marRight w:val="0"/>
                  <w:marTop w:val="0"/>
                  <w:marBottom w:val="0"/>
                  <w:divBdr>
                    <w:top w:val="none" w:sz="0" w:space="0" w:color="auto"/>
                    <w:left w:val="none" w:sz="0" w:space="0" w:color="auto"/>
                    <w:bottom w:val="none" w:sz="0" w:space="0" w:color="auto"/>
                    <w:right w:val="none" w:sz="0" w:space="0" w:color="auto"/>
                  </w:divBdr>
                  <w:divsChild>
                    <w:div w:id="1466658024">
                      <w:marLeft w:val="0"/>
                      <w:marRight w:val="0"/>
                      <w:marTop w:val="0"/>
                      <w:marBottom w:val="0"/>
                      <w:divBdr>
                        <w:top w:val="none" w:sz="0" w:space="0" w:color="auto"/>
                        <w:left w:val="none" w:sz="0" w:space="0" w:color="auto"/>
                        <w:bottom w:val="none" w:sz="0" w:space="0" w:color="auto"/>
                        <w:right w:val="none" w:sz="0" w:space="0" w:color="auto"/>
                      </w:divBdr>
                      <w:divsChild>
                        <w:div w:id="751897293">
                          <w:marLeft w:val="0"/>
                          <w:marRight w:val="0"/>
                          <w:marTop w:val="0"/>
                          <w:marBottom w:val="0"/>
                          <w:divBdr>
                            <w:top w:val="none" w:sz="0" w:space="0" w:color="auto"/>
                            <w:left w:val="none" w:sz="0" w:space="0" w:color="auto"/>
                            <w:bottom w:val="none" w:sz="0" w:space="0" w:color="auto"/>
                            <w:right w:val="none" w:sz="0" w:space="0" w:color="auto"/>
                          </w:divBdr>
                          <w:divsChild>
                            <w:div w:id="257904807">
                              <w:marLeft w:val="0"/>
                              <w:marRight w:val="0"/>
                              <w:marTop w:val="0"/>
                              <w:marBottom w:val="0"/>
                              <w:divBdr>
                                <w:top w:val="none" w:sz="0" w:space="0" w:color="auto"/>
                                <w:left w:val="none" w:sz="0" w:space="0" w:color="auto"/>
                                <w:bottom w:val="none" w:sz="0" w:space="0" w:color="auto"/>
                                <w:right w:val="none" w:sz="0" w:space="0" w:color="auto"/>
                              </w:divBdr>
                              <w:divsChild>
                                <w:div w:id="1368526209">
                                  <w:marLeft w:val="0"/>
                                  <w:marRight w:val="0"/>
                                  <w:marTop w:val="0"/>
                                  <w:marBottom w:val="0"/>
                                  <w:divBdr>
                                    <w:top w:val="none" w:sz="0" w:space="0" w:color="auto"/>
                                    <w:left w:val="none" w:sz="0" w:space="0" w:color="auto"/>
                                    <w:bottom w:val="none" w:sz="0" w:space="0" w:color="auto"/>
                                    <w:right w:val="none" w:sz="0" w:space="0" w:color="auto"/>
                                  </w:divBdr>
                                  <w:divsChild>
                                    <w:div w:id="262417273">
                                      <w:marLeft w:val="0"/>
                                      <w:marRight w:val="0"/>
                                      <w:marTop w:val="0"/>
                                      <w:marBottom w:val="0"/>
                                      <w:divBdr>
                                        <w:top w:val="none" w:sz="0" w:space="0" w:color="auto"/>
                                        <w:left w:val="none" w:sz="0" w:space="0" w:color="auto"/>
                                        <w:bottom w:val="none" w:sz="0" w:space="0" w:color="auto"/>
                                        <w:right w:val="none" w:sz="0" w:space="0" w:color="auto"/>
                                      </w:divBdr>
                                      <w:divsChild>
                                        <w:div w:id="65033225">
                                          <w:marLeft w:val="0"/>
                                          <w:marRight w:val="0"/>
                                          <w:marTop w:val="0"/>
                                          <w:marBottom w:val="0"/>
                                          <w:divBdr>
                                            <w:top w:val="none" w:sz="0" w:space="0" w:color="auto"/>
                                            <w:left w:val="none" w:sz="0" w:space="0" w:color="auto"/>
                                            <w:bottom w:val="none" w:sz="0" w:space="0" w:color="auto"/>
                                            <w:right w:val="none" w:sz="0" w:space="0" w:color="auto"/>
                                          </w:divBdr>
                                          <w:divsChild>
                                            <w:div w:id="1886331876">
                                              <w:marLeft w:val="0"/>
                                              <w:marRight w:val="0"/>
                                              <w:marTop w:val="0"/>
                                              <w:marBottom w:val="0"/>
                                              <w:divBdr>
                                                <w:top w:val="none" w:sz="0" w:space="0" w:color="auto"/>
                                                <w:left w:val="none" w:sz="0" w:space="0" w:color="auto"/>
                                                <w:bottom w:val="none" w:sz="0" w:space="0" w:color="auto"/>
                                                <w:right w:val="none" w:sz="0" w:space="0" w:color="auto"/>
                                              </w:divBdr>
                                              <w:divsChild>
                                                <w:div w:id="919606456">
                                                  <w:marLeft w:val="0"/>
                                                  <w:marRight w:val="0"/>
                                                  <w:marTop w:val="0"/>
                                                  <w:marBottom w:val="465"/>
                                                  <w:divBdr>
                                                    <w:top w:val="none" w:sz="0" w:space="0" w:color="auto"/>
                                                    <w:left w:val="none" w:sz="0" w:space="0" w:color="auto"/>
                                                    <w:bottom w:val="none" w:sz="0" w:space="0" w:color="auto"/>
                                                    <w:right w:val="none" w:sz="0" w:space="0" w:color="auto"/>
                                                  </w:divBdr>
                                                  <w:divsChild>
                                                    <w:div w:id="1249850520">
                                                      <w:marLeft w:val="0"/>
                                                      <w:marRight w:val="0"/>
                                                      <w:marTop w:val="0"/>
                                                      <w:marBottom w:val="0"/>
                                                      <w:divBdr>
                                                        <w:top w:val="none" w:sz="0" w:space="0" w:color="auto"/>
                                                        <w:left w:val="none" w:sz="0" w:space="0" w:color="auto"/>
                                                        <w:bottom w:val="none" w:sz="0" w:space="0" w:color="auto"/>
                                                        <w:right w:val="none" w:sz="0" w:space="0" w:color="auto"/>
                                                      </w:divBdr>
                                                      <w:divsChild>
                                                        <w:div w:id="1429616769">
                                                          <w:marLeft w:val="0"/>
                                                          <w:marRight w:val="0"/>
                                                          <w:marTop w:val="0"/>
                                                          <w:marBottom w:val="0"/>
                                                          <w:divBdr>
                                                            <w:top w:val="single" w:sz="6" w:space="0" w:color="ABABAB"/>
                                                            <w:left w:val="single" w:sz="6" w:space="0" w:color="ABABAB"/>
                                                            <w:bottom w:val="single" w:sz="6" w:space="0" w:color="ABABAB"/>
                                                            <w:right w:val="single" w:sz="6" w:space="0" w:color="ABABAB"/>
                                                          </w:divBdr>
                                                          <w:divsChild>
                                                            <w:div w:id="994719977">
                                                              <w:marLeft w:val="0"/>
                                                              <w:marRight w:val="0"/>
                                                              <w:marTop w:val="0"/>
                                                              <w:marBottom w:val="0"/>
                                                              <w:divBdr>
                                                                <w:top w:val="none" w:sz="0" w:space="0" w:color="auto"/>
                                                                <w:left w:val="none" w:sz="0" w:space="0" w:color="auto"/>
                                                                <w:bottom w:val="none" w:sz="0" w:space="0" w:color="auto"/>
                                                                <w:right w:val="none" w:sz="0" w:space="0" w:color="auto"/>
                                                              </w:divBdr>
                                                              <w:divsChild>
                                                                <w:div w:id="1178545106">
                                                                  <w:marLeft w:val="0"/>
                                                                  <w:marRight w:val="0"/>
                                                                  <w:marTop w:val="0"/>
                                                                  <w:marBottom w:val="0"/>
                                                                  <w:divBdr>
                                                                    <w:top w:val="none" w:sz="0" w:space="0" w:color="auto"/>
                                                                    <w:left w:val="none" w:sz="0" w:space="0" w:color="auto"/>
                                                                    <w:bottom w:val="none" w:sz="0" w:space="0" w:color="auto"/>
                                                                    <w:right w:val="none" w:sz="0" w:space="0" w:color="auto"/>
                                                                  </w:divBdr>
                                                                  <w:divsChild>
                                                                    <w:div w:id="80612138">
                                                                      <w:marLeft w:val="0"/>
                                                                      <w:marRight w:val="0"/>
                                                                      <w:marTop w:val="0"/>
                                                                      <w:marBottom w:val="0"/>
                                                                      <w:divBdr>
                                                                        <w:top w:val="none" w:sz="0" w:space="0" w:color="auto"/>
                                                                        <w:left w:val="none" w:sz="0" w:space="0" w:color="auto"/>
                                                                        <w:bottom w:val="none" w:sz="0" w:space="0" w:color="auto"/>
                                                                        <w:right w:val="none" w:sz="0" w:space="0" w:color="auto"/>
                                                                      </w:divBdr>
                                                                      <w:divsChild>
                                                                        <w:div w:id="434058037">
                                                                          <w:marLeft w:val="0"/>
                                                                          <w:marRight w:val="0"/>
                                                                          <w:marTop w:val="0"/>
                                                                          <w:marBottom w:val="0"/>
                                                                          <w:divBdr>
                                                                            <w:top w:val="none" w:sz="0" w:space="0" w:color="auto"/>
                                                                            <w:left w:val="none" w:sz="0" w:space="0" w:color="auto"/>
                                                                            <w:bottom w:val="none" w:sz="0" w:space="0" w:color="auto"/>
                                                                            <w:right w:val="none" w:sz="0" w:space="0" w:color="auto"/>
                                                                          </w:divBdr>
                                                                          <w:divsChild>
                                                                            <w:div w:id="566303977">
                                                                              <w:marLeft w:val="0"/>
                                                                              <w:marRight w:val="0"/>
                                                                              <w:marTop w:val="0"/>
                                                                              <w:marBottom w:val="0"/>
                                                                              <w:divBdr>
                                                                                <w:top w:val="none" w:sz="0" w:space="0" w:color="auto"/>
                                                                                <w:left w:val="none" w:sz="0" w:space="0" w:color="auto"/>
                                                                                <w:bottom w:val="none" w:sz="0" w:space="0" w:color="auto"/>
                                                                                <w:right w:val="none" w:sz="0" w:space="0" w:color="auto"/>
                                                                              </w:divBdr>
                                                                              <w:divsChild>
                                                                                <w:div w:id="1901551033">
                                                                                  <w:marLeft w:val="0"/>
                                                                                  <w:marRight w:val="0"/>
                                                                                  <w:marTop w:val="0"/>
                                                                                  <w:marBottom w:val="0"/>
                                                                                  <w:divBdr>
                                                                                    <w:top w:val="none" w:sz="0" w:space="0" w:color="auto"/>
                                                                                    <w:left w:val="none" w:sz="0" w:space="0" w:color="auto"/>
                                                                                    <w:bottom w:val="none" w:sz="0" w:space="0" w:color="auto"/>
                                                                                    <w:right w:val="none" w:sz="0" w:space="0" w:color="auto"/>
                                                                                  </w:divBdr>
                                                                                  <w:divsChild>
                                                                                    <w:div w:id="13774287">
                                                                                      <w:marLeft w:val="0"/>
                                                                                      <w:marRight w:val="0"/>
                                                                                      <w:marTop w:val="0"/>
                                                                                      <w:marBottom w:val="0"/>
                                                                                      <w:divBdr>
                                                                                        <w:top w:val="none" w:sz="0" w:space="0" w:color="auto"/>
                                                                                        <w:left w:val="none" w:sz="0" w:space="0" w:color="auto"/>
                                                                                        <w:bottom w:val="none" w:sz="0" w:space="0" w:color="auto"/>
                                                                                        <w:right w:val="none" w:sz="0" w:space="0" w:color="auto"/>
                                                                                      </w:divBdr>
                                                                                    </w:div>
                                                                                    <w:div w:id="109710366">
                                                                                      <w:marLeft w:val="0"/>
                                                                                      <w:marRight w:val="0"/>
                                                                                      <w:marTop w:val="0"/>
                                                                                      <w:marBottom w:val="0"/>
                                                                                      <w:divBdr>
                                                                                        <w:top w:val="none" w:sz="0" w:space="0" w:color="auto"/>
                                                                                        <w:left w:val="none" w:sz="0" w:space="0" w:color="auto"/>
                                                                                        <w:bottom w:val="none" w:sz="0" w:space="0" w:color="auto"/>
                                                                                        <w:right w:val="none" w:sz="0" w:space="0" w:color="auto"/>
                                                                                      </w:divBdr>
                                                                                    </w:div>
                                                                                    <w:div w:id="1556431740">
                                                                                      <w:marLeft w:val="0"/>
                                                                                      <w:marRight w:val="0"/>
                                                                                      <w:marTop w:val="0"/>
                                                                                      <w:marBottom w:val="0"/>
                                                                                      <w:divBdr>
                                                                                        <w:top w:val="none" w:sz="0" w:space="0" w:color="auto"/>
                                                                                        <w:left w:val="none" w:sz="0" w:space="0" w:color="auto"/>
                                                                                        <w:bottom w:val="none" w:sz="0" w:space="0" w:color="auto"/>
                                                                                        <w:right w:val="none" w:sz="0" w:space="0" w:color="auto"/>
                                                                                      </w:divBdr>
                                                                                    </w:div>
                                                                                    <w:div w:id="20620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903999">
      <w:bodyDiv w:val="1"/>
      <w:marLeft w:val="0"/>
      <w:marRight w:val="0"/>
      <w:marTop w:val="0"/>
      <w:marBottom w:val="0"/>
      <w:divBdr>
        <w:top w:val="none" w:sz="0" w:space="0" w:color="auto"/>
        <w:left w:val="none" w:sz="0" w:space="0" w:color="auto"/>
        <w:bottom w:val="none" w:sz="0" w:space="0" w:color="auto"/>
        <w:right w:val="none" w:sz="0" w:space="0" w:color="auto"/>
      </w:divBdr>
    </w:div>
    <w:div w:id="960768001">
      <w:bodyDiv w:val="1"/>
      <w:marLeft w:val="0"/>
      <w:marRight w:val="0"/>
      <w:marTop w:val="0"/>
      <w:marBottom w:val="0"/>
      <w:divBdr>
        <w:top w:val="none" w:sz="0" w:space="0" w:color="auto"/>
        <w:left w:val="none" w:sz="0" w:space="0" w:color="auto"/>
        <w:bottom w:val="none" w:sz="0" w:space="0" w:color="auto"/>
        <w:right w:val="none" w:sz="0" w:space="0" w:color="auto"/>
      </w:divBdr>
    </w:div>
    <w:div w:id="1042092648">
      <w:bodyDiv w:val="1"/>
      <w:marLeft w:val="0"/>
      <w:marRight w:val="0"/>
      <w:marTop w:val="0"/>
      <w:marBottom w:val="0"/>
      <w:divBdr>
        <w:top w:val="none" w:sz="0" w:space="0" w:color="auto"/>
        <w:left w:val="none" w:sz="0" w:space="0" w:color="auto"/>
        <w:bottom w:val="none" w:sz="0" w:space="0" w:color="auto"/>
        <w:right w:val="none" w:sz="0" w:space="0" w:color="auto"/>
      </w:divBdr>
    </w:div>
    <w:div w:id="1355495794">
      <w:bodyDiv w:val="1"/>
      <w:marLeft w:val="0"/>
      <w:marRight w:val="0"/>
      <w:marTop w:val="0"/>
      <w:marBottom w:val="0"/>
      <w:divBdr>
        <w:top w:val="none" w:sz="0" w:space="0" w:color="auto"/>
        <w:left w:val="none" w:sz="0" w:space="0" w:color="auto"/>
        <w:bottom w:val="none" w:sz="0" w:space="0" w:color="auto"/>
        <w:right w:val="none" w:sz="0" w:space="0" w:color="auto"/>
      </w:divBdr>
    </w:div>
    <w:div w:id="1355881175">
      <w:bodyDiv w:val="1"/>
      <w:marLeft w:val="0"/>
      <w:marRight w:val="0"/>
      <w:marTop w:val="0"/>
      <w:marBottom w:val="0"/>
      <w:divBdr>
        <w:top w:val="none" w:sz="0" w:space="0" w:color="auto"/>
        <w:left w:val="none" w:sz="0" w:space="0" w:color="auto"/>
        <w:bottom w:val="none" w:sz="0" w:space="0" w:color="auto"/>
        <w:right w:val="none" w:sz="0" w:space="0" w:color="auto"/>
      </w:divBdr>
      <w:divsChild>
        <w:div w:id="1010260843">
          <w:marLeft w:val="0"/>
          <w:marRight w:val="0"/>
          <w:marTop w:val="0"/>
          <w:marBottom w:val="0"/>
          <w:divBdr>
            <w:top w:val="none" w:sz="0" w:space="0" w:color="auto"/>
            <w:left w:val="none" w:sz="0" w:space="0" w:color="auto"/>
            <w:bottom w:val="none" w:sz="0" w:space="0" w:color="auto"/>
            <w:right w:val="none" w:sz="0" w:space="0" w:color="auto"/>
          </w:divBdr>
          <w:divsChild>
            <w:div w:id="364252352">
              <w:marLeft w:val="0"/>
              <w:marRight w:val="0"/>
              <w:marTop w:val="0"/>
              <w:marBottom w:val="0"/>
              <w:divBdr>
                <w:top w:val="none" w:sz="0" w:space="0" w:color="auto"/>
                <w:left w:val="none" w:sz="0" w:space="0" w:color="auto"/>
                <w:bottom w:val="none" w:sz="0" w:space="0" w:color="auto"/>
                <w:right w:val="none" w:sz="0" w:space="0" w:color="auto"/>
              </w:divBdr>
            </w:div>
            <w:div w:id="1615094498">
              <w:marLeft w:val="0"/>
              <w:marRight w:val="0"/>
              <w:marTop w:val="0"/>
              <w:marBottom w:val="0"/>
              <w:divBdr>
                <w:top w:val="none" w:sz="0" w:space="0" w:color="auto"/>
                <w:left w:val="none" w:sz="0" w:space="0" w:color="auto"/>
                <w:bottom w:val="none" w:sz="0" w:space="0" w:color="auto"/>
                <w:right w:val="none" w:sz="0" w:space="0" w:color="auto"/>
              </w:divBdr>
            </w:div>
          </w:divsChild>
        </w:div>
        <w:div w:id="1415586298">
          <w:marLeft w:val="0"/>
          <w:marRight w:val="0"/>
          <w:marTop w:val="0"/>
          <w:marBottom w:val="0"/>
          <w:divBdr>
            <w:top w:val="none" w:sz="0" w:space="0" w:color="auto"/>
            <w:left w:val="none" w:sz="0" w:space="0" w:color="auto"/>
            <w:bottom w:val="none" w:sz="0" w:space="0" w:color="auto"/>
            <w:right w:val="none" w:sz="0" w:space="0" w:color="auto"/>
          </w:divBdr>
          <w:divsChild>
            <w:div w:id="9767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2540">
      <w:bodyDiv w:val="1"/>
      <w:marLeft w:val="0"/>
      <w:marRight w:val="0"/>
      <w:marTop w:val="0"/>
      <w:marBottom w:val="0"/>
      <w:divBdr>
        <w:top w:val="none" w:sz="0" w:space="0" w:color="auto"/>
        <w:left w:val="none" w:sz="0" w:space="0" w:color="auto"/>
        <w:bottom w:val="none" w:sz="0" w:space="0" w:color="auto"/>
        <w:right w:val="none" w:sz="0" w:space="0" w:color="auto"/>
      </w:divBdr>
      <w:divsChild>
        <w:div w:id="683632596">
          <w:marLeft w:val="0"/>
          <w:marRight w:val="0"/>
          <w:marTop w:val="0"/>
          <w:marBottom w:val="0"/>
          <w:divBdr>
            <w:top w:val="none" w:sz="0" w:space="0" w:color="auto"/>
            <w:left w:val="none" w:sz="0" w:space="0" w:color="auto"/>
            <w:bottom w:val="none" w:sz="0" w:space="0" w:color="auto"/>
            <w:right w:val="none" w:sz="0" w:space="0" w:color="auto"/>
          </w:divBdr>
          <w:divsChild>
            <w:div w:id="1254821143">
              <w:marLeft w:val="0"/>
              <w:marRight w:val="0"/>
              <w:marTop w:val="0"/>
              <w:marBottom w:val="0"/>
              <w:divBdr>
                <w:top w:val="none" w:sz="0" w:space="0" w:color="auto"/>
                <w:left w:val="none" w:sz="0" w:space="0" w:color="auto"/>
                <w:bottom w:val="none" w:sz="0" w:space="0" w:color="auto"/>
                <w:right w:val="none" w:sz="0" w:space="0" w:color="auto"/>
              </w:divBdr>
              <w:divsChild>
                <w:div w:id="491799739">
                  <w:marLeft w:val="0"/>
                  <w:marRight w:val="0"/>
                  <w:marTop w:val="0"/>
                  <w:marBottom w:val="0"/>
                  <w:divBdr>
                    <w:top w:val="none" w:sz="0" w:space="0" w:color="auto"/>
                    <w:left w:val="none" w:sz="0" w:space="0" w:color="auto"/>
                    <w:bottom w:val="none" w:sz="0" w:space="0" w:color="auto"/>
                    <w:right w:val="none" w:sz="0" w:space="0" w:color="auto"/>
                  </w:divBdr>
                  <w:divsChild>
                    <w:div w:id="235165756">
                      <w:marLeft w:val="0"/>
                      <w:marRight w:val="0"/>
                      <w:marTop w:val="0"/>
                      <w:marBottom w:val="0"/>
                      <w:divBdr>
                        <w:top w:val="none" w:sz="0" w:space="0" w:color="auto"/>
                        <w:left w:val="none" w:sz="0" w:space="0" w:color="auto"/>
                        <w:bottom w:val="none" w:sz="0" w:space="0" w:color="auto"/>
                        <w:right w:val="none" w:sz="0" w:space="0" w:color="auto"/>
                      </w:divBdr>
                      <w:divsChild>
                        <w:div w:id="1535191770">
                          <w:marLeft w:val="0"/>
                          <w:marRight w:val="0"/>
                          <w:marTop w:val="0"/>
                          <w:marBottom w:val="0"/>
                          <w:divBdr>
                            <w:top w:val="none" w:sz="0" w:space="0" w:color="auto"/>
                            <w:left w:val="none" w:sz="0" w:space="0" w:color="auto"/>
                            <w:bottom w:val="none" w:sz="0" w:space="0" w:color="auto"/>
                            <w:right w:val="none" w:sz="0" w:space="0" w:color="auto"/>
                          </w:divBdr>
                          <w:divsChild>
                            <w:div w:id="2130735217">
                              <w:marLeft w:val="0"/>
                              <w:marRight w:val="0"/>
                              <w:marTop w:val="0"/>
                              <w:marBottom w:val="0"/>
                              <w:divBdr>
                                <w:top w:val="none" w:sz="0" w:space="0" w:color="auto"/>
                                <w:left w:val="none" w:sz="0" w:space="0" w:color="auto"/>
                                <w:bottom w:val="none" w:sz="0" w:space="0" w:color="auto"/>
                                <w:right w:val="none" w:sz="0" w:space="0" w:color="auto"/>
                              </w:divBdr>
                              <w:divsChild>
                                <w:div w:id="1173691714">
                                  <w:marLeft w:val="0"/>
                                  <w:marRight w:val="0"/>
                                  <w:marTop w:val="0"/>
                                  <w:marBottom w:val="0"/>
                                  <w:divBdr>
                                    <w:top w:val="none" w:sz="0" w:space="0" w:color="auto"/>
                                    <w:left w:val="none" w:sz="0" w:space="0" w:color="auto"/>
                                    <w:bottom w:val="none" w:sz="0" w:space="0" w:color="auto"/>
                                    <w:right w:val="none" w:sz="0" w:space="0" w:color="auto"/>
                                  </w:divBdr>
                                  <w:divsChild>
                                    <w:div w:id="987443896">
                                      <w:marLeft w:val="0"/>
                                      <w:marRight w:val="0"/>
                                      <w:marTop w:val="0"/>
                                      <w:marBottom w:val="0"/>
                                      <w:divBdr>
                                        <w:top w:val="none" w:sz="0" w:space="0" w:color="auto"/>
                                        <w:left w:val="none" w:sz="0" w:space="0" w:color="auto"/>
                                        <w:bottom w:val="none" w:sz="0" w:space="0" w:color="auto"/>
                                        <w:right w:val="none" w:sz="0" w:space="0" w:color="auto"/>
                                      </w:divBdr>
                                      <w:divsChild>
                                        <w:div w:id="994991619">
                                          <w:marLeft w:val="0"/>
                                          <w:marRight w:val="0"/>
                                          <w:marTop w:val="0"/>
                                          <w:marBottom w:val="0"/>
                                          <w:divBdr>
                                            <w:top w:val="none" w:sz="0" w:space="0" w:color="auto"/>
                                            <w:left w:val="none" w:sz="0" w:space="0" w:color="auto"/>
                                            <w:bottom w:val="none" w:sz="0" w:space="0" w:color="auto"/>
                                            <w:right w:val="none" w:sz="0" w:space="0" w:color="auto"/>
                                          </w:divBdr>
                                          <w:divsChild>
                                            <w:div w:id="1441415558">
                                              <w:marLeft w:val="0"/>
                                              <w:marRight w:val="0"/>
                                              <w:marTop w:val="0"/>
                                              <w:marBottom w:val="0"/>
                                              <w:divBdr>
                                                <w:top w:val="none" w:sz="0" w:space="0" w:color="auto"/>
                                                <w:left w:val="none" w:sz="0" w:space="0" w:color="auto"/>
                                                <w:bottom w:val="none" w:sz="0" w:space="0" w:color="auto"/>
                                                <w:right w:val="none" w:sz="0" w:space="0" w:color="auto"/>
                                              </w:divBdr>
                                              <w:divsChild>
                                                <w:div w:id="1428110105">
                                                  <w:marLeft w:val="0"/>
                                                  <w:marRight w:val="0"/>
                                                  <w:marTop w:val="0"/>
                                                  <w:marBottom w:val="465"/>
                                                  <w:divBdr>
                                                    <w:top w:val="none" w:sz="0" w:space="0" w:color="auto"/>
                                                    <w:left w:val="none" w:sz="0" w:space="0" w:color="auto"/>
                                                    <w:bottom w:val="none" w:sz="0" w:space="0" w:color="auto"/>
                                                    <w:right w:val="none" w:sz="0" w:space="0" w:color="auto"/>
                                                  </w:divBdr>
                                                  <w:divsChild>
                                                    <w:div w:id="268321912">
                                                      <w:marLeft w:val="0"/>
                                                      <w:marRight w:val="0"/>
                                                      <w:marTop w:val="0"/>
                                                      <w:marBottom w:val="0"/>
                                                      <w:divBdr>
                                                        <w:top w:val="none" w:sz="0" w:space="0" w:color="auto"/>
                                                        <w:left w:val="none" w:sz="0" w:space="0" w:color="auto"/>
                                                        <w:bottom w:val="none" w:sz="0" w:space="0" w:color="auto"/>
                                                        <w:right w:val="none" w:sz="0" w:space="0" w:color="auto"/>
                                                      </w:divBdr>
                                                      <w:divsChild>
                                                        <w:div w:id="2010063334">
                                                          <w:marLeft w:val="0"/>
                                                          <w:marRight w:val="0"/>
                                                          <w:marTop w:val="0"/>
                                                          <w:marBottom w:val="0"/>
                                                          <w:divBdr>
                                                            <w:top w:val="single" w:sz="6" w:space="0" w:color="ABABAB"/>
                                                            <w:left w:val="single" w:sz="6" w:space="0" w:color="ABABAB"/>
                                                            <w:bottom w:val="single" w:sz="6" w:space="0" w:color="ABABAB"/>
                                                            <w:right w:val="single" w:sz="6" w:space="0" w:color="ABABAB"/>
                                                          </w:divBdr>
                                                          <w:divsChild>
                                                            <w:div w:id="705327799">
                                                              <w:marLeft w:val="0"/>
                                                              <w:marRight w:val="0"/>
                                                              <w:marTop w:val="0"/>
                                                              <w:marBottom w:val="0"/>
                                                              <w:divBdr>
                                                                <w:top w:val="none" w:sz="0" w:space="0" w:color="auto"/>
                                                                <w:left w:val="none" w:sz="0" w:space="0" w:color="auto"/>
                                                                <w:bottom w:val="none" w:sz="0" w:space="0" w:color="auto"/>
                                                                <w:right w:val="none" w:sz="0" w:space="0" w:color="auto"/>
                                                              </w:divBdr>
                                                              <w:divsChild>
                                                                <w:div w:id="1082144062">
                                                                  <w:marLeft w:val="0"/>
                                                                  <w:marRight w:val="0"/>
                                                                  <w:marTop w:val="0"/>
                                                                  <w:marBottom w:val="0"/>
                                                                  <w:divBdr>
                                                                    <w:top w:val="none" w:sz="0" w:space="0" w:color="auto"/>
                                                                    <w:left w:val="none" w:sz="0" w:space="0" w:color="auto"/>
                                                                    <w:bottom w:val="none" w:sz="0" w:space="0" w:color="auto"/>
                                                                    <w:right w:val="none" w:sz="0" w:space="0" w:color="auto"/>
                                                                  </w:divBdr>
                                                                  <w:divsChild>
                                                                    <w:div w:id="401296321">
                                                                      <w:marLeft w:val="0"/>
                                                                      <w:marRight w:val="0"/>
                                                                      <w:marTop w:val="0"/>
                                                                      <w:marBottom w:val="0"/>
                                                                      <w:divBdr>
                                                                        <w:top w:val="none" w:sz="0" w:space="0" w:color="auto"/>
                                                                        <w:left w:val="none" w:sz="0" w:space="0" w:color="auto"/>
                                                                        <w:bottom w:val="none" w:sz="0" w:space="0" w:color="auto"/>
                                                                        <w:right w:val="none" w:sz="0" w:space="0" w:color="auto"/>
                                                                      </w:divBdr>
                                                                      <w:divsChild>
                                                                        <w:div w:id="1518546477">
                                                                          <w:marLeft w:val="0"/>
                                                                          <w:marRight w:val="0"/>
                                                                          <w:marTop w:val="0"/>
                                                                          <w:marBottom w:val="0"/>
                                                                          <w:divBdr>
                                                                            <w:top w:val="none" w:sz="0" w:space="0" w:color="auto"/>
                                                                            <w:left w:val="none" w:sz="0" w:space="0" w:color="auto"/>
                                                                            <w:bottom w:val="none" w:sz="0" w:space="0" w:color="auto"/>
                                                                            <w:right w:val="none" w:sz="0" w:space="0" w:color="auto"/>
                                                                          </w:divBdr>
                                                                          <w:divsChild>
                                                                            <w:div w:id="551117333">
                                                                              <w:marLeft w:val="0"/>
                                                                              <w:marRight w:val="0"/>
                                                                              <w:marTop w:val="0"/>
                                                                              <w:marBottom w:val="0"/>
                                                                              <w:divBdr>
                                                                                <w:top w:val="none" w:sz="0" w:space="0" w:color="auto"/>
                                                                                <w:left w:val="none" w:sz="0" w:space="0" w:color="auto"/>
                                                                                <w:bottom w:val="none" w:sz="0" w:space="0" w:color="auto"/>
                                                                                <w:right w:val="none" w:sz="0" w:space="0" w:color="auto"/>
                                                                              </w:divBdr>
                                                                              <w:divsChild>
                                                                                <w:div w:id="1901088050">
                                                                                  <w:marLeft w:val="0"/>
                                                                                  <w:marRight w:val="0"/>
                                                                                  <w:marTop w:val="0"/>
                                                                                  <w:marBottom w:val="0"/>
                                                                                  <w:divBdr>
                                                                                    <w:top w:val="none" w:sz="0" w:space="0" w:color="auto"/>
                                                                                    <w:left w:val="none" w:sz="0" w:space="0" w:color="auto"/>
                                                                                    <w:bottom w:val="none" w:sz="0" w:space="0" w:color="auto"/>
                                                                                    <w:right w:val="none" w:sz="0" w:space="0" w:color="auto"/>
                                                                                  </w:divBdr>
                                                                                  <w:divsChild>
                                                                                    <w:div w:id="1284725526">
                                                                                      <w:marLeft w:val="0"/>
                                                                                      <w:marRight w:val="0"/>
                                                                                      <w:marTop w:val="0"/>
                                                                                      <w:marBottom w:val="0"/>
                                                                                      <w:divBdr>
                                                                                        <w:top w:val="none" w:sz="0" w:space="0" w:color="auto"/>
                                                                                        <w:left w:val="none" w:sz="0" w:space="0" w:color="auto"/>
                                                                                        <w:bottom w:val="none" w:sz="0" w:space="0" w:color="auto"/>
                                                                                        <w:right w:val="none" w:sz="0" w:space="0" w:color="auto"/>
                                                                                      </w:divBdr>
                                                                                    </w:div>
                                                                                    <w:div w:id="1523284119">
                                                                                      <w:marLeft w:val="0"/>
                                                                                      <w:marRight w:val="0"/>
                                                                                      <w:marTop w:val="0"/>
                                                                                      <w:marBottom w:val="0"/>
                                                                                      <w:divBdr>
                                                                                        <w:top w:val="none" w:sz="0" w:space="0" w:color="auto"/>
                                                                                        <w:left w:val="none" w:sz="0" w:space="0" w:color="auto"/>
                                                                                        <w:bottom w:val="none" w:sz="0" w:space="0" w:color="auto"/>
                                                                                        <w:right w:val="none" w:sz="0" w:space="0" w:color="auto"/>
                                                                                      </w:divBdr>
                                                                                    </w:div>
                                                                                    <w:div w:id="1729650143">
                                                                                      <w:marLeft w:val="0"/>
                                                                                      <w:marRight w:val="0"/>
                                                                                      <w:marTop w:val="0"/>
                                                                                      <w:marBottom w:val="0"/>
                                                                                      <w:divBdr>
                                                                                        <w:top w:val="none" w:sz="0" w:space="0" w:color="auto"/>
                                                                                        <w:left w:val="none" w:sz="0" w:space="0" w:color="auto"/>
                                                                                        <w:bottom w:val="none" w:sz="0" w:space="0" w:color="auto"/>
                                                                                        <w:right w:val="none" w:sz="0" w:space="0" w:color="auto"/>
                                                                                      </w:divBdr>
                                                                                    </w:div>
                                                                                    <w:div w:id="2082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290669">
      <w:bodyDiv w:val="1"/>
      <w:marLeft w:val="0"/>
      <w:marRight w:val="0"/>
      <w:marTop w:val="0"/>
      <w:marBottom w:val="0"/>
      <w:divBdr>
        <w:top w:val="none" w:sz="0" w:space="0" w:color="auto"/>
        <w:left w:val="none" w:sz="0" w:space="0" w:color="auto"/>
        <w:bottom w:val="none" w:sz="0" w:space="0" w:color="auto"/>
        <w:right w:val="none" w:sz="0" w:space="0" w:color="auto"/>
      </w:divBdr>
      <w:divsChild>
        <w:div w:id="268003387">
          <w:marLeft w:val="0"/>
          <w:marRight w:val="0"/>
          <w:marTop w:val="0"/>
          <w:marBottom w:val="0"/>
          <w:divBdr>
            <w:top w:val="none" w:sz="0" w:space="0" w:color="auto"/>
            <w:left w:val="none" w:sz="0" w:space="0" w:color="auto"/>
            <w:bottom w:val="none" w:sz="0" w:space="0" w:color="auto"/>
            <w:right w:val="none" w:sz="0" w:space="0" w:color="auto"/>
          </w:divBdr>
        </w:div>
        <w:div w:id="626357755">
          <w:marLeft w:val="0"/>
          <w:marRight w:val="0"/>
          <w:marTop w:val="0"/>
          <w:marBottom w:val="0"/>
          <w:divBdr>
            <w:top w:val="none" w:sz="0" w:space="0" w:color="auto"/>
            <w:left w:val="none" w:sz="0" w:space="0" w:color="auto"/>
            <w:bottom w:val="none" w:sz="0" w:space="0" w:color="auto"/>
            <w:right w:val="none" w:sz="0" w:space="0" w:color="auto"/>
          </w:divBdr>
        </w:div>
        <w:div w:id="675157560">
          <w:marLeft w:val="0"/>
          <w:marRight w:val="0"/>
          <w:marTop w:val="0"/>
          <w:marBottom w:val="0"/>
          <w:divBdr>
            <w:top w:val="none" w:sz="0" w:space="0" w:color="auto"/>
            <w:left w:val="none" w:sz="0" w:space="0" w:color="auto"/>
            <w:bottom w:val="none" w:sz="0" w:space="0" w:color="auto"/>
            <w:right w:val="none" w:sz="0" w:space="0" w:color="auto"/>
          </w:divBdr>
        </w:div>
        <w:div w:id="722365253">
          <w:marLeft w:val="0"/>
          <w:marRight w:val="0"/>
          <w:marTop w:val="0"/>
          <w:marBottom w:val="0"/>
          <w:divBdr>
            <w:top w:val="none" w:sz="0" w:space="0" w:color="auto"/>
            <w:left w:val="none" w:sz="0" w:space="0" w:color="auto"/>
            <w:bottom w:val="none" w:sz="0" w:space="0" w:color="auto"/>
            <w:right w:val="none" w:sz="0" w:space="0" w:color="auto"/>
          </w:divBdr>
        </w:div>
        <w:div w:id="913079584">
          <w:marLeft w:val="0"/>
          <w:marRight w:val="0"/>
          <w:marTop w:val="0"/>
          <w:marBottom w:val="0"/>
          <w:divBdr>
            <w:top w:val="none" w:sz="0" w:space="0" w:color="auto"/>
            <w:left w:val="none" w:sz="0" w:space="0" w:color="auto"/>
            <w:bottom w:val="none" w:sz="0" w:space="0" w:color="auto"/>
            <w:right w:val="none" w:sz="0" w:space="0" w:color="auto"/>
          </w:divBdr>
        </w:div>
        <w:div w:id="956183069">
          <w:marLeft w:val="0"/>
          <w:marRight w:val="0"/>
          <w:marTop w:val="0"/>
          <w:marBottom w:val="0"/>
          <w:divBdr>
            <w:top w:val="none" w:sz="0" w:space="0" w:color="auto"/>
            <w:left w:val="none" w:sz="0" w:space="0" w:color="auto"/>
            <w:bottom w:val="none" w:sz="0" w:space="0" w:color="auto"/>
            <w:right w:val="none" w:sz="0" w:space="0" w:color="auto"/>
          </w:divBdr>
        </w:div>
        <w:div w:id="1375813503">
          <w:marLeft w:val="0"/>
          <w:marRight w:val="0"/>
          <w:marTop w:val="0"/>
          <w:marBottom w:val="0"/>
          <w:divBdr>
            <w:top w:val="none" w:sz="0" w:space="0" w:color="auto"/>
            <w:left w:val="none" w:sz="0" w:space="0" w:color="auto"/>
            <w:bottom w:val="none" w:sz="0" w:space="0" w:color="auto"/>
            <w:right w:val="none" w:sz="0" w:space="0" w:color="auto"/>
          </w:divBdr>
          <w:divsChild>
            <w:div w:id="37902434">
              <w:marLeft w:val="0"/>
              <w:marRight w:val="0"/>
              <w:marTop w:val="0"/>
              <w:marBottom w:val="0"/>
              <w:divBdr>
                <w:top w:val="none" w:sz="0" w:space="0" w:color="auto"/>
                <w:left w:val="none" w:sz="0" w:space="0" w:color="auto"/>
                <w:bottom w:val="none" w:sz="0" w:space="0" w:color="auto"/>
                <w:right w:val="none" w:sz="0" w:space="0" w:color="auto"/>
              </w:divBdr>
            </w:div>
            <w:div w:id="191192372">
              <w:marLeft w:val="0"/>
              <w:marRight w:val="0"/>
              <w:marTop w:val="0"/>
              <w:marBottom w:val="0"/>
              <w:divBdr>
                <w:top w:val="none" w:sz="0" w:space="0" w:color="auto"/>
                <w:left w:val="none" w:sz="0" w:space="0" w:color="auto"/>
                <w:bottom w:val="none" w:sz="0" w:space="0" w:color="auto"/>
                <w:right w:val="none" w:sz="0" w:space="0" w:color="auto"/>
              </w:divBdr>
            </w:div>
            <w:div w:id="797919525">
              <w:marLeft w:val="0"/>
              <w:marRight w:val="0"/>
              <w:marTop w:val="0"/>
              <w:marBottom w:val="0"/>
              <w:divBdr>
                <w:top w:val="none" w:sz="0" w:space="0" w:color="auto"/>
                <w:left w:val="none" w:sz="0" w:space="0" w:color="auto"/>
                <w:bottom w:val="none" w:sz="0" w:space="0" w:color="auto"/>
                <w:right w:val="none" w:sz="0" w:space="0" w:color="auto"/>
              </w:divBdr>
            </w:div>
          </w:divsChild>
        </w:div>
        <w:div w:id="1391684933">
          <w:marLeft w:val="0"/>
          <w:marRight w:val="0"/>
          <w:marTop w:val="0"/>
          <w:marBottom w:val="0"/>
          <w:divBdr>
            <w:top w:val="none" w:sz="0" w:space="0" w:color="auto"/>
            <w:left w:val="none" w:sz="0" w:space="0" w:color="auto"/>
            <w:bottom w:val="none" w:sz="0" w:space="0" w:color="auto"/>
            <w:right w:val="none" w:sz="0" w:space="0" w:color="auto"/>
          </w:divBdr>
        </w:div>
        <w:div w:id="1615213716">
          <w:marLeft w:val="0"/>
          <w:marRight w:val="0"/>
          <w:marTop w:val="0"/>
          <w:marBottom w:val="0"/>
          <w:divBdr>
            <w:top w:val="none" w:sz="0" w:space="0" w:color="auto"/>
            <w:left w:val="none" w:sz="0" w:space="0" w:color="auto"/>
            <w:bottom w:val="none" w:sz="0" w:space="0" w:color="auto"/>
            <w:right w:val="none" w:sz="0" w:space="0" w:color="auto"/>
          </w:divBdr>
        </w:div>
        <w:div w:id="165106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f62eb1a6-f4f8-4bfb-9362-51d72b2aa6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960D01D68A08242A92152EABD2E9394" ma:contentTypeVersion="11" ma:contentTypeDescription="Kurkite naują dokumentą." ma:contentTypeScope="" ma:versionID="48f96f2615c5588b15a00a9a541a921d">
  <xsd:schema xmlns:xsd="http://www.w3.org/2001/XMLSchema" xmlns:xs="http://www.w3.org/2001/XMLSchema" xmlns:p="http://schemas.microsoft.com/office/2006/metadata/properties" xmlns:ns2="f62eb1a6-f4f8-4bfb-9362-51d72b2aa690" xmlns:ns3="413bd800-9cc7-4b33-bbe3-cb24f5a86244" targetNamespace="http://schemas.microsoft.com/office/2006/metadata/properties" ma:root="true" ma:fieldsID="3ed190e59dd75f3d14c19ceb9425cd2e" ns2:_="" ns3:_="">
    <xsd:import namespace="f62eb1a6-f4f8-4bfb-9362-51d72b2aa690"/>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eb1a6-f4f8-4bfb-9362-51d72b2aa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7A4E-9172-4B58-9A51-7F7A280AA287}">
  <ds:schemaRefs>
    <ds:schemaRef ds:uri="http://schemas.microsoft.com/office/2006/metadata/properties"/>
    <ds:schemaRef ds:uri="http://schemas.microsoft.com/office/infopath/2007/PartnerControls"/>
    <ds:schemaRef ds:uri="413bd800-9cc7-4b33-bbe3-cb24f5a86244"/>
    <ds:schemaRef ds:uri="e3ad3519-af3a-4101-9148-3fadd211be94"/>
  </ds:schemaRefs>
</ds:datastoreItem>
</file>

<file path=customXml/itemProps2.xml><?xml version="1.0" encoding="utf-8"?>
<ds:datastoreItem xmlns:ds="http://schemas.openxmlformats.org/officeDocument/2006/customXml" ds:itemID="{613AB3BB-851F-4E44-9C3F-36F1436DA2C2}"/>
</file>

<file path=customXml/itemProps3.xml><?xml version="1.0" encoding="utf-8"?>
<ds:datastoreItem xmlns:ds="http://schemas.openxmlformats.org/officeDocument/2006/customXml" ds:itemID="{91E3C9F0-9F01-4815-ABDE-478EF9037A1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AB Vilniaus silumos tinklai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Valdemaras JAKIMAVIČIUS</dc:creator>
  <cp:keywords/>
  <dc:description/>
  <cp:lastModifiedBy>Mindaugas Bacevičius</cp:lastModifiedBy>
  <cp:revision>194</cp:revision>
  <dcterms:created xsi:type="dcterms:W3CDTF">2022-01-06T12:16:00Z</dcterms:created>
  <dcterms:modified xsi:type="dcterms:W3CDTF">2024-12-16T05:23:52Z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0x0101007960D01D68A08242A92152EABD2E9394</vt:lpwstr>
  </property>
  <property fmtid="{D5CDD505-2E9C-101B-9397-08002B2CF9AE}" pid="3" name="MediaServiceImageTags">
    <vt:lpwstr/>
  </property>
</Properties>
</file>