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F1" w:rsidRPr="00995FEA" w:rsidRDefault="00EC1405" w:rsidP="00B15288">
      <w:pPr>
        <w:spacing w:before="120" w:after="120"/>
        <w:jc w:val="right"/>
        <w:outlineLvl w:val="0"/>
        <w:rPr>
          <w:rFonts w:ascii="Verdana" w:hAnsi="Verdana"/>
          <w:b/>
          <w:color w:val="464646"/>
          <w:sz w:val="32"/>
          <w:lang w:val="en-GB"/>
        </w:rPr>
      </w:pPr>
      <w:r w:rsidRPr="00995FEA">
        <w:rPr>
          <w:rFonts w:ascii="Verdana" w:hAnsi="Verdana" w:cs="Calibri"/>
          <w:b/>
          <w:noProof/>
          <w:color w:val="464646"/>
          <w:sz w:val="32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-1119505</wp:posOffset>
            </wp:positionH>
            <wp:positionV relativeFrom="margin">
              <wp:posOffset>-248920</wp:posOffset>
            </wp:positionV>
            <wp:extent cx="2411095" cy="2602230"/>
            <wp:effectExtent l="19050" t="0" r="8255" b="0"/>
            <wp:wrapSquare wrapText="bothSides"/>
            <wp:docPr id="1" name="Picture 2" descr="M:\PM - Dentistry Products\New proj &amp; prod\Fuji IX GP Extra PL\Pack &amp; Pricing\GC Fuji IX GP P-L,29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M - Dentistry Products\New proj &amp; prod\Fuji IX GP Extra PL\Pack &amp; Pricing\GC Fuji IX GP P-L,290113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 l="5111" t="11186" r="7286" b="6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E35" w:rsidRPr="00995FEA">
        <w:rPr>
          <w:rFonts w:ascii="Verdana" w:hAnsi="Verdana" w:cs="Calibri"/>
          <w:b/>
          <w:color w:val="464646"/>
          <w:sz w:val="32"/>
          <w:szCs w:val="28"/>
          <w:lang w:val="en-US" w:eastAsia="en-US"/>
        </w:rPr>
        <w:t xml:space="preserve"> </w:t>
      </w:r>
      <w:r w:rsidR="004A1BF1" w:rsidRPr="00995FEA">
        <w:rPr>
          <w:rFonts w:ascii="Verdana" w:hAnsi="Verdana"/>
          <w:b/>
          <w:color w:val="464646"/>
          <w:sz w:val="32"/>
          <w:lang w:val="en-GB"/>
        </w:rPr>
        <w:t>GC Fuji IX GP EXTRA</w:t>
      </w:r>
      <w:r w:rsidR="001F5E35" w:rsidRPr="00995FEA">
        <w:rPr>
          <w:rFonts w:ascii="Verdana" w:hAnsi="Verdana"/>
          <w:b/>
          <w:color w:val="464646"/>
          <w:sz w:val="32"/>
          <w:lang w:val="en-GB"/>
        </w:rPr>
        <w:t xml:space="preserve"> </w:t>
      </w:r>
      <w:proofErr w:type="spellStart"/>
      <w:r w:rsidR="009A3442">
        <w:rPr>
          <w:rFonts w:ascii="Verdana" w:hAnsi="Verdana"/>
          <w:b/>
          <w:color w:val="464646"/>
          <w:sz w:val="32"/>
          <w:lang w:val="en-GB"/>
        </w:rPr>
        <w:t>i</w:t>
      </w:r>
      <w:proofErr w:type="spellEnd"/>
      <w:r w:rsidR="009A3442">
        <w:rPr>
          <w:rFonts w:ascii="Verdana" w:hAnsi="Verdana"/>
          <w:b/>
          <w:color w:val="464646"/>
          <w:sz w:val="32"/>
          <w:lang w:val="lt-LT"/>
        </w:rPr>
        <w:t xml:space="preserve">š </w:t>
      </w:r>
      <w:r w:rsidR="001F5E35" w:rsidRPr="00995FEA">
        <w:rPr>
          <w:rFonts w:ascii="Verdana" w:hAnsi="Verdana"/>
          <w:b/>
          <w:color w:val="464646"/>
          <w:sz w:val="32"/>
          <w:lang w:val="en-GB"/>
        </w:rPr>
        <w:t>GC</w:t>
      </w:r>
    </w:p>
    <w:p w:rsidR="004A1BF1" w:rsidRPr="00995FEA" w:rsidRDefault="009A3442" w:rsidP="00B15288">
      <w:pPr>
        <w:spacing w:before="120" w:after="120"/>
        <w:jc w:val="right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Pagerintas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greito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kietėjimo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pakuojamas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stiklojonomerinis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cementas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miltelių</w:t>
      </w:r>
      <w:proofErr w:type="spellEnd"/>
      <w:r>
        <w:rPr>
          <w:rFonts w:ascii="Verdana" w:hAnsi="Verdana"/>
          <w:color w:val="464646"/>
          <w:lang w:val="en-GB"/>
        </w:rPr>
        <w:t xml:space="preserve">- </w:t>
      </w:r>
      <w:proofErr w:type="spellStart"/>
      <w:r>
        <w:rPr>
          <w:rFonts w:ascii="Verdana" w:hAnsi="Verdana"/>
          <w:color w:val="464646"/>
          <w:lang w:val="en-GB"/>
        </w:rPr>
        <w:t>skysčio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pavidale</w:t>
      </w:r>
      <w:proofErr w:type="spellEnd"/>
    </w:p>
    <w:p w:rsidR="004A1BF1" w:rsidRPr="00995FEA" w:rsidRDefault="004A1BF1" w:rsidP="001F5E35">
      <w:pPr>
        <w:spacing w:before="120" w:after="120"/>
        <w:rPr>
          <w:rFonts w:ascii="Verdana" w:hAnsi="Verdana"/>
          <w:color w:val="464646"/>
          <w:lang w:val="en-GB"/>
        </w:rPr>
      </w:pPr>
    </w:p>
    <w:p w:rsidR="001F5E35" w:rsidRPr="00995FEA" w:rsidRDefault="001F5E35" w:rsidP="001F5E35">
      <w:pPr>
        <w:spacing w:before="120" w:after="120"/>
        <w:rPr>
          <w:rFonts w:ascii="Verdana" w:hAnsi="Verdana"/>
          <w:color w:val="464646"/>
          <w:lang w:val="en-GB"/>
        </w:rPr>
      </w:pPr>
    </w:p>
    <w:p w:rsidR="004A1BF1" w:rsidRPr="00995FEA" w:rsidRDefault="009A3442" w:rsidP="001F5E35">
      <w:pPr>
        <w:spacing w:before="120" w:after="120"/>
        <w:rPr>
          <w:rFonts w:ascii="Verdana" w:hAnsi="Verdana"/>
          <w:color w:val="464646"/>
          <w:lang w:val="en-GB"/>
        </w:rPr>
      </w:pPr>
      <w:proofErr w:type="spellStart"/>
      <w:proofErr w:type="gramStart"/>
      <w:r>
        <w:rPr>
          <w:rFonts w:ascii="Verdana" w:hAnsi="Verdana"/>
          <w:color w:val="464646"/>
          <w:lang w:val="en-GB"/>
        </w:rPr>
        <w:t>Naujausi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pasiekimai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tobulinant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stiklojonomerų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gamybos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technologijas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leido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sukurti</w:t>
      </w:r>
      <w:proofErr w:type="spellEnd"/>
      <w:r w:rsidR="004A1BF1" w:rsidRPr="00995FEA">
        <w:rPr>
          <w:rFonts w:ascii="Verdana" w:hAnsi="Verdana"/>
          <w:color w:val="464646"/>
          <w:lang w:val="en-GB"/>
        </w:rPr>
        <w:t xml:space="preserve"> GC Fuji IX GP EXTRA, </w:t>
      </w:r>
      <w:r>
        <w:rPr>
          <w:rFonts w:ascii="Verdana" w:hAnsi="Verdana"/>
          <w:color w:val="464646"/>
          <w:lang w:val="en-GB"/>
        </w:rPr>
        <w:t xml:space="preserve">- </w:t>
      </w:r>
      <w:proofErr w:type="spellStart"/>
      <w:r>
        <w:rPr>
          <w:rFonts w:ascii="Verdana" w:hAnsi="Verdana"/>
          <w:color w:val="464646"/>
          <w:lang w:val="en-GB"/>
        </w:rPr>
        <w:t>tvirt</w:t>
      </w:r>
      <w:r w:rsidR="000A5AC4">
        <w:rPr>
          <w:rFonts w:ascii="Verdana" w:hAnsi="Verdana"/>
          <w:color w:val="464646"/>
          <w:lang w:val="en-GB"/>
        </w:rPr>
        <w:t>ą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stiklojonomerinį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cementą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su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naujos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kartos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stiklo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dale</w:t>
      </w:r>
      <w:r>
        <w:rPr>
          <w:rFonts w:ascii="Verdana" w:hAnsi="Verdana"/>
          <w:color w:val="464646"/>
          <w:lang w:val="en-GB"/>
        </w:rPr>
        <w:t>lėmis</w:t>
      </w:r>
      <w:proofErr w:type="spellEnd"/>
      <w:r>
        <w:rPr>
          <w:rFonts w:ascii="Verdana" w:hAnsi="Verdana"/>
          <w:color w:val="464646"/>
          <w:lang w:val="en-GB"/>
        </w:rPr>
        <w:t>.</w:t>
      </w:r>
      <w:proofErr w:type="gram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proofErr w:type="gramStart"/>
      <w:r>
        <w:rPr>
          <w:rFonts w:ascii="Verdana" w:hAnsi="Verdana"/>
          <w:color w:val="464646"/>
          <w:lang w:val="en-GB"/>
        </w:rPr>
        <w:t>Šių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naujųjų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dalelių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dėka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produktas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tapo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skaidresnis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ir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mažiau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kinta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laiko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bėgyje</w:t>
      </w:r>
      <w:proofErr w:type="spellEnd"/>
      <w:r>
        <w:rPr>
          <w:rFonts w:ascii="Verdana" w:hAnsi="Verdana"/>
          <w:color w:val="464646"/>
          <w:lang w:val="en-GB"/>
        </w:rPr>
        <w:t xml:space="preserve">, </w:t>
      </w:r>
      <w:proofErr w:type="spellStart"/>
      <w:r>
        <w:rPr>
          <w:rFonts w:ascii="Verdana" w:hAnsi="Verdana"/>
          <w:color w:val="464646"/>
          <w:lang w:val="en-GB"/>
        </w:rPr>
        <w:t>todėl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dabar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galim</w:t>
      </w:r>
      <w:r w:rsidR="000A5AC4">
        <w:rPr>
          <w:rFonts w:ascii="Verdana" w:hAnsi="Verdana"/>
          <w:color w:val="464646"/>
          <w:lang w:val="en-GB"/>
        </w:rPr>
        <w:t>a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sukurti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estetiškesnes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restauracij</w:t>
      </w:r>
      <w:r w:rsidR="000A5AC4">
        <w:rPr>
          <w:rFonts w:ascii="Verdana" w:hAnsi="Verdana"/>
          <w:color w:val="464646"/>
          <w:lang w:val="en-GB"/>
        </w:rPr>
        <w:t>as</w:t>
      </w:r>
      <w:proofErr w:type="spellEnd"/>
      <w:r>
        <w:rPr>
          <w:rFonts w:ascii="Verdana" w:hAnsi="Verdana"/>
          <w:color w:val="464646"/>
          <w:lang w:val="en-GB"/>
        </w:rPr>
        <w:t xml:space="preserve">, </w:t>
      </w:r>
      <w:proofErr w:type="spellStart"/>
      <w:r>
        <w:rPr>
          <w:rFonts w:ascii="Verdana" w:hAnsi="Verdana"/>
          <w:color w:val="464646"/>
          <w:lang w:val="en-GB"/>
        </w:rPr>
        <w:t>kas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nebuvo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būdinga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šio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tipo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produktams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iki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šiol</w:t>
      </w:r>
      <w:proofErr w:type="spellEnd"/>
      <w:r w:rsidR="000A5AC4">
        <w:rPr>
          <w:rFonts w:ascii="Verdana" w:hAnsi="Verdana"/>
          <w:color w:val="464646"/>
          <w:lang w:val="en-GB"/>
        </w:rPr>
        <w:t>.</w:t>
      </w:r>
      <w:proofErr w:type="gram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Taip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r w:rsidR="000A5AC4">
        <w:rPr>
          <w:rFonts w:ascii="Verdana" w:hAnsi="Verdana"/>
          <w:color w:val="464646"/>
          <w:lang w:val="en-GB"/>
        </w:rPr>
        <w:t xml:space="preserve">pat </w:t>
      </w:r>
      <w:proofErr w:type="spellStart"/>
      <w:r>
        <w:rPr>
          <w:rFonts w:ascii="Verdana" w:hAnsi="Verdana"/>
          <w:color w:val="464646"/>
          <w:lang w:val="en-GB"/>
        </w:rPr>
        <w:t>šių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dal</w:t>
      </w:r>
      <w:r w:rsidR="000A5AC4">
        <w:rPr>
          <w:rFonts w:ascii="Verdana" w:hAnsi="Verdana"/>
          <w:color w:val="464646"/>
          <w:lang w:val="en-GB"/>
        </w:rPr>
        <w:t>e</w:t>
      </w:r>
      <w:r>
        <w:rPr>
          <w:rFonts w:ascii="Verdana" w:hAnsi="Verdana"/>
          <w:color w:val="464646"/>
          <w:lang w:val="en-GB"/>
        </w:rPr>
        <w:t>lių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dėka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naujasis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r w:rsidR="004A1BF1" w:rsidRPr="00995FEA">
        <w:rPr>
          <w:rFonts w:ascii="Verdana" w:hAnsi="Verdana"/>
          <w:color w:val="464646"/>
          <w:lang w:val="en-GB"/>
        </w:rPr>
        <w:t xml:space="preserve">GC Fuji IX GP EXTRA </w:t>
      </w:r>
      <w:proofErr w:type="spellStart"/>
      <w:r>
        <w:rPr>
          <w:rFonts w:ascii="Verdana" w:hAnsi="Verdana"/>
          <w:color w:val="464646"/>
          <w:lang w:val="en-GB"/>
        </w:rPr>
        <w:t>išskiria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tris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kartus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daugiau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fluoro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jonų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negu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tradicinis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GC Fuji IX GP</w:t>
      </w:r>
      <w:r>
        <w:rPr>
          <w:rFonts w:ascii="Verdana" w:hAnsi="Verdana"/>
          <w:color w:val="464646"/>
          <w:lang w:val="en-GB"/>
        </w:rPr>
        <w:t xml:space="preserve">, </w:t>
      </w:r>
      <w:proofErr w:type="spellStart"/>
      <w:r>
        <w:rPr>
          <w:rFonts w:ascii="Verdana" w:hAnsi="Verdana"/>
          <w:color w:val="464646"/>
          <w:lang w:val="en-GB"/>
        </w:rPr>
        <w:t>tokiu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budu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užtikrindamas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didesnį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atsparumą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antrinio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ėduonies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atsiradimui</w:t>
      </w:r>
      <w:proofErr w:type="spellEnd"/>
      <w:r>
        <w:rPr>
          <w:rFonts w:ascii="Verdana" w:hAnsi="Verdana"/>
          <w:color w:val="464646"/>
          <w:lang w:val="en-GB"/>
        </w:rPr>
        <w:t>.</w:t>
      </w:r>
      <w:r w:rsidR="004A1BF1" w:rsidRPr="00995FEA">
        <w:rPr>
          <w:rFonts w:ascii="Verdana" w:hAnsi="Verdana"/>
          <w:color w:val="464646"/>
          <w:lang w:val="en-GB"/>
        </w:rPr>
        <w:t xml:space="preserve">  </w:t>
      </w:r>
      <w:proofErr w:type="spellStart"/>
      <w:proofErr w:type="gramStart"/>
      <w:r>
        <w:rPr>
          <w:rFonts w:ascii="Verdana" w:hAnsi="Verdana"/>
          <w:color w:val="464646"/>
          <w:lang w:val="en-GB"/>
        </w:rPr>
        <w:t>Patogus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darbo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laikas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ir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trumpesnis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kietėjimo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laikas</w:t>
      </w:r>
      <w:proofErr w:type="spellEnd"/>
      <w:r w:rsidR="00D66281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D66281">
        <w:rPr>
          <w:rFonts w:ascii="Verdana" w:hAnsi="Verdana"/>
          <w:color w:val="464646"/>
          <w:lang w:val="en-GB"/>
        </w:rPr>
        <w:t>leidžia</w:t>
      </w:r>
      <w:proofErr w:type="spellEnd"/>
      <w:r w:rsidR="00D66281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D66281">
        <w:rPr>
          <w:rFonts w:ascii="Verdana" w:hAnsi="Verdana"/>
          <w:color w:val="464646"/>
          <w:lang w:val="en-GB"/>
        </w:rPr>
        <w:t>pradėti</w:t>
      </w:r>
      <w:proofErr w:type="spellEnd"/>
      <w:r w:rsidR="00D66281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D66281">
        <w:rPr>
          <w:rFonts w:ascii="Verdana" w:hAnsi="Verdana"/>
          <w:color w:val="464646"/>
          <w:lang w:val="en-GB"/>
        </w:rPr>
        <w:t>restauracijos</w:t>
      </w:r>
      <w:proofErr w:type="spellEnd"/>
      <w:r w:rsidR="00D66281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D66281">
        <w:rPr>
          <w:rFonts w:ascii="Verdana" w:hAnsi="Verdana"/>
          <w:color w:val="464646"/>
          <w:lang w:val="en-GB"/>
        </w:rPr>
        <w:t>poliravmą</w:t>
      </w:r>
      <w:proofErr w:type="spellEnd"/>
      <w:r w:rsidR="00D66281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jau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po</w:t>
      </w:r>
      <w:proofErr w:type="spellEnd"/>
      <w:r w:rsidR="000A5AC4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0A5AC4">
        <w:rPr>
          <w:rFonts w:ascii="Verdana" w:hAnsi="Verdana"/>
          <w:color w:val="464646"/>
          <w:lang w:val="en-GB"/>
        </w:rPr>
        <w:t>dviejų</w:t>
      </w:r>
      <w:proofErr w:type="spellEnd"/>
      <w:r w:rsidR="002C55AC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2C55AC">
        <w:rPr>
          <w:rFonts w:ascii="Verdana" w:hAnsi="Verdana"/>
          <w:color w:val="464646"/>
          <w:lang w:val="en-GB"/>
        </w:rPr>
        <w:t>su</w:t>
      </w:r>
      <w:proofErr w:type="spellEnd"/>
      <w:r w:rsidR="002C55AC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2C55AC">
        <w:rPr>
          <w:rFonts w:ascii="Verdana" w:hAnsi="Verdana"/>
          <w:color w:val="464646"/>
          <w:lang w:val="en-GB"/>
        </w:rPr>
        <w:t>puse</w:t>
      </w:r>
      <w:proofErr w:type="spellEnd"/>
      <w:r w:rsidR="002C55AC">
        <w:rPr>
          <w:rFonts w:ascii="Verdana" w:hAnsi="Verdana"/>
          <w:color w:val="464646"/>
          <w:lang w:val="en-GB"/>
        </w:rPr>
        <w:t xml:space="preserve"> </w:t>
      </w:r>
      <w:proofErr w:type="spellStart"/>
      <w:r w:rsidR="002C55AC">
        <w:rPr>
          <w:rFonts w:ascii="Verdana" w:hAnsi="Verdana"/>
          <w:color w:val="464646"/>
          <w:lang w:val="en-GB"/>
        </w:rPr>
        <w:t>minučių</w:t>
      </w:r>
      <w:proofErr w:type="spellEnd"/>
      <w:r w:rsidR="002C55AC">
        <w:rPr>
          <w:rFonts w:ascii="Verdana" w:hAnsi="Verdana"/>
          <w:color w:val="464646"/>
          <w:lang w:val="en-GB"/>
        </w:rPr>
        <w:t>.</w:t>
      </w:r>
      <w:proofErr w:type="gramEnd"/>
      <w:r w:rsidR="00D66281">
        <w:rPr>
          <w:rFonts w:ascii="Verdana" w:hAnsi="Verdana"/>
          <w:color w:val="464646"/>
          <w:lang w:val="en-GB"/>
        </w:rPr>
        <w:t xml:space="preserve"> </w:t>
      </w:r>
    </w:p>
    <w:p w:rsidR="001F5E35" w:rsidRPr="00995FEA" w:rsidRDefault="001F5E35" w:rsidP="001F5E35">
      <w:pPr>
        <w:spacing w:before="120" w:after="120"/>
        <w:jc w:val="both"/>
        <w:rPr>
          <w:rFonts w:ascii="Verdana" w:hAnsi="Verdana"/>
          <w:color w:val="464646"/>
          <w:lang w:val="en-US"/>
        </w:rPr>
      </w:pPr>
    </w:p>
    <w:p w:rsidR="004A1BF1" w:rsidRPr="00995FEA" w:rsidRDefault="002C55AC" w:rsidP="001F5E35">
      <w:pPr>
        <w:pStyle w:val="ListParagraph"/>
        <w:numPr>
          <w:ilvl w:val="0"/>
          <w:numId w:val="20"/>
        </w:numPr>
        <w:spacing w:before="120" w:after="120"/>
        <w:ind w:left="1170" w:hanging="1170"/>
        <w:contextualSpacing w:val="0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Padidintas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fluoro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jonų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išskyrimas</w:t>
      </w:r>
      <w:proofErr w:type="spellEnd"/>
    </w:p>
    <w:p w:rsidR="004A1BF1" w:rsidRPr="00995FEA" w:rsidRDefault="002C55AC" w:rsidP="001F5E35">
      <w:pPr>
        <w:pStyle w:val="ListParagraph"/>
        <w:numPr>
          <w:ilvl w:val="0"/>
          <w:numId w:val="20"/>
        </w:numPr>
        <w:spacing w:before="120" w:after="120"/>
        <w:ind w:left="1170" w:hanging="1170"/>
        <w:contextualSpacing w:val="0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Puikus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darbo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ir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kietėjimo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laik</w:t>
      </w:r>
      <w:r w:rsidR="0036485B">
        <w:rPr>
          <w:rFonts w:ascii="Verdana" w:hAnsi="Verdana"/>
          <w:color w:val="464646"/>
          <w:lang w:val="en-GB"/>
        </w:rPr>
        <w:t>ų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balansas</w:t>
      </w:r>
      <w:proofErr w:type="spellEnd"/>
    </w:p>
    <w:p w:rsidR="004A1BF1" w:rsidRPr="002C55AC" w:rsidRDefault="002C55AC" w:rsidP="002C55AC">
      <w:pPr>
        <w:pStyle w:val="ListParagraph"/>
        <w:numPr>
          <w:ilvl w:val="0"/>
          <w:numId w:val="20"/>
        </w:numPr>
        <w:spacing w:before="120" w:after="120"/>
        <w:ind w:left="1170" w:hanging="1170"/>
        <w:contextualSpacing w:val="0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Padidintas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skaidrumas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geresn</w:t>
      </w:r>
      <w:r w:rsidR="0036485B">
        <w:rPr>
          <w:rFonts w:ascii="Verdana" w:hAnsi="Verdana"/>
          <w:color w:val="464646"/>
          <w:lang w:val="en-GB"/>
        </w:rPr>
        <w:t>ei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estetikai</w:t>
      </w:r>
      <w:proofErr w:type="spellEnd"/>
    </w:p>
    <w:p w:rsidR="004A1BF1" w:rsidRPr="00995FEA" w:rsidRDefault="002C55AC" w:rsidP="001F5E35">
      <w:pPr>
        <w:pStyle w:val="ListParagraph"/>
        <w:numPr>
          <w:ilvl w:val="0"/>
          <w:numId w:val="20"/>
        </w:numPr>
        <w:spacing w:before="120" w:after="120"/>
        <w:ind w:left="1170" w:hanging="1170"/>
        <w:contextualSpacing w:val="0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Puiki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adhezija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prie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emalio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ir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dentino</w:t>
      </w:r>
      <w:proofErr w:type="spellEnd"/>
      <w:r>
        <w:rPr>
          <w:rFonts w:ascii="Verdana" w:hAnsi="Verdana"/>
          <w:color w:val="464646"/>
          <w:lang w:val="en-GB"/>
        </w:rPr>
        <w:t xml:space="preserve"> be </w:t>
      </w:r>
      <w:proofErr w:type="spellStart"/>
      <w:r>
        <w:rPr>
          <w:rFonts w:ascii="Verdana" w:hAnsi="Verdana"/>
          <w:color w:val="464646"/>
          <w:lang w:val="en-GB"/>
        </w:rPr>
        <w:t>ėsdinimo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ir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adhezyvų</w:t>
      </w:r>
      <w:proofErr w:type="spellEnd"/>
    </w:p>
    <w:p w:rsidR="004A1BF1" w:rsidRPr="00995FEA" w:rsidRDefault="002C55AC" w:rsidP="001F5E35">
      <w:pPr>
        <w:pStyle w:val="ListParagraph"/>
        <w:numPr>
          <w:ilvl w:val="0"/>
          <w:numId w:val="20"/>
        </w:numPr>
        <w:spacing w:before="120" w:after="120"/>
        <w:ind w:left="1170" w:hanging="1170"/>
        <w:contextualSpacing w:val="0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Galimas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danties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audinius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tausojantis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preparavimas</w:t>
      </w:r>
      <w:proofErr w:type="spellEnd"/>
    </w:p>
    <w:p w:rsidR="004A1BF1" w:rsidRPr="00995FEA" w:rsidRDefault="002C55AC" w:rsidP="001F5E35">
      <w:pPr>
        <w:pStyle w:val="ListParagraph"/>
        <w:numPr>
          <w:ilvl w:val="0"/>
          <w:numId w:val="20"/>
        </w:numPr>
        <w:spacing w:before="120" w:after="120"/>
        <w:ind w:left="1170" w:hanging="1170"/>
        <w:contextualSpacing w:val="0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Ertmės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užpildymas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vienos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porcijos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būdu</w:t>
      </w:r>
      <w:proofErr w:type="spellEnd"/>
    </w:p>
    <w:p w:rsidR="004A1BF1" w:rsidRPr="00995FEA" w:rsidRDefault="002C55AC" w:rsidP="001F5E35">
      <w:pPr>
        <w:pStyle w:val="ListParagraph"/>
        <w:numPr>
          <w:ilvl w:val="0"/>
          <w:numId w:val="20"/>
        </w:numPr>
        <w:spacing w:before="120" w:after="120"/>
        <w:ind w:left="1170" w:hanging="1170"/>
        <w:contextualSpacing w:val="0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Puikus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biosuderinamumas</w:t>
      </w:r>
      <w:proofErr w:type="spellEnd"/>
    </w:p>
    <w:p w:rsidR="004A1BF1" w:rsidRPr="00995FEA" w:rsidRDefault="002C55AC" w:rsidP="001F5E35">
      <w:pPr>
        <w:pStyle w:val="ListParagraph"/>
        <w:numPr>
          <w:ilvl w:val="0"/>
          <w:numId w:val="20"/>
        </w:numPr>
        <w:spacing w:before="120" w:after="120"/>
        <w:ind w:left="1170" w:hanging="1170"/>
        <w:contextualSpacing w:val="0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Puikus</w:t>
      </w:r>
      <w:proofErr w:type="spellEnd"/>
      <w:r>
        <w:rPr>
          <w:rFonts w:ascii="Verdana" w:hAnsi="Verdana"/>
          <w:color w:val="464646"/>
          <w:lang w:val="en-GB"/>
        </w:rPr>
        <w:t xml:space="preserve"> </w:t>
      </w:r>
      <w:proofErr w:type="spellStart"/>
      <w:r>
        <w:rPr>
          <w:rFonts w:ascii="Verdana" w:hAnsi="Verdana"/>
          <w:color w:val="464646"/>
          <w:lang w:val="en-GB"/>
        </w:rPr>
        <w:t>rentgenokontrastiškumas</w:t>
      </w:r>
      <w:proofErr w:type="spellEnd"/>
    </w:p>
    <w:p w:rsidR="004A1BF1" w:rsidRPr="00995FEA" w:rsidRDefault="004A1BF1" w:rsidP="001F5E35">
      <w:pPr>
        <w:spacing w:before="120" w:after="120"/>
        <w:rPr>
          <w:rFonts w:ascii="Verdana" w:hAnsi="Verdana"/>
          <w:color w:val="464646"/>
          <w:lang w:val="en-GB"/>
        </w:rPr>
      </w:pPr>
    </w:p>
    <w:p w:rsidR="004A1BF1" w:rsidRPr="00995FEA" w:rsidRDefault="004A1BF1" w:rsidP="001F5E35">
      <w:pPr>
        <w:spacing w:before="120" w:after="120"/>
        <w:rPr>
          <w:rFonts w:ascii="Verdana" w:hAnsi="Verdana"/>
          <w:color w:val="464646"/>
          <w:lang w:val="en-GB"/>
        </w:rPr>
      </w:pPr>
      <w:proofErr w:type="spellStart"/>
      <w:r w:rsidRPr="00995FEA">
        <w:rPr>
          <w:rFonts w:ascii="Verdana" w:hAnsi="Verdana"/>
          <w:color w:val="464646"/>
          <w:lang w:val="en-GB"/>
        </w:rPr>
        <w:t>Indi</w:t>
      </w:r>
      <w:r w:rsidR="0036485B">
        <w:rPr>
          <w:rFonts w:ascii="Verdana" w:hAnsi="Verdana"/>
          <w:color w:val="464646"/>
          <w:lang w:val="en-GB"/>
        </w:rPr>
        <w:t>kacijos</w:t>
      </w:r>
      <w:proofErr w:type="spellEnd"/>
    </w:p>
    <w:p w:rsidR="001F5E35" w:rsidRPr="00995FEA" w:rsidRDefault="004A1BF1" w:rsidP="001F5E35">
      <w:pPr>
        <w:spacing w:before="120" w:after="120"/>
        <w:rPr>
          <w:rFonts w:ascii="Verdana" w:hAnsi="Verdana"/>
          <w:color w:val="464646"/>
          <w:lang w:val="en-GB"/>
        </w:rPr>
      </w:pPr>
      <w:proofErr w:type="gramStart"/>
      <w:r w:rsidRPr="00995FEA">
        <w:rPr>
          <w:rFonts w:ascii="Verdana" w:hAnsi="Verdana"/>
          <w:color w:val="464646"/>
          <w:sz w:val="20"/>
          <w:lang w:val="en-GB"/>
        </w:rPr>
        <w:t xml:space="preserve">GC Fuji IX GP EXTRA </w:t>
      </w:r>
      <w:proofErr w:type="spellStart"/>
      <w:r w:rsidR="002C55AC">
        <w:rPr>
          <w:rFonts w:ascii="Verdana" w:hAnsi="Verdana"/>
          <w:color w:val="464646"/>
          <w:sz w:val="20"/>
          <w:lang w:val="en-GB"/>
        </w:rPr>
        <w:t>skirtas</w:t>
      </w:r>
      <w:proofErr w:type="spellEnd"/>
      <w:r w:rsidR="002C55AC">
        <w:rPr>
          <w:rFonts w:ascii="Verdana" w:hAnsi="Verdana"/>
          <w:color w:val="464646"/>
          <w:sz w:val="20"/>
          <w:lang w:val="en-GB"/>
        </w:rPr>
        <w:t xml:space="preserve"> </w:t>
      </w:r>
      <w:r w:rsidR="002C1A15">
        <w:rPr>
          <w:rFonts w:ascii="Verdana" w:hAnsi="Verdana"/>
          <w:color w:val="464646"/>
          <w:sz w:val="20"/>
          <w:lang w:val="en-GB"/>
        </w:rPr>
        <w:t>I-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os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ir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II-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os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klasės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ertmių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restauracijoms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55AC">
        <w:rPr>
          <w:rFonts w:ascii="Verdana" w:hAnsi="Verdana"/>
          <w:color w:val="464646"/>
          <w:sz w:val="20"/>
          <w:lang w:val="en-GB"/>
        </w:rPr>
        <w:t>vaikų</w:t>
      </w:r>
      <w:proofErr w:type="spellEnd"/>
      <w:r w:rsidR="002C55AC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55AC">
        <w:rPr>
          <w:rFonts w:ascii="Verdana" w:hAnsi="Verdana"/>
          <w:color w:val="464646"/>
          <w:sz w:val="20"/>
          <w:lang w:val="en-GB"/>
        </w:rPr>
        <w:t>ir</w:t>
      </w:r>
      <w:proofErr w:type="spellEnd"/>
      <w:r w:rsidR="002C55AC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55AC">
        <w:rPr>
          <w:rFonts w:ascii="Verdana" w:hAnsi="Verdana"/>
          <w:color w:val="464646"/>
          <w:sz w:val="20"/>
          <w:lang w:val="en-GB"/>
        </w:rPr>
        <w:t>suaugusiųjų</w:t>
      </w:r>
      <w:proofErr w:type="spellEnd"/>
      <w:r w:rsidR="002C55AC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dantyse</w:t>
      </w:r>
      <w:proofErr w:type="spellEnd"/>
      <w:r w:rsidRPr="00995FEA">
        <w:rPr>
          <w:rFonts w:ascii="Verdana" w:hAnsi="Verdana"/>
          <w:color w:val="464646"/>
          <w:sz w:val="20"/>
          <w:lang w:val="en-GB"/>
        </w:rPr>
        <w:t>,</w:t>
      </w:r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kaip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ilgalaikė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laikina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restauracija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>.</w:t>
      </w:r>
      <w:proofErr w:type="gram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Nedidelėse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I-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os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ir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II-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os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klasės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ertmėse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suaugusiųjų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dantyse</w:t>
      </w:r>
      <w:proofErr w:type="spellEnd"/>
      <w:proofErr w:type="gramStart"/>
      <w:r w:rsidR="002C1A15">
        <w:rPr>
          <w:rFonts w:ascii="Verdana" w:hAnsi="Verdana"/>
          <w:color w:val="464646"/>
          <w:sz w:val="20"/>
          <w:lang w:val="en-GB"/>
        </w:rPr>
        <w:t>,-</w:t>
      </w:r>
      <w:proofErr w:type="gram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kaip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nuolatinė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restauracija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.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Taip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pat</w:t>
      </w:r>
      <w:r w:rsidRPr="00995FEA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36485B">
        <w:rPr>
          <w:rFonts w:ascii="Verdana" w:hAnsi="Verdana"/>
          <w:color w:val="464646"/>
          <w:sz w:val="20"/>
          <w:lang w:val="en-GB"/>
        </w:rPr>
        <w:t>tinka</w:t>
      </w:r>
      <w:proofErr w:type="spellEnd"/>
      <w:r w:rsidR="0036485B">
        <w:rPr>
          <w:rFonts w:ascii="Verdana" w:hAnsi="Verdana"/>
          <w:color w:val="464646"/>
          <w:sz w:val="20"/>
          <w:lang w:val="en-GB"/>
        </w:rPr>
        <w:t xml:space="preserve"> </w:t>
      </w:r>
      <w:r w:rsidRPr="00995FEA">
        <w:rPr>
          <w:rFonts w:ascii="Verdana" w:hAnsi="Verdana"/>
          <w:color w:val="464646"/>
          <w:sz w:val="20"/>
          <w:lang w:val="en-GB"/>
        </w:rPr>
        <w:t>V</w:t>
      </w:r>
      <w:r w:rsidR="002C1A15">
        <w:rPr>
          <w:rFonts w:ascii="Verdana" w:hAnsi="Verdana"/>
          <w:color w:val="464646"/>
          <w:sz w:val="20"/>
          <w:lang w:val="en-GB"/>
        </w:rPr>
        <w:t>-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os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klasės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ertmių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bei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šakninio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ėduonies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restauracijoms</w:t>
      </w:r>
      <w:proofErr w:type="spellEnd"/>
      <w:r w:rsidR="0036485B">
        <w:rPr>
          <w:rFonts w:ascii="Verdana" w:hAnsi="Verdana"/>
          <w:color w:val="464646"/>
          <w:sz w:val="20"/>
          <w:lang w:val="en-GB"/>
        </w:rPr>
        <w:t>,</w:t>
      </w:r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danties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kulties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atstatymui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po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užklotais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ar</w:t>
      </w:r>
      <w:proofErr w:type="spellEnd"/>
      <w:r w:rsidR="002C1A15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2C1A15">
        <w:rPr>
          <w:rFonts w:ascii="Verdana" w:hAnsi="Verdana"/>
          <w:color w:val="464646"/>
          <w:sz w:val="20"/>
          <w:lang w:val="en-GB"/>
        </w:rPr>
        <w:t>vainikėliais</w:t>
      </w:r>
      <w:proofErr w:type="spellEnd"/>
      <w:r w:rsidR="0036485B">
        <w:rPr>
          <w:rFonts w:ascii="Verdana" w:hAnsi="Verdana"/>
          <w:color w:val="464646"/>
          <w:sz w:val="20"/>
          <w:lang w:val="en-GB"/>
        </w:rPr>
        <w:t>, “</w:t>
      </w:r>
      <w:proofErr w:type="spellStart"/>
      <w:r w:rsidR="0036485B">
        <w:rPr>
          <w:rFonts w:ascii="Verdana" w:hAnsi="Verdana"/>
          <w:color w:val="464646"/>
          <w:sz w:val="20"/>
          <w:lang w:val="en-GB"/>
        </w:rPr>
        <w:t>sumuštinio</w:t>
      </w:r>
      <w:proofErr w:type="spellEnd"/>
      <w:r w:rsidR="0036485B">
        <w:rPr>
          <w:rFonts w:ascii="Verdana" w:hAnsi="Verdana"/>
          <w:color w:val="464646"/>
          <w:sz w:val="20"/>
          <w:lang w:val="en-GB"/>
        </w:rPr>
        <w:t xml:space="preserve"> </w:t>
      </w:r>
      <w:proofErr w:type="gramStart"/>
      <w:r w:rsidR="0036485B">
        <w:rPr>
          <w:rFonts w:ascii="Verdana" w:hAnsi="Verdana"/>
          <w:color w:val="464646"/>
          <w:sz w:val="20"/>
          <w:lang w:val="en-GB"/>
        </w:rPr>
        <w:t xml:space="preserve">“ </w:t>
      </w:r>
      <w:proofErr w:type="spellStart"/>
      <w:r w:rsidR="0036485B">
        <w:rPr>
          <w:rFonts w:ascii="Verdana" w:hAnsi="Verdana"/>
          <w:color w:val="464646"/>
          <w:sz w:val="20"/>
          <w:lang w:val="en-GB"/>
        </w:rPr>
        <w:t>tipo</w:t>
      </w:r>
      <w:proofErr w:type="spellEnd"/>
      <w:proofErr w:type="gramEnd"/>
      <w:r w:rsidR="0036485B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36485B">
        <w:rPr>
          <w:rFonts w:ascii="Verdana" w:hAnsi="Verdana"/>
          <w:color w:val="464646"/>
          <w:sz w:val="20"/>
          <w:lang w:val="en-GB"/>
        </w:rPr>
        <w:t>restauracijoms</w:t>
      </w:r>
      <w:proofErr w:type="spellEnd"/>
      <w:r w:rsidR="0036485B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36485B">
        <w:rPr>
          <w:rFonts w:ascii="Verdana" w:hAnsi="Verdana"/>
          <w:color w:val="464646"/>
          <w:sz w:val="20"/>
          <w:lang w:val="en-GB"/>
        </w:rPr>
        <w:t>derinyje</w:t>
      </w:r>
      <w:proofErr w:type="spellEnd"/>
      <w:r w:rsidR="0036485B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36485B">
        <w:rPr>
          <w:rFonts w:ascii="Verdana" w:hAnsi="Verdana"/>
          <w:color w:val="464646"/>
          <w:sz w:val="20"/>
          <w:lang w:val="en-GB"/>
        </w:rPr>
        <w:t>su</w:t>
      </w:r>
      <w:proofErr w:type="spellEnd"/>
      <w:r w:rsidR="0036485B">
        <w:rPr>
          <w:rFonts w:ascii="Verdana" w:hAnsi="Verdana"/>
          <w:color w:val="464646"/>
          <w:sz w:val="20"/>
          <w:lang w:val="en-GB"/>
        </w:rPr>
        <w:t xml:space="preserve"> </w:t>
      </w:r>
      <w:proofErr w:type="spellStart"/>
      <w:r w:rsidR="0036485B">
        <w:rPr>
          <w:rFonts w:ascii="Verdana" w:hAnsi="Verdana"/>
          <w:color w:val="464646"/>
          <w:sz w:val="20"/>
          <w:lang w:val="en-GB"/>
        </w:rPr>
        <w:t>kompozitais</w:t>
      </w:r>
      <w:proofErr w:type="spellEnd"/>
      <w:r w:rsidR="0036485B">
        <w:rPr>
          <w:rFonts w:ascii="Verdana" w:hAnsi="Verdana"/>
          <w:color w:val="464646"/>
          <w:sz w:val="20"/>
          <w:lang w:val="en-GB"/>
        </w:rPr>
        <w:t>.</w:t>
      </w:r>
    </w:p>
    <w:tbl>
      <w:tblPr>
        <w:tblW w:w="5216" w:type="pct"/>
        <w:tblLook w:val="04A0" w:firstRow="1" w:lastRow="0" w:firstColumn="1" w:lastColumn="0" w:noHBand="0" w:noVBand="1"/>
      </w:tblPr>
      <w:tblGrid>
        <w:gridCol w:w="1129"/>
        <w:gridCol w:w="4578"/>
        <w:gridCol w:w="1340"/>
        <w:gridCol w:w="1346"/>
      </w:tblGrid>
      <w:tr w:rsidR="00115C7C" w:rsidRPr="00995FEA" w:rsidTr="008E1772">
        <w:trPr>
          <w:trHeight w:val="144"/>
        </w:trPr>
        <w:tc>
          <w:tcPr>
            <w:tcW w:w="673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</w:tcPr>
          <w:p w:rsidR="00115C7C" w:rsidRPr="00995FEA" w:rsidRDefault="00115C7C" w:rsidP="008E1772">
            <w:pPr>
              <w:spacing w:before="60" w:after="60"/>
              <w:rPr>
                <w:rFonts w:ascii="Verdana" w:hAnsi="Verdana" w:cs="Arial"/>
                <w:bCs/>
                <w:color w:val="464646"/>
                <w:sz w:val="20"/>
                <w:lang w:val="en-GB" w:eastAsia="en-GB"/>
              </w:rPr>
            </w:pPr>
          </w:p>
        </w:tc>
        <w:tc>
          <w:tcPr>
            <w:tcW w:w="2727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</w:tcPr>
          <w:p w:rsidR="00115C7C" w:rsidRPr="00995FEA" w:rsidRDefault="00115C7C" w:rsidP="008E1772">
            <w:pPr>
              <w:spacing w:before="60" w:after="60"/>
              <w:rPr>
                <w:rFonts w:ascii="Verdana" w:hAnsi="Verdana" w:cs="Arial"/>
                <w:bCs/>
                <w:color w:val="464646"/>
                <w:sz w:val="20"/>
                <w:lang w:val="en-GB" w:eastAsia="en-GB"/>
              </w:rPr>
            </w:pPr>
          </w:p>
        </w:tc>
        <w:tc>
          <w:tcPr>
            <w:tcW w:w="798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</w:tcPr>
          <w:p w:rsidR="00115C7C" w:rsidRPr="00995FEA" w:rsidRDefault="00115C7C" w:rsidP="008E1772">
            <w:pPr>
              <w:spacing w:before="60" w:after="60"/>
              <w:rPr>
                <w:rFonts w:ascii="Verdana" w:hAnsi="Verdana" w:cs="Arial"/>
                <w:bCs/>
                <w:color w:val="464646"/>
                <w:sz w:val="20"/>
                <w:lang w:val="en-GB" w:eastAsia="en-GB"/>
              </w:rPr>
            </w:pPr>
          </w:p>
        </w:tc>
        <w:tc>
          <w:tcPr>
            <w:tcW w:w="802" w:type="pct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BFBFBF"/>
            <w:vAlign w:val="center"/>
          </w:tcPr>
          <w:p w:rsidR="00115C7C" w:rsidRPr="00995FEA" w:rsidRDefault="00115C7C" w:rsidP="008E1772">
            <w:pPr>
              <w:spacing w:before="60" w:after="60"/>
              <w:jc w:val="center"/>
              <w:rPr>
                <w:rFonts w:ascii="Verdana" w:hAnsi="Verdana" w:cs="Arial"/>
                <w:bCs/>
                <w:color w:val="464646"/>
                <w:sz w:val="20"/>
                <w:lang w:val="en-GB" w:eastAsia="en-GB"/>
              </w:rPr>
            </w:pPr>
          </w:p>
        </w:tc>
      </w:tr>
      <w:tr w:rsidR="00115C7C" w:rsidRPr="00995FEA" w:rsidTr="008E1772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115C7C" w:rsidRPr="00995FEA" w:rsidRDefault="00115C7C" w:rsidP="008E1772">
            <w:pPr>
              <w:spacing w:before="60" w:after="60"/>
              <w:rPr>
                <w:rFonts w:ascii="Verdana" w:hAnsi="Verdana" w:cs="Arial"/>
                <w:color w:val="464646"/>
                <w:sz w:val="20"/>
                <w:lang w:val="en-GB"/>
              </w:rPr>
            </w:pPr>
          </w:p>
        </w:tc>
      </w:tr>
    </w:tbl>
    <w:p w:rsidR="00984B1C" w:rsidRPr="00995FEA" w:rsidRDefault="00984B1C" w:rsidP="001F5E35">
      <w:pPr>
        <w:tabs>
          <w:tab w:val="left" w:pos="6379"/>
        </w:tabs>
        <w:spacing w:before="120" w:after="120"/>
        <w:jc w:val="both"/>
        <w:rPr>
          <w:rFonts w:ascii="Verdana" w:eastAsia="MS UI Gothic" w:hAnsi="Verdana" w:cs="Calibri"/>
          <w:color w:val="464646"/>
          <w:kern w:val="24"/>
          <w:sz w:val="14"/>
          <w:szCs w:val="14"/>
          <w:lang w:val="en-US" w:eastAsia="en-US"/>
        </w:rPr>
      </w:pPr>
      <w:bookmarkStart w:id="0" w:name="_GoBack"/>
      <w:bookmarkEnd w:id="0"/>
    </w:p>
    <w:sectPr w:rsidR="00984B1C" w:rsidRPr="00995FEA" w:rsidSect="00A907B0">
      <w:headerReference w:type="default" r:id="rId9"/>
      <w:footerReference w:type="default" r:id="rId10"/>
      <w:pgSz w:w="11906" w:h="16838" w:code="9"/>
      <w:pgMar w:top="1135" w:right="2024" w:bottom="1792" w:left="2053" w:header="709" w:footer="2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55" w:rsidRDefault="00EE2E55">
      <w:r>
        <w:separator/>
      </w:r>
    </w:p>
  </w:endnote>
  <w:endnote w:type="continuationSeparator" w:id="0">
    <w:p w:rsidR="00EE2E55" w:rsidRDefault="00EE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LT">
    <w:altName w:val="Aveni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25" w:rsidRDefault="00475F25" w:rsidP="00115C7C">
    <w:pPr>
      <w:ind w:right="26"/>
      <w:jc w:val="right"/>
      <w:rPr>
        <w:rFonts w:ascii="Verdana" w:hAnsi="Verdana"/>
        <w:color w:val="737373"/>
        <w:sz w:val="16"/>
        <w:szCs w:val="16"/>
        <w:lang w:val="en-GB"/>
      </w:rPr>
    </w:pPr>
    <w:r w:rsidRPr="00AC04B3">
      <w:rPr>
        <w:rFonts w:ascii="Verdana" w:hAnsi="Verdana"/>
        <w:color w:val="737373"/>
        <w:sz w:val="16"/>
        <w:szCs w:val="16"/>
        <w:lang w:val="en-GB"/>
      </w:rPr>
      <w:t>Announcement</w:t>
    </w:r>
  </w:p>
  <w:p w:rsidR="00475F25" w:rsidRDefault="00475F25" w:rsidP="00115C7C">
    <w:pPr>
      <w:ind w:right="26"/>
      <w:jc w:val="right"/>
      <w:rPr>
        <w:rFonts w:ascii="Verdana" w:hAnsi="Verdana"/>
        <w:color w:val="737373"/>
        <w:sz w:val="16"/>
        <w:szCs w:val="16"/>
        <w:lang w:val="en-GB"/>
      </w:rPr>
    </w:pPr>
    <w:r w:rsidRPr="00115C7C">
      <w:rPr>
        <w:rFonts w:ascii="Verdana" w:hAnsi="Verdana"/>
        <w:color w:val="737373"/>
        <w:sz w:val="16"/>
        <w:szCs w:val="16"/>
        <w:lang w:val="en-GB"/>
      </w:rPr>
      <w:t>GC Fuji IX GP</w:t>
    </w:r>
    <w:r>
      <w:rPr>
        <w:rFonts w:ascii="Verdana" w:hAnsi="Verdana"/>
        <w:color w:val="737373"/>
        <w:sz w:val="16"/>
        <w:szCs w:val="16"/>
        <w:lang w:val="en-GB"/>
      </w:rPr>
      <w:t xml:space="preserve"> Extra P/L</w:t>
    </w:r>
  </w:p>
  <w:p w:rsidR="00475F25" w:rsidRPr="00AC04B3" w:rsidRDefault="00475F25" w:rsidP="00115C7C">
    <w:pPr>
      <w:ind w:right="26"/>
      <w:jc w:val="right"/>
      <w:rPr>
        <w:rFonts w:ascii="Verdana" w:hAnsi="Verdana"/>
        <w:color w:val="737373"/>
        <w:sz w:val="16"/>
        <w:szCs w:val="16"/>
        <w:lang w:val="en-GB"/>
      </w:rPr>
    </w:pPr>
    <w:r w:rsidRPr="00AC04B3">
      <w:rPr>
        <w:rFonts w:ascii="Verdana" w:hAnsi="Verdana"/>
        <w:color w:val="737373"/>
        <w:sz w:val="16"/>
        <w:szCs w:val="16"/>
        <w:lang w:val="en-GB"/>
      </w:rPr>
      <w:t>GC Europe Head Office</w:t>
    </w:r>
  </w:p>
  <w:p w:rsidR="00475F25" w:rsidRPr="00AC04B3" w:rsidRDefault="00475F25" w:rsidP="00AC04B3">
    <w:pPr>
      <w:ind w:right="26"/>
      <w:jc w:val="right"/>
      <w:rPr>
        <w:rFonts w:ascii="Verdana" w:hAnsi="Verdana"/>
        <w:color w:val="737373"/>
        <w:sz w:val="16"/>
        <w:szCs w:val="16"/>
        <w:lang w:val="en-GB"/>
      </w:rPr>
    </w:pPr>
    <w:proofErr w:type="spellStart"/>
    <w:r w:rsidRPr="00AC04B3">
      <w:rPr>
        <w:rFonts w:ascii="Verdana" w:hAnsi="Verdana"/>
        <w:color w:val="737373"/>
        <w:sz w:val="16"/>
        <w:szCs w:val="16"/>
        <w:lang w:val="en-GB"/>
      </w:rPr>
      <w:t>Interleuvenlaan</w:t>
    </w:r>
    <w:proofErr w:type="spellEnd"/>
    <w:r w:rsidRPr="00AC04B3">
      <w:rPr>
        <w:rFonts w:ascii="Verdana" w:hAnsi="Verdana"/>
        <w:color w:val="737373"/>
        <w:sz w:val="16"/>
        <w:szCs w:val="16"/>
        <w:lang w:val="en-GB"/>
      </w:rPr>
      <w:t xml:space="preserve"> 33</w:t>
    </w:r>
  </w:p>
  <w:p w:rsidR="00475F25" w:rsidRPr="00AC04B3" w:rsidRDefault="00475F25" w:rsidP="00AC04B3">
    <w:pPr>
      <w:ind w:right="26"/>
      <w:jc w:val="right"/>
      <w:rPr>
        <w:lang w:val="en-GB"/>
      </w:rPr>
    </w:pPr>
    <w:r w:rsidRPr="00AC04B3">
      <w:rPr>
        <w:rFonts w:ascii="Verdana" w:hAnsi="Verdana"/>
        <w:color w:val="737373"/>
        <w:sz w:val="16"/>
        <w:szCs w:val="16"/>
        <w:lang w:val="en-GB"/>
      </w:rPr>
      <w:t>B-3001 Leuven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55" w:rsidRDefault="00EE2E55">
      <w:r>
        <w:separator/>
      </w:r>
    </w:p>
  </w:footnote>
  <w:footnote w:type="continuationSeparator" w:id="0">
    <w:p w:rsidR="00EE2E55" w:rsidRDefault="00EE2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25" w:rsidRDefault="00475F25">
    <w:pPr>
      <w:pStyle w:val="Header"/>
    </w:pPr>
  </w:p>
  <w:p w:rsidR="00475F25" w:rsidRDefault="000A5AC4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-1136015</wp:posOffset>
              </wp:positionH>
              <wp:positionV relativeFrom="paragraph">
                <wp:posOffset>-310515</wp:posOffset>
              </wp:positionV>
              <wp:extent cx="7246620" cy="10219690"/>
              <wp:effectExtent l="6985" t="0" r="4445" b="0"/>
              <wp:wrapNone/>
              <wp:docPr id="2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46620" cy="1021969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3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89.45pt;margin-top:-24.45pt;width:570.6pt;height:804.7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NUUjBAAAA2gAAAA8AAABkcnMvZG93bnJldi54bWxET01rwkAQvQv9D8sUvEjd2IKmaTYiFq2e&#10;pGkPPQ7ZMUnNzobsGtN/3xUEj4/3nS4H04ieOldbVjCbRiCIC6trLhV8f22eYhDOI2tsLJOCP3Kw&#10;zB5GKSbaXviT+tyXIoSwS1BB5X2bSOmKigy6qW2JA3e0nUEfYFdK3eElhJtGPkfRXBqsOTRU2NK6&#10;ouKUn02Y0X/Ukzlt97+nn9X7a14eYrk4KjV+HFZvIDwN/i6+uXdawQtcrwQ/y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JNUUjBAAAA2gAAAA8AAAAAAAAAAAAAAAAAnwIA&#10;AGRycy9kb3ducmV2LnhtbFBLBQYAAAAABAAEAPcAAACNAwAAAAA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EgXnDAAAA2gAAAA8AAABkcnMvZG93bnJldi54bWxEj81qwzAQhO+FvoPYQm+1nIBLcK2EENoQ&#10;Cj4kKaXHxVr/YGtlJCV2374qBHIcZuYbptjMZhBXcr6zrGCRpCCIK6s7bhR8nT9eViB8QNY4WCYF&#10;v+Rhs358KDDXduIjXU+hERHCPkcFbQhjLqWvWjLoEzsSR6+2zmCI0jVSO5wi3Axymaav0mDHcaHF&#10;kXYtVf3pYhT4fizL7/d+CPupXn7ipcl+3Fap56d5+wYi0Bzu4Vv7oBVk8H8l3gC5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SBecMAAADaAAAADwAAAAAAAAAAAAAAAACf&#10;AgAAZHJzL2Rvd25yZXYueG1sUEsFBgAAAAAEAAQA9wAAAI8DAAAAAA==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Uwi7sAAADaAAAADwAAAGRycy9kb3ducmV2LnhtbERPy6rCMBDdC/5DGMGdproQqUapgiCu&#10;6uMDhmZsis2kNlHbvzfChbs8nPd629lavKn1lWMFs2kCgrhwuuJSwe16mCxB+ICssXZMCnrysN0M&#10;B2tMtfvwmd6XUIoYwj5FBSaEJpXSF4Ys+qlriCN3d63FEGFbSt3iJ4bbWs6TZCEtVhwbDDa0N1Q8&#10;Li8bZ+QH0+NJLp/ZLs+0edV9zjOlxqMuW4EI1IV/8Z/7qBUs4Hcl+kFu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jhTCLuwAAANoAAAAPAAAAAAAAAAAAAAAAAKECAABk&#10;cnMvZG93bnJldi54bWxQSwUGAAAAAAQABAD5AAAAiQMAAAAA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zhjsMAAADaAAAADwAAAGRycy9kb3ducmV2LnhtbESPQWvCQBSE7wX/w/KE3szGQjWkriJK&#10;IT0ae2hvz+xrEpp9G3e3mvjruwWhx2FmvmFWm8F04kLOt5YVzJMUBHFldcu1gvfj6ywD4QOyxs4y&#10;KRjJw2Y9eVhhru2VD3QpQy0ihH2OCpoQ+lxKXzVk0Ce2J47el3UGQ5SultrhNcJNJ5/SdCENthwX&#10;Guxp11D1Xf4YBSdZfpyIbs/bt89xDFlRLM77QqnH6bB9ARFoCP/he7vQCpbwdyXeAL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84Y7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4.9pt;height:17.4pt" o:bullet="t">
        <v:imagedata r:id="rId1" o:title="GC Logo - small"/>
      </v:shape>
    </w:pict>
  </w:numPicBullet>
  <w:abstractNum w:abstractNumId="0">
    <w:nsid w:val="01596D05"/>
    <w:multiLevelType w:val="hybridMultilevel"/>
    <w:tmpl w:val="6772E71E"/>
    <w:lvl w:ilvl="0" w:tplc="23E8D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45C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CB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A5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A3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4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CC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6C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48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5F0FD3"/>
    <w:multiLevelType w:val="hybridMultilevel"/>
    <w:tmpl w:val="90F80780"/>
    <w:lvl w:ilvl="0" w:tplc="CC6605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4C9"/>
    <w:multiLevelType w:val="hybridMultilevel"/>
    <w:tmpl w:val="6EF40CA8"/>
    <w:lvl w:ilvl="0" w:tplc="635C1F7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C7E45AD"/>
    <w:multiLevelType w:val="hybridMultilevel"/>
    <w:tmpl w:val="8F285C46"/>
    <w:lvl w:ilvl="0" w:tplc="8214A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1E24D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53C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3A26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AFEC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AD6A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A3E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C1A6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ACAC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33EA4C78"/>
    <w:multiLevelType w:val="hybridMultilevel"/>
    <w:tmpl w:val="ABEAD362"/>
    <w:lvl w:ilvl="0" w:tplc="CC6605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E658E"/>
    <w:multiLevelType w:val="hybridMultilevel"/>
    <w:tmpl w:val="1AF0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6266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10FEC"/>
    <w:multiLevelType w:val="hybridMultilevel"/>
    <w:tmpl w:val="F4786974"/>
    <w:lvl w:ilvl="0" w:tplc="CC6605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D68AC"/>
    <w:multiLevelType w:val="hybridMultilevel"/>
    <w:tmpl w:val="2206A212"/>
    <w:lvl w:ilvl="0" w:tplc="CC6605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C6605E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45EBC"/>
    <w:multiLevelType w:val="hybridMultilevel"/>
    <w:tmpl w:val="29006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A4348"/>
    <w:multiLevelType w:val="hybridMultilevel"/>
    <w:tmpl w:val="D64A4C48"/>
    <w:lvl w:ilvl="0" w:tplc="CC6605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912897"/>
    <w:multiLevelType w:val="hybridMultilevel"/>
    <w:tmpl w:val="DECE0D2A"/>
    <w:lvl w:ilvl="0" w:tplc="CC6605E8">
      <w:start w:val="1"/>
      <w:numFmt w:val="bullet"/>
      <w:lvlText w:val=""/>
      <w:lvlPicBulletId w:val="0"/>
      <w:lvlJc w:val="left"/>
      <w:pPr>
        <w:ind w:left="70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5F004D1C"/>
    <w:multiLevelType w:val="hybridMultilevel"/>
    <w:tmpl w:val="8152B33A"/>
    <w:lvl w:ilvl="0" w:tplc="2E6647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67156851"/>
    <w:multiLevelType w:val="hybridMultilevel"/>
    <w:tmpl w:val="8C503EEC"/>
    <w:lvl w:ilvl="0" w:tplc="CC6605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631F0"/>
    <w:multiLevelType w:val="hybridMultilevel"/>
    <w:tmpl w:val="1108C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406FD"/>
    <w:multiLevelType w:val="hybridMultilevel"/>
    <w:tmpl w:val="32F8BF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75F3E"/>
    <w:multiLevelType w:val="hybridMultilevel"/>
    <w:tmpl w:val="44EA4226"/>
    <w:lvl w:ilvl="0" w:tplc="CC6605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11"/>
  </w:num>
  <w:num w:numId="5">
    <w:abstractNumId w:val="1"/>
  </w:num>
  <w:num w:numId="6">
    <w:abstractNumId w:val="18"/>
  </w:num>
  <w:num w:numId="7">
    <w:abstractNumId w:val="13"/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17"/>
  </w:num>
  <w:num w:numId="14">
    <w:abstractNumId w:val="8"/>
  </w:num>
  <w:num w:numId="15">
    <w:abstractNumId w:val="16"/>
  </w:num>
  <w:num w:numId="16">
    <w:abstractNumId w:val="9"/>
  </w:num>
  <w:num w:numId="17">
    <w:abstractNumId w:val="4"/>
  </w:num>
  <w:num w:numId="18">
    <w:abstractNumId w:val="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A1"/>
    <w:rsid w:val="00001140"/>
    <w:rsid w:val="00015CCC"/>
    <w:rsid w:val="00025209"/>
    <w:rsid w:val="00030328"/>
    <w:rsid w:val="00034566"/>
    <w:rsid w:val="000361BE"/>
    <w:rsid w:val="00056BD3"/>
    <w:rsid w:val="00060463"/>
    <w:rsid w:val="00064B27"/>
    <w:rsid w:val="000669C2"/>
    <w:rsid w:val="00074734"/>
    <w:rsid w:val="00082FC1"/>
    <w:rsid w:val="00083DDE"/>
    <w:rsid w:val="000A5AC4"/>
    <w:rsid w:val="000B1CB7"/>
    <w:rsid w:val="000B2546"/>
    <w:rsid w:val="000C0666"/>
    <w:rsid w:val="000E3D04"/>
    <w:rsid w:val="000E43C5"/>
    <w:rsid w:val="000F2034"/>
    <w:rsid w:val="000F4257"/>
    <w:rsid w:val="000F4DCB"/>
    <w:rsid w:val="0011510B"/>
    <w:rsid w:val="00115C7C"/>
    <w:rsid w:val="00130B32"/>
    <w:rsid w:val="00165CDF"/>
    <w:rsid w:val="00167775"/>
    <w:rsid w:val="001946B4"/>
    <w:rsid w:val="00195251"/>
    <w:rsid w:val="001A1781"/>
    <w:rsid w:val="001B64CC"/>
    <w:rsid w:val="001F2F82"/>
    <w:rsid w:val="001F5DAD"/>
    <w:rsid w:val="001F5E35"/>
    <w:rsid w:val="0020152B"/>
    <w:rsid w:val="0020209A"/>
    <w:rsid w:val="00202A97"/>
    <w:rsid w:val="002046CD"/>
    <w:rsid w:val="00221DEE"/>
    <w:rsid w:val="00226794"/>
    <w:rsid w:val="0025006A"/>
    <w:rsid w:val="002508FA"/>
    <w:rsid w:val="002618B7"/>
    <w:rsid w:val="00264CF6"/>
    <w:rsid w:val="002665AA"/>
    <w:rsid w:val="00275B54"/>
    <w:rsid w:val="00291D8C"/>
    <w:rsid w:val="002A74EC"/>
    <w:rsid w:val="002C1A15"/>
    <w:rsid w:val="002C55AC"/>
    <w:rsid w:val="0036485B"/>
    <w:rsid w:val="00371D7B"/>
    <w:rsid w:val="00381D18"/>
    <w:rsid w:val="00382EC3"/>
    <w:rsid w:val="003A50F7"/>
    <w:rsid w:val="003A76BE"/>
    <w:rsid w:val="003B75F0"/>
    <w:rsid w:val="003C1F8F"/>
    <w:rsid w:val="003C2B0C"/>
    <w:rsid w:val="003E34D4"/>
    <w:rsid w:val="00402FA9"/>
    <w:rsid w:val="00405700"/>
    <w:rsid w:val="004137F4"/>
    <w:rsid w:val="004259DE"/>
    <w:rsid w:val="004268ED"/>
    <w:rsid w:val="004327A0"/>
    <w:rsid w:val="0044180D"/>
    <w:rsid w:val="00441A9B"/>
    <w:rsid w:val="00443291"/>
    <w:rsid w:val="004478E9"/>
    <w:rsid w:val="00475F25"/>
    <w:rsid w:val="00497A90"/>
    <w:rsid w:val="004A1096"/>
    <w:rsid w:val="004A1BF1"/>
    <w:rsid w:val="004B0737"/>
    <w:rsid w:val="004B540C"/>
    <w:rsid w:val="004B5C33"/>
    <w:rsid w:val="004B7DB9"/>
    <w:rsid w:val="004C2826"/>
    <w:rsid w:val="004C756A"/>
    <w:rsid w:val="004C7844"/>
    <w:rsid w:val="004D0DDE"/>
    <w:rsid w:val="004D30E4"/>
    <w:rsid w:val="004E08DB"/>
    <w:rsid w:val="00511AAF"/>
    <w:rsid w:val="00522CAE"/>
    <w:rsid w:val="00526D53"/>
    <w:rsid w:val="005447E8"/>
    <w:rsid w:val="00580BA0"/>
    <w:rsid w:val="00596F58"/>
    <w:rsid w:val="005B00C7"/>
    <w:rsid w:val="005E1D05"/>
    <w:rsid w:val="005F6AFF"/>
    <w:rsid w:val="00602B36"/>
    <w:rsid w:val="006049D7"/>
    <w:rsid w:val="00611D98"/>
    <w:rsid w:val="006237D4"/>
    <w:rsid w:val="00626089"/>
    <w:rsid w:val="00641054"/>
    <w:rsid w:val="006422D7"/>
    <w:rsid w:val="00646FE0"/>
    <w:rsid w:val="00653963"/>
    <w:rsid w:val="006558D9"/>
    <w:rsid w:val="006666F7"/>
    <w:rsid w:val="006A1E79"/>
    <w:rsid w:val="006A3E56"/>
    <w:rsid w:val="006A5013"/>
    <w:rsid w:val="006C7006"/>
    <w:rsid w:val="006E44C4"/>
    <w:rsid w:val="007072F9"/>
    <w:rsid w:val="00740457"/>
    <w:rsid w:val="0074498B"/>
    <w:rsid w:val="0075070A"/>
    <w:rsid w:val="00756A85"/>
    <w:rsid w:val="00785DD0"/>
    <w:rsid w:val="007A3871"/>
    <w:rsid w:val="007B131A"/>
    <w:rsid w:val="007E3189"/>
    <w:rsid w:val="007F2C6B"/>
    <w:rsid w:val="008111E5"/>
    <w:rsid w:val="008153DE"/>
    <w:rsid w:val="00822C61"/>
    <w:rsid w:val="00823DD5"/>
    <w:rsid w:val="00827F29"/>
    <w:rsid w:val="00833943"/>
    <w:rsid w:val="00852312"/>
    <w:rsid w:val="008609EC"/>
    <w:rsid w:val="00862CDC"/>
    <w:rsid w:val="00870765"/>
    <w:rsid w:val="00895C8B"/>
    <w:rsid w:val="008A53DD"/>
    <w:rsid w:val="008B02F5"/>
    <w:rsid w:val="008C0D00"/>
    <w:rsid w:val="008C5BDB"/>
    <w:rsid w:val="008C622B"/>
    <w:rsid w:val="008D1078"/>
    <w:rsid w:val="008D7108"/>
    <w:rsid w:val="008E1772"/>
    <w:rsid w:val="008F418E"/>
    <w:rsid w:val="008F5ECF"/>
    <w:rsid w:val="00906319"/>
    <w:rsid w:val="009201A1"/>
    <w:rsid w:val="0092421C"/>
    <w:rsid w:val="00924818"/>
    <w:rsid w:val="009307AE"/>
    <w:rsid w:val="00932B41"/>
    <w:rsid w:val="009367EB"/>
    <w:rsid w:val="00940C84"/>
    <w:rsid w:val="00951142"/>
    <w:rsid w:val="009614D5"/>
    <w:rsid w:val="00971282"/>
    <w:rsid w:val="0097517F"/>
    <w:rsid w:val="00977041"/>
    <w:rsid w:val="00980111"/>
    <w:rsid w:val="00984B1C"/>
    <w:rsid w:val="00985433"/>
    <w:rsid w:val="009871FF"/>
    <w:rsid w:val="00994E9D"/>
    <w:rsid w:val="00995FEA"/>
    <w:rsid w:val="009A06D7"/>
    <w:rsid w:val="009A3442"/>
    <w:rsid w:val="009B1521"/>
    <w:rsid w:val="009C41CA"/>
    <w:rsid w:val="009D127D"/>
    <w:rsid w:val="009D35D4"/>
    <w:rsid w:val="009D7186"/>
    <w:rsid w:val="009E2AB4"/>
    <w:rsid w:val="00A07C61"/>
    <w:rsid w:val="00A2027C"/>
    <w:rsid w:val="00A33B72"/>
    <w:rsid w:val="00A374F0"/>
    <w:rsid w:val="00A623BD"/>
    <w:rsid w:val="00A63D77"/>
    <w:rsid w:val="00A66C4C"/>
    <w:rsid w:val="00A907B0"/>
    <w:rsid w:val="00A94836"/>
    <w:rsid w:val="00AB4871"/>
    <w:rsid w:val="00AC04B3"/>
    <w:rsid w:val="00AC7930"/>
    <w:rsid w:val="00AD455E"/>
    <w:rsid w:val="00AE5C38"/>
    <w:rsid w:val="00AF388C"/>
    <w:rsid w:val="00AF5523"/>
    <w:rsid w:val="00AF78E7"/>
    <w:rsid w:val="00B05C86"/>
    <w:rsid w:val="00B05CA8"/>
    <w:rsid w:val="00B15288"/>
    <w:rsid w:val="00B1723E"/>
    <w:rsid w:val="00B533AF"/>
    <w:rsid w:val="00B67ED5"/>
    <w:rsid w:val="00B7103F"/>
    <w:rsid w:val="00B94108"/>
    <w:rsid w:val="00B977CE"/>
    <w:rsid w:val="00BB2ACE"/>
    <w:rsid w:val="00BC1C4A"/>
    <w:rsid w:val="00BC476F"/>
    <w:rsid w:val="00BD0C7D"/>
    <w:rsid w:val="00BE1F5B"/>
    <w:rsid w:val="00BE6AA6"/>
    <w:rsid w:val="00BE7C27"/>
    <w:rsid w:val="00C30556"/>
    <w:rsid w:val="00C41786"/>
    <w:rsid w:val="00C44A82"/>
    <w:rsid w:val="00C64B7A"/>
    <w:rsid w:val="00C73567"/>
    <w:rsid w:val="00C76A0A"/>
    <w:rsid w:val="00C80711"/>
    <w:rsid w:val="00C866EA"/>
    <w:rsid w:val="00C87DA1"/>
    <w:rsid w:val="00C911E4"/>
    <w:rsid w:val="00C92057"/>
    <w:rsid w:val="00C92C8C"/>
    <w:rsid w:val="00C97541"/>
    <w:rsid w:val="00CB5660"/>
    <w:rsid w:val="00CC0388"/>
    <w:rsid w:val="00CC59EA"/>
    <w:rsid w:val="00CF4C8C"/>
    <w:rsid w:val="00D04B1A"/>
    <w:rsid w:val="00D05FFE"/>
    <w:rsid w:val="00D103DD"/>
    <w:rsid w:val="00D51B85"/>
    <w:rsid w:val="00D52F51"/>
    <w:rsid w:val="00D66281"/>
    <w:rsid w:val="00D70242"/>
    <w:rsid w:val="00D71A30"/>
    <w:rsid w:val="00D7668B"/>
    <w:rsid w:val="00DA31CC"/>
    <w:rsid w:val="00DC2A1A"/>
    <w:rsid w:val="00DE192D"/>
    <w:rsid w:val="00E04785"/>
    <w:rsid w:val="00E065C0"/>
    <w:rsid w:val="00E17F93"/>
    <w:rsid w:val="00E200A8"/>
    <w:rsid w:val="00E217DB"/>
    <w:rsid w:val="00E22C2B"/>
    <w:rsid w:val="00E230BD"/>
    <w:rsid w:val="00E23155"/>
    <w:rsid w:val="00E43B24"/>
    <w:rsid w:val="00E5296E"/>
    <w:rsid w:val="00E73F3B"/>
    <w:rsid w:val="00E95FCE"/>
    <w:rsid w:val="00EA68FF"/>
    <w:rsid w:val="00EB2C5A"/>
    <w:rsid w:val="00EB4B6E"/>
    <w:rsid w:val="00EC0456"/>
    <w:rsid w:val="00EC1405"/>
    <w:rsid w:val="00EC26DD"/>
    <w:rsid w:val="00EC737C"/>
    <w:rsid w:val="00EC7E27"/>
    <w:rsid w:val="00EE2E55"/>
    <w:rsid w:val="00F061FD"/>
    <w:rsid w:val="00F100EA"/>
    <w:rsid w:val="00F45BCF"/>
    <w:rsid w:val="00F47647"/>
    <w:rsid w:val="00F5285D"/>
    <w:rsid w:val="00F849DD"/>
    <w:rsid w:val="00FA18B6"/>
    <w:rsid w:val="00FA54E5"/>
    <w:rsid w:val="00FB17D0"/>
    <w:rsid w:val="00FC0212"/>
    <w:rsid w:val="00FC3509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37373,#afafb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2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0F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0F6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329E1"/>
  </w:style>
  <w:style w:type="paragraph" w:styleId="DocumentMap">
    <w:name w:val="Document Map"/>
    <w:basedOn w:val="Normal"/>
    <w:semiHidden/>
    <w:rsid w:val="006237D4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FC3509"/>
    <w:pPr>
      <w:autoSpaceDE w:val="0"/>
      <w:autoSpaceDN w:val="0"/>
      <w:adjustRightInd w:val="0"/>
    </w:pPr>
    <w:rPr>
      <w:rFonts w:ascii="Avenir LT" w:hAnsi="Avenir LT" w:cs="Avenir LT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FC3509"/>
    <w:pPr>
      <w:spacing w:before="100" w:beforeAutospacing="1" w:after="100" w:afterAutospacing="1"/>
    </w:pPr>
    <w:rPr>
      <w:rFonts w:eastAsia="Calibri"/>
      <w:szCs w:val="24"/>
      <w:lang w:val="en-US" w:eastAsia="en-US"/>
    </w:rPr>
  </w:style>
  <w:style w:type="paragraph" w:customStyle="1" w:styleId="KeinLeerraum1">
    <w:name w:val="Kein Leerraum1"/>
    <w:qFormat/>
    <w:rsid w:val="00FC3509"/>
    <w:rPr>
      <w:rFonts w:ascii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EC7E27"/>
    <w:rPr>
      <w:b/>
      <w:bCs/>
    </w:rPr>
  </w:style>
  <w:style w:type="paragraph" w:styleId="BalloonText">
    <w:name w:val="Balloon Text"/>
    <w:basedOn w:val="Normal"/>
    <w:link w:val="BalloonTextChar"/>
    <w:rsid w:val="0026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CF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3C1F8F"/>
  </w:style>
  <w:style w:type="paragraph" w:styleId="ListParagraph">
    <w:name w:val="List Paragraph"/>
    <w:basedOn w:val="Normal"/>
    <w:uiPriority w:val="34"/>
    <w:qFormat/>
    <w:rsid w:val="00B533AF"/>
    <w:pPr>
      <w:ind w:left="720"/>
      <w:contextualSpacing/>
    </w:pPr>
  </w:style>
  <w:style w:type="character" w:styleId="CommentReference">
    <w:name w:val="annotation reference"/>
    <w:basedOn w:val="DefaultParagraphFont"/>
    <w:rsid w:val="000252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2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5209"/>
  </w:style>
  <w:style w:type="paragraph" w:styleId="CommentSubject">
    <w:name w:val="annotation subject"/>
    <w:basedOn w:val="CommentText"/>
    <w:next w:val="CommentText"/>
    <w:link w:val="CommentSubjectChar"/>
    <w:rsid w:val="00025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5209"/>
    <w:rPr>
      <w:b/>
      <w:bCs/>
    </w:rPr>
  </w:style>
  <w:style w:type="character" w:customStyle="1" w:styleId="FooterChar">
    <w:name w:val="Footer Char"/>
    <w:basedOn w:val="DefaultParagraphFont"/>
    <w:link w:val="Footer"/>
    <w:rsid w:val="00AC04B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2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0F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0F6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329E1"/>
  </w:style>
  <w:style w:type="paragraph" w:styleId="DocumentMap">
    <w:name w:val="Document Map"/>
    <w:basedOn w:val="Normal"/>
    <w:semiHidden/>
    <w:rsid w:val="006237D4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FC3509"/>
    <w:pPr>
      <w:autoSpaceDE w:val="0"/>
      <w:autoSpaceDN w:val="0"/>
      <w:adjustRightInd w:val="0"/>
    </w:pPr>
    <w:rPr>
      <w:rFonts w:ascii="Avenir LT" w:hAnsi="Avenir LT" w:cs="Avenir LT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FC3509"/>
    <w:pPr>
      <w:spacing w:before="100" w:beforeAutospacing="1" w:after="100" w:afterAutospacing="1"/>
    </w:pPr>
    <w:rPr>
      <w:rFonts w:eastAsia="Calibri"/>
      <w:szCs w:val="24"/>
      <w:lang w:val="en-US" w:eastAsia="en-US"/>
    </w:rPr>
  </w:style>
  <w:style w:type="paragraph" w:customStyle="1" w:styleId="KeinLeerraum1">
    <w:name w:val="Kein Leerraum1"/>
    <w:qFormat/>
    <w:rsid w:val="00FC3509"/>
    <w:rPr>
      <w:rFonts w:ascii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EC7E27"/>
    <w:rPr>
      <w:b/>
      <w:bCs/>
    </w:rPr>
  </w:style>
  <w:style w:type="paragraph" w:styleId="BalloonText">
    <w:name w:val="Balloon Text"/>
    <w:basedOn w:val="Normal"/>
    <w:link w:val="BalloonTextChar"/>
    <w:rsid w:val="0026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CF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3C1F8F"/>
  </w:style>
  <w:style w:type="paragraph" w:styleId="ListParagraph">
    <w:name w:val="List Paragraph"/>
    <w:basedOn w:val="Normal"/>
    <w:uiPriority w:val="34"/>
    <w:qFormat/>
    <w:rsid w:val="00B533AF"/>
    <w:pPr>
      <w:ind w:left="720"/>
      <w:contextualSpacing/>
    </w:pPr>
  </w:style>
  <w:style w:type="character" w:styleId="CommentReference">
    <w:name w:val="annotation reference"/>
    <w:basedOn w:val="DefaultParagraphFont"/>
    <w:rsid w:val="000252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2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5209"/>
  </w:style>
  <w:style w:type="paragraph" w:styleId="CommentSubject">
    <w:name w:val="annotation subject"/>
    <w:basedOn w:val="CommentText"/>
    <w:next w:val="CommentText"/>
    <w:link w:val="CommentSubjectChar"/>
    <w:rsid w:val="00025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5209"/>
    <w:rPr>
      <w:b/>
      <w:bCs/>
    </w:rPr>
  </w:style>
  <w:style w:type="character" w:customStyle="1" w:styleId="FooterChar">
    <w:name w:val="Footer Char"/>
    <w:basedOn w:val="DefaultParagraphFont"/>
    <w:link w:val="Footer"/>
    <w:rsid w:val="00AC04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GC Europe NV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Change Communication GmbH</dc:creator>
  <cp:lastModifiedBy>Valdas</cp:lastModifiedBy>
  <cp:revision>4</cp:revision>
  <cp:lastPrinted>2013-02-08T11:13:00Z</cp:lastPrinted>
  <dcterms:created xsi:type="dcterms:W3CDTF">2013-04-05T11:36:00Z</dcterms:created>
  <dcterms:modified xsi:type="dcterms:W3CDTF">2013-04-08T07:53:00Z</dcterms:modified>
</cp:coreProperties>
</file>