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C049A" w14:textId="1D99569F" w:rsidR="00F75E4A" w:rsidRPr="0085049C" w:rsidRDefault="00F75E4A" w:rsidP="00F75E4A">
      <w:pPr>
        <w:pStyle w:val="Body2"/>
        <w:rPr>
          <w:rFonts w:ascii="Arial" w:hAnsi="Arial" w:cs="Arial"/>
          <w:lang w:val="lt-LT"/>
        </w:rPr>
      </w:pPr>
    </w:p>
    <w:tbl>
      <w:tblPr>
        <w:tblpPr w:leftFromText="180" w:rightFromText="180" w:vertAnchor="text" w:horzAnchor="margin" w:tblpY="2475"/>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85049C" w14:paraId="4ACECF16" w14:textId="77777777" w:rsidTr="4D1D2916">
        <w:tc>
          <w:tcPr>
            <w:tcW w:w="8355" w:type="dxa"/>
            <w:tcBorders>
              <w:top w:val="nil"/>
              <w:left w:val="single" w:sz="12" w:space="0" w:color="85B9C9" w:themeColor="accent1"/>
              <w:bottom w:val="nil"/>
              <w:right w:val="nil"/>
            </w:tcBorders>
            <w:shd w:val="clear" w:color="auto" w:fill="auto"/>
            <w:hideMark/>
          </w:tcPr>
          <w:p w14:paraId="0C1633D3" w14:textId="11F6DA69" w:rsidR="00F75E4A" w:rsidRPr="0085049C"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sz w:val="18"/>
                <w:szCs w:val="18"/>
                <w:bdr w:val="none" w:sz="0" w:space="0" w:color="auto"/>
                <w:lang w:eastAsia="lt-LT"/>
              </w:rPr>
            </w:pPr>
            <w:r w:rsidRPr="0085049C">
              <w:rPr>
                <w:rFonts w:ascii="Arial" w:eastAsia="Times New Roman" w:hAnsi="Arial" w:cs="Arial"/>
                <w:color w:val="000000"/>
                <w:bdr w:val="none" w:sz="0" w:space="0" w:color="auto"/>
                <w:shd w:val="clear" w:color="auto" w:fill="E1E3E6"/>
                <w:lang w:eastAsia="lt-LT"/>
              </w:rPr>
              <w:t xml:space="preserve">AB </w:t>
            </w:r>
            <w:r w:rsidR="007C21EE" w:rsidRPr="0085049C">
              <w:rPr>
                <w:rFonts w:ascii="Arial" w:eastAsia="Times New Roman" w:hAnsi="Arial" w:cs="Arial"/>
                <w:color w:val="000000"/>
                <w:bdr w:val="none" w:sz="0" w:space="0" w:color="auto"/>
                <w:shd w:val="clear" w:color="auto" w:fill="E1E3E6"/>
                <w:lang w:eastAsia="lt-LT"/>
              </w:rPr>
              <w:t>„Miesto gijos“</w:t>
            </w:r>
            <w:r w:rsidR="007C21EE" w:rsidRPr="0085049C">
              <w:rPr>
                <w:rStyle w:val="Puslapioinaosnuoroda"/>
                <w:rFonts w:ascii="Arial" w:hAnsi="Arial" w:cs="Arial"/>
                <w:sz w:val="22"/>
                <w:szCs w:val="22"/>
              </w:rPr>
              <w:footnoteReference w:id="2"/>
            </w:r>
            <w:r w:rsidRPr="0085049C">
              <w:rPr>
                <w:rFonts w:ascii="Arial" w:eastAsia="Times New Roman" w:hAnsi="Arial" w:cs="Arial"/>
                <w:bdr w:val="none" w:sz="0" w:space="0" w:color="auto"/>
                <w:lang w:eastAsia="lt-LT"/>
              </w:rPr>
              <w:t> </w:t>
            </w:r>
          </w:p>
        </w:tc>
      </w:tr>
      <w:tr w:rsidR="00F75E4A" w:rsidRPr="0085049C" w14:paraId="344DF770" w14:textId="77777777" w:rsidTr="006C321F">
        <w:tc>
          <w:tcPr>
            <w:tcW w:w="8355" w:type="dxa"/>
            <w:tcBorders>
              <w:top w:val="nil"/>
              <w:left w:val="single" w:sz="12" w:space="0" w:color="85B9C9" w:themeColor="accent1"/>
              <w:bottom w:val="nil"/>
              <w:right w:val="nil"/>
            </w:tcBorders>
            <w:shd w:val="clear" w:color="auto" w:fill="auto"/>
            <w:hideMark/>
          </w:tcPr>
          <w:p w14:paraId="7AEB69FD" w14:textId="3520101F" w:rsidR="00F75E4A" w:rsidRPr="0085049C" w:rsidRDefault="006C4B73"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sz w:val="18"/>
                <w:szCs w:val="18"/>
                <w:bdr w:val="none" w:sz="0" w:space="0" w:color="auto"/>
                <w:lang w:eastAsia="lt-LT"/>
              </w:rPr>
            </w:pPr>
            <w:r w:rsidRPr="0085049C">
              <w:rPr>
                <w:rFonts w:ascii="Arial" w:eastAsia="Times New Roman" w:hAnsi="Arial" w:cs="Arial"/>
                <w:b/>
                <w:bCs/>
                <w:color w:val="000000" w:themeColor="text1"/>
                <w:sz w:val="56"/>
                <w:szCs w:val="56"/>
                <w:bdr w:val="none" w:sz="0" w:space="0" w:color="auto"/>
                <w:lang w:eastAsia="lt-LT"/>
              </w:rPr>
              <w:t>Temperatūros pamaišymo mazgo</w:t>
            </w:r>
            <w:r w:rsidR="00506223" w:rsidRPr="0085049C">
              <w:rPr>
                <w:rFonts w:ascii="Arial" w:eastAsia="Times New Roman" w:hAnsi="Arial" w:cs="Arial"/>
                <w:b/>
                <w:bCs/>
                <w:color w:val="000000" w:themeColor="text1"/>
                <w:sz w:val="56"/>
                <w:szCs w:val="56"/>
                <w:bdr w:val="none" w:sz="0" w:space="0" w:color="auto"/>
                <w:lang w:eastAsia="lt-LT"/>
              </w:rPr>
              <w:br/>
            </w:r>
            <w:r w:rsidRPr="0085049C">
              <w:rPr>
                <w:rFonts w:ascii="Arial" w:eastAsia="Times New Roman" w:hAnsi="Arial" w:cs="Arial"/>
                <w:b/>
                <w:bCs/>
                <w:color w:val="000000" w:themeColor="text1"/>
                <w:sz w:val="56"/>
                <w:szCs w:val="56"/>
                <w:bdr w:val="none" w:sz="0" w:space="0" w:color="auto"/>
                <w:lang w:eastAsia="lt-LT"/>
              </w:rPr>
              <w:t>K</w:t>
            </w:r>
            <w:r w:rsidR="00506223" w:rsidRPr="0085049C">
              <w:rPr>
                <w:rFonts w:ascii="Arial" w:eastAsia="Times New Roman" w:hAnsi="Arial" w:cs="Arial"/>
                <w:b/>
                <w:bCs/>
                <w:color w:val="000000" w:themeColor="text1"/>
                <w:sz w:val="56"/>
                <w:szCs w:val="56"/>
                <w:bdr w:val="none" w:sz="0" w:space="0" w:color="auto"/>
                <w:lang w:eastAsia="lt-LT"/>
              </w:rPr>
              <w:t xml:space="preserve">. </w:t>
            </w:r>
            <w:proofErr w:type="spellStart"/>
            <w:r w:rsidR="00506223" w:rsidRPr="0085049C">
              <w:rPr>
                <w:rFonts w:ascii="Arial" w:eastAsia="Times New Roman" w:hAnsi="Arial" w:cs="Arial"/>
                <w:b/>
                <w:bCs/>
                <w:color w:val="000000" w:themeColor="text1"/>
                <w:sz w:val="56"/>
                <w:szCs w:val="56"/>
                <w:bdr w:val="none" w:sz="0" w:space="0" w:color="auto"/>
                <w:lang w:eastAsia="lt-LT"/>
              </w:rPr>
              <w:t>Jelskio</w:t>
            </w:r>
            <w:proofErr w:type="spellEnd"/>
            <w:r w:rsidRPr="0085049C">
              <w:rPr>
                <w:rFonts w:ascii="Arial" w:eastAsia="Times New Roman" w:hAnsi="Arial" w:cs="Arial"/>
                <w:b/>
                <w:bCs/>
                <w:color w:val="000000" w:themeColor="text1"/>
                <w:sz w:val="56"/>
                <w:szCs w:val="56"/>
                <w:bdr w:val="none" w:sz="0" w:space="0" w:color="auto"/>
                <w:lang w:eastAsia="lt-LT"/>
              </w:rPr>
              <w:t xml:space="preserve"> g. 5</w:t>
            </w:r>
            <w:r w:rsidR="00506223" w:rsidRPr="0085049C">
              <w:rPr>
                <w:rFonts w:ascii="Arial" w:eastAsia="Times New Roman" w:hAnsi="Arial" w:cs="Arial"/>
                <w:b/>
                <w:bCs/>
                <w:color w:val="000000" w:themeColor="text1"/>
                <w:sz w:val="56"/>
                <w:szCs w:val="56"/>
                <w:bdr w:val="none" w:sz="0" w:space="0" w:color="auto"/>
                <w:lang w:eastAsia="lt-LT"/>
              </w:rPr>
              <w:t>, 7</w:t>
            </w:r>
            <w:r w:rsidRPr="0085049C">
              <w:rPr>
                <w:rFonts w:ascii="Arial" w:eastAsia="Times New Roman" w:hAnsi="Arial" w:cs="Arial"/>
                <w:b/>
                <w:bCs/>
                <w:color w:val="000000" w:themeColor="text1"/>
                <w:sz w:val="56"/>
                <w:szCs w:val="56"/>
                <w:bdr w:val="none" w:sz="0" w:space="0" w:color="auto"/>
                <w:lang w:eastAsia="lt-LT"/>
              </w:rPr>
              <w:t xml:space="preserve">, Vilniuje, statybos </w:t>
            </w:r>
            <w:r w:rsidR="5451ACDB" w:rsidRPr="0085049C">
              <w:rPr>
                <w:rFonts w:ascii="Arial" w:eastAsia="Times New Roman" w:hAnsi="Arial" w:cs="Arial"/>
                <w:b/>
                <w:bCs/>
                <w:color w:val="000000" w:themeColor="text1"/>
                <w:sz w:val="56"/>
                <w:szCs w:val="56"/>
                <w:bdr w:val="none" w:sz="0" w:space="0" w:color="auto"/>
                <w:lang w:eastAsia="lt-LT"/>
              </w:rPr>
              <w:t>projektas</w:t>
            </w:r>
            <w:r w:rsidRPr="0085049C">
              <w:rPr>
                <w:rFonts w:ascii="Arial" w:eastAsia="Times New Roman" w:hAnsi="Arial" w:cs="Arial"/>
                <w:b/>
                <w:bCs/>
                <w:color w:val="000000" w:themeColor="text1"/>
                <w:sz w:val="56"/>
                <w:szCs w:val="56"/>
                <w:bdr w:val="none" w:sz="0" w:space="0" w:color="auto"/>
                <w:lang w:eastAsia="lt-LT"/>
              </w:rPr>
              <w:t>. Procesų valdymo ir automatizavimo dalis.</w:t>
            </w:r>
          </w:p>
        </w:tc>
      </w:tr>
      <w:tr w:rsidR="00F75E4A" w:rsidRPr="0085049C" w14:paraId="4101FE11" w14:textId="77777777" w:rsidTr="4D1D2916">
        <w:trPr>
          <w:trHeight w:val="300"/>
        </w:trPr>
        <w:tc>
          <w:tcPr>
            <w:tcW w:w="8355" w:type="dxa"/>
            <w:tcBorders>
              <w:top w:val="nil"/>
              <w:left w:val="single" w:sz="12" w:space="0" w:color="85B9C9" w:themeColor="accent1"/>
              <w:bottom w:val="nil"/>
              <w:right w:val="nil"/>
            </w:tcBorders>
            <w:shd w:val="clear" w:color="auto" w:fill="auto"/>
            <w:hideMark/>
          </w:tcPr>
          <w:p w14:paraId="2E1A4626" w14:textId="532AE371" w:rsidR="00F75E4A" w:rsidRPr="0085049C" w:rsidRDefault="006C4B73"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sz w:val="18"/>
                <w:szCs w:val="18"/>
                <w:bdr w:val="none" w:sz="0" w:space="0" w:color="auto"/>
                <w:lang w:eastAsia="lt-LT"/>
              </w:rPr>
            </w:pPr>
            <w:r w:rsidRPr="0085049C">
              <w:rPr>
                <w:rFonts w:ascii="Arial" w:eastAsia="Times New Roman" w:hAnsi="Arial" w:cs="Arial"/>
                <w:color w:val="000000"/>
                <w:bdr w:val="none" w:sz="0" w:space="0" w:color="auto"/>
                <w:shd w:val="clear" w:color="auto" w:fill="E1E3E6"/>
                <w:lang w:eastAsia="lt-LT"/>
              </w:rPr>
              <w:t>PROJEKTAVIMO</w:t>
            </w:r>
            <w:r w:rsidR="00F75E4A" w:rsidRPr="0085049C">
              <w:rPr>
                <w:rFonts w:ascii="Arial" w:eastAsia="Times New Roman" w:hAnsi="Arial" w:cs="Arial"/>
                <w:color w:val="000000"/>
                <w:bdr w:val="none" w:sz="0" w:space="0" w:color="auto"/>
                <w:shd w:val="clear" w:color="auto" w:fill="E1E3E6"/>
                <w:lang w:eastAsia="lt-LT"/>
              </w:rPr>
              <w:t xml:space="preserve"> UŽDUOTIS</w:t>
            </w:r>
            <w:r w:rsidR="00F75E4A" w:rsidRPr="0085049C">
              <w:rPr>
                <w:rFonts w:ascii="Arial" w:eastAsia="Times New Roman" w:hAnsi="Arial" w:cs="Arial"/>
                <w:bdr w:val="none" w:sz="0" w:space="0" w:color="auto"/>
                <w:lang w:eastAsia="lt-LT"/>
              </w:rPr>
              <w:t> </w:t>
            </w:r>
          </w:p>
        </w:tc>
      </w:tr>
    </w:tbl>
    <w:p w14:paraId="277A2493" w14:textId="77777777" w:rsidR="00F75E4A" w:rsidRPr="0085049C" w:rsidRDefault="00F75E4A">
      <w:pPr>
        <w:rPr>
          <w:rFonts w:ascii="Arial" w:hAnsi="Arial" w:cs="Arial"/>
        </w:rPr>
      </w:pPr>
      <w:r w:rsidRPr="0085049C">
        <w:rPr>
          <w:rFonts w:ascii="Arial" w:hAnsi="Arial" w:cs="Arial"/>
        </w:rPr>
        <w:br w:type="page"/>
      </w:r>
    </w:p>
    <w:p w14:paraId="1C25FB4E" w14:textId="7A28BC06" w:rsidR="10A1A4C5" w:rsidRPr="0085049C" w:rsidRDefault="10A1A4C5" w:rsidP="10A1A4C5">
      <w:pPr>
        <w:rPr>
          <w:rFonts w:ascii="Arial" w:hAnsi="Arial" w:cs="Arial"/>
        </w:rPr>
      </w:pPr>
    </w:p>
    <w:tbl>
      <w:tblPr>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85049C" w14:paraId="22E7AEF7" w14:textId="77777777" w:rsidTr="4D1D2916">
        <w:trPr>
          <w:trHeight w:val="300"/>
        </w:trPr>
        <w:tc>
          <w:tcPr>
            <w:tcW w:w="8355" w:type="dxa"/>
            <w:tcBorders>
              <w:top w:val="nil"/>
              <w:left w:val="single" w:sz="12" w:space="0" w:color="85B9C9" w:themeColor="accent1"/>
              <w:bottom w:val="nil"/>
              <w:right w:val="nil"/>
            </w:tcBorders>
            <w:shd w:val="clear" w:color="auto" w:fill="auto"/>
          </w:tcPr>
          <w:p w14:paraId="6B792E07" w14:textId="77777777" w:rsidR="00F75E4A" w:rsidRPr="0085049C" w:rsidRDefault="00F75E4A" w:rsidP="4D1D2916">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bdr w:val="none" w:sz="0" w:space="0" w:color="auto"/>
                <w:shd w:val="clear" w:color="auto" w:fill="E1E3E6"/>
                <w:lang w:eastAsia="lt-LT"/>
              </w:rPr>
            </w:pPr>
          </w:p>
        </w:tc>
      </w:tr>
    </w:tbl>
    <w:p w14:paraId="1E9CE0F7" w14:textId="57D17E50" w:rsidR="00F75E4A" w:rsidRPr="0085049C" w:rsidRDefault="00F75E4A" w:rsidP="00F75E4A">
      <w:pPr>
        <w:pStyle w:val="Body2"/>
        <w:rPr>
          <w:rFonts w:ascii="Arial" w:hAnsi="Arial" w:cs="Arial"/>
          <w:lang w:val="lt-LT"/>
        </w:rPr>
      </w:pPr>
    </w:p>
    <w:p w14:paraId="251D6FED" w14:textId="0A4DB911" w:rsidR="00424A05" w:rsidRPr="0085049C" w:rsidRDefault="006C4B73" w:rsidP="00911AE1">
      <w:pPr>
        <w:pStyle w:val="Heading"/>
        <w:jc w:val="center"/>
        <w:rPr>
          <w:rFonts w:ascii="Arial" w:hAnsi="Arial" w:cs="Arial"/>
          <w:sz w:val="20"/>
          <w:szCs w:val="20"/>
          <w:lang w:val="lt-LT"/>
        </w:rPr>
      </w:pPr>
      <w:r w:rsidRPr="0085049C">
        <w:rPr>
          <w:rFonts w:ascii="Arial" w:hAnsi="Arial" w:cs="Arial"/>
          <w:sz w:val="20"/>
          <w:szCs w:val="20"/>
        </w:rPr>
        <w:t>projektavimo</w:t>
      </w:r>
      <w:r w:rsidR="008F59A1" w:rsidRPr="0085049C">
        <w:rPr>
          <w:rFonts w:ascii="Arial" w:hAnsi="Arial" w:cs="Arial"/>
          <w:sz w:val="20"/>
          <w:szCs w:val="20"/>
        </w:rPr>
        <w:t xml:space="preserve"> </w:t>
      </w:r>
      <w:r w:rsidR="00E417F8" w:rsidRPr="0085049C">
        <w:rPr>
          <w:rFonts w:ascii="Arial" w:hAnsi="Arial" w:cs="Arial"/>
          <w:sz w:val="20"/>
          <w:szCs w:val="20"/>
        </w:rPr>
        <w:t>užduotis</w:t>
      </w:r>
    </w:p>
    <w:p w14:paraId="2FF5DE08" w14:textId="7E062793" w:rsidR="009A3A93" w:rsidRPr="0085049C" w:rsidRDefault="009A3A93" w:rsidP="009A3A93">
      <w:pPr>
        <w:pStyle w:val="Body2"/>
        <w:rPr>
          <w:rFonts w:ascii="Arial" w:hAnsi="Arial" w:cs="Arial"/>
          <w:lang w:val="lt-LT"/>
        </w:rPr>
      </w:pP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9"/>
        <w:gridCol w:w="1827"/>
        <w:gridCol w:w="7525"/>
      </w:tblGrid>
      <w:tr w:rsidR="00E9603D" w:rsidRPr="0085049C" w14:paraId="4D19A592" w14:textId="77777777" w:rsidTr="00111577">
        <w:trPr>
          <w:tblHeader/>
        </w:trPr>
        <w:tc>
          <w:tcPr>
            <w:tcW w:w="919" w:type="dxa"/>
            <w:tcBorders>
              <w:top w:val="single" w:sz="4" w:space="0" w:color="auto"/>
              <w:left w:val="single" w:sz="4" w:space="0" w:color="auto"/>
              <w:bottom w:val="single" w:sz="4" w:space="0" w:color="auto"/>
              <w:right w:val="single" w:sz="4" w:space="0" w:color="auto"/>
            </w:tcBorders>
            <w:vAlign w:val="center"/>
            <w:hideMark/>
          </w:tcPr>
          <w:p w14:paraId="7C37A16F" w14:textId="77777777" w:rsidR="00E9603D" w:rsidRPr="0085049C" w:rsidRDefault="00E9603D" w:rsidP="4D1D2916">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Times New Roman" w:hAnsi="Arial" w:cs="Arial"/>
                <w:b/>
                <w:bCs/>
                <w:kern w:val="2"/>
                <w:sz w:val="20"/>
                <w:szCs w:val="20"/>
                <w:bdr w:val="none" w:sz="0" w:space="0" w:color="auto"/>
                <w:lang w:eastAsia="ar-SA"/>
              </w:rPr>
            </w:pPr>
            <w:r w:rsidRPr="0085049C">
              <w:rPr>
                <w:rFonts w:ascii="Arial" w:eastAsia="Lucida Sans Unicode" w:hAnsi="Arial" w:cs="Arial"/>
                <w:b/>
                <w:bCs/>
                <w:kern w:val="1"/>
                <w:sz w:val="20"/>
                <w:szCs w:val="20"/>
                <w:bdr w:val="none" w:sz="0" w:space="0" w:color="auto"/>
                <w:lang w:eastAsia="ar-SA"/>
              </w:rPr>
              <w:t>Eil. Nr.</w:t>
            </w:r>
          </w:p>
        </w:tc>
        <w:tc>
          <w:tcPr>
            <w:tcW w:w="1827" w:type="dxa"/>
            <w:tcBorders>
              <w:top w:val="single" w:sz="4" w:space="0" w:color="auto"/>
              <w:left w:val="single" w:sz="4" w:space="0" w:color="auto"/>
              <w:bottom w:val="single" w:sz="4" w:space="0" w:color="auto"/>
              <w:right w:val="single" w:sz="4" w:space="0" w:color="auto"/>
            </w:tcBorders>
            <w:vAlign w:val="center"/>
            <w:hideMark/>
          </w:tcPr>
          <w:p w14:paraId="7D392CB6" w14:textId="77777777" w:rsidR="00E9603D" w:rsidRPr="0085049C"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bCs/>
                <w:kern w:val="1"/>
                <w:sz w:val="20"/>
                <w:szCs w:val="20"/>
                <w:bdr w:val="none" w:sz="0" w:space="0" w:color="auto"/>
                <w:lang w:eastAsia="ar-SA"/>
              </w:rPr>
            </w:pPr>
            <w:r w:rsidRPr="0085049C">
              <w:rPr>
                <w:rFonts w:ascii="Arial" w:eastAsia="Lucida Sans Unicode" w:hAnsi="Arial" w:cs="Arial"/>
                <w:b/>
                <w:bCs/>
                <w:kern w:val="1"/>
                <w:sz w:val="20"/>
                <w:szCs w:val="20"/>
                <w:bdr w:val="none" w:sz="0" w:space="0" w:color="auto"/>
                <w:lang w:eastAsia="ar-SA"/>
              </w:rPr>
              <w:t>Pavadinimas</w:t>
            </w:r>
          </w:p>
        </w:tc>
        <w:tc>
          <w:tcPr>
            <w:tcW w:w="7525" w:type="dxa"/>
            <w:tcBorders>
              <w:top w:val="single" w:sz="4" w:space="0" w:color="auto"/>
              <w:left w:val="single" w:sz="4" w:space="0" w:color="auto"/>
              <w:bottom w:val="single" w:sz="4" w:space="0" w:color="auto"/>
              <w:right w:val="single" w:sz="4" w:space="0" w:color="auto"/>
            </w:tcBorders>
            <w:vAlign w:val="center"/>
            <w:hideMark/>
          </w:tcPr>
          <w:p w14:paraId="15753908" w14:textId="77777777" w:rsidR="00E9603D" w:rsidRPr="0085049C"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bCs/>
                <w:kern w:val="1"/>
                <w:sz w:val="20"/>
                <w:szCs w:val="20"/>
                <w:bdr w:val="none" w:sz="0" w:space="0" w:color="auto"/>
                <w:lang w:eastAsia="ar-SA"/>
              </w:rPr>
            </w:pPr>
            <w:r w:rsidRPr="0085049C">
              <w:rPr>
                <w:rFonts w:ascii="Arial" w:eastAsia="Lucida Sans Unicode" w:hAnsi="Arial" w:cs="Arial"/>
                <w:b/>
                <w:bCs/>
                <w:kern w:val="1"/>
                <w:sz w:val="20"/>
                <w:szCs w:val="20"/>
                <w:bdr w:val="none" w:sz="0" w:space="0" w:color="auto"/>
                <w:lang w:eastAsia="ar-SA"/>
              </w:rPr>
              <w:t xml:space="preserve">Reikalavimai </w:t>
            </w:r>
          </w:p>
        </w:tc>
      </w:tr>
      <w:tr w:rsidR="00E9603D" w:rsidRPr="0085049C" w14:paraId="4362702A" w14:textId="77777777" w:rsidTr="00111577">
        <w:tc>
          <w:tcPr>
            <w:tcW w:w="919" w:type="dxa"/>
            <w:tcBorders>
              <w:top w:val="single" w:sz="4" w:space="0" w:color="auto"/>
              <w:left w:val="single" w:sz="4" w:space="0" w:color="auto"/>
              <w:bottom w:val="single" w:sz="4" w:space="0" w:color="auto"/>
              <w:right w:val="single" w:sz="4" w:space="0" w:color="auto"/>
            </w:tcBorders>
          </w:tcPr>
          <w:p w14:paraId="6BF1BEAF" w14:textId="77777777" w:rsidR="00E9603D" w:rsidRPr="0085049C" w:rsidRDefault="00E9603D" w:rsidP="4D1D2916">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u w:val="single"/>
                <w:bdr w:val="none" w:sz="0" w:space="0" w:color="auto"/>
                <w:lang w:eastAsia="ar-SA"/>
              </w:rPr>
            </w:pPr>
          </w:p>
        </w:tc>
        <w:tc>
          <w:tcPr>
            <w:tcW w:w="9352" w:type="dxa"/>
            <w:gridSpan w:val="2"/>
            <w:tcBorders>
              <w:top w:val="single" w:sz="4" w:space="0" w:color="auto"/>
              <w:left w:val="single" w:sz="4" w:space="0" w:color="auto"/>
              <w:bottom w:val="single" w:sz="4" w:space="0" w:color="auto"/>
              <w:right w:val="single" w:sz="4" w:space="0" w:color="auto"/>
            </w:tcBorders>
            <w:hideMark/>
          </w:tcPr>
          <w:p w14:paraId="342D27F3" w14:textId="77777777" w:rsidR="00E9603D" w:rsidRPr="0085049C"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bCs/>
                <w:kern w:val="1"/>
                <w:sz w:val="20"/>
                <w:szCs w:val="20"/>
                <w:u w:val="single"/>
                <w:bdr w:val="none" w:sz="0" w:space="0" w:color="auto"/>
                <w:lang w:eastAsia="ar-SA"/>
              </w:rPr>
            </w:pPr>
            <w:r w:rsidRPr="0085049C">
              <w:rPr>
                <w:rFonts w:ascii="Arial" w:eastAsia="Lucida Sans Unicode" w:hAnsi="Arial" w:cs="Arial"/>
                <w:b/>
                <w:bCs/>
                <w:kern w:val="1"/>
                <w:sz w:val="20"/>
                <w:szCs w:val="20"/>
                <w:bdr w:val="none" w:sz="0" w:space="0" w:color="auto"/>
                <w:lang w:eastAsia="ar-SA"/>
              </w:rPr>
              <w:t>I. Bendra informacija apie pirkimo objektą</w:t>
            </w:r>
          </w:p>
        </w:tc>
      </w:tr>
      <w:tr w:rsidR="00E9603D" w:rsidRPr="0085049C" w14:paraId="5DF1DF81" w14:textId="77777777" w:rsidTr="00911AE1">
        <w:tc>
          <w:tcPr>
            <w:tcW w:w="919" w:type="dxa"/>
            <w:tcBorders>
              <w:top w:val="single" w:sz="4" w:space="0" w:color="auto"/>
              <w:left w:val="single" w:sz="4" w:space="0" w:color="auto"/>
              <w:bottom w:val="single" w:sz="4" w:space="0" w:color="auto"/>
              <w:right w:val="single" w:sz="4" w:space="0" w:color="auto"/>
            </w:tcBorders>
            <w:hideMark/>
          </w:tcPr>
          <w:p w14:paraId="3275E1C3" w14:textId="394979C9" w:rsidR="00E9603D" w:rsidRPr="0085049C" w:rsidRDefault="00E9603D" w:rsidP="00CE3E6E">
            <w:pPr>
              <w:pStyle w:val="Sraopastraip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2"/>
                <w:szCs w:val="22"/>
                <w:bdr w:val="none" w:sz="0" w:space="0" w:color="auto"/>
                <w:lang w:eastAsia="ar-SA"/>
              </w:rPr>
            </w:pPr>
          </w:p>
        </w:tc>
        <w:tc>
          <w:tcPr>
            <w:tcW w:w="1827" w:type="dxa"/>
            <w:tcBorders>
              <w:top w:val="single" w:sz="4" w:space="0" w:color="auto"/>
              <w:left w:val="single" w:sz="4" w:space="0" w:color="auto"/>
              <w:bottom w:val="single" w:sz="4" w:space="0" w:color="auto"/>
              <w:right w:val="single" w:sz="4" w:space="0" w:color="auto"/>
            </w:tcBorders>
          </w:tcPr>
          <w:p w14:paraId="6F62BBE5" w14:textId="77777777" w:rsidR="00E9603D" w:rsidRPr="0085049C"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2"/>
                <w:szCs w:val="22"/>
                <w:u w:val="single"/>
                <w:bdr w:val="none" w:sz="0" w:space="0" w:color="auto"/>
                <w:lang w:eastAsia="ar-SA"/>
              </w:rPr>
            </w:pPr>
            <w:r w:rsidRPr="0085049C">
              <w:rPr>
                <w:rFonts w:ascii="Arial" w:eastAsia="Lucida Sans Unicode" w:hAnsi="Arial" w:cs="Arial"/>
                <w:kern w:val="1"/>
                <w:sz w:val="22"/>
                <w:szCs w:val="22"/>
                <w:bdr w:val="none" w:sz="0" w:space="0" w:color="auto"/>
                <w:lang w:eastAsia="ar-SA"/>
              </w:rPr>
              <w:t>Statytojas (Užsakovas)</w:t>
            </w:r>
          </w:p>
        </w:tc>
        <w:tc>
          <w:tcPr>
            <w:tcW w:w="7525" w:type="dxa"/>
            <w:tcBorders>
              <w:top w:val="single" w:sz="4" w:space="0" w:color="auto"/>
              <w:left w:val="single" w:sz="4" w:space="0" w:color="auto"/>
              <w:bottom w:val="single" w:sz="4" w:space="0" w:color="auto"/>
              <w:right w:val="single" w:sz="4" w:space="0" w:color="auto"/>
            </w:tcBorders>
            <w:shd w:val="clear" w:color="auto" w:fill="auto"/>
          </w:tcPr>
          <w:p w14:paraId="39CF3A07" w14:textId="068590C7" w:rsidR="00E9603D" w:rsidRPr="0085049C" w:rsidRDefault="007055CF"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2"/>
                <w:szCs w:val="22"/>
                <w:bdr w:val="none" w:sz="0" w:space="0" w:color="auto"/>
                <w:lang w:eastAsia="lt-LT"/>
              </w:rPr>
            </w:pPr>
            <w:r w:rsidRPr="0085049C">
              <w:rPr>
                <w:rFonts w:ascii="Arial" w:eastAsia="Lucida Sans Unicode" w:hAnsi="Arial" w:cs="Arial"/>
                <w:color w:val="000000" w:themeColor="text1"/>
                <w:sz w:val="22"/>
                <w:szCs w:val="22"/>
                <w:bdr w:val="none" w:sz="0" w:space="0" w:color="auto"/>
                <w:lang w:eastAsia="lt-LT"/>
              </w:rPr>
              <w:t xml:space="preserve">AB </w:t>
            </w:r>
            <w:r w:rsidR="0085049C" w:rsidRPr="0085049C">
              <w:rPr>
                <w:rFonts w:ascii="Arial" w:eastAsia="Lucida Sans Unicode" w:hAnsi="Arial" w:cs="Arial"/>
                <w:color w:val="000000" w:themeColor="text1"/>
                <w:sz w:val="22"/>
                <w:szCs w:val="22"/>
                <w:bdr w:val="none" w:sz="0" w:space="0" w:color="auto"/>
                <w:lang w:eastAsia="lt-LT"/>
              </w:rPr>
              <w:t>„Miesto gijos“</w:t>
            </w:r>
            <w:r w:rsidR="0085049C" w:rsidRPr="0085049C">
              <w:rPr>
                <w:rStyle w:val="Puslapioinaosnuoroda"/>
                <w:rFonts w:ascii="Arial" w:hAnsi="Arial" w:cs="Arial"/>
                <w:sz w:val="22"/>
                <w:szCs w:val="22"/>
              </w:rPr>
              <w:footnoteReference w:id="3"/>
            </w:r>
            <w:r w:rsidRPr="0085049C">
              <w:rPr>
                <w:rFonts w:ascii="Arial" w:eastAsia="Lucida Sans Unicode" w:hAnsi="Arial" w:cs="Arial"/>
                <w:color w:val="000000" w:themeColor="text1"/>
                <w:sz w:val="22"/>
                <w:szCs w:val="22"/>
                <w:bdr w:val="none" w:sz="0" w:space="0" w:color="auto"/>
                <w:lang w:eastAsia="lt-LT"/>
              </w:rPr>
              <w:t xml:space="preserve"> registracijos adresas Elektrinės g. 2, Vilnius, adresas korespondencijai Spaudos g. 6-1, Vilnius, įmonės kodas 124135580</w:t>
            </w:r>
          </w:p>
        </w:tc>
      </w:tr>
      <w:tr w:rsidR="00E9603D" w:rsidRPr="0085049C" w14:paraId="711B5823" w14:textId="77777777" w:rsidTr="00911AE1">
        <w:tc>
          <w:tcPr>
            <w:tcW w:w="919" w:type="dxa"/>
            <w:tcBorders>
              <w:top w:val="single" w:sz="4" w:space="0" w:color="auto"/>
              <w:left w:val="single" w:sz="4" w:space="0" w:color="auto"/>
              <w:bottom w:val="single" w:sz="4" w:space="0" w:color="auto"/>
              <w:right w:val="single" w:sz="4" w:space="0" w:color="auto"/>
            </w:tcBorders>
          </w:tcPr>
          <w:p w14:paraId="23184436" w14:textId="09BE7A16" w:rsidR="00E9603D" w:rsidRPr="0085049C" w:rsidRDefault="00E9603D" w:rsidP="00CE3E6E">
            <w:pPr>
              <w:pStyle w:val="Sraopastraip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2"/>
                <w:szCs w:val="22"/>
                <w:bdr w:val="none" w:sz="0" w:space="0" w:color="auto"/>
                <w:lang w:eastAsia="ar-SA"/>
              </w:rPr>
            </w:pPr>
          </w:p>
        </w:tc>
        <w:tc>
          <w:tcPr>
            <w:tcW w:w="1827" w:type="dxa"/>
            <w:tcBorders>
              <w:top w:val="single" w:sz="4" w:space="0" w:color="auto"/>
              <w:left w:val="single" w:sz="4" w:space="0" w:color="auto"/>
              <w:bottom w:val="single" w:sz="4" w:space="0" w:color="auto"/>
              <w:right w:val="single" w:sz="4" w:space="0" w:color="auto"/>
            </w:tcBorders>
          </w:tcPr>
          <w:p w14:paraId="74FD981E" w14:textId="77777777" w:rsidR="00E9603D" w:rsidRPr="0085049C"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2"/>
                <w:szCs w:val="22"/>
                <w:bdr w:val="none" w:sz="0" w:space="0" w:color="auto"/>
                <w:lang w:eastAsia="ar-SA"/>
              </w:rPr>
            </w:pPr>
            <w:r w:rsidRPr="0085049C">
              <w:rPr>
                <w:rFonts w:ascii="Arial" w:eastAsia="Lucida Sans Unicode" w:hAnsi="Arial" w:cs="Arial"/>
                <w:kern w:val="1"/>
                <w:sz w:val="22"/>
                <w:szCs w:val="22"/>
                <w:bdr w:val="none" w:sz="0" w:space="0" w:color="auto"/>
                <w:lang w:eastAsia="ar-SA"/>
              </w:rPr>
              <w:t xml:space="preserve">Pirkimo objektas </w:t>
            </w:r>
          </w:p>
        </w:tc>
        <w:tc>
          <w:tcPr>
            <w:tcW w:w="7525" w:type="dxa"/>
            <w:tcBorders>
              <w:top w:val="single" w:sz="4" w:space="0" w:color="auto"/>
              <w:left w:val="single" w:sz="4" w:space="0" w:color="auto"/>
              <w:bottom w:val="single" w:sz="4" w:space="0" w:color="auto"/>
              <w:right w:val="single" w:sz="4" w:space="0" w:color="auto"/>
            </w:tcBorders>
            <w:shd w:val="clear" w:color="auto" w:fill="auto"/>
          </w:tcPr>
          <w:p w14:paraId="5AA7C41C" w14:textId="7AF6FFD9" w:rsidR="00E9603D" w:rsidRPr="0085049C" w:rsidRDefault="008C0095" w:rsidP="00CF0E3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0000" w:themeColor="text1"/>
                <w:sz w:val="22"/>
                <w:szCs w:val="22"/>
                <w:bdr w:val="none" w:sz="0" w:space="0" w:color="auto"/>
                <w:lang w:eastAsia="lt-LT"/>
              </w:rPr>
            </w:pPr>
            <w:r w:rsidRPr="0085049C">
              <w:rPr>
                <w:rFonts w:ascii="Arial" w:eastAsia="Calibri" w:hAnsi="Arial" w:cs="Arial"/>
                <w:color w:val="000000" w:themeColor="text1"/>
                <w:sz w:val="22"/>
                <w:szCs w:val="22"/>
                <w:bdr w:val="none" w:sz="0" w:space="0" w:color="auto"/>
                <w:lang w:eastAsia="lt-LT"/>
              </w:rPr>
              <w:t>Techninio</w:t>
            </w:r>
            <w:r w:rsidR="00CF0E36" w:rsidRPr="0085049C">
              <w:rPr>
                <w:rFonts w:ascii="Arial" w:eastAsia="Calibri" w:hAnsi="Arial" w:cs="Arial"/>
                <w:color w:val="000000" w:themeColor="text1"/>
                <w:sz w:val="22"/>
                <w:szCs w:val="22"/>
                <w:bdr w:val="none" w:sz="0" w:space="0" w:color="auto"/>
                <w:lang w:eastAsia="lt-LT"/>
              </w:rPr>
              <w:t xml:space="preserve"> darbo</w:t>
            </w:r>
            <w:r w:rsidRPr="0085049C">
              <w:rPr>
                <w:rFonts w:ascii="Arial" w:eastAsia="Calibri" w:hAnsi="Arial" w:cs="Arial"/>
                <w:color w:val="000000" w:themeColor="text1"/>
                <w:sz w:val="22"/>
                <w:szCs w:val="22"/>
                <w:bdr w:val="none" w:sz="0" w:space="0" w:color="auto"/>
                <w:lang w:eastAsia="lt-LT"/>
              </w:rPr>
              <w:t xml:space="preserve"> projekto parengimas</w:t>
            </w:r>
          </w:p>
        </w:tc>
      </w:tr>
      <w:tr w:rsidR="00E9603D" w:rsidRPr="0085049C" w14:paraId="51177915" w14:textId="77777777" w:rsidTr="00111577">
        <w:tc>
          <w:tcPr>
            <w:tcW w:w="919" w:type="dxa"/>
            <w:tcBorders>
              <w:top w:val="single" w:sz="4" w:space="0" w:color="auto"/>
              <w:left w:val="single" w:sz="4" w:space="0" w:color="auto"/>
              <w:bottom w:val="single" w:sz="4" w:space="0" w:color="auto"/>
              <w:right w:val="single" w:sz="4" w:space="0" w:color="auto"/>
            </w:tcBorders>
          </w:tcPr>
          <w:p w14:paraId="6C4293A7" w14:textId="6B5E5D28" w:rsidR="00E9603D" w:rsidRPr="0085049C" w:rsidRDefault="00E9603D" w:rsidP="00CE3E6E">
            <w:pPr>
              <w:pStyle w:val="Sraopastraip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2"/>
                <w:szCs w:val="22"/>
                <w:bdr w:val="none" w:sz="0" w:space="0" w:color="auto"/>
                <w:lang w:eastAsia="ar-SA"/>
              </w:rPr>
            </w:pPr>
          </w:p>
        </w:tc>
        <w:tc>
          <w:tcPr>
            <w:tcW w:w="1827" w:type="dxa"/>
            <w:tcBorders>
              <w:top w:val="single" w:sz="4" w:space="0" w:color="auto"/>
              <w:left w:val="single" w:sz="4" w:space="0" w:color="auto"/>
              <w:bottom w:val="single" w:sz="4" w:space="0" w:color="auto"/>
              <w:right w:val="single" w:sz="4" w:space="0" w:color="auto"/>
            </w:tcBorders>
          </w:tcPr>
          <w:p w14:paraId="51276A46" w14:textId="77777777" w:rsidR="00E9603D" w:rsidRPr="0085049C"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2"/>
                <w:szCs w:val="22"/>
                <w:bdr w:val="none" w:sz="0" w:space="0" w:color="auto"/>
                <w:lang w:eastAsia="ar-SA"/>
              </w:rPr>
            </w:pPr>
            <w:r w:rsidRPr="0085049C">
              <w:rPr>
                <w:rFonts w:ascii="Arial" w:eastAsia="Lucida Sans Unicode" w:hAnsi="Arial" w:cs="Arial"/>
                <w:kern w:val="1"/>
                <w:sz w:val="22"/>
                <w:szCs w:val="22"/>
                <w:bdr w:val="none" w:sz="0" w:space="0" w:color="auto"/>
                <w:lang w:eastAsia="ar-SA"/>
              </w:rPr>
              <w:t>Projekto pavadinimas</w:t>
            </w:r>
          </w:p>
        </w:tc>
        <w:tc>
          <w:tcPr>
            <w:tcW w:w="7525" w:type="dxa"/>
            <w:tcBorders>
              <w:top w:val="single" w:sz="4" w:space="0" w:color="auto"/>
              <w:left w:val="single" w:sz="4" w:space="0" w:color="auto"/>
              <w:bottom w:val="single" w:sz="4" w:space="0" w:color="auto"/>
              <w:right w:val="single" w:sz="4" w:space="0" w:color="auto"/>
            </w:tcBorders>
            <w:shd w:val="clear" w:color="auto" w:fill="auto"/>
          </w:tcPr>
          <w:p w14:paraId="7024DBF7" w14:textId="27E76989" w:rsidR="007055CF" w:rsidRPr="0085049C" w:rsidRDefault="00CF0E36" w:rsidP="00911AE1">
            <w:pPr>
              <w:pStyle w:val="Antrats"/>
              <w:rPr>
                <w:rFonts w:ascii="Arial" w:hAnsi="Arial" w:cs="Arial"/>
                <w:sz w:val="22"/>
                <w:szCs w:val="22"/>
              </w:rPr>
            </w:pPr>
            <w:r w:rsidRPr="0085049C">
              <w:rPr>
                <w:rFonts w:ascii="Arial" w:hAnsi="Arial" w:cs="Arial"/>
                <w:sz w:val="22"/>
                <w:szCs w:val="22"/>
              </w:rPr>
              <w:t>Temperatūros pamaišymo mazgo K</w:t>
            </w:r>
            <w:r w:rsidR="00506223" w:rsidRPr="0085049C">
              <w:rPr>
                <w:rFonts w:ascii="Arial" w:hAnsi="Arial" w:cs="Arial"/>
                <w:sz w:val="22"/>
                <w:szCs w:val="22"/>
              </w:rPr>
              <w:t xml:space="preserve">. </w:t>
            </w:r>
            <w:proofErr w:type="spellStart"/>
            <w:r w:rsidR="00506223" w:rsidRPr="0085049C">
              <w:rPr>
                <w:rFonts w:ascii="Arial" w:hAnsi="Arial" w:cs="Arial"/>
                <w:sz w:val="22"/>
                <w:szCs w:val="22"/>
              </w:rPr>
              <w:t>Jelskio</w:t>
            </w:r>
            <w:proofErr w:type="spellEnd"/>
            <w:r w:rsidRPr="0085049C">
              <w:rPr>
                <w:rFonts w:ascii="Arial" w:hAnsi="Arial" w:cs="Arial"/>
                <w:sz w:val="22"/>
                <w:szCs w:val="22"/>
              </w:rPr>
              <w:t xml:space="preserve"> g. 5</w:t>
            </w:r>
            <w:r w:rsidR="00506223" w:rsidRPr="0085049C">
              <w:rPr>
                <w:rFonts w:ascii="Arial" w:hAnsi="Arial" w:cs="Arial"/>
                <w:sz w:val="22"/>
                <w:szCs w:val="22"/>
              </w:rPr>
              <w:t>, 7</w:t>
            </w:r>
            <w:r w:rsidRPr="0085049C">
              <w:rPr>
                <w:rFonts w:ascii="Arial" w:hAnsi="Arial" w:cs="Arial"/>
                <w:sz w:val="22"/>
                <w:szCs w:val="22"/>
              </w:rPr>
              <w:t>, Vilniuje, statybos projektas. Procesų valdymo ir automatizavimo dalis</w:t>
            </w:r>
          </w:p>
        </w:tc>
      </w:tr>
      <w:tr w:rsidR="00E9603D" w:rsidRPr="0085049C" w14:paraId="25E7CEEC" w14:textId="77777777" w:rsidTr="00911AE1">
        <w:tc>
          <w:tcPr>
            <w:tcW w:w="919" w:type="dxa"/>
            <w:tcBorders>
              <w:top w:val="single" w:sz="4" w:space="0" w:color="auto"/>
              <w:left w:val="single" w:sz="4" w:space="0" w:color="auto"/>
              <w:bottom w:val="single" w:sz="4" w:space="0" w:color="auto"/>
              <w:right w:val="single" w:sz="4" w:space="0" w:color="auto"/>
            </w:tcBorders>
          </w:tcPr>
          <w:p w14:paraId="0C8CF944" w14:textId="1E28A618" w:rsidR="00E9603D" w:rsidRPr="0085049C" w:rsidRDefault="00E9603D" w:rsidP="00CE3E6E">
            <w:pPr>
              <w:pStyle w:val="Sraopastraip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2"/>
                <w:szCs w:val="22"/>
                <w:bdr w:val="none" w:sz="0" w:space="0" w:color="auto"/>
                <w:lang w:eastAsia="ar-SA"/>
              </w:rPr>
            </w:pPr>
          </w:p>
        </w:tc>
        <w:tc>
          <w:tcPr>
            <w:tcW w:w="1827" w:type="dxa"/>
            <w:tcBorders>
              <w:top w:val="single" w:sz="4" w:space="0" w:color="auto"/>
              <w:left w:val="single" w:sz="4" w:space="0" w:color="auto"/>
              <w:bottom w:val="single" w:sz="4" w:space="0" w:color="auto"/>
              <w:right w:val="single" w:sz="4" w:space="0" w:color="auto"/>
            </w:tcBorders>
          </w:tcPr>
          <w:p w14:paraId="174368FE" w14:textId="77777777" w:rsidR="00E9603D" w:rsidRPr="0085049C"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2"/>
                <w:szCs w:val="22"/>
                <w:bdr w:val="none" w:sz="0" w:space="0" w:color="auto"/>
                <w:lang w:eastAsia="ar-SA"/>
              </w:rPr>
            </w:pPr>
            <w:r w:rsidRPr="0085049C">
              <w:rPr>
                <w:rFonts w:ascii="Arial" w:eastAsia="Lucida Sans Unicode" w:hAnsi="Arial" w:cs="Arial"/>
                <w:kern w:val="1"/>
                <w:sz w:val="22"/>
                <w:szCs w:val="22"/>
                <w:bdr w:val="none" w:sz="0" w:space="0" w:color="auto"/>
                <w:lang w:eastAsia="ar-SA"/>
              </w:rPr>
              <w:t>Statinio adresas</w:t>
            </w:r>
          </w:p>
        </w:tc>
        <w:tc>
          <w:tcPr>
            <w:tcW w:w="7525" w:type="dxa"/>
            <w:tcBorders>
              <w:top w:val="single" w:sz="4" w:space="0" w:color="auto"/>
              <w:left w:val="single" w:sz="4" w:space="0" w:color="auto"/>
              <w:bottom w:val="single" w:sz="4" w:space="0" w:color="auto"/>
              <w:right w:val="single" w:sz="4" w:space="0" w:color="auto"/>
            </w:tcBorders>
            <w:shd w:val="clear" w:color="auto" w:fill="auto"/>
          </w:tcPr>
          <w:p w14:paraId="101F9019" w14:textId="03A7F0B2" w:rsidR="00E9603D" w:rsidRPr="0085049C"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0000" w:themeColor="text1"/>
                <w:sz w:val="22"/>
                <w:szCs w:val="22"/>
                <w:bdr w:val="none" w:sz="0" w:space="0" w:color="auto"/>
                <w:lang w:eastAsia="lt-LT"/>
              </w:rPr>
            </w:pPr>
            <w:r w:rsidRPr="0085049C">
              <w:rPr>
                <w:rFonts w:ascii="Arial" w:eastAsia="Lucida Sans Unicode" w:hAnsi="Arial" w:cs="Arial"/>
                <w:color w:val="000000" w:themeColor="text1"/>
                <w:sz w:val="22"/>
                <w:szCs w:val="22"/>
                <w:bdr w:val="none" w:sz="0" w:space="0" w:color="auto"/>
                <w:lang w:eastAsia="lt-LT"/>
              </w:rPr>
              <w:t>Vilniaus miestas</w:t>
            </w:r>
            <w:r w:rsidR="00341979" w:rsidRPr="0085049C">
              <w:rPr>
                <w:rFonts w:ascii="Arial" w:eastAsia="Lucida Sans Unicode" w:hAnsi="Arial" w:cs="Arial"/>
                <w:color w:val="000000" w:themeColor="text1"/>
                <w:sz w:val="22"/>
                <w:szCs w:val="22"/>
                <w:bdr w:val="none" w:sz="0" w:space="0" w:color="auto"/>
                <w:lang w:eastAsia="lt-LT"/>
              </w:rPr>
              <w:t xml:space="preserve">: </w:t>
            </w:r>
            <w:r w:rsidR="00CF0E36" w:rsidRPr="0085049C">
              <w:rPr>
                <w:rFonts w:ascii="Arial" w:eastAsia="Lucida Sans Unicode" w:hAnsi="Arial" w:cs="Arial"/>
                <w:color w:val="000000" w:themeColor="text1"/>
                <w:sz w:val="22"/>
                <w:szCs w:val="22"/>
                <w:bdr w:val="none" w:sz="0" w:space="0" w:color="auto"/>
                <w:lang w:eastAsia="lt-LT"/>
              </w:rPr>
              <w:t>K</w:t>
            </w:r>
            <w:r w:rsidR="00506223" w:rsidRPr="0085049C">
              <w:rPr>
                <w:rFonts w:ascii="Arial" w:eastAsia="Lucida Sans Unicode" w:hAnsi="Arial" w:cs="Arial"/>
                <w:color w:val="000000" w:themeColor="text1"/>
                <w:sz w:val="22"/>
                <w:szCs w:val="22"/>
                <w:bdr w:val="none" w:sz="0" w:space="0" w:color="auto"/>
                <w:lang w:eastAsia="lt-LT"/>
              </w:rPr>
              <w:t xml:space="preserve">. </w:t>
            </w:r>
            <w:proofErr w:type="spellStart"/>
            <w:r w:rsidR="00506223" w:rsidRPr="0085049C">
              <w:rPr>
                <w:rFonts w:ascii="Arial" w:eastAsia="Lucida Sans Unicode" w:hAnsi="Arial" w:cs="Arial"/>
                <w:color w:val="000000" w:themeColor="text1"/>
                <w:sz w:val="22"/>
                <w:szCs w:val="22"/>
                <w:bdr w:val="none" w:sz="0" w:space="0" w:color="auto"/>
                <w:lang w:eastAsia="lt-LT"/>
              </w:rPr>
              <w:t>Jelskio</w:t>
            </w:r>
            <w:proofErr w:type="spellEnd"/>
            <w:r w:rsidR="00CF0E36" w:rsidRPr="0085049C">
              <w:rPr>
                <w:rFonts w:ascii="Arial" w:eastAsia="Lucida Sans Unicode" w:hAnsi="Arial" w:cs="Arial"/>
                <w:color w:val="000000" w:themeColor="text1"/>
                <w:sz w:val="22"/>
                <w:szCs w:val="22"/>
                <w:bdr w:val="none" w:sz="0" w:space="0" w:color="auto"/>
                <w:lang w:eastAsia="lt-LT"/>
              </w:rPr>
              <w:t xml:space="preserve"> </w:t>
            </w:r>
            <w:r w:rsidR="00803A08" w:rsidRPr="0085049C">
              <w:rPr>
                <w:rFonts w:ascii="Arial" w:eastAsia="Lucida Sans Unicode" w:hAnsi="Arial" w:cs="Arial"/>
                <w:color w:val="000000" w:themeColor="text1"/>
                <w:sz w:val="22"/>
                <w:szCs w:val="22"/>
                <w:bdr w:val="none" w:sz="0" w:space="0" w:color="auto"/>
                <w:lang w:eastAsia="lt-LT"/>
              </w:rPr>
              <w:t>g.</w:t>
            </w:r>
          </w:p>
        </w:tc>
      </w:tr>
      <w:tr w:rsidR="00AC5304" w:rsidRPr="0085049C" w14:paraId="123DBDF0" w14:textId="77777777" w:rsidTr="00911AE1">
        <w:trPr>
          <w:trHeight w:val="742"/>
        </w:trPr>
        <w:tc>
          <w:tcPr>
            <w:tcW w:w="919" w:type="dxa"/>
            <w:tcBorders>
              <w:top w:val="single" w:sz="4" w:space="0" w:color="auto"/>
              <w:left w:val="single" w:sz="4" w:space="0" w:color="auto"/>
              <w:bottom w:val="single" w:sz="4" w:space="0" w:color="auto"/>
              <w:right w:val="single" w:sz="4" w:space="0" w:color="auto"/>
            </w:tcBorders>
            <w:hideMark/>
          </w:tcPr>
          <w:p w14:paraId="06DD06F2" w14:textId="4CAC2B03" w:rsidR="00AC5304" w:rsidRPr="0085049C" w:rsidRDefault="00AC5304" w:rsidP="00CE3E6E">
            <w:pPr>
              <w:pStyle w:val="Sraopastraip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2"/>
                <w:szCs w:val="22"/>
                <w:bdr w:val="none" w:sz="0" w:space="0" w:color="auto"/>
                <w:lang w:eastAsia="ar-SA"/>
              </w:rPr>
            </w:pPr>
          </w:p>
        </w:tc>
        <w:tc>
          <w:tcPr>
            <w:tcW w:w="1827" w:type="dxa"/>
            <w:tcBorders>
              <w:top w:val="single" w:sz="4" w:space="0" w:color="auto"/>
              <w:left w:val="single" w:sz="4" w:space="0" w:color="auto"/>
              <w:bottom w:val="single" w:sz="4" w:space="0" w:color="auto"/>
              <w:right w:val="single" w:sz="4" w:space="0" w:color="auto"/>
            </w:tcBorders>
            <w:hideMark/>
          </w:tcPr>
          <w:p w14:paraId="68603293" w14:textId="77777777" w:rsidR="00AC5304" w:rsidRPr="0085049C" w:rsidRDefault="00AC5304"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2"/>
                <w:szCs w:val="22"/>
                <w:u w:val="single"/>
                <w:bdr w:val="none" w:sz="0" w:space="0" w:color="auto"/>
                <w:lang w:eastAsia="ar-SA"/>
              </w:rPr>
            </w:pPr>
            <w:r w:rsidRPr="0085049C">
              <w:rPr>
                <w:rFonts w:ascii="Arial" w:eastAsia="Lucida Sans Unicode" w:hAnsi="Arial" w:cs="Arial"/>
                <w:kern w:val="1"/>
                <w:sz w:val="22"/>
                <w:szCs w:val="22"/>
                <w:bdr w:val="none" w:sz="0" w:space="0" w:color="auto"/>
                <w:lang w:eastAsia="ar-SA"/>
              </w:rPr>
              <w:t>Statinio</w:t>
            </w:r>
            <w:r w:rsidRPr="0085049C">
              <w:rPr>
                <w:rFonts w:ascii="Arial" w:eastAsia="Lucida Sans Unicode" w:hAnsi="Arial" w:cs="Arial"/>
                <w:b/>
                <w:bCs/>
                <w:kern w:val="1"/>
                <w:sz w:val="22"/>
                <w:szCs w:val="22"/>
                <w:bdr w:val="none" w:sz="0" w:space="0" w:color="auto"/>
                <w:lang w:eastAsia="ar-SA"/>
              </w:rPr>
              <w:t xml:space="preserve"> </w:t>
            </w:r>
            <w:r w:rsidRPr="0085049C">
              <w:rPr>
                <w:rFonts w:ascii="Arial" w:eastAsia="Lucida Sans Unicode" w:hAnsi="Arial" w:cs="Arial"/>
                <w:kern w:val="1"/>
                <w:sz w:val="22"/>
                <w:szCs w:val="22"/>
                <w:bdr w:val="none" w:sz="0" w:space="0" w:color="auto"/>
                <w:lang w:eastAsia="ar-SA"/>
              </w:rPr>
              <w:t>statybos rūšis</w:t>
            </w:r>
          </w:p>
        </w:tc>
        <w:tc>
          <w:tcPr>
            <w:tcW w:w="7525" w:type="dxa"/>
            <w:tcBorders>
              <w:top w:val="single" w:sz="4" w:space="0" w:color="auto"/>
              <w:left w:val="single" w:sz="4" w:space="0" w:color="auto"/>
              <w:bottom w:val="single" w:sz="4" w:space="0" w:color="auto"/>
              <w:right w:val="single" w:sz="4" w:space="0" w:color="auto"/>
            </w:tcBorders>
            <w:shd w:val="clear" w:color="auto" w:fill="auto"/>
            <w:hideMark/>
          </w:tcPr>
          <w:p w14:paraId="4CAC8A2D" w14:textId="4F08F1E7" w:rsidR="00AC5304" w:rsidRPr="0085049C" w:rsidRDefault="00CF0E36" w:rsidP="4D1D2916">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0000" w:themeColor="text1"/>
                <w:sz w:val="22"/>
                <w:szCs w:val="22"/>
                <w:bdr w:val="none" w:sz="0" w:space="0" w:color="auto"/>
              </w:rPr>
            </w:pPr>
            <w:r w:rsidRPr="0085049C">
              <w:rPr>
                <w:rFonts w:ascii="Arial" w:eastAsia="Calibri" w:hAnsi="Arial" w:cs="Arial"/>
                <w:color w:val="000000" w:themeColor="text1"/>
                <w:sz w:val="22"/>
                <w:szCs w:val="22"/>
                <w:bdr w:val="none" w:sz="0" w:space="0" w:color="auto"/>
                <w:lang w:eastAsia="lt-LT"/>
              </w:rPr>
              <w:t>Naujo statinio statyba</w:t>
            </w:r>
          </w:p>
        </w:tc>
      </w:tr>
      <w:tr w:rsidR="00710008" w:rsidRPr="0085049C" w14:paraId="2289E613" w14:textId="77777777" w:rsidTr="00911AE1">
        <w:trPr>
          <w:trHeight w:val="742"/>
        </w:trPr>
        <w:tc>
          <w:tcPr>
            <w:tcW w:w="919" w:type="dxa"/>
            <w:tcBorders>
              <w:top w:val="single" w:sz="4" w:space="0" w:color="auto"/>
              <w:left w:val="single" w:sz="4" w:space="0" w:color="auto"/>
              <w:bottom w:val="single" w:sz="4" w:space="0" w:color="auto"/>
              <w:right w:val="single" w:sz="4" w:space="0" w:color="auto"/>
            </w:tcBorders>
          </w:tcPr>
          <w:p w14:paraId="5106EC33" w14:textId="77777777" w:rsidR="00710008" w:rsidRPr="0085049C" w:rsidRDefault="00710008" w:rsidP="00CE3E6E">
            <w:pPr>
              <w:pStyle w:val="Sraopastraip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2"/>
                <w:szCs w:val="22"/>
                <w:bdr w:val="none" w:sz="0" w:space="0" w:color="auto"/>
                <w:lang w:eastAsia="ar-SA"/>
              </w:rPr>
            </w:pPr>
          </w:p>
        </w:tc>
        <w:tc>
          <w:tcPr>
            <w:tcW w:w="1827" w:type="dxa"/>
            <w:tcBorders>
              <w:top w:val="single" w:sz="4" w:space="0" w:color="auto"/>
              <w:left w:val="single" w:sz="4" w:space="0" w:color="auto"/>
              <w:bottom w:val="single" w:sz="4" w:space="0" w:color="auto"/>
              <w:right w:val="single" w:sz="4" w:space="0" w:color="auto"/>
            </w:tcBorders>
          </w:tcPr>
          <w:p w14:paraId="11A041A3" w14:textId="41459FB7" w:rsidR="00710008" w:rsidRPr="0085049C" w:rsidRDefault="00710008" w:rsidP="0071000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2"/>
                <w:szCs w:val="22"/>
                <w:bdr w:val="none" w:sz="0" w:space="0" w:color="auto"/>
                <w:lang w:eastAsia="ar-SA"/>
              </w:rPr>
            </w:pPr>
            <w:r w:rsidRPr="0085049C">
              <w:rPr>
                <w:rFonts w:ascii="Arial" w:eastAsia="Lucida Sans Unicode" w:hAnsi="Arial" w:cs="Arial"/>
                <w:kern w:val="1"/>
                <w:sz w:val="22"/>
                <w:szCs w:val="22"/>
                <w:bdr w:val="none" w:sz="0" w:space="0" w:color="auto"/>
                <w:lang w:eastAsia="ar-SA"/>
              </w:rPr>
              <w:t>Statinio kategorija</w:t>
            </w:r>
          </w:p>
        </w:tc>
        <w:tc>
          <w:tcPr>
            <w:tcW w:w="7525" w:type="dxa"/>
            <w:tcBorders>
              <w:top w:val="single" w:sz="4" w:space="0" w:color="auto"/>
              <w:left w:val="single" w:sz="4" w:space="0" w:color="auto"/>
              <w:bottom w:val="single" w:sz="4" w:space="0" w:color="auto"/>
              <w:right w:val="single" w:sz="4" w:space="0" w:color="auto"/>
            </w:tcBorders>
            <w:shd w:val="clear" w:color="auto" w:fill="auto"/>
          </w:tcPr>
          <w:p w14:paraId="4C02CD46" w14:textId="55E99CD1" w:rsidR="00710008" w:rsidRPr="0085049C" w:rsidRDefault="00710008" w:rsidP="00710008">
            <w:pPr>
              <w:widowControl w:val="0"/>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0000" w:themeColor="text1"/>
                <w:sz w:val="22"/>
                <w:szCs w:val="22"/>
                <w:bdr w:val="none" w:sz="0" w:space="0" w:color="auto"/>
                <w:lang w:eastAsia="lt-LT"/>
              </w:rPr>
            </w:pPr>
            <w:r w:rsidRPr="0085049C">
              <w:rPr>
                <w:rFonts w:ascii="Arial" w:eastAsia="Calibri" w:hAnsi="Arial" w:cs="Arial"/>
                <w:color w:val="000000" w:themeColor="text1"/>
                <w:sz w:val="22"/>
                <w:szCs w:val="22"/>
                <w:bdr w:val="none" w:sz="0" w:space="0" w:color="auto"/>
                <w:lang w:eastAsia="lt-LT"/>
              </w:rPr>
              <w:t>Kilnojamas daiktas</w:t>
            </w:r>
          </w:p>
        </w:tc>
      </w:tr>
      <w:tr w:rsidR="00710008" w:rsidRPr="0085049C" w14:paraId="15E73525" w14:textId="77777777" w:rsidTr="00111577">
        <w:tc>
          <w:tcPr>
            <w:tcW w:w="919" w:type="dxa"/>
            <w:tcBorders>
              <w:top w:val="single" w:sz="4" w:space="0" w:color="auto"/>
              <w:left w:val="single" w:sz="4" w:space="0" w:color="auto"/>
              <w:bottom w:val="single" w:sz="4" w:space="0" w:color="auto"/>
              <w:right w:val="single" w:sz="4" w:space="0" w:color="auto"/>
            </w:tcBorders>
          </w:tcPr>
          <w:p w14:paraId="0556A464" w14:textId="77777777" w:rsidR="00710008" w:rsidRPr="0085049C" w:rsidRDefault="00710008" w:rsidP="0071000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kern w:val="1"/>
                <w:sz w:val="22"/>
                <w:szCs w:val="22"/>
                <w:bdr w:val="none" w:sz="0" w:space="0" w:color="auto"/>
                <w:lang w:eastAsia="ar-SA"/>
              </w:rPr>
            </w:pPr>
          </w:p>
        </w:tc>
        <w:tc>
          <w:tcPr>
            <w:tcW w:w="9352" w:type="dxa"/>
            <w:gridSpan w:val="2"/>
            <w:tcBorders>
              <w:top w:val="single" w:sz="4" w:space="0" w:color="auto"/>
              <w:left w:val="single" w:sz="4" w:space="0" w:color="auto"/>
              <w:bottom w:val="single" w:sz="4" w:space="0" w:color="auto"/>
              <w:right w:val="single" w:sz="4" w:space="0" w:color="auto"/>
            </w:tcBorders>
            <w:hideMark/>
          </w:tcPr>
          <w:p w14:paraId="67ED4E71" w14:textId="77777777" w:rsidR="00710008" w:rsidRPr="0085049C" w:rsidRDefault="00710008" w:rsidP="0071000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center"/>
              <w:rPr>
                <w:rFonts w:ascii="Arial" w:eastAsia="Lucida Sans Unicode" w:hAnsi="Arial" w:cs="Arial"/>
                <w:b/>
                <w:bCs/>
                <w:kern w:val="1"/>
                <w:sz w:val="22"/>
                <w:szCs w:val="22"/>
                <w:bdr w:val="none" w:sz="0" w:space="0" w:color="auto"/>
                <w:lang w:eastAsia="ar-SA"/>
              </w:rPr>
            </w:pPr>
            <w:r w:rsidRPr="0085049C">
              <w:rPr>
                <w:rFonts w:ascii="Arial" w:eastAsia="Lucida Sans Unicode" w:hAnsi="Arial" w:cs="Arial"/>
                <w:b/>
                <w:bCs/>
                <w:kern w:val="1"/>
                <w:sz w:val="22"/>
                <w:szCs w:val="22"/>
                <w:bdr w:val="none" w:sz="0" w:space="0" w:color="auto"/>
                <w:lang w:eastAsia="ar-SA"/>
              </w:rPr>
              <w:t xml:space="preserve">II. Perkamų paslaugų apimtis ir trukmė </w:t>
            </w:r>
          </w:p>
        </w:tc>
      </w:tr>
      <w:tr w:rsidR="00710008" w:rsidRPr="0085049C" w14:paraId="14F34EC2" w14:textId="77777777" w:rsidTr="00684853">
        <w:trPr>
          <w:trHeight w:val="1614"/>
        </w:trPr>
        <w:tc>
          <w:tcPr>
            <w:tcW w:w="919" w:type="dxa"/>
            <w:tcBorders>
              <w:top w:val="single" w:sz="4" w:space="0" w:color="auto"/>
              <w:left w:val="single" w:sz="4" w:space="0" w:color="auto"/>
              <w:bottom w:val="single" w:sz="4" w:space="0" w:color="auto"/>
              <w:right w:val="single" w:sz="4" w:space="0" w:color="auto"/>
            </w:tcBorders>
            <w:hideMark/>
          </w:tcPr>
          <w:p w14:paraId="336432B3" w14:textId="77777777" w:rsidR="00710008" w:rsidRPr="0085049C" w:rsidRDefault="00710008" w:rsidP="00CE3E6E">
            <w:pPr>
              <w:pStyle w:val="Sraopastraipa"/>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2"/>
                <w:szCs w:val="22"/>
                <w:bdr w:val="none" w:sz="0" w:space="0" w:color="auto"/>
                <w:lang w:eastAsia="ar-SA"/>
              </w:rPr>
            </w:pPr>
          </w:p>
          <w:p w14:paraId="61EE9C17" w14:textId="5DC35047" w:rsidR="00710008" w:rsidRPr="0085049C" w:rsidRDefault="00710008" w:rsidP="0071000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kern w:val="1"/>
                <w:sz w:val="22"/>
                <w:szCs w:val="22"/>
                <w:bdr w:val="none" w:sz="0" w:space="0" w:color="auto"/>
                <w:lang w:eastAsia="ar-SA"/>
              </w:rPr>
            </w:pPr>
          </w:p>
        </w:tc>
        <w:tc>
          <w:tcPr>
            <w:tcW w:w="1827" w:type="dxa"/>
            <w:tcBorders>
              <w:top w:val="single" w:sz="4" w:space="0" w:color="auto"/>
              <w:left w:val="single" w:sz="4" w:space="0" w:color="auto"/>
              <w:bottom w:val="single" w:sz="4" w:space="0" w:color="auto"/>
              <w:right w:val="single" w:sz="4" w:space="0" w:color="auto"/>
            </w:tcBorders>
            <w:hideMark/>
          </w:tcPr>
          <w:p w14:paraId="19E6FB6B" w14:textId="77777777" w:rsidR="00710008" w:rsidRPr="0085049C" w:rsidRDefault="00710008" w:rsidP="0071000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2"/>
                <w:szCs w:val="22"/>
                <w:u w:val="single"/>
                <w:bdr w:val="none" w:sz="0" w:space="0" w:color="auto"/>
                <w:lang w:eastAsia="ar-SA"/>
              </w:rPr>
            </w:pPr>
            <w:r w:rsidRPr="0085049C">
              <w:rPr>
                <w:rFonts w:ascii="Arial" w:eastAsia="Lucida Sans Unicode" w:hAnsi="Arial" w:cs="Arial"/>
                <w:kern w:val="1"/>
                <w:sz w:val="22"/>
                <w:szCs w:val="22"/>
                <w:bdr w:val="none" w:sz="0" w:space="0" w:color="auto"/>
                <w:lang w:eastAsia="ar-SA"/>
              </w:rPr>
              <w:t>Perkamų paslaugų apimtis:</w:t>
            </w:r>
          </w:p>
        </w:tc>
        <w:tc>
          <w:tcPr>
            <w:tcW w:w="7525" w:type="dxa"/>
            <w:tcBorders>
              <w:top w:val="single" w:sz="4" w:space="0" w:color="auto"/>
              <w:left w:val="single" w:sz="4" w:space="0" w:color="auto"/>
              <w:bottom w:val="single" w:sz="4" w:space="0" w:color="auto"/>
              <w:right w:val="single" w:sz="4" w:space="0" w:color="auto"/>
            </w:tcBorders>
            <w:shd w:val="clear" w:color="auto" w:fill="auto"/>
          </w:tcPr>
          <w:p w14:paraId="4D480246" w14:textId="7F2D3F81" w:rsidR="00710008" w:rsidRPr="0085049C" w:rsidRDefault="00710008" w:rsidP="0071000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2"/>
                <w:szCs w:val="22"/>
                <w:bdr w:val="none" w:sz="0" w:space="0" w:color="auto"/>
                <w:lang w:eastAsia="ar-SA"/>
              </w:rPr>
            </w:pPr>
            <w:r w:rsidRPr="0085049C">
              <w:rPr>
                <w:rFonts w:ascii="Arial" w:eastAsia="Lucida Sans Unicode" w:hAnsi="Arial" w:cs="Arial"/>
                <w:kern w:val="1"/>
                <w:sz w:val="22"/>
                <w:szCs w:val="22"/>
                <w:bdr w:val="none" w:sz="0" w:space="0" w:color="auto"/>
                <w:lang w:eastAsia="ar-SA"/>
              </w:rPr>
              <w:t>Perkamos šios projekto sudedamųjų dalių parengimo paslaugos:</w:t>
            </w:r>
          </w:p>
          <w:p w14:paraId="43E7213F" w14:textId="33AD63B5" w:rsidR="00710008" w:rsidRPr="0085049C" w:rsidRDefault="00710008" w:rsidP="00710008">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2"/>
                <w:szCs w:val="22"/>
                <w:bdr w:val="none" w:sz="0" w:space="0" w:color="auto"/>
              </w:rPr>
            </w:pPr>
            <w:bookmarkStart w:id="0" w:name="part_3cc9000c2737416c924cabca91b528d0"/>
            <w:bookmarkEnd w:id="0"/>
            <w:r w:rsidRPr="0085049C">
              <w:rPr>
                <w:rFonts w:ascii="Arial" w:eastAsia="Calibri" w:hAnsi="Arial" w:cs="Arial"/>
                <w:noProof/>
                <w:sz w:val="22"/>
                <w:szCs w:val="22"/>
                <w:bdr w:val="none" w:sz="0" w:space="0" w:color="auto"/>
              </w:rPr>
              <w:t>Procesų valdymo ir automatizavimo.</w:t>
            </w:r>
          </w:p>
        </w:tc>
      </w:tr>
      <w:tr w:rsidR="00710008" w:rsidRPr="0085049C" w14:paraId="1CC07AAE" w14:textId="77777777" w:rsidTr="00111577">
        <w:trPr>
          <w:trHeight w:val="70"/>
        </w:trPr>
        <w:tc>
          <w:tcPr>
            <w:tcW w:w="919" w:type="dxa"/>
            <w:tcBorders>
              <w:top w:val="single" w:sz="4" w:space="0" w:color="auto"/>
              <w:left w:val="single" w:sz="4" w:space="0" w:color="auto"/>
              <w:bottom w:val="single" w:sz="4" w:space="0" w:color="auto"/>
              <w:right w:val="single" w:sz="4" w:space="0" w:color="auto"/>
            </w:tcBorders>
          </w:tcPr>
          <w:p w14:paraId="52E28590" w14:textId="77777777" w:rsidR="00710008" w:rsidRPr="0085049C" w:rsidRDefault="00710008" w:rsidP="00710008">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2"/>
                <w:szCs w:val="22"/>
                <w:bdr w:val="none" w:sz="0" w:space="0" w:color="auto"/>
                <w:lang w:eastAsia="ar-SA"/>
              </w:rPr>
            </w:pPr>
          </w:p>
        </w:tc>
        <w:tc>
          <w:tcPr>
            <w:tcW w:w="9352" w:type="dxa"/>
            <w:gridSpan w:val="2"/>
            <w:tcBorders>
              <w:top w:val="single" w:sz="4" w:space="0" w:color="auto"/>
              <w:left w:val="single" w:sz="4" w:space="0" w:color="auto"/>
              <w:bottom w:val="single" w:sz="4" w:space="0" w:color="auto"/>
              <w:right w:val="single" w:sz="4" w:space="0" w:color="auto"/>
            </w:tcBorders>
            <w:hideMark/>
          </w:tcPr>
          <w:p w14:paraId="572AB722" w14:textId="77777777" w:rsidR="00710008" w:rsidRPr="0085049C" w:rsidRDefault="00710008" w:rsidP="0071000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b/>
                <w:bCs/>
                <w:kern w:val="1"/>
                <w:sz w:val="22"/>
                <w:szCs w:val="22"/>
                <w:bdr w:val="none" w:sz="0" w:space="0" w:color="auto"/>
                <w:lang w:eastAsia="ar-SA"/>
              </w:rPr>
            </w:pPr>
            <w:r w:rsidRPr="0085049C">
              <w:rPr>
                <w:rFonts w:ascii="Arial" w:eastAsia="Lucida Sans Unicode" w:hAnsi="Arial" w:cs="Arial"/>
                <w:b/>
                <w:bCs/>
                <w:kern w:val="1"/>
                <w:sz w:val="22"/>
                <w:szCs w:val="22"/>
                <w:bdr w:val="none" w:sz="0" w:space="0" w:color="auto"/>
                <w:lang w:eastAsia="ar-SA"/>
              </w:rPr>
              <w:t>III. Reikalavimai projektavimo paslaugoms</w:t>
            </w:r>
          </w:p>
        </w:tc>
      </w:tr>
      <w:tr w:rsidR="00710008" w:rsidRPr="0085049C" w14:paraId="04472C92" w14:textId="77777777" w:rsidTr="00CE3E6E">
        <w:tc>
          <w:tcPr>
            <w:tcW w:w="919" w:type="dxa"/>
            <w:tcBorders>
              <w:top w:val="single" w:sz="4" w:space="0" w:color="auto"/>
              <w:left w:val="single" w:sz="4" w:space="0" w:color="auto"/>
              <w:bottom w:val="single" w:sz="4" w:space="0" w:color="auto"/>
              <w:right w:val="single" w:sz="4" w:space="0" w:color="auto"/>
            </w:tcBorders>
          </w:tcPr>
          <w:p w14:paraId="0866CF20" w14:textId="77777777" w:rsidR="00710008" w:rsidRPr="0085049C" w:rsidRDefault="00710008" w:rsidP="00CE3E6E">
            <w:pPr>
              <w:pStyle w:val="Sraopastraipa"/>
              <w:widowControl w:val="0"/>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2"/>
                <w:szCs w:val="22"/>
                <w:bdr w:val="none" w:sz="0" w:space="0" w:color="auto"/>
                <w:lang w:eastAsia="ar-SA"/>
              </w:rPr>
            </w:pPr>
          </w:p>
        </w:tc>
        <w:tc>
          <w:tcPr>
            <w:tcW w:w="1827" w:type="dxa"/>
            <w:tcBorders>
              <w:top w:val="single" w:sz="4" w:space="0" w:color="auto"/>
              <w:left w:val="single" w:sz="4" w:space="0" w:color="auto"/>
              <w:bottom w:val="single" w:sz="4" w:space="0" w:color="auto"/>
              <w:right w:val="single" w:sz="4" w:space="0" w:color="auto"/>
            </w:tcBorders>
          </w:tcPr>
          <w:p w14:paraId="6B24AFDA" w14:textId="2340A2DA" w:rsidR="00710008" w:rsidRPr="0085049C" w:rsidRDefault="00710008" w:rsidP="0071000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2"/>
                <w:szCs w:val="22"/>
                <w:bdr w:val="none" w:sz="0" w:space="0" w:color="auto"/>
              </w:rPr>
            </w:pPr>
            <w:r w:rsidRPr="0085049C">
              <w:rPr>
                <w:rFonts w:ascii="Arial" w:eastAsia="Calibri" w:hAnsi="Arial" w:cs="Arial"/>
                <w:sz w:val="22"/>
                <w:szCs w:val="22"/>
              </w:rPr>
              <w:t>Procesų valdymo ir automatizavimo</w:t>
            </w:r>
            <w:r w:rsidR="00684853" w:rsidRPr="0085049C">
              <w:rPr>
                <w:rFonts w:ascii="Arial" w:eastAsia="Calibri" w:hAnsi="Arial" w:cs="Arial"/>
                <w:sz w:val="22"/>
                <w:szCs w:val="22"/>
              </w:rPr>
              <w:t xml:space="preserve"> dalis</w:t>
            </w:r>
          </w:p>
        </w:tc>
        <w:tc>
          <w:tcPr>
            <w:tcW w:w="7525" w:type="dxa"/>
            <w:tcBorders>
              <w:top w:val="single" w:sz="4" w:space="0" w:color="auto"/>
              <w:left w:val="single" w:sz="4" w:space="0" w:color="auto"/>
              <w:bottom w:val="single" w:sz="4" w:space="0" w:color="auto"/>
              <w:right w:val="single" w:sz="4" w:space="0" w:color="auto"/>
            </w:tcBorders>
            <w:shd w:val="clear" w:color="auto" w:fill="auto"/>
          </w:tcPr>
          <w:p w14:paraId="748BAD4B" w14:textId="4A7A6CEC" w:rsidR="00710008" w:rsidRPr="0085049C" w:rsidRDefault="00710008" w:rsidP="00CE3E6E">
            <w:pPr>
              <w:pStyle w:val="Sraopastraipa1"/>
              <w:numPr>
                <w:ilvl w:val="0"/>
                <w:numId w:val="4"/>
              </w:numPr>
              <w:rPr>
                <w:rFonts w:ascii="Arial" w:eastAsiaTheme="minorEastAsia" w:hAnsi="Arial" w:cs="Arial"/>
                <w:sz w:val="22"/>
                <w:szCs w:val="22"/>
              </w:rPr>
            </w:pPr>
            <w:r w:rsidRPr="0085049C">
              <w:rPr>
                <w:rFonts w:ascii="Arial" w:eastAsiaTheme="minorEastAsia" w:hAnsi="Arial" w:cs="Arial"/>
                <w:sz w:val="22"/>
                <w:szCs w:val="22"/>
              </w:rPr>
              <w:t>Rangovas turi suprojektuoti, įrengti ir sukonfigūruoti visą būtiną duomenų perdavimo įrangą nuotoliniam duomenų perdavimui bei temperatūros pamaišymo mazgo valdymui iš šilumos tiekėjo dispečerinės valdymo sistemos pagal šiuos reikalavimus:</w:t>
            </w:r>
          </w:p>
          <w:p w14:paraId="2D840C42" w14:textId="2A3748F1" w:rsidR="00710008" w:rsidRPr="0085049C" w:rsidRDefault="00710008" w:rsidP="00CE3E6E">
            <w:pPr>
              <w:pStyle w:val="Sraopastraipa1"/>
              <w:numPr>
                <w:ilvl w:val="1"/>
                <w:numId w:val="4"/>
              </w:numPr>
              <w:rPr>
                <w:rFonts w:ascii="Arial" w:eastAsiaTheme="minorEastAsia" w:hAnsi="Arial" w:cs="Arial"/>
                <w:sz w:val="22"/>
                <w:szCs w:val="22"/>
              </w:rPr>
            </w:pPr>
            <w:r w:rsidRPr="0085049C">
              <w:rPr>
                <w:rFonts w:ascii="Arial" w:eastAsiaTheme="minorEastAsia" w:hAnsi="Arial" w:cs="Arial"/>
                <w:sz w:val="22"/>
                <w:szCs w:val="22"/>
              </w:rPr>
              <w:t>Duomenų perdavimui turi būti suprojektuotas atskiras skydas, jei projektuojama įranga nėra galimybės papildyti pamaišymo siurblinės gamintojo skydo.</w:t>
            </w:r>
          </w:p>
          <w:p w14:paraId="3DD71D1D" w14:textId="3BF18A00" w:rsidR="00710008" w:rsidRPr="0085049C" w:rsidRDefault="00710008" w:rsidP="00CE3E6E">
            <w:pPr>
              <w:pStyle w:val="Sraopastraipa1"/>
              <w:numPr>
                <w:ilvl w:val="1"/>
                <w:numId w:val="4"/>
              </w:numPr>
              <w:rPr>
                <w:rFonts w:ascii="Arial" w:eastAsiaTheme="minorEastAsia" w:hAnsi="Arial" w:cs="Arial"/>
                <w:sz w:val="22"/>
                <w:szCs w:val="22"/>
              </w:rPr>
            </w:pPr>
            <w:r w:rsidRPr="0085049C">
              <w:rPr>
                <w:rFonts w:ascii="Arial" w:eastAsiaTheme="minorEastAsia" w:hAnsi="Arial" w:cs="Arial"/>
                <w:sz w:val="22"/>
                <w:szCs w:val="22"/>
              </w:rPr>
              <w:t>Duomenų perdavimui turi naudojama judriojo ryšio įranga arba esamų ryšio tiekėjų laidinio tinklo infrastruktūra, užtikrinant VPN arba APN paslaugą.</w:t>
            </w:r>
          </w:p>
          <w:p w14:paraId="0084B2E9" w14:textId="01B43AD9" w:rsidR="00710008" w:rsidRPr="0085049C" w:rsidRDefault="00710008" w:rsidP="00CE3E6E">
            <w:pPr>
              <w:pStyle w:val="Sraopastraipa1"/>
              <w:numPr>
                <w:ilvl w:val="1"/>
                <w:numId w:val="4"/>
              </w:numPr>
              <w:rPr>
                <w:rFonts w:ascii="Arial" w:eastAsiaTheme="minorEastAsia" w:hAnsi="Arial" w:cs="Arial"/>
                <w:sz w:val="22"/>
                <w:szCs w:val="22"/>
              </w:rPr>
            </w:pPr>
            <w:r w:rsidRPr="0085049C">
              <w:rPr>
                <w:rFonts w:ascii="Arial" w:eastAsiaTheme="minorEastAsia" w:hAnsi="Arial" w:cs="Arial"/>
                <w:sz w:val="22"/>
                <w:szCs w:val="22"/>
              </w:rPr>
              <w:t xml:space="preserve">Visi duomenų mainai turi būti vykdomi naudojant atvirus duomenų perdavimo protokolus (MQTT, </w:t>
            </w:r>
            <w:proofErr w:type="spellStart"/>
            <w:r w:rsidRPr="0085049C">
              <w:rPr>
                <w:rFonts w:ascii="Arial" w:eastAsiaTheme="minorEastAsia" w:hAnsi="Arial" w:cs="Arial"/>
                <w:sz w:val="22"/>
                <w:szCs w:val="22"/>
              </w:rPr>
              <w:t>Modbus</w:t>
            </w:r>
            <w:proofErr w:type="spellEnd"/>
            <w:r w:rsidRPr="0085049C">
              <w:rPr>
                <w:rFonts w:ascii="Arial" w:eastAsiaTheme="minorEastAsia" w:hAnsi="Arial" w:cs="Arial"/>
                <w:sz w:val="22"/>
                <w:szCs w:val="22"/>
              </w:rPr>
              <w:t xml:space="preserve"> RTU, </w:t>
            </w:r>
            <w:proofErr w:type="spellStart"/>
            <w:r w:rsidRPr="0085049C">
              <w:rPr>
                <w:rFonts w:ascii="Arial" w:eastAsiaTheme="minorEastAsia" w:hAnsi="Arial" w:cs="Arial"/>
                <w:sz w:val="22"/>
                <w:szCs w:val="22"/>
              </w:rPr>
              <w:t>Modbus</w:t>
            </w:r>
            <w:proofErr w:type="spellEnd"/>
            <w:r w:rsidRPr="0085049C">
              <w:rPr>
                <w:rFonts w:ascii="Arial" w:eastAsiaTheme="minorEastAsia" w:hAnsi="Arial" w:cs="Arial"/>
                <w:sz w:val="22"/>
                <w:szCs w:val="22"/>
              </w:rPr>
              <w:t xml:space="preserve"> TCP/IP, OPC UA), visos Siurblinės įrangos duomenys turi būti laisvai integruojami į šilumos tiekėjo dispečerinio valdymo sistemas be papildomo mokesčio.</w:t>
            </w:r>
          </w:p>
          <w:p w14:paraId="7DD05228" w14:textId="77777777" w:rsidR="00710008" w:rsidRPr="0085049C" w:rsidRDefault="00710008" w:rsidP="00CE3E6E">
            <w:pPr>
              <w:pStyle w:val="Sraopastraipa1"/>
              <w:numPr>
                <w:ilvl w:val="1"/>
                <w:numId w:val="4"/>
              </w:numPr>
              <w:rPr>
                <w:rFonts w:ascii="Arial" w:eastAsiaTheme="minorEastAsia" w:hAnsi="Arial" w:cs="Arial"/>
                <w:sz w:val="22"/>
                <w:szCs w:val="22"/>
              </w:rPr>
            </w:pPr>
            <w:r w:rsidRPr="0085049C">
              <w:rPr>
                <w:rFonts w:ascii="Arial" w:eastAsiaTheme="minorEastAsia" w:hAnsi="Arial" w:cs="Arial"/>
                <w:sz w:val="22"/>
                <w:szCs w:val="22"/>
              </w:rPr>
              <w:t>Duomenų perdavimas turi būti šifruojamas, turi būti naudojamos tik naujausios rekomenduojamos TLS protokolo versijos (pvz., TLS 1.2 ir TLS 1.3), pirmenybę teikiant aukščiausiai versijai.</w:t>
            </w:r>
          </w:p>
          <w:p w14:paraId="3BECCD9B" w14:textId="77777777" w:rsidR="00710008" w:rsidRPr="0085049C" w:rsidRDefault="00710008" w:rsidP="00CE3E6E">
            <w:pPr>
              <w:pStyle w:val="Sraopastraipa1"/>
              <w:numPr>
                <w:ilvl w:val="1"/>
                <w:numId w:val="4"/>
              </w:numPr>
              <w:rPr>
                <w:rFonts w:ascii="Arial" w:eastAsiaTheme="minorEastAsia" w:hAnsi="Arial" w:cs="Arial"/>
                <w:sz w:val="22"/>
                <w:szCs w:val="22"/>
              </w:rPr>
            </w:pPr>
            <w:r w:rsidRPr="0085049C">
              <w:rPr>
                <w:rFonts w:ascii="Arial" w:eastAsiaTheme="minorEastAsia" w:hAnsi="Arial" w:cs="Arial"/>
                <w:sz w:val="22"/>
                <w:szCs w:val="22"/>
              </w:rPr>
              <w:t>Į Užsakovo sistemas iš temperatūros pamaišymo mazgo turi būti perduodami neapsiribojant bent nemažiau kaip šie duomenys:</w:t>
            </w:r>
          </w:p>
          <w:p w14:paraId="0698891B" w14:textId="77777777" w:rsidR="00710008" w:rsidRPr="0085049C" w:rsidRDefault="00710008" w:rsidP="00CE3E6E">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Pamaišymo siurblių darbo ir gedimų signalai, užduotis ir esamas greitis, bei srovė.</w:t>
            </w:r>
          </w:p>
          <w:p w14:paraId="24D08376" w14:textId="77777777" w:rsidR="00710008" w:rsidRPr="0085049C" w:rsidRDefault="00710008" w:rsidP="00CE3E6E">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Temperatūra prieš ir po pamaišymo mazgo.</w:t>
            </w:r>
          </w:p>
          <w:p w14:paraId="6E50179D" w14:textId="77777777" w:rsidR="00710008" w:rsidRPr="0085049C" w:rsidRDefault="00710008" w:rsidP="00CE3E6E">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Slėgiai prieš ir po pamaišymo mazgo.</w:t>
            </w:r>
          </w:p>
          <w:p w14:paraId="11A6C265" w14:textId="77777777" w:rsidR="00710008" w:rsidRPr="0085049C" w:rsidRDefault="00710008" w:rsidP="00CE3E6E">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Gaisrinė signalizacija.</w:t>
            </w:r>
          </w:p>
          <w:p w14:paraId="457C66F2" w14:textId="7657410E" w:rsidR="00710008" w:rsidRPr="0085049C" w:rsidRDefault="00710008" w:rsidP="00CE3E6E">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lastRenderedPageBreak/>
              <w:t>Fizinės apsaugos poveikis (pvz. Signalas atkeltas dangtis, arba judesio jutiklis).</w:t>
            </w:r>
          </w:p>
          <w:p w14:paraId="50862BFA" w14:textId="77777777" w:rsidR="00710008" w:rsidRPr="0085049C" w:rsidRDefault="00710008" w:rsidP="00CE3E6E">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Temperatūra pamaišymo mazge.</w:t>
            </w:r>
          </w:p>
          <w:p w14:paraId="4651FC66" w14:textId="6E279CC3" w:rsidR="00710008" w:rsidRPr="0085049C" w:rsidRDefault="00710008" w:rsidP="00CE3E6E">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Jei numatoma reguliuojančio vožtuvo ar sklendės signalai (atidaryta, uždaryta, padėtis, gedimas, užduotis).</w:t>
            </w:r>
          </w:p>
          <w:p w14:paraId="524CA215" w14:textId="77777777" w:rsidR="00710008" w:rsidRPr="0085049C" w:rsidRDefault="00710008" w:rsidP="00CE3E6E">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Drenažinio siurblio darbas arba vandens lygis pamaišymo mazge.</w:t>
            </w:r>
          </w:p>
          <w:p w14:paraId="60F2CEFA" w14:textId="4AECF79A" w:rsidR="00710008" w:rsidRPr="0085049C" w:rsidRDefault="00710008" w:rsidP="00CE3E6E">
            <w:pPr>
              <w:pStyle w:val="Sraopastraipa1"/>
              <w:numPr>
                <w:ilvl w:val="1"/>
                <w:numId w:val="4"/>
              </w:numPr>
              <w:rPr>
                <w:rFonts w:ascii="Arial" w:eastAsiaTheme="minorEastAsia" w:hAnsi="Arial" w:cs="Arial"/>
                <w:sz w:val="22"/>
                <w:szCs w:val="22"/>
              </w:rPr>
            </w:pPr>
            <w:r w:rsidRPr="0085049C">
              <w:rPr>
                <w:rFonts w:ascii="Arial" w:eastAsiaTheme="minorEastAsia" w:hAnsi="Arial" w:cs="Arial"/>
                <w:sz w:val="22"/>
                <w:szCs w:val="22"/>
              </w:rPr>
              <w:t xml:space="preserve">Nuskaityti ESO skaitiklių duomenis esančius KAS-1 mazge, panaudojant duomenų protokolo keitiklius (P1 į </w:t>
            </w:r>
            <w:proofErr w:type="spellStart"/>
            <w:r w:rsidRPr="0085049C">
              <w:rPr>
                <w:rFonts w:ascii="Arial" w:eastAsiaTheme="minorEastAsia" w:hAnsi="Arial" w:cs="Arial"/>
                <w:sz w:val="22"/>
                <w:szCs w:val="22"/>
              </w:rPr>
              <w:t>Modbus</w:t>
            </w:r>
            <w:proofErr w:type="spellEnd"/>
            <w:r w:rsidRPr="0085049C">
              <w:rPr>
                <w:rFonts w:ascii="Arial" w:eastAsiaTheme="minorEastAsia" w:hAnsi="Arial" w:cs="Arial"/>
                <w:sz w:val="22"/>
                <w:szCs w:val="22"/>
              </w:rPr>
              <w:t xml:space="preserve"> TCP/IP ar kitą lygiavertį protokolą, kuriuo skaitiklių duomenys būtų perduodami į Užsakovo valdymo sistemas</w:t>
            </w:r>
            <w:r w:rsidR="00160D5E" w:rsidRPr="0085049C">
              <w:rPr>
                <w:rFonts w:ascii="Arial" w:eastAsiaTheme="minorEastAsia" w:hAnsi="Arial" w:cs="Arial"/>
                <w:sz w:val="22"/>
                <w:szCs w:val="22"/>
              </w:rPr>
              <w:t>, keitiklius tiekia ir montuoja Tiekėjas</w:t>
            </w:r>
            <w:r w:rsidRPr="0085049C">
              <w:rPr>
                <w:rFonts w:ascii="Arial" w:eastAsiaTheme="minorEastAsia" w:hAnsi="Arial" w:cs="Arial"/>
                <w:sz w:val="22"/>
                <w:szCs w:val="22"/>
              </w:rPr>
              <w:t>).</w:t>
            </w:r>
          </w:p>
          <w:p w14:paraId="5DFB345F" w14:textId="582FE1A5" w:rsidR="00710008" w:rsidRPr="0085049C" w:rsidRDefault="00710008" w:rsidP="00CE3E6E">
            <w:pPr>
              <w:pStyle w:val="Sraopastraipa1"/>
              <w:numPr>
                <w:ilvl w:val="1"/>
                <w:numId w:val="4"/>
              </w:numPr>
              <w:rPr>
                <w:rFonts w:ascii="Arial" w:eastAsiaTheme="minorEastAsia" w:hAnsi="Arial" w:cs="Arial"/>
                <w:sz w:val="22"/>
                <w:szCs w:val="22"/>
              </w:rPr>
            </w:pPr>
            <w:r w:rsidRPr="0085049C">
              <w:rPr>
                <w:rFonts w:ascii="Arial" w:eastAsiaTheme="minorEastAsia" w:hAnsi="Arial" w:cs="Arial"/>
                <w:sz w:val="22"/>
                <w:szCs w:val="22"/>
              </w:rPr>
              <w:t>Duomenų perdavimo ir valdymo įrangą, kuri maitinasi nuo 24 voltų nuolatinės įtampos užmaitinti nuo dviejų maitinimo šaltinių per automatinio įtampos rezervavimo įrenginį Vienas maitinimo šaltinis turi būti maitinamas 230 voltų kintamosios įtampos po ARĮ, kitas po nepertraukiamo maitinimo šaltinio montuojamo ant DIN bėgelio.</w:t>
            </w:r>
          </w:p>
          <w:p w14:paraId="0914FB67" w14:textId="116235FF" w:rsidR="00710008" w:rsidRPr="0085049C" w:rsidRDefault="00710008" w:rsidP="00CE3E6E">
            <w:pPr>
              <w:pStyle w:val="Sraopastraipa1"/>
              <w:numPr>
                <w:ilvl w:val="1"/>
                <w:numId w:val="4"/>
              </w:numPr>
              <w:rPr>
                <w:rFonts w:ascii="Arial" w:eastAsiaTheme="minorEastAsia" w:hAnsi="Arial" w:cs="Arial"/>
                <w:sz w:val="22"/>
                <w:szCs w:val="22"/>
              </w:rPr>
            </w:pPr>
            <w:r w:rsidRPr="0085049C">
              <w:rPr>
                <w:rFonts w:ascii="Arial" w:eastAsiaTheme="minorEastAsia" w:hAnsi="Arial" w:cs="Arial"/>
                <w:sz w:val="22"/>
                <w:szCs w:val="22"/>
              </w:rPr>
              <w:t>Jeigu projektuojama konfigūruojama ar programuojama įranga Užsakovui turi būti pateiktos visą programinė ir techninė (laidai, jungtys ir kita įranga su licencijomis leidžiančiomis Užsakovui eksploatuoti ir redaguoti algoritmus.</w:t>
            </w:r>
          </w:p>
          <w:p w14:paraId="04FD5E8F" w14:textId="42BA0065" w:rsidR="00710008" w:rsidRPr="0085049C" w:rsidRDefault="00710008" w:rsidP="00CE3E6E">
            <w:pPr>
              <w:pStyle w:val="Sraopastraipa1"/>
              <w:numPr>
                <w:ilvl w:val="1"/>
                <w:numId w:val="4"/>
              </w:numPr>
              <w:rPr>
                <w:rFonts w:ascii="Arial" w:eastAsiaTheme="minorEastAsia" w:hAnsi="Arial" w:cs="Arial"/>
                <w:sz w:val="22"/>
                <w:szCs w:val="22"/>
              </w:rPr>
            </w:pPr>
            <w:r w:rsidRPr="0085049C">
              <w:rPr>
                <w:rFonts w:ascii="Arial" w:eastAsiaTheme="minorEastAsia" w:hAnsi="Arial" w:cs="Arial"/>
                <w:sz w:val="22"/>
                <w:szCs w:val="22"/>
              </w:rPr>
              <w:t>Šilumos tiekėjui turi būti perduoda visa duomenų perdavimo ir valdymo dalies techninio darbo projekto dokumentacija redaguojamais formatais (DWG ar lygiaverčiai):</w:t>
            </w:r>
          </w:p>
          <w:p w14:paraId="07215A03" w14:textId="4255BB79" w:rsidR="00710008" w:rsidRPr="0085049C" w:rsidRDefault="00710008" w:rsidP="00CE3E6E">
            <w:pPr>
              <w:pStyle w:val="Sraopastraipa1"/>
              <w:numPr>
                <w:ilvl w:val="1"/>
                <w:numId w:val="2"/>
              </w:numPr>
              <w:rPr>
                <w:rFonts w:ascii="Arial" w:eastAsiaTheme="minorEastAsia" w:hAnsi="Arial" w:cs="Arial"/>
                <w:sz w:val="22"/>
                <w:szCs w:val="22"/>
              </w:rPr>
            </w:pPr>
            <w:r w:rsidRPr="0085049C">
              <w:rPr>
                <w:rFonts w:ascii="Arial" w:eastAsiaTheme="minorEastAsia" w:hAnsi="Arial" w:cs="Arial"/>
                <w:sz w:val="22"/>
                <w:szCs w:val="22"/>
              </w:rPr>
              <w:t>Elektrinių įrenginių prijungimų schemos;</w:t>
            </w:r>
          </w:p>
          <w:p w14:paraId="2586D233" w14:textId="78D6EC49" w:rsidR="00710008" w:rsidRPr="0085049C" w:rsidRDefault="00710008" w:rsidP="00CE3E6E">
            <w:pPr>
              <w:pStyle w:val="Sraopastraipa1"/>
              <w:numPr>
                <w:ilvl w:val="1"/>
                <w:numId w:val="2"/>
              </w:numPr>
              <w:rPr>
                <w:rFonts w:ascii="Arial" w:eastAsiaTheme="minorEastAsia" w:hAnsi="Arial" w:cs="Arial"/>
                <w:sz w:val="22"/>
                <w:szCs w:val="22"/>
              </w:rPr>
            </w:pPr>
            <w:r w:rsidRPr="0085049C">
              <w:rPr>
                <w:rFonts w:ascii="Arial" w:eastAsiaTheme="minorEastAsia" w:hAnsi="Arial" w:cs="Arial"/>
                <w:sz w:val="22"/>
                <w:szCs w:val="22"/>
              </w:rPr>
              <w:t>Perduodamų duomenų lentelės/sąrašai;</w:t>
            </w:r>
          </w:p>
          <w:p w14:paraId="403AAF57" w14:textId="2E01A023" w:rsidR="00710008" w:rsidRPr="0085049C" w:rsidRDefault="00710008" w:rsidP="00CE3E6E">
            <w:pPr>
              <w:pStyle w:val="Sraopastraipa1"/>
              <w:numPr>
                <w:ilvl w:val="1"/>
                <w:numId w:val="2"/>
              </w:numPr>
              <w:rPr>
                <w:rFonts w:ascii="Arial" w:eastAsiaTheme="minorEastAsia" w:hAnsi="Arial" w:cs="Arial"/>
                <w:sz w:val="22"/>
                <w:szCs w:val="22"/>
              </w:rPr>
            </w:pPr>
            <w:r w:rsidRPr="0085049C">
              <w:rPr>
                <w:rFonts w:ascii="Arial" w:eastAsiaTheme="minorEastAsia" w:hAnsi="Arial" w:cs="Arial"/>
                <w:sz w:val="22"/>
                <w:szCs w:val="22"/>
              </w:rPr>
              <w:t>Duomenų mainų schemos;</w:t>
            </w:r>
          </w:p>
          <w:p w14:paraId="26657B04" w14:textId="06990743" w:rsidR="00710008" w:rsidRPr="0085049C" w:rsidRDefault="00710008" w:rsidP="00CE3E6E">
            <w:pPr>
              <w:pStyle w:val="Sraopastraipa1"/>
              <w:numPr>
                <w:ilvl w:val="1"/>
                <w:numId w:val="2"/>
              </w:numPr>
              <w:rPr>
                <w:rFonts w:ascii="Arial" w:eastAsiaTheme="minorEastAsia" w:hAnsi="Arial" w:cs="Arial"/>
                <w:sz w:val="22"/>
                <w:szCs w:val="22"/>
              </w:rPr>
            </w:pPr>
            <w:r w:rsidRPr="0085049C">
              <w:rPr>
                <w:rFonts w:ascii="Arial" w:eastAsiaTheme="minorEastAsia" w:hAnsi="Arial" w:cs="Arial"/>
                <w:sz w:val="22"/>
                <w:szCs w:val="22"/>
              </w:rPr>
              <w:t>Įrenginio eksploatavimo/valdymo instrukcijos</w:t>
            </w:r>
            <w:r w:rsidR="00B74F9B" w:rsidRPr="0085049C">
              <w:rPr>
                <w:rFonts w:ascii="Arial" w:eastAsiaTheme="minorEastAsia" w:hAnsi="Arial" w:cs="Arial"/>
                <w:sz w:val="22"/>
                <w:szCs w:val="22"/>
              </w:rPr>
              <w:t>.</w:t>
            </w:r>
          </w:p>
          <w:p w14:paraId="50C59A4F" w14:textId="7DF9D60B" w:rsidR="00710008" w:rsidRPr="0085049C" w:rsidRDefault="00710008" w:rsidP="00CE3E6E">
            <w:pPr>
              <w:pStyle w:val="Sraopastraipa1"/>
              <w:numPr>
                <w:ilvl w:val="1"/>
                <w:numId w:val="4"/>
              </w:numPr>
              <w:rPr>
                <w:rFonts w:ascii="Arial" w:eastAsiaTheme="minorEastAsia" w:hAnsi="Arial" w:cs="Arial"/>
                <w:sz w:val="22"/>
                <w:szCs w:val="22"/>
              </w:rPr>
            </w:pPr>
            <w:r w:rsidRPr="0085049C">
              <w:rPr>
                <w:rFonts w:ascii="Arial" w:eastAsiaTheme="minorEastAsia" w:hAnsi="Arial" w:cs="Arial"/>
                <w:sz w:val="22"/>
                <w:szCs w:val="22"/>
              </w:rPr>
              <w:t>Užsakovo valdymo sistemą programuoja Užsakovas pagal Rangovo pateiktą algoritmą ir signalų sąrašą. Tai yra Rangovas atsako už vietinio valdymo įgyvendinimą ir užtikrinimą, kad įdiegtų priemonių užtenka įrenginius valdyti nuotoliniu būdu</w:t>
            </w:r>
            <w:r w:rsidR="00160D5E" w:rsidRPr="0085049C">
              <w:rPr>
                <w:rFonts w:ascii="Arial" w:eastAsiaTheme="minorEastAsia" w:hAnsi="Arial" w:cs="Arial"/>
                <w:sz w:val="22"/>
                <w:szCs w:val="22"/>
              </w:rPr>
              <w:t xml:space="preserve"> iš Užsakovo SCADA sistemos</w:t>
            </w:r>
            <w:r w:rsidRPr="0085049C">
              <w:rPr>
                <w:rFonts w:ascii="Arial" w:eastAsiaTheme="minorEastAsia" w:hAnsi="Arial" w:cs="Arial"/>
                <w:sz w:val="22"/>
                <w:szCs w:val="22"/>
              </w:rPr>
              <w:t>.</w:t>
            </w:r>
          </w:p>
          <w:p w14:paraId="574F06CB" w14:textId="2F48939A" w:rsidR="00160D5E" w:rsidRPr="0085049C" w:rsidRDefault="00884149" w:rsidP="00884149">
            <w:pPr>
              <w:pStyle w:val="Sraopastraipa1"/>
              <w:numPr>
                <w:ilvl w:val="1"/>
                <w:numId w:val="4"/>
              </w:numPr>
              <w:rPr>
                <w:rFonts w:ascii="Arial" w:eastAsiaTheme="minorEastAsia" w:hAnsi="Arial" w:cs="Arial"/>
                <w:sz w:val="22"/>
                <w:szCs w:val="22"/>
              </w:rPr>
            </w:pPr>
            <w:r w:rsidRPr="0085049C">
              <w:rPr>
                <w:rFonts w:ascii="Arial" w:eastAsiaTheme="minorEastAsia" w:hAnsi="Arial" w:cs="Arial"/>
                <w:sz w:val="22"/>
                <w:szCs w:val="22"/>
              </w:rPr>
              <w:t>Objekte</w:t>
            </w:r>
            <w:r w:rsidR="007033E9" w:rsidRPr="0085049C">
              <w:rPr>
                <w:rFonts w:ascii="Arial" w:eastAsiaTheme="minorEastAsia" w:hAnsi="Arial" w:cs="Arial"/>
                <w:sz w:val="22"/>
                <w:szCs w:val="22"/>
              </w:rPr>
              <w:t xml:space="preserve"> </w:t>
            </w:r>
            <w:r w:rsidRPr="0085049C">
              <w:rPr>
                <w:rFonts w:ascii="Arial" w:eastAsiaTheme="minorEastAsia" w:hAnsi="Arial" w:cs="Arial"/>
                <w:sz w:val="22"/>
                <w:szCs w:val="22"/>
              </w:rPr>
              <w:t>projektuojamas pramoninis duomenų perdavimo tinklo komutatorius (toliau PDPTK).</w:t>
            </w:r>
          </w:p>
          <w:p w14:paraId="2BC4007D" w14:textId="76600702" w:rsidR="00160D5E" w:rsidRPr="0085049C" w:rsidRDefault="00160D5E" w:rsidP="00884149">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Duomenų perdavimo tinklui naudojami komutatoriai turi būti skirti dirbti pramoninėje aplinkoje ir turi patikimai veikti esant šioms aplinkos sąlygoms: </w:t>
            </w:r>
          </w:p>
          <w:p w14:paraId="19538A03" w14:textId="44CB6973" w:rsidR="00160D5E" w:rsidRPr="0085049C" w:rsidRDefault="00160D5E" w:rsidP="00884149">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esant aplinkos temperatūrai nuo -20 ºC iki 75 ºC. </w:t>
            </w:r>
          </w:p>
          <w:p w14:paraId="34E25D52" w14:textId="41466632" w:rsidR="00160D5E" w:rsidRPr="0085049C" w:rsidRDefault="00160D5E" w:rsidP="00884149">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esant santykinei drėgmei nuo 10 % iki 95 % (be kondensato susidarymo). </w:t>
            </w:r>
          </w:p>
          <w:p w14:paraId="6B22F086" w14:textId="6A9DC2C8" w:rsidR="00160D5E" w:rsidRPr="0085049C" w:rsidRDefault="00160D5E" w:rsidP="00884149">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atsparumas vibracijai/smūgiams komutatoriui dirbant - ne mažesnis 20g. </w:t>
            </w:r>
          </w:p>
          <w:p w14:paraId="36722770" w14:textId="33A56198" w:rsidR="00160D5E" w:rsidRPr="0085049C" w:rsidRDefault="00160D5E" w:rsidP="00884149">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PDPTK turi būti pritaikytas montuoti ant DIN bėgelio. </w:t>
            </w:r>
          </w:p>
          <w:p w14:paraId="545FB6BF" w14:textId="70DB99BA" w:rsidR="00160D5E" w:rsidRPr="0085049C" w:rsidRDefault="00160D5E" w:rsidP="00884149">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PDPTK turi turėti du (2) 24 V nuolatinės srovės (DC) elektrinio maitinimo įvadus. </w:t>
            </w:r>
          </w:p>
          <w:p w14:paraId="76F2AD07" w14:textId="7CD41FF9" w:rsidR="00160D5E" w:rsidRPr="0085049C" w:rsidRDefault="00160D5E" w:rsidP="00884149">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Elektrinio maitinimo įvadų DC kitimo ribos: 10-60 V. </w:t>
            </w:r>
          </w:p>
          <w:p w14:paraId="56E4D81B" w14:textId="322627DD" w:rsidR="00160D5E" w:rsidRPr="0085049C" w:rsidRDefault="00160D5E" w:rsidP="00884149">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Vidutinis darbo laikas be gedimų (</w:t>
            </w:r>
            <w:proofErr w:type="spellStart"/>
            <w:r w:rsidRPr="0085049C">
              <w:rPr>
                <w:rFonts w:ascii="Arial" w:eastAsiaTheme="minorEastAsia" w:hAnsi="Arial" w:cs="Arial"/>
                <w:sz w:val="22"/>
                <w:szCs w:val="22"/>
              </w:rPr>
              <w:t>Mean</w:t>
            </w:r>
            <w:proofErr w:type="spellEnd"/>
            <w:r w:rsidRPr="0085049C">
              <w:rPr>
                <w:rFonts w:ascii="Arial" w:eastAsiaTheme="minorEastAsia" w:hAnsi="Arial" w:cs="Arial"/>
                <w:sz w:val="22"/>
                <w:szCs w:val="22"/>
              </w:rPr>
              <w:t xml:space="preserve"> </w:t>
            </w:r>
            <w:proofErr w:type="spellStart"/>
            <w:r w:rsidRPr="0085049C">
              <w:rPr>
                <w:rFonts w:ascii="Arial" w:eastAsiaTheme="minorEastAsia" w:hAnsi="Arial" w:cs="Arial"/>
                <w:sz w:val="22"/>
                <w:szCs w:val="22"/>
              </w:rPr>
              <w:t>time</w:t>
            </w:r>
            <w:proofErr w:type="spellEnd"/>
            <w:r w:rsidRPr="0085049C">
              <w:rPr>
                <w:rFonts w:ascii="Arial" w:eastAsiaTheme="minorEastAsia" w:hAnsi="Arial" w:cs="Arial"/>
                <w:sz w:val="22"/>
                <w:szCs w:val="22"/>
              </w:rPr>
              <w:t xml:space="preserve"> </w:t>
            </w:r>
            <w:proofErr w:type="spellStart"/>
            <w:r w:rsidRPr="0085049C">
              <w:rPr>
                <w:rFonts w:ascii="Arial" w:eastAsiaTheme="minorEastAsia" w:hAnsi="Arial" w:cs="Arial"/>
                <w:sz w:val="22"/>
                <w:szCs w:val="22"/>
              </w:rPr>
              <w:t>between</w:t>
            </w:r>
            <w:proofErr w:type="spellEnd"/>
            <w:r w:rsidRPr="0085049C">
              <w:rPr>
                <w:rFonts w:ascii="Arial" w:eastAsiaTheme="minorEastAsia" w:hAnsi="Arial" w:cs="Arial"/>
                <w:sz w:val="22"/>
                <w:szCs w:val="22"/>
              </w:rPr>
              <w:t xml:space="preserve"> </w:t>
            </w:r>
            <w:proofErr w:type="spellStart"/>
            <w:r w:rsidRPr="0085049C">
              <w:rPr>
                <w:rFonts w:ascii="Arial" w:eastAsiaTheme="minorEastAsia" w:hAnsi="Arial" w:cs="Arial"/>
                <w:sz w:val="22"/>
                <w:szCs w:val="22"/>
              </w:rPr>
              <w:t>failure</w:t>
            </w:r>
            <w:proofErr w:type="spellEnd"/>
            <w:r w:rsidRPr="0085049C">
              <w:rPr>
                <w:rFonts w:ascii="Arial" w:eastAsiaTheme="minorEastAsia" w:hAnsi="Arial" w:cs="Arial"/>
                <w:sz w:val="22"/>
                <w:szCs w:val="22"/>
              </w:rPr>
              <w:t>) ne mažesnis - 620000 valandų. </w:t>
            </w:r>
          </w:p>
          <w:p w14:paraId="244379AC" w14:textId="2CD2E84A" w:rsidR="00160D5E" w:rsidRPr="0085049C" w:rsidRDefault="00160D5E" w:rsidP="00884149">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 xml:space="preserve">Komutavimo pralaidumas –  ne mažiau 16 </w:t>
            </w:r>
            <w:proofErr w:type="spellStart"/>
            <w:r w:rsidRPr="0085049C">
              <w:rPr>
                <w:rFonts w:ascii="Arial" w:eastAsiaTheme="minorEastAsia" w:hAnsi="Arial" w:cs="Arial"/>
                <w:sz w:val="22"/>
                <w:szCs w:val="22"/>
              </w:rPr>
              <w:t>Gbps</w:t>
            </w:r>
            <w:proofErr w:type="spellEnd"/>
            <w:r w:rsidRPr="0085049C">
              <w:rPr>
                <w:rFonts w:ascii="Arial" w:eastAsiaTheme="minorEastAsia" w:hAnsi="Arial" w:cs="Arial"/>
                <w:sz w:val="22"/>
                <w:szCs w:val="22"/>
              </w:rPr>
              <w:t>. </w:t>
            </w:r>
          </w:p>
          <w:p w14:paraId="4B9F8A9C" w14:textId="0A16EEC6" w:rsidR="00160D5E" w:rsidRPr="0085049C" w:rsidRDefault="00160D5E" w:rsidP="00884149">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SFP šviesolaidiniai moduliai naudojami su šiais komutatoriais turi būti skirti dirbti pramoninėje aplinkoje ir patikimai veikti esant aplinkos temperatūroms nuo -20°C iki 85°C. </w:t>
            </w:r>
          </w:p>
          <w:p w14:paraId="42955551" w14:textId="7AE04DD5" w:rsidR="00160D5E" w:rsidRPr="0085049C" w:rsidRDefault="00160D5E" w:rsidP="00884149">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lastRenderedPageBreak/>
              <w:t>SFP šviesolaidiniai moduliai naudojami su PDPTK turi palaikyti IEEE 802.3z standartą. </w:t>
            </w:r>
          </w:p>
          <w:p w14:paraId="75F6EBAD" w14:textId="6496C9AC" w:rsidR="00160D5E" w:rsidRPr="0085049C" w:rsidRDefault="00160D5E" w:rsidP="00884149">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 xml:space="preserve">PDPTK turi turėti nemažiau 8 </w:t>
            </w:r>
            <w:proofErr w:type="spellStart"/>
            <w:r w:rsidRPr="0085049C">
              <w:rPr>
                <w:rFonts w:ascii="Arial" w:eastAsiaTheme="minorEastAsia" w:hAnsi="Arial" w:cs="Arial"/>
                <w:sz w:val="22"/>
                <w:szCs w:val="22"/>
              </w:rPr>
              <w:t>ethernet</w:t>
            </w:r>
            <w:proofErr w:type="spellEnd"/>
            <w:r w:rsidRPr="0085049C">
              <w:rPr>
                <w:rFonts w:ascii="Arial" w:eastAsiaTheme="minorEastAsia" w:hAnsi="Arial" w:cs="Arial"/>
                <w:sz w:val="22"/>
                <w:szCs w:val="22"/>
              </w:rPr>
              <w:t xml:space="preserve"> 10/100/1000 prievadų ir 2 SFP </w:t>
            </w:r>
            <w:proofErr w:type="spellStart"/>
            <w:r w:rsidRPr="0085049C">
              <w:rPr>
                <w:rFonts w:ascii="Arial" w:eastAsiaTheme="minorEastAsia" w:hAnsi="Arial" w:cs="Arial"/>
                <w:sz w:val="22"/>
                <w:szCs w:val="22"/>
              </w:rPr>
              <w:t>gigabitinius</w:t>
            </w:r>
            <w:proofErr w:type="spellEnd"/>
            <w:r w:rsidRPr="0085049C">
              <w:rPr>
                <w:rFonts w:ascii="Arial" w:eastAsiaTheme="minorEastAsia" w:hAnsi="Arial" w:cs="Arial"/>
                <w:sz w:val="22"/>
                <w:szCs w:val="22"/>
              </w:rPr>
              <w:t xml:space="preserve"> </w:t>
            </w:r>
            <w:proofErr w:type="spellStart"/>
            <w:r w:rsidRPr="0085049C">
              <w:rPr>
                <w:rFonts w:ascii="Arial" w:eastAsiaTheme="minorEastAsia" w:hAnsi="Arial" w:cs="Arial"/>
                <w:sz w:val="22"/>
                <w:szCs w:val="22"/>
              </w:rPr>
              <w:t>ethernet</w:t>
            </w:r>
            <w:proofErr w:type="spellEnd"/>
            <w:r w:rsidRPr="0085049C">
              <w:rPr>
                <w:rFonts w:ascii="Arial" w:eastAsiaTheme="minorEastAsia" w:hAnsi="Arial" w:cs="Arial"/>
                <w:sz w:val="22"/>
                <w:szCs w:val="22"/>
              </w:rPr>
              <w:t xml:space="preserve"> prievadus. </w:t>
            </w:r>
          </w:p>
          <w:p w14:paraId="1CBC313A" w14:textId="6CCF37A6" w:rsidR="00160D5E" w:rsidRPr="0085049C" w:rsidRDefault="00160D5E" w:rsidP="00884149">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PDPTK turi turėti relės kontaktus signalizacijai. </w:t>
            </w:r>
          </w:p>
          <w:p w14:paraId="7AB94EC4" w14:textId="39B04539" w:rsidR="00160D5E" w:rsidRPr="0085049C" w:rsidRDefault="00160D5E" w:rsidP="00884149">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 xml:space="preserve">PDPTK turi palaikyti </w:t>
            </w:r>
            <w:proofErr w:type="spellStart"/>
            <w:r w:rsidRPr="0085049C">
              <w:rPr>
                <w:rFonts w:ascii="Arial" w:eastAsiaTheme="minorEastAsia" w:hAnsi="Arial" w:cs="Arial"/>
                <w:sz w:val="22"/>
                <w:szCs w:val="22"/>
              </w:rPr>
              <w:t>resilient</w:t>
            </w:r>
            <w:proofErr w:type="spellEnd"/>
            <w:r w:rsidRPr="0085049C">
              <w:rPr>
                <w:rFonts w:ascii="Arial" w:eastAsiaTheme="minorEastAsia" w:hAnsi="Arial" w:cs="Arial"/>
                <w:sz w:val="22"/>
                <w:szCs w:val="22"/>
              </w:rPr>
              <w:t xml:space="preserve"> </w:t>
            </w:r>
            <w:proofErr w:type="spellStart"/>
            <w:r w:rsidRPr="0085049C">
              <w:rPr>
                <w:rFonts w:ascii="Arial" w:eastAsiaTheme="minorEastAsia" w:hAnsi="Arial" w:cs="Arial"/>
                <w:sz w:val="22"/>
                <w:szCs w:val="22"/>
              </w:rPr>
              <w:t>Ethernet</w:t>
            </w:r>
            <w:proofErr w:type="spellEnd"/>
            <w:r w:rsidRPr="0085049C">
              <w:rPr>
                <w:rFonts w:ascii="Arial" w:eastAsiaTheme="minorEastAsia" w:hAnsi="Arial" w:cs="Arial"/>
                <w:sz w:val="22"/>
                <w:szCs w:val="22"/>
              </w:rPr>
              <w:t xml:space="preserve"> </w:t>
            </w:r>
            <w:proofErr w:type="spellStart"/>
            <w:r w:rsidRPr="0085049C">
              <w:rPr>
                <w:rFonts w:ascii="Arial" w:eastAsiaTheme="minorEastAsia" w:hAnsi="Arial" w:cs="Arial"/>
                <w:sz w:val="22"/>
                <w:szCs w:val="22"/>
              </w:rPr>
              <w:t>Protocol</w:t>
            </w:r>
            <w:proofErr w:type="spellEnd"/>
            <w:r w:rsidRPr="0085049C">
              <w:rPr>
                <w:rFonts w:ascii="Arial" w:eastAsiaTheme="minorEastAsia" w:hAnsi="Arial" w:cs="Arial"/>
                <w:sz w:val="22"/>
                <w:szCs w:val="22"/>
              </w:rPr>
              <w:t xml:space="preserve"> (REP) arba lygiavertį protokolą suderinamą su Užsakovo naudojamais </w:t>
            </w:r>
            <w:proofErr w:type="spellStart"/>
            <w:r w:rsidRPr="0085049C">
              <w:rPr>
                <w:rFonts w:ascii="Arial" w:eastAsiaTheme="minorEastAsia" w:hAnsi="Arial" w:cs="Arial"/>
                <w:sz w:val="22"/>
                <w:szCs w:val="22"/>
              </w:rPr>
              <w:t>Cisco</w:t>
            </w:r>
            <w:proofErr w:type="spellEnd"/>
            <w:r w:rsidRPr="0085049C">
              <w:rPr>
                <w:rFonts w:ascii="Arial" w:eastAsiaTheme="minorEastAsia" w:hAnsi="Arial" w:cs="Arial"/>
                <w:sz w:val="22"/>
                <w:szCs w:val="22"/>
              </w:rPr>
              <w:t xml:space="preserve"> IE3000-8TC komutatoriais.</w:t>
            </w:r>
          </w:p>
          <w:p w14:paraId="797B24FE" w14:textId="21551991" w:rsidR="00160D5E" w:rsidRPr="0085049C" w:rsidRDefault="00160D5E" w:rsidP="00884149">
            <w:pPr>
              <w:pStyle w:val="Sraopastraipa1"/>
              <w:numPr>
                <w:ilvl w:val="2"/>
                <w:numId w:val="4"/>
              </w:numPr>
              <w:rPr>
                <w:rFonts w:ascii="Arial" w:eastAsiaTheme="minorEastAsia" w:hAnsi="Arial" w:cs="Arial"/>
                <w:sz w:val="22"/>
                <w:szCs w:val="22"/>
              </w:rPr>
            </w:pPr>
            <w:r w:rsidRPr="0085049C">
              <w:rPr>
                <w:rFonts w:ascii="Arial" w:eastAsiaTheme="minorEastAsia" w:hAnsi="Arial" w:cs="Arial"/>
                <w:sz w:val="22"/>
                <w:szCs w:val="22"/>
              </w:rPr>
              <w:t>PDPTK turi turėti galimybę šifruoti vidinės atminties laikmenas</w:t>
            </w:r>
          </w:p>
        </w:tc>
      </w:tr>
    </w:tbl>
    <w:p w14:paraId="5645D535" w14:textId="77777777" w:rsidR="00E9603D" w:rsidRPr="0085049C" w:rsidRDefault="00E9603D" w:rsidP="4D1D29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b/>
          <w:bCs/>
          <w:kern w:val="1"/>
          <w:sz w:val="20"/>
          <w:szCs w:val="20"/>
          <w:bdr w:val="none" w:sz="0" w:space="0" w:color="auto"/>
          <w:lang w:eastAsia="ar-SA"/>
        </w:rPr>
      </w:pPr>
    </w:p>
    <w:sectPr w:rsidR="00E9603D" w:rsidRPr="0085049C" w:rsidSect="00EA0526">
      <w:headerReference w:type="default" r:id="rId11"/>
      <w:footerReference w:type="default" r:id="rId12"/>
      <w:pgSz w:w="11900" w:h="16840"/>
      <w:pgMar w:top="720" w:right="276"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9BDF5" w14:textId="77777777" w:rsidR="001E7C1C" w:rsidRDefault="001E7C1C">
      <w:r>
        <w:separator/>
      </w:r>
    </w:p>
  </w:endnote>
  <w:endnote w:type="continuationSeparator" w:id="0">
    <w:p w14:paraId="1A165E4E" w14:textId="77777777" w:rsidR="001E7C1C" w:rsidRDefault="001E7C1C">
      <w:r>
        <w:continuationSeparator/>
      </w:r>
    </w:p>
  </w:endnote>
  <w:endnote w:type="continuationNotice" w:id="1">
    <w:p w14:paraId="3561A332" w14:textId="77777777" w:rsidR="001E7C1C" w:rsidRDefault="001E7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Microsoft YaHei"/>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691E75A3" w:rsidR="00096A52" w:rsidRDefault="00096A52">
    <w:pPr>
      <w:pStyle w:val="HeaderFooter"/>
      <w:tabs>
        <w:tab w:val="clear" w:pos="9020"/>
        <w:tab w:val="center" w:pos="4750"/>
        <w:tab w:val="right" w:pos="9500"/>
      </w:tabs>
    </w:pPr>
    <w:r>
      <w:tab/>
    </w:r>
    <w:r>
      <w:tab/>
    </w:r>
    <w:proofErr w:type="spellStart"/>
    <w:r w:rsidR="4D1D2916" w:rsidRPr="4D1D2916">
      <w:rPr>
        <w:rFonts w:ascii="Times New Roman" w:hAnsi="Times New Roman"/>
        <w:sz w:val="18"/>
        <w:szCs w:val="18"/>
      </w:rPr>
      <w:t>Puslapis</w:t>
    </w:r>
    <w:proofErr w:type="spellEnd"/>
    <w:r w:rsidR="4D1D2916" w:rsidRPr="4D1D2916">
      <w:rPr>
        <w:rFonts w:ascii="Times New Roman" w:hAnsi="Times New Roman"/>
        <w:sz w:val="18"/>
        <w:szCs w:val="18"/>
      </w:rPr>
      <w:t xml:space="preserve">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PAGE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r w:rsidR="4D1D2916" w:rsidRPr="4D1D2916">
      <w:rPr>
        <w:rFonts w:ascii="Times New Roman" w:hAnsi="Times New Roman"/>
        <w:sz w:val="18"/>
        <w:szCs w:val="18"/>
      </w:rPr>
      <w:t xml:space="preserve"> </w:t>
    </w:r>
    <w:proofErr w:type="spellStart"/>
    <w:r w:rsidR="4D1D2916" w:rsidRPr="4D1D2916">
      <w:rPr>
        <w:rFonts w:ascii="Times New Roman" w:hAnsi="Times New Roman"/>
        <w:sz w:val="18"/>
        <w:szCs w:val="18"/>
      </w:rPr>
      <w:t>iš</w:t>
    </w:r>
    <w:proofErr w:type="spellEnd"/>
    <w:r w:rsidR="4D1D2916" w:rsidRPr="4D1D2916">
      <w:rPr>
        <w:rFonts w:ascii="Times New Roman" w:hAnsi="Times New Roman"/>
        <w:sz w:val="18"/>
        <w:szCs w:val="18"/>
      </w:rPr>
      <w:t xml:space="preserve"> </w:t>
    </w:r>
    <w:r w:rsidRPr="4D1D2916">
      <w:rPr>
        <w:rFonts w:ascii="Times New Roman" w:eastAsia="Times New Roman" w:hAnsi="Times New Roman" w:cs="Times New Roman"/>
        <w:sz w:val="18"/>
        <w:szCs w:val="18"/>
      </w:rPr>
      <w:fldChar w:fldCharType="begin"/>
    </w:r>
    <w:r w:rsidRPr="4D1D2916">
      <w:rPr>
        <w:rFonts w:ascii="Times New Roman" w:eastAsia="Times New Roman" w:hAnsi="Times New Roman" w:cs="Times New Roman"/>
        <w:sz w:val="18"/>
        <w:szCs w:val="18"/>
      </w:rPr>
      <w:instrText xml:space="preserve"> NUMPAGES </w:instrText>
    </w:r>
    <w:r w:rsidRPr="4D1D2916">
      <w:rPr>
        <w:rFonts w:ascii="Times New Roman" w:eastAsia="Times New Roman" w:hAnsi="Times New Roman" w:cs="Times New Roman"/>
        <w:sz w:val="18"/>
        <w:szCs w:val="18"/>
      </w:rPr>
      <w:fldChar w:fldCharType="separate"/>
    </w:r>
    <w:r w:rsidR="4D1D2916" w:rsidRPr="4D1D2916">
      <w:rPr>
        <w:rFonts w:ascii="Times New Roman" w:eastAsia="Times New Roman" w:hAnsi="Times New Roman" w:cs="Times New Roman"/>
        <w:sz w:val="18"/>
        <w:szCs w:val="18"/>
      </w:rPr>
      <w:t>10</w:t>
    </w:r>
    <w:r w:rsidRPr="4D1D2916">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B4697" w14:textId="77777777" w:rsidR="001E7C1C" w:rsidRDefault="001E7C1C">
      <w:r>
        <w:separator/>
      </w:r>
    </w:p>
  </w:footnote>
  <w:footnote w:type="continuationSeparator" w:id="0">
    <w:p w14:paraId="15820361" w14:textId="77777777" w:rsidR="001E7C1C" w:rsidRDefault="001E7C1C">
      <w:r>
        <w:continuationSeparator/>
      </w:r>
    </w:p>
  </w:footnote>
  <w:footnote w:type="continuationNotice" w:id="1">
    <w:p w14:paraId="1F39F760" w14:textId="77777777" w:rsidR="001E7C1C" w:rsidRDefault="001E7C1C"/>
  </w:footnote>
  <w:footnote w:id="2">
    <w:p w14:paraId="4625A644" w14:textId="77777777" w:rsidR="007C21EE" w:rsidRPr="009A43FF" w:rsidRDefault="007C21EE" w:rsidP="007C21EE">
      <w:pPr>
        <w:pStyle w:val="Puslapioinaostekstas"/>
        <w:rPr>
          <w:rFonts w:ascii="Arial" w:hAnsi="Arial" w:cs="Arial"/>
          <w:sz w:val="18"/>
          <w:szCs w:val="18"/>
        </w:rPr>
      </w:pPr>
      <w:r w:rsidRPr="009A43FF">
        <w:rPr>
          <w:rStyle w:val="Puslapioinaosnuoroda"/>
          <w:rFonts w:ascii="Arial" w:hAnsi="Arial" w:cs="Arial"/>
          <w:sz w:val="18"/>
          <w:szCs w:val="18"/>
        </w:rPr>
        <w:footnoteRef/>
      </w:r>
      <w:r w:rsidRPr="009A43FF">
        <w:rPr>
          <w:rFonts w:ascii="Arial" w:hAnsi="Arial" w:cs="Arial"/>
          <w:sz w:val="18"/>
          <w:szCs w:val="18"/>
        </w:rPr>
        <w:t xml:space="preserve"> Nuo 2025 m. rugpjūčio 1 d. AB Vilniaus šilumos tinklai pavadinimas pasikeitė į AB „Miesto gijos“</w:t>
      </w:r>
    </w:p>
  </w:footnote>
  <w:footnote w:id="3">
    <w:p w14:paraId="6A3B5F34" w14:textId="77777777" w:rsidR="0085049C" w:rsidRPr="009A43FF" w:rsidRDefault="0085049C" w:rsidP="0085049C">
      <w:pPr>
        <w:pStyle w:val="Puslapioinaostekstas"/>
        <w:rPr>
          <w:rFonts w:ascii="Arial" w:hAnsi="Arial" w:cs="Arial"/>
          <w:sz w:val="18"/>
          <w:szCs w:val="18"/>
        </w:rPr>
      </w:pPr>
      <w:r w:rsidRPr="009A43FF">
        <w:rPr>
          <w:rStyle w:val="Puslapioinaosnuoroda"/>
          <w:rFonts w:ascii="Arial" w:hAnsi="Arial" w:cs="Arial"/>
          <w:sz w:val="18"/>
          <w:szCs w:val="18"/>
        </w:rPr>
        <w:footnoteRef/>
      </w:r>
      <w:r w:rsidRPr="009A43FF">
        <w:rPr>
          <w:rFonts w:ascii="Arial" w:hAnsi="Arial" w:cs="Arial"/>
          <w:sz w:val="18"/>
          <w:szCs w:val="18"/>
        </w:rPr>
        <w:t xml:space="preserve"> </w:t>
      </w:r>
      <w:r w:rsidRPr="009A43FF">
        <w:rPr>
          <w:rFonts w:ascii="Arial" w:hAnsi="Arial" w:cs="Arial"/>
          <w:sz w:val="18"/>
          <w:szCs w:val="18"/>
        </w:rPr>
        <w:t>Nuo 2025 m. rugpjūčio 1 d. AB Vilniaus šilumos tinklai pavadinimas pasikeitė į AB „Miesto gijos“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6E81DA7D" w:rsidR="00096A52" w:rsidRDefault="006C4B73" w:rsidP="00514CD2">
    <w:pPr>
      <w:pStyle w:val="Antrats"/>
      <w:rPr>
        <w:rFonts w:ascii="Calibri" w:hAnsi="Calibri" w:cs="Calibri"/>
        <w:sz w:val="22"/>
        <w:szCs w:val="22"/>
      </w:rPr>
    </w:pPr>
    <w:r>
      <w:rPr>
        <w:rFonts w:ascii="Calibri" w:hAnsi="Calibri" w:cs="Calibri"/>
        <w:sz w:val="22"/>
        <w:szCs w:val="22"/>
      </w:rPr>
      <w:t>Temperatūros pamaišymo mazgo K</w:t>
    </w:r>
    <w:r w:rsidR="00506223">
      <w:rPr>
        <w:rFonts w:ascii="Calibri" w:hAnsi="Calibri" w:cs="Calibri"/>
        <w:sz w:val="22"/>
        <w:szCs w:val="22"/>
      </w:rPr>
      <w:t xml:space="preserve">. </w:t>
    </w:r>
    <w:proofErr w:type="spellStart"/>
    <w:r w:rsidR="00506223">
      <w:rPr>
        <w:rFonts w:ascii="Calibri" w:hAnsi="Calibri" w:cs="Calibri"/>
        <w:sz w:val="22"/>
        <w:szCs w:val="22"/>
      </w:rPr>
      <w:t>Jelskio</w:t>
    </w:r>
    <w:proofErr w:type="spellEnd"/>
    <w:r>
      <w:rPr>
        <w:rFonts w:ascii="Calibri" w:hAnsi="Calibri" w:cs="Calibri"/>
        <w:sz w:val="22"/>
        <w:szCs w:val="22"/>
      </w:rPr>
      <w:t xml:space="preserve"> g. 5</w:t>
    </w:r>
    <w:r w:rsidR="00506223">
      <w:rPr>
        <w:rFonts w:ascii="Calibri" w:hAnsi="Calibri" w:cs="Calibri"/>
        <w:sz w:val="22"/>
        <w:szCs w:val="22"/>
      </w:rPr>
      <w:t>, 7</w:t>
    </w:r>
    <w:r>
      <w:rPr>
        <w:rFonts w:ascii="Calibri" w:hAnsi="Calibri" w:cs="Calibri"/>
        <w:sz w:val="22"/>
        <w:szCs w:val="22"/>
      </w:rPr>
      <w:t>,</w:t>
    </w:r>
    <w:r w:rsidR="00803A08">
      <w:rPr>
        <w:rFonts w:ascii="Calibri" w:hAnsi="Calibri" w:cs="Calibri"/>
        <w:sz w:val="22"/>
        <w:szCs w:val="22"/>
      </w:rPr>
      <w:t xml:space="preserve"> Vilniuje, </w:t>
    </w:r>
    <w:r>
      <w:rPr>
        <w:rFonts w:ascii="Calibri" w:hAnsi="Calibri" w:cs="Calibri"/>
        <w:sz w:val="22"/>
        <w:szCs w:val="22"/>
      </w:rPr>
      <w:t xml:space="preserve">statybos </w:t>
    </w:r>
    <w:r w:rsidR="4D1D2916" w:rsidRPr="4D1D2916">
      <w:rPr>
        <w:rFonts w:ascii="Calibri" w:hAnsi="Calibri" w:cs="Calibri"/>
        <w:sz w:val="22"/>
        <w:szCs w:val="22"/>
      </w:rPr>
      <w:t>projektas</w:t>
    </w:r>
    <w:r>
      <w:rPr>
        <w:rFonts w:ascii="Calibri" w:hAnsi="Calibri" w:cs="Calibri"/>
        <w:sz w:val="22"/>
        <w:szCs w:val="22"/>
      </w:rPr>
      <w:t>.</w:t>
    </w:r>
  </w:p>
  <w:p w14:paraId="17496276" w14:textId="2363ABD5" w:rsidR="006C4B73" w:rsidRPr="00514CD2" w:rsidRDefault="006C4B73" w:rsidP="00514CD2">
    <w:pPr>
      <w:pStyle w:val="Antrats"/>
      <w:rPr>
        <w:rFonts w:ascii="Calibri" w:hAnsi="Calibri" w:cs="Calibri"/>
        <w:sz w:val="22"/>
        <w:szCs w:val="22"/>
      </w:rPr>
    </w:pPr>
    <w:r>
      <w:rPr>
        <w:rFonts w:ascii="Calibri" w:hAnsi="Calibri" w:cs="Calibri"/>
        <w:sz w:val="22"/>
        <w:szCs w:val="22"/>
      </w:rPr>
      <w:t>Procesų valdymo ir automatizavimo dalis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042F"/>
    <w:multiLevelType w:val="multilevel"/>
    <w:tmpl w:val="92C4070E"/>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Calibri" w:hAnsi="Calibri" w:cs="Calibri"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5AA3D24"/>
    <w:multiLevelType w:val="hybridMultilevel"/>
    <w:tmpl w:val="048CAC0E"/>
    <w:lvl w:ilvl="0" w:tplc="6AC81826">
      <w:start w:val="1"/>
      <w:numFmt w:val="bullet"/>
      <w:lvlText w:val=""/>
      <w:lvlJc w:val="left"/>
      <w:pPr>
        <w:ind w:left="720" w:hanging="360"/>
      </w:pPr>
      <w:rPr>
        <w:rFonts w:ascii="Symbol" w:hAnsi="Symbol" w:hint="default"/>
      </w:rPr>
    </w:lvl>
    <w:lvl w:ilvl="1" w:tplc="2EB405C0">
      <w:start w:val="1"/>
      <w:numFmt w:val="bullet"/>
      <w:lvlText w:val="-"/>
      <w:lvlJc w:val="left"/>
      <w:pPr>
        <w:ind w:left="1440" w:hanging="360"/>
      </w:pPr>
      <w:rPr>
        <w:rFonts w:ascii="Calibri" w:eastAsiaTheme="minorEastAsia"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9DF5AFF"/>
    <w:multiLevelType w:val="hybridMultilevel"/>
    <w:tmpl w:val="9CF268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E3A3E74"/>
    <w:multiLevelType w:val="multilevel"/>
    <w:tmpl w:val="0CDCBF82"/>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60957256">
    <w:abstractNumId w:val="2"/>
  </w:num>
  <w:num w:numId="2" w16cid:durableId="1496333695">
    <w:abstractNumId w:val="1"/>
  </w:num>
  <w:num w:numId="3" w16cid:durableId="460225438">
    <w:abstractNumId w:val="0"/>
  </w:num>
  <w:num w:numId="4" w16cid:durableId="114747663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D30"/>
    <w:rsid w:val="0000159D"/>
    <w:rsid w:val="0000252E"/>
    <w:rsid w:val="00003DFF"/>
    <w:rsid w:val="00006E27"/>
    <w:rsid w:val="00007BBA"/>
    <w:rsid w:val="000121A9"/>
    <w:rsid w:val="00012743"/>
    <w:rsid w:val="000137C2"/>
    <w:rsid w:val="00014024"/>
    <w:rsid w:val="00014B9E"/>
    <w:rsid w:val="00015046"/>
    <w:rsid w:val="00015460"/>
    <w:rsid w:val="00015BCB"/>
    <w:rsid w:val="00016389"/>
    <w:rsid w:val="0001644E"/>
    <w:rsid w:val="000203DC"/>
    <w:rsid w:val="00020D03"/>
    <w:rsid w:val="00024632"/>
    <w:rsid w:val="00024DDE"/>
    <w:rsid w:val="000274D2"/>
    <w:rsid w:val="000314ED"/>
    <w:rsid w:val="000335A2"/>
    <w:rsid w:val="000356CD"/>
    <w:rsid w:val="00035744"/>
    <w:rsid w:val="0004048E"/>
    <w:rsid w:val="00042C98"/>
    <w:rsid w:val="00042EA0"/>
    <w:rsid w:val="00043255"/>
    <w:rsid w:val="00046363"/>
    <w:rsid w:val="000466AC"/>
    <w:rsid w:val="00046AA7"/>
    <w:rsid w:val="000470C0"/>
    <w:rsid w:val="00047C96"/>
    <w:rsid w:val="000512E2"/>
    <w:rsid w:val="000526D7"/>
    <w:rsid w:val="00053A75"/>
    <w:rsid w:val="00053EB1"/>
    <w:rsid w:val="00054249"/>
    <w:rsid w:val="00054A29"/>
    <w:rsid w:val="00054B01"/>
    <w:rsid w:val="00055404"/>
    <w:rsid w:val="00056560"/>
    <w:rsid w:val="00057142"/>
    <w:rsid w:val="00057ED5"/>
    <w:rsid w:val="0006012B"/>
    <w:rsid w:val="00060461"/>
    <w:rsid w:val="00061117"/>
    <w:rsid w:val="00061F18"/>
    <w:rsid w:val="00063DFD"/>
    <w:rsid w:val="000645EB"/>
    <w:rsid w:val="00065398"/>
    <w:rsid w:val="000663C8"/>
    <w:rsid w:val="00067C72"/>
    <w:rsid w:val="00073A0D"/>
    <w:rsid w:val="00075291"/>
    <w:rsid w:val="0007536D"/>
    <w:rsid w:val="00075827"/>
    <w:rsid w:val="00075B8B"/>
    <w:rsid w:val="000769CB"/>
    <w:rsid w:val="00076E8E"/>
    <w:rsid w:val="0007742A"/>
    <w:rsid w:val="00077AFA"/>
    <w:rsid w:val="000815CF"/>
    <w:rsid w:val="000835D0"/>
    <w:rsid w:val="0008438E"/>
    <w:rsid w:val="000849C6"/>
    <w:rsid w:val="00086402"/>
    <w:rsid w:val="00092520"/>
    <w:rsid w:val="00092B2B"/>
    <w:rsid w:val="00095E42"/>
    <w:rsid w:val="00096A52"/>
    <w:rsid w:val="000970B4"/>
    <w:rsid w:val="000A0426"/>
    <w:rsid w:val="000A3479"/>
    <w:rsid w:val="000A617A"/>
    <w:rsid w:val="000A73F4"/>
    <w:rsid w:val="000B0151"/>
    <w:rsid w:val="000B1980"/>
    <w:rsid w:val="000B3CD1"/>
    <w:rsid w:val="000B45CE"/>
    <w:rsid w:val="000B4E0D"/>
    <w:rsid w:val="000B6D09"/>
    <w:rsid w:val="000B7743"/>
    <w:rsid w:val="000C150C"/>
    <w:rsid w:val="000C1B16"/>
    <w:rsid w:val="000C3BE6"/>
    <w:rsid w:val="000C49FA"/>
    <w:rsid w:val="000C4AF3"/>
    <w:rsid w:val="000C74F9"/>
    <w:rsid w:val="000D279D"/>
    <w:rsid w:val="000D3A32"/>
    <w:rsid w:val="000E008E"/>
    <w:rsid w:val="000E132D"/>
    <w:rsid w:val="000E26F3"/>
    <w:rsid w:val="000E2C82"/>
    <w:rsid w:val="000E3709"/>
    <w:rsid w:val="000E4F61"/>
    <w:rsid w:val="000E6569"/>
    <w:rsid w:val="000E7517"/>
    <w:rsid w:val="000F0E33"/>
    <w:rsid w:val="000F14FE"/>
    <w:rsid w:val="000F2F29"/>
    <w:rsid w:val="000F3F37"/>
    <w:rsid w:val="000F41AD"/>
    <w:rsid w:val="000F514F"/>
    <w:rsid w:val="000F7EC1"/>
    <w:rsid w:val="0010089D"/>
    <w:rsid w:val="0010254C"/>
    <w:rsid w:val="00104EDD"/>
    <w:rsid w:val="001058EB"/>
    <w:rsid w:val="00106575"/>
    <w:rsid w:val="00106CA8"/>
    <w:rsid w:val="00107644"/>
    <w:rsid w:val="00107967"/>
    <w:rsid w:val="00107A59"/>
    <w:rsid w:val="001100B9"/>
    <w:rsid w:val="00111577"/>
    <w:rsid w:val="00111E11"/>
    <w:rsid w:val="00111F6F"/>
    <w:rsid w:val="00113294"/>
    <w:rsid w:val="0011425E"/>
    <w:rsid w:val="001168E4"/>
    <w:rsid w:val="001172B7"/>
    <w:rsid w:val="001203C4"/>
    <w:rsid w:val="00121C6E"/>
    <w:rsid w:val="00123011"/>
    <w:rsid w:val="001239A1"/>
    <w:rsid w:val="0012478C"/>
    <w:rsid w:val="001277F6"/>
    <w:rsid w:val="001309F6"/>
    <w:rsid w:val="00131A10"/>
    <w:rsid w:val="0013267F"/>
    <w:rsid w:val="00132A09"/>
    <w:rsid w:val="00133C86"/>
    <w:rsid w:val="0013517D"/>
    <w:rsid w:val="001413A2"/>
    <w:rsid w:val="00142279"/>
    <w:rsid w:val="00142F4D"/>
    <w:rsid w:val="0014344C"/>
    <w:rsid w:val="00145159"/>
    <w:rsid w:val="00145964"/>
    <w:rsid w:val="00146BA0"/>
    <w:rsid w:val="00147476"/>
    <w:rsid w:val="00147F84"/>
    <w:rsid w:val="00152C55"/>
    <w:rsid w:val="001545F4"/>
    <w:rsid w:val="001549C7"/>
    <w:rsid w:val="00155579"/>
    <w:rsid w:val="001556E8"/>
    <w:rsid w:val="0015576B"/>
    <w:rsid w:val="00160D5E"/>
    <w:rsid w:val="0016167F"/>
    <w:rsid w:val="00161F65"/>
    <w:rsid w:val="001628D1"/>
    <w:rsid w:val="001638C7"/>
    <w:rsid w:val="00164E0E"/>
    <w:rsid w:val="0016577E"/>
    <w:rsid w:val="001662F8"/>
    <w:rsid w:val="00166F38"/>
    <w:rsid w:val="00167E32"/>
    <w:rsid w:val="00172412"/>
    <w:rsid w:val="00173B1E"/>
    <w:rsid w:val="00175B19"/>
    <w:rsid w:val="00176394"/>
    <w:rsid w:val="001763F8"/>
    <w:rsid w:val="00180561"/>
    <w:rsid w:val="0018116F"/>
    <w:rsid w:val="00181619"/>
    <w:rsid w:val="00182BCB"/>
    <w:rsid w:val="00182C69"/>
    <w:rsid w:val="0018689B"/>
    <w:rsid w:val="001917D4"/>
    <w:rsid w:val="00191899"/>
    <w:rsid w:val="001920C4"/>
    <w:rsid w:val="00196404"/>
    <w:rsid w:val="001966A8"/>
    <w:rsid w:val="001A2643"/>
    <w:rsid w:val="001A535B"/>
    <w:rsid w:val="001A6F86"/>
    <w:rsid w:val="001B05D9"/>
    <w:rsid w:val="001B07A6"/>
    <w:rsid w:val="001B187F"/>
    <w:rsid w:val="001B3721"/>
    <w:rsid w:val="001B4C34"/>
    <w:rsid w:val="001B5DDA"/>
    <w:rsid w:val="001B5E89"/>
    <w:rsid w:val="001B731D"/>
    <w:rsid w:val="001B7D33"/>
    <w:rsid w:val="001C00AB"/>
    <w:rsid w:val="001C0F2A"/>
    <w:rsid w:val="001C2274"/>
    <w:rsid w:val="001C3A94"/>
    <w:rsid w:val="001C4110"/>
    <w:rsid w:val="001C414B"/>
    <w:rsid w:val="001C5198"/>
    <w:rsid w:val="001C6C50"/>
    <w:rsid w:val="001C7556"/>
    <w:rsid w:val="001D0385"/>
    <w:rsid w:val="001D0B6C"/>
    <w:rsid w:val="001D0C6E"/>
    <w:rsid w:val="001D230A"/>
    <w:rsid w:val="001D26EC"/>
    <w:rsid w:val="001D43A2"/>
    <w:rsid w:val="001D5201"/>
    <w:rsid w:val="001D645B"/>
    <w:rsid w:val="001D7A7B"/>
    <w:rsid w:val="001E024F"/>
    <w:rsid w:val="001E204F"/>
    <w:rsid w:val="001E28ED"/>
    <w:rsid w:val="001E3203"/>
    <w:rsid w:val="001E3B74"/>
    <w:rsid w:val="001E54A0"/>
    <w:rsid w:val="001E7C1C"/>
    <w:rsid w:val="001F0748"/>
    <w:rsid w:val="001F28FB"/>
    <w:rsid w:val="001F3290"/>
    <w:rsid w:val="001F3A13"/>
    <w:rsid w:val="001F3ABE"/>
    <w:rsid w:val="001F5EB8"/>
    <w:rsid w:val="001F6457"/>
    <w:rsid w:val="002005F5"/>
    <w:rsid w:val="00200DF2"/>
    <w:rsid w:val="00201577"/>
    <w:rsid w:val="0020313E"/>
    <w:rsid w:val="002112FD"/>
    <w:rsid w:val="002133F4"/>
    <w:rsid w:val="00213428"/>
    <w:rsid w:val="00213872"/>
    <w:rsid w:val="002143DC"/>
    <w:rsid w:val="00214A30"/>
    <w:rsid w:val="002167E3"/>
    <w:rsid w:val="002179DA"/>
    <w:rsid w:val="00217A67"/>
    <w:rsid w:val="0022025A"/>
    <w:rsid w:val="0022191B"/>
    <w:rsid w:val="00221B45"/>
    <w:rsid w:val="00221B7C"/>
    <w:rsid w:val="002223AA"/>
    <w:rsid w:val="0022452B"/>
    <w:rsid w:val="00227672"/>
    <w:rsid w:val="002313B4"/>
    <w:rsid w:val="00231F96"/>
    <w:rsid w:val="00232B73"/>
    <w:rsid w:val="00234593"/>
    <w:rsid w:val="00235AEF"/>
    <w:rsid w:val="00236C30"/>
    <w:rsid w:val="00236E50"/>
    <w:rsid w:val="00240A6A"/>
    <w:rsid w:val="0024349A"/>
    <w:rsid w:val="00243E78"/>
    <w:rsid w:val="002466A2"/>
    <w:rsid w:val="002472EC"/>
    <w:rsid w:val="002476B4"/>
    <w:rsid w:val="0025093A"/>
    <w:rsid w:val="00250DA2"/>
    <w:rsid w:val="00252118"/>
    <w:rsid w:val="00252B52"/>
    <w:rsid w:val="00252CF3"/>
    <w:rsid w:val="0025372B"/>
    <w:rsid w:val="00254845"/>
    <w:rsid w:val="002551A5"/>
    <w:rsid w:val="0025D36C"/>
    <w:rsid w:val="00260C55"/>
    <w:rsid w:val="00260F16"/>
    <w:rsid w:val="00263056"/>
    <w:rsid w:val="00263B9D"/>
    <w:rsid w:val="002641B9"/>
    <w:rsid w:val="0026704C"/>
    <w:rsid w:val="00267340"/>
    <w:rsid w:val="0026789E"/>
    <w:rsid w:val="00267D76"/>
    <w:rsid w:val="0027088D"/>
    <w:rsid w:val="00270B9C"/>
    <w:rsid w:val="00270DB9"/>
    <w:rsid w:val="0027143C"/>
    <w:rsid w:val="00271FCD"/>
    <w:rsid w:val="00272F6C"/>
    <w:rsid w:val="002731CA"/>
    <w:rsid w:val="00273817"/>
    <w:rsid w:val="00273D4D"/>
    <w:rsid w:val="002748AC"/>
    <w:rsid w:val="00274F2E"/>
    <w:rsid w:val="002757C4"/>
    <w:rsid w:val="00280DCF"/>
    <w:rsid w:val="002823E1"/>
    <w:rsid w:val="002823F3"/>
    <w:rsid w:val="002823F6"/>
    <w:rsid w:val="00282790"/>
    <w:rsid w:val="0028651E"/>
    <w:rsid w:val="002866B3"/>
    <w:rsid w:val="00286723"/>
    <w:rsid w:val="00287806"/>
    <w:rsid w:val="00290DAA"/>
    <w:rsid w:val="00290EFC"/>
    <w:rsid w:val="00291FBD"/>
    <w:rsid w:val="00292012"/>
    <w:rsid w:val="002950BF"/>
    <w:rsid w:val="002967A7"/>
    <w:rsid w:val="00297272"/>
    <w:rsid w:val="00297E3A"/>
    <w:rsid w:val="00297EF3"/>
    <w:rsid w:val="0029A268"/>
    <w:rsid w:val="002A14A5"/>
    <w:rsid w:val="002A3F1C"/>
    <w:rsid w:val="002A6431"/>
    <w:rsid w:val="002A686E"/>
    <w:rsid w:val="002A7778"/>
    <w:rsid w:val="002B05E5"/>
    <w:rsid w:val="002B17DB"/>
    <w:rsid w:val="002B1AFB"/>
    <w:rsid w:val="002B3B02"/>
    <w:rsid w:val="002B3BB2"/>
    <w:rsid w:val="002B4E39"/>
    <w:rsid w:val="002B4FED"/>
    <w:rsid w:val="002B50C4"/>
    <w:rsid w:val="002B5977"/>
    <w:rsid w:val="002B6020"/>
    <w:rsid w:val="002B740E"/>
    <w:rsid w:val="002C043E"/>
    <w:rsid w:val="002C215A"/>
    <w:rsid w:val="002D0B77"/>
    <w:rsid w:val="002D0D07"/>
    <w:rsid w:val="002D165C"/>
    <w:rsid w:val="002D38C6"/>
    <w:rsid w:val="002D4BD7"/>
    <w:rsid w:val="002D5384"/>
    <w:rsid w:val="002D5C0E"/>
    <w:rsid w:val="002D672E"/>
    <w:rsid w:val="002E026D"/>
    <w:rsid w:val="002E031B"/>
    <w:rsid w:val="002E0991"/>
    <w:rsid w:val="002E0F2A"/>
    <w:rsid w:val="002E1981"/>
    <w:rsid w:val="002E2389"/>
    <w:rsid w:val="002E2FE7"/>
    <w:rsid w:val="002E3754"/>
    <w:rsid w:val="002E37A4"/>
    <w:rsid w:val="002E39C1"/>
    <w:rsid w:val="002E3BCD"/>
    <w:rsid w:val="002E48E0"/>
    <w:rsid w:val="002E7670"/>
    <w:rsid w:val="002E7811"/>
    <w:rsid w:val="002E7F8F"/>
    <w:rsid w:val="002F294A"/>
    <w:rsid w:val="002F60E2"/>
    <w:rsid w:val="002F6E20"/>
    <w:rsid w:val="0030132D"/>
    <w:rsid w:val="0030172D"/>
    <w:rsid w:val="003026FE"/>
    <w:rsid w:val="003040D9"/>
    <w:rsid w:val="003048E3"/>
    <w:rsid w:val="00304D9C"/>
    <w:rsid w:val="00305C02"/>
    <w:rsid w:val="003078E6"/>
    <w:rsid w:val="00310548"/>
    <w:rsid w:val="00311168"/>
    <w:rsid w:val="003127EB"/>
    <w:rsid w:val="00312DF7"/>
    <w:rsid w:val="00313584"/>
    <w:rsid w:val="00315AD8"/>
    <w:rsid w:val="00316A00"/>
    <w:rsid w:val="00317F73"/>
    <w:rsid w:val="00321924"/>
    <w:rsid w:val="00321A67"/>
    <w:rsid w:val="0032209E"/>
    <w:rsid w:val="0032493F"/>
    <w:rsid w:val="00324A94"/>
    <w:rsid w:val="00325A32"/>
    <w:rsid w:val="00325AB3"/>
    <w:rsid w:val="00325B2F"/>
    <w:rsid w:val="00325CFD"/>
    <w:rsid w:val="00325FB0"/>
    <w:rsid w:val="00325FBD"/>
    <w:rsid w:val="003263F8"/>
    <w:rsid w:val="00326BBF"/>
    <w:rsid w:val="00327357"/>
    <w:rsid w:val="0032749E"/>
    <w:rsid w:val="003305F3"/>
    <w:rsid w:val="00333AF9"/>
    <w:rsid w:val="0033531F"/>
    <w:rsid w:val="00336AEF"/>
    <w:rsid w:val="003401AC"/>
    <w:rsid w:val="00340290"/>
    <w:rsid w:val="003411A6"/>
    <w:rsid w:val="00341969"/>
    <w:rsid w:val="00341979"/>
    <w:rsid w:val="00341B09"/>
    <w:rsid w:val="00341DC1"/>
    <w:rsid w:val="00343D92"/>
    <w:rsid w:val="00343DC8"/>
    <w:rsid w:val="003442E7"/>
    <w:rsid w:val="003466DD"/>
    <w:rsid w:val="00347F7F"/>
    <w:rsid w:val="003526B9"/>
    <w:rsid w:val="00352E67"/>
    <w:rsid w:val="00360AF1"/>
    <w:rsid w:val="003620AF"/>
    <w:rsid w:val="003637E9"/>
    <w:rsid w:val="00364C83"/>
    <w:rsid w:val="00365400"/>
    <w:rsid w:val="003679EB"/>
    <w:rsid w:val="00371B0E"/>
    <w:rsid w:val="00372B30"/>
    <w:rsid w:val="00373C17"/>
    <w:rsid w:val="00375DB6"/>
    <w:rsid w:val="00375F07"/>
    <w:rsid w:val="00376574"/>
    <w:rsid w:val="0038079A"/>
    <w:rsid w:val="00382C78"/>
    <w:rsid w:val="00383956"/>
    <w:rsid w:val="003852F8"/>
    <w:rsid w:val="00387566"/>
    <w:rsid w:val="003908E0"/>
    <w:rsid w:val="0039190A"/>
    <w:rsid w:val="00393B0F"/>
    <w:rsid w:val="003971F3"/>
    <w:rsid w:val="003A1056"/>
    <w:rsid w:val="003A108C"/>
    <w:rsid w:val="003A4248"/>
    <w:rsid w:val="003A48B2"/>
    <w:rsid w:val="003A5F37"/>
    <w:rsid w:val="003B021C"/>
    <w:rsid w:val="003B19AB"/>
    <w:rsid w:val="003B1A63"/>
    <w:rsid w:val="003B2278"/>
    <w:rsid w:val="003B30CE"/>
    <w:rsid w:val="003B33D4"/>
    <w:rsid w:val="003B34D7"/>
    <w:rsid w:val="003B622E"/>
    <w:rsid w:val="003B6735"/>
    <w:rsid w:val="003B67A6"/>
    <w:rsid w:val="003C06E3"/>
    <w:rsid w:val="003C0B7F"/>
    <w:rsid w:val="003C1404"/>
    <w:rsid w:val="003C14D9"/>
    <w:rsid w:val="003C23A4"/>
    <w:rsid w:val="003C63B5"/>
    <w:rsid w:val="003C714D"/>
    <w:rsid w:val="003D084B"/>
    <w:rsid w:val="003D287D"/>
    <w:rsid w:val="003D43BB"/>
    <w:rsid w:val="003D469F"/>
    <w:rsid w:val="003E117E"/>
    <w:rsid w:val="003E1380"/>
    <w:rsid w:val="003E4862"/>
    <w:rsid w:val="003E5904"/>
    <w:rsid w:val="003E5AE4"/>
    <w:rsid w:val="003E7702"/>
    <w:rsid w:val="003F0007"/>
    <w:rsid w:val="003F02B2"/>
    <w:rsid w:val="003F0BAF"/>
    <w:rsid w:val="003F160E"/>
    <w:rsid w:val="003F1DF4"/>
    <w:rsid w:val="003F26FD"/>
    <w:rsid w:val="003F28D0"/>
    <w:rsid w:val="003F40A8"/>
    <w:rsid w:val="003F4FAE"/>
    <w:rsid w:val="003F6FB2"/>
    <w:rsid w:val="004011A5"/>
    <w:rsid w:val="0040166F"/>
    <w:rsid w:val="004030E7"/>
    <w:rsid w:val="00403C0D"/>
    <w:rsid w:val="00406A69"/>
    <w:rsid w:val="00410A56"/>
    <w:rsid w:val="00411524"/>
    <w:rsid w:val="00413049"/>
    <w:rsid w:val="00416BC6"/>
    <w:rsid w:val="00416E8A"/>
    <w:rsid w:val="004213E0"/>
    <w:rsid w:val="00422426"/>
    <w:rsid w:val="00424A05"/>
    <w:rsid w:val="004254A9"/>
    <w:rsid w:val="00426775"/>
    <w:rsid w:val="00427A16"/>
    <w:rsid w:val="004336E1"/>
    <w:rsid w:val="0043512D"/>
    <w:rsid w:val="00436946"/>
    <w:rsid w:val="00436B0E"/>
    <w:rsid w:val="004419BD"/>
    <w:rsid w:val="004420F0"/>
    <w:rsid w:val="00443527"/>
    <w:rsid w:val="0044375F"/>
    <w:rsid w:val="00445AD2"/>
    <w:rsid w:val="0044600C"/>
    <w:rsid w:val="004472CC"/>
    <w:rsid w:val="00447A61"/>
    <w:rsid w:val="00447B85"/>
    <w:rsid w:val="00447C28"/>
    <w:rsid w:val="00450109"/>
    <w:rsid w:val="00451004"/>
    <w:rsid w:val="00452BDF"/>
    <w:rsid w:val="004542DB"/>
    <w:rsid w:val="0045460F"/>
    <w:rsid w:val="004551E2"/>
    <w:rsid w:val="004572BF"/>
    <w:rsid w:val="00457C57"/>
    <w:rsid w:val="00457FB7"/>
    <w:rsid w:val="004600A9"/>
    <w:rsid w:val="0046232F"/>
    <w:rsid w:val="0046655C"/>
    <w:rsid w:val="0046670D"/>
    <w:rsid w:val="00466BAC"/>
    <w:rsid w:val="00467AE5"/>
    <w:rsid w:val="00470CDC"/>
    <w:rsid w:val="0047191E"/>
    <w:rsid w:val="004727A3"/>
    <w:rsid w:val="00476176"/>
    <w:rsid w:val="004762B4"/>
    <w:rsid w:val="00476396"/>
    <w:rsid w:val="0048248B"/>
    <w:rsid w:val="004834CC"/>
    <w:rsid w:val="004836C5"/>
    <w:rsid w:val="00483FF8"/>
    <w:rsid w:val="00486920"/>
    <w:rsid w:val="00490224"/>
    <w:rsid w:val="00490325"/>
    <w:rsid w:val="004907A2"/>
    <w:rsid w:val="00490E1C"/>
    <w:rsid w:val="0049100C"/>
    <w:rsid w:val="00491B8D"/>
    <w:rsid w:val="00492145"/>
    <w:rsid w:val="0049253E"/>
    <w:rsid w:val="00492AFF"/>
    <w:rsid w:val="00492F77"/>
    <w:rsid w:val="00493611"/>
    <w:rsid w:val="00496A4A"/>
    <w:rsid w:val="004A092A"/>
    <w:rsid w:val="004A0975"/>
    <w:rsid w:val="004A1124"/>
    <w:rsid w:val="004A3268"/>
    <w:rsid w:val="004A3938"/>
    <w:rsid w:val="004A4B2A"/>
    <w:rsid w:val="004A4C2A"/>
    <w:rsid w:val="004A5711"/>
    <w:rsid w:val="004A5DA0"/>
    <w:rsid w:val="004A5EA6"/>
    <w:rsid w:val="004A60DE"/>
    <w:rsid w:val="004B06A4"/>
    <w:rsid w:val="004B0B03"/>
    <w:rsid w:val="004B2F50"/>
    <w:rsid w:val="004B34E8"/>
    <w:rsid w:val="004B39D5"/>
    <w:rsid w:val="004B3D41"/>
    <w:rsid w:val="004C1F8C"/>
    <w:rsid w:val="004C21C8"/>
    <w:rsid w:val="004C258E"/>
    <w:rsid w:val="004C3324"/>
    <w:rsid w:val="004C5038"/>
    <w:rsid w:val="004C50A5"/>
    <w:rsid w:val="004C5819"/>
    <w:rsid w:val="004C6C2C"/>
    <w:rsid w:val="004C70D6"/>
    <w:rsid w:val="004D3361"/>
    <w:rsid w:val="004D55A9"/>
    <w:rsid w:val="004D61F0"/>
    <w:rsid w:val="004E0DAA"/>
    <w:rsid w:val="004E2580"/>
    <w:rsid w:val="004E33F2"/>
    <w:rsid w:val="004E34A2"/>
    <w:rsid w:val="004E3805"/>
    <w:rsid w:val="004E40B8"/>
    <w:rsid w:val="004E4518"/>
    <w:rsid w:val="004E54F6"/>
    <w:rsid w:val="004E57A0"/>
    <w:rsid w:val="004E5A29"/>
    <w:rsid w:val="004E711F"/>
    <w:rsid w:val="004E7DCA"/>
    <w:rsid w:val="004F0552"/>
    <w:rsid w:val="004F17B4"/>
    <w:rsid w:val="004F1D40"/>
    <w:rsid w:val="004F3B86"/>
    <w:rsid w:val="004F465F"/>
    <w:rsid w:val="004F4CC6"/>
    <w:rsid w:val="004F4E3B"/>
    <w:rsid w:val="004F54B7"/>
    <w:rsid w:val="004F7868"/>
    <w:rsid w:val="00501D0C"/>
    <w:rsid w:val="00502A22"/>
    <w:rsid w:val="00503113"/>
    <w:rsid w:val="00503EBB"/>
    <w:rsid w:val="005045D3"/>
    <w:rsid w:val="00504D71"/>
    <w:rsid w:val="00505E2D"/>
    <w:rsid w:val="00506223"/>
    <w:rsid w:val="00506F6B"/>
    <w:rsid w:val="005075BB"/>
    <w:rsid w:val="0051050C"/>
    <w:rsid w:val="00510555"/>
    <w:rsid w:val="00514CD2"/>
    <w:rsid w:val="0051608C"/>
    <w:rsid w:val="005168BF"/>
    <w:rsid w:val="00517062"/>
    <w:rsid w:val="00517634"/>
    <w:rsid w:val="00522D25"/>
    <w:rsid w:val="0052473A"/>
    <w:rsid w:val="00524A22"/>
    <w:rsid w:val="00525B7D"/>
    <w:rsid w:val="00527001"/>
    <w:rsid w:val="0053159C"/>
    <w:rsid w:val="005317E8"/>
    <w:rsid w:val="00532D76"/>
    <w:rsid w:val="00533FE0"/>
    <w:rsid w:val="00534474"/>
    <w:rsid w:val="00534D0B"/>
    <w:rsid w:val="00535760"/>
    <w:rsid w:val="0053646F"/>
    <w:rsid w:val="005371E4"/>
    <w:rsid w:val="005405BF"/>
    <w:rsid w:val="00541916"/>
    <w:rsid w:val="005419F8"/>
    <w:rsid w:val="005447DE"/>
    <w:rsid w:val="00545110"/>
    <w:rsid w:val="00545997"/>
    <w:rsid w:val="00546703"/>
    <w:rsid w:val="00546C51"/>
    <w:rsid w:val="005476F6"/>
    <w:rsid w:val="00551CEE"/>
    <w:rsid w:val="00553171"/>
    <w:rsid w:val="0055378C"/>
    <w:rsid w:val="00554309"/>
    <w:rsid w:val="00556C9C"/>
    <w:rsid w:val="00556EF7"/>
    <w:rsid w:val="0055749B"/>
    <w:rsid w:val="00557FE6"/>
    <w:rsid w:val="0055A4FD"/>
    <w:rsid w:val="00564456"/>
    <w:rsid w:val="0056616A"/>
    <w:rsid w:val="00566F79"/>
    <w:rsid w:val="00571133"/>
    <w:rsid w:val="00571B94"/>
    <w:rsid w:val="005726CD"/>
    <w:rsid w:val="00575124"/>
    <w:rsid w:val="005769AD"/>
    <w:rsid w:val="0057741C"/>
    <w:rsid w:val="00577969"/>
    <w:rsid w:val="00580636"/>
    <w:rsid w:val="00581DEC"/>
    <w:rsid w:val="00583E33"/>
    <w:rsid w:val="0058544A"/>
    <w:rsid w:val="005966D4"/>
    <w:rsid w:val="005974B3"/>
    <w:rsid w:val="0059791B"/>
    <w:rsid w:val="005A1A89"/>
    <w:rsid w:val="005A1EB4"/>
    <w:rsid w:val="005A2F4E"/>
    <w:rsid w:val="005A5E07"/>
    <w:rsid w:val="005A5EF2"/>
    <w:rsid w:val="005A7067"/>
    <w:rsid w:val="005A71F7"/>
    <w:rsid w:val="005B0811"/>
    <w:rsid w:val="005B0BA2"/>
    <w:rsid w:val="005B27AE"/>
    <w:rsid w:val="005B3104"/>
    <w:rsid w:val="005B43C5"/>
    <w:rsid w:val="005C349B"/>
    <w:rsid w:val="005C554B"/>
    <w:rsid w:val="005C59D5"/>
    <w:rsid w:val="005C63C5"/>
    <w:rsid w:val="005C6BCF"/>
    <w:rsid w:val="005D179D"/>
    <w:rsid w:val="005D1F1D"/>
    <w:rsid w:val="005D23F9"/>
    <w:rsid w:val="005D294C"/>
    <w:rsid w:val="005D44ED"/>
    <w:rsid w:val="005D54D8"/>
    <w:rsid w:val="005D5D25"/>
    <w:rsid w:val="005D7D50"/>
    <w:rsid w:val="005E0C47"/>
    <w:rsid w:val="005E1CBA"/>
    <w:rsid w:val="005E28C5"/>
    <w:rsid w:val="005E4CDF"/>
    <w:rsid w:val="005F1407"/>
    <w:rsid w:val="005F3BEC"/>
    <w:rsid w:val="005F4799"/>
    <w:rsid w:val="005F6313"/>
    <w:rsid w:val="005F78B2"/>
    <w:rsid w:val="00600857"/>
    <w:rsid w:val="006016FB"/>
    <w:rsid w:val="00601E4D"/>
    <w:rsid w:val="0060435C"/>
    <w:rsid w:val="00604726"/>
    <w:rsid w:val="00606027"/>
    <w:rsid w:val="006067AE"/>
    <w:rsid w:val="00607AE1"/>
    <w:rsid w:val="00611F20"/>
    <w:rsid w:val="006121E6"/>
    <w:rsid w:val="00612669"/>
    <w:rsid w:val="00612CC9"/>
    <w:rsid w:val="00613D95"/>
    <w:rsid w:val="00614DA0"/>
    <w:rsid w:val="006169C6"/>
    <w:rsid w:val="00617525"/>
    <w:rsid w:val="00620F22"/>
    <w:rsid w:val="0062182C"/>
    <w:rsid w:val="00621F69"/>
    <w:rsid w:val="006233FD"/>
    <w:rsid w:val="0062370A"/>
    <w:rsid w:val="00624B67"/>
    <w:rsid w:val="00625B48"/>
    <w:rsid w:val="00625BB5"/>
    <w:rsid w:val="0063014F"/>
    <w:rsid w:val="006324A8"/>
    <w:rsid w:val="006325ED"/>
    <w:rsid w:val="00633E38"/>
    <w:rsid w:val="00634097"/>
    <w:rsid w:val="0063470B"/>
    <w:rsid w:val="00634A90"/>
    <w:rsid w:val="00636094"/>
    <w:rsid w:val="00640CD3"/>
    <w:rsid w:val="0064145A"/>
    <w:rsid w:val="00641ED5"/>
    <w:rsid w:val="00642E80"/>
    <w:rsid w:val="00645378"/>
    <w:rsid w:val="00647664"/>
    <w:rsid w:val="0065092A"/>
    <w:rsid w:val="00650A93"/>
    <w:rsid w:val="00650D8C"/>
    <w:rsid w:val="00651ADF"/>
    <w:rsid w:val="00652E9E"/>
    <w:rsid w:val="006530E2"/>
    <w:rsid w:val="006531B8"/>
    <w:rsid w:val="0065620D"/>
    <w:rsid w:val="00656291"/>
    <w:rsid w:val="00657233"/>
    <w:rsid w:val="006600DD"/>
    <w:rsid w:val="006604ED"/>
    <w:rsid w:val="0066072C"/>
    <w:rsid w:val="006609A6"/>
    <w:rsid w:val="00660EA0"/>
    <w:rsid w:val="00662E4E"/>
    <w:rsid w:val="0066362B"/>
    <w:rsid w:val="00665343"/>
    <w:rsid w:val="00667973"/>
    <w:rsid w:val="00667B5F"/>
    <w:rsid w:val="0067094A"/>
    <w:rsid w:val="0067251C"/>
    <w:rsid w:val="00672AB4"/>
    <w:rsid w:val="00672CA7"/>
    <w:rsid w:val="006735FF"/>
    <w:rsid w:val="00674667"/>
    <w:rsid w:val="0067626A"/>
    <w:rsid w:val="0067657F"/>
    <w:rsid w:val="006775D5"/>
    <w:rsid w:val="006804BA"/>
    <w:rsid w:val="00682345"/>
    <w:rsid w:val="00683202"/>
    <w:rsid w:val="00684853"/>
    <w:rsid w:val="00684E43"/>
    <w:rsid w:val="0068653C"/>
    <w:rsid w:val="00686BC6"/>
    <w:rsid w:val="00686C10"/>
    <w:rsid w:val="00687E62"/>
    <w:rsid w:val="00690090"/>
    <w:rsid w:val="0069028B"/>
    <w:rsid w:val="00691170"/>
    <w:rsid w:val="00691A2A"/>
    <w:rsid w:val="00692A09"/>
    <w:rsid w:val="0069336F"/>
    <w:rsid w:val="00693530"/>
    <w:rsid w:val="00693F0C"/>
    <w:rsid w:val="006948BC"/>
    <w:rsid w:val="0069557C"/>
    <w:rsid w:val="00695D86"/>
    <w:rsid w:val="006A0E3D"/>
    <w:rsid w:val="006A0F37"/>
    <w:rsid w:val="006A14C6"/>
    <w:rsid w:val="006A1C08"/>
    <w:rsid w:val="006A2675"/>
    <w:rsid w:val="006A364A"/>
    <w:rsid w:val="006A3773"/>
    <w:rsid w:val="006A3CAF"/>
    <w:rsid w:val="006B1902"/>
    <w:rsid w:val="006B19AC"/>
    <w:rsid w:val="006B2503"/>
    <w:rsid w:val="006B25DB"/>
    <w:rsid w:val="006B28D2"/>
    <w:rsid w:val="006B3A07"/>
    <w:rsid w:val="006B4B18"/>
    <w:rsid w:val="006B6928"/>
    <w:rsid w:val="006B6C98"/>
    <w:rsid w:val="006B76D3"/>
    <w:rsid w:val="006C01A2"/>
    <w:rsid w:val="006C0867"/>
    <w:rsid w:val="006C0C68"/>
    <w:rsid w:val="006C1B1F"/>
    <w:rsid w:val="006C2BAB"/>
    <w:rsid w:val="006C321F"/>
    <w:rsid w:val="006C425C"/>
    <w:rsid w:val="006C4B73"/>
    <w:rsid w:val="006C6D7C"/>
    <w:rsid w:val="006C73E2"/>
    <w:rsid w:val="006D0021"/>
    <w:rsid w:val="006D010A"/>
    <w:rsid w:val="006D13FD"/>
    <w:rsid w:val="006D329C"/>
    <w:rsid w:val="006D32A4"/>
    <w:rsid w:val="006D5DEB"/>
    <w:rsid w:val="006E0E2C"/>
    <w:rsid w:val="006E0E8F"/>
    <w:rsid w:val="006E2119"/>
    <w:rsid w:val="006E3A63"/>
    <w:rsid w:val="006E4206"/>
    <w:rsid w:val="006E4F37"/>
    <w:rsid w:val="006E5597"/>
    <w:rsid w:val="006E7D32"/>
    <w:rsid w:val="006F0F2A"/>
    <w:rsid w:val="006F147C"/>
    <w:rsid w:val="006F4893"/>
    <w:rsid w:val="006F53FA"/>
    <w:rsid w:val="006F67AB"/>
    <w:rsid w:val="006F7765"/>
    <w:rsid w:val="007019EC"/>
    <w:rsid w:val="0070278D"/>
    <w:rsid w:val="007033E9"/>
    <w:rsid w:val="00703B3A"/>
    <w:rsid w:val="00703B5B"/>
    <w:rsid w:val="00704428"/>
    <w:rsid w:val="007055CF"/>
    <w:rsid w:val="00706FB1"/>
    <w:rsid w:val="0070709E"/>
    <w:rsid w:val="0070CB9D"/>
    <w:rsid w:val="00710008"/>
    <w:rsid w:val="00710928"/>
    <w:rsid w:val="00711311"/>
    <w:rsid w:val="00711912"/>
    <w:rsid w:val="00712E76"/>
    <w:rsid w:val="0071434C"/>
    <w:rsid w:val="00714C5D"/>
    <w:rsid w:val="00715198"/>
    <w:rsid w:val="00717D53"/>
    <w:rsid w:val="00720620"/>
    <w:rsid w:val="00720F9C"/>
    <w:rsid w:val="00721D99"/>
    <w:rsid w:val="00721E6D"/>
    <w:rsid w:val="00722087"/>
    <w:rsid w:val="00722220"/>
    <w:rsid w:val="00724527"/>
    <w:rsid w:val="00724851"/>
    <w:rsid w:val="00725619"/>
    <w:rsid w:val="00725695"/>
    <w:rsid w:val="00725841"/>
    <w:rsid w:val="00726C04"/>
    <w:rsid w:val="00730FAA"/>
    <w:rsid w:val="00731A3B"/>
    <w:rsid w:val="00731C95"/>
    <w:rsid w:val="00732F2F"/>
    <w:rsid w:val="00735776"/>
    <w:rsid w:val="0073661F"/>
    <w:rsid w:val="00736981"/>
    <w:rsid w:val="00741F99"/>
    <w:rsid w:val="00744794"/>
    <w:rsid w:val="00744BAC"/>
    <w:rsid w:val="00750B91"/>
    <w:rsid w:val="007516D7"/>
    <w:rsid w:val="00751BBE"/>
    <w:rsid w:val="007521CA"/>
    <w:rsid w:val="00752AE7"/>
    <w:rsid w:val="007538DE"/>
    <w:rsid w:val="00753A4E"/>
    <w:rsid w:val="0075595B"/>
    <w:rsid w:val="00761E7D"/>
    <w:rsid w:val="00762027"/>
    <w:rsid w:val="007621DD"/>
    <w:rsid w:val="007621FA"/>
    <w:rsid w:val="00762941"/>
    <w:rsid w:val="00762E8E"/>
    <w:rsid w:val="00763C32"/>
    <w:rsid w:val="00764577"/>
    <w:rsid w:val="007656EE"/>
    <w:rsid w:val="007659A5"/>
    <w:rsid w:val="00765ED7"/>
    <w:rsid w:val="00770169"/>
    <w:rsid w:val="00770622"/>
    <w:rsid w:val="007709A4"/>
    <w:rsid w:val="00770A0E"/>
    <w:rsid w:val="007710F9"/>
    <w:rsid w:val="0077344C"/>
    <w:rsid w:val="0077350F"/>
    <w:rsid w:val="00773881"/>
    <w:rsid w:val="0077462F"/>
    <w:rsid w:val="007778F3"/>
    <w:rsid w:val="00781D77"/>
    <w:rsid w:val="007843F7"/>
    <w:rsid w:val="00784BE9"/>
    <w:rsid w:val="007855ED"/>
    <w:rsid w:val="00785675"/>
    <w:rsid w:val="00786144"/>
    <w:rsid w:val="00786BB2"/>
    <w:rsid w:val="00787986"/>
    <w:rsid w:val="00787A6C"/>
    <w:rsid w:val="0079025C"/>
    <w:rsid w:val="00790DC4"/>
    <w:rsid w:val="00792818"/>
    <w:rsid w:val="007935B4"/>
    <w:rsid w:val="00793B31"/>
    <w:rsid w:val="00794800"/>
    <w:rsid w:val="00797FE1"/>
    <w:rsid w:val="007A185C"/>
    <w:rsid w:val="007A2215"/>
    <w:rsid w:val="007A34DD"/>
    <w:rsid w:val="007A5BB7"/>
    <w:rsid w:val="007A631E"/>
    <w:rsid w:val="007A67BC"/>
    <w:rsid w:val="007A7F11"/>
    <w:rsid w:val="007B1C58"/>
    <w:rsid w:val="007B2044"/>
    <w:rsid w:val="007B2C3B"/>
    <w:rsid w:val="007B353C"/>
    <w:rsid w:val="007B3BF2"/>
    <w:rsid w:val="007B4E9C"/>
    <w:rsid w:val="007B547F"/>
    <w:rsid w:val="007B6021"/>
    <w:rsid w:val="007B7C33"/>
    <w:rsid w:val="007C21EE"/>
    <w:rsid w:val="007C4482"/>
    <w:rsid w:val="007C4826"/>
    <w:rsid w:val="007C4CC7"/>
    <w:rsid w:val="007C5840"/>
    <w:rsid w:val="007C5E6C"/>
    <w:rsid w:val="007C641B"/>
    <w:rsid w:val="007D1E25"/>
    <w:rsid w:val="007D2D36"/>
    <w:rsid w:val="007D470A"/>
    <w:rsid w:val="007D4BB2"/>
    <w:rsid w:val="007D6C09"/>
    <w:rsid w:val="007E26D3"/>
    <w:rsid w:val="007E4239"/>
    <w:rsid w:val="007E4EA7"/>
    <w:rsid w:val="007E5ED7"/>
    <w:rsid w:val="007E6A68"/>
    <w:rsid w:val="007F0378"/>
    <w:rsid w:val="007F141B"/>
    <w:rsid w:val="007F2738"/>
    <w:rsid w:val="007F28A7"/>
    <w:rsid w:val="008002D6"/>
    <w:rsid w:val="008007BA"/>
    <w:rsid w:val="00800933"/>
    <w:rsid w:val="008017B9"/>
    <w:rsid w:val="008023B1"/>
    <w:rsid w:val="008024C3"/>
    <w:rsid w:val="00802928"/>
    <w:rsid w:val="00803A08"/>
    <w:rsid w:val="00803B4E"/>
    <w:rsid w:val="00807D67"/>
    <w:rsid w:val="00807EBA"/>
    <w:rsid w:val="00810A19"/>
    <w:rsid w:val="0081144D"/>
    <w:rsid w:val="0081178D"/>
    <w:rsid w:val="00811EC7"/>
    <w:rsid w:val="00813500"/>
    <w:rsid w:val="00813CAD"/>
    <w:rsid w:val="00821095"/>
    <w:rsid w:val="008225AC"/>
    <w:rsid w:val="00822618"/>
    <w:rsid w:val="00822980"/>
    <w:rsid w:val="008239B2"/>
    <w:rsid w:val="00826AA1"/>
    <w:rsid w:val="0082709B"/>
    <w:rsid w:val="00830CDB"/>
    <w:rsid w:val="0083119C"/>
    <w:rsid w:val="00832441"/>
    <w:rsid w:val="008335E8"/>
    <w:rsid w:val="00836519"/>
    <w:rsid w:val="00836690"/>
    <w:rsid w:val="00841832"/>
    <w:rsid w:val="00842F7C"/>
    <w:rsid w:val="00843782"/>
    <w:rsid w:val="00845B69"/>
    <w:rsid w:val="00845F7C"/>
    <w:rsid w:val="0085049C"/>
    <w:rsid w:val="0085056C"/>
    <w:rsid w:val="008512D1"/>
    <w:rsid w:val="00851CA7"/>
    <w:rsid w:val="00852B75"/>
    <w:rsid w:val="00854B6C"/>
    <w:rsid w:val="00856BED"/>
    <w:rsid w:val="00856E80"/>
    <w:rsid w:val="00861851"/>
    <w:rsid w:val="008622C3"/>
    <w:rsid w:val="00862A34"/>
    <w:rsid w:val="008643B2"/>
    <w:rsid w:val="00864673"/>
    <w:rsid w:val="008650E7"/>
    <w:rsid w:val="0086694C"/>
    <w:rsid w:val="00866BDF"/>
    <w:rsid w:val="00870336"/>
    <w:rsid w:val="00870B15"/>
    <w:rsid w:val="00872B0C"/>
    <w:rsid w:val="00875CFF"/>
    <w:rsid w:val="00877A27"/>
    <w:rsid w:val="00880C4A"/>
    <w:rsid w:val="0088177E"/>
    <w:rsid w:val="00884149"/>
    <w:rsid w:val="00884C90"/>
    <w:rsid w:val="008861A6"/>
    <w:rsid w:val="0088756F"/>
    <w:rsid w:val="008875BA"/>
    <w:rsid w:val="00892393"/>
    <w:rsid w:val="00895055"/>
    <w:rsid w:val="008961FF"/>
    <w:rsid w:val="008976BF"/>
    <w:rsid w:val="008A1F96"/>
    <w:rsid w:val="008A3D00"/>
    <w:rsid w:val="008B18AA"/>
    <w:rsid w:val="008B2557"/>
    <w:rsid w:val="008B25AF"/>
    <w:rsid w:val="008B3F07"/>
    <w:rsid w:val="008B4A78"/>
    <w:rsid w:val="008C0095"/>
    <w:rsid w:val="008C11AD"/>
    <w:rsid w:val="008C1620"/>
    <w:rsid w:val="008C351F"/>
    <w:rsid w:val="008C40F5"/>
    <w:rsid w:val="008C5C9F"/>
    <w:rsid w:val="008C683F"/>
    <w:rsid w:val="008C69B5"/>
    <w:rsid w:val="008D2BFE"/>
    <w:rsid w:val="008D2CBC"/>
    <w:rsid w:val="008D2D45"/>
    <w:rsid w:val="008D3A86"/>
    <w:rsid w:val="008D583A"/>
    <w:rsid w:val="008D63EA"/>
    <w:rsid w:val="008D670D"/>
    <w:rsid w:val="008D793C"/>
    <w:rsid w:val="008E0A20"/>
    <w:rsid w:val="008E2490"/>
    <w:rsid w:val="008E38E4"/>
    <w:rsid w:val="008E3EFC"/>
    <w:rsid w:val="008E4F52"/>
    <w:rsid w:val="008E5F0B"/>
    <w:rsid w:val="008E68F4"/>
    <w:rsid w:val="008E6D7A"/>
    <w:rsid w:val="008E9E28"/>
    <w:rsid w:val="008F3B6D"/>
    <w:rsid w:val="008F59A1"/>
    <w:rsid w:val="008F7295"/>
    <w:rsid w:val="0090093D"/>
    <w:rsid w:val="00900DD4"/>
    <w:rsid w:val="00901591"/>
    <w:rsid w:val="00901E3C"/>
    <w:rsid w:val="009041B1"/>
    <w:rsid w:val="009042BB"/>
    <w:rsid w:val="00906172"/>
    <w:rsid w:val="00907C50"/>
    <w:rsid w:val="00911175"/>
    <w:rsid w:val="00911AE1"/>
    <w:rsid w:val="009121A1"/>
    <w:rsid w:val="00914B7E"/>
    <w:rsid w:val="00917143"/>
    <w:rsid w:val="0091752E"/>
    <w:rsid w:val="009175FA"/>
    <w:rsid w:val="00921061"/>
    <w:rsid w:val="009213C4"/>
    <w:rsid w:val="00921586"/>
    <w:rsid w:val="009217B1"/>
    <w:rsid w:val="00922990"/>
    <w:rsid w:val="009239C8"/>
    <w:rsid w:val="00925601"/>
    <w:rsid w:val="0092576C"/>
    <w:rsid w:val="0092743D"/>
    <w:rsid w:val="00930E6C"/>
    <w:rsid w:val="0093121F"/>
    <w:rsid w:val="00932738"/>
    <w:rsid w:val="00932741"/>
    <w:rsid w:val="00933125"/>
    <w:rsid w:val="00933BE2"/>
    <w:rsid w:val="0093532E"/>
    <w:rsid w:val="009362E7"/>
    <w:rsid w:val="00937D0A"/>
    <w:rsid w:val="0094045A"/>
    <w:rsid w:val="00940F6F"/>
    <w:rsid w:val="00942168"/>
    <w:rsid w:val="009430AD"/>
    <w:rsid w:val="009444F0"/>
    <w:rsid w:val="009451C7"/>
    <w:rsid w:val="0094521F"/>
    <w:rsid w:val="00945673"/>
    <w:rsid w:val="00946B3D"/>
    <w:rsid w:val="0095391B"/>
    <w:rsid w:val="009557F1"/>
    <w:rsid w:val="00955ECC"/>
    <w:rsid w:val="00957349"/>
    <w:rsid w:val="00957382"/>
    <w:rsid w:val="009579AD"/>
    <w:rsid w:val="0096086A"/>
    <w:rsid w:val="009618EE"/>
    <w:rsid w:val="009619F0"/>
    <w:rsid w:val="00961B4B"/>
    <w:rsid w:val="0096228E"/>
    <w:rsid w:val="00964031"/>
    <w:rsid w:val="009657D5"/>
    <w:rsid w:val="009661CE"/>
    <w:rsid w:val="00966CFC"/>
    <w:rsid w:val="00972B50"/>
    <w:rsid w:val="00973A42"/>
    <w:rsid w:val="0097460C"/>
    <w:rsid w:val="00974C54"/>
    <w:rsid w:val="00975311"/>
    <w:rsid w:val="00975D05"/>
    <w:rsid w:val="00976394"/>
    <w:rsid w:val="00976FD3"/>
    <w:rsid w:val="009800FE"/>
    <w:rsid w:val="00983BBA"/>
    <w:rsid w:val="00984C4E"/>
    <w:rsid w:val="00984E27"/>
    <w:rsid w:val="009851FC"/>
    <w:rsid w:val="00985DFA"/>
    <w:rsid w:val="00986324"/>
    <w:rsid w:val="00987137"/>
    <w:rsid w:val="009878F4"/>
    <w:rsid w:val="00987F7A"/>
    <w:rsid w:val="009923F2"/>
    <w:rsid w:val="009924BF"/>
    <w:rsid w:val="0099426B"/>
    <w:rsid w:val="00996226"/>
    <w:rsid w:val="0099634F"/>
    <w:rsid w:val="00996B07"/>
    <w:rsid w:val="00997B86"/>
    <w:rsid w:val="009A03AB"/>
    <w:rsid w:val="009A09BE"/>
    <w:rsid w:val="009A27EF"/>
    <w:rsid w:val="009A3A93"/>
    <w:rsid w:val="009A4CF0"/>
    <w:rsid w:val="009A4F96"/>
    <w:rsid w:val="009A4FCC"/>
    <w:rsid w:val="009A50C2"/>
    <w:rsid w:val="009A5ACF"/>
    <w:rsid w:val="009A7127"/>
    <w:rsid w:val="009B010F"/>
    <w:rsid w:val="009B16C0"/>
    <w:rsid w:val="009B18F8"/>
    <w:rsid w:val="009B2E70"/>
    <w:rsid w:val="009B590A"/>
    <w:rsid w:val="009B6FC0"/>
    <w:rsid w:val="009C2CF0"/>
    <w:rsid w:val="009C5807"/>
    <w:rsid w:val="009C5CFF"/>
    <w:rsid w:val="009C6482"/>
    <w:rsid w:val="009C6C98"/>
    <w:rsid w:val="009D1514"/>
    <w:rsid w:val="009D22E8"/>
    <w:rsid w:val="009D2725"/>
    <w:rsid w:val="009D2AFE"/>
    <w:rsid w:val="009D4558"/>
    <w:rsid w:val="009D59C3"/>
    <w:rsid w:val="009E367D"/>
    <w:rsid w:val="009E5552"/>
    <w:rsid w:val="009E5A59"/>
    <w:rsid w:val="009E6689"/>
    <w:rsid w:val="009E7EC0"/>
    <w:rsid w:val="009F2832"/>
    <w:rsid w:val="009F6DD5"/>
    <w:rsid w:val="009F6DEB"/>
    <w:rsid w:val="00A00E0B"/>
    <w:rsid w:val="00A00E15"/>
    <w:rsid w:val="00A00E6D"/>
    <w:rsid w:val="00A026F3"/>
    <w:rsid w:val="00A05E62"/>
    <w:rsid w:val="00A05F42"/>
    <w:rsid w:val="00A07332"/>
    <w:rsid w:val="00A0B311"/>
    <w:rsid w:val="00A117AA"/>
    <w:rsid w:val="00A13E2C"/>
    <w:rsid w:val="00A154AF"/>
    <w:rsid w:val="00A157FD"/>
    <w:rsid w:val="00A1652B"/>
    <w:rsid w:val="00A20E85"/>
    <w:rsid w:val="00A23CC7"/>
    <w:rsid w:val="00A23D84"/>
    <w:rsid w:val="00A27354"/>
    <w:rsid w:val="00A30A1E"/>
    <w:rsid w:val="00A3254E"/>
    <w:rsid w:val="00A354DE"/>
    <w:rsid w:val="00A36202"/>
    <w:rsid w:val="00A36B16"/>
    <w:rsid w:val="00A407A9"/>
    <w:rsid w:val="00A4222F"/>
    <w:rsid w:val="00A42746"/>
    <w:rsid w:val="00A433DE"/>
    <w:rsid w:val="00A43AFA"/>
    <w:rsid w:val="00A44D33"/>
    <w:rsid w:val="00A45BFE"/>
    <w:rsid w:val="00A46061"/>
    <w:rsid w:val="00A469AD"/>
    <w:rsid w:val="00A471BF"/>
    <w:rsid w:val="00A50E25"/>
    <w:rsid w:val="00A513AF"/>
    <w:rsid w:val="00A52302"/>
    <w:rsid w:val="00A5358C"/>
    <w:rsid w:val="00A54544"/>
    <w:rsid w:val="00A55D73"/>
    <w:rsid w:val="00A56D54"/>
    <w:rsid w:val="00A62699"/>
    <w:rsid w:val="00A62B8A"/>
    <w:rsid w:val="00A6360F"/>
    <w:rsid w:val="00A701B4"/>
    <w:rsid w:val="00A702F5"/>
    <w:rsid w:val="00A70A78"/>
    <w:rsid w:val="00A71559"/>
    <w:rsid w:val="00A71714"/>
    <w:rsid w:val="00A7173F"/>
    <w:rsid w:val="00A75AED"/>
    <w:rsid w:val="00A75D7A"/>
    <w:rsid w:val="00A76331"/>
    <w:rsid w:val="00A763A2"/>
    <w:rsid w:val="00A76D8D"/>
    <w:rsid w:val="00A77252"/>
    <w:rsid w:val="00A774AE"/>
    <w:rsid w:val="00A828C6"/>
    <w:rsid w:val="00A84EF7"/>
    <w:rsid w:val="00A865EE"/>
    <w:rsid w:val="00A90F1F"/>
    <w:rsid w:val="00A91A85"/>
    <w:rsid w:val="00A93226"/>
    <w:rsid w:val="00A93BF2"/>
    <w:rsid w:val="00A93D8A"/>
    <w:rsid w:val="00A9412A"/>
    <w:rsid w:val="00A9480E"/>
    <w:rsid w:val="00A94914"/>
    <w:rsid w:val="00A95278"/>
    <w:rsid w:val="00A955D5"/>
    <w:rsid w:val="00A96869"/>
    <w:rsid w:val="00A96DAD"/>
    <w:rsid w:val="00AA008A"/>
    <w:rsid w:val="00AA0228"/>
    <w:rsid w:val="00AA221A"/>
    <w:rsid w:val="00AA333A"/>
    <w:rsid w:val="00AA4B8C"/>
    <w:rsid w:val="00AA4C29"/>
    <w:rsid w:val="00AA5A19"/>
    <w:rsid w:val="00AA5AC0"/>
    <w:rsid w:val="00AA7504"/>
    <w:rsid w:val="00AA7529"/>
    <w:rsid w:val="00AB25F8"/>
    <w:rsid w:val="00AB28E6"/>
    <w:rsid w:val="00AB30E5"/>
    <w:rsid w:val="00AB4EF6"/>
    <w:rsid w:val="00AB5BAF"/>
    <w:rsid w:val="00AB5C2E"/>
    <w:rsid w:val="00AB5EDA"/>
    <w:rsid w:val="00AB769E"/>
    <w:rsid w:val="00AC0129"/>
    <w:rsid w:val="00AC260D"/>
    <w:rsid w:val="00AC336A"/>
    <w:rsid w:val="00AC340C"/>
    <w:rsid w:val="00AC3924"/>
    <w:rsid w:val="00AC3A60"/>
    <w:rsid w:val="00AC5169"/>
    <w:rsid w:val="00AC5304"/>
    <w:rsid w:val="00AC571E"/>
    <w:rsid w:val="00AC66E1"/>
    <w:rsid w:val="00AC6BD6"/>
    <w:rsid w:val="00AC6C78"/>
    <w:rsid w:val="00AC7D73"/>
    <w:rsid w:val="00AD0169"/>
    <w:rsid w:val="00AD03AB"/>
    <w:rsid w:val="00AD0A21"/>
    <w:rsid w:val="00AD40F8"/>
    <w:rsid w:val="00AD4C44"/>
    <w:rsid w:val="00AE5F75"/>
    <w:rsid w:val="00AE6158"/>
    <w:rsid w:val="00AE6406"/>
    <w:rsid w:val="00AE7754"/>
    <w:rsid w:val="00AF29DB"/>
    <w:rsid w:val="00AF3879"/>
    <w:rsid w:val="00AF46CB"/>
    <w:rsid w:val="00AF4BEB"/>
    <w:rsid w:val="00AF6EE9"/>
    <w:rsid w:val="00AF767C"/>
    <w:rsid w:val="00B044F5"/>
    <w:rsid w:val="00B04558"/>
    <w:rsid w:val="00B04F32"/>
    <w:rsid w:val="00B05666"/>
    <w:rsid w:val="00B0674C"/>
    <w:rsid w:val="00B10AAA"/>
    <w:rsid w:val="00B111C9"/>
    <w:rsid w:val="00B12E6A"/>
    <w:rsid w:val="00B14530"/>
    <w:rsid w:val="00B16F40"/>
    <w:rsid w:val="00B24631"/>
    <w:rsid w:val="00B24D1B"/>
    <w:rsid w:val="00B2521E"/>
    <w:rsid w:val="00B26A4D"/>
    <w:rsid w:val="00B26AAE"/>
    <w:rsid w:val="00B27007"/>
    <w:rsid w:val="00B3360C"/>
    <w:rsid w:val="00B33ADB"/>
    <w:rsid w:val="00B348CE"/>
    <w:rsid w:val="00B359E8"/>
    <w:rsid w:val="00B363D4"/>
    <w:rsid w:val="00B36514"/>
    <w:rsid w:val="00B37EA0"/>
    <w:rsid w:val="00B41990"/>
    <w:rsid w:val="00B41B9C"/>
    <w:rsid w:val="00B42071"/>
    <w:rsid w:val="00B42DD2"/>
    <w:rsid w:val="00B42DFD"/>
    <w:rsid w:val="00B432AD"/>
    <w:rsid w:val="00B46E4A"/>
    <w:rsid w:val="00B50AA7"/>
    <w:rsid w:val="00B50D8B"/>
    <w:rsid w:val="00B51305"/>
    <w:rsid w:val="00B51A3F"/>
    <w:rsid w:val="00B51F00"/>
    <w:rsid w:val="00B5351B"/>
    <w:rsid w:val="00B545BC"/>
    <w:rsid w:val="00B55841"/>
    <w:rsid w:val="00B55DF3"/>
    <w:rsid w:val="00B56392"/>
    <w:rsid w:val="00B5662E"/>
    <w:rsid w:val="00B567FE"/>
    <w:rsid w:val="00B56B9D"/>
    <w:rsid w:val="00B60E9C"/>
    <w:rsid w:val="00B61893"/>
    <w:rsid w:val="00B622C1"/>
    <w:rsid w:val="00B62A6E"/>
    <w:rsid w:val="00B6426E"/>
    <w:rsid w:val="00B66453"/>
    <w:rsid w:val="00B668A3"/>
    <w:rsid w:val="00B67693"/>
    <w:rsid w:val="00B70627"/>
    <w:rsid w:val="00B71002"/>
    <w:rsid w:val="00B73B90"/>
    <w:rsid w:val="00B74A4D"/>
    <w:rsid w:val="00B74D9D"/>
    <w:rsid w:val="00B74F9B"/>
    <w:rsid w:val="00B7516D"/>
    <w:rsid w:val="00B75C72"/>
    <w:rsid w:val="00B760FE"/>
    <w:rsid w:val="00B76458"/>
    <w:rsid w:val="00B76C89"/>
    <w:rsid w:val="00B76F73"/>
    <w:rsid w:val="00B80BF6"/>
    <w:rsid w:val="00B81749"/>
    <w:rsid w:val="00B827C6"/>
    <w:rsid w:val="00B832DC"/>
    <w:rsid w:val="00B856CD"/>
    <w:rsid w:val="00B85B6B"/>
    <w:rsid w:val="00B85F81"/>
    <w:rsid w:val="00B870D9"/>
    <w:rsid w:val="00B9144E"/>
    <w:rsid w:val="00B91F91"/>
    <w:rsid w:val="00B92D79"/>
    <w:rsid w:val="00B94CEE"/>
    <w:rsid w:val="00B95A5F"/>
    <w:rsid w:val="00B95BAC"/>
    <w:rsid w:val="00B9625B"/>
    <w:rsid w:val="00B97036"/>
    <w:rsid w:val="00B9B1A6"/>
    <w:rsid w:val="00BA3727"/>
    <w:rsid w:val="00BA465A"/>
    <w:rsid w:val="00BA519F"/>
    <w:rsid w:val="00BA76FD"/>
    <w:rsid w:val="00BA78AC"/>
    <w:rsid w:val="00BA7CAD"/>
    <w:rsid w:val="00BB05AA"/>
    <w:rsid w:val="00BB22B7"/>
    <w:rsid w:val="00BB3739"/>
    <w:rsid w:val="00BB4B40"/>
    <w:rsid w:val="00BB5EE9"/>
    <w:rsid w:val="00BB72A2"/>
    <w:rsid w:val="00BC0514"/>
    <w:rsid w:val="00BC13FE"/>
    <w:rsid w:val="00BC1FA2"/>
    <w:rsid w:val="00BC4575"/>
    <w:rsid w:val="00BC52F0"/>
    <w:rsid w:val="00BC63EA"/>
    <w:rsid w:val="00BD09E8"/>
    <w:rsid w:val="00BD24C8"/>
    <w:rsid w:val="00BD39CA"/>
    <w:rsid w:val="00BD439E"/>
    <w:rsid w:val="00BD4EF5"/>
    <w:rsid w:val="00BD51F3"/>
    <w:rsid w:val="00BD5B9E"/>
    <w:rsid w:val="00BD5C27"/>
    <w:rsid w:val="00BD5CFB"/>
    <w:rsid w:val="00BE06CC"/>
    <w:rsid w:val="00BE1C2C"/>
    <w:rsid w:val="00BE2B31"/>
    <w:rsid w:val="00BE3793"/>
    <w:rsid w:val="00BE5B88"/>
    <w:rsid w:val="00BE60D8"/>
    <w:rsid w:val="00BF2FF2"/>
    <w:rsid w:val="00BF49FB"/>
    <w:rsid w:val="00BF6C0C"/>
    <w:rsid w:val="00C01F0C"/>
    <w:rsid w:val="00C025C1"/>
    <w:rsid w:val="00C02E7E"/>
    <w:rsid w:val="00C04885"/>
    <w:rsid w:val="00C048DF"/>
    <w:rsid w:val="00C04D6D"/>
    <w:rsid w:val="00C05EE8"/>
    <w:rsid w:val="00C06A6E"/>
    <w:rsid w:val="00C06B7A"/>
    <w:rsid w:val="00C07E90"/>
    <w:rsid w:val="00C1156C"/>
    <w:rsid w:val="00C1181B"/>
    <w:rsid w:val="00C1233D"/>
    <w:rsid w:val="00C14223"/>
    <w:rsid w:val="00C173E0"/>
    <w:rsid w:val="00C2006D"/>
    <w:rsid w:val="00C20350"/>
    <w:rsid w:val="00C23C03"/>
    <w:rsid w:val="00C24AE3"/>
    <w:rsid w:val="00C26480"/>
    <w:rsid w:val="00C3040E"/>
    <w:rsid w:val="00C334B7"/>
    <w:rsid w:val="00C336DF"/>
    <w:rsid w:val="00C353A0"/>
    <w:rsid w:val="00C36A8E"/>
    <w:rsid w:val="00C36EE9"/>
    <w:rsid w:val="00C40A10"/>
    <w:rsid w:val="00C414DA"/>
    <w:rsid w:val="00C439F2"/>
    <w:rsid w:val="00C44012"/>
    <w:rsid w:val="00C44D61"/>
    <w:rsid w:val="00C44E49"/>
    <w:rsid w:val="00C50975"/>
    <w:rsid w:val="00C51ABE"/>
    <w:rsid w:val="00C5279C"/>
    <w:rsid w:val="00C52EB6"/>
    <w:rsid w:val="00C55421"/>
    <w:rsid w:val="00C56BFF"/>
    <w:rsid w:val="00C61E37"/>
    <w:rsid w:val="00C62334"/>
    <w:rsid w:val="00C63CE2"/>
    <w:rsid w:val="00C64AEF"/>
    <w:rsid w:val="00C65116"/>
    <w:rsid w:val="00C66870"/>
    <w:rsid w:val="00C67E93"/>
    <w:rsid w:val="00C701D1"/>
    <w:rsid w:val="00C71533"/>
    <w:rsid w:val="00C717A3"/>
    <w:rsid w:val="00C731D1"/>
    <w:rsid w:val="00C7375B"/>
    <w:rsid w:val="00C73EA4"/>
    <w:rsid w:val="00C75764"/>
    <w:rsid w:val="00C760AE"/>
    <w:rsid w:val="00C76219"/>
    <w:rsid w:val="00C819C0"/>
    <w:rsid w:val="00C85C13"/>
    <w:rsid w:val="00C85DA2"/>
    <w:rsid w:val="00C8663B"/>
    <w:rsid w:val="00C87916"/>
    <w:rsid w:val="00C91421"/>
    <w:rsid w:val="00C9472E"/>
    <w:rsid w:val="00C97D55"/>
    <w:rsid w:val="00CA0D59"/>
    <w:rsid w:val="00CA1473"/>
    <w:rsid w:val="00CA4A3C"/>
    <w:rsid w:val="00CA73B7"/>
    <w:rsid w:val="00CB081E"/>
    <w:rsid w:val="00CB107E"/>
    <w:rsid w:val="00CB16B0"/>
    <w:rsid w:val="00CB2871"/>
    <w:rsid w:val="00CB386B"/>
    <w:rsid w:val="00CB43BF"/>
    <w:rsid w:val="00CB4E1A"/>
    <w:rsid w:val="00CB6C45"/>
    <w:rsid w:val="00CB71CE"/>
    <w:rsid w:val="00CB7AE4"/>
    <w:rsid w:val="00CB7BF4"/>
    <w:rsid w:val="00CC0A23"/>
    <w:rsid w:val="00CC10C2"/>
    <w:rsid w:val="00CC1747"/>
    <w:rsid w:val="00CC2C97"/>
    <w:rsid w:val="00CC3038"/>
    <w:rsid w:val="00CC3595"/>
    <w:rsid w:val="00CC3AA4"/>
    <w:rsid w:val="00CC4E73"/>
    <w:rsid w:val="00CC52B2"/>
    <w:rsid w:val="00CC5580"/>
    <w:rsid w:val="00CC680A"/>
    <w:rsid w:val="00CC6B8E"/>
    <w:rsid w:val="00CD0E1A"/>
    <w:rsid w:val="00CD1499"/>
    <w:rsid w:val="00CD1AA2"/>
    <w:rsid w:val="00CD29C7"/>
    <w:rsid w:val="00CD30E2"/>
    <w:rsid w:val="00CD678A"/>
    <w:rsid w:val="00CD7640"/>
    <w:rsid w:val="00CE03A0"/>
    <w:rsid w:val="00CE142E"/>
    <w:rsid w:val="00CE3E6E"/>
    <w:rsid w:val="00CE4515"/>
    <w:rsid w:val="00CE5514"/>
    <w:rsid w:val="00CF0E36"/>
    <w:rsid w:val="00CF2C30"/>
    <w:rsid w:val="00CF2DA6"/>
    <w:rsid w:val="00CF49D8"/>
    <w:rsid w:val="00CF5D6F"/>
    <w:rsid w:val="00CF6995"/>
    <w:rsid w:val="00D0086D"/>
    <w:rsid w:val="00D00935"/>
    <w:rsid w:val="00D02078"/>
    <w:rsid w:val="00D03D38"/>
    <w:rsid w:val="00D05889"/>
    <w:rsid w:val="00D07CC7"/>
    <w:rsid w:val="00D112A7"/>
    <w:rsid w:val="00D11F5F"/>
    <w:rsid w:val="00D12160"/>
    <w:rsid w:val="00D12F89"/>
    <w:rsid w:val="00D130A1"/>
    <w:rsid w:val="00D13318"/>
    <w:rsid w:val="00D141F9"/>
    <w:rsid w:val="00D144B9"/>
    <w:rsid w:val="00D15580"/>
    <w:rsid w:val="00D15772"/>
    <w:rsid w:val="00D1795D"/>
    <w:rsid w:val="00D179E4"/>
    <w:rsid w:val="00D1C4D2"/>
    <w:rsid w:val="00D20054"/>
    <w:rsid w:val="00D214CB"/>
    <w:rsid w:val="00D230D8"/>
    <w:rsid w:val="00D23A4B"/>
    <w:rsid w:val="00D25F68"/>
    <w:rsid w:val="00D2703B"/>
    <w:rsid w:val="00D27847"/>
    <w:rsid w:val="00D30414"/>
    <w:rsid w:val="00D30783"/>
    <w:rsid w:val="00D30C8B"/>
    <w:rsid w:val="00D32A39"/>
    <w:rsid w:val="00D33504"/>
    <w:rsid w:val="00D337D5"/>
    <w:rsid w:val="00D34C6D"/>
    <w:rsid w:val="00D36512"/>
    <w:rsid w:val="00D4060B"/>
    <w:rsid w:val="00D409BE"/>
    <w:rsid w:val="00D41083"/>
    <w:rsid w:val="00D448A2"/>
    <w:rsid w:val="00D45278"/>
    <w:rsid w:val="00D47231"/>
    <w:rsid w:val="00D50139"/>
    <w:rsid w:val="00D50722"/>
    <w:rsid w:val="00D50FAA"/>
    <w:rsid w:val="00D50FE7"/>
    <w:rsid w:val="00D5186B"/>
    <w:rsid w:val="00D52628"/>
    <w:rsid w:val="00D53BCD"/>
    <w:rsid w:val="00D54849"/>
    <w:rsid w:val="00D54C0B"/>
    <w:rsid w:val="00D54F1E"/>
    <w:rsid w:val="00D57CD0"/>
    <w:rsid w:val="00D61EA1"/>
    <w:rsid w:val="00D66933"/>
    <w:rsid w:val="00D76023"/>
    <w:rsid w:val="00D7674F"/>
    <w:rsid w:val="00D7725F"/>
    <w:rsid w:val="00D7751D"/>
    <w:rsid w:val="00D77BBA"/>
    <w:rsid w:val="00D8018A"/>
    <w:rsid w:val="00D82FD4"/>
    <w:rsid w:val="00D8407E"/>
    <w:rsid w:val="00D91998"/>
    <w:rsid w:val="00D923A4"/>
    <w:rsid w:val="00D92968"/>
    <w:rsid w:val="00D93F79"/>
    <w:rsid w:val="00D954AA"/>
    <w:rsid w:val="00D955B6"/>
    <w:rsid w:val="00D959CF"/>
    <w:rsid w:val="00D97118"/>
    <w:rsid w:val="00DA0F87"/>
    <w:rsid w:val="00DA18F9"/>
    <w:rsid w:val="00DA3503"/>
    <w:rsid w:val="00DA3AF0"/>
    <w:rsid w:val="00DA3C65"/>
    <w:rsid w:val="00DB1F14"/>
    <w:rsid w:val="00DB3ACB"/>
    <w:rsid w:val="00DB6C47"/>
    <w:rsid w:val="00DB6E89"/>
    <w:rsid w:val="00DB77D7"/>
    <w:rsid w:val="00DB7EF8"/>
    <w:rsid w:val="00DC165F"/>
    <w:rsid w:val="00DC2B72"/>
    <w:rsid w:val="00DC60AE"/>
    <w:rsid w:val="00DD0486"/>
    <w:rsid w:val="00DD11A1"/>
    <w:rsid w:val="00DD136F"/>
    <w:rsid w:val="00DD263C"/>
    <w:rsid w:val="00DD2936"/>
    <w:rsid w:val="00DD2C1F"/>
    <w:rsid w:val="00DD3F2C"/>
    <w:rsid w:val="00DD5AD7"/>
    <w:rsid w:val="00DD71FC"/>
    <w:rsid w:val="00DD76A9"/>
    <w:rsid w:val="00DD7E42"/>
    <w:rsid w:val="00DE155F"/>
    <w:rsid w:val="00DE229F"/>
    <w:rsid w:val="00DE3D71"/>
    <w:rsid w:val="00DE5B01"/>
    <w:rsid w:val="00DE6267"/>
    <w:rsid w:val="00DE6BBD"/>
    <w:rsid w:val="00DE75BC"/>
    <w:rsid w:val="00DF01D1"/>
    <w:rsid w:val="00DF1B6A"/>
    <w:rsid w:val="00DF2373"/>
    <w:rsid w:val="00DF2E24"/>
    <w:rsid w:val="00DF3137"/>
    <w:rsid w:val="00DF3B27"/>
    <w:rsid w:val="00DF4FD6"/>
    <w:rsid w:val="00DF6FC4"/>
    <w:rsid w:val="00E00064"/>
    <w:rsid w:val="00E00084"/>
    <w:rsid w:val="00E0272B"/>
    <w:rsid w:val="00E039A9"/>
    <w:rsid w:val="00E044E7"/>
    <w:rsid w:val="00E04E69"/>
    <w:rsid w:val="00E05AE0"/>
    <w:rsid w:val="00E05B65"/>
    <w:rsid w:val="00E05E6B"/>
    <w:rsid w:val="00E075A4"/>
    <w:rsid w:val="00E107C0"/>
    <w:rsid w:val="00E108BD"/>
    <w:rsid w:val="00E110A9"/>
    <w:rsid w:val="00E116AA"/>
    <w:rsid w:val="00E11B6E"/>
    <w:rsid w:val="00E1374E"/>
    <w:rsid w:val="00E14979"/>
    <w:rsid w:val="00E168E3"/>
    <w:rsid w:val="00E17541"/>
    <w:rsid w:val="00E17DA3"/>
    <w:rsid w:val="00E20339"/>
    <w:rsid w:val="00E20352"/>
    <w:rsid w:val="00E20B09"/>
    <w:rsid w:val="00E2139B"/>
    <w:rsid w:val="00E213EA"/>
    <w:rsid w:val="00E21E9F"/>
    <w:rsid w:val="00E30AAB"/>
    <w:rsid w:val="00E30B9C"/>
    <w:rsid w:val="00E313A9"/>
    <w:rsid w:val="00E32227"/>
    <w:rsid w:val="00E323D8"/>
    <w:rsid w:val="00E3242D"/>
    <w:rsid w:val="00E32D0C"/>
    <w:rsid w:val="00E32F20"/>
    <w:rsid w:val="00E3415A"/>
    <w:rsid w:val="00E40041"/>
    <w:rsid w:val="00E417F8"/>
    <w:rsid w:val="00E41A3F"/>
    <w:rsid w:val="00E42A37"/>
    <w:rsid w:val="00E42C4C"/>
    <w:rsid w:val="00E430CC"/>
    <w:rsid w:val="00E433E9"/>
    <w:rsid w:val="00E4602A"/>
    <w:rsid w:val="00E51717"/>
    <w:rsid w:val="00E52550"/>
    <w:rsid w:val="00E53A6F"/>
    <w:rsid w:val="00E55129"/>
    <w:rsid w:val="00E56320"/>
    <w:rsid w:val="00E61773"/>
    <w:rsid w:val="00E66B44"/>
    <w:rsid w:val="00E70DB0"/>
    <w:rsid w:val="00E7135A"/>
    <w:rsid w:val="00E71375"/>
    <w:rsid w:val="00E7241C"/>
    <w:rsid w:val="00E74A4F"/>
    <w:rsid w:val="00E76780"/>
    <w:rsid w:val="00E776FD"/>
    <w:rsid w:val="00E80539"/>
    <w:rsid w:val="00E82D25"/>
    <w:rsid w:val="00E83899"/>
    <w:rsid w:val="00E8498D"/>
    <w:rsid w:val="00E8526F"/>
    <w:rsid w:val="00E901FE"/>
    <w:rsid w:val="00E90B4F"/>
    <w:rsid w:val="00E91AEC"/>
    <w:rsid w:val="00E94B4F"/>
    <w:rsid w:val="00E9603D"/>
    <w:rsid w:val="00E968E4"/>
    <w:rsid w:val="00E97353"/>
    <w:rsid w:val="00EA0065"/>
    <w:rsid w:val="00EA0389"/>
    <w:rsid w:val="00EA0526"/>
    <w:rsid w:val="00EA1F6C"/>
    <w:rsid w:val="00EA2EB2"/>
    <w:rsid w:val="00EA39D7"/>
    <w:rsid w:val="00EA4CBB"/>
    <w:rsid w:val="00EA74D8"/>
    <w:rsid w:val="00EA7C0E"/>
    <w:rsid w:val="00EB194D"/>
    <w:rsid w:val="00EB1F64"/>
    <w:rsid w:val="00EB4C21"/>
    <w:rsid w:val="00EB5549"/>
    <w:rsid w:val="00EB5816"/>
    <w:rsid w:val="00EB63FE"/>
    <w:rsid w:val="00EB6C8F"/>
    <w:rsid w:val="00EB6F17"/>
    <w:rsid w:val="00EC041E"/>
    <w:rsid w:val="00EC1009"/>
    <w:rsid w:val="00EC1747"/>
    <w:rsid w:val="00EC447A"/>
    <w:rsid w:val="00EC47E4"/>
    <w:rsid w:val="00EC4E18"/>
    <w:rsid w:val="00EC5233"/>
    <w:rsid w:val="00EC556C"/>
    <w:rsid w:val="00EC5A8C"/>
    <w:rsid w:val="00EC64BD"/>
    <w:rsid w:val="00EC6712"/>
    <w:rsid w:val="00EC69CD"/>
    <w:rsid w:val="00EC753E"/>
    <w:rsid w:val="00ED148E"/>
    <w:rsid w:val="00ED3F24"/>
    <w:rsid w:val="00ED5506"/>
    <w:rsid w:val="00ED60A5"/>
    <w:rsid w:val="00EE365E"/>
    <w:rsid w:val="00EE45A4"/>
    <w:rsid w:val="00EE5830"/>
    <w:rsid w:val="00EE7C64"/>
    <w:rsid w:val="00EF1299"/>
    <w:rsid w:val="00EF4DAD"/>
    <w:rsid w:val="00EF4F0A"/>
    <w:rsid w:val="00EF64D6"/>
    <w:rsid w:val="00F01363"/>
    <w:rsid w:val="00F02ADA"/>
    <w:rsid w:val="00F03C90"/>
    <w:rsid w:val="00F06934"/>
    <w:rsid w:val="00F07EC2"/>
    <w:rsid w:val="00F1257D"/>
    <w:rsid w:val="00F14FA5"/>
    <w:rsid w:val="00F1692D"/>
    <w:rsid w:val="00F174C3"/>
    <w:rsid w:val="00F17B7B"/>
    <w:rsid w:val="00F24A64"/>
    <w:rsid w:val="00F2699E"/>
    <w:rsid w:val="00F31E42"/>
    <w:rsid w:val="00F323E8"/>
    <w:rsid w:val="00F33564"/>
    <w:rsid w:val="00F3395B"/>
    <w:rsid w:val="00F342DC"/>
    <w:rsid w:val="00F366FF"/>
    <w:rsid w:val="00F3788D"/>
    <w:rsid w:val="00F4319B"/>
    <w:rsid w:val="00F44656"/>
    <w:rsid w:val="00F45DCF"/>
    <w:rsid w:val="00F46440"/>
    <w:rsid w:val="00F47908"/>
    <w:rsid w:val="00F52ADF"/>
    <w:rsid w:val="00F53005"/>
    <w:rsid w:val="00F53242"/>
    <w:rsid w:val="00F54AD8"/>
    <w:rsid w:val="00F55926"/>
    <w:rsid w:val="00F56941"/>
    <w:rsid w:val="00F56B4A"/>
    <w:rsid w:val="00F612A6"/>
    <w:rsid w:val="00F64A66"/>
    <w:rsid w:val="00F65F0C"/>
    <w:rsid w:val="00F6678B"/>
    <w:rsid w:val="00F669CE"/>
    <w:rsid w:val="00F7021C"/>
    <w:rsid w:val="00F7087C"/>
    <w:rsid w:val="00F714EB"/>
    <w:rsid w:val="00F72068"/>
    <w:rsid w:val="00F728AA"/>
    <w:rsid w:val="00F744EF"/>
    <w:rsid w:val="00F75E4A"/>
    <w:rsid w:val="00F77DCD"/>
    <w:rsid w:val="00F80B74"/>
    <w:rsid w:val="00F81592"/>
    <w:rsid w:val="00F8210D"/>
    <w:rsid w:val="00F840CB"/>
    <w:rsid w:val="00F84D75"/>
    <w:rsid w:val="00F85B36"/>
    <w:rsid w:val="00F85C40"/>
    <w:rsid w:val="00F86059"/>
    <w:rsid w:val="00F86187"/>
    <w:rsid w:val="00F877ED"/>
    <w:rsid w:val="00F911CE"/>
    <w:rsid w:val="00F9141B"/>
    <w:rsid w:val="00F9243E"/>
    <w:rsid w:val="00F95732"/>
    <w:rsid w:val="00F974FC"/>
    <w:rsid w:val="00F97AA8"/>
    <w:rsid w:val="00FA006E"/>
    <w:rsid w:val="00FA27AA"/>
    <w:rsid w:val="00FA30C8"/>
    <w:rsid w:val="00FA576D"/>
    <w:rsid w:val="00FA583C"/>
    <w:rsid w:val="00FA7EFC"/>
    <w:rsid w:val="00FB000A"/>
    <w:rsid w:val="00FB0964"/>
    <w:rsid w:val="00FB1329"/>
    <w:rsid w:val="00FB23AF"/>
    <w:rsid w:val="00FB267A"/>
    <w:rsid w:val="00FB3BA5"/>
    <w:rsid w:val="00FB5216"/>
    <w:rsid w:val="00FB5522"/>
    <w:rsid w:val="00FC056A"/>
    <w:rsid w:val="00FC0B7C"/>
    <w:rsid w:val="00FC19EE"/>
    <w:rsid w:val="00FC21EC"/>
    <w:rsid w:val="00FC3230"/>
    <w:rsid w:val="00FC49CC"/>
    <w:rsid w:val="00FC555A"/>
    <w:rsid w:val="00FC588E"/>
    <w:rsid w:val="00FC63A0"/>
    <w:rsid w:val="00FC7B82"/>
    <w:rsid w:val="00FC7FE2"/>
    <w:rsid w:val="00FC7FFA"/>
    <w:rsid w:val="00FD2814"/>
    <w:rsid w:val="00FD348E"/>
    <w:rsid w:val="00FD4DFD"/>
    <w:rsid w:val="00FD6B0D"/>
    <w:rsid w:val="00FD6EED"/>
    <w:rsid w:val="00FD6F3A"/>
    <w:rsid w:val="00FD7354"/>
    <w:rsid w:val="00FE046A"/>
    <w:rsid w:val="00FE0918"/>
    <w:rsid w:val="00FE1338"/>
    <w:rsid w:val="00FE1C10"/>
    <w:rsid w:val="00FE2D01"/>
    <w:rsid w:val="00FE2F9A"/>
    <w:rsid w:val="00FE2FBD"/>
    <w:rsid w:val="00FE451D"/>
    <w:rsid w:val="00FE5473"/>
    <w:rsid w:val="00FE61A2"/>
    <w:rsid w:val="00FE6754"/>
    <w:rsid w:val="00FE75B5"/>
    <w:rsid w:val="00FE77B3"/>
    <w:rsid w:val="00FF0597"/>
    <w:rsid w:val="00FF3070"/>
    <w:rsid w:val="00FF3E5B"/>
    <w:rsid w:val="00FF53A6"/>
    <w:rsid w:val="00FF5A38"/>
    <w:rsid w:val="00FF7567"/>
    <w:rsid w:val="01231A0B"/>
    <w:rsid w:val="013D2DFE"/>
    <w:rsid w:val="014EAE6F"/>
    <w:rsid w:val="01546CF0"/>
    <w:rsid w:val="019D6896"/>
    <w:rsid w:val="026593E3"/>
    <w:rsid w:val="029D006F"/>
    <w:rsid w:val="02B86A5D"/>
    <w:rsid w:val="02CCD862"/>
    <w:rsid w:val="02F560D0"/>
    <w:rsid w:val="02F754BE"/>
    <w:rsid w:val="031C89F1"/>
    <w:rsid w:val="032B6EA4"/>
    <w:rsid w:val="0336CC62"/>
    <w:rsid w:val="033A2BFA"/>
    <w:rsid w:val="034A805A"/>
    <w:rsid w:val="035FCA3F"/>
    <w:rsid w:val="0375B5B2"/>
    <w:rsid w:val="03940CB6"/>
    <w:rsid w:val="03990785"/>
    <w:rsid w:val="03ADFEA4"/>
    <w:rsid w:val="03B7993B"/>
    <w:rsid w:val="03D2A947"/>
    <w:rsid w:val="0407B83E"/>
    <w:rsid w:val="040D6F22"/>
    <w:rsid w:val="04157932"/>
    <w:rsid w:val="04280EF0"/>
    <w:rsid w:val="0451E7D6"/>
    <w:rsid w:val="04A1388B"/>
    <w:rsid w:val="04B15F38"/>
    <w:rsid w:val="04D5FC5B"/>
    <w:rsid w:val="04DCAACB"/>
    <w:rsid w:val="05118613"/>
    <w:rsid w:val="052B4BDC"/>
    <w:rsid w:val="057F748D"/>
    <w:rsid w:val="0590E554"/>
    <w:rsid w:val="05AD8A5B"/>
    <w:rsid w:val="05E445F9"/>
    <w:rsid w:val="060E3B13"/>
    <w:rsid w:val="06113220"/>
    <w:rsid w:val="061A4B5D"/>
    <w:rsid w:val="06274F5F"/>
    <w:rsid w:val="06472B50"/>
    <w:rsid w:val="0659DD7D"/>
    <w:rsid w:val="067C5E7F"/>
    <w:rsid w:val="06AD5674"/>
    <w:rsid w:val="06B94CA6"/>
    <w:rsid w:val="07114A64"/>
    <w:rsid w:val="0713DB2F"/>
    <w:rsid w:val="0726182F"/>
    <w:rsid w:val="072F5F1F"/>
    <w:rsid w:val="073EA0A9"/>
    <w:rsid w:val="07402FBD"/>
    <w:rsid w:val="078A9B4B"/>
    <w:rsid w:val="07D129B7"/>
    <w:rsid w:val="07F53D73"/>
    <w:rsid w:val="080D9D1D"/>
    <w:rsid w:val="08161EDD"/>
    <w:rsid w:val="081D3BCA"/>
    <w:rsid w:val="08202CA6"/>
    <w:rsid w:val="083E4723"/>
    <w:rsid w:val="088EAA8E"/>
    <w:rsid w:val="08E2BD29"/>
    <w:rsid w:val="08FAD31C"/>
    <w:rsid w:val="090062AC"/>
    <w:rsid w:val="092030D3"/>
    <w:rsid w:val="096F705C"/>
    <w:rsid w:val="09727291"/>
    <w:rsid w:val="09A96D7E"/>
    <w:rsid w:val="09B15E9B"/>
    <w:rsid w:val="09BC8632"/>
    <w:rsid w:val="0A051029"/>
    <w:rsid w:val="0A2D8B27"/>
    <w:rsid w:val="0A894CBF"/>
    <w:rsid w:val="0A95602C"/>
    <w:rsid w:val="0AB35EFB"/>
    <w:rsid w:val="0AC8C2A9"/>
    <w:rsid w:val="0ACA43DE"/>
    <w:rsid w:val="0AEB8471"/>
    <w:rsid w:val="0AF24E71"/>
    <w:rsid w:val="0B02E0A4"/>
    <w:rsid w:val="0B5C70AC"/>
    <w:rsid w:val="0B61043A"/>
    <w:rsid w:val="0B8CBDC9"/>
    <w:rsid w:val="0B93CA0C"/>
    <w:rsid w:val="0BAA6B1A"/>
    <w:rsid w:val="0BBECBCC"/>
    <w:rsid w:val="0BC8EE90"/>
    <w:rsid w:val="0BF2907B"/>
    <w:rsid w:val="0C096673"/>
    <w:rsid w:val="0C2544B0"/>
    <w:rsid w:val="0C4110CC"/>
    <w:rsid w:val="0C4CF67A"/>
    <w:rsid w:val="0C93EF62"/>
    <w:rsid w:val="0CE10E40"/>
    <w:rsid w:val="0CE93D76"/>
    <w:rsid w:val="0CED3EC7"/>
    <w:rsid w:val="0D2BF82A"/>
    <w:rsid w:val="0D430ACD"/>
    <w:rsid w:val="0D54BAFD"/>
    <w:rsid w:val="0DDCBADA"/>
    <w:rsid w:val="0DED44F9"/>
    <w:rsid w:val="0E057A79"/>
    <w:rsid w:val="0E2E3766"/>
    <w:rsid w:val="0E2FA657"/>
    <w:rsid w:val="0E326144"/>
    <w:rsid w:val="0E3A8166"/>
    <w:rsid w:val="0E3E5BD0"/>
    <w:rsid w:val="0E4A037A"/>
    <w:rsid w:val="0E6EF953"/>
    <w:rsid w:val="0E82BFF7"/>
    <w:rsid w:val="0EA8BFD5"/>
    <w:rsid w:val="0EAB362E"/>
    <w:rsid w:val="0EBABAF6"/>
    <w:rsid w:val="0ED9BCC8"/>
    <w:rsid w:val="0EED0EDE"/>
    <w:rsid w:val="0F023187"/>
    <w:rsid w:val="0F1EC4BB"/>
    <w:rsid w:val="0F3C6DB8"/>
    <w:rsid w:val="0F3FF857"/>
    <w:rsid w:val="0F430C9D"/>
    <w:rsid w:val="0F88C802"/>
    <w:rsid w:val="0F960203"/>
    <w:rsid w:val="0FAD0150"/>
    <w:rsid w:val="0FCC7AC8"/>
    <w:rsid w:val="103D6975"/>
    <w:rsid w:val="104A5A54"/>
    <w:rsid w:val="105A3C9E"/>
    <w:rsid w:val="107FFC7A"/>
    <w:rsid w:val="109B918D"/>
    <w:rsid w:val="10A1A4C5"/>
    <w:rsid w:val="10C32FCF"/>
    <w:rsid w:val="10C95A21"/>
    <w:rsid w:val="10F5E87B"/>
    <w:rsid w:val="1102D6BC"/>
    <w:rsid w:val="110BD4E1"/>
    <w:rsid w:val="1116422B"/>
    <w:rsid w:val="1126A946"/>
    <w:rsid w:val="11279195"/>
    <w:rsid w:val="1128AC6D"/>
    <w:rsid w:val="114809DC"/>
    <w:rsid w:val="115F2421"/>
    <w:rsid w:val="11730835"/>
    <w:rsid w:val="118B35DE"/>
    <w:rsid w:val="11B59B77"/>
    <w:rsid w:val="11D28071"/>
    <w:rsid w:val="11EBDF3A"/>
    <w:rsid w:val="11F54305"/>
    <w:rsid w:val="1233B215"/>
    <w:rsid w:val="124A5EF7"/>
    <w:rsid w:val="12619537"/>
    <w:rsid w:val="12A6D802"/>
    <w:rsid w:val="12ADF27F"/>
    <w:rsid w:val="12ECAA0A"/>
    <w:rsid w:val="130A03F9"/>
    <w:rsid w:val="130AD947"/>
    <w:rsid w:val="1340E6D3"/>
    <w:rsid w:val="134357EE"/>
    <w:rsid w:val="136A933D"/>
    <w:rsid w:val="1394C725"/>
    <w:rsid w:val="139B7134"/>
    <w:rsid w:val="13A44DE8"/>
    <w:rsid w:val="13AE4683"/>
    <w:rsid w:val="13BC36DF"/>
    <w:rsid w:val="13CB093B"/>
    <w:rsid w:val="1446D2E3"/>
    <w:rsid w:val="144FC1D6"/>
    <w:rsid w:val="14512132"/>
    <w:rsid w:val="14579356"/>
    <w:rsid w:val="145B3B20"/>
    <w:rsid w:val="145C8292"/>
    <w:rsid w:val="14667412"/>
    <w:rsid w:val="1488A1A9"/>
    <w:rsid w:val="14996829"/>
    <w:rsid w:val="14A9C2EA"/>
    <w:rsid w:val="14AD86BC"/>
    <w:rsid w:val="14CBEFB5"/>
    <w:rsid w:val="14E513AC"/>
    <w:rsid w:val="153EAB2F"/>
    <w:rsid w:val="154EA736"/>
    <w:rsid w:val="1593D3E3"/>
    <w:rsid w:val="15A39A6A"/>
    <w:rsid w:val="1652C173"/>
    <w:rsid w:val="167D7C7C"/>
    <w:rsid w:val="167DE05D"/>
    <w:rsid w:val="16918AC6"/>
    <w:rsid w:val="16C0A540"/>
    <w:rsid w:val="16C46550"/>
    <w:rsid w:val="1726B8F6"/>
    <w:rsid w:val="17C26F74"/>
    <w:rsid w:val="17DE11C0"/>
    <w:rsid w:val="17E3A05A"/>
    <w:rsid w:val="17EF5920"/>
    <w:rsid w:val="1801F6A8"/>
    <w:rsid w:val="18191A28"/>
    <w:rsid w:val="1828EF7D"/>
    <w:rsid w:val="182D5B27"/>
    <w:rsid w:val="183D1C82"/>
    <w:rsid w:val="189C81BD"/>
    <w:rsid w:val="18BDCC1D"/>
    <w:rsid w:val="18DA063D"/>
    <w:rsid w:val="18F7C540"/>
    <w:rsid w:val="19062B4E"/>
    <w:rsid w:val="195A3576"/>
    <w:rsid w:val="1964E3E5"/>
    <w:rsid w:val="19A2C56F"/>
    <w:rsid w:val="19D19EA5"/>
    <w:rsid w:val="19FD0053"/>
    <w:rsid w:val="1A121D1C"/>
    <w:rsid w:val="1A228DDB"/>
    <w:rsid w:val="1A3E0EE7"/>
    <w:rsid w:val="1A9A2BDE"/>
    <w:rsid w:val="1AA18886"/>
    <w:rsid w:val="1ACBC729"/>
    <w:rsid w:val="1B00D3BA"/>
    <w:rsid w:val="1B2C1801"/>
    <w:rsid w:val="1B56879D"/>
    <w:rsid w:val="1B86B3ED"/>
    <w:rsid w:val="1B9F7463"/>
    <w:rsid w:val="1BC02187"/>
    <w:rsid w:val="1BF9B391"/>
    <w:rsid w:val="1C106B13"/>
    <w:rsid w:val="1C6E4F78"/>
    <w:rsid w:val="1CAF59C2"/>
    <w:rsid w:val="1CB585B8"/>
    <w:rsid w:val="1CDA6C85"/>
    <w:rsid w:val="1CE6597F"/>
    <w:rsid w:val="1CEDC704"/>
    <w:rsid w:val="1CF5596D"/>
    <w:rsid w:val="1D38B014"/>
    <w:rsid w:val="1D44B400"/>
    <w:rsid w:val="1DE13E99"/>
    <w:rsid w:val="1DF05080"/>
    <w:rsid w:val="1E24FA83"/>
    <w:rsid w:val="1E401D35"/>
    <w:rsid w:val="1E41E3FD"/>
    <w:rsid w:val="1E4B2A23"/>
    <w:rsid w:val="1E511E57"/>
    <w:rsid w:val="1E62DC70"/>
    <w:rsid w:val="1E8A21A9"/>
    <w:rsid w:val="1F0AB19D"/>
    <w:rsid w:val="1F17F1BC"/>
    <w:rsid w:val="1F1B1172"/>
    <w:rsid w:val="1F38EE02"/>
    <w:rsid w:val="1F5C4475"/>
    <w:rsid w:val="1F7C8DDE"/>
    <w:rsid w:val="1F7CF784"/>
    <w:rsid w:val="1FC4E3CB"/>
    <w:rsid w:val="1FD673B8"/>
    <w:rsid w:val="20793AA0"/>
    <w:rsid w:val="209637CC"/>
    <w:rsid w:val="209DF018"/>
    <w:rsid w:val="20A90735"/>
    <w:rsid w:val="20E00EFC"/>
    <w:rsid w:val="20EEAC88"/>
    <w:rsid w:val="20FD75E8"/>
    <w:rsid w:val="2144F71A"/>
    <w:rsid w:val="21635435"/>
    <w:rsid w:val="21A2E3E9"/>
    <w:rsid w:val="21A39165"/>
    <w:rsid w:val="21B717E1"/>
    <w:rsid w:val="21C48968"/>
    <w:rsid w:val="21FD8C69"/>
    <w:rsid w:val="22123FCA"/>
    <w:rsid w:val="222649B2"/>
    <w:rsid w:val="222E0EFA"/>
    <w:rsid w:val="2248F571"/>
    <w:rsid w:val="225AC65B"/>
    <w:rsid w:val="226730CA"/>
    <w:rsid w:val="2276BCA2"/>
    <w:rsid w:val="229BD2BD"/>
    <w:rsid w:val="229FDE93"/>
    <w:rsid w:val="22BED233"/>
    <w:rsid w:val="22C24A92"/>
    <w:rsid w:val="22D32C57"/>
    <w:rsid w:val="22DE2F1D"/>
    <w:rsid w:val="22ED330D"/>
    <w:rsid w:val="231F6576"/>
    <w:rsid w:val="233F72C5"/>
    <w:rsid w:val="2344AF87"/>
    <w:rsid w:val="234EB5F5"/>
    <w:rsid w:val="23B0DB62"/>
    <w:rsid w:val="23B72D2B"/>
    <w:rsid w:val="23B8D4B7"/>
    <w:rsid w:val="23CE18FF"/>
    <w:rsid w:val="23D71F23"/>
    <w:rsid w:val="24091033"/>
    <w:rsid w:val="241F9CEC"/>
    <w:rsid w:val="2423A5AB"/>
    <w:rsid w:val="244819BA"/>
    <w:rsid w:val="245716CF"/>
    <w:rsid w:val="24654C3F"/>
    <w:rsid w:val="246D2952"/>
    <w:rsid w:val="247761D3"/>
    <w:rsid w:val="24A3ADC7"/>
    <w:rsid w:val="24AFA6EA"/>
    <w:rsid w:val="250B2415"/>
    <w:rsid w:val="25368356"/>
    <w:rsid w:val="254CABC3"/>
    <w:rsid w:val="25B76D79"/>
    <w:rsid w:val="25E115A2"/>
    <w:rsid w:val="25F0480F"/>
    <w:rsid w:val="25F4602E"/>
    <w:rsid w:val="2659D5C6"/>
    <w:rsid w:val="2667514A"/>
    <w:rsid w:val="266CBF5E"/>
    <w:rsid w:val="267F5D2E"/>
    <w:rsid w:val="2683C651"/>
    <w:rsid w:val="26B48858"/>
    <w:rsid w:val="26C6F6D8"/>
    <w:rsid w:val="271049DB"/>
    <w:rsid w:val="272AD78A"/>
    <w:rsid w:val="272B9008"/>
    <w:rsid w:val="276764BB"/>
    <w:rsid w:val="2767EDD2"/>
    <w:rsid w:val="27B5771F"/>
    <w:rsid w:val="27E53AC8"/>
    <w:rsid w:val="2813A4AA"/>
    <w:rsid w:val="28844C85"/>
    <w:rsid w:val="28A1EB8D"/>
    <w:rsid w:val="28BA07F5"/>
    <w:rsid w:val="28C05717"/>
    <w:rsid w:val="28C8C96B"/>
    <w:rsid w:val="28F8A2B0"/>
    <w:rsid w:val="291525A1"/>
    <w:rsid w:val="292D8CBD"/>
    <w:rsid w:val="29901083"/>
    <w:rsid w:val="29E04096"/>
    <w:rsid w:val="29F3F557"/>
    <w:rsid w:val="29FF1460"/>
    <w:rsid w:val="2A00BE3D"/>
    <w:rsid w:val="2A53AF5A"/>
    <w:rsid w:val="2A8DE74C"/>
    <w:rsid w:val="2A8FF9BF"/>
    <w:rsid w:val="2A90B6B0"/>
    <w:rsid w:val="2A925F93"/>
    <w:rsid w:val="2AA9B384"/>
    <w:rsid w:val="2ABEF3B4"/>
    <w:rsid w:val="2AC1FD87"/>
    <w:rsid w:val="2AF93F8A"/>
    <w:rsid w:val="2B06A5E5"/>
    <w:rsid w:val="2B2D981E"/>
    <w:rsid w:val="2B4D91DC"/>
    <w:rsid w:val="2B5A8093"/>
    <w:rsid w:val="2B65802D"/>
    <w:rsid w:val="2B8B85AB"/>
    <w:rsid w:val="2B950070"/>
    <w:rsid w:val="2BA00BE5"/>
    <w:rsid w:val="2BB0D2D0"/>
    <w:rsid w:val="2C174B18"/>
    <w:rsid w:val="2C544EFF"/>
    <w:rsid w:val="2CC18663"/>
    <w:rsid w:val="2CEDBBC0"/>
    <w:rsid w:val="2D0B4B61"/>
    <w:rsid w:val="2D0C9103"/>
    <w:rsid w:val="2D1D544A"/>
    <w:rsid w:val="2D2C32A2"/>
    <w:rsid w:val="2D5E8AAE"/>
    <w:rsid w:val="2D7E1642"/>
    <w:rsid w:val="2D96CA1C"/>
    <w:rsid w:val="2D9AF549"/>
    <w:rsid w:val="2DBBF833"/>
    <w:rsid w:val="2E150308"/>
    <w:rsid w:val="2E1E775C"/>
    <w:rsid w:val="2E8DF618"/>
    <w:rsid w:val="2E901A6B"/>
    <w:rsid w:val="2EB4CA96"/>
    <w:rsid w:val="2ED3B3AA"/>
    <w:rsid w:val="2F32121A"/>
    <w:rsid w:val="2F44A682"/>
    <w:rsid w:val="304CEDEB"/>
    <w:rsid w:val="3050F316"/>
    <w:rsid w:val="3055555E"/>
    <w:rsid w:val="305771AA"/>
    <w:rsid w:val="308A056F"/>
    <w:rsid w:val="309A6612"/>
    <w:rsid w:val="30C30520"/>
    <w:rsid w:val="30E2F4A2"/>
    <w:rsid w:val="31003279"/>
    <w:rsid w:val="311FEF18"/>
    <w:rsid w:val="3135B1FC"/>
    <w:rsid w:val="3167F8A0"/>
    <w:rsid w:val="318D6FA2"/>
    <w:rsid w:val="31BE599C"/>
    <w:rsid w:val="321AF3ED"/>
    <w:rsid w:val="322710A4"/>
    <w:rsid w:val="322CDA68"/>
    <w:rsid w:val="3254D5B8"/>
    <w:rsid w:val="3264962E"/>
    <w:rsid w:val="3275B266"/>
    <w:rsid w:val="328090FE"/>
    <w:rsid w:val="3299581C"/>
    <w:rsid w:val="32B1F687"/>
    <w:rsid w:val="32BD74D7"/>
    <w:rsid w:val="32CA3F1E"/>
    <w:rsid w:val="32CCA90F"/>
    <w:rsid w:val="32F5BE86"/>
    <w:rsid w:val="33056A5E"/>
    <w:rsid w:val="33254387"/>
    <w:rsid w:val="33521C7D"/>
    <w:rsid w:val="3364A723"/>
    <w:rsid w:val="336A48BB"/>
    <w:rsid w:val="336BBC88"/>
    <w:rsid w:val="33E915E8"/>
    <w:rsid w:val="33F8A095"/>
    <w:rsid w:val="33FCC79E"/>
    <w:rsid w:val="340191B0"/>
    <w:rsid w:val="344B4C65"/>
    <w:rsid w:val="349C4785"/>
    <w:rsid w:val="34C4B89A"/>
    <w:rsid w:val="352CAF31"/>
    <w:rsid w:val="354B262C"/>
    <w:rsid w:val="3569031E"/>
    <w:rsid w:val="3589AAC6"/>
    <w:rsid w:val="35AF687B"/>
    <w:rsid w:val="35CCB12E"/>
    <w:rsid w:val="35E0857C"/>
    <w:rsid w:val="35E41CC5"/>
    <w:rsid w:val="35F43361"/>
    <w:rsid w:val="35FC6885"/>
    <w:rsid w:val="36179E55"/>
    <w:rsid w:val="361D5130"/>
    <w:rsid w:val="363FDD0C"/>
    <w:rsid w:val="365D9957"/>
    <w:rsid w:val="365DA5A5"/>
    <w:rsid w:val="3688407C"/>
    <w:rsid w:val="36F59AA1"/>
    <w:rsid w:val="36F66F62"/>
    <w:rsid w:val="3701E90A"/>
    <w:rsid w:val="3710DB4B"/>
    <w:rsid w:val="3798E8EA"/>
    <w:rsid w:val="37AAF16F"/>
    <w:rsid w:val="37D8A2AE"/>
    <w:rsid w:val="37DAB7B0"/>
    <w:rsid w:val="37F2463E"/>
    <w:rsid w:val="37FBAB22"/>
    <w:rsid w:val="381E9A70"/>
    <w:rsid w:val="3825F075"/>
    <w:rsid w:val="383527C0"/>
    <w:rsid w:val="3859F5AE"/>
    <w:rsid w:val="385F4855"/>
    <w:rsid w:val="3879CC9A"/>
    <w:rsid w:val="3898770D"/>
    <w:rsid w:val="389FD919"/>
    <w:rsid w:val="38D5B825"/>
    <w:rsid w:val="39097682"/>
    <w:rsid w:val="391608A2"/>
    <w:rsid w:val="392C94C4"/>
    <w:rsid w:val="39329097"/>
    <w:rsid w:val="39523571"/>
    <w:rsid w:val="3956E0E5"/>
    <w:rsid w:val="395B2725"/>
    <w:rsid w:val="39AB8F3E"/>
    <w:rsid w:val="39B38C3D"/>
    <w:rsid w:val="39B4E3D1"/>
    <w:rsid w:val="39E0ED01"/>
    <w:rsid w:val="39FACBEA"/>
    <w:rsid w:val="39FF530E"/>
    <w:rsid w:val="3A02C91B"/>
    <w:rsid w:val="3A4C9166"/>
    <w:rsid w:val="3A86E7D5"/>
    <w:rsid w:val="3A93D631"/>
    <w:rsid w:val="3B09F763"/>
    <w:rsid w:val="3B10DB46"/>
    <w:rsid w:val="3B8DF00F"/>
    <w:rsid w:val="3BC3D62A"/>
    <w:rsid w:val="3C245A29"/>
    <w:rsid w:val="3C752B26"/>
    <w:rsid w:val="3C817973"/>
    <w:rsid w:val="3CBDEB53"/>
    <w:rsid w:val="3CCD3D79"/>
    <w:rsid w:val="3CD39839"/>
    <w:rsid w:val="3CFEF310"/>
    <w:rsid w:val="3D143FEB"/>
    <w:rsid w:val="3D337363"/>
    <w:rsid w:val="3D3B42F9"/>
    <w:rsid w:val="3D44CF86"/>
    <w:rsid w:val="3D4BF769"/>
    <w:rsid w:val="3D4FADD2"/>
    <w:rsid w:val="3D50A21C"/>
    <w:rsid w:val="3D74A3E2"/>
    <w:rsid w:val="3D9108B9"/>
    <w:rsid w:val="3DA9AA9D"/>
    <w:rsid w:val="3E0619A4"/>
    <w:rsid w:val="3E7ECEF0"/>
    <w:rsid w:val="3E900782"/>
    <w:rsid w:val="3ECF43C4"/>
    <w:rsid w:val="3ED8C9F4"/>
    <w:rsid w:val="3EE15AE8"/>
    <w:rsid w:val="3EF1169F"/>
    <w:rsid w:val="3EF72C53"/>
    <w:rsid w:val="3F0098D4"/>
    <w:rsid w:val="3F0497A3"/>
    <w:rsid w:val="3F26C4C6"/>
    <w:rsid w:val="3F345E01"/>
    <w:rsid w:val="3F34B41D"/>
    <w:rsid w:val="3F88A9BE"/>
    <w:rsid w:val="3FAFB1DB"/>
    <w:rsid w:val="3FD98ECB"/>
    <w:rsid w:val="3FF18059"/>
    <w:rsid w:val="3FF393A0"/>
    <w:rsid w:val="3FFE40FF"/>
    <w:rsid w:val="40137D93"/>
    <w:rsid w:val="401D6357"/>
    <w:rsid w:val="4039EB8C"/>
    <w:rsid w:val="403D7C47"/>
    <w:rsid w:val="4066B63D"/>
    <w:rsid w:val="40778C6D"/>
    <w:rsid w:val="40B65DDA"/>
    <w:rsid w:val="4115B6BC"/>
    <w:rsid w:val="412ABFC3"/>
    <w:rsid w:val="416462D1"/>
    <w:rsid w:val="4164E286"/>
    <w:rsid w:val="41719106"/>
    <w:rsid w:val="4272BC0D"/>
    <w:rsid w:val="429C2B90"/>
    <w:rsid w:val="429F88EC"/>
    <w:rsid w:val="42D2150F"/>
    <w:rsid w:val="42F288D9"/>
    <w:rsid w:val="43076A23"/>
    <w:rsid w:val="4348CC72"/>
    <w:rsid w:val="4395B9C0"/>
    <w:rsid w:val="43A4B333"/>
    <w:rsid w:val="43A935FB"/>
    <w:rsid w:val="43CF64E3"/>
    <w:rsid w:val="43E27ACA"/>
    <w:rsid w:val="43E84DD3"/>
    <w:rsid w:val="43F12AC2"/>
    <w:rsid w:val="442F3549"/>
    <w:rsid w:val="44653502"/>
    <w:rsid w:val="4467125E"/>
    <w:rsid w:val="44684B68"/>
    <w:rsid w:val="447B7CF1"/>
    <w:rsid w:val="44ED1455"/>
    <w:rsid w:val="45623136"/>
    <w:rsid w:val="45691AE2"/>
    <w:rsid w:val="456C3A37"/>
    <w:rsid w:val="45773C9F"/>
    <w:rsid w:val="459928EF"/>
    <w:rsid w:val="45AC7730"/>
    <w:rsid w:val="460699A2"/>
    <w:rsid w:val="46289548"/>
    <w:rsid w:val="46662469"/>
    <w:rsid w:val="46666561"/>
    <w:rsid w:val="4684FFE6"/>
    <w:rsid w:val="46DA55A9"/>
    <w:rsid w:val="46E074FD"/>
    <w:rsid w:val="472147A4"/>
    <w:rsid w:val="4729352A"/>
    <w:rsid w:val="47432401"/>
    <w:rsid w:val="478118B9"/>
    <w:rsid w:val="47845808"/>
    <w:rsid w:val="47972D8C"/>
    <w:rsid w:val="47B67E40"/>
    <w:rsid w:val="47ED66DB"/>
    <w:rsid w:val="4824B1D7"/>
    <w:rsid w:val="4854F6D6"/>
    <w:rsid w:val="488F58EC"/>
    <w:rsid w:val="48A2B96B"/>
    <w:rsid w:val="48D27058"/>
    <w:rsid w:val="48FD617B"/>
    <w:rsid w:val="4913040F"/>
    <w:rsid w:val="49317531"/>
    <w:rsid w:val="494E1DAF"/>
    <w:rsid w:val="4979DE76"/>
    <w:rsid w:val="497A2623"/>
    <w:rsid w:val="498A48BE"/>
    <w:rsid w:val="49A08C28"/>
    <w:rsid w:val="49AFB8ED"/>
    <w:rsid w:val="49E3BE15"/>
    <w:rsid w:val="49EB6D37"/>
    <w:rsid w:val="4A246300"/>
    <w:rsid w:val="4A4448F8"/>
    <w:rsid w:val="4A673219"/>
    <w:rsid w:val="4A7837E1"/>
    <w:rsid w:val="4A7D2DEA"/>
    <w:rsid w:val="4A87E2A6"/>
    <w:rsid w:val="4A9D407B"/>
    <w:rsid w:val="4AA5990B"/>
    <w:rsid w:val="4AAE4BA4"/>
    <w:rsid w:val="4AB97AC2"/>
    <w:rsid w:val="4AC66A54"/>
    <w:rsid w:val="4AD5BEBA"/>
    <w:rsid w:val="4AE06A3B"/>
    <w:rsid w:val="4AE2DE0E"/>
    <w:rsid w:val="4AE48E91"/>
    <w:rsid w:val="4B34CE8C"/>
    <w:rsid w:val="4B48A875"/>
    <w:rsid w:val="4B4C8ADC"/>
    <w:rsid w:val="4B55375E"/>
    <w:rsid w:val="4B564A6D"/>
    <w:rsid w:val="4B987237"/>
    <w:rsid w:val="4B99DB93"/>
    <w:rsid w:val="4BA7A754"/>
    <w:rsid w:val="4BB4803F"/>
    <w:rsid w:val="4BC12F80"/>
    <w:rsid w:val="4C0737C1"/>
    <w:rsid w:val="4C537D61"/>
    <w:rsid w:val="4C7FD252"/>
    <w:rsid w:val="4C9BB73C"/>
    <w:rsid w:val="4D1D2916"/>
    <w:rsid w:val="4D1F3896"/>
    <w:rsid w:val="4D3131E5"/>
    <w:rsid w:val="4D411CD2"/>
    <w:rsid w:val="4D46F218"/>
    <w:rsid w:val="4D4B803E"/>
    <w:rsid w:val="4D6C3BBB"/>
    <w:rsid w:val="4DDF99DE"/>
    <w:rsid w:val="4DEA2423"/>
    <w:rsid w:val="4E035B13"/>
    <w:rsid w:val="4E0AD3EA"/>
    <w:rsid w:val="4E39C586"/>
    <w:rsid w:val="4E3AE18B"/>
    <w:rsid w:val="4E559ED5"/>
    <w:rsid w:val="4E69BFC8"/>
    <w:rsid w:val="4E6D857B"/>
    <w:rsid w:val="4E8EDC88"/>
    <w:rsid w:val="4EA0B924"/>
    <w:rsid w:val="4EC458B4"/>
    <w:rsid w:val="4ED4EBF9"/>
    <w:rsid w:val="4EDC384B"/>
    <w:rsid w:val="4F7D9555"/>
    <w:rsid w:val="4F982FA1"/>
    <w:rsid w:val="4FB757B2"/>
    <w:rsid w:val="4FBA1921"/>
    <w:rsid w:val="4FBCA39B"/>
    <w:rsid w:val="4FC4A452"/>
    <w:rsid w:val="5049E713"/>
    <w:rsid w:val="50601B3D"/>
    <w:rsid w:val="5074B7A1"/>
    <w:rsid w:val="50CBB60A"/>
    <w:rsid w:val="50D40805"/>
    <w:rsid w:val="50E54957"/>
    <w:rsid w:val="50ED0B50"/>
    <w:rsid w:val="5105AA24"/>
    <w:rsid w:val="510C2F6F"/>
    <w:rsid w:val="511D0340"/>
    <w:rsid w:val="51305689"/>
    <w:rsid w:val="5157D24E"/>
    <w:rsid w:val="516EE8E6"/>
    <w:rsid w:val="517F2BBB"/>
    <w:rsid w:val="51893133"/>
    <w:rsid w:val="51D30C83"/>
    <w:rsid w:val="51D361D4"/>
    <w:rsid w:val="51ED734E"/>
    <w:rsid w:val="5236D4A0"/>
    <w:rsid w:val="52628532"/>
    <w:rsid w:val="52637527"/>
    <w:rsid w:val="527AF799"/>
    <w:rsid w:val="528FFBAE"/>
    <w:rsid w:val="5296BC89"/>
    <w:rsid w:val="52EDEFF3"/>
    <w:rsid w:val="52F30E29"/>
    <w:rsid w:val="52F88A1B"/>
    <w:rsid w:val="5308B0FA"/>
    <w:rsid w:val="530D36A9"/>
    <w:rsid w:val="530F79B0"/>
    <w:rsid w:val="5316D457"/>
    <w:rsid w:val="532E5352"/>
    <w:rsid w:val="5332C073"/>
    <w:rsid w:val="533B12CA"/>
    <w:rsid w:val="5347CFD5"/>
    <w:rsid w:val="537A5C1B"/>
    <w:rsid w:val="538C6BBD"/>
    <w:rsid w:val="539EB94D"/>
    <w:rsid w:val="53BB0D16"/>
    <w:rsid w:val="540FD78E"/>
    <w:rsid w:val="5424149A"/>
    <w:rsid w:val="5451ACDB"/>
    <w:rsid w:val="5499406F"/>
    <w:rsid w:val="54E287DE"/>
    <w:rsid w:val="54ED17D6"/>
    <w:rsid w:val="550102B7"/>
    <w:rsid w:val="550D2F17"/>
    <w:rsid w:val="555B13A0"/>
    <w:rsid w:val="5582471C"/>
    <w:rsid w:val="559FF306"/>
    <w:rsid w:val="55B8BA7A"/>
    <w:rsid w:val="560C05F8"/>
    <w:rsid w:val="5615A72D"/>
    <w:rsid w:val="562A59DB"/>
    <w:rsid w:val="562B7D38"/>
    <w:rsid w:val="56486C05"/>
    <w:rsid w:val="565CC781"/>
    <w:rsid w:val="56A43284"/>
    <w:rsid w:val="56B77A4E"/>
    <w:rsid w:val="56FE4502"/>
    <w:rsid w:val="5707696F"/>
    <w:rsid w:val="571953A8"/>
    <w:rsid w:val="571EB4E6"/>
    <w:rsid w:val="5746E0D8"/>
    <w:rsid w:val="574B797D"/>
    <w:rsid w:val="574C50DE"/>
    <w:rsid w:val="5772FE5B"/>
    <w:rsid w:val="579B9240"/>
    <w:rsid w:val="57B1194F"/>
    <w:rsid w:val="57E52BF2"/>
    <w:rsid w:val="57E74E78"/>
    <w:rsid w:val="57E75863"/>
    <w:rsid w:val="57E8BE6B"/>
    <w:rsid w:val="57F43B9A"/>
    <w:rsid w:val="57F76163"/>
    <w:rsid w:val="57FF4E22"/>
    <w:rsid w:val="5821C82E"/>
    <w:rsid w:val="584327CE"/>
    <w:rsid w:val="5857571B"/>
    <w:rsid w:val="5868B758"/>
    <w:rsid w:val="5871C574"/>
    <w:rsid w:val="58811A6B"/>
    <w:rsid w:val="58900B48"/>
    <w:rsid w:val="5890AA8A"/>
    <w:rsid w:val="58985ABB"/>
    <w:rsid w:val="589CBDF8"/>
    <w:rsid w:val="589EA84E"/>
    <w:rsid w:val="58AAF733"/>
    <w:rsid w:val="58EEC5D8"/>
    <w:rsid w:val="58FAF7EB"/>
    <w:rsid w:val="591443E9"/>
    <w:rsid w:val="591819A8"/>
    <w:rsid w:val="594162FA"/>
    <w:rsid w:val="59438637"/>
    <w:rsid w:val="59460474"/>
    <w:rsid w:val="59688FF8"/>
    <w:rsid w:val="59B14490"/>
    <w:rsid w:val="59BB0C40"/>
    <w:rsid w:val="5A0487B9"/>
    <w:rsid w:val="5A14AC6D"/>
    <w:rsid w:val="5A38F333"/>
    <w:rsid w:val="5A38FF40"/>
    <w:rsid w:val="5A3C3D85"/>
    <w:rsid w:val="5A443E0E"/>
    <w:rsid w:val="5A4B801E"/>
    <w:rsid w:val="5A50E9E7"/>
    <w:rsid w:val="5AB1DB50"/>
    <w:rsid w:val="5AE909F2"/>
    <w:rsid w:val="5AFB57EE"/>
    <w:rsid w:val="5B02B4CB"/>
    <w:rsid w:val="5B2B24D4"/>
    <w:rsid w:val="5B2EE26E"/>
    <w:rsid w:val="5B3F97F1"/>
    <w:rsid w:val="5B719D68"/>
    <w:rsid w:val="5B79BD8A"/>
    <w:rsid w:val="5B82B38B"/>
    <w:rsid w:val="5B9D6C6C"/>
    <w:rsid w:val="5BA84B10"/>
    <w:rsid w:val="5BACF285"/>
    <w:rsid w:val="5BC84B4C"/>
    <w:rsid w:val="5BECB208"/>
    <w:rsid w:val="5C2128C6"/>
    <w:rsid w:val="5CB80821"/>
    <w:rsid w:val="5CC47030"/>
    <w:rsid w:val="5CD13D5B"/>
    <w:rsid w:val="5CD1E790"/>
    <w:rsid w:val="5D327A1A"/>
    <w:rsid w:val="5D32F314"/>
    <w:rsid w:val="5D4D9B0D"/>
    <w:rsid w:val="5D54DF22"/>
    <w:rsid w:val="5D66DC03"/>
    <w:rsid w:val="5D6E0BF6"/>
    <w:rsid w:val="5DDBF694"/>
    <w:rsid w:val="5DE978D2"/>
    <w:rsid w:val="5E0BE9DD"/>
    <w:rsid w:val="5E18146F"/>
    <w:rsid w:val="5E5B4CC6"/>
    <w:rsid w:val="5E87CF3B"/>
    <w:rsid w:val="5F042D22"/>
    <w:rsid w:val="5F113488"/>
    <w:rsid w:val="5F1E4387"/>
    <w:rsid w:val="5F27109D"/>
    <w:rsid w:val="5F3BD2E9"/>
    <w:rsid w:val="5F4083E7"/>
    <w:rsid w:val="5F4A9CAF"/>
    <w:rsid w:val="6039359E"/>
    <w:rsid w:val="6046F17D"/>
    <w:rsid w:val="606331BE"/>
    <w:rsid w:val="606A13D7"/>
    <w:rsid w:val="606EE395"/>
    <w:rsid w:val="607BEE6F"/>
    <w:rsid w:val="60AD5C64"/>
    <w:rsid w:val="60C6B9E9"/>
    <w:rsid w:val="60EDC9DC"/>
    <w:rsid w:val="60FD29A1"/>
    <w:rsid w:val="61283CD1"/>
    <w:rsid w:val="612FC722"/>
    <w:rsid w:val="613C2744"/>
    <w:rsid w:val="6154AF90"/>
    <w:rsid w:val="61642BD5"/>
    <w:rsid w:val="6169C449"/>
    <w:rsid w:val="616AC951"/>
    <w:rsid w:val="61840811"/>
    <w:rsid w:val="619A68F7"/>
    <w:rsid w:val="61A26A33"/>
    <w:rsid w:val="61A33977"/>
    <w:rsid w:val="61BFFCD5"/>
    <w:rsid w:val="61E2A7DB"/>
    <w:rsid w:val="61E8FF0E"/>
    <w:rsid w:val="62036BFC"/>
    <w:rsid w:val="622ADFFB"/>
    <w:rsid w:val="622B5C49"/>
    <w:rsid w:val="62B3718A"/>
    <w:rsid w:val="62B8A925"/>
    <w:rsid w:val="62C640F3"/>
    <w:rsid w:val="62EA4CC5"/>
    <w:rsid w:val="62ED802F"/>
    <w:rsid w:val="62F55226"/>
    <w:rsid w:val="630C0143"/>
    <w:rsid w:val="630DC6B0"/>
    <w:rsid w:val="6313948E"/>
    <w:rsid w:val="6322D727"/>
    <w:rsid w:val="63280AF4"/>
    <w:rsid w:val="632DD5F2"/>
    <w:rsid w:val="632F1137"/>
    <w:rsid w:val="63305DF9"/>
    <w:rsid w:val="637959E3"/>
    <w:rsid w:val="637EF4E2"/>
    <w:rsid w:val="63BDC1A4"/>
    <w:rsid w:val="63C9A274"/>
    <w:rsid w:val="63DDB63A"/>
    <w:rsid w:val="63EC8AA1"/>
    <w:rsid w:val="642ABCDB"/>
    <w:rsid w:val="642AE4B8"/>
    <w:rsid w:val="6430F7FB"/>
    <w:rsid w:val="6482FB2F"/>
    <w:rsid w:val="6489441B"/>
    <w:rsid w:val="6532B1CE"/>
    <w:rsid w:val="656DFC1D"/>
    <w:rsid w:val="657C8B61"/>
    <w:rsid w:val="6586D50A"/>
    <w:rsid w:val="658E65C8"/>
    <w:rsid w:val="6595460F"/>
    <w:rsid w:val="65996403"/>
    <w:rsid w:val="65C68D3C"/>
    <w:rsid w:val="65CF7B9A"/>
    <w:rsid w:val="65DD0E0A"/>
    <w:rsid w:val="65DF3585"/>
    <w:rsid w:val="65FD4A3D"/>
    <w:rsid w:val="665B3BDE"/>
    <w:rsid w:val="666A669F"/>
    <w:rsid w:val="66A0A169"/>
    <w:rsid w:val="66FC1AB1"/>
    <w:rsid w:val="671251B9"/>
    <w:rsid w:val="671585B4"/>
    <w:rsid w:val="674D21D4"/>
    <w:rsid w:val="674DD18A"/>
    <w:rsid w:val="67817E64"/>
    <w:rsid w:val="678938D6"/>
    <w:rsid w:val="67AE635F"/>
    <w:rsid w:val="67EF1526"/>
    <w:rsid w:val="683BA814"/>
    <w:rsid w:val="6888A6FA"/>
    <w:rsid w:val="68AECF26"/>
    <w:rsid w:val="68C3605B"/>
    <w:rsid w:val="68EA0AEF"/>
    <w:rsid w:val="6914BF6E"/>
    <w:rsid w:val="69388B0E"/>
    <w:rsid w:val="695018CD"/>
    <w:rsid w:val="695EAFE4"/>
    <w:rsid w:val="6998F5E6"/>
    <w:rsid w:val="699E289C"/>
    <w:rsid w:val="69B99644"/>
    <w:rsid w:val="69CA2865"/>
    <w:rsid w:val="6A63631D"/>
    <w:rsid w:val="6A735DAB"/>
    <w:rsid w:val="6A7380CF"/>
    <w:rsid w:val="6A7B4B31"/>
    <w:rsid w:val="6A89E5D9"/>
    <w:rsid w:val="6AE22E2E"/>
    <w:rsid w:val="6B3829B7"/>
    <w:rsid w:val="6B55BEC2"/>
    <w:rsid w:val="6B572A43"/>
    <w:rsid w:val="6B5B5640"/>
    <w:rsid w:val="6B657C17"/>
    <w:rsid w:val="6B93EEC1"/>
    <w:rsid w:val="6BFEE05A"/>
    <w:rsid w:val="6C108B9D"/>
    <w:rsid w:val="6C111503"/>
    <w:rsid w:val="6C3988CC"/>
    <w:rsid w:val="6C6231E9"/>
    <w:rsid w:val="6C6436FA"/>
    <w:rsid w:val="6C7224E8"/>
    <w:rsid w:val="6C84D781"/>
    <w:rsid w:val="6CC03773"/>
    <w:rsid w:val="6CEFDA2E"/>
    <w:rsid w:val="6CF9F38B"/>
    <w:rsid w:val="6D0294E6"/>
    <w:rsid w:val="6D085114"/>
    <w:rsid w:val="6D0F276E"/>
    <w:rsid w:val="6D249D5F"/>
    <w:rsid w:val="6D5FB6E0"/>
    <w:rsid w:val="6D82BD43"/>
    <w:rsid w:val="6D884BF4"/>
    <w:rsid w:val="6DB25D14"/>
    <w:rsid w:val="6DCA4DE8"/>
    <w:rsid w:val="6DD19F21"/>
    <w:rsid w:val="6E42DF77"/>
    <w:rsid w:val="6E5866DD"/>
    <w:rsid w:val="6E85EEF8"/>
    <w:rsid w:val="6E8807B0"/>
    <w:rsid w:val="6EACA3F8"/>
    <w:rsid w:val="6EBFECEA"/>
    <w:rsid w:val="6EDA16B5"/>
    <w:rsid w:val="6F4F5AEF"/>
    <w:rsid w:val="6F89E60B"/>
    <w:rsid w:val="6FA79BFC"/>
    <w:rsid w:val="6FB5C95C"/>
    <w:rsid w:val="6FB96D0B"/>
    <w:rsid w:val="700DE0A3"/>
    <w:rsid w:val="701E9AE9"/>
    <w:rsid w:val="702BF9D1"/>
    <w:rsid w:val="7030EC66"/>
    <w:rsid w:val="703F5A5E"/>
    <w:rsid w:val="70540F18"/>
    <w:rsid w:val="705EC462"/>
    <w:rsid w:val="7064E6A3"/>
    <w:rsid w:val="7069352E"/>
    <w:rsid w:val="709C44AC"/>
    <w:rsid w:val="70BC2938"/>
    <w:rsid w:val="70BC8E15"/>
    <w:rsid w:val="70D6C5DA"/>
    <w:rsid w:val="70D8B47C"/>
    <w:rsid w:val="70F69CA6"/>
    <w:rsid w:val="7134E2BE"/>
    <w:rsid w:val="714010B2"/>
    <w:rsid w:val="71550C73"/>
    <w:rsid w:val="71A79E38"/>
    <w:rsid w:val="71BAC341"/>
    <w:rsid w:val="71DEE5C5"/>
    <w:rsid w:val="720C3833"/>
    <w:rsid w:val="72393D35"/>
    <w:rsid w:val="724E86CF"/>
    <w:rsid w:val="7260EF42"/>
    <w:rsid w:val="72654A73"/>
    <w:rsid w:val="7267AD69"/>
    <w:rsid w:val="729162E3"/>
    <w:rsid w:val="72944CCE"/>
    <w:rsid w:val="72B28994"/>
    <w:rsid w:val="72C5C122"/>
    <w:rsid w:val="72F0DAFC"/>
    <w:rsid w:val="72F8128E"/>
    <w:rsid w:val="7300AB6B"/>
    <w:rsid w:val="7327599B"/>
    <w:rsid w:val="735AFD1D"/>
    <w:rsid w:val="7369D92C"/>
    <w:rsid w:val="738B977C"/>
    <w:rsid w:val="740437C9"/>
    <w:rsid w:val="7406BDAB"/>
    <w:rsid w:val="7412FD59"/>
    <w:rsid w:val="741AD6F9"/>
    <w:rsid w:val="742CBDE4"/>
    <w:rsid w:val="746348A7"/>
    <w:rsid w:val="7476B2F3"/>
    <w:rsid w:val="74A857B0"/>
    <w:rsid w:val="74A987CB"/>
    <w:rsid w:val="74AB6223"/>
    <w:rsid w:val="74BA15C2"/>
    <w:rsid w:val="74DE0826"/>
    <w:rsid w:val="74E320C4"/>
    <w:rsid w:val="74ECF437"/>
    <w:rsid w:val="7511EF25"/>
    <w:rsid w:val="75810E5B"/>
    <w:rsid w:val="758397D1"/>
    <w:rsid w:val="758520DE"/>
    <w:rsid w:val="75878279"/>
    <w:rsid w:val="758F8A18"/>
    <w:rsid w:val="75989004"/>
    <w:rsid w:val="763A89E7"/>
    <w:rsid w:val="765DE86C"/>
    <w:rsid w:val="7665AF4A"/>
    <w:rsid w:val="76753393"/>
    <w:rsid w:val="76AF5272"/>
    <w:rsid w:val="76C80CC9"/>
    <w:rsid w:val="76FB952B"/>
    <w:rsid w:val="7721C9DB"/>
    <w:rsid w:val="7731798C"/>
    <w:rsid w:val="774619C5"/>
    <w:rsid w:val="7749D3AB"/>
    <w:rsid w:val="77F0E00C"/>
    <w:rsid w:val="77F54679"/>
    <w:rsid w:val="780B5227"/>
    <w:rsid w:val="782D1D61"/>
    <w:rsid w:val="78349DE5"/>
    <w:rsid w:val="784284EE"/>
    <w:rsid w:val="784C4F5F"/>
    <w:rsid w:val="7850EF16"/>
    <w:rsid w:val="787AE99D"/>
    <w:rsid w:val="78AA4EB7"/>
    <w:rsid w:val="78C58CCD"/>
    <w:rsid w:val="78E9149C"/>
    <w:rsid w:val="79179FF4"/>
    <w:rsid w:val="7925FB23"/>
    <w:rsid w:val="795B1892"/>
    <w:rsid w:val="796FC8FC"/>
    <w:rsid w:val="79852C32"/>
    <w:rsid w:val="79944377"/>
    <w:rsid w:val="79BB62ED"/>
    <w:rsid w:val="79F6488B"/>
    <w:rsid w:val="7A01C1FB"/>
    <w:rsid w:val="7A138243"/>
    <w:rsid w:val="7A4C9A0B"/>
    <w:rsid w:val="7A81746D"/>
    <w:rsid w:val="7AC5409F"/>
    <w:rsid w:val="7B0E3734"/>
    <w:rsid w:val="7B3FB6B8"/>
    <w:rsid w:val="7B526248"/>
    <w:rsid w:val="7B8918F5"/>
    <w:rsid w:val="7B953DD5"/>
    <w:rsid w:val="7BB523CD"/>
    <w:rsid w:val="7BDC75E1"/>
    <w:rsid w:val="7BF31FDE"/>
    <w:rsid w:val="7BFB3301"/>
    <w:rsid w:val="7C199E52"/>
    <w:rsid w:val="7C6F8570"/>
    <w:rsid w:val="7C85AE80"/>
    <w:rsid w:val="7CAE2B0B"/>
    <w:rsid w:val="7CF0F390"/>
    <w:rsid w:val="7CF722CB"/>
    <w:rsid w:val="7D1F439E"/>
    <w:rsid w:val="7D213AE3"/>
    <w:rsid w:val="7D31FAA8"/>
    <w:rsid w:val="7D47BA0E"/>
    <w:rsid w:val="7D7F74F7"/>
    <w:rsid w:val="7D817981"/>
    <w:rsid w:val="7D8B093A"/>
    <w:rsid w:val="7D90E0B3"/>
    <w:rsid w:val="7DA3A1E9"/>
    <w:rsid w:val="7DA76112"/>
    <w:rsid w:val="7DB6D5FC"/>
    <w:rsid w:val="7DE080C6"/>
    <w:rsid w:val="7E1C7015"/>
    <w:rsid w:val="7E7E701F"/>
    <w:rsid w:val="7E8F81E0"/>
    <w:rsid w:val="7E995C3A"/>
    <w:rsid w:val="7EC0F0E8"/>
    <w:rsid w:val="7F1C2CCE"/>
    <w:rsid w:val="7F755865"/>
    <w:rsid w:val="7F8006F1"/>
    <w:rsid w:val="7FD5556D"/>
    <w:rsid w:val="7FE33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D51E"/>
  <w15:docId w15:val="{B6EC2A9D-E32A-4AB9-9980-1A16A5B8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4D1D2916"/>
    <w:rPr>
      <w:sz w:val="24"/>
      <w:szCs w:val="24"/>
      <w:lang w:val="lt-LT" w:eastAsia="en-US"/>
    </w:rPr>
  </w:style>
  <w:style w:type="paragraph" w:styleId="Antrat1">
    <w:name w:val="heading 1"/>
    <w:basedOn w:val="prastasis"/>
    <w:next w:val="prastasis"/>
    <w:link w:val="Antrat1Diagrama"/>
    <w:uiPriority w:val="9"/>
    <w:qFormat/>
    <w:rsid w:val="4D1D2916"/>
    <w:pPr>
      <w:keepNext/>
      <w:spacing w:before="240"/>
      <w:outlineLvl w:val="0"/>
    </w:pPr>
    <w:rPr>
      <w:rFonts w:asciiTheme="majorHAnsi" w:eastAsiaTheme="majorEastAsia" w:hAnsiTheme="majorHAnsi" w:cstheme="majorBidi"/>
      <w:color w:val="4C96AD" w:themeColor="accent1" w:themeShade="BF"/>
      <w:sz w:val="32"/>
      <w:szCs w:val="32"/>
    </w:rPr>
  </w:style>
  <w:style w:type="paragraph" w:styleId="Antrat2">
    <w:name w:val="heading 2"/>
    <w:basedOn w:val="prastasis"/>
    <w:next w:val="prastasis"/>
    <w:link w:val="Antrat2Diagrama"/>
    <w:uiPriority w:val="9"/>
    <w:unhideWhenUsed/>
    <w:qFormat/>
    <w:rsid w:val="4D1D2916"/>
    <w:pPr>
      <w:keepNext/>
      <w:spacing w:before="40"/>
      <w:outlineLvl w:val="1"/>
    </w:pPr>
    <w:rPr>
      <w:rFonts w:asciiTheme="majorHAnsi" w:eastAsiaTheme="majorEastAsia" w:hAnsiTheme="majorHAnsi" w:cstheme="majorBidi"/>
      <w:color w:val="4C96AD" w:themeColor="accent1" w:themeShade="BF"/>
      <w:sz w:val="26"/>
      <w:szCs w:val="26"/>
    </w:rPr>
  </w:style>
  <w:style w:type="paragraph" w:styleId="Antrat3">
    <w:name w:val="heading 3"/>
    <w:basedOn w:val="prastasis"/>
    <w:next w:val="prastasis"/>
    <w:link w:val="Antrat3Diagrama"/>
    <w:uiPriority w:val="9"/>
    <w:unhideWhenUsed/>
    <w:qFormat/>
    <w:rsid w:val="4D1D2916"/>
    <w:pPr>
      <w:keepNext/>
      <w:spacing w:before="40"/>
      <w:outlineLvl w:val="2"/>
    </w:pPr>
    <w:rPr>
      <w:rFonts w:asciiTheme="majorHAnsi" w:eastAsiaTheme="majorEastAsia" w:hAnsiTheme="majorHAnsi" w:cstheme="majorBidi"/>
      <w:color w:val="336473" w:themeColor="accent1" w:themeShade="80"/>
    </w:rPr>
  </w:style>
  <w:style w:type="paragraph" w:styleId="Antrat4">
    <w:name w:val="heading 4"/>
    <w:basedOn w:val="prastasis"/>
    <w:next w:val="prastasis"/>
    <w:link w:val="Antrat4Diagrama"/>
    <w:uiPriority w:val="9"/>
    <w:unhideWhenUsed/>
    <w:qFormat/>
    <w:rsid w:val="4D1D2916"/>
    <w:pPr>
      <w:keepNext/>
      <w:spacing w:before="40"/>
      <w:outlineLvl w:val="3"/>
    </w:pPr>
    <w:rPr>
      <w:rFonts w:asciiTheme="majorHAnsi" w:eastAsiaTheme="majorEastAsia" w:hAnsiTheme="majorHAnsi" w:cstheme="majorBidi"/>
      <w:i/>
      <w:iCs/>
      <w:color w:val="4C96AD" w:themeColor="accent1" w:themeShade="BF"/>
    </w:rPr>
  </w:style>
  <w:style w:type="paragraph" w:styleId="Antrat5">
    <w:name w:val="heading 5"/>
    <w:basedOn w:val="prastasis"/>
    <w:next w:val="prastasis"/>
    <w:link w:val="Antrat5Diagrama"/>
    <w:uiPriority w:val="9"/>
    <w:unhideWhenUsed/>
    <w:qFormat/>
    <w:rsid w:val="4D1D2916"/>
    <w:pPr>
      <w:keepNext/>
      <w:spacing w:before="40"/>
      <w:outlineLvl w:val="4"/>
    </w:pPr>
    <w:rPr>
      <w:rFonts w:asciiTheme="majorHAnsi" w:eastAsiaTheme="majorEastAsia" w:hAnsiTheme="majorHAnsi" w:cstheme="majorBidi"/>
      <w:color w:val="4C96AD" w:themeColor="accent1" w:themeShade="BF"/>
    </w:rPr>
  </w:style>
  <w:style w:type="paragraph" w:styleId="Antrat6">
    <w:name w:val="heading 6"/>
    <w:basedOn w:val="prastasis"/>
    <w:next w:val="prastasis"/>
    <w:link w:val="Antrat6Diagrama"/>
    <w:uiPriority w:val="9"/>
    <w:unhideWhenUsed/>
    <w:qFormat/>
    <w:rsid w:val="4D1D2916"/>
    <w:pPr>
      <w:keepNext/>
      <w:spacing w:before="40"/>
      <w:outlineLvl w:val="5"/>
    </w:pPr>
    <w:rPr>
      <w:rFonts w:asciiTheme="majorHAnsi" w:eastAsiaTheme="majorEastAsia" w:hAnsiTheme="majorHAnsi" w:cstheme="majorBidi"/>
      <w:color w:val="336473" w:themeColor="accent1" w:themeShade="80"/>
    </w:rPr>
  </w:style>
  <w:style w:type="paragraph" w:styleId="Antrat7">
    <w:name w:val="heading 7"/>
    <w:basedOn w:val="prastasis"/>
    <w:next w:val="prastasis"/>
    <w:link w:val="Antrat7Diagrama"/>
    <w:uiPriority w:val="9"/>
    <w:unhideWhenUsed/>
    <w:qFormat/>
    <w:rsid w:val="4D1D2916"/>
    <w:pPr>
      <w:keepNext/>
      <w:spacing w:before="40"/>
      <w:outlineLvl w:val="6"/>
    </w:pPr>
    <w:rPr>
      <w:rFonts w:asciiTheme="majorHAnsi" w:eastAsiaTheme="majorEastAsia" w:hAnsiTheme="majorHAnsi" w:cstheme="majorBidi"/>
      <w:i/>
      <w:iCs/>
      <w:color w:val="336473" w:themeColor="accent1" w:themeShade="80"/>
    </w:rPr>
  </w:style>
  <w:style w:type="paragraph" w:styleId="Antrat8">
    <w:name w:val="heading 8"/>
    <w:basedOn w:val="prastasis"/>
    <w:next w:val="prastasis"/>
    <w:link w:val="Antrat8Diagrama"/>
    <w:uiPriority w:val="9"/>
    <w:unhideWhenUsed/>
    <w:qFormat/>
    <w:rsid w:val="4D1D2916"/>
    <w:pPr>
      <w:keepNext/>
      <w:spacing w:before="40"/>
      <w:outlineLvl w:val="7"/>
    </w:pPr>
    <w:rPr>
      <w:rFonts w:asciiTheme="majorHAnsi" w:eastAsiaTheme="majorEastAsia" w:hAnsiTheme="majorHAnsi" w:cstheme="majorBidi"/>
      <w:color w:val="272727"/>
      <w:sz w:val="21"/>
      <w:szCs w:val="21"/>
    </w:rPr>
  </w:style>
  <w:style w:type="paragraph" w:styleId="Antrat9">
    <w:name w:val="heading 9"/>
    <w:basedOn w:val="prastasis"/>
    <w:next w:val="prastasis"/>
    <w:link w:val="Antrat9Diagrama"/>
    <w:uiPriority w:val="9"/>
    <w:unhideWhenUsed/>
    <w:qFormat/>
    <w:rsid w:val="4D1D2916"/>
    <w:pPr>
      <w:keepNext/>
      <w:spacing w:before="40"/>
      <w:outlineLvl w:val="8"/>
    </w:pPr>
    <w:rPr>
      <w:rFonts w:asciiTheme="majorHAnsi" w:eastAsiaTheme="majorEastAsia" w:hAnsiTheme="majorHAnsi" w:cstheme="majorBidi"/>
      <w:i/>
      <w:iCs/>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table" w:customStyle="1" w:styleId="TableGrid1">
    <w:name w:val="Table Grid1"/>
    <w:basedOn w:val="prastojilentel"/>
    <w:next w:val="Lentelstinklelis"/>
    <w:uiPriority w:val="59"/>
    <w:rsid w:val="00E960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E9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4D1D2916"/>
    <w:rPr>
      <w:sz w:val="18"/>
      <w:szCs w:val="18"/>
    </w:rPr>
  </w:style>
  <w:style w:type="character" w:customStyle="1" w:styleId="DebesliotekstasDiagrama">
    <w:name w:val="Debesėlio tekstas Diagrama"/>
    <w:basedOn w:val="Numatytasispastraiposriftas"/>
    <w:link w:val="Debesliotekstas"/>
    <w:uiPriority w:val="99"/>
    <w:semiHidden/>
    <w:rsid w:val="4D1D2916"/>
    <w:rPr>
      <w:noProof w:val="0"/>
      <w:sz w:val="18"/>
      <w:szCs w:val="18"/>
      <w:lang w:val="lt-LT" w:eastAsia="en-US"/>
    </w:rPr>
  </w:style>
  <w:style w:type="paragraph" w:styleId="Antrats">
    <w:name w:val="header"/>
    <w:basedOn w:val="prastasis"/>
    <w:link w:val="AntratsDiagrama"/>
    <w:uiPriority w:val="99"/>
    <w:unhideWhenUsed/>
    <w:rsid w:val="4D1D2916"/>
    <w:pPr>
      <w:tabs>
        <w:tab w:val="center" w:pos="4513"/>
        <w:tab w:val="right" w:pos="9026"/>
      </w:tabs>
    </w:pPr>
  </w:style>
  <w:style w:type="character" w:customStyle="1" w:styleId="AntratsDiagrama">
    <w:name w:val="Antraštės Diagrama"/>
    <w:basedOn w:val="Numatytasispastraiposriftas"/>
    <w:link w:val="Antrats"/>
    <w:uiPriority w:val="99"/>
    <w:rsid w:val="4D1D2916"/>
    <w:rPr>
      <w:noProof w:val="0"/>
      <w:sz w:val="24"/>
      <w:szCs w:val="24"/>
      <w:lang w:val="lt-LT" w:eastAsia="en-US"/>
    </w:rPr>
  </w:style>
  <w:style w:type="paragraph" w:styleId="Porat">
    <w:name w:val="footer"/>
    <w:basedOn w:val="prastasis"/>
    <w:link w:val="PoratDiagrama"/>
    <w:uiPriority w:val="99"/>
    <w:unhideWhenUsed/>
    <w:rsid w:val="4D1D2916"/>
    <w:pPr>
      <w:tabs>
        <w:tab w:val="center" w:pos="4513"/>
        <w:tab w:val="right" w:pos="9026"/>
      </w:tabs>
    </w:pPr>
  </w:style>
  <w:style w:type="character" w:customStyle="1" w:styleId="PoratDiagrama">
    <w:name w:val="Poraštė Diagrama"/>
    <w:basedOn w:val="Numatytasispastraiposriftas"/>
    <w:link w:val="Porat"/>
    <w:uiPriority w:val="99"/>
    <w:rsid w:val="4D1D2916"/>
    <w:rPr>
      <w:noProof w:val="0"/>
      <w:sz w:val="24"/>
      <w:szCs w:val="24"/>
      <w:lang w:val="lt-LT" w:eastAsia="en-US"/>
    </w:rPr>
  </w:style>
  <w:style w:type="character" w:styleId="Komentaronuoroda">
    <w:name w:val="annotation reference"/>
    <w:basedOn w:val="Numatytasispastraiposriftas"/>
    <w:uiPriority w:val="99"/>
    <w:semiHidden/>
    <w:unhideWhenUsed/>
    <w:rsid w:val="007055CF"/>
    <w:rPr>
      <w:sz w:val="16"/>
      <w:szCs w:val="16"/>
    </w:rPr>
  </w:style>
  <w:style w:type="paragraph" w:styleId="Komentarotekstas">
    <w:name w:val="annotation text"/>
    <w:basedOn w:val="prastasis"/>
    <w:link w:val="KomentarotekstasDiagrama"/>
    <w:uiPriority w:val="99"/>
    <w:unhideWhenUsed/>
    <w:rsid w:val="4D1D2916"/>
    <w:rPr>
      <w:sz w:val="20"/>
      <w:szCs w:val="20"/>
    </w:rPr>
  </w:style>
  <w:style w:type="character" w:customStyle="1" w:styleId="KomentarotekstasDiagrama">
    <w:name w:val="Komentaro tekstas Diagrama"/>
    <w:basedOn w:val="Numatytasispastraiposriftas"/>
    <w:link w:val="Komentarotekstas"/>
    <w:uiPriority w:val="99"/>
    <w:rsid w:val="4D1D2916"/>
    <w:rPr>
      <w:noProof w:val="0"/>
      <w:lang w:val="lt-LT" w:eastAsia="en-US"/>
    </w:rPr>
  </w:style>
  <w:style w:type="paragraph" w:styleId="Komentarotema">
    <w:name w:val="annotation subject"/>
    <w:basedOn w:val="Komentarotekstas"/>
    <w:next w:val="Komentarotekstas"/>
    <w:link w:val="KomentarotemaDiagrama"/>
    <w:uiPriority w:val="99"/>
    <w:semiHidden/>
    <w:unhideWhenUsed/>
    <w:rsid w:val="4D1D2916"/>
    <w:rPr>
      <w:b/>
      <w:bCs/>
    </w:rPr>
  </w:style>
  <w:style w:type="character" w:customStyle="1" w:styleId="KomentarotemaDiagrama">
    <w:name w:val="Komentaro tema Diagrama"/>
    <w:basedOn w:val="KomentarotekstasDiagrama"/>
    <w:link w:val="Komentarotema"/>
    <w:uiPriority w:val="99"/>
    <w:semiHidden/>
    <w:rsid w:val="4D1D2916"/>
    <w:rPr>
      <w:b/>
      <w:bCs/>
      <w:noProof w:val="0"/>
      <w:lang w:val="lt-LT" w:eastAsia="en-US"/>
    </w:rPr>
  </w:style>
  <w:style w:type="paragraph" w:styleId="Sraopastraipa">
    <w:name w:val="List Paragraph"/>
    <w:basedOn w:val="prastasis"/>
    <w:uiPriority w:val="34"/>
    <w:qFormat/>
    <w:rsid w:val="4D1D2916"/>
    <w:pPr>
      <w:ind w:left="720"/>
      <w:contextualSpacing/>
    </w:pPr>
  </w:style>
  <w:style w:type="table" w:customStyle="1" w:styleId="TableGrid2">
    <w:name w:val="Table Grid2"/>
    <w:basedOn w:val="prastojilentel"/>
    <w:next w:val="Lentelstinklelis"/>
    <w:uiPriority w:val="59"/>
    <w:rsid w:val="006572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unhideWhenUsed/>
    <w:rsid w:val="00A46061"/>
    <w:rPr>
      <w:color w:val="605E5C"/>
      <w:shd w:val="clear" w:color="auto" w:fill="E1DFDD"/>
    </w:rPr>
  </w:style>
  <w:style w:type="character" w:styleId="Paminjimas">
    <w:name w:val="Mention"/>
    <w:basedOn w:val="Numatytasispastraiposriftas"/>
    <w:uiPriority w:val="99"/>
    <w:unhideWhenUsed/>
    <w:rsid w:val="00A46061"/>
    <w:rPr>
      <w:color w:val="2B579A"/>
      <w:shd w:val="clear" w:color="auto" w:fill="E1DFDD"/>
    </w:rPr>
  </w:style>
  <w:style w:type="character" w:customStyle="1" w:styleId="normaltextrun">
    <w:name w:val="normaltextrun"/>
    <w:basedOn w:val="Numatytasispastraiposriftas"/>
    <w:rsid w:val="005B43C5"/>
  </w:style>
  <w:style w:type="character" w:customStyle="1" w:styleId="eop">
    <w:name w:val="eop"/>
    <w:basedOn w:val="Numatytasispastraiposriftas"/>
    <w:rsid w:val="005B43C5"/>
  </w:style>
  <w:style w:type="paragraph" w:customStyle="1" w:styleId="paragraph">
    <w:name w:val="paragraph"/>
    <w:basedOn w:val="prastasis"/>
    <w:rsid w:val="4D1D2916"/>
    <w:pPr>
      <w:spacing w:beforeAutospacing="1" w:afterAutospacing="1"/>
    </w:pPr>
    <w:rPr>
      <w:rFonts w:eastAsia="Times New Roman"/>
      <w:lang w:eastAsia="lt-LT"/>
    </w:rPr>
  </w:style>
  <w:style w:type="paragraph" w:styleId="Pataisymai">
    <w:name w:val="Revision"/>
    <w:hidden/>
    <w:uiPriority w:val="99"/>
    <w:semiHidden/>
    <w:rsid w:val="00476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prastasiniatinklio">
    <w:name w:val="Normal (Web)"/>
    <w:basedOn w:val="prastasis"/>
    <w:uiPriority w:val="99"/>
    <w:semiHidden/>
    <w:unhideWhenUsed/>
    <w:rsid w:val="4D1D2916"/>
    <w:pPr>
      <w:spacing w:beforeAutospacing="1" w:afterAutospacing="1"/>
    </w:pPr>
    <w:rPr>
      <w:rFonts w:eastAsia="Times New Roman"/>
      <w:lang w:eastAsia="lt-LT"/>
    </w:rPr>
  </w:style>
  <w:style w:type="paragraph" w:styleId="Betarp">
    <w:name w:val="No Spacing"/>
    <w:uiPriority w:val="1"/>
    <w:qFormat/>
    <w:rsid w:val="007A7F11"/>
    <w:rPr>
      <w:sz w:val="24"/>
      <w:szCs w:val="24"/>
      <w:lang w:eastAsia="en-US"/>
    </w:rPr>
  </w:style>
  <w:style w:type="paragraph" w:styleId="Pavadinimas">
    <w:name w:val="Title"/>
    <w:basedOn w:val="prastasis"/>
    <w:next w:val="prastasis"/>
    <w:link w:val="PavadinimasDiagrama"/>
    <w:uiPriority w:val="10"/>
    <w:qFormat/>
    <w:rsid w:val="4D1D2916"/>
    <w:pPr>
      <w:contextualSpacing/>
    </w:pPr>
    <w:rPr>
      <w:rFonts w:asciiTheme="majorHAnsi" w:eastAsiaTheme="majorEastAsia" w:hAnsiTheme="majorHAnsi" w:cstheme="majorBidi"/>
      <w:sz w:val="56"/>
      <w:szCs w:val="56"/>
    </w:rPr>
  </w:style>
  <w:style w:type="paragraph" w:styleId="Paantrat">
    <w:name w:val="Subtitle"/>
    <w:basedOn w:val="prastasis"/>
    <w:next w:val="prastasis"/>
    <w:link w:val="PaantratDiagrama"/>
    <w:uiPriority w:val="11"/>
    <w:qFormat/>
    <w:rsid w:val="4D1D2916"/>
    <w:rPr>
      <w:rFonts w:eastAsiaTheme="minorEastAsia"/>
      <w:color w:val="5A5A5A"/>
    </w:rPr>
  </w:style>
  <w:style w:type="paragraph" w:styleId="Citata">
    <w:name w:val="Quote"/>
    <w:basedOn w:val="prastasis"/>
    <w:next w:val="prastasis"/>
    <w:link w:val="CitataDiagrama"/>
    <w:uiPriority w:val="29"/>
    <w:qFormat/>
    <w:rsid w:val="4D1D2916"/>
    <w:pPr>
      <w:spacing w:before="200"/>
      <w:ind w:left="864" w:right="864"/>
      <w:jc w:val="center"/>
    </w:pPr>
    <w:rPr>
      <w:i/>
      <w:iCs/>
      <w:color w:val="404040" w:themeColor="text1" w:themeTint="BF"/>
    </w:rPr>
  </w:style>
  <w:style w:type="paragraph" w:styleId="Iskirtacitata">
    <w:name w:val="Intense Quote"/>
    <w:basedOn w:val="prastasis"/>
    <w:next w:val="prastasis"/>
    <w:link w:val="IskirtacitataDiagrama"/>
    <w:uiPriority w:val="30"/>
    <w:qFormat/>
    <w:rsid w:val="4D1D2916"/>
    <w:pPr>
      <w:spacing w:before="360" w:after="360"/>
      <w:ind w:left="864" w:right="864"/>
      <w:jc w:val="center"/>
    </w:pPr>
    <w:rPr>
      <w:i/>
      <w:iCs/>
      <w:color w:val="85B9C9" w:themeColor="accent1"/>
    </w:rPr>
  </w:style>
  <w:style w:type="character" w:customStyle="1" w:styleId="Antrat1Diagrama">
    <w:name w:val="Antraštė 1 Diagrama"/>
    <w:basedOn w:val="Numatytasispastraiposriftas"/>
    <w:link w:val="Antrat1"/>
    <w:uiPriority w:val="9"/>
    <w:rsid w:val="4D1D2916"/>
    <w:rPr>
      <w:rFonts w:asciiTheme="majorHAnsi" w:eastAsiaTheme="majorEastAsia" w:hAnsiTheme="majorHAnsi" w:cstheme="majorBidi"/>
      <w:color w:val="4C96AD" w:themeColor="accent1" w:themeShade="BF"/>
      <w:sz w:val="32"/>
      <w:szCs w:val="32"/>
      <w:lang w:val="lt-LT" w:eastAsia="en-US"/>
    </w:rPr>
  </w:style>
  <w:style w:type="character" w:customStyle="1" w:styleId="Antrat2Diagrama">
    <w:name w:val="Antraštė 2 Diagrama"/>
    <w:basedOn w:val="Numatytasispastraiposriftas"/>
    <w:link w:val="Antrat2"/>
    <w:uiPriority w:val="9"/>
    <w:rsid w:val="4D1D2916"/>
    <w:rPr>
      <w:rFonts w:asciiTheme="majorHAnsi" w:eastAsiaTheme="majorEastAsia" w:hAnsiTheme="majorHAnsi" w:cstheme="majorBidi"/>
      <w:color w:val="4C96AD" w:themeColor="accent1" w:themeShade="BF"/>
      <w:sz w:val="26"/>
      <w:szCs w:val="26"/>
      <w:lang w:val="lt-LT" w:eastAsia="en-US"/>
    </w:rPr>
  </w:style>
  <w:style w:type="character" w:customStyle="1" w:styleId="Antrat3Diagrama">
    <w:name w:val="Antraštė 3 Diagrama"/>
    <w:basedOn w:val="Numatytasispastraiposriftas"/>
    <w:link w:val="Antrat3"/>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Antrat4Diagrama">
    <w:name w:val="Antraštė 4 Diagrama"/>
    <w:basedOn w:val="Numatytasispastraiposriftas"/>
    <w:link w:val="Antrat4"/>
    <w:uiPriority w:val="9"/>
    <w:rsid w:val="4D1D2916"/>
    <w:rPr>
      <w:rFonts w:asciiTheme="majorHAnsi" w:eastAsiaTheme="majorEastAsia" w:hAnsiTheme="majorHAnsi" w:cstheme="majorBidi"/>
      <w:i/>
      <w:iCs/>
      <w:color w:val="4C96AD" w:themeColor="accent1" w:themeShade="BF"/>
      <w:sz w:val="24"/>
      <w:szCs w:val="24"/>
      <w:lang w:val="lt-LT" w:eastAsia="en-US"/>
    </w:rPr>
  </w:style>
  <w:style w:type="character" w:customStyle="1" w:styleId="Antrat5Diagrama">
    <w:name w:val="Antraštė 5 Diagrama"/>
    <w:basedOn w:val="Numatytasispastraiposriftas"/>
    <w:link w:val="Antrat5"/>
    <w:uiPriority w:val="9"/>
    <w:rsid w:val="4D1D2916"/>
    <w:rPr>
      <w:rFonts w:asciiTheme="majorHAnsi" w:eastAsiaTheme="majorEastAsia" w:hAnsiTheme="majorHAnsi" w:cstheme="majorBidi"/>
      <w:color w:val="4C96AD" w:themeColor="accent1" w:themeShade="BF"/>
      <w:sz w:val="24"/>
      <w:szCs w:val="24"/>
      <w:lang w:val="lt-LT" w:eastAsia="en-US"/>
    </w:rPr>
  </w:style>
  <w:style w:type="character" w:customStyle="1" w:styleId="Antrat6Diagrama">
    <w:name w:val="Antraštė 6 Diagrama"/>
    <w:basedOn w:val="Numatytasispastraiposriftas"/>
    <w:link w:val="Antrat6"/>
    <w:uiPriority w:val="9"/>
    <w:rsid w:val="4D1D2916"/>
    <w:rPr>
      <w:rFonts w:asciiTheme="majorHAnsi" w:eastAsiaTheme="majorEastAsia" w:hAnsiTheme="majorHAnsi" w:cstheme="majorBidi"/>
      <w:color w:val="336473" w:themeColor="accent1" w:themeShade="80"/>
      <w:sz w:val="24"/>
      <w:szCs w:val="24"/>
      <w:lang w:val="lt-LT" w:eastAsia="en-US"/>
    </w:rPr>
  </w:style>
  <w:style w:type="character" w:customStyle="1" w:styleId="Antrat7Diagrama">
    <w:name w:val="Antraštė 7 Diagrama"/>
    <w:basedOn w:val="Numatytasispastraiposriftas"/>
    <w:link w:val="Antrat7"/>
    <w:uiPriority w:val="9"/>
    <w:rsid w:val="4D1D2916"/>
    <w:rPr>
      <w:rFonts w:asciiTheme="majorHAnsi" w:eastAsiaTheme="majorEastAsia" w:hAnsiTheme="majorHAnsi" w:cstheme="majorBidi"/>
      <w:i/>
      <w:iCs/>
      <w:color w:val="336473" w:themeColor="accent1" w:themeShade="80"/>
      <w:sz w:val="24"/>
      <w:szCs w:val="24"/>
      <w:lang w:val="lt-LT" w:eastAsia="en-US"/>
    </w:rPr>
  </w:style>
  <w:style w:type="character" w:customStyle="1" w:styleId="Antrat8Diagrama">
    <w:name w:val="Antraštė 8 Diagrama"/>
    <w:basedOn w:val="Numatytasispastraiposriftas"/>
    <w:link w:val="Antrat8"/>
    <w:uiPriority w:val="9"/>
    <w:rsid w:val="4D1D2916"/>
    <w:rPr>
      <w:rFonts w:asciiTheme="majorHAnsi" w:eastAsiaTheme="majorEastAsia" w:hAnsiTheme="majorHAnsi" w:cstheme="majorBidi"/>
      <w:color w:val="272727"/>
      <w:sz w:val="21"/>
      <w:szCs w:val="21"/>
      <w:lang w:val="lt-LT" w:eastAsia="en-US"/>
    </w:rPr>
  </w:style>
  <w:style w:type="character" w:customStyle="1" w:styleId="Antrat9Diagrama">
    <w:name w:val="Antraštė 9 Diagrama"/>
    <w:basedOn w:val="Numatytasispastraiposriftas"/>
    <w:link w:val="Antrat9"/>
    <w:uiPriority w:val="9"/>
    <w:rsid w:val="4D1D2916"/>
    <w:rPr>
      <w:rFonts w:asciiTheme="majorHAnsi" w:eastAsiaTheme="majorEastAsia" w:hAnsiTheme="majorHAnsi" w:cstheme="majorBidi"/>
      <w:i/>
      <w:iCs/>
      <w:color w:val="272727"/>
      <w:sz w:val="21"/>
      <w:szCs w:val="21"/>
      <w:lang w:val="lt-LT" w:eastAsia="en-US"/>
    </w:rPr>
  </w:style>
  <w:style w:type="character" w:customStyle="1" w:styleId="PavadinimasDiagrama">
    <w:name w:val="Pavadinimas Diagrama"/>
    <w:basedOn w:val="Numatytasispastraiposriftas"/>
    <w:link w:val="Pavadinimas"/>
    <w:uiPriority w:val="10"/>
    <w:rsid w:val="4D1D2916"/>
    <w:rPr>
      <w:rFonts w:asciiTheme="majorHAnsi" w:eastAsiaTheme="majorEastAsia" w:hAnsiTheme="majorHAnsi" w:cstheme="majorBidi"/>
      <w:sz w:val="56"/>
      <w:szCs w:val="56"/>
      <w:lang w:val="lt-LT" w:eastAsia="en-US"/>
    </w:rPr>
  </w:style>
  <w:style w:type="character" w:customStyle="1" w:styleId="PaantratDiagrama">
    <w:name w:val="Paantraštė Diagrama"/>
    <w:basedOn w:val="Numatytasispastraiposriftas"/>
    <w:link w:val="Paantrat"/>
    <w:uiPriority w:val="11"/>
    <w:rsid w:val="4D1D2916"/>
    <w:rPr>
      <w:rFonts w:eastAsiaTheme="minorEastAsia"/>
      <w:color w:val="5A5A5A"/>
      <w:sz w:val="24"/>
      <w:szCs w:val="24"/>
      <w:lang w:val="lt-LT" w:eastAsia="en-US"/>
    </w:rPr>
  </w:style>
  <w:style w:type="character" w:customStyle="1" w:styleId="CitataDiagrama">
    <w:name w:val="Citata Diagrama"/>
    <w:basedOn w:val="Numatytasispastraiposriftas"/>
    <w:link w:val="Citata"/>
    <w:uiPriority w:val="29"/>
    <w:rsid w:val="4D1D2916"/>
    <w:rPr>
      <w:i/>
      <w:iCs/>
      <w:noProof w:val="0"/>
      <w:color w:val="404040" w:themeColor="text1" w:themeTint="BF"/>
      <w:lang w:val="lt-LT"/>
    </w:rPr>
  </w:style>
  <w:style w:type="character" w:customStyle="1" w:styleId="IskirtacitataDiagrama">
    <w:name w:val="Išskirta citata Diagrama"/>
    <w:basedOn w:val="Numatytasispastraiposriftas"/>
    <w:link w:val="Iskirtacitata"/>
    <w:uiPriority w:val="30"/>
    <w:rsid w:val="4D1D2916"/>
    <w:rPr>
      <w:i/>
      <w:iCs/>
      <w:noProof w:val="0"/>
      <w:color w:val="85B9C9" w:themeColor="accent1"/>
      <w:lang w:val="lt-LT"/>
    </w:rPr>
  </w:style>
  <w:style w:type="paragraph" w:styleId="Turinys1">
    <w:name w:val="toc 1"/>
    <w:basedOn w:val="prastasis"/>
    <w:next w:val="prastasis"/>
    <w:uiPriority w:val="39"/>
    <w:unhideWhenUsed/>
    <w:rsid w:val="4D1D2916"/>
    <w:pPr>
      <w:spacing w:after="100"/>
    </w:pPr>
  </w:style>
  <w:style w:type="paragraph" w:styleId="Turinys2">
    <w:name w:val="toc 2"/>
    <w:basedOn w:val="prastasis"/>
    <w:next w:val="prastasis"/>
    <w:uiPriority w:val="39"/>
    <w:unhideWhenUsed/>
    <w:rsid w:val="4D1D2916"/>
    <w:pPr>
      <w:spacing w:after="100"/>
      <w:ind w:left="220"/>
    </w:pPr>
  </w:style>
  <w:style w:type="paragraph" w:styleId="Turinys3">
    <w:name w:val="toc 3"/>
    <w:basedOn w:val="prastasis"/>
    <w:next w:val="prastasis"/>
    <w:uiPriority w:val="39"/>
    <w:unhideWhenUsed/>
    <w:rsid w:val="4D1D2916"/>
    <w:pPr>
      <w:spacing w:after="100"/>
      <w:ind w:left="440"/>
    </w:pPr>
  </w:style>
  <w:style w:type="paragraph" w:styleId="Turinys4">
    <w:name w:val="toc 4"/>
    <w:basedOn w:val="prastasis"/>
    <w:next w:val="prastasis"/>
    <w:uiPriority w:val="39"/>
    <w:unhideWhenUsed/>
    <w:rsid w:val="4D1D2916"/>
    <w:pPr>
      <w:spacing w:after="100"/>
      <w:ind w:left="660"/>
    </w:pPr>
  </w:style>
  <w:style w:type="paragraph" w:styleId="Turinys5">
    <w:name w:val="toc 5"/>
    <w:basedOn w:val="prastasis"/>
    <w:next w:val="prastasis"/>
    <w:uiPriority w:val="39"/>
    <w:unhideWhenUsed/>
    <w:rsid w:val="4D1D2916"/>
    <w:pPr>
      <w:spacing w:after="100"/>
      <w:ind w:left="880"/>
    </w:pPr>
  </w:style>
  <w:style w:type="paragraph" w:styleId="Turinys6">
    <w:name w:val="toc 6"/>
    <w:basedOn w:val="prastasis"/>
    <w:next w:val="prastasis"/>
    <w:uiPriority w:val="39"/>
    <w:unhideWhenUsed/>
    <w:rsid w:val="4D1D2916"/>
    <w:pPr>
      <w:spacing w:after="100"/>
      <w:ind w:left="1100"/>
    </w:pPr>
  </w:style>
  <w:style w:type="paragraph" w:styleId="Turinys7">
    <w:name w:val="toc 7"/>
    <w:basedOn w:val="prastasis"/>
    <w:next w:val="prastasis"/>
    <w:uiPriority w:val="39"/>
    <w:unhideWhenUsed/>
    <w:rsid w:val="4D1D2916"/>
    <w:pPr>
      <w:spacing w:after="100"/>
      <w:ind w:left="1320"/>
    </w:pPr>
  </w:style>
  <w:style w:type="paragraph" w:styleId="Turinys8">
    <w:name w:val="toc 8"/>
    <w:basedOn w:val="prastasis"/>
    <w:next w:val="prastasis"/>
    <w:uiPriority w:val="39"/>
    <w:unhideWhenUsed/>
    <w:rsid w:val="4D1D2916"/>
    <w:pPr>
      <w:spacing w:after="100"/>
      <w:ind w:left="1540"/>
    </w:pPr>
  </w:style>
  <w:style w:type="paragraph" w:styleId="Turinys9">
    <w:name w:val="toc 9"/>
    <w:basedOn w:val="prastasis"/>
    <w:next w:val="prastasis"/>
    <w:uiPriority w:val="39"/>
    <w:unhideWhenUsed/>
    <w:rsid w:val="4D1D2916"/>
    <w:pPr>
      <w:spacing w:after="100"/>
      <w:ind w:left="1760"/>
    </w:pPr>
  </w:style>
  <w:style w:type="paragraph" w:styleId="Dokumentoinaostekstas">
    <w:name w:val="endnote text"/>
    <w:basedOn w:val="prastasis"/>
    <w:link w:val="DokumentoinaostekstasDiagrama"/>
    <w:uiPriority w:val="99"/>
    <w:semiHidden/>
    <w:unhideWhenUsed/>
    <w:rsid w:val="4D1D2916"/>
    <w:rPr>
      <w:sz w:val="20"/>
      <w:szCs w:val="20"/>
    </w:rPr>
  </w:style>
  <w:style w:type="character" w:customStyle="1" w:styleId="DokumentoinaostekstasDiagrama">
    <w:name w:val="Dokumento išnašos tekstas Diagrama"/>
    <w:basedOn w:val="Numatytasispastraiposriftas"/>
    <w:link w:val="Dokumentoinaostekstas"/>
    <w:uiPriority w:val="99"/>
    <w:semiHidden/>
    <w:rsid w:val="4D1D2916"/>
    <w:rPr>
      <w:lang w:val="lt-LT" w:eastAsia="en-US"/>
    </w:rPr>
  </w:style>
  <w:style w:type="paragraph" w:styleId="Puslapioinaostekstas">
    <w:name w:val="footnote text"/>
    <w:basedOn w:val="prastasis"/>
    <w:link w:val="PuslapioinaostekstasDiagrama"/>
    <w:unhideWhenUsed/>
    <w:rsid w:val="4D1D2916"/>
    <w:rPr>
      <w:sz w:val="20"/>
      <w:szCs w:val="20"/>
    </w:rPr>
  </w:style>
  <w:style w:type="character" w:customStyle="1" w:styleId="PuslapioinaostekstasDiagrama">
    <w:name w:val="Puslapio išnašos tekstas Diagrama"/>
    <w:basedOn w:val="Numatytasispastraiposriftas"/>
    <w:link w:val="Puslapioinaostekstas"/>
    <w:rsid w:val="4D1D2916"/>
    <w:rPr>
      <w:lang w:val="lt-LT" w:eastAsia="en-US"/>
    </w:rPr>
  </w:style>
  <w:style w:type="paragraph" w:customStyle="1" w:styleId="Sraopastraipa1">
    <w:name w:val="Sąrašo pastraipa1"/>
    <w:basedOn w:val="prastasis"/>
    <w:qFormat/>
    <w:rsid w:val="009A3A93"/>
    <w:pPr>
      <w:pBdr>
        <w:top w:val="none" w:sz="0" w:space="0" w:color="auto"/>
        <w:left w:val="none" w:sz="0" w:space="0" w:color="auto"/>
        <w:bottom w:val="none" w:sz="0" w:space="0" w:color="auto"/>
        <w:right w:val="none" w:sz="0" w:space="0" w:color="auto"/>
        <w:between w:val="none" w:sz="0" w:space="0" w:color="auto"/>
        <w:bar w:val="none" w:sz="0" w:color="auto"/>
      </w:pBdr>
      <w:ind w:left="720" w:firstLine="720"/>
      <w:contextualSpacing/>
      <w:jc w:val="both"/>
    </w:pPr>
    <w:rPr>
      <w:rFonts w:eastAsia="Times New Roman"/>
      <w:sz w:val="20"/>
      <w:szCs w:val="20"/>
      <w:bdr w:val="none" w:sz="0" w:space="0" w:color="auto"/>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basedOn w:val="Numatytasispastraiposriftas"/>
    <w:unhideWhenUsed/>
    <w:rsid w:val="007C21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92030">
      <w:bodyDiv w:val="1"/>
      <w:marLeft w:val="0"/>
      <w:marRight w:val="0"/>
      <w:marTop w:val="0"/>
      <w:marBottom w:val="0"/>
      <w:divBdr>
        <w:top w:val="none" w:sz="0" w:space="0" w:color="auto"/>
        <w:left w:val="none" w:sz="0" w:space="0" w:color="auto"/>
        <w:bottom w:val="none" w:sz="0" w:space="0" w:color="auto"/>
        <w:right w:val="none" w:sz="0" w:space="0" w:color="auto"/>
      </w:divBdr>
    </w:div>
    <w:div w:id="435830833">
      <w:bodyDiv w:val="1"/>
      <w:marLeft w:val="0"/>
      <w:marRight w:val="0"/>
      <w:marTop w:val="0"/>
      <w:marBottom w:val="0"/>
      <w:divBdr>
        <w:top w:val="none" w:sz="0" w:space="0" w:color="auto"/>
        <w:left w:val="none" w:sz="0" w:space="0" w:color="auto"/>
        <w:bottom w:val="none" w:sz="0" w:space="0" w:color="auto"/>
        <w:right w:val="none" w:sz="0" w:space="0" w:color="auto"/>
      </w:divBdr>
    </w:div>
    <w:div w:id="446048796">
      <w:bodyDiv w:val="1"/>
      <w:marLeft w:val="0"/>
      <w:marRight w:val="0"/>
      <w:marTop w:val="0"/>
      <w:marBottom w:val="0"/>
      <w:divBdr>
        <w:top w:val="none" w:sz="0" w:space="0" w:color="auto"/>
        <w:left w:val="none" w:sz="0" w:space="0" w:color="auto"/>
        <w:bottom w:val="none" w:sz="0" w:space="0" w:color="auto"/>
        <w:right w:val="none" w:sz="0" w:space="0" w:color="auto"/>
      </w:divBdr>
    </w:div>
    <w:div w:id="663315431">
      <w:bodyDiv w:val="1"/>
      <w:marLeft w:val="0"/>
      <w:marRight w:val="0"/>
      <w:marTop w:val="0"/>
      <w:marBottom w:val="0"/>
      <w:divBdr>
        <w:top w:val="none" w:sz="0" w:space="0" w:color="auto"/>
        <w:left w:val="none" w:sz="0" w:space="0" w:color="auto"/>
        <w:bottom w:val="none" w:sz="0" w:space="0" w:color="auto"/>
        <w:right w:val="none" w:sz="0" w:space="0" w:color="auto"/>
      </w:divBdr>
    </w:div>
    <w:div w:id="851526785">
      <w:bodyDiv w:val="1"/>
      <w:marLeft w:val="0"/>
      <w:marRight w:val="0"/>
      <w:marTop w:val="0"/>
      <w:marBottom w:val="0"/>
      <w:divBdr>
        <w:top w:val="none" w:sz="0" w:space="0" w:color="auto"/>
        <w:left w:val="none" w:sz="0" w:space="0" w:color="auto"/>
        <w:bottom w:val="none" w:sz="0" w:space="0" w:color="auto"/>
        <w:right w:val="none" w:sz="0" w:space="0" w:color="auto"/>
      </w:divBdr>
    </w:div>
    <w:div w:id="1171339522">
      <w:bodyDiv w:val="1"/>
      <w:marLeft w:val="0"/>
      <w:marRight w:val="0"/>
      <w:marTop w:val="0"/>
      <w:marBottom w:val="0"/>
      <w:divBdr>
        <w:top w:val="none" w:sz="0" w:space="0" w:color="auto"/>
        <w:left w:val="none" w:sz="0" w:space="0" w:color="auto"/>
        <w:bottom w:val="none" w:sz="0" w:space="0" w:color="auto"/>
        <w:right w:val="none" w:sz="0" w:space="0" w:color="auto"/>
      </w:divBdr>
      <w:divsChild>
        <w:div w:id="270743981">
          <w:marLeft w:val="0"/>
          <w:marRight w:val="0"/>
          <w:marTop w:val="0"/>
          <w:marBottom w:val="0"/>
          <w:divBdr>
            <w:top w:val="none" w:sz="0" w:space="0" w:color="auto"/>
            <w:left w:val="none" w:sz="0" w:space="0" w:color="auto"/>
            <w:bottom w:val="none" w:sz="0" w:space="0" w:color="auto"/>
            <w:right w:val="none" w:sz="0" w:space="0" w:color="auto"/>
          </w:divBdr>
        </w:div>
        <w:div w:id="1112869894">
          <w:marLeft w:val="0"/>
          <w:marRight w:val="0"/>
          <w:marTop w:val="0"/>
          <w:marBottom w:val="0"/>
          <w:divBdr>
            <w:top w:val="none" w:sz="0" w:space="0" w:color="auto"/>
            <w:left w:val="none" w:sz="0" w:space="0" w:color="auto"/>
            <w:bottom w:val="none" w:sz="0" w:space="0" w:color="auto"/>
            <w:right w:val="none" w:sz="0" w:space="0" w:color="auto"/>
          </w:divBdr>
        </w:div>
      </w:divsChild>
    </w:div>
    <w:div w:id="1185629919">
      <w:bodyDiv w:val="1"/>
      <w:marLeft w:val="0"/>
      <w:marRight w:val="0"/>
      <w:marTop w:val="0"/>
      <w:marBottom w:val="0"/>
      <w:divBdr>
        <w:top w:val="none" w:sz="0" w:space="0" w:color="auto"/>
        <w:left w:val="none" w:sz="0" w:space="0" w:color="auto"/>
        <w:bottom w:val="none" w:sz="0" w:space="0" w:color="auto"/>
        <w:right w:val="none" w:sz="0" w:space="0" w:color="auto"/>
      </w:divBdr>
    </w:div>
    <w:div w:id="1239053105">
      <w:bodyDiv w:val="1"/>
      <w:marLeft w:val="0"/>
      <w:marRight w:val="0"/>
      <w:marTop w:val="0"/>
      <w:marBottom w:val="0"/>
      <w:divBdr>
        <w:top w:val="none" w:sz="0" w:space="0" w:color="auto"/>
        <w:left w:val="none" w:sz="0" w:space="0" w:color="auto"/>
        <w:bottom w:val="none" w:sz="0" w:space="0" w:color="auto"/>
        <w:right w:val="none" w:sz="0" w:space="0" w:color="auto"/>
      </w:divBdr>
    </w:div>
    <w:div w:id="1402563220">
      <w:bodyDiv w:val="1"/>
      <w:marLeft w:val="0"/>
      <w:marRight w:val="0"/>
      <w:marTop w:val="0"/>
      <w:marBottom w:val="0"/>
      <w:divBdr>
        <w:top w:val="none" w:sz="0" w:space="0" w:color="auto"/>
        <w:left w:val="none" w:sz="0" w:space="0" w:color="auto"/>
        <w:bottom w:val="none" w:sz="0" w:space="0" w:color="auto"/>
        <w:right w:val="none" w:sz="0" w:space="0" w:color="auto"/>
      </w:divBdr>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6238">
      <w:bodyDiv w:val="1"/>
      <w:marLeft w:val="0"/>
      <w:marRight w:val="0"/>
      <w:marTop w:val="0"/>
      <w:marBottom w:val="0"/>
      <w:divBdr>
        <w:top w:val="none" w:sz="0" w:space="0" w:color="auto"/>
        <w:left w:val="none" w:sz="0" w:space="0" w:color="auto"/>
        <w:bottom w:val="none" w:sz="0" w:space="0" w:color="auto"/>
        <w:right w:val="none" w:sz="0" w:space="0" w:color="auto"/>
      </w:divBdr>
    </w:div>
    <w:div w:id="1506087990">
      <w:bodyDiv w:val="1"/>
      <w:marLeft w:val="0"/>
      <w:marRight w:val="0"/>
      <w:marTop w:val="0"/>
      <w:marBottom w:val="0"/>
      <w:divBdr>
        <w:top w:val="none" w:sz="0" w:space="0" w:color="auto"/>
        <w:left w:val="none" w:sz="0" w:space="0" w:color="auto"/>
        <w:bottom w:val="none" w:sz="0" w:space="0" w:color="auto"/>
        <w:right w:val="none" w:sz="0" w:space="0" w:color="auto"/>
      </w:divBdr>
    </w:div>
    <w:div w:id="1640302614">
      <w:bodyDiv w:val="1"/>
      <w:marLeft w:val="0"/>
      <w:marRight w:val="0"/>
      <w:marTop w:val="0"/>
      <w:marBottom w:val="0"/>
      <w:divBdr>
        <w:top w:val="none" w:sz="0" w:space="0" w:color="auto"/>
        <w:left w:val="none" w:sz="0" w:space="0" w:color="auto"/>
        <w:bottom w:val="none" w:sz="0" w:space="0" w:color="auto"/>
        <w:right w:val="none" w:sz="0" w:space="0" w:color="auto"/>
      </w:divBdr>
    </w:div>
    <w:div w:id="1663268283">
      <w:bodyDiv w:val="1"/>
      <w:marLeft w:val="0"/>
      <w:marRight w:val="0"/>
      <w:marTop w:val="0"/>
      <w:marBottom w:val="0"/>
      <w:divBdr>
        <w:top w:val="none" w:sz="0" w:space="0" w:color="auto"/>
        <w:left w:val="none" w:sz="0" w:space="0" w:color="auto"/>
        <w:bottom w:val="none" w:sz="0" w:space="0" w:color="auto"/>
        <w:right w:val="none" w:sz="0" w:space="0" w:color="auto"/>
      </w:divBdr>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 w:id="2144998643">
      <w:bodyDiv w:val="1"/>
      <w:marLeft w:val="0"/>
      <w:marRight w:val="0"/>
      <w:marTop w:val="0"/>
      <w:marBottom w:val="0"/>
      <w:divBdr>
        <w:top w:val="none" w:sz="0" w:space="0" w:color="auto"/>
        <w:left w:val="none" w:sz="0" w:space="0" w:color="auto"/>
        <w:bottom w:val="none" w:sz="0" w:space="0" w:color="auto"/>
        <w:right w:val="none" w:sz="0" w:space="0" w:color="auto"/>
      </w:divBdr>
      <w:divsChild>
        <w:div w:id="649139910">
          <w:marLeft w:val="0"/>
          <w:marRight w:val="0"/>
          <w:marTop w:val="0"/>
          <w:marBottom w:val="0"/>
          <w:divBdr>
            <w:top w:val="none" w:sz="0" w:space="0" w:color="auto"/>
            <w:left w:val="none" w:sz="0" w:space="0" w:color="auto"/>
            <w:bottom w:val="none" w:sz="0" w:space="0" w:color="auto"/>
            <w:right w:val="none" w:sz="0" w:space="0" w:color="auto"/>
          </w:divBdr>
        </w:div>
        <w:div w:id="72097847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3bd800-9cc7-4b33-bbe3-cb24f5a86244" xsi:nil="true"/>
    <lcf76f155ced4ddcb4097134ff3c332f xmlns="31becae6-1d71-4666-a1c2-a82edd59fec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2ED4549A7F4D40A8A4E14231B65B65" ma:contentTypeVersion="11" ma:contentTypeDescription="Create a new document." ma:contentTypeScope="" ma:versionID="03b7492df20002819486d36166925bb0">
  <xsd:schema xmlns:xsd="http://www.w3.org/2001/XMLSchema" xmlns:xs="http://www.w3.org/2001/XMLSchema" xmlns:p="http://schemas.microsoft.com/office/2006/metadata/properties" xmlns:ns2="31becae6-1d71-4666-a1c2-a82edd59fece" xmlns:ns3="413bd800-9cc7-4b33-bbe3-cb24f5a86244" targetNamespace="http://schemas.microsoft.com/office/2006/metadata/properties" ma:root="true" ma:fieldsID="435887681b115f752fc9b02611960df8" ns2:_="" ns3:_="">
    <xsd:import namespace="31becae6-1d71-4666-a1c2-a82edd59fece"/>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ecae6-1d71-4666-a1c2-a82edd59f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A79C3B-AED7-43ED-BDAD-2C6ED1B15B4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13bd800-9cc7-4b33-bbe3-cb24f5a86244"/>
    <ds:schemaRef ds:uri="http://purl.org/dc/elements/1.1/"/>
    <ds:schemaRef ds:uri="31becae6-1d71-4666-a1c2-a82edd59fece"/>
    <ds:schemaRef ds:uri="http://www.w3.org/XML/1998/namespace"/>
    <ds:schemaRef ds:uri="http://purl.org/dc/dcmitype/"/>
  </ds:schemaRefs>
</ds:datastoreItem>
</file>

<file path=customXml/itemProps2.xml><?xml version="1.0" encoding="utf-8"?>
<ds:datastoreItem xmlns:ds="http://schemas.openxmlformats.org/officeDocument/2006/customXml" ds:itemID="{3016135A-FAB6-46FB-BC50-EB6B233C70D8}">
  <ds:schemaRefs>
    <ds:schemaRef ds:uri="http://schemas.openxmlformats.org/officeDocument/2006/bibliography"/>
  </ds:schemaRefs>
</ds:datastoreItem>
</file>

<file path=customXml/itemProps3.xml><?xml version="1.0" encoding="utf-8"?>
<ds:datastoreItem xmlns:ds="http://schemas.openxmlformats.org/officeDocument/2006/customXml" ds:itemID="{8641990E-045F-4E54-960F-B06EB278B7B7}">
  <ds:schemaRefs>
    <ds:schemaRef ds:uri="http://schemas.microsoft.com/sharepoint/v3/contenttype/forms"/>
  </ds:schemaRefs>
</ds:datastoreItem>
</file>

<file path=customXml/itemProps4.xml><?xml version="1.0" encoding="utf-8"?>
<ds:datastoreItem xmlns:ds="http://schemas.openxmlformats.org/officeDocument/2006/customXml" ds:itemID="{081411EC-856B-49AC-BDBA-4FBC82911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ecae6-1d71-4666-a1c2-a82edd59fece"/>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3438</Words>
  <Characters>1960</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Treinys</dc:creator>
  <cp:keywords/>
  <cp:lastModifiedBy>Kristina Kurpienė</cp:lastModifiedBy>
  <cp:revision>5</cp:revision>
  <dcterms:created xsi:type="dcterms:W3CDTF">2025-06-19T12:27:00Z</dcterms:created>
  <dcterms:modified xsi:type="dcterms:W3CDTF">2025-08-26T05:03:00Z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0x010100132ED4549A7F4D40A8A4E14231B65B65</vt:lpwstr>
  </property>
</Properties>
</file>