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B50DD69"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CA4D59">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1768D7B5"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05F034A5"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 xml:space="preserve">Tipas: </w:t>
      </w:r>
      <w:bookmarkStart w:id="9" w:name="_GoBack"/>
      <w:bookmarkEnd w:id="9"/>
    </w:p>
    <w:p w14:paraId="14B4454B" w14:textId="3AC0D981" w:rsidR="00EF45BC" w:rsidRPr="00EF45BC" w:rsidRDefault="006B33F9" w:rsidP="00EF45BC">
      <w:pPr>
        <w:pStyle w:val="Sraopastraipa"/>
        <w:numPr>
          <w:ilvl w:val="0"/>
          <w:numId w:val="23"/>
        </w:numPr>
        <w:spacing w:line="252" w:lineRule="auto"/>
        <w:rPr>
          <w:color w:val="202124"/>
          <w:sz w:val="22"/>
          <w:szCs w:val="22"/>
          <w:shd w:val="clear" w:color="auto" w:fill="FFFFFF"/>
        </w:rPr>
      </w:pPr>
      <w:r w:rsidRPr="00EF45BC">
        <w:rPr>
          <w:color w:val="000000" w:themeColor="text1"/>
        </w:rPr>
        <w:t xml:space="preserve">Bendra informacija. </w:t>
      </w:r>
      <w:r w:rsidR="00202A53">
        <w:rPr>
          <w:color w:val="000000"/>
          <w:shd w:val="clear" w:color="auto" w:fill="FFFFFF"/>
        </w:rPr>
        <w:t>Gydymas recidyvuojančios išsėtinės sklerozės ir nesikartojančios antrinės progresuojančios išsėtinės sklerozės gydymui</w:t>
      </w:r>
      <w:r w:rsidR="00EF45BC">
        <w:rPr>
          <w:color w:val="202124"/>
          <w:shd w:val="clear" w:color="auto" w:fill="FFFFFF"/>
        </w:rPr>
        <w:t>.</w:t>
      </w:r>
    </w:p>
    <w:p w14:paraId="201225D7" w14:textId="494A9D8A"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D94D2E">
        <w:rPr>
          <w:color w:val="000000" w:themeColor="text1"/>
          <w:lang w:val="lt-LT"/>
        </w:rPr>
        <w:t>1</w:t>
      </w:r>
      <w:r w:rsidR="00B67698">
        <w:rPr>
          <w:color w:val="000000" w:themeColor="text1"/>
          <w:lang w:val="lt-LT"/>
        </w:rPr>
        <w:t xml:space="preserve"> klausim</w:t>
      </w:r>
      <w:r w:rsidR="00D94D2E">
        <w:rPr>
          <w:color w:val="000000" w:themeColor="text1"/>
          <w:lang w:val="lt-LT"/>
        </w:rPr>
        <w:t>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3744E75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202A53">
        <w:rPr>
          <w:bCs/>
          <w:color w:val="000000" w:themeColor="text1"/>
          <w:lang w:val="lt-LT"/>
        </w:rPr>
        <w:t>gegužės 26</w:t>
      </w:r>
      <w:r>
        <w:rPr>
          <w:bCs/>
          <w:color w:val="000000" w:themeColor="text1"/>
          <w:lang w:val="lt-LT"/>
        </w:rPr>
        <w:t xml:space="preserve"> d.</w:t>
      </w:r>
    </w:p>
    <w:p w14:paraId="365DB218" w14:textId="4C28422C"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202A53">
        <w:rPr>
          <w:bCs/>
          <w:color w:val="000000" w:themeColor="text1"/>
          <w:lang w:val="lt-LT"/>
        </w:rPr>
        <w:t>birželio 6</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36108" w14:textId="77777777" w:rsidR="002F6ECE" w:rsidRDefault="002F6ECE" w:rsidP="009E1786">
      <w:r>
        <w:separator/>
      </w:r>
    </w:p>
  </w:endnote>
  <w:endnote w:type="continuationSeparator" w:id="0">
    <w:p w14:paraId="1C041B4F" w14:textId="77777777" w:rsidR="002F6ECE" w:rsidRDefault="002F6ECE"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A3C70" w14:textId="77777777" w:rsidR="002F6ECE" w:rsidRDefault="002F6ECE" w:rsidP="009E1786">
      <w:r>
        <w:separator/>
      </w:r>
    </w:p>
  </w:footnote>
  <w:footnote w:type="continuationSeparator" w:id="0">
    <w:p w14:paraId="1AFEA87B" w14:textId="77777777" w:rsidR="002F6ECE" w:rsidRDefault="002F6ECE"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5749"/>
    <w:rsid w:val="00276F6C"/>
    <w:rsid w:val="00282AC9"/>
    <w:rsid w:val="00283A13"/>
    <w:rsid w:val="002907CF"/>
    <w:rsid w:val="00297C79"/>
    <w:rsid w:val="002A1A09"/>
    <w:rsid w:val="002A73BA"/>
    <w:rsid w:val="002E56B9"/>
    <w:rsid w:val="002F412A"/>
    <w:rsid w:val="002F6ECE"/>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5BFE"/>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A4D59"/>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106662F8-664D-40F0-B87B-32BEB97A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4668</Words>
  <Characters>2662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2023-05-14T18:59:00Z</dcterms:created>
  <dcterms:modified xsi:type="dcterms:W3CDTF">2023-05-29T10:36:00Z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