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84BE" w14:textId="00415012" w:rsidR="0020048F" w:rsidRDefault="0020048F" w:rsidP="0020048F">
      <w:r>
        <w:t xml:space="preserve">Vertimas iš anglų kalbos </w:t>
      </w:r>
    </w:p>
    <w:p w14:paraId="6B27D6CB" w14:textId="64A981A0" w:rsidR="00CC1F90" w:rsidRDefault="0020048F" w:rsidP="0020048F">
      <w:r>
        <w:t xml:space="preserve">Vienkartinės patalynės </w:t>
      </w:r>
      <w:proofErr w:type="spellStart"/>
      <w:r>
        <w:t>rinknys</w:t>
      </w:r>
      <w:proofErr w:type="spellEnd"/>
      <w:r>
        <w:t>, nesterilus</w:t>
      </w:r>
    </w:p>
    <w:p w14:paraId="55DED514" w14:textId="01648B10" w:rsidR="0020048F" w:rsidRDefault="0020048F" w:rsidP="0020048F">
      <w:r>
        <w:t xml:space="preserve">Gamintojas  - </w:t>
      </w:r>
      <w:r w:rsidRPr="0020048F">
        <w:rPr>
          <w:noProof/>
        </w:rPr>
        <w:drawing>
          <wp:inline distT="0" distB="0" distL="0" distR="0" wp14:anchorId="47F8AB33" wp14:editId="413F4037">
            <wp:extent cx="28575" cy="95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Zarys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sp. </w:t>
      </w:r>
      <w:r w:rsidR="00FE31A2">
        <w:t>Z00</w:t>
      </w:r>
      <w:r>
        <w:t>.sp.k</w:t>
      </w:r>
    </w:p>
    <w:p w14:paraId="09379419" w14:textId="290480DD" w:rsidR="00FE31A2" w:rsidRDefault="00FE31A2" w:rsidP="0020048F">
      <w:r>
        <w:t xml:space="preserve">Adresas: </w:t>
      </w:r>
      <w:proofErr w:type="spellStart"/>
      <w:r>
        <w:t>Pod</w:t>
      </w:r>
      <w:proofErr w:type="spellEnd"/>
      <w:r>
        <w:t xml:space="preserve"> </w:t>
      </w:r>
      <w:proofErr w:type="spellStart"/>
      <w:r>
        <w:t>Borem</w:t>
      </w:r>
      <w:proofErr w:type="spellEnd"/>
      <w:r>
        <w:t xml:space="preserve"> g. 18, 41 808 </w:t>
      </w:r>
      <w:proofErr w:type="spellStart"/>
      <w:r>
        <w:t>Zabbržė</w:t>
      </w:r>
      <w:proofErr w:type="spellEnd"/>
      <w:r>
        <w:t xml:space="preserve">, Lenkija; tel. +48 32 376 07 00 02,06, Faks.: +48 32 370 38 08 . </w:t>
      </w:r>
      <w:hyperlink r:id="rId6" w:history="1">
        <w:r w:rsidRPr="00B10F87">
          <w:rPr>
            <w:rStyle w:val="Hipersaitas"/>
          </w:rPr>
          <w:t>WWW.Zarys.com</w:t>
        </w:r>
      </w:hyperlink>
    </w:p>
    <w:p w14:paraId="693A5DB5" w14:textId="795D9410" w:rsidR="00FE31A2" w:rsidRDefault="00FE31A2" w:rsidP="0020048F">
      <w:r>
        <w:t>Klasifikacija I klasė pagal MDR (ES) 2017/745</w:t>
      </w:r>
    </w:p>
    <w:p w14:paraId="160610D7" w14:textId="466E8D8A" w:rsidR="00FE31A2" w:rsidRDefault="008808F5" w:rsidP="0020048F">
      <w:r>
        <w:t>Numatyta paskirtis</w:t>
      </w:r>
      <w:r w:rsidR="000270C0">
        <w:t>:</w:t>
      </w:r>
    </w:p>
    <w:p w14:paraId="1A38CF96" w14:textId="0E86C1ED" w:rsidR="000270C0" w:rsidRDefault="000270C0" w:rsidP="0020048F">
      <w:r>
        <w:t>Vienkar</w:t>
      </w:r>
      <w:r w:rsidR="00932AD8">
        <w:t>t</w:t>
      </w:r>
      <w:r>
        <w:t>inė medicinos priemonė turi būti naudojama antklodės, pagalvės, čiužinio apsaugai pacientui, apsaugant nuo taršos ir/ar potencialaus infekcijos perdavimo pacientui</w:t>
      </w:r>
    </w:p>
    <w:p w14:paraId="11899402" w14:textId="47BDCB1E" w:rsidR="000C6D50" w:rsidRDefault="000C6D50" w:rsidP="0020048F">
      <w:r>
        <w:t>Savybės:</w:t>
      </w:r>
    </w:p>
    <w:p w14:paraId="57262B71" w14:textId="7C797420" w:rsidR="000C6D50" w:rsidRDefault="000C6D50" w:rsidP="0020048F">
      <w:r>
        <w:t xml:space="preserve">Pagaminta iš neaustinio polipropileno </w:t>
      </w:r>
      <w:r w:rsidRPr="00D9770F">
        <w:rPr>
          <w:highlight w:val="yellow"/>
        </w:rPr>
        <w:t>25</w:t>
      </w:r>
      <w:r w:rsidRPr="000C6D50">
        <w:rPr>
          <w:szCs w:val="24"/>
        </w:rPr>
        <w:t xml:space="preserve"> </w:t>
      </w:r>
      <w:r w:rsidR="00D9770F">
        <w:t>g/m3</w:t>
      </w:r>
      <w:r>
        <w:rPr>
          <w:szCs w:val="24"/>
        </w:rPr>
        <w:t>.</w:t>
      </w:r>
      <w:r>
        <w:t xml:space="preserve">, 40 g/m3 ar Neaustinės </w:t>
      </w:r>
      <w:proofErr w:type="spellStart"/>
      <w:r>
        <w:t>mrdžiagos</w:t>
      </w:r>
      <w:proofErr w:type="spellEnd"/>
      <w:r>
        <w:t xml:space="preserve"> SMS 35 g/m3</w:t>
      </w:r>
    </w:p>
    <w:p w14:paraId="1178BA59" w14:textId="47F45B21" w:rsidR="000C6D50" w:rsidRDefault="000C6D50" w:rsidP="0020048F">
      <w:r>
        <w:t>Sudėtis – antklodės užvalkalas, pagalvės užvalkalas, paklodė</w:t>
      </w:r>
    </w:p>
    <w:p w14:paraId="0458DAAE" w14:textId="6BF2E076" w:rsidR="000C6D50" w:rsidRDefault="000C6D50" w:rsidP="0020048F">
      <w:r>
        <w:t xml:space="preserve">Galimi </w:t>
      </w:r>
      <w:r w:rsidRPr="000C6D50">
        <w:rPr>
          <w:b/>
          <w:bCs/>
        </w:rPr>
        <w:t>įvairū</w:t>
      </w:r>
      <w:r>
        <w:t>s matmenys</w:t>
      </w:r>
    </w:p>
    <w:p w14:paraId="5F99FA17" w14:textId="6C00CD7C" w:rsidR="000C6D50" w:rsidRDefault="000C6D50" w:rsidP="0020048F">
      <w:r>
        <w:t xml:space="preserve">Galimos spalvos: </w:t>
      </w:r>
      <w:r w:rsidRPr="000C6D50">
        <w:rPr>
          <w:b/>
          <w:bCs/>
        </w:rPr>
        <w:t>žalia</w:t>
      </w:r>
      <w:r>
        <w:t>, balta arba mėlyna</w:t>
      </w:r>
    </w:p>
    <w:p w14:paraId="40C67001" w14:textId="18E2D033" w:rsidR="000270C0" w:rsidRDefault="000C6D50" w:rsidP="0020048F">
      <w:r>
        <w:t>Vienkartinio naudojimo</w:t>
      </w:r>
    </w:p>
    <w:p w14:paraId="5059E59B" w14:textId="241683DD" w:rsidR="000C6D50" w:rsidRDefault="000C6D50" w:rsidP="0020048F">
      <w:r>
        <w:t>Nesterilus</w:t>
      </w:r>
    </w:p>
    <w:p w14:paraId="0ECD70C8" w14:textId="7E29344F" w:rsidR="000C6D50" w:rsidRDefault="000C6D50" w:rsidP="0020048F">
      <w:r>
        <w:t>Naudojimo laikas – 5 m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98"/>
        <w:gridCol w:w="1250"/>
        <w:gridCol w:w="1315"/>
        <w:gridCol w:w="1125"/>
        <w:gridCol w:w="1490"/>
        <w:gridCol w:w="1273"/>
        <w:gridCol w:w="1365"/>
      </w:tblGrid>
      <w:tr w:rsidR="00F60BE0" w14:paraId="6516E09D" w14:textId="77777777" w:rsidTr="00932AD8">
        <w:tc>
          <w:tcPr>
            <w:tcW w:w="1198" w:type="dxa"/>
          </w:tcPr>
          <w:p w14:paraId="5C04BF9F" w14:textId="52D8B954" w:rsidR="00F60BE0" w:rsidRDefault="00F60BE0" w:rsidP="0020048F">
            <w:r>
              <w:t>Katalogo Nr.</w:t>
            </w:r>
          </w:p>
        </w:tc>
        <w:tc>
          <w:tcPr>
            <w:tcW w:w="1250" w:type="dxa"/>
          </w:tcPr>
          <w:p w14:paraId="3D381CE4" w14:textId="6771470D" w:rsidR="00F60BE0" w:rsidRDefault="00F60BE0" w:rsidP="0020048F">
            <w:proofErr w:type="spellStart"/>
            <w:r>
              <w:t>Gramatūra</w:t>
            </w:r>
            <w:proofErr w:type="spellEnd"/>
          </w:p>
        </w:tc>
        <w:tc>
          <w:tcPr>
            <w:tcW w:w="1315" w:type="dxa"/>
          </w:tcPr>
          <w:p w14:paraId="2CB92069" w14:textId="70B3AB72" w:rsidR="00F60BE0" w:rsidRDefault="00F60BE0" w:rsidP="0020048F">
            <w:r>
              <w:t>Matmenys</w:t>
            </w:r>
          </w:p>
        </w:tc>
        <w:tc>
          <w:tcPr>
            <w:tcW w:w="1125" w:type="dxa"/>
          </w:tcPr>
          <w:p w14:paraId="551D1DDB" w14:textId="51597BDA" w:rsidR="00F60BE0" w:rsidRDefault="00F60BE0" w:rsidP="0020048F">
            <w:r>
              <w:t>Spalva</w:t>
            </w:r>
          </w:p>
        </w:tc>
        <w:tc>
          <w:tcPr>
            <w:tcW w:w="1490" w:type="dxa"/>
          </w:tcPr>
          <w:p w14:paraId="590F3FDC" w14:textId="5D4012FC" w:rsidR="00F60BE0" w:rsidRDefault="00F60BE0" w:rsidP="0020048F">
            <w:r>
              <w:t>Medžiaga</w:t>
            </w:r>
          </w:p>
        </w:tc>
        <w:tc>
          <w:tcPr>
            <w:tcW w:w="1273" w:type="dxa"/>
          </w:tcPr>
          <w:p w14:paraId="3911CAF1" w14:textId="75862DAD" w:rsidR="00F60BE0" w:rsidRDefault="00F60BE0" w:rsidP="0020048F">
            <w:r>
              <w:t>Vienkartinė pardavimo  pakuotė</w:t>
            </w:r>
          </w:p>
        </w:tc>
        <w:tc>
          <w:tcPr>
            <w:tcW w:w="1365" w:type="dxa"/>
          </w:tcPr>
          <w:p w14:paraId="7AA3483A" w14:textId="2B8222D4" w:rsidR="00F60BE0" w:rsidRDefault="00F60BE0" w:rsidP="0020048F">
            <w:r>
              <w:t>Transportinė pakuotė</w:t>
            </w:r>
          </w:p>
        </w:tc>
      </w:tr>
      <w:tr w:rsidR="00F60BE0" w14:paraId="6AB21E8E" w14:textId="77777777" w:rsidTr="00932AD8">
        <w:tc>
          <w:tcPr>
            <w:tcW w:w="1198" w:type="dxa"/>
          </w:tcPr>
          <w:p w14:paraId="39B3D781" w14:textId="436311E5" w:rsidR="00F60BE0" w:rsidRPr="009F1F95" w:rsidRDefault="00F60BE0" w:rsidP="0020048F">
            <w:pPr>
              <w:rPr>
                <w:highlight w:val="yellow"/>
              </w:rPr>
            </w:pPr>
            <w:r w:rsidRPr="009F1F95">
              <w:rPr>
                <w:highlight w:val="yellow"/>
              </w:rPr>
              <w:t>BT-ZES-25G3</w:t>
            </w:r>
          </w:p>
        </w:tc>
        <w:tc>
          <w:tcPr>
            <w:tcW w:w="1250" w:type="dxa"/>
          </w:tcPr>
          <w:p w14:paraId="435F3BFE" w14:textId="4D7C68E5" w:rsidR="00F60BE0" w:rsidRPr="009F1F95" w:rsidRDefault="00F60BE0" w:rsidP="0020048F">
            <w:pPr>
              <w:rPr>
                <w:highlight w:val="yellow"/>
              </w:rPr>
            </w:pPr>
            <w:r w:rsidRPr="009F1F95">
              <w:rPr>
                <w:highlight w:val="yellow"/>
              </w:rPr>
              <w:t>25g/m3</w:t>
            </w:r>
          </w:p>
        </w:tc>
        <w:tc>
          <w:tcPr>
            <w:tcW w:w="1315" w:type="dxa"/>
          </w:tcPr>
          <w:p w14:paraId="378D47BB" w14:textId="7DD02DC1" w:rsidR="00F60BE0" w:rsidRDefault="00104163" w:rsidP="0020048F">
            <w:r>
              <w:t xml:space="preserve">Antklodės užvalkalas 210x160 </w:t>
            </w:r>
            <w:proofErr w:type="spellStart"/>
            <w:r>
              <w:t>cm,pagalvės</w:t>
            </w:r>
            <w:proofErr w:type="spellEnd"/>
            <w:r>
              <w:t xml:space="preserve"> užvalkalas 70x80cm, paklodė 150x210cm</w:t>
            </w:r>
          </w:p>
        </w:tc>
        <w:tc>
          <w:tcPr>
            <w:tcW w:w="1125" w:type="dxa"/>
          </w:tcPr>
          <w:p w14:paraId="42059D36" w14:textId="0BBF4D1D" w:rsidR="00F60BE0" w:rsidRDefault="00932AD8" w:rsidP="0020048F">
            <w:r>
              <w:t>Žalia</w:t>
            </w:r>
          </w:p>
        </w:tc>
        <w:tc>
          <w:tcPr>
            <w:tcW w:w="1490" w:type="dxa"/>
          </w:tcPr>
          <w:p w14:paraId="6C6CF702" w14:textId="4C43AC73" w:rsidR="00F60BE0" w:rsidRDefault="00932AD8" w:rsidP="0020048F">
            <w:r>
              <w:t>Neaustinis polipropilenas</w:t>
            </w:r>
          </w:p>
        </w:tc>
        <w:tc>
          <w:tcPr>
            <w:tcW w:w="1273" w:type="dxa"/>
          </w:tcPr>
          <w:p w14:paraId="2B4CF220" w14:textId="103F1981" w:rsidR="00F60BE0" w:rsidRDefault="00932AD8" w:rsidP="0020048F">
            <w:r>
              <w:t xml:space="preserve"> 1 rinkinys</w:t>
            </w:r>
          </w:p>
        </w:tc>
        <w:tc>
          <w:tcPr>
            <w:tcW w:w="1365" w:type="dxa"/>
          </w:tcPr>
          <w:p w14:paraId="41F18CC4" w14:textId="2AFD1B8C" w:rsidR="00F60BE0" w:rsidRDefault="00A31EAE" w:rsidP="0020048F">
            <w:r>
              <w:t>25x1 rinkinys</w:t>
            </w:r>
          </w:p>
        </w:tc>
      </w:tr>
    </w:tbl>
    <w:p w14:paraId="0DC8AAA5" w14:textId="77777777" w:rsidR="000C6D50" w:rsidRDefault="000C6D50" w:rsidP="0020048F">
      <w:bookmarkStart w:id="0" w:name="_GoBack"/>
      <w:bookmarkEnd w:id="0"/>
    </w:p>
    <w:p w14:paraId="5A2D8A68" w14:textId="4B33F6CB" w:rsidR="008808F5" w:rsidRPr="0020048F" w:rsidRDefault="00E74A13" w:rsidP="0020048F">
      <w:r>
        <w:t xml:space="preserve">Už vertimą atsakinga A. </w:t>
      </w:r>
      <w:proofErr w:type="spellStart"/>
      <w:r>
        <w:t>Zapalskio</w:t>
      </w:r>
      <w:proofErr w:type="spellEnd"/>
      <w:r>
        <w:t xml:space="preserve"> IĮ „AZAS“ direktorius Juozas </w:t>
      </w:r>
      <w:proofErr w:type="spellStart"/>
      <w:r>
        <w:t>Devižis</w:t>
      </w:r>
      <w:proofErr w:type="spellEnd"/>
    </w:p>
    <w:sectPr w:rsidR="008808F5" w:rsidRPr="0020048F">
      <w:pgSz w:w="11906" w:h="16838"/>
      <w:pgMar w:top="554" w:right="1440" w:bottom="639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90"/>
    <w:rsid w:val="000270C0"/>
    <w:rsid w:val="000C6D50"/>
    <w:rsid w:val="00104163"/>
    <w:rsid w:val="0020048F"/>
    <w:rsid w:val="008808F5"/>
    <w:rsid w:val="00931FD1"/>
    <w:rsid w:val="00932AD8"/>
    <w:rsid w:val="009F1F95"/>
    <w:rsid w:val="00A31EAE"/>
    <w:rsid w:val="00CC1F90"/>
    <w:rsid w:val="00D9770F"/>
    <w:rsid w:val="00E74A13"/>
    <w:rsid w:val="00E96287"/>
    <w:rsid w:val="00F60BE0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FE31A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E31A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F6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28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FE31A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E31A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F6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28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rys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Nazwa wyrobu:……………………………</vt:lpstr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wyrobu:……………………………</dc:title>
  <dc:subject/>
  <dc:creator>Iwona Gocyla</dc:creator>
  <cp:keywords/>
  <cp:lastModifiedBy>Vilija Kimsienė</cp:lastModifiedBy>
  <cp:revision>8</cp:revision>
  <dcterms:created xsi:type="dcterms:W3CDTF">2022-08-19T08:54:00Z</dcterms:created>
  <dcterms:modified xsi:type="dcterms:W3CDTF">2023-05-09T10:02:00Z</dcterms:modified>
</cp:coreProperties>
</file>