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5029CC" w:rsidRDefault="00720A03" w:rsidP="00662FDA">
      <w:pPr>
        <w:pStyle w:val="BodyTextIndent"/>
        <w:spacing w:after="60"/>
        <w:ind w:firstLine="0"/>
        <w:jc w:val="center"/>
        <w:rPr>
          <w:rFonts w:asciiTheme="minorHAnsi" w:hAnsiTheme="minorHAnsi" w:cstheme="minorHAnsi"/>
          <w:b/>
          <w:sz w:val="20"/>
        </w:rPr>
      </w:pPr>
      <w:r w:rsidRPr="005029CC">
        <w:rPr>
          <w:rFonts w:asciiTheme="minorHAnsi" w:hAnsiTheme="minorHAnsi" w:cstheme="minorHAnsi"/>
          <w:b/>
          <w:sz w:val="20"/>
        </w:rPr>
        <w:t>RANGOS</w:t>
      </w:r>
      <w:r w:rsidR="00233B37" w:rsidRPr="005029CC">
        <w:rPr>
          <w:rFonts w:asciiTheme="minorHAnsi" w:hAnsiTheme="minorHAnsi" w:cstheme="minorHAnsi"/>
          <w:b/>
          <w:sz w:val="20"/>
        </w:rPr>
        <w:t xml:space="preserve"> </w:t>
      </w:r>
      <w:r w:rsidR="003F5F11" w:rsidRPr="005029CC">
        <w:rPr>
          <w:rFonts w:asciiTheme="minorHAnsi" w:hAnsiTheme="minorHAnsi" w:cstheme="minorHAnsi"/>
          <w:b/>
          <w:sz w:val="20"/>
        </w:rPr>
        <w:t>SUTARTIES SPECIALIOJI DALIS</w:t>
      </w:r>
    </w:p>
    <w:tbl>
      <w:tblPr>
        <w:tblW w:w="0" w:type="auto"/>
        <w:tblLayout w:type="fixed"/>
        <w:tblLook w:val="0000" w:firstRow="0" w:lastRow="0" w:firstColumn="0" w:lastColumn="0" w:noHBand="0" w:noVBand="0"/>
      </w:tblPr>
      <w:tblGrid>
        <w:gridCol w:w="4927"/>
        <w:gridCol w:w="4571"/>
      </w:tblGrid>
      <w:tr w:rsidR="004C288A" w:rsidRPr="005029CC" w14:paraId="310A7273" w14:textId="77777777" w:rsidTr="004C288A">
        <w:trPr>
          <w:trHeight w:val="80"/>
        </w:trPr>
        <w:tc>
          <w:tcPr>
            <w:tcW w:w="4927" w:type="dxa"/>
            <w:shd w:val="clear" w:color="auto" w:fill="auto"/>
          </w:tcPr>
          <w:p w14:paraId="06B5A807" w14:textId="77777777" w:rsidR="00171443" w:rsidRPr="005029CC" w:rsidRDefault="00171443" w:rsidP="00B9648D">
            <w:pPr>
              <w:snapToGrid w:val="0"/>
              <w:rPr>
                <w:rFonts w:asciiTheme="minorHAnsi" w:hAnsiTheme="minorHAnsi" w:cstheme="minorHAnsi"/>
              </w:rPr>
            </w:pPr>
            <w:r w:rsidRPr="005029CC">
              <w:rPr>
                <w:rFonts w:asciiTheme="minorHAnsi" w:hAnsiTheme="minorHAnsi" w:cstheme="minorHAnsi"/>
              </w:rPr>
              <w:t>Vilnius</w:t>
            </w:r>
          </w:p>
        </w:tc>
        <w:tc>
          <w:tcPr>
            <w:tcW w:w="4571" w:type="dxa"/>
            <w:shd w:val="clear" w:color="auto" w:fill="auto"/>
          </w:tcPr>
          <w:p w14:paraId="37D571CC" w14:textId="7C55C774" w:rsidR="00171443" w:rsidRPr="005029CC" w:rsidRDefault="00171443" w:rsidP="00B9648D">
            <w:pPr>
              <w:snapToGrid w:val="0"/>
              <w:jc w:val="right"/>
              <w:rPr>
                <w:rFonts w:asciiTheme="minorHAnsi" w:hAnsiTheme="minorHAnsi" w:cstheme="minorHAnsi"/>
              </w:rPr>
            </w:pPr>
            <w:r w:rsidRPr="005029CC">
              <w:rPr>
                <w:rFonts w:asciiTheme="minorHAnsi" w:hAnsiTheme="minorHAnsi" w:cstheme="minorHAnsi"/>
              </w:rPr>
              <w:t>20</w:t>
            </w:r>
            <w:r w:rsidR="001A06A1" w:rsidRPr="005029CC">
              <w:rPr>
                <w:rFonts w:asciiTheme="minorHAnsi" w:hAnsiTheme="minorHAnsi" w:cstheme="minorHAnsi"/>
                <w:lang w:val="en-US"/>
              </w:rPr>
              <w:t>2</w:t>
            </w:r>
            <w:r w:rsidR="000819E8" w:rsidRPr="005029CC">
              <w:rPr>
                <w:rFonts w:asciiTheme="minorHAnsi" w:hAnsiTheme="minorHAnsi" w:cstheme="minorHAnsi"/>
                <w:lang w:val="en-US"/>
              </w:rPr>
              <w:t>3</w:t>
            </w:r>
            <w:r w:rsidR="008B1630" w:rsidRPr="005029CC">
              <w:rPr>
                <w:rFonts w:asciiTheme="minorHAnsi" w:hAnsiTheme="minorHAnsi" w:cstheme="minorHAnsi"/>
              </w:rPr>
              <w:t xml:space="preserve"> </w:t>
            </w:r>
            <w:r w:rsidR="007D54D7" w:rsidRPr="005029CC">
              <w:rPr>
                <w:rFonts w:asciiTheme="minorHAnsi" w:hAnsiTheme="minorHAnsi" w:cstheme="minorHAnsi"/>
              </w:rPr>
              <w:t xml:space="preserve"> </w:t>
            </w:r>
            <w:r w:rsidRPr="005029CC">
              <w:rPr>
                <w:rFonts w:asciiTheme="minorHAnsi" w:hAnsiTheme="minorHAnsi" w:cstheme="minorHAnsi"/>
              </w:rPr>
              <w:t xml:space="preserve">m. </w:t>
            </w:r>
            <w:r w:rsidR="00CC540F" w:rsidRPr="005029CC">
              <w:rPr>
                <w:rFonts w:asciiTheme="minorHAnsi" w:hAnsiTheme="minorHAnsi" w:cstheme="minorHAnsi"/>
              </w:rPr>
              <w:t>_______</w:t>
            </w:r>
            <w:r w:rsidR="00117EB5" w:rsidRPr="005029CC">
              <w:rPr>
                <w:rFonts w:asciiTheme="minorHAnsi" w:hAnsiTheme="minorHAnsi" w:cstheme="minorHAnsi"/>
              </w:rPr>
              <w:t xml:space="preserve"> mėn.</w:t>
            </w:r>
            <w:r w:rsidRPr="005029CC">
              <w:rPr>
                <w:rFonts w:asciiTheme="minorHAnsi" w:hAnsiTheme="minorHAnsi" w:cstheme="minorHAnsi"/>
              </w:rPr>
              <w:t xml:space="preserve"> ___ d.</w:t>
            </w:r>
          </w:p>
          <w:p w14:paraId="01FBB990" w14:textId="795E75AD" w:rsidR="001A06A1" w:rsidRPr="005029CC" w:rsidRDefault="001A06A1" w:rsidP="00B9648D">
            <w:pPr>
              <w:snapToGrid w:val="0"/>
              <w:jc w:val="right"/>
              <w:rPr>
                <w:rFonts w:asciiTheme="minorHAnsi" w:hAnsiTheme="minorHAnsi" w:cstheme="minorHAnsi"/>
                <w:color w:val="FF0000"/>
              </w:rPr>
            </w:pPr>
          </w:p>
        </w:tc>
      </w:tr>
    </w:tbl>
    <w:p w14:paraId="2FF2AB91" w14:textId="77777777" w:rsidR="00171443" w:rsidRPr="005029CC" w:rsidRDefault="00171443" w:rsidP="00171443">
      <w:pPr>
        <w:rPr>
          <w:rFonts w:asciiTheme="minorHAnsi" w:hAnsiTheme="minorHAnsi" w:cstheme="minorHAnsi"/>
        </w:rPr>
      </w:pPr>
      <w:r w:rsidRPr="005029CC">
        <w:rPr>
          <w:rFonts w:asciiTheme="minorHAnsi" w:hAnsiTheme="minorHAnsi" w:cstheme="minorHAnsi"/>
        </w:rPr>
        <w:t>Sutarties šalys:</w:t>
      </w:r>
    </w:p>
    <w:p w14:paraId="0BACB804" w14:textId="77777777" w:rsidR="00171443" w:rsidRPr="005029CC" w:rsidRDefault="00171443" w:rsidP="00171443">
      <w:pPr>
        <w:rPr>
          <w:rFonts w:asciiTheme="minorHAnsi" w:hAnsiTheme="minorHAnsi" w:cstheme="minorHAnsi"/>
        </w:rPr>
      </w:pPr>
    </w:p>
    <w:p w14:paraId="7C1C18DD" w14:textId="77777777" w:rsidR="00171443" w:rsidRPr="005029CC" w:rsidRDefault="00171443" w:rsidP="00171443">
      <w:pPr>
        <w:jc w:val="center"/>
        <w:rPr>
          <w:rFonts w:asciiTheme="minorHAnsi" w:hAnsiTheme="minorHAnsi" w:cstheme="minorHAnsi"/>
          <w:b/>
          <w:caps/>
        </w:rPr>
      </w:pPr>
      <w:r w:rsidRPr="005029CC">
        <w:rPr>
          <w:rFonts w:asciiTheme="minorHAnsi" w:hAnsiTheme="minorHAnsi" w:cstheme="minorHAnsi"/>
          <w:b/>
          <w:caps/>
        </w:rPr>
        <w:t>užsakovas</w:t>
      </w:r>
    </w:p>
    <w:p w14:paraId="5CF2C4F4" w14:textId="77777777" w:rsidR="00171443" w:rsidRPr="005029CC" w:rsidRDefault="00171443" w:rsidP="0017144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5029CC"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5029CC" w:rsidRDefault="00171443" w:rsidP="00B9648D">
            <w:pPr>
              <w:rPr>
                <w:rFonts w:asciiTheme="minorHAnsi" w:hAnsiTheme="minorHAnsi" w:cstheme="minorHAnsi"/>
                <w:b/>
              </w:rPr>
            </w:pPr>
            <w:r w:rsidRPr="005029CC">
              <w:rPr>
                <w:rFonts w:asciiTheme="minorHAnsi" w:hAnsiTheme="minorHAnsi"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540C57BF" w:rsidR="00171443" w:rsidRPr="005029CC" w:rsidRDefault="00171443" w:rsidP="00B9648D">
            <w:pPr>
              <w:rPr>
                <w:rFonts w:asciiTheme="minorHAnsi" w:hAnsiTheme="minorHAnsi" w:cstheme="minorHAnsi"/>
                <w:b/>
              </w:rPr>
            </w:pPr>
            <w:r w:rsidRPr="005029CC">
              <w:rPr>
                <w:rFonts w:asciiTheme="minorHAnsi" w:hAnsiTheme="minorHAnsi" w:cstheme="minorHAnsi"/>
              </w:rPr>
              <w:t>A</w:t>
            </w:r>
            <w:r w:rsidR="003717F0" w:rsidRPr="005029CC">
              <w:rPr>
                <w:rFonts w:asciiTheme="minorHAnsi" w:hAnsiTheme="minorHAnsi" w:cstheme="minorHAnsi"/>
              </w:rPr>
              <w:t xml:space="preserve">kcinė </w:t>
            </w:r>
            <w:r w:rsidR="00781F1E" w:rsidRPr="005029CC">
              <w:rPr>
                <w:rFonts w:asciiTheme="minorHAnsi" w:hAnsiTheme="minorHAnsi" w:cstheme="minorHAnsi"/>
              </w:rPr>
              <w:t>b</w:t>
            </w:r>
            <w:r w:rsidR="003717F0" w:rsidRPr="005029CC">
              <w:rPr>
                <w:rFonts w:asciiTheme="minorHAnsi" w:hAnsiTheme="minorHAnsi" w:cstheme="minorHAnsi"/>
              </w:rPr>
              <w:t>endrovė</w:t>
            </w:r>
            <w:r w:rsidRPr="005029CC">
              <w:rPr>
                <w:rFonts w:asciiTheme="minorHAnsi" w:hAnsiTheme="minorHAnsi" w:cstheme="minorHAnsi"/>
              </w:rPr>
              <w:t xml:space="preserve"> </w:t>
            </w:r>
            <w:r w:rsidR="003717F0" w:rsidRPr="005029CC">
              <w:rPr>
                <w:rFonts w:asciiTheme="minorHAnsi" w:hAnsiTheme="minorHAnsi" w:cstheme="minorHAnsi"/>
              </w:rPr>
              <w:t>VILNIAUS ŠILUMOS TINKLAI</w:t>
            </w:r>
          </w:p>
        </w:tc>
      </w:tr>
      <w:tr w:rsidR="00171443" w:rsidRPr="005029CC"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5029CC" w:rsidRDefault="00171443" w:rsidP="00B9648D">
            <w:pPr>
              <w:rPr>
                <w:rFonts w:asciiTheme="minorHAnsi" w:hAnsiTheme="minorHAnsi" w:cstheme="minorHAnsi"/>
                <w:b/>
              </w:rPr>
            </w:pPr>
            <w:r w:rsidRPr="005029CC">
              <w:rPr>
                <w:rFonts w:asciiTheme="minorHAnsi" w:hAnsiTheme="minorHAnsi"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5029CC" w:rsidRDefault="00BC64DF" w:rsidP="00B9648D">
            <w:pPr>
              <w:rPr>
                <w:rFonts w:asciiTheme="minorHAnsi" w:hAnsiTheme="minorHAnsi" w:cstheme="minorHAnsi"/>
                <w:lang w:val="en-US"/>
              </w:rPr>
            </w:pPr>
            <w:r w:rsidRPr="005029CC">
              <w:rPr>
                <w:rFonts w:asciiTheme="minorHAnsi" w:hAnsiTheme="minorHAnsi" w:cstheme="minorHAnsi"/>
              </w:rPr>
              <w:t>Elektrinės g. 2, 03150 Vilnius</w:t>
            </w:r>
          </w:p>
        </w:tc>
      </w:tr>
      <w:tr w:rsidR="00373E9D" w:rsidRPr="005029CC"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5029CC" w:rsidRDefault="00373E9D" w:rsidP="00B9648D">
            <w:pPr>
              <w:rPr>
                <w:rFonts w:asciiTheme="minorHAnsi" w:hAnsiTheme="minorHAnsi" w:cstheme="minorHAnsi"/>
                <w:b/>
              </w:rPr>
            </w:pPr>
            <w:r w:rsidRPr="005029CC">
              <w:rPr>
                <w:rFonts w:asciiTheme="minorHAnsi" w:hAnsiTheme="minorHAnsi"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5029CC" w:rsidRDefault="00373E9D" w:rsidP="00B9648D">
            <w:pPr>
              <w:rPr>
                <w:rFonts w:asciiTheme="minorHAnsi" w:hAnsiTheme="minorHAnsi" w:cstheme="minorHAnsi"/>
              </w:rPr>
            </w:pPr>
            <w:r w:rsidRPr="005029CC">
              <w:rPr>
                <w:rFonts w:asciiTheme="minorHAnsi" w:hAnsiTheme="minorHAnsi" w:cstheme="minorHAnsi"/>
              </w:rPr>
              <w:t>Spaudos g. 6-1, 05132 Vilnius</w:t>
            </w:r>
          </w:p>
        </w:tc>
      </w:tr>
      <w:tr w:rsidR="00171443" w:rsidRPr="005029CC"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5029CC" w:rsidRDefault="00171443" w:rsidP="00B9648D">
            <w:pPr>
              <w:rPr>
                <w:rFonts w:asciiTheme="minorHAnsi" w:hAnsiTheme="minorHAnsi" w:cstheme="minorHAnsi"/>
              </w:rPr>
            </w:pPr>
            <w:r w:rsidRPr="005029CC">
              <w:rPr>
                <w:rFonts w:asciiTheme="minorHAnsi" w:hAnsiTheme="minorHAnsi"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5029CC" w:rsidRDefault="00171443" w:rsidP="00B9648D">
            <w:pPr>
              <w:rPr>
                <w:rFonts w:asciiTheme="minorHAnsi" w:hAnsiTheme="minorHAnsi" w:cstheme="minorHAnsi"/>
              </w:rPr>
            </w:pPr>
            <w:r w:rsidRPr="005029CC">
              <w:rPr>
                <w:rFonts w:asciiTheme="minorHAnsi" w:hAnsiTheme="minorHAnsi" w:cstheme="minorHAnsi"/>
              </w:rPr>
              <w:t>124135580</w:t>
            </w:r>
          </w:p>
        </w:tc>
      </w:tr>
      <w:tr w:rsidR="00623E7A" w:rsidRPr="005029CC"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5029CC" w:rsidRDefault="00623E7A" w:rsidP="00B9648D">
            <w:pPr>
              <w:rPr>
                <w:rFonts w:asciiTheme="minorHAnsi" w:hAnsiTheme="minorHAnsi" w:cstheme="minorHAnsi"/>
                <w:b/>
              </w:rPr>
            </w:pPr>
            <w:r w:rsidRPr="005029CC">
              <w:rPr>
                <w:rFonts w:asciiTheme="minorHAnsi" w:hAnsiTheme="minorHAnsi"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5029CC" w:rsidRDefault="002742EE" w:rsidP="00B9648D">
            <w:pPr>
              <w:rPr>
                <w:rFonts w:asciiTheme="minorHAnsi" w:hAnsiTheme="minorHAnsi" w:cstheme="minorHAnsi"/>
              </w:rPr>
            </w:pPr>
            <w:r w:rsidRPr="005029CC">
              <w:rPr>
                <w:rFonts w:asciiTheme="minorHAnsi" w:hAnsiTheme="minorHAnsi" w:cstheme="minorHAnsi"/>
              </w:rPr>
              <w:t>LT241355811</w:t>
            </w:r>
          </w:p>
        </w:tc>
      </w:tr>
      <w:tr w:rsidR="00623E7A" w:rsidRPr="005029CC"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5029CC" w:rsidRDefault="00623E7A" w:rsidP="00B9648D">
            <w:pPr>
              <w:rPr>
                <w:rFonts w:asciiTheme="minorHAnsi" w:hAnsiTheme="minorHAnsi" w:cstheme="minorHAnsi"/>
                <w:b/>
              </w:rPr>
            </w:pPr>
            <w:r w:rsidRPr="005029CC">
              <w:rPr>
                <w:rFonts w:asciiTheme="minorHAnsi" w:hAnsiTheme="minorHAnsi"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5029CC" w:rsidRDefault="0047686E" w:rsidP="00B9648D">
            <w:pPr>
              <w:rPr>
                <w:rFonts w:asciiTheme="minorHAnsi" w:hAnsiTheme="minorHAnsi" w:cstheme="minorHAnsi"/>
              </w:rPr>
            </w:pPr>
            <w:r w:rsidRPr="005029CC">
              <w:rPr>
                <w:rFonts w:asciiTheme="minorHAnsi" w:hAnsiTheme="minorHAnsi" w:cstheme="minorHAnsi"/>
              </w:rPr>
              <w:t>LT537044060001219501</w:t>
            </w:r>
          </w:p>
        </w:tc>
      </w:tr>
      <w:tr w:rsidR="00245D47" w:rsidRPr="005029CC"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245D47" w:rsidRPr="005029CC" w:rsidRDefault="00245D47" w:rsidP="00245D47">
            <w:pPr>
              <w:rPr>
                <w:rFonts w:asciiTheme="minorHAnsi" w:hAnsiTheme="minorHAnsi" w:cstheme="minorHAnsi"/>
                <w:b/>
              </w:rPr>
            </w:pPr>
            <w:r w:rsidRPr="005029CC">
              <w:rPr>
                <w:rFonts w:asciiTheme="minorHAnsi" w:hAnsiTheme="minorHAnsi"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01691212" w:rsidR="00245D47" w:rsidRPr="005029CC" w:rsidRDefault="00245D47" w:rsidP="00245D47">
            <w:pPr>
              <w:rPr>
                <w:rFonts w:asciiTheme="minorHAnsi" w:hAnsiTheme="minorHAnsi" w:cstheme="minorHAnsi"/>
              </w:rPr>
            </w:pPr>
          </w:p>
        </w:tc>
      </w:tr>
      <w:tr w:rsidR="00245D47" w:rsidRPr="005029CC"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245D47" w:rsidRPr="005029CC" w:rsidRDefault="00245D47" w:rsidP="00245D47">
            <w:pPr>
              <w:rPr>
                <w:rFonts w:asciiTheme="minorHAnsi" w:hAnsiTheme="minorHAnsi" w:cstheme="minorHAnsi"/>
                <w:b/>
              </w:rPr>
            </w:pPr>
            <w:r w:rsidRPr="005029CC">
              <w:rPr>
                <w:rFonts w:asciiTheme="minorHAnsi" w:hAnsiTheme="minorHAnsi"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4C2198E" w:rsidR="00245D47" w:rsidRPr="005029CC" w:rsidRDefault="00245D47" w:rsidP="00245D47">
            <w:pPr>
              <w:rPr>
                <w:rFonts w:asciiTheme="minorHAnsi" w:hAnsiTheme="minorHAnsi" w:cstheme="minorHAnsi"/>
              </w:rPr>
            </w:pPr>
            <w:r w:rsidRPr="005029CC">
              <w:rPr>
                <w:rFonts w:asciiTheme="minorHAnsi" w:hAnsiTheme="minorHAnsi" w:cstheme="minorHAnsi"/>
                <w:lang w:val="en-US"/>
              </w:rPr>
              <w:t>19118</w:t>
            </w:r>
          </w:p>
        </w:tc>
      </w:tr>
      <w:tr w:rsidR="00171443" w:rsidRPr="005029CC"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5029CC" w:rsidRDefault="00171443" w:rsidP="00B9648D">
            <w:pPr>
              <w:rPr>
                <w:rFonts w:asciiTheme="minorHAnsi" w:hAnsiTheme="minorHAnsi" w:cstheme="minorHAnsi"/>
                <w:b/>
              </w:rPr>
            </w:pPr>
            <w:r w:rsidRPr="005029CC">
              <w:rPr>
                <w:rFonts w:asciiTheme="minorHAnsi" w:hAnsiTheme="minorHAnsi"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5029CC" w:rsidRDefault="008B1232" w:rsidP="00B9648D">
            <w:pPr>
              <w:rPr>
                <w:rFonts w:asciiTheme="minorHAnsi" w:hAnsiTheme="minorHAnsi" w:cstheme="minorHAnsi"/>
                <w:lang w:val="en-US"/>
              </w:rPr>
            </w:pPr>
            <w:hyperlink r:id="rId13" w:history="1">
              <w:r w:rsidR="0047686E" w:rsidRPr="005029CC">
                <w:rPr>
                  <w:rStyle w:val="Hyperlink"/>
                  <w:rFonts w:asciiTheme="minorHAnsi" w:hAnsiTheme="minorHAnsi" w:cstheme="minorHAnsi"/>
                  <w:lang w:val="en-US"/>
                </w:rPr>
                <w:t>info@chc.lt</w:t>
              </w:r>
            </w:hyperlink>
          </w:p>
        </w:tc>
      </w:tr>
    </w:tbl>
    <w:p w14:paraId="23DC6043" w14:textId="77777777" w:rsidR="00171443" w:rsidRPr="005029CC" w:rsidRDefault="00171443" w:rsidP="00171443">
      <w:pPr>
        <w:rPr>
          <w:rFonts w:asciiTheme="minorHAnsi" w:hAnsiTheme="minorHAnsi" w:cstheme="minorHAnsi"/>
        </w:rPr>
      </w:pPr>
    </w:p>
    <w:p w14:paraId="5865ADB4" w14:textId="77777777" w:rsidR="00171443" w:rsidRPr="005029CC" w:rsidRDefault="00171443" w:rsidP="00171443">
      <w:pPr>
        <w:jc w:val="center"/>
        <w:rPr>
          <w:rFonts w:asciiTheme="minorHAnsi" w:hAnsiTheme="minorHAnsi" w:cstheme="minorHAnsi"/>
          <w:b/>
        </w:rPr>
      </w:pPr>
      <w:r w:rsidRPr="005029CC">
        <w:rPr>
          <w:rFonts w:asciiTheme="minorHAnsi" w:hAnsiTheme="minorHAnsi" w:cstheme="minorHAnsi"/>
          <w:b/>
        </w:rPr>
        <w:t>RANGOVAS</w:t>
      </w:r>
    </w:p>
    <w:p w14:paraId="4FC5A82F" w14:textId="77777777" w:rsidR="00171443" w:rsidRPr="005029CC" w:rsidRDefault="00171443" w:rsidP="0017144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A115D" w:rsidRPr="005029CC" w14:paraId="5A1FC5E0" w14:textId="77777777" w:rsidTr="00AA115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AA115D" w:rsidRPr="00AA115D" w:rsidRDefault="00AA115D" w:rsidP="00AA115D">
            <w:pPr>
              <w:rPr>
                <w:rFonts w:asciiTheme="minorHAnsi" w:hAnsiTheme="minorHAnsi" w:cstheme="minorHAnsi"/>
                <w:b/>
              </w:rPr>
            </w:pPr>
            <w:r w:rsidRPr="00AA115D">
              <w:rPr>
                <w:rFonts w:asciiTheme="minorHAnsi" w:hAnsiTheme="minorHAnsi"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19505DE4" w14:textId="53853294" w:rsidR="00AA115D" w:rsidRPr="00AA115D" w:rsidRDefault="00AA115D" w:rsidP="00AA115D">
            <w:pPr>
              <w:rPr>
                <w:rFonts w:asciiTheme="minorHAnsi" w:hAnsiTheme="minorHAnsi" w:cstheme="minorHAnsi"/>
              </w:rPr>
            </w:pPr>
            <w:r w:rsidRPr="00AA115D">
              <w:rPr>
                <w:rFonts w:asciiTheme="minorHAnsi" w:hAnsiTheme="minorHAnsi" w:cstheme="minorHAnsi"/>
              </w:rPr>
              <w:t>UAB „Alveva“</w:t>
            </w:r>
          </w:p>
        </w:tc>
      </w:tr>
      <w:tr w:rsidR="00AA115D" w:rsidRPr="005029CC" w14:paraId="1DA391DF" w14:textId="77777777" w:rsidTr="00AA115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AA115D" w:rsidRPr="00AA115D" w:rsidRDefault="00AA115D" w:rsidP="00AA115D">
            <w:pPr>
              <w:rPr>
                <w:rFonts w:asciiTheme="minorHAnsi" w:hAnsiTheme="minorHAnsi" w:cstheme="minorHAnsi"/>
                <w:b/>
              </w:rPr>
            </w:pPr>
            <w:r w:rsidRPr="00AA115D">
              <w:rPr>
                <w:rFonts w:asciiTheme="minorHAnsi" w:hAnsiTheme="minorHAnsi"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5533F06D" w14:textId="37F23EF1" w:rsidR="00AA115D" w:rsidRPr="00AA115D" w:rsidRDefault="00AA115D" w:rsidP="00AA115D">
            <w:pPr>
              <w:rPr>
                <w:rFonts w:asciiTheme="minorHAnsi" w:hAnsiTheme="minorHAnsi" w:cstheme="minorHAnsi"/>
              </w:rPr>
            </w:pPr>
            <w:r w:rsidRPr="00AA115D">
              <w:rPr>
                <w:rFonts w:asciiTheme="minorHAnsi" w:hAnsiTheme="minorHAnsi" w:cstheme="minorHAnsi"/>
              </w:rPr>
              <w:t xml:space="preserve">I.Simonaitytės g. </w:t>
            </w:r>
            <w:r w:rsidRPr="00AA115D">
              <w:rPr>
                <w:rFonts w:asciiTheme="minorHAnsi" w:hAnsiTheme="minorHAnsi" w:cstheme="minorHAnsi"/>
                <w:lang w:val="en-US"/>
              </w:rPr>
              <w:t>4-17, Vilnius</w:t>
            </w:r>
          </w:p>
        </w:tc>
      </w:tr>
      <w:tr w:rsidR="00AA115D" w:rsidRPr="005029CC" w14:paraId="206713F8" w14:textId="77777777" w:rsidTr="00AA115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AA115D" w:rsidRPr="00AA115D" w:rsidRDefault="00AA115D" w:rsidP="00AA115D">
            <w:pPr>
              <w:rPr>
                <w:rFonts w:asciiTheme="minorHAnsi" w:hAnsiTheme="minorHAnsi" w:cstheme="minorHAnsi"/>
              </w:rPr>
            </w:pPr>
            <w:r w:rsidRPr="00AA115D">
              <w:rPr>
                <w:rFonts w:asciiTheme="minorHAnsi" w:hAnsiTheme="minorHAnsi"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7A15E8A" w14:textId="636581F5" w:rsidR="00AA115D" w:rsidRPr="00AA115D" w:rsidRDefault="00AA115D" w:rsidP="00AA115D">
            <w:pPr>
              <w:rPr>
                <w:rFonts w:asciiTheme="minorHAnsi" w:hAnsiTheme="minorHAnsi" w:cstheme="minorHAnsi"/>
              </w:rPr>
            </w:pPr>
            <w:r w:rsidRPr="00AA115D">
              <w:rPr>
                <w:rFonts w:asciiTheme="minorHAnsi" w:hAnsiTheme="minorHAnsi" w:cstheme="minorHAnsi"/>
              </w:rPr>
              <w:t>303575639</w:t>
            </w:r>
          </w:p>
        </w:tc>
      </w:tr>
      <w:tr w:rsidR="00AA115D" w:rsidRPr="005029CC" w14:paraId="4CA35D28" w14:textId="77777777" w:rsidTr="00AA115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AA115D" w:rsidRPr="00AA115D" w:rsidRDefault="00AA115D" w:rsidP="00AA115D">
            <w:pPr>
              <w:rPr>
                <w:rFonts w:asciiTheme="minorHAnsi" w:hAnsiTheme="minorHAnsi" w:cstheme="minorHAnsi"/>
                <w:b/>
              </w:rPr>
            </w:pPr>
            <w:r w:rsidRPr="00AA115D">
              <w:rPr>
                <w:rFonts w:asciiTheme="minorHAnsi" w:hAnsiTheme="minorHAnsi"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232EF23" w14:textId="48378F1C" w:rsidR="00AA115D" w:rsidRPr="00AA115D" w:rsidRDefault="00AA115D" w:rsidP="00AA115D">
            <w:pPr>
              <w:rPr>
                <w:rFonts w:asciiTheme="minorHAnsi" w:hAnsiTheme="minorHAnsi" w:cstheme="minorHAnsi"/>
              </w:rPr>
            </w:pPr>
            <w:r w:rsidRPr="00AA115D">
              <w:rPr>
                <w:rFonts w:asciiTheme="minorHAnsi" w:hAnsiTheme="minorHAnsi" w:cstheme="minorHAnsi"/>
              </w:rPr>
              <w:t>LT100009169914</w:t>
            </w:r>
          </w:p>
        </w:tc>
      </w:tr>
      <w:tr w:rsidR="00AA115D" w:rsidRPr="005029CC" w14:paraId="453F249F" w14:textId="77777777" w:rsidTr="00AA115D">
        <w:tc>
          <w:tcPr>
            <w:tcW w:w="1566" w:type="pct"/>
            <w:tcBorders>
              <w:top w:val="single" w:sz="4" w:space="0" w:color="auto"/>
              <w:left w:val="single" w:sz="4" w:space="0" w:color="auto"/>
              <w:bottom w:val="single" w:sz="4" w:space="0" w:color="auto"/>
              <w:right w:val="single" w:sz="4" w:space="0" w:color="auto"/>
            </w:tcBorders>
          </w:tcPr>
          <w:p w14:paraId="3239A352" w14:textId="77777777" w:rsidR="00AA115D" w:rsidRPr="00AA115D" w:rsidRDefault="00AA115D" w:rsidP="00AA115D">
            <w:pPr>
              <w:rPr>
                <w:rFonts w:asciiTheme="minorHAnsi" w:hAnsiTheme="minorHAnsi" w:cstheme="minorHAnsi"/>
                <w:b/>
              </w:rPr>
            </w:pPr>
            <w:r w:rsidRPr="00AA115D">
              <w:rPr>
                <w:rFonts w:asciiTheme="minorHAnsi" w:hAnsiTheme="minorHAnsi"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FEF9D91" w14:textId="167A0FB9" w:rsidR="00AA115D" w:rsidRPr="00AA115D" w:rsidRDefault="00AA115D" w:rsidP="00AA115D">
            <w:pPr>
              <w:rPr>
                <w:rFonts w:asciiTheme="minorHAnsi" w:hAnsiTheme="minorHAnsi" w:cstheme="minorHAnsi"/>
              </w:rPr>
            </w:pPr>
            <w:r w:rsidRPr="00AA115D">
              <w:rPr>
                <w:rFonts w:asciiTheme="minorHAnsi" w:hAnsiTheme="minorHAnsi" w:cstheme="minorHAnsi"/>
              </w:rPr>
              <w:t>LT347300010142062151</w:t>
            </w:r>
          </w:p>
        </w:tc>
      </w:tr>
      <w:tr w:rsidR="00AA115D" w:rsidRPr="005029CC" w14:paraId="572CE985" w14:textId="77777777" w:rsidTr="00AA115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AA115D" w:rsidRPr="00AA115D" w:rsidRDefault="00AA115D" w:rsidP="00AA115D">
            <w:pPr>
              <w:rPr>
                <w:rFonts w:asciiTheme="minorHAnsi" w:hAnsiTheme="minorHAnsi" w:cstheme="minorHAnsi"/>
                <w:b/>
              </w:rPr>
            </w:pPr>
            <w:r w:rsidRPr="00AA115D">
              <w:rPr>
                <w:rFonts w:asciiTheme="minorHAnsi" w:hAnsiTheme="minorHAnsi"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C148861" w14:textId="36E70020" w:rsidR="00AA115D" w:rsidRPr="00AA115D" w:rsidRDefault="00AA115D" w:rsidP="00AA115D">
            <w:pPr>
              <w:rPr>
                <w:rFonts w:asciiTheme="minorHAnsi" w:hAnsiTheme="minorHAnsi" w:cstheme="minorHAnsi"/>
              </w:rPr>
            </w:pPr>
          </w:p>
        </w:tc>
      </w:tr>
      <w:tr w:rsidR="00AA115D" w:rsidRPr="005029CC" w14:paraId="38E7C011" w14:textId="77777777" w:rsidTr="00AA115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AA115D" w:rsidRPr="00AA115D" w:rsidRDefault="00AA115D" w:rsidP="00AA115D">
            <w:pPr>
              <w:rPr>
                <w:rFonts w:asciiTheme="minorHAnsi" w:hAnsiTheme="minorHAnsi" w:cstheme="minorHAnsi"/>
                <w:b/>
              </w:rPr>
            </w:pPr>
            <w:r w:rsidRPr="00AA115D">
              <w:rPr>
                <w:rFonts w:asciiTheme="minorHAnsi" w:hAnsiTheme="minorHAnsi"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25DFAE7A" w14:textId="6E763AD8" w:rsidR="00AA115D" w:rsidRPr="00AA115D" w:rsidRDefault="00AA115D" w:rsidP="00AA115D">
            <w:pPr>
              <w:rPr>
                <w:rFonts w:asciiTheme="minorHAnsi" w:hAnsiTheme="minorHAnsi" w:cstheme="minorHAnsi"/>
              </w:rPr>
            </w:pPr>
            <w:r w:rsidRPr="00AA115D">
              <w:rPr>
                <w:rFonts w:asciiTheme="minorHAnsi" w:hAnsiTheme="minorHAnsi" w:cstheme="minorHAnsi"/>
              </w:rPr>
              <w:t>+370 601 36037</w:t>
            </w:r>
          </w:p>
        </w:tc>
      </w:tr>
      <w:tr w:rsidR="00AA115D" w:rsidRPr="005029CC" w14:paraId="71DAA5BC" w14:textId="77777777" w:rsidTr="00AA115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AA115D" w:rsidRPr="00AA115D" w:rsidRDefault="00AA115D" w:rsidP="00AA115D">
            <w:pPr>
              <w:rPr>
                <w:rFonts w:asciiTheme="minorHAnsi" w:hAnsiTheme="minorHAnsi" w:cstheme="minorHAnsi"/>
                <w:b/>
              </w:rPr>
            </w:pPr>
            <w:r w:rsidRPr="00AA115D">
              <w:rPr>
                <w:rFonts w:asciiTheme="minorHAnsi" w:hAnsiTheme="minorHAnsi"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0ADC5F2B" w14:textId="48BC6BE0" w:rsidR="00AA115D" w:rsidRPr="00AA115D" w:rsidRDefault="00AA115D" w:rsidP="00AA115D">
            <w:pPr>
              <w:rPr>
                <w:rFonts w:asciiTheme="minorHAnsi" w:hAnsiTheme="minorHAnsi" w:cstheme="minorHAnsi"/>
              </w:rPr>
            </w:pPr>
            <w:r w:rsidRPr="00AA115D">
              <w:rPr>
                <w:rFonts w:asciiTheme="minorHAnsi" w:hAnsiTheme="minorHAnsi" w:cstheme="minorHAnsi"/>
              </w:rPr>
              <w:t>post@alveva.lt</w:t>
            </w:r>
          </w:p>
        </w:tc>
      </w:tr>
    </w:tbl>
    <w:p w14:paraId="6C1503B9" w14:textId="4E0709FA" w:rsidR="009B1D45" w:rsidRPr="005029CC" w:rsidRDefault="009B1D45" w:rsidP="009B1D45">
      <w:pPr>
        <w:spacing w:after="60"/>
        <w:ind w:firstLine="720"/>
        <w:jc w:val="both"/>
        <w:rPr>
          <w:rFonts w:asciiTheme="minorHAnsi" w:hAnsiTheme="minorHAnsi" w:cstheme="minorHAnsi"/>
        </w:rPr>
      </w:pPr>
    </w:p>
    <w:p w14:paraId="0A6384D9" w14:textId="4E4406C0" w:rsidR="003F7BC5" w:rsidRPr="005029CC" w:rsidRDefault="003F7BC5" w:rsidP="003F7BC5">
      <w:pPr>
        <w:jc w:val="both"/>
        <w:rPr>
          <w:rFonts w:asciiTheme="minorHAnsi" w:hAnsiTheme="minorHAnsi" w:cstheme="minorHAnsi"/>
          <w:b/>
        </w:rPr>
      </w:pPr>
      <w:r w:rsidRPr="005029CC">
        <w:rPr>
          <w:rFonts w:asciiTheme="minorHAnsi" w:hAnsiTheme="minorHAnsi" w:cstheme="minorHAnsi"/>
        </w:rPr>
        <w:t>Pagal Pirkimą:</w:t>
      </w:r>
    </w:p>
    <w:p w14:paraId="26EC3227" w14:textId="77777777" w:rsidR="003F7BC5" w:rsidRPr="005029CC" w:rsidRDefault="003F7BC5" w:rsidP="003F7BC5">
      <w:pPr>
        <w:ind w:firstLine="720"/>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5029CC"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5029CC" w:rsidRDefault="003F7BC5" w:rsidP="003F7BC5">
            <w:pPr>
              <w:spacing w:after="60"/>
              <w:jc w:val="both"/>
              <w:rPr>
                <w:rFonts w:asciiTheme="minorHAnsi" w:hAnsiTheme="minorHAnsi" w:cstheme="minorHAnsi"/>
                <w:b/>
              </w:rPr>
            </w:pPr>
            <w:r w:rsidRPr="005029CC">
              <w:rPr>
                <w:rFonts w:asciiTheme="minorHAnsi" w:hAnsiTheme="minorHAnsi" w:cstheme="minorHAnsi"/>
                <w:b/>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6D39D7C6" w:rsidR="003F7BC5" w:rsidRPr="005029CC" w:rsidRDefault="000172BC" w:rsidP="000172BC">
            <w:pPr>
              <w:pStyle w:val="Header"/>
              <w:rPr>
                <w:rFonts w:asciiTheme="minorHAnsi" w:hAnsiTheme="minorHAnsi" w:cstheme="minorHAnsi"/>
              </w:rPr>
            </w:pPr>
            <w:r w:rsidRPr="005029CC">
              <w:rPr>
                <w:rFonts w:asciiTheme="minorHAnsi" w:eastAsiaTheme="minorEastAsia" w:hAnsiTheme="minorHAnsi" w:cstheme="minorHAnsi"/>
              </w:rPr>
              <w:t xml:space="preserve">Paviršinių nuotekų valymo įrenginių filtro pakeitimo </w:t>
            </w:r>
            <w:r w:rsidRPr="005029CC">
              <w:rPr>
                <w:rFonts w:asciiTheme="minorHAnsi" w:hAnsiTheme="minorHAnsi" w:cstheme="minorHAnsi"/>
              </w:rPr>
              <w:t>darbų</w:t>
            </w:r>
            <w:r w:rsidRPr="005029CC">
              <w:rPr>
                <w:rFonts w:asciiTheme="minorHAnsi" w:hAnsiTheme="minorHAnsi" w:cstheme="minorHAnsi"/>
                <w:color w:val="9BBB59" w:themeColor="accent3"/>
              </w:rPr>
              <w:t xml:space="preserve"> </w:t>
            </w:r>
            <w:r w:rsidRPr="005029CC">
              <w:rPr>
                <w:rFonts w:asciiTheme="minorHAnsi" w:hAnsiTheme="minorHAnsi" w:cstheme="minorHAnsi"/>
              </w:rPr>
              <w:t>pirkimas</w:t>
            </w:r>
          </w:p>
        </w:tc>
      </w:tr>
      <w:tr w:rsidR="003F7BC5" w:rsidRPr="005029CC"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5029CC" w:rsidRDefault="003F7BC5" w:rsidP="003F7BC5">
            <w:pPr>
              <w:spacing w:after="60"/>
              <w:jc w:val="both"/>
              <w:rPr>
                <w:rFonts w:asciiTheme="minorHAnsi" w:hAnsiTheme="minorHAnsi" w:cstheme="minorHAnsi"/>
                <w:b/>
              </w:rPr>
            </w:pPr>
            <w:r w:rsidRPr="005029CC">
              <w:rPr>
                <w:rFonts w:asciiTheme="minorHAnsi" w:hAnsiTheme="minorHAnsi" w:cstheme="minorHAnsi"/>
                <w:b/>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58D64226" w:rsidR="003F7BC5" w:rsidRPr="005029CC" w:rsidRDefault="000172BC" w:rsidP="00FF06CC">
            <w:pPr>
              <w:spacing w:after="60"/>
              <w:jc w:val="both"/>
              <w:rPr>
                <w:rFonts w:asciiTheme="minorHAnsi" w:hAnsiTheme="minorHAnsi" w:cstheme="minorHAnsi"/>
              </w:rPr>
            </w:pPr>
            <w:r w:rsidRPr="005029CC">
              <w:rPr>
                <w:rFonts w:asciiTheme="minorHAnsi" w:hAnsiTheme="minorHAnsi" w:cstheme="minorHAnsi"/>
                <w:shd w:val="clear" w:color="auto" w:fill="FFFFFF"/>
              </w:rPr>
              <w:t>-</w:t>
            </w:r>
          </w:p>
        </w:tc>
      </w:tr>
    </w:tbl>
    <w:p w14:paraId="31905BCF" w14:textId="77777777" w:rsidR="003F7BC5" w:rsidRPr="005029CC" w:rsidRDefault="003F7BC5" w:rsidP="009B1D45">
      <w:pPr>
        <w:spacing w:after="60"/>
        <w:ind w:firstLine="720"/>
        <w:jc w:val="both"/>
        <w:rPr>
          <w:rFonts w:asciiTheme="minorHAnsi" w:hAnsiTheme="minorHAnsi" w:cstheme="minorHAnsi"/>
        </w:rPr>
      </w:pPr>
    </w:p>
    <w:p w14:paraId="7D3CB5BB" w14:textId="7F1A62AE" w:rsidR="009B1D45" w:rsidRPr="005029CC" w:rsidRDefault="009B1D45" w:rsidP="009B1D45">
      <w:pPr>
        <w:numPr>
          <w:ilvl w:val="0"/>
          <w:numId w:val="2"/>
        </w:numPr>
        <w:spacing w:after="60"/>
        <w:jc w:val="center"/>
        <w:rPr>
          <w:rFonts w:asciiTheme="minorHAnsi" w:hAnsiTheme="minorHAnsi" w:cstheme="minorHAnsi"/>
          <w:b/>
          <w:bCs/>
        </w:rPr>
      </w:pPr>
      <w:r w:rsidRPr="005029CC">
        <w:rPr>
          <w:rFonts w:asciiTheme="minorHAnsi" w:hAnsiTheme="minorHAnsi" w:cstheme="minorHAnsi"/>
          <w:b/>
          <w:bCs/>
        </w:rPr>
        <w:t xml:space="preserve">SUTARTIES </w:t>
      </w:r>
      <w:r w:rsidR="00754BE3" w:rsidRPr="005029CC">
        <w:rPr>
          <w:rFonts w:asciiTheme="minorHAnsi" w:hAnsiTheme="minorHAnsi" w:cstheme="minorHAnsi"/>
          <w:b/>
          <w:bCs/>
        </w:rPr>
        <w:t>DALYKAS</w:t>
      </w:r>
      <w:r w:rsidRPr="005029CC">
        <w:rPr>
          <w:rFonts w:asciiTheme="minorHAnsi" w:hAnsiTheme="minorHAnsi" w:cstheme="minorHAnsi"/>
          <w:b/>
          <w:bCs/>
        </w:rPr>
        <w:t xml:space="preserve"> (</w:t>
      </w:r>
      <w:r w:rsidR="00904029" w:rsidRPr="005029CC">
        <w:rPr>
          <w:rFonts w:asciiTheme="minorHAnsi" w:hAnsiTheme="minorHAnsi" w:cstheme="minorHAnsi"/>
          <w:b/>
          <w:bCs/>
        </w:rPr>
        <w:t>Sutarties BD</w:t>
      </w:r>
      <w:r w:rsidRPr="005029CC">
        <w:rPr>
          <w:rFonts w:asciiTheme="minorHAnsi" w:hAnsiTheme="minorHAnsi" w:cstheme="minorHAnsi"/>
          <w:b/>
          <w:bCs/>
        </w:rPr>
        <w:t xml:space="preserve"> 4 skyrius)</w:t>
      </w:r>
    </w:p>
    <w:p w14:paraId="1D14CBEF" w14:textId="697E46D7" w:rsidR="009B1D45" w:rsidRPr="005029CC" w:rsidRDefault="009B1D45" w:rsidP="009B1D45">
      <w:pPr>
        <w:numPr>
          <w:ilvl w:val="1"/>
          <w:numId w:val="2"/>
        </w:numPr>
        <w:spacing w:after="60"/>
        <w:ind w:left="0" w:firstLine="0"/>
        <w:jc w:val="both"/>
        <w:rPr>
          <w:rFonts w:asciiTheme="minorHAnsi" w:hAnsiTheme="minorHAnsi" w:cstheme="minorHAnsi"/>
          <w:i/>
        </w:rPr>
      </w:pPr>
      <w:r w:rsidRPr="005029CC">
        <w:rPr>
          <w:rFonts w:asciiTheme="minorHAnsi" w:hAnsiTheme="minorHAnsi" w:cstheme="minorHAnsi"/>
        </w:rPr>
        <w:t>Rangovas įsipareigoja savo rizika ir savo medžiagomis</w:t>
      </w:r>
      <w:r w:rsidR="00582EBF" w:rsidRPr="005029CC">
        <w:rPr>
          <w:rFonts w:asciiTheme="minorHAnsi" w:hAnsiTheme="minorHAnsi" w:cstheme="minorHAnsi"/>
        </w:rPr>
        <w:t xml:space="preserve"> (nebent šioje Sutartyje būtų nurodyta, kad atitinkamas medžiagas tiekia Užsakovas)</w:t>
      </w:r>
      <w:r w:rsidRPr="005029CC">
        <w:rPr>
          <w:rFonts w:asciiTheme="minorHAnsi" w:hAnsiTheme="minorHAnsi" w:cstheme="minorHAnsi"/>
          <w:i/>
          <w:color w:val="FF0000"/>
        </w:rPr>
        <w:t xml:space="preserve"> </w:t>
      </w:r>
      <w:r w:rsidR="00440287" w:rsidRPr="005029CC">
        <w:rPr>
          <w:rFonts w:asciiTheme="minorHAnsi" w:hAnsiTheme="minorHAnsi" w:cstheme="minorHAnsi"/>
        </w:rPr>
        <w:t>atlikti Darbus Objekte</w:t>
      </w:r>
      <w:r w:rsidRPr="005029CC">
        <w:rPr>
          <w:rFonts w:asciiTheme="minorHAnsi" w:hAnsiTheme="minorHAnsi" w:cstheme="minorHAnsi"/>
        </w:rPr>
        <w:t xml:space="preserve"> ir perduoti šių Darbų rezu</w:t>
      </w:r>
      <w:r w:rsidR="00561E4C" w:rsidRPr="005029CC">
        <w:rPr>
          <w:rFonts w:asciiTheme="minorHAnsi" w:hAnsiTheme="minorHAnsi" w:cstheme="minorHAnsi"/>
        </w:rPr>
        <w:t>lt</w:t>
      </w:r>
      <w:r w:rsidRPr="005029CC">
        <w:rPr>
          <w:rFonts w:asciiTheme="minorHAnsi" w:hAnsiTheme="minorHAnsi" w:cstheme="minorHAnsi"/>
        </w:rPr>
        <w:t xml:space="preserve">atą Užsakovui, o Užsakovas įsipareigoja priimti </w:t>
      </w:r>
      <w:r w:rsidR="00440287" w:rsidRPr="005029CC">
        <w:rPr>
          <w:rFonts w:asciiTheme="minorHAnsi" w:hAnsiTheme="minorHAnsi" w:cstheme="minorHAnsi"/>
        </w:rPr>
        <w:t xml:space="preserve">tinkamai </w:t>
      </w:r>
      <w:r w:rsidRPr="005029CC">
        <w:rPr>
          <w:rFonts w:asciiTheme="minorHAnsi" w:hAnsiTheme="minorHAnsi" w:cstheme="minorHAnsi"/>
        </w:rPr>
        <w:t>atliktus Darbus ir sumokėti už juos Sutartyje nurodytomis sąlygomis ir tvarka</w:t>
      </w:r>
      <w:r w:rsidRPr="005029CC">
        <w:rPr>
          <w:rFonts w:asciiTheme="minorHAnsi" w:hAnsiTheme="minorHAnsi" w:cstheme="minorHAnsi"/>
          <w:i/>
        </w:rPr>
        <w:t>.</w:t>
      </w:r>
    </w:p>
    <w:p w14:paraId="6DBDA704" w14:textId="5E9271A2" w:rsidR="002F2E2D" w:rsidRPr="005029CC" w:rsidRDefault="002F2E2D" w:rsidP="003717F0">
      <w:pPr>
        <w:pStyle w:val="ListParagraph"/>
        <w:numPr>
          <w:ilvl w:val="1"/>
          <w:numId w:val="2"/>
        </w:numPr>
        <w:ind w:left="0" w:firstLine="0"/>
        <w:jc w:val="both"/>
        <w:rPr>
          <w:rFonts w:asciiTheme="minorHAnsi" w:hAnsiTheme="minorHAnsi" w:cstheme="minorHAnsi"/>
        </w:rPr>
      </w:pPr>
      <w:r w:rsidRPr="005029CC">
        <w:rPr>
          <w:rFonts w:asciiTheme="minorHAnsi" w:hAnsiTheme="minorHAnsi" w:cstheme="minorHAnsi"/>
        </w:rPr>
        <w:t>Ši Sutartis sudaryta pasibaigus</w:t>
      </w:r>
      <w:r w:rsidR="003F7BC5" w:rsidRPr="005029CC">
        <w:rPr>
          <w:rFonts w:asciiTheme="minorHAnsi" w:hAnsiTheme="minorHAnsi" w:cstheme="minorHAnsi"/>
        </w:rPr>
        <w:t xml:space="preserve"> aukščiau nurodytam </w:t>
      </w:r>
      <w:r w:rsidR="00440287" w:rsidRPr="005029CC">
        <w:rPr>
          <w:rFonts w:asciiTheme="minorHAnsi" w:hAnsiTheme="minorHAnsi" w:cstheme="minorHAnsi"/>
        </w:rPr>
        <w:t>P</w:t>
      </w:r>
      <w:r w:rsidRPr="005029CC">
        <w:rPr>
          <w:rFonts w:asciiTheme="minorHAnsi" w:hAnsiTheme="minorHAnsi" w:cstheme="minorHAnsi"/>
        </w:rPr>
        <w:t xml:space="preserve">irkimui, kuriame </w:t>
      </w:r>
      <w:r w:rsidR="00440287" w:rsidRPr="005029CC">
        <w:rPr>
          <w:rFonts w:asciiTheme="minorHAnsi" w:hAnsiTheme="minorHAnsi" w:cstheme="minorHAnsi"/>
        </w:rPr>
        <w:t>Rangovo Pasiūlymas buvo pripažintas laimėtoju.</w:t>
      </w:r>
    </w:p>
    <w:p w14:paraId="6AA12DA6" w14:textId="21890443" w:rsidR="00796ABF" w:rsidRPr="005029CC" w:rsidRDefault="00796ABF" w:rsidP="003717F0">
      <w:pPr>
        <w:pStyle w:val="ListParagraph"/>
        <w:numPr>
          <w:ilvl w:val="1"/>
          <w:numId w:val="2"/>
        </w:numPr>
        <w:ind w:left="0" w:firstLine="0"/>
        <w:jc w:val="both"/>
        <w:rPr>
          <w:rFonts w:asciiTheme="minorHAnsi" w:hAnsiTheme="minorHAnsi" w:cstheme="minorHAnsi"/>
        </w:rPr>
      </w:pPr>
      <w:r w:rsidRPr="005029CC">
        <w:rPr>
          <w:rFonts w:asciiTheme="minorHAnsi" w:hAnsiTheme="minorHAnsi" w:cstheme="minorHAnsi"/>
        </w:rPr>
        <w:t xml:space="preserve">Darbai atliekami Objekte: </w:t>
      </w:r>
      <w:r w:rsidR="0001196C" w:rsidRPr="005029CC">
        <w:rPr>
          <w:rFonts w:asciiTheme="minorHAnsi" w:eastAsiaTheme="minorEastAsia" w:hAnsiTheme="minorHAnsi" w:cstheme="minorHAnsi"/>
        </w:rPr>
        <w:t>Užsakovo eksploatuojamoje katilinėje adresu Pramonės g. 95, Vilnius.</w:t>
      </w:r>
    </w:p>
    <w:p w14:paraId="41E0532F" w14:textId="77777777" w:rsidR="009B1D45" w:rsidRPr="005029CC" w:rsidRDefault="009B1D45" w:rsidP="009B1D45">
      <w:pPr>
        <w:spacing w:after="60"/>
        <w:jc w:val="both"/>
        <w:rPr>
          <w:rFonts w:asciiTheme="minorHAnsi" w:hAnsiTheme="minorHAnsi" w:cstheme="minorHAnsi"/>
          <w:i/>
        </w:rPr>
      </w:pPr>
    </w:p>
    <w:p w14:paraId="55E4173A" w14:textId="77777777" w:rsidR="009B1D45" w:rsidRPr="005029CC" w:rsidRDefault="009B1D45" w:rsidP="003717F0">
      <w:pPr>
        <w:numPr>
          <w:ilvl w:val="0"/>
          <w:numId w:val="2"/>
        </w:numPr>
        <w:spacing w:after="60"/>
        <w:jc w:val="center"/>
        <w:rPr>
          <w:rFonts w:asciiTheme="minorHAnsi" w:hAnsiTheme="minorHAnsi" w:cstheme="minorHAnsi"/>
          <w:b/>
        </w:rPr>
      </w:pPr>
      <w:r w:rsidRPr="005029CC">
        <w:rPr>
          <w:rFonts w:asciiTheme="minorHAnsi" w:hAnsiTheme="minorHAnsi" w:cstheme="minorHAnsi"/>
          <w:b/>
        </w:rPr>
        <w:t>DARBŲ APIMTIS IR KAINA (</w:t>
      </w:r>
      <w:r w:rsidR="00904029" w:rsidRPr="005029CC">
        <w:rPr>
          <w:rFonts w:asciiTheme="minorHAnsi" w:hAnsiTheme="minorHAnsi" w:cstheme="minorHAnsi"/>
          <w:b/>
        </w:rPr>
        <w:t>Sutarties BD</w:t>
      </w:r>
      <w:r w:rsidRPr="005029CC">
        <w:rPr>
          <w:rFonts w:asciiTheme="minorHAnsi" w:hAnsiTheme="minorHAnsi" w:cstheme="minorHAnsi"/>
          <w:b/>
        </w:rPr>
        <w:t xml:space="preserve"> 5 skyrius)</w:t>
      </w:r>
    </w:p>
    <w:p w14:paraId="2A5BEE27" w14:textId="5BEF7B71" w:rsidR="00532B8F" w:rsidRPr="005029CC" w:rsidRDefault="009B1D45" w:rsidP="00532B8F">
      <w:pPr>
        <w:numPr>
          <w:ilvl w:val="1"/>
          <w:numId w:val="14"/>
        </w:numPr>
        <w:tabs>
          <w:tab w:val="clear" w:pos="360"/>
          <w:tab w:val="left" w:pos="0"/>
        </w:tabs>
        <w:spacing w:after="60"/>
        <w:ind w:left="0" w:firstLine="0"/>
        <w:jc w:val="both"/>
        <w:rPr>
          <w:rFonts w:asciiTheme="minorHAnsi" w:hAnsiTheme="minorHAnsi" w:cstheme="minorHAnsi"/>
        </w:rPr>
      </w:pPr>
      <w:r w:rsidRPr="005029CC">
        <w:rPr>
          <w:rFonts w:asciiTheme="minorHAnsi" w:hAnsiTheme="minorHAnsi" w:cstheme="minorHAnsi"/>
        </w:rPr>
        <w:t xml:space="preserve">Pagal šią Sutartį atliekamų </w:t>
      </w:r>
      <w:r w:rsidR="006E5443" w:rsidRPr="005029CC">
        <w:rPr>
          <w:rFonts w:asciiTheme="minorHAnsi" w:hAnsiTheme="minorHAnsi" w:cstheme="minorHAnsi"/>
        </w:rPr>
        <w:t>D</w:t>
      </w:r>
      <w:r w:rsidRPr="005029CC">
        <w:rPr>
          <w:rFonts w:asciiTheme="minorHAnsi" w:hAnsiTheme="minorHAnsi" w:cstheme="minorHAnsi"/>
        </w:rPr>
        <w:t xml:space="preserve">arbų apimtys </w:t>
      </w:r>
      <w:r w:rsidR="00440287" w:rsidRPr="005029CC">
        <w:rPr>
          <w:rFonts w:asciiTheme="minorHAnsi" w:hAnsiTheme="minorHAnsi" w:cstheme="minorHAnsi"/>
        </w:rPr>
        <w:t xml:space="preserve">yra </w:t>
      </w:r>
      <w:r w:rsidRPr="005029CC">
        <w:rPr>
          <w:rFonts w:asciiTheme="minorHAnsi" w:hAnsiTheme="minorHAnsi" w:cstheme="minorHAnsi"/>
        </w:rPr>
        <w:t>nurodytos</w:t>
      </w:r>
      <w:r w:rsidR="00440287" w:rsidRPr="005029CC">
        <w:rPr>
          <w:rFonts w:asciiTheme="minorHAnsi" w:hAnsiTheme="minorHAnsi" w:cstheme="minorHAnsi"/>
        </w:rPr>
        <w:t xml:space="preserve"> </w:t>
      </w:r>
      <w:r w:rsidR="00C76D43" w:rsidRPr="005029CC">
        <w:rPr>
          <w:rFonts w:asciiTheme="minorHAnsi" w:hAnsiTheme="minorHAnsi" w:cstheme="minorHAnsi"/>
        </w:rPr>
        <w:t>Techninėje</w:t>
      </w:r>
      <w:r w:rsidR="00F374C0" w:rsidRPr="005029CC">
        <w:rPr>
          <w:rFonts w:asciiTheme="minorHAnsi" w:hAnsiTheme="minorHAnsi" w:cstheme="minorHAnsi"/>
        </w:rPr>
        <w:t xml:space="preserve"> specifikacijoje</w:t>
      </w:r>
      <w:r w:rsidR="008254D5" w:rsidRPr="005029CC">
        <w:rPr>
          <w:rFonts w:asciiTheme="minorHAnsi" w:hAnsiTheme="minorHAnsi" w:cstheme="minorHAnsi"/>
        </w:rPr>
        <w:t>.</w:t>
      </w:r>
    </w:p>
    <w:p w14:paraId="141E6E84" w14:textId="77777777" w:rsidR="004A2D74" w:rsidRDefault="00E25A02" w:rsidP="004A2D74">
      <w:pPr>
        <w:numPr>
          <w:ilvl w:val="1"/>
          <w:numId w:val="14"/>
        </w:numPr>
        <w:tabs>
          <w:tab w:val="clear" w:pos="360"/>
          <w:tab w:val="left" w:pos="0"/>
        </w:tabs>
        <w:spacing w:after="60"/>
        <w:ind w:left="0" w:firstLine="0"/>
        <w:jc w:val="both"/>
        <w:rPr>
          <w:rFonts w:asciiTheme="minorHAnsi" w:hAnsiTheme="minorHAnsi" w:cstheme="minorHAnsi"/>
        </w:rPr>
      </w:pPr>
      <w:r w:rsidRPr="005029CC">
        <w:rPr>
          <w:rFonts w:asciiTheme="minorHAnsi" w:hAnsiTheme="minorHAnsi" w:cstheme="minorHAnsi"/>
        </w:rPr>
        <w:t>Užsakovas yra pasirinkęs fiksuot</w:t>
      </w:r>
      <w:r w:rsidR="00060EBA" w:rsidRPr="005029CC">
        <w:rPr>
          <w:rFonts w:asciiTheme="minorHAnsi" w:hAnsiTheme="minorHAnsi" w:cstheme="minorHAnsi"/>
        </w:rPr>
        <w:t xml:space="preserve">ų </w:t>
      </w:r>
      <w:r w:rsidR="006165E6" w:rsidRPr="005029CC">
        <w:rPr>
          <w:rFonts w:asciiTheme="minorHAnsi" w:hAnsiTheme="minorHAnsi" w:cstheme="minorHAnsi"/>
        </w:rPr>
        <w:t>Darbų įkainių</w:t>
      </w:r>
      <w:bookmarkStart w:id="0" w:name="_Hlk61541420"/>
      <w:r w:rsidRPr="005029CC">
        <w:rPr>
          <w:rFonts w:asciiTheme="minorHAnsi" w:hAnsiTheme="minorHAnsi" w:cstheme="minorHAnsi"/>
        </w:rPr>
        <w:t xml:space="preserve"> kainodaros būdą</w:t>
      </w:r>
      <w:bookmarkEnd w:id="0"/>
      <w:r w:rsidRPr="005029CC">
        <w:rPr>
          <w:rFonts w:asciiTheme="minorHAnsi" w:hAnsiTheme="minorHAnsi" w:cstheme="minorHAnsi"/>
        </w:rPr>
        <w:t>.</w:t>
      </w:r>
      <w:r w:rsidR="00F020FA" w:rsidRPr="005029CC">
        <w:rPr>
          <w:rFonts w:asciiTheme="minorHAnsi" w:hAnsiTheme="minorHAnsi" w:cstheme="minorHAnsi"/>
        </w:rPr>
        <w:t xml:space="preserve"> </w:t>
      </w:r>
      <w:bookmarkStart w:id="1" w:name="_Ref349119600"/>
    </w:p>
    <w:p w14:paraId="67165843" w14:textId="2A121E3A" w:rsidR="004A2D74" w:rsidRPr="004A2D74" w:rsidRDefault="004A2D74" w:rsidP="004A2D74">
      <w:pPr>
        <w:numPr>
          <w:ilvl w:val="1"/>
          <w:numId w:val="14"/>
        </w:numPr>
        <w:tabs>
          <w:tab w:val="clear" w:pos="360"/>
          <w:tab w:val="left" w:pos="0"/>
        </w:tabs>
        <w:spacing w:after="60"/>
        <w:ind w:left="0" w:firstLine="0"/>
        <w:jc w:val="both"/>
        <w:rPr>
          <w:rFonts w:asciiTheme="minorHAnsi" w:hAnsiTheme="minorHAnsi" w:cstheme="minorHAnsi"/>
        </w:rPr>
      </w:pPr>
      <w:r w:rsidRPr="004A2D74">
        <w:rPr>
          <w:rFonts w:asciiTheme="minorHAnsi" w:hAnsiTheme="minorHAnsi" w:cstheme="minorHAnsi"/>
        </w:rPr>
        <w:t>Maksimali Sutarties vertė</w:t>
      </w:r>
      <w:r w:rsidRPr="004A2D74">
        <w:rPr>
          <w:rFonts w:asciiTheme="minorHAnsi" w:hAnsiTheme="minorHAnsi" w:cstheme="minorHAnsi"/>
          <w:i/>
        </w:rPr>
        <w:t xml:space="preserve"> 20.000,00 EUR (dvidešimt tūkstančių eurų 00 ct), plius taikytinas PVM, kuris sudaro 4.200,00 EUR (keturi tūkstančiai du šimtai eurų 00 ct), viso (su PVM) 24.200,00 EUR (dvidešimt keturi tūkstančiai du šimtai eurų 00 ct).</w:t>
      </w:r>
    </w:p>
    <w:p w14:paraId="4EDF6FC4" w14:textId="77777777" w:rsidR="00EE2C86" w:rsidRPr="005029CC" w:rsidRDefault="00EE2C86" w:rsidP="00FD6CA1">
      <w:pPr>
        <w:pStyle w:val="ListParagraph"/>
        <w:tabs>
          <w:tab w:val="left" w:pos="0"/>
        </w:tabs>
        <w:spacing w:after="60"/>
        <w:ind w:left="0"/>
        <w:contextualSpacing w:val="0"/>
        <w:jc w:val="both"/>
        <w:rPr>
          <w:rFonts w:asciiTheme="minorHAnsi" w:hAnsiTheme="minorHAnsi" w:cstheme="minorHAnsi"/>
        </w:rPr>
      </w:pPr>
    </w:p>
    <w:bookmarkEnd w:id="1"/>
    <w:p w14:paraId="182A35E5" w14:textId="001DA172" w:rsidR="009B1D45" w:rsidRPr="005029CC" w:rsidRDefault="00904029" w:rsidP="00E93188">
      <w:pPr>
        <w:numPr>
          <w:ilvl w:val="0"/>
          <w:numId w:val="14"/>
        </w:numPr>
        <w:tabs>
          <w:tab w:val="left" w:pos="0"/>
          <w:tab w:val="left" w:pos="426"/>
        </w:tabs>
        <w:spacing w:after="60"/>
        <w:jc w:val="center"/>
        <w:rPr>
          <w:rFonts w:asciiTheme="minorHAnsi" w:hAnsiTheme="minorHAnsi" w:cstheme="minorHAnsi"/>
          <w:b/>
          <w:iCs/>
        </w:rPr>
      </w:pPr>
      <w:r w:rsidRPr="005029CC">
        <w:rPr>
          <w:rFonts w:asciiTheme="minorHAnsi" w:hAnsiTheme="minorHAnsi" w:cstheme="minorHAnsi"/>
          <w:b/>
        </w:rPr>
        <w:t>DARBŲ KOKYBĖ</w:t>
      </w:r>
      <w:r w:rsidR="00AE687E" w:rsidRPr="005029CC">
        <w:rPr>
          <w:rFonts w:asciiTheme="minorHAnsi" w:hAnsiTheme="minorHAnsi" w:cstheme="minorHAnsi"/>
          <w:b/>
        </w:rPr>
        <w:t xml:space="preserve"> IR GARANTINIAI ĮSIPAREIGOJIMAI</w:t>
      </w:r>
      <w:r w:rsidRPr="005029CC">
        <w:rPr>
          <w:rFonts w:asciiTheme="minorHAnsi" w:hAnsiTheme="minorHAnsi" w:cstheme="minorHAnsi"/>
          <w:b/>
        </w:rPr>
        <w:t xml:space="preserve"> </w:t>
      </w:r>
      <w:r w:rsidR="009B1D45" w:rsidRPr="005029CC">
        <w:rPr>
          <w:rFonts w:asciiTheme="minorHAnsi" w:hAnsiTheme="minorHAnsi" w:cstheme="minorHAnsi"/>
          <w:b/>
        </w:rPr>
        <w:t>(</w:t>
      </w:r>
      <w:r w:rsidRPr="005029CC">
        <w:rPr>
          <w:rFonts w:asciiTheme="minorHAnsi" w:hAnsiTheme="minorHAnsi" w:cstheme="minorHAnsi"/>
          <w:b/>
        </w:rPr>
        <w:t>Sutarties BD</w:t>
      </w:r>
      <w:r w:rsidR="009B1D45" w:rsidRPr="005029CC">
        <w:rPr>
          <w:rFonts w:asciiTheme="minorHAnsi" w:hAnsiTheme="minorHAnsi" w:cstheme="minorHAnsi"/>
          <w:b/>
        </w:rPr>
        <w:t xml:space="preserve"> 6 skyrius</w:t>
      </w:r>
      <w:r w:rsidR="00AE687E" w:rsidRPr="005029CC">
        <w:rPr>
          <w:rFonts w:asciiTheme="minorHAnsi" w:hAnsiTheme="minorHAnsi" w:cstheme="minorHAnsi"/>
          <w:b/>
        </w:rPr>
        <w:t>)</w:t>
      </w:r>
    </w:p>
    <w:p w14:paraId="42C04BFE" w14:textId="6F2683B9" w:rsidR="00AE687E" w:rsidRPr="005029CC"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0"/>
          <w:lang w:val="lt-LT"/>
        </w:rPr>
      </w:pPr>
      <w:r w:rsidRPr="005029CC">
        <w:rPr>
          <w:rFonts w:asciiTheme="minorHAnsi" w:hAnsiTheme="minorHAnsi" w:cstheme="minorHAnsi"/>
          <w:sz w:val="20"/>
          <w:lang w:val="lt-LT"/>
        </w:rPr>
        <w:t xml:space="preserve">Rangovui Sutartyje nustatytu terminu nepašalinus atitinkamų Darbų defektų (trūkumų), Rangovas, Užsakovui pareikalavus, moka Užsakovui </w:t>
      </w:r>
      <w:r w:rsidR="00A528D8" w:rsidRPr="005029CC">
        <w:rPr>
          <w:rFonts w:asciiTheme="minorHAnsi" w:hAnsiTheme="minorHAnsi" w:cstheme="minorHAnsi"/>
          <w:iCs/>
          <w:sz w:val="20"/>
        </w:rPr>
        <w:t>50</w:t>
      </w:r>
      <w:r w:rsidR="00926BDD" w:rsidRPr="005029CC">
        <w:rPr>
          <w:rFonts w:asciiTheme="minorHAnsi" w:hAnsiTheme="minorHAnsi" w:cstheme="minorHAnsi"/>
          <w:iCs/>
          <w:sz w:val="20"/>
        </w:rPr>
        <w:t xml:space="preserve"> </w:t>
      </w:r>
      <w:r w:rsidRPr="005029CC">
        <w:rPr>
          <w:rFonts w:asciiTheme="minorHAnsi" w:hAnsiTheme="minorHAnsi" w:cstheme="minorHAnsi"/>
          <w:iCs/>
          <w:sz w:val="20"/>
        </w:rPr>
        <w:t xml:space="preserve">EUR </w:t>
      </w:r>
      <w:r w:rsidR="0086251E" w:rsidRPr="005029CC">
        <w:rPr>
          <w:rFonts w:asciiTheme="minorHAnsi" w:hAnsiTheme="minorHAnsi" w:cstheme="minorHAnsi"/>
          <w:iCs/>
          <w:sz w:val="20"/>
        </w:rPr>
        <w:t>(</w:t>
      </w:r>
      <w:r w:rsidR="00A528D8" w:rsidRPr="005029CC">
        <w:rPr>
          <w:rFonts w:asciiTheme="minorHAnsi" w:hAnsiTheme="minorHAnsi" w:cstheme="minorHAnsi"/>
          <w:iCs/>
          <w:sz w:val="20"/>
          <w:lang w:val="lt-LT"/>
        </w:rPr>
        <w:t>penkias</w:t>
      </w:r>
      <w:r w:rsidR="0086251E" w:rsidRPr="005029CC">
        <w:rPr>
          <w:rFonts w:asciiTheme="minorHAnsi" w:hAnsiTheme="minorHAnsi" w:cstheme="minorHAnsi"/>
          <w:iCs/>
          <w:sz w:val="20"/>
          <w:lang w:val="lt-LT"/>
        </w:rPr>
        <w:t xml:space="preserve">dešimt </w:t>
      </w:r>
      <w:r w:rsidRPr="005029CC">
        <w:rPr>
          <w:rFonts w:asciiTheme="minorHAnsi" w:hAnsiTheme="minorHAnsi" w:cstheme="minorHAnsi"/>
          <w:iCs/>
          <w:sz w:val="20"/>
          <w:lang w:val="lt-LT"/>
        </w:rPr>
        <w:t>eurų</w:t>
      </w:r>
      <w:r w:rsidRPr="005029CC">
        <w:rPr>
          <w:rFonts w:asciiTheme="minorHAnsi" w:hAnsiTheme="minorHAnsi" w:cstheme="minorHAnsi"/>
          <w:iCs/>
          <w:sz w:val="20"/>
        </w:rPr>
        <w:t>)</w:t>
      </w:r>
      <w:r w:rsidRPr="005029CC">
        <w:rPr>
          <w:rFonts w:asciiTheme="minorHAnsi" w:hAnsiTheme="minorHAnsi" w:cstheme="minorHAnsi"/>
          <w:iCs/>
          <w:sz w:val="20"/>
          <w:lang w:val="lt-LT"/>
        </w:rPr>
        <w:t xml:space="preserve"> </w:t>
      </w:r>
      <w:r w:rsidR="00926BDD" w:rsidRPr="005029CC">
        <w:rPr>
          <w:rFonts w:asciiTheme="minorHAnsi" w:hAnsiTheme="minorHAnsi" w:cstheme="minorHAnsi"/>
          <w:iCs/>
          <w:sz w:val="20"/>
          <w:lang w:val="lt-LT"/>
        </w:rPr>
        <w:t>baudą</w:t>
      </w:r>
      <w:r w:rsidR="00926BDD" w:rsidRPr="005029CC">
        <w:rPr>
          <w:rFonts w:asciiTheme="minorHAnsi" w:hAnsiTheme="minorHAnsi" w:cstheme="minorHAnsi"/>
          <w:sz w:val="20"/>
          <w:lang w:val="lt-LT"/>
        </w:rPr>
        <w:t xml:space="preserve"> </w:t>
      </w:r>
      <w:r w:rsidRPr="005029CC">
        <w:rPr>
          <w:rFonts w:asciiTheme="minorHAnsi" w:hAnsiTheme="minorHAnsi" w:cstheme="minorHAnsi"/>
          <w:sz w:val="20"/>
          <w:lang w:val="lt-LT"/>
        </w:rPr>
        <w:t>už kiekvieną pavėluotą dieną.</w:t>
      </w:r>
    </w:p>
    <w:p w14:paraId="3BAACD40" w14:textId="77777777" w:rsidR="0050515B" w:rsidRPr="005029CC" w:rsidRDefault="0050515B" w:rsidP="0050515B">
      <w:pPr>
        <w:pStyle w:val="Tekstas"/>
        <w:tabs>
          <w:tab w:val="clear" w:pos="6804"/>
        </w:tabs>
        <w:spacing w:after="120"/>
        <w:ind w:firstLine="0"/>
        <w:jc w:val="both"/>
        <w:rPr>
          <w:rFonts w:asciiTheme="minorHAnsi" w:hAnsiTheme="minorHAnsi" w:cstheme="minorHAnsi"/>
          <w:sz w:val="20"/>
          <w:lang w:val="lt-LT"/>
        </w:rPr>
      </w:pPr>
    </w:p>
    <w:p w14:paraId="1B59E6A6" w14:textId="27AB4C1F" w:rsidR="00375708" w:rsidRPr="005029CC" w:rsidRDefault="00375708" w:rsidP="00375708">
      <w:pPr>
        <w:numPr>
          <w:ilvl w:val="0"/>
          <w:numId w:val="14"/>
        </w:numPr>
        <w:tabs>
          <w:tab w:val="left" w:pos="0"/>
          <w:tab w:val="left" w:pos="426"/>
        </w:tabs>
        <w:spacing w:after="60"/>
        <w:jc w:val="center"/>
        <w:rPr>
          <w:rFonts w:asciiTheme="minorHAnsi" w:hAnsiTheme="minorHAnsi" w:cstheme="minorHAnsi"/>
          <w:b/>
          <w:iCs/>
        </w:rPr>
      </w:pPr>
      <w:r w:rsidRPr="005029CC">
        <w:rPr>
          <w:rFonts w:asciiTheme="minorHAnsi" w:hAnsiTheme="minorHAnsi" w:cstheme="minorHAnsi"/>
          <w:b/>
        </w:rPr>
        <w:lastRenderedPageBreak/>
        <w:t>PROJEKTAVIMAS (Sutarties BD 8 skyrius)</w:t>
      </w:r>
    </w:p>
    <w:p w14:paraId="638D615C" w14:textId="77E541C9" w:rsidR="00743451" w:rsidRPr="005029CC"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0"/>
          <w:lang w:val="lt-LT"/>
        </w:rPr>
      </w:pPr>
      <w:r w:rsidRPr="005029CC">
        <w:rPr>
          <w:rFonts w:asciiTheme="minorHAnsi" w:hAnsiTheme="minorHAnsi" w:cstheme="minorHAnsi"/>
          <w:sz w:val="20"/>
          <w:lang w:val="lt-LT"/>
        </w:rPr>
        <w:t>Į Rangovo pagal šią Sutartį atliekamų Darbų apimtį patenka Darbo projekto parengimas ir suderinimas, kaip tai aptarta Sutarties BD: NE.</w:t>
      </w:r>
    </w:p>
    <w:p w14:paraId="20E8A683" w14:textId="77777777" w:rsidR="00FD6CA1" w:rsidRPr="005029CC" w:rsidRDefault="00FD6CA1" w:rsidP="008D0093">
      <w:pPr>
        <w:pStyle w:val="Tekstas"/>
        <w:tabs>
          <w:tab w:val="clear" w:pos="6804"/>
        </w:tabs>
        <w:ind w:firstLine="0"/>
        <w:jc w:val="both"/>
        <w:rPr>
          <w:rFonts w:asciiTheme="minorHAnsi" w:hAnsiTheme="minorHAnsi" w:cstheme="minorHAnsi"/>
          <w:sz w:val="20"/>
          <w:lang w:val="lt-LT"/>
        </w:rPr>
      </w:pPr>
    </w:p>
    <w:p w14:paraId="6EB2ABCA" w14:textId="548FDAE0" w:rsidR="009E5D53" w:rsidRPr="00FE66C1" w:rsidRDefault="009E5D53" w:rsidP="00E86F5A">
      <w:pPr>
        <w:pStyle w:val="BodyText"/>
        <w:numPr>
          <w:ilvl w:val="0"/>
          <w:numId w:val="14"/>
        </w:numPr>
        <w:tabs>
          <w:tab w:val="clear" w:pos="360"/>
          <w:tab w:val="num" w:pos="0"/>
          <w:tab w:val="left" w:pos="426"/>
          <w:tab w:val="left" w:pos="709"/>
        </w:tabs>
        <w:spacing w:after="60"/>
        <w:ind w:left="0" w:firstLine="0"/>
        <w:jc w:val="center"/>
        <w:rPr>
          <w:rFonts w:asciiTheme="minorHAnsi" w:hAnsiTheme="minorHAnsi" w:cstheme="minorHAnsi"/>
          <w:b/>
          <w:sz w:val="20"/>
        </w:rPr>
      </w:pPr>
      <w:r w:rsidRPr="00FE66C1">
        <w:rPr>
          <w:rFonts w:asciiTheme="minorHAnsi" w:hAnsiTheme="minorHAnsi" w:cstheme="minorHAnsi"/>
          <w:b/>
          <w:sz w:val="20"/>
        </w:rPr>
        <w:t xml:space="preserve">RANGOVO TEISĖ PASITELKTI TREČIUOSIUS ASMENIS (SUBRANGA), JUNGTINĖ VEIKLA (Sutarties BD 9 </w:t>
      </w:r>
      <w:r w:rsidR="00754BE3" w:rsidRPr="00FE66C1">
        <w:rPr>
          <w:rFonts w:asciiTheme="minorHAnsi" w:hAnsiTheme="minorHAnsi" w:cstheme="minorHAnsi"/>
          <w:b/>
          <w:bCs/>
          <w:sz w:val="20"/>
        </w:rPr>
        <w:t>skyrius</w:t>
      </w:r>
      <w:r w:rsidRPr="00FE66C1">
        <w:rPr>
          <w:rFonts w:asciiTheme="minorHAnsi" w:hAnsiTheme="minorHAnsi" w:cstheme="minorHAnsi"/>
          <w:b/>
          <w:sz w:val="20"/>
        </w:rPr>
        <w:t>)</w:t>
      </w:r>
    </w:p>
    <w:p w14:paraId="24554029" w14:textId="77777777" w:rsidR="003E03C7" w:rsidRPr="00FE66C1" w:rsidRDefault="00332284" w:rsidP="003E03C7">
      <w:pPr>
        <w:pStyle w:val="ListParagraph"/>
        <w:numPr>
          <w:ilvl w:val="1"/>
          <w:numId w:val="14"/>
        </w:numPr>
        <w:tabs>
          <w:tab w:val="clear" w:pos="360"/>
          <w:tab w:val="num" w:pos="0"/>
          <w:tab w:val="left" w:pos="709"/>
        </w:tabs>
        <w:ind w:left="0" w:firstLine="0"/>
        <w:jc w:val="both"/>
        <w:rPr>
          <w:rFonts w:asciiTheme="minorHAnsi" w:hAnsiTheme="minorHAnsi" w:cstheme="minorHAnsi"/>
          <w:b/>
        </w:rPr>
      </w:pPr>
      <w:r w:rsidRPr="00FE66C1">
        <w:rPr>
          <w:rFonts w:asciiTheme="minorHAnsi" w:hAnsiTheme="minorHAnsi" w:cstheme="minorHAnsi"/>
        </w:rPr>
        <w:t xml:space="preserve">Sutartis vykdoma jungtinės veiklos sutarties pagrindu šių jungtinės veiklos partnerių: </w:t>
      </w:r>
      <w:r w:rsidR="004A495C" w:rsidRPr="00FE66C1">
        <w:rPr>
          <w:rFonts w:asciiTheme="minorHAnsi" w:hAnsiTheme="minorHAnsi" w:cstheme="minorHAnsi"/>
          <w:b/>
          <w:bCs/>
        </w:rPr>
        <w:t>Netaikoma.</w:t>
      </w:r>
    </w:p>
    <w:p w14:paraId="3E3F417B" w14:textId="1A552FC4" w:rsidR="003E03C7" w:rsidRPr="00FE66C1" w:rsidRDefault="003E03C7" w:rsidP="003E03C7">
      <w:pPr>
        <w:pStyle w:val="ListParagraph"/>
        <w:numPr>
          <w:ilvl w:val="1"/>
          <w:numId w:val="14"/>
        </w:numPr>
        <w:tabs>
          <w:tab w:val="clear" w:pos="360"/>
          <w:tab w:val="num" w:pos="0"/>
          <w:tab w:val="left" w:pos="709"/>
        </w:tabs>
        <w:ind w:left="0" w:firstLine="0"/>
        <w:jc w:val="both"/>
        <w:rPr>
          <w:rFonts w:asciiTheme="minorHAnsi" w:hAnsiTheme="minorHAnsi" w:cstheme="minorHAnsi"/>
          <w:b/>
        </w:rPr>
      </w:pPr>
      <w:r w:rsidRPr="00FE66C1">
        <w:rPr>
          <w:rFonts w:asciiTheme="minorHAnsi" w:hAnsiTheme="minorHAnsi" w:cstheme="minorHAnsi"/>
        </w:rPr>
        <w:t>Rangovas pasitelkia š</w:t>
      </w:r>
      <w:r w:rsidR="004334FA" w:rsidRPr="00FE66C1">
        <w:rPr>
          <w:rFonts w:asciiTheme="minorHAnsi" w:hAnsiTheme="minorHAnsi" w:cstheme="minorHAnsi"/>
        </w:rPr>
        <w:t>iuos</w:t>
      </w:r>
      <w:r w:rsidRPr="00FE66C1">
        <w:rPr>
          <w:rFonts w:asciiTheme="minorHAnsi" w:hAnsiTheme="minorHAnsi" w:cstheme="minorHAnsi"/>
        </w:rPr>
        <w:t xml:space="preserve"> subrangov</w:t>
      </w:r>
      <w:r w:rsidR="004334FA" w:rsidRPr="00FE66C1">
        <w:rPr>
          <w:rFonts w:asciiTheme="minorHAnsi" w:hAnsiTheme="minorHAnsi" w:cstheme="minorHAnsi"/>
        </w:rPr>
        <w:t>us</w:t>
      </w:r>
      <w:r w:rsidRPr="00FE66C1">
        <w:rPr>
          <w:rFonts w:asciiTheme="minorHAnsi" w:hAnsiTheme="minorHAnsi" w:cstheme="minorHAnsi"/>
        </w:rPr>
        <w:t xml:space="preserve">: </w:t>
      </w:r>
    </w:p>
    <w:p w14:paraId="3D9660B9" w14:textId="77777777" w:rsidR="00391F77" w:rsidRPr="00FE66C1" w:rsidRDefault="00DA7A0E" w:rsidP="002879C5">
      <w:pPr>
        <w:pStyle w:val="ListParagraph"/>
        <w:numPr>
          <w:ilvl w:val="2"/>
          <w:numId w:val="14"/>
        </w:numPr>
        <w:tabs>
          <w:tab w:val="clear" w:pos="720"/>
          <w:tab w:val="num" w:pos="0"/>
          <w:tab w:val="left" w:pos="709"/>
        </w:tabs>
        <w:jc w:val="both"/>
        <w:rPr>
          <w:rFonts w:asciiTheme="minorHAnsi" w:hAnsiTheme="minorHAnsi" w:cstheme="minorHAnsi"/>
          <w:b/>
        </w:rPr>
      </w:pPr>
      <w:r w:rsidRPr="00FE66C1">
        <w:rPr>
          <w:rFonts w:asciiTheme="minorHAnsi" w:hAnsiTheme="minorHAnsi" w:cstheme="minorHAnsi"/>
          <w:bCs/>
        </w:rPr>
        <w:t>Atliekų tvarkym</w:t>
      </w:r>
      <w:r w:rsidR="00C73AE5" w:rsidRPr="00FE66C1">
        <w:rPr>
          <w:rFonts w:asciiTheme="minorHAnsi" w:hAnsiTheme="minorHAnsi" w:cstheme="minorHAnsi"/>
          <w:bCs/>
        </w:rPr>
        <w:t>ui:</w:t>
      </w:r>
      <w:r w:rsidR="00C73AE5" w:rsidRPr="00FE66C1">
        <w:rPr>
          <w:rFonts w:asciiTheme="minorHAnsi" w:hAnsiTheme="minorHAnsi" w:cstheme="minorHAnsi"/>
          <w:b/>
        </w:rPr>
        <w:t xml:space="preserve"> </w:t>
      </w:r>
    </w:p>
    <w:p w14:paraId="72AC9A51" w14:textId="5F224A57" w:rsidR="00573673" w:rsidRPr="00FE66C1" w:rsidRDefault="006A42F3" w:rsidP="00391F77">
      <w:pPr>
        <w:pStyle w:val="ListParagraph"/>
        <w:numPr>
          <w:ilvl w:val="0"/>
          <w:numId w:val="30"/>
        </w:numPr>
        <w:tabs>
          <w:tab w:val="left" w:pos="709"/>
        </w:tabs>
        <w:jc w:val="both"/>
        <w:rPr>
          <w:rFonts w:asciiTheme="minorHAnsi" w:hAnsiTheme="minorHAnsi" w:cstheme="minorHAnsi"/>
          <w:b/>
        </w:rPr>
      </w:pPr>
      <w:r w:rsidRPr="00FE66C1">
        <w:rPr>
          <w:rFonts w:asciiTheme="minorHAnsi" w:hAnsiTheme="minorHAnsi" w:cstheme="minorHAnsi"/>
        </w:rPr>
        <w:t xml:space="preserve">UAB </w:t>
      </w:r>
      <w:r w:rsidR="00C73AE5" w:rsidRPr="00FE66C1">
        <w:rPr>
          <w:rFonts w:asciiTheme="minorHAnsi" w:hAnsiTheme="minorHAnsi" w:cstheme="minorHAnsi"/>
        </w:rPr>
        <w:t>„</w:t>
      </w:r>
      <w:r w:rsidRPr="00FE66C1">
        <w:rPr>
          <w:rFonts w:asciiTheme="minorHAnsi" w:hAnsiTheme="minorHAnsi" w:cstheme="minorHAnsi"/>
        </w:rPr>
        <w:t>GVT</w:t>
      </w:r>
      <w:r w:rsidR="00C73AE5" w:rsidRPr="00FE66C1">
        <w:rPr>
          <w:rFonts w:asciiTheme="minorHAnsi" w:hAnsiTheme="minorHAnsi" w:cstheme="minorHAnsi"/>
        </w:rPr>
        <w:t xml:space="preserve"> </w:t>
      </w:r>
      <w:r w:rsidRPr="00FE66C1">
        <w:rPr>
          <w:rFonts w:asciiTheme="minorHAnsi" w:hAnsiTheme="minorHAnsi" w:cstheme="minorHAnsi"/>
        </w:rPr>
        <w:t>LT</w:t>
      </w:r>
      <w:r w:rsidR="00C73AE5" w:rsidRPr="00FE66C1">
        <w:rPr>
          <w:rFonts w:asciiTheme="minorHAnsi" w:hAnsiTheme="minorHAnsi" w:cstheme="minorHAnsi"/>
        </w:rPr>
        <w:t>“</w:t>
      </w:r>
      <w:r w:rsidR="00573673" w:rsidRPr="00FE66C1">
        <w:rPr>
          <w:rFonts w:asciiTheme="minorHAnsi" w:hAnsiTheme="minorHAnsi" w:cstheme="minorHAnsi"/>
        </w:rPr>
        <w:t xml:space="preserve"> </w:t>
      </w:r>
      <w:r w:rsidR="00386E44" w:rsidRPr="00FE66C1">
        <w:rPr>
          <w:rFonts w:asciiTheme="minorHAnsi" w:hAnsiTheme="minorHAnsi" w:cstheme="minorHAnsi"/>
        </w:rPr>
        <w:t xml:space="preserve">į. k. 305894308 PVM kodas LT100014343113, adresas Antakalnio g. 42-41, tel. +370 5 2685301, el. p. </w:t>
      </w:r>
      <w:hyperlink r:id="rId14" w:history="1">
        <w:r w:rsidR="00391F77" w:rsidRPr="00FE66C1">
          <w:rPr>
            <w:rStyle w:val="Hyperlink"/>
            <w:rFonts w:asciiTheme="minorHAnsi" w:hAnsiTheme="minorHAnsi" w:cstheme="minorHAnsi"/>
          </w:rPr>
          <w:t>gvt@gvt.lt</w:t>
        </w:r>
      </w:hyperlink>
      <w:r w:rsidR="00386E44" w:rsidRPr="00FE66C1">
        <w:rPr>
          <w:rFonts w:asciiTheme="minorHAnsi" w:hAnsiTheme="minorHAnsi" w:cstheme="minorHAnsi"/>
        </w:rPr>
        <w:t>.</w:t>
      </w:r>
      <w:r w:rsidR="00391F77" w:rsidRPr="00FE66C1">
        <w:rPr>
          <w:rFonts w:asciiTheme="minorHAnsi" w:hAnsiTheme="minorHAnsi" w:cstheme="minorHAnsi"/>
        </w:rPr>
        <w:t xml:space="preserve"> Ir </w:t>
      </w:r>
    </w:p>
    <w:p w14:paraId="12370662" w14:textId="560D50F3" w:rsidR="00391F77" w:rsidRPr="00FE66C1" w:rsidRDefault="00391F77" w:rsidP="00475810">
      <w:pPr>
        <w:pStyle w:val="ListParagraph"/>
        <w:numPr>
          <w:ilvl w:val="0"/>
          <w:numId w:val="30"/>
        </w:numPr>
        <w:tabs>
          <w:tab w:val="left" w:pos="709"/>
        </w:tabs>
        <w:jc w:val="both"/>
        <w:rPr>
          <w:rFonts w:asciiTheme="minorHAnsi" w:hAnsiTheme="minorHAnsi" w:cstheme="minorHAnsi"/>
          <w:b/>
        </w:rPr>
      </w:pPr>
      <w:r w:rsidRPr="00FE66C1">
        <w:rPr>
          <w:rFonts w:asciiTheme="minorHAnsi" w:hAnsiTheme="minorHAnsi" w:cstheme="minorHAnsi"/>
        </w:rPr>
        <w:t>UAB „</w:t>
      </w:r>
      <w:r w:rsidR="00E06737" w:rsidRPr="00FE66C1">
        <w:rPr>
          <w:rFonts w:asciiTheme="minorHAnsi" w:hAnsiTheme="minorHAnsi" w:cstheme="minorHAnsi"/>
        </w:rPr>
        <w:t>Žalvaris</w:t>
      </w:r>
      <w:r w:rsidRPr="00FE66C1">
        <w:rPr>
          <w:rFonts w:asciiTheme="minorHAnsi" w:hAnsiTheme="minorHAnsi" w:cstheme="minorHAnsi"/>
        </w:rPr>
        <w:t xml:space="preserve">“ į. k. </w:t>
      </w:r>
      <w:r w:rsidR="0085362B" w:rsidRPr="00FE66C1">
        <w:rPr>
          <w:rFonts w:asciiTheme="minorHAnsi" w:hAnsiTheme="minorHAnsi" w:cstheme="minorHAnsi"/>
          <w:color w:val="000000"/>
          <w:shd w:val="clear" w:color="auto" w:fill="FAFAFA"/>
        </w:rPr>
        <w:t>120504795</w:t>
      </w:r>
      <w:r w:rsidRPr="00FE66C1">
        <w:rPr>
          <w:rFonts w:asciiTheme="minorHAnsi" w:hAnsiTheme="minorHAnsi" w:cstheme="minorHAnsi"/>
        </w:rPr>
        <w:t xml:space="preserve"> PVM kodas </w:t>
      </w:r>
      <w:r w:rsidR="003E734D" w:rsidRPr="00FE66C1">
        <w:rPr>
          <w:rFonts w:asciiTheme="minorHAnsi" w:hAnsiTheme="minorHAnsi" w:cstheme="minorHAnsi"/>
          <w:color w:val="000000"/>
          <w:shd w:val="clear" w:color="auto" w:fill="FAFAFA"/>
        </w:rPr>
        <w:t>LT205047917</w:t>
      </w:r>
      <w:r w:rsidRPr="00FE66C1">
        <w:rPr>
          <w:rFonts w:asciiTheme="minorHAnsi" w:hAnsiTheme="minorHAnsi" w:cstheme="minorHAnsi"/>
        </w:rPr>
        <w:t xml:space="preserve">, adresas </w:t>
      </w:r>
      <w:r w:rsidR="0013785F" w:rsidRPr="00FE66C1">
        <w:rPr>
          <w:rFonts w:asciiTheme="minorHAnsi" w:hAnsiTheme="minorHAnsi" w:cstheme="minorHAnsi"/>
          <w:color w:val="0D0D0D"/>
          <w:shd w:val="clear" w:color="auto" w:fill="FFFFFF"/>
        </w:rPr>
        <w:t>Palemono g. 1, Kaunas LT-52159</w:t>
      </w:r>
      <w:r w:rsidRPr="00FE66C1">
        <w:rPr>
          <w:rFonts w:asciiTheme="minorHAnsi" w:hAnsiTheme="minorHAnsi" w:cstheme="minorHAnsi"/>
        </w:rPr>
        <w:t xml:space="preserve">, tel. +370 </w:t>
      </w:r>
      <w:r w:rsidR="00FE66C1" w:rsidRPr="00FE66C1">
        <w:rPr>
          <w:rFonts w:asciiTheme="minorHAnsi" w:hAnsiTheme="minorHAnsi" w:cstheme="minorHAnsi"/>
          <w:noProof/>
        </w:rPr>
        <w:t>800</w:t>
      </w:r>
      <w:r w:rsidR="00C7194E" w:rsidRPr="00FE66C1">
        <w:rPr>
          <w:rFonts w:asciiTheme="minorHAnsi" w:hAnsiTheme="minorHAnsi" w:cstheme="minorHAnsi"/>
          <w:noProof/>
        </w:rPr>
        <w:t xml:space="preserve"> </w:t>
      </w:r>
      <w:r w:rsidR="00FE66C1" w:rsidRPr="00FE66C1">
        <w:rPr>
          <w:rFonts w:asciiTheme="minorHAnsi" w:hAnsiTheme="minorHAnsi" w:cstheme="minorHAnsi"/>
          <w:noProof/>
        </w:rPr>
        <w:t>00653</w:t>
      </w:r>
      <w:r w:rsidRPr="00FE66C1">
        <w:rPr>
          <w:rFonts w:asciiTheme="minorHAnsi" w:hAnsiTheme="minorHAnsi" w:cstheme="minorHAnsi"/>
        </w:rPr>
        <w:t xml:space="preserve">, el. p. </w:t>
      </w:r>
      <w:r w:rsidR="00475810" w:rsidRPr="00FE66C1">
        <w:rPr>
          <w:rFonts w:asciiTheme="minorHAnsi" w:hAnsiTheme="minorHAnsi" w:cstheme="minorHAnsi"/>
        </w:rPr>
        <w:t>info@zalvaris.lt</w:t>
      </w:r>
      <w:r w:rsidRPr="00FE66C1">
        <w:rPr>
          <w:rFonts w:asciiTheme="minorHAnsi" w:hAnsiTheme="minorHAnsi" w:cstheme="minorHAnsi"/>
        </w:rPr>
        <w:t xml:space="preserve">. </w:t>
      </w:r>
    </w:p>
    <w:p w14:paraId="0CC6669E" w14:textId="77777777" w:rsidR="00573673" w:rsidRPr="005029CC" w:rsidRDefault="00573673" w:rsidP="004A495C">
      <w:pPr>
        <w:pStyle w:val="ListParagraph"/>
        <w:tabs>
          <w:tab w:val="left" w:pos="709"/>
        </w:tabs>
        <w:ind w:left="0"/>
        <w:jc w:val="both"/>
        <w:rPr>
          <w:rFonts w:asciiTheme="minorHAnsi" w:hAnsiTheme="minorHAnsi" w:cstheme="minorHAnsi"/>
          <w:b/>
        </w:rPr>
      </w:pPr>
    </w:p>
    <w:p w14:paraId="70C053B2" w14:textId="771C6230" w:rsidR="009B1D45" w:rsidRPr="005029CC" w:rsidRDefault="009B1D45" w:rsidP="009B1D45">
      <w:pPr>
        <w:numPr>
          <w:ilvl w:val="0"/>
          <w:numId w:val="14"/>
        </w:numPr>
        <w:tabs>
          <w:tab w:val="left" w:pos="709"/>
        </w:tabs>
        <w:spacing w:after="60"/>
        <w:jc w:val="center"/>
        <w:rPr>
          <w:rFonts w:asciiTheme="minorHAnsi" w:hAnsiTheme="minorHAnsi" w:cstheme="minorHAnsi"/>
          <w:b/>
        </w:rPr>
      </w:pPr>
      <w:r w:rsidRPr="005029CC">
        <w:rPr>
          <w:rFonts w:asciiTheme="minorHAnsi" w:hAnsiTheme="minorHAnsi" w:cstheme="minorHAnsi"/>
          <w:b/>
        </w:rPr>
        <w:t>DARBŲ ATLIKIMO TERMINAI IR PRIĖMIMO TVARKA (</w:t>
      </w:r>
      <w:r w:rsidR="00C133F8" w:rsidRPr="005029CC">
        <w:rPr>
          <w:rFonts w:asciiTheme="minorHAnsi" w:hAnsiTheme="minorHAnsi" w:cstheme="minorHAnsi"/>
          <w:b/>
          <w:bCs/>
        </w:rPr>
        <w:t xml:space="preserve">Sutarties </w:t>
      </w:r>
      <w:r w:rsidR="006B13F0" w:rsidRPr="005029CC">
        <w:rPr>
          <w:rFonts w:asciiTheme="minorHAnsi" w:hAnsiTheme="minorHAnsi" w:cstheme="minorHAnsi"/>
          <w:b/>
          <w:bCs/>
        </w:rPr>
        <w:t>BD</w:t>
      </w:r>
      <w:r w:rsidRPr="005029CC">
        <w:rPr>
          <w:rFonts w:asciiTheme="minorHAnsi" w:hAnsiTheme="minorHAnsi" w:cstheme="minorHAnsi"/>
          <w:b/>
          <w:bCs/>
        </w:rPr>
        <w:t xml:space="preserve"> </w:t>
      </w:r>
      <w:r w:rsidR="006B13F0" w:rsidRPr="005029CC">
        <w:rPr>
          <w:rFonts w:asciiTheme="minorHAnsi" w:hAnsiTheme="minorHAnsi" w:cstheme="minorHAnsi"/>
          <w:b/>
          <w:bCs/>
        </w:rPr>
        <w:t>10</w:t>
      </w:r>
      <w:r w:rsidRPr="005029CC">
        <w:rPr>
          <w:rFonts w:asciiTheme="minorHAnsi" w:hAnsiTheme="minorHAnsi" w:cstheme="minorHAnsi"/>
          <w:b/>
        </w:rPr>
        <w:t xml:space="preserve"> skyrius)</w:t>
      </w:r>
    </w:p>
    <w:p w14:paraId="35F26A66" w14:textId="4A26753C" w:rsidR="005E3D64" w:rsidRPr="005029CC"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rPr>
      </w:pPr>
      <w:bookmarkStart w:id="2" w:name="_Ref533679986"/>
      <w:r w:rsidRPr="005029CC">
        <w:rPr>
          <w:rFonts w:asciiTheme="minorHAnsi" w:hAnsiTheme="minorHAnsi" w:cstheme="minorHAnsi"/>
        </w:rPr>
        <w:t xml:space="preserve">Rangovas Darbus </w:t>
      </w:r>
      <w:r w:rsidR="00AC7992" w:rsidRPr="005029CC">
        <w:rPr>
          <w:rFonts w:asciiTheme="minorHAnsi" w:hAnsiTheme="minorHAnsi" w:cstheme="minorHAnsi"/>
        </w:rPr>
        <w:t xml:space="preserve">objekte </w:t>
      </w:r>
      <w:r w:rsidRPr="005029CC">
        <w:rPr>
          <w:rFonts w:asciiTheme="minorHAnsi" w:hAnsiTheme="minorHAnsi" w:cstheme="minorHAnsi"/>
        </w:rPr>
        <w:t xml:space="preserve">pradeda </w:t>
      </w:r>
      <w:r w:rsidR="00C8016B" w:rsidRPr="005029CC">
        <w:rPr>
          <w:rFonts w:asciiTheme="minorHAnsi" w:hAnsiTheme="minorHAnsi" w:cstheme="minorHAnsi"/>
        </w:rPr>
        <w:t>vykdyti</w:t>
      </w:r>
      <w:r w:rsidR="00701039" w:rsidRPr="005029CC">
        <w:rPr>
          <w:rFonts w:asciiTheme="minorHAnsi" w:hAnsiTheme="minorHAnsi" w:cstheme="minorHAnsi"/>
        </w:rPr>
        <w:t xml:space="preserve"> iš karto</w:t>
      </w:r>
      <w:r w:rsidR="00C8016B" w:rsidRPr="005029CC">
        <w:rPr>
          <w:rFonts w:asciiTheme="minorHAnsi" w:hAnsiTheme="minorHAnsi" w:cstheme="minorHAnsi"/>
        </w:rPr>
        <w:t xml:space="preserve"> </w:t>
      </w:r>
      <w:r w:rsidR="00701039" w:rsidRPr="005029CC">
        <w:rPr>
          <w:rFonts w:asciiTheme="minorHAnsi" w:hAnsiTheme="minorHAnsi" w:cstheme="minorHAnsi"/>
        </w:rPr>
        <w:t xml:space="preserve">po Sutarties </w:t>
      </w:r>
      <w:r w:rsidR="00EB6CDC" w:rsidRPr="005029CC">
        <w:rPr>
          <w:rFonts w:asciiTheme="minorHAnsi" w:hAnsiTheme="minorHAnsi" w:cstheme="minorHAnsi"/>
          <w:bCs/>
        </w:rPr>
        <w:t>įsigalioj</w:t>
      </w:r>
      <w:r w:rsidR="00701039" w:rsidRPr="005029CC">
        <w:rPr>
          <w:rFonts w:asciiTheme="minorHAnsi" w:hAnsiTheme="minorHAnsi" w:cstheme="minorHAnsi"/>
          <w:bCs/>
        </w:rPr>
        <w:t>imo</w:t>
      </w:r>
      <w:r w:rsidR="0039275F" w:rsidRPr="005029CC">
        <w:rPr>
          <w:rFonts w:asciiTheme="minorHAnsi" w:hAnsiTheme="minorHAnsi" w:cstheme="minorHAnsi"/>
          <w:bCs/>
        </w:rPr>
        <w:t>.</w:t>
      </w:r>
      <w:r w:rsidR="00C24519" w:rsidRPr="005029CC">
        <w:rPr>
          <w:rFonts w:asciiTheme="minorHAnsi" w:hAnsiTheme="minorHAnsi" w:cstheme="minorHAnsi"/>
          <w:bCs/>
        </w:rPr>
        <w:t xml:space="preserve"> </w:t>
      </w:r>
    </w:p>
    <w:p w14:paraId="3621E387" w14:textId="34710A37" w:rsidR="005E3D64" w:rsidRPr="005029CC" w:rsidRDefault="005E3D64" w:rsidP="008A3C25">
      <w:pPr>
        <w:numPr>
          <w:ilvl w:val="1"/>
          <w:numId w:val="14"/>
        </w:numPr>
        <w:tabs>
          <w:tab w:val="clear" w:pos="360"/>
          <w:tab w:val="left" w:pos="709"/>
        </w:tabs>
        <w:spacing w:after="60"/>
        <w:ind w:left="0" w:firstLine="0"/>
        <w:jc w:val="both"/>
        <w:rPr>
          <w:rFonts w:asciiTheme="minorHAnsi" w:hAnsiTheme="minorHAnsi" w:cstheme="minorHAnsi"/>
          <w:i/>
          <w:color w:val="FF0000"/>
        </w:rPr>
      </w:pPr>
      <w:r w:rsidRPr="005029CC">
        <w:rPr>
          <w:rFonts w:asciiTheme="minorHAnsi" w:hAnsiTheme="minorHAnsi" w:cstheme="minorHAnsi"/>
          <w:iCs/>
        </w:rPr>
        <w:t>Galutinio perdavimo akto pasirašymo data</w:t>
      </w:r>
      <w:r w:rsidR="007815AE" w:rsidRPr="005029CC">
        <w:rPr>
          <w:rFonts w:asciiTheme="minorHAnsi" w:hAnsiTheme="minorHAnsi" w:cstheme="minorHAnsi"/>
          <w:iCs/>
        </w:rPr>
        <w:t>:</w:t>
      </w:r>
      <w:r w:rsidR="00462CE5" w:rsidRPr="005029CC">
        <w:rPr>
          <w:rFonts w:asciiTheme="minorHAnsi" w:hAnsiTheme="minorHAnsi" w:cstheme="minorHAnsi"/>
          <w:iCs/>
        </w:rPr>
        <w:t xml:space="preserve"> ne vėliau kaip</w:t>
      </w:r>
      <w:r w:rsidR="002C7B7D" w:rsidRPr="005029CC">
        <w:rPr>
          <w:rFonts w:asciiTheme="minorHAnsi" w:hAnsiTheme="minorHAnsi" w:cstheme="minorHAnsi"/>
          <w:iCs/>
        </w:rPr>
        <w:t xml:space="preserve"> </w:t>
      </w:r>
      <w:r w:rsidR="007815AE" w:rsidRPr="005029CC">
        <w:rPr>
          <w:rFonts w:asciiTheme="minorHAnsi" w:hAnsiTheme="minorHAnsi" w:cstheme="minorHAnsi"/>
          <w:iCs/>
        </w:rPr>
        <w:t>po</w:t>
      </w:r>
      <w:r w:rsidR="002C7B7D" w:rsidRPr="005029CC">
        <w:rPr>
          <w:rFonts w:asciiTheme="minorHAnsi" w:hAnsiTheme="minorHAnsi" w:cstheme="minorHAnsi"/>
          <w:bCs/>
        </w:rPr>
        <w:t xml:space="preserve"> </w:t>
      </w:r>
      <w:r w:rsidR="0008787C" w:rsidRPr="005029CC">
        <w:rPr>
          <w:rFonts w:asciiTheme="minorHAnsi" w:hAnsiTheme="minorHAnsi" w:cstheme="minorHAnsi"/>
          <w:bCs/>
        </w:rPr>
        <w:t>2 (d</w:t>
      </w:r>
      <w:r w:rsidR="007815AE" w:rsidRPr="005029CC">
        <w:rPr>
          <w:rFonts w:asciiTheme="minorHAnsi" w:hAnsiTheme="minorHAnsi" w:cstheme="minorHAnsi"/>
          <w:bCs/>
        </w:rPr>
        <w:t>viejų</w:t>
      </w:r>
      <w:r w:rsidR="0008787C" w:rsidRPr="005029CC">
        <w:rPr>
          <w:rFonts w:asciiTheme="minorHAnsi" w:hAnsiTheme="minorHAnsi" w:cstheme="minorHAnsi"/>
          <w:bCs/>
        </w:rPr>
        <w:t>) mėnesi</w:t>
      </w:r>
      <w:r w:rsidR="007815AE" w:rsidRPr="005029CC">
        <w:rPr>
          <w:rFonts w:asciiTheme="minorHAnsi" w:hAnsiTheme="minorHAnsi" w:cstheme="minorHAnsi"/>
          <w:bCs/>
        </w:rPr>
        <w:t>ų</w:t>
      </w:r>
      <w:r w:rsidR="002C7B7D" w:rsidRPr="005029CC">
        <w:rPr>
          <w:rFonts w:asciiTheme="minorHAnsi" w:hAnsiTheme="minorHAnsi" w:cstheme="minorHAnsi"/>
          <w:bCs/>
        </w:rPr>
        <w:t xml:space="preserve"> nuo </w:t>
      </w:r>
      <w:r w:rsidR="0008787C" w:rsidRPr="005029CC">
        <w:rPr>
          <w:rFonts w:asciiTheme="minorHAnsi" w:hAnsiTheme="minorHAnsi" w:cstheme="minorHAnsi"/>
          <w:bCs/>
        </w:rPr>
        <w:t>Sutarties įsigaliojimo</w:t>
      </w:r>
      <w:r w:rsidR="002C7B7D" w:rsidRPr="005029CC">
        <w:rPr>
          <w:rFonts w:asciiTheme="minorHAnsi" w:hAnsiTheme="minorHAnsi" w:cstheme="minorHAnsi"/>
          <w:bCs/>
        </w:rPr>
        <w:t xml:space="preserve"> dienos.</w:t>
      </w:r>
    </w:p>
    <w:p w14:paraId="2273CF1F" w14:textId="358F827E" w:rsidR="00D765A4" w:rsidRPr="005029CC" w:rsidRDefault="00D44B54" w:rsidP="00FD6CA1">
      <w:pPr>
        <w:numPr>
          <w:ilvl w:val="1"/>
          <w:numId w:val="14"/>
        </w:numPr>
        <w:tabs>
          <w:tab w:val="clear" w:pos="360"/>
          <w:tab w:val="left" w:pos="709"/>
        </w:tabs>
        <w:spacing w:after="60"/>
        <w:ind w:left="0" w:firstLine="0"/>
        <w:jc w:val="both"/>
        <w:rPr>
          <w:rFonts w:asciiTheme="minorHAnsi" w:hAnsiTheme="minorHAnsi" w:cstheme="minorHAnsi"/>
          <w:i/>
        </w:rPr>
      </w:pPr>
      <w:r w:rsidRPr="005029CC">
        <w:rPr>
          <w:rFonts w:asciiTheme="minorHAnsi" w:hAnsiTheme="minorHAnsi" w:cstheme="minorHAnsi"/>
          <w:iCs/>
        </w:rPr>
        <w:t xml:space="preserve">Atlikti Darbai Užsakovo priimami </w:t>
      </w:r>
      <w:r w:rsidR="00C75CE3" w:rsidRPr="005029CC">
        <w:rPr>
          <w:rFonts w:asciiTheme="minorHAnsi" w:hAnsiTheme="minorHAnsi" w:cstheme="minorHAnsi"/>
          <w:iCs/>
        </w:rPr>
        <w:t>tik užbaigus visus</w:t>
      </w:r>
      <w:r w:rsidR="00C75CE3" w:rsidRPr="005029CC">
        <w:rPr>
          <w:rFonts w:asciiTheme="minorHAnsi" w:hAnsiTheme="minorHAnsi" w:cstheme="minorHAnsi"/>
        </w:rPr>
        <w:t xml:space="preserve"> Darbus</w:t>
      </w:r>
      <w:r w:rsidR="00C75CE3" w:rsidRPr="005029CC">
        <w:rPr>
          <w:rFonts w:asciiTheme="minorHAnsi" w:hAnsiTheme="minorHAnsi" w:cstheme="minorHAnsi"/>
          <w:iCs/>
        </w:rPr>
        <w:t>.</w:t>
      </w:r>
      <w:bookmarkEnd w:id="2"/>
      <w:r w:rsidR="001417B5" w:rsidRPr="005029CC">
        <w:rPr>
          <w:rFonts w:asciiTheme="minorHAnsi" w:hAnsiTheme="minorHAnsi" w:cstheme="minorHAnsi"/>
          <w:i/>
          <w:u w:val="single"/>
        </w:rPr>
        <w:t xml:space="preserve"> </w:t>
      </w:r>
    </w:p>
    <w:p w14:paraId="390746D3" w14:textId="77777777" w:rsidR="009B1D45" w:rsidRPr="005029CC" w:rsidRDefault="009B1D45" w:rsidP="009B1D45">
      <w:pPr>
        <w:tabs>
          <w:tab w:val="left" w:pos="709"/>
        </w:tabs>
        <w:spacing w:after="60"/>
        <w:jc w:val="both"/>
        <w:rPr>
          <w:rFonts w:asciiTheme="minorHAnsi" w:hAnsiTheme="minorHAnsi" w:cstheme="minorHAnsi"/>
        </w:rPr>
      </w:pPr>
    </w:p>
    <w:p w14:paraId="6734F061" w14:textId="77777777" w:rsidR="009B1D45" w:rsidRPr="005029CC" w:rsidRDefault="009B1D45" w:rsidP="009B1D45">
      <w:pPr>
        <w:pStyle w:val="BodyTextIndent"/>
        <w:numPr>
          <w:ilvl w:val="0"/>
          <w:numId w:val="14"/>
        </w:numPr>
        <w:spacing w:after="60"/>
        <w:jc w:val="center"/>
        <w:rPr>
          <w:rFonts w:asciiTheme="minorHAnsi" w:hAnsiTheme="minorHAnsi" w:cstheme="minorHAnsi"/>
          <w:b/>
          <w:sz w:val="20"/>
        </w:rPr>
      </w:pPr>
      <w:r w:rsidRPr="005029CC">
        <w:rPr>
          <w:rFonts w:asciiTheme="minorHAnsi" w:hAnsiTheme="minorHAnsi" w:cstheme="minorHAnsi"/>
          <w:b/>
          <w:sz w:val="20"/>
        </w:rPr>
        <w:t>MOKĖJIMAI, PINIGINĖS PRIEVOLĖS IR SULAIKYMAI (</w:t>
      </w:r>
      <w:r w:rsidR="001435AF" w:rsidRPr="005029CC">
        <w:rPr>
          <w:rFonts w:asciiTheme="minorHAnsi" w:hAnsiTheme="minorHAnsi" w:cstheme="minorHAnsi"/>
          <w:b/>
          <w:sz w:val="20"/>
        </w:rPr>
        <w:t>Sutarties BD</w:t>
      </w:r>
      <w:r w:rsidR="00B07268" w:rsidRPr="005029CC">
        <w:rPr>
          <w:rFonts w:asciiTheme="minorHAnsi" w:hAnsiTheme="minorHAnsi" w:cstheme="minorHAnsi"/>
          <w:b/>
          <w:sz w:val="20"/>
        </w:rPr>
        <w:t xml:space="preserve"> 12</w:t>
      </w:r>
      <w:r w:rsidRPr="005029CC">
        <w:rPr>
          <w:rFonts w:asciiTheme="minorHAnsi" w:hAnsiTheme="minorHAnsi" w:cstheme="minorHAnsi"/>
          <w:b/>
          <w:sz w:val="20"/>
        </w:rPr>
        <w:t xml:space="preserve"> skyrius) </w:t>
      </w:r>
    </w:p>
    <w:p w14:paraId="2B706E30" w14:textId="77777777" w:rsidR="00D0462A" w:rsidRPr="005029CC" w:rsidRDefault="007E0A33" w:rsidP="00D0462A">
      <w:pPr>
        <w:pStyle w:val="ListParagraph"/>
        <w:numPr>
          <w:ilvl w:val="1"/>
          <w:numId w:val="14"/>
        </w:numPr>
        <w:tabs>
          <w:tab w:val="clear" w:pos="360"/>
          <w:tab w:val="num" w:pos="0"/>
        </w:tabs>
        <w:spacing w:after="60"/>
        <w:ind w:left="0" w:firstLine="0"/>
        <w:jc w:val="both"/>
        <w:rPr>
          <w:rFonts w:asciiTheme="minorHAnsi" w:hAnsiTheme="minorHAnsi" w:cstheme="minorHAnsi"/>
        </w:rPr>
      </w:pPr>
      <w:r w:rsidRPr="005029CC">
        <w:rPr>
          <w:rFonts w:asciiTheme="minorHAnsi" w:hAnsiTheme="minorHAnsi" w:cstheme="minorHAnsi"/>
        </w:rPr>
        <w:t>Užsakovas Rangovo išrašytą ir pateiktą Sąskaitą apmoka per Sutarties BD numatytą 30 kalendorinių dienų terminą</w:t>
      </w:r>
      <w:r w:rsidR="00D0462A" w:rsidRPr="005029CC">
        <w:rPr>
          <w:rFonts w:asciiTheme="minorHAnsi" w:hAnsiTheme="minorHAnsi" w:cstheme="minorHAnsi"/>
        </w:rPr>
        <w:t>.</w:t>
      </w:r>
    </w:p>
    <w:p w14:paraId="2075C81A" w14:textId="6B761CC2" w:rsidR="007B37C0" w:rsidRPr="005029CC" w:rsidRDefault="009E204E" w:rsidP="00D0462A">
      <w:pPr>
        <w:pStyle w:val="ListParagraph"/>
        <w:numPr>
          <w:ilvl w:val="1"/>
          <w:numId w:val="14"/>
        </w:numPr>
        <w:tabs>
          <w:tab w:val="clear" w:pos="360"/>
          <w:tab w:val="num" w:pos="0"/>
        </w:tabs>
        <w:spacing w:after="60"/>
        <w:ind w:left="0" w:firstLine="0"/>
        <w:jc w:val="both"/>
        <w:rPr>
          <w:rFonts w:asciiTheme="minorHAnsi" w:hAnsiTheme="minorHAnsi" w:cstheme="minorHAnsi"/>
        </w:rPr>
      </w:pPr>
      <w:r w:rsidRPr="005029CC">
        <w:rPr>
          <w:rFonts w:asciiTheme="minorHAnsi" w:hAnsiTheme="minorHAnsi" w:cstheme="minorHAnsi"/>
        </w:rPr>
        <w:t xml:space="preserve">Taikomas Užsakovo Rangovui už atliktus Darbus dalies mokėtinų sumų sulaikymas: </w:t>
      </w:r>
      <w:r w:rsidR="00E925CA" w:rsidRPr="005029CC">
        <w:rPr>
          <w:rFonts w:asciiTheme="minorHAnsi" w:hAnsiTheme="minorHAnsi" w:cstheme="minorHAnsi"/>
        </w:rPr>
        <w:t>Ne</w:t>
      </w:r>
      <w:r w:rsidRPr="005029CC">
        <w:rPr>
          <w:rFonts w:asciiTheme="minorHAnsi" w:hAnsiTheme="minorHAnsi" w:cstheme="minorHAnsi"/>
        </w:rPr>
        <w:t>.</w:t>
      </w:r>
    </w:p>
    <w:p w14:paraId="74A88008" w14:textId="77777777" w:rsidR="00DE238A" w:rsidRPr="005029CC" w:rsidRDefault="00DE238A" w:rsidP="00F41D78">
      <w:pPr>
        <w:pStyle w:val="ListParagraph"/>
        <w:spacing w:after="60"/>
        <w:ind w:left="0"/>
        <w:jc w:val="both"/>
        <w:rPr>
          <w:rFonts w:asciiTheme="minorHAnsi" w:hAnsiTheme="minorHAnsi" w:cstheme="minorHAnsi"/>
        </w:rPr>
      </w:pPr>
    </w:p>
    <w:p w14:paraId="5804C7F8" w14:textId="1923AFAB" w:rsidR="007B37C0" w:rsidRPr="005029CC" w:rsidRDefault="007B37C0" w:rsidP="007B37C0">
      <w:pPr>
        <w:pStyle w:val="BodyTextIndent"/>
        <w:numPr>
          <w:ilvl w:val="0"/>
          <w:numId w:val="14"/>
        </w:numPr>
        <w:spacing w:after="60"/>
        <w:jc w:val="center"/>
        <w:rPr>
          <w:rFonts w:asciiTheme="minorHAnsi" w:hAnsiTheme="minorHAnsi" w:cstheme="minorHAnsi"/>
          <w:b/>
          <w:sz w:val="20"/>
        </w:rPr>
      </w:pPr>
      <w:r w:rsidRPr="005029CC">
        <w:rPr>
          <w:rFonts w:asciiTheme="minorHAnsi" w:hAnsiTheme="minorHAnsi" w:cstheme="minorHAnsi"/>
          <w:b/>
          <w:sz w:val="20"/>
        </w:rPr>
        <w:t>SUTARTIES ĮVYKDYMO UŽTIKRINIMAS. DRAUDIMAS (Sutarties BD 1</w:t>
      </w:r>
      <w:r w:rsidRPr="005029CC">
        <w:rPr>
          <w:rFonts w:asciiTheme="minorHAnsi" w:hAnsiTheme="minorHAnsi" w:cstheme="minorHAnsi"/>
          <w:b/>
          <w:sz w:val="20"/>
          <w:lang w:val="en-US"/>
        </w:rPr>
        <w:t>6</w:t>
      </w:r>
      <w:r w:rsidRPr="005029CC">
        <w:rPr>
          <w:rFonts w:asciiTheme="minorHAnsi" w:hAnsiTheme="minorHAnsi" w:cstheme="minorHAnsi"/>
          <w:b/>
          <w:sz w:val="20"/>
        </w:rPr>
        <w:t xml:space="preserve"> skyrius) </w:t>
      </w:r>
    </w:p>
    <w:p w14:paraId="24DBBB5E" w14:textId="7F22CE62" w:rsidR="00C12E8A" w:rsidRPr="005029CC" w:rsidRDefault="00757CC2" w:rsidP="00996AEB">
      <w:pPr>
        <w:pStyle w:val="ListParagraph"/>
        <w:numPr>
          <w:ilvl w:val="1"/>
          <w:numId w:val="14"/>
        </w:numPr>
        <w:tabs>
          <w:tab w:val="clear" w:pos="360"/>
        </w:tabs>
        <w:spacing w:after="60"/>
        <w:ind w:left="0" w:firstLine="0"/>
        <w:jc w:val="both"/>
        <w:rPr>
          <w:rFonts w:asciiTheme="minorHAnsi" w:hAnsiTheme="minorHAnsi" w:cstheme="minorHAnsi"/>
        </w:rPr>
      </w:pPr>
      <w:r w:rsidRPr="005029CC">
        <w:rPr>
          <w:rStyle w:val="normaltextrun"/>
          <w:rFonts w:asciiTheme="minorHAnsi" w:hAnsiTheme="minorHAnsi" w:cstheme="minorHAnsi"/>
          <w:color w:val="000000"/>
          <w:shd w:val="clear" w:color="auto" w:fill="FFFFFF"/>
        </w:rPr>
        <w:t>Sutarties įvykdymas užtikrinamas vienu iš Sutarties Bendrosiose sąlygose nurodytų prievolių įvykdymo užtikrinimo būdų – netesybomis.</w:t>
      </w:r>
    </w:p>
    <w:p w14:paraId="1975CFE1" w14:textId="6E4463A4" w:rsidR="00B927D0" w:rsidRPr="005029CC" w:rsidRDefault="00D24CE3" w:rsidP="007B37C0">
      <w:pPr>
        <w:pStyle w:val="ListParagraph"/>
        <w:numPr>
          <w:ilvl w:val="1"/>
          <w:numId w:val="14"/>
        </w:numPr>
        <w:tabs>
          <w:tab w:val="clear" w:pos="360"/>
          <w:tab w:val="num" w:pos="0"/>
        </w:tabs>
        <w:spacing w:after="60"/>
        <w:ind w:left="0" w:firstLine="0"/>
        <w:jc w:val="both"/>
        <w:rPr>
          <w:rFonts w:asciiTheme="minorHAnsi" w:hAnsiTheme="minorHAnsi" w:cstheme="minorHAnsi"/>
        </w:rPr>
      </w:pPr>
      <w:r w:rsidRPr="005029CC">
        <w:rPr>
          <w:rFonts w:asciiTheme="minorHAnsi" w:hAnsiTheme="minorHAnsi" w:cstheme="minorHAnsi"/>
        </w:rPr>
        <w:t>G</w:t>
      </w:r>
      <w:r w:rsidR="0016072D" w:rsidRPr="005029CC">
        <w:rPr>
          <w:rFonts w:asciiTheme="minorHAnsi" w:hAnsiTheme="minorHAnsi" w:cstheme="minorHAnsi"/>
        </w:rPr>
        <w:t>arantinių įsipareigojimų įvykdymo užtikrinim</w:t>
      </w:r>
      <w:r w:rsidRPr="005029CC">
        <w:rPr>
          <w:rFonts w:asciiTheme="minorHAnsi" w:hAnsiTheme="minorHAnsi" w:cstheme="minorHAnsi"/>
        </w:rPr>
        <w:t>as</w:t>
      </w:r>
      <w:r w:rsidR="0016072D" w:rsidRPr="005029CC">
        <w:rPr>
          <w:rFonts w:asciiTheme="minorHAnsi" w:hAnsiTheme="minorHAnsi" w:cstheme="minorHAnsi"/>
        </w:rPr>
        <w:t>:</w:t>
      </w:r>
      <w:r w:rsidR="00DD12BE" w:rsidRPr="005029CC">
        <w:rPr>
          <w:rFonts w:asciiTheme="minorHAnsi" w:hAnsiTheme="minorHAnsi" w:cstheme="minorHAnsi"/>
        </w:rPr>
        <w:t xml:space="preserve"> </w:t>
      </w:r>
      <w:r w:rsidRPr="005029CC">
        <w:rPr>
          <w:rFonts w:asciiTheme="minorHAnsi" w:hAnsiTheme="minorHAnsi" w:cstheme="minorHAnsi"/>
          <w:b/>
          <w:bCs/>
        </w:rPr>
        <w:t>Netaikoma.</w:t>
      </w:r>
    </w:p>
    <w:p w14:paraId="7261EB9B" w14:textId="77777777" w:rsidR="00D86146" w:rsidRPr="005029CC" w:rsidRDefault="00D86146" w:rsidP="00D86146">
      <w:pPr>
        <w:pStyle w:val="ListParagraph"/>
        <w:spacing w:after="60"/>
        <w:jc w:val="both"/>
        <w:rPr>
          <w:rFonts w:asciiTheme="minorHAnsi" w:hAnsiTheme="minorHAnsi" w:cstheme="minorHAnsi"/>
        </w:rPr>
      </w:pPr>
    </w:p>
    <w:p w14:paraId="4C20D8D5" w14:textId="77777777" w:rsidR="009B1D45" w:rsidRPr="005029CC" w:rsidRDefault="009B1D45" w:rsidP="009B1D45">
      <w:pPr>
        <w:pStyle w:val="BodyTextIndent"/>
        <w:numPr>
          <w:ilvl w:val="0"/>
          <w:numId w:val="14"/>
        </w:numPr>
        <w:spacing w:after="60"/>
        <w:jc w:val="center"/>
        <w:rPr>
          <w:rFonts w:asciiTheme="minorHAnsi" w:hAnsiTheme="minorHAnsi" w:cstheme="minorHAnsi"/>
          <w:b/>
          <w:sz w:val="20"/>
        </w:rPr>
      </w:pPr>
      <w:r w:rsidRPr="005029CC">
        <w:rPr>
          <w:rFonts w:asciiTheme="minorHAnsi" w:hAnsiTheme="minorHAnsi" w:cstheme="minorHAnsi"/>
          <w:b/>
          <w:sz w:val="20"/>
        </w:rPr>
        <w:t>SUTARTIES ĮSIGALIOJIMAS IR GALIOJIMAS (</w:t>
      </w:r>
      <w:r w:rsidR="001435AF" w:rsidRPr="005029CC">
        <w:rPr>
          <w:rFonts w:asciiTheme="minorHAnsi" w:hAnsiTheme="minorHAnsi" w:cstheme="minorHAnsi"/>
          <w:b/>
          <w:sz w:val="20"/>
        </w:rPr>
        <w:t>Sutarties BD</w:t>
      </w:r>
      <w:r w:rsidRPr="005029CC">
        <w:rPr>
          <w:rFonts w:asciiTheme="minorHAnsi" w:hAnsiTheme="minorHAnsi" w:cstheme="minorHAnsi"/>
          <w:b/>
          <w:sz w:val="20"/>
        </w:rPr>
        <w:t xml:space="preserve"> 2.1 punktas)</w:t>
      </w:r>
    </w:p>
    <w:p w14:paraId="5C7EB0AB" w14:textId="6781CB73" w:rsidR="000A10A8" w:rsidRPr="005029CC" w:rsidRDefault="00834638" w:rsidP="00E174CF">
      <w:pPr>
        <w:pStyle w:val="ListParagraph"/>
        <w:numPr>
          <w:ilvl w:val="1"/>
          <w:numId w:val="14"/>
        </w:numPr>
        <w:tabs>
          <w:tab w:val="clear" w:pos="360"/>
          <w:tab w:val="num" w:pos="0"/>
        </w:tabs>
        <w:spacing w:after="60"/>
        <w:ind w:left="0" w:firstLine="0"/>
        <w:jc w:val="both"/>
        <w:rPr>
          <w:rFonts w:asciiTheme="minorHAnsi" w:hAnsiTheme="minorHAnsi" w:cstheme="minorHAnsi"/>
          <w:color w:val="FF0000"/>
          <w:u w:val="single"/>
        </w:rPr>
      </w:pPr>
      <w:bookmarkStart w:id="3" w:name="_Hlk535398208"/>
      <w:r w:rsidRPr="005029CC">
        <w:rPr>
          <w:rFonts w:asciiTheme="minorHAnsi" w:hAnsiTheme="minorHAnsi" w:cstheme="minorHAnsi"/>
        </w:rPr>
        <w:t xml:space="preserve">Ši </w:t>
      </w:r>
      <w:r w:rsidRPr="005029CC">
        <w:rPr>
          <w:rFonts w:asciiTheme="minorHAnsi" w:eastAsia="Calibri" w:hAnsiTheme="minorHAnsi" w:cstheme="minorHAnsi"/>
        </w:rPr>
        <w:t>Sutartis laikoma sudaryta ją pasirašius įgaliotiems Šalių atstovams, o įsigalioja Rangovui pateikus pasirašytą deklaraciją, nurodytą Sutarties specialiųjų sąlygų 5 priede</w:t>
      </w:r>
      <w:r w:rsidR="00D47362" w:rsidRPr="005029CC">
        <w:rPr>
          <w:rStyle w:val="normaltextrun"/>
          <w:rFonts w:asciiTheme="minorHAnsi" w:hAnsiTheme="minorHAnsi" w:cstheme="minorHAnsi"/>
          <w:color w:val="000000"/>
          <w:bdr w:val="none" w:sz="0" w:space="0" w:color="auto" w:frame="1"/>
        </w:rPr>
        <w:t>.</w:t>
      </w:r>
    </w:p>
    <w:p w14:paraId="42F09057" w14:textId="1AB8B62C" w:rsidR="008C5A1A" w:rsidRPr="005029CC" w:rsidRDefault="000A10A8" w:rsidP="00E174CF">
      <w:pPr>
        <w:pStyle w:val="ListParagraph"/>
        <w:numPr>
          <w:ilvl w:val="1"/>
          <w:numId w:val="14"/>
        </w:numPr>
        <w:tabs>
          <w:tab w:val="clear" w:pos="360"/>
          <w:tab w:val="num" w:pos="0"/>
        </w:tabs>
        <w:spacing w:after="60"/>
        <w:ind w:left="0" w:firstLine="0"/>
        <w:jc w:val="both"/>
        <w:rPr>
          <w:rFonts w:asciiTheme="minorHAnsi" w:hAnsiTheme="minorHAnsi" w:cstheme="minorHAnsi"/>
          <w:color w:val="FF0000"/>
          <w:u w:val="single"/>
        </w:rPr>
      </w:pPr>
      <w:r w:rsidRPr="005029CC">
        <w:rPr>
          <w:rFonts w:asciiTheme="minorHAnsi" w:hAnsiTheme="minorHAnsi" w:cstheme="minorHAnsi"/>
        </w:rPr>
        <w:t>Sutartis</w:t>
      </w:r>
      <w:r w:rsidR="001435AF" w:rsidRPr="005029CC">
        <w:rPr>
          <w:rFonts w:asciiTheme="minorHAnsi" w:hAnsiTheme="minorHAnsi" w:cstheme="minorHAnsi"/>
        </w:rPr>
        <w:t xml:space="preserve"> galioja </w:t>
      </w:r>
      <w:r w:rsidR="00947353" w:rsidRPr="005029CC">
        <w:rPr>
          <w:rStyle w:val="normaltextrun"/>
          <w:rFonts w:asciiTheme="minorHAnsi" w:hAnsiTheme="minorHAnsi" w:cstheme="minorHAnsi"/>
          <w:color w:val="000000"/>
          <w:bdr w:val="none" w:sz="0" w:space="0" w:color="auto" w:frame="1"/>
        </w:rPr>
        <w:t xml:space="preserve">kaip numatyta Sutarties BD 2.1 punkte. </w:t>
      </w:r>
    </w:p>
    <w:bookmarkEnd w:id="3"/>
    <w:p w14:paraId="4371B425" w14:textId="77777777" w:rsidR="009B1D45" w:rsidRPr="005029CC" w:rsidRDefault="009B1D45" w:rsidP="009B1D45">
      <w:pPr>
        <w:pStyle w:val="BodyTextIndent"/>
        <w:spacing w:after="60"/>
        <w:ind w:left="1440" w:firstLine="0"/>
        <w:rPr>
          <w:rFonts w:asciiTheme="minorHAnsi" w:hAnsiTheme="minorHAnsi" w:cstheme="minorHAnsi"/>
          <w:b/>
          <w:sz w:val="20"/>
        </w:rPr>
      </w:pPr>
    </w:p>
    <w:p w14:paraId="7C18D0EB" w14:textId="7365870C" w:rsidR="00CD7812" w:rsidRPr="005029CC" w:rsidRDefault="00CD7812" w:rsidP="009B1D45">
      <w:pPr>
        <w:pStyle w:val="BodyTextIndent"/>
        <w:numPr>
          <w:ilvl w:val="0"/>
          <w:numId w:val="14"/>
        </w:numPr>
        <w:spacing w:after="60"/>
        <w:jc w:val="center"/>
        <w:rPr>
          <w:rFonts w:asciiTheme="minorHAnsi" w:hAnsiTheme="minorHAnsi" w:cstheme="minorHAnsi"/>
          <w:b/>
          <w:sz w:val="20"/>
        </w:rPr>
      </w:pPr>
      <w:r w:rsidRPr="005029CC">
        <w:rPr>
          <w:rFonts w:asciiTheme="minorHAnsi" w:hAnsiTheme="minorHAnsi" w:cstheme="minorHAnsi"/>
          <w:b/>
          <w:sz w:val="20"/>
        </w:rPr>
        <w:t>SPECIALIOSIOS SĄLYGOS</w:t>
      </w:r>
    </w:p>
    <w:p w14:paraId="67020A5C" w14:textId="17EDFF58" w:rsidR="00AE5F70" w:rsidRPr="005029CC" w:rsidRDefault="009E204E" w:rsidP="004B563B">
      <w:pPr>
        <w:pStyle w:val="BodyTextIndent"/>
        <w:numPr>
          <w:ilvl w:val="1"/>
          <w:numId w:val="14"/>
        </w:numPr>
        <w:tabs>
          <w:tab w:val="clear" w:pos="360"/>
        </w:tabs>
        <w:spacing w:after="60"/>
        <w:ind w:left="0" w:firstLine="0"/>
        <w:rPr>
          <w:rFonts w:asciiTheme="minorHAnsi" w:hAnsiTheme="minorHAnsi" w:cstheme="minorHAnsi"/>
          <w:i/>
          <w:sz w:val="20"/>
          <w:u w:val="single"/>
        </w:rPr>
      </w:pPr>
      <w:r w:rsidRPr="005029CC">
        <w:rPr>
          <w:rFonts w:asciiTheme="minorHAnsi" w:hAnsiTheme="minorHAnsi" w:cstheme="minorHAnsi"/>
          <w:iCs/>
          <w:sz w:val="20"/>
        </w:rPr>
        <w:t>Darbai pagal ši</w:t>
      </w:r>
      <w:r w:rsidR="00763853" w:rsidRPr="005029CC">
        <w:rPr>
          <w:rFonts w:asciiTheme="minorHAnsi" w:hAnsiTheme="minorHAnsi" w:cstheme="minorHAnsi"/>
          <w:iCs/>
          <w:sz w:val="20"/>
        </w:rPr>
        <w:t>ą</w:t>
      </w:r>
      <w:r w:rsidRPr="005029CC">
        <w:rPr>
          <w:rFonts w:asciiTheme="minorHAnsi" w:hAnsiTheme="minorHAnsi" w:cstheme="minorHAnsi"/>
          <w:iCs/>
          <w:sz w:val="20"/>
        </w:rPr>
        <w:t xml:space="preserve"> Sutartį gali būti atliekami tik ne šildymo sezono metu: TAIP.</w:t>
      </w:r>
    </w:p>
    <w:p w14:paraId="0138919E" w14:textId="77777777" w:rsidR="001B76D1" w:rsidRPr="005029CC" w:rsidRDefault="001B76D1" w:rsidP="001B76D1">
      <w:pPr>
        <w:pStyle w:val="BodyTextIndent"/>
        <w:spacing w:after="60"/>
        <w:ind w:firstLine="0"/>
        <w:rPr>
          <w:rFonts w:asciiTheme="minorHAnsi" w:hAnsiTheme="minorHAnsi" w:cstheme="minorHAnsi"/>
          <w:i/>
          <w:sz w:val="20"/>
          <w:u w:val="single"/>
        </w:rPr>
      </w:pPr>
    </w:p>
    <w:p w14:paraId="4A81AA15" w14:textId="516A49A4" w:rsidR="00CD7812" w:rsidRPr="005029CC" w:rsidRDefault="00CD7812" w:rsidP="00CD7812">
      <w:pPr>
        <w:pStyle w:val="BodyTextIndent"/>
        <w:numPr>
          <w:ilvl w:val="0"/>
          <w:numId w:val="14"/>
        </w:numPr>
        <w:spacing w:after="60"/>
        <w:jc w:val="center"/>
        <w:rPr>
          <w:rFonts w:asciiTheme="minorHAnsi" w:hAnsiTheme="minorHAnsi" w:cstheme="minorHAnsi"/>
          <w:b/>
          <w:i/>
          <w:sz w:val="20"/>
          <w:u w:val="single"/>
        </w:rPr>
      </w:pPr>
      <w:r w:rsidRPr="005029CC">
        <w:rPr>
          <w:rFonts w:asciiTheme="minorHAnsi" w:hAnsiTheme="minorHAnsi" w:cstheme="minorHAnsi"/>
          <w:b/>
          <w:i/>
          <w:sz w:val="20"/>
          <w:u w:val="single"/>
        </w:rPr>
        <w:t>PAKEIČIAMOS / NETAIKOMOS SUTARTIES BD SĄLYGOS</w:t>
      </w:r>
    </w:p>
    <w:p w14:paraId="1B58D41D" w14:textId="5B164623" w:rsidR="00977000" w:rsidRPr="005029CC" w:rsidRDefault="00977000" w:rsidP="00977000">
      <w:pPr>
        <w:pStyle w:val="BodyTextIndent"/>
        <w:numPr>
          <w:ilvl w:val="1"/>
          <w:numId w:val="14"/>
        </w:numPr>
        <w:tabs>
          <w:tab w:val="clear" w:pos="360"/>
          <w:tab w:val="num" w:pos="0"/>
        </w:tabs>
        <w:spacing w:after="60"/>
        <w:ind w:left="0" w:firstLine="0"/>
        <w:rPr>
          <w:rFonts w:asciiTheme="minorHAnsi" w:hAnsiTheme="minorHAnsi" w:cstheme="minorHAnsi"/>
          <w:i/>
          <w:color w:val="9BBB59" w:themeColor="accent3"/>
          <w:sz w:val="20"/>
        </w:rPr>
      </w:pPr>
      <w:r w:rsidRPr="005029CC">
        <w:rPr>
          <w:rFonts w:asciiTheme="minorHAnsi" w:hAnsiTheme="minorHAnsi" w:cstheme="minorHAnsi"/>
          <w:color w:val="000000"/>
          <w:sz w:val="20"/>
        </w:rPr>
        <w:t>Sutarties bendrųjų sąlygų 3.2. punktas papildomas 3.2.10. punktu, kuris išdėstomas taip: „</w:t>
      </w:r>
      <w:r w:rsidRPr="005029CC">
        <w:rPr>
          <w:rFonts w:asciiTheme="minorHAnsi" w:hAnsiTheme="minorHAnsi" w:cstheme="minorHAnsi"/>
          <w:i/>
          <w:iCs/>
          <w:color w:val="000000"/>
          <w:sz w:val="20"/>
        </w:rPr>
        <w:t>3.2.10.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5029CC">
        <w:rPr>
          <w:rFonts w:asciiTheme="minorHAnsi" w:hAnsiTheme="minorHAnsi" w:cstheme="minorHAnsi"/>
          <w:i/>
          <w:iCs/>
          <w:color w:val="000000"/>
          <w:sz w:val="20"/>
          <w:vertAlign w:val="superscript"/>
        </w:rPr>
        <w:t>1</w:t>
      </w:r>
      <w:r w:rsidRPr="005029CC">
        <w:rPr>
          <w:rFonts w:asciiTheme="minorHAnsi" w:hAnsiTheme="minorHAnsi" w:cstheme="minorHAnsi"/>
          <w:i/>
          <w:iCs/>
          <w:color w:val="000000"/>
          <w:sz w:val="20"/>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39CE2DAF" w14:textId="77777777" w:rsidR="00977000" w:rsidRPr="005029CC" w:rsidRDefault="00977000" w:rsidP="00977000">
      <w:pPr>
        <w:pStyle w:val="BodyTextIndent"/>
        <w:numPr>
          <w:ilvl w:val="1"/>
          <w:numId w:val="14"/>
        </w:numPr>
        <w:tabs>
          <w:tab w:val="clear" w:pos="360"/>
          <w:tab w:val="num" w:pos="142"/>
        </w:tabs>
        <w:ind w:left="0" w:firstLine="0"/>
        <w:rPr>
          <w:rFonts w:asciiTheme="minorHAnsi" w:hAnsiTheme="minorHAnsi" w:cstheme="minorHAnsi"/>
          <w:i/>
          <w:color w:val="9BBB59" w:themeColor="accent3"/>
          <w:sz w:val="20"/>
        </w:rPr>
      </w:pPr>
      <w:r w:rsidRPr="005029CC">
        <w:rPr>
          <w:rFonts w:asciiTheme="minorHAnsi" w:hAnsiTheme="minorHAnsi" w:cstheme="minorHAnsi"/>
          <w:sz w:val="20"/>
        </w:rPr>
        <w:t xml:space="preserve">Sutarties </w:t>
      </w:r>
      <w:r w:rsidRPr="005029CC">
        <w:rPr>
          <w:rFonts w:asciiTheme="minorHAnsi" w:hAnsiTheme="minorHAnsi" w:cstheme="minorHAnsi"/>
          <w:color w:val="000000"/>
          <w:sz w:val="20"/>
        </w:rPr>
        <w:t>bendrųjų sąlygų</w:t>
      </w:r>
      <w:r w:rsidRPr="005029CC">
        <w:rPr>
          <w:rFonts w:asciiTheme="minorHAnsi" w:hAnsiTheme="minorHAnsi" w:cstheme="minorHAnsi"/>
          <w:sz w:val="20"/>
        </w:rPr>
        <w:t xml:space="preserve"> 9.1 punktas išdėstomas taip: „</w:t>
      </w:r>
      <w:r w:rsidRPr="005029CC">
        <w:rPr>
          <w:rFonts w:asciiTheme="minorHAnsi" w:hAnsiTheme="minorHAnsi" w:cstheme="minorHAnsi"/>
          <w:i/>
          <w:iCs/>
          <w:sz w:val="20"/>
        </w:rPr>
        <w:t>9.1. Rangovas Sutarčiai vykdyti turi pasitelkti tik tuos Subrangovus, kurie nurodyti Sutarties SD 5.2 punkte. Rangovas neturi teisės pasitelkti Subrangovų jeigu jie nėra nurodyti Sutarties SD 5.2. punkte. Subrangovas gali vykdyti tik tokią jam priskirtą Darbų dalį, kokia nurodyta Sutarties SD 5.2. punkte.“</w:t>
      </w:r>
    </w:p>
    <w:p w14:paraId="65338D4F" w14:textId="77777777" w:rsidR="00C00065" w:rsidRPr="005029CC" w:rsidRDefault="00977000" w:rsidP="00C00065">
      <w:pPr>
        <w:pStyle w:val="Default"/>
        <w:numPr>
          <w:ilvl w:val="1"/>
          <w:numId w:val="14"/>
        </w:numPr>
        <w:tabs>
          <w:tab w:val="clear" w:pos="360"/>
        </w:tabs>
        <w:ind w:left="0" w:firstLine="0"/>
        <w:jc w:val="both"/>
        <w:rPr>
          <w:rFonts w:asciiTheme="minorHAnsi" w:hAnsiTheme="minorHAnsi" w:cstheme="minorHAnsi"/>
          <w:i/>
          <w:iCs/>
          <w:color w:val="auto"/>
          <w:sz w:val="20"/>
          <w:szCs w:val="20"/>
        </w:rPr>
      </w:pPr>
      <w:r w:rsidRPr="005029CC">
        <w:rPr>
          <w:rFonts w:asciiTheme="minorHAnsi" w:hAnsiTheme="minorHAnsi" w:cstheme="minorHAnsi"/>
          <w:sz w:val="20"/>
          <w:szCs w:val="20"/>
        </w:rPr>
        <w:t xml:space="preserve">Sutarties bendrųjų sąlygų 9.2 punktas išdėstomas taip: </w:t>
      </w:r>
      <w:r w:rsidRPr="005029CC">
        <w:rPr>
          <w:rFonts w:asciiTheme="minorHAnsi" w:hAnsiTheme="minorHAnsi" w:cstheme="minorHAnsi"/>
          <w:color w:val="auto"/>
          <w:sz w:val="20"/>
          <w:szCs w:val="20"/>
        </w:rPr>
        <w:t>„</w:t>
      </w:r>
      <w:r w:rsidRPr="005029CC">
        <w:rPr>
          <w:rFonts w:asciiTheme="minorHAnsi" w:hAnsiTheme="minorHAnsi" w:cstheme="minorHAnsi"/>
          <w:i/>
          <w:iCs/>
          <w:color w:val="auto"/>
          <w:sz w:val="20"/>
          <w:szCs w:val="20"/>
        </w:rPr>
        <w:t xml:space="preserve">9.2. </w:t>
      </w:r>
      <w:r w:rsidRPr="005029CC">
        <w:rPr>
          <w:rFonts w:asciiTheme="minorHAnsi" w:hAnsiTheme="minorHAnsi" w:cstheme="minorHAnsi"/>
          <w:i/>
          <w:iCs/>
          <w:sz w:val="20"/>
          <w:szCs w:val="20"/>
        </w:rPr>
        <w:t>Jeigu Rangovas Darbams atlikti nori samdyti kitą, nei nurodyta Sutarties SD 5.2. punkte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6D8EF524" w14:textId="30CBD594" w:rsidR="00E939F1" w:rsidRPr="005029CC" w:rsidRDefault="00E939F1" w:rsidP="00C00065">
      <w:pPr>
        <w:pStyle w:val="Default"/>
        <w:numPr>
          <w:ilvl w:val="1"/>
          <w:numId w:val="14"/>
        </w:numPr>
        <w:tabs>
          <w:tab w:val="clear" w:pos="360"/>
        </w:tabs>
        <w:ind w:left="0" w:firstLine="0"/>
        <w:jc w:val="both"/>
        <w:rPr>
          <w:rFonts w:asciiTheme="minorHAnsi" w:hAnsiTheme="minorHAnsi" w:cstheme="minorHAnsi"/>
          <w:i/>
          <w:iCs/>
          <w:color w:val="auto"/>
          <w:sz w:val="20"/>
          <w:szCs w:val="20"/>
        </w:rPr>
      </w:pPr>
      <w:r w:rsidRPr="005029CC">
        <w:rPr>
          <w:rFonts w:asciiTheme="minorHAnsi" w:hAnsiTheme="minorHAnsi" w:cstheme="minorHAnsi"/>
          <w:iCs/>
          <w:sz w:val="20"/>
          <w:szCs w:val="20"/>
        </w:rPr>
        <w:t>Sutarties BD 10.1. punktas keičiamas į „</w:t>
      </w:r>
      <w:r w:rsidRPr="005029CC">
        <w:rPr>
          <w:rFonts w:asciiTheme="minorHAnsi" w:hAnsiTheme="minorHAnsi" w:cstheme="minorHAnsi"/>
          <w:i/>
          <w:iCs/>
          <w:sz w:val="20"/>
          <w:szCs w:val="20"/>
        </w:rPr>
        <w:t>Rangovas Darbus pradeda vykdyti Sutarties SD nurodytu metu.“</w:t>
      </w:r>
      <w:r w:rsidRPr="005029CC">
        <w:rPr>
          <w:rFonts w:asciiTheme="minorHAnsi" w:hAnsiTheme="minorHAnsi" w:cstheme="minorHAnsi"/>
          <w:i/>
          <w:color w:val="9BBB59" w:themeColor="accent3"/>
          <w:sz w:val="20"/>
          <w:szCs w:val="20"/>
        </w:rPr>
        <w:t xml:space="preserve"> </w:t>
      </w:r>
    </w:p>
    <w:p w14:paraId="4C8147FC" w14:textId="77777777" w:rsidR="00CB6B86" w:rsidRPr="005029CC" w:rsidRDefault="00CB6B86" w:rsidP="00CB6B86">
      <w:pPr>
        <w:pStyle w:val="BodyTextIndent"/>
        <w:numPr>
          <w:ilvl w:val="1"/>
          <w:numId w:val="14"/>
        </w:numPr>
        <w:tabs>
          <w:tab w:val="clear" w:pos="360"/>
          <w:tab w:val="num" w:pos="142"/>
        </w:tabs>
        <w:ind w:left="0" w:firstLine="0"/>
        <w:rPr>
          <w:rFonts w:asciiTheme="minorHAnsi" w:hAnsiTheme="minorHAnsi" w:cstheme="minorHAnsi"/>
          <w:i/>
          <w:iCs/>
          <w:color w:val="9BBB59" w:themeColor="accent3"/>
          <w:sz w:val="20"/>
        </w:rPr>
      </w:pPr>
      <w:r w:rsidRPr="005029CC">
        <w:rPr>
          <w:rFonts w:asciiTheme="minorHAnsi" w:hAnsiTheme="minorHAnsi" w:cstheme="minorHAnsi"/>
          <w:color w:val="000000"/>
          <w:sz w:val="20"/>
        </w:rPr>
        <w:lastRenderedPageBreak/>
        <w:t>Sutarties bendrųjų sąlygų 15.5. punktas papildomas 15.5.13. punktu, kuris išdėstomas taip: „</w:t>
      </w:r>
      <w:r w:rsidRPr="005029CC">
        <w:rPr>
          <w:rFonts w:asciiTheme="minorHAnsi" w:hAnsiTheme="minorHAnsi" w:cstheme="minorHAnsi"/>
          <w:i/>
          <w:iCs/>
          <w:color w:val="000000"/>
          <w:sz w:val="20"/>
        </w:rPr>
        <w:t>15.5.13. kai paaiškėja, jog Rangovas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5029CC">
        <w:rPr>
          <w:rFonts w:asciiTheme="minorHAnsi" w:hAnsiTheme="minorHAnsi" w:cstheme="minorHAnsi"/>
          <w:i/>
          <w:iCs/>
          <w:color w:val="000000"/>
          <w:sz w:val="20"/>
          <w:vertAlign w:val="superscript"/>
        </w:rPr>
        <w:t>1</w:t>
      </w:r>
      <w:r w:rsidRPr="005029CC">
        <w:rPr>
          <w:rFonts w:asciiTheme="minorHAnsi" w:hAnsiTheme="minorHAnsi" w:cstheme="minorHAnsi"/>
          <w:i/>
          <w:iCs/>
          <w:color w:val="000000"/>
          <w:sz w:val="20"/>
        </w:rPr>
        <w:t> dalyje nurodytą sąlygą“.</w:t>
      </w:r>
    </w:p>
    <w:p w14:paraId="16B35D99" w14:textId="77777777" w:rsidR="00CB6B86" w:rsidRPr="005029CC" w:rsidRDefault="00CB6B86" w:rsidP="00CB6B86">
      <w:pPr>
        <w:pStyle w:val="BodyTextIndent"/>
        <w:numPr>
          <w:ilvl w:val="1"/>
          <w:numId w:val="14"/>
        </w:numPr>
        <w:tabs>
          <w:tab w:val="clear" w:pos="360"/>
          <w:tab w:val="num" w:pos="0"/>
        </w:tabs>
        <w:ind w:left="0" w:firstLine="0"/>
        <w:rPr>
          <w:rFonts w:asciiTheme="minorHAnsi" w:hAnsiTheme="minorHAnsi" w:cstheme="minorHAnsi"/>
          <w:i/>
          <w:color w:val="9BBB59" w:themeColor="accent3"/>
          <w:sz w:val="20"/>
        </w:rPr>
      </w:pPr>
      <w:r w:rsidRPr="005029CC">
        <w:rPr>
          <w:rFonts w:asciiTheme="minorHAnsi" w:hAnsiTheme="minorHAnsi" w:cstheme="minorHAnsi"/>
          <w:color w:val="000000"/>
          <w:sz w:val="20"/>
        </w:rPr>
        <w:t>Sutarties bendrųjų sąlygų 15.5. punktas papildomas 15.5.14 punktu, kuris išdėstomas taip: „</w:t>
      </w:r>
      <w:r w:rsidRPr="005029CC">
        <w:rPr>
          <w:rFonts w:asciiTheme="minorHAnsi" w:hAnsiTheme="minorHAnsi" w:cstheme="minorHAnsi"/>
          <w:i/>
          <w:iCs/>
          <w:color w:val="000000"/>
          <w:sz w:val="20"/>
        </w:rPr>
        <w:t xml:space="preserve">15.4.14. </w:t>
      </w:r>
      <w:r w:rsidRPr="005029CC">
        <w:rPr>
          <w:rFonts w:asciiTheme="minorHAnsi" w:hAnsiTheme="minorHAnsi" w:cstheme="minorHAnsi"/>
          <w:i/>
          <w:iCs/>
          <w:color w:val="000000"/>
          <w:sz w:val="20"/>
          <w:shd w:val="clear" w:color="auto" w:fill="FFFFFF"/>
        </w:rPr>
        <w:t xml:space="preserve">Užsakovas turi teisę Sutarties galiojimo laikotarpiu pareikalauti iš Rangovo pateikti pagrindžiančius dokumentus dėl jo teikiamų paslaugų ir/ar jų metu naudojamų prekių </w:t>
      </w:r>
      <w:r w:rsidRPr="005029CC">
        <w:rPr>
          <w:rFonts w:asciiTheme="minorHAnsi" w:eastAsia="Calibri" w:hAnsiTheme="minorHAnsi" w:cstheme="minorHAnsi"/>
          <w:i/>
          <w:iCs/>
          <w:sz w:val="20"/>
          <w:lang w:eastAsia="x-none"/>
        </w:rPr>
        <w:t>(įskaitant jų sudedamąsias dalis)</w:t>
      </w:r>
      <w:r w:rsidRPr="005029CC">
        <w:rPr>
          <w:rFonts w:asciiTheme="minorHAnsi" w:eastAsia="Calibri" w:hAnsiTheme="minorHAnsi" w:cstheme="minorHAnsi"/>
          <w:i/>
          <w:iCs/>
          <w:sz w:val="20"/>
        </w:rPr>
        <w:t xml:space="preserve"> </w:t>
      </w:r>
      <w:r w:rsidRPr="005029CC">
        <w:rPr>
          <w:rFonts w:asciiTheme="minorHAnsi" w:hAnsiTheme="minorHAnsi" w:cstheme="minorHAnsi"/>
          <w:i/>
          <w:iCs/>
          <w:color w:val="000000"/>
          <w:sz w:val="20"/>
          <w:shd w:val="clear" w:color="auto" w:fill="FFFFFF"/>
        </w:rPr>
        <w:t>atitikties Komunalinio sektoriaus įstatymo 58 straipsnio 4</w:t>
      </w:r>
      <w:r w:rsidRPr="005029CC">
        <w:rPr>
          <w:rFonts w:asciiTheme="minorHAnsi" w:hAnsiTheme="minorHAnsi" w:cstheme="minorHAnsi"/>
          <w:i/>
          <w:iCs/>
          <w:color w:val="000000"/>
          <w:sz w:val="20"/>
          <w:shd w:val="clear" w:color="auto" w:fill="FFFFFF"/>
          <w:vertAlign w:val="superscript"/>
        </w:rPr>
        <w:t>1</w:t>
      </w:r>
      <w:r w:rsidRPr="005029CC">
        <w:rPr>
          <w:rFonts w:asciiTheme="minorHAnsi" w:hAnsiTheme="minorHAnsi" w:cstheme="minorHAnsi"/>
          <w:i/>
          <w:iCs/>
          <w:color w:val="000000"/>
          <w:sz w:val="20"/>
          <w:shd w:val="clear" w:color="auto" w:fill="FFFFFF"/>
        </w:rPr>
        <w:t> dalies nuostatoms. Rangovui per Užsakovo nurodytą terminą, ne trumpesnį nei 5 (penkios) darbo dienos, nepateikus nurodytų dokumentų ar tinkamai nepagrindus teikiamų paslaugų ir/ar jų metu naudojamų prekių atitikties Komunalinio sektoriaus įstatymo 58 straipsnio 4</w:t>
      </w:r>
      <w:r w:rsidRPr="005029CC">
        <w:rPr>
          <w:rFonts w:asciiTheme="minorHAnsi" w:hAnsiTheme="minorHAnsi" w:cstheme="minorHAnsi"/>
          <w:i/>
          <w:iCs/>
          <w:color w:val="000000"/>
          <w:sz w:val="20"/>
          <w:shd w:val="clear" w:color="auto" w:fill="FFFFFF"/>
          <w:vertAlign w:val="superscript"/>
        </w:rPr>
        <w:t>1</w:t>
      </w:r>
      <w:r w:rsidRPr="005029CC">
        <w:rPr>
          <w:rFonts w:asciiTheme="minorHAnsi" w:hAnsiTheme="minorHAnsi" w:cstheme="minorHAnsi"/>
          <w:i/>
          <w:iCs/>
          <w:color w:val="000000"/>
          <w:sz w:val="20"/>
          <w:shd w:val="clear" w:color="auto" w:fill="FFFFFF"/>
        </w:rPr>
        <w:t> dalies nuostatoms, Užsakovas turi teisę vienašališkai nutraukti Sutartį apie tai įspėjęs Rangovas raštu prieš 5 (penkias) kalendorines dienas</w:t>
      </w:r>
      <w:r w:rsidRPr="005029CC">
        <w:rPr>
          <w:rFonts w:asciiTheme="minorHAnsi" w:hAnsiTheme="minorHAnsi" w:cstheme="minorHAnsi"/>
          <w:color w:val="000000"/>
          <w:sz w:val="20"/>
          <w:shd w:val="clear" w:color="auto" w:fill="FFFFFF"/>
        </w:rPr>
        <w:t>.“</w:t>
      </w:r>
    </w:p>
    <w:p w14:paraId="0A934D7F" w14:textId="77777777" w:rsidR="00C904C6" w:rsidRPr="005029CC" w:rsidRDefault="00C904C6" w:rsidP="00C904C6">
      <w:pPr>
        <w:pStyle w:val="BodyTextIndent"/>
        <w:numPr>
          <w:ilvl w:val="1"/>
          <w:numId w:val="14"/>
        </w:numPr>
        <w:tabs>
          <w:tab w:val="clear" w:pos="360"/>
          <w:tab w:val="num" w:pos="0"/>
        </w:tabs>
        <w:ind w:left="0" w:firstLine="0"/>
        <w:rPr>
          <w:rFonts w:asciiTheme="minorHAnsi" w:hAnsiTheme="minorHAnsi" w:cstheme="minorHAnsi"/>
          <w:i/>
          <w:color w:val="9BBB59" w:themeColor="accent3"/>
          <w:sz w:val="20"/>
        </w:rPr>
      </w:pPr>
      <w:r w:rsidRPr="005029CC">
        <w:rPr>
          <w:rFonts w:asciiTheme="minorHAnsi" w:hAnsiTheme="minorHAnsi" w:cstheme="minorHAnsi"/>
          <w:sz w:val="20"/>
        </w:rPr>
        <w:t xml:space="preserve">Rangovas įsipareigoja, jog medžiagų (įskaitant jų sudedamąsias dalis, pakuotes) ar paslaugų kilmė nebus iš Viešųjų pirkimų įstatymo 92 straipsnio 15 dalyje numatytame sąraše nurodytų valstybių ar teritorijų. </w:t>
      </w:r>
    </w:p>
    <w:p w14:paraId="0FE444E5" w14:textId="30F2F362" w:rsidR="00E5383F" w:rsidRPr="005029CC" w:rsidRDefault="00E5383F" w:rsidP="00E5383F">
      <w:pPr>
        <w:pStyle w:val="BodyTextIndent"/>
        <w:numPr>
          <w:ilvl w:val="1"/>
          <w:numId w:val="14"/>
        </w:numPr>
        <w:tabs>
          <w:tab w:val="clear" w:pos="360"/>
          <w:tab w:val="num" w:pos="0"/>
        </w:tabs>
        <w:ind w:left="0" w:firstLine="0"/>
        <w:rPr>
          <w:rFonts w:asciiTheme="minorHAnsi" w:hAnsiTheme="minorHAnsi" w:cstheme="minorHAnsi"/>
          <w:i/>
          <w:iCs/>
          <w:color w:val="9BBB59" w:themeColor="accent3"/>
          <w:sz w:val="20"/>
        </w:rPr>
      </w:pPr>
      <w:r w:rsidRPr="005029CC">
        <w:rPr>
          <w:rFonts w:asciiTheme="minorHAnsi" w:hAnsiTheme="minorHAnsi" w:cstheme="minorHAnsi"/>
          <w:color w:val="000000"/>
          <w:sz w:val="20"/>
        </w:rPr>
        <w:t>Sutarties bendrųjų sąlygų 3.1. punktas papildomas 3.1.8 punktu, kuris išdėstomas taip: „3</w:t>
      </w:r>
      <w:r w:rsidRPr="005029CC">
        <w:rPr>
          <w:rFonts w:asciiTheme="minorHAnsi" w:hAnsiTheme="minorHAnsi" w:cstheme="minorHAnsi"/>
          <w:i/>
          <w:iCs/>
          <w:color w:val="000000"/>
          <w:sz w:val="20"/>
        </w:rPr>
        <w:t xml:space="preserve">.1.8. </w:t>
      </w:r>
      <w:r w:rsidRPr="005029CC">
        <w:rPr>
          <w:rFonts w:asciiTheme="minorHAnsi" w:hAnsiTheme="minorHAnsi" w:cstheme="minorHAnsi"/>
          <w:i/>
          <w:iCs/>
          <w:sz w:val="20"/>
          <w:u w:val="single"/>
        </w:rPr>
        <w:t xml:space="preserve">Sutarties vykdymo laikotarpiu taikyti aplinkosaugines priemones, nustatytas </w:t>
      </w:r>
      <w:r w:rsidRPr="005029CC">
        <w:rPr>
          <w:rFonts w:asciiTheme="minorHAnsi" w:eastAsia="Calibri" w:hAnsiTheme="minorHAnsi" w:cstheme="minorHAnsi"/>
          <w:i/>
          <w:iCs/>
          <w:sz w:val="20"/>
          <w:u w:val="single"/>
        </w:rPr>
        <w:t xml:space="preserve">Sutarties SD 2 priedo „Techninė specifikacija“ </w:t>
      </w:r>
      <w:r w:rsidR="002B52D7" w:rsidRPr="005029CC">
        <w:rPr>
          <w:rFonts w:asciiTheme="minorHAnsi" w:eastAsia="Calibri" w:hAnsiTheme="minorHAnsi" w:cstheme="minorHAnsi"/>
          <w:i/>
          <w:iCs/>
          <w:sz w:val="20"/>
          <w:u w:val="single"/>
        </w:rPr>
        <w:t>8.1.</w:t>
      </w:r>
      <w:r w:rsidRPr="005029CC">
        <w:rPr>
          <w:rFonts w:asciiTheme="minorHAnsi" w:eastAsia="Calibri" w:hAnsiTheme="minorHAnsi" w:cstheme="minorHAnsi"/>
          <w:i/>
          <w:iCs/>
          <w:sz w:val="20"/>
          <w:u w:val="single"/>
        </w:rPr>
        <w:t xml:space="preserve"> punkte</w:t>
      </w:r>
      <w:r w:rsidRPr="005029CC">
        <w:rPr>
          <w:rFonts w:asciiTheme="minorHAnsi" w:hAnsiTheme="minorHAnsi" w:cstheme="minorHAnsi"/>
          <w:i/>
          <w:iCs/>
          <w:sz w:val="20"/>
          <w:u w:val="single"/>
        </w:rPr>
        <w:t>“.</w:t>
      </w:r>
    </w:p>
    <w:p w14:paraId="2EF2AAD3" w14:textId="49DF341C" w:rsidR="00CB6B86" w:rsidRPr="005029CC" w:rsidRDefault="00583D7C" w:rsidP="00917FB7">
      <w:pPr>
        <w:pStyle w:val="ListParagraph"/>
        <w:numPr>
          <w:ilvl w:val="1"/>
          <w:numId w:val="14"/>
        </w:numPr>
        <w:ind w:left="0" w:firstLine="0"/>
        <w:jc w:val="both"/>
        <w:rPr>
          <w:rFonts w:asciiTheme="minorHAnsi" w:hAnsiTheme="minorHAnsi" w:cstheme="minorHAnsi"/>
          <w:i/>
          <w:color w:val="9BBB59" w:themeColor="accent3"/>
        </w:rPr>
      </w:pPr>
      <w:r w:rsidRPr="005029CC">
        <w:rPr>
          <w:rFonts w:asciiTheme="minorHAnsi" w:eastAsia="Arial" w:hAnsiTheme="minorHAnsi" w:cstheme="minorHAnsi"/>
          <w:u w:val="single"/>
        </w:rPr>
        <w:t xml:space="preserve">Rangovas per 5 darbo dienas po </w:t>
      </w:r>
      <w:r w:rsidR="009953A9" w:rsidRPr="005029CC">
        <w:rPr>
          <w:rFonts w:asciiTheme="minorHAnsi" w:eastAsia="Arial" w:hAnsiTheme="minorHAnsi" w:cstheme="minorHAnsi"/>
          <w:u w:val="single"/>
        </w:rPr>
        <w:t>Atliekų sutvarkymo</w:t>
      </w:r>
      <w:r w:rsidRPr="005029CC">
        <w:rPr>
          <w:rFonts w:asciiTheme="minorHAnsi" w:eastAsia="Arial" w:hAnsiTheme="minorHAnsi" w:cstheme="minorHAnsi"/>
          <w:u w:val="single"/>
        </w:rPr>
        <w:t xml:space="preserve"> Užsakovui turės pateikti </w:t>
      </w:r>
      <w:r w:rsidR="000D2C74" w:rsidRPr="005029CC">
        <w:rPr>
          <w:rFonts w:asciiTheme="minorHAnsi" w:eastAsia="Arial" w:hAnsiTheme="minorHAnsi" w:cstheme="minorHAnsi"/>
          <w:u w:val="single"/>
        </w:rPr>
        <w:t xml:space="preserve">atliekų </w:t>
      </w:r>
      <w:r w:rsidR="00AC1BBB" w:rsidRPr="005029CC">
        <w:rPr>
          <w:rFonts w:asciiTheme="minorHAnsi" w:eastAsia="Arial" w:hAnsiTheme="minorHAnsi" w:cstheme="minorHAnsi"/>
          <w:u w:val="single"/>
        </w:rPr>
        <w:t>vežimo</w:t>
      </w:r>
      <w:r w:rsidR="000D2C74" w:rsidRPr="005029CC">
        <w:rPr>
          <w:rFonts w:asciiTheme="minorHAnsi" w:eastAsia="Arial" w:hAnsiTheme="minorHAnsi" w:cstheme="minorHAnsi"/>
          <w:u w:val="single"/>
        </w:rPr>
        <w:t xml:space="preserve"> </w:t>
      </w:r>
      <w:r w:rsidR="000D2C74" w:rsidRPr="005029CC">
        <w:rPr>
          <w:rFonts w:asciiTheme="minorHAnsi" w:hAnsiTheme="minorHAnsi" w:cstheme="minorHAnsi"/>
          <w:u w:val="single"/>
        </w:rPr>
        <w:t>lydraštį</w:t>
      </w:r>
      <w:r w:rsidR="009E7B97" w:rsidRPr="005029CC">
        <w:rPr>
          <w:rFonts w:asciiTheme="minorHAnsi" w:hAnsiTheme="minorHAnsi" w:cstheme="minorHAnsi"/>
          <w:u w:val="single"/>
        </w:rPr>
        <w:t xml:space="preserve"> </w:t>
      </w:r>
      <w:r w:rsidR="00E93D8C" w:rsidRPr="005029CC">
        <w:rPr>
          <w:rFonts w:asciiTheme="minorHAnsi" w:hAnsiTheme="minorHAnsi" w:cstheme="minorHAnsi"/>
          <w:u w:val="single"/>
        </w:rPr>
        <w:t>ir laisvos formos deklaraciją</w:t>
      </w:r>
      <w:r w:rsidRPr="005029CC">
        <w:rPr>
          <w:rFonts w:asciiTheme="minorHAnsi" w:hAnsiTheme="minorHAnsi" w:cstheme="minorHAnsi"/>
          <w:u w:val="single"/>
        </w:rPr>
        <w:t>, įrodan</w:t>
      </w:r>
      <w:r w:rsidR="00E93D8C" w:rsidRPr="005029CC">
        <w:rPr>
          <w:rFonts w:asciiTheme="minorHAnsi" w:hAnsiTheme="minorHAnsi" w:cstheme="minorHAnsi"/>
          <w:u w:val="single"/>
        </w:rPr>
        <w:t>čius</w:t>
      </w:r>
      <w:r w:rsidRPr="005029CC">
        <w:rPr>
          <w:rFonts w:asciiTheme="minorHAnsi" w:hAnsiTheme="minorHAnsi" w:cstheme="minorHAnsi"/>
          <w:u w:val="single"/>
        </w:rPr>
        <w:t>, kad jis, vykdydamas Sutartyje nurodytus Darbus, taik</w:t>
      </w:r>
      <w:r w:rsidR="007A33EC" w:rsidRPr="005029CC">
        <w:rPr>
          <w:rFonts w:asciiTheme="minorHAnsi" w:hAnsiTheme="minorHAnsi" w:cstheme="minorHAnsi"/>
          <w:u w:val="single"/>
        </w:rPr>
        <w:t>ė</w:t>
      </w:r>
      <w:r w:rsidRPr="005029CC">
        <w:rPr>
          <w:rFonts w:asciiTheme="minorHAnsi" w:hAnsiTheme="minorHAnsi" w:cstheme="minorHAnsi"/>
          <w:u w:val="single"/>
        </w:rPr>
        <w:t xml:space="preserve"> aplinkos apsaugos priemones, t. y. </w:t>
      </w:r>
      <w:r w:rsidR="009F22BC" w:rsidRPr="005029CC">
        <w:rPr>
          <w:rFonts w:asciiTheme="minorHAnsi" w:hAnsiTheme="minorHAnsi" w:cstheme="minorHAnsi"/>
          <w:u w:val="single"/>
        </w:rPr>
        <w:t>atliekos</w:t>
      </w:r>
      <w:r w:rsidR="00CC6F2B" w:rsidRPr="005029CC">
        <w:rPr>
          <w:rFonts w:asciiTheme="minorHAnsi" w:hAnsiTheme="minorHAnsi" w:cstheme="minorHAnsi"/>
          <w:u w:val="single"/>
        </w:rPr>
        <w:t>, nurodytos Techninėje specifikacijoje</w:t>
      </w:r>
      <w:r w:rsidR="00AC1BBB" w:rsidRPr="005029CC">
        <w:rPr>
          <w:rFonts w:asciiTheme="minorHAnsi" w:hAnsiTheme="minorHAnsi" w:cstheme="minorHAnsi"/>
          <w:u w:val="single"/>
        </w:rPr>
        <w:t xml:space="preserve"> </w:t>
      </w:r>
      <w:r w:rsidR="00AC1BBB" w:rsidRPr="005029CC">
        <w:rPr>
          <w:rFonts w:asciiTheme="minorHAnsi" w:eastAsiaTheme="minorEastAsia" w:hAnsiTheme="minorHAnsi" w:cstheme="minorHAnsi"/>
          <w:u w:val="single"/>
        </w:rPr>
        <w:t>(atliekos kodas – 15 02 02*)</w:t>
      </w:r>
      <w:r w:rsidR="00CC6F2B" w:rsidRPr="005029CC">
        <w:rPr>
          <w:rFonts w:asciiTheme="minorHAnsi" w:hAnsiTheme="minorHAnsi" w:cstheme="minorHAnsi"/>
          <w:u w:val="single"/>
        </w:rPr>
        <w:t>,</w:t>
      </w:r>
      <w:r w:rsidR="009F22BC" w:rsidRPr="005029CC">
        <w:rPr>
          <w:rFonts w:asciiTheme="minorHAnsi" w:hAnsiTheme="minorHAnsi" w:cstheme="minorHAnsi"/>
          <w:u w:val="single"/>
        </w:rPr>
        <w:t xml:space="preserve"> </w:t>
      </w:r>
      <w:r w:rsidR="00820811" w:rsidRPr="005029CC">
        <w:rPr>
          <w:rFonts w:asciiTheme="minorHAnsi" w:hAnsiTheme="minorHAnsi" w:cstheme="minorHAnsi"/>
          <w:u w:val="single"/>
        </w:rPr>
        <w:t>buvo</w:t>
      </w:r>
      <w:r w:rsidR="00D63748" w:rsidRPr="005029CC">
        <w:rPr>
          <w:rFonts w:asciiTheme="minorHAnsi" w:hAnsiTheme="minorHAnsi" w:cstheme="minorHAnsi"/>
          <w:u w:val="single"/>
        </w:rPr>
        <w:t xml:space="preserve"> </w:t>
      </w:r>
      <w:r w:rsidR="00820811" w:rsidRPr="005029CC">
        <w:rPr>
          <w:rFonts w:asciiTheme="minorHAnsi" w:hAnsiTheme="minorHAnsi" w:cstheme="minorHAnsi"/>
          <w:u w:val="single"/>
        </w:rPr>
        <w:t>tvarkomos bent vienu iš šių veiklos ko</w:t>
      </w:r>
      <w:r w:rsidR="006C0FD1" w:rsidRPr="005029CC">
        <w:rPr>
          <w:rFonts w:asciiTheme="minorHAnsi" w:hAnsiTheme="minorHAnsi" w:cstheme="minorHAnsi"/>
          <w:u w:val="single"/>
        </w:rPr>
        <w:t>d</w:t>
      </w:r>
      <w:r w:rsidR="00820811" w:rsidRPr="005029CC">
        <w:rPr>
          <w:rFonts w:asciiTheme="minorHAnsi" w:hAnsiTheme="minorHAnsi" w:cstheme="minorHAnsi"/>
          <w:u w:val="single"/>
        </w:rPr>
        <w:t>ų R1-</w:t>
      </w:r>
      <w:r w:rsidR="006C0FD1" w:rsidRPr="005029CC">
        <w:rPr>
          <w:rFonts w:asciiTheme="minorHAnsi" w:hAnsiTheme="minorHAnsi" w:cstheme="minorHAnsi"/>
          <w:u w:val="single"/>
        </w:rPr>
        <w:t>R12.</w:t>
      </w:r>
      <w:r w:rsidRPr="005029CC">
        <w:rPr>
          <w:rFonts w:asciiTheme="minorHAnsi" w:eastAsia="Arial" w:hAnsiTheme="minorHAnsi" w:cstheme="minorHAnsi"/>
          <w:u w:val="single"/>
        </w:rPr>
        <w:t xml:space="preserve"> Rangovui nepateikus šiame punkte nurodyt</w:t>
      </w:r>
      <w:r w:rsidR="00FA0FCE" w:rsidRPr="005029CC">
        <w:rPr>
          <w:rFonts w:asciiTheme="minorHAnsi" w:eastAsia="Arial" w:hAnsiTheme="minorHAnsi" w:cstheme="minorHAnsi"/>
          <w:u w:val="single"/>
        </w:rPr>
        <w:t>ų</w:t>
      </w:r>
      <w:r w:rsidRPr="005029CC">
        <w:rPr>
          <w:rFonts w:asciiTheme="minorHAnsi" w:eastAsia="Arial" w:hAnsiTheme="minorHAnsi" w:cstheme="minorHAnsi"/>
          <w:u w:val="single"/>
        </w:rPr>
        <w:t xml:space="preserve"> </w:t>
      </w:r>
      <w:r w:rsidRPr="005029CC">
        <w:rPr>
          <w:rFonts w:asciiTheme="minorHAnsi" w:hAnsiTheme="minorHAnsi" w:cstheme="minorHAnsi"/>
          <w:u w:val="single"/>
        </w:rPr>
        <w:t>dokument</w:t>
      </w:r>
      <w:r w:rsidR="00FA0FCE" w:rsidRPr="005029CC">
        <w:rPr>
          <w:rFonts w:asciiTheme="minorHAnsi" w:hAnsiTheme="minorHAnsi" w:cstheme="minorHAnsi"/>
          <w:u w:val="single"/>
        </w:rPr>
        <w:t>ų</w:t>
      </w:r>
      <w:r w:rsidRPr="005029CC">
        <w:rPr>
          <w:rFonts w:asciiTheme="minorHAnsi" w:eastAsia="Arial" w:hAnsiTheme="minorHAnsi" w:cstheme="minorHAnsi"/>
          <w:u w:val="single"/>
        </w:rPr>
        <w:t xml:space="preserve"> ilgiau nei 10 </w:t>
      </w:r>
      <w:r w:rsidR="00FB5033" w:rsidRPr="005029CC">
        <w:rPr>
          <w:rFonts w:asciiTheme="minorHAnsi" w:eastAsia="Arial" w:hAnsiTheme="minorHAnsi" w:cstheme="minorHAnsi"/>
          <w:u w:val="single"/>
        </w:rPr>
        <w:t xml:space="preserve">darbo </w:t>
      </w:r>
      <w:r w:rsidRPr="005029CC">
        <w:rPr>
          <w:rFonts w:asciiTheme="minorHAnsi" w:eastAsia="Arial" w:hAnsiTheme="minorHAnsi" w:cstheme="minorHAnsi"/>
          <w:u w:val="single"/>
        </w:rPr>
        <w:t xml:space="preserve">dienų po </w:t>
      </w:r>
      <w:r w:rsidR="00AC1BBB" w:rsidRPr="005029CC">
        <w:rPr>
          <w:rFonts w:asciiTheme="minorHAnsi" w:eastAsia="Arial" w:hAnsiTheme="minorHAnsi" w:cstheme="minorHAnsi"/>
          <w:u w:val="single"/>
        </w:rPr>
        <w:t xml:space="preserve">atliekų </w:t>
      </w:r>
      <w:r w:rsidR="00C40BEA" w:rsidRPr="005029CC">
        <w:rPr>
          <w:rFonts w:asciiTheme="minorHAnsi" w:eastAsia="Arial" w:hAnsiTheme="minorHAnsi" w:cstheme="minorHAnsi"/>
          <w:u w:val="single"/>
        </w:rPr>
        <w:t>perdavimo tvarkymui</w:t>
      </w:r>
      <w:r w:rsidRPr="005029CC">
        <w:rPr>
          <w:rFonts w:asciiTheme="minorHAnsi" w:eastAsia="Arial" w:hAnsiTheme="minorHAnsi" w:cstheme="minorHAnsi"/>
          <w:u w:val="single"/>
        </w:rPr>
        <w:t>,</w:t>
      </w:r>
      <w:r w:rsidR="00587121" w:rsidRPr="005029CC">
        <w:rPr>
          <w:rFonts w:asciiTheme="minorHAnsi" w:eastAsia="Arial" w:hAnsiTheme="minorHAnsi" w:cstheme="minorHAnsi"/>
          <w:u w:val="single"/>
        </w:rPr>
        <w:t xml:space="preserve"> </w:t>
      </w:r>
      <w:r w:rsidRPr="005029CC">
        <w:rPr>
          <w:rFonts w:asciiTheme="minorHAnsi" w:eastAsia="Arial" w:hAnsiTheme="minorHAnsi" w:cstheme="minorHAnsi"/>
          <w:u w:val="single"/>
        </w:rPr>
        <w:t>j</w:t>
      </w:r>
      <w:r w:rsidR="00AC74C8" w:rsidRPr="005029CC">
        <w:rPr>
          <w:rFonts w:asciiTheme="minorHAnsi" w:eastAsia="Arial" w:hAnsiTheme="minorHAnsi" w:cstheme="minorHAnsi"/>
          <w:u w:val="single"/>
        </w:rPr>
        <w:t>ų</w:t>
      </w:r>
      <w:r w:rsidRPr="005029CC">
        <w:rPr>
          <w:rFonts w:asciiTheme="minorHAnsi" w:eastAsia="Arial" w:hAnsiTheme="minorHAnsi" w:cstheme="minorHAnsi"/>
          <w:u w:val="single"/>
        </w:rPr>
        <w:t xml:space="preserve"> nepateikimas</w:t>
      </w:r>
      <w:r w:rsidR="00AC74C8" w:rsidRPr="005029CC">
        <w:rPr>
          <w:rFonts w:asciiTheme="minorHAnsi" w:eastAsia="Arial" w:hAnsiTheme="minorHAnsi" w:cstheme="minorHAnsi"/>
          <w:u w:val="single"/>
        </w:rPr>
        <w:t xml:space="preserve"> arba </w:t>
      </w:r>
      <w:r w:rsidR="00F46B13" w:rsidRPr="005029CC">
        <w:rPr>
          <w:rFonts w:asciiTheme="minorHAnsi" w:eastAsia="Arial" w:hAnsiTheme="minorHAnsi" w:cstheme="minorHAnsi"/>
          <w:u w:val="single"/>
        </w:rPr>
        <w:t xml:space="preserve">iš </w:t>
      </w:r>
      <w:r w:rsidR="00A13171" w:rsidRPr="005029CC">
        <w:rPr>
          <w:rFonts w:asciiTheme="minorHAnsi" w:eastAsia="Arial" w:hAnsiTheme="minorHAnsi" w:cstheme="minorHAnsi"/>
          <w:u w:val="single"/>
        </w:rPr>
        <w:t>pateik</w:t>
      </w:r>
      <w:r w:rsidR="00F46B13" w:rsidRPr="005029CC">
        <w:rPr>
          <w:rFonts w:asciiTheme="minorHAnsi" w:eastAsia="Arial" w:hAnsiTheme="minorHAnsi" w:cstheme="minorHAnsi"/>
          <w:u w:val="single"/>
        </w:rPr>
        <w:t>tų</w:t>
      </w:r>
      <w:r w:rsidR="00A13171" w:rsidRPr="005029CC">
        <w:rPr>
          <w:rFonts w:asciiTheme="minorHAnsi" w:eastAsia="Arial" w:hAnsiTheme="minorHAnsi" w:cstheme="minorHAnsi"/>
          <w:u w:val="single"/>
        </w:rPr>
        <w:t xml:space="preserve"> dokument</w:t>
      </w:r>
      <w:r w:rsidR="00F46B13" w:rsidRPr="005029CC">
        <w:rPr>
          <w:rFonts w:asciiTheme="minorHAnsi" w:eastAsia="Arial" w:hAnsiTheme="minorHAnsi" w:cstheme="minorHAnsi"/>
          <w:u w:val="single"/>
        </w:rPr>
        <w:t>ų</w:t>
      </w:r>
      <w:r w:rsidR="00A13171" w:rsidRPr="005029CC">
        <w:rPr>
          <w:rFonts w:asciiTheme="minorHAnsi" w:eastAsia="Arial" w:hAnsiTheme="minorHAnsi" w:cstheme="minorHAnsi"/>
          <w:u w:val="single"/>
        </w:rPr>
        <w:t xml:space="preserve"> </w:t>
      </w:r>
      <w:r w:rsidR="00AC74C8" w:rsidRPr="005029CC">
        <w:rPr>
          <w:rFonts w:asciiTheme="minorHAnsi" w:eastAsia="Arial" w:hAnsiTheme="minorHAnsi" w:cstheme="minorHAnsi"/>
          <w:u w:val="single"/>
        </w:rPr>
        <w:t>nu</w:t>
      </w:r>
      <w:r w:rsidR="00A13171" w:rsidRPr="005029CC">
        <w:rPr>
          <w:rFonts w:asciiTheme="minorHAnsi" w:eastAsia="Arial" w:hAnsiTheme="minorHAnsi" w:cstheme="minorHAnsi"/>
          <w:u w:val="single"/>
        </w:rPr>
        <w:t>sta</w:t>
      </w:r>
      <w:r w:rsidR="00F46B13" w:rsidRPr="005029CC">
        <w:rPr>
          <w:rFonts w:asciiTheme="minorHAnsi" w:eastAsia="Arial" w:hAnsiTheme="minorHAnsi" w:cstheme="minorHAnsi"/>
          <w:u w:val="single"/>
        </w:rPr>
        <w:t>tymas</w:t>
      </w:r>
      <w:r w:rsidR="00AC74C8" w:rsidRPr="005029CC">
        <w:rPr>
          <w:rFonts w:asciiTheme="minorHAnsi" w:eastAsia="Arial" w:hAnsiTheme="minorHAnsi" w:cstheme="minorHAnsi"/>
          <w:u w:val="single"/>
        </w:rPr>
        <w:t xml:space="preserve">, kad </w:t>
      </w:r>
      <w:r w:rsidR="00AB1199" w:rsidRPr="005029CC">
        <w:rPr>
          <w:rFonts w:asciiTheme="minorHAnsi" w:eastAsia="Arial" w:hAnsiTheme="minorHAnsi" w:cstheme="minorHAnsi"/>
          <w:u w:val="single"/>
        </w:rPr>
        <w:t>atliekos buvo perduotos kitu kodu ir/arba buvo tvarkomos kitais veiklos kodais nei nurodyta Techninėje specifikacijoje</w:t>
      </w:r>
      <w:r w:rsidR="001B5480" w:rsidRPr="005029CC">
        <w:rPr>
          <w:rFonts w:asciiTheme="minorHAnsi" w:eastAsia="Arial" w:hAnsiTheme="minorHAnsi" w:cstheme="minorHAnsi"/>
          <w:u w:val="single"/>
        </w:rPr>
        <w:t>,</w:t>
      </w:r>
      <w:r w:rsidRPr="005029CC">
        <w:rPr>
          <w:rFonts w:asciiTheme="minorHAnsi" w:eastAsia="Arial" w:hAnsiTheme="minorHAnsi" w:cstheme="minorHAnsi"/>
          <w:u w:val="single"/>
        </w:rPr>
        <w:t xml:space="preserve"> bus laikomas esminiu Sutarties pažeidimu</w:t>
      </w:r>
      <w:r w:rsidR="004155AF" w:rsidRPr="005029CC">
        <w:rPr>
          <w:rFonts w:asciiTheme="minorHAnsi" w:eastAsia="Arial" w:hAnsiTheme="minorHAnsi" w:cstheme="minorHAnsi"/>
          <w:u w:val="single"/>
        </w:rPr>
        <w:t xml:space="preserve"> už kurį bus taikoma </w:t>
      </w:r>
      <w:r w:rsidR="00524B16" w:rsidRPr="005029CC">
        <w:rPr>
          <w:rFonts w:asciiTheme="minorHAnsi" w:eastAsia="Arial" w:hAnsiTheme="minorHAnsi" w:cstheme="minorHAnsi"/>
          <w:u w:val="single"/>
        </w:rPr>
        <w:t>1000 Eur bauda</w:t>
      </w:r>
      <w:r w:rsidRPr="005029CC">
        <w:rPr>
          <w:rFonts w:asciiTheme="minorHAnsi" w:eastAsia="Arial" w:hAnsiTheme="minorHAnsi" w:cstheme="minorHAnsi"/>
        </w:rPr>
        <w:t>.</w:t>
      </w:r>
    </w:p>
    <w:p w14:paraId="34D24CCC" w14:textId="2B2516FD" w:rsidR="00E54B93" w:rsidRPr="005029CC" w:rsidRDefault="00E54B93" w:rsidP="00D31516">
      <w:pPr>
        <w:pStyle w:val="BodyTextIndent"/>
        <w:numPr>
          <w:ilvl w:val="1"/>
          <w:numId w:val="14"/>
        </w:numPr>
        <w:tabs>
          <w:tab w:val="clear" w:pos="360"/>
        </w:tabs>
        <w:ind w:left="0" w:firstLine="0"/>
        <w:rPr>
          <w:rFonts w:asciiTheme="minorHAnsi" w:hAnsiTheme="minorHAnsi" w:cstheme="minorHAnsi"/>
          <w:i/>
          <w:color w:val="9BBB59" w:themeColor="accent3"/>
          <w:sz w:val="20"/>
        </w:rPr>
      </w:pPr>
      <w:r w:rsidRPr="005029CC">
        <w:rPr>
          <w:rFonts w:asciiTheme="minorHAnsi" w:hAnsiTheme="minorHAnsi" w:cstheme="minorHAnsi"/>
          <w:iCs/>
          <w:sz w:val="20"/>
        </w:rPr>
        <w:t>Sutarties BD 10.5. punktas keičiamas į „</w:t>
      </w:r>
      <w:r w:rsidRPr="005029CC">
        <w:rPr>
          <w:rFonts w:asciiTheme="minorHAnsi" w:hAnsiTheme="minorHAnsi" w:cstheme="minorHAnsi"/>
          <w:sz w:val="20"/>
        </w:rPr>
        <w:t xml:space="preserve">Rangovas </w:t>
      </w:r>
      <w:r w:rsidR="000336AD" w:rsidRPr="005029CC">
        <w:rPr>
          <w:rFonts w:asciiTheme="minorHAnsi" w:hAnsiTheme="minorHAnsi" w:cstheme="minorHAnsi"/>
          <w:sz w:val="20"/>
        </w:rPr>
        <w:t xml:space="preserve">savo lėšomis organizuoja </w:t>
      </w:r>
      <w:r w:rsidR="004E1730" w:rsidRPr="005029CC">
        <w:rPr>
          <w:rFonts w:asciiTheme="minorHAnsi" w:hAnsiTheme="minorHAnsi" w:cstheme="minorHAnsi"/>
          <w:sz w:val="20"/>
        </w:rPr>
        <w:t xml:space="preserve">ir vykdo Darbų perdavimą </w:t>
      </w:r>
      <w:r w:rsidR="002F78CF" w:rsidRPr="005029CC">
        <w:rPr>
          <w:rFonts w:asciiTheme="minorHAnsi" w:hAnsiTheme="minorHAnsi" w:cstheme="minorHAnsi"/>
          <w:sz w:val="20"/>
        </w:rPr>
        <w:t>Užsakovui</w:t>
      </w:r>
      <w:r w:rsidR="00A5482D" w:rsidRPr="005029CC">
        <w:rPr>
          <w:rFonts w:asciiTheme="minorHAnsi" w:hAnsiTheme="minorHAnsi" w:cstheme="minorHAnsi"/>
          <w:sz w:val="20"/>
        </w:rPr>
        <w:t>, parengia Ga</w:t>
      </w:r>
      <w:r w:rsidR="00B84757" w:rsidRPr="005029CC">
        <w:rPr>
          <w:rFonts w:asciiTheme="minorHAnsi" w:hAnsiTheme="minorHAnsi" w:cstheme="minorHAnsi"/>
          <w:sz w:val="20"/>
        </w:rPr>
        <w:t>lutin</w:t>
      </w:r>
      <w:r w:rsidR="008B38C8" w:rsidRPr="005029CC">
        <w:rPr>
          <w:rFonts w:asciiTheme="minorHAnsi" w:hAnsiTheme="minorHAnsi" w:cstheme="minorHAnsi"/>
          <w:sz w:val="20"/>
        </w:rPr>
        <w:t>į</w:t>
      </w:r>
      <w:r w:rsidR="00B84757" w:rsidRPr="005029CC">
        <w:rPr>
          <w:rFonts w:asciiTheme="minorHAnsi" w:hAnsiTheme="minorHAnsi" w:cstheme="minorHAnsi"/>
          <w:sz w:val="20"/>
        </w:rPr>
        <w:t xml:space="preserve"> perdavimo aktą</w:t>
      </w:r>
      <w:r w:rsidR="002F78CF" w:rsidRPr="005029CC">
        <w:rPr>
          <w:rFonts w:asciiTheme="minorHAnsi" w:hAnsiTheme="minorHAnsi" w:cstheme="minorHAnsi"/>
          <w:sz w:val="20"/>
        </w:rPr>
        <w:t>.</w:t>
      </w:r>
      <w:r w:rsidR="00B84757" w:rsidRPr="005029CC">
        <w:rPr>
          <w:rFonts w:asciiTheme="minorHAnsi" w:hAnsiTheme="minorHAnsi" w:cstheme="minorHAnsi"/>
          <w:sz w:val="20"/>
        </w:rPr>
        <w:t xml:space="preserve"> Apie numatomą</w:t>
      </w:r>
      <w:r w:rsidR="00B70CD9" w:rsidRPr="005029CC">
        <w:rPr>
          <w:rFonts w:asciiTheme="minorHAnsi" w:hAnsiTheme="minorHAnsi" w:cstheme="minorHAnsi"/>
          <w:sz w:val="20"/>
        </w:rPr>
        <w:t xml:space="preserve"> Darbų perdavimą Rangovas</w:t>
      </w:r>
      <w:r w:rsidR="006338BA" w:rsidRPr="005029CC">
        <w:rPr>
          <w:rFonts w:asciiTheme="minorHAnsi" w:hAnsiTheme="minorHAnsi" w:cstheme="minorHAnsi"/>
          <w:sz w:val="20"/>
        </w:rPr>
        <w:t xml:space="preserve"> praneša Techniniam prižiūrėtojui ir Užsakovui ne vėliau kaip prieš</w:t>
      </w:r>
      <w:r w:rsidR="002F78CF" w:rsidRPr="005029CC">
        <w:rPr>
          <w:rFonts w:asciiTheme="minorHAnsi" w:hAnsiTheme="minorHAnsi" w:cstheme="minorHAnsi"/>
          <w:sz w:val="20"/>
        </w:rPr>
        <w:t xml:space="preserve"> </w:t>
      </w:r>
      <w:r w:rsidR="00620CCF" w:rsidRPr="005029CC">
        <w:rPr>
          <w:rFonts w:asciiTheme="minorHAnsi" w:hAnsiTheme="minorHAnsi" w:cstheme="minorHAnsi"/>
          <w:sz w:val="20"/>
        </w:rPr>
        <w:t>3</w:t>
      </w:r>
      <w:r w:rsidR="002F78CF" w:rsidRPr="005029CC">
        <w:rPr>
          <w:rFonts w:asciiTheme="minorHAnsi" w:hAnsiTheme="minorHAnsi" w:cstheme="minorHAnsi"/>
          <w:sz w:val="20"/>
        </w:rPr>
        <w:t xml:space="preserve"> (</w:t>
      </w:r>
      <w:r w:rsidR="00620CCF" w:rsidRPr="005029CC">
        <w:rPr>
          <w:rFonts w:asciiTheme="minorHAnsi" w:hAnsiTheme="minorHAnsi" w:cstheme="minorHAnsi"/>
          <w:sz w:val="20"/>
        </w:rPr>
        <w:t>tris</w:t>
      </w:r>
      <w:r w:rsidR="002F78CF" w:rsidRPr="005029CC">
        <w:rPr>
          <w:rFonts w:asciiTheme="minorHAnsi" w:hAnsiTheme="minorHAnsi" w:cstheme="minorHAnsi"/>
          <w:sz w:val="20"/>
        </w:rPr>
        <w:t>)</w:t>
      </w:r>
      <w:r w:rsidR="00880A7A" w:rsidRPr="005029CC">
        <w:rPr>
          <w:rFonts w:asciiTheme="minorHAnsi" w:hAnsiTheme="minorHAnsi" w:cstheme="minorHAnsi"/>
          <w:sz w:val="20"/>
        </w:rPr>
        <w:t xml:space="preserve"> </w:t>
      </w:r>
      <w:r w:rsidR="009C3874" w:rsidRPr="005029CC">
        <w:rPr>
          <w:rFonts w:asciiTheme="minorHAnsi" w:hAnsiTheme="minorHAnsi" w:cstheme="minorHAnsi"/>
          <w:sz w:val="20"/>
        </w:rPr>
        <w:t>kalendorin</w:t>
      </w:r>
      <w:r w:rsidR="00DD25D1" w:rsidRPr="005029CC">
        <w:rPr>
          <w:rFonts w:asciiTheme="minorHAnsi" w:hAnsiTheme="minorHAnsi" w:cstheme="minorHAnsi"/>
          <w:sz w:val="20"/>
        </w:rPr>
        <w:t>es</w:t>
      </w:r>
      <w:r w:rsidR="009C3874" w:rsidRPr="005029CC">
        <w:rPr>
          <w:rFonts w:asciiTheme="minorHAnsi" w:hAnsiTheme="minorHAnsi" w:cstheme="minorHAnsi"/>
          <w:sz w:val="20"/>
        </w:rPr>
        <w:t xml:space="preserve"> </w:t>
      </w:r>
      <w:r w:rsidR="002F78CF" w:rsidRPr="005029CC">
        <w:rPr>
          <w:rFonts w:asciiTheme="minorHAnsi" w:hAnsiTheme="minorHAnsi" w:cstheme="minorHAnsi"/>
          <w:sz w:val="20"/>
        </w:rPr>
        <w:t>dien</w:t>
      </w:r>
      <w:r w:rsidR="00DD25D1" w:rsidRPr="005029CC">
        <w:rPr>
          <w:rFonts w:asciiTheme="minorHAnsi" w:hAnsiTheme="minorHAnsi" w:cstheme="minorHAnsi"/>
          <w:sz w:val="20"/>
        </w:rPr>
        <w:t>as</w:t>
      </w:r>
      <w:r w:rsidRPr="005029CC">
        <w:rPr>
          <w:rFonts w:asciiTheme="minorHAnsi" w:hAnsiTheme="minorHAnsi" w:cstheme="minorHAnsi"/>
          <w:iCs/>
          <w:sz w:val="20"/>
        </w:rPr>
        <w:t>.</w:t>
      </w:r>
      <w:r w:rsidRPr="005029CC">
        <w:rPr>
          <w:rFonts w:asciiTheme="minorHAnsi" w:hAnsiTheme="minorHAnsi" w:cstheme="minorHAnsi"/>
          <w:i/>
          <w:color w:val="9BBB59" w:themeColor="accent3"/>
          <w:sz w:val="20"/>
        </w:rPr>
        <w:t xml:space="preserve"> </w:t>
      </w:r>
    </w:p>
    <w:p w14:paraId="776F2859" w14:textId="416C235B" w:rsidR="00E939F1" w:rsidRPr="005029CC" w:rsidRDefault="00BD4FD6" w:rsidP="00D31516">
      <w:pPr>
        <w:pStyle w:val="BodyTextIndent"/>
        <w:numPr>
          <w:ilvl w:val="1"/>
          <w:numId w:val="14"/>
        </w:numPr>
        <w:tabs>
          <w:tab w:val="clear" w:pos="360"/>
          <w:tab w:val="num" w:pos="0"/>
        </w:tabs>
        <w:ind w:left="0" w:firstLine="0"/>
        <w:rPr>
          <w:rFonts w:asciiTheme="minorHAnsi" w:hAnsiTheme="minorHAnsi" w:cstheme="minorHAnsi"/>
          <w:i/>
          <w:color w:val="9BBB59" w:themeColor="accent3"/>
          <w:sz w:val="20"/>
        </w:rPr>
      </w:pPr>
      <w:r w:rsidRPr="005029CC">
        <w:rPr>
          <w:rFonts w:asciiTheme="minorHAnsi" w:hAnsiTheme="minorHAnsi" w:cstheme="minorHAnsi"/>
          <w:iCs/>
          <w:sz w:val="20"/>
        </w:rPr>
        <w:t>Sutarties BD 10.</w:t>
      </w:r>
      <w:r w:rsidR="002B67C5" w:rsidRPr="005029CC">
        <w:rPr>
          <w:rFonts w:asciiTheme="minorHAnsi" w:hAnsiTheme="minorHAnsi" w:cstheme="minorHAnsi"/>
          <w:iCs/>
          <w:sz w:val="20"/>
        </w:rPr>
        <w:t>7</w:t>
      </w:r>
      <w:r w:rsidRPr="005029CC">
        <w:rPr>
          <w:rFonts w:asciiTheme="minorHAnsi" w:hAnsiTheme="minorHAnsi" w:cstheme="minorHAnsi"/>
          <w:iCs/>
          <w:sz w:val="20"/>
        </w:rPr>
        <w:t>. punktas keičiamas į</w:t>
      </w:r>
      <w:r w:rsidR="006338BA" w:rsidRPr="005029CC">
        <w:rPr>
          <w:rFonts w:asciiTheme="minorHAnsi" w:hAnsiTheme="minorHAnsi" w:cstheme="minorHAnsi"/>
          <w:iCs/>
          <w:sz w:val="20"/>
        </w:rPr>
        <w:t xml:space="preserve">: „Techninis  prižiūrėtojas ir Užsakovas </w:t>
      </w:r>
      <w:r w:rsidR="009C3874" w:rsidRPr="005029CC">
        <w:rPr>
          <w:rFonts w:asciiTheme="minorHAnsi" w:hAnsiTheme="minorHAnsi" w:cstheme="minorHAnsi"/>
          <w:iCs/>
          <w:sz w:val="20"/>
        </w:rPr>
        <w:t>per</w:t>
      </w:r>
      <w:r w:rsidR="004B3CE3" w:rsidRPr="005029CC">
        <w:rPr>
          <w:rFonts w:asciiTheme="minorHAnsi" w:hAnsiTheme="minorHAnsi" w:cstheme="minorHAnsi"/>
          <w:iCs/>
          <w:sz w:val="20"/>
        </w:rPr>
        <w:t xml:space="preserve"> </w:t>
      </w:r>
      <w:r w:rsidR="00620CCF" w:rsidRPr="005029CC">
        <w:rPr>
          <w:rFonts w:asciiTheme="minorHAnsi" w:hAnsiTheme="minorHAnsi" w:cstheme="minorHAnsi"/>
          <w:iCs/>
          <w:sz w:val="20"/>
        </w:rPr>
        <w:t>3</w:t>
      </w:r>
      <w:r w:rsidR="004B3CE3" w:rsidRPr="005029CC">
        <w:rPr>
          <w:rFonts w:asciiTheme="minorHAnsi" w:hAnsiTheme="minorHAnsi" w:cstheme="minorHAnsi"/>
          <w:iCs/>
          <w:sz w:val="20"/>
        </w:rPr>
        <w:t xml:space="preserve"> </w:t>
      </w:r>
      <w:r w:rsidR="009C3874" w:rsidRPr="005029CC">
        <w:rPr>
          <w:rFonts w:asciiTheme="minorHAnsi" w:hAnsiTheme="minorHAnsi" w:cstheme="minorHAnsi"/>
          <w:iCs/>
          <w:sz w:val="20"/>
        </w:rPr>
        <w:t>(</w:t>
      </w:r>
      <w:r w:rsidR="00620CCF" w:rsidRPr="005029CC">
        <w:rPr>
          <w:rFonts w:asciiTheme="minorHAnsi" w:hAnsiTheme="minorHAnsi" w:cstheme="minorHAnsi"/>
          <w:iCs/>
          <w:sz w:val="20"/>
        </w:rPr>
        <w:t>tris</w:t>
      </w:r>
      <w:r w:rsidR="009C3874" w:rsidRPr="005029CC">
        <w:rPr>
          <w:rFonts w:asciiTheme="minorHAnsi" w:hAnsiTheme="minorHAnsi" w:cstheme="minorHAnsi"/>
          <w:iCs/>
          <w:sz w:val="20"/>
        </w:rPr>
        <w:t>) kalendorin</w:t>
      </w:r>
      <w:r w:rsidR="00620CCF" w:rsidRPr="005029CC">
        <w:rPr>
          <w:rFonts w:asciiTheme="minorHAnsi" w:hAnsiTheme="minorHAnsi" w:cstheme="minorHAnsi"/>
          <w:iCs/>
          <w:sz w:val="20"/>
        </w:rPr>
        <w:t>es</w:t>
      </w:r>
      <w:r w:rsidR="009C3874" w:rsidRPr="005029CC">
        <w:rPr>
          <w:rFonts w:asciiTheme="minorHAnsi" w:hAnsiTheme="minorHAnsi" w:cstheme="minorHAnsi"/>
          <w:iCs/>
          <w:sz w:val="20"/>
        </w:rPr>
        <w:t xml:space="preserve"> </w:t>
      </w:r>
      <w:r w:rsidR="004B3CE3" w:rsidRPr="005029CC">
        <w:rPr>
          <w:rFonts w:asciiTheme="minorHAnsi" w:hAnsiTheme="minorHAnsi" w:cstheme="minorHAnsi"/>
          <w:iCs/>
          <w:sz w:val="20"/>
        </w:rPr>
        <w:t>d</w:t>
      </w:r>
      <w:r w:rsidR="009C3874" w:rsidRPr="005029CC">
        <w:rPr>
          <w:rFonts w:asciiTheme="minorHAnsi" w:hAnsiTheme="minorHAnsi" w:cstheme="minorHAnsi"/>
          <w:iCs/>
          <w:sz w:val="20"/>
        </w:rPr>
        <w:t>ien</w:t>
      </w:r>
      <w:r w:rsidR="00620CCF" w:rsidRPr="005029CC">
        <w:rPr>
          <w:rFonts w:asciiTheme="minorHAnsi" w:hAnsiTheme="minorHAnsi" w:cstheme="minorHAnsi"/>
          <w:iCs/>
          <w:sz w:val="20"/>
        </w:rPr>
        <w:t>as</w:t>
      </w:r>
      <w:r w:rsidR="002D7278" w:rsidRPr="005029CC">
        <w:rPr>
          <w:rFonts w:asciiTheme="minorHAnsi" w:hAnsiTheme="minorHAnsi" w:cstheme="minorHAnsi"/>
          <w:iCs/>
          <w:sz w:val="20"/>
        </w:rPr>
        <w:t xml:space="preserve"> </w:t>
      </w:r>
      <w:r w:rsidR="00160C80" w:rsidRPr="005029CC">
        <w:rPr>
          <w:rFonts w:asciiTheme="minorHAnsi" w:hAnsiTheme="minorHAnsi" w:cstheme="minorHAnsi"/>
          <w:iCs/>
          <w:sz w:val="20"/>
        </w:rPr>
        <w:t xml:space="preserve">po Galutinio perdavimo akto gavimo </w:t>
      </w:r>
      <w:r w:rsidR="009B63CA" w:rsidRPr="005029CC">
        <w:rPr>
          <w:rFonts w:asciiTheme="minorHAnsi" w:hAnsiTheme="minorHAnsi" w:cstheme="minorHAnsi"/>
          <w:iCs/>
          <w:sz w:val="20"/>
        </w:rPr>
        <w:t>turi</w:t>
      </w:r>
      <w:r w:rsidR="009B4CD5" w:rsidRPr="005029CC">
        <w:rPr>
          <w:rFonts w:asciiTheme="minorHAnsi" w:hAnsiTheme="minorHAnsi" w:cstheme="minorHAnsi"/>
          <w:iCs/>
          <w:sz w:val="20"/>
        </w:rPr>
        <w:t>:</w:t>
      </w:r>
    </w:p>
    <w:p w14:paraId="690F4A37" w14:textId="77777777" w:rsidR="00D31516" w:rsidRPr="005029CC" w:rsidRDefault="00EB7F97" w:rsidP="00B33C30">
      <w:pPr>
        <w:pStyle w:val="BodyTextIndent"/>
        <w:ind w:firstLine="709"/>
        <w:rPr>
          <w:rFonts w:asciiTheme="minorHAnsi" w:hAnsiTheme="minorHAnsi" w:cstheme="minorHAnsi"/>
          <w:sz w:val="20"/>
        </w:rPr>
      </w:pPr>
      <w:r w:rsidRPr="005029CC">
        <w:rPr>
          <w:rFonts w:asciiTheme="minorHAnsi" w:hAnsiTheme="minorHAnsi" w:cstheme="minorHAnsi"/>
          <w:sz w:val="20"/>
        </w:rPr>
        <w:t xml:space="preserve">10.7.1. priimti Galutiniame perdavimo akte nurodytus Darbus, pasirašydamas šį aktą, arba </w:t>
      </w:r>
    </w:p>
    <w:p w14:paraId="691E2A31" w14:textId="0ABFEE5B" w:rsidR="00EB7F97" w:rsidRPr="005029CC" w:rsidRDefault="00EB7F97" w:rsidP="00B33C30">
      <w:pPr>
        <w:pStyle w:val="BodyTextIndent"/>
        <w:ind w:firstLine="709"/>
        <w:rPr>
          <w:rFonts w:asciiTheme="minorHAnsi" w:hAnsiTheme="minorHAnsi" w:cstheme="minorHAnsi"/>
          <w:sz w:val="20"/>
        </w:rPr>
      </w:pPr>
      <w:r w:rsidRPr="005029CC">
        <w:rPr>
          <w:rFonts w:asciiTheme="minorHAnsi" w:hAnsiTheme="minorHAnsi" w:cstheme="minorHAnsi"/>
          <w:sz w:val="20"/>
        </w:rPr>
        <w:t>10.7.2. atsisakyti pasirašyti Rangovo pateiktą Galutinį perdavimo aktą, jeigu atlikti Darbai turi trūkumų arba perduodami Darbai neatitinka Sutarties ar taikytinų teisės aktų reikalavimų. Užsakovo ir/ar Techninio prižiūrėtojo rašte apie atsisakymą pasirašyti Galutinį perdavimo aktą yra nurodomi Užsakovo pastebėti Darbų trūkumai bei nustatomas protingas terminas tokiems trūkumams pašalinti</w:t>
      </w:r>
      <w:r w:rsidR="00B33C30" w:rsidRPr="005029CC">
        <w:rPr>
          <w:rFonts w:asciiTheme="minorHAnsi" w:hAnsiTheme="minorHAnsi" w:cstheme="minorHAnsi"/>
          <w:sz w:val="20"/>
        </w:rPr>
        <w:t>“</w:t>
      </w:r>
      <w:r w:rsidRPr="005029CC">
        <w:rPr>
          <w:rFonts w:asciiTheme="minorHAnsi" w:hAnsiTheme="minorHAnsi" w:cstheme="minorHAnsi"/>
          <w:sz w:val="20"/>
        </w:rPr>
        <w:t>.</w:t>
      </w:r>
    </w:p>
    <w:p w14:paraId="4FB7DE9C" w14:textId="2245730D" w:rsidR="00236E9B" w:rsidRPr="005029CC" w:rsidRDefault="00236E9B" w:rsidP="008C5EC0">
      <w:pPr>
        <w:pStyle w:val="BodyTextIndent"/>
        <w:ind w:firstLine="0"/>
        <w:rPr>
          <w:rFonts w:asciiTheme="minorHAnsi" w:hAnsiTheme="minorHAnsi" w:cstheme="minorHAnsi"/>
          <w:iCs/>
          <w:sz w:val="20"/>
          <w:lang w:val="en-US"/>
        </w:rPr>
      </w:pPr>
    </w:p>
    <w:p w14:paraId="26B90F4B" w14:textId="77777777" w:rsidR="00B477DA" w:rsidRPr="005029CC" w:rsidRDefault="00B477DA" w:rsidP="008C5E00">
      <w:pPr>
        <w:pStyle w:val="BodyTextIndent"/>
        <w:spacing w:after="60"/>
        <w:ind w:firstLine="0"/>
        <w:rPr>
          <w:rFonts w:asciiTheme="minorHAnsi" w:hAnsiTheme="minorHAnsi" w:cstheme="minorHAnsi"/>
          <w:b/>
          <w:sz w:val="20"/>
        </w:rPr>
      </w:pPr>
    </w:p>
    <w:p w14:paraId="248C6AD8" w14:textId="6ECE2813" w:rsidR="00B477DA" w:rsidRPr="005029CC" w:rsidRDefault="00B477DA" w:rsidP="008C5EC0">
      <w:pPr>
        <w:pStyle w:val="BodyTextIndent"/>
        <w:numPr>
          <w:ilvl w:val="0"/>
          <w:numId w:val="14"/>
        </w:numPr>
        <w:spacing w:after="60"/>
        <w:jc w:val="center"/>
        <w:rPr>
          <w:rFonts w:asciiTheme="minorHAnsi" w:hAnsiTheme="minorHAnsi" w:cstheme="minorHAnsi"/>
          <w:b/>
          <w:sz w:val="20"/>
        </w:rPr>
      </w:pPr>
      <w:r w:rsidRPr="005029CC">
        <w:rPr>
          <w:rFonts w:asciiTheme="minorHAnsi" w:hAnsiTheme="minorHAnsi" w:cstheme="minorHAnsi"/>
          <w:b/>
          <w:sz w:val="20"/>
        </w:rPr>
        <w:t>PRIEDAI</w:t>
      </w:r>
    </w:p>
    <w:p w14:paraId="1DD6B9BE" w14:textId="7236FF56" w:rsidR="00B477DA" w:rsidRPr="005029CC" w:rsidRDefault="004059BA" w:rsidP="008C5EC0">
      <w:pPr>
        <w:pStyle w:val="BodyTextIndent"/>
        <w:numPr>
          <w:ilvl w:val="1"/>
          <w:numId w:val="14"/>
        </w:numPr>
        <w:spacing w:after="60"/>
        <w:ind w:left="0" w:firstLine="0"/>
        <w:rPr>
          <w:rFonts w:asciiTheme="minorHAnsi" w:hAnsiTheme="minorHAnsi" w:cstheme="minorHAnsi"/>
          <w:sz w:val="20"/>
        </w:rPr>
      </w:pPr>
      <w:r w:rsidRPr="005029CC">
        <w:rPr>
          <w:rFonts w:asciiTheme="minorHAnsi" w:hAnsiTheme="minorHAnsi" w:cstheme="minorHAnsi"/>
          <w:sz w:val="20"/>
        </w:rPr>
        <w:t>Prie šios Sutarties SD pridedami žemiau nurodyti priedai, kurie sudaro neatskiriamą Sutarties dalį (k</w:t>
      </w:r>
      <w:r w:rsidR="00B477DA" w:rsidRPr="005029CC">
        <w:rPr>
          <w:rFonts w:asciiTheme="minorHAnsi" w:hAnsiTheme="minorHAnsi" w:cstheme="minorHAnsi"/>
          <w:sz w:val="20"/>
        </w:rPr>
        <w:t>iekviena Šalis gauna po vieną kiekvieno priedo egzempliorių</w:t>
      </w:r>
      <w:r w:rsidR="00720CE0" w:rsidRPr="005029CC">
        <w:rPr>
          <w:rFonts w:asciiTheme="minorHAnsi" w:hAnsiTheme="minorHAnsi" w:cstheme="minorHAnsi"/>
          <w:sz w:val="20"/>
        </w:rPr>
        <w:t>)</w:t>
      </w:r>
      <w:r w:rsidRPr="005029CC">
        <w:rPr>
          <w:rFonts w:asciiTheme="minorHAnsi" w:hAnsiTheme="minorHAnsi" w:cstheme="minorHAnsi"/>
          <w:sz w:val="20"/>
        </w:rPr>
        <w:t>:</w:t>
      </w:r>
      <w:r w:rsidR="00720CE0" w:rsidRPr="005029CC">
        <w:rPr>
          <w:rFonts w:asciiTheme="minorHAnsi" w:hAnsiTheme="minorHAnsi" w:cstheme="minorHAnsi"/>
          <w:i/>
          <w:color w:val="9BBB59" w:themeColor="accent3"/>
          <w:sz w:val="20"/>
        </w:rPr>
        <w:t xml:space="preserve"> </w:t>
      </w:r>
    </w:p>
    <w:p w14:paraId="51A0797A" w14:textId="54D55E49" w:rsidR="00B477DA" w:rsidRPr="005029CC" w:rsidRDefault="00B477DA" w:rsidP="008C5EC0">
      <w:pPr>
        <w:pStyle w:val="BodyTextIndent"/>
        <w:numPr>
          <w:ilvl w:val="2"/>
          <w:numId w:val="14"/>
        </w:numPr>
        <w:spacing w:after="60"/>
        <w:ind w:left="851" w:hanging="851"/>
        <w:rPr>
          <w:rFonts w:asciiTheme="minorHAnsi" w:hAnsiTheme="minorHAnsi" w:cstheme="minorHAnsi"/>
          <w:sz w:val="20"/>
        </w:rPr>
      </w:pPr>
      <w:r w:rsidRPr="005029CC">
        <w:rPr>
          <w:rFonts w:asciiTheme="minorHAnsi" w:hAnsiTheme="minorHAnsi" w:cstheme="minorHAnsi"/>
          <w:sz w:val="20"/>
        </w:rPr>
        <w:t>Priedas Nr.</w:t>
      </w:r>
      <w:r w:rsidR="00D666C3" w:rsidRPr="005029CC">
        <w:rPr>
          <w:rFonts w:asciiTheme="minorHAnsi" w:hAnsiTheme="minorHAnsi" w:cstheme="minorHAnsi"/>
          <w:sz w:val="20"/>
        </w:rPr>
        <w:t xml:space="preserve"> </w:t>
      </w:r>
      <w:r w:rsidRPr="005029CC">
        <w:rPr>
          <w:rFonts w:asciiTheme="minorHAnsi" w:hAnsiTheme="minorHAnsi" w:cstheme="minorHAnsi"/>
          <w:sz w:val="20"/>
        </w:rPr>
        <w:t>1 –</w:t>
      </w:r>
      <w:r w:rsidR="00D666C3" w:rsidRPr="005029CC">
        <w:rPr>
          <w:rFonts w:asciiTheme="minorHAnsi" w:hAnsiTheme="minorHAnsi" w:cstheme="minorHAnsi"/>
          <w:sz w:val="20"/>
        </w:rPr>
        <w:t xml:space="preserve"> </w:t>
      </w:r>
      <w:r w:rsidRPr="005029CC">
        <w:rPr>
          <w:rFonts w:asciiTheme="minorHAnsi" w:hAnsiTheme="minorHAnsi" w:cstheme="minorHAnsi"/>
          <w:sz w:val="20"/>
        </w:rPr>
        <w:t>Kontaktiniai adresai pranešimams siųsti ir asmenys, atsakingi už sutarties vykdymą (konfidenciali informacija);</w:t>
      </w:r>
    </w:p>
    <w:p w14:paraId="5A4C26B9" w14:textId="35774BD0" w:rsidR="006536F1" w:rsidRPr="005029CC" w:rsidRDefault="006536F1" w:rsidP="008C5EC0">
      <w:pPr>
        <w:pStyle w:val="BodyTextIndent"/>
        <w:numPr>
          <w:ilvl w:val="2"/>
          <w:numId w:val="14"/>
        </w:numPr>
        <w:spacing w:after="60"/>
        <w:ind w:left="851" w:hanging="851"/>
        <w:rPr>
          <w:rFonts w:asciiTheme="minorHAnsi" w:hAnsiTheme="minorHAnsi" w:cstheme="minorHAnsi"/>
          <w:sz w:val="20"/>
        </w:rPr>
      </w:pPr>
      <w:bookmarkStart w:id="4" w:name="_Hlk535399909"/>
      <w:r w:rsidRPr="005029CC">
        <w:rPr>
          <w:rFonts w:asciiTheme="minorHAnsi" w:hAnsiTheme="minorHAnsi" w:cstheme="minorHAnsi"/>
          <w:sz w:val="20"/>
        </w:rPr>
        <w:t>Priedas Nr. 2 – Techninė specifikacija</w:t>
      </w:r>
      <w:r w:rsidR="0097429F" w:rsidRPr="005029CC">
        <w:rPr>
          <w:rFonts w:asciiTheme="minorHAnsi" w:hAnsiTheme="minorHAnsi" w:cstheme="minorHAnsi"/>
          <w:sz w:val="20"/>
        </w:rPr>
        <w:t xml:space="preserve"> su priedais</w:t>
      </w:r>
      <w:r w:rsidRPr="005029CC">
        <w:rPr>
          <w:rFonts w:asciiTheme="minorHAnsi" w:hAnsiTheme="minorHAnsi" w:cstheme="minorHAnsi"/>
          <w:sz w:val="20"/>
        </w:rPr>
        <w:t>.</w:t>
      </w:r>
    </w:p>
    <w:p w14:paraId="146113CA" w14:textId="301395D4" w:rsidR="00B477DA" w:rsidRPr="005029CC" w:rsidRDefault="00B477DA" w:rsidP="008C5EC0">
      <w:pPr>
        <w:pStyle w:val="BodyTextIndent"/>
        <w:numPr>
          <w:ilvl w:val="2"/>
          <w:numId w:val="14"/>
        </w:numPr>
        <w:spacing w:after="60"/>
        <w:ind w:left="851" w:hanging="851"/>
        <w:rPr>
          <w:rFonts w:asciiTheme="minorHAnsi" w:hAnsiTheme="minorHAnsi" w:cstheme="minorHAnsi"/>
          <w:sz w:val="20"/>
        </w:rPr>
      </w:pPr>
      <w:r w:rsidRPr="005029CC">
        <w:rPr>
          <w:rFonts w:asciiTheme="minorHAnsi" w:hAnsiTheme="minorHAnsi" w:cstheme="minorHAnsi"/>
          <w:sz w:val="20"/>
        </w:rPr>
        <w:t>Priedas Nr.</w:t>
      </w:r>
      <w:r w:rsidR="00D666C3" w:rsidRPr="005029CC">
        <w:rPr>
          <w:rFonts w:asciiTheme="minorHAnsi" w:hAnsiTheme="minorHAnsi" w:cstheme="minorHAnsi"/>
          <w:sz w:val="20"/>
        </w:rPr>
        <w:t xml:space="preserve"> </w:t>
      </w:r>
      <w:r w:rsidR="006536F1" w:rsidRPr="005029CC">
        <w:rPr>
          <w:rFonts w:asciiTheme="minorHAnsi" w:hAnsiTheme="minorHAnsi" w:cstheme="minorHAnsi"/>
          <w:sz w:val="20"/>
        </w:rPr>
        <w:t xml:space="preserve">3 </w:t>
      </w:r>
      <w:r w:rsidR="00D666C3" w:rsidRPr="005029CC">
        <w:rPr>
          <w:rFonts w:asciiTheme="minorHAnsi" w:hAnsiTheme="minorHAnsi" w:cstheme="minorHAnsi"/>
          <w:sz w:val="20"/>
        </w:rPr>
        <w:t>–</w:t>
      </w:r>
      <w:r w:rsidRPr="005029CC">
        <w:rPr>
          <w:rFonts w:asciiTheme="minorHAnsi" w:hAnsiTheme="minorHAnsi" w:cstheme="minorHAnsi"/>
          <w:sz w:val="20"/>
        </w:rPr>
        <w:t xml:space="preserve"> </w:t>
      </w:r>
      <w:r w:rsidR="00C16BBA" w:rsidRPr="005029CC">
        <w:rPr>
          <w:rFonts w:asciiTheme="minorHAnsi" w:hAnsiTheme="minorHAnsi" w:cstheme="minorHAnsi"/>
          <w:sz w:val="20"/>
        </w:rPr>
        <w:t>Darbų į</w:t>
      </w:r>
      <w:r w:rsidR="00381CF1" w:rsidRPr="005029CC">
        <w:rPr>
          <w:rFonts w:asciiTheme="minorHAnsi" w:hAnsiTheme="minorHAnsi" w:cstheme="minorHAnsi"/>
          <w:sz w:val="20"/>
        </w:rPr>
        <w:t>kainiai ir preliminarūs kiekiai</w:t>
      </w:r>
      <w:r w:rsidR="00060C3B" w:rsidRPr="005029CC">
        <w:rPr>
          <w:rFonts w:asciiTheme="minorHAnsi" w:hAnsiTheme="minorHAnsi" w:cstheme="minorHAnsi"/>
          <w:sz w:val="20"/>
        </w:rPr>
        <w:t>.</w:t>
      </w:r>
    </w:p>
    <w:p w14:paraId="221F10BB" w14:textId="7966E65F" w:rsidR="00400CBC" w:rsidRPr="005029CC" w:rsidRDefault="00AA3A6F" w:rsidP="008C5EC0">
      <w:pPr>
        <w:pStyle w:val="BodyTextIndent"/>
        <w:numPr>
          <w:ilvl w:val="2"/>
          <w:numId w:val="14"/>
        </w:numPr>
        <w:spacing w:after="60"/>
        <w:ind w:left="851" w:hanging="851"/>
        <w:rPr>
          <w:rStyle w:val="normaltextrun"/>
          <w:rFonts w:asciiTheme="minorHAnsi" w:hAnsiTheme="minorHAnsi" w:cstheme="minorHAnsi"/>
          <w:sz w:val="20"/>
        </w:rPr>
      </w:pPr>
      <w:r w:rsidRPr="005029CC">
        <w:rPr>
          <w:rStyle w:val="normaltextrun"/>
          <w:rFonts w:asciiTheme="minorHAnsi" w:hAnsiTheme="minorHAnsi" w:cstheme="minorHAnsi"/>
          <w:color w:val="000000"/>
          <w:sz w:val="20"/>
          <w:shd w:val="clear" w:color="auto" w:fill="FFFFFF"/>
        </w:rPr>
        <w:t xml:space="preserve">Priedas Nr. </w:t>
      </w:r>
      <w:r w:rsidR="006667BA" w:rsidRPr="005029CC">
        <w:rPr>
          <w:rStyle w:val="normaltextrun"/>
          <w:rFonts w:asciiTheme="minorHAnsi" w:hAnsiTheme="minorHAnsi" w:cstheme="minorHAnsi"/>
          <w:color w:val="000000"/>
          <w:sz w:val="20"/>
          <w:shd w:val="clear" w:color="auto" w:fill="FFFFFF"/>
        </w:rPr>
        <w:t>4</w:t>
      </w:r>
      <w:r w:rsidRPr="005029CC">
        <w:rPr>
          <w:rStyle w:val="normaltextrun"/>
          <w:rFonts w:asciiTheme="minorHAnsi" w:hAnsiTheme="minorHAnsi" w:cstheme="minorHAnsi"/>
          <w:color w:val="000000"/>
          <w:sz w:val="20"/>
          <w:shd w:val="clear" w:color="auto" w:fill="FFFFFF"/>
        </w:rPr>
        <w:t xml:space="preserve"> – </w:t>
      </w:r>
      <w:r w:rsidR="00223FDB" w:rsidRPr="005029CC">
        <w:rPr>
          <w:rStyle w:val="normaltextrun"/>
          <w:rFonts w:asciiTheme="minorHAnsi" w:hAnsiTheme="minorHAnsi" w:cstheme="minorHAnsi"/>
          <w:color w:val="000000"/>
          <w:sz w:val="20"/>
          <w:shd w:val="clear" w:color="auto" w:fill="FFFFFF"/>
        </w:rPr>
        <w:t>Rango</w:t>
      </w:r>
      <w:r w:rsidR="00221228" w:rsidRPr="005029CC">
        <w:rPr>
          <w:rStyle w:val="normaltextrun"/>
          <w:rFonts w:asciiTheme="minorHAnsi" w:hAnsiTheme="minorHAnsi" w:cstheme="minorHAnsi"/>
          <w:color w:val="000000"/>
          <w:sz w:val="20"/>
          <w:shd w:val="clear" w:color="auto" w:fill="FFFFFF"/>
        </w:rPr>
        <w:t>s</w:t>
      </w:r>
      <w:r w:rsidR="00223FDB" w:rsidRPr="005029CC">
        <w:rPr>
          <w:rStyle w:val="normaltextrun"/>
          <w:rFonts w:asciiTheme="minorHAnsi" w:hAnsiTheme="minorHAnsi" w:cstheme="minorHAnsi"/>
          <w:color w:val="000000"/>
          <w:sz w:val="20"/>
          <w:shd w:val="clear" w:color="auto" w:fill="FFFFFF"/>
        </w:rPr>
        <w:t xml:space="preserve"> sutarties </w:t>
      </w:r>
      <w:r w:rsidR="00400CBC" w:rsidRPr="005029CC">
        <w:rPr>
          <w:rStyle w:val="normaltextrun"/>
          <w:rFonts w:asciiTheme="minorHAnsi" w:hAnsiTheme="minorHAnsi" w:cstheme="minorHAnsi"/>
          <w:color w:val="000000"/>
          <w:sz w:val="20"/>
          <w:shd w:val="clear" w:color="auto" w:fill="FFFFFF"/>
        </w:rPr>
        <w:t>Bendroji dalis</w:t>
      </w:r>
      <w:r w:rsidR="008C2D4B" w:rsidRPr="005029CC">
        <w:rPr>
          <w:rStyle w:val="normaltextrun"/>
          <w:rFonts w:asciiTheme="minorHAnsi" w:hAnsiTheme="minorHAnsi" w:cstheme="minorHAnsi"/>
          <w:color w:val="000000"/>
          <w:sz w:val="20"/>
          <w:shd w:val="clear" w:color="auto" w:fill="FFFFFF"/>
        </w:rPr>
        <w:t>.</w:t>
      </w:r>
    </w:p>
    <w:p w14:paraId="2121C0CB" w14:textId="77777777" w:rsidR="007D639F" w:rsidRPr="005029CC" w:rsidRDefault="00834638" w:rsidP="008C5EC0">
      <w:pPr>
        <w:pStyle w:val="BodyTextIndent"/>
        <w:numPr>
          <w:ilvl w:val="2"/>
          <w:numId w:val="14"/>
        </w:numPr>
        <w:spacing w:after="60"/>
        <w:ind w:left="851" w:hanging="851"/>
        <w:rPr>
          <w:rFonts w:asciiTheme="minorHAnsi" w:hAnsiTheme="minorHAnsi" w:cstheme="minorHAnsi"/>
          <w:sz w:val="20"/>
        </w:rPr>
      </w:pPr>
      <w:r w:rsidRPr="005029CC">
        <w:rPr>
          <w:rStyle w:val="normaltextrun"/>
          <w:rFonts w:asciiTheme="minorHAnsi" w:hAnsiTheme="minorHAnsi" w:cstheme="minorHAnsi"/>
          <w:color w:val="000000"/>
          <w:sz w:val="20"/>
          <w:shd w:val="clear" w:color="auto" w:fill="FFFFFF"/>
        </w:rPr>
        <w:t xml:space="preserve">Priedas Nr. 5 </w:t>
      </w:r>
      <w:r w:rsidR="00CD1ACC" w:rsidRPr="005029CC">
        <w:rPr>
          <w:rStyle w:val="normaltextrun"/>
          <w:rFonts w:asciiTheme="minorHAnsi" w:hAnsiTheme="minorHAnsi" w:cstheme="minorHAnsi"/>
          <w:color w:val="000000"/>
          <w:sz w:val="20"/>
          <w:shd w:val="clear" w:color="auto" w:fill="FFFFFF"/>
        </w:rPr>
        <w:t>–</w:t>
      </w:r>
      <w:r w:rsidRPr="005029CC">
        <w:rPr>
          <w:rStyle w:val="normaltextrun"/>
          <w:rFonts w:asciiTheme="minorHAnsi" w:hAnsiTheme="minorHAnsi" w:cstheme="minorHAnsi"/>
          <w:color w:val="000000"/>
          <w:sz w:val="20"/>
          <w:shd w:val="clear" w:color="auto" w:fill="FFFFFF"/>
        </w:rPr>
        <w:t xml:space="preserve"> </w:t>
      </w:r>
      <w:r w:rsidR="00CD1ACC" w:rsidRPr="005029CC">
        <w:rPr>
          <w:rFonts w:asciiTheme="minorHAnsi" w:hAnsiTheme="minorHAnsi" w:cstheme="minorHAnsi"/>
          <w:sz w:val="20"/>
        </w:rPr>
        <w:t>Tiekėjo atitikties deklaracija.</w:t>
      </w:r>
    </w:p>
    <w:p w14:paraId="271C00E0" w14:textId="117311EC" w:rsidR="007D639F" w:rsidRPr="005029CC" w:rsidRDefault="007D639F" w:rsidP="008C5EC0">
      <w:pPr>
        <w:pStyle w:val="BodyTextIndent"/>
        <w:numPr>
          <w:ilvl w:val="2"/>
          <w:numId w:val="14"/>
        </w:numPr>
        <w:spacing w:after="60"/>
        <w:ind w:left="851" w:hanging="851"/>
        <w:rPr>
          <w:rStyle w:val="normaltextrun"/>
          <w:rFonts w:asciiTheme="minorHAnsi" w:hAnsiTheme="minorHAnsi" w:cstheme="minorHAnsi"/>
          <w:sz w:val="20"/>
        </w:rPr>
      </w:pPr>
      <w:r w:rsidRPr="005029CC">
        <w:rPr>
          <w:rFonts w:asciiTheme="minorHAnsi" w:hAnsiTheme="minorHAnsi" w:cstheme="minorHAnsi"/>
          <w:sz w:val="20"/>
        </w:rPr>
        <w:t>Priedas Nr. 6 –Trišalės atsiskaitymo sutarties forma.</w:t>
      </w:r>
    </w:p>
    <w:p w14:paraId="476BD1CA" w14:textId="0914ED0F" w:rsidR="006667BA" w:rsidRPr="005029CC" w:rsidRDefault="00400CBC" w:rsidP="008C5EC0">
      <w:pPr>
        <w:pStyle w:val="BodyTextIndent"/>
        <w:numPr>
          <w:ilvl w:val="2"/>
          <w:numId w:val="14"/>
        </w:numPr>
        <w:spacing w:after="60"/>
        <w:ind w:left="851" w:hanging="851"/>
        <w:rPr>
          <w:rFonts w:asciiTheme="minorHAnsi" w:hAnsiTheme="minorHAnsi" w:cstheme="minorHAnsi"/>
          <w:sz w:val="20"/>
        </w:rPr>
      </w:pPr>
      <w:r w:rsidRPr="005029CC">
        <w:rPr>
          <w:rStyle w:val="normaltextrun"/>
          <w:rFonts w:asciiTheme="minorHAnsi" w:hAnsiTheme="minorHAnsi" w:cstheme="minorHAnsi"/>
          <w:color w:val="000000"/>
          <w:sz w:val="20"/>
          <w:shd w:val="clear" w:color="auto" w:fill="FFFFFF"/>
        </w:rPr>
        <w:t xml:space="preserve">Priedas Nr. </w:t>
      </w:r>
      <w:r w:rsidR="007D639F" w:rsidRPr="005029CC">
        <w:rPr>
          <w:rStyle w:val="normaltextrun"/>
          <w:rFonts w:asciiTheme="minorHAnsi" w:hAnsiTheme="minorHAnsi" w:cstheme="minorHAnsi"/>
          <w:color w:val="000000"/>
          <w:sz w:val="20"/>
          <w:shd w:val="clear" w:color="auto" w:fill="FFFFFF"/>
        </w:rPr>
        <w:t>7</w:t>
      </w:r>
      <w:r w:rsidRPr="005029CC">
        <w:rPr>
          <w:rStyle w:val="normaltextrun"/>
          <w:rFonts w:asciiTheme="minorHAnsi" w:hAnsiTheme="minorHAnsi" w:cstheme="minorHAnsi"/>
          <w:color w:val="000000"/>
          <w:sz w:val="20"/>
          <w:shd w:val="clear" w:color="auto" w:fill="FFFFFF"/>
        </w:rPr>
        <w:t xml:space="preserve"> - </w:t>
      </w:r>
      <w:r w:rsidR="00AA3A6F" w:rsidRPr="005029CC">
        <w:rPr>
          <w:rStyle w:val="normaltextrun"/>
          <w:rFonts w:asciiTheme="minorHAnsi" w:hAnsiTheme="minorHAnsi" w:cstheme="minorHAnsi"/>
          <w:color w:val="000000"/>
          <w:sz w:val="20"/>
          <w:shd w:val="clear" w:color="auto" w:fill="FFFFFF"/>
        </w:rPr>
        <w:t>Susitarimas DSS, GS ir AS klausimais. </w:t>
      </w:r>
      <w:r w:rsidR="00AA3A6F" w:rsidRPr="005029CC">
        <w:rPr>
          <w:rStyle w:val="eop"/>
          <w:rFonts w:asciiTheme="minorHAnsi" w:hAnsiTheme="minorHAnsi" w:cstheme="minorHAnsi"/>
          <w:color w:val="000000"/>
          <w:sz w:val="20"/>
          <w:shd w:val="clear" w:color="auto" w:fill="FFFFFF"/>
        </w:rPr>
        <w:t> </w:t>
      </w:r>
      <w:bookmarkEnd w:id="4"/>
    </w:p>
    <w:p w14:paraId="4B9CD892" w14:textId="301A227D" w:rsidR="0010077D" w:rsidRPr="005029CC" w:rsidRDefault="0010077D" w:rsidP="003A4092">
      <w:pPr>
        <w:numPr>
          <w:ilvl w:val="0"/>
          <w:numId w:val="25"/>
        </w:numPr>
        <w:spacing w:after="60"/>
        <w:jc w:val="center"/>
        <w:rPr>
          <w:rFonts w:asciiTheme="minorHAnsi" w:hAnsiTheme="minorHAnsi" w:cstheme="minorHAnsi"/>
        </w:rPr>
      </w:pPr>
      <w:bookmarkStart w:id="5" w:name="_Ref322960634"/>
      <w:r w:rsidRPr="005029CC">
        <w:rPr>
          <w:rFonts w:asciiTheme="minorHAnsi" w:hAnsiTheme="minorHAnsi" w:cstheme="minorHAnsi"/>
          <w:b/>
        </w:rPr>
        <w:t xml:space="preserve">ŠALIŲ </w:t>
      </w:r>
      <w:bookmarkEnd w:id="5"/>
      <w:r w:rsidRPr="005029CC">
        <w:rPr>
          <w:rFonts w:asciiTheme="minorHAnsi" w:hAnsiTheme="minorHAnsi" w:cstheme="minorHAnsi"/>
          <w:b/>
        </w:rPr>
        <w:t>PARAŠAI</w:t>
      </w:r>
    </w:p>
    <w:tbl>
      <w:tblPr>
        <w:tblW w:w="0" w:type="auto"/>
        <w:tblLook w:val="0000" w:firstRow="0" w:lastRow="0" w:firstColumn="0" w:lastColumn="0" w:noHBand="0" w:noVBand="0"/>
      </w:tblPr>
      <w:tblGrid>
        <w:gridCol w:w="4360"/>
        <w:gridCol w:w="4361"/>
      </w:tblGrid>
      <w:tr w:rsidR="00FB0BE0" w:rsidRPr="005029CC" w14:paraId="4BCB40F0" w14:textId="77777777" w:rsidTr="008B1232">
        <w:trPr>
          <w:trHeight w:val="940"/>
        </w:trPr>
        <w:tc>
          <w:tcPr>
            <w:tcW w:w="4360" w:type="dxa"/>
          </w:tcPr>
          <w:p w14:paraId="3652AB7B" w14:textId="77777777" w:rsidR="00FB0BE0" w:rsidRPr="005029CC" w:rsidRDefault="00FB0BE0" w:rsidP="00FB0BE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Užsakovo vardu:</w:t>
            </w:r>
          </w:p>
          <w:p w14:paraId="1C896B0C" w14:textId="77777777" w:rsidR="00FB0BE0" w:rsidRPr="005029CC" w:rsidRDefault="00FB0BE0" w:rsidP="00FB0BE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AB Vilniaus šilumos tinklai</w:t>
            </w:r>
          </w:p>
          <w:p w14:paraId="5EDC6B46" w14:textId="77777777" w:rsidR="00FB0BE0" w:rsidRPr="005029CC" w:rsidRDefault="00FB0BE0" w:rsidP="00FB0BE0">
            <w:pPr>
              <w:tabs>
                <w:tab w:val="left" w:pos="4140"/>
              </w:tabs>
              <w:jc w:val="both"/>
              <w:rPr>
                <w:rFonts w:asciiTheme="minorHAnsi" w:hAnsiTheme="minorHAnsi" w:cstheme="minorHAnsi"/>
              </w:rPr>
            </w:pPr>
            <w:r w:rsidRPr="005029CC">
              <w:rPr>
                <w:rFonts w:asciiTheme="minorHAnsi" w:hAnsiTheme="minorHAnsi" w:cstheme="minorHAnsi"/>
              </w:rPr>
              <w:t>Infrastruktūros komandos vadovas</w:t>
            </w:r>
          </w:p>
          <w:p w14:paraId="6AC010E8" w14:textId="78D79F4F" w:rsidR="00FB0BE0" w:rsidRPr="005029CC" w:rsidRDefault="00FB0BE0" w:rsidP="00FB0BE0">
            <w:pPr>
              <w:tabs>
                <w:tab w:val="left" w:pos="4140"/>
              </w:tabs>
              <w:jc w:val="both"/>
              <w:rPr>
                <w:rFonts w:asciiTheme="minorHAnsi" w:hAnsiTheme="minorHAnsi" w:cstheme="minorHAnsi"/>
                <w:bCs/>
              </w:rPr>
            </w:pPr>
            <w:r w:rsidRPr="005029CC">
              <w:rPr>
                <w:rFonts w:asciiTheme="minorHAnsi" w:hAnsiTheme="minorHAnsi" w:cstheme="minorHAnsi"/>
              </w:rPr>
              <w:t>Jonas Kimontas</w:t>
            </w:r>
          </w:p>
        </w:tc>
        <w:tc>
          <w:tcPr>
            <w:tcW w:w="4361" w:type="dxa"/>
          </w:tcPr>
          <w:p w14:paraId="30704771" w14:textId="77777777" w:rsidR="00FB0BE0" w:rsidRPr="00F67450" w:rsidRDefault="00FB0BE0" w:rsidP="00FB0BE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 xml:space="preserve">        </w:t>
            </w:r>
            <w:r w:rsidRPr="00F67450">
              <w:rPr>
                <w:rFonts w:asciiTheme="minorHAnsi" w:hAnsiTheme="minorHAnsi" w:cstheme="minorHAnsi"/>
                <w:b/>
                <w:bCs/>
              </w:rPr>
              <w:t>Rangovo vardu:</w:t>
            </w:r>
          </w:p>
          <w:p w14:paraId="5E717CCF" w14:textId="77777777" w:rsidR="00FB0BE0" w:rsidRPr="00F67450" w:rsidRDefault="00FB0BE0" w:rsidP="00FB0BE0">
            <w:pPr>
              <w:tabs>
                <w:tab w:val="left" w:pos="540"/>
                <w:tab w:val="left" w:pos="1980"/>
                <w:tab w:val="left" w:pos="4140"/>
              </w:tabs>
              <w:jc w:val="both"/>
              <w:rPr>
                <w:rFonts w:asciiTheme="minorHAnsi" w:hAnsiTheme="minorHAnsi" w:cstheme="minorHAnsi"/>
                <w:b/>
                <w:bCs/>
              </w:rPr>
            </w:pPr>
            <w:r w:rsidRPr="00F67450">
              <w:rPr>
                <w:rFonts w:asciiTheme="minorHAnsi" w:hAnsiTheme="minorHAnsi" w:cstheme="minorHAnsi"/>
                <w:bCs/>
              </w:rPr>
              <w:t xml:space="preserve">        UAB „</w:t>
            </w:r>
            <w:r w:rsidRPr="00F67450">
              <w:rPr>
                <w:rFonts w:asciiTheme="minorHAnsi" w:hAnsiTheme="minorHAnsi" w:cstheme="minorHAnsi"/>
              </w:rPr>
              <w:t>Alveva“</w:t>
            </w:r>
          </w:p>
          <w:p w14:paraId="7BB156CC" w14:textId="77777777" w:rsidR="00F67450" w:rsidRDefault="00FB0BE0" w:rsidP="00F67450">
            <w:pPr>
              <w:tabs>
                <w:tab w:val="left" w:pos="4140"/>
              </w:tabs>
              <w:jc w:val="both"/>
              <w:rPr>
                <w:rFonts w:asciiTheme="minorHAnsi" w:hAnsiTheme="minorHAnsi" w:cstheme="minorHAnsi"/>
                <w:bCs/>
              </w:rPr>
            </w:pPr>
            <w:r w:rsidRPr="00F67450">
              <w:rPr>
                <w:rFonts w:asciiTheme="minorHAnsi" w:hAnsiTheme="minorHAnsi" w:cstheme="minorHAnsi"/>
                <w:bCs/>
              </w:rPr>
              <w:t xml:space="preserve">        </w:t>
            </w:r>
            <w:r w:rsidR="00F67450" w:rsidRPr="00F67450">
              <w:rPr>
                <w:rFonts w:asciiTheme="minorHAnsi" w:hAnsiTheme="minorHAnsi" w:cstheme="minorHAnsi"/>
                <w:bCs/>
              </w:rPr>
              <w:t>Direktorius</w:t>
            </w:r>
            <w:r w:rsidR="00F67450">
              <w:rPr>
                <w:rFonts w:asciiTheme="minorHAnsi" w:hAnsiTheme="minorHAnsi" w:cstheme="minorHAnsi"/>
                <w:bCs/>
              </w:rPr>
              <w:t xml:space="preserve"> </w:t>
            </w:r>
          </w:p>
          <w:p w14:paraId="1B349881" w14:textId="5D5BDA80" w:rsidR="00FB0BE0" w:rsidRPr="005029CC" w:rsidRDefault="00F67450" w:rsidP="00F67450">
            <w:pPr>
              <w:tabs>
                <w:tab w:val="left" w:pos="4140"/>
              </w:tabs>
              <w:jc w:val="both"/>
              <w:rPr>
                <w:rFonts w:asciiTheme="minorHAnsi" w:hAnsiTheme="minorHAnsi" w:cstheme="minorHAnsi"/>
                <w:bCs/>
              </w:rPr>
            </w:pPr>
            <w:r>
              <w:rPr>
                <w:rFonts w:asciiTheme="minorHAnsi" w:hAnsiTheme="minorHAnsi" w:cstheme="minorHAnsi"/>
                <w:bCs/>
              </w:rPr>
              <w:t xml:space="preserve">        Evaldas Ramanauskas</w:t>
            </w:r>
          </w:p>
        </w:tc>
      </w:tr>
      <w:tr w:rsidR="00FB0BE0" w:rsidRPr="005029CC" w14:paraId="5180F6EC" w14:textId="77777777" w:rsidTr="00B9648D">
        <w:tc>
          <w:tcPr>
            <w:tcW w:w="4360" w:type="dxa"/>
          </w:tcPr>
          <w:p w14:paraId="4F871A3E" w14:textId="070AC09B" w:rsidR="00FB0BE0" w:rsidRPr="005029CC" w:rsidRDefault="00FB0BE0" w:rsidP="00FB0BE0">
            <w:pPr>
              <w:tabs>
                <w:tab w:val="left" w:pos="540"/>
                <w:tab w:val="left" w:pos="1980"/>
                <w:tab w:val="left" w:pos="4570"/>
              </w:tabs>
              <w:jc w:val="both"/>
              <w:rPr>
                <w:rFonts w:asciiTheme="minorHAnsi" w:hAnsiTheme="minorHAnsi" w:cstheme="minorHAnsi"/>
                <w:bCs/>
              </w:rPr>
            </w:pPr>
            <w:r w:rsidRPr="005029CC">
              <w:rPr>
                <w:rFonts w:asciiTheme="minorHAnsi" w:hAnsiTheme="minorHAnsi" w:cstheme="minorHAnsi"/>
                <w:bCs/>
              </w:rPr>
              <w:t>_______________________</w:t>
            </w:r>
          </w:p>
        </w:tc>
        <w:tc>
          <w:tcPr>
            <w:tcW w:w="4361" w:type="dxa"/>
          </w:tcPr>
          <w:p w14:paraId="0D069B50" w14:textId="030CCFE7" w:rsidR="00FB0BE0" w:rsidRPr="005029CC" w:rsidRDefault="00FB0BE0" w:rsidP="00FB0BE0">
            <w:pPr>
              <w:tabs>
                <w:tab w:val="left" w:pos="540"/>
                <w:tab w:val="left" w:pos="1980"/>
                <w:tab w:val="left" w:pos="4570"/>
              </w:tabs>
              <w:jc w:val="both"/>
              <w:rPr>
                <w:rFonts w:asciiTheme="minorHAnsi" w:hAnsiTheme="minorHAnsi" w:cstheme="minorHAnsi"/>
                <w:bCs/>
              </w:rPr>
            </w:pPr>
            <w:r w:rsidRPr="005029CC">
              <w:rPr>
                <w:rFonts w:asciiTheme="minorHAnsi" w:hAnsiTheme="minorHAnsi" w:cstheme="minorHAnsi"/>
                <w:bCs/>
              </w:rPr>
              <w:t xml:space="preserve">          _________________________</w:t>
            </w:r>
          </w:p>
        </w:tc>
      </w:tr>
      <w:tr w:rsidR="0010077D" w:rsidRPr="005029CC" w14:paraId="50CC01FA" w14:textId="77777777" w:rsidTr="00B9648D">
        <w:tc>
          <w:tcPr>
            <w:tcW w:w="4360" w:type="dxa"/>
          </w:tcPr>
          <w:p w14:paraId="5B8D91AD" w14:textId="77777777" w:rsidR="0010077D" w:rsidRPr="005029CC" w:rsidRDefault="0010077D" w:rsidP="00B9648D">
            <w:pPr>
              <w:tabs>
                <w:tab w:val="left" w:pos="540"/>
                <w:tab w:val="left" w:pos="1980"/>
                <w:tab w:val="left" w:pos="4570"/>
              </w:tabs>
              <w:jc w:val="both"/>
              <w:rPr>
                <w:rFonts w:asciiTheme="minorHAnsi" w:hAnsiTheme="minorHAnsi" w:cstheme="minorHAnsi"/>
                <w:bCs/>
              </w:rPr>
            </w:pPr>
          </w:p>
        </w:tc>
        <w:tc>
          <w:tcPr>
            <w:tcW w:w="4361" w:type="dxa"/>
          </w:tcPr>
          <w:p w14:paraId="611A80CC" w14:textId="77777777" w:rsidR="0010077D" w:rsidRPr="005029CC" w:rsidRDefault="0010077D" w:rsidP="00B9648D">
            <w:pPr>
              <w:tabs>
                <w:tab w:val="left" w:pos="540"/>
                <w:tab w:val="left" w:pos="1980"/>
                <w:tab w:val="left" w:pos="4570"/>
              </w:tabs>
              <w:jc w:val="both"/>
              <w:rPr>
                <w:rFonts w:asciiTheme="minorHAnsi" w:hAnsiTheme="minorHAnsi" w:cstheme="minorHAnsi"/>
                <w:bCs/>
              </w:rPr>
            </w:pPr>
          </w:p>
        </w:tc>
      </w:tr>
    </w:tbl>
    <w:p w14:paraId="1D0CA757" w14:textId="701003CA" w:rsidR="003E4DC0" w:rsidRPr="005029CC" w:rsidRDefault="003E4DC0">
      <w:pPr>
        <w:rPr>
          <w:rFonts w:asciiTheme="minorHAnsi" w:hAnsiTheme="minorHAnsi" w:cstheme="minorHAnsi"/>
        </w:rPr>
      </w:pPr>
    </w:p>
    <w:p w14:paraId="57A35E08" w14:textId="77777777" w:rsidR="00285B1B" w:rsidRPr="005029CC" w:rsidRDefault="00285B1B">
      <w:pPr>
        <w:rPr>
          <w:rFonts w:asciiTheme="minorHAnsi" w:hAnsiTheme="minorHAnsi" w:cstheme="minorHAnsi"/>
        </w:rPr>
      </w:pPr>
      <w:r w:rsidRPr="005029CC">
        <w:rPr>
          <w:rFonts w:asciiTheme="minorHAnsi" w:hAnsiTheme="minorHAnsi" w:cstheme="minorHAnsi"/>
        </w:rPr>
        <w:br w:type="page"/>
      </w:r>
    </w:p>
    <w:p w14:paraId="1A3DB7E3" w14:textId="60AC937F" w:rsidR="004C288A" w:rsidRPr="005029CC" w:rsidRDefault="004C288A" w:rsidP="004C288A">
      <w:pPr>
        <w:pStyle w:val="BodyTextIndent"/>
        <w:spacing w:after="60"/>
        <w:ind w:left="7920" w:firstLine="0"/>
        <w:rPr>
          <w:rFonts w:asciiTheme="minorHAnsi" w:hAnsiTheme="minorHAnsi" w:cstheme="minorHAnsi"/>
          <w:sz w:val="20"/>
        </w:rPr>
      </w:pPr>
      <w:r w:rsidRPr="005029CC">
        <w:rPr>
          <w:rFonts w:asciiTheme="minorHAnsi" w:hAnsiTheme="minorHAnsi" w:cstheme="minorHAnsi"/>
          <w:sz w:val="20"/>
        </w:rPr>
        <w:lastRenderedPageBreak/>
        <w:t>Priedas Nr. 1</w:t>
      </w:r>
    </w:p>
    <w:p w14:paraId="4CC442E6" w14:textId="77777777" w:rsidR="004C288A" w:rsidRPr="005029CC" w:rsidRDefault="004C288A" w:rsidP="004C288A">
      <w:pPr>
        <w:pStyle w:val="BodyTextIndent"/>
        <w:spacing w:after="60"/>
        <w:ind w:left="7920" w:firstLine="0"/>
        <w:rPr>
          <w:rFonts w:asciiTheme="minorHAnsi" w:hAnsiTheme="minorHAnsi" w:cstheme="minorHAnsi"/>
          <w:sz w:val="20"/>
        </w:rPr>
      </w:pPr>
    </w:p>
    <w:p w14:paraId="2B49AD99" w14:textId="77777777" w:rsidR="004C288A" w:rsidRPr="005029CC" w:rsidRDefault="004C288A" w:rsidP="00EC78DB">
      <w:pPr>
        <w:pStyle w:val="BodyTextIndent"/>
        <w:spacing w:after="60"/>
        <w:ind w:firstLine="0"/>
        <w:rPr>
          <w:rFonts w:asciiTheme="minorHAnsi" w:hAnsiTheme="minorHAnsi" w:cstheme="minorHAnsi"/>
          <w:b/>
          <w:sz w:val="20"/>
        </w:rPr>
      </w:pPr>
      <w:r w:rsidRPr="005029CC">
        <w:rPr>
          <w:rFonts w:asciiTheme="minorHAnsi" w:hAnsiTheme="minorHAnsi" w:cstheme="minorHAnsi"/>
          <w:b/>
          <w:sz w:val="20"/>
        </w:rPr>
        <w:t>KONTAKTINIAI ADRESAI PRANEŠIMAMS SIŲSTI IR ASMENYS, ATSAKINGI UŽ SUTARTIES VYKDYMĄ</w:t>
      </w:r>
    </w:p>
    <w:p w14:paraId="449582D3" w14:textId="77777777" w:rsidR="004C288A" w:rsidRPr="005029CC" w:rsidRDefault="004C288A" w:rsidP="004C288A">
      <w:pPr>
        <w:pStyle w:val="BodyTextIndent"/>
        <w:spacing w:after="60"/>
        <w:rPr>
          <w:rFonts w:asciiTheme="minorHAnsi" w:hAnsiTheme="minorHAnsi" w:cstheme="minorHAnsi"/>
          <w:b/>
          <w:sz w:val="20"/>
        </w:rPr>
      </w:pPr>
    </w:p>
    <w:p w14:paraId="36C8B3FE" w14:textId="7B4B5F16" w:rsidR="004C288A" w:rsidRPr="005029CC" w:rsidRDefault="004C288A" w:rsidP="004C288A">
      <w:pPr>
        <w:pStyle w:val="BodyTextIndent"/>
        <w:numPr>
          <w:ilvl w:val="0"/>
          <w:numId w:val="22"/>
        </w:numPr>
        <w:spacing w:after="60"/>
        <w:ind w:firstLine="1330"/>
        <w:rPr>
          <w:rFonts w:asciiTheme="minorHAnsi" w:hAnsiTheme="minorHAnsi" w:cstheme="minorHAnsi"/>
          <w:b/>
          <w:sz w:val="20"/>
        </w:rPr>
      </w:pPr>
      <w:r w:rsidRPr="005029CC">
        <w:rPr>
          <w:rFonts w:asciiTheme="minorHAnsi" w:hAnsiTheme="minorHAnsi" w:cstheme="minorHAnsi"/>
          <w:b/>
          <w:sz w:val="20"/>
        </w:rPr>
        <w:t>PRANEŠIMAI (Sutarties BD</w:t>
      </w:r>
      <w:r w:rsidRPr="005029CC">
        <w:rPr>
          <w:rFonts w:asciiTheme="minorHAnsi" w:hAnsiTheme="minorHAnsi" w:cstheme="minorHAnsi"/>
          <w:b/>
          <w:bCs/>
          <w:sz w:val="20"/>
        </w:rPr>
        <w:t xml:space="preserve"> </w:t>
      </w:r>
      <w:r w:rsidR="0088163B" w:rsidRPr="005029CC">
        <w:rPr>
          <w:rFonts w:asciiTheme="minorHAnsi" w:hAnsiTheme="minorHAnsi" w:cstheme="minorHAnsi"/>
          <w:b/>
          <w:sz w:val="20"/>
        </w:rPr>
        <w:t>19.5</w:t>
      </w:r>
      <w:r w:rsidRPr="005029CC">
        <w:rPr>
          <w:rFonts w:asciiTheme="minorHAnsi" w:hAnsiTheme="minorHAnsi" w:cstheme="minorHAnsi"/>
          <w:b/>
          <w:sz w:val="20"/>
        </w:rPr>
        <w:t xml:space="preserve"> punktas)</w:t>
      </w:r>
    </w:p>
    <w:p w14:paraId="4CADDADC" w14:textId="7ADE928D" w:rsidR="004C288A" w:rsidRPr="003C7DFB" w:rsidRDefault="00870709" w:rsidP="004C288A">
      <w:pPr>
        <w:pStyle w:val="BodyTextIndent"/>
        <w:numPr>
          <w:ilvl w:val="1"/>
          <w:numId w:val="22"/>
        </w:numPr>
        <w:spacing w:after="60"/>
        <w:ind w:left="0" w:firstLine="0"/>
        <w:rPr>
          <w:rFonts w:asciiTheme="minorHAnsi" w:hAnsiTheme="minorHAnsi" w:cstheme="minorHAnsi"/>
          <w:sz w:val="20"/>
        </w:rPr>
      </w:pPr>
      <w:r w:rsidRPr="005029CC">
        <w:rPr>
          <w:rFonts w:asciiTheme="minorHAnsi" w:hAnsiTheme="minorHAnsi" w:cstheme="minorHAnsi"/>
          <w:sz w:val="20"/>
        </w:rPr>
        <w:t>Užsakovo</w:t>
      </w:r>
      <w:r w:rsidR="004C288A" w:rsidRPr="005029CC">
        <w:rPr>
          <w:rFonts w:asciiTheme="minorHAnsi" w:hAnsiTheme="minorHAnsi" w:cstheme="minorHAnsi"/>
          <w:sz w:val="20"/>
        </w:rPr>
        <w:t xml:space="preserve"> kontaktiniai adresai pranešimams siųsti: adresas - </w:t>
      </w:r>
      <w:r w:rsidR="00E02AE7" w:rsidRPr="005029CC">
        <w:rPr>
          <w:rFonts w:asciiTheme="minorHAnsi" w:hAnsiTheme="minorHAnsi" w:cstheme="minorHAnsi"/>
          <w:i/>
          <w:sz w:val="20"/>
        </w:rPr>
        <w:t>Spaudos g. 6-1, 05132 Vilnius</w:t>
      </w:r>
      <w:r w:rsidR="004C288A" w:rsidRPr="005029CC">
        <w:rPr>
          <w:rFonts w:asciiTheme="minorHAnsi" w:hAnsiTheme="minorHAnsi" w:cstheme="minorHAnsi"/>
          <w:sz w:val="20"/>
        </w:rPr>
        <w:t xml:space="preserve">, elektroninis paštas </w:t>
      </w:r>
      <w:r w:rsidR="004C288A" w:rsidRPr="003C7DFB">
        <w:rPr>
          <w:rFonts w:asciiTheme="minorHAnsi" w:hAnsiTheme="minorHAnsi" w:cstheme="minorHAnsi"/>
          <w:sz w:val="20"/>
        </w:rPr>
        <w:t xml:space="preserve">- </w:t>
      </w:r>
      <w:r w:rsidR="00E52BF0" w:rsidRPr="003C7DFB">
        <w:rPr>
          <w:rFonts w:asciiTheme="minorHAnsi" w:hAnsiTheme="minorHAnsi" w:cstheme="minorHAnsi"/>
          <w:i/>
          <w:sz w:val="20"/>
        </w:rPr>
        <w:t xml:space="preserve">paštas - </w:t>
      </w:r>
      <w:hyperlink r:id="rId15" w:history="1">
        <w:r w:rsidR="00E52BF0" w:rsidRPr="003C7DFB">
          <w:rPr>
            <w:rStyle w:val="Hyperlink"/>
            <w:rFonts w:asciiTheme="minorHAnsi" w:hAnsiTheme="minorHAnsi" w:cstheme="minorHAnsi"/>
            <w:i/>
            <w:sz w:val="20"/>
            <w:lang w:eastAsia="lt-LT"/>
          </w:rPr>
          <w:t>info@chc.lt</w:t>
        </w:r>
      </w:hyperlink>
      <w:r w:rsidR="007F0C65" w:rsidRPr="003C7DFB">
        <w:rPr>
          <w:rFonts w:asciiTheme="minorHAnsi" w:hAnsiTheme="minorHAnsi" w:cstheme="minorHAnsi"/>
          <w:sz w:val="20"/>
        </w:rPr>
        <w:t>.</w:t>
      </w:r>
    </w:p>
    <w:p w14:paraId="432C82F6" w14:textId="77777777" w:rsidR="003C7DFB" w:rsidRPr="003C7DFB" w:rsidRDefault="004C288A" w:rsidP="003C7DFB">
      <w:pPr>
        <w:pStyle w:val="BodyTextIndent"/>
        <w:numPr>
          <w:ilvl w:val="1"/>
          <w:numId w:val="22"/>
        </w:numPr>
        <w:spacing w:after="60"/>
        <w:ind w:left="0" w:firstLine="0"/>
        <w:rPr>
          <w:rFonts w:asciiTheme="minorHAnsi" w:hAnsiTheme="minorHAnsi" w:cstheme="minorHAnsi"/>
          <w:sz w:val="20"/>
        </w:rPr>
      </w:pPr>
      <w:r w:rsidRPr="003C7DFB">
        <w:rPr>
          <w:rFonts w:asciiTheme="minorHAnsi" w:hAnsiTheme="minorHAnsi" w:cstheme="minorHAnsi"/>
          <w:sz w:val="20"/>
        </w:rPr>
        <w:t xml:space="preserve">Tiekėjo kontaktiniai adresai pranešimams siųsti: </w:t>
      </w:r>
      <w:r w:rsidR="003C7DFB" w:rsidRPr="003C7DFB">
        <w:rPr>
          <w:rFonts w:asciiTheme="minorHAnsi" w:hAnsiTheme="minorHAnsi" w:cstheme="minorHAnsi"/>
          <w:sz w:val="20"/>
        </w:rPr>
        <w:t xml:space="preserve">adresas – </w:t>
      </w:r>
      <w:r w:rsidR="003C7DFB" w:rsidRPr="003C7DFB">
        <w:rPr>
          <w:rFonts w:asciiTheme="minorHAnsi" w:hAnsiTheme="minorHAnsi" w:cstheme="minorHAnsi"/>
          <w:i/>
          <w:sz w:val="20"/>
        </w:rPr>
        <w:t>I.Simonaitytės g. 4-17, 06244 Vilnius</w:t>
      </w:r>
      <w:r w:rsidR="003C7DFB" w:rsidRPr="003C7DFB">
        <w:rPr>
          <w:rFonts w:asciiTheme="minorHAnsi" w:hAnsiTheme="minorHAnsi" w:cstheme="minorHAnsi"/>
          <w:sz w:val="20"/>
        </w:rPr>
        <w:t xml:space="preserve">, elektroninis paštas </w:t>
      </w:r>
      <w:hyperlink r:id="rId16" w:history="1">
        <w:r w:rsidR="003C7DFB" w:rsidRPr="003C7DFB">
          <w:rPr>
            <w:rStyle w:val="Hyperlink"/>
            <w:rFonts w:asciiTheme="minorHAnsi" w:hAnsiTheme="minorHAnsi" w:cstheme="minorHAnsi"/>
            <w:sz w:val="20"/>
          </w:rPr>
          <w:t>-</w:t>
        </w:r>
        <w:r w:rsidR="003C7DFB" w:rsidRPr="003C7DFB">
          <w:rPr>
            <w:rStyle w:val="Hyperlink"/>
            <w:rFonts w:asciiTheme="minorHAnsi" w:hAnsiTheme="minorHAnsi" w:cstheme="minorHAnsi"/>
            <w:i/>
            <w:sz w:val="20"/>
          </w:rPr>
          <w:t>post@alveva.lt</w:t>
        </w:r>
      </w:hyperlink>
      <w:r w:rsidR="003C7DFB" w:rsidRPr="003C7DFB">
        <w:rPr>
          <w:rFonts w:asciiTheme="minorHAnsi" w:hAnsiTheme="minorHAnsi" w:cstheme="minorHAnsi"/>
          <w:i/>
          <w:sz w:val="20"/>
        </w:rPr>
        <w:t xml:space="preserve"> .</w:t>
      </w:r>
    </w:p>
    <w:p w14:paraId="7B5B6C1D" w14:textId="1DA8F28F" w:rsidR="004C288A" w:rsidRPr="003C7DFB" w:rsidRDefault="004C288A" w:rsidP="003C7DFB">
      <w:pPr>
        <w:pStyle w:val="BodyTextIndent"/>
        <w:spacing w:after="60"/>
        <w:ind w:left="1440" w:firstLine="0"/>
        <w:rPr>
          <w:rFonts w:asciiTheme="minorHAnsi" w:hAnsiTheme="minorHAnsi" w:cstheme="minorHAnsi"/>
          <w:sz w:val="20"/>
        </w:rPr>
      </w:pPr>
    </w:p>
    <w:p w14:paraId="7D4F8CF1" w14:textId="6436D099" w:rsidR="004C288A" w:rsidRPr="005029CC" w:rsidRDefault="004C288A" w:rsidP="004C288A">
      <w:pPr>
        <w:pStyle w:val="BodyTextIndent"/>
        <w:numPr>
          <w:ilvl w:val="0"/>
          <w:numId w:val="22"/>
        </w:numPr>
        <w:spacing w:after="60"/>
        <w:jc w:val="center"/>
        <w:rPr>
          <w:rFonts w:asciiTheme="minorHAnsi" w:hAnsiTheme="minorHAnsi" w:cstheme="minorHAnsi"/>
          <w:b/>
          <w:sz w:val="20"/>
        </w:rPr>
      </w:pPr>
      <w:r w:rsidRPr="005029CC">
        <w:rPr>
          <w:rFonts w:asciiTheme="minorHAnsi" w:hAnsiTheme="minorHAnsi" w:cstheme="minorHAnsi"/>
          <w:b/>
          <w:sz w:val="20"/>
        </w:rPr>
        <w:t>KONTAKTINIAI ASMENYS (Sutarties BD 19.</w:t>
      </w:r>
      <w:r w:rsidR="0088163B" w:rsidRPr="005029CC">
        <w:rPr>
          <w:rFonts w:asciiTheme="minorHAnsi" w:hAnsiTheme="minorHAnsi" w:cstheme="minorHAnsi"/>
          <w:b/>
          <w:sz w:val="20"/>
        </w:rPr>
        <w:t>6</w:t>
      </w:r>
      <w:r w:rsidRPr="005029CC">
        <w:rPr>
          <w:rFonts w:asciiTheme="minorHAnsi" w:hAnsiTheme="minorHAnsi" w:cstheme="minorHAnsi"/>
          <w:b/>
          <w:sz w:val="20"/>
        </w:rPr>
        <w:t xml:space="preserve"> punktas)</w:t>
      </w:r>
    </w:p>
    <w:p w14:paraId="76D772D8" w14:textId="446FC407" w:rsidR="001C7DDA" w:rsidRPr="005029CC" w:rsidRDefault="00870709" w:rsidP="001C7DDA">
      <w:pPr>
        <w:pStyle w:val="BodyTextIndent"/>
        <w:numPr>
          <w:ilvl w:val="1"/>
          <w:numId w:val="22"/>
        </w:numPr>
        <w:spacing w:after="60"/>
        <w:ind w:left="0" w:firstLine="0"/>
        <w:rPr>
          <w:rFonts w:asciiTheme="minorHAnsi" w:hAnsiTheme="minorHAnsi" w:cstheme="minorHAnsi"/>
          <w:sz w:val="20"/>
        </w:rPr>
      </w:pPr>
      <w:r w:rsidRPr="005029CC">
        <w:rPr>
          <w:rFonts w:asciiTheme="minorHAnsi" w:hAnsiTheme="minorHAnsi" w:cstheme="minorHAnsi"/>
          <w:sz w:val="20"/>
        </w:rPr>
        <w:t>Užsakovo</w:t>
      </w:r>
      <w:r w:rsidR="004C288A" w:rsidRPr="005029CC">
        <w:rPr>
          <w:rFonts w:asciiTheme="minorHAnsi" w:hAnsiTheme="minorHAnsi" w:cstheme="minorHAnsi"/>
          <w:sz w:val="20"/>
        </w:rPr>
        <w:t xml:space="preserve"> atstovų, kurie bus atsakingi už šios Sutarties vykdymą, kontaktai: </w:t>
      </w:r>
      <w:r w:rsidR="008D31C2" w:rsidRPr="005029CC">
        <w:rPr>
          <w:rFonts w:asciiTheme="minorHAnsi" w:hAnsiTheme="minorHAnsi" w:cstheme="minorHAnsi"/>
          <w:sz w:val="20"/>
          <w:shd w:val="clear" w:color="auto" w:fill="FFFFFF"/>
        </w:rPr>
        <w:t>Remonto</w:t>
      </w:r>
      <w:r w:rsidR="001C7DDA" w:rsidRPr="005029CC">
        <w:rPr>
          <w:rFonts w:asciiTheme="minorHAnsi" w:hAnsiTheme="minorHAnsi" w:cstheme="minorHAnsi"/>
          <w:sz w:val="20"/>
          <w:shd w:val="clear" w:color="auto" w:fill="FFFFFF"/>
        </w:rPr>
        <w:t xml:space="preserve"> </w:t>
      </w:r>
      <w:r w:rsidR="008D31C2" w:rsidRPr="005029CC">
        <w:rPr>
          <w:rFonts w:asciiTheme="minorHAnsi" w:hAnsiTheme="minorHAnsi" w:cstheme="minorHAnsi"/>
          <w:sz w:val="20"/>
          <w:shd w:val="clear" w:color="auto" w:fill="FFFFFF"/>
        </w:rPr>
        <w:t>komandos</w:t>
      </w:r>
      <w:r w:rsidR="001C7DDA" w:rsidRPr="005029CC">
        <w:rPr>
          <w:rFonts w:asciiTheme="minorHAnsi" w:hAnsiTheme="minorHAnsi" w:cstheme="minorHAnsi"/>
          <w:sz w:val="20"/>
          <w:shd w:val="clear" w:color="auto" w:fill="FFFFFF"/>
        </w:rPr>
        <w:t xml:space="preserve"> </w:t>
      </w:r>
      <w:r w:rsidR="008D31C2" w:rsidRPr="005029CC">
        <w:rPr>
          <w:rFonts w:asciiTheme="minorHAnsi" w:hAnsiTheme="minorHAnsi" w:cstheme="minorHAnsi"/>
          <w:sz w:val="20"/>
          <w:shd w:val="clear" w:color="auto" w:fill="FFFFFF"/>
        </w:rPr>
        <w:t>Meistras</w:t>
      </w:r>
      <w:r w:rsidR="00036365" w:rsidRPr="005029CC">
        <w:rPr>
          <w:rFonts w:asciiTheme="minorHAnsi" w:hAnsiTheme="minorHAnsi" w:cstheme="minorHAnsi"/>
          <w:sz w:val="20"/>
          <w:shd w:val="clear" w:color="auto" w:fill="FFFFFF"/>
        </w:rPr>
        <w:t xml:space="preserve"> </w:t>
      </w:r>
    </w:p>
    <w:p w14:paraId="68D4E90C" w14:textId="0EC02B05" w:rsidR="00FF3D42" w:rsidRPr="00BE440B" w:rsidRDefault="004C288A" w:rsidP="00BE440B">
      <w:pPr>
        <w:pStyle w:val="BodyTextIndent"/>
        <w:numPr>
          <w:ilvl w:val="1"/>
          <w:numId w:val="22"/>
        </w:numPr>
        <w:spacing w:after="60"/>
        <w:ind w:left="0" w:firstLine="0"/>
        <w:rPr>
          <w:rFonts w:asciiTheme="minorHAnsi" w:hAnsiTheme="minorHAnsi" w:cstheme="minorHAnsi"/>
          <w:iCs/>
          <w:sz w:val="20"/>
        </w:rPr>
      </w:pPr>
      <w:r w:rsidRPr="005029CC">
        <w:rPr>
          <w:rFonts w:asciiTheme="minorHAnsi" w:hAnsiTheme="minorHAnsi" w:cstheme="minorHAnsi"/>
          <w:sz w:val="20"/>
        </w:rPr>
        <w:t xml:space="preserve">Tiekėjo atstovų, kurie bus atsakingi už šios Sutarties vykdymą, </w:t>
      </w:r>
      <w:r w:rsidRPr="00BE440B">
        <w:rPr>
          <w:rFonts w:asciiTheme="minorHAnsi" w:hAnsiTheme="minorHAnsi" w:cstheme="minorHAnsi"/>
          <w:sz w:val="20"/>
        </w:rPr>
        <w:t xml:space="preserve">kontaktai: </w:t>
      </w:r>
      <w:r w:rsidR="00BE440B" w:rsidRPr="00BE440B">
        <w:rPr>
          <w:rFonts w:asciiTheme="minorHAnsi" w:hAnsiTheme="minorHAnsi" w:cstheme="minorHAnsi"/>
          <w:iCs/>
          <w:sz w:val="20"/>
        </w:rPr>
        <w:t xml:space="preserve">Darbų vadovas </w:t>
      </w:r>
    </w:p>
    <w:p w14:paraId="39311D7F" w14:textId="7D3F168F" w:rsidR="00B477DA" w:rsidRPr="005029CC" w:rsidRDefault="00B477DA" w:rsidP="004C288A">
      <w:pPr>
        <w:pStyle w:val="BodyTextIndent"/>
        <w:numPr>
          <w:ilvl w:val="1"/>
          <w:numId w:val="22"/>
        </w:numPr>
        <w:spacing w:after="60"/>
        <w:ind w:left="0" w:firstLine="0"/>
        <w:rPr>
          <w:rFonts w:asciiTheme="minorHAnsi" w:hAnsiTheme="minorHAnsi" w:cstheme="minorHAnsi"/>
          <w:sz w:val="20"/>
        </w:rPr>
      </w:pPr>
      <w:r w:rsidRPr="005029CC">
        <w:rPr>
          <w:rFonts w:asciiTheme="minorHAnsi" w:hAnsiTheme="minorHAnsi" w:cstheme="minorHAnsi"/>
          <w:sz w:val="20"/>
        </w:rPr>
        <w:t xml:space="preserve">Už </w:t>
      </w:r>
      <w:r w:rsidR="00345EAA" w:rsidRPr="005029CC">
        <w:rPr>
          <w:rFonts w:asciiTheme="minorHAnsi" w:hAnsiTheme="minorHAnsi" w:cstheme="minorHAnsi"/>
          <w:sz w:val="20"/>
        </w:rPr>
        <w:t>S</w:t>
      </w:r>
      <w:r w:rsidRPr="005029CC">
        <w:rPr>
          <w:rFonts w:asciiTheme="minorHAnsi" w:hAnsiTheme="minorHAnsi" w:cstheme="minorHAnsi"/>
          <w:sz w:val="20"/>
        </w:rPr>
        <w:t xml:space="preserve">utarties </w:t>
      </w:r>
      <w:r w:rsidR="00345EAA" w:rsidRPr="005029CC">
        <w:rPr>
          <w:rFonts w:asciiTheme="minorHAnsi" w:hAnsiTheme="minorHAnsi" w:cstheme="minorHAnsi"/>
          <w:sz w:val="20"/>
        </w:rPr>
        <w:t>pa</w:t>
      </w:r>
      <w:r w:rsidRPr="005029CC">
        <w:rPr>
          <w:rFonts w:asciiTheme="minorHAnsi" w:hAnsiTheme="minorHAnsi" w:cstheme="minorHAnsi"/>
          <w:sz w:val="20"/>
        </w:rPr>
        <w:t xml:space="preserve">viešinimą atsakinga </w:t>
      </w:r>
      <w:r w:rsidR="00A2091C" w:rsidRPr="005029CC">
        <w:rPr>
          <w:rFonts w:asciiTheme="minorHAnsi" w:hAnsiTheme="minorHAnsi" w:cstheme="minorHAnsi"/>
          <w:sz w:val="20"/>
        </w:rPr>
        <w:t xml:space="preserve">Tiekimo grandinės komandos </w:t>
      </w:r>
      <w:r w:rsidR="00035E7B" w:rsidRPr="005029CC">
        <w:rPr>
          <w:rFonts w:asciiTheme="minorHAnsi" w:hAnsiTheme="minorHAnsi" w:cstheme="minorHAnsi"/>
          <w:sz w:val="20"/>
        </w:rPr>
        <w:t>Projektų vadovė</w:t>
      </w:r>
      <w:r w:rsidR="00A2091C" w:rsidRPr="005029CC">
        <w:rPr>
          <w:rFonts w:asciiTheme="minorHAnsi" w:hAnsiTheme="minorHAnsi" w:cstheme="minorHAnsi"/>
          <w:sz w:val="20"/>
        </w:rPr>
        <w:t xml:space="preserve"> </w:t>
      </w:r>
    </w:p>
    <w:p w14:paraId="7FFE8009" w14:textId="77777777" w:rsidR="004C288A" w:rsidRPr="005029CC" w:rsidRDefault="004C288A" w:rsidP="004C288A">
      <w:pPr>
        <w:pStyle w:val="BodyTextIndent"/>
        <w:spacing w:after="60"/>
        <w:ind w:left="7920" w:firstLine="0"/>
        <w:rPr>
          <w:rFonts w:asciiTheme="minorHAnsi" w:hAnsiTheme="minorHAnsi" w:cstheme="minorHAnsi"/>
          <w:sz w:val="20"/>
        </w:rPr>
      </w:pPr>
    </w:p>
    <w:p w14:paraId="458E38DC" w14:textId="77777777" w:rsidR="004C288A" w:rsidRPr="005029CC" w:rsidRDefault="004C288A" w:rsidP="004C288A">
      <w:pPr>
        <w:pStyle w:val="BodyTextIndent"/>
        <w:spacing w:after="60"/>
        <w:ind w:left="7920" w:firstLine="0"/>
        <w:rPr>
          <w:rFonts w:asciiTheme="minorHAnsi" w:hAnsiTheme="minorHAnsi" w:cstheme="minorHAnsi"/>
          <w:sz w:val="20"/>
        </w:rPr>
      </w:pPr>
    </w:p>
    <w:tbl>
      <w:tblPr>
        <w:tblW w:w="0" w:type="auto"/>
        <w:tblLook w:val="0000" w:firstRow="0" w:lastRow="0" w:firstColumn="0" w:lastColumn="0" w:noHBand="0" w:noVBand="0"/>
      </w:tblPr>
      <w:tblGrid>
        <w:gridCol w:w="4360"/>
        <w:gridCol w:w="4361"/>
      </w:tblGrid>
      <w:tr w:rsidR="00FB0BE0" w:rsidRPr="005029CC" w14:paraId="41437A13" w14:textId="77777777" w:rsidTr="00BC7F2C">
        <w:tc>
          <w:tcPr>
            <w:tcW w:w="4360" w:type="dxa"/>
          </w:tcPr>
          <w:p w14:paraId="3EB01212" w14:textId="77777777" w:rsidR="00FB0BE0" w:rsidRPr="005029CC" w:rsidRDefault="00FB0BE0" w:rsidP="00FB0BE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Užsakovo vardu:</w:t>
            </w:r>
          </w:p>
          <w:p w14:paraId="03B216FB" w14:textId="77777777" w:rsidR="00FB0BE0" w:rsidRPr="005029CC" w:rsidRDefault="00FB0BE0" w:rsidP="00FB0BE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AB Vilniaus šilumos tinklai</w:t>
            </w:r>
          </w:p>
          <w:p w14:paraId="622857E0" w14:textId="77777777" w:rsidR="00FB0BE0" w:rsidRPr="005029CC" w:rsidRDefault="00FB0BE0" w:rsidP="00FB0BE0">
            <w:pPr>
              <w:tabs>
                <w:tab w:val="left" w:pos="4140"/>
              </w:tabs>
              <w:jc w:val="both"/>
              <w:rPr>
                <w:rFonts w:asciiTheme="minorHAnsi" w:hAnsiTheme="minorHAnsi" w:cstheme="minorHAnsi"/>
              </w:rPr>
            </w:pPr>
            <w:r w:rsidRPr="005029CC">
              <w:rPr>
                <w:rFonts w:asciiTheme="minorHAnsi" w:hAnsiTheme="minorHAnsi" w:cstheme="minorHAnsi"/>
              </w:rPr>
              <w:t>Infrastruktūros komandos vadovas</w:t>
            </w:r>
          </w:p>
          <w:p w14:paraId="446226F3" w14:textId="0B7D82BC" w:rsidR="00FB0BE0" w:rsidRPr="005029CC" w:rsidRDefault="00FB0BE0" w:rsidP="00FB0BE0">
            <w:pPr>
              <w:tabs>
                <w:tab w:val="left" w:pos="4140"/>
              </w:tabs>
              <w:jc w:val="both"/>
              <w:rPr>
                <w:rFonts w:asciiTheme="minorHAnsi" w:hAnsiTheme="minorHAnsi" w:cstheme="minorHAnsi"/>
                <w:bCs/>
              </w:rPr>
            </w:pPr>
          </w:p>
        </w:tc>
        <w:tc>
          <w:tcPr>
            <w:tcW w:w="4361" w:type="dxa"/>
          </w:tcPr>
          <w:p w14:paraId="156055D8" w14:textId="77777777" w:rsidR="00FB0BE0" w:rsidRPr="00A238C3" w:rsidRDefault="00FB0BE0" w:rsidP="00FB0BE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 xml:space="preserve">        </w:t>
            </w:r>
            <w:r w:rsidRPr="00A238C3">
              <w:rPr>
                <w:rFonts w:asciiTheme="minorHAnsi" w:hAnsiTheme="minorHAnsi" w:cstheme="minorHAnsi"/>
                <w:b/>
                <w:bCs/>
              </w:rPr>
              <w:t>Rangovo vardu:</w:t>
            </w:r>
          </w:p>
          <w:p w14:paraId="2BCA000F" w14:textId="77777777" w:rsidR="00FB0BE0" w:rsidRPr="00A238C3" w:rsidRDefault="00FB0BE0" w:rsidP="00FB0BE0">
            <w:pPr>
              <w:tabs>
                <w:tab w:val="left" w:pos="540"/>
                <w:tab w:val="left" w:pos="1980"/>
                <w:tab w:val="left" w:pos="4140"/>
              </w:tabs>
              <w:jc w:val="both"/>
              <w:rPr>
                <w:rFonts w:asciiTheme="minorHAnsi" w:hAnsiTheme="minorHAnsi" w:cstheme="minorHAnsi"/>
                <w:b/>
                <w:bCs/>
              </w:rPr>
            </w:pPr>
            <w:r w:rsidRPr="00A238C3">
              <w:rPr>
                <w:rFonts w:asciiTheme="minorHAnsi" w:hAnsiTheme="minorHAnsi" w:cstheme="minorHAnsi"/>
                <w:bCs/>
              </w:rPr>
              <w:t xml:space="preserve">        UAB „</w:t>
            </w:r>
            <w:r w:rsidRPr="00A238C3">
              <w:rPr>
                <w:rFonts w:asciiTheme="minorHAnsi" w:hAnsiTheme="minorHAnsi" w:cstheme="minorHAnsi"/>
              </w:rPr>
              <w:t>Alveva“</w:t>
            </w:r>
          </w:p>
          <w:p w14:paraId="591C94C1" w14:textId="77777777" w:rsidR="00FB0BE0" w:rsidRPr="00A238C3" w:rsidRDefault="00FB0BE0" w:rsidP="00FB0BE0">
            <w:pPr>
              <w:tabs>
                <w:tab w:val="left" w:pos="4140"/>
              </w:tabs>
              <w:jc w:val="both"/>
              <w:rPr>
                <w:rFonts w:asciiTheme="minorHAnsi" w:hAnsiTheme="minorHAnsi" w:cstheme="minorHAnsi"/>
                <w:bCs/>
              </w:rPr>
            </w:pPr>
            <w:r w:rsidRPr="00A238C3">
              <w:rPr>
                <w:rFonts w:asciiTheme="minorHAnsi" w:hAnsiTheme="minorHAnsi" w:cstheme="minorHAnsi"/>
                <w:bCs/>
              </w:rPr>
              <w:t xml:space="preserve">        </w:t>
            </w:r>
            <w:r w:rsidR="00E07578" w:rsidRPr="00A238C3">
              <w:rPr>
                <w:rFonts w:asciiTheme="minorHAnsi" w:hAnsiTheme="minorHAnsi" w:cstheme="minorHAnsi"/>
                <w:bCs/>
              </w:rPr>
              <w:t>Direktorius</w:t>
            </w:r>
          </w:p>
          <w:p w14:paraId="0B792314" w14:textId="49603928" w:rsidR="00A238C3" w:rsidRPr="005029CC" w:rsidRDefault="00A238C3" w:rsidP="00FB0BE0">
            <w:pPr>
              <w:tabs>
                <w:tab w:val="left" w:pos="4140"/>
              </w:tabs>
              <w:jc w:val="both"/>
              <w:rPr>
                <w:rFonts w:asciiTheme="minorHAnsi" w:hAnsiTheme="minorHAnsi" w:cstheme="minorHAnsi"/>
                <w:bCs/>
              </w:rPr>
            </w:pPr>
            <w:r w:rsidRPr="00A238C3">
              <w:rPr>
                <w:rFonts w:asciiTheme="minorHAnsi" w:hAnsiTheme="minorHAnsi" w:cstheme="minorHAnsi"/>
                <w:bCs/>
              </w:rPr>
              <w:t xml:space="preserve">        </w:t>
            </w:r>
          </w:p>
        </w:tc>
      </w:tr>
      <w:tr w:rsidR="00FB0BE0" w:rsidRPr="005029CC" w14:paraId="25B10884" w14:textId="77777777" w:rsidTr="00BC7F2C">
        <w:tc>
          <w:tcPr>
            <w:tcW w:w="4360" w:type="dxa"/>
          </w:tcPr>
          <w:p w14:paraId="54AF1380" w14:textId="4D8CDDCF" w:rsidR="00FB0BE0" w:rsidRPr="005029CC" w:rsidRDefault="00FB0BE0" w:rsidP="00FB0BE0">
            <w:pPr>
              <w:tabs>
                <w:tab w:val="left" w:pos="540"/>
                <w:tab w:val="left" w:pos="1980"/>
                <w:tab w:val="left" w:pos="4570"/>
              </w:tabs>
              <w:jc w:val="both"/>
              <w:rPr>
                <w:rFonts w:asciiTheme="minorHAnsi" w:hAnsiTheme="minorHAnsi" w:cstheme="minorHAnsi"/>
                <w:bCs/>
              </w:rPr>
            </w:pPr>
            <w:r w:rsidRPr="005029CC">
              <w:rPr>
                <w:rFonts w:asciiTheme="minorHAnsi" w:hAnsiTheme="minorHAnsi" w:cstheme="minorHAnsi"/>
                <w:bCs/>
              </w:rPr>
              <w:t>_______________________</w:t>
            </w:r>
          </w:p>
        </w:tc>
        <w:tc>
          <w:tcPr>
            <w:tcW w:w="4361" w:type="dxa"/>
          </w:tcPr>
          <w:p w14:paraId="5B8C0537" w14:textId="461F53AC" w:rsidR="00FB0BE0" w:rsidRPr="005029CC" w:rsidRDefault="00FB0BE0" w:rsidP="00FB0BE0">
            <w:pPr>
              <w:tabs>
                <w:tab w:val="left" w:pos="540"/>
                <w:tab w:val="left" w:pos="1980"/>
                <w:tab w:val="left" w:pos="4570"/>
              </w:tabs>
              <w:jc w:val="both"/>
              <w:rPr>
                <w:rFonts w:asciiTheme="minorHAnsi" w:hAnsiTheme="minorHAnsi" w:cstheme="minorHAnsi"/>
                <w:bCs/>
              </w:rPr>
            </w:pPr>
            <w:r w:rsidRPr="005029CC">
              <w:rPr>
                <w:rFonts w:asciiTheme="minorHAnsi" w:hAnsiTheme="minorHAnsi" w:cstheme="minorHAnsi"/>
                <w:bCs/>
              </w:rPr>
              <w:t xml:space="preserve">          _________________________</w:t>
            </w:r>
          </w:p>
        </w:tc>
      </w:tr>
      <w:tr w:rsidR="001C2AC0" w:rsidRPr="005029CC" w14:paraId="78B45D78" w14:textId="77777777" w:rsidTr="00BC7F2C">
        <w:tc>
          <w:tcPr>
            <w:tcW w:w="4360" w:type="dxa"/>
          </w:tcPr>
          <w:p w14:paraId="13A07B42" w14:textId="77777777" w:rsidR="001C2AC0" w:rsidRPr="005029CC" w:rsidRDefault="001C2AC0" w:rsidP="00BC7F2C">
            <w:pPr>
              <w:tabs>
                <w:tab w:val="left" w:pos="540"/>
                <w:tab w:val="left" w:pos="1980"/>
                <w:tab w:val="left" w:pos="4570"/>
              </w:tabs>
              <w:jc w:val="both"/>
              <w:rPr>
                <w:rFonts w:asciiTheme="minorHAnsi" w:hAnsiTheme="minorHAnsi" w:cstheme="minorHAnsi"/>
                <w:bCs/>
              </w:rPr>
            </w:pPr>
          </w:p>
        </w:tc>
        <w:tc>
          <w:tcPr>
            <w:tcW w:w="4361" w:type="dxa"/>
          </w:tcPr>
          <w:p w14:paraId="0EA55B83" w14:textId="77777777" w:rsidR="001C2AC0" w:rsidRPr="005029CC" w:rsidRDefault="001C2AC0" w:rsidP="00BC7F2C">
            <w:pPr>
              <w:tabs>
                <w:tab w:val="left" w:pos="540"/>
                <w:tab w:val="left" w:pos="1980"/>
                <w:tab w:val="left" w:pos="4570"/>
              </w:tabs>
              <w:jc w:val="both"/>
              <w:rPr>
                <w:rFonts w:asciiTheme="minorHAnsi" w:hAnsiTheme="minorHAnsi" w:cstheme="minorHAnsi"/>
                <w:bCs/>
              </w:rPr>
            </w:pPr>
          </w:p>
        </w:tc>
      </w:tr>
    </w:tbl>
    <w:p w14:paraId="40782F0E" w14:textId="1DA85CFA" w:rsidR="002F385F" w:rsidRPr="005029CC" w:rsidRDefault="001B43CE" w:rsidP="002F385F">
      <w:pPr>
        <w:jc w:val="right"/>
        <w:rPr>
          <w:rFonts w:asciiTheme="minorHAnsi" w:eastAsia="Calibri" w:hAnsiTheme="minorHAnsi" w:cstheme="minorHAnsi"/>
        </w:rPr>
      </w:pPr>
      <w:r w:rsidRPr="005029CC">
        <w:rPr>
          <w:rFonts w:asciiTheme="minorHAnsi" w:hAnsiTheme="minorHAnsi" w:cstheme="minorHAnsi"/>
        </w:rPr>
        <w:br w:type="page"/>
      </w:r>
      <w:r w:rsidR="002F385F" w:rsidRPr="005029CC">
        <w:rPr>
          <w:rFonts w:asciiTheme="minorHAnsi" w:eastAsia="Calibri" w:hAnsiTheme="minorHAnsi" w:cstheme="minorHAnsi"/>
        </w:rPr>
        <w:lastRenderedPageBreak/>
        <w:t>Priedas Nr. 3</w:t>
      </w:r>
    </w:p>
    <w:p w14:paraId="5DB20699" w14:textId="6D42F07A" w:rsidR="002F385F" w:rsidRPr="005029CC" w:rsidRDefault="002F385F" w:rsidP="002F385F">
      <w:pPr>
        <w:tabs>
          <w:tab w:val="left" w:pos="5420"/>
        </w:tabs>
        <w:jc w:val="center"/>
        <w:rPr>
          <w:rFonts w:asciiTheme="minorHAnsi" w:eastAsia="Calibri" w:hAnsiTheme="minorHAnsi" w:cstheme="minorHAnsi"/>
          <w:b/>
          <w:bCs/>
          <w:iCs/>
        </w:rPr>
      </w:pPr>
      <w:r w:rsidRPr="005029CC">
        <w:rPr>
          <w:rFonts w:asciiTheme="minorHAnsi" w:eastAsia="Calibri" w:hAnsiTheme="minorHAnsi" w:cstheme="minorHAnsi"/>
          <w:b/>
          <w:bCs/>
          <w:iCs/>
        </w:rPr>
        <w:t>DARBŲ ĮKAINIAI IR PRELIMINARŪS KIEKIAI</w:t>
      </w:r>
    </w:p>
    <w:p w14:paraId="11B4059C" w14:textId="77777777" w:rsidR="002F385F" w:rsidRPr="005029CC" w:rsidRDefault="002F385F" w:rsidP="002F385F">
      <w:pPr>
        <w:tabs>
          <w:tab w:val="left" w:pos="5420"/>
        </w:tabs>
        <w:jc w:val="center"/>
        <w:rPr>
          <w:rFonts w:asciiTheme="minorHAnsi" w:eastAsia="Calibri" w:hAnsiTheme="minorHAnsi" w:cstheme="minorHAnsi"/>
          <w:b/>
          <w:bCs/>
          <w:iC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3357"/>
        <w:gridCol w:w="667"/>
        <w:gridCol w:w="2581"/>
        <w:gridCol w:w="1240"/>
        <w:gridCol w:w="1264"/>
      </w:tblGrid>
      <w:tr w:rsidR="00B2177B" w:rsidRPr="005029CC" w14:paraId="5C3921AD" w14:textId="77777777" w:rsidTr="00E95F99">
        <w:trPr>
          <w:trHeight w:val="309"/>
        </w:trPr>
        <w:tc>
          <w:tcPr>
            <w:tcW w:w="525" w:type="dxa"/>
            <w:shd w:val="clear" w:color="auto" w:fill="DAEEF3" w:themeFill="accent5" w:themeFillTint="33"/>
            <w:vAlign w:val="center"/>
          </w:tcPr>
          <w:p w14:paraId="4247E5F9" w14:textId="77777777" w:rsidR="002F385F" w:rsidRPr="005029CC" w:rsidRDefault="002F385F" w:rsidP="00E30DF0">
            <w:pPr>
              <w:jc w:val="center"/>
              <w:rPr>
                <w:rFonts w:asciiTheme="minorHAnsi" w:hAnsiTheme="minorHAnsi" w:cstheme="minorHAnsi"/>
                <w:b/>
              </w:rPr>
            </w:pPr>
            <w:r w:rsidRPr="005029CC">
              <w:rPr>
                <w:rFonts w:asciiTheme="minorHAnsi" w:hAnsiTheme="minorHAnsi" w:cstheme="minorHAnsi"/>
                <w:b/>
              </w:rPr>
              <w:t>Eil. Nr.</w:t>
            </w:r>
          </w:p>
        </w:tc>
        <w:tc>
          <w:tcPr>
            <w:tcW w:w="3357" w:type="dxa"/>
            <w:shd w:val="clear" w:color="auto" w:fill="DAEEF3" w:themeFill="accent5" w:themeFillTint="33"/>
            <w:vAlign w:val="center"/>
          </w:tcPr>
          <w:p w14:paraId="5B4E530D" w14:textId="0B375802" w:rsidR="002F385F" w:rsidRPr="005029CC" w:rsidRDefault="00D35BF1" w:rsidP="00E30DF0">
            <w:pPr>
              <w:jc w:val="center"/>
              <w:rPr>
                <w:rFonts w:asciiTheme="minorHAnsi" w:hAnsiTheme="minorHAnsi" w:cstheme="minorHAnsi"/>
                <w:b/>
              </w:rPr>
            </w:pPr>
            <w:r w:rsidRPr="005029CC">
              <w:rPr>
                <w:rFonts w:asciiTheme="minorHAnsi" w:hAnsiTheme="minorHAnsi" w:cstheme="minorHAnsi"/>
                <w:b/>
                <w:iCs/>
              </w:rPr>
              <w:t>Darbo objektas</w:t>
            </w:r>
          </w:p>
        </w:tc>
        <w:tc>
          <w:tcPr>
            <w:tcW w:w="667" w:type="dxa"/>
            <w:shd w:val="clear" w:color="auto" w:fill="DAEEF3" w:themeFill="accent5" w:themeFillTint="33"/>
            <w:vAlign w:val="center"/>
          </w:tcPr>
          <w:p w14:paraId="66D51281" w14:textId="06D87716" w:rsidR="002F385F" w:rsidRPr="005029CC" w:rsidRDefault="002F385F" w:rsidP="00E30DF0">
            <w:pPr>
              <w:jc w:val="center"/>
              <w:rPr>
                <w:rFonts w:asciiTheme="minorHAnsi" w:hAnsiTheme="minorHAnsi" w:cstheme="minorHAnsi"/>
                <w:b/>
              </w:rPr>
            </w:pPr>
            <w:r w:rsidRPr="005029CC">
              <w:rPr>
                <w:rFonts w:asciiTheme="minorHAnsi" w:hAnsiTheme="minorHAnsi" w:cstheme="minorHAnsi"/>
                <w:b/>
              </w:rPr>
              <w:t>Mato v</w:t>
            </w:r>
            <w:r w:rsidR="00B2177B" w:rsidRPr="005029CC">
              <w:rPr>
                <w:rFonts w:asciiTheme="minorHAnsi" w:hAnsiTheme="minorHAnsi" w:cstheme="minorHAnsi"/>
                <w:b/>
              </w:rPr>
              <w:t>nt.</w:t>
            </w:r>
          </w:p>
        </w:tc>
        <w:tc>
          <w:tcPr>
            <w:tcW w:w="2581" w:type="dxa"/>
            <w:shd w:val="clear" w:color="auto" w:fill="DAEEF3" w:themeFill="accent5" w:themeFillTint="33"/>
            <w:vAlign w:val="center"/>
          </w:tcPr>
          <w:p w14:paraId="1733D793" w14:textId="257E0E2B" w:rsidR="002F385F" w:rsidRPr="005029CC" w:rsidRDefault="00D35BF1" w:rsidP="00E30DF0">
            <w:pPr>
              <w:jc w:val="center"/>
              <w:rPr>
                <w:rFonts w:asciiTheme="minorHAnsi" w:hAnsiTheme="minorHAnsi" w:cstheme="minorHAnsi"/>
                <w:b/>
              </w:rPr>
            </w:pPr>
            <w:r w:rsidRPr="005029CC">
              <w:rPr>
                <w:rFonts w:asciiTheme="minorHAnsi" w:hAnsiTheme="minorHAnsi" w:cstheme="minorHAnsi"/>
                <w:b/>
              </w:rPr>
              <w:t>Numatomas</w:t>
            </w:r>
            <w:r w:rsidR="00F23532" w:rsidRPr="005029CC">
              <w:rPr>
                <w:rFonts w:asciiTheme="minorHAnsi" w:hAnsiTheme="minorHAnsi" w:cstheme="minorHAnsi"/>
                <w:b/>
              </w:rPr>
              <w:t xml:space="preserve">/preliminarus </w:t>
            </w:r>
            <w:r w:rsidR="002F385F" w:rsidRPr="005029CC">
              <w:rPr>
                <w:rFonts w:asciiTheme="minorHAnsi" w:hAnsiTheme="minorHAnsi" w:cstheme="minorHAnsi"/>
                <w:b/>
              </w:rPr>
              <w:t>kiekis</w:t>
            </w:r>
          </w:p>
          <w:p w14:paraId="3AE1EDC8" w14:textId="77777777" w:rsidR="002F385F" w:rsidRPr="005029CC" w:rsidRDefault="002F385F" w:rsidP="00E30DF0">
            <w:pPr>
              <w:jc w:val="center"/>
              <w:rPr>
                <w:rFonts w:asciiTheme="minorHAnsi" w:hAnsiTheme="minorHAnsi" w:cstheme="minorHAnsi"/>
                <w:b/>
              </w:rPr>
            </w:pPr>
            <w:r w:rsidRPr="005029CC">
              <w:rPr>
                <w:rFonts w:asciiTheme="minorHAnsi" w:hAnsiTheme="minorHAnsi" w:cstheme="minorHAnsi"/>
                <w:b/>
              </w:rPr>
              <w:t>Sutarties galiojimo laikotarpiu</w:t>
            </w:r>
          </w:p>
        </w:tc>
        <w:tc>
          <w:tcPr>
            <w:tcW w:w="1240" w:type="dxa"/>
            <w:shd w:val="clear" w:color="auto" w:fill="DAEEF3" w:themeFill="accent5" w:themeFillTint="33"/>
            <w:vAlign w:val="center"/>
          </w:tcPr>
          <w:p w14:paraId="086BE129" w14:textId="77777777" w:rsidR="002F385F" w:rsidRPr="007740B1" w:rsidRDefault="002F385F" w:rsidP="00E30DF0">
            <w:pPr>
              <w:jc w:val="center"/>
              <w:rPr>
                <w:rFonts w:asciiTheme="minorHAnsi" w:hAnsiTheme="minorHAnsi" w:cstheme="minorHAnsi"/>
                <w:b/>
              </w:rPr>
            </w:pPr>
            <w:r w:rsidRPr="007740B1">
              <w:rPr>
                <w:rFonts w:asciiTheme="minorHAnsi" w:hAnsiTheme="minorHAnsi" w:cstheme="minorHAnsi"/>
                <w:b/>
              </w:rPr>
              <w:t>Mato vnt. įkainis, EUR be PVM</w:t>
            </w:r>
          </w:p>
        </w:tc>
        <w:tc>
          <w:tcPr>
            <w:tcW w:w="1264" w:type="dxa"/>
            <w:shd w:val="clear" w:color="auto" w:fill="DAEEF3" w:themeFill="accent5" w:themeFillTint="33"/>
            <w:vAlign w:val="center"/>
          </w:tcPr>
          <w:p w14:paraId="2DA98AA8" w14:textId="77777777" w:rsidR="002F385F" w:rsidRPr="007740B1" w:rsidRDefault="002F385F" w:rsidP="00E30DF0">
            <w:pPr>
              <w:jc w:val="center"/>
              <w:rPr>
                <w:rFonts w:asciiTheme="minorHAnsi" w:hAnsiTheme="minorHAnsi" w:cstheme="minorHAnsi"/>
                <w:b/>
              </w:rPr>
            </w:pPr>
            <w:r w:rsidRPr="007740B1">
              <w:rPr>
                <w:rFonts w:asciiTheme="minorHAnsi" w:hAnsiTheme="minorHAnsi" w:cstheme="minorHAnsi"/>
                <w:b/>
              </w:rPr>
              <w:t>Viso kaina, EUR be PVM</w:t>
            </w:r>
          </w:p>
        </w:tc>
      </w:tr>
      <w:tr w:rsidR="00F23532" w:rsidRPr="005029CC" w14:paraId="0EDC8029" w14:textId="77777777" w:rsidTr="00E95F99">
        <w:trPr>
          <w:trHeight w:val="309"/>
        </w:trPr>
        <w:tc>
          <w:tcPr>
            <w:tcW w:w="525" w:type="dxa"/>
            <w:shd w:val="clear" w:color="auto" w:fill="auto"/>
            <w:vAlign w:val="center"/>
          </w:tcPr>
          <w:p w14:paraId="16CDD11A" w14:textId="77777777" w:rsidR="002F385F" w:rsidRPr="005029CC" w:rsidRDefault="002F385F" w:rsidP="00E30DF0">
            <w:pPr>
              <w:spacing w:before="60" w:after="60"/>
              <w:jc w:val="center"/>
              <w:rPr>
                <w:rFonts w:asciiTheme="minorHAnsi" w:hAnsiTheme="minorHAnsi" w:cstheme="minorHAnsi"/>
                <w:bCs/>
                <w:i/>
                <w:iCs/>
              </w:rPr>
            </w:pPr>
            <w:r w:rsidRPr="005029CC">
              <w:rPr>
                <w:rFonts w:asciiTheme="minorHAnsi" w:hAnsiTheme="minorHAnsi" w:cstheme="minorHAnsi"/>
                <w:bCs/>
                <w:i/>
                <w:iCs/>
              </w:rPr>
              <w:t>1</w:t>
            </w:r>
          </w:p>
        </w:tc>
        <w:tc>
          <w:tcPr>
            <w:tcW w:w="3357" w:type="dxa"/>
            <w:shd w:val="clear" w:color="auto" w:fill="auto"/>
            <w:vAlign w:val="center"/>
          </w:tcPr>
          <w:p w14:paraId="70DB9175" w14:textId="77777777" w:rsidR="002F385F" w:rsidRPr="005029CC" w:rsidRDefault="002F385F" w:rsidP="00E30DF0">
            <w:pPr>
              <w:spacing w:before="60" w:after="60"/>
              <w:jc w:val="center"/>
              <w:rPr>
                <w:rFonts w:asciiTheme="minorHAnsi" w:hAnsiTheme="minorHAnsi" w:cstheme="minorHAnsi"/>
                <w:bCs/>
                <w:i/>
                <w:iCs/>
              </w:rPr>
            </w:pPr>
            <w:r w:rsidRPr="005029CC">
              <w:rPr>
                <w:rFonts w:asciiTheme="minorHAnsi" w:hAnsiTheme="minorHAnsi" w:cstheme="minorHAnsi"/>
                <w:bCs/>
                <w:i/>
                <w:iCs/>
              </w:rPr>
              <w:t>2</w:t>
            </w:r>
          </w:p>
        </w:tc>
        <w:tc>
          <w:tcPr>
            <w:tcW w:w="667" w:type="dxa"/>
            <w:shd w:val="clear" w:color="auto" w:fill="auto"/>
          </w:tcPr>
          <w:p w14:paraId="32682C7E" w14:textId="77777777" w:rsidR="002F385F" w:rsidRPr="005029CC" w:rsidRDefault="002F385F" w:rsidP="00E30DF0">
            <w:pPr>
              <w:spacing w:before="60" w:after="60"/>
              <w:jc w:val="center"/>
              <w:rPr>
                <w:rFonts w:asciiTheme="minorHAnsi" w:hAnsiTheme="minorHAnsi" w:cstheme="minorHAnsi"/>
                <w:bCs/>
                <w:i/>
                <w:iCs/>
              </w:rPr>
            </w:pPr>
            <w:r w:rsidRPr="005029CC">
              <w:rPr>
                <w:rFonts w:asciiTheme="minorHAnsi" w:hAnsiTheme="minorHAnsi" w:cstheme="minorHAnsi"/>
                <w:bCs/>
                <w:i/>
                <w:iCs/>
              </w:rPr>
              <w:t>3</w:t>
            </w:r>
          </w:p>
        </w:tc>
        <w:tc>
          <w:tcPr>
            <w:tcW w:w="2581" w:type="dxa"/>
          </w:tcPr>
          <w:p w14:paraId="617FA255" w14:textId="77777777" w:rsidR="002F385F" w:rsidRPr="005029CC" w:rsidRDefault="002F385F" w:rsidP="00E30DF0">
            <w:pPr>
              <w:spacing w:before="60" w:after="60"/>
              <w:jc w:val="center"/>
              <w:rPr>
                <w:rFonts w:asciiTheme="minorHAnsi" w:hAnsiTheme="minorHAnsi" w:cstheme="minorHAnsi"/>
                <w:bCs/>
                <w:i/>
                <w:iCs/>
              </w:rPr>
            </w:pPr>
            <w:r w:rsidRPr="005029CC">
              <w:rPr>
                <w:rFonts w:asciiTheme="minorHAnsi" w:hAnsiTheme="minorHAnsi" w:cstheme="minorHAnsi"/>
                <w:bCs/>
                <w:i/>
                <w:iCs/>
              </w:rPr>
              <w:t>4</w:t>
            </w:r>
          </w:p>
        </w:tc>
        <w:tc>
          <w:tcPr>
            <w:tcW w:w="1240" w:type="dxa"/>
            <w:shd w:val="clear" w:color="auto" w:fill="auto"/>
            <w:vAlign w:val="center"/>
          </w:tcPr>
          <w:p w14:paraId="7883786F" w14:textId="77777777" w:rsidR="002F385F" w:rsidRPr="00585573" w:rsidRDefault="002F385F" w:rsidP="00E30DF0">
            <w:pPr>
              <w:spacing w:before="60" w:after="60"/>
              <w:jc w:val="center"/>
              <w:rPr>
                <w:rFonts w:asciiTheme="minorHAnsi" w:hAnsiTheme="minorHAnsi" w:cstheme="minorHAnsi"/>
                <w:bCs/>
                <w:i/>
                <w:iCs/>
              </w:rPr>
            </w:pPr>
            <w:r w:rsidRPr="00585573">
              <w:rPr>
                <w:rFonts w:asciiTheme="minorHAnsi" w:hAnsiTheme="minorHAnsi" w:cstheme="minorHAnsi"/>
                <w:bCs/>
                <w:i/>
                <w:iCs/>
              </w:rPr>
              <w:t>5</w:t>
            </w:r>
          </w:p>
        </w:tc>
        <w:tc>
          <w:tcPr>
            <w:tcW w:w="1264" w:type="dxa"/>
          </w:tcPr>
          <w:p w14:paraId="66B02731" w14:textId="77777777" w:rsidR="002F385F" w:rsidRPr="00585573" w:rsidRDefault="002F385F" w:rsidP="00E30DF0">
            <w:pPr>
              <w:spacing w:before="60" w:after="60"/>
              <w:jc w:val="center"/>
              <w:rPr>
                <w:rFonts w:asciiTheme="minorHAnsi" w:hAnsiTheme="minorHAnsi" w:cstheme="minorHAnsi"/>
                <w:bCs/>
                <w:i/>
                <w:iCs/>
                <w:lang w:val="en-US"/>
              </w:rPr>
            </w:pPr>
            <w:r w:rsidRPr="00585573">
              <w:rPr>
                <w:rFonts w:asciiTheme="minorHAnsi" w:hAnsiTheme="minorHAnsi" w:cstheme="minorHAnsi"/>
                <w:bCs/>
                <w:i/>
                <w:iCs/>
              </w:rPr>
              <w:t>6=4x5</w:t>
            </w:r>
          </w:p>
        </w:tc>
      </w:tr>
      <w:tr w:rsidR="00E95F99" w:rsidRPr="005029CC" w14:paraId="11E9DA2D" w14:textId="77777777" w:rsidTr="00E95F99">
        <w:tc>
          <w:tcPr>
            <w:tcW w:w="525" w:type="dxa"/>
            <w:vAlign w:val="center"/>
          </w:tcPr>
          <w:p w14:paraId="3C2D53F3" w14:textId="77777777" w:rsidR="00E95F99" w:rsidRPr="005029CC" w:rsidRDefault="00E95F99" w:rsidP="00E95F99">
            <w:pPr>
              <w:spacing w:before="60" w:after="60"/>
              <w:jc w:val="center"/>
              <w:rPr>
                <w:rFonts w:asciiTheme="minorHAnsi" w:hAnsiTheme="minorHAnsi" w:cstheme="minorHAnsi"/>
                <w:bCs/>
              </w:rPr>
            </w:pPr>
            <w:r w:rsidRPr="005029CC">
              <w:rPr>
                <w:rFonts w:asciiTheme="minorHAnsi" w:hAnsiTheme="minorHAnsi" w:cstheme="minorHAnsi"/>
                <w:bCs/>
              </w:rPr>
              <w:t>1.</w:t>
            </w:r>
          </w:p>
        </w:tc>
        <w:tc>
          <w:tcPr>
            <w:tcW w:w="3357" w:type="dxa"/>
          </w:tcPr>
          <w:p w14:paraId="31FA6DD1" w14:textId="34F03FA8" w:rsidR="00E95F99" w:rsidRPr="005029CC" w:rsidRDefault="00E95F99" w:rsidP="00E95F99">
            <w:pPr>
              <w:spacing w:before="60" w:after="60"/>
              <w:jc w:val="both"/>
              <w:rPr>
                <w:rFonts w:asciiTheme="minorHAnsi" w:hAnsiTheme="minorHAnsi" w:cstheme="minorHAnsi"/>
              </w:rPr>
            </w:pPr>
            <w:r w:rsidRPr="005029CC">
              <w:rPr>
                <w:rFonts w:asciiTheme="minorHAnsi" w:eastAsiaTheme="minorEastAsia" w:hAnsiTheme="minorHAnsi" w:cstheme="minorHAnsi"/>
              </w:rPr>
              <w:t xml:space="preserve">Filtro kasetės 2000x1900x80 mm išėmimas </w:t>
            </w:r>
          </w:p>
        </w:tc>
        <w:tc>
          <w:tcPr>
            <w:tcW w:w="667" w:type="dxa"/>
          </w:tcPr>
          <w:p w14:paraId="6F53AAE9" w14:textId="0E03D64E" w:rsidR="00E95F99" w:rsidRPr="005029CC" w:rsidRDefault="00E95F99" w:rsidP="00E95F99">
            <w:pPr>
              <w:spacing w:before="60" w:after="60"/>
              <w:ind w:firstLine="41"/>
              <w:jc w:val="center"/>
              <w:rPr>
                <w:rFonts w:asciiTheme="minorHAnsi" w:hAnsiTheme="minorHAnsi" w:cstheme="minorHAnsi"/>
              </w:rPr>
            </w:pPr>
            <w:r w:rsidRPr="005029CC">
              <w:rPr>
                <w:rFonts w:asciiTheme="minorHAnsi" w:eastAsiaTheme="minorEastAsia" w:hAnsiTheme="minorHAnsi" w:cstheme="minorHAnsi"/>
              </w:rPr>
              <w:t>vnt.</w:t>
            </w:r>
          </w:p>
        </w:tc>
        <w:tc>
          <w:tcPr>
            <w:tcW w:w="2581" w:type="dxa"/>
          </w:tcPr>
          <w:p w14:paraId="77D0B17D" w14:textId="14D4568B" w:rsidR="00E95F99" w:rsidRPr="005029CC" w:rsidRDefault="00E95F99" w:rsidP="00E95F99">
            <w:pPr>
              <w:spacing w:before="60" w:after="60"/>
              <w:ind w:firstLine="41"/>
              <w:jc w:val="center"/>
              <w:rPr>
                <w:rFonts w:asciiTheme="minorHAnsi" w:hAnsiTheme="minorHAnsi" w:cstheme="minorHAnsi"/>
              </w:rPr>
            </w:pPr>
            <w:r w:rsidRPr="005029CC">
              <w:rPr>
                <w:rFonts w:asciiTheme="minorHAnsi" w:eastAsiaTheme="minorEastAsia" w:hAnsiTheme="minorHAnsi" w:cstheme="minorHAnsi"/>
              </w:rPr>
              <w:t>6</w:t>
            </w:r>
          </w:p>
        </w:tc>
        <w:tc>
          <w:tcPr>
            <w:tcW w:w="1240" w:type="dxa"/>
            <w:vAlign w:val="center"/>
          </w:tcPr>
          <w:p w14:paraId="1C360A90" w14:textId="5289A736" w:rsidR="00E95F99" w:rsidRPr="00585573" w:rsidRDefault="00E95F99" w:rsidP="00E95F99">
            <w:pPr>
              <w:spacing w:before="60" w:after="60"/>
              <w:ind w:firstLine="41"/>
              <w:jc w:val="center"/>
              <w:rPr>
                <w:rFonts w:asciiTheme="minorHAnsi" w:hAnsiTheme="minorHAnsi" w:cstheme="minorHAnsi"/>
              </w:rPr>
            </w:pPr>
            <w:r w:rsidRPr="00585573">
              <w:rPr>
                <w:rFonts w:asciiTheme="minorHAnsi" w:hAnsiTheme="minorHAnsi" w:cstheme="minorHAnsi"/>
                <w:lang w:val="en-US"/>
              </w:rPr>
              <w:t>250</w:t>
            </w:r>
          </w:p>
        </w:tc>
        <w:tc>
          <w:tcPr>
            <w:tcW w:w="1264" w:type="dxa"/>
            <w:vAlign w:val="center"/>
          </w:tcPr>
          <w:p w14:paraId="603FFD6B" w14:textId="05E0B3B0" w:rsidR="00E95F99" w:rsidRPr="00585573" w:rsidRDefault="00E95F99" w:rsidP="00E95F99">
            <w:pPr>
              <w:spacing w:before="60" w:after="60"/>
              <w:ind w:firstLine="41"/>
              <w:jc w:val="center"/>
              <w:rPr>
                <w:rFonts w:asciiTheme="minorHAnsi" w:hAnsiTheme="minorHAnsi" w:cstheme="minorHAnsi"/>
              </w:rPr>
            </w:pPr>
            <w:r w:rsidRPr="00585573">
              <w:rPr>
                <w:rFonts w:asciiTheme="minorHAnsi" w:hAnsiTheme="minorHAnsi" w:cstheme="minorHAnsi"/>
              </w:rPr>
              <w:t>1500</w:t>
            </w:r>
          </w:p>
        </w:tc>
      </w:tr>
      <w:tr w:rsidR="00E95F99" w:rsidRPr="005029CC" w14:paraId="0FCC6B7F" w14:textId="77777777" w:rsidTr="00E95F99">
        <w:tc>
          <w:tcPr>
            <w:tcW w:w="525" w:type="dxa"/>
            <w:vAlign w:val="center"/>
          </w:tcPr>
          <w:p w14:paraId="53639DD4" w14:textId="77777777" w:rsidR="00E95F99" w:rsidRPr="005029CC" w:rsidRDefault="00E95F99" w:rsidP="00E95F99">
            <w:pPr>
              <w:spacing w:before="60" w:after="60"/>
              <w:jc w:val="center"/>
              <w:rPr>
                <w:rFonts w:asciiTheme="minorHAnsi" w:hAnsiTheme="minorHAnsi" w:cstheme="minorHAnsi"/>
                <w:bCs/>
              </w:rPr>
            </w:pPr>
            <w:r w:rsidRPr="005029CC">
              <w:rPr>
                <w:rFonts w:asciiTheme="minorHAnsi" w:hAnsiTheme="minorHAnsi" w:cstheme="minorHAnsi"/>
                <w:bCs/>
              </w:rPr>
              <w:t>2.</w:t>
            </w:r>
          </w:p>
        </w:tc>
        <w:tc>
          <w:tcPr>
            <w:tcW w:w="3357" w:type="dxa"/>
          </w:tcPr>
          <w:p w14:paraId="2FAAB1AC" w14:textId="3A93DCA0" w:rsidR="00E95F99" w:rsidRPr="005029CC" w:rsidRDefault="00E95F99" w:rsidP="00E95F99">
            <w:pPr>
              <w:spacing w:before="60" w:after="60"/>
              <w:jc w:val="both"/>
              <w:rPr>
                <w:rFonts w:asciiTheme="minorHAnsi" w:hAnsiTheme="minorHAnsi" w:cstheme="minorHAnsi"/>
              </w:rPr>
            </w:pPr>
            <w:r w:rsidRPr="005029CC">
              <w:rPr>
                <w:rFonts w:asciiTheme="minorHAnsi" w:eastAsiaTheme="minorEastAsia" w:hAnsiTheme="minorHAnsi" w:cstheme="minorHAnsi"/>
              </w:rPr>
              <w:t>Filtruojančios medžiagos dembliuose išėmimas iš kasečių.</w:t>
            </w:r>
          </w:p>
        </w:tc>
        <w:tc>
          <w:tcPr>
            <w:tcW w:w="667" w:type="dxa"/>
          </w:tcPr>
          <w:p w14:paraId="426EDD4A" w14:textId="3C1D24BF" w:rsidR="00E95F99" w:rsidRPr="005029CC" w:rsidRDefault="00E95F99" w:rsidP="00E95F99">
            <w:pPr>
              <w:spacing w:before="60" w:after="60"/>
              <w:ind w:firstLine="41"/>
              <w:jc w:val="center"/>
              <w:rPr>
                <w:rFonts w:asciiTheme="minorHAnsi" w:hAnsiTheme="minorHAnsi" w:cstheme="minorHAnsi"/>
              </w:rPr>
            </w:pPr>
            <w:r w:rsidRPr="005029CC">
              <w:rPr>
                <w:rFonts w:asciiTheme="minorHAnsi" w:eastAsiaTheme="minorEastAsia" w:hAnsiTheme="minorHAnsi" w:cstheme="minorHAnsi"/>
              </w:rPr>
              <w:t>m³</w:t>
            </w:r>
          </w:p>
        </w:tc>
        <w:tc>
          <w:tcPr>
            <w:tcW w:w="2581" w:type="dxa"/>
          </w:tcPr>
          <w:p w14:paraId="322C3680" w14:textId="319D923F" w:rsidR="00E95F99" w:rsidRPr="005029CC" w:rsidRDefault="00E95F99" w:rsidP="00E95F99">
            <w:pPr>
              <w:ind w:firstLine="41"/>
              <w:jc w:val="center"/>
              <w:rPr>
                <w:rFonts w:asciiTheme="minorHAnsi" w:hAnsiTheme="minorHAnsi" w:cstheme="minorHAnsi"/>
              </w:rPr>
            </w:pPr>
            <w:r w:rsidRPr="005029CC">
              <w:rPr>
                <w:rFonts w:asciiTheme="minorHAnsi" w:eastAsiaTheme="minorEastAsia" w:hAnsiTheme="minorHAnsi" w:cstheme="minorHAnsi"/>
              </w:rPr>
              <w:t>2,2</w:t>
            </w:r>
          </w:p>
        </w:tc>
        <w:tc>
          <w:tcPr>
            <w:tcW w:w="1240" w:type="dxa"/>
            <w:vAlign w:val="center"/>
          </w:tcPr>
          <w:p w14:paraId="6533A570" w14:textId="185A1E16" w:rsidR="00E95F99" w:rsidRPr="00585573" w:rsidRDefault="00E95F99" w:rsidP="00E95F99">
            <w:pPr>
              <w:spacing w:before="60" w:after="60"/>
              <w:ind w:firstLine="41"/>
              <w:jc w:val="center"/>
              <w:rPr>
                <w:rFonts w:asciiTheme="minorHAnsi" w:hAnsiTheme="minorHAnsi" w:cstheme="minorHAnsi"/>
                <w:lang w:val="en-US"/>
              </w:rPr>
            </w:pPr>
            <w:r w:rsidRPr="00585573">
              <w:rPr>
                <w:rFonts w:asciiTheme="minorHAnsi" w:hAnsiTheme="minorHAnsi" w:cstheme="minorHAnsi"/>
                <w:lang w:val="en-US"/>
              </w:rPr>
              <w:t>200</w:t>
            </w:r>
          </w:p>
        </w:tc>
        <w:tc>
          <w:tcPr>
            <w:tcW w:w="1264" w:type="dxa"/>
            <w:vAlign w:val="center"/>
          </w:tcPr>
          <w:p w14:paraId="095EAAD5" w14:textId="5440FFD7" w:rsidR="00E95F99" w:rsidRPr="00585573" w:rsidRDefault="00E95F99" w:rsidP="00E95F99">
            <w:pPr>
              <w:spacing w:before="60" w:after="60"/>
              <w:ind w:firstLine="41"/>
              <w:jc w:val="center"/>
              <w:rPr>
                <w:rFonts w:asciiTheme="minorHAnsi" w:hAnsiTheme="minorHAnsi" w:cstheme="minorHAnsi"/>
              </w:rPr>
            </w:pPr>
            <w:r w:rsidRPr="00585573">
              <w:rPr>
                <w:rFonts w:asciiTheme="minorHAnsi" w:hAnsiTheme="minorHAnsi" w:cstheme="minorHAnsi"/>
              </w:rPr>
              <w:t>440</w:t>
            </w:r>
          </w:p>
        </w:tc>
      </w:tr>
      <w:tr w:rsidR="00E95F99" w:rsidRPr="005029CC" w14:paraId="5AC99F73" w14:textId="77777777" w:rsidTr="00E95F99">
        <w:tc>
          <w:tcPr>
            <w:tcW w:w="525" w:type="dxa"/>
            <w:vAlign w:val="center"/>
          </w:tcPr>
          <w:p w14:paraId="3044B0DE" w14:textId="77777777" w:rsidR="00E95F99" w:rsidRPr="005029CC" w:rsidRDefault="00E95F99" w:rsidP="00E95F99">
            <w:pPr>
              <w:spacing w:before="60" w:after="60"/>
              <w:jc w:val="center"/>
              <w:rPr>
                <w:rFonts w:asciiTheme="minorHAnsi" w:hAnsiTheme="minorHAnsi" w:cstheme="minorHAnsi"/>
                <w:bCs/>
              </w:rPr>
            </w:pPr>
            <w:r w:rsidRPr="005029CC">
              <w:rPr>
                <w:rFonts w:asciiTheme="minorHAnsi" w:hAnsiTheme="minorHAnsi" w:cstheme="minorHAnsi"/>
                <w:bCs/>
              </w:rPr>
              <w:t>3.</w:t>
            </w:r>
          </w:p>
        </w:tc>
        <w:tc>
          <w:tcPr>
            <w:tcW w:w="3357" w:type="dxa"/>
          </w:tcPr>
          <w:p w14:paraId="5642044C" w14:textId="76E7CA73" w:rsidR="00E95F99" w:rsidRPr="005029CC" w:rsidRDefault="00E95F99" w:rsidP="00E95F99">
            <w:pPr>
              <w:spacing w:before="60" w:after="60"/>
              <w:jc w:val="both"/>
              <w:rPr>
                <w:rFonts w:asciiTheme="minorHAnsi" w:hAnsiTheme="minorHAnsi" w:cstheme="minorHAnsi"/>
              </w:rPr>
            </w:pPr>
            <w:r w:rsidRPr="005029CC">
              <w:rPr>
                <w:rFonts w:asciiTheme="minorHAnsi" w:eastAsiaTheme="minorEastAsia" w:hAnsiTheme="minorHAnsi" w:cstheme="minorHAnsi"/>
              </w:rPr>
              <w:t>Filtruojančios medžiagos dembliuose  įdėjimas į kasetes (užpildas „Joresorb“ sorbentas arba lygiavertis)</w:t>
            </w:r>
          </w:p>
        </w:tc>
        <w:tc>
          <w:tcPr>
            <w:tcW w:w="667" w:type="dxa"/>
          </w:tcPr>
          <w:p w14:paraId="3DABB4AC" w14:textId="21CAD20E" w:rsidR="00E95F99" w:rsidRPr="005029CC" w:rsidRDefault="00E95F99" w:rsidP="00E95F99">
            <w:pPr>
              <w:spacing w:before="60" w:after="60"/>
              <w:ind w:firstLine="41"/>
              <w:jc w:val="center"/>
              <w:rPr>
                <w:rFonts w:asciiTheme="minorHAnsi" w:hAnsiTheme="minorHAnsi" w:cstheme="minorHAnsi"/>
              </w:rPr>
            </w:pPr>
            <w:r w:rsidRPr="005029CC">
              <w:rPr>
                <w:rFonts w:asciiTheme="minorHAnsi" w:eastAsiaTheme="minorEastAsia" w:hAnsiTheme="minorHAnsi" w:cstheme="minorHAnsi"/>
              </w:rPr>
              <w:t>m³</w:t>
            </w:r>
          </w:p>
        </w:tc>
        <w:tc>
          <w:tcPr>
            <w:tcW w:w="2581" w:type="dxa"/>
          </w:tcPr>
          <w:p w14:paraId="7F3EF4E2" w14:textId="1A128A70" w:rsidR="00E95F99" w:rsidRPr="005029CC" w:rsidRDefault="00E95F99" w:rsidP="00E95F99">
            <w:pPr>
              <w:ind w:firstLine="41"/>
              <w:jc w:val="center"/>
              <w:rPr>
                <w:rFonts w:asciiTheme="minorHAnsi" w:hAnsiTheme="minorHAnsi" w:cstheme="minorHAnsi"/>
              </w:rPr>
            </w:pPr>
            <w:r w:rsidRPr="005029CC">
              <w:rPr>
                <w:rFonts w:asciiTheme="minorHAnsi" w:eastAsiaTheme="minorEastAsia" w:hAnsiTheme="minorHAnsi" w:cstheme="minorHAnsi"/>
              </w:rPr>
              <w:t>2,2</w:t>
            </w:r>
          </w:p>
        </w:tc>
        <w:tc>
          <w:tcPr>
            <w:tcW w:w="1240" w:type="dxa"/>
            <w:vAlign w:val="center"/>
          </w:tcPr>
          <w:p w14:paraId="2D459077" w14:textId="1C7885DF" w:rsidR="00E95F99" w:rsidRPr="00FE2BEF" w:rsidRDefault="00E95F99" w:rsidP="00E95F99">
            <w:pPr>
              <w:spacing w:before="60" w:after="60"/>
              <w:ind w:firstLine="41"/>
              <w:jc w:val="center"/>
              <w:rPr>
                <w:rFonts w:asciiTheme="minorHAnsi" w:hAnsiTheme="minorHAnsi" w:cstheme="minorHAnsi"/>
              </w:rPr>
            </w:pPr>
            <w:r w:rsidRPr="00FE2BEF">
              <w:rPr>
                <w:rFonts w:asciiTheme="minorHAnsi" w:hAnsiTheme="minorHAnsi" w:cstheme="minorHAnsi"/>
              </w:rPr>
              <w:t>750</w:t>
            </w:r>
          </w:p>
        </w:tc>
        <w:tc>
          <w:tcPr>
            <w:tcW w:w="1264" w:type="dxa"/>
            <w:vAlign w:val="center"/>
          </w:tcPr>
          <w:p w14:paraId="60C40390" w14:textId="138BE99C" w:rsidR="00E95F99" w:rsidRPr="00FE2BEF" w:rsidRDefault="00E95F99" w:rsidP="00E95F99">
            <w:pPr>
              <w:spacing w:before="60" w:after="60"/>
              <w:ind w:firstLine="41"/>
              <w:jc w:val="center"/>
              <w:rPr>
                <w:rFonts w:asciiTheme="minorHAnsi" w:hAnsiTheme="minorHAnsi" w:cstheme="minorHAnsi"/>
              </w:rPr>
            </w:pPr>
            <w:r w:rsidRPr="00FE2BEF">
              <w:rPr>
                <w:rFonts w:asciiTheme="minorHAnsi" w:hAnsiTheme="minorHAnsi" w:cstheme="minorHAnsi"/>
              </w:rPr>
              <w:t>1650</w:t>
            </w:r>
          </w:p>
        </w:tc>
      </w:tr>
      <w:tr w:rsidR="00E95F99" w:rsidRPr="005029CC" w14:paraId="468F72BF" w14:textId="77777777" w:rsidTr="00E95F99">
        <w:tc>
          <w:tcPr>
            <w:tcW w:w="525" w:type="dxa"/>
            <w:vAlign w:val="center"/>
          </w:tcPr>
          <w:p w14:paraId="52FBD29A" w14:textId="7E4889D5" w:rsidR="00E95F99" w:rsidRPr="005029CC" w:rsidRDefault="00E95F99" w:rsidP="00E95F99">
            <w:pPr>
              <w:spacing w:before="60" w:after="60"/>
              <w:jc w:val="center"/>
              <w:rPr>
                <w:rFonts w:asciiTheme="minorHAnsi" w:hAnsiTheme="minorHAnsi" w:cstheme="minorHAnsi"/>
                <w:bCs/>
              </w:rPr>
            </w:pPr>
            <w:r w:rsidRPr="005029CC">
              <w:rPr>
                <w:rFonts w:asciiTheme="minorHAnsi" w:hAnsiTheme="minorHAnsi" w:cstheme="minorHAnsi"/>
                <w:bCs/>
              </w:rPr>
              <w:t>4.</w:t>
            </w:r>
          </w:p>
        </w:tc>
        <w:tc>
          <w:tcPr>
            <w:tcW w:w="3357" w:type="dxa"/>
          </w:tcPr>
          <w:p w14:paraId="21CB4832" w14:textId="5455A55B" w:rsidR="00E95F99" w:rsidRPr="005029CC" w:rsidRDefault="00E95F99" w:rsidP="00E95F99">
            <w:pPr>
              <w:spacing w:before="60" w:after="60"/>
              <w:jc w:val="both"/>
              <w:rPr>
                <w:rFonts w:asciiTheme="minorHAnsi" w:hAnsiTheme="minorHAnsi" w:cstheme="minorHAnsi"/>
              </w:rPr>
            </w:pPr>
            <w:r w:rsidRPr="005029CC">
              <w:rPr>
                <w:rFonts w:asciiTheme="minorHAnsi" w:eastAsiaTheme="minorEastAsia" w:hAnsiTheme="minorHAnsi" w:cstheme="minorHAnsi"/>
              </w:rPr>
              <w:t>Apsauginių, dažytų milteliniu būdu, virintų tinklų keitimas tinklo akutės dydis 50 mm, vielos storis 2,5 mm, tinklo matmenys 2000x1900 mm.</w:t>
            </w:r>
          </w:p>
        </w:tc>
        <w:tc>
          <w:tcPr>
            <w:tcW w:w="667" w:type="dxa"/>
          </w:tcPr>
          <w:p w14:paraId="0E9D6F5F" w14:textId="74B57683" w:rsidR="00E95F99" w:rsidRPr="005029CC" w:rsidRDefault="00E95F99" w:rsidP="00E95F99">
            <w:pPr>
              <w:spacing w:before="60" w:after="60"/>
              <w:ind w:firstLine="41"/>
              <w:jc w:val="center"/>
              <w:rPr>
                <w:rFonts w:asciiTheme="minorHAnsi" w:hAnsiTheme="minorHAnsi" w:cstheme="minorHAnsi"/>
              </w:rPr>
            </w:pPr>
            <w:r w:rsidRPr="005029CC">
              <w:rPr>
                <w:rFonts w:asciiTheme="minorHAnsi" w:eastAsiaTheme="minorEastAsia" w:hAnsiTheme="minorHAnsi" w:cstheme="minorHAnsi"/>
              </w:rPr>
              <w:t>vnt.</w:t>
            </w:r>
          </w:p>
        </w:tc>
        <w:tc>
          <w:tcPr>
            <w:tcW w:w="2581" w:type="dxa"/>
          </w:tcPr>
          <w:p w14:paraId="48C654BF" w14:textId="7090735A" w:rsidR="00E95F99" w:rsidRPr="005029CC" w:rsidRDefault="00E95F99" w:rsidP="00E95F99">
            <w:pPr>
              <w:ind w:firstLine="41"/>
              <w:jc w:val="center"/>
              <w:rPr>
                <w:rFonts w:asciiTheme="minorHAnsi" w:hAnsiTheme="minorHAnsi" w:cstheme="minorHAnsi"/>
              </w:rPr>
            </w:pPr>
            <w:r w:rsidRPr="005029CC">
              <w:rPr>
                <w:rFonts w:asciiTheme="minorHAnsi" w:eastAsiaTheme="minorEastAsia" w:hAnsiTheme="minorHAnsi" w:cstheme="minorHAnsi"/>
              </w:rPr>
              <w:t>12</w:t>
            </w:r>
          </w:p>
        </w:tc>
        <w:tc>
          <w:tcPr>
            <w:tcW w:w="1240" w:type="dxa"/>
            <w:vAlign w:val="center"/>
          </w:tcPr>
          <w:p w14:paraId="7BADF6EE" w14:textId="798DBE51" w:rsidR="00E95F99" w:rsidRPr="00FE2BEF" w:rsidRDefault="00E95F99" w:rsidP="00E95F99">
            <w:pPr>
              <w:spacing w:before="60" w:after="60"/>
              <w:ind w:firstLine="41"/>
              <w:jc w:val="center"/>
              <w:rPr>
                <w:rFonts w:asciiTheme="minorHAnsi" w:hAnsiTheme="minorHAnsi" w:cstheme="minorHAnsi"/>
              </w:rPr>
            </w:pPr>
            <w:r w:rsidRPr="00FE2BEF">
              <w:rPr>
                <w:rFonts w:asciiTheme="minorHAnsi" w:hAnsiTheme="minorHAnsi" w:cstheme="minorHAnsi"/>
              </w:rPr>
              <w:t>180</w:t>
            </w:r>
          </w:p>
        </w:tc>
        <w:tc>
          <w:tcPr>
            <w:tcW w:w="1264" w:type="dxa"/>
            <w:vAlign w:val="center"/>
          </w:tcPr>
          <w:p w14:paraId="5BE6F69B" w14:textId="4DCB0F8D" w:rsidR="00E95F99" w:rsidRPr="00FE2BEF" w:rsidRDefault="00E95F99" w:rsidP="00E95F99">
            <w:pPr>
              <w:spacing w:before="60" w:after="60"/>
              <w:ind w:firstLine="41"/>
              <w:jc w:val="center"/>
              <w:rPr>
                <w:rFonts w:asciiTheme="minorHAnsi" w:hAnsiTheme="minorHAnsi" w:cstheme="minorHAnsi"/>
              </w:rPr>
            </w:pPr>
            <w:r w:rsidRPr="00FE2BEF">
              <w:rPr>
                <w:rFonts w:asciiTheme="minorHAnsi" w:hAnsiTheme="minorHAnsi" w:cstheme="minorHAnsi"/>
              </w:rPr>
              <w:t>2160</w:t>
            </w:r>
          </w:p>
        </w:tc>
      </w:tr>
      <w:tr w:rsidR="00E95F99" w:rsidRPr="005029CC" w14:paraId="61E481B2" w14:textId="77777777" w:rsidTr="00E95F99">
        <w:tc>
          <w:tcPr>
            <w:tcW w:w="525" w:type="dxa"/>
            <w:vAlign w:val="center"/>
          </w:tcPr>
          <w:p w14:paraId="66F00508" w14:textId="257ED81B" w:rsidR="00E95F99" w:rsidRPr="005029CC" w:rsidRDefault="00E95F99" w:rsidP="00E95F99">
            <w:pPr>
              <w:spacing w:before="60" w:after="60"/>
              <w:jc w:val="center"/>
              <w:rPr>
                <w:rFonts w:asciiTheme="minorHAnsi" w:hAnsiTheme="minorHAnsi" w:cstheme="minorHAnsi"/>
                <w:bCs/>
              </w:rPr>
            </w:pPr>
            <w:r w:rsidRPr="005029CC">
              <w:rPr>
                <w:rFonts w:asciiTheme="minorHAnsi" w:hAnsiTheme="minorHAnsi" w:cstheme="minorHAnsi"/>
                <w:bCs/>
              </w:rPr>
              <w:t>5.</w:t>
            </w:r>
          </w:p>
        </w:tc>
        <w:tc>
          <w:tcPr>
            <w:tcW w:w="3357" w:type="dxa"/>
          </w:tcPr>
          <w:p w14:paraId="20FDF679" w14:textId="70A635F5" w:rsidR="00E95F99" w:rsidRPr="005029CC" w:rsidRDefault="00E95F99" w:rsidP="00E95F99">
            <w:pPr>
              <w:spacing w:before="60" w:after="60"/>
              <w:jc w:val="both"/>
              <w:rPr>
                <w:rFonts w:asciiTheme="minorHAnsi" w:hAnsiTheme="minorHAnsi" w:cstheme="minorHAnsi"/>
              </w:rPr>
            </w:pPr>
            <w:r w:rsidRPr="005029CC">
              <w:rPr>
                <w:rFonts w:asciiTheme="minorHAnsi" w:eastAsiaTheme="minorEastAsia" w:hAnsiTheme="minorHAnsi" w:cstheme="minorHAnsi"/>
              </w:rPr>
              <w:t>Filtro kasetės 2000x1900x80 mm įstatymas į valymo įrengimus ir hermetizavimas</w:t>
            </w:r>
          </w:p>
        </w:tc>
        <w:tc>
          <w:tcPr>
            <w:tcW w:w="667" w:type="dxa"/>
          </w:tcPr>
          <w:p w14:paraId="49E54F61" w14:textId="3370F85B" w:rsidR="00E95F99" w:rsidRPr="005029CC" w:rsidRDefault="00E95F99" w:rsidP="00E95F99">
            <w:pPr>
              <w:spacing w:before="60" w:after="60"/>
              <w:ind w:firstLine="41"/>
              <w:jc w:val="center"/>
              <w:rPr>
                <w:rFonts w:asciiTheme="minorHAnsi" w:hAnsiTheme="minorHAnsi" w:cstheme="minorHAnsi"/>
              </w:rPr>
            </w:pPr>
            <w:r w:rsidRPr="005029CC">
              <w:rPr>
                <w:rFonts w:asciiTheme="minorHAnsi" w:eastAsiaTheme="minorEastAsia" w:hAnsiTheme="minorHAnsi" w:cstheme="minorHAnsi"/>
              </w:rPr>
              <w:t>vnt.</w:t>
            </w:r>
          </w:p>
        </w:tc>
        <w:tc>
          <w:tcPr>
            <w:tcW w:w="2581" w:type="dxa"/>
          </w:tcPr>
          <w:p w14:paraId="7D232AC1" w14:textId="0FF49ABF" w:rsidR="00E95F99" w:rsidRPr="005029CC" w:rsidRDefault="00E95F99" w:rsidP="00E95F99">
            <w:pPr>
              <w:ind w:firstLine="41"/>
              <w:jc w:val="center"/>
              <w:rPr>
                <w:rFonts w:asciiTheme="minorHAnsi" w:hAnsiTheme="minorHAnsi" w:cstheme="minorHAnsi"/>
              </w:rPr>
            </w:pPr>
            <w:r w:rsidRPr="005029CC">
              <w:rPr>
                <w:rFonts w:asciiTheme="minorHAnsi" w:eastAsiaTheme="minorEastAsia" w:hAnsiTheme="minorHAnsi" w:cstheme="minorHAnsi"/>
              </w:rPr>
              <w:t>6</w:t>
            </w:r>
          </w:p>
        </w:tc>
        <w:tc>
          <w:tcPr>
            <w:tcW w:w="1240" w:type="dxa"/>
            <w:vAlign w:val="center"/>
          </w:tcPr>
          <w:p w14:paraId="492C2B3E" w14:textId="0220843F" w:rsidR="00E95F99" w:rsidRPr="00FE2BEF" w:rsidRDefault="00E95F99" w:rsidP="00E95F99">
            <w:pPr>
              <w:spacing w:before="60" w:after="60"/>
              <w:ind w:firstLine="41"/>
              <w:jc w:val="center"/>
              <w:rPr>
                <w:rFonts w:asciiTheme="minorHAnsi" w:hAnsiTheme="minorHAnsi" w:cstheme="minorHAnsi"/>
              </w:rPr>
            </w:pPr>
            <w:r w:rsidRPr="00FE2BEF">
              <w:rPr>
                <w:rFonts w:asciiTheme="minorHAnsi" w:hAnsiTheme="minorHAnsi" w:cstheme="minorHAnsi"/>
              </w:rPr>
              <w:t>250</w:t>
            </w:r>
          </w:p>
        </w:tc>
        <w:tc>
          <w:tcPr>
            <w:tcW w:w="1264" w:type="dxa"/>
            <w:vAlign w:val="center"/>
          </w:tcPr>
          <w:p w14:paraId="3E83D08D" w14:textId="347E0734" w:rsidR="00E95F99" w:rsidRPr="00FE2BEF" w:rsidRDefault="00E95F99" w:rsidP="00E95F99">
            <w:pPr>
              <w:spacing w:before="60" w:after="60"/>
              <w:ind w:firstLine="41"/>
              <w:jc w:val="center"/>
              <w:rPr>
                <w:rFonts w:asciiTheme="minorHAnsi" w:hAnsiTheme="minorHAnsi" w:cstheme="minorHAnsi"/>
              </w:rPr>
            </w:pPr>
            <w:r w:rsidRPr="00FE2BEF">
              <w:rPr>
                <w:rFonts w:asciiTheme="minorHAnsi" w:hAnsiTheme="minorHAnsi" w:cstheme="minorHAnsi"/>
              </w:rPr>
              <w:t>1500</w:t>
            </w:r>
          </w:p>
        </w:tc>
      </w:tr>
      <w:tr w:rsidR="00E95F99" w:rsidRPr="005029CC" w14:paraId="4AF2F6A5" w14:textId="77777777" w:rsidTr="00E95F99">
        <w:tc>
          <w:tcPr>
            <w:tcW w:w="525" w:type="dxa"/>
            <w:vAlign w:val="center"/>
          </w:tcPr>
          <w:p w14:paraId="00A4E411" w14:textId="4C04AE59" w:rsidR="00E95F99" w:rsidRPr="005029CC" w:rsidRDefault="00E95F99" w:rsidP="00E95F99">
            <w:pPr>
              <w:spacing w:before="60" w:after="60"/>
              <w:jc w:val="center"/>
              <w:rPr>
                <w:rFonts w:asciiTheme="minorHAnsi" w:hAnsiTheme="minorHAnsi" w:cstheme="minorHAnsi"/>
                <w:bCs/>
              </w:rPr>
            </w:pPr>
            <w:r w:rsidRPr="005029CC">
              <w:rPr>
                <w:rFonts w:asciiTheme="minorHAnsi" w:hAnsiTheme="minorHAnsi" w:cstheme="minorHAnsi"/>
                <w:bCs/>
              </w:rPr>
              <w:t>6.</w:t>
            </w:r>
          </w:p>
        </w:tc>
        <w:tc>
          <w:tcPr>
            <w:tcW w:w="3357" w:type="dxa"/>
          </w:tcPr>
          <w:p w14:paraId="50CE0EA1" w14:textId="35E14324" w:rsidR="00E95F99" w:rsidRPr="005029CC" w:rsidRDefault="00E95F99" w:rsidP="00E95F99">
            <w:pPr>
              <w:spacing w:before="60" w:after="60"/>
              <w:jc w:val="both"/>
              <w:rPr>
                <w:rFonts w:asciiTheme="minorHAnsi" w:hAnsiTheme="minorHAnsi" w:cstheme="minorHAnsi"/>
              </w:rPr>
            </w:pPr>
            <w:r w:rsidRPr="005029CC">
              <w:rPr>
                <w:rFonts w:asciiTheme="minorHAnsi" w:eastAsiaTheme="minorEastAsia" w:hAnsiTheme="minorHAnsi" w:cstheme="minorHAnsi"/>
              </w:rPr>
              <w:t>Naudotos filtruojančios medžiagos utilizavimas (atliekos kodas – 15 02 02*)</w:t>
            </w:r>
          </w:p>
        </w:tc>
        <w:tc>
          <w:tcPr>
            <w:tcW w:w="667" w:type="dxa"/>
          </w:tcPr>
          <w:p w14:paraId="0C142802" w14:textId="1DD986EF" w:rsidR="00E95F99" w:rsidRPr="005029CC" w:rsidRDefault="00E95F99" w:rsidP="00E95F99">
            <w:pPr>
              <w:spacing w:before="60" w:after="60"/>
              <w:ind w:firstLine="41"/>
              <w:jc w:val="center"/>
              <w:rPr>
                <w:rFonts w:asciiTheme="minorHAnsi" w:hAnsiTheme="minorHAnsi" w:cstheme="minorHAnsi"/>
              </w:rPr>
            </w:pPr>
            <w:r w:rsidRPr="005029CC">
              <w:rPr>
                <w:rFonts w:asciiTheme="minorHAnsi" w:eastAsiaTheme="minorEastAsia" w:hAnsiTheme="minorHAnsi" w:cstheme="minorHAnsi"/>
              </w:rPr>
              <w:t>kg</w:t>
            </w:r>
          </w:p>
        </w:tc>
        <w:tc>
          <w:tcPr>
            <w:tcW w:w="2581" w:type="dxa"/>
          </w:tcPr>
          <w:p w14:paraId="7C4F9AC8" w14:textId="3D1A43E9" w:rsidR="00E95F99" w:rsidRPr="005029CC" w:rsidRDefault="00E95F99" w:rsidP="00E95F99">
            <w:pPr>
              <w:ind w:firstLine="41"/>
              <w:jc w:val="center"/>
              <w:rPr>
                <w:rFonts w:asciiTheme="minorHAnsi" w:hAnsiTheme="minorHAnsi" w:cstheme="minorHAnsi"/>
              </w:rPr>
            </w:pPr>
            <w:r w:rsidRPr="005029CC">
              <w:rPr>
                <w:rFonts w:asciiTheme="minorHAnsi" w:eastAsiaTheme="minorEastAsia" w:hAnsiTheme="minorHAnsi" w:cstheme="minorHAnsi"/>
              </w:rPr>
              <w:t>600</w:t>
            </w:r>
          </w:p>
        </w:tc>
        <w:tc>
          <w:tcPr>
            <w:tcW w:w="1240" w:type="dxa"/>
            <w:vAlign w:val="center"/>
          </w:tcPr>
          <w:p w14:paraId="14F1E47E" w14:textId="61E73713" w:rsidR="00E95F99" w:rsidRPr="00FE2BEF" w:rsidRDefault="00E95F99" w:rsidP="00E95F99">
            <w:pPr>
              <w:spacing w:before="60" w:after="60"/>
              <w:ind w:firstLine="41"/>
              <w:jc w:val="center"/>
              <w:rPr>
                <w:rFonts w:asciiTheme="minorHAnsi" w:hAnsiTheme="minorHAnsi" w:cstheme="minorHAnsi"/>
              </w:rPr>
            </w:pPr>
            <w:r w:rsidRPr="00FE2BEF">
              <w:rPr>
                <w:rFonts w:asciiTheme="minorHAnsi" w:hAnsiTheme="minorHAnsi" w:cstheme="minorHAnsi"/>
              </w:rPr>
              <w:t>1</w:t>
            </w:r>
          </w:p>
        </w:tc>
        <w:tc>
          <w:tcPr>
            <w:tcW w:w="1264" w:type="dxa"/>
            <w:vAlign w:val="center"/>
          </w:tcPr>
          <w:p w14:paraId="1ED776BD" w14:textId="7E38B4EE" w:rsidR="00E95F99" w:rsidRPr="00FE2BEF" w:rsidRDefault="00E95F99" w:rsidP="00E95F99">
            <w:pPr>
              <w:spacing w:before="60" w:after="60"/>
              <w:ind w:firstLine="41"/>
              <w:jc w:val="center"/>
              <w:rPr>
                <w:rFonts w:asciiTheme="minorHAnsi" w:hAnsiTheme="minorHAnsi" w:cstheme="minorHAnsi"/>
              </w:rPr>
            </w:pPr>
            <w:r w:rsidRPr="00FE2BEF">
              <w:rPr>
                <w:rFonts w:asciiTheme="minorHAnsi" w:hAnsiTheme="minorHAnsi" w:cstheme="minorHAnsi"/>
              </w:rPr>
              <w:t>600</w:t>
            </w:r>
          </w:p>
        </w:tc>
      </w:tr>
      <w:tr w:rsidR="00E50BA9" w:rsidRPr="005029CC" w14:paraId="24EA4489" w14:textId="77777777" w:rsidTr="00E95F99">
        <w:tc>
          <w:tcPr>
            <w:tcW w:w="8370" w:type="dxa"/>
            <w:gridSpan w:val="5"/>
          </w:tcPr>
          <w:p w14:paraId="03F6ED73" w14:textId="77777777" w:rsidR="00E50BA9" w:rsidRPr="00202E8D" w:rsidRDefault="00E50BA9" w:rsidP="00E50BA9">
            <w:pPr>
              <w:spacing w:before="60" w:after="60"/>
              <w:ind w:firstLine="41"/>
              <w:jc w:val="right"/>
              <w:rPr>
                <w:rFonts w:asciiTheme="minorHAnsi" w:hAnsiTheme="minorHAnsi" w:cstheme="minorHAnsi"/>
              </w:rPr>
            </w:pPr>
            <w:r w:rsidRPr="00202E8D">
              <w:rPr>
                <w:rFonts w:asciiTheme="minorHAnsi" w:hAnsiTheme="minorHAnsi" w:cstheme="minorHAnsi"/>
                <w:b/>
              </w:rPr>
              <w:t xml:space="preserve">Pasiūlymo kaina, </w:t>
            </w:r>
            <w:r w:rsidRPr="00202E8D">
              <w:rPr>
                <w:rFonts w:asciiTheme="minorHAnsi" w:hAnsiTheme="minorHAnsi" w:cstheme="minorHAnsi"/>
                <w:b/>
                <w:iCs/>
              </w:rPr>
              <w:t>EUR</w:t>
            </w:r>
            <w:r w:rsidRPr="00202E8D">
              <w:rPr>
                <w:rFonts w:asciiTheme="minorHAnsi" w:hAnsiTheme="minorHAnsi" w:cstheme="minorHAnsi"/>
                <w:b/>
              </w:rPr>
              <w:t xml:space="preserve"> be PVM</w:t>
            </w:r>
          </w:p>
        </w:tc>
        <w:tc>
          <w:tcPr>
            <w:tcW w:w="1264" w:type="dxa"/>
            <w:vAlign w:val="center"/>
          </w:tcPr>
          <w:p w14:paraId="3300131E" w14:textId="13EBE06B" w:rsidR="00E50BA9" w:rsidRPr="00202E8D" w:rsidRDefault="00E50BA9" w:rsidP="00E50BA9">
            <w:pPr>
              <w:spacing w:before="60" w:after="60"/>
              <w:ind w:firstLine="41"/>
              <w:jc w:val="center"/>
              <w:rPr>
                <w:rFonts w:asciiTheme="minorHAnsi" w:hAnsiTheme="minorHAnsi" w:cstheme="minorHAnsi"/>
              </w:rPr>
            </w:pPr>
            <w:r w:rsidRPr="00202E8D">
              <w:rPr>
                <w:rFonts w:asciiTheme="minorHAnsi" w:hAnsiTheme="minorHAnsi" w:cstheme="minorHAnsi"/>
              </w:rPr>
              <w:t>7850</w:t>
            </w:r>
          </w:p>
        </w:tc>
      </w:tr>
      <w:tr w:rsidR="00E50BA9" w:rsidRPr="005029CC" w14:paraId="48672F45" w14:textId="77777777" w:rsidTr="00E95F99">
        <w:tc>
          <w:tcPr>
            <w:tcW w:w="8370" w:type="dxa"/>
            <w:gridSpan w:val="5"/>
          </w:tcPr>
          <w:p w14:paraId="4A53FF0E" w14:textId="28B91818" w:rsidR="00E50BA9" w:rsidRPr="00202E8D" w:rsidRDefault="00E50BA9" w:rsidP="00E50BA9">
            <w:pPr>
              <w:spacing w:before="60" w:after="60"/>
              <w:ind w:firstLine="41"/>
              <w:jc w:val="right"/>
              <w:rPr>
                <w:rFonts w:asciiTheme="minorHAnsi" w:hAnsiTheme="minorHAnsi" w:cstheme="minorHAnsi"/>
              </w:rPr>
            </w:pPr>
            <w:r w:rsidRPr="00202E8D">
              <w:rPr>
                <w:rFonts w:asciiTheme="minorHAnsi" w:hAnsiTheme="minorHAnsi" w:cstheme="minorHAnsi"/>
                <w:b/>
              </w:rPr>
              <w:t xml:space="preserve">PVM </w:t>
            </w:r>
          </w:p>
        </w:tc>
        <w:tc>
          <w:tcPr>
            <w:tcW w:w="1264" w:type="dxa"/>
            <w:vAlign w:val="center"/>
          </w:tcPr>
          <w:p w14:paraId="136C9A46" w14:textId="5B0D19B9" w:rsidR="00E50BA9" w:rsidRPr="00202E8D" w:rsidRDefault="00E50BA9" w:rsidP="00E50BA9">
            <w:pPr>
              <w:spacing w:before="60" w:after="60"/>
              <w:ind w:firstLine="41"/>
              <w:jc w:val="center"/>
              <w:rPr>
                <w:rFonts w:asciiTheme="minorHAnsi" w:hAnsiTheme="minorHAnsi" w:cstheme="minorHAnsi"/>
              </w:rPr>
            </w:pPr>
            <w:r w:rsidRPr="00202E8D">
              <w:rPr>
                <w:rFonts w:asciiTheme="minorHAnsi" w:hAnsiTheme="minorHAnsi" w:cstheme="minorHAnsi"/>
              </w:rPr>
              <w:t>1648,5</w:t>
            </w:r>
          </w:p>
        </w:tc>
      </w:tr>
      <w:tr w:rsidR="002F385F" w:rsidRPr="005029CC" w14:paraId="18DDDB97" w14:textId="77777777" w:rsidTr="00E95F99">
        <w:tc>
          <w:tcPr>
            <w:tcW w:w="8370" w:type="dxa"/>
            <w:gridSpan w:val="5"/>
          </w:tcPr>
          <w:p w14:paraId="398D3A9D" w14:textId="77777777" w:rsidR="002F385F" w:rsidRPr="00202E8D" w:rsidRDefault="002F385F" w:rsidP="00E30DF0">
            <w:pPr>
              <w:spacing w:before="60" w:after="60"/>
              <w:ind w:firstLine="41"/>
              <w:jc w:val="right"/>
              <w:rPr>
                <w:rFonts w:asciiTheme="minorHAnsi" w:hAnsiTheme="minorHAnsi" w:cstheme="minorHAnsi"/>
              </w:rPr>
            </w:pPr>
            <w:r w:rsidRPr="00202E8D">
              <w:rPr>
                <w:rFonts w:asciiTheme="minorHAnsi" w:hAnsiTheme="minorHAnsi" w:cstheme="minorHAnsi"/>
                <w:b/>
              </w:rPr>
              <w:t xml:space="preserve">Pasiūlymo kaina </w:t>
            </w:r>
            <w:r w:rsidRPr="00202E8D">
              <w:rPr>
                <w:rFonts w:asciiTheme="minorHAnsi" w:hAnsiTheme="minorHAnsi" w:cstheme="minorHAnsi"/>
                <w:b/>
                <w:iCs/>
              </w:rPr>
              <w:t>EUR</w:t>
            </w:r>
            <w:r w:rsidRPr="00202E8D">
              <w:rPr>
                <w:rFonts w:asciiTheme="minorHAnsi" w:hAnsiTheme="minorHAnsi" w:cstheme="minorHAnsi"/>
                <w:b/>
              </w:rPr>
              <w:t xml:space="preserve"> su PVM</w:t>
            </w:r>
            <w:r w:rsidRPr="00202E8D">
              <w:rPr>
                <w:rStyle w:val="FootnoteReference"/>
                <w:rFonts w:asciiTheme="minorHAnsi" w:hAnsiTheme="minorHAnsi" w:cstheme="minorHAnsi"/>
                <w:b/>
              </w:rPr>
              <w:footnoteReference w:id="2"/>
            </w:r>
            <w:r w:rsidRPr="00202E8D">
              <w:rPr>
                <w:rFonts w:asciiTheme="minorHAnsi" w:hAnsiTheme="minorHAnsi" w:cstheme="minorHAnsi"/>
                <w:b/>
              </w:rPr>
              <w:t xml:space="preserve"> </w:t>
            </w:r>
          </w:p>
        </w:tc>
        <w:tc>
          <w:tcPr>
            <w:tcW w:w="1264" w:type="dxa"/>
            <w:vAlign w:val="center"/>
          </w:tcPr>
          <w:p w14:paraId="7A0E7CFC" w14:textId="02FD0088" w:rsidR="002F385F" w:rsidRPr="00202E8D" w:rsidRDefault="00B1754E" w:rsidP="00E30DF0">
            <w:pPr>
              <w:spacing w:before="60" w:after="60"/>
              <w:ind w:firstLine="41"/>
              <w:jc w:val="center"/>
              <w:rPr>
                <w:rFonts w:asciiTheme="minorHAnsi" w:hAnsiTheme="minorHAnsi" w:cstheme="minorHAnsi"/>
              </w:rPr>
            </w:pPr>
            <w:r w:rsidRPr="00202E8D">
              <w:rPr>
                <w:rFonts w:asciiTheme="minorHAnsi" w:hAnsiTheme="minorHAnsi" w:cstheme="minorHAnsi"/>
              </w:rPr>
              <w:t>9498,5</w:t>
            </w:r>
          </w:p>
        </w:tc>
      </w:tr>
    </w:tbl>
    <w:p w14:paraId="3F53A168" w14:textId="123DF611" w:rsidR="002F385F" w:rsidRPr="005029CC" w:rsidRDefault="002F385F">
      <w:pPr>
        <w:rPr>
          <w:rFonts w:asciiTheme="minorHAnsi" w:hAnsiTheme="minorHAnsi" w:cstheme="minorHAnsi"/>
        </w:rPr>
      </w:pPr>
    </w:p>
    <w:tbl>
      <w:tblPr>
        <w:tblW w:w="0" w:type="auto"/>
        <w:tblLook w:val="0000" w:firstRow="0" w:lastRow="0" w:firstColumn="0" w:lastColumn="0" w:noHBand="0" w:noVBand="0"/>
      </w:tblPr>
      <w:tblGrid>
        <w:gridCol w:w="4360"/>
        <w:gridCol w:w="4361"/>
      </w:tblGrid>
      <w:tr w:rsidR="002F385F" w:rsidRPr="005029CC" w14:paraId="6F5AA09A" w14:textId="77777777" w:rsidTr="00E30DF0">
        <w:tc>
          <w:tcPr>
            <w:tcW w:w="4360" w:type="dxa"/>
          </w:tcPr>
          <w:p w14:paraId="3D63A3FA" w14:textId="77777777" w:rsidR="002F385F" w:rsidRPr="005029CC" w:rsidRDefault="002F385F" w:rsidP="00E30DF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Užsakovo vardu:</w:t>
            </w:r>
          </w:p>
          <w:p w14:paraId="32968C15" w14:textId="77777777" w:rsidR="002F385F" w:rsidRPr="005029CC" w:rsidRDefault="002F385F" w:rsidP="00E30DF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AB Vilniaus šilumos tinklai</w:t>
            </w:r>
          </w:p>
          <w:p w14:paraId="5488C86F" w14:textId="77777777" w:rsidR="002F385F" w:rsidRPr="005029CC" w:rsidRDefault="002F385F" w:rsidP="00E30DF0">
            <w:pPr>
              <w:tabs>
                <w:tab w:val="left" w:pos="4140"/>
              </w:tabs>
              <w:jc w:val="both"/>
              <w:rPr>
                <w:rFonts w:asciiTheme="minorHAnsi" w:hAnsiTheme="minorHAnsi" w:cstheme="minorHAnsi"/>
              </w:rPr>
            </w:pPr>
            <w:r w:rsidRPr="005029CC">
              <w:rPr>
                <w:rFonts w:asciiTheme="minorHAnsi" w:hAnsiTheme="minorHAnsi" w:cstheme="minorHAnsi"/>
              </w:rPr>
              <w:t>Infrastruktūros komandos vadovas</w:t>
            </w:r>
          </w:p>
          <w:p w14:paraId="1E7E3D1E" w14:textId="677DDC9A" w:rsidR="002F385F" w:rsidRPr="005029CC" w:rsidRDefault="002F385F" w:rsidP="00E30DF0">
            <w:pPr>
              <w:tabs>
                <w:tab w:val="left" w:pos="4140"/>
              </w:tabs>
              <w:jc w:val="both"/>
              <w:rPr>
                <w:rFonts w:asciiTheme="minorHAnsi" w:hAnsiTheme="minorHAnsi" w:cstheme="minorHAnsi"/>
                <w:bCs/>
              </w:rPr>
            </w:pPr>
          </w:p>
        </w:tc>
        <w:tc>
          <w:tcPr>
            <w:tcW w:w="4361" w:type="dxa"/>
          </w:tcPr>
          <w:p w14:paraId="6BFB65DD" w14:textId="77777777" w:rsidR="002F385F" w:rsidRPr="00EC5C60" w:rsidRDefault="002F385F" w:rsidP="00E30DF0">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 xml:space="preserve">        </w:t>
            </w:r>
            <w:r w:rsidRPr="00EC5C60">
              <w:rPr>
                <w:rFonts w:asciiTheme="minorHAnsi" w:hAnsiTheme="minorHAnsi" w:cstheme="minorHAnsi"/>
                <w:b/>
                <w:bCs/>
              </w:rPr>
              <w:t>Rangovo vardu:</w:t>
            </w:r>
          </w:p>
          <w:p w14:paraId="267FB171" w14:textId="77777777" w:rsidR="002F385F" w:rsidRPr="00EC5C60" w:rsidRDefault="002F385F" w:rsidP="00E30DF0">
            <w:pPr>
              <w:tabs>
                <w:tab w:val="left" w:pos="540"/>
                <w:tab w:val="left" w:pos="1980"/>
                <w:tab w:val="left" w:pos="4140"/>
              </w:tabs>
              <w:jc w:val="both"/>
              <w:rPr>
                <w:rFonts w:asciiTheme="minorHAnsi" w:hAnsiTheme="minorHAnsi" w:cstheme="minorHAnsi"/>
                <w:b/>
                <w:bCs/>
              </w:rPr>
            </w:pPr>
            <w:r w:rsidRPr="00EC5C60">
              <w:rPr>
                <w:rFonts w:asciiTheme="minorHAnsi" w:hAnsiTheme="minorHAnsi" w:cstheme="minorHAnsi"/>
                <w:bCs/>
              </w:rPr>
              <w:t xml:space="preserve">        UAB „</w:t>
            </w:r>
            <w:r w:rsidRPr="00EC5C60">
              <w:rPr>
                <w:rFonts w:asciiTheme="minorHAnsi" w:hAnsiTheme="minorHAnsi" w:cstheme="minorHAnsi"/>
              </w:rPr>
              <w:t>Alveva“</w:t>
            </w:r>
          </w:p>
          <w:p w14:paraId="3801A91B" w14:textId="77777777" w:rsidR="002A1823" w:rsidRDefault="002F385F" w:rsidP="002A1823">
            <w:pPr>
              <w:tabs>
                <w:tab w:val="left" w:pos="4140"/>
              </w:tabs>
              <w:jc w:val="both"/>
              <w:rPr>
                <w:rFonts w:asciiTheme="minorHAnsi" w:hAnsiTheme="minorHAnsi" w:cstheme="minorHAnsi"/>
                <w:bCs/>
              </w:rPr>
            </w:pPr>
            <w:r w:rsidRPr="00EC5C60">
              <w:rPr>
                <w:rFonts w:asciiTheme="minorHAnsi" w:hAnsiTheme="minorHAnsi" w:cstheme="minorHAnsi"/>
                <w:bCs/>
              </w:rPr>
              <w:t xml:space="preserve">        </w:t>
            </w:r>
            <w:r w:rsidR="002A1823" w:rsidRPr="00EC5C60">
              <w:rPr>
                <w:rFonts w:asciiTheme="minorHAnsi" w:hAnsiTheme="minorHAnsi" w:cstheme="minorHAnsi"/>
                <w:bCs/>
              </w:rPr>
              <w:t>Direktorius</w:t>
            </w:r>
            <w:r w:rsidR="002A1823">
              <w:rPr>
                <w:rFonts w:asciiTheme="minorHAnsi" w:hAnsiTheme="minorHAnsi" w:cstheme="minorHAnsi"/>
                <w:bCs/>
              </w:rPr>
              <w:t xml:space="preserve"> </w:t>
            </w:r>
          </w:p>
          <w:p w14:paraId="0BC71418" w14:textId="7851718B" w:rsidR="002F385F" w:rsidRPr="005029CC" w:rsidRDefault="002A1823" w:rsidP="002A1823">
            <w:pPr>
              <w:tabs>
                <w:tab w:val="left" w:pos="4140"/>
              </w:tabs>
              <w:jc w:val="both"/>
              <w:rPr>
                <w:rFonts w:asciiTheme="minorHAnsi" w:hAnsiTheme="minorHAnsi" w:cstheme="minorHAnsi"/>
                <w:bCs/>
              </w:rPr>
            </w:pPr>
            <w:r>
              <w:rPr>
                <w:rFonts w:asciiTheme="minorHAnsi" w:hAnsiTheme="minorHAnsi" w:cstheme="minorHAnsi"/>
                <w:bCs/>
              </w:rPr>
              <w:t xml:space="preserve">        </w:t>
            </w:r>
          </w:p>
        </w:tc>
      </w:tr>
      <w:tr w:rsidR="002F385F" w:rsidRPr="005029CC" w14:paraId="471A98DB" w14:textId="77777777" w:rsidTr="00E30DF0">
        <w:tc>
          <w:tcPr>
            <w:tcW w:w="4360" w:type="dxa"/>
          </w:tcPr>
          <w:p w14:paraId="02D02385" w14:textId="77777777" w:rsidR="002F385F" w:rsidRPr="005029CC" w:rsidRDefault="002F385F" w:rsidP="00E30DF0">
            <w:pPr>
              <w:tabs>
                <w:tab w:val="left" w:pos="540"/>
                <w:tab w:val="left" w:pos="1980"/>
                <w:tab w:val="left" w:pos="4570"/>
              </w:tabs>
              <w:jc w:val="both"/>
              <w:rPr>
                <w:rFonts w:asciiTheme="minorHAnsi" w:hAnsiTheme="minorHAnsi" w:cstheme="minorHAnsi"/>
                <w:bCs/>
              </w:rPr>
            </w:pPr>
            <w:r w:rsidRPr="005029CC">
              <w:rPr>
                <w:rFonts w:asciiTheme="minorHAnsi" w:hAnsiTheme="minorHAnsi" w:cstheme="minorHAnsi"/>
                <w:bCs/>
              </w:rPr>
              <w:t>_______________________</w:t>
            </w:r>
          </w:p>
        </w:tc>
        <w:tc>
          <w:tcPr>
            <w:tcW w:w="4361" w:type="dxa"/>
          </w:tcPr>
          <w:p w14:paraId="05EF4444" w14:textId="77777777" w:rsidR="002F385F" w:rsidRPr="005029CC" w:rsidRDefault="002F385F" w:rsidP="00E30DF0">
            <w:pPr>
              <w:tabs>
                <w:tab w:val="left" w:pos="540"/>
                <w:tab w:val="left" w:pos="1980"/>
                <w:tab w:val="left" w:pos="4570"/>
              </w:tabs>
              <w:jc w:val="both"/>
              <w:rPr>
                <w:rFonts w:asciiTheme="minorHAnsi" w:hAnsiTheme="minorHAnsi" w:cstheme="minorHAnsi"/>
                <w:bCs/>
              </w:rPr>
            </w:pPr>
            <w:r w:rsidRPr="005029CC">
              <w:rPr>
                <w:rFonts w:asciiTheme="minorHAnsi" w:hAnsiTheme="minorHAnsi" w:cstheme="minorHAnsi"/>
                <w:bCs/>
              </w:rPr>
              <w:t xml:space="preserve">          _________________________</w:t>
            </w:r>
          </w:p>
        </w:tc>
      </w:tr>
      <w:tr w:rsidR="002F385F" w:rsidRPr="005029CC" w14:paraId="64D61191" w14:textId="77777777" w:rsidTr="00E30DF0">
        <w:tc>
          <w:tcPr>
            <w:tcW w:w="4360" w:type="dxa"/>
          </w:tcPr>
          <w:p w14:paraId="6266E436" w14:textId="77777777" w:rsidR="002F385F" w:rsidRPr="005029CC" w:rsidRDefault="002F385F" w:rsidP="00E30DF0">
            <w:pPr>
              <w:tabs>
                <w:tab w:val="left" w:pos="540"/>
                <w:tab w:val="left" w:pos="1980"/>
                <w:tab w:val="left" w:pos="4570"/>
              </w:tabs>
              <w:jc w:val="both"/>
              <w:rPr>
                <w:rFonts w:asciiTheme="minorHAnsi" w:hAnsiTheme="minorHAnsi" w:cstheme="minorHAnsi"/>
                <w:bCs/>
              </w:rPr>
            </w:pPr>
          </w:p>
        </w:tc>
        <w:tc>
          <w:tcPr>
            <w:tcW w:w="4361" w:type="dxa"/>
          </w:tcPr>
          <w:p w14:paraId="204DD44B" w14:textId="77777777" w:rsidR="002F385F" w:rsidRPr="005029CC" w:rsidRDefault="002F385F" w:rsidP="00E30DF0">
            <w:pPr>
              <w:tabs>
                <w:tab w:val="left" w:pos="540"/>
                <w:tab w:val="left" w:pos="1980"/>
                <w:tab w:val="left" w:pos="4570"/>
              </w:tabs>
              <w:jc w:val="both"/>
              <w:rPr>
                <w:rFonts w:asciiTheme="minorHAnsi" w:hAnsiTheme="minorHAnsi" w:cstheme="minorHAnsi"/>
                <w:bCs/>
              </w:rPr>
            </w:pPr>
          </w:p>
        </w:tc>
      </w:tr>
    </w:tbl>
    <w:p w14:paraId="7822BE8D" w14:textId="77777777" w:rsidR="001B43CE" w:rsidRPr="005029CC" w:rsidRDefault="001B43CE">
      <w:pPr>
        <w:rPr>
          <w:rFonts w:asciiTheme="minorHAnsi" w:hAnsiTheme="minorHAnsi" w:cstheme="minorHAnsi"/>
        </w:rPr>
      </w:pPr>
    </w:p>
    <w:p w14:paraId="026A870A" w14:textId="77777777" w:rsidR="002F385F" w:rsidRPr="005029CC" w:rsidRDefault="002F385F">
      <w:pPr>
        <w:rPr>
          <w:rStyle w:val="normaltextrun"/>
          <w:rFonts w:asciiTheme="minorHAnsi" w:hAnsiTheme="minorHAnsi" w:cstheme="minorHAnsi"/>
          <w:color w:val="000000"/>
          <w:shd w:val="clear" w:color="auto" w:fill="FFFFFF"/>
        </w:rPr>
      </w:pPr>
      <w:r w:rsidRPr="005029CC">
        <w:rPr>
          <w:rStyle w:val="normaltextrun"/>
          <w:rFonts w:asciiTheme="minorHAnsi" w:hAnsiTheme="minorHAnsi" w:cstheme="minorHAnsi"/>
          <w:color w:val="000000"/>
          <w:shd w:val="clear" w:color="auto" w:fill="FFFFFF"/>
        </w:rPr>
        <w:br w:type="page"/>
      </w:r>
    </w:p>
    <w:p w14:paraId="02EA649B" w14:textId="036CDD18" w:rsidR="004C288A" w:rsidRPr="005029CC" w:rsidRDefault="001B43CE" w:rsidP="004C288A">
      <w:pPr>
        <w:pStyle w:val="BodyTextIndent"/>
        <w:spacing w:after="60"/>
        <w:ind w:left="7920" w:firstLine="0"/>
        <w:rPr>
          <w:rStyle w:val="normaltextrun"/>
          <w:rFonts w:asciiTheme="minorHAnsi" w:hAnsiTheme="minorHAnsi" w:cstheme="minorHAnsi"/>
          <w:color w:val="000000"/>
          <w:sz w:val="20"/>
          <w:shd w:val="clear" w:color="auto" w:fill="FFFFFF"/>
        </w:rPr>
      </w:pPr>
      <w:r w:rsidRPr="005029CC">
        <w:rPr>
          <w:rStyle w:val="normaltextrun"/>
          <w:rFonts w:asciiTheme="minorHAnsi" w:hAnsiTheme="minorHAnsi" w:cstheme="minorHAnsi"/>
          <w:color w:val="000000"/>
          <w:sz w:val="20"/>
          <w:shd w:val="clear" w:color="auto" w:fill="FFFFFF"/>
        </w:rPr>
        <w:lastRenderedPageBreak/>
        <w:t xml:space="preserve">Priedas Nr. </w:t>
      </w:r>
      <w:r w:rsidR="007D639F" w:rsidRPr="005029CC">
        <w:rPr>
          <w:rStyle w:val="normaltextrun"/>
          <w:rFonts w:asciiTheme="minorHAnsi" w:hAnsiTheme="minorHAnsi" w:cstheme="minorHAnsi"/>
          <w:color w:val="000000"/>
          <w:sz w:val="20"/>
          <w:shd w:val="clear" w:color="auto" w:fill="FFFFFF"/>
        </w:rPr>
        <w:t>7</w:t>
      </w:r>
    </w:p>
    <w:p w14:paraId="1BCE9E3A" w14:textId="6098EA50" w:rsidR="00120E4F" w:rsidRPr="005029CC" w:rsidRDefault="00120E4F" w:rsidP="004C288A">
      <w:pPr>
        <w:pStyle w:val="BodyTextIndent"/>
        <w:spacing w:after="60"/>
        <w:ind w:left="7920" w:firstLine="0"/>
        <w:rPr>
          <w:rStyle w:val="normaltextrun"/>
          <w:rFonts w:asciiTheme="minorHAnsi" w:hAnsiTheme="minorHAnsi" w:cstheme="minorHAnsi"/>
          <w:color w:val="000000"/>
          <w:sz w:val="20"/>
          <w:shd w:val="clear" w:color="auto" w:fill="FFFFFF"/>
        </w:rPr>
      </w:pPr>
    </w:p>
    <w:p w14:paraId="201518F2" w14:textId="77777777" w:rsidR="00120E4F" w:rsidRPr="00EC5C60" w:rsidRDefault="00120E4F" w:rsidP="00120E4F">
      <w:pPr>
        <w:jc w:val="center"/>
        <w:rPr>
          <w:rFonts w:asciiTheme="minorHAnsi" w:hAnsiTheme="minorHAnsi" w:cstheme="minorHAnsi"/>
          <w:b/>
        </w:rPr>
      </w:pPr>
      <w:r w:rsidRPr="00EC5C60">
        <w:rPr>
          <w:rFonts w:asciiTheme="minorHAnsi" w:hAnsiTheme="minorHAnsi" w:cstheme="minorHAnsi"/>
          <w:b/>
        </w:rPr>
        <w:t>SUSITARIMAS</w:t>
      </w:r>
    </w:p>
    <w:p w14:paraId="646AD168" w14:textId="77777777" w:rsidR="00120E4F" w:rsidRPr="00EC5C60" w:rsidRDefault="00120E4F" w:rsidP="00120E4F">
      <w:pPr>
        <w:jc w:val="center"/>
        <w:rPr>
          <w:rFonts w:asciiTheme="minorHAnsi" w:hAnsiTheme="minorHAnsi" w:cstheme="minorHAnsi"/>
          <w:b/>
        </w:rPr>
      </w:pPr>
    </w:p>
    <w:p w14:paraId="70F06649" w14:textId="77777777" w:rsidR="00120E4F" w:rsidRPr="00EC5C60" w:rsidRDefault="00120E4F" w:rsidP="00120E4F">
      <w:pPr>
        <w:jc w:val="center"/>
        <w:rPr>
          <w:rFonts w:asciiTheme="minorHAnsi" w:hAnsiTheme="minorHAnsi" w:cstheme="minorHAnsi"/>
        </w:rPr>
      </w:pPr>
      <w:r w:rsidRPr="00EC5C60">
        <w:rPr>
          <w:rFonts w:asciiTheme="minorHAnsi" w:hAnsiTheme="minorHAnsi" w:cstheme="minorHAnsi"/>
        </w:rPr>
        <w:t>Darbuotojų saugos ir sveikatos, gaisrinės saugos, aplinkosaugos klausimais</w:t>
      </w:r>
    </w:p>
    <w:p w14:paraId="5190E0C0" w14:textId="77777777" w:rsidR="00120E4F" w:rsidRPr="00EC5C60" w:rsidRDefault="00120E4F" w:rsidP="00120E4F">
      <w:pPr>
        <w:rPr>
          <w:rFonts w:asciiTheme="minorHAnsi" w:hAnsiTheme="minorHAnsi" w:cstheme="minorHAnsi"/>
        </w:rPr>
      </w:pPr>
    </w:p>
    <w:p w14:paraId="1A330177" w14:textId="77777777" w:rsidR="00285B1B" w:rsidRPr="00EC5C60" w:rsidRDefault="00120E4F" w:rsidP="00D06BE2">
      <w:pPr>
        <w:tabs>
          <w:tab w:val="left" w:pos="993"/>
        </w:tabs>
        <w:ind w:firstLine="567"/>
        <w:jc w:val="both"/>
        <w:rPr>
          <w:rFonts w:asciiTheme="minorHAnsi" w:hAnsiTheme="minorHAnsi" w:cstheme="minorHAnsi"/>
          <w:color w:val="000000"/>
        </w:rPr>
      </w:pPr>
      <w:r w:rsidRPr="00EC5C60">
        <w:rPr>
          <w:rFonts w:asciiTheme="minorHAnsi" w:hAnsiTheme="minorHAnsi" w:cstheme="minorHAnsi"/>
        </w:rPr>
        <w:t xml:space="preserve">Šis susitarimas pasirašomas tarp </w:t>
      </w:r>
      <w:r w:rsidRPr="00EC5C60">
        <w:rPr>
          <w:rFonts w:asciiTheme="minorHAnsi" w:hAnsiTheme="minorHAnsi" w:cstheme="minorHAnsi"/>
          <w:b/>
        </w:rPr>
        <w:t>AB  Vilniaus šilumos tinklai</w:t>
      </w:r>
      <w:r w:rsidRPr="00EC5C60">
        <w:rPr>
          <w:rFonts w:asciiTheme="minorHAnsi" w:hAnsiTheme="minorHAnsi" w:cstheme="minorHAnsi"/>
        </w:rPr>
        <w:t xml:space="preserve">, toliau vadinamo „Užsakovu“, </w:t>
      </w:r>
      <w:r w:rsidRPr="00EC5C60">
        <w:rPr>
          <w:rFonts w:asciiTheme="minorHAnsi" w:hAnsiTheme="minorHAnsi" w:cstheme="minorHAnsi"/>
          <w:color w:val="000000"/>
        </w:rPr>
        <w:t xml:space="preserve">atstovaujamo </w:t>
      </w:r>
    </w:p>
    <w:p w14:paraId="75498D28" w14:textId="77777777" w:rsidR="00285B1B" w:rsidRPr="00EC5C60" w:rsidRDefault="00285B1B" w:rsidP="00D06BE2">
      <w:pPr>
        <w:tabs>
          <w:tab w:val="left" w:pos="993"/>
        </w:tabs>
        <w:ind w:firstLine="567"/>
        <w:jc w:val="both"/>
        <w:rPr>
          <w:rFonts w:asciiTheme="minorHAnsi" w:hAnsiTheme="minorHAnsi" w:cstheme="minorHAnsi"/>
          <w:color w:val="000000"/>
        </w:rPr>
      </w:pPr>
    </w:p>
    <w:p w14:paraId="590F1F74" w14:textId="77777777" w:rsidR="00285B1B" w:rsidRPr="00EC5C60" w:rsidRDefault="00285B1B" w:rsidP="00D06BE2">
      <w:pPr>
        <w:tabs>
          <w:tab w:val="left" w:pos="993"/>
        </w:tabs>
        <w:ind w:firstLine="567"/>
        <w:jc w:val="both"/>
        <w:rPr>
          <w:rFonts w:asciiTheme="minorHAnsi" w:hAnsiTheme="minorHAnsi" w:cstheme="minorHAnsi"/>
          <w:color w:val="000000"/>
        </w:rPr>
      </w:pPr>
    </w:p>
    <w:p w14:paraId="3E0B04AF" w14:textId="2027A8BA" w:rsidR="00120E4F" w:rsidRPr="005029CC" w:rsidRDefault="00285B1B" w:rsidP="00285B1B">
      <w:pPr>
        <w:tabs>
          <w:tab w:val="left" w:pos="993"/>
        </w:tabs>
        <w:ind w:firstLine="567"/>
        <w:jc w:val="both"/>
        <w:rPr>
          <w:rFonts w:asciiTheme="minorHAnsi" w:hAnsiTheme="minorHAnsi" w:cstheme="minorHAnsi"/>
        </w:rPr>
      </w:pPr>
      <w:r w:rsidRPr="00EC5C60">
        <w:rPr>
          <w:rFonts w:asciiTheme="minorHAnsi" w:hAnsiTheme="minorHAnsi" w:cstheme="minorHAnsi"/>
        </w:rPr>
        <w:t xml:space="preserve">Infrastruktūros komandos vadovo </w:t>
      </w:r>
      <w:r w:rsidR="00120E4F" w:rsidRPr="00EC5C60">
        <w:rPr>
          <w:rFonts w:asciiTheme="minorHAnsi" w:hAnsiTheme="minorHAnsi" w:cstheme="minorHAnsi"/>
        </w:rPr>
        <w:t>ir</w:t>
      </w:r>
      <w:r w:rsidR="00120E4F" w:rsidRPr="00EC5C60">
        <w:rPr>
          <w:rFonts w:asciiTheme="minorHAnsi" w:hAnsiTheme="minorHAnsi" w:cstheme="minorHAnsi"/>
          <w:b/>
        </w:rPr>
        <w:t xml:space="preserve"> </w:t>
      </w:r>
      <w:r w:rsidR="00D06BE2" w:rsidRPr="00EC5C60">
        <w:rPr>
          <w:rFonts w:asciiTheme="minorHAnsi" w:hAnsiTheme="minorHAnsi" w:cstheme="minorHAnsi"/>
        </w:rPr>
        <w:t>UAB „</w:t>
      </w:r>
      <w:r w:rsidRPr="00EC5C60">
        <w:rPr>
          <w:rFonts w:asciiTheme="minorHAnsi" w:hAnsiTheme="minorHAnsi" w:cstheme="minorHAnsi"/>
        </w:rPr>
        <w:t>Alveva</w:t>
      </w:r>
      <w:r w:rsidR="00D06BE2" w:rsidRPr="00EC5C60">
        <w:rPr>
          <w:rFonts w:asciiTheme="minorHAnsi" w:hAnsiTheme="minorHAnsi" w:cstheme="minorHAnsi"/>
        </w:rPr>
        <w:t>“</w:t>
      </w:r>
      <w:r w:rsidR="00120E4F" w:rsidRPr="00EC5C60">
        <w:rPr>
          <w:rFonts w:asciiTheme="minorHAnsi" w:hAnsiTheme="minorHAnsi" w:cstheme="minorHAnsi"/>
        </w:rPr>
        <w:t xml:space="preserve">, toliau vadinama „Rangovu“, atstovaujamo </w:t>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r>
      <w:r w:rsidR="00444683" w:rsidRPr="00EC5C60">
        <w:rPr>
          <w:rFonts w:asciiTheme="minorHAnsi" w:hAnsiTheme="minorHAnsi" w:cstheme="minorHAnsi"/>
        </w:rPr>
        <w:softHyphen/>
        <w:t>direktoriaus, veikiančio pagal bendrovės įstatus</w:t>
      </w:r>
      <w:r w:rsidR="00120E4F" w:rsidRPr="00EC5C60">
        <w:rPr>
          <w:rFonts w:asciiTheme="minorHAnsi" w:hAnsiTheme="minorHAnsi" w:cstheme="minorHAnsi"/>
        </w:rPr>
        <w:t>, dėl saugaus darbų atlikimo Užsakovo objektuose ir juo susitariama:</w:t>
      </w:r>
    </w:p>
    <w:p w14:paraId="47BF8CBC" w14:textId="77777777" w:rsidR="00120E4F" w:rsidRPr="005029CC" w:rsidRDefault="00120E4F" w:rsidP="00120E4F">
      <w:pPr>
        <w:rPr>
          <w:rFonts w:asciiTheme="minorHAnsi" w:hAnsiTheme="minorHAnsi" w:cstheme="minorHAnsi"/>
        </w:rPr>
      </w:pPr>
    </w:p>
    <w:p w14:paraId="41CC7F56" w14:textId="046CCFB9" w:rsidR="00120E4F" w:rsidRPr="005029CC" w:rsidRDefault="00120E4F" w:rsidP="00285B1B">
      <w:pPr>
        <w:pStyle w:val="ListParagraph"/>
        <w:numPr>
          <w:ilvl w:val="0"/>
          <w:numId w:val="28"/>
        </w:numPr>
        <w:ind w:left="0" w:firstLine="851"/>
        <w:rPr>
          <w:rFonts w:asciiTheme="minorHAnsi" w:hAnsiTheme="minorHAnsi" w:cstheme="minorHAnsi"/>
        </w:rPr>
      </w:pPr>
      <w:r w:rsidRPr="005029CC">
        <w:rPr>
          <w:rFonts w:asciiTheme="minorHAnsi" w:hAnsiTheme="minorHAnsi" w:cstheme="minorHAnsi"/>
        </w:rPr>
        <w:t>UŽSAKOVAS:</w:t>
      </w:r>
    </w:p>
    <w:p w14:paraId="5D3DEF11"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2C093D70"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Bendrovėje nustatyta tvarka instruktuoja Rangovo darbų vadovą (-us) ir darbų vykdytoją (-us) iki darbų pradžios.</w:t>
      </w:r>
    </w:p>
    <w:p w14:paraId="7986B87E"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 xml:space="preserve">Išrašo ir išduoda Rangovui </w:t>
      </w:r>
      <w:r w:rsidRPr="005029CC">
        <w:rPr>
          <w:rFonts w:asciiTheme="minorHAnsi" w:hAnsiTheme="minorHAnsi" w:cstheme="minorHAnsi"/>
          <w:b/>
        </w:rPr>
        <w:t>bendrą nurodymą</w:t>
      </w:r>
      <w:r w:rsidRPr="005029CC">
        <w:rPr>
          <w:rFonts w:asciiTheme="minorHAnsi" w:hAnsiTheme="minorHAnsi" w:cstheme="minorHAnsi"/>
        </w:rPr>
        <w:t xml:space="preserve">, </w:t>
      </w:r>
      <w:r w:rsidRPr="005029CC">
        <w:rPr>
          <w:rFonts w:asciiTheme="minorHAnsi" w:hAnsiTheme="minorHAnsi" w:cstheme="minorHAnsi"/>
          <w:b/>
        </w:rPr>
        <w:t>nurodymą</w:t>
      </w:r>
      <w:r w:rsidRPr="005029CC">
        <w:rPr>
          <w:rFonts w:asciiTheme="minorHAnsi" w:hAnsiTheme="minorHAnsi" w:cstheme="minorHAnsi"/>
        </w:rPr>
        <w:t xml:space="preserve"> (</w:t>
      </w:r>
      <w:r w:rsidRPr="005029CC">
        <w:rPr>
          <w:rFonts w:asciiTheme="minorHAnsi" w:hAnsiTheme="minorHAnsi" w:cstheme="minorHAnsi"/>
          <w:i/>
        </w:rPr>
        <w:t>šilumos įrenginiuose</w:t>
      </w:r>
      <w:r w:rsidRPr="005029CC">
        <w:rPr>
          <w:rFonts w:asciiTheme="minorHAnsi" w:hAnsiTheme="minorHAnsi" w:cstheme="minorHAnsi"/>
        </w:rPr>
        <w:t xml:space="preserve">), </w:t>
      </w:r>
      <w:r w:rsidRPr="005029CC">
        <w:rPr>
          <w:rFonts w:asciiTheme="minorHAnsi" w:hAnsiTheme="minorHAnsi" w:cstheme="minorHAnsi"/>
          <w:b/>
        </w:rPr>
        <w:t>leidimą ugnies darbams</w:t>
      </w:r>
      <w:r w:rsidRPr="005029CC">
        <w:rPr>
          <w:rFonts w:asciiTheme="minorHAnsi" w:hAnsiTheme="minorHAnsi" w:cstheme="minorHAnsi"/>
        </w:rPr>
        <w:t xml:space="preserve"> (</w:t>
      </w:r>
      <w:r w:rsidRPr="005029CC">
        <w:rPr>
          <w:rFonts w:asciiTheme="minorHAnsi" w:hAnsiTheme="minorHAnsi" w:cstheme="minorHAnsi"/>
          <w:i/>
        </w:rPr>
        <w:t>jei taikoma</w:t>
      </w:r>
      <w:r w:rsidRPr="005029CC">
        <w:rPr>
          <w:rFonts w:asciiTheme="minorHAnsi" w:hAnsiTheme="minorHAnsi" w:cstheme="minorHAnsi"/>
        </w:rPr>
        <w:t>), skirdamas darbo zoną, teritoriją (</w:t>
      </w:r>
      <w:r w:rsidRPr="005029CC">
        <w:rPr>
          <w:rFonts w:asciiTheme="minorHAnsi" w:hAnsiTheme="minorHAnsi" w:cstheme="minorHAnsi"/>
          <w:i/>
        </w:rPr>
        <w:t>vadovaujantis „Saugos taisyklėmis eksploatuojant šilumos įrenginius taisyklėmis“</w:t>
      </w:r>
      <w:r w:rsidRPr="005029CC">
        <w:rPr>
          <w:rFonts w:asciiTheme="minorHAnsi" w:hAnsiTheme="minorHAnsi" w:cstheme="minorHAnsi"/>
        </w:rPr>
        <w:t xml:space="preserve">), </w:t>
      </w:r>
      <w:r w:rsidRPr="005029CC">
        <w:rPr>
          <w:rFonts w:asciiTheme="minorHAnsi" w:hAnsiTheme="minorHAnsi" w:cstheme="minorHAnsi"/>
          <w:b/>
        </w:rPr>
        <w:t>aktą-leidimą</w:t>
      </w:r>
      <w:r w:rsidRPr="005029CC">
        <w:rPr>
          <w:rFonts w:asciiTheme="minorHAnsi" w:hAnsiTheme="minorHAnsi" w:cstheme="minorHAnsi"/>
        </w:rPr>
        <w:t xml:space="preserve"> statybos darbams (</w:t>
      </w:r>
      <w:r w:rsidRPr="005029CC">
        <w:rPr>
          <w:rFonts w:asciiTheme="minorHAnsi" w:hAnsiTheme="minorHAnsi" w:cstheme="minorHAnsi"/>
          <w:i/>
        </w:rPr>
        <w:t>vadovaujantis „Saugos ir sveikatos taisyklių statyboje DT 5-00“ nustatyta tvarka</w:t>
      </w:r>
      <w:r w:rsidRPr="005029CC">
        <w:rPr>
          <w:rFonts w:asciiTheme="minorHAnsi" w:hAnsiTheme="minorHAnsi" w:cstheme="minorHAnsi"/>
        </w:rPr>
        <w:t xml:space="preserve">), išrašo </w:t>
      </w:r>
      <w:r w:rsidRPr="005029CC">
        <w:rPr>
          <w:rFonts w:asciiTheme="minorHAnsi" w:hAnsiTheme="minorHAnsi" w:cstheme="minorHAnsi"/>
          <w:b/>
        </w:rPr>
        <w:t>pavedimus</w:t>
      </w:r>
      <w:r w:rsidRPr="005029CC">
        <w:rPr>
          <w:rFonts w:asciiTheme="minorHAnsi" w:hAnsiTheme="minorHAnsi" w:cstheme="minorHAnsi"/>
        </w:rPr>
        <w:t xml:space="preserve"> (</w:t>
      </w:r>
      <w:r w:rsidRPr="005029CC">
        <w:rPr>
          <w:rFonts w:asciiTheme="minorHAnsi" w:hAnsiTheme="minorHAnsi" w:cstheme="minorHAnsi"/>
          <w:i/>
        </w:rPr>
        <w:t>šilumos įrenginiuose</w:t>
      </w:r>
      <w:r w:rsidRPr="005029CC">
        <w:rPr>
          <w:rFonts w:asciiTheme="minorHAnsi" w:hAnsiTheme="minorHAnsi" w:cstheme="minorHAnsi"/>
        </w:rPr>
        <w:t xml:space="preserve">), išduoda </w:t>
      </w:r>
      <w:r w:rsidRPr="005029CC">
        <w:rPr>
          <w:rFonts w:asciiTheme="minorHAnsi" w:hAnsiTheme="minorHAnsi" w:cstheme="minorHAnsi"/>
          <w:b/>
        </w:rPr>
        <w:t>paskyrą, užduotį</w:t>
      </w:r>
      <w:r w:rsidRPr="005029CC">
        <w:rPr>
          <w:rFonts w:asciiTheme="minorHAnsi" w:hAnsiTheme="minorHAnsi" w:cstheme="minorHAnsi"/>
        </w:rPr>
        <w:t xml:space="preserve"> (</w:t>
      </w:r>
      <w:r w:rsidRPr="005029CC">
        <w:rPr>
          <w:rFonts w:asciiTheme="minorHAnsi" w:hAnsiTheme="minorHAnsi" w:cstheme="minorHAnsi"/>
          <w:i/>
        </w:rPr>
        <w:t>darbams atliekamiems dujų įrenginiuose, vadovaujantis „Gamtinių dujų, suskystintų naftos dujų ir biodujų aplinkoje atliekamų darbų saugos taisyklėmis“</w:t>
      </w:r>
      <w:r w:rsidRPr="005029CC">
        <w:rPr>
          <w:rFonts w:asciiTheme="minorHAnsi" w:hAnsiTheme="minorHAnsi" w:cstheme="minorHAnsi"/>
        </w:rPr>
        <w:t>).</w:t>
      </w:r>
    </w:p>
    <w:p w14:paraId="4060AC90"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Paskiria atsakingą asmenį, kuris tikrina ir vizuoja Rangovo išrašytus nurodymus darbams elektros įrenginiuose.</w:t>
      </w:r>
    </w:p>
    <w:p w14:paraId="57C8F4A4"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Ruošia darbo vietą ir leidžia dirbti pagal bendrus nurodymus, nurodymus ir pavedimus, paskyras, užduotis, aktus-leidimus, išskyrus tuos atvejus, kai pačiam Rangovui, Užsakovo tvarkomuoju dokumentu, suteiktos teisės elektros įrenginiuose ruošti darbo vietas ir leisti Rangovo darbuotojams dirbti.</w:t>
      </w:r>
    </w:p>
    <w:p w14:paraId="535E19BC"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Prileidžiant dirbti pagal nurodymą priduoda Rangovui pagal aktus remontuojamą ar rekonstruojamą įrenginį ir darbo vietoje esamus priešgaisrinį inventorių, kėlimo mechanizmus, apšvietimo tinklus ir kitą įrangą.</w:t>
      </w:r>
    </w:p>
    <w:p w14:paraId="5C0E1930"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Baigus darbą priima pagal aktus iš Rangovo suremontuotą ar rekonstruotą įrenginį bei darbo vietoje esamus priešgaisrinį inventorių, kėlimo mechanizmus, apšvietimo tinklus ir kitą įrangą.</w:t>
      </w:r>
    </w:p>
    <w:p w14:paraId="23E922C0"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Turi teisę tikrinti Rangovų atliekamus darbus ir kaip Rangovas laikosi darbuotojų saugos ir sveikatos, gaisrinės saugos, aplinkosaugos, Užsakovo vidaus norminių teisės aktų reikalavimų. Pastebėjęs, kad Rangovo darbuotojai nevykdo darbų saugos, gaisrinės saugos, aplinkosaugos taisyklių reikalavimų bei nustačius kitas aplinkybes, sudarančias grėsmę darbuotojų saugumui (pvz. Rangovo darbuotojas darbe neblaivus, apsvaigęs nuo narkotinių ar toksinių medžiagų, neturi tinkamai įforminto nurodymo, pavedimo, paskyros ar nepateikęs paraiškos darbų atlikimui ir pan.), pavojų Užsakovo turtui ar aplinkos užteršimui, darbai sustabdomi ir vienašališkai surašomas pažeidimo protokolas. Nustačius šias aplinkybes pakartotinai - iš Rangovo darbuotojų gali būti atimamas leidimas įeiti į Užsakovo teritoriją.</w:t>
      </w:r>
    </w:p>
    <w:p w14:paraId="41E6F132" w14:textId="77777777" w:rsidR="00120E4F" w:rsidRPr="005029CC" w:rsidRDefault="00120E4F" w:rsidP="00120E4F">
      <w:pPr>
        <w:jc w:val="both"/>
        <w:rPr>
          <w:rFonts w:asciiTheme="minorHAnsi" w:hAnsiTheme="minorHAnsi" w:cstheme="minorHAnsi"/>
        </w:rPr>
      </w:pPr>
    </w:p>
    <w:p w14:paraId="064DABAF" w14:textId="1E6AD1D6" w:rsidR="00120E4F" w:rsidRPr="005029CC" w:rsidRDefault="00120E4F" w:rsidP="00285B1B">
      <w:pPr>
        <w:pStyle w:val="ListParagraph"/>
        <w:numPr>
          <w:ilvl w:val="0"/>
          <w:numId w:val="28"/>
        </w:numPr>
        <w:ind w:left="0" w:firstLine="851"/>
        <w:jc w:val="both"/>
        <w:rPr>
          <w:rFonts w:asciiTheme="minorHAnsi" w:hAnsiTheme="minorHAnsi" w:cstheme="minorHAnsi"/>
        </w:rPr>
      </w:pPr>
      <w:r w:rsidRPr="005029CC">
        <w:rPr>
          <w:rFonts w:asciiTheme="minorHAnsi" w:hAnsiTheme="minorHAnsi" w:cstheme="minorHAnsi"/>
        </w:rPr>
        <w:t>RANGOVAS:</w:t>
      </w:r>
    </w:p>
    <w:p w14:paraId="6CBFFCD6"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17" w:history="1">
        <w:r w:rsidRPr="005029CC">
          <w:rPr>
            <w:rStyle w:val="Hyperlink"/>
            <w:rFonts w:asciiTheme="minorHAnsi" w:hAnsiTheme="minorHAnsi" w:cstheme="minorHAnsi"/>
          </w:rPr>
          <w:t>https://www.chc.lt/lt/musu-veikla/viesieji-pirkimai/informacija-rangovams/118</w:t>
        </w:r>
      </w:hyperlink>
      <w:r w:rsidRPr="005029CC">
        <w:rPr>
          <w:rFonts w:asciiTheme="minorHAnsi" w:hAnsiTheme="minorHAnsi" w:cstheme="minorHAnsi"/>
        </w:rPr>
        <w:t>. Užsakovo lokaliniai teisės aktai, su kuriais privalo susipažinti Rangovas, dirbdamas darbus pagal Rangos sutartį, nurodyti sutarties arba šio Susitarimo priede.</w:t>
      </w:r>
    </w:p>
    <w:p w14:paraId="1C539AA6"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Pasirašydamas šį Susitarimą įsipareigoja, kad su Užsakovo lokaliniais teisės aktais susipažins iki darbų pradžios, o atlikdamas darbus vykdys juose išdėstytus reikalavimus.</w:t>
      </w:r>
    </w:p>
    <w:p w14:paraId="4E60A45A"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 xml:space="preserve">Ne vėliau kaip 3 (trys) dienos prieš darbų pradžią per internetinį puslapį </w:t>
      </w:r>
      <w:hyperlink r:id="rId18" w:history="1">
        <w:r w:rsidRPr="005029CC">
          <w:rPr>
            <w:rStyle w:val="Hyperlink"/>
            <w:rFonts w:asciiTheme="minorHAnsi" w:hAnsiTheme="minorHAnsi" w:cstheme="minorHAnsi"/>
          </w:rPr>
          <w:t>https://chc.lt/lt/musu-veikla/viesieji-pirkimai/informacija-rangovams/118</w:t>
        </w:r>
      </w:hyperlink>
      <w:r w:rsidRPr="005029CC">
        <w:rPr>
          <w:rStyle w:val="Hyperlink"/>
          <w:rFonts w:asciiTheme="minorHAnsi" w:hAnsiTheme="minorHAnsi" w:cstheme="minorHAnsi"/>
        </w:rPr>
        <w:t xml:space="preserve"> </w:t>
      </w:r>
      <w:r w:rsidRPr="005029CC">
        <w:rPr>
          <w:rFonts w:asciiTheme="minorHAnsi" w:hAnsiTheme="minorHAnsi" w:cstheme="minorHAnsi"/>
        </w:rPr>
        <w:t xml:space="preserve">pateikia Užsakovui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w:t>
      </w:r>
      <w:r w:rsidRPr="005029CC">
        <w:rPr>
          <w:rFonts w:asciiTheme="minorHAnsi" w:hAnsiTheme="minorHAnsi" w:cstheme="minorHAnsi"/>
        </w:rPr>
        <w:lastRenderedPageBreak/>
        <w:t>paraiškos ir Užsakovui nepatvirtinus potvarkiu leidimo atlikti darbus, Rangovo darbuotojams pateikti į Bendrovės teritoriją ir vykdyti darbus – draudžiama.</w:t>
      </w:r>
    </w:p>
    <w:p w14:paraId="6C8DE690"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Sudaro ir suderina su Užsakovu atliekų valdymo planą, įrengimų, darbo vietų, saugių perėjimų, krovininių srautų, rangovui išskirtos teritorijos, patalpos, remontinės įrangos, išdėstymo schemas prieš pradedant darbus (jei taikoma).</w:t>
      </w:r>
    </w:p>
    <w:p w14:paraId="1AD3024C"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Užtikrina, kad darbų vadovas (ai) ir darbų vykdytojas (ai) prieš darbų pradžią išklausys Užsakovo instruktažą.</w:t>
      </w:r>
    </w:p>
    <w:p w14:paraId="2C0BEB50"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604F1D66"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Gauna iš Užsakovo darbui šilumos įrenginiuose bendrą nurodymą, nurodymą, paskyrą, užduotį dujų darbams, leidimą ugnies darbams (jei taikoma), darbų atlikimui, išduoda tarpinius nurodymus. Statybos darbams gauna aktą – leidimą, jeigu statybos darbai bus vykdomi veikiančių energetikos įrenginių apsaugos zonose – gauna nurodymą.</w:t>
      </w:r>
    </w:p>
    <w:p w14:paraId="5627BAE1"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4D3927FF" w14:textId="77777777" w:rsidR="00120E4F" w:rsidRPr="005029CC" w:rsidRDefault="00120E4F" w:rsidP="00120E4F">
      <w:pPr>
        <w:pStyle w:val="ListParagraph"/>
        <w:numPr>
          <w:ilvl w:val="1"/>
          <w:numId w:val="28"/>
        </w:numPr>
        <w:ind w:left="0" w:firstLine="851"/>
        <w:jc w:val="both"/>
        <w:rPr>
          <w:rFonts w:asciiTheme="minorHAnsi" w:hAnsiTheme="minorHAnsi" w:cstheme="minorHAnsi"/>
        </w:rPr>
      </w:pPr>
      <w:r w:rsidRPr="005029CC">
        <w:rPr>
          <w:rFonts w:asciiTheme="minorHAnsi" w:hAnsiTheme="minorHAnsi" w:cstheme="minorHAnsi"/>
        </w:rPr>
        <w:t>Rangovo darbų vadovas priėmęs iš Užsakovo leidžiančiojo darbo vietą, atsako už saugos bei sveikatos darbe priemonių tikslingumą ir pakankamumą, saugų darbų atlikimą, darbų priežiūrą.</w:t>
      </w:r>
    </w:p>
    <w:p w14:paraId="24C04ECF" w14:textId="77777777" w:rsidR="00120E4F" w:rsidRPr="005029CC" w:rsidRDefault="00120E4F" w:rsidP="00120E4F">
      <w:pPr>
        <w:pStyle w:val="ListParagraph"/>
        <w:numPr>
          <w:ilvl w:val="1"/>
          <w:numId w:val="28"/>
        </w:numPr>
        <w:tabs>
          <w:tab w:val="left" w:pos="1418"/>
        </w:tabs>
        <w:ind w:left="0" w:firstLine="851"/>
        <w:jc w:val="both"/>
        <w:rPr>
          <w:rFonts w:asciiTheme="minorHAnsi" w:hAnsiTheme="minorHAnsi" w:cstheme="minorHAnsi"/>
        </w:rPr>
      </w:pPr>
      <w:r w:rsidRPr="005029CC">
        <w:rPr>
          <w:rFonts w:asciiTheme="minorHAnsi" w:hAnsiTheme="minorHAnsi" w:cstheme="minorHAnsi"/>
        </w:rPr>
        <w:t>Išduoda nurodymą, pavedimą dirbti Užsakovo elektros įrenginiuose (vadovaujantis „Saugos eksploatuojant elektros įrenginius taisyklėmis“ ir Bendrovėje patvirtinta „Darbų elektros renginiuose organizavimo ir vykdymo tvarka“:</w:t>
      </w:r>
    </w:p>
    <w:p w14:paraId="009C27A1" w14:textId="77777777" w:rsidR="00120E4F" w:rsidRPr="005029CC" w:rsidRDefault="00120E4F" w:rsidP="00120E4F">
      <w:pPr>
        <w:pStyle w:val="ListParagraph"/>
        <w:numPr>
          <w:ilvl w:val="2"/>
          <w:numId w:val="28"/>
        </w:numPr>
        <w:tabs>
          <w:tab w:val="left" w:pos="1560"/>
        </w:tabs>
        <w:ind w:left="0" w:firstLine="851"/>
        <w:jc w:val="both"/>
        <w:rPr>
          <w:rFonts w:asciiTheme="minorHAnsi" w:hAnsiTheme="minorHAnsi" w:cstheme="minorHAnsi"/>
        </w:rPr>
      </w:pPr>
      <w:r w:rsidRPr="005029CC">
        <w:rPr>
          <w:rFonts w:asciiTheme="minorHAnsi" w:hAnsiTheme="minorHAnsi"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01A90975" w14:textId="77777777" w:rsidR="00120E4F" w:rsidRPr="005029CC" w:rsidRDefault="00120E4F" w:rsidP="00120E4F">
      <w:pPr>
        <w:pStyle w:val="ListParagraph"/>
        <w:numPr>
          <w:ilvl w:val="2"/>
          <w:numId w:val="28"/>
        </w:numPr>
        <w:tabs>
          <w:tab w:val="left" w:pos="1560"/>
        </w:tabs>
        <w:ind w:left="0" w:firstLine="851"/>
        <w:jc w:val="both"/>
        <w:rPr>
          <w:rFonts w:asciiTheme="minorHAnsi" w:hAnsiTheme="minorHAnsi" w:cstheme="minorHAnsi"/>
        </w:rPr>
      </w:pPr>
      <w:r w:rsidRPr="005029CC">
        <w:rPr>
          <w:rFonts w:asciiTheme="minorHAnsi" w:hAnsiTheme="minorHAnsi" w:cstheme="minorHAnsi"/>
        </w:rPr>
        <w:t>Rangovo darbų vykdytojas atsako už tai, kad jo darbuotojai pradėtų dirbti tik įvykdę visas nustatyta tvarka nurodytas priemones. Už darbų saugos norminių aktų reikalavimų vykdymą ir kontrolę darbo metu atsako Rangovas.</w:t>
      </w:r>
    </w:p>
    <w:p w14:paraId="4CDC894C" w14:textId="77777777" w:rsidR="00120E4F" w:rsidRPr="005029CC" w:rsidRDefault="00120E4F" w:rsidP="00120E4F">
      <w:pPr>
        <w:pStyle w:val="ListParagraph"/>
        <w:numPr>
          <w:ilvl w:val="2"/>
          <w:numId w:val="28"/>
        </w:numPr>
        <w:tabs>
          <w:tab w:val="left" w:pos="1560"/>
        </w:tabs>
        <w:ind w:left="0" w:firstLine="851"/>
        <w:jc w:val="both"/>
        <w:rPr>
          <w:rFonts w:asciiTheme="minorHAnsi" w:hAnsiTheme="minorHAnsi" w:cstheme="minorHAnsi"/>
        </w:rPr>
      </w:pPr>
      <w:r w:rsidRPr="005029CC">
        <w:rPr>
          <w:rFonts w:asciiTheme="minorHAnsi" w:hAnsiTheme="minorHAnsi" w:cstheme="minorHAnsi"/>
        </w:rPr>
        <w:t>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438C0C00" w14:textId="77777777" w:rsidR="00120E4F" w:rsidRPr="005029CC" w:rsidRDefault="00120E4F" w:rsidP="00120E4F">
      <w:pPr>
        <w:pStyle w:val="ListParagraph"/>
        <w:numPr>
          <w:ilvl w:val="1"/>
          <w:numId w:val="28"/>
        </w:numPr>
        <w:tabs>
          <w:tab w:val="left" w:pos="1418"/>
        </w:tabs>
        <w:ind w:left="0" w:firstLine="851"/>
        <w:jc w:val="both"/>
        <w:rPr>
          <w:rFonts w:asciiTheme="minorHAnsi" w:hAnsiTheme="minorHAnsi" w:cstheme="minorHAnsi"/>
        </w:rPr>
      </w:pPr>
      <w:r w:rsidRPr="005029CC">
        <w:rPr>
          <w:rFonts w:asciiTheme="minorHAnsi" w:hAnsiTheme="minorHAnsi" w:cstheme="minorHAnsi"/>
        </w:rPr>
        <w:t xml:space="preserve">Instruktuoja savo darbuotojus.  </w:t>
      </w:r>
    </w:p>
    <w:p w14:paraId="6EB52FFE" w14:textId="77777777" w:rsidR="00120E4F" w:rsidRPr="005029CC" w:rsidRDefault="00120E4F" w:rsidP="00120E4F">
      <w:pPr>
        <w:pStyle w:val="ListParagraph"/>
        <w:numPr>
          <w:ilvl w:val="1"/>
          <w:numId w:val="28"/>
        </w:numPr>
        <w:tabs>
          <w:tab w:val="left" w:pos="1418"/>
        </w:tabs>
        <w:ind w:left="0" w:firstLine="851"/>
        <w:jc w:val="both"/>
        <w:rPr>
          <w:rFonts w:asciiTheme="minorHAnsi" w:hAnsiTheme="minorHAnsi" w:cstheme="minorHAnsi"/>
        </w:rPr>
      </w:pPr>
      <w:r w:rsidRPr="005029CC">
        <w:rPr>
          <w:rFonts w:asciiTheme="minorHAnsi" w:hAnsiTheme="minorHAnsi"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37FF14DE" w14:textId="77777777" w:rsidR="00120E4F" w:rsidRPr="005029CC" w:rsidRDefault="00120E4F" w:rsidP="00120E4F">
      <w:pPr>
        <w:pStyle w:val="ListParagraph"/>
        <w:numPr>
          <w:ilvl w:val="1"/>
          <w:numId w:val="28"/>
        </w:numPr>
        <w:tabs>
          <w:tab w:val="left" w:pos="1418"/>
        </w:tabs>
        <w:ind w:left="0" w:firstLine="851"/>
        <w:jc w:val="both"/>
        <w:rPr>
          <w:rFonts w:asciiTheme="minorHAnsi" w:hAnsiTheme="minorHAnsi" w:cstheme="minorHAnsi"/>
        </w:rPr>
      </w:pPr>
      <w:r w:rsidRPr="005029CC">
        <w:rPr>
          <w:rFonts w:asciiTheme="minorHAnsi" w:hAnsiTheme="minorHAnsi" w:cstheme="minorHAnsi"/>
        </w:rPr>
        <w:t xml:space="preserve">Baigus darbą priduoda Užsakovui pagal aktus suremontuotus įrenginius ir darbo vietoje esamus gaisrinį inventorių, kėlimo mechanizmus, apšvietimo tinklus ir kitą įrangą. </w:t>
      </w:r>
    </w:p>
    <w:p w14:paraId="4FD04A36" w14:textId="77777777" w:rsidR="00120E4F" w:rsidRPr="005029CC" w:rsidRDefault="00120E4F" w:rsidP="00120E4F">
      <w:pPr>
        <w:pStyle w:val="ListParagraph"/>
        <w:numPr>
          <w:ilvl w:val="1"/>
          <w:numId w:val="28"/>
        </w:numPr>
        <w:tabs>
          <w:tab w:val="left" w:pos="1418"/>
        </w:tabs>
        <w:ind w:left="0" w:firstLine="851"/>
        <w:jc w:val="both"/>
        <w:rPr>
          <w:rFonts w:asciiTheme="minorHAnsi" w:hAnsiTheme="minorHAnsi" w:cstheme="minorHAnsi"/>
        </w:rPr>
      </w:pPr>
      <w:r w:rsidRPr="005029CC">
        <w:rPr>
          <w:rFonts w:asciiTheme="minorHAnsi" w:hAnsiTheme="minorHAnsi"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04BBD0FD" w14:textId="77777777" w:rsidR="00120E4F" w:rsidRPr="005029CC" w:rsidRDefault="00120E4F" w:rsidP="00120E4F">
      <w:pPr>
        <w:pStyle w:val="ListParagraph"/>
        <w:numPr>
          <w:ilvl w:val="1"/>
          <w:numId w:val="28"/>
        </w:numPr>
        <w:tabs>
          <w:tab w:val="left" w:pos="1418"/>
        </w:tabs>
        <w:ind w:left="0" w:firstLine="851"/>
        <w:jc w:val="both"/>
        <w:rPr>
          <w:rFonts w:asciiTheme="minorHAnsi" w:hAnsiTheme="minorHAnsi" w:cstheme="minorHAnsi"/>
        </w:rPr>
      </w:pPr>
      <w:r w:rsidRPr="005029CC">
        <w:rPr>
          <w:rFonts w:asciiTheme="minorHAnsi" w:hAnsiTheme="minorHAnsi" w:cstheme="minorHAnsi"/>
        </w:rPr>
        <w:t>Rangovo darbuotojai dirbdami Užsakovo teritorijoje privalo dėvėti švarius bei tvarkingus darbo drabužius. Ant darbo drabužių turi būti įmonės pavadinimas. Darbuotojai su savimi privalo turėti darbo pažymėjimą. Darbuotojai privalo dėvėti asmenines apsaugines priemones viso darbo proceso metu, kai to reikalauja saugos darbe norminiai aktai arba patalpų ženklinimas.</w:t>
      </w:r>
    </w:p>
    <w:p w14:paraId="344D2572" w14:textId="77777777" w:rsidR="00120E4F" w:rsidRPr="005029CC" w:rsidRDefault="00120E4F" w:rsidP="00120E4F">
      <w:pPr>
        <w:pStyle w:val="ListParagraph"/>
        <w:numPr>
          <w:ilvl w:val="1"/>
          <w:numId w:val="28"/>
        </w:numPr>
        <w:tabs>
          <w:tab w:val="left" w:pos="1418"/>
        </w:tabs>
        <w:ind w:left="0" w:firstLine="851"/>
        <w:jc w:val="both"/>
        <w:rPr>
          <w:rFonts w:asciiTheme="minorHAnsi" w:hAnsiTheme="minorHAnsi" w:cstheme="minorHAnsi"/>
        </w:rPr>
      </w:pPr>
      <w:r w:rsidRPr="005029CC">
        <w:rPr>
          <w:rFonts w:asciiTheme="minorHAnsi" w:hAnsiTheme="minorHAnsi" w:cstheme="minorHAnsi"/>
        </w:rPr>
        <w:t>Rūkyti leidžiama specialiai tam skirtose ir pažymėtose vietose lauke.</w:t>
      </w:r>
    </w:p>
    <w:p w14:paraId="03A46E33" w14:textId="57190811" w:rsidR="00120E4F" w:rsidRPr="005029CC" w:rsidRDefault="00120E4F" w:rsidP="00120E4F">
      <w:pPr>
        <w:pStyle w:val="ListParagraph"/>
        <w:numPr>
          <w:ilvl w:val="0"/>
          <w:numId w:val="28"/>
        </w:numPr>
        <w:tabs>
          <w:tab w:val="left" w:pos="1134"/>
        </w:tabs>
        <w:ind w:left="0" w:firstLine="851"/>
        <w:jc w:val="both"/>
        <w:rPr>
          <w:rFonts w:asciiTheme="minorHAnsi" w:hAnsiTheme="minorHAnsi" w:cstheme="minorHAnsi"/>
        </w:rPr>
      </w:pPr>
      <w:r w:rsidRPr="005029CC">
        <w:rPr>
          <w:rFonts w:asciiTheme="minorHAnsi" w:hAnsiTheme="minorHAnsi" w:cstheme="minorHAnsi"/>
        </w:rPr>
        <w:t>Šis Susitarimas yra neatskiriama Rangos sutarties dalis ir galioja kol galioja Rangos sutartis.</w:t>
      </w:r>
    </w:p>
    <w:p w14:paraId="76576AC9" w14:textId="77777777" w:rsidR="00285B1B" w:rsidRPr="005029CC" w:rsidRDefault="00285B1B" w:rsidP="00285B1B">
      <w:pPr>
        <w:pStyle w:val="ListParagraph"/>
        <w:tabs>
          <w:tab w:val="left" w:pos="1134"/>
        </w:tabs>
        <w:ind w:left="851"/>
        <w:jc w:val="both"/>
        <w:rPr>
          <w:rFonts w:asciiTheme="minorHAnsi" w:hAnsiTheme="minorHAnsi" w:cstheme="minorHAnsi"/>
        </w:rPr>
      </w:pPr>
    </w:p>
    <w:p w14:paraId="5624410A" w14:textId="77777777" w:rsidR="00120E4F" w:rsidRPr="005029CC" w:rsidRDefault="00120E4F" w:rsidP="00120E4F">
      <w:pPr>
        <w:tabs>
          <w:tab w:val="left" w:pos="1134"/>
        </w:tabs>
        <w:jc w:val="both"/>
        <w:rPr>
          <w:rFonts w:asciiTheme="minorHAnsi" w:hAnsiTheme="minorHAnsi" w:cstheme="minorHAnsi"/>
        </w:rPr>
      </w:pPr>
      <w:r w:rsidRPr="005029CC">
        <w:rPr>
          <w:rFonts w:asciiTheme="minorHAnsi" w:hAnsiTheme="minorHAnsi" w:cstheme="minorHAnsi"/>
        </w:rPr>
        <w:t xml:space="preserve">                                                                                            </w:t>
      </w:r>
      <w:r w:rsidRPr="005029CC">
        <w:rPr>
          <w:rFonts w:asciiTheme="minorHAnsi" w:hAnsiTheme="minorHAnsi" w:cstheme="minorHAnsi"/>
        </w:rPr>
        <w:tab/>
      </w:r>
      <w:r w:rsidRPr="005029CC">
        <w:rPr>
          <w:rFonts w:asciiTheme="minorHAnsi" w:hAnsiTheme="minorHAnsi" w:cstheme="minorHAnsi"/>
        </w:rPr>
        <w:tab/>
      </w:r>
      <w:r w:rsidRPr="005029CC">
        <w:rPr>
          <w:rFonts w:asciiTheme="minorHAnsi" w:hAnsiTheme="minorHAnsi" w:cstheme="minorHAnsi"/>
        </w:rPr>
        <w:tab/>
      </w:r>
      <w:r w:rsidRPr="005029CC">
        <w:rPr>
          <w:rFonts w:asciiTheme="minorHAnsi" w:hAnsiTheme="minorHAnsi" w:cstheme="minorHAnsi"/>
        </w:rPr>
        <w:tab/>
      </w:r>
    </w:p>
    <w:tbl>
      <w:tblPr>
        <w:tblW w:w="0" w:type="auto"/>
        <w:tblLook w:val="0000" w:firstRow="0" w:lastRow="0" w:firstColumn="0" w:lastColumn="0" w:noHBand="0" w:noVBand="0"/>
      </w:tblPr>
      <w:tblGrid>
        <w:gridCol w:w="4360"/>
        <w:gridCol w:w="4361"/>
      </w:tblGrid>
      <w:tr w:rsidR="003C7115" w:rsidRPr="005029CC" w14:paraId="1562BCB2" w14:textId="77777777" w:rsidTr="00BC7F2C">
        <w:tc>
          <w:tcPr>
            <w:tcW w:w="4360" w:type="dxa"/>
          </w:tcPr>
          <w:p w14:paraId="08132991" w14:textId="24ACD3A6" w:rsidR="003C7115" w:rsidRPr="005029CC" w:rsidRDefault="003C7115" w:rsidP="00BC7F2C">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Užsakovo vardu:</w:t>
            </w:r>
          </w:p>
          <w:p w14:paraId="15405B87" w14:textId="3A52B793" w:rsidR="00FB0BE0" w:rsidRPr="005029CC" w:rsidRDefault="00FB0BE0" w:rsidP="00BC7F2C">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AB Vilniaus šilumos tinklai</w:t>
            </w:r>
          </w:p>
          <w:p w14:paraId="5EB03088" w14:textId="77777777" w:rsidR="00FB0BE0" w:rsidRPr="005029CC" w:rsidRDefault="00FB0BE0" w:rsidP="00BC7F2C">
            <w:pPr>
              <w:tabs>
                <w:tab w:val="left" w:pos="4140"/>
              </w:tabs>
              <w:jc w:val="both"/>
              <w:rPr>
                <w:rFonts w:asciiTheme="minorHAnsi" w:hAnsiTheme="minorHAnsi" w:cstheme="minorHAnsi"/>
              </w:rPr>
            </w:pPr>
            <w:r w:rsidRPr="005029CC">
              <w:rPr>
                <w:rFonts w:asciiTheme="minorHAnsi" w:hAnsiTheme="minorHAnsi" w:cstheme="minorHAnsi"/>
              </w:rPr>
              <w:t>Infrastruktūros komandos vadovas</w:t>
            </w:r>
          </w:p>
          <w:p w14:paraId="622E5087" w14:textId="2C809833" w:rsidR="003C7115" w:rsidRPr="005029CC" w:rsidRDefault="003C7115" w:rsidP="00BC7F2C">
            <w:pPr>
              <w:tabs>
                <w:tab w:val="left" w:pos="4140"/>
              </w:tabs>
              <w:jc w:val="both"/>
              <w:rPr>
                <w:rFonts w:asciiTheme="minorHAnsi" w:hAnsiTheme="minorHAnsi" w:cstheme="minorHAnsi"/>
                <w:bCs/>
              </w:rPr>
            </w:pPr>
          </w:p>
        </w:tc>
        <w:tc>
          <w:tcPr>
            <w:tcW w:w="4361" w:type="dxa"/>
          </w:tcPr>
          <w:p w14:paraId="25D440DF" w14:textId="77777777" w:rsidR="003C7115" w:rsidRPr="00EC5C60" w:rsidRDefault="003C7115" w:rsidP="00BC7F2C">
            <w:pPr>
              <w:tabs>
                <w:tab w:val="left" w:pos="540"/>
                <w:tab w:val="left" w:pos="1980"/>
                <w:tab w:val="left" w:pos="4140"/>
              </w:tabs>
              <w:jc w:val="both"/>
              <w:rPr>
                <w:rFonts w:asciiTheme="minorHAnsi" w:hAnsiTheme="minorHAnsi" w:cstheme="minorHAnsi"/>
                <w:b/>
                <w:bCs/>
              </w:rPr>
            </w:pPr>
            <w:r w:rsidRPr="005029CC">
              <w:rPr>
                <w:rFonts w:asciiTheme="minorHAnsi" w:hAnsiTheme="minorHAnsi" w:cstheme="minorHAnsi"/>
                <w:b/>
                <w:bCs/>
              </w:rPr>
              <w:t xml:space="preserve">        </w:t>
            </w:r>
            <w:r w:rsidRPr="00EC5C60">
              <w:rPr>
                <w:rFonts w:asciiTheme="minorHAnsi" w:hAnsiTheme="minorHAnsi" w:cstheme="minorHAnsi"/>
                <w:b/>
                <w:bCs/>
              </w:rPr>
              <w:t>Rangovo vardu:</w:t>
            </w:r>
          </w:p>
          <w:p w14:paraId="5AC96382" w14:textId="065FF054" w:rsidR="003C7115" w:rsidRPr="00EC5C60" w:rsidRDefault="003C7115" w:rsidP="00BC7F2C">
            <w:pPr>
              <w:tabs>
                <w:tab w:val="left" w:pos="540"/>
                <w:tab w:val="left" w:pos="1980"/>
                <w:tab w:val="left" w:pos="4140"/>
              </w:tabs>
              <w:jc w:val="both"/>
              <w:rPr>
                <w:rFonts w:asciiTheme="minorHAnsi" w:hAnsiTheme="minorHAnsi" w:cstheme="minorHAnsi"/>
                <w:b/>
                <w:bCs/>
              </w:rPr>
            </w:pPr>
            <w:r w:rsidRPr="00EC5C60">
              <w:rPr>
                <w:rFonts w:asciiTheme="minorHAnsi" w:hAnsiTheme="minorHAnsi" w:cstheme="minorHAnsi"/>
                <w:bCs/>
              </w:rPr>
              <w:t xml:space="preserve">        </w:t>
            </w:r>
            <w:r w:rsidR="00FB0BE0" w:rsidRPr="00EC5C60">
              <w:rPr>
                <w:rFonts w:asciiTheme="minorHAnsi" w:hAnsiTheme="minorHAnsi" w:cstheme="minorHAnsi"/>
                <w:bCs/>
              </w:rPr>
              <w:t>UAB „</w:t>
            </w:r>
            <w:r w:rsidR="00FB0BE0" w:rsidRPr="00EC5C60">
              <w:rPr>
                <w:rFonts w:asciiTheme="minorHAnsi" w:hAnsiTheme="minorHAnsi" w:cstheme="minorHAnsi"/>
              </w:rPr>
              <w:t>Alveva“</w:t>
            </w:r>
          </w:p>
          <w:p w14:paraId="4947A61E" w14:textId="77777777" w:rsidR="003C7115" w:rsidRDefault="003C7115" w:rsidP="00BC7F2C">
            <w:pPr>
              <w:tabs>
                <w:tab w:val="left" w:pos="4140"/>
              </w:tabs>
              <w:jc w:val="both"/>
              <w:rPr>
                <w:rFonts w:asciiTheme="minorHAnsi" w:hAnsiTheme="minorHAnsi" w:cstheme="minorHAnsi"/>
                <w:bCs/>
              </w:rPr>
            </w:pPr>
            <w:r w:rsidRPr="00EC5C60">
              <w:rPr>
                <w:rFonts w:asciiTheme="minorHAnsi" w:hAnsiTheme="minorHAnsi" w:cstheme="minorHAnsi"/>
                <w:bCs/>
              </w:rPr>
              <w:t xml:space="preserve">        </w:t>
            </w:r>
            <w:r w:rsidR="00E3204A" w:rsidRPr="00EC5C60">
              <w:rPr>
                <w:rFonts w:asciiTheme="minorHAnsi" w:hAnsiTheme="minorHAnsi" w:cstheme="minorHAnsi"/>
                <w:bCs/>
              </w:rPr>
              <w:t>Direktorius</w:t>
            </w:r>
            <w:r w:rsidR="00E3204A">
              <w:rPr>
                <w:rFonts w:asciiTheme="minorHAnsi" w:hAnsiTheme="minorHAnsi" w:cstheme="minorHAnsi"/>
                <w:bCs/>
              </w:rPr>
              <w:t xml:space="preserve"> </w:t>
            </w:r>
          </w:p>
          <w:p w14:paraId="7AFB4A6A" w14:textId="5C5BB1F2" w:rsidR="00E3204A" w:rsidRPr="005029CC" w:rsidRDefault="00E3204A" w:rsidP="00BC7F2C">
            <w:pPr>
              <w:tabs>
                <w:tab w:val="left" w:pos="4140"/>
              </w:tabs>
              <w:jc w:val="both"/>
              <w:rPr>
                <w:rFonts w:asciiTheme="minorHAnsi" w:hAnsiTheme="minorHAnsi" w:cstheme="minorHAnsi"/>
                <w:bCs/>
              </w:rPr>
            </w:pPr>
            <w:r>
              <w:rPr>
                <w:rFonts w:asciiTheme="minorHAnsi" w:hAnsiTheme="minorHAnsi" w:cstheme="minorHAnsi"/>
                <w:bCs/>
              </w:rPr>
              <w:t xml:space="preserve">        </w:t>
            </w:r>
          </w:p>
        </w:tc>
      </w:tr>
      <w:tr w:rsidR="003C7115" w:rsidRPr="005029CC" w14:paraId="33E5BD76" w14:textId="77777777" w:rsidTr="00BC7F2C">
        <w:tc>
          <w:tcPr>
            <w:tcW w:w="4360" w:type="dxa"/>
          </w:tcPr>
          <w:p w14:paraId="07EDB9A1" w14:textId="77777777" w:rsidR="003C7115" w:rsidRPr="005029CC" w:rsidRDefault="003C7115" w:rsidP="00BC7F2C">
            <w:pPr>
              <w:tabs>
                <w:tab w:val="left" w:pos="540"/>
                <w:tab w:val="left" w:pos="1980"/>
                <w:tab w:val="left" w:pos="4570"/>
              </w:tabs>
              <w:jc w:val="both"/>
              <w:rPr>
                <w:rFonts w:asciiTheme="minorHAnsi" w:hAnsiTheme="minorHAnsi" w:cstheme="minorHAnsi"/>
                <w:bCs/>
              </w:rPr>
            </w:pPr>
            <w:r w:rsidRPr="005029CC">
              <w:rPr>
                <w:rFonts w:asciiTheme="minorHAnsi" w:hAnsiTheme="minorHAnsi" w:cstheme="minorHAnsi"/>
                <w:bCs/>
              </w:rPr>
              <w:t>_______________________</w:t>
            </w:r>
          </w:p>
        </w:tc>
        <w:tc>
          <w:tcPr>
            <w:tcW w:w="4361" w:type="dxa"/>
          </w:tcPr>
          <w:p w14:paraId="45F71B79" w14:textId="77777777" w:rsidR="003C7115" w:rsidRPr="005029CC" w:rsidRDefault="003C7115" w:rsidP="00BC7F2C">
            <w:pPr>
              <w:tabs>
                <w:tab w:val="left" w:pos="540"/>
                <w:tab w:val="left" w:pos="1980"/>
                <w:tab w:val="left" w:pos="4570"/>
              </w:tabs>
              <w:jc w:val="both"/>
              <w:rPr>
                <w:rFonts w:asciiTheme="minorHAnsi" w:hAnsiTheme="minorHAnsi" w:cstheme="minorHAnsi"/>
                <w:bCs/>
              </w:rPr>
            </w:pPr>
            <w:r w:rsidRPr="005029CC">
              <w:rPr>
                <w:rFonts w:asciiTheme="minorHAnsi" w:hAnsiTheme="minorHAnsi" w:cstheme="minorHAnsi"/>
                <w:bCs/>
              </w:rPr>
              <w:t xml:space="preserve">          _________________________</w:t>
            </w:r>
          </w:p>
        </w:tc>
      </w:tr>
      <w:tr w:rsidR="003C7115" w:rsidRPr="005029CC" w14:paraId="4B2DCD7E" w14:textId="77777777" w:rsidTr="00BC7F2C">
        <w:tc>
          <w:tcPr>
            <w:tcW w:w="4360" w:type="dxa"/>
          </w:tcPr>
          <w:p w14:paraId="0FA21CCE" w14:textId="77777777" w:rsidR="003C7115" w:rsidRPr="005029CC" w:rsidRDefault="003C7115" w:rsidP="00BC7F2C">
            <w:pPr>
              <w:tabs>
                <w:tab w:val="left" w:pos="540"/>
                <w:tab w:val="left" w:pos="1980"/>
                <w:tab w:val="left" w:pos="4570"/>
              </w:tabs>
              <w:jc w:val="both"/>
              <w:rPr>
                <w:rFonts w:asciiTheme="minorHAnsi" w:hAnsiTheme="minorHAnsi" w:cstheme="minorHAnsi"/>
                <w:bCs/>
              </w:rPr>
            </w:pPr>
          </w:p>
        </w:tc>
        <w:tc>
          <w:tcPr>
            <w:tcW w:w="4361" w:type="dxa"/>
          </w:tcPr>
          <w:p w14:paraId="5937C282" w14:textId="77777777" w:rsidR="003C7115" w:rsidRPr="005029CC" w:rsidRDefault="003C7115" w:rsidP="00BC7F2C">
            <w:pPr>
              <w:tabs>
                <w:tab w:val="left" w:pos="540"/>
                <w:tab w:val="left" w:pos="1980"/>
                <w:tab w:val="left" w:pos="4570"/>
              </w:tabs>
              <w:jc w:val="both"/>
              <w:rPr>
                <w:rFonts w:asciiTheme="minorHAnsi" w:hAnsiTheme="minorHAnsi" w:cstheme="minorHAnsi"/>
                <w:bCs/>
              </w:rPr>
            </w:pPr>
          </w:p>
        </w:tc>
      </w:tr>
    </w:tbl>
    <w:p w14:paraId="6561F7B2" w14:textId="77777777" w:rsidR="00120E4F" w:rsidRPr="005029CC" w:rsidRDefault="00120E4F" w:rsidP="004C288A">
      <w:pPr>
        <w:pStyle w:val="BodyTextIndent"/>
        <w:spacing w:after="60"/>
        <w:ind w:left="7920" w:firstLine="0"/>
        <w:rPr>
          <w:rFonts w:asciiTheme="minorHAnsi" w:hAnsiTheme="minorHAnsi" w:cstheme="minorHAnsi"/>
          <w:sz w:val="20"/>
        </w:rPr>
      </w:pPr>
    </w:p>
    <w:sectPr w:rsidR="00120E4F" w:rsidRPr="005029CC" w:rsidSect="001A06A1">
      <w:headerReference w:type="even" r:id="rId19"/>
      <w:footerReference w:type="default" r:id="rId20"/>
      <w:headerReference w:type="first" r:id="rId21"/>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E819" w14:textId="77777777" w:rsidR="001277FF" w:rsidRDefault="001277FF">
      <w:r>
        <w:separator/>
      </w:r>
    </w:p>
  </w:endnote>
  <w:endnote w:type="continuationSeparator" w:id="0">
    <w:p w14:paraId="2888EEE5" w14:textId="77777777" w:rsidR="001277FF" w:rsidRDefault="001277FF">
      <w:r>
        <w:continuationSeparator/>
      </w:r>
    </w:p>
  </w:endnote>
  <w:endnote w:type="continuationNotice" w:id="1">
    <w:p w14:paraId="739E5D32" w14:textId="77777777" w:rsidR="001277FF" w:rsidRDefault="00127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9BCA" w14:textId="77777777" w:rsidR="001277FF" w:rsidRDefault="001277FF">
      <w:r>
        <w:separator/>
      </w:r>
    </w:p>
  </w:footnote>
  <w:footnote w:type="continuationSeparator" w:id="0">
    <w:p w14:paraId="6167F400" w14:textId="77777777" w:rsidR="001277FF" w:rsidRDefault="001277FF">
      <w:r>
        <w:continuationSeparator/>
      </w:r>
    </w:p>
  </w:footnote>
  <w:footnote w:type="continuationNotice" w:id="1">
    <w:p w14:paraId="221775FF" w14:textId="77777777" w:rsidR="001277FF" w:rsidRDefault="001277FF"/>
  </w:footnote>
  <w:footnote w:id="2">
    <w:p w14:paraId="6E15A537" w14:textId="77777777" w:rsidR="002F385F" w:rsidRPr="00962DBF" w:rsidRDefault="002F385F" w:rsidP="002F385F">
      <w:pPr>
        <w:pStyle w:val="FootnoteText"/>
        <w:jc w:val="both"/>
        <w:rPr>
          <w:rFonts w:cstheme="minorHAnsi"/>
          <w:sz w:val="18"/>
          <w:szCs w:val="18"/>
        </w:rPr>
      </w:pPr>
      <w:r w:rsidRPr="00962DBF">
        <w:rPr>
          <w:rStyle w:val="FootnoteReference"/>
          <w:rFonts w:cstheme="minorHAnsi"/>
          <w:sz w:val="18"/>
          <w:szCs w:val="18"/>
        </w:rPr>
        <w:footnoteRef/>
      </w:r>
      <w:r w:rsidRPr="00962DBF">
        <w:rPr>
          <w:rFonts w:cstheme="minorHAnsi"/>
          <w:sz w:val="18"/>
          <w:szCs w:val="18"/>
        </w:rPr>
        <w:t xml:space="preserve"> </w:t>
      </w:r>
      <w:r w:rsidRPr="00962DBF">
        <w:rPr>
          <w:rFonts w:eastAsia="Calibri" w:cstheme="minorHAnsi"/>
          <w:i/>
          <w:color w:val="000000" w:themeColor="text1"/>
          <w:sz w:val="18"/>
          <w:szCs w:val="18"/>
        </w:rPr>
        <w:t xml:space="preserve">Į </w:t>
      </w:r>
      <w:r w:rsidRPr="00962DBF">
        <w:rPr>
          <w:rFonts w:cstheme="minorHAnsi"/>
          <w:i/>
          <w:iCs/>
          <w:color w:val="000000" w:themeColor="text1"/>
          <w:sz w:val="18"/>
          <w:szCs w:val="18"/>
        </w:rPr>
        <w:t xml:space="preserve">„Pasiūlymo kainą su PVM“ </w:t>
      </w:r>
      <w:r w:rsidRPr="00962DBF">
        <w:rPr>
          <w:rFonts w:eastAsia="Calibri" w:cstheme="minorHAnsi"/>
          <w:i/>
          <w:color w:val="000000" w:themeColor="text1"/>
          <w:sz w:val="18"/>
          <w:szCs w:val="18"/>
        </w:rPr>
        <w:t>įskaityti visi mokesčiai ir visos tiekėjo išlaidos pagal pirkimo dokumentų reikalavimus.</w:t>
      </w:r>
      <w:r w:rsidRPr="00962DBF">
        <w:rPr>
          <w:rFonts w:eastAsia="Calibri" w:cstheme="minorHAnsi"/>
          <w:color w:val="000000" w:themeColor="text1"/>
          <w:sz w:val="18"/>
          <w:szCs w:val="18"/>
        </w:rPr>
        <w:t xml:space="preserve"> </w:t>
      </w:r>
      <w:r w:rsidRPr="00962DBF">
        <w:rPr>
          <w:rFonts w:cstheme="minorHAnsi"/>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06C3E654" w:rsidR="00A70893" w:rsidRPr="00B129EF" w:rsidRDefault="000819E8" w:rsidP="00B129EF">
    <w:pPr>
      <w:pStyle w:val="Header"/>
      <w:jc w:val="center"/>
      <w:rPr>
        <w:rFonts w:asciiTheme="minorHAnsi" w:hAnsiTheme="minorHAnsi" w:cstheme="minorHAnsi"/>
        <w:i/>
        <w:sz w:val="22"/>
        <w:szCs w:val="22"/>
      </w:rPr>
    </w:pPr>
    <w:r w:rsidRPr="000819E8">
      <w:rPr>
        <w:rFonts w:asciiTheme="minorHAnsi" w:eastAsiaTheme="minorEastAsia" w:hAnsiTheme="minorHAnsi" w:cstheme="minorBidi"/>
        <w:i/>
        <w:iCs/>
        <w:sz w:val="22"/>
        <w:szCs w:val="22"/>
      </w:rPr>
      <w:t>Paviršinių nuotekų valymo įrenginių filtro pakeitim</w:t>
    </w:r>
    <w:r>
      <w:rPr>
        <w:rFonts w:asciiTheme="minorHAnsi" w:eastAsiaTheme="minorEastAsia" w:hAnsiTheme="minorHAnsi" w:cstheme="minorBidi"/>
        <w:i/>
        <w:iCs/>
        <w:sz w:val="22"/>
        <w:szCs w:val="22"/>
      </w:rPr>
      <w:t>o</w:t>
    </w:r>
    <w:r>
      <w:rPr>
        <w:rFonts w:asciiTheme="minorHAnsi" w:eastAsiaTheme="minorEastAsia" w:hAnsiTheme="minorHAnsi" w:cstheme="minorBidi"/>
      </w:rPr>
      <w:t xml:space="preserve"> </w:t>
    </w:r>
    <w:r w:rsidR="00B129EF" w:rsidRPr="00B129EF">
      <w:rPr>
        <w:rFonts w:asciiTheme="minorHAnsi" w:hAnsiTheme="minorHAnsi" w:cstheme="minorHAnsi"/>
        <w:i/>
        <w:sz w:val="22"/>
        <w:szCs w:val="22"/>
      </w:rPr>
      <w:t>darbų</w:t>
    </w:r>
    <w:r w:rsidR="00A70893" w:rsidRPr="00B129EF">
      <w:rPr>
        <w:rFonts w:asciiTheme="minorHAnsi" w:hAnsiTheme="minorHAnsi" w:cstheme="minorHAnsi"/>
        <w:i/>
        <w:color w:val="9BBB59" w:themeColor="accent3"/>
        <w:sz w:val="22"/>
        <w:szCs w:val="22"/>
      </w:rPr>
      <w:t xml:space="preserve"> </w:t>
    </w:r>
    <w:r w:rsidR="00A70893" w:rsidRPr="00B129EF">
      <w:rPr>
        <w:rFonts w:asciiTheme="minorHAnsi" w:hAnsiTheme="minorHAnsi" w:cstheme="minorHAnsi"/>
        <w:i/>
        <w:sz w:val="22"/>
        <w:szCs w:val="22"/>
      </w:rPr>
      <w:t>pirkimas</w:t>
    </w:r>
  </w:p>
  <w:p w14:paraId="5BEC6D58" w14:textId="77777777" w:rsidR="00A70893" w:rsidRPr="00B129EF" w:rsidRDefault="00A70893">
    <w:pPr>
      <w:pStyle w:val="Header"/>
      <w:rPr>
        <w:rFonts w:asciiTheme="minorHAnsi" w:hAnsiTheme="minorHAnsi" w:cstheme="minorHAnsi"/>
        <w:i/>
        <w:sz w:val="22"/>
        <w:szCs w:val="22"/>
      </w:rPr>
    </w:pP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A7C6084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bCs/>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BE76C9"/>
    <w:multiLevelType w:val="hybridMultilevel"/>
    <w:tmpl w:val="7FE8797A"/>
    <w:lvl w:ilvl="0" w:tplc="D5467E4E">
      <w:start w:val="1"/>
      <w:numFmt w:val="lowerLetter"/>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4"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5224072">
    <w:abstractNumId w:val="0"/>
  </w:num>
  <w:num w:numId="2" w16cid:durableId="1817258406">
    <w:abstractNumId w:val="13"/>
  </w:num>
  <w:num w:numId="3" w16cid:durableId="1865167185">
    <w:abstractNumId w:val="25"/>
  </w:num>
  <w:num w:numId="4" w16cid:durableId="1191797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8163202">
    <w:abstractNumId w:val="10"/>
  </w:num>
  <w:num w:numId="6" w16cid:durableId="649139021">
    <w:abstractNumId w:val="15"/>
  </w:num>
  <w:num w:numId="7" w16cid:durableId="1198350533">
    <w:abstractNumId w:val="23"/>
  </w:num>
  <w:num w:numId="8" w16cid:durableId="2056735255">
    <w:abstractNumId w:val="5"/>
  </w:num>
  <w:num w:numId="9" w16cid:durableId="894121038">
    <w:abstractNumId w:val="7"/>
  </w:num>
  <w:num w:numId="10" w16cid:durableId="1854875418">
    <w:abstractNumId w:val="6"/>
  </w:num>
  <w:num w:numId="11" w16cid:durableId="663240916">
    <w:abstractNumId w:val="21"/>
  </w:num>
  <w:num w:numId="12" w16cid:durableId="63915204">
    <w:abstractNumId w:val="1"/>
  </w:num>
  <w:num w:numId="13" w16cid:durableId="1839149290">
    <w:abstractNumId w:val="19"/>
  </w:num>
  <w:num w:numId="14" w16cid:durableId="727069660">
    <w:abstractNumId w:val="14"/>
  </w:num>
  <w:num w:numId="15" w16cid:durableId="1035496861">
    <w:abstractNumId w:val="12"/>
  </w:num>
  <w:num w:numId="16" w16cid:durableId="1073696796">
    <w:abstractNumId w:val="16"/>
  </w:num>
  <w:num w:numId="17" w16cid:durableId="74404761">
    <w:abstractNumId w:val="9"/>
  </w:num>
  <w:num w:numId="18" w16cid:durableId="963266909">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3373971">
    <w:abstractNumId w:val="22"/>
  </w:num>
  <w:num w:numId="20" w16cid:durableId="541212714">
    <w:abstractNumId w:val="3"/>
  </w:num>
  <w:num w:numId="21" w16cid:durableId="176884572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3893360">
    <w:abstractNumId w:val="8"/>
  </w:num>
  <w:num w:numId="23" w16cid:durableId="1961641021">
    <w:abstractNumId w:val="17"/>
  </w:num>
  <w:num w:numId="24" w16cid:durableId="1819035554">
    <w:abstractNumId w:val="2"/>
  </w:num>
  <w:num w:numId="25" w16cid:durableId="1326469233">
    <w:abstractNumId w:val="24"/>
  </w:num>
  <w:num w:numId="26" w16cid:durableId="213660503">
    <w:abstractNumId w:val="26"/>
  </w:num>
  <w:num w:numId="27" w16cid:durableId="1046640056">
    <w:abstractNumId w:val="18"/>
  </w:num>
  <w:num w:numId="28" w16cid:durableId="206914824">
    <w:abstractNumId w:val="4"/>
  </w:num>
  <w:num w:numId="29" w16cid:durableId="212299269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528806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085"/>
    <w:rsid w:val="00002517"/>
    <w:rsid w:val="0000273E"/>
    <w:rsid w:val="00002781"/>
    <w:rsid w:val="00002FD4"/>
    <w:rsid w:val="000037C8"/>
    <w:rsid w:val="00003FFB"/>
    <w:rsid w:val="00004547"/>
    <w:rsid w:val="00004633"/>
    <w:rsid w:val="000052BE"/>
    <w:rsid w:val="000101AD"/>
    <w:rsid w:val="0001196C"/>
    <w:rsid w:val="00011E9A"/>
    <w:rsid w:val="00012539"/>
    <w:rsid w:val="0001286D"/>
    <w:rsid w:val="00012E99"/>
    <w:rsid w:val="00012F62"/>
    <w:rsid w:val="00013D5A"/>
    <w:rsid w:val="0001465E"/>
    <w:rsid w:val="000149E7"/>
    <w:rsid w:val="00014FED"/>
    <w:rsid w:val="00015F32"/>
    <w:rsid w:val="000172BC"/>
    <w:rsid w:val="00017FAD"/>
    <w:rsid w:val="00020755"/>
    <w:rsid w:val="00022F8A"/>
    <w:rsid w:val="0002327D"/>
    <w:rsid w:val="0002495C"/>
    <w:rsid w:val="00025370"/>
    <w:rsid w:val="00026867"/>
    <w:rsid w:val="00026FB8"/>
    <w:rsid w:val="00027C02"/>
    <w:rsid w:val="0003062D"/>
    <w:rsid w:val="00030AEE"/>
    <w:rsid w:val="000313A6"/>
    <w:rsid w:val="0003181D"/>
    <w:rsid w:val="00032312"/>
    <w:rsid w:val="00032416"/>
    <w:rsid w:val="00032B8F"/>
    <w:rsid w:val="000332C5"/>
    <w:rsid w:val="000336AD"/>
    <w:rsid w:val="000339F2"/>
    <w:rsid w:val="000349A7"/>
    <w:rsid w:val="00035E7B"/>
    <w:rsid w:val="00036071"/>
    <w:rsid w:val="00036365"/>
    <w:rsid w:val="000364E2"/>
    <w:rsid w:val="00036818"/>
    <w:rsid w:val="00036DE2"/>
    <w:rsid w:val="000403E5"/>
    <w:rsid w:val="000446F1"/>
    <w:rsid w:val="00044895"/>
    <w:rsid w:val="00045F96"/>
    <w:rsid w:val="00046239"/>
    <w:rsid w:val="00046DA9"/>
    <w:rsid w:val="000470B5"/>
    <w:rsid w:val="000501EC"/>
    <w:rsid w:val="000505D5"/>
    <w:rsid w:val="00050C76"/>
    <w:rsid w:val="00052AD4"/>
    <w:rsid w:val="00052B2D"/>
    <w:rsid w:val="00052B64"/>
    <w:rsid w:val="00052EEA"/>
    <w:rsid w:val="00052F16"/>
    <w:rsid w:val="00054B62"/>
    <w:rsid w:val="000560CC"/>
    <w:rsid w:val="0005686F"/>
    <w:rsid w:val="0005730B"/>
    <w:rsid w:val="0006065E"/>
    <w:rsid w:val="00060C3B"/>
    <w:rsid w:val="00060C61"/>
    <w:rsid w:val="00060EBA"/>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6BBA"/>
    <w:rsid w:val="0007774C"/>
    <w:rsid w:val="00080040"/>
    <w:rsid w:val="000819E8"/>
    <w:rsid w:val="00082174"/>
    <w:rsid w:val="000821EB"/>
    <w:rsid w:val="00082B45"/>
    <w:rsid w:val="00084618"/>
    <w:rsid w:val="00084A2A"/>
    <w:rsid w:val="00084F29"/>
    <w:rsid w:val="000850D9"/>
    <w:rsid w:val="000858C8"/>
    <w:rsid w:val="00086AC6"/>
    <w:rsid w:val="00086CDA"/>
    <w:rsid w:val="00086DDF"/>
    <w:rsid w:val="0008787C"/>
    <w:rsid w:val="00087C02"/>
    <w:rsid w:val="000907AF"/>
    <w:rsid w:val="000927A6"/>
    <w:rsid w:val="00092921"/>
    <w:rsid w:val="00093646"/>
    <w:rsid w:val="00093DEC"/>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3DB"/>
    <w:rsid w:val="000A6F4B"/>
    <w:rsid w:val="000A7917"/>
    <w:rsid w:val="000A7982"/>
    <w:rsid w:val="000B05A7"/>
    <w:rsid w:val="000B0D31"/>
    <w:rsid w:val="000B195B"/>
    <w:rsid w:val="000B2292"/>
    <w:rsid w:val="000B2F79"/>
    <w:rsid w:val="000B3B63"/>
    <w:rsid w:val="000B492E"/>
    <w:rsid w:val="000B5CA0"/>
    <w:rsid w:val="000B6AF8"/>
    <w:rsid w:val="000C072C"/>
    <w:rsid w:val="000C1019"/>
    <w:rsid w:val="000C104D"/>
    <w:rsid w:val="000C1E9D"/>
    <w:rsid w:val="000C2933"/>
    <w:rsid w:val="000C3471"/>
    <w:rsid w:val="000C365F"/>
    <w:rsid w:val="000C4F01"/>
    <w:rsid w:val="000C50E0"/>
    <w:rsid w:val="000C5245"/>
    <w:rsid w:val="000C5930"/>
    <w:rsid w:val="000C7597"/>
    <w:rsid w:val="000D0C2C"/>
    <w:rsid w:val="000D2C74"/>
    <w:rsid w:val="000D38F5"/>
    <w:rsid w:val="000D4D6D"/>
    <w:rsid w:val="000D51C9"/>
    <w:rsid w:val="000D5B5F"/>
    <w:rsid w:val="000D5BFD"/>
    <w:rsid w:val="000D78A5"/>
    <w:rsid w:val="000D7E7E"/>
    <w:rsid w:val="000E006A"/>
    <w:rsid w:val="000E007B"/>
    <w:rsid w:val="000E04A9"/>
    <w:rsid w:val="000E06C7"/>
    <w:rsid w:val="000E0B03"/>
    <w:rsid w:val="000E13F8"/>
    <w:rsid w:val="000E1D3E"/>
    <w:rsid w:val="000E23A9"/>
    <w:rsid w:val="000E241F"/>
    <w:rsid w:val="000E2730"/>
    <w:rsid w:val="000E3237"/>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17EB5"/>
    <w:rsid w:val="00120B5E"/>
    <w:rsid w:val="00120E4F"/>
    <w:rsid w:val="00121448"/>
    <w:rsid w:val="001242B5"/>
    <w:rsid w:val="0012475C"/>
    <w:rsid w:val="00124D44"/>
    <w:rsid w:val="001250C4"/>
    <w:rsid w:val="001254FD"/>
    <w:rsid w:val="001255A8"/>
    <w:rsid w:val="00125685"/>
    <w:rsid w:val="0012670A"/>
    <w:rsid w:val="001269C6"/>
    <w:rsid w:val="00126AA7"/>
    <w:rsid w:val="001276AE"/>
    <w:rsid w:val="001277FF"/>
    <w:rsid w:val="00132147"/>
    <w:rsid w:val="00132189"/>
    <w:rsid w:val="00133088"/>
    <w:rsid w:val="00133335"/>
    <w:rsid w:val="00133E82"/>
    <w:rsid w:val="001356C4"/>
    <w:rsid w:val="00135760"/>
    <w:rsid w:val="00135786"/>
    <w:rsid w:val="001359F2"/>
    <w:rsid w:val="00135C74"/>
    <w:rsid w:val="00136453"/>
    <w:rsid w:val="00137049"/>
    <w:rsid w:val="00137058"/>
    <w:rsid w:val="0013785F"/>
    <w:rsid w:val="0014020C"/>
    <w:rsid w:val="00140D10"/>
    <w:rsid w:val="00140D16"/>
    <w:rsid w:val="0014145E"/>
    <w:rsid w:val="001417B5"/>
    <w:rsid w:val="001420BB"/>
    <w:rsid w:val="001424DF"/>
    <w:rsid w:val="001435AF"/>
    <w:rsid w:val="0014488E"/>
    <w:rsid w:val="0014540A"/>
    <w:rsid w:val="001455DC"/>
    <w:rsid w:val="00145681"/>
    <w:rsid w:val="00150965"/>
    <w:rsid w:val="00150AED"/>
    <w:rsid w:val="00151680"/>
    <w:rsid w:val="001517CB"/>
    <w:rsid w:val="00151DFD"/>
    <w:rsid w:val="00152E08"/>
    <w:rsid w:val="001533C9"/>
    <w:rsid w:val="00153AF5"/>
    <w:rsid w:val="00154E82"/>
    <w:rsid w:val="001568D4"/>
    <w:rsid w:val="00157670"/>
    <w:rsid w:val="001603A9"/>
    <w:rsid w:val="0016055F"/>
    <w:rsid w:val="0016072D"/>
    <w:rsid w:val="00160896"/>
    <w:rsid w:val="00160942"/>
    <w:rsid w:val="00160C80"/>
    <w:rsid w:val="00160ED5"/>
    <w:rsid w:val="0016204B"/>
    <w:rsid w:val="00162533"/>
    <w:rsid w:val="00162FDE"/>
    <w:rsid w:val="001639E2"/>
    <w:rsid w:val="001642AC"/>
    <w:rsid w:val="001646AF"/>
    <w:rsid w:val="001648C3"/>
    <w:rsid w:val="00164F86"/>
    <w:rsid w:val="0016682B"/>
    <w:rsid w:val="00167A4D"/>
    <w:rsid w:val="00171443"/>
    <w:rsid w:val="00172326"/>
    <w:rsid w:val="0017236C"/>
    <w:rsid w:val="001725B1"/>
    <w:rsid w:val="001728C2"/>
    <w:rsid w:val="00173123"/>
    <w:rsid w:val="00175783"/>
    <w:rsid w:val="00175964"/>
    <w:rsid w:val="00175A67"/>
    <w:rsid w:val="00175EA9"/>
    <w:rsid w:val="0017705A"/>
    <w:rsid w:val="00177BC6"/>
    <w:rsid w:val="0018249F"/>
    <w:rsid w:val="00183513"/>
    <w:rsid w:val="00183640"/>
    <w:rsid w:val="00183AAE"/>
    <w:rsid w:val="001841EE"/>
    <w:rsid w:val="00185084"/>
    <w:rsid w:val="00185393"/>
    <w:rsid w:val="001854A4"/>
    <w:rsid w:val="001856E7"/>
    <w:rsid w:val="00185804"/>
    <w:rsid w:val="00185CF2"/>
    <w:rsid w:val="00186B39"/>
    <w:rsid w:val="00187801"/>
    <w:rsid w:val="00187FAA"/>
    <w:rsid w:val="00190739"/>
    <w:rsid w:val="00194886"/>
    <w:rsid w:val="001951FC"/>
    <w:rsid w:val="00195F35"/>
    <w:rsid w:val="00196305"/>
    <w:rsid w:val="00197240"/>
    <w:rsid w:val="001A0343"/>
    <w:rsid w:val="001A06A1"/>
    <w:rsid w:val="001A0FFF"/>
    <w:rsid w:val="001A28B9"/>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43CE"/>
    <w:rsid w:val="001B5480"/>
    <w:rsid w:val="001B76D1"/>
    <w:rsid w:val="001B7B87"/>
    <w:rsid w:val="001C0493"/>
    <w:rsid w:val="001C0534"/>
    <w:rsid w:val="001C2AC0"/>
    <w:rsid w:val="001C2C05"/>
    <w:rsid w:val="001C37D2"/>
    <w:rsid w:val="001C454D"/>
    <w:rsid w:val="001C4793"/>
    <w:rsid w:val="001C5C45"/>
    <w:rsid w:val="001C5D1A"/>
    <w:rsid w:val="001C6190"/>
    <w:rsid w:val="001C78A2"/>
    <w:rsid w:val="001C7DDA"/>
    <w:rsid w:val="001D0B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2588"/>
    <w:rsid w:val="00202820"/>
    <w:rsid w:val="00202B9C"/>
    <w:rsid w:val="00202E47"/>
    <w:rsid w:val="00202E8D"/>
    <w:rsid w:val="002034C6"/>
    <w:rsid w:val="002059FD"/>
    <w:rsid w:val="00205A48"/>
    <w:rsid w:val="002064B2"/>
    <w:rsid w:val="00206581"/>
    <w:rsid w:val="00206D52"/>
    <w:rsid w:val="00210BDC"/>
    <w:rsid w:val="00211D46"/>
    <w:rsid w:val="00211E7D"/>
    <w:rsid w:val="00212948"/>
    <w:rsid w:val="00212CEB"/>
    <w:rsid w:val="0021392B"/>
    <w:rsid w:val="0021542C"/>
    <w:rsid w:val="00215518"/>
    <w:rsid w:val="00215B46"/>
    <w:rsid w:val="0021658D"/>
    <w:rsid w:val="00217CC9"/>
    <w:rsid w:val="002202C0"/>
    <w:rsid w:val="00220806"/>
    <w:rsid w:val="00221228"/>
    <w:rsid w:val="00221BD3"/>
    <w:rsid w:val="00221F25"/>
    <w:rsid w:val="00222E68"/>
    <w:rsid w:val="0022302A"/>
    <w:rsid w:val="00223423"/>
    <w:rsid w:val="00223FDB"/>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6E9B"/>
    <w:rsid w:val="002373B3"/>
    <w:rsid w:val="00237DC4"/>
    <w:rsid w:val="00242626"/>
    <w:rsid w:val="0024329C"/>
    <w:rsid w:val="00243A26"/>
    <w:rsid w:val="00244464"/>
    <w:rsid w:val="00244C83"/>
    <w:rsid w:val="0024542B"/>
    <w:rsid w:val="00245459"/>
    <w:rsid w:val="00245D47"/>
    <w:rsid w:val="002500FD"/>
    <w:rsid w:val="00250B97"/>
    <w:rsid w:val="00250CE9"/>
    <w:rsid w:val="00254029"/>
    <w:rsid w:val="00254374"/>
    <w:rsid w:val="00254BD7"/>
    <w:rsid w:val="00254DD2"/>
    <w:rsid w:val="00254DEB"/>
    <w:rsid w:val="0025567D"/>
    <w:rsid w:val="002560F6"/>
    <w:rsid w:val="00257962"/>
    <w:rsid w:val="0026077E"/>
    <w:rsid w:val="00261041"/>
    <w:rsid w:val="00261C36"/>
    <w:rsid w:val="00262A8E"/>
    <w:rsid w:val="00262BF0"/>
    <w:rsid w:val="00263486"/>
    <w:rsid w:val="00265250"/>
    <w:rsid w:val="0026629F"/>
    <w:rsid w:val="00271874"/>
    <w:rsid w:val="00271BDD"/>
    <w:rsid w:val="00271CFC"/>
    <w:rsid w:val="002742EE"/>
    <w:rsid w:val="002750A9"/>
    <w:rsid w:val="00276080"/>
    <w:rsid w:val="00281259"/>
    <w:rsid w:val="00282DB9"/>
    <w:rsid w:val="00283DDD"/>
    <w:rsid w:val="0028461C"/>
    <w:rsid w:val="00284A3E"/>
    <w:rsid w:val="00285B1B"/>
    <w:rsid w:val="00285F4B"/>
    <w:rsid w:val="00286113"/>
    <w:rsid w:val="00287336"/>
    <w:rsid w:val="002879C5"/>
    <w:rsid w:val="00287AF3"/>
    <w:rsid w:val="00287BD3"/>
    <w:rsid w:val="00290DF7"/>
    <w:rsid w:val="002911E0"/>
    <w:rsid w:val="0029240F"/>
    <w:rsid w:val="00294FEB"/>
    <w:rsid w:val="00295452"/>
    <w:rsid w:val="002958F6"/>
    <w:rsid w:val="00295DFC"/>
    <w:rsid w:val="00296789"/>
    <w:rsid w:val="00296A6D"/>
    <w:rsid w:val="002972A5"/>
    <w:rsid w:val="002A1823"/>
    <w:rsid w:val="002A47D1"/>
    <w:rsid w:val="002A52D4"/>
    <w:rsid w:val="002A6839"/>
    <w:rsid w:val="002A6DD7"/>
    <w:rsid w:val="002A75EB"/>
    <w:rsid w:val="002A7ACB"/>
    <w:rsid w:val="002B0CA6"/>
    <w:rsid w:val="002B0CCD"/>
    <w:rsid w:val="002B3E04"/>
    <w:rsid w:val="002B4190"/>
    <w:rsid w:val="002B4B03"/>
    <w:rsid w:val="002B4DD9"/>
    <w:rsid w:val="002B5116"/>
    <w:rsid w:val="002B52D7"/>
    <w:rsid w:val="002B56A3"/>
    <w:rsid w:val="002B5F23"/>
    <w:rsid w:val="002B6210"/>
    <w:rsid w:val="002B66D0"/>
    <w:rsid w:val="002B67C5"/>
    <w:rsid w:val="002B6A38"/>
    <w:rsid w:val="002B6C94"/>
    <w:rsid w:val="002B71CC"/>
    <w:rsid w:val="002C1E5A"/>
    <w:rsid w:val="002C320C"/>
    <w:rsid w:val="002C4044"/>
    <w:rsid w:val="002C4860"/>
    <w:rsid w:val="002C538B"/>
    <w:rsid w:val="002C5774"/>
    <w:rsid w:val="002C607F"/>
    <w:rsid w:val="002C6126"/>
    <w:rsid w:val="002C6338"/>
    <w:rsid w:val="002C6E8F"/>
    <w:rsid w:val="002C7B7D"/>
    <w:rsid w:val="002D14B5"/>
    <w:rsid w:val="002D2FEE"/>
    <w:rsid w:val="002D3297"/>
    <w:rsid w:val="002D3852"/>
    <w:rsid w:val="002D39EC"/>
    <w:rsid w:val="002D67C5"/>
    <w:rsid w:val="002D6B8A"/>
    <w:rsid w:val="002D6C7F"/>
    <w:rsid w:val="002D723A"/>
    <w:rsid w:val="002D7278"/>
    <w:rsid w:val="002E0007"/>
    <w:rsid w:val="002E0F86"/>
    <w:rsid w:val="002E137E"/>
    <w:rsid w:val="002E1395"/>
    <w:rsid w:val="002E3BF0"/>
    <w:rsid w:val="002E4D70"/>
    <w:rsid w:val="002E4E82"/>
    <w:rsid w:val="002E504D"/>
    <w:rsid w:val="002E5203"/>
    <w:rsid w:val="002E5BC3"/>
    <w:rsid w:val="002E5BFD"/>
    <w:rsid w:val="002E6A1C"/>
    <w:rsid w:val="002E72E5"/>
    <w:rsid w:val="002E7638"/>
    <w:rsid w:val="002E793F"/>
    <w:rsid w:val="002F0DB7"/>
    <w:rsid w:val="002F1672"/>
    <w:rsid w:val="002F2E2D"/>
    <w:rsid w:val="002F333D"/>
    <w:rsid w:val="002F376D"/>
    <w:rsid w:val="002F385F"/>
    <w:rsid w:val="002F56B2"/>
    <w:rsid w:val="002F70AF"/>
    <w:rsid w:val="002F73F5"/>
    <w:rsid w:val="002F78CF"/>
    <w:rsid w:val="00301BDB"/>
    <w:rsid w:val="00301D25"/>
    <w:rsid w:val="003024D2"/>
    <w:rsid w:val="003024E2"/>
    <w:rsid w:val="0030287E"/>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3BA9"/>
    <w:rsid w:val="00314F49"/>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284"/>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47ECD"/>
    <w:rsid w:val="00352452"/>
    <w:rsid w:val="0035256D"/>
    <w:rsid w:val="00352C0E"/>
    <w:rsid w:val="0035370A"/>
    <w:rsid w:val="00353EEE"/>
    <w:rsid w:val="00353F0D"/>
    <w:rsid w:val="003547CC"/>
    <w:rsid w:val="00356B98"/>
    <w:rsid w:val="00363C57"/>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1CF1"/>
    <w:rsid w:val="0038366D"/>
    <w:rsid w:val="003846F5"/>
    <w:rsid w:val="00386CFC"/>
    <w:rsid w:val="00386E44"/>
    <w:rsid w:val="0038714A"/>
    <w:rsid w:val="00387225"/>
    <w:rsid w:val="00391F77"/>
    <w:rsid w:val="0039275F"/>
    <w:rsid w:val="00393CC5"/>
    <w:rsid w:val="00393F29"/>
    <w:rsid w:val="0039469D"/>
    <w:rsid w:val="003946FA"/>
    <w:rsid w:val="003957CE"/>
    <w:rsid w:val="003977D6"/>
    <w:rsid w:val="00397D9A"/>
    <w:rsid w:val="003A1704"/>
    <w:rsid w:val="003A19B4"/>
    <w:rsid w:val="003A1C15"/>
    <w:rsid w:val="003A1F31"/>
    <w:rsid w:val="003A228C"/>
    <w:rsid w:val="003A302E"/>
    <w:rsid w:val="003A4092"/>
    <w:rsid w:val="003A56A5"/>
    <w:rsid w:val="003A5B6A"/>
    <w:rsid w:val="003A605B"/>
    <w:rsid w:val="003A6E26"/>
    <w:rsid w:val="003A7B83"/>
    <w:rsid w:val="003B00F8"/>
    <w:rsid w:val="003B10A4"/>
    <w:rsid w:val="003B1628"/>
    <w:rsid w:val="003B291C"/>
    <w:rsid w:val="003B4BF2"/>
    <w:rsid w:val="003B598E"/>
    <w:rsid w:val="003B59B6"/>
    <w:rsid w:val="003B63B2"/>
    <w:rsid w:val="003B6CFD"/>
    <w:rsid w:val="003B6D42"/>
    <w:rsid w:val="003B6E71"/>
    <w:rsid w:val="003B753C"/>
    <w:rsid w:val="003C0525"/>
    <w:rsid w:val="003C1024"/>
    <w:rsid w:val="003C1869"/>
    <w:rsid w:val="003C23DB"/>
    <w:rsid w:val="003C2885"/>
    <w:rsid w:val="003C3F7C"/>
    <w:rsid w:val="003C4B01"/>
    <w:rsid w:val="003C4CB1"/>
    <w:rsid w:val="003C5317"/>
    <w:rsid w:val="003C64DB"/>
    <w:rsid w:val="003C7115"/>
    <w:rsid w:val="003C7DFB"/>
    <w:rsid w:val="003D0624"/>
    <w:rsid w:val="003D2386"/>
    <w:rsid w:val="003D2534"/>
    <w:rsid w:val="003D2950"/>
    <w:rsid w:val="003D34A4"/>
    <w:rsid w:val="003D61D1"/>
    <w:rsid w:val="003D6B4B"/>
    <w:rsid w:val="003E03C7"/>
    <w:rsid w:val="003E0B9C"/>
    <w:rsid w:val="003E1BE2"/>
    <w:rsid w:val="003E3BA7"/>
    <w:rsid w:val="003E4DC0"/>
    <w:rsid w:val="003E501D"/>
    <w:rsid w:val="003E6079"/>
    <w:rsid w:val="003E60A0"/>
    <w:rsid w:val="003E617A"/>
    <w:rsid w:val="003E734D"/>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0CBC"/>
    <w:rsid w:val="004016AD"/>
    <w:rsid w:val="004026B0"/>
    <w:rsid w:val="00402934"/>
    <w:rsid w:val="00403AE8"/>
    <w:rsid w:val="004059BA"/>
    <w:rsid w:val="00405A3C"/>
    <w:rsid w:val="00405AED"/>
    <w:rsid w:val="00406A3E"/>
    <w:rsid w:val="00406D82"/>
    <w:rsid w:val="0040741C"/>
    <w:rsid w:val="00411FC8"/>
    <w:rsid w:val="00411FEF"/>
    <w:rsid w:val="00412178"/>
    <w:rsid w:val="00412821"/>
    <w:rsid w:val="00413F41"/>
    <w:rsid w:val="004145A0"/>
    <w:rsid w:val="00415294"/>
    <w:rsid w:val="004155AF"/>
    <w:rsid w:val="00415E2B"/>
    <w:rsid w:val="0041674D"/>
    <w:rsid w:val="00416BBE"/>
    <w:rsid w:val="00417600"/>
    <w:rsid w:val="00417681"/>
    <w:rsid w:val="00420DA0"/>
    <w:rsid w:val="00421948"/>
    <w:rsid w:val="00422AB6"/>
    <w:rsid w:val="00424203"/>
    <w:rsid w:val="004255F0"/>
    <w:rsid w:val="00425F64"/>
    <w:rsid w:val="004264BD"/>
    <w:rsid w:val="0042650E"/>
    <w:rsid w:val="00427C4C"/>
    <w:rsid w:val="00430C7C"/>
    <w:rsid w:val="00431E29"/>
    <w:rsid w:val="00431EAC"/>
    <w:rsid w:val="00432363"/>
    <w:rsid w:val="004334FA"/>
    <w:rsid w:val="00433CA2"/>
    <w:rsid w:val="004342FC"/>
    <w:rsid w:val="00434D81"/>
    <w:rsid w:val="00435C3D"/>
    <w:rsid w:val="004366D5"/>
    <w:rsid w:val="00436DF1"/>
    <w:rsid w:val="00437998"/>
    <w:rsid w:val="00437AF2"/>
    <w:rsid w:val="00440287"/>
    <w:rsid w:val="0044191F"/>
    <w:rsid w:val="00444683"/>
    <w:rsid w:val="004451C5"/>
    <w:rsid w:val="00446B51"/>
    <w:rsid w:val="0044704A"/>
    <w:rsid w:val="0044787D"/>
    <w:rsid w:val="00447A5B"/>
    <w:rsid w:val="00450A2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6FC3"/>
    <w:rsid w:val="0045778C"/>
    <w:rsid w:val="00460C4E"/>
    <w:rsid w:val="004619AA"/>
    <w:rsid w:val="00462CE5"/>
    <w:rsid w:val="00463961"/>
    <w:rsid w:val="0046442C"/>
    <w:rsid w:val="004647D8"/>
    <w:rsid w:val="00464B83"/>
    <w:rsid w:val="00467BE9"/>
    <w:rsid w:val="00467EAC"/>
    <w:rsid w:val="004705F5"/>
    <w:rsid w:val="004715E4"/>
    <w:rsid w:val="00472028"/>
    <w:rsid w:val="004720E4"/>
    <w:rsid w:val="00472EF1"/>
    <w:rsid w:val="00474C78"/>
    <w:rsid w:val="004756B8"/>
    <w:rsid w:val="00475810"/>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A49"/>
    <w:rsid w:val="00493EEA"/>
    <w:rsid w:val="004951A3"/>
    <w:rsid w:val="0049570A"/>
    <w:rsid w:val="004A1670"/>
    <w:rsid w:val="004A2D74"/>
    <w:rsid w:val="004A2D80"/>
    <w:rsid w:val="004A32CB"/>
    <w:rsid w:val="004A495C"/>
    <w:rsid w:val="004A4F1F"/>
    <w:rsid w:val="004A51EF"/>
    <w:rsid w:val="004A56CB"/>
    <w:rsid w:val="004A5F48"/>
    <w:rsid w:val="004A6AD4"/>
    <w:rsid w:val="004A6C88"/>
    <w:rsid w:val="004B00DD"/>
    <w:rsid w:val="004B04E1"/>
    <w:rsid w:val="004B0EBF"/>
    <w:rsid w:val="004B0F39"/>
    <w:rsid w:val="004B223B"/>
    <w:rsid w:val="004B2F45"/>
    <w:rsid w:val="004B3CE3"/>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D0D76"/>
    <w:rsid w:val="004D223B"/>
    <w:rsid w:val="004D3873"/>
    <w:rsid w:val="004D48C5"/>
    <w:rsid w:val="004D6E1B"/>
    <w:rsid w:val="004D7AF3"/>
    <w:rsid w:val="004E015D"/>
    <w:rsid w:val="004E06A7"/>
    <w:rsid w:val="004E10F8"/>
    <w:rsid w:val="004E1525"/>
    <w:rsid w:val="004E1730"/>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17A"/>
    <w:rsid w:val="004F35D6"/>
    <w:rsid w:val="004F6937"/>
    <w:rsid w:val="004F6F96"/>
    <w:rsid w:val="004F7D20"/>
    <w:rsid w:val="00500AE6"/>
    <w:rsid w:val="00500DC4"/>
    <w:rsid w:val="00501456"/>
    <w:rsid w:val="0050260C"/>
    <w:rsid w:val="00502931"/>
    <w:rsid w:val="005029CC"/>
    <w:rsid w:val="005037EB"/>
    <w:rsid w:val="0050515B"/>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4B16"/>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F5E"/>
    <w:rsid w:val="005566C2"/>
    <w:rsid w:val="00557C3C"/>
    <w:rsid w:val="00557CAF"/>
    <w:rsid w:val="00560052"/>
    <w:rsid w:val="00560279"/>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673"/>
    <w:rsid w:val="00573FD8"/>
    <w:rsid w:val="005752ED"/>
    <w:rsid w:val="00576D5B"/>
    <w:rsid w:val="0057781F"/>
    <w:rsid w:val="005822CC"/>
    <w:rsid w:val="00582860"/>
    <w:rsid w:val="00582DAD"/>
    <w:rsid w:val="00582EBF"/>
    <w:rsid w:val="005833C7"/>
    <w:rsid w:val="0058352E"/>
    <w:rsid w:val="0058389F"/>
    <w:rsid w:val="00583D7C"/>
    <w:rsid w:val="00585573"/>
    <w:rsid w:val="00586D70"/>
    <w:rsid w:val="00587121"/>
    <w:rsid w:val="00587442"/>
    <w:rsid w:val="00587536"/>
    <w:rsid w:val="00587B6B"/>
    <w:rsid w:val="005903AE"/>
    <w:rsid w:val="00591F34"/>
    <w:rsid w:val="005925B8"/>
    <w:rsid w:val="00592BF1"/>
    <w:rsid w:val="005935BD"/>
    <w:rsid w:val="0059523A"/>
    <w:rsid w:val="005956E7"/>
    <w:rsid w:val="005963E5"/>
    <w:rsid w:val="00596D54"/>
    <w:rsid w:val="005A1678"/>
    <w:rsid w:val="005A2A05"/>
    <w:rsid w:val="005A446E"/>
    <w:rsid w:val="005A5345"/>
    <w:rsid w:val="005A54D7"/>
    <w:rsid w:val="005A5B58"/>
    <w:rsid w:val="005A6FEF"/>
    <w:rsid w:val="005B0296"/>
    <w:rsid w:val="005B0493"/>
    <w:rsid w:val="005B0BF8"/>
    <w:rsid w:val="005B0CB5"/>
    <w:rsid w:val="005B14EF"/>
    <w:rsid w:val="005B1732"/>
    <w:rsid w:val="005B19CA"/>
    <w:rsid w:val="005B1DFB"/>
    <w:rsid w:val="005B2208"/>
    <w:rsid w:val="005B2A37"/>
    <w:rsid w:val="005B4506"/>
    <w:rsid w:val="005B6935"/>
    <w:rsid w:val="005B7D4A"/>
    <w:rsid w:val="005C0ACD"/>
    <w:rsid w:val="005C0ACE"/>
    <w:rsid w:val="005C0C46"/>
    <w:rsid w:val="005C1D0E"/>
    <w:rsid w:val="005C2175"/>
    <w:rsid w:val="005C2BC5"/>
    <w:rsid w:val="005C357A"/>
    <w:rsid w:val="005C4F76"/>
    <w:rsid w:val="005C4FBF"/>
    <w:rsid w:val="005C6682"/>
    <w:rsid w:val="005C6BE8"/>
    <w:rsid w:val="005C6FB2"/>
    <w:rsid w:val="005C708D"/>
    <w:rsid w:val="005C70DF"/>
    <w:rsid w:val="005C74EB"/>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B13"/>
    <w:rsid w:val="005F0C09"/>
    <w:rsid w:val="005F0CC3"/>
    <w:rsid w:val="005F11EB"/>
    <w:rsid w:val="005F15BF"/>
    <w:rsid w:val="005F3CC7"/>
    <w:rsid w:val="005F3F9B"/>
    <w:rsid w:val="005F447E"/>
    <w:rsid w:val="005F782A"/>
    <w:rsid w:val="005F7E0F"/>
    <w:rsid w:val="00601AE9"/>
    <w:rsid w:val="00604AB4"/>
    <w:rsid w:val="00604BF3"/>
    <w:rsid w:val="00605286"/>
    <w:rsid w:val="00611D93"/>
    <w:rsid w:val="00612E35"/>
    <w:rsid w:val="0061381B"/>
    <w:rsid w:val="00614877"/>
    <w:rsid w:val="00614CC4"/>
    <w:rsid w:val="006156D6"/>
    <w:rsid w:val="00615DD2"/>
    <w:rsid w:val="006165E6"/>
    <w:rsid w:val="0062078E"/>
    <w:rsid w:val="00620CCF"/>
    <w:rsid w:val="0062147D"/>
    <w:rsid w:val="00622F41"/>
    <w:rsid w:val="00623004"/>
    <w:rsid w:val="00623E7A"/>
    <w:rsid w:val="00624C0E"/>
    <w:rsid w:val="00626240"/>
    <w:rsid w:val="00626CF2"/>
    <w:rsid w:val="00626FEF"/>
    <w:rsid w:val="0063026F"/>
    <w:rsid w:val="006304B5"/>
    <w:rsid w:val="0063080F"/>
    <w:rsid w:val="006312A5"/>
    <w:rsid w:val="00631429"/>
    <w:rsid w:val="00632009"/>
    <w:rsid w:val="00632995"/>
    <w:rsid w:val="0063329C"/>
    <w:rsid w:val="006338BA"/>
    <w:rsid w:val="00633FCB"/>
    <w:rsid w:val="006363F1"/>
    <w:rsid w:val="00636B14"/>
    <w:rsid w:val="00636B48"/>
    <w:rsid w:val="006374F0"/>
    <w:rsid w:val="006405A2"/>
    <w:rsid w:val="00640AF9"/>
    <w:rsid w:val="00640CF6"/>
    <w:rsid w:val="006410E5"/>
    <w:rsid w:val="006411BB"/>
    <w:rsid w:val="00641248"/>
    <w:rsid w:val="006420ED"/>
    <w:rsid w:val="00642F9C"/>
    <w:rsid w:val="006436B2"/>
    <w:rsid w:val="00643FDB"/>
    <w:rsid w:val="00644039"/>
    <w:rsid w:val="00644B4A"/>
    <w:rsid w:val="006459C1"/>
    <w:rsid w:val="006459CD"/>
    <w:rsid w:val="00645E26"/>
    <w:rsid w:val="00646AE9"/>
    <w:rsid w:val="00650272"/>
    <w:rsid w:val="006502EB"/>
    <w:rsid w:val="00650411"/>
    <w:rsid w:val="006506C3"/>
    <w:rsid w:val="0065211B"/>
    <w:rsid w:val="006536F1"/>
    <w:rsid w:val="00653F30"/>
    <w:rsid w:val="006549BB"/>
    <w:rsid w:val="006564FB"/>
    <w:rsid w:val="00656D98"/>
    <w:rsid w:val="006574B8"/>
    <w:rsid w:val="006578C1"/>
    <w:rsid w:val="006622F1"/>
    <w:rsid w:val="0066245D"/>
    <w:rsid w:val="006625A5"/>
    <w:rsid w:val="00662FDA"/>
    <w:rsid w:val="00663285"/>
    <w:rsid w:val="006659EE"/>
    <w:rsid w:val="00665D79"/>
    <w:rsid w:val="00665E15"/>
    <w:rsid w:val="006667BA"/>
    <w:rsid w:val="006675A6"/>
    <w:rsid w:val="00667697"/>
    <w:rsid w:val="00670DAE"/>
    <w:rsid w:val="0067176C"/>
    <w:rsid w:val="006729A8"/>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87EBD"/>
    <w:rsid w:val="006908C8"/>
    <w:rsid w:val="00691295"/>
    <w:rsid w:val="00692BCA"/>
    <w:rsid w:val="00694CC9"/>
    <w:rsid w:val="006971F1"/>
    <w:rsid w:val="00697635"/>
    <w:rsid w:val="00697D8C"/>
    <w:rsid w:val="00697DDA"/>
    <w:rsid w:val="006A05BC"/>
    <w:rsid w:val="006A1177"/>
    <w:rsid w:val="006A17DD"/>
    <w:rsid w:val="006A40A5"/>
    <w:rsid w:val="006A42F3"/>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5E95"/>
    <w:rsid w:val="006B6193"/>
    <w:rsid w:val="006B75BB"/>
    <w:rsid w:val="006B7EDD"/>
    <w:rsid w:val="006C076A"/>
    <w:rsid w:val="006C07D7"/>
    <w:rsid w:val="006C0FD1"/>
    <w:rsid w:val="006C1555"/>
    <w:rsid w:val="006C2C40"/>
    <w:rsid w:val="006C35EE"/>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E15EC"/>
    <w:rsid w:val="006E3084"/>
    <w:rsid w:val="006E5443"/>
    <w:rsid w:val="006E5F6E"/>
    <w:rsid w:val="006E628B"/>
    <w:rsid w:val="006E6CD5"/>
    <w:rsid w:val="006E7758"/>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039"/>
    <w:rsid w:val="0070159F"/>
    <w:rsid w:val="00701F5B"/>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53D"/>
    <w:rsid w:val="00741840"/>
    <w:rsid w:val="00743451"/>
    <w:rsid w:val="007437A7"/>
    <w:rsid w:val="00744891"/>
    <w:rsid w:val="007462F4"/>
    <w:rsid w:val="0074720F"/>
    <w:rsid w:val="00750020"/>
    <w:rsid w:val="00750C9C"/>
    <w:rsid w:val="00752007"/>
    <w:rsid w:val="00752306"/>
    <w:rsid w:val="00752465"/>
    <w:rsid w:val="00753DF0"/>
    <w:rsid w:val="007541CB"/>
    <w:rsid w:val="0075467F"/>
    <w:rsid w:val="00754B8B"/>
    <w:rsid w:val="00754BE3"/>
    <w:rsid w:val="00754E10"/>
    <w:rsid w:val="00754FF3"/>
    <w:rsid w:val="00755FB5"/>
    <w:rsid w:val="00757182"/>
    <w:rsid w:val="00757CC2"/>
    <w:rsid w:val="00763853"/>
    <w:rsid w:val="007639B4"/>
    <w:rsid w:val="00764E83"/>
    <w:rsid w:val="00765525"/>
    <w:rsid w:val="00765959"/>
    <w:rsid w:val="007661CE"/>
    <w:rsid w:val="00767E63"/>
    <w:rsid w:val="0077023F"/>
    <w:rsid w:val="0077031E"/>
    <w:rsid w:val="00770432"/>
    <w:rsid w:val="00770760"/>
    <w:rsid w:val="007718FD"/>
    <w:rsid w:val="0077194C"/>
    <w:rsid w:val="00773C1E"/>
    <w:rsid w:val="007740B1"/>
    <w:rsid w:val="00774E77"/>
    <w:rsid w:val="00776F0E"/>
    <w:rsid w:val="00777894"/>
    <w:rsid w:val="00780196"/>
    <w:rsid w:val="00781444"/>
    <w:rsid w:val="007815AE"/>
    <w:rsid w:val="00781F1E"/>
    <w:rsid w:val="00782D1D"/>
    <w:rsid w:val="00783599"/>
    <w:rsid w:val="00783D5E"/>
    <w:rsid w:val="0078649D"/>
    <w:rsid w:val="00786C32"/>
    <w:rsid w:val="00791B0E"/>
    <w:rsid w:val="007924BA"/>
    <w:rsid w:val="00792FE3"/>
    <w:rsid w:val="00794958"/>
    <w:rsid w:val="007952B5"/>
    <w:rsid w:val="0079535E"/>
    <w:rsid w:val="00795D56"/>
    <w:rsid w:val="00796ABF"/>
    <w:rsid w:val="0079764B"/>
    <w:rsid w:val="007979B5"/>
    <w:rsid w:val="007A0BC2"/>
    <w:rsid w:val="007A0F62"/>
    <w:rsid w:val="007A1175"/>
    <w:rsid w:val="007A2ED5"/>
    <w:rsid w:val="007A33EC"/>
    <w:rsid w:val="007A3790"/>
    <w:rsid w:val="007A4230"/>
    <w:rsid w:val="007A49DD"/>
    <w:rsid w:val="007A6E61"/>
    <w:rsid w:val="007A79C0"/>
    <w:rsid w:val="007B03C4"/>
    <w:rsid w:val="007B0FE2"/>
    <w:rsid w:val="007B1DD5"/>
    <w:rsid w:val="007B3272"/>
    <w:rsid w:val="007B35A6"/>
    <w:rsid w:val="007B37C0"/>
    <w:rsid w:val="007B3C34"/>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AA5"/>
    <w:rsid w:val="007C5BD7"/>
    <w:rsid w:val="007C6997"/>
    <w:rsid w:val="007C6CB0"/>
    <w:rsid w:val="007C799D"/>
    <w:rsid w:val="007D0042"/>
    <w:rsid w:val="007D0899"/>
    <w:rsid w:val="007D1BC2"/>
    <w:rsid w:val="007D1E77"/>
    <w:rsid w:val="007D356D"/>
    <w:rsid w:val="007D3CC5"/>
    <w:rsid w:val="007D41FF"/>
    <w:rsid w:val="007D4AE2"/>
    <w:rsid w:val="007D4DD2"/>
    <w:rsid w:val="007D53D5"/>
    <w:rsid w:val="007D54D7"/>
    <w:rsid w:val="007D6005"/>
    <w:rsid w:val="007D639F"/>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0C65"/>
    <w:rsid w:val="007F10FF"/>
    <w:rsid w:val="007F1174"/>
    <w:rsid w:val="007F131F"/>
    <w:rsid w:val="007F2BE8"/>
    <w:rsid w:val="007F37DB"/>
    <w:rsid w:val="007F4950"/>
    <w:rsid w:val="007F52F3"/>
    <w:rsid w:val="007F6182"/>
    <w:rsid w:val="007F71DF"/>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637"/>
    <w:rsid w:val="00806B72"/>
    <w:rsid w:val="00807674"/>
    <w:rsid w:val="00807CDD"/>
    <w:rsid w:val="00810446"/>
    <w:rsid w:val="00810D52"/>
    <w:rsid w:val="00811667"/>
    <w:rsid w:val="008116E4"/>
    <w:rsid w:val="00811E64"/>
    <w:rsid w:val="0081369E"/>
    <w:rsid w:val="00814D41"/>
    <w:rsid w:val="00815795"/>
    <w:rsid w:val="0081582C"/>
    <w:rsid w:val="00816349"/>
    <w:rsid w:val="008200F9"/>
    <w:rsid w:val="00820811"/>
    <w:rsid w:val="0082086C"/>
    <w:rsid w:val="00821909"/>
    <w:rsid w:val="00821A0A"/>
    <w:rsid w:val="008224D1"/>
    <w:rsid w:val="008229F9"/>
    <w:rsid w:val="00822AC4"/>
    <w:rsid w:val="00822D90"/>
    <w:rsid w:val="00823BBB"/>
    <w:rsid w:val="00823CB3"/>
    <w:rsid w:val="00824ECF"/>
    <w:rsid w:val="008254D5"/>
    <w:rsid w:val="008259B9"/>
    <w:rsid w:val="00826363"/>
    <w:rsid w:val="0082654F"/>
    <w:rsid w:val="0082696D"/>
    <w:rsid w:val="008271E5"/>
    <w:rsid w:val="008279D6"/>
    <w:rsid w:val="00827C29"/>
    <w:rsid w:val="00832934"/>
    <w:rsid w:val="00832BF6"/>
    <w:rsid w:val="00834638"/>
    <w:rsid w:val="008348BC"/>
    <w:rsid w:val="0083597E"/>
    <w:rsid w:val="00842ACA"/>
    <w:rsid w:val="00843343"/>
    <w:rsid w:val="0084382C"/>
    <w:rsid w:val="0084454F"/>
    <w:rsid w:val="008457CD"/>
    <w:rsid w:val="00845DB4"/>
    <w:rsid w:val="00850031"/>
    <w:rsid w:val="00850CF2"/>
    <w:rsid w:val="00852140"/>
    <w:rsid w:val="00852191"/>
    <w:rsid w:val="00852B5C"/>
    <w:rsid w:val="00852D9F"/>
    <w:rsid w:val="0085362B"/>
    <w:rsid w:val="00855518"/>
    <w:rsid w:val="0085624B"/>
    <w:rsid w:val="008573DA"/>
    <w:rsid w:val="008577F8"/>
    <w:rsid w:val="00857AB5"/>
    <w:rsid w:val="0086251E"/>
    <w:rsid w:val="008631C5"/>
    <w:rsid w:val="008637DE"/>
    <w:rsid w:val="0086715E"/>
    <w:rsid w:val="008671D4"/>
    <w:rsid w:val="008679F2"/>
    <w:rsid w:val="00867F21"/>
    <w:rsid w:val="00870231"/>
    <w:rsid w:val="00870709"/>
    <w:rsid w:val="0087072B"/>
    <w:rsid w:val="008713B9"/>
    <w:rsid w:val="0087168B"/>
    <w:rsid w:val="0087184F"/>
    <w:rsid w:val="008729DE"/>
    <w:rsid w:val="00873532"/>
    <w:rsid w:val="00873DED"/>
    <w:rsid w:val="008750FB"/>
    <w:rsid w:val="00876864"/>
    <w:rsid w:val="00876927"/>
    <w:rsid w:val="008778E4"/>
    <w:rsid w:val="00877E9F"/>
    <w:rsid w:val="008807D3"/>
    <w:rsid w:val="0088081E"/>
    <w:rsid w:val="00880A7A"/>
    <w:rsid w:val="00881452"/>
    <w:rsid w:val="0088163B"/>
    <w:rsid w:val="00882BD8"/>
    <w:rsid w:val="00883C33"/>
    <w:rsid w:val="00883F4D"/>
    <w:rsid w:val="00886634"/>
    <w:rsid w:val="00886B47"/>
    <w:rsid w:val="008878B8"/>
    <w:rsid w:val="00890BC5"/>
    <w:rsid w:val="00891007"/>
    <w:rsid w:val="00891059"/>
    <w:rsid w:val="00892E8A"/>
    <w:rsid w:val="00892FBB"/>
    <w:rsid w:val="008951B3"/>
    <w:rsid w:val="008A336F"/>
    <w:rsid w:val="008A3C25"/>
    <w:rsid w:val="008A45A6"/>
    <w:rsid w:val="008A53FA"/>
    <w:rsid w:val="008A5901"/>
    <w:rsid w:val="008A5C2C"/>
    <w:rsid w:val="008A5CF4"/>
    <w:rsid w:val="008A65DE"/>
    <w:rsid w:val="008B1232"/>
    <w:rsid w:val="008B12FE"/>
    <w:rsid w:val="008B1630"/>
    <w:rsid w:val="008B3389"/>
    <w:rsid w:val="008B3885"/>
    <w:rsid w:val="008B38C8"/>
    <w:rsid w:val="008B3F12"/>
    <w:rsid w:val="008B436B"/>
    <w:rsid w:val="008B5FF2"/>
    <w:rsid w:val="008B6AFF"/>
    <w:rsid w:val="008B7100"/>
    <w:rsid w:val="008B7F9E"/>
    <w:rsid w:val="008C02BE"/>
    <w:rsid w:val="008C062F"/>
    <w:rsid w:val="008C0CBB"/>
    <w:rsid w:val="008C150E"/>
    <w:rsid w:val="008C2D4B"/>
    <w:rsid w:val="008C34B0"/>
    <w:rsid w:val="008C3CBD"/>
    <w:rsid w:val="008C48A4"/>
    <w:rsid w:val="008C5A1A"/>
    <w:rsid w:val="008C5E00"/>
    <w:rsid w:val="008C5EC0"/>
    <w:rsid w:val="008C647A"/>
    <w:rsid w:val="008C683F"/>
    <w:rsid w:val="008C719D"/>
    <w:rsid w:val="008C7788"/>
    <w:rsid w:val="008D0093"/>
    <w:rsid w:val="008D1C6F"/>
    <w:rsid w:val="008D31C2"/>
    <w:rsid w:val="008D3ED6"/>
    <w:rsid w:val="008D47D1"/>
    <w:rsid w:val="008D47D3"/>
    <w:rsid w:val="008D4C4C"/>
    <w:rsid w:val="008D4CF6"/>
    <w:rsid w:val="008D5605"/>
    <w:rsid w:val="008D58E6"/>
    <w:rsid w:val="008D5E46"/>
    <w:rsid w:val="008D6476"/>
    <w:rsid w:val="008D74C8"/>
    <w:rsid w:val="008D77E2"/>
    <w:rsid w:val="008E02C2"/>
    <w:rsid w:val="008E13DF"/>
    <w:rsid w:val="008E47B0"/>
    <w:rsid w:val="008E6A83"/>
    <w:rsid w:val="008E6FFB"/>
    <w:rsid w:val="008E71DC"/>
    <w:rsid w:val="008F03D9"/>
    <w:rsid w:val="008F167A"/>
    <w:rsid w:val="008F3E05"/>
    <w:rsid w:val="008F4531"/>
    <w:rsid w:val="008F704A"/>
    <w:rsid w:val="008F7D1F"/>
    <w:rsid w:val="00902AB0"/>
    <w:rsid w:val="00902F21"/>
    <w:rsid w:val="00904029"/>
    <w:rsid w:val="009044AD"/>
    <w:rsid w:val="00906884"/>
    <w:rsid w:val="009073F0"/>
    <w:rsid w:val="00910971"/>
    <w:rsid w:val="009117E7"/>
    <w:rsid w:val="0091323A"/>
    <w:rsid w:val="00914291"/>
    <w:rsid w:val="0091449E"/>
    <w:rsid w:val="009148F6"/>
    <w:rsid w:val="00914FF1"/>
    <w:rsid w:val="0091761A"/>
    <w:rsid w:val="00917908"/>
    <w:rsid w:val="00917FB7"/>
    <w:rsid w:val="00922620"/>
    <w:rsid w:val="00924335"/>
    <w:rsid w:val="0092477A"/>
    <w:rsid w:val="009261C2"/>
    <w:rsid w:val="00926BDD"/>
    <w:rsid w:val="0093099A"/>
    <w:rsid w:val="00930E91"/>
    <w:rsid w:val="00930F52"/>
    <w:rsid w:val="0093151D"/>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0E75"/>
    <w:rsid w:val="0094107F"/>
    <w:rsid w:val="0094136C"/>
    <w:rsid w:val="009418F1"/>
    <w:rsid w:val="00942DD8"/>
    <w:rsid w:val="00943199"/>
    <w:rsid w:val="00943BC4"/>
    <w:rsid w:val="00944DA6"/>
    <w:rsid w:val="00946201"/>
    <w:rsid w:val="00947353"/>
    <w:rsid w:val="0094756A"/>
    <w:rsid w:val="009514B7"/>
    <w:rsid w:val="00951B4D"/>
    <w:rsid w:val="00951E0D"/>
    <w:rsid w:val="00951EB0"/>
    <w:rsid w:val="0095552F"/>
    <w:rsid w:val="00955B2F"/>
    <w:rsid w:val="00956004"/>
    <w:rsid w:val="009606D4"/>
    <w:rsid w:val="00960C4E"/>
    <w:rsid w:val="00961513"/>
    <w:rsid w:val="0096165E"/>
    <w:rsid w:val="00961DC6"/>
    <w:rsid w:val="00962DC6"/>
    <w:rsid w:val="009634AB"/>
    <w:rsid w:val="00963F54"/>
    <w:rsid w:val="0096488C"/>
    <w:rsid w:val="00965887"/>
    <w:rsid w:val="00970247"/>
    <w:rsid w:val="0097155B"/>
    <w:rsid w:val="00972283"/>
    <w:rsid w:val="00972ED9"/>
    <w:rsid w:val="0097429F"/>
    <w:rsid w:val="009744EB"/>
    <w:rsid w:val="00976FE2"/>
    <w:rsid w:val="00977000"/>
    <w:rsid w:val="00980E5C"/>
    <w:rsid w:val="009816CA"/>
    <w:rsid w:val="0098268A"/>
    <w:rsid w:val="00982B3B"/>
    <w:rsid w:val="00983062"/>
    <w:rsid w:val="009852BF"/>
    <w:rsid w:val="00985635"/>
    <w:rsid w:val="00987E08"/>
    <w:rsid w:val="00990EA3"/>
    <w:rsid w:val="00991A97"/>
    <w:rsid w:val="00992BB4"/>
    <w:rsid w:val="00992E5C"/>
    <w:rsid w:val="00994D59"/>
    <w:rsid w:val="009953A9"/>
    <w:rsid w:val="00996141"/>
    <w:rsid w:val="009964DF"/>
    <w:rsid w:val="00996AEB"/>
    <w:rsid w:val="00997126"/>
    <w:rsid w:val="009976CA"/>
    <w:rsid w:val="00997F9C"/>
    <w:rsid w:val="009A0AE2"/>
    <w:rsid w:val="009A0EAB"/>
    <w:rsid w:val="009A16BB"/>
    <w:rsid w:val="009A1C4C"/>
    <w:rsid w:val="009A42F1"/>
    <w:rsid w:val="009A63F3"/>
    <w:rsid w:val="009A6A93"/>
    <w:rsid w:val="009A6C0D"/>
    <w:rsid w:val="009A783F"/>
    <w:rsid w:val="009A7D5A"/>
    <w:rsid w:val="009B0226"/>
    <w:rsid w:val="009B1D45"/>
    <w:rsid w:val="009B2AA9"/>
    <w:rsid w:val="009B31E3"/>
    <w:rsid w:val="009B37A2"/>
    <w:rsid w:val="009B3AD7"/>
    <w:rsid w:val="009B4CD5"/>
    <w:rsid w:val="009B4F55"/>
    <w:rsid w:val="009B519C"/>
    <w:rsid w:val="009B566B"/>
    <w:rsid w:val="009B6123"/>
    <w:rsid w:val="009B63CA"/>
    <w:rsid w:val="009B6E83"/>
    <w:rsid w:val="009B75A3"/>
    <w:rsid w:val="009B7650"/>
    <w:rsid w:val="009C05D0"/>
    <w:rsid w:val="009C05DB"/>
    <w:rsid w:val="009C3874"/>
    <w:rsid w:val="009C46C2"/>
    <w:rsid w:val="009C4DE4"/>
    <w:rsid w:val="009C5008"/>
    <w:rsid w:val="009C57EA"/>
    <w:rsid w:val="009C6000"/>
    <w:rsid w:val="009D0093"/>
    <w:rsid w:val="009D00E1"/>
    <w:rsid w:val="009D0447"/>
    <w:rsid w:val="009D1F15"/>
    <w:rsid w:val="009D2297"/>
    <w:rsid w:val="009D2337"/>
    <w:rsid w:val="009D2591"/>
    <w:rsid w:val="009D2CCC"/>
    <w:rsid w:val="009D4FA4"/>
    <w:rsid w:val="009D7F0C"/>
    <w:rsid w:val="009E1F0A"/>
    <w:rsid w:val="009E204E"/>
    <w:rsid w:val="009E3324"/>
    <w:rsid w:val="009E3DC1"/>
    <w:rsid w:val="009E5187"/>
    <w:rsid w:val="009E585B"/>
    <w:rsid w:val="009E5D53"/>
    <w:rsid w:val="009E6ADE"/>
    <w:rsid w:val="009E7B97"/>
    <w:rsid w:val="009E7CDD"/>
    <w:rsid w:val="009F00ED"/>
    <w:rsid w:val="009F0618"/>
    <w:rsid w:val="009F141D"/>
    <w:rsid w:val="009F1916"/>
    <w:rsid w:val="009F1B0F"/>
    <w:rsid w:val="009F1C79"/>
    <w:rsid w:val="009F1D22"/>
    <w:rsid w:val="009F22BC"/>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55F"/>
    <w:rsid w:val="00A046D8"/>
    <w:rsid w:val="00A0555E"/>
    <w:rsid w:val="00A055D2"/>
    <w:rsid w:val="00A05CE8"/>
    <w:rsid w:val="00A05F49"/>
    <w:rsid w:val="00A06C9F"/>
    <w:rsid w:val="00A1121C"/>
    <w:rsid w:val="00A13171"/>
    <w:rsid w:val="00A13973"/>
    <w:rsid w:val="00A13D1E"/>
    <w:rsid w:val="00A13F93"/>
    <w:rsid w:val="00A145D4"/>
    <w:rsid w:val="00A1644F"/>
    <w:rsid w:val="00A166F3"/>
    <w:rsid w:val="00A16EBE"/>
    <w:rsid w:val="00A173C2"/>
    <w:rsid w:val="00A17B01"/>
    <w:rsid w:val="00A20779"/>
    <w:rsid w:val="00A2090F"/>
    <w:rsid w:val="00A2091C"/>
    <w:rsid w:val="00A21C50"/>
    <w:rsid w:val="00A22CFF"/>
    <w:rsid w:val="00A2344F"/>
    <w:rsid w:val="00A238C3"/>
    <w:rsid w:val="00A2467B"/>
    <w:rsid w:val="00A2499A"/>
    <w:rsid w:val="00A2568C"/>
    <w:rsid w:val="00A2666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28D8"/>
    <w:rsid w:val="00A5482D"/>
    <w:rsid w:val="00A54DB2"/>
    <w:rsid w:val="00A55268"/>
    <w:rsid w:val="00A55B74"/>
    <w:rsid w:val="00A55B85"/>
    <w:rsid w:val="00A56356"/>
    <w:rsid w:val="00A56EB6"/>
    <w:rsid w:val="00A5735C"/>
    <w:rsid w:val="00A57ACE"/>
    <w:rsid w:val="00A57C15"/>
    <w:rsid w:val="00A600AD"/>
    <w:rsid w:val="00A61E67"/>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113C"/>
    <w:rsid w:val="00A8354B"/>
    <w:rsid w:val="00A83C7E"/>
    <w:rsid w:val="00A83E35"/>
    <w:rsid w:val="00A8430D"/>
    <w:rsid w:val="00A84AE5"/>
    <w:rsid w:val="00A8560F"/>
    <w:rsid w:val="00A86CBD"/>
    <w:rsid w:val="00A87214"/>
    <w:rsid w:val="00A9014E"/>
    <w:rsid w:val="00A904D7"/>
    <w:rsid w:val="00A90E05"/>
    <w:rsid w:val="00A914B0"/>
    <w:rsid w:val="00A9351A"/>
    <w:rsid w:val="00A94815"/>
    <w:rsid w:val="00A9670A"/>
    <w:rsid w:val="00A967BE"/>
    <w:rsid w:val="00A96FE3"/>
    <w:rsid w:val="00A976B1"/>
    <w:rsid w:val="00AA0250"/>
    <w:rsid w:val="00AA046B"/>
    <w:rsid w:val="00AA115D"/>
    <w:rsid w:val="00AA3A6F"/>
    <w:rsid w:val="00AA3CF2"/>
    <w:rsid w:val="00AA51D7"/>
    <w:rsid w:val="00AA578A"/>
    <w:rsid w:val="00AA57A7"/>
    <w:rsid w:val="00AA5A96"/>
    <w:rsid w:val="00AA5E2A"/>
    <w:rsid w:val="00AA5F96"/>
    <w:rsid w:val="00AA7789"/>
    <w:rsid w:val="00AA78BB"/>
    <w:rsid w:val="00AA7C3D"/>
    <w:rsid w:val="00AB1199"/>
    <w:rsid w:val="00AB134E"/>
    <w:rsid w:val="00AB14A7"/>
    <w:rsid w:val="00AB1DD3"/>
    <w:rsid w:val="00AB45A8"/>
    <w:rsid w:val="00AB4E52"/>
    <w:rsid w:val="00AB5AFE"/>
    <w:rsid w:val="00AB5F67"/>
    <w:rsid w:val="00AB659F"/>
    <w:rsid w:val="00AB6BA0"/>
    <w:rsid w:val="00AB7A6E"/>
    <w:rsid w:val="00AC0639"/>
    <w:rsid w:val="00AC09FC"/>
    <w:rsid w:val="00AC0AA4"/>
    <w:rsid w:val="00AC0D7C"/>
    <w:rsid w:val="00AC1BBB"/>
    <w:rsid w:val="00AC1CD7"/>
    <w:rsid w:val="00AC2AB8"/>
    <w:rsid w:val="00AC2E7E"/>
    <w:rsid w:val="00AC315A"/>
    <w:rsid w:val="00AC3F7A"/>
    <w:rsid w:val="00AC4B27"/>
    <w:rsid w:val="00AC55F4"/>
    <w:rsid w:val="00AC6243"/>
    <w:rsid w:val="00AC69D2"/>
    <w:rsid w:val="00AC74C8"/>
    <w:rsid w:val="00AC7756"/>
    <w:rsid w:val="00AC77EA"/>
    <w:rsid w:val="00AC7992"/>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6BB"/>
    <w:rsid w:val="00AF2986"/>
    <w:rsid w:val="00AF2BD5"/>
    <w:rsid w:val="00AF2DA3"/>
    <w:rsid w:val="00AF33DC"/>
    <w:rsid w:val="00AF3569"/>
    <w:rsid w:val="00AF38D8"/>
    <w:rsid w:val="00AF4531"/>
    <w:rsid w:val="00AF570C"/>
    <w:rsid w:val="00AF6580"/>
    <w:rsid w:val="00B001CA"/>
    <w:rsid w:val="00B006EC"/>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29EF"/>
    <w:rsid w:val="00B13E38"/>
    <w:rsid w:val="00B143FD"/>
    <w:rsid w:val="00B15AB2"/>
    <w:rsid w:val="00B15ABD"/>
    <w:rsid w:val="00B160B6"/>
    <w:rsid w:val="00B16916"/>
    <w:rsid w:val="00B17173"/>
    <w:rsid w:val="00B1754E"/>
    <w:rsid w:val="00B17A4D"/>
    <w:rsid w:val="00B201FB"/>
    <w:rsid w:val="00B20AD8"/>
    <w:rsid w:val="00B214F8"/>
    <w:rsid w:val="00B2177B"/>
    <w:rsid w:val="00B21950"/>
    <w:rsid w:val="00B225AB"/>
    <w:rsid w:val="00B2264A"/>
    <w:rsid w:val="00B233D9"/>
    <w:rsid w:val="00B239E5"/>
    <w:rsid w:val="00B23C97"/>
    <w:rsid w:val="00B25C02"/>
    <w:rsid w:val="00B2778F"/>
    <w:rsid w:val="00B27821"/>
    <w:rsid w:val="00B27B0D"/>
    <w:rsid w:val="00B32A34"/>
    <w:rsid w:val="00B32B6F"/>
    <w:rsid w:val="00B33110"/>
    <w:rsid w:val="00B33C30"/>
    <w:rsid w:val="00B3477C"/>
    <w:rsid w:val="00B34E41"/>
    <w:rsid w:val="00B35F07"/>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1E3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0CD9"/>
    <w:rsid w:val="00B7128F"/>
    <w:rsid w:val="00B73754"/>
    <w:rsid w:val="00B73F32"/>
    <w:rsid w:val="00B746A1"/>
    <w:rsid w:val="00B74CD8"/>
    <w:rsid w:val="00B74E03"/>
    <w:rsid w:val="00B750A1"/>
    <w:rsid w:val="00B75678"/>
    <w:rsid w:val="00B75CC2"/>
    <w:rsid w:val="00B7676E"/>
    <w:rsid w:val="00B77E4E"/>
    <w:rsid w:val="00B81046"/>
    <w:rsid w:val="00B824C3"/>
    <w:rsid w:val="00B82F0F"/>
    <w:rsid w:val="00B83836"/>
    <w:rsid w:val="00B840E7"/>
    <w:rsid w:val="00B84757"/>
    <w:rsid w:val="00B85085"/>
    <w:rsid w:val="00B8547A"/>
    <w:rsid w:val="00B85B3F"/>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1B85"/>
    <w:rsid w:val="00BB3B85"/>
    <w:rsid w:val="00BB40B9"/>
    <w:rsid w:val="00BB40CB"/>
    <w:rsid w:val="00BB450B"/>
    <w:rsid w:val="00BB4EDB"/>
    <w:rsid w:val="00BB5056"/>
    <w:rsid w:val="00BB6953"/>
    <w:rsid w:val="00BB792A"/>
    <w:rsid w:val="00BC14CB"/>
    <w:rsid w:val="00BC1CEE"/>
    <w:rsid w:val="00BC23D4"/>
    <w:rsid w:val="00BC3079"/>
    <w:rsid w:val="00BC39D3"/>
    <w:rsid w:val="00BC3FB9"/>
    <w:rsid w:val="00BC548F"/>
    <w:rsid w:val="00BC5ACD"/>
    <w:rsid w:val="00BC5C00"/>
    <w:rsid w:val="00BC64DF"/>
    <w:rsid w:val="00BC6522"/>
    <w:rsid w:val="00BC7B56"/>
    <w:rsid w:val="00BD0140"/>
    <w:rsid w:val="00BD05AD"/>
    <w:rsid w:val="00BD0E91"/>
    <w:rsid w:val="00BD161C"/>
    <w:rsid w:val="00BD2A6B"/>
    <w:rsid w:val="00BD2D2C"/>
    <w:rsid w:val="00BD3E1F"/>
    <w:rsid w:val="00BD3EA8"/>
    <w:rsid w:val="00BD46FB"/>
    <w:rsid w:val="00BD4FD6"/>
    <w:rsid w:val="00BD5DBC"/>
    <w:rsid w:val="00BD6100"/>
    <w:rsid w:val="00BE1B5F"/>
    <w:rsid w:val="00BE23C7"/>
    <w:rsid w:val="00BE36A9"/>
    <w:rsid w:val="00BE3EE0"/>
    <w:rsid w:val="00BE440B"/>
    <w:rsid w:val="00BE4ECC"/>
    <w:rsid w:val="00BE5A5A"/>
    <w:rsid w:val="00BE78DF"/>
    <w:rsid w:val="00BF050A"/>
    <w:rsid w:val="00BF1BC4"/>
    <w:rsid w:val="00BF21B2"/>
    <w:rsid w:val="00BF312D"/>
    <w:rsid w:val="00BF4C16"/>
    <w:rsid w:val="00BF5C15"/>
    <w:rsid w:val="00C0006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BBA"/>
    <w:rsid w:val="00C16E00"/>
    <w:rsid w:val="00C20755"/>
    <w:rsid w:val="00C20D62"/>
    <w:rsid w:val="00C20F4A"/>
    <w:rsid w:val="00C20F7A"/>
    <w:rsid w:val="00C21265"/>
    <w:rsid w:val="00C21D6F"/>
    <w:rsid w:val="00C22084"/>
    <w:rsid w:val="00C225BE"/>
    <w:rsid w:val="00C23564"/>
    <w:rsid w:val="00C23B49"/>
    <w:rsid w:val="00C24519"/>
    <w:rsid w:val="00C2598C"/>
    <w:rsid w:val="00C27A97"/>
    <w:rsid w:val="00C3011F"/>
    <w:rsid w:val="00C30203"/>
    <w:rsid w:val="00C3129A"/>
    <w:rsid w:val="00C3182E"/>
    <w:rsid w:val="00C33316"/>
    <w:rsid w:val="00C33840"/>
    <w:rsid w:val="00C3571A"/>
    <w:rsid w:val="00C35F0B"/>
    <w:rsid w:val="00C37492"/>
    <w:rsid w:val="00C4011A"/>
    <w:rsid w:val="00C40440"/>
    <w:rsid w:val="00C40B0C"/>
    <w:rsid w:val="00C40BEA"/>
    <w:rsid w:val="00C41BB4"/>
    <w:rsid w:val="00C41E88"/>
    <w:rsid w:val="00C41EDC"/>
    <w:rsid w:val="00C435A2"/>
    <w:rsid w:val="00C44DFB"/>
    <w:rsid w:val="00C45E61"/>
    <w:rsid w:val="00C47F45"/>
    <w:rsid w:val="00C507A7"/>
    <w:rsid w:val="00C507E3"/>
    <w:rsid w:val="00C51828"/>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94E"/>
    <w:rsid w:val="00C71B4D"/>
    <w:rsid w:val="00C73452"/>
    <w:rsid w:val="00C73AE5"/>
    <w:rsid w:val="00C74193"/>
    <w:rsid w:val="00C7456E"/>
    <w:rsid w:val="00C74A86"/>
    <w:rsid w:val="00C74B71"/>
    <w:rsid w:val="00C75BB4"/>
    <w:rsid w:val="00C75CE3"/>
    <w:rsid w:val="00C76702"/>
    <w:rsid w:val="00C76D43"/>
    <w:rsid w:val="00C8016B"/>
    <w:rsid w:val="00C817D4"/>
    <w:rsid w:val="00C81A51"/>
    <w:rsid w:val="00C8274F"/>
    <w:rsid w:val="00C831AF"/>
    <w:rsid w:val="00C85DFC"/>
    <w:rsid w:val="00C8679D"/>
    <w:rsid w:val="00C90048"/>
    <w:rsid w:val="00C904C6"/>
    <w:rsid w:val="00C90DBA"/>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B6B86"/>
    <w:rsid w:val="00CC0E69"/>
    <w:rsid w:val="00CC0FE1"/>
    <w:rsid w:val="00CC1B48"/>
    <w:rsid w:val="00CC2FC1"/>
    <w:rsid w:val="00CC42EB"/>
    <w:rsid w:val="00CC4B45"/>
    <w:rsid w:val="00CC4B97"/>
    <w:rsid w:val="00CC4D81"/>
    <w:rsid w:val="00CC540F"/>
    <w:rsid w:val="00CC6C1F"/>
    <w:rsid w:val="00CC6DFF"/>
    <w:rsid w:val="00CC6F2B"/>
    <w:rsid w:val="00CC7599"/>
    <w:rsid w:val="00CC7CD0"/>
    <w:rsid w:val="00CD0859"/>
    <w:rsid w:val="00CD1ACC"/>
    <w:rsid w:val="00CD263C"/>
    <w:rsid w:val="00CD498C"/>
    <w:rsid w:val="00CD5724"/>
    <w:rsid w:val="00CD6B95"/>
    <w:rsid w:val="00CD7331"/>
    <w:rsid w:val="00CD7812"/>
    <w:rsid w:val="00CD7913"/>
    <w:rsid w:val="00CE046B"/>
    <w:rsid w:val="00CE08B0"/>
    <w:rsid w:val="00CE124B"/>
    <w:rsid w:val="00CE267E"/>
    <w:rsid w:val="00CE4D11"/>
    <w:rsid w:val="00CE5D67"/>
    <w:rsid w:val="00CE671E"/>
    <w:rsid w:val="00CF08F4"/>
    <w:rsid w:val="00CF1CE7"/>
    <w:rsid w:val="00CF2514"/>
    <w:rsid w:val="00CF3B70"/>
    <w:rsid w:val="00CF48A8"/>
    <w:rsid w:val="00CF4DA4"/>
    <w:rsid w:val="00CF5267"/>
    <w:rsid w:val="00CF590B"/>
    <w:rsid w:val="00CF6CCD"/>
    <w:rsid w:val="00D014BA"/>
    <w:rsid w:val="00D019E0"/>
    <w:rsid w:val="00D0224E"/>
    <w:rsid w:val="00D02CCD"/>
    <w:rsid w:val="00D040A2"/>
    <w:rsid w:val="00D0449F"/>
    <w:rsid w:val="00D0462A"/>
    <w:rsid w:val="00D047E4"/>
    <w:rsid w:val="00D05961"/>
    <w:rsid w:val="00D064C2"/>
    <w:rsid w:val="00D06BE2"/>
    <w:rsid w:val="00D06C4A"/>
    <w:rsid w:val="00D06E77"/>
    <w:rsid w:val="00D10225"/>
    <w:rsid w:val="00D102F8"/>
    <w:rsid w:val="00D128C0"/>
    <w:rsid w:val="00D130BF"/>
    <w:rsid w:val="00D139F0"/>
    <w:rsid w:val="00D166FE"/>
    <w:rsid w:val="00D176F7"/>
    <w:rsid w:val="00D2081B"/>
    <w:rsid w:val="00D20D09"/>
    <w:rsid w:val="00D20EA5"/>
    <w:rsid w:val="00D2151D"/>
    <w:rsid w:val="00D21B30"/>
    <w:rsid w:val="00D23553"/>
    <w:rsid w:val="00D24C0E"/>
    <w:rsid w:val="00D24CE3"/>
    <w:rsid w:val="00D31516"/>
    <w:rsid w:val="00D32409"/>
    <w:rsid w:val="00D3275E"/>
    <w:rsid w:val="00D32C97"/>
    <w:rsid w:val="00D345F0"/>
    <w:rsid w:val="00D3475B"/>
    <w:rsid w:val="00D352D0"/>
    <w:rsid w:val="00D35BF1"/>
    <w:rsid w:val="00D3707E"/>
    <w:rsid w:val="00D37BCE"/>
    <w:rsid w:val="00D4048C"/>
    <w:rsid w:val="00D40847"/>
    <w:rsid w:val="00D40DC2"/>
    <w:rsid w:val="00D4332D"/>
    <w:rsid w:val="00D43596"/>
    <w:rsid w:val="00D43801"/>
    <w:rsid w:val="00D43B66"/>
    <w:rsid w:val="00D4435A"/>
    <w:rsid w:val="00D44B54"/>
    <w:rsid w:val="00D44E8B"/>
    <w:rsid w:val="00D463C9"/>
    <w:rsid w:val="00D47362"/>
    <w:rsid w:val="00D474D8"/>
    <w:rsid w:val="00D479FC"/>
    <w:rsid w:val="00D5166F"/>
    <w:rsid w:val="00D52FD6"/>
    <w:rsid w:val="00D540B7"/>
    <w:rsid w:val="00D6044D"/>
    <w:rsid w:val="00D60A5B"/>
    <w:rsid w:val="00D61131"/>
    <w:rsid w:val="00D61233"/>
    <w:rsid w:val="00D6358F"/>
    <w:rsid w:val="00D63748"/>
    <w:rsid w:val="00D6385E"/>
    <w:rsid w:val="00D64981"/>
    <w:rsid w:val="00D653B9"/>
    <w:rsid w:val="00D666C3"/>
    <w:rsid w:val="00D672D8"/>
    <w:rsid w:val="00D715E5"/>
    <w:rsid w:val="00D74497"/>
    <w:rsid w:val="00D74712"/>
    <w:rsid w:val="00D74C5D"/>
    <w:rsid w:val="00D74CED"/>
    <w:rsid w:val="00D75012"/>
    <w:rsid w:val="00D765A4"/>
    <w:rsid w:val="00D767BA"/>
    <w:rsid w:val="00D807AA"/>
    <w:rsid w:val="00D81DF8"/>
    <w:rsid w:val="00D86146"/>
    <w:rsid w:val="00D86255"/>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A7A0E"/>
    <w:rsid w:val="00DB0098"/>
    <w:rsid w:val="00DB05C4"/>
    <w:rsid w:val="00DB0B73"/>
    <w:rsid w:val="00DB176B"/>
    <w:rsid w:val="00DB199A"/>
    <w:rsid w:val="00DB4998"/>
    <w:rsid w:val="00DB593C"/>
    <w:rsid w:val="00DB70A2"/>
    <w:rsid w:val="00DB722C"/>
    <w:rsid w:val="00DC02C1"/>
    <w:rsid w:val="00DC47B8"/>
    <w:rsid w:val="00DD0489"/>
    <w:rsid w:val="00DD0884"/>
    <w:rsid w:val="00DD12BE"/>
    <w:rsid w:val="00DD1B14"/>
    <w:rsid w:val="00DD1BF2"/>
    <w:rsid w:val="00DD25D1"/>
    <w:rsid w:val="00DD2914"/>
    <w:rsid w:val="00DD494D"/>
    <w:rsid w:val="00DD5BAA"/>
    <w:rsid w:val="00DD5F06"/>
    <w:rsid w:val="00DD6218"/>
    <w:rsid w:val="00DD6335"/>
    <w:rsid w:val="00DD65FE"/>
    <w:rsid w:val="00DD6C42"/>
    <w:rsid w:val="00DD7489"/>
    <w:rsid w:val="00DD7E9A"/>
    <w:rsid w:val="00DE008D"/>
    <w:rsid w:val="00DE0B32"/>
    <w:rsid w:val="00DE1536"/>
    <w:rsid w:val="00DE1BF6"/>
    <w:rsid w:val="00DE234F"/>
    <w:rsid w:val="00DE238A"/>
    <w:rsid w:val="00DE240C"/>
    <w:rsid w:val="00DE2761"/>
    <w:rsid w:val="00DE30C5"/>
    <w:rsid w:val="00DE3F60"/>
    <w:rsid w:val="00DE3FDB"/>
    <w:rsid w:val="00DE589F"/>
    <w:rsid w:val="00DE6355"/>
    <w:rsid w:val="00DE7346"/>
    <w:rsid w:val="00DE7FB9"/>
    <w:rsid w:val="00DF0328"/>
    <w:rsid w:val="00DF244B"/>
    <w:rsid w:val="00DF47B2"/>
    <w:rsid w:val="00DF5512"/>
    <w:rsid w:val="00DF6C73"/>
    <w:rsid w:val="00E01A5B"/>
    <w:rsid w:val="00E02AE7"/>
    <w:rsid w:val="00E02D2C"/>
    <w:rsid w:val="00E04214"/>
    <w:rsid w:val="00E04352"/>
    <w:rsid w:val="00E04E5B"/>
    <w:rsid w:val="00E06737"/>
    <w:rsid w:val="00E069EF"/>
    <w:rsid w:val="00E07394"/>
    <w:rsid w:val="00E07578"/>
    <w:rsid w:val="00E07A56"/>
    <w:rsid w:val="00E115CE"/>
    <w:rsid w:val="00E117DE"/>
    <w:rsid w:val="00E1198F"/>
    <w:rsid w:val="00E11FA9"/>
    <w:rsid w:val="00E13CAF"/>
    <w:rsid w:val="00E13E68"/>
    <w:rsid w:val="00E15D8F"/>
    <w:rsid w:val="00E174CF"/>
    <w:rsid w:val="00E17ABB"/>
    <w:rsid w:val="00E22DDC"/>
    <w:rsid w:val="00E24638"/>
    <w:rsid w:val="00E2571C"/>
    <w:rsid w:val="00E25946"/>
    <w:rsid w:val="00E25A02"/>
    <w:rsid w:val="00E2652F"/>
    <w:rsid w:val="00E26B56"/>
    <w:rsid w:val="00E2742C"/>
    <w:rsid w:val="00E27D70"/>
    <w:rsid w:val="00E3050F"/>
    <w:rsid w:val="00E308FE"/>
    <w:rsid w:val="00E3095A"/>
    <w:rsid w:val="00E30B5A"/>
    <w:rsid w:val="00E31CE8"/>
    <w:rsid w:val="00E3204A"/>
    <w:rsid w:val="00E32730"/>
    <w:rsid w:val="00E3659E"/>
    <w:rsid w:val="00E42B9C"/>
    <w:rsid w:val="00E42EE3"/>
    <w:rsid w:val="00E43CE3"/>
    <w:rsid w:val="00E43D2C"/>
    <w:rsid w:val="00E44037"/>
    <w:rsid w:val="00E4421B"/>
    <w:rsid w:val="00E44C5C"/>
    <w:rsid w:val="00E454D2"/>
    <w:rsid w:val="00E47B30"/>
    <w:rsid w:val="00E47C4B"/>
    <w:rsid w:val="00E5020C"/>
    <w:rsid w:val="00E5072E"/>
    <w:rsid w:val="00E50A8C"/>
    <w:rsid w:val="00E50BA9"/>
    <w:rsid w:val="00E50DAC"/>
    <w:rsid w:val="00E51E83"/>
    <w:rsid w:val="00E525A8"/>
    <w:rsid w:val="00E52BF0"/>
    <w:rsid w:val="00E531D4"/>
    <w:rsid w:val="00E5383F"/>
    <w:rsid w:val="00E54098"/>
    <w:rsid w:val="00E5458B"/>
    <w:rsid w:val="00E54B93"/>
    <w:rsid w:val="00E5667E"/>
    <w:rsid w:val="00E56C11"/>
    <w:rsid w:val="00E56D3D"/>
    <w:rsid w:val="00E57181"/>
    <w:rsid w:val="00E619B3"/>
    <w:rsid w:val="00E6279F"/>
    <w:rsid w:val="00E63526"/>
    <w:rsid w:val="00E639BE"/>
    <w:rsid w:val="00E6525F"/>
    <w:rsid w:val="00E65752"/>
    <w:rsid w:val="00E65C78"/>
    <w:rsid w:val="00E66621"/>
    <w:rsid w:val="00E66798"/>
    <w:rsid w:val="00E67995"/>
    <w:rsid w:val="00E7001D"/>
    <w:rsid w:val="00E70618"/>
    <w:rsid w:val="00E714F0"/>
    <w:rsid w:val="00E724B3"/>
    <w:rsid w:val="00E7352B"/>
    <w:rsid w:val="00E73C02"/>
    <w:rsid w:val="00E7502B"/>
    <w:rsid w:val="00E76B3E"/>
    <w:rsid w:val="00E76C36"/>
    <w:rsid w:val="00E81296"/>
    <w:rsid w:val="00E82B03"/>
    <w:rsid w:val="00E83344"/>
    <w:rsid w:val="00E85BDF"/>
    <w:rsid w:val="00E861B4"/>
    <w:rsid w:val="00E86F5A"/>
    <w:rsid w:val="00E877EB"/>
    <w:rsid w:val="00E8789C"/>
    <w:rsid w:val="00E87D54"/>
    <w:rsid w:val="00E91274"/>
    <w:rsid w:val="00E925CA"/>
    <w:rsid w:val="00E927D5"/>
    <w:rsid w:val="00E93188"/>
    <w:rsid w:val="00E939F1"/>
    <w:rsid w:val="00E93D8C"/>
    <w:rsid w:val="00E954CF"/>
    <w:rsid w:val="00E95F99"/>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CDC"/>
    <w:rsid w:val="00EB6EEA"/>
    <w:rsid w:val="00EB7F97"/>
    <w:rsid w:val="00EC05F3"/>
    <w:rsid w:val="00EC127C"/>
    <w:rsid w:val="00EC2FCE"/>
    <w:rsid w:val="00EC33DE"/>
    <w:rsid w:val="00EC3D28"/>
    <w:rsid w:val="00EC5530"/>
    <w:rsid w:val="00EC5C60"/>
    <w:rsid w:val="00EC5E0D"/>
    <w:rsid w:val="00EC6232"/>
    <w:rsid w:val="00EC6F0D"/>
    <w:rsid w:val="00EC751C"/>
    <w:rsid w:val="00EC7781"/>
    <w:rsid w:val="00EC78DB"/>
    <w:rsid w:val="00ED0E4D"/>
    <w:rsid w:val="00ED1208"/>
    <w:rsid w:val="00ED142B"/>
    <w:rsid w:val="00ED1498"/>
    <w:rsid w:val="00ED251D"/>
    <w:rsid w:val="00ED31AE"/>
    <w:rsid w:val="00ED3C6C"/>
    <w:rsid w:val="00ED427E"/>
    <w:rsid w:val="00ED45FE"/>
    <w:rsid w:val="00ED495D"/>
    <w:rsid w:val="00ED5BA6"/>
    <w:rsid w:val="00ED654D"/>
    <w:rsid w:val="00ED6FD5"/>
    <w:rsid w:val="00ED7F6E"/>
    <w:rsid w:val="00EE0687"/>
    <w:rsid w:val="00EE0E0A"/>
    <w:rsid w:val="00EE2C86"/>
    <w:rsid w:val="00EE5A62"/>
    <w:rsid w:val="00EE6606"/>
    <w:rsid w:val="00EE6736"/>
    <w:rsid w:val="00EE6D61"/>
    <w:rsid w:val="00EE7F88"/>
    <w:rsid w:val="00EF0AA6"/>
    <w:rsid w:val="00EF0DEA"/>
    <w:rsid w:val="00EF2496"/>
    <w:rsid w:val="00EF2E30"/>
    <w:rsid w:val="00EF3629"/>
    <w:rsid w:val="00EF3C48"/>
    <w:rsid w:val="00EF5709"/>
    <w:rsid w:val="00EF6607"/>
    <w:rsid w:val="00EF6B6B"/>
    <w:rsid w:val="00EF6D45"/>
    <w:rsid w:val="00EF760D"/>
    <w:rsid w:val="00EF7BEF"/>
    <w:rsid w:val="00F0116D"/>
    <w:rsid w:val="00F01EEE"/>
    <w:rsid w:val="00F020FA"/>
    <w:rsid w:val="00F02CF3"/>
    <w:rsid w:val="00F04200"/>
    <w:rsid w:val="00F052E3"/>
    <w:rsid w:val="00F05AEF"/>
    <w:rsid w:val="00F05D6D"/>
    <w:rsid w:val="00F07199"/>
    <w:rsid w:val="00F07F36"/>
    <w:rsid w:val="00F10F17"/>
    <w:rsid w:val="00F1148D"/>
    <w:rsid w:val="00F11E82"/>
    <w:rsid w:val="00F1253E"/>
    <w:rsid w:val="00F13A38"/>
    <w:rsid w:val="00F152AB"/>
    <w:rsid w:val="00F166CD"/>
    <w:rsid w:val="00F173FF"/>
    <w:rsid w:val="00F1773F"/>
    <w:rsid w:val="00F17AEB"/>
    <w:rsid w:val="00F202F9"/>
    <w:rsid w:val="00F214BC"/>
    <w:rsid w:val="00F22AB8"/>
    <w:rsid w:val="00F23532"/>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43DE"/>
    <w:rsid w:val="00F4527C"/>
    <w:rsid w:val="00F45AB8"/>
    <w:rsid w:val="00F46B13"/>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57A86"/>
    <w:rsid w:val="00F606F7"/>
    <w:rsid w:val="00F61673"/>
    <w:rsid w:val="00F61CAD"/>
    <w:rsid w:val="00F6253F"/>
    <w:rsid w:val="00F6258D"/>
    <w:rsid w:val="00F62F6A"/>
    <w:rsid w:val="00F636DA"/>
    <w:rsid w:val="00F642D2"/>
    <w:rsid w:val="00F64D86"/>
    <w:rsid w:val="00F66DB9"/>
    <w:rsid w:val="00F67450"/>
    <w:rsid w:val="00F7075B"/>
    <w:rsid w:val="00F70A11"/>
    <w:rsid w:val="00F70D77"/>
    <w:rsid w:val="00F73264"/>
    <w:rsid w:val="00F76955"/>
    <w:rsid w:val="00F769F4"/>
    <w:rsid w:val="00F76ECA"/>
    <w:rsid w:val="00F7742E"/>
    <w:rsid w:val="00F80176"/>
    <w:rsid w:val="00F80D2E"/>
    <w:rsid w:val="00F80D64"/>
    <w:rsid w:val="00F81EAA"/>
    <w:rsid w:val="00F821BE"/>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0FCE"/>
    <w:rsid w:val="00FA14D0"/>
    <w:rsid w:val="00FA2B96"/>
    <w:rsid w:val="00FA2C88"/>
    <w:rsid w:val="00FA36E0"/>
    <w:rsid w:val="00FA3C37"/>
    <w:rsid w:val="00FA4B4D"/>
    <w:rsid w:val="00FA51D6"/>
    <w:rsid w:val="00FA55EA"/>
    <w:rsid w:val="00FA593E"/>
    <w:rsid w:val="00FA5A26"/>
    <w:rsid w:val="00FA5C01"/>
    <w:rsid w:val="00FA6722"/>
    <w:rsid w:val="00FA7031"/>
    <w:rsid w:val="00FB0BE0"/>
    <w:rsid w:val="00FB12E6"/>
    <w:rsid w:val="00FB2677"/>
    <w:rsid w:val="00FB5033"/>
    <w:rsid w:val="00FB686D"/>
    <w:rsid w:val="00FB6E90"/>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D7972"/>
    <w:rsid w:val="00FE0168"/>
    <w:rsid w:val="00FE178F"/>
    <w:rsid w:val="00FE21C3"/>
    <w:rsid w:val="00FE2BEF"/>
    <w:rsid w:val="00FE2CEC"/>
    <w:rsid w:val="00FE32E2"/>
    <w:rsid w:val="00FE3E2E"/>
    <w:rsid w:val="00FE4CD1"/>
    <w:rsid w:val="00FE5F03"/>
    <w:rsid w:val="00FE66C1"/>
    <w:rsid w:val="00FE6724"/>
    <w:rsid w:val="00FE6A20"/>
    <w:rsid w:val="00FE74BE"/>
    <w:rsid w:val="00FE7EE4"/>
    <w:rsid w:val="00FF06CC"/>
    <w:rsid w:val="00FF1607"/>
    <w:rsid w:val="00FF22D0"/>
    <w:rsid w:val="00FF2781"/>
    <w:rsid w:val="00FF3D42"/>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customStyle="1" w:styleId="normaltextrun">
    <w:name w:val="normaltextrun"/>
    <w:basedOn w:val="DefaultParagraphFont"/>
    <w:rsid w:val="00B51E36"/>
  </w:style>
  <w:style w:type="character" w:customStyle="1" w:styleId="eop">
    <w:name w:val="eop"/>
    <w:basedOn w:val="DefaultParagraphFont"/>
    <w:rsid w:val="00B51E36"/>
  </w:style>
  <w:style w:type="paragraph" w:styleId="NormalWeb">
    <w:name w:val="Normal (Web)"/>
    <w:basedOn w:val="Normal"/>
    <w:uiPriority w:val="99"/>
    <w:unhideWhenUsed/>
    <w:rsid w:val="00857AB5"/>
    <w:pPr>
      <w:spacing w:before="100" w:beforeAutospacing="1" w:after="100" w:afterAutospacing="1"/>
    </w:pPr>
    <w:rPr>
      <w:sz w:val="24"/>
      <w:szCs w:val="24"/>
      <w:lang w:eastAsia="lt-LT"/>
    </w:rPr>
  </w:style>
  <w:style w:type="character" w:styleId="UnresolvedMention">
    <w:name w:val="Unresolved Mention"/>
    <w:basedOn w:val="DefaultParagraphFont"/>
    <w:uiPriority w:val="99"/>
    <w:semiHidden/>
    <w:unhideWhenUsed/>
    <w:rsid w:val="00036365"/>
    <w:rPr>
      <w:color w:val="605E5C"/>
      <w:shd w:val="clear" w:color="auto" w:fill="E1DFDD"/>
    </w:rPr>
  </w:style>
  <w:style w:type="paragraph" w:customStyle="1" w:styleId="Default">
    <w:name w:val="Default"/>
    <w:rsid w:val="0097700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72590830">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401950672">
      <w:bodyDiv w:val="1"/>
      <w:marLeft w:val="0"/>
      <w:marRight w:val="0"/>
      <w:marTop w:val="0"/>
      <w:marBottom w:val="0"/>
      <w:divBdr>
        <w:top w:val="none" w:sz="0" w:space="0" w:color="auto"/>
        <w:left w:val="none" w:sz="0" w:space="0" w:color="auto"/>
        <w:bottom w:val="none" w:sz="0" w:space="0" w:color="auto"/>
        <w:right w:val="none" w:sz="0" w:space="0" w:color="auto"/>
      </w:divBdr>
      <w:divsChild>
        <w:div w:id="1894267595">
          <w:marLeft w:val="0"/>
          <w:marRight w:val="0"/>
          <w:marTop w:val="0"/>
          <w:marBottom w:val="45"/>
          <w:divBdr>
            <w:top w:val="none" w:sz="0" w:space="0" w:color="auto"/>
            <w:left w:val="none" w:sz="0" w:space="0" w:color="auto"/>
            <w:bottom w:val="none" w:sz="0" w:space="0" w:color="auto"/>
            <w:right w:val="none" w:sz="0" w:space="0" w:color="auto"/>
          </w:divBdr>
        </w:div>
        <w:div w:id="312030386">
          <w:marLeft w:val="0"/>
          <w:marRight w:val="0"/>
          <w:marTop w:val="0"/>
          <w:marBottom w:val="45"/>
          <w:divBdr>
            <w:top w:val="none" w:sz="0" w:space="0" w:color="auto"/>
            <w:left w:val="none" w:sz="0" w:space="0" w:color="auto"/>
            <w:bottom w:val="none" w:sz="0" w:space="0" w:color="auto"/>
            <w:right w:val="none" w:sz="0" w:space="0" w:color="auto"/>
          </w:divBdr>
        </w:div>
      </w:divsChild>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yperlink" Target="https://chc.lt/lt/musu-veikla/viesieji-pirkimai/informacija-rangovams/11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hc.lt/lt/musu-veikla/viesieji-pirkimai/informacija-rangovams/118" TargetMode="External"/><Relationship Id="rId2" Type="http://schemas.openxmlformats.org/officeDocument/2006/relationships/customXml" Target="../customXml/item2.xml"/><Relationship Id="rId16" Type="http://schemas.openxmlformats.org/officeDocument/2006/relationships/hyperlink" Target="mailto:-post@alvev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vt@gv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Props1.xml><?xml version="1.0" encoding="utf-8"?>
<ds:datastoreItem xmlns:ds="http://schemas.openxmlformats.org/officeDocument/2006/customXml" ds:itemID="{FE6AEFB3-0431-4F2B-A560-062DF83545DA}">
  <ds:schemaRefs>
    <ds:schemaRef ds:uri="http://schemas.openxmlformats.org/officeDocument/2006/bibliography"/>
  </ds:schemaRefs>
</ds:datastoreItem>
</file>

<file path=customXml/itemProps2.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3.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6.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2736</Words>
  <Characters>19104</Characters>
  <Application>Microsoft Office Word</Application>
  <DocSecurity>0</DocSecurity>
  <Lines>159</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69</cp:revision>
  <cp:lastPrinted>2012-10-22T08:56:00Z</cp:lastPrinted>
  <dcterms:created xsi:type="dcterms:W3CDTF">2023-05-18T13:14:00Z</dcterms:created>
  <dcterms:modified xsi:type="dcterms:W3CDTF">2023-06-05T11:18:00Z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