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F662" w14:textId="77777777" w:rsidR="00E73E55" w:rsidRPr="00070959" w:rsidRDefault="00070959" w:rsidP="00070959">
      <w:pPr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Sutarties </w:t>
      </w:r>
      <w:r w:rsidR="00E73E55" w:rsidRPr="00070959">
        <w:rPr>
          <w:bCs/>
        </w:rPr>
        <w:t>priedas</w:t>
      </w:r>
    </w:p>
    <w:p w14:paraId="4431F663" w14:textId="77777777" w:rsidR="001A1D01" w:rsidRDefault="001A1D01" w:rsidP="00121278">
      <w:pPr>
        <w:pStyle w:val="Sraopastraipa"/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>
        <w:rPr>
          <w:b/>
          <w:bCs/>
        </w:rPr>
        <w:t xml:space="preserve">        </w:t>
      </w:r>
      <w:r w:rsidRPr="001A1D01">
        <w:rPr>
          <w:bCs/>
        </w:rPr>
        <w:t>KULTŪROS PAVELDO OBJEKTŲ AVARIJOS GRĖSMĖS PAŠALINIMO</w:t>
      </w:r>
    </w:p>
    <w:p w14:paraId="4431F664" w14:textId="77777777" w:rsidR="00E73E55" w:rsidRPr="001A1D01" w:rsidRDefault="001A1D01" w:rsidP="00121278">
      <w:pPr>
        <w:pStyle w:val="Sraopastraipa"/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>
        <w:rPr>
          <w:bCs/>
        </w:rPr>
        <w:t xml:space="preserve">                                   </w:t>
      </w:r>
      <w:r w:rsidRPr="001A1D01">
        <w:rPr>
          <w:bCs/>
        </w:rPr>
        <w:t xml:space="preserve"> </w:t>
      </w:r>
      <w:r w:rsidR="00715AA6" w:rsidRPr="001A1D01">
        <w:rPr>
          <w:bCs/>
        </w:rPr>
        <w:t>DARBŲ ATLIKIMO GRAFIKAS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418"/>
        <w:gridCol w:w="1269"/>
      </w:tblGrid>
      <w:tr w:rsidR="001330A9" w14:paraId="4431F668" w14:textId="77777777" w:rsidTr="00121278">
        <w:tc>
          <w:tcPr>
            <w:tcW w:w="3823" w:type="dxa"/>
            <w:vMerge w:val="restart"/>
          </w:tcPr>
          <w:p w14:paraId="4431F665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Darbų ir paslaugų etapo pavadinimas</w:t>
            </w:r>
          </w:p>
        </w:tc>
        <w:tc>
          <w:tcPr>
            <w:tcW w:w="3118" w:type="dxa"/>
            <w:gridSpan w:val="2"/>
          </w:tcPr>
          <w:p w14:paraId="4431F666" w14:textId="77777777" w:rsidR="001330A9" w:rsidRPr="001330A9" w:rsidRDefault="001330A9" w:rsidP="001330A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Įvykdymo termino data</w:t>
            </w:r>
          </w:p>
        </w:tc>
        <w:tc>
          <w:tcPr>
            <w:tcW w:w="2687" w:type="dxa"/>
            <w:gridSpan w:val="2"/>
          </w:tcPr>
          <w:p w14:paraId="4431F667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Darbų/ paslaugos kaina</w:t>
            </w:r>
            <w:r>
              <w:rPr>
                <w:bCs/>
              </w:rPr>
              <w:t xml:space="preserve"> Eur.</w:t>
            </w:r>
          </w:p>
        </w:tc>
      </w:tr>
      <w:tr w:rsidR="001330A9" w14:paraId="4431F66E" w14:textId="77777777" w:rsidTr="00121278">
        <w:tc>
          <w:tcPr>
            <w:tcW w:w="3823" w:type="dxa"/>
            <w:vMerge/>
          </w:tcPr>
          <w:p w14:paraId="4431F669" w14:textId="77777777" w:rsid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4431F66A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Pradžia</w:t>
            </w:r>
          </w:p>
        </w:tc>
        <w:tc>
          <w:tcPr>
            <w:tcW w:w="1559" w:type="dxa"/>
          </w:tcPr>
          <w:p w14:paraId="4431F66B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Pabaiga</w:t>
            </w:r>
          </w:p>
        </w:tc>
        <w:tc>
          <w:tcPr>
            <w:tcW w:w="1418" w:type="dxa"/>
          </w:tcPr>
          <w:p w14:paraId="4431F66C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Be PVM</w:t>
            </w:r>
          </w:p>
        </w:tc>
        <w:tc>
          <w:tcPr>
            <w:tcW w:w="1269" w:type="dxa"/>
          </w:tcPr>
          <w:p w14:paraId="4431F66D" w14:textId="77777777" w:rsidR="001330A9" w:rsidRPr="001330A9" w:rsidRDefault="001330A9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1330A9">
              <w:rPr>
                <w:bCs/>
              </w:rPr>
              <w:t>Su PVM</w:t>
            </w:r>
          </w:p>
        </w:tc>
      </w:tr>
      <w:tr w:rsidR="001330A9" w14:paraId="4431F677" w14:textId="77777777" w:rsidTr="00121278">
        <w:tc>
          <w:tcPr>
            <w:tcW w:w="3823" w:type="dxa"/>
          </w:tcPr>
          <w:p w14:paraId="4431F66F" w14:textId="77777777" w:rsidR="0097482D" w:rsidRPr="0097482D" w:rsidRDefault="001330A9" w:rsidP="00282020">
            <w:pPr>
              <w:pStyle w:val="Sraopastraipa"/>
              <w:numPr>
                <w:ilvl w:val="0"/>
                <w:numId w:val="6"/>
              </w:numPr>
              <w:suppressAutoHyphens/>
              <w:contextualSpacing w:val="0"/>
              <w:rPr>
                <w:bCs/>
              </w:rPr>
            </w:pPr>
            <w:r w:rsidRPr="0097482D">
              <w:rPr>
                <w:rFonts w:eastAsia="Calibri"/>
                <w:lang w:eastAsia="en-US"/>
              </w:rPr>
              <w:t>Kultūros paveldo objekt</w:t>
            </w:r>
            <w:r w:rsidR="00282020">
              <w:rPr>
                <w:rFonts w:eastAsia="Calibri"/>
                <w:lang w:eastAsia="en-US"/>
              </w:rPr>
              <w:t>ų (u.k.27558), (u.k.27559),</w:t>
            </w:r>
          </w:p>
          <w:p w14:paraId="4431F670" w14:textId="77777777" w:rsidR="001330A9" w:rsidRDefault="00B90591" w:rsidP="00282020">
            <w:pPr>
              <w:pStyle w:val="Sraopastraipa"/>
              <w:suppressAutoHyphens/>
              <w:ind w:left="389"/>
              <w:contextualSpacing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(u.</w:t>
            </w:r>
            <w:r w:rsidR="001330A9" w:rsidRPr="0097482D">
              <w:rPr>
                <w:rFonts w:eastAsia="Calibri"/>
                <w:lang w:eastAsia="en-US"/>
              </w:rPr>
              <w:t xml:space="preserve">k.27574) </w:t>
            </w:r>
            <w:r w:rsidR="008B2B13">
              <w:rPr>
                <w:rFonts w:eastAsia="Calibri"/>
                <w:lang w:eastAsia="en-US"/>
              </w:rPr>
              <w:t xml:space="preserve">skulptūrų </w:t>
            </w:r>
            <w:r w:rsidR="001A1D01">
              <w:rPr>
                <w:rFonts w:eastAsia="Calibri"/>
                <w:lang w:eastAsia="en-US"/>
              </w:rPr>
              <w:t>avarijos grėsmės pašalinimo Apraš</w:t>
            </w:r>
            <w:r w:rsidR="008B2B13">
              <w:rPr>
                <w:rFonts w:eastAsia="Calibri"/>
                <w:lang w:eastAsia="en-US"/>
              </w:rPr>
              <w:t>ų</w:t>
            </w:r>
            <w:r w:rsidR="001A1D01">
              <w:rPr>
                <w:rFonts w:eastAsia="Calibri"/>
                <w:lang w:eastAsia="en-US"/>
              </w:rPr>
              <w:t xml:space="preserve"> parengimas</w:t>
            </w:r>
            <w:r w:rsidR="001330A9" w:rsidRPr="0097482D">
              <w:rPr>
                <w:rFonts w:eastAsia="Calibri"/>
                <w:lang w:eastAsia="en-US"/>
              </w:rPr>
              <w:t>.</w:t>
            </w:r>
          </w:p>
          <w:p w14:paraId="4431F671" w14:textId="77777777" w:rsidR="00282020" w:rsidRPr="0097482D" w:rsidRDefault="008B2B13" w:rsidP="00282020">
            <w:pPr>
              <w:pStyle w:val="Sraopastraipa"/>
              <w:suppressAutoHyphens/>
              <w:ind w:left="389"/>
              <w:contextualSpacing w:val="0"/>
              <w:rPr>
                <w:bCs/>
              </w:rPr>
            </w:pPr>
            <w:r>
              <w:rPr>
                <w:rFonts w:eastAsia="Calibri"/>
                <w:lang w:eastAsia="en-US"/>
              </w:rPr>
              <w:t>Skulptūrų avarijos grėsmės pašalinimo Aprašų d</w:t>
            </w:r>
            <w:r w:rsidR="001A1D01">
              <w:rPr>
                <w:rFonts w:eastAsia="Calibri"/>
                <w:lang w:eastAsia="en-US"/>
              </w:rPr>
              <w:t>erinimas, pritarimo gavimas KPD Panevėžio-Utenos skyriuje.</w:t>
            </w:r>
            <w:r w:rsidR="00282020">
              <w:rPr>
                <w:rFonts w:eastAsia="Calibri"/>
                <w:lang w:eastAsia="en-US"/>
              </w:rPr>
              <w:t xml:space="preserve"> </w:t>
            </w:r>
          </w:p>
          <w:p w14:paraId="4431F672" w14:textId="77777777" w:rsidR="00121278" w:rsidRPr="001330A9" w:rsidRDefault="00121278" w:rsidP="00121278">
            <w:pPr>
              <w:pStyle w:val="Sraopastraipa"/>
              <w:suppressAutoHyphens/>
              <w:ind w:left="389"/>
              <w:contextualSpacing w:val="0"/>
              <w:rPr>
                <w:bCs/>
              </w:rPr>
            </w:pPr>
          </w:p>
        </w:tc>
        <w:tc>
          <w:tcPr>
            <w:tcW w:w="1559" w:type="dxa"/>
          </w:tcPr>
          <w:p w14:paraId="4431F673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2022.09.09</w:t>
            </w:r>
          </w:p>
        </w:tc>
        <w:tc>
          <w:tcPr>
            <w:tcW w:w="1559" w:type="dxa"/>
          </w:tcPr>
          <w:p w14:paraId="4431F674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2022.10.09</w:t>
            </w:r>
          </w:p>
        </w:tc>
        <w:tc>
          <w:tcPr>
            <w:tcW w:w="1418" w:type="dxa"/>
          </w:tcPr>
          <w:p w14:paraId="4431F675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2000,00</w:t>
            </w:r>
          </w:p>
        </w:tc>
        <w:tc>
          <w:tcPr>
            <w:tcW w:w="1269" w:type="dxa"/>
          </w:tcPr>
          <w:p w14:paraId="4431F676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2420,00</w:t>
            </w:r>
          </w:p>
        </w:tc>
      </w:tr>
      <w:tr w:rsidR="001330A9" w14:paraId="4431F67E" w14:textId="77777777" w:rsidTr="00282020">
        <w:trPr>
          <w:trHeight w:val="1223"/>
        </w:trPr>
        <w:tc>
          <w:tcPr>
            <w:tcW w:w="3823" w:type="dxa"/>
          </w:tcPr>
          <w:p w14:paraId="4431F678" w14:textId="77777777" w:rsidR="0097482D" w:rsidRDefault="001330A9" w:rsidP="00DB2AB1">
            <w:pPr>
              <w:pStyle w:val="Sraopastraipa"/>
              <w:numPr>
                <w:ilvl w:val="0"/>
                <w:numId w:val="6"/>
              </w:numPr>
              <w:suppressAutoHyphens/>
              <w:rPr>
                <w:rFonts w:eastAsia="Calibri"/>
                <w:lang w:eastAsia="en-US"/>
              </w:rPr>
            </w:pPr>
            <w:r w:rsidRPr="0097482D">
              <w:rPr>
                <w:rFonts w:eastAsia="Calibri"/>
                <w:lang w:eastAsia="en-US"/>
              </w:rPr>
              <w:t>Kultūros paveldo objekt</w:t>
            </w:r>
            <w:r w:rsidR="00282020">
              <w:rPr>
                <w:rFonts w:eastAsia="Calibri"/>
                <w:lang w:eastAsia="en-US"/>
              </w:rPr>
              <w:t>ų (u.k.27558), (u.k.27559),</w:t>
            </w:r>
            <w:r w:rsidR="0097482D" w:rsidRPr="0097482D">
              <w:rPr>
                <w:rFonts w:eastAsia="Calibri"/>
                <w:lang w:eastAsia="en-US"/>
              </w:rPr>
              <w:t xml:space="preserve"> </w:t>
            </w:r>
          </w:p>
          <w:p w14:paraId="4431F679" w14:textId="77777777" w:rsidR="00121278" w:rsidRPr="001330A9" w:rsidRDefault="001330A9" w:rsidP="001A1D01">
            <w:pPr>
              <w:pStyle w:val="Sraopastraipa"/>
              <w:suppressAutoHyphens/>
              <w:ind w:left="389"/>
              <w:rPr>
                <w:bCs/>
              </w:rPr>
            </w:pPr>
            <w:r w:rsidRPr="0097482D">
              <w:rPr>
                <w:rFonts w:eastAsia="Calibri"/>
                <w:lang w:eastAsia="en-US"/>
              </w:rPr>
              <w:t xml:space="preserve"> (</w:t>
            </w:r>
            <w:proofErr w:type="spellStart"/>
            <w:r w:rsidRPr="0097482D">
              <w:rPr>
                <w:rFonts w:eastAsia="Calibri"/>
                <w:lang w:eastAsia="en-US"/>
              </w:rPr>
              <w:t>u.k</w:t>
            </w:r>
            <w:proofErr w:type="spellEnd"/>
            <w:r w:rsidRPr="0097482D">
              <w:rPr>
                <w:rFonts w:eastAsia="Calibri"/>
                <w:lang w:eastAsia="en-US"/>
              </w:rPr>
              <w:t xml:space="preserve">. 27574) </w:t>
            </w:r>
            <w:r w:rsidR="001A1D01">
              <w:rPr>
                <w:rFonts w:eastAsia="Calibri"/>
                <w:lang w:eastAsia="en-US"/>
              </w:rPr>
              <w:t>skulptūrų avarijos grėsmės pašalinimo darbų vykdymas</w:t>
            </w:r>
            <w:r w:rsidRPr="0097482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59" w:type="dxa"/>
          </w:tcPr>
          <w:p w14:paraId="4431F67A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2022.10.09</w:t>
            </w:r>
          </w:p>
        </w:tc>
        <w:tc>
          <w:tcPr>
            <w:tcW w:w="1559" w:type="dxa"/>
          </w:tcPr>
          <w:p w14:paraId="4431F67B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2022.11.25</w:t>
            </w:r>
          </w:p>
        </w:tc>
        <w:tc>
          <w:tcPr>
            <w:tcW w:w="1418" w:type="dxa"/>
          </w:tcPr>
          <w:p w14:paraId="4431F67C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21315,70</w:t>
            </w:r>
          </w:p>
        </w:tc>
        <w:tc>
          <w:tcPr>
            <w:tcW w:w="1269" w:type="dxa"/>
          </w:tcPr>
          <w:p w14:paraId="4431F67D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25792,00</w:t>
            </w:r>
          </w:p>
        </w:tc>
      </w:tr>
      <w:tr w:rsidR="001330A9" w14:paraId="4431F686" w14:textId="77777777" w:rsidTr="00121278">
        <w:tc>
          <w:tcPr>
            <w:tcW w:w="3823" w:type="dxa"/>
          </w:tcPr>
          <w:p w14:paraId="4431F67F" w14:textId="77777777" w:rsidR="0007279C" w:rsidRPr="0007279C" w:rsidRDefault="001330A9" w:rsidP="00282020">
            <w:pPr>
              <w:pStyle w:val="Sraopastraipa"/>
              <w:numPr>
                <w:ilvl w:val="0"/>
                <w:numId w:val="6"/>
              </w:numPr>
              <w:suppressAutoHyphens/>
              <w:rPr>
                <w:bCs/>
              </w:rPr>
            </w:pPr>
            <w:r w:rsidRPr="00121278">
              <w:rPr>
                <w:rFonts w:eastAsia="Calibri"/>
                <w:lang w:eastAsia="en-US"/>
              </w:rPr>
              <w:t>Atliktų kultūros paveldo objekt</w:t>
            </w:r>
            <w:r w:rsidR="00282020">
              <w:rPr>
                <w:rFonts w:eastAsia="Calibri"/>
                <w:lang w:eastAsia="en-US"/>
              </w:rPr>
              <w:t>ų (u.k.27558), (u.k.27559),</w:t>
            </w:r>
            <w:r w:rsidR="00B90591">
              <w:rPr>
                <w:rFonts w:eastAsia="Calibri"/>
                <w:lang w:eastAsia="en-US"/>
              </w:rPr>
              <w:t xml:space="preserve"> </w:t>
            </w:r>
          </w:p>
          <w:p w14:paraId="4431F680" w14:textId="77777777" w:rsidR="00121278" w:rsidRPr="00282020" w:rsidRDefault="00B90591" w:rsidP="0007279C">
            <w:pPr>
              <w:pStyle w:val="Sraopastraipa"/>
              <w:suppressAutoHyphens/>
              <w:ind w:left="389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u.</w:t>
            </w:r>
            <w:r w:rsidR="001330A9" w:rsidRPr="00121278">
              <w:rPr>
                <w:rFonts w:eastAsia="Calibri"/>
                <w:lang w:eastAsia="en-US"/>
              </w:rPr>
              <w:t>k</w:t>
            </w:r>
            <w:proofErr w:type="spellEnd"/>
            <w:r w:rsidR="001330A9" w:rsidRPr="00121278">
              <w:rPr>
                <w:rFonts w:eastAsia="Calibri"/>
                <w:lang w:eastAsia="en-US"/>
              </w:rPr>
              <w:t xml:space="preserve">. 27574) </w:t>
            </w:r>
            <w:r w:rsidR="001A1D01">
              <w:rPr>
                <w:rFonts w:eastAsia="Calibri"/>
                <w:lang w:eastAsia="en-US"/>
              </w:rPr>
              <w:t>skulptūrų avarijos grėsmės pašalinimo darbų atlikimo Aktų pateikimas užsakovui.</w:t>
            </w:r>
            <w:r w:rsidR="001330A9" w:rsidRPr="00121278">
              <w:rPr>
                <w:rFonts w:eastAsia="Calibri"/>
                <w:lang w:eastAsia="en-US"/>
              </w:rPr>
              <w:t xml:space="preserve"> </w:t>
            </w:r>
          </w:p>
          <w:p w14:paraId="4431F681" w14:textId="77777777" w:rsidR="00282020" w:rsidRPr="001330A9" w:rsidRDefault="00282020" w:rsidP="00282020">
            <w:pPr>
              <w:pStyle w:val="Sraopastraipa"/>
              <w:suppressAutoHyphens/>
              <w:ind w:left="389"/>
              <w:rPr>
                <w:bCs/>
              </w:rPr>
            </w:pPr>
          </w:p>
        </w:tc>
        <w:tc>
          <w:tcPr>
            <w:tcW w:w="1559" w:type="dxa"/>
          </w:tcPr>
          <w:p w14:paraId="4431F682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2022.11.25</w:t>
            </w:r>
          </w:p>
        </w:tc>
        <w:tc>
          <w:tcPr>
            <w:tcW w:w="1559" w:type="dxa"/>
          </w:tcPr>
          <w:p w14:paraId="4431F683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2022.11.30</w:t>
            </w:r>
          </w:p>
        </w:tc>
        <w:tc>
          <w:tcPr>
            <w:tcW w:w="1418" w:type="dxa"/>
          </w:tcPr>
          <w:p w14:paraId="4431F684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800,00</w:t>
            </w:r>
          </w:p>
        </w:tc>
        <w:tc>
          <w:tcPr>
            <w:tcW w:w="1269" w:type="dxa"/>
          </w:tcPr>
          <w:p w14:paraId="4431F685" w14:textId="77777777" w:rsidR="001330A9" w:rsidRPr="002000D0" w:rsidRDefault="002000D0" w:rsidP="0064717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2000D0">
              <w:rPr>
                <w:bCs/>
              </w:rPr>
              <w:t>968,00</w:t>
            </w:r>
          </w:p>
        </w:tc>
      </w:tr>
    </w:tbl>
    <w:p w14:paraId="4431F687" w14:textId="77777777" w:rsidR="00F51E9F" w:rsidRDefault="00F51E9F">
      <w:pPr>
        <w:rPr>
          <w:b/>
          <w:sz w:val="20"/>
          <w:szCs w:val="20"/>
        </w:rPr>
      </w:pPr>
    </w:p>
    <w:p w14:paraId="4431F688" w14:textId="77777777" w:rsidR="007D2E7E" w:rsidRDefault="00F51E9F">
      <w:r w:rsidRPr="00F51E9F">
        <w:rPr>
          <w:b/>
          <w:sz w:val="20"/>
          <w:szCs w:val="20"/>
        </w:rPr>
        <w:t>Pastaba.</w:t>
      </w:r>
      <w:r>
        <w:t xml:space="preserve"> </w:t>
      </w:r>
      <w:r w:rsidRPr="00F51E9F">
        <w:rPr>
          <w:sz w:val="20"/>
          <w:szCs w:val="20"/>
        </w:rPr>
        <w:t>Šis Darbų ir paslaugų atlikimo grafikas tvirtinamas Sutarties pasirašymo metu. Darbų ir paslaugų atlikimo grafikas gali būti koreguojamas suderinus abiems Šalims.</w:t>
      </w:r>
      <w:r>
        <w:t xml:space="preserve">  </w:t>
      </w:r>
    </w:p>
    <w:p w14:paraId="4431F689" w14:textId="77777777" w:rsidR="00121278" w:rsidRDefault="00121278"/>
    <w:p w14:paraId="4431F68A" w14:textId="77777777" w:rsidR="00121278" w:rsidRDefault="00121278"/>
    <w:p w14:paraId="4431F68B" w14:textId="77777777" w:rsidR="00121278" w:rsidRDefault="00121278">
      <w:r>
        <w:t>Užsakovas:                                                           D</w:t>
      </w:r>
      <w:r w:rsidR="000E6CE2">
        <w:t>a</w:t>
      </w:r>
      <w:r>
        <w:t>rbų Teikėjas:</w:t>
      </w:r>
    </w:p>
    <w:p w14:paraId="4431F68C" w14:textId="77777777" w:rsidR="00121278" w:rsidRDefault="00121278"/>
    <w:p w14:paraId="4431F68D" w14:textId="77777777" w:rsidR="00121278" w:rsidRDefault="008B2B13">
      <w:r>
        <w:t>Panevėžio s</w:t>
      </w:r>
      <w:r w:rsidR="00121278">
        <w:t>avivaldybės administracij</w:t>
      </w:r>
      <w:r>
        <w:t>a</w:t>
      </w:r>
      <w:r w:rsidR="002000D0">
        <w:t xml:space="preserve">                UAB „Avestris“ direktorius Dainius </w:t>
      </w:r>
      <w:proofErr w:type="spellStart"/>
      <w:r w:rsidR="002000D0">
        <w:t>Ciranka</w:t>
      </w:r>
      <w:proofErr w:type="spellEnd"/>
    </w:p>
    <w:sectPr w:rsidR="00121278" w:rsidSect="00E73E5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458"/>
    <w:multiLevelType w:val="hybridMultilevel"/>
    <w:tmpl w:val="513CD022"/>
    <w:lvl w:ilvl="0" w:tplc="07800C40">
      <w:start w:val="2"/>
      <w:numFmt w:val="decimal"/>
      <w:lvlText w:val="%1"/>
      <w:lvlJc w:val="left"/>
      <w:pPr>
        <w:ind w:left="88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40" w:hanging="360"/>
      </w:pPr>
    </w:lvl>
    <w:lvl w:ilvl="2" w:tplc="0427001B" w:tentative="1">
      <w:start w:val="1"/>
      <w:numFmt w:val="lowerRoman"/>
      <w:lvlText w:val="%3."/>
      <w:lvlJc w:val="right"/>
      <w:pPr>
        <w:ind w:left="10260" w:hanging="180"/>
      </w:pPr>
    </w:lvl>
    <w:lvl w:ilvl="3" w:tplc="0427000F" w:tentative="1">
      <w:start w:val="1"/>
      <w:numFmt w:val="decimal"/>
      <w:lvlText w:val="%4."/>
      <w:lvlJc w:val="left"/>
      <w:pPr>
        <w:ind w:left="10980" w:hanging="360"/>
      </w:pPr>
    </w:lvl>
    <w:lvl w:ilvl="4" w:tplc="04270019" w:tentative="1">
      <w:start w:val="1"/>
      <w:numFmt w:val="lowerLetter"/>
      <w:lvlText w:val="%5."/>
      <w:lvlJc w:val="left"/>
      <w:pPr>
        <w:ind w:left="11700" w:hanging="360"/>
      </w:pPr>
    </w:lvl>
    <w:lvl w:ilvl="5" w:tplc="0427001B" w:tentative="1">
      <w:start w:val="1"/>
      <w:numFmt w:val="lowerRoman"/>
      <w:lvlText w:val="%6."/>
      <w:lvlJc w:val="right"/>
      <w:pPr>
        <w:ind w:left="12420" w:hanging="180"/>
      </w:pPr>
    </w:lvl>
    <w:lvl w:ilvl="6" w:tplc="0427000F" w:tentative="1">
      <w:start w:val="1"/>
      <w:numFmt w:val="decimal"/>
      <w:lvlText w:val="%7."/>
      <w:lvlJc w:val="left"/>
      <w:pPr>
        <w:ind w:left="13140" w:hanging="360"/>
      </w:pPr>
    </w:lvl>
    <w:lvl w:ilvl="7" w:tplc="04270019" w:tentative="1">
      <w:start w:val="1"/>
      <w:numFmt w:val="lowerLetter"/>
      <w:lvlText w:val="%8."/>
      <w:lvlJc w:val="left"/>
      <w:pPr>
        <w:ind w:left="13860" w:hanging="360"/>
      </w:pPr>
    </w:lvl>
    <w:lvl w:ilvl="8" w:tplc="0427001B" w:tentative="1">
      <w:start w:val="1"/>
      <w:numFmt w:val="lowerRoman"/>
      <w:lvlText w:val="%9."/>
      <w:lvlJc w:val="right"/>
      <w:pPr>
        <w:ind w:left="14580" w:hanging="180"/>
      </w:pPr>
    </w:lvl>
  </w:abstractNum>
  <w:abstractNum w:abstractNumId="1" w15:restartNumberingAfterBreak="0">
    <w:nsid w:val="2DEF57DA"/>
    <w:multiLevelType w:val="hybridMultilevel"/>
    <w:tmpl w:val="4D9AA170"/>
    <w:lvl w:ilvl="0" w:tplc="B69E6A5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E7A3924"/>
    <w:multiLevelType w:val="hybridMultilevel"/>
    <w:tmpl w:val="5446916E"/>
    <w:lvl w:ilvl="0" w:tplc="C4D836DE">
      <w:start w:val="3"/>
      <w:numFmt w:val="decimal"/>
      <w:lvlText w:val="%1"/>
      <w:lvlJc w:val="left"/>
      <w:pPr>
        <w:ind w:left="86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60" w:hanging="360"/>
      </w:pPr>
    </w:lvl>
    <w:lvl w:ilvl="2" w:tplc="0427001B" w:tentative="1">
      <w:start w:val="1"/>
      <w:numFmt w:val="lowerRoman"/>
      <w:lvlText w:val="%3."/>
      <w:lvlJc w:val="right"/>
      <w:pPr>
        <w:ind w:left="10080" w:hanging="180"/>
      </w:pPr>
    </w:lvl>
    <w:lvl w:ilvl="3" w:tplc="0427000F" w:tentative="1">
      <w:start w:val="1"/>
      <w:numFmt w:val="decimal"/>
      <w:lvlText w:val="%4."/>
      <w:lvlJc w:val="left"/>
      <w:pPr>
        <w:ind w:left="10800" w:hanging="360"/>
      </w:pPr>
    </w:lvl>
    <w:lvl w:ilvl="4" w:tplc="04270019" w:tentative="1">
      <w:start w:val="1"/>
      <w:numFmt w:val="lowerLetter"/>
      <w:lvlText w:val="%5."/>
      <w:lvlJc w:val="left"/>
      <w:pPr>
        <w:ind w:left="11520" w:hanging="360"/>
      </w:pPr>
    </w:lvl>
    <w:lvl w:ilvl="5" w:tplc="0427001B" w:tentative="1">
      <w:start w:val="1"/>
      <w:numFmt w:val="lowerRoman"/>
      <w:lvlText w:val="%6."/>
      <w:lvlJc w:val="right"/>
      <w:pPr>
        <w:ind w:left="12240" w:hanging="180"/>
      </w:pPr>
    </w:lvl>
    <w:lvl w:ilvl="6" w:tplc="0427000F" w:tentative="1">
      <w:start w:val="1"/>
      <w:numFmt w:val="decimal"/>
      <w:lvlText w:val="%7."/>
      <w:lvlJc w:val="left"/>
      <w:pPr>
        <w:ind w:left="12960" w:hanging="360"/>
      </w:pPr>
    </w:lvl>
    <w:lvl w:ilvl="7" w:tplc="04270019" w:tentative="1">
      <w:start w:val="1"/>
      <w:numFmt w:val="lowerLetter"/>
      <w:lvlText w:val="%8."/>
      <w:lvlJc w:val="left"/>
      <w:pPr>
        <w:ind w:left="13680" w:hanging="360"/>
      </w:pPr>
    </w:lvl>
    <w:lvl w:ilvl="8" w:tplc="0427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" w15:restartNumberingAfterBreak="0">
    <w:nsid w:val="3C7B7E7A"/>
    <w:multiLevelType w:val="hybridMultilevel"/>
    <w:tmpl w:val="27AAEC88"/>
    <w:lvl w:ilvl="0" w:tplc="EE48DADE">
      <w:start w:val="3"/>
      <w:numFmt w:val="decimal"/>
      <w:lvlText w:val="%1"/>
      <w:lvlJc w:val="left"/>
      <w:pPr>
        <w:ind w:left="88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540" w:hanging="360"/>
      </w:pPr>
    </w:lvl>
    <w:lvl w:ilvl="2" w:tplc="0427001B" w:tentative="1">
      <w:start w:val="1"/>
      <w:numFmt w:val="lowerRoman"/>
      <w:lvlText w:val="%3."/>
      <w:lvlJc w:val="right"/>
      <w:pPr>
        <w:ind w:left="10260" w:hanging="180"/>
      </w:pPr>
    </w:lvl>
    <w:lvl w:ilvl="3" w:tplc="0427000F" w:tentative="1">
      <w:start w:val="1"/>
      <w:numFmt w:val="decimal"/>
      <w:lvlText w:val="%4."/>
      <w:lvlJc w:val="left"/>
      <w:pPr>
        <w:ind w:left="10980" w:hanging="360"/>
      </w:pPr>
    </w:lvl>
    <w:lvl w:ilvl="4" w:tplc="04270019" w:tentative="1">
      <w:start w:val="1"/>
      <w:numFmt w:val="lowerLetter"/>
      <w:lvlText w:val="%5."/>
      <w:lvlJc w:val="left"/>
      <w:pPr>
        <w:ind w:left="11700" w:hanging="360"/>
      </w:pPr>
    </w:lvl>
    <w:lvl w:ilvl="5" w:tplc="0427001B" w:tentative="1">
      <w:start w:val="1"/>
      <w:numFmt w:val="lowerRoman"/>
      <w:lvlText w:val="%6."/>
      <w:lvlJc w:val="right"/>
      <w:pPr>
        <w:ind w:left="12420" w:hanging="180"/>
      </w:pPr>
    </w:lvl>
    <w:lvl w:ilvl="6" w:tplc="0427000F" w:tentative="1">
      <w:start w:val="1"/>
      <w:numFmt w:val="decimal"/>
      <w:lvlText w:val="%7."/>
      <w:lvlJc w:val="left"/>
      <w:pPr>
        <w:ind w:left="13140" w:hanging="360"/>
      </w:pPr>
    </w:lvl>
    <w:lvl w:ilvl="7" w:tplc="04270019" w:tentative="1">
      <w:start w:val="1"/>
      <w:numFmt w:val="lowerLetter"/>
      <w:lvlText w:val="%8."/>
      <w:lvlJc w:val="left"/>
      <w:pPr>
        <w:ind w:left="13860" w:hanging="360"/>
      </w:pPr>
    </w:lvl>
    <w:lvl w:ilvl="8" w:tplc="0427001B" w:tentative="1">
      <w:start w:val="1"/>
      <w:numFmt w:val="lowerRoman"/>
      <w:lvlText w:val="%9."/>
      <w:lvlJc w:val="right"/>
      <w:pPr>
        <w:ind w:left="14580" w:hanging="180"/>
      </w:pPr>
    </w:lvl>
  </w:abstractNum>
  <w:abstractNum w:abstractNumId="4" w15:restartNumberingAfterBreak="0">
    <w:nsid w:val="45E109CF"/>
    <w:multiLevelType w:val="hybridMultilevel"/>
    <w:tmpl w:val="A7B8B178"/>
    <w:lvl w:ilvl="0" w:tplc="BD7A861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58230D0C"/>
    <w:multiLevelType w:val="hybridMultilevel"/>
    <w:tmpl w:val="86B678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653E2"/>
    <w:multiLevelType w:val="hybridMultilevel"/>
    <w:tmpl w:val="732A71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03479"/>
    <w:multiLevelType w:val="hybridMultilevel"/>
    <w:tmpl w:val="30DA7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95421"/>
    <w:multiLevelType w:val="hybridMultilevel"/>
    <w:tmpl w:val="F54CE46E"/>
    <w:lvl w:ilvl="0" w:tplc="25AE0FD0">
      <w:start w:val="2"/>
      <w:numFmt w:val="decimal"/>
      <w:lvlText w:val="%1"/>
      <w:lvlJc w:val="left"/>
      <w:pPr>
        <w:ind w:left="9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20" w:hanging="360"/>
      </w:pPr>
    </w:lvl>
    <w:lvl w:ilvl="2" w:tplc="0427001B" w:tentative="1">
      <w:start w:val="1"/>
      <w:numFmt w:val="lowerRoman"/>
      <w:lvlText w:val="%3."/>
      <w:lvlJc w:val="right"/>
      <w:pPr>
        <w:ind w:left="10440" w:hanging="180"/>
      </w:pPr>
    </w:lvl>
    <w:lvl w:ilvl="3" w:tplc="0427000F" w:tentative="1">
      <w:start w:val="1"/>
      <w:numFmt w:val="decimal"/>
      <w:lvlText w:val="%4."/>
      <w:lvlJc w:val="left"/>
      <w:pPr>
        <w:ind w:left="11160" w:hanging="360"/>
      </w:pPr>
    </w:lvl>
    <w:lvl w:ilvl="4" w:tplc="04270019" w:tentative="1">
      <w:start w:val="1"/>
      <w:numFmt w:val="lowerLetter"/>
      <w:lvlText w:val="%5."/>
      <w:lvlJc w:val="left"/>
      <w:pPr>
        <w:ind w:left="11880" w:hanging="360"/>
      </w:pPr>
    </w:lvl>
    <w:lvl w:ilvl="5" w:tplc="0427001B" w:tentative="1">
      <w:start w:val="1"/>
      <w:numFmt w:val="lowerRoman"/>
      <w:lvlText w:val="%6."/>
      <w:lvlJc w:val="right"/>
      <w:pPr>
        <w:ind w:left="12600" w:hanging="180"/>
      </w:pPr>
    </w:lvl>
    <w:lvl w:ilvl="6" w:tplc="0427000F" w:tentative="1">
      <w:start w:val="1"/>
      <w:numFmt w:val="decimal"/>
      <w:lvlText w:val="%7."/>
      <w:lvlJc w:val="left"/>
      <w:pPr>
        <w:ind w:left="13320" w:hanging="360"/>
      </w:pPr>
    </w:lvl>
    <w:lvl w:ilvl="7" w:tplc="04270019" w:tentative="1">
      <w:start w:val="1"/>
      <w:numFmt w:val="lowerLetter"/>
      <w:lvlText w:val="%8."/>
      <w:lvlJc w:val="left"/>
      <w:pPr>
        <w:ind w:left="14040" w:hanging="360"/>
      </w:pPr>
    </w:lvl>
    <w:lvl w:ilvl="8" w:tplc="0427001B" w:tentative="1">
      <w:start w:val="1"/>
      <w:numFmt w:val="lowerRoman"/>
      <w:lvlText w:val="%9."/>
      <w:lvlJc w:val="right"/>
      <w:pPr>
        <w:ind w:left="14760" w:hanging="180"/>
      </w:pPr>
    </w:lvl>
  </w:abstractNum>
  <w:num w:numId="1" w16cid:durableId="38356824">
    <w:abstractNumId w:val="6"/>
  </w:num>
  <w:num w:numId="2" w16cid:durableId="661398219">
    <w:abstractNumId w:val="7"/>
  </w:num>
  <w:num w:numId="3" w16cid:durableId="178351292">
    <w:abstractNumId w:val="5"/>
  </w:num>
  <w:num w:numId="4" w16cid:durableId="1420836446">
    <w:abstractNumId w:val="1"/>
  </w:num>
  <w:num w:numId="5" w16cid:durableId="1376853053">
    <w:abstractNumId w:val="2"/>
  </w:num>
  <w:num w:numId="6" w16cid:durableId="1184124792">
    <w:abstractNumId w:val="4"/>
  </w:num>
  <w:num w:numId="7" w16cid:durableId="390881595">
    <w:abstractNumId w:val="8"/>
  </w:num>
  <w:num w:numId="8" w16cid:durableId="1608271245">
    <w:abstractNumId w:val="0"/>
  </w:num>
  <w:num w:numId="9" w16cid:durableId="1575771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E55"/>
    <w:rsid w:val="000549BF"/>
    <w:rsid w:val="00070959"/>
    <w:rsid w:val="0007279C"/>
    <w:rsid w:val="000E6CE2"/>
    <w:rsid w:val="00121278"/>
    <w:rsid w:val="001330A9"/>
    <w:rsid w:val="001A1D01"/>
    <w:rsid w:val="002000D0"/>
    <w:rsid w:val="00282020"/>
    <w:rsid w:val="00437B5E"/>
    <w:rsid w:val="0064717F"/>
    <w:rsid w:val="006A6849"/>
    <w:rsid w:val="006D0284"/>
    <w:rsid w:val="00715AA6"/>
    <w:rsid w:val="007D2E7E"/>
    <w:rsid w:val="008912D3"/>
    <w:rsid w:val="008B2B13"/>
    <w:rsid w:val="0097482D"/>
    <w:rsid w:val="00B90591"/>
    <w:rsid w:val="00DE7144"/>
    <w:rsid w:val="00E73E55"/>
    <w:rsid w:val="00E919A7"/>
    <w:rsid w:val="00EC71C8"/>
    <w:rsid w:val="00F5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F662"/>
  <w15:chartTrackingRefBased/>
  <w15:docId w15:val="{B8EC0426-C4D4-4CC8-A8DE-DF603961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E55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Diagrama5 Diagrama Diagrama Diagrama Diagrama"/>
    <w:basedOn w:val="Numatytasispastraiposriftas"/>
    <w:link w:val="Porat"/>
    <w:semiHidden/>
    <w:locked/>
    <w:rsid w:val="00E73E55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Diagrama5 Diagrama Diagrama Diagrama,Apatinis kolontitulas Diagrama1 Diagrama Diagrama Diagrama"/>
    <w:basedOn w:val="prastasis"/>
    <w:link w:val="PoratDiagrama"/>
    <w:semiHidden/>
    <w:unhideWhenUsed/>
    <w:rsid w:val="00E73E55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1">
    <w:name w:val="Poraštė Diagrama1"/>
    <w:basedOn w:val="Numatytasispastraiposriftas"/>
    <w:uiPriority w:val="99"/>
    <w:semiHidden/>
    <w:rsid w:val="00E73E55"/>
    <w:rPr>
      <w:rFonts w:eastAsia="Times New Roman" w:cs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71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3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Benjaminas Pučkis</dc:creator>
  <cp:keywords/>
  <dc:description/>
  <cp:lastModifiedBy>Eglė Mickevičienė</cp:lastModifiedBy>
  <cp:revision>2</cp:revision>
  <cp:lastPrinted>2022-09-06T12:57:00Z</cp:lastPrinted>
  <dcterms:created xsi:type="dcterms:W3CDTF">2022-09-06T12:57:00Z</dcterms:created>
  <dcterms:modified xsi:type="dcterms:W3CDTF">2022-09-06T12:57:00Z</dcterms:modified>
</cp:coreProperties>
</file>