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99F6E" w14:textId="77777777" w:rsidR="00032513" w:rsidRPr="001D0F5E" w:rsidRDefault="001D0F5E" w:rsidP="001D0F5E">
      <w:pPr>
        <w:jc w:val="center"/>
        <w:rPr>
          <w:rFonts w:ascii="Arial" w:hAnsi="Arial" w:cs="Arial"/>
        </w:rPr>
      </w:pPr>
      <w:r w:rsidRPr="001D0F5E">
        <w:rPr>
          <w:rFonts w:ascii="Arial" w:hAnsi="Arial" w:cs="Arial"/>
        </w:rPr>
        <w:t>Aiškinamasis raštas dėl techninių specifikacijų</w:t>
      </w:r>
    </w:p>
    <w:p w14:paraId="4FE61C2C" w14:textId="77777777" w:rsidR="001D0F5E" w:rsidRPr="001D0F5E" w:rsidRDefault="001D0F5E">
      <w:pPr>
        <w:rPr>
          <w:rFonts w:ascii="Arial" w:hAnsi="Arial" w:cs="Arial"/>
        </w:rPr>
      </w:pPr>
    </w:p>
    <w:p w14:paraId="49D39C53" w14:textId="30A35E71" w:rsidR="001D0F5E" w:rsidRPr="001D0F5E" w:rsidRDefault="001D0F5E" w:rsidP="001D0F5E">
      <w:pPr>
        <w:ind w:firstLine="1296"/>
        <w:jc w:val="both"/>
        <w:rPr>
          <w:rFonts w:ascii="Arial" w:hAnsi="Arial" w:cs="Arial"/>
        </w:rPr>
      </w:pPr>
      <w:r w:rsidRPr="001D0F5E">
        <w:rPr>
          <w:rFonts w:ascii="Arial" w:hAnsi="Arial" w:cs="Arial"/>
        </w:rPr>
        <w:t>Galimi neatitikimai tarp darbų pirkimo techninių specifikacijų ir pateikiamo projekto techninių specifikacijų. Esant tokiems neatitikimams</w:t>
      </w:r>
      <w:r w:rsidR="00290448">
        <w:rPr>
          <w:rFonts w:ascii="Arial" w:hAnsi="Arial" w:cs="Arial"/>
        </w:rPr>
        <w:t>,</w:t>
      </w:r>
      <w:r w:rsidRPr="001D0F5E">
        <w:rPr>
          <w:rFonts w:ascii="Arial" w:hAnsi="Arial" w:cs="Arial"/>
        </w:rPr>
        <w:t xml:space="preserve"> </w:t>
      </w:r>
      <w:r w:rsidR="00290448">
        <w:rPr>
          <w:rFonts w:ascii="Arial" w:hAnsi="Arial" w:cs="Arial"/>
        </w:rPr>
        <w:t xml:space="preserve">prašome </w:t>
      </w:r>
      <w:r w:rsidRPr="001D0F5E">
        <w:rPr>
          <w:rFonts w:ascii="Arial" w:hAnsi="Arial" w:cs="Arial"/>
        </w:rPr>
        <w:t>vadovautis darbų pirkimo technine specifikacija.</w:t>
      </w:r>
      <w:bookmarkStart w:id="0" w:name="_GoBack"/>
      <w:bookmarkEnd w:id="0"/>
    </w:p>
    <w:sectPr w:rsidR="001D0F5E" w:rsidRPr="001D0F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5E"/>
    <w:rsid w:val="001D0F5E"/>
    <w:rsid w:val="00290448"/>
    <w:rsid w:val="00993A93"/>
    <w:rsid w:val="00C609B7"/>
    <w:rsid w:val="00CA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1C43"/>
  <w15:chartTrackingRefBased/>
  <w15:docId w15:val="{3BD77A23-9BC0-4A98-9724-0082D004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904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44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44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04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044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0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?ilumos tinklai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MARCINKEVIČIUS</dc:creator>
  <cp:keywords/>
  <dc:description/>
  <cp:lastModifiedBy>Gintautas MARCINKEVIČIUS</cp:lastModifiedBy>
  <cp:revision>2</cp:revision>
  <dcterms:created xsi:type="dcterms:W3CDTF">2020-10-19T13:13:00Z</dcterms:created>
  <dcterms:modified xsi:type="dcterms:W3CDTF">2020-10-20T07:57:00Z</dcterms:modified>
</cp:coreProperties>
</file>