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1CBB3F91" w:rsidR="001D4F4A" w:rsidRPr="002D49C8" w:rsidRDefault="001D4F4A" w:rsidP="002D49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49C8">
        <w:rPr>
          <w:rFonts w:ascii="Times New Roman" w:eastAsia="Calibri" w:hAnsi="Times New Roman" w:cs="Times New Roman"/>
        </w:rPr>
        <w:t>direktorius Vidmantas Jocius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B2BAF4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D49C8">
        <w:rPr>
          <w:rFonts w:ascii="Times New Roman" w:eastAsia="Calibri" w:hAnsi="Times New Roman" w:cs="Times New Roman"/>
          <w:i/>
        </w:rPr>
        <w:t>UAB „Polsa“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5261FA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C414F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F279B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E89E7C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49C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33C9" w14:textId="77777777" w:rsidR="003475EF" w:rsidRDefault="003475EF">
      <w:pPr>
        <w:spacing w:after="0" w:line="240" w:lineRule="auto"/>
      </w:pPr>
      <w:r>
        <w:separator/>
      </w:r>
    </w:p>
  </w:endnote>
  <w:endnote w:type="continuationSeparator" w:id="0">
    <w:p w14:paraId="6BF6C853" w14:textId="77777777" w:rsidR="003475EF" w:rsidRDefault="0034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C17E6" w14:textId="77777777" w:rsidR="003475EF" w:rsidRDefault="003475EF">
      <w:pPr>
        <w:spacing w:after="0" w:line="240" w:lineRule="auto"/>
      </w:pPr>
      <w:r>
        <w:separator/>
      </w:r>
    </w:p>
  </w:footnote>
  <w:footnote w:type="continuationSeparator" w:id="0">
    <w:p w14:paraId="6B1BA206" w14:textId="77777777" w:rsidR="003475EF" w:rsidRDefault="0034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044A7"/>
    <w:rsid w:val="0021708F"/>
    <w:rsid w:val="0022235B"/>
    <w:rsid w:val="00266347"/>
    <w:rsid w:val="00271444"/>
    <w:rsid w:val="002A0BB0"/>
    <w:rsid w:val="002D49C8"/>
    <w:rsid w:val="002F5211"/>
    <w:rsid w:val="00313C9F"/>
    <w:rsid w:val="00330F61"/>
    <w:rsid w:val="003475EF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5777C"/>
    <w:rsid w:val="00883FC3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57D92"/>
    <w:rsid w:val="00B6599E"/>
    <w:rsid w:val="00B952FD"/>
    <w:rsid w:val="00BC63AC"/>
    <w:rsid w:val="00C33525"/>
    <w:rsid w:val="00C43111"/>
    <w:rsid w:val="00C57B34"/>
    <w:rsid w:val="00C761B8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46FF5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6465B-4800-4C43-8476-F9F77A34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2025-09-26T10:18:00Z</dcterms:created>
  <dcterms:modified xsi:type="dcterms:W3CDTF">2025-09-26T10:18:00Z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