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E239" w14:textId="77777777" w:rsidR="00C2369A" w:rsidRDefault="00C2369A">
      <w:pPr>
        <w:rPr>
          <w:rFonts w:ascii="Times New Roman" w:hAnsi="Times New Roman" w:cs="Times New Roman"/>
          <w:sz w:val="28"/>
          <w:szCs w:val="28"/>
        </w:rPr>
      </w:pPr>
    </w:p>
    <w:p w14:paraId="7B6BE23A" w14:textId="77777777" w:rsidR="00C2369A" w:rsidRDefault="00B32A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 U S I T A R I M A S</w:t>
      </w:r>
      <w:r>
        <w:t xml:space="preserve">            </w:t>
      </w:r>
    </w:p>
    <w:p w14:paraId="7B6BE23B" w14:textId="77777777" w:rsidR="00C2369A" w:rsidRDefault="00B32A57">
      <w:pPr>
        <w:tabs>
          <w:tab w:val="left" w:pos="341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 2020 m. liepos 24 d. sutarties Nr. 22-1628</w:t>
      </w:r>
    </w:p>
    <w:p w14:paraId="7B6BE23C" w14:textId="77777777" w:rsidR="00C2369A" w:rsidRDefault="00B32A57">
      <w:pPr>
        <w:jc w:val="center"/>
      </w:pPr>
      <w:r>
        <w:rPr>
          <w:rFonts w:ascii="Times New Roman" w:hAnsi="Times New Roman" w:cs="Times New Roman"/>
        </w:rPr>
        <w:t xml:space="preserve">2021 m. sausio mėn.      d. Nr. </w:t>
      </w:r>
    </w:p>
    <w:p w14:paraId="7B6BE23D" w14:textId="77777777" w:rsidR="00C2369A" w:rsidRDefault="00B32A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Panevėžys</w:t>
      </w:r>
    </w:p>
    <w:p w14:paraId="7B6BE23E" w14:textId="77777777" w:rsidR="00C2369A" w:rsidRDefault="00B32A57">
      <w:pPr>
        <w:jc w:val="center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6BE23F" w14:textId="77777777" w:rsidR="00C2369A" w:rsidRDefault="00B32A57">
      <w:pPr>
        <w:ind w:firstLine="1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Panevėžio miesto savivaldybės administracija</w:t>
      </w:r>
      <w:r>
        <w:rPr>
          <w:rFonts w:ascii="Times New Roman" w:hAnsi="Times New Roman" w:cs="Times New Roman"/>
        </w:rPr>
        <w:t xml:space="preserve">, juridinio asmens kodas 288724610, kurios registruota buveinė yra </w:t>
      </w:r>
      <w:r>
        <w:rPr>
          <w:rFonts w:ascii="Times New Roman" w:hAnsi="Times New Roman" w:cs="Times New Roman"/>
        </w:rPr>
        <w:t>Laisvės a. 20, Panevėžys, atstovaujama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administracijos direktoriaus Tomo Juknos, veikiančio pagal Panevėžio miesto savivaldybės administracijos veiklos nuostatus, patvirtintus 2011 m. kovo 31 d. Panevėžio miesto savivaldybės Tarybos sprendimu Nr. 1-68-17 (toliau – „Užsakovas“) ir </w:t>
      </w:r>
      <w:r>
        <w:rPr>
          <w:rFonts w:ascii="Times New Roman" w:hAnsi="Times New Roman" w:cs="Times New Roman"/>
          <w:b/>
          <w:bCs/>
        </w:rPr>
        <w:t xml:space="preserve">AB </w:t>
      </w:r>
      <w:r>
        <w:rPr>
          <w:rFonts w:ascii="Times New Roman" w:hAnsi="Times New Roman" w:cs="Times New Roman"/>
          <w:b/>
        </w:rPr>
        <w:t>„Panevėžio statybos trestas“</w:t>
      </w:r>
      <w:r>
        <w:rPr>
          <w:rFonts w:ascii="Times New Roman" w:hAnsi="Times New Roman" w:cs="Times New Roman"/>
          <w:bCs/>
        </w:rPr>
        <w:t>, pagal Lietuvos Respublikos įstatymus įsteigta ir veikianti įmonė, juridinio asmens kodas 147732969, kurios registruota buveinė yra P. Puzino g. 1, LT-35173, Panevėžys, duomenys apie bendrovę kaupiam</w:t>
      </w:r>
      <w:r>
        <w:rPr>
          <w:rFonts w:ascii="Times New Roman" w:hAnsi="Times New Roman" w:cs="Times New Roman"/>
          <w:bCs/>
        </w:rPr>
        <w:t>i ir saugomi Lietuvos Respublikos juridinių asmenų registre, atstovaujama Generalinio direktoriaus Egidijaus Urbono, veikiančio pagal Bendrovės įstatus</w:t>
      </w:r>
      <w:r>
        <w:rPr>
          <w:rFonts w:ascii="Times New Roman" w:hAnsi="Times New Roman" w:cs="Times New Roman"/>
        </w:rPr>
        <w:t xml:space="preserve">, (toliau – Rangovas), toliau kartu vadinami „Šalimis“, o kiekvienas atskirai – „Šalimi“, vadovaudamiesi 2020 m. liepos 24 d. rangos sutarties </w:t>
      </w:r>
      <w:r>
        <w:rPr>
          <w:rFonts w:ascii="Times New Roman" w:hAnsi="Times New Roman" w:cs="Times New Roman"/>
          <w:lang w:val="en-US" w:eastAsia="en-US"/>
        </w:rPr>
        <w:t xml:space="preserve">„Viešųjų erdvių prie Panevėžio bendruomenių rūmų sutvarkymo rangos darbai“ </w:t>
      </w:r>
      <w:r>
        <w:rPr>
          <w:rFonts w:ascii="Times New Roman" w:hAnsi="Times New Roman" w:cs="Times New Roman"/>
        </w:rPr>
        <w:t>Nr. 22-1628 (toliau –</w:t>
      </w:r>
      <w:r>
        <w:rPr>
          <w:rFonts w:ascii="Times New Roman" w:hAnsi="Times New Roman" w:cs="Times New Roman"/>
          <w:b/>
        </w:rPr>
        <w:t>Sutartis</w:t>
      </w:r>
      <w:r>
        <w:rPr>
          <w:rFonts w:ascii="Times New Roman" w:hAnsi="Times New Roman" w:cs="Times New Roman"/>
        </w:rPr>
        <w:t xml:space="preserve">) nuostatomis sudarė šį susitarimą prie Sutarties (toliau - </w:t>
      </w:r>
      <w:r>
        <w:rPr>
          <w:rFonts w:ascii="Times New Roman" w:hAnsi="Times New Roman" w:cs="Times New Roman"/>
          <w:b/>
        </w:rPr>
        <w:t>Susitarimas</w:t>
      </w:r>
      <w:r>
        <w:rPr>
          <w:rFonts w:ascii="Times New Roman" w:hAnsi="Times New Roman" w:cs="Times New Roman"/>
        </w:rPr>
        <w:t>) ir susitarė:</w:t>
      </w:r>
    </w:p>
    <w:p w14:paraId="7B6BE240" w14:textId="77777777" w:rsidR="00C2369A" w:rsidRDefault="00B32A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Preambulė</w:t>
      </w:r>
    </w:p>
    <w:p w14:paraId="7B6BE241" w14:textId="77777777" w:rsidR="00C2369A" w:rsidRDefault="00B32A57">
      <w:pPr>
        <w:jc w:val="both"/>
        <w:rPr>
          <w:rFonts w:ascii="Times New Roman" w:hAnsi="Times New Roman" w:cs="Times New Roman"/>
          <w:b/>
        </w:rPr>
      </w:pPr>
      <w:r>
        <w:rPr>
          <w:b/>
        </w:rPr>
        <w:t>Atsižvelgiant į tai</w:t>
      </w:r>
      <w:r>
        <w:t xml:space="preserve">, kad Rangovui, 2020-11-26 pateiktas darbo projektas pilna apimtimi; </w:t>
      </w:r>
    </w:p>
    <w:p w14:paraId="7B6BE242" w14:textId="77777777" w:rsidR="00C2369A" w:rsidRDefault="00B32A57">
      <w:pPr>
        <w:jc w:val="both"/>
      </w:pPr>
      <w:r>
        <w:rPr>
          <w:b/>
          <w:bCs/>
        </w:rPr>
        <w:t>Atsižvelgiant į tai</w:t>
      </w:r>
      <w:r>
        <w:t>, kad Rangovas 2020-12-29 perėmė dalį statybvietės;</w:t>
      </w:r>
    </w:p>
    <w:p w14:paraId="7B6BE243" w14:textId="77777777" w:rsidR="00C2369A" w:rsidRDefault="00B32A57">
      <w:pPr>
        <w:spacing w:after="240"/>
        <w:jc w:val="both"/>
      </w:pPr>
      <w:r>
        <w:rPr>
          <w:b/>
        </w:rPr>
        <w:t>Atsižvelgiant į tai</w:t>
      </w:r>
      <w:r>
        <w:t xml:space="preserve">, kad Sutarties 4.1.1. papunktyje numatyta galimybė koreguoti </w:t>
      </w:r>
      <w:bookmarkStart w:id="0" w:name="_Hlk61421339"/>
      <w:r>
        <w:t>Sutarties priedą Nr. 3 „Kalendorinis darbų vykdymo grafikas“.</w:t>
      </w:r>
    </w:p>
    <w:bookmarkEnd w:id="0"/>
    <w:p w14:paraId="7B6BE244" w14:textId="77777777" w:rsidR="00C2369A" w:rsidRDefault="00B32A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Šalys sudarė šį Susitarimą dėl terminų koregavimo ir susitarė:</w:t>
      </w:r>
    </w:p>
    <w:p w14:paraId="7B6BE245" w14:textId="77777777" w:rsidR="00C2369A" w:rsidRDefault="00B32A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Susitarimo dalykas</w:t>
      </w:r>
    </w:p>
    <w:p w14:paraId="7B6BE246" w14:textId="77777777" w:rsidR="00C2369A" w:rsidRDefault="00B32A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Vadovaudamosi 2020 m. liepos 24 d. sutarties 22-1628 4.1.1. papunkčiu, Šalys susitaria koreguoti darbų pradžią ir darbų pabaigos terminą pagal patikslintą Sutarties priedą Nr. 3 „Kalendorinis darbų vykdymo grafikas“.</w:t>
      </w:r>
    </w:p>
    <w:p w14:paraId="7B6BE247" w14:textId="77777777" w:rsidR="00C2369A" w:rsidRDefault="00B32A57">
      <w:pPr>
        <w:widowControl w:val="0"/>
        <w:tabs>
          <w:tab w:val="left" w:pos="-20480"/>
          <w:tab w:val="left" w:pos="-20000"/>
          <w:tab w:val="left" w:pos="-15816"/>
        </w:tabs>
        <w:ind w:right="-3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Kitos sąlygos</w:t>
      </w:r>
    </w:p>
    <w:p w14:paraId="7B6BE248" w14:textId="77777777" w:rsidR="00C2369A" w:rsidRDefault="00B32A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 Šio Susitarimo vykdymui ir aiškinimui taikoma Lietuvos Respublikos teisė.</w:t>
      </w:r>
    </w:p>
    <w:p w14:paraId="7B6BE249" w14:textId="77777777" w:rsidR="00C2369A" w:rsidRDefault="00B32A5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2.2. Susitarimo pasirašymo metu prie jo pridedamas Priedas Nr. 1 „Kalendorinis darbų vykdymo grafikas“;</w:t>
      </w:r>
    </w:p>
    <w:p w14:paraId="7B6BE24A" w14:textId="77777777" w:rsidR="00C2369A" w:rsidRDefault="00B32A57">
      <w:pPr>
        <w:jc w:val="both"/>
      </w:pPr>
      <w:r>
        <w:rPr>
          <w:rFonts w:ascii="Times New Roman" w:hAnsi="Times New Roman" w:cs="Times New Roman"/>
        </w:rPr>
        <w:t>2.3. Šis Susitarimas sudarytas 2 dviem egzemplioriais lietuvių kalba, po vieną kiekvienai šaliai. Abu Susitarimo egzemplioriai yra vienodos teisinės galios.</w:t>
      </w:r>
    </w:p>
    <w:p w14:paraId="7B6BE24B" w14:textId="77777777" w:rsidR="00C2369A" w:rsidRDefault="00B32A57">
      <w:pPr>
        <w:pStyle w:val="Sraopastraipa"/>
        <w:numPr>
          <w:ilvl w:val="1"/>
          <w:numId w:val="2"/>
        </w:numPr>
        <w:tabs>
          <w:tab w:val="left" w:pos="567"/>
        </w:tabs>
        <w:spacing w:line="360" w:lineRule="auto"/>
        <w:jc w:val="both"/>
      </w:pPr>
      <w:r>
        <w:t>Kitos Sutarties sąlygos lieka nepakeistos.</w:t>
      </w:r>
    </w:p>
    <w:p w14:paraId="7B6BE24C" w14:textId="77777777" w:rsidR="00C2369A" w:rsidRDefault="00C2369A">
      <w:pPr>
        <w:jc w:val="both"/>
        <w:rPr>
          <w:rFonts w:ascii="Times New Roman" w:hAnsi="Times New Roman" w:cs="Times New Roman"/>
        </w:rPr>
      </w:pPr>
    </w:p>
    <w:p w14:paraId="7B6BE24D" w14:textId="77777777" w:rsidR="00C2369A" w:rsidRDefault="00C2369A">
      <w:pPr>
        <w:jc w:val="both"/>
        <w:rPr>
          <w:rFonts w:ascii="Times New Roman" w:hAnsi="Times New Roman" w:cs="Times New Roman"/>
        </w:rPr>
      </w:pPr>
    </w:p>
    <w:p w14:paraId="7B6BE24E" w14:textId="77777777" w:rsidR="00C2369A" w:rsidRDefault="00B32A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Šalių rekvizitai ir </w:t>
      </w:r>
      <w:r>
        <w:rPr>
          <w:rFonts w:ascii="Times New Roman" w:hAnsi="Times New Roman" w:cs="Times New Roman"/>
          <w:b/>
        </w:rPr>
        <w:t>parašai:</w:t>
      </w:r>
    </w:p>
    <w:p w14:paraId="7B6BE24F" w14:textId="77777777" w:rsidR="00C2369A" w:rsidRDefault="00B32A5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Užsakovas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Rangovas</w:t>
      </w:r>
    </w:p>
    <w:p w14:paraId="7B6BE250" w14:textId="77777777" w:rsidR="00C2369A" w:rsidRDefault="00C2369A">
      <w:pPr>
        <w:jc w:val="both"/>
        <w:rPr>
          <w:rFonts w:ascii="Times New Roman" w:hAnsi="Times New Roman" w:cs="Times New Roman"/>
          <w:b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4500"/>
        <w:gridCol w:w="180"/>
        <w:gridCol w:w="4668"/>
      </w:tblGrid>
      <w:tr w:rsidR="00C2369A" w14:paraId="7B6BE264" w14:textId="77777777">
        <w:tc>
          <w:tcPr>
            <w:tcW w:w="4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B6BE251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Panevėžio miesto savivaldybės administracija</w:t>
            </w:r>
          </w:p>
          <w:p w14:paraId="7B6BE252" w14:textId="77777777" w:rsidR="00C2369A" w:rsidRDefault="00B32A57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Laisvės a. 20,  LT- 35200, Panevėžys</w:t>
            </w:r>
          </w:p>
          <w:p w14:paraId="7B6BE253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Įmonės kodas 288724610</w:t>
            </w:r>
          </w:p>
          <w:p w14:paraId="7B6BE254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Tel. 8 45 501360, faksas 8 45 501360</w:t>
            </w:r>
          </w:p>
          <w:p w14:paraId="7B6BE255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Ne PVM mokėtojas</w:t>
            </w:r>
          </w:p>
          <w:p w14:paraId="7B6BE256" w14:textId="77777777" w:rsidR="00C2369A" w:rsidRDefault="00B32A57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A.s. Nr. LT56 7300 0100 0238 6606</w:t>
            </w:r>
          </w:p>
          <w:p w14:paraId="7B6BE257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7B6BE258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Banko kodas 73000</w:t>
            </w:r>
          </w:p>
        </w:tc>
        <w:tc>
          <w:tcPr>
            <w:tcW w:w="48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6BE259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„Panevėžio statybos trestas“</w:t>
            </w:r>
          </w:p>
          <w:p w14:paraId="7B6BE25A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Kodas 147732969</w:t>
            </w:r>
          </w:p>
          <w:p w14:paraId="7B6BE25B" w14:textId="77777777" w:rsidR="00C2369A" w:rsidRDefault="00B32A57">
            <w:pPr>
              <w:suppressAutoHyphens w:val="0"/>
              <w:ind w:left="354" w:right="25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P. Puzino g. 1, LT-335173 Panevėžys</w:t>
            </w:r>
          </w:p>
          <w:p w14:paraId="7B6BE25C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PVM mokėtojo kodas LT477329610</w:t>
            </w:r>
          </w:p>
          <w:p w14:paraId="7B6BE25D" w14:textId="77777777" w:rsidR="00C2369A" w:rsidRDefault="00B32A57">
            <w:pPr>
              <w:numPr>
                <w:ilvl w:val="0"/>
                <w:numId w:val="1"/>
              </w:numPr>
              <w:suppressAutoHyphens w:val="0"/>
              <w:ind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s. Nr. LT947300010000074994, </w:t>
            </w:r>
          </w:p>
          <w:p w14:paraId="7B6BE25E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AB „Swedbank“</w:t>
            </w:r>
          </w:p>
          <w:p w14:paraId="7B6BE25F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Tel.: 8 45 505 503</w:t>
            </w:r>
          </w:p>
          <w:p w14:paraId="7B6BE260" w14:textId="77777777" w:rsidR="00C2369A" w:rsidRDefault="00B32A57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Faksas: 8-45-505 520</w:t>
            </w:r>
          </w:p>
          <w:p w14:paraId="7B6BE261" w14:textId="77777777" w:rsidR="00C2369A" w:rsidRDefault="00B32A57">
            <w:pPr>
              <w:suppressAutoHyphens w:val="0"/>
              <w:ind w:left="354" w:right="252"/>
              <w:jc w:val="both"/>
            </w:pPr>
            <w:r>
              <w:rPr>
                <w:rFonts w:ascii="Times New Roman" w:eastAsia="Calibri" w:hAnsi="Times New Roman" w:cs="Times New Roman"/>
                <w:lang w:eastAsia="en-US"/>
              </w:rPr>
              <w:t>El. paštas: pst@pst.lt</w:t>
            </w: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14:paraId="7B6BE262" w14:textId="77777777" w:rsidR="00C2369A" w:rsidRDefault="00C2369A">
            <w:pPr>
              <w:suppressAutoHyphens w:val="0"/>
              <w:ind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7B6BE263" w14:textId="77777777" w:rsidR="00C2369A" w:rsidRDefault="00C2369A">
            <w:pPr>
              <w:suppressAutoHyphens w:val="0"/>
              <w:ind w:left="354" w:right="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2369A" w14:paraId="7B6BE26F" w14:textId="77777777">
        <w:tc>
          <w:tcPr>
            <w:tcW w:w="46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7B6BE265" w14:textId="77777777" w:rsidR="00C2369A" w:rsidRDefault="00C2369A">
            <w:pPr>
              <w:tabs>
                <w:tab w:val="left" w:pos="907"/>
              </w:tabs>
              <w:suppressAutoHyphens w:val="0"/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7B6BE266" w14:textId="77777777" w:rsidR="00C2369A" w:rsidRDefault="00C2369A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7B6BE267" w14:textId="77777777" w:rsidR="00C2369A" w:rsidRDefault="00B32A57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B6BE268" w14:textId="77777777" w:rsidR="00C2369A" w:rsidRDefault="00B32A57">
            <w:pPr>
              <w:suppressAutoHyphens w:val="0"/>
              <w:jc w:val="both"/>
            </w:pPr>
            <w:r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B6BE269" w14:textId="77777777" w:rsidR="00C2369A" w:rsidRDefault="00B32A57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6BE26A" w14:textId="77777777" w:rsidR="00C2369A" w:rsidRDefault="00C2369A">
            <w:pPr>
              <w:suppressAutoHyphens w:val="0"/>
              <w:snapToGrid w:val="0"/>
              <w:ind w:left="174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7B6BE26B" w14:textId="77777777" w:rsidR="00C2369A" w:rsidRDefault="00C2369A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7B6BE26C" w14:textId="77777777" w:rsidR="00C2369A" w:rsidRDefault="00B32A57">
            <w:pPr>
              <w:suppressAutoHyphens w:val="0"/>
              <w:ind w:left="17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</w:t>
            </w:r>
          </w:p>
          <w:p w14:paraId="7B6BE26D" w14:textId="77777777" w:rsidR="00C2369A" w:rsidRDefault="00B32A57">
            <w:pPr>
              <w:suppressAutoHyphens w:val="0"/>
              <w:ind w:left="174"/>
              <w:jc w:val="both"/>
            </w:pPr>
            <w:r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(pareigos, vardas, pavardė, parašas)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14:paraId="7B6BE26E" w14:textId="77777777" w:rsidR="00C2369A" w:rsidRDefault="00B32A57">
            <w:pPr>
              <w:suppressAutoHyphens w:val="0"/>
              <w:ind w:left="325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A. V.</w:t>
            </w:r>
          </w:p>
        </w:tc>
      </w:tr>
    </w:tbl>
    <w:p w14:paraId="7B6BE270" w14:textId="77777777" w:rsidR="00C2369A" w:rsidRDefault="00C2369A">
      <w:pPr>
        <w:rPr>
          <w:rFonts w:ascii="Times New Roman" w:hAnsi="Times New Roman" w:cs="Times New Roman"/>
        </w:rPr>
      </w:pPr>
    </w:p>
    <w:sectPr w:rsidR="00C2369A">
      <w:headerReference w:type="default" r:id="rId7"/>
      <w:footerReference w:type="default" r:id="rId8"/>
      <w:pgSz w:w="11906" w:h="16838"/>
      <w:pgMar w:top="142" w:right="706" w:bottom="56" w:left="1259" w:header="0" w:footer="0" w:gutter="0"/>
      <w:cols w:space="1296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E277" w14:textId="77777777" w:rsidR="00B32A57" w:rsidRDefault="00B32A57">
      <w:r>
        <w:separator/>
      </w:r>
    </w:p>
  </w:endnote>
  <w:endnote w:type="continuationSeparator" w:id="0">
    <w:p w14:paraId="7B6BE279" w14:textId="77777777" w:rsidR="00B32A57" w:rsidRDefault="00B3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E272" w14:textId="77777777" w:rsidR="00C2369A" w:rsidRDefault="00C2369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E273" w14:textId="77777777" w:rsidR="00B32A57" w:rsidRDefault="00B32A57">
      <w:r>
        <w:separator/>
      </w:r>
    </w:p>
  </w:footnote>
  <w:footnote w:type="continuationSeparator" w:id="0">
    <w:p w14:paraId="7B6BE275" w14:textId="77777777" w:rsidR="00B32A57" w:rsidRDefault="00B3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E271" w14:textId="5A1C7764" w:rsidR="00C2369A" w:rsidRDefault="00B32A57">
    <w:pPr>
      <w:pStyle w:val="Antrats"/>
    </w:pPr>
    <w:r>
      <w:rPr>
        <w:noProof/>
      </w:rPr>
      <w:pict w14:anchorId="74DE3481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497.05pt;height:14pt;z-index:-50331647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" filled="f" stroked="f">
          <v:textbox inset="0,0,0,0">
            <w:txbxContent>
              <w:p w14:paraId="7B6BE275" w14:textId="77777777" w:rsidR="00C2369A" w:rsidRDefault="00C2369A">
                <w:pPr>
                  <w:pStyle w:val="Antrats"/>
                  <w:jc w:val="center"/>
                </w:pPr>
              </w:p>
            </w:txbxContent>
          </v:textbox>
          <w10:wrap anchory="li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3DAD"/>
    <w:multiLevelType w:val="multilevel"/>
    <w:tmpl w:val="A45CE0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ABC29A5"/>
    <w:multiLevelType w:val="multilevel"/>
    <w:tmpl w:val="C5DAD7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4D14F68"/>
    <w:multiLevelType w:val="multilevel"/>
    <w:tmpl w:val="384E4F7A"/>
    <w:lvl w:ilvl="0">
      <w:start w:val="1"/>
      <w:numFmt w:val="upperLetter"/>
      <w:lvlText w:val="%1."/>
      <w:lvlJc w:val="left"/>
      <w:pPr>
        <w:ind w:left="714" w:hanging="360"/>
      </w:pPr>
      <w:rPr>
        <w:rFonts w:ascii="Times New Roman" w:eastAsia="Calibri" w:hAnsi="Times New Roman" w:cs="Times New Roman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1125083">
    <w:abstractNumId w:val="2"/>
  </w:num>
  <w:num w:numId="2" w16cid:durableId="1007438576">
    <w:abstractNumId w:val="0"/>
  </w:num>
  <w:num w:numId="3" w16cid:durableId="75801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69A"/>
    <w:rsid w:val="00B32A57"/>
    <w:rsid w:val="00C2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BE239"/>
  <w15:docId w15:val="{FE37A847-A096-4C91-9BD1-74B554A8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LT;Times New Roman" w:eastAsia="Times New Roman" w:hAnsi="TimesLT;Times New Roman" w:cs="TimesLT;Times New Roman"/>
      <w:sz w:val="24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sz w:val="24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Komentaronuoroda">
    <w:name w:val="annotation reference"/>
    <w:qFormat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paragraph" w:customStyle="1" w:styleId="Diagrama">
    <w:name w:val="Diagrama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">
    <w:name w:val="Char"/>
    <w:basedOn w:val="prastasis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">
    <w:name w:val="Char Char Char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DiagramaDiagrama">
    <w:name w:val="Diagrama Diagrama"/>
    <w:basedOn w:val="prastasis"/>
    <w:qFormat/>
    <w:pPr>
      <w:widowControl w:val="0"/>
      <w:suppressAutoHyphens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xl33">
    <w:name w:val="xl33"/>
    <w:basedOn w:val="prastasis"/>
    <w:qFormat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Diagrama0">
    <w:name w:val="Diagrama"/>
    <w:basedOn w:val="prastasis"/>
    <w:qFormat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ascii="Times New Roman" w:hAnsi="Times New Roman" w:cs="Times New Roman"/>
      <w:szCs w:val="20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</Characters>
  <Application>Microsoft Office Word</Application>
  <DocSecurity>4</DocSecurity>
  <Lines>8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Panevėžys</dc:title>
  <dc:subject/>
  <dc:creator>Tadas</dc:creator>
  <cp:keywords/>
  <dc:description/>
  <cp:lastModifiedBy>Eglė Mickevičienė</cp:lastModifiedBy>
  <cp:revision>2</cp:revision>
  <cp:lastPrinted>2019-05-24T14:39:00Z</cp:lastPrinted>
  <dcterms:created xsi:type="dcterms:W3CDTF">2023-12-18T13:25:00Z</dcterms:created>
  <dcterms:modified xsi:type="dcterms:W3CDTF">2023-12-18T13:25:00Z</dcterms:modified>
  <dc:language>en-US</dc:language>
</cp:coreProperties>
</file>