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9655F" w:rsidRDefault="004B792D" w:rsidP="00FA03D9">
      <w:pPr>
        <w:pStyle w:val="Heading1"/>
        <w:jc w:val="center"/>
      </w:pPr>
      <w:r>
        <w:t>EU DECLARATION OF CONFORMITY</w:t>
      </w:r>
    </w:p>
    <w:p w14:paraId="00000002" w14:textId="77777777" w:rsidR="0019655F" w:rsidRDefault="004B792D" w:rsidP="00FA03D9">
      <w:r>
        <w:t>We,</w:t>
      </w:r>
    </w:p>
    <w:p w14:paraId="00000003" w14:textId="4AFDD625" w:rsidR="0019655F" w:rsidRPr="004776A3" w:rsidRDefault="004776A3" w:rsidP="00FA03D9">
      <w:pPr>
        <w:jc w:val="left"/>
      </w:pPr>
      <w:bookmarkStart w:id="0" w:name="_Hlk115892057"/>
      <w:r>
        <w:rPr>
          <w:b/>
          <w:color w:val="000000"/>
        </w:rPr>
        <w:t xml:space="preserve">            </w:t>
      </w:r>
      <w:bookmarkStart w:id="1" w:name="_Hlk127886953"/>
      <w:r w:rsidR="006F483C">
        <w:rPr>
          <w:b/>
          <w:color w:val="000000"/>
        </w:rPr>
        <w:t>Falcon Surgical Co. (P</w:t>
      </w:r>
      <w:r w:rsidR="0043736B">
        <w:rPr>
          <w:b/>
          <w:color w:val="000000"/>
        </w:rPr>
        <w:t>vt</w:t>
      </w:r>
      <w:r w:rsidR="006F483C">
        <w:rPr>
          <w:b/>
          <w:color w:val="000000"/>
        </w:rPr>
        <w:t>) Ltd.</w:t>
      </w:r>
      <w:r w:rsidRPr="004776A3">
        <w:t xml:space="preserve"> </w:t>
      </w:r>
      <w:r w:rsidRPr="004776A3">
        <w:rPr>
          <w:b/>
          <w:bCs/>
        </w:rPr>
        <w:t>(SRN: PK-MF-000018125)</w:t>
      </w:r>
      <w:r w:rsidR="00C34981">
        <w:rPr>
          <w:b/>
          <w:bCs/>
        </w:rPr>
        <w:t xml:space="preserve">   </w:t>
      </w:r>
    </w:p>
    <w:bookmarkEnd w:id="0"/>
    <w:p w14:paraId="71274990" w14:textId="4F42B3F2" w:rsidR="00B0020A" w:rsidRPr="007C4CB7" w:rsidRDefault="00B0020A" w:rsidP="00FA03D9">
      <w:pPr>
        <w:pBdr>
          <w:top w:val="nil"/>
          <w:left w:val="nil"/>
          <w:bottom w:val="nil"/>
          <w:right w:val="nil"/>
          <w:between w:val="nil"/>
        </w:pBdr>
        <w:ind w:left="720"/>
        <w:rPr>
          <w:bCs/>
          <w:color w:val="000000"/>
        </w:rPr>
      </w:pPr>
      <w:proofErr w:type="spellStart"/>
      <w:r w:rsidRPr="007C4CB7">
        <w:rPr>
          <w:bCs/>
        </w:rPr>
        <w:t>Wazirabad</w:t>
      </w:r>
      <w:proofErr w:type="spellEnd"/>
      <w:r w:rsidRPr="007C4CB7">
        <w:rPr>
          <w:bCs/>
        </w:rPr>
        <w:t xml:space="preserve"> Road, Village </w:t>
      </w:r>
      <w:proofErr w:type="spellStart"/>
      <w:r w:rsidRPr="007C4CB7">
        <w:rPr>
          <w:bCs/>
        </w:rPr>
        <w:t>Golophala</w:t>
      </w:r>
      <w:proofErr w:type="spellEnd"/>
      <w:r w:rsidRPr="007C4CB7">
        <w:rPr>
          <w:bCs/>
        </w:rPr>
        <w:t>, Sialkot-51310</w:t>
      </w:r>
      <w:r w:rsidR="00FB08F6">
        <w:rPr>
          <w:bCs/>
        </w:rPr>
        <w:t xml:space="preserve">, </w:t>
      </w:r>
      <w:r w:rsidRPr="007C4CB7">
        <w:rPr>
          <w:bCs/>
        </w:rPr>
        <w:t>Pakistan.</w:t>
      </w:r>
    </w:p>
    <w:bookmarkEnd w:id="1"/>
    <w:p w14:paraId="00000005" w14:textId="02103F58" w:rsidR="0019655F" w:rsidRDefault="004B792D" w:rsidP="00FA03D9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</w:rPr>
      </w:pPr>
      <w:r>
        <w:rPr>
          <w:color w:val="000000"/>
        </w:rPr>
        <w:t xml:space="preserve">Hereby under sole responsibility declares that below mentioned medical devices </w:t>
      </w:r>
      <w:r w:rsidR="00C47FF5">
        <w:rPr>
          <w:color w:val="000000"/>
        </w:rPr>
        <w:t xml:space="preserve">are </w:t>
      </w:r>
      <w:r>
        <w:rPr>
          <w:color w:val="000000"/>
        </w:rPr>
        <w:t>manufactured by us have been classified according to the classification rules stated in the Chapter III of Annex – VIII and conform to the General Safety and Performance Requirements as laid out in the Annex-I of the EU MDR 2017/745 as amended by 2020/561 and the CE marking may be affixed.</w:t>
      </w:r>
    </w:p>
    <w:p w14:paraId="00000006" w14:textId="77777777" w:rsidR="0019655F" w:rsidRDefault="004B792D" w:rsidP="00FA03D9">
      <w:pPr>
        <w:pStyle w:val="Heading2"/>
      </w:pPr>
      <w:r>
        <w:t>Device Name:</w:t>
      </w:r>
    </w:p>
    <w:p w14:paraId="00000007" w14:textId="69F3155E" w:rsidR="0019655F" w:rsidRDefault="003A5AE6" w:rsidP="008F77BD">
      <w:pPr>
        <w:spacing w:after="240"/>
      </w:pPr>
      <w:r>
        <w:t>Filling Instruments</w:t>
      </w:r>
      <w:r w:rsidR="008F77BD">
        <w:t xml:space="preserve"> </w:t>
      </w:r>
      <w:r>
        <w:t>(</w:t>
      </w:r>
      <w:r w:rsidR="00521DF6">
        <w:t>Non-sterile, non-active, non-measuring, reusable</w:t>
      </w:r>
      <w:r>
        <w:t>)</w:t>
      </w:r>
      <w:r w:rsidR="00521DF6">
        <w:t xml:space="preserve"> </w:t>
      </w:r>
    </w:p>
    <w:p w14:paraId="00000008" w14:textId="77777777" w:rsidR="0019655F" w:rsidRDefault="004B792D" w:rsidP="00FA03D9">
      <w:pPr>
        <w:pStyle w:val="Heading2"/>
        <w:tabs>
          <w:tab w:val="right" w:pos="9026"/>
        </w:tabs>
      </w:pPr>
      <w:r>
        <w:t>Device Classification:</w:t>
      </w:r>
      <w:r>
        <w:tab/>
      </w:r>
    </w:p>
    <w:p w14:paraId="00000009" w14:textId="77777777" w:rsidR="0019655F" w:rsidRDefault="00A56C64" w:rsidP="00FA03D9">
      <w:pPr>
        <w:spacing w:after="240"/>
      </w:pPr>
      <w:sdt>
        <w:sdtPr>
          <w:tag w:val="goog_rdk_0"/>
          <w:id w:val="1789088378"/>
        </w:sdtPr>
        <w:sdtEndPr/>
        <w:sdtContent/>
      </w:sdt>
      <w:r w:rsidR="004B792D" w:rsidRPr="00F235FE">
        <w:t>Class I according to Rules 5, 1</w:t>
      </w:r>
      <w:r w:rsidR="004B792D" w:rsidRPr="00F235FE">
        <w:rPr>
          <w:vertAlign w:val="superscript"/>
        </w:rPr>
        <w:t>st</w:t>
      </w:r>
      <w:r w:rsidR="004B792D" w:rsidRPr="00F235FE">
        <w:t xml:space="preserve"> indent set</w:t>
      </w:r>
      <w:r w:rsidR="004B792D">
        <w:t xml:space="preserve"> out in Chapter III of Annex-VIII, EU MDR 2017/745</w:t>
      </w:r>
    </w:p>
    <w:p w14:paraId="0000000B" w14:textId="77777777" w:rsidR="0019655F" w:rsidRDefault="004B792D" w:rsidP="00FA03D9">
      <w:pPr>
        <w:pStyle w:val="Heading2"/>
      </w:pPr>
      <w:r>
        <w:t>Conformity Assessment procedure:</w:t>
      </w:r>
    </w:p>
    <w:p w14:paraId="5C7749CD" w14:textId="67573342" w:rsidR="00F5617A" w:rsidRPr="00F5617A" w:rsidRDefault="004B792D" w:rsidP="00FA03D9">
      <w:pPr>
        <w:spacing w:after="240"/>
      </w:pPr>
      <w:r>
        <w:t>Annex II, Annex III, Article 19 and Annex IV</w:t>
      </w:r>
      <w:bookmarkStart w:id="2" w:name="_heading=h.rgm84jl1qh87" w:colFirst="0" w:colLast="0"/>
      <w:bookmarkEnd w:id="2"/>
    </w:p>
    <w:p w14:paraId="0000000F" w14:textId="1BE83922" w:rsidR="0019655F" w:rsidRPr="00B742D4" w:rsidRDefault="004B792D" w:rsidP="00FA03D9">
      <w:pPr>
        <w:pStyle w:val="Heading2"/>
      </w:pPr>
      <w:r w:rsidRPr="00B742D4">
        <w:t>EMDN:</w:t>
      </w:r>
    </w:p>
    <w:tbl>
      <w:tblPr>
        <w:tblStyle w:val="a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7110"/>
      </w:tblGrid>
      <w:tr w:rsidR="0019655F" w:rsidRPr="00B742D4" w14:paraId="6F498863" w14:textId="77777777" w:rsidTr="000244A5">
        <w:tc>
          <w:tcPr>
            <w:tcW w:w="1890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19655F" w:rsidRPr="00B742D4" w:rsidRDefault="004B792D" w:rsidP="00FA03D9">
            <w:pPr>
              <w:widowControl w:val="0"/>
              <w:rPr>
                <w:b/>
              </w:rPr>
            </w:pPr>
            <w:r w:rsidRPr="00B742D4">
              <w:rPr>
                <w:b/>
              </w:rPr>
              <w:t>Code</w:t>
            </w:r>
          </w:p>
        </w:tc>
        <w:tc>
          <w:tcPr>
            <w:tcW w:w="7110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19655F" w:rsidRPr="00B742D4" w:rsidRDefault="004B792D" w:rsidP="00FA03D9">
            <w:pPr>
              <w:widowControl w:val="0"/>
              <w:rPr>
                <w:b/>
              </w:rPr>
            </w:pPr>
            <w:r w:rsidRPr="00B742D4">
              <w:rPr>
                <w:b/>
              </w:rPr>
              <w:t>Description</w:t>
            </w:r>
          </w:p>
        </w:tc>
      </w:tr>
      <w:tr w:rsidR="0019655F" w14:paraId="73021F72" w14:textId="77777777" w:rsidTr="005401CB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3AD3DB39" w:rsidR="0019655F" w:rsidRPr="00F65784" w:rsidRDefault="00F65784" w:rsidP="00FA03D9">
            <w:r>
              <w:t>Q01010101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01346EEE" w:rsidR="0019655F" w:rsidRPr="00DE6458" w:rsidRDefault="00281F61" w:rsidP="00FA03D9">
            <w:pPr>
              <w:rPr>
                <w:color w:val="000000"/>
              </w:rPr>
            </w:pPr>
            <w:r>
              <w:rPr>
                <w:color w:val="000000"/>
              </w:rPr>
              <w:t>DENTAL CONVERSATION AMALGAMS</w:t>
            </w:r>
          </w:p>
        </w:tc>
      </w:tr>
    </w:tbl>
    <w:p w14:paraId="00000015" w14:textId="77777777" w:rsidR="0019655F" w:rsidRDefault="004B792D" w:rsidP="00FA03D9">
      <w:pPr>
        <w:pStyle w:val="Heading2"/>
        <w:spacing w:before="240"/>
      </w:pPr>
      <w:r>
        <w:t>Basic Unique Device Identification (UDI-DI):</w:t>
      </w:r>
    </w:p>
    <w:p w14:paraId="48EB6BD4" w14:textId="1FBC9AE0" w:rsidR="0019655F" w:rsidRPr="00E927CC" w:rsidRDefault="00203A9F" w:rsidP="00FA03D9">
      <w:pPr>
        <w:spacing w:after="240"/>
        <w:rPr>
          <w:i/>
          <w:iCs/>
        </w:rPr>
      </w:pPr>
      <w:r w:rsidRPr="00203A9F">
        <w:t>++G120FillingInstrumentRP</w:t>
      </w:r>
      <w:r w:rsidR="00B17B2B">
        <w:tab/>
      </w:r>
    </w:p>
    <w:p w14:paraId="00000017" w14:textId="77777777" w:rsidR="0019655F" w:rsidRDefault="004B792D" w:rsidP="00FA03D9">
      <w:pPr>
        <w:pStyle w:val="Heading2"/>
      </w:pPr>
      <w:r>
        <w:t>Product List:</w:t>
      </w: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6"/>
        <w:gridCol w:w="1910"/>
        <w:gridCol w:w="3058"/>
        <w:gridCol w:w="3172"/>
      </w:tblGrid>
      <w:tr w:rsidR="005401CB" w14:paraId="7F2E9C85" w14:textId="77777777" w:rsidTr="00076292">
        <w:trPr>
          <w:trHeight w:val="278"/>
          <w:tblHeader/>
        </w:trPr>
        <w:tc>
          <w:tcPr>
            <w:tcW w:w="486" w:type="pct"/>
            <w:shd w:val="clear" w:color="auto" w:fill="D0CECE" w:themeFill="background2" w:themeFillShade="E6"/>
          </w:tcPr>
          <w:p w14:paraId="00000018" w14:textId="77777777" w:rsidR="005401CB" w:rsidRPr="002555C0" w:rsidRDefault="005401CB" w:rsidP="00FA0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</w:rPr>
            </w:pPr>
            <w:r w:rsidRPr="002555C0">
              <w:rPr>
                <w:b/>
                <w:color w:val="000000"/>
              </w:rPr>
              <w:t>Sr. #</w:t>
            </w:r>
          </w:p>
        </w:tc>
        <w:tc>
          <w:tcPr>
            <w:tcW w:w="1059" w:type="pct"/>
            <w:shd w:val="clear" w:color="auto" w:fill="D0CECE" w:themeFill="background2" w:themeFillShade="E6"/>
          </w:tcPr>
          <w:p w14:paraId="00000019" w14:textId="1B03E2D5" w:rsidR="005401CB" w:rsidRPr="002555C0" w:rsidRDefault="005401CB" w:rsidP="00FA03D9">
            <w:pPr>
              <w:jc w:val="left"/>
              <w:rPr>
                <w:b/>
              </w:rPr>
            </w:pPr>
            <w:r w:rsidRPr="002555C0">
              <w:rPr>
                <w:b/>
              </w:rPr>
              <w:t>GMDN Code(s)</w:t>
            </w:r>
          </w:p>
        </w:tc>
        <w:tc>
          <w:tcPr>
            <w:tcW w:w="1696" w:type="pct"/>
            <w:shd w:val="clear" w:color="auto" w:fill="D0CECE" w:themeFill="background2" w:themeFillShade="E6"/>
          </w:tcPr>
          <w:p w14:paraId="0000001A" w14:textId="77777777" w:rsidR="005401CB" w:rsidRPr="002555C0" w:rsidRDefault="005401CB" w:rsidP="00FA03D9">
            <w:pPr>
              <w:jc w:val="left"/>
              <w:rPr>
                <w:b/>
              </w:rPr>
            </w:pPr>
            <w:r w:rsidRPr="002555C0">
              <w:rPr>
                <w:b/>
              </w:rPr>
              <w:t>Product(s) name</w:t>
            </w:r>
          </w:p>
        </w:tc>
        <w:tc>
          <w:tcPr>
            <w:tcW w:w="1759" w:type="pct"/>
            <w:shd w:val="clear" w:color="auto" w:fill="D0CECE" w:themeFill="background2" w:themeFillShade="E6"/>
          </w:tcPr>
          <w:p w14:paraId="0000001D" w14:textId="77777777" w:rsidR="005401CB" w:rsidRPr="002555C0" w:rsidRDefault="005401CB" w:rsidP="00FA03D9">
            <w:pPr>
              <w:jc w:val="left"/>
              <w:rPr>
                <w:b/>
              </w:rPr>
            </w:pPr>
            <w:r w:rsidRPr="002555C0">
              <w:rPr>
                <w:b/>
              </w:rPr>
              <w:t>Product Code / Catalogue #</w:t>
            </w:r>
          </w:p>
        </w:tc>
      </w:tr>
      <w:tr w:rsidR="005401CB" w:rsidRPr="006C1368" w14:paraId="7C6FAF11" w14:textId="77777777" w:rsidTr="00F83F51">
        <w:trPr>
          <w:trHeight w:val="395"/>
        </w:trPr>
        <w:tc>
          <w:tcPr>
            <w:tcW w:w="486" w:type="pct"/>
          </w:tcPr>
          <w:p w14:paraId="0000001E" w14:textId="77777777" w:rsidR="005401CB" w:rsidRPr="006C1368" w:rsidRDefault="005401CB" w:rsidP="00FA03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059" w:type="pct"/>
          </w:tcPr>
          <w:p w14:paraId="0000001F" w14:textId="1F24EC48" w:rsidR="005401CB" w:rsidRPr="006C1368" w:rsidRDefault="00281F61" w:rsidP="00FA03D9">
            <w:pPr>
              <w:jc w:val="left"/>
              <w:rPr>
                <w:rFonts w:asciiTheme="majorBidi" w:hAnsiTheme="majorBidi" w:cstheme="majorBidi"/>
              </w:rPr>
            </w:pPr>
            <w:r w:rsidRPr="006C1368">
              <w:rPr>
                <w:rFonts w:asciiTheme="majorBidi" w:hAnsiTheme="majorBidi" w:cstheme="majorBidi"/>
              </w:rPr>
              <w:t>35696</w:t>
            </w:r>
          </w:p>
        </w:tc>
        <w:tc>
          <w:tcPr>
            <w:tcW w:w="1696" w:type="pct"/>
          </w:tcPr>
          <w:p w14:paraId="00000020" w14:textId="331316CA" w:rsidR="005401CB" w:rsidRPr="006C1368" w:rsidRDefault="00281F61" w:rsidP="00FA03D9">
            <w:pPr>
              <w:jc w:val="left"/>
              <w:rPr>
                <w:rFonts w:asciiTheme="majorBidi" w:hAnsiTheme="majorBidi" w:cstheme="majorBidi"/>
              </w:rPr>
            </w:pPr>
            <w:r w:rsidRPr="006C1368">
              <w:rPr>
                <w:rFonts w:asciiTheme="majorBidi" w:hAnsiTheme="majorBidi" w:cstheme="majorBidi"/>
              </w:rPr>
              <w:t>Dental amalgam carrier</w:t>
            </w:r>
          </w:p>
        </w:tc>
        <w:tc>
          <w:tcPr>
            <w:tcW w:w="1759" w:type="pct"/>
          </w:tcPr>
          <w:p w14:paraId="00000024" w14:textId="77777777" w:rsidR="005401CB" w:rsidRPr="006C1368" w:rsidRDefault="005401CB" w:rsidP="00FA03D9">
            <w:pPr>
              <w:jc w:val="left"/>
              <w:rPr>
                <w:rFonts w:asciiTheme="majorBidi" w:hAnsiTheme="majorBidi" w:cstheme="majorBidi"/>
                <w:color w:val="000000"/>
              </w:rPr>
            </w:pPr>
            <w:r w:rsidRPr="006C1368">
              <w:rPr>
                <w:rFonts w:asciiTheme="majorBidi" w:hAnsiTheme="majorBidi" w:cstheme="majorBidi"/>
                <w:color w:val="000000"/>
              </w:rPr>
              <w:t>Appendix L</w:t>
            </w:r>
          </w:p>
        </w:tc>
      </w:tr>
    </w:tbl>
    <w:p w14:paraId="00000025" w14:textId="77777777" w:rsidR="0019655F" w:rsidRDefault="004B792D" w:rsidP="00FA03D9">
      <w:pPr>
        <w:spacing w:before="240"/>
        <w:rPr>
          <w:b/>
          <w:i/>
        </w:rPr>
      </w:pPr>
      <w:r>
        <w:rPr>
          <w:b/>
          <w:i/>
        </w:rPr>
        <w:t>Note:</w:t>
      </w:r>
    </w:p>
    <w:p w14:paraId="00000026" w14:textId="655EA33F" w:rsidR="0019655F" w:rsidRDefault="004B792D" w:rsidP="00FA03D9">
      <w:pPr>
        <w:rPr>
          <w:i/>
          <w:highlight w:val="yellow"/>
        </w:rPr>
      </w:pPr>
      <w:r>
        <w:rPr>
          <w:i/>
        </w:rPr>
        <w:t xml:space="preserve">Refer to </w:t>
      </w:r>
      <w:r w:rsidR="008F77BD">
        <w:rPr>
          <w:i/>
        </w:rPr>
        <w:t xml:space="preserve">the </w:t>
      </w:r>
      <w:r>
        <w:rPr>
          <w:i/>
        </w:rPr>
        <w:t>respective Summary of Technical Documentation (STED), for</w:t>
      </w:r>
      <w:r w:rsidR="008F77BD">
        <w:rPr>
          <w:i/>
        </w:rPr>
        <w:t xml:space="preserve"> the</w:t>
      </w:r>
      <w:r>
        <w:rPr>
          <w:i/>
        </w:rPr>
        <w:t xml:space="preserve"> product’s photograph.</w:t>
      </w:r>
    </w:p>
    <w:p w14:paraId="00000027" w14:textId="77777777" w:rsidR="0019655F" w:rsidRPr="00B742D4" w:rsidRDefault="004B792D" w:rsidP="00FA03D9">
      <w:pPr>
        <w:pStyle w:val="Heading2"/>
      </w:pPr>
      <w:bookmarkStart w:id="3" w:name="_heading=h.gjdgxs" w:colFirst="0" w:colLast="0"/>
      <w:bookmarkEnd w:id="3"/>
      <w:r w:rsidRPr="00B742D4">
        <w:lastRenderedPageBreak/>
        <w:t>Intended Purpose(s):</w:t>
      </w:r>
    </w:p>
    <w:p w14:paraId="00000028" w14:textId="33AB6F0F" w:rsidR="0019655F" w:rsidRPr="00A809D6" w:rsidRDefault="00803C8D" w:rsidP="00FA03D9">
      <w:pPr>
        <w:rPr>
          <w:highlight w:val="yellow"/>
        </w:rPr>
      </w:pPr>
      <w:r w:rsidRPr="00803C8D">
        <w:t>A hand-held dental instrument specially designed to collect, transport and deposit amalgam in its plastic state into prepared cavities. This is a reusable device.</w:t>
      </w:r>
      <w:r>
        <w:t xml:space="preserve"> </w:t>
      </w:r>
      <w:r w:rsidR="00123888">
        <w:t xml:space="preserve">For </w:t>
      </w:r>
      <w:r w:rsidR="009B4E60">
        <w:t>specific product please see (Appendix L)</w:t>
      </w:r>
      <w:r w:rsidR="002E7064">
        <w:t>.</w:t>
      </w:r>
    </w:p>
    <w:p w14:paraId="00000029" w14:textId="43CAEE97" w:rsidR="0019655F" w:rsidRDefault="004B792D" w:rsidP="00FA03D9">
      <w:pPr>
        <w:pStyle w:val="Heading2"/>
      </w:pPr>
      <w:r>
        <w:t>Reference Regulation(s) / Standard(s) / Guidance Document(s) / Common Specification(s) (CS):</w:t>
      </w:r>
    </w:p>
    <w:p w14:paraId="0000002A" w14:textId="77777777" w:rsidR="0019655F" w:rsidRDefault="004B792D" w:rsidP="00FA03D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which this declaration related is in conformity with the following standard(s) or other normative document(s)</w:t>
      </w:r>
    </w:p>
    <w:tbl>
      <w:tblPr>
        <w:tblW w:w="90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0"/>
        <w:gridCol w:w="3240"/>
      </w:tblGrid>
      <w:tr w:rsidR="00AE2FDD" w14:paraId="4550BFE5" w14:textId="77777777" w:rsidTr="00E136C7">
        <w:trPr>
          <w:tblHeader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175B406F" w14:textId="77777777" w:rsidR="00AE2FDD" w:rsidRDefault="00AE2FDD" w:rsidP="00FA03D9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2C39C52" w14:textId="77777777" w:rsidR="00AE2FDD" w:rsidRDefault="00AE2FDD" w:rsidP="00FA03D9">
            <w:pPr>
              <w:jc w:val="center"/>
              <w:rPr>
                <w:b/>
              </w:rPr>
            </w:pPr>
            <w:r>
              <w:rPr>
                <w:b/>
              </w:rPr>
              <w:t>Standards/Regulation/CS</w:t>
            </w:r>
          </w:p>
        </w:tc>
      </w:tr>
      <w:tr w:rsidR="00AE2FDD" w14:paraId="4C10472A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8052" w14:textId="77777777" w:rsidR="00AE2FDD" w:rsidRDefault="00AE2FDD" w:rsidP="00FA03D9">
            <w:pPr>
              <w:ind w:left="80"/>
            </w:pPr>
            <w:r>
              <w:t>Medical devices – Quality management systems-Requirements for regulatory purposes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D9240" w14:textId="77777777" w:rsidR="00AE2FDD" w:rsidRDefault="00AE2FDD" w:rsidP="00FA03D9">
            <w:r>
              <w:rPr>
                <w:bCs/>
              </w:rPr>
              <w:t>EN ISO 13485:2016 + A11:2021</w:t>
            </w:r>
          </w:p>
        </w:tc>
      </w:tr>
      <w:tr w:rsidR="00AE2FDD" w14:paraId="4D097E88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ECA7" w14:textId="77777777" w:rsidR="00AE2FDD" w:rsidRDefault="00AE2FDD" w:rsidP="00FA03D9">
            <w:pPr>
              <w:ind w:left="80"/>
            </w:pPr>
            <w:r>
              <w:t>Medical Device Regulation (EU) of the European Parliament and of the Council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186B3" w14:textId="77777777" w:rsidR="00AE2FDD" w:rsidRDefault="00AE2FDD" w:rsidP="00FA03D9">
            <w:r>
              <w:t>EU MDR 2017/745 as amended by 2020/561</w:t>
            </w:r>
          </w:p>
        </w:tc>
      </w:tr>
      <w:tr w:rsidR="00AE2FDD" w14:paraId="037EFC59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0AD7" w14:textId="77777777" w:rsidR="00AE2FDD" w:rsidRDefault="00AE2FDD" w:rsidP="00FA03D9">
            <w:pPr>
              <w:spacing w:before="21"/>
              <w:ind w:left="80"/>
              <w:rPr>
                <w:highlight w:val="yellow"/>
              </w:rPr>
            </w:pPr>
            <w:r>
              <w:t>Guidance notes for manufacturers of class I medical devices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8F01" w14:textId="77777777" w:rsidR="00AE2FDD" w:rsidRDefault="00AE2FDD" w:rsidP="00FA03D9">
            <w:pPr>
              <w:spacing w:before="21"/>
              <w:rPr>
                <w:highlight w:val="yellow"/>
              </w:rPr>
            </w:pPr>
            <w:r>
              <w:t>MDCG 2019-15 rev.1</w:t>
            </w:r>
          </w:p>
        </w:tc>
      </w:tr>
      <w:tr w:rsidR="00AE2FDD" w14:paraId="40B23F5C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A22C" w14:textId="77777777" w:rsidR="00AE2FDD" w:rsidRDefault="00AE2FDD" w:rsidP="00FA03D9">
            <w:pPr>
              <w:spacing w:before="21"/>
              <w:ind w:left="80"/>
            </w:pPr>
            <w:r>
              <w:t>Conformity assessment – Supplier’s declaration of conformity – Part 1: General requirements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14288" w14:textId="77777777" w:rsidR="00AE2FDD" w:rsidRDefault="00AE2FDD" w:rsidP="00FA03D9">
            <w:pPr>
              <w:spacing w:before="7"/>
              <w:ind w:right="1"/>
            </w:pPr>
            <w:r>
              <w:t>EN ISO/IEC 17050-1:2010</w:t>
            </w:r>
          </w:p>
        </w:tc>
      </w:tr>
      <w:tr w:rsidR="00AE2FDD" w14:paraId="676CC934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921A" w14:textId="77777777" w:rsidR="00AE2FDD" w:rsidRDefault="00AE2FDD" w:rsidP="00FA03D9">
            <w:pPr>
              <w:spacing w:before="16"/>
              <w:ind w:left="80"/>
            </w:pPr>
            <w:r>
              <w:t>Medical devices-Application of risk management to medical Devices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2B594" w14:textId="77777777" w:rsidR="00AE2FDD" w:rsidRDefault="00AE2FDD" w:rsidP="00FA03D9">
            <w:pPr>
              <w:spacing w:before="16"/>
            </w:pPr>
            <w:r>
              <w:rPr>
                <w:bCs/>
              </w:rPr>
              <w:t>EN ISO 14971:2019 + A11:2021</w:t>
            </w:r>
          </w:p>
        </w:tc>
      </w:tr>
      <w:tr w:rsidR="00AE2FDD" w14:paraId="0E29C041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B2F2" w14:textId="77777777" w:rsidR="00AE2FDD" w:rsidRDefault="00AE2FDD" w:rsidP="00FA03D9">
            <w:pPr>
              <w:spacing w:before="21"/>
              <w:ind w:left="80"/>
            </w:pPr>
            <w:r>
              <w:t>Medical Devices – Symbols to be used with medical device labels, labeling and information to be supplied part-1 –General requirement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CCB2" w14:textId="77777777" w:rsidR="00AE2FDD" w:rsidRDefault="00AE2FDD" w:rsidP="00FA03D9">
            <w:pPr>
              <w:spacing w:before="21"/>
            </w:pPr>
            <w:r>
              <w:t>EN ISO 15223-1:2021-07</w:t>
            </w:r>
          </w:p>
        </w:tc>
      </w:tr>
      <w:tr w:rsidR="00AE2FDD" w14:paraId="3D9D90C5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12D31" w14:textId="77777777" w:rsidR="00AE2FDD" w:rsidRDefault="00AE2FDD" w:rsidP="00FA03D9">
            <w:pPr>
              <w:spacing w:before="21"/>
              <w:ind w:left="80"/>
            </w:pPr>
            <w:r>
              <w:t>Medical devices – Symbols to be used with medical device labels, labeling, and information to be supplied – Part 2: Symbol development, selection and validation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F97C0" w14:textId="77777777" w:rsidR="00AE2FDD" w:rsidRDefault="00AE2FDD" w:rsidP="00FA03D9">
            <w:pPr>
              <w:spacing w:before="21"/>
            </w:pPr>
            <w:r>
              <w:t>EN ISO 15223-2:2010</w:t>
            </w:r>
          </w:p>
        </w:tc>
      </w:tr>
      <w:tr w:rsidR="00AE2FDD" w14:paraId="6EFEBE75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79E52" w14:textId="77777777" w:rsidR="00AE2FDD" w:rsidRDefault="00AE2FDD" w:rsidP="00FA03D9">
            <w:pPr>
              <w:spacing w:before="21"/>
              <w:ind w:left="80"/>
              <w:rPr>
                <w:highlight w:val="red"/>
              </w:rPr>
            </w:pPr>
            <w:r>
              <w:t>Medical devices — Information to be supplied by the manufacturer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197F0" w14:textId="77777777" w:rsidR="00AE2FDD" w:rsidRDefault="00AE2FDD" w:rsidP="00FA03D9">
            <w:pPr>
              <w:spacing w:before="21"/>
              <w:rPr>
                <w:highlight w:val="red"/>
              </w:rPr>
            </w:pPr>
            <w:r>
              <w:t>EN ISO 20417:2021</w:t>
            </w:r>
          </w:p>
        </w:tc>
      </w:tr>
      <w:tr w:rsidR="00AE2FDD" w14:paraId="40A6219E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D7A67" w14:textId="77777777" w:rsidR="00AE2FDD" w:rsidRDefault="00AE2FDD" w:rsidP="00FA03D9">
            <w:pPr>
              <w:spacing w:before="21"/>
              <w:ind w:left="80"/>
              <w:rPr>
                <w:highlight w:val="red"/>
              </w:rPr>
            </w:pPr>
            <w:r>
              <w:t>Biological evaluation of medical devices, part 1: evaluation and testing within a risk management process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D8A78" w14:textId="77777777" w:rsidR="00AE2FDD" w:rsidRDefault="00AE2FDD" w:rsidP="00FA03D9">
            <w:pPr>
              <w:spacing w:before="21"/>
              <w:rPr>
                <w:highlight w:val="red"/>
              </w:rPr>
            </w:pPr>
            <w:r>
              <w:t>EN ISO 10993-1:2020</w:t>
            </w:r>
          </w:p>
        </w:tc>
      </w:tr>
      <w:tr w:rsidR="00AE2FDD" w14:paraId="0497FEB6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8656" w14:textId="77777777" w:rsidR="00AE2FDD" w:rsidRDefault="00AE2FDD" w:rsidP="00FA03D9">
            <w:pPr>
              <w:spacing w:before="21"/>
              <w:ind w:left="80"/>
            </w:pPr>
            <w:r>
              <w:t>Biological evaluation of medical devices, part 18: chemical characterization of medical device materials within a risk management process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6635" w14:textId="77777777" w:rsidR="00AE2FDD" w:rsidRDefault="00AE2FDD" w:rsidP="00FA03D9">
            <w:pPr>
              <w:spacing w:before="21"/>
            </w:pPr>
            <w:r>
              <w:t>EN ISO 10993-18:2020</w:t>
            </w:r>
          </w:p>
        </w:tc>
      </w:tr>
      <w:tr w:rsidR="00AE2FDD" w14:paraId="0372E8C1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3E8B" w14:textId="77777777" w:rsidR="00AE2FDD" w:rsidRDefault="00AE2FDD" w:rsidP="00FA03D9">
            <w:pPr>
              <w:spacing w:before="21"/>
              <w:ind w:left="80"/>
              <w:rPr>
                <w:highlight w:val="red"/>
              </w:rPr>
            </w:pPr>
            <w:r>
              <w:lastRenderedPageBreak/>
              <w:t>Standard Specification for Wrought Stainless Steel for Surgical Instruments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33DB4" w14:textId="77777777" w:rsidR="00AE2FDD" w:rsidRDefault="00AE2FDD" w:rsidP="00FA03D9">
            <w:pPr>
              <w:spacing w:before="7"/>
              <w:ind w:right="1"/>
              <w:rPr>
                <w:highlight w:val="red"/>
              </w:rPr>
            </w:pPr>
            <w:r>
              <w:t>ASTM F899-20</w:t>
            </w:r>
          </w:p>
        </w:tc>
      </w:tr>
      <w:tr w:rsidR="00AE2FDD" w14:paraId="0B99CC09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7D6BA" w14:textId="77777777" w:rsidR="00AE2FDD" w:rsidRDefault="00AE2FDD" w:rsidP="00FA03D9">
            <w:pPr>
              <w:spacing w:before="21"/>
              <w:ind w:left="80"/>
            </w:pPr>
            <w:r>
              <w:t>Surgical Instruments – Metallic Materials – Part 1: Stainless Steel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9AA0" w14:textId="77777777" w:rsidR="00AE2FDD" w:rsidRDefault="00AE2FDD" w:rsidP="00FA03D9">
            <w:pPr>
              <w:spacing w:before="7"/>
              <w:ind w:right="1"/>
            </w:pPr>
            <w:r>
              <w:t>EN ISO 7153-1:2016</w:t>
            </w:r>
          </w:p>
        </w:tc>
      </w:tr>
      <w:tr w:rsidR="00AE2FDD" w14:paraId="7C9171D8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53BEE" w14:textId="77777777" w:rsidR="00AE2FDD" w:rsidRDefault="00AE2FDD" w:rsidP="00FA03D9">
            <w:pPr>
              <w:spacing w:before="21"/>
              <w:ind w:left="80"/>
            </w:pPr>
            <w:r>
              <w:t>Surgical and Dental Hand Instruments – Determination of resistance against autoclaving, corrosion and thermal exposure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8D7F3" w14:textId="77777777" w:rsidR="00AE2FDD" w:rsidRDefault="00AE2FDD" w:rsidP="00FA03D9">
            <w:pPr>
              <w:spacing w:before="7"/>
              <w:ind w:right="1"/>
            </w:pPr>
            <w:r>
              <w:t>EN ISO 13402:2000</w:t>
            </w:r>
          </w:p>
        </w:tc>
      </w:tr>
      <w:tr w:rsidR="00AE2FDD" w14:paraId="5D93D9F3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9733C" w14:textId="77777777" w:rsidR="00AE2FDD" w:rsidRDefault="00AE2FDD" w:rsidP="00FA03D9">
            <w:pPr>
              <w:ind w:left="76" w:right="26"/>
            </w:pPr>
            <w:r>
              <w:t>Standard Test Method for Corrosion of Surgical Instruments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6CA18" w14:textId="77777777" w:rsidR="00AE2FDD" w:rsidRDefault="00AE2FDD" w:rsidP="00FA03D9">
            <w:pPr>
              <w:spacing w:before="7"/>
              <w:ind w:right="1"/>
            </w:pPr>
            <w:r>
              <w:t>ASTM F1089-18</w:t>
            </w:r>
          </w:p>
        </w:tc>
      </w:tr>
      <w:tr w:rsidR="00AE2FDD" w14:paraId="7B73A8FD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3A50" w14:textId="77777777" w:rsidR="00AE2FDD" w:rsidRPr="0074358E" w:rsidRDefault="00AE2FDD" w:rsidP="00FA03D9">
            <w:pPr>
              <w:spacing w:before="21"/>
              <w:ind w:left="73" w:right="330"/>
            </w:pPr>
            <w:r w:rsidRPr="0074358E">
              <w:t>Metallic materials – Rockwell hardness test – Part 1: Test method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CC47" w14:textId="77777777" w:rsidR="00AE2FDD" w:rsidRPr="0074358E" w:rsidRDefault="00AE2FDD" w:rsidP="00FA03D9">
            <w:pPr>
              <w:spacing w:before="7"/>
              <w:ind w:right="1"/>
            </w:pPr>
            <w:r w:rsidRPr="0074358E">
              <w:t>EN ISO 6508-1:2016</w:t>
            </w:r>
          </w:p>
        </w:tc>
      </w:tr>
      <w:tr w:rsidR="00AE2FDD" w14:paraId="6C1AE533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F304" w14:textId="77777777" w:rsidR="00AE2FDD" w:rsidRDefault="00AE2FDD" w:rsidP="00FA03D9">
            <w:pPr>
              <w:ind w:left="80"/>
            </w:pPr>
            <w:r>
              <w:t>Clinical evaluation – guide for manufacturer and notified bodies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592BB" w14:textId="77777777" w:rsidR="00AE2FDD" w:rsidRDefault="00AE2FDD" w:rsidP="00FA03D9">
            <w:pPr>
              <w:spacing w:before="7"/>
              <w:ind w:right="1"/>
            </w:pPr>
            <w:r>
              <w:t>MEDDEV 2.7/1 Rev.4</w:t>
            </w:r>
          </w:p>
        </w:tc>
      </w:tr>
      <w:tr w:rsidR="00AE2FDD" w14:paraId="265C3FF9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7CA7D" w14:textId="77777777" w:rsidR="00AE2FDD" w:rsidRDefault="00AE2FDD" w:rsidP="00FA03D9">
            <w:pPr>
              <w:spacing w:before="21"/>
              <w:ind w:left="80"/>
            </w:pPr>
            <w:r>
              <w:t>Guidance on clinical evaluation – Equivalence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0C15" w14:textId="77777777" w:rsidR="00AE2FDD" w:rsidRDefault="00AE2FDD" w:rsidP="00FA03D9">
            <w:pPr>
              <w:spacing w:before="7"/>
              <w:ind w:right="1"/>
            </w:pPr>
            <w:r>
              <w:t>MDCG 2020-5</w:t>
            </w:r>
          </w:p>
        </w:tc>
      </w:tr>
      <w:tr w:rsidR="00AE2FDD" w14:paraId="06F1CA88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EEBBB" w14:textId="77777777" w:rsidR="00AE2FDD" w:rsidRDefault="00AE2FDD" w:rsidP="00FA03D9">
            <w:pPr>
              <w:spacing w:before="21"/>
              <w:ind w:left="80"/>
            </w:pPr>
            <w:r>
              <w:t>Guidance on sufficient clinical evidence for legacy devices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62839" w14:textId="77777777" w:rsidR="00AE2FDD" w:rsidRDefault="00AE2FDD" w:rsidP="00FA03D9">
            <w:pPr>
              <w:spacing w:before="7"/>
              <w:ind w:right="1"/>
            </w:pPr>
            <w:r>
              <w:t>MDCG 2020-6</w:t>
            </w:r>
          </w:p>
        </w:tc>
      </w:tr>
      <w:tr w:rsidR="00AE2FDD" w14:paraId="27C1FE48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38340" w14:textId="77777777" w:rsidR="00AE2FDD" w:rsidRDefault="00AE2FDD" w:rsidP="00FA03D9">
            <w:pPr>
              <w:ind w:left="80"/>
            </w:pPr>
            <w:r>
              <w:t>Post-marketing surveillance (PMS) Recommendation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ED870" w14:textId="77777777" w:rsidR="00AE2FDD" w:rsidRDefault="00AE2FDD" w:rsidP="00FA03D9">
            <w:pPr>
              <w:spacing w:before="7"/>
              <w:ind w:right="1"/>
            </w:pPr>
            <w:r>
              <w:t>NB-Med 2_12-1_rev11</w:t>
            </w:r>
          </w:p>
        </w:tc>
      </w:tr>
      <w:tr w:rsidR="00AE2FDD" w14:paraId="17941BCC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4CF78" w14:textId="77777777" w:rsidR="00AE2FDD" w:rsidRDefault="00AE2FDD" w:rsidP="00FA03D9">
            <w:pPr>
              <w:ind w:left="80"/>
            </w:pPr>
            <w:r>
              <w:t>Guidance on a Medical devices vigilance system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1B17" w14:textId="77777777" w:rsidR="00AE2FDD" w:rsidRDefault="00AE2FDD" w:rsidP="00FA03D9">
            <w:pPr>
              <w:spacing w:before="7"/>
              <w:ind w:right="1"/>
            </w:pPr>
            <w:r>
              <w:t>MEDDEV 2.12/1 rev.08</w:t>
            </w:r>
          </w:p>
        </w:tc>
      </w:tr>
      <w:tr w:rsidR="00AE2FDD" w14:paraId="5DE95533" w14:textId="77777777" w:rsidTr="00AE2FDD">
        <w:trPr>
          <w:trHeight w:val="160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B1DCE" w14:textId="77777777" w:rsidR="00AE2FDD" w:rsidRDefault="00AE2FDD" w:rsidP="00FA03D9">
            <w:pPr>
              <w:ind w:left="80"/>
            </w:pPr>
            <w:r>
              <w:t>Sterilization of health care products - Moist heat - Part 1: Requirements for the development, validation and routine control of a sterilization process for medical devices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2041" w14:textId="77777777" w:rsidR="00AE2FDD" w:rsidRDefault="00AE2FDD" w:rsidP="00FA03D9">
            <w:pPr>
              <w:spacing w:before="7"/>
              <w:ind w:right="1"/>
            </w:pPr>
            <w:r>
              <w:t>EN ISO 17665-1:2006</w:t>
            </w:r>
          </w:p>
        </w:tc>
      </w:tr>
      <w:tr w:rsidR="00AE2FDD" w14:paraId="2102515E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65B78" w14:textId="77777777" w:rsidR="00AE2FDD" w:rsidRDefault="00AE2FDD" w:rsidP="00FA03D9">
            <w:pPr>
              <w:ind w:left="80"/>
            </w:pPr>
            <w:r>
              <w:t>Processing of health care products – Information to be provided by the medical device manufacturer for the processing of medical devices - Part 1: Critical and semi-critical medical devices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FF18B" w14:textId="77777777" w:rsidR="00AE2FDD" w:rsidRDefault="00AE2FDD" w:rsidP="00FA03D9">
            <w:pPr>
              <w:spacing w:before="7"/>
              <w:ind w:right="1"/>
            </w:pPr>
            <w:r>
              <w:t>EN ISO 17664-1:2021</w:t>
            </w:r>
          </w:p>
        </w:tc>
      </w:tr>
      <w:tr w:rsidR="00AE2FDD" w14:paraId="7319AFF7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3DE4" w14:textId="77777777" w:rsidR="00AE2FDD" w:rsidRDefault="00AE2FDD" w:rsidP="00FA03D9">
            <w:pPr>
              <w:ind w:left="80"/>
            </w:pPr>
            <w:r>
              <w:t>Dentistry - Medical devices for dentistry - Instruments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3D40" w14:textId="77777777" w:rsidR="00AE2FDD" w:rsidRDefault="00AE2FDD" w:rsidP="00FA03D9">
            <w:pPr>
              <w:spacing w:before="7"/>
              <w:ind w:right="1"/>
            </w:pPr>
            <w:r>
              <w:t>EN 1639:2009</w:t>
            </w:r>
          </w:p>
        </w:tc>
      </w:tr>
      <w:tr w:rsidR="00AE2FDD" w14:paraId="5C58FB04" w14:textId="77777777" w:rsidTr="00AE2FDD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09057" w14:textId="77777777" w:rsidR="00AE2FDD" w:rsidRDefault="00AE2FDD" w:rsidP="00FA03D9">
            <w:pPr>
              <w:ind w:left="80"/>
            </w:pPr>
            <w:r>
              <w:t>Dentistry – Materials for dental instruments – part 1: Stainless Steel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CC8C9" w14:textId="77777777" w:rsidR="00AE2FDD" w:rsidRDefault="00AE2FDD" w:rsidP="00FA03D9">
            <w:pPr>
              <w:spacing w:before="7"/>
              <w:ind w:right="1"/>
            </w:pPr>
            <w:r>
              <w:t>EN ISO 21850-1:2020</w:t>
            </w:r>
          </w:p>
          <w:p w14:paraId="60BEC85F" w14:textId="77777777" w:rsidR="00962F42" w:rsidRPr="00962F42" w:rsidRDefault="00962F42" w:rsidP="00962F42"/>
          <w:p w14:paraId="03D8AFA5" w14:textId="77777777" w:rsidR="00962F42" w:rsidRPr="00962F42" w:rsidRDefault="00962F42" w:rsidP="00962F42"/>
          <w:p w14:paraId="123B3CF2" w14:textId="77777777" w:rsidR="00962F42" w:rsidRDefault="00962F42" w:rsidP="00962F42"/>
          <w:p w14:paraId="4E2E2BF3" w14:textId="2AD6EC7D" w:rsidR="00962F42" w:rsidRPr="00962F42" w:rsidRDefault="00962F42" w:rsidP="00962F42"/>
        </w:tc>
      </w:tr>
    </w:tbl>
    <w:p w14:paraId="6E8F47D7" w14:textId="68333522" w:rsidR="00062BAE" w:rsidRDefault="00BB6CCA" w:rsidP="00FA03D9">
      <w:pPr>
        <w:spacing w:before="240"/>
      </w:pPr>
      <w:r>
        <w:lastRenderedPageBreak/>
        <w:t xml:space="preserve">We have prepared and maintained </w:t>
      </w:r>
      <w:r w:rsidR="00933AFD">
        <w:t>technical documentation for each device(s) as required by Annex II &amp; III of EU MDR 2017/745 as amended by 2020/561. The records are maintained for 10 years.</w:t>
      </w:r>
    </w:p>
    <w:p w14:paraId="00000074" w14:textId="1A8EE254" w:rsidR="0019655F" w:rsidRDefault="004B792D" w:rsidP="00FA03D9">
      <w:pPr>
        <w:pStyle w:val="Heading2"/>
        <w:spacing w:before="240"/>
      </w:pPr>
      <w:r>
        <w:t>EU AUTHORIZED REPRESENTATIVE (EUAR):</w:t>
      </w:r>
    </w:p>
    <w:p w14:paraId="00000075" w14:textId="7CC447EA" w:rsidR="0019655F" w:rsidRPr="00B742D4" w:rsidRDefault="004B792D" w:rsidP="00FA03D9">
      <w:pPr>
        <w:rPr>
          <w:b/>
        </w:rPr>
      </w:pPr>
      <w:r w:rsidRPr="00B742D4">
        <w:rPr>
          <w:b/>
        </w:rPr>
        <w:t>CMC MEDICAL DEVICES &amp; DRUGS, S.L</w:t>
      </w:r>
      <w:bookmarkStart w:id="4" w:name="_Hlk127788061"/>
      <w:r w:rsidR="00E805BC">
        <w:rPr>
          <w:b/>
        </w:rPr>
        <w:t xml:space="preserve"> </w:t>
      </w:r>
      <w:r w:rsidR="00147CCD" w:rsidRPr="00147CCD">
        <w:rPr>
          <w:b/>
        </w:rPr>
        <w:t>(SRN: ES-AR-000000293)</w:t>
      </w:r>
      <w:bookmarkEnd w:id="4"/>
    </w:p>
    <w:p w14:paraId="00000076" w14:textId="77777777" w:rsidR="0019655F" w:rsidRPr="00B742D4" w:rsidRDefault="004B792D" w:rsidP="00FA03D9">
      <w:r w:rsidRPr="00B742D4">
        <w:t xml:space="preserve">C/ </w:t>
      </w:r>
      <w:proofErr w:type="spellStart"/>
      <w:r w:rsidRPr="00B742D4">
        <w:t>Horacio</w:t>
      </w:r>
      <w:proofErr w:type="spellEnd"/>
      <w:r w:rsidRPr="00B742D4">
        <w:t xml:space="preserve"> </w:t>
      </w:r>
      <w:proofErr w:type="spellStart"/>
      <w:r w:rsidRPr="00B742D4">
        <w:t>Lengo</w:t>
      </w:r>
      <w:proofErr w:type="spellEnd"/>
      <w:r w:rsidRPr="00B742D4">
        <w:t xml:space="preserve"> n18 </w:t>
      </w:r>
    </w:p>
    <w:p w14:paraId="00000077" w14:textId="77777777" w:rsidR="0019655F" w:rsidRPr="00B742D4" w:rsidRDefault="004B792D" w:rsidP="00FA03D9">
      <w:r w:rsidRPr="00B742D4">
        <w:t xml:space="preserve">C. P 29006 </w:t>
      </w:r>
    </w:p>
    <w:p w14:paraId="00000078" w14:textId="77777777" w:rsidR="0019655F" w:rsidRPr="00B742D4" w:rsidRDefault="004B792D" w:rsidP="00FA03D9">
      <w:r w:rsidRPr="00B742D4">
        <w:t>Málaga-Spain</w:t>
      </w:r>
    </w:p>
    <w:p w14:paraId="00000079" w14:textId="77777777" w:rsidR="0019655F" w:rsidRPr="00B742D4" w:rsidRDefault="004B792D" w:rsidP="00FA03D9">
      <w:r w:rsidRPr="00B742D4">
        <w:t>Phone: +34 951 214 054</w:t>
      </w:r>
    </w:p>
    <w:p w14:paraId="0000007A" w14:textId="77777777" w:rsidR="0019655F" w:rsidRDefault="004B792D" w:rsidP="00FA03D9">
      <w:pPr>
        <w:spacing w:after="240"/>
        <w:rPr>
          <w:color w:val="0000FF"/>
          <w:u w:val="single"/>
        </w:rPr>
      </w:pPr>
      <w:r w:rsidRPr="00B742D4">
        <w:t xml:space="preserve">Email: </w:t>
      </w:r>
      <w:hyperlink r:id="rId9">
        <w:r w:rsidRPr="00B742D4">
          <w:rPr>
            <w:color w:val="0000FF"/>
            <w:u w:val="single"/>
          </w:rPr>
          <w:t>info@cmcmedicaldevices.com</w:t>
        </w:r>
      </w:hyperlink>
    </w:p>
    <w:p w14:paraId="0000007C" w14:textId="5DB84E93" w:rsidR="0019655F" w:rsidRDefault="004B792D" w:rsidP="00FA03D9">
      <w:pPr>
        <w:pStyle w:val="Heading2"/>
        <w:rPr>
          <w:i/>
        </w:rPr>
      </w:pPr>
      <w:r>
        <w:t>Notified Body Details:</w:t>
      </w:r>
      <w:r w:rsidR="00CA121E">
        <w:t xml:space="preserve"> </w:t>
      </w:r>
      <w:r w:rsidRPr="008F77BD">
        <w:rPr>
          <w:b w:val="0"/>
          <w:bCs/>
          <w:i/>
        </w:rPr>
        <w:t>Not applicable</w:t>
      </w:r>
    </w:p>
    <w:p w14:paraId="02AB54D8" w14:textId="77777777" w:rsidR="008F77BD" w:rsidRPr="008F77BD" w:rsidRDefault="008F77BD" w:rsidP="008F77BD"/>
    <w:p w14:paraId="0000007E" w14:textId="4CFE231C" w:rsidR="0019655F" w:rsidRDefault="004B792D" w:rsidP="00FA03D9">
      <w:pPr>
        <w:rPr>
          <w:b/>
        </w:rPr>
      </w:pPr>
      <w:r>
        <w:rPr>
          <w:b/>
        </w:rPr>
        <w:t xml:space="preserve">Signed for and on behalf of: </w:t>
      </w:r>
      <w:r w:rsidR="00600A2C">
        <w:rPr>
          <w:b/>
        </w:rPr>
        <w:t>Falcon Surgical Co. (P</w:t>
      </w:r>
      <w:r w:rsidR="0043736B">
        <w:rPr>
          <w:b/>
        </w:rPr>
        <w:t>vt</w:t>
      </w:r>
      <w:r w:rsidR="00600A2C">
        <w:rPr>
          <w:b/>
        </w:rPr>
        <w:t>) Ltd.</w:t>
      </w:r>
    </w:p>
    <w:p w14:paraId="0000007F" w14:textId="501A4713" w:rsidR="0019655F" w:rsidRDefault="0019655F" w:rsidP="008F77B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11"/>
      </w:tblGrid>
      <w:tr w:rsidR="00B40F8B" w14:paraId="0456C053" w14:textId="77777777" w:rsidTr="00B40F8B">
        <w:tc>
          <w:tcPr>
            <w:tcW w:w="1705" w:type="dxa"/>
          </w:tcPr>
          <w:p w14:paraId="0C7CBEB4" w14:textId="06EE5117" w:rsidR="00B40F8B" w:rsidRDefault="003955C6" w:rsidP="00FA03D9">
            <w:pPr>
              <w:rPr>
                <w:b/>
              </w:rPr>
            </w:pPr>
            <w:r>
              <w:rPr>
                <w:b/>
              </w:rPr>
              <w:t>Signature:</w:t>
            </w:r>
          </w:p>
        </w:tc>
        <w:tc>
          <w:tcPr>
            <w:tcW w:w="7311" w:type="dxa"/>
          </w:tcPr>
          <w:p w14:paraId="28ACB2DE" w14:textId="711D1CF9" w:rsidR="00B40F8B" w:rsidRDefault="00B40F8B" w:rsidP="00FA03D9">
            <w:pPr>
              <w:rPr>
                <w:b/>
              </w:rPr>
            </w:pPr>
            <w:bookmarkStart w:id="5" w:name="_GoBack"/>
            <w:bookmarkEnd w:id="5"/>
          </w:p>
        </w:tc>
      </w:tr>
      <w:tr w:rsidR="00B40F8B" w14:paraId="6C09A7F0" w14:textId="77777777" w:rsidTr="00B40F8B">
        <w:tc>
          <w:tcPr>
            <w:tcW w:w="1705" w:type="dxa"/>
          </w:tcPr>
          <w:p w14:paraId="0F1CE32F" w14:textId="32528986" w:rsidR="00B40F8B" w:rsidRDefault="00B40F8B" w:rsidP="00FA03D9">
            <w:pPr>
              <w:ind w:left="-30"/>
              <w:rPr>
                <w:b/>
              </w:rPr>
            </w:pPr>
            <w:r w:rsidRPr="00EE2E71">
              <w:rPr>
                <w:b/>
              </w:rPr>
              <w:t xml:space="preserve">Name: </w:t>
            </w:r>
          </w:p>
        </w:tc>
        <w:tc>
          <w:tcPr>
            <w:tcW w:w="7311" w:type="dxa"/>
          </w:tcPr>
          <w:p w14:paraId="624429EF" w14:textId="277F7241" w:rsidR="00B40F8B" w:rsidRDefault="00041702" w:rsidP="00FA03D9">
            <w:pPr>
              <w:rPr>
                <w:b/>
              </w:rPr>
            </w:pPr>
            <w:r>
              <w:rPr>
                <w:b/>
              </w:rPr>
              <w:t xml:space="preserve">Muhammad Usman </w:t>
            </w:r>
          </w:p>
        </w:tc>
      </w:tr>
      <w:tr w:rsidR="00B40F8B" w14:paraId="78531B5B" w14:textId="77777777" w:rsidTr="00B40F8B">
        <w:tc>
          <w:tcPr>
            <w:tcW w:w="1705" w:type="dxa"/>
          </w:tcPr>
          <w:p w14:paraId="497C9487" w14:textId="2372A236" w:rsidR="00B40F8B" w:rsidRDefault="00B40F8B" w:rsidP="00FA03D9">
            <w:pPr>
              <w:ind w:left="-30"/>
              <w:rPr>
                <w:b/>
              </w:rPr>
            </w:pPr>
            <w:r w:rsidRPr="00EE2E71">
              <w:rPr>
                <w:b/>
              </w:rPr>
              <w:t xml:space="preserve">Designation: </w:t>
            </w:r>
          </w:p>
        </w:tc>
        <w:tc>
          <w:tcPr>
            <w:tcW w:w="7311" w:type="dxa"/>
          </w:tcPr>
          <w:p w14:paraId="4B5AE013" w14:textId="3CA345C8" w:rsidR="00B40F8B" w:rsidRDefault="00041702" w:rsidP="00FA03D9">
            <w:pPr>
              <w:rPr>
                <w:b/>
              </w:rPr>
            </w:pPr>
            <w:r>
              <w:rPr>
                <w:b/>
              </w:rPr>
              <w:t>PRRC</w:t>
            </w:r>
          </w:p>
        </w:tc>
      </w:tr>
      <w:tr w:rsidR="00B40F8B" w14:paraId="6C55F07F" w14:textId="77777777" w:rsidTr="00B40F8B">
        <w:tc>
          <w:tcPr>
            <w:tcW w:w="1705" w:type="dxa"/>
          </w:tcPr>
          <w:p w14:paraId="274D65D3" w14:textId="7FC5C4DC" w:rsidR="00B40F8B" w:rsidRDefault="00B40F8B" w:rsidP="00FA03D9">
            <w:pPr>
              <w:ind w:left="-30"/>
              <w:rPr>
                <w:b/>
              </w:rPr>
            </w:pPr>
            <w:r w:rsidRPr="00EE2E71">
              <w:rPr>
                <w:b/>
              </w:rPr>
              <w:t xml:space="preserve">Place of Issue: </w:t>
            </w:r>
          </w:p>
        </w:tc>
        <w:tc>
          <w:tcPr>
            <w:tcW w:w="7311" w:type="dxa"/>
          </w:tcPr>
          <w:p w14:paraId="5F481B8E" w14:textId="091619A2" w:rsidR="00B40F8B" w:rsidRPr="00B40F8B" w:rsidRDefault="00B40F8B" w:rsidP="00FA0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proofErr w:type="spellStart"/>
            <w:r w:rsidRPr="00B0020A">
              <w:rPr>
                <w:b/>
              </w:rPr>
              <w:t>Wazirabad</w:t>
            </w:r>
            <w:proofErr w:type="spellEnd"/>
            <w:r w:rsidRPr="00B0020A">
              <w:rPr>
                <w:b/>
              </w:rPr>
              <w:t xml:space="preserve"> Road, Village </w:t>
            </w:r>
            <w:proofErr w:type="spellStart"/>
            <w:r w:rsidRPr="00B0020A">
              <w:rPr>
                <w:b/>
              </w:rPr>
              <w:t>Golophala</w:t>
            </w:r>
            <w:proofErr w:type="spellEnd"/>
            <w:r w:rsidRPr="00B0020A">
              <w:rPr>
                <w:b/>
              </w:rPr>
              <w:t>, Sialkot-51310</w:t>
            </w:r>
            <w:r>
              <w:rPr>
                <w:b/>
              </w:rPr>
              <w:t xml:space="preserve">, </w:t>
            </w:r>
            <w:r w:rsidRPr="00B0020A">
              <w:rPr>
                <w:b/>
              </w:rPr>
              <w:t>Pakistan.</w:t>
            </w:r>
          </w:p>
        </w:tc>
      </w:tr>
      <w:tr w:rsidR="00B40F8B" w14:paraId="60D645CD" w14:textId="77777777" w:rsidTr="00B40F8B">
        <w:tc>
          <w:tcPr>
            <w:tcW w:w="1705" w:type="dxa"/>
          </w:tcPr>
          <w:p w14:paraId="37F83724" w14:textId="4DDB565B" w:rsidR="00B40F8B" w:rsidRDefault="00B40F8B" w:rsidP="00FA03D9">
            <w:pPr>
              <w:rPr>
                <w:b/>
              </w:rPr>
            </w:pPr>
            <w:r w:rsidRPr="00B742D4">
              <w:rPr>
                <w:b/>
              </w:rPr>
              <w:t>Date of Issue:</w:t>
            </w:r>
          </w:p>
        </w:tc>
        <w:tc>
          <w:tcPr>
            <w:tcW w:w="7311" w:type="dxa"/>
          </w:tcPr>
          <w:p w14:paraId="4868356C" w14:textId="6F430777" w:rsidR="00B40F8B" w:rsidRDefault="00B40F8B" w:rsidP="00FA03D9">
            <w:pPr>
              <w:rPr>
                <w:b/>
              </w:rPr>
            </w:pPr>
            <w:r>
              <w:rPr>
                <w:b/>
              </w:rPr>
              <w:t>2</w:t>
            </w:r>
            <w:r w:rsidR="00962F42">
              <w:rPr>
                <w:b/>
              </w:rPr>
              <w:t>1</w:t>
            </w:r>
            <w:r>
              <w:rPr>
                <w:b/>
              </w:rPr>
              <w:t>-02-2023</w:t>
            </w:r>
          </w:p>
        </w:tc>
      </w:tr>
    </w:tbl>
    <w:p w14:paraId="1B2584F0" w14:textId="77777777" w:rsidR="00657B77" w:rsidRDefault="00657B77" w:rsidP="00FA03D9">
      <w:pPr>
        <w:rPr>
          <w:b/>
        </w:rPr>
      </w:pPr>
    </w:p>
    <w:sectPr w:rsidR="00657B77" w:rsidSect="00C84BDC">
      <w:headerReference w:type="default" r:id="rId10"/>
      <w:footerReference w:type="default" r:id="rId11"/>
      <w:pgSz w:w="11906" w:h="16838"/>
      <w:pgMar w:top="1440" w:right="1440" w:bottom="1440" w:left="1440" w:header="360" w:footer="9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4B042" w14:textId="77777777" w:rsidR="00A56C64" w:rsidRDefault="00A56C64">
      <w:pPr>
        <w:spacing w:line="240" w:lineRule="auto"/>
      </w:pPr>
      <w:r>
        <w:separator/>
      </w:r>
    </w:p>
  </w:endnote>
  <w:endnote w:type="continuationSeparator" w:id="0">
    <w:p w14:paraId="7A14FC8A" w14:textId="77777777" w:rsidR="00A56C64" w:rsidRDefault="00A56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900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20"/>
      <w:gridCol w:w="2875"/>
      <w:gridCol w:w="900"/>
      <w:gridCol w:w="455"/>
      <w:gridCol w:w="810"/>
      <w:gridCol w:w="1170"/>
      <w:gridCol w:w="900"/>
      <w:gridCol w:w="1170"/>
    </w:tblGrid>
    <w:tr w:rsidR="00B17B2B" w14:paraId="642FA5F8" w14:textId="77777777" w:rsidTr="0043736B">
      <w:trPr>
        <w:trHeight w:val="260"/>
        <w:jc w:val="center"/>
      </w:trPr>
      <w:tc>
        <w:tcPr>
          <w:tcW w:w="720" w:type="dxa"/>
          <w:shd w:val="clear" w:color="auto" w:fill="auto"/>
        </w:tcPr>
        <w:p w14:paraId="00CCCB94" w14:textId="77777777" w:rsidR="00B17B2B" w:rsidRDefault="00B17B2B" w:rsidP="00B17B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jc w:val="center"/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>Doc.#</w:t>
          </w:r>
        </w:p>
      </w:tc>
      <w:tc>
        <w:tcPr>
          <w:tcW w:w="2875" w:type="dxa"/>
          <w:shd w:val="clear" w:color="auto" w:fill="auto"/>
        </w:tcPr>
        <w:p w14:paraId="4BAA9D65" w14:textId="7B899218" w:rsidR="00B17B2B" w:rsidRPr="0043736B" w:rsidRDefault="00B17B2B" w:rsidP="001563C0">
          <w:pPr>
            <w:spacing w:line="240" w:lineRule="auto"/>
            <w:rPr>
              <w:b/>
              <w:bCs/>
              <w:sz w:val="20"/>
              <w:szCs w:val="20"/>
            </w:rPr>
          </w:pPr>
          <w:r w:rsidRPr="0043736B">
            <w:rPr>
              <w:b/>
              <w:bCs/>
              <w:sz w:val="20"/>
              <w:szCs w:val="20"/>
            </w:rPr>
            <w:t>EDOC-</w:t>
          </w:r>
          <w:r w:rsidR="0043736B" w:rsidRPr="008B3EDA">
            <w:rPr>
              <w:b/>
              <w:bCs/>
              <w:color w:val="000000" w:themeColor="text1"/>
              <w:sz w:val="20"/>
              <w:szCs w:val="20"/>
            </w:rPr>
            <w:t>Falcon</w:t>
          </w:r>
          <w:r w:rsidRPr="008B3EDA">
            <w:rPr>
              <w:b/>
              <w:bCs/>
              <w:color w:val="000000" w:themeColor="text1"/>
              <w:sz w:val="20"/>
              <w:szCs w:val="20"/>
            </w:rPr>
            <w:t>-</w:t>
          </w:r>
          <w:r w:rsidR="0043736B" w:rsidRPr="008B3EDA">
            <w:rPr>
              <w:b/>
              <w:bCs/>
              <w:color w:val="000000" w:themeColor="text1"/>
              <w:sz w:val="20"/>
              <w:szCs w:val="20"/>
            </w:rPr>
            <w:t>0</w:t>
          </w:r>
          <w:r w:rsidR="00417155" w:rsidRPr="008B3EDA">
            <w:rPr>
              <w:b/>
              <w:bCs/>
              <w:color w:val="000000" w:themeColor="text1"/>
              <w:sz w:val="20"/>
              <w:szCs w:val="20"/>
            </w:rPr>
            <w:t>1</w:t>
          </w:r>
          <w:r w:rsidRPr="008B3EDA">
            <w:rPr>
              <w:b/>
              <w:bCs/>
              <w:sz w:val="20"/>
              <w:szCs w:val="20"/>
            </w:rPr>
            <w:t>(</w:t>
          </w:r>
          <w:r w:rsidRPr="0043736B">
            <w:rPr>
              <w:b/>
              <w:bCs/>
              <w:sz w:val="20"/>
              <w:szCs w:val="20"/>
            </w:rPr>
            <w:t>Appendix</w:t>
          </w:r>
          <w:r w:rsidR="0043736B" w:rsidRPr="0043736B">
            <w:rPr>
              <w:b/>
              <w:bCs/>
              <w:sz w:val="20"/>
              <w:szCs w:val="20"/>
            </w:rPr>
            <w:t xml:space="preserve"> </w:t>
          </w:r>
          <w:r w:rsidRPr="0043736B">
            <w:rPr>
              <w:b/>
              <w:bCs/>
              <w:sz w:val="20"/>
              <w:szCs w:val="20"/>
            </w:rPr>
            <w:t>A)</w:t>
          </w:r>
        </w:p>
      </w:tc>
      <w:tc>
        <w:tcPr>
          <w:tcW w:w="900" w:type="dxa"/>
          <w:shd w:val="clear" w:color="auto" w:fill="auto"/>
        </w:tcPr>
        <w:p w14:paraId="6B65011C" w14:textId="77777777" w:rsidR="00B17B2B" w:rsidRPr="00F235FE" w:rsidRDefault="00B17B2B" w:rsidP="00B17B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jc w:val="center"/>
            <w:rPr>
              <w:color w:val="000000"/>
              <w:sz w:val="20"/>
              <w:szCs w:val="20"/>
            </w:rPr>
          </w:pPr>
          <w:r w:rsidRPr="00F235FE">
            <w:rPr>
              <w:color w:val="000000"/>
              <w:sz w:val="20"/>
              <w:szCs w:val="20"/>
            </w:rPr>
            <w:t>Rev #</w:t>
          </w:r>
        </w:p>
      </w:tc>
      <w:tc>
        <w:tcPr>
          <w:tcW w:w="455" w:type="dxa"/>
          <w:shd w:val="clear" w:color="auto" w:fill="auto"/>
        </w:tcPr>
        <w:p w14:paraId="1CE8772D" w14:textId="2EEC0AA7" w:rsidR="00B17B2B" w:rsidRPr="0043736B" w:rsidRDefault="00B17B2B" w:rsidP="00B17B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 w:rsidRPr="008B3EDA">
            <w:rPr>
              <w:b/>
              <w:bCs/>
              <w:color w:val="000000"/>
              <w:sz w:val="20"/>
              <w:szCs w:val="20"/>
            </w:rPr>
            <w:t>0</w:t>
          </w:r>
          <w:r w:rsidR="0043736B" w:rsidRPr="008B3EDA">
            <w:rPr>
              <w:b/>
              <w:bCs/>
              <w:color w:val="000000"/>
              <w:sz w:val="20"/>
              <w:szCs w:val="20"/>
            </w:rPr>
            <w:t>0</w:t>
          </w:r>
        </w:p>
      </w:tc>
      <w:tc>
        <w:tcPr>
          <w:tcW w:w="810" w:type="dxa"/>
        </w:tcPr>
        <w:p w14:paraId="1D30B152" w14:textId="77777777" w:rsidR="00B17B2B" w:rsidRPr="00F235FE" w:rsidRDefault="00B17B2B" w:rsidP="00B17B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jc w:val="center"/>
            <w:rPr>
              <w:color w:val="000000"/>
              <w:sz w:val="20"/>
              <w:szCs w:val="20"/>
            </w:rPr>
          </w:pPr>
          <w:r w:rsidRPr="00F235FE">
            <w:rPr>
              <w:color w:val="000000"/>
              <w:sz w:val="20"/>
              <w:szCs w:val="20"/>
            </w:rPr>
            <w:t>Date</w:t>
          </w:r>
        </w:p>
      </w:tc>
      <w:tc>
        <w:tcPr>
          <w:tcW w:w="1170" w:type="dxa"/>
        </w:tcPr>
        <w:p w14:paraId="700F6490" w14:textId="169E6BB5" w:rsidR="00B17B2B" w:rsidRPr="0043736B" w:rsidRDefault="001563C0" w:rsidP="00B17B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 w:rsidRPr="0043736B">
            <w:rPr>
              <w:b/>
              <w:bCs/>
              <w:color w:val="000000"/>
              <w:sz w:val="20"/>
              <w:szCs w:val="20"/>
            </w:rPr>
            <w:t>2</w:t>
          </w:r>
          <w:r w:rsidR="00962F42">
            <w:rPr>
              <w:b/>
              <w:bCs/>
              <w:color w:val="000000"/>
              <w:sz w:val="20"/>
              <w:szCs w:val="20"/>
            </w:rPr>
            <w:t>1</w:t>
          </w:r>
          <w:r w:rsidR="00B17B2B" w:rsidRPr="0043736B">
            <w:rPr>
              <w:b/>
              <w:bCs/>
              <w:color w:val="000000"/>
              <w:sz w:val="20"/>
              <w:szCs w:val="20"/>
            </w:rPr>
            <w:t>.</w:t>
          </w:r>
          <w:r w:rsidR="00F235FE" w:rsidRPr="0043736B">
            <w:rPr>
              <w:b/>
              <w:bCs/>
              <w:color w:val="000000"/>
              <w:sz w:val="20"/>
              <w:szCs w:val="20"/>
            </w:rPr>
            <w:t>0</w:t>
          </w:r>
          <w:r w:rsidR="00122393" w:rsidRPr="0043736B">
            <w:rPr>
              <w:b/>
              <w:bCs/>
              <w:color w:val="000000"/>
              <w:sz w:val="20"/>
              <w:szCs w:val="20"/>
            </w:rPr>
            <w:t>2</w:t>
          </w:r>
          <w:r w:rsidR="00B17B2B" w:rsidRPr="0043736B">
            <w:rPr>
              <w:b/>
              <w:bCs/>
              <w:color w:val="000000"/>
              <w:sz w:val="20"/>
              <w:szCs w:val="20"/>
            </w:rPr>
            <w:t>.202</w:t>
          </w:r>
          <w:r w:rsidR="00122393" w:rsidRPr="0043736B">
            <w:rPr>
              <w:b/>
              <w:bCs/>
              <w:color w:val="000000"/>
              <w:sz w:val="20"/>
              <w:szCs w:val="20"/>
            </w:rPr>
            <w:t>3</w:t>
          </w:r>
        </w:p>
      </w:tc>
      <w:tc>
        <w:tcPr>
          <w:tcW w:w="900" w:type="dxa"/>
          <w:shd w:val="clear" w:color="auto" w:fill="auto"/>
        </w:tcPr>
        <w:p w14:paraId="1991D6FC" w14:textId="77777777" w:rsidR="00B17B2B" w:rsidRDefault="00B17B2B" w:rsidP="00B17B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Page #</w:t>
          </w:r>
        </w:p>
      </w:tc>
      <w:tc>
        <w:tcPr>
          <w:tcW w:w="1170" w:type="dxa"/>
          <w:shd w:val="clear" w:color="auto" w:fill="auto"/>
        </w:tcPr>
        <w:p w14:paraId="0AF13FF7" w14:textId="121D1F9D" w:rsidR="00B17B2B" w:rsidRPr="0043736B" w:rsidRDefault="00B17B2B" w:rsidP="00B17B2B">
          <w:pPr>
            <w:spacing w:line="240" w:lineRule="auto"/>
            <w:jc w:val="center"/>
            <w:rPr>
              <w:b/>
              <w:bCs/>
              <w:sz w:val="20"/>
              <w:szCs w:val="20"/>
            </w:rPr>
          </w:pPr>
          <w:r w:rsidRPr="0043736B">
            <w:rPr>
              <w:b/>
              <w:bCs/>
              <w:sz w:val="20"/>
              <w:szCs w:val="20"/>
            </w:rPr>
            <w:t xml:space="preserve">Page </w:t>
          </w:r>
          <w:r w:rsidRPr="0043736B">
            <w:rPr>
              <w:b/>
              <w:bCs/>
              <w:sz w:val="20"/>
              <w:szCs w:val="20"/>
            </w:rPr>
            <w:fldChar w:fldCharType="begin"/>
          </w:r>
          <w:r w:rsidRPr="0043736B">
            <w:rPr>
              <w:b/>
              <w:bCs/>
              <w:sz w:val="20"/>
              <w:szCs w:val="20"/>
            </w:rPr>
            <w:instrText>PAGE</w:instrText>
          </w:r>
          <w:r w:rsidRPr="0043736B">
            <w:rPr>
              <w:b/>
              <w:bCs/>
              <w:sz w:val="20"/>
              <w:szCs w:val="20"/>
            </w:rPr>
            <w:fldChar w:fldCharType="separate"/>
          </w:r>
          <w:r w:rsidR="00A57692">
            <w:rPr>
              <w:b/>
              <w:bCs/>
              <w:noProof/>
              <w:sz w:val="20"/>
              <w:szCs w:val="20"/>
            </w:rPr>
            <w:t>4</w:t>
          </w:r>
          <w:r w:rsidRPr="0043736B">
            <w:rPr>
              <w:b/>
              <w:bCs/>
              <w:sz w:val="20"/>
              <w:szCs w:val="20"/>
            </w:rPr>
            <w:fldChar w:fldCharType="end"/>
          </w:r>
          <w:r w:rsidRPr="0043736B">
            <w:rPr>
              <w:b/>
              <w:bCs/>
              <w:sz w:val="20"/>
              <w:szCs w:val="20"/>
            </w:rPr>
            <w:t xml:space="preserve"> of </w:t>
          </w:r>
          <w:r w:rsidRPr="0043736B">
            <w:rPr>
              <w:b/>
              <w:bCs/>
              <w:sz w:val="20"/>
              <w:szCs w:val="20"/>
            </w:rPr>
            <w:fldChar w:fldCharType="begin"/>
          </w:r>
          <w:r w:rsidRPr="0043736B">
            <w:rPr>
              <w:b/>
              <w:bCs/>
              <w:sz w:val="20"/>
              <w:szCs w:val="20"/>
            </w:rPr>
            <w:instrText>NUMPAGES</w:instrText>
          </w:r>
          <w:r w:rsidRPr="0043736B">
            <w:rPr>
              <w:b/>
              <w:bCs/>
              <w:sz w:val="20"/>
              <w:szCs w:val="20"/>
            </w:rPr>
            <w:fldChar w:fldCharType="separate"/>
          </w:r>
          <w:r w:rsidR="00A57692">
            <w:rPr>
              <w:b/>
              <w:bCs/>
              <w:noProof/>
              <w:sz w:val="20"/>
              <w:szCs w:val="20"/>
            </w:rPr>
            <w:t>4</w:t>
          </w:r>
          <w:r w:rsidRPr="0043736B">
            <w:rPr>
              <w:b/>
              <w:bCs/>
              <w:sz w:val="20"/>
              <w:szCs w:val="20"/>
            </w:rPr>
            <w:fldChar w:fldCharType="end"/>
          </w:r>
        </w:p>
      </w:tc>
    </w:tr>
    <w:tr w:rsidR="00B17B2B" w14:paraId="52A1D377" w14:textId="77777777" w:rsidTr="00012129">
      <w:trPr>
        <w:trHeight w:val="260"/>
        <w:jc w:val="center"/>
      </w:trPr>
      <w:tc>
        <w:tcPr>
          <w:tcW w:w="9000" w:type="dxa"/>
          <w:gridSpan w:val="8"/>
          <w:shd w:val="clear" w:color="auto" w:fill="auto"/>
        </w:tcPr>
        <w:p w14:paraId="3E2CAAD0" w14:textId="306A7283" w:rsidR="00B17B2B" w:rsidRDefault="00B17B2B" w:rsidP="00B17B2B">
          <w:pPr>
            <w:spacing w:line="240" w:lineRule="auto"/>
            <w:jc w:val="center"/>
            <w:rPr>
              <w:sz w:val="20"/>
              <w:szCs w:val="20"/>
            </w:rPr>
          </w:pPr>
          <w:r>
            <w:rPr>
              <w:color w:val="000000"/>
            </w:rPr>
            <w:t>Controlled Document: Do not copy without authorization</w:t>
          </w:r>
        </w:p>
      </w:tc>
    </w:tr>
  </w:tbl>
  <w:p w14:paraId="00000099" w14:textId="51D04DA4" w:rsidR="0019655F" w:rsidRDefault="0019655F" w:rsidP="009717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063A8" w14:textId="77777777" w:rsidR="00A56C64" w:rsidRDefault="00A56C64">
      <w:pPr>
        <w:spacing w:line="240" w:lineRule="auto"/>
      </w:pPr>
      <w:r>
        <w:separator/>
      </w:r>
    </w:p>
  </w:footnote>
  <w:footnote w:type="continuationSeparator" w:id="0">
    <w:p w14:paraId="752249E4" w14:textId="77777777" w:rsidR="00A56C64" w:rsidRDefault="00A56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8" w14:textId="32B7DA21" w:rsidR="0019655F" w:rsidRPr="00CE7527" w:rsidRDefault="00CE7527" w:rsidP="00CE752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b/>
      </w:rPr>
    </w:pPr>
    <w:r>
      <w:rPr>
        <w:b/>
        <w:noProof/>
        <w:lang w:val="lt-LT" w:eastAsia="lt-LT"/>
      </w:rPr>
      <w:drawing>
        <wp:inline distT="0" distB="0" distL="0" distR="0" wp14:anchorId="32AF83AB" wp14:editId="598DDF2E">
          <wp:extent cx="1426464" cy="457200"/>
          <wp:effectExtent l="0" t="0" r="2540" b="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464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11C06"/>
    <w:multiLevelType w:val="multilevel"/>
    <w:tmpl w:val="B64E867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8103089"/>
    <w:multiLevelType w:val="multilevel"/>
    <w:tmpl w:val="1A1AD3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5F"/>
    <w:rsid w:val="000007E6"/>
    <w:rsid w:val="0002389B"/>
    <w:rsid w:val="000244A5"/>
    <w:rsid w:val="00041702"/>
    <w:rsid w:val="00044323"/>
    <w:rsid w:val="00054593"/>
    <w:rsid w:val="00062BAE"/>
    <w:rsid w:val="00063392"/>
    <w:rsid w:val="00076292"/>
    <w:rsid w:val="000A0AC5"/>
    <w:rsid w:val="00122393"/>
    <w:rsid w:val="00123888"/>
    <w:rsid w:val="0012573E"/>
    <w:rsid w:val="001355D7"/>
    <w:rsid w:val="00147CCD"/>
    <w:rsid w:val="00153CB9"/>
    <w:rsid w:val="001563C0"/>
    <w:rsid w:val="0016629D"/>
    <w:rsid w:val="00181DC0"/>
    <w:rsid w:val="001856CA"/>
    <w:rsid w:val="0019655F"/>
    <w:rsid w:val="001F0A0C"/>
    <w:rsid w:val="00203A9F"/>
    <w:rsid w:val="002549DA"/>
    <w:rsid w:val="002555C0"/>
    <w:rsid w:val="0026684C"/>
    <w:rsid w:val="00281F61"/>
    <w:rsid w:val="002921B3"/>
    <w:rsid w:val="002E7064"/>
    <w:rsid w:val="00303B19"/>
    <w:rsid w:val="00334FA9"/>
    <w:rsid w:val="0037364E"/>
    <w:rsid w:val="003955C6"/>
    <w:rsid w:val="003A5AE6"/>
    <w:rsid w:val="003E4D95"/>
    <w:rsid w:val="003E6734"/>
    <w:rsid w:val="00417155"/>
    <w:rsid w:val="004210FD"/>
    <w:rsid w:val="004307B1"/>
    <w:rsid w:val="0043736B"/>
    <w:rsid w:val="00456079"/>
    <w:rsid w:val="004776A3"/>
    <w:rsid w:val="004B792D"/>
    <w:rsid w:val="004C7CF7"/>
    <w:rsid w:val="004D35E9"/>
    <w:rsid w:val="004E4EFC"/>
    <w:rsid w:val="00521201"/>
    <w:rsid w:val="00521DF6"/>
    <w:rsid w:val="00523B5D"/>
    <w:rsid w:val="005401CB"/>
    <w:rsid w:val="00554228"/>
    <w:rsid w:val="005649D4"/>
    <w:rsid w:val="005676B7"/>
    <w:rsid w:val="00585239"/>
    <w:rsid w:val="005858ED"/>
    <w:rsid w:val="005F1291"/>
    <w:rsid w:val="005F1B30"/>
    <w:rsid w:val="00600A2C"/>
    <w:rsid w:val="00615A0A"/>
    <w:rsid w:val="006430C8"/>
    <w:rsid w:val="00643467"/>
    <w:rsid w:val="00654AE6"/>
    <w:rsid w:val="00657B77"/>
    <w:rsid w:val="00674F20"/>
    <w:rsid w:val="006C1368"/>
    <w:rsid w:val="006D4722"/>
    <w:rsid w:val="006F483C"/>
    <w:rsid w:val="0074358E"/>
    <w:rsid w:val="00747E7D"/>
    <w:rsid w:val="007721DE"/>
    <w:rsid w:val="00785607"/>
    <w:rsid w:val="00794DA2"/>
    <w:rsid w:val="007A380B"/>
    <w:rsid w:val="00803C8D"/>
    <w:rsid w:val="00816B64"/>
    <w:rsid w:val="008241A4"/>
    <w:rsid w:val="00836799"/>
    <w:rsid w:val="008479FA"/>
    <w:rsid w:val="008607E5"/>
    <w:rsid w:val="0086169B"/>
    <w:rsid w:val="0086444F"/>
    <w:rsid w:val="0086579F"/>
    <w:rsid w:val="00871A6F"/>
    <w:rsid w:val="00873111"/>
    <w:rsid w:val="00884822"/>
    <w:rsid w:val="008A5AE4"/>
    <w:rsid w:val="008B2855"/>
    <w:rsid w:val="008B3EDA"/>
    <w:rsid w:val="008C13F9"/>
    <w:rsid w:val="008F77BD"/>
    <w:rsid w:val="00912D80"/>
    <w:rsid w:val="0092530D"/>
    <w:rsid w:val="00930BFE"/>
    <w:rsid w:val="00930DAF"/>
    <w:rsid w:val="00932BFD"/>
    <w:rsid w:val="00932DD5"/>
    <w:rsid w:val="00933AFD"/>
    <w:rsid w:val="00941883"/>
    <w:rsid w:val="00952320"/>
    <w:rsid w:val="0095329F"/>
    <w:rsid w:val="00962F42"/>
    <w:rsid w:val="009649CB"/>
    <w:rsid w:val="00966000"/>
    <w:rsid w:val="009717C4"/>
    <w:rsid w:val="009A39B7"/>
    <w:rsid w:val="009A6C12"/>
    <w:rsid w:val="009B4E60"/>
    <w:rsid w:val="009D0505"/>
    <w:rsid w:val="009E7D3B"/>
    <w:rsid w:val="009F3EFF"/>
    <w:rsid w:val="00A050B6"/>
    <w:rsid w:val="00A35207"/>
    <w:rsid w:val="00A41F47"/>
    <w:rsid w:val="00A52A2A"/>
    <w:rsid w:val="00A54B3B"/>
    <w:rsid w:val="00A56A7A"/>
    <w:rsid w:val="00A56C64"/>
    <w:rsid w:val="00A57692"/>
    <w:rsid w:val="00A751FF"/>
    <w:rsid w:val="00A76349"/>
    <w:rsid w:val="00A809D6"/>
    <w:rsid w:val="00AC2C17"/>
    <w:rsid w:val="00AC40E1"/>
    <w:rsid w:val="00AC69F4"/>
    <w:rsid w:val="00AE2FDD"/>
    <w:rsid w:val="00AE791A"/>
    <w:rsid w:val="00AF4C8E"/>
    <w:rsid w:val="00B0020A"/>
    <w:rsid w:val="00B05AC1"/>
    <w:rsid w:val="00B17B2B"/>
    <w:rsid w:val="00B32B16"/>
    <w:rsid w:val="00B40F8B"/>
    <w:rsid w:val="00B50909"/>
    <w:rsid w:val="00B57E77"/>
    <w:rsid w:val="00B6353A"/>
    <w:rsid w:val="00B742D4"/>
    <w:rsid w:val="00B857E3"/>
    <w:rsid w:val="00B90B5D"/>
    <w:rsid w:val="00BB6CCA"/>
    <w:rsid w:val="00BC684C"/>
    <w:rsid w:val="00BF6B78"/>
    <w:rsid w:val="00C34981"/>
    <w:rsid w:val="00C42606"/>
    <w:rsid w:val="00C47FF5"/>
    <w:rsid w:val="00C548E7"/>
    <w:rsid w:val="00C62C61"/>
    <w:rsid w:val="00C84BDC"/>
    <w:rsid w:val="00C90874"/>
    <w:rsid w:val="00CA121E"/>
    <w:rsid w:val="00CA3D7C"/>
    <w:rsid w:val="00CB349B"/>
    <w:rsid w:val="00CC2508"/>
    <w:rsid w:val="00CD3613"/>
    <w:rsid w:val="00CE7527"/>
    <w:rsid w:val="00CF537F"/>
    <w:rsid w:val="00D01F33"/>
    <w:rsid w:val="00D1792C"/>
    <w:rsid w:val="00D30E2E"/>
    <w:rsid w:val="00D40283"/>
    <w:rsid w:val="00D4680D"/>
    <w:rsid w:val="00D538A4"/>
    <w:rsid w:val="00D55E58"/>
    <w:rsid w:val="00D76285"/>
    <w:rsid w:val="00DC2DF6"/>
    <w:rsid w:val="00DD320A"/>
    <w:rsid w:val="00DE6458"/>
    <w:rsid w:val="00DF720D"/>
    <w:rsid w:val="00E1320F"/>
    <w:rsid w:val="00E136C7"/>
    <w:rsid w:val="00E36B7D"/>
    <w:rsid w:val="00E52145"/>
    <w:rsid w:val="00E52C27"/>
    <w:rsid w:val="00E57239"/>
    <w:rsid w:val="00E6508A"/>
    <w:rsid w:val="00E76210"/>
    <w:rsid w:val="00E76AB1"/>
    <w:rsid w:val="00E805BC"/>
    <w:rsid w:val="00E82269"/>
    <w:rsid w:val="00E927CC"/>
    <w:rsid w:val="00EA2A10"/>
    <w:rsid w:val="00EB391B"/>
    <w:rsid w:val="00EC59B5"/>
    <w:rsid w:val="00EE4B34"/>
    <w:rsid w:val="00EF1FB9"/>
    <w:rsid w:val="00EF45DC"/>
    <w:rsid w:val="00EF4864"/>
    <w:rsid w:val="00F159EC"/>
    <w:rsid w:val="00F235FE"/>
    <w:rsid w:val="00F32D95"/>
    <w:rsid w:val="00F37561"/>
    <w:rsid w:val="00F4471D"/>
    <w:rsid w:val="00F5617A"/>
    <w:rsid w:val="00F579D3"/>
    <w:rsid w:val="00F65784"/>
    <w:rsid w:val="00F83F51"/>
    <w:rsid w:val="00F84334"/>
    <w:rsid w:val="00F93473"/>
    <w:rsid w:val="00FA03D9"/>
    <w:rsid w:val="00FA1028"/>
    <w:rsid w:val="00FA1C0F"/>
    <w:rsid w:val="00FB08F6"/>
    <w:rsid w:val="00FD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7421D"/>
  <w15:docId w15:val="{E2838810-ECC8-4E5F-BB65-298CE414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238"/>
  </w:style>
  <w:style w:type="paragraph" w:styleId="Heading1">
    <w:name w:val="heading 1"/>
    <w:basedOn w:val="Normal"/>
    <w:next w:val="Normal"/>
    <w:uiPriority w:val="9"/>
    <w:qFormat/>
    <w:rsid w:val="008828AF"/>
    <w:pPr>
      <w:keepNext/>
      <w:spacing w:before="240" w:after="240"/>
      <w:outlineLvl w:val="0"/>
    </w:pPr>
    <w:rPr>
      <w:rFonts w:cs="Arial"/>
      <w:b/>
      <w:bCs/>
      <w:sz w:val="28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rsid w:val="006C72E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A4629"/>
    <w:pPr>
      <w:jc w:val="center"/>
    </w:pPr>
    <w:rPr>
      <w:b/>
      <w:bCs/>
      <w:i/>
      <w:iCs/>
      <w:lang w:val="x-none" w:eastAsia="x-none"/>
    </w:rPr>
  </w:style>
  <w:style w:type="paragraph" w:styleId="BodyText">
    <w:name w:val="Body Text"/>
    <w:basedOn w:val="Normal"/>
    <w:semiHidden/>
    <w:rPr>
      <w:sz w:val="28"/>
    </w:rPr>
  </w:style>
  <w:style w:type="paragraph" w:styleId="BodyText2">
    <w:name w:val="Body Text 2"/>
    <w:basedOn w:val="Normal"/>
    <w:semiHidden/>
    <w:rPr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bCs/>
      <w:sz w:val="28"/>
    </w:rPr>
  </w:style>
  <w:style w:type="paragraph" w:styleId="BodyTextIndent">
    <w:name w:val="Body Text Indent"/>
    <w:basedOn w:val="Normal"/>
    <w:semiHidden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b/>
      <w:bCs/>
      <w:lang w:val="cs-CZ"/>
    </w:rPr>
  </w:style>
  <w:style w:type="character" w:styleId="Strong">
    <w:name w:val="Strong"/>
    <w:uiPriority w:val="22"/>
    <w:qFormat/>
    <w:rsid w:val="004C4519"/>
    <w:rPr>
      <w:b/>
      <w:bCs/>
    </w:rPr>
  </w:style>
  <w:style w:type="character" w:customStyle="1" w:styleId="yshortcuts">
    <w:name w:val="yshortcuts"/>
    <w:basedOn w:val="DefaultParagraphFont"/>
    <w:rsid w:val="00306090"/>
  </w:style>
  <w:style w:type="table" w:styleId="TableGrid">
    <w:name w:val="Table Grid"/>
    <w:basedOn w:val="TableNormal"/>
    <w:uiPriority w:val="39"/>
    <w:rsid w:val="00373A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C40331"/>
    <w:rPr>
      <w:sz w:val="24"/>
      <w:szCs w:val="24"/>
    </w:rPr>
  </w:style>
  <w:style w:type="character" w:customStyle="1" w:styleId="TitleChar">
    <w:name w:val="Title Char"/>
    <w:link w:val="Title"/>
    <w:rsid w:val="00EA4629"/>
    <w:rPr>
      <w:b/>
      <w:bCs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949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A4A56"/>
  </w:style>
  <w:style w:type="character" w:customStyle="1" w:styleId="skypec2ctextspan">
    <w:name w:val="skype_c2c_text_span"/>
    <w:basedOn w:val="DefaultParagraphFont"/>
    <w:rsid w:val="005A4A56"/>
  </w:style>
  <w:style w:type="paragraph" w:customStyle="1" w:styleId="Default">
    <w:name w:val="Default"/>
    <w:rsid w:val="00DB7352"/>
    <w:pPr>
      <w:autoSpaceDE w:val="0"/>
      <w:autoSpaceDN w:val="0"/>
      <w:adjustRightInd w:val="0"/>
    </w:pPr>
    <w:rPr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F63608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63608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2601B"/>
    <w:pPr>
      <w:ind w:left="720"/>
      <w:contextualSpacing/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26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2601B"/>
    <w:rPr>
      <w:rFonts w:ascii="Courier New" w:hAnsi="Courier New" w:cs="Courier New"/>
      <w:lang w:val="en-US" w:eastAsia="en-US"/>
    </w:rPr>
  </w:style>
  <w:style w:type="character" w:styleId="PageNumber">
    <w:name w:val="page number"/>
    <w:semiHidden/>
    <w:rsid w:val="00F2601B"/>
  </w:style>
  <w:style w:type="paragraph" w:styleId="BalloonText">
    <w:name w:val="Balloon Text"/>
    <w:basedOn w:val="Normal"/>
    <w:link w:val="BalloonTextChar"/>
    <w:uiPriority w:val="99"/>
    <w:semiHidden/>
    <w:unhideWhenUsed/>
    <w:rsid w:val="00CF168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1686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218F6"/>
    <w:rPr>
      <w:rFonts w:ascii="Calibri" w:eastAsia="Calibri" w:hAnsi="Calibri" w:cs="Arial"/>
      <w:sz w:val="22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691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1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1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1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110F"/>
    <w:rPr>
      <w:b/>
      <w:bCs/>
    </w:rPr>
  </w:style>
  <w:style w:type="character" w:customStyle="1" w:styleId="fontstyle01">
    <w:name w:val="fontstyle01"/>
    <w:rsid w:val="003C12A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211F22"/>
    <w:rPr>
      <w:color w:val="605E5C"/>
      <w:shd w:val="clear" w:color="auto" w:fill="E1DFDD"/>
    </w:rPr>
  </w:style>
  <w:style w:type="character" w:customStyle="1" w:styleId="ps61">
    <w:name w:val="ps61"/>
    <w:basedOn w:val="DefaultParagraphFont"/>
    <w:rsid w:val="00CA1C1C"/>
  </w:style>
  <w:style w:type="paragraph" w:styleId="Revision">
    <w:name w:val="Revision"/>
    <w:hidden/>
    <w:uiPriority w:val="99"/>
    <w:semiHidden/>
    <w:rsid w:val="004F341B"/>
  </w:style>
  <w:style w:type="character" w:customStyle="1" w:styleId="ps141">
    <w:name w:val="ps141"/>
    <w:basedOn w:val="DefaultParagraphFont"/>
    <w:rsid w:val="00C80C8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cmcmedicaldevic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hIovEI0eczaTbB5HXPWOkU45Dg==">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2F2E55-B941-44AE-92A7-77C0A990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3177</Words>
  <Characters>1811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 Toor</dc:creator>
  <cp:lastModifiedBy>Neringa Peleckienė</cp:lastModifiedBy>
  <cp:revision>3</cp:revision>
  <cp:lastPrinted>2024-07-03T19:41:00Z</cp:lastPrinted>
  <dcterms:created xsi:type="dcterms:W3CDTF">2025-05-17T14:23:00Z</dcterms:created>
  <dcterms:modified xsi:type="dcterms:W3CDTF">2025-11-05T09:25:00Z</dcterms:modified>
</cp:coreProperties>
</file>