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CA6D8" w14:textId="77777777" w:rsidR="002620EB" w:rsidRPr="002620EB" w:rsidRDefault="002620EB" w:rsidP="002620EB">
      <w:pPr>
        <w:spacing w:after="0" w:line="240" w:lineRule="auto"/>
        <w:ind w:firstLine="6521"/>
        <w:jc w:val="center"/>
        <w:rPr>
          <w:rFonts w:ascii="Times New Roman" w:eastAsia="SimSun" w:hAnsi="Times New Roman" w:cs="Times New Roman"/>
          <w:kern w:val="28"/>
          <w:sz w:val="24"/>
          <w:szCs w:val="24"/>
          <w:lang w:eastAsia="zh-CN"/>
        </w:rPr>
      </w:pPr>
      <w:bookmarkStart w:id="0" w:name="part_3d002f34ccb645cfb2957ac8c92cb377"/>
      <w:bookmarkStart w:id="1" w:name="_GoBack"/>
      <w:bookmarkEnd w:id="0"/>
      <w:bookmarkEnd w:id="1"/>
      <w:r w:rsidRPr="002620EB">
        <w:rPr>
          <w:rFonts w:ascii="Times New Roman" w:eastAsia="SimSun" w:hAnsi="Times New Roman" w:cs="Times New Roman"/>
          <w:kern w:val="28"/>
          <w:sz w:val="24"/>
          <w:szCs w:val="24"/>
          <w:lang w:eastAsia="zh-CN"/>
        </w:rPr>
        <w:t>2022 m.                           d.</w:t>
      </w:r>
    </w:p>
    <w:p w14:paraId="04097B26" w14:textId="77777777" w:rsidR="002620EB" w:rsidRPr="002620EB" w:rsidRDefault="002620EB" w:rsidP="002620EB">
      <w:pPr>
        <w:spacing w:after="0" w:line="240" w:lineRule="auto"/>
        <w:ind w:firstLine="6379"/>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 xml:space="preserve">preliminariosios sutarties </w:t>
      </w:r>
    </w:p>
    <w:p w14:paraId="7AC609A3" w14:textId="77777777" w:rsidR="002620EB" w:rsidRPr="002620EB" w:rsidRDefault="002620EB" w:rsidP="002620E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A6CB232" w14:textId="77777777" w:rsidR="002620EB" w:rsidRDefault="002620EB" w:rsidP="00E5640E">
      <w:pPr>
        <w:spacing w:after="0" w:line="240" w:lineRule="auto"/>
        <w:ind w:left="720" w:hanging="567"/>
        <w:contextualSpacing/>
        <w:jc w:val="right"/>
        <w:rPr>
          <w:rFonts w:ascii="Times New Roman" w:eastAsia="Calibri" w:hAnsi="Times New Roman" w:cs="Times New Roman"/>
          <w:sz w:val="24"/>
          <w:szCs w:val="24"/>
        </w:rPr>
      </w:pPr>
    </w:p>
    <w:p w14:paraId="56FCE4EE" w14:textId="77777777" w:rsidR="00E5640E" w:rsidRPr="00E5640E" w:rsidRDefault="00E5640E" w:rsidP="00E5640E">
      <w:pPr>
        <w:spacing w:before="60" w:after="60" w:line="240" w:lineRule="auto"/>
        <w:ind w:hanging="567"/>
        <w:contextualSpacing/>
        <w:jc w:val="right"/>
        <w:rPr>
          <w:rFonts w:ascii="Calibri Light" w:eastAsia="Calibri" w:hAnsi="Calibri Light" w:cs="Calibri Light"/>
          <w:sz w:val="24"/>
          <w:szCs w:val="24"/>
        </w:rPr>
      </w:pPr>
    </w:p>
    <w:p w14:paraId="3EE76437"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r w:rsidRPr="00E5640E">
        <w:rPr>
          <w:rFonts w:ascii="Cambria" w:eastAsia="Times New Roman" w:hAnsi="Cambria" w:cs="Angsana New"/>
          <w:noProof/>
          <w:lang w:eastAsia="lt-LT"/>
        </w:rPr>
        <w:drawing>
          <wp:inline distT="0" distB="0" distL="0" distR="0" wp14:anchorId="65B535A0" wp14:editId="73D72811">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4DFC5F15" w14:textId="77777777" w:rsidR="00E5640E" w:rsidRPr="00E5640E" w:rsidRDefault="00E5640E" w:rsidP="00E5640E">
      <w:pPr>
        <w:spacing w:after="0" w:line="240" w:lineRule="auto"/>
        <w:jc w:val="center"/>
        <w:rPr>
          <w:rFonts w:ascii="Times New Roman" w:eastAsia="Times New Roman" w:hAnsi="Times New Roman" w:cs="Times New Roman"/>
          <w:bCs/>
          <w:sz w:val="24"/>
          <w:szCs w:val="24"/>
          <w:lang w:val="en-GB"/>
        </w:rPr>
      </w:pPr>
    </w:p>
    <w:p w14:paraId="65D87EF2"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Sutartis dalinai finansuojamas iš VSF (STS) lėšų, skirtų 2019-2021 m. projektui</w:t>
      </w:r>
    </w:p>
    <w:p w14:paraId="3D8AED58"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Nr. LT/2018/VSF/4.6.1.12</w:t>
      </w:r>
    </w:p>
    <w:p w14:paraId="15C0243C"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p>
    <w:p w14:paraId="073ACE6B" w14:textId="77777777" w:rsidR="00E5640E" w:rsidRPr="00E5640E" w:rsidRDefault="00E5640E" w:rsidP="00E5640E">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PAGRINDINĖ SUTARTIS</w:t>
      </w:r>
    </w:p>
    <w:p w14:paraId="760D9052"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1669580" w14:textId="77777777" w:rsidR="00E5640E" w:rsidRPr="00E5640E" w:rsidRDefault="000D5398" w:rsidP="00E5640E">
      <w:pPr>
        <w:keepNext/>
        <w:tabs>
          <w:tab w:val="left" w:pos="9630"/>
        </w:tabs>
        <w:spacing w:after="0" w:line="240" w:lineRule="auto"/>
        <w:ind w:right="8"/>
        <w:jc w:val="center"/>
        <w:outlineLvl w:val="4"/>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2022 </w:t>
      </w:r>
      <w:r w:rsidR="00E5640E" w:rsidRPr="00E5640E">
        <w:rPr>
          <w:rFonts w:ascii="Times New Roman" w:eastAsia="Arial Unicode MS" w:hAnsi="Times New Roman" w:cs="Times New Roman"/>
          <w:sz w:val="24"/>
          <w:szCs w:val="24"/>
        </w:rPr>
        <w:t>m</w:t>
      </w:r>
      <w:r>
        <w:rPr>
          <w:rFonts w:ascii="Times New Roman" w:eastAsia="Arial Unicode MS" w:hAnsi="Times New Roman" w:cs="Times New Roman"/>
          <w:sz w:val="24"/>
          <w:szCs w:val="24"/>
        </w:rPr>
        <w:t>.</w:t>
      </w:r>
      <w:r w:rsidR="00E5640E" w:rsidRPr="00E5640E">
        <w:rPr>
          <w:rFonts w:ascii="Times New Roman" w:eastAsia="Arial Unicode MS" w:hAnsi="Times New Roman" w:cs="Times New Roman"/>
          <w:sz w:val="24"/>
          <w:szCs w:val="24"/>
        </w:rPr>
        <w:t xml:space="preserve">                                  d. Nr.</w:t>
      </w:r>
    </w:p>
    <w:p w14:paraId="5781FEC7" w14:textId="77777777" w:rsidR="00E5640E" w:rsidRPr="00E5640E" w:rsidRDefault="00E5640E" w:rsidP="00E5640E">
      <w:pPr>
        <w:tabs>
          <w:tab w:val="left" w:pos="9630"/>
        </w:tabs>
        <w:spacing w:after="0" w:line="240" w:lineRule="auto"/>
        <w:ind w:right="8"/>
        <w:jc w:val="center"/>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Vilnius</w:t>
      </w:r>
    </w:p>
    <w:p w14:paraId="311809BD"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rPr>
      </w:pPr>
    </w:p>
    <w:p w14:paraId="023A56C1" w14:textId="77777777" w:rsidR="00E5640E" w:rsidRPr="00E5640E" w:rsidRDefault="00E5640E" w:rsidP="00E5640E">
      <w:pPr>
        <w:tabs>
          <w:tab w:val="left" w:pos="9630"/>
          <w:tab w:val="left" w:pos="9720"/>
        </w:tabs>
        <w:spacing w:after="0" w:line="240" w:lineRule="auto"/>
        <w:ind w:right="8" w:firstLine="567"/>
        <w:jc w:val="both"/>
        <w:rPr>
          <w:rFonts w:ascii="Times New Roman" w:eastAsia="Times New Roman" w:hAnsi="Times New Roman" w:cs="Times New Roman"/>
          <w:color w:val="000000"/>
          <w:sz w:val="24"/>
          <w:szCs w:val="24"/>
        </w:rPr>
      </w:pPr>
      <w:r w:rsidRPr="00E5640E">
        <w:rPr>
          <w:rFonts w:ascii="Times New Roman" w:eastAsia="Times New Roman" w:hAnsi="Times New Roman" w:cs="Times New Roman"/>
          <w:b/>
          <w:sz w:val="24"/>
          <w:szCs w:val="24"/>
        </w:rPr>
        <w:t xml:space="preserve">Informatikos ir ryšių departamentas prie Lietuvos Respublikos vidaus reikalų ministerijos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Klientas</w:t>
      </w:r>
      <w:r w:rsidRPr="00E5640E">
        <w:rPr>
          <w:rFonts w:ascii="Times New Roman" w:eastAsia="Times New Roman" w:hAnsi="Times New Roman" w:cs="Times New Roman"/>
          <w:sz w:val="24"/>
          <w:szCs w:val="24"/>
        </w:rPr>
        <w:t xml:space="preserve">), </w:t>
      </w:r>
      <w:r w:rsidRPr="00E5640E">
        <w:rPr>
          <w:rFonts w:ascii="Times New Roman" w:eastAsia="Times New Roman" w:hAnsi="Times New Roman" w:cs="Times New Roman"/>
          <w:i/>
          <w:sz w:val="24"/>
          <w:szCs w:val="24"/>
        </w:rPr>
        <w:t>atstovaujamas pareigos vardas pavardė</w:t>
      </w:r>
      <w:r w:rsidRPr="00E5640E">
        <w:rPr>
          <w:rFonts w:ascii="Times New Roman" w:eastAsia="Times New Roman" w:hAnsi="Times New Roman" w:cs="Times New Roman"/>
          <w:sz w:val="24"/>
          <w:szCs w:val="24"/>
        </w:rPr>
        <w:t>, ir</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b/>
          <w:i/>
          <w:sz w:val="24"/>
          <w:szCs w:val="24"/>
        </w:rPr>
        <w:t>įmonės pavadinimas</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Paslaugų teikėjas</w:t>
      </w:r>
      <w:r w:rsidRPr="00E5640E">
        <w:rPr>
          <w:rFonts w:ascii="Times New Roman" w:eastAsia="Times New Roman" w:hAnsi="Times New Roman" w:cs="Times New Roman"/>
          <w:sz w:val="24"/>
          <w:szCs w:val="24"/>
        </w:rPr>
        <w:t xml:space="preserve">), atstovaujama </w:t>
      </w:r>
      <w:r w:rsidRPr="00E5640E">
        <w:rPr>
          <w:rFonts w:ascii="Times New Roman" w:eastAsia="Times New Roman" w:hAnsi="Times New Roman" w:cs="Times New Roman"/>
          <w:i/>
          <w:sz w:val="24"/>
          <w:szCs w:val="24"/>
        </w:rPr>
        <w:t>pareigos vardas pavardė</w:t>
      </w:r>
      <w:r w:rsidRPr="00E5640E">
        <w:rPr>
          <w:rFonts w:ascii="Times New Roman" w:eastAsia="Times New Roman" w:hAnsi="Times New Roman" w:cs="Times New Roman"/>
          <w:sz w:val="24"/>
          <w:szCs w:val="24"/>
        </w:rPr>
        <w:t>, toliau kartu ar atskirai vadinam</w:t>
      </w:r>
      <w:r w:rsidRPr="00E5640E">
        <w:rPr>
          <w:rFonts w:ascii="Times New Roman" w:eastAsia="Times New Roman" w:hAnsi="Times New Roman" w:cs="Times New Roman"/>
          <w:i/>
          <w:sz w:val="24"/>
          <w:szCs w:val="24"/>
        </w:rPr>
        <w:t>i/os</w:t>
      </w:r>
      <w:r w:rsidRPr="00E5640E">
        <w:rPr>
          <w:rFonts w:ascii="Times New Roman" w:eastAsia="Times New Roman" w:hAnsi="Times New Roman" w:cs="Times New Roman"/>
          <w:sz w:val="24"/>
          <w:szCs w:val="24"/>
        </w:rPr>
        <w:t xml:space="preserve"> Šalimis, vadovaudamiesi [</w:t>
      </w:r>
      <w:r w:rsidRPr="00E5640E">
        <w:rPr>
          <w:rFonts w:ascii="Times New Roman" w:eastAsia="Times New Roman" w:hAnsi="Times New Roman" w:cs="Times New Roman"/>
          <w:i/>
          <w:iCs/>
          <w:sz w:val="24"/>
          <w:szCs w:val="24"/>
        </w:rPr>
        <w:t>preliminariosios sutarties pasirašymo data</w:t>
      </w:r>
      <w:r w:rsidRPr="00E5640E">
        <w:rPr>
          <w:rFonts w:ascii="Times New Roman" w:eastAsia="Times New Roman" w:hAnsi="Times New Roman" w:cs="Times New Roman"/>
          <w:sz w:val="24"/>
          <w:szCs w:val="24"/>
        </w:rPr>
        <w:t xml:space="preserve">] Preliminariąja sutartimi </w:t>
      </w:r>
      <w:r w:rsidRPr="00E5640E">
        <w:rPr>
          <w:rFonts w:ascii="Times New Roman" w:eastAsia="Times New Roman" w:hAnsi="Times New Roman" w:cs="Times New Roman"/>
          <w:i/>
          <w:iCs/>
          <w:sz w:val="24"/>
          <w:szCs w:val="24"/>
        </w:rPr>
        <w:t>[preliminariosios sutarties Nr.]</w:t>
      </w:r>
      <w:r w:rsidRPr="00E5640E">
        <w:rPr>
          <w:rFonts w:ascii="Times New Roman" w:eastAsia="Times New Roman" w:hAnsi="Times New Roman" w:cs="Times New Roman"/>
          <w:sz w:val="24"/>
          <w:szCs w:val="24"/>
        </w:rPr>
        <w:t xml:space="preserve">, sudaryta tarp Paslaugų teikėjo ir Kliento, sudaro šią </w:t>
      </w:r>
      <w:r w:rsidRPr="00E5640E">
        <w:rPr>
          <w:rFonts w:ascii="Times New Roman" w:eastAsia="Times New Roman" w:hAnsi="Times New Roman" w:cs="Times New Roman"/>
          <w:color w:val="000000"/>
          <w:sz w:val="24"/>
          <w:szCs w:val="24"/>
        </w:rPr>
        <w:t>Pagrindinę sutartį (toliau – Sutartis).</w:t>
      </w:r>
    </w:p>
    <w:p w14:paraId="131EDB58" w14:textId="77777777" w:rsidR="00E5640E" w:rsidRPr="00E5640E" w:rsidRDefault="00E5640E" w:rsidP="00E5640E">
      <w:pPr>
        <w:tabs>
          <w:tab w:val="left" w:pos="9630"/>
          <w:tab w:val="left" w:pos="9720"/>
        </w:tabs>
        <w:spacing w:after="0" w:line="240" w:lineRule="auto"/>
        <w:ind w:right="8" w:firstLine="567"/>
        <w:rPr>
          <w:rFonts w:ascii="Times New Roman" w:eastAsia="Times New Roman" w:hAnsi="Times New Roman" w:cs="Times New Roman"/>
          <w:color w:val="000000"/>
          <w:sz w:val="24"/>
          <w:szCs w:val="24"/>
        </w:rPr>
      </w:pPr>
    </w:p>
    <w:p w14:paraId="21D17F6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 SUTARTIES DALYKAS</w:t>
      </w:r>
    </w:p>
    <w:p w14:paraId="7D11B1B6"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2ADB99C4" w14:textId="77777777" w:rsidR="00E5640E" w:rsidRPr="00E5640E" w:rsidRDefault="00E5640E" w:rsidP="00E5640E">
      <w:pPr>
        <w:tabs>
          <w:tab w:val="left" w:pos="567"/>
          <w:tab w:val="left" w:pos="993"/>
          <w:tab w:val="left" w:pos="9630"/>
          <w:tab w:val="left" w:pos="9720"/>
        </w:tabs>
        <w:spacing w:after="0" w:line="240" w:lineRule="auto"/>
        <w:ind w:right="8" w:firstLine="567"/>
        <w:contextualSpacing/>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1.1. Paslaugų teikėjas įsipareigoja Sutartyje nustatyta tvarka ir sąlygomis suteikti </w:t>
      </w:r>
      <w:r w:rsidRPr="00E5640E">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E5640E">
        <w:rPr>
          <w:rFonts w:ascii="Times New Roman" w:eastAsia="Times New Roman" w:hAnsi="Times New Roman" w:cs="Times New Roman"/>
          <w:sz w:val="24"/>
          <w:szCs w:val="24"/>
        </w:rPr>
        <w:t>paslaugas</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i/>
          <w:sz w:val="24"/>
          <w:szCs w:val="24"/>
        </w:rPr>
        <w:t xml:space="preserve">X  pirkimo objekto dalyje </w:t>
      </w:r>
      <w:r w:rsidRPr="00E5640E">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45A6B76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27D734BA"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60E878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2. SUTARTIES KAINA IR ATSISKAITYMO TVARKA</w:t>
      </w:r>
    </w:p>
    <w:p w14:paraId="76723C94"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rPr>
      </w:pPr>
    </w:p>
    <w:p w14:paraId="178AE13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2.1. Sutarties kaina – iki </w:t>
      </w:r>
      <w:r w:rsidRPr="00E5640E">
        <w:rPr>
          <w:rFonts w:ascii="Times New Roman" w:eastAsia="Times New Roman" w:hAnsi="Times New Roman" w:cs="Times New Roman"/>
          <w:b/>
          <w:i/>
          <w:sz w:val="24"/>
          <w:szCs w:val="24"/>
        </w:rPr>
        <w:t xml:space="preserve">suma sk. </w:t>
      </w:r>
      <w:r w:rsidRPr="00E5640E">
        <w:rPr>
          <w:rFonts w:ascii="Times New Roman" w:eastAsia="Times New Roman" w:hAnsi="Times New Roman" w:cs="Times New Roman"/>
          <w:b/>
          <w:sz w:val="24"/>
          <w:szCs w:val="24"/>
        </w:rPr>
        <w:t>Eur</w:t>
      </w:r>
      <w:r w:rsidRPr="00E5640E">
        <w:rPr>
          <w:rFonts w:ascii="Times New Roman" w:eastAsia="Times New Roman" w:hAnsi="Times New Roman" w:cs="Times New Roman"/>
          <w:b/>
          <w:i/>
          <w:sz w:val="24"/>
          <w:szCs w:val="24"/>
        </w:rPr>
        <w:t xml:space="preserve"> </w:t>
      </w:r>
      <w:r w:rsidRPr="00E5640E">
        <w:rPr>
          <w:rFonts w:ascii="Times New Roman" w:eastAsia="Times New Roman" w:hAnsi="Times New Roman" w:cs="Times New Roman"/>
          <w:sz w:val="24"/>
          <w:szCs w:val="24"/>
        </w:rPr>
        <w:t>(</w:t>
      </w:r>
      <w:r w:rsidRPr="00E5640E">
        <w:rPr>
          <w:rFonts w:ascii="Times New Roman" w:eastAsia="Times New Roman" w:hAnsi="Times New Roman" w:cs="Times New Roman"/>
          <w:b/>
          <w:i/>
          <w:sz w:val="24"/>
          <w:szCs w:val="24"/>
        </w:rPr>
        <w:t>suma žodžiais</w:t>
      </w:r>
      <w:r w:rsidRPr="00E5640E">
        <w:rPr>
          <w:rFonts w:ascii="Times New Roman" w:eastAsia="Times New Roman" w:hAnsi="Times New Roman" w:cs="Times New Roman"/>
          <w:sz w:val="24"/>
          <w:szCs w:val="24"/>
        </w:rPr>
        <w:t xml:space="preserve">), įskaitant pridėtinės vertės mokestį (toliau – PVM), t. y. </w:t>
      </w:r>
      <w:r w:rsidRPr="00E5640E">
        <w:rPr>
          <w:rFonts w:ascii="Times New Roman" w:eastAsia="Times New Roman" w:hAnsi="Times New Roman" w:cs="Times New Roman"/>
          <w:i/>
          <w:sz w:val="24"/>
          <w:szCs w:val="24"/>
        </w:rPr>
        <w:t>xxx</w:t>
      </w:r>
      <w:r w:rsidRPr="00E5640E">
        <w:rPr>
          <w:rFonts w:ascii="Times New Roman" w:eastAsia="Times New Roman" w:hAnsi="Times New Roman" w:cs="Times New Roman"/>
          <w:sz w:val="24"/>
          <w:szCs w:val="24"/>
        </w:rPr>
        <w:t xml:space="preserve"> Eur su PVM skirta paslaugoms ir </w:t>
      </w:r>
      <w:r w:rsidRPr="00E5640E">
        <w:rPr>
          <w:rFonts w:ascii="Times New Roman" w:eastAsia="Times New Roman" w:hAnsi="Times New Roman" w:cs="Times New Roman"/>
          <w:i/>
          <w:sz w:val="24"/>
          <w:szCs w:val="24"/>
        </w:rPr>
        <w:t>xxx</w:t>
      </w:r>
      <w:r w:rsidRPr="00E5640E">
        <w:rPr>
          <w:rFonts w:ascii="Times New Roman" w:eastAsia="Times New Roman" w:hAnsi="Times New Roman" w:cs="Times New Roman"/>
          <w:sz w:val="24"/>
          <w:szCs w:val="24"/>
        </w:rPr>
        <w:t xml:space="preserve"> Eur su PVM skirta faktinėms patiriamoms išlaidoms, tiesiogiai susijusioms su Sutarties vykdymu - už SMRRT įrangos faktiškai sunaudotą elektros energiją.</w:t>
      </w:r>
    </w:p>
    <w:p w14:paraId="45EFDB8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Detalios paslaugų kainos:</w:t>
      </w:r>
    </w:p>
    <w:p w14:paraId="1DC5488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w:t>
      </w:r>
    </w:p>
    <w:p w14:paraId="347CE46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2.2. Į Sutarties kainą/paslaugų kainą įskaitomi visi mokesčiai ir rinkliavos, bei kitos išlaidos, susijusios su tinkamu Sutarties vykdymu (įskaitant ir PVM sąskaitų faktūrų / sąskaitų faktūrų teikimo elektroniniu būdu išlaidas).</w:t>
      </w:r>
    </w:p>
    <w:p w14:paraId="3653DA9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2.3. Sutarties kaina/paslaugų kaina  negali būti keičiama/os per visą Sutarties galiojimo laiką, išskyrus Sutartyje numatytus atvejus.</w:t>
      </w:r>
    </w:p>
    <w:p w14:paraId="49F617D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00FD816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85A0E4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teiktinos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1E2AD0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 Atsiskaitant už ataskaitinį laikotarpį suteiktas paslaugas yra taikoma Sutarties vykdymo išlaidų atlyginimo kainodara, t. y. suteiktų paslaugų kaina yra sudaryta iš dviejų dalių:</w:t>
      </w:r>
    </w:p>
    <w:p w14:paraId="0014FF3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w:t>
      </w:r>
      <w:r w:rsidRPr="00E5640E">
        <w:rPr>
          <w:rFonts w:ascii="Times New Roman" w:eastAsia="Times New Roman" w:hAnsi="Times New Roman" w:cs="Times New Roman"/>
          <w:sz w:val="24"/>
          <w:szCs w:val="24"/>
        </w:rPr>
        <w:lastRenderedPageBreak/>
        <w:t>visus jam priklausančius mokėti mokesčius ir kitas išlaidas, kurios negali būti priskiriamos faktiškai patiriamų išlaidų daliai);</w:t>
      </w:r>
    </w:p>
    <w:p w14:paraId="408E8631" w14:textId="2892F9CD"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 1 pirkimo objekto daliai - ne daugiau kaip 4 086,00 (keturis tūkstančius aštuoniasdešimt šešis eurus ir nulį centų) Eur su PVM; 2 pirkimo objekto daliai - ne daugiau kaip 4 086,00 (keturis tūkstančius aštuoniasdešimt šešis eurus ir nulį centų) Eur su PVM; 3 pirkimo objekto daliai - ne daugiau kaip 4 086,00 (keturis tūkstančius aštuoniasdešimt šešis eurus ir nulį centų) Eur su PVM ir 5 pirkimo objekto daliai - ne daugiau kaip 4 086,00 (keturis tūkstančius aštuoniasdešimt šešis eurus ir nulį centų) Eur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6BED0A8"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51578FC0"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p>
    <w:p w14:paraId="2732A6F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3. ŠALIŲ ĮSIPAREIGOJIMAI</w:t>
      </w:r>
    </w:p>
    <w:p w14:paraId="5D3C5959" w14:textId="77777777" w:rsidR="00E5640E" w:rsidRPr="00E5640E" w:rsidRDefault="00E5640E" w:rsidP="00E5640E">
      <w:pPr>
        <w:tabs>
          <w:tab w:val="left" w:pos="9630"/>
        </w:tabs>
        <w:spacing w:after="0" w:line="240" w:lineRule="auto"/>
        <w:ind w:right="8" w:firstLine="360"/>
        <w:rPr>
          <w:rFonts w:ascii="Times New Roman" w:eastAsia="Times New Roman" w:hAnsi="Times New Roman" w:cs="Times New Roman"/>
          <w:sz w:val="24"/>
          <w:szCs w:val="24"/>
        </w:rPr>
      </w:pPr>
    </w:p>
    <w:p w14:paraId="6F3CA2B1"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 Paslaugų teikėjas įsipareigoja:</w:t>
      </w:r>
    </w:p>
    <w:p w14:paraId="043A47B5"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3.1.1.</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 xml:space="preserve">Sutartyje ir Sutarties 1 priede nustatyta tvarka ir sąlygomis teikti SMRRT įrangos talpinimo paslaugas </w:t>
      </w:r>
      <w:r w:rsidRPr="00E5640E">
        <w:rPr>
          <w:rFonts w:ascii="Times New Roman" w:eastAsia="Calibri" w:hAnsi="Times New Roman" w:cs="Times New Roman"/>
          <w:sz w:val="24"/>
          <w:szCs w:val="24"/>
        </w:rPr>
        <w:t xml:space="preserve">36 (trisdešimt šešis) mėnesius nuo talpinimo akto pasirašymo dienos </w:t>
      </w:r>
      <w:r w:rsidRPr="00E5640E">
        <w:rPr>
          <w:rFonts w:ascii="Times New Roman" w:eastAsia="Times New Roman" w:hAnsi="Times New Roman" w:cs="Times New Roman"/>
          <w:sz w:val="24"/>
          <w:szCs w:val="24"/>
        </w:rPr>
        <w:t>adresu: (</w:t>
      </w:r>
      <w:r w:rsidRPr="00E5640E">
        <w:rPr>
          <w:rFonts w:ascii="Times New Roman" w:eastAsia="Times New Roman" w:hAnsi="Times New Roman" w:cs="Times New Roman"/>
          <w:i/>
          <w:sz w:val="24"/>
          <w:szCs w:val="24"/>
        </w:rPr>
        <w:t>įrašyti konkretų adresą ir koordinates</w:t>
      </w:r>
      <w:r w:rsidRPr="00E5640E">
        <w:rPr>
          <w:rFonts w:ascii="Times New Roman" w:eastAsia="Times New Roman" w:hAnsi="Times New Roman" w:cs="Times New Roman"/>
          <w:sz w:val="24"/>
          <w:szCs w:val="24"/>
        </w:rPr>
        <w:t>)</w:t>
      </w:r>
      <w:r w:rsidRPr="00E5640E">
        <w:rPr>
          <w:rFonts w:ascii="Times New Roman" w:eastAsia="Times New Roman" w:hAnsi="Times New Roman" w:cs="Times New Roman"/>
          <w:i/>
          <w:sz w:val="24"/>
          <w:szCs w:val="24"/>
        </w:rPr>
        <w:t>;</w:t>
      </w:r>
    </w:p>
    <w:p w14:paraId="4ADD9157"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Calibri" w:hAnsi="Times New Roman" w:cs="Times New Roman"/>
          <w:sz w:val="24"/>
          <w:szCs w:val="24"/>
        </w:rPr>
      </w:pPr>
      <w:r w:rsidRPr="00E5640E">
        <w:rPr>
          <w:rFonts w:ascii="Times New Roman" w:eastAsia="Times New Roman" w:hAnsi="Times New Roman" w:cs="Times New Roman"/>
          <w:sz w:val="24"/>
          <w:szCs w:val="24"/>
        </w:rPr>
        <w:t xml:space="preserve">3.1.2. </w:t>
      </w:r>
      <w:r w:rsidRPr="00E5640E">
        <w:rPr>
          <w:rFonts w:ascii="Times New Roman" w:eastAsia="Calibri" w:hAnsi="Times New Roman" w:cs="Times New Roman"/>
          <w:sz w:val="24"/>
          <w:szCs w:val="24"/>
        </w:rPr>
        <w:t xml:space="preserve">SMRRT įrangą patalpinus pasirašyti įrangos talpinimo aktą įrangos patalpinimo dieną; </w:t>
      </w:r>
    </w:p>
    <w:p w14:paraId="311DA55A"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3.1.3. teikti Klientui PVM sąskaitas faktūras Sutartyje nustatyta tvarka; </w:t>
      </w:r>
    </w:p>
    <w:p w14:paraId="595D3301"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5640E">
        <w:rPr>
          <w:rFonts w:ascii="Times New Roman" w:eastAsia="Calibri" w:hAnsi="Times New Roman" w:cs="Times New Roman"/>
          <w:sz w:val="24"/>
          <w:szCs w:val="24"/>
        </w:rPr>
        <w:t xml:space="preserve">specialistai, </w:t>
      </w:r>
      <w:r w:rsidRPr="00E5640E">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677A87E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 ir apie jį raštu informuoti Klientą;</w:t>
      </w:r>
    </w:p>
    <w:p w14:paraId="62BB8666"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 nedelsdamas raštu informuoti Klientą:</w:t>
      </w:r>
    </w:p>
    <w:p w14:paraId="4F1FD1B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3.1.6.1. jei laiku negali suteikti paslaugų;</w:t>
      </w:r>
    </w:p>
    <w:p w14:paraId="12BD5172"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3.1.6.2. apie pasikeitusius savo rekvizitus, teisinį statusą, paskirtą atstovą; </w:t>
      </w:r>
    </w:p>
    <w:p w14:paraId="03EA2E7A"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4A05AA4E"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 Klientas įsipareigoja:</w:t>
      </w:r>
    </w:p>
    <w:p w14:paraId="56633DB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3.2.1. patalpinti SMRRT įrangą Sutarties pasirašymo dieną pasirašant įrangos talpinimo aktą;</w:t>
      </w:r>
    </w:p>
    <w:p w14:paraId="384364F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3.2.2. sumokėti Paslaugų teikėjui už tinkamai ir faktiškai suteiktas paslaugas Sutartyje numatyta tvarka ir sąlygomis;</w:t>
      </w:r>
    </w:p>
    <w:p w14:paraId="0C85C05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3.2.3. teikti Paslaugų teikėjui Sutarčiai vykdyti pagrįstai reikalingą turimą informaciją;</w:t>
      </w:r>
    </w:p>
    <w:p w14:paraId="022F6959"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6FE93C3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3.2.5. nedelsdamas raštu pranešti Paslaugų teikėjui apie savo pasikeitusius rekvizitus, teisinį statusą, paskirtą atstovą.</w:t>
      </w:r>
    </w:p>
    <w:p w14:paraId="61B815B9"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E5640E">
        <w:rPr>
          <w:rFonts w:ascii="Times New Roman" w:eastAsia="Calibri" w:hAnsi="Times New Roman" w:cs="Times New Roman"/>
          <w:sz w:val="24"/>
          <w:szCs w:val="24"/>
        </w:rPr>
        <w:t xml:space="preserve">ar skiria papildomą </w:t>
      </w:r>
      <w:r w:rsidRPr="00E5640E">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6E2641D5"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4CB86A3C" w14:textId="77777777" w:rsidR="00E5640E" w:rsidRPr="00E5640E" w:rsidRDefault="00E5640E" w:rsidP="00E5640E">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3.5. Kiti Šalių įsipareigojimai nurodyti Sutarties prieduose.</w:t>
      </w:r>
    </w:p>
    <w:p w14:paraId="59D06254" w14:textId="77777777" w:rsidR="00E5640E" w:rsidRPr="00E5640E" w:rsidRDefault="00E5640E" w:rsidP="00E5640E">
      <w:pPr>
        <w:tabs>
          <w:tab w:val="left" w:pos="9630"/>
          <w:tab w:val="left" w:pos="9720"/>
        </w:tabs>
        <w:spacing w:after="0" w:line="240" w:lineRule="auto"/>
        <w:ind w:right="8"/>
        <w:rPr>
          <w:rFonts w:ascii="Times New Roman" w:eastAsia="Times New Roman" w:hAnsi="Times New Roman" w:cs="Times New Roman"/>
          <w:sz w:val="24"/>
          <w:szCs w:val="24"/>
        </w:rPr>
      </w:pPr>
    </w:p>
    <w:p w14:paraId="2A5904E3"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4. ŠALIŲ TEISĖS</w:t>
      </w:r>
    </w:p>
    <w:p w14:paraId="341D402C"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lang w:eastAsia="lt-LT"/>
        </w:rPr>
      </w:pPr>
    </w:p>
    <w:p w14:paraId="6133AB4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 Paslaugų teikėjas turi teisę:</w:t>
      </w:r>
    </w:p>
    <w:p w14:paraId="163FA894"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4.1.1. reikalauti, kad Klientas priimtų tinkamai ir faktiškai suteiktas paslaugas arba atsisakyti vykdyti Sutartį, jeigu Klientas, pažeisdamas savo įsipareigojimus, nepriima ar atsisako priimti tinkamai ir faktiškai suteiktas paslaugas;</w:t>
      </w:r>
    </w:p>
    <w:p w14:paraId="2332F60E"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4.1.2. reikalauti iš Kliento sumokėti už tinkamai ir faktiškai suteiktas paslaugas Sutartyje nurodyta tvarka, sąlygomis ir terminais.</w:t>
      </w:r>
    </w:p>
    <w:p w14:paraId="75164B1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 Klientas turi teisę:</w:t>
      </w:r>
    </w:p>
    <w:p w14:paraId="734B2FD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677CC7C"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5CEC887D"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4.2.3. Paslaugų teikėjui nevykdant Sutarties, vienašališkai nutraukti Sutartį ir reikalauti nuostolių atlyginimo.</w:t>
      </w:r>
    </w:p>
    <w:p w14:paraId="793CFC4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4.2.4. priskaičiuotų delspinigių suma mažinti savo piniginę prievolę Paslaugų teikėjui.  </w:t>
      </w:r>
    </w:p>
    <w:p w14:paraId="33A6F39B"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4.3. Kitos Šalių teisės nurodytos Sutarties prieduose.</w:t>
      </w:r>
    </w:p>
    <w:p w14:paraId="26DC439F"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6B1AFB15"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5. ŠALIŲ ATSAKOMYBĖ</w:t>
      </w:r>
    </w:p>
    <w:p w14:paraId="051F4A0C" w14:textId="77777777" w:rsidR="00E5640E" w:rsidRPr="00E5640E" w:rsidRDefault="00E5640E" w:rsidP="00E5640E">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rPr>
      </w:pPr>
    </w:p>
    <w:p w14:paraId="1C6853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6961B8B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64F8987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E5640E">
        <w:rPr>
          <w:rFonts w:ascii="Times New Roman" w:eastAsia="Times New Roman" w:hAnsi="Times New Roman" w:cs="Times New Roman"/>
          <w:i/>
          <w:sz w:val="24"/>
          <w:szCs w:val="24"/>
        </w:rPr>
        <w:t>force majeure</w:t>
      </w:r>
      <w:r w:rsidRPr="00E5640E">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FFD6EA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88B1F0A"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7C328DB5"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6. PASLAUGŲ TEIKĖJO TEISĖ PASITELKTI TREČIUOSIUS ASMENIS (SUBTEIKIMAS)</w:t>
      </w:r>
    </w:p>
    <w:p w14:paraId="3A73591B"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p>
    <w:p w14:paraId="762E407D"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
          <w:bCs/>
          <w:sz w:val="24"/>
          <w:szCs w:val="24"/>
        </w:rPr>
      </w:pPr>
      <w:r w:rsidRPr="00E5640E">
        <w:rPr>
          <w:rFonts w:ascii="Times New Roman" w:eastAsia="Times New Roman" w:hAnsi="Times New Roman" w:cs="Times New Roman"/>
          <w:sz w:val="24"/>
          <w:szCs w:val="24"/>
        </w:rPr>
        <w:t xml:space="preserve">6.1. </w:t>
      </w:r>
      <w:r w:rsidRPr="00E5640E">
        <w:rPr>
          <w:rFonts w:ascii="Times New Roman" w:eastAsia="Times New Roman" w:hAnsi="Times New Roman" w:cs="Times New Roman"/>
          <w:bCs/>
          <w:sz w:val="24"/>
          <w:szCs w:val="24"/>
        </w:rPr>
        <w:t>Paslaugų teikėjas Sutarties vykdymui gali pasitelkti:</w:t>
      </w:r>
    </w:p>
    <w:p w14:paraId="676CF9E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sz w:val="24"/>
          <w:szCs w:val="24"/>
        </w:rPr>
        <w:t>6.1.1. savo pasiūlyme nurodytus subteikėjus;</w:t>
      </w:r>
    </w:p>
    <w:p w14:paraId="5ABB6AA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2F880A8"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6.2. Subteikėjo pasitelkimas nekeičia Paslaugų teikėjo atsakomybės dėl Sutarties įvykdymo.</w:t>
      </w:r>
    </w:p>
    <w:p w14:paraId="726C990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 Paslaugų teikėjas gali pakeisti subteikėjus, jeigu Sutarties vykdymo metu jie:</w:t>
      </w:r>
    </w:p>
    <w:p w14:paraId="4B368B6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68E2E82"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lastRenderedPageBreak/>
        <w:t>6.3.2. Paslaugų teikėjo pasiūlyme nurodyto ūkio subjekto, kuriuo grindžiama Paslaugų teikėjo kvalifikacija, padėtis atitinka bent vieną iš pirkimo dokumentuose, VPĮ 46 straipsniu nustatytų pašalinimo pagrindų.</w:t>
      </w:r>
    </w:p>
    <w:p w14:paraId="179AE70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6.4. Apie ketinimą keisti subteikėjus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Kliento sutikimą.</w:t>
      </w:r>
    </w:p>
    <w:p w14:paraId="2C9DBB0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w:t>
      </w:r>
    </w:p>
    <w:p w14:paraId="3A1DD4D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6.6. Jeigu keičiami Paslaugų teikėjo pasiūlyme nurodyti subteikėjai, Paslaugų teikėjas kreipiasi į Klientą su prašymu juos pakeisti. Prieš duodamas sutikimą keisti Paslaugų teikėjo pasiūlyme nurodytus subteikėjus,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pirkimo dokumentų specialiųjų sąlygų kvalifikacinių reikalavimų lentelės 4.1.1 ir 4.1.2 papunkčiuose keliamus kvalifikacinius reikalavimus.</w:t>
      </w:r>
    </w:p>
    <w:p w14:paraId="257A096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6.7. Tiesioginis atsiskaitymas su subtiekėjais nenumatomas.</w:t>
      </w:r>
    </w:p>
    <w:p w14:paraId="55C78617"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626FF9BE" w14:textId="77777777" w:rsidR="00E5640E" w:rsidRPr="00E5640E" w:rsidRDefault="00E5640E" w:rsidP="00E5640E">
      <w:pPr>
        <w:spacing w:after="0" w:line="240" w:lineRule="auto"/>
        <w:ind w:left="360"/>
        <w:jc w:val="center"/>
        <w:rPr>
          <w:rFonts w:ascii="Times New Roman" w:eastAsia="Times New Roman" w:hAnsi="Times New Roman" w:cs="Times New Roman"/>
          <w:sz w:val="24"/>
          <w:szCs w:val="24"/>
        </w:rPr>
      </w:pPr>
      <w:r w:rsidRPr="00E5640E">
        <w:rPr>
          <w:rFonts w:ascii="Times New Roman" w:eastAsia="Times New Roman" w:hAnsi="Times New Roman" w:cs="Times New Roman"/>
          <w:b/>
          <w:bCs/>
          <w:sz w:val="24"/>
          <w:szCs w:val="24"/>
        </w:rPr>
        <w:t>7. SUTARTIES ĮVYKDYMO UŽTIKRINIMAS</w:t>
      </w:r>
    </w:p>
    <w:p w14:paraId="7CCCE29C" w14:textId="77777777" w:rsidR="00E5640E" w:rsidRPr="00E5640E" w:rsidRDefault="00E5640E" w:rsidP="00E5640E">
      <w:pPr>
        <w:spacing w:after="0" w:line="240" w:lineRule="auto"/>
        <w:ind w:left="720"/>
        <w:contextualSpacing/>
        <w:rPr>
          <w:rFonts w:ascii="Times New Roman" w:eastAsia="Times New Roman" w:hAnsi="Times New Roman" w:cs="Times New Roman"/>
          <w:sz w:val="24"/>
          <w:szCs w:val="24"/>
        </w:rPr>
      </w:pPr>
    </w:p>
    <w:p w14:paraId="5B1E6CC9"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Kliento reikalavimu Paslaugų teikėjas moka Klientui 3 (trijų) procentų nuo visos paslaugų kainos</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be PVM, dydžio baudą.</w:t>
      </w:r>
    </w:p>
    <w:p w14:paraId="39404D70"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72E7832C" w14:textId="77777777" w:rsidR="00E5640E" w:rsidRPr="00E5640E" w:rsidRDefault="00E5640E" w:rsidP="00E5640E">
      <w:pPr>
        <w:tabs>
          <w:tab w:val="left" w:pos="1170"/>
        </w:tabs>
        <w:spacing w:after="0" w:line="240" w:lineRule="auto"/>
        <w:ind w:firstLine="567"/>
        <w:rPr>
          <w:rFonts w:ascii="Times New Roman" w:eastAsia="Times New Roman" w:hAnsi="Times New Roman" w:cs="Times New Roman"/>
          <w:i/>
          <w:sz w:val="24"/>
          <w:szCs w:val="24"/>
          <w:lang w:eastAsia="lt-LT"/>
        </w:rPr>
      </w:pPr>
    </w:p>
    <w:p w14:paraId="36A025BF"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8. SUTARTIES GALIOJIMAS</w:t>
      </w:r>
    </w:p>
    <w:p w14:paraId="38D4E67B" w14:textId="77777777" w:rsidR="00E5640E" w:rsidRPr="00E5640E" w:rsidRDefault="00E5640E" w:rsidP="00E5640E">
      <w:pPr>
        <w:tabs>
          <w:tab w:val="left" w:pos="800"/>
          <w:tab w:val="left" w:pos="9630"/>
        </w:tabs>
        <w:spacing w:after="0" w:line="240" w:lineRule="auto"/>
        <w:ind w:right="8"/>
        <w:rPr>
          <w:rFonts w:ascii="Times New Roman" w:eastAsia="Times New Roman" w:hAnsi="Times New Roman" w:cs="Times New Roman"/>
          <w:sz w:val="24"/>
          <w:szCs w:val="24"/>
        </w:rPr>
      </w:pPr>
    </w:p>
    <w:p w14:paraId="5A9ACB3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7F7297E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6A39749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93ACD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8.3.1. Kliento mokėjimo prievolės termino praleidimas ilgiau kaip 30 (trisdešimt) dienų;</w:t>
      </w:r>
    </w:p>
    <w:p w14:paraId="1FF4131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8.3.2. netinkamos kokybės, t. y. Sutarties reikalavimų neatitinkančių, paslaugų teikimas ilgiau kaip 30 (trisdešimt) dienų.</w:t>
      </w:r>
    </w:p>
    <w:p w14:paraId="718E53F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7C38246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Calibri" w:hAnsi="Times New Roman" w:cs="Times New Roman"/>
          <w:sz w:val="24"/>
          <w:szCs w:val="24"/>
          <w:lang w:eastAsia="lt-LT"/>
        </w:rPr>
      </w:pPr>
      <w:r w:rsidRPr="00E5640E">
        <w:rPr>
          <w:rFonts w:ascii="Times New Roman" w:eastAsia="Times New Roman" w:hAnsi="Times New Roman" w:cs="Times New Roman"/>
          <w:sz w:val="24"/>
          <w:szCs w:val="24"/>
        </w:rPr>
        <w:t xml:space="preserve">8.5. </w:t>
      </w:r>
      <w:r w:rsidRPr="00E5640E">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10D9CF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F03B91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8.7. Sutartis bet kada gali būti nutraukta raštišku abiejų Šalių susitarimu ir kitais teisės aktų numatytais atvejais.</w:t>
      </w:r>
    </w:p>
    <w:p w14:paraId="1CE16880"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0E72BD9C" w14:textId="77777777" w:rsidR="00E5640E" w:rsidRPr="00E5640E" w:rsidRDefault="00E5640E" w:rsidP="00E5640E">
      <w:pPr>
        <w:tabs>
          <w:tab w:val="left" w:pos="1134"/>
          <w:tab w:val="left" w:pos="9630"/>
          <w:tab w:val="left" w:pos="9720"/>
        </w:tabs>
        <w:spacing w:after="0" w:line="240" w:lineRule="auto"/>
        <w:ind w:right="8" w:firstLine="567"/>
        <w:jc w:val="center"/>
        <w:rPr>
          <w:rFonts w:ascii="Times New Roman" w:eastAsia="Times New Roman" w:hAnsi="Times New Roman" w:cs="Times New Roman"/>
          <w:b/>
          <w:sz w:val="24"/>
          <w:szCs w:val="24"/>
        </w:rPr>
      </w:pPr>
      <w:r w:rsidRPr="00E5640E">
        <w:rPr>
          <w:rFonts w:ascii="Times New Roman" w:eastAsia="Times New Roman" w:hAnsi="Times New Roman" w:cs="Times New Roman"/>
          <w:b/>
          <w:bCs/>
          <w:sz w:val="24"/>
          <w:szCs w:val="24"/>
        </w:rPr>
        <w:t xml:space="preserve">9. </w:t>
      </w:r>
      <w:r w:rsidRPr="00E5640E">
        <w:rPr>
          <w:rFonts w:ascii="Times New Roman" w:eastAsia="Times New Roman" w:hAnsi="Times New Roman" w:cs="Times New Roman"/>
          <w:b/>
          <w:sz w:val="24"/>
          <w:szCs w:val="24"/>
        </w:rPr>
        <w:t>KITOS SĄLYGOS</w:t>
      </w:r>
    </w:p>
    <w:p w14:paraId="62E0CB9B" w14:textId="77777777" w:rsidR="00E5640E" w:rsidRPr="00E5640E" w:rsidRDefault="00E5640E" w:rsidP="00E5640E">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pacing w:val="-2"/>
          <w:sz w:val="24"/>
          <w:szCs w:val="24"/>
        </w:rPr>
      </w:pPr>
    </w:p>
    <w:p w14:paraId="64EFF38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645DF29B" w14:textId="77777777" w:rsidR="00E5640E" w:rsidRPr="00E5640E" w:rsidRDefault="00E5640E" w:rsidP="00E5640E">
      <w:pPr>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9.2. Klientas atsakingu už Sutarties vykdymą asmeniu skiria </w:t>
      </w:r>
      <w:r w:rsidRPr="00E5640E">
        <w:rPr>
          <w:rFonts w:ascii="Times New Roman" w:eastAsia="Times New Roman" w:hAnsi="Times New Roman" w:cs="Times New Roman"/>
          <w:i/>
          <w:sz w:val="24"/>
          <w:szCs w:val="24"/>
        </w:rPr>
        <w:t>vardas, pavardė, pareigos</w:t>
      </w:r>
      <w:r w:rsidRPr="00E5640E">
        <w:rPr>
          <w:rFonts w:ascii="Times New Roman" w:eastAsia="Times New Roman" w:hAnsi="Times New Roman" w:cs="Times New Roman"/>
          <w:sz w:val="24"/>
          <w:szCs w:val="24"/>
        </w:rPr>
        <w:t xml:space="preserve"> (el. paštas      ______________________, tel. (8 5) _______ ).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0331147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CEB62F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D3F6A2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9.5. Sutartyje nurodyti Šalių rekvizitai, atsakingi asmenys ir jų kontaktiniai duomenys gali būti keičiami informuojant kitą Sutarties Šalį Sutartyje numatytu būdu per </w:t>
      </w:r>
      <w:r w:rsidRPr="00E5640E">
        <w:rPr>
          <w:rFonts w:ascii="Times New Roman" w:eastAsia="Times New Roman" w:hAnsi="Times New Roman" w:cs="Times New Roman"/>
          <w:sz w:val="24"/>
          <w:szCs w:val="24"/>
        </w:rPr>
        <w:lastRenderedPageBreak/>
        <w:t>3 (tris) darbo dienas nuo tokių duomenų pasikeitimo, nepasirašant atskiro susitarimo dėl Sutarties pakeitimo, tokį raštą laikant neatskiriama Sutarties dalimi.</w:t>
      </w:r>
    </w:p>
    <w:p w14:paraId="44D755C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9.6. Sutarčiai aiškinti bei ginčams spręsti taikoma Lietuvos Respublikos teisė.</w:t>
      </w:r>
    </w:p>
    <w:p w14:paraId="1401E5F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7E0238D"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 Sutarties neatskiriami priedai:</w:t>
      </w:r>
    </w:p>
    <w:p w14:paraId="5CC0A48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9.8.1. Sutarties 1 priedas – Techninė specifikacija, ____lapų; </w:t>
      </w:r>
    </w:p>
    <w:p w14:paraId="657398E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9.8.2. Sutarties 2 priedas – Konfidencialumo pasižadėjimo neatskleisti informacijos, kuri taps žinoma vykdant sutartį, forma, 2 lapai.</w:t>
      </w:r>
    </w:p>
    <w:p w14:paraId="1EBD4D3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9.8.3. Sutarties 3 priedas – Paslaugų teikėjo  pasiūlymas ____ lapų.</w:t>
      </w:r>
    </w:p>
    <w:p w14:paraId="5F488136"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i/>
          <w:sz w:val="24"/>
          <w:szCs w:val="24"/>
        </w:rPr>
        <w:t>9.8.4. (kiti pirkimo vykdymo metu sudaryti aktualūs Sutarties vykdymui dokumentai pagal poreikį).</w:t>
      </w:r>
    </w:p>
    <w:p w14:paraId="7B91D7F8" w14:textId="77777777" w:rsidR="00E5640E" w:rsidRPr="00E5640E" w:rsidRDefault="00E5640E" w:rsidP="00E5640E">
      <w:pPr>
        <w:shd w:val="clear" w:color="auto" w:fill="FFFFFF"/>
        <w:tabs>
          <w:tab w:val="left" w:pos="9630"/>
          <w:tab w:val="left" w:pos="9720"/>
        </w:tabs>
        <w:spacing w:after="0" w:line="276" w:lineRule="auto"/>
        <w:ind w:right="8"/>
        <w:rPr>
          <w:rFonts w:ascii="Times New Roman" w:eastAsia="Times New Roman" w:hAnsi="Times New Roman" w:cs="Times New Roman"/>
          <w:sz w:val="24"/>
          <w:szCs w:val="24"/>
        </w:rPr>
      </w:pPr>
    </w:p>
    <w:p w14:paraId="25173FC1"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07F58FEE"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29F5581"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5A030F8"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4D8384B7"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49874C87"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68FAE08"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311464B0"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6679079"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E1E584E" w14:textId="77777777" w:rsidR="00E23991" w:rsidRDefault="00E23991"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D2EAD55" w14:textId="77777777" w:rsidR="00E5640E" w:rsidRPr="00E5640E" w:rsidRDefault="00E5640E" w:rsidP="00E5640E">
      <w:pPr>
        <w:tabs>
          <w:tab w:val="left" w:pos="9630"/>
        </w:tabs>
        <w:spacing w:after="0" w:line="276"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10. ŠALIŲ REKVIZITAI</w:t>
      </w:r>
    </w:p>
    <w:tbl>
      <w:tblPr>
        <w:tblW w:w="9374" w:type="dxa"/>
        <w:tblInd w:w="165" w:type="dxa"/>
        <w:tblLook w:val="0000" w:firstRow="0" w:lastRow="0" w:firstColumn="0" w:lastColumn="0" w:noHBand="0" w:noVBand="0"/>
      </w:tblPr>
      <w:tblGrid>
        <w:gridCol w:w="4659"/>
        <w:gridCol w:w="4715"/>
      </w:tblGrid>
      <w:tr w:rsidR="00E5640E" w:rsidRPr="00E5640E" w14:paraId="611F60F1" w14:textId="77777777" w:rsidTr="00E23991">
        <w:trPr>
          <w:trHeight w:val="4041"/>
        </w:trPr>
        <w:tc>
          <w:tcPr>
            <w:tcW w:w="4659" w:type="dxa"/>
          </w:tcPr>
          <w:p w14:paraId="32BC7F9B"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04781C2D" w14:textId="77777777" w:rsidR="00E5640E" w:rsidRPr="00E5640E" w:rsidRDefault="00E5640E" w:rsidP="00E5640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0EDDAD0A" w14:textId="77777777" w:rsidR="00E5640E" w:rsidRPr="00E5640E" w:rsidRDefault="00E5640E" w:rsidP="00E5640E">
            <w:pPr>
              <w:spacing w:after="0" w:line="240" w:lineRule="auto"/>
              <w:rPr>
                <w:rFonts w:ascii="Times New Roman" w:eastAsia="Times New Roman" w:hAnsi="Times New Roman" w:cs="Times New Roman"/>
                <w:b/>
                <w:bCs/>
                <w:sz w:val="24"/>
                <w:szCs w:val="24"/>
              </w:rPr>
            </w:pPr>
          </w:p>
          <w:p w14:paraId="6943FF1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709D3658"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5A3AC1E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B2CD4F1"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21F1F33A"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Duomenys kaupiami ir saugomi Juridinių </w:t>
            </w:r>
          </w:p>
          <w:p w14:paraId="5A0CAB18"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asmenų registre, kodas 188774822</w:t>
            </w:r>
          </w:p>
          <w:p w14:paraId="330CAC4F"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Šventaragio g. 2, LT-01510 Vilnius                            </w:t>
            </w:r>
          </w:p>
          <w:p w14:paraId="083B1E75"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Tel. (8 5) 271 7177</w:t>
            </w:r>
          </w:p>
          <w:p w14:paraId="5F0C141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Faks. (8 5) 271 8921</w:t>
            </w:r>
          </w:p>
          <w:p w14:paraId="6D6CA3C7"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El. paštas: ird@vrm.lt</w:t>
            </w:r>
          </w:p>
          <w:p w14:paraId="7BD4042C"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 s. LT77 4010 0510 0497 3946</w:t>
            </w:r>
          </w:p>
          <w:p w14:paraId="0FB107F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Luminor Bank AS</w:t>
            </w:r>
          </w:p>
          <w:p w14:paraId="158C666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Banko kodas 40100</w:t>
            </w:r>
          </w:p>
          <w:p w14:paraId="4642448E"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774CD712"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59E3C56C" w14:textId="77777777" w:rsidR="00E5640E" w:rsidRPr="00E5640E" w:rsidRDefault="00E5640E" w:rsidP="00E5640E">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1219B20E" w14:textId="77777777" w:rsidR="00E5640E" w:rsidRPr="00E5640E" w:rsidRDefault="00E5640E" w:rsidP="00E5640E">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7ED07330" w14:textId="77777777" w:rsidR="00E5640E" w:rsidRPr="00E5640E" w:rsidRDefault="00E5640E" w:rsidP="00E5640E">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lastRenderedPageBreak/>
              <w:t>Vardas Pavardė</w:t>
            </w:r>
          </w:p>
        </w:tc>
        <w:tc>
          <w:tcPr>
            <w:tcW w:w="4715" w:type="dxa"/>
          </w:tcPr>
          <w:p w14:paraId="1DDFE9CE" w14:textId="77777777" w:rsidR="00E5640E" w:rsidRPr="00E5640E" w:rsidRDefault="00E5640E" w:rsidP="00E5640E">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321956EF" w14:textId="77777777" w:rsidR="00E5640E" w:rsidRPr="00E5640E" w:rsidRDefault="00E5640E" w:rsidP="00E5640E">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1128D329" w14:textId="77777777" w:rsidR="00E5640E" w:rsidRPr="00E5640E" w:rsidRDefault="00E5640E" w:rsidP="00E5640E">
            <w:pPr>
              <w:keepNext/>
              <w:tabs>
                <w:tab w:val="left" w:pos="9360"/>
              </w:tabs>
              <w:spacing w:after="0" w:line="240" w:lineRule="auto"/>
              <w:outlineLvl w:val="0"/>
              <w:rPr>
                <w:rFonts w:ascii="Times New Roman" w:eastAsia="Times New Roman" w:hAnsi="Times New Roman" w:cs="Times New Roman"/>
                <w:b/>
                <w:bCs/>
                <w:i/>
                <w:sz w:val="24"/>
                <w:szCs w:val="24"/>
              </w:rPr>
            </w:pPr>
          </w:p>
          <w:p w14:paraId="6639988B" w14:textId="77777777" w:rsidR="00E5640E" w:rsidRPr="00E5640E" w:rsidRDefault="00E5640E" w:rsidP="00E5640E">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4A9E05BB"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2B4EACBA"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04453497"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6DFF303D" w14:textId="77777777" w:rsidR="00E5640E" w:rsidRPr="00E5640E" w:rsidRDefault="00E5640E" w:rsidP="00E5640E">
            <w:pPr>
              <w:tabs>
                <w:tab w:val="left" w:pos="72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bCs/>
                <w:sz w:val="24"/>
                <w:szCs w:val="24"/>
              </w:rPr>
              <w:t xml:space="preserve">Duomenys kaupiami ir saugomi Juridinių asmenų registre, </w:t>
            </w:r>
            <w:r w:rsidRPr="00E5640E">
              <w:rPr>
                <w:rFonts w:ascii="Times New Roman" w:eastAsia="Times New Roman" w:hAnsi="Times New Roman" w:cs="Times New Roman"/>
                <w:sz w:val="24"/>
                <w:szCs w:val="24"/>
              </w:rPr>
              <w:t xml:space="preserve">kodas </w:t>
            </w:r>
            <w:r w:rsidRPr="00E5640E">
              <w:rPr>
                <w:rFonts w:ascii="Times New Roman" w:eastAsia="Times New Roman" w:hAnsi="Times New Roman" w:cs="Times New Roman"/>
                <w:i/>
                <w:sz w:val="24"/>
                <w:szCs w:val="24"/>
              </w:rPr>
              <w:t>kodo numeris</w:t>
            </w:r>
          </w:p>
          <w:p w14:paraId="71EA7484"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PVM mokėtojo kodas </w:t>
            </w:r>
            <w:r w:rsidRPr="00E5640E">
              <w:rPr>
                <w:rFonts w:ascii="Times New Roman" w:eastAsia="Times New Roman" w:hAnsi="Times New Roman" w:cs="Times New Roman"/>
                <w:i/>
                <w:sz w:val="24"/>
                <w:szCs w:val="24"/>
              </w:rPr>
              <w:t>kodo numeris</w:t>
            </w:r>
          </w:p>
          <w:p w14:paraId="4A84DC92" w14:textId="77777777" w:rsidR="00E5640E" w:rsidRPr="00E5640E" w:rsidRDefault="00E5640E" w:rsidP="00E5640E">
            <w:pPr>
              <w:tabs>
                <w:tab w:val="left" w:pos="720"/>
              </w:tabs>
              <w:spacing w:after="0" w:line="240" w:lineRule="auto"/>
              <w:rPr>
                <w:rFonts w:ascii="Times New Roman" w:eastAsia="Times New Roman" w:hAnsi="Times New Roman" w:cs="Times New Roman"/>
                <w:bCs/>
                <w:sz w:val="24"/>
                <w:szCs w:val="24"/>
              </w:rPr>
            </w:pPr>
            <w:r w:rsidRPr="00E5640E">
              <w:rPr>
                <w:rFonts w:ascii="Times New Roman" w:eastAsia="Times New Roman" w:hAnsi="Times New Roman" w:cs="Times New Roman"/>
                <w:i/>
                <w:sz w:val="24"/>
                <w:szCs w:val="24"/>
              </w:rPr>
              <w:t>Adresas</w:t>
            </w:r>
            <w:r w:rsidRPr="00E5640E">
              <w:rPr>
                <w:rFonts w:ascii="Times New Roman" w:eastAsia="Times New Roman" w:hAnsi="Times New Roman" w:cs="Times New Roman"/>
                <w:bCs/>
                <w:sz w:val="24"/>
                <w:szCs w:val="24"/>
              </w:rPr>
              <w:t xml:space="preserve">, </w:t>
            </w:r>
            <w:r w:rsidRPr="00E5640E">
              <w:rPr>
                <w:rFonts w:ascii="Times New Roman" w:eastAsia="Times New Roman" w:hAnsi="Times New Roman" w:cs="Times New Roman"/>
                <w:bCs/>
                <w:i/>
                <w:sz w:val="24"/>
                <w:szCs w:val="24"/>
              </w:rPr>
              <w:t>pašto kodas</w:t>
            </w:r>
          </w:p>
          <w:p w14:paraId="660EA72D"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Tel. </w:t>
            </w:r>
            <w:r w:rsidRPr="00E5640E">
              <w:rPr>
                <w:rFonts w:ascii="Times New Roman" w:eastAsia="Times New Roman" w:hAnsi="Times New Roman" w:cs="Times New Roman"/>
                <w:i/>
                <w:sz w:val="24"/>
                <w:szCs w:val="24"/>
              </w:rPr>
              <w:t>telefono numeris</w:t>
            </w:r>
          </w:p>
          <w:p w14:paraId="5B3056E4"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Faks. </w:t>
            </w:r>
            <w:r w:rsidRPr="00E5640E">
              <w:rPr>
                <w:rFonts w:ascii="Times New Roman" w:eastAsia="Times New Roman" w:hAnsi="Times New Roman" w:cs="Times New Roman"/>
                <w:i/>
                <w:sz w:val="24"/>
                <w:szCs w:val="24"/>
              </w:rPr>
              <w:t>fakso numeris</w:t>
            </w:r>
          </w:p>
          <w:p w14:paraId="68825818" w14:textId="77777777" w:rsidR="00E5640E" w:rsidRPr="00E5640E" w:rsidRDefault="00E5640E" w:rsidP="00E5640E">
            <w:pPr>
              <w:tabs>
                <w:tab w:val="left" w:pos="72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El. paštas: </w:t>
            </w:r>
            <w:r w:rsidRPr="00E5640E">
              <w:rPr>
                <w:rFonts w:ascii="Times New Roman" w:eastAsia="Times New Roman" w:hAnsi="Times New Roman" w:cs="Times New Roman"/>
                <w:i/>
                <w:sz w:val="24"/>
                <w:szCs w:val="24"/>
              </w:rPr>
              <w:t>el. pašto adresas</w:t>
            </w:r>
          </w:p>
          <w:p w14:paraId="6B7A86CE"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A. s. LT </w:t>
            </w:r>
            <w:r w:rsidRPr="00E5640E">
              <w:rPr>
                <w:rFonts w:ascii="Times New Roman" w:eastAsia="Times New Roman" w:hAnsi="Times New Roman" w:cs="Times New Roman"/>
                <w:i/>
                <w:sz w:val="24"/>
                <w:szCs w:val="24"/>
              </w:rPr>
              <w:t>sąskaitos numeris</w:t>
            </w:r>
          </w:p>
          <w:p w14:paraId="569270DD" w14:textId="77777777" w:rsidR="00E5640E" w:rsidRPr="00E5640E" w:rsidRDefault="00E5640E" w:rsidP="00E5640E">
            <w:pPr>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Banko pavadinimas</w:t>
            </w:r>
          </w:p>
          <w:p w14:paraId="4B00BB01" w14:textId="77777777" w:rsidR="00E5640E" w:rsidRPr="00E5640E" w:rsidRDefault="00E5640E" w:rsidP="00E5640E">
            <w:pPr>
              <w:tabs>
                <w:tab w:val="left" w:pos="9360"/>
              </w:tabs>
              <w:spacing w:after="0" w:line="240" w:lineRule="auto"/>
              <w:rPr>
                <w:rFonts w:ascii="Times New Roman" w:eastAsia="Times New Roman" w:hAnsi="Times New Roman" w:cs="Times New Roman"/>
                <w:b/>
                <w:i/>
                <w:sz w:val="24"/>
                <w:szCs w:val="24"/>
              </w:rPr>
            </w:pPr>
            <w:r w:rsidRPr="00E5640E">
              <w:rPr>
                <w:rFonts w:ascii="Times New Roman" w:eastAsia="Times New Roman" w:hAnsi="Times New Roman" w:cs="Times New Roman"/>
                <w:sz w:val="24"/>
                <w:szCs w:val="24"/>
              </w:rPr>
              <w:t xml:space="preserve">Banko kodas </w:t>
            </w:r>
            <w:r w:rsidRPr="00E5640E">
              <w:rPr>
                <w:rFonts w:ascii="Times New Roman" w:eastAsia="Times New Roman" w:hAnsi="Times New Roman" w:cs="Times New Roman"/>
                <w:i/>
                <w:sz w:val="24"/>
                <w:szCs w:val="24"/>
              </w:rPr>
              <w:t>kodo numeris</w:t>
            </w:r>
          </w:p>
          <w:p w14:paraId="761304B4" w14:textId="77777777" w:rsidR="00E5640E" w:rsidRPr="00E5640E" w:rsidRDefault="00E5640E" w:rsidP="00E5640E">
            <w:pPr>
              <w:spacing w:after="0" w:line="240" w:lineRule="auto"/>
              <w:rPr>
                <w:rFonts w:ascii="Times New Roman" w:eastAsia="Times New Roman" w:hAnsi="Times New Roman" w:cs="Times New Roman"/>
                <w:color w:val="000000"/>
                <w:sz w:val="24"/>
                <w:szCs w:val="24"/>
              </w:rPr>
            </w:pPr>
          </w:p>
          <w:p w14:paraId="52A86A72" w14:textId="77777777" w:rsidR="00E5640E" w:rsidRPr="00E5640E" w:rsidRDefault="00E5640E" w:rsidP="00E5640E">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22087766" w14:textId="77777777" w:rsidR="00E5640E" w:rsidRPr="00E5640E" w:rsidRDefault="00E5640E" w:rsidP="00E5640E">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39D951AE" w14:textId="77777777" w:rsidR="00E5640E" w:rsidRPr="00E5640E" w:rsidRDefault="00E5640E" w:rsidP="00E5640E">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bl>
    <w:p w14:paraId="0BD6EA80" w14:textId="77777777" w:rsidR="00E5640E" w:rsidRPr="00E5640E" w:rsidRDefault="00E5640E" w:rsidP="00E5640E">
      <w:pPr>
        <w:spacing w:before="60" w:after="60" w:line="240" w:lineRule="auto"/>
        <w:ind w:hanging="567"/>
        <w:contextualSpacing/>
        <w:rPr>
          <w:rFonts w:ascii="Calibri Light" w:eastAsia="Calibri" w:hAnsi="Calibri Light" w:cs="Calibri Light"/>
          <w:sz w:val="24"/>
          <w:szCs w:val="24"/>
        </w:rPr>
      </w:pPr>
    </w:p>
    <w:p w14:paraId="4EEEE805" w14:textId="77777777" w:rsidR="00E5640E" w:rsidRDefault="00E5640E" w:rsidP="00E5640E">
      <w:pPr>
        <w:spacing w:after="0" w:line="240" w:lineRule="auto"/>
        <w:rPr>
          <w:rFonts w:ascii="Calibri Light" w:eastAsia="Calibri" w:hAnsi="Calibri Light" w:cs="Calibri Light"/>
          <w:sz w:val="24"/>
          <w:szCs w:val="24"/>
        </w:rPr>
      </w:pPr>
    </w:p>
    <w:p w14:paraId="3E47F882" w14:textId="77777777" w:rsidR="00DD352F" w:rsidRDefault="00DD352F" w:rsidP="00E5640E">
      <w:pPr>
        <w:spacing w:after="0" w:line="240" w:lineRule="auto"/>
        <w:rPr>
          <w:rFonts w:ascii="Calibri Light" w:eastAsia="Calibri" w:hAnsi="Calibri Light" w:cs="Calibri Light"/>
          <w:sz w:val="24"/>
          <w:szCs w:val="24"/>
        </w:rPr>
      </w:pPr>
    </w:p>
    <w:p w14:paraId="6A157442" w14:textId="77777777" w:rsidR="00DD352F" w:rsidRDefault="00DD352F" w:rsidP="00E5640E">
      <w:pPr>
        <w:spacing w:after="0" w:line="240" w:lineRule="auto"/>
        <w:rPr>
          <w:rFonts w:ascii="Calibri Light" w:eastAsia="Calibri" w:hAnsi="Calibri Light" w:cs="Calibri Light"/>
          <w:sz w:val="24"/>
          <w:szCs w:val="24"/>
        </w:rPr>
      </w:pPr>
    </w:p>
    <w:p w14:paraId="5419EA6E" w14:textId="77777777" w:rsidR="00DD352F" w:rsidRDefault="00DD352F" w:rsidP="00E5640E">
      <w:pPr>
        <w:spacing w:after="0" w:line="240" w:lineRule="auto"/>
        <w:rPr>
          <w:rFonts w:ascii="Calibri Light" w:eastAsia="Calibri" w:hAnsi="Calibri Light" w:cs="Calibri Light"/>
          <w:sz w:val="24"/>
          <w:szCs w:val="24"/>
        </w:rPr>
      </w:pPr>
    </w:p>
    <w:p w14:paraId="014371BB" w14:textId="77777777" w:rsidR="00DD352F" w:rsidRDefault="00DD352F" w:rsidP="00E5640E">
      <w:pPr>
        <w:spacing w:after="0" w:line="240" w:lineRule="auto"/>
        <w:rPr>
          <w:rFonts w:ascii="Calibri Light" w:eastAsia="Calibri" w:hAnsi="Calibri Light" w:cs="Calibri Light"/>
          <w:sz w:val="24"/>
          <w:szCs w:val="24"/>
        </w:rPr>
      </w:pPr>
    </w:p>
    <w:p w14:paraId="136EB867" w14:textId="77777777" w:rsidR="00DD352F" w:rsidRDefault="00DD352F" w:rsidP="00E5640E">
      <w:pPr>
        <w:spacing w:after="0" w:line="240" w:lineRule="auto"/>
        <w:rPr>
          <w:rFonts w:ascii="Calibri Light" w:eastAsia="Calibri" w:hAnsi="Calibri Light" w:cs="Calibri Light"/>
          <w:sz w:val="24"/>
          <w:szCs w:val="24"/>
        </w:rPr>
      </w:pPr>
    </w:p>
    <w:p w14:paraId="19A4F401" w14:textId="77777777" w:rsidR="00DD352F" w:rsidRDefault="00DD352F" w:rsidP="00E5640E">
      <w:pPr>
        <w:spacing w:after="0" w:line="240" w:lineRule="auto"/>
        <w:rPr>
          <w:rFonts w:ascii="Calibri Light" w:eastAsia="Calibri" w:hAnsi="Calibri Light" w:cs="Calibri Light"/>
          <w:sz w:val="24"/>
          <w:szCs w:val="24"/>
        </w:rPr>
      </w:pPr>
    </w:p>
    <w:p w14:paraId="68318C43" w14:textId="77777777" w:rsidR="00DD352F" w:rsidRDefault="00DD352F" w:rsidP="00E5640E">
      <w:pPr>
        <w:spacing w:after="0" w:line="240" w:lineRule="auto"/>
        <w:rPr>
          <w:rFonts w:ascii="Calibri Light" w:eastAsia="Calibri" w:hAnsi="Calibri Light" w:cs="Calibri Light"/>
          <w:sz w:val="24"/>
          <w:szCs w:val="24"/>
        </w:rPr>
      </w:pPr>
    </w:p>
    <w:p w14:paraId="4FDEC9E2" w14:textId="77777777" w:rsidR="00DD352F" w:rsidRDefault="00DD352F" w:rsidP="00E5640E">
      <w:pPr>
        <w:spacing w:after="0" w:line="240" w:lineRule="auto"/>
        <w:rPr>
          <w:rFonts w:ascii="Calibri Light" w:eastAsia="Calibri" w:hAnsi="Calibri Light" w:cs="Calibri Light"/>
          <w:sz w:val="24"/>
          <w:szCs w:val="24"/>
        </w:rPr>
      </w:pPr>
    </w:p>
    <w:p w14:paraId="30F3B5AC" w14:textId="77777777" w:rsidR="00DD352F" w:rsidRDefault="00DD352F" w:rsidP="00E5640E">
      <w:pPr>
        <w:spacing w:after="0" w:line="240" w:lineRule="auto"/>
        <w:rPr>
          <w:rFonts w:ascii="Calibri Light" w:eastAsia="Calibri" w:hAnsi="Calibri Light" w:cs="Calibri Light"/>
          <w:sz w:val="24"/>
          <w:szCs w:val="24"/>
        </w:rPr>
      </w:pPr>
    </w:p>
    <w:p w14:paraId="108D67C5" w14:textId="77777777" w:rsidR="00DD352F" w:rsidRDefault="00DD352F" w:rsidP="00E5640E">
      <w:pPr>
        <w:spacing w:after="0" w:line="240" w:lineRule="auto"/>
        <w:rPr>
          <w:rFonts w:ascii="Calibri Light" w:eastAsia="Calibri" w:hAnsi="Calibri Light" w:cs="Calibri Light"/>
          <w:sz w:val="24"/>
          <w:szCs w:val="24"/>
        </w:rPr>
      </w:pPr>
    </w:p>
    <w:p w14:paraId="1BD2B3B4" w14:textId="77777777" w:rsidR="00DD352F" w:rsidRDefault="00DD352F" w:rsidP="00E5640E">
      <w:pPr>
        <w:spacing w:after="0" w:line="240" w:lineRule="auto"/>
        <w:rPr>
          <w:rFonts w:ascii="Calibri Light" w:eastAsia="Calibri" w:hAnsi="Calibri Light" w:cs="Calibri Light"/>
          <w:sz w:val="24"/>
          <w:szCs w:val="24"/>
        </w:rPr>
      </w:pPr>
    </w:p>
    <w:p w14:paraId="7D44D0A3"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5404EBA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5BD18257"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0F823C8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2595A6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08EE7E03"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4064E2FA"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796458E6"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9B365B8"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252088E"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701EF8B7"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F38691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2252EE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47859575"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C38A2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982CDF"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FE4904"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38440EC5"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25F78032" w14:textId="77777777" w:rsidR="006347FB" w:rsidRDefault="006347FB" w:rsidP="006347FB">
      <w:pPr>
        <w:spacing w:after="0" w:line="240" w:lineRule="auto"/>
        <w:rPr>
          <w:rFonts w:ascii="Times New Roman" w:eastAsia="SimSun" w:hAnsi="Times New Roman" w:cs="Times New Roman"/>
          <w:b/>
          <w:kern w:val="28"/>
          <w:lang w:eastAsia="zh-CN"/>
        </w:rPr>
      </w:pPr>
    </w:p>
    <w:p w14:paraId="22FDD5D5"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7F0113C8"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60E3D4"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0B1125BE" w14:textId="77777777" w:rsidR="006347FB" w:rsidRPr="002620EB" w:rsidRDefault="006347FB" w:rsidP="006347FB">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2BE1A8D1"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1</w:t>
      </w:r>
      <w:r w:rsidRPr="002620EB">
        <w:rPr>
          <w:rFonts w:ascii="Times New Roman" w:eastAsia="SimSun" w:hAnsi="Times New Roman" w:cs="Times New Roman"/>
          <w:kern w:val="28"/>
          <w:sz w:val="24"/>
          <w:szCs w:val="24"/>
          <w:lang w:eastAsia="zh-CN"/>
        </w:rPr>
        <w:t xml:space="preserve"> priedas</w:t>
      </w:r>
    </w:p>
    <w:p w14:paraId="0B1615A6" w14:textId="77777777" w:rsidR="006347FB" w:rsidRPr="00E23991" w:rsidRDefault="006347FB" w:rsidP="00DD352F">
      <w:pPr>
        <w:spacing w:after="0" w:line="240" w:lineRule="auto"/>
        <w:jc w:val="center"/>
        <w:rPr>
          <w:rFonts w:ascii="Times New Roman" w:eastAsia="SimSun" w:hAnsi="Times New Roman" w:cs="Times New Roman"/>
          <w:b/>
          <w:kern w:val="28"/>
          <w:sz w:val="16"/>
          <w:szCs w:val="16"/>
          <w:lang w:eastAsia="zh-CN"/>
        </w:rPr>
      </w:pPr>
    </w:p>
    <w:p w14:paraId="69492BDD" w14:textId="77777777" w:rsidR="00DD352F" w:rsidRPr="00E23991" w:rsidRDefault="00DD352F" w:rsidP="00DD352F">
      <w:pPr>
        <w:spacing w:after="0" w:line="240" w:lineRule="auto"/>
        <w:jc w:val="center"/>
        <w:rPr>
          <w:rFonts w:ascii="Times New Roman" w:eastAsia="Times New Roman" w:hAnsi="Times New Roman" w:cs="Times New Roman"/>
          <w:b/>
          <w:sz w:val="24"/>
          <w:szCs w:val="24"/>
          <w:lang w:eastAsia="lt-LT"/>
        </w:rPr>
      </w:pPr>
      <w:r w:rsidRPr="00E23991">
        <w:rPr>
          <w:rFonts w:ascii="Times New Roman" w:eastAsia="SimSun" w:hAnsi="Times New Roman" w:cs="Times New Roman"/>
          <w:b/>
          <w:kern w:val="28"/>
          <w:sz w:val="24"/>
          <w:szCs w:val="24"/>
          <w:lang w:eastAsia="zh-CN"/>
        </w:rPr>
        <w:lastRenderedPageBreak/>
        <w:t xml:space="preserve">TECHNINĖ SPECIFIKACIJA </w:t>
      </w:r>
    </w:p>
    <w:p w14:paraId="37249DB8" w14:textId="77777777" w:rsidR="00DD352F" w:rsidRPr="00E23991" w:rsidRDefault="00DD352F" w:rsidP="00DD352F">
      <w:pPr>
        <w:spacing w:before="60" w:after="60" w:line="240" w:lineRule="auto"/>
        <w:ind w:left="-709"/>
        <w:jc w:val="both"/>
        <w:rPr>
          <w:rFonts w:ascii="Times New Roman" w:eastAsia="Times New Roman" w:hAnsi="Times New Roman" w:cs="Times New Roman"/>
          <w:b/>
          <w:sz w:val="16"/>
          <w:szCs w:val="16"/>
        </w:rPr>
      </w:pPr>
    </w:p>
    <w:p w14:paraId="12C36CEB" w14:textId="77777777" w:rsidR="00DD352F" w:rsidRPr="00E23991" w:rsidRDefault="00DD352F" w:rsidP="00DD352F">
      <w:pPr>
        <w:spacing w:after="0" w:line="240" w:lineRule="auto"/>
        <w:jc w:val="center"/>
        <w:rPr>
          <w:rFonts w:ascii="Times New Roman" w:eastAsia="SimSun" w:hAnsi="Times New Roman" w:cs="Times New Roman"/>
          <w:b/>
          <w:kern w:val="28"/>
          <w:sz w:val="20"/>
          <w:szCs w:val="20"/>
          <w:lang w:eastAsia="zh-CN"/>
        </w:rPr>
      </w:pPr>
      <w:r w:rsidRPr="00E23991">
        <w:rPr>
          <w:rFonts w:ascii="Times New Roman" w:eastAsia="Calibri" w:hAnsi="Times New Roman" w:cs="Times New Roman"/>
          <w:b/>
          <w:noProof/>
          <w:color w:val="000000"/>
          <w:sz w:val="20"/>
          <w:szCs w:val="20"/>
          <w:lang w:eastAsia="lt-LT"/>
        </w:rPr>
        <w:drawing>
          <wp:inline distT="0" distB="0" distL="0" distR="0" wp14:anchorId="2029186D" wp14:editId="639AD800">
            <wp:extent cx="2695951" cy="1152686"/>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7">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6E363B60" w14:textId="77777777" w:rsidR="00DD352F" w:rsidRPr="00E23991" w:rsidRDefault="00DD352F" w:rsidP="00DD352F">
      <w:pPr>
        <w:spacing w:after="0" w:line="240" w:lineRule="auto"/>
        <w:jc w:val="center"/>
        <w:rPr>
          <w:rFonts w:ascii="Times New Roman" w:eastAsia="Calibri" w:hAnsi="Times New Roman" w:cs="Times New Roman"/>
        </w:rPr>
      </w:pPr>
      <w:bookmarkStart w:id="2" w:name="_Toc47844928"/>
      <w:bookmarkStart w:id="3" w:name="_Toc193019423"/>
      <w:bookmarkStart w:id="4" w:name="_Toc234139304"/>
      <w:r w:rsidRPr="00E23991">
        <w:rPr>
          <w:rFonts w:ascii="Times New Roman" w:eastAsia="Calibri" w:hAnsi="Times New Roman" w:cs="Times New Roman"/>
        </w:rPr>
        <w:t xml:space="preserve">Pirkimas dalinai finansuojamas iš VSF (STS) lėšų, skirtų 2019-2021 m. projektui </w:t>
      </w:r>
    </w:p>
    <w:p w14:paraId="3190C112" w14:textId="77777777" w:rsidR="00DD352F" w:rsidRPr="00E23991" w:rsidRDefault="00DD352F" w:rsidP="00DD352F">
      <w:pPr>
        <w:spacing w:after="0" w:line="240" w:lineRule="auto"/>
        <w:jc w:val="center"/>
        <w:rPr>
          <w:rFonts w:ascii="Times New Roman" w:eastAsia="Times New Roman" w:hAnsi="Times New Roman" w:cs="Times New Roman"/>
          <w:lang w:eastAsia="lt-LT"/>
        </w:rPr>
      </w:pPr>
      <w:r w:rsidRPr="00E23991">
        <w:rPr>
          <w:rFonts w:ascii="Times New Roman" w:eastAsia="Calibri" w:hAnsi="Times New Roman" w:cs="Times New Roman"/>
        </w:rPr>
        <w:t>Nr. LT/2018/VSF/4.6.1.12</w:t>
      </w:r>
    </w:p>
    <w:bookmarkEnd w:id="2"/>
    <w:bookmarkEnd w:id="3"/>
    <w:bookmarkEnd w:id="4"/>
    <w:p w14:paraId="194B984C" w14:textId="77777777" w:rsidR="00DD352F" w:rsidRPr="00E23991" w:rsidRDefault="00DD352F" w:rsidP="00DD352F">
      <w:pPr>
        <w:tabs>
          <w:tab w:val="left" w:pos="993"/>
          <w:tab w:val="left" w:pos="1560"/>
          <w:tab w:val="left" w:pos="1843"/>
        </w:tabs>
        <w:spacing w:after="0" w:line="240" w:lineRule="auto"/>
        <w:ind w:firstLine="567"/>
        <w:jc w:val="center"/>
        <w:rPr>
          <w:rFonts w:ascii="Times New Roman" w:eastAsia="Times New Roman" w:hAnsi="Times New Roman" w:cs="Times New Roman"/>
          <w:sz w:val="16"/>
          <w:szCs w:val="16"/>
          <w:lang w:eastAsia="lt-LT"/>
        </w:rPr>
      </w:pPr>
    </w:p>
    <w:p w14:paraId="041E5D67" w14:textId="77777777" w:rsidR="00DD352F" w:rsidRPr="00E23991" w:rsidRDefault="00DD352F" w:rsidP="00DD352F">
      <w:pPr>
        <w:tabs>
          <w:tab w:val="left" w:pos="993"/>
          <w:tab w:val="left" w:pos="1560"/>
          <w:tab w:val="left" w:pos="1843"/>
        </w:tabs>
        <w:spacing w:after="0" w:line="240" w:lineRule="auto"/>
        <w:ind w:firstLine="567"/>
        <w:jc w:val="both"/>
        <w:rPr>
          <w:rFonts w:ascii="Times New Roman" w:eastAsia="Times New Roman" w:hAnsi="Times New Roman" w:cs="Times New Roman"/>
          <w:lang w:eastAsia="lt-LT"/>
        </w:rPr>
      </w:pPr>
      <w:r w:rsidRPr="00E23991">
        <w:rPr>
          <w:rFonts w:ascii="Times New Roman" w:eastAsia="Times New Roman" w:hAnsi="Times New Roman" w:cs="Times New Roman"/>
          <w:lang w:eastAsia="lt-LT"/>
        </w:rPr>
        <w:t>Lietuvos viešojo saugumo ir pagalbos tarnybų skaitmeninio mobiliojo radijo ryšio tinklo (toliau – SMRRT) įrangos talpinimo paslauga susideda iš SMRRT komponentų komplektų talpinimo objekte, nurodytos šios techninės specifikacijos priede „Talpinamų SMRRT komponentų komplektų sąrašas“ ir techninėje specifikacijoje nurodytų reikalavimų įgyvendinimo.</w:t>
      </w:r>
    </w:p>
    <w:tbl>
      <w:tblPr>
        <w:tblStyle w:val="Lentelstinklelis11"/>
        <w:tblW w:w="9493" w:type="dxa"/>
        <w:tblLayout w:type="fixed"/>
        <w:tblLook w:val="04A0" w:firstRow="1" w:lastRow="0" w:firstColumn="1" w:lastColumn="0" w:noHBand="0" w:noVBand="1"/>
      </w:tblPr>
      <w:tblGrid>
        <w:gridCol w:w="562"/>
        <w:gridCol w:w="8931"/>
      </w:tblGrid>
      <w:tr w:rsidR="00DD352F" w:rsidRPr="00E23991" w14:paraId="459FCDC2" w14:textId="77777777" w:rsidTr="00DD352F">
        <w:trPr>
          <w:trHeight w:val="779"/>
        </w:trPr>
        <w:tc>
          <w:tcPr>
            <w:tcW w:w="562" w:type="dxa"/>
            <w:vAlign w:val="center"/>
          </w:tcPr>
          <w:p w14:paraId="1BF1D7F7" w14:textId="77777777" w:rsidR="00DD352F" w:rsidRPr="00E23991" w:rsidRDefault="00DD352F" w:rsidP="00DD352F">
            <w:pPr>
              <w:tabs>
                <w:tab w:val="left" w:pos="993"/>
                <w:tab w:val="left" w:pos="1560"/>
                <w:tab w:val="left" w:pos="1843"/>
              </w:tabs>
              <w:spacing w:line="252" w:lineRule="auto"/>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Eil. Nr.</w:t>
            </w:r>
          </w:p>
        </w:tc>
        <w:tc>
          <w:tcPr>
            <w:tcW w:w="8931" w:type="dxa"/>
            <w:vAlign w:val="center"/>
          </w:tcPr>
          <w:p w14:paraId="27F6E444" w14:textId="77777777" w:rsidR="00DD352F" w:rsidRPr="00E23991" w:rsidRDefault="00DD352F" w:rsidP="00DD352F">
            <w:pPr>
              <w:tabs>
                <w:tab w:val="left" w:pos="993"/>
                <w:tab w:val="left" w:pos="1560"/>
                <w:tab w:val="left" w:pos="1843"/>
              </w:tabs>
              <w:spacing w:line="252" w:lineRule="auto"/>
              <w:ind w:right="601"/>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Reikalavimai tiekėjo teikiamoms paslaugoms (tiekėjo įsipareigojimai)</w:t>
            </w:r>
          </w:p>
        </w:tc>
      </w:tr>
      <w:tr w:rsidR="00DD352F" w:rsidRPr="00E23991" w14:paraId="25F3FEE6" w14:textId="77777777" w:rsidTr="00DD352F">
        <w:tc>
          <w:tcPr>
            <w:tcW w:w="562" w:type="dxa"/>
          </w:tcPr>
          <w:p w14:paraId="1EA56924"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1.</w:t>
            </w:r>
          </w:p>
        </w:tc>
        <w:tc>
          <w:tcPr>
            <w:tcW w:w="8931" w:type="dxa"/>
          </w:tcPr>
          <w:p w14:paraId="4ABF3F80"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techninės specifikacijos priede – Talpinamų Lietuvos viešojo saugumo ir pagalbos tarnybų skaitmeninio mobiliojo radijo ryšio tinklo (toliau – SMRRT) įrangos sąraše nurodytiems SMRRT komponentų komplektams (tiems, kuriems tiekėjas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DD352F" w:rsidRPr="00E23991" w14:paraId="0D4F913A" w14:textId="77777777" w:rsidTr="00DD352F">
        <w:tc>
          <w:tcPr>
            <w:tcW w:w="562" w:type="dxa"/>
          </w:tcPr>
          <w:p w14:paraId="1C867887"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2.</w:t>
            </w:r>
          </w:p>
        </w:tc>
        <w:tc>
          <w:tcPr>
            <w:tcW w:w="8931" w:type="dxa"/>
          </w:tcPr>
          <w:p w14:paraId="6DCA84A5"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kad visą sutarties laikotarpį tiekėjas neblogins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įrangos eksploatavimo sąlygų (nekeis komponentų komplektų montavimo aukščio, antenų krypties nesuderinus su Perkančiąja organizacija (toliau – PO), nesudarys kitų kliūčių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komponentams eksploatuoti).</w:t>
            </w:r>
          </w:p>
        </w:tc>
      </w:tr>
      <w:tr w:rsidR="00DD352F" w:rsidRPr="00E23991" w14:paraId="127D05F3" w14:textId="77777777" w:rsidTr="00DD352F">
        <w:tc>
          <w:tcPr>
            <w:tcW w:w="562" w:type="dxa"/>
          </w:tcPr>
          <w:p w14:paraId="4083051C"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3.</w:t>
            </w:r>
          </w:p>
        </w:tc>
        <w:tc>
          <w:tcPr>
            <w:tcW w:w="8931" w:type="dxa"/>
          </w:tcPr>
          <w:p w14:paraId="7D67CEFF" w14:textId="77777777" w:rsidR="00DD352F" w:rsidRPr="00E23991" w:rsidRDefault="00DD352F" w:rsidP="00DD352F">
            <w:pPr>
              <w:tabs>
                <w:tab w:val="left" w:pos="993"/>
              </w:tabs>
              <w:spacing w:line="252" w:lineRule="auto"/>
              <w:jc w:val="both"/>
              <w:rPr>
                <w:rFonts w:ascii="Times New Roman" w:eastAsia="Times New Roman" w:hAnsi="Times New Roman" w:cs="Times New Roman"/>
                <w:sz w:val="21"/>
                <w:szCs w:val="21"/>
                <w:lang w:val="x-none" w:eastAsia="x-none"/>
              </w:rPr>
            </w:pPr>
            <w:r w:rsidRPr="00E23991">
              <w:rPr>
                <w:rFonts w:ascii="Times New Roman" w:eastAsia="Times New Roman" w:hAnsi="Times New Roman" w:cs="Times New Roman"/>
                <w:sz w:val="21"/>
                <w:szCs w:val="21"/>
                <w:lang w:val="en-US" w:eastAsia="x-none"/>
              </w:rPr>
              <w:t xml:space="preserve">Užtikrinti, kad </w:t>
            </w:r>
            <w:r w:rsidRPr="00E23991">
              <w:rPr>
                <w:rFonts w:ascii="Times New Roman" w:eastAsia="Times New Roman" w:hAnsi="Times New Roman" w:cs="Times New Roman"/>
                <w:sz w:val="21"/>
                <w:szCs w:val="21"/>
                <w:lang w:val="x-none" w:eastAsia="x-none"/>
              </w:rPr>
              <w:t>SMRRT</w:t>
            </w:r>
            <w:r w:rsidRPr="00E23991">
              <w:rPr>
                <w:rFonts w:ascii="Times New Roman" w:eastAsia="Times New Roman" w:hAnsi="Times New Roman" w:cs="Times New Roman"/>
                <w:sz w:val="21"/>
                <w:szCs w:val="21"/>
                <w:lang w:val="en-US" w:eastAsia="x-none"/>
              </w:rPr>
              <w:t xml:space="preserve"> įranga bus aprūpinama elektros energija, kurios patikimumo kategorija ne žemesnė kaip 3-ia.</w:t>
            </w:r>
          </w:p>
        </w:tc>
      </w:tr>
      <w:tr w:rsidR="00DD352F" w:rsidRPr="00E23991" w14:paraId="4CB50B09" w14:textId="77777777" w:rsidTr="00DD352F">
        <w:tc>
          <w:tcPr>
            <w:tcW w:w="562" w:type="dxa"/>
          </w:tcPr>
          <w:p w14:paraId="6159F1C0"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4.</w:t>
            </w:r>
          </w:p>
        </w:tc>
        <w:tc>
          <w:tcPr>
            <w:tcW w:w="8931" w:type="dxa"/>
          </w:tcPr>
          <w:p w14:paraId="529C2E9C"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iš anksto, bet ne vėliau kaip prieš 15 (penkiolika) dienų PO informavimą apie planuojamus tiekėjo infrastruktūros objektų remonto darbus, galinčius trukdyti PO naudotis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įranga.</w:t>
            </w:r>
          </w:p>
        </w:tc>
      </w:tr>
      <w:tr w:rsidR="00DD352F" w:rsidRPr="00E23991" w14:paraId="211C2DF1" w14:textId="77777777" w:rsidTr="00DD352F">
        <w:tc>
          <w:tcPr>
            <w:tcW w:w="562" w:type="dxa"/>
          </w:tcPr>
          <w:p w14:paraId="5875357B"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5.</w:t>
            </w:r>
          </w:p>
        </w:tc>
        <w:tc>
          <w:tcPr>
            <w:tcW w:w="8931" w:type="dxa"/>
          </w:tcPr>
          <w:p w14:paraId="23918807"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DD352F" w:rsidRPr="00E23991" w14:paraId="37A9ABB8" w14:textId="77777777" w:rsidTr="00DD352F">
        <w:tc>
          <w:tcPr>
            <w:tcW w:w="562" w:type="dxa"/>
          </w:tcPr>
          <w:p w14:paraId="511B2F45"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6.</w:t>
            </w:r>
          </w:p>
        </w:tc>
        <w:tc>
          <w:tcPr>
            <w:tcW w:w="8931" w:type="dxa"/>
          </w:tcPr>
          <w:p w14:paraId="1AF1572A"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Neatlygintinai ir netrukdomai užtikrinti PO atstovų ir trečiųjų asmenų, su kuriais PO yra sudariusi sutartis dėl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 kurią turi pateikti PO kartu su finansiniu pasiūlymu. </w:t>
            </w:r>
          </w:p>
        </w:tc>
      </w:tr>
      <w:tr w:rsidR="00DD352F" w:rsidRPr="00E23991" w14:paraId="0A174CF1" w14:textId="77777777" w:rsidTr="00DD352F">
        <w:tc>
          <w:tcPr>
            <w:tcW w:w="562" w:type="dxa"/>
          </w:tcPr>
          <w:p w14:paraId="032D73EF"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7.</w:t>
            </w:r>
          </w:p>
        </w:tc>
        <w:tc>
          <w:tcPr>
            <w:tcW w:w="8931" w:type="dxa"/>
          </w:tcPr>
          <w:p w14:paraId="01C5533F" w14:textId="77777777" w:rsidR="00DD352F" w:rsidRPr="00E23991" w:rsidRDefault="00DD352F" w:rsidP="00DD352F">
            <w:pPr>
              <w:tabs>
                <w:tab w:val="left" w:pos="630"/>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įrangą įmanoma suremontuoti – atlyginti PO visas protingas su sugadinto SMRRT įrangos remontu susijusias išlaidas.</w:t>
            </w:r>
          </w:p>
        </w:tc>
      </w:tr>
      <w:tr w:rsidR="00DD352F" w:rsidRPr="00E23991" w14:paraId="31F8B477" w14:textId="77777777" w:rsidTr="00DD352F">
        <w:tc>
          <w:tcPr>
            <w:tcW w:w="562" w:type="dxa"/>
          </w:tcPr>
          <w:p w14:paraId="3AEF74BD"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8.</w:t>
            </w:r>
          </w:p>
        </w:tc>
        <w:tc>
          <w:tcPr>
            <w:tcW w:w="8931" w:type="dxa"/>
          </w:tcPr>
          <w:p w14:paraId="0F5E5BE9"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Bendradarbiauti ir tarpininkauti PO vykdant veiklą, susijusią su leidimų, sutikimų suderinimų ar kitos formos dokumentų gavimu SMRRT įrangos veiklai užtikrinti.</w:t>
            </w:r>
          </w:p>
        </w:tc>
      </w:tr>
      <w:tr w:rsidR="00DD352F" w:rsidRPr="00E23991" w14:paraId="7F0C8913" w14:textId="77777777" w:rsidTr="00DD352F">
        <w:tc>
          <w:tcPr>
            <w:tcW w:w="562" w:type="dxa"/>
          </w:tcPr>
          <w:p w14:paraId="2D300343"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 xml:space="preserve">9. </w:t>
            </w:r>
          </w:p>
        </w:tc>
        <w:tc>
          <w:tcPr>
            <w:tcW w:w="8931" w:type="dxa"/>
          </w:tcPr>
          <w:p w14:paraId="25F9E680"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Tiekėjas, visą sutarties galiojimo laikotarpį, privalo užtikrinti teikiamų paslaugų atitiktį organizaciniams ir techniniams kibernetinio saugumo reikalavimams pagal Lietuvos Respublikos Vyriausybės 2018 m. rugpjūčio 13 d. nutarimą Nr. 818 „Dėl nacionalinės kibernetinio saugumo strategijos patvirtinimo“.</w:t>
            </w:r>
          </w:p>
        </w:tc>
      </w:tr>
    </w:tbl>
    <w:p w14:paraId="1EF3902C" w14:textId="77777777" w:rsidR="006347FB" w:rsidRPr="00E23991" w:rsidRDefault="006347FB" w:rsidP="00DD352F">
      <w:pPr>
        <w:spacing w:after="0" w:line="240" w:lineRule="auto"/>
        <w:jc w:val="right"/>
        <w:rPr>
          <w:rFonts w:ascii="Times New Roman" w:eastAsia="Times New Roman" w:hAnsi="Times New Roman" w:cs="Times New Roman"/>
          <w:b/>
          <w:bCs/>
          <w:caps/>
          <w:lang w:eastAsia="lt-LT"/>
        </w:rPr>
      </w:pPr>
    </w:p>
    <w:p w14:paraId="00EE9B9D" w14:textId="77777777" w:rsidR="00DD352F" w:rsidRPr="00E23991" w:rsidRDefault="006347FB" w:rsidP="006347FB">
      <w:pPr>
        <w:rPr>
          <w:rFonts w:ascii="Times New Roman" w:eastAsia="Times New Roman" w:hAnsi="Times New Roman" w:cs="Times New Roman"/>
          <w:b/>
          <w:bCs/>
          <w:caps/>
          <w:lang w:eastAsia="lt-LT"/>
        </w:rPr>
      </w:pPr>
      <w:r w:rsidRPr="00E23991">
        <w:rPr>
          <w:rFonts w:ascii="Times New Roman" w:eastAsia="Times New Roman" w:hAnsi="Times New Roman" w:cs="Times New Roman"/>
          <w:b/>
          <w:bCs/>
          <w:caps/>
          <w:lang w:eastAsia="lt-LT"/>
        </w:rPr>
        <w:lastRenderedPageBreak/>
        <w:br w:type="page"/>
      </w:r>
    </w:p>
    <w:p w14:paraId="5CD48F47" w14:textId="77777777" w:rsidR="00DD352F" w:rsidRPr="00E23991" w:rsidRDefault="00DD352F" w:rsidP="00DD352F">
      <w:pPr>
        <w:spacing w:after="0" w:line="240" w:lineRule="auto"/>
        <w:jc w:val="right"/>
        <w:rPr>
          <w:rFonts w:ascii="Times New Roman" w:eastAsia="Times New Roman" w:hAnsi="Times New Roman" w:cs="Times New Roman"/>
          <w:b/>
          <w:bCs/>
          <w:caps/>
          <w:lang w:eastAsia="lt-LT"/>
        </w:rPr>
        <w:sectPr w:rsidR="00DD352F" w:rsidRPr="00E23991" w:rsidSect="00E23991">
          <w:footerReference w:type="default" r:id="rId8"/>
          <w:pgSz w:w="11907" w:h="16839" w:code="9"/>
          <w:pgMar w:top="851" w:right="567" w:bottom="567" w:left="1701" w:header="284" w:footer="284" w:gutter="0"/>
          <w:cols w:space="720"/>
          <w:docGrid w:linePitch="360"/>
        </w:sectPr>
      </w:pPr>
    </w:p>
    <w:p w14:paraId="61898E4E" w14:textId="77777777" w:rsidR="00DD352F" w:rsidRPr="00E23991" w:rsidRDefault="00DD352F" w:rsidP="00DD352F">
      <w:pPr>
        <w:spacing w:after="0" w:line="240" w:lineRule="auto"/>
        <w:jc w:val="right"/>
        <w:rPr>
          <w:rFonts w:ascii="Times New Roman" w:eastAsia="Times New Roman" w:hAnsi="Times New Roman" w:cs="Times New Roman"/>
          <w:b/>
          <w:bCs/>
          <w:caps/>
          <w:lang w:eastAsia="lt-LT"/>
        </w:rPr>
      </w:pPr>
      <w:r w:rsidRPr="00E23991">
        <w:rPr>
          <w:rFonts w:ascii="Times New Roman" w:eastAsia="Times New Roman" w:hAnsi="Times New Roman" w:cs="Times New Roman"/>
          <w:b/>
          <w:bCs/>
          <w:caps/>
          <w:lang w:eastAsia="lt-LT"/>
        </w:rPr>
        <w:lastRenderedPageBreak/>
        <w:t>PRIEDAS</w:t>
      </w:r>
    </w:p>
    <w:p w14:paraId="752520C5" w14:textId="77777777" w:rsidR="00DD352F" w:rsidRPr="00DD352F" w:rsidRDefault="00DD352F" w:rsidP="00DD352F">
      <w:pPr>
        <w:spacing w:after="0" w:line="240" w:lineRule="auto"/>
        <w:jc w:val="right"/>
        <w:rPr>
          <w:rFonts w:ascii="Times New Roman" w:eastAsia="Times New Roman" w:hAnsi="Times New Roman" w:cs="Times New Roman"/>
          <w:b/>
          <w:bCs/>
          <w:caps/>
          <w:sz w:val="24"/>
          <w:szCs w:val="24"/>
          <w:lang w:eastAsia="lt-LT"/>
        </w:rPr>
      </w:pPr>
    </w:p>
    <w:p w14:paraId="2C672EFD"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r w:rsidRPr="00DD352F">
        <w:rPr>
          <w:rFonts w:ascii="Times New Roman" w:eastAsia="Times New Roman" w:hAnsi="Times New Roman" w:cs="Times New Roman"/>
          <w:b/>
          <w:bCs/>
          <w:caps/>
          <w:lang w:eastAsia="lt-LT"/>
        </w:rPr>
        <w:t>TALPINAMų smRRT komponentų komplektų SĄRAŠAS</w:t>
      </w:r>
    </w:p>
    <w:p w14:paraId="0D82587C"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5954"/>
        <w:gridCol w:w="1134"/>
        <w:gridCol w:w="1134"/>
        <w:gridCol w:w="992"/>
        <w:gridCol w:w="850"/>
        <w:gridCol w:w="850"/>
        <w:gridCol w:w="1277"/>
        <w:gridCol w:w="992"/>
        <w:gridCol w:w="992"/>
      </w:tblGrid>
      <w:tr w:rsidR="00DD352F" w:rsidRPr="00DD352F" w14:paraId="5674C7F0" w14:textId="77777777" w:rsidTr="00E23991">
        <w:trPr>
          <w:trHeight w:val="742"/>
          <w:jc w:val="center"/>
        </w:trPr>
        <w:tc>
          <w:tcPr>
            <w:tcW w:w="988" w:type="dxa"/>
            <w:vMerge w:val="restart"/>
            <w:tcBorders>
              <w:top w:val="single" w:sz="4" w:space="0" w:color="auto"/>
              <w:left w:val="single" w:sz="4" w:space="0" w:color="auto"/>
            </w:tcBorders>
            <w:vAlign w:val="center"/>
          </w:tcPr>
          <w:p w14:paraId="5C8945D7"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Pirkimo objekto dalies numeris</w:t>
            </w:r>
          </w:p>
        </w:tc>
        <w:tc>
          <w:tcPr>
            <w:tcW w:w="5954" w:type="dxa"/>
            <w:vMerge w:val="restart"/>
            <w:tcBorders>
              <w:top w:val="single" w:sz="4" w:space="0" w:color="auto"/>
            </w:tcBorders>
            <w:vAlign w:val="center"/>
          </w:tcPr>
          <w:p w14:paraId="19493D2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SMRRT komponentų komplektų talpinimo vietos su koordinatėmis</w:t>
            </w:r>
          </w:p>
        </w:tc>
        <w:tc>
          <w:tcPr>
            <w:tcW w:w="1134" w:type="dxa"/>
            <w:vMerge w:val="restart"/>
            <w:vAlign w:val="center"/>
          </w:tcPr>
          <w:p w14:paraId="29BC825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Įrangos sunaudojamas elektros galingumas,</w:t>
            </w:r>
          </w:p>
          <w:p w14:paraId="3FE06C9D" w14:textId="77777777" w:rsidR="00DD352F" w:rsidRPr="00DD352F" w:rsidRDefault="00DD352F" w:rsidP="00DD352F">
            <w:pPr>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bCs/>
                <w:color w:val="000000"/>
                <w:lang w:eastAsia="lt-LT"/>
              </w:rPr>
              <w:t xml:space="preserve">kW </w:t>
            </w:r>
          </w:p>
        </w:tc>
        <w:tc>
          <w:tcPr>
            <w:tcW w:w="2976" w:type="dxa"/>
            <w:gridSpan w:val="3"/>
            <w:vAlign w:val="center"/>
          </w:tcPr>
          <w:p w14:paraId="1FB3A14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Talpinami komponentų </w:t>
            </w:r>
          </w:p>
          <w:p w14:paraId="493FA76B"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komplektai</w:t>
            </w:r>
          </w:p>
        </w:tc>
        <w:tc>
          <w:tcPr>
            <w:tcW w:w="4111" w:type="dxa"/>
            <w:gridSpan w:val="4"/>
            <w:vAlign w:val="center"/>
          </w:tcPr>
          <w:p w14:paraId="2A06804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Reikalavimai siūlomai vietai </w:t>
            </w:r>
          </w:p>
        </w:tc>
      </w:tr>
      <w:tr w:rsidR="00DD352F" w:rsidRPr="00DD352F" w14:paraId="710D91CF" w14:textId="77777777" w:rsidTr="00E23991">
        <w:trPr>
          <w:trHeight w:val="1048"/>
          <w:jc w:val="center"/>
        </w:trPr>
        <w:tc>
          <w:tcPr>
            <w:tcW w:w="988" w:type="dxa"/>
            <w:vMerge/>
            <w:tcBorders>
              <w:left w:val="single" w:sz="4" w:space="0" w:color="auto"/>
            </w:tcBorders>
            <w:vAlign w:val="center"/>
            <w:hideMark/>
          </w:tcPr>
          <w:p w14:paraId="59272458"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5954" w:type="dxa"/>
            <w:vMerge/>
            <w:vAlign w:val="center"/>
            <w:hideMark/>
          </w:tcPr>
          <w:p w14:paraId="4DAA1BDC"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1134" w:type="dxa"/>
            <w:vMerge/>
            <w:vAlign w:val="center"/>
          </w:tcPr>
          <w:p w14:paraId="11FBA33D" w14:textId="77777777" w:rsidR="00DD352F" w:rsidRPr="00DD352F" w:rsidRDefault="00DD352F" w:rsidP="00DD352F">
            <w:pPr>
              <w:jc w:val="center"/>
              <w:rPr>
                <w:rFonts w:ascii="Times New Roman" w:eastAsia="Times New Roman" w:hAnsi="Times New Roman" w:cs="Times New Roman"/>
                <w:bCs/>
                <w:color w:val="000000"/>
                <w:lang w:eastAsia="lt-LT"/>
              </w:rPr>
            </w:pPr>
          </w:p>
        </w:tc>
        <w:tc>
          <w:tcPr>
            <w:tcW w:w="1134" w:type="dxa"/>
            <w:vAlign w:val="center"/>
          </w:tcPr>
          <w:p w14:paraId="7DB2063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 xml:space="preserve">Radijo </w:t>
            </w:r>
          </w:p>
          <w:p w14:paraId="31A6635F"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ryšio</w:t>
            </w:r>
          </w:p>
          <w:p w14:paraId="573F0E40"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bazinės įrangos modelis</w:t>
            </w:r>
          </w:p>
        </w:tc>
        <w:tc>
          <w:tcPr>
            <w:tcW w:w="992" w:type="dxa"/>
            <w:vAlign w:val="center"/>
          </w:tcPr>
          <w:p w14:paraId="291285D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TX/RX</w:t>
            </w:r>
          </w:p>
          <w:p w14:paraId="46A4713A"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2D9890CB"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50F783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42808C3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RRL</w:t>
            </w:r>
          </w:p>
          <w:p w14:paraId="588F77E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12F726D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2E9ADF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0680DF5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GPS</w:t>
            </w:r>
          </w:p>
          <w:p w14:paraId="19045ED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57B69F2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 vnt.</w:t>
            </w:r>
          </w:p>
        </w:tc>
        <w:tc>
          <w:tcPr>
            <w:tcW w:w="1277" w:type="dxa"/>
            <w:vAlign w:val="center"/>
          </w:tcPr>
          <w:p w14:paraId="1404F849"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Atstumas nuo taško su koordinatėmis,</w:t>
            </w:r>
          </w:p>
          <w:p w14:paraId="1DB5BCD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ne daugiau kaip,  km</w:t>
            </w:r>
          </w:p>
        </w:tc>
        <w:tc>
          <w:tcPr>
            <w:tcW w:w="992" w:type="dxa"/>
            <w:vAlign w:val="center"/>
          </w:tcPr>
          <w:p w14:paraId="601995E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Vietos aukštis virš jūros lygio, ne mažiau kaip, m</w:t>
            </w:r>
          </w:p>
        </w:tc>
        <w:tc>
          <w:tcPr>
            <w:tcW w:w="992" w:type="dxa"/>
            <w:vAlign w:val="center"/>
          </w:tcPr>
          <w:p w14:paraId="5097F7E3"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Antenos pakėlimo aukštis virš žemės, m</w:t>
            </w:r>
          </w:p>
        </w:tc>
      </w:tr>
      <w:tr w:rsidR="00DD352F" w:rsidRPr="00DD352F" w14:paraId="6F9C199B" w14:textId="77777777" w:rsidTr="00E23991">
        <w:trPr>
          <w:trHeight w:val="284"/>
          <w:jc w:val="center"/>
        </w:trPr>
        <w:tc>
          <w:tcPr>
            <w:tcW w:w="988" w:type="dxa"/>
            <w:tcBorders>
              <w:top w:val="single" w:sz="4" w:space="0" w:color="auto"/>
            </w:tcBorders>
            <w:shd w:val="clear" w:color="auto" w:fill="auto"/>
            <w:vAlign w:val="center"/>
          </w:tcPr>
          <w:p w14:paraId="309FA3F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5954" w:type="dxa"/>
            <w:tcBorders>
              <w:top w:val="single" w:sz="4" w:space="0" w:color="auto"/>
            </w:tcBorders>
            <w:shd w:val="clear" w:color="auto" w:fill="auto"/>
            <w:vAlign w:val="center"/>
          </w:tcPr>
          <w:p w14:paraId="77612432" w14:textId="77777777" w:rsidR="00DD352F" w:rsidRPr="00DD352F" w:rsidRDefault="00DD352F" w:rsidP="00DD352F">
            <w:pPr>
              <w:autoSpaceDE w:val="0"/>
              <w:autoSpaceDN w:val="0"/>
              <w:adjustRightInd w:val="0"/>
              <w:spacing w:after="0" w:line="240" w:lineRule="auto"/>
              <w:ind w:hanging="30"/>
              <w:rPr>
                <w:rFonts w:ascii="Times New Roman" w:eastAsia="Times New Roman" w:hAnsi="Times New Roman" w:cs="Times New Roman"/>
                <w:lang w:eastAsia="lt-LT"/>
              </w:rPr>
            </w:pPr>
            <w:r w:rsidRPr="00DD352F">
              <w:rPr>
                <w:rFonts w:ascii="Times New Roman" w:eastAsia="Times New Roman" w:hAnsi="Times New Roman" w:cs="Times New Roman"/>
                <w:color w:val="000000"/>
                <w:lang w:eastAsia="lt-LT"/>
              </w:rPr>
              <w:t>Šaukėnų mst.  apyl., Kelmės r. sav.</w:t>
            </w:r>
            <w:r w:rsidRPr="00DD352F">
              <w:rPr>
                <w:rFonts w:ascii="Times New Roman" w:eastAsia="Times New Roman" w:hAnsi="Times New Roman" w:cs="Times New Roman"/>
                <w:lang w:eastAsia="lt-LT"/>
              </w:rPr>
              <w:t xml:space="preserve"> teritorijoje, </w:t>
            </w:r>
          </w:p>
          <w:p w14:paraId="64B69596" w14:textId="77777777" w:rsidR="00DD352F" w:rsidRPr="00DD352F" w:rsidRDefault="00DD352F" w:rsidP="00DD352F">
            <w:pPr>
              <w:autoSpaceDE w:val="0"/>
              <w:autoSpaceDN w:val="0"/>
              <w:adjustRightInd w:val="0"/>
              <w:spacing w:after="0" w:line="240" w:lineRule="auto"/>
              <w:ind w:hanging="30"/>
              <w:rPr>
                <w:rFonts w:ascii="Times New Roman" w:eastAsia="Times New Roman" w:hAnsi="Times New Roman" w:cs="Times New Roman"/>
                <w:color w:val="000000"/>
                <w:shd w:val="clear" w:color="auto" w:fill="FFFFFF"/>
                <w:lang w:eastAsia="lt-LT"/>
              </w:rPr>
            </w:pPr>
            <w:r w:rsidRPr="00DD352F">
              <w:rPr>
                <w:rFonts w:ascii="Times New Roman" w:eastAsia="Times New Roman" w:hAnsi="Times New Roman" w:cs="Times New Roman"/>
                <w:lang w:eastAsia="lt-LT"/>
              </w:rPr>
              <w:t>bet ne toliau kaip 5 km nuo taško su koordinatėmis:</w:t>
            </w:r>
            <w:r w:rsidRPr="00DD352F">
              <w:rPr>
                <w:rFonts w:ascii="Times New Roman" w:eastAsia="Times New Roman" w:hAnsi="Times New Roman" w:cs="Times New Roman"/>
                <w:color w:val="000000"/>
                <w:shd w:val="clear" w:color="auto" w:fill="FFFFFF"/>
                <w:lang w:eastAsia="lt-LT"/>
              </w:rPr>
              <w:t xml:space="preserve"> </w:t>
            </w:r>
          </w:p>
          <w:p w14:paraId="4B958C69" w14:textId="77777777" w:rsidR="00DD352F" w:rsidRPr="00DD352F" w:rsidRDefault="00DD352F" w:rsidP="00DD352F">
            <w:pPr>
              <w:autoSpaceDE w:val="0"/>
              <w:autoSpaceDN w:val="0"/>
              <w:adjustRightInd w:val="0"/>
              <w:spacing w:after="0" w:line="240" w:lineRule="auto"/>
              <w:ind w:hanging="30"/>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shd w:val="clear" w:color="auto" w:fill="FFFFFF"/>
                <w:lang w:eastAsia="lt-LT"/>
              </w:rPr>
              <w:t xml:space="preserve">55.811649, 22.880502 (WGS) </w:t>
            </w:r>
            <w:r w:rsidRPr="00DD352F">
              <w:rPr>
                <w:rFonts w:ascii="Times New Roman" w:eastAsia="Times New Roman" w:hAnsi="Times New Roman" w:cs="Times New Roman"/>
                <w:lang w:eastAsia="lt-LT"/>
              </w:rPr>
              <w:t>;</w:t>
            </w:r>
          </w:p>
        </w:tc>
        <w:tc>
          <w:tcPr>
            <w:tcW w:w="1134" w:type="dxa"/>
            <w:vAlign w:val="center"/>
          </w:tcPr>
          <w:p w14:paraId="433867B8"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65EFD3E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3CA26CB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3E3169B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08B27FE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42E0BD1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w:t>
            </w:r>
          </w:p>
        </w:tc>
        <w:tc>
          <w:tcPr>
            <w:tcW w:w="992" w:type="dxa"/>
            <w:shd w:val="clear" w:color="auto" w:fill="auto"/>
            <w:vAlign w:val="center"/>
          </w:tcPr>
          <w:p w14:paraId="42C414B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108</w:t>
            </w:r>
          </w:p>
        </w:tc>
        <w:tc>
          <w:tcPr>
            <w:tcW w:w="992" w:type="dxa"/>
            <w:shd w:val="clear" w:color="auto" w:fill="auto"/>
            <w:vAlign w:val="center"/>
          </w:tcPr>
          <w:p w14:paraId="775AC09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5A1542D8" w14:textId="77777777" w:rsidTr="00E23991">
        <w:trPr>
          <w:trHeight w:val="481"/>
          <w:jc w:val="center"/>
        </w:trPr>
        <w:tc>
          <w:tcPr>
            <w:tcW w:w="988" w:type="dxa"/>
            <w:shd w:val="clear" w:color="auto" w:fill="auto"/>
            <w:vAlign w:val="center"/>
          </w:tcPr>
          <w:p w14:paraId="528F2FB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5954" w:type="dxa"/>
            <w:shd w:val="clear" w:color="auto" w:fill="auto"/>
            <w:vAlign w:val="center"/>
          </w:tcPr>
          <w:p w14:paraId="5A275D2B" w14:textId="77777777"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lang w:eastAsia="lt-LT"/>
              </w:rPr>
              <w:t xml:space="preserve">Višakio Rūdos k., Kazlų Rūdos sen., Marijampolės apsk. </w:t>
            </w:r>
            <w:r w:rsidRPr="00DD352F">
              <w:rPr>
                <w:rFonts w:ascii="Times New Roman" w:eastAsia="Times New Roman" w:hAnsi="Times New Roman" w:cs="Times New Roman"/>
                <w:lang w:eastAsia="lt-LT"/>
              </w:rPr>
              <w:t>teritorijoje, bet ne toliau kaip 2 km nuo taško su koordinatėmis:</w:t>
            </w:r>
            <w:r w:rsidRPr="00DD352F">
              <w:rPr>
                <w:rFonts w:ascii="Times New Roman" w:eastAsia="Times New Roman" w:hAnsi="Times New Roman" w:cs="Times New Roman"/>
                <w:color w:val="000000"/>
                <w:shd w:val="clear" w:color="auto" w:fill="FFFFFF"/>
                <w:lang w:eastAsia="lt-LT"/>
              </w:rPr>
              <w:t xml:space="preserve"> 54.817454, 23.439618 (WGS)</w:t>
            </w:r>
            <w:r w:rsidRPr="00DD352F">
              <w:rPr>
                <w:rFonts w:ascii="Times New Roman" w:eastAsia="Times New Roman" w:hAnsi="Times New Roman" w:cs="Times New Roman"/>
                <w:lang w:eastAsia="lt-LT"/>
              </w:rPr>
              <w:t>;</w:t>
            </w:r>
          </w:p>
        </w:tc>
        <w:tc>
          <w:tcPr>
            <w:tcW w:w="1134" w:type="dxa"/>
            <w:vAlign w:val="center"/>
          </w:tcPr>
          <w:p w14:paraId="332E2FF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0DF2B51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3319896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75B8CC5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4D833D7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3ED97910"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992" w:type="dxa"/>
            <w:shd w:val="clear" w:color="auto" w:fill="auto"/>
            <w:vAlign w:val="center"/>
          </w:tcPr>
          <w:p w14:paraId="3806203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56</w:t>
            </w:r>
          </w:p>
        </w:tc>
        <w:tc>
          <w:tcPr>
            <w:tcW w:w="992" w:type="dxa"/>
            <w:shd w:val="clear" w:color="auto" w:fill="auto"/>
            <w:vAlign w:val="center"/>
          </w:tcPr>
          <w:p w14:paraId="5E0DFFA5"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76728248" w14:textId="77777777" w:rsidTr="00E23991">
        <w:trPr>
          <w:trHeight w:val="284"/>
          <w:jc w:val="center"/>
        </w:trPr>
        <w:tc>
          <w:tcPr>
            <w:tcW w:w="988" w:type="dxa"/>
            <w:shd w:val="clear" w:color="auto" w:fill="auto"/>
            <w:vAlign w:val="center"/>
          </w:tcPr>
          <w:p w14:paraId="7CB2338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w:t>
            </w:r>
          </w:p>
        </w:tc>
        <w:tc>
          <w:tcPr>
            <w:tcW w:w="5954" w:type="dxa"/>
            <w:shd w:val="clear" w:color="auto" w:fill="auto"/>
            <w:vAlign w:val="center"/>
          </w:tcPr>
          <w:p w14:paraId="5B6ED04D" w14:textId="77777777"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lang w:eastAsia="lt-LT"/>
              </w:rPr>
              <w:t xml:space="preserve">Kartenos mstl. apyl., Kretingos r. sav. </w:t>
            </w:r>
            <w:r w:rsidRPr="00DD352F">
              <w:rPr>
                <w:rFonts w:ascii="Times New Roman" w:eastAsia="Times New Roman" w:hAnsi="Times New Roman" w:cs="Times New Roman"/>
                <w:lang w:eastAsia="lt-LT"/>
              </w:rPr>
              <w:t xml:space="preserve">teritorijoje, </w:t>
            </w:r>
          </w:p>
          <w:p w14:paraId="4539FE4D" w14:textId="77777777" w:rsidR="00DD352F" w:rsidRPr="00DD352F" w:rsidRDefault="00DD352F" w:rsidP="00DD352F">
            <w:pPr>
              <w:spacing w:after="0" w:line="240" w:lineRule="auto"/>
              <w:jc w:val="both"/>
              <w:rPr>
                <w:rFonts w:ascii="Times New Roman" w:eastAsia="Times New Roman" w:hAnsi="Times New Roman" w:cs="Times New Roman"/>
                <w:color w:val="000000"/>
                <w:shd w:val="clear" w:color="auto" w:fill="FFFFFF"/>
                <w:lang w:eastAsia="lt-LT"/>
              </w:rPr>
            </w:pPr>
            <w:r w:rsidRPr="00DD352F">
              <w:rPr>
                <w:rFonts w:ascii="Times New Roman" w:eastAsia="Times New Roman" w:hAnsi="Times New Roman" w:cs="Times New Roman"/>
                <w:lang w:eastAsia="lt-LT"/>
              </w:rPr>
              <w:t>bet ne toliau kaip 4 km nuo taško su koordinatėmis:</w:t>
            </w:r>
            <w:r w:rsidRPr="00DD352F">
              <w:rPr>
                <w:rFonts w:ascii="Times New Roman" w:eastAsia="Times New Roman" w:hAnsi="Times New Roman" w:cs="Times New Roman"/>
                <w:color w:val="000000"/>
                <w:shd w:val="clear" w:color="auto" w:fill="FFFFFF"/>
                <w:lang w:eastAsia="lt-LT"/>
              </w:rPr>
              <w:t xml:space="preserve"> </w:t>
            </w:r>
          </w:p>
          <w:p w14:paraId="5CDDB221" w14:textId="77777777"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shd w:val="clear" w:color="auto" w:fill="FFFFFF"/>
                <w:lang w:eastAsia="lt-LT"/>
              </w:rPr>
              <w:t>55.916893, 21.48037 (WGS)</w:t>
            </w:r>
            <w:r w:rsidRPr="00DD352F">
              <w:rPr>
                <w:rFonts w:ascii="Times New Roman" w:eastAsia="Times New Roman" w:hAnsi="Times New Roman" w:cs="Times New Roman"/>
                <w:lang w:eastAsia="lt-LT"/>
              </w:rPr>
              <w:t>;</w:t>
            </w:r>
          </w:p>
        </w:tc>
        <w:tc>
          <w:tcPr>
            <w:tcW w:w="1134" w:type="dxa"/>
            <w:vAlign w:val="center"/>
          </w:tcPr>
          <w:p w14:paraId="400773E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78F55B0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77B2D32B"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225C038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3F00CD2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1CCA3877"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4</w:t>
            </w:r>
          </w:p>
        </w:tc>
        <w:tc>
          <w:tcPr>
            <w:tcW w:w="992" w:type="dxa"/>
            <w:shd w:val="clear" w:color="auto" w:fill="auto"/>
            <w:vAlign w:val="center"/>
          </w:tcPr>
          <w:p w14:paraId="14E50007"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55</w:t>
            </w:r>
          </w:p>
        </w:tc>
        <w:tc>
          <w:tcPr>
            <w:tcW w:w="992" w:type="dxa"/>
            <w:shd w:val="clear" w:color="auto" w:fill="auto"/>
            <w:vAlign w:val="center"/>
          </w:tcPr>
          <w:p w14:paraId="303EDB5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37460158" w14:textId="77777777" w:rsidTr="00E23991">
        <w:trPr>
          <w:trHeight w:val="284"/>
          <w:jc w:val="center"/>
        </w:trPr>
        <w:tc>
          <w:tcPr>
            <w:tcW w:w="988" w:type="dxa"/>
            <w:shd w:val="clear" w:color="auto" w:fill="auto"/>
            <w:vAlign w:val="center"/>
          </w:tcPr>
          <w:p w14:paraId="5DD8747D"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w:t>
            </w:r>
          </w:p>
        </w:tc>
        <w:tc>
          <w:tcPr>
            <w:tcW w:w="5954" w:type="dxa"/>
            <w:shd w:val="clear" w:color="auto" w:fill="auto"/>
            <w:vAlign w:val="center"/>
          </w:tcPr>
          <w:p w14:paraId="53F9D98B" w14:textId="77777777"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lang w:eastAsia="lt-LT"/>
              </w:rPr>
              <w:t xml:space="preserve">Merkinės mstl. apyl., Varėnos r. sav. </w:t>
            </w:r>
            <w:r w:rsidRPr="00DD352F">
              <w:rPr>
                <w:rFonts w:ascii="Times New Roman" w:eastAsia="Times New Roman" w:hAnsi="Times New Roman" w:cs="Times New Roman"/>
                <w:lang w:eastAsia="lt-LT"/>
              </w:rPr>
              <w:t xml:space="preserve">teritorijoje, </w:t>
            </w:r>
          </w:p>
          <w:p w14:paraId="331B862F" w14:textId="77777777" w:rsidR="00DD352F" w:rsidRPr="00DD352F" w:rsidRDefault="00DD352F" w:rsidP="00DD352F">
            <w:pPr>
              <w:spacing w:after="0" w:line="240" w:lineRule="auto"/>
              <w:jc w:val="both"/>
              <w:rPr>
                <w:rFonts w:ascii="Times New Roman" w:eastAsia="Times New Roman" w:hAnsi="Times New Roman" w:cs="Times New Roman"/>
                <w:color w:val="000000"/>
                <w:shd w:val="clear" w:color="auto" w:fill="FFFFFF"/>
                <w:lang w:eastAsia="lt-LT"/>
              </w:rPr>
            </w:pPr>
            <w:r w:rsidRPr="00DD352F">
              <w:rPr>
                <w:rFonts w:ascii="Times New Roman" w:eastAsia="Times New Roman" w:hAnsi="Times New Roman" w:cs="Times New Roman"/>
                <w:lang w:eastAsia="lt-LT"/>
              </w:rPr>
              <w:t>bet ne toliau kaip 2 km nuo centro su koordinatėmis:</w:t>
            </w:r>
            <w:r w:rsidRPr="00DD352F">
              <w:rPr>
                <w:rFonts w:ascii="Times New Roman" w:eastAsia="Times New Roman" w:hAnsi="Times New Roman" w:cs="Times New Roman"/>
                <w:color w:val="000000"/>
                <w:shd w:val="clear" w:color="auto" w:fill="FFFFFF"/>
                <w:lang w:eastAsia="lt-LT"/>
              </w:rPr>
              <w:t xml:space="preserve"> </w:t>
            </w:r>
          </w:p>
          <w:p w14:paraId="41F78700" w14:textId="77777777"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shd w:val="clear" w:color="auto" w:fill="FFFFFF"/>
                <w:lang w:eastAsia="lt-LT"/>
              </w:rPr>
              <w:t xml:space="preserve">54.162975, 24.185519 (WGS) </w:t>
            </w:r>
            <w:r w:rsidRPr="00DD352F">
              <w:rPr>
                <w:rFonts w:ascii="Times New Roman" w:eastAsia="Times New Roman" w:hAnsi="Times New Roman" w:cs="Times New Roman"/>
                <w:lang w:eastAsia="lt-LT"/>
              </w:rPr>
              <w:t>.</w:t>
            </w:r>
          </w:p>
        </w:tc>
        <w:tc>
          <w:tcPr>
            <w:tcW w:w="1134" w:type="dxa"/>
            <w:shd w:val="clear" w:color="auto" w:fill="auto"/>
            <w:vAlign w:val="center"/>
          </w:tcPr>
          <w:p w14:paraId="5002E13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shd w:val="clear" w:color="auto" w:fill="auto"/>
            <w:vAlign w:val="center"/>
          </w:tcPr>
          <w:p w14:paraId="1987E3F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shd w:val="clear" w:color="auto" w:fill="auto"/>
            <w:vAlign w:val="center"/>
          </w:tcPr>
          <w:p w14:paraId="0D4219E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shd w:val="clear" w:color="auto" w:fill="auto"/>
            <w:vAlign w:val="center"/>
          </w:tcPr>
          <w:p w14:paraId="3BE9A21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shd w:val="clear" w:color="auto" w:fill="auto"/>
            <w:vAlign w:val="center"/>
          </w:tcPr>
          <w:p w14:paraId="0CFB418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shd w:val="clear" w:color="auto" w:fill="auto"/>
            <w:vAlign w:val="center"/>
          </w:tcPr>
          <w:p w14:paraId="1E0D288A"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992" w:type="dxa"/>
            <w:shd w:val="clear" w:color="auto" w:fill="auto"/>
            <w:vAlign w:val="center"/>
          </w:tcPr>
          <w:p w14:paraId="79D909D3"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130</w:t>
            </w:r>
          </w:p>
        </w:tc>
        <w:tc>
          <w:tcPr>
            <w:tcW w:w="992" w:type="dxa"/>
            <w:shd w:val="clear" w:color="auto" w:fill="auto"/>
            <w:vAlign w:val="center"/>
          </w:tcPr>
          <w:p w14:paraId="165ADFB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bl>
    <w:p w14:paraId="13AE62D7" w14:textId="77777777" w:rsidR="006347FB" w:rsidRPr="00DD352F" w:rsidRDefault="00DD352F" w:rsidP="006347FB">
      <w:pPr>
        <w:rPr>
          <w:rFonts w:ascii="Times New Roman" w:eastAsia="Times New Roman" w:hAnsi="Times New Roman" w:cs="Times New Roman"/>
          <w:b/>
          <w:bCs/>
          <w:caps/>
          <w:sz w:val="24"/>
          <w:szCs w:val="24"/>
          <w:lang w:eastAsia="lt-LT"/>
        </w:rPr>
        <w:sectPr w:rsidR="006347FB" w:rsidRPr="00DD352F" w:rsidSect="006347FB">
          <w:footerReference w:type="default" r:id="rId9"/>
          <w:pgSz w:w="16839" w:h="11907" w:orient="landscape" w:code="9"/>
          <w:pgMar w:top="567" w:right="567" w:bottom="1701" w:left="1135" w:header="284" w:footer="284" w:gutter="0"/>
          <w:cols w:space="720"/>
          <w:docGrid w:linePitch="360"/>
        </w:sectPr>
      </w:pPr>
      <w:r>
        <w:br w:type="page"/>
      </w:r>
    </w:p>
    <w:p w14:paraId="24128BBA" w14:textId="77777777" w:rsidR="00DD352F" w:rsidRDefault="00E23991">
      <w:r w:rsidRPr="00E23991">
        <w:lastRenderedPageBreak/>
        <w:t> </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8514"/>
      </w:tblGrid>
      <w:tr w:rsidR="00DD352F" w:rsidRPr="00DD352F" w14:paraId="5C1D4591" w14:textId="77777777" w:rsidTr="00DD352F">
        <w:tc>
          <w:tcPr>
            <w:tcW w:w="1246" w:type="dxa"/>
          </w:tcPr>
          <w:p w14:paraId="76872C31"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Pastaba:</w:t>
            </w:r>
          </w:p>
        </w:tc>
        <w:tc>
          <w:tcPr>
            <w:tcW w:w="13325" w:type="dxa"/>
          </w:tcPr>
          <w:p w14:paraId="3AB75AE6"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Talpinama SMRRT įranga: </w:t>
            </w:r>
          </w:p>
          <w:p w14:paraId="2726F037"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 stotis MTS1, įrangos spinta 206 mm x 263 mm x 597 mm (h) ir 21 kg svorio, montuojama bokšte (stiebe) šalia TX/RX antenų;</w:t>
            </w:r>
          </w:p>
          <w:p w14:paraId="1BDA2C79"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antenų svoris su laikikliais – apie 103 kg;</w:t>
            </w:r>
          </w:p>
          <w:p w14:paraId="1BE8E42B"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bazinės stoties MTS1 akumuliatoriai (16 vnt.) ir nepertraukiamo maitinimo šaltinis (toliau - UPS) talpinami bokšto apačioje arba paslaugos  </w:t>
            </w:r>
          </w:p>
          <w:p w14:paraId="508600AA"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teikėjo patalpoje, montuojamoje įrangos spintoje 800 mm x 300 mm x 1000 mm (h) ir 61 kg svorio. Pasiūlyme turi būti nurodyta UPS </w:t>
            </w:r>
          </w:p>
          <w:p w14:paraId="3FD458B1" w14:textId="77777777" w:rsid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talpinimo vieta (prie bokšto ar paslaugos teikėjo patalpoje).</w:t>
            </w:r>
          </w:p>
          <w:p w14:paraId="505B5D76"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p>
        </w:tc>
      </w:tr>
    </w:tbl>
    <w:tbl>
      <w:tblPr>
        <w:tblW w:w="9374" w:type="dxa"/>
        <w:tblInd w:w="165" w:type="dxa"/>
        <w:tblLook w:val="0000" w:firstRow="0" w:lastRow="0" w:firstColumn="0" w:lastColumn="0" w:noHBand="0" w:noVBand="0"/>
      </w:tblPr>
      <w:tblGrid>
        <w:gridCol w:w="4659"/>
        <w:gridCol w:w="4715"/>
      </w:tblGrid>
      <w:tr w:rsidR="00DD352F" w:rsidRPr="00E5640E" w14:paraId="0B112CA3" w14:textId="77777777" w:rsidTr="00E23991">
        <w:trPr>
          <w:trHeight w:val="4041"/>
        </w:trPr>
        <w:tc>
          <w:tcPr>
            <w:tcW w:w="4659" w:type="dxa"/>
          </w:tcPr>
          <w:p w14:paraId="6A02B360" w14:textId="77777777" w:rsidR="00DD352F" w:rsidRDefault="00DD352F"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04A852B4" w14:textId="77777777" w:rsidR="00DD352F" w:rsidRPr="00E5640E" w:rsidRDefault="00DD352F"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48797B49" w14:textId="77777777" w:rsidR="00DD352F" w:rsidRPr="00E5640E" w:rsidRDefault="00DD352F" w:rsidP="00E23991">
            <w:pPr>
              <w:spacing w:after="0" w:line="240" w:lineRule="auto"/>
              <w:rPr>
                <w:rFonts w:ascii="Times New Roman" w:eastAsia="Times New Roman" w:hAnsi="Times New Roman" w:cs="Times New Roman"/>
                <w:b/>
                <w:bCs/>
                <w:sz w:val="24"/>
                <w:szCs w:val="24"/>
              </w:rPr>
            </w:pPr>
          </w:p>
          <w:p w14:paraId="777B8CB0"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59D12EBA"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48FA79E6"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4C234EB6"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018F7403"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77624D09" w14:textId="77777777" w:rsidR="00DD352F" w:rsidRPr="00E5640E" w:rsidRDefault="00DD352F"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11324A16" w14:textId="77777777" w:rsidR="00DD352F" w:rsidRPr="00E5640E" w:rsidRDefault="00DD352F"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5150D7BA" w14:textId="77777777" w:rsidR="00DD352F" w:rsidRPr="00E5640E" w:rsidRDefault="00DD352F" w:rsidP="00E23991">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t>Vardas Pavardė</w:t>
            </w:r>
          </w:p>
        </w:tc>
        <w:tc>
          <w:tcPr>
            <w:tcW w:w="4715" w:type="dxa"/>
          </w:tcPr>
          <w:p w14:paraId="2570DB14" w14:textId="77777777" w:rsidR="00DD352F" w:rsidRDefault="00DD352F"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591664E" w14:textId="77777777" w:rsidR="00DD352F" w:rsidRPr="00E5640E" w:rsidRDefault="00DD352F"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660EA895" w14:textId="77777777" w:rsidR="00DD352F" w:rsidRPr="00E5640E" w:rsidRDefault="00DD352F" w:rsidP="00E23991">
            <w:pPr>
              <w:keepNext/>
              <w:tabs>
                <w:tab w:val="left" w:pos="9360"/>
              </w:tabs>
              <w:spacing w:after="0" w:line="240" w:lineRule="auto"/>
              <w:outlineLvl w:val="0"/>
              <w:rPr>
                <w:rFonts w:ascii="Times New Roman" w:eastAsia="Times New Roman" w:hAnsi="Times New Roman" w:cs="Times New Roman"/>
                <w:b/>
                <w:bCs/>
                <w:i/>
                <w:sz w:val="24"/>
                <w:szCs w:val="24"/>
              </w:rPr>
            </w:pPr>
          </w:p>
          <w:p w14:paraId="5B664BD8" w14:textId="77777777" w:rsidR="00DD352F" w:rsidRPr="00E5640E" w:rsidRDefault="00DD352F" w:rsidP="00E23991">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7E789700"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7345CCAA"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57C984BA"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68F5ADDB" w14:textId="77777777" w:rsidR="00DD352F" w:rsidRPr="00E5640E" w:rsidRDefault="00DD352F"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341BA60B" w14:textId="77777777" w:rsidR="00DD352F" w:rsidRPr="00E5640E" w:rsidRDefault="00DD352F"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23BDB4A9" w14:textId="77777777" w:rsidR="00DD352F" w:rsidRDefault="00DD352F" w:rsidP="00E23991">
            <w:pPr>
              <w:tabs>
                <w:tab w:val="left" w:pos="720"/>
                <w:tab w:val="left" w:pos="9630"/>
              </w:tabs>
              <w:spacing w:after="0" w:line="240" w:lineRule="auto"/>
              <w:ind w:right="8"/>
              <w:rPr>
                <w:rFonts w:ascii="Times New Roman" w:eastAsia="Times New Roman" w:hAnsi="Times New Roman" w:cs="Times New Roman"/>
                <w:i/>
                <w:color w:val="000000"/>
                <w:sz w:val="24"/>
                <w:szCs w:val="24"/>
              </w:rPr>
            </w:pPr>
          </w:p>
          <w:p w14:paraId="3FC887DE" w14:textId="77777777" w:rsidR="00DD352F" w:rsidRPr="00E5640E" w:rsidRDefault="00DD352F" w:rsidP="00E23991">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bl>
    <w:p w14:paraId="2CEA2CA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EBFC86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E78DB9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D8BCE3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77423C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D8E2BF1"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238866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D8A0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3505AA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1CB3905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FB620B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7912F482"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3B171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0F27EF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1FE866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C76023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640D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099D33A"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84928D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B0B8F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BB4B50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E92549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1EC50159"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6D185E8"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F0ACF34"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CBBC10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E8F9CA"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C3A8D3"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2309CD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DFCC28F"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44C0D079" w14:textId="77777777" w:rsidR="006347FB" w:rsidRPr="002620EB" w:rsidRDefault="006347FB" w:rsidP="00E23991">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340A9AB5"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5DDE90C"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D423C49"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10FAE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bCs/>
          <w:sz w:val="24"/>
          <w:szCs w:val="24"/>
        </w:rPr>
      </w:pPr>
      <w:r w:rsidRPr="00DD352F">
        <w:rPr>
          <w:rFonts w:ascii="Times New Roman" w:eastAsia="Times New Roman" w:hAnsi="Times New Roman" w:cs="Times New Roman"/>
          <w:color w:val="000000"/>
          <w:sz w:val="24"/>
          <w:szCs w:val="24"/>
          <w:lang w:val="en-GB" w:eastAsia="lt-LT"/>
        </w:rPr>
        <w:t>(</w:t>
      </w:r>
      <w:r w:rsidRPr="00DD352F">
        <w:rPr>
          <w:rFonts w:ascii="Times New Roman" w:eastAsia="Times New Roman" w:hAnsi="Times New Roman" w:cs="Times New Roman"/>
          <w:b/>
          <w:color w:val="000000"/>
          <w:sz w:val="24"/>
          <w:szCs w:val="24"/>
          <w:lang w:eastAsia="lt-LT"/>
        </w:rPr>
        <w:t xml:space="preserve">Konfidencialumo pasižadėjimo </w:t>
      </w:r>
      <w:r w:rsidRPr="00DD352F">
        <w:rPr>
          <w:rFonts w:ascii="Times New Roman" w:eastAsia="Times New Roman" w:hAnsi="Times New Roman" w:cs="Times New Roman"/>
          <w:b/>
          <w:bCs/>
          <w:sz w:val="24"/>
          <w:szCs w:val="24"/>
        </w:rPr>
        <w:t>neatskleisti informacijos, kuri taps žinoma</w:t>
      </w:r>
    </w:p>
    <w:p w14:paraId="01B6EEC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b/>
          <w:bCs/>
          <w:sz w:val="24"/>
          <w:szCs w:val="24"/>
        </w:rPr>
        <w:t>vykdant sutartį, forma)</w:t>
      </w:r>
    </w:p>
    <w:p w14:paraId="61F2133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1ED717AC"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color w:val="000000"/>
          <w:sz w:val="24"/>
          <w:szCs w:val="24"/>
          <w:lang w:val="en-GB" w:eastAsia="lt-LT"/>
        </w:rPr>
        <w:t>KONFIDENCIALUMO PASIŽADĖJIMAS</w:t>
      </w:r>
    </w:p>
    <w:p w14:paraId="3CB3D5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bCs/>
          <w:sz w:val="24"/>
          <w:szCs w:val="24"/>
          <w:lang w:val="en-GB"/>
        </w:rPr>
        <w:t xml:space="preserve">NEATSKLEISTI INFORMACIJOS, KURI TAPS ŽINOMA VYKDANT SUTARTĮ </w:t>
      </w:r>
    </w:p>
    <w:p w14:paraId="5A23115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0E5DC09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3DB2A70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(data)</w:t>
      </w:r>
    </w:p>
    <w:p w14:paraId="09BF1556" w14:textId="77777777" w:rsidR="00DD352F" w:rsidRPr="00DD352F" w:rsidRDefault="00DD352F" w:rsidP="00DD352F">
      <w:pPr>
        <w:widowControl w:val="0"/>
        <w:suppressAutoHyphens/>
        <w:spacing w:after="0" w:line="240" w:lineRule="auto"/>
        <w:ind w:right="-142"/>
        <w:jc w:val="center"/>
        <w:rPr>
          <w:rFonts w:ascii="Times New Roman" w:eastAsia="Times New Roman" w:hAnsi="Times New Roman" w:cs="Times New Roman"/>
          <w:color w:val="000000"/>
          <w:sz w:val="24"/>
          <w:szCs w:val="24"/>
          <w:lang w:eastAsia="lt-LT"/>
        </w:rPr>
      </w:pPr>
    </w:p>
    <w:p w14:paraId="02A22A89"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22467647"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(vieta)</w:t>
      </w:r>
    </w:p>
    <w:p w14:paraId="0434579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67110582"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30D3B46" w14:textId="77777777" w:rsidR="00DD352F" w:rsidRPr="00DD352F" w:rsidRDefault="00DD352F" w:rsidP="00DD352F">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Aš, ______________________________________________________________  , eidamas (-a)</w:t>
      </w:r>
    </w:p>
    <w:p w14:paraId="7DA7A73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(vardas, pavardė)</w:t>
      </w:r>
    </w:p>
    <w:p w14:paraId="23C80C4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4C8BEB51"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________________________________________________________________________________</w:t>
      </w:r>
    </w:p>
    <w:p w14:paraId="2ECF4F0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(juridinio asmens pavadinimas)</w:t>
      </w:r>
    </w:p>
    <w:p w14:paraId="6216A544"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9CEFB9F"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 pareigas, (pareigų pavadinimas)</w:t>
      </w:r>
    </w:p>
    <w:p w14:paraId="3497B50A"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ir dirbdamas (-a) pagal sutartį ________________________________________________________</w:t>
      </w:r>
    </w:p>
    <w:p w14:paraId="3B0915E7"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pavadinimas, data, numeris)</w:t>
      </w:r>
    </w:p>
    <w:p w14:paraId="669A0D84"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p>
    <w:p w14:paraId="3F056F8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______________________________________________________________________________ , </w:t>
      </w:r>
    </w:p>
    <w:p w14:paraId="4E952B98"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4BB648F9"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2B1A61B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 ,</w:t>
      </w:r>
    </w:p>
    <w:p w14:paraId="2E2424A4"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šalies pavadinimas)</w:t>
      </w:r>
    </w:p>
    <w:p w14:paraId="3B9E7C06"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(toliau – Sutartis), </w:t>
      </w:r>
    </w:p>
    <w:p w14:paraId="4A08C0DB"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lastRenderedPageBreak/>
        <w:t xml:space="preserve">1. Pasižadu: </w:t>
      </w:r>
    </w:p>
    <w:p w14:paraId="4CDB60C2"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71BCC1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DD352F">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D352F">
        <w:rPr>
          <w:rFonts w:ascii="Times New Roman" w:eastAsia="Times New Roman" w:hAnsi="Times New Roman" w:cs="Times New Roman"/>
          <w:color w:val="000000"/>
          <w:sz w:val="24"/>
          <w:szCs w:val="24"/>
          <w:lang w:eastAsia="lt-LT"/>
        </w:rPr>
        <w:t>;</w:t>
      </w:r>
    </w:p>
    <w:p w14:paraId="2071717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3B1B87C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A359093"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63F82DB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2. Suprantu, </w:t>
      </w:r>
      <w:r w:rsidRPr="00DD352F">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FECF46"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3. Esu įspėtas (-a), kad:</w:t>
      </w:r>
    </w:p>
    <w:p w14:paraId="44628BB1"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3.1. šis pasižadėjimas galios neterminuotą laiką;</w:t>
      </w:r>
    </w:p>
    <w:p w14:paraId="1395E849" w14:textId="77777777" w:rsid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78FCE9F8" w14:textId="77777777" w:rsidR="00E23991" w:rsidRPr="00DD352F" w:rsidRDefault="00E23991" w:rsidP="00E23991">
      <w:pPr>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9A8CACE" w14:textId="77777777" w:rsidR="00C0712B" w:rsidRPr="00C0712B" w:rsidRDefault="00E23991" w:rsidP="00C0712B">
      <w:pPr>
        <w:spacing w:after="0" w:line="240" w:lineRule="auto"/>
        <w:rPr>
          <w:rFonts w:ascii="Times New Roman" w:eastAsia="Times New Roman" w:hAnsi="Times New Roman" w:cs="Times New Roman"/>
          <w:sz w:val="24"/>
          <w:szCs w:val="24"/>
        </w:rPr>
      </w:pPr>
      <w:r w:rsidRPr="00DD352F">
        <w:rPr>
          <w:rFonts w:ascii="Times New Roman" w:eastAsia="Times New Roman" w:hAnsi="Times New Roman" w:cs="Times New Roman"/>
          <w:sz w:val="24"/>
          <w:szCs w:val="24"/>
        </w:rPr>
        <w:tab/>
      </w:r>
    </w:p>
    <w:p w14:paraId="7B78F01D" w14:textId="77777777" w:rsidR="00C0712B" w:rsidRPr="00C0712B" w:rsidRDefault="00C0712B" w:rsidP="00C07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69A079F9" w14:textId="77777777" w:rsidR="00C0712B" w:rsidRPr="00C0712B" w:rsidRDefault="00C0712B" w:rsidP="00C0712B">
      <w:pPr>
        <w:spacing w:after="0" w:line="240" w:lineRule="auto"/>
        <w:ind w:left="42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r w:rsidRPr="00C0712B">
        <w:rPr>
          <w:rFonts w:ascii="Times New Roman" w:eastAsia="Times New Roman" w:hAnsi="Times New Roman" w:cs="Times New Roman"/>
          <w:sz w:val="24"/>
          <w:szCs w:val="24"/>
        </w:rPr>
        <w:t>(vardas, pavardė)</w:t>
      </w:r>
    </w:p>
    <w:p w14:paraId="4C7445F5" w14:textId="77777777" w:rsidR="00E23991" w:rsidRPr="00DD352F" w:rsidRDefault="00E23991" w:rsidP="00E23991">
      <w:pPr>
        <w:spacing w:after="0" w:line="240" w:lineRule="auto"/>
        <w:rPr>
          <w:rFonts w:ascii="Times New Roman" w:eastAsia="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E23991" w:rsidRPr="00E5640E" w14:paraId="339AE60F" w14:textId="77777777" w:rsidTr="00E23991">
        <w:trPr>
          <w:trHeight w:val="4041"/>
        </w:trPr>
        <w:tc>
          <w:tcPr>
            <w:tcW w:w="4659" w:type="dxa"/>
          </w:tcPr>
          <w:p w14:paraId="23ACB58D" w14:textId="77777777" w:rsidR="00E23991" w:rsidRDefault="00E23991"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33BDAB21" w14:textId="77777777" w:rsidR="00E23991" w:rsidRPr="00E5640E" w:rsidRDefault="00E23991"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0E5AE0B7" w14:textId="77777777" w:rsidR="00E23991" w:rsidRPr="00E5640E" w:rsidRDefault="00E23991" w:rsidP="00E23991">
            <w:pPr>
              <w:spacing w:after="0" w:line="240" w:lineRule="auto"/>
              <w:rPr>
                <w:rFonts w:ascii="Times New Roman" w:eastAsia="Times New Roman" w:hAnsi="Times New Roman" w:cs="Times New Roman"/>
                <w:b/>
                <w:bCs/>
                <w:sz w:val="24"/>
                <w:szCs w:val="24"/>
              </w:rPr>
            </w:pPr>
          </w:p>
          <w:p w14:paraId="4F6B8A25"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6B9F9A16"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64E7265E"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2B7BF0A"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2E28A2C6" w14:textId="77777777" w:rsidR="00E23991" w:rsidRPr="00E5640E" w:rsidRDefault="00E23991"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67F94BFC" w14:textId="77777777" w:rsidR="00E23991" w:rsidRPr="00E5640E" w:rsidRDefault="00E23991"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61E4FC61" w14:textId="77777777" w:rsidR="00E23991" w:rsidRPr="00E5640E" w:rsidRDefault="00E23991" w:rsidP="00E23991">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t>Vardas Pavardė</w:t>
            </w:r>
          </w:p>
        </w:tc>
        <w:tc>
          <w:tcPr>
            <w:tcW w:w="4715" w:type="dxa"/>
          </w:tcPr>
          <w:p w14:paraId="28B2FC6B" w14:textId="77777777" w:rsidR="00E23991" w:rsidRDefault="00E23991"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58A4CEA" w14:textId="77777777" w:rsidR="00E23991" w:rsidRPr="00E5640E" w:rsidRDefault="00E23991"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55B5A81D" w14:textId="77777777" w:rsidR="00E23991" w:rsidRPr="00E5640E" w:rsidRDefault="00E23991" w:rsidP="00E23991">
            <w:pPr>
              <w:keepNext/>
              <w:tabs>
                <w:tab w:val="left" w:pos="9360"/>
              </w:tabs>
              <w:spacing w:after="0" w:line="240" w:lineRule="auto"/>
              <w:outlineLvl w:val="0"/>
              <w:rPr>
                <w:rFonts w:ascii="Times New Roman" w:eastAsia="Times New Roman" w:hAnsi="Times New Roman" w:cs="Times New Roman"/>
                <w:b/>
                <w:bCs/>
                <w:i/>
                <w:sz w:val="24"/>
                <w:szCs w:val="24"/>
              </w:rPr>
            </w:pPr>
          </w:p>
          <w:p w14:paraId="34FF4B29" w14:textId="77777777" w:rsidR="00E23991" w:rsidRPr="00E5640E" w:rsidRDefault="00E23991" w:rsidP="00E23991">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40F32994"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4B8EE9C2"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44AA8CE5" w14:textId="77777777" w:rsidR="00E23991" w:rsidRPr="006347FB" w:rsidRDefault="00E23991" w:rsidP="00E23991">
            <w:pPr>
              <w:spacing w:after="0" w:line="240" w:lineRule="auto"/>
              <w:rPr>
                <w:rFonts w:ascii="Times New Roman" w:eastAsia="Times New Roman" w:hAnsi="Times New Roman" w:cs="Times New Roman"/>
                <w:sz w:val="16"/>
                <w:szCs w:val="16"/>
              </w:rPr>
            </w:pPr>
          </w:p>
          <w:p w14:paraId="5DEC09BA" w14:textId="77777777" w:rsidR="00E23991" w:rsidRPr="00E5640E" w:rsidRDefault="00E23991"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433E0AEC" w14:textId="77777777" w:rsidR="00E23991" w:rsidRPr="006347FB" w:rsidRDefault="00E23991"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3E35DE38" w14:textId="77777777" w:rsidR="00E23991" w:rsidRPr="00E5640E" w:rsidRDefault="00E23991" w:rsidP="00E23991">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r w:rsidR="00E23991" w:rsidRPr="006347FB" w14:paraId="0FB1521E" w14:textId="77777777" w:rsidTr="00E23991">
        <w:trPr>
          <w:trHeight w:val="4041"/>
        </w:trPr>
        <w:tc>
          <w:tcPr>
            <w:tcW w:w="4659" w:type="dxa"/>
          </w:tcPr>
          <w:p w14:paraId="58788D83"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6347FB">
              <w:rPr>
                <w:rFonts w:ascii="Times New Roman" w:eastAsia="Times New Roman" w:hAnsi="Times New Roman" w:cs="Times New Roman"/>
                <w:b/>
                <w:sz w:val="24"/>
                <w:szCs w:val="24"/>
              </w:rPr>
              <w:t>UŽSAKOVAS</w:t>
            </w:r>
          </w:p>
          <w:p w14:paraId="23D9C00B"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sz w:val="16"/>
                <w:szCs w:val="16"/>
              </w:rPr>
            </w:pPr>
          </w:p>
          <w:p w14:paraId="73A93D96"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Informatikos ir ryšių departamentas </w:t>
            </w:r>
          </w:p>
          <w:p w14:paraId="3EAC8A4B"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prie Lietuvos Respublikos vidaus </w:t>
            </w:r>
          </w:p>
          <w:p w14:paraId="7C42412D"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reikalų ministerijos</w:t>
            </w:r>
          </w:p>
          <w:p w14:paraId="14CB44B3" w14:textId="77777777" w:rsidR="00E23991" w:rsidRPr="006347FB" w:rsidRDefault="00E23991" w:rsidP="00C0712B">
            <w:pPr>
              <w:spacing w:after="0" w:line="240" w:lineRule="auto"/>
              <w:rPr>
                <w:rFonts w:ascii="Times New Roman" w:eastAsia="Times New Roman" w:hAnsi="Times New Roman" w:cs="Times New Roman"/>
                <w:sz w:val="16"/>
                <w:szCs w:val="16"/>
              </w:rPr>
            </w:pPr>
          </w:p>
          <w:p w14:paraId="5517497D"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 xml:space="preserve">Duomenys kaupiami ir saugomi Juridinių </w:t>
            </w:r>
          </w:p>
          <w:p w14:paraId="796B1EA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asmenų registre, kodas 188774822</w:t>
            </w:r>
          </w:p>
          <w:p w14:paraId="1D84734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Šventaragio g. 2, 01510 Vilnius</w:t>
            </w:r>
          </w:p>
          <w:p w14:paraId="7D47D0BF"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Tel. (8 5) 271 7177</w:t>
            </w:r>
          </w:p>
          <w:p w14:paraId="47201AAF"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Faks. (8 5) 271 8921</w:t>
            </w:r>
          </w:p>
          <w:p w14:paraId="35AC899C"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El. paštas: ird@vrm.lt</w:t>
            </w:r>
          </w:p>
          <w:p w14:paraId="3727FDF0"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 s. LT77 4010 0510 0497 3946</w:t>
            </w:r>
          </w:p>
          <w:p w14:paraId="1445B8F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Luminor Bank AS</w:t>
            </w:r>
          </w:p>
          <w:p w14:paraId="51D63206"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Banko kodas 40100</w:t>
            </w:r>
          </w:p>
          <w:p w14:paraId="2149FCE7" w14:textId="77777777" w:rsidR="00C0712B" w:rsidRDefault="00C0712B" w:rsidP="00C0712B">
            <w:pPr>
              <w:tabs>
                <w:tab w:val="left" w:pos="9630"/>
              </w:tabs>
              <w:spacing w:after="0" w:line="240" w:lineRule="auto"/>
              <w:rPr>
                <w:rFonts w:ascii="Times New Roman" w:eastAsia="Times New Roman" w:hAnsi="Times New Roman" w:cs="Times New Roman"/>
                <w:bCs/>
                <w:sz w:val="24"/>
                <w:szCs w:val="24"/>
              </w:rPr>
            </w:pPr>
          </w:p>
          <w:p w14:paraId="2E77F2E6"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r w:rsidRPr="006347FB">
              <w:rPr>
                <w:rFonts w:ascii="Times New Roman" w:eastAsia="Times New Roman" w:hAnsi="Times New Roman" w:cs="Times New Roman"/>
                <w:bCs/>
                <w:sz w:val="24"/>
                <w:szCs w:val="24"/>
              </w:rPr>
              <w:t xml:space="preserve">Direktorius </w:t>
            </w:r>
          </w:p>
          <w:p w14:paraId="4AAE383F"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 xml:space="preserve">                                                             </w:t>
            </w:r>
          </w:p>
          <w:p w14:paraId="18B0A8CC" w14:textId="77777777" w:rsidR="00E23991" w:rsidRPr="006347FB" w:rsidRDefault="00E23991" w:rsidP="00C0712B">
            <w:pPr>
              <w:tabs>
                <w:tab w:val="left" w:pos="9630"/>
              </w:tabs>
              <w:spacing w:after="0" w:line="240" w:lineRule="auto"/>
              <w:ind w:firstLine="3555"/>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A.V.</w:t>
            </w:r>
          </w:p>
          <w:p w14:paraId="4C4860C4"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p>
          <w:p w14:paraId="0FB5240F" w14:textId="77777777" w:rsidR="00C0712B" w:rsidRDefault="00C0712B" w:rsidP="00C0712B">
            <w:pPr>
              <w:tabs>
                <w:tab w:val="left" w:pos="9630"/>
              </w:tabs>
              <w:spacing w:after="0" w:line="240" w:lineRule="auto"/>
              <w:rPr>
                <w:rFonts w:ascii="Times New Roman" w:eastAsia="Times New Roman" w:hAnsi="Times New Roman" w:cs="Times New Roman"/>
                <w:bCs/>
                <w:sz w:val="24"/>
                <w:szCs w:val="24"/>
              </w:rPr>
            </w:pPr>
          </w:p>
          <w:p w14:paraId="333519A8" w14:textId="77777777" w:rsidR="00E23991" w:rsidRPr="006347FB" w:rsidRDefault="00E23991" w:rsidP="00C0712B">
            <w:pPr>
              <w:tabs>
                <w:tab w:val="left" w:pos="9630"/>
              </w:tabs>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bCs/>
                <w:sz w:val="24"/>
                <w:szCs w:val="24"/>
              </w:rPr>
              <w:t>Tomas Stankevičius</w:t>
            </w:r>
          </w:p>
        </w:tc>
        <w:tc>
          <w:tcPr>
            <w:tcW w:w="4715" w:type="dxa"/>
          </w:tcPr>
          <w:p w14:paraId="17262371" w14:textId="77777777" w:rsidR="00E23991" w:rsidRPr="006347FB" w:rsidRDefault="00E23991"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6347FB">
              <w:rPr>
                <w:rFonts w:ascii="Times New Roman" w:eastAsia="Arial Unicode MS" w:hAnsi="Times New Roman" w:cs="Times New Roman"/>
                <w:b/>
                <w:bCs/>
                <w:sz w:val="24"/>
                <w:szCs w:val="24"/>
              </w:rPr>
              <w:t>PASLAUGŲ TEIKĖJAS</w:t>
            </w:r>
          </w:p>
          <w:p w14:paraId="2D2A5EA0" w14:textId="77777777" w:rsidR="00E23991" w:rsidRPr="006347FB" w:rsidRDefault="00E23991" w:rsidP="00C0712B">
            <w:pPr>
              <w:tabs>
                <w:tab w:val="left" w:pos="9630"/>
              </w:tabs>
              <w:spacing w:after="0" w:line="240" w:lineRule="auto"/>
              <w:ind w:right="8"/>
              <w:rPr>
                <w:rFonts w:ascii="Times New Roman" w:eastAsia="Times New Roman" w:hAnsi="Times New Roman" w:cs="Times New Roman"/>
                <w:b/>
                <w:sz w:val="16"/>
                <w:szCs w:val="16"/>
                <w:lang w:eastAsia="lt-LT"/>
              </w:rPr>
            </w:pPr>
          </w:p>
          <w:p w14:paraId="4D7CD8EC" w14:textId="77777777" w:rsidR="00E23991" w:rsidRPr="006347FB" w:rsidRDefault="00E23991" w:rsidP="00C0712B">
            <w:pPr>
              <w:spacing w:after="0" w:line="240" w:lineRule="auto"/>
              <w:rPr>
                <w:rFonts w:ascii="Times New Roman" w:eastAsia="Times New Roman" w:hAnsi="Times New Roman" w:cs="Times New Roman"/>
                <w:bCs/>
                <w:sz w:val="24"/>
                <w:szCs w:val="24"/>
              </w:rPr>
            </w:pPr>
            <w:r w:rsidRPr="006347FB">
              <w:rPr>
                <w:rFonts w:ascii="Times New Roman" w:eastAsia="Times New Roman" w:hAnsi="Times New Roman" w:cs="Times New Roman"/>
                <w:b/>
                <w:bCs/>
                <w:sz w:val="24"/>
                <w:szCs w:val="24"/>
              </w:rPr>
              <w:t>Telia Lietuva, AB</w:t>
            </w:r>
          </w:p>
          <w:p w14:paraId="499AA36F" w14:textId="77777777" w:rsidR="00E23991" w:rsidRPr="006347FB" w:rsidRDefault="00E23991" w:rsidP="00C0712B">
            <w:pPr>
              <w:spacing w:after="0" w:line="240" w:lineRule="auto"/>
              <w:rPr>
                <w:rFonts w:ascii="Times New Roman" w:eastAsia="Times New Roman" w:hAnsi="Times New Roman" w:cs="Times New Roman"/>
                <w:sz w:val="24"/>
                <w:szCs w:val="24"/>
              </w:rPr>
            </w:pPr>
          </w:p>
          <w:p w14:paraId="4C7CC106" w14:textId="77777777" w:rsidR="00E23991" w:rsidRPr="006347FB" w:rsidRDefault="00E23991" w:rsidP="00C0712B">
            <w:pPr>
              <w:spacing w:after="0" w:line="240" w:lineRule="auto"/>
              <w:rPr>
                <w:rFonts w:ascii="Times New Roman" w:eastAsia="Times New Roman" w:hAnsi="Times New Roman" w:cs="Times New Roman"/>
                <w:bCs/>
                <w:sz w:val="24"/>
                <w:szCs w:val="24"/>
              </w:rPr>
            </w:pPr>
          </w:p>
          <w:p w14:paraId="6905EC01" w14:textId="77777777" w:rsidR="00E23991" w:rsidRPr="006347FB" w:rsidRDefault="00E23991" w:rsidP="00C0712B">
            <w:pPr>
              <w:spacing w:after="0" w:line="240" w:lineRule="auto"/>
              <w:rPr>
                <w:rFonts w:ascii="Times New Roman" w:eastAsia="Times New Roman" w:hAnsi="Times New Roman" w:cs="Times New Roman"/>
                <w:bCs/>
                <w:sz w:val="16"/>
                <w:szCs w:val="16"/>
              </w:rPr>
            </w:pPr>
          </w:p>
          <w:p w14:paraId="233BC0A0"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bCs/>
                <w:sz w:val="24"/>
                <w:szCs w:val="24"/>
              </w:rPr>
              <w:t xml:space="preserve">Duomenys kaupiami ir saugomi Juridinių asmenų registre, </w:t>
            </w:r>
            <w:r w:rsidRPr="006347FB">
              <w:rPr>
                <w:rFonts w:ascii="Times New Roman" w:eastAsia="Times New Roman" w:hAnsi="Times New Roman" w:cs="Times New Roman"/>
                <w:sz w:val="24"/>
                <w:szCs w:val="24"/>
              </w:rPr>
              <w:t>kodas 121215434</w:t>
            </w:r>
          </w:p>
          <w:p w14:paraId="465980EF" w14:textId="77777777" w:rsidR="00E23991" w:rsidRPr="006347FB" w:rsidRDefault="00E23991" w:rsidP="00C0712B">
            <w:pPr>
              <w:spacing w:after="0" w:line="240" w:lineRule="auto"/>
              <w:rPr>
                <w:rFonts w:ascii="Times New Roman" w:eastAsia="Times New Roman" w:hAnsi="Times New Roman" w:cs="Times New Roman"/>
                <w:sz w:val="24"/>
                <w:szCs w:val="24"/>
                <w:lang w:val="en-GB"/>
              </w:rPr>
            </w:pPr>
            <w:r w:rsidRPr="006347FB">
              <w:rPr>
                <w:rFonts w:ascii="Times New Roman" w:eastAsia="Times New Roman" w:hAnsi="Times New Roman" w:cs="Times New Roman"/>
                <w:sz w:val="24"/>
                <w:szCs w:val="24"/>
              </w:rPr>
              <w:t>PVM mokėtojo kodas LT212154314</w:t>
            </w:r>
          </w:p>
          <w:p w14:paraId="72B41D40"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 xml:space="preserve">Saltoniškių g. 7A, </w:t>
            </w:r>
            <w:r w:rsidRPr="006347FB">
              <w:rPr>
                <w:rFonts w:ascii="Times New Roman" w:eastAsia="Times New Roman" w:hAnsi="Times New Roman" w:cs="Times New Roman"/>
                <w:sz w:val="24"/>
                <w:szCs w:val="24"/>
                <w:lang w:val="en-US"/>
              </w:rPr>
              <w:t xml:space="preserve">03501 </w:t>
            </w:r>
            <w:r w:rsidRPr="006347FB">
              <w:rPr>
                <w:rFonts w:ascii="Times New Roman" w:eastAsia="Times New Roman" w:hAnsi="Times New Roman" w:cs="Times New Roman"/>
                <w:sz w:val="24"/>
                <w:szCs w:val="24"/>
              </w:rPr>
              <w:t>Vilnius</w:t>
            </w:r>
          </w:p>
          <w:p w14:paraId="02D30495"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Tel. 1816</w:t>
            </w:r>
          </w:p>
          <w:p w14:paraId="746383FE" w14:textId="77777777" w:rsidR="00E23991" w:rsidRPr="006347FB" w:rsidRDefault="00E23991" w:rsidP="00C0712B">
            <w:pPr>
              <w:spacing w:after="0" w:line="240" w:lineRule="auto"/>
              <w:rPr>
                <w:rFonts w:ascii="Times New Roman" w:eastAsia="Times New Roman" w:hAnsi="Times New Roman" w:cs="Times New Roman"/>
                <w:sz w:val="24"/>
                <w:szCs w:val="24"/>
                <w:lang w:val="en-US"/>
              </w:rPr>
            </w:pPr>
            <w:r w:rsidRPr="006347FB">
              <w:rPr>
                <w:rFonts w:ascii="Times New Roman" w:eastAsia="Times New Roman" w:hAnsi="Times New Roman" w:cs="Times New Roman"/>
                <w:sz w:val="24"/>
                <w:szCs w:val="24"/>
              </w:rPr>
              <w:t>El. paštas: verslas@telia.lt</w:t>
            </w:r>
          </w:p>
          <w:p w14:paraId="28CBAC80"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 s. LT77 7044 0600 0092 1667</w:t>
            </w:r>
          </w:p>
          <w:p w14:paraId="28A57368"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AB SEB bankas</w:t>
            </w:r>
          </w:p>
          <w:p w14:paraId="6E492C81" w14:textId="77777777" w:rsidR="00E23991" w:rsidRPr="006347FB" w:rsidRDefault="00E23991" w:rsidP="00C0712B">
            <w:pPr>
              <w:spacing w:after="0" w:line="240" w:lineRule="auto"/>
              <w:rPr>
                <w:rFonts w:ascii="Times New Roman" w:eastAsia="Times New Roman" w:hAnsi="Times New Roman" w:cs="Times New Roman"/>
                <w:b/>
                <w:sz w:val="24"/>
                <w:szCs w:val="24"/>
              </w:rPr>
            </w:pPr>
            <w:r w:rsidRPr="006347FB">
              <w:rPr>
                <w:rFonts w:ascii="Times New Roman" w:eastAsia="Times New Roman" w:hAnsi="Times New Roman" w:cs="Times New Roman"/>
                <w:sz w:val="24"/>
                <w:szCs w:val="24"/>
              </w:rPr>
              <w:t>Banko kodas 70440</w:t>
            </w:r>
          </w:p>
          <w:p w14:paraId="083D34E5" w14:textId="77777777" w:rsidR="00E23991" w:rsidRPr="00E728AE" w:rsidRDefault="00E23991" w:rsidP="00C0712B">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Verslo klientų padalinio Viešojo sektoriaus padalinio vadovas</w:t>
            </w:r>
          </w:p>
          <w:p w14:paraId="2F22FB8D" w14:textId="77777777" w:rsidR="00E23991" w:rsidRPr="00E728AE" w:rsidRDefault="00E23991" w:rsidP="00C0712B">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 xml:space="preserve">                                                             A. V.</w:t>
            </w:r>
          </w:p>
          <w:p w14:paraId="6C191933" w14:textId="77777777" w:rsidR="00E23991" w:rsidRPr="006347FB" w:rsidRDefault="00E23991" w:rsidP="00C0712B">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Viktoras Dzindzeleta</w:t>
            </w:r>
          </w:p>
          <w:p w14:paraId="19E8B696" w14:textId="77777777" w:rsidR="00E23991" w:rsidRPr="006347FB" w:rsidRDefault="00E23991" w:rsidP="00C0712B">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20A7F02A" w14:textId="77777777" w:rsidR="00DD352F" w:rsidRPr="00E5640E" w:rsidRDefault="00DD352F" w:rsidP="00F9287D">
      <w:pPr>
        <w:rPr>
          <w:rFonts w:ascii="Calibri Light" w:eastAsia="Calibri" w:hAnsi="Calibri Light" w:cs="Calibri Light"/>
          <w:sz w:val="24"/>
          <w:szCs w:val="24"/>
        </w:rPr>
      </w:pPr>
    </w:p>
    <w:sectPr w:rsidR="00DD352F" w:rsidRPr="00E5640E" w:rsidSect="00F9287D">
      <w:footerReference w:type="default" r:id="rId10"/>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0E34F" w14:textId="77777777" w:rsidR="00797E2D" w:rsidRDefault="00797E2D">
      <w:pPr>
        <w:spacing w:after="0" w:line="240" w:lineRule="auto"/>
      </w:pPr>
      <w:r>
        <w:separator/>
      </w:r>
    </w:p>
  </w:endnote>
  <w:endnote w:type="continuationSeparator" w:id="0">
    <w:p w14:paraId="556D52A3" w14:textId="77777777" w:rsidR="00797E2D" w:rsidRDefault="0079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483453567"/>
      <w:docPartObj>
        <w:docPartGallery w:val="Page Numbers (Bottom of Page)"/>
        <w:docPartUnique/>
      </w:docPartObj>
    </w:sdtPr>
    <w:sdtEndPr/>
    <w:sdtContent>
      <w:sdt>
        <w:sdtPr>
          <w:rPr>
            <w:rFonts w:ascii="Calibri Light" w:hAnsi="Calibri Light" w:cs="Calibri Light"/>
            <w:sz w:val="20"/>
            <w:szCs w:val="20"/>
          </w:rPr>
          <w:id w:val="-536653702"/>
          <w:docPartObj>
            <w:docPartGallery w:val="Page Numbers (Top of Page)"/>
            <w:docPartUnique/>
          </w:docPartObj>
        </w:sdtPr>
        <w:sdtEndPr/>
        <w:sdtContent>
          <w:p w14:paraId="78F0F363" w14:textId="77777777" w:rsidR="00E23991" w:rsidRPr="00F946E3" w:rsidRDefault="00E23991">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A2802">
              <w:rPr>
                <w:rFonts w:ascii="Calibri Light" w:hAnsi="Calibri Light" w:cs="Calibri Light"/>
                <w:bCs/>
                <w:noProof/>
                <w:sz w:val="20"/>
                <w:szCs w:val="20"/>
              </w:rPr>
              <w:t>4</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A2802">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4EB62243" w14:textId="77777777" w:rsidR="00E23991" w:rsidRPr="00F946E3" w:rsidRDefault="00E23991">
    <w:pPr>
      <w:pStyle w:val="Porat"/>
      <w:rPr>
        <w:rFonts w:ascii="Calibri Light" w:hAnsi="Calibri Light" w:cs="Calibri Light"/>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963879825"/>
      <w:docPartObj>
        <w:docPartGallery w:val="Page Numbers (Bottom of Page)"/>
        <w:docPartUnique/>
      </w:docPartObj>
    </w:sdtPr>
    <w:sdtEndPr/>
    <w:sdtContent>
      <w:sdt>
        <w:sdtPr>
          <w:rPr>
            <w:rFonts w:ascii="Calibri Light" w:hAnsi="Calibri Light" w:cs="Calibri Light"/>
            <w:sz w:val="20"/>
            <w:szCs w:val="20"/>
          </w:rPr>
          <w:id w:val="1381130592"/>
          <w:docPartObj>
            <w:docPartGallery w:val="Page Numbers (Top of Page)"/>
            <w:docPartUnique/>
          </w:docPartObj>
        </w:sdtPr>
        <w:sdtEndPr/>
        <w:sdtContent>
          <w:p w14:paraId="7B263311" w14:textId="77777777" w:rsidR="00E23991" w:rsidRPr="00F946E3" w:rsidRDefault="00E23991">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A2802">
              <w:rPr>
                <w:rFonts w:ascii="Calibri Light" w:hAnsi="Calibri Light" w:cs="Calibri Light"/>
                <w:bCs/>
                <w:noProof/>
                <w:sz w:val="20"/>
                <w:szCs w:val="20"/>
              </w:rPr>
              <w:t>9</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A2802">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03821D1F" w14:textId="77777777" w:rsidR="00E23991" w:rsidRPr="00F946E3" w:rsidRDefault="00E23991">
    <w:pPr>
      <w:pStyle w:val="Porat"/>
      <w:rPr>
        <w:rFonts w:ascii="Calibri Light" w:hAnsi="Calibri Light" w:cs="Calibri Light"/>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77777777" w:rsidR="00E23991" w:rsidRDefault="00E23991"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3A2802">
              <w:rPr>
                <w:rFonts w:ascii="Calibri Light" w:hAnsi="Calibri Light" w:cs="Calibri Light"/>
                <w:bCs/>
                <w:noProof/>
              </w:rPr>
              <w:t>12</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3A2802">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81DA" w14:textId="77777777" w:rsidR="00797E2D" w:rsidRDefault="00797E2D">
      <w:pPr>
        <w:spacing w:after="0" w:line="240" w:lineRule="auto"/>
      </w:pPr>
      <w:r>
        <w:separator/>
      </w:r>
    </w:p>
  </w:footnote>
  <w:footnote w:type="continuationSeparator" w:id="0">
    <w:p w14:paraId="13C9A2CD" w14:textId="77777777" w:rsidR="00797E2D" w:rsidRDefault="00797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D5398"/>
    <w:rsid w:val="00162FC7"/>
    <w:rsid w:val="001A35BB"/>
    <w:rsid w:val="001C5EFE"/>
    <w:rsid w:val="002620EB"/>
    <w:rsid w:val="00290319"/>
    <w:rsid w:val="00327EA9"/>
    <w:rsid w:val="003955C2"/>
    <w:rsid w:val="003A2802"/>
    <w:rsid w:val="00597D3F"/>
    <w:rsid w:val="006347FB"/>
    <w:rsid w:val="00797E2D"/>
    <w:rsid w:val="00835827"/>
    <w:rsid w:val="008663F7"/>
    <w:rsid w:val="00C0712B"/>
    <w:rsid w:val="00C169D3"/>
    <w:rsid w:val="00D5442F"/>
    <w:rsid w:val="00DD352F"/>
    <w:rsid w:val="00DD3E14"/>
    <w:rsid w:val="00E23991"/>
    <w:rsid w:val="00E5640E"/>
    <w:rsid w:val="00E728AE"/>
    <w:rsid w:val="00F321CA"/>
    <w:rsid w:val="00F92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21244</Words>
  <Characters>12110</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Asta Šimonėlienė</cp:lastModifiedBy>
  <cp:revision>2</cp:revision>
  <dcterms:created xsi:type="dcterms:W3CDTF">2022-03-18T12:27:00Z</dcterms:created>
  <dcterms:modified xsi:type="dcterms:W3CDTF">2022-03-18T12:27:00Z</dcterms:modified>
</cp:coreProperties>
</file>