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24B55C" w14:textId="77777777" w:rsidR="00E84BBB" w:rsidRPr="003A738E" w:rsidRDefault="00E84BBB" w:rsidP="00EF6673">
      <w:pPr>
        <w:pStyle w:val="Heading"/>
        <w:spacing w:line="360" w:lineRule="auto"/>
        <w:jc w:val="right"/>
        <w:rPr>
          <w:rFonts w:cs="Times New Roman"/>
          <w:b w:val="0"/>
          <w:i/>
          <w:caps w:val="0"/>
          <w:color w:val="auto"/>
          <w:sz w:val="24"/>
          <w:szCs w:val="24"/>
          <w:lang w:val="lt-LT"/>
        </w:rPr>
      </w:pPr>
    </w:p>
    <w:p w14:paraId="0CFBF4CA" w14:textId="22CDF27B" w:rsidR="00D90654" w:rsidRPr="003A738E" w:rsidRDefault="00297A16" w:rsidP="00EF6673">
      <w:pPr>
        <w:pStyle w:val="Heading"/>
        <w:spacing w:line="360" w:lineRule="auto"/>
        <w:jc w:val="center"/>
        <w:rPr>
          <w:rFonts w:cs="Times New Roman"/>
          <w:color w:val="auto"/>
          <w:sz w:val="24"/>
          <w:szCs w:val="24"/>
          <w:lang w:val="lt-LT"/>
        </w:rPr>
      </w:pPr>
      <w:r w:rsidRPr="003A738E">
        <w:rPr>
          <w:rFonts w:cs="Times New Roman"/>
          <w:color w:val="auto"/>
          <w:sz w:val="24"/>
          <w:szCs w:val="24"/>
          <w:lang w:val="lt-LT"/>
        </w:rPr>
        <w:t>VIEŠOJO PREKIŲ PIRKIMO-PARDAVIMO SUTARTIS (FIKSUOT</w:t>
      </w:r>
      <w:r w:rsidR="002C4285" w:rsidRPr="003A738E">
        <w:rPr>
          <w:rFonts w:cs="Times New Roman"/>
          <w:color w:val="auto"/>
          <w:sz w:val="24"/>
          <w:szCs w:val="24"/>
          <w:lang w:val="lt-LT"/>
        </w:rPr>
        <w:t>OS KAINOS</w:t>
      </w:r>
      <w:r w:rsidRPr="003A738E">
        <w:rPr>
          <w:rFonts w:cs="Times New Roman"/>
          <w:color w:val="auto"/>
          <w:sz w:val="24"/>
          <w:szCs w:val="24"/>
          <w:lang w:val="lt-LT"/>
        </w:rPr>
        <w:t>)</w:t>
      </w:r>
    </w:p>
    <w:p w14:paraId="38EAA04E" w14:textId="277029C3" w:rsidR="00D90654" w:rsidRPr="003A738E" w:rsidRDefault="00297A16" w:rsidP="00EF6673">
      <w:pPr>
        <w:pStyle w:val="Heading"/>
        <w:spacing w:line="360" w:lineRule="auto"/>
        <w:jc w:val="center"/>
        <w:rPr>
          <w:rFonts w:cs="Times New Roman"/>
          <w:color w:val="auto"/>
          <w:sz w:val="24"/>
          <w:szCs w:val="24"/>
          <w:lang w:val="lt-LT"/>
        </w:rPr>
      </w:pPr>
      <w:r w:rsidRPr="003A738E">
        <w:rPr>
          <w:rFonts w:cs="Times New Roman"/>
          <w:color w:val="auto"/>
          <w:sz w:val="24"/>
          <w:szCs w:val="24"/>
          <w:lang w:val="lt-LT"/>
        </w:rPr>
        <w:t xml:space="preserve">Nr. </w:t>
      </w:r>
      <w:r w:rsidR="00F9142B">
        <w:rPr>
          <w:rFonts w:cs="Times New Roman"/>
          <w:color w:val="auto"/>
          <w:sz w:val="24"/>
          <w:szCs w:val="24"/>
          <w:lang w:val="lt-LT"/>
        </w:rPr>
        <w:t>S-6.19E-155/2023</w:t>
      </w:r>
    </w:p>
    <w:p w14:paraId="1C14AFA6" w14:textId="77777777" w:rsidR="00D90654" w:rsidRPr="003A738E" w:rsidRDefault="00D90654" w:rsidP="00F74B31">
      <w:pPr>
        <w:pStyle w:val="Heading"/>
        <w:ind w:right="76"/>
        <w:jc w:val="center"/>
        <w:rPr>
          <w:rFonts w:cs="Times New Roman"/>
          <w:color w:val="auto"/>
          <w:sz w:val="24"/>
          <w:szCs w:val="24"/>
          <w:lang w:val="lt-LT"/>
        </w:rPr>
      </w:pPr>
    </w:p>
    <w:p w14:paraId="382D094D" w14:textId="77777777" w:rsidR="001959B6" w:rsidRDefault="001959B6" w:rsidP="001959B6">
      <w:pPr>
        <w:pStyle w:val="Body2"/>
        <w:spacing w:after="0"/>
        <w:jc w:val="center"/>
        <w:rPr>
          <w:rFonts w:eastAsia="Times New Roman" w:cs="Times New Roman"/>
          <w:b/>
          <w:bCs/>
          <w:sz w:val="24"/>
          <w:szCs w:val="24"/>
        </w:rPr>
      </w:pPr>
      <w:r>
        <w:rPr>
          <w:rFonts w:eastAsia="Times New Roman" w:cs="Times New Roman"/>
          <w:b/>
          <w:bCs/>
          <w:sz w:val="24"/>
          <w:szCs w:val="24"/>
        </w:rPr>
        <w:t>„</w:t>
      </w:r>
      <w:r w:rsidRPr="008E11C1">
        <w:rPr>
          <w:rFonts w:eastAsia="Times New Roman" w:cs="Times New Roman"/>
          <w:b/>
          <w:bCs/>
          <w:sz w:val="24"/>
          <w:szCs w:val="24"/>
        </w:rPr>
        <w:t>CHIRURGINIAI INSTRUMENTAI (Nr.7375</w:t>
      </w:r>
      <w:proofErr w:type="gramStart"/>
      <w:r w:rsidRPr="008E11C1">
        <w:rPr>
          <w:rFonts w:eastAsia="Times New Roman" w:cs="Times New Roman"/>
          <w:b/>
          <w:bCs/>
          <w:sz w:val="24"/>
          <w:szCs w:val="24"/>
        </w:rPr>
        <w:t>)“</w:t>
      </w:r>
      <w:proofErr w:type="gramEnd"/>
    </w:p>
    <w:p w14:paraId="244EDB47" w14:textId="77777777" w:rsidR="00FD2E83" w:rsidRDefault="00FD2E83" w:rsidP="007C3FB3">
      <w:pPr>
        <w:pStyle w:val="Body2"/>
        <w:jc w:val="center"/>
        <w:rPr>
          <w:rFonts w:cs="Times New Roman"/>
          <w:sz w:val="24"/>
          <w:szCs w:val="24"/>
          <w:lang w:val="lt-LT"/>
        </w:rPr>
      </w:pPr>
    </w:p>
    <w:p w14:paraId="57619548" w14:textId="14903E77" w:rsidR="00D90654" w:rsidRPr="003A738E" w:rsidRDefault="007C3FB3" w:rsidP="007C3FB3">
      <w:pPr>
        <w:pStyle w:val="Body2"/>
        <w:jc w:val="center"/>
        <w:rPr>
          <w:rFonts w:cs="Times New Roman"/>
          <w:sz w:val="24"/>
          <w:szCs w:val="24"/>
          <w:lang w:val="lt-LT"/>
        </w:rPr>
      </w:pPr>
      <w:r>
        <w:rPr>
          <w:rFonts w:cs="Times New Roman"/>
          <w:sz w:val="24"/>
          <w:szCs w:val="24"/>
          <w:lang w:val="lt-LT"/>
        </w:rPr>
        <w:t>2023</w:t>
      </w:r>
      <w:r w:rsidR="00297A16" w:rsidRPr="003A738E">
        <w:rPr>
          <w:rFonts w:cs="Times New Roman"/>
          <w:sz w:val="24"/>
          <w:szCs w:val="24"/>
          <w:lang w:val="lt-LT"/>
        </w:rPr>
        <w:t xml:space="preserve"> m. </w:t>
      </w:r>
      <w:r w:rsidR="00F9142B">
        <w:rPr>
          <w:rFonts w:cs="Times New Roman"/>
          <w:sz w:val="24"/>
          <w:szCs w:val="24"/>
          <w:lang w:val="lt-LT"/>
        </w:rPr>
        <w:t>kovo 1</w:t>
      </w:r>
      <w:r w:rsidR="00297A16" w:rsidRPr="003A738E">
        <w:rPr>
          <w:rFonts w:cs="Times New Roman"/>
          <w:sz w:val="24"/>
          <w:szCs w:val="24"/>
          <w:lang w:val="lt-LT"/>
        </w:rPr>
        <w:t xml:space="preserve"> d.</w:t>
      </w:r>
    </w:p>
    <w:p w14:paraId="55A8C272" w14:textId="77777777" w:rsidR="00D90654" w:rsidRPr="003A738E" w:rsidRDefault="00297A16" w:rsidP="00A84485">
      <w:pPr>
        <w:pStyle w:val="Body2"/>
        <w:jc w:val="center"/>
        <w:rPr>
          <w:rFonts w:cs="Times New Roman"/>
          <w:sz w:val="24"/>
          <w:szCs w:val="24"/>
          <w:lang w:val="lt-LT"/>
        </w:rPr>
      </w:pPr>
      <w:r w:rsidRPr="003A738E">
        <w:rPr>
          <w:rFonts w:cs="Times New Roman"/>
          <w:sz w:val="24"/>
          <w:szCs w:val="24"/>
          <w:lang w:val="lt-LT"/>
        </w:rPr>
        <w:t>Vilnius</w:t>
      </w:r>
    </w:p>
    <w:p w14:paraId="463880B5" w14:textId="77777777" w:rsidR="00D90654" w:rsidRPr="003A738E" w:rsidRDefault="00D90654" w:rsidP="00A84485">
      <w:pPr>
        <w:pStyle w:val="Body2"/>
        <w:rPr>
          <w:rFonts w:cs="Times New Roman"/>
          <w:sz w:val="24"/>
          <w:szCs w:val="24"/>
          <w:lang w:val="lt-LT"/>
        </w:rPr>
      </w:pPr>
    </w:p>
    <w:p w14:paraId="00AE6BCF" w14:textId="438A0FD4" w:rsidR="00D90654" w:rsidRPr="003A738E" w:rsidRDefault="00297A16" w:rsidP="00A84485">
      <w:pPr>
        <w:pStyle w:val="Body2"/>
        <w:rPr>
          <w:rFonts w:cs="Times New Roman"/>
          <w:sz w:val="24"/>
          <w:szCs w:val="24"/>
          <w:lang w:val="lt-LT"/>
        </w:rPr>
      </w:pPr>
      <w:r w:rsidRPr="003A738E">
        <w:rPr>
          <w:rFonts w:cs="Times New Roman"/>
          <w:sz w:val="24"/>
          <w:szCs w:val="24"/>
          <w:lang w:val="lt-LT"/>
        </w:rPr>
        <w:tab/>
      </w:r>
      <w:r w:rsidR="005605E9" w:rsidRPr="007C3FB3">
        <w:rPr>
          <w:rFonts w:cs="Times New Roman"/>
          <w:b/>
          <w:bCs/>
          <w:color w:val="auto"/>
          <w:sz w:val="24"/>
          <w:szCs w:val="24"/>
          <w:lang w:val="lt-LT"/>
        </w:rPr>
        <w:t>UAB „</w:t>
      </w:r>
      <w:proofErr w:type="spellStart"/>
      <w:r w:rsidR="005605E9" w:rsidRPr="007C3FB3">
        <w:rPr>
          <w:rFonts w:cs="Times New Roman"/>
          <w:b/>
          <w:bCs/>
          <w:color w:val="auto"/>
          <w:sz w:val="24"/>
          <w:szCs w:val="24"/>
          <w:lang w:val="lt-LT"/>
        </w:rPr>
        <w:t>Vakonda</w:t>
      </w:r>
      <w:proofErr w:type="spellEnd"/>
      <w:r w:rsidR="005605E9" w:rsidRPr="007C3FB3">
        <w:rPr>
          <w:rFonts w:cs="Times New Roman"/>
          <w:b/>
          <w:bCs/>
          <w:color w:val="auto"/>
          <w:sz w:val="24"/>
          <w:szCs w:val="24"/>
          <w:lang w:val="lt-LT"/>
        </w:rPr>
        <w:t>"</w:t>
      </w:r>
      <w:r w:rsidRPr="007C3FB3">
        <w:rPr>
          <w:rFonts w:cs="Times New Roman"/>
          <w:color w:val="auto"/>
          <w:sz w:val="24"/>
          <w:szCs w:val="24"/>
          <w:lang w:val="lt-LT"/>
        </w:rPr>
        <w:t xml:space="preserve"> </w:t>
      </w:r>
      <w:r w:rsidRPr="003A738E">
        <w:rPr>
          <w:rFonts w:cs="Times New Roman"/>
          <w:sz w:val="24"/>
          <w:szCs w:val="24"/>
          <w:lang w:val="lt-LT"/>
        </w:rPr>
        <w:t xml:space="preserve">(toliau - Pardavėjas), atstovaujamas (-a) </w:t>
      </w:r>
      <w:r w:rsidR="005605E9">
        <w:rPr>
          <w:rFonts w:cs="Times New Roman"/>
          <w:sz w:val="24"/>
          <w:szCs w:val="24"/>
          <w:lang w:val="lt-LT"/>
        </w:rPr>
        <w:t>direktoriaus</w:t>
      </w:r>
      <w:r w:rsidRPr="003A738E">
        <w:rPr>
          <w:rFonts w:cs="Times New Roman"/>
          <w:sz w:val="24"/>
          <w:szCs w:val="24"/>
          <w:lang w:val="lt-LT"/>
        </w:rPr>
        <w:t>, veikiančio (-</w:t>
      </w:r>
      <w:proofErr w:type="spellStart"/>
      <w:r w:rsidRPr="003A738E">
        <w:rPr>
          <w:rFonts w:cs="Times New Roman"/>
          <w:sz w:val="24"/>
          <w:szCs w:val="24"/>
          <w:lang w:val="lt-LT"/>
        </w:rPr>
        <w:t>čios</w:t>
      </w:r>
      <w:proofErr w:type="spellEnd"/>
      <w:r w:rsidRPr="003A738E">
        <w:rPr>
          <w:rFonts w:cs="Times New Roman"/>
          <w:sz w:val="24"/>
          <w:szCs w:val="24"/>
          <w:lang w:val="lt-LT"/>
        </w:rPr>
        <w:t xml:space="preserve">) pagal </w:t>
      </w:r>
      <w:r w:rsidR="005605E9">
        <w:rPr>
          <w:rFonts w:cs="Times New Roman"/>
          <w:sz w:val="24"/>
          <w:szCs w:val="24"/>
          <w:lang w:val="lt-LT"/>
        </w:rPr>
        <w:t>bendrovės įstatus</w:t>
      </w:r>
      <w:r w:rsidRPr="003A738E">
        <w:rPr>
          <w:rFonts w:cs="Times New Roman"/>
          <w:sz w:val="24"/>
          <w:szCs w:val="24"/>
          <w:lang w:val="lt-LT"/>
        </w:rPr>
        <w:t xml:space="preserve">, </w:t>
      </w:r>
    </w:p>
    <w:p w14:paraId="3E6AA5B0" w14:textId="77777777" w:rsidR="00D90654" w:rsidRPr="003A738E" w:rsidRDefault="00297A16" w:rsidP="00A84485">
      <w:pPr>
        <w:pStyle w:val="Body2"/>
        <w:rPr>
          <w:rFonts w:cs="Times New Roman"/>
          <w:sz w:val="24"/>
          <w:szCs w:val="24"/>
          <w:lang w:val="lt-LT"/>
        </w:rPr>
      </w:pPr>
      <w:r w:rsidRPr="003A738E">
        <w:rPr>
          <w:rFonts w:cs="Times New Roman"/>
          <w:sz w:val="24"/>
          <w:szCs w:val="24"/>
          <w:lang w:val="lt-LT"/>
        </w:rPr>
        <w:tab/>
        <w:t>ir</w:t>
      </w:r>
    </w:p>
    <w:p w14:paraId="2202C1BA" w14:textId="228E0DD0" w:rsidR="00D90654" w:rsidRPr="003A738E" w:rsidRDefault="00297A16" w:rsidP="00ED73D6">
      <w:pPr>
        <w:pStyle w:val="Body2"/>
        <w:tabs>
          <w:tab w:val="left" w:pos="709"/>
        </w:tabs>
        <w:ind w:right="218"/>
        <w:rPr>
          <w:rFonts w:cs="Times New Roman"/>
          <w:sz w:val="24"/>
          <w:szCs w:val="24"/>
          <w:lang w:val="lt-LT"/>
        </w:rPr>
      </w:pPr>
      <w:r w:rsidRPr="003A738E">
        <w:rPr>
          <w:rFonts w:cs="Times New Roman"/>
          <w:sz w:val="24"/>
          <w:szCs w:val="24"/>
          <w:lang w:val="lt-LT"/>
        </w:rPr>
        <w:tab/>
      </w:r>
      <w:proofErr w:type="spellStart"/>
      <w:r w:rsidR="00EF6673" w:rsidRPr="003A738E">
        <w:rPr>
          <w:rFonts w:cs="Times New Roman"/>
          <w:b/>
          <w:bCs/>
          <w:sz w:val="24"/>
          <w:szCs w:val="24"/>
          <w:lang w:val="lt-LT"/>
        </w:rPr>
        <w:t>VšĮ</w:t>
      </w:r>
      <w:proofErr w:type="spellEnd"/>
      <w:r w:rsidR="00EF6673" w:rsidRPr="003A738E">
        <w:rPr>
          <w:rFonts w:cs="Times New Roman"/>
          <w:b/>
          <w:bCs/>
          <w:sz w:val="24"/>
          <w:szCs w:val="24"/>
          <w:lang w:val="lt-LT"/>
        </w:rPr>
        <w:t xml:space="preserve"> Respublikinė Vilniaus universitetinė ligoninė</w:t>
      </w:r>
      <w:r w:rsidR="00EF6673" w:rsidRPr="003A738E">
        <w:rPr>
          <w:rFonts w:cs="Times New Roman"/>
          <w:sz w:val="24"/>
          <w:szCs w:val="24"/>
          <w:lang w:val="lt-LT"/>
        </w:rPr>
        <w:t xml:space="preserve"> (toliau - Pirkėjas), atstovaujama direktorės </w:t>
      </w:r>
      <w:r w:rsidR="00ED73D6">
        <w:rPr>
          <w:rFonts w:cs="Times New Roman"/>
          <w:sz w:val="24"/>
          <w:szCs w:val="24"/>
          <w:lang w:val="lt-LT"/>
        </w:rPr>
        <w:t>dr.,</w:t>
      </w:r>
      <w:r w:rsidR="00EF6673" w:rsidRPr="003A738E">
        <w:rPr>
          <w:rFonts w:cs="Times New Roman"/>
          <w:sz w:val="24"/>
          <w:szCs w:val="24"/>
          <w:lang w:val="lt-LT"/>
        </w:rPr>
        <w:t xml:space="preserve"> veikiančios pagal įstaigos įstatus,</w:t>
      </w:r>
      <w:r w:rsidRPr="003A738E">
        <w:rPr>
          <w:rFonts w:cs="Times New Roman"/>
          <w:sz w:val="24"/>
          <w:szCs w:val="24"/>
          <w:lang w:val="lt-LT"/>
        </w:rPr>
        <w:t xml:space="preserve"> </w:t>
      </w:r>
    </w:p>
    <w:p w14:paraId="5ECEBC1C" w14:textId="24D77404" w:rsidR="00D90654" w:rsidRPr="003A738E" w:rsidRDefault="00297A16" w:rsidP="00A84485">
      <w:pPr>
        <w:jc w:val="both"/>
        <w:rPr>
          <w:lang w:val="lt-LT"/>
        </w:rPr>
      </w:pPr>
      <w:r w:rsidRPr="003A738E">
        <w:rPr>
          <w:lang w:val="lt-LT"/>
        </w:rPr>
        <w:tab/>
        <w:t xml:space="preserve">toliau Pardavėjas ir Pirkėjas kiekvienas atskirai gali būti vadinami „Šalimi“, o abu kartu – „Šalimis“, sudarė šią sutartį (toliau – Sutartis), vadovaujantis </w:t>
      </w:r>
      <w:r w:rsidR="00EF6673" w:rsidRPr="003A738E">
        <w:rPr>
          <w:b/>
          <w:lang w:val="lt-LT"/>
        </w:rPr>
        <w:t>atviro</w:t>
      </w:r>
      <w:r w:rsidR="00A44D73" w:rsidRPr="003A738E">
        <w:rPr>
          <w:b/>
          <w:lang w:val="lt-LT"/>
        </w:rPr>
        <w:t xml:space="preserve"> </w:t>
      </w:r>
      <w:r w:rsidR="00A84485" w:rsidRPr="003A738E">
        <w:rPr>
          <w:b/>
        </w:rPr>
        <w:t>(</w:t>
      </w:r>
      <w:proofErr w:type="spellStart"/>
      <w:r w:rsidR="007B73AC" w:rsidRPr="003A738E">
        <w:rPr>
          <w:b/>
        </w:rPr>
        <w:t>tarptautinio</w:t>
      </w:r>
      <w:proofErr w:type="spellEnd"/>
      <w:r w:rsidR="007B73AC" w:rsidRPr="003A738E">
        <w:rPr>
          <w:b/>
        </w:rPr>
        <w:t>)</w:t>
      </w:r>
      <w:r w:rsidR="00A84485" w:rsidRPr="003A738E">
        <w:rPr>
          <w:b/>
        </w:rPr>
        <w:t xml:space="preserve"> </w:t>
      </w:r>
      <w:r w:rsidR="00EF6673" w:rsidRPr="003A738E">
        <w:rPr>
          <w:b/>
          <w:lang w:val="lt-LT"/>
        </w:rPr>
        <w:t>konkurso</w:t>
      </w:r>
      <w:r w:rsidRPr="003A738E">
        <w:rPr>
          <w:b/>
          <w:lang w:val="lt-LT"/>
        </w:rPr>
        <w:t xml:space="preserve"> </w:t>
      </w:r>
      <w:r w:rsidRPr="00386D8A">
        <w:rPr>
          <w:lang w:val="lt-LT"/>
        </w:rPr>
        <w:t>būdu</w:t>
      </w:r>
      <w:r w:rsidRPr="003A738E">
        <w:rPr>
          <w:lang w:val="lt-LT"/>
        </w:rPr>
        <w:t xml:space="preserve"> atlikto viešojo pirkimo </w:t>
      </w:r>
      <w:r w:rsidR="001959B6" w:rsidRPr="008E11C1">
        <w:rPr>
          <w:b/>
        </w:rPr>
        <w:t>„</w:t>
      </w:r>
      <w:proofErr w:type="spellStart"/>
      <w:r w:rsidR="001959B6">
        <w:rPr>
          <w:b/>
        </w:rPr>
        <w:t>C</w:t>
      </w:r>
      <w:r w:rsidR="001959B6" w:rsidRPr="008E11C1">
        <w:rPr>
          <w:b/>
        </w:rPr>
        <w:t>hirurginiai</w:t>
      </w:r>
      <w:proofErr w:type="spellEnd"/>
      <w:r w:rsidR="001959B6" w:rsidRPr="008E11C1">
        <w:rPr>
          <w:b/>
        </w:rPr>
        <w:t xml:space="preserve"> </w:t>
      </w:r>
      <w:proofErr w:type="spellStart"/>
      <w:r w:rsidR="001959B6" w:rsidRPr="008E11C1">
        <w:rPr>
          <w:b/>
        </w:rPr>
        <w:t>instrumentai</w:t>
      </w:r>
      <w:proofErr w:type="spellEnd"/>
      <w:r w:rsidR="001959B6" w:rsidRPr="008E11C1">
        <w:rPr>
          <w:b/>
        </w:rPr>
        <w:t xml:space="preserve"> (Nr.7375)“</w:t>
      </w:r>
      <w:r w:rsidR="001959B6" w:rsidRPr="008E11C1">
        <w:t xml:space="preserve"> </w:t>
      </w:r>
      <w:r w:rsidR="00A84485" w:rsidRPr="003A738E">
        <w:rPr>
          <w:b/>
          <w:bCs/>
          <w:caps/>
          <w:spacing w:val="4"/>
          <w:lang w:val="lt-LT"/>
          <w14:textOutline w14:w="0" w14:cap="flat" w14:cmpd="sng" w14:algn="ctr">
            <w14:noFill/>
            <w14:prstDash w14:val="solid"/>
            <w14:bevel/>
          </w14:textOutline>
        </w:rPr>
        <w:t xml:space="preserve"> </w:t>
      </w:r>
      <w:r w:rsidR="00EF6673" w:rsidRPr="003A738E">
        <w:rPr>
          <w:lang w:val="lt-LT"/>
        </w:rPr>
        <w:t>(pirkimo Nr</w:t>
      </w:r>
      <w:r w:rsidR="00EF6673" w:rsidRPr="00ED73D6">
        <w:rPr>
          <w:lang w:val="lt-LT"/>
        </w:rPr>
        <w:t xml:space="preserve">. </w:t>
      </w:r>
      <w:r w:rsidR="005605E9" w:rsidRPr="00ED73D6">
        <w:rPr>
          <w:lang w:val="en-GB"/>
        </w:rPr>
        <w:t>637139</w:t>
      </w:r>
      <w:r w:rsidR="00EF6673" w:rsidRPr="00ED73D6">
        <w:rPr>
          <w:lang w:val="lt-LT"/>
        </w:rPr>
        <w:t xml:space="preserve">) </w:t>
      </w:r>
      <w:r w:rsidRPr="00ED73D6">
        <w:rPr>
          <w:lang w:val="lt-LT"/>
        </w:rPr>
        <w:t xml:space="preserve">sąlygomis </w:t>
      </w:r>
      <w:r w:rsidRPr="003A738E">
        <w:rPr>
          <w:lang w:val="lt-LT"/>
        </w:rPr>
        <w:t xml:space="preserve">ir susitarė </w:t>
      </w:r>
      <w:proofErr w:type="gramStart"/>
      <w:r w:rsidRPr="003A738E">
        <w:rPr>
          <w:lang w:val="lt-LT"/>
        </w:rPr>
        <w:t>dėl</w:t>
      </w:r>
      <w:proofErr w:type="gramEnd"/>
      <w:r w:rsidRPr="003A738E">
        <w:rPr>
          <w:lang w:val="lt-LT"/>
        </w:rPr>
        <w:t xml:space="preserve"> toliau išvardytų sąlygų.</w:t>
      </w:r>
    </w:p>
    <w:p w14:paraId="6A5C6351" w14:textId="77777777" w:rsidR="009467F9" w:rsidRPr="003A738E" w:rsidRDefault="009467F9">
      <w:pPr>
        <w:pStyle w:val="Body2"/>
        <w:rPr>
          <w:rFonts w:cs="Times New Roman"/>
          <w:sz w:val="24"/>
          <w:szCs w:val="24"/>
          <w:lang w:val="lt-LT"/>
        </w:rPr>
      </w:pPr>
    </w:p>
    <w:p w14:paraId="66A27C7A" w14:textId="40D3953D" w:rsidR="00D90654" w:rsidRDefault="00297A16" w:rsidP="00D12715">
      <w:pPr>
        <w:pStyle w:val="Heading"/>
        <w:numPr>
          <w:ilvl w:val="0"/>
          <w:numId w:val="1"/>
        </w:numPr>
        <w:rPr>
          <w:rFonts w:cs="Times New Roman"/>
          <w:color w:val="auto"/>
          <w:sz w:val="24"/>
          <w:szCs w:val="24"/>
          <w:lang w:val="lt-LT"/>
        </w:rPr>
      </w:pPr>
      <w:r w:rsidRPr="003A738E">
        <w:rPr>
          <w:rFonts w:cs="Times New Roman"/>
          <w:color w:val="auto"/>
          <w:sz w:val="24"/>
          <w:szCs w:val="24"/>
          <w:lang w:val="lt-LT"/>
        </w:rPr>
        <w:t xml:space="preserve">SUTARTIES OBJEKTAS </w:t>
      </w:r>
    </w:p>
    <w:p w14:paraId="0EC99E4F" w14:textId="186C23DF" w:rsidR="003A738E" w:rsidRPr="003A738E" w:rsidRDefault="00297A16" w:rsidP="003A738E">
      <w:pPr>
        <w:pStyle w:val="Body2"/>
        <w:rPr>
          <w:rFonts w:eastAsia="Times New Roman" w:cs="Times New Roman"/>
          <w:b/>
          <w:sz w:val="24"/>
          <w:szCs w:val="24"/>
          <w:lang w:val="lt-LT"/>
        </w:rPr>
      </w:pPr>
      <w:r w:rsidRPr="003A738E">
        <w:rPr>
          <w:rFonts w:cs="Times New Roman"/>
          <w:sz w:val="24"/>
          <w:szCs w:val="24"/>
          <w:lang w:val="lt-LT"/>
        </w:rPr>
        <w:tab/>
      </w:r>
      <w:r w:rsidR="00EF6673" w:rsidRPr="003A738E">
        <w:rPr>
          <w:rFonts w:cs="Times New Roman"/>
          <w:sz w:val="24"/>
          <w:szCs w:val="24"/>
          <w:lang w:val="lt-LT"/>
        </w:rPr>
        <w:t xml:space="preserve">1.1. </w:t>
      </w:r>
      <w:r w:rsidR="003A738E" w:rsidRPr="003A738E">
        <w:rPr>
          <w:rFonts w:cs="Times New Roman"/>
          <w:sz w:val="24"/>
          <w:szCs w:val="24"/>
          <w:lang w:val="lt-LT"/>
        </w:rPr>
        <w:t xml:space="preserve">Pardavėjas įsipareigoja Pirkėjui parduoti, neatlygintinai pristatyti Sutarties priede nurodytas prekes (toliau - prekės) </w:t>
      </w:r>
      <w:r w:rsidR="003A738E" w:rsidRPr="003A738E">
        <w:rPr>
          <w:rFonts w:cs="Times New Roman"/>
          <w:b/>
          <w:sz w:val="24"/>
          <w:szCs w:val="24"/>
          <w:lang w:val="lt-LT"/>
        </w:rPr>
        <w:t xml:space="preserve">kartu su prekių naudojimo ir </w:t>
      </w:r>
      <w:proofErr w:type="spellStart"/>
      <w:r w:rsidR="003A738E" w:rsidRPr="003A738E">
        <w:rPr>
          <w:rFonts w:cs="Times New Roman"/>
          <w:b/>
          <w:color w:val="auto"/>
          <w:sz w:val="24"/>
          <w:szCs w:val="24"/>
        </w:rPr>
        <w:t>priežiūros</w:t>
      </w:r>
      <w:proofErr w:type="spellEnd"/>
      <w:r w:rsidR="003A738E" w:rsidRPr="003A738E">
        <w:rPr>
          <w:rFonts w:cs="Times New Roman"/>
          <w:b/>
          <w:color w:val="auto"/>
          <w:sz w:val="24"/>
          <w:szCs w:val="24"/>
        </w:rPr>
        <w:t xml:space="preserve">, </w:t>
      </w:r>
      <w:r w:rsidR="003A738E" w:rsidRPr="003A738E">
        <w:rPr>
          <w:rFonts w:cs="Times New Roman"/>
          <w:b/>
          <w:sz w:val="24"/>
          <w:szCs w:val="24"/>
          <w:lang w:val="lt-LT"/>
        </w:rPr>
        <w:t>valymo/dezinfekavimo dokumentais</w:t>
      </w:r>
      <w:r w:rsidR="003A738E" w:rsidRPr="003A738E">
        <w:rPr>
          <w:rFonts w:cs="Times New Roman"/>
          <w:sz w:val="24"/>
          <w:szCs w:val="24"/>
          <w:lang w:val="lt-LT"/>
        </w:rPr>
        <w:t xml:space="preserve"> </w:t>
      </w:r>
      <w:r w:rsidR="003A738E" w:rsidRPr="003A738E">
        <w:rPr>
          <w:rFonts w:cs="Times New Roman"/>
          <w:b/>
          <w:sz w:val="24"/>
          <w:szCs w:val="24"/>
          <w:lang w:val="lt-LT"/>
        </w:rPr>
        <w:t>originalo ir lietuvių kalbomis</w:t>
      </w:r>
      <w:r w:rsidR="003A738E" w:rsidRPr="003A738E">
        <w:rPr>
          <w:rFonts w:cs="Times New Roman"/>
          <w:sz w:val="24"/>
          <w:szCs w:val="24"/>
          <w:lang w:val="lt-LT"/>
        </w:rPr>
        <w:t xml:space="preserve"> bei kitais</w:t>
      </w:r>
      <w:r w:rsidR="003A738E" w:rsidRPr="003A738E">
        <w:rPr>
          <w:rFonts w:cs="Times New Roman"/>
          <w:b/>
          <w:sz w:val="24"/>
          <w:szCs w:val="24"/>
          <w:lang w:val="lt-LT"/>
        </w:rPr>
        <w:t xml:space="preserve"> </w:t>
      </w:r>
      <w:r w:rsidR="003A738E" w:rsidRPr="003A738E">
        <w:rPr>
          <w:rFonts w:cs="Times New Roman"/>
          <w:sz w:val="24"/>
          <w:szCs w:val="24"/>
          <w:lang w:val="lt-LT"/>
        </w:rPr>
        <w:t>Sutartyje reikalaujamais dokumentais</w:t>
      </w:r>
      <w:r w:rsidR="003A738E" w:rsidRPr="003A738E">
        <w:rPr>
          <w:rFonts w:cs="Times New Roman"/>
          <w:b/>
          <w:sz w:val="24"/>
          <w:szCs w:val="24"/>
          <w:lang w:val="lt-LT"/>
        </w:rPr>
        <w:t xml:space="preserve">, </w:t>
      </w:r>
      <w:r w:rsidR="003A738E" w:rsidRPr="003A738E">
        <w:rPr>
          <w:rFonts w:cs="Times New Roman"/>
          <w:sz w:val="24"/>
          <w:szCs w:val="24"/>
          <w:lang w:val="lt-LT"/>
        </w:rPr>
        <w:t xml:space="preserve">o Pirkėjas įsipareigoja priimti prekes ir už jas sumokėti pagal Sutarties priede nurodytą kainą. Pardavėjo įsipareigojimų įvykdymo vieta yra </w:t>
      </w:r>
      <w:r w:rsidR="003A738E" w:rsidRPr="003A738E">
        <w:rPr>
          <w:rFonts w:cs="Times New Roman"/>
          <w:b/>
          <w:sz w:val="24"/>
          <w:szCs w:val="24"/>
          <w:lang w:val="lt-LT"/>
        </w:rPr>
        <w:t xml:space="preserve">Šiltnamių g. 29, Vilnius, Pirkėjo atstovo nurodyta patalpa. </w:t>
      </w:r>
    </w:p>
    <w:p w14:paraId="52CA65BE" w14:textId="2D6E8E0E" w:rsidR="00EF6673" w:rsidRPr="003A738E" w:rsidRDefault="00EF6673" w:rsidP="00EF6673">
      <w:pPr>
        <w:pStyle w:val="Body2"/>
        <w:rPr>
          <w:rFonts w:cs="Times New Roman"/>
          <w:sz w:val="24"/>
          <w:szCs w:val="24"/>
          <w:lang w:val="lt-LT"/>
        </w:rPr>
      </w:pPr>
      <w:r w:rsidRPr="003A738E">
        <w:rPr>
          <w:rFonts w:cs="Times New Roman"/>
          <w:sz w:val="24"/>
          <w:szCs w:val="24"/>
          <w:lang w:val="lt-LT"/>
        </w:rPr>
        <w:tab/>
        <w:t>1.2. Prekės turi atitikti prie Sutarties pridėtą pirkimo sąlygų techninę specifikaciją.</w:t>
      </w:r>
    </w:p>
    <w:p w14:paraId="62923592" w14:textId="054C6DA8" w:rsidR="00EF6673" w:rsidRPr="003A738E" w:rsidRDefault="00EF6673" w:rsidP="00EF6673">
      <w:pPr>
        <w:pStyle w:val="Body2"/>
        <w:rPr>
          <w:rFonts w:cs="Times New Roman"/>
          <w:color w:val="auto"/>
          <w:sz w:val="24"/>
          <w:szCs w:val="24"/>
          <w:lang w:val="lt-LT"/>
        </w:rPr>
      </w:pPr>
      <w:r w:rsidRPr="003A738E">
        <w:rPr>
          <w:rFonts w:cs="Times New Roman"/>
          <w:sz w:val="24"/>
          <w:szCs w:val="24"/>
          <w:lang w:val="lt-LT"/>
        </w:rPr>
        <w:tab/>
        <w:t>1.</w:t>
      </w:r>
      <w:r w:rsidR="00744E38" w:rsidRPr="003A738E">
        <w:rPr>
          <w:rFonts w:cs="Times New Roman"/>
          <w:sz w:val="24"/>
          <w:szCs w:val="24"/>
          <w:lang w:val="lt-LT"/>
        </w:rPr>
        <w:t>3</w:t>
      </w:r>
      <w:r w:rsidRPr="003A738E">
        <w:rPr>
          <w:rFonts w:cs="Times New Roman"/>
          <w:sz w:val="24"/>
          <w:szCs w:val="24"/>
          <w:lang w:val="lt-LT"/>
        </w:rPr>
        <w:t xml:space="preserve">. </w:t>
      </w:r>
      <w:r w:rsidRPr="003A738E">
        <w:rPr>
          <w:rFonts w:cs="Times New Roman"/>
          <w:color w:val="auto"/>
          <w:sz w:val="24"/>
          <w:szCs w:val="24"/>
          <w:lang w:val="lt-LT"/>
        </w:rPr>
        <w:t xml:space="preserve">Jei prekės gamintojas nebegamina Sutarties priede nurodyto modelio prekių ir Pardavėjas pateikia Pirkėjui tai patvirtinantį gamintojo raštą, Pardavėjas gali pristatyti Pirkėjui to paties prekės gamintojo kito modelio prekę nei nurodyta Sutarties priede, atitinkančią Sutarties priede nurodytą techninę specifikaciją. </w:t>
      </w:r>
    </w:p>
    <w:p w14:paraId="496CB9EB" w14:textId="19B8D548" w:rsidR="00D90654" w:rsidRPr="003A738E" w:rsidRDefault="00EF6673" w:rsidP="00EF6673">
      <w:pPr>
        <w:pStyle w:val="Body2"/>
        <w:rPr>
          <w:rFonts w:cs="Times New Roman"/>
          <w:sz w:val="24"/>
          <w:szCs w:val="24"/>
          <w:lang w:val="lt-LT"/>
        </w:rPr>
      </w:pPr>
      <w:r w:rsidRPr="003A738E">
        <w:rPr>
          <w:rFonts w:cs="Times New Roman"/>
          <w:color w:val="auto"/>
          <w:sz w:val="24"/>
          <w:szCs w:val="24"/>
          <w:lang w:val="lt-LT"/>
        </w:rPr>
        <w:tab/>
        <w:t>1.</w:t>
      </w:r>
      <w:r w:rsidR="00744E38" w:rsidRPr="003A738E">
        <w:rPr>
          <w:rFonts w:cs="Times New Roman"/>
          <w:color w:val="auto"/>
          <w:sz w:val="24"/>
          <w:szCs w:val="24"/>
          <w:lang w:val="lt-LT"/>
        </w:rPr>
        <w:t>4</w:t>
      </w:r>
      <w:r w:rsidRPr="003A738E">
        <w:rPr>
          <w:rFonts w:cs="Times New Roman"/>
          <w:color w:val="auto"/>
          <w:sz w:val="24"/>
          <w:szCs w:val="24"/>
          <w:lang w:val="lt-LT"/>
        </w:rPr>
        <w:t>. Jei prekės gamintojas nebegamina Sutarties priede nurodytą techninę specifikaciją  atitinkančių prekių ir Pardavėjas pateikia Pirkėjui tai patvirtinantį gamintojo raštą, Pardavėjas gali pristatyti Pirkėjui kito gamintojo prekę nei nurodyta Sutarties priede, atitinkančią Sutarties priede nurodytą techninę specifikaciją.</w:t>
      </w:r>
    </w:p>
    <w:p w14:paraId="0CC25727" w14:textId="52FE55C3" w:rsidR="001959B6" w:rsidRPr="008E11C1" w:rsidRDefault="00297A16" w:rsidP="007345E5">
      <w:pPr>
        <w:tabs>
          <w:tab w:val="left" w:pos="709"/>
        </w:tabs>
        <w:suppressAutoHyphens/>
        <w:jc w:val="both"/>
        <w:rPr>
          <w:bdr w:val="none" w:sz="0" w:space="0" w:color="auto" w:frame="1"/>
          <w14:textOutline w14:w="0" w14:cap="flat" w14:cmpd="sng" w14:algn="ctr">
            <w14:noFill/>
            <w14:prstDash w14:val="solid"/>
            <w14:bevel/>
          </w14:textOutline>
        </w:rPr>
      </w:pPr>
      <w:r w:rsidRPr="003A738E">
        <w:rPr>
          <w:lang w:val="lt-LT"/>
        </w:rPr>
        <w:tab/>
      </w:r>
      <w:r w:rsidR="001959B6" w:rsidRPr="008E11C1">
        <w:rPr>
          <w:b/>
          <w:bdr w:val="none" w:sz="0" w:space="0" w:color="auto" w:frame="1"/>
          <w14:textOutline w14:w="0" w14:cap="flat" w14:cmpd="sng" w14:algn="ctr">
            <w14:noFill/>
            <w14:prstDash w14:val="solid"/>
            <w14:bevel/>
          </w14:textOutline>
        </w:rPr>
        <w:t>1.</w:t>
      </w:r>
      <w:r w:rsidR="001959B6">
        <w:rPr>
          <w:b/>
          <w:bdr w:val="none" w:sz="0" w:space="0" w:color="auto" w:frame="1"/>
          <w14:textOutline w14:w="0" w14:cap="flat" w14:cmpd="sng" w14:algn="ctr">
            <w14:noFill/>
            <w14:prstDash w14:val="solid"/>
            <w14:bevel/>
          </w14:textOutline>
        </w:rPr>
        <w:t>5</w:t>
      </w:r>
      <w:r w:rsidR="001959B6" w:rsidRPr="008E11C1">
        <w:rPr>
          <w:b/>
          <w:bdr w:val="none" w:sz="0" w:space="0" w:color="auto" w:frame="1"/>
          <w14:textOutline w14:w="0" w14:cap="flat" w14:cmpd="sng" w14:algn="ctr">
            <w14:noFill/>
            <w14:prstDash w14:val="solid"/>
            <w14:bevel/>
          </w14:textOutline>
        </w:rPr>
        <w:t xml:space="preserve">. </w:t>
      </w:r>
      <w:proofErr w:type="spellStart"/>
      <w:r w:rsidR="001959B6" w:rsidRPr="008E11C1">
        <w:rPr>
          <w:b/>
          <w:bdr w:val="none" w:sz="0" w:space="0" w:color="auto" w:frame="1"/>
          <w14:textOutline w14:w="0" w14:cap="flat" w14:cmpd="sng" w14:algn="ctr">
            <w14:noFill/>
            <w14:prstDash w14:val="solid"/>
            <w14:bevel/>
          </w14:textOutline>
        </w:rPr>
        <w:t>Pardavėjas</w:t>
      </w:r>
      <w:proofErr w:type="spellEnd"/>
      <w:r w:rsidR="001959B6" w:rsidRPr="008E11C1">
        <w:rPr>
          <w:b/>
          <w:bdr w:val="none" w:sz="0" w:space="0" w:color="auto" w:frame="1"/>
          <w14:textOutline w14:w="0" w14:cap="flat" w14:cmpd="sng" w14:algn="ctr">
            <w14:noFill/>
            <w14:prstDash w14:val="solid"/>
            <w14:bevel/>
          </w14:textOutline>
        </w:rPr>
        <w:t xml:space="preserve"> </w:t>
      </w:r>
      <w:r w:rsidR="00BE2E93" w:rsidRPr="00415E78">
        <w:rPr>
          <w:b/>
          <w:bdr w:val="none" w:sz="0" w:space="0" w:color="auto" w:frame="1"/>
          <w:lang w:val="lt-LT"/>
          <w14:textOutline w14:w="0" w14:cap="flat" w14:cmpd="sng" w14:algn="ctr">
            <w14:noFill/>
            <w14:prstDash w14:val="solid"/>
            <w14:bevel/>
          </w14:textOutline>
        </w:rPr>
        <w:t>vykdydamas Sutartį</w:t>
      </w:r>
      <w:r w:rsidR="001959B6" w:rsidRPr="008E11C1">
        <w:rPr>
          <w:b/>
          <w:bdr w:val="none" w:sz="0" w:space="0" w:color="auto" w:frame="1"/>
          <w14:textOutline w14:w="0" w14:cap="flat" w14:cmpd="sng" w14:algn="ctr">
            <w14:noFill/>
            <w14:prstDash w14:val="solid"/>
            <w14:bevel/>
          </w14:textOutline>
        </w:rPr>
        <w:t xml:space="preserve"> </w:t>
      </w:r>
      <w:proofErr w:type="spellStart"/>
      <w:r w:rsidR="001959B6" w:rsidRPr="008E11C1">
        <w:rPr>
          <w:b/>
          <w:bdr w:val="none" w:sz="0" w:space="0" w:color="auto" w:frame="1"/>
          <w14:textOutline w14:w="0" w14:cap="flat" w14:cmpd="sng" w14:algn="ctr">
            <w14:noFill/>
            <w14:prstDash w14:val="solid"/>
            <w14:bevel/>
          </w14:textOutline>
        </w:rPr>
        <w:t>turi</w:t>
      </w:r>
      <w:proofErr w:type="spellEnd"/>
      <w:r w:rsidR="001959B6" w:rsidRPr="008E11C1">
        <w:rPr>
          <w:b/>
          <w:bdr w:val="none" w:sz="0" w:space="0" w:color="auto" w:frame="1"/>
          <w14:textOutline w14:w="0" w14:cap="flat" w14:cmpd="sng" w14:algn="ctr">
            <w14:noFill/>
            <w14:prstDash w14:val="solid"/>
            <w14:bevel/>
          </w14:textOutline>
        </w:rPr>
        <w:t xml:space="preserve"> </w:t>
      </w:r>
      <w:proofErr w:type="spellStart"/>
      <w:r w:rsidR="001959B6" w:rsidRPr="008E11C1">
        <w:rPr>
          <w:b/>
          <w:bdr w:val="none" w:sz="0" w:space="0" w:color="auto" w:frame="1"/>
          <w14:textOutline w14:w="0" w14:cap="flat" w14:cmpd="sng" w14:algn="ctr">
            <w14:noFill/>
            <w14:prstDash w14:val="solid"/>
            <w14:bevel/>
          </w14:textOutline>
        </w:rPr>
        <w:t>laikytis</w:t>
      </w:r>
      <w:proofErr w:type="spellEnd"/>
      <w:r w:rsidR="001959B6">
        <w:rPr>
          <w:b/>
          <w:bdr w:val="none" w:sz="0" w:space="0" w:color="auto" w:frame="1"/>
          <w14:textOutline w14:w="0" w14:cap="flat" w14:cmpd="sng" w14:algn="ctr">
            <w14:noFill/>
            <w14:prstDash w14:val="solid"/>
            <w14:bevel/>
          </w14:textOutline>
        </w:rPr>
        <w:t xml:space="preserve"> </w:t>
      </w:r>
      <w:proofErr w:type="spellStart"/>
      <w:r w:rsidR="001959B6">
        <w:rPr>
          <w:b/>
          <w:bdr w:val="none" w:sz="0" w:space="0" w:color="auto" w:frame="1"/>
          <w14:textOutline w14:w="0" w14:cap="flat" w14:cmpd="sng" w14:algn="ctr">
            <w14:noFill/>
            <w14:prstDash w14:val="solid"/>
            <w14:bevel/>
          </w14:textOutline>
        </w:rPr>
        <w:t>šių</w:t>
      </w:r>
      <w:proofErr w:type="spellEnd"/>
      <w:r w:rsidR="001959B6">
        <w:rPr>
          <w:b/>
          <w:bdr w:val="none" w:sz="0" w:space="0" w:color="auto" w:frame="1"/>
          <w14:textOutline w14:w="0" w14:cap="flat" w14:cmpd="sng" w14:algn="ctr">
            <w14:noFill/>
            <w14:prstDash w14:val="solid"/>
            <w14:bevel/>
          </w14:textOutline>
        </w:rPr>
        <w:t xml:space="preserve"> </w:t>
      </w:r>
      <w:proofErr w:type="spellStart"/>
      <w:r w:rsidR="001959B6">
        <w:rPr>
          <w:b/>
          <w:bdr w:val="none" w:sz="0" w:space="0" w:color="auto" w:frame="1"/>
          <w14:textOutline w14:w="0" w14:cap="flat" w14:cmpd="sng" w14:algn="ctr">
            <w14:noFill/>
            <w14:prstDash w14:val="solid"/>
            <w14:bevel/>
          </w14:textOutline>
        </w:rPr>
        <w:t>aplinkosaugos</w:t>
      </w:r>
      <w:proofErr w:type="spellEnd"/>
      <w:r w:rsidR="001959B6">
        <w:rPr>
          <w:b/>
          <w:bdr w:val="none" w:sz="0" w:space="0" w:color="auto" w:frame="1"/>
          <w14:textOutline w14:w="0" w14:cap="flat" w14:cmpd="sng" w14:algn="ctr">
            <w14:noFill/>
            <w14:prstDash w14:val="solid"/>
            <w14:bevel/>
          </w14:textOutline>
        </w:rPr>
        <w:t xml:space="preserve"> </w:t>
      </w:r>
      <w:proofErr w:type="spellStart"/>
      <w:r w:rsidR="001959B6">
        <w:rPr>
          <w:b/>
          <w:bdr w:val="none" w:sz="0" w:space="0" w:color="auto" w:frame="1"/>
          <w14:textOutline w14:w="0" w14:cap="flat" w14:cmpd="sng" w14:algn="ctr">
            <w14:noFill/>
            <w14:prstDash w14:val="solid"/>
            <w14:bevel/>
          </w14:textOutline>
        </w:rPr>
        <w:t>reikalavimų</w:t>
      </w:r>
      <w:proofErr w:type="spellEnd"/>
      <w:r w:rsidR="001959B6">
        <w:rPr>
          <w:b/>
          <w:bdr w:val="none" w:sz="0" w:space="0" w:color="auto" w:frame="1"/>
          <w14:textOutline w14:w="0" w14:cap="flat" w14:cmpd="sng" w14:algn="ctr">
            <w14:noFill/>
            <w14:prstDash w14:val="solid"/>
            <w14:bevel/>
          </w14:textOutline>
        </w:rPr>
        <w:t xml:space="preserve"> - </w:t>
      </w:r>
      <w:proofErr w:type="spellStart"/>
      <w:r w:rsidR="001959B6" w:rsidRPr="008E11C1">
        <w:rPr>
          <w:bdr w:val="none" w:sz="0" w:space="0" w:color="auto" w:frame="1"/>
          <w14:textOutline w14:w="0" w14:cap="flat" w14:cmpd="sng" w14:algn="ctr">
            <w14:noFill/>
            <w14:prstDash w14:val="solid"/>
            <w14:bevel/>
          </w14:textOutline>
        </w:rPr>
        <w:t>mažinti</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popieriaus</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sunaudojimą</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atsisakyti</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nebūtino</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dokumentų</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kopijavimo</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ir</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spausdinimo</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rengiama</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dokumentacija</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Pirkėjui</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turi</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būti</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pateikta</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tik</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elektroniniu</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formatu</w:t>
      </w:r>
      <w:proofErr w:type="spellEnd"/>
      <w:r w:rsidR="001959B6" w:rsidRPr="008E11C1">
        <w:rPr>
          <w:bdr w:val="none" w:sz="0" w:space="0" w:color="auto" w:frame="1"/>
          <w14:textOutline w14:w="0" w14:cap="flat" w14:cmpd="sng" w14:algn="ctr">
            <w14:noFill/>
            <w14:prstDash w14:val="solid"/>
            <w14:bevel/>
          </w14:textOutline>
        </w:rPr>
        <w:t xml:space="preserve">, o </w:t>
      </w:r>
      <w:proofErr w:type="spellStart"/>
      <w:r w:rsidR="001959B6" w:rsidRPr="008E11C1">
        <w:rPr>
          <w:bdr w:val="none" w:sz="0" w:space="0" w:color="auto" w:frame="1"/>
          <w14:textOutline w14:w="0" w14:cap="flat" w14:cmpd="sng" w14:algn="ctr">
            <w14:noFill/>
            <w14:prstDash w14:val="solid"/>
            <w14:bevel/>
          </w14:textOutline>
        </w:rPr>
        <w:t>dokumentacija</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kuri</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turi</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būti</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pasirašoma</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turi</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būti</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pasirašoma</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elektroniniu</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parašu</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Esant</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būtinybei</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spausdinti</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naudojamas</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perdirbtas</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popierius</w:t>
      </w:r>
      <w:proofErr w:type="spellEnd"/>
      <w:r w:rsidR="001959B6" w:rsidRPr="008E11C1">
        <w:rPr>
          <w:bdr w:val="none" w:sz="0" w:space="0" w:color="auto" w:frame="1"/>
          <w14:textOutline w14:w="0" w14:cap="flat" w14:cmpd="sng" w14:algn="ctr">
            <w14:noFill/>
            <w14:prstDash w14:val="solid"/>
            <w14:bevel/>
          </w14:textOutline>
        </w:rPr>
        <w:t xml:space="preserve">, kuris </w:t>
      </w:r>
      <w:proofErr w:type="spellStart"/>
      <w:r w:rsidR="001959B6" w:rsidRPr="008E11C1">
        <w:rPr>
          <w:bdr w:val="none" w:sz="0" w:space="0" w:color="auto" w:frame="1"/>
          <w14:textOutline w14:w="0" w14:cap="flat" w14:cmpd="sng" w14:algn="ctr">
            <w14:noFill/>
            <w14:prstDash w14:val="solid"/>
            <w14:bevel/>
          </w14:textOutline>
        </w:rPr>
        <w:t>atitinka</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žaliojo</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pirkimo</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reikalavimus</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patvirtintus</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Lietuvos</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Respublikos</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aplinkos</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ministro</w:t>
      </w:r>
      <w:proofErr w:type="spellEnd"/>
      <w:r w:rsidR="001959B6" w:rsidRPr="008E11C1">
        <w:rPr>
          <w:bdr w:val="none" w:sz="0" w:space="0" w:color="auto" w:frame="1"/>
          <w14:textOutline w14:w="0" w14:cap="flat" w14:cmpd="sng" w14:algn="ctr">
            <w14:noFill/>
            <w14:prstDash w14:val="solid"/>
            <w14:bevel/>
          </w14:textOutline>
        </w:rPr>
        <w:t xml:space="preserve"> 2011 m. </w:t>
      </w:r>
      <w:proofErr w:type="spellStart"/>
      <w:r w:rsidR="001959B6" w:rsidRPr="008E11C1">
        <w:rPr>
          <w:bdr w:val="none" w:sz="0" w:space="0" w:color="auto" w:frame="1"/>
          <w14:textOutline w14:w="0" w14:cap="flat" w14:cmpd="sng" w14:algn="ctr">
            <w14:noFill/>
            <w14:prstDash w14:val="solid"/>
            <w14:bevel/>
          </w14:textOutline>
        </w:rPr>
        <w:t>birželio</w:t>
      </w:r>
      <w:proofErr w:type="spellEnd"/>
      <w:r w:rsidR="001959B6" w:rsidRPr="008E11C1">
        <w:rPr>
          <w:bdr w:val="none" w:sz="0" w:space="0" w:color="auto" w:frame="1"/>
          <w14:textOutline w14:w="0" w14:cap="flat" w14:cmpd="sng" w14:algn="ctr">
            <w14:noFill/>
            <w14:prstDash w14:val="solid"/>
            <w14:bevel/>
          </w14:textOutline>
        </w:rPr>
        <w:t xml:space="preserve"> 28 d. </w:t>
      </w:r>
      <w:proofErr w:type="spellStart"/>
      <w:r w:rsidR="001959B6" w:rsidRPr="008E11C1">
        <w:rPr>
          <w:bdr w:val="none" w:sz="0" w:space="0" w:color="auto" w:frame="1"/>
          <w14:textOutline w14:w="0" w14:cap="flat" w14:cmpd="sng" w14:algn="ctr">
            <w14:noFill/>
            <w14:prstDash w14:val="solid"/>
            <w14:bevel/>
          </w14:textOutline>
        </w:rPr>
        <w:t>įsakyme</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Nr</w:t>
      </w:r>
      <w:proofErr w:type="spellEnd"/>
      <w:r w:rsidR="001959B6" w:rsidRPr="008E11C1">
        <w:rPr>
          <w:bdr w:val="none" w:sz="0" w:space="0" w:color="auto" w:frame="1"/>
          <w14:textOutline w14:w="0" w14:cap="flat" w14:cmpd="sng" w14:algn="ctr">
            <w14:noFill/>
            <w14:prstDash w14:val="solid"/>
            <w14:bevel/>
          </w14:textOutline>
        </w:rPr>
        <w:t>. D1- 508 „</w:t>
      </w:r>
      <w:proofErr w:type="spellStart"/>
      <w:r w:rsidR="001959B6" w:rsidRPr="008E11C1">
        <w:rPr>
          <w:bdr w:val="none" w:sz="0" w:space="0" w:color="auto" w:frame="1"/>
          <w14:textOutline w14:w="0" w14:cap="flat" w14:cmpd="sng" w14:algn="ctr">
            <w14:noFill/>
            <w14:prstDash w14:val="solid"/>
            <w14:bevel/>
          </w14:textOutline>
        </w:rPr>
        <w:t>Dėl</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Produktų</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kurių</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viešiesiems</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pirkimams</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taikytini</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aplinkos</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apsaugos</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kriterijai</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sąrašo</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Aplinkos</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apsaugos</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kriterijų</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ir</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Aplinkos</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apsaugos</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kriterijų</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kuriuos</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perkančiosios</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organizacijos</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turi</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taikyti</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pirkdamos</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prekes</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paslaugas</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ar</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darbus</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taikymo</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tvarkos</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aprašo</w:t>
      </w:r>
      <w:proofErr w:type="spellEnd"/>
      <w:r w:rsidR="001959B6" w:rsidRPr="008E11C1">
        <w:rPr>
          <w:bdr w:val="none" w:sz="0" w:space="0" w:color="auto" w:frame="1"/>
          <w14:textOutline w14:w="0" w14:cap="flat" w14:cmpd="sng" w14:algn="ctr">
            <w14:noFill/>
            <w14:prstDash w14:val="solid"/>
            <w14:bevel/>
          </w14:textOutline>
        </w:rPr>
        <w:t xml:space="preserve"> </w:t>
      </w:r>
      <w:proofErr w:type="spellStart"/>
      <w:r w:rsidR="001959B6" w:rsidRPr="008E11C1">
        <w:rPr>
          <w:bdr w:val="none" w:sz="0" w:space="0" w:color="auto" w:frame="1"/>
          <w14:textOutline w14:w="0" w14:cap="flat" w14:cmpd="sng" w14:algn="ctr">
            <w14:noFill/>
            <w14:prstDash w14:val="solid"/>
            <w14:bevel/>
          </w14:textOutline>
        </w:rPr>
        <w:t>patvirtinimo</w:t>
      </w:r>
      <w:proofErr w:type="spellEnd"/>
      <w:r w:rsidR="001959B6" w:rsidRPr="008E11C1">
        <w:rPr>
          <w:bdr w:val="none" w:sz="0" w:space="0" w:color="auto" w:frame="1"/>
          <w14:textOutline w14:w="0" w14:cap="flat" w14:cmpd="sng" w14:algn="ctr">
            <w14:noFill/>
            <w14:prstDash w14:val="solid"/>
            <w14:bevel/>
          </w14:textOutline>
        </w:rPr>
        <w:t>“.</w:t>
      </w:r>
    </w:p>
    <w:p w14:paraId="5F5B2B36" w14:textId="2BFA119E" w:rsidR="009467F9" w:rsidRPr="003A738E" w:rsidRDefault="009467F9">
      <w:pPr>
        <w:pStyle w:val="Body2"/>
        <w:rPr>
          <w:rFonts w:cs="Times New Roman"/>
          <w:sz w:val="24"/>
          <w:szCs w:val="24"/>
          <w:lang w:val="lt-LT"/>
        </w:rPr>
      </w:pPr>
    </w:p>
    <w:p w14:paraId="458123BE" w14:textId="1E75112C" w:rsidR="00D90654" w:rsidRDefault="00297A16" w:rsidP="00457FAA">
      <w:pPr>
        <w:pStyle w:val="Heading"/>
        <w:numPr>
          <w:ilvl w:val="0"/>
          <w:numId w:val="1"/>
        </w:numPr>
        <w:rPr>
          <w:rFonts w:cs="Times New Roman"/>
          <w:color w:val="auto"/>
          <w:sz w:val="24"/>
          <w:szCs w:val="24"/>
          <w:lang w:val="lt-LT"/>
        </w:rPr>
      </w:pPr>
      <w:r w:rsidRPr="003A738E">
        <w:rPr>
          <w:rFonts w:cs="Times New Roman"/>
          <w:color w:val="auto"/>
          <w:sz w:val="24"/>
          <w:szCs w:val="24"/>
          <w:lang w:val="lt-LT"/>
        </w:rPr>
        <w:t xml:space="preserve">PREKIŲ </w:t>
      </w:r>
      <w:r w:rsidR="00C35B8E" w:rsidRPr="003A738E">
        <w:rPr>
          <w:rFonts w:cs="Times New Roman"/>
          <w:color w:val="auto"/>
          <w:sz w:val="24"/>
          <w:szCs w:val="24"/>
          <w:lang w:val="lt-LT"/>
        </w:rPr>
        <w:t xml:space="preserve"> </w:t>
      </w:r>
      <w:r w:rsidRPr="003A738E">
        <w:rPr>
          <w:rFonts w:cs="Times New Roman"/>
          <w:color w:val="auto"/>
          <w:sz w:val="24"/>
          <w:szCs w:val="24"/>
          <w:lang w:val="lt-LT"/>
        </w:rPr>
        <w:t>TIEKIMO IR PRIĖMIMO TVARKA</w:t>
      </w:r>
    </w:p>
    <w:p w14:paraId="24303716" w14:textId="172FACEB" w:rsidR="00D90654" w:rsidRPr="003A738E" w:rsidRDefault="00297A16">
      <w:pPr>
        <w:pStyle w:val="Body2"/>
        <w:rPr>
          <w:rFonts w:cs="Times New Roman"/>
          <w:b/>
          <w:sz w:val="24"/>
          <w:szCs w:val="24"/>
          <w:lang w:val="lt-LT"/>
        </w:rPr>
      </w:pPr>
      <w:r w:rsidRPr="003A738E">
        <w:rPr>
          <w:rFonts w:cs="Times New Roman"/>
          <w:sz w:val="24"/>
          <w:szCs w:val="24"/>
          <w:lang w:val="lt-LT"/>
        </w:rPr>
        <w:tab/>
        <w:t xml:space="preserve">2.1. </w:t>
      </w:r>
      <w:r w:rsidRPr="000B6EC6">
        <w:rPr>
          <w:rFonts w:cs="Times New Roman"/>
          <w:b/>
          <w:sz w:val="24"/>
          <w:szCs w:val="24"/>
          <w:u w:val="single"/>
          <w:lang w:val="lt-LT"/>
        </w:rPr>
        <w:t>Pardavėjas savo įsipareigojimus, nurodytus Sutarties 1.1 punkte įvykdo ne vėliau kaip per</w:t>
      </w:r>
      <w:r w:rsidR="00EF6673" w:rsidRPr="000B6EC6">
        <w:rPr>
          <w:rFonts w:cs="Times New Roman"/>
          <w:b/>
          <w:sz w:val="24"/>
          <w:szCs w:val="24"/>
          <w:u w:val="single"/>
          <w:lang w:val="lt-LT"/>
        </w:rPr>
        <w:t xml:space="preserve"> </w:t>
      </w:r>
      <w:r w:rsidR="009D7EB3" w:rsidRPr="000B6EC6">
        <w:rPr>
          <w:rFonts w:cs="Times New Roman"/>
          <w:b/>
          <w:sz w:val="24"/>
          <w:szCs w:val="24"/>
          <w:u w:val="single"/>
          <w:lang w:val="lt-LT"/>
        </w:rPr>
        <w:t xml:space="preserve">3 </w:t>
      </w:r>
      <w:r w:rsidR="00D12715" w:rsidRPr="000B6EC6">
        <w:rPr>
          <w:rFonts w:cs="Times New Roman"/>
          <w:b/>
          <w:sz w:val="24"/>
          <w:szCs w:val="24"/>
          <w:u w:val="single"/>
          <w:lang w:val="lt-LT"/>
        </w:rPr>
        <w:t>mėnesius</w:t>
      </w:r>
      <w:r w:rsidR="003D127C" w:rsidRPr="000B6EC6">
        <w:rPr>
          <w:rFonts w:cs="Times New Roman"/>
          <w:b/>
          <w:sz w:val="24"/>
          <w:szCs w:val="24"/>
          <w:u w:val="single"/>
          <w:lang w:val="lt-LT"/>
        </w:rPr>
        <w:t xml:space="preserve"> </w:t>
      </w:r>
      <w:r w:rsidR="00331ED4" w:rsidRPr="000B6EC6">
        <w:rPr>
          <w:rFonts w:cs="Times New Roman"/>
          <w:b/>
          <w:sz w:val="24"/>
          <w:szCs w:val="24"/>
          <w:u w:val="single"/>
          <w:lang w:val="lt-LT"/>
        </w:rPr>
        <w:t xml:space="preserve"> </w:t>
      </w:r>
      <w:r w:rsidRPr="000B6EC6">
        <w:rPr>
          <w:rFonts w:cs="Times New Roman"/>
          <w:b/>
          <w:sz w:val="24"/>
          <w:szCs w:val="24"/>
          <w:u w:val="single"/>
          <w:lang w:val="lt-LT"/>
        </w:rPr>
        <w:t xml:space="preserve">nuo </w:t>
      </w:r>
      <w:r w:rsidR="00744E38" w:rsidRPr="000B6EC6">
        <w:rPr>
          <w:rFonts w:cs="Times New Roman"/>
          <w:b/>
          <w:sz w:val="24"/>
          <w:szCs w:val="24"/>
          <w:u w:val="single"/>
          <w:lang w:val="lt-LT"/>
        </w:rPr>
        <w:t>Sutarties įsigaliojimo dienos</w:t>
      </w:r>
      <w:r w:rsidRPr="000B6EC6">
        <w:rPr>
          <w:rFonts w:cs="Times New Roman"/>
          <w:b/>
          <w:sz w:val="24"/>
          <w:szCs w:val="24"/>
          <w:u w:val="single"/>
          <w:lang w:val="lt-LT"/>
        </w:rPr>
        <w:t>.</w:t>
      </w:r>
    </w:p>
    <w:p w14:paraId="68BE0122" w14:textId="2844F204" w:rsidR="00D90654" w:rsidRPr="003A738E" w:rsidRDefault="00CF3156">
      <w:pPr>
        <w:pStyle w:val="Body2"/>
        <w:rPr>
          <w:rFonts w:cs="Times New Roman"/>
          <w:sz w:val="24"/>
          <w:szCs w:val="24"/>
          <w:lang w:val="lt-LT"/>
        </w:rPr>
      </w:pPr>
      <w:r w:rsidRPr="003A738E">
        <w:rPr>
          <w:rFonts w:cs="Times New Roman"/>
          <w:sz w:val="24"/>
          <w:szCs w:val="24"/>
          <w:lang w:val="lt-LT"/>
        </w:rPr>
        <w:t xml:space="preserve">            </w:t>
      </w:r>
      <w:r w:rsidR="00297A16" w:rsidRPr="003A738E">
        <w:rPr>
          <w:rFonts w:cs="Times New Roman"/>
          <w:sz w:val="24"/>
          <w:szCs w:val="24"/>
          <w:lang w:val="lt-LT"/>
        </w:rPr>
        <w:t>2.</w:t>
      </w:r>
      <w:r w:rsidR="003D127C" w:rsidRPr="003A738E">
        <w:rPr>
          <w:rFonts w:cs="Times New Roman"/>
          <w:sz w:val="24"/>
          <w:szCs w:val="24"/>
          <w:lang w:val="lt-LT"/>
        </w:rPr>
        <w:t>2</w:t>
      </w:r>
      <w:r w:rsidR="00297A16" w:rsidRPr="003A738E">
        <w:rPr>
          <w:rFonts w:cs="Times New Roman"/>
          <w:sz w:val="24"/>
          <w:szCs w:val="24"/>
          <w:lang w:val="lt-LT"/>
        </w:rPr>
        <w:t xml:space="preserve">. Pirkėjas pasirašo Pardavėjo pateiktą perdavimo-priėmimo aktą arba kitą prekių pristatymą patvirtinantį dokumentą, jei prekės atitinka Sutarties reikalavimus ir yra </w:t>
      </w:r>
      <w:r w:rsidR="009179F0" w:rsidRPr="003A738E">
        <w:rPr>
          <w:rFonts w:cs="Times New Roman"/>
          <w:sz w:val="24"/>
          <w:szCs w:val="24"/>
          <w:lang w:val="lt-LT"/>
        </w:rPr>
        <w:t>įvykdyti kiti Pardavėjo įsipareigojimai, nurodyti Sutarties 1.1. punkte</w:t>
      </w:r>
      <w:r w:rsidR="00297A16" w:rsidRPr="003A738E">
        <w:rPr>
          <w:rFonts w:cs="Times New Roman"/>
          <w:sz w:val="24"/>
          <w:szCs w:val="24"/>
          <w:lang w:val="lt-LT"/>
        </w:rPr>
        <w:t>.</w:t>
      </w:r>
    </w:p>
    <w:p w14:paraId="679278FC" w14:textId="77777777" w:rsidR="00191A88" w:rsidRPr="003A738E" w:rsidRDefault="00191A88" w:rsidP="00191A88">
      <w:pPr>
        <w:pStyle w:val="Heading"/>
        <w:rPr>
          <w:rFonts w:cs="Times New Roman"/>
          <w:sz w:val="24"/>
          <w:szCs w:val="24"/>
          <w:lang w:val="lt-LT"/>
        </w:rPr>
      </w:pPr>
    </w:p>
    <w:p w14:paraId="415D7978" w14:textId="5896EC0D" w:rsidR="00BE289E" w:rsidRDefault="00297A16" w:rsidP="00457FAA">
      <w:pPr>
        <w:pStyle w:val="Heading"/>
        <w:numPr>
          <w:ilvl w:val="0"/>
          <w:numId w:val="1"/>
        </w:numPr>
        <w:rPr>
          <w:rFonts w:cs="Times New Roman"/>
          <w:color w:val="auto"/>
          <w:sz w:val="24"/>
          <w:szCs w:val="24"/>
          <w:lang w:val="lt-LT"/>
        </w:rPr>
      </w:pPr>
      <w:r w:rsidRPr="003A738E">
        <w:rPr>
          <w:rFonts w:cs="Times New Roman"/>
          <w:color w:val="auto"/>
          <w:sz w:val="24"/>
          <w:szCs w:val="24"/>
          <w:lang w:val="lt-LT"/>
        </w:rPr>
        <w:t>SUBTIEKIMAS</w:t>
      </w:r>
    </w:p>
    <w:p w14:paraId="2C1EF282" w14:textId="49E5DFE8" w:rsidR="00D90654" w:rsidRPr="003A738E" w:rsidRDefault="00297A16">
      <w:pPr>
        <w:pStyle w:val="Body2"/>
        <w:rPr>
          <w:rFonts w:cs="Times New Roman"/>
          <w:sz w:val="24"/>
          <w:szCs w:val="24"/>
          <w:lang w:val="lt-LT"/>
        </w:rPr>
      </w:pPr>
      <w:r w:rsidRPr="003A738E">
        <w:rPr>
          <w:rFonts w:cs="Times New Roman"/>
          <w:sz w:val="24"/>
          <w:szCs w:val="24"/>
          <w:lang w:val="lt-LT"/>
        </w:rPr>
        <w:lastRenderedPageBreak/>
        <w:tab/>
        <w:t xml:space="preserve">3.1. Sudarius Sutartį, tačiau ne vėliau negu Sutartis pradedama vykdyti, Pardavėjas įsipareigoja Pirkėjui pranešti tuo metu žinomų </w:t>
      </w:r>
      <w:proofErr w:type="spellStart"/>
      <w:r w:rsidRPr="003A738E">
        <w:rPr>
          <w:rFonts w:cs="Times New Roman"/>
          <w:sz w:val="24"/>
          <w:szCs w:val="24"/>
          <w:lang w:val="lt-LT"/>
        </w:rPr>
        <w:t>subtiekėjų</w:t>
      </w:r>
      <w:proofErr w:type="spellEnd"/>
      <w:r w:rsidRPr="003A738E">
        <w:rPr>
          <w:rFonts w:cs="Times New Roman"/>
          <w:sz w:val="24"/>
          <w:szCs w:val="24"/>
          <w:lang w:val="lt-LT"/>
        </w:rPr>
        <w:t xml:space="preserve"> pavadinimus, kontaktinius duomenis ir jų atstovus. Pirkėjas taip pat reikalauja, kad Pardavėjas informuotų apie minėtos informacijos pasikeitimus visu Sutarties vykdymo metu, taip pat apie naujus </w:t>
      </w:r>
      <w:proofErr w:type="spellStart"/>
      <w:r w:rsidRPr="003A738E">
        <w:rPr>
          <w:rFonts w:cs="Times New Roman"/>
          <w:sz w:val="24"/>
          <w:szCs w:val="24"/>
          <w:lang w:val="lt-LT"/>
        </w:rPr>
        <w:t>subtiekėjus</w:t>
      </w:r>
      <w:proofErr w:type="spellEnd"/>
      <w:r w:rsidRPr="003A738E">
        <w:rPr>
          <w:rFonts w:cs="Times New Roman"/>
          <w:sz w:val="24"/>
          <w:szCs w:val="24"/>
          <w:lang w:val="lt-LT"/>
        </w:rPr>
        <w:t xml:space="preserve">, kuriuos jis ketina pasitelkti vėliau. </w:t>
      </w:r>
      <w:r w:rsidR="003D127C" w:rsidRPr="003A738E">
        <w:rPr>
          <w:rFonts w:cs="Times New Roman"/>
          <w:sz w:val="24"/>
          <w:szCs w:val="24"/>
          <w:lang w:val="lt-LT"/>
        </w:rPr>
        <w:t xml:space="preserve">Pasiūlyme Pardavėjas nenurodė, kad pasitelks </w:t>
      </w:r>
      <w:proofErr w:type="spellStart"/>
      <w:r w:rsidR="003D127C" w:rsidRPr="003A738E">
        <w:rPr>
          <w:rFonts w:cs="Times New Roman"/>
          <w:sz w:val="24"/>
          <w:szCs w:val="24"/>
          <w:lang w:val="lt-LT"/>
        </w:rPr>
        <w:t>subtiekėjus</w:t>
      </w:r>
      <w:proofErr w:type="spellEnd"/>
      <w:r w:rsidR="003D127C" w:rsidRPr="003A738E">
        <w:rPr>
          <w:rFonts w:cs="Times New Roman"/>
          <w:sz w:val="24"/>
          <w:szCs w:val="24"/>
          <w:lang w:val="lt-LT"/>
        </w:rPr>
        <w:t xml:space="preserve"> </w:t>
      </w:r>
      <w:r w:rsidR="003D127C" w:rsidRPr="003A738E">
        <w:rPr>
          <w:rFonts w:cs="Times New Roman"/>
          <w:i/>
          <w:sz w:val="24"/>
          <w:szCs w:val="24"/>
          <w:lang w:val="lt-LT"/>
        </w:rPr>
        <w:t xml:space="preserve">arba  </w:t>
      </w:r>
      <w:r w:rsidR="003D127C" w:rsidRPr="003A738E">
        <w:rPr>
          <w:rFonts w:cs="Times New Roman"/>
          <w:sz w:val="24"/>
          <w:szCs w:val="24"/>
          <w:lang w:val="lt-LT"/>
        </w:rPr>
        <w:t xml:space="preserve">Pasiūlyme tiekėjas nurodė šiuos </w:t>
      </w:r>
      <w:proofErr w:type="spellStart"/>
      <w:r w:rsidR="003D127C" w:rsidRPr="003A738E">
        <w:rPr>
          <w:rFonts w:cs="Times New Roman"/>
          <w:sz w:val="24"/>
          <w:szCs w:val="24"/>
          <w:lang w:val="lt-LT"/>
        </w:rPr>
        <w:t>subtiekėjus</w:t>
      </w:r>
      <w:proofErr w:type="spellEnd"/>
      <w:r w:rsidR="003D127C" w:rsidRPr="003A738E">
        <w:rPr>
          <w:rFonts w:cs="Times New Roman"/>
          <w:sz w:val="24"/>
          <w:szCs w:val="24"/>
          <w:lang w:val="lt-LT"/>
        </w:rPr>
        <w:t xml:space="preserve"> </w:t>
      </w:r>
      <w:r w:rsidR="003D127C" w:rsidRPr="003A738E">
        <w:rPr>
          <w:rFonts w:cs="Times New Roman"/>
          <w:i/>
          <w:sz w:val="24"/>
          <w:szCs w:val="24"/>
          <w:lang w:val="lt-LT"/>
        </w:rPr>
        <w:t>(</w:t>
      </w:r>
      <w:proofErr w:type="spellStart"/>
      <w:r w:rsidR="003D127C" w:rsidRPr="003A738E">
        <w:rPr>
          <w:rFonts w:cs="Times New Roman"/>
          <w:i/>
          <w:sz w:val="24"/>
          <w:szCs w:val="24"/>
          <w:lang w:val="lt-LT"/>
        </w:rPr>
        <w:t>įvardinti)(nereikalingą</w:t>
      </w:r>
      <w:proofErr w:type="spellEnd"/>
      <w:r w:rsidR="003D127C" w:rsidRPr="003A738E">
        <w:rPr>
          <w:rFonts w:cs="Times New Roman"/>
          <w:i/>
          <w:sz w:val="24"/>
          <w:szCs w:val="24"/>
          <w:lang w:val="lt-LT"/>
        </w:rPr>
        <w:t xml:space="preserve"> išbraukti). </w:t>
      </w:r>
    </w:p>
    <w:p w14:paraId="3A4A38C6" w14:textId="77777777" w:rsidR="00D90654" w:rsidRPr="003A738E" w:rsidRDefault="00297A16">
      <w:pPr>
        <w:pStyle w:val="Body2"/>
        <w:rPr>
          <w:rFonts w:cs="Times New Roman"/>
          <w:sz w:val="24"/>
          <w:szCs w:val="24"/>
          <w:lang w:val="lt-LT"/>
        </w:rPr>
      </w:pPr>
      <w:r w:rsidRPr="003A738E">
        <w:rPr>
          <w:rFonts w:cs="Times New Roman"/>
          <w:sz w:val="24"/>
          <w:szCs w:val="24"/>
          <w:lang w:val="lt-LT"/>
        </w:rPr>
        <w:tab/>
        <w:t xml:space="preserve">3.2. Pardavėjas gali keisti Sutarties priede nurodytus </w:t>
      </w:r>
      <w:proofErr w:type="spellStart"/>
      <w:r w:rsidRPr="003A738E">
        <w:rPr>
          <w:rFonts w:cs="Times New Roman"/>
          <w:sz w:val="24"/>
          <w:szCs w:val="24"/>
          <w:lang w:val="lt-LT"/>
        </w:rPr>
        <w:t>subtiekėjus</w:t>
      </w:r>
      <w:proofErr w:type="spellEnd"/>
      <w:r w:rsidRPr="003A738E">
        <w:rPr>
          <w:rFonts w:cs="Times New Roman"/>
          <w:sz w:val="24"/>
          <w:szCs w:val="24"/>
          <w:lang w:val="lt-LT"/>
        </w:rPr>
        <w:t xml:space="preserve"> tik prieš tai raštu pranešęs Pirkėjui apie tokio keitimo būtinybę ir gavęs jo raštišką sutikimą. </w:t>
      </w:r>
    </w:p>
    <w:p w14:paraId="4C70CBB6" w14:textId="77777777" w:rsidR="00D90654" w:rsidRPr="003A738E" w:rsidRDefault="00297A16">
      <w:pPr>
        <w:pStyle w:val="Body2"/>
        <w:rPr>
          <w:rFonts w:cs="Times New Roman"/>
          <w:sz w:val="24"/>
          <w:szCs w:val="24"/>
          <w:lang w:val="lt-LT"/>
        </w:rPr>
      </w:pPr>
      <w:r w:rsidRPr="003A738E">
        <w:rPr>
          <w:rFonts w:cs="Times New Roman"/>
          <w:sz w:val="24"/>
          <w:szCs w:val="24"/>
          <w:lang w:val="lt-LT"/>
        </w:rPr>
        <w:tab/>
        <w:t xml:space="preserve">3.3. Pardavėjas Sutarties vykdymo metu gali inicijuoti </w:t>
      </w:r>
      <w:proofErr w:type="spellStart"/>
      <w:r w:rsidRPr="003A738E">
        <w:rPr>
          <w:rFonts w:cs="Times New Roman"/>
          <w:sz w:val="24"/>
          <w:szCs w:val="24"/>
          <w:lang w:val="lt-LT"/>
        </w:rPr>
        <w:t>subtiekėjo</w:t>
      </w:r>
      <w:proofErr w:type="spellEnd"/>
      <w:r w:rsidRPr="003A738E">
        <w:rPr>
          <w:rFonts w:cs="Times New Roman"/>
          <w:sz w:val="24"/>
          <w:szCs w:val="24"/>
          <w:lang w:val="lt-LT"/>
        </w:rPr>
        <w:t>, numatyto Sutarties priede, pakeitimą, nurodydamas tokio keitimo motyvus.</w:t>
      </w:r>
    </w:p>
    <w:p w14:paraId="2CDE6DE7" w14:textId="29490D54" w:rsidR="00D90654" w:rsidRPr="003A738E" w:rsidRDefault="00297A16">
      <w:pPr>
        <w:pStyle w:val="Body2"/>
        <w:rPr>
          <w:rFonts w:cs="Times New Roman"/>
          <w:sz w:val="24"/>
          <w:szCs w:val="24"/>
          <w:lang w:val="lt-LT"/>
        </w:rPr>
      </w:pPr>
      <w:r w:rsidRPr="003A738E">
        <w:rPr>
          <w:rFonts w:cs="Times New Roman"/>
          <w:sz w:val="24"/>
          <w:szCs w:val="24"/>
          <w:lang w:val="lt-LT"/>
        </w:rPr>
        <w:tab/>
        <w:t xml:space="preserve">3.4. Pirkėjui sutikus su </w:t>
      </w:r>
      <w:proofErr w:type="spellStart"/>
      <w:r w:rsidRPr="003A738E">
        <w:rPr>
          <w:rFonts w:cs="Times New Roman"/>
          <w:sz w:val="24"/>
          <w:szCs w:val="24"/>
          <w:lang w:val="lt-LT"/>
        </w:rPr>
        <w:t>subtiekėjo</w:t>
      </w:r>
      <w:proofErr w:type="spellEnd"/>
      <w:r w:rsidRPr="003A738E">
        <w:rPr>
          <w:rFonts w:cs="Times New Roman"/>
          <w:sz w:val="24"/>
          <w:szCs w:val="24"/>
          <w:lang w:val="lt-LT"/>
        </w:rPr>
        <w:t xml:space="preserve"> pakeitimu, Pirkėjas kartu su Pardavėju raštu sudaro susitarimą dėl </w:t>
      </w:r>
      <w:proofErr w:type="spellStart"/>
      <w:r w:rsidRPr="003A738E">
        <w:rPr>
          <w:rFonts w:cs="Times New Roman"/>
          <w:sz w:val="24"/>
          <w:szCs w:val="24"/>
          <w:lang w:val="lt-LT"/>
        </w:rPr>
        <w:t>subtiekėjo</w:t>
      </w:r>
      <w:proofErr w:type="spellEnd"/>
      <w:r w:rsidRPr="003A738E">
        <w:rPr>
          <w:rFonts w:cs="Times New Roman"/>
          <w:sz w:val="24"/>
          <w:szCs w:val="24"/>
          <w:lang w:val="lt-LT"/>
        </w:rPr>
        <w:t xml:space="preserve"> pakeitimo, kurį pasirašo Šalys. Šis susitarimas yra neatskiriama Sutarties dalis.</w:t>
      </w:r>
    </w:p>
    <w:p w14:paraId="59AD1B13" w14:textId="77777777" w:rsidR="001E0477" w:rsidRPr="003A738E" w:rsidRDefault="001E0477">
      <w:pPr>
        <w:pStyle w:val="Body2"/>
        <w:rPr>
          <w:rFonts w:cs="Times New Roman"/>
          <w:sz w:val="24"/>
          <w:szCs w:val="24"/>
          <w:lang w:val="lt-LT"/>
        </w:rPr>
      </w:pPr>
    </w:p>
    <w:p w14:paraId="1D56F415" w14:textId="30B98BA8" w:rsidR="00D90654" w:rsidRDefault="00297A16" w:rsidP="00457FAA">
      <w:pPr>
        <w:pStyle w:val="Heading"/>
        <w:numPr>
          <w:ilvl w:val="0"/>
          <w:numId w:val="1"/>
        </w:numPr>
        <w:rPr>
          <w:rFonts w:cs="Times New Roman"/>
          <w:color w:val="auto"/>
          <w:sz w:val="24"/>
          <w:szCs w:val="24"/>
          <w:lang w:val="lt-LT"/>
        </w:rPr>
      </w:pPr>
      <w:r w:rsidRPr="003A738E">
        <w:rPr>
          <w:rFonts w:cs="Times New Roman"/>
          <w:color w:val="auto"/>
          <w:sz w:val="24"/>
          <w:szCs w:val="24"/>
          <w:lang w:val="lt-LT"/>
        </w:rPr>
        <w:t>PREKIŲ KAINA IR APMOKĖJIMO TVARKA</w:t>
      </w:r>
    </w:p>
    <w:p w14:paraId="5967EF47" w14:textId="112795F2" w:rsidR="00415CDD" w:rsidRPr="003A738E" w:rsidRDefault="003D127C" w:rsidP="00E31A43">
      <w:pPr>
        <w:pStyle w:val="Body2"/>
        <w:spacing w:after="0"/>
        <w:rPr>
          <w:rFonts w:cs="Times New Roman"/>
          <w:sz w:val="24"/>
          <w:szCs w:val="24"/>
          <w:lang w:val="lt-LT"/>
        </w:rPr>
      </w:pPr>
      <w:r w:rsidRPr="003A738E">
        <w:rPr>
          <w:rFonts w:cs="Times New Roman"/>
          <w:sz w:val="24"/>
          <w:szCs w:val="24"/>
          <w:lang w:val="lt-LT"/>
        </w:rPr>
        <w:t xml:space="preserve">             </w:t>
      </w:r>
      <w:r w:rsidR="00297A16" w:rsidRPr="003A738E">
        <w:rPr>
          <w:rFonts w:cs="Times New Roman"/>
          <w:sz w:val="24"/>
          <w:szCs w:val="24"/>
          <w:lang w:val="lt-LT"/>
        </w:rPr>
        <w:t>4.</w:t>
      </w:r>
      <w:r w:rsidR="00E31A43" w:rsidRPr="003A738E">
        <w:rPr>
          <w:rFonts w:cs="Times New Roman"/>
          <w:sz w:val="24"/>
          <w:szCs w:val="24"/>
          <w:lang w:val="lt-LT"/>
        </w:rPr>
        <w:t>1</w:t>
      </w:r>
      <w:r w:rsidR="00297A16" w:rsidRPr="003A738E">
        <w:rPr>
          <w:rFonts w:cs="Times New Roman"/>
          <w:sz w:val="24"/>
          <w:szCs w:val="24"/>
          <w:lang w:val="lt-LT"/>
        </w:rPr>
        <w:t>. Į Sutarties priede nurodytą</w:t>
      </w:r>
      <w:r w:rsidR="00F42EAF" w:rsidRPr="003A738E">
        <w:rPr>
          <w:rFonts w:cs="Times New Roman"/>
          <w:sz w:val="24"/>
          <w:szCs w:val="24"/>
          <w:lang w:val="lt-LT"/>
        </w:rPr>
        <w:t xml:space="preserve"> </w:t>
      </w:r>
      <w:r w:rsidR="00297A16" w:rsidRPr="003A738E">
        <w:rPr>
          <w:rFonts w:cs="Times New Roman"/>
          <w:sz w:val="24"/>
          <w:szCs w:val="24"/>
          <w:lang w:val="lt-LT"/>
        </w:rPr>
        <w:t xml:space="preserve"> kain</w:t>
      </w:r>
      <w:r w:rsidR="00F42EAF" w:rsidRPr="003A738E">
        <w:rPr>
          <w:rFonts w:cs="Times New Roman"/>
          <w:sz w:val="24"/>
          <w:szCs w:val="24"/>
          <w:lang w:val="lt-LT"/>
        </w:rPr>
        <w:t>ą</w:t>
      </w:r>
      <w:r w:rsidR="00297A16" w:rsidRPr="003A738E">
        <w:rPr>
          <w:rFonts w:cs="Times New Roman"/>
          <w:sz w:val="24"/>
          <w:szCs w:val="24"/>
          <w:lang w:val="lt-LT"/>
        </w:rPr>
        <w:t xml:space="preserve"> įtraukti visi Pardavėjui privalomi mokėti mokesčiai ir visos su prekių tiekimu susijusios išlaidos</w:t>
      </w:r>
      <w:r w:rsidR="00415CDD" w:rsidRPr="003A738E">
        <w:rPr>
          <w:rFonts w:cs="Times New Roman"/>
          <w:sz w:val="24"/>
          <w:szCs w:val="24"/>
          <w:lang w:val="lt-LT"/>
        </w:rPr>
        <w:t>, įskaitant bet neapsiribojant:</w:t>
      </w:r>
    </w:p>
    <w:p w14:paraId="2BDE9B01" w14:textId="1F3F6800" w:rsidR="00D90654" w:rsidRPr="003A738E" w:rsidRDefault="00415CDD">
      <w:pPr>
        <w:pStyle w:val="Body2"/>
        <w:rPr>
          <w:rFonts w:cs="Times New Roman"/>
          <w:sz w:val="24"/>
          <w:szCs w:val="24"/>
          <w:lang w:val="lt-LT"/>
        </w:rPr>
      </w:pPr>
      <w:r w:rsidRPr="003A738E">
        <w:rPr>
          <w:rFonts w:cs="Times New Roman"/>
          <w:sz w:val="24"/>
          <w:szCs w:val="24"/>
          <w:lang w:val="lt-LT"/>
        </w:rPr>
        <w:t xml:space="preserve">             4.</w:t>
      </w:r>
      <w:r w:rsidR="00E31A43" w:rsidRPr="003A738E">
        <w:rPr>
          <w:rFonts w:cs="Times New Roman"/>
          <w:sz w:val="24"/>
          <w:szCs w:val="24"/>
          <w:lang w:val="lt-LT"/>
        </w:rPr>
        <w:t>1</w:t>
      </w:r>
      <w:r w:rsidRPr="003A738E">
        <w:rPr>
          <w:rFonts w:cs="Times New Roman"/>
          <w:sz w:val="24"/>
          <w:szCs w:val="24"/>
          <w:lang w:val="lt-LT"/>
        </w:rPr>
        <w:t>.1. transportavimo išlaidas;</w:t>
      </w:r>
    </w:p>
    <w:p w14:paraId="76203624" w14:textId="42408498" w:rsidR="00415CDD" w:rsidRPr="003A738E" w:rsidRDefault="00415CDD">
      <w:pPr>
        <w:pStyle w:val="Body2"/>
        <w:rPr>
          <w:rFonts w:cs="Times New Roman"/>
          <w:sz w:val="24"/>
          <w:szCs w:val="24"/>
          <w:lang w:val="lt-LT"/>
        </w:rPr>
      </w:pPr>
      <w:r w:rsidRPr="003A738E">
        <w:rPr>
          <w:rFonts w:cs="Times New Roman"/>
          <w:sz w:val="24"/>
          <w:szCs w:val="24"/>
          <w:lang w:val="lt-LT"/>
        </w:rPr>
        <w:t xml:space="preserve">             4.</w:t>
      </w:r>
      <w:r w:rsidR="00E31A43" w:rsidRPr="003A738E">
        <w:rPr>
          <w:rFonts w:cs="Times New Roman"/>
          <w:sz w:val="24"/>
          <w:szCs w:val="24"/>
          <w:lang w:val="lt-LT"/>
        </w:rPr>
        <w:t>1</w:t>
      </w:r>
      <w:r w:rsidRPr="003A738E">
        <w:rPr>
          <w:rFonts w:cs="Times New Roman"/>
          <w:sz w:val="24"/>
          <w:szCs w:val="24"/>
          <w:lang w:val="lt-LT"/>
        </w:rPr>
        <w:t>.2. pakavimo, pakrovimo, tranzito, iškrovimo, išpakavimo, tikrinimo ir kitas su prekių tiekimu susijusias išlaidas;</w:t>
      </w:r>
    </w:p>
    <w:p w14:paraId="21BD468E" w14:textId="64F09BE0" w:rsidR="00415CDD" w:rsidRPr="003A738E" w:rsidRDefault="00415CDD" w:rsidP="00F92DF8">
      <w:pPr>
        <w:pStyle w:val="Body2"/>
        <w:tabs>
          <w:tab w:val="left" w:pos="709"/>
        </w:tabs>
        <w:rPr>
          <w:rFonts w:cs="Times New Roman"/>
          <w:sz w:val="24"/>
          <w:szCs w:val="24"/>
          <w:lang w:val="lt-LT"/>
        </w:rPr>
      </w:pPr>
      <w:r w:rsidRPr="003A738E">
        <w:rPr>
          <w:rFonts w:cs="Times New Roman"/>
          <w:sz w:val="24"/>
          <w:szCs w:val="24"/>
          <w:lang w:val="lt-LT"/>
        </w:rPr>
        <w:t xml:space="preserve">             4.</w:t>
      </w:r>
      <w:r w:rsidR="00E31A43" w:rsidRPr="003A738E">
        <w:rPr>
          <w:rFonts w:cs="Times New Roman"/>
          <w:sz w:val="24"/>
          <w:szCs w:val="24"/>
          <w:lang w:val="lt-LT"/>
        </w:rPr>
        <w:t>1</w:t>
      </w:r>
      <w:r w:rsidRPr="003A738E">
        <w:rPr>
          <w:rFonts w:cs="Times New Roman"/>
          <w:sz w:val="24"/>
          <w:szCs w:val="24"/>
          <w:lang w:val="lt-LT"/>
        </w:rPr>
        <w:t>.3. visas su dokumentų, kurių reikalauja Pirkėjas, rengimu ir pateikimu susijusias išlaidas;</w:t>
      </w:r>
    </w:p>
    <w:p w14:paraId="3A5A2A1A" w14:textId="4FEF3B6F" w:rsidR="00415CDD" w:rsidRPr="003A738E" w:rsidRDefault="00415CDD">
      <w:pPr>
        <w:pStyle w:val="Body2"/>
        <w:rPr>
          <w:rFonts w:cs="Times New Roman"/>
          <w:sz w:val="24"/>
          <w:szCs w:val="24"/>
          <w:lang w:val="lt-LT"/>
        </w:rPr>
      </w:pPr>
      <w:r w:rsidRPr="003A738E">
        <w:rPr>
          <w:rFonts w:cs="Times New Roman"/>
          <w:sz w:val="24"/>
          <w:szCs w:val="24"/>
          <w:lang w:val="lt-LT"/>
        </w:rPr>
        <w:t xml:space="preserve">             4.</w:t>
      </w:r>
      <w:r w:rsidR="00E31A43" w:rsidRPr="003A738E">
        <w:rPr>
          <w:rFonts w:cs="Times New Roman"/>
          <w:sz w:val="24"/>
          <w:szCs w:val="24"/>
          <w:lang w:val="lt-LT"/>
        </w:rPr>
        <w:t>1</w:t>
      </w:r>
      <w:r w:rsidRPr="003A738E">
        <w:rPr>
          <w:rFonts w:cs="Times New Roman"/>
          <w:sz w:val="24"/>
          <w:szCs w:val="24"/>
          <w:lang w:val="lt-LT"/>
        </w:rPr>
        <w:t>.</w:t>
      </w:r>
      <w:r w:rsidR="001128A2">
        <w:rPr>
          <w:rFonts w:cs="Times New Roman"/>
          <w:sz w:val="24"/>
          <w:szCs w:val="24"/>
          <w:lang w:val="lt-LT"/>
        </w:rPr>
        <w:t>4</w:t>
      </w:r>
      <w:r w:rsidRPr="003A738E">
        <w:rPr>
          <w:rFonts w:cs="Times New Roman"/>
          <w:sz w:val="24"/>
          <w:szCs w:val="24"/>
          <w:lang w:val="lt-LT"/>
        </w:rPr>
        <w:t>. Prekių garantinės priežiūros išlaidas;</w:t>
      </w:r>
    </w:p>
    <w:p w14:paraId="42FD14FF" w14:textId="746EDDDE" w:rsidR="00415CDD" w:rsidRPr="003A738E" w:rsidRDefault="00415CDD">
      <w:pPr>
        <w:pStyle w:val="Body2"/>
        <w:rPr>
          <w:rFonts w:cs="Times New Roman"/>
          <w:sz w:val="24"/>
          <w:szCs w:val="24"/>
          <w:lang w:val="lt-LT"/>
        </w:rPr>
      </w:pPr>
      <w:r w:rsidRPr="003A738E">
        <w:rPr>
          <w:rFonts w:cs="Times New Roman"/>
          <w:sz w:val="24"/>
          <w:szCs w:val="24"/>
          <w:lang w:val="lt-LT"/>
        </w:rPr>
        <w:t xml:space="preserve">             4.</w:t>
      </w:r>
      <w:r w:rsidR="00E31A43" w:rsidRPr="003A738E">
        <w:rPr>
          <w:rFonts w:cs="Times New Roman"/>
          <w:sz w:val="24"/>
          <w:szCs w:val="24"/>
          <w:lang w:val="lt-LT"/>
        </w:rPr>
        <w:t>1</w:t>
      </w:r>
      <w:r w:rsidR="001128A2">
        <w:rPr>
          <w:rFonts w:cs="Times New Roman"/>
          <w:sz w:val="24"/>
          <w:szCs w:val="24"/>
          <w:lang w:val="lt-LT"/>
        </w:rPr>
        <w:t>.5</w:t>
      </w:r>
      <w:r w:rsidRPr="003A738E">
        <w:rPr>
          <w:rFonts w:cs="Times New Roman"/>
          <w:sz w:val="24"/>
          <w:szCs w:val="24"/>
          <w:lang w:val="lt-LT"/>
        </w:rPr>
        <w:t>. Pirkėjo konsultacijų ir pagalbos visais klausimais, susijusiais su prekės naudojimu išlaidas;</w:t>
      </w:r>
    </w:p>
    <w:p w14:paraId="3E430729" w14:textId="2E452288" w:rsidR="00415CDD" w:rsidRPr="003A738E" w:rsidRDefault="001128A2" w:rsidP="001128A2">
      <w:pPr>
        <w:pStyle w:val="Body2"/>
        <w:rPr>
          <w:rFonts w:cs="Times New Roman"/>
          <w:sz w:val="24"/>
          <w:szCs w:val="24"/>
          <w:lang w:val="lt-LT"/>
        </w:rPr>
      </w:pPr>
      <w:r>
        <w:rPr>
          <w:rFonts w:cs="Times New Roman"/>
          <w:sz w:val="24"/>
          <w:szCs w:val="24"/>
          <w:lang w:val="lt-LT"/>
        </w:rPr>
        <w:t xml:space="preserve">             </w:t>
      </w:r>
      <w:r w:rsidR="009D7EB3" w:rsidRPr="003A738E">
        <w:rPr>
          <w:rFonts w:cs="Times New Roman"/>
          <w:sz w:val="24"/>
          <w:szCs w:val="24"/>
          <w:lang w:val="lt-LT"/>
        </w:rPr>
        <w:t>4.1.</w:t>
      </w:r>
      <w:r>
        <w:rPr>
          <w:rFonts w:cs="Times New Roman"/>
          <w:sz w:val="24"/>
          <w:szCs w:val="24"/>
          <w:lang w:val="lt-LT"/>
        </w:rPr>
        <w:t>6</w:t>
      </w:r>
      <w:r w:rsidR="009D7EB3" w:rsidRPr="003A738E">
        <w:rPr>
          <w:rFonts w:cs="Times New Roman"/>
          <w:sz w:val="24"/>
          <w:szCs w:val="24"/>
          <w:lang w:val="lt-LT"/>
        </w:rPr>
        <w:t xml:space="preserve">. </w:t>
      </w:r>
      <w:r w:rsidR="00415CDD" w:rsidRPr="003A738E">
        <w:rPr>
          <w:rFonts w:cs="Times New Roman"/>
          <w:sz w:val="24"/>
          <w:szCs w:val="24"/>
          <w:lang w:val="lt-LT"/>
        </w:rPr>
        <w:t>atliekų, susidariusių vykdant Sutartį, išvežimo ir perdavimo atliekas apdorojančiai įmonei Lietuvos Respublikos teisės aktų nustatyta tvarka išlaidas;</w:t>
      </w:r>
    </w:p>
    <w:p w14:paraId="21ACB9C5" w14:textId="20918BF8" w:rsidR="00415CDD" w:rsidRPr="003A738E" w:rsidRDefault="00415CDD" w:rsidP="00F92DF8">
      <w:pPr>
        <w:pStyle w:val="Body2"/>
        <w:tabs>
          <w:tab w:val="left" w:pos="709"/>
        </w:tabs>
        <w:rPr>
          <w:rFonts w:cs="Times New Roman"/>
          <w:sz w:val="24"/>
          <w:szCs w:val="24"/>
          <w:lang w:val="lt-LT"/>
        </w:rPr>
      </w:pPr>
      <w:r w:rsidRPr="003A738E">
        <w:rPr>
          <w:rFonts w:cs="Times New Roman"/>
          <w:sz w:val="24"/>
          <w:szCs w:val="24"/>
          <w:lang w:val="lt-LT"/>
        </w:rPr>
        <w:t xml:space="preserve">             4.</w:t>
      </w:r>
      <w:r w:rsidR="00E31A43" w:rsidRPr="003A738E">
        <w:rPr>
          <w:rFonts w:cs="Times New Roman"/>
          <w:sz w:val="24"/>
          <w:szCs w:val="24"/>
          <w:lang w:val="lt-LT"/>
        </w:rPr>
        <w:t>1</w:t>
      </w:r>
      <w:r w:rsidRPr="003A738E">
        <w:rPr>
          <w:rFonts w:cs="Times New Roman"/>
          <w:sz w:val="24"/>
          <w:szCs w:val="24"/>
          <w:lang w:val="lt-LT"/>
        </w:rPr>
        <w:t>.</w:t>
      </w:r>
      <w:r w:rsidR="001128A2">
        <w:rPr>
          <w:rFonts w:cs="Times New Roman"/>
          <w:sz w:val="24"/>
          <w:szCs w:val="24"/>
          <w:lang w:val="lt-LT"/>
        </w:rPr>
        <w:t>7</w:t>
      </w:r>
      <w:r w:rsidRPr="003A738E">
        <w:rPr>
          <w:rFonts w:cs="Times New Roman"/>
          <w:sz w:val="24"/>
          <w:szCs w:val="24"/>
          <w:lang w:val="lt-LT"/>
        </w:rPr>
        <w:t xml:space="preserve">. visos  kitos būtinos išlaidos, susijusios su Sutartyje nurodytų įsipareigojimų įvykdymu.  </w:t>
      </w:r>
    </w:p>
    <w:p w14:paraId="1AC58FF0" w14:textId="35940916" w:rsidR="007E2475" w:rsidRPr="003A738E" w:rsidRDefault="00297A16" w:rsidP="00A31CA2">
      <w:pPr>
        <w:pStyle w:val="Body2"/>
        <w:ind w:firstLine="567"/>
        <w:rPr>
          <w:rFonts w:eastAsia="Calibri" w:cs="Times New Roman"/>
          <w:color w:val="auto"/>
          <w:sz w:val="24"/>
          <w:szCs w:val="24"/>
          <w:lang w:val="lt-LT"/>
        </w:rPr>
      </w:pPr>
      <w:r w:rsidRPr="003A738E">
        <w:rPr>
          <w:rFonts w:cs="Times New Roman"/>
          <w:color w:val="auto"/>
          <w:sz w:val="24"/>
          <w:szCs w:val="24"/>
          <w:lang w:val="lt-LT"/>
        </w:rPr>
        <w:t>4.</w:t>
      </w:r>
      <w:r w:rsidR="00E31A43" w:rsidRPr="003A738E">
        <w:rPr>
          <w:rFonts w:cs="Times New Roman"/>
          <w:color w:val="auto"/>
          <w:sz w:val="24"/>
          <w:szCs w:val="24"/>
          <w:lang w:val="lt-LT"/>
        </w:rPr>
        <w:t>2</w:t>
      </w:r>
      <w:r w:rsidRPr="003A738E">
        <w:rPr>
          <w:rFonts w:cs="Times New Roman"/>
          <w:color w:val="auto"/>
          <w:sz w:val="24"/>
          <w:szCs w:val="24"/>
          <w:lang w:val="lt-LT"/>
        </w:rPr>
        <w:t xml:space="preserve">. </w:t>
      </w:r>
      <w:r w:rsidR="007E2475" w:rsidRPr="003A738E">
        <w:rPr>
          <w:rFonts w:eastAsia="Calibri" w:cs="Times New Roman"/>
          <w:color w:val="auto"/>
          <w:sz w:val="24"/>
          <w:szCs w:val="24"/>
          <w:lang w:val="lt-LT"/>
        </w:rPr>
        <w:t>Lietuvos Respublikoje pasikeitus teisės aktams, reglamentuojantiems pridėtinės vertės mokesčio dydį, prekių kaina keičiama atitinkama dalimi (didinama arba mažinama) vadovaujantis šiomis nuostatomis:</w:t>
      </w:r>
    </w:p>
    <w:p w14:paraId="282FB8A4" w14:textId="1F3273F3" w:rsidR="007E2475" w:rsidRPr="003A738E" w:rsidRDefault="007E2475" w:rsidP="00A31CA2">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260"/>
          <w:tab w:val="left" w:pos="1800"/>
          <w:tab w:val="left" w:pos="2092"/>
        </w:tabs>
        <w:suppressAutoHyphens/>
        <w:autoSpaceDN w:val="0"/>
        <w:ind w:firstLine="567"/>
        <w:jc w:val="both"/>
        <w:textAlignment w:val="baseline"/>
        <w:rPr>
          <w:rFonts w:eastAsia="Calibri"/>
          <w:lang w:val="lt-LT"/>
        </w:rPr>
      </w:pPr>
      <w:r w:rsidRPr="003A738E">
        <w:rPr>
          <w:rFonts w:eastAsia="Calibri"/>
          <w:lang w:val="lt-LT"/>
        </w:rPr>
        <w:t xml:space="preserve">4.2.1. pasikeitus pridėtinės vertės mokesčiui, bet kurios Šalies iniciatyva per protingą terminą atitinkamai turi būti perskaičiuojama prekių kaina; </w:t>
      </w:r>
    </w:p>
    <w:p w14:paraId="49CB25DF" w14:textId="349246BD" w:rsidR="007E2475" w:rsidRPr="003A738E" w:rsidRDefault="007E2475" w:rsidP="00A31CA2">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260"/>
          <w:tab w:val="left" w:pos="1800"/>
          <w:tab w:val="left" w:pos="2092"/>
        </w:tabs>
        <w:suppressAutoHyphens/>
        <w:autoSpaceDN w:val="0"/>
        <w:ind w:firstLine="567"/>
        <w:jc w:val="both"/>
        <w:textAlignment w:val="baseline"/>
        <w:rPr>
          <w:rFonts w:eastAsia="Calibri"/>
          <w:lang w:val="lt-LT"/>
        </w:rPr>
      </w:pPr>
      <w:r w:rsidRPr="003A738E">
        <w:rPr>
          <w:rFonts w:eastAsia="Calibri"/>
          <w:lang w:val="lt-LT"/>
        </w:rPr>
        <w:t>4.2.2. ta pati tvarka taikoma tiek didinant prekių kain</w:t>
      </w:r>
      <w:r w:rsidR="00B35899" w:rsidRPr="003A738E">
        <w:rPr>
          <w:rFonts w:eastAsia="Calibri"/>
          <w:lang w:val="lt-LT"/>
        </w:rPr>
        <w:t>ą</w:t>
      </w:r>
      <w:r w:rsidRPr="003A738E">
        <w:rPr>
          <w:rFonts w:eastAsia="Calibri"/>
          <w:lang w:val="lt-LT"/>
        </w:rPr>
        <w:t xml:space="preserve"> padidėjus mokesčiui, tiek jį mažinant, jeigu mokestis mažėja;  </w:t>
      </w:r>
    </w:p>
    <w:p w14:paraId="136EDA53" w14:textId="77777777" w:rsidR="00B35899" w:rsidRPr="003A738E" w:rsidRDefault="007E2475" w:rsidP="00B3589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260"/>
          <w:tab w:val="left" w:pos="1800"/>
          <w:tab w:val="left" w:pos="2092"/>
        </w:tabs>
        <w:suppressAutoHyphens/>
        <w:autoSpaceDN w:val="0"/>
        <w:ind w:firstLine="567"/>
        <w:jc w:val="both"/>
        <w:textAlignment w:val="baseline"/>
        <w:rPr>
          <w:rFonts w:eastAsia="Calibri"/>
          <w:lang w:val="lt-LT"/>
        </w:rPr>
      </w:pPr>
      <w:r w:rsidRPr="003A738E">
        <w:rPr>
          <w:rFonts w:eastAsia="Calibri"/>
          <w:lang w:val="lt-LT"/>
        </w:rPr>
        <w:t>4.2.3. prekių kainos pasikeitimą Šalys įformina Sutarties Šalių įgaliotų atstovų pasirašomu papildomu susitarimu prie Sutarties. Nauja prekių kaina įsigalioja tik pasirašius papildomą susitarimą arba protokolą;</w:t>
      </w:r>
    </w:p>
    <w:p w14:paraId="60B6E8EA" w14:textId="6C0C8353" w:rsidR="007E2475" w:rsidRPr="003A738E" w:rsidRDefault="00B35899" w:rsidP="00B3589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260"/>
          <w:tab w:val="left" w:pos="1800"/>
          <w:tab w:val="left" w:pos="2092"/>
        </w:tabs>
        <w:suppressAutoHyphens/>
        <w:autoSpaceDN w:val="0"/>
        <w:ind w:firstLine="567"/>
        <w:jc w:val="both"/>
        <w:textAlignment w:val="baseline"/>
        <w:rPr>
          <w:lang w:val="lt-LT"/>
        </w:rPr>
      </w:pPr>
      <w:r w:rsidRPr="003A738E">
        <w:rPr>
          <w:rFonts w:eastAsia="Calibri"/>
          <w:lang w:val="lt-LT"/>
        </w:rPr>
        <w:t xml:space="preserve">4.2.4. </w:t>
      </w:r>
      <w:r w:rsidR="007E2475" w:rsidRPr="003A738E">
        <w:rPr>
          <w:rFonts w:eastAsia="Calibri"/>
          <w:lang w:val="lt-LT"/>
        </w:rPr>
        <w:t>Šalis, inicijuojanti prekių kainos pasikeitimą, privalo pateikti tinkamus įrodymus, pagrindžiančius Sutartyje nurodytų aplinkybių, suteikiančių teisę keisti prekės kainos, egzistavimą.</w:t>
      </w:r>
    </w:p>
    <w:p w14:paraId="64124953" w14:textId="6AD87A67" w:rsidR="007E2475" w:rsidRPr="003A738E" w:rsidRDefault="007E2475" w:rsidP="007E2475">
      <w:pPr>
        <w:pStyle w:val="Body2"/>
        <w:ind w:firstLine="540"/>
        <w:rPr>
          <w:rFonts w:cs="Times New Roman"/>
          <w:b/>
          <w:color w:val="auto"/>
          <w:sz w:val="24"/>
          <w:szCs w:val="24"/>
          <w:lang w:val="lt-LT"/>
        </w:rPr>
      </w:pPr>
      <w:r w:rsidRPr="003A738E">
        <w:rPr>
          <w:rFonts w:eastAsia="Calibri" w:cs="Times New Roman"/>
          <w:b/>
          <w:color w:val="auto"/>
          <w:sz w:val="24"/>
          <w:szCs w:val="24"/>
        </w:rPr>
        <w:t xml:space="preserve">4.3. </w:t>
      </w:r>
      <w:proofErr w:type="spellStart"/>
      <w:r w:rsidRPr="003A738E">
        <w:rPr>
          <w:rFonts w:eastAsia="Calibri" w:cs="Times New Roman"/>
          <w:b/>
          <w:color w:val="auto"/>
          <w:sz w:val="24"/>
          <w:szCs w:val="24"/>
        </w:rPr>
        <w:t>Dėl</w:t>
      </w:r>
      <w:proofErr w:type="spellEnd"/>
      <w:r w:rsidRPr="003A738E">
        <w:rPr>
          <w:rFonts w:eastAsia="Calibri" w:cs="Times New Roman"/>
          <w:b/>
          <w:color w:val="auto"/>
          <w:sz w:val="24"/>
          <w:szCs w:val="24"/>
        </w:rPr>
        <w:t xml:space="preserve"> </w:t>
      </w:r>
      <w:proofErr w:type="spellStart"/>
      <w:r w:rsidRPr="003A738E">
        <w:rPr>
          <w:rFonts w:eastAsia="Calibri" w:cs="Times New Roman"/>
          <w:b/>
          <w:color w:val="auto"/>
          <w:sz w:val="24"/>
          <w:szCs w:val="24"/>
        </w:rPr>
        <w:t>bendro</w:t>
      </w:r>
      <w:proofErr w:type="spellEnd"/>
      <w:r w:rsidRPr="003A738E">
        <w:rPr>
          <w:rFonts w:eastAsia="Calibri" w:cs="Times New Roman"/>
          <w:b/>
          <w:color w:val="auto"/>
          <w:sz w:val="24"/>
          <w:szCs w:val="24"/>
        </w:rPr>
        <w:t xml:space="preserve"> </w:t>
      </w:r>
      <w:proofErr w:type="spellStart"/>
      <w:r w:rsidRPr="003A738E">
        <w:rPr>
          <w:rFonts w:eastAsia="Calibri" w:cs="Times New Roman"/>
          <w:b/>
          <w:color w:val="auto"/>
          <w:sz w:val="24"/>
          <w:szCs w:val="24"/>
        </w:rPr>
        <w:t>kainų</w:t>
      </w:r>
      <w:proofErr w:type="spellEnd"/>
      <w:r w:rsidRPr="003A738E">
        <w:rPr>
          <w:rFonts w:eastAsia="Calibri" w:cs="Times New Roman"/>
          <w:b/>
          <w:color w:val="auto"/>
          <w:sz w:val="24"/>
          <w:szCs w:val="24"/>
        </w:rPr>
        <w:t xml:space="preserve"> </w:t>
      </w:r>
      <w:proofErr w:type="spellStart"/>
      <w:r w:rsidRPr="003A738E">
        <w:rPr>
          <w:rFonts w:eastAsia="Calibri" w:cs="Times New Roman"/>
          <w:b/>
          <w:color w:val="auto"/>
          <w:sz w:val="24"/>
          <w:szCs w:val="24"/>
        </w:rPr>
        <w:t>lygio</w:t>
      </w:r>
      <w:proofErr w:type="spellEnd"/>
      <w:r w:rsidRPr="003A738E">
        <w:rPr>
          <w:rFonts w:eastAsia="Calibri" w:cs="Times New Roman"/>
          <w:b/>
          <w:color w:val="auto"/>
          <w:sz w:val="24"/>
          <w:szCs w:val="24"/>
        </w:rPr>
        <w:t xml:space="preserve"> </w:t>
      </w:r>
      <w:proofErr w:type="spellStart"/>
      <w:r w:rsidRPr="003A738E">
        <w:rPr>
          <w:rFonts w:eastAsia="Calibri" w:cs="Times New Roman"/>
          <w:b/>
          <w:color w:val="auto"/>
          <w:sz w:val="24"/>
          <w:szCs w:val="24"/>
        </w:rPr>
        <w:t>kitimo</w:t>
      </w:r>
      <w:proofErr w:type="spellEnd"/>
      <w:r w:rsidRPr="003A738E">
        <w:rPr>
          <w:rFonts w:eastAsia="Calibri" w:cs="Times New Roman"/>
          <w:b/>
          <w:color w:val="auto"/>
          <w:sz w:val="24"/>
          <w:szCs w:val="24"/>
        </w:rPr>
        <w:t xml:space="preserve">, </w:t>
      </w:r>
      <w:proofErr w:type="spellStart"/>
      <w:r w:rsidRPr="003A738E">
        <w:rPr>
          <w:rFonts w:eastAsia="Calibri" w:cs="Times New Roman"/>
          <w:b/>
          <w:color w:val="auto"/>
          <w:sz w:val="24"/>
          <w:szCs w:val="24"/>
        </w:rPr>
        <w:t>kitų</w:t>
      </w:r>
      <w:proofErr w:type="spellEnd"/>
      <w:r w:rsidRPr="003A738E">
        <w:rPr>
          <w:rFonts w:eastAsia="Calibri" w:cs="Times New Roman"/>
          <w:b/>
          <w:color w:val="auto"/>
          <w:sz w:val="24"/>
          <w:szCs w:val="24"/>
        </w:rPr>
        <w:t xml:space="preserve"> </w:t>
      </w:r>
      <w:proofErr w:type="spellStart"/>
      <w:r w:rsidRPr="003A738E">
        <w:rPr>
          <w:rFonts w:eastAsia="Calibri" w:cs="Times New Roman"/>
          <w:b/>
          <w:color w:val="auto"/>
          <w:sz w:val="24"/>
          <w:szCs w:val="24"/>
        </w:rPr>
        <w:t>mokesčių</w:t>
      </w:r>
      <w:proofErr w:type="spellEnd"/>
      <w:r w:rsidRPr="003A738E">
        <w:rPr>
          <w:rFonts w:eastAsia="Calibri" w:cs="Times New Roman"/>
          <w:b/>
          <w:color w:val="auto"/>
          <w:sz w:val="24"/>
          <w:szCs w:val="24"/>
        </w:rPr>
        <w:t xml:space="preserve"> </w:t>
      </w:r>
      <w:proofErr w:type="spellStart"/>
      <w:r w:rsidRPr="003A738E">
        <w:rPr>
          <w:rFonts w:eastAsia="Calibri" w:cs="Times New Roman"/>
          <w:b/>
          <w:color w:val="auto"/>
          <w:sz w:val="24"/>
          <w:szCs w:val="24"/>
        </w:rPr>
        <w:t>pasikeitimo</w:t>
      </w:r>
      <w:proofErr w:type="spellEnd"/>
      <w:r w:rsidRPr="003A738E">
        <w:rPr>
          <w:rFonts w:eastAsia="Calibri" w:cs="Times New Roman"/>
          <w:b/>
          <w:color w:val="auto"/>
          <w:sz w:val="24"/>
          <w:szCs w:val="24"/>
        </w:rPr>
        <w:t xml:space="preserve">, </w:t>
      </w:r>
      <w:proofErr w:type="spellStart"/>
      <w:r w:rsidRPr="003A738E">
        <w:rPr>
          <w:rFonts w:eastAsia="Calibri" w:cs="Times New Roman"/>
          <w:b/>
          <w:color w:val="auto"/>
          <w:sz w:val="24"/>
          <w:szCs w:val="24"/>
        </w:rPr>
        <w:t>prekių</w:t>
      </w:r>
      <w:proofErr w:type="spellEnd"/>
      <w:r w:rsidRPr="003A738E">
        <w:rPr>
          <w:rFonts w:eastAsia="Calibri" w:cs="Times New Roman"/>
          <w:b/>
          <w:color w:val="auto"/>
          <w:sz w:val="24"/>
          <w:szCs w:val="24"/>
        </w:rPr>
        <w:t xml:space="preserve"> </w:t>
      </w:r>
      <w:proofErr w:type="spellStart"/>
      <w:r w:rsidRPr="003A738E">
        <w:rPr>
          <w:rFonts w:eastAsia="Calibri" w:cs="Times New Roman"/>
          <w:b/>
          <w:color w:val="auto"/>
          <w:sz w:val="24"/>
          <w:szCs w:val="24"/>
        </w:rPr>
        <w:t>kain</w:t>
      </w:r>
      <w:r w:rsidR="008D5EDE">
        <w:rPr>
          <w:rFonts w:eastAsia="Calibri" w:cs="Times New Roman"/>
          <w:b/>
          <w:color w:val="auto"/>
          <w:sz w:val="24"/>
          <w:szCs w:val="24"/>
        </w:rPr>
        <w:t>a</w:t>
      </w:r>
      <w:proofErr w:type="spellEnd"/>
      <w:r w:rsidRPr="003A738E">
        <w:rPr>
          <w:rFonts w:eastAsia="Calibri" w:cs="Times New Roman"/>
          <w:b/>
          <w:color w:val="auto"/>
          <w:sz w:val="24"/>
          <w:szCs w:val="24"/>
        </w:rPr>
        <w:t xml:space="preserve"> </w:t>
      </w:r>
      <w:proofErr w:type="spellStart"/>
      <w:r w:rsidRPr="003A738E">
        <w:rPr>
          <w:rFonts w:eastAsia="Calibri" w:cs="Times New Roman"/>
          <w:b/>
          <w:color w:val="auto"/>
          <w:sz w:val="24"/>
          <w:szCs w:val="24"/>
        </w:rPr>
        <w:t>nebus</w:t>
      </w:r>
      <w:proofErr w:type="spellEnd"/>
      <w:r w:rsidRPr="003A738E">
        <w:rPr>
          <w:rFonts w:eastAsia="Calibri" w:cs="Times New Roman"/>
          <w:b/>
          <w:color w:val="auto"/>
          <w:sz w:val="24"/>
          <w:szCs w:val="24"/>
        </w:rPr>
        <w:t xml:space="preserve"> </w:t>
      </w:r>
      <w:proofErr w:type="spellStart"/>
      <w:r w:rsidRPr="003A738E">
        <w:rPr>
          <w:rFonts w:eastAsia="Calibri" w:cs="Times New Roman"/>
          <w:b/>
          <w:sz w:val="24"/>
          <w:szCs w:val="24"/>
        </w:rPr>
        <w:t>perskaičiuojama</w:t>
      </w:r>
      <w:proofErr w:type="spellEnd"/>
      <w:r w:rsidRPr="003A738E">
        <w:rPr>
          <w:rFonts w:cs="Times New Roman"/>
          <w:b/>
          <w:bCs/>
          <w:sz w:val="24"/>
          <w:szCs w:val="24"/>
        </w:rPr>
        <w:t>.</w:t>
      </w:r>
    </w:p>
    <w:p w14:paraId="79BA60F0" w14:textId="502FC9DA" w:rsidR="00D90654" w:rsidRPr="003A738E" w:rsidRDefault="00297A16">
      <w:pPr>
        <w:pStyle w:val="Body2"/>
        <w:rPr>
          <w:rFonts w:cs="Times New Roman"/>
          <w:sz w:val="24"/>
          <w:szCs w:val="24"/>
          <w:lang w:val="lt-LT"/>
        </w:rPr>
      </w:pPr>
      <w:r w:rsidRPr="003A738E">
        <w:rPr>
          <w:rFonts w:cs="Times New Roman"/>
          <w:sz w:val="24"/>
          <w:szCs w:val="24"/>
          <w:lang w:val="lt-LT"/>
        </w:rPr>
        <w:tab/>
      </w:r>
      <w:r w:rsidRPr="003A738E">
        <w:rPr>
          <w:rFonts w:cs="Times New Roman"/>
          <w:color w:val="auto"/>
          <w:sz w:val="24"/>
          <w:szCs w:val="24"/>
          <w:lang w:val="lt-LT"/>
        </w:rPr>
        <w:t>4.</w:t>
      </w:r>
      <w:r w:rsidR="007E2475" w:rsidRPr="003A738E">
        <w:rPr>
          <w:rFonts w:cs="Times New Roman"/>
          <w:color w:val="auto"/>
          <w:sz w:val="24"/>
          <w:szCs w:val="24"/>
          <w:lang w:val="lt-LT"/>
        </w:rPr>
        <w:t>4</w:t>
      </w:r>
      <w:r w:rsidRPr="003A738E">
        <w:rPr>
          <w:rFonts w:cs="Times New Roman"/>
          <w:color w:val="auto"/>
          <w:sz w:val="24"/>
          <w:szCs w:val="24"/>
          <w:lang w:val="lt-LT"/>
        </w:rPr>
        <w:t xml:space="preserve">. Pirkėjas apmoka Pardavėjui už prekes </w:t>
      </w:r>
      <w:r w:rsidRPr="003A738E">
        <w:rPr>
          <w:rFonts w:cs="Times New Roman"/>
          <w:b/>
          <w:color w:val="auto"/>
          <w:sz w:val="24"/>
          <w:szCs w:val="24"/>
          <w:lang w:val="lt-LT"/>
        </w:rPr>
        <w:t>ne vėliau kaip per</w:t>
      </w:r>
      <w:r w:rsidR="009171A2" w:rsidRPr="003A738E">
        <w:rPr>
          <w:rFonts w:cs="Times New Roman"/>
          <w:b/>
          <w:color w:val="auto"/>
          <w:sz w:val="24"/>
          <w:szCs w:val="24"/>
          <w:lang w:val="lt-LT"/>
        </w:rPr>
        <w:t xml:space="preserve"> 30</w:t>
      </w:r>
      <w:r w:rsidRPr="003A738E">
        <w:rPr>
          <w:rFonts w:cs="Times New Roman"/>
          <w:b/>
          <w:color w:val="auto"/>
          <w:sz w:val="24"/>
          <w:szCs w:val="24"/>
          <w:lang w:val="lt-LT"/>
        </w:rPr>
        <w:t xml:space="preserve"> kalendorinių dienų</w:t>
      </w:r>
      <w:r w:rsidRPr="003A738E">
        <w:rPr>
          <w:rFonts w:cs="Times New Roman"/>
          <w:color w:val="auto"/>
          <w:sz w:val="24"/>
          <w:szCs w:val="24"/>
          <w:lang w:val="lt-LT"/>
        </w:rPr>
        <w:t xml:space="preserve"> nuo sąskaitos faktūros ir Šalių pasirašyto prekių perdavimo-priėmimo akto arba kito prekių pristatymą patvirtinančio dokumento gavimo dienos. Pardavėjo pateiktoje sąskaitoje-faktūroje turi būti nurodomas Sutarties numeris.</w:t>
      </w:r>
    </w:p>
    <w:p w14:paraId="7E25DC08" w14:textId="4605E9BD" w:rsidR="00D90654" w:rsidRPr="003A738E" w:rsidRDefault="00297A16">
      <w:pPr>
        <w:pStyle w:val="Body2"/>
        <w:rPr>
          <w:rFonts w:cs="Times New Roman"/>
          <w:sz w:val="24"/>
          <w:szCs w:val="24"/>
          <w:lang w:val="lt-LT"/>
        </w:rPr>
      </w:pPr>
      <w:r w:rsidRPr="003A738E">
        <w:rPr>
          <w:rFonts w:cs="Times New Roman"/>
          <w:sz w:val="24"/>
          <w:szCs w:val="24"/>
          <w:lang w:val="lt-LT"/>
        </w:rPr>
        <w:tab/>
        <w:t>4.</w:t>
      </w:r>
      <w:r w:rsidR="00633248" w:rsidRPr="003A738E">
        <w:rPr>
          <w:rFonts w:cs="Times New Roman"/>
          <w:sz w:val="24"/>
          <w:szCs w:val="24"/>
          <w:lang w:val="lt-LT"/>
        </w:rPr>
        <w:t>5</w:t>
      </w:r>
      <w:r w:rsidRPr="003A738E">
        <w:rPr>
          <w:rFonts w:cs="Times New Roman"/>
          <w:sz w:val="24"/>
          <w:szCs w:val="24"/>
          <w:lang w:val="lt-LT"/>
        </w:rPr>
        <w:t xml:space="preserve">.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w:t>
      </w:r>
      <w:proofErr w:type="spellStart"/>
      <w:r w:rsidRPr="003A738E">
        <w:rPr>
          <w:rFonts w:cs="Times New Roman"/>
          <w:sz w:val="24"/>
          <w:szCs w:val="24"/>
          <w:lang w:val="lt-LT"/>
        </w:rPr>
        <w:t>sintaksių</w:t>
      </w:r>
      <w:proofErr w:type="spellEnd"/>
      <w:r w:rsidRPr="003A738E">
        <w:rPr>
          <w:rFonts w:cs="Times New Roman"/>
          <w:sz w:val="24"/>
          <w:szCs w:val="24"/>
          <w:lang w:val="lt-LT"/>
        </w:rPr>
        <w:t xml:space="preserve"> sąrašo paskelbimo pagal Europos Parlamento ir Tarybos direktyvą 2014/55/ES (OL 2017 L 266, p. 19) (toliau – Europos elektroninių sąskaitų faktūrų standartas), teikiamos Pardavėjo pasirinktomis priemonėmis. Europos elektroninių sąskaitų </w:t>
      </w:r>
      <w:r w:rsidRPr="003A738E">
        <w:rPr>
          <w:rFonts w:cs="Times New Roman"/>
          <w:sz w:val="24"/>
          <w:szCs w:val="24"/>
          <w:lang w:val="lt-LT"/>
        </w:rPr>
        <w:lastRenderedPageBreak/>
        <w:t xml:space="preserve">faktūrų standarto neatitinkančios elektroninės sąskaitos faktūros gali būti teikiamos tik naudojantis informacinės sistemos „E. sąskaita“ priemonėmis (žr. </w:t>
      </w:r>
      <w:r w:rsidR="00C162CA">
        <w:fldChar w:fldCharType="begin"/>
      </w:r>
      <w:r w:rsidR="00C162CA">
        <w:instrText xml:space="preserve"> HYPERLINK "http://www.esaskaita.eu" </w:instrText>
      </w:r>
      <w:r w:rsidR="00C162CA">
        <w:fldChar w:fldCharType="separate"/>
      </w:r>
      <w:r w:rsidRPr="003A738E">
        <w:rPr>
          <w:rStyle w:val="Hyperlink0"/>
          <w:rFonts w:cs="Times New Roman"/>
          <w:sz w:val="24"/>
          <w:szCs w:val="24"/>
          <w:lang w:val="lt-LT"/>
        </w:rPr>
        <w:t>www.esaskaita.eu</w:t>
      </w:r>
      <w:r w:rsidR="00C162CA">
        <w:rPr>
          <w:rStyle w:val="Hyperlink0"/>
          <w:rFonts w:cs="Times New Roman"/>
          <w:sz w:val="24"/>
          <w:szCs w:val="24"/>
          <w:lang w:val="lt-LT"/>
        </w:rPr>
        <w:fldChar w:fldCharType="end"/>
      </w:r>
      <w:r w:rsidRPr="003A738E">
        <w:rPr>
          <w:rFonts w:cs="Times New Roman"/>
          <w:sz w:val="24"/>
          <w:szCs w:val="24"/>
          <w:lang w:val="lt-LT"/>
        </w:rPr>
        <w:t>). Paslauga yra apmokama Lietuvos Respublikos finansų ministro nustatyta tvarka. Elektroninės sąskaitos faktūros priimamos ir apdorojamos naudodamasi informacinės sistemos „E. sąskaita“ priemonėmis.</w:t>
      </w:r>
    </w:p>
    <w:p w14:paraId="0D77210F" w14:textId="420FA6A6" w:rsidR="00D90654" w:rsidRPr="003A738E" w:rsidRDefault="00297A16">
      <w:pPr>
        <w:pStyle w:val="Body2"/>
        <w:rPr>
          <w:rFonts w:cs="Times New Roman"/>
          <w:sz w:val="24"/>
          <w:szCs w:val="24"/>
          <w:lang w:val="lt-LT"/>
        </w:rPr>
      </w:pPr>
      <w:r w:rsidRPr="003A738E">
        <w:rPr>
          <w:rFonts w:cs="Times New Roman"/>
          <w:sz w:val="24"/>
          <w:szCs w:val="24"/>
          <w:lang w:val="lt-LT"/>
        </w:rPr>
        <w:tab/>
        <w:t>4.</w:t>
      </w:r>
      <w:r w:rsidR="00633248" w:rsidRPr="003A738E">
        <w:rPr>
          <w:rFonts w:cs="Times New Roman"/>
          <w:sz w:val="24"/>
          <w:szCs w:val="24"/>
          <w:lang w:val="lt-LT"/>
        </w:rPr>
        <w:t>6</w:t>
      </w:r>
      <w:r w:rsidRPr="003A738E">
        <w:rPr>
          <w:rFonts w:cs="Times New Roman"/>
          <w:sz w:val="24"/>
          <w:szCs w:val="24"/>
          <w:lang w:val="lt-LT"/>
        </w:rPr>
        <w:t xml:space="preserve">. Pirkėjas numato tiesioginio atsiskaitymo su </w:t>
      </w:r>
      <w:proofErr w:type="spellStart"/>
      <w:r w:rsidRPr="003A738E">
        <w:rPr>
          <w:rFonts w:cs="Times New Roman"/>
          <w:sz w:val="24"/>
          <w:szCs w:val="24"/>
          <w:lang w:val="lt-LT"/>
        </w:rPr>
        <w:t>subtiekėjais</w:t>
      </w:r>
      <w:proofErr w:type="spellEnd"/>
      <w:r w:rsidRPr="003A738E">
        <w:rPr>
          <w:rFonts w:cs="Times New Roman"/>
          <w:sz w:val="24"/>
          <w:szCs w:val="24"/>
          <w:lang w:val="lt-LT"/>
        </w:rPr>
        <w:t xml:space="preserve"> galimybę, vadovaujantis šiame punkte nustatyta tvarka. Pirkėjas ne vėliau kaip per 3 darbo dienas nuo šios Sutarties 3.1 punkte nurodytos informacijos gavimo raštu informuoja </w:t>
      </w:r>
      <w:proofErr w:type="spellStart"/>
      <w:r w:rsidRPr="003A738E">
        <w:rPr>
          <w:rFonts w:cs="Times New Roman"/>
          <w:sz w:val="24"/>
          <w:szCs w:val="24"/>
          <w:lang w:val="lt-LT"/>
        </w:rPr>
        <w:t>subtiekėjus</w:t>
      </w:r>
      <w:proofErr w:type="spellEnd"/>
      <w:r w:rsidRPr="003A738E">
        <w:rPr>
          <w:rFonts w:cs="Times New Roman"/>
          <w:sz w:val="24"/>
          <w:szCs w:val="24"/>
          <w:lang w:val="lt-LT"/>
        </w:rPr>
        <w:t xml:space="preserve"> apie tiesioginio atsiskaitymo galimybę, o </w:t>
      </w:r>
      <w:proofErr w:type="spellStart"/>
      <w:r w:rsidRPr="003A738E">
        <w:rPr>
          <w:rFonts w:cs="Times New Roman"/>
          <w:sz w:val="24"/>
          <w:szCs w:val="24"/>
          <w:lang w:val="lt-LT"/>
        </w:rPr>
        <w:t>subtiekėjas</w:t>
      </w:r>
      <w:proofErr w:type="spellEnd"/>
      <w:r w:rsidRPr="003A738E">
        <w:rPr>
          <w:rFonts w:cs="Times New Roman"/>
          <w:sz w:val="24"/>
          <w:szCs w:val="24"/>
          <w:lang w:val="lt-LT"/>
        </w:rPr>
        <w:t xml:space="preserve">, norėdamas pasinaudoti tokia galimybe, raštu pateikia prašymą Pirkėjui. Tais atvejais, kai </w:t>
      </w:r>
      <w:proofErr w:type="spellStart"/>
      <w:r w:rsidRPr="003A738E">
        <w:rPr>
          <w:rFonts w:cs="Times New Roman"/>
          <w:sz w:val="24"/>
          <w:szCs w:val="24"/>
          <w:lang w:val="lt-LT"/>
        </w:rPr>
        <w:t>subtiekėjas</w:t>
      </w:r>
      <w:proofErr w:type="spellEnd"/>
      <w:r w:rsidRPr="003A738E">
        <w:rPr>
          <w:rFonts w:cs="Times New Roman"/>
          <w:sz w:val="24"/>
          <w:szCs w:val="24"/>
          <w:lang w:val="lt-LT"/>
        </w:rPr>
        <w:t xml:space="preserve"> išreiškia norą pasinaudoti tiesioginio atsiskaitymo galimybe, turi būti sudaroma trišalė sutartis tarp Pirkėjo, Pardavėjo ir jo </w:t>
      </w:r>
      <w:proofErr w:type="spellStart"/>
      <w:r w:rsidRPr="003A738E">
        <w:rPr>
          <w:rFonts w:cs="Times New Roman"/>
          <w:sz w:val="24"/>
          <w:szCs w:val="24"/>
          <w:lang w:val="lt-LT"/>
        </w:rPr>
        <w:t>subtiekėjo</w:t>
      </w:r>
      <w:proofErr w:type="spellEnd"/>
      <w:r w:rsidRPr="003A738E">
        <w:rPr>
          <w:rFonts w:cs="Times New Roman"/>
          <w:sz w:val="24"/>
          <w:szCs w:val="24"/>
          <w:lang w:val="lt-LT"/>
        </w:rPr>
        <w:t xml:space="preserve">, kurioje aprašoma tiesioginio atsiskaitymo su subtiekėju tvarka, kurioje numatoma teisė Pardavėjui prieštarauti nepagrįstiems mokėjimams </w:t>
      </w:r>
      <w:proofErr w:type="spellStart"/>
      <w:r w:rsidRPr="003A738E">
        <w:rPr>
          <w:rFonts w:cs="Times New Roman"/>
          <w:sz w:val="24"/>
          <w:szCs w:val="24"/>
          <w:lang w:val="lt-LT"/>
        </w:rPr>
        <w:t>subtiekėjui</w:t>
      </w:r>
      <w:proofErr w:type="spellEnd"/>
      <w:r w:rsidRPr="003A738E">
        <w:rPr>
          <w:rFonts w:cs="Times New Roman"/>
          <w:sz w:val="24"/>
          <w:szCs w:val="24"/>
          <w:lang w:val="lt-LT"/>
        </w:rPr>
        <w:t>.</w:t>
      </w:r>
    </w:p>
    <w:p w14:paraId="5090E8D6" w14:textId="77777777" w:rsidR="00BE289E" w:rsidRPr="003A738E" w:rsidRDefault="00BE289E">
      <w:pPr>
        <w:pStyle w:val="Body2"/>
        <w:rPr>
          <w:rFonts w:cs="Times New Roman"/>
          <w:sz w:val="24"/>
          <w:szCs w:val="24"/>
          <w:lang w:val="lt-LT"/>
        </w:rPr>
      </w:pPr>
    </w:p>
    <w:p w14:paraId="61E9464F" w14:textId="0F800A11" w:rsidR="00D90654" w:rsidRDefault="00297A16" w:rsidP="00457FAA">
      <w:pPr>
        <w:pStyle w:val="Heading"/>
        <w:numPr>
          <w:ilvl w:val="0"/>
          <w:numId w:val="1"/>
        </w:numPr>
        <w:rPr>
          <w:rFonts w:cs="Times New Roman"/>
          <w:color w:val="auto"/>
          <w:sz w:val="24"/>
          <w:szCs w:val="24"/>
          <w:lang w:val="lt-LT"/>
        </w:rPr>
      </w:pPr>
      <w:r w:rsidRPr="003A738E">
        <w:rPr>
          <w:rFonts w:cs="Times New Roman"/>
          <w:color w:val="auto"/>
          <w:sz w:val="24"/>
          <w:szCs w:val="24"/>
          <w:lang w:val="lt-LT"/>
        </w:rPr>
        <w:t>PREKIŲ KOKYBĖ IR GARANTIJA</w:t>
      </w:r>
    </w:p>
    <w:p w14:paraId="4D3B285A" w14:textId="77777777" w:rsidR="00D90654" w:rsidRPr="003A738E" w:rsidRDefault="00297A16">
      <w:pPr>
        <w:pStyle w:val="Body2"/>
        <w:rPr>
          <w:rFonts w:cs="Times New Roman"/>
          <w:sz w:val="24"/>
          <w:szCs w:val="24"/>
          <w:lang w:val="lt-LT"/>
        </w:rPr>
      </w:pPr>
      <w:r w:rsidRPr="003A738E">
        <w:rPr>
          <w:rFonts w:cs="Times New Roman"/>
          <w:sz w:val="24"/>
          <w:szCs w:val="24"/>
          <w:lang w:val="lt-LT"/>
        </w:rPr>
        <w:tab/>
        <w:t xml:space="preserve">5.1. Pardavėjas garantuoja parduodamų prekių kokybę. Prekių kokybė, ženklinimas ir įpakavimas turi atitikti Lietuvos Respublikos standartus. </w:t>
      </w:r>
    </w:p>
    <w:p w14:paraId="7187F4DC" w14:textId="2A7BE13E" w:rsidR="00D90654" w:rsidRPr="003A738E" w:rsidRDefault="00297A16">
      <w:pPr>
        <w:pStyle w:val="Body2"/>
        <w:rPr>
          <w:rFonts w:cs="Times New Roman"/>
          <w:b/>
          <w:sz w:val="24"/>
          <w:szCs w:val="24"/>
          <w:lang w:val="lt-LT"/>
        </w:rPr>
      </w:pPr>
      <w:r w:rsidRPr="003A738E">
        <w:rPr>
          <w:rFonts w:cs="Times New Roman"/>
          <w:sz w:val="24"/>
          <w:szCs w:val="24"/>
          <w:lang w:val="lt-LT"/>
        </w:rPr>
        <w:tab/>
        <w:t xml:space="preserve">5.2. </w:t>
      </w:r>
      <w:r w:rsidRPr="003A738E">
        <w:rPr>
          <w:rFonts w:cs="Times New Roman"/>
          <w:b/>
          <w:sz w:val="24"/>
          <w:szCs w:val="24"/>
          <w:lang w:val="lt-LT"/>
        </w:rPr>
        <w:t>Prekėms suteikiama gamintojo garantija, kurios terminas nurodyta</w:t>
      </w:r>
      <w:r w:rsidR="00C1672A" w:rsidRPr="003A738E">
        <w:rPr>
          <w:rFonts w:cs="Times New Roman"/>
          <w:b/>
          <w:sz w:val="24"/>
          <w:szCs w:val="24"/>
          <w:lang w:val="lt-LT"/>
        </w:rPr>
        <w:t>s</w:t>
      </w:r>
      <w:r w:rsidRPr="003A738E">
        <w:rPr>
          <w:rFonts w:cs="Times New Roman"/>
          <w:b/>
          <w:sz w:val="24"/>
          <w:szCs w:val="24"/>
          <w:lang w:val="lt-LT"/>
        </w:rPr>
        <w:t xml:space="preserve"> Sutarties priede pateiktoje pirkimo sąlygų techninėje specifikacijoje.</w:t>
      </w:r>
    </w:p>
    <w:p w14:paraId="1F164AE2" w14:textId="0A08037C" w:rsidR="00B35899" w:rsidRPr="003A738E" w:rsidRDefault="00297A16" w:rsidP="00B35899">
      <w:pPr>
        <w:pStyle w:val="Body2"/>
        <w:rPr>
          <w:rFonts w:cs="Times New Roman"/>
          <w:sz w:val="24"/>
          <w:szCs w:val="24"/>
        </w:rPr>
      </w:pPr>
      <w:r w:rsidRPr="003A738E">
        <w:rPr>
          <w:rFonts w:cs="Times New Roman"/>
          <w:sz w:val="24"/>
          <w:szCs w:val="24"/>
          <w:lang w:val="lt-LT"/>
        </w:rPr>
        <w:tab/>
      </w:r>
      <w:r w:rsidR="00B35899" w:rsidRPr="003A738E">
        <w:rPr>
          <w:rFonts w:cs="Times New Roman"/>
          <w:sz w:val="24"/>
          <w:szCs w:val="24"/>
        </w:rPr>
        <w:t xml:space="preserve">5.3. </w:t>
      </w:r>
      <w:proofErr w:type="spellStart"/>
      <w:r w:rsidR="00B35899" w:rsidRPr="003A738E">
        <w:rPr>
          <w:rFonts w:cs="Times New Roman"/>
          <w:sz w:val="24"/>
          <w:szCs w:val="24"/>
        </w:rPr>
        <w:t>Garantinis</w:t>
      </w:r>
      <w:proofErr w:type="spellEnd"/>
      <w:r w:rsidR="00B35899" w:rsidRPr="003A738E">
        <w:rPr>
          <w:rFonts w:cs="Times New Roman"/>
          <w:sz w:val="24"/>
          <w:szCs w:val="24"/>
        </w:rPr>
        <w:t xml:space="preserve"> </w:t>
      </w:r>
      <w:proofErr w:type="spellStart"/>
      <w:r w:rsidR="00B35899" w:rsidRPr="003A738E">
        <w:rPr>
          <w:rFonts w:cs="Times New Roman"/>
          <w:sz w:val="24"/>
          <w:szCs w:val="24"/>
        </w:rPr>
        <w:t>laikotarpis</w:t>
      </w:r>
      <w:proofErr w:type="spellEnd"/>
      <w:r w:rsidR="00B35899" w:rsidRPr="003A738E">
        <w:rPr>
          <w:rFonts w:cs="Times New Roman"/>
          <w:sz w:val="24"/>
          <w:szCs w:val="24"/>
        </w:rPr>
        <w:t xml:space="preserve"> </w:t>
      </w:r>
      <w:proofErr w:type="spellStart"/>
      <w:r w:rsidR="00B35899" w:rsidRPr="003A738E">
        <w:rPr>
          <w:rFonts w:cs="Times New Roman"/>
          <w:sz w:val="24"/>
          <w:szCs w:val="24"/>
        </w:rPr>
        <w:t>pradedamas</w:t>
      </w:r>
      <w:proofErr w:type="spellEnd"/>
      <w:r w:rsidR="00B35899" w:rsidRPr="003A738E">
        <w:rPr>
          <w:rFonts w:cs="Times New Roman"/>
          <w:sz w:val="24"/>
          <w:szCs w:val="24"/>
        </w:rPr>
        <w:t xml:space="preserve"> </w:t>
      </w:r>
      <w:proofErr w:type="spellStart"/>
      <w:r w:rsidR="00B35899" w:rsidRPr="003A738E">
        <w:rPr>
          <w:rFonts w:cs="Times New Roman"/>
          <w:sz w:val="24"/>
          <w:szCs w:val="24"/>
        </w:rPr>
        <w:t>skaičiuoti</w:t>
      </w:r>
      <w:proofErr w:type="spellEnd"/>
      <w:r w:rsidR="00B35899" w:rsidRPr="003A738E">
        <w:rPr>
          <w:rFonts w:cs="Times New Roman"/>
          <w:sz w:val="24"/>
          <w:szCs w:val="24"/>
        </w:rPr>
        <w:t xml:space="preserve"> </w:t>
      </w:r>
      <w:proofErr w:type="spellStart"/>
      <w:r w:rsidR="00B35899" w:rsidRPr="003A738E">
        <w:rPr>
          <w:rFonts w:cs="Times New Roman"/>
          <w:sz w:val="24"/>
          <w:szCs w:val="24"/>
        </w:rPr>
        <w:t>nuo</w:t>
      </w:r>
      <w:proofErr w:type="spellEnd"/>
      <w:r w:rsidR="00B35899" w:rsidRPr="003A738E">
        <w:rPr>
          <w:rFonts w:cs="Times New Roman"/>
          <w:sz w:val="24"/>
          <w:szCs w:val="24"/>
        </w:rPr>
        <w:t xml:space="preserve"> </w:t>
      </w:r>
      <w:proofErr w:type="spellStart"/>
      <w:r w:rsidR="00B35899" w:rsidRPr="003A738E">
        <w:rPr>
          <w:rFonts w:cs="Times New Roman"/>
          <w:sz w:val="24"/>
          <w:szCs w:val="24"/>
        </w:rPr>
        <w:t>prekių</w:t>
      </w:r>
      <w:proofErr w:type="spellEnd"/>
      <w:r w:rsidR="00B35899" w:rsidRPr="003A738E">
        <w:rPr>
          <w:rFonts w:cs="Times New Roman"/>
          <w:sz w:val="24"/>
          <w:szCs w:val="24"/>
        </w:rPr>
        <w:t xml:space="preserve"> </w:t>
      </w:r>
      <w:proofErr w:type="spellStart"/>
      <w:r w:rsidR="00B35899" w:rsidRPr="003A738E">
        <w:rPr>
          <w:rFonts w:cs="Times New Roman"/>
          <w:sz w:val="24"/>
          <w:szCs w:val="24"/>
        </w:rPr>
        <w:t>perdavimo</w:t>
      </w:r>
      <w:proofErr w:type="spellEnd"/>
      <w:r w:rsidR="00B35899" w:rsidRPr="003A738E">
        <w:rPr>
          <w:rFonts w:cs="Times New Roman"/>
          <w:sz w:val="24"/>
          <w:szCs w:val="24"/>
        </w:rPr>
        <w:t xml:space="preserve"> - </w:t>
      </w:r>
      <w:proofErr w:type="spellStart"/>
      <w:r w:rsidR="00B35899" w:rsidRPr="003A738E">
        <w:rPr>
          <w:rFonts w:cs="Times New Roman"/>
          <w:sz w:val="24"/>
          <w:szCs w:val="24"/>
        </w:rPr>
        <w:t>priėmimo</w:t>
      </w:r>
      <w:proofErr w:type="spellEnd"/>
      <w:r w:rsidR="00B35899" w:rsidRPr="003A738E">
        <w:rPr>
          <w:rFonts w:cs="Times New Roman"/>
          <w:sz w:val="24"/>
          <w:szCs w:val="24"/>
        </w:rPr>
        <w:t xml:space="preserve"> </w:t>
      </w:r>
      <w:proofErr w:type="spellStart"/>
      <w:r w:rsidR="00B35899" w:rsidRPr="003A738E">
        <w:rPr>
          <w:rFonts w:cs="Times New Roman"/>
          <w:sz w:val="24"/>
          <w:szCs w:val="24"/>
        </w:rPr>
        <w:t>akto</w:t>
      </w:r>
      <w:proofErr w:type="spellEnd"/>
      <w:r w:rsidR="00B35899" w:rsidRPr="003A738E">
        <w:rPr>
          <w:rFonts w:cs="Times New Roman"/>
          <w:sz w:val="24"/>
          <w:szCs w:val="24"/>
        </w:rPr>
        <w:t xml:space="preserve"> </w:t>
      </w:r>
      <w:proofErr w:type="spellStart"/>
      <w:r w:rsidR="00B35899" w:rsidRPr="003A738E">
        <w:rPr>
          <w:rFonts w:cs="Times New Roman"/>
          <w:sz w:val="24"/>
          <w:szCs w:val="24"/>
        </w:rPr>
        <w:t>ar</w:t>
      </w:r>
      <w:proofErr w:type="spellEnd"/>
      <w:r w:rsidR="00B35899" w:rsidRPr="003A738E">
        <w:rPr>
          <w:rFonts w:cs="Times New Roman"/>
          <w:sz w:val="24"/>
          <w:szCs w:val="24"/>
        </w:rPr>
        <w:t xml:space="preserve"> </w:t>
      </w:r>
      <w:proofErr w:type="spellStart"/>
      <w:r w:rsidR="00B35899" w:rsidRPr="003A738E">
        <w:rPr>
          <w:rFonts w:cs="Times New Roman"/>
          <w:sz w:val="24"/>
          <w:szCs w:val="24"/>
        </w:rPr>
        <w:t>lygiaverčio</w:t>
      </w:r>
      <w:proofErr w:type="spellEnd"/>
      <w:r w:rsidR="00B35899" w:rsidRPr="003A738E">
        <w:rPr>
          <w:rFonts w:cs="Times New Roman"/>
          <w:sz w:val="24"/>
          <w:szCs w:val="24"/>
        </w:rPr>
        <w:t xml:space="preserve"> </w:t>
      </w:r>
      <w:proofErr w:type="spellStart"/>
      <w:r w:rsidR="00B35899" w:rsidRPr="003A738E">
        <w:rPr>
          <w:rFonts w:cs="Times New Roman"/>
          <w:sz w:val="24"/>
          <w:szCs w:val="24"/>
        </w:rPr>
        <w:t>dokumento</w:t>
      </w:r>
      <w:proofErr w:type="spellEnd"/>
      <w:r w:rsidR="00C1474B" w:rsidRPr="003A738E">
        <w:rPr>
          <w:rFonts w:cs="Times New Roman"/>
          <w:sz w:val="24"/>
          <w:szCs w:val="24"/>
        </w:rPr>
        <w:t xml:space="preserve"> </w:t>
      </w:r>
      <w:proofErr w:type="spellStart"/>
      <w:r w:rsidR="00C1474B" w:rsidRPr="003A738E">
        <w:rPr>
          <w:rFonts w:cs="Times New Roman"/>
          <w:sz w:val="24"/>
          <w:szCs w:val="24"/>
        </w:rPr>
        <w:t>abiejų</w:t>
      </w:r>
      <w:proofErr w:type="spellEnd"/>
      <w:r w:rsidR="00C1474B" w:rsidRPr="003A738E">
        <w:rPr>
          <w:rFonts w:cs="Times New Roman"/>
          <w:sz w:val="24"/>
          <w:szCs w:val="24"/>
        </w:rPr>
        <w:t xml:space="preserve"> </w:t>
      </w:r>
      <w:proofErr w:type="spellStart"/>
      <w:r w:rsidR="00C1474B" w:rsidRPr="003A738E">
        <w:rPr>
          <w:rFonts w:cs="Times New Roman"/>
          <w:sz w:val="24"/>
          <w:szCs w:val="24"/>
        </w:rPr>
        <w:t>Šalių</w:t>
      </w:r>
      <w:proofErr w:type="spellEnd"/>
      <w:r w:rsidR="00B35899" w:rsidRPr="003A738E">
        <w:rPr>
          <w:rFonts w:cs="Times New Roman"/>
          <w:sz w:val="24"/>
          <w:szCs w:val="24"/>
        </w:rPr>
        <w:t xml:space="preserve"> </w:t>
      </w:r>
      <w:proofErr w:type="spellStart"/>
      <w:r w:rsidR="00B35899" w:rsidRPr="003A738E">
        <w:rPr>
          <w:rFonts w:cs="Times New Roman"/>
          <w:sz w:val="24"/>
          <w:szCs w:val="24"/>
        </w:rPr>
        <w:t>pasirašymo</w:t>
      </w:r>
      <w:proofErr w:type="spellEnd"/>
      <w:r w:rsidR="00B35899" w:rsidRPr="003A738E">
        <w:rPr>
          <w:rFonts w:cs="Times New Roman"/>
          <w:sz w:val="24"/>
          <w:szCs w:val="24"/>
        </w:rPr>
        <w:t xml:space="preserve"> </w:t>
      </w:r>
      <w:proofErr w:type="spellStart"/>
      <w:r w:rsidR="00B35899" w:rsidRPr="003A738E">
        <w:rPr>
          <w:rFonts w:cs="Times New Roman"/>
          <w:sz w:val="24"/>
          <w:szCs w:val="24"/>
        </w:rPr>
        <w:t>dienos</w:t>
      </w:r>
      <w:proofErr w:type="spellEnd"/>
      <w:r w:rsidR="00B35899" w:rsidRPr="003A738E">
        <w:rPr>
          <w:rFonts w:cs="Times New Roman"/>
          <w:sz w:val="24"/>
          <w:szCs w:val="24"/>
        </w:rPr>
        <w:t>.</w:t>
      </w:r>
    </w:p>
    <w:p w14:paraId="35438CC1" w14:textId="77777777" w:rsidR="00B35899" w:rsidRPr="003A738E" w:rsidRDefault="00B35899" w:rsidP="00B35899">
      <w:pPr>
        <w:pStyle w:val="Body2"/>
        <w:rPr>
          <w:rFonts w:cs="Times New Roman"/>
          <w:color w:val="auto"/>
          <w:sz w:val="24"/>
          <w:szCs w:val="24"/>
        </w:rPr>
      </w:pPr>
      <w:r w:rsidRPr="003A738E">
        <w:rPr>
          <w:rFonts w:cs="Times New Roman"/>
          <w:sz w:val="24"/>
          <w:szCs w:val="24"/>
        </w:rPr>
        <w:tab/>
      </w:r>
      <w:r w:rsidRPr="003A738E">
        <w:rPr>
          <w:rFonts w:cs="Times New Roman"/>
          <w:color w:val="auto"/>
          <w:sz w:val="24"/>
          <w:szCs w:val="24"/>
        </w:rPr>
        <w:t xml:space="preserve">5.4. </w:t>
      </w:r>
      <w:proofErr w:type="spellStart"/>
      <w:r w:rsidRPr="003A738E">
        <w:rPr>
          <w:rFonts w:cs="Times New Roman"/>
          <w:color w:val="auto"/>
          <w:sz w:val="24"/>
          <w:szCs w:val="24"/>
        </w:rPr>
        <w:t>Pardavėjas</w:t>
      </w:r>
      <w:proofErr w:type="spellEnd"/>
      <w:r w:rsidRPr="003A738E">
        <w:rPr>
          <w:rFonts w:cs="Times New Roman"/>
          <w:color w:val="auto"/>
          <w:sz w:val="24"/>
          <w:szCs w:val="24"/>
        </w:rPr>
        <w:t xml:space="preserve"> </w:t>
      </w:r>
      <w:proofErr w:type="spellStart"/>
      <w:r w:rsidRPr="003A738E">
        <w:rPr>
          <w:rFonts w:cs="Times New Roman"/>
          <w:color w:val="auto"/>
          <w:sz w:val="24"/>
          <w:szCs w:val="24"/>
        </w:rPr>
        <w:t>kartu</w:t>
      </w:r>
      <w:proofErr w:type="spellEnd"/>
      <w:r w:rsidRPr="003A738E">
        <w:rPr>
          <w:rFonts w:cs="Times New Roman"/>
          <w:color w:val="auto"/>
          <w:sz w:val="24"/>
          <w:szCs w:val="24"/>
        </w:rPr>
        <w:t xml:space="preserve"> </w:t>
      </w:r>
      <w:proofErr w:type="spellStart"/>
      <w:r w:rsidRPr="003A738E">
        <w:rPr>
          <w:rFonts w:cs="Times New Roman"/>
          <w:color w:val="auto"/>
          <w:sz w:val="24"/>
          <w:szCs w:val="24"/>
        </w:rPr>
        <w:t>su</w:t>
      </w:r>
      <w:proofErr w:type="spellEnd"/>
      <w:r w:rsidRPr="003A738E">
        <w:rPr>
          <w:rFonts w:cs="Times New Roman"/>
          <w:color w:val="auto"/>
          <w:sz w:val="24"/>
          <w:szCs w:val="24"/>
        </w:rPr>
        <w:t xml:space="preserve"> </w:t>
      </w:r>
      <w:proofErr w:type="spellStart"/>
      <w:r w:rsidRPr="003A738E">
        <w:rPr>
          <w:rFonts w:cs="Times New Roman"/>
          <w:color w:val="auto"/>
          <w:sz w:val="24"/>
          <w:szCs w:val="24"/>
        </w:rPr>
        <w:t>prekėmis</w:t>
      </w:r>
      <w:proofErr w:type="spellEnd"/>
      <w:r w:rsidRPr="003A738E">
        <w:rPr>
          <w:rFonts w:cs="Times New Roman"/>
          <w:color w:val="auto"/>
          <w:sz w:val="24"/>
          <w:szCs w:val="24"/>
        </w:rPr>
        <w:t xml:space="preserve"> </w:t>
      </w:r>
      <w:proofErr w:type="spellStart"/>
      <w:r w:rsidRPr="003A738E">
        <w:rPr>
          <w:rFonts w:cs="Times New Roman"/>
          <w:color w:val="auto"/>
          <w:sz w:val="24"/>
          <w:szCs w:val="24"/>
        </w:rPr>
        <w:t>privalo</w:t>
      </w:r>
      <w:proofErr w:type="spellEnd"/>
      <w:r w:rsidRPr="003A738E">
        <w:rPr>
          <w:rFonts w:cs="Times New Roman"/>
          <w:color w:val="auto"/>
          <w:sz w:val="24"/>
          <w:szCs w:val="24"/>
        </w:rPr>
        <w:t xml:space="preserve"> </w:t>
      </w:r>
      <w:proofErr w:type="spellStart"/>
      <w:r w:rsidRPr="003A738E">
        <w:rPr>
          <w:rFonts w:cs="Times New Roman"/>
          <w:color w:val="auto"/>
          <w:sz w:val="24"/>
          <w:szCs w:val="24"/>
        </w:rPr>
        <w:t>pateikti</w:t>
      </w:r>
      <w:proofErr w:type="spellEnd"/>
      <w:r w:rsidRPr="003A738E">
        <w:rPr>
          <w:rFonts w:cs="Times New Roman"/>
          <w:color w:val="auto"/>
          <w:sz w:val="24"/>
          <w:szCs w:val="24"/>
        </w:rPr>
        <w:t xml:space="preserve"> </w:t>
      </w:r>
      <w:proofErr w:type="spellStart"/>
      <w:r w:rsidRPr="003A738E">
        <w:rPr>
          <w:rFonts w:cs="Times New Roman"/>
          <w:color w:val="auto"/>
          <w:sz w:val="24"/>
          <w:szCs w:val="24"/>
        </w:rPr>
        <w:t>Pirkėjui</w:t>
      </w:r>
      <w:proofErr w:type="spellEnd"/>
      <w:r w:rsidRPr="003A738E">
        <w:rPr>
          <w:rFonts w:cs="Times New Roman"/>
          <w:color w:val="auto"/>
          <w:sz w:val="24"/>
          <w:szCs w:val="24"/>
        </w:rPr>
        <w:t xml:space="preserve"> </w:t>
      </w:r>
      <w:proofErr w:type="spellStart"/>
      <w:r w:rsidRPr="003A738E">
        <w:rPr>
          <w:rFonts w:cs="Times New Roman"/>
          <w:color w:val="auto"/>
          <w:sz w:val="24"/>
          <w:szCs w:val="24"/>
        </w:rPr>
        <w:t>pristatytų</w:t>
      </w:r>
      <w:proofErr w:type="spellEnd"/>
      <w:r w:rsidRPr="003A738E">
        <w:rPr>
          <w:rFonts w:cs="Times New Roman"/>
          <w:color w:val="auto"/>
          <w:sz w:val="24"/>
          <w:szCs w:val="24"/>
        </w:rPr>
        <w:t xml:space="preserve"> </w:t>
      </w:r>
      <w:proofErr w:type="spellStart"/>
      <w:r w:rsidRPr="003A738E">
        <w:rPr>
          <w:rFonts w:cs="Times New Roman"/>
          <w:color w:val="auto"/>
          <w:sz w:val="24"/>
          <w:szCs w:val="24"/>
        </w:rPr>
        <w:t>prekių</w:t>
      </w:r>
      <w:proofErr w:type="spellEnd"/>
      <w:r w:rsidRPr="003A738E">
        <w:rPr>
          <w:rFonts w:cs="Times New Roman"/>
          <w:color w:val="auto"/>
          <w:sz w:val="24"/>
          <w:szCs w:val="24"/>
        </w:rPr>
        <w:t xml:space="preserve"> </w:t>
      </w:r>
      <w:proofErr w:type="spellStart"/>
      <w:r w:rsidRPr="003A738E">
        <w:rPr>
          <w:rFonts w:cs="Times New Roman"/>
          <w:color w:val="auto"/>
          <w:sz w:val="24"/>
          <w:szCs w:val="24"/>
        </w:rPr>
        <w:t>laisvos</w:t>
      </w:r>
      <w:proofErr w:type="spellEnd"/>
      <w:r w:rsidRPr="003A738E">
        <w:rPr>
          <w:rFonts w:cs="Times New Roman"/>
          <w:color w:val="auto"/>
          <w:sz w:val="24"/>
          <w:szCs w:val="24"/>
        </w:rPr>
        <w:t xml:space="preserve"> </w:t>
      </w:r>
      <w:proofErr w:type="spellStart"/>
      <w:r w:rsidRPr="003A738E">
        <w:rPr>
          <w:rFonts w:cs="Times New Roman"/>
          <w:color w:val="auto"/>
          <w:sz w:val="24"/>
          <w:szCs w:val="24"/>
        </w:rPr>
        <w:t>formos</w:t>
      </w:r>
      <w:proofErr w:type="spellEnd"/>
      <w:r w:rsidRPr="003A738E">
        <w:rPr>
          <w:rFonts w:cs="Times New Roman"/>
          <w:color w:val="auto"/>
          <w:sz w:val="24"/>
          <w:szCs w:val="24"/>
        </w:rPr>
        <w:t xml:space="preserve"> </w:t>
      </w:r>
      <w:proofErr w:type="spellStart"/>
      <w:r w:rsidRPr="003A738E">
        <w:rPr>
          <w:rFonts w:cs="Times New Roman"/>
          <w:color w:val="auto"/>
          <w:sz w:val="24"/>
          <w:szCs w:val="24"/>
        </w:rPr>
        <w:t>garantinį</w:t>
      </w:r>
      <w:proofErr w:type="spellEnd"/>
      <w:r w:rsidRPr="003A738E">
        <w:rPr>
          <w:rFonts w:cs="Times New Roman"/>
          <w:color w:val="auto"/>
          <w:sz w:val="24"/>
          <w:szCs w:val="24"/>
        </w:rPr>
        <w:t xml:space="preserve"> </w:t>
      </w:r>
      <w:proofErr w:type="spellStart"/>
      <w:r w:rsidRPr="003A738E">
        <w:rPr>
          <w:rFonts w:cs="Times New Roman"/>
          <w:color w:val="auto"/>
          <w:sz w:val="24"/>
          <w:szCs w:val="24"/>
        </w:rPr>
        <w:t>raštą</w:t>
      </w:r>
      <w:proofErr w:type="spellEnd"/>
      <w:r w:rsidRPr="003A738E">
        <w:rPr>
          <w:rFonts w:cs="Times New Roman"/>
          <w:color w:val="auto"/>
          <w:sz w:val="24"/>
          <w:szCs w:val="24"/>
        </w:rPr>
        <w:t xml:space="preserve">, </w:t>
      </w:r>
      <w:proofErr w:type="spellStart"/>
      <w:r w:rsidRPr="003A738E">
        <w:rPr>
          <w:rFonts w:cs="Times New Roman"/>
          <w:color w:val="auto"/>
          <w:sz w:val="24"/>
          <w:szCs w:val="24"/>
        </w:rPr>
        <w:t>kuriame</w:t>
      </w:r>
      <w:proofErr w:type="spellEnd"/>
      <w:r w:rsidRPr="003A738E">
        <w:rPr>
          <w:rFonts w:cs="Times New Roman"/>
          <w:color w:val="auto"/>
          <w:sz w:val="24"/>
          <w:szCs w:val="24"/>
        </w:rPr>
        <w:t xml:space="preserve"> </w:t>
      </w:r>
      <w:proofErr w:type="spellStart"/>
      <w:r w:rsidRPr="003A738E">
        <w:rPr>
          <w:rFonts w:cs="Times New Roman"/>
          <w:color w:val="auto"/>
          <w:sz w:val="24"/>
          <w:szCs w:val="24"/>
        </w:rPr>
        <w:t>nurodoma</w:t>
      </w:r>
      <w:proofErr w:type="spellEnd"/>
      <w:r w:rsidRPr="003A738E">
        <w:rPr>
          <w:rFonts w:cs="Times New Roman"/>
          <w:color w:val="auto"/>
          <w:sz w:val="24"/>
          <w:szCs w:val="24"/>
        </w:rPr>
        <w:t xml:space="preserve"> </w:t>
      </w:r>
      <w:proofErr w:type="spellStart"/>
      <w:r w:rsidRPr="003A738E">
        <w:rPr>
          <w:rFonts w:cs="Times New Roman"/>
          <w:color w:val="auto"/>
          <w:sz w:val="24"/>
          <w:szCs w:val="24"/>
        </w:rPr>
        <w:t>garantijos</w:t>
      </w:r>
      <w:proofErr w:type="spellEnd"/>
      <w:r w:rsidRPr="003A738E">
        <w:rPr>
          <w:rFonts w:cs="Times New Roman"/>
          <w:color w:val="auto"/>
          <w:sz w:val="24"/>
          <w:szCs w:val="24"/>
        </w:rPr>
        <w:t xml:space="preserve"> </w:t>
      </w:r>
      <w:proofErr w:type="spellStart"/>
      <w:r w:rsidRPr="003A738E">
        <w:rPr>
          <w:rFonts w:cs="Times New Roman"/>
          <w:color w:val="auto"/>
          <w:sz w:val="24"/>
          <w:szCs w:val="24"/>
        </w:rPr>
        <w:t>trukmė</w:t>
      </w:r>
      <w:proofErr w:type="spellEnd"/>
      <w:r w:rsidRPr="003A738E">
        <w:rPr>
          <w:rFonts w:cs="Times New Roman"/>
          <w:color w:val="auto"/>
          <w:sz w:val="24"/>
          <w:szCs w:val="24"/>
        </w:rPr>
        <w:t xml:space="preserve">, </w:t>
      </w:r>
      <w:proofErr w:type="spellStart"/>
      <w:r w:rsidRPr="003A738E">
        <w:rPr>
          <w:rFonts w:cs="Times New Roman"/>
          <w:color w:val="auto"/>
          <w:sz w:val="24"/>
          <w:szCs w:val="24"/>
        </w:rPr>
        <w:t>sudėtinių</w:t>
      </w:r>
      <w:proofErr w:type="spellEnd"/>
      <w:r w:rsidRPr="003A738E">
        <w:rPr>
          <w:rFonts w:cs="Times New Roman"/>
          <w:color w:val="auto"/>
          <w:sz w:val="24"/>
          <w:szCs w:val="24"/>
        </w:rPr>
        <w:t xml:space="preserve"> </w:t>
      </w:r>
      <w:proofErr w:type="spellStart"/>
      <w:r w:rsidRPr="003A738E">
        <w:rPr>
          <w:rFonts w:cs="Times New Roman"/>
          <w:color w:val="auto"/>
          <w:sz w:val="24"/>
          <w:szCs w:val="24"/>
        </w:rPr>
        <w:t>dalių</w:t>
      </w:r>
      <w:proofErr w:type="spellEnd"/>
      <w:r w:rsidRPr="003A738E">
        <w:rPr>
          <w:rFonts w:cs="Times New Roman"/>
          <w:color w:val="auto"/>
          <w:sz w:val="24"/>
          <w:szCs w:val="24"/>
        </w:rPr>
        <w:t xml:space="preserve"> </w:t>
      </w:r>
      <w:proofErr w:type="spellStart"/>
      <w:r w:rsidRPr="003A738E">
        <w:rPr>
          <w:rFonts w:cs="Times New Roman"/>
          <w:color w:val="auto"/>
          <w:sz w:val="24"/>
          <w:szCs w:val="24"/>
        </w:rPr>
        <w:t>gamintojo</w:t>
      </w:r>
      <w:proofErr w:type="spellEnd"/>
      <w:r w:rsidRPr="003A738E">
        <w:rPr>
          <w:rFonts w:cs="Times New Roman"/>
          <w:color w:val="auto"/>
          <w:sz w:val="24"/>
          <w:szCs w:val="24"/>
        </w:rPr>
        <w:t xml:space="preserve"> </w:t>
      </w:r>
      <w:proofErr w:type="spellStart"/>
      <w:r w:rsidRPr="003A738E">
        <w:rPr>
          <w:rFonts w:cs="Times New Roman"/>
          <w:color w:val="auto"/>
          <w:sz w:val="24"/>
          <w:szCs w:val="24"/>
        </w:rPr>
        <w:t>suteikti</w:t>
      </w:r>
      <w:proofErr w:type="spellEnd"/>
      <w:r w:rsidRPr="003A738E">
        <w:rPr>
          <w:rFonts w:cs="Times New Roman"/>
          <w:color w:val="auto"/>
          <w:sz w:val="24"/>
          <w:szCs w:val="24"/>
        </w:rPr>
        <w:t xml:space="preserve"> </w:t>
      </w:r>
      <w:proofErr w:type="spellStart"/>
      <w:r w:rsidRPr="003A738E">
        <w:rPr>
          <w:rFonts w:cs="Times New Roman"/>
          <w:color w:val="auto"/>
          <w:sz w:val="24"/>
          <w:szCs w:val="24"/>
        </w:rPr>
        <w:t>numeriai</w:t>
      </w:r>
      <w:proofErr w:type="spellEnd"/>
      <w:r w:rsidRPr="003A738E">
        <w:rPr>
          <w:rFonts w:cs="Times New Roman"/>
          <w:color w:val="auto"/>
          <w:sz w:val="24"/>
          <w:szCs w:val="24"/>
        </w:rPr>
        <w:t xml:space="preserve"> (</w:t>
      </w:r>
      <w:proofErr w:type="spellStart"/>
      <w:r w:rsidRPr="003A738E">
        <w:rPr>
          <w:rFonts w:cs="Times New Roman"/>
          <w:color w:val="auto"/>
          <w:sz w:val="24"/>
          <w:szCs w:val="24"/>
        </w:rPr>
        <w:t>jei</w:t>
      </w:r>
      <w:proofErr w:type="spellEnd"/>
      <w:r w:rsidRPr="003A738E">
        <w:rPr>
          <w:rFonts w:cs="Times New Roman"/>
          <w:color w:val="auto"/>
          <w:sz w:val="24"/>
          <w:szCs w:val="24"/>
        </w:rPr>
        <w:t xml:space="preserve"> </w:t>
      </w:r>
      <w:proofErr w:type="spellStart"/>
      <w:r w:rsidRPr="003A738E">
        <w:rPr>
          <w:rFonts w:cs="Times New Roman"/>
          <w:color w:val="auto"/>
          <w:sz w:val="24"/>
          <w:szCs w:val="24"/>
        </w:rPr>
        <w:t>yra</w:t>
      </w:r>
      <w:proofErr w:type="spellEnd"/>
      <w:r w:rsidRPr="003A738E">
        <w:rPr>
          <w:rFonts w:cs="Times New Roman"/>
          <w:color w:val="auto"/>
          <w:sz w:val="24"/>
          <w:szCs w:val="24"/>
        </w:rPr>
        <w:t xml:space="preserve">), </w:t>
      </w:r>
      <w:proofErr w:type="spellStart"/>
      <w:r w:rsidRPr="003A738E">
        <w:rPr>
          <w:rFonts w:cs="Times New Roman"/>
          <w:color w:val="auto"/>
          <w:sz w:val="24"/>
          <w:szCs w:val="24"/>
        </w:rPr>
        <w:t>gamintojo</w:t>
      </w:r>
      <w:proofErr w:type="spellEnd"/>
      <w:r w:rsidRPr="003A738E">
        <w:rPr>
          <w:rFonts w:cs="Times New Roman"/>
          <w:color w:val="auto"/>
          <w:sz w:val="24"/>
          <w:szCs w:val="24"/>
        </w:rPr>
        <w:t xml:space="preserve"> </w:t>
      </w:r>
      <w:proofErr w:type="spellStart"/>
      <w:r w:rsidRPr="003A738E">
        <w:rPr>
          <w:rFonts w:cs="Times New Roman"/>
          <w:color w:val="auto"/>
          <w:sz w:val="24"/>
          <w:szCs w:val="24"/>
        </w:rPr>
        <w:t>nustatytos</w:t>
      </w:r>
      <w:proofErr w:type="spellEnd"/>
      <w:r w:rsidRPr="003A738E">
        <w:rPr>
          <w:rFonts w:cs="Times New Roman"/>
          <w:color w:val="auto"/>
          <w:sz w:val="24"/>
          <w:szCs w:val="24"/>
        </w:rPr>
        <w:t xml:space="preserve"> </w:t>
      </w:r>
      <w:proofErr w:type="spellStart"/>
      <w:r w:rsidRPr="003A738E">
        <w:rPr>
          <w:rFonts w:cs="Times New Roman"/>
          <w:color w:val="auto"/>
          <w:sz w:val="24"/>
          <w:szCs w:val="24"/>
        </w:rPr>
        <w:t>prekės</w:t>
      </w:r>
      <w:proofErr w:type="spellEnd"/>
      <w:r w:rsidRPr="003A738E">
        <w:rPr>
          <w:rFonts w:cs="Times New Roman"/>
          <w:color w:val="auto"/>
          <w:sz w:val="24"/>
          <w:szCs w:val="24"/>
        </w:rPr>
        <w:t xml:space="preserve"> </w:t>
      </w:r>
      <w:proofErr w:type="spellStart"/>
      <w:r w:rsidRPr="003A738E">
        <w:rPr>
          <w:rFonts w:cs="Times New Roman"/>
          <w:color w:val="auto"/>
          <w:sz w:val="24"/>
          <w:szCs w:val="24"/>
        </w:rPr>
        <w:t>eksploatacijos</w:t>
      </w:r>
      <w:proofErr w:type="spellEnd"/>
      <w:r w:rsidRPr="003A738E">
        <w:rPr>
          <w:rFonts w:cs="Times New Roman"/>
          <w:color w:val="auto"/>
          <w:sz w:val="24"/>
          <w:szCs w:val="24"/>
        </w:rPr>
        <w:t xml:space="preserve"> </w:t>
      </w:r>
      <w:proofErr w:type="spellStart"/>
      <w:r w:rsidRPr="003A738E">
        <w:rPr>
          <w:rFonts w:cs="Times New Roman"/>
          <w:color w:val="auto"/>
          <w:sz w:val="24"/>
          <w:szCs w:val="24"/>
        </w:rPr>
        <w:t>sąlygos</w:t>
      </w:r>
      <w:proofErr w:type="spellEnd"/>
      <w:r w:rsidRPr="003A738E">
        <w:rPr>
          <w:rFonts w:cs="Times New Roman"/>
          <w:color w:val="auto"/>
          <w:sz w:val="24"/>
          <w:szCs w:val="24"/>
        </w:rPr>
        <w:t xml:space="preserve"> </w:t>
      </w:r>
      <w:proofErr w:type="spellStart"/>
      <w:r w:rsidRPr="003A738E">
        <w:rPr>
          <w:rFonts w:cs="Times New Roman"/>
          <w:color w:val="auto"/>
          <w:sz w:val="24"/>
          <w:szCs w:val="24"/>
        </w:rPr>
        <w:t>arba</w:t>
      </w:r>
      <w:proofErr w:type="spellEnd"/>
      <w:r w:rsidRPr="003A738E">
        <w:rPr>
          <w:rFonts w:cs="Times New Roman"/>
          <w:color w:val="auto"/>
          <w:sz w:val="24"/>
          <w:szCs w:val="24"/>
        </w:rPr>
        <w:t xml:space="preserve"> </w:t>
      </w:r>
      <w:proofErr w:type="spellStart"/>
      <w:r w:rsidRPr="003A738E">
        <w:rPr>
          <w:rFonts w:cs="Times New Roman"/>
          <w:color w:val="auto"/>
          <w:sz w:val="24"/>
          <w:szCs w:val="24"/>
        </w:rPr>
        <w:t>nurodyta</w:t>
      </w:r>
      <w:proofErr w:type="spellEnd"/>
      <w:r w:rsidRPr="003A738E">
        <w:rPr>
          <w:rFonts w:cs="Times New Roman"/>
          <w:color w:val="auto"/>
          <w:sz w:val="24"/>
          <w:szCs w:val="24"/>
        </w:rPr>
        <w:t xml:space="preserve"> </w:t>
      </w:r>
      <w:proofErr w:type="spellStart"/>
      <w:r w:rsidRPr="003A738E">
        <w:rPr>
          <w:rFonts w:cs="Times New Roman"/>
          <w:color w:val="auto"/>
          <w:sz w:val="24"/>
          <w:szCs w:val="24"/>
        </w:rPr>
        <w:t>informacija</w:t>
      </w:r>
      <w:proofErr w:type="spellEnd"/>
      <w:r w:rsidRPr="003A738E">
        <w:rPr>
          <w:rFonts w:cs="Times New Roman"/>
          <w:color w:val="auto"/>
          <w:sz w:val="24"/>
          <w:szCs w:val="24"/>
        </w:rPr>
        <w:t xml:space="preserve"> </w:t>
      </w:r>
      <w:proofErr w:type="spellStart"/>
      <w:r w:rsidRPr="003A738E">
        <w:rPr>
          <w:rFonts w:cs="Times New Roman"/>
          <w:color w:val="auto"/>
          <w:sz w:val="24"/>
          <w:szCs w:val="24"/>
        </w:rPr>
        <w:t>surašoma</w:t>
      </w:r>
      <w:proofErr w:type="spellEnd"/>
      <w:r w:rsidRPr="003A738E">
        <w:rPr>
          <w:rFonts w:cs="Times New Roman"/>
          <w:color w:val="auto"/>
          <w:sz w:val="24"/>
          <w:szCs w:val="24"/>
        </w:rPr>
        <w:t xml:space="preserve"> </w:t>
      </w:r>
      <w:proofErr w:type="spellStart"/>
      <w:r w:rsidRPr="003A738E">
        <w:rPr>
          <w:rFonts w:cs="Times New Roman"/>
          <w:color w:val="auto"/>
          <w:sz w:val="24"/>
          <w:szCs w:val="24"/>
        </w:rPr>
        <w:t>prekių</w:t>
      </w:r>
      <w:proofErr w:type="spellEnd"/>
      <w:r w:rsidRPr="003A738E">
        <w:rPr>
          <w:rFonts w:cs="Times New Roman"/>
          <w:color w:val="auto"/>
          <w:sz w:val="24"/>
          <w:szCs w:val="24"/>
        </w:rPr>
        <w:t xml:space="preserve"> </w:t>
      </w:r>
      <w:proofErr w:type="spellStart"/>
      <w:r w:rsidRPr="003A738E">
        <w:rPr>
          <w:rFonts w:cs="Times New Roman"/>
          <w:color w:val="auto"/>
          <w:sz w:val="24"/>
          <w:szCs w:val="24"/>
        </w:rPr>
        <w:t>perdavimo-priėmimo</w:t>
      </w:r>
      <w:proofErr w:type="spellEnd"/>
      <w:r w:rsidRPr="003A738E">
        <w:rPr>
          <w:rFonts w:cs="Times New Roman"/>
          <w:color w:val="auto"/>
          <w:sz w:val="24"/>
          <w:szCs w:val="24"/>
        </w:rPr>
        <w:t xml:space="preserve"> </w:t>
      </w:r>
      <w:proofErr w:type="spellStart"/>
      <w:r w:rsidRPr="003A738E">
        <w:rPr>
          <w:rFonts w:cs="Times New Roman"/>
          <w:color w:val="auto"/>
          <w:sz w:val="24"/>
          <w:szCs w:val="24"/>
        </w:rPr>
        <w:t>akte</w:t>
      </w:r>
      <w:proofErr w:type="spellEnd"/>
      <w:r w:rsidRPr="003A738E">
        <w:rPr>
          <w:rFonts w:cs="Times New Roman"/>
          <w:color w:val="auto"/>
          <w:sz w:val="24"/>
          <w:szCs w:val="24"/>
        </w:rPr>
        <w:t>. </w:t>
      </w:r>
    </w:p>
    <w:p w14:paraId="7B7B9AFB" w14:textId="77777777" w:rsidR="00B35899" w:rsidRPr="003A738E" w:rsidRDefault="00B35899" w:rsidP="00B35899">
      <w:pPr>
        <w:pStyle w:val="Body2"/>
        <w:rPr>
          <w:rFonts w:cs="Times New Roman"/>
          <w:color w:val="auto"/>
          <w:sz w:val="24"/>
          <w:szCs w:val="24"/>
        </w:rPr>
      </w:pPr>
      <w:r w:rsidRPr="003A738E">
        <w:rPr>
          <w:rFonts w:cs="Times New Roman"/>
          <w:color w:val="auto"/>
          <w:sz w:val="24"/>
          <w:szCs w:val="24"/>
        </w:rPr>
        <w:tab/>
        <w:t xml:space="preserve">5.5. </w:t>
      </w:r>
      <w:proofErr w:type="spellStart"/>
      <w:r w:rsidRPr="003A738E">
        <w:rPr>
          <w:rFonts w:cs="Times New Roman"/>
          <w:color w:val="auto"/>
          <w:sz w:val="24"/>
          <w:szCs w:val="24"/>
        </w:rPr>
        <w:t>Pardavėjas</w:t>
      </w:r>
      <w:proofErr w:type="spellEnd"/>
      <w:r w:rsidRPr="003A738E">
        <w:rPr>
          <w:rFonts w:cs="Times New Roman"/>
          <w:color w:val="auto"/>
          <w:sz w:val="24"/>
          <w:szCs w:val="24"/>
        </w:rPr>
        <w:t xml:space="preserve"> </w:t>
      </w:r>
      <w:proofErr w:type="spellStart"/>
      <w:r w:rsidRPr="003A738E">
        <w:rPr>
          <w:rFonts w:cs="Times New Roman"/>
          <w:color w:val="auto"/>
          <w:sz w:val="24"/>
          <w:szCs w:val="24"/>
        </w:rPr>
        <w:t>garantuoja</w:t>
      </w:r>
      <w:proofErr w:type="spellEnd"/>
      <w:r w:rsidRPr="003A738E">
        <w:rPr>
          <w:rFonts w:cs="Times New Roman"/>
          <w:color w:val="auto"/>
          <w:sz w:val="24"/>
          <w:szCs w:val="24"/>
        </w:rPr>
        <w:t xml:space="preserve">, </w:t>
      </w:r>
      <w:proofErr w:type="spellStart"/>
      <w:r w:rsidRPr="003A738E">
        <w:rPr>
          <w:rFonts w:cs="Times New Roman"/>
          <w:color w:val="auto"/>
          <w:sz w:val="24"/>
          <w:szCs w:val="24"/>
        </w:rPr>
        <w:t>kad</w:t>
      </w:r>
      <w:proofErr w:type="spellEnd"/>
      <w:r w:rsidRPr="003A738E">
        <w:rPr>
          <w:rFonts w:cs="Times New Roman"/>
          <w:color w:val="auto"/>
          <w:sz w:val="24"/>
          <w:szCs w:val="24"/>
        </w:rPr>
        <w:t xml:space="preserve"> </w:t>
      </w:r>
      <w:proofErr w:type="spellStart"/>
      <w:r w:rsidRPr="003A738E">
        <w:rPr>
          <w:rFonts w:cs="Times New Roman"/>
          <w:color w:val="auto"/>
          <w:sz w:val="24"/>
          <w:szCs w:val="24"/>
        </w:rPr>
        <w:t>visos</w:t>
      </w:r>
      <w:proofErr w:type="spellEnd"/>
      <w:r w:rsidRPr="003A738E">
        <w:rPr>
          <w:rFonts w:cs="Times New Roman"/>
          <w:color w:val="auto"/>
          <w:sz w:val="24"/>
          <w:szCs w:val="24"/>
        </w:rPr>
        <w:t xml:space="preserve"> </w:t>
      </w:r>
      <w:proofErr w:type="spellStart"/>
      <w:r w:rsidRPr="003A738E">
        <w:rPr>
          <w:rFonts w:cs="Times New Roman"/>
          <w:color w:val="auto"/>
          <w:sz w:val="24"/>
          <w:szCs w:val="24"/>
        </w:rPr>
        <w:t>pristatytos</w:t>
      </w:r>
      <w:proofErr w:type="spellEnd"/>
      <w:r w:rsidRPr="003A738E">
        <w:rPr>
          <w:rFonts w:cs="Times New Roman"/>
          <w:color w:val="auto"/>
          <w:sz w:val="24"/>
          <w:szCs w:val="24"/>
        </w:rPr>
        <w:t xml:space="preserve"> </w:t>
      </w:r>
      <w:proofErr w:type="spellStart"/>
      <w:r w:rsidRPr="003A738E">
        <w:rPr>
          <w:rFonts w:cs="Times New Roman"/>
          <w:color w:val="auto"/>
          <w:sz w:val="24"/>
          <w:szCs w:val="24"/>
        </w:rPr>
        <w:t>prekės</w:t>
      </w:r>
      <w:proofErr w:type="spellEnd"/>
      <w:r w:rsidRPr="003A738E">
        <w:rPr>
          <w:rFonts w:cs="Times New Roman"/>
          <w:color w:val="auto"/>
          <w:sz w:val="24"/>
          <w:szCs w:val="24"/>
        </w:rPr>
        <w:t xml:space="preserve"> </w:t>
      </w:r>
      <w:proofErr w:type="spellStart"/>
      <w:r w:rsidRPr="003A738E">
        <w:rPr>
          <w:rFonts w:cs="Times New Roman"/>
          <w:color w:val="auto"/>
          <w:sz w:val="24"/>
          <w:szCs w:val="24"/>
        </w:rPr>
        <w:t>yra</w:t>
      </w:r>
      <w:proofErr w:type="spellEnd"/>
      <w:r w:rsidRPr="003A738E">
        <w:rPr>
          <w:rFonts w:cs="Times New Roman"/>
          <w:color w:val="auto"/>
          <w:sz w:val="24"/>
          <w:szCs w:val="24"/>
        </w:rPr>
        <w:t xml:space="preserve"> </w:t>
      </w:r>
      <w:proofErr w:type="spellStart"/>
      <w:r w:rsidRPr="003A738E">
        <w:rPr>
          <w:rFonts w:cs="Times New Roman"/>
          <w:color w:val="auto"/>
          <w:sz w:val="24"/>
          <w:szCs w:val="24"/>
        </w:rPr>
        <w:t>naujos</w:t>
      </w:r>
      <w:proofErr w:type="spellEnd"/>
      <w:r w:rsidRPr="003A738E">
        <w:rPr>
          <w:rFonts w:cs="Times New Roman"/>
          <w:color w:val="auto"/>
          <w:sz w:val="24"/>
          <w:szCs w:val="24"/>
        </w:rPr>
        <w:t xml:space="preserve">, </w:t>
      </w:r>
      <w:proofErr w:type="spellStart"/>
      <w:r w:rsidRPr="003A738E">
        <w:rPr>
          <w:rFonts w:cs="Times New Roman"/>
          <w:color w:val="auto"/>
          <w:sz w:val="24"/>
          <w:szCs w:val="24"/>
        </w:rPr>
        <w:t>nenaudotos</w:t>
      </w:r>
      <w:proofErr w:type="spellEnd"/>
      <w:r w:rsidRPr="003A738E">
        <w:rPr>
          <w:rFonts w:cs="Times New Roman"/>
          <w:color w:val="auto"/>
          <w:sz w:val="24"/>
          <w:szCs w:val="24"/>
        </w:rPr>
        <w:t xml:space="preserve"> </w:t>
      </w:r>
      <w:proofErr w:type="spellStart"/>
      <w:r w:rsidRPr="003A738E">
        <w:rPr>
          <w:rFonts w:cs="Times New Roman"/>
          <w:color w:val="auto"/>
          <w:sz w:val="24"/>
          <w:szCs w:val="24"/>
        </w:rPr>
        <w:t>ir</w:t>
      </w:r>
      <w:proofErr w:type="spellEnd"/>
      <w:r w:rsidRPr="003A738E">
        <w:rPr>
          <w:rFonts w:cs="Times New Roman"/>
          <w:color w:val="auto"/>
          <w:sz w:val="24"/>
          <w:szCs w:val="24"/>
        </w:rPr>
        <w:t xml:space="preserve"> be </w:t>
      </w:r>
      <w:proofErr w:type="spellStart"/>
      <w:r w:rsidRPr="003A738E">
        <w:rPr>
          <w:rFonts w:cs="Times New Roman"/>
          <w:color w:val="auto"/>
          <w:sz w:val="24"/>
          <w:szCs w:val="24"/>
        </w:rPr>
        <w:t>defektų</w:t>
      </w:r>
      <w:proofErr w:type="spellEnd"/>
      <w:r w:rsidRPr="003A738E">
        <w:rPr>
          <w:rFonts w:cs="Times New Roman"/>
          <w:color w:val="auto"/>
          <w:sz w:val="24"/>
          <w:szCs w:val="24"/>
        </w:rPr>
        <w:t>.</w:t>
      </w:r>
    </w:p>
    <w:p w14:paraId="4FF58B57" w14:textId="09181A37" w:rsidR="00B35899" w:rsidRPr="003A738E" w:rsidRDefault="00B35899" w:rsidP="00B35899">
      <w:pPr>
        <w:pStyle w:val="Body2"/>
        <w:rPr>
          <w:rFonts w:cs="Times New Roman"/>
          <w:color w:val="auto"/>
          <w:sz w:val="24"/>
          <w:szCs w:val="24"/>
        </w:rPr>
      </w:pPr>
      <w:r w:rsidRPr="003A738E">
        <w:rPr>
          <w:rFonts w:cs="Times New Roman"/>
          <w:color w:val="auto"/>
          <w:sz w:val="24"/>
          <w:szCs w:val="24"/>
        </w:rPr>
        <w:tab/>
        <w:t xml:space="preserve">5.6. </w:t>
      </w:r>
      <w:proofErr w:type="spellStart"/>
      <w:r w:rsidRPr="003A738E">
        <w:rPr>
          <w:rFonts w:cs="Times New Roman"/>
          <w:color w:val="auto"/>
          <w:sz w:val="24"/>
          <w:szCs w:val="24"/>
        </w:rPr>
        <w:t>Garantinio</w:t>
      </w:r>
      <w:proofErr w:type="spellEnd"/>
      <w:r w:rsidRPr="003A738E">
        <w:rPr>
          <w:rFonts w:cs="Times New Roman"/>
          <w:color w:val="auto"/>
          <w:sz w:val="24"/>
          <w:szCs w:val="24"/>
        </w:rPr>
        <w:t xml:space="preserve"> </w:t>
      </w:r>
      <w:proofErr w:type="spellStart"/>
      <w:r w:rsidRPr="003A738E">
        <w:rPr>
          <w:rFonts w:cs="Times New Roman"/>
          <w:color w:val="auto"/>
          <w:sz w:val="24"/>
          <w:szCs w:val="24"/>
        </w:rPr>
        <w:t>laikotarpio</w:t>
      </w:r>
      <w:proofErr w:type="spellEnd"/>
      <w:r w:rsidRPr="003A738E">
        <w:rPr>
          <w:rFonts w:cs="Times New Roman"/>
          <w:color w:val="auto"/>
          <w:sz w:val="24"/>
          <w:szCs w:val="24"/>
        </w:rPr>
        <w:t xml:space="preserve"> </w:t>
      </w:r>
      <w:proofErr w:type="spellStart"/>
      <w:r w:rsidRPr="003A738E">
        <w:rPr>
          <w:rFonts w:cs="Times New Roman"/>
          <w:color w:val="auto"/>
          <w:sz w:val="24"/>
          <w:szCs w:val="24"/>
        </w:rPr>
        <w:t>metu</w:t>
      </w:r>
      <w:proofErr w:type="spellEnd"/>
      <w:r w:rsidRPr="003A738E">
        <w:rPr>
          <w:rFonts w:cs="Times New Roman"/>
          <w:color w:val="auto"/>
          <w:sz w:val="24"/>
          <w:szCs w:val="24"/>
        </w:rPr>
        <w:t xml:space="preserve"> </w:t>
      </w:r>
      <w:proofErr w:type="spellStart"/>
      <w:r w:rsidRPr="003A738E">
        <w:rPr>
          <w:rFonts w:cs="Times New Roman"/>
          <w:color w:val="auto"/>
          <w:sz w:val="24"/>
          <w:szCs w:val="24"/>
        </w:rPr>
        <w:t>Pardavėjas</w:t>
      </w:r>
      <w:proofErr w:type="spellEnd"/>
      <w:r w:rsidRPr="003A738E">
        <w:rPr>
          <w:rFonts w:cs="Times New Roman"/>
          <w:color w:val="auto"/>
          <w:sz w:val="24"/>
          <w:szCs w:val="24"/>
        </w:rPr>
        <w:t xml:space="preserve"> </w:t>
      </w:r>
      <w:proofErr w:type="spellStart"/>
      <w:r w:rsidRPr="003A738E">
        <w:rPr>
          <w:rFonts w:cs="Times New Roman"/>
          <w:color w:val="auto"/>
          <w:sz w:val="24"/>
          <w:szCs w:val="24"/>
        </w:rPr>
        <w:t>Pirkėjo</w:t>
      </w:r>
      <w:proofErr w:type="spellEnd"/>
      <w:r w:rsidRPr="003A738E">
        <w:rPr>
          <w:rFonts w:cs="Times New Roman"/>
          <w:color w:val="auto"/>
          <w:sz w:val="24"/>
          <w:szCs w:val="24"/>
        </w:rPr>
        <w:t xml:space="preserve"> </w:t>
      </w:r>
      <w:proofErr w:type="spellStart"/>
      <w:r w:rsidRPr="003A738E">
        <w:rPr>
          <w:rFonts w:cs="Times New Roman"/>
          <w:color w:val="auto"/>
          <w:sz w:val="24"/>
          <w:szCs w:val="24"/>
        </w:rPr>
        <w:t>patalpose</w:t>
      </w:r>
      <w:proofErr w:type="spellEnd"/>
      <w:r w:rsidRPr="003A738E">
        <w:rPr>
          <w:rFonts w:cs="Times New Roman"/>
          <w:color w:val="auto"/>
          <w:sz w:val="24"/>
          <w:szCs w:val="24"/>
        </w:rPr>
        <w:t xml:space="preserve"> </w:t>
      </w:r>
      <w:proofErr w:type="spellStart"/>
      <w:r w:rsidRPr="003A738E">
        <w:rPr>
          <w:rFonts w:cs="Times New Roman"/>
          <w:color w:val="auto"/>
          <w:sz w:val="24"/>
          <w:szCs w:val="24"/>
        </w:rPr>
        <w:t>privalo</w:t>
      </w:r>
      <w:proofErr w:type="spellEnd"/>
      <w:r w:rsidRPr="003A738E">
        <w:rPr>
          <w:rFonts w:cs="Times New Roman"/>
          <w:color w:val="auto"/>
          <w:sz w:val="24"/>
          <w:szCs w:val="24"/>
        </w:rPr>
        <w:t xml:space="preserve"> </w:t>
      </w:r>
      <w:proofErr w:type="spellStart"/>
      <w:r w:rsidRPr="003A738E">
        <w:rPr>
          <w:rFonts w:cs="Times New Roman"/>
          <w:color w:val="auto"/>
          <w:sz w:val="24"/>
          <w:szCs w:val="24"/>
        </w:rPr>
        <w:t>nemokamai</w:t>
      </w:r>
      <w:proofErr w:type="spellEnd"/>
      <w:r w:rsidRPr="003A738E">
        <w:rPr>
          <w:rFonts w:cs="Times New Roman"/>
          <w:color w:val="auto"/>
          <w:sz w:val="24"/>
          <w:szCs w:val="24"/>
        </w:rPr>
        <w:t xml:space="preserve"> </w:t>
      </w:r>
      <w:proofErr w:type="spellStart"/>
      <w:r w:rsidRPr="003A738E">
        <w:rPr>
          <w:rFonts w:cs="Times New Roman"/>
          <w:color w:val="auto"/>
          <w:sz w:val="24"/>
          <w:szCs w:val="24"/>
        </w:rPr>
        <w:t>šalinti</w:t>
      </w:r>
      <w:proofErr w:type="spellEnd"/>
      <w:r w:rsidRPr="003A738E">
        <w:rPr>
          <w:rFonts w:cs="Times New Roman"/>
          <w:color w:val="auto"/>
          <w:sz w:val="24"/>
          <w:szCs w:val="24"/>
        </w:rPr>
        <w:t xml:space="preserve"> </w:t>
      </w:r>
      <w:proofErr w:type="spellStart"/>
      <w:r w:rsidRPr="003A738E">
        <w:rPr>
          <w:rFonts w:cs="Times New Roman"/>
          <w:color w:val="auto"/>
          <w:sz w:val="24"/>
          <w:szCs w:val="24"/>
        </w:rPr>
        <w:t>gedimus</w:t>
      </w:r>
      <w:proofErr w:type="spellEnd"/>
      <w:r w:rsidRPr="003A738E">
        <w:rPr>
          <w:rFonts w:cs="Times New Roman"/>
          <w:color w:val="auto"/>
          <w:sz w:val="24"/>
          <w:szCs w:val="24"/>
        </w:rPr>
        <w:t xml:space="preserve"> </w:t>
      </w:r>
      <w:proofErr w:type="spellStart"/>
      <w:r w:rsidRPr="003A738E">
        <w:rPr>
          <w:rFonts w:cs="Times New Roman"/>
          <w:color w:val="auto"/>
          <w:sz w:val="24"/>
          <w:szCs w:val="24"/>
        </w:rPr>
        <w:t>arba</w:t>
      </w:r>
      <w:proofErr w:type="spellEnd"/>
      <w:r w:rsidRPr="003A738E">
        <w:rPr>
          <w:rFonts w:cs="Times New Roman"/>
          <w:color w:val="auto"/>
          <w:sz w:val="24"/>
          <w:szCs w:val="24"/>
        </w:rPr>
        <w:t xml:space="preserve"> </w:t>
      </w:r>
      <w:proofErr w:type="spellStart"/>
      <w:r w:rsidRPr="003A738E">
        <w:rPr>
          <w:rFonts w:cs="Times New Roman"/>
          <w:color w:val="auto"/>
          <w:sz w:val="24"/>
          <w:szCs w:val="24"/>
        </w:rPr>
        <w:t>sugedusias</w:t>
      </w:r>
      <w:proofErr w:type="spellEnd"/>
      <w:r w:rsidRPr="003A738E">
        <w:rPr>
          <w:rFonts w:cs="Times New Roman"/>
          <w:color w:val="auto"/>
          <w:sz w:val="24"/>
          <w:szCs w:val="24"/>
        </w:rPr>
        <w:t xml:space="preserve"> </w:t>
      </w:r>
      <w:proofErr w:type="spellStart"/>
      <w:r w:rsidRPr="003A738E">
        <w:rPr>
          <w:rFonts w:cs="Times New Roman"/>
          <w:color w:val="auto"/>
          <w:sz w:val="24"/>
          <w:szCs w:val="24"/>
        </w:rPr>
        <w:t>prekes</w:t>
      </w:r>
      <w:proofErr w:type="spellEnd"/>
      <w:r w:rsidRPr="003A738E">
        <w:rPr>
          <w:rFonts w:cs="Times New Roman"/>
          <w:color w:val="auto"/>
          <w:sz w:val="24"/>
          <w:szCs w:val="24"/>
        </w:rPr>
        <w:t xml:space="preserve"> </w:t>
      </w:r>
      <w:proofErr w:type="spellStart"/>
      <w:r w:rsidRPr="003A738E">
        <w:rPr>
          <w:rFonts w:cs="Times New Roman"/>
          <w:color w:val="auto"/>
          <w:sz w:val="24"/>
          <w:szCs w:val="24"/>
        </w:rPr>
        <w:t>ar</w:t>
      </w:r>
      <w:proofErr w:type="spellEnd"/>
      <w:r w:rsidRPr="003A738E">
        <w:rPr>
          <w:rFonts w:cs="Times New Roman"/>
          <w:color w:val="auto"/>
          <w:sz w:val="24"/>
          <w:szCs w:val="24"/>
        </w:rPr>
        <w:t xml:space="preserve"> </w:t>
      </w:r>
      <w:proofErr w:type="spellStart"/>
      <w:r w:rsidRPr="003A738E">
        <w:rPr>
          <w:rFonts w:cs="Times New Roman"/>
          <w:color w:val="auto"/>
          <w:sz w:val="24"/>
          <w:szCs w:val="24"/>
        </w:rPr>
        <w:t>jų</w:t>
      </w:r>
      <w:proofErr w:type="spellEnd"/>
      <w:r w:rsidRPr="003A738E">
        <w:rPr>
          <w:rFonts w:cs="Times New Roman"/>
          <w:color w:val="auto"/>
          <w:sz w:val="24"/>
          <w:szCs w:val="24"/>
        </w:rPr>
        <w:t xml:space="preserve"> </w:t>
      </w:r>
      <w:proofErr w:type="spellStart"/>
      <w:proofErr w:type="gramStart"/>
      <w:r w:rsidRPr="003A738E">
        <w:rPr>
          <w:rFonts w:cs="Times New Roman"/>
          <w:color w:val="auto"/>
          <w:sz w:val="24"/>
          <w:szCs w:val="24"/>
        </w:rPr>
        <w:t>dalis</w:t>
      </w:r>
      <w:proofErr w:type="spellEnd"/>
      <w:proofErr w:type="gramEnd"/>
      <w:r w:rsidRPr="003A738E">
        <w:rPr>
          <w:rFonts w:cs="Times New Roman"/>
          <w:color w:val="auto"/>
          <w:sz w:val="24"/>
          <w:szCs w:val="24"/>
        </w:rPr>
        <w:t xml:space="preserve"> </w:t>
      </w:r>
      <w:proofErr w:type="spellStart"/>
      <w:r w:rsidRPr="003A738E">
        <w:rPr>
          <w:rFonts w:cs="Times New Roman"/>
          <w:color w:val="auto"/>
          <w:sz w:val="24"/>
          <w:szCs w:val="24"/>
        </w:rPr>
        <w:t>pakeisti</w:t>
      </w:r>
      <w:proofErr w:type="spellEnd"/>
      <w:r w:rsidRPr="003A738E">
        <w:rPr>
          <w:rFonts w:cs="Times New Roman"/>
          <w:color w:val="auto"/>
          <w:sz w:val="24"/>
          <w:szCs w:val="24"/>
        </w:rPr>
        <w:t xml:space="preserve"> </w:t>
      </w:r>
      <w:proofErr w:type="spellStart"/>
      <w:r w:rsidRPr="003A738E">
        <w:rPr>
          <w:rFonts w:cs="Times New Roman"/>
          <w:color w:val="auto"/>
          <w:sz w:val="24"/>
          <w:szCs w:val="24"/>
        </w:rPr>
        <w:t>ekvivalentiškomis</w:t>
      </w:r>
      <w:proofErr w:type="spellEnd"/>
      <w:r w:rsidRPr="003A738E">
        <w:rPr>
          <w:rFonts w:cs="Times New Roman"/>
          <w:color w:val="auto"/>
          <w:sz w:val="24"/>
          <w:szCs w:val="24"/>
        </w:rPr>
        <w:t xml:space="preserve"> </w:t>
      </w:r>
      <w:r w:rsidRPr="00427E7F">
        <w:rPr>
          <w:rFonts w:cs="Times New Roman"/>
          <w:color w:val="auto"/>
          <w:sz w:val="24"/>
          <w:szCs w:val="24"/>
        </w:rPr>
        <w:t xml:space="preserve">ne </w:t>
      </w:r>
      <w:proofErr w:type="spellStart"/>
      <w:r w:rsidRPr="00427E7F">
        <w:rPr>
          <w:rFonts w:cs="Times New Roman"/>
          <w:color w:val="auto"/>
          <w:sz w:val="24"/>
          <w:szCs w:val="24"/>
        </w:rPr>
        <w:t>vėliau</w:t>
      </w:r>
      <w:proofErr w:type="spellEnd"/>
      <w:r w:rsidRPr="00427E7F">
        <w:rPr>
          <w:rFonts w:cs="Times New Roman"/>
          <w:color w:val="auto"/>
          <w:sz w:val="24"/>
          <w:szCs w:val="24"/>
        </w:rPr>
        <w:t xml:space="preserve"> </w:t>
      </w:r>
      <w:proofErr w:type="spellStart"/>
      <w:r w:rsidRPr="00427E7F">
        <w:rPr>
          <w:rFonts w:cs="Times New Roman"/>
          <w:color w:val="auto"/>
          <w:sz w:val="24"/>
          <w:szCs w:val="24"/>
        </w:rPr>
        <w:t>kaip</w:t>
      </w:r>
      <w:proofErr w:type="spellEnd"/>
      <w:r w:rsidRPr="00427E7F">
        <w:rPr>
          <w:rFonts w:cs="Times New Roman"/>
          <w:color w:val="auto"/>
          <w:sz w:val="24"/>
          <w:szCs w:val="24"/>
        </w:rPr>
        <w:t xml:space="preserve"> per </w:t>
      </w:r>
      <w:r w:rsidR="004239FE" w:rsidRPr="00427E7F">
        <w:rPr>
          <w:rFonts w:cs="Times New Roman"/>
          <w:color w:val="auto"/>
          <w:sz w:val="24"/>
          <w:szCs w:val="24"/>
        </w:rPr>
        <w:t>5</w:t>
      </w:r>
      <w:r w:rsidRPr="00427E7F">
        <w:rPr>
          <w:rFonts w:cs="Times New Roman"/>
          <w:color w:val="auto"/>
          <w:sz w:val="24"/>
          <w:szCs w:val="24"/>
        </w:rPr>
        <w:t xml:space="preserve"> </w:t>
      </w:r>
      <w:proofErr w:type="spellStart"/>
      <w:r w:rsidRPr="00427E7F">
        <w:rPr>
          <w:rFonts w:cs="Times New Roman"/>
          <w:color w:val="auto"/>
          <w:sz w:val="24"/>
          <w:szCs w:val="24"/>
        </w:rPr>
        <w:t>darbo</w:t>
      </w:r>
      <w:proofErr w:type="spellEnd"/>
      <w:r w:rsidRPr="00427E7F">
        <w:rPr>
          <w:rFonts w:cs="Times New Roman"/>
          <w:color w:val="auto"/>
          <w:sz w:val="24"/>
          <w:szCs w:val="24"/>
        </w:rPr>
        <w:t xml:space="preserve"> </w:t>
      </w:r>
      <w:proofErr w:type="spellStart"/>
      <w:r w:rsidRPr="00427E7F">
        <w:rPr>
          <w:rFonts w:cs="Times New Roman"/>
          <w:color w:val="auto"/>
          <w:sz w:val="24"/>
          <w:szCs w:val="24"/>
        </w:rPr>
        <w:t>dienas</w:t>
      </w:r>
      <w:proofErr w:type="spellEnd"/>
      <w:r w:rsidRPr="00427E7F">
        <w:rPr>
          <w:rFonts w:cs="Times New Roman"/>
          <w:color w:val="auto"/>
          <w:sz w:val="24"/>
          <w:szCs w:val="24"/>
        </w:rPr>
        <w:t xml:space="preserve"> </w:t>
      </w:r>
      <w:proofErr w:type="spellStart"/>
      <w:r w:rsidRPr="00427E7F">
        <w:rPr>
          <w:rFonts w:cs="Times New Roman"/>
          <w:color w:val="auto"/>
          <w:sz w:val="24"/>
          <w:szCs w:val="24"/>
        </w:rPr>
        <w:t>nuo</w:t>
      </w:r>
      <w:proofErr w:type="spellEnd"/>
      <w:r w:rsidRPr="00427E7F">
        <w:rPr>
          <w:rFonts w:cs="Times New Roman"/>
          <w:color w:val="auto"/>
          <w:sz w:val="24"/>
          <w:szCs w:val="24"/>
        </w:rPr>
        <w:t xml:space="preserve"> </w:t>
      </w:r>
      <w:proofErr w:type="spellStart"/>
      <w:r w:rsidRPr="00427E7F">
        <w:rPr>
          <w:rFonts w:cs="Times New Roman"/>
          <w:color w:val="auto"/>
          <w:sz w:val="24"/>
          <w:szCs w:val="24"/>
        </w:rPr>
        <w:t>pranešimo</w:t>
      </w:r>
      <w:proofErr w:type="spellEnd"/>
      <w:r w:rsidRPr="003A738E">
        <w:rPr>
          <w:rFonts w:cs="Times New Roman"/>
          <w:color w:val="auto"/>
          <w:sz w:val="24"/>
          <w:szCs w:val="24"/>
        </w:rPr>
        <w:t xml:space="preserve"> </w:t>
      </w:r>
      <w:proofErr w:type="spellStart"/>
      <w:r w:rsidRPr="003A738E">
        <w:rPr>
          <w:rFonts w:cs="Times New Roman"/>
          <w:color w:val="auto"/>
          <w:sz w:val="24"/>
          <w:szCs w:val="24"/>
        </w:rPr>
        <w:t>apie</w:t>
      </w:r>
      <w:proofErr w:type="spellEnd"/>
      <w:r w:rsidRPr="003A738E">
        <w:rPr>
          <w:rFonts w:cs="Times New Roman"/>
          <w:color w:val="auto"/>
          <w:sz w:val="24"/>
          <w:szCs w:val="24"/>
        </w:rPr>
        <w:t xml:space="preserve"> </w:t>
      </w:r>
      <w:proofErr w:type="spellStart"/>
      <w:r w:rsidRPr="003A738E">
        <w:rPr>
          <w:rFonts w:cs="Times New Roman"/>
          <w:color w:val="auto"/>
          <w:sz w:val="24"/>
          <w:szCs w:val="24"/>
        </w:rPr>
        <w:t>gedimą</w:t>
      </w:r>
      <w:proofErr w:type="spellEnd"/>
      <w:r w:rsidRPr="003A738E">
        <w:rPr>
          <w:rFonts w:cs="Times New Roman"/>
          <w:color w:val="auto"/>
          <w:sz w:val="24"/>
          <w:szCs w:val="24"/>
        </w:rPr>
        <w:t xml:space="preserve"> </w:t>
      </w:r>
      <w:proofErr w:type="spellStart"/>
      <w:r w:rsidRPr="003A738E">
        <w:rPr>
          <w:rFonts w:cs="Times New Roman"/>
          <w:color w:val="auto"/>
          <w:sz w:val="24"/>
          <w:szCs w:val="24"/>
        </w:rPr>
        <w:t>gavimo</w:t>
      </w:r>
      <w:proofErr w:type="spellEnd"/>
      <w:r w:rsidRPr="003A738E">
        <w:rPr>
          <w:rFonts w:cs="Times New Roman"/>
          <w:color w:val="auto"/>
          <w:sz w:val="24"/>
          <w:szCs w:val="24"/>
        </w:rPr>
        <w:t xml:space="preserve"> </w:t>
      </w:r>
      <w:proofErr w:type="spellStart"/>
      <w:r w:rsidRPr="003A738E">
        <w:rPr>
          <w:rFonts w:cs="Times New Roman"/>
          <w:color w:val="auto"/>
          <w:sz w:val="24"/>
          <w:szCs w:val="24"/>
        </w:rPr>
        <w:t>momento</w:t>
      </w:r>
      <w:proofErr w:type="spellEnd"/>
      <w:r w:rsidRPr="003A738E">
        <w:rPr>
          <w:rFonts w:cs="Times New Roman"/>
          <w:color w:val="auto"/>
          <w:sz w:val="24"/>
          <w:szCs w:val="24"/>
        </w:rPr>
        <w:t xml:space="preserve">. </w:t>
      </w:r>
      <w:proofErr w:type="spellStart"/>
      <w:r w:rsidRPr="003A738E">
        <w:rPr>
          <w:rFonts w:cs="Times New Roman"/>
          <w:color w:val="auto"/>
          <w:sz w:val="24"/>
          <w:szCs w:val="24"/>
        </w:rPr>
        <w:t>Pardavėjas</w:t>
      </w:r>
      <w:proofErr w:type="spellEnd"/>
      <w:r w:rsidRPr="003A738E">
        <w:rPr>
          <w:rFonts w:cs="Times New Roman"/>
          <w:color w:val="auto"/>
          <w:sz w:val="24"/>
          <w:szCs w:val="24"/>
        </w:rPr>
        <w:t xml:space="preserve"> </w:t>
      </w:r>
      <w:proofErr w:type="spellStart"/>
      <w:r w:rsidRPr="003A738E">
        <w:rPr>
          <w:rFonts w:cs="Times New Roman"/>
          <w:color w:val="auto"/>
          <w:sz w:val="24"/>
          <w:szCs w:val="24"/>
        </w:rPr>
        <w:t>apmoka</w:t>
      </w:r>
      <w:proofErr w:type="spellEnd"/>
      <w:r w:rsidRPr="003A738E">
        <w:rPr>
          <w:rFonts w:cs="Times New Roman"/>
          <w:color w:val="auto"/>
          <w:sz w:val="24"/>
          <w:szCs w:val="24"/>
        </w:rPr>
        <w:t xml:space="preserve"> visas </w:t>
      </w:r>
      <w:proofErr w:type="spellStart"/>
      <w:r w:rsidRPr="003A738E">
        <w:rPr>
          <w:rFonts w:cs="Times New Roman"/>
          <w:color w:val="auto"/>
          <w:sz w:val="24"/>
          <w:szCs w:val="24"/>
        </w:rPr>
        <w:t>su</w:t>
      </w:r>
      <w:proofErr w:type="spellEnd"/>
      <w:r w:rsidRPr="003A738E">
        <w:rPr>
          <w:rFonts w:cs="Times New Roman"/>
          <w:color w:val="auto"/>
          <w:sz w:val="24"/>
          <w:szCs w:val="24"/>
        </w:rPr>
        <w:t xml:space="preserve"> </w:t>
      </w:r>
      <w:proofErr w:type="spellStart"/>
      <w:r w:rsidRPr="003A738E">
        <w:rPr>
          <w:rFonts w:cs="Times New Roman"/>
          <w:color w:val="auto"/>
          <w:sz w:val="24"/>
          <w:szCs w:val="24"/>
        </w:rPr>
        <w:t>garantiniu</w:t>
      </w:r>
      <w:proofErr w:type="spellEnd"/>
      <w:r w:rsidRPr="003A738E">
        <w:rPr>
          <w:rFonts w:cs="Times New Roman"/>
          <w:color w:val="auto"/>
          <w:sz w:val="24"/>
          <w:szCs w:val="24"/>
        </w:rPr>
        <w:t xml:space="preserve"> </w:t>
      </w:r>
      <w:proofErr w:type="spellStart"/>
      <w:r w:rsidRPr="003A738E">
        <w:rPr>
          <w:rFonts w:cs="Times New Roman"/>
          <w:color w:val="auto"/>
          <w:sz w:val="24"/>
          <w:szCs w:val="24"/>
        </w:rPr>
        <w:t>remontu</w:t>
      </w:r>
      <w:proofErr w:type="spellEnd"/>
      <w:r w:rsidRPr="003A738E">
        <w:rPr>
          <w:rFonts w:cs="Times New Roman"/>
          <w:color w:val="auto"/>
          <w:sz w:val="24"/>
          <w:szCs w:val="24"/>
        </w:rPr>
        <w:t xml:space="preserve"> </w:t>
      </w:r>
      <w:proofErr w:type="spellStart"/>
      <w:r w:rsidRPr="003A738E">
        <w:rPr>
          <w:rFonts w:cs="Times New Roman"/>
          <w:color w:val="auto"/>
          <w:sz w:val="24"/>
          <w:szCs w:val="24"/>
        </w:rPr>
        <w:t>susijusias</w:t>
      </w:r>
      <w:proofErr w:type="spellEnd"/>
      <w:r w:rsidRPr="003A738E">
        <w:rPr>
          <w:rFonts w:cs="Times New Roman"/>
          <w:color w:val="auto"/>
          <w:sz w:val="24"/>
          <w:szCs w:val="24"/>
        </w:rPr>
        <w:t xml:space="preserve"> </w:t>
      </w:r>
      <w:proofErr w:type="spellStart"/>
      <w:r w:rsidRPr="003A738E">
        <w:rPr>
          <w:rFonts w:cs="Times New Roman"/>
          <w:color w:val="auto"/>
          <w:sz w:val="24"/>
          <w:szCs w:val="24"/>
        </w:rPr>
        <w:t>išlaidas</w:t>
      </w:r>
      <w:proofErr w:type="spellEnd"/>
      <w:r w:rsidRPr="003A738E">
        <w:rPr>
          <w:rFonts w:cs="Times New Roman"/>
          <w:color w:val="auto"/>
          <w:sz w:val="24"/>
          <w:szCs w:val="24"/>
        </w:rPr>
        <w:t>.</w:t>
      </w:r>
    </w:p>
    <w:p w14:paraId="19EF61B3" w14:textId="3B1A85BC" w:rsidR="00B35899" w:rsidRPr="003A738E" w:rsidRDefault="007A45C5" w:rsidP="00B35899">
      <w:pPr>
        <w:pStyle w:val="Body2"/>
        <w:rPr>
          <w:rFonts w:cs="Times New Roman"/>
          <w:color w:val="auto"/>
          <w:sz w:val="24"/>
          <w:szCs w:val="24"/>
        </w:rPr>
      </w:pPr>
      <w:r w:rsidRPr="003A738E">
        <w:rPr>
          <w:rFonts w:cs="Times New Roman"/>
          <w:color w:val="auto"/>
          <w:sz w:val="24"/>
          <w:szCs w:val="24"/>
        </w:rPr>
        <w:tab/>
        <w:t>5.7</w:t>
      </w:r>
      <w:r w:rsidR="00B35899" w:rsidRPr="003A738E">
        <w:rPr>
          <w:rFonts w:cs="Times New Roman"/>
          <w:color w:val="auto"/>
          <w:sz w:val="24"/>
          <w:szCs w:val="24"/>
        </w:rPr>
        <w:t xml:space="preserve">. </w:t>
      </w:r>
      <w:proofErr w:type="spellStart"/>
      <w:r w:rsidR="00B35899" w:rsidRPr="003A738E">
        <w:rPr>
          <w:rFonts w:cs="Times New Roman"/>
          <w:color w:val="auto"/>
          <w:sz w:val="24"/>
          <w:szCs w:val="24"/>
        </w:rPr>
        <w:t>Pirkėjo</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pranešimai</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Pardavėjui</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apie</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gedimus</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turi</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būti</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perduoti</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internetu</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adresu</w:t>
      </w:r>
      <w:proofErr w:type="spellEnd"/>
      <w:r w:rsidR="00B35899" w:rsidRPr="003A738E">
        <w:rPr>
          <w:rFonts w:cs="Times New Roman"/>
          <w:color w:val="auto"/>
          <w:sz w:val="24"/>
          <w:szCs w:val="24"/>
        </w:rPr>
        <w:t xml:space="preserve"> </w:t>
      </w:r>
      <w:r w:rsidR="005605E9">
        <w:rPr>
          <w:rFonts w:cs="Times New Roman"/>
          <w:color w:val="auto"/>
          <w:sz w:val="24"/>
          <w:szCs w:val="24"/>
        </w:rPr>
        <w:t>Gela</w:t>
      </w:r>
      <w:proofErr w:type="spellStart"/>
      <w:r w:rsidR="005605E9">
        <w:rPr>
          <w:rFonts w:cs="Times New Roman"/>
          <w:color w:val="auto"/>
          <w:sz w:val="24"/>
          <w:szCs w:val="24"/>
          <w:lang w:val="lt-LT"/>
        </w:rPr>
        <w:t>žių</w:t>
      </w:r>
      <w:proofErr w:type="spellEnd"/>
      <w:r w:rsidR="005605E9">
        <w:rPr>
          <w:rFonts w:cs="Times New Roman"/>
          <w:color w:val="auto"/>
          <w:sz w:val="24"/>
          <w:szCs w:val="24"/>
          <w:lang w:val="lt-LT"/>
        </w:rPr>
        <w:t xml:space="preserve"> g. </w:t>
      </w:r>
      <w:r w:rsidR="005605E9">
        <w:rPr>
          <w:rFonts w:cs="Times New Roman"/>
          <w:color w:val="auto"/>
          <w:sz w:val="24"/>
          <w:szCs w:val="24"/>
          <w:lang w:val="en-GB"/>
        </w:rPr>
        <w:t xml:space="preserve">53-2, </w:t>
      </w:r>
      <w:proofErr w:type="spellStart"/>
      <w:r w:rsidR="005605E9">
        <w:rPr>
          <w:rFonts w:cs="Times New Roman"/>
          <w:color w:val="auto"/>
          <w:sz w:val="24"/>
          <w:szCs w:val="24"/>
          <w:lang w:val="en-GB"/>
        </w:rPr>
        <w:t>Zuj</w:t>
      </w:r>
      <w:r w:rsidR="005605E9">
        <w:rPr>
          <w:rFonts w:cs="Times New Roman"/>
          <w:color w:val="auto"/>
          <w:sz w:val="24"/>
          <w:szCs w:val="24"/>
          <w:lang w:val="lt-LT"/>
        </w:rPr>
        <w:t>ūnai</w:t>
      </w:r>
      <w:proofErr w:type="spellEnd"/>
      <w:r w:rsidR="005605E9">
        <w:rPr>
          <w:rFonts w:cs="Times New Roman"/>
          <w:color w:val="auto"/>
          <w:sz w:val="24"/>
          <w:szCs w:val="24"/>
          <w:lang w:val="lt-LT"/>
        </w:rPr>
        <w:t>, LT-</w:t>
      </w:r>
      <w:r w:rsidR="005605E9">
        <w:rPr>
          <w:rFonts w:cs="Times New Roman"/>
          <w:color w:val="auto"/>
          <w:sz w:val="24"/>
          <w:szCs w:val="24"/>
          <w:lang w:val="en-GB"/>
        </w:rPr>
        <w:t xml:space="preserve">14163 </w:t>
      </w:r>
      <w:proofErr w:type="spellStart"/>
      <w:r w:rsidR="005605E9">
        <w:rPr>
          <w:rFonts w:cs="Times New Roman"/>
          <w:color w:val="auto"/>
          <w:sz w:val="24"/>
          <w:szCs w:val="24"/>
          <w:lang w:val="en-GB"/>
        </w:rPr>
        <w:t>Vilniaus</w:t>
      </w:r>
      <w:proofErr w:type="spellEnd"/>
      <w:r w:rsidR="005605E9">
        <w:rPr>
          <w:rFonts w:cs="Times New Roman"/>
          <w:color w:val="auto"/>
          <w:sz w:val="24"/>
          <w:szCs w:val="24"/>
          <w:lang w:val="en-GB"/>
        </w:rPr>
        <w:t xml:space="preserve"> raj.</w:t>
      </w:r>
      <w:r w:rsidR="00B35899" w:rsidRPr="003A738E">
        <w:rPr>
          <w:rFonts w:cs="Times New Roman"/>
          <w:color w:val="auto"/>
          <w:sz w:val="24"/>
          <w:szCs w:val="24"/>
        </w:rPr>
        <w:t xml:space="preserve"> </w:t>
      </w:r>
      <w:proofErr w:type="spellStart"/>
      <w:proofErr w:type="gramStart"/>
      <w:r w:rsidR="00B35899" w:rsidRPr="003A738E">
        <w:rPr>
          <w:rFonts w:cs="Times New Roman"/>
          <w:color w:val="auto"/>
          <w:sz w:val="24"/>
          <w:szCs w:val="24"/>
        </w:rPr>
        <w:t>arba</w:t>
      </w:r>
      <w:proofErr w:type="spellEnd"/>
      <w:proofErr w:type="gram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el.paštu</w:t>
      </w:r>
      <w:proofErr w:type="spellEnd"/>
      <w:r w:rsidR="00B35899" w:rsidRPr="003A738E">
        <w:rPr>
          <w:rFonts w:cs="Times New Roman"/>
          <w:color w:val="auto"/>
          <w:sz w:val="24"/>
          <w:szCs w:val="24"/>
        </w:rPr>
        <w:t xml:space="preserve"> </w:t>
      </w:r>
      <w:r w:rsidR="005605E9">
        <w:rPr>
          <w:rFonts w:cs="Times New Roman"/>
          <w:color w:val="auto"/>
          <w:sz w:val="24"/>
          <w:szCs w:val="24"/>
        </w:rPr>
        <w:t>info@vakonda.lt</w:t>
      </w:r>
    </w:p>
    <w:p w14:paraId="0F83C262" w14:textId="715A7402" w:rsidR="00B35899" w:rsidRPr="003A738E" w:rsidRDefault="007A45C5" w:rsidP="00B35899">
      <w:pPr>
        <w:pStyle w:val="Body2"/>
        <w:rPr>
          <w:rFonts w:cs="Times New Roman"/>
          <w:color w:val="auto"/>
          <w:sz w:val="24"/>
          <w:szCs w:val="24"/>
        </w:rPr>
      </w:pPr>
      <w:r w:rsidRPr="003A738E">
        <w:rPr>
          <w:rFonts w:cs="Times New Roman"/>
          <w:color w:val="auto"/>
          <w:sz w:val="24"/>
          <w:szCs w:val="24"/>
        </w:rPr>
        <w:tab/>
        <w:t>5.8</w:t>
      </w:r>
      <w:r w:rsidR="00B35899" w:rsidRPr="003A738E">
        <w:rPr>
          <w:rFonts w:cs="Times New Roman"/>
          <w:color w:val="auto"/>
          <w:sz w:val="24"/>
          <w:szCs w:val="24"/>
        </w:rPr>
        <w:t xml:space="preserve">. </w:t>
      </w:r>
      <w:proofErr w:type="spellStart"/>
      <w:r w:rsidR="00B35899" w:rsidRPr="003A738E">
        <w:rPr>
          <w:rFonts w:cs="Times New Roman"/>
          <w:color w:val="auto"/>
          <w:sz w:val="24"/>
          <w:szCs w:val="24"/>
        </w:rPr>
        <w:t>Garantinis</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laikotarpis</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visoms</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pakeistoms</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ar</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sutaisytoms</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prekėms</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galioja</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likusį</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prekės</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garantinį</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terminą</w:t>
      </w:r>
      <w:proofErr w:type="spellEnd"/>
      <w:r w:rsidR="00B35899" w:rsidRPr="003A738E">
        <w:rPr>
          <w:rFonts w:cs="Times New Roman"/>
          <w:color w:val="auto"/>
          <w:sz w:val="24"/>
          <w:szCs w:val="24"/>
        </w:rPr>
        <w:t>.</w:t>
      </w:r>
    </w:p>
    <w:p w14:paraId="4CC4DF79" w14:textId="54B4CEDD" w:rsidR="00B35899" w:rsidRPr="003A738E" w:rsidRDefault="007A45C5" w:rsidP="00B35899">
      <w:pPr>
        <w:pStyle w:val="Body2"/>
        <w:rPr>
          <w:rFonts w:cs="Times New Roman"/>
          <w:color w:val="auto"/>
          <w:sz w:val="24"/>
          <w:szCs w:val="24"/>
        </w:rPr>
      </w:pPr>
      <w:r w:rsidRPr="003A738E">
        <w:rPr>
          <w:rFonts w:cs="Times New Roman"/>
          <w:color w:val="auto"/>
          <w:sz w:val="24"/>
          <w:szCs w:val="24"/>
        </w:rPr>
        <w:tab/>
        <w:t>5.9</w:t>
      </w:r>
      <w:r w:rsidR="00B35899" w:rsidRPr="003A738E">
        <w:rPr>
          <w:rFonts w:cs="Times New Roman"/>
          <w:color w:val="auto"/>
          <w:sz w:val="24"/>
          <w:szCs w:val="24"/>
        </w:rPr>
        <w:t xml:space="preserve">. </w:t>
      </w:r>
      <w:proofErr w:type="spellStart"/>
      <w:r w:rsidR="00B35899" w:rsidRPr="003A738E">
        <w:rPr>
          <w:rFonts w:cs="Times New Roman"/>
          <w:color w:val="auto"/>
          <w:sz w:val="24"/>
          <w:szCs w:val="24"/>
        </w:rPr>
        <w:t>Garantija</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netaikoma</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gedimams</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atsiradusiems</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Pirkėjui</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pažeidus</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gamintojo</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nustatytas</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prekės</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eksploatacijos</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sąlygas</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nurodytas</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Pardavėjo</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pateiktame</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prekės</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garantiniame</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rašte</w:t>
      </w:r>
      <w:proofErr w:type="spellEnd"/>
      <w:r w:rsidR="00B35899" w:rsidRPr="003A738E">
        <w:rPr>
          <w:rFonts w:cs="Times New Roman"/>
          <w:color w:val="auto"/>
          <w:sz w:val="24"/>
          <w:szCs w:val="24"/>
        </w:rPr>
        <w:t>.</w:t>
      </w:r>
    </w:p>
    <w:p w14:paraId="37BE15CD" w14:textId="381F67FB" w:rsidR="00B35899" w:rsidRPr="003A738E" w:rsidRDefault="007A45C5" w:rsidP="00B35899">
      <w:pPr>
        <w:pStyle w:val="Body2"/>
        <w:rPr>
          <w:rFonts w:cs="Times New Roman"/>
          <w:color w:val="auto"/>
          <w:sz w:val="24"/>
          <w:szCs w:val="24"/>
        </w:rPr>
      </w:pPr>
      <w:r w:rsidRPr="003A738E">
        <w:rPr>
          <w:rFonts w:cs="Times New Roman"/>
          <w:color w:val="auto"/>
          <w:sz w:val="24"/>
          <w:szCs w:val="24"/>
        </w:rPr>
        <w:tab/>
        <w:t>5.10</w:t>
      </w:r>
      <w:r w:rsidR="00B35899" w:rsidRPr="003A738E">
        <w:rPr>
          <w:rFonts w:cs="Times New Roman"/>
          <w:color w:val="auto"/>
          <w:sz w:val="24"/>
          <w:szCs w:val="24"/>
        </w:rPr>
        <w:t xml:space="preserve">. </w:t>
      </w:r>
      <w:proofErr w:type="spellStart"/>
      <w:r w:rsidR="00B35899" w:rsidRPr="003A738E">
        <w:rPr>
          <w:rFonts w:cs="Times New Roman"/>
          <w:color w:val="auto"/>
          <w:sz w:val="24"/>
          <w:szCs w:val="24"/>
        </w:rPr>
        <w:t>Pardavėjui</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nustačius</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gamintojo</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nustatytą</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prekės</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eksploatacijos</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sąlygų</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pažeidimą</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Pardavėjas</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surašo</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ir</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perduoda</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Pirkėjui</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įrangos</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eksploatacijos</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sąlygų</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pažeidimo</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aktą</w:t>
      </w:r>
      <w:proofErr w:type="spellEnd"/>
      <w:r w:rsidR="00B35899" w:rsidRPr="003A738E">
        <w:rPr>
          <w:rFonts w:cs="Times New Roman"/>
          <w:color w:val="auto"/>
          <w:sz w:val="24"/>
          <w:szCs w:val="24"/>
        </w:rPr>
        <w:t>.</w:t>
      </w:r>
    </w:p>
    <w:p w14:paraId="12572215" w14:textId="479068AF" w:rsidR="00B35899" w:rsidRPr="003A738E" w:rsidRDefault="007A45C5" w:rsidP="00B35899">
      <w:pPr>
        <w:pStyle w:val="Body2"/>
        <w:rPr>
          <w:rFonts w:cs="Times New Roman"/>
          <w:color w:val="auto"/>
          <w:sz w:val="24"/>
          <w:szCs w:val="24"/>
        </w:rPr>
      </w:pPr>
      <w:r w:rsidRPr="003A738E">
        <w:rPr>
          <w:rFonts w:cs="Times New Roman"/>
          <w:color w:val="auto"/>
          <w:sz w:val="24"/>
          <w:szCs w:val="24"/>
        </w:rPr>
        <w:tab/>
        <w:t>5.11</w:t>
      </w:r>
      <w:r w:rsidR="00B35899" w:rsidRPr="003A738E">
        <w:rPr>
          <w:rFonts w:cs="Times New Roman"/>
          <w:color w:val="auto"/>
          <w:sz w:val="24"/>
          <w:szCs w:val="24"/>
        </w:rPr>
        <w:t xml:space="preserve">. </w:t>
      </w:r>
      <w:proofErr w:type="spellStart"/>
      <w:r w:rsidR="00B35899" w:rsidRPr="003A738E">
        <w:rPr>
          <w:rFonts w:cs="Times New Roman"/>
          <w:color w:val="auto"/>
          <w:sz w:val="24"/>
          <w:szCs w:val="24"/>
        </w:rPr>
        <w:t>Jeigu</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Pardavėjas</w:t>
      </w:r>
      <w:proofErr w:type="spellEnd"/>
      <w:r w:rsidR="00B35899" w:rsidRPr="003A738E">
        <w:rPr>
          <w:rFonts w:cs="Times New Roman"/>
          <w:color w:val="auto"/>
          <w:sz w:val="24"/>
          <w:szCs w:val="24"/>
        </w:rPr>
        <w:t xml:space="preserve"> per </w:t>
      </w:r>
      <w:proofErr w:type="spellStart"/>
      <w:r w:rsidR="00B35899" w:rsidRPr="003A738E">
        <w:rPr>
          <w:rFonts w:cs="Times New Roman"/>
          <w:color w:val="auto"/>
          <w:sz w:val="24"/>
          <w:szCs w:val="24"/>
        </w:rPr>
        <w:t>nurodytą</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terminą</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nepašalina</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gedimų</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arba</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nepakeičia</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sugedusių</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prekių</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Pirkėjas</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turi</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teisę</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pašalinti</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prekių</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trūkumus</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savo</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jėgomis</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ir</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savo</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sąskaita</w:t>
      </w:r>
      <w:proofErr w:type="spellEnd"/>
      <w:r w:rsidR="00B35899" w:rsidRPr="003A738E">
        <w:rPr>
          <w:rFonts w:cs="Times New Roman"/>
          <w:color w:val="auto"/>
          <w:sz w:val="24"/>
          <w:szCs w:val="24"/>
        </w:rPr>
        <w:t xml:space="preserve">, o </w:t>
      </w:r>
      <w:proofErr w:type="spellStart"/>
      <w:r w:rsidR="00B35899" w:rsidRPr="003A738E">
        <w:rPr>
          <w:rFonts w:cs="Times New Roman"/>
          <w:color w:val="auto"/>
          <w:sz w:val="24"/>
          <w:szCs w:val="24"/>
        </w:rPr>
        <w:t>Pardavėjas</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įsipareigoja</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atlyginti</w:t>
      </w:r>
      <w:proofErr w:type="spellEnd"/>
      <w:r w:rsidR="00B35899" w:rsidRPr="003A738E">
        <w:rPr>
          <w:rFonts w:cs="Times New Roman"/>
          <w:color w:val="auto"/>
          <w:sz w:val="24"/>
          <w:szCs w:val="24"/>
        </w:rPr>
        <w:t xml:space="preserve"> visas </w:t>
      </w:r>
      <w:proofErr w:type="spellStart"/>
      <w:r w:rsidR="00B35899" w:rsidRPr="003A738E">
        <w:rPr>
          <w:rFonts w:cs="Times New Roman"/>
          <w:color w:val="auto"/>
          <w:sz w:val="24"/>
          <w:szCs w:val="24"/>
        </w:rPr>
        <w:t>Pirkėjo</w:t>
      </w:r>
      <w:proofErr w:type="spellEnd"/>
      <w:r w:rsidR="00B35899" w:rsidRPr="003A738E">
        <w:rPr>
          <w:rFonts w:cs="Times New Roman"/>
          <w:color w:val="auto"/>
          <w:sz w:val="24"/>
          <w:szCs w:val="24"/>
        </w:rPr>
        <w:t xml:space="preserve"> </w:t>
      </w:r>
      <w:proofErr w:type="spellStart"/>
      <w:proofErr w:type="gramStart"/>
      <w:r w:rsidR="00B35899" w:rsidRPr="003A738E">
        <w:rPr>
          <w:rFonts w:cs="Times New Roman"/>
          <w:color w:val="auto"/>
          <w:sz w:val="24"/>
          <w:szCs w:val="24"/>
        </w:rPr>
        <w:t>dėl</w:t>
      </w:r>
      <w:proofErr w:type="spellEnd"/>
      <w:proofErr w:type="gramEnd"/>
      <w:r w:rsidR="00B35899" w:rsidRPr="003A738E">
        <w:rPr>
          <w:rFonts w:cs="Times New Roman"/>
          <w:color w:val="auto"/>
          <w:sz w:val="24"/>
          <w:szCs w:val="24"/>
        </w:rPr>
        <w:t xml:space="preserve"> to </w:t>
      </w:r>
      <w:proofErr w:type="spellStart"/>
      <w:r w:rsidR="00B35899" w:rsidRPr="003A738E">
        <w:rPr>
          <w:rFonts w:cs="Times New Roman"/>
          <w:color w:val="auto"/>
          <w:sz w:val="24"/>
          <w:szCs w:val="24"/>
        </w:rPr>
        <w:t>patirtas</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išlaidas</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bei</w:t>
      </w:r>
      <w:proofErr w:type="spellEnd"/>
      <w:r w:rsidR="00B35899" w:rsidRPr="003A738E">
        <w:rPr>
          <w:rFonts w:cs="Times New Roman"/>
          <w:color w:val="auto"/>
          <w:sz w:val="24"/>
          <w:szCs w:val="24"/>
        </w:rPr>
        <w:t xml:space="preserve"> </w:t>
      </w:r>
      <w:proofErr w:type="spellStart"/>
      <w:r w:rsidR="00B35899" w:rsidRPr="003A738E">
        <w:rPr>
          <w:rFonts w:cs="Times New Roman"/>
          <w:color w:val="auto"/>
          <w:sz w:val="24"/>
          <w:szCs w:val="24"/>
        </w:rPr>
        <w:t>nuostolius</w:t>
      </w:r>
      <w:proofErr w:type="spellEnd"/>
      <w:r w:rsidR="00B35899" w:rsidRPr="003A738E">
        <w:rPr>
          <w:rFonts w:cs="Times New Roman"/>
          <w:color w:val="auto"/>
          <w:sz w:val="24"/>
          <w:szCs w:val="24"/>
        </w:rPr>
        <w:t>.</w:t>
      </w:r>
    </w:p>
    <w:p w14:paraId="0FF228AC" w14:textId="33829478" w:rsidR="009467F9" w:rsidRPr="003A738E" w:rsidRDefault="009467F9">
      <w:pPr>
        <w:pStyle w:val="Body2"/>
        <w:rPr>
          <w:rFonts w:cs="Times New Roman"/>
          <w:sz w:val="24"/>
          <w:szCs w:val="24"/>
          <w:lang w:val="lt-LT"/>
        </w:rPr>
      </w:pPr>
    </w:p>
    <w:p w14:paraId="15B432B6" w14:textId="5BD6D6A2" w:rsidR="00D90654" w:rsidRPr="003A738E" w:rsidRDefault="00297A16" w:rsidP="00457FAA">
      <w:pPr>
        <w:pStyle w:val="Heading"/>
        <w:numPr>
          <w:ilvl w:val="0"/>
          <w:numId w:val="1"/>
        </w:numPr>
        <w:rPr>
          <w:rFonts w:cs="Times New Roman"/>
          <w:color w:val="auto"/>
          <w:sz w:val="24"/>
          <w:szCs w:val="24"/>
          <w:lang w:val="lt-LT"/>
        </w:rPr>
      </w:pPr>
      <w:r w:rsidRPr="003A738E">
        <w:rPr>
          <w:rFonts w:cs="Times New Roman"/>
          <w:color w:val="auto"/>
          <w:sz w:val="24"/>
          <w:szCs w:val="24"/>
          <w:lang w:val="lt-LT"/>
        </w:rPr>
        <w:t>SUSIRAŠINĖJIMAS</w:t>
      </w:r>
    </w:p>
    <w:p w14:paraId="3D0A27A4" w14:textId="77777777" w:rsidR="00D90654" w:rsidRPr="003A738E" w:rsidRDefault="00297A16">
      <w:pPr>
        <w:pStyle w:val="Body2"/>
        <w:rPr>
          <w:rFonts w:cs="Times New Roman"/>
          <w:sz w:val="24"/>
          <w:szCs w:val="24"/>
          <w:lang w:val="lt-LT"/>
        </w:rPr>
      </w:pPr>
      <w:r w:rsidRPr="003A738E">
        <w:rPr>
          <w:rFonts w:cs="Times New Roman"/>
          <w:sz w:val="24"/>
          <w:szCs w:val="24"/>
          <w:lang w:val="lt-LT"/>
        </w:rPr>
        <w:tab/>
        <w:t>6.1. Pirkėjo ir Pardavėjo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499F88E8" w14:textId="77777777" w:rsidR="00D90654" w:rsidRPr="003A738E" w:rsidRDefault="00297A16">
      <w:pPr>
        <w:pStyle w:val="Body2"/>
        <w:rPr>
          <w:rFonts w:cs="Times New Roman"/>
          <w:sz w:val="24"/>
          <w:szCs w:val="24"/>
          <w:lang w:val="lt-LT"/>
        </w:rPr>
      </w:pPr>
      <w:r w:rsidRPr="003A738E">
        <w:rPr>
          <w:rFonts w:cs="Times New Roman"/>
          <w:sz w:val="24"/>
          <w:szCs w:val="24"/>
          <w:lang w:val="lt-LT"/>
        </w:rPr>
        <w:tab/>
        <w:t>6.2.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540CFD8E" w14:textId="77777777" w:rsidR="009467F9" w:rsidRPr="003A738E" w:rsidRDefault="009467F9">
      <w:pPr>
        <w:pStyle w:val="Body2"/>
        <w:rPr>
          <w:rFonts w:cs="Times New Roman"/>
          <w:sz w:val="24"/>
          <w:szCs w:val="24"/>
          <w:lang w:val="lt-LT"/>
        </w:rPr>
      </w:pPr>
    </w:p>
    <w:p w14:paraId="6EDAF3B7" w14:textId="5C6BF9D5" w:rsidR="00D90654" w:rsidRDefault="00297A16" w:rsidP="00457FAA">
      <w:pPr>
        <w:pStyle w:val="Heading"/>
        <w:numPr>
          <w:ilvl w:val="0"/>
          <w:numId w:val="1"/>
        </w:numPr>
        <w:rPr>
          <w:rFonts w:cs="Times New Roman"/>
          <w:color w:val="auto"/>
          <w:sz w:val="24"/>
          <w:szCs w:val="24"/>
          <w:lang w:val="lt-LT"/>
        </w:rPr>
      </w:pPr>
      <w:r w:rsidRPr="003A738E">
        <w:rPr>
          <w:rFonts w:cs="Times New Roman"/>
          <w:color w:val="auto"/>
          <w:sz w:val="24"/>
          <w:szCs w:val="24"/>
          <w:lang w:val="lt-LT"/>
        </w:rPr>
        <w:lastRenderedPageBreak/>
        <w:t>ŠALIŲ ATSAKOMYBĖ</w:t>
      </w:r>
    </w:p>
    <w:p w14:paraId="11C61CA4" w14:textId="13DC46F0" w:rsidR="009171A2" w:rsidRPr="003A738E" w:rsidRDefault="00297A16" w:rsidP="009171A2">
      <w:pPr>
        <w:pStyle w:val="Body2"/>
        <w:rPr>
          <w:rFonts w:cs="Times New Roman"/>
          <w:sz w:val="24"/>
          <w:szCs w:val="24"/>
          <w:lang w:val="lt-LT"/>
        </w:rPr>
      </w:pPr>
      <w:r w:rsidRPr="003A738E">
        <w:rPr>
          <w:rFonts w:cs="Times New Roman"/>
          <w:sz w:val="24"/>
          <w:szCs w:val="24"/>
          <w:lang w:val="lt-LT"/>
        </w:rPr>
        <w:tab/>
      </w:r>
      <w:r w:rsidR="009171A2" w:rsidRPr="003A738E">
        <w:rPr>
          <w:rFonts w:cs="Times New Roman"/>
          <w:sz w:val="24"/>
          <w:szCs w:val="24"/>
          <w:lang w:val="lt-LT"/>
        </w:rPr>
        <w:t>7.1. Pirkėjas, uždelsęs sumokėti Sutarties 4.</w:t>
      </w:r>
      <w:r w:rsidR="00122916" w:rsidRPr="003A738E">
        <w:rPr>
          <w:rFonts w:cs="Times New Roman"/>
          <w:sz w:val="24"/>
          <w:szCs w:val="24"/>
          <w:lang w:val="lt-LT"/>
        </w:rPr>
        <w:t>4.</w:t>
      </w:r>
      <w:r w:rsidR="009171A2" w:rsidRPr="003A738E">
        <w:rPr>
          <w:rFonts w:cs="Times New Roman"/>
          <w:sz w:val="24"/>
          <w:szCs w:val="24"/>
          <w:lang w:val="lt-LT"/>
        </w:rPr>
        <w:t xml:space="preserve"> punkte numatyta tvarka, įsipareigoja Pardavėjui pareikalavus mokėti Pardavėjui </w:t>
      </w:r>
      <w:r w:rsidR="009171A2" w:rsidRPr="003A738E">
        <w:rPr>
          <w:rFonts w:cs="Times New Roman"/>
          <w:color w:val="auto"/>
          <w:sz w:val="24"/>
          <w:szCs w:val="24"/>
          <w:lang w:val="lt-LT"/>
        </w:rPr>
        <w:t xml:space="preserve">0,04 </w:t>
      </w:r>
      <w:r w:rsidR="009171A2" w:rsidRPr="003A738E">
        <w:rPr>
          <w:rFonts w:cs="Times New Roman"/>
          <w:sz w:val="24"/>
          <w:szCs w:val="24"/>
          <w:lang w:val="lt-LT"/>
        </w:rPr>
        <w:t xml:space="preserve">% delspinigius nuo neapmokėtos sąskaitos </w:t>
      </w:r>
      <w:r w:rsidR="00E31A43" w:rsidRPr="003A738E">
        <w:rPr>
          <w:rFonts w:cs="Times New Roman"/>
          <w:sz w:val="24"/>
          <w:szCs w:val="24"/>
          <w:lang w:val="lt-LT"/>
        </w:rPr>
        <w:t xml:space="preserve">su PVM </w:t>
      </w:r>
      <w:r w:rsidR="009171A2" w:rsidRPr="003A738E">
        <w:rPr>
          <w:rFonts w:cs="Times New Roman"/>
          <w:sz w:val="24"/>
          <w:szCs w:val="24"/>
          <w:lang w:val="lt-LT"/>
        </w:rPr>
        <w:t>dydžio, už kiekvieną uždelstą dieną.</w:t>
      </w:r>
    </w:p>
    <w:p w14:paraId="784573E0" w14:textId="24D4CD9D" w:rsidR="009171A2" w:rsidRPr="003A738E" w:rsidRDefault="009171A2" w:rsidP="009171A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40"/>
        <w:jc w:val="both"/>
        <w:rPr>
          <w:lang w:val="lt-LT"/>
        </w:rPr>
      </w:pPr>
      <w:r w:rsidRPr="003A738E">
        <w:rPr>
          <w:lang w:val="lt-LT"/>
        </w:rPr>
        <w:tab/>
        <w:t>7.2. Pardavėjas</w:t>
      </w:r>
      <w:r w:rsidR="00D77A72" w:rsidRPr="003A738E">
        <w:rPr>
          <w:lang w:val="lt-LT"/>
        </w:rPr>
        <w:t xml:space="preserve">, uždelsęs pristatyti Sutarties reikalavimus atitinkančias Prekes </w:t>
      </w:r>
      <w:r w:rsidR="009427EF" w:rsidRPr="003A738E">
        <w:rPr>
          <w:lang w:val="lt-LT"/>
        </w:rPr>
        <w:t xml:space="preserve">arba įvykdyti garantinius įsipareigojimus </w:t>
      </w:r>
      <w:r w:rsidR="00D77A72" w:rsidRPr="003A738E">
        <w:rPr>
          <w:lang w:val="lt-LT"/>
        </w:rPr>
        <w:t xml:space="preserve">Sutartyje numatytomis sąlygomis ir terminais, </w:t>
      </w:r>
      <w:r w:rsidR="00FD3860" w:rsidRPr="003A738E">
        <w:rPr>
          <w:lang w:val="lt-LT"/>
        </w:rPr>
        <w:t xml:space="preserve">įsipareigoja Pirkėjui pareikalavus </w:t>
      </w:r>
      <w:r w:rsidR="00D77A72" w:rsidRPr="003A738E">
        <w:rPr>
          <w:lang w:val="lt-LT"/>
        </w:rPr>
        <w:t>mok</w:t>
      </w:r>
      <w:r w:rsidR="00FD3860" w:rsidRPr="003A738E">
        <w:rPr>
          <w:lang w:val="lt-LT"/>
        </w:rPr>
        <w:t>ėti</w:t>
      </w:r>
      <w:r w:rsidR="00D77A72" w:rsidRPr="003A738E">
        <w:rPr>
          <w:lang w:val="lt-LT"/>
        </w:rPr>
        <w:t xml:space="preserve"> Pirkėjui 0,04</w:t>
      </w:r>
      <w:r w:rsidRPr="003A738E">
        <w:rPr>
          <w:lang w:val="lt-LT"/>
        </w:rPr>
        <w:t xml:space="preserve"> </w:t>
      </w:r>
      <w:r w:rsidR="00D77A72" w:rsidRPr="003A738E">
        <w:rPr>
          <w:lang w:val="lt-LT"/>
        </w:rPr>
        <w:t>% delspinigius nuo nepristatytų</w:t>
      </w:r>
      <w:r w:rsidR="009427EF" w:rsidRPr="003A738E">
        <w:rPr>
          <w:lang w:val="lt-LT"/>
        </w:rPr>
        <w:t>/ nepataisytų</w:t>
      </w:r>
      <w:r w:rsidR="00D77A72" w:rsidRPr="003A738E">
        <w:rPr>
          <w:lang w:val="lt-LT"/>
        </w:rPr>
        <w:t xml:space="preserve"> prekių vertės </w:t>
      </w:r>
      <w:r w:rsidR="00E31A43" w:rsidRPr="003A738E">
        <w:rPr>
          <w:lang w:val="lt-LT"/>
        </w:rPr>
        <w:t xml:space="preserve">su PVM </w:t>
      </w:r>
      <w:r w:rsidR="00D77A72" w:rsidRPr="003A738E">
        <w:rPr>
          <w:lang w:val="lt-LT"/>
        </w:rPr>
        <w:t xml:space="preserve">už kiekvieną uždelstą dieną. </w:t>
      </w:r>
    </w:p>
    <w:p w14:paraId="123FBCFA" w14:textId="25011AD7" w:rsidR="009171A2" w:rsidRPr="003A738E" w:rsidRDefault="009171A2" w:rsidP="00F713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40"/>
        <w:jc w:val="both"/>
        <w:rPr>
          <w:lang w:val="lt-LT"/>
        </w:rPr>
      </w:pPr>
      <w:r w:rsidRPr="003A738E">
        <w:rPr>
          <w:lang w:val="lt-LT"/>
        </w:rPr>
        <w:tab/>
        <w:t>7.</w:t>
      </w:r>
      <w:r w:rsidR="00F71311" w:rsidRPr="003A738E">
        <w:rPr>
          <w:lang w:val="lt-LT"/>
        </w:rPr>
        <w:t>3</w:t>
      </w:r>
      <w:r w:rsidRPr="003A738E">
        <w:rPr>
          <w:lang w:val="lt-LT"/>
        </w:rPr>
        <w:t>.</w:t>
      </w:r>
      <w:r w:rsidR="00B664F1" w:rsidRPr="003A738E">
        <w:rPr>
          <w:lang w:val="lt-LT"/>
        </w:rPr>
        <w:t xml:space="preserve"> </w:t>
      </w:r>
      <w:r w:rsidR="00F71311" w:rsidRPr="003A738E">
        <w:rPr>
          <w:lang w:val="lt-LT"/>
        </w:rPr>
        <w:t xml:space="preserve">Sutarties įvykdymas užtikrinamas 10 % Sutarties vertės su PVM dydžio bauda. Pardavėjui </w:t>
      </w:r>
      <w:r w:rsidR="009427EF" w:rsidRPr="003A738E">
        <w:rPr>
          <w:lang w:val="lt-LT"/>
        </w:rPr>
        <w:t xml:space="preserve">nevykdant arba </w:t>
      </w:r>
      <w:r w:rsidR="00F71311" w:rsidRPr="003A738E">
        <w:rPr>
          <w:lang w:val="lt-LT"/>
        </w:rPr>
        <w:t xml:space="preserve">netinkamai vykdant </w:t>
      </w:r>
      <w:r w:rsidR="009427EF" w:rsidRPr="003A738E">
        <w:rPr>
          <w:lang w:val="lt-LT"/>
        </w:rPr>
        <w:t>S</w:t>
      </w:r>
      <w:r w:rsidR="00F71311" w:rsidRPr="003A738E">
        <w:rPr>
          <w:lang w:val="lt-LT"/>
        </w:rPr>
        <w:t>utartimi prisiimt</w:t>
      </w:r>
      <w:r w:rsidR="009427EF" w:rsidRPr="003A738E">
        <w:rPr>
          <w:lang w:val="lt-LT"/>
        </w:rPr>
        <w:t>us</w:t>
      </w:r>
      <w:r w:rsidR="00F71311" w:rsidRPr="003A738E">
        <w:rPr>
          <w:lang w:val="lt-LT"/>
        </w:rPr>
        <w:t xml:space="preserve"> įsipareigojim</w:t>
      </w:r>
      <w:r w:rsidR="009427EF" w:rsidRPr="003A738E">
        <w:rPr>
          <w:lang w:val="lt-LT"/>
        </w:rPr>
        <w:t>us</w:t>
      </w:r>
      <w:r w:rsidR="00F71311" w:rsidRPr="003A738E">
        <w:rPr>
          <w:lang w:val="lt-LT"/>
        </w:rPr>
        <w:t>, Pirkėjas įgyja teisę reikalauti, o Pardavėjas įsipareigoja sumokėti šiame Sutarties p</w:t>
      </w:r>
      <w:r w:rsidR="00597EAB" w:rsidRPr="003A738E">
        <w:rPr>
          <w:lang w:val="lt-LT"/>
        </w:rPr>
        <w:t>u</w:t>
      </w:r>
      <w:r w:rsidR="00F71311" w:rsidRPr="003A738E">
        <w:rPr>
          <w:lang w:val="lt-LT"/>
        </w:rPr>
        <w:t xml:space="preserve">nkte nurodyto dydžio baudą.  </w:t>
      </w:r>
    </w:p>
    <w:p w14:paraId="5F258C1D" w14:textId="77777777" w:rsidR="009467F9" w:rsidRPr="003A738E" w:rsidRDefault="009467F9" w:rsidP="009171A2">
      <w:pPr>
        <w:pStyle w:val="Body2"/>
        <w:rPr>
          <w:rFonts w:cs="Times New Roman"/>
          <w:color w:val="auto"/>
          <w:sz w:val="24"/>
          <w:szCs w:val="24"/>
          <w:lang w:val="lt-LT"/>
        </w:rPr>
      </w:pPr>
    </w:p>
    <w:p w14:paraId="4D94252A" w14:textId="315CE38C" w:rsidR="00D90654" w:rsidRDefault="00297A16" w:rsidP="00457FAA">
      <w:pPr>
        <w:pStyle w:val="Heading"/>
        <w:numPr>
          <w:ilvl w:val="0"/>
          <w:numId w:val="1"/>
        </w:numPr>
        <w:rPr>
          <w:rFonts w:cs="Times New Roman"/>
          <w:color w:val="auto"/>
          <w:sz w:val="24"/>
          <w:szCs w:val="24"/>
          <w:lang w:val="lt-LT"/>
        </w:rPr>
      </w:pPr>
      <w:r w:rsidRPr="003A738E">
        <w:rPr>
          <w:rFonts w:cs="Times New Roman"/>
          <w:color w:val="auto"/>
          <w:sz w:val="24"/>
          <w:szCs w:val="24"/>
          <w:lang w:val="lt-LT"/>
        </w:rPr>
        <w:t>SUTARTIES GALIOJIMAS IR SUSTABDYMAS</w:t>
      </w:r>
    </w:p>
    <w:p w14:paraId="518A9FCF" w14:textId="18F89F4B" w:rsidR="00D90654" w:rsidRPr="003A738E" w:rsidRDefault="00297A16">
      <w:pPr>
        <w:pStyle w:val="Body2"/>
        <w:rPr>
          <w:rFonts w:cs="Times New Roman"/>
          <w:sz w:val="24"/>
          <w:szCs w:val="24"/>
          <w:lang w:val="lt-LT"/>
        </w:rPr>
      </w:pPr>
      <w:r w:rsidRPr="003A738E">
        <w:rPr>
          <w:rFonts w:cs="Times New Roman"/>
          <w:sz w:val="24"/>
          <w:szCs w:val="24"/>
          <w:lang w:val="lt-LT"/>
        </w:rPr>
        <w:tab/>
      </w:r>
      <w:r w:rsidR="009171A2" w:rsidRPr="003A738E">
        <w:rPr>
          <w:rFonts w:cs="Times New Roman"/>
          <w:sz w:val="24"/>
          <w:szCs w:val="24"/>
          <w:lang w:val="lt-LT"/>
        </w:rPr>
        <w:t xml:space="preserve">8.1. </w:t>
      </w:r>
      <w:r w:rsidR="009171A2" w:rsidRPr="003A738E">
        <w:rPr>
          <w:rFonts w:cs="Times New Roman"/>
          <w:color w:val="auto"/>
          <w:sz w:val="24"/>
          <w:szCs w:val="24"/>
          <w:lang w:val="lt-LT"/>
        </w:rPr>
        <w:t xml:space="preserve">Sutartis įsigalioja, kai Sutartį pasirašo abi Sutarties Šalys ir galioja </w:t>
      </w:r>
      <w:r w:rsidR="00597EAB" w:rsidRPr="003A738E">
        <w:rPr>
          <w:rFonts w:cs="Times New Roman"/>
          <w:color w:val="auto"/>
          <w:sz w:val="24"/>
          <w:szCs w:val="24"/>
          <w:lang w:val="lt-LT"/>
        </w:rPr>
        <w:t>iki visiško Šalių įsipareigojimų įvykdymo.</w:t>
      </w:r>
    </w:p>
    <w:p w14:paraId="4E21BA04" w14:textId="35160BAC" w:rsidR="00D90654" w:rsidRPr="003A738E" w:rsidRDefault="00297A16">
      <w:pPr>
        <w:pStyle w:val="Body2"/>
        <w:rPr>
          <w:rFonts w:cs="Times New Roman"/>
          <w:sz w:val="24"/>
          <w:szCs w:val="24"/>
          <w:lang w:val="lt-LT"/>
        </w:rPr>
      </w:pPr>
      <w:r w:rsidRPr="003A738E">
        <w:rPr>
          <w:rFonts w:cs="Times New Roman"/>
          <w:sz w:val="24"/>
          <w:szCs w:val="24"/>
          <w:lang w:val="lt-LT"/>
        </w:rPr>
        <w:tab/>
        <w:t xml:space="preserve">8.2. Esant nuo Pirkėjo nepriklausančioms aplinkybėms dėl kurių Pirkėjas negali priimti Prekių, Pirkėjas turi teisę reikalauti sustabdyti Prekių pristatymą (įskaitant </w:t>
      </w:r>
      <w:r w:rsidR="00407592" w:rsidRPr="003A738E">
        <w:rPr>
          <w:rFonts w:cs="Times New Roman"/>
          <w:sz w:val="24"/>
          <w:szCs w:val="24"/>
          <w:lang w:val="lt-LT"/>
        </w:rPr>
        <w:t xml:space="preserve">sumontavimą, surinkimą </w:t>
      </w:r>
      <w:r w:rsidRPr="003A738E">
        <w:rPr>
          <w:rFonts w:cs="Times New Roman"/>
          <w:sz w:val="24"/>
          <w:szCs w:val="24"/>
          <w:lang w:val="lt-LT"/>
        </w:rPr>
        <w:t>ar kt.) iki atitinkamų aplinkybių pasibaigimo. Pirkėjas nekompensuoja Pardavėjui dėl tokio sustabdymo kilusių Pardavėjo išlaidų. Jei Prekių pristatymo sustabdymas trunka ilgiau, kaip 90 dienų, Pardavėjas turi teisę nutraukti Sutartį.</w:t>
      </w:r>
    </w:p>
    <w:p w14:paraId="7EEA01EB" w14:textId="77777777" w:rsidR="00D90654" w:rsidRPr="003A738E" w:rsidRDefault="00297A16">
      <w:pPr>
        <w:pStyle w:val="Body2"/>
        <w:rPr>
          <w:rFonts w:cs="Times New Roman"/>
          <w:sz w:val="24"/>
          <w:szCs w:val="24"/>
          <w:lang w:val="lt-LT"/>
        </w:rPr>
      </w:pPr>
      <w:r w:rsidRPr="003A738E">
        <w:rPr>
          <w:rFonts w:cs="Times New Roman"/>
          <w:sz w:val="24"/>
          <w:szCs w:val="24"/>
          <w:lang w:val="lt-LT"/>
        </w:rPr>
        <w:tab/>
        <w:t>8.3. Jei bet kuri Sutarties nuostata tampa ar pripažįstama visiškai ar iš dalies negaliojančia, tai neturi įtakos kitų Sutarties nuostatų galiojimui.</w:t>
      </w:r>
    </w:p>
    <w:p w14:paraId="725885BC" w14:textId="14940A35" w:rsidR="00D90654" w:rsidRPr="003A738E" w:rsidRDefault="00297A16">
      <w:pPr>
        <w:pStyle w:val="Body2"/>
        <w:rPr>
          <w:rFonts w:cs="Times New Roman"/>
          <w:sz w:val="24"/>
          <w:szCs w:val="24"/>
          <w:lang w:val="lt-LT"/>
        </w:rPr>
      </w:pPr>
      <w:r w:rsidRPr="003A738E">
        <w:rPr>
          <w:rFonts w:cs="Times New Roman"/>
          <w:sz w:val="24"/>
          <w:szCs w:val="24"/>
          <w:lang w:val="lt-LT"/>
        </w:rPr>
        <w:tab/>
      </w:r>
      <w:r w:rsidRPr="003A738E">
        <w:rPr>
          <w:rFonts w:cs="Times New Roman"/>
          <w:sz w:val="24"/>
          <w:szCs w:val="24"/>
          <w:lang w:val="lt-LT"/>
        </w:rPr>
        <w:tab/>
      </w:r>
    </w:p>
    <w:p w14:paraId="714BB4E2" w14:textId="2CAE77E0" w:rsidR="00D90654" w:rsidRDefault="00297A16" w:rsidP="00457FAA">
      <w:pPr>
        <w:pStyle w:val="Heading"/>
        <w:numPr>
          <w:ilvl w:val="0"/>
          <w:numId w:val="1"/>
        </w:numPr>
        <w:rPr>
          <w:rFonts w:cs="Times New Roman"/>
          <w:color w:val="auto"/>
          <w:sz w:val="24"/>
          <w:szCs w:val="24"/>
          <w:lang w:val="lt-LT"/>
        </w:rPr>
      </w:pPr>
      <w:r w:rsidRPr="003A738E">
        <w:rPr>
          <w:rFonts w:cs="Times New Roman"/>
          <w:color w:val="auto"/>
          <w:sz w:val="24"/>
          <w:szCs w:val="24"/>
          <w:lang w:val="lt-LT"/>
        </w:rPr>
        <w:t>SUTARTIES NUTRAUKIMAS</w:t>
      </w:r>
    </w:p>
    <w:p w14:paraId="00673C17" w14:textId="77777777" w:rsidR="00D90654" w:rsidRPr="003A738E" w:rsidRDefault="00297A16">
      <w:pPr>
        <w:pStyle w:val="Body2"/>
        <w:rPr>
          <w:rFonts w:cs="Times New Roman"/>
          <w:sz w:val="24"/>
          <w:szCs w:val="24"/>
          <w:lang w:val="lt-LT"/>
        </w:rPr>
      </w:pPr>
      <w:r w:rsidRPr="003A738E">
        <w:rPr>
          <w:rFonts w:cs="Times New Roman"/>
          <w:sz w:val="24"/>
          <w:szCs w:val="24"/>
          <w:lang w:val="lt-LT"/>
        </w:rPr>
        <w:tab/>
        <w:t>9.1. Sutartį galima nutraukti šiais atvejais:</w:t>
      </w:r>
    </w:p>
    <w:p w14:paraId="1378E6BF" w14:textId="77777777" w:rsidR="00D90654" w:rsidRPr="003A738E" w:rsidRDefault="00297A16">
      <w:pPr>
        <w:pStyle w:val="Body2"/>
        <w:rPr>
          <w:rFonts w:cs="Times New Roman"/>
          <w:sz w:val="24"/>
          <w:szCs w:val="24"/>
          <w:lang w:val="lt-LT"/>
        </w:rPr>
      </w:pPr>
      <w:r w:rsidRPr="003A738E">
        <w:rPr>
          <w:rFonts w:cs="Times New Roman"/>
          <w:sz w:val="24"/>
          <w:szCs w:val="24"/>
          <w:lang w:val="lt-LT"/>
        </w:rPr>
        <w:tab/>
        <w:t>9.1.1.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2038DD32" w14:textId="77777777" w:rsidR="00D90654" w:rsidRPr="003A738E" w:rsidRDefault="00297A16">
      <w:pPr>
        <w:pStyle w:val="Body2"/>
        <w:rPr>
          <w:rFonts w:cs="Times New Roman"/>
          <w:sz w:val="24"/>
          <w:szCs w:val="24"/>
          <w:lang w:val="lt-LT"/>
        </w:rPr>
      </w:pPr>
      <w:r w:rsidRPr="003A738E">
        <w:rPr>
          <w:rFonts w:cs="Times New Roman"/>
          <w:sz w:val="24"/>
          <w:szCs w:val="24"/>
          <w:lang w:val="lt-LT"/>
        </w:rPr>
        <w:tab/>
        <w:t>9.1.2. Pirkėjo sprendimu prieš 10 kalendorinių dienų raštu įspėjus Pardavėją Viešųjų pirkimų įstatymo 90 straipsnio 1 dalyje nurodytais atvejais.</w:t>
      </w:r>
    </w:p>
    <w:p w14:paraId="3A90BADF" w14:textId="362B726D" w:rsidR="00BB7550" w:rsidRPr="003A738E" w:rsidRDefault="00297A16" w:rsidP="00F447AF">
      <w:pPr>
        <w:pStyle w:val="Body2"/>
        <w:tabs>
          <w:tab w:val="left" w:pos="709"/>
          <w:tab w:val="left" w:pos="993"/>
        </w:tabs>
        <w:rPr>
          <w:rFonts w:cs="Times New Roman"/>
          <w:b/>
          <w:color w:val="auto"/>
          <w:sz w:val="24"/>
          <w:szCs w:val="24"/>
        </w:rPr>
      </w:pPr>
      <w:r w:rsidRPr="003A738E">
        <w:rPr>
          <w:rFonts w:cs="Times New Roman"/>
          <w:sz w:val="24"/>
          <w:szCs w:val="24"/>
          <w:lang w:val="lt-LT"/>
        </w:rPr>
        <w:tab/>
        <w:t xml:space="preserve">9.1.3. </w:t>
      </w:r>
      <w:proofErr w:type="spellStart"/>
      <w:r w:rsidR="00BB7550" w:rsidRPr="003A738E">
        <w:rPr>
          <w:rFonts w:cs="Times New Roman"/>
          <w:b/>
          <w:color w:val="auto"/>
          <w:sz w:val="24"/>
          <w:szCs w:val="24"/>
        </w:rPr>
        <w:t>Pirkėjo</w:t>
      </w:r>
      <w:proofErr w:type="spellEnd"/>
      <w:r w:rsidR="00BB7550" w:rsidRPr="003A738E">
        <w:rPr>
          <w:rFonts w:cs="Times New Roman"/>
          <w:b/>
          <w:color w:val="auto"/>
          <w:sz w:val="24"/>
          <w:szCs w:val="24"/>
        </w:rPr>
        <w:t xml:space="preserve"> </w:t>
      </w:r>
      <w:proofErr w:type="spellStart"/>
      <w:r w:rsidR="00BB7550" w:rsidRPr="003A738E">
        <w:rPr>
          <w:rFonts w:cs="Times New Roman"/>
          <w:b/>
          <w:color w:val="auto"/>
          <w:sz w:val="24"/>
          <w:szCs w:val="24"/>
        </w:rPr>
        <w:t>sprendimu</w:t>
      </w:r>
      <w:proofErr w:type="spellEnd"/>
      <w:r w:rsidR="00BB7550" w:rsidRPr="003A738E">
        <w:rPr>
          <w:rFonts w:cs="Times New Roman"/>
          <w:b/>
          <w:color w:val="auto"/>
          <w:sz w:val="24"/>
          <w:szCs w:val="24"/>
        </w:rPr>
        <w:t xml:space="preserve"> </w:t>
      </w:r>
      <w:proofErr w:type="spellStart"/>
      <w:r w:rsidR="00BB7550" w:rsidRPr="003A738E">
        <w:rPr>
          <w:rFonts w:cs="Times New Roman"/>
          <w:b/>
          <w:color w:val="auto"/>
          <w:sz w:val="24"/>
          <w:szCs w:val="24"/>
        </w:rPr>
        <w:t>prieš</w:t>
      </w:r>
      <w:proofErr w:type="spellEnd"/>
      <w:r w:rsidR="00BB7550" w:rsidRPr="003A738E">
        <w:rPr>
          <w:rFonts w:cs="Times New Roman"/>
          <w:b/>
          <w:color w:val="auto"/>
          <w:sz w:val="24"/>
          <w:szCs w:val="24"/>
        </w:rPr>
        <w:t xml:space="preserve"> 10 </w:t>
      </w:r>
      <w:proofErr w:type="spellStart"/>
      <w:r w:rsidR="00BB7550" w:rsidRPr="003A738E">
        <w:rPr>
          <w:rFonts w:cs="Times New Roman"/>
          <w:b/>
          <w:color w:val="auto"/>
          <w:sz w:val="24"/>
          <w:szCs w:val="24"/>
        </w:rPr>
        <w:t>kalendorinių</w:t>
      </w:r>
      <w:proofErr w:type="spellEnd"/>
      <w:r w:rsidR="00BB7550" w:rsidRPr="003A738E">
        <w:rPr>
          <w:rFonts w:cs="Times New Roman"/>
          <w:b/>
          <w:color w:val="auto"/>
          <w:sz w:val="24"/>
          <w:szCs w:val="24"/>
        </w:rPr>
        <w:t xml:space="preserve"> </w:t>
      </w:r>
      <w:proofErr w:type="spellStart"/>
      <w:r w:rsidR="00BB7550" w:rsidRPr="003A738E">
        <w:rPr>
          <w:rFonts w:cs="Times New Roman"/>
          <w:b/>
          <w:color w:val="auto"/>
          <w:sz w:val="24"/>
          <w:szCs w:val="24"/>
        </w:rPr>
        <w:t>dienų</w:t>
      </w:r>
      <w:proofErr w:type="spellEnd"/>
      <w:r w:rsidR="00BB7550" w:rsidRPr="003A738E">
        <w:rPr>
          <w:rFonts w:cs="Times New Roman"/>
          <w:b/>
          <w:color w:val="auto"/>
          <w:sz w:val="24"/>
          <w:szCs w:val="24"/>
        </w:rPr>
        <w:t xml:space="preserve"> </w:t>
      </w:r>
      <w:proofErr w:type="spellStart"/>
      <w:r w:rsidR="00BB7550" w:rsidRPr="003A738E">
        <w:rPr>
          <w:rFonts w:cs="Times New Roman"/>
          <w:b/>
          <w:color w:val="auto"/>
          <w:sz w:val="24"/>
          <w:szCs w:val="24"/>
        </w:rPr>
        <w:t>raštu</w:t>
      </w:r>
      <w:proofErr w:type="spellEnd"/>
      <w:r w:rsidR="00BB7550" w:rsidRPr="003A738E">
        <w:rPr>
          <w:rFonts w:cs="Times New Roman"/>
          <w:b/>
          <w:color w:val="auto"/>
          <w:sz w:val="24"/>
          <w:szCs w:val="24"/>
        </w:rPr>
        <w:t xml:space="preserve"> </w:t>
      </w:r>
      <w:proofErr w:type="spellStart"/>
      <w:r w:rsidR="00BB7550" w:rsidRPr="003A738E">
        <w:rPr>
          <w:rFonts w:cs="Times New Roman"/>
          <w:b/>
          <w:color w:val="auto"/>
          <w:sz w:val="24"/>
          <w:szCs w:val="24"/>
        </w:rPr>
        <w:t>įspėjus</w:t>
      </w:r>
      <w:proofErr w:type="spellEnd"/>
      <w:r w:rsidR="00BB7550" w:rsidRPr="003A738E">
        <w:rPr>
          <w:rFonts w:cs="Times New Roman"/>
          <w:b/>
          <w:color w:val="auto"/>
          <w:sz w:val="24"/>
          <w:szCs w:val="24"/>
        </w:rPr>
        <w:t xml:space="preserve"> </w:t>
      </w:r>
      <w:proofErr w:type="spellStart"/>
      <w:r w:rsidR="00BB7550" w:rsidRPr="003A738E">
        <w:rPr>
          <w:rFonts w:cs="Times New Roman"/>
          <w:b/>
          <w:color w:val="auto"/>
          <w:sz w:val="24"/>
          <w:szCs w:val="24"/>
        </w:rPr>
        <w:t>Pardavėją</w:t>
      </w:r>
      <w:proofErr w:type="spellEnd"/>
      <w:r w:rsidR="00BB7550" w:rsidRPr="003A738E">
        <w:rPr>
          <w:rFonts w:cs="Times New Roman"/>
          <w:b/>
          <w:color w:val="auto"/>
          <w:sz w:val="24"/>
          <w:szCs w:val="24"/>
        </w:rPr>
        <w:t xml:space="preserve">, </w:t>
      </w:r>
      <w:proofErr w:type="spellStart"/>
      <w:r w:rsidR="00BB7550" w:rsidRPr="003A738E">
        <w:rPr>
          <w:rFonts w:cs="Times New Roman"/>
          <w:b/>
          <w:color w:val="auto"/>
          <w:sz w:val="24"/>
          <w:szCs w:val="24"/>
        </w:rPr>
        <w:t>jeigu</w:t>
      </w:r>
      <w:proofErr w:type="spellEnd"/>
      <w:r w:rsidR="00BB7550" w:rsidRPr="003A738E">
        <w:rPr>
          <w:rFonts w:cs="Times New Roman"/>
          <w:b/>
          <w:color w:val="auto"/>
          <w:sz w:val="24"/>
          <w:szCs w:val="24"/>
        </w:rPr>
        <w:t xml:space="preserve"> </w:t>
      </w:r>
      <w:proofErr w:type="spellStart"/>
      <w:r w:rsidR="00BB7550" w:rsidRPr="003A738E">
        <w:rPr>
          <w:rFonts w:eastAsia="SimSun" w:cs="Times New Roman"/>
          <w:b/>
          <w:kern w:val="2"/>
          <w:sz w:val="24"/>
          <w:szCs w:val="24"/>
          <w:lang w:eastAsia="zh-CN" w:bidi="hi-IN"/>
        </w:rPr>
        <w:t>atsiranda</w:t>
      </w:r>
      <w:proofErr w:type="spellEnd"/>
      <w:r w:rsidR="00BB7550" w:rsidRPr="003A738E">
        <w:rPr>
          <w:rFonts w:eastAsia="SimSun" w:cs="Times New Roman"/>
          <w:b/>
          <w:kern w:val="2"/>
          <w:sz w:val="24"/>
          <w:szCs w:val="24"/>
          <w:lang w:eastAsia="zh-CN" w:bidi="hi-IN"/>
        </w:rPr>
        <w:t xml:space="preserve"> bent </w:t>
      </w:r>
      <w:proofErr w:type="spellStart"/>
      <w:r w:rsidR="00BB7550" w:rsidRPr="003A738E">
        <w:rPr>
          <w:rFonts w:eastAsia="SimSun" w:cs="Times New Roman"/>
          <w:b/>
          <w:kern w:val="2"/>
          <w:sz w:val="24"/>
          <w:szCs w:val="24"/>
          <w:lang w:eastAsia="zh-CN" w:bidi="hi-IN"/>
        </w:rPr>
        <w:t>viena</w:t>
      </w:r>
      <w:proofErr w:type="spellEnd"/>
      <w:r w:rsidR="00BB7550" w:rsidRPr="003A738E">
        <w:rPr>
          <w:rFonts w:eastAsia="SimSun" w:cs="Times New Roman"/>
          <w:b/>
          <w:kern w:val="2"/>
          <w:sz w:val="24"/>
          <w:szCs w:val="24"/>
          <w:lang w:eastAsia="zh-CN" w:bidi="hi-IN"/>
        </w:rPr>
        <w:t xml:space="preserve"> </w:t>
      </w:r>
      <w:proofErr w:type="spellStart"/>
      <w:r w:rsidR="00BB7550" w:rsidRPr="003A738E">
        <w:rPr>
          <w:rFonts w:eastAsia="SimSun" w:cs="Times New Roman"/>
          <w:b/>
          <w:kern w:val="2"/>
          <w:sz w:val="24"/>
          <w:szCs w:val="24"/>
          <w:lang w:eastAsia="zh-CN" w:bidi="hi-IN"/>
        </w:rPr>
        <w:t>iš</w:t>
      </w:r>
      <w:proofErr w:type="spellEnd"/>
      <w:r w:rsidR="00BB7550" w:rsidRPr="003A738E">
        <w:rPr>
          <w:rFonts w:eastAsia="SimSun" w:cs="Times New Roman"/>
          <w:b/>
          <w:kern w:val="2"/>
          <w:sz w:val="24"/>
          <w:szCs w:val="24"/>
          <w:lang w:eastAsia="zh-CN" w:bidi="hi-IN"/>
        </w:rPr>
        <w:t xml:space="preserve"> </w:t>
      </w:r>
      <w:proofErr w:type="spellStart"/>
      <w:r w:rsidR="00BB7550" w:rsidRPr="003A738E">
        <w:rPr>
          <w:rFonts w:eastAsia="SimSun" w:cs="Times New Roman"/>
          <w:b/>
          <w:kern w:val="2"/>
          <w:sz w:val="24"/>
          <w:szCs w:val="24"/>
          <w:lang w:eastAsia="zh-CN" w:bidi="hi-IN"/>
        </w:rPr>
        <w:t>Viešųjų</w:t>
      </w:r>
      <w:proofErr w:type="spellEnd"/>
      <w:r w:rsidR="00BB7550" w:rsidRPr="003A738E">
        <w:rPr>
          <w:rFonts w:eastAsia="SimSun" w:cs="Times New Roman"/>
          <w:b/>
          <w:kern w:val="2"/>
          <w:sz w:val="24"/>
          <w:szCs w:val="24"/>
          <w:lang w:eastAsia="zh-CN" w:bidi="hi-IN"/>
        </w:rPr>
        <w:t xml:space="preserve"> </w:t>
      </w:r>
      <w:proofErr w:type="spellStart"/>
      <w:r w:rsidR="00BB7550" w:rsidRPr="003A738E">
        <w:rPr>
          <w:rFonts w:eastAsia="SimSun" w:cs="Times New Roman"/>
          <w:b/>
          <w:kern w:val="2"/>
          <w:sz w:val="24"/>
          <w:szCs w:val="24"/>
          <w:lang w:eastAsia="zh-CN" w:bidi="hi-IN"/>
        </w:rPr>
        <w:t>pirkimų</w:t>
      </w:r>
      <w:proofErr w:type="spellEnd"/>
      <w:r w:rsidR="00BB7550" w:rsidRPr="003A738E">
        <w:rPr>
          <w:rFonts w:eastAsia="SimSun" w:cs="Times New Roman"/>
          <w:b/>
          <w:kern w:val="2"/>
          <w:sz w:val="24"/>
          <w:szCs w:val="24"/>
          <w:lang w:eastAsia="zh-CN" w:bidi="hi-IN"/>
        </w:rPr>
        <w:t xml:space="preserve"> </w:t>
      </w:r>
      <w:proofErr w:type="spellStart"/>
      <w:r w:rsidR="00BB7550" w:rsidRPr="003A738E">
        <w:rPr>
          <w:rFonts w:eastAsia="SimSun" w:cs="Times New Roman"/>
          <w:b/>
          <w:kern w:val="2"/>
          <w:sz w:val="24"/>
          <w:szCs w:val="24"/>
          <w:lang w:eastAsia="zh-CN" w:bidi="hi-IN"/>
        </w:rPr>
        <w:t>įstatymo</w:t>
      </w:r>
      <w:proofErr w:type="spellEnd"/>
      <w:r w:rsidR="00BB7550" w:rsidRPr="003A738E">
        <w:rPr>
          <w:rFonts w:eastAsia="SimSun" w:cs="Times New Roman"/>
          <w:b/>
          <w:kern w:val="2"/>
          <w:sz w:val="24"/>
          <w:szCs w:val="24"/>
          <w:lang w:eastAsia="zh-CN" w:bidi="hi-IN"/>
        </w:rPr>
        <w:t xml:space="preserve"> 45 </w:t>
      </w:r>
      <w:proofErr w:type="spellStart"/>
      <w:r w:rsidR="00BB7550" w:rsidRPr="003A738E">
        <w:rPr>
          <w:rFonts w:eastAsia="SimSun" w:cs="Times New Roman"/>
          <w:b/>
          <w:kern w:val="2"/>
          <w:sz w:val="24"/>
          <w:szCs w:val="24"/>
          <w:lang w:eastAsia="zh-CN" w:bidi="hi-IN"/>
        </w:rPr>
        <w:t>straipsnio</w:t>
      </w:r>
      <w:proofErr w:type="spellEnd"/>
      <w:r w:rsidR="00BB7550" w:rsidRPr="003A738E">
        <w:rPr>
          <w:rFonts w:eastAsia="SimSun" w:cs="Times New Roman"/>
          <w:b/>
          <w:kern w:val="2"/>
          <w:sz w:val="24"/>
          <w:szCs w:val="24"/>
          <w:lang w:eastAsia="zh-CN" w:bidi="hi-IN"/>
        </w:rPr>
        <w:t xml:space="preserve"> 2¹ </w:t>
      </w:r>
      <w:proofErr w:type="spellStart"/>
      <w:r w:rsidR="00BB7550" w:rsidRPr="003A738E">
        <w:rPr>
          <w:rFonts w:eastAsia="SimSun" w:cs="Times New Roman"/>
          <w:b/>
          <w:kern w:val="2"/>
          <w:sz w:val="24"/>
          <w:szCs w:val="24"/>
          <w:lang w:eastAsia="zh-CN" w:bidi="hi-IN"/>
        </w:rPr>
        <w:t>dalyje</w:t>
      </w:r>
      <w:proofErr w:type="spellEnd"/>
      <w:r w:rsidR="00BB7550" w:rsidRPr="003A738E">
        <w:rPr>
          <w:rFonts w:eastAsia="SimSun" w:cs="Times New Roman"/>
          <w:b/>
          <w:kern w:val="2"/>
          <w:sz w:val="24"/>
          <w:szCs w:val="24"/>
          <w:lang w:eastAsia="zh-CN" w:bidi="hi-IN"/>
        </w:rPr>
        <w:t xml:space="preserve"> </w:t>
      </w:r>
      <w:proofErr w:type="spellStart"/>
      <w:r w:rsidR="00BB7550" w:rsidRPr="003A738E">
        <w:rPr>
          <w:rFonts w:eastAsia="SimSun" w:cs="Times New Roman"/>
          <w:b/>
          <w:kern w:val="2"/>
          <w:sz w:val="24"/>
          <w:szCs w:val="24"/>
          <w:lang w:eastAsia="zh-CN" w:bidi="hi-IN"/>
        </w:rPr>
        <w:t>nurodytų</w:t>
      </w:r>
      <w:proofErr w:type="spellEnd"/>
      <w:r w:rsidR="00BB7550" w:rsidRPr="003A738E">
        <w:rPr>
          <w:rFonts w:eastAsia="SimSun" w:cs="Times New Roman"/>
          <w:b/>
          <w:kern w:val="2"/>
          <w:sz w:val="24"/>
          <w:szCs w:val="24"/>
          <w:lang w:eastAsia="zh-CN" w:bidi="hi-IN"/>
        </w:rPr>
        <w:t xml:space="preserve"> </w:t>
      </w:r>
      <w:proofErr w:type="spellStart"/>
      <w:r w:rsidR="00BB7550" w:rsidRPr="003A738E">
        <w:rPr>
          <w:rFonts w:eastAsia="SimSun" w:cs="Times New Roman"/>
          <w:b/>
          <w:kern w:val="2"/>
          <w:sz w:val="24"/>
          <w:szCs w:val="24"/>
          <w:lang w:eastAsia="zh-CN" w:bidi="hi-IN"/>
        </w:rPr>
        <w:t>sąlygų</w:t>
      </w:r>
      <w:proofErr w:type="spellEnd"/>
      <w:r w:rsidR="00BB7550" w:rsidRPr="003A738E">
        <w:rPr>
          <w:rFonts w:eastAsia="SimSun" w:cs="Times New Roman"/>
          <w:b/>
          <w:kern w:val="2"/>
          <w:sz w:val="24"/>
          <w:szCs w:val="24"/>
          <w:lang w:eastAsia="zh-CN" w:bidi="hi-IN"/>
        </w:rPr>
        <w:t>.</w:t>
      </w:r>
    </w:p>
    <w:p w14:paraId="593AE7E2" w14:textId="43DEA5A3" w:rsidR="00BB7550" w:rsidRPr="003A738E" w:rsidRDefault="00BB7550" w:rsidP="00BB7550">
      <w:pPr>
        <w:pStyle w:val="Body2"/>
        <w:ind w:firstLine="720"/>
        <w:rPr>
          <w:rFonts w:cs="Times New Roman"/>
          <w:sz w:val="24"/>
          <w:szCs w:val="24"/>
          <w:lang w:val="lt-LT"/>
        </w:rPr>
      </w:pPr>
      <w:r w:rsidRPr="003A738E">
        <w:rPr>
          <w:rFonts w:cs="Times New Roman"/>
          <w:color w:val="auto"/>
          <w:sz w:val="24"/>
          <w:szCs w:val="24"/>
        </w:rPr>
        <w:t xml:space="preserve">9.1.4. </w:t>
      </w:r>
      <w:proofErr w:type="spellStart"/>
      <w:proofErr w:type="gramStart"/>
      <w:r w:rsidRPr="003A738E">
        <w:rPr>
          <w:rFonts w:cs="Times New Roman"/>
          <w:color w:val="auto"/>
          <w:sz w:val="24"/>
          <w:szCs w:val="24"/>
        </w:rPr>
        <w:t>abiejų</w:t>
      </w:r>
      <w:proofErr w:type="spellEnd"/>
      <w:proofErr w:type="gramEnd"/>
      <w:r w:rsidRPr="003A738E">
        <w:rPr>
          <w:rFonts w:cs="Times New Roman"/>
          <w:color w:val="auto"/>
          <w:sz w:val="24"/>
          <w:szCs w:val="24"/>
        </w:rPr>
        <w:t xml:space="preserve"> </w:t>
      </w:r>
      <w:proofErr w:type="spellStart"/>
      <w:r w:rsidRPr="003A738E">
        <w:rPr>
          <w:rFonts w:cs="Times New Roman"/>
          <w:color w:val="auto"/>
          <w:sz w:val="24"/>
          <w:szCs w:val="24"/>
        </w:rPr>
        <w:t>Šalių</w:t>
      </w:r>
      <w:proofErr w:type="spellEnd"/>
      <w:r w:rsidRPr="003A738E">
        <w:rPr>
          <w:rFonts w:cs="Times New Roman"/>
          <w:color w:val="auto"/>
          <w:sz w:val="24"/>
          <w:szCs w:val="24"/>
        </w:rPr>
        <w:t xml:space="preserve"> </w:t>
      </w:r>
      <w:proofErr w:type="spellStart"/>
      <w:r w:rsidRPr="003A738E">
        <w:rPr>
          <w:rFonts w:cs="Times New Roman"/>
          <w:color w:val="auto"/>
          <w:sz w:val="24"/>
          <w:szCs w:val="24"/>
        </w:rPr>
        <w:t>rašytiniu</w:t>
      </w:r>
      <w:proofErr w:type="spellEnd"/>
      <w:r w:rsidRPr="003A738E">
        <w:rPr>
          <w:rFonts w:cs="Times New Roman"/>
          <w:color w:val="auto"/>
          <w:sz w:val="24"/>
          <w:szCs w:val="24"/>
        </w:rPr>
        <w:t xml:space="preserve"> </w:t>
      </w:r>
      <w:proofErr w:type="spellStart"/>
      <w:r w:rsidRPr="003A738E">
        <w:rPr>
          <w:rFonts w:cs="Times New Roman"/>
          <w:color w:val="auto"/>
          <w:sz w:val="24"/>
          <w:szCs w:val="24"/>
        </w:rPr>
        <w:t>susitarimu</w:t>
      </w:r>
      <w:proofErr w:type="spellEnd"/>
      <w:r w:rsidRPr="003A738E">
        <w:rPr>
          <w:rFonts w:cs="Times New Roman"/>
          <w:color w:val="auto"/>
          <w:sz w:val="24"/>
          <w:szCs w:val="24"/>
        </w:rPr>
        <w:t>.</w:t>
      </w:r>
    </w:p>
    <w:p w14:paraId="1D102DF9" w14:textId="77777777" w:rsidR="00D90654" w:rsidRPr="003A738E" w:rsidRDefault="00297A16">
      <w:pPr>
        <w:pStyle w:val="Body2"/>
        <w:rPr>
          <w:rFonts w:cs="Times New Roman"/>
          <w:sz w:val="24"/>
          <w:szCs w:val="24"/>
          <w:lang w:val="lt-LT"/>
        </w:rPr>
      </w:pPr>
      <w:r w:rsidRPr="003A738E">
        <w:rPr>
          <w:rFonts w:cs="Times New Roman"/>
          <w:sz w:val="24"/>
          <w:szCs w:val="24"/>
          <w:lang w:val="lt-LT"/>
        </w:rPr>
        <w:tab/>
        <w:t>9.2.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2E401D91" w14:textId="77777777" w:rsidR="00A57B9B" w:rsidRPr="003A738E" w:rsidRDefault="00297A16">
      <w:pPr>
        <w:pStyle w:val="Heading"/>
        <w:rPr>
          <w:rFonts w:cs="Times New Roman"/>
          <w:sz w:val="24"/>
          <w:szCs w:val="24"/>
          <w:lang w:val="lt-LT"/>
        </w:rPr>
      </w:pPr>
      <w:r w:rsidRPr="003A738E">
        <w:rPr>
          <w:rFonts w:cs="Times New Roman"/>
          <w:sz w:val="24"/>
          <w:szCs w:val="24"/>
          <w:lang w:val="lt-LT"/>
        </w:rPr>
        <w:tab/>
      </w:r>
    </w:p>
    <w:p w14:paraId="6696043E" w14:textId="0934AE78" w:rsidR="00D90654" w:rsidRDefault="00297A16" w:rsidP="00457FAA">
      <w:pPr>
        <w:pStyle w:val="Heading"/>
        <w:numPr>
          <w:ilvl w:val="0"/>
          <w:numId w:val="1"/>
        </w:numPr>
        <w:rPr>
          <w:rFonts w:cs="Times New Roman"/>
          <w:color w:val="auto"/>
          <w:sz w:val="24"/>
          <w:szCs w:val="24"/>
          <w:lang w:val="lt-LT"/>
        </w:rPr>
      </w:pPr>
      <w:r w:rsidRPr="003A738E">
        <w:rPr>
          <w:rFonts w:cs="Times New Roman"/>
          <w:color w:val="auto"/>
          <w:sz w:val="24"/>
          <w:szCs w:val="24"/>
          <w:lang w:val="lt-LT"/>
        </w:rPr>
        <w:t>NENUGALIMOS JĖGOS (FORCE MAJEURE) APLINKYBĖS</w:t>
      </w:r>
    </w:p>
    <w:p w14:paraId="242D996A" w14:textId="77777777" w:rsidR="00D90654" w:rsidRPr="003A738E" w:rsidRDefault="00297A16">
      <w:pPr>
        <w:pStyle w:val="Body2"/>
        <w:rPr>
          <w:rFonts w:cs="Times New Roman"/>
          <w:sz w:val="24"/>
          <w:szCs w:val="24"/>
          <w:lang w:val="lt-LT"/>
        </w:rPr>
      </w:pPr>
      <w:r w:rsidRPr="003A738E">
        <w:rPr>
          <w:rFonts w:cs="Times New Roman"/>
          <w:sz w:val="24"/>
          <w:szCs w:val="24"/>
          <w:lang w:val="lt-LT"/>
        </w:rPr>
        <w:tab/>
        <w:t>10.1. Taikomos Lietuvos Respublikos civilinio kodekso 6.212 str. nuostatos.</w:t>
      </w:r>
    </w:p>
    <w:p w14:paraId="0E7DBD5B" w14:textId="77777777" w:rsidR="00C37D38" w:rsidRPr="003A738E" w:rsidRDefault="00C37D38">
      <w:pPr>
        <w:pStyle w:val="Body2"/>
        <w:rPr>
          <w:rFonts w:cs="Times New Roman"/>
          <w:sz w:val="24"/>
          <w:szCs w:val="24"/>
          <w:lang w:val="lt-LT"/>
        </w:rPr>
      </w:pPr>
    </w:p>
    <w:p w14:paraId="4515E345" w14:textId="6FF0DD0A" w:rsidR="00457FAA" w:rsidRDefault="00297A16" w:rsidP="00457FAA">
      <w:pPr>
        <w:pStyle w:val="Heading"/>
        <w:numPr>
          <w:ilvl w:val="0"/>
          <w:numId w:val="1"/>
        </w:numPr>
        <w:rPr>
          <w:rFonts w:cs="Times New Roman"/>
          <w:color w:val="auto"/>
          <w:sz w:val="24"/>
          <w:szCs w:val="24"/>
          <w:lang w:val="lt-LT"/>
        </w:rPr>
      </w:pPr>
      <w:r w:rsidRPr="003A738E">
        <w:rPr>
          <w:rFonts w:cs="Times New Roman"/>
          <w:color w:val="auto"/>
          <w:sz w:val="24"/>
          <w:szCs w:val="24"/>
          <w:lang w:val="lt-LT"/>
        </w:rPr>
        <w:t>TAIKYTINA TEISĖ</w:t>
      </w:r>
    </w:p>
    <w:p w14:paraId="50C6E4F0" w14:textId="77777777" w:rsidR="00D90654" w:rsidRPr="003A738E" w:rsidRDefault="00297A16">
      <w:pPr>
        <w:pStyle w:val="Body2"/>
        <w:rPr>
          <w:rFonts w:cs="Times New Roman"/>
          <w:sz w:val="24"/>
          <w:szCs w:val="24"/>
          <w:lang w:val="lt-LT"/>
        </w:rPr>
      </w:pPr>
      <w:r w:rsidRPr="003A738E">
        <w:rPr>
          <w:rFonts w:cs="Times New Roman"/>
          <w:sz w:val="24"/>
          <w:szCs w:val="24"/>
          <w:lang w:val="lt-LT"/>
        </w:rPr>
        <w:tab/>
        <w:t>11.1. Sutarčiai taikoma ir ji aiškinama pagal Lietuvos Respublikos teisę.</w:t>
      </w:r>
    </w:p>
    <w:p w14:paraId="6F7B9276" w14:textId="77777777" w:rsidR="004F582F" w:rsidRPr="003A738E" w:rsidRDefault="004F582F">
      <w:pPr>
        <w:pStyle w:val="Body2"/>
        <w:rPr>
          <w:rFonts w:cs="Times New Roman"/>
          <w:sz w:val="24"/>
          <w:szCs w:val="24"/>
          <w:lang w:val="lt-LT"/>
        </w:rPr>
      </w:pPr>
    </w:p>
    <w:p w14:paraId="29F7C4A2" w14:textId="40C724AB" w:rsidR="00457FAA" w:rsidRDefault="00297A16" w:rsidP="00457FAA">
      <w:pPr>
        <w:pStyle w:val="Heading"/>
        <w:numPr>
          <w:ilvl w:val="0"/>
          <w:numId w:val="1"/>
        </w:numPr>
        <w:rPr>
          <w:rFonts w:cs="Times New Roman"/>
          <w:color w:val="auto"/>
          <w:sz w:val="24"/>
          <w:szCs w:val="24"/>
          <w:lang w:val="lt-LT"/>
        </w:rPr>
      </w:pPr>
      <w:r w:rsidRPr="003A738E">
        <w:rPr>
          <w:rFonts w:cs="Times New Roman"/>
          <w:color w:val="auto"/>
          <w:sz w:val="24"/>
          <w:szCs w:val="24"/>
          <w:lang w:val="lt-LT"/>
        </w:rPr>
        <w:t>GINČŲ SPRENDIMO TVARKA</w:t>
      </w:r>
    </w:p>
    <w:p w14:paraId="44F42EB1" w14:textId="77777777" w:rsidR="00D90654" w:rsidRPr="003A738E" w:rsidRDefault="00297A16">
      <w:pPr>
        <w:pStyle w:val="Body2"/>
        <w:rPr>
          <w:rFonts w:cs="Times New Roman"/>
          <w:sz w:val="24"/>
          <w:szCs w:val="24"/>
          <w:lang w:val="lt-LT"/>
        </w:rPr>
      </w:pPr>
      <w:r w:rsidRPr="003A738E">
        <w:rPr>
          <w:rFonts w:cs="Times New Roman"/>
          <w:sz w:val="24"/>
          <w:szCs w:val="24"/>
          <w:lang w:val="lt-LT"/>
        </w:rPr>
        <w:tab/>
        <w:t>12.1. Šalių tarpusavio prieštaravimai ir nesutarimai sprendžiami derybomis. Prieštaravimai ir nesutarimai, kurių nepavyksta išspręsti derybomis per 20 dienų terminą, sprendžiami Lietuvos Respublikos teisės aktų nustatyta tvarka Lietuvos Respublikos teismuose.</w:t>
      </w:r>
    </w:p>
    <w:p w14:paraId="7503F67E" w14:textId="77777777" w:rsidR="009467F9" w:rsidRPr="003A738E" w:rsidRDefault="009467F9">
      <w:pPr>
        <w:pStyle w:val="Body2"/>
        <w:rPr>
          <w:rFonts w:cs="Times New Roman"/>
          <w:sz w:val="24"/>
          <w:szCs w:val="24"/>
          <w:lang w:val="lt-LT"/>
        </w:rPr>
      </w:pPr>
    </w:p>
    <w:p w14:paraId="128D3F69" w14:textId="5CF4E170" w:rsidR="00457FAA" w:rsidRDefault="00297A16" w:rsidP="00457FAA">
      <w:pPr>
        <w:pStyle w:val="Heading"/>
        <w:numPr>
          <w:ilvl w:val="0"/>
          <w:numId w:val="1"/>
        </w:numPr>
        <w:rPr>
          <w:rFonts w:cs="Times New Roman"/>
          <w:color w:val="auto"/>
          <w:sz w:val="24"/>
          <w:szCs w:val="24"/>
          <w:lang w:val="lt-LT"/>
        </w:rPr>
      </w:pPr>
      <w:r w:rsidRPr="003A738E">
        <w:rPr>
          <w:rFonts w:cs="Times New Roman"/>
          <w:color w:val="auto"/>
          <w:sz w:val="24"/>
          <w:szCs w:val="24"/>
          <w:lang w:val="lt-LT"/>
        </w:rPr>
        <w:lastRenderedPageBreak/>
        <w:t>KITOS NUOSTATOS</w:t>
      </w:r>
    </w:p>
    <w:p w14:paraId="0E409478" w14:textId="77777777" w:rsidR="009467F9" w:rsidRPr="003A738E" w:rsidRDefault="00297A16" w:rsidP="009467F9">
      <w:pPr>
        <w:pStyle w:val="Body2"/>
        <w:rPr>
          <w:rFonts w:cs="Times New Roman"/>
          <w:sz w:val="24"/>
          <w:szCs w:val="24"/>
          <w:lang w:val="lt-LT"/>
        </w:rPr>
      </w:pPr>
      <w:r w:rsidRPr="003A738E">
        <w:rPr>
          <w:rFonts w:cs="Times New Roman"/>
          <w:sz w:val="24"/>
          <w:szCs w:val="24"/>
          <w:lang w:val="lt-LT"/>
        </w:rPr>
        <w:tab/>
      </w:r>
      <w:r w:rsidR="009467F9" w:rsidRPr="003A738E">
        <w:rPr>
          <w:rFonts w:cs="Times New Roman"/>
          <w:sz w:val="24"/>
          <w:szCs w:val="24"/>
          <w:lang w:val="lt-LT"/>
        </w:rPr>
        <w:t>13.1. Sutarties sąlygos gali būti keičiamos tik vadovaujantis Viešųjų pirkimų įstatymo 89 straipsnio nuostatomis.</w:t>
      </w:r>
    </w:p>
    <w:p w14:paraId="5E8C820E" w14:textId="77777777" w:rsidR="009467F9" w:rsidRPr="003A738E" w:rsidRDefault="009467F9" w:rsidP="009467F9">
      <w:pPr>
        <w:pStyle w:val="Body2"/>
        <w:rPr>
          <w:rFonts w:cs="Times New Roman"/>
          <w:sz w:val="24"/>
          <w:szCs w:val="24"/>
          <w:lang w:val="lt-LT"/>
        </w:rPr>
      </w:pPr>
      <w:r w:rsidRPr="003A738E">
        <w:rPr>
          <w:rFonts w:cs="Times New Roman"/>
          <w:sz w:val="24"/>
          <w:szCs w:val="24"/>
          <w:lang w:val="lt-LT"/>
        </w:rPr>
        <w:tab/>
        <w:t>13.2. Sutarties sąlygų keitimu nebus laikomas Sutarties sąlygų koregavimas joje numatytomis aplinkybėmis, jeigu šios aplinkybės nustatytos aiškiai ir nedviprasmiškai bei buvo pateiktos pirkimo sąlygose.</w:t>
      </w:r>
    </w:p>
    <w:p w14:paraId="3B9BAAD2" w14:textId="4A4EC1EE" w:rsidR="006B44EE" w:rsidRPr="003A738E" w:rsidRDefault="009467F9" w:rsidP="006B44EE">
      <w:pPr>
        <w:pStyle w:val="Body2"/>
        <w:rPr>
          <w:rFonts w:cs="Times New Roman"/>
          <w:sz w:val="24"/>
          <w:szCs w:val="24"/>
          <w:lang w:val="lt-LT"/>
        </w:rPr>
      </w:pPr>
      <w:r w:rsidRPr="003A738E">
        <w:rPr>
          <w:rFonts w:cs="Times New Roman"/>
          <w:sz w:val="24"/>
          <w:szCs w:val="24"/>
          <w:lang w:val="lt-LT"/>
        </w:rPr>
        <w:tab/>
      </w:r>
      <w:r w:rsidR="00ED73D6" w:rsidRPr="004F045F">
        <w:rPr>
          <w:sz w:val="24"/>
          <w:szCs w:val="24"/>
          <w:lang w:val="lt-LT"/>
        </w:rPr>
        <w:t xml:space="preserve">13.3. </w:t>
      </w:r>
      <w:r w:rsidR="00ED73D6" w:rsidRPr="004F045F">
        <w:rPr>
          <w:b/>
          <w:sz w:val="24"/>
          <w:szCs w:val="24"/>
          <w:lang w:val="lt-LT"/>
        </w:rPr>
        <w:t>Pirkėjo paskirtas asmuo, atsakingas už Sutarties vykdymą yra</w:t>
      </w:r>
      <w:r w:rsidR="00ED73D6" w:rsidRPr="004F045F">
        <w:rPr>
          <w:sz w:val="24"/>
          <w:szCs w:val="24"/>
          <w:lang w:val="lt-LT"/>
        </w:rPr>
        <w:t xml:space="preserve"> </w:t>
      </w:r>
      <w:r w:rsidR="00ED73D6" w:rsidRPr="004F045F">
        <w:rPr>
          <w:b/>
          <w:sz w:val="24"/>
          <w:szCs w:val="24"/>
          <w:lang w:val="lt-LT"/>
        </w:rPr>
        <w:t xml:space="preserve">Neurochirurgijos skyriaus </w:t>
      </w:r>
      <w:proofErr w:type="spellStart"/>
      <w:r w:rsidR="00ED73D6" w:rsidRPr="004F045F">
        <w:rPr>
          <w:b/>
          <w:sz w:val="24"/>
          <w:szCs w:val="24"/>
          <w:lang w:val="lt-LT"/>
        </w:rPr>
        <w:t>vedėjas.lt</w:t>
      </w:r>
      <w:proofErr w:type="spellEnd"/>
      <w:r w:rsidR="00ED73D6" w:rsidRPr="004F045F">
        <w:rPr>
          <w:b/>
          <w:sz w:val="24"/>
          <w:szCs w:val="24"/>
          <w:lang w:val="lt-LT"/>
        </w:rPr>
        <w:t>.</w:t>
      </w:r>
      <w:r w:rsidR="00ED73D6" w:rsidRPr="004F045F">
        <w:rPr>
          <w:sz w:val="24"/>
          <w:szCs w:val="24"/>
          <w:lang w:val="lt-LT"/>
        </w:rPr>
        <w:t xml:space="preserve"> </w:t>
      </w:r>
      <w:r w:rsidR="00ED73D6" w:rsidRPr="004F045F">
        <w:rPr>
          <w:b/>
          <w:sz w:val="24"/>
          <w:szCs w:val="24"/>
          <w:lang w:val="lt-LT"/>
        </w:rPr>
        <w:t>Pirkėjo paskirtas asmuo, atsakingas už prekių priėmimą Medicinos technikos priežiūros skyriaus vedėjas</w:t>
      </w:r>
      <w:r w:rsidR="00ED73D6" w:rsidRPr="004F045F">
        <w:rPr>
          <w:sz w:val="24"/>
          <w:szCs w:val="24"/>
          <w:lang w:val="lt-LT"/>
        </w:rPr>
        <w:t xml:space="preserve">. </w:t>
      </w:r>
      <w:r w:rsidR="00ED73D6" w:rsidRPr="004F045F">
        <w:rPr>
          <w:b/>
          <w:sz w:val="24"/>
          <w:szCs w:val="24"/>
          <w:lang w:val="lt-LT"/>
        </w:rPr>
        <w:t xml:space="preserve">Pirkėjo paskirtas asmuo, atsakingas už Sutarties ir pakeitimų paskelbimą pagal Viešųjų pirkimų įstatymo 86 straipsnio 9 dalies nuostatas yra  Viešųjų pirkimų skyriaus specialistė </w:t>
      </w:r>
    </w:p>
    <w:p w14:paraId="1E7FEA24" w14:textId="77777777" w:rsidR="009467F9" w:rsidRPr="003A738E" w:rsidRDefault="009467F9" w:rsidP="009467F9">
      <w:pPr>
        <w:pStyle w:val="Body2"/>
        <w:rPr>
          <w:rFonts w:cs="Times New Roman"/>
          <w:sz w:val="24"/>
          <w:szCs w:val="24"/>
          <w:lang w:val="lt-LT"/>
        </w:rPr>
      </w:pPr>
      <w:r w:rsidRPr="003A738E">
        <w:rPr>
          <w:rFonts w:cs="Times New Roman"/>
          <w:sz w:val="24"/>
          <w:szCs w:val="24"/>
          <w:lang w:val="lt-LT"/>
        </w:rPr>
        <w:tab/>
        <w:t>13.4. Jeigu pirkimo vykdymo metu nebuvo tikrinama Pardavėjo kvalifikacija dėl teisės verstis atitinkama veikla arba buvo tikrinama ne visa apimtimi, Pardavėjas įsipareigoja Pirkėjui, kad Sutartį vykdys tik tokią teisę turintys asmenys.</w:t>
      </w:r>
    </w:p>
    <w:p w14:paraId="2C463382" w14:textId="2D76368A" w:rsidR="00BE289E" w:rsidRPr="003A738E" w:rsidRDefault="009467F9" w:rsidP="00BE289E">
      <w:pPr>
        <w:pStyle w:val="Body2"/>
        <w:rPr>
          <w:rFonts w:cs="Times New Roman"/>
          <w:sz w:val="24"/>
          <w:szCs w:val="24"/>
          <w:lang w:val="lt-LT"/>
        </w:rPr>
      </w:pPr>
      <w:r w:rsidRPr="003A738E">
        <w:rPr>
          <w:rFonts w:cs="Times New Roman"/>
          <w:sz w:val="24"/>
          <w:szCs w:val="24"/>
          <w:lang w:val="lt-LT"/>
        </w:rPr>
        <w:tab/>
        <w:t>13.</w:t>
      </w:r>
      <w:r w:rsidR="00515A9B" w:rsidRPr="003A738E">
        <w:rPr>
          <w:rFonts w:cs="Times New Roman"/>
          <w:sz w:val="24"/>
          <w:szCs w:val="24"/>
          <w:lang w:val="lt-LT"/>
        </w:rPr>
        <w:t>5</w:t>
      </w:r>
      <w:r w:rsidRPr="003A738E">
        <w:rPr>
          <w:rFonts w:cs="Times New Roman"/>
          <w:sz w:val="24"/>
          <w:szCs w:val="24"/>
          <w:lang w:val="lt-LT"/>
        </w:rPr>
        <w:t>.</w:t>
      </w:r>
      <w:r w:rsidR="00BE289E" w:rsidRPr="003A738E">
        <w:rPr>
          <w:rFonts w:cs="Times New Roman"/>
          <w:sz w:val="24"/>
          <w:szCs w:val="24"/>
          <w:lang w:val="lt-LT"/>
        </w:rPr>
        <w:t xml:space="preserve"> Sutarties šalims yra žinoma, kad ši Sutartis yra vieša, išskyrus joje esančią konfidencialią informaciją. Konfidencialia informacija negali būti laikoma  informacija, kuri privalomai turi būti skelbiama vadovaujantis Lietuvos Respublikos teisės aktais.  </w:t>
      </w:r>
    </w:p>
    <w:p w14:paraId="11A3998B" w14:textId="51B9004C" w:rsidR="0016550F" w:rsidRPr="00C84030" w:rsidRDefault="0016550F" w:rsidP="0016550F">
      <w:pPr>
        <w:pStyle w:val="Body2"/>
        <w:ind w:firstLine="720"/>
        <w:rPr>
          <w:rFonts w:cs="Times New Roman"/>
          <w:b/>
          <w:color w:val="auto"/>
          <w:sz w:val="24"/>
          <w:szCs w:val="24"/>
        </w:rPr>
      </w:pPr>
      <w:bookmarkStart w:id="0" w:name="_Hlk39138012"/>
      <w:r w:rsidRPr="00C84030">
        <w:rPr>
          <w:rFonts w:cs="Times New Roman"/>
          <w:color w:val="auto"/>
          <w:sz w:val="24"/>
          <w:szCs w:val="24"/>
        </w:rPr>
        <w:t xml:space="preserve">13.6. </w:t>
      </w:r>
      <w:proofErr w:type="spellStart"/>
      <w:r w:rsidRPr="00C84030">
        <w:rPr>
          <w:rFonts w:cs="Times New Roman"/>
          <w:b/>
          <w:color w:val="auto"/>
          <w:sz w:val="24"/>
          <w:szCs w:val="24"/>
        </w:rPr>
        <w:t>Jeigu</w:t>
      </w:r>
      <w:proofErr w:type="spellEnd"/>
      <w:r w:rsidRPr="00C84030">
        <w:rPr>
          <w:rFonts w:cs="Times New Roman"/>
          <w:b/>
          <w:color w:val="auto"/>
          <w:sz w:val="24"/>
          <w:szCs w:val="24"/>
        </w:rPr>
        <w:t xml:space="preserve"> </w:t>
      </w:r>
      <w:proofErr w:type="spellStart"/>
      <w:r w:rsidRPr="00C84030">
        <w:rPr>
          <w:rFonts w:cs="Times New Roman"/>
          <w:b/>
          <w:color w:val="auto"/>
          <w:sz w:val="24"/>
          <w:szCs w:val="24"/>
        </w:rPr>
        <w:t>sudaroma</w:t>
      </w:r>
      <w:proofErr w:type="spellEnd"/>
      <w:r w:rsidRPr="00C84030">
        <w:rPr>
          <w:rFonts w:cs="Times New Roman"/>
          <w:b/>
          <w:color w:val="auto"/>
          <w:sz w:val="24"/>
          <w:szCs w:val="24"/>
        </w:rPr>
        <w:t xml:space="preserve"> </w:t>
      </w:r>
      <w:proofErr w:type="spellStart"/>
      <w:r w:rsidRPr="00C84030">
        <w:rPr>
          <w:rFonts w:cs="Times New Roman"/>
          <w:b/>
          <w:color w:val="auto"/>
          <w:sz w:val="24"/>
          <w:szCs w:val="24"/>
        </w:rPr>
        <w:t>viena</w:t>
      </w:r>
      <w:proofErr w:type="spellEnd"/>
      <w:r w:rsidRPr="00C84030">
        <w:rPr>
          <w:rFonts w:cs="Times New Roman"/>
          <w:b/>
          <w:color w:val="auto"/>
          <w:sz w:val="24"/>
          <w:szCs w:val="24"/>
        </w:rPr>
        <w:t xml:space="preserve"> </w:t>
      </w:r>
      <w:proofErr w:type="spellStart"/>
      <w:r w:rsidRPr="00C84030">
        <w:rPr>
          <w:rFonts w:cs="Times New Roman"/>
          <w:b/>
          <w:color w:val="auto"/>
          <w:sz w:val="24"/>
          <w:szCs w:val="24"/>
        </w:rPr>
        <w:t>Sutartis</w:t>
      </w:r>
      <w:proofErr w:type="spellEnd"/>
      <w:r w:rsidRPr="00C84030">
        <w:rPr>
          <w:rFonts w:cs="Times New Roman"/>
          <w:b/>
          <w:color w:val="auto"/>
          <w:sz w:val="24"/>
          <w:szCs w:val="24"/>
        </w:rPr>
        <w:t xml:space="preserve"> </w:t>
      </w:r>
      <w:proofErr w:type="spellStart"/>
      <w:proofErr w:type="gramStart"/>
      <w:r w:rsidRPr="00C84030">
        <w:rPr>
          <w:rFonts w:cs="Times New Roman"/>
          <w:b/>
          <w:color w:val="auto"/>
          <w:sz w:val="24"/>
          <w:szCs w:val="24"/>
        </w:rPr>
        <w:t>dėl</w:t>
      </w:r>
      <w:proofErr w:type="spellEnd"/>
      <w:proofErr w:type="gramEnd"/>
      <w:r w:rsidRPr="00C84030">
        <w:rPr>
          <w:rFonts w:cs="Times New Roman"/>
          <w:b/>
          <w:color w:val="auto"/>
          <w:sz w:val="24"/>
          <w:szCs w:val="24"/>
        </w:rPr>
        <w:t xml:space="preserve"> </w:t>
      </w:r>
      <w:proofErr w:type="spellStart"/>
      <w:r w:rsidRPr="00C84030">
        <w:rPr>
          <w:rFonts w:cs="Times New Roman"/>
          <w:b/>
          <w:color w:val="auto"/>
          <w:sz w:val="24"/>
          <w:szCs w:val="24"/>
        </w:rPr>
        <w:t>kelių</w:t>
      </w:r>
      <w:proofErr w:type="spellEnd"/>
      <w:r w:rsidRPr="00C84030">
        <w:rPr>
          <w:rFonts w:cs="Times New Roman"/>
          <w:b/>
          <w:color w:val="auto"/>
          <w:sz w:val="24"/>
          <w:szCs w:val="24"/>
        </w:rPr>
        <w:t xml:space="preserve"> </w:t>
      </w:r>
      <w:proofErr w:type="spellStart"/>
      <w:r w:rsidRPr="00C84030">
        <w:rPr>
          <w:rFonts w:cs="Times New Roman"/>
          <w:b/>
          <w:color w:val="auto"/>
          <w:sz w:val="24"/>
          <w:szCs w:val="24"/>
        </w:rPr>
        <w:t>pirkimo</w:t>
      </w:r>
      <w:proofErr w:type="spellEnd"/>
      <w:r w:rsidRPr="00C84030">
        <w:rPr>
          <w:rFonts w:cs="Times New Roman"/>
          <w:b/>
          <w:color w:val="auto"/>
          <w:sz w:val="24"/>
          <w:szCs w:val="24"/>
        </w:rPr>
        <w:t xml:space="preserve"> </w:t>
      </w:r>
      <w:proofErr w:type="spellStart"/>
      <w:r w:rsidRPr="00C84030">
        <w:rPr>
          <w:rFonts w:cs="Times New Roman"/>
          <w:b/>
          <w:color w:val="auto"/>
          <w:sz w:val="24"/>
          <w:szCs w:val="24"/>
        </w:rPr>
        <w:t>dalių</w:t>
      </w:r>
      <w:proofErr w:type="spellEnd"/>
      <w:r w:rsidRPr="00C84030">
        <w:rPr>
          <w:rFonts w:cs="Times New Roman"/>
          <w:b/>
          <w:color w:val="auto"/>
          <w:sz w:val="24"/>
          <w:szCs w:val="24"/>
        </w:rPr>
        <w:t>:</w:t>
      </w:r>
    </w:p>
    <w:p w14:paraId="4C4625F6" w14:textId="4B8D9188" w:rsidR="0016550F" w:rsidRPr="00C84030" w:rsidRDefault="0016550F" w:rsidP="0016550F">
      <w:pPr>
        <w:pStyle w:val="Body2"/>
        <w:rPr>
          <w:rFonts w:cs="Times New Roman"/>
          <w:color w:val="auto"/>
          <w:sz w:val="24"/>
          <w:szCs w:val="24"/>
        </w:rPr>
      </w:pPr>
      <w:r w:rsidRPr="00C84030">
        <w:rPr>
          <w:rFonts w:cs="Times New Roman"/>
          <w:color w:val="auto"/>
          <w:sz w:val="24"/>
          <w:szCs w:val="24"/>
        </w:rPr>
        <w:tab/>
        <w:t xml:space="preserve">13.6.1. </w:t>
      </w:r>
      <w:proofErr w:type="spellStart"/>
      <w:r w:rsidRPr="00C84030">
        <w:rPr>
          <w:rFonts w:cs="Times New Roman"/>
          <w:color w:val="auto"/>
          <w:sz w:val="24"/>
          <w:szCs w:val="24"/>
        </w:rPr>
        <w:t>Sutartyje</w:t>
      </w:r>
      <w:proofErr w:type="spellEnd"/>
      <w:r w:rsidRPr="00C84030">
        <w:rPr>
          <w:rFonts w:cs="Times New Roman"/>
          <w:color w:val="auto"/>
          <w:sz w:val="24"/>
          <w:szCs w:val="24"/>
        </w:rPr>
        <w:t xml:space="preserve"> </w:t>
      </w:r>
      <w:proofErr w:type="spellStart"/>
      <w:r w:rsidRPr="00C84030">
        <w:rPr>
          <w:rFonts w:cs="Times New Roman"/>
          <w:color w:val="auto"/>
          <w:sz w:val="24"/>
          <w:szCs w:val="24"/>
        </w:rPr>
        <w:t>nurodytos</w:t>
      </w:r>
      <w:proofErr w:type="spellEnd"/>
      <w:r w:rsidRPr="00C84030">
        <w:rPr>
          <w:rFonts w:cs="Times New Roman"/>
          <w:color w:val="auto"/>
          <w:sz w:val="24"/>
          <w:szCs w:val="24"/>
        </w:rPr>
        <w:t xml:space="preserve"> </w:t>
      </w:r>
      <w:proofErr w:type="spellStart"/>
      <w:r w:rsidRPr="00C84030">
        <w:rPr>
          <w:rFonts w:cs="Times New Roman"/>
          <w:color w:val="auto"/>
          <w:sz w:val="24"/>
          <w:szCs w:val="24"/>
        </w:rPr>
        <w:t>sąlygos</w:t>
      </w:r>
      <w:proofErr w:type="spellEnd"/>
      <w:r w:rsidRPr="00C84030">
        <w:rPr>
          <w:rFonts w:cs="Times New Roman"/>
          <w:color w:val="auto"/>
          <w:sz w:val="24"/>
          <w:szCs w:val="24"/>
        </w:rPr>
        <w:t xml:space="preserve"> </w:t>
      </w:r>
      <w:proofErr w:type="spellStart"/>
      <w:proofErr w:type="gramStart"/>
      <w:r w:rsidRPr="00C84030">
        <w:rPr>
          <w:rFonts w:cs="Times New Roman"/>
          <w:color w:val="auto"/>
          <w:sz w:val="24"/>
          <w:szCs w:val="24"/>
        </w:rPr>
        <w:t>dėl</w:t>
      </w:r>
      <w:proofErr w:type="spellEnd"/>
      <w:proofErr w:type="gramEnd"/>
      <w:r w:rsidRPr="00C84030">
        <w:rPr>
          <w:rFonts w:cs="Times New Roman"/>
          <w:color w:val="auto"/>
          <w:sz w:val="24"/>
          <w:szCs w:val="24"/>
        </w:rPr>
        <w:t xml:space="preserve"> </w:t>
      </w:r>
      <w:proofErr w:type="spellStart"/>
      <w:r w:rsidRPr="00C84030">
        <w:rPr>
          <w:rFonts w:cs="Times New Roman"/>
          <w:color w:val="auto"/>
          <w:sz w:val="24"/>
          <w:szCs w:val="24"/>
        </w:rPr>
        <w:t>Sutarties</w:t>
      </w:r>
      <w:proofErr w:type="spellEnd"/>
      <w:r w:rsidRPr="00C84030">
        <w:rPr>
          <w:rFonts w:cs="Times New Roman"/>
          <w:color w:val="auto"/>
          <w:sz w:val="24"/>
          <w:szCs w:val="24"/>
        </w:rPr>
        <w:t xml:space="preserve"> </w:t>
      </w:r>
      <w:proofErr w:type="spellStart"/>
      <w:r w:rsidRPr="00C84030">
        <w:rPr>
          <w:rFonts w:cs="Times New Roman"/>
          <w:color w:val="auto"/>
          <w:sz w:val="24"/>
          <w:szCs w:val="24"/>
        </w:rPr>
        <w:t>galiojimo</w:t>
      </w:r>
      <w:proofErr w:type="spellEnd"/>
      <w:r w:rsidRPr="00C84030">
        <w:rPr>
          <w:rFonts w:cs="Times New Roman"/>
          <w:color w:val="auto"/>
          <w:sz w:val="24"/>
          <w:szCs w:val="24"/>
        </w:rPr>
        <w:t xml:space="preserve">, </w:t>
      </w:r>
      <w:proofErr w:type="spellStart"/>
      <w:r w:rsidRPr="00C84030">
        <w:rPr>
          <w:rFonts w:cs="Times New Roman"/>
          <w:color w:val="auto"/>
          <w:sz w:val="24"/>
          <w:szCs w:val="24"/>
        </w:rPr>
        <w:t>Sutarties</w:t>
      </w:r>
      <w:proofErr w:type="spellEnd"/>
      <w:r w:rsidRPr="00C84030">
        <w:rPr>
          <w:rFonts w:cs="Times New Roman"/>
          <w:color w:val="auto"/>
          <w:sz w:val="24"/>
          <w:szCs w:val="24"/>
        </w:rPr>
        <w:t xml:space="preserve"> </w:t>
      </w:r>
      <w:proofErr w:type="spellStart"/>
      <w:r w:rsidRPr="00C84030">
        <w:rPr>
          <w:rFonts w:cs="Times New Roman"/>
          <w:color w:val="auto"/>
          <w:sz w:val="24"/>
          <w:szCs w:val="24"/>
        </w:rPr>
        <w:t>vertės</w:t>
      </w:r>
      <w:proofErr w:type="spellEnd"/>
      <w:r w:rsidRPr="00C84030">
        <w:rPr>
          <w:rFonts w:cs="Times New Roman"/>
          <w:color w:val="auto"/>
          <w:sz w:val="24"/>
          <w:szCs w:val="24"/>
        </w:rPr>
        <w:t xml:space="preserve">, </w:t>
      </w:r>
      <w:proofErr w:type="spellStart"/>
      <w:r w:rsidRPr="00C84030">
        <w:rPr>
          <w:rFonts w:cs="Times New Roman"/>
          <w:color w:val="auto"/>
          <w:sz w:val="24"/>
          <w:szCs w:val="24"/>
        </w:rPr>
        <w:t>Sutarties</w:t>
      </w:r>
      <w:proofErr w:type="spellEnd"/>
      <w:r w:rsidRPr="00C84030">
        <w:rPr>
          <w:rFonts w:cs="Times New Roman"/>
          <w:color w:val="auto"/>
          <w:sz w:val="24"/>
          <w:szCs w:val="24"/>
        </w:rPr>
        <w:t xml:space="preserve"> </w:t>
      </w:r>
      <w:proofErr w:type="spellStart"/>
      <w:r w:rsidRPr="00C84030">
        <w:rPr>
          <w:rFonts w:cs="Times New Roman"/>
          <w:color w:val="auto"/>
          <w:sz w:val="24"/>
          <w:szCs w:val="24"/>
        </w:rPr>
        <w:t>pratęsimo</w:t>
      </w:r>
      <w:proofErr w:type="spellEnd"/>
      <w:r w:rsidRPr="00C84030">
        <w:rPr>
          <w:rFonts w:cs="Times New Roman"/>
          <w:color w:val="auto"/>
          <w:sz w:val="24"/>
          <w:szCs w:val="24"/>
        </w:rPr>
        <w:t xml:space="preserve">, </w:t>
      </w:r>
      <w:proofErr w:type="spellStart"/>
      <w:r w:rsidRPr="00C84030">
        <w:rPr>
          <w:rFonts w:cs="Times New Roman"/>
          <w:color w:val="auto"/>
          <w:sz w:val="24"/>
          <w:szCs w:val="24"/>
        </w:rPr>
        <w:t>Sutarties</w:t>
      </w:r>
      <w:proofErr w:type="spellEnd"/>
      <w:r w:rsidRPr="00C84030">
        <w:rPr>
          <w:rFonts w:cs="Times New Roman"/>
          <w:color w:val="auto"/>
          <w:sz w:val="24"/>
          <w:szCs w:val="24"/>
        </w:rPr>
        <w:t xml:space="preserve"> </w:t>
      </w:r>
      <w:proofErr w:type="spellStart"/>
      <w:r w:rsidRPr="00C84030">
        <w:rPr>
          <w:rFonts w:cs="Times New Roman"/>
          <w:color w:val="auto"/>
          <w:sz w:val="24"/>
          <w:szCs w:val="24"/>
        </w:rPr>
        <w:t>nutraukimo</w:t>
      </w:r>
      <w:proofErr w:type="spellEnd"/>
      <w:r w:rsidRPr="00C84030">
        <w:rPr>
          <w:rFonts w:cs="Times New Roman"/>
          <w:color w:val="auto"/>
          <w:sz w:val="24"/>
          <w:szCs w:val="24"/>
        </w:rPr>
        <w:t xml:space="preserve">, </w:t>
      </w:r>
      <w:proofErr w:type="spellStart"/>
      <w:r w:rsidRPr="00C84030">
        <w:rPr>
          <w:rFonts w:cs="Times New Roman"/>
          <w:color w:val="auto"/>
          <w:sz w:val="24"/>
          <w:szCs w:val="24"/>
        </w:rPr>
        <w:t>netesybų</w:t>
      </w:r>
      <w:proofErr w:type="spellEnd"/>
      <w:r w:rsidRPr="00C84030">
        <w:rPr>
          <w:rFonts w:cs="Times New Roman"/>
          <w:color w:val="auto"/>
          <w:sz w:val="24"/>
          <w:szCs w:val="24"/>
        </w:rPr>
        <w:t xml:space="preserve"> </w:t>
      </w:r>
      <w:proofErr w:type="spellStart"/>
      <w:r w:rsidRPr="00C84030">
        <w:rPr>
          <w:rFonts w:cs="Times New Roman"/>
          <w:color w:val="auto"/>
          <w:sz w:val="24"/>
          <w:szCs w:val="24"/>
        </w:rPr>
        <w:t>skaičiavimo</w:t>
      </w:r>
      <w:proofErr w:type="spellEnd"/>
      <w:r w:rsidRPr="00C84030">
        <w:rPr>
          <w:rFonts w:cs="Times New Roman"/>
          <w:color w:val="auto"/>
          <w:sz w:val="24"/>
          <w:szCs w:val="24"/>
        </w:rPr>
        <w:t xml:space="preserve"> </w:t>
      </w:r>
      <w:proofErr w:type="spellStart"/>
      <w:r w:rsidRPr="00C84030">
        <w:rPr>
          <w:rFonts w:cs="Times New Roman"/>
          <w:color w:val="auto"/>
          <w:sz w:val="24"/>
          <w:szCs w:val="24"/>
        </w:rPr>
        <w:t>taikomos</w:t>
      </w:r>
      <w:proofErr w:type="spellEnd"/>
      <w:r w:rsidRPr="00C84030">
        <w:rPr>
          <w:rFonts w:cs="Times New Roman"/>
          <w:color w:val="auto"/>
          <w:sz w:val="24"/>
          <w:szCs w:val="24"/>
        </w:rPr>
        <w:t xml:space="preserve"> </w:t>
      </w:r>
      <w:proofErr w:type="spellStart"/>
      <w:r w:rsidRPr="00C84030">
        <w:rPr>
          <w:rFonts w:cs="Times New Roman"/>
          <w:color w:val="auto"/>
          <w:sz w:val="24"/>
          <w:szCs w:val="24"/>
        </w:rPr>
        <w:t>kiekvienai</w:t>
      </w:r>
      <w:proofErr w:type="spellEnd"/>
      <w:r w:rsidRPr="00C84030">
        <w:rPr>
          <w:rFonts w:cs="Times New Roman"/>
          <w:color w:val="auto"/>
          <w:sz w:val="24"/>
          <w:szCs w:val="24"/>
        </w:rPr>
        <w:t xml:space="preserve"> </w:t>
      </w:r>
      <w:proofErr w:type="spellStart"/>
      <w:r w:rsidRPr="00C84030">
        <w:rPr>
          <w:rFonts w:cs="Times New Roman"/>
          <w:color w:val="auto"/>
          <w:sz w:val="24"/>
          <w:szCs w:val="24"/>
        </w:rPr>
        <w:t>pirkimo</w:t>
      </w:r>
      <w:proofErr w:type="spellEnd"/>
      <w:r w:rsidRPr="00C84030">
        <w:rPr>
          <w:rFonts w:cs="Times New Roman"/>
          <w:color w:val="auto"/>
          <w:sz w:val="24"/>
          <w:szCs w:val="24"/>
        </w:rPr>
        <w:t xml:space="preserve"> </w:t>
      </w:r>
      <w:proofErr w:type="spellStart"/>
      <w:r w:rsidRPr="00C84030">
        <w:rPr>
          <w:rFonts w:cs="Times New Roman"/>
          <w:color w:val="auto"/>
          <w:sz w:val="24"/>
          <w:szCs w:val="24"/>
        </w:rPr>
        <w:t>daliai</w:t>
      </w:r>
      <w:proofErr w:type="spellEnd"/>
      <w:r w:rsidRPr="00C84030">
        <w:rPr>
          <w:rFonts w:cs="Times New Roman"/>
          <w:color w:val="auto"/>
          <w:sz w:val="24"/>
          <w:szCs w:val="24"/>
        </w:rPr>
        <w:t xml:space="preserve"> </w:t>
      </w:r>
      <w:proofErr w:type="spellStart"/>
      <w:r w:rsidRPr="00C84030">
        <w:rPr>
          <w:rFonts w:cs="Times New Roman"/>
          <w:color w:val="auto"/>
          <w:sz w:val="24"/>
          <w:szCs w:val="24"/>
        </w:rPr>
        <w:t>atskirai</w:t>
      </w:r>
      <w:proofErr w:type="spellEnd"/>
      <w:r w:rsidRPr="00C84030">
        <w:rPr>
          <w:rFonts w:cs="Times New Roman"/>
          <w:color w:val="auto"/>
          <w:sz w:val="24"/>
          <w:szCs w:val="24"/>
        </w:rPr>
        <w:t>.</w:t>
      </w:r>
    </w:p>
    <w:p w14:paraId="3A2B3E9C" w14:textId="45CF40B4" w:rsidR="0016550F" w:rsidRPr="00273CE8" w:rsidRDefault="0016550F" w:rsidP="0016550F">
      <w:pPr>
        <w:pStyle w:val="Body2"/>
        <w:rPr>
          <w:rFonts w:cs="Times New Roman"/>
          <w:color w:val="auto"/>
          <w:sz w:val="24"/>
          <w:szCs w:val="24"/>
        </w:rPr>
      </w:pPr>
      <w:r w:rsidRPr="00C84030">
        <w:rPr>
          <w:rFonts w:cs="Times New Roman"/>
          <w:color w:val="auto"/>
          <w:sz w:val="24"/>
          <w:szCs w:val="24"/>
        </w:rPr>
        <w:tab/>
        <w:t xml:space="preserve">13.6.2. </w:t>
      </w:r>
      <w:proofErr w:type="spellStart"/>
      <w:r w:rsidRPr="00C84030">
        <w:rPr>
          <w:rFonts w:cs="Times New Roman"/>
          <w:color w:val="auto"/>
          <w:sz w:val="24"/>
          <w:szCs w:val="24"/>
        </w:rPr>
        <w:t>Pardavėjas</w:t>
      </w:r>
      <w:proofErr w:type="spellEnd"/>
      <w:r w:rsidRPr="00C84030">
        <w:rPr>
          <w:rFonts w:cs="Times New Roman"/>
          <w:color w:val="auto"/>
          <w:sz w:val="24"/>
          <w:szCs w:val="24"/>
        </w:rPr>
        <w:t xml:space="preserve"> </w:t>
      </w:r>
      <w:proofErr w:type="spellStart"/>
      <w:r w:rsidRPr="00C84030">
        <w:rPr>
          <w:rFonts w:cs="Times New Roman"/>
          <w:color w:val="auto"/>
          <w:sz w:val="24"/>
          <w:szCs w:val="24"/>
        </w:rPr>
        <w:t>savo</w:t>
      </w:r>
      <w:proofErr w:type="spellEnd"/>
      <w:r w:rsidRPr="00C84030">
        <w:rPr>
          <w:rFonts w:cs="Times New Roman"/>
          <w:color w:val="auto"/>
          <w:sz w:val="24"/>
          <w:szCs w:val="24"/>
        </w:rPr>
        <w:t xml:space="preserve"> </w:t>
      </w:r>
      <w:proofErr w:type="spellStart"/>
      <w:r w:rsidRPr="00C84030">
        <w:rPr>
          <w:rFonts w:cs="Times New Roman"/>
          <w:color w:val="auto"/>
          <w:sz w:val="24"/>
          <w:szCs w:val="24"/>
        </w:rPr>
        <w:t>pasirinkimu</w:t>
      </w:r>
      <w:proofErr w:type="spellEnd"/>
      <w:r w:rsidRPr="00C84030">
        <w:rPr>
          <w:rFonts w:cs="Times New Roman"/>
          <w:color w:val="auto"/>
          <w:sz w:val="24"/>
          <w:szCs w:val="24"/>
        </w:rPr>
        <w:t xml:space="preserve"> </w:t>
      </w:r>
      <w:proofErr w:type="spellStart"/>
      <w:r w:rsidRPr="00C84030">
        <w:rPr>
          <w:rFonts w:cs="Times New Roman"/>
          <w:color w:val="auto"/>
          <w:sz w:val="24"/>
          <w:szCs w:val="24"/>
        </w:rPr>
        <w:t>gali</w:t>
      </w:r>
      <w:proofErr w:type="spellEnd"/>
      <w:r w:rsidRPr="00C84030">
        <w:rPr>
          <w:rFonts w:cs="Times New Roman"/>
          <w:color w:val="auto"/>
          <w:sz w:val="24"/>
          <w:szCs w:val="24"/>
        </w:rPr>
        <w:t xml:space="preserve"> </w:t>
      </w:r>
      <w:proofErr w:type="spellStart"/>
      <w:r w:rsidRPr="00C84030">
        <w:rPr>
          <w:rFonts w:cs="Times New Roman"/>
          <w:color w:val="auto"/>
          <w:sz w:val="24"/>
          <w:szCs w:val="24"/>
        </w:rPr>
        <w:t>pateikti</w:t>
      </w:r>
      <w:proofErr w:type="spellEnd"/>
      <w:r w:rsidRPr="00C84030">
        <w:rPr>
          <w:rFonts w:cs="Times New Roman"/>
          <w:color w:val="auto"/>
          <w:sz w:val="24"/>
          <w:szCs w:val="24"/>
        </w:rPr>
        <w:t xml:space="preserve"> </w:t>
      </w:r>
      <w:proofErr w:type="spellStart"/>
      <w:r w:rsidRPr="00C84030">
        <w:rPr>
          <w:rFonts w:cs="Times New Roman"/>
          <w:color w:val="auto"/>
          <w:sz w:val="24"/>
          <w:szCs w:val="24"/>
        </w:rPr>
        <w:t>vieną</w:t>
      </w:r>
      <w:proofErr w:type="spellEnd"/>
      <w:r w:rsidRPr="00C84030">
        <w:rPr>
          <w:rFonts w:cs="Times New Roman"/>
          <w:color w:val="auto"/>
          <w:sz w:val="24"/>
          <w:szCs w:val="24"/>
        </w:rPr>
        <w:t xml:space="preserve"> </w:t>
      </w:r>
      <w:proofErr w:type="spellStart"/>
      <w:r w:rsidRPr="00C84030">
        <w:rPr>
          <w:rFonts w:cs="Times New Roman"/>
          <w:color w:val="auto"/>
          <w:sz w:val="24"/>
          <w:szCs w:val="24"/>
        </w:rPr>
        <w:t>sąskaitą</w:t>
      </w:r>
      <w:proofErr w:type="spellEnd"/>
      <w:r w:rsidRPr="00C84030">
        <w:rPr>
          <w:rFonts w:cs="Times New Roman"/>
          <w:color w:val="auto"/>
          <w:sz w:val="24"/>
          <w:szCs w:val="24"/>
        </w:rPr>
        <w:t xml:space="preserve"> </w:t>
      </w:r>
      <w:proofErr w:type="spellStart"/>
      <w:r w:rsidRPr="00C84030">
        <w:rPr>
          <w:rFonts w:cs="Times New Roman"/>
          <w:color w:val="auto"/>
          <w:sz w:val="24"/>
          <w:szCs w:val="24"/>
        </w:rPr>
        <w:t>už</w:t>
      </w:r>
      <w:proofErr w:type="spellEnd"/>
      <w:r w:rsidRPr="00C84030">
        <w:rPr>
          <w:rFonts w:cs="Times New Roman"/>
          <w:color w:val="auto"/>
          <w:sz w:val="24"/>
          <w:szCs w:val="24"/>
        </w:rPr>
        <w:t xml:space="preserve"> visas </w:t>
      </w:r>
      <w:proofErr w:type="spellStart"/>
      <w:r w:rsidRPr="00C84030">
        <w:rPr>
          <w:rFonts w:cs="Times New Roman"/>
          <w:color w:val="auto"/>
          <w:sz w:val="24"/>
          <w:szCs w:val="24"/>
        </w:rPr>
        <w:t>pagal</w:t>
      </w:r>
      <w:proofErr w:type="spellEnd"/>
      <w:r w:rsidRPr="00C84030">
        <w:rPr>
          <w:rFonts w:cs="Times New Roman"/>
          <w:color w:val="auto"/>
          <w:sz w:val="24"/>
          <w:szCs w:val="24"/>
        </w:rPr>
        <w:t xml:space="preserve"> </w:t>
      </w:r>
      <w:proofErr w:type="spellStart"/>
      <w:r w:rsidRPr="00C84030">
        <w:rPr>
          <w:rFonts w:cs="Times New Roman"/>
          <w:color w:val="auto"/>
          <w:sz w:val="24"/>
          <w:szCs w:val="24"/>
        </w:rPr>
        <w:t>Sutartį</w:t>
      </w:r>
      <w:proofErr w:type="spellEnd"/>
      <w:r w:rsidRPr="00C84030">
        <w:rPr>
          <w:rFonts w:cs="Times New Roman"/>
          <w:color w:val="auto"/>
          <w:sz w:val="24"/>
          <w:szCs w:val="24"/>
        </w:rPr>
        <w:t xml:space="preserve"> </w:t>
      </w:r>
      <w:proofErr w:type="spellStart"/>
      <w:r w:rsidRPr="00C84030">
        <w:rPr>
          <w:rFonts w:cs="Times New Roman"/>
          <w:color w:val="auto"/>
          <w:sz w:val="24"/>
          <w:szCs w:val="24"/>
        </w:rPr>
        <w:t>pristatytas</w:t>
      </w:r>
      <w:proofErr w:type="spellEnd"/>
      <w:r w:rsidRPr="00C84030">
        <w:rPr>
          <w:rFonts w:cs="Times New Roman"/>
          <w:color w:val="auto"/>
          <w:sz w:val="24"/>
          <w:szCs w:val="24"/>
        </w:rPr>
        <w:t xml:space="preserve"> </w:t>
      </w:r>
      <w:proofErr w:type="spellStart"/>
      <w:r w:rsidRPr="00C84030">
        <w:rPr>
          <w:rFonts w:cs="Times New Roman"/>
          <w:color w:val="auto"/>
          <w:sz w:val="24"/>
          <w:szCs w:val="24"/>
        </w:rPr>
        <w:t>prekes</w:t>
      </w:r>
      <w:proofErr w:type="spellEnd"/>
      <w:r w:rsidRPr="00C84030">
        <w:rPr>
          <w:rFonts w:cs="Times New Roman"/>
          <w:color w:val="auto"/>
          <w:sz w:val="24"/>
          <w:szCs w:val="24"/>
        </w:rPr>
        <w:t xml:space="preserve"> </w:t>
      </w:r>
      <w:proofErr w:type="spellStart"/>
      <w:r w:rsidRPr="00C84030">
        <w:rPr>
          <w:rFonts w:cs="Times New Roman"/>
          <w:color w:val="auto"/>
          <w:sz w:val="24"/>
          <w:szCs w:val="24"/>
        </w:rPr>
        <w:t>arba</w:t>
      </w:r>
      <w:proofErr w:type="spellEnd"/>
      <w:r w:rsidRPr="00C84030">
        <w:rPr>
          <w:rFonts w:cs="Times New Roman"/>
          <w:color w:val="auto"/>
          <w:sz w:val="24"/>
          <w:szCs w:val="24"/>
        </w:rPr>
        <w:t xml:space="preserve"> </w:t>
      </w:r>
      <w:proofErr w:type="spellStart"/>
      <w:r w:rsidRPr="00C84030">
        <w:rPr>
          <w:rFonts w:cs="Times New Roman"/>
          <w:color w:val="auto"/>
          <w:sz w:val="24"/>
          <w:szCs w:val="24"/>
        </w:rPr>
        <w:t>atskiras</w:t>
      </w:r>
      <w:proofErr w:type="spellEnd"/>
      <w:r w:rsidRPr="00C84030">
        <w:rPr>
          <w:rFonts w:cs="Times New Roman"/>
          <w:color w:val="auto"/>
          <w:sz w:val="24"/>
          <w:szCs w:val="24"/>
        </w:rPr>
        <w:t xml:space="preserve"> </w:t>
      </w:r>
      <w:proofErr w:type="spellStart"/>
      <w:r w:rsidRPr="00C84030">
        <w:rPr>
          <w:rFonts w:cs="Times New Roman"/>
          <w:color w:val="auto"/>
          <w:sz w:val="24"/>
          <w:szCs w:val="24"/>
        </w:rPr>
        <w:t>sąskaitas</w:t>
      </w:r>
      <w:proofErr w:type="spellEnd"/>
      <w:r w:rsidRPr="00C84030">
        <w:rPr>
          <w:rFonts w:cs="Times New Roman"/>
          <w:color w:val="auto"/>
          <w:sz w:val="24"/>
          <w:szCs w:val="24"/>
        </w:rPr>
        <w:t xml:space="preserve"> </w:t>
      </w:r>
      <w:proofErr w:type="spellStart"/>
      <w:r w:rsidRPr="00C84030">
        <w:rPr>
          <w:rFonts w:cs="Times New Roman"/>
          <w:color w:val="auto"/>
          <w:sz w:val="24"/>
          <w:szCs w:val="24"/>
        </w:rPr>
        <w:t>pagal</w:t>
      </w:r>
      <w:proofErr w:type="spellEnd"/>
      <w:r w:rsidRPr="00C84030">
        <w:rPr>
          <w:rFonts w:cs="Times New Roman"/>
          <w:color w:val="auto"/>
          <w:sz w:val="24"/>
          <w:szCs w:val="24"/>
        </w:rPr>
        <w:t xml:space="preserve"> </w:t>
      </w:r>
      <w:proofErr w:type="spellStart"/>
      <w:r w:rsidRPr="00C84030">
        <w:rPr>
          <w:rFonts w:cs="Times New Roman"/>
          <w:color w:val="auto"/>
          <w:sz w:val="24"/>
          <w:szCs w:val="24"/>
        </w:rPr>
        <w:t>kiekvieną</w:t>
      </w:r>
      <w:proofErr w:type="spellEnd"/>
      <w:r w:rsidRPr="00C84030">
        <w:rPr>
          <w:rFonts w:cs="Times New Roman"/>
          <w:color w:val="auto"/>
          <w:sz w:val="24"/>
          <w:szCs w:val="24"/>
        </w:rPr>
        <w:t xml:space="preserve"> </w:t>
      </w:r>
      <w:proofErr w:type="spellStart"/>
      <w:r w:rsidRPr="00C84030">
        <w:rPr>
          <w:rFonts w:cs="Times New Roman"/>
          <w:color w:val="auto"/>
          <w:sz w:val="24"/>
          <w:szCs w:val="24"/>
        </w:rPr>
        <w:t>pirkimo</w:t>
      </w:r>
      <w:proofErr w:type="spellEnd"/>
      <w:r w:rsidRPr="00C84030">
        <w:rPr>
          <w:rFonts w:cs="Times New Roman"/>
          <w:color w:val="auto"/>
          <w:sz w:val="24"/>
          <w:szCs w:val="24"/>
        </w:rPr>
        <w:t xml:space="preserve"> </w:t>
      </w:r>
      <w:proofErr w:type="spellStart"/>
      <w:proofErr w:type="gramStart"/>
      <w:r w:rsidRPr="00C84030">
        <w:rPr>
          <w:rFonts w:cs="Times New Roman"/>
          <w:color w:val="auto"/>
          <w:sz w:val="24"/>
          <w:szCs w:val="24"/>
        </w:rPr>
        <w:t>dalį</w:t>
      </w:r>
      <w:proofErr w:type="spellEnd"/>
      <w:proofErr w:type="gramEnd"/>
      <w:r w:rsidRPr="00C84030">
        <w:rPr>
          <w:rFonts w:cs="Times New Roman"/>
          <w:color w:val="auto"/>
          <w:sz w:val="24"/>
          <w:szCs w:val="24"/>
        </w:rPr>
        <w:t xml:space="preserve"> </w:t>
      </w:r>
      <w:proofErr w:type="spellStart"/>
      <w:r w:rsidRPr="00C84030">
        <w:rPr>
          <w:rFonts w:cs="Times New Roman"/>
          <w:color w:val="auto"/>
          <w:sz w:val="24"/>
          <w:szCs w:val="24"/>
        </w:rPr>
        <w:t>pristatytoms</w:t>
      </w:r>
      <w:proofErr w:type="spellEnd"/>
      <w:r w:rsidRPr="00C84030">
        <w:rPr>
          <w:rFonts w:cs="Times New Roman"/>
          <w:color w:val="auto"/>
          <w:sz w:val="24"/>
          <w:szCs w:val="24"/>
        </w:rPr>
        <w:t xml:space="preserve"> </w:t>
      </w:r>
      <w:proofErr w:type="spellStart"/>
      <w:r w:rsidRPr="00C84030">
        <w:rPr>
          <w:rFonts w:cs="Times New Roman"/>
          <w:color w:val="auto"/>
          <w:sz w:val="24"/>
          <w:szCs w:val="24"/>
        </w:rPr>
        <w:t>prekėms</w:t>
      </w:r>
      <w:proofErr w:type="spellEnd"/>
      <w:r w:rsidRPr="00C84030">
        <w:rPr>
          <w:rFonts w:cs="Times New Roman"/>
          <w:color w:val="auto"/>
          <w:sz w:val="24"/>
          <w:szCs w:val="24"/>
        </w:rPr>
        <w:t>.</w:t>
      </w:r>
    </w:p>
    <w:bookmarkEnd w:id="0"/>
    <w:p w14:paraId="280DC442" w14:textId="23159126" w:rsidR="0016550F" w:rsidRPr="00273CE8" w:rsidRDefault="0016550F" w:rsidP="0016550F">
      <w:pPr>
        <w:pStyle w:val="Body2"/>
        <w:rPr>
          <w:rFonts w:cs="Times New Roman"/>
          <w:color w:val="auto"/>
          <w:sz w:val="24"/>
          <w:szCs w:val="24"/>
        </w:rPr>
      </w:pPr>
      <w:r>
        <w:rPr>
          <w:rFonts w:cs="Times New Roman"/>
          <w:color w:val="auto"/>
          <w:sz w:val="24"/>
          <w:szCs w:val="24"/>
        </w:rPr>
        <w:tab/>
        <w:t>13.7</w:t>
      </w:r>
      <w:r w:rsidRPr="00273CE8">
        <w:rPr>
          <w:rFonts w:cs="Times New Roman"/>
          <w:color w:val="auto"/>
          <w:sz w:val="24"/>
          <w:szCs w:val="24"/>
        </w:rPr>
        <w:t xml:space="preserve">. </w:t>
      </w:r>
      <w:proofErr w:type="spellStart"/>
      <w:r w:rsidRPr="00273CE8">
        <w:rPr>
          <w:rFonts w:cs="Times New Roman"/>
          <w:color w:val="auto"/>
          <w:sz w:val="24"/>
          <w:szCs w:val="24"/>
        </w:rPr>
        <w:t>Sutartis</w:t>
      </w:r>
      <w:proofErr w:type="spellEnd"/>
      <w:r w:rsidRPr="00273CE8">
        <w:rPr>
          <w:rFonts w:cs="Times New Roman"/>
          <w:color w:val="auto"/>
          <w:sz w:val="24"/>
          <w:szCs w:val="24"/>
        </w:rPr>
        <w:t xml:space="preserve"> </w:t>
      </w:r>
      <w:proofErr w:type="spellStart"/>
      <w:r w:rsidRPr="00273CE8">
        <w:rPr>
          <w:rFonts w:cs="Times New Roman"/>
          <w:color w:val="auto"/>
          <w:sz w:val="24"/>
          <w:szCs w:val="24"/>
        </w:rPr>
        <w:t>sudaroma</w:t>
      </w:r>
      <w:proofErr w:type="spellEnd"/>
      <w:r w:rsidRPr="00273CE8">
        <w:rPr>
          <w:rFonts w:cs="Times New Roman"/>
          <w:color w:val="auto"/>
          <w:sz w:val="24"/>
          <w:szCs w:val="24"/>
        </w:rPr>
        <w:t xml:space="preserve"> </w:t>
      </w:r>
      <w:proofErr w:type="spellStart"/>
      <w:r w:rsidRPr="00273CE8">
        <w:rPr>
          <w:rFonts w:cs="Times New Roman"/>
          <w:color w:val="auto"/>
          <w:sz w:val="24"/>
          <w:szCs w:val="24"/>
        </w:rPr>
        <w:t>lietuvių</w:t>
      </w:r>
      <w:proofErr w:type="spellEnd"/>
      <w:r w:rsidRPr="00273CE8">
        <w:rPr>
          <w:rFonts w:cs="Times New Roman"/>
          <w:color w:val="auto"/>
          <w:sz w:val="24"/>
          <w:szCs w:val="24"/>
        </w:rPr>
        <w:t xml:space="preserve"> </w:t>
      </w:r>
      <w:proofErr w:type="spellStart"/>
      <w:r w:rsidRPr="00273CE8">
        <w:rPr>
          <w:rFonts w:cs="Times New Roman"/>
          <w:color w:val="auto"/>
          <w:sz w:val="24"/>
          <w:szCs w:val="24"/>
        </w:rPr>
        <w:t>kalba</w:t>
      </w:r>
      <w:proofErr w:type="spellEnd"/>
      <w:r w:rsidRPr="00273CE8">
        <w:rPr>
          <w:rFonts w:cs="Times New Roman"/>
          <w:color w:val="auto"/>
          <w:sz w:val="24"/>
          <w:szCs w:val="24"/>
        </w:rPr>
        <w:t>.</w:t>
      </w:r>
    </w:p>
    <w:p w14:paraId="332EECCC" w14:textId="62E421EB" w:rsidR="0016550F" w:rsidRPr="00273CE8" w:rsidRDefault="0016550F" w:rsidP="0016550F">
      <w:pPr>
        <w:pStyle w:val="Body2"/>
        <w:rPr>
          <w:rFonts w:cs="Times New Roman"/>
          <w:color w:val="auto"/>
          <w:sz w:val="24"/>
          <w:szCs w:val="24"/>
        </w:rPr>
      </w:pPr>
      <w:r>
        <w:rPr>
          <w:rFonts w:cs="Times New Roman"/>
          <w:color w:val="auto"/>
          <w:sz w:val="24"/>
          <w:szCs w:val="24"/>
        </w:rPr>
        <w:tab/>
        <w:t>13.8</w:t>
      </w:r>
      <w:r w:rsidRPr="00273CE8">
        <w:rPr>
          <w:rFonts w:cs="Times New Roman"/>
          <w:color w:val="auto"/>
          <w:sz w:val="24"/>
          <w:szCs w:val="24"/>
        </w:rPr>
        <w:t xml:space="preserve">. </w:t>
      </w:r>
      <w:proofErr w:type="spellStart"/>
      <w:r w:rsidRPr="00273CE8">
        <w:rPr>
          <w:rFonts w:cs="Times New Roman"/>
          <w:color w:val="auto"/>
          <w:sz w:val="24"/>
          <w:szCs w:val="24"/>
        </w:rPr>
        <w:t>Sutartis</w:t>
      </w:r>
      <w:proofErr w:type="spellEnd"/>
      <w:r w:rsidRPr="00273CE8">
        <w:rPr>
          <w:rFonts w:cs="Times New Roman"/>
          <w:color w:val="auto"/>
          <w:sz w:val="24"/>
          <w:szCs w:val="24"/>
        </w:rPr>
        <w:t xml:space="preserve"> </w:t>
      </w:r>
      <w:proofErr w:type="spellStart"/>
      <w:r w:rsidRPr="00273CE8">
        <w:rPr>
          <w:rFonts w:cs="Times New Roman"/>
          <w:color w:val="auto"/>
          <w:sz w:val="24"/>
          <w:szCs w:val="24"/>
        </w:rPr>
        <w:t>surašoma</w:t>
      </w:r>
      <w:proofErr w:type="spellEnd"/>
      <w:r w:rsidRPr="00273CE8">
        <w:rPr>
          <w:rFonts w:cs="Times New Roman"/>
          <w:color w:val="auto"/>
          <w:sz w:val="24"/>
          <w:szCs w:val="24"/>
        </w:rPr>
        <w:t xml:space="preserve"> </w:t>
      </w:r>
      <w:proofErr w:type="spellStart"/>
      <w:r w:rsidRPr="00273CE8">
        <w:rPr>
          <w:rFonts w:cs="Times New Roman"/>
          <w:color w:val="auto"/>
          <w:sz w:val="24"/>
          <w:szCs w:val="24"/>
        </w:rPr>
        <w:t>dviem</w:t>
      </w:r>
      <w:proofErr w:type="spellEnd"/>
      <w:r w:rsidRPr="00273CE8">
        <w:rPr>
          <w:rFonts w:cs="Times New Roman"/>
          <w:color w:val="auto"/>
          <w:sz w:val="24"/>
          <w:szCs w:val="24"/>
        </w:rPr>
        <w:t xml:space="preserve"> </w:t>
      </w:r>
      <w:proofErr w:type="spellStart"/>
      <w:r w:rsidRPr="00273CE8">
        <w:rPr>
          <w:rFonts w:cs="Times New Roman"/>
          <w:color w:val="auto"/>
          <w:sz w:val="24"/>
          <w:szCs w:val="24"/>
        </w:rPr>
        <w:t>turinčiais</w:t>
      </w:r>
      <w:proofErr w:type="spellEnd"/>
      <w:r w:rsidRPr="00273CE8">
        <w:rPr>
          <w:rFonts w:cs="Times New Roman"/>
          <w:color w:val="auto"/>
          <w:sz w:val="24"/>
          <w:szCs w:val="24"/>
        </w:rPr>
        <w:t xml:space="preserve"> </w:t>
      </w:r>
      <w:proofErr w:type="spellStart"/>
      <w:r w:rsidRPr="00273CE8">
        <w:rPr>
          <w:rFonts w:cs="Times New Roman"/>
          <w:color w:val="auto"/>
          <w:sz w:val="24"/>
          <w:szCs w:val="24"/>
        </w:rPr>
        <w:t>vienodą</w:t>
      </w:r>
      <w:proofErr w:type="spellEnd"/>
      <w:r w:rsidRPr="00273CE8">
        <w:rPr>
          <w:rFonts w:cs="Times New Roman"/>
          <w:color w:val="auto"/>
          <w:sz w:val="24"/>
          <w:szCs w:val="24"/>
        </w:rPr>
        <w:t xml:space="preserve"> </w:t>
      </w:r>
      <w:proofErr w:type="spellStart"/>
      <w:r w:rsidRPr="00273CE8">
        <w:rPr>
          <w:rFonts w:cs="Times New Roman"/>
          <w:color w:val="auto"/>
          <w:sz w:val="24"/>
          <w:szCs w:val="24"/>
        </w:rPr>
        <w:t>juridinę</w:t>
      </w:r>
      <w:proofErr w:type="spellEnd"/>
      <w:r w:rsidRPr="00273CE8">
        <w:rPr>
          <w:rFonts w:cs="Times New Roman"/>
          <w:color w:val="auto"/>
          <w:sz w:val="24"/>
          <w:szCs w:val="24"/>
        </w:rPr>
        <w:t xml:space="preserve"> </w:t>
      </w:r>
      <w:proofErr w:type="spellStart"/>
      <w:r w:rsidRPr="00273CE8">
        <w:rPr>
          <w:rFonts w:cs="Times New Roman"/>
          <w:color w:val="auto"/>
          <w:sz w:val="24"/>
          <w:szCs w:val="24"/>
        </w:rPr>
        <w:t>galią</w:t>
      </w:r>
      <w:proofErr w:type="spellEnd"/>
      <w:r w:rsidRPr="00273CE8">
        <w:rPr>
          <w:rFonts w:cs="Times New Roman"/>
          <w:color w:val="auto"/>
          <w:sz w:val="24"/>
          <w:szCs w:val="24"/>
        </w:rPr>
        <w:t xml:space="preserve"> </w:t>
      </w:r>
      <w:proofErr w:type="spellStart"/>
      <w:r w:rsidRPr="00273CE8">
        <w:rPr>
          <w:rFonts w:cs="Times New Roman"/>
          <w:color w:val="auto"/>
          <w:sz w:val="24"/>
          <w:szCs w:val="24"/>
        </w:rPr>
        <w:t>egzemplioriais</w:t>
      </w:r>
      <w:proofErr w:type="spellEnd"/>
      <w:r w:rsidRPr="00273CE8">
        <w:rPr>
          <w:rFonts w:cs="Times New Roman"/>
          <w:color w:val="auto"/>
          <w:sz w:val="24"/>
          <w:szCs w:val="24"/>
        </w:rPr>
        <w:t xml:space="preserve">, </w:t>
      </w:r>
      <w:proofErr w:type="spellStart"/>
      <w:r w:rsidRPr="00273CE8">
        <w:rPr>
          <w:rFonts w:cs="Times New Roman"/>
          <w:color w:val="auto"/>
          <w:sz w:val="24"/>
          <w:szCs w:val="24"/>
        </w:rPr>
        <w:t>kiekvienai</w:t>
      </w:r>
      <w:proofErr w:type="spellEnd"/>
      <w:r w:rsidRPr="00273CE8">
        <w:rPr>
          <w:rFonts w:cs="Times New Roman"/>
          <w:color w:val="auto"/>
          <w:sz w:val="24"/>
          <w:szCs w:val="24"/>
        </w:rPr>
        <w:t xml:space="preserve"> </w:t>
      </w:r>
      <w:proofErr w:type="spellStart"/>
      <w:r w:rsidRPr="00273CE8">
        <w:rPr>
          <w:rFonts w:cs="Times New Roman"/>
          <w:color w:val="auto"/>
          <w:sz w:val="24"/>
          <w:szCs w:val="24"/>
        </w:rPr>
        <w:t>Šaliai</w:t>
      </w:r>
      <w:proofErr w:type="spellEnd"/>
      <w:r w:rsidRPr="00273CE8">
        <w:rPr>
          <w:rFonts w:cs="Times New Roman"/>
          <w:color w:val="auto"/>
          <w:sz w:val="24"/>
          <w:szCs w:val="24"/>
        </w:rPr>
        <w:t xml:space="preserve"> </w:t>
      </w:r>
      <w:proofErr w:type="spellStart"/>
      <w:r w:rsidRPr="00273CE8">
        <w:rPr>
          <w:rFonts w:cs="Times New Roman"/>
          <w:color w:val="auto"/>
          <w:sz w:val="24"/>
          <w:szCs w:val="24"/>
        </w:rPr>
        <w:t>po</w:t>
      </w:r>
      <w:proofErr w:type="spellEnd"/>
      <w:r w:rsidRPr="00273CE8">
        <w:rPr>
          <w:rFonts w:cs="Times New Roman"/>
          <w:color w:val="auto"/>
          <w:sz w:val="24"/>
          <w:szCs w:val="24"/>
        </w:rPr>
        <w:t xml:space="preserve"> </w:t>
      </w:r>
      <w:proofErr w:type="spellStart"/>
      <w:r w:rsidRPr="00273CE8">
        <w:rPr>
          <w:rFonts w:cs="Times New Roman"/>
          <w:color w:val="auto"/>
          <w:sz w:val="24"/>
          <w:szCs w:val="24"/>
        </w:rPr>
        <w:t>vieną</w:t>
      </w:r>
      <w:proofErr w:type="spellEnd"/>
      <w:r w:rsidRPr="00273CE8">
        <w:rPr>
          <w:rFonts w:cs="Times New Roman"/>
          <w:color w:val="auto"/>
          <w:sz w:val="24"/>
          <w:szCs w:val="24"/>
        </w:rPr>
        <w:t>.</w:t>
      </w:r>
    </w:p>
    <w:p w14:paraId="0507AB44" w14:textId="77777777" w:rsidR="00E46355" w:rsidRPr="003A738E" w:rsidRDefault="00E46355">
      <w:pPr>
        <w:pStyle w:val="Body2"/>
        <w:rPr>
          <w:rFonts w:cs="Times New Roman"/>
          <w:sz w:val="24"/>
          <w:szCs w:val="24"/>
          <w:lang w:val="lt-LT"/>
        </w:rPr>
      </w:pPr>
    </w:p>
    <w:p w14:paraId="08C95381" w14:textId="609061EE" w:rsidR="00457FAA" w:rsidRDefault="00297A16" w:rsidP="00457FAA">
      <w:pPr>
        <w:pStyle w:val="Heading"/>
        <w:numPr>
          <w:ilvl w:val="0"/>
          <w:numId w:val="1"/>
        </w:numPr>
        <w:rPr>
          <w:rFonts w:cs="Times New Roman"/>
          <w:color w:val="auto"/>
          <w:sz w:val="24"/>
          <w:szCs w:val="24"/>
          <w:lang w:val="lt-LT"/>
        </w:rPr>
      </w:pPr>
      <w:r w:rsidRPr="003A738E">
        <w:rPr>
          <w:rFonts w:cs="Times New Roman"/>
          <w:color w:val="auto"/>
          <w:sz w:val="24"/>
          <w:szCs w:val="24"/>
          <w:lang w:val="lt-LT"/>
        </w:rPr>
        <w:t>SUTARTIES PRIEDAS</w:t>
      </w:r>
    </w:p>
    <w:p w14:paraId="2EEF88DA" w14:textId="4CAA66AB" w:rsidR="00D90654" w:rsidRDefault="00297A16">
      <w:pPr>
        <w:pStyle w:val="Body2"/>
        <w:rPr>
          <w:rFonts w:cs="Times New Roman"/>
          <w:sz w:val="24"/>
          <w:szCs w:val="24"/>
          <w:lang w:val="lt-LT"/>
        </w:rPr>
      </w:pPr>
      <w:r w:rsidRPr="003A738E">
        <w:rPr>
          <w:rFonts w:cs="Times New Roman"/>
          <w:sz w:val="24"/>
          <w:szCs w:val="24"/>
          <w:lang w:val="lt-LT"/>
        </w:rPr>
        <w:tab/>
        <w:t xml:space="preserve">14.1. </w:t>
      </w:r>
      <w:r w:rsidR="009467F9" w:rsidRPr="003A738E">
        <w:rPr>
          <w:rFonts w:cs="Times New Roman"/>
          <w:sz w:val="24"/>
          <w:szCs w:val="24"/>
          <w:lang w:val="lt-LT"/>
        </w:rPr>
        <w:t>Sutarties priedas yra pardavėjo pasiūlymas „Techninė specifikacija ir pasiūlymo kaina”.</w:t>
      </w:r>
    </w:p>
    <w:p w14:paraId="19D89206" w14:textId="77777777" w:rsidR="00E533EC" w:rsidRPr="003A738E" w:rsidRDefault="00E533EC">
      <w:pPr>
        <w:pStyle w:val="Body2"/>
        <w:rPr>
          <w:rFonts w:cs="Times New Roman"/>
          <w:sz w:val="24"/>
          <w:szCs w:val="24"/>
          <w:lang w:val="lt-LT"/>
        </w:rPr>
      </w:pPr>
    </w:p>
    <w:p w14:paraId="1523870A" w14:textId="47B16665" w:rsidR="00D90654" w:rsidRPr="003A738E" w:rsidRDefault="00297A16" w:rsidP="00601886">
      <w:pPr>
        <w:pStyle w:val="Heading"/>
        <w:numPr>
          <w:ilvl w:val="0"/>
          <w:numId w:val="1"/>
        </w:numPr>
        <w:rPr>
          <w:rFonts w:cs="Times New Roman"/>
          <w:color w:val="auto"/>
          <w:sz w:val="24"/>
          <w:szCs w:val="24"/>
          <w:lang w:val="lt-LT"/>
        </w:rPr>
      </w:pPr>
      <w:r w:rsidRPr="003A738E">
        <w:rPr>
          <w:rFonts w:cs="Times New Roman"/>
          <w:color w:val="auto"/>
          <w:sz w:val="24"/>
          <w:szCs w:val="24"/>
          <w:lang w:val="lt-LT"/>
        </w:rPr>
        <w:t>ŠALIŲ JURIDINIAI ADRESAI, REKVIZITAI IR PARAŠAI</w:t>
      </w:r>
    </w:p>
    <w:tbl>
      <w:tblPr>
        <w:tblStyle w:val="TableNormal10"/>
        <w:tblW w:w="9241" w:type="dxa"/>
        <w:jc w:val="center"/>
        <w:tblLayout w:type="fixed"/>
        <w:tblLook w:val="04A0" w:firstRow="1" w:lastRow="0" w:firstColumn="1" w:lastColumn="0" w:noHBand="0" w:noVBand="1"/>
      </w:tblPr>
      <w:tblGrid>
        <w:gridCol w:w="4748"/>
        <w:gridCol w:w="180"/>
        <w:gridCol w:w="4313"/>
      </w:tblGrid>
      <w:tr w:rsidR="009467F9" w:rsidRPr="003A738E" w14:paraId="5A73B39C" w14:textId="77777777" w:rsidTr="00E533EC">
        <w:trPr>
          <w:trHeight w:val="3880"/>
          <w:jc w:val="center"/>
        </w:trPr>
        <w:tc>
          <w:tcPr>
            <w:tcW w:w="4748" w:type="dxa"/>
            <w:shd w:val="clear" w:color="auto" w:fill="auto"/>
            <w:tcMar>
              <w:top w:w="80" w:type="dxa"/>
              <w:left w:w="80" w:type="dxa"/>
              <w:bottom w:w="80" w:type="dxa"/>
              <w:right w:w="80" w:type="dxa"/>
            </w:tcMar>
          </w:tcPr>
          <w:p w14:paraId="73C188BF" w14:textId="77777777" w:rsidR="009467F9" w:rsidRDefault="009467F9" w:rsidP="008939CF">
            <w:pPr>
              <w:pStyle w:val="Body2"/>
              <w:spacing w:after="0"/>
              <w:rPr>
                <w:rFonts w:cs="Times New Roman"/>
                <w:b/>
                <w:bCs/>
                <w:sz w:val="24"/>
                <w:szCs w:val="24"/>
                <w:lang w:val="lt-LT"/>
              </w:rPr>
            </w:pPr>
            <w:r w:rsidRPr="003A738E">
              <w:rPr>
                <w:rFonts w:cs="Times New Roman"/>
                <w:b/>
                <w:bCs/>
                <w:sz w:val="24"/>
                <w:szCs w:val="24"/>
                <w:lang w:val="lt-LT"/>
              </w:rPr>
              <w:t>PARDAVĖJAS</w:t>
            </w:r>
          </w:p>
          <w:p w14:paraId="109B75F7" w14:textId="77777777" w:rsidR="00E533EC" w:rsidRPr="003A738E" w:rsidRDefault="00E533EC" w:rsidP="008939CF">
            <w:pPr>
              <w:pStyle w:val="Body2"/>
              <w:spacing w:after="0"/>
              <w:rPr>
                <w:rFonts w:cs="Times New Roman"/>
                <w:b/>
                <w:bCs/>
                <w:sz w:val="24"/>
                <w:szCs w:val="24"/>
                <w:lang w:val="lt-LT"/>
              </w:rPr>
            </w:pPr>
          </w:p>
          <w:p w14:paraId="6028B0E1" w14:textId="4CC9B8C4" w:rsidR="009467F9" w:rsidRPr="00116842" w:rsidRDefault="005605E9" w:rsidP="008939CF">
            <w:pPr>
              <w:pStyle w:val="Body2"/>
              <w:spacing w:after="0"/>
              <w:rPr>
                <w:rFonts w:cs="Times New Roman"/>
                <w:b/>
                <w:sz w:val="24"/>
                <w:szCs w:val="24"/>
                <w:lang w:val="lt-LT"/>
              </w:rPr>
            </w:pPr>
            <w:r w:rsidRPr="00116842">
              <w:rPr>
                <w:rFonts w:cs="Times New Roman"/>
                <w:b/>
                <w:sz w:val="24"/>
                <w:szCs w:val="24"/>
                <w:lang w:val="lt-LT"/>
              </w:rPr>
              <w:t>UAB „</w:t>
            </w:r>
            <w:proofErr w:type="spellStart"/>
            <w:r w:rsidRPr="00116842">
              <w:rPr>
                <w:rFonts w:cs="Times New Roman"/>
                <w:b/>
                <w:sz w:val="24"/>
                <w:szCs w:val="24"/>
                <w:lang w:val="lt-LT"/>
              </w:rPr>
              <w:t>Vakonda</w:t>
            </w:r>
            <w:proofErr w:type="spellEnd"/>
            <w:r w:rsidRPr="00116842">
              <w:rPr>
                <w:rFonts w:cs="Times New Roman"/>
                <w:b/>
                <w:sz w:val="24"/>
                <w:szCs w:val="24"/>
                <w:lang w:val="lt-LT"/>
              </w:rPr>
              <w:t>“</w:t>
            </w:r>
          </w:p>
          <w:p w14:paraId="14169609" w14:textId="0F8EDEC4" w:rsidR="009467F9" w:rsidRPr="005605E9" w:rsidRDefault="005605E9" w:rsidP="008939CF">
            <w:pPr>
              <w:pStyle w:val="Body2"/>
              <w:spacing w:after="0"/>
              <w:rPr>
                <w:rFonts w:cs="Times New Roman"/>
                <w:sz w:val="24"/>
                <w:szCs w:val="24"/>
                <w:lang w:val="en-GB"/>
              </w:rPr>
            </w:pPr>
            <w:r>
              <w:rPr>
                <w:rFonts w:cs="Times New Roman"/>
                <w:sz w:val="24"/>
                <w:szCs w:val="24"/>
                <w:lang w:val="lt-LT"/>
              </w:rPr>
              <w:t>Gelažių g.</w:t>
            </w:r>
            <w:r>
              <w:rPr>
                <w:rFonts w:cs="Times New Roman"/>
                <w:sz w:val="24"/>
                <w:szCs w:val="24"/>
                <w:lang w:val="en-GB"/>
              </w:rPr>
              <w:t>53-2,Zuj</w:t>
            </w:r>
            <w:proofErr w:type="spellStart"/>
            <w:r>
              <w:rPr>
                <w:rFonts w:cs="Times New Roman"/>
                <w:sz w:val="24"/>
                <w:szCs w:val="24"/>
                <w:lang w:val="lt-LT"/>
              </w:rPr>
              <w:t>ūnai</w:t>
            </w:r>
            <w:proofErr w:type="spellEnd"/>
            <w:r>
              <w:rPr>
                <w:rFonts w:cs="Times New Roman"/>
                <w:sz w:val="24"/>
                <w:szCs w:val="24"/>
                <w:lang w:val="lt-LT"/>
              </w:rPr>
              <w:t>, LT</w:t>
            </w:r>
            <w:r>
              <w:rPr>
                <w:rFonts w:cs="Times New Roman"/>
                <w:sz w:val="24"/>
                <w:szCs w:val="24"/>
                <w:lang w:val="en-GB"/>
              </w:rPr>
              <w:t>-14163Vilniaus r.</w:t>
            </w:r>
          </w:p>
          <w:p w14:paraId="41869922" w14:textId="79E8DF8E" w:rsidR="009467F9" w:rsidRPr="003A738E" w:rsidRDefault="009467F9" w:rsidP="008939CF">
            <w:pPr>
              <w:pStyle w:val="Body2"/>
              <w:spacing w:after="0"/>
              <w:rPr>
                <w:rFonts w:cs="Times New Roman"/>
                <w:sz w:val="24"/>
                <w:szCs w:val="24"/>
                <w:lang w:val="lt-LT"/>
              </w:rPr>
            </w:pPr>
            <w:r w:rsidRPr="003A738E">
              <w:rPr>
                <w:rFonts w:cs="Times New Roman"/>
                <w:sz w:val="24"/>
                <w:szCs w:val="24"/>
                <w:lang w:val="lt-LT"/>
              </w:rPr>
              <w:t>Įmonės kodas:</w:t>
            </w:r>
            <w:r w:rsidR="005605E9">
              <w:rPr>
                <w:rFonts w:cs="Times New Roman"/>
                <w:sz w:val="24"/>
                <w:szCs w:val="24"/>
                <w:lang w:val="lt-LT"/>
              </w:rPr>
              <w:t>186162285</w:t>
            </w:r>
          </w:p>
          <w:p w14:paraId="63AD7A3A" w14:textId="0C8BC0FE" w:rsidR="009467F9" w:rsidRPr="003A738E" w:rsidRDefault="009467F9" w:rsidP="008939CF">
            <w:pPr>
              <w:pStyle w:val="Body2"/>
              <w:spacing w:after="0"/>
              <w:rPr>
                <w:rFonts w:cs="Times New Roman"/>
                <w:sz w:val="24"/>
                <w:szCs w:val="24"/>
                <w:lang w:val="lt-LT"/>
              </w:rPr>
            </w:pPr>
            <w:r w:rsidRPr="003A738E">
              <w:rPr>
                <w:rFonts w:cs="Times New Roman"/>
                <w:sz w:val="24"/>
                <w:szCs w:val="24"/>
                <w:lang w:val="lt-LT"/>
              </w:rPr>
              <w:t>PVM kodas:</w:t>
            </w:r>
            <w:r w:rsidR="005605E9">
              <w:rPr>
                <w:rFonts w:cs="Times New Roman"/>
                <w:sz w:val="24"/>
                <w:szCs w:val="24"/>
                <w:lang w:val="lt-LT"/>
              </w:rPr>
              <w:t xml:space="preserve"> LT861622811</w:t>
            </w:r>
          </w:p>
          <w:p w14:paraId="1136EAD9" w14:textId="183DD75D" w:rsidR="009467F9" w:rsidRPr="003A738E" w:rsidRDefault="00265B1F" w:rsidP="008939CF">
            <w:pPr>
              <w:pStyle w:val="Body2"/>
              <w:spacing w:after="0"/>
              <w:rPr>
                <w:rFonts w:cs="Times New Roman"/>
                <w:sz w:val="24"/>
                <w:szCs w:val="24"/>
                <w:lang w:val="lt-LT"/>
              </w:rPr>
            </w:pPr>
            <w:r w:rsidRPr="003A738E">
              <w:rPr>
                <w:rFonts w:cs="Times New Roman"/>
                <w:sz w:val="24"/>
                <w:szCs w:val="24"/>
                <w:lang w:val="lt-LT"/>
              </w:rPr>
              <w:t>Tel.:</w:t>
            </w:r>
            <w:r w:rsidR="005605E9">
              <w:rPr>
                <w:rFonts w:cs="Times New Roman"/>
                <w:sz w:val="24"/>
                <w:szCs w:val="24"/>
                <w:lang w:val="lt-LT"/>
              </w:rPr>
              <w:t>+37069886782</w:t>
            </w:r>
          </w:p>
          <w:p w14:paraId="3523F25B" w14:textId="5C708889" w:rsidR="00265B1F" w:rsidRPr="003A738E" w:rsidRDefault="00265B1F" w:rsidP="00265B1F">
            <w:pPr>
              <w:pStyle w:val="Body2"/>
              <w:spacing w:after="0"/>
              <w:rPr>
                <w:rFonts w:cs="Times New Roman"/>
                <w:sz w:val="24"/>
                <w:szCs w:val="24"/>
                <w:lang w:val="lt-LT"/>
              </w:rPr>
            </w:pPr>
            <w:r w:rsidRPr="003A738E">
              <w:rPr>
                <w:rFonts w:cs="Times New Roman"/>
                <w:sz w:val="24"/>
                <w:szCs w:val="24"/>
                <w:lang w:val="lt-LT"/>
              </w:rPr>
              <w:t xml:space="preserve">El. p. </w:t>
            </w:r>
            <w:r w:rsidR="005605E9">
              <w:rPr>
                <w:rFonts w:cs="Times New Roman"/>
                <w:sz w:val="24"/>
                <w:szCs w:val="24"/>
                <w:lang w:val="lt-LT"/>
              </w:rPr>
              <w:t>info@vakonda.lt</w:t>
            </w:r>
          </w:p>
          <w:p w14:paraId="02DC5044" w14:textId="59121CDE" w:rsidR="009467F9" w:rsidRPr="003A738E" w:rsidRDefault="009467F9" w:rsidP="008939CF">
            <w:pPr>
              <w:pStyle w:val="Body2"/>
              <w:spacing w:after="0"/>
              <w:rPr>
                <w:rFonts w:cs="Times New Roman"/>
                <w:sz w:val="24"/>
                <w:szCs w:val="24"/>
                <w:lang w:val="lt-LT"/>
              </w:rPr>
            </w:pPr>
            <w:r w:rsidRPr="003A738E">
              <w:rPr>
                <w:rFonts w:cs="Times New Roman"/>
                <w:sz w:val="24"/>
                <w:szCs w:val="24"/>
                <w:lang w:val="lt-LT"/>
              </w:rPr>
              <w:t>Bankas:</w:t>
            </w:r>
            <w:r w:rsidR="00390A23">
              <w:rPr>
                <w:rFonts w:cs="Times New Roman"/>
                <w:sz w:val="24"/>
                <w:szCs w:val="24"/>
                <w:lang w:val="lt-LT"/>
              </w:rPr>
              <w:t xml:space="preserve"> AB „</w:t>
            </w:r>
            <w:proofErr w:type="spellStart"/>
            <w:r w:rsidR="00390A23">
              <w:rPr>
                <w:rFonts w:cs="Times New Roman"/>
                <w:sz w:val="24"/>
                <w:szCs w:val="24"/>
                <w:lang w:val="lt-LT"/>
              </w:rPr>
              <w:t>Swedbank</w:t>
            </w:r>
            <w:proofErr w:type="spellEnd"/>
            <w:r w:rsidR="00390A23">
              <w:rPr>
                <w:rFonts w:cs="Times New Roman"/>
                <w:sz w:val="24"/>
                <w:szCs w:val="24"/>
                <w:lang w:val="lt-LT"/>
              </w:rPr>
              <w:t>“</w:t>
            </w:r>
          </w:p>
          <w:p w14:paraId="58FFF47A" w14:textId="77B9EE01" w:rsidR="009467F9" w:rsidRPr="003A738E" w:rsidRDefault="009467F9" w:rsidP="008939CF">
            <w:pPr>
              <w:pStyle w:val="Body2"/>
              <w:spacing w:after="0"/>
              <w:rPr>
                <w:rFonts w:cs="Times New Roman"/>
                <w:sz w:val="24"/>
                <w:szCs w:val="24"/>
                <w:lang w:val="lt-LT"/>
              </w:rPr>
            </w:pPr>
            <w:r w:rsidRPr="003A738E">
              <w:rPr>
                <w:rFonts w:cs="Times New Roman"/>
                <w:sz w:val="24"/>
                <w:szCs w:val="24"/>
                <w:lang w:val="lt-LT"/>
              </w:rPr>
              <w:t>Banko kodas:</w:t>
            </w:r>
            <w:r w:rsidR="00390A23">
              <w:rPr>
                <w:rFonts w:cs="Times New Roman"/>
                <w:sz w:val="24"/>
                <w:szCs w:val="24"/>
                <w:lang w:val="lt-LT"/>
              </w:rPr>
              <w:t xml:space="preserve"> 73000</w:t>
            </w:r>
          </w:p>
          <w:p w14:paraId="6E52D9DE" w14:textId="4D3B1C2F" w:rsidR="009467F9" w:rsidRPr="003A738E" w:rsidRDefault="00265B1F" w:rsidP="008939CF">
            <w:pPr>
              <w:pStyle w:val="Body2"/>
              <w:spacing w:after="0"/>
              <w:rPr>
                <w:rFonts w:cs="Times New Roman"/>
                <w:sz w:val="24"/>
                <w:szCs w:val="24"/>
                <w:lang w:val="lt-LT"/>
              </w:rPr>
            </w:pPr>
            <w:r w:rsidRPr="003A738E">
              <w:rPr>
                <w:rFonts w:cs="Times New Roman"/>
                <w:sz w:val="24"/>
                <w:szCs w:val="24"/>
                <w:lang w:val="lt-LT"/>
              </w:rPr>
              <w:t>Sąskaita:</w:t>
            </w:r>
            <w:r w:rsidR="00390A23">
              <w:rPr>
                <w:rFonts w:cs="Times New Roman"/>
                <w:sz w:val="24"/>
                <w:szCs w:val="24"/>
                <w:lang w:val="lt-LT"/>
              </w:rPr>
              <w:t xml:space="preserve"> LT907300010002422175</w:t>
            </w:r>
          </w:p>
          <w:p w14:paraId="5501E334" w14:textId="4A729191" w:rsidR="009467F9" w:rsidRPr="003A738E" w:rsidRDefault="009467F9" w:rsidP="008939CF">
            <w:pPr>
              <w:pStyle w:val="Body2"/>
              <w:spacing w:after="0"/>
              <w:rPr>
                <w:rFonts w:cs="Times New Roman"/>
                <w:sz w:val="24"/>
                <w:szCs w:val="24"/>
                <w:lang w:val="lt-LT"/>
              </w:rPr>
            </w:pPr>
          </w:p>
          <w:p w14:paraId="44761D3A" w14:textId="77777777" w:rsidR="009467F9" w:rsidRPr="003A738E" w:rsidRDefault="009467F9" w:rsidP="008939CF">
            <w:pPr>
              <w:pStyle w:val="Body2"/>
              <w:spacing w:after="0"/>
              <w:rPr>
                <w:rFonts w:cs="Times New Roman"/>
                <w:sz w:val="24"/>
                <w:szCs w:val="24"/>
                <w:lang w:val="lt-LT"/>
              </w:rPr>
            </w:pPr>
            <w:r w:rsidRPr="003A738E">
              <w:rPr>
                <w:rFonts w:cs="Times New Roman"/>
                <w:i/>
                <w:iCs/>
                <w:sz w:val="24"/>
                <w:szCs w:val="24"/>
                <w:lang w:val="lt-LT"/>
              </w:rPr>
              <w:t>(parašas)</w:t>
            </w:r>
          </w:p>
        </w:tc>
        <w:tc>
          <w:tcPr>
            <w:tcW w:w="180" w:type="dxa"/>
            <w:shd w:val="clear" w:color="auto" w:fill="auto"/>
            <w:tcMar>
              <w:top w:w="80" w:type="dxa"/>
              <w:left w:w="80" w:type="dxa"/>
              <w:bottom w:w="80" w:type="dxa"/>
              <w:right w:w="80" w:type="dxa"/>
            </w:tcMar>
          </w:tcPr>
          <w:p w14:paraId="024C2406" w14:textId="77777777" w:rsidR="009467F9" w:rsidRPr="003A738E" w:rsidRDefault="009467F9" w:rsidP="008939CF">
            <w:pPr>
              <w:rPr>
                <w:lang w:val="lt-LT"/>
              </w:rPr>
            </w:pPr>
          </w:p>
        </w:tc>
        <w:tc>
          <w:tcPr>
            <w:tcW w:w="4313" w:type="dxa"/>
            <w:shd w:val="clear" w:color="auto" w:fill="auto"/>
            <w:tcMar>
              <w:top w:w="80" w:type="dxa"/>
              <w:left w:w="80" w:type="dxa"/>
              <w:bottom w:w="80" w:type="dxa"/>
              <w:right w:w="80" w:type="dxa"/>
            </w:tcMar>
          </w:tcPr>
          <w:p w14:paraId="3E0EA783" w14:textId="77777777" w:rsidR="009467F9" w:rsidRDefault="009467F9" w:rsidP="008939CF">
            <w:pPr>
              <w:pStyle w:val="Body2"/>
              <w:spacing w:after="0"/>
              <w:rPr>
                <w:rFonts w:cs="Times New Roman"/>
                <w:b/>
                <w:bCs/>
                <w:sz w:val="24"/>
                <w:szCs w:val="24"/>
                <w:lang w:val="lt-LT"/>
              </w:rPr>
            </w:pPr>
            <w:r w:rsidRPr="003A738E">
              <w:rPr>
                <w:rFonts w:cs="Times New Roman"/>
                <w:b/>
                <w:bCs/>
                <w:sz w:val="24"/>
                <w:szCs w:val="24"/>
                <w:lang w:val="lt-LT"/>
              </w:rPr>
              <w:t>PIRKĖJAS</w:t>
            </w:r>
          </w:p>
          <w:p w14:paraId="2466A382" w14:textId="77777777" w:rsidR="00E533EC" w:rsidRPr="003A738E" w:rsidRDefault="00E533EC" w:rsidP="008939CF">
            <w:pPr>
              <w:pStyle w:val="Body2"/>
              <w:spacing w:after="0"/>
              <w:rPr>
                <w:rFonts w:cs="Times New Roman"/>
                <w:b/>
                <w:bCs/>
                <w:sz w:val="24"/>
                <w:szCs w:val="24"/>
                <w:lang w:val="lt-LT"/>
              </w:rPr>
            </w:pPr>
          </w:p>
          <w:p w14:paraId="6B5A19BF" w14:textId="77777777" w:rsidR="009467F9" w:rsidRPr="003A738E" w:rsidRDefault="009467F9" w:rsidP="008939CF">
            <w:pPr>
              <w:pStyle w:val="Body2"/>
              <w:spacing w:after="0"/>
              <w:jc w:val="left"/>
              <w:rPr>
                <w:rFonts w:cs="Times New Roman"/>
                <w:b/>
                <w:bCs/>
                <w:sz w:val="24"/>
                <w:szCs w:val="24"/>
                <w:lang w:val="lt-LT"/>
              </w:rPr>
            </w:pPr>
            <w:proofErr w:type="spellStart"/>
            <w:r w:rsidRPr="003A738E">
              <w:rPr>
                <w:rFonts w:cs="Times New Roman"/>
                <w:b/>
                <w:bCs/>
                <w:sz w:val="24"/>
                <w:szCs w:val="24"/>
                <w:lang w:val="lt-LT"/>
              </w:rPr>
              <w:t>VšĮ</w:t>
            </w:r>
            <w:proofErr w:type="spellEnd"/>
            <w:r w:rsidRPr="003A738E">
              <w:rPr>
                <w:rFonts w:cs="Times New Roman"/>
                <w:b/>
                <w:bCs/>
                <w:sz w:val="24"/>
                <w:szCs w:val="24"/>
                <w:lang w:val="lt-LT"/>
              </w:rPr>
              <w:t xml:space="preserve"> Respublikinė Vilniaus universitetinė ligoninė</w:t>
            </w:r>
          </w:p>
          <w:p w14:paraId="7A9AA78C" w14:textId="77777777" w:rsidR="009467F9" w:rsidRPr="003A738E" w:rsidRDefault="009467F9" w:rsidP="008939CF">
            <w:pPr>
              <w:pStyle w:val="Body2"/>
              <w:spacing w:after="0"/>
              <w:rPr>
                <w:rFonts w:cs="Times New Roman"/>
                <w:sz w:val="24"/>
                <w:szCs w:val="24"/>
                <w:lang w:val="lt-LT"/>
              </w:rPr>
            </w:pPr>
            <w:r w:rsidRPr="003A738E">
              <w:rPr>
                <w:rFonts w:cs="Times New Roman"/>
                <w:sz w:val="24"/>
                <w:szCs w:val="24"/>
                <w:lang w:val="lt-LT"/>
              </w:rPr>
              <w:t>Šiltnamių g. 29, 04130 Vilnius</w:t>
            </w:r>
          </w:p>
          <w:p w14:paraId="1A1AAD1C" w14:textId="77777777" w:rsidR="009467F9" w:rsidRPr="003A738E" w:rsidRDefault="009467F9" w:rsidP="008939CF">
            <w:pPr>
              <w:pStyle w:val="Body2"/>
              <w:spacing w:after="0"/>
              <w:rPr>
                <w:rFonts w:cs="Times New Roman"/>
                <w:sz w:val="24"/>
                <w:szCs w:val="24"/>
                <w:lang w:val="lt-LT"/>
              </w:rPr>
            </w:pPr>
            <w:r w:rsidRPr="003A738E">
              <w:rPr>
                <w:rFonts w:cs="Times New Roman"/>
                <w:sz w:val="24"/>
                <w:szCs w:val="24"/>
                <w:lang w:val="lt-LT"/>
              </w:rPr>
              <w:t>Juridinio asmens kodas 124243848</w:t>
            </w:r>
          </w:p>
          <w:p w14:paraId="0C6FB968" w14:textId="77777777" w:rsidR="009467F9" w:rsidRPr="003A738E" w:rsidRDefault="009467F9" w:rsidP="008939CF">
            <w:pPr>
              <w:pStyle w:val="Body2"/>
              <w:spacing w:after="0"/>
              <w:rPr>
                <w:rFonts w:cs="Times New Roman"/>
                <w:sz w:val="24"/>
                <w:szCs w:val="24"/>
                <w:lang w:val="lt-LT"/>
              </w:rPr>
            </w:pPr>
            <w:r w:rsidRPr="003A738E">
              <w:rPr>
                <w:rFonts w:cs="Times New Roman"/>
                <w:sz w:val="24"/>
                <w:szCs w:val="24"/>
                <w:lang w:val="lt-LT"/>
              </w:rPr>
              <w:t>PVM mokėtojo kodas LT242438412</w:t>
            </w:r>
          </w:p>
          <w:p w14:paraId="35288108" w14:textId="77777777" w:rsidR="009467F9" w:rsidRPr="003A738E" w:rsidRDefault="009467F9" w:rsidP="008939CF">
            <w:pPr>
              <w:pStyle w:val="Body2"/>
              <w:spacing w:after="0"/>
              <w:rPr>
                <w:rFonts w:cs="Times New Roman"/>
                <w:sz w:val="24"/>
                <w:szCs w:val="24"/>
                <w:lang w:val="lt-LT"/>
              </w:rPr>
            </w:pPr>
            <w:r w:rsidRPr="003A738E">
              <w:rPr>
                <w:rFonts w:cs="Times New Roman"/>
                <w:sz w:val="24"/>
                <w:szCs w:val="24"/>
                <w:lang w:val="lt-LT"/>
              </w:rPr>
              <w:t>Tel.: (8 5) 216 9069</w:t>
            </w:r>
          </w:p>
          <w:p w14:paraId="6DEAD6DC" w14:textId="4BF18DDE" w:rsidR="009467F9" w:rsidRPr="003A738E" w:rsidRDefault="009467F9" w:rsidP="008939CF">
            <w:pPr>
              <w:pStyle w:val="Body2"/>
              <w:spacing w:after="0"/>
              <w:rPr>
                <w:rFonts w:cs="Times New Roman"/>
                <w:sz w:val="24"/>
                <w:szCs w:val="24"/>
                <w:lang w:val="lt-LT"/>
              </w:rPr>
            </w:pPr>
            <w:r w:rsidRPr="003A738E">
              <w:rPr>
                <w:rFonts w:cs="Times New Roman"/>
                <w:sz w:val="24"/>
                <w:szCs w:val="24"/>
                <w:lang w:val="lt-LT"/>
              </w:rPr>
              <w:t>E</w:t>
            </w:r>
            <w:r w:rsidR="00E60E22" w:rsidRPr="003A738E">
              <w:rPr>
                <w:rFonts w:cs="Times New Roman"/>
                <w:sz w:val="24"/>
                <w:szCs w:val="24"/>
                <w:lang w:val="lt-LT"/>
              </w:rPr>
              <w:t>l</w:t>
            </w:r>
            <w:r w:rsidRPr="003A738E">
              <w:rPr>
                <w:rFonts w:cs="Times New Roman"/>
                <w:sz w:val="24"/>
                <w:szCs w:val="24"/>
                <w:lang w:val="lt-LT"/>
              </w:rPr>
              <w:t xml:space="preserve">. p. </w:t>
            </w:r>
            <w:r w:rsidR="00C162CA">
              <w:fldChar w:fldCharType="begin"/>
            </w:r>
            <w:r w:rsidR="00C162CA">
              <w:instrText xml:space="preserve"> HYPERLINK "mailto:rvul@rvul.lt" </w:instrText>
            </w:r>
            <w:r w:rsidR="00C162CA">
              <w:fldChar w:fldCharType="separate"/>
            </w:r>
            <w:r w:rsidR="00405596" w:rsidRPr="003A738E">
              <w:rPr>
                <w:rStyle w:val="Hipersaitas"/>
                <w:rFonts w:cs="Times New Roman"/>
                <w:sz w:val="24"/>
                <w:szCs w:val="24"/>
                <w:lang w:val="lt-LT"/>
              </w:rPr>
              <w:t>rvul@rvul.lt</w:t>
            </w:r>
            <w:r w:rsidR="00C162CA">
              <w:rPr>
                <w:rStyle w:val="Hipersaitas"/>
                <w:rFonts w:cs="Times New Roman"/>
                <w:sz w:val="24"/>
                <w:szCs w:val="24"/>
                <w:lang w:val="lt-LT"/>
              </w:rPr>
              <w:fldChar w:fldCharType="end"/>
            </w:r>
          </w:p>
          <w:p w14:paraId="6541B6A6" w14:textId="77777777" w:rsidR="009467F9" w:rsidRPr="003A738E" w:rsidRDefault="009467F9" w:rsidP="008939CF">
            <w:pPr>
              <w:pStyle w:val="Body2"/>
              <w:spacing w:after="0"/>
              <w:rPr>
                <w:rFonts w:cs="Times New Roman"/>
                <w:sz w:val="24"/>
                <w:szCs w:val="24"/>
                <w:lang w:val="lt-LT"/>
              </w:rPr>
            </w:pPr>
            <w:r w:rsidRPr="003A738E">
              <w:rPr>
                <w:rFonts w:cs="Times New Roman"/>
                <w:sz w:val="24"/>
                <w:szCs w:val="24"/>
                <w:lang w:val="lt-LT"/>
              </w:rPr>
              <w:t>Bankas AB „SEB bankas“</w:t>
            </w:r>
          </w:p>
          <w:p w14:paraId="2508DA8B" w14:textId="77777777" w:rsidR="009467F9" w:rsidRPr="003A738E" w:rsidRDefault="009467F9" w:rsidP="008939CF">
            <w:pPr>
              <w:pStyle w:val="Body2"/>
              <w:spacing w:after="0"/>
              <w:rPr>
                <w:rFonts w:cs="Times New Roman"/>
                <w:sz w:val="24"/>
                <w:szCs w:val="24"/>
                <w:lang w:val="lt-LT"/>
              </w:rPr>
            </w:pPr>
            <w:r w:rsidRPr="003A738E">
              <w:rPr>
                <w:rFonts w:cs="Times New Roman"/>
                <w:sz w:val="24"/>
                <w:szCs w:val="24"/>
                <w:lang w:val="lt-LT"/>
              </w:rPr>
              <w:t>A. s. LT21 7044 0600 0664 2377</w:t>
            </w:r>
          </w:p>
          <w:p w14:paraId="78E90D79" w14:textId="77777777" w:rsidR="00E533EC" w:rsidRDefault="00E533EC" w:rsidP="003E1B0E">
            <w:pPr>
              <w:pStyle w:val="Body2"/>
              <w:spacing w:after="0"/>
              <w:rPr>
                <w:rFonts w:cs="Times New Roman"/>
                <w:sz w:val="24"/>
                <w:szCs w:val="24"/>
                <w:lang w:val="lt-LT"/>
              </w:rPr>
            </w:pPr>
          </w:p>
          <w:p w14:paraId="793EFE31" w14:textId="4A4F2F57" w:rsidR="003E1B0E" w:rsidRPr="003A738E" w:rsidRDefault="0001603F" w:rsidP="003E1B0E">
            <w:pPr>
              <w:pStyle w:val="Body2"/>
              <w:spacing w:after="0"/>
              <w:rPr>
                <w:rFonts w:cs="Times New Roman"/>
                <w:sz w:val="24"/>
                <w:szCs w:val="24"/>
                <w:lang w:val="lt-LT"/>
              </w:rPr>
            </w:pPr>
            <w:r>
              <w:rPr>
                <w:rFonts w:cs="Times New Roman"/>
                <w:sz w:val="24"/>
                <w:szCs w:val="24"/>
                <w:lang w:val="lt-LT"/>
              </w:rPr>
              <w:t>Direktorė</w:t>
            </w:r>
          </w:p>
          <w:p w14:paraId="00AA94DE" w14:textId="2D3ED5E1" w:rsidR="003E1B0E" w:rsidRPr="003A738E" w:rsidRDefault="0001603F" w:rsidP="003E1B0E">
            <w:pPr>
              <w:pStyle w:val="Body2"/>
              <w:spacing w:after="0"/>
              <w:rPr>
                <w:rFonts w:cs="Times New Roman"/>
                <w:sz w:val="24"/>
                <w:szCs w:val="24"/>
                <w:lang w:val="lt-LT"/>
              </w:rPr>
            </w:pPr>
            <w:proofErr w:type="spellStart"/>
            <w:r>
              <w:rPr>
                <w:rFonts w:cs="Times New Roman"/>
                <w:sz w:val="24"/>
                <w:szCs w:val="24"/>
                <w:lang w:val="lt-LT"/>
              </w:rPr>
              <w:t>Dr.Jelena</w:t>
            </w:r>
            <w:proofErr w:type="spellEnd"/>
            <w:r>
              <w:rPr>
                <w:rFonts w:cs="Times New Roman"/>
                <w:sz w:val="24"/>
                <w:szCs w:val="24"/>
                <w:lang w:val="lt-LT"/>
              </w:rPr>
              <w:t xml:space="preserve"> </w:t>
            </w:r>
            <w:proofErr w:type="spellStart"/>
            <w:r>
              <w:rPr>
                <w:rFonts w:cs="Times New Roman"/>
                <w:sz w:val="24"/>
                <w:szCs w:val="24"/>
                <w:lang w:val="lt-LT"/>
              </w:rPr>
              <w:t>Kutkauskienė</w:t>
            </w:r>
            <w:proofErr w:type="spellEnd"/>
          </w:p>
          <w:p w14:paraId="6717311A" w14:textId="77777777" w:rsidR="00163851" w:rsidRDefault="009467F9" w:rsidP="00163851">
            <w:pPr>
              <w:pStyle w:val="Body2"/>
              <w:spacing w:after="0"/>
              <w:rPr>
                <w:rFonts w:cs="Times New Roman"/>
                <w:sz w:val="24"/>
                <w:szCs w:val="24"/>
                <w:lang w:val="lt-LT"/>
              </w:rPr>
            </w:pPr>
            <w:r w:rsidRPr="003A738E">
              <w:rPr>
                <w:rFonts w:cs="Times New Roman"/>
                <w:sz w:val="24"/>
                <w:szCs w:val="24"/>
                <w:lang w:val="lt-LT"/>
              </w:rPr>
              <w:t>______________</w:t>
            </w:r>
            <w:r w:rsidR="00163851">
              <w:rPr>
                <w:rFonts w:cs="Times New Roman"/>
                <w:sz w:val="24"/>
                <w:szCs w:val="24"/>
                <w:lang w:val="lt-LT"/>
              </w:rPr>
              <w:t xml:space="preserve"> </w:t>
            </w:r>
          </w:p>
          <w:p w14:paraId="7FD2F0FA" w14:textId="7FC399FE" w:rsidR="009467F9" w:rsidRPr="003A738E" w:rsidRDefault="00163851" w:rsidP="00163851">
            <w:pPr>
              <w:pStyle w:val="Body2"/>
              <w:spacing w:after="0"/>
              <w:rPr>
                <w:rFonts w:cs="Times New Roman"/>
                <w:sz w:val="24"/>
                <w:szCs w:val="24"/>
                <w:lang w:val="lt-LT"/>
              </w:rPr>
            </w:pPr>
            <w:r>
              <w:rPr>
                <w:rFonts w:cs="Times New Roman"/>
                <w:sz w:val="24"/>
                <w:szCs w:val="24"/>
                <w:lang w:val="lt-LT"/>
              </w:rPr>
              <w:t>(</w:t>
            </w:r>
            <w:r w:rsidR="009467F9" w:rsidRPr="003A738E">
              <w:rPr>
                <w:rFonts w:cs="Times New Roman"/>
                <w:i/>
                <w:iCs/>
                <w:sz w:val="24"/>
                <w:szCs w:val="24"/>
                <w:lang w:val="lt-LT"/>
              </w:rPr>
              <w:t>parašas)</w:t>
            </w:r>
          </w:p>
        </w:tc>
      </w:tr>
    </w:tbl>
    <w:p w14:paraId="4B556C14" w14:textId="77777777" w:rsidR="00DD4910" w:rsidRDefault="00DD4910" w:rsidP="00B301C5">
      <w:pPr>
        <w:pStyle w:val="Heading"/>
        <w:rPr>
          <w:rFonts w:cs="Times New Roman"/>
          <w:sz w:val="24"/>
          <w:szCs w:val="24"/>
          <w:lang w:val="lt-LT"/>
        </w:rPr>
        <w:sectPr w:rsidR="00DD4910" w:rsidSect="00E533EC">
          <w:headerReference w:type="default" r:id="rId9"/>
          <w:pgSz w:w="11900" w:h="16840"/>
          <w:pgMar w:top="568" w:right="843" w:bottom="709" w:left="1200" w:header="720" w:footer="720" w:gutter="0"/>
          <w:cols w:space="720"/>
          <w:titlePg/>
          <w:docGrid w:linePitch="326"/>
        </w:sectPr>
      </w:pPr>
    </w:p>
    <w:p w14:paraId="58FD4D7B" w14:textId="6F8743D3" w:rsidR="006D7435" w:rsidRPr="006D7435" w:rsidRDefault="006D7435" w:rsidP="006D7435">
      <w:pPr>
        <w:pStyle w:val="Body2"/>
        <w:jc w:val="right"/>
        <w:rPr>
          <w:rFonts w:cs="Times New Roman"/>
          <w:i/>
          <w:sz w:val="24"/>
          <w:szCs w:val="24"/>
          <w:lang w:val="lt-LT"/>
        </w:rPr>
      </w:pPr>
      <w:r w:rsidRPr="006D7435">
        <w:rPr>
          <w:rFonts w:cs="Times New Roman"/>
          <w:i/>
          <w:sz w:val="24"/>
          <w:szCs w:val="24"/>
          <w:lang w:val="lt-LT"/>
        </w:rPr>
        <w:lastRenderedPageBreak/>
        <w:t xml:space="preserve">Priedas prie </w:t>
      </w:r>
      <w:r w:rsidR="00F9142B">
        <w:rPr>
          <w:rFonts w:cs="Times New Roman"/>
          <w:i/>
          <w:sz w:val="24"/>
          <w:szCs w:val="24"/>
          <w:lang w:val="lt-LT"/>
        </w:rPr>
        <w:t>2023-03-01</w:t>
      </w:r>
      <w:r w:rsidRPr="006D7435">
        <w:rPr>
          <w:rFonts w:cs="Times New Roman"/>
          <w:i/>
          <w:sz w:val="24"/>
          <w:szCs w:val="24"/>
          <w:lang w:val="lt-LT"/>
        </w:rPr>
        <w:t xml:space="preserve"> Sutarties Nr. </w:t>
      </w:r>
      <w:r w:rsidR="00F9142B">
        <w:rPr>
          <w:rFonts w:cs="Times New Roman"/>
          <w:color w:val="auto"/>
          <w:sz w:val="24"/>
          <w:szCs w:val="24"/>
          <w:lang w:val="lt-LT"/>
        </w:rPr>
        <w:t>S-6.19E-155/2023</w:t>
      </w:r>
    </w:p>
    <w:p w14:paraId="326F093E" w14:textId="77777777" w:rsidR="00891A25" w:rsidRDefault="00891A25" w:rsidP="00891A25">
      <w:pPr>
        <w:jc w:val="center"/>
        <w:rPr>
          <w:rFonts w:eastAsia="Times New Roman"/>
          <w:b/>
          <w:bCs/>
          <w:color w:val="000000"/>
          <w:lang w:val="lt-LT" w:eastAsia="lt-LT"/>
        </w:rPr>
      </w:pPr>
      <w:r>
        <w:rPr>
          <w:rFonts w:eastAsia="Times New Roman"/>
          <w:b/>
          <w:bCs/>
          <w:color w:val="000000"/>
          <w:lang w:val="lt-LT" w:eastAsia="lt-LT"/>
        </w:rPr>
        <w:t>TECHNINĖ SPECIFIKACIJA IR PASIŪLYMO KAINA</w:t>
      </w:r>
    </w:p>
    <w:p w14:paraId="68C2617E" w14:textId="77777777" w:rsidR="00891A25" w:rsidRDefault="00891A25" w:rsidP="00891A25">
      <w:pPr>
        <w:jc w:val="center"/>
        <w:rPr>
          <w:rFonts w:eastAsia="Times New Roman"/>
          <w:b/>
          <w:bCs/>
          <w:lang w:val="lt-LT"/>
        </w:rPr>
      </w:pPr>
      <w:r>
        <w:rPr>
          <w:rFonts w:eastAsia="Times New Roman"/>
          <w:b/>
          <w:bCs/>
          <w:lang w:val="lt-LT"/>
        </w:rPr>
        <w:t>„CHIRURGINIAI INSTRUMENTAI (Nr.7375)“</w:t>
      </w:r>
    </w:p>
    <w:p w14:paraId="0423140A" w14:textId="77777777" w:rsidR="00891A25" w:rsidRDefault="00891A25" w:rsidP="00891A25">
      <w:pPr>
        <w:jc w:val="center"/>
        <w:rPr>
          <w:rFonts w:eastAsiaTheme="minorHAnsi"/>
          <w:b/>
          <w:lang w:val="lt-LT"/>
        </w:rPr>
      </w:pPr>
      <w:r>
        <w:rPr>
          <w:b/>
          <w:highlight w:val="lightGray"/>
          <w:lang w:val="lt-LT"/>
        </w:rPr>
        <w:t>2022-12-</w:t>
      </w:r>
      <w:r>
        <w:rPr>
          <w:b/>
          <w:lang w:val="lt-LT"/>
        </w:rPr>
        <w:t>14</w:t>
      </w:r>
    </w:p>
    <w:p w14:paraId="50C4815F" w14:textId="77777777" w:rsidR="00891A25" w:rsidRDefault="00891A25" w:rsidP="00891A25">
      <w:pPr>
        <w:rPr>
          <w:rFonts w:eastAsia="Times New Roman"/>
          <w:b/>
          <w:bCs/>
          <w:color w:val="000000"/>
          <w:sz w:val="22"/>
          <w:szCs w:val="22"/>
          <w:lang w:val="lt-LT" w:eastAsia="lt-LT"/>
        </w:rPr>
      </w:pPr>
      <w:r>
        <w:rPr>
          <w:rFonts w:eastAsia="Times New Roman"/>
          <w:b/>
          <w:bCs/>
          <w:color w:val="000000"/>
          <w:lang w:val="lt-LT" w:eastAsia="lt-LT"/>
        </w:rPr>
        <w:t>Perkančiajai organizacijai: VŠĮ Respublikinei Vilniaus universitetinei ligoninei</w:t>
      </w:r>
    </w:p>
    <w:tbl>
      <w:tblPr>
        <w:tblW w:w="15309" w:type="dxa"/>
        <w:tblInd w:w="108" w:type="dxa"/>
        <w:tblLook w:val="04A0" w:firstRow="1" w:lastRow="0" w:firstColumn="1" w:lastColumn="0" w:noHBand="0" w:noVBand="1"/>
      </w:tblPr>
      <w:tblGrid>
        <w:gridCol w:w="7999"/>
        <w:gridCol w:w="7310"/>
      </w:tblGrid>
      <w:tr w:rsidR="00891A25" w14:paraId="26FC5AEE" w14:textId="77777777" w:rsidTr="006D5E22">
        <w:trPr>
          <w:trHeight w:val="265"/>
        </w:trPr>
        <w:tc>
          <w:tcPr>
            <w:tcW w:w="79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A40D21" w14:textId="77777777" w:rsidR="00891A25" w:rsidRDefault="00891A25">
            <w:pPr>
              <w:ind w:left="34"/>
              <w:rPr>
                <w:rFonts w:eastAsia="Times New Roman"/>
                <w:bCs/>
                <w:sz w:val="22"/>
                <w:szCs w:val="22"/>
                <w:lang w:val="lt-LT" w:eastAsia="lt-LT"/>
              </w:rPr>
            </w:pPr>
            <w:r>
              <w:rPr>
                <w:rFonts w:eastAsia="Times New Roman"/>
                <w:bCs/>
                <w:lang w:val="lt-LT" w:eastAsia="lt-LT"/>
              </w:rPr>
              <w:t>Tiekėjo pavadinimas / ūkio subjektų grupės nariai:</w:t>
            </w:r>
          </w:p>
        </w:tc>
        <w:tc>
          <w:tcPr>
            <w:tcW w:w="731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99868E1" w14:textId="77777777" w:rsidR="00891A25" w:rsidRDefault="00891A25">
            <w:pPr>
              <w:jc w:val="center"/>
              <w:rPr>
                <w:rFonts w:eastAsia="Times New Roman"/>
                <w:b/>
                <w:bCs/>
                <w:color w:val="000000"/>
                <w:sz w:val="22"/>
                <w:szCs w:val="22"/>
                <w:lang w:val="lt-LT" w:eastAsia="lt-LT"/>
              </w:rPr>
            </w:pPr>
            <w:r>
              <w:rPr>
                <w:rFonts w:eastAsia="Times New Roman"/>
                <w:b/>
                <w:bCs/>
                <w:color w:val="000000"/>
                <w:lang w:val="lt-LT" w:eastAsia="lt-LT"/>
              </w:rPr>
              <w:t xml:space="preserve">UAB </w:t>
            </w:r>
            <w:proofErr w:type="spellStart"/>
            <w:r>
              <w:rPr>
                <w:rFonts w:eastAsia="Times New Roman"/>
                <w:b/>
                <w:bCs/>
                <w:color w:val="000000"/>
                <w:lang w:val="lt-LT" w:eastAsia="lt-LT"/>
              </w:rPr>
              <w:t>Vakonda</w:t>
            </w:r>
            <w:proofErr w:type="spellEnd"/>
          </w:p>
        </w:tc>
      </w:tr>
      <w:tr w:rsidR="00891A25" w14:paraId="3F703F24" w14:textId="77777777" w:rsidTr="006D5E22">
        <w:trPr>
          <w:trHeight w:val="298"/>
        </w:trPr>
        <w:tc>
          <w:tcPr>
            <w:tcW w:w="7999" w:type="dxa"/>
            <w:tcBorders>
              <w:top w:val="single" w:sz="4" w:space="0" w:color="auto"/>
              <w:left w:val="single" w:sz="4" w:space="0" w:color="auto"/>
              <w:bottom w:val="single" w:sz="4" w:space="0" w:color="auto"/>
              <w:right w:val="single" w:sz="4" w:space="0" w:color="auto"/>
            </w:tcBorders>
            <w:vAlign w:val="center"/>
            <w:hideMark/>
          </w:tcPr>
          <w:p w14:paraId="3A39121C" w14:textId="77777777" w:rsidR="00891A25" w:rsidRDefault="00891A25">
            <w:pPr>
              <w:ind w:left="34"/>
              <w:rPr>
                <w:rFonts w:eastAsia="Times New Roman"/>
                <w:bCs/>
                <w:color w:val="000000"/>
                <w:sz w:val="22"/>
                <w:szCs w:val="22"/>
                <w:lang w:val="lt-LT" w:eastAsia="lt-LT"/>
              </w:rPr>
            </w:pPr>
            <w:r>
              <w:rPr>
                <w:rFonts w:eastAsia="Times New Roman"/>
                <w:bCs/>
                <w:color w:val="000000"/>
                <w:lang w:val="lt-LT" w:eastAsia="lt-LT"/>
              </w:rPr>
              <w:t>Tiekėjo kodas:</w:t>
            </w:r>
          </w:p>
        </w:tc>
        <w:tc>
          <w:tcPr>
            <w:tcW w:w="7310" w:type="dxa"/>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3A78981C" w14:textId="77777777" w:rsidR="00891A25" w:rsidRDefault="00891A25">
            <w:pPr>
              <w:jc w:val="center"/>
              <w:rPr>
                <w:rFonts w:eastAsia="Times New Roman"/>
                <w:color w:val="000000"/>
                <w:sz w:val="22"/>
                <w:szCs w:val="22"/>
                <w:lang w:val="lt-LT" w:eastAsia="lt-LT"/>
              </w:rPr>
            </w:pPr>
            <w:r>
              <w:rPr>
                <w:rFonts w:eastAsia="Times New Roman"/>
                <w:color w:val="000000"/>
                <w:lang w:val="lt-LT" w:eastAsia="lt-LT"/>
              </w:rPr>
              <w:t>186162285</w:t>
            </w:r>
          </w:p>
        </w:tc>
      </w:tr>
      <w:tr w:rsidR="00891A25" w14:paraId="24998A7B" w14:textId="77777777" w:rsidTr="006D5E22">
        <w:trPr>
          <w:trHeight w:val="275"/>
        </w:trPr>
        <w:tc>
          <w:tcPr>
            <w:tcW w:w="7999" w:type="dxa"/>
            <w:tcBorders>
              <w:top w:val="single" w:sz="4" w:space="0" w:color="auto"/>
              <w:left w:val="single" w:sz="4" w:space="0" w:color="auto"/>
              <w:bottom w:val="single" w:sz="4" w:space="0" w:color="auto"/>
              <w:right w:val="single" w:sz="4" w:space="0" w:color="auto"/>
            </w:tcBorders>
            <w:vAlign w:val="center"/>
            <w:hideMark/>
          </w:tcPr>
          <w:p w14:paraId="5033212B" w14:textId="77777777" w:rsidR="00891A25" w:rsidRDefault="00891A25">
            <w:pPr>
              <w:ind w:left="34"/>
              <w:rPr>
                <w:rFonts w:eastAsia="Times New Roman"/>
                <w:bCs/>
                <w:color w:val="000000"/>
                <w:sz w:val="22"/>
                <w:szCs w:val="22"/>
                <w:lang w:val="lt-LT" w:eastAsia="lt-LT"/>
              </w:rPr>
            </w:pPr>
            <w:r>
              <w:rPr>
                <w:rFonts w:eastAsia="Times New Roman"/>
                <w:bCs/>
                <w:color w:val="000000"/>
                <w:lang w:val="lt-LT" w:eastAsia="lt-LT"/>
              </w:rPr>
              <w:t>Tiekėjo adresas:</w:t>
            </w:r>
          </w:p>
        </w:tc>
        <w:tc>
          <w:tcPr>
            <w:tcW w:w="7310" w:type="dxa"/>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548C4756" w14:textId="77777777" w:rsidR="00891A25" w:rsidRDefault="00891A25">
            <w:pPr>
              <w:jc w:val="center"/>
              <w:rPr>
                <w:rFonts w:eastAsia="Times New Roman"/>
                <w:color w:val="000000"/>
                <w:sz w:val="22"/>
                <w:szCs w:val="22"/>
                <w:lang w:val="lt-LT" w:eastAsia="lt-LT"/>
              </w:rPr>
            </w:pPr>
            <w:r>
              <w:rPr>
                <w:rFonts w:eastAsia="Times New Roman"/>
                <w:color w:val="000000"/>
                <w:lang w:val="lt-LT" w:eastAsia="lt-LT"/>
              </w:rPr>
              <w:t>Gelažių g. 53-2, Zujūnų k., Vilniaus r., LT-14163</w:t>
            </w:r>
          </w:p>
        </w:tc>
      </w:tr>
      <w:tr w:rsidR="00891A25" w14:paraId="0E565281" w14:textId="77777777" w:rsidTr="008A4B30">
        <w:trPr>
          <w:trHeight w:val="249"/>
        </w:trPr>
        <w:tc>
          <w:tcPr>
            <w:tcW w:w="7999" w:type="dxa"/>
            <w:tcBorders>
              <w:top w:val="single" w:sz="4" w:space="0" w:color="auto"/>
              <w:left w:val="single" w:sz="4" w:space="0" w:color="auto"/>
              <w:bottom w:val="single" w:sz="4" w:space="0" w:color="auto"/>
              <w:right w:val="single" w:sz="4" w:space="0" w:color="auto"/>
            </w:tcBorders>
            <w:vAlign w:val="center"/>
            <w:hideMark/>
          </w:tcPr>
          <w:p w14:paraId="31625B2A" w14:textId="77777777" w:rsidR="00891A25" w:rsidRDefault="00891A25">
            <w:pPr>
              <w:ind w:left="34"/>
              <w:rPr>
                <w:rFonts w:eastAsia="Times New Roman"/>
                <w:bCs/>
                <w:color w:val="000000"/>
                <w:sz w:val="22"/>
                <w:szCs w:val="22"/>
                <w:lang w:val="lt-LT" w:eastAsia="lt-LT"/>
              </w:rPr>
            </w:pPr>
            <w:r>
              <w:rPr>
                <w:rFonts w:eastAsia="Times New Roman"/>
                <w:bCs/>
                <w:color w:val="000000"/>
                <w:lang w:val="lt-LT" w:eastAsia="lt-LT"/>
              </w:rPr>
              <w:t>Asmens atsakingo už pasiūlymą vardas, pavardė, pareigos:</w:t>
            </w:r>
          </w:p>
        </w:tc>
        <w:tc>
          <w:tcPr>
            <w:tcW w:w="7310" w:type="dxa"/>
            <w:tcBorders>
              <w:top w:val="single" w:sz="4" w:space="0" w:color="auto"/>
              <w:left w:val="nil"/>
              <w:bottom w:val="single" w:sz="4" w:space="0" w:color="auto"/>
              <w:right w:val="single" w:sz="4" w:space="0" w:color="000000"/>
            </w:tcBorders>
            <w:shd w:val="clear" w:color="auto" w:fill="F2F2F2" w:themeFill="background1" w:themeFillShade="F2"/>
            <w:vAlign w:val="center"/>
          </w:tcPr>
          <w:p w14:paraId="255022DE" w14:textId="284733CE" w:rsidR="00891A25" w:rsidRDefault="00891A25">
            <w:pPr>
              <w:jc w:val="center"/>
              <w:rPr>
                <w:rFonts w:eastAsia="Times New Roman"/>
                <w:color w:val="000000"/>
                <w:sz w:val="22"/>
                <w:szCs w:val="22"/>
                <w:lang w:val="lt-LT" w:eastAsia="lt-LT"/>
              </w:rPr>
            </w:pPr>
          </w:p>
        </w:tc>
      </w:tr>
      <w:tr w:rsidR="00891A25" w14:paraId="4EE3673D" w14:textId="77777777" w:rsidTr="008A4B30">
        <w:trPr>
          <w:trHeight w:val="253"/>
        </w:trPr>
        <w:tc>
          <w:tcPr>
            <w:tcW w:w="7999" w:type="dxa"/>
            <w:tcBorders>
              <w:top w:val="single" w:sz="4" w:space="0" w:color="auto"/>
              <w:left w:val="single" w:sz="4" w:space="0" w:color="auto"/>
              <w:bottom w:val="single" w:sz="4" w:space="0" w:color="auto"/>
              <w:right w:val="single" w:sz="4" w:space="0" w:color="auto"/>
            </w:tcBorders>
            <w:vAlign w:val="center"/>
            <w:hideMark/>
          </w:tcPr>
          <w:p w14:paraId="20A7C6A7" w14:textId="77777777" w:rsidR="00891A25" w:rsidRDefault="00891A25">
            <w:pPr>
              <w:ind w:left="34"/>
              <w:rPr>
                <w:rFonts w:eastAsia="Times New Roman"/>
                <w:bCs/>
                <w:color w:val="000000"/>
                <w:sz w:val="22"/>
                <w:szCs w:val="22"/>
                <w:lang w:val="lt-LT" w:eastAsia="lt-LT"/>
              </w:rPr>
            </w:pPr>
            <w:r>
              <w:rPr>
                <w:rFonts w:eastAsia="Times New Roman"/>
                <w:bCs/>
                <w:color w:val="000000"/>
                <w:lang w:val="lt-LT" w:eastAsia="lt-LT"/>
              </w:rPr>
              <w:t>Asmens atsakingo už pasiūlymą telefono numeris:</w:t>
            </w:r>
          </w:p>
        </w:tc>
        <w:tc>
          <w:tcPr>
            <w:tcW w:w="7310" w:type="dxa"/>
            <w:tcBorders>
              <w:top w:val="single" w:sz="4" w:space="0" w:color="auto"/>
              <w:left w:val="nil"/>
              <w:bottom w:val="single" w:sz="4" w:space="0" w:color="auto"/>
              <w:right w:val="single" w:sz="4" w:space="0" w:color="000000"/>
            </w:tcBorders>
            <w:shd w:val="clear" w:color="auto" w:fill="F2F2F2" w:themeFill="background1" w:themeFillShade="F2"/>
            <w:vAlign w:val="center"/>
          </w:tcPr>
          <w:p w14:paraId="5F7CB973" w14:textId="4E9B2E4B" w:rsidR="00891A25" w:rsidRDefault="00891A25">
            <w:pPr>
              <w:jc w:val="center"/>
              <w:rPr>
                <w:rFonts w:eastAsia="Times New Roman"/>
                <w:color w:val="000000"/>
                <w:sz w:val="22"/>
                <w:szCs w:val="22"/>
                <w:lang w:val="lt-LT" w:eastAsia="lt-LT"/>
              </w:rPr>
            </w:pPr>
          </w:p>
        </w:tc>
      </w:tr>
      <w:tr w:rsidR="00891A25" w14:paraId="4702CE25" w14:textId="77777777" w:rsidTr="006D5E22">
        <w:trPr>
          <w:trHeight w:val="284"/>
        </w:trPr>
        <w:tc>
          <w:tcPr>
            <w:tcW w:w="7999" w:type="dxa"/>
            <w:tcBorders>
              <w:top w:val="single" w:sz="4" w:space="0" w:color="auto"/>
              <w:left w:val="single" w:sz="4" w:space="0" w:color="auto"/>
              <w:bottom w:val="single" w:sz="4" w:space="0" w:color="auto"/>
              <w:right w:val="single" w:sz="4" w:space="0" w:color="auto"/>
            </w:tcBorders>
            <w:vAlign w:val="center"/>
            <w:hideMark/>
          </w:tcPr>
          <w:p w14:paraId="04FC6FAC" w14:textId="77777777" w:rsidR="00891A25" w:rsidRDefault="00891A25">
            <w:pPr>
              <w:ind w:left="34"/>
              <w:rPr>
                <w:rFonts w:eastAsia="Times New Roman"/>
                <w:bCs/>
                <w:color w:val="000000"/>
                <w:sz w:val="22"/>
                <w:szCs w:val="22"/>
                <w:lang w:val="lt-LT" w:eastAsia="lt-LT"/>
              </w:rPr>
            </w:pPr>
            <w:r>
              <w:rPr>
                <w:rFonts w:eastAsia="Times New Roman"/>
                <w:bCs/>
                <w:color w:val="000000"/>
                <w:lang w:val="lt-LT" w:eastAsia="lt-LT"/>
              </w:rPr>
              <w:t>Asmens atsakingo už pasiūlymą el. pašto adresas:</w:t>
            </w:r>
          </w:p>
        </w:tc>
        <w:tc>
          <w:tcPr>
            <w:tcW w:w="7310" w:type="dxa"/>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6354CB29" w14:textId="77777777" w:rsidR="00891A25" w:rsidRDefault="00891A25">
            <w:pPr>
              <w:jc w:val="center"/>
              <w:rPr>
                <w:rFonts w:eastAsia="Times New Roman"/>
                <w:color w:val="000000"/>
                <w:sz w:val="22"/>
                <w:szCs w:val="22"/>
                <w:lang w:val="lt-LT" w:eastAsia="lt-LT"/>
              </w:rPr>
            </w:pPr>
            <w:r>
              <w:rPr>
                <w:rFonts w:eastAsia="Times New Roman"/>
                <w:color w:val="000000"/>
                <w:lang w:val="lt-LT" w:eastAsia="lt-LT"/>
              </w:rPr>
              <w:t>info@vakonda.lt</w:t>
            </w:r>
          </w:p>
        </w:tc>
      </w:tr>
    </w:tbl>
    <w:p w14:paraId="4FCDC083" w14:textId="77777777" w:rsidR="00891A25" w:rsidRDefault="00891A25" w:rsidP="00891A25">
      <w:pPr>
        <w:rPr>
          <w:rFonts w:eastAsiaTheme="minorHAnsi"/>
          <w:sz w:val="22"/>
          <w:szCs w:val="22"/>
        </w:rPr>
      </w:pPr>
      <w:r>
        <w:rPr>
          <w:rFonts w:eastAsia="Times New Roman"/>
          <w:b/>
          <w:color w:val="000000"/>
          <w:lang w:val="lt-LT" w:eastAsia="lt-LT"/>
        </w:rPr>
        <w:t>1.Tiekėjo patvirtinimai:</w:t>
      </w:r>
    </w:p>
    <w:p w14:paraId="235F4672" w14:textId="77777777" w:rsidR="00891A25" w:rsidRDefault="00891A25" w:rsidP="00891A25">
      <w:pPr>
        <w:jc w:val="both"/>
      </w:pPr>
      <w:proofErr w:type="gramStart"/>
      <w:r>
        <w:t xml:space="preserve">1.1.Šiuo </w:t>
      </w:r>
      <w:proofErr w:type="spellStart"/>
      <w:r>
        <w:t>pasiūlymu</w:t>
      </w:r>
      <w:proofErr w:type="spellEnd"/>
      <w:r>
        <w:t xml:space="preserve"> </w:t>
      </w:r>
      <w:proofErr w:type="spellStart"/>
      <w:r>
        <w:t>pažymime</w:t>
      </w:r>
      <w:proofErr w:type="spellEnd"/>
      <w:r>
        <w:t xml:space="preserve">, </w:t>
      </w:r>
      <w:proofErr w:type="spellStart"/>
      <w:r>
        <w:t>kad</w:t>
      </w:r>
      <w:proofErr w:type="spellEnd"/>
      <w:r>
        <w:t xml:space="preserve"> </w:t>
      </w:r>
      <w:proofErr w:type="spellStart"/>
      <w:r>
        <w:t>sutinkame</w:t>
      </w:r>
      <w:proofErr w:type="spellEnd"/>
      <w:r>
        <w:t xml:space="preserve"> </w:t>
      </w:r>
      <w:proofErr w:type="spellStart"/>
      <w:r>
        <w:t>su</w:t>
      </w:r>
      <w:proofErr w:type="spellEnd"/>
      <w:r>
        <w:t xml:space="preserve"> </w:t>
      </w:r>
      <w:proofErr w:type="spellStart"/>
      <w:r>
        <w:t>visomis</w:t>
      </w:r>
      <w:proofErr w:type="spellEnd"/>
      <w:r>
        <w:t xml:space="preserve"> </w:t>
      </w:r>
      <w:proofErr w:type="spellStart"/>
      <w:r>
        <w:t>pirkimo</w:t>
      </w:r>
      <w:proofErr w:type="spellEnd"/>
      <w:r>
        <w:t xml:space="preserve"> </w:t>
      </w:r>
      <w:proofErr w:type="spellStart"/>
      <w:r>
        <w:t>sąlygomis</w:t>
      </w:r>
      <w:proofErr w:type="spellEnd"/>
      <w:r>
        <w:t xml:space="preserve">, </w:t>
      </w:r>
      <w:proofErr w:type="spellStart"/>
      <w:r>
        <w:t>nustatytomis</w:t>
      </w:r>
      <w:proofErr w:type="spellEnd"/>
      <w:r>
        <w:t xml:space="preserve"> CVP IS </w:t>
      </w:r>
      <w:proofErr w:type="spellStart"/>
      <w:r>
        <w:t>skelbime</w:t>
      </w:r>
      <w:proofErr w:type="spellEnd"/>
      <w:r>
        <w:t xml:space="preserve">, </w:t>
      </w:r>
      <w:proofErr w:type="spellStart"/>
      <w:r>
        <w:t>kituose</w:t>
      </w:r>
      <w:proofErr w:type="spellEnd"/>
      <w:r>
        <w:t xml:space="preserve"> </w:t>
      </w:r>
      <w:proofErr w:type="spellStart"/>
      <w:r>
        <w:t>pirkimo</w:t>
      </w:r>
      <w:proofErr w:type="spellEnd"/>
      <w:r>
        <w:t xml:space="preserve"> </w:t>
      </w:r>
      <w:proofErr w:type="spellStart"/>
      <w:r>
        <w:t>dokumentuose</w:t>
      </w:r>
      <w:proofErr w:type="spellEnd"/>
      <w:r>
        <w:t xml:space="preserve"> (</w:t>
      </w:r>
      <w:proofErr w:type="spellStart"/>
      <w:r>
        <w:t>jų</w:t>
      </w:r>
      <w:proofErr w:type="spellEnd"/>
      <w:r>
        <w:t xml:space="preserve"> </w:t>
      </w:r>
      <w:proofErr w:type="spellStart"/>
      <w:r>
        <w:t>paaiškinimuose</w:t>
      </w:r>
      <w:proofErr w:type="spellEnd"/>
      <w:r>
        <w:t xml:space="preserve">, </w:t>
      </w:r>
      <w:proofErr w:type="spellStart"/>
      <w:r>
        <w:t>papildymuose</w:t>
      </w:r>
      <w:proofErr w:type="spellEnd"/>
      <w:r>
        <w:t>).</w:t>
      </w:r>
      <w:proofErr w:type="gramEnd"/>
    </w:p>
    <w:p w14:paraId="191E49A0" w14:textId="77777777" w:rsidR="00891A25" w:rsidRDefault="00891A25" w:rsidP="00891A25">
      <w:pPr>
        <w:jc w:val="both"/>
        <w:rPr>
          <w:rFonts w:eastAsia="Times New Roman"/>
          <w:color w:val="000000"/>
          <w:lang w:val="lt-LT" w:eastAsia="lt-LT"/>
        </w:rPr>
      </w:pPr>
      <w:r>
        <w:rPr>
          <w:rFonts w:eastAsia="Times New Roman"/>
          <w:color w:val="000000"/>
          <w:lang w:val="lt-LT" w:eastAsia="lt-LT"/>
        </w:rPr>
        <w:t>1.2. Pasiūlymas galioja iki termino, nustatyto pirkimo dokumentuose.</w:t>
      </w:r>
    </w:p>
    <w:p w14:paraId="39FB3A2B" w14:textId="77777777" w:rsidR="00891A25" w:rsidRDefault="00891A25" w:rsidP="00891A25">
      <w:pPr>
        <w:jc w:val="both"/>
        <w:rPr>
          <w:rFonts w:eastAsia="Times New Roman"/>
          <w:color w:val="000000"/>
          <w:lang w:val="lt-LT" w:eastAsia="lt-LT"/>
        </w:rPr>
      </w:pPr>
      <w:r>
        <w:rPr>
          <w:rFonts w:eastAsia="Times New Roman"/>
          <w:color w:val="000000"/>
          <w:lang w:val="lt-LT" w:eastAsia="lt-LT"/>
        </w:rPr>
        <w:t>1.3. Jeigu kvalifikacija dėl teisės verstis atitinkama veikla nebuvo tikrinama arba tikrinama ne visa apimtimi, įsipareigojame perkančiajai organizacijai, kad pirkimo sutartį vykdys tokią teisę turintys asmenys.</w:t>
      </w:r>
    </w:p>
    <w:p w14:paraId="75F3628D" w14:textId="77777777" w:rsidR="00891A25" w:rsidRDefault="00891A25" w:rsidP="00891A25">
      <w:pPr>
        <w:rPr>
          <w:rFonts w:eastAsiaTheme="minorHAnsi"/>
          <w:b/>
          <w:lang w:val="lt-LT"/>
        </w:rPr>
      </w:pPr>
      <w:r>
        <w:rPr>
          <w:b/>
          <w:lang w:val="lt-LT"/>
        </w:rPr>
        <w:t>2. Bendrieji reikalavimai neurochirurginiams instrumentams:</w:t>
      </w:r>
    </w:p>
    <w:p w14:paraId="1518C0BF" w14:textId="77777777" w:rsidR="00891A25" w:rsidRDefault="00891A25" w:rsidP="00891A25">
      <w:pPr>
        <w:autoSpaceDE w:val="0"/>
        <w:autoSpaceDN w:val="0"/>
        <w:adjustRightInd w:val="0"/>
        <w:jc w:val="both"/>
        <w:rPr>
          <w:lang w:val="lt-LT"/>
        </w:rPr>
      </w:pPr>
      <w:r>
        <w:rPr>
          <w:lang w:val="lt-LT"/>
        </w:rPr>
        <w:t xml:space="preserve">2.1. Jeigu techninėje specifikacijoje ir (ar) kituose pridedamuose dokumentuose apibūdinant pirkimo objektą nurodytas konkretus pavadinimas ar šaltinis, konkretus procesas ar prekės ženklas, patentas, tipai, konkreti kilmė ar gamyba, standartas, tiekėjas gali pateikti lygiavertį sprendinį nurodytajam. Tiekėjas savo pasiūlyme patikimomis priemonėmis privalo įrodyti lygiavertiškumą. </w:t>
      </w:r>
    </w:p>
    <w:p w14:paraId="71A72D3C" w14:textId="77777777" w:rsidR="00891A25" w:rsidRDefault="00891A25" w:rsidP="00891A25">
      <w:pPr>
        <w:autoSpaceDE w:val="0"/>
        <w:autoSpaceDN w:val="0"/>
        <w:adjustRightInd w:val="0"/>
        <w:jc w:val="both"/>
        <w:rPr>
          <w:b/>
          <w:lang w:val="lt-LT"/>
        </w:rPr>
      </w:pPr>
      <w:r>
        <w:rPr>
          <w:lang w:val="lt-LT"/>
        </w:rPr>
        <w:t xml:space="preserve">2.2. Siūlomos prekės turi būti naujos, neeksploatuotos, negalima siūlyti </w:t>
      </w:r>
      <w:r>
        <w:rPr>
          <w:iCs/>
          <w:lang w:val="lt-LT"/>
        </w:rPr>
        <w:t xml:space="preserve">demonstracinių, </w:t>
      </w:r>
      <w:r>
        <w:rPr>
          <w:lang w:val="lt-LT"/>
        </w:rPr>
        <w:t xml:space="preserve">naudotų ir/arba atnaujintų </w:t>
      </w:r>
      <w:r>
        <w:rPr>
          <w:iCs/>
          <w:lang w:val="lt-LT"/>
        </w:rPr>
        <w:t>(</w:t>
      </w:r>
      <w:proofErr w:type="spellStart"/>
      <w:r>
        <w:rPr>
          <w:i/>
          <w:iCs/>
          <w:lang w:val="lt-LT"/>
        </w:rPr>
        <w:t>remarketing</w:t>
      </w:r>
      <w:proofErr w:type="spellEnd"/>
      <w:r>
        <w:rPr>
          <w:iCs/>
          <w:lang w:val="lt-LT"/>
        </w:rPr>
        <w:t xml:space="preserve">) </w:t>
      </w:r>
      <w:r>
        <w:rPr>
          <w:lang w:val="lt-LT"/>
        </w:rPr>
        <w:t xml:space="preserve"> prekių. </w:t>
      </w:r>
      <w:r>
        <w:rPr>
          <w:b/>
          <w:lang w:val="lt-LT"/>
        </w:rPr>
        <w:t>Prekių pagaminimo data turi būti ne ankstesnė kaip 18 mėn. iki pirkimo sutarties pasirašymo dienos.</w:t>
      </w:r>
    </w:p>
    <w:p w14:paraId="357F4C6F" w14:textId="77777777" w:rsidR="00891A25" w:rsidRDefault="00891A25" w:rsidP="00891A25">
      <w:pPr>
        <w:suppressAutoHyphens/>
        <w:jc w:val="both"/>
        <w:rPr>
          <w:lang w:val="lt-LT"/>
          <w14:textOutline w14:w="0" w14:cap="flat" w14:cmpd="sng" w14:algn="ctr">
            <w14:noFill/>
            <w14:prstDash w14:val="solid"/>
            <w14:bevel/>
          </w14:textOutline>
        </w:rPr>
      </w:pPr>
      <w:r>
        <w:rPr>
          <w:lang w:val="lt-LT"/>
          <w14:textOutline w14:w="0" w14:cap="flat" w14:cmpd="sng" w14:algn="ctr">
            <w14:noFill/>
            <w14:prstDash w14:val="solid"/>
            <w14:bevel/>
          </w14:textOutline>
        </w:rPr>
        <w:t>2.3. Siūlomi instrumentai turi būti pagaminti iš nerūdijančio plieno.</w:t>
      </w:r>
    </w:p>
    <w:p w14:paraId="6FA41F0E" w14:textId="77777777" w:rsidR="00891A25" w:rsidRDefault="00891A25" w:rsidP="00891A25">
      <w:pPr>
        <w:suppressAutoHyphens/>
        <w:jc w:val="both"/>
        <w:rPr>
          <w:rFonts w:eastAsiaTheme="minorHAnsi"/>
          <w:strike/>
        </w:rPr>
      </w:pPr>
      <w:r>
        <w:t xml:space="preserve">2.4. </w:t>
      </w:r>
      <w:proofErr w:type="spellStart"/>
      <w:r>
        <w:t>Siūlomi</w:t>
      </w:r>
      <w:proofErr w:type="spellEnd"/>
      <w:r>
        <w:t xml:space="preserve"> </w:t>
      </w:r>
      <w:proofErr w:type="spellStart"/>
      <w:r>
        <w:t>instrumentai</w:t>
      </w:r>
      <w:proofErr w:type="spellEnd"/>
      <w:r>
        <w:t xml:space="preserve"> </w:t>
      </w:r>
      <w:proofErr w:type="spellStart"/>
      <w:r>
        <w:t>turi</w:t>
      </w:r>
      <w:proofErr w:type="spellEnd"/>
      <w:r>
        <w:t xml:space="preserve"> </w:t>
      </w:r>
      <w:proofErr w:type="spellStart"/>
      <w:r>
        <w:t>būti</w:t>
      </w:r>
      <w:proofErr w:type="spellEnd"/>
      <w:r>
        <w:t xml:space="preserve"> </w:t>
      </w:r>
      <w:proofErr w:type="spellStart"/>
      <w:r>
        <w:t>skirti</w:t>
      </w:r>
      <w:proofErr w:type="spellEnd"/>
      <w:r>
        <w:t xml:space="preserve"> </w:t>
      </w:r>
      <w:proofErr w:type="spellStart"/>
      <w:r>
        <w:t>daugkartiniam</w:t>
      </w:r>
      <w:proofErr w:type="spellEnd"/>
      <w:r>
        <w:t xml:space="preserve"> </w:t>
      </w:r>
      <w:proofErr w:type="spellStart"/>
      <w:r>
        <w:t>naudojimui</w:t>
      </w:r>
      <w:proofErr w:type="spellEnd"/>
      <w:r>
        <w:t xml:space="preserve">, </w:t>
      </w:r>
      <w:proofErr w:type="spellStart"/>
      <w:r>
        <w:t>tinkami</w:t>
      </w:r>
      <w:proofErr w:type="spellEnd"/>
      <w:r>
        <w:t xml:space="preserve"> </w:t>
      </w:r>
      <w:r>
        <w:rPr>
          <w:lang w:val="lt-LT"/>
        </w:rPr>
        <w:t xml:space="preserve">dezinfekuoti/ sterilizuoti rankiniu būdu, naudojant alkoholio ar ketvirtinių amonio junginių pagrindu pagamintus </w:t>
      </w:r>
      <w:proofErr w:type="spellStart"/>
      <w:r>
        <w:rPr>
          <w:lang w:val="lt-LT"/>
        </w:rPr>
        <w:t>dezinfektantus</w:t>
      </w:r>
      <w:proofErr w:type="spellEnd"/>
      <w:r>
        <w:rPr>
          <w:lang w:val="lt-LT"/>
        </w:rPr>
        <w:t xml:space="preserve">, </w:t>
      </w:r>
      <w:proofErr w:type="spellStart"/>
      <w:r>
        <w:t>plovimui</w:t>
      </w:r>
      <w:proofErr w:type="spellEnd"/>
      <w:r>
        <w:t xml:space="preserve"> </w:t>
      </w:r>
      <w:proofErr w:type="spellStart"/>
      <w:r>
        <w:t>automatinėse</w:t>
      </w:r>
      <w:proofErr w:type="spellEnd"/>
      <w:r>
        <w:t xml:space="preserve"> </w:t>
      </w:r>
      <w:proofErr w:type="spellStart"/>
      <w:r>
        <w:t>instrumentų</w:t>
      </w:r>
      <w:proofErr w:type="spellEnd"/>
      <w:r>
        <w:t xml:space="preserve"> </w:t>
      </w:r>
      <w:proofErr w:type="spellStart"/>
      <w:r>
        <w:t>plovimo</w:t>
      </w:r>
      <w:proofErr w:type="spellEnd"/>
      <w:r>
        <w:t xml:space="preserve"> - </w:t>
      </w:r>
      <w:proofErr w:type="spellStart"/>
      <w:r>
        <w:t>dezinfekavimo</w:t>
      </w:r>
      <w:proofErr w:type="spellEnd"/>
      <w:r>
        <w:t xml:space="preserve"> </w:t>
      </w:r>
      <w:proofErr w:type="spellStart"/>
      <w:r>
        <w:t>mašinose</w:t>
      </w:r>
      <w:proofErr w:type="spellEnd"/>
      <w:r>
        <w:t xml:space="preserve"> </w:t>
      </w:r>
      <w:proofErr w:type="spellStart"/>
      <w:r>
        <w:t>ir</w:t>
      </w:r>
      <w:proofErr w:type="spellEnd"/>
      <w:r>
        <w:t xml:space="preserve"> </w:t>
      </w:r>
      <w:proofErr w:type="spellStart"/>
      <w:r>
        <w:t>sterilizavimui</w:t>
      </w:r>
      <w:proofErr w:type="spellEnd"/>
      <w:r>
        <w:t xml:space="preserve"> </w:t>
      </w:r>
      <w:proofErr w:type="spellStart"/>
      <w:r>
        <w:t>garais</w:t>
      </w:r>
      <w:proofErr w:type="spellEnd"/>
      <w:r>
        <w:t xml:space="preserve"> (</w:t>
      </w:r>
      <w:proofErr w:type="spellStart"/>
      <w:r>
        <w:t>autoklavavimui</w:t>
      </w:r>
      <w:proofErr w:type="spellEnd"/>
      <w:r>
        <w:t>).</w:t>
      </w:r>
      <w:r>
        <w:rPr>
          <w:lang w:val="lt-LT"/>
        </w:rPr>
        <w:t xml:space="preserve"> </w:t>
      </w:r>
    </w:p>
    <w:p w14:paraId="06484909" w14:textId="77777777" w:rsidR="00891A25" w:rsidRDefault="00891A25" w:rsidP="00891A25">
      <w:pPr>
        <w:suppressAutoHyphens/>
        <w:jc w:val="both"/>
        <w:rPr>
          <w:b/>
          <w:u w:val="single"/>
          <w:lang w:val="lt-LT"/>
          <w14:textOutline w14:w="0" w14:cap="flat" w14:cmpd="sng" w14:algn="ctr">
            <w14:noFill/>
            <w14:prstDash w14:val="solid"/>
            <w14:bevel/>
          </w14:textOutline>
        </w:rPr>
      </w:pPr>
      <w:r>
        <w:rPr>
          <w:b/>
          <w:u w:val="single"/>
          <w:lang w:val="lt-LT"/>
          <w14:textOutline w14:w="0" w14:cap="flat" w14:cmpd="sng" w14:algn="ctr">
            <w14:noFill/>
            <w14:prstDash w14:val="solid"/>
            <w14:bevel/>
          </w14:textOutline>
        </w:rPr>
        <w:t>2.5. Kartu su pasiūlymu turi būti pateikiama:</w:t>
      </w:r>
    </w:p>
    <w:p w14:paraId="1E2695F2" w14:textId="77777777" w:rsidR="00891A25" w:rsidRDefault="00891A25" w:rsidP="00891A25">
      <w:pPr>
        <w:suppressAutoHyphens/>
        <w:jc w:val="both"/>
        <w:rPr>
          <w:b/>
          <w:u w:val="single"/>
          <w:lang w:val="lt-LT"/>
          <w14:textOutline w14:w="0" w14:cap="flat" w14:cmpd="sng" w14:algn="ctr">
            <w14:noFill/>
            <w14:prstDash w14:val="solid"/>
            <w14:bevel/>
          </w14:textOutline>
        </w:rPr>
      </w:pPr>
      <w:r>
        <w:rPr>
          <w:lang w:val="lt-LT"/>
          <w14:textOutline w14:w="0" w14:cap="flat" w14:cmpd="sng" w14:algn="ctr">
            <w14:noFill/>
            <w14:prstDash w14:val="solid"/>
            <w14:bevel/>
          </w14:textOutline>
        </w:rPr>
        <w:t>2.5.1. siūlomų prekių atitikimą reikalaujamiems techniniams parametrams pagrindžianti gamintojo techninė dokumentacija (katalogai ir pan.), kurioje būtų atžymėta kiekviena reikalaujama siūlomos prekės techninio parametro reikšmė</w:t>
      </w:r>
      <w:r>
        <w:rPr>
          <w:b/>
          <w:lang w:val="lt-LT"/>
          <w14:textOutline w14:w="0" w14:cap="flat" w14:cmpd="sng" w14:algn="ctr">
            <w14:noFill/>
            <w14:prstDash w14:val="solid"/>
            <w14:bevel/>
          </w14:textOutline>
        </w:rPr>
        <w:t>;</w:t>
      </w:r>
      <w:r>
        <w:rPr>
          <w:b/>
          <w:u w:val="single"/>
          <w:lang w:val="lt-LT"/>
          <w14:textOutline w14:w="0" w14:cap="flat" w14:cmpd="sng" w14:algn="ctr">
            <w14:noFill/>
            <w14:prstDash w14:val="solid"/>
            <w14:bevel/>
          </w14:textOutline>
        </w:rPr>
        <w:t xml:space="preserve"> </w:t>
      </w:r>
    </w:p>
    <w:p w14:paraId="495316D1" w14:textId="77777777" w:rsidR="00891A25" w:rsidRDefault="00891A25" w:rsidP="00891A25">
      <w:pPr>
        <w:suppressAutoHyphens/>
        <w:jc w:val="both"/>
        <w:rPr>
          <w:b/>
          <w:bCs/>
          <w:lang w:val="lt-LT"/>
          <w14:textOutline w14:w="0" w14:cap="flat" w14:cmpd="sng" w14:algn="ctr">
            <w14:noFill/>
            <w14:prstDash w14:val="solid"/>
            <w14:bevel/>
          </w14:textOutline>
        </w:rPr>
      </w:pPr>
      <w:r>
        <w:rPr>
          <w:b/>
          <w:bCs/>
          <w:lang w:val="lt-LT"/>
          <w14:textOutline w14:w="0" w14:cap="flat" w14:cmpd="sng" w14:algn="ctr">
            <w14:noFill/>
            <w14:prstDash w14:val="solid"/>
            <w14:bevel/>
          </w14:textOutline>
        </w:rPr>
        <w:t>2.5.2. visi instrumentai turi būti pažymėti CE ženklu, kartu su pasiūlymu tiekėjas turi pateikti tai įrodantį sertifikatą.</w:t>
      </w:r>
    </w:p>
    <w:p w14:paraId="139F28B8" w14:textId="77777777" w:rsidR="00891A25" w:rsidRDefault="00891A25" w:rsidP="00891A25">
      <w:pPr>
        <w:rPr>
          <w:rFonts w:eastAsiaTheme="minorHAnsi"/>
          <w:b/>
          <w:u w:val="single"/>
          <w:lang w:val="lt-LT"/>
        </w:rPr>
      </w:pPr>
      <w:r>
        <w:rPr>
          <w:u w:val="single"/>
          <w:lang w:val="lt-LT"/>
        </w:rPr>
        <w:t xml:space="preserve">2.6. </w:t>
      </w:r>
      <w:r>
        <w:rPr>
          <w:b/>
          <w:u w:val="single"/>
          <w:lang w:val="lt-LT"/>
        </w:rPr>
        <w:t xml:space="preserve">Kartu su pristatytomis prekėmis turi būti pateikiama dokumentacija lietuvių ir originalo kalbomis: </w:t>
      </w:r>
    </w:p>
    <w:p w14:paraId="5BE9D7AF" w14:textId="77777777" w:rsidR="00891A25" w:rsidRDefault="00891A25" w:rsidP="00891A25">
      <w:pPr>
        <w:rPr>
          <w:lang w:val="lt-LT"/>
        </w:rPr>
      </w:pPr>
      <w:r>
        <w:rPr>
          <w:lang w:val="lt-LT"/>
        </w:rPr>
        <w:t>2.6.1. prekių naudojimo ir priežiūros instrukcija;</w:t>
      </w:r>
    </w:p>
    <w:p w14:paraId="3504414C" w14:textId="77777777" w:rsidR="00891A25" w:rsidRDefault="00891A25" w:rsidP="00891A25">
      <w:pPr>
        <w:rPr>
          <w:lang w:val="lt-LT"/>
        </w:rPr>
      </w:pPr>
      <w:r>
        <w:rPr>
          <w:lang w:val="lt-LT"/>
        </w:rPr>
        <w:t>2.6.2. valymo, dezinfekcijos/sterilizavimo dokumentai;</w:t>
      </w:r>
    </w:p>
    <w:p w14:paraId="7F49C996" w14:textId="77777777" w:rsidR="00891A25" w:rsidRDefault="00891A25" w:rsidP="00891A25">
      <w:pPr>
        <w:autoSpaceDE w:val="0"/>
        <w:autoSpaceDN w:val="0"/>
        <w:adjustRightInd w:val="0"/>
        <w:rPr>
          <w:lang w:val="lt-LT"/>
        </w:rPr>
      </w:pPr>
      <w:r>
        <w:rPr>
          <w:lang w:val="lt-LT"/>
        </w:rPr>
        <w:t>2.7. Pasiūlymų vertinimas atliekamas vertinant pateiktus techninius dokumentus.</w:t>
      </w:r>
    </w:p>
    <w:p w14:paraId="4CC77C8C" w14:textId="77777777" w:rsidR="00891A25" w:rsidRDefault="00891A25" w:rsidP="00891A25">
      <w:pPr>
        <w:autoSpaceDE w:val="0"/>
        <w:autoSpaceDN w:val="0"/>
        <w:adjustRightInd w:val="0"/>
        <w:rPr>
          <w:b/>
          <w:lang w:val="lt-LT"/>
        </w:rPr>
      </w:pPr>
      <w:r>
        <w:rPr>
          <w:lang w:val="lt-LT"/>
        </w:rPr>
        <w:t xml:space="preserve">2.8. </w:t>
      </w:r>
      <w:r>
        <w:rPr>
          <w:b/>
          <w:lang w:val="lt-LT"/>
        </w:rPr>
        <w:t xml:space="preserve">Prekėms turi būti suteikiama garantija: </w:t>
      </w:r>
      <w:bookmarkStart w:id="1" w:name="_Hlk97109534"/>
      <w:r>
        <w:rPr>
          <w:b/>
          <w:lang w:val="lt-LT"/>
        </w:rPr>
        <w:t>≥24 mėn.</w:t>
      </w:r>
    </w:p>
    <w:bookmarkEnd w:id="1"/>
    <w:p w14:paraId="1C01E6D8" w14:textId="77777777" w:rsidR="00891A25" w:rsidRDefault="00891A25" w:rsidP="00891A25">
      <w:pPr>
        <w:autoSpaceDE w:val="0"/>
        <w:autoSpaceDN w:val="0"/>
        <w:adjustRightInd w:val="0"/>
        <w:rPr>
          <w:rFonts w:eastAsia="Times New Roman"/>
          <w:bCs/>
          <w:i/>
          <w:color w:val="000000"/>
          <w:lang w:val="lt-LT" w:eastAsia="lt-LT"/>
        </w:rPr>
      </w:pPr>
      <w:r>
        <w:rPr>
          <w:b/>
          <w:bCs/>
          <w:lang w:val="lt-LT"/>
        </w:rPr>
        <w:t>3. Perkančiosios organizacijos reikalaujami prekių techniniai parametrai:</w:t>
      </w:r>
      <w:r>
        <w:rPr>
          <w:rFonts w:eastAsia="Times New Roman"/>
          <w:b/>
          <w:bCs/>
          <w:lang w:val="lt-LT" w:eastAsia="lt-LT"/>
        </w:rPr>
        <w:t xml:space="preserve"> </w:t>
      </w:r>
      <w:r>
        <w:rPr>
          <w:rFonts w:eastAsia="Times New Roman"/>
          <w:bCs/>
          <w:i/>
          <w:color w:val="000000"/>
          <w:lang w:val="lt-LT" w:eastAsia="lt-LT"/>
        </w:rPr>
        <w:t>Kaina nurodoma su ne daugiau kaip dviem skaičiais po kablelio.</w:t>
      </w:r>
    </w:p>
    <w:tbl>
      <w:tblPr>
        <w:tblStyle w:val="Lentelstinklelis"/>
        <w:tblW w:w="15167" w:type="dxa"/>
        <w:tblInd w:w="250" w:type="dxa"/>
        <w:tblLayout w:type="fixed"/>
        <w:tblLook w:val="04A0" w:firstRow="1" w:lastRow="0" w:firstColumn="1" w:lastColumn="0" w:noHBand="0" w:noVBand="1"/>
      </w:tblPr>
      <w:tblGrid>
        <w:gridCol w:w="992"/>
        <w:gridCol w:w="2128"/>
        <w:gridCol w:w="3402"/>
        <w:gridCol w:w="992"/>
        <w:gridCol w:w="1134"/>
        <w:gridCol w:w="1134"/>
        <w:gridCol w:w="3260"/>
        <w:gridCol w:w="2125"/>
      </w:tblGrid>
      <w:tr w:rsidR="00891A25" w14:paraId="57D322AA" w14:textId="77777777" w:rsidTr="005968C2">
        <w:trPr>
          <w:trHeight w:val="161"/>
        </w:trPr>
        <w:tc>
          <w:tcPr>
            <w:tcW w:w="992" w:type="dxa"/>
            <w:tcBorders>
              <w:top w:val="single" w:sz="4" w:space="0" w:color="auto"/>
              <w:left w:val="single" w:sz="4" w:space="0" w:color="auto"/>
              <w:bottom w:val="single" w:sz="4" w:space="0" w:color="auto"/>
              <w:right w:val="single" w:sz="4" w:space="0" w:color="auto"/>
            </w:tcBorders>
            <w:hideMark/>
          </w:tcPr>
          <w:p w14:paraId="2D4D0B74" w14:textId="77777777" w:rsidR="00891A25" w:rsidRDefault="00891A25">
            <w:pPr>
              <w:spacing w:after="160" w:line="256" w:lineRule="auto"/>
              <w:jc w:val="center"/>
              <w:rPr>
                <w:rFonts w:ascii="Times New Roman" w:hAnsi="Times New Roman" w:cs="Times New Roman"/>
                <w:bCs/>
                <w:i/>
                <w:sz w:val="18"/>
                <w:szCs w:val="18"/>
                <w:lang w:val="lt-LT"/>
              </w:rPr>
            </w:pPr>
            <w:r>
              <w:rPr>
                <w:rFonts w:ascii="Times New Roman" w:hAnsi="Times New Roman" w:cs="Times New Roman"/>
                <w:bCs/>
                <w:i/>
                <w:sz w:val="18"/>
                <w:szCs w:val="18"/>
                <w:lang w:val="lt-LT"/>
              </w:rPr>
              <w:lastRenderedPageBreak/>
              <w:t>1</w:t>
            </w:r>
          </w:p>
        </w:tc>
        <w:tc>
          <w:tcPr>
            <w:tcW w:w="2128" w:type="dxa"/>
            <w:tcBorders>
              <w:top w:val="single" w:sz="4" w:space="0" w:color="auto"/>
              <w:left w:val="single" w:sz="4" w:space="0" w:color="auto"/>
              <w:bottom w:val="single" w:sz="4" w:space="0" w:color="auto"/>
              <w:right w:val="single" w:sz="4" w:space="0" w:color="auto"/>
            </w:tcBorders>
            <w:hideMark/>
          </w:tcPr>
          <w:p w14:paraId="7FBD27B8" w14:textId="77777777" w:rsidR="00891A25" w:rsidRDefault="00891A25">
            <w:pPr>
              <w:spacing w:after="160" w:line="256" w:lineRule="auto"/>
              <w:jc w:val="center"/>
              <w:rPr>
                <w:rFonts w:ascii="Times New Roman" w:hAnsi="Times New Roman" w:cs="Times New Roman"/>
                <w:bCs/>
                <w:i/>
                <w:sz w:val="18"/>
                <w:szCs w:val="18"/>
                <w:lang w:val="lt-LT"/>
              </w:rPr>
            </w:pPr>
            <w:r>
              <w:rPr>
                <w:rFonts w:ascii="Times New Roman" w:hAnsi="Times New Roman" w:cs="Times New Roman"/>
                <w:bCs/>
                <w:i/>
                <w:sz w:val="18"/>
                <w:szCs w:val="18"/>
                <w:lang w:val="lt-LT"/>
              </w:rPr>
              <w:t>2</w:t>
            </w:r>
          </w:p>
        </w:tc>
        <w:tc>
          <w:tcPr>
            <w:tcW w:w="3402" w:type="dxa"/>
            <w:tcBorders>
              <w:top w:val="single" w:sz="4" w:space="0" w:color="auto"/>
              <w:left w:val="single" w:sz="4" w:space="0" w:color="auto"/>
              <w:bottom w:val="single" w:sz="4" w:space="0" w:color="auto"/>
              <w:right w:val="single" w:sz="4" w:space="0" w:color="auto"/>
            </w:tcBorders>
            <w:hideMark/>
          </w:tcPr>
          <w:p w14:paraId="16A9C218" w14:textId="77777777" w:rsidR="00891A25" w:rsidRDefault="00891A25">
            <w:pPr>
              <w:spacing w:after="160" w:line="256" w:lineRule="auto"/>
              <w:jc w:val="center"/>
              <w:rPr>
                <w:rFonts w:ascii="Times New Roman" w:hAnsi="Times New Roman" w:cs="Times New Roman"/>
                <w:bCs/>
                <w:i/>
                <w:sz w:val="18"/>
                <w:szCs w:val="18"/>
                <w:lang w:val="lt-LT"/>
              </w:rPr>
            </w:pPr>
            <w:r>
              <w:rPr>
                <w:rFonts w:ascii="Times New Roman" w:hAnsi="Times New Roman" w:cs="Times New Roman"/>
                <w:bCs/>
                <w:i/>
                <w:sz w:val="18"/>
                <w:szCs w:val="18"/>
                <w:lang w:val="lt-LT"/>
              </w:rPr>
              <w:t>3</w:t>
            </w:r>
          </w:p>
        </w:tc>
        <w:tc>
          <w:tcPr>
            <w:tcW w:w="992" w:type="dxa"/>
            <w:tcBorders>
              <w:top w:val="single" w:sz="4" w:space="0" w:color="auto"/>
              <w:left w:val="single" w:sz="4" w:space="0" w:color="auto"/>
              <w:bottom w:val="single" w:sz="4" w:space="0" w:color="auto"/>
              <w:right w:val="single" w:sz="4" w:space="0" w:color="auto"/>
            </w:tcBorders>
            <w:hideMark/>
          </w:tcPr>
          <w:p w14:paraId="0987DD20" w14:textId="77777777" w:rsidR="00891A25" w:rsidRDefault="00891A25">
            <w:pPr>
              <w:spacing w:after="160" w:line="256" w:lineRule="auto"/>
              <w:jc w:val="center"/>
              <w:rPr>
                <w:rFonts w:ascii="Times New Roman" w:eastAsia="Times New Roman" w:hAnsi="Times New Roman" w:cs="Times New Roman"/>
                <w:bCs/>
                <w:i/>
                <w:color w:val="000000"/>
                <w:sz w:val="18"/>
                <w:szCs w:val="18"/>
                <w:lang w:val="lt-LT" w:eastAsia="lt-LT"/>
              </w:rPr>
            </w:pPr>
            <w:r>
              <w:rPr>
                <w:rFonts w:ascii="Times New Roman" w:eastAsia="Times New Roman" w:hAnsi="Times New Roman" w:cs="Times New Roman"/>
                <w:bCs/>
                <w:i/>
                <w:color w:val="000000"/>
                <w:sz w:val="18"/>
                <w:szCs w:val="18"/>
                <w:lang w:val="lt-LT" w:eastAsia="lt-LT"/>
              </w:rPr>
              <w:t>4</w:t>
            </w:r>
          </w:p>
        </w:tc>
        <w:tc>
          <w:tcPr>
            <w:tcW w:w="1134" w:type="dxa"/>
            <w:tcBorders>
              <w:top w:val="single" w:sz="4" w:space="0" w:color="auto"/>
              <w:left w:val="single" w:sz="4" w:space="0" w:color="auto"/>
              <w:bottom w:val="single" w:sz="4" w:space="0" w:color="auto"/>
              <w:right w:val="single" w:sz="4" w:space="0" w:color="auto"/>
            </w:tcBorders>
            <w:hideMark/>
          </w:tcPr>
          <w:p w14:paraId="3C3AD643" w14:textId="77777777" w:rsidR="00891A25" w:rsidRDefault="00891A25">
            <w:pPr>
              <w:jc w:val="center"/>
              <w:rPr>
                <w:rFonts w:ascii="Times New Roman" w:eastAsia="Times New Roman" w:hAnsi="Times New Roman" w:cs="Times New Roman"/>
                <w:bCs/>
                <w:i/>
                <w:color w:val="000000"/>
                <w:sz w:val="18"/>
                <w:szCs w:val="18"/>
                <w:lang w:val="lt-LT" w:eastAsia="lt-LT"/>
              </w:rPr>
            </w:pPr>
            <w:r>
              <w:rPr>
                <w:rFonts w:ascii="Times New Roman" w:eastAsia="Times New Roman" w:hAnsi="Times New Roman" w:cs="Times New Roman"/>
                <w:bCs/>
                <w:i/>
                <w:color w:val="000000"/>
                <w:sz w:val="18"/>
                <w:szCs w:val="18"/>
                <w:lang w:val="lt-LT" w:eastAsia="lt-LT"/>
              </w:rPr>
              <w:t>5</w:t>
            </w:r>
          </w:p>
        </w:tc>
        <w:tc>
          <w:tcPr>
            <w:tcW w:w="1134" w:type="dxa"/>
            <w:tcBorders>
              <w:top w:val="single" w:sz="4" w:space="0" w:color="auto"/>
              <w:left w:val="single" w:sz="4" w:space="0" w:color="auto"/>
              <w:bottom w:val="single" w:sz="4" w:space="0" w:color="auto"/>
              <w:right w:val="single" w:sz="4" w:space="0" w:color="auto"/>
            </w:tcBorders>
            <w:hideMark/>
          </w:tcPr>
          <w:p w14:paraId="383AA6AD" w14:textId="77777777" w:rsidR="00891A25" w:rsidRDefault="00891A25">
            <w:pPr>
              <w:jc w:val="center"/>
              <w:rPr>
                <w:rFonts w:ascii="Times New Roman" w:eastAsia="Arial Unicode MS" w:hAnsi="Times New Roman" w:cs="Times New Roman"/>
                <w:bCs/>
                <w:i/>
                <w:color w:val="000000"/>
                <w:sz w:val="18"/>
                <w:szCs w:val="18"/>
                <w:lang w:val="lt-LT"/>
                <w14:textOutline w14:w="0" w14:cap="flat" w14:cmpd="sng" w14:algn="ctr">
                  <w14:noFill/>
                  <w14:prstDash w14:val="solid"/>
                  <w14:bevel/>
                </w14:textOutline>
              </w:rPr>
            </w:pPr>
            <w:r>
              <w:rPr>
                <w:rFonts w:ascii="Times New Roman" w:eastAsia="Arial Unicode MS" w:hAnsi="Times New Roman" w:cs="Times New Roman"/>
                <w:bCs/>
                <w:i/>
                <w:color w:val="000000"/>
                <w:sz w:val="18"/>
                <w:szCs w:val="18"/>
                <w:lang w:val="lt-LT"/>
                <w14:textOutline w14:w="0" w14:cap="flat" w14:cmpd="sng" w14:algn="ctr">
                  <w14:noFill/>
                  <w14:prstDash w14:val="solid"/>
                  <w14:bevel/>
                </w14:textOutline>
              </w:rPr>
              <w:t>6</w:t>
            </w:r>
          </w:p>
        </w:tc>
        <w:tc>
          <w:tcPr>
            <w:tcW w:w="3260" w:type="dxa"/>
            <w:tcBorders>
              <w:top w:val="single" w:sz="4" w:space="0" w:color="auto"/>
              <w:left w:val="single" w:sz="4" w:space="0" w:color="auto"/>
              <w:bottom w:val="single" w:sz="4" w:space="0" w:color="auto"/>
              <w:right w:val="single" w:sz="4" w:space="0" w:color="auto"/>
            </w:tcBorders>
            <w:hideMark/>
          </w:tcPr>
          <w:p w14:paraId="3D1908A0" w14:textId="77777777" w:rsidR="00891A25" w:rsidRDefault="00891A25">
            <w:pPr>
              <w:jc w:val="center"/>
              <w:rPr>
                <w:rFonts w:ascii="Times New Roman" w:eastAsia="Times New Roman" w:hAnsi="Times New Roman" w:cs="Times New Roman"/>
                <w:bCs/>
                <w:i/>
                <w:sz w:val="18"/>
                <w:szCs w:val="18"/>
                <w:lang w:val="lt-LT" w:eastAsia="lt-LT"/>
              </w:rPr>
            </w:pPr>
            <w:r>
              <w:rPr>
                <w:rFonts w:ascii="Times New Roman" w:eastAsia="Times New Roman" w:hAnsi="Times New Roman" w:cs="Times New Roman"/>
                <w:bCs/>
                <w:i/>
                <w:sz w:val="18"/>
                <w:szCs w:val="18"/>
                <w:lang w:val="lt-LT" w:eastAsia="lt-LT"/>
              </w:rPr>
              <w:t>7</w:t>
            </w:r>
          </w:p>
        </w:tc>
        <w:tc>
          <w:tcPr>
            <w:tcW w:w="2125" w:type="dxa"/>
            <w:tcBorders>
              <w:top w:val="single" w:sz="4" w:space="0" w:color="auto"/>
              <w:left w:val="single" w:sz="4" w:space="0" w:color="auto"/>
              <w:bottom w:val="single" w:sz="4" w:space="0" w:color="auto"/>
              <w:right w:val="single" w:sz="4" w:space="0" w:color="auto"/>
            </w:tcBorders>
            <w:hideMark/>
          </w:tcPr>
          <w:p w14:paraId="046CAA6F" w14:textId="77777777" w:rsidR="00891A25" w:rsidRDefault="00891A25">
            <w:pPr>
              <w:jc w:val="center"/>
              <w:rPr>
                <w:rFonts w:ascii="Times New Roman" w:eastAsia="Times New Roman" w:hAnsi="Times New Roman" w:cs="Times New Roman"/>
                <w:bCs/>
                <w:i/>
                <w:color w:val="000000"/>
                <w:sz w:val="18"/>
                <w:szCs w:val="18"/>
                <w:lang w:val="lt-LT" w:eastAsia="lt-LT"/>
              </w:rPr>
            </w:pPr>
            <w:r>
              <w:rPr>
                <w:rFonts w:ascii="Times New Roman" w:eastAsia="Times New Roman" w:hAnsi="Times New Roman" w:cs="Times New Roman"/>
                <w:bCs/>
                <w:i/>
                <w:color w:val="000000"/>
                <w:sz w:val="18"/>
                <w:szCs w:val="18"/>
                <w:lang w:val="lt-LT" w:eastAsia="lt-LT"/>
              </w:rPr>
              <w:t>8</w:t>
            </w:r>
          </w:p>
        </w:tc>
      </w:tr>
      <w:tr w:rsidR="00891A25" w14:paraId="27E12FFD" w14:textId="77777777" w:rsidTr="005968C2">
        <w:trPr>
          <w:trHeight w:val="416"/>
        </w:trPr>
        <w:tc>
          <w:tcPr>
            <w:tcW w:w="992" w:type="dxa"/>
            <w:tcBorders>
              <w:top w:val="single" w:sz="4" w:space="0" w:color="auto"/>
              <w:left w:val="single" w:sz="4" w:space="0" w:color="auto"/>
              <w:bottom w:val="single" w:sz="4" w:space="0" w:color="auto"/>
              <w:right w:val="single" w:sz="4" w:space="0" w:color="auto"/>
            </w:tcBorders>
            <w:hideMark/>
          </w:tcPr>
          <w:p w14:paraId="59E5B264" w14:textId="77777777" w:rsidR="00891A25" w:rsidRPr="00F23650" w:rsidRDefault="00891A25">
            <w:pPr>
              <w:spacing w:after="160" w:line="256" w:lineRule="auto"/>
              <w:jc w:val="center"/>
              <w:rPr>
                <w:rFonts w:ascii="Times New Roman" w:hAnsi="Times New Roman" w:cs="Times New Roman"/>
                <w:b/>
                <w:bCs/>
                <w:sz w:val="20"/>
                <w:szCs w:val="20"/>
                <w:lang w:val="lt-LT"/>
              </w:rPr>
            </w:pPr>
            <w:r w:rsidRPr="00F23650">
              <w:rPr>
                <w:rFonts w:ascii="Times New Roman" w:hAnsi="Times New Roman" w:cs="Times New Roman"/>
                <w:b/>
                <w:bCs/>
                <w:sz w:val="20"/>
                <w:szCs w:val="20"/>
                <w:lang w:val="lt-LT"/>
              </w:rPr>
              <w:t>Pirkimo dalies Nr.</w:t>
            </w:r>
          </w:p>
        </w:tc>
        <w:tc>
          <w:tcPr>
            <w:tcW w:w="2128" w:type="dxa"/>
            <w:tcBorders>
              <w:top w:val="single" w:sz="4" w:space="0" w:color="auto"/>
              <w:left w:val="single" w:sz="4" w:space="0" w:color="auto"/>
              <w:bottom w:val="single" w:sz="4" w:space="0" w:color="auto"/>
              <w:right w:val="single" w:sz="4" w:space="0" w:color="auto"/>
            </w:tcBorders>
            <w:hideMark/>
          </w:tcPr>
          <w:p w14:paraId="5BF98FFA" w14:textId="77777777" w:rsidR="00891A25" w:rsidRPr="00F23650" w:rsidRDefault="00891A25">
            <w:pPr>
              <w:spacing w:after="160" w:line="256" w:lineRule="auto"/>
              <w:jc w:val="center"/>
              <w:rPr>
                <w:rFonts w:ascii="Times New Roman" w:hAnsi="Times New Roman" w:cs="Times New Roman"/>
                <w:b/>
                <w:bCs/>
                <w:sz w:val="20"/>
                <w:szCs w:val="20"/>
                <w:lang w:val="lt-LT"/>
              </w:rPr>
            </w:pPr>
            <w:r w:rsidRPr="00F23650">
              <w:rPr>
                <w:rFonts w:ascii="Times New Roman" w:hAnsi="Times New Roman" w:cs="Times New Roman"/>
                <w:b/>
                <w:bCs/>
                <w:sz w:val="20"/>
                <w:szCs w:val="20"/>
                <w:lang w:val="lt-LT"/>
              </w:rPr>
              <w:t>Prekės pavadinimas</w:t>
            </w:r>
          </w:p>
        </w:tc>
        <w:tc>
          <w:tcPr>
            <w:tcW w:w="3402" w:type="dxa"/>
            <w:tcBorders>
              <w:top w:val="single" w:sz="4" w:space="0" w:color="auto"/>
              <w:left w:val="single" w:sz="4" w:space="0" w:color="auto"/>
              <w:bottom w:val="single" w:sz="4" w:space="0" w:color="auto"/>
              <w:right w:val="single" w:sz="4" w:space="0" w:color="auto"/>
            </w:tcBorders>
            <w:hideMark/>
          </w:tcPr>
          <w:p w14:paraId="10154802" w14:textId="77777777" w:rsidR="00891A25" w:rsidRPr="00F23650" w:rsidRDefault="00891A25">
            <w:pPr>
              <w:spacing w:after="160" w:line="256" w:lineRule="auto"/>
              <w:jc w:val="center"/>
              <w:rPr>
                <w:rFonts w:ascii="Times New Roman" w:hAnsi="Times New Roman" w:cs="Times New Roman"/>
                <w:b/>
                <w:bCs/>
                <w:sz w:val="20"/>
                <w:szCs w:val="20"/>
                <w:lang w:val="lt-LT"/>
              </w:rPr>
            </w:pPr>
            <w:r w:rsidRPr="00F23650">
              <w:rPr>
                <w:rFonts w:ascii="Times New Roman" w:hAnsi="Times New Roman" w:cs="Times New Roman"/>
                <w:b/>
                <w:bCs/>
                <w:sz w:val="20"/>
                <w:szCs w:val="20"/>
                <w:lang w:val="lt-LT"/>
              </w:rPr>
              <w:t>Techniniai reikalavimai</w:t>
            </w:r>
          </w:p>
        </w:tc>
        <w:tc>
          <w:tcPr>
            <w:tcW w:w="992" w:type="dxa"/>
            <w:tcBorders>
              <w:top w:val="single" w:sz="4" w:space="0" w:color="auto"/>
              <w:left w:val="single" w:sz="4" w:space="0" w:color="auto"/>
              <w:bottom w:val="single" w:sz="4" w:space="0" w:color="auto"/>
              <w:right w:val="single" w:sz="4" w:space="0" w:color="auto"/>
            </w:tcBorders>
            <w:hideMark/>
          </w:tcPr>
          <w:p w14:paraId="1B783491" w14:textId="77777777" w:rsidR="00891A25" w:rsidRPr="00F23650" w:rsidRDefault="00891A25">
            <w:pPr>
              <w:spacing w:after="160" w:line="256" w:lineRule="auto"/>
              <w:jc w:val="center"/>
              <w:rPr>
                <w:rFonts w:ascii="Times New Roman" w:hAnsi="Times New Roman" w:cs="Times New Roman"/>
                <w:b/>
                <w:bCs/>
                <w:sz w:val="20"/>
                <w:szCs w:val="20"/>
                <w:lang w:val="lt-LT"/>
              </w:rPr>
            </w:pPr>
            <w:r w:rsidRPr="00F23650">
              <w:rPr>
                <w:rFonts w:ascii="Times New Roman" w:eastAsia="Times New Roman" w:hAnsi="Times New Roman" w:cs="Times New Roman"/>
                <w:b/>
                <w:bCs/>
                <w:color w:val="000000"/>
                <w:sz w:val="20"/>
                <w:szCs w:val="20"/>
                <w:lang w:val="lt-LT" w:eastAsia="lt-LT"/>
              </w:rPr>
              <w:t xml:space="preserve">Kiekis, </w:t>
            </w:r>
            <w:r w:rsidRPr="00F23650">
              <w:rPr>
                <w:rFonts w:ascii="Times New Roman" w:eastAsia="Times New Roman" w:hAnsi="Times New Roman" w:cs="Times New Roman"/>
                <w:b/>
                <w:bCs/>
                <w:sz w:val="20"/>
                <w:szCs w:val="20"/>
                <w:lang w:val="lt-LT" w:eastAsia="lt-LT"/>
              </w:rPr>
              <w:t>vnt.</w:t>
            </w:r>
          </w:p>
        </w:tc>
        <w:tc>
          <w:tcPr>
            <w:tcW w:w="1134" w:type="dxa"/>
            <w:tcBorders>
              <w:top w:val="single" w:sz="4" w:space="0" w:color="auto"/>
              <w:left w:val="single" w:sz="4" w:space="0" w:color="auto"/>
              <w:bottom w:val="single" w:sz="4" w:space="0" w:color="auto"/>
              <w:right w:val="single" w:sz="4" w:space="0" w:color="auto"/>
            </w:tcBorders>
            <w:hideMark/>
          </w:tcPr>
          <w:p w14:paraId="6D856F39" w14:textId="77777777" w:rsidR="00891A25" w:rsidRPr="00F23650" w:rsidRDefault="00891A25">
            <w:pPr>
              <w:jc w:val="center"/>
              <w:rPr>
                <w:rFonts w:ascii="Times New Roman" w:eastAsia="Times New Roman" w:hAnsi="Times New Roman" w:cs="Times New Roman"/>
                <w:b/>
                <w:bCs/>
                <w:sz w:val="20"/>
                <w:szCs w:val="20"/>
                <w:lang w:val="lt-LT" w:eastAsia="lt-LT"/>
              </w:rPr>
            </w:pPr>
            <w:r w:rsidRPr="00F23650">
              <w:rPr>
                <w:rFonts w:ascii="Times New Roman" w:eastAsia="Times New Roman" w:hAnsi="Times New Roman" w:cs="Times New Roman"/>
                <w:b/>
                <w:bCs/>
                <w:color w:val="000000"/>
                <w:sz w:val="20"/>
                <w:szCs w:val="20"/>
                <w:lang w:val="lt-LT" w:eastAsia="lt-LT"/>
              </w:rPr>
              <w:t xml:space="preserve">Vieneto fiksuotas įkainis, </w:t>
            </w:r>
            <w:proofErr w:type="spellStart"/>
            <w:r w:rsidRPr="00F23650">
              <w:rPr>
                <w:rFonts w:ascii="Times New Roman" w:eastAsia="Times New Roman" w:hAnsi="Times New Roman" w:cs="Times New Roman"/>
                <w:b/>
                <w:bCs/>
                <w:color w:val="000000"/>
                <w:sz w:val="20"/>
                <w:szCs w:val="20"/>
                <w:lang w:val="lt-LT" w:eastAsia="lt-LT"/>
              </w:rPr>
              <w:t>Eur</w:t>
            </w:r>
            <w:proofErr w:type="spellEnd"/>
            <w:r w:rsidRPr="00F23650">
              <w:rPr>
                <w:rFonts w:ascii="Times New Roman" w:eastAsia="Times New Roman" w:hAnsi="Times New Roman" w:cs="Times New Roman"/>
                <w:b/>
                <w:bCs/>
                <w:color w:val="000000"/>
                <w:sz w:val="20"/>
                <w:szCs w:val="20"/>
                <w:lang w:val="lt-LT" w:eastAsia="lt-LT"/>
              </w:rPr>
              <w:t xml:space="preserve"> be PVM</w:t>
            </w:r>
          </w:p>
        </w:tc>
        <w:tc>
          <w:tcPr>
            <w:tcW w:w="1134" w:type="dxa"/>
            <w:tcBorders>
              <w:top w:val="single" w:sz="4" w:space="0" w:color="auto"/>
              <w:left w:val="single" w:sz="4" w:space="0" w:color="auto"/>
              <w:bottom w:val="single" w:sz="4" w:space="0" w:color="auto"/>
              <w:right w:val="single" w:sz="4" w:space="0" w:color="auto"/>
            </w:tcBorders>
            <w:hideMark/>
          </w:tcPr>
          <w:p w14:paraId="3308C1AA" w14:textId="77777777" w:rsidR="00891A25" w:rsidRPr="00F23650" w:rsidRDefault="00891A25">
            <w:pPr>
              <w:jc w:val="center"/>
              <w:rPr>
                <w:rFonts w:ascii="Times New Roman" w:eastAsia="Arial Unicode MS" w:hAnsi="Times New Roman" w:cs="Times New Roman"/>
                <w:b/>
                <w:bCs/>
                <w:color w:val="000000"/>
                <w:sz w:val="20"/>
                <w:szCs w:val="20"/>
                <w:lang w:val="lt-LT"/>
                <w14:textOutline w14:w="0" w14:cap="flat" w14:cmpd="sng" w14:algn="ctr">
                  <w14:noFill/>
                  <w14:prstDash w14:val="solid"/>
                  <w14:bevel/>
                </w14:textOutline>
              </w:rPr>
            </w:pPr>
            <w:r w:rsidRPr="00F23650">
              <w:rPr>
                <w:rFonts w:ascii="Times New Roman" w:eastAsia="Arial Unicode MS" w:hAnsi="Times New Roman" w:cs="Times New Roman"/>
                <w:b/>
                <w:bCs/>
                <w:color w:val="000000"/>
                <w:sz w:val="20"/>
                <w:szCs w:val="20"/>
                <w:lang w:val="lt-LT"/>
                <w14:textOutline w14:w="0" w14:cap="flat" w14:cmpd="sng" w14:algn="ctr">
                  <w14:noFill/>
                  <w14:prstDash w14:val="solid"/>
                  <w14:bevel/>
                </w14:textOutline>
              </w:rPr>
              <w:t>Viso kiekio kaina, EUR be PVM,</w:t>
            </w:r>
          </w:p>
          <w:p w14:paraId="71FA5638" w14:textId="77777777" w:rsidR="00891A25" w:rsidRPr="00F23650" w:rsidRDefault="00891A25">
            <w:pPr>
              <w:jc w:val="center"/>
              <w:rPr>
                <w:rFonts w:ascii="Times New Roman" w:eastAsia="Times New Roman" w:hAnsi="Times New Roman" w:cs="Times New Roman"/>
                <w:bCs/>
                <w:i/>
                <w:color w:val="000000"/>
                <w:sz w:val="20"/>
                <w:szCs w:val="20"/>
                <w:highlight w:val="cyan"/>
                <w:lang w:val="lt-LT" w:eastAsia="lt-LT"/>
              </w:rPr>
            </w:pPr>
            <w:r w:rsidRPr="00F23650">
              <w:rPr>
                <w:rFonts w:ascii="Times New Roman" w:eastAsia="Arial Unicode MS" w:hAnsi="Times New Roman" w:cs="Times New Roman"/>
                <w:bCs/>
                <w:i/>
                <w:color w:val="000000"/>
                <w:sz w:val="20"/>
                <w:szCs w:val="20"/>
                <w:lang w:val="lt-LT"/>
                <w14:textOutline w14:w="0" w14:cap="flat" w14:cmpd="sng" w14:algn="ctr">
                  <w14:noFill/>
                  <w14:prstDash w14:val="solid"/>
                  <w14:bevel/>
                </w14:textOutline>
              </w:rPr>
              <w:t>(4*5)</w:t>
            </w:r>
          </w:p>
        </w:tc>
        <w:tc>
          <w:tcPr>
            <w:tcW w:w="3260" w:type="dxa"/>
            <w:tcBorders>
              <w:top w:val="single" w:sz="4" w:space="0" w:color="auto"/>
              <w:left w:val="single" w:sz="4" w:space="0" w:color="auto"/>
              <w:bottom w:val="single" w:sz="4" w:space="0" w:color="auto"/>
              <w:right w:val="single" w:sz="4" w:space="0" w:color="auto"/>
            </w:tcBorders>
            <w:hideMark/>
          </w:tcPr>
          <w:p w14:paraId="2BCA9CC7" w14:textId="77777777" w:rsidR="00891A25" w:rsidRPr="00F23650" w:rsidRDefault="00891A25">
            <w:pPr>
              <w:jc w:val="center"/>
              <w:rPr>
                <w:rFonts w:ascii="Times New Roman" w:eastAsia="Times New Roman" w:hAnsi="Times New Roman" w:cs="Times New Roman"/>
                <w:b/>
                <w:bCs/>
                <w:sz w:val="20"/>
                <w:szCs w:val="20"/>
                <w:lang w:val="lt-LT" w:eastAsia="lt-LT"/>
              </w:rPr>
            </w:pPr>
            <w:r w:rsidRPr="00F23650">
              <w:rPr>
                <w:rFonts w:ascii="Times New Roman" w:eastAsia="Times New Roman" w:hAnsi="Times New Roman" w:cs="Times New Roman"/>
                <w:b/>
                <w:bCs/>
                <w:sz w:val="20"/>
                <w:szCs w:val="20"/>
                <w:lang w:val="lt-LT" w:eastAsia="lt-LT"/>
              </w:rPr>
              <w:t>Atitikimas techninės specifikacijos reikalavimams ir nuoroda į techninę dokumentaciją, psl. Nr.</w:t>
            </w:r>
          </w:p>
          <w:p w14:paraId="293B6EF5" w14:textId="77777777" w:rsidR="00891A25" w:rsidRPr="00F23650" w:rsidRDefault="00891A25">
            <w:pPr>
              <w:jc w:val="center"/>
              <w:rPr>
                <w:rFonts w:ascii="Times New Roman" w:eastAsia="Times New Roman" w:hAnsi="Times New Roman" w:cs="Times New Roman"/>
                <w:b/>
                <w:bCs/>
                <w:color w:val="000000"/>
                <w:sz w:val="20"/>
                <w:szCs w:val="20"/>
                <w:highlight w:val="cyan"/>
                <w:lang w:val="lt-LT" w:eastAsia="lt-LT"/>
              </w:rPr>
            </w:pPr>
            <w:r w:rsidRPr="00F23650">
              <w:rPr>
                <w:rFonts w:ascii="Times New Roman" w:eastAsia="Times New Roman" w:hAnsi="Times New Roman" w:cs="Times New Roman"/>
                <w:b/>
                <w:bCs/>
                <w:sz w:val="20"/>
                <w:szCs w:val="20"/>
                <w:lang w:val="lt-LT" w:eastAsia="lt-LT"/>
              </w:rPr>
              <w:t>(</w:t>
            </w:r>
            <w:r w:rsidRPr="00F23650">
              <w:rPr>
                <w:rFonts w:ascii="Times New Roman" w:eastAsia="Times New Roman" w:hAnsi="Times New Roman" w:cs="Times New Roman"/>
                <w:b/>
                <w:bCs/>
                <w:i/>
                <w:sz w:val="20"/>
                <w:szCs w:val="20"/>
                <w:lang w:val="lt-LT" w:eastAsia="lt-LT"/>
              </w:rPr>
              <w:t>Techninėje dokumentacijoje būtina pažymėti pozicijos numerį prie reikalaujamų parametrų reikšmės)</w:t>
            </w:r>
          </w:p>
        </w:tc>
        <w:tc>
          <w:tcPr>
            <w:tcW w:w="2125" w:type="dxa"/>
            <w:tcBorders>
              <w:top w:val="single" w:sz="4" w:space="0" w:color="auto"/>
              <w:left w:val="single" w:sz="4" w:space="0" w:color="auto"/>
              <w:bottom w:val="single" w:sz="4" w:space="0" w:color="auto"/>
              <w:right w:val="single" w:sz="4" w:space="0" w:color="auto"/>
            </w:tcBorders>
            <w:hideMark/>
          </w:tcPr>
          <w:p w14:paraId="681C7C80" w14:textId="77777777" w:rsidR="00891A25" w:rsidRPr="00F23650" w:rsidRDefault="00891A25">
            <w:pPr>
              <w:jc w:val="center"/>
              <w:rPr>
                <w:rFonts w:ascii="Times New Roman" w:eastAsia="Times New Roman" w:hAnsi="Times New Roman" w:cs="Times New Roman"/>
                <w:b/>
                <w:bCs/>
                <w:color w:val="000000"/>
                <w:sz w:val="20"/>
                <w:szCs w:val="20"/>
                <w:highlight w:val="cyan"/>
                <w:lang w:val="lt-LT" w:eastAsia="lt-LT"/>
              </w:rPr>
            </w:pPr>
            <w:r w:rsidRPr="00F23650">
              <w:rPr>
                <w:rFonts w:ascii="Times New Roman" w:eastAsia="Times New Roman" w:hAnsi="Times New Roman" w:cs="Times New Roman"/>
                <w:b/>
                <w:bCs/>
                <w:color w:val="000000"/>
                <w:sz w:val="20"/>
                <w:szCs w:val="20"/>
                <w:lang w:val="lt-LT" w:eastAsia="lt-LT"/>
              </w:rPr>
              <w:t>Prekės gamintojo pavadinimas, šalis, prekės kodas (jei taikoma)</w:t>
            </w:r>
          </w:p>
        </w:tc>
      </w:tr>
      <w:tr w:rsidR="00891A25" w14:paraId="24F961D7" w14:textId="77777777" w:rsidTr="002126A8">
        <w:trPr>
          <w:trHeight w:val="195"/>
        </w:trPr>
        <w:tc>
          <w:tcPr>
            <w:tcW w:w="15167" w:type="dxa"/>
            <w:gridSpan w:val="8"/>
            <w:tcBorders>
              <w:top w:val="single" w:sz="4" w:space="0" w:color="auto"/>
              <w:left w:val="single" w:sz="4" w:space="0" w:color="auto"/>
              <w:bottom w:val="single" w:sz="4" w:space="0" w:color="auto"/>
              <w:right w:val="single" w:sz="4" w:space="0" w:color="auto"/>
            </w:tcBorders>
            <w:hideMark/>
          </w:tcPr>
          <w:p w14:paraId="04FACF8F" w14:textId="77777777" w:rsidR="00891A25" w:rsidRDefault="00891A25" w:rsidP="00891A25">
            <w:pPr>
              <w:pStyle w:val="Sraopastraipa"/>
              <w:numPr>
                <w:ilvl w:val="0"/>
                <w:numId w:val="4"/>
              </w:numPr>
              <w:spacing w:after="160" w:line="256" w:lineRule="auto"/>
              <w:rPr>
                <w:rFonts w:ascii="Times New Roman" w:hAnsi="Times New Roman" w:cs="Times New Roman"/>
                <w:lang w:val="lt-LT"/>
              </w:rPr>
            </w:pPr>
            <w:r>
              <w:rPr>
                <w:rFonts w:ascii="Times New Roman" w:eastAsia="Times New Roman" w:hAnsi="Times New Roman" w:cs="Times New Roman"/>
                <w:b/>
                <w:bCs/>
                <w:i/>
                <w:lang w:val="lt-LT"/>
              </w:rPr>
              <w:t>Pirkimo dalies pavadinimas:</w:t>
            </w:r>
            <w:r>
              <w:rPr>
                <w:rFonts w:ascii="Times New Roman" w:eastAsia="Times New Roman" w:hAnsi="Times New Roman" w:cs="Times New Roman"/>
                <w:b/>
                <w:bCs/>
                <w:lang w:val="lt-LT"/>
              </w:rPr>
              <w:t xml:space="preserve"> </w:t>
            </w:r>
            <w:r>
              <w:rPr>
                <w:rFonts w:ascii="Times New Roman" w:hAnsi="Times New Roman" w:cs="Times New Roman"/>
                <w:b/>
                <w:lang w:val="lt-LT"/>
              </w:rPr>
              <w:t>Žnyplės</w:t>
            </w:r>
            <w:r>
              <w:rPr>
                <w:rFonts w:ascii="Times New Roman" w:hAnsi="Times New Roman" w:cs="Times New Roman"/>
                <w:b/>
                <w:i/>
                <w:lang w:val="lt-LT"/>
              </w:rPr>
              <w:t xml:space="preserve"> „</w:t>
            </w:r>
            <w:proofErr w:type="spellStart"/>
            <w:r>
              <w:rPr>
                <w:rFonts w:ascii="Times New Roman" w:hAnsi="Times New Roman" w:cs="Times New Roman"/>
                <w:b/>
                <w:i/>
                <w:lang w:val="lt-LT"/>
              </w:rPr>
              <w:t>Caspar</w:t>
            </w:r>
            <w:proofErr w:type="spellEnd"/>
            <w:r>
              <w:rPr>
                <w:rFonts w:ascii="Times New Roman" w:hAnsi="Times New Roman" w:cs="Times New Roman"/>
                <w:b/>
                <w:i/>
                <w:lang w:val="lt-LT"/>
              </w:rPr>
              <w:t xml:space="preserve"> </w:t>
            </w:r>
            <w:proofErr w:type="spellStart"/>
            <w:r>
              <w:rPr>
                <w:rFonts w:ascii="Times New Roman" w:hAnsi="Times New Roman" w:cs="Times New Roman"/>
                <w:b/>
                <w:i/>
                <w:lang w:val="lt-LT"/>
              </w:rPr>
              <w:t>rongeur</w:t>
            </w:r>
            <w:proofErr w:type="spellEnd"/>
            <w:r>
              <w:rPr>
                <w:rFonts w:ascii="Times New Roman" w:hAnsi="Times New Roman" w:cs="Times New Roman"/>
                <w:b/>
                <w:i/>
                <w:lang w:val="lt-LT"/>
              </w:rPr>
              <w:t xml:space="preserve">“ </w:t>
            </w:r>
            <w:r>
              <w:rPr>
                <w:rFonts w:ascii="Times New Roman" w:hAnsi="Times New Roman" w:cs="Times New Roman"/>
                <w:b/>
                <w:lang w:val="lt-LT"/>
              </w:rPr>
              <w:t>tipo, darbinės dalies plotis 2x12 mm</w:t>
            </w:r>
          </w:p>
        </w:tc>
      </w:tr>
      <w:tr w:rsidR="00891A25" w14:paraId="06AD7B28" w14:textId="77777777" w:rsidTr="005968C2">
        <w:trPr>
          <w:trHeight w:val="818"/>
        </w:trPr>
        <w:tc>
          <w:tcPr>
            <w:tcW w:w="992" w:type="dxa"/>
            <w:tcBorders>
              <w:top w:val="single" w:sz="4" w:space="0" w:color="auto"/>
              <w:left w:val="single" w:sz="4" w:space="0" w:color="auto"/>
              <w:bottom w:val="single" w:sz="4" w:space="0" w:color="auto"/>
              <w:right w:val="single" w:sz="4" w:space="0" w:color="auto"/>
            </w:tcBorders>
            <w:hideMark/>
          </w:tcPr>
          <w:p w14:paraId="0E2B3420" w14:textId="77777777" w:rsidR="00891A25" w:rsidRDefault="00891A25">
            <w:pPr>
              <w:spacing w:after="160" w:line="256" w:lineRule="auto"/>
              <w:rPr>
                <w:rFonts w:ascii="Times New Roman" w:hAnsi="Times New Roman" w:cs="Times New Roman"/>
                <w:sz w:val="22"/>
                <w:szCs w:val="22"/>
                <w:lang w:val="lt-LT"/>
              </w:rPr>
            </w:pPr>
            <w:r>
              <w:rPr>
                <w:rFonts w:ascii="Times New Roman" w:hAnsi="Times New Roman" w:cs="Times New Roman"/>
                <w:lang w:val="lt-LT"/>
              </w:rPr>
              <w:t>3.</w:t>
            </w:r>
          </w:p>
        </w:tc>
        <w:tc>
          <w:tcPr>
            <w:tcW w:w="2128" w:type="dxa"/>
            <w:tcBorders>
              <w:top w:val="single" w:sz="4" w:space="0" w:color="auto"/>
              <w:left w:val="single" w:sz="4" w:space="0" w:color="auto"/>
              <w:bottom w:val="single" w:sz="4" w:space="0" w:color="auto"/>
              <w:right w:val="single" w:sz="4" w:space="0" w:color="auto"/>
            </w:tcBorders>
            <w:hideMark/>
          </w:tcPr>
          <w:p w14:paraId="2A7B59E3" w14:textId="77777777" w:rsidR="00891A25" w:rsidRDefault="00891A25">
            <w:pPr>
              <w:spacing w:after="160" w:line="256" w:lineRule="auto"/>
              <w:rPr>
                <w:rFonts w:ascii="Times New Roman" w:hAnsi="Times New Roman" w:cs="Times New Roman"/>
                <w:sz w:val="22"/>
                <w:szCs w:val="22"/>
                <w:lang w:val="lt-LT"/>
              </w:rPr>
            </w:pPr>
            <w:r>
              <w:rPr>
                <w:rFonts w:ascii="Times New Roman" w:hAnsi="Times New Roman" w:cs="Times New Roman"/>
                <w:lang w:val="lt-LT"/>
              </w:rPr>
              <w:t>Žnyplės</w:t>
            </w:r>
            <w:r>
              <w:rPr>
                <w:rFonts w:ascii="Times New Roman" w:hAnsi="Times New Roman" w:cs="Times New Roman"/>
                <w:i/>
                <w:lang w:val="lt-LT"/>
              </w:rPr>
              <w:t xml:space="preserve"> „</w:t>
            </w:r>
            <w:proofErr w:type="spellStart"/>
            <w:r>
              <w:rPr>
                <w:rFonts w:ascii="Times New Roman" w:hAnsi="Times New Roman" w:cs="Times New Roman"/>
                <w:i/>
                <w:lang w:val="lt-LT"/>
              </w:rPr>
              <w:t>Caspar</w:t>
            </w:r>
            <w:proofErr w:type="spellEnd"/>
            <w:r>
              <w:rPr>
                <w:rFonts w:ascii="Times New Roman" w:hAnsi="Times New Roman" w:cs="Times New Roman"/>
                <w:i/>
                <w:lang w:val="lt-LT"/>
              </w:rPr>
              <w:t xml:space="preserve"> </w:t>
            </w:r>
            <w:proofErr w:type="spellStart"/>
            <w:r>
              <w:rPr>
                <w:rFonts w:ascii="Times New Roman" w:hAnsi="Times New Roman" w:cs="Times New Roman"/>
                <w:i/>
                <w:lang w:val="lt-LT"/>
              </w:rPr>
              <w:t>rongeur</w:t>
            </w:r>
            <w:proofErr w:type="spellEnd"/>
            <w:r>
              <w:rPr>
                <w:rFonts w:ascii="Times New Roman" w:hAnsi="Times New Roman" w:cs="Times New Roman"/>
                <w:i/>
                <w:lang w:val="lt-LT"/>
              </w:rPr>
              <w:t xml:space="preserve">“ </w:t>
            </w:r>
            <w:r>
              <w:rPr>
                <w:rFonts w:ascii="Times New Roman" w:hAnsi="Times New Roman" w:cs="Times New Roman"/>
                <w:lang w:val="lt-LT"/>
              </w:rPr>
              <w:t>tipo</w:t>
            </w:r>
          </w:p>
        </w:tc>
        <w:tc>
          <w:tcPr>
            <w:tcW w:w="3402" w:type="dxa"/>
            <w:tcBorders>
              <w:top w:val="single" w:sz="4" w:space="0" w:color="auto"/>
              <w:left w:val="single" w:sz="4" w:space="0" w:color="auto"/>
              <w:bottom w:val="single" w:sz="4" w:space="0" w:color="auto"/>
              <w:right w:val="single" w:sz="4" w:space="0" w:color="auto"/>
            </w:tcBorders>
            <w:hideMark/>
          </w:tcPr>
          <w:p w14:paraId="59341E06" w14:textId="77777777" w:rsidR="00891A25" w:rsidRDefault="00891A25">
            <w:pPr>
              <w:pStyle w:val="Sraopastraipa"/>
              <w:tabs>
                <w:tab w:val="left" w:pos="0"/>
                <w:tab w:val="left" w:pos="156"/>
              </w:tabs>
              <w:ind w:left="0"/>
              <w:rPr>
                <w:rFonts w:ascii="Times New Roman" w:hAnsi="Times New Roman" w:cs="Times New Roman"/>
                <w:lang w:val="lt-LT"/>
              </w:rPr>
            </w:pPr>
            <w:r>
              <w:rPr>
                <w:rFonts w:ascii="Times New Roman" w:hAnsi="Times New Roman" w:cs="Times New Roman"/>
                <w:lang w:val="lt-LT"/>
              </w:rPr>
              <w:t>-Arba lygiavertės;</w:t>
            </w:r>
          </w:p>
          <w:p w14:paraId="3F70ADBD" w14:textId="77777777" w:rsidR="00891A25" w:rsidRDefault="00891A25">
            <w:pPr>
              <w:pStyle w:val="Sraopastraipa"/>
              <w:tabs>
                <w:tab w:val="left" w:pos="173"/>
                <w:tab w:val="left" w:pos="431"/>
              </w:tabs>
              <w:ind w:left="0"/>
              <w:rPr>
                <w:rFonts w:ascii="Times New Roman" w:hAnsi="Times New Roman" w:cs="Times New Roman"/>
                <w:lang w:val="lt-LT"/>
              </w:rPr>
            </w:pPr>
            <w:r>
              <w:rPr>
                <w:rFonts w:ascii="Times New Roman" w:hAnsi="Times New Roman" w:cs="Times New Roman"/>
                <w:lang w:val="lt-LT"/>
              </w:rPr>
              <w:t>-Darbinės dalies plotis: 2x12 mm;</w:t>
            </w:r>
          </w:p>
          <w:p w14:paraId="60C5F22A" w14:textId="77777777" w:rsidR="00891A25" w:rsidRDefault="00891A25">
            <w:pPr>
              <w:pStyle w:val="Sraopastraipa"/>
              <w:tabs>
                <w:tab w:val="left" w:pos="173"/>
                <w:tab w:val="left" w:pos="431"/>
              </w:tabs>
              <w:ind w:left="0"/>
              <w:rPr>
                <w:rFonts w:ascii="Times New Roman" w:hAnsi="Times New Roman" w:cs="Times New Roman"/>
                <w:lang w:val="lt-LT"/>
              </w:rPr>
            </w:pPr>
            <w:r>
              <w:rPr>
                <w:rFonts w:ascii="Times New Roman" w:hAnsi="Times New Roman" w:cs="Times New Roman"/>
                <w:lang w:val="lt-LT"/>
              </w:rPr>
              <w:t xml:space="preserve">-Darbinės dalies ilgis: 185 mm.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E8328A" w14:textId="77777777" w:rsidR="00891A25" w:rsidRDefault="00891A25">
            <w:pPr>
              <w:spacing w:after="160" w:line="256" w:lineRule="auto"/>
              <w:rPr>
                <w:rFonts w:ascii="Times New Roman" w:hAnsi="Times New Roman" w:cs="Times New Roman"/>
                <w:b/>
                <w:sz w:val="22"/>
                <w:szCs w:val="22"/>
                <w:lang w:val="lt-LT"/>
              </w:rPr>
            </w:pPr>
            <w:r>
              <w:rPr>
                <w:rFonts w:ascii="Times New Roman" w:hAnsi="Times New Roman" w:cs="Times New Roman"/>
                <w:b/>
                <w:lang w:val="lt-LT"/>
              </w:rPr>
              <w:t>8</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E7A694" w14:textId="77777777" w:rsidR="00891A25" w:rsidRDefault="00891A25">
            <w:pPr>
              <w:spacing w:after="160" w:line="256" w:lineRule="auto"/>
              <w:rPr>
                <w:rFonts w:ascii="Times New Roman" w:hAnsi="Times New Roman" w:cs="Times New Roman"/>
                <w:sz w:val="22"/>
                <w:szCs w:val="22"/>
                <w:lang w:val="lt-LT"/>
              </w:rPr>
            </w:pPr>
            <w:r>
              <w:rPr>
                <w:rFonts w:ascii="Times New Roman" w:hAnsi="Times New Roman" w:cs="Times New Roman"/>
                <w:lang w:val="lt-LT"/>
              </w:rPr>
              <w:t>73,85</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EE82CA" w14:textId="77777777" w:rsidR="00891A25" w:rsidRDefault="00891A25">
            <w:pPr>
              <w:spacing w:after="160" w:line="256" w:lineRule="auto"/>
              <w:rPr>
                <w:rFonts w:ascii="Times New Roman" w:hAnsi="Times New Roman" w:cs="Times New Roman"/>
                <w:sz w:val="22"/>
                <w:szCs w:val="22"/>
                <w:lang w:val="lt-LT"/>
              </w:rPr>
            </w:pPr>
            <w:r>
              <w:rPr>
                <w:rFonts w:ascii="Times New Roman" w:hAnsi="Times New Roman" w:cs="Times New Roman"/>
                <w:lang w:val="lt-LT"/>
              </w:rPr>
              <w:t>590,8</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1C3F26" w14:textId="77777777" w:rsidR="00891A25" w:rsidRDefault="00891A25">
            <w:pPr>
              <w:pStyle w:val="Sraopastraipa"/>
              <w:tabs>
                <w:tab w:val="left" w:pos="173"/>
                <w:tab w:val="left" w:pos="431"/>
              </w:tabs>
              <w:ind w:left="0"/>
              <w:rPr>
                <w:rFonts w:ascii="Times New Roman" w:hAnsi="Times New Roman" w:cs="Times New Roman"/>
                <w:lang w:val="lt-LT"/>
              </w:rPr>
            </w:pPr>
            <w:proofErr w:type="spellStart"/>
            <w:r>
              <w:rPr>
                <w:rFonts w:ascii="Times New Roman" w:hAnsi="Times New Roman" w:cs="Times New Roman"/>
                <w:lang w:val="lt-LT"/>
              </w:rPr>
              <w:t>Caspar</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rongeur</w:t>
            </w:r>
            <w:proofErr w:type="spellEnd"/>
            <w:r>
              <w:rPr>
                <w:rFonts w:ascii="Times New Roman" w:hAnsi="Times New Roman" w:cs="Times New Roman"/>
                <w:lang w:val="lt-LT"/>
              </w:rPr>
              <w:t xml:space="preserve"> tipo, darbinės dalies plotis: 2x12 mm, darbinės dalies ilgis: 185 mm.</w:t>
            </w:r>
          </w:p>
          <w:p w14:paraId="26AF5E63" w14:textId="77777777" w:rsidR="00891A25" w:rsidRDefault="00891A25">
            <w:pPr>
              <w:pStyle w:val="Sraopastraipa"/>
              <w:tabs>
                <w:tab w:val="left" w:pos="173"/>
                <w:tab w:val="left" w:pos="431"/>
              </w:tabs>
              <w:ind w:left="0"/>
              <w:rPr>
                <w:rFonts w:ascii="Times New Roman" w:hAnsi="Times New Roman" w:cs="Times New Roman"/>
                <w:lang w:val="lt-LT"/>
              </w:rPr>
            </w:pPr>
            <w:r>
              <w:rPr>
                <w:rFonts w:ascii="Times New Roman" w:hAnsi="Times New Roman" w:cs="Times New Roman"/>
                <w:lang w:val="lt-LT"/>
              </w:rPr>
              <w:t>Katalogas: 1 psl.</w:t>
            </w:r>
          </w:p>
        </w:tc>
        <w:tc>
          <w:tcPr>
            <w:tcW w:w="2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C4BDAE" w14:textId="77777777" w:rsidR="00891A25" w:rsidRDefault="00891A25">
            <w:pPr>
              <w:spacing w:after="160" w:line="256" w:lineRule="auto"/>
              <w:rPr>
                <w:rFonts w:ascii="Times New Roman" w:hAnsi="Times New Roman" w:cs="Times New Roman"/>
                <w:sz w:val="22"/>
                <w:szCs w:val="22"/>
                <w:lang w:val="lt-LT"/>
              </w:rPr>
            </w:pPr>
            <w:proofErr w:type="spellStart"/>
            <w:r>
              <w:rPr>
                <w:rFonts w:ascii="Times New Roman" w:hAnsi="Times New Roman" w:cs="Times New Roman"/>
                <w:b/>
                <w:bCs/>
                <w:lang w:val="lt-LT"/>
              </w:rPr>
              <w:t>Acme</w:t>
            </w:r>
            <w:proofErr w:type="spellEnd"/>
            <w:r>
              <w:rPr>
                <w:rFonts w:ascii="Times New Roman" w:hAnsi="Times New Roman" w:cs="Times New Roman"/>
                <w:b/>
                <w:bCs/>
                <w:lang w:val="lt-LT"/>
              </w:rPr>
              <w:t>, Pakistanas, FF562R</w:t>
            </w:r>
          </w:p>
        </w:tc>
      </w:tr>
      <w:tr w:rsidR="00891A25" w14:paraId="3D7DD910" w14:textId="77777777" w:rsidTr="002126A8">
        <w:trPr>
          <w:trHeight w:val="175"/>
        </w:trPr>
        <w:tc>
          <w:tcPr>
            <w:tcW w:w="13042" w:type="dxa"/>
            <w:gridSpan w:val="7"/>
            <w:tcBorders>
              <w:top w:val="single" w:sz="4" w:space="0" w:color="auto"/>
              <w:left w:val="single" w:sz="4" w:space="0" w:color="auto"/>
              <w:bottom w:val="single" w:sz="4" w:space="0" w:color="auto"/>
              <w:right w:val="single" w:sz="4" w:space="0" w:color="auto"/>
            </w:tcBorders>
            <w:hideMark/>
          </w:tcPr>
          <w:p w14:paraId="485A50D3" w14:textId="77777777" w:rsidR="00891A25" w:rsidRDefault="00891A25">
            <w:pPr>
              <w:spacing w:after="160" w:line="256" w:lineRule="auto"/>
              <w:jc w:val="right"/>
              <w:rPr>
                <w:rFonts w:ascii="Times New Roman" w:hAnsi="Times New Roman" w:cs="Times New Roman"/>
                <w:sz w:val="22"/>
                <w:szCs w:val="22"/>
                <w:lang w:val="lt-LT"/>
              </w:rPr>
            </w:pPr>
            <w:proofErr w:type="spellStart"/>
            <w:r>
              <w:rPr>
                <w:rFonts w:ascii="Times New Roman" w:eastAsia="Times New Roman" w:hAnsi="Times New Roman" w:cs="Times New Roman"/>
                <w:b/>
                <w:color w:val="000000"/>
                <w:lang w:eastAsia="lt-LT"/>
              </w:rPr>
              <w:t>Maksimali</w:t>
            </w:r>
            <w:proofErr w:type="spellEnd"/>
            <w:r>
              <w:rPr>
                <w:rFonts w:ascii="Times New Roman" w:eastAsia="Times New Roman" w:hAnsi="Times New Roman" w:cs="Times New Roman"/>
                <w:b/>
                <w:color w:val="000000"/>
                <w:lang w:eastAsia="lt-LT"/>
              </w:rPr>
              <w:t xml:space="preserve"> </w:t>
            </w:r>
            <w:proofErr w:type="spellStart"/>
            <w:r>
              <w:rPr>
                <w:rFonts w:ascii="Times New Roman" w:eastAsia="Times New Roman" w:hAnsi="Times New Roman" w:cs="Times New Roman"/>
                <w:b/>
                <w:color w:val="000000"/>
                <w:lang w:eastAsia="lt-LT"/>
              </w:rPr>
              <w:t>pirkimo</w:t>
            </w:r>
            <w:proofErr w:type="spellEnd"/>
            <w:r>
              <w:rPr>
                <w:rFonts w:ascii="Times New Roman" w:eastAsia="Times New Roman" w:hAnsi="Times New Roman" w:cs="Times New Roman"/>
                <w:b/>
                <w:color w:val="000000"/>
                <w:lang w:eastAsia="lt-LT"/>
              </w:rPr>
              <w:t xml:space="preserve"> </w:t>
            </w:r>
            <w:proofErr w:type="spellStart"/>
            <w:r>
              <w:rPr>
                <w:rFonts w:ascii="Times New Roman" w:eastAsia="Times New Roman" w:hAnsi="Times New Roman" w:cs="Times New Roman"/>
                <w:b/>
                <w:color w:val="000000"/>
                <w:lang w:eastAsia="lt-LT"/>
              </w:rPr>
              <w:t>dalies</w:t>
            </w:r>
            <w:proofErr w:type="spellEnd"/>
            <w:r>
              <w:rPr>
                <w:rFonts w:ascii="Times New Roman" w:eastAsia="Times New Roman" w:hAnsi="Times New Roman" w:cs="Times New Roman"/>
                <w:b/>
                <w:color w:val="000000"/>
                <w:lang w:eastAsia="lt-LT"/>
              </w:rPr>
              <w:t xml:space="preserve"> </w:t>
            </w:r>
            <w:proofErr w:type="spellStart"/>
            <w:r>
              <w:rPr>
                <w:rFonts w:ascii="Times New Roman" w:eastAsia="Times New Roman" w:hAnsi="Times New Roman" w:cs="Times New Roman"/>
                <w:b/>
                <w:color w:val="000000"/>
                <w:lang w:eastAsia="lt-LT"/>
              </w:rPr>
              <w:t>kaina</w:t>
            </w:r>
            <w:proofErr w:type="spellEnd"/>
            <w:r>
              <w:rPr>
                <w:rFonts w:ascii="Times New Roman" w:eastAsia="Times New Roman" w:hAnsi="Times New Roman" w:cs="Times New Roman"/>
                <w:b/>
                <w:color w:val="000000"/>
                <w:lang w:eastAsia="lt-LT"/>
              </w:rPr>
              <w:t xml:space="preserve">, </w:t>
            </w:r>
            <w:proofErr w:type="spellStart"/>
            <w:r>
              <w:rPr>
                <w:rFonts w:ascii="Times New Roman" w:eastAsia="Times New Roman" w:hAnsi="Times New Roman" w:cs="Times New Roman"/>
                <w:b/>
                <w:color w:val="000000"/>
                <w:lang w:eastAsia="lt-LT"/>
              </w:rPr>
              <w:t>Eur</w:t>
            </w:r>
            <w:proofErr w:type="spellEnd"/>
            <w:r>
              <w:rPr>
                <w:rFonts w:ascii="Times New Roman" w:eastAsia="Times New Roman" w:hAnsi="Times New Roman" w:cs="Times New Roman"/>
                <w:b/>
                <w:color w:val="000000"/>
                <w:lang w:eastAsia="lt-LT"/>
              </w:rPr>
              <w:t xml:space="preserve"> be PVM:</w:t>
            </w:r>
          </w:p>
        </w:tc>
        <w:tc>
          <w:tcPr>
            <w:tcW w:w="2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BDB7755" w14:textId="60598D46" w:rsidR="00891A25" w:rsidRDefault="00891A25">
            <w:pPr>
              <w:spacing w:after="160" w:line="256" w:lineRule="auto"/>
              <w:rPr>
                <w:rFonts w:ascii="Times New Roman" w:hAnsi="Times New Roman" w:cs="Times New Roman"/>
                <w:sz w:val="22"/>
                <w:szCs w:val="22"/>
                <w:lang w:val="lt-LT"/>
              </w:rPr>
            </w:pPr>
            <w:r>
              <w:rPr>
                <w:rFonts w:ascii="Times New Roman" w:hAnsi="Times New Roman" w:cs="Times New Roman"/>
                <w:lang w:val="lt-LT"/>
              </w:rPr>
              <w:t>590,8</w:t>
            </w:r>
            <w:r w:rsidR="002126A8">
              <w:rPr>
                <w:rFonts w:ascii="Times New Roman" w:hAnsi="Times New Roman" w:cs="Times New Roman"/>
                <w:lang w:val="lt-LT"/>
              </w:rPr>
              <w:t>0</w:t>
            </w:r>
          </w:p>
        </w:tc>
      </w:tr>
      <w:tr w:rsidR="00891A25" w14:paraId="2B0FD92E" w14:textId="77777777" w:rsidTr="002126A8">
        <w:trPr>
          <w:trHeight w:val="281"/>
        </w:trPr>
        <w:tc>
          <w:tcPr>
            <w:tcW w:w="8648" w:type="dxa"/>
            <w:gridSpan w:val="5"/>
            <w:tcBorders>
              <w:top w:val="single" w:sz="4" w:space="0" w:color="auto"/>
              <w:left w:val="single" w:sz="4" w:space="0" w:color="auto"/>
              <w:bottom w:val="single" w:sz="4" w:space="0" w:color="auto"/>
              <w:right w:val="single" w:sz="4" w:space="0" w:color="auto"/>
            </w:tcBorders>
            <w:hideMark/>
          </w:tcPr>
          <w:p w14:paraId="1FFD04D8" w14:textId="77777777" w:rsidR="00891A25" w:rsidRDefault="00891A25">
            <w:pPr>
              <w:spacing w:after="160" w:line="256" w:lineRule="auto"/>
              <w:jc w:val="right"/>
              <w:rPr>
                <w:rFonts w:ascii="Times New Roman" w:hAnsi="Times New Roman" w:cs="Times New Roman"/>
                <w:sz w:val="22"/>
                <w:szCs w:val="22"/>
                <w:lang w:val="lt-LT"/>
              </w:rPr>
            </w:pPr>
            <w:r>
              <w:rPr>
                <w:rFonts w:ascii="Times New Roman" w:eastAsia="Times New Roman" w:hAnsi="Times New Roman" w:cs="Times New Roman"/>
                <w:b/>
                <w:bCs/>
                <w:color w:val="000000"/>
                <w:lang w:eastAsia="lt-LT"/>
              </w:rPr>
              <w:t xml:space="preserve">PVM </w:t>
            </w:r>
            <w:proofErr w:type="spellStart"/>
            <w:r>
              <w:rPr>
                <w:rFonts w:ascii="Times New Roman" w:eastAsia="Times New Roman" w:hAnsi="Times New Roman" w:cs="Times New Roman"/>
                <w:b/>
                <w:bCs/>
                <w:color w:val="000000"/>
                <w:lang w:eastAsia="lt-LT"/>
              </w:rPr>
              <w:t>tarifas</w:t>
            </w:r>
            <w:proofErr w:type="spellEnd"/>
            <w:r>
              <w:rPr>
                <w:rFonts w:ascii="Times New Roman" w:eastAsia="Times New Roman" w:hAnsi="Times New Roman" w:cs="Times New Roman"/>
                <w:b/>
                <w:bCs/>
                <w:color w:val="00000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AF97A1" w14:textId="77777777" w:rsidR="00891A25" w:rsidRDefault="00891A25">
            <w:pPr>
              <w:spacing w:after="160" w:line="256" w:lineRule="auto"/>
              <w:rPr>
                <w:rFonts w:ascii="Times New Roman" w:hAnsi="Times New Roman" w:cs="Times New Roman"/>
                <w:sz w:val="22"/>
                <w:szCs w:val="22"/>
                <w:lang w:val="lt-LT"/>
              </w:rPr>
            </w:pPr>
            <w:r>
              <w:rPr>
                <w:rFonts w:ascii="Times New Roman" w:hAnsi="Times New Roman" w:cs="Times New Roman"/>
                <w:lang w:val="lt-LT"/>
              </w:rPr>
              <w:t>21</w:t>
            </w:r>
          </w:p>
        </w:tc>
        <w:tc>
          <w:tcPr>
            <w:tcW w:w="3260" w:type="dxa"/>
            <w:tcBorders>
              <w:top w:val="single" w:sz="4" w:space="0" w:color="auto"/>
              <w:left w:val="single" w:sz="4" w:space="0" w:color="auto"/>
              <w:bottom w:val="single" w:sz="4" w:space="0" w:color="auto"/>
              <w:right w:val="single" w:sz="4" w:space="0" w:color="auto"/>
            </w:tcBorders>
            <w:hideMark/>
          </w:tcPr>
          <w:p w14:paraId="1358C811" w14:textId="77777777" w:rsidR="00891A25" w:rsidRDefault="00891A25">
            <w:pPr>
              <w:spacing w:after="160" w:line="256" w:lineRule="auto"/>
              <w:jc w:val="right"/>
              <w:rPr>
                <w:rFonts w:ascii="Times New Roman" w:hAnsi="Times New Roman" w:cs="Times New Roman"/>
                <w:sz w:val="22"/>
                <w:szCs w:val="22"/>
                <w:lang w:val="lt-LT"/>
              </w:rPr>
            </w:pPr>
            <w:r>
              <w:rPr>
                <w:rFonts w:ascii="Times New Roman" w:eastAsia="Times New Roman" w:hAnsi="Times New Roman" w:cs="Times New Roman"/>
                <w:b/>
                <w:color w:val="000000"/>
                <w:lang w:eastAsia="lt-LT"/>
              </w:rPr>
              <w:t xml:space="preserve">PVM </w:t>
            </w:r>
            <w:proofErr w:type="spellStart"/>
            <w:r>
              <w:rPr>
                <w:rFonts w:ascii="Times New Roman" w:eastAsia="Times New Roman" w:hAnsi="Times New Roman" w:cs="Times New Roman"/>
                <w:b/>
                <w:color w:val="000000"/>
                <w:lang w:eastAsia="lt-LT"/>
              </w:rPr>
              <w:t>suma</w:t>
            </w:r>
            <w:proofErr w:type="spellEnd"/>
            <w:r>
              <w:rPr>
                <w:rFonts w:ascii="Times New Roman" w:eastAsia="Times New Roman" w:hAnsi="Times New Roman" w:cs="Times New Roman"/>
                <w:b/>
                <w:color w:val="000000"/>
                <w:lang w:eastAsia="lt-LT"/>
              </w:rPr>
              <w:t>, EUR:</w:t>
            </w:r>
          </w:p>
        </w:tc>
        <w:tc>
          <w:tcPr>
            <w:tcW w:w="2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000014" w14:textId="77777777" w:rsidR="00891A25" w:rsidRDefault="00891A25">
            <w:pPr>
              <w:spacing w:after="160" w:line="256" w:lineRule="auto"/>
              <w:rPr>
                <w:rFonts w:ascii="Times New Roman" w:hAnsi="Times New Roman" w:cs="Times New Roman"/>
                <w:sz w:val="22"/>
                <w:szCs w:val="22"/>
                <w:lang w:val="lt-LT"/>
              </w:rPr>
            </w:pPr>
            <w:r>
              <w:rPr>
                <w:rFonts w:ascii="Times New Roman" w:hAnsi="Times New Roman" w:cs="Times New Roman"/>
                <w:lang w:val="lt-LT"/>
              </w:rPr>
              <w:t>124,07</w:t>
            </w:r>
          </w:p>
        </w:tc>
      </w:tr>
      <w:tr w:rsidR="00891A25" w14:paraId="47A6E155" w14:textId="77777777" w:rsidTr="002126A8">
        <w:trPr>
          <w:trHeight w:val="261"/>
        </w:trPr>
        <w:tc>
          <w:tcPr>
            <w:tcW w:w="13042" w:type="dxa"/>
            <w:gridSpan w:val="7"/>
            <w:tcBorders>
              <w:top w:val="single" w:sz="4" w:space="0" w:color="auto"/>
              <w:left w:val="single" w:sz="4" w:space="0" w:color="auto"/>
              <w:bottom w:val="single" w:sz="4" w:space="0" w:color="auto"/>
              <w:right w:val="single" w:sz="4" w:space="0" w:color="auto"/>
            </w:tcBorders>
            <w:hideMark/>
          </w:tcPr>
          <w:p w14:paraId="1A0B925B" w14:textId="77777777" w:rsidR="00891A25" w:rsidRDefault="00891A25">
            <w:pPr>
              <w:spacing w:after="160" w:line="256" w:lineRule="auto"/>
              <w:jc w:val="right"/>
              <w:rPr>
                <w:rFonts w:ascii="Times New Roman" w:hAnsi="Times New Roman" w:cs="Times New Roman"/>
                <w:sz w:val="22"/>
                <w:szCs w:val="22"/>
                <w:lang w:val="lt-LT"/>
              </w:rPr>
            </w:pPr>
            <w:proofErr w:type="spellStart"/>
            <w:r>
              <w:rPr>
                <w:rFonts w:ascii="Times New Roman" w:eastAsia="Times New Roman" w:hAnsi="Times New Roman" w:cs="Times New Roman"/>
                <w:b/>
                <w:color w:val="000000"/>
                <w:lang w:eastAsia="lt-LT"/>
              </w:rPr>
              <w:t>Maksimali</w:t>
            </w:r>
            <w:proofErr w:type="spellEnd"/>
            <w:r>
              <w:rPr>
                <w:rFonts w:ascii="Times New Roman" w:eastAsia="Times New Roman" w:hAnsi="Times New Roman" w:cs="Times New Roman"/>
                <w:b/>
                <w:color w:val="000000"/>
                <w:lang w:eastAsia="lt-LT"/>
              </w:rPr>
              <w:t xml:space="preserve"> </w:t>
            </w:r>
            <w:proofErr w:type="spellStart"/>
            <w:r>
              <w:rPr>
                <w:rFonts w:ascii="Times New Roman" w:eastAsia="Times New Roman" w:hAnsi="Times New Roman" w:cs="Times New Roman"/>
                <w:b/>
                <w:color w:val="000000"/>
                <w:lang w:eastAsia="lt-LT"/>
              </w:rPr>
              <w:t>pirkimo</w:t>
            </w:r>
            <w:proofErr w:type="spellEnd"/>
            <w:r>
              <w:rPr>
                <w:rFonts w:ascii="Times New Roman" w:eastAsia="Times New Roman" w:hAnsi="Times New Roman" w:cs="Times New Roman"/>
                <w:b/>
                <w:color w:val="000000"/>
                <w:lang w:eastAsia="lt-LT"/>
              </w:rPr>
              <w:t xml:space="preserve"> </w:t>
            </w:r>
            <w:proofErr w:type="spellStart"/>
            <w:r>
              <w:rPr>
                <w:rFonts w:ascii="Times New Roman" w:eastAsia="Times New Roman" w:hAnsi="Times New Roman" w:cs="Times New Roman"/>
                <w:b/>
                <w:color w:val="000000"/>
                <w:lang w:eastAsia="lt-LT"/>
              </w:rPr>
              <w:t>dalies</w:t>
            </w:r>
            <w:proofErr w:type="spellEnd"/>
            <w:r>
              <w:rPr>
                <w:rFonts w:ascii="Times New Roman" w:eastAsia="Times New Roman" w:hAnsi="Times New Roman" w:cs="Times New Roman"/>
                <w:b/>
                <w:color w:val="000000"/>
                <w:lang w:eastAsia="lt-LT"/>
              </w:rPr>
              <w:t xml:space="preserve"> </w:t>
            </w:r>
            <w:proofErr w:type="spellStart"/>
            <w:r>
              <w:rPr>
                <w:rFonts w:ascii="Times New Roman" w:eastAsia="Times New Roman" w:hAnsi="Times New Roman" w:cs="Times New Roman"/>
                <w:b/>
                <w:color w:val="000000"/>
                <w:lang w:eastAsia="lt-LT"/>
              </w:rPr>
              <w:t>kaina</w:t>
            </w:r>
            <w:proofErr w:type="spellEnd"/>
            <w:r>
              <w:rPr>
                <w:rFonts w:ascii="Times New Roman" w:eastAsia="Times New Roman" w:hAnsi="Times New Roman" w:cs="Times New Roman"/>
                <w:b/>
                <w:color w:val="000000"/>
                <w:lang w:eastAsia="lt-LT"/>
              </w:rPr>
              <w:t xml:space="preserve">, </w:t>
            </w:r>
            <w:proofErr w:type="spellStart"/>
            <w:r>
              <w:rPr>
                <w:rFonts w:ascii="Times New Roman" w:eastAsia="Times New Roman" w:hAnsi="Times New Roman" w:cs="Times New Roman"/>
                <w:b/>
                <w:color w:val="000000"/>
                <w:lang w:eastAsia="lt-LT"/>
              </w:rPr>
              <w:t>Eur</w:t>
            </w:r>
            <w:proofErr w:type="spellEnd"/>
            <w:r>
              <w:rPr>
                <w:rFonts w:ascii="Times New Roman" w:eastAsia="Times New Roman" w:hAnsi="Times New Roman" w:cs="Times New Roman"/>
                <w:b/>
                <w:color w:val="000000"/>
                <w:lang w:eastAsia="lt-LT"/>
              </w:rPr>
              <w:t xml:space="preserve"> </w:t>
            </w:r>
            <w:proofErr w:type="spellStart"/>
            <w:r>
              <w:rPr>
                <w:rFonts w:ascii="Times New Roman" w:eastAsia="Times New Roman" w:hAnsi="Times New Roman" w:cs="Times New Roman"/>
                <w:b/>
                <w:color w:val="000000"/>
                <w:lang w:eastAsia="lt-LT"/>
              </w:rPr>
              <w:t>su</w:t>
            </w:r>
            <w:proofErr w:type="spellEnd"/>
            <w:r>
              <w:rPr>
                <w:rFonts w:ascii="Times New Roman" w:eastAsia="Times New Roman" w:hAnsi="Times New Roman" w:cs="Times New Roman"/>
                <w:b/>
                <w:color w:val="000000"/>
                <w:lang w:eastAsia="lt-LT"/>
              </w:rPr>
              <w:t xml:space="preserve"> PVM:</w:t>
            </w:r>
          </w:p>
        </w:tc>
        <w:tc>
          <w:tcPr>
            <w:tcW w:w="2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FA5BF7" w14:textId="77777777" w:rsidR="00891A25" w:rsidRDefault="00891A25">
            <w:pPr>
              <w:spacing w:after="160" w:line="256" w:lineRule="auto"/>
              <w:rPr>
                <w:rFonts w:ascii="Times New Roman" w:hAnsi="Times New Roman" w:cs="Times New Roman"/>
                <w:sz w:val="22"/>
                <w:szCs w:val="22"/>
                <w:lang w:val="lt-LT"/>
              </w:rPr>
            </w:pPr>
            <w:r>
              <w:rPr>
                <w:rFonts w:ascii="Times New Roman" w:hAnsi="Times New Roman" w:cs="Times New Roman"/>
                <w:lang w:val="lt-LT"/>
              </w:rPr>
              <w:t>714,87</w:t>
            </w:r>
          </w:p>
        </w:tc>
      </w:tr>
      <w:tr w:rsidR="00891A25" w14:paraId="0AE0EC0A" w14:textId="77777777" w:rsidTr="002126A8">
        <w:trPr>
          <w:trHeight w:val="261"/>
        </w:trPr>
        <w:tc>
          <w:tcPr>
            <w:tcW w:w="13042" w:type="dxa"/>
            <w:gridSpan w:val="7"/>
            <w:tcBorders>
              <w:top w:val="single" w:sz="4" w:space="0" w:color="auto"/>
              <w:left w:val="single" w:sz="4" w:space="0" w:color="auto"/>
              <w:bottom w:val="single" w:sz="4" w:space="0" w:color="auto"/>
              <w:right w:val="single" w:sz="4" w:space="0" w:color="auto"/>
            </w:tcBorders>
            <w:hideMark/>
          </w:tcPr>
          <w:p w14:paraId="681F421C" w14:textId="77777777" w:rsidR="00891A25" w:rsidRDefault="00891A25">
            <w:pPr>
              <w:spacing w:after="160" w:line="256" w:lineRule="auto"/>
              <w:jc w:val="right"/>
              <w:rPr>
                <w:rFonts w:ascii="Times New Roman" w:eastAsia="Times New Roman" w:hAnsi="Times New Roman" w:cs="Times New Roman"/>
                <w:b/>
                <w:color w:val="000000"/>
                <w:sz w:val="22"/>
                <w:szCs w:val="22"/>
                <w:lang w:eastAsia="lt-LT"/>
              </w:rPr>
            </w:pPr>
            <w:r>
              <w:rPr>
                <w:rFonts w:ascii="Times New Roman" w:eastAsia="Times New Roman" w:hAnsi="Times New Roman" w:cs="Times New Roman"/>
                <w:b/>
                <w:bCs/>
                <w:i/>
                <w:lang w:val="lt-LT"/>
                <w14:textOutline w14:w="0" w14:cap="flat" w14:cmpd="sng" w14:algn="ctr">
                  <w14:noFill/>
                  <w14:prstDash w14:val="solid"/>
                  <w14:bevel/>
                </w14:textOutline>
              </w:rPr>
              <w:t>Garantinis terminas, mėn.:</w:t>
            </w:r>
          </w:p>
        </w:tc>
        <w:tc>
          <w:tcPr>
            <w:tcW w:w="2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3809E9" w14:textId="77777777" w:rsidR="00891A25" w:rsidRDefault="00891A25">
            <w:pPr>
              <w:spacing w:after="160" w:line="256" w:lineRule="auto"/>
              <w:rPr>
                <w:rFonts w:ascii="Times New Roman" w:hAnsi="Times New Roman" w:cs="Times New Roman"/>
                <w:sz w:val="22"/>
                <w:szCs w:val="22"/>
                <w:lang w:val="lt-LT"/>
              </w:rPr>
            </w:pPr>
            <w:r>
              <w:rPr>
                <w:rFonts w:ascii="Times New Roman" w:hAnsi="Times New Roman" w:cs="Times New Roman"/>
                <w:lang w:val="lt-LT"/>
              </w:rPr>
              <w:t>24</w:t>
            </w:r>
          </w:p>
        </w:tc>
      </w:tr>
      <w:tr w:rsidR="00891A25" w14:paraId="39F0FC34" w14:textId="77777777" w:rsidTr="002126A8">
        <w:trPr>
          <w:trHeight w:val="391"/>
        </w:trPr>
        <w:tc>
          <w:tcPr>
            <w:tcW w:w="15167" w:type="dxa"/>
            <w:gridSpan w:val="8"/>
            <w:tcBorders>
              <w:top w:val="single" w:sz="4" w:space="0" w:color="auto"/>
              <w:left w:val="single" w:sz="4" w:space="0" w:color="auto"/>
              <w:bottom w:val="single" w:sz="4" w:space="0" w:color="auto"/>
              <w:right w:val="single" w:sz="4" w:space="0" w:color="auto"/>
            </w:tcBorders>
            <w:hideMark/>
          </w:tcPr>
          <w:p w14:paraId="71CBFE8B" w14:textId="77777777" w:rsidR="00891A25" w:rsidRDefault="00891A25" w:rsidP="00891A25">
            <w:pPr>
              <w:pStyle w:val="Sraopastraipa"/>
              <w:numPr>
                <w:ilvl w:val="0"/>
                <w:numId w:val="4"/>
              </w:numPr>
              <w:spacing w:after="160" w:line="256" w:lineRule="auto"/>
              <w:rPr>
                <w:rFonts w:ascii="Times New Roman" w:hAnsi="Times New Roman" w:cs="Times New Roman"/>
                <w:lang w:val="lt-LT"/>
              </w:rPr>
            </w:pPr>
            <w:r>
              <w:rPr>
                <w:rFonts w:ascii="Times New Roman" w:eastAsia="Times New Roman" w:hAnsi="Times New Roman" w:cs="Times New Roman"/>
                <w:b/>
                <w:bCs/>
                <w:i/>
                <w:lang w:val="lt-LT"/>
              </w:rPr>
              <w:t>Pirkimo dalies pavadinimas:</w:t>
            </w:r>
            <w:r>
              <w:rPr>
                <w:rFonts w:ascii="Times New Roman" w:eastAsia="Times New Roman" w:hAnsi="Times New Roman" w:cs="Times New Roman"/>
                <w:b/>
                <w:bCs/>
                <w:lang w:val="lt-LT"/>
              </w:rPr>
              <w:t xml:space="preserve"> </w:t>
            </w:r>
            <w:r>
              <w:rPr>
                <w:rFonts w:ascii="Times New Roman" w:hAnsi="Times New Roman" w:cs="Times New Roman"/>
                <w:b/>
                <w:lang w:val="lt-LT"/>
              </w:rPr>
              <w:t>Žnyplės</w:t>
            </w:r>
            <w:r>
              <w:rPr>
                <w:rFonts w:ascii="Times New Roman" w:hAnsi="Times New Roman" w:cs="Times New Roman"/>
                <w:b/>
                <w:i/>
                <w:lang w:val="lt-LT"/>
              </w:rPr>
              <w:t xml:space="preserve"> „</w:t>
            </w:r>
            <w:proofErr w:type="spellStart"/>
            <w:r>
              <w:rPr>
                <w:rFonts w:ascii="Times New Roman" w:hAnsi="Times New Roman" w:cs="Times New Roman"/>
                <w:b/>
                <w:i/>
                <w:lang w:val="lt-LT"/>
              </w:rPr>
              <w:t>Caspar</w:t>
            </w:r>
            <w:proofErr w:type="spellEnd"/>
            <w:r>
              <w:rPr>
                <w:rFonts w:ascii="Times New Roman" w:hAnsi="Times New Roman" w:cs="Times New Roman"/>
                <w:b/>
                <w:i/>
                <w:lang w:val="lt-LT"/>
              </w:rPr>
              <w:t xml:space="preserve"> </w:t>
            </w:r>
            <w:proofErr w:type="spellStart"/>
            <w:r>
              <w:rPr>
                <w:rFonts w:ascii="Times New Roman" w:hAnsi="Times New Roman" w:cs="Times New Roman"/>
                <w:b/>
                <w:i/>
                <w:lang w:val="lt-LT"/>
              </w:rPr>
              <w:t>rongeur</w:t>
            </w:r>
            <w:proofErr w:type="spellEnd"/>
            <w:r>
              <w:rPr>
                <w:rFonts w:ascii="Times New Roman" w:hAnsi="Times New Roman" w:cs="Times New Roman"/>
                <w:b/>
                <w:i/>
                <w:lang w:val="lt-LT"/>
              </w:rPr>
              <w:t xml:space="preserve">“ </w:t>
            </w:r>
            <w:r>
              <w:rPr>
                <w:rFonts w:ascii="Times New Roman" w:hAnsi="Times New Roman" w:cs="Times New Roman"/>
                <w:b/>
                <w:lang w:val="lt-LT"/>
              </w:rPr>
              <w:t>tipo, darbinės dalies plotis 3x12 mm</w:t>
            </w:r>
          </w:p>
        </w:tc>
      </w:tr>
      <w:tr w:rsidR="00891A25" w14:paraId="5BE1E205" w14:textId="77777777" w:rsidTr="005968C2">
        <w:trPr>
          <w:trHeight w:val="693"/>
        </w:trPr>
        <w:tc>
          <w:tcPr>
            <w:tcW w:w="992" w:type="dxa"/>
            <w:tcBorders>
              <w:top w:val="single" w:sz="4" w:space="0" w:color="auto"/>
              <w:left w:val="single" w:sz="4" w:space="0" w:color="auto"/>
              <w:bottom w:val="single" w:sz="4" w:space="0" w:color="auto"/>
              <w:right w:val="single" w:sz="4" w:space="0" w:color="auto"/>
            </w:tcBorders>
            <w:hideMark/>
          </w:tcPr>
          <w:p w14:paraId="6D082B55" w14:textId="77777777" w:rsidR="00891A25" w:rsidRDefault="00891A25">
            <w:pPr>
              <w:spacing w:after="160" w:line="256" w:lineRule="auto"/>
              <w:rPr>
                <w:rFonts w:ascii="Times New Roman" w:hAnsi="Times New Roman" w:cs="Times New Roman"/>
                <w:sz w:val="22"/>
                <w:szCs w:val="22"/>
                <w:lang w:val="lt-LT"/>
              </w:rPr>
            </w:pPr>
            <w:r>
              <w:rPr>
                <w:rFonts w:ascii="Times New Roman" w:hAnsi="Times New Roman" w:cs="Times New Roman"/>
                <w:lang w:val="lt-LT"/>
              </w:rPr>
              <w:t>4.</w:t>
            </w:r>
          </w:p>
        </w:tc>
        <w:tc>
          <w:tcPr>
            <w:tcW w:w="2128" w:type="dxa"/>
            <w:tcBorders>
              <w:top w:val="single" w:sz="4" w:space="0" w:color="auto"/>
              <w:left w:val="single" w:sz="4" w:space="0" w:color="auto"/>
              <w:bottom w:val="single" w:sz="4" w:space="0" w:color="auto"/>
              <w:right w:val="single" w:sz="4" w:space="0" w:color="auto"/>
            </w:tcBorders>
            <w:hideMark/>
          </w:tcPr>
          <w:p w14:paraId="6D7350EA" w14:textId="77777777" w:rsidR="00891A25" w:rsidRDefault="00891A25">
            <w:pPr>
              <w:spacing w:after="160" w:line="256" w:lineRule="auto"/>
              <w:rPr>
                <w:rFonts w:ascii="Times New Roman" w:hAnsi="Times New Roman" w:cs="Times New Roman"/>
                <w:sz w:val="22"/>
                <w:szCs w:val="22"/>
                <w:lang w:val="lt-LT"/>
              </w:rPr>
            </w:pPr>
            <w:r>
              <w:rPr>
                <w:rFonts w:ascii="Times New Roman" w:hAnsi="Times New Roman" w:cs="Times New Roman"/>
                <w:lang w:val="lt-LT"/>
              </w:rPr>
              <w:t>Žnyplės</w:t>
            </w:r>
            <w:r>
              <w:rPr>
                <w:rFonts w:ascii="Times New Roman" w:hAnsi="Times New Roman" w:cs="Times New Roman"/>
                <w:i/>
                <w:lang w:val="lt-LT"/>
              </w:rPr>
              <w:t xml:space="preserve"> „</w:t>
            </w:r>
            <w:proofErr w:type="spellStart"/>
            <w:r>
              <w:rPr>
                <w:rFonts w:ascii="Times New Roman" w:hAnsi="Times New Roman" w:cs="Times New Roman"/>
                <w:i/>
                <w:lang w:val="lt-LT"/>
              </w:rPr>
              <w:t>Caspar</w:t>
            </w:r>
            <w:proofErr w:type="spellEnd"/>
            <w:r>
              <w:rPr>
                <w:rFonts w:ascii="Times New Roman" w:hAnsi="Times New Roman" w:cs="Times New Roman"/>
                <w:i/>
                <w:lang w:val="lt-LT"/>
              </w:rPr>
              <w:t xml:space="preserve"> </w:t>
            </w:r>
            <w:proofErr w:type="spellStart"/>
            <w:r>
              <w:rPr>
                <w:rFonts w:ascii="Times New Roman" w:hAnsi="Times New Roman" w:cs="Times New Roman"/>
                <w:i/>
                <w:lang w:val="lt-LT"/>
              </w:rPr>
              <w:t>rongeur</w:t>
            </w:r>
            <w:proofErr w:type="spellEnd"/>
            <w:r>
              <w:rPr>
                <w:rFonts w:ascii="Times New Roman" w:hAnsi="Times New Roman" w:cs="Times New Roman"/>
                <w:i/>
                <w:lang w:val="lt-LT"/>
              </w:rPr>
              <w:t xml:space="preserve">“ </w:t>
            </w:r>
            <w:r>
              <w:rPr>
                <w:rFonts w:ascii="Times New Roman" w:hAnsi="Times New Roman" w:cs="Times New Roman"/>
                <w:lang w:val="lt-LT"/>
              </w:rPr>
              <w:t>tipo</w:t>
            </w:r>
          </w:p>
        </w:tc>
        <w:tc>
          <w:tcPr>
            <w:tcW w:w="3402" w:type="dxa"/>
            <w:tcBorders>
              <w:top w:val="single" w:sz="4" w:space="0" w:color="auto"/>
              <w:left w:val="single" w:sz="4" w:space="0" w:color="auto"/>
              <w:bottom w:val="single" w:sz="4" w:space="0" w:color="auto"/>
              <w:right w:val="single" w:sz="4" w:space="0" w:color="auto"/>
            </w:tcBorders>
            <w:hideMark/>
          </w:tcPr>
          <w:p w14:paraId="7BF416B8" w14:textId="77777777" w:rsidR="00891A25" w:rsidRDefault="00891A25">
            <w:pPr>
              <w:rPr>
                <w:rFonts w:ascii="Times New Roman" w:hAnsi="Times New Roman" w:cs="Times New Roman"/>
                <w:lang w:val="lt-LT"/>
              </w:rPr>
            </w:pPr>
            <w:r>
              <w:rPr>
                <w:rFonts w:ascii="Times New Roman" w:hAnsi="Times New Roman" w:cs="Times New Roman"/>
                <w:lang w:val="lt-LT"/>
              </w:rPr>
              <w:t>-Arba lygiavertės;</w:t>
            </w:r>
          </w:p>
          <w:p w14:paraId="5E187878" w14:textId="77777777" w:rsidR="00891A25" w:rsidRDefault="00891A25">
            <w:pPr>
              <w:rPr>
                <w:rFonts w:ascii="Times New Roman" w:hAnsi="Times New Roman" w:cs="Times New Roman"/>
                <w:lang w:val="lt-LT"/>
              </w:rPr>
            </w:pPr>
            <w:r>
              <w:rPr>
                <w:rFonts w:ascii="Times New Roman" w:hAnsi="Times New Roman" w:cs="Times New Roman"/>
                <w:lang w:val="lt-LT"/>
              </w:rPr>
              <w:t>-Darbinės dalies plotis: 3x12 mm;</w:t>
            </w:r>
          </w:p>
          <w:p w14:paraId="6BD27586" w14:textId="77777777" w:rsidR="00891A25" w:rsidRDefault="00891A25">
            <w:pPr>
              <w:spacing w:line="256" w:lineRule="auto"/>
              <w:rPr>
                <w:rFonts w:ascii="Times New Roman" w:hAnsi="Times New Roman" w:cs="Times New Roman"/>
                <w:sz w:val="22"/>
                <w:szCs w:val="22"/>
                <w:lang w:val="lt-LT"/>
              </w:rPr>
            </w:pPr>
            <w:r>
              <w:rPr>
                <w:rFonts w:ascii="Times New Roman" w:hAnsi="Times New Roman" w:cs="Times New Roman"/>
                <w:lang w:val="lt-LT"/>
              </w:rPr>
              <w:t xml:space="preserve">-Darbinės dalies ilgis: 185 mm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F37F08" w14:textId="77777777" w:rsidR="00891A25" w:rsidRDefault="00891A25">
            <w:pPr>
              <w:spacing w:after="160" w:line="256" w:lineRule="auto"/>
              <w:rPr>
                <w:rFonts w:ascii="Times New Roman" w:hAnsi="Times New Roman" w:cs="Times New Roman"/>
                <w:b/>
                <w:sz w:val="22"/>
                <w:szCs w:val="22"/>
                <w:lang w:val="lt-LT"/>
              </w:rPr>
            </w:pPr>
            <w:r>
              <w:rPr>
                <w:rFonts w:ascii="Times New Roman" w:hAnsi="Times New Roman" w:cs="Times New Roman"/>
                <w:b/>
                <w:lang w:val="lt-LT"/>
              </w:rPr>
              <w:t>5</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5D185E" w14:textId="77777777" w:rsidR="00891A25" w:rsidRDefault="00891A25">
            <w:pPr>
              <w:spacing w:after="160" w:line="256" w:lineRule="auto"/>
              <w:rPr>
                <w:rFonts w:ascii="Times New Roman" w:hAnsi="Times New Roman" w:cs="Times New Roman"/>
                <w:sz w:val="22"/>
                <w:szCs w:val="22"/>
                <w:lang w:val="lt-LT"/>
              </w:rPr>
            </w:pPr>
            <w:r>
              <w:rPr>
                <w:rFonts w:ascii="Times New Roman" w:hAnsi="Times New Roman" w:cs="Times New Roman"/>
                <w:lang w:val="lt-LT"/>
              </w:rPr>
              <w:t>76,85</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7CAC69" w14:textId="77777777" w:rsidR="00891A25" w:rsidRDefault="00891A25">
            <w:pPr>
              <w:spacing w:after="160" w:line="256" w:lineRule="auto"/>
              <w:rPr>
                <w:rFonts w:ascii="Times New Roman" w:hAnsi="Times New Roman" w:cs="Times New Roman"/>
                <w:sz w:val="22"/>
                <w:szCs w:val="22"/>
                <w:lang w:val="lt-LT"/>
              </w:rPr>
            </w:pPr>
            <w:r>
              <w:rPr>
                <w:rFonts w:ascii="Times New Roman" w:hAnsi="Times New Roman" w:cs="Times New Roman"/>
                <w:lang w:val="lt-LT"/>
              </w:rPr>
              <w:t>384,25</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EEFEF4" w14:textId="77777777" w:rsidR="00891A25" w:rsidRDefault="00891A25">
            <w:pPr>
              <w:rPr>
                <w:rFonts w:ascii="Times New Roman" w:hAnsi="Times New Roman" w:cs="Times New Roman"/>
                <w:lang w:val="lt-LT"/>
              </w:rPr>
            </w:pPr>
            <w:proofErr w:type="spellStart"/>
            <w:r>
              <w:rPr>
                <w:rFonts w:ascii="Times New Roman" w:hAnsi="Times New Roman" w:cs="Times New Roman"/>
                <w:lang w:val="lt-LT"/>
              </w:rPr>
              <w:t>Caspar</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rongeur</w:t>
            </w:r>
            <w:proofErr w:type="spellEnd"/>
            <w:r>
              <w:rPr>
                <w:rFonts w:ascii="Times New Roman" w:hAnsi="Times New Roman" w:cs="Times New Roman"/>
                <w:lang w:val="lt-LT"/>
              </w:rPr>
              <w:t xml:space="preserve"> tipo, darbinės dalies plotis: 3x12 mm, darbinės dalies ilgis: 185 mm.</w:t>
            </w:r>
          </w:p>
          <w:p w14:paraId="59B7A311" w14:textId="77777777" w:rsidR="00891A25" w:rsidRDefault="00891A25">
            <w:pPr>
              <w:spacing w:line="256" w:lineRule="auto"/>
              <w:rPr>
                <w:rFonts w:ascii="Times New Roman" w:hAnsi="Times New Roman" w:cs="Times New Roman"/>
                <w:sz w:val="22"/>
                <w:szCs w:val="22"/>
                <w:lang w:val="lt-LT"/>
              </w:rPr>
            </w:pPr>
            <w:r>
              <w:rPr>
                <w:rFonts w:ascii="Times New Roman" w:hAnsi="Times New Roman" w:cs="Times New Roman"/>
                <w:lang w:val="lt-LT"/>
              </w:rPr>
              <w:t>Katalogas: 1 psl.</w:t>
            </w:r>
          </w:p>
        </w:tc>
        <w:tc>
          <w:tcPr>
            <w:tcW w:w="2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F7A780" w14:textId="77777777" w:rsidR="00891A25" w:rsidRDefault="00891A25">
            <w:pPr>
              <w:spacing w:after="160" w:line="256" w:lineRule="auto"/>
              <w:rPr>
                <w:rFonts w:ascii="Times New Roman" w:hAnsi="Times New Roman" w:cs="Times New Roman"/>
                <w:sz w:val="22"/>
                <w:szCs w:val="22"/>
                <w:lang w:val="lt-LT"/>
              </w:rPr>
            </w:pPr>
            <w:proofErr w:type="spellStart"/>
            <w:r>
              <w:rPr>
                <w:rFonts w:ascii="Times New Roman" w:hAnsi="Times New Roman" w:cs="Times New Roman"/>
                <w:b/>
                <w:bCs/>
                <w:lang w:val="lt-LT"/>
              </w:rPr>
              <w:t>Acme</w:t>
            </w:r>
            <w:proofErr w:type="spellEnd"/>
            <w:r>
              <w:rPr>
                <w:rFonts w:ascii="Times New Roman" w:hAnsi="Times New Roman" w:cs="Times New Roman"/>
                <w:b/>
                <w:bCs/>
                <w:lang w:val="lt-LT"/>
              </w:rPr>
              <w:t>, Pakistanas, FF563R</w:t>
            </w:r>
          </w:p>
        </w:tc>
      </w:tr>
      <w:tr w:rsidR="00891A25" w14:paraId="3DAAB668" w14:textId="77777777" w:rsidTr="002126A8">
        <w:trPr>
          <w:trHeight w:val="376"/>
        </w:trPr>
        <w:tc>
          <w:tcPr>
            <w:tcW w:w="13042" w:type="dxa"/>
            <w:gridSpan w:val="7"/>
            <w:tcBorders>
              <w:top w:val="single" w:sz="4" w:space="0" w:color="auto"/>
              <w:left w:val="single" w:sz="4" w:space="0" w:color="auto"/>
              <w:bottom w:val="single" w:sz="4" w:space="0" w:color="auto"/>
              <w:right w:val="single" w:sz="4" w:space="0" w:color="auto"/>
            </w:tcBorders>
            <w:hideMark/>
          </w:tcPr>
          <w:p w14:paraId="03A8B1DC" w14:textId="77777777" w:rsidR="00891A25" w:rsidRDefault="00891A25">
            <w:pPr>
              <w:spacing w:after="160" w:line="256" w:lineRule="auto"/>
              <w:jc w:val="right"/>
              <w:rPr>
                <w:rFonts w:ascii="Times New Roman" w:hAnsi="Times New Roman" w:cs="Times New Roman"/>
                <w:sz w:val="22"/>
                <w:szCs w:val="22"/>
                <w:lang w:val="lt-LT"/>
              </w:rPr>
            </w:pPr>
            <w:proofErr w:type="spellStart"/>
            <w:r>
              <w:rPr>
                <w:rFonts w:ascii="Times New Roman" w:eastAsia="Times New Roman" w:hAnsi="Times New Roman" w:cs="Times New Roman"/>
                <w:b/>
                <w:color w:val="000000"/>
                <w:lang w:eastAsia="lt-LT"/>
              </w:rPr>
              <w:t>Maksimali</w:t>
            </w:r>
            <w:proofErr w:type="spellEnd"/>
            <w:r>
              <w:rPr>
                <w:rFonts w:ascii="Times New Roman" w:eastAsia="Times New Roman" w:hAnsi="Times New Roman" w:cs="Times New Roman"/>
                <w:b/>
                <w:color w:val="000000"/>
                <w:lang w:eastAsia="lt-LT"/>
              </w:rPr>
              <w:t xml:space="preserve"> </w:t>
            </w:r>
            <w:proofErr w:type="spellStart"/>
            <w:r>
              <w:rPr>
                <w:rFonts w:ascii="Times New Roman" w:eastAsia="Times New Roman" w:hAnsi="Times New Roman" w:cs="Times New Roman"/>
                <w:b/>
                <w:color w:val="000000"/>
                <w:lang w:eastAsia="lt-LT"/>
              </w:rPr>
              <w:t>pirkimo</w:t>
            </w:r>
            <w:proofErr w:type="spellEnd"/>
            <w:r>
              <w:rPr>
                <w:rFonts w:ascii="Times New Roman" w:eastAsia="Times New Roman" w:hAnsi="Times New Roman" w:cs="Times New Roman"/>
                <w:b/>
                <w:color w:val="000000"/>
                <w:lang w:eastAsia="lt-LT"/>
              </w:rPr>
              <w:t xml:space="preserve"> </w:t>
            </w:r>
            <w:proofErr w:type="spellStart"/>
            <w:r>
              <w:rPr>
                <w:rFonts w:ascii="Times New Roman" w:eastAsia="Times New Roman" w:hAnsi="Times New Roman" w:cs="Times New Roman"/>
                <w:b/>
                <w:color w:val="000000"/>
                <w:lang w:eastAsia="lt-LT"/>
              </w:rPr>
              <w:t>dalies</w:t>
            </w:r>
            <w:proofErr w:type="spellEnd"/>
            <w:r>
              <w:rPr>
                <w:rFonts w:ascii="Times New Roman" w:eastAsia="Times New Roman" w:hAnsi="Times New Roman" w:cs="Times New Roman"/>
                <w:b/>
                <w:color w:val="000000"/>
                <w:lang w:eastAsia="lt-LT"/>
              </w:rPr>
              <w:t xml:space="preserve"> </w:t>
            </w:r>
            <w:proofErr w:type="spellStart"/>
            <w:r>
              <w:rPr>
                <w:rFonts w:ascii="Times New Roman" w:eastAsia="Times New Roman" w:hAnsi="Times New Roman" w:cs="Times New Roman"/>
                <w:b/>
                <w:color w:val="000000"/>
                <w:lang w:eastAsia="lt-LT"/>
              </w:rPr>
              <w:t>kaina</w:t>
            </w:r>
            <w:proofErr w:type="spellEnd"/>
            <w:r>
              <w:rPr>
                <w:rFonts w:ascii="Times New Roman" w:eastAsia="Times New Roman" w:hAnsi="Times New Roman" w:cs="Times New Roman"/>
                <w:b/>
                <w:color w:val="000000"/>
                <w:lang w:eastAsia="lt-LT"/>
              </w:rPr>
              <w:t xml:space="preserve">, </w:t>
            </w:r>
            <w:proofErr w:type="spellStart"/>
            <w:r>
              <w:rPr>
                <w:rFonts w:ascii="Times New Roman" w:eastAsia="Times New Roman" w:hAnsi="Times New Roman" w:cs="Times New Roman"/>
                <w:b/>
                <w:color w:val="000000"/>
                <w:lang w:eastAsia="lt-LT"/>
              </w:rPr>
              <w:t>Eur</w:t>
            </w:r>
            <w:proofErr w:type="spellEnd"/>
            <w:r>
              <w:rPr>
                <w:rFonts w:ascii="Times New Roman" w:eastAsia="Times New Roman" w:hAnsi="Times New Roman" w:cs="Times New Roman"/>
                <w:b/>
                <w:color w:val="000000"/>
                <w:lang w:eastAsia="lt-LT"/>
              </w:rPr>
              <w:t xml:space="preserve"> be PVM:</w:t>
            </w:r>
          </w:p>
        </w:tc>
        <w:tc>
          <w:tcPr>
            <w:tcW w:w="2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BC08CE" w14:textId="77777777" w:rsidR="00891A25" w:rsidRDefault="00891A25">
            <w:pPr>
              <w:spacing w:after="160" w:line="256" w:lineRule="auto"/>
              <w:rPr>
                <w:rFonts w:ascii="Times New Roman" w:hAnsi="Times New Roman" w:cs="Times New Roman"/>
                <w:sz w:val="22"/>
                <w:szCs w:val="22"/>
                <w:lang w:val="lt-LT"/>
              </w:rPr>
            </w:pPr>
            <w:r>
              <w:rPr>
                <w:rFonts w:ascii="Times New Roman" w:hAnsi="Times New Roman" w:cs="Times New Roman"/>
                <w:lang w:val="lt-LT"/>
              </w:rPr>
              <w:t>384,25</w:t>
            </w:r>
          </w:p>
        </w:tc>
      </w:tr>
      <w:tr w:rsidR="00891A25" w14:paraId="6F606366" w14:textId="77777777" w:rsidTr="002126A8">
        <w:trPr>
          <w:trHeight w:val="397"/>
        </w:trPr>
        <w:tc>
          <w:tcPr>
            <w:tcW w:w="8648" w:type="dxa"/>
            <w:gridSpan w:val="5"/>
            <w:tcBorders>
              <w:top w:val="single" w:sz="4" w:space="0" w:color="auto"/>
              <w:left w:val="single" w:sz="4" w:space="0" w:color="auto"/>
              <w:bottom w:val="single" w:sz="4" w:space="0" w:color="auto"/>
              <w:right w:val="single" w:sz="4" w:space="0" w:color="auto"/>
            </w:tcBorders>
            <w:hideMark/>
          </w:tcPr>
          <w:p w14:paraId="59247917" w14:textId="77777777" w:rsidR="00891A25" w:rsidRDefault="00891A25">
            <w:pPr>
              <w:spacing w:after="160" w:line="256" w:lineRule="auto"/>
              <w:jc w:val="right"/>
              <w:rPr>
                <w:rFonts w:ascii="Times New Roman" w:hAnsi="Times New Roman" w:cs="Times New Roman"/>
                <w:sz w:val="22"/>
                <w:szCs w:val="22"/>
                <w:lang w:val="lt-LT"/>
              </w:rPr>
            </w:pPr>
            <w:r>
              <w:rPr>
                <w:rFonts w:ascii="Times New Roman" w:eastAsia="Times New Roman" w:hAnsi="Times New Roman" w:cs="Times New Roman"/>
                <w:b/>
                <w:bCs/>
                <w:color w:val="000000"/>
                <w:lang w:eastAsia="lt-LT"/>
              </w:rPr>
              <w:t xml:space="preserve">PVM </w:t>
            </w:r>
            <w:proofErr w:type="spellStart"/>
            <w:r>
              <w:rPr>
                <w:rFonts w:ascii="Times New Roman" w:eastAsia="Times New Roman" w:hAnsi="Times New Roman" w:cs="Times New Roman"/>
                <w:b/>
                <w:bCs/>
                <w:color w:val="000000"/>
                <w:lang w:eastAsia="lt-LT"/>
              </w:rPr>
              <w:t>tarifas</w:t>
            </w:r>
            <w:proofErr w:type="spellEnd"/>
            <w:r>
              <w:rPr>
                <w:rFonts w:ascii="Times New Roman" w:eastAsia="Times New Roman" w:hAnsi="Times New Roman" w:cs="Times New Roman"/>
                <w:b/>
                <w:bCs/>
                <w:color w:val="00000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4641DE" w14:textId="77777777" w:rsidR="00891A25" w:rsidRDefault="00891A25">
            <w:pPr>
              <w:spacing w:after="160" w:line="256" w:lineRule="auto"/>
              <w:rPr>
                <w:rFonts w:ascii="Times New Roman" w:hAnsi="Times New Roman" w:cs="Times New Roman"/>
                <w:sz w:val="22"/>
                <w:szCs w:val="22"/>
                <w:lang w:val="lt-LT"/>
              </w:rPr>
            </w:pPr>
            <w:r>
              <w:rPr>
                <w:rFonts w:ascii="Times New Roman" w:hAnsi="Times New Roman" w:cs="Times New Roman"/>
                <w:lang w:val="lt-LT"/>
              </w:rPr>
              <w:t>21</w:t>
            </w:r>
          </w:p>
        </w:tc>
        <w:tc>
          <w:tcPr>
            <w:tcW w:w="3260" w:type="dxa"/>
            <w:tcBorders>
              <w:top w:val="single" w:sz="4" w:space="0" w:color="auto"/>
              <w:left w:val="single" w:sz="4" w:space="0" w:color="auto"/>
              <w:bottom w:val="single" w:sz="4" w:space="0" w:color="auto"/>
              <w:right w:val="single" w:sz="4" w:space="0" w:color="auto"/>
            </w:tcBorders>
            <w:hideMark/>
          </w:tcPr>
          <w:p w14:paraId="0D59CBAD" w14:textId="77777777" w:rsidR="00891A25" w:rsidRDefault="00891A25">
            <w:pPr>
              <w:spacing w:after="160" w:line="256" w:lineRule="auto"/>
              <w:jc w:val="right"/>
              <w:rPr>
                <w:rFonts w:ascii="Times New Roman" w:hAnsi="Times New Roman" w:cs="Times New Roman"/>
                <w:sz w:val="22"/>
                <w:szCs w:val="22"/>
                <w:lang w:val="lt-LT"/>
              </w:rPr>
            </w:pPr>
            <w:r>
              <w:rPr>
                <w:rFonts w:ascii="Times New Roman" w:eastAsia="Times New Roman" w:hAnsi="Times New Roman" w:cs="Times New Roman"/>
                <w:b/>
                <w:color w:val="000000"/>
                <w:lang w:eastAsia="lt-LT"/>
              </w:rPr>
              <w:t xml:space="preserve">PVM </w:t>
            </w:r>
            <w:proofErr w:type="spellStart"/>
            <w:r>
              <w:rPr>
                <w:rFonts w:ascii="Times New Roman" w:eastAsia="Times New Roman" w:hAnsi="Times New Roman" w:cs="Times New Roman"/>
                <w:b/>
                <w:color w:val="000000"/>
                <w:lang w:eastAsia="lt-LT"/>
              </w:rPr>
              <w:t>suma</w:t>
            </w:r>
            <w:proofErr w:type="spellEnd"/>
            <w:r>
              <w:rPr>
                <w:rFonts w:ascii="Times New Roman" w:eastAsia="Times New Roman" w:hAnsi="Times New Roman" w:cs="Times New Roman"/>
                <w:b/>
                <w:color w:val="000000"/>
                <w:lang w:eastAsia="lt-LT"/>
              </w:rPr>
              <w:t>, EUR:</w:t>
            </w:r>
          </w:p>
        </w:tc>
        <w:tc>
          <w:tcPr>
            <w:tcW w:w="2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E76026" w14:textId="77777777" w:rsidR="00891A25" w:rsidRDefault="00891A25">
            <w:pPr>
              <w:spacing w:after="160" w:line="256" w:lineRule="auto"/>
              <w:rPr>
                <w:rFonts w:ascii="Times New Roman" w:hAnsi="Times New Roman" w:cs="Times New Roman"/>
                <w:sz w:val="22"/>
                <w:szCs w:val="22"/>
                <w:lang w:val="lt-LT"/>
              </w:rPr>
            </w:pPr>
            <w:r>
              <w:rPr>
                <w:rFonts w:ascii="Times New Roman" w:hAnsi="Times New Roman" w:cs="Times New Roman"/>
                <w:lang w:val="lt-LT"/>
              </w:rPr>
              <w:t>80,69</w:t>
            </w:r>
          </w:p>
        </w:tc>
      </w:tr>
      <w:tr w:rsidR="00891A25" w14:paraId="615CC784" w14:textId="77777777" w:rsidTr="002126A8">
        <w:trPr>
          <w:trHeight w:val="261"/>
        </w:trPr>
        <w:tc>
          <w:tcPr>
            <w:tcW w:w="13042" w:type="dxa"/>
            <w:gridSpan w:val="7"/>
            <w:tcBorders>
              <w:top w:val="single" w:sz="4" w:space="0" w:color="auto"/>
              <w:left w:val="single" w:sz="4" w:space="0" w:color="auto"/>
              <w:bottom w:val="single" w:sz="4" w:space="0" w:color="auto"/>
              <w:right w:val="single" w:sz="4" w:space="0" w:color="auto"/>
            </w:tcBorders>
            <w:hideMark/>
          </w:tcPr>
          <w:p w14:paraId="5FD238D6" w14:textId="77777777" w:rsidR="00891A25" w:rsidRDefault="00891A25">
            <w:pPr>
              <w:spacing w:after="160" w:line="256" w:lineRule="auto"/>
              <w:jc w:val="right"/>
              <w:rPr>
                <w:rFonts w:ascii="Times New Roman" w:hAnsi="Times New Roman" w:cs="Times New Roman"/>
                <w:sz w:val="22"/>
                <w:szCs w:val="22"/>
                <w:lang w:val="lt-LT"/>
              </w:rPr>
            </w:pPr>
            <w:proofErr w:type="spellStart"/>
            <w:r>
              <w:rPr>
                <w:rFonts w:ascii="Times New Roman" w:eastAsia="Times New Roman" w:hAnsi="Times New Roman" w:cs="Times New Roman"/>
                <w:b/>
                <w:color w:val="000000"/>
                <w:lang w:eastAsia="lt-LT"/>
              </w:rPr>
              <w:t>Maksimali</w:t>
            </w:r>
            <w:proofErr w:type="spellEnd"/>
            <w:r>
              <w:rPr>
                <w:rFonts w:ascii="Times New Roman" w:eastAsia="Times New Roman" w:hAnsi="Times New Roman" w:cs="Times New Roman"/>
                <w:b/>
                <w:color w:val="000000"/>
                <w:lang w:eastAsia="lt-LT"/>
              </w:rPr>
              <w:t xml:space="preserve"> </w:t>
            </w:r>
            <w:proofErr w:type="spellStart"/>
            <w:r>
              <w:rPr>
                <w:rFonts w:ascii="Times New Roman" w:eastAsia="Times New Roman" w:hAnsi="Times New Roman" w:cs="Times New Roman"/>
                <w:b/>
                <w:color w:val="000000"/>
                <w:lang w:eastAsia="lt-LT"/>
              </w:rPr>
              <w:t>pirkimo</w:t>
            </w:r>
            <w:proofErr w:type="spellEnd"/>
            <w:r>
              <w:rPr>
                <w:rFonts w:ascii="Times New Roman" w:eastAsia="Times New Roman" w:hAnsi="Times New Roman" w:cs="Times New Roman"/>
                <w:b/>
                <w:color w:val="000000"/>
                <w:lang w:eastAsia="lt-LT"/>
              </w:rPr>
              <w:t xml:space="preserve"> </w:t>
            </w:r>
            <w:proofErr w:type="spellStart"/>
            <w:r>
              <w:rPr>
                <w:rFonts w:ascii="Times New Roman" w:eastAsia="Times New Roman" w:hAnsi="Times New Roman" w:cs="Times New Roman"/>
                <w:b/>
                <w:color w:val="000000"/>
                <w:lang w:eastAsia="lt-LT"/>
              </w:rPr>
              <w:t>dalies</w:t>
            </w:r>
            <w:proofErr w:type="spellEnd"/>
            <w:r>
              <w:rPr>
                <w:rFonts w:ascii="Times New Roman" w:eastAsia="Times New Roman" w:hAnsi="Times New Roman" w:cs="Times New Roman"/>
                <w:b/>
                <w:color w:val="000000"/>
                <w:lang w:eastAsia="lt-LT"/>
              </w:rPr>
              <w:t xml:space="preserve"> </w:t>
            </w:r>
            <w:proofErr w:type="spellStart"/>
            <w:r>
              <w:rPr>
                <w:rFonts w:ascii="Times New Roman" w:eastAsia="Times New Roman" w:hAnsi="Times New Roman" w:cs="Times New Roman"/>
                <w:b/>
                <w:color w:val="000000"/>
                <w:lang w:eastAsia="lt-LT"/>
              </w:rPr>
              <w:t>kaina</w:t>
            </w:r>
            <w:proofErr w:type="spellEnd"/>
            <w:r>
              <w:rPr>
                <w:rFonts w:ascii="Times New Roman" w:eastAsia="Times New Roman" w:hAnsi="Times New Roman" w:cs="Times New Roman"/>
                <w:b/>
                <w:color w:val="000000"/>
                <w:lang w:eastAsia="lt-LT"/>
              </w:rPr>
              <w:t xml:space="preserve">, </w:t>
            </w:r>
            <w:proofErr w:type="spellStart"/>
            <w:r>
              <w:rPr>
                <w:rFonts w:ascii="Times New Roman" w:eastAsia="Times New Roman" w:hAnsi="Times New Roman" w:cs="Times New Roman"/>
                <w:b/>
                <w:color w:val="000000"/>
                <w:lang w:eastAsia="lt-LT"/>
              </w:rPr>
              <w:t>Eur</w:t>
            </w:r>
            <w:proofErr w:type="spellEnd"/>
            <w:r>
              <w:rPr>
                <w:rFonts w:ascii="Times New Roman" w:eastAsia="Times New Roman" w:hAnsi="Times New Roman" w:cs="Times New Roman"/>
                <w:b/>
                <w:color w:val="000000"/>
                <w:lang w:eastAsia="lt-LT"/>
              </w:rPr>
              <w:t xml:space="preserve"> </w:t>
            </w:r>
            <w:proofErr w:type="spellStart"/>
            <w:r>
              <w:rPr>
                <w:rFonts w:ascii="Times New Roman" w:eastAsia="Times New Roman" w:hAnsi="Times New Roman" w:cs="Times New Roman"/>
                <w:b/>
                <w:color w:val="000000"/>
                <w:lang w:eastAsia="lt-LT"/>
              </w:rPr>
              <w:t>su</w:t>
            </w:r>
            <w:proofErr w:type="spellEnd"/>
            <w:r>
              <w:rPr>
                <w:rFonts w:ascii="Times New Roman" w:eastAsia="Times New Roman" w:hAnsi="Times New Roman" w:cs="Times New Roman"/>
                <w:b/>
                <w:color w:val="000000"/>
                <w:lang w:eastAsia="lt-LT"/>
              </w:rPr>
              <w:t xml:space="preserve"> PVM:</w:t>
            </w:r>
          </w:p>
        </w:tc>
        <w:tc>
          <w:tcPr>
            <w:tcW w:w="2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DB6274" w14:textId="77777777" w:rsidR="00891A25" w:rsidRDefault="00891A25">
            <w:pPr>
              <w:spacing w:after="160" w:line="256" w:lineRule="auto"/>
              <w:rPr>
                <w:rFonts w:ascii="Times New Roman" w:hAnsi="Times New Roman" w:cs="Times New Roman"/>
                <w:sz w:val="22"/>
                <w:szCs w:val="22"/>
                <w:lang w:val="lt-LT"/>
              </w:rPr>
            </w:pPr>
            <w:r>
              <w:rPr>
                <w:rFonts w:ascii="Times New Roman" w:hAnsi="Times New Roman" w:cs="Times New Roman"/>
                <w:lang w:val="lt-LT"/>
              </w:rPr>
              <w:t>464,94</w:t>
            </w:r>
          </w:p>
        </w:tc>
      </w:tr>
      <w:tr w:rsidR="00891A25" w14:paraId="69820A5E" w14:textId="77777777" w:rsidTr="002126A8">
        <w:trPr>
          <w:trHeight w:val="261"/>
        </w:trPr>
        <w:tc>
          <w:tcPr>
            <w:tcW w:w="13042" w:type="dxa"/>
            <w:gridSpan w:val="7"/>
            <w:tcBorders>
              <w:top w:val="single" w:sz="4" w:space="0" w:color="auto"/>
              <w:left w:val="single" w:sz="4" w:space="0" w:color="auto"/>
              <w:bottom w:val="single" w:sz="4" w:space="0" w:color="auto"/>
              <w:right w:val="single" w:sz="4" w:space="0" w:color="auto"/>
            </w:tcBorders>
            <w:hideMark/>
          </w:tcPr>
          <w:p w14:paraId="3F5F08D1" w14:textId="77777777" w:rsidR="00891A25" w:rsidRDefault="00891A25">
            <w:pPr>
              <w:spacing w:after="160" w:line="256" w:lineRule="auto"/>
              <w:jc w:val="right"/>
              <w:rPr>
                <w:rFonts w:ascii="Times New Roman" w:eastAsia="Times New Roman" w:hAnsi="Times New Roman" w:cs="Times New Roman"/>
                <w:b/>
                <w:color w:val="000000"/>
                <w:sz w:val="22"/>
                <w:szCs w:val="22"/>
                <w:lang w:eastAsia="lt-LT"/>
              </w:rPr>
            </w:pPr>
            <w:r>
              <w:rPr>
                <w:rFonts w:ascii="Times New Roman" w:eastAsia="Times New Roman" w:hAnsi="Times New Roman" w:cs="Times New Roman"/>
                <w:b/>
                <w:bCs/>
                <w:i/>
                <w:lang w:val="lt-LT"/>
                <w14:textOutline w14:w="0" w14:cap="flat" w14:cmpd="sng" w14:algn="ctr">
                  <w14:noFill/>
                  <w14:prstDash w14:val="solid"/>
                  <w14:bevel/>
                </w14:textOutline>
              </w:rPr>
              <w:t>Garantinis terminas, mėn.:</w:t>
            </w:r>
          </w:p>
        </w:tc>
        <w:tc>
          <w:tcPr>
            <w:tcW w:w="2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E2090D" w14:textId="77777777" w:rsidR="00891A25" w:rsidRDefault="00891A25">
            <w:pPr>
              <w:spacing w:after="160" w:line="256" w:lineRule="auto"/>
              <w:rPr>
                <w:rFonts w:ascii="Times New Roman" w:hAnsi="Times New Roman" w:cs="Times New Roman"/>
                <w:sz w:val="22"/>
                <w:szCs w:val="22"/>
                <w:lang w:val="lt-LT"/>
              </w:rPr>
            </w:pPr>
            <w:r>
              <w:rPr>
                <w:rFonts w:ascii="Times New Roman" w:hAnsi="Times New Roman" w:cs="Times New Roman"/>
                <w:lang w:val="lt-LT"/>
              </w:rPr>
              <w:t>24</w:t>
            </w:r>
          </w:p>
        </w:tc>
      </w:tr>
      <w:tr w:rsidR="00891A25" w14:paraId="43F3F16F" w14:textId="77777777" w:rsidTr="002126A8">
        <w:trPr>
          <w:trHeight w:val="408"/>
        </w:trPr>
        <w:tc>
          <w:tcPr>
            <w:tcW w:w="15167" w:type="dxa"/>
            <w:gridSpan w:val="8"/>
            <w:tcBorders>
              <w:top w:val="single" w:sz="4" w:space="0" w:color="auto"/>
              <w:left w:val="single" w:sz="4" w:space="0" w:color="auto"/>
              <w:bottom w:val="single" w:sz="4" w:space="0" w:color="auto"/>
              <w:right w:val="single" w:sz="4" w:space="0" w:color="auto"/>
            </w:tcBorders>
            <w:hideMark/>
          </w:tcPr>
          <w:p w14:paraId="3CD49F66" w14:textId="77777777" w:rsidR="00891A25" w:rsidRDefault="00891A25" w:rsidP="00891A25">
            <w:pPr>
              <w:pStyle w:val="Sraopastraipa"/>
              <w:numPr>
                <w:ilvl w:val="0"/>
                <w:numId w:val="4"/>
              </w:numPr>
              <w:spacing w:after="160" w:line="256" w:lineRule="auto"/>
              <w:rPr>
                <w:rFonts w:ascii="Times New Roman" w:hAnsi="Times New Roman" w:cs="Times New Roman"/>
                <w:lang w:val="lt-LT"/>
              </w:rPr>
            </w:pPr>
            <w:r>
              <w:rPr>
                <w:rFonts w:ascii="Times New Roman" w:eastAsia="Times New Roman" w:hAnsi="Times New Roman" w:cs="Times New Roman"/>
                <w:b/>
                <w:bCs/>
                <w:i/>
                <w:lang w:val="lt-LT"/>
              </w:rPr>
              <w:t>Pirkimo dalies pavadinimas:</w:t>
            </w:r>
            <w:r>
              <w:rPr>
                <w:rFonts w:ascii="Times New Roman" w:eastAsia="Times New Roman" w:hAnsi="Times New Roman" w:cs="Times New Roman"/>
                <w:b/>
                <w:bCs/>
                <w:lang w:val="lt-LT"/>
              </w:rPr>
              <w:t xml:space="preserve"> </w:t>
            </w:r>
            <w:r>
              <w:rPr>
                <w:rFonts w:ascii="Times New Roman" w:hAnsi="Times New Roman" w:cs="Times New Roman"/>
                <w:b/>
                <w:lang w:val="lt-LT"/>
              </w:rPr>
              <w:t>Žnyplės</w:t>
            </w:r>
            <w:r>
              <w:rPr>
                <w:rFonts w:ascii="Times New Roman" w:hAnsi="Times New Roman" w:cs="Times New Roman"/>
                <w:b/>
                <w:i/>
                <w:lang w:val="lt-LT"/>
              </w:rPr>
              <w:t xml:space="preserve"> „</w:t>
            </w:r>
            <w:proofErr w:type="spellStart"/>
            <w:r>
              <w:rPr>
                <w:rFonts w:ascii="Times New Roman" w:hAnsi="Times New Roman" w:cs="Times New Roman"/>
                <w:b/>
                <w:i/>
                <w:lang w:val="lt-LT"/>
              </w:rPr>
              <w:t>Caspar</w:t>
            </w:r>
            <w:proofErr w:type="spellEnd"/>
            <w:r>
              <w:rPr>
                <w:rFonts w:ascii="Times New Roman" w:hAnsi="Times New Roman" w:cs="Times New Roman"/>
                <w:b/>
                <w:i/>
                <w:lang w:val="lt-LT"/>
              </w:rPr>
              <w:t xml:space="preserve"> </w:t>
            </w:r>
            <w:proofErr w:type="spellStart"/>
            <w:r>
              <w:rPr>
                <w:rFonts w:ascii="Times New Roman" w:hAnsi="Times New Roman" w:cs="Times New Roman"/>
                <w:b/>
                <w:i/>
                <w:lang w:val="lt-LT"/>
              </w:rPr>
              <w:t>rongeur</w:t>
            </w:r>
            <w:proofErr w:type="spellEnd"/>
            <w:r>
              <w:rPr>
                <w:rFonts w:ascii="Times New Roman" w:hAnsi="Times New Roman" w:cs="Times New Roman"/>
                <w:b/>
                <w:i/>
                <w:lang w:val="lt-LT"/>
              </w:rPr>
              <w:t xml:space="preserve">“ </w:t>
            </w:r>
            <w:r>
              <w:rPr>
                <w:rFonts w:ascii="Times New Roman" w:hAnsi="Times New Roman" w:cs="Times New Roman"/>
                <w:b/>
                <w:lang w:val="lt-LT"/>
              </w:rPr>
              <w:t>tipo, darbinės dalies plotis 4x14 mm</w:t>
            </w:r>
          </w:p>
        </w:tc>
      </w:tr>
      <w:tr w:rsidR="00891A25" w14:paraId="165F52C6" w14:textId="77777777" w:rsidTr="005968C2">
        <w:trPr>
          <w:trHeight w:val="408"/>
        </w:trPr>
        <w:tc>
          <w:tcPr>
            <w:tcW w:w="992" w:type="dxa"/>
            <w:tcBorders>
              <w:top w:val="single" w:sz="4" w:space="0" w:color="auto"/>
              <w:left w:val="single" w:sz="4" w:space="0" w:color="auto"/>
              <w:bottom w:val="single" w:sz="4" w:space="0" w:color="auto"/>
              <w:right w:val="single" w:sz="4" w:space="0" w:color="auto"/>
            </w:tcBorders>
            <w:hideMark/>
          </w:tcPr>
          <w:p w14:paraId="0081FFF4" w14:textId="77777777" w:rsidR="00891A25" w:rsidRDefault="00891A25">
            <w:pPr>
              <w:spacing w:after="160" w:line="256" w:lineRule="auto"/>
              <w:rPr>
                <w:rFonts w:ascii="Times New Roman" w:hAnsi="Times New Roman" w:cs="Times New Roman"/>
                <w:sz w:val="22"/>
                <w:szCs w:val="22"/>
                <w:lang w:val="lt-LT"/>
              </w:rPr>
            </w:pPr>
            <w:r>
              <w:rPr>
                <w:rFonts w:ascii="Times New Roman" w:hAnsi="Times New Roman" w:cs="Times New Roman"/>
                <w:lang w:val="lt-LT"/>
              </w:rPr>
              <w:t>5.</w:t>
            </w:r>
          </w:p>
        </w:tc>
        <w:tc>
          <w:tcPr>
            <w:tcW w:w="2128" w:type="dxa"/>
            <w:tcBorders>
              <w:top w:val="single" w:sz="4" w:space="0" w:color="auto"/>
              <w:left w:val="single" w:sz="4" w:space="0" w:color="auto"/>
              <w:bottom w:val="single" w:sz="4" w:space="0" w:color="auto"/>
              <w:right w:val="single" w:sz="4" w:space="0" w:color="auto"/>
            </w:tcBorders>
            <w:hideMark/>
          </w:tcPr>
          <w:p w14:paraId="1644D1D7" w14:textId="77777777" w:rsidR="00891A25" w:rsidRDefault="00891A25">
            <w:pPr>
              <w:spacing w:after="160" w:line="256" w:lineRule="auto"/>
              <w:rPr>
                <w:rFonts w:ascii="Times New Roman" w:hAnsi="Times New Roman" w:cs="Times New Roman"/>
                <w:sz w:val="22"/>
                <w:szCs w:val="22"/>
                <w:lang w:val="lt-LT"/>
              </w:rPr>
            </w:pPr>
            <w:r>
              <w:rPr>
                <w:rFonts w:ascii="Times New Roman" w:hAnsi="Times New Roman" w:cs="Times New Roman"/>
                <w:lang w:val="lt-LT"/>
              </w:rPr>
              <w:t>Žnyplės</w:t>
            </w:r>
            <w:r>
              <w:rPr>
                <w:rFonts w:ascii="Times New Roman" w:hAnsi="Times New Roman" w:cs="Times New Roman"/>
                <w:i/>
                <w:lang w:val="lt-LT"/>
              </w:rPr>
              <w:t xml:space="preserve"> „</w:t>
            </w:r>
            <w:proofErr w:type="spellStart"/>
            <w:r>
              <w:rPr>
                <w:rFonts w:ascii="Times New Roman" w:hAnsi="Times New Roman" w:cs="Times New Roman"/>
                <w:i/>
                <w:lang w:val="lt-LT"/>
              </w:rPr>
              <w:t>Caspar</w:t>
            </w:r>
            <w:proofErr w:type="spellEnd"/>
            <w:r>
              <w:rPr>
                <w:rFonts w:ascii="Times New Roman" w:hAnsi="Times New Roman" w:cs="Times New Roman"/>
                <w:i/>
                <w:lang w:val="lt-LT"/>
              </w:rPr>
              <w:t xml:space="preserve"> </w:t>
            </w:r>
            <w:proofErr w:type="spellStart"/>
            <w:r>
              <w:rPr>
                <w:rFonts w:ascii="Times New Roman" w:hAnsi="Times New Roman" w:cs="Times New Roman"/>
                <w:i/>
                <w:lang w:val="lt-LT"/>
              </w:rPr>
              <w:lastRenderedPageBreak/>
              <w:t>rongeur</w:t>
            </w:r>
            <w:proofErr w:type="spellEnd"/>
            <w:r>
              <w:rPr>
                <w:rFonts w:ascii="Times New Roman" w:hAnsi="Times New Roman" w:cs="Times New Roman"/>
                <w:i/>
                <w:lang w:val="lt-LT"/>
              </w:rPr>
              <w:t xml:space="preserve">“ </w:t>
            </w:r>
            <w:r>
              <w:rPr>
                <w:rFonts w:ascii="Times New Roman" w:hAnsi="Times New Roman" w:cs="Times New Roman"/>
                <w:lang w:val="lt-LT"/>
              </w:rPr>
              <w:t>tipo</w:t>
            </w:r>
          </w:p>
        </w:tc>
        <w:tc>
          <w:tcPr>
            <w:tcW w:w="3402" w:type="dxa"/>
            <w:tcBorders>
              <w:top w:val="single" w:sz="4" w:space="0" w:color="auto"/>
              <w:left w:val="single" w:sz="4" w:space="0" w:color="auto"/>
              <w:bottom w:val="single" w:sz="4" w:space="0" w:color="auto"/>
              <w:right w:val="single" w:sz="4" w:space="0" w:color="auto"/>
            </w:tcBorders>
            <w:hideMark/>
          </w:tcPr>
          <w:p w14:paraId="6932E04C" w14:textId="77777777" w:rsidR="00891A25" w:rsidRDefault="00891A25">
            <w:pPr>
              <w:rPr>
                <w:rFonts w:ascii="Times New Roman" w:hAnsi="Times New Roman" w:cs="Times New Roman"/>
                <w:lang w:val="lt-LT"/>
              </w:rPr>
            </w:pPr>
            <w:r>
              <w:rPr>
                <w:rFonts w:ascii="Times New Roman" w:hAnsi="Times New Roman" w:cs="Times New Roman"/>
                <w:lang w:val="lt-LT"/>
              </w:rPr>
              <w:lastRenderedPageBreak/>
              <w:t>-Arba lygiavertės;</w:t>
            </w:r>
          </w:p>
          <w:p w14:paraId="5FD3BBFB" w14:textId="77777777" w:rsidR="00891A25" w:rsidRDefault="00891A25">
            <w:pPr>
              <w:rPr>
                <w:rFonts w:ascii="Times New Roman" w:hAnsi="Times New Roman" w:cs="Times New Roman"/>
                <w:lang w:val="lt-LT"/>
              </w:rPr>
            </w:pPr>
            <w:r>
              <w:rPr>
                <w:rFonts w:ascii="Times New Roman" w:hAnsi="Times New Roman" w:cs="Times New Roman"/>
                <w:lang w:val="lt-LT"/>
              </w:rPr>
              <w:t xml:space="preserve">-Darbinės dalies plotis: 4x14 </w:t>
            </w:r>
            <w:r>
              <w:rPr>
                <w:rFonts w:ascii="Times New Roman" w:hAnsi="Times New Roman" w:cs="Times New Roman"/>
                <w:lang w:val="lt-LT"/>
              </w:rPr>
              <w:lastRenderedPageBreak/>
              <w:t>mm;</w:t>
            </w:r>
          </w:p>
          <w:p w14:paraId="58DF71C9" w14:textId="77777777" w:rsidR="00891A25" w:rsidRDefault="00891A25">
            <w:pPr>
              <w:spacing w:line="256" w:lineRule="auto"/>
              <w:rPr>
                <w:rFonts w:ascii="Times New Roman" w:hAnsi="Times New Roman" w:cs="Times New Roman"/>
                <w:sz w:val="22"/>
                <w:szCs w:val="22"/>
                <w:lang w:val="lt-LT"/>
              </w:rPr>
            </w:pPr>
            <w:r>
              <w:rPr>
                <w:rFonts w:ascii="Times New Roman" w:hAnsi="Times New Roman" w:cs="Times New Roman"/>
                <w:lang w:val="lt-LT"/>
              </w:rPr>
              <w:t xml:space="preserve">-Darbinės dalies ilgis: 185 mm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1D118D" w14:textId="77777777" w:rsidR="00891A25" w:rsidRDefault="00891A25">
            <w:pPr>
              <w:spacing w:after="160" w:line="256" w:lineRule="auto"/>
              <w:rPr>
                <w:rFonts w:ascii="Times New Roman" w:hAnsi="Times New Roman" w:cs="Times New Roman"/>
                <w:b/>
                <w:sz w:val="22"/>
                <w:szCs w:val="22"/>
                <w:lang w:val="lt-LT"/>
              </w:rPr>
            </w:pPr>
            <w:r>
              <w:rPr>
                <w:rFonts w:ascii="Times New Roman" w:hAnsi="Times New Roman" w:cs="Times New Roman"/>
                <w:b/>
                <w:lang w:val="lt-LT"/>
              </w:rPr>
              <w:lastRenderedPageBreak/>
              <w:t>6</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37066B" w14:textId="77777777" w:rsidR="00891A25" w:rsidRDefault="00891A25">
            <w:pPr>
              <w:spacing w:after="160" w:line="256" w:lineRule="auto"/>
              <w:rPr>
                <w:rFonts w:ascii="Times New Roman" w:hAnsi="Times New Roman" w:cs="Times New Roman"/>
                <w:sz w:val="22"/>
                <w:szCs w:val="22"/>
                <w:lang w:val="lt-LT"/>
              </w:rPr>
            </w:pPr>
            <w:r>
              <w:rPr>
                <w:rFonts w:ascii="Times New Roman" w:hAnsi="Times New Roman" w:cs="Times New Roman"/>
                <w:lang w:val="lt-LT"/>
              </w:rPr>
              <w:t>75,52</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FE198C" w14:textId="77777777" w:rsidR="00891A25" w:rsidRDefault="00891A25">
            <w:pPr>
              <w:spacing w:after="160" w:line="256" w:lineRule="auto"/>
              <w:rPr>
                <w:rFonts w:ascii="Times New Roman" w:hAnsi="Times New Roman" w:cs="Times New Roman"/>
                <w:sz w:val="22"/>
                <w:szCs w:val="22"/>
                <w:lang w:val="lt-LT"/>
              </w:rPr>
            </w:pPr>
            <w:r>
              <w:rPr>
                <w:rFonts w:ascii="Times New Roman" w:hAnsi="Times New Roman" w:cs="Times New Roman"/>
                <w:lang w:val="lt-LT"/>
              </w:rPr>
              <w:t>453,12</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271887" w14:textId="77777777" w:rsidR="00891A25" w:rsidRDefault="00891A25">
            <w:pPr>
              <w:rPr>
                <w:rFonts w:ascii="Times New Roman" w:hAnsi="Times New Roman" w:cs="Times New Roman"/>
                <w:lang w:val="lt-LT"/>
              </w:rPr>
            </w:pPr>
            <w:proofErr w:type="spellStart"/>
            <w:r>
              <w:rPr>
                <w:rFonts w:ascii="Times New Roman" w:hAnsi="Times New Roman" w:cs="Times New Roman"/>
                <w:lang w:val="lt-LT"/>
              </w:rPr>
              <w:t>Caspar</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rongeur</w:t>
            </w:r>
            <w:proofErr w:type="spellEnd"/>
            <w:r>
              <w:rPr>
                <w:rFonts w:ascii="Times New Roman" w:hAnsi="Times New Roman" w:cs="Times New Roman"/>
                <w:lang w:val="lt-LT"/>
              </w:rPr>
              <w:t xml:space="preserve"> tipo, darbinės dalies plotis: 4x14 mm, </w:t>
            </w:r>
            <w:r>
              <w:rPr>
                <w:rFonts w:ascii="Times New Roman" w:hAnsi="Times New Roman" w:cs="Times New Roman"/>
                <w:lang w:val="lt-LT"/>
              </w:rPr>
              <w:lastRenderedPageBreak/>
              <w:t>darbinės dalies ilgis: 185 mm</w:t>
            </w:r>
          </w:p>
          <w:p w14:paraId="77E4D8DE" w14:textId="77777777" w:rsidR="00891A25" w:rsidRDefault="00891A25">
            <w:pPr>
              <w:spacing w:line="256" w:lineRule="auto"/>
              <w:rPr>
                <w:rFonts w:ascii="Times New Roman" w:hAnsi="Times New Roman" w:cs="Times New Roman"/>
                <w:sz w:val="22"/>
                <w:szCs w:val="22"/>
                <w:lang w:val="lt-LT"/>
              </w:rPr>
            </w:pPr>
            <w:r>
              <w:rPr>
                <w:rFonts w:ascii="Times New Roman" w:hAnsi="Times New Roman" w:cs="Times New Roman"/>
                <w:lang w:val="lt-LT"/>
              </w:rPr>
              <w:t>Katalogas: 2 psl.</w:t>
            </w:r>
          </w:p>
        </w:tc>
        <w:tc>
          <w:tcPr>
            <w:tcW w:w="2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60B729" w14:textId="77777777" w:rsidR="00891A25" w:rsidRDefault="00891A25">
            <w:pPr>
              <w:spacing w:after="160" w:line="256" w:lineRule="auto"/>
              <w:rPr>
                <w:rFonts w:ascii="Times New Roman" w:hAnsi="Times New Roman" w:cs="Times New Roman"/>
                <w:sz w:val="22"/>
                <w:szCs w:val="22"/>
                <w:lang w:val="lt-LT"/>
              </w:rPr>
            </w:pPr>
            <w:proofErr w:type="spellStart"/>
            <w:r>
              <w:rPr>
                <w:rFonts w:ascii="Times New Roman" w:hAnsi="Times New Roman" w:cs="Times New Roman"/>
                <w:b/>
                <w:bCs/>
                <w:lang w:val="lt-LT"/>
              </w:rPr>
              <w:lastRenderedPageBreak/>
              <w:t>Acme</w:t>
            </w:r>
            <w:proofErr w:type="spellEnd"/>
            <w:r>
              <w:rPr>
                <w:rFonts w:ascii="Times New Roman" w:hAnsi="Times New Roman" w:cs="Times New Roman"/>
                <w:b/>
                <w:bCs/>
                <w:lang w:val="lt-LT"/>
              </w:rPr>
              <w:t xml:space="preserve">, Pakistanas, </w:t>
            </w:r>
            <w:r>
              <w:rPr>
                <w:rFonts w:ascii="Times New Roman" w:hAnsi="Times New Roman" w:cs="Times New Roman"/>
                <w:b/>
                <w:bCs/>
                <w:lang w:val="lt-LT"/>
              </w:rPr>
              <w:lastRenderedPageBreak/>
              <w:t>FF564R</w:t>
            </w:r>
          </w:p>
        </w:tc>
      </w:tr>
      <w:tr w:rsidR="00891A25" w14:paraId="501692D5" w14:textId="77777777" w:rsidTr="002126A8">
        <w:trPr>
          <w:trHeight w:val="376"/>
        </w:trPr>
        <w:tc>
          <w:tcPr>
            <w:tcW w:w="13042" w:type="dxa"/>
            <w:gridSpan w:val="7"/>
            <w:tcBorders>
              <w:top w:val="single" w:sz="4" w:space="0" w:color="auto"/>
              <w:left w:val="single" w:sz="4" w:space="0" w:color="auto"/>
              <w:bottom w:val="single" w:sz="4" w:space="0" w:color="auto"/>
              <w:right w:val="single" w:sz="4" w:space="0" w:color="auto"/>
            </w:tcBorders>
            <w:hideMark/>
          </w:tcPr>
          <w:p w14:paraId="61F73637" w14:textId="77777777" w:rsidR="00891A25" w:rsidRDefault="00891A25">
            <w:pPr>
              <w:spacing w:after="160" w:line="256" w:lineRule="auto"/>
              <w:jc w:val="right"/>
              <w:rPr>
                <w:rFonts w:ascii="Times New Roman" w:hAnsi="Times New Roman" w:cs="Times New Roman"/>
                <w:sz w:val="22"/>
                <w:szCs w:val="22"/>
                <w:lang w:val="lt-LT"/>
              </w:rPr>
            </w:pPr>
            <w:proofErr w:type="spellStart"/>
            <w:r>
              <w:rPr>
                <w:rFonts w:ascii="Times New Roman" w:eastAsia="Times New Roman" w:hAnsi="Times New Roman" w:cs="Times New Roman"/>
                <w:b/>
                <w:color w:val="000000"/>
                <w:lang w:eastAsia="lt-LT"/>
              </w:rPr>
              <w:lastRenderedPageBreak/>
              <w:t>Maksimali</w:t>
            </w:r>
            <w:proofErr w:type="spellEnd"/>
            <w:r>
              <w:rPr>
                <w:rFonts w:ascii="Times New Roman" w:eastAsia="Times New Roman" w:hAnsi="Times New Roman" w:cs="Times New Roman"/>
                <w:b/>
                <w:color w:val="000000"/>
                <w:lang w:eastAsia="lt-LT"/>
              </w:rPr>
              <w:t xml:space="preserve"> </w:t>
            </w:r>
            <w:proofErr w:type="spellStart"/>
            <w:r>
              <w:rPr>
                <w:rFonts w:ascii="Times New Roman" w:eastAsia="Times New Roman" w:hAnsi="Times New Roman" w:cs="Times New Roman"/>
                <w:b/>
                <w:color w:val="000000"/>
                <w:lang w:eastAsia="lt-LT"/>
              </w:rPr>
              <w:t>pirkimo</w:t>
            </w:r>
            <w:proofErr w:type="spellEnd"/>
            <w:r>
              <w:rPr>
                <w:rFonts w:ascii="Times New Roman" w:eastAsia="Times New Roman" w:hAnsi="Times New Roman" w:cs="Times New Roman"/>
                <w:b/>
                <w:color w:val="000000"/>
                <w:lang w:eastAsia="lt-LT"/>
              </w:rPr>
              <w:t xml:space="preserve"> </w:t>
            </w:r>
            <w:proofErr w:type="spellStart"/>
            <w:r>
              <w:rPr>
                <w:rFonts w:ascii="Times New Roman" w:eastAsia="Times New Roman" w:hAnsi="Times New Roman" w:cs="Times New Roman"/>
                <w:b/>
                <w:color w:val="000000"/>
                <w:lang w:eastAsia="lt-LT"/>
              </w:rPr>
              <w:t>dalies</w:t>
            </w:r>
            <w:proofErr w:type="spellEnd"/>
            <w:r>
              <w:rPr>
                <w:rFonts w:ascii="Times New Roman" w:eastAsia="Times New Roman" w:hAnsi="Times New Roman" w:cs="Times New Roman"/>
                <w:b/>
                <w:color w:val="000000"/>
                <w:lang w:eastAsia="lt-LT"/>
              </w:rPr>
              <w:t xml:space="preserve"> </w:t>
            </w:r>
            <w:proofErr w:type="spellStart"/>
            <w:r>
              <w:rPr>
                <w:rFonts w:ascii="Times New Roman" w:eastAsia="Times New Roman" w:hAnsi="Times New Roman" w:cs="Times New Roman"/>
                <w:b/>
                <w:color w:val="000000"/>
                <w:lang w:eastAsia="lt-LT"/>
              </w:rPr>
              <w:t>kaina</w:t>
            </w:r>
            <w:proofErr w:type="spellEnd"/>
            <w:r>
              <w:rPr>
                <w:rFonts w:ascii="Times New Roman" w:eastAsia="Times New Roman" w:hAnsi="Times New Roman" w:cs="Times New Roman"/>
                <w:b/>
                <w:color w:val="000000"/>
                <w:lang w:eastAsia="lt-LT"/>
              </w:rPr>
              <w:t xml:space="preserve">, </w:t>
            </w:r>
            <w:proofErr w:type="spellStart"/>
            <w:r>
              <w:rPr>
                <w:rFonts w:ascii="Times New Roman" w:eastAsia="Times New Roman" w:hAnsi="Times New Roman" w:cs="Times New Roman"/>
                <w:b/>
                <w:color w:val="000000"/>
                <w:lang w:eastAsia="lt-LT"/>
              </w:rPr>
              <w:t>Eur</w:t>
            </w:r>
            <w:proofErr w:type="spellEnd"/>
            <w:r>
              <w:rPr>
                <w:rFonts w:ascii="Times New Roman" w:eastAsia="Times New Roman" w:hAnsi="Times New Roman" w:cs="Times New Roman"/>
                <w:b/>
                <w:color w:val="000000"/>
                <w:lang w:eastAsia="lt-LT"/>
              </w:rPr>
              <w:t xml:space="preserve"> be PVM:</w:t>
            </w:r>
          </w:p>
        </w:tc>
        <w:tc>
          <w:tcPr>
            <w:tcW w:w="2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E7D656" w14:textId="77777777" w:rsidR="00891A25" w:rsidRDefault="00891A25">
            <w:pPr>
              <w:spacing w:after="160" w:line="256" w:lineRule="auto"/>
              <w:rPr>
                <w:rFonts w:ascii="Times New Roman" w:hAnsi="Times New Roman" w:cs="Times New Roman"/>
                <w:sz w:val="22"/>
                <w:szCs w:val="22"/>
                <w:lang w:val="lt-LT"/>
              </w:rPr>
            </w:pPr>
            <w:r>
              <w:rPr>
                <w:rFonts w:ascii="Times New Roman" w:hAnsi="Times New Roman" w:cs="Times New Roman"/>
                <w:lang w:val="lt-LT"/>
              </w:rPr>
              <w:t>453,12</w:t>
            </w:r>
          </w:p>
        </w:tc>
      </w:tr>
      <w:tr w:rsidR="00891A25" w14:paraId="28762CCA" w14:textId="77777777" w:rsidTr="002126A8">
        <w:trPr>
          <w:trHeight w:val="397"/>
        </w:trPr>
        <w:tc>
          <w:tcPr>
            <w:tcW w:w="8648" w:type="dxa"/>
            <w:gridSpan w:val="5"/>
            <w:tcBorders>
              <w:top w:val="single" w:sz="4" w:space="0" w:color="auto"/>
              <w:left w:val="single" w:sz="4" w:space="0" w:color="auto"/>
              <w:bottom w:val="single" w:sz="4" w:space="0" w:color="auto"/>
              <w:right w:val="single" w:sz="4" w:space="0" w:color="auto"/>
            </w:tcBorders>
            <w:hideMark/>
          </w:tcPr>
          <w:p w14:paraId="0D0BDD4F" w14:textId="77777777" w:rsidR="00891A25" w:rsidRDefault="00891A25">
            <w:pPr>
              <w:spacing w:after="160" w:line="256" w:lineRule="auto"/>
              <w:jc w:val="right"/>
              <w:rPr>
                <w:rFonts w:ascii="Times New Roman" w:hAnsi="Times New Roman" w:cs="Times New Roman"/>
                <w:sz w:val="22"/>
                <w:szCs w:val="22"/>
                <w:lang w:val="lt-LT"/>
              </w:rPr>
            </w:pPr>
            <w:r>
              <w:rPr>
                <w:rFonts w:ascii="Times New Roman" w:eastAsia="Times New Roman" w:hAnsi="Times New Roman" w:cs="Times New Roman"/>
                <w:b/>
                <w:bCs/>
                <w:color w:val="000000"/>
                <w:lang w:eastAsia="lt-LT"/>
              </w:rPr>
              <w:t xml:space="preserve">PVM </w:t>
            </w:r>
            <w:proofErr w:type="spellStart"/>
            <w:r>
              <w:rPr>
                <w:rFonts w:ascii="Times New Roman" w:eastAsia="Times New Roman" w:hAnsi="Times New Roman" w:cs="Times New Roman"/>
                <w:b/>
                <w:bCs/>
                <w:color w:val="000000"/>
                <w:lang w:eastAsia="lt-LT"/>
              </w:rPr>
              <w:t>tarifas</w:t>
            </w:r>
            <w:proofErr w:type="spellEnd"/>
            <w:r>
              <w:rPr>
                <w:rFonts w:ascii="Times New Roman" w:eastAsia="Times New Roman" w:hAnsi="Times New Roman" w:cs="Times New Roman"/>
                <w:b/>
                <w:bCs/>
                <w:color w:val="00000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35D0B4" w14:textId="77777777" w:rsidR="00891A25" w:rsidRDefault="00891A25">
            <w:pPr>
              <w:spacing w:after="160" w:line="256" w:lineRule="auto"/>
              <w:rPr>
                <w:rFonts w:ascii="Times New Roman" w:hAnsi="Times New Roman" w:cs="Times New Roman"/>
                <w:sz w:val="22"/>
                <w:szCs w:val="22"/>
                <w:lang w:val="lt-LT"/>
              </w:rPr>
            </w:pPr>
            <w:r>
              <w:rPr>
                <w:rFonts w:ascii="Times New Roman" w:hAnsi="Times New Roman" w:cs="Times New Roman"/>
                <w:lang w:val="lt-LT"/>
              </w:rPr>
              <w:t>21</w:t>
            </w:r>
          </w:p>
        </w:tc>
        <w:tc>
          <w:tcPr>
            <w:tcW w:w="3260" w:type="dxa"/>
            <w:tcBorders>
              <w:top w:val="single" w:sz="4" w:space="0" w:color="auto"/>
              <w:left w:val="single" w:sz="4" w:space="0" w:color="auto"/>
              <w:bottom w:val="single" w:sz="4" w:space="0" w:color="auto"/>
              <w:right w:val="single" w:sz="4" w:space="0" w:color="auto"/>
            </w:tcBorders>
            <w:hideMark/>
          </w:tcPr>
          <w:p w14:paraId="7A945B49" w14:textId="77777777" w:rsidR="00891A25" w:rsidRDefault="00891A25">
            <w:pPr>
              <w:spacing w:after="160" w:line="256" w:lineRule="auto"/>
              <w:jc w:val="right"/>
              <w:rPr>
                <w:rFonts w:ascii="Times New Roman" w:hAnsi="Times New Roman" w:cs="Times New Roman"/>
                <w:sz w:val="22"/>
                <w:szCs w:val="22"/>
                <w:lang w:val="lt-LT"/>
              </w:rPr>
            </w:pPr>
            <w:r>
              <w:rPr>
                <w:rFonts w:ascii="Times New Roman" w:eastAsia="Times New Roman" w:hAnsi="Times New Roman" w:cs="Times New Roman"/>
                <w:b/>
                <w:color w:val="000000"/>
                <w:lang w:eastAsia="lt-LT"/>
              </w:rPr>
              <w:t xml:space="preserve">PVM </w:t>
            </w:r>
            <w:proofErr w:type="spellStart"/>
            <w:r>
              <w:rPr>
                <w:rFonts w:ascii="Times New Roman" w:eastAsia="Times New Roman" w:hAnsi="Times New Roman" w:cs="Times New Roman"/>
                <w:b/>
                <w:color w:val="000000"/>
                <w:lang w:eastAsia="lt-LT"/>
              </w:rPr>
              <w:t>suma</w:t>
            </w:r>
            <w:proofErr w:type="spellEnd"/>
            <w:r>
              <w:rPr>
                <w:rFonts w:ascii="Times New Roman" w:eastAsia="Times New Roman" w:hAnsi="Times New Roman" w:cs="Times New Roman"/>
                <w:b/>
                <w:color w:val="000000"/>
                <w:lang w:eastAsia="lt-LT"/>
              </w:rPr>
              <w:t>, EUR:</w:t>
            </w:r>
          </w:p>
        </w:tc>
        <w:tc>
          <w:tcPr>
            <w:tcW w:w="2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7EEDD1" w14:textId="77777777" w:rsidR="00891A25" w:rsidRDefault="00891A25">
            <w:pPr>
              <w:spacing w:after="160" w:line="256" w:lineRule="auto"/>
              <w:rPr>
                <w:rFonts w:ascii="Times New Roman" w:hAnsi="Times New Roman" w:cs="Times New Roman"/>
                <w:sz w:val="22"/>
                <w:szCs w:val="22"/>
                <w:lang w:val="lt-LT"/>
              </w:rPr>
            </w:pPr>
            <w:r>
              <w:rPr>
                <w:rFonts w:ascii="Times New Roman" w:hAnsi="Times New Roman" w:cs="Times New Roman"/>
                <w:lang w:val="lt-LT"/>
              </w:rPr>
              <w:t>95,16</w:t>
            </w:r>
          </w:p>
        </w:tc>
      </w:tr>
      <w:tr w:rsidR="00891A25" w14:paraId="445D728B" w14:textId="77777777" w:rsidTr="002126A8">
        <w:trPr>
          <w:trHeight w:val="261"/>
        </w:trPr>
        <w:tc>
          <w:tcPr>
            <w:tcW w:w="13042" w:type="dxa"/>
            <w:gridSpan w:val="7"/>
            <w:tcBorders>
              <w:top w:val="single" w:sz="4" w:space="0" w:color="auto"/>
              <w:left w:val="single" w:sz="4" w:space="0" w:color="auto"/>
              <w:bottom w:val="single" w:sz="4" w:space="0" w:color="auto"/>
              <w:right w:val="single" w:sz="4" w:space="0" w:color="auto"/>
            </w:tcBorders>
            <w:hideMark/>
          </w:tcPr>
          <w:p w14:paraId="58A10E42" w14:textId="77777777" w:rsidR="00891A25" w:rsidRDefault="00891A25">
            <w:pPr>
              <w:spacing w:after="160" w:line="256" w:lineRule="auto"/>
              <w:jc w:val="right"/>
              <w:rPr>
                <w:rFonts w:ascii="Times New Roman" w:hAnsi="Times New Roman" w:cs="Times New Roman"/>
                <w:sz w:val="22"/>
                <w:szCs w:val="22"/>
                <w:lang w:val="lt-LT"/>
              </w:rPr>
            </w:pPr>
            <w:proofErr w:type="spellStart"/>
            <w:r>
              <w:rPr>
                <w:rFonts w:ascii="Times New Roman" w:eastAsia="Times New Roman" w:hAnsi="Times New Roman" w:cs="Times New Roman"/>
                <w:b/>
                <w:color w:val="000000"/>
                <w:lang w:eastAsia="lt-LT"/>
              </w:rPr>
              <w:t>Maksimali</w:t>
            </w:r>
            <w:proofErr w:type="spellEnd"/>
            <w:r>
              <w:rPr>
                <w:rFonts w:ascii="Times New Roman" w:eastAsia="Times New Roman" w:hAnsi="Times New Roman" w:cs="Times New Roman"/>
                <w:b/>
                <w:color w:val="000000"/>
                <w:lang w:eastAsia="lt-LT"/>
              </w:rPr>
              <w:t xml:space="preserve"> </w:t>
            </w:r>
            <w:proofErr w:type="spellStart"/>
            <w:r>
              <w:rPr>
                <w:rFonts w:ascii="Times New Roman" w:eastAsia="Times New Roman" w:hAnsi="Times New Roman" w:cs="Times New Roman"/>
                <w:b/>
                <w:color w:val="000000"/>
                <w:lang w:eastAsia="lt-LT"/>
              </w:rPr>
              <w:t>pirkimo</w:t>
            </w:r>
            <w:proofErr w:type="spellEnd"/>
            <w:r>
              <w:rPr>
                <w:rFonts w:ascii="Times New Roman" w:eastAsia="Times New Roman" w:hAnsi="Times New Roman" w:cs="Times New Roman"/>
                <w:b/>
                <w:color w:val="000000"/>
                <w:lang w:eastAsia="lt-LT"/>
              </w:rPr>
              <w:t xml:space="preserve"> </w:t>
            </w:r>
            <w:proofErr w:type="spellStart"/>
            <w:r>
              <w:rPr>
                <w:rFonts w:ascii="Times New Roman" w:eastAsia="Times New Roman" w:hAnsi="Times New Roman" w:cs="Times New Roman"/>
                <w:b/>
                <w:color w:val="000000"/>
                <w:lang w:eastAsia="lt-LT"/>
              </w:rPr>
              <w:t>dalies</w:t>
            </w:r>
            <w:proofErr w:type="spellEnd"/>
            <w:r>
              <w:rPr>
                <w:rFonts w:ascii="Times New Roman" w:eastAsia="Times New Roman" w:hAnsi="Times New Roman" w:cs="Times New Roman"/>
                <w:b/>
                <w:color w:val="000000"/>
                <w:lang w:eastAsia="lt-LT"/>
              </w:rPr>
              <w:t xml:space="preserve"> </w:t>
            </w:r>
            <w:proofErr w:type="spellStart"/>
            <w:r>
              <w:rPr>
                <w:rFonts w:ascii="Times New Roman" w:eastAsia="Times New Roman" w:hAnsi="Times New Roman" w:cs="Times New Roman"/>
                <w:b/>
                <w:color w:val="000000"/>
                <w:lang w:eastAsia="lt-LT"/>
              </w:rPr>
              <w:t>kaina</w:t>
            </w:r>
            <w:proofErr w:type="spellEnd"/>
            <w:r>
              <w:rPr>
                <w:rFonts w:ascii="Times New Roman" w:eastAsia="Times New Roman" w:hAnsi="Times New Roman" w:cs="Times New Roman"/>
                <w:b/>
                <w:color w:val="000000"/>
                <w:lang w:eastAsia="lt-LT"/>
              </w:rPr>
              <w:t xml:space="preserve">, </w:t>
            </w:r>
            <w:proofErr w:type="spellStart"/>
            <w:r>
              <w:rPr>
                <w:rFonts w:ascii="Times New Roman" w:eastAsia="Times New Roman" w:hAnsi="Times New Roman" w:cs="Times New Roman"/>
                <w:b/>
                <w:color w:val="000000"/>
                <w:lang w:eastAsia="lt-LT"/>
              </w:rPr>
              <w:t>Eur</w:t>
            </w:r>
            <w:proofErr w:type="spellEnd"/>
            <w:r>
              <w:rPr>
                <w:rFonts w:ascii="Times New Roman" w:eastAsia="Times New Roman" w:hAnsi="Times New Roman" w:cs="Times New Roman"/>
                <w:b/>
                <w:color w:val="000000"/>
                <w:lang w:eastAsia="lt-LT"/>
              </w:rPr>
              <w:t xml:space="preserve"> </w:t>
            </w:r>
            <w:proofErr w:type="spellStart"/>
            <w:r>
              <w:rPr>
                <w:rFonts w:ascii="Times New Roman" w:eastAsia="Times New Roman" w:hAnsi="Times New Roman" w:cs="Times New Roman"/>
                <w:b/>
                <w:color w:val="000000"/>
                <w:lang w:eastAsia="lt-LT"/>
              </w:rPr>
              <w:t>su</w:t>
            </w:r>
            <w:proofErr w:type="spellEnd"/>
            <w:r>
              <w:rPr>
                <w:rFonts w:ascii="Times New Roman" w:eastAsia="Times New Roman" w:hAnsi="Times New Roman" w:cs="Times New Roman"/>
                <w:b/>
                <w:color w:val="000000"/>
                <w:lang w:eastAsia="lt-LT"/>
              </w:rPr>
              <w:t xml:space="preserve"> PVM:</w:t>
            </w:r>
          </w:p>
        </w:tc>
        <w:tc>
          <w:tcPr>
            <w:tcW w:w="2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ACE1C1" w14:textId="77777777" w:rsidR="00891A25" w:rsidRDefault="00891A25">
            <w:pPr>
              <w:spacing w:after="160" w:line="256" w:lineRule="auto"/>
              <w:rPr>
                <w:rFonts w:ascii="Times New Roman" w:hAnsi="Times New Roman" w:cs="Times New Roman"/>
                <w:sz w:val="22"/>
                <w:szCs w:val="22"/>
                <w:lang w:val="lt-LT"/>
              </w:rPr>
            </w:pPr>
            <w:r>
              <w:rPr>
                <w:rFonts w:ascii="Times New Roman" w:hAnsi="Times New Roman" w:cs="Times New Roman"/>
                <w:lang w:val="lt-LT"/>
              </w:rPr>
              <w:t>548,28</w:t>
            </w:r>
          </w:p>
        </w:tc>
      </w:tr>
      <w:tr w:rsidR="00891A25" w14:paraId="4722CDF6" w14:textId="77777777" w:rsidTr="002126A8">
        <w:trPr>
          <w:trHeight w:val="261"/>
        </w:trPr>
        <w:tc>
          <w:tcPr>
            <w:tcW w:w="13042" w:type="dxa"/>
            <w:gridSpan w:val="7"/>
            <w:tcBorders>
              <w:top w:val="single" w:sz="4" w:space="0" w:color="auto"/>
              <w:left w:val="single" w:sz="4" w:space="0" w:color="auto"/>
              <w:bottom w:val="single" w:sz="4" w:space="0" w:color="auto"/>
              <w:right w:val="single" w:sz="4" w:space="0" w:color="auto"/>
            </w:tcBorders>
            <w:hideMark/>
          </w:tcPr>
          <w:p w14:paraId="500018A2" w14:textId="77777777" w:rsidR="00891A25" w:rsidRDefault="00891A25">
            <w:pPr>
              <w:spacing w:after="160" w:line="256" w:lineRule="auto"/>
              <w:jc w:val="right"/>
              <w:rPr>
                <w:rFonts w:ascii="Times New Roman" w:eastAsia="Times New Roman" w:hAnsi="Times New Roman" w:cs="Times New Roman"/>
                <w:b/>
                <w:color w:val="000000"/>
                <w:sz w:val="22"/>
                <w:szCs w:val="22"/>
                <w:lang w:eastAsia="lt-LT"/>
              </w:rPr>
            </w:pPr>
            <w:r>
              <w:rPr>
                <w:rFonts w:ascii="Times New Roman" w:eastAsia="Times New Roman" w:hAnsi="Times New Roman" w:cs="Times New Roman"/>
                <w:b/>
                <w:bCs/>
                <w:i/>
                <w:lang w:val="lt-LT"/>
                <w14:textOutline w14:w="0" w14:cap="flat" w14:cmpd="sng" w14:algn="ctr">
                  <w14:noFill/>
                  <w14:prstDash w14:val="solid"/>
                  <w14:bevel/>
                </w14:textOutline>
              </w:rPr>
              <w:t>Garantinis terminas, mėn.:</w:t>
            </w:r>
          </w:p>
        </w:tc>
        <w:tc>
          <w:tcPr>
            <w:tcW w:w="2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BDEC66" w14:textId="77777777" w:rsidR="00891A25" w:rsidRDefault="00891A25">
            <w:pPr>
              <w:spacing w:after="160" w:line="256" w:lineRule="auto"/>
              <w:rPr>
                <w:rFonts w:ascii="Times New Roman" w:hAnsi="Times New Roman" w:cs="Times New Roman"/>
                <w:sz w:val="22"/>
                <w:szCs w:val="22"/>
                <w:lang w:val="lt-LT"/>
              </w:rPr>
            </w:pPr>
            <w:r>
              <w:rPr>
                <w:rFonts w:ascii="Times New Roman" w:hAnsi="Times New Roman" w:cs="Times New Roman"/>
                <w:lang w:val="lt-LT"/>
              </w:rPr>
              <w:t>24</w:t>
            </w:r>
          </w:p>
        </w:tc>
      </w:tr>
      <w:tr w:rsidR="00891A25" w14:paraId="5A762462" w14:textId="77777777" w:rsidTr="002126A8">
        <w:trPr>
          <w:trHeight w:val="347"/>
        </w:trPr>
        <w:tc>
          <w:tcPr>
            <w:tcW w:w="15167" w:type="dxa"/>
            <w:gridSpan w:val="8"/>
            <w:tcBorders>
              <w:top w:val="single" w:sz="4" w:space="0" w:color="auto"/>
              <w:left w:val="single" w:sz="4" w:space="0" w:color="auto"/>
              <w:bottom w:val="single" w:sz="4" w:space="0" w:color="auto"/>
              <w:right w:val="single" w:sz="4" w:space="0" w:color="auto"/>
            </w:tcBorders>
            <w:hideMark/>
          </w:tcPr>
          <w:p w14:paraId="1D442618" w14:textId="77777777" w:rsidR="00891A25" w:rsidRDefault="00891A25" w:rsidP="00891A25">
            <w:pPr>
              <w:pStyle w:val="Sraopastraipa"/>
              <w:numPr>
                <w:ilvl w:val="0"/>
                <w:numId w:val="4"/>
              </w:numPr>
              <w:spacing w:after="160" w:line="256" w:lineRule="auto"/>
              <w:rPr>
                <w:rFonts w:ascii="Times New Roman" w:hAnsi="Times New Roman" w:cs="Times New Roman"/>
                <w:lang w:val="lt-LT"/>
              </w:rPr>
            </w:pPr>
            <w:r>
              <w:rPr>
                <w:rFonts w:ascii="Times New Roman" w:eastAsia="Times New Roman" w:hAnsi="Times New Roman" w:cs="Times New Roman"/>
                <w:b/>
                <w:bCs/>
                <w:i/>
                <w:lang w:val="lt-LT"/>
              </w:rPr>
              <w:t>Pirkimo dalies pavadinimas:</w:t>
            </w:r>
            <w:r>
              <w:rPr>
                <w:rFonts w:ascii="Times New Roman" w:eastAsia="Times New Roman" w:hAnsi="Times New Roman" w:cs="Times New Roman"/>
                <w:b/>
                <w:bCs/>
                <w:lang w:val="lt-LT"/>
              </w:rPr>
              <w:t xml:space="preserve"> </w:t>
            </w:r>
            <w:r>
              <w:rPr>
                <w:rFonts w:ascii="Times New Roman" w:hAnsi="Times New Roman" w:cs="Times New Roman"/>
                <w:b/>
                <w:lang w:val="lt-LT"/>
              </w:rPr>
              <w:t>Žnyplės</w:t>
            </w:r>
            <w:r>
              <w:rPr>
                <w:rFonts w:ascii="Times New Roman" w:hAnsi="Times New Roman" w:cs="Times New Roman"/>
                <w:b/>
                <w:i/>
                <w:lang w:val="lt-LT"/>
              </w:rPr>
              <w:t xml:space="preserve"> „</w:t>
            </w:r>
            <w:proofErr w:type="spellStart"/>
            <w:r>
              <w:rPr>
                <w:rFonts w:ascii="Times New Roman" w:hAnsi="Times New Roman" w:cs="Times New Roman"/>
                <w:b/>
                <w:i/>
                <w:lang w:val="lt-LT"/>
              </w:rPr>
              <w:t>Caspar</w:t>
            </w:r>
            <w:proofErr w:type="spellEnd"/>
            <w:r>
              <w:rPr>
                <w:rFonts w:ascii="Times New Roman" w:hAnsi="Times New Roman" w:cs="Times New Roman"/>
                <w:b/>
                <w:i/>
                <w:lang w:val="lt-LT"/>
              </w:rPr>
              <w:t xml:space="preserve"> </w:t>
            </w:r>
            <w:proofErr w:type="spellStart"/>
            <w:r>
              <w:rPr>
                <w:rFonts w:ascii="Times New Roman" w:hAnsi="Times New Roman" w:cs="Times New Roman"/>
                <w:b/>
                <w:i/>
                <w:lang w:val="lt-LT"/>
              </w:rPr>
              <w:t>rongeur</w:t>
            </w:r>
            <w:proofErr w:type="spellEnd"/>
            <w:r>
              <w:rPr>
                <w:rFonts w:ascii="Times New Roman" w:hAnsi="Times New Roman" w:cs="Times New Roman"/>
                <w:b/>
                <w:i/>
                <w:lang w:val="lt-LT"/>
              </w:rPr>
              <w:t xml:space="preserve">“ </w:t>
            </w:r>
            <w:r>
              <w:rPr>
                <w:rFonts w:ascii="Times New Roman" w:hAnsi="Times New Roman" w:cs="Times New Roman"/>
                <w:b/>
                <w:lang w:val="lt-LT"/>
              </w:rPr>
              <w:t>tipo, darbinės dalies plotis 3x12 mm, lenkta 150  kampu</w:t>
            </w:r>
          </w:p>
        </w:tc>
      </w:tr>
      <w:tr w:rsidR="00891A25" w14:paraId="0871F036" w14:textId="77777777" w:rsidTr="005968C2">
        <w:trPr>
          <w:trHeight w:val="1016"/>
        </w:trPr>
        <w:tc>
          <w:tcPr>
            <w:tcW w:w="992" w:type="dxa"/>
            <w:tcBorders>
              <w:top w:val="single" w:sz="4" w:space="0" w:color="auto"/>
              <w:left w:val="single" w:sz="4" w:space="0" w:color="auto"/>
              <w:bottom w:val="single" w:sz="4" w:space="0" w:color="auto"/>
              <w:right w:val="single" w:sz="4" w:space="0" w:color="auto"/>
            </w:tcBorders>
            <w:hideMark/>
          </w:tcPr>
          <w:p w14:paraId="015EB040" w14:textId="77777777" w:rsidR="00891A25" w:rsidRDefault="00891A25">
            <w:pPr>
              <w:spacing w:after="160" w:line="256" w:lineRule="auto"/>
              <w:rPr>
                <w:rFonts w:ascii="Times New Roman" w:hAnsi="Times New Roman" w:cs="Times New Roman"/>
                <w:sz w:val="22"/>
                <w:szCs w:val="22"/>
                <w:lang w:val="lt-LT"/>
              </w:rPr>
            </w:pPr>
            <w:r>
              <w:rPr>
                <w:rFonts w:ascii="Times New Roman" w:hAnsi="Times New Roman" w:cs="Times New Roman"/>
                <w:lang w:val="lt-LT"/>
              </w:rPr>
              <w:t>6.</w:t>
            </w:r>
          </w:p>
        </w:tc>
        <w:tc>
          <w:tcPr>
            <w:tcW w:w="2128" w:type="dxa"/>
            <w:tcBorders>
              <w:top w:val="single" w:sz="4" w:space="0" w:color="auto"/>
              <w:left w:val="single" w:sz="4" w:space="0" w:color="auto"/>
              <w:bottom w:val="single" w:sz="4" w:space="0" w:color="auto"/>
              <w:right w:val="single" w:sz="4" w:space="0" w:color="auto"/>
            </w:tcBorders>
            <w:hideMark/>
          </w:tcPr>
          <w:p w14:paraId="289C4943" w14:textId="77777777" w:rsidR="00891A25" w:rsidRDefault="00891A25">
            <w:pPr>
              <w:spacing w:after="160" w:line="256" w:lineRule="auto"/>
              <w:rPr>
                <w:rFonts w:ascii="Times New Roman" w:hAnsi="Times New Roman" w:cs="Times New Roman"/>
                <w:sz w:val="22"/>
                <w:szCs w:val="22"/>
                <w:lang w:val="lt-LT"/>
              </w:rPr>
            </w:pPr>
            <w:r>
              <w:rPr>
                <w:rFonts w:ascii="Times New Roman" w:hAnsi="Times New Roman" w:cs="Times New Roman"/>
                <w:lang w:val="lt-LT"/>
              </w:rPr>
              <w:t>Žnyplės</w:t>
            </w:r>
            <w:r>
              <w:rPr>
                <w:rFonts w:ascii="Times New Roman" w:hAnsi="Times New Roman" w:cs="Times New Roman"/>
                <w:i/>
                <w:lang w:val="lt-LT"/>
              </w:rPr>
              <w:t xml:space="preserve"> „</w:t>
            </w:r>
            <w:proofErr w:type="spellStart"/>
            <w:r>
              <w:rPr>
                <w:rFonts w:ascii="Times New Roman" w:hAnsi="Times New Roman" w:cs="Times New Roman"/>
                <w:i/>
                <w:lang w:val="lt-LT"/>
              </w:rPr>
              <w:t>Caspar</w:t>
            </w:r>
            <w:proofErr w:type="spellEnd"/>
            <w:r>
              <w:rPr>
                <w:rFonts w:ascii="Times New Roman" w:hAnsi="Times New Roman" w:cs="Times New Roman"/>
                <w:i/>
                <w:lang w:val="lt-LT"/>
              </w:rPr>
              <w:t xml:space="preserve"> </w:t>
            </w:r>
            <w:proofErr w:type="spellStart"/>
            <w:r>
              <w:rPr>
                <w:rFonts w:ascii="Times New Roman" w:hAnsi="Times New Roman" w:cs="Times New Roman"/>
                <w:i/>
                <w:lang w:val="lt-LT"/>
              </w:rPr>
              <w:t>rongeur</w:t>
            </w:r>
            <w:proofErr w:type="spellEnd"/>
            <w:r>
              <w:rPr>
                <w:rFonts w:ascii="Times New Roman" w:hAnsi="Times New Roman" w:cs="Times New Roman"/>
                <w:i/>
                <w:lang w:val="lt-LT"/>
              </w:rPr>
              <w:t xml:space="preserve">“ </w:t>
            </w:r>
            <w:r>
              <w:rPr>
                <w:rFonts w:ascii="Times New Roman" w:hAnsi="Times New Roman" w:cs="Times New Roman"/>
                <w:lang w:val="lt-LT"/>
              </w:rPr>
              <w:t>tipo</w:t>
            </w:r>
          </w:p>
        </w:tc>
        <w:tc>
          <w:tcPr>
            <w:tcW w:w="3402" w:type="dxa"/>
            <w:tcBorders>
              <w:top w:val="single" w:sz="4" w:space="0" w:color="auto"/>
              <w:left w:val="single" w:sz="4" w:space="0" w:color="auto"/>
              <w:bottom w:val="single" w:sz="4" w:space="0" w:color="auto"/>
              <w:right w:val="single" w:sz="4" w:space="0" w:color="auto"/>
            </w:tcBorders>
            <w:hideMark/>
          </w:tcPr>
          <w:p w14:paraId="0EB36A28" w14:textId="77777777" w:rsidR="00891A25" w:rsidRDefault="00891A25">
            <w:pPr>
              <w:rPr>
                <w:rFonts w:ascii="Times New Roman" w:hAnsi="Times New Roman" w:cs="Times New Roman"/>
                <w:lang w:val="lt-LT"/>
              </w:rPr>
            </w:pPr>
            <w:r>
              <w:rPr>
                <w:rFonts w:ascii="Times New Roman" w:hAnsi="Times New Roman" w:cs="Times New Roman"/>
                <w:lang w:val="lt-LT"/>
              </w:rPr>
              <w:t>-Arba lygiavertės;</w:t>
            </w:r>
          </w:p>
          <w:p w14:paraId="13FC4535" w14:textId="77777777" w:rsidR="00891A25" w:rsidRDefault="00891A25">
            <w:pPr>
              <w:rPr>
                <w:rFonts w:ascii="Times New Roman" w:hAnsi="Times New Roman" w:cs="Times New Roman"/>
                <w:lang w:val="lt-LT"/>
              </w:rPr>
            </w:pPr>
            <w:r>
              <w:rPr>
                <w:rFonts w:ascii="Times New Roman" w:hAnsi="Times New Roman" w:cs="Times New Roman"/>
                <w:lang w:val="lt-LT"/>
              </w:rPr>
              <w:t>-Darbinės dalies plotis: 3x12 mm;</w:t>
            </w:r>
          </w:p>
          <w:p w14:paraId="4FF7B4B8" w14:textId="77777777" w:rsidR="00891A25" w:rsidRDefault="00891A25">
            <w:pPr>
              <w:rPr>
                <w:rFonts w:ascii="Times New Roman" w:hAnsi="Times New Roman" w:cs="Times New Roman"/>
                <w:lang w:val="lt-LT"/>
              </w:rPr>
            </w:pPr>
            <w:r>
              <w:rPr>
                <w:rFonts w:ascii="Times New Roman" w:hAnsi="Times New Roman" w:cs="Times New Roman"/>
                <w:lang w:val="lt-LT"/>
              </w:rPr>
              <w:t>-Darbinės dalies ilgis: 185 mm ;</w:t>
            </w:r>
          </w:p>
          <w:p w14:paraId="6CDCCA59" w14:textId="77777777" w:rsidR="00891A25" w:rsidRDefault="00891A25">
            <w:pPr>
              <w:spacing w:line="256" w:lineRule="auto"/>
              <w:rPr>
                <w:rFonts w:ascii="Times New Roman" w:hAnsi="Times New Roman" w:cs="Times New Roman"/>
                <w:sz w:val="22"/>
                <w:szCs w:val="22"/>
                <w:lang w:val="lt-LT"/>
              </w:rPr>
            </w:pPr>
            <w:r>
              <w:rPr>
                <w:rFonts w:ascii="Times New Roman" w:hAnsi="Times New Roman" w:cs="Times New Roman"/>
                <w:lang w:val="lt-LT"/>
              </w:rPr>
              <w:t xml:space="preserve">-lenkta į viršų 150 laipsnių kampu;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4BB636" w14:textId="77777777" w:rsidR="00891A25" w:rsidRDefault="00891A25">
            <w:pPr>
              <w:spacing w:after="160" w:line="256" w:lineRule="auto"/>
              <w:rPr>
                <w:rFonts w:ascii="Times New Roman" w:hAnsi="Times New Roman" w:cs="Times New Roman"/>
                <w:b/>
                <w:sz w:val="22"/>
                <w:szCs w:val="22"/>
                <w:lang w:val="lt-LT"/>
              </w:rPr>
            </w:pPr>
            <w:r>
              <w:rPr>
                <w:rFonts w:ascii="Times New Roman" w:hAnsi="Times New Roman" w:cs="Times New Roman"/>
                <w:b/>
                <w:lang w:val="lt-LT"/>
              </w:rPr>
              <w:t>8</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9A1574" w14:textId="77777777" w:rsidR="00891A25" w:rsidRDefault="00891A25">
            <w:pPr>
              <w:spacing w:after="160" w:line="256" w:lineRule="auto"/>
              <w:rPr>
                <w:rFonts w:ascii="Times New Roman" w:hAnsi="Times New Roman" w:cs="Times New Roman"/>
                <w:sz w:val="22"/>
                <w:szCs w:val="22"/>
                <w:lang w:val="lt-LT"/>
              </w:rPr>
            </w:pPr>
            <w:r>
              <w:rPr>
                <w:rFonts w:ascii="Times New Roman" w:hAnsi="Times New Roman" w:cs="Times New Roman"/>
                <w:lang w:val="lt-LT"/>
              </w:rPr>
              <w:t>73,85</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35C2E8" w14:textId="77777777" w:rsidR="00891A25" w:rsidRDefault="00891A25">
            <w:pPr>
              <w:spacing w:after="160" w:line="256" w:lineRule="auto"/>
              <w:rPr>
                <w:rFonts w:ascii="Times New Roman" w:hAnsi="Times New Roman" w:cs="Times New Roman"/>
                <w:sz w:val="22"/>
                <w:szCs w:val="22"/>
                <w:lang w:val="lt-LT"/>
              </w:rPr>
            </w:pPr>
            <w:r>
              <w:rPr>
                <w:rFonts w:ascii="Times New Roman" w:hAnsi="Times New Roman" w:cs="Times New Roman"/>
                <w:lang w:val="lt-LT"/>
              </w:rPr>
              <w:t>590,8</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8307DC" w14:textId="77777777" w:rsidR="00891A25" w:rsidRDefault="00891A25">
            <w:pPr>
              <w:rPr>
                <w:rFonts w:ascii="Times New Roman" w:hAnsi="Times New Roman" w:cs="Times New Roman"/>
                <w:lang w:val="lt-LT"/>
              </w:rPr>
            </w:pPr>
            <w:proofErr w:type="spellStart"/>
            <w:r>
              <w:rPr>
                <w:rFonts w:ascii="Times New Roman" w:hAnsi="Times New Roman" w:cs="Times New Roman"/>
                <w:lang w:val="lt-LT"/>
              </w:rPr>
              <w:t>Caspar</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rongeur</w:t>
            </w:r>
            <w:proofErr w:type="spellEnd"/>
            <w:r>
              <w:rPr>
                <w:rFonts w:ascii="Times New Roman" w:hAnsi="Times New Roman" w:cs="Times New Roman"/>
                <w:lang w:val="lt-LT"/>
              </w:rPr>
              <w:t xml:space="preserve"> tipo, darbinės dalies plotis: 3x12 mm, darbinės dalies ilgis: 185 mm, lenkta į viršų 150 laipsnių kampu.</w:t>
            </w:r>
          </w:p>
          <w:p w14:paraId="20D16B00" w14:textId="77777777" w:rsidR="00891A25" w:rsidRDefault="00891A25">
            <w:pPr>
              <w:spacing w:line="256" w:lineRule="auto"/>
              <w:rPr>
                <w:rFonts w:ascii="Times New Roman" w:hAnsi="Times New Roman" w:cs="Times New Roman"/>
                <w:sz w:val="22"/>
                <w:szCs w:val="22"/>
                <w:lang w:val="lt-LT"/>
              </w:rPr>
            </w:pPr>
            <w:r>
              <w:rPr>
                <w:rFonts w:ascii="Times New Roman" w:hAnsi="Times New Roman" w:cs="Times New Roman"/>
                <w:lang w:val="lt-LT"/>
              </w:rPr>
              <w:t>Katalogas: 3 psl.</w:t>
            </w:r>
          </w:p>
        </w:tc>
        <w:tc>
          <w:tcPr>
            <w:tcW w:w="2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029DF1" w14:textId="77777777" w:rsidR="00891A25" w:rsidRDefault="00891A25">
            <w:pPr>
              <w:spacing w:after="160" w:line="256" w:lineRule="auto"/>
              <w:rPr>
                <w:rFonts w:ascii="Times New Roman" w:hAnsi="Times New Roman" w:cs="Times New Roman"/>
                <w:sz w:val="22"/>
                <w:szCs w:val="22"/>
                <w:lang w:val="lt-LT"/>
              </w:rPr>
            </w:pPr>
            <w:proofErr w:type="spellStart"/>
            <w:r>
              <w:rPr>
                <w:rFonts w:ascii="Times New Roman" w:hAnsi="Times New Roman" w:cs="Times New Roman"/>
                <w:b/>
                <w:bCs/>
                <w:lang w:val="lt-LT"/>
              </w:rPr>
              <w:t>Acme</w:t>
            </w:r>
            <w:proofErr w:type="spellEnd"/>
            <w:r>
              <w:rPr>
                <w:rFonts w:ascii="Times New Roman" w:hAnsi="Times New Roman" w:cs="Times New Roman"/>
                <w:b/>
                <w:bCs/>
                <w:lang w:val="lt-LT"/>
              </w:rPr>
              <w:t>, Pakistanas, FF573R</w:t>
            </w:r>
          </w:p>
        </w:tc>
      </w:tr>
      <w:tr w:rsidR="00891A25" w14:paraId="4ABDB1C1" w14:textId="77777777" w:rsidTr="002126A8">
        <w:trPr>
          <w:trHeight w:val="376"/>
        </w:trPr>
        <w:tc>
          <w:tcPr>
            <w:tcW w:w="13042" w:type="dxa"/>
            <w:gridSpan w:val="7"/>
            <w:tcBorders>
              <w:top w:val="single" w:sz="4" w:space="0" w:color="auto"/>
              <w:left w:val="single" w:sz="4" w:space="0" w:color="auto"/>
              <w:bottom w:val="single" w:sz="4" w:space="0" w:color="auto"/>
              <w:right w:val="single" w:sz="4" w:space="0" w:color="auto"/>
            </w:tcBorders>
            <w:hideMark/>
          </w:tcPr>
          <w:p w14:paraId="1618E9F0" w14:textId="77777777" w:rsidR="00891A25" w:rsidRDefault="00891A25">
            <w:pPr>
              <w:spacing w:after="160" w:line="256" w:lineRule="auto"/>
              <w:jc w:val="right"/>
              <w:rPr>
                <w:rFonts w:ascii="Times New Roman" w:hAnsi="Times New Roman" w:cs="Times New Roman"/>
                <w:sz w:val="22"/>
                <w:szCs w:val="22"/>
                <w:lang w:val="lt-LT"/>
              </w:rPr>
            </w:pPr>
            <w:proofErr w:type="spellStart"/>
            <w:r>
              <w:rPr>
                <w:rFonts w:ascii="Times New Roman" w:eastAsia="Times New Roman" w:hAnsi="Times New Roman" w:cs="Times New Roman"/>
                <w:b/>
                <w:color w:val="000000"/>
                <w:lang w:eastAsia="lt-LT"/>
              </w:rPr>
              <w:t>Maksimali</w:t>
            </w:r>
            <w:proofErr w:type="spellEnd"/>
            <w:r>
              <w:rPr>
                <w:rFonts w:ascii="Times New Roman" w:eastAsia="Times New Roman" w:hAnsi="Times New Roman" w:cs="Times New Roman"/>
                <w:b/>
                <w:color w:val="000000"/>
                <w:lang w:eastAsia="lt-LT"/>
              </w:rPr>
              <w:t xml:space="preserve"> </w:t>
            </w:r>
            <w:proofErr w:type="spellStart"/>
            <w:r>
              <w:rPr>
                <w:rFonts w:ascii="Times New Roman" w:eastAsia="Times New Roman" w:hAnsi="Times New Roman" w:cs="Times New Roman"/>
                <w:b/>
                <w:color w:val="000000"/>
                <w:lang w:eastAsia="lt-LT"/>
              </w:rPr>
              <w:t>pirkimo</w:t>
            </w:r>
            <w:proofErr w:type="spellEnd"/>
            <w:r>
              <w:rPr>
                <w:rFonts w:ascii="Times New Roman" w:eastAsia="Times New Roman" w:hAnsi="Times New Roman" w:cs="Times New Roman"/>
                <w:b/>
                <w:color w:val="000000"/>
                <w:lang w:eastAsia="lt-LT"/>
              </w:rPr>
              <w:t xml:space="preserve"> </w:t>
            </w:r>
            <w:proofErr w:type="spellStart"/>
            <w:r>
              <w:rPr>
                <w:rFonts w:ascii="Times New Roman" w:eastAsia="Times New Roman" w:hAnsi="Times New Roman" w:cs="Times New Roman"/>
                <w:b/>
                <w:color w:val="000000"/>
                <w:lang w:eastAsia="lt-LT"/>
              </w:rPr>
              <w:t>dalies</w:t>
            </w:r>
            <w:proofErr w:type="spellEnd"/>
            <w:r>
              <w:rPr>
                <w:rFonts w:ascii="Times New Roman" w:eastAsia="Times New Roman" w:hAnsi="Times New Roman" w:cs="Times New Roman"/>
                <w:b/>
                <w:color w:val="000000"/>
                <w:lang w:eastAsia="lt-LT"/>
              </w:rPr>
              <w:t xml:space="preserve"> </w:t>
            </w:r>
            <w:proofErr w:type="spellStart"/>
            <w:r>
              <w:rPr>
                <w:rFonts w:ascii="Times New Roman" w:eastAsia="Times New Roman" w:hAnsi="Times New Roman" w:cs="Times New Roman"/>
                <w:b/>
                <w:color w:val="000000"/>
                <w:lang w:eastAsia="lt-LT"/>
              </w:rPr>
              <w:t>kaina</w:t>
            </w:r>
            <w:proofErr w:type="spellEnd"/>
            <w:r>
              <w:rPr>
                <w:rFonts w:ascii="Times New Roman" w:eastAsia="Times New Roman" w:hAnsi="Times New Roman" w:cs="Times New Roman"/>
                <w:b/>
                <w:color w:val="000000"/>
                <w:lang w:eastAsia="lt-LT"/>
              </w:rPr>
              <w:t xml:space="preserve">, </w:t>
            </w:r>
            <w:proofErr w:type="spellStart"/>
            <w:r>
              <w:rPr>
                <w:rFonts w:ascii="Times New Roman" w:eastAsia="Times New Roman" w:hAnsi="Times New Roman" w:cs="Times New Roman"/>
                <w:b/>
                <w:color w:val="000000"/>
                <w:lang w:eastAsia="lt-LT"/>
              </w:rPr>
              <w:t>Eur</w:t>
            </w:r>
            <w:proofErr w:type="spellEnd"/>
            <w:r>
              <w:rPr>
                <w:rFonts w:ascii="Times New Roman" w:eastAsia="Times New Roman" w:hAnsi="Times New Roman" w:cs="Times New Roman"/>
                <w:b/>
                <w:color w:val="000000"/>
                <w:lang w:eastAsia="lt-LT"/>
              </w:rPr>
              <w:t xml:space="preserve"> be PVM:</w:t>
            </w:r>
          </w:p>
        </w:tc>
        <w:tc>
          <w:tcPr>
            <w:tcW w:w="2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D35701" w14:textId="668D942A" w:rsidR="00891A25" w:rsidRDefault="00891A25">
            <w:pPr>
              <w:spacing w:after="160" w:line="256" w:lineRule="auto"/>
              <w:rPr>
                <w:rFonts w:ascii="Times New Roman" w:hAnsi="Times New Roman" w:cs="Times New Roman"/>
                <w:sz w:val="22"/>
                <w:szCs w:val="22"/>
                <w:lang w:val="lt-LT"/>
              </w:rPr>
            </w:pPr>
            <w:r>
              <w:rPr>
                <w:rFonts w:ascii="Times New Roman" w:hAnsi="Times New Roman" w:cs="Times New Roman"/>
                <w:lang w:val="lt-LT"/>
              </w:rPr>
              <w:t>590,8</w:t>
            </w:r>
            <w:r w:rsidR="002126A8">
              <w:rPr>
                <w:rFonts w:ascii="Times New Roman" w:hAnsi="Times New Roman" w:cs="Times New Roman"/>
                <w:lang w:val="lt-LT"/>
              </w:rPr>
              <w:t>0</w:t>
            </w:r>
          </w:p>
        </w:tc>
      </w:tr>
      <w:tr w:rsidR="00891A25" w14:paraId="1E765EDB" w14:textId="77777777" w:rsidTr="002126A8">
        <w:trPr>
          <w:trHeight w:val="397"/>
        </w:trPr>
        <w:tc>
          <w:tcPr>
            <w:tcW w:w="8648" w:type="dxa"/>
            <w:gridSpan w:val="5"/>
            <w:tcBorders>
              <w:top w:val="single" w:sz="4" w:space="0" w:color="auto"/>
              <w:left w:val="single" w:sz="4" w:space="0" w:color="auto"/>
              <w:bottom w:val="single" w:sz="4" w:space="0" w:color="auto"/>
              <w:right w:val="single" w:sz="4" w:space="0" w:color="auto"/>
            </w:tcBorders>
            <w:hideMark/>
          </w:tcPr>
          <w:p w14:paraId="6A5924A2" w14:textId="77777777" w:rsidR="00891A25" w:rsidRDefault="00891A25">
            <w:pPr>
              <w:spacing w:after="160" w:line="256" w:lineRule="auto"/>
              <w:jc w:val="right"/>
              <w:rPr>
                <w:rFonts w:ascii="Times New Roman" w:hAnsi="Times New Roman" w:cs="Times New Roman"/>
                <w:sz w:val="22"/>
                <w:szCs w:val="22"/>
                <w:lang w:val="lt-LT"/>
              </w:rPr>
            </w:pPr>
            <w:r>
              <w:rPr>
                <w:rFonts w:ascii="Times New Roman" w:eastAsia="Times New Roman" w:hAnsi="Times New Roman" w:cs="Times New Roman"/>
                <w:b/>
                <w:bCs/>
                <w:color w:val="000000"/>
                <w:lang w:eastAsia="lt-LT"/>
              </w:rPr>
              <w:t xml:space="preserve">PVM </w:t>
            </w:r>
            <w:proofErr w:type="spellStart"/>
            <w:r>
              <w:rPr>
                <w:rFonts w:ascii="Times New Roman" w:eastAsia="Times New Roman" w:hAnsi="Times New Roman" w:cs="Times New Roman"/>
                <w:b/>
                <w:bCs/>
                <w:color w:val="000000"/>
                <w:lang w:eastAsia="lt-LT"/>
              </w:rPr>
              <w:t>tarifas</w:t>
            </w:r>
            <w:proofErr w:type="spellEnd"/>
            <w:r>
              <w:rPr>
                <w:rFonts w:ascii="Times New Roman" w:eastAsia="Times New Roman" w:hAnsi="Times New Roman" w:cs="Times New Roman"/>
                <w:b/>
                <w:bCs/>
                <w:color w:val="00000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DF4DCA" w14:textId="77777777" w:rsidR="00891A25" w:rsidRDefault="00891A25">
            <w:pPr>
              <w:spacing w:after="160" w:line="256" w:lineRule="auto"/>
              <w:rPr>
                <w:rFonts w:ascii="Times New Roman" w:hAnsi="Times New Roman" w:cs="Times New Roman"/>
                <w:sz w:val="22"/>
                <w:szCs w:val="22"/>
                <w:lang w:val="lt-LT"/>
              </w:rPr>
            </w:pPr>
            <w:r>
              <w:rPr>
                <w:rFonts w:ascii="Times New Roman" w:hAnsi="Times New Roman" w:cs="Times New Roman"/>
                <w:lang w:val="lt-LT"/>
              </w:rPr>
              <w:t>21</w:t>
            </w:r>
          </w:p>
        </w:tc>
        <w:tc>
          <w:tcPr>
            <w:tcW w:w="3260" w:type="dxa"/>
            <w:tcBorders>
              <w:top w:val="single" w:sz="4" w:space="0" w:color="auto"/>
              <w:left w:val="single" w:sz="4" w:space="0" w:color="auto"/>
              <w:bottom w:val="single" w:sz="4" w:space="0" w:color="auto"/>
              <w:right w:val="single" w:sz="4" w:space="0" w:color="auto"/>
            </w:tcBorders>
            <w:hideMark/>
          </w:tcPr>
          <w:p w14:paraId="29B830A6" w14:textId="77777777" w:rsidR="00891A25" w:rsidRDefault="00891A25">
            <w:pPr>
              <w:spacing w:after="160" w:line="256" w:lineRule="auto"/>
              <w:jc w:val="right"/>
              <w:rPr>
                <w:rFonts w:ascii="Times New Roman" w:hAnsi="Times New Roman" w:cs="Times New Roman"/>
                <w:sz w:val="22"/>
                <w:szCs w:val="22"/>
                <w:lang w:val="lt-LT"/>
              </w:rPr>
            </w:pPr>
            <w:r>
              <w:rPr>
                <w:rFonts w:ascii="Times New Roman" w:eastAsia="Times New Roman" w:hAnsi="Times New Roman" w:cs="Times New Roman"/>
                <w:b/>
                <w:color w:val="000000"/>
                <w:lang w:eastAsia="lt-LT"/>
              </w:rPr>
              <w:t xml:space="preserve">PVM </w:t>
            </w:r>
            <w:proofErr w:type="spellStart"/>
            <w:r>
              <w:rPr>
                <w:rFonts w:ascii="Times New Roman" w:eastAsia="Times New Roman" w:hAnsi="Times New Roman" w:cs="Times New Roman"/>
                <w:b/>
                <w:color w:val="000000"/>
                <w:lang w:eastAsia="lt-LT"/>
              </w:rPr>
              <w:t>suma</w:t>
            </w:r>
            <w:proofErr w:type="spellEnd"/>
            <w:r>
              <w:rPr>
                <w:rFonts w:ascii="Times New Roman" w:eastAsia="Times New Roman" w:hAnsi="Times New Roman" w:cs="Times New Roman"/>
                <w:b/>
                <w:color w:val="000000"/>
                <w:lang w:eastAsia="lt-LT"/>
              </w:rPr>
              <w:t>, EUR:</w:t>
            </w:r>
          </w:p>
        </w:tc>
        <w:tc>
          <w:tcPr>
            <w:tcW w:w="2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2F2A4C" w14:textId="77777777" w:rsidR="00891A25" w:rsidRDefault="00891A25">
            <w:pPr>
              <w:spacing w:after="160" w:line="256" w:lineRule="auto"/>
              <w:rPr>
                <w:rFonts w:ascii="Times New Roman" w:hAnsi="Times New Roman" w:cs="Times New Roman"/>
                <w:sz w:val="22"/>
                <w:szCs w:val="22"/>
                <w:lang w:val="lt-LT"/>
              </w:rPr>
            </w:pPr>
            <w:r>
              <w:rPr>
                <w:rFonts w:ascii="Times New Roman" w:hAnsi="Times New Roman" w:cs="Times New Roman"/>
                <w:lang w:val="lt-LT"/>
              </w:rPr>
              <w:t>124,07</w:t>
            </w:r>
          </w:p>
        </w:tc>
      </w:tr>
      <w:tr w:rsidR="00891A25" w14:paraId="572C48A4" w14:textId="77777777" w:rsidTr="002126A8">
        <w:trPr>
          <w:trHeight w:val="261"/>
        </w:trPr>
        <w:tc>
          <w:tcPr>
            <w:tcW w:w="13042" w:type="dxa"/>
            <w:gridSpan w:val="7"/>
            <w:tcBorders>
              <w:top w:val="single" w:sz="4" w:space="0" w:color="auto"/>
              <w:left w:val="single" w:sz="4" w:space="0" w:color="auto"/>
              <w:bottom w:val="single" w:sz="4" w:space="0" w:color="auto"/>
              <w:right w:val="single" w:sz="4" w:space="0" w:color="auto"/>
            </w:tcBorders>
            <w:hideMark/>
          </w:tcPr>
          <w:p w14:paraId="3E21C8B5" w14:textId="77777777" w:rsidR="00891A25" w:rsidRDefault="00891A25">
            <w:pPr>
              <w:spacing w:after="160" w:line="256" w:lineRule="auto"/>
              <w:jc w:val="right"/>
              <w:rPr>
                <w:rFonts w:ascii="Times New Roman" w:hAnsi="Times New Roman" w:cs="Times New Roman"/>
                <w:sz w:val="22"/>
                <w:szCs w:val="22"/>
                <w:lang w:val="lt-LT"/>
              </w:rPr>
            </w:pPr>
            <w:proofErr w:type="spellStart"/>
            <w:r>
              <w:rPr>
                <w:rFonts w:ascii="Times New Roman" w:eastAsia="Times New Roman" w:hAnsi="Times New Roman" w:cs="Times New Roman"/>
                <w:b/>
                <w:color w:val="000000"/>
                <w:lang w:eastAsia="lt-LT"/>
              </w:rPr>
              <w:t>Maksimali</w:t>
            </w:r>
            <w:proofErr w:type="spellEnd"/>
            <w:r>
              <w:rPr>
                <w:rFonts w:ascii="Times New Roman" w:eastAsia="Times New Roman" w:hAnsi="Times New Roman" w:cs="Times New Roman"/>
                <w:b/>
                <w:color w:val="000000"/>
                <w:lang w:eastAsia="lt-LT"/>
              </w:rPr>
              <w:t xml:space="preserve"> </w:t>
            </w:r>
            <w:proofErr w:type="spellStart"/>
            <w:r>
              <w:rPr>
                <w:rFonts w:ascii="Times New Roman" w:eastAsia="Times New Roman" w:hAnsi="Times New Roman" w:cs="Times New Roman"/>
                <w:b/>
                <w:color w:val="000000"/>
                <w:lang w:eastAsia="lt-LT"/>
              </w:rPr>
              <w:t>pirkimo</w:t>
            </w:r>
            <w:proofErr w:type="spellEnd"/>
            <w:r>
              <w:rPr>
                <w:rFonts w:ascii="Times New Roman" w:eastAsia="Times New Roman" w:hAnsi="Times New Roman" w:cs="Times New Roman"/>
                <w:b/>
                <w:color w:val="000000"/>
                <w:lang w:eastAsia="lt-LT"/>
              </w:rPr>
              <w:t xml:space="preserve"> </w:t>
            </w:r>
            <w:proofErr w:type="spellStart"/>
            <w:r>
              <w:rPr>
                <w:rFonts w:ascii="Times New Roman" w:eastAsia="Times New Roman" w:hAnsi="Times New Roman" w:cs="Times New Roman"/>
                <w:b/>
                <w:color w:val="000000"/>
                <w:lang w:eastAsia="lt-LT"/>
              </w:rPr>
              <w:t>dalies</w:t>
            </w:r>
            <w:proofErr w:type="spellEnd"/>
            <w:r>
              <w:rPr>
                <w:rFonts w:ascii="Times New Roman" w:eastAsia="Times New Roman" w:hAnsi="Times New Roman" w:cs="Times New Roman"/>
                <w:b/>
                <w:color w:val="000000"/>
                <w:lang w:eastAsia="lt-LT"/>
              </w:rPr>
              <w:t xml:space="preserve"> </w:t>
            </w:r>
            <w:proofErr w:type="spellStart"/>
            <w:r>
              <w:rPr>
                <w:rFonts w:ascii="Times New Roman" w:eastAsia="Times New Roman" w:hAnsi="Times New Roman" w:cs="Times New Roman"/>
                <w:b/>
                <w:color w:val="000000"/>
                <w:lang w:eastAsia="lt-LT"/>
              </w:rPr>
              <w:t>kaina</w:t>
            </w:r>
            <w:proofErr w:type="spellEnd"/>
            <w:r>
              <w:rPr>
                <w:rFonts w:ascii="Times New Roman" w:eastAsia="Times New Roman" w:hAnsi="Times New Roman" w:cs="Times New Roman"/>
                <w:b/>
                <w:color w:val="000000"/>
                <w:lang w:eastAsia="lt-LT"/>
              </w:rPr>
              <w:t xml:space="preserve">, </w:t>
            </w:r>
            <w:proofErr w:type="spellStart"/>
            <w:r>
              <w:rPr>
                <w:rFonts w:ascii="Times New Roman" w:eastAsia="Times New Roman" w:hAnsi="Times New Roman" w:cs="Times New Roman"/>
                <w:b/>
                <w:color w:val="000000"/>
                <w:lang w:eastAsia="lt-LT"/>
              </w:rPr>
              <w:t>Eur</w:t>
            </w:r>
            <w:proofErr w:type="spellEnd"/>
            <w:r>
              <w:rPr>
                <w:rFonts w:ascii="Times New Roman" w:eastAsia="Times New Roman" w:hAnsi="Times New Roman" w:cs="Times New Roman"/>
                <w:b/>
                <w:color w:val="000000"/>
                <w:lang w:eastAsia="lt-LT"/>
              </w:rPr>
              <w:t xml:space="preserve"> </w:t>
            </w:r>
            <w:proofErr w:type="spellStart"/>
            <w:r>
              <w:rPr>
                <w:rFonts w:ascii="Times New Roman" w:eastAsia="Times New Roman" w:hAnsi="Times New Roman" w:cs="Times New Roman"/>
                <w:b/>
                <w:color w:val="000000"/>
                <w:lang w:eastAsia="lt-LT"/>
              </w:rPr>
              <w:t>su</w:t>
            </w:r>
            <w:proofErr w:type="spellEnd"/>
            <w:r>
              <w:rPr>
                <w:rFonts w:ascii="Times New Roman" w:eastAsia="Times New Roman" w:hAnsi="Times New Roman" w:cs="Times New Roman"/>
                <w:b/>
                <w:color w:val="000000"/>
                <w:lang w:eastAsia="lt-LT"/>
              </w:rPr>
              <w:t xml:space="preserve"> PVM:</w:t>
            </w:r>
          </w:p>
        </w:tc>
        <w:tc>
          <w:tcPr>
            <w:tcW w:w="2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1D96BB" w14:textId="77777777" w:rsidR="00891A25" w:rsidRDefault="00891A25">
            <w:pPr>
              <w:spacing w:after="160" w:line="256" w:lineRule="auto"/>
              <w:rPr>
                <w:rFonts w:ascii="Times New Roman" w:hAnsi="Times New Roman" w:cs="Times New Roman"/>
                <w:sz w:val="22"/>
                <w:szCs w:val="22"/>
                <w:lang w:val="lt-LT"/>
              </w:rPr>
            </w:pPr>
            <w:r>
              <w:rPr>
                <w:rFonts w:ascii="Times New Roman" w:hAnsi="Times New Roman" w:cs="Times New Roman"/>
                <w:lang w:val="lt-LT"/>
              </w:rPr>
              <w:t>714,87</w:t>
            </w:r>
          </w:p>
        </w:tc>
      </w:tr>
      <w:tr w:rsidR="00891A25" w14:paraId="236F674A" w14:textId="77777777" w:rsidTr="002126A8">
        <w:trPr>
          <w:trHeight w:val="261"/>
        </w:trPr>
        <w:tc>
          <w:tcPr>
            <w:tcW w:w="13042" w:type="dxa"/>
            <w:gridSpan w:val="7"/>
            <w:tcBorders>
              <w:top w:val="single" w:sz="4" w:space="0" w:color="auto"/>
              <w:left w:val="single" w:sz="4" w:space="0" w:color="auto"/>
              <w:bottom w:val="single" w:sz="4" w:space="0" w:color="auto"/>
              <w:right w:val="single" w:sz="4" w:space="0" w:color="auto"/>
            </w:tcBorders>
            <w:hideMark/>
          </w:tcPr>
          <w:p w14:paraId="58EBAB12" w14:textId="77777777" w:rsidR="00891A25" w:rsidRDefault="00891A25">
            <w:pPr>
              <w:spacing w:after="160" w:line="256" w:lineRule="auto"/>
              <w:jc w:val="right"/>
              <w:rPr>
                <w:rFonts w:ascii="Times New Roman" w:eastAsia="Times New Roman" w:hAnsi="Times New Roman" w:cs="Times New Roman"/>
                <w:b/>
                <w:color w:val="000000"/>
                <w:sz w:val="22"/>
                <w:szCs w:val="22"/>
                <w:lang w:eastAsia="lt-LT"/>
              </w:rPr>
            </w:pPr>
            <w:r>
              <w:rPr>
                <w:rFonts w:ascii="Times New Roman" w:eastAsia="Times New Roman" w:hAnsi="Times New Roman" w:cs="Times New Roman"/>
                <w:b/>
                <w:bCs/>
                <w:i/>
                <w:lang w:val="lt-LT"/>
                <w14:textOutline w14:w="0" w14:cap="flat" w14:cmpd="sng" w14:algn="ctr">
                  <w14:noFill/>
                  <w14:prstDash w14:val="solid"/>
                  <w14:bevel/>
                </w14:textOutline>
              </w:rPr>
              <w:t>Garantinis terminas, mėn.:</w:t>
            </w:r>
          </w:p>
        </w:tc>
        <w:tc>
          <w:tcPr>
            <w:tcW w:w="2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0EB62A" w14:textId="77777777" w:rsidR="00891A25" w:rsidRDefault="00891A25">
            <w:pPr>
              <w:spacing w:after="160" w:line="256" w:lineRule="auto"/>
              <w:rPr>
                <w:rFonts w:ascii="Times New Roman" w:hAnsi="Times New Roman" w:cs="Times New Roman"/>
                <w:sz w:val="22"/>
                <w:szCs w:val="22"/>
                <w:lang w:val="lt-LT"/>
              </w:rPr>
            </w:pPr>
            <w:r>
              <w:rPr>
                <w:rFonts w:ascii="Times New Roman" w:hAnsi="Times New Roman" w:cs="Times New Roman"/>
                <w:lang w:val="lt-LT"/>
              </w:rPr>
              <w:t>24</w:t>
            </w:r>
          </w:p>
        </w:tc>
      </w:tr>
      <w:tr w:rsidR="00891A25" w14:paraId="683A79B1" w14:textId="77777777" w:rsidTr="002126A8">
        <w:trPr>
          <w:trHeight w:val="56"/>
        </w:trPr>
        <w:tc>
          <w:tcPr>
            <w:tcW w:w="15167" w:type="dxa"/>
            <w:gridSpan w:val="8"/>
            <w:tcBorders>
              <w:top w:val="single" w:sz="4" w:space="0" w:color="auto"/>
              <w:left w:val="single" w:sz="4" w:space="0" w:color="auto"/>
              <w:bottom w:val="single" w:sz="4" w:space="0" w:color="auto"/>
              <w:right w:val="single" w:sz="4" w:space="0" w:color="auto"/>
            </w:tcBorders>
            <w:hideMark/>
          </w:tcPr>
          <w:p w14:paraId="03DA494B" w14:textId="77777777" w:rsidR="00891A25" w:rsidRDefault="00891A25" w:rsidP="00891A25">
            <w:pPr>
              <w:pStyle w:val="Sraopastraipa"/>
              <w:numPr>
                <w:ilvl w:val="0"/>
                <w:numId w:val="4"/>
              </w:numPr>
              <w:spacing w:after="160" w:line="256" w:lineRule="auto"/>
              <w:rPr>
                <w:rFonts w:ascii="Times New Roman" w:hAnsi="Times New Roman" w:cs="Times New Roman"/>
                <w:lang w:val="lt-LT"/>
              </w:rPr>
            </w:pPr>
            <w:r>
              <w:rPr>
                <w:rFonts w:ascii="Times New Roman" w:eastAsia="Times New Roman" w:hAnsi="Times New Roman" w:cs="Times New Roman"/>
                <w:b/>
                <w:bCs/>
                <w:i/>
                <w:lang w:val="lt-LT"/>
              </w:rPr>
              <w:t>Pirkimo dalies pavadinimas:</w:t>
            </w:r>
            <w:r>
              <w:rPr>
                <w:rFonts w:ascii="Times New Roman" w:eastAsia="Times New Roman" w:hAnsi="Times New Roman" w:cs="Times New Roman"/>
                <w:b/>
                <w:bCs/>
                <w:lang w:val="lt-LT"/>
              </w:rPr>
              <w:t xml:space="preserve"> </w:t>
            </w:r>
            <w:r>
              <w:rPr>
                <w:rFonts w:ascii="Times New Roman" w:hAnsi="Times New Roman" w:cs="Times New Roman"/>
                <w:b/>
                <w:lang w:val="lt-LT"/>
              </w:rPr>
              <w:t>Žnyplės</w:t>
            </w:r>
            <w:r>
              <w:rPr>
                <w:rFonts w:ascii="Times New Roman" w:hAnsi="Times New Roman" w:cs="Times New Roman"/>
                <w:b/>
                <w:i/>
                <w:lang w:val="lt-LT"/>
              </w:rPr>
              <w:t xml:space="preserve"> „</w:t>
            </w:r>
            <w:proofErr w:type="spellStart"/>
            <w:r>
              <w:rPr>
                <w:rFonts w:ascii="Times New Roman" w:hAnsi="Times New Roman" w:cs="Times New Roman"/>
                <w:b/>
                <w:i/>
                <w:lang w:val="lt-LT"/>
              </w:rPr>
              <w:t>Caspar</w:t>
            </w:r>
            <w:proofErr w:type="spellEnd"/>
            <w:r>
              <w:rPr>
                <w:rFonts w:ascii="Times New Roman" w:hAnsi="Times New Roman" w:cs="Times New Roman"/>
                <w:b/>
                <w:i/>
                <w:lang w:val="lt-LT"/>
              </w:rPr>
              <w:t xml:space="preserve"> </w:t>
            </w:r>
            <w:proofErr w:type="spellStart"/>
            <w:r>
              <w:rPr>
                <w:rFonts w:ascii="Times New Roman" w:hAnsi="Times New Roman" w:cs="Times New Roman"/>
                <w:b/>
                <w:i/>
                <w:lang w:val="lt-LT"/>
              </w:rPr>
              <w:t>rongeur</w:t>
            </w:r>
            <w:proofErr w:type="spellEnd"/>
            <w:r>
              <w:rPr>
                <w:rFonts w:ascii="Times New Roman" w:hAnsi="Times New Roman" w:cs="Times New Roman"/>
                <w:b/>
                <w:i/>
                <w:lang w:val="lt-LT"/>
              </w:rPr>
              <w:t xml:space="preserve">“ </w:t>
            </w:r>
            <w:r>
              <w:rPr>
                <w:rFonts w:ascii="Times New Roman" w:hAnsi="Times New Roman" w:cs="Times New Roman"/>
                <w:b/>
                <w:lang w:val="lt-LT"/>
              </w:rPr>
              <w:t>tipo, darbinės dalies plotis 4x14 mm, lenkta 150  kampu</w:t>
            </w:r>
          </w:p>
        </w:tc>
      </w:tr>
      <w:tr w:rsidR="00891A25" w14:paraId="0823EEFC" w14:textId="77777777" w:rsidTr="005968C2">
        <w:trPr>
          <w:trHeight w:val="56"/>
        </w:trPr>
        <w:tc>
          <w:tcPr>
            <w:tcW w:w="992" w:type="dxa"/>
            <w:tcBorders>
              <w:top w:val="single" w:sz="4" w:space="0" w:color="auto"/>
              <w:left w:val="single" w:sz="4" w:space="0" w:color="auto"/>
              <w:bottom w:val="single" w:sz="4" w:space="0" w:color="auto"/>
              <w:right w:val="single" w:sz="4" w:space="0" w:color="auto"/>
            </w:tcBorders>
            <w:hideMark/>
          </w:tcPr>
          <w:p w14:paraId="265B6507" w14:textId="77777777" w:rsidR="00891A25" w:rsidRDefault="00891A25">
            <w:pPr>
              <w:spacing w:after="160" w:line="256" w:lineRule="auto"/>
              <w:rPr>
                <w:rFonts w:ascii="Times New Roman" w:hAnsi="Times New Roman" w:cs="Times New Roman"/>
                <w:sz w:val="22"/>
                <w:szCs w:val="22"/>
                <w:lang w:val="lt-LT"/>
              </w:rPr>
            </w:pPr>
            <w:r>
              <w:rPr>
                <w:rFonts w:ascii="Times New Roman" w:hAnsi="Times New Roman" w:cs="Times New Roman"/>
                <w:lang w:val="lt-LT"/>
              </w:rPr>
              <w:t>7.</w:t>
            </w:r>
          </w:p>
        </w:tc>
        <w:tc>
          <w:tcPr>
            <w:tcW w:w="2128" w:type="dxa"/>
            <w:tcBorders>
              <w:top w:val="single" w:sz="4" w:space="0" w:color="auto"/>
              <w:left w:val="single" w:sz="4" w:space="0" w:color="auto"/>
              <w:bottom w:val="single" w:sz="4" w:space="0" w:color="auto"/>
              <w:right w:val="single" w:sz="4" w:space="0" w:color="auto"/>
            </w:tcBorders>
            <w:hideMark/>
          </w:tcPr>
          <w:p w14:paraId="1B3F7C56" w14:textId="77777777" w:rsidR="00891A25" w:rsidRDefault="00891A25">
            <w:pPr>
              <w:spacing w:after="160" w:line="256" w:lineRule="auto"/>
              <w:rPr>
                <w:rFonts w:ascii="Times New Roman" w:hAnsi="Times New Roman" w:cs="Times New Roman"/>
                <w:sz w:val="22"/>
                <w:szCs w:val="22"/>
                <w:lang w:val="lt-LT"/>
              </w:rPr>
            </w:pPr>
            <w:r>
              <w:rPr>
                <w:rFonts w:ascii="Times New Roman" w:hAnsi="Times New Roman" w:cs="Times New Roman"/>
                <w:lang w:val="lt-LT"/>
              </w:rPr>
              <w:t>Žnyplės</w:t>
            </w:r>
            <w:r>
              <w:rPr>
                <w:rFonts w:ascii="Times New Roman" w:hAnsi="Times New Roman" w:cs="Times New Roman"/>
                <w:i/>
                <w:lang w:val="lt-LT"/>
              </w:rPr>
              <w:t xml:space="preserve"> „</w:t>
            </w:r>
            <w:proofErr w:type="spellStart"/>
            <w:r>
              <w:rPr>
                <w:rFonts w:ascii="Times New Roman" w:hAnsi="Times New Roman" w:cs="Times New Roman"/>
                <w:i/>
                <w:lang w:val="lt-LT"/>
              </w:rPr>
              <w:t>Caspar</w:t>
            </w:r>
            <w:proofErr w:type="spellEnd"/>
            <w:r>
              <w:rPr>
                <w:rFonts w:ascii="Times New Roman" w:hAnsi="Times New Roman" w:cs="Times New Roman"/>
                <w:i/>
                <w:lang w:val="lt-LT"/>
              </w:rPr>
              <w:t xml:space="preserve"> </w:t>
            </w:r>
            <w:proofErr w:type="spellStart"/>
            <w:r>
              <w:rPr>
                <w:rFonts w:ascii="Times New Roman" w:hAnsi="Times New Roman" w:cs="Times New Roman"/>
                <w:i/>
                <w:lang w:val="lt-LT"/>
              </w:rPr>
              <w:t>rongeur</w:t>
            </w:r>
            <w:proofErr w:type="spellEnd"/>
            <w:r>
              <w:rPr>
                <w:rFonts w:ascii="Times New Roman" w:hAnsi="Times New Roman" w:cs="Times New Roman"/>
                <w:i/>
                <w:lang w:val="lt-LT"/>
              </w:rPr>
              <w:t xml:space="preserve">“ </w:t>
            </w:r>
            <w:r>
              <w:rPr>
                <w:rFonts w:ascii="Times New Roman" w:hAnsi="Times New Roman" w:cs="Times New Roman"/>
                <w:lang w:val="lt-LT"/>
              </w:rPr>
              <w:t>tipo</w:t>
            </w:r>
          </w:p>
        </w:tc>
        <w:tc>
          <w:tcPr>
            <w:tcW w:w="3402" w:type="dxa"/>
            <w:tcBorders>
              <w:top w:val="single" w:sz="4" w:space="0" w:color="auto"/>
              <w:left w:val="single" w:sz="4" w:space="0" w:color="auto"/>
              <w:bottom w:val="single" w:sz="4" w:space="0" w:color="auto"/>
              <w:right w:val="single" w:sz="4" w:space="0" w:color="auto"/>
            </w:tcBorders>
            <w:noWrap/>
            <w:hideMark/>
          </w:tcPr>
          <w:p w14:paraId="6D91AAF5" w14:textId="77777777" w:rsidR="00891A25" w:rsidRDefault="00891A25">
            <w:pPr>
              <w:rPr>
                <w:rFonts w:ascii="Times New Roman" w:hAnsi="Times New Roman" w:cs="Times New Roman"/>
                <w:lang w:val="lt-LT"/>
              </w:rPr>
            </w:pPr>
            <w:r>
              <w:rPr>
                <w:rFonts w:ascii="Times New Roman" w:hAnsi="Times New Roman" w:cs="Times New Roman"/>
                <w:lang w:val="lt-LT"/>
              </w:rPr>
              <w:t>-Arba lygiavertės;</w:t>
            </w:r>
          </w:p>
          <w:p w14:paraId="0858704B" w14:textId="77777777" w:rsidR="00891A25" w:rsidRDefault="00891A25">
            <w:pPr>
              <w:rPr>
                <w:rFonts w:ascii="Times New Roman" w:hAnsi="Times New Roman" w:cs="Times New Roman"/>
                <w:lang w:val="lt-LT"/>
              </w:rPr>
            </w:pPr>
            <w:r>
              <w:rPr>
                <w:rFonts w:ascii="Times New Roman" w:hAnsi="Times New Roman" w:cs="Times New Roman"/>
                <w:lang w:val="lt-LT"/>
              </w:rPr>
              <w:t>-Darbinės dalies plotis: 4x14 mm;</w:t>
            </w:r>
          </w:p>
          <w:p w14:paraId="43D8A751" w14:textId="77777777" w:rsidR="00891A25" w:rsidRDefault="00891A25">
            <w:pPr>
              <w:rPr>
                <w:rFonts w:ascii="Times New Roman" w:hAnsi="Times New Roman" w:cs="Times New Roman"/>
                <w:lang w:val="lt-LT"/>
              </w:rPr>
            </w:pPr>
            <w:r>
              <w:rPr>
                <w:rFonts w:ascii="Times New Roman" w:hAnsi="Times New Roman" w:cs="Times New Roman"/>
                <w:lang w:val="lt-LT"/>
              </w:rPr>
              <w:t>-Darbinės dalies ilgis: 185 mm;</w:t>
            </w:r>
          </w:p>
          <w:p w14:paraId="69979F7F" w14:textId="77777777" w:rsidR="00891A25" w:rsidRDefault="00891A25">
            <w:pPr>
              <w:spacing w:line="256" w:lineRule="auto"/>
              <w:rPr>
                <w:rFonts w:ascii="Times New Roman" w:hAnsi="Times New Roman" w:cs="Times New Roman"/>
                <w:sz w:val="22"/>
                <w:szCs w:val="22"/>
                <w:lang w:val="lt-LT"/>
              </w:rPr>
            </w:pPr>
            <w:r>
              <w:rPr>
                <w:rFonts w:ascii="Times New Roman" w:hAnsi="Times New Roman" w:cs="Times New Roman"/>
                <w:lang w:val="lt-LT"/>
              </w:rPr>
              <w:t xml:space="preserve">-lenkta į viršų 150 laipsnių kampu </w:t>
            </w:r>
          </w:p>
        </w:tc>
        <w:tc>
          <w:tcPr>
            <w:tcW w:w="992" w:type="dxa"/>
            <w:tcBorders>
              <w:top w:val="single" w:sz="4" w:space="0" w:color="auto"/>
              <w:left w:val="single" w:sz="4" w:space="0" w:color="auto"/>
              <w:bottom w:val="nil"/>
              <w:right w:val="single" w:sz="4" w:space="0" w:color="auto"/>
            </w:tcBorders>
            <w:shd w:val="clear" w:color="auto" w:fill="FFFFFF" w:themeFill="background1"/>
            <w:hideMark/>
          </w:tcPr>
          <w:p w14:paraId="78CEB981" w14:textId="77777777" w:rsidR="00891A25" w:rsidRDefault="00891A25">
            <w:pPr>
              <w:spacing w:after="160" w:line="256" w:lineRule="auto"/>
              <w:rPr>
                <w:rFonts w:ascii="Times New Roman" w:hAnsi="Times New Roman" w:cs="Times New Roman"/>
                <w:b/>
                <w:sz w:val="22"/>
                <w:szCs w:val="22"/>
                <w:lang w:val="lt-LT"/>
              </w:rPr>
            </w:pPr>
            <w:r>
              <w:rPr>
                <w:rFonts w:ascii="Times New Roman" w:hAnsi="Times New Roman" w:cs="Times New Roman"/>
                <w:b/>
                <w:lang w:val="lt-LT"/>
              </w:rPr>
              <w:t>5</w:t>
            </w:r>
          </w:p>
        </w:tc>
        <w:tc>
          <w:tcPr>
            <w:tcW w:w="1134" w:type="dxa"/>
            <w:tcBorders>
              <w:top w:val="single" w:sz="4" w:space="0" w:color="auto"/>
              <w:left w:val="single" w:sz="4" w:space="0" w:color="auto"/>
              <w:bottom w:val="nil"/>
              <w:right w:val="single" w:sz="4" w:space="0" w:color="auto"/>
            </w:tcBorders>
            <w:shd w:val="clear" w:color="auto" w:fill="F2F2F2" w:themeFill="background1" w:themeFillShade="F2"/>
            <w:hideMark/>
          </w:tcPr>
          <w:p w14:paraId="2DAF790F" w14:textId="77777777" w:rsidR="00891A25" w:rsidRDefault="00891A25">
            <w:pPr>
              <w:spacing w:after="160" w:line="256" w:lineRule="auto"/>
              <w:rPr>
                <w:rFonts w:ascii="Times New Roman" w:hAnsi="Times New Roman" w:cs="Times New Roman"/>
                <w:sz w:val="22"/>
                <w:szCs w:val="22"/>
                <w:lang w:val="lt-LT"/>
              </w:rPr>
            </w:pPr>
            <w:r>
              <w:rPr>
                <w:rFonts w:ascii="Times New Roman" w:hAnsi="Times New Roman" w:cs="Times New Roman"/>
                <w:lang w:val="lt-LT"/>
              </w:rPr>
              <w:t>76,85</w:t>
            </w:r>
          </w:p>
        </w:tc>
        <w:tc>
          <w:tcPr>
            <w:tcW w:w="1134" w:type="dxa"/>
            <w:tcBorders>
              <w:top w:val="single" w:sz="4" w:space="0" w:color="auto"/>
              <w:left w:val="single" w:sz="4" w:space="0" w:color="auto"/>
              <w:bottom w:val="nil"/>
              <w:right w:val="single" w:sz="4" w:space="0" w:color="auto"/>
            </w:tcBorders>
            <w:shd w:val="clear" w:color="auto" w:fill="F2F2F2" w:themeFill="background1" w:themeFillShade="F2"/>
            <w:hideMark/>
          </w:tcPr>
          <w:p w14:paraId="3FC3FD34" w14:textId="77777777" w:rsidR="00891A25" w:rsidRDefault="00891A25">
            <w:pPr>
              <w:spacing w:after="160" w:line="256" w:lineRule="auto"/>
              <w:rPr>
                <w:rFonts w:ascii="Times New Roman" w:hAnsi="Times New Roman" w:cs="Times New Roman"/>
                <w:sz w:val="22"/>
                <w:szCs w:val="22"/>
                <w:lang w:val="lt-LT"/>
              </w:rPr>
            </w:pPr>
            <w:r>
              <w:rPr>
                <w:rFonts w:ascii="Times New Roman" w:hAnsi="Times New Roman" w:cs="Times New Roman"/>
                <w:lang w:val="lt-LT"/>
              </w:rPr>
              <w:t>384,25</w:t>
            </w:r>
          </w:p>
        </w:tc>
        <w:tc>
          <w:tcPr>
            <w:tcW w:w="3260" w:type="dxa"/>
            <w:tcBorders>
              <w:top w:val="single" w:sz="4" w:space="0" w:color="auto"/>
              <w:left w:val="single" w:sz="4" w:space="0" w:color="auto"/>
              <w:bottom w:val="nil"/>
              <w:right w:val="single" w:sz="4" w:space="0" w:color="auto"/>
            </w:tcBorders>
            <w:shd w:val="clear" w:color="auto" w:fill="F2F2F2" w:themeFill="background1" w:themeFillShade="F2"/>
            <w:hideMark/>
          </w:tcPr>
          <w:p w14:paraId="5CD59C0A" w14:textId="77777777" w:rsidR="00891A25" w:rsidRDefault="00891A25">
            <w:pPr>
              <w:rPr>
                <w:rFonts w:ascii="Times New Roman" w:hAnsi="Times New Roman" w:cs="Times New Roman"/>
                <w:lang w:val="lt-LT"/>
              </w:rPr>
            </w:pPr>
            <w:proofErr w:type="spellStart"/>
            <w:r>
              <w:rPr>
                <w:rFonts w:ascii="Times New Roman" w:hAnsi="Times New Roman" w:cs="Times New Roman"/>
                <w:lang w:val="lt-LT"/>
              </w:rPr>
              <w:t>Caspar</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rongeur</w:t>
            </w:r>
            <w:proofErr w:type="spellEnd"/>
            <w:r>
              <w:rPr>
                <w:rFonts w:ascii="Times New Roman" w:hAnsi="Times New Roman" w:cs="Times New Roman"/>
                <w:lang w:val="lt-LT"/>
              </w:rPr>
              <w:t xml:space="preserve"> tipo, darbinės dalies plotis: 4x14 mm, darbinės dalies ilgis: 185 mm, lenkta į viršų 150 laipsnių kampu.</w:t>
            </w:r>
          </w:p>
          <w:p w14:paraId="09D017E8" w14:textId="77777777" w:rsidR="00891A25" w:rsidRDefault="00891A25">
            <w:pPr>
              <w:spacing w:line="256" w:lineRule="auto"/>
              <w:rPr>
                <w:rFonts w:ascii="Times New Roman" w:hAnsi="Times New Roman" w:cs="Times New Roman"/>
                <w:sz w:val="22"/>
                <w:szCs w:val="22"/>
                <w:lang w:val="lt-LT"/>
              </w:rPr>
            </w:pPr>
            <w:r>
              <w:rPr>
                <w:rFonts w:ascii="Times New Roman" w:hAnsi="Times New Roman" w:cs="Times New Roman"/>
                <w:lang w:val="lt-LT"/>
              </w:rPr>
              <w:t>Katalogas:  4 psl.</w:t>
            </w:r>
          </w:p>
        </w:tc>
        <w:tc>
          <w:tcPr>
            <w:tcW w:w="2125" w:type="dxa"/>
            <w:tcBorders>
              <w:top w:val="single" w:sz="4" w:space="0" w:color="auto"/>
              <w:left w:val="single" w:sz="4" w:space="0" w:color="auto"/>
              <w:bottom w:val="nil"/>
              <w:right w:val="single" w:sz="4" w:space="0" w:color="auto"/>
            </w:tcBorders>
            <w:shd w:val="clear" w:color="auto" w:fill="F2F2F2" w:themeFill="background1" w:themeFillShade="F2"/>
            <w:hideMark/>
          </w:tcPr>
          <w:p w14:paraId="0F31E4D1" w14:textId="77777777" w:rsidR="00891A25" w:rsidRDefault="00891A25">
            <w:pPr>
              <w:spacing w:after="160" w:line="256" w:lineRule="auto"/>
              <w:rPr>
                <w:rFonts w:ascii="Times New Roman" w:hAnsi="Times New Roman" w:cs="Times New Roman"/>
                <w:sz w:val="22"/>
                <w:szCs w:val="22"/>
                <w:lang w:val="lt-LT"/>
              </w:rPr>
            </w:pPr>
            <w:proofErr w:type="spellStart"/>
            <w:r>
              <w:rPr>
                <w:rFonts w:ascii="Times New Roman" w:hAnsi="Times New Roman" w:cs="Times New Roman"/>
                <w:b/>
                <w:bCs/>
                <w:lang w:val="lt-LT"/>
              </w:rPr>
              <w:t>Acme</w:t>
            </w:r>
            <w:proofErr w:type="spellEnd"/>
            <w:r>
              <w:rPr>
                <w:rFonts w:ascii="Times New Roman" w:hAnsi="Times New Roman" w:cs="Times New Roman"/>
                <w:b/>
                <w:bCs/>
                <w:lang w:val="lt-LT"/>
              </w:rPr>
              <w:t>, Pakistanas, FF574R</w:t>
            </w:r>
          </w:p>
        </w:tc>
      </w:tr>
    </w:tbl>
    <w:tbl>
      <w:tblPr>
        <w:tblW w:w="8646" w:type="dxa"/>
        <w:tblInd w:w="6771" w:type="dxa"/>
        <w:tblLayout w:type="fixed"/>
        <w:tblLook w:val="04A0" w:firstRow="1" w:lastRow="0" w:firstColumn="1" w:lastColumn="0" w:noHBand="0" w:noVBand="1"/>
      </w:tblPr>
      <w:tblGrid>
        <w:gridCol w:w="2125"/>
        <w:gridCol w:w="1134"/>
        <w:gridCol w:w="3261"/>
        <w:gridCol w:w="2126"/>
      </w:tblGrid>
      <w:tr w:rsidR="00891A25" w14:paraId="3A782D02" w14:textId="77777777" w:rsidTr="002126A8">
        <w:trPr>
          <w:trHeight w:val="359"/>
        </w:trPr>
        <w:tc>
          <w:tcPr>
            <w:tcW w:w="6520" w:type="dxa"/>
            <w:gridSpan w:val="3"/>
            <w:tcBorders>
              <w:top w:val="single" w:sz="4" w:space="0" w:color="auto"/>
              <w:left w:val="single" w:sz="4" w:space="0" w:color="auto"/>
              <w:bottom w:val="single" w:sz="4" w:space="0" w:color="auto"/>
              <w:right w:val="single" w:sz="4" w:space="0" w:color="auto"/>
            </w:tcBorders>
            <w:noWrap/>
            <w:hideMark/>
          </w:tcPr>
          <w:p w14:paraId="6593F0D8" w14:textId="77777777" w:rsidR="00891A25" w:rsidRDefault="00891A25">
            <w:pPr>
              <w:suppressAutoHyphens/>
              <w:spacing w:after="40" w:line="276" w:lineRule="auto"/>
              <w:jc w:val="right"/>
              <w:rPr>
                <w:b/>
                <w:color w:val="000000"/>
                <w:sz w:val="22"/>
                <w:szCs w:val="22"/>
                <w:lang w:val="lt-LT"/>
                <w14:textOutline w14:w="0" w14:cap="flat" w14:cmpd="sng" w14:algn="ctr">
                  <w14:noFill/>
                  <w14:prstDash w14:val="solid"/>
                  <w14:bevel/>
                </w14:textOutline>
              </w:rPr>
            </w:pPr>
            <w:r>
              <w:rPr>
                <w:rFonts w:eastAsia="Times New Roman"/>
                <w:b/>
                <w:lang w:val="lt-LT" w:eastAsia="lt-LT"/>
              </w:rPr>
              <w:t>Bendra kaina, EUR be PVM</w:t>
            </w:r>
            <w:r>
              <w:rPr>
                <w:rFonts w:eastAsia="Times New Roman"/>
                <w:b/>
                <w:bCs/>
                <w:color w:val="000000"/>
                <w:lang w:val="lt-LT" w:eastAsia="lt-LT"/>
                <w14:textOutline w14:w="0" w14:cap="flat" w14:cmpd="sng" w14:algn="ctr">
                  <w14:noFill/>
                  <w14:prstDash w14:val="solid"/>
                  <w14:bevel/>
                </w14:textOutline>
              </w:rPr>
              <w:t>:</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8B6A41" w14:textId="77777777" w:rsidR="00891A25" w:rsidRDefault="00891A25">
            <w:pPr>
              <w:suppressAutoHyphens/>
              <w:spacing w:after="40" w:line="276" w:lineRule="auto"/>
              <w:rPr>
                <w:color w:val="000000"/>
                <w:sz w:val="22"/>
                <w:szCs w:val="22"/>
                <w:lang w:val="lt-LT"/>
                <w14:textOutline w14:w="0" w14:cap="flat" w14:cmpd="sng" w14:algn="ctr">
                  <w14:noFill/>
                  <w14:prstDash w14:val="solid"/>
                  <w14:bevel/>
                </w14:textOutline>
              </w:rPr>
            </w:pPr>
            <w:r>
              <w:rPr>
                <w:color w:val="000000"/>
                <w:lang w:val="lt-LT"/>
                <w14:textOutline w14:w="0" w14:cap="flat" w14:cmpd="sng" w14:algn="ctr">
                  <w14:noFill/>
                  <w14:prstDash w14:val="solid"/>
                  <w14:bevel/>
                </w14:textOutline>
              </w:rPr>
              <w:t>384,25</w:t>
            </w:r>
          </w:p>
        </w:tc>
      </w:tr>
      <w:tr w:rsidR="00891A25" w14:paraId="4256EBFA" w14:textId="77777777" w:rsidTr="002126A8">
        <w:trPr>
          <w:trHeight w:val="396"/>
        </w:trPr>
        <w:tc>
          <w:tcPr>
            <w:tcW w:w="2125" w:type="dxa"/>
            <w:tcBorders>
              <w:top w:val="single" w:sz="4" w:space="0" w:color="auto"/>
              <w:left w:val="single" w:sz="4" w:space="0" w:color="auto"/>
              <w:bottom w:val="single" w:sz="4" w:space="0" w:color="auto"/>
              <w:right w:val="single" w:sz="4" w:space="0" w:color="auto"/>
            </w:tcBorders>
            <w:noWrap/>
            <w:hideMark/>
          </w:tcPr>
          <w:p w14:paraId="2F63870F" w14:textId="77777777" w:rsidR="00891A25" w:rsidRDefault="00891A25">
            <w:pPr>
              <w:suppressAutoHyphens/>
              <w:spacing w:after="40" w:line="276" w:lineRule="auto"/>
              <w:jc w:val="right"/>
              <w:rPr>
                <w:b/>
                <w:color w:val="000000"/>
                <w:sz w:val="22"/>
                <w:szCs w:val="22"/>
                <w:lang w:val="lt-LT"/>
                <w14:textOutline w14:w="0" w14:cap="flat" w14:cmpd="sng" w14:algn="ctr">
                  <w14:noFill/>
                  <w14:prstDash w14:val="solid"/>
                  <w14:bevel/>
                </w14:textOutline>
              </w:rPr>
            </w:pPr>
            <w:r>
              <w:rPr>
                <w:b/>
                <w:color w:val="000000"/>
                <w:lang w:val="lt-LT"/>
                <w14:textOutline w14:w="0" w14:cap="flat" w14:cmpd="sng" w14:algn="ctr">
                  <w14:noFill/>
                  <w14:prstDash w14:val="solid"/>
                  <w14:bevel/>
                </w14:textOutline>
              </w:rPr>
              <w:t>PVM tarifas %*:</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41226B" w14:textId="77777777" w:rsidR="00891A25" w:rsidRDefault="00891A25">
            <w:pPr>
              <w:spacing w:line="276" w:lineRule="auto"/>
              <w:rPr>
                <w:sz w:val="22"/>
                <w:szCs w:val="22"/>
                <w:lang w:val="lt-LT"/>
              </w:rPr>
            </w:pPr>
            <w:r>
              <w:rPr>
                <w:lang w:val="lt-LT"/>
              </w:rPr>
              <w:t>21</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D21FCA" w14:textId="77777777" w:rsidR="00891A25" w:rsidRDefault="00891A25">
            <w:pPr>
              <w:suppressAutoHyphens/>
              <w:spacing w:after="40" w:line="276" w:lineRule="auto"/>
              <w:jc w:val="right"/>
              <w:rPr>
                <w:b/>
                <w:color w:val="000000"/>
                <w:sz w:val="22"/>
                <w:szCs w:val="22"/>
                <w:lang w:val="lt-LT"/>
                <w14:textOutline w14:w="0" w14:cap="flat" w14:cmpd="sng" w14:algn="ctr">
                  <w14:noFill/>
                  <w14:prstDash w14:val="solid"/>
                  <w14:bevel/>
                </w14:textOutline>
              </w:rPr>
            </w:pPr>
            <w:r>
              <w:rPr>
                <w:b/>
                <w:color w:val="000000"/>
                <w:lang w:val="lt-LT"/>
                <w14:textOutline w14:w="0" w14:cap="flat" w14:cmpd="sng" w14:algn="ctr">
                  <w14:noFill/>
                  <w14:prstDash w14:val="solid"/>
                  <w14:bevel/>
                </w14:textOutline>
              </w:rPr>
              <w:t>PVM suma, EUR:</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1A55B6" w14:textId="77777777" w:rsidR="00891A25" w:rsidRDefault="00891A25">
            <w:pPr>
              <w:suppressAutoHyphens/>
              <w:spacing w:after="40" w:line="276" w:lineRule="auto"/>
              <w:rPr>
                <w:color w:val="000000"/>
                <w:sz w:val="22"/>
                <w:szCs w:val="22"/>
                <w:lang w:val="lt-LT"/>
                <w14:textOutline w14:w="0" w14:cap="flat" w14:cmpd="sng" w14:algn="ctr">
                  <w14:noFill/>
                  <w14:prstDash w14:val="solid"/>
                  <w14:bevel/>
                </w14:textOutline>
              </w:rPr>
            </w:pPr>
            <w:r>
              <w:rPr>
                <w:color w:val="000000"/>
                <w:lang w:val="lt-LT"/>
                <w14:textOutline w14:w="0" w14:cap="flat" w14:cmpd="sng" w14:algn="ctr">
                  <w14:noFill/>
                  <w14:prstDash w14:val="solid"/>
                  <w14:bevel/>
                </w14:textOutline>
              </w:rPr>
              <w:t>80,69</w:t>
            </w:r>
          </w:p>
        </w:tc>
      </w:tr>
      <w:tr w:rsidR="00891A25" w14:paraId="4516EF9C" w14:textId="77777777" w:rsidTr="002126A8">
        <w:trPr>
          <w:trHeight w:val="284"/>
        </w:trPr>
        <w:tc>
          <w:tcPr>
            <w:tcW w:w="6520" w:type="dxa"/>
            <w:gridSpan w:val="3"/>
            <w:tcBorders>
              <w:top w:val="single" w:sz="4" w:space="0" w:color="auto"/>
              <w:left w:val="single" w:sz="4" w:space="0" w:color="auto"/>
              <w:bottom w:val="single" w:sz="4" w:space="0" w:color="auto"/>
              <w:right w:val="single" w:sz="4" w:space="0" w:color="auto"/>
            </w:tcBorders>
            <w:noWrap/>
            <w:hideMark/>
          </w:tcPr>
          <w:p w14:paraId="1BA7ACE4" w14:textId="77777777" w:rsidR="00891A25" w:rsidRDefault="00891A25">
            <w:pPr>
              <w:suppressAutoHyphens/>
              <w:spacing w:after="40" w:line="276" w:lineRule="auto"/>
              <w:jc w:val="right"/>
              <w:rPr>
                <w:b/>
                <w:color w:val="000000"/>
                <w:sz w:val="22"/>
                <w:szCs w:val="22"/>
                <w:lang w:val="lt-LT"/>
                <w14:textOutline w14:w="0" w14:cap="flat" w14:cmpd="sng" w14:algn="ctr">
                  <w14:noFill/>
                  <w14:prstDash w14:val="solid"/>
                  <w14:bevel/>
                </w14:textOutline>
              </w:rPr>
            </w:pPr>
            <w:r>
              <w:rPr>
                <w:rFonts w:eastAsia="Times New Roman"/>
                <w:b/>
                <w:lang w:val="lt-LT" w:eastAsia="lt-LT"/>
              </w:rPr>
              <w:lastRenderedPageBreak/>
              <w:t>Bendra kaina, EUR su PVM</w:t>
            </w:r>
            <w:r>
              <w:rPr>
                <w:b/>
                <w:color w:val="000000"/>
                <w:lang w:val="lt-LT"/>
                <w14:textOutline w14:w="0" w14:cap="flat" w14:cmpd="sng" w14:algn="ctr">
                  <w14:noFill/>
                  <w14:prstDash w14:val="solid"/>
                  <w14:bevel/>
                </w14:textOutline>
              </w:rPr>
              <w:t>:</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A05CDB" w14:textId="77777777" w:rsidR="00891A25" w:rsidRDefault="00891A25">
            <w:pPr>
              <w:suppressAutoHyphens/>
              <w:spacing w:after="40" w:line="276" w:lineRule="auto"/>
              <w:rPr>
                <w:color w:val="000000"/>
                <w:sz w:val="22"/>
                <w:szCs w:val="22"/>
                <w:lang w:val="lt-LT"/>
                <w14:textOutline w14:w="0" w14:cap="flat" w14:cmpd="sng" w14:algn="ctr">
                  <w14:noFill/>
                  <w14:prstDash w14:val="solid"/>
                  <w14:bevel/>
                </w14:textOutline>
              </w:rPr>
            </w:pPr>
            <w:r>
              <w:rPr>
                <w:color w:val="000000"/>
                <w:lang w:val="lt-LT"/>
                <w14:textOutline w14:w="0" w14:cap="flat" w14:cmpd="sng" w14:algn="ctr">
                  <w14:noFill/>
                  <w14:prstDash w14:val="solid"/>
                  <w14:bevel/>
                </w14:textOutline>
              </w:rPr>
              <w:t>464,94</w:t>
            </w:r>
          </w:p>
        </w:tc>
      </w:tr>
      <w:tr w:rsidR="00891A25" w14:paraId="73B004EC" w14:textId="77777777" w:rsidTr="002126A8">
        <w:trPr>
          <w:trHeight w:val="396"/>
        </w:trPr>
        <w:tc>
          <w:tcPr>
            <w:tcW w:w="6520" w:type="dxa"/>
            <w:gridSpan w:val="3"/>
            <w:tcBorders>
              <w:top w:val="single" w:sz="4" w:space="0" w:color="auto"/>
              <w:left w:val="single" w:sz="4" w:space="0" w:color="auto"/>
              <w:bottom w:val="single" w:sz="4" w:space="0" w:color="auto"/>
              <w:right w:val="single" w:sz="4" w:space="0" w:color="auto"/>
            </w:tcBorders>
            <w:noWrap/>
            <w:vAlign w:val="center"/>
            <w:hideMark/>
          </w:tcPr>
          <w:p w14:paraId="1BF31A67" w14:textId="77777777" w:rsidR="00891A25" w:rsidRDefault="00891A25">
            <w:pPr>
              <w:suppressAutoHyphens/>
              <w:spacing w:after="40" w:line="276" w:lineRule="auto"/>
              <w:jc w:val="right"/>
              <w:rPr>
                <w:b/>
                <w:i/>
                <w:sz w:val="22"/>
                <w:szCs w:val="22"/>
                <w:lang w:val="lt-LT"/>
                <w14:textOutline w14:w="0" w14:cap="flat" w14:cmpd="sng" w14:algn="ctr">
                  <w14:noFill/>
                  <w14:prstDash w14:val="solid"/>
                  <w14:bevel/>
                </w14:textOutline>
              </w:rPr>
            </w:pPr>
            <w:r>
              <w:rPr>
                <w:rFonts w:eastAsia="Times New Roman"/>
                <w:b/>
                <w:bCs/>
                <w:i/>
                <w:lang w:val="lt-LT"/>
                <w14:textOutline w14:w="0" w14:cap="flat" w14:cmpd="sng" w14:algn="ctr">
                  <w14:noFill/>
                  <w14:prstDash w14:val="solid"/>
                  <w14:bevel/>
                </w14:textOutline>
              </w:rPr>
              <w:t>Garantinis terminas, mėn.:</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489604" w14:textId="77777777" w:rsidR="00891A25" w:rsidRDefault="00891A25">
            <w:pPr>
              <w:suppressAutoHyphens/>
              <w:spacing w:after="40" w:line="276" w:lineRule="auto"/>
              <w:rPr>
                <w:sz w:val="22"/>
                <w:szCs w:val="22"/>
                <w:lang w:val="lt-LT"/>
                <w14:textOutline w14:w="0" w14:cap="flat" w14:cmpd="sng" w14:algn="ctr">
                  <w14:noFill/>
                  <w14:prstDash w14:val="solid"/>
                  <w14:bevel/>
                </w14:textOutline>
              </w:rPr>
            </w:pPr>
            <w:r>
              <w:rPr>
                <w:lang w:val="lt-LT"/>
                <w14:textOutline w14:w="0" w14:cap="flat" w14:cmpd="sng" w14:algn="ctr">
                  <w14:noFill/>
                  <w14:prstDash w14:val="solid"/>
                  <w14:bevel/>
                </w14:textOutline>
              </w:rPr>
              <w:t>24</w:t>
            </w:r>
          </w:p>
        </w:tc>
      </w:tr>
    </w:tbl>
    <w:p w14:paraId="34A8C69A" w14:textId="6CA44B65" w:rsidR="00891A25" w:rsidRDefault="00891A25" w:rsidP="002126A8">
      <w:pPr>
        <w:spacing w:after="200"/>
        <w:jc w:val="both"/>
        <w:rPr>
          <w:sz w:val="22"/>
          <w:szCs w:val="22"/>
          <w:lang w:val="lt-LT"/>
        </w:rPr>
      </w:pPr>
      <w:r w:rsidRPr="002126A8">
        <w:rPr>
          <w:sz w:val="22"/>
          <w:szCs w:val="22"/>
          <w:lang w:val="lt-LT"/>
        </w:rPr>
        <w:t>*Tais atvejais, kai pagal galiojančius teisės aktus tiekėjui nereikia mokėti PVM, tiekėjas privalo su pasiūlymu pateikti laisvos formos raštą dėl PVM netaikymo pagrindo.</w:t>
      </w:r>
      <w:r w:rsidR="002126A8" w:rsidRPr="002126A8">
        <w:rPr>
          <w:sz w:val="22"/>
          <w:szCs w:val="22"/>
          <w:lang w:val="lt-LT"/>
        </w:rPr>
        <w:t xml:space="preserve"> </w:t>
      </w:r>
      <w:r w:rsidRPr="002126A8">
        <w:rPr>
          <w:b/>
          <w:sz w:val="22"/>
          <w:szCs w:val="22"/>
          <w:lang w:val="lt-LT"/>
        </w:rPr>
        <w:t xml:space="preserve">Pasiūlymo priedai ir konfidenciali informacija: </w:t>
      </w:r>
      <w:r w:rsidRPr="002126A8">
        <w:rPr>
          <w:i/>
          <w:sz w:val="22"/>
          <w:szCs w:val="22"/>
          <w:lang w:val="lt-LT"/>
        </w:rPr>
        <w:t>Perkančioji organizacija laimėjusio dalyvio pasiūlymą, sudarytą pirkimo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Tiekėjai pasiūlyme turi nurodyti, kokia pasiūlyme pateikt</w:t>
      </w:r>
      <w:r w:rsidR="002126A8" w:rsidRPr="002126A8">
        <w:rPr>
          <w:i/>
          <w:sz w:val="22"/>
          <w:szCs w:val="22"/>
          <w:lang w:val="lt-LT"/>
        </w:rPr>
        <w:t>a informacija yra konfidenciali.</w:t>
      </w:r>
      <w:r w:rsidRPr="002126A8">
        <w:rPr>
          <w:sz w:val="22"/>
          <w:szCs w:val="22"/>
          <w:lang w:val="lt-LT"/>
        </w:rPr>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w:t>
      </w:r>
    </w:p>
    <w:tbl>
      <w:tblPr>
        <w:tblStyle w:val="TableNormal10"/>
        <w:tblW w:w="13942" w:type="dxa"/>
        <w:jc w:val="center"/>
        <w:tblInd w:w="-3162" w:type="dxa"/>
        <w:tblLayout w:type="fixed"/>
        <w:tblLook w:val="04A0" w:firstRow="1" w:lastRow="0" w:firstColumn="1" w:lastColumn="0" w:noHBand="0" w:noVBand="1"/>
      </w:tblPr>
      <w:tblGrid>
        <w:gridCol w:w="4748"/>
        <w:gridCol w:w="2541"/>
        <w:gridCol w:w="6653"/>
      </w:tblGrid>
      <w:tr w:rsidR="005968C2" w:rsidRPr="003A738E" w14:paraId="388EF921" w14:textId="77777777" w:rsidTr="005968C2">
        <w:trPr>
          <w:trHeight w:val="4495"/>
          <w:jc w:val="center"/>
        </w:trPr>
        <w:tc>
          <w:tcPr>
            <w:tcW w:w="4748" w:type="dxa"/>
            <w:shd w:val="clear" w:color="auto" w:fill="auto"/>
            <w:tcMar>
              <w:top w:w="80" w:type="dxa"/>
              <w:left w:w="80" w:type="dxa"/>
              <w:bottom w:w="80" w:type="dxa"/>
              <w:right w:w="80" w:type="dxa"/>
            </w:tcMar>
          </w:tcPr>
          <w:p w14:paraId="2335D8D4" w14:textId="77777777" w:rsidR="005968C2" w:rsidRPr="003A738E" w:rsidRDefault="005968C2" w:rsidP="006D5ED3">
            <w:pPr>
              <w:pStyle w:val="Body2"/>
              <w:spacing w:after="0"/>
              <w:rPr>
                <w:rFonts w:cs="Times New Roman"/>
                <w:b/>
                <w:bCs/>
                <w:sz w:val="24"/>
                <w:szCs w:val="24"/>
                <w:lang w:val="lt-LT"/>
              </w:rPr>
            </w:pPr>
            <w:r w:rsidRPr="003A738E">
              <w:rPr>
                <w:rFonts w:cs="Times New Roman"/>
                <w:b/>
                <w:bCs/>
                <w:sz w:val="24"/>
                <w:szCs w:val="24"/>
                <w:lang w:val="lt-LT"/>
              </w:rPr>
              <w:t>PARDAVĖJAS</w:t>
            </w:r>
          </w:p>
          <w:p w14:paraId="63CC1129" w14:textId="77777777" w:rsidR="005968C2" w:rsidRPr="003A738E" w:rsidRDefault="005968C2" w:rsidP="006D5ED3">
            <w:pPr>
              <w:pStyle w:val="Body2"/>
              <w:spacing w:after="0"/>
              <w:rPr>
                <w:rFonts w:cs="Times New Roman"/>
                <w:sz w:val="24"/>
                <w:szCs w:val="24"/>
                <w:lang w:val="lt-LT"/>
              </w:rPr>
            </w:pPr>
          </w:p>
          <w:p w14:paraId="26BB2B10" w14:textId="77777777" w:rsidR="005968C2" w:rsidRPr="00116842" w:rsidRDefault="005968C2" w:rsidP="006D5ED3">
            <w:pPr>
              <w:pStyle w:val="Body2"/>
              <w:spacing w:after="0"/>
              <w:rPr>
                <w:rFonts w:cs="Times New Roman"/>
                <w:b/>
                <w:sz w:val="24"/>
                <w:szCs w:val="24"/>
                <w:lang w:val="lt-LT"/>
              </w:rPr>
            </w:pPr>
            <w:r w:rsidRPr="00116842">
              <w:rPr>
                <w:rFonts w:cs="Times New Roman"/>
                <w:b/>
                <w:sz w:val="24"/>
                <w:szCs w:val="24"/>
                <w:lang w:val="lt-LT"/>
              </w:rPr>
              <w:t>UAB „</w:t>
            </w:r>
            <w:proofErr w:type="spellStart"/>
            <w:r w:rsidRPr="00116842">
              <w:rPr>
                <w:rFonts w:cs="Times New Roman"/>
                <w:b/>
                <w:sz w:val="24"/>
                <w:szCs w:val="24"/>
                <w:lang w:val="lt-LT"/>
              </w:rPr>
              <w:t>Vakonda</w:t>
            </w:r>
            <w:proofErr w:type="spellEnd"/>
            <w:r w:rsidRPr="00116842">
              <w:rPr>
                <w:rFonts w:cs="Times New Roman"/>
                <w:b/>
                <w:sz w:val="24"/>
                <w:szCs w:val="24"/>
                <w:lang w:val="lt-LT"/>
              </w:rPr>
              <w:t>“</w:t>
            </w:r>
          </w:p>
          <w:p w14:paraId="5FF846F8" w14:textId="77777777" w:rsidR="005968C2" w:rsidRDefault="005968C2" w:rsidP="006D5ED3">
            <w:pPr>
              <w:pStyle w:val="Body2"/>
              <w:spacing w:after="0"/>
              <w:rPr>
                <w:rFonts w:cs="Times New Roman"/>
                <w:sz w:val="24"/>
                <w:szCs w:val="24"/>
                <w:lang w:val="lt-LT"/>
              </w:rPr>
            </w:pPr>
          </w:p>
          <w:p w14:paraId="52C78C15" w14:textId="77777777" w:rsidR="005968C2" w:rsidRDefault="005968C2" w:rsidP="006D5ED3">
            <w:pPr>
              <w:pStyle w:val="Body2"/>
              <w:spacing w:after="0"/>
              <w:rPr>
                <w:rFonts w:cs="Times New Roman"/>
                <w:sz w:val="24"/>
                <w:szCs w:val="24"/>
                <w:lang w:val="lt-LT"/>
              </w:rPr>
            </w:pPr>
          </w:p>
          <w:p w14:paraId="7D5A0358" w14:textId="77777777" w:rsidR="005968C2" w:rsidRPr="003A738E" w:rsidRDefault="005968C2" w:rsidP="006D5ED3">
            <w:pPr>
              <w:pStyle w:val="Body2"/>
              <w:spacing w:after="0"/>
              <w:rPr>
                <w:rFonts w:cs="Times New Roman"/>
                <w:sz w:val="24"/>
                <w:szCs w:val="24"/>
                <w:lang w:val="lt-LT"/>
              </w:rPr>
            </w:pPr>
            <w:bookmarkStart w:id="2" w:name="_GoBack"/>
            <w:bookmarkEnd w:id="2"/>
            <w:r w:rsidRPr="003A738E">
              <w:rPr>
                <w:rFonts w:cs="Times New Roman"/>
                <w:sz w:val="24"/>
                <w:szCs w:val="24"/>
                <w:lang w:val="lt-LT"/>
              </w:rPr>
              <w:t>______________</w:t>
            </w:r>
          </w:p>
          <w:p w14:paraId="013F5137" w14:textId="77777777" w:rsidR="005968C2" w:rsidRPr="003A738E" w:rsidRDefault="005968C2" w:rsidP="006D5ED3">
            <w:pPr>
              <w:pStyle w:val="Body2"/>
              <w:spacing w:after="0"/>
              <w:rPr>
                <w:rFonts w:cs="Times New Roman"/>
                <w:sz w:val="24"/>
                <w:szCs w:val="24"/>
                <w:lang w:val="lt-LT"/>
              </w:rPr>
            </w:pPr>
            <w:r w:rsidRPr="003A738E">
              <w:rPr>
                <w:rFonts w:cs="Times New Roman"/>
                <w:i/>
                <w:iCs/>
                <w:sz w:val="24"/>
                <w:szCs w:val="24"/>
                <w:lang w:val="lt-LT"/>
              </w:rPr>
              <w:t>(parašas)</w:t>
            </w:r>
          </w:p>
        </w:tc>
        <w:tc>
          <w:tcPr>
            <w:tcW w:w="2541" w:type="dxa"/>
            <w:shd w:val="clear" w:color="auto" w:fill="auto"/>
            <w:tcMar>
              <w:top w:w="80" w:type="dxa"/>
              <w:left w:w="80" w:type="dxa"/>
              <w:bottom w:w="80" w:type="dxa"/>
              <w:right w:w="80" w:type="dxa"/>
            </w:tcMar>
          </w:tcPr>
          <w:p w14:paraId="751B6366" w14:textId="77777777" w:rsidR="005968C2" w:rsidRPr="003A738E" w:rsidRDefault="005968C2" w:rsidP="006D5ED3">
            <w:pPr>
              <w:rPr>
                <w:lang w:val="lt-LT"/>
              </w:rPr>
            </w:pPr>
          </w:p>
        </w:tc>
        <w:tc>
          <w:tcPr>
            <w:tcW w:w="6653" w:type="dxa"/>
            <w:shd w:val="clear" w:color="auto" w:fill="auto"/>
            <w:tcMar>
              <w:top w:w="80" w:type="dxa"/>
              <w:left w:w="80" w:type="dxa"/>
              <w:bottom w:w="80" w:type="dxa"/>
              <w:right w:w="80" w:type="dxa"/>
            </w:tcMar>
          </w:tcPr>
          <w:p w14:paraId="36C137A4" w14:textId="77777777" w:rsidR="005968C2" w:rsidRPr="003A738E" w:rsidRDefault="005968C2" w:rsidP="006D5ED3">
            <w:pPr>
              <w:pStyle w:val="Body2"/>
              <w:spacing w:after="0"/>
              <w:rPr>
                <w:rFonts w:cs="Times New Roman"/>
                <w:b/>
                <w:bCs/>
                <w:sz w:val="24"/>
                <w:szCs w:val="24"/>
                <w:lang w:val="lt-LT"/>
              </w:rPr>
            </w:pPr>
            <w:r w:rsidRPr="003A738E">
              <w:rPr>
                <w:rFonts w:cs="Times New Roman"/>
                <w:b/>
                <w:bCs/>
                <w:sz w:val="24"/>
                <w:szCs w:val="24"/>
                <w:lang w:val="lt-LT"/>
              </w:rPr>
              <w:t>PIRKĖJAS</w:t>
            </w:r>
          </w:p>
          <w:p w14:paraId="2D807010" w14:textId="77777777" w:rsidR="005968C2" w:rsidRPr="003A738E" w:rsidRDefault="005968C2" w:rsidP="006D5ED3">
            <w:pPr>
              <w:pStyle w:val="Body2"/>
              <w:spacing w:after="0"/>
              <w:rPr>
                <w:rFonts w:cs="Times New Roman"/>
                <w:b/>
                <w:bCs/>
                <w:sz w:val="24"/>
                <w:szCs w:val="24"/>
                <w:lang w:val="lt-LT"/>
              </w:rPr>
            </w:pPr>
          </w:p>
          <w:p w14:paraId="3357D55A" w14:textId="77777777" w:rsidR="005968C2" w:rsidRPr="003A738E" w:rsidRDefault="005968C2" w:rsidP="006D5ED3">
            <w:pPr>
              <w:pStyle w:val="Body2"/>
              <w:spacing w:after="0"/>
              <w:jc w:val="left"/>
              <w:rPr>
                <w:rFonts w:cs="Times New Roman"/>
                <w:b/>
                <w:bCs/>
                <w:sz w:val="24"/>
                <w:szCs w:val="24"/>
                <w:lang w:val="lt-LT"/>
              </w:rPr>
            </w:pPr>
            <w:proofErr w:type="spellStart"/>
            <w:r w:rsidRPr="003A738E">
              <w:rPr>
                <w:rFonts w:cs="Times New Roman"/>
                <w:b/>
                <w:bCs/>
                <w:sz w:val="24"/>
                <w:szCs w:val="24"/>
                <w:lang w:val="lt-LT"/>
              </w:rPr>
              <w:t>VšĮ</w:t>
            </w:r>
            <w:proofErr w:type="spellEnd"/>
            <w:r w:rsidRPr="003A738E">
              <w:rPr>
                <w:rFonts w:cs="Times New Roman"/>
                <w:b/>
                <w:bCs/>
                <w:sz w:val="24"/>
                <w:szCs w:val="24"/>
                <w:lang w:val="lt-LT"/>
              </w:rPr>
              <w:t xml:space="preserve"> Respublikinė Vilniaus universitetinė ligoninė</w:t>
            </w:r>
          </w:p>
          <w:p w14:paraId="13DE366C" w14:textId="77777777" w:rsidR="005968C2" w:rsidRDefault="005968C2" w:rsidP="006D5ED3">
            <w:pPr>
              <w:pStyle w:val="Body2"/>
              <w:spacing w:after="0"/>
              <w:rPr>
                <w:rFonts w:cs="Times New Roman"/>
                <w:sz w:val="24"/>
                <w:szCs w:val="24"/>
                <w:lang w:val="lt-LT"/>
              </w:rPr>
            </w:pPr>
          </w:p>
          <w:p w14:paraId="4C55E25C" w14:textId="77777777" w:rsidR="005968C2" w:rsidRDefault="005968C2" w:rsidP="006D5ED3">
            <w:pPr>
              <w:pStyle w:val="Body2"/>
              <w:spacing w:after="0"/>
              <w:rPr>
                <w:rFonts w:cs="Times New Roman"/>
                <w:sz w:val="24"/>
                <w:szCs w:val="24"/>
                <w:lang w:val="lt-LT"/>
              </w:rPr>
            </w:pPr>
          </w:p>
          <w:p w14:paraId="1FAD0D2F" w14:textId="77777777" w:rsidR="005968C2" w:rsidRDefault="005968C2" w:rsidP="006D5ED3">
            <w:pPr>
              <w:pStyle w:val="Body2"/>
              <w:spacing w:after="0"/>
              <w:rPr>
                <w:rFonts w:cs="Times New Roman"/>
                <w:sz w:val="24"/>
                <w:szCs w:val="24"/>
                <w:lang w:val="lt-LT"/>
              </w:rPr>
            </w:pPr>
            <w:r w:rsidRPr="003A738E">
              <w:rPr>
                <w:rFonts w:cs="Times New Roman"/>
                <w:sz w:val="24"/>
                <w:szCs w:val="24"/>
                <w:lang w:val="lt-LT"/>
              </w:rPr>
              <w:t>______________</w:t>
            </w:r>
            <w:r>
              <w:rPr>
                <w:rFonts w:cs="Times New Roman"/>
                <w:sz w:val="24"/>
                <w:szCs w:val="24"/>
                <w:lang w:val="lt-LT"/>
              </w:rPr>
              <w:t xml:space="preserve"> </w:t>
            </w:r>
          </w:p>
          <w:p w14:paraId="4CDF961F" w14:textId="77777777" w:rsidR="005968C2" w:rsidRPr="003A738E" w:rsidRDefault="005968C2" w:rsidP="006D5ED3">
            <w:pPr>
              <w:pStyle w:val="Body2"/>
              <w:spacing w:after="0"/>
              <w:rPr>
                <w:rFonts w:cs="Times New Roman"/>
                <w:sz w:val="24"/>
                <w:szCs w:val="24"/>
                <w:lang w:val="lt-LT"/>
              </w:rPr>
            </w:pPr>
            <w:r>
              <w:rPr>
                <w:rFonts w:cs="Times New Roman"/>
                <w:sz w:val="24"/>
                <w:szCs w:val="24"/>
                <w:lang w:val="lt-LT"/>
              </w:rPr>
              <w:t>(</w:t>
            </w:r>
            <w:r w:rsidRPr="003A738E">
              <w:rPr>
                <w:rFonts w:cs="Times New Roman"/>
                <w:i/>
                <w:iCs/>
                <w:sz w:val="24"/>
                <w:szCs w:val="24"/>
                <w:lang w:val="lt-LT"/>
              </w:rPr>
              <w:t>parašas)</w:t>
            </w:r>
          </w:p>
        </w:tc>
      </w:tr>
    </w:tbl>
    <w:p w14:paraId="5F217FEF" w14:textId="77777777" w:rsidR="005968C2" w:rsidRPr="002126A8" w:rsidRDefault="005968C2" w:rsidP="005968C2">
      <w:pPr>
        <w:spacing w:after="200"/>
        <w:jc w:val="both"/>
        <w:rPr>
          <w:sz w:val="22"/>
          <w:szCs w:val="22"/>
          <w:lang w:val="lt-LT"/>
        </w:rPr>
      </w:pPr>
    </w:p>
    <w:sectPr w:rsidR="005968C2" w:rsidRPr="002126A8" w:rsidSect="005968C2">
      <w:pgSz w:w="16840" w:h="11900" w:orient="landscape"/>
      <w:pgMar w:top="851" w:right="397" w:bottom="845" w:left="992"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285CC0" w14:textId="77777777" w:rsidR="00C162CA" w:rsidRDefault="00C162CA">
      <w:r>
        <w:separator/>
      </w:r>
    </w:p>
  </w:endnote>
  <w:endnote w:type="continuationSeparator" w:id="0">
    <w:p w14:paraId="75000DFA" w14:textId="77777777" w:rsidR="00C162CA" w:rsidRDefault="00C1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00000001" w:usb1="5000205B" w:usb2="00000002" w:usb3="00000000" w:csb0="0000009B" w:csb1="00000000"/>
  </w:font>
  <w:font w:name="Segoe UI">
    <w:panose1 w:val="020B0502040204020203"/>
    <w:charset w:val="BA"/>
    <w:family w:val="swiss"/>
    <w:pitch w:val="variable"/>
    <w:sig w:usb0="E4002EFF" w:usb1="C000E47F" w:usb2="00000009" w:usb3="00000000" w:csb0="000001FF" w:csb1="00000000"/>
  </w:font>
  <w:font w:name="Helvetica Neue UltraLight">
    <w:altName w:val="Arial"/>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9E1370" w14:textId="77777777" w:rsidR="00C162CA" w:rsidRDefault="00C162CA">
      <w:r>
        <w:separator/>
      </w:r>
    </w:p>
  </w:footnote>
  <w:footnote w:type="continuationSeparator" w:id="0">
    <w:p w14:paraId="41B8D5DA" w14:textId="77777777" w:rsidR="00C162CA" w:rsidRDefault="00C162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1856519"/>
      <w:docPartObj>
        <w:docPartGallery w:val="Page Numbers (Top of Page)"/>
        <w:docPartUnique/>
      </w:docPartObj>
    </w:sdtPr>
    <w:sdtEndPr/>
    <w:sdtContent>
      <w:p w14:paraId="45D653CF" w14:textId="793986BB" w:rsidR="009467F9" w:rsidRDefault="009467F9">
        <w:pPr>
          <w:pStyle w:val="Antrats"/>
          <w:jc w:val="center"/>
        </w:pPr>
        <w:r>
          <w:fldChar w:fldCharType="begin"/>
        </w:r>
        <w:r>
          <w:instrText>PAGE   \* MERGEFORMAT</w:instrText>
        </w:r>
        <w:r>
          <w:fldChar w:fldCharType="separate"/>
        </w:r>
        <w:r w:rsidR="008A4B30" w:rsidRPr="008A4B30">
          <w:rPr>
            <w:noProof/>
            <w:lang w:val="lt-LT"/>
          </w:rPr>
          <w:t>8</w:t>
        </w:r>
        <w:r>
          <w:fldChar w:fldCharType="end"/>
        </w:r>
      </w:p>
    </w:sdtContent>
  </w:sdt>
  <w:p w14:paraId="25FC77B9" w14:textId="77777777" w:rsidR="009467F9" w:rsidRDefault="009467F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07904"/>
    <w:multiLevelType w:val="multilevel"/>
    <w:tmpl w:val="34087632"/>
    <w:lvl w:ilvl="0">
      <w:start w:val="1"/>
      <w:numFmt w:val="decimal"/>
      <w:lvlText w:val="%1."/>
      <w:lvlJc w:val="left"/>
      <w:pPr>
        <w:ind w:left="1080" w:hanging="360"/>
      </w:pPr>
      <w:rPr>
        <w:rFonts w:hint="default"/>
      </w:rPr>
    </w:lvl>
    <w:lvl w:ilvl="1">
      <w:start w:val="2"/>
      <w:numFmt w:val="decimal"/>
      <w:isLgl/>
      <w:lvlText w:val="%1.%2."/>
      <w:lvlJc w:val="left"/>
      <w:pPr>
        <w:ind w:left="1260" w:hanging="540"/>
      </w:pPr>
      <w:rPr>
        <w:rFonts w:eastAsia="Calibri" w:hint="default"/>
      </w:rPr>
    </w:lvl>
    <w:lvl w:ilvl="2">
      <w:start w:val="4"/>
      <w:numFmt w:val="decimal"/>
      <w:isLgl/>
      <w:lvlText w:val="%1.%2.%3."/>
      <w:lvlJc w:val="left"/>
      <w:pPr>
        <w:ind w:left="144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abstractNum w:abstractNumId="1">
    <w:nsid w:val="2CEB5F67"/>
    <w:multiLevelType w:val="hybridMultilevel"/>
    <w:tmpl w:val="EB92012E"/>
    <w:lvl w:ilvl="0" w:tplc="EEF0F6A6">
      <w:start w:val="3"/>
      <w:numFmt w:val="decimal"/>
      <w:lvlText w:val="%1."/>
      <w:lvlJc w:val="left"/>
      <w:pPr>
        <w:ind w:left="1440" w:hanging="360"/>
      </w:pPr>
      <w:rPr>
        <w:rFonts w:eastAsia="Times New Roman" w:hint="default"/>
        <w:b/>
        <w:i/>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nsid w:val="67B02A99"/>
    <w:multiLevelType w:val="multilevel"/>
    <w:tmpl w:val="B60C7FDE"/>
    <w:lvl w:ilvl="0">
      <w:start w:val="3"/>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num w:numId="1">
    <w:abstractNumId w:val="0"/>
  </w:num>
  <w:num w:numId="2">
    <w:abstractNumId w:val="2"/>
  </w:num>
  <w:num w:numId="3">
    <w:abstractNumId w:val="1"/>
  </w:num>
  <w:num w:numId="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654"/>
    <w:rsid w:val="0000094B"/>
    <w:rsid w:val="0001603F"/>
    <w:rsid w:val="000201ED"/>
    <w:rsid w:val="00024472"/>
    <w:rsid w:val="00031181"/>
    <w:rsid w:val="0006211E"/>
    <w:rsid w:val="00066571"/>
    <w:rsid w:val="00083CD2"/>
    <w:rsid w:val="00093E3B"/>
    <w:rsid w:val="000B6EC6"/>
    <w:rsid w:val="000C0260"/>
    <w:rsid w:val="000C0F34"/>
    <w:rsid w:val="000E09BE"/>
    <w:rsid w:val="000E36C5"/>
    <w:rsid w:val="000F7AD4"/>
    <w:rsid w:val="001128A2"/>
    <w:rsid w:val="00116245"/>
    <w:rsid w:val="00116842"/>
    <w:rsid w:val="00122916"/>
    <w:rsid w:val="00122DFC"/>
    <w:rsid w:val="001270B7"/>
    <w:rsid w:val="00134FB0"/>
    <w:rsid w:val="0014070B"/>
    <w:rsid w:val="00143148"/>
    <w:rsid w:val="00161E63"/>
    <w:rsid w:val="00162AC0"/>
    <w:rsid w:val="00163851"/>
    <w:rsid w:val="0016550F"/>
    <w:rsid w:val="00167071"/>
    <w:rsid w:val="0017527C"/>
    <w:rsid w:val="00175917"/>
    <w:rsid w:val="001809E0"/>
    <w:rsid w:val="00183DA2"/>
    <w:rsid w:val="00191A88"/>
    <w:rsid w:val="001959B6"/>
    <w:rsid w:val="001E0477"/>
    <w:rsid w:val="00200FF3"/>
    <w:rsid w:val="00203523"/>
    <w:rsid w:val="00206BF6"/>
    <w:rsid w:val="00207A6F"/>
    <w:rsid w:val="002126A8"/>
    <w:rsid w:val="00214F8F"/>
    <w:rsid w:val="00234F35"/>
    <w:rsid w:val="00235EC5"/>
    <w:rsid w:val="00265B1F"/>
    <w:rsid w:val="00287007"/>
    <w:rsid w:val="002918A5"/>
    <w:rsid w:val="00296043"/>
    <w:rsid w:val="00297A16"/>
    <w:rsid w:val="002A75C4"/>
    <w:rsid w:val="002C4285"/>
    <w:rsid w:val="002D0D0E"/>
    <w:rsid w:val="002E2BD0"/>
    <w:rsid w:val="002E6CE7"/>
    <w:rsid w:val="003076A1"/>
    <w:rsid w:val="003148CB"/>
    <w:rsid w:val="00326F45"/>
    <w:rsid w:val="00331ED4"/>
    <w:rsid w:val="00336E91"/>
    <w:rsid w:val="00337B8C"/>
    <w:rsid w:val="00343AA2"/>
    <w:rsid w:val="00345F0D"/>
    <w:rsid w:val="00367989"/>
    <w:rsid w:val="00374E23"/>
    <w:rsid w:val="00386D8A"/>
    <w:rsid w:val="00390A23"/>
    <w:rsid w:val="003A738E"/>
    <w:rsid w:val="003B03C2"/>
    <w:rsid w:val="003C4FA3"/>
    <w:rsid w:val="003D127C"/>
    <w:rsid w:val="003D348E"/>
    <w:rsid w:val="003E1B0E"/>
    <w:rsid w:val="00405596"/>
    <w:rsid w:val="00407592"/>
    <w:rsid w:val="00411BB7"/>
    <w:rsid w:val="00415CDD"/>
    <w:rsid w:val="00415E78"/>
    <w:rsid w:val="004239FE"/>
    <w:rsid w:val="00426CC5"/>
    <w:rsid w:val="00427E7F"/>
    <w:rsid w:val="00435D9E"/>
    <w:rsid w:val="00437D7D"/>
    <w:rsid w:val="00457FAA"/>
    <w:rsid w:val="0048001F"/>
    <w:rsid w:val="00486B93"/>
    <w:rsid w:val="004955BB"/>
    <w:rsid w:val="004B17D1"/>
    <w:rsid w:val="004C0B95"/>
    <w:rsid w:val="004C6782"/>
    <w:rsid w:val="004C7AF7"/>
    <w:rsid w:val="004D4288"/>
    <w:rsid w:val="004F045F"/>
    <w:rsid w:val="004F4966"/>
    <w:rsid w:val="004F582F"/>
    <w:rsid w:val="004F7068"/>
    <w:rsid w:val="00504BAD"/>
    <w:rsid w:val="00507EFA"/>
    <w:rsid w:val="00515A9B"/>
    <w:rsid w:val="00527778"/>
    <w:rsid w:val="00532DC7"/>
    <w:rsid w:val="00542A4C"/>
    <w:rsid w:val="005605E9"/>
    <w:rsid w:val="005968C2"/>
    <w:rsid w:val="00597EAB"/>
    <w:rsid w:val="005B1FDB"/>
    <w:rsid w:val="005E226E"/>
    <w:rsid w:val="005E5BC3"/>
    <w:rsid w:val="005F546A"/>
    <w:rsid w:val="00601886"/>
    <w:rsid w:val="006067F2"/>
    <w:rsid w:val="00633248"/>
    <w:rsid w:val="006409E7"/>
    <w:rsid w:val="006550AF"/>
    <w:rsid w:val="00660981"/>
    <w:rsid w:val="006923C7"/>
    <w:rsid w:val="006A2D63"/>
    <w:rsid w:val="006B340F"/>
    <w:rsid w:val="006B44EE"/>
    <w:rsid w:val="006B4D54"/>
    <w:rsid w:val="006C23D5"/>
    <w:rsid w:val="006D184A"/>
    <w:rsid w:val="006D5E22"/>
    <w:rsid w:val="006D63C5"/>
    <w:rsid w:val="006D6C05"/>
    <w:rsid w:val="006D7435"/>
    <w:rsid w:val="006D7BC4"/>
    <w:rsid w:val="006E1364"/>
    <w:rsid w:val="006E2283"/>
    <w:rsid w:val="00705DCA"/>
    <w:rsid w:val="00713496"/>
    <w:rsid w:val="00716385"/>
    <w:rsid w:val="00727D98"/>
    <w:rsid w:val="007345E5"/>
    <w:rsid w:val="00744E38"/>
    <w:rsid w:val="00751F3A"/>
    <w:rsid w:val="0075672E"/>
    <w:rsid w:val="0077179B"/>
    <w:rsid w:val="007A45C5"/>
    <w:rsid w:val="007B73AC"/>
    <w:rsid w:val="007C3FB3"/>
    <w:rsid w:val="007E2475"/>
    <w:rsid w:val="00814F8F"/>
    <w:rsid w:val="00835104"/>
    <w:rsid w:val="00872D9A"/>
    <w:rsid w:val="008806BA"/>
    <w:rsid w:val="0088080D"/>
    <w:rsid w:val="00886B86"/>
    <w:rsid w:val="00886CC5"/>
    <w:rsid w:val="008914E5"/>
    <w:rsid w:val="00891A25"/>
    <w:rsid w:val="008A4B30"/>
    <w:rsid w:val="008C6877"/>
    <w:rsid w:val="008D5EDE"/>
    <w:rsid w:val="008E2B71"/>
    <w:rsid w:val="008E7F7A"/>
    <w:rsid w:val="009171A2"/>
    <w:rsid w:val="009179F0"/>
    <w:rsid w:val="009427EF"/>
    <w:rsid w:val="009467F9"/>
    <w:rsid w:val="009639BA"/>
    <w:rsid w:val="00967A33"/>
    <w:rsid w:val="009A6C83"/>
    <w:rsid w:val="009A71CC"/>
    <w:rsid w:val="009C6359"/>
    <w:rsid w:val="009D7EB3"/>
    <w:rsid w:val="00A27342"/>
    <w:rsid w:val="00A31CA2"/>
    <w:rsid w:val="00A44D73"/>
    <w:rsid w:val="00A51B95"/>
    <w:rsid w:val="00A54C4E"/>
    <w:rsid w:val="00A57B9B"/>
    <w:rsid w:val="00A65288"/>
    <w:rsid w:val="00A8064A"/>
    <w:rsid w:val="00A84148"/>
    <w:rsid w:val="00A84485"/>
    <w:rsid w:val="00AB1992"/>
    <w:rsid w:val="00AB1C64"/>
    <w:rsid w:val="00AB2972"/>
    <w:rsid w:val="00AC787A"/>
    <w:rsid w:val="00AD3BBC"/>
    <w:rsid w:val="00AE7B5B"/>
    <w:rsid w:val="00B238F0"/>
    <w:rsid w:val="00B301C5"/>
    <w:rsid w:val="00B35899"/>
    <w:rsid w:val="00B664F1"/>
    <w:rsid w:val="00BA42B5"/>
    <w:rsid w:val="00BB7550"/>
    <w:rsid w:val="00BE1FE7"/>
    <w:rsid w:val="00BE289E"/>
    <w:rsid w:val="00BE2E93"/>
    <w:rsid w:val="00BF7B80"/>
    <w:rsid w:val="00C06B2F"/>
    <w:rsid w:val="00C1474B"/>
    <w:rsid w:val="00C1598F"/>
    <w:rsid w:val="00C162CA"/>
    <w:rsid w:val="00C1672A"/>
    <w:rsid w:val="00C35B8E"/>
    <w:rsid w:val="00C37D38"/>
    <w:rsid w:val="00C43981"/>
    <w:rsid w:val="00C61B5D"/>
    <w:rsid w:val="00C84030"/>
    <w:rsid w:val="00CE482E"/>
    <w:rsid w:val="00CF3156"/>
    <w:rsid w:val="00CF76BF"/>
    <w:rsid w:val="00CF7E6D"/>
    <w:rsid w:val="00D07E44"/>
    <w:rsid w:val="00D12715"/>
    <w:rsid w:val="00D13EAC"/>
    <w:rsid w:val="00D3444D"/>
    <w:rsid w:val="00D50F41"/>
    <w:rsid w:val="00D64C21"/>
    <w:rsid w:val="00D77A72"/>
    <w:rsid w:val="00D83CCA"/>
    <w:rsid w:val="00D90654"/>
    <w:rsid w:val="00DA2DEA"/>
    <w:rsid w:val="00DA58CC"/>
    <w:rsid w:val="00DB3004"/>
    <w:rsid w:val="00DC1148"/>
    <w:rsid w:val="00DD4910"/>
    <w:rsid w:val="00DD4B90"/>
    <w:rsid w:val="00E2399A"/>
    <w:rsid w:val="00E31A43"/>
    <w:rsid w:val="00E407FA"/>
    <w:rsid w:val="00E46355"/>
    <w:rsid w:val="00E51A1B"/>
    <w:rsid w:val="00E533EC"/>
    <w:rsid w:val="00E60E22"/>
    <w:rsid w:val="00E65B8D"/>
    <w:rsid w:val="00E670E7"/>
    <w:rsid w:val="00E675B8"/>
    <w:rsid w:val="00E84BBB"/>
    <w:rsid w:val="00E87070"/>
    <w:rsid w:val="00E92798"/>
    <w:rsid w:val="00EB5B80"/>
    <w:rsid w:val="00EC21C1"/>
    <w:rsid w:val="00EC3CCC"/>
    <w:rsid w:val="00ED73D6"/>
    <w:rsid w:val="00EF1209"/>
    <w:rsid w:val="00EF6673"/>
    <w:rsid w:val="00EF7F76"/>
    <w:rsid w:val="00F02922"/>
    <w:rsid w:val="00F11E5B"/>
    <w:rsid w:val="00F23650"/>
    <w:rsid w:val="00F42EAF"/>
    <w:rsid w:val="00F447AF"/>
    <w:rsid w:val="00F46DFA"/>
    <w:rsid w:val="00F4751E"/>
    <w:rsid w:val="00F52834"/>
    <w:rsid w:val="00F71311"/>
    <w:rsid w:val="00F74B31"/>
    <w:rsid w:val="00F9142B"/>
    <w:rsid w:val="00F92DF8"/>
    <w:rsid w:val="00F94F2D"/>
    <w:rsid w:val="00FA20EA"/>
    <w:rsid w:val="00FB5306"/>
    <w:rsid w:val="00FC5B45"/>
    <w:rsid w:val="00FC6D18"/>
    <w:rsid w:val="00FD2E83"/>
    <w:rsid w:val="00FD3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2F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EF6673"/>
    <w:pPr>
      <w:tabs>
        <w:tab w:val="center" w:pos="4986"/>
        <w:tab w:val="right" w:pos="9972"/>
      </w:tabs>
    </w:pPr>
  </w:style>
  <w:style w:type="character" w:customStyle="1" w:styleId="AntratsDiagrama">
    <w:name w:val="Antraštės Diagrama"/>
    <w:basedOn w:val="Numatytasispastraiposriftas"/>
    <w:link w:val="Antrats"/>
    <w:uiPriority w:val="99"/>
    <w:rsid w:val="00EF6673"/>
    <w:rPr>
      <w:sz w:val="24"/>
      <w:szCs w:val="24"/>
    </w:rPr>
  </w:style>
  <w:style w:type="paragraph" w:styleId="Porat">
    <w:name w:val="footer"/>
    <w:basedOn w:val="prastasis"/>
    <w:link w:val="PoratDiagrama"/>
    <w:uiPriority w:val="99"/>
    <w:unhideWhenUsed/>
    <w:rsid w:val="00EF6673"/>
    <w:pPr>
      <w:tabs>
        <w:tab w:val="center" w:pos="4986"/>
        <w:tab w:val="right" w:pos="9972"/>
      </w:tabs>
    </w:pPr>
  </w:style>
  <w:style w:type="character" w:customStyle="1" w:styleId="PoratDiagrama">
    <w:name w:val="Poraštė Diagrama"/>
    <w:basedOn w:val="Numatytasispastraiposriftas"/>
    <w:link w:val="Porat"/>
    <w:uiPriority w:val="99"/>
    <w:rsid w:val="00EF6673"/>
    <w:rPr>
      <w:sz w:val="24"/>
      <w:szCs w:val="24"/>
    </w:rPr>
  </w:style>
  <w:style w:type="table" w:customStyle="1" w:styleId="TableNormal10">
    <w:name w:val="Table Normal1"/>
    <w:rsid w:val="009467F9"/>
    <w:tblPr>
      <w:tblInd w:w="0" w:type="dxa"/>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122DFC"/>
    <w:rPr>
      <w:sz w:val="16"/>
      <w:szCs w:val="16"/>
    </w:rPr>
  </w:style>
  <w:style w:type="paragraph" w:styleId="Komentarotekstas">
    <w:name w:val="annotation text"/>
    <w:basedOn w:val="prastasis"/>
    <w:link w:val="KomentarotekstasDiagrama"/>
    <w:uiPriority w:val="99"/>
    <w:semiHidden/>
    <w:unhideWhenUsed/>
    <w:rsid w:val="00122DFC"/>
    <w:rPr>
      <w:sz w:val="20"/>
      <w:szCs w:val="20"/>
    </w:rPr>
  </w:style>
  <w:style w:type="character" w:customStyle="1" w:styleId="KomentarotekstasDiagrama">
    <w:name w:val="Komentaro tekstas Diagrama"/>
    <w:basedOn w:val="Numatytasispastraiposriftas"/>
    <w:link w:val="Komentarotekstas"/>
    <w:uiPriority w:val="99"/>
    <w:semiHidden/>
    <w:rsid w:val="00122DFC"/>
  </w:style>
  <w:style w:type="paragraph" w:styleId="Komentarotema">
    <w:name w:val="annotation subject"/>
    <w:basedOn w:val="Komentarotekstas"/>
    <w:next w:val="Komentarotekstas"/>
    <w:link w:val="KomentarotemaDiagrama"/>
    <w:uiPriority w:val="99"/>
    <w:semiHidden/>
    <w:unhideWhenUsed/>
    <w:rsid w:val="00122DFC"/>
    <w:rPr>
      <w:b/>
      <w:bCs/>
    </w:rPr>
  </w:style>
  <w:style w:type="character" w:customStyle="1" w:styleId="KomentarotemaDiagrama">
    <w:name w:val="Komentaro tema Diagrama"/>
    <w:basedOn w:val="KomentarotekstasDiagrama"/>
    <w:link w:val="Komentarotema"/>
    <w:uiPriority w:val="99"/>
    <w:semiHidden/>
    <w:rsid w:val="00122DFC"/>
    <w:rPr>
      <w:b/>
      <w:bCs/>
    </w:rPr>
  </w:style>
  <w:style w:type="paragraph" w:styleId="Debesliotekstas">
    <w:name w:val="Balloon Text"/>
    <w:basedOn w:val="prastasis"/>
    <w:link w:val="DebesliotekstasDiagrama"/>
    <w:uiPriority w:val="99"/>
    <w:semiHidden/>
    <w:unhideWhenUsed/>
    <w:rsid w:val="00122DF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22DFC"/>
    <w:rPr>
      <w:rFonts w:ascii="Segoe UI" w:hAnsi="Segoe UI" w:cs="Segoe UI"/>
      <w:sz w:val="18"/>
      <w:szCs w:val="18"/>
    </w:rPr>
  </w:style>
  <w:style w:type="paragraph" w:styleId="Pavadinimas">
    <w:name w:val="Title"/>
    <w:next w:val="Body2"/>
    <w:link w:val="PavadinimasDiagrama"/>
    <w:uiPriority w:val="10"/>
    <w:qFormat/>
    <w:rsid w:val="00744E38"/>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character" w:customStyle="1" w:styleId="PavadinimasDiagrama">
    <w:name w:val="Pavadinimas Diagrama"/>
    <w:basedOn w:val="Numatytasispastraiposriftas"/>
    <w:link w:val="Pavadinimas"/>
    <w:uiPriority w:val="10"/>
    <w:rsid w:val="00744E38"/>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styleId="Sraopastraipa">
    <w:name w:val="List Paragraph"/>
    <w:basedOn w:val="prastasis"/>
    <w:uiPriority w:val="34"/>
    <w:qFormat/>
    <w:rsid w:val="007E2475"/>
    <w:pPr>
      <w:ind w:left="720"/>
      <w:contextualSpacing/>
    </w:pPr>
  </w:style>
  <w:style w:type="paragraph" w:styleId="Pataisymai">
    <w:name w:val="Revision"/>
    <w:hidden/>
    <w:uiPriority w:val="99"/>
    <w:semiHidden/>
    <w:rsid w:val="00D64C2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table" w:styleId="Lentelstinklelis">
    <w:name w:val="Table Grid"/>
    <w:basedOn w:val="prastojilentel"/>
    <w:uiPriority w:val="59"/>
    <w:rsid w:val="00DD491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EF6673"/>
    <w:pPr>
      <w:tabs>
        <w:tab w:val="center" w:pos="4986"/>
        <w:tab w:val="right" w:pos="9972"/>
      </w:tabs>
    </w:pPr>
  </w:style>
  <w:style w:type="character" w:customStyle="1" w:styleId="AntratsDiagrama">
    <w:name w:val="Antraštės Diagrama"/>
    <w:basedOn w:val="Numatytasispastraiposriftas"/>
    <w:link w:val="Antrats"/>
    <w:uiPriority w:val="99"/>
    <w:rsid w:val="00EF6673"/>
    <w:rPr>
      <w:sz w:val="24"/>
      <w:szCs w:val="24"/>
    </w:rPr>
  </w:style>
  <w:style w:type="paragraph" w:styleId="Porat">
    <w:name w:val="footer"/>
    <w:basedOn w:val="prastasis"/>
    <w:link w:val="PoratDiagrama"/>
    <w:uiPriority w:val="99"/>
    <w:unhideWhenUsed/>
    <w:rsid w:val="00EF6673"/>
    <w:pPr>
      <w:tabs>
        <w:tab w:val="center" w:pos="4986"/>
        <w:tab w:val="right" w:pos="9972"/>
      </w:tabs>
    </w:pPr>
  </w:style>
  <w:style w:type="character" w:customStyle="1" w:styleId="PoratDiagrama">
    <w:name w:val="Poraštė Diagrama"/>
    <w:basedOn w:val="Numatytasispastraiposriftas"/>
    <w:link w:val="Porat"/>
    <w:uiPriority w:val="99"/>
    <w:rsid w:val="00EF6673"/>
    <w:rPr>
      <w:sz w:val="24"/>
      <w:szCs w:val="24"/>
    </w:rPr>
  </w:style>
  <w:style w:type="table" w:customStyle="1" w:styleId="TableNormal10">
    <w:name w:val="Table Normal1"/>
    <w:rsid w:val="009467F9"/>
    <w:tblPr>
      <w:tblInd w:w="0" w:type="dxa"/>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122DFC"/>
    <w:rPr>
      <w:sz w:val="16"/>
      <w:szCs w:val="16"/>
    </w:rPr>
  </w:style>
  <w:style w:type="paragraph" w:styleId="Komentarotekstas">
    <w:name w:val="annotation text"/>
    <w:basedOn w:val="prastasis"/>
    <w:link w:val="KomentarotekstasDiagrama"/>
    <w:uiPriority w:val="99"/>
    <w:semiHidden/>
    <w:unhideWhenUsed/>
    <w:rsid w:val="00122DFC"/>
    <w:rPr>
      <w:sz w:val="20"/>
      <w:szCs w:val="20"/>
    </w:rPr>
  </w:style>
  <w:style w:type="character" w:customStyle="1" w:styleId="KomentarotekstasDiagrama">
    <w:name w:val="Komentaro tekstas Diagrama"/>
    <w:basedOn w:val="Numatytasispastraiposriftas"/>
    <w:link w:val="Komentarotekstas"/>
    <w:uiPriority w:val="99"/>
    <w:semiHidden/>
    <w:rsid w:val="00122DFC"/>
  </w:style>
  <w:style w:type="paragraph" w:styleId="Komentarotema">
    <w:name w:val="annotation subject"/>
    <w:basedOn w:val="Komentarotekstas"/>
    <w:next w:val="Komentarotekstas"/>
    <w:link w:val="KomentarotemaDiagrama"/>
    <w:uiPriority w:val="99"/>
    <w:semiHidden/>
    <w:unhideWhenUsed/>
    <w:rsid w:val="00122DFC"/>
    <w:rPr>
      <w:b/>
      <w:bCs/>
    </w:rPr>
  </w:style>
  <w:style w:type="character" w:customStyle="1" w:styleId="KomentarotemaDiagrama">
    <w:name w:val="Komentaro tema Diagrama"/>
    <w:basedOn w:val="KomentarotekstasDiagrama"/>
    <w:link w:val="Komentarotema"/>
    <w:uiPriority w:val="99"/>
    <w:semiHidden/>
    <w:rsid w:val="00122DFC"/>
    <w:rPr>
      <w:b/>
      <w:bCs/>
    </w:rPr>
  </w:style>
  <w:style w:type="paragraph" w:styleId="Debesliotekstas">
    <w:name w:val="Balloon Text"/>
    <w:basedOn w:val="prastasis"/>
    <w:link w:val="DebesliotekstasDiagrama"/>
    <w:uiPriority w:val="99"/>
    <w:semiHidden/>
    <w:unhideWhenUsed/>
    <w:rsid w:val="00122DF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22DFC"/>
    <w:rPr>
      <w:rFonts w:ascii="Segoe UI" w:hAnsi="Segoe UI" w:cs="Segoe UI"/>
      <w:sz w:val="18"/>
      <w:szCs w:val="18"/>
    </w:rPr>
  </w:style>
  <w:style w:type="paragraph" w:styleId="Pavadinimas">
    <w:name w:val="Title"/>
    <w:next w:val="Body2"/>
    <w:link w:val="PavadinimasDiagrama"/>
    <w:uiPriority w:val="10"/>
    <w:qFormat/>
    <w:rsid w:val="00744E38"/>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character" w:customStyle="1" w:styleId="PavadinimasDiagrama">
    <w:name w:val="Pavadinimas Diagrama"/>
    <w:basedOn w:val="Numatytasispastraiposriftas"/>
    <w:link w:val="Pavadinimas"/>
    <w:uiPriority w:val="10"/>
    <w:rsid w:val="00744E38"/>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styleId="Sraopastraipa">
    <w:name w:val="List Paragraph"/>
    <w:basedOn w:val="prastasis"/>
    <w:uiPriority w:val="34"/>
    <w:qFormat/>
    <w:rsid w:val="007E2475"/>
    <w:pPr>
      <w:ind w:left="720"/>
      <w:contextualSpacing/>
    </w:pPr>
  </w:style>
  <w:style w:type="paragraph" w:styleId="Pataisymai">
    <w:name w:val="Revision"/>
    <w:hidden/>
    <w:uiPriority w:val="99"/>
    <w:semiHidden/>
    <w:rsid w:val="00D64C2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table" w:styleId="Lentelstinklelis">
    <w:name w:val="Table Grid"/>
    <w:basedOn w:val="prastojilentel"/>
    <w:uiPriority w:val="59"/>
    <w:rsid w:val="00DD491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083651">
      <w:bodyDiv w:val="1"/>
      <w:marLeft w:val="0"/>
      <w:marRight w:val="0"/>
      <w:marTop w:val="0"/>
      <w:marBottom w:val="0"/>
      <w:divBdr>
        <w:top w:val="none" w:sz="0" w:space="0" w:color="auto"/>
        <w:left w:val="none" w:sz="0" w:space="0" w:color="auto"/>
        <w:bottom w:val="none" w:sz="0" w:space="0" w:color="auto"/>
        <w:right w:val="none" w:sz="0" w:space="0" w:color="auto"/>
      </w:divBdr>
    </w:div>
    <w:div w:id="547036591">
      <w:bodyDiv w:val="1"/>
      <w:marLeft w:val="0"/>
      <w:marRight w:val="0"/>
      <w:marTop w:val="0"/>
      <w:marBottom w:val="0"/>
      <w:divBdr>
        <w:top w:val="none" w:sz="0" w:space="0" w:color="auto"/>
        <w:left w:val="none" w:sz="0" w:space="0" w:color="auto"/>
        <w:bottom w:val="none" w:sz="0" w:space="0" w:color="auto"/>
        <w:right w:val="none" w:sz="0" w:space="0" w:color="auto"/>
      </w:divBdr>
    </w:div>
    <w:div w:id="648023022">
      <w:bodyDiv w:val="1"/>
      <w:marLeft w:val="0"/>
      <w:marRight w:val="0"/>
      <w:marTop w:val="0"/>
      <w:marBottom w:val="0"/>
      <w:divBdr>
        <w:top w:val="none" w:sz="0" w:space="0" w:color="auto"/>
        <w:left w:val="none" w:sz="0" w:space="0" w:color="auto"/>
        <w:bottom w:val="none" w:sz="0" w:space="0" w:color="auto"/>
        <w:right w:val="none" w:sz="0" w:space="0" w:color="auto"/>
      </w:divBdr>
    </w:div>
    <w:div w:id="1056970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89F9D-B280-4247-8D67-CB4139F8B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15408</Words>
  <Characters>8784</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Vilija Kimsienė</cp:lastModifiedBy>
  <cp:revision>3</cp:revision>
  <dcterms:created xsi:type="dcterms:W3CDTF">2023-03-07T11:54:00Z</dcterms:created>
  <dcterms:modified xsi:type="dcterms:W3CDTF">2023-03-07T11:57:00Z</dcterms:modified>
</cp:coreProperties>
</file>