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0018" w14:textId="6F15BCB1" w:rsidR="00220897" w:rsidRPr="00261EB1" w:rsidRDefault="00220897" w:rsidP="00261EB1">
      <w:pPr>
        <w:pStyle w:val="Pav"/>
        <w:spacing w:before="0" w:after="0" w:line="240" w:lineRule="auto"/>
        <w:rPr>
          <w:rStyle w:val="Knygospavadinimas"/>
          <w:rFonts w:ascii="Arial" w:hAnsi="Arial" w:cs="Arial"/>
          <w:b w:val="0"/>
          <w:bCs w:val="0"/>
          <w:spacing w:val="0"/>
          <w:sz w:val="22"/>
          <w:szCs w:val="22"/>
          <w:lang w:val="lt-LT"/>
        </w:rPr>
      </w:pPr>
    </w:p>
    <w:p w14:paraId="113EC7AF" w14:textId="0C5C30A2" w:rsidR="00220897" w:rsidRPr="00261EB1" w:rsidRDefault="00220897" w:rsidP="00261EB1">
      <w:pPr>
        <w:pStyle w:val="Pav"/>
        <w:spacing w:before="0" w:after="0" w:line="240" w:lineRule="auto"/>
        <w:jc w:val="center"/>
        <w:rPr>
          <w:rStyle w:val="Knygospavadinimas"/>
          <w:rFonts w:ascii="Arial" w:hAnsi="Arial" w:cs="Arial"/>
          <w:b w:val="0"/>
          <w:bCs w:val="0"/>
          <w:spacing w:val="0"/>
          <w:sz w:val="22"/>
          <w:szCs w:val="22"/>
          <w:lang w:val="lt-LT"/>
        </w:rPr>
      </w:pPr>
    </w:p>
    <w:p w14:paraId="00594F00" w14:textId="11E69E90" w:rsidR="009A142F" w:rsidRPr="00261EB1" w:rsidRDefault="003B54D5" w:rsidP="00261EB1">
      <w:pPr>
        <w:pStyle w:val="Pav"/>
        <w:spacing w:before="0" w:after="0" w:line="240" w:lineRule="auto"/>
        <w:jc w:val="center"/>
        <w:rPr>
          <w:rStyle w:val="Knygospavadinimas"/>
          <w:rFonts w:ascii="Arial" w:hAnsi="Arial" w:cs="Arial"/>
          <w:b w:val="0"/>
          <w:bCs w:val="0"/>
          <w:spacing w:val="0"/>
          <w:sz w:val="22"/>
          <w:szCs w:val="22"/>
          <w:lang w:val="lt-LT"/>
        </w:rPr>
      </w:pPr>
      <w:r w:rsidRPr="00261EB1">
        <w:rPr>
          <w:rFonts w:ascii="Arial" w:hAnsi="Arial" w:cs="Arial"/>
          <w:noProof/>
          <w:sz w:val="22"/>
          <w:szCs w:val="22"/>
        </w:rPr>
        <w:drawing>
          <wp:inline distT="0" distB="0" distL="0" distR="0" wp14:anchorId="575DB594" wp14:editId="0F84B1B3">
            <wp:extent cx="1197157" cy="572494"/>
            <wp:effectExtent l="0" t="0" r="3175" b="0"/>
            <wp:docPr id="45619532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95320" name="Picture 1" descr="A close 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0797" cy="588581"/>
                    </a:xfrm>
                    <a:prstGeom prst="rect">
                      <a:avLst/>
                    </a:prstGeom>
                  </pic:spPr>
                </pic:pic>
              </a:graphicData>
            </a:graphic>
          </wp:inline>
        </w:drawing>
      </w:r>
    </w:p>
    <w:p w14:paraId="1DC3C34F" w14:textId="0C1DA72E" w:rsidR="00220897" w:rsidRPr="00261EB1" w:rsidRDefault="00220897" w:rsidP="00261EB1">
      <w:pPr>
        <w:pStyle w:val="Paantrat"/>
        <w:spacing w:before="0" w:after="0" w:line="240" w:lineRule="auto"/>
        <w:jc w:val="center"/>
        <w:rPr>
          <w:rStyle w:val="Knygospavadinimas"/>
          <w:rFonts w:ascii="Arial" w:hAnsi="Arial" w:cs="Arial"/>
          <w:b w:val="0"/>
          <w:bCs w:val="0"/>
          <w:spacing w:val="15"/>
          <w:sz w:val="22"/>
          <w:szCs w:val="22"/>
          <w:lang w:val="lt-LT"/>
        </w:rPr>
      </w:pPr>
      <w:r w:rsidRPr="00261EB1">
        <w:rPr>
          <w:rStyle w:val="Knygospavadinimas"/>
          <w:rFonts w:ascii="Arial" w:hAnsi="Arial" w:cs="Arial"/>
          <w:b w:val="0"/>
          <w:bCs w:val="0"/>
          <w:spacing w:val="15"/>
          <w:sz w:val="22"/>
          <w:szCs w:val="22"/>
          <w:lang w:val="lt-LT"/>
        </w:rPr>
        <w:t xml:space="preserve">AB </w:t>
      </w:r>
      <w:r w:rsidR="003B54D5" w:rsidRPr="00261EB1">
        <w:rPr>
          <w:rStyle w:val="Knygospavadinimas"/>
          <w:rFonts w:ascii="Arial" w:hAnsi="Arial" w:cs="Arial"/>
          <w:b w:val="0"/>
          <w:bCs w:val="0"/>
          <w:spacing w:val="15"/>
          <w:sz w:val="22"/>
          <w:szCs w:val="22"/>
          <w:lang w:val="lt-LT"/>
        </w:rPr>
        <w:t>„Miesto gijos“</w:t>
      </w:r>
    </w:p>
    <w:p w14:paraId="17826588" w14:textId="77777777" w:rsidR="0033420F" w:rsidRDefault="0033420F" w:rsidP="00261EB1">
      <w:pPr>
        <w:pStyle w:val="Paantrat"/>
        <w:spacing w:before="0" w:after="0" w:line="240" w:lineRule="auto"/>
        <w:jc w:val="center"/>
        <w:rPr>
          <w:rFonts w:ascii="Arial" w:eastAsiaTheme="minorHAnsi" w:hAnsi="Arial" w:cs="Arial"/>
          <w:b/>
          <w:spacing w:val="0"/>
          <w:sz w:val="22"/>
          <w:szCs w:val="22"/>
        </w:rPr>
      </w:pPr>
    </w:p>
    <w:p w14:paraId="75AFAEAA" w14:textId="77777777" w:rsidR="0033420F" w:rsidRDefault="0033420F" w:rsidP="00261EB1">
      <w:pPr>
        <w:pStyle w:val="Paantrat"/>
        <w:spacing w:before="0" w:after="0" w:line="240" w:lineRule="auto"/>
        <w:jc w:val="center"/>
        <w:rPr>
          <w:rFonts w:ascii="Arial" w:eastAsiaTheme="minorHAnsi" w:hAnsi="Arial" w:cs="Arial"/>
          <w:b/>
          <w:spacing w:val="0"/>
          <w:sz w:val="22"/>
          <w:szCs w:val="22"/>
        </w:rPr>
      </w:pPr>
    </w:p>
    <w:p w14:paraId="5C342B0A" w14:textId="007DD060" w:rsidR="00A57F9E" w:rsidRPr="00261EB1" w:rsidRDefault="00A57F9E" w:rsidP="00261EB1">
      <w:pPr>
        <w:pStyle w:val="Paantrat"/>
        <w:spacing w:before="0" w:after="0" w:line="240" w:lineRule="auto"/>
        <w:jc w:val="center"/>
        <w:rPr>
          <w:rFonts w:ascii="Arial" w:eastAsiaTheme="minorHAnsi" w:hAnsi="Arial" w:cs="Arial"/>
          <w:b/>
          <w:spacing w:val="0"/>
          <w:sz w:val="22"/>
          <w:szCs w:val="22"/>
        </w:rPr>
      </w:pPr>
      <w:r w:rsidRPr="00261EB1">
        <w:rPr>
          <w:rFonts w:ascii="Arial" w:eastAsiaTheme="minorHAnsi" w:hAnsi="Arial" w:cs="Arial"/>
          <w:b/>
          <w:spacing w:val="0"/>
          <w:sz w:val="22"/>
          <w:szCs w:val="22"/>
        </w:rPr>
        <w:t>Finansų apskaitos sistemos modernizavimo paslaugos</w:t>
      </w:r>
    </w:p>
    <w:p w14:paraId="38ECFC8F" w14:textId="33E7BC6B" w:rsidR="00E2505C" w:rsidRPr="00261EB1" w:rsidRDefault="00E2505C" w:rsidP="00261EB1">
      <w:pPr>
        <w:pStyle w:val="Paantrat"/>
        <w:spacing w:before="0" w:after="0" w:line="240" w:lineRule="auto"/>
        <w:jc w:val="center"/>
        <w:rPr>
          <w:rStyle w:val="Knygospavadinimas"/>
          <w:rFonts w:ascii="Arial" w:hAnsi="Arial" w:cs="Arial"/>
          <w:spacing w:val="15"/>
          <w:sz w:val="22"/>
          <w:szCs w:val="22"/>
          <w:lang w:val="lt-LT"/>
        </w:rPr>
      </w:pPr>
      <w:r w:rsidRPr="00261EB1">
        <w:rPr>
          <w:rStyle w:val="Knygospavadinimas"/>
          <w:rFonts w:ascii="Arial" w:hAnsi="Arial" w:cs="Arial"/>
          <w:spacing w:val="15"/>
          <w:sz w:val="22"/>
          <w:szCs w:val="22"/>
          <w:lang w:val="lt-LT"/>
        </w:rPr>
        <w:t>Techninė specifikacija</w:t>
      </w:r>
    </w:p>
    <w:p w14:paraId="10A21AF6" w14:textId="4A59268E" w:rsidR="00C16BC4" w:rsidRPr="00261EB1" w:rsidRDefault="00C16BC4" w:rsidP="00261EB1">
      <w:pPr>
        <w:spacing w:before="0" w:after="0" w:line="240" w:lineRule="auto"/>
        <w:jc w:val="center"/>
        <w:rPr>
          <w:rFonts w:ascii="Arial" w:hAnsi="Arial" w:cs="Arial"/>
          <w:sz w:val="22"/>
          <w:szCs w:val="22"/>
        </w:rPr>
      </w:pPr>
      <w:r w:rsidRPr="00261EB1">
        <w:rPr>
          <w:rFonts w:ascii="Arial" w:hAnsi="Arial" w:cs="Arial"/>
          <w:sz w:val="22"/>
          <w:szCs w:val="22"/>
        </w:rPr>
        <w:t xml:space="preserve">(REIKALAVIMŲ </w:t>
      </w:r>
      <w:r w:rsidR="0015026B" w:rsidRPr="00261EB1">
        <w:rPr>
          <w:rFonts w:ascii="Arial" w:hAnsi="Arial" w:cs="Arial"/>
          <w:sz w:val="22"/>
          <w:szCs w:val="22"/>
        </w:rPr>
        <w:t xml:space="preserve">DOKUMENTAS </w:t>
      </w:r>
      <w:r w:rsidR="00317825" w:rsidRPr="00261EB1">
        <w:rPr>
          <w:rFonts w:ascii="Arial" w:hAnsi="Arial" w:cs="Arial"/>
          <w:sz w:val="22"/>
          <w:szCs w:val="22"/>
        </w:rPr>
        <w:t>INFORMACINĖS SISTEMOS</w:t>
      </w:r>
      <w:r w:rsidR="00AD13D4" w:rsidRPr="00261EB1">
        <w:rPr>
          <w:rFonts w:ascii="Arial" w:hAnsi="Arial" w:cs="Arial"/>
          <w:sz w:val="22"/>
          <w:szCs w:val="22"/>
        </w:rPr>
        <w:t xml:space="preserve"> NAV</w:t>
      </w:r>
      <w:r w:rsidR="00317825" w:rsidRPr="00261EB1">
        <w:rPr>
          <w:rFonts w:ascii="Arial" w:hAnsi="Arial" w:cs="Arial"/>
          <w:sz w:val="22"/>
          <w:szCs w:val="22"/>
        </w:rPr>
        <w:t>ISION</w:t>
      </w:r>
      <w:r w:rsidR="0042409D" w:rsidRPr="00261EB1">
        <w:rPr>
          <w:rFonts w:ascii="Arial" w:hAnsi="Arial" w:cs="Arial"/>
          <w:sz w:val="22"/>
          <w:szCs w:val="22"/>
        </w:rPr>
        <w:t xml:space="preserve"> 201</w:t>
      </w:r>
      <w:r w:rsidR="002E2386" w:rsidRPr="00261EB1">
        <w:rPr>
          <w:rFonts w:ascii="Arial" w:hAnsi="Arial" w:cs="Arial"/>
          <w:sz w:val="22"/>
          <w:szCs w:val="22"/>
        </w:rPr>
        <w:t>6</w:t>
      </w:r>
      <w:r w:rsidR="00AD13D4" w:rsidRPr="00261EB1">
        <w:rPr>
          <w:rFonts w:ascii="Arial" w:hAnsi="Arial" w:cs="Arial"/>
          <w:sz w:val="22"/>
          <w:szCs w:val="22"/>
        </w:rPr>
        <w:t xml:space="preserve"> VERSIJOS </w:t>
      </w:r>
      <w:r w:rsidR="00620D7B" w:rsidRPr="00261EB1">
        <w:rPr>
          <w:rFonts w:ascii="Arial" w:hAnsi="Arial" w:cs="Arial"/>
          <w:sz w:val="22"/>
          <w:szCs w:val="22"/>
        </w:rPr>
        <w:t>MIGRAVIMUI</w:t>
      </w:r>
      <w:r w:rsidR="00AD13D4" w:rsidRPr="00261EB1">
        <w:rPr>
          <w:rFonts w:ascii="Arial" w:hAnsi="Arial" w:cs="Arial"/>
          <w:sz w:val="22"/>
          <w:szCs w:val="22"/>
        </w:rPr>
        <w:t xml:space="preserve"> Į </w:t>
      </w:r>
      <w:r w:rsidR="0056199F" w:rsidRPr="00261EB1">
        <w:rPr>
          <w:rFonts w:ascii="Arial" w:hAnsi="Arial" w:cs="Arial"/>
          <w:sz w:val="22"/>
          <w:szCs w:val="22"/>
        </w:rPr>
        <w:t>M</w:t>
      </w:r>
      <w:r w:rsidR="00B54E18" w:rsidRPr="00261EB1">
        <w:rPr>
          <w:rFonts w:ascii="Arial" w:hAnsi="Arial" w:cs="Arial"/>
          <w:sz w:val="22"/>
          <w:szCs w:val="22"/>
        </w:rPr>
        <w:t>ICROSOFT</w:t>
      </w:r>
      <w:r w:rsidR="0056199F" w:rsidRPr="00261EB1">
        <w:rPr>
          <w:rFonts w:ascii="Arial" w:hAnsi="Arial" w:cs="Arial"/>
          <w:sz w:val="22"/>
          <w:szCs w:val="22"/>
        </w:rPr>
        <w:t xml:space="preserve"> DYNAMICS 365 B</w:t>
      </w:r>
      <w:r w:rsidR="004937D2" w:rsidRPr="00261EB1">
        <w:rPr>
          <w:rFonts w:ascii="Arial" w:hAnsi="Arial" w:cs="Arial"/>
          <w:sz w:val="22"/>
          <w:szCs w:val="22"/>
        </w:rPr>
        <w:t>USINESS CENTRAL</w:t>
      </w:r>
      <w:r w:rsidR="00B54E18" w:rsidRPr="00261EB1">
        <w:rPr>
          <w:rFonts w:ascii="Arial" w:hAnsi="Arial" w:cs="Arial"/>
          <w:sz w:val="22"/>
          <w:szCs w:val="22"/>
        </w:rPr>
        <w:t xml:space="preserve"> </w:t>
      </w:r>
      <w:r w:rsidR="0056199F" w:rsidRPr="00261EB1">
        <w:rPr>
          <w:rFonts w:ascii="Arial" w:hAnsi="Arial" w:cs="Arial"/>
          <w:sz w:val="22"/>
          <w:szCs w:val="22"/>
        </w:rPr>
        <w:t xml:space="preserve"> VERSIJĄ)</w:t>
      </w:r>
    </w:p>
    <w:p w14:paraId="550CA715" w14:textId="77777777" w:rsidR="009869D4" w:rsidRPr="00261EB1" w:rsidRDefault="009869D4" w:rsidP="00261EB1">
      <w:pPr>
        <w:spacing w:before="0" w:after="0" w:line="240" w:lineRule="auto"/>
        <w:jc w:val="center"/>
        <w:rPr>
          <w:rFonts w:ascii="Arial" w:hAnsi="Arial" w:cs="Arial"/>
          <w:sz w:val="22"/>
          <w:szCs w:val="22"/>
        </w:rPr>
      </w:pPr>
    </w:p>
    <w:p w14:paraId="0989522C" w14:textId="77777777" w:rsidR="009869D4" w:rsidRPr="00261EB1" w:rsidRDefault="009869D4" w:rsidP="00261EB1">
      <w:pPr>
        <w:spacing w:before="0" w:after="0" w:line="240" w:lineRule="auto"/>
        <w:jc w:val="center"/>
        <w:rPr>
          <w:rFonts w:ascii="Arial" w:hAnsi="Arial" w:cs="Arial"/>
          <w:sz w:val="22"/>
          <w:szCs w:val="22"/>
        </w:rPr>
      </w:pPr>
    </w:p>
    <w:p w14:paraId="5992CD91" w14:textId="77777777" w:rsidR="009869D4" w:rsidRPr="00261EB1" w:rsidRDefault="009869D4" w:rsidP="00261EB1">
      <w:pPr>
        <w:spacing w:before="0" w:after="0" w:line="240" w:lineRule="auto"/>
        <w:jc w:val="center"/>
        <w:rPr>
          <w:rFonts w:ascii="Arial" w:hAnsi="Arial" w:cs="Arial"/>
          <w:sz w:val="22"/>
          <w:szCs w:val="22"/>
        </w:rPr>
      </w:pPr>
    </w:p>
    <w:p w14:paraId="412793EB" w14:textId="77777777" w:rsidR="009869D4" w:rsidRPr="00261EB1" w:rsidRDefault="009869D4" w:rsidP="00261EB1">
      <w:pPr>
        <w:spacing w:before="0" w:after="0" w:line="240" w:lineRule="auto"/>
        <w:jc w:val="center"/>
        <w:rPr>
          <w:rFonts w:ascii="Arial" w:hAnsi="Arial" w:cs="Arial"/>
          <w:sz w:val="22"/>
          <w:szCs w:val="22"/>
        </w:rPr>
      </w:pPr>
    </w:p>
    <w:p w14:paraId="2B067D27" w14:textId="77777777" w:rsidR="009869D4" w:rsidRPr="00261EB1" w:rsidRDefault="009869D4" w:rsidP="00261EB1">
      <w:pPr>
        <w:spacing w:before="0" w:after="0" w:line="240" w:lineRule="auto"/>
        <w:jc w:val="center"/>
        <w:rPr>
          <w:rFonts w:ascii="Arial" w:hAnsi="Arial" w:cs="Arial"/>
          <w:sz w:val="22"/>
          <w:szCs w:val="22"/>
        </w:rPr>
      </w:pPr>
    </w:p>
    <w:p w14:paraId="1C9F1E9D" w14:textId="77777777" w:rsidR="009869D4" w:rsidRPr="00261EB1" w:rsidRDefault="009869D4" w:rsidP="00261EB1">
      <w:pPr>
        <w:spacing w:before="0" w:after="0" w:line="240" w:lineRule="auto"/>
        <w:rPr>
          <w:rFonts w:ascii="Arial" w:hAnsi="Arial" w:cs="Arial"/>
          <w:sz w:val="22"/>
          <w:szCs w:val="22"/>
        </w:rPr>
      </w:pPr>
    </w:p>
    <w:p w14:paraId="2BB7F63D" w14:textId="77777777" w:rsidR="009869D4" w:rsidRPr="00261EB1" w:rsidRDefault="009869D4" w:rsidP="00261EB1">
      <w:pPr>
        <w:spacing w:before="0" w:after="0" w:line="240" w:lineRule="auto"/>
        <w:jc w:val="center"/>
        <w:rPr>
          <w:rFonts w:ascii="Arial" w:hAnsi="Arial" w:cs="Arial"/>
          <w:sz w:val="22"/>
          <w:szCs w:val="22"/>
        </w:rPr>
      </w:pPr>
    </w:p>
    <w:p w14:paraId="0BF04681" w14:textId="77777777" w:rsidR="003F4B23" w:rsidRPr="00261EB1" w:rsidRDefault="003F4B23" w:rsidP="00261EB1">
      <w:pPr>
        <w:pStyle w:val="Pav"/>
        <w:spacing w:before="0" w:after="0" w:line="240" w:lineRule="auto"/>
        <w:rPr>
          <w:rStyle w:val="Knygospavadinimas"/>
          <w:rFonts w:ascii="Arial" w:hAnsi="Arial" w:cs="Arial"/>
          <w:b w:val="0"/>
          <w:bCs w:val="0"/>
          <w:spacing w:val="0"/>
          <w:sz w:val="22"/>
          <w:szCs w:val="22"/>
          <w:lang w:val="lt-LT"/>
        </w:rPr>
      </w:pPr>
    </w:p>
    <w:sdt>
      <w:sdtPr>
        <w:rPr>
          <w:rFonts w:ascii="Arial" w:eastAsiaTheme="minorEastAsia" w:hAnsi="Arial" w:cs="Arial"/>
          <w:b/>
          <w:bCs/>
          <w:color w:val="auto"/>
          <w:spacing w:val="5"/>
          <w:sz w:val="22"/>
          <w:szCs w:val="22"/>
          <w:lang w:val="lt-LT" w:eastAsia="en-US"/>
        </w:rPr>
        <w:id w:val="1685318362"/>
        <w:docPartObj>
          <w:docPartGallery w:val="Table of Contents"/>
          <w:docPartUnique/>
        </w:docPartObj>
      </w:sdtPr>
      <w:sdtContent>
        <w:p w14:paraId="2B9E5B33" w14:textId="2707B072" w:rsidR="00BB23FD" w:rsidRPr="00261EB1" w:rsidRDefault="00423487" w:rsidP="00261EB1">
          <w:pPr>
            <w:pStyle w:val="Turinioantrat"/>
            <w:spacing w:before="0" w:line="240" w:lineRule="auto"/>
            <w:jc w:val="center"/>
            <w:rPr>
              <w:rFonts w:ascii="Arial" w:hAnsi="Arial" w:cs="Arial"/>
              <w:sz w:val="22"/>
              <w:szCs w:val="22"/>
              <w:lang w:val="lt-LT"/>
            </w:rPr>
          </w:pPr>
          <w:r w:rsidRPr="00261EB1">
            <w:rPr>
              <w:rFonts w:ascii="Arial" w:hAnsi="Arial" w:cs="Arial"/>
              <w:sz w:val="22"/>
              <w:szCs w:val="22"/>
              <w:lang w:val="lt-LT"/>
            </w:rPr>
            <w:t>TURINYS</w:t>
          </w:r>
        </w:p>
        <w:p w14:paraId="214084B6" w14:textId="2E30F68D" w:rsidR="00AC6F41" w:rsidRPr="00261EB1" w:rsidRDefault="00BB23FD" w:rsidP="00261EB1">
          <w:pPr>
            <w:pStyle w:val="Turinys1"/>
            <w:spacing w:before="0" w:after="0" w:line="240" w:lineRule="auto"/>
            <w:rPr>
              <w:rFonts w:ascii="Arial" w:eastAsiaTheme="minorEastAsia" w:hAnsi="Arial" w:cs="Arial"/>
              <w:noProof/>
              <w:kern w:val="2"/>
              <w:sz w:val="22"/>
              <w:szCs w:val="22"/>
              <w:lang w:eastAsia="lt-LT"/>
              <w14:ligatures w14:val="standardContextual"/>
            </w:rPr>
          </w:pPr>
          <w:r w:rsidRPr="00261EB1">
            <w:rPr>
              <w:rFonts w:ascii="Arial" w:hAnsi="Arial" w:cs="Arial"/>
              <w:sz w:val="22"/>
              <w:szCs w:val="22"/>
            </w:rPr>
            <w:fldChar w:fldCharType="begin"/>
          </w:r>
          <w:r w:rsidRPr="00261EB1">
            <w:rPr>
              <w:rFonts w:ascii="Arial" w:hAnsi="Arial" w:cs="Arial"/>
              <w:sz w:val="22"/>
              <w:szCs w:val="22"/>
            </w:rPr>
            <w:instrText xml:space="preserve"> TOC \o "1-3" \h \z \u </w:instrText>
          </w:r>
          <w:r w:rsidRPr="00261EB1">
            <w:rPr>
              <w:rFonts w:ascii="Arial" w:hAnsi="Arial" w:cs="Arial"/>
              <w:sz w:val="22"/>
              <w:szCs w:val="22"/>
            </w:rPr>
            <w:fldChar w:fldCharType="separate"/>
          </w:r>
          <w:hyperlink w:anchor="_Toc199171062" w:history="1">
            <w:r w:rsidR="00AC6F41" w:rsidRPr="00261EB1">
              <w:rPr>
                <w:rStyle w:val="Hipersaitas"/>
                <w:rFonts w:ascii="Arial" w:hAnsi="Arial" w:cs="Arial"/>
                <w:noProof/>
                <w:sz w:val="22"/>
                <w:szCs w:val="22"/>
              </w:rPr>
              <w:t>1</w:t>
            </w:r>
            <w:r w:rsidR="00AC6F41" w:rsidRPr="00261EB1">
              <w:rPr>
                <w:rFonts w:ascii="Arial" w:eastAsiaTheme="minorEastAsia" w:hAnsi="Arial" w:cs="Arial"/>
                <w:noProof/>
                <w:kern w:val="2"/>
                <w:sz w:val="22"/>
                <w:szCs w:val="22"/>
                <w:lang w:eastAsia="lt-LT"/>
                <w14:ligatures w14:val="standardContextual"/>
              </w:rPr>
              <w:tab/>
            </w:r>
            <w:r w:rsidR="00AC6F41" w:rsidRPr="00261EB1">
              <w:rPr>
                <w:rStyle w:val="Hipersaitas"/>
                <w:rFonts w:ascii="Arial" w:hAnsi="Arial" w:cs="Arial"/>
                <w:noProof/>
                <w:sz w:val="22"/>
                <w:szCs w:val="22"/>
              </w:rPr>
              <w:t>SĄVOKOS IR SUTRUMPINIMAI</w:t>
            </w:r>
            <w:r w:rsidR="00AC6F41" w:rsidRPr="00261EB1">
              <w:rPr>
                <w:rFonts w:ascii="Arial" w:hAnsi="Arial" w:cs="Arial"/>
                <w:noProof/>
                <w:webHidden/>
                <w:sz w:val="22"/>
                <w:szCs w:val="22"/>
              </w:rPr>
              <w:tab/>
            </w:r>
            <w:r w:rsidR="00AC6F41" w:rsidRPr="00261EB1">
              <w:rPr>
                <w:rFonts w:ascii="Arial" w:hAnsi="Arial" w:cs="Arial"/>
                <w:noProof/>
                <w:webHidden/>
                <w:sz w:val="22"/>
                <w:szCs w:val="22"/>
              </w:rPr>
              <w:fldChar w:fldCharType="begin"/>
            </w:r>
            <w:r w:rsidR="00AC6F41" w:rsidRPr="00261EB1">
              <w:rPr>
                <w:rFonts w:ascii="Arial" w:hAnsi="Arial" w:cs="Arial"/>
                <w:noProof/>
                <w:webHidden/>
                <w:sz w:val="22"/>
                <w:szCs w:val="22"/>
              </w:rPr>
              <w:instrText xml:space="preserve"> PAGEREF _Toc199171062 \h </w:instrText>
            </w:r>
            <w:r w:rsidR="00AC6F41" w:rsidRPr="00261EB1">
              <w:rPr>
                <w:rFonts w:ascii="Arial" w:hAnsi="Arial" w:cs="Arial"/>
                <w:noProof/>
                <w:webHidden/>
                <w:sz w:val="22"/>
                <w:szCs w:val="22"/>
              </w:rPr>
            </w:r>
            <w:r w:rsidR="00AC6F41" w:rsidRPr="00261EB1">
              <w:rPr>
                <w:rFonts w:ascii="Arial" w:hAnsi="Arial" w:cs="Arial"/>
                <w:noProof/>
                <w:webHidden/>
                <w:sz w:val="22"/>
                <w:szCs w:val="22"/>
              </w:rPr>
              <w:fldChar w:fldCharType="separate"/>
            </w:r>
            <w:r w:rsidR="00AC6F41" w:rsidRPr="00261EB1">
              <w:rPr>
                <w:rFonts w:ascii="Arial" w:hAnsi="Arial" w:cs="Arial"/>
                <w:noProof/>
                <w:webHidden/>
                <w:sz w:val="22"/>
                <w:szCs w:val="22"/>
              </w:rPr>
              <w:t>4</w:t>
            </w:r>
            <w:r w:rsidR="00AC6F41" w:rsidRPr="00261EB1">
              <w:rPr>
                <w:rFonts w:ascii="Arial" w:hAnsi="Arial" w:cs="Arial"/>
                <w:noProof/>
                <w:webHidden/>
                <w:sz w:val="22"/>
                <w:szCs w:val="22"/>
              </w:rPr>
              <w:fldChar w:fldCharType="end"/>
            </w:r>
          </w:hyperlink>
        </w:p>
        <w:p w14:paraId="43300964" w14:textId="28D55D1E" w:rsidR="00AC6F41" w:rsidRPr="00261EB1" w:rsidRDefault="00AC6F41" w:rsidP="00261EB1">
          <w:pPr>
            <w:pStyle w:val="Turinys1"/>
            <w:spacing w:before="0" w:after="0" w:line="240" w:lineRule="auto"/>
            <w:rPr>
              <w:rFonts w:ascii="Arial" w:eastAsiaTheme="minorEastAsia" w:hAnsi="Arial" w:cs="Arial"/>
              <w:noProof/>
              <w:kern w:val="2"/>
              <w:sz w:val="22"/>
              <w:szCs w:val="22"/>
              <w:lang w:eastAsia="lt-LT"/>
              <w14:ligatures w14:val="standardContextual"/>
            </w:rPr>
          </w:pPr>
          <w:hyperlink w:anchor="_Toc199171063" w:history="1">
            <w:r w:rsidRPr="00261EB1">
              <w:rPr>
                <w:rStyle w:val="Hipersaitas"/>
                <w:rFonts w:ascii="Arial" w:hAnsi="Arial" w:cs="Arial"/>
                <w:noProof/>
                <w:sz w:val="22"/>
                <w:szCs w:val="22"/>
              </w:rPr>
              <w:t>2</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ĮVADAS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_Toc199171063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6</w:t>
            </w:r>
            <w:r w:rsidRPr="00261EB1">
              <w:rPr>
                <w:rFonts w:ascii="Arial" w:hAnsi="Arial" w:cs="Arial"/>
                <w:noProof/>
                <w:webHidden/>
                <w:sz w:val="22"/>
                <w:szCs w:val="22"/>
              </w:rPr>
              <w:fldChar w:fldCharType="end"/>
            </w:r>
          </w:hyperlink>
        </w:p>
        <w:p w14:paraId="24E521EA" w14:textId="2A87CD8A"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64" w:history="1">
            <w:r w:rsidRPr="00261EB1">
              <w:rPr>
                <w:rStyle w:val="Hipersaitas"/>
                <w:rFonts w:ascii="Arial" w:hAnsi="Arial" w:cs="Arial"/>
                <w:noProof/>
                <w:sz w:val="22"/>
                <w:szCs w:val="22"/>
              </w:rPr>
              <w:t>2.1</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BENDRA INFORMACIJA</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_Toc199171064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6</w:t>
            </w:r>
            <w:r w:rsidRPr="00261EB1">
              <w:rPr>
                <w:rFonts w:ascii="Arial" w:hAnsi="Arial" w:cs="Arial"/>
                <w:noProof/>
                <w:webHidden/>
                <w:sz w:val="22"/>
                <w:szCs w:val="22"/>
              </w:rPr>
              <w:fldChar w:fldCharType="end"/>
            </w:r>
          </w:hyperlink>
        </w:p>
        <w:p w14:paraId="0552C6A8" w14:textId="12E8ED9E"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65" w:history="1">
            <w:r w:rsidRPr="00261EB1">
              <w:rPr>
                <w:rStyle w:val="Hipersaitas"/>
                <w:rFonts w:ascii="Arial" w:hAnsi="Arial" w:cs="Arial"/>
                <w:noProof/>
                <w:sz w:val="22"/>
                <w:szCs w:val="22"/>
              </w:rPr>
              <w:t>2.2</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PROJEKTO KILMĖ</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_Toc199171065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6</w:t>
            </w:r>
            <w:r w:rsidRPr="00261EB1">
              <w:rPr>
                <w:rFonts w:ascii="Arial" w:hAnsi="Arial" w:cs="Arial"/>
                <w:noProof/>
                <w:webHidden/>
                <w:sz w:val="22"/>
                <w:szCs w:val="22"/>
              </w:rPr>
              <w:fldChar w:fldCharType="end"/>
            </w:r>
          </w:hyperlink>
        </w:p>
        <w:p w14:paraId="539BDACB" w14:textId="2B5289F5"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66" w:history="1">
            <w:r w:rsidRPr="00261EB1">
              <w:rPr>
                <w:rStyle w:val="Hipersaitas"/>
                <w:rFonts w:ascii="Arial" w:hAnsi="Arial" w:cs="Arial"/>
                <w:noProof/>
                <w:sz w:val="22"/>
                <w:szCs w:val="22"/>
              </w:rPr>
              <w:t>2.3</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PROJEKTO TIKSLAS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_Toc199171066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6</w:t>
            </w:r>
            <w:r w:rsidRPr="00261EB1">
              <w:rPr>
                <w:rFonts w:ascii="Arial" w:hAnsi="Arial" w:cs="Arial"/>
                <w:noProof/>
                <w:webHidden/>
                <w:sz w:val="22"/>
                <w:szCs w:val="22"/>
              </w:rPr>
              <w:fldChar w:fldCharType="end"/>
            </w:r>
          </w:hyperlink>
        </w:p>
        <w:p w14:paraId="1D258DB1" w14:textId="26A25F92" w:rsidR="00AC6F41" w:rsidRPr="00261EB1" w:rsidRDefault="00AC6F41" w:rsidP="00261EB1">
          <w:pPr>
            <w:pStyle w:val="Turinys1"/>
            <w:spacing w:before="0" w:after="0" w:line="240" w:lineRule="auto"/>
            <w:rPr>
              <w:rFonts w:ascii="Arial" w:eastAsiaTheme="minorEastAsia" w:hAnsi="Arial" w:cs="Arial"/>
              <w:noProof/>
              <w:kern w:val="2"/>
              <w:sz w:val="22"/>
              <w:szCs w:val="22"/>
              <w:lang w:eastAsia="lt-LT"/>
              <w14:ligatures w14:val="standardContextual"/>
            </w:rPr>
          </w:pPr>
          <w:hyperlink w:anchor="_Toc199171067" w:history="1">
            <w:r w:rsidRPr="00261EB1">
              <w:rPr>
                <w:rStyle w:val="Hipersaitas"/>
                <w:rFonts w:ascii="Arial" w:hAnsi="Arial" w:cs="Arial"/>
                <w:noProof/>
                <w:sz w:val="22"/>
                <w:szCs w:val="22"/>
              </w:rPr>
              <w:t>3</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PIRKIMO OBJEKTAS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_Toc199171067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7</w:t>
            </w:r>
            <w:r w:rsidRPr="00261EB1">
              <w:rPr>
                <w:rFonts w:ascii="Arial" w:hAnsi="Arial" w:cs="Arial"/>
                <w:noProof/>
                <w:webHidden/>
                <w:sz w:val="22"/>
                <w:szCs w:val="22"/>
              </w:rPr>
              <w:fldChar w:fldCharType="end"/>
            </w:r>
          </w:hyperlink>
        </w:p>
        <w:p w14:paraId="44B98103" w14:textId="2112BF90"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68" w:history="1">
            <w:r w:rsidRPr="00261EB1">
              <w:rPr>
                <w:rStyle w:val="Hipersaitas"/>
                <w:rFonts w:ascii="Arial" w:hAnsi="Arial" w:cs="Arial"/>
                <w:noProof/>
                <w:sz w:val="22"/>
                <w:szCs w:val="22"/>
                <w:lang w:eastAsia="lt-LT"/>
              </w:rPr>
              <w:t>3.1</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lang w:eastAsia="lt-LT"/>
              </w:rPr>
              <w:t xml:space="preserve">PERKAMŲ </w:t>
            </w:r>
            <w:r w:rsidRPr="00261EB1">
              <w:rPr>
                <w:rStyle w:val="Hipersaitas"/>
                <w:rFonts w:ascii="Arial" w:hAnsi="Arial" w:cs="Arial"/>
                <w:noProof/>
                <w:sz w:val="22"/>
                <w:szCs w:val="22"/>
              </w:rPr>
              <w:t>PASLAUGŲ</w:t>
            </w:r>
            <w:r w:rsidRPr="00261EB1">
              <w:rPr>
                <w:rStyle w:val="Hipersaitas"/>
                <w:rFonts w:ascii="Arial" w:hAnsi="Arial" w:cs="Arial"/>
                <w:noProof/>
                <w:sz w:val="22"/>
                <w:szCs w:val="22"/>
                <w:lang w:eastAsia="lt-LT"/>
              </w:rPr>
              <w:t xml:space="preserve"> APRAŠYMAS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_Toc199171068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7</w:t>
            </w:r>
            <w:r w:rsidRPr="00261EB1">
              <w:rPr>
                <w:rFonts w:ascii="Arial" w:hAnsi="Arial" w:cs="Arial"/>
                <w:noProof/>
                <w:webHidden/>
                <w:sz w:val="22"/>
                <w:szCs w:val="22"/>
              </w:rPr>
              <w:fldChar w:fldCharType="end"/>
            </w:r>
          </w:hyperlink>
        </w:p>
        <w:p w14:paraId="1B973565" w14:textId="15C8BA9A" w:rsidR="00AC6F41" w:rsidRPr="00261EB1" w:rsidRDefault="00AC6F41" w:rsidP="00261EB1">
          <w:pPr>
            <w:pStyle w:val="Turinys1"/>
            <w:spacing w:before="0" w:after="0" w:line="240" w:lineRule="auto"/>
            <w:rPr>
              <w:rFonts w:ascii="Arial" w:eastAsiaTheme="minorEastAsia" w:hAnsi="Arial" w:cs="Arial"/>
              <w:noProof/>
              <w:kern w:val="2"/>
              <w:sz w:val="22"/>
              <w:szCs w:val="22"/>
              <w:lang w:eastAsia="lt-LT"/>
              <w14:ligatures w14:val="standardContextual"/>
            </w:rPr>
          </w:pPr>
          <w:hyperlink w:anchor="_Toc199171069" w:history="1">
            <w:r w:rsidRPr="00261EB1">
              <w:rPr>
                <w:rStyle w:val="Hipersaitas"/>
                <w:rFonts w:ascii="Arial" w:hAnsi="Arial" w:cs="Arial"/>
                <w:noProof/>
                <w:sz w:val="22"/>
                <w:szCs w:val="22"/>
              </w:rPr>
              <w:t>4</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ESAMOS SITUACIJOS APRAŠYMAS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_Toc199171069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9</w:t>
            </w:r>
            <w:r w:rsidRPr="00261EB1">
              <w:rPr>
                <w:rFonts w:ascii="Arial" w:hAnsi="Arial" w:cs="Arial"/>
                <w:noProof/>
                <w:webHidden/>
                <w:sz w:val="22"/>
                <w:szCs w:val="22"/>
              </w:rPr>
              <w:fldChar w:fldCharType="end"/>
            </w:r>
          </w:hyperlink>
        </w:p>
        <w:p w14:paraId="12E82D59" w14:textId="268EC92B"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70" w:history="1">
            <w:r w:rsidRPr="00261EB1">
              <w:rPr>
                <w:rStyle w:val="Hipersaitas"/>
                <w:rFonts w:ascii="Arial" w:hAnsi="Arial" w:cs="Arial"/>
                <w:noProof/>
                <w:sz w:val="22"/>
                <w:szCs w:val="22"/>
              </w:rPr>
              <w:t>4.1</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IS NAV NAUDOJAMŲ MODULIŲ APRAŠYMAS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_Toc199171070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9</w:t>
            </w:r>
            <w:r w:rsidRPr="00261EB1">
              <w:rPr>
                <w:rFonts w:ascii="Arial" w:hAnsi="Arial" w:cs="Arial"/>
                <w:noProof/>
                <w:webHidden/>
                <w:sz w:val="22"/>
                <w:szCs w:val="22"/>
              </w:rPr>
              <w:fldChar w:fldCharType="end"/>
            </w:r>
          </w:hyperlink>
        </w:p>
        <w:p w14:paraId="70207803" w14:textId="6EB7F6F8"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71" w:history="1">
            <w:r w:rsidRPr="00261EB1">
              <w:rPr>
                <w:rStyle w:val="Hipersaitas"/>
                <w:rFonts w:ascii="Arial" w:hAnsi="Arial" w:cs="Arial"/>
                <w:noProof/>
                <w:sz w:val="22"/>
                <w:szCs w:val="22"/>
              </w:rPr>
              <w:t>4.2</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ESAMOS IS NAV INTEGRACIJOS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_Toc199171071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10</w:t>
            </w:r>
            <w:r w:rsidRPr="00261EB1">
              <w:rPr>
                <w:rFonts w:ascii="Arial" w:hAnsi="Arial" w:cs="Arial"/>
                <w:noProof/>
                <w:webHidden/>
                <w:sz w:val="22"/>
                <w:szCs w:val="22"/>
              </w:rPr>
              <w:fldChar w:fldCharType="end"/>
            </w:r>
          </w:hyperlink>
        </w:p>
        <w:p w14:paraId="28A8EC46" w14:textId="2186A869"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72" w:history="1">
            <w:r w:rsidRPr="00261EB1">
              <w:rPr>
                <w:rStyle w:val="Hipersaitas"/>
                <w:rFonts w:ascii="Arial" w:hAnsi="Arial" w:cs="Arial"/>
                <w:noProof/>
                <w:sz w:val="22"/>
                <w:szCs w:val="22"/>
              </w:rPr>
              <w:t>4.3</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IS NAV NAUDOTOJŲ APRAŠYMAS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_Toc199171072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11</w:t>
            </w:r>
            <w:r w:rsidRPr="00261EB1">
              <w:rPr>
                <w:rFonts w:ascii="Arial" w:hAnsi="Arial" w:cs="Arial"/>
                <w:noProof/>
                <w:webHidden/>
                <w:sz w:val="22"/>
                <w:szCs w:val="22"/>
              </w:rPr>
              <w:fldChar w:fldCharType="end"/>
            </w:r>
          </w:hyperlink>
        </w:p>
        <w:p w14:paraId="737D0388" w14:textId="23B9E2B0"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73" w:history="1">
            <w:r w:rsidRPr="00261EB1">
              <w:rPr>
                <w:rStyle w:val="Hipersaitas"/>
                <w:rFonts w:ascii="Arial" w:hAnsi="Arial" w:cs="Arial"/>
                <w:noProof/>
                <w:sz w:val="22"/>
                <w:szCs w:val="22"/>
              </w:rPr>
              <w:t>4.4</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D365BC (ALNA HR Office) NAUDOTOJŲ APRAŠYMAS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_Toc199171073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12</w:t>
            </w:r>
            <w:r w:rsidRPr="00261EB1">
              <w:rPr>
                <w:rFonts w:ascii="Arial" w:hAnsi="Arial" w:cs="Arial"/>
                <w:noProof/>
                <w:webHidden/>
                <w:sz w:val="22"/>
                <w:szCs w:val="22"/>
              </w:rPr>
              <w:fldChar w:fldCharType="end"/>
            </w:r>
          </w:hyperlink>
        </w:p>
        <w:p w14:paraId="1DFD6AE6" w14:textId="0EC07CE7"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74" w:history="1">
            <w:r w:rsidRPr="00261EB1">
              <w:rPr>
                <w:rStyle w:val="Hipersaitas"/>
                <w:rFonts w:ascii="Arial" w:hAnsi="Arial" w:cs="Arial"/>
                <w:noProof/>
                <w:sz w:val="22"/>
                <w:szCs w:val="22"/>
              </w:rPr>
              <w:t>4.5</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NAV 2016 APSKAITOMI VEIKLOS PROCESAI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_Toc199171074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13</w:t>
            </w:r>
            <w:r w:rsidRPr="00261EB1">
              <w:rPr>
                <w:rFonts w:ascii="Arial" w:hAnsi="Arial" w:cs="Arial"/>
                <w:noProof/>
                <w:webHidden/>
                <w:sz w:val="22"/>
                <w:szCs w:val="22"/>
              </w:rPr>
              <w:fldChar w:fldCharType="end"/>
            </w:r>
          </w:hyperlink>
        </w:p>
        <w:p w14:paraId="1DFAC203" w14:textId="7393721E" w:rsidR="00AC6F41" w:rsidRPr="00261EB1" w:rsidRDefault="00AC6F41" w:rsidP="00261EB1">
          <w:pPr>
            <w:pStyle w:val="Turinys1"/>
            <w:spacing w:before="0" w:after="0" w:line="240" w:lineRule="auto"/>
            <w:rPr>
              <w:rFonts w:ascii="Arial" w:eastAsiaTheme="minorEastAsia" w:hAnsi="Arial" w:cs="Arial"/>
              <w:noProof/>
              <w:kern w:val="2"/>
              <w:sz w:val="22"/>
              <w:szCs w:val="22"/>
              <w:lang w:eastAsia="lt-LT"/>
              <w14:ligatures w14:val="standardContextual"/>
            </w:rPr>
          </w:pPr>
          <w:hyperlink w:anchor="_Toc199171075" w:history="1">
            <w:r w:rsidRPr="00261EB1">
              <w:rPr>
                <w:rStyle w:val="Hipersaitas"/>
                <w:rFonts w:ascii="Arial" w:hAnsi="Arial" w:cs="Arial"/>
                <w:noProof/>
                <w:sz w:val="22"/>
                <w:szCs w:val="22"/>
              </w:rPr>
              <w:t>5</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FUNKCINIŲ REIKALAVIMŲ APRAŠYMAS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_Toc199171075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14</w:t>
            </w:r>
            <w:r w:rsidRPr="00261EB1">
              <w:rPr>
                <w:rFonts w:ascii="Arial" w:hAnsi="Arial" w:cs="Arial"/>
                <w:noProof/>
                <w:webHidden/>
                <w:sz w:val="22"/>
                <w:szCs w:val="22"/>
              </w:rPr>
              <w:fldChar w:fldCharType="end"/>
            </w:r>
          </w:hyperlink>
        </w:p>
        <w:p w14:paraId="37F1B95E" w14:textId="39041700"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76" w:history="1">
            <w:r w:rsidRPr="00261EB1">
              <w:rPr>
                <w:rStyle w:val="Hipersaitas"/>
                <w:rFonts w:ascii="Arial" w:hAnsi="Arial" w:cs="Arial"/>
                <w:noProof/>
                <w:sz w:val="22"/>
                <w:szCs w:val="22"/>
              </w:rPr>
              <w:t>5.1</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BENDRIEJI ERP SISTEMOS FUKCINIAI REIKALAVIMAI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_Toc199171076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14</w:t>
            </w:r>
            <w:r w:rsidRPr="00261EB1">
              <w:rPr>
                <w:rFonts w:ascii="Arial" w:hAnsi="Arial" w:cs="Arial"/>
                <w:noProof/>
                <w:webHidden/>
                <w:sz w:val="22"/>
                <w:szCs w:val="22"/>
              </w:rPr>
              <w:fldChar w:fldCharType="end"/>
            </w:r>
          </w:hyperlink>
        </w:p>
        <w:p w14:paraId="4F61218A" w14:textId="3F5584BF"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77" w:history="1">
            <w:r w:rsidRPr="00261EB1">
              <w:rPr>
                <w:rStyle w:val="Hipersaitas"/>
                <w:rFonts w:ascii="Arial" w:hAnsi="Arial" w:cs="Arial"/>
                <w:noProof/>
                <w:sz w:val="22"/>
                <w:szCs w:val="22"/>
              </w:rPr>
              <w:t>5.2</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INTEGRACIJOMS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_Toc199171077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14</w:t>
            </w:r>
            <w:r w:rsidRPr="00261EB1">
              <w:rPr>
                <w:rFonts w:ascii="Arial" w:hAnsi="Arial" w:cs="Arial"/>
                <w:noProof/>
                <w:webHidden/>
                <w:sz w:val="22"/>
                <w:szCs w:val="22"/>
              </w:rPr>
              <w:fldChar w:fldCharType="end"/>
            </w:r>
          </w:hyperlink>
        </w:p>
        <w:p w14:paraId="5C509588" w14:textId="67B8741A" w:rsidR="00AC6F41" w:rsidRPr="00261EB1" w:rsidRDefault="00AC6F41" w:rsidP="00261EB1">
          <w:pPr>
            <w:pStyle w:val="Turinys1"/>
            <w:spacing w:before="0" w:after="0" w:line="240" w:lineRule="auto"/>
            <w:rPr>
              <w:rFonts w:ascii="Arial" w:eastAsiaTheme="minorEastAsia" w:hAnsi="Arial" w:cs="Arial"/>
              <w:noProof/>
              <w:kern w:val="2"/>
              <w:sz w:val="22"/>
              <w:szCs w:val="22"/>
              <w:lang w:eastAsia="lt-LT"/>
              <w14:ligatures w14:val="standardContextual"/>
            </w:rPr>
          </w:pPr>
          <w:hyperlink w:anchor="_Toc199171078" w:history="1">
            <w:r w:rsidRPr="00261EB1">
              <w:rPr>
                <w:rStyle w:val="Hipersaitas"/>
                <w:rFonts w:ascii="Arial" w:hAnsi="Arial" w:cs="Arial"/>
                <w:noProof/>
                <w:sz w:val="22"/>
                <w:szCs w:val="22"/>
              </w:rPr>
              <w:t>6</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NEFUNKCINIAI REIKALAVIMAI SISTEMAI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_Toc199171078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16</w:t>
            </w:r>
            <w:r w:rsidRPr="00261EB1">
              <w:rPr>
                <w:rFonts w:ascii="Arial" w:hAnsi="Arial" w:cs="Arial"/>
                <w:noProof/>
                <w:webHidden/>
                <w:sz w:val="22"/>
                <w:szCs w:val="22"/>
              </w:rPr>
              <w:fldChar w:fldCharType="end"/>
            </w:r>
          </w:hyperlink>
        </w:p>
        <w:p w14:paraId="1A85598D" w14:textId="22EA5A75"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79" w:history="1">
            <w:r w:rsidRPr="00261EB1">
              <w:rPr>
                <w:rStyle w:val="Hipersaitas"/>
                <w:rFonts w:ascii="Arial" w:hAnsi="Arial" w:cs="Arial"/>
                <w:noProof/>
                <w:sz w:val="22"/>
                <w:szCs w:val="22"/>
              </w:rPr>
              <w:t>6.1</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REIKALAVIMŲ ĮGYVENDINIMUI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_Toc199171079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16</w:t>
            </w:r>
            <w:r w:rsidRPr="00261EB1">
              <w:rPr>
                <w:rFonts w:ascii="Arial" w:hAnsi="Arial" w:cs="Arial"/>
                <w:noProof/>
                <w:webHidden/>
                <w:sz w:val="22"/>
                <w:szCs w:val="22"/>
              </w:rPr>
              <w:fldChar w:fldCharType="end"/>
            </w:r>
          </w:hyperlink>
        </w:p>
        <w:p w14:paraId="08C93338" w14:textId="2800862A"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80" w:history="1">
            <w:r w:rsidRPr="00261EB1">
              <w:rPr>
                <w:rStyle w:val="Hipersaitas"/>
                <w:rFonts w:ascii="Arial" w:hAnsi="Arial" w:cs="Arial"/>
                <w:noProof/>
                <w:sz w:val="22"/>
                <w:szCs w:val="22"/>
              </w:rPr>
              <w:t>6.2</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SAUGUMUI IR SAUGOS ARCHITEKTŪRAI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_Toc199171080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16</w:t>
            </w:r>
            <w:r w:rsidRPr="00261EB1">
              <w:rPr>
                <w:rFonts w:ascii="Arial" w:hAnsi="Arial" w:cs="Arial"/>
                <w:noProof/>
                <w:webHidden/>
                <w:sz w:val="22"/>
                <w:szCs w:val="22"/>
              </w:rPr>
              <w:fldChar w:fldCharType="end"/>
            </w:r>
          </w:hyperlink>
        </w:p>
        <w:p w14:paraId="29BE9947" w14:textId="23715C78"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81" w:history="1">
            <w:r w:rsidRPr="00261EB1">
              <w:rPr>
                <w:rStyle w:val="Hipersaitas"/>
                <w:rFonts w:ascii="Arial" w:hAnsi="Arial" w:cs="Arial"/>
                <w:noProof/>
                <w:sz w:val="22"/>
                <w:szCs w:val="22"/>
              </w:rPr>
              <w:t>6.2.1</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saugą reglamentuojančių teisės aktų taikymui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_Toc199171081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16</w:t>
            </w:r>
            <w:r w:rsidRPr="00261EB1">
              <w:rPr>
                <w:rFonts w:ascii="Arial" w:hAnsi="Arial" w:cs="Arial"/>
                <w:noProof/>
                <w:webHidden/>
                <w:sz w:val="22"/>
                <w:szCs w:val="22"/>
              </w:rPr>
              <w:fldChar w:fldCharType="end"/>
            </w:r>
          </w:hyperlink>
        </w:p>
        <w:p w14:paraId="100AF989" w14:textId="35EC96CF"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82" w:history="1">
            <w:r w:rsidRPr="00261EB1">
              <w:rPr>
                <w:rStyle w:val="Hipersaitas"/>
                <w:rFonts w:ascii="Arial" w:hAnsi="Arial" w:cs="Arial"/>
                <w:noProof/>
                <w:sz w:val="22"/>
                <w:szCs w:val="22"/>
              </w:rPr>
              <w:t>6.2.2</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duomenų saugai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_Toc199171082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17</w:t>
            </w:r>
            <w:r w:rsidRPr="00261EB1">
              <w:rPr>
                <w:rFonts w:ascii="Arial" w:hAnsi="Arial" w:cs="Arial"/>
                <w:noProof/>
                <w:webHidden/>
                <w:sz w:val="22"/>
                <w:szCs w:val="22"/>
              </w:rPr>
              <w:fldChar w:fldCharType="end"/>
            </w:r>
          </w:hyperlink>
        </w:p>
        <w:p w14:paraId="1013ADDA" w14:textId="3DE990AA"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83" w:history="1">
            <w:r w:rsidRPr="00261EB1">
              <w:rPr>
                <w:rStyle w:val="Hipersaitas"/>
                <w:rFonts w:ascii="Arial" w:hAnsi="Arial" w:cs="Arial"/>
                <w:noProof/>
                <w:sz w:val="22"/>
                <w:szCs w:val="22"/>
              </w:rPr>
              <w:t>6.2.3</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auditavimui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_Toc199171083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17</w:t>
            </w:r>
            <w:r w:rsidRPr="00261EB1">
              <w:rPr>
                <w:rFonts w:ascii="Arial" w:hAnsi="Arial" w:cs="Arial"/>
                <w:noProof/>
                <w:webHidden/>
                <w:sz w:val="22"/>
                <w:szCs w:val="22"/>
              </w:rPr>
              <w:fldChar w:fldCharType="end"/>
            </w:r>
          </w:hyperlink>
        </w:p>
        <w:p w14:paraId="5E0136B2" w14:textId="36BAC0A5"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84" w:history="1">
            <w:r w:rsidRPr="00261EB1">
              <w:rPr>
                <w:rStyle w:val="Hipersaitas"/>
                <w:rFonts w:ascii="Arial" w:hAnsi="Arial" w:cs="Arial"/>
                <w:noProof/>
                <w:sz w:val="22"/>
                <w:szCs w:val="22"/>
              </w:rPr>
              <w:t>6.2.4</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rezervinių kopijų darymui, atstatymui, sistemos stebėjimui ir naujinimui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_Toc199171084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18</w:t>
            </w:r>
            <w:r w:rsidRPr="00261EB1">
              <w:rPr>
                <w:rFonts w:ascii="Arial" w:hAnsi="Arial" w:cs="Arial"/>
                <w:noProof/>
                <w:webHidden/>
                <w:sz w:val="22"/>
                <w:szCs w:val="22"/>
              </w:rPr>
              <w:fldChar w:fldCharType="end"/>
            </w:r>
          </w:hyperlink>
        </w:p>
        <w:p w14:paraId="6F9C34D6" w14:textId="330ADA0E"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85" w:history="1">
            <w:r w:rsidRPr="00261EB1">
              <w:rPr>
                <w:rStyle w:val="Hipersaitas"/>
                <w:rFonts w:ascii="Arial" w:hAnsi="Arial" w:cs="Arial"/>
                <w:noProof/>
                <w:sz w:val="22"/>
                <w:szCs w:val="22"/>
              </w:rPr>
              <w:t>6.2.5</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asmens duomenų saugumo užtikrinimui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_Toc199171085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18</w:t>
            </w:r>
            <w:r w:rsidRPr="00261EB1">
              <w:rPr>
                <w:rFonts w:ascii="Arial" w:hAnsi="Arial" w:cs="Arial"/>
                <w:noProof/>
                <w:webHidden/>
                <w:sz w:val="22"/>
                <w:szCs w:val="22"/>
              </w:rPr>
              <w:fldChar w:fldCharType="end"/>
            </w:r>
          </w:hyperlink>
        </w:p>
        <w:p w14:paraId="56A3DE57" w14:textId="19F948AF"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86" w:history="1">
            <w:r w:rsidRPr="00261EB1">
              <w:rPr>
                <w:rStyle w:val="Hipersaitas"/>
                <w:rFonts w:ascii="Arial" w:hAnsi="Arial" w:cs="Arial"/>
                <w:noProof/>
                <w:sz w:val="22"/>
                <w:szCs w:val="22"/>
              </w:rPr>
              <w:t>6.3</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DUOMENŲ MIGRAVIMUI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_Toc199171086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20</w:t>
            </w:r>
            <w:r w:rsidRPr="00261EB1">
              <w:rPr>
                <w:rFonts w:ascii="Arial" w:hAnsi="Arial" w:cs="Arial"/>
                <w:noProof/>
                <w:webHidden/>
                <w:sz w:val="22"/>
                <w:szCs w:val="22"/>
              </w:rPr>
              <w:fldChar w:fldCharType="end"/>
            </w:r>
          </w:hyperlink>
        </w:p>
        <w:p w14:paraId="67959F52" w14:textId="459EBFB4"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87" w:history="1">
            <w:r w:rsidRPr="00261EB1">
              <w:rPr>
                <w:rStyle w:val="Hipersaitas"/>
                <w:rFonts w:ascii="Arial" w:hAnsi="Arial" w:cs="Arial"/>
                <w:noProof/>
                <w:sz w:val="22"/>
                <w:szCs w:val="22"/>
              </w:rPr>
              <w:t>6.4</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PASLAUGŲ TEIKIMUI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_Toc199171087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20</w:t>
            </w:r>
            <w:r w:rsidRPr="00261EB1">
              <w:rPr>
                <w:rFonts w:ascii="Arial" w:hAnsi="Arial" w:cs="Arial"/>
                <w:noProof/>
                <w:webHidden/>
                <w:sz w:val="22"/>
                <w:szCs w:val="22"/>
              </w:rPr>
              <w:fldChar w:fldCharType="end"/>
            </w:r>
          </w:hyperlink>
        </w:p>
        <w:p w14:paraId="720E0652" w14:textId="3492B85C"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88" w:history="1">
            <w:r w:rsidRPr="00261EB1">
              <w:rPr>
                <w:rStyle w:val="Hipersaitas"/>
                <w:rFonts w:ascii="Arial" w:hAnsi="Arial" w:cs="Arial"/>
                <w:noProof/>
                <w:sz w:val="22"/>
                <w:szCs w:val="22"/>
              </w:rPr>
              <w:t>6.4.1</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dokumentacijai ir jos derinimui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_Toc199171088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20</w:t>
            </w:r>
            <w:r w:rsidRPr="00261EB1">
              <w:rPr>
                <w:rFonts w:ascii="Arial" w:hAnsi="Arial" w:cs="Arial"/>
                <w:noProof/>
                <w:webHidden/>
                <w:sz w:val="22"/>
                <w:szCs w:val="22"/>
              </w:rPr>
              <w:fldChar w:fldCharType="end"/>
            </w:r>
          </w:hyperlink>
        </w:p>
        <w:p w14:paraId="1F156975" w14:textId="5A1CBEBB"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89" w:history="1">
            <w:r w:rsidRPr="00261EB1">
              <w:rPr>
                <w:rStyle w:val="Hipersaitas"/>
                <w:rFonts w:ascii="Arial" w:hAnsi="Arial" w:cs="Arial"/>
                <w:noProof/>
                <w:sz w:val="22"/>
                <w:szCs w:val="22"/>
              </w:rPr>
              <w:t>6.4.2</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demonstracijoms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_Toc199171089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21</w:t>
            </w:r>
            <w:r w:rsidRPr="00261EB1">
              <w:rPr>
                <w:rFonts w:ascii="Arial" w:hAnsi="Arial" w:cs="Arial"/>
                <w:noProof/>
                <w:webHidden/>
                <w:sz w:val="22"/>
                <w:szCs w:val="22"/>
              </w:rPr>
              <w:fldChar w:fldCharType="end"/>
            </w:r>
          </w:hyperlink>
        </w:p>
        <w:p w14:paraId="137B761D" w14:textId="722075F8"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90" w:history="1">
            <w:r w:rsidRPr="00261EB1">
              <w:rPr>
                <w:rStyle w:val="Hipersaitas"/>
                <w:rFonts w:ascii="Arial" w:hAnsi="Arial" w:cs="Arial"/>
                <w:noProof/>
                <w:sz w:val="22"/>
                <w:szCs w:val="22"/>
              </w:rPr>
              <w:t>6.4.3</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priėmimo testavimui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_Toc199171090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21</w:t>
            </w:r>
            <w:r w:rsidRPr="00261EB1">
              <w:rPr>
                <w:rFonts w:ascii="Arial" w:hAnsi="Arial" w:cs="Arial"/>
                <w:noProof/>
                <w:webHidden/>
                <w:sz w:val="22"/>
                <w:szCs w:val="22"/>
              </w:rPr>
              <w:fldChar w:fldCharType="end"/>
            </w:r>
          </w:hyperlink>
        </w:p>
        <w:p w14:paraId="026EEA64" w14:textId="6ABF4F92"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91" w:history="1">
            <w:r w:rsidRPr="00261EB1">
              <w:rPr>
                <w:rStyle w:val="Hipersaitas"/>
                <w:rFonts w:ascii="Arial" w:hAnsi="Arial" w:cs="Arial"/>
                <w:noProof/>
                <w:sz w:val="22"/>
                <w:szCs w:val="22"/>
              </w:rPr>
              <w:t>6.4.4</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diegiamoms aplinkoms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_Toc199171091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22</w:t>
            </w:r>
            <w:r w:rsidRPr="00261EB1">
              <w:rPr>
                <w:rFonts w:ascii="Arial" w:hAnsi="Arial" w:cs="Arial"/>
                <w:noProof/>
                <w:webHidden/>
                <w:sz w:val="22"/>
                <w:szCs w:val="22"/>
              </w:rPr>
              <w:fldChar w:fldCharType="end"/>
            </w:r>
          </w:hyperlink>
        </w:p>
        <w:p w14:paraId="7422A61D" w14:textId="0233434B"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92" w:history="1">
            <w:r w:rsidRPr="00261EB1">
              <w:rPr>
                <w:rStyle w:val="Hipersaitas"/>
                <w:rFonts w:ascii="Arial" w:hAnsi="Arial" w:cs="Arial"/>
                <w:noProof/>
                <w:sz w:val="22"/>
                <w:szCs w:val="22"/>
              </w:rPr>
              <w:t>6.4.5</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Intensyvus palaikymas po IS paleidimo į gamybą (Hypercare)</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_Toc199171092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22</w:t>
            </w:r>
            <w:r w:rsidRPr="00261EB1">
              <w:rPr>
                <w:rFonts w:ascii="Arial" w:hAnsi="Arial" w:cs="Arial"/>
                <w:noProof/>
                <w:webHidden/>
                <w:sz w:val="22"/>
                <w:szCs w:val="22"/>
              </w:rPr>
              <w:fldChar w:fldCharType="end"/>
            </w:r>
          </w:hyperlink>
        </w:p>
        <w:p w14:paraId="704B91AF" w14:textId="384A46D2"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93" w:history="1">
            <w:r w:rsidRPr="00261EB1">
              <w:rPr>
                <w:rStyle w:val="Hipersaitas"/>
                <w:rFonts w:ascii="Arial" w:hAnsi="Arial" w:cs="Arial"/>
                <w:noProof/>
                <w:sz w:val="22"/>
                <w:szCs w:val="22"/>
              </w:rPr>
              <w:t>6.4.6</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mokymams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_Toc199171093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22</w:t>
            </w:r>
            <w:r w:rsidRPr="00261EB1">
              <w:rPr>
                <w:rFonts w:ascii="Arial" w:hAnsi="Arial" w:cs="Arial"/>
                <w:noProof/>
                <w:webHidden/>
                <w:sz w:val="22"/>
                <w:szCs w:val="22"/>
              </w:rPr>
              <w:fldChar w:fldCharType="end"/>
            </w:r>
          </w:hyperlink>
        </w:p>
        <w:p w14:paraId="1E20CDC1" w14:textId="39A421AE"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94" w:history="1">
            <w:r w:rsidRPr="00261EB1">
              <w:rPr>
                <w:rStyle w:val="Hipersaitas"/>
                <w:rFonts w:ascii="Arial" w:hAnsi="Arial" w:cs="Arial"/>
                <w:noProof/>
                <w:sz w:val="22"/>
                <w:szCs w:val="22"/>
              </w:rPr>
              <w:t>6.4.7</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garantinei priežiūrai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_Toc199171094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23</w:t>
            </w:r>
            <w:r w:rsidRPr="00261EB1">
              <w:rPr>
                <w:rFonts w:ascii="Arial" w:hAnsi="Arial" w:cs="Arial"/>
                <w:noProof/>
                <w:webHidden/>
                <w:sz w:val="22"/>
                <w:szCs w:val="22"/>
              </w:rPr>
              <w:fldChar w:fldCharType="end"/>
            </w:r>
          </w:hyperlink>
        </w:p>
        <w:p w14:paraId="6B821D3B" w14:textId="2E5EF6DA"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95" w:history="1">
            <w:r w:rsidRPr="00261EB1">
              <w:rPr>
                <w:rStyle w:val="Hipersaitas"/>
                <w:rFonts w:ascii="Arial" w:hAnsi="Arial" w:cs="Arial"/>
                <w:noProof/>
                <w:sz w:val="22"/>
                <w:szCs w:val="22"/>
              </w:rPr>
              <w:t>6.4.8</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papildomoms paslaugoms ir nenumatytiems reikalavimams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_Toc199171095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23</w:t>
            </w:r>
            <w:r w:rsidRPr="00261EB1">
              <w:rPr>
                <w:rFonts w:ascii="Arial" w:hAnsi="Arial" w:cs="Arial"/>
                <w:noProof/>
                <w:webHidden/>
                <w:sz w:val="22"/>
                <w:szCs w:val="22"/>
              </w:rPr>
              <w:fldChar w:fldCharType="end"/>
            </w:r>
          </w:hyperlink>
        </w:p>
        <w:p w14:paraId="79A86282" w14:textId="5B7DCEB8" w:rsidR="00AC6F41" w:rsidRPr="00261EB1" w:rsidRDefault="00AC6F41" w:rsidP="00261EB1">
          <w:pPr>
            <w:pStyle w:val="Turinys3"/>
            <w:spacing w:before="0" w:after="0" w:line="240" w:lineRule="auto"/>
            <w:rPr>
              <w:rFonts w:ascii="Arial" w:eastAsiaTheme="minorEastAsia" w:hAnsi="Arial" w:cs="Arial"/>
              <w:noProof/>
              <w:kern w:val="2"/>
              <w:sz w:val="22"/>
              <w:szCs w:val="22"/>
              <w:lang w:eastAsia="lt-LT"/>
              <w14:ligatures w14:val="standardContextual"/>
            </w:rPr>
          </w:pPr>
          <w:hyperlink w:anchor="_Toc199171096" w:history="1">
            <w:r w:rsidRPr="00261EB1">
              <w:rPr>
                <w:rStyle w:val="Hipersaitas"/>
                <w:rFonts w:ascii="Arial" w:hAnsi="Arial" w:cs="Arial"/>
                <w:noProof/>
                <w:sz w:val="22"/>
                <w:szCs w:val="22"/>
              </w:rPr>
              <w:t>6.4.9</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IS priežiūros, palaikymo paslaugoms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_Toc199171096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24</w:t>
            </w:r>
            <w:r w:rsidRPr="00261EB1">
              <w:rPr>
                <w:rFonts w:ascii="Arial" w:hAnsi="Arial" w:cs="Arial"/>
                <w:noProof/>
                <w:webHidden/>
                <w:sz w:val="22"/>
                <w:szCs w:val="22"/>
              </w:rPr>
              <w:fldChar w:fldCharType="end"/>
            </w:r>
          </w:hyperlink>
        </w:p>
        <w:p w14:paraId="4BD7FBA7" w14:textId="1DB28C24"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97" w:history="1">
            <w:r w:rsidRPr="00261EB1">
              <w:rPr>
                <w:rStyle w:val="Hipersaitas"/>
                <w:rFonts w:ascii="Arial" w:hAnsi="Arial" w:cs="Arial"/>
                <w:noProof/>
                <w:sz w:val="22"/>
                <w:szCs w:val="22"/>
              </w:rPr>
              <w:t>6.5</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REIKALAVIMAI PROJEKTO IR PASLAUGŲ ETAPAMS IR TERMINAMS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_Toc199171097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25</w:t>
            </w:r>
            <w:r w:rsidRPr="00261EB1">
              <w:rPr>
                <w:rFonts w:ascii="Arial" w:hAnsi="Arial" w:cs="Arial"/>
                <w:noProof/>
                <w:webHidden/>
                <w:sz w:val="22"/>
                <w:szCs w:val="22"/>
              </w:rPr>
              <w:fldChar w:fldCharType="end"/>
            </w:r>
          </w:hyperlink>
        </w:p>
        <w:p w14:paraId="37DE1B32" w14:textId="76FA7D9E" w:rsidR="00AC6F41" w:rsidRPr="00261EB1" w:rsidRDefault="00AC6F41" w:rsidP="00261EB1">
          <w:pPr>
            <w:pStyle w:val="Turinys1"/>
            <w:spacing w:before="0" w:after="0" w:line="240" w:lineRule="auto"/>
            <w:rPr>
              <w:rFonts w:ascii="Arial" w:eastAsiaTheme="minorEastAsia" w:hAnsi="Arial" w:cs="Arial"/>
              <w:noProof/>
              <w:kern w:val="2"/>
              <w:sz w:val="22"/>
              <w:szCs w:val="22"/>
              <w:lang w:eastAsia="lt-LT"/>
              <w14:ligatures w14:val="standardContextual"/>
            </w:rPr>
          </w:pPr>
          <w:hyperlink w:anchor="_Toc199171098" w:history="1">
            <w:r w:rsidRPr="00261EB1">
              <w:rPr>
                <w:rStyle w:val="Hipersaitas"/>
                <w:rFonts w:ascii="Arial" w:hAnsi="Arial" w:cs="Arial"/>
                <w:noProof/>
                <w:sz w:val="22"/>
                <w:szCs w:val="22"/>
              </w:rPr>
              <w:t>7</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PRIEDAI</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_Toc199171098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35</w:t>
            </w:r>
            <w:r w:rsidRPr="00261EB1">
              <w:rPr>
                <w:rFonts w:ascii="Arial" w:hAnsi="Arial" w:cs="Arial"/>
                <w:noProof/>
                <w:webHidden/>
                <w:sz w:val="22"/>
                <w:szCs w:val="22"/>
              </w:rPr>
              <w:fldChar w:fldCharType="end"/>
            </w:r>
          </w:hyperlink>
        </w:p>
        <w:p w14:paraId="5EC62BB9" w14:textId="49CD8CFC"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099" w:history="1">
            <w:r w:rsidRPr="00261EB1">
              <w:rPr>
                <w:rStyle w:val="Hipersaitas"/>
                <w:rFonts w:ascii="Arial" w:hAnsi="Arial" w:cs="Arial"/>
                <w:noProof/>
                <w:sz w:val="22"/>
                <w:szCs w:val="22"/>
              </w:rPr>
              <w:t>7.1</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PRIEDAS NR. 1 PRELIMINARUS PROJEKTO DARBŲ ATLIKIMO GRAFIKAS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_Toc199171099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35</w:t>
            </w:r>
            <w:r w:rsidRPr="00261EB1">
              <w:rPr>
                <w:rFonts w:ascii="Arial" w:hAnsi="Arial" w:cs="Arial"/>
                <w:noProof/>
                <w:webHidden/>
                <w:sz w:val="22"/>
                <w:szCs w:val="22"/>
              </w:rPr>
              <w:fldChar w:fldCharType="end"/>
            </w:r>
          </w:hyperlink>
        </w:p>
        <w:p w14:paraId="73883AE3" w14:textId="50643D78" w:rsidR="00AC6F41" w:rsidRPr="00261EB1" w:rsidRDefault="00AC6F41" w:rsidP="00261EB1">
          <w:pPr>
            <w:pStyle w:val="Turinys2"/>
            <w:spacing w:before="0" w:after="0"/>
            <w:rPr>
              <w:rFonts w:ascii="Arial" w:eastAsiaTheme="minorEastAsia" w:hAnsi="Arial" w:cs="Arial"/>
              <w:noProof/>
              <w:kern w:val="2"/>
              <w:sz w:val="22"/>
              <w:szCs w:val="22"/>
              <w:lang w:eastAsia="lt-LT"/>
              <w14:ligatures w14:val="standardContextual"/>
            </w:rPr>
          </w:pPr>
          <w:hyperlink w:anchor="_Toc199171100" w:history="1">
            <w:r w:rsidRPr="00261EB1">
              <w:rPr>
                <w:rStyle w:val="Hipersaitas"/>
                <w:rFonts w:ascii="Arial" w:hAnsi="Arial" w:cs="Arial"/>
                <w:noProof/>
                <w:sz w:val="22"/>
                <w:szCs w:val="22"/>
              </w:rPr>
              <w:t>7.2</w:t>
            </w:r>
            <w:r w:rsidRPr="00261EB1">
              <w:rPr>
                <w:rFonts w:ascii="Arial" w:eastAsiaTheme="minorEastAsia" w:hAnsi="Arial" w:cs="Arial"/>
                <w:noProof/>
                <w:kern w:val="2"/>
                <w:sz w:val="22"/>
                <w:szCs w:val="22"/>
                <w:lang w:eastAsia="lt-LT"/>
                <w14:ligatures w14:val="standardContextual"/>
              </w:rPr>
              <w:tab/>
            </w:r>
            <w:r w:rsidRPr="00261EB1">
              <w:rPr>
                <w:rStyle w:val="Hipersaitas"/>
                <w:rFonts w:ascii="Arial" w:hAnsi="Arial" w:cs="Arial"/>
                <w:noProof/>
                <w:sz w:val="22"/>
                <w:szCs w:val="22"/>
              </w:rPr>
              <w:t>PRIEDAS NR. 2 VŠT LICENCIJOS</w:t>
            </w:r>
            <w:r w:rsidRPr="00261EB1">
              <w:rPr>
                <w:rFonts w:ascii="Arial" w:hAnsi="Arial" w:cs="Arial"/>
                <w:noProof/>
                <w:webHidden/>
                <w:sz w:val="22"/>
                <w:szCs w:val="22"/>
              </w:rPr>
              <w:tab/>
            </w:r>
            <w:r w:rsidRPr="00261EB1">
              <w:rPr>
                <w:rFonts w:ascii="Arial" w:hAnsi="Arial" w:cs="Arial"/>
                <w:noProof/>
                <w:webHidden/>
                <w:sz w:val="22"/>
                <w:szCs w:val="22"/>
              </w:rPr>
              <w:fldChar w:fldCharType="begin"/>
            </w:r>
            <w:r w:rsidRPr="00261EB1">
              <w:rPr>
                <w:rFonts w:ascii="Arial" w:hAnsi="Arial" w:cs="Arial"/>
                <w:noProof/>
                <w:webHidden/>
                <w:sz w:val="22"/>
                <w:szCs w:val="22"/>
              </w:rPr>
              <w:instrText xml:space="preserve"> PAGEREF _Toc199171100 \h </w:instrText>
            </w:r>
            <w:r w:rsidRPr="00261EB1">
              <w:rPr>
                <w:rFonts w:ascii="Arial" w:hAnsi="Arial" w:cs="Arial"/>
                <w:noProof/>
                <w:webHidden/>
                <w:sz w:val="22"/>
                <w:szCs w:val="22"/>
              </w:rPr>
            </w:r>
            <w:r w:rsidRPr="00261EB1">
              <w:rPr>
                <w:rFonts w:ascii="Arial" w:hAnsi="Arial" w:cs="Arial"/>
                <w:noProof/>
                <w:webHidden/>
                <w:sz w:val="22"/>
                <w:szCs w:val="22"/>
              </w:rPr>
              <w:fldChar w:fldCharType="separate"/>
            </w:r>
            <w:r w:rsidRPr="00261EB1">
              <w:rPr>
                <w:rFonts w:ascii="Arial" w:hAnsi="Arial" w:cs="Arial"/>
                <w:noProof/>
                <w:webHidden/>
                <w:sz w:val="22"/>
                <w:szCs w:val="22"/>
              </w:rPr>
              <w:t>36</w:t>
            </w:r>
            <w:r w:rsidRPr="00261EB1">
              <w:rPr>
                <w:rFonts w:ascii="Arial" w:hAnsi="Arial" w:cs="Arial"/>
                <w:noProof/>
                <w:webHidden/>
                <w:sz w:val="22"/>
                <w:szCs w:val="22"/>
              </w:rPr>
              <w:fldChar w:fldCharType="end"/>
            </w:r>
          </w:hyperlink>
        </w:p>
        <w:p w14:paraId="2C7BD082" w14:textId="4C47F8C5" w:rsidR="009A142F" w:rsidRPr="00261EB1" w:rsidRDefault="00BB23FD" w:rsidP="00261EB1">
          <w:pPr>
            <w:spacing w:before="0" w:after="0" w:line="240" w:lineRule="auto"/>
            <w:rPr>
              <w:rFonts w:ascii="Arial" w:hAnsi="Arial" w:cs="Arial"/>
              <w:noProof/>
              <w:sz w:val="22"/>
              <w:szCs w:val="22"/>
            </w:rPr>
          </w:pPr>
          <w:r w:rsidRPr="00261EB1">
            <w:rPr>
              <w:rFonts w:ascii="Arial" w:hAnsi="Arial" w:cs="Arial"/>
              <w:noProof/>
              <w:sz w:val="22"/>
              <w:szCs w:val="22"/>
            </w:rPr>
            <w:fldChar w:fldCharType="end"/>
          </w:r>
        </w:p>
      </w:sdtContent>
    </w:sdt>
    <w:p w14:paraId="32A38845" w14:textId="54A56AD7" w:rsidR="00743AE5" w:rsidRPr="00261EB1" w:rsidRDefault="00743AE5" w:rsidP="00261EB1">
      <w:pPr>
        <w:pStyle w:val="Antrat1"/>
        <w:spacing w:before="0" w:after="0" w:line="240" w:lineRule="auto"/>
        <w:rPr>
          <w:rFonts w:ascii="Arial" w:hAnsi="Arial" w:cs="Arial"/>
          <w:sz w:val="22"/>
          <w:szCs w:val="22"/>
        </w:rPr>
      </w:pPr>
      <w:bookmarkStart w:id="0" w:name="_Toc199171062"/>
      <w:r w:rsidRPr="00261EB1">
        <w:rPr>
          <w:rFonts w:ascii="Arial" w:hAnsi="Arial" w:cs="Arial"/>
          <w:sz w:val="22"/>
          <w:szCs w:val="22"/>
        </w:rPr>
        <w:t>SĄVOKOS IR SUTRUMPINIMAI</w:t>
      </w:r>
      <w:bookmarkEnd w:id="0"/>
    </w:p>
    <w:tbl>
      <w:tblPr>
        <w:tblStyle w:val="1tinkleliolentelviesi3parykinimas"/>
        <w:tblW w:w="10074" w:type="dxa"/>
        <w:tblLayout w:type="fixed"/>
        <w:tblLook w:val="04A0" w:firstRow="1" w:lastRow="0" w:firstColumn="1" w:lastColumn="0" w:noHBand="0" w:noVBand="1"/>
      </w:tblPr>
      <w:tblGrid>
        <w:gridCol w:w="988"/>
        <w:gridCol w:w="3246"/>
        <w:gridCol w:w="5826"/>
        <w:gridCol w:w="14"/>
      </w:tblGrid>
      <w:tr w:rsidR="0043071B" w:rsidRPr="00261EB1" w14:paraId="08351460" w14:textId="77777777" w:rsidTr="004B3781">
        <w:trPr>
          <w:gridAfter w:val="1"/>
          <w:cnfStyle w:val="100000000000" w:firstRow="1" w:lastRow="0" w:firstColumn="0" w:lastColumn="0" w:oddVBand="0" w:evenVBand="0" w:oddHBand="0"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684469C0" w14:textId="77777777" w:rsidR="0043071B" w:rsidRPr="00261EB1" w:rsidRDefault="0043071B" w:rsidP="00261EB1">
            <w:pPr>
              <w:pStyle w:val="tabletext"/>
              <w:spacing w:before="0" w:after="0" w:line="240" w:lineRule="auto"/>
              <w:rPr>
                <w:rFonts w:ascii="Arial" w:hAnsi="Arial" w:cs="Arial"/>
                <w:sz w:val="22"/>
                <w:szCs w:val="22"/>
              </w:rPr>
            </w:pPr>
            <w:r w:rsidRPr="00261EB1">
              <w:rPr>
                <w:rFonts w:ascii="Arial" w:hAnsi="Arial" w:cs="Arial"/>
                <w:sz w:val="22"/>
                <w:szCs w:val="22"/>
              </w:rPr>
              <w:t>Eil. Nr.</w:t>
            </w:r>
          </w:p>
        </w:tc>
        <w:tc>
          <w:tcPr>
            <w:tcW w:w="3246" w:type="dxa"/>
          </w:tcPr>
          <w:p w14:paraId="2399E2CA" w14:textId="77777777" w:rsidR="0043071B" w:rsidRPr="00261EB1" w:rsidRDefault="0043071B" w:rsidP="00261EB1">
            <w:pPr>
              <w:pStyle w:val="tabletext"/>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Sąvoka</w:t>
            </w:r>
          </w:p>
        </w:tc>
        <w:tc>
          <w:tcPr>
            <w:tcW w:w="5826" w:type="dxa"/>
          </w:tcPr>
          <w:p w14:paraId="619E1268" w14:textId="77777777" w:rsidR="0043071B" w:rsidRPr="00261EB1" w:rsidRDefault="0043071B" w:rsidP="00261EB1">
            <w:pPr>
              <w:pStyle w:val="tabletext"/>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Paaiškinimas</w:t>
            </w:r>
          </w:p>
        </w:tc>
      </w:tr>
      <w:tr w:rsidR="0043071B" w:rsidRPr="00261EB1" w14:paraId="4DB528FB"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775B4C43"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048998AF"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Alna sukurti sprendimai</w:t>
            </w:r>
          </w:p>
        </w:tc>
        <w:tc>
          <w:tcPr>
            <w:tcW w:w="5840" w:type="dxa"/>
            <w:gridSpan w:val="2"/>
          </w:tcPr>
          <w:p w14:paraId="2DB32C3F"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 xml:space="preserve">Įmonės „Alna </w:t>
            </w:r>
            <w:proofErr w:type="spellStart"/>
            <w:r w:rsidRPr="00261EB1">
              <w:rPr>
                <w:rFonts w:ascii="Arial" w:hAnsi="Arial" w:cs="Arial"/>
                <w:sz w:val="22"/>
                <w:szCs w:val="22"/>
              </w:rPr>
              <w:t>Business</w:t>
            </w:r>
            <w:proofErr w:type="spellEnd"/>
            <w:r w:rsidRPr="00261EB1">
              <w:rPr>
                <w:rFonts w:ascii="Arial" w:hAnsi="Arial" w:cs="Arial"/>
                <w:sz w:val="22"/>
                <w:szCs w:val="22"/>
              </w:rPr>
              <w:t xml:space="preserve"> </w:t>
            </w:r>
            <w:proofErr w:type="spellStart"/>
            <w:r w:rsidRPr="00261EB1">
              <w:rPr>
                <w:rFonts w:ascii="Arial" w:hAnsi="Arial" w:cs="Arial"/>
                <w:sz w:val="22"/>
                <w:szCs w:val="22"/>
              </w:rPr>
              <w:t>Solutions</w:t>
            </w:r>
            <w:proofErr w:type="spellEnd"/>
            <w:r w:rsidRPr="00261EB1">
              <w:rPr>
                <w:rFonts w:ascii="Arial" w:hAnsi="Arial" w:cs="Arial"/>
                <w:sz w:val="22"/>
                <w:szCs w:val="22"/>
              </w:rPr>
              <w:t>“ (pervardinta į  „</w:t>
            </w:r>
            <w:proofErr w:type="spellStart"/>
            <w:r w:rsidRPr="00261EB1">
              <w:rPr>
                <w:rFonts w:ascii="Arial" w:hAnsi="Arial" w:cs="Arial"/>
                <w:sz w:val="22"/>
                <w:szCs w:val="22"/>
              </w:rPr>
              <w:t>Digmatix</w:t>
            </w:r>
            <w:proofErr w:type="spellEnd"/>
            <w:r w:rsidRPr="00261EB1">
              <w:rPr>
                <w:rFonts w:ascii="Arial" w:hAnsi="Arial" w:cs="Arial"/>
                <w:sz w:val="22"/>
                <w:szCs w:val="22"/>
              </w:rPr>
              <w:t>“) suprogramuoti funkcionalumai, kurie parduodami kaip atskiros licencijos</w:t>
            </w:r>
          </w:p>
        </w:tc>
      </w:tr>
      <w:tr w:rsidR="009423A5" w:rsidRPr="00261EB1" w14:paraId="6240BDA7"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23DA648A" w14:textId="77777777" w:rsidR="009423A5" w:rsidRPr="00261EB1" w:rsidRDefault="009423A5"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0C4FD023" w14:textId="643C9532" w:rsidR="009423A5" w:rsidRPr="00261EB1" w:rsidRDefault="009423A5"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API</w:t>
            </w:r>
          </w:p>
        </w:tc>
        <w:tc>
          <w:tcPr>
            <w:tcW w:w="5826" w:type="dxa"/>
          </w:tcPr>
          <w:p w14:paraId="6CF0858F" w14:textId="356BD815" w:rsidR="009423A5" w:rsidRPr="00261EB1" w:rsidRDefault="00762BAC" w:rsidP="00261EB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261EB1">
              <w:rPr>
                <w:rFonts w:ascii="Arial" w:hAnsi="Arial" w:cs="Arial"/>
                <w:color w:val="000000" w:themeColor="text1"/>
                <w:sz w:val="22"/>
                <w:szCs w:val="22"/>
              </w:rPr>
              <w:t>Taikomųjų programų sąsaja</w:t>
            </w:r>
          </w:p>
        </w:tc>
      </w:tr>
      <w:tr w:rsidR="0043071B" w:rsidRPr="00261EB1" w14:paraId="5D99E50E"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9F1F296"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11F43053"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BDAR</w:t>
            </w:r>
          </w:p>
        </w:tc>
        <w:tc>
          <w:tcPr>
            <w:tcW w:w="5826" w:type="dxa"/>
          </w:tcPr>
          <w:p w14:paraId="5FEE8CBC"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Bendrasis duomenų apsaugos reglamentas</w:t>
            </w:r>
          </w:p>
        </w:tc>
      </w:tr>
      <w:tr w:rsidR="0043071B" w:rsidRPr="00261EB1" w14:paraId="1552D1AA" w14:textId="77777777" w:rsidTr="004B3781">
        <w:trPr>
          <w:trHeight w:val="621"/>
        </w:trPr>
        <w:tc>
          <w:tcPr>
            <w:cnfStyle w:val="001000000000" w:firstRow="0" w:lastRow="0" w:firstColumn="1" w:lastColumn="0" w:oddVBand="0" w:evenVBand="0" w:oddHBand="0" w:evenHBand="0" w:firstRowFirstColumn="0" w:firstRowLastColumn="0" w:lastRowFirstColumn="0" w:lastRowLastColumn="0"/>
            <w:tcW w:w="988" w:type="dxa"/>
          </w:tcPr>
          <w:p w14:paraId="73F54557"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23721318" w14:textId="3662B72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roofErr w:type="spellStart"/>
            <w:r w:rsidRPr="00261EB1">
              <w:rPr>
                <w:rFonts w:ascii="Arial" w:hAnsi="Arial" w:cs="Arial"/>
                <w:b/>
                <w:bCs/>
                <w:sz w:val="22"/>
                <w:szCs w:val="22"/>
              </w:rPr>
              <w:t>Hypercare</w:t>
            </w:r>
            <w:proofErr w:type="spellEnd"/>
          </w:p>
        </w:tc>
        <w:tc>
          <w:tcPr>
            <w:tcW w:w="5840" w:type="dxa"/>
            <w:gridSpan w:val="2"/>
          </w:tcPr>
          <w:p w14:paraId="6A533630" w14:textId="168AC4C0"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Intensyvus palaikymas po IS paleidimo į gamybą</w:t>
            </w:r>
            <w:r w:rsidR="00EA0529" w:rsidRPr="00261EB1">
              <w:rPr>
                <w:rFonts w:ascii="Arial" w:hAnsi="Arial" w:cs="Arial"/>
                <w:sz w:val="22"/>
                <w:szCs w:val="22"/>
              </w:rPr>
              <w:t xml:space="preserve"> </w:t>
            </w:r>
          </w:p>
        </w:tc>
      </w:tr>
      <w:tr w:rsidR="0043071B" w:rsidRPr="00261EB1" w14:paraId="33F186A1"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254234C3"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77EED3AF"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Bendrovė, VŠT, Užsakovas</w:t>
            </w:r>
          </w:p>
        </w:tc>
        <w:tc>
          <w:tcPr>
            <w:tcW w:w="5826" w:type="dxa"/>
          </w:tcPr>
          <w:p w14:paraId="203BDF48" w14:textId="4FF95F80"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 xml:space="preserve">AB </w:t>
            </w:r>
            <w:r w:rsidR="003B54D5" w:rsidRPr="00261EB1">
              <w:rPr>
                <w:rFonts w:ascii="Arial" w:hAnsi="Arial" w:cs="Arial"/>
                <w:sz w:val="22"/>
                <w:szCs w:val="22"/>
              </w:rPr>
              <w:t>„Miesto gijos“</w:t>
            </w:r>
          </w:p>
        </w:tc>
      </w:tr>
      <w:tr w:rsidR="0043071B" w:rsidRPr="00261EB1" w14:paraId="5AC2CE7A"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53C68E2D"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03493D54"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roofErr w:type="spellStart"/>
            <w:r w:rsidRPr="00261EB1">
              <w:rPr>
                <w:rFonts w:ascii="Arial" w:hAnsi="Arial" w:cs="Arial"/>
                <w:b/>
                <w:bCs/>
                <w:sz w:val="22"/>
                <w:szCs w:val="22"/>
              </w:rPr>
              <w:t>Billing</w:t>
            </w:r>
            <w:proofErr w:type="spellEnd"/>
          </w:p>
        </w:tc>
        <w:tc>
          <w:tcPr>
            <w:tcW w:w="5840" w:type="dxa"/>
            <w:gridSpan w:val="2"/>
          </w:tcPr>
          <w:p w14:paraId="2BC25EFD"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Informacinė sistema, kurioje vyksta tiesioginių paslaugų skaičiavimai bei sąskaitų suformavimas VŠT klientams ir apskaitomi klientų mokėjimai.</w:t>
            </w:r>
          </w:p>
        </w:tc>
      </w:tr>
      <w:tr w:rsidR="0043071B" w:rsidRPr="00261EB1" w14:paraId="45535862"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7E78027F"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5D04BCB8"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D365BC</w:t>
            </w:r>
          </w:p>
        </w:tc>
        <w:tc>
          <w:tcPr>
            <w:tcW w:w="5826" w:type="dxa"/>
          </w:tcPr>
          <w:p w14:paraId="19C8BEFB"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 xml:space="preserve">Dynamics 365 </w:t>
            </w:r>
            <w:proofErr w:type="spellStart"/>
            <w:r w:rsidRPr="00261EB1">
              <w:rPr>
                <w:rFonts w:ascii="Arial" w:hAnsi="Arial" w:cs="Arial"/>
                <w:sz w:val="22"/>
                <w:szCs w:val="22"/>
              </w:rPr>
              <w:t>Business</w:t>
            </w:r>
            <w:proofErr w:type="spellEnd"/>
            <w:r w:rsidRPr="00261EB1">
              <w:rPr>
                <w:rFonts w:ascii="Arial" w:hAnsi="Arial" w:cs="Arial"/>
                <w:sz w:val="22"/>
                <w:szCs w:val="22"/>
              </w:rPr>
              <w:t xml:space="preserve"> </w:t>
            </w:r>
            <w:proofErr w:type="spellStart"/>
            <w:r w:rsidRPr="00261EB1">
              <w:rPr>
                <w:rFonts w:ascii="Arial" w:hAnsi="Arial" w:cs="Arial"/>
                <w:sz w:val="22"/>
                <w:szCs w:val="22"/>
              </w:rPr>
              <w:t>Central</w:t>
            </w:r>
            <w:proofErr w:type="spellEnd"/>
          </w:p>
        </w:tc>
      </w:tr>
      <w:tr w:rsidR="0043071B" w:rsidRPr="00261EB1" w14:paraId="5B4F6728"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29728018"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28A8E00D"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Diegėjas</w:t>
            </w:r>
          </w:p>
        </w:tc>
        <w:tc>
          <w:tcPr>
            <w:tcW w:w="5840" w:type="dxa"/>
            <w:gridSpan w:val="2"/>
          </w:tcPr>
          <w:p w14:paraId="71A82990"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Pirkimą laimėjęs tiekėjas</w:t>
            </w:r>
          </w:p>
        </w:tc>
      </w:tr>
      <w:tr w:rsidR="00AB18B3" w:rsidRPr="00261EB1" w14:paraId="62E0973A" w14:textId="77777777" w:rsidTr="004B3781">
        <w:tc>
          <w:tcPr>
            <w:cnfStyle w:val="001000000000" w:firstRow="0" w:lastRow="0" w:firstColumn="1" w:lastColumn="0" w:oddVBand="0" w:evenVBand="0" w:oddHBand="0" w:evenHBand="0" w:firstRowFirstColumn="0" w:firstRowLastColumn="0" w:lastRowFirstColumn="0" w:lastRowLastColumn="0"/>
            <w:tcW w:w="988" w:type="dxa"/>
          </w:tcPr>
          <w:p w14:paraId="38CEB5F1" w14:textId="77777777" w:rsidR="00AB18B3" w:rsidRPr="00261EB1" w:rsidRDefault="00AB18B3"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6D26BE15" w14:textId="4814A2EE" w:rsidR="00AB18B3" w:rsidRPr="00261EB1" w:rsidRDefault="00AB18B3"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DB</w:t>
            </w:r>
          </w:p>
        </w:tc>
        <w:tc>
          <w:tcPr>
            <w:tcW w:w="5826" w:type="dxa"/>
            <w:gridSpan w:val="2"/>
          </w:tcPr>
          <w:p w14:paraId="02571C2D" w14:textId="2223499C" w:rsidR="00AB18B3" w:rsidRPr="00261EB1" w:rsidRDefault="00AB18B3"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Duomenų bazė</w:t>
            </w:r>
          </w:p>
        </w:tc>
      </w:tr>
      <w:tr w:rsidR="0043071B" w:rsidRPr="00261EB1" w14:paraId="27452278"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10354E77"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680FD20B"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DK</w:t>
            </w:r>
          </w:p>
        </w:tc>
        <w:tc>
          <w:tcPr>
            <w:tcW w:w="5826" w:type="dxa"/>
          </w:tcPr>
          <w:p w14:paraId="41F9CD48"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Didžioji knyga</w:t>
            </w:r>
          </w:p>
        </w:tc>
      </w:tr>
      <w:tr w:rsidR="0043071B" w:rsidRPr="00261EB1" w14:paraId="69A8FDD1"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22480ADF"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40D5C61B"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DU</w:t>
            </w:r>
          </w:p>
        </w:tc>
        <w:tc>
          <w:tcPr>
            <w:tcW w:w="5826" w:type="dxa"/>
          </w:tcPr>
          <w:p w14:paraId="641DE361"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Darbo užmokestis</w:t>
            </w:r>
          </w:p>
        </w:tc>
      </w:tr>
      <w:tr w:rsidR="0043071B" w:rsidRPr="00261EB1" w14:paraId="591DB009"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131E2541"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0687D86D"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DVS</w:t>
            </w:r>
          </w:p>
        </w:tc>
        <w:tc>
          <w:tcPr>
            <w:tcW w:w="5840" w:type="dxa"/>
            <w:gridSpan w:val="2"/>
          </w:tcPr>
          <w:p w14:paraId="24868EB6"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Dokumentų valdymo sistema</w:t>
            </w:r>
          </w:p>
        </w:tc>
      </w:tr>
      <w:tr w:rsidR="0043071B" w:rsidRPr="00261EB1" w14:paraId="7B48F890"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62F733E4"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408E9DE0"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ERP</w:t>
            </w:r>
          </w:p>
        </w:tc>
        <w:tc>
          <w:tcPr>
            <w:tcW w:w="5840" w:type="dxa"/>
            <w:gridSpan w:val="2"/>
          </w:tcPr>
          <w:p w14:paraId="3A4B715E"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 xml:space="preserve">Verslo valdymo sistema (angl. </w:t>
            </w:r>
            <w:proofErr w:type="spellStart"/>
            <w:r w:rsidRPr="00261EB1">
              <w:rPr>
                <w:rFonts w:ascii="Arial" w:hAnsi="Arial" w:cs="Arial"/>
                <w:sz w:val="22"/>
                <w:szCs w:val="22"/>
              </w:rPr>
              <w:t>Enterprise</w:t>
            </w:r>
            <w:proofErr w:type="spellEnd"/>
            <w:r w:rsidRPr="00261EB1">
              <w:rPr>
                <w:rFonts w:ascii="Arial" w:hAnsi="Arial" w:cs="Arial"/>
                <w:sz w:val="22"/>
                <w:szCs w:val="22"/>
              </w:rPr>
              <w:t xml:space="preserve"> </w:t>
            </w:r>
            <w:proofErr w:type="spellStart"/>
            <w:r w:rsidRPr="00261EB1">
              <w:rPr>
                <w:rFonts w:ascii="Arial" w:hAnsi="Arial" w:cs="Arial"/>
                <w:sz w:val="22"/>
                <w:szCs w:val="22"/>
              </w:rPr>
              <w:t>Resource</w:t>
            </w:r>
            <w:proofErr w:type="spellEnd"/>
            <w:r w:rsidRPr="00261EB1">
              <w:rPr>
                <w:rFonts w:ascii="Arial" w:hAnsi="Arial" w:cs="Arial"/>
                <w:sz w:val="22"/>
                <w:szCs w:val="22"/>
              </w:rPr>
              <w:t xml:space="preserve"> </w:t>
            </w:r>
            <w:proofErr w:type="spellStart"/>
            <w:r w:rsidRPr="00261EB1">
              <w:rPr>
                <w:rFonts w:ascii="Arial" w:hAnsi="Arial" w:cs="Arial"/>
                <w:sz w:val="22"/>
                <w:szCs w:val="22"/>
              </w:rPr>
              <w:t>Planning</w:t>
            </w:r>
            <w:proofErr w:type="spellEnd"/>
            <w:r w:rsidRPr="00261EB1">
              <w:rPr>
                <w:rFonts w:ascii="Arial" w:hAnsi="Arial" w:cs="Arial"/>
                <w:sz w:val="22"/>
                <w:szCs w:val="22"/>
              </w:rPr>
              <w:t>)</w:t>
            </w:r>
          </w:p>
        </w:tc>
      </w:tr>
      <w:tr w:rsidR="0043071B" w:rsidRPr="00261EB1" w14:paraId="62096B5E"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974AF37"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4C72910B"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GATEWAY</w:t>
            </w:r>
          </w:p>
        </w:tc>
        <w:tc>
          <w:tcPr>
            <w:tcW w:w="5826" w:type="dxa"/>
          </w:tcPr>
          <w:p w14:paraId="62333872"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 xml:space="preserve">Greitas, saugus ir patogus būdas </w:t>
            </w:r>
            <w:proofErr w:type="spellStart"/>
            <w:r w:rsidRPr="00261EB1">
              <w:rPr>
                <w:rFonts w:ascii="Arial" w:hAnsi="Arial" w:cs="Arial"/>
                <w:sz w:val="22"/>
                <w:szCs w:val="22"/>
              </w:rPr>
              <w:t>elektroniškai</w:t>
            </w:r>
            <w:proofErr w:type="spellEnd"/>
            <w:r w:rsidRPr="00261EB1">
              <w:rPr>
                <w:rFonts w:ascii="Arial" w:hAnsi="Arial" w:cs="Arial"/>
                <w:sz w:val="22"/>
                <w:szCs w:val="22"/>
              </w:rPr>
              <w:t xml:space="preserve"> perduoti duomenis iš vienos sistemos kitai.</w:t>
            </w:r>
          </w:p>
        </w:tc>
      </w:tr>
      <w:tr w:rsidR="0043071B" w:rsidRPr="00261EB1" w14:paraId="010821A0"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1E68DBF4"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37CADB36"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GPM</w:t>
            </w:r>
          </w:p>
        </w:tc>
        <w:tc>
          <w:tcPr>
            <w:tcW w:w="5840" w:type="dxa"/>
            <w:gridSpan w:val="2"/>
          </w:tcPr>
          <w:p w14:paraId="7C48699A"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Gyventojų pajamų mokestis</w:t>
            </w:r>
          </w:p>
        </w:tc>
      </w:tr>
      <w:tr w:rsidR="0043071B" w:rsidRPr="00261EB1" w14:paraId="7286A33E"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2FFEA129"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567977EA"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HR</w:t>
            </w:r>
          </w:p>
        </w:tc>
        <w:tc>
          <w:tcPr>
            <w:tcW w:w="5826" w:type="dxa"/>
          </w:tcPr>
          <w:p w14:paraId="0CFA1F12"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Darbuotojų duomenų valdymo sistema</w:t>
            </w:r>
          </w:p>
        </w:tc>
      </w:tr>
      <w:tr w:rsidR="0043071B" w:rsidRPr="00261EB1" w14:paraId="40AA8971"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2317A16"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2F255B82"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roofErr w:type="spellStart"/>
            <w:r w:rsidRPr="00261EB1">
              <w:rPr>
                <w:rFonts w:ascii="Arial" w:hAnsi="Arial" w:cs="Arial"/>
                <w:b/>
                <w:bCs/>
                <w:sz w:val="22"/>
                <w:szCs w:val="22"/>
              </w:rPr>
              <w:t>i.MAS</w:t>
            </w:r>
            <w:proofErr w:type="spellEnd"/>
          </w:p>
        </w:tc>
        <w:tc>
          <w:tcPr>
            <w:tcW w:w="5826" w:type="dxa"/>
          </w:tcPr>
          <w:p w14:paraId="473468F0"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Išmanioji mokesčių administravimo sistema</w:t>
            </w:r>
          </w:p>
        </w:tc>
      </w:tr>
      <w:tr w:rsidR="0043071B" w:rsidRPr="00261EB1" w14:paraId="78DE11A9"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69678E1D"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44C3D51D"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roofErr w:type="spellStart"/>
            <w:r w:rsidRPr="00261EB1">
              <w:rPr>
                <w:rFonts w:ascii="Arial" w:hAnsi="Arial" w:cs="Arial"/>
                <w:b/>
                <w:bCs/>
                <w:sz w:val="22"/>
                <w:szCs w:val="22"/>
              </w:rPr>
              <w:t>i.SAF</w:t>
            </w:r>
            <w:proofErr w:type="spellEnd"/>
          </w:p>
        </w:tc>
        <w:tc>
          <w:tcPr>
            <w:tcW w:w="5826" w:type="dxa"/>
          </w:tcPr>
          <w:p w14:paraId="27D38690"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Elektroninis sąskaitų faktūrų posistemis</w:t>
            </w:r>
          </w:p>
        </w:tc>
      </w:tr>
      <w:tr w:rsidR="0043071B" w:rsidRPr="00261EB1" w14:paraId="27F6E788"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7A5867F1"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2C9889F4"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roofErr w:type="spellStart"/>
            <w:r w:rsidRPr="00261EB1">
              <w:rPr>
                <w:rFonts w:ascii="Arial" w:hAnsi="Arial" w:cs="Arial"/>
                <w:b/>
                <w:bCs/>
                <w:sz w:val="22"/>
                <w:szCs w:val="22"/>
              </w:rPr>
              <w:t>i.VAZ</w:t>
            </w:r>
            <w:proofErr w:type="spellEnd"/>
          </w:p>
        </w:tc>
        <w:tc>
          <w:tcPr>
            <w:tcW w:w="5826" w:type="dxa"/>
          </w:tcPr>
          <w:p w14:paraId="72F123CA"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Elektroninių važtaraščių posistemis</w:t>
            </w:r>
          </w:p>
        </w:tc>
      </w:tr>
      <w:tr w:rsidR="0043071B" w:rsidRPr="00261EB1" w14:paraId="4E6518E0"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461D1CA8"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65E1211C"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IFRS16</w:t>
            </w:r>
          </w:p>
        </w:tc>
        <w:tc>
          <w:tcPr>
            <w:tcW w:w="5840" w:type="dxa"/>
            <w:gridSpan w:val="2"/>
          </w:tcPr>
          <w:p w14:paraId="08C02556"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Tarptautinis finansinės atskaitomybės standartas 16 “Nuoma”</w:t>
            </w:r>
          </w:p>
        </w:tc>
      </w:tr>
      <w:tr w:rsidR="0043071B" w:rsidRPr="00261EB1" w14:paraId="47CB4B7E"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177831E7"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791F2D4D"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IS</w:t>
            </w:r>
          </w:p>
        </w:tc>
        <w:tc>
          <w:tcPr>
            <w:tcW w:w="5840" w:type="dxa"/>
            <w:gridSpan w:val="2"/>
          </w:tcPr>
          <w:p w14:paraId="3C19E0A1"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Informacinė sistema</w:t>
            </w:r>
          </w:p>
        </w:tc>
      </w:tr>
      <w:tr w:rsidR="0043071B" w:rsidRPr="00261EB1" w14:paraId="42CA4637"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5D1BF3CB"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1464967B"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IS NAV</w:t>
            </w:r>
          </w:p>
        </w:tc>
        <w:tc>
          <w:tcPr>
            <w:tcW w:w="5826" w:type="dxa"/>
          </w:tcPr>
          <w:p w14:paraId="71ED9717"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Finansų apskaitos informacinė sistema Navision 2016</w:t>
            </w:r>
          </w:p>
        </w:tc>
      </w:tr>
      <w:tr w:rsidR="0043071B" w:rsidRPr="00261EB1" w14:paraId="67CC077C"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64F4855E"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13AD5BBD"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IT</w:t>
            </w:r>
          </w:p>
        </w:tc>
        <w:tc>
          <w:tcPr>
            <w:tcW w:w="5826" w:type="dxa"/>
          </w:tcPr>
          <w:p w14:paraId="7CA52D69"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Ilgalaikis turtas</w:t>
            </w:r>
          </w:p>
        </w:tc>
      </w:tr>
      <w:tr w:rsidR="0043071B" w:rsidRPr="00261EB1" w14:paraId="1BF66A04"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2BD54951"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306A8111"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LR</w:t>
            </w:r>
          </w:p>
        </w:tc>
        <w:tc>
          <w:tcPr>
            <w:tcW w:w="5840" w:type="dxa"/>
            <w:gridSpan w:val="2"/>
          </w:tcPr>
          <w:p w14:paraId="00E63E73"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Lietuvos Respublika</w:t>
            </w:r>
          </w:p>
        </w:tc>
      </w:tr>
      <w:tr w:rsidR="0043071B" w:rsidRPr="00261EB1" w14:paraId="3B52EC91"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574DE3AF"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622499CF"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MS</w:t>
            </w:r>
          </w:p>
        </w:tc>
        <w:tc>
          <w:tcPr>
            <w:tcW w:w="5826" w:type="dxa"/>
          </w:tcPr>
          <w:p w14:paraId="312D8BA4"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Microsoft</w:t>
            </w:r>
          </w:p>
        </w:tc>
      </w:tr>
      <w:tr w:rsidR="0043071B" w:rsidRPr="00261EB1" w14:paraId="5ACF6A21"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906E8EF"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5922F2D0"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Projektas</w:t>
            </w:r>
          </w:p>
        </w:tc>
        <w:tc>
          <w:tcPr>
            <w:tcW w:w="5826" w:type="dxa"/>
          </w:tcPr>
          <w:p w14:paraId="2CC9F52C" w14:textId="3DF17009"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Navision 2016 versijos</w:t>
            </w:r>
            <w:r w:rsidR="00E95E73" w:rsidRPr="00261EB1">
              <w:rPr>
                <w:rFonts w:ascii="Arial" w:hAnsi="Arial" w:cs="Arial"/>
                <w:sz w:val="22"/>
                <w:szCs w:val="22"/>
              </w:rPr>
              <w:t xml:space="preserve"> pakeitimas</w:t>
            </w:r>
            <w:r w:rsidRPr="00261EB1">
              <w:rPr>
                <w:rFonts w:ascii="Arial" w:hAnsi="Arial" w:cs="Arial"/>
                <w:sz w:val="22"/>
                <w:szCs w:val="22"/>
              </w:rPr>
              <w:t xml:space="preserve"> į Microsoft Dynamics 365 </w:t>
            </w:r>
            <w:proofErr w:type="spellStart"/>
            <w:r w:rsidRPr="00261EB1">
              <w:rPr>
                <w:rFonts w:ascii="Arial" w:hAnsi="Arial" w:cs="Arial"/>
                <w:sz w:val="22"/>
                <w:szCs w:val="22"/>
              </w:rPr>
              <w:t>Business</w:t>
            </w:r>
            <w:proofErr w:type="spellEnd"/>
            <w:r w:rsidRPr="00261EB1">
              <w:rPr>
                <w:rFonts w:ascii="Arial" w:hAnsi="Arial" w:cs="Arial"/>
                <w:sz w:val="22"/>
                <w:szCs w:val="22"/>
              </w:rPr>
              <w:t xml:space="preserve"> </w:t>
            </w:r>
            <w:proofErr w:type="spellStart"/>
            <w:r w:rsidRPr="00261EB1">
              <w:rPr>
                <w:rFonts w:ascii="Arial" w:hAnsi="Arial" w:cs="Arial"/>
                <w:sz w:val="22"/>
                <w:szCs w:val="22"/>
              </w:rPr>
              <w:t>Central</w:t>
            </w:r>
            <w:proofErr w:type="spellEnd"/>
          </w:p>
        </w:tc>
      </w:tr>
      <w:tr w:rsidR="0043071B" w:rsidRPr="00261EB1" w14:paraId="45E25B28"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62276953"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1D00803A"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PVM</w:t>
            </w:r>
          </w:p>
        </w:tc>
        <w:tc>
          <w:tcPr>
            <w:tcW w:w="5840" w:type="dxa"/>
            <w:gridSpan w:val="2"/>
          </w:tcPr>
          <w:p w14:paraId="3743FA34"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Pridėtinės vertės mokestis</w:t>
            </w:r>
          </w:p>
        </w:tc>
      </w:tr>
      <w:tr w:rsidR="0043071B" w:rsidRPr="00261EB1" w14:paraId="01A6E294"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17CFE533"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1D989CF0"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SABIS</w:t>
            </w:r>
          </w:p>
        </w:tc>
        <w:tc>
          <w:tcPr>
            <w:tcW w:w="5840" w:type="dxa"/>
            <w:gridSpan w:val="2"/>
          </w:tcPr>
          <w:p w14:paraId="02C95AA3"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Europos elektroninių sąskaitų faktūrų standartą atitinkanti Sąskaitų administravimo bendroji informacinė sistema, kuri pakeičia sistemą „E. sąskaita”.</w:t>
            </w:r>
          </w:p>
        </w:tc>
      </w:tr>
      <w:tr w:rsidR="0043071B" w:rsidRPr="00261EB1" w14:paraId="11F501EE"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7A4F068E"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44BB6EAA"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SAF-T</w:t>
            </w:r>
          </w:p>
        </w:tc>
        <w:tc>
          <w:tcPr>
            <w:tcW w:w="5826" w:type="dxa"/>
          </w:tcPr>
          <w:p w14:paraId="65914AF2"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Standartinė buhalterinės apskaitos duomenų rinkmena, kurioje pateikiami Subjekto buhalterinės apskaitos duomenys už ataskaitinius ar trumpesnius laikotarpius.</w:t>
            </w:r>
          </w:p>
        </w:tc>
      </w:tr>
      <w:tr w:rsidR="0043071B" w:rsidRPr="00261EB1" w14:paraId="0D1DE7B6"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7F57BD08"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63FBD73D"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SEPA</w:t>
            </w:r>
          </w:p>
        </w:tc>
        <w:tc>
          <w:tcPr>
            <w:tcW w:w="5826" w:type="dxa"/>
          </w:tcPr>
          <w:p w14:paraId="4F7D1866"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261EB1">
              <w:rPr>
                <w:rFonts w:ascii="Arial" w:hAnsi="Arial" w:cs="Arial"/>
                <w:sz w:val="22"/>
                <w:szCs w:val="22"/>
              </w:rPr>
              <w:t>Single</w:t>
            </w:r>
            <w:proofErr w:type="spellEnd"/>
            <w:r w:rsidRPr="00261EB1">
              <w:rPr>
                <w:rFonts w:ascii="Arial" w:hAnsi="Arial" w:cs="Arial"/>
                <w:sz w:val="22"/>
                <w:szCs w:val="22"/>
              </w:rPr>
              <w:t xml:space="preserve"> Euro </w:t>
            </w:r>
            <w:proofErr w:type="spellStart"/>
            <w:r w:rsidRPr="00261EB1">
              <w:rPr>
                <w:rFonts w:ascii="Arial" w:hAnsi="Arial" w:cs="Arial"/>
                <w:sz w:val="22"/>
                <w:szCs w:val="22"/>
              </w:rPr>
              <w:t>Payments</w:t>
            </w:r>
            <w:proofErr w:type="spellEnd"/>
            <w:r w:rsidRPr="00261EB1">
              <w:rPr>
                <w:rFonts w:ascii="Arial" w:hAnsi="Arial" w:cs="Arial"/>
                <w:sz w:val="22"/>
                <w:szCs w:val="22"/>
              </w:rPr>
              <w:t xml:space="preserve"> </w:t>
            </w:r>
            <w:proofErr w:type="spellStart"/>
            <w:r w:rsidRPr="00261EB1">
              <w:rPr>
                <w:rFonts w:ascii="Arial" w:hAnsi="Arial" w:cs="Arial"/>
                <w:sz w:val="22"/>
                <w:szCs w:val="22"/>
              </w:rPr>
              <w:t>Area</w:t>
            </w:r>
            <w:proofErr w:type="spellEnd"/>
          </w:p>
        </w:tc>
      </w:tr>
      <w:tr w:rsidR="009423A5" w:rsidRPr="00261EB1" w14:paraId="4EDE62A9"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7B083C33" w14:textId="77777777" w:rsidR="009423A5" w:rsidRPr="00261EB1" w:rsidRDefault="009423A5"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05FA6B30" w14:textId="042B266C" w:rsidR="009423A5" w:rsidRPr="00261EB1" w:rsidDel="00A96AC1" w:rsidRDefault="009423A5"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SLA</w:t>
            </w:r>
          </w:p>
        </w:tc>
        <w:tc>
          <w:tcPr>
            <w:tcW w:w="5840" w:type="dxa"/>
            <w:gridSpan w:val="2"/>
          </w:tcPr>
          <w:p w14:paraId="72EED13F" w14:textId="524EEC74" w:rsidR="009423A5" w:rsidRPr="00261EB1" w:rsidDel="00A96AC1" w:rsidRDefault="0013430C"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Paslaugų teikimo sutartis</w:t>
            </w:r>
          </w:p>
        </w:tc>
      </w:tr>
      <w:tr w:rsidR="0043071B" w:rsidRPr="00261EB1" w14:paraId="0D5602C2"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4F4EDEBF"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1FC436FB"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sidDel="00A96AC1">
              <w:rPr>
                <w:rFonts w:ascii="Arial" w:hAnsi="Arial" w:cs="Arial"/>
                <w:b/>
                <w:bCs/>
                <w:sz w:val="22"/>
                <w:szCs w:val="22"/>
              </w:rPr>
              <w:t>Sodra</w:t>
            </w:r>
          </w:p>
        </w:tc>
        <w:tc>
          <w:tcPr>
            <w:tcW w:w="5840" w:type="dxa"/>
            <w:gridSpan w:val="2"/>
          </w:tcPr>
          <w:p w14:paraId="457DFCBF"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sidDel="00A96AC1">
              <w:rPr>
                <w:rFonts w:ascii="Arial" w:hAnsi="Arial" w:cs="Arial"/>
                <w:sz w:val="22"/>
                <w:szCs w:val="22"/>
              </w:rPr>
              <w:t>Valstybinio socialinio draudimo fondo valdyba prie Socialinės apsaugos ir darbo ministerijos</w:t>
            </w:r>
          </w:p>
        </w:tc>
      </w:tr>
      <w:tr w:rsidR="0043071B" w:rsidRPr="00261EB1" w14:paraId="792D25DF"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37B47803"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216CD306" w14:textId="12D8F74A"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S</w:t>
            </w:r>
            <w:r w:rsidRPr="00261EB1">
              <w:rPr>
                <w:rFonts w:ascii="Arial" w:eastAsia="Times New Roman" w:hAnsi="Arial" w:cs="Arial"/>
                <w:b/>
                <w:bCs/>
                <w:sz w:val="22"/>
                <w:szCs w:val="22"/>
                <w:lang w:eastAsia="lt-LT"/>
              </w:rPr>
              <w:t>utartas funkcionalumas</w:t>
            </w:r>
          </w:p>
        </w:tc>
        <w:tc>
          <w:tcPr>
            <w:tcW w:w="5840" w:type="dxa"/>
            <w:gridSpan w:val="2"/>
          </w:tcPr>
          <w:p w14:paraId="66E84F0A"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Užsakovo procesų realizavimas D365BC, įskaitant reikiamus patobulinimus</w:t>
            </w:r>
          </w:p>
        </w:tc>
      </w:tr>
      <w:tr w:rsidR="0043071B" w:rsidRPr="00261EB1" w14:paraId="0703C878"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5412C3C9"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6EEDE5E3"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TS</w:t>
            </w:r>
          </w:p>
        </w:tc>
        <w:tc>
          <w:tcPr>
            <w:tcW w:w="5826" w:type="dxa"/>
          </w:tcPr>
          <w:p w14:paraId="37991693"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Techninė specifikacija</w:t>
            </w:r>
          </w:p>
        </w:tc>
      </w:tr>
      <w:tr w:rsidR="0043071B" w:rsidRPr="00261EB1" w14:paraId="610FC223" w14:textId="77777777" w:rsidTr="00DE6CF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72E4683"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0553DBCC"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TVS</w:t>
            </w:r>
          </w:p>
        </w:tc>
        <w:tc>
          <w:tcPr>
            <w:tcW w:w="5826" w:type="dxa"/>
          </w:tcPr>
          <w:p w14:paraId="7D23CA2B"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Turto valdymo sistema</w:t>
            </w:r>
          </w:p>
        </w:tc>
      </w:tr>
      <w:tr w:rsidR="0043071B" w:rsidRPr="00261EB1" w14:paraId="4F5FE814" w14:textId="77777777" w:rsidTr="004B3781">
        <w:trPr>
          <w:trHeight w:val="515"/>
        </w:trPr>
        <w:tc>
          <w:tcPr>
            <w:cnfStyle w:val="001000000000" w:firstRow="0" w:lastRow="0" w:firstColumn="1" w:lastColumn="0" w:oddVBand="0" w:evenVBand="0" w:oddHBand="0" w:evenHBand="0" w:firstRowFirstColumn="0" w:firstRowLastColumn="0" w:lastRowFirstColumn="0" w:lastRowLastColumn="0"/>
            <w:tcW w:w="988" w:type="dxa"/>
          </w:tcPr>
          <w:p w14:paraId="3497B5EC"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3B2AE637"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VMI</w:t>
            </w:r>
          </w:p>
        </w:tc>
        <w:tc>
          <w:tcPr>
            <w:tcW w:w="5840" w:type="dxa"/>
            <w:gridSpan w:val="2"/>
          </w:tcPr>
          <w:p w14:paraId="77CEB0C2"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Valstybinė mokesčių inspekcija</w:t>
            </w:r>
          </w:p>
        </w:tc>
      </w:tr>
      <w:tr w:rsidR="0043071B" w:rsidRPr="00261EB1" w14:paraId="5A7FD8C2" w14:textId="77777777" w:rsidTr="004B3781">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2D572CCC"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045E464F"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VSDF, Sodra</w:t>
            </w:r>
          </w:p>
        </w:tc>
        <w:tc>
          <w:tcPr>
            <w:tcW w:w="5840" w:type="dxa"/>
            <w:gridSpan w:val="2"/>
          </w:tcPr>
          <w:p w14:paraId="2FBC0105"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1EB1">
              <w:rPr>
                <w:rFonts w:ascii="Arial" w:hAnsi="Arial" w:cs="Arial"/>
                <w:sz w:val="22"/>
                <w:szCs w:val="22"/>
              </w:rPr>
              <w:t>Valstybinio socialinio draudimo fondas</w:t>
            </w:r>
          </w:p>
        </w:tc>
      </w:tr>
      <w:tr w:rsidR="0043071B" w:rsidRPr="00261EB1" w14:paraId="1360595F" w14:textId="77777777" w:rsidTr="004B3781">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75AB704D" w14:textId="77777777" w:rsidR="0043071B" w:rsidRPr="00261EB1" w:rsidRDefault="0043071B" w:rsidP="00261EB1">
            <w:pPr>
              <w:pStyle w:val="tabletext"/>
              <w:numPr>
                <w:ilvl w:val="0"/>
                <w:numId w:val="15"/>
              </w:numPr>
              <w:tabs>
                <w:tab w:val="left" w:pos="420"/>
              </w:tabs>
              <w:spacing w:before="0" w:after="0" w:line="240" w:lineRule="auto"/>
              <w:ind w:left="0" w:firstLine="0"/>
              <w:rPr>
                <w:rFonts w:ascii="Arial" w:hAnsi="Arial" w:cs="Arial"/>
                <w:sz w:val="22"/>
                <w:szCs w:val="22"/>
              </w:rPr>
            </w:pPr>
          </w:p>
        </w:tc>
        <w:tc>
          <w:tcPr>
            <w:tcW w:w="3246" w:type="dxa"/>
          </w:tcPr>
          <w:p w14:paraId="4D003468"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261EB1">
              <w:rPr>
                <w:rFonts w:ascii="Arial" w:hAnsi="Arial" w:cs="Arial"/>
                <w:b/>
                <w:bCs/>
                <w:sz w:val="22"/>
                <w:szCs w:val="22"/>
              </w:rPr>
              <w:t>WS</w:t>
            </w:r>
          </w:p>
        </w:tc>
        <w:tc>
          <w:tcPr>
            <w:tcW w:w="5826" w:type="dxa"/>
          </w:tcPr>
          <w:p w14:paraId="1BE74C21" w14:textId="77777777" w:rsidR="0043071B" w:rsidRPr="00261EB1" w:rsidRDefault="0043071B" w:rsidP="00261EB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261EB1">
              <w:rPr>
                <w:rFonts w:ascii="Arial" w:hAnsi="Arial" w:cs="Arial"/>
                <w:sz w:val="22"/>
                <w:szCs w:val="22"/>
              </w:rPr>
              <w:t>Web</w:t>
            </w:r>
            <w:proofErr w:type="spellEnd"/>
            <w:r w:rsidRPr="00261EB1">
              <w:rPr>
                <w:rFonts w:ascii="Arial" w:hAnsi="Arial" w:cs="Arial"/>
                <w:sz w:val="22"/>
                <w:szCs w:val="22"/>
              </w:rPr>
              <w:t xml:space="preserve"> </w:t>
            </w:r>
            <w:proofErr w:type="spellStart"/>
            <w:r w:rsidRPr="00261EB1">
              <w:rPr>
                <w:rFonts w:ascii="Arial" w:hAnsi="Arial" w:cs="Arial"/>
                <w:sz w:val="22"/>
                <w:szCs w:val="22"/>
              </w:rPr>
              <w:t>Service</w:t>
            </w:r>
            <w:proofErr w:type="spellEnd"/>
            <w:r w:rsidRPr="00261EB1">
              <w:rPr>
                <w:rFonts w:ascii="Arial" w:hAnsi="Arial" w:cs="Arial"/>
                <w:sz w:val="22"/>
                <w:szCs w:val="22"/>
              </w:rPr>
              <w:t>, žiniatinklio priemonė duomenų mainais</w:t>
            </w:r>
          </w:p>
        </w:tc>
      </w:tr>
    </w:tbl>
    <w:p w14:paraId="2F2C496F" w14:textId="2EB834D4" w:rsidR="00BC577E" w:rsidRPr="00261EB1" w:rsidRDefault="00DB0D77" w:rsidP="00261EB1">
      <w:pPr>
        <w:pStyle w:val="Antrat1"/>
        <w:spacing w:before="0" w:after="0" w:line="240" w:lineRule="auto"/>
        <w:rPr>
          <w:rFonts w:ascii="Arial" w:hAnsi="Arial" w:cs="Arial"/>
          <w:sz w:val="22"/>
          <w:szCs w:val="22"/>
        </w:rPr>
      </w:pPr>
      <w:bookmarkStart w:id="1" w:name="_Toc199171063"/>
      <w:r w:rsidRPr="00261EB1">
        <w:rPr>
          <w:rFonts w:ascii="Arial" w:hAnsi="Arial" w:cs="Arial"/>
          <w:sz w:val="22"/>
          <w:szCs w:val="22"/>
        </w:rPr>
        <w:t>ĮVADAS</w:t>
      </w:r>
      <w:bookmarkEnd w:id="1"/>
    </w:p>
    <w:p w14:paraId="6DD6EC29" w14:textId="164E6607" w:rsidR="00F7533D" w:rsidRPr="00261EB1" w:rsidRDefault="72FFA090" w:rsidP="00261EB1">
      <w:pPr>
        <w:pStyle w:val="Antrat2"/>
        <w:spacing w:before="0" w:after="0" w:line="240" w:lineRule="auto"/>
        <w:rPr>
          <w:rFonts w:ascii="Arial" w:hAnsi="Arial" w:cs="Arial"/>
          <w:sz w:val="22"/>
          <w:szCs w:val="22"/>
        </w:rPr>
      </w:pPr>
      <w:bookmarkStart w:id="2" w:name="_Toc199171064"/>
      <w:r w:rsidRPr="00261EB1">
        <w:rPr>
          <w:rFonts w:ascii="Arial" w:hAnsi="Arial" w:cs="Arial"/>
          <w:sz w:val="22"/>
          <w:szCs w:val="22"/>
        </w:rPr>
        <w:t>BENDRA INFORMACIJA</w:t>
      </w:r>
      <w:bookmarkEnd w:id="2"/>
    </w:p>
    <w:p w14:paraId="58ACCBB2" w14:textId="1A9D94D1" w:rsidR="00CB19F7" w:rsidRPr="00261EB1" w:rsidRDefault="00C61653" w:rsidP="00261EB1">
      <w:pPr>
        <w:spacing w:before="0" w:after="0" w:line="240" w:lineRule="auto"/>
        <w:rPr>
          <w:rFonts w:ascii="Arial" w:hAnsi="Arial" w:cs="Arial"/>
          <w:b/>
          <w:bCs/>
          <w:sz w:val="22"/>
          <w:szCs w:val="22"/>
        </w:rPr>
      </w:pPr>
      <w:r w:rsidRPr="00261EB1">
        <w:rPr>
          <w:rFonts w:ascii="Arial" w:hAnsi="Arial" w:cs="Arial"/>
          <w:sz w:val="22"/>
          <w:szCs w:val="22"/>
        </w:rPr>
        <w:t xml:space="preserve">AB </w:t>
      </w:r>
      <w:r w:rsidR="00AB25F6" w:rsidRPr="00261EB1">
        <w:rPr>
          <w:rFonts w:ascii="Arial" w:hAnsi="Arial" w:cs="Arial"/>
          <w:sz w:val="22"/>
          <w:szCs w:val="22"/>
        </w:rPr>
        <w:t>„Miesto gijos“</w:t>
      </w:r>
      <w:r w:rsidR="0006167C" w:rsidRPr="00261EB1">
        <w:rPr>
          <w:rFonts w:ascii="Arial" w:hAnsi="Arial" w:cs="Arial"/>
          <w:sz w:val="22"/>
          <w:szCs w:val="22"/>
        </w:rPr>
        <w:t xml:space="preserve"> (toliau – </w:t>
      </w:r>
      <w:r w:rsidR="00BC7D09" w:rsidRPr="00261EB1">
        <w:rPr>
          <w:rFonts w:ascii="Arial" w:hAnsi="Arial" w:cs="Arial"/>
          <w:b/>
          <w:bCs/>
          <w:sz w:val="22"/>
          <w:szCs w:val="22"/>
        </w:rPr>
        <w:t>VŠT</w:t>
      </w:r>
      <w:r w:rsidR="00B8429C" w:rsidRPr="00261EB1">
        <w:rPr>
          <w:rFonts w:ascii="Arial" w:hAnsi="Arial" w:cs="Arial"/>
          <w:b/>
          <w:bCs/>
          <w:sz w:val="22"/>
          <w:szCs w:val="22"/>
        </w:rPr>
        <w:t>, Bendrovė</w:t>
      </w:r>
      <w:r w:rsidR="000220EF" w:rsidRPr="00261EB1">
        <w:rPr>
          <w:rFonts w:ascii="Arial" w:hAnsi="Arial" w:cs="Arial"/>
          <w:b/>
          <w:bCs/>
          <w:sz w:val="22"/>
          <w:szCs w:val="22"/>
        </w:rPr>
        <w:t>,</w:t>
      </w:r>
      <w:r w:rsidR="571C4D9C" w:rsidRPr="00261EB1">
        <w:rPr>
          <w:rFonts w:ascii="Arial" w:hAnsi="Arial" w:cs="Arial"/>
          <w:b/>
          <w:bCs/>
          <w:sz w:val="22"/>
          <w:szCs w:val="22"/>
        </w:rPr>
        <w:t xml:space="preserve"> Užsakovas</w:t>
      </w:r>
      <w:r w:rsidR="0006167C" w:rsidRPr="00261EB1">
        <w:rPr>
          <w:rFonts w:ascii="Arial" w:hAnsi="Arial" w:cs="Arial"/>
          <w:sz w:val="22"/>
          <w:szCs w:val="22"/>
        </w:rPr>
        <w:t>)</w:t>
      </w:r>
      <w:r w:rsidR="001D3FA4" w:rsidRPr="00261EB1">
        <w:rPr>
          <w:rFonts w:ascii="Arial" w:hAnsi="Arial" w:cs="Arial"/>
          <w:sz w:val="22"/>
          <w:szCs w:val="22"/>
        </w:rPr>
        <w:t>,</w:t>
      </w:r>
      <w:r w:rsidR="00716E7A" w:rsidRPr="00261EB1">
        <w:rPr>
          <w:rFonts w:ascii="Arial" w:hAnsi="Arial" w:cs="Arial"/>
          <w:sz w:val="22"/>
          <w:szCs w:val="22"/>
        </w:rPr>
        <w:t xml:space="preserve"> juridinio asmens kodas</w:t>
      </w:r>
      <w:r w:rsidR="000E7952" w:rsidRPr="00261EB1">
        <w:rPr>
          <w:rFonts w:ascii="Arial" w:hAnsi="Arial" w:cs="Arial"/>
          <w:sz w:val="22"/>
          <w:szCs w:val="22"/>
        </w:rPr>
        <w:t xml:space="preserve"> - 124135580, adresas - </w:t>
      </w:r>
      <w:r w:rsidR="006B4485" w:rsidRPr="00261EB1">
        <w:rPr>
          <w:rFonts w:ascii="Arial" w:hAnsi="Arial" w:cs="Arial"/>
          <w:sz w:val="22"/>
          <w:szCs w:val="22"/>
        </w:rPr>
        <w:t>Elektrinės g. 2, 03150 Vilnius,</w:t>
      </w:r>
      <w:r w:rsidR="0006167C" w:rsidRPr="00261EB1">
        <w:rPr>
          <w:rFonts w:ascii="Arial" w:hAnsi="Arial" w:cs="Arial"/>
          <w:sz w:val="22"/>
          <w:szCs w:val="22"/>
        </w:rPr>
        <w:t xml:space="preserve"> </w:t>
      </w:r>
      <w:r w:rsidR="0084298C" w:rsidRPr="00261EB1">
        <w:rPr>
          <w:rFonts w:ascii="Arial" w:hAnsi="Arial" w:cs="Arial"/>
          <w:sz w:val="22"/>
          <w:szCs w:val="22"/>
        </w:rPr>
        <w:t>įgyvendina projektą „</w:t>
      </w:r>
      <w:r w:rsidR="00C61728" w:rsidRPr="00261EB1">
        <w:rPr>
          <w:rFonts w:ascii="Arial" w:hAnsi="Arial" w:cs="Arial"/>
          <w:sz w:val="22"/>
          <w:szCs w:val="22"/>
        </w:rPr>
        <w:t xml:space="preserve">Navision 2016 versijos </w:t>
      </w:r>
      <w:r w:rsidR="00D1409B" w:rsidRPr="00261EB1">
        <w:rPr>
          <w:rFonts w:ascii="Arial" w:hAnsi="Arial" w:cs="Arial"/>
          <w:sz w:val="22"/>
          <w:szCs w:val="22"/>
        </w:rPr>
        <w:t>atnaujin</w:t>
      </w:r>
      <w:r w:rsidR="00C61728" w:rsidRPr="00261EB1">
        <w:rPr>
          <w:rFonts w:ascii="Arial" w:hAnsi="Arial" w:cs="Arial"/>
          <w:sz w:val="22"/>
          <w:szCs w:val="22"/>
        </w:rPr>
        <w:t xml:space="preserve">imas į Microsoft Dynamics 365 </w:t>
      </w:r>
      <w:proofErr w:type="spellStart"/>
      <w:r w:rsidR="00C61728" w:rsidRPr="00261EB1">
        <w:rPr>
          <w:rFonts w:ascii="Arial" w:hAnsi="Arial" w:cs="Arial"/>
          <w:sz w:val="22"/>
          <w:szCs w:val="22"/>
        </w:rPr>
        <w:t>Business</w:t>
      </w:r>
      <w:proofErr w:type="spellEnd"/>
      <w:r w:rsidR="00C61728" w:rsidRPr="00261EB1">
        <w:rPr>
          <w:rFonts w:ascii="Arial" w:hAnsi="Arial" w:cs="Arial"/>
          <w:sz w:val="22"/>
          <w:szCs w:val="22"/>
        </w:rPr>
        <w:t xml:space="preserve"> </w:t>
      </w:r>
      <w:proofErr w:type="spellStart"/>
      <w:r w:rsidR="00C61728" w:rsidRPr="00261EB1">
        <w:rPr>
          <w:rFonts w:ascii="Arial" w:hAnsi="Arial" w:cs="Arial"/>
          <w:sz w:val="22"/>
          <w:szCs w:val="22"/>
        </w:rPr>
        <w:t>Central</w:t>
      </w:r>
      <w:proofErr w:type="spellEnd"/>
      <w:r w:rsidR="001355AD" w:rsidRPr="00261EB1">
        <w:rPr>
          <w:rFonts w:ascii="Arial" w:hAnsi="Arial" w:cs="Arial"/>
          <w:sz w:val="22"/>
          <w:szCs w:val="22"/>
        </w:rPr>
        <w:t xml:space="preserve">“ </w:t>
      </w:r>
      <w:r w:rsidR="00F73EC8" w:rsidRPr="00261EB1">
        <w:rPr>
          <w:rFonts w:ascii="Arial" w:hAnsi="Arial" w:cs="Arial"/>
          <w:sz w:val="22"/>
          <w:szCs w:val="22"/>
        </w:rPr>
        <w:t xml:space="preserve">(toliau – </w:t>
      </w:r>
      <w:r w:rsidR="00A330A9" w:rsidRPr="00261EB1">
        <w:rPr>
          <w:rFonts w:ascii="Arial" w:hAnsi="Arial" w:cs="Arial"/>
          <w:sz w:val="22"/>
          <w:szCs w:val="22"/>
        </w:rPr>
        <w:t>P</w:t>
      </w:r>
      <w:r w:rsidR="00F73EC8" w:rsidRPr="00261EB1">
        <w:rPr>
          <w:rFonts w:ascii="Arial" w:hAnsi="Arial" w:cs="Arial"/>
          <w:sz w:val="22"/>
          <w:szCs w:val="22"/>
        </w:rPr>
        <w:t>rojektas)</w:t>
      </w:r>
      <w:r w:rsidR="005C35AE" w:rsidRPr="00261EB1">
        <w:rPr>
          <w:rFonts w:ascii="Arial" w:hAnsi="Arial" w:cs="Arial"/>
          <w:sz w:val="22"/>
          <w:szCs w:val="22"/>
        </w:rPr>
        <w:t>,</w:t>
      </w:r>
      <w:r w:rsidR="009C2387" w:rsidRPr="00261EB1">
        <w:rPr>
          <w:rFonts w:ascii="Arial" w:hAnsi="Arial" w:cs="Arial"/>
          <w:sz w:val="22"/>
          <w:szCs w:val="22"/>
        </w:rPr>
        <w:t xml:space="preserve"> </w:t>
      </w:r>
      <w:r w:rsidR="005C35AE" w:rsidRPr="00261EB1">
        <w:rPr>
          <w:rFonts w:ascii="Arial" w:hAnsi="Arial" w:cs="Arial"/>
          <w:sz w:val="22"/>
          <w:szCs w:val="22"/>
        </w:rPr>
        <w:t xml:space="preserve">kurio </w:t>
      </w:r>
      <w:r w:rsidR="004E579F" w:rsidRPr="00261EB1">
        <w:rPr>
          <w:rFonts w:ascii="Arial" w:hAnsi="Arial" w:cs="Arial"/>
          <w:sz w:val="22"/>
          <w:szCs w:val="22"/>
        </w:rPr>
        <w:t xml:space="preserve">apimtyje bus </w:t>
      </w:r>
      <w:r w:rsidR="008C2727" w:rsidRPr="00261EB1">
        <w:rPr>
          <w:rFonts w:ascii="Arial" w:hAnsi="Arial" w:cs="Arial"/>
          <w:sz w:val="22"/>
          <w:szCs w:val="22"/>
        </w:rPr>
        <w:t>atnauji</w:t>
      </w:r>
      <w:r w:rsidR="00C264B6" w:rsidRPr="00261EB1">
        <w:rPr>
          <w:rFonts w:ascii="Arial" w:hAnsi="Arial" w:cs="Arial"/>
          <w:sz w:val="22"/>
          <w:szCs w:val="22"/>
        </w:rPr>
        <w:t>na</w:t>
      </w:r>
      <w:r w:rsidR="008C2727" w:rsidRPr="00261EB1">
        <w:rPr>
          <w:rFonts w:ascii="Arial" w:hAnsi="Arial" w:cs="Arial"/>
          <w:sz w:val="22"/>
          <w:szCs w:val="22"/>
        </w:rPr>
        <w:t>ma</w:t>
      </w:r>
      <w:r w:rsidR="002F5CEA" w:rsidRPr="00261EB1">
        <w:rPr>
          <w:rFonts w:ascii="Arial" w:hAnsi="Arial" w:cs="Arial"/>
          <w:sz w:val="22"/>
          <w:szCs w:val="22"/>
        </w:rPr>
        <w:t xml:space="preserve"> (migruojama)</w:t>
      </w:r>
      <w:r w:rsidR="008C2727" w:rsidRPr="00261EB1">
        <w:rPr>
          <w:rFonts w:ascii="Arial" w:hAnsi="Arial" w:cs="Arial"/>
          <w:sz w:val="22"/>
          <w:szCs w:val="22"/>
        </w:rPr>
        <w:t xml:space="preserve"> esam</w:t>
      </w:r>
      <w:r w:rsidR="00C61728" w:rsidRPr="00261EB1">
        <w:rPr>
          <w:rFonts w:ascii="Arial" w:hAnsi="Arial" w:cs="Arial"/>
          <w:sz w:val="22"/>
          <w:szCs w:val="22"/>
        </w:rPr>
        <w:t>a</w:t>
      </w:r>
      <w:r w:rsidR="008C2727" w:rsidRPr="00261EB1">
        <w:rPr>
          <w:rFonts w:ascii="Arial" w:hAnsi="Arial" w:cs="Arial"/>
          <w:sz w:val="22"/>
          <w:szCs w:val="22"/>
        </w:rPr>
        <w:t xml:space="preserve"> finansų apskaitos sistemos NAV</w:t>
      </w:r>
      <w:r w:rsidR="00C264B6" w:rsidRPr="00261EB1">
        <w:rPr>
          <w:rFonts w:ascii="Arial" w:hAnsi="Arial" w:cs="Arial"/>
          <w:sz w:val="22"/>
          <w:szCs w:val="22"/>
        </w:rPr>
        <w:t xml:space="preserve"> 201</w:t>
      </w:r>
      <w:r w:rsidR="000A3C1E" w:rsidRPr="00261EB1">
        <w:rPr>
          <w:rFonts w:ascii="Arial" w:hAnsi="Arial" w:cs="Arial"/>
          <w:sz w:val="22"/>
          <w:szCs w:val="22"/>
        </w:rPr>
        <w:t>6</w:t>
      </w:r>
      <w:r w:rsidR="00C264B6" w:rsidRPr="00261EB1">
        <w:rPr>
          <w:rFonts w:ascii="Arial" w:hAnsi="Arial" w:cs="Arial"/>
          <w:sz w:val="22"/>
          <w:szCs w:val="22"/>
        </w:rPr>
        <w:t xml:space="preserve"> versij</w:t>
      </w:r>
      <w:r w:rsidR="00C61728" w:rsidRPr="00261EB1">
        <w:rPr>
          <w:rFonts w:ascii="Arial" w:hAnsi="Arial" w:cs="Arial"/>
          <w:sz w:val="22"/>
          <w:szCs w:val="22"/>
        </w:rPr>
        <w:t xml:space="preserve">a bei </w:t>
      </w:r>
      <w:r w:rsidR="002F5DA2" w:rsidRPr="00261EB1">
        <w:rPr>
          <w:rFonts w:ascii="Arial" w:hAnsi="Arial" w:cs="Arial"/>
          <w:sz w:val="22"/>
          <w:szCs w:val="22"/>
        </w:rPr>
        <w:t>migruojami</w:t>
      </w:r>
      <w:r w:rsidR="00C61728" w:rsidRPr="00261EB1">
        <w:rPr>
          <w:rFonts w:ascii="Arial" w:hAnsi="Arial" w:cs="Arial"/>
          <w:sz w:val="22"/>
          <w:szCs w:val="22"/>
        </w:rPr>
        <w:t xml:space="preserve">  duomen</w:t>
      </w:r>
      <w:r w:rsidR="00041CBF" w:rsidRPr="00261EB1">
        <w:rPr>
          <w:rFonts w:ascii="Arial" w:hAnsi="Arial" w:cs="Arial"/>
          <w:sz w:val="22"/>
          <w:szCs w:val="22"/>
        </w:rPr>
        <w:t>y</w:t>
      </w:r>
      <w:r w:rsidR="00C61728" w:rsidRPr="00261EB1">
        <w:rPr>
          <w:rFonts w:ascii="Arial" w:hAnsi="Arial" w:cs="Arial"/>
          <w:sz w:val="22"/>
          <w:szCs w:val="22"/>
        </w:rPr>
        <w:t>s, užtikrinant vis</w:t>
      </w:r>
      <w:r w:rsidR="008F7E42" w:rsidRPr="00261EB1">
        <w:rPr>
          <w:rFonts w:ascii="Arial" w:hAnsi="Arial" w:cs="Arial"/>
          <w:sz w:val="22"/>
          <w:szCs w:val="22"/>
        </w:rPr>
        <w:t>ų</w:t>
      </w:r>
      <w:r w:rsidR="00C61728" w:rsidRPr="00261EB1">
        <w:rPr>
          <w:rFonts w:ascii="Arial" w:hAnsi="Arial" w:cs="Arial"/>
          <w:sz w:val="22"/>
          <w:szCs w:val="22"/>
        </w:rPr>
        <w:t xml:space="preserve"> šiuo metu naudojam</w:t>
      </w:r>
      <w:r w:rsidR="008F7E42" w:rsidRPr="00261EB1">
        <w:rPr>
          <w:rFonts w:ascii="Arial" w:hAnsi="Arial" w:cs="Arial"/>
          <w:sz w:val="22"/>
          <w:szCs w:val="22"/>
        </w:rPr>
        <w:t>ų</w:t>
      </w:r>
      <w:r w:rsidR="00C61728" w:rsidRPr="00261EB1">
        <w:rPr>
          <w:rFonts w:ascii="Arial" w:hAnsi="Arial" w:cs="Arial"/>
          <w:sz w:val="22"/>
          <w:szCs w:val="22"/>
        </w:rPr>
        <w:t xml:space="preserve"> veiklos procesų apskaitą ir sudarant prielaidas sistemos </w:t>
      </w:r>
      <w:r w:rsidR="005C78A4" w:rsidRPr="00261EB1">
        <w:rPr>
          <w:rFonts w:ascii="Arial" w:hAnsi="Arial" w:cs="Arial"/>
          <w:sz w:val="22"/>
          <w:szCs w:val="22"/>
        </w:rPr>
        <w:t>plėtrai</w:t>
      </w:r>
      <w:r w:rsidR="00C61728" w:rsidRPr="00261EB1">
        <w:rPr>
          <w:rFonts w:ascii="Arial" w:hAnsi="Arial" w:cs="Arial"/>
          <w:sz w:val="22"/>
          <w:szCs w:val="22"/>
        </w:rPr>
        <w:t xml:space="preserve"> </w:t>
      </w:r>
      <w:r w:rsidR="005C78A4" w:rsidRPr="00261EB1">
        <w:rPr>
          <w:rFonts w:ascii="Arial" w:hAnsi="Arial" w:cs="Arial"/>
          <w:sz w:val="22"/>
          <w:szCs w:val="22"/>
        </w:rPr>
        <w:t>įdiegiant</w:t>
      </w:r>
      <w:r w:rsidR="00C61728" w:rsidRPr="00261EB1">
        <w:rPr>
          <w:rFonts w:ascii="Arial" w:hAnsi="Arial" w:cs="Arial"/>
          <w:sz w:val="22"/>
          <w:szCs w:val="22"/>
        </w:rPr>
        <w:t xml:space="preserve"> naujus veiklos procesus</w:t>
      </w:r>
      <w:r w:rsidR="005C78A4" w:rsidRPr="00261EB1">
        <w:rPr>
          <w:rFonts w:ascii="Arial" w:hAnsi="Arial" w:cs="Arial"/>
          <w:sz w:val="22"/>
          <w:szCs w:val="22"/>
        </w:rPr>
        <w:t xml:space="preserve"> ateityje</w:t>
      </w:r>
      <w:r w:rsidR="00C61728" w:rsidRPr="00261EB1">
        <w:rPr>
          <w:rFonts w:ascii="Arial" w:hAnsi="Arial" w:cs="Arial"/>
          <w:sz w:val="22"/>
          <w:szCs w:val="22"/>
        </w:rPr>
        <w:t xml:space="preserve">. </w:t>
      </w:r>
      <w:r w:rsidR="00DE7F1C" w:rsidRPr="00261EB1">
        <w:rPr>
          <w:rFonts w:ascii="Arial" w:hAnsi="Arial" w:cs="Arial"/>
          <w:sz w:val="22"/>
          <w:szCs w:val="22"/>
        </w:rPr>
        <w:t xml:space="preserve"> </w:t>
      </w:r>
      <w:r w:rsidR="0051045F" w:rsidRPr="00261EB1">
        <w:rPr>
          <w:rFonts w:ascii="Arial" w:hAnsi="Arial" w:cs="Arial"/>
          <w:sz w:val="22"/>
          <w:szCs w:val="22"/>
        </w:rPr>
        <w:t>Detalūs reikalavimai</w:t>
      </w:r>
      <w:r w:rsidR="00196ED7" w:rsidRPr="00261EB1">
        <w:rPr>
          <w:rFonts w:ascii="Arial" w:hAnsi="Arial" w:cs="Arial"/>
          <w:sz w:val="22"/>
          <w:szCs w:val="22"/>
        </w:rPr>
        <w:t xml:space="preserve"> </w:t>
      </w:r>
      <w:r w:rsidR="00C264B6" w:rsidRPr="00261EB1">
        <w:rPr>
          <w:rFonts w:ascii="Arial" w:hAnsi="Arial" w:cs="Arial"/>
          <w:sz w:val="22"/>
          <w:szCs w:val="22"/>
        </w:rPr>
        <w:t>atnaujinamai sistemai</w:t>
      </w:r>
      <w:r w:rsidR="001A08A5" w:rsidRPr="00261EB1">
        <w:rPr>
          <w:rFonts w:ascii="Arial" w:hAnsi="Arial" w:cs="Arial"/>
          <w:sz w:val="22"/>
          <w:szCs w:val="22"/>
        </w:rPr>
        <w:t xml:space="preserve"> pateikiami</w:t>
      </w:r>
      <w:r w:rsidR="00D9058F" w:rsidRPr="00261EB1">
        <w:rPr>
          <w:rFonts w:ascii="Arial" w:hAnsi="Arial" w:cs="Arial"/>
          <w:sz w:val="22"/>
          <w:szCs w:val="22"/>
        </w:rPr>
        <w:t xml:space="preserve"> šioje </w:t>
      </w:r>
      <w:r w:rsidR="000733CC" w:rsidRPr="00261EB1">
        <w:rPr>
          <w:rFonts w:ascii="Arial" w:hAnsi="Arial" w:cs="Arial"/>
          <w:sz w:val="22"/>
          <w:szCs w:val="22"/>
        </w:rPr>
        <w:t>TS</w:t>
      </w:r>
      <w:r w:rsidR="00D9058F" w:rsidRPr="00261EB1">
        <w:rPr>
          <w:rFonts w:ascii="Arial" w:hAnsi="Arial" w:cs="Arial"/>
          <w:sz w:val="22"/>
          <w:szCs w:val="22"/>
        </w:rPr>
        <w:t>.</w:t>
      </w:r>
    </w:p>
    <w:p w14:paraId="324F4E55" w14:textId="51658AE4" w:rsidR="00CB19F7" w:rsidRPr="00261EB1" w:rsidRDefault="38E7FCD3" w:rsidP="00261EB1">
      <w:pPr>
        <w:pStyle w:val="Antrat2"/>
        <w:spacing w:before="0" w:after="0" w:line="240" w:lineRule="auto"/>
        <w:rPr>
          <w:rFonts w:ascii="Arial" w:hAnsi="Arial" w:cs="Arial"/>
          <w:sz w:val="22"/>
          <w:szCs w:val="22"/>
        </w:rPr>
      </w:pPr>
      <w:bookmarkStart w:id="3" w:name="_Toc199171065"/>
      <w:r w:rsidRPr="00261EB1">
        <w:rPr>
          <w:rFonts w:ascii="Arial" w:hAnsi="Arial" w:cs="Arial"/>
          <w:sz w:val="22"/>
          <w:szCs w:val="22"/>
        </w:rPr>
        <w:t xml:space="preserve">PROJEKTO </w:t>
      </w:r>
      <w:r w:rsidR="01B318BD" w:rsidRPr="00261EB1">
        <w:rPr>
          <w:rFonts w:ascii="Arial" w:hAnsi="Arial" w:cs="Arial"/>
          <w:sz w:val="22"/>
          <w:szCs w:val="22"/>
        </w:rPr>
        <w:t>KILMĖ</w:t>
      </w:r>
      <w:bookmarkEnd w:id="3"/>
    </w:p>
    <w:p w14:paraId="23E09D79" w14:textId="1111B0A5" w:rsidR="003729B7" w:rsidRPr="00261EB1" w:rsidRDefault="003729B7" w:rsidP="00261EB1">
      <w:pPr>
        <w:spacing w:before="0" w:after="0" w:line="240" w:lineRule="auto"/>
        <w:rPr>
          <w:rFonts w:ascii="Arial" w:hAnsi="Arial" w:cs="Arial"/>
          <w:sz w:val="22"/>
          <w:szCs w:val="22"/>
        </w:rPr>
      </w:pPr>
      <w:r w:rsidRPr="00261EB1">
        <w:rPr>
          <w:rFonts w:ascii="Arial" w:hAnsi="Arial" w:cs="Arial"/>
          <w:sz w:val="22"/>
          <w:szCs w:val="22"/>
        </w:rPr>
        <w:t xml:space="preserve">Šiuo metu naudojama </w:t>
      </w:r>
      <w:r w:rsidR="005C78A4" w:rsidRPr="00261EB1">
        <w:rPr>
          <w:rFonts w:ascii="Arial" w:hAnsi="Arial" w:cs="Arial"/>
          <w:sz w:val="22"/>
          <w:szCs w:val="22"/>
        </w:rPr>
        <w:t xml:space="preserve">finansų apskaitos sistemos NAV 2016 versija </w:t>
      </w:r>
      <w:r w:rsidRPr="00261EB1">
        <w:rPr>
          <w:rFonts w:ascii="Arial" w:hAnsi="Arial" w:cs="Arial"/>
          <w:sz w:val="22"/>
          <w:szCs w:val="22"/>
        </w:rPr>
        <w:t xml:space="preserve">gamintojo (Microsoft </w:t>
      </w:r>
      <w:proofErr w:type="spellStart"/>
      <w:r w:rsidRPr="00261EB1">
        <w:rPr>
          <w:rFonts w:ascii="Arial" w:hAnsi="Arial" w:cs="Arial"/>
          <w:sz w:val="22"/>
          <w:szCs w:val="22"/>
        </w:rPr>
        <w:t>Corporation</w:t>
      </w:r>
      <w:proofErr w:type="spellEnd"/>
      <w:r w:rsidRPr="00261EB1">
        <w:rPr>
          <w:rFonts w:ascii="Arial" w:hAnsi="Arial" w:cs="Arial"/>
          <w:sz w:val="22"/>
          <w:szCs w:val="22"/>
        </w:rPr>
        <w:t>) yra nebepalaikoma. Pagrindinio aptarnavimo paslauga baigėsi 202</w:t>
      </w:r>
      <w:r w:rsidR="001F25AA" w:rsidRPr="00261EB1">
        <w:rPr>
          <w:rFonts w:ascii="Arial" w:hAnsi="Arial" w:cs="Arial"/>
          <w:sz w:val="22"/>
          <w:szCs w:val="22"/>
        </w:rPr>
        <w:t>2</w:t>
      </w:r>
      <w:r w:rsidRPr="00261EB1">
        <w:rPr>
          <w:rFonts w:ascii="Arial" w:hAnsi="Arial" w:cs="Arial"/>
          <w:sz w:val="22"/>
          <w:szCs w:val="22"/>
        </w:rPr>
        <w:t xml:space="preserve"> m. b</w:t>
      </w:r>
      <w:r w:rsidR="002778FA" w:rsidRPr="00261EB1">
        <w:rPr>
          <w:rFonts w:ascii="Arial" w:hAnsi="Arial" w:cs="Arial"/>
          <w:sz w:val="22"/>
          <w:szCs w:val="22"/>
        </w:rPr>
        <w:t>irželi</w:t>
      </w:r>
      <w:r w:rsidRPr="00261EB1">
        <w:rPr>
          <w:rFonts w:ascii="Arial" w:hAnsi="Arial" w:cs="Arial"/>
          <w:sz w:val="22"/>
          <w:szCs w:val="22"/>
        </w:rPr>
        <w:t xml:space="preserve">o mėn., o išplėstinio aptarnavimo paslauga, kurios metu dar būtų galima įsigyti licencijų sistemos plėtimui, baigsis 2026 m. balandžio mėn. </w:t>
      </w:r>
    </w:p>
    <w:p w14:paraId="67EF9700" w14:textId="4A039778" w:rsidR="003729B7" w:rsidRPr="00261EB1" w:rsidRDefault="003729B7" w:rsidP="00261EB1">
      <w:pPr>
        <w:keepNext w:val="0"/>
        <w:spacing w:before="0" w:after="0" w:line="240" w:lineRule="auto"/>
        <w:rPr>
          <w:rFonts w:ascii="Arial" w:hAnsi="Arial" w:cs="Arial"/>
          <w:sz w:val="22"/>
          <w:szCs w:val="22"/>
        </w:rPr>
      </w:pPr>
      <w:r w:rsidRPr="00261EB1">
        <w:rPr>
          <w:rFonts w:ascii="Arial" w:hAnsi="Arial" w:cs="Arial"/>
          <w:sz w:val="22"/>
          <w:szCs w:val="22"/>
        </w:rPr>
        <w:t>Verslas yra pateikęs daug naujų reikalavimų jų valdomų procesų automatizavimui ir / ar pagerinimui, tačiau atlikti šiuos darbus nebepalaikomo</w:t>
      </w:r>
      <w:r w:rsidR="00F07FC8" w:rsidRPr="00261EB1">
        <w:rPr>
          <w:rFonts w:ascii="Arial" w:hAnsi="Arial" w:cs="Arial"/>
          <w:sz w:val="22"/>
          <w:szCs w:val="22"/>
        </w:rPr>
        <w:t>j</w:t>
      </w:r>
      <w:r w:rsidRPr="00261EB1">
        <w:rPr>
          <w:rFonts w:ascii="Arial" w:hAnsi="Arial" w:cs="Arial"/>
          <w:sz w:val="22"/>
          <w:szCs w:val="22"/>
        </w:rPr>
        <w:t>e (IS NAV) būtų ekonomiškai nepagrįsta ir neatitiktų ilgalaikių VŠT tikslų.</w:t>
      </w:r>
    </w:p>
    <w:p w14:paraId="01CA887B" w14:textId="0D9F1EB4" w:rsidR="007B732E" w:rsidRPr="00261EB1" w:rsidRDefault="1146C7BE" w:rsidP="00261EB1">
      <w:pPr>
        <w:keepNext w:val="0"/>
        <w:spacing w:before="0" w:after="0" w:line="240" w:lineRule="auto"/>
        <w:rPr>
          <w:rFonts w:ascii="Arial" w:hAnsi="Arial" w:cs="Arial"/>
          <w:sz w:val="22"/>
          <w:szCs w:val="22"/>
        </w:rPr>
      </w:pPr>
      <w:r w:rsidRPr="00261EB1">
        <w:rPr>
          <w:rFonts w:ascii="Arial" w:hAnsi="Arial" w:cs="Arial"/>
          <w:sz w:val="22"/>
          <w:szCs w:val="22"/>
        </w:rPr>
        <w:t xml:space="preserve">Šiuo metu įdiegta IS NAV </w:t>
      </w:r>
      <w:proofErr w:type="spellStart"/>
      <w:r w:rsidRPr="00261EB1">
        <w:rPr>
          <w:rFonts w:ascii="Arial" w:hAnsi="Arial" w:cs="Arial"/>
          <w:sz w:val="22"/>
          <w:szCs w:val="22"/>
        </w:rPr>
        <w:t>on-premise</w:t>
      </w:r>
      <w:proofErr w:type="spellEnd"/>
      <w:r w:rsidRPr="00261EB1">
        <w:rPr>
          <w:rFonts w:ascii="Arial" w:hAnsi="Arial" w:cs="Arial"/>
          <w:sz w:val="22"/>
          <w:szCs w:val="22"/>
        </w:rPr>
        <w:t xml:space="preserve"> versija yra </w:t>
      </w:r>
      <w:r w:rsidR="006758A6" w:rsidRPr="00261EB1">
        <w:rPr>
          <w:rFonts w:ascii="Arial" w:hAnsi="Arial" w:cs="Arial"/>
          <w:sz w:val="22"/>
          <w:szCs w:val="22"/>
        </w:rPr>
        <w:t>modifikuota</w:t>
      </w:r>
      <w:r w:rsidR="003A458A" w:rsidRPr="00261EB1">
        <w:rPr>
          <w:rFonts w:ascii="Arial" w:hAnsi="Arial" w:cs="Arial"/>
          <w:sz w:val="22"/>
          <w:szCs w:val="22"/>
        </w:rPr>
        <w:t xml:space="preserve"> pagal veiklos poreikius</w:t>
      </w:r>
      <w:r w:rsidR="001A0AEF" w:rsidRPr="00261EB1">
        <w:rPr>
          <w:rFonts w:ascii="Arial" w:hAnsi="Arial" w:cs="Arial"/>
          <w:sz w:val="22"/>
          <w:szCs w:val="22"/>
        </w:rPr>
        <w:t>, tačiau</w:t>
      </w:r>
      <w:r w:rsidRPr="00261EB1">
        <w:rPr>
          <w:rFonts w:ascii="Arial" w:hAnsi="Arial" w:cs="Arial"/>
          <w:sz w:val="22"/>
          <w:szCs w:val="22"/>
        </w:rPr>
        <w:t xml:space="preserve"> pakeitimai nėra dokumentuoti ir jų perkėlimas į naują versiją yra komplikuotas. Tai neatitinka </w:t>
      </w:r>
      <w:r w:rsidR="31F2B1BD" w:rsidRPr="00261EB1">
        <w:rPr>
          <w:rFonts w:ascii="Arial" w:hAnsi="Arial" w:cs="Arial"/>
          <w:sz w:val="22"/>
          <w:szCs w:val="22"/>
        </w:rPr>
        <w:t>S</w:t>
      </w:r>
      <w:r w:rsidR="23907CA4" w:rsidRPr="00261EB1">
        <w:rPr>
          <w:rFonts w:ascii="Arial" w:hAnsi="Arial" w:cs="Arial"/>
          <w:sz w:val="22"/>
          <w:szCs w:val="22"/>
        </w:rPr>
        <w:t>kait</w:t>
      </w:r>
      <w:r w:rsidR="450F6E01" w:rsidRPr="00261EB1">
        <w:rPr>
          <w:rFonts w:ascii="Arial" w:hAnsi="Arial" w:cs="Arial"/>
          <w:sz w:val="22"/>
          <w:szCs w:val="22"/>
        </w:rPr>
        <w:t xml:space="preserve">menizavimo ir </w:t>
      </w:r>
      <w:r w:rsidRPr="00261EB1">
        <w:rPr>
          <w:rFonts w:ascii="Arial" w:hAnsi="Arial" w:cs="Arial"/>
          <w:sz w:val="22"/>
          <w:szCs w:val="22"/>
        </w:rPr>
        <w:t>technologijų</w:t>
      </w:r>
      <w:r w:rsidR="450F6E01" w:rsidRPr="00261EB1">
        <w:rPr>
          <w:rFonts w:ascii="Arial" w:hAnsi="Arial" w:cs="Arial"/>
          <w:sz w:val="22"/>
          <w:szCs w:val="22"/>
        </w:rPr>
        <w:t xml:space="preserve"> ko</w:t>
      </w:r>
      <w:r w:rsidRPr="00261EB1">
        <w:rPr>
          <w:rFonts w:ascii="Arial" w:hAnsi="Arial" w:cs="Arial"/>
          <w:sz w:val="22"/>
          <w:szCs w:val="22"/>
        </w:rPr>
        <w:t xml:space="preserve">mandos strategijos turėti standartinius </w:t>
      </w:r>
      <w:proofErr w:type="spellStart"/>
      <w:r w:rsidRPr="00261EB1">
        <w:rPr>
          <w:rFonts w:ascii="Arial" w:hAnsi="Arial" w:cs="Arial"/>
          <w:sz w:val="22"/>
          <w:szCs w:val="22"/>
        </w:rPr>
        <w:t>SaaS</w:t>
      </w:r>
      <w:proofErr w:type="spellEnd"/>
      <w:r w:rsidRPr="00261EB1">
        <w:rPr>
          <w:rFonts w:ascii="Arial" w:hAnsi="Arial" w:cs="Arial"/>
          <w:sz w:val="22"/>
          <w:szCs w:val="22"/>
        </w:rPr>
        <w:t xml:space="preserve"> sprendimus.</w:t>
      </w:r>
    </w:p>
    <w:p w14:paraId="52C1D6A1" w14:textId="090C77BB" w:rsidR="007744A2" w:rsidRPr="00261EB1" w:rsidRDefault="1F778B26" w:rsidP="00261EB1">
      <w:pPr>
        <w:pStyle w:val="Antrat2"/>
        <w:keepNext w:val="0"/>
        <w:spacing w:before="0" w:after="0" w:line="240" w:lineRule="auto"/>
        <w:rPr>
          <w:rFonts w:ascii="Arial" w:hAnsi="Arial" w:cs="Arial"/>
          <w:sz w:val="22"/>
          <w:szCs w:val="22"/>
        </w:rPr>
      </w:pPr>
      <w:bookmarkStart w:id="4" w:name="_Toc199171066"/>
      <w:r w:rsidRPr="00261EB1">
        <w:rPr>
          <w:rFonts w:ascii="Arial" w:hAnsi="Arial" w:cs="Arial"/>
          <w:sz w:val="22"/>
          <w:szCs w:val="22"/>
        </w:rPr>
        <w:t>PROJEKTO TIKSLAS</w:t>
      </w:r>
      <w:bookmarkEnd w:id="4"/>
    </w:p>
    <w:p w14:paraId="5E3BF769" w14:textId="1EE60E87" w:rsidR="00CC72F9" w:rsidRPr="00261EB1" w:rsidRDefault="765495B9" w:rsidP="00261EB1">
      <w:pPr>
        <w:spacing w:before="0" w:after="0" w:line="240" w:lineRule="auto"/>
        <w:rPr>
          <w:rFonts w:ascii="Arial" w:hAnsi="Arial" w:cs="Arial"/>
          <w:sz w:val="22"/>
          <w:szCs w:val="22"/>
          <w:lang w:eastAsia="lt-LT"/>
        </w:rPr>
      </w:pPr>
      <w:r w:rsidRPr="00261EB1">
        <w:rPr>
          <w:rFonts w:ascii="Arial" w:hAnsi="Arial" w:cs="Arial"/>
          <w:sz w:val="22"/>
          <w:szCs w:val="22"/>
          <w:lang w:eastAsia="lt-LT"/>
        </w:rPr>
        <w:t>Bendrovėje</w:t>
      </w:r>
      <w:r w:rsidR="00DC4D39" w:rsidRPr="00261EB1">
        <w:rPr>
          <w:rFonts w:ascii="Arial" w:hAnsi="Arial" w:cs="Arial"/>
          <w:sz w:val="22"/>
          <w:szCs w:val="22"/>
          <w:lang w:eastAsia="lt-LT"/>
        </w:rPr>
        <w:t xml:space="preserve"> iki 202</w:t>
      </w:r>
      <w:r w:rsidR="001E48CF" w:rsidRPr="00261EB1">
        <w:rPr>
          <w:rFonts w:ascii="Arial" w:hAnsi="Arial" w:cs="Arial"/>
          <w:sz w:val="22"/>
          <w:szCs w:val="22"/>
          <w:lang w:eastAsia="lt-LT"/>
        </w:rPr>
        <w:t>6</w:t>
      </w:r>
      <w:r w:rsidR="00DC4D39" w:rsidRPr="00261EB1">
        <w:rPr>
          <w:rFonts w:ascii="Arial" w:hAnsi="Arial" w:cs="Arial"/>
          <w:sz w:val="22"/>
          <w:szCs w:val="22"/>
          <w:lang w:eastAsia="lt-LT"/>
        </w:rPr>
        <w:t xml:space="preserve"> m. I</w:t>
      </w:r>
      <w:r w:rsidR="001E48CF" w:rsidRPr="00261EB1">
        <w:rPr>
          <w:rFonts w:ascii="Arial" w:hAnsi="Arial" w:cs="Arial"/>
          <w:sz w:val="22"/>
          <w:szCs w:val="22"/>
          <w:lang w:eastAsia="lt-LT"/>
        </w:rPr>
        <w:t>I</w:t>
      </w:r>
      <w:r w:rsidR="00DC4D39" w:rsidRPr="00261EB1">
        <w:rPr>
          <w:rFonts w:ascii="Arial" w:hAnsi="Arial" w:cs="Arial"/>
          <w:sz w:val="22"/>
          <w:szCs w:val="22"/>
          <w:lang w:eastAsia="lt-LT"/>
        </w:rPr>
        <w:t xml:space="preserve"> ketv</w:t>
      </w:r>
      <w:r w:rsidR="007519FB" w:rsidRPr="00261EB1">
        <w:rPr>
          <w:rFonts w:ascii="Arial" w:hAnsi="Arial" w:cs="Arial"/>
          <w:sz w:val="22"/>
          <w:szCs w:val="22"/>
          <w:lang w:eastAsia="lt-LT"/>
        </w:rPr>
        <w:t xml:space="preserve">irčio pabaigos </w:t>
      </w:r>
      <w:r w:rsidR="00E371EB" w:rsidRPr="00261EB1">
        <w:rPr>
          <w:rFonts w:ascii="Arial" w:hAnsi="Arial" w:cs="Arial"/>
          <w:sz w:val="22"/>
          <w:szCs w:val="22"/>
          <w:lang w:eastAsia="lt-LT"/>
        </w:rPr>
        <w:t>migruoti į</w:t>
      </w:r>
      <w:r w:rsidR="00DC4D39" w:rsidRPr="00261EB1">
        <w:rPr>
          <w:rFonts w:ascii="Arial" w:hAnsi="Arial" w:cs="Arial"/>
          <w:sz w:val="22"/>
          <w:szCs w:val="22"/>
          <w:lang w:eastAsia="lt-LT"/>
        </w:rPr>
        <w:t xml:space="preserve"> </w:t>
      </w:r>
      <w:r w:rsidR="000369AA" w:rsidRPr="00261EB1">
        <w:rPr>
          <w:rFonts w:ascii="Arial" w:hAnsi="Arial" w:cs="Arial"/>
          <w:sz w:val="22"/>
          <w:szCs w:val="22"/>
          <w:lang w:eastAsia="lt-LT"/>
        </w:rPr>
        <w:t xml:space="preserve">naujausią </w:t>
      </w:r>
      <w:r w:rsidR="00DC4D39" w:rsidRPr="00261EB1">
        <w:rPr>
          <w:rFonts w:ascii="Arial" w:hAnsi="Arial" w:cs="Arial"/>
          <w:sz w:val="22"/>
          <w:szCs w:val="22"/>
          <w:lang w:eastAsia="lt-LT"/>
        </w:rPr>
        <w:t xml:space="preserve">ir </w:t>
      </w:r>
      <w:r w:rsidR="3BC01FB3" w:rsidRPr="00261EB1">
        <w:rPr>
          <w:rFonts w:ascii="Arial" w:hAnsi="Arial" w:cs="Arial"/>
          <w:sz w:val="22"/>
          <w:szCs w:val="22"/>
          <w:lang w:eastAsia="lt-LT"/>
        </w:rPr>
        <w:t>Bendrovės</w:t>
      </w:r>
      <w:r w:rsidR="00DC4D39" w:rsidRPr="00261EB1">
        <w:rPr>
          <w:rFonts w:ascii="Arial" w:hAnsi="Arial" w:cs="Arial"/>
          <w:sz w:val="22"/>
          <w:szCs w:val="22"/>
          <w:lang w:eastAsia="lt-LT"/>
        </w:rPr>
        <w:t xml:space="preserve"> poreikius </w:t>
      </w:r>
      <w:r w:rsidR="00D858D6" w:rsidRPr="00261EB1">
        <w:rPr>
          <w:rFonts w:ascii="Arial" w:hAnsi="Arial" w:cs="Arial"/>
          <w:sz w:val="22"/>
          <w:szCs w:val="22"/>
          <w:lang w:eastAsia="lt-LT"/>
        </w:rPr>
        <w:t xml:space="preserve">atitinkančią </w:t>
      </w:r>
      <w:r w:rsidR="00DC4D39" w:rsidRPr="00261EB1">
        <w:rPr>
          <w:rFonts w:ascii="Arial" w:hAnsi="Arial" w:cs="Arial"/>
          <w:sz w:val="22"/>
          <w:szCs w:val="22"/>
          <w:lang w:eastAsia="lt-LT"/>
        </w:rPr>
        <w:t xml:space="preserve">IS NAV </w:t>
      </w:r>
      <w:r w:rsidR="00D858D6" w:rsidRPr="00261EB1">
        <w:rPr>
          <w:rFonts w:ascii="Arial" w:hAnsi="Arial" w:cs="Arial"/>
          <w:sz w:val="22"/>
          <w:szCs w:val="22"/>
          <w:lang w:eastAsia="lt-LT"/>
        </w:rPr>
        <w:t xml:space="preserve">versiją </w:t>
      </w:r>
      <w:r w:rsidR="00194D4F" w:rsidRPr="00261EB1">
        <w:rPr>
          <w:rFonts w:ascii="Arial" w:hAnsi="Arial" w:cs="Arial"/>
          <w:sz w:val="22"/>
          <w:szCs w:val="22"/>
          <w:lang w:eastAsia="lt-LT"/>
        </w:rPr>
        <w:t>- D365BC</w:t>
      </w:r>
      <w:r w:rsidR="001E48CF" w:rsidRPr="00261EB1">
        <w:rPr>
          <w:rFonts w:ascii="Arial" w:hAnsi="Arial" w:cs="Arial"/>
          <w:sz w:val="22"/>
          <w:szCs w:val="22"/>
          <w:lang w:eastAsia="lt-LT"/>
        </w:rPr>
        <w:t xml:space="preserve">, įskaitant </w:t>
      </w:r>
      <w:r w:rsidR="007303EB" w:rsidRPr="00261EB1">
        <w:rPr>
          <w:rFonts w:ascii="Arial" w:hAnsi="Arial" w:cs="Arial"/>
          <w:sz w:val="22"/>
          <w:szCs w:val="22"/>
          <w:lang w:eastAsia="lt-LT"/>
        </w:rPr>
        <w:t xml:space="preserve">istorinių duomenų perkėlimą, bei </w:t>
      </w:r>
      <w:r w:rsidR="006A5F0A" w:rsidRPr="00261EB1">
        <w:rPr>
          <w:rFonts w:ascii="Arial" w:hAnsi="Arial" w:cs="Arial"/>
          <w:sz w:val="22"/>
          <w:szCs w:val="22"/>
          <w:lang w:eastAsia="lt-LT"/>
        </w:rPr>
        <w:t>būtinų</w:t>
      </w:r>
      <w:r w:rsidR="00EB1357" w:rsidRPr="00261EB1">
        <w:rPr>
          <w:rFonts w:ascii="Arial" w:hAnsi="Arial" w:cs="Arial"/>
          <w:sz w:val="22"/>
          <w:szCs w:val="22"/>
          <w:lang w:eastAsia="lt-LT"/>
        </w:rPr>
        <w:t xml:space="preserve"> pradinių</w:t>
      </w:r>
      <w:r w:rsidR="006A5F0A" w:rsidRPr="00261EB1">
        <w:rPr>
          <w:rFonts w:ascii="Arial" w:hAnsi="Arial" w:cs="Arial"/>
          <w:sz w:val="22"/>
          <w:szCs w:val="22"/>
          <w:lang w:eastAsia="lt-LT"/>
        </w:rPr>
        <w:t xml:space="preserve"> patobulinimų įdiegimą.</w:t>
      </w:r>
      <w:r w:rsidR="001E48CF" w:rsidRPr="00261EB1">
        <w:rPr>
          <w:rFonts w:ascii="Arial" w:hAnsi="Arial" w:cs="Arial"/>
          <w:sz w:val="22"/>
          <w:szCs w:val="22"/>
          <w:lang w:eastAsia="lt-LT"/>
        </w:rPr>
        <w:t xml:space="preserve"> </w:t>
      </w:r>
      <w:r w:rsidR="0036486A" w:rsidRPr="00261EB1">
        <w:rPr>
          <w:rFonts w:ascii="Arial" w:hAnsi="Arial" w:cs="Arial"/>
          <w:sz w:val="22"/>
          <w:szCs w:val="22"/>
          <w:lang w:eastAsia="lt-LT"/>
        </w:rPr>
        <w:t>Projektas atitinka</w:t>
      </w:r>
      <w:r w:rsidR="00DC4D39" w:rsidRPr="00261EB1">
        <w:rPr>
          <w:rFonts w:ascii="Arial" w:hAnsi="Arial" w:cs="Arial"/>
          <w:sz w:val="22"/>
          <w:szCs w:val="22"/>
          <w:lang w:eastAsia="lt-LT"/>
        </w:rPr>
        <w:t xml:space="preserve"> Bendrovės strateginį tikslą, išnaudoti rinkoje esančių standartinių </w:t>
      </w:r>
      <w:r w:rsidR="00194D4F" w:rsidRPr="00261EB1">
        <w:rPr>
          <w:rFonts w:ascii="Arial" w:hAnsi="Arial" w:cs="Arial"/>
          <w:sz w:val="22"/>
          <w:szCs w:val="22"/>
          <w:lang w:eastAsia="lt-LT"/>
        </w:rPr>
        <w:t>sprendim</w:t>
      </w:r>
      <w:r w:rsidR="00DC4D39" w:rsidRPr="00261EB1">
        <w:rPr>
          <w:rFonts w:ascii="Arial" w:hAnsi="Arial" w:cs="Arial"/>
          <w:sz w:val="22"/>
          <w:szCs w:val="22"/>
          <w:lang w:eastAsia="lt-LT"/>
        </w:rPr>
        <w:t>ų potencialą.</w:t>
      </w:r>
    </w:p>
    <w:p w14:paraId="1EA04DAF" w14:textId="7A7018C7" w:rsidR="00FB784B" w:rsidRPr="00261EB1" w:rsidRDefault="00410FA3" w:rsidP="00261EB1">
      <w:pPr>
        <w:pStyle w:val="Antrat1"/>
        <w:spacing w:before="0" w:after="0" w:line="240" w:lineRule="auto"/>
        <w:rPr>
          <w:rFonts w:ascii="Arial" w:hAnsi="Arial" w:cs="Arial"/>
          <w:sz w:val="22"/>
          <w:szCs w:val="22"/>
        </w:rPr>
      </w:pPr>
      <w:bookmarkStart w:id="5" w:name="_Toc199171067"/>
      <w:r w:rsidRPr="00261EB1">
        <w:rPr>
          <w:rFonts w:ascii="Arial" w:hAnsi="Arial" w:cs="Arial"/>
          <w:sz w:val="22"/>
          <w:szCs w:val="22"/>
        </w:rPr>
        <w:t>PIRKIMO OBJEKTAS</w:t>
      </w:r>
      <w:bookmarkEnd w:id="5"/>
    </w:p>
    <w:p w14:paraId="29A9D3DA" w14:textId="1B9BF188" w:rsidR="00ED2575" w:rsidRPr="00261EB1" w:rsidRDefault="12EB0974" w:rsidP="00261EB1">
      <w:pPr>
        <w:pStyle w:val="Antrat2"/>
        <w:spacing w:before="0" w:after="0" w:line="240" w:lineRule="auto"/>
        <w:rPr>
          <w:rFonts w:ascii="Arial" w:hAnsi="Arial" w:cs="Arial"/>
          <w:sz w:val="22"/>
          <w:szCs w:val="22"/>
          <w:lang w:eastAsia="lt-LT"/>
        </w:rPr>
      </w:pPr>
      <w:bookmarkStart w:id="6" w:name="_Toc199171068"/>
      <w:r w:rsidRPr="00261EB1">
        <w:rPr>
          <w:rFonts w:ascii="Arial" w:hAnsi="Arial" w:cs="Arial"/>
          <w:sz w:val="22"/>
          <w:szCs w:val="22"/>
          <w:lang w:eastAsia="lt-LT"/>
        </w:rPr>
        <w:t>PERKAMŲ</w:t>
      </w:r>
      <w:r w:rsidR="0DDF0C3E" w:rsidRPr="00261EB1">
        <w:rPr>
          <w:rFonts w:ascii="Arial" w:hAnsi="Arial" w:cs="Arial"/>
          <w:sz w:val="22"/>
          <w:szCs w:val="22"/>
          <w:lang w:eastAsia="lt-LT"/>
        </w:rPr>
        <w:t xml:space="preserve"> </w:t>
      </w:r>
      <w:r w:rsidR="0DDF0C3E" w:rsidRPr="00261EB1">
        <w:rPr>
          <w:rFonts w:ascii="Arial" w:hAnsi="Arial" w:cs="Arial"/>
          <w:sz w:val="22"/>
          <w:szCs w:val="22"/>
        </w:rPr>
        <w:t>PASLAUGŲ</w:t>
      </w:r>
      <w:r w:rsidR="0DDF0C3E" w:rsidRPr="00261EB1">
        <w:rPr>
          <w:rFonts w:ascii="Arial" w:hAnsi="Arial" w:cs="Arial"/>
          <w:sz w:val="22"/>
          <w:szCs w:val="22"/>
          <w:lang w:eastAsia="lt-LT"/>
        </w:rPr>
        <w:t xml:space="preserve"> APRAŠYMAS</w:t>
      </w:r>
      <w:bookmarkEnd w:id="6"/>
    </w:p>
    <w:p w14:paraId="6950B8D1" w14:textId="77777777" w:rsidR="00E24522" w:rsidRPr="00261EB1" w:rsidRDefault="00E24522" w:rsidP="00261EB1">
      <w:pPr>
        <w:spacing w:before="0" w:after="0" w:line="240" w:lineRule="auto"/>
        <w:rPr>
          <w:rFonts w:ascii="Arial" w:hAnsi="Arial" w:cs="Arial"/>
          <w:sz w:val="22"/>
          <w:szCs w:val="22"/>
        </w:rPr>
      </w:pPr>
      <w:r w:rsidRPr="00261EB1">
        <w:rPr>
          <w:rFonts w:ascii="Arial" w:hAnsi="Arial" w:cs="Arial"/>
          <w:sz w:val="22"/>
          <w:szCs w:val="22"/>
        </w:rPr>
        <w:t xml:space="preserve">Šio pirkimo objektas – tai Bendrovės esamos informacinės sistemos „Navision“ (toliau - IS NAV) versijos atnaujinimas (migravimas) į </w:t>
      </w:r>
      <w:r w:rsidRPr="00261EB1">
        <w:rPr>
          <w:rFonts w:ascii="Arial" w:hAnsi="Arial" w:cs="Arial"/>
          <w:b/>
          <w:bCs/>
          <w:sz w:val="22"/>
          <w:szCs w:val="22"/>
        </w:rPr>
        <w:t xml:space="preserve">MS Dynamics 365 </w:t>
      </w:r>
      <w:proofErr w:type="spellStart"/>
      <w:r w:rsidRPr="00261EB1">
        <w:rPr>
          <w:rFonts w:ascii="Arial" w:hAnsi="Arial" w:cs="Arial"/>
          <w:b/>
          <w:bCs/>
          <w:sz w:val="22"/>
          <w:szCs w:val="22"/>
        </w:rPr>
        <w:t>Business</w:t>
      </w:r>
      <w:proofErr w:type="spellEnd"/>
      <w:r w:rsidRPr="00261EB1">
        <w:rPr>
          <w:rFonts w:ascii="Arial" w:hAnsi="Arial" w:cs="Arial"/>
          <w:b/>
          <w:bCs/>
          <w:sz w:val="22"/>
          <w:szCs w:val="22"/>
        </w:rPr>
        <w:t xml:space="preserve"> </w:t>
      </w:r>
      <w:proofErr w:type="spellStart"/>
      <w:r w:rsidRPr="00261EB1">
        <w:rPr>
          <w:rFonts w:ascii="Arial" w:hAnsi="Arial" w:cs="Arial"/>
          <w:b/>
          <w:bCs/>
          <w:sz w:val="22"/>
          <w:szCs w:val="22"/>
        </w:rPr>
        <w:t>Central</w:t>
      </w:r>
      <w:proofErr w:type="spellEnd"/>
      <w:r w:rsidRPr="00261EB1">
        <w:rPr>
          <w:rFonts w:ascii="Arial" w:hAnsi="Arial" w:cs="Arial"/>
          <w:b/>
          <w:bCs/>
          <w:sz w:val="22"/>
          <w:szCs w:val="22"/>
        </w:rPr>
        <w:t xml:space="preserve"> (toliau – D365BC), </w:t>
      </w:r>
      <w:r w:rsidRPr="00261EB1">
        <w:rPr>
          <w:rFonts w:ascii="Arial" w:hAnsi="Arial" w:cs="Arial"/>
          <w:sz w:val="22"/>
          <w:szCs w:val="22"/>
        </w:rPr>
        <w:t>įskaitant Bendrovei skirtų</w:t>
      </w:r>
      <w:r w:rsidRPr="00261EB1">
        <w:rPr>
          <w:rFonts w:ascii="Arial" w:hAnsi="Arial" w:cs="Arial"/>
          <w:color w:val="FF0000"/>
          <w:sz w:val="22"/>
          <w:szCs w:val="22"/>
        </w:rPr>
        <w:t xml:space="preserve"> </w:t>
      </w:r>
      <w:r w:rsidRPr="00261EB1">
        <w:rPr>
          <w:rFonts w:ascii="Arial" w:hAnsi="Arial" w:cs="Arial"/>
          <w:sz w:val="22"/>
          <w:szCs w:val="22"/>
        </w:rPr>
        <w:t>licencijų (</w:t>
      </w:r>
      <w:proofErr w:type="spellStart"/>
      <w:r w:rsidRPr="00261EB1">
        <w:rPr>
          <w:rFonts w:ascii="Arial" w:hAnsi="Arial" w:cs="Arial"/>
          <w:sz w:val="22"/>
          <w:szCs w:val="22"/>
        </w:rPr>
        <w:t>SaaS</w:t>
      </w:r>
      <w:proofErr w:type="spellEnd"/>
      <w:r w:rsidRPr="00261EB1">
        <w:rPr>
          <w:rFonts w:ascii="Arial" w:hAnsi="Arial" w:cs="Arial"/>
          <w:sz w:val="22"/>
          <w:szCs w:val="22"/>
        </w:rPr>
        <w:t>) nuomą iš Diegėjo bei papildomų integruotų sprendimų įdiegimą (žr. lentelę „Licencijos“), atliekant atnaujinimui ir diegimui reikalingas veiklas ir įsigyjant atnaujintos sistemos priežiūros ir vystymo paslaugas.</w:t>
      </w:r>
    </w:p>
    <w:p w14:paraId="58CF143F" w14:textId="6BF29DCD" w:rsidR="00E24522" w:rsidRPr="00261EB1" w:rsidRDefault="00E24522" w:rsidP="00261EB1">
      <w:pPr>
        <w:spacing w:before="0" w:after="0" w:line="240" w:lineRule="auto"/>
        <w:rPr>
          <w:rFonts w:ascii="Arial" w:hAnsi="Arial" w:cs="Arial"/>
          <w:sz w:val="22"/>
          <w:szCs w:val="22"/>
        </w:rPr>
      </w:pPr>
      <w:r w:rsidRPr="00261EB1">
        <w:rPr>
          <w:rFonts w:ascii="Arial" w:hAnsi="Arial" w:cs="Arial"/>
          <w:sz w:val="22"/>
          <w:szCs w:val="22"/>
        </w:rPr>
        <w:t>Perkama tik nematerialaus pobūdžio (intelektinė) paslauga, nesusijusi su materialaus objekto sukūrimu, kurios teikimo metu nėra numatomas reikšmingas neigiamas poveikis aplinkai, nesukuriamas taršos šaltinis ir negeneruojamos atliekos.</w:t>
      </w:r>
    </w:p>
    <w:p w14:paraId="0C34F125" w14:textId="6D928889" w:rsidR="00233E1C" w:rsidRPr="00261EB1" w:rsidRDefault="00233E1C" w:rsidP="00261EB1">
      <w:pPr>
        <w:spacing w:before="0" w:after="0" w:line="240" w:lineRule="auto"/>
        <w:rPr>
          <w:rFonts w:ascii="Arial" w:hAnsi="Arial" w:cs="Arial"/>
          <w:sz w:val="22"/>
          <w:szCs w:val="22"/>
          <w:lang w:eastAsia="lt-LT"/>
        </w:rPr>
      </w:pPr>
    </w:p>
    <w:p w14:paraId="01C272F5" w14:textId="38E50AEC" w:rsidR="00D56EFF" w:rsidRPr="00261EB1" w:rsidRDefault="00834806" w:rsidP="00261EB1">
      <w:pPr>
        <w:spacing w:before="0" w:after="0" w:line="240" w:lineRule="auto"/>
        <w:rPr>
          <w:rFonts w:ascii="Arial" w:hAnsi="Arial" w:cs="Arial"/>
          <w:sz w:val="22"/>
          <w:szCs w:val="22"/>
          <w:lang w:eastAsia="lt-LT"/>
        </w:rPr>
      </w:pPr>
      <w:r w:rsidRPr="00261EB1">
        <w:rPr>
          <w:rFonts w:ascii="Arial" w:hAnsi="Arial" w:cs="Arial"/>
          <w:b/>
          <w:bCs/>
          <w:sz w:val="22"/>
          <w:szCs w:val="22"/>
        </w:rPr>
        <w:t>Lentelė „</w:t>
      </w:r>
      <w:r w:rsidR="00D56EFF" w:rsidRPr="00261EB1">
        <w:rPr>
          <w:rFonts w:ascii="Arial" w:hAnsi="Arial" w:cs="Arial"/>
          <w:b/>
          <w:bCs/>
          <w:sz w:val="22"/>
          <w:szCs w:val="22"/>
        </w:rPr>
        <w:t>Licencijos (</w:t>
      </w:r>
      <w:proofErr w:type="spellStart"/>
      <w:r w:rsidR="00D56EFF" w:rsidRPr="00261EB1">
        <w:rPr>
          <w:rFonts w:ascii="Arial" w:hAnsi="Arial" w:cs="Arial"/>
          <w:b/>
          <w:bCs/>
          <w:sz w:val="22"/>
          <w:szCs w:val="22"/>
        </w:rPr>
        <w:t>SaaS</w:t>
      </w:r>
      <w:proofErr w:type="spellEnd"/>
      <w:r w:rsidR="00D56EFF" w:rsidRPr="00261EB1">
        <w:rPr>
          <w:rFonts w:ascii="Arial" w:hAnsi="Arial" w:cs="Arial"/>
          <w:b/>
          <w:bCs/>
          <w:sz w:val="22"/>
          <w:szCs w:val="22"/>
        </w:rPr>
        <w:t>)</w:t>
      </w:r>
      <w:r w:rsidRPr="00261EB1">
        <w:rPr>
          <w:rFonts w:ascii="Arial" w:hAnsi="Arial" w:cs="Arial"/>
          <w:b/>
          <w:bCs/>
          <w:sz w:val="22"/>
          <w:szCs w:val="22"/>
        </w:rPr>
        <w:t>“</w:t>
      </w:r>
    </w:p>
    <w:tbl>
      <w:tblPr>
        <w:tblStyle w:val="Lentelstinklelisviesus"/>
        <w:tblW w:w="0" w:type="auto"/>
        <w:tblLook w:val="04A0" w:firstRow="1" w:lastRow="0" w:firstColumn="1" w:lastColumn="0" w:noHBand="0" w:noVBand="1"/>
      </w:tblPr>
      <w:tblGrid>
        <w:gridCol w:w="877"/>
        <w:gridCol w:w="5816"/>
        <w:gridCol w:w="1823"/>
        <w:gridCol w:w="1525"/>
      </w:tblGrid>
      <w:tr w:rsidR="00E10F2A" w:rsidRPr="00261EB1" w14:paraId="6864BEF9" w14:textId="2AA3D131" w:rsidTr="008436F0">
        <w:tc>
          <w:tcPr>
            <w:tcW w:w="877" w:type="dxa"/>
            <w:shd w:val="clear" w:color="auto" w:fill="44546A" w:themeFill="text2"/>
          </w:tcPr>
          <w:p w14:paraId="22CBB0A1" w14:textId="32675558"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Nr.</w:t>
            </w:r>
          </w:p>
        </w:tc>
        <w:tc>
          <w:tcPr>
            <w:tcW w:w="5816" w:type="dxa"/>
            <w:shd w:val="clear" w:color="auto" w:fill="44546A" w:themeFill="text2"/>
          </w:tcPr>
          <w:p w14:paraId="7B43DF4F" w14:textId="44271D6F"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Aprašymas</w:t>
            </w:r>
          </w:p>
        </w:tc>
        <w:tc>
          <w:tcPr>
            <w:tcW w:w="1823" w:type="dxa"/>
            <w:shd w:val="clear" w:color="auto" w:fill="44546A" w:themeFill="text2"/>
          </w:tcPr>
          <w:p w14:paraId="75DADD32" w14:textId="1A6B39AD"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Preliminarus kiekis</w:t>
            </w:r>
          </w:p>
        </w:tc>
        <w:tc>
          <w:tcPr>
            <w:tcW w:w="1525" w:type="dxa"/>
            <w:shd w:val="clear" w:color="auto" w:fill="44546A" w:themeFill="text2"/>
          </w:tcPr>
          <w:p w14:paraId="699D0623" w14:textId="0FA0E223"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Įsipareigoja užsakyti</w:t>
            </w:r>
          </w:p>
        </w:tc>
      </w:tr>
      <w:tr w:rsidR="00E10F2A" w:rsidRPr="00261EB1" w14:paraId="6E85BB0E" w14:textId="60E0827F" w:rsidTr="008436F0">
        <w:tc>
          <w:tcPr>
            <w:tcW w:w="8516" w:type="dxa"/>
            <w:gridSpan w:val="3"/>
            <w:shd w:val="clear" w:color="auto" w:fill="F2F2F2" w:themeFill="background1" w:themeFillShade="F2"/>
          </w:tcPr>
          <w:p w14:paraId="5343E3C4" w14:textId="289FE51A" w:rsidR="008436F0" w:rsidRPr="00261EB1" w:rsidRDefault="008436F0"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 xml:space="preserve">D365 </w:t>
            </w:r>
            <w:proofErr w:type="spellStart"/>
            <w:r w:rsidRPr="00261EB1">
              <w:rPr>
                <w:rFonts w:ascii="Arial" w:hAnsi="Arial" w:cs="Arial"/>
                <w:b/>
                <w:bCs/>
                <w:color w:val="auto"/>
                <w:sz w:val="22"/>
                <w:szCs w:val="22"/>
              </w:rPr>
              <w:t>Business</w:t>
            </w:r>
            <w:proofErr w:type="spellEnd"/>
            <w:r w:rsidRPr="00261EB1">
              <w:rPr>
                <w:rFonts w:ascii="Arial" w:hAnsi="Arial" w:cs="Arial"/>
                <w:b/>
                <w:bCs/>
                <w:color w:val="auto"/>
                <w:sz w:val="22"/>
                <w:szCs w:val="22"/>
              </w:rPr>
              <w:t xml:space="preserve"> </w:t>
            </w:r>
            <w:proofErr w:type="spellStart"/>
            <w:r w:rsidRPr="00261EB1">
              <w:rPr>
                <w:rFonts w:ascii="Arial" w:hAnsi="Arial" w:cs="Arial"/>
                <w:b/>
                <w:bCs/>
                <w:color w:val="auto"/>
                <w:sz w:val="22"/>
                <w:szCs w:val="22"/>
              </w:rPr>
              <w:t>Central</w:t>
            </w:r>
            <w:proofErr w:type="spellEnd"/>
            <w:r w:rsidRPr="00261EB1">
              <w:rPr>
                <w:rFonts w:ascii="Arial" w:hAnsi="Arial" w:cs="Arial"/>
                <w:b/>
                <w:bCs/>
                <w:color w:val="auto"/>
                <w:sz w:val="22"/>
                <w:szCs w:val="22"/>
              </w:rPr>
              <w:t xml:space="preserve"> licencijos (</w:t>
            </w:r>
            <w:proofErr w:type="spellStart"/>
            <w:r w:rsidRPr="00261EB1">
              <w:rPr>
                <w:rFonts w:ascii="Arial" w:hAnsi="Arial" w:cs="Arial"/>
                <w:b/>
                <w:bCs/>
                <w:color w:val="auto"/>
                <w:sz w:val="22"/>
                <w:szCs w:val="22"/>
              </w:rPr>
              <w:t>SaaS</w:t>
            </w:r>
            <w:proofErr w:type="spellEnd"/>
            <w:r w:rsidRPr="00261EB1">
              <w:rPr>
                <w:rFonts w:ascii="Arial" w:hAnsi="Arial" w:cs="Arial"/>
                <w:b/>
                <w:bCs/>
                <w:color w:val="auto"/>
                <w:sz w:val="22"/>
                <w:szCs w:val="22"/>
              </w:rPr>
              <w:t>)</w:t>
            </w:r>
          </w:p>
        </w:tc>
        <w:tc>
          <w:tcPr>
            <w:tcW w:w="1525" w:type="dxa"/>
            <w:shd w:val="clear" w:color="auto" w:fill="F2F2F2" w:themeFill="background1" w:themeFillShade="F2"/>
          </w:tcPr>
          <w:p w14:paraId="1FFB3501" w14:textId="77777777" w:rsidR="008436F0" w:rsidRPr="00261EB1" w:rsidRDefault="008436F0" w:rsidP="00261EB1">
            <w:pPr>
              <w:pStyle w:val="Lentvidus"/>
              <w:spacing w:before="0" w:after="0" w:line="240" w:lineRule="auto"/>
              <w:jc w:val="left"/>
              <w:rPr>
                <w:rFonts w:ascii="Arial" w:hAnsi="Arial" w:cs="Arial"/>
                <w:b/>
                <w:bCs/>
                <w:color w:val="auto"/>
                <w:sz w:val="22"/>
                <w:szCs w:val="22"/>
              </w:rPr>
            </w:pPr>
          </w:p>
        </w:tc>
      </w:tr>
      <w:tr w:rsidR="00E10F2A" w:rsidRPr="00261EB1" w14:paraId="70CF89CF" w14:textId="388EBB36" w:rsidTr="008436F0">
        <w:tc>
          <w:tcPr>
            <w:tcW w:w="877" w:type="dxa"/>
          </w:tcPr>
          <w:p w14:paraId="1B65F4A9" w14:textId="7D6577EE"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w:t>
            </w:r>
          </w:p>
        </w:tc>
        <w:tc>
          <w:tcPr>
            <w:tcW w:w="5816" w:type="dxa"/>
          </w:tcPr>
          <w:p w14:paraId="3167B284" w14:textId="3DB18862" w:rsidR="008436F0" w:rsidRPr="00261EB1" w:rsidRDefault="008436F0" w:rsidP="00261EB1">
            <w:pPr>
              <w:pStyle w:val="Lentvidus"/>
              <w:spacing w:before="0" w:after="0" w:line="240" w:lineRule="auto"/>
              <w:jc w:val="left"/>
              <w:rPr>
                <w:rFonts w:ascii="Arial" w:hAnsi="Arial" w:cs="Arial"/>
                <w:color w:val="auto"/>
                <w:sz w:val="22"/>
                <w:szCs w:val="22"/>
              </w:rPr>
            </w:pPr>
            <w:r w:rsidRPr="00261EB1">
              <w:rPr>
                <w:rFonts w:ascii="Arial" w:hAnsi="Arial" w:cs="Arial"/>
                <w:color w:val="auto"/>
                <w:sz w:val="22"/>
                <w:szCs w:val="22"/>
              </w:rPr>
              <w:t>Sistemos naudotojai su visais funkcionalumais (Essentials)</w:t>
            </w:r>
          </w:p>
        </w:tc>
        <w:tc>
          <w:tcPr>
            <w:tcW w:w="1823" w:type="dxa"/>
          </w:tcPr>
          <w:p w14:paraId="7238317D" w14:textId="7CF68EBE"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30</w:t>
            </w:r>
          </w:p>
        </w:tc>
        <w:tc>
          <w:tcPr>
            <w:tcW w:w="1525" w:type="dxa"/>
          </w:tcPr>
          <w:p w14:paraId="56B0D01F" w14:textId="6A419299"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 VISĄ KIEKĮ</w:t>
            </w:r>
          </w:p>
        </w:tc>
      </w:tr>
      <w:tr w:rsidR="00E10F2A" w:rsidRPr="00261EB1" w14:paraId="2F7A31E0" w14:textId="646FB9AE" w:rsidTr="008436F0">
        <w:tc>
          <w:tcPr>
            <w:tcW w:w="877" w:type="dxa"/>
          </w:tcPr>
          <w:p w14:paraId="64E6BEB6" w14:textId="4BFC0E75"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2.</w:t>
            </w:r>
          </w:p>
        </w:tc>
        <w:tc>
          <w:tcPr>
            <w:tcW w:w="5816" w:type="dxa"/>
          </w:tcPr>
          <w:p w14:paraId="032F3758" w14:textId="0134F60F" w:rsidR="008436F0" w:rsidRPr="00261EB1" w:rsidRDefault="008436F0" w:rsidP="00261EB1">
            <w:pPr>
              <w:pStyle w:val="Lentvidus"/>
              <w:spacing w:before="0" w:after="0" w:line="240" w:lineRule="auto"/>
              <w:jc w:val="left"/>
              <w:rPr>
                <w:rFonts w:ascii="Arial" w:hAnsi="Arial" w:cs="Arial"/>
                <w:color w:val="auto"/>
                <w:sz w:val="22"/>
                <w:szCs w:val="22"/>
              </w:rPr>
            </w:pPr>
            <w:r w:rsidRPr="00261EB1">
              <w:rPr>
                <w:rFonts w:ascii="Arial" w:hAnsi="Arial" w:cs="Arial"/>
                <w:color w:val="auto"/>
                <w:sz w:val="22"/>
                <w:szCs w:val="22"/>
              </w:rPr>
              <w:t>Sistemos naudotojai su daliniu funkcionalumu (</w:t>
            </w:r>
            <w:proofErr w:type="spellStart"/>
            <w:r w:rsidRPr="00261EB1">
              <w:rPr>
                <w:rFonts w:ascii="Arial" w:hAnsi="Arial" w:cs="Arial"/>
                <w:color w:val="auto"/>
                <w:sz w:val="22"/>
                <w:szCs w:val="22"/>
              </w:rPr>
              <w:t>Team</w:t>
            </w:r>
            <w:proofErr w:type="spellEnd"/>
            <w:r w:rsidRPr="00261EB1">
              <w:rPr>
                <w:rFonts w:ascii="Arial" w:hAnsi="Arial" w:cs="Arial"/>
                <w:color w:val="auto"/>
                <w:sz w:val="22"/>
                <w:szCs w:val="22"/>
              </w:rPr>
              <w:t xml:space="preserve"> </w:t>
            </w:r>
            <w:proofErr w:type="spellStart"/>
            <w:r w:rsidRPr="00261EB1">
              <w:rPr>
                <w:rFonts w:ascii="Arial" w:hAnsi="Arial" w:cs="Arial"/>
                <w:color w:val="auto"/>
                <w:sz w:val="22"/>
                <w:szCs w:val="22"/>
              </w:rPr>
              <w:t>Members</w:t>
            </w:r>
            <w:proofErr w:type="spellEnd"/>
            <w:r w:rsidRPr="00261EB1">
              <w:rPr>
                <w:rFonts w:ascii="Arial" w:hAnsi="Arial" w:cs="Arial"/>
                <w:color w:val="auto"/>
                <w:sz w:val="22"/>
                <w:szCs w:val="22"/>
              </w:rPr>
              <w:t>)</w:t>
            </w:r>
          </w:p>
        </w:tc>
        <w:tc>
          <w:tcPr>
            <w:tcW w:w="1823" w:type="dxa"/>
          </w:tcPr>
          <w:p w14:paraId="456ADBAC" w14:textId="5C5DB293"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35</w:t>
            </w:r>
          </w:p>
        </w:tc>
        <w:tc>
          <w:tcPr>
            <w:tcW w:w="1525" w:type="dxa"/>
          </w:tcPr>
          <w:p w14:paraId="2D333AC7" w14:textId="70A1E44D"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 VISĄ KIEKĮ</w:t>
            </w:r>
          </w:p>
        </w:tc>
      </w:tr>
      <w:tr w:rsidR="00E10F2A" w:rsidRPr="00261EB1" w14:paraId="6D3B07B7" w14:textId="17DD70C5" w:rsidTr="008436F0">
        <w:tc>
          <w:tcPr>
            <w:tcW w:w="8516" w:type="dxa"/>
            <w:gridSpan w:val="3"/>
            <w:shd w:val="clear" w:color="auto" w:fill="F2F2F2" w:themeFill="background1" w:themeFillShade="F2"/>
          </w:tcPr>
          <w:p w14:paraId="3A5F187B" w14:textId="2864CD9B" w:rsidR="008436F0" w:rsidRPr="00261EB1" w:rsidRDefault="00337EA6"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IS NAV sukurti papildomi</w:t>
            </w:r>
            <w:r w:rsidR="008436F0" w:rsidRPr="00261EB1">
              <w:rPr>
                <w:rFonts w:ascii="Arial" w:hAnsi="Arial" w:cs="Arial"/>
                <w:b/>
                <w:bCs/>
                <w:color w:val="auto"/>
                <w:sz w:val="22"/>
                <w:szCs w:val="22"/>
              </w:rPr>
              <w:t xml:space="preserve"> sprendimai (licencijos </w:t>
            </w:r>
            <w:proofErr w:type="spellStart"/>
            <w:r w:rsidR="008436F0" w:rsidRPr="00261EB1">
              <w:rPr>
                <w:rFonts w:ascii="Arial" w:hAnsi="Arial" w:cs="Arial"/>
                <w:b/>
                <w:bCs/>
                <w:color w:val="auto"/>
                <w:sz w:val="22"/>
                <w:szCs w:val="22"/>
              </w:rPr>
              <w:t>SaaS</w:t>
            </w:r>
            <w:proofErr w:type="spellEnd"/>
            <w:r w:rsidR="008436F0" w:rsidRPr="00261EB1">
              <w:rPr>
                <w:rFonts w:ascii="Arial" w:hAnsi="Arial" w:cs="Arial"/>
                <w:b/>
                <w:bCs/>
                <w:color w:val="auto"/>
                <w:sz w:val="22"/>
                <w:szCs w:val="22"/>
              </w:rPr>
              <w:t>)</w:t>
            </w:r>
          </w:p>
        </w:tc>
        <w:tc>
          <w:tcPr>
            <w:tcW w:w="1525" w:type="dxa"/>
            <w:shd w:val="clear" w:color="auto" w:fill="F2F2F2" w:themeFill="background1" w:themeFillShade="F2"/>
          </w:tcPr>
          <w:p w14:paraId="253BF615" w14:textId="77777777" w:rsidR="008436F0" w:rsidRPr="00261EB1" w:rsidRDefault="008436F0" w:rsidP="00261EB1">
            <w:pPr>
              <w:pStyle w:val="Lentvidus"/>
              <w:spacing w:before="0" w:after="0" w:line="240" w:lineRule="auto"/>
              <w:jc w:val="left"/>
              <w:rPr>
                <w:rFonts w:ascii="Arial" w:hAnsi="Arial" w:cs="Arial"/>
                <w:b/>
                <w:bCs/>
                <w:color w:val="auto"/>
                <w:sz w:val="22"/>
                <w:szCs w:val="22"/>
              </w:rPr>
            </w:pPr>
          </w:p>
        </w:tc>
      </w:tr>
      <w:tr w:rsidR="00E10F2A" w:rsidRPr="00261EB1" w14:paraId="3DE5DEFF" w14:textId="3458E419" w:rsidTr="008436F0">
        <w:tc>
          <w:tcPr>
            <w:tcW w:w="877" w:type="dxa"/>
          </w:tcPr>
          <w:p w14:paraId="7DD8276D" w14:textId="2A7C27AA"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3.</w:t>
            </w:r>
          </w:p>
        </w:tc>
        <w:tc>
          <w:tcPr>
            <w:tcW w:w="5816" w:type="dxa"/>
            <w:vAlign w:val="center"/>
          </w:tcPr>
          <w:p w14:paraId="686D849F" w14:textId="284F99E7" w:rsidR="008436F0" w:rsidRPr="00261EB1" w:rsidRDefault="008436F0" w:rsidP="00261EB1">
            <w:pPr>
              <w:spacing w:before="0" w:after="0" w:line="240" w:lineRule="auto"/>
              <w:rPr>
                <w:rFonts w:ascii="Arial" w:eastAsia="Times New Roman" w:hAnsi="Arial" w:cs="Arial"/>
                <w:sz w:val="22"/>
                <w:szCs w:val="22"/>
              </w:rPr>
            </w:pPr>
            <w:r w:rsidRPr="00261EB1">
              <w:rPr>
                <w:rFonts w:ascii="Arial" w:eastAsia="Times New Roman" w:hAnsi="Arial" w:cs="Arial"/>
                <w:sz w:val="22"/>
                <w:szCs w:val="22"/>
              </w:rPr>
              <w:t>LT Lokalizacija (</w:t>
            </w:r>
            <w:proofErr w:type="spellStart"/>
            <w:r w:rsidRPr="00261EB1">
              <w:rPr>
                <w:rFonts w:ascii="Arial" w:eastAsia="Times New Roman" w:hAnsi="Arial" w:cs="Arial"/>
                <w:sz w:val="22"/>
                <w:szCs w:val="22"/>
              </w:rPr>
              <w:t>Extended</w:t>
            </w:r>
            <w:proofErr w:type="spellEnd"/>
            <w:r w:rsidRPr="00261EB1">
              <w:rPr>
                <w:rFonts w:ascii="Arial" w:eastAsia="Times New Roman" w:hAnsi="Arial" w:cs="Arial"/>
                <w:sz w:val="22"/>
                <w:szCs w:val="22"/>
              </w:rPr>
              <w:t>)</w:t>
            </w:r>
          </w:p>
        </w:tc>
        <w:tc>
          <w:tcPr>
            <w:tcW w:w="1823" w:type="dxa"/>
          </w:tcPr>
          <w:p w14:paraId="4C85A3B3" w14:textId="61E31F9F" w:rsidR="008436F0" w:rsidRPr="00261EB1" w:rsidRDefault="008436F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1525" w:type="dxa"/>
          </w:tcPr>
          <w:p w14:paraId="51335FE2" w14:textId="189B6B37" w:rsidR="008436F0"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0041268C" w14:textId="31EC38EE" w:rsidTr="008436F0">
        <w:tc>
          <w:tcPr>
            <w:tcW w:w="877" w:type="dxa"/>
          </w:tcPr>
          <w:p w14:paraId="09395065" w14:textId="58AE267A"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4.</w:t>
            </w:r>
          </w:p>
        </w:tc>
        <w:tc>
          <w:tcPr>
            <w:tcW w:w="5816" w:type="dxa"/>
            <w:vAlign w:val="center"/>
          </w:tcPr>
          <w:p w14:paraId="76CDE6EA" w14:textId="0DB55021" w:rsidR="00993B4D" w:rsidRPr="00261EB1" w:rsidRDefault="00993B4D" w:rsidP="00261EB1">
            <w:pPr>
              <w:pStyle w:val="Lentvidus"/>
              <w:spacing w:before="0" w:after="0" w:line="240" w:lineRule="auto"/>
              <w:jc w:val="left"/>
              <w:rPr>
                <w:rFonts w:ascii="Arial" w:hAnsi="Arial" w:cs="Arial"/>
                <w:color w:val="auto"/>
                <w:sz w:val="22"/>
                <w:szCs w:val="22"/>
              </w:rPr>
            </w:pPr>
            <w:r w:rsidRPr="00261EB1">
              <w:rPr>
                <w:rFonts w:ascii="Arial" w:hAnsi="Arial" w:cs="Arial"/>
                <w:color w:val="auto"/>
                <w:sz w:val="22"/>
                <w:szCs w:val="22"/>
              </w:rPr>
              <w:t>SAF-T</w:t>
            </w:r>
          </w:p>
        </w:tc>
        <w:tc>
          <w:tcPr>
            <w:tcW w:w="1823" w:type="dxa"/>
          </w:tcPr>
          <w:p w14:paraId="54209000" w14:textId="61410E7F"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1525" w:type="dxa"/>
          </w:tcPr>
          <w:p w14:paraId="4E50CD50" w14:textId="42AB91E4"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08B48E5B" w14:textId="25B6088D" w:rsidTr="008436F0">
        <w:tc>
          <w:tcPr>
            <w:tcW w:w="877" w:type="dxa"/>
          </w:tcPr>
          <w:p w14:paraId="7995CF46" w14:textId="3C0057D8"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5.</w:t>
            </w:r>
          </w:p>
        </w:tc>
        <w:tc>
          <w:tcPr>
            <w:tcW w:w="5816" w:type="dxa"/>
            <w:vAlign w:val="center"/>
          </w:tcPr>
          <w:p w14:paraId="033DB894" w14:textId="7FCFB370" w:rsidR="00993B4D" w:rsidRPr="00261EB1" w:rsidRDefault="00993B4D" w:rsidP="00261EB1">
            <w:pPr>
              <w:pStyle w:val="Lentvidus"/>
              <w:spacing w:before="0" w:after="0" w:line="240" w:lineRule="auto"/>
              <w:jc w:val="left"/>
              <w:rPr>
                <w:rFonts w:ascii="Arial" w:hAnsi="Arial" w:cs="Arial"/>
                <w:color w:val="auto"/>
                <w:sz w:val="22"/>
                <w:szCs w:val="22"/>
              </w:rPr>
            </w:pPr>
            <w:r w:rsidRPr="00261EB1">
              <w:rPr>
                <w:rFonts w:ascii="Arial" w:hAnsi="Arial" w:cs="Arial"/>
                <w:color w:val="auto"/>
                <w:sz w:val="22"/>
                <w:szCs w:val="22"/>
              </w:rPr>
              <w:t>SABIS</w:t>
            </w:r>
          </w:p>
        </w:tc>
        <w:tc>
          <w:tcPr>
            <w:tcW w:w="1823" w:type="dxa"/>
          </w:tcPr>
          <w:p w14:paraId="71DEBAE3" w14:textId="17D60205"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1525" w:type="dxa"/>
          </w:tcPr>
          <w:p w14:paraId="5372E2C3" w14:textId="4B08BFFA"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3B07D2F9" w14:textId="11CEEA2E" w:rsidTr="008436F0">
        <w:tc>
          <w:tcPr>
            <w:tcW w:w="877" w:type="dxa"/>
          </w:tcPr>
          <w:p w14:paraId="1C0C173F" w14:textId="7718C693"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6.</w:t>
            </w:r>
          </w:p>
        </w:tc>
        <w:tc>
          <w:tcPr>
            <w:tcW w:w="5816" w:type="dxa"/>
            <w:vAlign w:val="center"/>
          </w:tcPr>
          <w:p w14:paraId="16E482BD" w14:textId="37FF764F" w:rsidR="00993B4D" w:rsidRPr="00261EB1" w:rsidRDefault="732A6AEB" w:rsidP="00261EB1">
            <w:pPr>
              <w:pStyle w:val="Lentvidus"/>
              <w:spacing w:before="0" w:after="0" w:line="240" w:lineRule="auto"/>
              <w:jc w:val="left"/>
              <w:rPr>
                <w:rFonts w:ascii="Arial" w:hAnsi="Arial" w:cs="Arial"/>
                <w:color w:val="auto"/>
                <w:sz w:val="22"/>
                <w:szCs w:val="22"/>
              </w:rPr>
            </w:pPr>
            <w:r w:rsidRPr="00261EB1">
              <w:rPr>
                <w:rFonts w:ascii="Arial" w:hAnsi="Arial" w:cs="Arial"/>
                <w:color w:val="auto"/>
                <w:sz w:val="22"/>
                <w:szCs w:val="22"/>
              </w:rPr>
              <w:t>K</w:t>
            </w:r>
            <w:r w:rsidR="38DBB269" w:rsidRPr="00261EB1">
              <w:rPr>
                <w:rFonts w:ascii="Arial" w:hAnsi="Arial" w:cs="Arial"/>
                <w:color w:val="auto"/>
                <w:sz w:val="22"/>
                <w:szCs w:val="22"/>
              </w:rPr>
              <w:t>elion</w:t>
            </w:r>
            <w:r w:rsidR="5B56A0B0" w:rsidRPr="00261EB1">
              <w:rPr>
                <w:rFonts w:ascii="Arial" w:hAnsi="Arial" w:cs="Arial"/>
                <w:color w:val="auto"/>
                <w:sz w:val="22"/>
                <w:szCs w:val="22"/>
              </w:rPr>
              <w:t>ių</w:t>
            </w:r>
            <w:r w:rsidR="00FA2563" w:rsidRPr="00261EB1">
              <w:rPr>
                <w:rFonts w:ascii="Arial" w:hAnsi="Arial" w:cs="Arial"/>
                <w:color w:val="auto"/>
                <w:sz w:val="22"/>
                <w:szCs w:val="22"/>
              </w:rPr>
              <w:t xml:space="preserve"> dokumento </w:t>
            </w:r>
            <w:r w:rsidR="00993B4D" w:rsidRPr="00261EB1">
              <w:rPr>
                <w:rFonts w:ascii="Arial" w:hAnsi="Arial" w:cs="Arial"/>
                <w:color w:val="auto"/>
                <w:sz w:val="22"/>
                <w:szCs w:val="22"/>
              </w:rPr>
              <w:t xml:space="preserve"> modulis</w:t>
            </w:r>
          </w:p>
        </w:tc>
        <w:tc>
          <w:tcPr>
            <w:tcW w:w="1823" w:type="dxa"/>
          </w:tcPr>
          <w:p w14:paraId="57783EA3" w14:textId="0818322B"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1525" w:type="dxa"/>
          </w:tcPr>
          <w:p w14:paraId="49FAA128" w14:textId="29B9C618"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34B6DB14" w14:textId="18D0E166" w:rsidTr="008436F0">
        <w:tc>
          <w:tcPr>
            <w:tcW w:w="877" w:type="dxa"/>
          </w:tcPr>
          <w:p w14:paraId="385907DE" w14:textId="2EBD21C0"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7.</w:t>
            </w:r>
          </w:p>
        </w:tc>
        <w:tc>
          <w:tcPr>
            <w:tcW w:w="5816" w:type="dxa"/>
            <w:vAlign w:val="center"/>
          </w:tcPr>
          <w:p w14:paraId="4A8FA298" w14:textId="1E3EB756" w:rsidR="00993B4D" w:rsidRPr="00261EB1" w:rsidRDefault="00993B4D" w:rsidP="00261EB1">
            <w:pPr>
              <w:pStyle w:val="Lentvidus"/>
              <w:spacing w:before="0" w:after="0" w:line="240" w:lineRule="auto"/>
              <w:jc w:val="left"/>
              <w:rPr>
                <w:rFonts w:ascii="Arial" w:hAnsi="Arial" w:cs="Arial"/>
                <w:color w:val="auto"/>
                <w:sz w:val="22"/>
                <w:szCs w:val="22"/>
              </w:rPr>
            </w:pPr>
            <w:r w:rsidRPr="00261EB1">
              <w:rPr>
                <w:rFonts w:ascii="Arial" w:hAnsi="Arial" w:cs="Arial"/>
                <w:color w:val="auto"/>
                <w:sz w:val="22"/>
                <w:szCs w:val="22"/>
              </w:rPr>
              <w:t>Pirkimų modulis</w:t>
            </w:r>
          </w:p>
        </w:tc>
        <w:tc>
          <w:tcPr>
            <w:tcW w:w="1823" w:type="dxa"/>
          </w:tcPr>
          <w:p w14:paraId="035D7DFC" w14:textId="23493F84"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1525" w:type="dxa"/>
          </w:tcPr>
          <w:p w14:paraId="2063BD47" w14:textId="56F14C40"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1D5259DE" w14:textId="5111C565" w:rsidTr="008436F0">
        <w:tc>
          <w:tcPr>
            <w:tcW w:w="877" w:type="dxa"/>
          </w:tcPr>
          <w:p w14:paraId="5C7DCF97" w14:textId="23BC2FD7"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8.</w:t>
            </w:r>
          </w:p>
        </w:tc>
        <w:tc>
          <w:tcPr>
            <w:tcW w:w="5816" w:type="dxa"/>
            <w:vAlign w:val="center"/>
          </w:tcPr>
          <w:p w14:paraId="6191CA51" w14:textId="603ED538" w:rsidR="00993B4D" w:rsidRPr="00261EB1" w:rsidRDefault="00993B4D" w:rsidP="00261EB1">
            <w:pPr>
              <w:pStyle w:val="Lentvidus"/>
              <w:spacing w:before="0" w:after="0" w:line="240" w:lineRule="auto"/>
              <w:jc w:val="left"/>
              <w:rPr>
                <w:rFonts w:ascii="Arial" w:hAnsi="Arial" w:cs="Arial"/>
                <w:color w:val="auto"/>
                <w:sz w:val="22"/>
                <w:szCs w:val="22"/>
              </w:rPr>
            </w:pPr>
            <w:r w:rsidRPr="00261EB1">
              <w:rPr>
                <w:rFonts w:ascii="Arial" w:hAnsi="Arial" w:cs="Arial"/>
                <w:color w:val="auto"/>
                <w:sz w:val="22"/>
                <w:szCs w:val="22"/>
              </w:rPr>
              <w:t>IFRS</w:t>
            </w:r>
            <w:r w:rsidR="00037DF3" w:rsidRPr="00261EB1">
              <w:rPr>
                <w:rFonts w:ascii="Arial" w:hAnsi="Arial" w:cs="Arial"/>
                <w:color w:val="auto"/>
                <w:sz w:val="22"/>
                <w:szCs w:val="22"/>
              </w:rPr>
              <w:t>16</w:t>
            </w:r>
          </w:p>
        </w:tc>
        <w:tc>
          <w:tcPr>
            <w:tcW w:w="1823" w:type="dxa"/>
          </w:tcPr>
          <w:p w14:paraId="310B65EF" w14:textId="6133680E"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1525" w:type="dxa"/>
          </w:tcPr>
          <w:p w14:paraId="31CE8F2F" w14:textId="020722AC"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3C8814D5" w14:textId="77777777" w:rsidTr="008436F0">
        <w:tc>
          <w:tcPr>
            <w:tcW w:w="877" w:type="dxa"/>
          </w:tcPr>
          <w:p w14:paraId="47B7E69C" w14:textId="255A1D8F" w:rsidR="002A6519" w:rsidRPr="00261EB1" w:rsidRDefault="00A4042E"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9.</w:t>
            </w:r>
          </w:p>
        </w:tc>
        <w:tc>
          <w:tcPr>
            <w:tcW w:w="5816" w:type="dxa"/>
            <w:vAlign w:val="center"/>
          </w:tcPr>
          <w:p w14:paraId="7516C510" w14:textId="7FEFAF6C" w:rsidR="002A6519" w:rsidRPr="00261EB1" w:rsidRDefault="002A6519" w:rsidP="00261EB1">
            <w:pPr>
              <w:pStyle w:val="Lentvidus"/>
              <w:spacing w:before="0" w:after="0" w:line="240" w:lineRule="auto"/>
              <w:jc w:val="both"/>
              <w:rPr>
                <w:rFonts w:ascii="Arial" w:hAnsi="Arial" w:cs="Arial"/>
                <w:color w:val="auto"/>
                <w:sz w:val="22"/>
                <w:szCs w:val="22"/>
              </w:rPr>
            </w:pPr>
            <w:r w:rsidRPr="00261EB1">
              <w:rPr>
                <w:rFonts w:ascii="Arial" w:hAnsi="Arial" w:cs="Arial"/>
                <w:color w:val="auto"/>
                <w:sz w:val="22"/>
                <w:szCs w:val="22"/>
              </w:rPr>
              <w:t xml:space="preserve">BC </w:t>
            </w:r>
            <w:r w:rsidR="2F4F0984" w:rsidRPr="00261EB1">
              <w:rPr>
                <w:rFonts w:ascii="Arial" w:hAnsi="Arial" w:cs="Arial"/>
                <w:color w:val="auto"/>
                <w:sz w:val="22"/>
                <w:szCs w:val="22"/>
              </w:rPr>
              <w:t>standartinio</w:t>
            </w:r>
            <w:r w:rsidRPr="00261EB1">
              <w:rPr>
                <w:rFonts w:ascii="Arial" w:hAnsi="Arial" w:cs="Arial"/>
                <w:color w:val="auto"/>
                <w:sz w:val="22"/>
                <w:szCs w:val="22"/>
              </w:rPr>
              <w:t xml:space="preserve"> API praplėtimas</w:t>
            </w:r>
          </w:p>
        </w:tc>
        <w:tc>
          <w:tcPr>
            <w:tcW w:w="1823" w:type="dxa"/>
          </w:tcPr>
          <w:p w14:paraId="0592E137" w14:textId="20A97082" w:rsidR="002A6519" w:rsidRPr="00261EB1" w:rsidRDefault="002A6519"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1525" w:type="dxa"/>
          </w:tcPr>
          <w:p w14:paraId="6ED6ABC2" w14:textId="1F4DDD81" w:rsidR="002A6519" w:rsidRPr="00261EB1" w:rsidRDefault="002A6519"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0A6F982B" w14:textId="77777777" w:rsidTr="008436F0">
        <w:tc>
          <w:tcPr>
            <w:tcW w:w="877" w:type="dxa"/>
          </w:tcPr>
          <w:p w14:paraId="03CDCC43" w14:textId="11AED33E" w:rsidR="007B22A6" w:rsidRPr="00261EB1" w:rsidRDefault="007B22A6"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 xml:space="preserve">10. </w:t>
            </w:r>
          </w:p>
        </w:tc>
        <w:tc>
          <w:tcPr>
            <w:tcW w:w="5816" w:type="dxa"/>
            <w:vAlign w:val="center"/>
          </w:tcPr>
          <w:p w14:paraId="0921E6EF" w14:textId="17663D06" w:rsidR="007B22A6" w:rsidRPr="00261EB1" w:rsidRDefault="007B22A6" w:rsidP="00261EB1">
            <w:pPr>
              <w:pStyle w:val="Lentvidus"/>
              <w:spacing w:before="0" w:after="0" w:line="240" w:lineRule="auto"/>
              <w:jc w:val="both"/>
              <w:rPr>
                <w:rFonts w:ascii="Arial" w:hAnsi="Arial" w:cs="Arial"/>
                <w:color w:val="auto"/>
                <w:sz w:val="22"/>
                <w:szCs w:val="22"/>
                <w:highlight w:val="yellow"/>
              </w:rPr>
            </w:pPr>
            <w:proofErr w:type="spellStart"/>
            <w:r w:rsidRPr="00261EB1">
              <w:rPr>
                <w:rFonts w:ascii="Arial" w:hAnsi="Arial" w:cs="Arial"/>
                <w:color w:val="auto"/>
                <w:sz w:val="22"/>
                <w:szCs w:val="22"/>
              </w:rPr>
              <w:t>Bankfeed</w:t>
            </w:r>
            <w:proofErr w:type="spellEnd"/>
          </w:p>
        </w:tc>
        <w:tc>
          <w:tcPr>
            <w:tcW w:w="1823" w:type="dxa"/>
          </w:tcPr>
          <w:p w14:paraId="74A501F6" w14:textId="3D08F0D5" w:rsidR="007B22A6" w:rsidRPr="00261EB1" w:rsidRDefault="007B22A6"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1525" w:type="dxa"/>
          </w:tcPr>
          <w:p w14:paraId="794941D6" w14:textId="1B0BF90B" w:rsidR="007B22A6" w:rsidRPr="00261EB1" w:rsidRDefault="007B22A6"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bl>
    <w:p w14:paraId="6D760182" w14:textId="7968F67E" w:rsidR="006B4E46" w:rsidRPr="00261EB1" w:rsidRDefault="006B4E46" w:rsidP="00261EB1">
      <w:pPr>
        <w:pStyle w:val="Sraassuenkleliais"/>
        <w:numPr>
          <w:ilvl w:val="0"/>
          <w:numId w:val="0"/>
        </w:numPr>
        <w:spacing w:before="0" w:after="0" w:line="240" w:lineRule="auto"/>
        <w:ind w:left="360" w:hanging="360"/>
        <w:rPr>
          <w:rFonts w:ascii="Arial" w:hAnsi="Arial" w:cs="Arial"/>
          <w:sz w:val="22"/>
          <w:szCs w:val="22"/>
        </w:rPr>
      </w:pPr>
    </w:p>
    <w:p w14:paraId="33FB8E6C" w14:textId="560232C1" w:rsidR="00D56EFF" w:rsidRPr="00261EB1" w:rsidRDefault="00834806" w:rsidP="00261EB1">
      <w:pPr>
        <w:pStyle w:val="Lentpavad"/>
        <w:keepNext/>
        <w:numPr>
          <w:ilvl w:val="0"/>
          <w:numId w:val="0"/>
        </w:numPr>
        <w:spacing w:after="0"/>
        <w:ind w:left="360" w:hanging="360"/>
        <w:rPr>
          <w:rFonts w:ascii="Arial" w:hAnsi="Arial"/>
          <w:sz w:val="22"/>
          <w:szCs w:val="22"/>
        </w:rPr>
      </w:pPr>
      <w:r w:rsidRPr="00261EB1">
        <w:rPr>
          <w:rFonts w:ascii="Arial" w:hAnsi="Arial"/>
          <w:b/>
          <w:bCs/>
          <w:sz w:val="22"/>
          <w:szCs w:val="22"/>
        </w:rPr>
        <w:t>Lentelė „</w:t>
      </w:r>
      <w:r w:rsidR="00D56EFF" w:rsidRPr="00261EB1">
        <w:rPr>
          <w:rFonts w:ascii="Arial" w:hAnsi="Arial"/>
          <w:b/>
          <w:bCs/>
          <w:sz w:val="22"/>
          <w:szCs w:val="22"/>
        </w:rPr>
        <w:t>Versijos migravimui atlikti reikalingos paslaugos</w:t>
      </w:r>
      <w:r w:rsidRPr="00261EB1">
        <w:rPr>
          <w:rFonts w:ascii="Arial" w:hAnsi="Arial"/>
          <w:b/>
          <w:bCs/>
          <w:sz w:val="22"/>
          <w:szCs w:val="22"/>
        </w:rPr>
        <w:t>“</w:t>
      </w:r>
      <w:r w:rsidR="003E6B6F" w:rsidRPr="00261EB1">
        <w:rPr>
          <w:rFonts w:ascii="Arial" w:hAnsi="Arial"/>
          <w:b/>
          <w:bCs/>
          <w:sz w:val="22"/>
          <w:szCs w:val="22"/>
        </w:rPr>
        <w:t xml:space="preserve"> (</w:t>
      </w:r>
      <w:r w:rsidR="00D13DB8" w:rsidRPr="00261EB1">
        <w:rPr>
          <w:rFonts w:ascii="Arial" w:hAnsi="Arial"/>
          <w:b/>
          <w:bCs/>
          <w:sz w:val="22"/>
          <w:szCs w:val="22"/>
        </w:rPr>
        <w:t xml:space="preserve">detaliau Paslaugos aprašytos </w:t>
      </w:r>
      <w:r w:rsidR="003109BC" w:rsidRPr="00261EB1">
        <w:rPr>
          <w:rFonts w:ascii="Arial" w:hAnsi="Arial"/>
          <w:b/>
          <w:bCs/>
          <w:sz w:val="22"/>
          <w:szCs w:val="22"/>
        </w:rPr>
        <w:t xml:space="preserve">Lentelėje </w:t>
      </w:r>
      <w:r w:rsidR="00D45D6D" w:rsidRPr="00261EB1">
        <w:rPr>
          <w:rFonts w:ascii="Arial" w:hAnsi="Arial"/>
          <w:b/>
          <w:bCs/>
          <w:sz w:val="22"/>
          <w:szCs w:val="22"/>
        </w:rPr>
        <w:t>„</w:t>
      </w:r>
      <w:r w:rsidR="003109BC" w:rsidRPr="00261EB1">
        <w:rPr>
          <w:rFonts w:ascii="Arial" w:hAnsi="Arial"/>
          <w:b/>
          <w:bCs/>
          <w:sz w:val="22"/>
          <w:szCs w:val="22"/>
        </w:rPr>
        <w:t>Detalūs paslaugų teikimo etapai, etapų rezultatai ir terminai</w:t>
      </w:r>
      <w:r w:rsidR="00D45D6D" w:rsidRPr="00261EB1">
        <w:rPr>
          <w:rFonts w:ascii="Arial" w:hAnsi="Arial"/>
          <w:b/>
          <w:bCs/>
          <w:sz w:val="22"/>
          <w:szCs w:val="22"/>
        </w:rPr>
        <w:t>“</w:t>
      </w:r>
      <w:r w:rsidR="003E6B6F" w:rsidRPr="00261EB1">
        <w:rPr>
          <w:rFonts w:ascii="Arial" w:hAnsi="Arial"/>
          <w:b/>
          <w:bCs/>
          <w:sz w:val="22"/>
          <w:szCs w:val="22"/>
        </w:rPr>
        <w:t>)</w:t>
      </w:r>
    </w:p>
    <w:tbl>
      <w:tblPr>
        <w:tblStyle w:val="Lentelstinklelisviesus"/>
        <w:tblW w:w="5000" w:type="pct"/>
        <w:tblLook w:val="04A0" w:firstRow="1" w:lastRow="0" w:firstColumn="1" w:lastColumn="0" w:noHBand="0" w:noVBand="1"/>
      </w:tblPr>
      <w:tblGrid>
        <w:gridCol w:w="798"/>
        <w:gridCol w:w="6101"/>
        <w:gridCol w:w="1572"/>
        <w:gridCol w:w="1570"/>
      </w:tblGrid>
      <w:tr w:rsidR="00E10F2A" w:rsidRPr="00261EB1" w14:paraId="39CDDD3A" w14:textId="7BA4AFAC" w:rsidTr="0DBDC8B4">
        <w:tc>
          <w:tcPr>
            <w:tcW w:w="397" w:type="pct"/>
            <w:shd w:val="clear" w:color="auto" w:fill="44546A" w:themeFill="text2"/>
          </w:tcPr>
          <w:p w14:paraId="15E45619" w14:textId="77777777" w:rsidR="003C3B3B" w:rsidRPr="00261EB1" w:rsidRDefault="003C3B3B"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Nr.</w:t>
            </w:r>
          </w:p>
        </w:tc>
        <w:tc>
          <w:tcPr>
            <w:tcW w:w="3038" w:type="pct"/>
            <w:shd w:val="clear" w:color="auto" w:fill="44546A" w:themeFill="text2"/>
          </w:tcPr>
          <w:p w14:paraId="73C7CCA7" w14:textId="77777777" w:rsidR="003C3B3B" w:rsidRPr="00261EB1" w:rsidRDefault="003C3B3B"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Aprašymas</w:t>
            </w:r>
          </w:p>
        </w:tc>
        <w:tc>
          <w:tcPr>
            <w:tcW w:w="783" w:type="pct"/>
            <w:shd w:val="clear" w:color="auto" w:fill="44546A" w:themeFill="text2"/>
          </w:tcPr>
          <w:p w14:paraId="53031F1F" w14:textId="77777777" w:rsidR="003C3B3B" w:rsidRPr="00261EB1" w:rsidRDefault="003C3B3B"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Preliminarus kiekis</w:t>
            </w:r>
          </w:p>
        </w:tc>
        <w:tc>
          <w:tcPr>
            <w:tcW w:w="782" w:type="pct"/>
            <w:shd w:val="clear" w:color="auto" w:fill="44546A" w:themeFill="text2"/>
          </w:tcPr>
          <w:p w14:paraId="77F44AFF" w14:textId="7BCF70C4" w:rsidR="003C3B3B"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Įsipareigoja užsakyti</w:t>
            </w:r>
          </w:p>
        </w:tc>
      </w:tr>
      <w:tr w:rsidR="00E10F2A" w:rsidRPr="00261EB1" w14:paraId="7C9F1D92" w14:textId="27F05E22" w:rsidTr="0DBDC8B4">
        <w:tc>
          <w:tcPr>
            <w:tcW w:w="4218" w:type="pct"/>
            <w:gridSpan w:val="3"/>
            <w:shd w:val="clear" w:color="auto" w:fill="F2F2F2" w:themeFill="background1" w:themeFillShade="F2"/>
          </w:tcPr>
          <w:p w14:paraId="6F286B09" w14:textId="5278C620" w:rsidR="003C3B3B" w:rsidRPr="00261EB1" w:rsidRDefault="003C3B3B" w:rsidP="00261EB1">
            <w:pPr>
              <w:pStyle w:val="Lentvidus"/>
              <w:spacing w:before="0" w:after="0" w:line="240" w:lineRule="auto"/>
              <w:rPr>
                <w:rFonts w:ascii="Arial" w:hAnsi="Arial" w:cs="Arial"/>
                <w:b/>
                <w:bCs/>
                <w:color w:val="auto"/>
                <w:sz w:val="22"/>
                <w:szCs w:val="22"/>
              </w:rPr>
            </w:pPr>
          </w:p>
        </w:tc>
        <w:tc>
          <w:tcPr>
            <w:tcW w:w="782" w:type="pct"/>
            <w:shd w:val="clear" w:color="auto" w:fill="F2F2F2" w:themeFill="background1" w:themeFillShade="F2"/>
          </w:tcPr>
          <w:p w14:paraId="4B580D07" w14:textId="77777777" w:rsidR="003C3B3B" w:rsidRPr="00261EB1" w:rsidRDefault="003C3B3B" w:rsidP="00261EB1">
            <w:pPr>
              <w:pStyle w:val="Lentvidus"/>
              <w:spacing w:before="0" w:after="0" w:line="240" w:lineRule="auto"/>
              <w:rPr>
                <w:rFonts w:ascii="Arial" w:hAnsi="Arial" w:cs="Arial"/>
                <w:b/>
                <w:bCs/>
                <w:color w:val="auto"/>
                <w:sz w:val="22"/>
                <w:szCs w:val="22"/>
              </w:rPr>
            </w:pPr>
          </w:p>
        </w:tc>
      </w:tr>
      <w:tr w:rsidR="00E10F2A" w:rsidRPr="00261EB1" w14:paraId="34655CC7" w14:textId="72C44E58" w:rsidTr="0DBDC8B4">
        <w:tc>
          <w:tcPr>
            <w:tcW w:w="397" w:type="pct"/>
          </w:tcPr>
          <w:p w14:paraId="7F3E5A0E" w14:textId="4AAF1035" w:rsidR="003C3B3B" w:rsidRPr="00261EB1" w:rsidRDefault="003C3B3B"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1611BA35" w14:textId="6D3CEAB1" w:rsidR="003C3B3B" w:rsidRPr="00261EB1" w:rsidRDefault="003C3B3B" w:rsidP="00261EB1">
            <w:pPr>
              <w:pStyle w:val="Lentvidus"/>
              <w:spacing w:before="0" w:after="0" w:line="240" w:lineRule="auto"/>
              <w:jc w:val="left"/>
              <w:rPr>
                <w:rFonts w:ascii="Arial" w:hAnsi="Arial" w:cs="Arial"/>
                <w:color w:val="auto"/>
                <w:sz w:val="22"/>
                <w:szCs w:val="22"/>
              </w:rPr>
            </w:pPr>
            <w:r w:rsidRPr="00261EB1">
              <w:rPr>
                <w:rFonts w:ascii="Arial" w:hAnsi="Arial" w:cs="Arial"/>
                <w:b/>
                <w:bCs/>
                <w:color w:val="auto"/>
                <w:sz w:val="22"/>
                <w:szCs w:val="22"/>
              </w:rPr>
              <w:t>Inicijavimas.</w:t>
            </w:r>
            <w:r w:rsidRPr="00261EB1">
              <w:rPr>
                <w:rFonts w:ascii="Arial" w:hAnsi="Arial" w:cs="Arial"/>
                <w:color w:val="auto"/>
                <w:sz w:val="22"/>
                <w:szCs w:val="22"/>
              </w:rPr>
              <w:t xml:space="preserve"> </w:t>
            </w:r>
          </w:p>
        </w:tc>
        <w:tc>
          <w:tcPr>
            <w:tcW w:w="783" w:type="pct"/>
          </w:tcPr>
          <w:p w14:paraId="4121451E" w14:textId="77777777" w:rsidR="003C3B3B" w:rsidRPr="00261EB1" w:rsidRDefault="003C3B3B"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782" w:type="pct"/>
          </w:tcPr>
          <w:p w14:paraId="6FFE6BB8" w14:textId="38C0C789" w:rsidR="003C3B3B"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0819222B" w14:textId="55915689" w:rsidTr="0DBDC8B4">
        <w:tc>
          <w:tcPr>
            <w:tcW w:w="397" w:type="pct"/>
          </w:tcPr>
          <w:p w14:paraId="2FA4FFB5" w14:textId="390DA3A3" w:rsidR="00F74BFC" w:rsidRPr="00261EB1" w:rsidRDefault="00F74BFC"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67F28C2E" w14:textId="1FB83934" w:rsidR="00F74BFC" w:rsidRPr="00261EB1" w:rsidRDefault="00F74BFC" w:rsidP="00261EB1">
            <w:pPr>
              <w:pStyle w:val="Lentvidus"/>
              <w:spacing w:before="0" w:after="0" w:line="240" w:lineRule="auto"/>
              <w:jc w:val="left"/>
              <w:rPr>
                <w:rFonts w:ascii="Arial" w:hAnsi="Arial" w:cs="Arial"/>
                <w:color w:val="auto"/>
                <w:sz w:val="22"/>
                <w:szCs w:val="22"/>
              </w:rPr>
            </w:pPr>
            <w:r w:rsidRPr="00261EB1">
              <w:rPr>
                <w:rFonts w:ascii="Arial" w:hAnsi="Arial" w:cs="Arial"/>
                <w:b/>
                <w:bCs/>
                <w:color w:val="auto"/>
                <w:sz w:val="22"/>
                <w:szCs w:val="22"/>
              </w:rPr>
              <w:t xml:space="preserve">Techninis standartinių modulių diegimas. </w:t>
            </w:r>
          </w:p>
        </w:tc>
        <w:tc>
          <w:tcPr>
            <w:tcW w:w="783" w:type="pct"/>
          </w:tcPr>
          <w:p w14:paraId="5EF8C136" w14:textId="77777777"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782" w:type="pct"/>
          </w:tcPr>
          <w:p w14:paraId="43B19DA9" w14:textId="38F56A8E"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54C54922" w14:textId="752B145F" w:rsidTr="0DBDC8B4">
        <w:tc>
          <w:tcPr>
            <w:tcW w:w="397" w:type="pct"/>
          </w:tcPr>
          <w:p w14:paraId="4883A393" w14:textId="77777777" w:rsidR="00F74BFC" w:rsidRPr="00261EB1" w:rsidRDefault="00F74BFC"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7D27098D" w14:textId="5A0D9464" w:rsidR="00F74BFC" w:rsidRPr="00261EB1" w:rsidRDefault="00F74BFC"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 xml:space="preserve">Pirminis istorinių duomenų migravimas. </w:t>
            </w:r>
          </w:p>
        </w:tc>
        <w:tc>
          <w:tcPr>
            <w:tcW w:w="783" w:type="pct"/>
          </w:tcPr>
          <w:p w14:paraId="5DA66D8B" w14:textId="20705F62"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782" w:type="pct"/>
          </w:tcPr>
          <w:p w14:paraId="10B98177" w14:textId="3A05A2FA"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5C222AA5" w14:textId="50724318" w:rsidTr="0DBDC8B4">
        <w:tc>
          <w:tcPr>
            <w:tcW w:w="397" w:type="pct"/>
          </w:tcPr>
          <w:p w14:paraId="0F06B389" w14:textId="77777777" w:rsidR="00F74BFC" w:rsidRPr="00261EB1" w:rsidRDefault="00F74BFC"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0F2237C2" w14:textId="09652EEF" w:rsidR="00F74BFC" w:rsidRPr="00261EB1" w:rsidRDefault="00F74BFC"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D365BC standarto mokymai vartotojams.</w:t>
            </w:r>
            <w:r w:rsidRPr="00261EB1">
              <w:rPr>
                <w:rFonts w:ascii="Arial" w:hAnsi="Arial" w:cs="Arial"/>
                <w:color w:val="auto"/>
                <w:sz w:val="22"/>
                <w:szCs w:val="22"/>
              </w:rPr>
              <w:t xml:space="preserve">  </w:t>
            </w:r>
          </w:p>
        </w:tc>
        <w:tc>
          <w:tcPr>
            <w:tcW w:w="783" w:type="pct"/>
          </w:tcPr>
          <w:p w14:paraId="2EC1CEAA" w14:textId="1207F1C5"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782" w:type="pct"/>
          </w:tcPr>
          <w:p w14:paraId="4A84BEFE" w14:textId="054A1F0D"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0186674D" w14:textId="0C11B6CE" w:rsidTr="0DBDC8B4">
        <w:tc>
          <w:tcPr>
            <w:tcW w:w="397" w:type="pct"/>
          </w:tcPr>
          <w:p w14:paraId="476C798E" w14:textId="77777777" w:rsidR="00F74BFC" w:rsidRPr="00261EB1" w:rsidRDefault="00F74BFC"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27800FAF" w14:textId="6EDCB4A6" w:rsidR="00F74BFC" w:rsidRPr="00261EB1" w:rsidRDefault="00F74BFC"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 xml:space="preserve">Analizės etapas. </w:t>
            </w:r>
          </w:p>
        </w:tc>
        <w:tc>
          <w:tcPr>
            <w:tcW w:w="783" w:type="pct"/>
          </w:tcPr>
          <w:p w14:paraId="76E670E8" w14:textId="55D2CAC3"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782" w:type="pct"/>
          </w:tcPr>
          <w:p w14:paraId="1E9EC66B" w14:textId="0795DB1E"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40709C7B" w14:textId="47E598FB" w:rsidTr="0DBDC8B4">
        <w:tc>
          <w:tcPr>
            <w:tcW w:w="397" w:type="pct"/>
          </w:tcPr>
          <w:p w14:paraId="453443DF" w14:textId="77777777" w:rsidR="003C3B3B" w:rsidRPr="00261EB1" w:rsidRDefault="003C3B3B"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011C92CA" w14:textId="70B79E91" w:rsidR="003C3B3B" w:rsidRPr="00261EB1" w:rsidRDefault="00B83EC6"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Identifikuoto</w:t>
            </w:r>
            <w:r w:rsidR="003C3B3B" w:rsidRPr="00261EB1">
              <w:rPr>
                <w:rFonts w:ascii="Arial" w:hAnsi="Arial" w:cs="Arial"/>
                <w:b/>
                <w:bCs/>
                <w:color w:val="auto"/>
                <w:sz w:val="22"/>
                <w:szCs w:val="22"/>
              </w:rPr>
              <w:t xml:space="preserve"> trūkstamo funkcionalumo</w:t>
            </w:r>
            <w:r w:rsidR="00340115" w:rsidRPr="00261EB1">
              <w:rPr>
                <w:rFonts w:ascii="Arial" w:hAnsi="Arial" w:cs="Arial"/>
                <w:b/>
                <w:bCs/>
                <w:color w:val="auto"/>
                <w:sz w:val="22"/>
                <w:szCs w:val="22"/>
              </w:rPr>
              <w:t xml:space="preserve"> </w:t>
            </w:r>
            <w:r w:rsidR="003C3B3B" w:rsidRPr="00261EB1">
              <w:rPr>
                <w:rFonts w:ascii="Arial" w:hAnsi="Arial" w:cs="Arial"/>
                <w:b/>
                <w:bCs/>
                <w:color w:val="auto"/>
                <w:sz w:val="22"/>
                <w:szCs w:val="22"/>
              </w:rPr>
              <w:t>ir Ataskaitų perkėlimas į D365BC</w:t>
            </w:r>
          </w:p>
        </w:tc>
        <w:tc>
          <w:tcPr>
            <w:tcW w:w="783" w:type="pct"/>
          </w:tcPr>
          <w:p w14:paraId="403806FB" w14:textId="4A8128AB" w:rsidR="003C3B3B" w:rsidRPr="00261EB1" w:rsidRDefault="003C3B3B"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600val.</w:t>
            </w:r>
          </w:p>
        </w:tc>
        <w:tc>
          <w:tcPr>
            <w:tcW w:w="782" w:type="pct"/>
          </w:tcPr>
          <w:p w14:paraId="4E2A9DDD" w14:textId="3F09472F" w:rsidR="003C3B3B" w:rsidRPr="00261EB1" w:rsidRDefault="004D0A8E"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 VISĄ KIEKĮ</w:t>
            </w:r>
          </w:p>
        </w:tc>
      </w:tr>
      <w:tr w:rsidR="00E10F2A" w:rsidRPr="00261EB1" w14:paraId="17154393" w14:textId="4C6D9849" w:rsidTr="0DBDC8B4">
        <w:tc>
          <w:tcPr>
            <w:tcW w:w="397" w:type="pct"/>
          </w:tcPr>
          <w:p w14:paraId="1DE4A010" w14:textId="77777777" w:rsidR="00F74BFC" w:rsidRPr="00261EB1" w:rsidRDefault="00F74BFC"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66DD3AEF" w14:textId="3EA55BA6" w:rsidR="00F74BFC" w:rsidRPr="00261EB1" w:rsidRDefault="00F74BFC" w:rsidP="00261EB1">
            <w:pPr>
              <w:spacing w:before="0" w:after="0" w:line="240" w:lineRule="auto"/>
              <w:rPr>
                <w:rFonts w:ascii="Arial" w:eastAsia="Times New Roman" w:hAnsi="Arial" w:cs="Arial"/>
                <w:b/>
                <w:bCs/>
                <w:sz w:val="22"/>
                <w:szCs w:val="22"/>
                <w:lang w:eastAsia="lt-LT"/>
              </w:rPr>
            </w:pPr>
            <w:proofErr w:type="spellStart"/>
            <w:r w:rsidRPr="00261EB1">
              <w:rPr>
                <w:rFonts w:ascii="Arial" w:eastAsia="Times New Roman" w:hAnsi="Arial" w:cs="Arial"/>
                <w:b/>
                <w:sz w:val="22"/>
                <w:szCs w:val="22"/>
                <w:lang w:eastAsia="lt-LT"/>
              </w:rPr>
              <w:t>Testinis</w:t>
            </w:r>
            <w:proofErr w:type="spellEnd"/>
            <w:r w:rsidRPr="00261EB1">
              <w:rPr>
                <w:rFonts w:ascii="Arial" w:eastAsia="Times New Roman" w:hAnsi="Arial" w:cs="Arial"/>
                <w:b/>
                <w:sz w:val="22"/>
                <w:szCs w:val="22"/>
                <w:lang w:eastAsia="lt-LT"/>
              </w:rPr>
              <w:t xml:space="preserve"> migravimas su sutartu funkcionalumu. </w:t>
            </w:r>
          </w:p>
        </w:tc>
        <w:tc>
          <w:tcPr>
            <w:tcW w:w="783" w:type="pct"/>
          </w:tcPr>
          <w:p w14:paraId="502ADAB5" w14:textId="4A617423"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782" w:type="pct"/>
          </w:tcPr>
          <w:p w14:paraId="2377F519" w14:textId="572F3385"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24429A30" w14:textId="436DB382" w:rsidTr="0DBDC8B4">
        <w:tc>
          <w:tcPr>
            <w:tcW w:w="397" w:type="pct"/>
          </w:tcPr>
          <w:p w14:paraId="3605664A" w14:textId="77777777" w:rsidR="00F74BFC" w:rsidRPr="00261EB1" w:rsidRDefault="00F74BFC"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0831F309" w14:textId="2BF6FFB3" w:rsidR="00F74BFC" w:rsidRPr="00261EB1" w:rsidRDefault="00F74BFC"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 xml:space="preserve">D365BC </w:t>
            </w:r>
            <w:r w:rsidR="00DF213D" w:rsidRPr="00261EB1">
              <w:rPr>
                <w:rFonts w:ascii="Arial" w:hAnsi="Arial" w:cs="Arial"/>
                <w:b/>
                <w:bCs/>
                <w:color w:val="auto"/>
                <w:sz w:val="22"/>
                <w:szCs w:val="22"/>
              </w:rPr>
              <w:t xml:space="preserve">perkeltų </w:t>
            </w:r>
            <w:r w:rsidRPr="00261EB1">
              <w:rPr>
                <w:rFonts w:ascii="Arial" w:hAnsi="Arial" w:cs="Arial"/>
                <w:b/>
                <w:bCs/>
                <w:color w:val="auto"/>
                <w:sz w:val="22"/>
                <w:szCs w:val="22"/>
              </w:rPr>
              <w:t>funkcionalumų</w:t>
            </w:r>
            <w:r w:rsidR="00786703" w:rsidRPr="00261EB1">
              <w:rPr>
                <w:rFonts w:ascii="Arial" w:hAnsi="Arial" w:cs="Arial"/>
                <w:b/>
                <w:bCs/>
                <w:color w:val="auto"/>
                <w:sz w:val="22"/>
                <w:szCs w:val="22"/>
              </w:rPr>
              <w:t xml:space="preserve"> mokymai</w:t>
            </w:r>
            <w:r w:rsidRPr="00261EB1">
              <w:rPr>
                <w:rFonts w:ascii="Arial" w:hAnsi="Arial" w:cs="Arial"/>
                <w:b/>
                <w:bCs/>
                <w:color w:val="auto"/>
                <w:sz w:val="22"/>
                <w:szCs w:val="22"/>
              </w:rPr>
              <w:t xml:space="preserve"> bei Administratorių mokymai.</w:t>
            </w:r>
            <w:r w:rsidRPr="00261EB1">
              <w:rPr>
                <w:rFonts w:ascii="Arial" w:hAnsi="Arial" w:cs="Arial"/>
                <w:color w:val="auto"/>
                <w:sz w:val="22"/>
                <w:szCs w:val="22"/>
              </w:rPr>
              <w:t xml:space="preserve"> </w:t>
            </w:r>
          </w:p>
        </w:tc>
        <w:tc>
          <w:tcPr>
            <w:tcW w:w="783" w:type="pct"/>
          </w:tcPr>
          <w:p w14:paraId="7F45650D" w14:textId="78563128"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782" w:type="pct"/>
          </w:tcPr>
          <w:p w14:paraId="628C577E" w14:textId="48D86A94"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3F4C6D8A" w14:textId="4FAC3390" w:rsidTr="0DBDC8B4">
        <w:tc>
          <w:tcPr>
            <w:tcW w:w="397" w:type="pct"/>
          </w:tcPr>
          <w:p w14:paraId="18D9E748" w14:textId="77777777" w:rsidR="003C3B3B" w:rsidRPr="00261EB1" w:rsidRDefault="003C3B3B"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7A8A6FE6" w14:textId="345B86CD" w:rsidR="003C3B3B" w:rsidRPr="00261EB1" w:rsidRDefault="003C3B3B"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 xml:space="preserve">Paruošta dokumentacija sistemos vartotojams. </w:t>
            </w:r>
          </w:p>
        </w:tc>
        <w:tc>
          <w:tcPr>
            <w:tcW w:w="783" w:type="pct"/>
          </w:tcPr>
          <w:p w14:paraId="2BF3B3FB" w14:textId="6F2F81F5" w:rsidR="003C3B3B" w:rsidRPr="00261EB1" w:rsidRDefault="003C3B3B"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782" w:type="pct"/>
          </w:tcPr>
          <w:p w14:paraId="1C42FE12" w14:textId="75C3734F" w:rsidR="003C3B3B" w:rsidRPr="00261EB1" w:rsidRDefault="00285CB9"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21F77144" w14:textId="1EA0C57E" w:rsidTr="0DBDC8B4">
        <w:tc>
          <w:tcPr>
            <w:tcW w:w="397" w:type="pct"/>
          </w:tcPr>
          <w:p w14:paraId="47406E2A" w14:textId="5B4B81A6" w:rsidR="00F74BFC" w:rsidRPr="00261EB1" w:rsidRDefault="00F74BFC"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0DCF10FC" w14:textId="773DD617" w:rsidR="00F74BFC" w:rsidRPr="00261EB1" w:rsidRDefault="00F74BFC" w:rsidP="00261EB1">
            <w:pPr>
              <w:pStyle w:val="Lentvidus"/>
              <w:spacing w:before="0" w:after="0" w:line="240" w:lineRule="auto"/>
              <w:jc w:val="left"/>
              <w:rPr>
                <w:rFonts w:ascii="Arial" w:hAnsi="Arial" w:cs="Arial"/>
                <w:b/>
                <w:bCs/>
                <w:color w:val="auto"/>
                <w:sz w:val="22"/>
                <w:szCs w:val="22"/>
                <w:highlight w:val="yellow"/>
              </w:rPr>
            </w:pPr>
            <w:r w:rsidRPr="00261EB1">
              <w:rPr>
                <w:rFonts w:ascii="Arial" w:hAnsi="Arial" w:cs="Arial"/>
                <w:b/>
                <w:bCs/>
                <w:color w:val="auto"/>
                <w:sz w:val="22"/>
                <w:szCs w:val="22"/>
              </w:rPr>
              <w:t>Priėmimo testavimas.</w:t>
            </w:r>
          </w:p>
        </w:tc>
        <w:tc>
          <w:tcPr>
            <w:tcW w:w="783" w:type="pct"/>
          </w:tcPr>
          <w:p w14:paraId="5BCB5136" w14:textId="17B131FE" w:rsidR="00F74BFC" w:rsidRPr="00261EB1" w:rsidRDefault="00F74BFC" w:rsidP="00261EB1">
            <w:pPr>
              <w:pStyle w:val="Lentvidus"/>
              <w:spacing w:before="0" w:after="0" w:line="240" w:lineRule="auto"/>
              <w:rPr>
                <w:rFonts w:ascii="Arial" w:hAnsi="Arial" w:cs="Arial"/>
                <w:color w:val="auto"/>
                <w:sz w:val="22"/>
                <w:szCs w:val="22"/>
                <w:highlight w:val="yellow"/>
              </w:rPr>
            </w:pPr>
            <w:r w:rsidRPr="00261EB1">
              <w:rPr>
                <w:rFonts w:ascii="Arial" w:hAnsi="Arial" w:cs="Arial"/>
                <w:color w:val="auto"/>
                <w:sz w:val="22"/>
                <w:szCs w:val="22"/>
              </w:rPr>
              <w:t>1 vnt.</w:t>
            </w:r>
          </w:p>
        </w:tc>
        <w:tc>
          <w:tcPr>
            <w:tcW w:w="782" w:type="pct"/>
          </w:tcPr>
          <w:p w14:paraId="18C54173" w14:textId="0EB935D3"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055D1D04" w14:textId="0BDEB475" w:rsidTr="0DBDC8B4">
        <w:tc>
          <w:tcPr>
            <w:tcW w:w="397" w:type="pct"/>
          </w:tcPr>
          <w:p w14:paraId="3485F684" w14:textId="77777777" w:rsidR="00F74BFC" w:rsidRPr="00261EB1" w:rsidRDefault="00F74BFC"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124F0364" w14:textId="7979F0ED" w:rsidR="00F74BFC" w:rsidRPr="00261EB1" w:rsidRDefault="00F74BFC" w:rsidP="00261EB1">
            <w:pPr>
              <w:pStyle w:val="Lentvidus"/>
              <w:spacing w:before="0" w:after="0" w:line="240" w:lineRule="auto"/>
              <w:jc w:val="left"/>
              <w:rPr>
                <w:rFonts w:ascii="Arial" w:hAnsi="Arial" w:cs="Arial"/>
                <w:b/>
                <w:bCs/>
                <w:color w:val="auto"/>
                <w:sz w:val="22"/>
                <w:szCs w:val="22"/>
              </w:rPr>
            </w:pPr>
            <w:r w:rsidRPr="00261EB1">
              <w:rPr>
                <w:rFonts w:ascii="Arial" w:eastAsiaTheme="minorEastAsia" w:hAnsi="Arial" w:cs="Arial"/>
                <w:b/>
                <w:bCs/>
                <w:color w:val="auto"/>
                <w:sz w:val="22"/>
                <w:szCs w:val="22"/>
              </w:rPr>
              <w:t>Duomenų migravimas</w:t>
            </w:r>
            <w:r w:rsidR="002922B0" w:rsidRPr="00261EB1">
              <w:rPr>
                <w:rFonts w:ascii="Arial" w:eastAsiaTheme="minorEastAsia" w:hAnsi="Arial" w:cs="Arial"/>
                <w:b/>
                <w:bCs/>
                <w:color w:val="auto"/>
                <w:sz w:val="22"/>
                <w:szCs w:val="22"/>
              </w:rPr>
              <w:t>.</w:t>
            </w:r>
          </w:p>
        </w:tc>
        <w:tc>
          <w:tcPr>
            <w:tcW w:w="783" w:type="pct"/>
          </w:tcPr>
          <w:p w14:paraId="7C41DA35" w14:textId="1716038A"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782" w:type="pct"/>
          </w:tcPr>
          <w:p w14:paraId="79BDABF7" w14:textId="72528DF5"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5B9661A9" w14:textId="0B7653C4" w:rsidTr="0DBDC8B4">
        <w:tc>
          <w:tcPr>
            <w:tcW w:w="397" w:type="pct"/>
          </w:tcPr>
          <w:p w14:paraId="5D8603D7" w14:textId="3FD0B69E" w:rsidR="00F74BFC" w:rsidRPr="00261EB1" w:rsidRDefault="00F74BFC"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794E30BC" w14:textId="1A4B15D0" w:rsidR="00F74BFC" w:rsidRPr="00261EB1" w:rsidRDefault="00994373"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 xml:space="preserve"> Intensyvus palaikymas po paleidimo (</w:t>
            </w:r>
            <w:proofErr w:type="spellStart"/>
            <w:r w:rsidRPr="00261EB1">
              <w:rPr>
                <w:rFonts w:ascii="Arial" w:hAnsi="Arial" w:cs="Arial"/>
                <w:b/>
                <w:bCs/>
                <w:color w:val="auto"/>
                <w:sz w:val="22"/>
                <w:szCs w:val="22"/>
              </w:rPr>
              <w:t>hypercare</w:t>
            </w:r>
            <w:proofErr w:type="spellEnd"/>
            <w:r w:rsidRPr="00261EB1">
              <w:rPr>
                <w:rFonts w:ascii="Arial" w:hAnsi="Arial" w:cs="Arial"/>
                <w:b/>
                <w:bCs/>
                <w:color w:val="auto"/>
                <w:sz w:val="22"/>
                <w:szCs w:val="22"/>
              </w:rPr>
              <w:t>)</w:t>
            </w:r>
          </w:p>
        </w:tc>
        <w:tc>
          <w:tcPr>
            <w:tcW w:w="783" w:type="pct"/>
          </w:tcPr>
          <w:p w14:paraId="47B09023" w14:textId="6472A62F" w:rsidR="00F74BFC" w:rsidRPr="00261EB1" w:rsidRDefault="00994373"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 xml:space="preserve"> </w:t>
            </w:r>
            <w:r w:rsidR="00F74BFC" w:rsidRPr="00261EB1">
              <w:rPr>
                <w:rFonts w:ascii="Arial" w:hAnsi="Arial" w:cs="Arial"/>
                <w:color w:val="auto"/>
                <w:sz w:val="22"/>
                <w:szCs w:val="22"/>
              </w:rPr>
              <w:t>1 vnt.</w:t>
            </w:r>
          </w:p>
        </w:tc>
        <w:tc>
          <w:tcPr>
            <w:tcW w:w="782" w:type="pct"/>
          </w:tcPr>
          <w:p w14:paraId="5578364E" w14:textId="641CD395" w:rsidR="00F74BFC"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507696CC" w14:textId="0C9632E1" w:rsidTr="0DBDC8B4">
        <w:tc>
          <w:tcPr>
            <w:tcW w:w="397" w:type="pct"/>
          </w:tcPr>
          <w:p w14:paraId="4CB2DC24" w14:textId="29140F3B" w:rsidR="003C3B3B" w:rsidRPr="00261EB1" w:rsidRDefault="003C3B3B"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04B432DD" w14:textId="7CB80ADC" w:rsidR="003C3B3B" w:rsidRPr="00261EB1" w:rsidRDefault="003C3B3B"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 xml:space="preserve">Projekto valdymas. </w:t>
            </w:r>
          </w:p>
        </w:tc>
        <w:tc>
          <w:tcPr>
            <w:tcW w:w="783" w:type="pct"/>
          </w:tcPr>
          <w:p w14:paraId="100FFD56" w14:textId="77777777" w:rsidR="003C3B3B" w:rsidRPr="00261EB1" w:rsidRDefault="003C3B3B"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w:t>
            </w:r>
          </w:p>
        </w:tc>
        <w:tc>
          <w:tcPr>
            <w:tcW w:w="782" w:type="pct"/>
          </w:tcPr>
          <w:p w14:paraId="792A8C25" w14:textId="4D487134" w:rsidR="003C3B3B"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0E2912AC" w14:textId="79DB1515" w:rsidTr="0DBDC8B4">
        <w:tc>
          <w:tcPr>
            <w:tcW w:w="4218" w:type="pct"/>
            <w:gridSpan w:val="3"/>
            <w:shd w:val="clear" w:color="auto" w:fill="F2F2F2" w:themeFill="background1" w:themeFillShade="F2"/>
          </w:tcPr>
          <w:p w14:paraId="7083DFAE" w14:textId="5DF153FD" w:rsidR="003C3B3B" w:rsidRPr="00261EB1" w:rsidRDefault="003C3B3B" w:rsidP="00261EB1">
            <w:pPr>
              <w:pStyle w:val="Lentvidus"/>
              <w:spacing w:before="0" w:after="0" w:line="240" w:lineRule="auto"/>
              <w:rPr>
                <w:rFonts w:ascii="Arial" w:hAnsi="Arial" w:cs="Arial"/>
                <w:b/>
                <w:bCs/>
                <w:color w:val="auto"/>
                <w:sz w:val="22"/>
                <w:szCs w:val="22"/>
              </w:rPr>
            </w:pPr>
            <w:r w:rsidRPr="00261EB1">
              <w:rPr>
                <w:rFonts w:ascii="Arial" w:hAnsi="Arial" w:cs="Arial"/>
                <w:b/>
                <w:bCs/>
                <w:color w:val="auto"/>
                <w:sz w:val="22"/>
                <w:szCs w:val="22"/>
              </w:rPr>
              <w:t>Perdavus sistemą į eksploatacija</w:t>
            </w:r>
          </w:p>
        </w:tc>
        <w:tc>
          <w:tcPr>
            <w:tcW w:w="782" w:type="pct"/>
            <w:shd w:val="clear" w:color="auto" w:fill="F2F2F2" w:themeFill="background1" w:themeFillShade="F2"/>
          </w:tcPr>
          <w:p w14:paraId="64C4BFB6" w14:textId="77777777" w:rsidR="003C3B3B" w:rsidRPr="00261EB1" w:rsidRDefault="003C3B3B" w:rsidP="00261EB1">
            <w:pPr>
              <w:pStyle w:val="Lentvidus"/>
              <w:spacing w:before="0" w:after="0" w:line="240" w:lineRule="auto"/>
              <w:rPr>
                <w:rFonts w:ascii="Arial" w:hAnsi="Arial" w:cs="Arial"/>
                <w:b/>
                <w:bCs/>
                <w:color w:val="auto"/>
                <w:sz w:val="22"/>
                <w:szCs w:val="22"/>
              </w:rPr>
            </w:pPr>
          </w:p>
        </w:tc>
      </w:tr>
      <w:tr w:rsidR="00E10F2A" w:rsidRPr="00261EB1" w14:paraId="620680FD" w14:textId="2D98C2A6" w:rsidTr="0DBDC8B4">
        <w:tc>
          <w:tcPr>
            <w:tcW w:w="397" w:type="pct"/>
          </w:tcPr>
          <w:p w14:paraId="58BDF8B8" w14:textId="6990346E" w:rsidR="003C3B3B" w:rsidRPr="00261EB1" w:rsidRDefault="003C3B3B"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0AFB9971" w14:textId="3B858897" w:rsidR="003C3B3B" w:rsidRPr="00261EB1" w:rsidRDefault="003C3B3B" w:rsidP="00261EB1">
            <w:pPr>
              <w:pStyle w:val="Lentvidus"/>
              <w:spacing w:before="0" w:after="0" w:line="240" w:lineRule="auto"/>
              <w:jc w:val="left"/>
              <w:rPr>
                <w:rFonts w:ascii="Arial" w:hAnsi="Arial" w:cs="Arial"/>
                <w:color w:val="auto"/>
                <w:sz w:val="22"/>
                <w:szCs w:val="22"/>
              </w:rPr>
            </w:pPr>
            <w:r w:rsidRPr="00261EB1">
              <w:rPr>
                <w:rFonts w:ascii="Arial" w:hAnsi="Arial" w:cs="Arial"/>
                <w:b/>
                <w:bCs/>
                <w:color w:val="auto"/>
                <w:sz w:val="22"/>
                <w:szCs w:val="22"/>
              </w:rPr>
              <w:t>Reguliari sistemos priežiūra ir palaikymas.</w:t>
            </w:r>
            <w:r w:rsidRPr="00261EB1">
              <w:rPr>
                <w:rFonts w:ascii="Arial" w:hAnsi="Arial" w:cs="Arial"/>
                <w:color w:val="auto"/>
                <w:sz w:val="22"/>
                <w:szCs w:val="22"/>
              </w:rPr>
              <w:t xml:space="preserve"> </w:t>
            </w:r>
          </w:p>
        </w:tc>
        <w:tc>
          <w:tcPr>
            <w:tcW w:w="783" w:type="pct"/>
          </w:tcPr>
          <w:p w14:paraId="713A3B6C" w14:textId="77777777" w:rsidR="003C3B3B" w:rsidRPr="00261EB1" w:rsidRDefault="003C3B3B"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vnt./mėn. </w:t>
            </w:r>
          </w:p>
        </w:tc>
        <w:tc>
          <w:tcPr>
            <w:tcW w:w="782" w:type="pct"/>
          </w:tcPr>
          <w:p w14:paraId="58702947" w14:textId="6F2BAB49" w:rsidR="003C3B3B"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r w:rsidR="00E10F2A" w:rsidRPr="00261EB1" w14:paraId="3128B887" w14:textId="1160BAED" w:rsidTr="0DBDC8B4">
        <w:tc>
          <w:tcPr>
            <w:tcW w:w="397" w:type="pct"/>
          </w:tcPr>
          <w:p w14:paraId="2E8F5356" w14:textId="5C38487C" w:rsidR="003C3B3B" w:rsidRPr="00261EB1" w:rsidRDefault="003C3B3B" w:rsidP="00261EB1">
            <w:pPr>
              <w:pStyle w:val="Lentvidus"/>
              <w:numPr>
                <w:ilvl w:val="0"/>
                <w:numId w:val="16"/>
              </w:numPr>
              <w:spacing w:before="0" w:after="0" w:line="240" w:lineRule="auto"/>
              <w:rPr>
                <w:rFonts w:ascii="Arial" w:hAnsi="Arial" w:cs="Arial"/>
                <w:color w:val="auto"/>
                <w:sz w:val="22"/>
                <w:szCs w:val="22"/>
              </w:rPr>
            </w:pPr>
          </w:p>
        </w:tc>
        <w:tc>
          <w:tcPr>
            <w:tcW w:w="3038" w:type="pct"/>
          </w:tcPr>
          <w:p w14:paraId="4B7CD386" w14:textId="0CD5EDA3" w:rsidR="003C3B3B" w:rsidRPr="00261EB1" w:rsidRDefault="003C3B3B" w:rsidP="00261EB1">
            <w:pPr>
              <w:pStyle w:val="Lentvidus"/>
              <w:spacing w:before="0" w:after="0" w:line="240" w:lineRule="auto"/>
              <w:jc w:val="left"/>
              <w:rPr>
                <w:rFonts w:ascii="Arial" w:hAnsi="Arial" w:cs="Arial"/>
                <w:b/>
                <w:bCs/>
                <w:color w:val="auto"/>
                <w:sz w:val="22"/>
                <w:szCs w:val="22"/>
              </w:rPr>
            </w:pPr>
            <w:r w:rsidRPr="00261EB1">
              <w:rPr>
                <w:rFonts w:ascii="Arial" w:hAnsi="Arial" w:cs="Arial"/>
                <w:b/>
                <w:bCs/>
                <w:color w:val="auto"/>
                <w:sz w:val="22"/>
                <w:szCs w:val="22"/>
              </w:rPr>
              <w:t xml:space="preserve">Garantija.  </w:t>
            </w:r>
          </w:p>
        </w:tc>
        <w:tc>
          <w:tcPr>
            <w:tcW w:w="783" w:type="pct"/>
          </w:tcPr>
          <w:p w14:paraId="0ECB87E3" w14:textId="7BE70375" w:rsidR="003C3B3B" w:rsidRPr="00261EB1" w:rsidRDefault="003C3B3B"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12mėn.</w:t>
            </w:r>
          </w:p>
        </w:tc>
        <w:tc>
          <w:tcPr>
            <w:tcW w:w="782" w:type="pct"/>
          </w:tcPr>
          <w:p w14:paraId="46EFC766" w14:textId="7956EFB9" w:rsidR="003C3B3B" w:rsidRPr="00261EB1" w:rsidRDefault="00F74BFC"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Taip</w:t>
            </w:r>
          </w:p>
        </w:tc>
      </w:tr>
    </w:tbl>
    <w:p w14:paraId="59EA8B06" w14:textId="77777777" w:rsidR="00D56EFF" w:rsidRPr="00261EB1" w:rsidRDefault="00D56EFF" w:rsidP="00261EB1">
      <w:pPr>
        <w:pStyle w:val="Sraassuenkleliais"/>
        <w:numPr>
          <w:ilvl w:val="0"/>
          <w:numId w:val="0"/>
        </w:numPr>
        <w:spacing w:before="0" w:after="0" w:line="240" w:lineRule="auto"/>
        <w:ind w:left="360" w:hanging="360"/>
        <w:rPr>
          <w:rFonts w:ascii="Arial" w:hAnsi="Arial" w:cs="Arial"/>
          <w:sz w:val="22"/>
          <w:szCs w:val="22"/>
        </w:rPr>
      </w:pPr>
    </w:p>
    <w:p w14:paraId="31A431F3" w14:textId="1D926B5E" w:rsidR="00A71162" w:rsidRPr="00261EB1" w:rsidRDefault="00A71162" w:rsidP="00261EB1">
      <w:pPr>
        <w:pStyle w:val="Sraassuenkleliais"/>
        <w:numPr>
          <w:ilvl w:val="0"/>
          <w:numId w:val="0"/>
        </w:numPr>
        <w:spacing w:before="0" w:after="0" w:line="240" w:lineRule="auto"/>
        <w:ind w:left="360" w:hanging="360"/>
        <w:rPr>
          <w:rFonts w:ascii="Arial" w:hAnsi="Arial" w:cs="Arial"/>
          <w:b/>
          <w:bCs/>
          <w:sz w:val="22"/>
          <w:szCs w:val="22"/>
        </w:rPr>
      </w:pPr>
      <w:r w:rsidRPr="00261EB1">
        <w:rPr>
          <w:rFonts w:ascii="Arial" w:hAnsi="Arial" w:cs="Arial"/>
          <w:b/>
          <w:bCs/>
          <w:sz w:val="22"/>
          <w:szCs w:val="22"/>
        </w:rPr>
        <w:t>Lentelė „Atskirai užsakomos paslaugos“</w:t>
      </w:r>
    </w:p>
    <w:tbl>
      <w:tblPr>
        <w:tblStyle w:val="Lentelstinklelisviesus"/>
        <w:tblW w:w="4977" w:type="pct"/>
        <w:tblLook w:val="04A0" w:firstRow="1" w:lastRow="0" w:firstColumn="1" w:lastColumn="0" w:noHBand="0" w:noVBand="1"/>
      </w:tblPr>
      <w:tblGrid>
        <w:gridCol w:w="630"/>
        <w:gridCol w:w="5894"/>
        <w:gridCol w:w="2106"/>
        <w:gridCol w:w="1365"/>
      </w:tblGrid>
      <w:tr w:rsidR="00E10F2A" w:rsidRPr="00261EB1" w14:paraId="0BD9A78A" w14:textId="15998670" w:rsidTr="00771F52">
        <w:tc>
          <w:tcPr>
            <w:tcW w:w="281" w:type="pct"/>
            <w:shd w:val="clear" w:color="auto" w:fill="44546A" w:themeFill="text2"/>
          </w:tcPr>
          <w:p w14:paraId="031D050F" w14:textId="77777777" w:rsidR="00993B4D" w:rsidRPr="00261EB1" w:rsidRDefault="00993B4D" w:rsidP="00771F52">
            <w:pPr>
              <w:pStyle w:val="Lentvidus"/>
              <w:tabs>
                <w:tab w:val="left" w:pos="599"/>
              </w:tabs>
              <w:spacing w:before="0" w:after="0" w:line="240" w:lineRule="auto"/>
              <w:ind w:right="120"/>
              <w:jc w:val="left"/>
              <w:rPr>
                <w:rFonts w:ascii="Arial" w:hAnsi="Arial" w:cs="Arial"/>
                <w:color w:val="auto"/>
                <w:sz w:val="22"/>
                <w:szCs w:val="22"/>
              </w:rPr>
            </w:pPr>
            <w:r w:rsidRPr="00261EB1">
              <w:rPr>
                <w:rFonts w:ascii="Arial" w:hAnsi="Arial" w:cs="Arial"/>
                <w:color w:val="auto"/>
                <w:sz w:val="22"/>
                <w:szCs w:val="22"/>
              </w:rPr>
              <w:t>Nr.</w:t>
            </w:r>
          </w:p>
        </w:tc>
        <w:tc>
          <w:tcPr>
            <w:tcW w:w="2960" w:type="pct"/>
            <w:shd w:val="clear" w:color="auto" w:fill="44546A" w:themeFill="text2"/>
          </w:tcPr>
          <w:p w14:paraId="0B57B265" w14:textId="77777777"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Aprašymas</w:t>
            </w:r>
          </w:p>
        </w:tc>
        <w:tc>
          <w:tcPr>
            <w:tcW w:w="1065" w:type="pct"/>
            <w:shd w:val="clear" w:color="auto" w:fill="44546A" w:themeFill="text2"/>
          </w:tcPr>
          <w:p w14:paraId="3E638B09" w14:textId="77777777"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Preliminarus kiekis</w:t>
            </w:r>
          </w:p>
        </w:tc>
        <w:tc>
          <w:tcPr>
            <w:tcW w:w="694" w:type="pct"/>
            <w:shd w:val="clear" w:color="auto" w:fill="44546A" w:themeFill="text2"/>
          </w:tcPr>
          <w:p w14:paraId="3DC7351A" w14:textId="06426983" w:rsidR="00993B4D" w:rsidRPr="00261EB1" w:rsidRDefault="00993B4D"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Įsipareigoja užsakyti</w:t>
            </w:r>
          </w:p>
        </w:tc>
      </w:tr>
      <w:tr w:rsidR="00E10F2A" w:rsidRPr="00261EB1" w14:paraId="0091DD17" w14:textId="3E259C06" w:rsidTr="00771F52">
        <w:tc>
          <w:tcPr>
            <w:tcW w:w="4306" w:type="pct"/>
            <w:gridSpan w:val="3"/>
            <w:shd w:val="clear" w:color="auto" w:fill="F2F2F2" w:themeFill="background1" w:themeFillShade="F2"/>
          </w:tcPr>
          <w:p w14:paraId="37FD0411" w14:textId="77777777" w:rsidR="00993B4D" w:rsidRPr="00261EB1" w:rsidRDefault="00993B4D" w:rsidP="00771F52">
            <w:pPr>
              <w:pStyle w:val="Lentvidus"/>
              <w:tabs>
                <w:tab w:val="left" w:pos="599"/>
              </w:tabs>
              <w:spacing w:before="0" w:after="0" w:line="240" w:lineRule="auto"/>
              <w:ind w:right="120"/>
              <w:jc w:val="left"/>
              <w:rPr>
                <w:rFonts w:ascii="Arial" w:hAnsi="Arial" w:cs="Arial"/>
                <w:b/>
                <w:bCs/>
                <w:color w:val="auto"/>
                <w:sz w:val="22"/>
                <w:szCs w:val="22"/>
              </w:rPr>
            </w:pPr>
          </w:p>
        </w:tc>
        <w:tc>
          <w:tcPr>
            <w:tcW w:w="694" w:type="pct"/>
            <w:shd w:val="clear" w:color="auto" w:fill="F2F2F2" w:themeFill="background1" w:themeFillShade="F2"/>
          </w:tcPr>
          <w:p w14:paraId="43DF74DC" w14:textId="77777777" w:rsidR="00993B4D" w:rsidRPr="00261EB1" w:rsidRDefault="00993B4D" w:rsidP="00261EB1">
            <w:pPr>
              <w:pStyle w:val="Lentvidus"/>
              <w:spacing w:before="0" w:after="0" w:line="240" w:lineRule="auto"/>
              <w:rPr>
                <w:rFonts w:ascii="Arial" w:hAnsi="Arial" w:cs="Arial"/>
                <w:b/>
                <w:bCs/>
                <w:color w:val="auto"/>
                <w:sz w:val="22"/>
                <w:szCs w:val="22"/>
              </w:rPr>
            </w:pPr>
          </w:p>
        </w:tc>
      </w:tr>
      <w:tr w:rsidR="00E10F2A" w:rsidRPr="00261EB1" w14:paraId="7A1C122C" w14:textId="7F3A37B2" w:rsidTr="00771F52">
        <w:tc>
          <w:tcPr>
            <w:tcW w:w="281" w:type="pct"/>
          </w:tcPr>
          <w:p w14:paraId="76DB77D2" w14:textId="77777777" w:rsidR="004211D0" w:rsidRPr="00261EB1" w:rsidRDefault="004211D0" w:rsidP="00771F52">
            <w:pPr>
              <w:pStyle w:val="Lentvidus"/>
              <w:numPr>
                <w:ilvl w:val="0"/>
                <w:numId w:val="32"/>
              </w:numPr>
              <w:tabs>
                <w:tab w:val="left" w:pos="599"/>
              </w:tabs>
              <w:spacing w:before="0" w:after="0" w:line="240" w:lineRule="auto"/>
              <w:ind w:left="0" w:right="120" w:firstLine="0"/>
              <w:jc w:val="left"/>
              <w:rPr>
                <w:rFonts w:ascii="Arial" w:hAnsi="Arial" w:cs="Arial"/>
                <w:color w:val="auto"/>
                <w:sz w:val="22"/>
                <w:szCs w:val="22"/>
              </w:rPr>
            </w:pPr>
          </w:p>
        </w:tc>
        <w:tc>
          <w:tcPr>
            <w:tcW w:w="2960" w:type="pct"/>
          </w:tcPr>
          <w:p w14:paraId="5C90A388" w14:textId="32372E1E" w:rsidR="004211D0" w:rsidRPr="00261EB1" w:rsidRDefault="004211D0" w:rsidP="00771F52">
            <w:pPr>
              <w:pStyle w:val="Lentvidus"/>
              <w:spacing w:before="0" w:after="0" w:line="240" w:lineRule="auto"/>
              <w:jc w:val="both"/>
              <w:rPr>
                <w:rFonts w:ascii="Arial" w:hAnsi="Arial" w:cs="Arial"/>
                <w:color w:val="auto"/>
                <w:sz w:val="22"/>
                <w:szCs w:val="22"/>
              </w:rPr>
            </w:pPr>
            <w:r w:rsidRPr="00261EB1">
              <w:rPr>
                <w:rFonts w:ascii="Arial" w:hAnsi="Arial" w:cs="Arial"/>
                <w:b/>
                <w:bCs/>
                <w:color w:val="auto"/>
                <w:sz w:val="22"/>
                <w:szCs w:val="22"/>
              </w:rPr>
              <w:t xml:space="preserve">D365BC Integracijos diegimas su DVS. </w:t>
            </w:r>
            <w:r w:rsidRPr="00261EB1">
              <w:rPr>
                <w:rFonts w:ascii="Arial" w:hAnsi="Arial" w:cs="Arial"/>
                <w:color w:val="auto"/>
                <w:sz w:val="22"/>
                <w:szCs w:val="22"/>
              </w:rPr>
              <w:t>Diegėjas atlieka integracijos su Užsakovo dokumentų valdymo sistema kūrimo ir diegimo darbus pagal šioje techninėje specifikacijoje pateiktus reikalavimus.</w:t>
            </w:r>
          </w:p>
        </w:tc>
        <w:tc>
          <w:tcPr>
            <w:tcW w:w="1065" w:type="pct"/>
          </w:tcPr>
          <w:p w14:paraId="33DE8188" w14:textId="43C51A14" w:rsidR="004211D0" w:rsidRPr="00261EB1" w:rsidRDefault="004211D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val.</w:t>
            </w:r>
          </w:p>
        </w:tc>
        <w:tc>
          <w:tcPr>
            <w:tcW w:w="694" w:type="pct"/>
          </w:tcPr>
          <w:p w14:paraId="7777A730" w14:textId="6E4EFCA6" w:rsidR="004211D0" w:rsidRPr="00261EB1" w:rsidRDefault="004211D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3005BFBB" w14:textId="2983D4C4" w:rsidTr="00771F52">
        <w:tc>
          <w:tcPr>
            <w:tcW w:w="281" w:type="pct"/>
          </w:tcPr>
          <w:p w14:paraId="1774A235" w14:textId="77777777" w:rsidR="004211D0" w:rsidRPr="00261EB1" w:rsidRDefault="004211D0" w:rsidP="00771F52">
            <w:pPr>
              <w:pStyle w:val="Lentvidus"/>
              <w:numPr>
                <w:ilvl w:val="0"/>
                <w:numId w:val="32"/>
              </w:numPr>
              <w:tabs>
                <w:tab w:val="left" w:pos="599"/>
              </w:tabs>
              <w:spacing w:before="0" w:after="0" w:line="240" w:lineRule="auto"/>
              <w:ind w:left="0" w:right="120" w:firstLine="0"/>
              <w:jc w:val="left"/>
              <w:rPr>
                <w:rFonts w:ascii="Arial" w:hAnsi="Arial" w:cs="Arial"/>
                <w:color w:val="auto"/>
                <w:sz w:val="22"/>
                <w:szCs w:val="22"/>
              </w:rPr>
            </w:pPr>
          </w:p>
        </w:tc>
        <w:tc>
          <w:tcPr>
            <w:tcW w:w="2960" w:type="pct"/>
          </w:tcPr>
          <w:p w14:paraId="707F87B8" w14:textId="437AE8B9" w:rsidR="004211D0" w:rsidRPr="00261EB1" w:rsidRDefault="004211D0" w:rsidP="00771F52">
            <w:pPr>
              <w:pStyle w:val="Lentvidus"/>
              <w:spacing w:before="0" w:after="0" w:line="240" w:lineRule="auto"/>
              <w:jc w:val="both"/>
              <w:rPr>
                <w:rFonts w:ascii="Arial" w:hAnsi="Arial" w:cs="Arial"/>
                <w:b/>
                <w:bCs/>
                <w:color w:val="auto"/>
                <w:sz w:val="22"/>
                <w:szCs w:val="22"/>
              </w:rPr>
            </w:pPr>
            <w:r w:rsidRPr="00261EB1">
              <w:rPr>
                <w:rFonts w:ascii="Arial" w:hAnsi="Arial" w:cs="Arial"/>
                <w:b/>
                <w:bCs/>
                <w:color w:val="auto"/>
                <w:sz w:val="22"/>
                <w:szCs w:val="22"/>
              </w:rPr>
              <w:t xml:space="preserve">D365BC Integracijos diegimas su TVS. </w:t>
            </w:r>
            <w:r w:rsidRPr="00261EB1">
              <w:rPr>
                <w:rFonts w:ascii="Arial" w:hAnsi="Arial" w:cs="Arial"/>
                <w:color w:val="auto"/>
                <w:sz w:val="22"/>
                <w:szCs w:val="22"/>
              </w:rPr>
              <w:t>Diegėjas atlieka integracijos su Užsakovo Turto valdymo sistema kūrimo ir diegimo darbus pagal šioje techninėje specifikacijoje pateiktus reikalavimus.</w:t>
            </w:r>
          </w:p>
        </w:tc>
        <w:tc>
          <w:tcPr>
            <w:tcW w:w="1065" w:type="pct"/>
          </w:tcPr>
          <w:p w14:paraId="67868E16" w14:textId="69ABA019" w:rsidR="004211D0" w:rsidRPr="00261EB1" w:rsidRDefault="004211D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val.</w:t>
            </w:r>
          </w:p>
        </w:tc>
        <w:tc>
          <w:tcPr>
            <w:tcW w:w="694" w:type="pct"/>
          </w:tcPr>
          <w:p w14:paraId="418624EA" w14:textId="1319B697" w:rsidR="004211D0" w:rsidRPr="00261EB1" w:rsidRDefault="004211D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676A9532" w14:textId="2B912387" w:rsidTr="00771F52">
        <w:tc>
          <w:tcPr>
            <w:tcW w:w="281" w:type="pct"/>
          </w:tcPr>
          <w:p w14:paraId="6640C23C" w14:textId="77777777" w:rsidR="004211D0" w:rsidRPr="00261EB1" w:rsidRDefault="004211D0" w:rsidP="00771F52">
            <w:pPr>
              <w:pStyle w:val="Lentvidus"/>
              <w:numPr>
                <w:ilvl w:val="0"/>
                <w:numId w:val="32"/>
              </w:numPr>
              <w:tabs>
                <w:tab w:val="left" w:pos="599"/>
              </w:tabs>
              <w:spacing w:before="0" w:after="0" w:line="240" w:lineRule="auto"/>
              <w:ind w:left="0" w:right="120" w:firstLine="0"/>
              <w:jc w:val="left"/>
              <w:rPr>
                <w:rFonts w:ascii="Arial" w:hAnsi="Arial" w:cs="Arial"/>
                <w:color w:val="auto"/>
                <w:sz w:val="22"/>
                <w:szCs w:val="22"/>
              </w:rPr>
            </w:pPr>
          </w:p>
        </w:tc>
        <w:tc>
          <w:tcPr>
            <w:tcW w:w="2960" w:type="pct"/>
          </w:tcPr>
          <w:p w14:paraId="5D686E2F" w14:textId="2DCEE90A" w:rsidR="004211D0" w:rsidRPr="00261EB1" w:rsidRDefault="004211D0" w:rsidP="00771F52">
            <w:pPr>
              <w:pStyle w:val="Lentvidus"/>
              <w:spacing w:before="0" w:after="0" w:line="240" w:lineRule="auto"/>
              <w:jc w:val="both"/>
              <w:rPr>
                <w:rFonts w:ascii="Arial" w:hAnsi="Arial" w:cs="Arial"/>
                <w:b/>
                <w:bCs/>
                <w:color w:val="auto"/>
                <w:sz w:val="22"/>
                <w:szCs w:val="22"/>
              </w:rPr>
            </w:pPr>
            <w:r w:rsidRPr="00261EB1">
              <w:rPr>
                <w:rFonts w:ascii="Arial" w:hAnsi="Arial" w:cs="Arial"/>
                <w:b/>
                <w:bCs/>
                <w:color w:val="auto"/>
                <w:sz w:val="22"/>
                <w:szCs w:val="22"/>
              </w:rPr>
              <w:t xml:space="preserve">Vartotojų teisių ir rolių tvarkymas. </w:t>
            </w:r>
            <w:r w:rsidRPr="00261EB1">
              <w:rPr>
                <w:rFonts w:ascii="Arial" w:hAnsi="Arial" w:cs="Arial"/>
                <w:color w:val="auto"/>
                <w:sz w:val="22"/>
                <w:szCs w:val="22"/>
              </w:rPr>
              <w:t>Diegėjas atlieka D365BC vartotojų teisių ir rolių konfigūravimą arba konsultavimą.</w:t>
            </w:r>
          </w:p>
        </w:tc>
        <w:tc>
          <w:tcPr>
            <w:tcW w:w="1065" w:type="pct"/>
          </w:tcPr>
          <w:p w14:paraId="0A57DA9E" w14:textId="7967C530" w:rsidR="004211D0" w:rsidRPr="00261EB1" w:rsidRDefault="004211D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val.</w:t>
            </w:r>
          </w:p>
        </w:tc>
        <w:tc>
          <w:tcPr>
            <w:tcW w:w="694" w:type="pct"/>
          </w:tcPr>
          <w:p w14:paraId="7A0CAD02" w14:textId="5C7E6943" w:rsidR="004211D0" w:rsidRPr="00261EB1" w:rsidRDefault="004211D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275540C1" w14:textId="0C307338" w:rsidTr="00771F52">
        <w:tc>
          <w:tcPr>
            <w:tcW w:w="281" w:type="pct"/>
          </w:tcPr>
          <w:p w14:paraId="3366EE7A" w14:textId="77777777" w:rsidR="004211D0" w:rsidRPr="00261EB1" w:rsidRDefault="004211D0" w:rsidP="00771F52">
            <w:pPr>
              <w:pStyle w:val="Lentvidus"/>
              <w:numPr>
                <w:ilvl w:val="0"/>
                <w:numId w:val="32"/>
              </w:numPr>
              <w:tabs>
                <w:tab w:val="left" w:pos="599"/>
              </w:tabs>
              <w:spacing w:before="0" w:after="0" w:line="240" w:lineRule="auto"/>
              <w:ind w:left="0" w:right="120" w:firstLine="0"/>
              <w:jc w:val="left"/>
              <w:rPr>
                <w:rFonts w:ascii="Arial" w:hAnsi="Arial" w:cs="Arial"/>
                <w:color w:val="auto"/>
                <w:sz w:val="22"/>
                <w:szCs w:val="22"/>
              </w:rPr>
            </w:pPr>
          </w:p>
        </w:tc>
        <w:tc>
          <w:tcPr>
            <w:tcW w:w="2960" w:type="pct"/>
          </w:tcPr>
          <w:p w14:paraId="0ED79910" w14:textId="558EE884" w:rsidR="004211D0" w:rsidRPr="00261EB1" w:rsidRDefault="004211D0" w:rsidP="00771F52">
            <w:pPr>
              <w:pStyle w:val="Lentvidus"/>
              <w:spacing w:before="0" w:after="0" w:line="240" w:lineRule="auto"/>
              <w:jc w:val="both"/>
              <w:rPr>
                <w:rFonts w:ascii="Arial" w:hAnsi="Arial" w:cs="Arial"/>
                <w:b/>
                <w:bCs/>
                <w:color w:val="auto"/>
                <w:sz w:val="22"/>
                <w:szCs w:val="22"/>
              </w:rPr>
            </w:pPr>
            <w:r w:rsidRPr="00261EB1">
              <w:rPr>
                <w:rFonts w:ascii="Arial" w:hAnsi="Arial" w:cs="Arial"/>
                <w:b/>
                <w:bCs/>
                <w:color w:val="auto"/>
                <w:sz w:val="22"/>
                <w:szCs w:val="22"/>
              </w:rPr>
              <w:t xml:space="preserve">Sistemos naudotojų mokymai. </w:t>
            </w:r>
            <w:r w:rsidRPr="00261EB1">
              <w:rPr>
                <w:rFonts w:ascii="Arial" w:hAnsi="Arial" w:cs="Arial"/>
                <w:color w:val="auto"/>
                <w:sz w:val="22"/>
                <w:szCs w:val="22"/>
              </w:rPr>
              <w:t>Diegėjas paruošia ir suderina mokymų planą ir medžiagą, atlieka</w:t>
            </w:r>
            <w:r w:rsidR="001E4BF3" w:rsidRPr="00261EB1">
              <w:rPr>
                <w:rFonts w:ascii="Arial" w:hAnsi="Arial" w:cs="Arial"/>
                <w:color w:val="auto"/>
                <w:sz w:val="22"/>
                <w:szCs w:val="22"/>
              </w:rPr>
              <w:t xml:space="preserve"> užsakytus </w:t>
            </w:r>
            <w:r w:rsidRPr="00261EB1">
              <w:rPr>
                <w:rFonts w:ascii="Arial" w:hAnsi="Arial" w:cs="Arial"/>
                <w:color w:val="auto"/>
                <w:sz w:val="22"/>
                <w:szCs w:val="22"/>
              </w:rPr>
              <w:t xml:space="preserve"> naudotojų mokymų susitikimus.</w:t>
            </w:r>
            <w:r w:rsidR="000D685D" w:rsidRPr="00261EB1">
              <w:rPr>
                <w:rFonts w:ascii="Arial" w:hAnsi="Arial" w:cs="Arial"/>
                <w:color w:val="auto"/>
                <w:sz w:val="22"/>
                <w:szCs w:val="22"/>
              </w:rPr>
              <w:t xml:space="preserve"> jei būtų toks Užsakovo poreikis po </w:t>
            </w:r>
            <w:r w:rsidR="003C0EE8" w:rsidRPr="00261EB1">
              <w:rPr>
                <w:rFonts w:ascii="Arial" w:hAnsi="Arial" w:cs="Arial"/>
                <w:color w:val="auto"/>
                <w:sz w:val="22"/>
                <w:szCs w:val="22"/>
              </w:rPr>
              <w:t>pagrindinių mokymų.</w:t>
            </w:r>
          </w:p>
        </w:tc>
        <w:tc>
          <w:tcPr>
            <w:tcW w:w="1065" w:type="pct"/>
          </w:tcPr>
          <w:p w14:paraId="0017AD05" w14:textId="5AA05FD7" w:rsidR="004211D0" w:rsidRPr="00261EB1" w:rsidRDefault="004211D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val.</w:t>
            </w:r>
          </w:p>
        </w:tc>
        <w:tc>
          <w:tcPr>
            <w:tcW w:w="694" w:type="pct"/>
          </w:tcPr>
          <w:p w14:paraId="39C0E7F6" w14:textId="78992832" w:rsidR="004211D0" w:rsidRPr="00261EB1" w:rsidRDefault="004211D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0858163A" w14:textId="77777777" w:rsidTr="00771F52">
        <w:tc>
          <w:tcPr>
            <w:tcW w:w="281" w:type="pct"/>
          </w:tcPr>
          <w:p w14:paraId="2A23CB6F" w14:textId="77777777" w:rsidR="004211D0" w:rsidRPr="00261EB1" w:rsidRDefault="004211D0" w:rsidP="00771F52">
            <w:pPr>
              <w:pStyle w:val="Lentvidus"/>
              <w:numPr>
                <w:ilvl w:val="0"/>
                <w:numId w:val="32"/>
              </w:numPr>
              <w:tabs>
                <w:tab w:val="left" w:pos="599"/>
              </w:tabs>
              <w:spacing w:before="0" w:after="0" w:line="240" w:lineRule="auto"/>
              <w:ind w:left="0" w:right="120" w:firstLine="0"/>
              <w:jc w:val="left"/>
              <w:rPr>
                <w:rFonts w:ascii="Arial" w:hAnsi="Arial" w:cs="Arial"/>
                <w:color w:val="auto"/>
                <w:sz w:val="22"/>
                <w:szCs w:val="22"/>
              </w:rPr>
            </w:pPr>
          </w:p>
        </w:tc>
        <w:tc>
          <w:tcPr>
            <w:tcW w:w="2960" w:type="pct"/>
          </w:tcPr>
          <w:p w14:paraId="3A403060" w14:textId="05C7EF1B" w:rsidR="004211D0" w:rsidRPr="00261EB1" w:rsidRDefault="004211D0" w:rsidP="00771F52">
            <w:pPr>
              <w:pStyle w:val="Lentvidus"/>
              <w:spacing w:before="0" w:after="0" w:line="240" w:lineRule="auto"/>
              <w:jc w:val="both"/>
              <w:rPr>
                <w:rFonts w:ascii="Arial" w:hAnsi="Arial" w:cs="Arial"/>
                <w:b/>
                <w:bCs/>
                <w:color w:val="auto"/>
                <w:sz w:val="22"/>
                <w:szCs w:val="22"/>
              </w:rPr>
            </w:pPr>
            <w:r w:rsidRPr="00261EB1">
              <w:rPr>
                <w:rFonts w:ascii="Arial" w:hAnsi="Arial" w:cs="Arial"/>
                <w:b/>
                <w:bCs/>
                <w:color w:val="auto"/>
                <w:sz w:val="22"/>
                <w:szCs w:val="22"/>
              </w:rPr>
              <w:t xml:space="preserve">Sistemos naudotojų konsultacijos. </w:t>
            </w:r>
            <w:r w:rsidR="006F53B9" w:rsidRPr="00261EB1">
              <w:rPr>
                <w:rFonts w:ascii="Arial" w:hAnsi="Arial" w:cs="Arial"/>
                <w:color w:val="auto"/>
                <w:sz w:val="22"/>
                <w:szCs w:val="22"/>
              </w:rPr>
              <w:t>Diegėjas atlieka D365BC vartotojų konsultavimą</w:t>
            </w:r>
            <w:r w:rsidR="003C0EE8" w:rsidRPr="00261EB1">
              <w:rPr>
                <w:rFonts w:ascii="Arial" w:hAnsi="Arial" w:cs="Arial"/>
                <w:color w:val="auto"/>
                <w:sz w:val="22"/>
                <w:szCs w:val="22"/>
              </w:rPr>
              <w:t xml:space="preserve">, jei būtų toks Užsakovo poreikis Priėmimo testavimo ir/ar </w:t>
            </w:r>
            <w:r w:rsidR="00300047" w:rsidRPr="00261EB1">
              <w:rPr>
                <w:rFonts w:ascii="Arial" w:hAnsi="Arial" w:cs="Arial"/>
                <w:color w:val="auto"/>
                <w:sz w:val="22"/>
                <w:szCs w:val="22"/>
              </w:rPr>
              <w:t>Intensyv</w:t>
            </w:r>
            <w:r w:rsidR="008D77FE" w:rsidRPr="00261EB1">
              <w:rPr>
                <w:rFonts w:ascii="Arial" w:hAnsi="Arial" w:cs="Arial"/>
                <w:color w:val="auto"/>
                <w:sz w:val="22"/>
                <w:szCs w:val="22"/>
              </w:rPr>
              <w:t>a</w:t>
            </w:r>
            <w:r w:rsidR="00300047" w:rsidRPr="00261EB1">
              <w:rPr>
                <w:rFonts w:ascii="Arial" w:hAnsi="Arial" w:cs="Arial"/>
                <w:color w:val="auto"/>
                <w:sz w:val="22"/>
                <w:szCs w:val="22"/>
              </w:rPr>
              <w:t>us palaikym</w:t>
            </w:r>
            <w:r w:rsidR="008D77FE" w:rsidRPr="00261EB1">
              <w:rPr>
                <w:rFonts w:ascii="Arial" w:hAnsi="Arial" w:cs="Arial"/>
                <w:color w:val="auto"/>
                <w:sz w:val="22"/>
                <w:szCs w:val="22"/>
              </w:rPr>
              <w:t xml:space="preserve">o </w:t>
            </w:r>
            <w:r w:rsidR="003C0EE8" w:rsidRPr="00261EB1">
              <w:rPr>
                <w:rFonts w:ascii="Arial" w:hAnsi="Arial" w:cs="Arial"/>
                <w:color w:val="auto"/>
                <w:sz w:val="22"/>
                <w:szCs w:val="22"/>
              </w:rPr>
              <w:t xml:space="preserve"> metu.</w:t>
            </w:r>
          </w:p>
        </w:tc>
        <w:tc>
          <w:tcPr>
            <w:tcW w:w="1065" w:type="pct"/>
          </w:tcPr>
          <w:p w14:paraId="4B8C9E8D" w14:textId="5589ABF2" w:rsidR="004211D0" w:rsidRPr="00261EB1" w:rsidRDefault="004211D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1 val.</w:t>
            </w:r>
          </w:p>
        </w:tc>
        <w:tc>
          <w:tcPr>
            <w:tcW w:w="694" w:type="pct"/>
          </w:tcPr>
          <w:p w14:paraId="6CAB7298" w14:textId="4342EE3E" w:rsidR="004211D0" w:rsidRPr="00261EB1" w:rsidRDefault="004211D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w:t>
            </w:r>
          </w:p>
        </w:tc>
      </w:tr>
      <w:tr w:rsidR="00E10F2A" w:rsidRPr="00261EB1" w14:paraId="394207F3" w14:textId="3679DE71" w:rsidTr="00771F52">
        <w:tc>
          <w:tcPr>
            <w:tcW w:w="281" w:type="pct"/>
          </w:tcPr>
          <w:p w14:paraId="2164A299" w14:textId="77777777" w:rsidR="00993B4D" w:rsidRPr="00261EB1" w:rsidRDefault="00993B4D" w:rsidP="00771F52">
            <w:pPr>
              <w:pStyle w:val="Lentvidus"/>
              <w:numPr>
                <w:ilvl w:val="0"/>
                <w:numId w:val="32"/>
              </w:numPr>
              <w:tabs>
                <w:tab w:val="left" w:pos="599"/>
              </w:tabs>
              <w:spacing w:before="0" w:after="0" w:line="240" w:lineRule="auto"/>
              <w:ind w:left="0" w:right="120" w:firstLine="0"/>
              <w:jc w:val="left"/>
              <w:rPr>
                <w:rFonts w:ascii="Arial" w:hAnsi="Arial" w:cs="Arial"/>
                <w:color w:val="auto"/>
                <w:sz w:val="22"/>
                <w:szCs w:val="22"/>
              </w:rPr>
            </w:pPr>
          </w:p>
        </w:tc>
        <w:tc>
          <w:tcPr>
            <w:tcW w:w="2960" w:type="pct"/>
          </w:tcPr>
          <w:p w14:paraId="2CBE7E48" w14:textId="7A7C6A29" w:rsidR="00993B4D" w:rsidRPr="00261EB1" w:rsidRDefault="00993B4D" w:rsidP="00771F52">
            <w:pPr>
              <w:pStyle w:val="Lentvidus"/>
              <w:spacing w:before="0" w:after="0" w:line="240" w:lineRule="auto"/>
              <w:jc w:val="both"/>
              <w:rPr>
                <w:rFonts w:ascii="Arial" w:hAnsi="Arial" w:cs="Arial"/>
                <w:b/>
                <w:bCs/>
                <w:color w:val="auto"/>
                <w:sz w:val="22"/>
                <w:szCs w:val="22"/>
              </w:rPr>
            </w:pPr>
            <w:r w:rsidRPr="00261EB1">
              <w:rPr>
                <w:rFonts w:ascii="Arial" w:hAnsi="Arial" w:cs="Arial"/>
                <w:b/>
                <w:bCs/>
                <w:color w:val="auto"/>
                <w:sz w:val="22"/>
                <w:szCs w:val="22"/>
              </w:rPr>
              <w:t xml:space="preserve">Sistemos vystymas. </w:t>
            </w:r>
            <w:r w:rsidRPr="00261EB1">
              <w:rPr>
                <w:rFonts w:ascii="Arial" w:hAnsi="Arial" w:cs="Arial"/>
                <w:color w:val="auto"/>
                <w:sz w:val="22"/>
                <w:szCs w:val="22"/>
              </w:rPr>
              <w:t>Diegėjas atlieka sistemos vystymą pagal Užsakovo poreikius ir suderintus vystymo darbų užsakymus.</w:t>
            </w:r>
          </w:p>
        </w:tc>
        <w:tc>
          <w:tcPr>
            <w:tcW w:w="1065" w:type="pct"/>
          </w:tcPr>
          <w:p w14:paraId="22FF5A90" w14:textId="7102EA70" w:rsidR="00993B4D" w:rsidRPr="00261EB1" w:rsidRDefault="00571CC0"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4</w:t>
            </w:r>
            <w:r w:rsidR="00993B4D" w:rsidRPr="00261EB1">
              <w:rPr>
                <w:rFonts w:ascii="Arial" w:hAnsi="Arial" w:cs="Arial"/>
                <w:color w:val="auto"/>
                <w:sz w:val="22"/>
                <w:szCs w:val="22"/>
              </w:rPr>
              <w:t>500 val.</w:t>
            </w:r>
          </w:p>
        </w:tc>
        <w:tc>
          <w:tcPr>
            <w:tcW w:w="694" w:type="pct"/>
          </w:tcPr>
          <w:p w14:paraId="7C57594F" w14:textId="68A0BD64" w:rsidR="00993B4D" w:rsidRPr="00261EB1" w:rsidRDefault="00D67F62" w:rsidP="00261EB1">
            <w:pPr>
              <w:pStyle w:val="Lentvidus"/>
              <w:spacing w:before="0" w:after="0" w:line="240" w:lineRule="auto"/>
              <w:rPr>
                <w:rFonts w:ascii="Arial" w:hAnsi="Arial" w:cs="Arial"/>
                <w:color w:val="auto"/>
                <w:sz w:val="22"/>
                <w:szCs w:val="22"/>
              </w:rPr>
            </w:pPr>
            <w:r w:rsidRPr="00261EB1">
              <w:rPr>
                <w:rFonts w:ascii="Arial" w:hAnsi="Arial" w:cs="Arial"/>
                <w:color w:val="auto"/>
                <w:sz w:val="22"/>
                <w:szCs w:val="22"/>
              </w:rPr>
              <w:t>NE VISĄ KIEKĮ</w:t>
            </w:r>
          </w:p>
        </w:tc>
      </w:tr>
    </w:tbl>
    <w:p w14:paraId="2CFDE70E" w14:textId="77777777" w:rsidR="00A71162" w:rsidRPr="00261EB1" w:rsidRDefault="00A71162" w:rsidP="00261EB1">
      <w:pPr>
        <w:pStyle w:val="Sraassuenkleliais"/>
        <w:numPr>
          <w:ilvl w:val="0"/>
          <w:numId w:val="0"/>
        </w:numPr>
        <w:spacing w:before="0" w:after="0" w:line="240" w:lineRule="auto"/>
        <w:ind w:left="360" w:hanging="360"/>
        <w:rPr>
          <w:rFonts w:ascii="Arial" w:hAnsi="Arial" w:cs="Arial"/>
          <w:sz w:val="22"/>
          <w:szCs w:val="22"/>
        </w:rPr>
      </w:pPr>
    </w:p>
    <w:p w14:paraId="59E90D8C" w14:textId="17393995" w:rsidR="00C66133" w:rsidRPr="00261EB1" w:rsidRDefault="007470F0" w:rsidP="00261EB1">
      <w:pPr>
        <w:pStyle w:val="Antrat1"/>
        <w:spacing w:before="0" w:after="0" w:line="240" w:lineRule="auto"/>
        <w:rPr>
          <w:rFonts w:ascii="Arial" w:hAnsi="Arial" w:cs="Arial"/>
          <w:sz w:val="22"/>
          <w:szCs w:val="22"/>
        </w:rPr>
      </w:pPr>
      <w:bookmarkStart w:id="7" w:name="_Toc199171069"/>
      <w:r w:rsidRPr="00261EB1">
        <w:rPr>
          <w:rFonts w:ascii="Arial" w:hAnsi="Arial" w:cs="Arial"/>
          <w:sz w:val="22"/>
          <w:szCs w:val="22"/>
        </w:rPr>
        <w:t>ESAM</w:t>
      </w:r>
      <w:r w:rsidR="008D6F82" w:rsidRPr="00261EB1">
        <w:rPr>
          <w:rFonts w:ascii="Arial" w:hAnsi="Arial" w:cs="Arial"/>
          <w:sz w:val="22"/>
          <w:szCs w:val="22"/>
        </w:rPr>
        <w:t>OS</w:t>
      </w:r>
      <w:r w:rsidRPr="00261EB1">
        <w:rPr>
          <w:rFonts w:ascii="Arial" w:hAnsi="Arial" w:cs="Arial"/>
          <w:sz w:val="22"/>
          <w:szCs w:val="22"/>
        </w:rPr>
        <w:t xml:space="preserve"> SITUACIJ</w:t>
      </w:r>
      <w:r w:rsidR="008D6F82" w:rsidRPr="00261EB1">
        <w:rPr>
          <w:rFonts w:ascii="Arial" w:hAnsi="Arial" w:cs="Arial"/>
          <w:sz w:val="22"/>
          <w:szCs w:val="22"/>
        </w:rPr>
        <w:t>OS APRAŠYMAS</w:t>
      </w:r>
      <w:bookmarkEnd w:id="7"/>
    </w:p>
    <w:p w14:paraId="0962BCC2" w14:textId="5EE74E7F" w:rsidR="00215069" w:rsidRPr="00261EB1" w:rsidRDefault="1A842E8D" w:rsidP="00261EB1">
      <w:pPr>
        <w:pStyle w:val="Antrat2"/>
        <w:spacing w:before="0" w:after="0" w:line="240" w:lineRule="auto"/>
        <w:rPr>
          <w:rFonts w:ascii="Arial" w:hAnsi="Arial" w:cs="Arial"/>
          <w:sz w:val="22"/>
          <w:szCs w:val="22"/>
        </w:rPr>
      </w:pPr>
      <w:bookmarkStart w:id="8" w:name="_Toc199171070"/>
      <w:r w:rsidRPr="00261EB1">
        <w:rPr>
          <w:rFonts w:ascii="Arial" w:hAnsi="Arial" w:cs="Arial"/>
          <w:sz w:val="22"/>
          <w:szCs w:val="22"/>
        </w:rPr>
        <w:t>I</w:t>
      </w:r>
      <w:r w:rsidR="5C15C506" w:rsidRPr="00261EB1">
        <w:rPr>
          <w:rFonts w:ascii="Arial" w:hAnsi="Arial" w:cs="Arial"/>
          <w:sz w:val="22"/>
          <w:szCs w:val="22"/>
        </w:rPr>
        <w:t>S NAV</w:t>
      </w:r>
      <w:r w:rsidRPr="00261EB1">
        <w:rPr>
          <w:rFonts w:ascii="Arial" w:hAnsi="Arial" w:cs="Arial"/>
          <w:sz w:val="22"/>
          <w:szCs w:val="22"/>
        </w:rPr>
        <w:t xml:space="preserve"> </w:t>
      </w:r>
      <w:r w:rsidR="77836FB8" w:rsidRPr="00261EB1">
        <w:rPr>
          <w:rFonts w:ascii="Arial" w:hAnsi="Arial" w:cs="Arial"/>
          <w:sz w:val="22"/>
          <w:szCs w:val="22"/>
        </w:rPr>
        <w:t xml:space="preserve">NAUDOJAMŲ </w:t>
      </w:r>
      <w:r w:rsidR="5C15C506" w:rsidRPr="00261EB1">
        <w:rPr>
          <w:rFonts w:ascii="Arial" w:hAnsi="Arial" w:cs="Arial"/>
          <w:sz w:val="22"/>
          <w:szCs w:val="22"/>
        </w:rPr>
        <w:t xml:space="preserve">MODULIŲ </w:t>
      </w:r>
      <w:r w:rsidRPr="00261EB1">
        <w:rPr>
          <w:rFonts w:ascii="Arial" w:hAnsi="Arial" w:cs="Arial"/>
          <w:sz w:val="22"/>
          <w:szCs w:val="22"/>
        </w:rPr>
        <w:t>APRAŠYMAS</w:t>
      </w:r>
      <w:bookmarkEnd w:id="8"/>
    </w:p>
    <w:p w14:paraId="6ED8D285" w14:textId="22708A89" w:rsidR="00A7335D" w:rsidRPr="00261EB1" w:rsidRDefault="00A7335D" w:rsidP="00261EB1">
      <w:pPr>
        <w:spacing w:before="0" w:after="0" w:line="240" w:lineRule="auto"/>
        <w:rPr>
          <w:rFonts w:ascii="Arial" w:hAnsi="Arial" w:cs="Arial"/>
          <w:sz w:val="22"/>
          <w:szCs w:val="22"/>
        </w:rPr>
      </w:pPr>
      <w:bookmarkStart w:id="9" w:name="_Toc44401268"/>
      <w:bookmarkStart w:id="10" w:name="_Toc47027282"/>
      <w:r w:rsidRPr="00261EB1">
        <w:rPr>
          <w:rFonts w:ascii="Arial" w:hAnsi="Arial" w:cs="Arial"/>
          <w:sz w:val="22"/>
          <w:szCs w:val="22"/>
        </w:rPr>
        <w:t>Šiuo metu Bendrovė turi įsidiegusi finansų apskaitos sistemą</w:t>
      </w:r>
      <w:r w:rsidR="00081B79" w:rsidRPr="00261EB1">
        <w:rPr>
          <w:rFonts w:ascii="Arial" w:hAnsi="Arial" w:cs="Arial"/>
          <w:sz w:val="22"/>
          <w:szCs w:val="22"/>
        </w:rPr>
        <w:t xml:space="preserve"> (201</w:t>
      </w:r>
      <w:r w:rsidR="0090317A" w:rsidRPr="00261EB1">
        <w:rPr>
          <w:rFonts w:ascii="Arial" w:hAnsi="Arial" w:cs="Arial"/>
          <w:sz w:val="22"/>
          <w:szCs w:val="22"/>
        </w:rPr>
        <w:t>6</w:t>
      </w:r>
      <w:r w:rsidR="00081B79" w:rsidRPr="00261EB1">
        <w:rPr>
          <w:rFonts w:ascii="Arial" w:hAnsi="Arial" w:cs="Arial"/>
          <w:sz w:val="22"/>
          <w:szCs w:val="22"/>
        </w:rPr>
        <w:t xml:space="preserve"> m. versij</w:t>
      </w:r>
      <w:r w:rsidR="00BF54AB" w:rsidRPr="00261EB1">
        <w:rPr>
          <w:rFonts w:ascii="Arial" w:hAnsi="Arial" w:cs="Arial"/>
          <w:sz w:val="22"/>
          <w:szCs w:val="22"/>
        </w:rPr>
        <w:t>a</w:t>
      </w:r>
      <w:r w:rsidR="00081B79" w:rsidRPr="00261EB1">
        <w:rPr>
          <w:rFonts w:ascii="Arial" w:hAnsi="Arial" w:cs="Arial"/>
          <w:sz w:val="22"/>
          <w:szCs w:val="22"/>
        </w:rPr>
        <w:t>)</w:t>
      </w:r>
      <w:r w:rsidR="00BF54AB" w:rsidRPr="00261EB1">
        <w:rPr>
          <w:rFonts w:ascii="Arial" w:hAnsi="Arial" w:cs="Arial"/>
          <w:sz w:val="22"/>
          <w:szCs w:val="22"/>
        </w:rPr>
        <w:t xml:space="preserve">, kurią sudaro žemiau </w:t>
      </w:r>
      <w:r w:rsidR="0065785E" w:rsidRPr="00261EB1">
        <w:rPr>
          <w:rFonts w:ascii="Arial" w:hAnsi="Arial" w:cs="Arial"/>
          <w:sz w:val="22"/>
          <w:szCs w:val="22"/>
        </w:rPr>
        <w:t>apra</w:t>
      </w:r>
      <w:r w:rsidR="003621D6" w:rsidRPr="00261EB1">
        <w:rPr>
          <w:rFonts w:ascii="Arial" w:hAnsi="Arial" w:cs="Arial"/>
          <w:sz w:val="22"/>
          <w:szCs w:val="22"/>
        </w:rPr>
        <w:t>šyti</w:t>
      </w:r>
      <w:r w:rsidR="00BF54AB" w:rsidRPr="00261EB1">
        <w:rPr>
          <w:rFonts w:ascii="Arial" w:hAnsi="Arial" w:cs="Arial"/>
          <w:sz w:val="22"/>
          <w:szCs w:val="22"/>
        </w:rPr>
        <w:t xml:space="preserve"> </w:t>
      </w:r>
      <w:r w:rsidR="004A476C" w:rsidRPr="00261EB1">
        <w:rPr>
          <w:rFonts w:ascii="Arial" w:hAnsi="Arial" w:cs="Arial"/>
          <w:sz w:val="22"/>
          <w:szCs w:val="22"/>
        </w:rPr>
        <w:t xml:space="preserve">pagrindiniai </w:t>
      </w:r>
      <w:r w:rsidR="00BF54AB" w:rsidRPr="00261EB1">
        <w:rPr>
          <w:rFonts w:ascii="Arial" w:hAnsi="Arial" w:cs="Arial"/>
          <w:sz w:val="22"/>
          <w:szCs w:val="22"/>
        </w:rPr>
        <w:t>moduliai</w:t>
      </w:r>
      <w:r w:rsidR="004A476C" w:rsidRPr="00261EB1">
        <w:rPr>
          <w:rFonts w:ascii="Arial" w:hAnsi="Arial" w:cs="Arial"/>
          <w:sz w:val="22"/>
          <w:szCs w:val="22"/>
        </w:rPr>
        <w:t xml:space="preserve"> ir funkcionalumai</w:t>
      </w:r>
      <w:r w:rsidR="003621D6" w:rsidRPr="00261EB1">
        <w:rPr>
          <w:rFonts w:ascii="Arial" w:hAnsi="Arial" w:cs="Arial"/>
          <w:sz w:val="22"/>
          <w:szCs w:val="22"/>
        </w:rPr>
        <w:t xml:space="preserve"> </w:t>
      </w:r>
      <w:r w:rsidR="003B4E91" w:rsidRPr="00261EB1">
        <w:rPr>
          <w:rFonts w:ascii="Arial" w:hAnsi="Arial" w:cs="Arial"/>
          <w:sz w:val="22"/>
          <w:szCs w:val="22"/>
        </w:rPr>
        <w:t xml:space="preserve">bei </w:t>
      </w:r>
      <w:r w:rsidR="0047649B" w:rsidRPr="00261EB1">
        <w:rPr>
          <w:rFonts w:ascii="Arial" w:hAnsi="Arial" w:cs="Arial"/>
          <w:sz w:val="22"/>
          <w:szCs w:val="22"/>
        </w:rPr>
        <w:t>keturi</w:t>
      </w:r>
      <w:r w:rsidR="00BE4857" w:rsidRPr="00261EB1">
        <w:rPr>
          <w:rFonts w:ascii="Arial" w:hAnsi="Arial" w:cs="Arial"/>
          <w:sz w:val="22"/>
          <w:szCs w:val="22"/>
        </w:rPr>
        <w:t xml:space="preserve"> moduliai</w:t>
      </w:r>
      <w:r w:rsidR="007A0D84" w:rsidRPr="00261EB1">
        <w:rPr>
          <w:rFonts w:ascii="Arial" w:hAnsi="Arial" w:cs="Arial"/>
          <w:sz w:val="22"/>
          <w:szCs w:val="22"/>
        </w:rPr>
        <w:t xml:space="preserve"> pagal autorines teises priklaus</w:t>
      </w:r>
      <w:r w:rsidR="00924FE8" w:rsidRPr="00261EB1">
        <w:rPr>
          <w:rFonts w:ascii="Arial" w:hAnsi="Arial" w:cs="Arial"/>
          <w:sz w:val="22"/>
          <w:szCs w:val="22"/>
        </w:rPr>
        <w:t>antis</w:t>
      </w:r>
      <w:r w:rsidR="007A0D84" w:rsidRPr="00261EB1">
        <w:rPr>
          <w:rFonts w:ascii="Arial" w:hAnsi="Arial" w:cs="Arial"/>
          <w:sz w:val="22"/>
          <w:szCs w:val="22"/>
        </w:rPr>
        <w:t xml:space="preserve"> </w:t>
      </w:r>
      <w:r w:rsidR="009261EC" w:rsidRPr="00261EB1">
        <w:rPr>
          <w:rFonts w:ascii="Arial" w:hAnsi="Arial" w:cs="Arial"/>
          <w:sz w:val="22"/>
          <w:szCs w:val="22"/>
        </w:rPr>
        <w:t xml:space="preserve">UAB „Alna </w:t>
      </w:r>
      <w:proofErr w:type="spellStart"/>
      <w:r w:rsidR="009261EC" w:rsidRPr="00261EB1">
        <w:rPr>
          <w:rFonts w:ascii="Arial" w:hAnsi="Arial" w:cs="Arial"/>
          <w:sz w:val="22"/>
          <w:szCs w:val="22"/>
        </w:rPr>
        <w:t>Business</w:t>
      </w:r>
      <w:proofErr w:type="spellEnd"/>
      <w:r w:rsidR="009261EC" w:rsidRPr="00261EB1">
        <w:rPr>
          <w:rFonts w:ascii="Arial" w:hAnsi="Arial" w:cs="Arial"/>
          <w:sz w:val="22"/>
          <w:szCs w:val="22"/>
        </w:rPr>
        <w:t xml:space="preserve"> </w:t>
      </w:r>
      <w:proofErr w:type="spellStart"/>
      <w:r w:rsidR="009261EC" w:rsidRPr="00261EB1">
        <w:rPr>
          <w:rFonts w:ascii="Arial" w:hAnsi="Arial" w:cs="Arial"/>
          <w:sz w:val="22"/>
          <w:szCs w:val="22"/>
        </w:rPr>
        <w:t>Solutions</w:t>
      </w:r>
      <w:proofErr w:type="spellEnd"/>
      <w:r w:rsidR="009261EC" w:rsidRPr="00261EB1">
        <w:rPr>
          <w:rFonts w:ascii="Arial" w:hAnsi="Arial" w:cs="Arial"/>
          <w:sz w:val="22"/>
          <w:szCs w:val="22"/>
        </w:rPr>
        <w:t>“</w:t>
      </w:r>
      <w:r w:rsidR="00AF40C4" w:rsidRPr="00261EB1">
        <w:rPr>
          <w:rFonts w:ascii="Arial" w:hAnsi="Arial" w:cs="Arial"/>
          <w:sz w:val="22"/>
          <w:szCs w:val="22"/>
        </w:rPr>
        <w:t>.</w:t>
      </w:r>
    </w:p>
    <w:p w14:paraId="4821902F" w14:textId="273292B1" w:rsidR="00531FC3" w:rsidRPr="00261EB1" w:rsidRDefault="00531FC3" w:rsidP="00261EB1">
      <w:pPr>
        <w:spacing w:before="0" w:after="0" w:line="240" w:lineRule="auto"/>
        <w:jc w:val="center"/>
        <w:rPr>
          <w:rFonts w:ascii="Arial" w:hAnsi="Arial" w:cs="Arial"/>
          <w:noProof/>
          <w:sz w:val="22"/>
          <w:szCs w:val="22"/>
        </w:rPr>
      </w:pPr>
    </w:p>
    <w:bookmarkEnd w:id="9"/>
    <w:bookmarkEnd w:id="10"/>
    <w:p w14:paraId="6AF05F40" w14:textId="3332F533" w:rsidR="00CC728E" w:rsidRPr="00261EB1" w:rsidRDefault="00366E22" w:rsidP="00261EB1">
      <w:pPr>
        <w:pStyle w:val="Lentpavad"/>
        <w:numPr>
          <w:ilvl w:val="0"/>
          <w:numId w:val="0"/>
        </w:numPr>
        <w:spacing w:after="0"/>
        <w:rPr>
          <w:rFonts w:ascii="Arial" w:hAnsi="Arial"/>
          <w:b/>
          <w:bCs/>
          <w:sz w:val="22"/>
          <w:szCs w:val="22"/>
        </w:rPr>
      </w:pPr>
      <w:r w:rsidRPr="00261EB1">
        <w:rPr>
          <w:rFonts w:ascii="Arial" w:hAnsi="Arial"/>
          <w:b/>
          <w:bCs/>
          <w:sz w:val="22"/>
          <w:szCs w:val="22"/>
        </w:rPr>
        <w:t>L</w:t>
      </w:r>
      <w:r w:rsidR="00CA7D37" w:rsidRPr="00261EB1">
        <w:rPr>
          <w:rFonts w:ascii="Arial" w:hAnsi="Arial"/>
          <w:b/>
          <w:bCs/>
          <w:sz w:val="22"/>
          <w:szCs w:val="22"/>
        </w:rPr>
        <w:t xml:space="preserve">entelė </w:t>
      </w:r>
      <w:r w:rsidRPr="00261EB1">
        <w:rPr>
          <w:rFonts w:ascii="Arial" w:hAnsi="Arial"/>
          <w:b/>
          <w:bCs/>
          <w:sz w:val="22"/>
          <w:szCs w:val="22"/>
        </w:rPr>
        <w:t>„</w:t>
      </w:r>
      <w:r w:rsidR="00065C78" w:rsidRPr="00261EB1">
        <w:rPr>
          <w:rFonts w:ascii="Arial" w:hAnsi="Arial"/>
          <w:b/>
          <w:bCs/>
          <w:sz w:val="22"/>
          <w:szCs w:val="22"/>
        </w:rPr>
        <w:t>IS NAV naudojamų modulių detalus aprašymas</w:t>
      </w:r>
      <w:r w:rsidRPr="00261EB1">
        <w:rPr>
          <w:rFonts w:ascii="Arial" w:hAnsi="Arial"/>
          <w:b/>
          <w:bCs/>
          <w:sz w:val="22"/>
          <w:szCs w:val="22"/>
        </w:rPr>
        <w:t>“</w:t>
      </w:r>
    </w:p>
    <w:tbl>
      <w:tblPr>
        <w:tblStyle w:val="Lentelstinklelisviesus"/>
        <w:tblW w:w="10075" w:type="dxa"/>
        <w:tblLook w:val="04A0" w:firstRow="1" w:lastRow="0" w:firstColumn="1" w:lastColumn="0" w:noHBand="0" w:noVBand="1"/>
      </w:tblPr>
      <w:tblGrid>
        <w:gridCol w:w="3505"/>
        <w:gridCol w:w="6570"/>
      </w:tblGrid>
      <w:tr w:rsidR="00A50F0C" w:rsidRPr="00261EB1" w14:paraId="32CB93CF" w14:textId="77777777" w:rsidTr="1D7BA181">
        <w:trPr>
          <w:trHeight w:val="557"/>
        </w:trPr>
        <w:tc>
          <w:tcPr>
            <w:tcW w:w="3505" w:type="dxa"/>
            <w:shd w:val="clear" w:color="auto" w:fill="F2F2F2" w:themeFill="background1" w:themeFillShade="F2"/>
            <w:vAlign w:val="center"/>
          </w:tcPr>
          <w:p w14:paraId="3DDDFD72" w14:textId="062F0879" w:rsidR="00BB74D9" w:rsidRPr="00261EB1" w:rsidRDefault="00065C78" w:rsidP="00261EB1">
            <w:pPr>
              <w:pStyle w:val="tabletext"/>
              <w:spacing w:before="0" w:after="0" w:line="240" w:lineRule="auto"/>
              <w:jc w:val="center"/>
              <w:rPr>
                <w:rFonts w:ascii="Arial" w:hAnsi="Arial" w:cs="Arial"/>
                <w:b/>
                <w:bCs/>
                <w:color w:val="auto"/>
                <w:sz w:val="22"/>
                <w:szCs w:val="22"/>
              </w:rPr>
            </w:pPr>
            <w:r w:rsidRPr="00261EB1">
              <w:rPr>
                <w:rFonts w:ascii="Arial" w:hAnsi="Arial" w:cs="Arial"/>
                <w:b/>
                <w:bCs/>
                <w:color w:val="auto"/>
                <w:sz w:val="22"/>
                <w:szCs w:val="22"/>
              </w:rPr>
              <w:t>Modulis</w:t>
            </w:r>
          </w:p>
        </w:tc>
        <w:tc>
          <w:tcPr>
            <w:tcW w:w="6570" w:type="dxa"/>
            <w:shd w:val="clear" w:color="auto" w:fill="F2F2F2" w:themeFill="background1" w:themeFillShade="F2"/>
            <w:vAlign w:val="center"/>
          </w:tcPr>
          <w:p w14:paraId="0850C5D3" w14:textId="157D0ECD" w:rsidR="00BB74D9" w:rsidRPr="00261EB1" w:rsidRDefault="00BB74D9" w:rsidP="00771F52">
            <w:pPr>
              <w:pStyle w:val="tabletext"/>
              <w:spacing w:before="0" w:after="0" w:line="240" w:lineRule="auto"/>
              <w:jc w:val="both"/>
              <w:rPr>
                <w:rFonts w:ascii="Arial" w:hAnsi="Arial" w:cs="Arial"/>
                <w:b/>
                <w:bCs/>
                <w:color w:val="auto"/>
                <w:sz w:val="22"/>
                <w:szCs w:val="22"/>
              </w:rPr>
            </w:pPr>
            <w:r w:rsidRPr="00261EB1">
              <w:rPr>
                <w:rFonts w:ascii="Arial" w:hAnsi="Arial" w:cs="Arial"/>
                <w:b/>
                <w:bCs/>
                <w:color w:val="auto"/>
                <w:sz w:val="22"/>
                <w:szCs w:val="22"/>
              </w:rPr>
              <w:t>Paskirtis</w:t>
            </w:r>
            <w:r w:rsidR="00D15F18" w:rsidRPr="00261EB1">
              <w:rPr>
                <w:rFonts w:ascii="Arial" w:hAnsi="Arial" w:cs="Arial"/>
                <w:b/>
                <w:bCs/>
                <w:color w:val="auto"/>
                <w:sz w:val="22"/>
                <w:szCs w:val="22"/>
              </w:rPr>
              <w:t>/situacija</w:t>
            </w:r>
          </w:p>
        </w:tc>
      </w:tr>
      <w:tr w:rsidR="00A50F0C" w:rsidRPr="00261EB1" w14:paraId="0B41509A" w14:textId="77777777" w:rsidTr="1D7BA181">
        <w:tc>
          <w:tcPr>
            <w:tcW w:w="3505" w:type="dxa"/>
          </w:tcPr>
          <w:p w14:paraId="46F22AFD" w14:textId="186ADB3B" w:rsidR="00BB74D9" w:rsidRPr="00261EB1" w:rsidRDefault="006231DF"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Finansų valdymas</w:t>
            </w:r>
          </w:p>
        </w:tc>
        <w:tc>
          <w:tcPr>
            <w:tcW w:w="6570" w:type="dxa"/>
          </w:tcPr>
          <w:p w14:paraId="53680DFE" w14:textId="70A90F08" w:rsidR="00BB74D9" w:rsidRPr="00261EB1" w:rsidRDefault="45E99FEF" w:rsidP="00771F52">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 xml:space="preserve">Darbas su sąskaitų planu, </w:t>
            </w:r>
            <w:r w:rsidR="57DC00C7" w:rsidRPr="00261EB1">
              <w:rPr>
                <w:rFonts w:ascii="Arial" w:hAnsi="Arial" w:cs="Arial"/>
                <w:color w:val="auto"/>
                <w:sz w:val="22"/>
                <w:szCs w:val="22"/>
              </w:rPr>
              <w:t>DK</w:t>
            </w:r>
            <w:r w:rsidRPr="00261EB1">
              <w:rPr>
                <w:rFonts w:ascii="Arial" w:hAnsi="Arial" w:cs="Arial"/>
                <w:color w:val="auto"/>
                <w:sz w:val="22"/>
                <w:szCs w:val="22"/>
              </w:rPr>
              <w:t xml:space="preserve"> įrašais ir jų analizė pagal </w:t>
            </w:r>
            <w:r w:rsidR="165E2BCC" w:rsidRPr="00261EB1">
              <w:rPr>
                <w:rFonts w:ascii="Arial" w:hAnsi="Arial" w:cs="Arial"/>
                <w:color w:val="auto"/>
                <w:sz w:val="22"/>
                <w:szCs w:val="22"/>
              </w:rPr>
              <w:t>dimensijas</w:t>
            </w:r>
            <w:r w:rsidR="27AD763A" w:rsidRPr="00261EB1">
              <w:rPr>
                <w:rFonts w:ascii="Arial" w:hAnsi="Arial" w:cs="Arial"/>
                <w:color w:val="auto"/>
                <w:sz w:val="22"/>
                <w:szCs w:val="22"/>
              </w:rPr>
              <w:t xml:space="preserve"> (apimant mokestinę ir valdymo apskaitas)</w:t>
            </w:r>
            <w:r w:rsidR="165E2BCC" w:rsidRPr="00261EB1">
              <w:rPr>
                <w:rFonts w:ascii="Arial" w:hAnsi="Arial" w:cs="Arial"/>
                <w:color w:val="auto"/>
                <w:sz w:val="22"/>
                <w:szCs w:val="22"/>
              </w:rPr>
              <w:t>,</w:t>
            </w:r>
            <w:r w:rsidRPr="00261EB1">
              <w:rPr>
                <w:rFonts w:ascii="Arial" w:hAnsi="Arial" w:cs="Arial"/>
                <w:color w:val="auto"/>
                <w:sz w:val="22"/>
                <w:szCs w:val="22"/>
              </w:rPr>
              <w:t xml:space="preserve"> </w:t>
            </w:r>
            <w:r w:rsidR="6962B4E5" w:rsidRPr="00261EB1">
              <w:rPr>
                <w:rFonts w:ascii="Arial" w:hAnsi="Arial" w:cs="Arial"/>
                <w:color w:val="auto"/>
                <w:sz w:val="22"/>
                <w:szCs w:val="22"/>
              </w:rPr>
              <w:t>banko sąskaitų valdymas (įplaukų, mokėjimų žurnalai ir kt.)</w:t>
            </w:r>
            <w:r w:rsidR="00361737" w:rsidRPr="00261EB1">
              <w:rPr>
                <w:rFonts w:ascii="Arial" w:hAnsi="Arial" w:cs="Arial"/>
                <w:color w:val="auto"/>
                <w:sz w:val="22"/>
                <w:szCs w:val="22"/>
              </w:rPr>
              <w:t xml:space="preserve">, </w:t>
            </w:r>
            <w:r w:rsidRPr="00261EB1">
              <w:rPr>
                <w:rFonts w:ascii="Arial" w:hAnsi="Arial" w:cs="Arial"/>
                <w:color w:val="auto"/>
                <w:sz w:val="22"/>
                <w:szCs w:val="22"/>
              </w:rPr>
              <w:t xml:space="preserve">buhalterinių pažymų registravimas, ataskaitų formavimas. </w:t>
            </w:r>
            <w:r w:rsidR="165E2BCC" w:rsidRPr="00261EB1">
              <w:rPr>
                <w:rFonts w:ascii="Arial" w:hAnsi="Arial" w:cs="Arial"/>
                <w:color w:val="auto"/>
                <w:sz w:val="22"/>
                <w:szCs w:val="22"/>
              </w:rPr>
              <w:t>Nepakankamai</w:t>
            </w:r>
            <w:r w:rsidRPr="00261EB1">
              <w:rPr>
                <w:rFonts w:ascii="Arial" w:hAnsi="Arial" w:cs="Arial"/>
                <w:color w:val="auto"/>
                <w:sz w:val="22"/>
                <w:szCs w:val="22"/>
              </w:rPr>
              <w:t xml:space="preserve"> gerai išdirbtos dabar turimos ataskaitos</w:t>
            </w:r>
            <w:r w:rsidR="03CC7158" w:rsidRPr="00261EB1">
              <w:rPr>
                <w:rFonts w:ascii="Arial" w:hAnsi="Arial" w:cs="Arial"/>
                <w:color w:val="auto"/>
                <w:sz w:val="22"/>
                <w:szCs w:val="22"/>
              </w:rPr>
              <w:t>,</w:t>
            </w:r>
            <w:r w:rsidRPr="00261EB1">
              <w:rPr>
                <w:rFonts w:ascii="Arial" w:hAnsi="Arial" w:cs="Arial"/>
                <w:color w:val="auto"/>
                <w:sz w:val="22"/>
                <w:szCs w:val="22"/>
              </w:rPr>
              <w:t xml:space="preserve"> didelė dalis ataskaitų sudaromos rankiniu būdu </w:t>
            </w:r>
            <w:r w:rsidR="26BC903F" w:rsidRPr="00261EB1">
              <w:rPr>
                <w:rFonts w:ascii="Arial" w:hAnsi="Arial" w:cs="Arial"/>
                <w:color w:val="auto"/>
                <w:sz w:val="22"/>
                <w:szCs w:val="22"/>
              </w:rPr>
              <w:t>Excel</w:t>
            </w:r>
            <w:r w:rsidRPr="00261EB1">
              <w:rPr>
                <w:rFonts w:ascii="Arial" w:hAnsi="Arial" w:cs="Arial"/>
                <w:color w:val="auto"/>
                <w:sz w:val="22"/>
                <w:szCs w:val="22"/>
              </w:rPr>
              <w:t xml:space="preserve"> pagalba.</w:t>
            </w:r>
          </w:p>
        </w:tc>
      </w:tr>
      <w:tr w:rsidR="00A50F0C" w:rsidRPr="00261EB1" w14:paraId="355228FD" w14:textId="77777777" w:rsidTr="1D7BA181">
        <w:tc>
          <w:tcPr>
            <w:tcW w:w="3505" w:type="dxa"/>
          </w:tcPr>
          <w:p w14:paraId="63BDCEA7" w14:textId="70262EE8" w:rsidR="00BB74D9" w:rsidRPr="00261EB1" w:rsidRDefault="00065C78"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Pardavimų valdymas</w:t>
            </w:r>
          </w:p>
        </w:tc>
        <w:tc>
          <w:tcPr>
            <w:tcW w:w="6570" w:type="dxa"/>
          </w:tcPr>
          <w:p w14:paraId="03ADCB0B" w14:textId="0324C6FE" w:rsidR="00BB74D9" w:rsidRPr="00261EB1" w:rsidRDefault="0000687B" w:rsidP="00771F52">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Modulyje išrašomos pardavimo</w:t>
            </w:r>
            <w:r w:rsidR="003D0E6D" w:rsidRPr="00261EB1">
              <w:rPr>
                <w:rFonts w:ascii="Arial" w:hAnsi="Arial" w:cs="Arial"/>
                <w:color w:val="auto"/>
                <w:sz w:val="22"/>
                <w:szCs w:val="22"/>
              </w:rPr>
              <w:t>/kreditinės/išankstinės PVM</w:t>
            </w:r>
            <w:r w:rsidRPr="00261EB1">
              <w:rPr>
                <w:rFonts w:ascii="Arial" w:hAnsi="Arial" w:cs="Arial"/>
                <w:color w:val="auto"/>
                <w:sz w:val="22"/>
                <w:szCs w:val="22"/>
              </w:rPr>
              <w:t xml:space="preserve"> sąskaitos faktūros, administruojamas </w:t>
            </w:r>
            <w:r w:rsidR="006A6382" w:rsidRPr="00261EB1">
              <w:rPr>
                <w:rFonts w:ascii="Arial" w:hAnsi="Arial" w:cs="Arial"/>
                <w:color w:val="auto"/>
                <w:sz w:val="22"/>
                <w:szCs w:val="22"/>
              </w:rPr>
              <w:t xml:space="preserve">Bendrovės </w:t>
            </w:r>
            <w:r w:rsidRPr="00261EB1">
              <w:rPr>
                <w:rFonts w:ascii="Arial" w:hAnsi="Arial" w:cs="Arial"/>
                <w:color w:val="auto"/>
                <w:sz w:val="22"/>
                <w:szCs w:val="22"/>
              </w:rPr>
              <w:t>pirkėjų sąrašas, apdorojamos iš klientų gautos įmokos</w:t>
            </w:r>
            <w:r w:rsidR="003D0E6D" w:rsidRPr="00261EB1">
              <w:rPr>
                <w:rFonts w:ascii="Arial" w:hAnsi="Arial" w:cs="Arial"/>
                <w:color w:val="auto"/>
                <w:sz w:val="22"/>
                <w:szCs w:val="22"/>
              </w:rPr>
              <w:t xml:space="preserve">. Klientams išrašytos sąskaitos </w:t>
            </w:r>
            <w:proofErr w:type="spellStart"/>
            <w:r w:rsidR="003D0E6D" w:rsidRPr="00261EB1">
              <w:rPr>
                <w:rFonts w:ascii="Arial" w:hAnsi="Arial" w:cs="Arial"/>
                <w:color w:val="auto"/>
                <w:sz w:val="22"/>
                <w:szCs w:val="22"/>
              </w:rPr>
              <w:t>pdf</w:t>
            </w:r>
            <w:proofErr w:type="spellEnd"/>
            <w:r w:rsidR="003D0E6D" w:rsidRPr="00261EB1">
              <w:rPr>
                <w:rFonts w:ascii="Arial" w:hAnsi="Arial" w:cs="Arial"/>
                <w:color w:val="auto"/>
                <w:sz w:val="22"/>
                <w:szCs w:val="22"/>
              </w:rPr>
              <w:t xml:space="preserve"> formatu yra saugomos </w:t>
            </w:r>
            <w:r w:rsidR="007A7861" w:rsidRPr="00261EB1">
              <w:rPr>
                <w:rFonts w:ascii="Arial" w:hAnsi="Arial" w:cs="Arial"/>
                <w:color w:val="auto"/>
                <w:sz w:val="22"/>
                <w:szCs w:val="22"/>
              </w:rPr>
              <w:t>J diske</w:t>
            </w:r>
            <w:r w:rsidR="003D0E6D" w:rsidRPr="00261EB1">
              <w:rPr>
                <w:rFonts w:ascii="Arial" w:hAnsi="Arial" w:cs="Arial"/>
                <w:color w:val="auto"/>
                <w:sz w:val="22"/>
                <w:szCs w:val="22"/>
              </w:rPr>
              <w:t xml:space="preserve"> ir rankiniu būdu el. paštu siunčiamos pirkėjams</w:t>
            </w:r>
            <w:r w:rsidR="7DB901A9" w:rsidRPr="00261EB1">
              <w:rPr>
                <w:rFonts w:ascii="Arial" w:hAnsi="Arial" w:cs="Arial"/>
                <w:color w:val="auto"/>
                <w:sz w:val="22"/>
                <w:szCs w:val="22"/>
              </w:rPr>
              <w:t xml:space="preserve"> arba tiesiogiai iš apskaitos sistemo</w:t>
            </w:r>
            <w:r w:rsidR="007931E9" w:rsidRPr="00261EB1">
              <w:rPr>
                <w:rFonts w:ascii="Arial" w:hAnsi="Arial" w:cs="Arial"/>
                <w:color w:val="auto"/>
                <w:sz w:val="22"/>
                <w:szCs w:val="22"/>
              </w:rPr>
              <w:t>s</w:t>
            </w:r>
            <w:r w:rsidR="7DB901A9" w:rsidRPr="00261EB1">
              <w:rPr>
                <w:rFonts w:ascii="Arial" w:hAnsi="Arial" w:cs="Arial"/>
                <w:color w:val="auto"/>
                <w:sz w:val="22"/>
                <w:szCs w:val="22"/>
              </w:rPr>
              <w:t>.</w:t>
            </w:r>
            <w:r w:rsidR="00376347" w:rsidRPr="00261EB1">
              <w:rPr>
                <w:rFonts w:ascii="Arial" w:hAnsi="Arial" w:cs="Arial"/>
                <w:color w:val="auto"/>
                <w:sz w:val="22"/>
                <w:szCs w:val="22"/>
              </w:rPr>
              <w:t xml:space="preserve"> </w:t>
            </w:r>
            <w:r w:rsidR="38E53356" w:rsidRPr="00261EB1">
              <w:rPr>
                <w:rFonts w:ascii="Arial" w:hAnsi="Arial" w:cs="Arial"/>
                <w:color w:val="auto"/>
                <w:sz w:val="22"/>
                <w:szCs w:val="22"/>
              </w:rPr>
              <w:t>Tais atvejais,</w:t>
            </w:r>
            <w:r w:rsidR="003D0E6D" w:rsidRPr="00261EB1">
              <w:rPr>
                <w:rFonts w:ascii="Arial" w:hAnsi="Arial" w:cs="Arial"/>
                <w:color w:val="auto"/>
                <w:sz w:val="22"/>
                <w:szCs w:val="22"/>
              </w:rPr>
              <w:t xml:space="preserve"> </w:t>
            </w:r>
            <w:r w:rsidR="38E53356" w:rsidRPr="00261EB1">
              <w:rPr>
                <w:rFonts w:ascii="Arial" w:hAnsi="Arial" w:cs="Arial"/>
                <w:color w:val="auto"/>
                <w:sz w:val="22"/>
                <w:szCs w:val="22"/>
              </w:rPr>
              <w:t xml:space="preserve">kai </w:t>
            </w:r>
            <w:r w:rsidR="003D0E6D" w:rsidRPr="00261EB1">
              <w:rPr>
                <w:rFonts w:ascii="Arial" w:hAnsi="Arial" w:cs="Arial"/>
                <w:color w:val="auto"/>
                <w:sz w:val="22"/>
                <w:szCs w:val="22"/>
              </w:rPr>
              <w:t xml:space="preserve">pagal sutartį sąskaita turi būti pateikiama per </w:t>
            </w:r>
            <w:r w:rsidR="58612BD5" w:rsidRPr="00261EB1">
              <w:rPr>
                <w:rFonts w:ascii="Arial" w:hAnsi="Arial" w:cs="Arial"/>
                <w:color w:val="auto"/>
                <w:sz w:val="22"/>
                <w:szCs w:val="22"/>
              </w:rPr>
              <w:t>SABIS</w:t>
            </w:r>
            <w:r w:rsidR="003D0E6D" w:rsidRPr="00261EB1">
              <w:rPr>
                <w:rFonts w:ascii="Arial" w:hAnsi="Arial" w:cs="Arial"/>
                <w:color w:val="auto"/>
                <w:sz w:val="22"/>
                <w:szCs w:val="22"/>
              </w:rPr>
              <w:t>, tai daroma rankiniu būdu</w:t>
            </w:r>
            <w:r w:rsidR="007A7861" w:rsidRPr="00261EB1">
              <w:rPr>
                <w:rFonts w:ascii="Arial" w:hAnsi="Arial" w:cs="Arial"/>
                <w:color w:val="auto"/>
                <w:sz w:val="22"/>
                <w:szCs w:val="22"/>
              </w:rPr>
              <w:t xml:space="preserve"> prisijungus prie sistemos</w:t>
            </w:r>
            <w:r w:rsidR="003D0E6D" w:rsidRPr="00261EB1">
              <w:rPr>
                <w:rFonts w:ascii="Arial" w:hAnsi="Arial" w:cs="Arial"/>
                <w:color w:val="auto"/>
                <w:sz w:val="22"/>
                <w:szCs w:val="22"/>
              </w:rPr>
              <w:t>.</w:t>
            </w:r>
            <w:r w:rsidR="007A7861" w:rsidRPr="00261EB1">
              <w:rPr>
                <w:rFonts w:ascii="Arial" w:hAnsi="Arial" w:cs="Arial"/>
                <w:color w:val="auto"/>
                <w:sz w:val="22"/>
                <w:szCs w:val="22"/>
              </w:rPr>
              <w:t xml:space="preserve"> Sudėtingas įplaukų importo procesas – kasdien yra jungiamasi prie </w:t>
            </w:r>
            <w:r w:rsidR="00314927" w:rsidRPr="00261EB1">
              <w:rPr>
                <w:rFonts w:ascii="Arial" w:hAnsi="Arial" w:cs="Arial"/>
                <w:color w:val="auto"/>
                <w:sz w:val="22"/>
                <w:szCs w:val="22"/>
              </w:rPr>
              <w:t xml:space="preserve">bankinių sistemų, kompiuteryje išsaugomi išrašai, </w:t>
            </w:r>
            <w:r w:rsidR="005A1B8D" w:rsidRPr="00261EB1">
              <w:rPr>
                <w:rFonts w:ascii="Arial" w:hAnsi="Arial" w:cs="Arial"/>
                <w:color w:val="auto"/>
                <w:sz w:val="22"/>
                <w:szCs w:val="22"/>
              </w:rPr>
              <w:t xml:space="preserve">kurie </w:t>
            </w:r>
            <w:r w:rsidR="00314927" w:rsidRPr="00261EB1">
              <w:rPr>
                <w:rFonts w:ascii="Arial" w:hAnsi="Arial" w:cs="Arial"/>
                <w:color w:val="auto"/>
                <w:sz w:val="22"/>
                <w:szCs w:val="22"/>
              </w:rPr>
              <w:t xml:space="preserve">rankiniu būdu kiekviename grynųjų pinigų įplaukų žurnale </w:t>
            </w:r>
            <w:r w:rsidR="005A1B8D" w:rsidRPr="00261EB1">
              <w:rPr>
                <w:rFonts w:ascii="Arial" w:hAnsi="Arial" w:cs="Arial"/>
                <w:color w:val="auto"/>
                <w:sz w:val="22"/>
                <w:szCs w:val="22"/>
              </w:rPr>
              <w:t xml:space="preserve">yra </w:t>
            </w:r>
            <w:r w:rsidR="00314927" w:rsidRPr="00261EB1">
              <w:rPr>
                <w:rFonts w:ascii="Arial" w:hAnsi="Arial" w:cs="Arial"/>
                <w:color w:val="auto"/>
                <w:sz w:val="22"/>
                <w:szCs w:val="22"/>
              </w:rPr>
              <w:t xml:space="preserve">importuojami, o įmokas užregistravus, jų </w:t>
            </w:r>
            <w:r w:rsidR="007A7861" w:rsidRPr="00261EB1">
              <w:rPr>
                <w:rFonts w:ascii="Arial" w:hAnsi="Arial" w:cs="Arial"/>
                <w:color w:val="auto"/>
                <w:sz w:val="22"/>
                <w:szCs w:val="22"/>
              </w:rPr>
              <w:t>gretinimas su</w:t>
            </w:r>
            <w:r w:rsidR="00314927" w:rsidRPr="00261EB1">
              <w:rPr>
                <w:rFonts w:ascii="Arial" w:hAnsi="Arial" w:cs="Arial"/>
                <w:color w:val="auto"/>
                <w:sz w:val="22"/>
                <w:szCs w:val="22"/>
              </w:rPr>
              <w:t xml:space="preserve"> išrašytomis pardavimo</w:t>
            </w:r>
            <w:r w:rsidR="007A7861" w:rsidRPr="00261EB1">
              <w:rPr>
                <w:rFonts w:ascii="Arial" w:hAnsi="Arial" w:cs="Arial"/>
                <w:color w:val="auto"/>
                <w:sz w:val="22"/>
                <w:szCs w:val="22"/>
              </w:rPr>
              <w:t xml:space="preserve"> sąskaitomis vykdomas rankiniu būdu, nes nėra realizuot</w:t>
            </w:r>
            <w:r w:rsidR="005A1B8D" w:rsidRPr="00261EB1">
              <w:rPr>
                <w:rFonts w:ascii="Arial" w:hAnsi="Arial" w:cs="Arial"/>
                <w:color w:val="auto"/>
                <w:sz w:val="22"/>
                <w:szCs w:val="22"/>
              </w:rPr>
              <w:t>o</w:t>
            </w:r>
            <w:r w:rsidR="007A7861" w:rsidRPr="00261EB1">
              <w:rPr>
                <w:rFonts w:ascii="Arial" w:hAnsi="Arial" w:cs="Arial"/>
                <w:color w:val="auto"/>
                <w:sz w:val="22"/>
                <w:szCs w:val="22"/>
              </w:rPr>
              <w:t xml:space="preserve"> automatini</w:t>
            </w:r>
            <w:r w:rsidR="005A1B8D" w:rsidRPr="00261EB1">
              <w:rPr>
                <w:rFonts w:ascii="Arial" w:hAnsi="Arial" w:cs="Arial"/>
                <w:color w:val="auto"/>
                <w:sz w:val="22"/>
                <w:szCs w:val="22"/>
              </w:rPr>
              <w:t>o</w:t>
            </w:r>
            <w:r w:rsidR="007A7861" w:rsidRPr="00261EB1">
              <w:rPr>
                <w:rFonts w:ascii="Arial" w:hAnsi="Arial" w:cs="Arial"/>
                <w:color w:val="auto"/>
                <w:sz w:val="22"/>
                <w:szCs w:val="22"/>
              </w:rPr>
              <w:t xml:space="preserve"> gretinim</w:t>
            </w:r>
            <w:r w:rsidR="005A1B8D" w:rsidRPr="00261EB1">
              <w:rPr>
                <w:rFonts w:ascii="Arial" w:hAnsi="Arial" w:cs="Arial"/>
                <w:color w:val="auto"/>
                <w:sz w:val="22"/>
                <w:szCs w:val="22"/>
              </w:rPr>
              <w:t>o</w:t>
            </w:r>
            <w:r w:rsidR="007A7861" w:rsidRPr="00261EB1">
              <w:rPr>
                <w:rFonts w:ascii="Arial" w:hAnsi="Arial" w:cs="Arial"/>
                <w:color w:val="auto"/>
                <w:sz w:val="22"/>
                <w:szCs w:val="22"/>
              </w:rPr>
              <w:t xml:space="preserve"> pagal nustatytas taisykles.</w:t>
            </w:r>
            <w:r w:rsidR="3C89C911" w:rsidRPr="00261EB1">
              <w:rPr>
                <w:rFonts w:ascii="Arial" w:hAnsi="Arial" w:cs="Arial"/>
                <w:color w:val="auto"/>
                <w:sz w:val="22"/>
                <w:szCs w:val="22"/>
              </w:rPr>
              <w:t xml:space="preserve"> </w:t>
            </w:r>
            <w:r w:rsidR="2C5BEF15" w:rsidRPr="00261EB1">
              <w:rPr>
                <w:rFonts w:ascii="Arial" w:hAnsi="Arial" w:cs="Arial"/>
                <w:color w:val="auto"/>
                <w:sz w:val="22"/>
                <w:szCs w:val="22"/>
              </w:rPr>
              <w:t>Apskaitos sistemoje nėra</w:t>
            </w:r>
            <w:r w:rsidR="00EF1C44" w:rsidRPr="00261EB1">
              <w:rPr>
                <w:rFonts w:ascii="Arial" w:hAnsi="Arial" w:cs="Arial"/>
                <w:color w:val="auto"/>
                <w:sz w:val="22"/>
                <w:szCs w:val="22"/>
              </w:rPr>
              <w:t xml:space="preserve"> </w:t>
            </w:r>
            <w:r w:rsidR="3C89C911" w:rsidRPr="00261EB1">
              <w:rPr>
                <w:rFonts w:ascii="Arial" w:hAnsi="Arial" w:cs="Arial"/>
                <w:color w:val="auto"/>
                <w:sz w:val="22"/>
                <w:szCs w:val="22"/>
              </w:rPr>
              <w:t>pardavimo sutarčių sąrašo.</w:t>
            </w:r>
          </w:p>
        </w:tc>
      </w:tr>
      <w:tr w:rsidR="00A50F0C" w:rsidRPr="00261EB1" w14:paraId="51D32543" w14:textId="77777777" w:rsidTr="1D7BA181">
        <w:tc>
          <w:tcPr>
            <w:tcW w:w="3505" w:type="dxa"/>
          </w:tcPr>
          <w:p w14:paraId="2BFB33B3" w14:textId="0888E7B9" w:rsidR="00BB74D9" w:rsidRPr="00261EB1" w:rsidRDefault="00065C78"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Pirkimų valdymas</w:t>
            </w:r>
          </w:p>
        </w:tc>
        <w:tc>
          <w:tcPr>
            <w:tcW w:w="6570" w:type="dxa"/>
          </w:tcPr>
          <w:p w14:paraId="5EFB1FEF" w14:textId="133A4676" w:rsidR="00BB74D9" w:rsidRPr="00261EB1" w:rsidRDefault="05180776" w:rsidP="00771F52">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Modulyje registruojamos iš tiekėjų gautos</w:t>
            </w:r>
            <w:r w:rsidR="0D97EF1C" w:rsidRPr="00261EB1">
              <w:rPr>
                <w:rFonts w:ascii="Arial" w:hAnsi="Arial" w:cs="Arial"/>
                <w:color w:val="auto"/>
                <w:sz w:val="22"/>
                <w:szCs w:val="22"/>
              </w:rPr>
              <w:t xml:space="preserve"> pirkimo/kreditinės</w:t>
            </w:r>
            <w:r w:rsidRPr="00261EB1">
              <w:rPr>
                <w:rFonts w:ascii="Arial" w:hAnsi="Arial" w:cs="Arial"/>
                <w:color w:val="auto"/>
                <w:sz w:val="22"/>
                <w:szCs w:val="22"/>
              </w:rPr>
              <w:t xml:space="preserve"> </w:t>
            </w:r>
            <w:r w:rsidR="00C13C3D" w:rsidRPr="00261EB1">
              <w:rPr>
                <w:rFonts w:ascii="Arial" w:hAnsi="Arial" w:cs="Arial"/>
                <w:color w:val="auto"/>
                <w:sz w:val="22"/>
                <w:szCs w:val="22"/>
              </w:rPr>
              <w:t xml:space="preserve">PVM </w:t>
            </w:r>
            <w:r w:rsidRPr="00261EB1">
              <w:rPr>
                <w:rFonts w:ascii="Arial" w:hAnsi="Arial" w:cs="Arial"/>
                <w:color w:val="auto"/>
                <w:sz w:val="22"/>
                <w:szCs w:val="22"/>
              </w:rPr>
              <w:t xml:space="preserve">sąskaitos faktūros, administruojamas </w:t>
            </w:r>
            <w:r w:rsidR="00336C52" w:rsidRPr="00261EB1">
              <w:rPr>
                <w:rFonts w:ascii="Arial" w:hAnsi="Arial" w:cs="Arial"/>
                <w:color w:val="auto"/>
                <w:sz w:val="22"/>
                <w:szCs w:val="22"/>
              </w:rPr>
              <w:t xml:space="preserve">Bendrovės </w:t>
            </w:r>
            <w:r w:rsidRPr="00261EB1">
              <w:rPr>
                <w:rFonts w:ascii="Arial" w:hAnsi="Arial" w:cs="Arial"/>
                <w:color w:val="auto"/>
                <w:sz w:val="22"/>
                <w:szCs w:val="22"/>
              </w:rPr>
              <w:t>tiekėjų ir jų sutarčių sąrašas</w:t>
            </w:r>
            <w:r w:rsidR="34795BE9" w:rsidRPr="00261EB1">
              <w:rPr>
                <w:rFonts w:ascii="Arial" w:hAnsi="Arial" w:cs="Arial"/>
                <w:color w:val="auto"/>
                <w:sz w:val="22"/>
                <w:szCs w:val="22"/>
              </w:rPr>
              <w:t xml:space="preserve">, kuriami atskaitingi </w:t>
            </w:r>
            <w:r w:rsidR="00336C52" w:rsidRPr="00261EB1">
              <w:rPr>
                <w:rFonts w:ascii="Arial" w:hAnsi="Arial" w:cs="Arial"/>
                <w:color w:val="auto"/>
                <w:sz w:val="22"/>
                <w:szCs w:val="22"/>
              </w:rPr>
              <w:t xml:space="preserve">Bendrovės </w:t>
            </w:r>
            <w:r w:rsidR="34795BE9" w:rsidRPr="00261EB1">
              <w:rPr>
                <w:rFonts w:ascii="Arial" w:hAnsi="Arial" w:cs="Arial"/>
                <w:color w:val="auto"/>
                <w:sz w:val="22"/>
                <w:szCs w:val="22"/>
              </w:rPr>
              <w:t>darbuotojai ir avansinės apy</w:t>
            </w:r>
            <w:r w:rsidR="00FB4F23" w:rsidRPr="00261EB1">
              <w:rPr>
                <w:rFonts w:ascii="Arial" w:hAnsi="Arial" w:cs="Arial"/>
                <w:color w:val="auto"/>
                <w:sz w:val="22"/>
                <w:szCs w:val="22"/>
              </w:rPr>
              <w:t>s</w:t>
            </w:r>
            <w:r w:rsidR="34795BE9" w:rsidRPr="00261EB1">
              <w:rPr>
                <w:rFonts w:ascii="Arial" w:hAnsi="Arial" w:cs="Arial"/>
                <w:color w:val="auto"/>
                <w:sz w:val="22"/>
                <w:szCs w:val="22"/>
              </w:rPr>
              <w:t>kaitos, vykdomi atsiskaitymai su tiekėjais.</w:t>
            </w:r>
            <w:r w:rsidR="036B8A37" w:rsidRPr="00261EB1">
              <w:rPr>
                <w:rFonts w:ascii="Arial" w:hAnsi="Arial" w:cs="Arial"/>
                <w:color w:val="auto"/>
                <w:sz w:val="22"/>
                <w:szCs w:val="22"/>
              </w:rPr>
              <w:t xml:space="preserve"> </w:t>
            </w:r>
            <w:r w:rsidR="00FB4F23" w:rsidRPr="00261EB1">
              <w:rPr>
                <w:rFonts w:ascii="Arial" w:hAnsi="Arial" w:cs="Arial"/>
                <w:color w:val="auto"/>
                <w:sz w:val="22"/>
                <w:szCs w:val="22"/>
              </w:rPr>
              <w:t xml:space="preserve">Nauji tiekėjai yra kuriami rankiniu būdu, nemaža klaidų tikimybė, nes informacija rankiniu būdu nurašoma iš gautos pirkimo sąskaitos faktūros. </w:t>
            </w:r>
          </w:p>
        </w:tc>
      </w:tr>
      <w:tr w:rsidR="00A50F0C" w:rsidRPr="00261EB1" w14:paraId="0345CFD8" w14:textId="77777777" w:rsidTr="1D7BA181">
        <w:tc>
          <w:tcPr>
            <w:tcW w:w="3505" w:type="dxa"/>
          </w:tcPr>
          <w:p w14:paraId="2C495900" w14:textId="3FD5737F" w:rsidR="00BB74D9" w:rsidRPr="00261EB1" w:rsidRDefault="5E0B0D2C"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Turto val</w:t>
            </w:r>
            <w:r w:rsidR="666E5A13" w:rsidRPr="00261EB1">
              <w:rPr>
                <w:rFonts w:ascii="Arial" w:hAnsi="Arial" w:cs="Arial"/>
                <w:color w:val="auto"/>
                <w:sz w:val="22"/>
                <w:szCs w:val="22"/>
              </w:rPr>
              <w:t>d</w:t>
            </w:r>
            <w:r w:rsidRPr="00261EB1">
              <w:rPr>
                <w:rFonts w:ascii="Arial" w:hAnsi="Arial" w:cs="Arial"/>
                <w:color w:val="auto"/>
                <w:sz w:val="22"/>
                <w:szCs w:val="22"/>
              </w:rPr>
              <w:t>ymas</w:t>
            </w:r>
          </w:p>
        </w:tc>
        <w:tc>
          <w:tcPr>
            <w:tcW w:w="6570" w:type="dxa"/>
          </w:tcPr>
          <w:p w14:paraId="14E830CA" w14:textId="3D992696" w:rsidR="00BB74D9" w:rsidRPr="00261EB1" w:rsidRDefault="005B4837" w:rsidP="00771F52">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IT</w:t>
            </w:r>
            <w:r w:rsidR="00FB4F23" w:rsidRPr="00261EB1">
              <w:rPr>
                <w:rFonts w:ascii="Arial" w:hAnsi="Arial" w:cs="Arial"/>
                <w:color w:val="auto"/>
                <w:sz w:val="22"/>
                <w:szCs w:val="22"/>
              </w:rPr>
              <w:t xml:space="preserve"> įvedimas į apskaitą, nusidėvėjimo skaičiavimas,</w:t>
            </w:r>
            <w:r w:rsidR="00DC723E" w:rsidRPr="00261EB1">
              <w:rPr>
                <w:rFonts w:ascii="Arial" w:eastAsia="Segoe UI" w:hAnsi="Arial" w:cs="Arial"/>
                <w:color w:val="auto"/>
                <w:sz w:val="22"/>
                <w:szCs w:val="22"/>
              </w:rPr>
              <w:t xml:space="preserve"> </w:t>
            </w:r>
            <w:r w:rsidR="5AC007EC" w:rsidRPr="00261EB1">
              <w:rPr>
                <w:rFonts w:ascii="Arial" w:eastAsia="Segoe UI" w:hAnsi="Arial" w:cs="Arial"/>
                <w:color w:val="auto"/>
                <w:sz w:val="22"/>
                <w:szCs w:val="22"/>
              </w:rPr>
              <w:t>IT nurašymas, pardavimas ir pajamavimas</w:t>
            </w:r>
            <w:r w:rsidR="7004807B" w:rsidRPr="00261EB1">
              <w:rPr>
                <w:rFonts w:ascii="Arial" w:eastAsia="Segoe UI" w:hAnsi="Arial" w:cs="Arial"/>
                <w:color w:val="auto"/>
                <w:sz w:val="22"/>
                <w:szCs w:val="22"/>
              </w:rPr>
              <w:t>,</w:t>
            </w:r>
            <w:r w:rsidR="5AC007EC" w:rsidRPr="00261EB1">
              <w:rPr>
                <w:rFonts w:ascii="Arial" w:hAnsi="Arial" w:cs="Arial"/>
                <w:color w:val="auto"/>
                <w:sz w:val="22"/>
                <w:szCs w:val="22"/>
              </w:rPr>
              <w:t xml:space="preserve"> </w:t>
            </w:r>
            <w:r w:rsidR="00DC723E" w:rsidRPr="00261EB1">
              <w:rPr>
                <w:rFonts w:ascii="Arial" w:hAnsi="Arial" w:cs="Arial"/>
                <w:color w:val="auto"/>
                <w:sz w:val="22"/>
                <w:szCs w:val="22"/>
              </w:rPr>
              <w:t>remonto sąnaudų apskaita,</w:t>
            </w:r>
            <w:r w:rsidR="00FB4F23" w:rsidRPr="00261EB1">
              <w:rPr>
                <w:rFonts w:ascii="Arial" w:hAnsi="Arial" w:cs="Arial"/>
                <w:color w:val="auto"/>
                <w:sz w:val="22"/>
                <w:szCs w:val="22"/>
              </w:rPr>
              <w:t xml:space="preserve"> </w:t>
            </w:r>
            <w:r w:rsidR="7D9A089B" w:rsidRPr="00261EB1">
              <w:rPr>
                <w:rFonts w:ascii="Arial" w:hAnsi="Arial" w:cs="Arial"/>
                <w:color w:val="auto"/>
                <w:sz w:val="22"/>
                <w:szCs w:val="22"/>
              </w:rPr>
              <w:t>trumpalaikio turto</w:t>
            </w:r>
            <w:r w:rsidR="00DC723E" w:rsidRPr="00261EB1">
              <w:rPr>
                <w:rFonts w:ascii="Arial" w:hAnsi="Arial" w:cs="Arial"/>
                <w:color w:val="auto"/>
                <w:sz w:val="22"/>
                <w:szCs w:val="22"/>
              </w:rPr>
              <w:t xml:space="preserve"> pirkimas</w:t>
            </w:r>
            <w:r w:rsidR="253078A8" w:rsidRPr="00261EB1">
              <w:rPr>
                <w:rFonts w:ascii="Arial" w:hAnsi="Arial" w:cs="Arial"/>
                <w:color w:val="auto"/>
                <w:sz w:val="22"/>
                <w:szCs w:val="22"/>
              </w:rPr>
              <w:t xml:space="preserve"> (įskaitant kuro apskaitą)</w:t>
            </w:r>
            <w:r w:rsidR="00DC723E" w:rsidRPr="00261EB1">
              <w:rPr>
                <w:rFonts w:ascii="Arial" w:hAnsi="Arial" w:cs="Arial"/>
                <w:color w:val="auto"/>
                <w:sz w:val="22"/>
                <w:szCs w:val="22"/>
              </w:rPr>
              <w:t>, pardavima</w:t>
            </w:r>
            <w:r w:rsidR="04DE77EF" w:rsidRPr="00261EB1">
              <w:rPr>
                <w:rFonts w:ascii="Arial" w:hAnsi="Arial" w:cs="Arial"/>
                <w:color w:val="auto"/>
                <w:sz w:val="22"/>
                <w:szCs w:val="22"/>
              </w:rPr>
              <w:t>s, perkėlima</w:t>
            </w:r>
            <w:r w:rsidR="00DC723E" w:rsidRPr="00261EB1">
              <w:rPr>
                <w:rFonts w:ascii="Arial" w:hAnsi="Arial" w:cs="Arial"/>
                <w:color w:val="auto"/>
                <w:sz w:val="22"/>
                <w:szCs w:val="22"/>
              </w:rPr>
              <w:t>s ir nurašymas</w:t>
            </w:r>
            <w:r w:rsidR="26EC808D" w:rsidRPr="00261EB1">
              <w:rPr>
                <w:rFonts w:ascii="Arial" w:hAnsi="Arial" w:cs="Arial"/>
                <w:color w:val="auto"/>
                <w:sz w:val="22"/>
                <w:szCs w:val="22"/>
              </w:rPr>
              <w:t>.</w:t>
            </w:r>
          </w:p>
        </w:tc>
      </w:tr>
      <w:tr w:rsidR="00A50F0C" w:rsidRPr="00261EB1" w14:paraId="1C465CFE" w14:textId="77777777" w:rsidTr="1D7BA181">
        <w:tc>
          <w:tcPr>
            <w:tcW w:w="10075" w:type="dxa"/>
            <w:gridSpan w:val="2"/>
          </w:tcPr>
          <w:p w14:paraId="0B74D61A" w14:textId="21F2F8DC" w:rsidR="0047649B" w:rsidRPr="00261EB1" w:rsidRDefault="009C5780" w:rsidP="00771F52">
            <w:pPr>
              <w:pStyle w:val="tabletext"/>
              <w:spacing w:before="0" w:after="0" w:line="240" w:lineRule="auto"/>
              <w:jc w:val="both"/>
              <w:rPr>
                <w:rFonts w:ascii="Arial" w:hAnsi="Arial" w:cs="Arial"/>
                <w:b/>
                <w:bCs/>
                <w:color w:val="auto"/>
                <w:sz w:val="22"/>
                <w:szCs w:val="22"/>
              </w:rPr>
            </w:pPr>
            <w:r w:rsidRPr="00261EB1">
              <w:rPr>
                <w:rFonts w:ascii="Arial" w:hAnsi="Arial" w:cs="Arial"/>
                <w:b/>
                <w:bCs/>
                <w:color w:val="auto"/>
                <w:sz w:val="22"/>
                <w:szCs w:val="22"/>
              </w:rPr>
              <w:t>IS NAV naudojami papildomi produktai</w:t>
            </w:r>
          </w:p>
        </w:tc>
      </w:tr>
      <w:tr w:rsidR="00A50F0C" w:rsidRPr="00261EB1" w14:paraId="44CDD271" w14:textId="77777777" w:rsidTr="1D7BA181">
        <w:tc>
          <w:tcPr>
            <w:tcW w:w="3505" w:type="dxa"/>
          </w:tcPr>
          <w:p w14:paraId="6D10E9C6" w14:textId="50124044" w:rsidR="00065C78" w:rsidRPr="00261EB1" w:rsidRDefault="006231DF"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IFRS16</w:t>
            </w:r>
          </w:p>
        </w:tc>
        <w:tc>
          <w:tcPr>
            <w:tcW w:w="6570" w:type="dxa"/>
          </w:tcPr>
          <w:p w14:paraId="3CE553D4" w14:textId="3A405253" w:rsidR="00065C78" w:rsidRPr="00261EB1" w:rsidRDefault="751CFE06" w:rsidP="00771F52">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Modulyje registruojamos ir administruojamos turto nuomos sutartys pagal IFRS16 standartą, skaičiuojamas nusidėvėjimas, apskaičiuoja pradines naudojimo teisės turto ir nuomos įsipareigojimo vertes, formuoja nuomos įsipareigojimų grafiką ir buhalterinius įrašus į DK.</w:t>
            </w:r>
          </w:p>
        </w:tc>
      </w:tr>
      <w:tr w:rsidR="00A50F0C" w:rsidRPr="00261EB1" w14:paraId="3B89738A" w14:textId="77777777" w:rsidTr="1D7BA181">
        <w:tc>
          <w:tcPr>
            <w:tcW w:w="3505" w:type="dxa"/>
          </w:tcPr>
          <w:p w14:paraId="399F31CE" w14:textId="2E565A1E" w:rsidR="0047649B" w:rsidRPr="00261EB1" w:rsidRDefault="0047649B"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SAF-T</w:t>
            </w:r>
          </w:p>
          <w:p w14:paraId="46E957B4" w14:textId="0B961EB8" w:rsidR="00065C78" w:rsidRPr="00261EB1" w:rsidRDefault="00065C78" w:rsidP="00261EB1">
            <w:pPr>
              <w:pStyle w:val="tabletext"/>
              <w:spacing w:before="0" w:after="0" w:line="240" w:lineRule="auto"/>
              <w:rPr>
                <w:rFonts w:ascii="Arial" w:hAnsi="Arial" w:cs="Arial"/>
                <w:color w:val="auto"/>
                <w:sz w:val="22"/>
                <w:szCs w:val="22"/>
              </w:rPr>
            </w:pPr>
          </w:p>
        </w:tc>
        <w:tc>
          <w:tcPr>
            <w:tcW w:w="6570" w:type="dxa"/>
          </w:tcPr>
          <w:p w14:paraId="00D66265" w14:textId="7EE619EA" w:rsidR="0000682A" w:rsidRPr="00261EB1" w:rsidRDefault="0791D443" w:rsidP="00771F52">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 xml:space="preserve">Tai standartizuotų buhalterinės apskaitos duomenų kaupimo ir tvarkymo posistemis, skirtas darbui su SAF-T rinkmenomis siekiant užtikrinti greitesnį ir efektyvesnį apskaitos sistemoje registruotų ūkinių įvykių ir ūkinių operacijų apdorojimą bei tikslesnį jų įvertinimą. </w:t>
            </w:r>
            <w:r w:rsidR="0000682A" w:rsidRPr="00261EB1">
              <w:rPr>
                <w:rFonts w:ascii="Arial" w:hAnsi="Arial" w:cs="Arial"/>
                <w:color w:val="auto"/>
                <w:sz w:val="22"/>
                <w:szCs w:val="22"/>
              </w:rPr>
              <w:t>VMI reikalaujamo formato finansinių duomenų eksportas iš sistemos</w:t>
            </w:r>
            <w:r w:rsidR="00B97AB1" w:rsidRPr="00261EB1">
              <w:rPr>
                <w:rFonts w:ascii="Arial" w:hAnsi="Arial" w:cs="Arial"/>
                <w:color w:val="auto"/>
                <w:sz w:val="22"/>
                <w:szCs w:val="22"/>
              </w:rPr>
              <w:t xml:space="preserve"> už nurodytą periodą.</w:t>
            </w:r>
          </w:p>
        </w:tc>
      </w:tr>
      <w:tr w:rsidR="00A50F0C" w:rsidRPr="00261EB1" w14:paraId="5D7EEBDA" w14:textId="77777777" w:rsidTr="1D7BA181">
        <w:trPr>
          <w:trHeight w:val="300"/>
        </w:trPr>
        <w:tc>
          <w:tcPr>
            <w:tcW w:w="3505" w:type="dxa"/>
          </w:tcPr>
          <w:p w14:paraId="00102781" w14:textId="44B13877" w:rsidR="2179E48B" w:rsidRPr="00261EB1" w:rsidRDefault="009C5780"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Lokalizacija Lietuvai</w:t>
            </w:r>
          </w:p>
        </w:tc>
        <w:tc>
          <w:tcPr>
            <w:tcW w:w="6570" w:type="dxa"/>
          </w:tcPr>
          <w:p w14:paraId="592D8406" w14:textId="5BAF9E52" w:rsidR="2179E48B" w:rsidRPr="00261EB1" w:rsidRDefault="009C5780" w:rsidP="00771F52">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Sprendimas apim</w:t>
            </w:r>
            <w:r w:rsidR="00F063BD" w:rsidRPr="00261EB1">
              <w:rPr>
                <w:rFonts w:ascii="Arial" w:hAnsi="Arial" w:cs="Arial"/>
                <w:color w:val="auto"/>
                <w:sz w:val="22"/>
                <w:szCs w:val="22"/>
              </w:rPr>
              <w:t>a</w:t>
            </w:r>
            <w:r w:rsidRPr="00261EB1">
              <w:rPr>
                <w:rFonts w:ascii="Arial" w:hAnsi="Arial" w:cs="Arial"/>
                <w:color w:val="auto"/>
                <w:sz w:val="22"/>
                <w:szCs w:val="22"/>
              </w:rPr>
              <w:t xml:space="preserve"> vertimą į lietuvių kalbą, </w:t>
            </w:r>
            <w:proofErr w:type="spellStart"/>
            <w:r w:rsidRPr="00261EB1">
              <w:rPr>
                <w:rFonts w:ascii="Arial" w:hAnsi="Arial" w:cs="Arial"/>
                <w:color w:val="auto"/>
                <w:sz w:val="22"/>
                <w:szCs w:val="22"/>
              </w:rPr>
              <w:t>i.SAF</w:t>
            </w:r>
            <w:proofErr w:type="spellEnd"/>
            <w:r w:rsidRPr="00261EB1">
              <w:rPr>
                <w:rFonts w:ascii="Arial" w:hAnsi="Arial" w:cs="Arial"/>
                <w:color w:val="auto"/>
                <w:sz w:val="22"/>
                <w:szCs w:val="22"/>
              </w:rPr>
              <w:t>, SEPA, PVM ir kitus funkcionalumus, kurie sukurti sistemos pritaikymui prie Lietuvos teisės aktų reikalavimų.</w:t>
            </w:r>
          </w:p>
        </w:tc>
      </w:tr>
      <w:tr w:rsidR="00A50F0C" w:rsidRPr="00261EB1" w14:paraId="08A8435B" w14:textId="77777777" w:rsidTr="1D7BA181">
        <w:tc>
          <w:tcPr>
            <w:tcW w:w="3505" w:type="dxa"/>
          </w:tcPr>
          <w:p w14:paraId="133D83CB" w14:textId="5C7D2E14" w:rsidR="0047649B" w:rsidRPr="00261EB1" w:rsidRDefault="0047649B"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K</w:t>
            </w:r>
            <w:r w:rsidR="5BAF9624" w:rsidRPr="00261EB1">
              <w:rPr>
                <w:rFonts w:ascii="Arial" w:hAnsi="Arial" w:cs="Arial"/>
                <w:color w:val="auto"/>
                <w:sz w:val="22"/>
                <w:szCs w:val="22"/>
              </w:rPr>
              <w:t>elion</w:t>
            </w:r>
            <w:r w:rsidR="1696EC30" w:rsidRPr="00261EB1">
              <w:rPr>
                <w:rFonts w:ascii="Arial" w:hAnsi="Arial" w:cs="Arial"/>
                <w:color w:val="auto"/>
                <w:sz w:val="22"/>
                <w:szCs w:val="22"/>
              </w:rPr>
              <w:t>ių</w:t>
            </w:r>
            <w:r w:rsidR="5BAF9624" w:rsidRPr="00261EB1">
              <w:rPr>
                <w:rFonts w:ascii="Arial" w:hAnsi="Arial" w:cs="Arial"/>
                <w:color w:val="auto"/>
                <w:sz w:val="22"/>
                <w:szCs w:val="22"/>
              </w:rPr>
              <w:t xml:space="preserve"> dokumentų</w:t>
            </w:r>
            <w:r w:rsidRPr="00261EB1">
              <w:rPr>
                <w:rFonts w:ascii="Arial" w:hAnsi="Arial" w:cs="Arial"/>
                <w:color w:val="auto"/>
                <w:sz w:val="22"/>
                <w:szCs w:val="22"/>
              </w:rPr>
              <w:t xml:space="preserve"> modulis</w:t>
            </w:r>
          </w:p>
          <w:p w14:paraId="04E673AF" w14:textId="442D3FEC" w:rsidR="00065C78" w:rsidRPr="00261EB1" w:rsidRDefault="00065C78" w:rsidP="00261EB1">
            <w:pPr>
              <w:pStyle w:val="tabletext"/>
              <w:spacing w:before="0" w:after="0" w:line="240" w:lineRule="auto"/>
              <w:rPr>
                <w:rFonts w:ascii="Arial" w:hAnsi="Arial" w:cs="Arial"/>
                <w:color w:val="auto"/>
                <w:sz w:val="22"/>
                <w:szCs w:val="22"/>
              </w:rPr>
            </w:pPr>
          </w:p>
        </w:tc>
        <w:tc>
          <w:tcPr>
            <w:tcW w:w="6570" w:type="dxa"/>
          </w:tcPr>
          <w:p w14:paraId="17F0B6FA" w14:textId="45ED6E2C" w:rsidR="00065C78" w:rsidRPr="00261EB1" w:rsidRDefault="00216CA2" w:rsidP="00771F52">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 xml:space="preserve">Transporto priemonių </w:t>
            </w:r>
            <w:r w:rsidR="00BF753B" w:rsidRPr="00261EB1">
              <w:rPr>
                <w:rFonts w:ascii="Arial" w:hAnsi="Arial" w:cs="Arial"/>
                <w:color w:val="auto"/>
                <w:sz w:val="22"/>
                <w:szCs w:val="22"/>
              </w:rPr>
              <w:t>kelionių dokument</w:t>
            </w:r>
            <w:r w:rsidRPr="00261EB1">
              <w:rPr>
                <w:rFonts w:ascii="Arial" w:hAnsi="Arial" w:cs="Arial"/>
                <w:color w:val="auto"/>
                <w:sz w:val="22"/>
                <w:szCs w:val="22"/>
              </w:rPr>
              <w:t xml:space="preserve">ų </w:t>
            </w:r>
            <w:r w:rsidR="159EDAD9" w:rsidRPr="00261EB1">
              <w:rPr>
                <w:rFonts w:ascii="Arial" w:hAnsi="Arial" w:cs="Arial"/>
                <w:color w:val="auto"/>
                <w:sz w:val="22"/>
                <w:szCs w:val="22"/>
              </w:rPr>
              <w:t xml:space="preserve">pildymas, </w:t>
            </w:r>
            <w:r w:rsidRPr="00261EB1">
              <w:rPr>
                <w:rFonts w:ascii="Arial" w:hAnsi="Arial" w:cs="Arial"/>
                <w:color w:val="auto"/>
                <w:sz w:val="22"/>
                <w:szCs w:val="22"/>
              </w:rPr>
              <w:t>registravimas</w:t>
            </w:r>
            <w:r w:rsidR="27C694DC" w:rsidRPr="00261EB1">
              <w:rPr>
                <w:rFonts w:ascii="Arial" w:hAnsi="Arial" w:cs="Arial"/>
                <w:color w:val="auto"/>
                <w:sz w:val="22"/>
                <w:szCs w:val="22"/>
              </w:rPr>
              <w:t>.</w:t>
            </w:r>
          </w:p>
        </w:tc>
      </w:tr>
      <w:tr w:rsidR="00A50F0C" w:rsidRPr="00261EB1" w14:paraId="4E816C21" w14:textId="77777777" w:rsidTr="1D7BA181">
        <w:tc>
          <w:tcPr>
            <w:tcW w:w="3505" w:type="dxa"/>
          </w:tcPr>
          <w:p w14:paraId="5C639C0D" w14:textId="2012A3E6" w:rsidR="0047649B" w:rsidRPr="00261EB1" w:rsidRDefault="007126CC"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Pirkimo sutarčių M</w:t>
            </w:r>
            <w:r w:rsidR="0047649B" w:rsidRPr="00261EB1">
              <w:rPr>
                <w:rFonts w:ascii="Arial" w:hAnsi="Arial" w:cs="Arial"/>
                <w:color w:val="auto"/>
                <w:sz w:val="22"/>
                <w:szCs w:val="22"/>
              </w:rPr>
              <w:t>odulis</w:t>
            </w:r>
            <w:r w:rsidRPr="00261EB1">
              <w:rPr>
                <w:rFonts w:ascii="Arial" w:hAnsi="Arial" w:cs="Arial"/>
                <w:color w:val="auto"/>
                <w:sz w:val="22"/>
                <w:szCs w:val="22"/>
              </w:rPr>
              <w:t xml:space="preserve"> (Viešųjų Pirkimų)</w:t>
            </w:r>
          </w:p>
          <w:p w14:paraId="7565F4C6" w14:textId="77777777" w:rsidR="0047649B" w:rsidRPr="00261EB1" w:rsidRDefault="0047649B" w:rsidP="00261EB1">
            <w:pPr>
              <w:pStyle w:val="tabletext"/>
              <w:spacing w:before="0" w:after="0" w:line="240" w:lineRule="auto"/>
              <w:rPr>
                <w:rFonts w:ascii="Arial" w:hAnsi="Arial" w:cs="Arial"/>
                <w:color w:val="auto"/>
                <w:sz w:val="22"/>
                <w:szCs w:val="22"/>
              </w:rPr>
            </w:pPr>
          </w:p>
        </w:tc>
        <w:tc>
          <w:tcPr>
            <w:tcW w:w="6570" w:type="dxa"/>
          </w:tcPr>
          <w:p w14:paraId="636C5839" w14:textId="7B59A87F" w:rsidR="0047649B" w:rsidRPr="00261EB1" w:rsidRDefault="008601B1" w:rsidP="00771F52">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 xml:space="preserve">Šiuo metu naudojamas tik pirkimo sutarčių  antraštės duomenų </w:t>
            </w:r>
            <w:r w:rsidR="00EC74FF" w:rsidRPr="00261EB1">
              <w:rPr>
                <w:rFonts w:ascii="Arial" w:hAnsi="Arial" w:cs="Arial"/>
                <w:color w:val="auto"/>
                <w:sz w:val="22"/>
                <w:szCs w:val="22"/>
              </w:rPr>
              <w:t>registravimui</w:t>
            </w:r>
            <w:r w:rsidRPr="00261EB1">
              <w:rPr>
                <w:rFonts w:ascii="Arial" w:hAnsi="Arial" w:cs="Arial"/>
                <w:color w:val="auto"/>
                <w:sz w:val="22"/>
                <w:szCs w:val="22"/>
              </w:rPr>
              <w:t xml:space="preserve"> ir vykdymo kontrolei</w:t>
            </w:r>
            <w:r w:rsidR="00EC74FF" w:rsidRPr="00261EB1">
              <w:rPr>
                <w:rFonts w:ascii="Arial" w:hAnsi="Arial" w:cs="Arial"/>
                <w:color w:val="auto"/>
                <w:sz w:val="22"/>
                <w:szCs w:val="22"/>
              </w:rPr>
              <w:t xml:space="preserve"> (</w:t>
            </w:r>
            <w:r w:rsidR="7F95D1CC" w:rsidRPr="00261EB1">
              <w:rPr>
                <w:rFonts w:ascii="Arial" w:hAnsi="Arial" w:cs="Arial"/>
                <w:color w:val="auto"/>
                <w:sz w:val="22"/>
                <w:szCs w:val="22"/>
              </w:rPr>
              <w:t xml:space="preserve">tikrinama, ar neviršijamos sutartys, sutarties likutis, </w:t>
            </w:r>
            <w:r w:rsidR="00EC74FF" w:rsidRPr="00261EB1">
              <w:rPr>
                <w:rFonts w:ascii="Arial" w:hAnsi="Arial" w:cs="Arial"/>
                <w:color w:val="auto"/>
                <w:sz w:val="22"/>
                <w:szCs w:val="22"/>
              </w:rPr>
              <w:t>pirkimo sąskaitos ir apmokėjimai</w:t>
            </w:r>
            <w:r w:rsidR="7F95D1CC" w:rsidRPr="00261EB1">
              <w:rPr>
                <w:rFonts w:ascii="Arial" w:hAnsi="Arial" w:cs="Arial"/>
                <w:color w:val="auto"/>
                <w:sz w:val="22"/>
                <w:szCs w:val="22"/>
              </w:rPr>
              <w:t>)</w:t>
            </w:r>
            <w:r w:rsidR="00EC74FF" w:rsidRPr="00261EB1">
              <w:rPr>
                <w:rFonts w:ascii="Arial" w:hAnsi="Arial" w:cs="Arial"/>
                <w:color w:val="auto"/>
                <w:sz w:val="22"/>
                <w:szCs w:val="22"/>
              </w:rPr>
              <w:t>.</w:t>
            </w:r>
            <w:r w:rsidR="61FBAE33" w:rsidRPr="00261EB1">
              <w:rPr>
                <w:rFonts w:ascii="Arial" w:hAnsi="Arial" w:cs="Arial"/>
                <w:color w:val="auto"/>
                <w:sz w:val="22"/>
                <w:szCs w:val="22"/>
              </w:rPr>
              <w:t xml:space="preserve"> Sudėtingas sutarčių valdymas, neaiškios sutarčių būsenos, galiojimo terminai.</w:t>
            </w:r>
          </w:p>
        </w:tc>
      </w:tr>
    </w:tbl>
    <w:p w14:paraId="76CE4F89" w14:textId="26908C30" w:rsidR="00B834D3" w:rsidRPr="00261EB1" w:rsidRDefault="77FD1FC7" w:rsidP="00261EB1">
      <w:pPr>
        <w:pStyle w:val="Antrat2"/>
        <w:spacing w:before="0" w:after="0" w:line="240" w:lineRule="auto"/>
        <w:rPr>
          <w:rFonts w:ascii="Arial" w:hAnsi="Arial" w:cs="Arial"/>
          <w:sz w:val="22"/>
          <w:szCs w:val="22"/>
        </w:rPr>
      </w:pPr>
      <w:bookmarkStart w:id="11" w:name="_Toc199171071"/>
      <w:r w:rsidRPr="00261EB1">
        <w:rPr>
          <w:rFonts w:ascii="Arial" w:hAnsi="Arial" w:cs="Arial"/>
          <w:sz w:val="22"/>
          <w:szCs w:val="22"/>
        </w:rPr>
        <w:t>ESAMOS</w:t>
      </w:r>
      <w:r w:rsidR="19BEBD18" w:rsidRPr="00261EB1">
        <w:rPr>
          <w:rFonts w:ascii="Arial" w:hAnsi="Arial" w:cs="Arial"/>
          <w:sz w:val="22"/>
          <w:szCs w:val="22"/>
        </w:rPr>
        <w:t xml:space="preserve"> IS NAV </w:t>
      </w:r>
      <w:r w:rsidR="3EF04396" w:rsidRPr="00261EB1">
        <w:rPr>
          <w:rFonts w:ascii="Arial" w:hAnsi="Arial" w:cs="Arial"/>
          <w:sz w:val="22"/>
          <w:szCs w:val="22"/>
        </w:rPr>
        <w:t>INTEGRACIJOS</w:t>
      </w:r>
      <w:bookmarkEnd w:id="11"/>
    </w:p>
    <w:p w14:paraId="0B02EEDC" w14:textId="40BC5B61" w:rsidR="00B834D3" w:rsidRPr="00261EB1" w:rsidRDefault="00416BA1" w:rsidP="00261EB1">
      <w:pPr>
        <w:spacing w:before="0" w:after="0" w:line="240" w:lineRule="auto"/>
        <w:rPr>
          <w:rFonts w:ascii="Arial" w:hAnsi="Arial" w:cs="Arial"/>
          <w:sz w:val="22"/>
          <w:szCs w:val="22"/>
        </w:rPr>
      </w:pPr>
      <w:r w:rsidRPr="00261EB1">
        <w:rPr>
          <w:rFonts w:ascii="Arial" w:hAnsi="Arial" w:cs="Arial"/>
          <w:sz w:val="22"/>
          <w:szCs w:val="22"/>
        </w:rPr>
        <w:t>Žemiau lentelėje pateikti esamų IS NAV integracijų aprašymai.</w:t>
      </w:r>
    </w:p>
    <w:tbl>
      <w:tblPr>
        <w:tblStyle w:val="Lentelstinklelisviesus"/>
        <w:tblW w:w="0" w:type="auto"/>
        <w:tblLook w:val="04A0" w:firstRow="1" w:lastRow="0" w:firstColumn="1" w:lastColumn="0" w:noHBand="0" w:noVBand="1"/>
      </w:tblPr>
      <w:tblGrid>
        <w:gridCol w:w="1783"/>
        <w:gridCol w:w="1542"/>
        <w:gridCol w:w="6716"/>
      </w:tblGrid>
      <w:tr w:rsidR="001C73DE" w:rsidRPr="00261EB1" w14:paraId="455744E1" w14:textId="77777777" w:rsidTr="1D7BA181">
        <w:trPr>
          <w:trHeight w:val="661"/>
        </w:trPr>
        <w:tc>
          <w:tcPr>
            <w:tcW w:w="1783" w:type="dxa"/>
            <w:shd w:val="clear" w:color="auto" w:fill="F2F2F2" w:themeFill="background1" w:themeFillShade="F2"/>
            <w:vAlign w:val="center"/>
          </w:tcPr>
          <w:p w14:paraId="474B4E30" w14:textId="1C2890A3" w:rsidR="001C73DE" w:rsidRPr="00261EB1" w:rsidRDefault="001C73DE" w:rsidP="00261EB1">
            <w:pPr>
              <w:pStyle w:val="tabletext"/>
              <w:spacing w:before="0" w:after="0" w:line="240" w:lineRule="auto"/>
              <w:jc w:val="center"/>
              <w:rPr>
                <w:rFonts w:ascii="Arial" w:hAnsi="Arial" w:cs="Arial"/>
                <w:b/>
                <w:bCs/>
                <w:sz w:val="22"/>
                <w:szCs w:val="22"/>
              </w:rPr>
            </w:pPr>
            <w:r w:rsidRPr="00261EB1">
              <w:rPr>
                <w:rFonts w:ascii="Arial" w:hAnsi="Arial" w:cs="Arial"/>
                <w:b/>
                <w:bCs/>
                <w:sz w:val="22"/>
                <w:szCs w:val="22"/>
              </w:rPr>
              <w:t>Pavadinimas</w:t>
            </w:r>
          </w:p>
        </w:tc>
        <w:tc>
          <w:tcPr>
            <w:tcW w:w="1542" w:type="dxa"/>
            <w:shd w:val="clear" w:color="auto" w:fill="F2F2F2" w:themeFill="background1" w:themeFillShade="F2"/>
            <w:vAlign w:val="center"/>
          </w:tcPr>
          <w:p w14:paraId="2F0354C4" w14:textId="75601F54" w:rsidR="001C73DE" w:rsidRPr="00261EB1" w:rsidRDefault="001C73DE" w:rsidP="00261EB1">
            <w:pPr>
              <w:pStyle w:val="tabletext"/>
              <w:spacing w:before="0" w:after="0" w:line="240" w:lineRule="auto"/>
              <w:jc w:val="center"/>
              <w:rPr>
                <w:rFonts w:ascii="Arial" w:hAnsi="Arial" w:cs="Arial"/>
                <w:b/>
                <w:bCs/>
                <w:sz w:val="22"/>
                <w:szCs w:val="22"/>
              </w:rPr>
            </w:pPr>
            <w:r w:rsidRPr="00261EB1">
              <w:rPr>
                <w:rFonts w:ascii="Arial" w:hAnsi="Arial" w:cs="Arial"/>
                <w:b/>
                <w:bCs/>
                <w:sz w:val="22"/>
                <w:szCs w:val="22"/>
              </w:rPr>
              <w:t>Tipas</w:t>
            </w:r>
          </w:p>
        </w:tc>
        <w:tc>
          <w:tcPr>
            <w:tcW w:w="6716" w:type="dxa"/>
            <w:shd w:val="clear" w:color="auto" w:fill="F2F2F2" w:themeFill="background1" w:themeFillShade="F2"/>
            <w:vAlign w:val="center"/>
          </w:tcPr>
          <w:p w14:paraId="2DD7A810" w14:textId="3E5FD83E" w:rsidR="001C73DE" w:rsidRPr="00261EB1" w:rsidRDefault="001C73DE" w:rsidP="00771F52">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Aprašymas</w:t>
            </w:r>
          </w:p>
        </w:tc>
      </w:tr>
      <w:tr w:rsidR="001A469B" w:rsidRPr="00261EB1" w14:paraId="5F0DADD1" w14:textId="77777777" w:rsidTr="1D7BA181">
        <w:tc>
          <w:tcPr>
            <w:tcW w:w="1783" w:type="dxa"/>
          </w:tcPr>
          <w:p w14:paraId="199BF431" w14:textId="59A85B5C" w:rsidR="001A469B" w:rsidRPr="00261EB1" w:rsidRDefault="001A469B" w:rsidP="00261EB1">
            <w:pPr>
              <w:pStyle w:val="tabletext"/>
              <w:spacing w:before="0" w:after="0" w:line="240" w:lineRule="auto"/>
              <w:rPr>
                <w:rFonts w:ascii="Arial" w:hAnsi="Arial" w:cs="Arial"/>
                <w:sz w:val="22"/>
                <w:szCs w:val="22"/>
              </w:rPr>
            </w:pPr>
            <w:r w:rsidRPr="00261EB1">
              <w:rPr>
                <w:rFonts w:ascii="Arial" w:hAnsi="Arial" w:cs="Arial"/>
                <w:sz w:val="22"/>
                <w:szCs w:val="22"/>
              </w:rPr>
              <w:t>IS</w:t>
            </w:r>
          </w:p>
        </w:tc>
        <w:tc>
          <w:tcPr>
            <w:tcW w:w="1542" w:type="dxa"/>
          </w:tcPr>
          <w:p w14:paraId="0EF3C5C2" w14:textId="67F17713" w:rsidR="001A469B" w:rsidRPr="00261EB1" w:rsidRDefault="3E9DAD31"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DB link</w:t>
            </w:r>
          </w:p>
        </w:tc>
        <w:tc>
          <w:tcPr>
            <w:tcW w:w="6716" w:type="dxa"/>
          </w:tcPr>
          <w:p w14:paraId="38F661AB" w14:textId="12576F7E" w:rsidR="001A469B" w:rsidRPr="00261EB1" w:rsidRDefault="00720A81" w:rsidP="00771F52">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Šiuo metu į </w:t>
            </w:r>
            <w:r w:rsidR="00DF5EBA" w:rsidRPr="00261EB1">
              <w:rPr>
                <w:rFonts w:ascii="Arial" w:hAnsi="Arial" w:cs="Arial"/>
                <w:sz w:val="22"/>
                <w:szCs w:val="22"/>
              </w:rPr>
              <w:t xml:space="preserve">Užsakovo vidinę sistemą „IS“ yra perduodami duomenis apie turto inventorinius numerius, balansines vertes. </w:t>
            </w:r>
            <w:r w:rsidR="00E06D9A" w:rsidRPr="00261EB1">
              <w:rPr>
                <w:rFonts w:ascii="Arial" w:hAnsi="Arial" w:cs="Arial"/>
                <w:sz w:val="22"/>
                <w:szCs w:val="22"/>
              </w:rPr>
              <w:t xml:space="preserve">Diegiant naują </w:t>
            </w:r>
            <w:r w:rsidR="00501768" w:rsidRPr="00261EB1">
              <w:rPr>
                <w:rFonts w:ascii="Arial" w:hAnsi="Arial" w:cs="Arial"/>
                <w:sz w:val="22"/>
                <w:szCs w:val="22"/>
              </w:rPr>
              <w:t>D365BC</w:t>
            </w:r>
            <w:r w:rsidR="00E06D9A" w:rsidRPr="00261EB1">
              <w:rPr>
                <w:rFonts w:ascii="Arial" w:hAnsi="Arial" w:cs="Arial"/>
                <w:sz w:val="22"/>
                <w:szCs w:val="22"/>
              </w:rPr>
              <w:t>, šios integracijos palaikyti nebeplanuojame</w:t>
            </w:r>
            <w:r w:rsidR="00B66BDF" w:rsidRPr="00261EB1">
              <w:rPr>
                <w:rFonts w:ascii="Arial" w:hAnsi="Arial" w:cs="Arial"/>
                <w:sz w:val="22"/>
                <w:szCs w:val="22"/>
              </w:rPr>
              <w:t>, atitinkamas duomenų perdavimas</w:t>
            </w:r>
            <w:r w:rsidR="003E5503" w:rsidRPr="00261EB1">
              <w:rPr>
                <w:rFonts w:ascii="Arial" w:hAnsi="Arial" w:cs="Arial"/>
                <w:sz w:val="22"/>
                <w:szCs w:val="22"/>
              </w:rPr>
              <w:t xml:space="preserve"> turės būti realizuotas </w:t>
            </w:r>
            <w:r w:rsidR="008C25B6" w:rsidRPr="00261EB1">
              <w:rPr>
                <w:rFonts w:ascii="Arial" w:hAnsi="Arial" w:cs="Arial"/>
                <w:sz w:val="22"/>
                <w:szCs w:val="22"/>
              </w:rPr>
              <w:t>integracijoje su TVS.</w:t>
            </w:r>
          </w:p>
        </w:tc>
      </w:tr>
      <w:tr w:rsidR="001C73DE" w:rsidRPr="00261EB1" w14:paraId="558ADE75" w14:textId="77777777" w:rsidTr="1D7BA181">
        <w:tc>
          <w:tcPr>
            <w:tcW w:w="1783" w:type="dxa"/>
          </w:tcPr>
          <w:p w14:paraId="3FFA4820" w14:textId="6ADC0814" w:rsidR="001C73DE" w:rsidRPr="00261EB1" w:rsidRDefault="009B05D4" w:rsidP="00261EB1">
            <w:pPr>
              <w:pStyle w:val="tabletext"/>
              <w:spacing w:before="0" w:after="0" w:line="240" w:lineRule="auto"/>
              <w:rPr>
                <w:rFonts w:ascii="Arial" w:hAnsi="Arial" w:cs="Arial"/>
                <w:sz w:val="22"/>
                <w:szCs w:val="22"/>
              </w:rPr>
            </w:pPr>
            <w:r w:rsidRPr="00261EB1">
              <w:rPr>
                <w:rFonts w:ascii="Arial" w:hAnsi="Arial" w:cs="Arial"/>
                <w:sz w:val="22"/>
                <w:szCs w:val="22"/>
              </w:rPr>
              <w:t>DVS</w:t>
            </w:r>
          </w:p>
        </w:tc>
        <w:tc>
          <w:tcPr>
            <w:tcW w:w="1542" w:type="dxa"/>
          </w:tcPr>
          <w:p w14:paraId="7FADCC09" w14:textId="2740B2BA" w:rsidR="001C73DE" w:rsidRPr="00261EB1" w:rsidRDefault="009B05D4"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Robotas</w:t>
            </w:r>
          </w:p>
        </w:tc>
        <w:tc>
          <w:tcPr>
            <w:tcW w:w="6716" w:type="dxa"/>
          </w:tcPr>
          <w:p w14:paraId="4979825C" w14:textId="49A13677" w:rsidR="001C73DE" w:rsidRPr="00261EB1" w:rsidRDefault="009536B4" w:rsidP="00771F52">
            <w:pPr>
              <w:pStyle w:val="tabletext"/>
              <w:tabs>
                <w:tab w:val="left" w:pos="691"/>
              </w:tabs>
              <w:spacing w:before="0" w:after="0" w:line="240" w:lineRule="auto"/>
              <w:jc w:val="both"/>
              <w:rPr>
                <w:rFonts w:ascii="Arial" w:hAnsi="Arial" w:cs="Arial"/>
                <w:sz w:val="22"/>
                <w:szCs w:val="22"/>
              </w:rPr>
            </w:pPr>
            <w:r w:rsidRPr="00261EB1">
              <w:rPr>
                <w:rFonts w:ascii="Arial" w:hAnsi="Arial" w:cs="Arial"/>
                <w:sz w:val="22"/>
                <w:szCs w:val="22"/>
              </w:rPr>
              <w:t xml:space="preserve">Šiuo metu </w:t>
            </w:r>
            <w:r w:rsidR="00D86751" w:rsidRPr="00261EB1">
              <w:rPr>
                <w:rFonts w:ascii="Arial" w:hAnsi="Arial" w:cs="Arial"/>
                <w:sz w:val="22"/>
                <w:szCs w:val="22"/>
              </w:rPr>
              <w:t>visos gaunamos</w:t>
            </w:r>
            <w:r w:rsidR="006E4972" w:rsidRPr="00261EB1">
              <w:rPr>
                <w:rFonts w:ascii="Arial" w:hAnsi="Arial" w:cs="Arial"/>
                <w:sz w:val="22"/>
                <w:szCs w:val="22"/>
              </w:rPr>
              <w:t xml:space="preserve"> </w:t>
            </w:r>
            <w:r w:rsidR="00DD25A0" w:rsidRPr="00261EB1">
              <w:rPr>
                <w:rFonts w:ascii="Arial" w:hAnsi="Arial" w:cs="Arial"/>
                <w:sz w:val="22"/>
                <w:szCs w:val="22"/>
              </w:rPr>
              <w:t>sąskaitos faktūros</w:t>
            </w:r>
            <w:r w:rsidR="00082D90" w:rsidRPr="00261EB1">
              <w:rPr>
                <w:rFonts w:ascii="Arial" w:hAnsi="Arial" w:cs="Arial"/>
                <w:sz w:val="22"/>
                <w:szCs w:val="22"/>
              </w:rPr>
              <w:t xml:space="preserve"> į IS NAV</w:t>
            </w:r>
            <w:r w:rsidR="001C7681" w:rsidRPr="00261EB1">
              <w:rPr>
                <w:rFonts w:ascii="Arial" w:hAnsi="Arial" w:cs="Arial"/>
                <w:sz w:val="22"/>
                <w:szCs w:val="22"/>
              </w:rPr>
              <w:t xml:space="preserve"> iš DVS yra perkeliamos rankiniu būdu</w:t>
            </w:r>
            <w:r w:rsidR="006E4972" w:rsidRPr="00261EB1">
              <w:rPr>
                <w:rFonts w:ascii="Arial" w:hAnsi="Arial" w:cs="Arial"/>
                <w:sz w:val="22"/>
                <w:szCs w:val="22"/>
              </w:rPr>
              <w:t xml:space="preserve">. </w:t>
            </w:r>
            <w:r w:rsidR="00140E28" w:rsidRPr="00261EB1">
              <w:rPr>
                <w:rFonts w:ascii="Arial" w:hAnsi="Arial" w:cs="Arial"/>
                <w:sz w:val="22"/>
                <w:szCs w:val="22"/>
              </w:rPr>
              <w:t>Apmokėtų S</w:t>
            </w:r>
            <w:r w:rsidR="00326BB9" w:rsidRPr="00261EB1">
              <w:rPr>
                <w:rFonts w:ascii="Arial" w:hAnsi="Arial" w:cs="Arial"/>
                <w:sz w:val="22"/>
                <w:szCs w:val="22"/>
              </w:rPr>
              <w:t>ąskaitų faktūrų būsenos</w:t>
            </w:r>
            <w:r w:rsidR="004D224E" w:rsidRPr="00261EB1">
              <w:rPr>
                <w:rFonts w:ascii="Arial" w:hAnsi="Arial" w:cs="Arial"/>
                <w:sz w:val="22"/>
                <w:szCs w:val="22"/>
              </w:rPr>
              <w:t xml:space="preserve"> DVS sistemoje yra atnaujinamos pagal IS NAV duomenis integruoto roboto pagalba.</w:t>
            </w:r>
          </w:p>
        </w:tc>
      </w:tr>
      <w:tr w:rsidR="001C73DE" w:rsidRPr="00261EB1" w14:paraId="6AF8528F" w14:textId="77777777" w:rsidTr="1D7BA181">
        <w:tc>
          <w:tcPr>
            <w:tcW w:w="1783" w:type="dxa"/>
          </w:tcPr>
          <w:p w14:paraId="715F72B4" w14:textId="6A686FF0" w:rsidR="001C73DE" w:rsidRPr="00261EB1" w:rsidRDefault="00E66F8F" w:rsidP="00261EB1">
            <w:pPr>
              <w:pStyle w:val="tabletext"/>
              <w:spacing w:before="0" w:after="0" w:line="240" w:lineRule="auto"/>
              <w:rPr>
                <w:rFonts w:ascii="Arial" w:hAnsi="Arial" w:cs="Arial"/>
                <w:sz w:val="22"/>
                <w:szCs w:val="22"/>
              </w:rPr>
            </w:pPr>
            <w:r w:rsidRPr="00261EB1">
              <w:rPr>
                <w:rFonts w:ascii="Arial" w:hAnsi="Arial" w:cs="Arial"/>
                <w:sz w:val="22"/>
                <w:szCs w:val="22"/>
              </w:rPr>
              <w:t>Bankai</w:t>
            </w:r>
          </w:p>
        </w:tc>
        <w:tc>
          <w:tcPr>
            <w:tcW w:w="1542" w:type="dxa"/>
          </w:tcPr>
          <w:p w14:paraId="75C0538E" w14:textId="68D31A17" w:rsidR="001C73DE" w:rsidRPr="00261EB1" w:rsidRDefault="00357921"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XML/SEPA</w:t>
            </w:r>
          </w:p>
        </w:tc>
        <w:tc>
          <w:tcPr>
            <w:tcW w:w="6716" w:type="dxa"/>
          </w:tcPr>
          <w:p w14:paraId="6E526BA4" w14:textId="7808B088" w:rsidR="001C73DE" w:rsidRPr="00261EB1" w:rsidRDefault="0071569A" w:rsidP="00771F52">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Šiuo metu yra </w:t>
            </w:r>
            <w:r w:rsidR="004E2980" w:rsidRPr="00261EB1">
              <w:rPr>
                <w:rFonts w:ascii="Arial" w:hAnsi="Arial" w:cs="Arial"/>
                <w:sz w:val="22"/>
                <w:szCs w:val="22"/>
              </w:rPr>
              <w:t xml:space="preserve">IS NAV </w:t>
            </w:r>
            <w:r w:rsidR="00660DA2" w:rsidRPr="00261EB1">
              <w:rPr>
                <w:rFonts w:ascii="Arial" w:hAnsi="Arial" w:cs="Arial"/>
                <w:sz w:val="22"/>
                <w:szCs w:val="22"/>
              </w:rPr>
              <w:t>generuojami XML/SEPA failai, kurie rankiniu būd</w:t>
            </w:r>
            <w:r w:rsidR="00042047" w:rsidRPr="00261EB1">
              <w:rPr>
                <w:rFonts w:ascii="Arial" w:hAnsi="Arial" w:cs="Arial"/>
                <w:sz w:val="22"/>
                <w:szCs w:val="22"/>
              </w:rPr>
              <w:t>u</w:t>
            </w:r>
            <w:r w:rsidR="00660DA2" w:rsidRPr="00261EB1">
              <w:rPr>
                <w:rFonts w:ascii="Arial" w:hAnsi="Arial" w:cs="Arial"/>
                <w:sz w:val="22"/>
                <w:szCs w:val="22"/>
              </w:rPr>
              <w:t xml:space="preserve"> įkeliami į bank</w:t>
            </w:r>
            <w:r w:rsidR="00041060" w:rsidRPr="00261EB1">
              <w:rPr>
                <w:rFonts w:ascii="Arial" w:hAnsi="Arial" w:cs="Arial"/>
                <w:sz w:val="22"/>
                <w:szCs w:val="22"/>
              </w:rPr>
              <w:t xml:space="preserve">ų </w:t>
            </w:r>
            <w:r w:rsidR="004B39AB" w:rsidRPr="00261EB1">
              <w:rPr>
                <w:rFonts w:ascii="Arial" w:hAnsi="Arial" w:cs="Arial"/>
                <w:sz w:val="22"/>
                <w:szCs w:val="22"/>
              </w:rPr>
              <w:t>platformas.</w:t>
            </w:r>
            <w:r w:rsidR="009F029B" w:rsidRPr="00261EB1">
              <w:rPr>
                <w:rFonts w:ascii="Arial" w:hAnsi="Arial" w:cs="Arial"/>
                <w:sz w:val="22"/>
                <w:szCs w:val="22"/>
              </w:rPr>
              <w:t xml:space="preserve"> </w:t>
            </w:r>
          </w:p>
        </w:tc>
      </w:tr>
      <w:tr w:rsidR="00357921" w:rsidRPr="00261EB1" w14:paraId="69A72412" w14:textId="77777777" w:rsidTr="1D7BA181">
        <w:tc>
          <w:tcPr>
            <w:tcW w:w="1783" w:type="dxa"/>
          </w:tcPr>
          <w:p w14:paraId="6ED839AA" w14:textId="72C99969" w:rsidR="00357921" w:rsidRPr="00261EB1" w:rsidRDefault="00357921" w:rsidP="00261EB1">
            <w:pPr>
              <w:pStyle w:val="tabletext"/>
              <w:spacing w:before="0" w:after="0" w:line="240" w:lineRule="auto"/>
              <w:rPr>
                <w:rFonts w:ascii="Arial" w:hAnsi="Arial" w:cs="Arial"/>
                <w:sz w:val="22"/>
                <w:szCs w:val="22"/>
              </w:rPr>
            </w:pPr>
            <w:r w:rsidRPr="00261EB1">
              <w:rPr>
                <w:rFonts w:ascii="Arial" w:hAnsi="Arial" w:cs="Arial"/>
                <w:sz w:val="22"/>
                <w:szCs w:val="22"/>
              </w:rPr>
              <w:t>VMI</w:t>
            </w:r>
          </w:p>
        </w:tc>
        <w:tc>
          <w:tcPr>
            <w:tcW w:w="1542" w:type="dxa"/>
          </w:tcPr>
          <w:p w14:paraId="78291D20" w14:textId="134FF726" w:rsidR="00357921" w:rsidRPr="00261EB1" w:rsidRDefault="00FB710C" w:rsidP="00261EB1">
            <w:pPr>
              <w:pStyle w:val="tabletext"/>
              <w:spacing w:before="0" w:after="0" w:line="240" w:lineRule="auto"/>
              <w:jc w:val="center"/>
              <w:rPr>
                <w:rFonts w:ascii="Arial" w:hAnsi="Arial" w:cs="Arial"/>
                <w:sz w:val="22"/>
                <w:szCs w:val="22"/>
              </w:rPr>
            </w:pPr>
            <w:r w:rsidRPr="00261EB1">
              <w:rPr>
                <w:rFonts w:ascii="Arial" w:hAnsi="Arial" w:cs="Arial"/>
                <w:sz w:val="22"/>
                <w:szCs w:val="22"/>
                <w:lang w:eastAsia="lt-LT"/>
              </w:rPr>
              <w:t>FFDATA</w:t>
            </w:r>
            <w:r w:rsidR="00B671F9" w:rsidRPr="00261EB1">
              <w:rPr>
                <w:rFonts w:ascii="Arial" w:hAnsi="Arial" w:cs="Arial"/>
                <w:sz w:val="22"/>
                <w:szCs w:val="22"/>
                <w:lang w:eastAsia="lt-LT"/>
              </w:rPr>
              <w:t>, XML</w:t>
            </w:r>
            <w:r w:rsidR="00BC53B0" w:rsidRPr="00261EB1">
              <w:rPr>
                <w:rFonts w:ascii="Arial" w:hAnsi="Arial" w:cs="Arial"/>
                <w:sz w:val="22"/>
                <w:szCs w:val="22"/>
                <w:lang w:eastAsia="lt-LT"/>
              </w:rPr>
              <w:t>, TXT</w:t>
            </w:r>
          </w:p>
        </w:tc>
        <w:tc>
          <w:tcPr>
            <w:tcW w:w="6716" w:type="dxa"/>
          </w:tcPr>
          <w:p w14:paraId="5C4F4F6E" w14:textId="1DE91D70" w:rsidR="00357921" w:rsidRPr="00261EB1" w:rsidRDefault="008B7B2D" w:rsidP="00771F52">
            <w:pPr>
              <w:pStyle w:val="tabletext"/>
              <w:spacing w:before="0" w:after="0" w:line="240" w:lineRule="auto"/>
              <w:jc w:val="both"/>
              <w:rPr>
                <w:rFonts w:ascii="Arial" w:hAnsi="Arial" w:cs="Arial"/>
                <w:sz w:val="22"/>
                <w:szCs w:val="22"/>
              </w:rPr>
            </w:pPr>
            <w:r w:rsidRPr="00261EB1">
              <w:rPr>
                <w:rFonts w:ascii="Arial" w:hAnsi="Arial" w:cs="Arial"/>
                <w:sz w:val="22"/>
                <w:szCs w:val="22"/>
              </w:rPr>
              <w:t>Keliami failai rankiniu būdu.</w:t>
            </w:r>
          </w:p>
        </w:tc>
      </w:tr>
      <w:tr w:rsidR="00357921" w:rsidRPr="00261EB1" w14:paraId="06E59991" w14:textId="77777777" w:rsidTr="1D7BA181">
        <w:tc>
          <w:tcPr>
            <w:tcW w:w="1783" w:type="dxa"/>
          </w:tcPr>
          <w:p w14:paraId="565E7F72" w14:textId="299BE061" w:rsidR="00357921" w:rsidRPr="00261EB1" w:rsidRDefault="00C02BD5" w:rsidP="00261EB1">
            <w:pPr>
              <w:pStyle w:val="tabletext"/>
              <w:spacing w:before="0" w:after="0" w:line="240" w:lineRule="auto"/>
              <w:rPr>
                <w:rFonts w:ascii="Arial" w:hAnsi="Arial" w:cs="Arial"/>
                <w:sz w:val="22"/>
                <w:szCs w:val="22"/>
              </w:rPr>
            </w:pPr>
            <w:r w:rsidRPr="00261EB1">
              <w:rPr>
                <w:rFonts w:ascii="Arial" w:hAnsi="Arial" w:cs="Arial"/>
                <w:sz w:val="22"/>
                <w:szCs w:val="22"/>
              </w:rPr>
              <w:t>Sodra</w:t>
            </w:r>
          </w:p>
        </w:tc>
        <w:tc>
          <w:tcPr>
            <w:tcW w:w="1542" w:type="dxa"/>
          </w:tcPr>
          <w:p w14:paraId="024C09CB" w14:textId="55640391" w:rsidR="00357921" w:rsidRPr="00261EB1" w:rsidRDefault="008B7B2D" w:rsidP="00261EB1">
            <w:pPr>
              <w:pStyle w:val="tabletext"/>
              <w:spacing w:before="0" w:after="0" w:line="240" w:lineRule="auto"/>
              <w:jc w:val="center"/>
              <w:rPr>
                <w:rFonts w:ascii="Arial" w:hAnsi="Arial" w:cs="Arial"/>
                <w:sz w:val="22"/>
                <w:szCs w:val="22"/>
              </w:rPr>
            </w:pPr>
            <w:r w:rsidRPr="00261EB1">
              <w:rPr>
                <w:rFonts w:ascii="Arial" w:hAnsi="Arial" w:cs="Arial"/>
                <w:sz w:val="22"/>
                <w:szCs w:val="22"/>
                <w:lang w:eastAsia="lt-LT"/>
              </w:rPr>
              <w:t>FFDATA</w:t>
            </w:r>
          </w:p>
        </w:tc>
        <w:tc>
          <w:tcPr>
            <w:tcW w:w="6716" w:type="dxa"/>
          </w:tcPr>
          <w:p w14:paraId="3A205EE7" w14:textId="0C8E12FF" w:rsidR="00357921" w:rsidRPr="00261EB1" w:rsidRDefault="008B7B2D" w:rsidP="00771F52">
            <w:pPr>
              <w:pStyle w:val="tabletext"/>
              <w:spacing w:before="0" w:after="0" w:line="240" w:lineRule="auto"/>
              <w:jc w:val="both"/>
              <w:rPr>
                <w:rFonts w:ascii="Arial" w:hAnsi="Arial" w:cs="Arial"/>
                <w:sz w:val="22"/>
                <w:szCs w:val="22"/>
                <w:lang w:eastAsia="lt-LT"/>
              </w:rPr>
            </w:pPr>
            <w:r w:rsidRPr="00261EB1">
              <w:rPr>
                <w:rFonts w:ascii="Arial" w:hAnsi="Arial" w:cs="Arial"/>
                <w:sz w:val="22"/>
                <w:szCs w:val="22"/>
              </w:rPr>
              <w:t xml:space="preserve">Automatizuotai formuojamos formos </w:t>
            </w:r>
            <w:r w:rsidRPr="00261EB1">
              <w:rPr>
                <w:rFonts w:ascii="Arial" w:hAnsi="Arial" w:cs="Arial"/>
                <w:sz w:val="22"/>
                <w:szCs w:val="22"/>
                <w:lang w:eastAsia="lt-LT"/>
              </w:rPr>
              <w:t>FFDATA formatu ir keliamos rankiniu būdu į SODROS verslo paskyrą.</w:t>
            </w:r>
          </w:p>
        </w:tc>
      </w:tr>
      <w:tr w:rsidR="00A0261E" w:rsidRPr="00261EB1" w14:paraId="0E681D28" w14:textId="77777777" w:rsidTr="1D7BA181">
        <w:tc>
          <w:tcPr>
            <w:tcW w:w="1783" w:type="dxa"/>
          </w:tcPr>
          <w:p w14:paraId="1A789962" w14:textId="32B4816A" w:rsidR="00A0261E" w:rsidRPr="00261EB1" w:rsidRDefault="00A0261E" w:rsidP="00261EB1">
            <w:pPr>
              <w:pStyle w:val="tabletext"/>
              <w:spacing w:before="0" w:after="0" w:line="240" w:lineRule="auto"/>
              <w:rPr>
                <w:rFonts w:ascii="Arial" w:hAnsi="Arial" w:cs="Arial"/>
                <w:color w:val="auto"/>
                <w:sz w:val="22"/>
                <w:szCs w:val="22"/>
              </w:rPr>
            </w:pPr>
            <w:proofErr w:type="spellStart"/>
            <w:r w:rsidRPr="00261EB1">
              <w:rPr>
                <w:rFonts w:ascii="Arial" w:eastAsiaTheme="majorEastAsia" w:hAnsi="Arial" w:cs="Arial"/>
                <w:color w:val="auto"/>
                <w:sz w:val="22"/>
                <w:szCs w:val="22"/>
              </w:rPr>
              <w:t>Billing</w:t>
            </w:r>
            <w:proofErr w:type="spellEnd"/>
          </w:p>
        </w:tc>
        <w:tc>
          <w:tcPr>
            <w:tcW w:w="1542" w:type="dxa"/>
          </w:tcPr>
          <w:p w14:paraId="1FA1105B" w14:textId="04F70CA3" w:rsidR="00A0261E" w:rsidRPr="00261EB1" w:rsidRDefault="0025586C" w:rsidP="00261EB1">
            <w:pPr>
              <w:pStyle w:val="tabletext"/>
              <w:spacing w:before="0" w:after="0" w:line="240" w:lineRule="auto"/>
              <w:jc w:val="center"/>
              <w:rPr>
                <w:rFonts w:ascii="Arial" w:hAnsi="Arial" w:cs="Arial"/>
                <w:color w:val="auto"/>
                <w:sz w:val="22"/>
                <w:szCs w:val="22"/>
                <w:lang w:eastAsia="lt-LT"/>
              </w:rPr>
            </w:pPr>
            <w:proofErr w:type="spellStart"/>
            <w:r w:rsidRPr="00261EB1">
              <w:rPr>
                <w:rFonts w:ascii="Arial" w:hAnsi="Arial" w:cs="Arial"/>
                <w:color w:val="auto"/>
                <w:sz w:val="22"/>
                <w:szCs w:val="22"/>
                <w:lang w:eastAsia="lt-LT"/>
              </w:rPr>
              <w:t>DBlink</w:t>
            </w:r>
            <w:proofErr w:type="spellEnd"/>
          </w:p>
        </w:tc>
        <w:tc>
          <w:tcPr>
            <w:tcW w:w="6716" w:type="dxa"/>
          </w:tcPr>
          <w:p w14:paraId="15BEFD02" w14:textId="4A7E02FD" w:rsidR="00254226" w:rsidRPr="00261EB1" w:rsidRDefault="00254226" w:rsidP="00771F52">
            <w:pPr>
              <w:pStyle w:val="tabletext"/>
              <w:spacing w:before="0" w:after="0" w:line="240" w:lineRule="auto"/>
              <w:jc w:val="both"/>
              <w:rPr>
                <w:rFonts w:ascii="Arial" w:eastAsia="Calibri" w:hAnsi="Arial" w:cs="Arial"/>
                <w:b/>
                <w:bCs/>
                <w:color w:val="auto"/>
                <w:sz w:val="22"/>
                <w:szCs w:val="22"/>
              </w:rPr>
            </w:pPr>
            <w:r w:rsidRPr="00261EB1">
              <w:rPr>
                <w:rFonts w:ascii="Arial" w:hAnsi="Arial" w:cs="Arial"/>
                <w:color w:val="auto"/>
                <w:sz w:val="22"/>
                <w:szCs w:val="22"/>
              </w:rPr>
              <w:t xml:space="preserve">Tarp NAV ir </w:t>
            </w:r>
            <w:proofErr w:type="spellStart"/>
            <w:r w:rsidRPr="00261EB1">
              <w:rPr>
                <w:rFonts w:ascii="Arial" w:hAnsi="Arial" w:cs="Arial"/>
                <w:color w:val="auto"/>
                <w:sz w:val="22"/>
                <w:szCs w:val="22"/>
              </w:rPr>
              <w:t>Bilingo</w:t>
            </w:r>
            <w:proofErr w:type="spellEnd"/>
            <w:r w:rsidRPr="00261EB1">
              <w:rPr>
                <w:rFonts w:ascii="Arial" w:hAnsi="Arial" w:cs="Arial"/>
                <w:color w:val="auto"/>
                <w:sz w:val="22"/>
                <w:szCs w:val="22"/>
              </w:rPr>
              <w:t xml:space="preserve"> sistemų yra </w:t>
            </w:r>
            <w:r w:rsidR="00EB7F50" w:rsidRPr="00261EB1">
              <w:rPr>
                <w:rFonts w:ascii="Arial" w:hAnsi="Arial" w:cs="Arial"/>
                <w:color w:val="auto"/>
                <w:sz w:val="22"/>
                <w:szCs w:val="22"/>
              </w:rPr>
              <w:t xml:space="preserve">numatomi </w:t>
            </w:r>
            <w:r w:rsidR="007729B3" w:rsidRPr="00261EB1">
              <w:rPr>
                <w:rFonts w:ascii="Arial" w:hAnsi="Arial" w:cs="Arial"/>
                <w:color w:val="auto"/>
                <w:sz w:val="22"/>
                <w:szCs w:val="22"/>
              </w:rPr>
              <w:t xml:space="preserve">šie </w:t>
            </w:r>
            <w:r w:rsidRPr="00261EB1">
              <w:rPr>
                <w:rFonts w:ascii="Arial" w:hAnsi="Arial" w:cs="Arial"/>
                <w:color w:val="auto"/>
                <w:sz w:val="22"/>
                <w:szCs w:val="22"/>
              </w:rPr>
              <w:t xml:space="preserve">integraciniai duomenų srautai: 1) </w:t>
            </w:r>
            <w:r w:rsidR="009C1216" w:rsidRPr="00261EB1">
              <w:rPr>
                <w:rFonts w:ascii="Arial" w:hAnsi="Arial" w:cs="Arial"/>
                <w:color w:val="auto"/>
                <w:sz w:val="22"/>
                <w:szCs w:val="22"/>
              </w:rPr>
              <w:t xml:space="preserve">Priskaitymų duomenų srautas 2) Mokėjimų duomenų srautas </w:t>
            </w:r>
            <w:r w:rsidR="00160D8C" w:rsidRPr="00261EB1">
              <w:rPr>
                <w:rFonts w:ascii="Arial" w:hAnsi="Arial" w:cs="Arial"/>
                <w:color w:val="auto"/>
                <w:sz w:val="22"/>
                <w:szCs w:val="22"/>
              </w:rPr>
              <w:t xml:space="preserve"> 3) </w:t>
            </w:r>
            <w:r w:rsidRPr="00261EB1">
              <w:rPr>
                <w:rFonts w:ascii="Arial" w:hAnsi="Arial" w:cs="Arial"/>
                <w:color w:val="auto"/>
                <w:sz w:val="22"/>
                <w:szCs w:val="22"/>
              </w:rPr>
              <w:t xml:space="preserve"> Mokėjimų detalizavimo srautas parsiunčiantis banko mokėjimo kodus reikalingus trinant gautus mokėjimus iš banko</w:t>
            </w:r>
            <w:r w:rsidR="00B12B2F" w:rsidRPr="00261EB1">
              <w:rPr>
                <w:rFonts w:ascii="Arial" w:hAnsi="Arial" w:cs="Arial"/>
                <w:color w:val="auto"/>
                <w:sz w:val="22"/>
                <w:szCs w:val="22"/>
              </w:rPr>
              <w:t>,</w:t>
            </w:r>
            <w:r w:rsidRPr="00261EB1">
              <w:rPr>
                <w:rFonts w:ascii="Arial" w:hAnsi="Arial" w:cs="Arial"/>
                <w:color w:val="auto"/>
                <w:sz w:val="22"/>
                <w:szCs w:val="22"/>
              </w:rPr>
              <w:t xml:space="preserve"> kad jie nesusidubliuotų.</w:t>
            </w:r>
            <w:r w:rsidR="525C6EFB" w:rsidRPr="00261EB1">
              <w:rPr>
                <w:rFonts w:ascii="Arial" w:hAnsi="Arial" w:cs="Arial"/>
                <w:color w:val="auto"/>
                <w:sz w:val="22"/>
                <w:szCs w:val="22"/>
              </w:rPr>
              <w:t xml:space="preserve"> Visi reikalavimai yra aprašyti 2024-04-15 analizės dokumente </w:t>
            </w:r>
            <w:r w:rsidR="4EC8E5DE" w:rsidRPr="00261EB1">
              <w:rPr>
                <w:rFonts w:ascii="Arial" w:hAnsi="Arial" w:cs="Arial"/>
                <w:color w:val="auto"/>
                <w:sz w:val="22"/>
                <w:szCs w:val="22"/>
              </w:rPr>
              <w:t>“Verslo valdymo sistemos NAV integracijos su Paslaugų apskaitos sistema analizė</w:t>
            </w:r>
            <w:r w:rsidR="000E1A06" w:rsidRPr="00261EB1">
              <w:rPr>
                <w:rFonts w:ascii="Arial" w:hAnsi="Arial" w:cs="Arial"/>
                <w:color w:val="auto"/>
                <w:sz w:val="22"/>
                <w:szCs w:val="22"/>
              </w:rPr>
              <w:t>“</w:t>
            </w:r>
            <w:r w:rsidR="00A1718D" w:rsidRPr="00261EB1">
              <w:rPr>
                <w:rFonts w:ascii="Arial" w:hAnsi="Arial" w:cs="Arial"/>
                <w:color w:val="auto"/>
                <w:sz w:val="22"/>
                <w:szCs w:val="22"/>
              </w:rPr>
              <w:t>.</w:t>
            </w:r>
          </w:p>
          <w:p w14:paraId="4A9F5717" w14:textId="620595A1" w:rsidR="00254226" w:rsidRPr="00261EB1" w:rsidRDefault="00254226" w:rsidP="00771F52">
            <w:pPr>
              <w:pStyle w:val="tabletext"/>
              <w:spacing w:before="0" w:after="0" w:line="240" w:lineRule="auto"/>
              <w:ind w:left="720"/>
              <w:jc w:val="both"/>
              <w:rPr>
                <w:rFonts w:ascii="Arial" w:hAnsi="Arial" w:cs="Arial"/>
                <w:color w:val="auto"/>
                <w:sz w:val="22"/>
                <w:szCs w:val="22"/>
              </w:rPr>
            </w:pPr>
          </w:p>
          <w:p w14:paraId="00FD3F0A" w14:textId="0A5F43BC" w:rsidR="00254226" w:rsidRPr="00261EB1" w:rsidRDefault="00254226" w:rsidP="00771F52">
            <w:pPr>
              <w:pStyle w:val="tabletext"/>
              <w:spacing w:before="0" w:after="0" w:line="240" w:lineRule="auto"/>
              <w:jc w:val="both"/>
              <w:rPr>
                <w:rFonts w:ascii="Arial" w:hAnsi="Arial" w:cs="Arial"/>
                <w:color w:val="auto"/>
                <w:sz w:val="22"/>
                <w:szCs w:val="22"/>
              </w:rPr>
            </w:pPr>
          </w:p>
        </w:tc>
      </w:tr>
    </w:tbl>
    <w:p w14:paraId="346AE077" w14:textId="1B1EAE2C" w:rsidR="00DE4564" w:rsidRPr="00261EB1" w:rsidRDefault="00ED173F" w:rsidP="00261EB1">
      <w:pPr>
        <w:spacing w:before="0" w:after="0" w:line="240" w:lineRule="auto"/>
        <w:rPr>
          <w:rFonts w:ascii="Arial" w:hAnsi="Arial" w:cs="Arial"/>
          <w:sz w:val="22"/>
          <w:szCs w:val="22"/>
        </w:rPr>
      </w:pPr>
      <w:r w:rsidRPr="00261EB1">
        <w:rPr>
          <w:rFonts w:ascii="Arial" w:hAnsi="Arial" w:cs="Arial"/>
          <w:sz w:val="22"/>
          <w:szCs w:val="22"/>
        </w:rPr>
        <w:t>Esamos integracijos turi būti išnagrinėtos Analizė</w:t>
      </w:r>
      <w:r w:rsidR="4D3A09F6" w:rsidRPr="00261EB1">
        <w:rPr>
          <w:rFonts w:ascii="Arial" w:hAnsi="Arial" w:cs="Arial"/>
          <w:sz w:val="22"/>
          <w:szCs w:val="22"/>
        </w:rPr>
        <w:t>s</w:t>
      </w:r>
      <w:r w:rsidRPr="00261EB1">
        <w:rPr>
          <w:rFonts w:ascii="Arial" w:hAnsi="Arial" w:cs="Arial"/>
          <w:sz w:val="22"/>
          <w:szCs w:val="22"/>
        </w:rPr>
        <w:t xml:space="preserve"> metu ir priimti sprendimai dėl jų </w:t>
      </w:r>
      <w:r w:rsidR="00C47D75" w:rsidRPr="00261EB1">
        <w:rPr>
          <w:rFonts w:ascii="Arial" w:hAnsi="Arial" w:cs="Arial"/>
          <w:sz w:val="22"/>
          <w:szCs w:val="22"/>
        </w:rPr>
        <w:t>perkėlimo</w:t>
      </w:r>
      <w:r w:rsidR="00CE0E78" w:rsidRPr="00261EB1">
        <w:rPr>
          <w:rFonts w:ascii="Arial" w:hAnsi="Arial" w:cs="Arial"/>
          <w:sz w:val="22"/>
          <w:szCs w:val="22"/>
        </w:rPr>
        <w:t xml:space="preserve"> į D365BC.</w:t>
      </w:r>
    </w:p>
    <w:p w14:paraId="00D52236" w14:textId="77777777" w:rsidR="00DF4E6A" w:rsidRPr="00261EB1" w:rsidRDefault="00DF4E6A" w:rsidP="00261EB1">
      <w:pPr>
        <w:pStyle w:val="Sraopastraipa"/>
        <w:numPr>
          <w:ilvl w:val="0"/>
          <w:numId w:val="0"/>
        </w:numPr>
        <w:spacing w:before="0" w:after="0" w:line="240" w:lineRule="auto"/>
        <w:ind w:left="720"/>
        <w:rPr>
          <w:rFonts w:ascii="Arial" w:eastAsiaTheme="minorHAnsi" w:hAnsi="Arial"/>
          <w:sz w:val="22"/>
          <w:szCs w:val="22"/>
        </w:rPr>
      </w:pPr>
    </w:p>
    <w:p w14:paraId="56753EA5" w14:textId="4B3335B0" w:rsidR="00DF5F47" w:rsidRPr="00261EB1" w:rsidRDefault="57270826" w:rsidP="00261EB1">
      <w:pPr>
        <w:pStyle w:val="Antrat2"/>
        <w:spacing w:before="0" w:after="0" w:line="240" w:lineRule="auto"/>
        <w:rPr>
          <w:rFonts w:ascii="Arial" w:hAnsi="Arial" w:cs="Arial"/>
          <w:sz w:val="22"/>
          <w:szCs w:val="22"/>
        </w:rPr>
      </w:pPr>
      <w:bookmarkStart w:id="12" w:name="_Toc199171072"/>
      <w:r w:rsidRPr="00261EB1">
        <w:rPr>
          <w:rFonts w:ascii="Arial" w:hAnsi="Arial" w:cs="Arial"/>
          <w:sz w:val="22"/>
          <w:szCs w:val="22"/>
        </w:rPr>
        <w:t xml:space="preserve">IS </w:t>
      </w:r>
      <w:r w:rsidR="34638B82" w:rsidRPr="00261EB1">
        <w:rPr>
          <w:rFonts w:ascii="Arial" w:hAnsi="Arial" w:cs="Arial"/>
          <w:sz w:val="22"/>
          <w:szCs w:val="22"/>
        </w:rPr>
        <w:t>NAV</w:t>
      </w:r>
      <w:r w:rsidRPr="00261EB1">
        <w:rPr>
          <w:rFonts w:ascii="Arial" w:hAnsi="Arial" w:cs="Arial"/>
          <w:sz w:val="22"/>
          <w:szCs w:val="22"/>
        </w:rPr>
        <w:t xml:space="preserve"> </w:t>
      </w:r>
      <w:r w:rsidR="3EF04396" w:rsidRPr="00261EB1">
        <w:rPr>
          <w:rFonts w:ascii="Arial" w:hAnsi="Arial" w:cs="Arial"/>
          <w:sz w:val="22"/>
          <w:szCs w:val="22"/>
        </w:rPr>
        <w:t>NAUDOTOJŲ APRAŠYMAS</w:t>
      </w:r>
      <w:bookmarkEnd w:id="12"/>
    </w:p>
    <w:p w14:paraId="38CBE694" w14:textId="346D633B" w:rsidR="008B7B2D" w:rsidRPr="00261EB1" w:rsidRDefault="008B7B2D" w:rsidP="00261EB1">
      <w:pPr>
        <w:spacing w:before="0" w:after="0" w:line="240" w:lineRule="auto"/>
        <w:rPr>
          <w:rFonts w:ascii="Arial" w:hAnsi="Arial" w:cs="Arial"/>
          <w:sz w:val="22"/>
          <w:szCs w:val="22"/>
        </w:rPr>
      </w:pPr>
      <w:r w:rsidRPr="00261EB1">
        <w:rPr>
          <w:rFonts w:ascii="Arial" w:hAnsi="Arial" w:cs="Arial"/>
          <w:sz w:val="22"/>
          <w:szCs w:val="22"/>
        </w:rPr>
        <w:t xml:space="preserve">Šiuo metu </w:t>
      </w:r>
      <w:r w:rsidR="006552A2" w:rsidRPr="00261EB1">
        <w:rPr>
          <w:rFonts w:ascii="Arial" w:hAnsi="Arial" w:cs="Arial"/>
          <w:sz w:val="22"/>
          <w:szCs w:val="22"/>
        </w:rPr>
        <w:t xml:space="preserve">Bendrovės nuosavybės teisė priklauso </w:t>
      </w:r>
      <w:r w:rsidR="000964AD" w:rsidRPr="00261EB1">
        <w:rPr>
          <w:rFonts w:ascii="Arial" w:hAnsi="Arial" w:cs="Arial"/>
          <w:sz w:val="22"/>
          <w:szCs w:val="22"/>
        </w:rPr>
        <w:t>šios IS NAV naudotojų licencijos</w:t>
      </w:r>
      <w:r w:rsidR="00451CA6" w:rsidRPr="00261EB1">
        <w:rPr>
          <w:rFonts w:ascii="Arial" w:hAnsi="Arial" w:cs="Arial"/>
          <w:sz w:val="22"/>
          <w:szCs w:val="22"/>
        </w:rPr>
        <w:t xml:space="preserve"> (Priedas nr.2)</w:t>
      </w:r>
      <w:r w:rsidR="000964AD" w:rsidRPr="00261EB1">
        <w:rPr>
          <w:rFonts w:ascii="Arial" w:hAnsi="Arial" w:cs="Arial"/>
          <w:sz w:val="22"/>
          <w:szCs w:val="22"/>
        </w:rPr>
        <w:t>:</w:t>
      </w:r>
    </w:p>
    <w:tbl>
      <w:tblPr>
        <w:tblStyle w:val="Lentelstinklelisviesus"/>
        <w:tblW w:w="0" w:type="auto"/>
        <w:tblLook w:val="04A0" w:firstRow="1" w:lastRow="0" w:firstColumn="1" w:lastColumn="0" w:noHBand="0" w:noVBand="1"/>
      </w:tblPr>
      <w:tblGrid>
        <w:gridCol w:w="7645"/>
        <w:gridCol w:w="2396"/>
      </w:tblGrid>
      <w:tr w:rsidR="008016BB" w:rsidRPr="00261EB1" w14:paraId="29ADF205" w14:textId="77777777" w:rsidTr="0044247E">
        <w:trPr>
          <w:trHeight w:val="463"/>
        </w:trPr>
        <w:tc>
          <w:tcPr>
            <w:tcW w:w="7645" w:type="dxa"/>
            <w:shd w:val="clear" w:color="auto" w:fill="F2F2F2" w:themeFill="background1" w:themeFillShade="F2"/>
            <w:vAlign w:val="center"/>
          </w:tcPr>
          <w:p w14:paraId="435DCA85" w14:textId="5714EB5A" w:rsidR="008016BB" w:rsidRPr="00261EB1" w:rsidRDefault="008016BB" w:rsidP="00261EB1">
            <w:pPr>
              <w:pStyle w:val="Lentvidus"/>
              <w:spacing w:before="0" w:after="0" w:line="240" w:lineRule="auto"/>
              <w:rPr>
                <w:rFonts w:ascii="Arial" w:hAnsi="Arial" w:cs="Arial"/>
                <w:b/>
                <w:bCs/>
                <w:sz w:val="22"/>
                <w:szCs w:val="22"/>
              </w:rPr>
            </w:pPr>
            <w:r w:rsidRPr="00261EB1">
              <w:rPr>
                <w:rFonts w:ascii="Arial" w:hAnsi="Arial" w:cs="Arial"/>
                <w:b/>
                <w:bCs/>
                <w:sz w:val="22"/>
                <w:szCs w:val="22"/>
              </w:rPr>
              <w:t>Licencijos tipas</w:t>
            </w:r>
          </w:p>
        </w:tc>
        <w:tc>
          <w:tcPr>
            <w:tcW w:w="2396" w:type="dxa"/>
            <w:shd w:val="clear" w:color="auto" w:fill="F2F2F2" w:themeFill="background1" w:themeFillShade="F2"/>
            <w:vAlign w:val="center"/>
          </w:tcPr>
          <w:p w14:paraId="002F17BA" w14:textId="6AC699F9" w:rsidR="008016BB" w:rsidRPr="00261EB1" w:rsidRDefault="008016BB" w:rsidP="00261EB1">
            <w:pPr>
              <w:pStyle w:val="Lentvidus"/>
              <w:spacing w:before="0" w:after="0" w:line="240" w:lineRule="auto"/>
              <w:rPr>
                <w:rFonts w:ascii="Arial" w:hAnsi="Arial" w:cs="Arial"/>
                <w:b/>
                <w:bCs/>
                <w:sz w:val="22"/>
                <w:szCs w:val="22"/>
              </w:rPr>
            </w:pPr>
            <w:r w:rsidRPr="00261EB1">
              <w:rPr>
                <w:rFonts w:ascii="Arial" w:hAnsi="Arial" w:cs="Arial"/>
                <w:b/>
                <w:bCs/>
                <w:sz w:val="22"/>
                <w:szCs w:val="22"/>
              </w:rPr>
              <w:t>Kiekis</w:t>
            </w:r>
          </w:p>
        </w:tc>
      </w:tr>
      <w:tr w:rsidR="008016BB" w:rsidRPr="00261EB1" w14:paraId="7D64C3BF" w14:textId="77777777" w:rsidTr="0044247E">
        <w:tc>
          <w:tcPr>
            <w:tcW w:w="7645" w:type="dxa"/>
          </w:tcPr>
          <w:p w14:paraId="112A6D2E" w14:textId="308DB2CD" w:rsidR="008016BB" w:rsidRPr="00261EB1" w:rsidRDefault="008016BB" w:rsidP="00261EB1">
            <w:pPr>
              <w:pStyle w:val="Lentvidus"/>
              <w:spacing w:before="0" w:after="0" w:line="240" w:lineRule="auto"/>
              <w:jc w:val="left"/>
              <w:rPr>
                <w:rFonts w:ascii="Arial" w:hAnsi="Arial" w:cs="Arial"/>
                <w:sz w:val="22"/>
                <w:szCs w:val="22"/>
              </w:rPr>
            </w:pPr>
            <w:proofErr w:type="spellStart"/>
            <w:r w:rsidRPr="00261EB1">
              <w:rPr>
                <w:rFonts w:ascii="Arial" w:hAnsi="Arial" w:cs="Arial"/>
                <w:sz w:val="22"/>
                <w:szCs w:val="22"/>
              </w:rPr>
              <w:t>Full</w:t>
            </w:r>
            <w:proofErr w:type="spellEnd"/>
            <w:r w:rsidRPr="00261EB1">
              <w:rPr>
                <w:rFonts w:ascii="Arial" w:hAnsi="Arial" w:cs="Arial"/>
                <w:sz w:val="22"/>
                <w:szCs w:val="22"/>
              </w:rPr>
              <w:t xml:space="preserve"> </w:t>
            </w:r>
            <w:proofErr w:type="spellStart"/>
            <w:r w:rsidRPr="00261EB1">
              <w:rPr>
                <w:rFonts w:ascii="Arial" w:hAnsi="Arial" w:cs="Arial"/>
                <w:sz w:val="22"/>
                <w:szCs w:val="22"/>
              </w:rPr>
              <w:t>Concurrent</w:t>
            </w:r>
            <w:proofErr w:type="spellEnd"/>
            <w:r w:rsidRPr="00261EB1">
              <w:rPr>
                <w:rFonts w:ascii="Arial" w:hAnsi="Arial" w:cs="Arial"/>
                <w:sz w:val="22"/>
                <w:szCs w:val="22"/>
              </w:rPr>
              <w:t xml:space="preserve"> </w:t>
            </w:r>
            <w:proofErr w:type="spellStart"/>
            <w:r w:rsidRPr="00261EB1">
              <w:rPr>
                <w:rFonts w:ascii="Arial" w:hAnsi="Arial" w:cs="Arial"/>
                <w:sz w:val="22"/>
                <w:szCs w:val="22"/>
              </w:rPr>
              <w:t>User</w:t>
            </w:r>
            <w:proofErr w:type="spellEnd"/>
            <w:r w:rsidRPr="00261EB1">
              <w:rPr>
                <w:rFonts w:ascii="Arial" w:hAnsi="Arial" w:cs="Arial"/>
                <w:sz w:val="22"/>
                <w:szCs w:val="22"/>
              </w:rPr>
              <w:t xml:space="preserve"> CAL </w:t>
            </w:r>
          </w:p>
        </w:tc>
        <w:tc>
          <w:tcPr>
            <w:tcW w:w="2396" w:type="dxa"/>
          </w:tcPr>
          <w:p w14:paraId="23AB4AE4" w14:textId="7ED2889E" w:rsidR="008016BB" w:rsidRPr="00261EB1" w:rsidRDefault="008016BB" w:rsidP="00261EB1">
            <w:pPr>
              <w:pStyle w:val="Lentvidus"/>
              <w:spacing w:before="0" w:after="0" w:line="240" w:lineRule="auto"/>
              <w:rPr>
                <w:rFonts w:ascii="Arial" w:hAnsi="Arial" w:cs="Arial"/>
                <w:sz w:val="22"/>
                <w:szCs w:val="22"/>
              </w:rPr>
            </w:pPr>
            <w:r w:rsidRPr="00261EB1">
              <w:rPr>
                <w:rFonts w:ascii="Arial" w:hAnsi="Arial" w:cs="Arial"/>
                <w:sz w:val="22"/>
                <w:szCs w:val="22"/>
              </w:rPr>
              <w:t>25</w:t>
            </w:r>
          </w:p>
        </w:tc>
      </w:tr>
      <w:tr w:rsidR="008016BB" w:rsidRPr="00261EB1" w14:paraId="3F625674" w14:textId="77777777" w:rsidTr="0044247E">
        <w:tc>
          <w:tcPr>
            <w:tcW w:w="7645" w:type="dxa"/>
          </w:tcPr>
          <w:p w14:paraId="1DB67C10" w14:textId="47113771" w:rsidR="008016BB" w:rsidRPr="00261EB1" w:rsidRDefault="008016BB" w:rsidP="00261EB1">
            <w:pPr>
              <w:pStyle w:val="Lentvidus"/>
              <w:spacing w:before="0" w:after="0" w:line="240" w:lineRule="auto"/>
              <w:jc w:val="left"/>
              <w:rPr>
                <w:rFonts w:ascii="Arial" w:hAnsi="Arial" w:cs="Arial"/>
                <w:sz w:val="22"/>
                <w:szCs w:val="22"/>
              </w:rPr>
            </w:pPr>
            <w:proofErr w:type="spellStart"/>
            <w:r w:rsidRPr="00261EB1">
              <w:rPr>
                <w:rFonts w:ascii="Arial" w:hAnsi="Arial" w:cs="Arial"/>
                <w:sz w:val="22"/>
                <w:szCs w:val="22"/>
              </w:rPr>
              <w:t>Limited</w:t>
            </w:r>
            <w:proofErr w:type="spellEnd"/>
            <w:r w:rsidRPr="00261EB1">
              <w:rPr>
                <w:rFonts w:ascii="Arial" w:hAnsi="Arial" w:cs="Arial"/>
                <w:sz w:val="22"/>
                <w:szCs w:val="22"/>
              </w:rPr>
              <w:t xml:space="preserve"> </w:t>
            </w:r>
            <w:proofErr w:type="spellStart"/>
            <w:r w:rsidRPr="00261EB1">
              <w:rPr>
                <w:rFonts w:ascii="Arial" w:hAnsi="Arial" w:cs="Arial"/>
                <w:sz w:val="22"/>
                <w:szCs w:val="22"/>
              </w:rPr>
              <w:t>Concurrent</w:t>
            </w:r>
            <w:proofErr w:type="spellEnd"/>
            <w:r w:rsidRPr="00261EB1">
              <w:rPr>
                <w:rFonts w:ascii="Arial" w:hAnsi="Arial" w:cs="Arial"/>
                <w:sz w:val="22"/>
                <w:szCs w:val="22"/>
              </w:rPr>
              <w:t xml:space="preserve"> </w:t>
            </w:r>
            <w:proofErr w:type="spellStart"/>
            <w:r w:rsidRPr="00261EB1">
              <w:rPr>
                <w:rFonts w:ascii="Arial" w:hAnsi="Arial" w:cs="Arial"/>
                <w:sz w:val="22"/>
                <w:szCs w:val="22"/>
              </w:rPr>
              <w:t>User</w:t>
            </w:r>
            <w:proofErr w:type="spellEnd"/>
            <w:r w:rsidRPr="00261EB1">
              <w:rPr>
                <w:rFonts w:ascii="Arial" w:hAnsi="Arial" w:cs="Arial"/>
                <w:sz w:val="22"/>
                <w:szCs w:val="22"/>
              </w:rPr>
              <w:t xml:space="preserve"> CAL </w:t>
            </w:r>
          </w:p>
        </w:tc>
        <w:tc>
          <w:tcPr>
            <w:tcW w:w="2396" w:type="dxa"/>
          </w:tcPr>
          <w:p w14:paraId="7CC22715" w14:textId="649712B8" w:rsidR="008016BB" w:rsidRPr="00261EB1" w:rsidRDefault="008016BB" w:rsidP="00261EB1">
            <w:pPr>
              <w:pStyle w:val="Lentvidus"/>
              <w:spacing w:before="0" w:after="0" w:line="240" w:lineRule="auto"/>
              <w:rPr>
                <w:rFonts w:ascii="Arial" w:hAnsi="Arial" w:cs="Arial"/>
                <w:sz w:val="22"/>
                <w:szCs w:val="22"/>
              </w:rPr>
            </w:pPr>
            <w:r w:rsidRPr="00261EB1">
              <w:rPr>
                <w:rFonts w:ascii="Arial" w:hAnsi="Arial" w:cs="Arial"/>
                <w:sz w:val="22"/>
                <w:szCs w:val="22"/>
              </w:rPr>
              <w:t>10</w:t>
            </w:r>
          </w:p>
        </w:tc>
      </w:tr>
    </w:tbl>
    <w:p w14:paraId="1E86913D" w14:textId="122BC1E1" w:rsidR="00B27864" w:rsidRPr="00261EB1" w:rsidRDefault="00B27864" w:rsidP="00261EB1">
      <w:pPr>
        <w:spacing w:before="0" w:after="0" w:line="240" w:lineRule="auto"/>
        <w:rPr>
          <w:rFonts w:ascii="Arial" w:hAnsi="Arial" w:cs="Arial"/>
          <w:sz w:val="22"/>
          <w:szCs w:val="22"/>
        </w:rPr>
      </w:pPr>
      <w:r w:rsidRPr="00261EB1">
        <w:rPr>
          <w:rFonts w:ascii="Arial" w:hAnsi="Arial" w:cs="Arial"/>
          <w:sz w:val="22"/>
          <w:szCs w:val="22"/>
        </w:rPr>
        <w:t xml:space="preserve">Žemiau lentelėje pateikti </w:t>
      </w:r>
      <w:r w:rsidR="00CB2BD3" w:rsidRPr="00261EB1">
        <w:rPr>
          <w:rFonts w:ascii="Arial" w:hAnsi="Arial" w:cs="Arial"/>
          <w:sz w:val="22"/>
          <w:szCs w:val="22"/>
        </w:rPr>
        <w:t xml:space="preserve">esamų IS </w:t>
      </w:r>
      <w:r w:rsidR="00993030" w:rsidRPr="00261EB1">
        <w:rPr>
          <w:rFonts w:ascii="Arial" w:hAnsi="Arial" w:cs="Arial"/>
          <w:sz w:val="22"/>
          <w:szCs w:val="22"/>
        </w:rPr>
        <w:t>NAV</w:t>
      </w:r>
      <w:r w:rsidR="00CB2BD3" w:rsidRPr="00261EB1">
        <w:rPr>
          <w:rFonts w:ascii="Arial" w:hAnsi="Arial" w:cs="Arial"/>
          <w:sz w:val="22"/>
          <w:szCs w:val="22"/>
        </w:rPr>
        <w:t xml:space="preserve"> naudotojų aprašymai pagal veiklos pobūdį ir/ar </w:t>
      </w:r>
      <w:r w:rsidR="00D4299F" w:rsidRPr="00261EB1">
        <w:rPr>
          <w:rFonts w:ascii="Arial" w:hAnsi="Arial" w:cs="Arial"/>
          <w:sz w:val="22"/>
          <w:szCs w:val="22"/>
        </w:rPr>
        <w:t>komandas</w:t>
      </w:r>
      <w:r w:rsidR="00CB2BD3" w:rsidRPr="00261EB1">
        <w:rPr>
          <w:rFonts w:ascii="Arial" w:hAnsi="Arial" w:cs="Arial"/>
          <w:sz w:val="22"/>
          <w:szCs w:val="22"/>
        </w:rPr>
        <w:t>.</w:t>
      </w:r>
    </w:p>
    <w:p w14:paraId="27E67AB2" w14:textId="5C62C7FC" w:rsidR="00CB2BD3" w:rsidRPr="00261EB1" w:rsidRDefault="00B66458" w:rsidP="00261EB1">
      <w:pPr>
        <w:pStyle w:val="Lentpavad"/>
        <w:numPr>
          <w:ilvl w:val="0"/>
          <w:numId w:val="0"/>
        </w:numPr>
        <w:spacing w:after="0"/>
        <w:ind w:left="144"/>
        <w:rPr>
          <w:rFonts w:ascii="Arial" w:hAnsi="Arial"/>
          <w:sz w:val="22"/>
          <w:szCs w:val="22"/>
        </w:rPr>
      </w:pPr>
      <w:r w:rsidRPr="00261EB1">
        <w:rPr>
          <w:rFonts w:ascii="Arial" w:hAnsi="Arial"/>
          <w:sz w:val="22"/>
          <w:szCs w:val="22"/>
        </w:rPr>
        <w:t xml:space="preserve">Lentelė </w:t>
      </w:r>
      <w:r w:rsidR="00366E22" w:rsidRPr="00261EB1">
        <w:rPr>
          <w:rFonts w:ascii="Arial" w:hAnsi="Arial"/>
          <w:sz w:val="22"/>
          <w:szCs w:val="22"/>
        </w:rPr>
        <w:t>„</w:t>
      </w:r>
      <w:r w:rsidRPr="00261EB1">
        <w:rPr>
          <w:rFonts w:ascii="Arial" w:hAnsi="Arial"/>
          <w:sz w:val="22"/>
          <w:szCs w:val="22"/>
        </w:rPr>
        <w:t xml:space="preserve">IS </w:t>
      </w:r>
      <w:r w:rsidR="00993030" w:rsidRPr="00261EB1">
        <w:rPr>
          <w:rFonts w:ascii="Arial" w:hAnsi="Arial"/>
          <w:sz w:val="22"/>
          <w:szCs w:val="22"/>
        </w:rPr>
        <w:t>NAV</w:t>
      </w:r>
      <w:r w:rsidRPr="00261EB1">
        <w:rPr>
          <w:rFonts w:ascii="Arial" w:hAnsi="Arial"/>
          <w:sz w:val="22"/>
          <w:szCs w:val="22"/>
        </w:rPr>
        <w:t xml:space="preserve"> naudotojai</w:t>
      </w:r>
      <w:r w:rsidR="00366E22" w:rsidRPr="00261EB1">
        <w:rPr>
          <w:rFonts w:ascii="Arial" w:hAnsi="Arial"/>
          <w:sz w:val="22"/>
          <w:szCs w:val="22"/>
        </w:rPr>
        <w:t>“</w:t>
      </w:r>
      <w:r w:rsidRPr="00261EB1">
        <w:rPr>
          <w:rFonts w:ascii="Arial" w:hAnsi="Arial"/>
          <w:sz w:val="22"/>
          <w:szCs w:val="22"/>
        </w:rPr>
        <w:t>.</w:t>
      </w:r>
    </w:p>
    <w:tbl>
      <w:tblPr>
        <w:tblStyle w:val="Lentelstinklelisviesus"/>
        <w:tblW w:w="0" w:type="auto"/>
        <w:jc w:val="center"/>
        <w:tblLook w:val="04A0" w:firstRow="1" w:lastRow="0" w:firstColumn="1" w:lastColumn="0" w:noHBand="0" w:noVBand="1"/>
      </w:tblPr>
      <w:tblGrid>
        <w:gridCol w:w="2735"/>
        <w:gridCol w:w="1490"/>
        <w:gridCol w:w="5816"/>
      </w:tblGrid>
      <w:tr w:rsidR="00537F81" w:rsidRPr="00261EB1" w14:paraId="48EB7D7E" w14:textId="77777777" w:rsidTr="009C675E">
        <w:trPr>
          <w:trHeight w:val="557"/>
          <w:jc w:val="center"/>
        </w:trPr>
        <w:tc>
          <w:tcPr>
            <w:tcW w:w="2735" w:type="dxa"/>
            <w:shd w:val="clear" w:color="auto" w:fill="F2F2F2" w:themeFill="background1" w:themeFillShade="F2"/>
            <w:vAlign w:val="center"/>
          </w:tcPr>
          <w:p w14:paraId="17FD2E82" w14:textId="17E92638" w:rsidR="00D36796" w:rsidRPr="00261EB1" w:rsidRDefault="00537F81" w:rsidP="00261EB1">
            <w:pPr>
              <w:pStyle w:val="tabletext"/>
              <w:spacing w:before="0" w:after="0" w:line="240" w:lineRule="auto"/>
              <w:jc w:val="center"/>
              <w:rPr>
                <w:rFonts w:ascii="Arial" w:hAnsi="Arial" w:cs="Arial"/>
                <w:b/>
                <w:bCs/>
                <w:sz w:val="22"/>
                <w:szCs w:val="22"/>
              </w:rPr>
            </w:pPr>
            <w:r w:rsidRPr="00261EB1">
              <w:rPr>
                <w:rFonts w:ascii="Arial" w:hAnsi="Arial" w:cs="Arial"/>
                <w:b/>
                <w:bCs/>
                <w:sz w:val="22"/>
                <w:szCs w:val="22"/>
              </w:rPr>
              <w:t>Komanda</w:t>
            </w:r>
          </w:p>
        </w:tc>
        <w:tc>
          <w:tcPr>
            <w:tcW w:w="1490" w:type="dxa"/>
            <w:shd w:val="clear" w:color="auto" w:fill="F2F2F2" w:themeFill="background1" w:themeFillShade="F2"/>
            <w:vAlign w:val="center"/>
          </w:tcPr>
          <w:p w14:paraId="66EDF5A2" w14:textId="3B52EA5E" w:rsidR="00D36796" w:rsidRPr="00261EB1" w:rsidRDefault="00537F81" w:rsidP="00261EB1">
            <w:pPr>
              <w:pStyle w:val="tabletext"/>
              <w:spacing w:before="0" w:after="0" w:line="240" w:lineRule="auto"/>
              <w:jc w:val="center"/>
              <w:rPr>
                <w:rFonts w:ascii="Arial" w:hAnsi="Arial" w:cs="Arial"/>
                <w:b/>
                <w:bCs/>
                <w:sz w:val="22"/>
                <w:szCs w:val="22"/>
              </w:rPr>
            </w:pPr>
            <w:r w:rsidRPr="00261EB1">
              <w:rPr>
                <w:rFonts w:ascii="Arial" w:hAnsi="Arial" w:cs="Arial"/>
                <w:b/>
                <w:bCs/>
                <w:sz w:val="22"/>
                <w:szCs w:val="22"/>
              </w:rPr>
              <w:t>Naudotojų kiekis</w:t>
            </w:r>
          </w:p>
        </w:tc>
        <w:tc>
          <w:tcPr>
            <w:tcW w:w="5816" w:type="dxa"/>
            <w:shd w:val="clear" w:color="auto" w:fill="F2F2F2" w:themeFill="background1" w:themeFillShade="F2"/>
            <w:vAlign w:val="center"/>
          </w:tcPr>
          <w:p w14:paraId="51F541D6" w14:textId="0B338024" w:rsidR="00D36796" w:rsidRPr="00261EB1" w:rsidRDefault="00EE38EA" w:rsidP="007C3FCE">
            <w:pPr>
              <w:pStyle w:val="tabletext"/>
              <w:spacing w:before="0" w:after="0" w:line="240" w:lineRule="auto"/>
              <w:jc w:val="center"/>
              <w:rPr>
                <w:rFonts w:ascii="Arial" w:hAnsi="Arial" w:cs="Arial"/>
                <w:b/>
                <w:bCs/>
                <w:sz w:val="22"/>
                <w:szCs w:val="22"/>
              </w:rPr>
            </w:pPr>
            <w:r w:rsidRPr="00261EB1">
              <w:rPr>
                <w:rFonts w:ascii="Arial" w:hAnsi="Arial" w:cs="Arial"/>
                <w:b/>
                <w:bCs/>
                <w:sz w:val="22"/>
                <w:szCs w:val="22"/>
              </w:rPr>
              <w:t>Komandos a</w:t>
            </w:r>
            <w:r w:rsidR="00537F81" w:rsidRPr="00261EB1">
              <w:rPr>
                <w:rFonts w:ascii="Arial" w:hAnsi="Arial" w:cs="Arial"/>
                <w:b/>
                <w:bCs/>
                <w:sz w:val="22"/>
                <w:szCs w:val="22"/>
              </w:rPr>
              <w:t>tsakomybių aprašymas</w:t>
            </w:r>
          </w:p>
        </w:tc>
      </w:tr>
      <w:tr w:rsidR="00537F81" w:rsidRPr="00261EB1" w14:paraId="6CB640BB" w14:textId="77777777" w:rsidTr="009C675E">
        <w:trPr>
          <w:jc w:val="center"/>
        </w:trPr>
        <w:tc>
          <w:tcPr>
            <w:tcW w:w="2735" w:type="dxa"/>
          </w:tcPr>
          <w:p w14:paraId="0D3A20F2" w14:textId="7895B131" w:rsidR="00D36796" w:rsidRPr="00261EB1" w:rsidRDefault="00993030" w:rsidP="00261EB1">
            <w:pPr>
              <w:pStyle w:val="tabletext"/>
              <w:spacing w:before="0" w:after="0" w:line="240" w:lineRule="auto"/>
              <w:rPr>
                <w:rFonts w:ascii="Arial" w:hAnsi="Arial" w:cs="Arial"/>
                <w:sz w:val="22"/>
                <w:szCs w:val="22"/>
              </w:rPr>
            </w:pPr>
            <w:r w:rsidRPr="00261EB1">
              <w:rPr>
                <w:rFonts w:ascii="Arial" w:hAnsi="Arial" w:cs="Arial"/>
                <w:sz w:val="22"/>
                <w:szCs w:val="22"/>
              </w:rPr>
              <w:t>Apskaitos k</w:t>
            </w:r>
            <w:r w:rsidR="696D6209" w:rsidRPr="00261EB1">
              <w:rPr>
                <w:rFonts w:ascii="Arial" w:hAnsi="Arial" w:cs="Arial"/>
                <w:sz w:val="22"/>
                <w:szCs w:val="22"/>
              </w:rPr>
              <w:t>ompetencijų centras</w:t>
            </w:r>
            <w:r w:rsidR="15097EA1" w:rsidRPr="00261EB1">
              <w:rPr>
                <w:rFonts w:ascii="Arial" w:hAnsi="Arial" w:cs="Arial"/>
                <w:sz w:val="22"/>
                <w:szCs w:val="22"/>
              </w:rPr>
              <w:t xml:space="preserve"> (AKC)</w:t>
            </w:r>
          </w:p>
        </w:tc>
        <w:tc>
          <w:tcPr>
            <w:tcW w:w="1490" w:type="dxa"/>
          </w:tcPr>
          <w:p w14:paraId="0A0E930C" w14:textId="079DED8D" w:rsidR="00D36796" w:rsidRPr="00261EB1" w:rsidRDefault="00321051"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3</w:t>
            </w:r>
          </w:p>
        </w:tc>
        <w:tc>
          <w:tcPr>
            <w:tcW w:w="5816" w:type="dxa"/>
          </w:tcPr>
          <w:p w14:paraId="6C2BF080" w14:textId="55B887EF" w:rsidR="00D36796" w:rsidRPr="00261EB1" w:rsidRDefault="5E197A36" w:rsidP="007C3FCE">
            <w:pPr>
              <w:pStyle w:val="tabletext"/>
              <w:spacing w:before="0" w:after="0" w:line="240" w:lineRule="auto"/>
              <w:jc w:val="both"/>
              <w:rPr>
                <w:rFonts w:ascii="Arial" w:hAnsi="Arial" w:cs="Arial"/>
                <w:sz w:val="22"/>
                <w:szCs w:val="22"/>
              </w:rPr>
            </w:pPr>
            <w:r w:rsidRPr="00261EB1">
              <w:rPr>
                <w:rFonts w:ascii="Arial" w:hAnsi="Arial" w:cs="Arial"/>
                <w:sz w:val="22"/>
                <w:szCs w:val="22"/>
              </w:rPr>
              <w:t>Duomenų peržiūra, analizė, NAV naudotojų konsultavimas</w:t>
            </w:r>
            <w:r w:rsidR="1FE0ABAB" w:rsidRPr="00261EB1">
              <w:rPr>
                <w:rFonts w:ascii="Arial" w:hAnsi="Arial" w:cs="Arial"/>
                <w:sz w:val="22"/>
                <w:szCs w:val="22"/>
              </w:rPr>
              <w:t>.</w:t>
            </w:r>
          </w:p>
        </w:tc>
      </w:tr>
      <w:tr w:rsidR="00537F81" w:rsidRPr="00261EB1" w14:paraId="68144225" w14:textId="77777777" w:rsidTr="009C675E">
        <w:trPr>
          <w:jc w:val="center"/>
        </w:trPr>
        <w:tc>
          <w:tcPr>
            <w:tcW w:w="2735" w:type="dxa"/>
          </w:tcPr>
          <w:p w14:paraId="26DE24DF" w14:textId="1C55AB78" w:rsidR="00D36796" w:rsidRPr="00261EB1" w:rsidRDefault="00993030" w:rsidP="00261EB1">
            <w:pPr>
              <w:pStyle w:val="tabletext"/>
              <w:spacing w:before="0" w:after="0" w:line="240" w:lineRule="auto"/>
              <w:rPr>
                <w:rFonts w:ascii="Arial" w:hAnsi="Arial" w:cs="Arial"/>
                <w:sz w:val="22"/>
                <w:szCs w:val="22"/>
              </w:rPr>
            </w:pPr>
            <w:r w:rsidRPr="00261EB1">
              <w:rPr>
                <w:rFonts w:ascii="Arial" w:hAnsi="Arial" w:cs="Arial"/>
                <w:sz w:val="22"/>
                <w:szCs w:val="22"/>
              </w:rPr>
              <w:t xml:space="preserve">Turto </w:t>
            </w:r>
            <w:r w:rsidR="44466434" w:rsidRPr="00261EB1">
              <w:rPr>
                <w:rFonts w:ascii="Arial" w:hAnsi="Arial" w:cs="Arial"/>
                <w:sz w:val="22"/>
                <w:szCs w:val="22"/>
              </w:rPr>
              <w:t xml:space="preserve">apskaitos </w:t>
            </w:r>
            <w:r w:rsidRPr="00261EB1">
              <w:rPr>
                <w:rFonts w:ascii="Arial" w:hAnsi="Arial" w:cs="Arial"/>
                <w:sz w:val="22"/>
                <w:szCs w:val="22"/>
              </w:rPr>
              <w:t>komanda</w:t>
            </w:r>
            <w:r w:rsidR="7986AFA1" w:rsidRPr="00261EB1">
              <w:rPr>
                <w:rFonts w:ascii="Arial" w:hAnsi="Arial" w:cs="Arial"/>
                <w:sz w:val="22"/>
                <w:szCs w:val="22"/>
              </w:rPr>
              <w:t xml:space="preserve"> (TAK)</w:t>
            </w:r>
          </w:p>
        </w:tc>
        <w:tc>
          <w:tcPr>
            <w:tcW w:w="1490" w:type="dxa"/>
          </w:tcPr>
          <w:p w14:paraId="333937E2" w14:textId="50AEE275" w:rsidR="00D36796" w:rsidRPr="00261EB1" w:rsidRDefault="002B75E1"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6</w:t>
            </w:r>
          </w:p>
        </w:tc>
        <w:tc>
          <w:tcPr>
            <w:tcW w:w="5816" w:type="dxa"/>
          </w:tcPr>
          <w:p w14:paraId="3521ADC6" w14:textId="5753A21F" w:rsidR="00D36796" w:rsidRPr="00261EB1" w:rsidRDefault="7CCE591B" w:rsidP="007C3FCE">
            <w:pPr>
              <w:pStyle w:val="tabletext"/>
              <w:spacing w:before="0" w:after="0" w:line="240" w:lineRule="auto"/>
              <w:jc w:val="both"/>
              <w:rPr>
                <w:rFonts w:ascii="Arial" w:hAnsi="Arial" w:cs="Arial"/>
                <w:sz w:val="22"/>
                <w:szCs w:val="22"/>
              </w:rPr>
            </w:pPr>
            <w:r w:rsidRPr="00261EB1">
              <w:rPr>
                <w:rFonts w:ascii="Arial" w:hAnsi="Arial" w:cs="Arial"/>
                <w:sz w:val="22"/>
                <w:szCs w:val="22"/>
              </w:rPr>
              <w:t>Darbas su ilgalaikiu ir trumpalaikiu turtu</w:t>
            </w:r>
            <w:r w:rsidR="4930B553" w:rsidRPr="00261EB1">
              <w:rPr>
                <w:rFonts w:ascii="Arial" w:hAnsi="Arial" w:cs="Arial"/>
                <w:sz w:val="22"/>
                <w:szCs w:val="22"/>
              </w:rPr>
              <w:t xml:space="preserve">, IFRS16 ir </w:t>
            </w:r>
            <w:r w:rsidR="4D4A94C1" w:rsidRPr="00261EB1">
              <w:rPr>
                <w:rFonts w:ascii="Arial" w:hAnsi="Arial" w:cs="Arial"/>
                <w:sz w:val="22"/>
                <w:szCs w:val="22"/>
              </w:rPr>
              <w:t>kelion</w:t>
            </w:r>
            <w:r w:rsidR="5502497B" w:rsidRPr="00261EB1">
              <w:rPr>
                <w:rFonts w:ascii="Arial" w:hAnsi="Arial" w:cs="Arial"/>
                <w:sz w:val="22"/>
                <w:szCs w:val="22"/>
              </w:rPr>
              <w:t xml:space="preserve">ių dokumento </w:t>
            </w:r>
            <w:r w:rsidR="7EF9F304" w:rsidRPr="00261EB1">
              <w:rPr>
                <w:rFonts w:ascii="Arial" w:hAnsi="Arial" w:cs="Arial"/>
                <w:sz w:val="22"/>
                <w:szCs w:val="22"/>
              </w:rPr>
              <w:t>moduli</w:t>
            </w:r>
            <w:r w:rsidR="5081FFE5" w:rsidRPr="00261EB1">
              <w:rPr>
                <w:rFonts w:ascii="Arial" w:hAnsi="Arial" w:cs="Arial"/>
                <w:sz w:val="22"/>
                <w:szCs w:val="22"/>
              </w:rPr>
              <w:t xml:space="preserve">u, </w:t>
            </w:r>
            <w:r w:rsidR="7D171097" w:rsidRPr="00261EB1">
              <w:rPr>
                <w:rFonts w:ascii="Arial" w:hAnsi="Arial" w:cs="Arial"/>
                <w:sz w:val="22"/>
                <w:szCs w:val="22"/>
              </w:rPr>
              <w:t>pirkimo ir pardavimo sąskaitomis.</w:t>
            </w:r>
          </w:p>
        </w:tc>
      </w:tr>
      <w:tr w:rsidR="00537F81" w:rsidRPr="00261EB1" w14:paraId="4E150975" w14:textId="77777777" w:rsidTr="009C675E">
        <w:trPr>
          <w:jc w:val="center"/>
        </w:trPr>
        <w:tc>
          <w:tcPr>
            <w:tcW w:w="2735" w:type="dxa"/>
          </w:tcPr>
          <w:p w14:paraId="0264F105" w14:textId="04ADB710" w:rsidR="00D36796" w:rsidRPr="00261EB1" w:rsidRDefault="00993030" w:rsidP="00261EB1">
            <w:pPr>
              <w:pStyle w:val="tabletext"/>
              <w:spacing w:before="0" w:after="0" w:line="240" w:lineRule="auto"/>
              <w:rPr>
                <w:rFonts w:ascii="Arial" w:hAnsi="Arial" w:cs="Arial"/>
                <w:sz w:val="22"/>
                <w:szCs w:val="22"/>
              </w:rPr>
            </w:pPr>
            <w:r w:rsidRPr="00261EB1">
              <w:rPr>
                <w:rFonts w:ascii="Arial" w:hAnsi="Arial" w:cs="Arial"/>
                <w:sz w:val="22"/>
                <w:szCs w:val="22"/>
              </w:rPr>
              <w:t xml:space="preserve">Ataskaitų </w:t>
            </w:r>
            <w:r w:rsidR="0EB2AB44" w:rsidRPr="00261EB1">
              <w:rPr>
                <w:rFonts w:ascii="Arial" w:hAnsi="Arial" w:cs="Arial"/>
                <w:sz w:val="22"/>
                <w:szCs w:val="22"/>
              </w:rPr>
              <w:t xml:space="preserve">ir atsiskaitymų apskaitos </w:t>
            </w:r>
            <w:r w:rsidRPr="00261EB1">
              <w:rPr>
                <w:rFonts w:ascii="Arial" w:hAnsi="Arial" w:cs="Arial"/>
                <w:sz w:val="22"/>
                <w:szCs w:val="22"/>
              </w:rPr>
              <w:t>komanda</w:t>
            </w:r>
            <w:r w:rsidR="213B6078" w:rsidRPr="00261EB1">
              <w:rPr>
                <w:rFonts w:ascii="Arial" w:hAnsi="Arial" w:cs="Arial"/>
                <w:sz w:val="22"/>
                <w:szCs w:val="22"/>
              </w:rPr>
              <w:t xml:space="preserve"> (AAAK)</w:t>
            </w:r>
          </w:p>
        </w:tc>
        <w:tc>
          <w:tcPr>
            <w:tcW w:w="1490" w:type="dxa"/>
          </w:tcPr>
          <w:p w14:paraId="757EEEAE" w14:textId="63B12679" w:rsidR="00D36796" w:rsidRPr="00261EB1" w:rsidRDefault="1512A1EF"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5</w:t>
            </w:r>
          </w:p>
        </w:tc>
        <w:tc>
          <w:tcPr>
            <w:tcW w:w="5816" w:type="dxa"/>
          </w:tcPr>
          <w:p w14:paraId="21978D50" w14:textId="2E885638" w:rsidR="00D36796" w:rsidRPr="00261EB1" w:rsidRDefault="58A1FD56" w:rsidP="007C3FCE">
            <w:pPr>
              <w:pStyle w:val="tabletext"/>
              <w:spacing w:before="0" w:after="0" w:line="240" w:lineRule="auto"/>
              <w:jc w:val="both"/>
              <w:rPr>
                <w:rFonts w:ascii="Arial" w:hAnsi="Arial" w:cs="Arial"/>
                <w:sz w:val="22"/>
                <w:szCs w:val="22"/>
              </w:rPr>
            </w:pPr>
            <w:r w:rsidRPr="00261EB1">
              <w:rPr>
                <w:rFonts w:ascii="Arial" w:hAnsi="Arial" w:cs="Arial"/>
                <w:sz w:val="22"/>
                <w:szCs w:val="22"/>
              </w:rPr>
              <w:t>Darbas su pirkimo/pardavimo dokumentais, bankų apskaita.</w:t>
            </w:r>
          </w:p>
        </w:tc>
      </w:tr>
      <w:tr w:rsidR="00537F81" w:rsidRPr="00261EB1" w14:paraId="3743E18E" w14:textId="77777777" w:rsidTr="009C675E">
        <w:trPr>
          <w:jc w:val="center"/>
        </w:trPr>
        <w:tc>
          <w:tcPr>
            <w:tcW w:w="2735" w:type="dxa"/>
          </w:tcPr>
          <w:p w14:paraId="1818ADB7" w14:textId="70EE2628" w:rsidR="00D36796" w:rsidRPr="00261EB1" w:rsidRDefault="2CF84ACC" w:rsidP="00261EB1">
            <w:pPr>
              <w:pStyle w:val="tabletext"/>
              <w:spacing w:before="0" w:after="0" w:line="240" w:lineRule="auto"/>
              <w:rPr>
                <w:rFonts w:ascii="Arial" w:hAnsi="Arial" w:cs="Arial"/>
                <w:sz w:val="22"/>
                <w:szCs w:val="22"/>
              </w:rPr>
            </w:pPr>
            <w:r w:rsidRPr="00261EB1">
              <w:rPr>
                <w:rFonts w:ascii="Arial" w:hAnsi="Arial" w:cs="Arial"/>
                <w:sz w:val="22"/>
                <w:szCs w:val="22"/>
              </w:rPr>
              <w:t>Finansų planavimo komanda</w:t>
            </w:r>
            <w:r w:rsidR="7BA0038E" w:rsidRPr="00261EB1">
              <w:rPr>
                <w:rFonts w:ascii="Arial" w:hAnsi="Arial" w:cs="Arial"/>
                <w:sz w:val="22"/>
                <w:szCs w:val="22"/>
              </w:rPr>
              <w:t xml:space="preserve"> (FPK)</w:t>
            </w:r>
          </w:p>
        </w:tc>
        <w:tc>
          <w:tcPr>
            <w:tcW w:w="1490" w:type="dxa"/>
          </w:tcPr>
          <w:p w14:paraId="05CD01A7" w14:textId="0F1B914A" w:rsidR="00D36796" w:rsidRPr="00261EB1" w:rsidRDefault="0658D787"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5</w:t>
            </w:r>
          </w:p>
        </w:tc>
        <w:tc>
          <w:tcPr>
            <w:tcW w:w="5816" w:type="dxa"/>
          </w:tcPr>
          <w:p w14:paraId="24C511AD" w14:textId="7398CD70" w:rsidR="00D36796" w:rsidRPr="00261EB1" w:rsidRDefault="0658D787" w:rsidP="007C3FCE">
            <w:pPr>
              <w:pStyle w:val="tabletext"/>
              <w:spacing w:before="0" w:after="0" w:line="240" w:lineRule="auto"/>
              <w:jc w:val="both"/>
              <w:rPr>
                <w:rFonts w:ascii="Arial" w:hAnsi="Arial" w:cs="Arial"/>
                <w:sz w:val="22"/>
                <w:szCs w:val="22"/>
              </w:rPr>
            </w:pPr>
            <w:r w:rsidRPr="00261EB1">
              <w:rPr>
                <w:rFonts w:ascii="Arial" w:hAnsi="Arial" w:cs="Arial"/>
                <w:sz w:val="22"/>
                <w:szCs w:val="22"/>
              </w:rPr>
              <w:t>Sąskaitų plano, DK įrašų, pirkėjų/tiekėjų knygos įrašų peržiūra - be teisių atlikti įrašus</w:t>
            </w:r>
            <w:r w:rsidR="2EAE1C08" w:rsidRPr="00261EB1">
              <w:rPr>
                <w:rFonts w:ascii="Arial" w:hAnsi="Arial" w:cs="Arial"/>
                <w:sz w:val="22"/>
                <w:szCs w:val="22"/>
              </w:rPr>
              <w:t>.</w:t>
            </w:r>
          </w:p>
        </w:tc>
      </w:tr>
      <w:tr w:rsidR="00537F81" w:rsidRPr="00261EB1" w14:paraId="090E9B3E" w14:textId="77777777" w:rsidTr="009C675E">
        <w:trPr>
          <w:jc w:val="center"/>
        </w:trPr>
        <w:tc>
          <w:tcPr>
            <w:tcW w:w="2735" w:type="dxa"/>
          </w:tcPr>
          <w:p w14:paraId="4F2E8FA8" w14:textId="28EFC357" w:rsidR="00D36796" w:rsidRPr="00261EB1" w:rsidRDefault="54E3C6B4" w:rsidP="00261EB1">
            <w:pPr>
              <w:pStyle w:val="tabletext"/>
              <w:spacing w:before="0" w:after="0" w:line="240" w:lineRule="auto"/>
              <w:rPr>
                <w:rFonts w:ascii="Arial" w:hAnsi="Arial" w:cs="Arial"/>
                <w:sz w:val="22"/>
                <w:szCs w:val="22"/>
              </w:rPr>
            </w:pPr>
            <w:r w:rsidRPr="00261EB1">
              <w:rPr>
                <w:rFonts w:ascii="Arial" w:hAnsi="Arial" w:cs="Arial"/>
                <w:sz w:val="22"/>
                <w:szCs w:val="22"/>
              </w:rPr>
              <w:t>Administravimo komanda (AK)</w:t>
            </w:r>
          </w:p>
        </w:tc>
        <w:tc>
          <w:tcPr>
            <w:tcW w:w="1490" w:type="dxa"/>
          </w:tcPr>
          <w:p w14:paraId="484A0EED" w14:textId="156D3C69" w:rsidR="00D36796" w:rsidRPr="00261EB1" w:rsidRDefault="00856FBE"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2 (+1)</w:t>
            </w:r>
          </w:p>
        </w:tc>
        <w:tc>
          <w:tcPr>
            <w:tcW w:w="5816" w:type="dxa"/>
          </w:tcPr>
          <w:p w14:paraId="5C2B6D57" w14:textId="354B86DA" w:rsidR="00D36796" w:rsidRPr="00261EB1" w:rsidRDefault="54E3C6B4" w:rsidP="007C3FCE">
            <w:pPr>
              <w:pStyle w:val="tabletext"/>
              <w:spacing w:before="0" w:after="0" w:line="240" w:lineRule="auto"/>
              <w:jc w:val="both"/>
              <w:rPr>
                <w:rFonts w:ascii="Arial" w:hAnsi="Arial" w:cs="Arial"/>
                <w:sz w:val="22"/>
                <w:szCs w:val="22"/>
              </w:rPr>
            </w:pPr>
            <w:r w:rsidRPr="00261EB1">
              <w:rPr>
                <w:rFonts w:ascii="Arial" w:hAnsi="Arial" w:cs="Arial"/>
                <w:sz w:val="22"/>
                <w:szCs w:val="22"/>
              </w:rPr>
              <w:t>Sutarčių įvedimas į NAV</w:t>
            </w:r>
            <w:r w:rsidR="1AD51369" w:rsidRPr="00261EB1">
              <w:rPr>
                <w:rFonts w:ascii="Arial" w:hAnsi="Arial" w:cs="Arial"/>
                <w:sz w:val="22"/>
                <w:szCs w:val="22"/>
              </w:rPr>
              <w:t>.</w:t>
            </w:r>
          </w:p>
        </w:tc>
      </w:tr>
      <w:tr w:rsidR="00537F81" w:rsidRPr="00261EB1" w14:paraId="26D24D18" w14:textId="77777777" w:rsidTr="009C675E">
        <w:trPr>
          <w:jc w:val="center"/>
        </w:trPr>
        <w:tc>
          <w:tcPr>
            <w:tcW w:w="2735" w:type="dxa"/>
          </w:tcPr>
          <w:p w14:paraId="422E6D72" w14:textId="76446FA6" w:rsidR="00D36796" w:rsidRPr="00261EB1" w:rsidRDefault="1AD51369" w:rsidP="00261EB1">
            <w:pPr>
              <w:pStyle w:val="tabletext"/>
              <w:spacing w:before="0" w:after="0" w:line="240" w:lineRule="auto"/>
              <w:rPr>
                <w:rFonts w:ascii="Arial" w:hAnsi="Arial" w:cs="Arial"/>
                <w:sz w:val="22"/>
                <w:szCs w:val="22"/>
              </w:rPr>
            </w:pPr>
            <w:r w:rsidRPr="00261EB1">
              <w:rPr>
                <w:rFonts w:ascii="Arial" w:hAnsi="Arial" w:cs="Arial"/>
                <w:sz w:val="22"/>
                <w:szCs w:val="22"/>
              </w:rPr>
              <w:t>Turto valdymo ir priežiūros komanda (TVPK)</w:t>
            </w:r>
          </w:p>
        </w:tc>
        <w:tc>
          <w:tcPr>
            <w:tcW w:w="1490" w:type="dxa"/>
          </w:tcPr>
          <w:p w14:paraId="0A297D2B" w14:textId="44EA2B19" w:rsidR="00D36796" w:rsidRPr="00261EB1" w:rsidRDefault="1AD51369"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1</w:t>
            </w:r>
          </w:p>
        </w:tc>
        <w:tc>
          <w:tcPr>
            <w:tcW w:w="5816" w:type="dxa"/>
          </w:tcPr>
          <w:p w14:paraId="74B38A6C" w14:textId="4CE52FE5" w:rsidR="00D36796" w:rsidRPr="00261EB1" w:rsidRDefault="1AD51369" w:rsidP="007C3FCE">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Prieiga prie </w:t>
            </w:r>
            <w:r w:rsidR="6C15ACEC" w:rsidRPr="00261EB1">
              <w:rPr>
                <w:rFonts w:ascii="Arial" w:hAnsi="Arial" w:cs="Arial"/>
                <w:sz w:val="22"/>
                <w:szCs w:val="22"/>
              </w:rPr>
              <w:t>kelion</w:t>
            </w:r>
            <w:r w:rsidR="03954960" w:rsidRPr="00261EB1">
              <w:rPr>
                <w:rFonts w:ascii="Arial" w:hAnsi="Arial" w:cs="Arial"/>
                <w:sz w:val="22"/>
                <w:szCs w:val="22"/>
              </w:rPr>
              <w:t>ių dokumento</w:t>
            </w:r>
            <w:r w:rsidR="6C15ACEC" w:rsidRPr="00261EB1">
              <w:rPr>
                <w:rFonts w:ascii="Arial" w:hAnsi="Arial" w:cs="Arial"/>
                <w:sz w:val="22"/>
                <w:szCs w:val="22"/>
              </w:rPr>
              <w:t xml:space="preserve"> </w:t>
            </w:r>
            <w:r w:rsidRPr="00261EB1">
              <w:rPr>
                <w:rFonts w:ascii="Arial" w:hAnsi="Arial" w:cs="Arial"/>
                <w:sz w:val="22"/>
                <w:szCs w:val="22"/>
              </w:rPr>
              <w:t>modulio, kelionės lapų informacijos suvedimas.</w:t>
            </w:r>
          </w:p>
        </w:tc>
      </w:tr>
      <w:tr w:rsidR="006A7735" w:rsidRPr="00261EB1" w14:paraId="09705B5F" w14:textId="77777777" w:rsidTr="009C675E">
        <w:trPr>
          <w:jc w:val="center"/>
        </w:trPr>
        <w:tc>
          <w:tcPr>
            <w:tcW w:w="2735" w:type="dxa"/>
          </w:tcPr>
          <w:p w14:paraId="1F5FAC80" w14:textId="22FE48B9" w:rsidR="006A7735" w:rsidRPr="00261EB1" w:rsidRDefault="00AD1489" w:rsidP="00261EB1">
            <w:pPr>
              <w:pStyle w:val="tabletext"/>
              <w:spacing w:before="0" w:after="0" w:line="240" w:lineRule="auto"/>
              <w:rPr>
                <w:rFonts w:ascii="Arial" w:hAnsi="Arial" w:cs="Arial"/>
                <w:sz w:val="22"/>
                <w:szCs w:val="22"/>
              </w:rPr>
            </w:pPr>
            <w:r w:rsidRPr="00261EB1">
              <w:rPr>
                <w:rFonts w:ascii="Arial" w:hAnsi="Arial" w:cs="Arial"/>
                <w:sz w:val="22"/>
                <w:szCs w:val="22"/>
              </w:rPr>
              <w:t xml:space="preserve">Darbo užmokesčio </w:t>
            </w:r>
            <w:r w:rsidR="00C83433" w:rsidRPr="00261EB1">
              <w:rPr>
                <w:rFonts w:ascii="Arial" w:hAnsi="Arial" w:cs="Arial"/>
                <w:sz w:val="22"/>
                <w:szCs w:val="22"/>
              </w:rPr>
              <w:t>komanda</w:t>
            </w:r>
            <w:r w:rsidR="002B75E1" w:rsidRPr="00261EB1">
              <w:rPr>
                <w:rFonts w:ascii="Arial" w:hAnsi="Arial" w:cs="Arial"/>
                <w:sz w:val="22"/>
                <w:szCs w:val="22"/>
              </w:rPr>
              <w:t xml:space="preserve"> (EY)</w:t>
            </w:r>
          </w:p>
        </w:tc>
        <w:tc>
          <w:tcPr>
            <w:tcW w:w="1490" w:type="dxa"/>
          </w:tcPr>
          <w:p w14:paraId="34695D27" w14:textId="694E35F0" w:rsidR="006A7735" w:rsidRPr="00261EB1" w:rsidRDefault="002B75E1"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3</w:t>
            </w:r>
          </w:p>
        </w:tc>
        <w:tc>
          <w:tcPr>
            <w:tcW w:w="5816" w:type="dxa"/>
          </w:tcPr>
          <w:p w14:paraId="492772EA" w14:textId="24CCAC9C" w:rsidR="006A7735" w:rsidRPr="00261EB1" w:rsidRDefault="002B75E1" w:rsidP="007C3FCE">
            <w:pPr>
              <w:pStyle w:val="tabletext"/>
              <w:spacing w:before="0" w:after="0" w:line="240" w:lineRule="auto"/>
              <w:jc w:val="both"/>
              <w:rPr>
                <w:rFonts w:ascii="Arial" w:hAnsi="Arial" w:cs="Arial"/>
                <w:sz w:val="22"/>
                <w:szCs w:val="22"/>
              </w:rPr>
            </w:pPr>
            <w:r w:rsidRPr="00261EB1">
              <w:rPr>
                <w:rFonts w:ascii="Arial" w:hAnsi="Arial" w:cs="Arial"/>
                <w:sz w:val="22"/>
                <w:szCs w:val="22"/>
              </w:rPr>
              <w:t>Sąskaitų plano, DK įrašų, DK žurnalai</w:t>
            </w:r>
          </w:p>
        </w:tc>
      </w:tr>
      <w:tr w:rsidR="002B75E1" w:rsidRPr="00261EB1" w14:paraId="463DAABA" w14:textId="77777777" w:rsidTr="009C675E">
        <w:trPr>
          <w:jc w:val="center"/>
        </w:trPr>
        <w:tc>
          <w:tcPr>
            <w:tcW w:w="2735" w:type="dxa"/>
          </w:tcPr>
          <w:p w14:paraId="095D7CA1" w14:textId="64DB2B80" w:rsidR="002B75E1" w:rsidRPr="00261EB1" w:rsidRDefault="002B75E1" w:rsidP="00261EB1">
            <w:pPr>
              <w:pStyle w:val="tabletext"/>
              <w:spacing w:before="0" w:after="0" w:line="240" w:lineRule="auto"/>
              <w:rPr>
                <w:rFonts w:ascii="Arial" w:hAnsi="Arial" w:cs="Arial"/>
                <w:sz w:val="22"/>
                <w:szCs w:val="22"/>
              </w:rPr>
            </w:pPr>
            <w:r w:rsidRPr="00261EB1">
              <w:rPr>
                <w:rFonts w:ascii="Arial" w:hAnsi="Arial" w:cs="Arial"/>
                <w:sz w:val="22"/>
                <w:szCs w:val="22"/>
              </w:rPr>
              <w:t>Pirkimų komanda</w:t>
            </w:r>
          </w:p>
        </w:tc>
        <w:tc>
          <w:tcPr>
            <w:tcW w:w="1490" w:type="dxa"/>
          </w:tcPr>
          <w:p w14:paraId="6282D7CC" w14:textId="079DC8D8" w:rsidR="002B75E1" w:rsidRPr="00261EB1" w:rsidRDefault="00EC5D6C" w:rsidP="00261EB1">
            <w:pPr>
              <w:pStyle w:val="tabletext"/>
              <w:spacing w:before="0" w:after="0" w:line="240" w:lineRule="auto"/>
              <w:jc w:val="center"/>
              <w:rPr>
                <w:rFonts w:ascii="Arial" w:hAnsi="Arial" w:cs="Arial"/>
                <w:sz w:val="22"/>
                <w:szCs w:val="22"/>
              </w:rPr>
            </w:pPr>
            <w:r w:rsidRPr="00261EB1">
              <w:rPr>
                <w:rFonts w:ascii="Arial" w:hAnsi="Arial" w:cs="Arial"/>
                <w:sz w:val="22"/>
                <w:szCs w:val="22"/>
              </w:rPr>
              <w:t>2</w:t>
            </w:r>
          </w:p>
        </w:tc>
        <w:tc>
          <w:tcPr>
            <w:tcW w:w="5816" w:type="dxa"/>
          </w:tcPr>
          <w:p w14:paraId="509D8680" w14:textId="075D6B51" w:rsidR="002B75E1" w:rsidRPr="00261EB1" w:rsidRDefault="002B75E1" w:rsidP="007C3FCE">
            <w:pPr>
              <w:pStyle w:val="tabletext"/>
              <w:spacing w:before="0" w:after="0" w:line="240" w:lineRule="auto"/>
              <w:jc w:val="both"/>
              <w:rPr>
                <w:rFonts w:ascii="Arial" w:hAnsi="Arial" w:cs="Arial"/>
                <w:sz w:val="22"/>
                <w:szCs w:val="22"/>
              </w:rPr>
            </w:pPr>
            <w:r w:rsidRPr="00261EB1">
              <w:rPr>
                <w:rFonts w:ascii="Arial" w:hAnsi="Arial" w:cs="Arial"/>
                <w:sz w:val="22"/>
                <w:szCs w:val="22"/>
              </w:rPr>
              <w:t>Pirkimo sutarčių valdymas</w:t>
            </w:r>
          </w:p>
        </w:tc>
      </w:tr>
    </w:tbl>
    <w:p w14:paraId="1EEAB26D" w14:textId="46FAD879" w:rsidR="0047649B" w:rsidRPr="00261EB1" w:rsidRDefault="000F6FDC" w:rsidP="00261EB1">
      <w:pPr>
        <w:pStyle w:val="Antrat2"/>
        <w:spacing w:before="0" w:after="0" w:line="240" w:lineRule="auto"/>
        <w:rPr>
          <w:rFonts w:ascii="Arial" w:hAnsi="Arial" w:cs="Arial"/>
          <w:sz w:val="22"/>
          <w:szCs w:val="22"/>
        </w:rPr>
      </w:pPr>
      <w:bookmarkStart w:id="13" w:name="_Toc199171073"/>
      <w:r w:rsidRPr="00261EB1">
        <w:rPr>
          <w:rFonts w:ascii="Arial" w:hAnsi="Arial" w:cs="Arial"/>
          <w:sz w:val="22"/>
          <w:szCs w:val="22"/>
        </w:rPr>
        <w:t>D36</w:t>
      </w:r>
      <w:r w:rsidR="00360CC2" w:rsidRPr="00261EB1">
        <w:rPr>
          <w:rFonts w:ascii="Arial" w:hAnsi="Arial" w:cs="Arial"/>
          <w:sz w:val="22"/>
          <w:szCs w:val="22"/>
        </w:rPr>
        <w:t>5</w:t>
      </w:r>
      <w:r w:rsidRPr="00261EB1">
        <w:rPr>
          <w:rFonts w:ascii="Arial" w:hAnsi="Arial" w:cs="Arial"/>
          <w:sz w:val="22"/>
          <w:szCs w:val="22"/>
        </w:rPr>
        <w:t xml:space="preserve">BC (ALNA HR Office) </w:t>
      </w:r>
      <w:r w:rsidR="0047649B" w:rsidRPr="00261EB1">
        <w:rPr>
          <w:rFonts w:ascii="Arial" w:hAnsi="Arial" w:cs="Arial"/>
          <w:sz w:val="22"/>
          <w:szCs w:val="22"/>
        </w:rPr>
        <w:t>NAUDOTOJŲ APRAŠYMAS</w:t>
      </w:r>
      <w:bookmarkEnd w:id="13"/>
    </w:p>
    <w:tbl>
      <w:tblPr>
        <w:tblStyle w:val="Lentelstinklelisviesus"/>
        <w:tblW w:w="0" w:type="auto"/>
        <w:jc w:val="center"/>
        <w:tblLook w:val="04A0" w:firstRow="1" w:lastRow="0" w:firstColumn="1" w:lastColumn="0" w:noHBand="0" w:noVBand="1"/>
      </w:tblPr>
      <w:tblGrid>
        <w:gridCol w:w="2735"/>
        <w:gridCol w:w="1490"/>
        <w:gridCol w:w="5816"/>
      </w:tblGrid>
      <w:tr w:rsidR="000F6FDC" w:rsidRPr="00261EB1" w14:paraId="71408CC0" w14:textId="77777777">
        <w:trPr>
          <w:trHeight w:val="557"/>
          <w:jc w:val="center"/>
        </w:trPr>
        <w:tc>
          <w:tcPr>
            <w:tcW w:w="2735" w:type="dxa"/>
            <w:shd w:val="clear" w:color="auto" w:fill="F2F2F2" w:themeFill="background1" w:themeFillShade="F2"/>
            <w:vAlign w:val="center"/>
          </w:tcPr>
          <w:p w14:paraId="5AD27F8A" w14:textId="77777777" w:rsidR="000F6FDC" w:rsidRPr="00261EB1" w:rsidRDefault="000F6FDC" w:rsidP="00261EB1">
            <w:pPr>
              <w:pStyle w:val="tabletext"/>
              <w:spacing w:before="0" w:after="0" w:line="240" w:lineRule="auto"/>
              <w:jc w:val="center"/>
              <w:rPr>
                <w:rFonts w:ascii="Arial" w:hAnsi="Arial" w:cs="Arial"/>
                <w:b/>
                <w:bCs/>
                <w:color w:val="auto"/>
                <w:sz w:val="22"/>
                <w:szCs w:val="22"/>
              </w:rPr>
            </w:pPr>
            <w:r w:rsidRPr="00261EB1">
              <w:rPr>
                <w:rFonts w:ascii="Arial" w:hAnsi="Arial" w:cs="Arial"/>
                <w:b/>
                <w:bCs/>
                <w:color w:val="auto"/>
                <w:sz w:val="22"/>
                <w:szCs w:val="22"/>
              </w:rPr>
              <w:t>Komanda</w:t>
            </w:r>
          </w:p>
        </w:tc>
        <w:tc>
          <w:tcPr>
            <w:tcW w:w="1490" w:type="dxa"/>
            <w:shd w:val="clear" w:color="auto" w:fill="F2F2F2" w:themeFill="background1" w:themeFillShade="F2"/>
            <w:vAlign w:val="center"/>
          </w:tcPr>
          <w:p w14:paraId="5873ACC5" w14:textId="77777777" w:rsidR="000F6FDC" w:rsidRPr="00261EB1" w:rsidRDefault="000F6FDC" w:rsidP="00261EB1">
            <w:pPr>
              <w:pStyle w:val="tabletext"/>
              <w:spacing w:before="0" w:after="0" w:line="240" w:lineRule="auto"/>
              <w:jc w:val="center"/>
              <w:rPr>
                <w:rFonts w:ascii="Arial" w:hAnsi="Arial" w:cs="Arial"/>
                <w:b/>
                <w:bCs/>
                <w:color w:val="auto"/>
                <w:sz w:val="22"/>
                <w:szCs w:val="22"/>
              </w:rPr>
            </w:pPr>
            <w:r w:rsidRPr="00261EB1">
              <w:rPr>
                <w:rFonts w:ascii="Arial" w:hAnsi="Arial" w:cs="Arial"/>
                <w:b/>
                <w:bCs/>
                <w:color w:val="auto"/>
                <w:sz w:val="22"/>
                <w:szCs w:val="22"/>
              </w:rPr>
              <w:t>Naudotojų kiekis</w:t>
            </w:r>
          </w:p>
        </w:tc>
        <w:tc>
          <w:tcPr>
            <w:tcW w:w="5816" w:type="dxa"/>
            <w:shd w:val="clear" w:color="auto" w:fill="F2F2F2" w:themeFill="background1" w:themeFillShade="F2"/>
            <w:vAlign w:val="center"/>
          </w:tcPr>
          <w:p w14:paraId="68B7E106" w14:textId="77777777" w:rsidR="000F6FDC" w:rsidRPr="00261EB1" w:rsidRDefault="000F6FDC" w:rsidP="00261EB1">
            <w:pPr>
              <w:pStyle w:val="tabletext"/>
              <w:spacing w:before="0" w:after="0" w:line="240" w:lineRule="auto"/>
              <w:jc w:val="center"/>
              <w:rPr>
                <w:rFonts w:ascii="Arial" w:hAnsi="Arial" w:cs="Arial"/>
                <w:b/>
                <w:bCs/>
                <w:color w:val="auto"/>
                <w:sz w:val="22"/>
                <w:szCs w:val="22"/>
              </w:rPr>
            </w:pPr>
            <w:r w:rsidRPr="00261EB1">
              <w:rPr>
                <w:rFonts w:ascii="Arial" w:hAnsi="Arial" w:cs="Arial"/>
                <w:b/>
                <w:bCs/>
                <w:color w:val="auto"/>
                <w:sz w:val="22"/>
                <w:szCs w:val="22"/>
              </w:rPr>
              <w:t>Komandos atsakomybių aprašymas</w:t>
            </w:r>
          </w:p>
        </w:tc>
      </w:tr>
      <w:tr w:rsidR="00394B66" w:rsidRPr="00261EB1" w14:paraId="7338C5E2" w14:textId="77777777">
        <w:trPr>
          <w:jc w:val="center"/>
        </w:trPr>
        <w:tc>
          <w:tcPr>
            <w:tcW w:w="2735" w:type="dxa"/>
          </w:tcPr>
          <w:p w14:paraId="2B5CC223" w14:textId="6B70F5BF" w:rsidR="00394B66" w:rsidRPr="00261EB1" w:rsidRDefault="00394B66"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Žmonių ir kultūros komanda (ŽKK)</w:t>
            </w:r>
          </w:p>
        </w:tc>
        <w:tc>
          <w:tcPr>
            <w:tcW w:w="1490" w:type="dxa"/>
          </w:tcPr>
          <w:p w14:paraId="20907E53" w14:textId="1EBB322B" w:rsidR="00394B66" w:rsidRPr="00261EB1" w:rsidRDefault="004B01E2" w:rsidP="00261EB1">
            <w:pPr>
              <w:pStyle w:val="tabletext"/>
              <w:spacing w:before="0" w:after="0" w:line="240" w:lineRule="auto"/>
              <w:jc w:val="center"/>
              <w:rPr>
                <w:rFonts w:ascii="Arial" w:hAnsi="Arial" w:cs="Arial"/>
                <w:color w:val="auto"/>
                <w:sz w:val="22"/>
                <w:szCs w:val="22"/>
              </w:rPr>
            </w:pPr>
            <w:r w:rsidRPr="00261EB1">
              <w:rPr>
                <w:rFonts w:ascii="Arial" w:hAnsi="Arial" w:cs="Arial"/>
                <w:color w:val="auto"/>
                <w:sz w:val="22"/>
                <w:szCs w:val="22"/>
              </w:rPr>
              <w:t>7</w:t>
            </w:r>
          </w:p>
        </w:tc>
        <w:tc>
          <w:tcPr>
            <w:tcW w:w="5816" w:type="dxa"/>
          </w:tcPr>
          <w:p w14:paraId="624B062D" w14:textId="2EDE5BAD" w:rsidR="00394B66" w:rsidRPr="00261EB1" w:rsidRDefault="00394B66" w:rsidP="007C3FCE">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Personalo valdymo dalis.</w:t>
            </w:r>
          </w:p>
        </w:tc>
      </w:tr>
      <w:tr w:rsidR="00394B66" w:rsidRPr="00261EB1" w14:paraId="049589CB" w14:textId="77777777">
        <w:trPr>
          <w:jc w:val="center"/>
        </w:trPr>
        <w:tc>
          <w:tcPr>
            <w:tcW w:w="2735" w:type="dxa"/>
          </w:tcPr>
          <w:p w14:paraId="6F1B1407" w14:textId="77777777" w:rsidR="00394B66" w:rsidRPr="00261EB1" w:rsidRDefault="00394B66" w:rsidP="00261EB1">
            <w:pPr>
              <w:pStyle w:val="tabletext"/>
              <w:spacing w:before="0" w:after="0" w:line="240" w:lineRule="auto"/>
              <w:rPr>
                <w:rFonts w:ascii="Arial" w:hAnsi="Arial" w:cs="Arial"/>
                <w:color w:val="auto"/>
                <w:sz w:val="22"/>
                <w:szCs w:val="22"/>
              </w:rPr>
            </w:pPr>
            <w:r w:rsidRPr="00261EB1">
              <w:rPr>
                <w:rFonts w:ascii="Arial" w:hAnsi="Arial" w:cs="Arial"/>
                <w:color w:val="auto"/>
                <w:sz w:val="22"/>
                <w:szCs w:val="22"/>
              </w:rPr>
              <w:t>Darbo užmokestis</w:t>
            </w:r>
          </w:p>
        </w:tc>
        <w:tc>
          <w:tcPr>
            <w:tcW w:w="1490" w:type="dxa"/>
          </w:tcPr>
          <w:p w14:paraId="7CDC340B" w14:textId="44920CD1" w:rsidR="00394B66" w:rsidRPr="00261EB1" w:rsidRDefault="004B01E2" w:rsidP="00261EB1">
            <w:pPr>
              <w:pStyle w:val="tabletext"/>
              <w:spacing w:before="0" w:after="0" w:line="240" w:lineRule="auto"/>
              <w:jc w:val="center"/>
              <w:rPr>
                <w:rFonts w:ascii="Arial" w:hAnsi="Arial" w:cs="Arial"/>
                <w:color w:val="auto"/>
                <w:sz w:val="22"/>
                <w:szCs w:val="22"/>
              </w:rPr>
            </w:pPr>
            <w:r w:rsidRPr="00261EB1">
              <w:rPr>
                <w:rFonts w:ascii="Arial" w:hAnsi="Arial" w:cs="Arial"/>
                <w:color w:val="auto"/>
                <w:sz w:val="22"/>
                <w:szCs w:val="22"/>
              </w:rPr>
              <w:t>3</w:t>
            </w:r>
          </w:p>
        </w:tc>
        <w:tc>
          <w:tcPr>
            <w:tcW w:w="5816" w:type="dxa"/>
          </w:tcPr>
          <w:p w14:paraId="26C59298" w14:textId="5166F676" w:rsidR="00394B66" w:rsidRPr="00261EB1" w:rsidRDefault="00394B66" w:rsidP="007C3FCE">
            <w:pPr>
              <w:pStyle w:val="tabletext"/>
              <w:spacing w:before="0" w:after="0" w:line="240" w:lineRule="auto"/>
              <w:jc w:val="both"/>
              <w:rPr>
                <w:rFonts w:ascii="Arial" w:hAnsi="Arial" w:cs="Arial"/>
                <w:sz w:val="22"/>
                <w:szCs w:val="22"/>
              </w:rPr>
            </w:pPr>
            <w:r w:rsidRPr="00261EB1">
              <w:rPr>
                <w:rFonts w:ascii="Arial" w:hAnsi="Arial" w:cs="Arial"/>
                <w:sz w:val="22"/>
                <w:szCs w:val="22"/>
              </w:rPr>
              <w:t>DU modulio prieigas/ pilnas teises turi ir operacijas atlieka.</w:t>
            </w:r>
          </w:p>
        </w:tc>
      </w:tr>
    </w:tbl>
    <w:p w14:paraId="6FD259EC" w14:textId="77777777" w:rsidR="00B200DA" w:rsidRPr="00261EB1" w:rsidRDefault="00B200DA" w:rsidP="00261EB1">
      <w:pPr>
        <w:spacing w:before="0" w:after="0" w:line="240" w:lineRule="auto"/>
        <w:rPr>
          <w:rFonts w:ascii="Arial" w:hAnsi="Arial" w:cs="Arial"/>
          <w:sz w:val="22"/>
          <w:szCs w:val="22"/>
        </w:rPr>
      </w:pPr>
    </w:p>
    <w:p w14:paraId="252D5CA9" w14:textId="77777777" w:rsidR="00B200DA" w:rsidRPr="00261EB1" w:rsidRDefault="00B200DA" w:rsidP="00261EB1">
      <w:pPr>
        <w:keepNext w:val="0"/>
        <w:spacing w:before="0" w:after="0" w:line="240" w:lineRule="auto"/>
        <w:jc w:val="left"/>
        <w:rPr>
          <w:rFonts w:ascii="Arial" w:hAnsi="Arial" w:cs="Arial"/>
          <w:sz w:val="22"/>
          <w:szCs w:val="22"/>
        </w:rPr>
      </w:pPr>
      <w:r w:rsidRPr="00261EB1">
        <w:rPr>
          <w:rFonts w:ascii="Arial" w:hAnsi="Arial" w:cs="Arial"/>
          <w:sz w:val="22"/>
          <w:szCs w:val="22"/>
        </w:rPr>
        <w:br w:type="page"/>
      </w:r>
    </w:p>
    <w:p w14:paraId="366DEF41" w14:textId="46054D99" w:rsidR="006A7735" w:rsidRPr="00261EB1" w:rsidRDefault="006A7735" w:rsidP="00261EB1">
      <w:pPr>
        <w:pStyle w:val="Antrat2"/>
        <w:spacing w:before="0" w:after="0" w:line="240" w:lineRule="auto"/>
        <w:rPr>
          <w:rFonts w:ascii="Arial" w:hAnsi="Arial" w:cs="Arial"/>
          <w:sz w:val="22"/>
          <w:szCs w:val="22"/>
        </w:rPr>
      </w:pPr>
      <w:bookmarkStart w:id="14" w:name="_Toc199171074"/>
      <w:r w:rsidRPr="00261EB1">
        <w:rPr>
          <w:rFonts w:ascii="Arial" w:hAnsi="Arial" w:cs="Arial"/>
          <w:sz w:val="22"/>
          <w:szCs w:val="22"/>
        </w:rPr>
        <w:t>NAV 2016 APSK</w:t>
      </w:r>
      <w:r w:rsidR="00382B74" w:rsidRPr="00261EB1">
        <w:rPr>
          <w:rFonts w:ascii="Arial" w:hAnsi="Arial" w:cs="Arial"/>
          <w:sz w:val="22"/>
          <w:szCs w:val="22"/>
        </w:rPr>
        <w:t>A</w:t>
      </w:r>
      <w:r w:rsidRPr="00261EB1">
        <w:rPr>
          <w:rFonts w:ascii="Arial" w:hAnsi="Arial" w:cs="Arial"/>
          <w:sz w:val="22"/>
          <w:szCs w:val="22"/>
        </w:rPr>
        <w:t>ITOMI VEIKLOS PROCESAI</w:t>
      </w:r>
      <w:bookmarkEnd w:id="14"/>
    </w:p>
    <w:p w14:paraId="56501AF1" w14:textId="6B566B02" w:rsidR="006A7735" w:rsidRPr="00261EB1" w:rsidRDefault="004A3425" w:rsidP="00261EB1">
      <w:pPr>
        <w:spacing w:before="0" w:after="0" w:line="240" w:lineRule="auto"/>
        <w:rPr>
          <w:rFonts w:ascii="Arial" w:hAnsi="Arial" w:cs="Arial"/>
          <w:sz w:val="22"/>
          <w:szCs w:val="22"/>
        </w:rPr>
      </w:pPr>
      <w:r w:rsidRPr="00261EB1">
        <w:rPr>
          <w:rFonts w:ascii="Arial" w:hAnsi="Arial" w:cs="Arial"/>
          <w:sz w:val="22"/>
          <w:szCs w:val="22"/>
        </w:rPr>
        <w:t>D365BC versijoje turi būti užtikrinti visi šiuo metu</w:t>
      </w:r>
      <w:r w:rsidRPr="00261EB1">
        <w:rPr>
          <w:rFonts w:ascii="Arial" w:hAnsi="Arial" w:cs="Arial"/>
          <w:sz w:val="22"/>
          <w:szCs w:val="22"/>
        </w:rPr>
        <w:tab/>
        <w:t>NAV 2016 apskaitomi veiklos procesai, jų lydintis dokumentai bei ataskaitos:</w:t>
      </w:r>
    </w:p>
    <w:p w14:paraId="5A85A45A" w14:textId="34B7677A" w:rsidR="006A7735" w:rsidRPr="00261EB1" w:rsidRDefault="006A7735" w:rsidP="00261EB1">
      <w:pPr>
        <w:numPr>
          <w:ilvl w:val="0"/>
          <w:numId w:val="17"/>
        </w:numPr>
        <w:spacing w:before="0" w:after="0" w:line="240" w:lineRule="auto"/>
        <w:rPr>
          <w:rFonts w:ascii="Arial" w:hAnsi="Arial" w:cs="Arial"/>
          <w:sz w:val="22"/>
          <w:szCs w:val="22"/>
        </w:rPr>
      </w:pPr>
      <w:r w:rsidRPr="00261EB1">
        <w:rPr>
          <w:rFonts w:ascii="Arial" w:hAnsi="Arial" w:cs="Arial"/>
          <w:sz w:val="22"/>
          <w:szCs w:val="22"/>
        </w:rPr>
        <w:t xml:space="preserve">Ilgalaikio turto apskaita (Operacijos, įskaitant lydinčius dokumentus: Pirkimas, Nebaigta statyba, Nusidėvėjimas, Vertės didinimas/mažinimas (aktas), Vertės sumažėjimas (sprendimas), Pardavimas (SF), Turto priėmimas-perdavimas (aktas), Inventorizacija (aktas, aprašas, </w:t>
      </w:r>
      <w:r w:rsidR="1B36859D" w:rsidRPr="00261EB1">
        <w:rPr>
          <w:rFonts w:ascii="Arial" w:hAnsi="Arial" w:cs="Arial"/>
          <w:sz w:val="22"/>
          <w:szCs w:val="22"/>
        </w:rPr>
        <w:t xml:space="preserve">sutikrinimo </w:t>
      </w:r>
      <w:r w:rsidRPr="00261EB1">
        <w:rPr>
          <w:rFonts w:ascii="Arial" w:hAnsi="Arial" w:cs="Arial"/>
          <w:sz w:val="22"/>
          <w:szCs w:val="22"/>
        </w:rPr>
        <w:t>žiniaraštis), Įvedimas į eksploataciją (aktas), Nurašymas (aktas); finansinės/mokestinės/reguliacinės apskaitos palaikymas vienai IT kortelei)</w:t>
      </w:r>
      <w:r w:rsidR="171A3CCE" w:rsidRPr="00261EB1">
        <w:rPr>
          <w:rFonts w:ascii="Arial" w:hAnsi="Arial" w:cs="Arial"/>
          <w:sz w:val="22"/>
          <w:szCs w:val="22"/>
        </w:rPr>
        <w:t>; dotacijų apskaita susijusi su ilgalaikiu turtu</w:t>
      </w:r>
      <w:r w:rsidR="00DE3EB7" w:rsidRPr="00261EB1">
        <w:rPr>
          <w:rFonts w:ascii="Arial" w:hAnsi="Arial" w:cs="Arial"/>
          <w:sz w:val="22"/>
          <w:szCs w:val="22"/>
        </w:rPr>
        <w:t>;</w:t>
      </w:r>
    </w:p>
    <w:p w14:paraId="53FEF46D" w14:textId="1C12CC90" w:rsidR="006A7735" w:rsidRPr="00261EB1" w:rsidRDefault="2910F19F" w:rsidP="00261EB1">
      <w:pPr>
        <w:numPr>
          <w:ilvl w:val="0"/>
          <w:numId w:val="18"/>
        </w:numPr>
        <w:spacing w:before="0" w:after="0" w:line="240" w:lineRule="auto"/>
        <w:rPr>
          <w:rFonts w:ascii="Arial" w:hAnsi="Arial" w:cs="Arial"/>
          <w:sz w:val="22"/>
          <w:szCs w:val="22"/>
        </w:rPr>
      </w:pPr>
      <w:r w:rsidRPr="00261EB1">
        <w:rPr>
          <w:rFonts w:ascii="Arial" w:hAnsi="Arial" w:cs="Arial"/>
          <w:sz w:val="22"/>
          <w:szCs w:val="22"/>
        </w:rPr>
        <w:t>Trumpalaikio turto</w:t>
      </w:r>
      <w:r w:rsidR="71B95DEC" w:rsidRPr="00261EB1">
        <w:rPr>
          <w:rFonts w:ascii="Arial" w:hAnsi="Arial" w:cs="Arial"/>
          <w:sz w:val="22"/>
          <w:szCs w:val="22"/>
        </w:rPr>
        <w:t xml:space="preserve"> apskaita (Operacijos, įskaitant lydinčius dokumentus: Pirkimas</w:t>
      </w:r>
      <w:r w:rsidR="36FC49B2" w:rsidRPr="00261EB1">
        <w:rPr>
          <w:rFonts w:ascii="Arial" w:hAnsi="Arial" w:cs="Arial"/>
          <w:sz w:val="22"/>
          <w:szCs w:val="22"/>
        </w:rPr>
        <w:t xml:space="preserve"> </w:t>
      </w:r>
      <w:r w:rsidR="71B95DEC" w:rsidRPr="00261EB1">
        <w:rPr>
          <w:rFonts w:ascii="Arial" w:hAnsi="Arial" w:cs="Arial"/>
          <w:sz w:val="22"/>
          <w:szCs w:val="22"/>
        </w:rPr>
        <w:t>(Pirkimų paraiška, pirkimų užsakymas), Pajamavimas, Nurašymas (aktas), Pardavimas (SF)</w:t>
      </w:r>
      <w:r w:rsidR="64B71171" w:rsidRPr="00261EB1">
        <w:rPr>
          <w:rFonts w:ascii="Arial" w:hAnsi="Arial" w:cs="Arial"/>
          <w:sz w:val="22"/>
          <w:szCs w:val="22"/>
        </w:rPr>
        <w:t>, Turto priėmimo-perdavimo (akta</w:t>
      </w:r>
      <w:r w:rsidR="63C6B695" w:rsidRPr="00261EB1">
        <w:rPr>
          <w:rFonts w:ascii="Arial" w:hAnsi="Arial" w:cs="Arial"/>
          <w:sz w:val="22"/>
          <w:szCs w:val="22"/>
        </w:rPr>
        <w:t>s), Atsargų vertės sumažėjimas (skaičiavimas ir aktas)</w:t>
      </w:r>
      <w:r w:rsidR="44FDB829" w:rsidRPr="00261EB1">
        <w:rPr>
          <w:rFonts w:ascii="Arial" w:hAnsi="Arial" w:cs="Arial"/>
          <w:sz w:val="22"/>
          <w:szCs w:val="22"/>
        </w:rPr>
        <w:t xml:space="preserve">, </w:t>
      </w:r>
      <w:r w:rsidR="3BA0F4DF" w:rsidRPr="00261EB1">
        <w:rPr>
          <w:rFonts w:ascii="Arial" w:hAnsi="Arial" w:cs="Arial"/>
          <w:sz w:val="22"/>
          <w:szCs w:val="22"/>
        </w:rPr>
        <w:t>Trumpalaiki</w:t>
      </w:r>
      <w:r w:rsidR="003B2651" w:rsidRPr="00261EB1">
        <w:rPr>
          <w:rFonts w:ascii="Arial" w:hAnsi="Arial" w:cs="Arial"/>
          <w:sz w:val="22"/>
          <w:szCs w:val="22"/>
        </w:rPr>
        <w:t xml:space="preserve"> </w:t>
      </w:r>
      <w:r w:rsidR="707C1CEC" w:rsidRPr="00261EB1">
        <w:rPr>
          <w:rFonts w:ascii="Arial" w:hAnsi="Arial" w:cs="Arial"/>
          <w:sz w:val="22"/>
          <w:szCs w:val="22"/>
        </w:rPr>
        <w:t>turto</w:t>
      </w:r>
      <w:r w:rsidR="71B95DEC" w:rsidRPr="00261EB1">
        <w:rPr>
          <w:rFonts w:ascii="Arial" w:hAnsi="Arial" w:cs="Arial"/>
          <w:sz w:val="22"/>
          <w:szCs w:val="22"/>
        </w:rPr>
        <w:t xml:space="preserve"> inventorizacija (aktas, aprašas, </w:t>
      </w:r>
      <w:r w:rsidR="71FD2434" w:rsidRPr="00261EB1">
        <w:rPr>
          <w:rFonts w:ascii="Arial" w:hAnsi="Arial" w:cs="Arial"/>
          <w:sz w:val="22"/>
          <w:szCs w:val="22"/>
        </w:rPr>
        <w:t xml:space="preserve">sutikrinimo </w:t>
      </w:r>
      <w:r w:rsidR="71B95DEC" w:rsidRPr="00261EB1">
        <w:rPr>
          <w:rFonts w:ascii="Arial" w:hAnsi="Arial" w:cs="Arial"/>
          <w:sz w:val="22"/>
          <w:szCs w:val="22"/>
        </w:rPr>
        <w:t>žiniaraštis); Atsargų rezervacijos; Atsargų operacijos tarp sandėlių/</w:t>
      </w:r>
      <w:r w:rsidR="0F19E1FB" w:rsidRPr="00261EB1">
        <w:rPr>
          <w:rFonts w:ascii="Arial" w:hAnsi="Arial" w:cs="Arial"/>
          <w:sz w:val="22"/>
          <w:szCs w:val="22"/>
        </w:rPr>
        <w:t>už turtą atsakingų asmenų</w:t>
      </w:r>
      <w:r w:rsidR="00DE3EB7" w:rsidRPr="00261EB1">
        <w:rPr>
          <w:rFonts w:ascii="Arial" w:hAnsi="Arial" w:cs="Arial"/>
          <w:sz w:val="22"/>
          <w:szCs w:val="22"/>
        </w:rPr>
        <w:t>;</w:t>
      </w:r>
    </w:p>
    <w:p w14:paraId="76F3CA5E" w14:textId="77777777" w:rsidR="006A7735" w:rsidRPr="00261EB1" w:rsidRDefault="006A7735" w:rsidP="00261EB1">
      <w:pPr>
        <w:numPr>
          <w:ilvl w:val="0"/>
          <w:numId w:val="19"/>
        </w:numPr>
        <w:spacing w:before="0" w:after="0" w:line="240" w:lineRule="auto"/>
        <w:rPr>
          <w:rFonts w:ascii="Arial" w:hAnsi="Arial" w:cs="Arial"/>
          <w:sz w:val="22"/>
          <w:szCs w:val="22"/>
        </w:rPr>
      </w:pPr>
      <w:r w:rsidRPr="00261EB1">
        <w:rPr>
          <w:rFonts w:ascii="Arial" w:hAnsi="Arial" w:cs="Arial"/>
          <w:sz w:val="22"/>
          <w:szCs w:val="22"/>
        </w:rPr>
        <w:t>Mažaverčio turto apskaita; </w:t>
      </w:r>
    </w:p>
    <w:p w14:paraId="1B5BE4B7" w14:textId="79342744" w:rsidR="00382B74" w:rsidRPr="00261EB1" w:rsidRDefault="00382B74" w:rsidP="00261EB1">
      <w:pPr>
        <w:numPr>
          <w:ilvl w:val="0"/>
          <w:numId w:val="19"/>
        </w:numPr>
        <w:spacing w:before="0" w:after="0" w:line="240" w:lineRule="auto"/>
        <w:rPr>
          <w:rFonts w:ascii="Arial" w:hAnsi="Arial" w:cs="Arial"/>
          <w:sz w:val="22"/>
          <w:szCs w:val="22"/>
        </w:rPr>
      </w:pPr>
      <w:r w:rsidRPr="00261EB1">
        <w:rPr>
          <w:rFonts w:ascii="Arial" w:hAnsi="Arial" w:cs="Arial"/>
          <w:sz w:val="22"/>
          <w:szCs w:val="22"/>
        </w:rPr>
        <w:t>Kuro apskaita</w:t>
      </w:r>
      <w:r w:rsidR="449A0405" w:rsidRPr="00261EB1">
        <w:rPr>
          <w:rFonts w:ascii="Arial" w:hAnsi="Arial" w:cs="Arial"/>
          <w:sz w:val="22"/>
          <w:szCs w:val="22"/>
        </w:rPr>
        <w:t>;</w:t>
      </w:r>
    </w:p>
    <w:p w14:paraId="01A77103" w14:textId="053A7B85" w:rsidR="006A7735" w:rsidRPr="00261EB1" w:rsidRDefault="006A7735" w:rsidP="00261EB1">
      <w:pPr>
        <w:numPr>
          <w:ilvl w:val="0"/>
          <w:numId w:val="20"/>
        </w:numPr>
        <w:spacing w:before="0" w:after="0" w:line="240" w:lineRule="auto"/>
        <w:rPr>
          <w:rFonts w:ascii="Arial" w:hAnsi="Arial" w:cs="Arial"/>
          <w:sz w:val="22"/>
          <w:szCs w:val="22"/>
        </w:rPr>
      </w:pPr>
      <w:r w:rsidRPr="00261EB1">
        <w:rPr>
          <w:rFonts w:ascii="Arial" w:hAnsi="Arial" w:cs="Arial"/>
          <w:sz w:val="22"/>
          <w:szCs w:val="22"/>
        </w:rPr>
        <w:t>Pirkėjų skolos, įskaitant galimybę suformuoti Skolų suderinimo aktą. </w:t>
      </w:r>
      <w:r w:rsidR="1CA8C89B" w:rsidRPr="00261EB1">
        <w:rPr>
          <w:rFonts w:ascii="Arial" w:hAnsi="Arial" w:cs="Arial"/>
          <w:sz w:val="22"/>
          <w:szCs w:val="22"/>
        </w:rPr>
        <w:t>Pirkėjų vertės sumažėjimo skaičiavimas ir aktas</w:t>
      </w:r>
      <w:r w:rsidR="003C41BE" w:rsidRPr="00261EB1">
        <w:rPr>
          <w:rFonts w:ascii="Arial" w:hAnsi="Arial" w:cs="Arial"/>
          <w:sz w:val="22"/>
          <w:szCs w:val="22"/>
        </w:rPr>
        <w:t>;</w:t>
      </w:r>
    </w:p>
    <w:p w14:paraId="0FA7331F" w14:textId="32A3DED5" w:rsidR="006A7735" w:rsidRPr="00261EB1" w:rsidRDefault="006A7735" w:rsidP="00261EB1">
      <w:pPr>
        <w:numPr>
          <w:ilvl w:val="0"/>
          <w:numId w:val="21"/>
        </w:numPr>
        <w:spacing w:before="0" w:after="0" w:line="240" w:lineRule="auto"/>
        <w:rPr>
          <w:rFonts w:ascii="Arial" w:hAnsi="Arial" w:cs="Arial"/>
          <w:sz w:val="22"/>
          <w:szCs w:val="22"/>
        </w:rPr>
      </w:pPr>
      <w:r w:rsidRPr="00261EB1">
        <w:rPr>
          <w:rFonts w:ascii="Arial" w:hAnsi="Arial" w:cs="Arial"/>
          <w:sz w:val="22"/>
          <w:szCs w:val="22"/>
        </w:rPr>
        <w:t>Atskaitingų asmenų operacijų apskaita</w:t>
      </w:r>
      <w:r w:rsidR="003C41BE" w:rsidRPr="00261EB1">
        <w:rPr>
          <w:rFonts w:ascii="Arial" w:hAnsi="Arial" w:cs="Arial"/>
          <w:sz w:val="22"/>
          <w:szCs w:val="22"/>
        </w:rPr>
        <w:t>;</w:t>
      </w:r>
      <w:r w:rsidRPr="00261EB1">
        <w:rPr>
          <w:rFonts w:ascii="Arial" w:hAnsi="Arial" w:cs="Arial"/>
          <w:sz w:val="22"/>
          <w:szCs w:val="22"/>
        </w:rPr>
        <w:t>  </w:t>
      </w:r>
    </w:p>
    <w:p w14:paraId="1C60D421" w14:textId="277A54EF" w:rsidR="006A7735" w:rsidRPr="00261EB1" w:rsidRDefault="006A7735" w:rsidP="00261EB1">
      <w:pPr>
        <w:numPr>
          <w:ilvl w:val="0"/>
          <w:numId w:val="22"/>
        </w:numPr>
        <w:spacing w:before="0" w:after="0" w:line="240" w:lineRule="auto"/>
        <w:rPr>
          <w:rFonts w:ascii="Arial" w:hAnsi="Arial" w:cs="Arial"/>
          <w:sz w:val="22"/>
          <w:szCs w:val="22"/>
        </w:rPr>
      </w:pPr>
      <w:r w:rsidRPr="00261EB1">
        <w:rPr>
          <w:rFonts w:ascii="Arial" w:hAnsi="Arial" w:cs="Arial"/>
          <w:sz w:val="22"/>
          <w:szCs w:val="22"/>
        </w:rPr>
        <w:t>Piniginių operacijų apskaita, įskaitant integraciją su bankais</w:t>
      </w:r>
      <w:r w:rsidR="00417EF6" w:rsidRPr="00261EB1">
        <w:rPr>
          <w:rFonts w:ascii="Arial" w:hAnsi="Arial" w:cs="Arial"/>
          <w:sz w:val="22"/>
          <w:szCs w:val="22"/>
        </w:rPr>
        <w:t>;</w:t>
      </w:r>
      <w:r w:rsidRPr="00261EB1">
        <w:rPr>
          <w:rFonts w:ascii="Arial" w:hAnsi="Arial" w:cs="Arial"/>
          <w:sz w:val="22"/>
          <w:szCs w:val="22"/>
        </w:rPr>
        <w:t> </w:t>
      </w:r>
    </w:p>
    <w:p w14:paraId="49B6A6E1" w14:textId="5D8589C3" w:rsidR="006A7735" w:rsidRPr="00261EB1" w:rsidRDefault="006A7735" w:rsidP="00261EB1">
      <w:pPr>
        <w:numPr>
          <w:ilvl w:val="0"/>
          <w:numId w:val="23"/>
        </w:numPr>
        <w:spacing w:before="0" w:after="0" w:line="240" w:lineRule="auto"/>
        <w:rPr>
          <w:rFonts w:ascii="Arial" w:hAnsi="Arial" w:cs="Arial"/>
          <w:sz w:val="22"/>
          <w:szCs w:val="22"/>
        </w:rPr>
      </w:pPr>
      <w:r w:rsidRPr="00261EB1">
        <w:rPr>
          <w:rFonts w:ascii="Arial" w:hAnsi="Arial" w:cs="Arial"/>
          <w:sz w:val="22"/>
          <w:szCs w:val="22"/>
        </w:rPr>
        <w:t>B</w:t>
      </w:r>
      <w:r w:rsidR="61B96756" w:rsidRPr="00261EB1">
        <w:rPr>
          <w:rFonts w:ascii="Arial" w:hAnsi="Arial" w:cs="Arial"/>
          <w:sz w:val="22"/>
          <w:szCs w:val="22"/>
        </w:rPr>
        <w:t>ū</w:t>
      </w:r>
      <w:r w:rsidRPr="00261EB1">
        <w:rPr>
          <w:rFonts w:ascii="Arial" w:hAnsi="Arial" w:cs="Arial"/>
          <w:sz w:val="22"/>
          <w:szCs w:val="22"/>
        </w:rPr>
        <w:t>simų laikotarpių sąnaudų apskaita</w:t>
      </w:r>
      <w:r w:rsidR="00417EF6" w:rsidRPr="00261EB1">
        <w:rPr>
          <w:rFonts w:ascii="Arial" w:hAnsi="Arial" w:cs="Arial"/>
          <w:sz w:val="22"/>
          <w:szCs w:val="22"/>
        </w:rPr>
        <w:t>;</w:t>
      </w:r>
      <w:r w:rsidRPr="00261EB1">
        <w:rPr>
          <w:rFonts w:ascii="Arial" w:hAnsi="Arial" w:cs="Arial"/>
          <w:sz w:val="22"/>
          <w:szCs w:val="22"/>
        </w:rPr>
        <w:t> </w:t>
      </w:r>
    </w:p>
    <w:p w14:paraId="7F2CE05C" w14:textId="293AC50F" w:rsidR="006A7735" w:rsidRPr="00261EB1" w:rsidRDefault="006A7735" w:rsidP="00261EB1">
      <w:pPr>
        <w:numPr>
          <w:ilvl w:val="0"/>
          <w:numId w:val="24"/>
        </w:numPr>
        <w:spacing w:before="0" w:after="0" w:line="240" w:lineRule="auto"/>
        <w:rPr>
          <w:rFonts w:ascii="Arial" w:hAnsi="Arial" w:cs="Arial"/>
          <w:sz w:val="22"/>
          <w:szCs w:val="22"/>
        </w:rPr>
      </w:pPr>
      <w:r w:rsidRPr="00261EB1">
        <w:rPr>
          <w:rFonts w:ascii="Arial" w:hAnsi="Arial" w:cs="Arial"/>
          <w:sz w:val="22"/>
          <w:szCs w:val="22"/>
        </w:rPr>
        <w:t>Atidėjimų apskaita</w:t>
      </w:r>
      <w:r w:rsidR="00417EF6" w:rsidRPr="00261EB1">
        <w:rPr>
          <w:rFonts w:ascii="Arial" w:hAnsi="Arial" w:cs="Arial"/>
          <w:sz w:val="22"/>
          <w:szCs w:val="22"/>
        </w:rPr>
        <w:t>;</w:t>
      </w:r>
      <w:r w:rsidRPr="00261EB1">
        <w:rPr>
          <w:rFonts w:ascii="Arial" w:hAnsi="Arial" w:cs="Arial"/>
          <w:sz w:val="22"/>
          <w:szCs w:val="22"/>
        </w:rPr>
        <w:t> </w:t>
      </w:r>
    </w:p>
    <w:p w14:paraId="77A8310A" w14:textId="79AFB19A" w:rsidR="006A7735" w:rsidRPr="00261EB1" w:rsidRDefault="006A7735" w:rsidP="00261EB1">
      <w:pPr>
        <w:numPr>
          <w:ilvl w:val="0"/>
          <w:numId w:val="25"/>
        </w:numPr>
        <w:spacing w:before="0" w:after="0" w:line="240" w:lineRule="auto"/>
        <w:rPr>
          <w:rFonts w:ascii="Arial" w:hAnsi="Arial" w:cs="Arial"/>
          <w:sz w:val="22"/>
          <w:szCs w:val="22"/>
        </w:rPr>
      </w:pPr>
      <w:r w:rsidRPr="00261EB1">
        <w:rPr>
          <w:rFonts w:ascii="Arial" w:hAnsi="Arial" w:cs="Arial"/>
          <w:sz w:val="22"/>
          <w:szCs w:val="22"/>
        </w:rPr>
        <w:t>Ilgalaikių / Trumpalaikių įsipareigojimų apskaita</w:t>
      </w:r>
      <w:r w:rsidR="00417EF6" w:rsidRPr="00261EB1">
        <w:rPr>
          <w:rFonts w:ascii="Arial" w:hAnsi="Arial" w:cs="Arial"/>
          <w:sz w:val="22"/>
          <w:szCs w:val="22"/>
        </w:rPr>
        <w:t>;</w:t>
      </w:r>
      <w:r w:rsidRPr="00261EB1">
        <w:rPr>
          <w:rFonts w:ascii="Arial" w:hAnsi="Arial" w:cs="Arial"/>
          <w:sz w:val="22"/>
          <w:szCs w:val="22"/>
        </w:rPr>
        <w:t> </w:t>
      </w:r>
    </w:p>
    <w:p w14:paraId="78C6D7B0" w14:textId="4D30F45A" w:rsidR="47121A1A" w:rsidRPr="00261EB1" w:rsidRDefault="47121A1A" w:rsidP="00261EB1">
      <w:pPr>
        <w:numPr>
          <w:ilvl w:val="0"/>
          <w:numId w:val="25"/>
        </w:numPr>
        <w:spacing w:before="0" w:after="0" w:line="240" w:lineRule="auto"/>
        <w:rPr>
          <w:rFonts w:ascii="Arial" w:hAnsi="Arial" w:cs="Arial"/>
          <w:sz w:val="22"/>
          <w:szCs w:val="22"/>
        </w:rPr>
      </w:pPr>
      <w:r w:rsidRPr="00261EB1">
        <w:rPr>
          <w:rFonts w:ascii="Arial" w:hAnsi="Arial" w:cs="Arial"/>
          <w:sz w:val="22"/>
          <w:szCs w:val="22"/>
        </w:rPr>
        <w:t>Dotacijų ir subsidijų apskaita</w:t>
      </w:r>
      <w:r w:rsidR="00417EF6" w:rsidRPr="00261EB1">
        <w:rPr>
          <w:rFonts w:ascii="Arial" w:hAnsi="Arial" w:cs="Arial"/>
          <w:sz w:val="22"/>
          <w:szCs w:val="22"/>
        </w:rPr>
        <w:t>;</w:t>
      </w:r>
    </w:p>
    <w:p w14:paraId="70F8C6CE" w14:textId="5E937468" w:rsidR="00382B74" w:rsidRPr="00261EB1" w:rsidRDefault="00382B74" w:rsidP="00261EB1">
      <w:pPr>
        <w:numPr>
          <w:ilvl w:val="0"/>
          <w:numId w:val="25"/>
        </w:numPr>
        <w:spacing w:before="0" w:after="0" w:line="240" w:lineRule="auto"/>
        <w:rPr>
          <w:rFonts w:ascii="Arial" w:hAnsi="Arial" w:cs="Arial"/>
          <w:sz w:val="22"/>
          <w:szCs w:val="22"/>
        </w:rPr>
      </w:pPr>
      <w:r w:rsidRPr="00261EB1">
        <w:rPr>
          <w:rFonts w:ascii="Arial" w:hAnsi="Arial" w:cs="Arial"/>
          <w:sz w:val="22"/>
          <w:szCs w:val="22"/>
        </w:rPr>
        <w:t>Pirkimo sutarčių įsipareigojimų apskaita</w:t>
      </w:r>
      <w:r w:rsidR="00417EF6" w:rsidRPr="00261EB1">
        <w:rPr>
          <w:rFonts w:ascii="Arial" w:hAnsi="Arial" w:cs="Arial"/>
          <w:sz w:val="22"/>
          <w:szCs w:val="22"/>
        </w:rPr>
        <w:t>;</w:t>
      </w:r>
    </w:p>
    <w:p w14:paraId="0A6E4426" w14:textId="1DB6D31D" w:rsidR="006A7735" w:rsidRPr="00261EB1" w:rsidRDefault="006A7735" w:rsidP="00261EB1">
      <w:pPr>
        <w:numPr>
          <w:ilvl w:val="0"/>
          <w:numId w:val="26"/>
        </w:numPr>
        <w:spacing w:before="0" w:after="0" w:line="240" w:lineRule="auto"/>
        <w:rPr>
          <w:rFonts w:ascii="Arial" w:hAnsi="Arial" w:cs="Arial"/>
          <w:sz w:val="22"/>
          <w:szCs w:val="22"/>
        </w:rPr>
      </w:pPr>
      <w:r w:rsidRPr="00261EB1">
        <w:rPr>
          <w:rFonts w:ascii="Arial" w:hAnsi="Arial" w:cs="Arial"/>
          <w:sz w:val="22"/>
          <w:szCs w:val="22"/>
        </w:rPr>
        <w:t>Mokesčių apskaita</w:t>
      </w:r>
      <w:r w:rsidR="00417EF6" w:rsidRPr="00261EB1">
        <w:rPr>
          <w:rFonts w:ascii="Arial" w:hAnsi="Arial" w:cs="Arial"/>
          <w:sz w:val="22"/>
          <w:szCs w:val="22"/>
        </w:rPr>
        <w:t>;</w:t>
      </w:r>
    </w:p>
    <w:p w14:paraId="43390E7E" w14:textId="7468AE91" w:rsidR="006A7735" w:rsidRPr="00261EB1" w:rsidRDefault="006A7735" w:rsidP="00261EB1">
      <w:pPr>
        <w:numPr>
          <w:ilvl w:val="0"/>
          <w:numId w:val="27"/>
        </w:numPr>
        <w:spacing w:before="0" w:after="0" w:line="240" w:lineRule="auto"/>
        <w:rPr>
          <w:rFonts w:ascii="Arial" w:hAnsi="Arial" w:cs="Arial"/>
          <w:sz w:val="22"/>
          <w:szCs w:val="22"/>
        </w:rPr>
      </w:pPr>
      <w:r w:rsidRPr="00261EB1">
        <w:rPr>
          <w:rFonts w:ascii="Arial" w:hAnsi="Arial" w:cs="Arial"/>
          <w:sz w:val="22"/>
          <w:szCs w:val="22"/>
        </w:rPr>
        <w:t>Tiekėjų skolų apskaita, įskaitant galimybę priskaityti, registruoti delspinigius bei turėti galimybę suformuoti Skolų suderinimo aktą</w:t>
      </w:r>
      <w:r w:rsidR="00417EF6" w:rsidRPr="00261EB1">
        <w:rPr>
          <w:rFonts w:ascii="Arial" w:hAnsi="Arial" w:cs="Arial"/>
          <w:sz w:val="22"/>
          <w:szCs w:val="22"/>
        </w:rPr>
        <w:t>;</w:t>
      </w:r>
      <w:r w:rsidRPr="00261EB1">
        <w:rPr>
          <w:rFonts w:ascii="Arial" w:hAnsi="Arial" w:cs="Arial"/>
          <w:sz w:val="22"/>
          <w:szCs w:val="22"/>
        </w:rPr>
        <w:t>  </w:t>
      </w:r>
    </w:p>
    <w:p w14:paraId="7EEDC373" w14:textId="4A8343FB" w:rsidR="006A7735" w:rsidRPr="00261EB1" w:rsidRDefault="006A7735" w:rsidP="00261EB1">
      <w:pPr>
        <w:numPr>
          <w:ilvl w:val="0"/>
          <w:numId w:val="28"/>
        </w:numPr>
        <w:spacing w:before="0" w:after="0" w:line="240" w:lineRule="auto"/>
        <w:rPr>
          <w:rFonts w:ascii="Arial" w:hAnsi="Arial" w:cs="Arial"/>
          <w:sz w:val="22"/>
          <w:szCs w:val="22"/>
        </w:rPr>
      </w:pPr>
      <w:r w:rsidRPr="00261EB1">
        <w:rPr>
          <w:rFonts w:ascii="Arial" w:hAnsi="Arial" w:cs="Arial"/>
          <w:sz w:val="22"/>
          <w:szCs w:val="22"/>
        </w:rPr>
        <w:t>Nepagrindinės veiklos Pardavimų apskaita, įskaitant lydinčius dokumentus</w:t>
      </w:r>
      <w:r w:rsidR="00417EF6" w:rsidRPr="00261EB1">
        <w:rPr>
          <w:rFonts w:ascii="Arial" w:hAnsi="Arial" w:cs="Arial"/>
          <w:sz w:val="22"/>
          <w:szCs w:val="22"/>
        </w:rPr>
        <w:t>;</w:t>
      </w:r>
      <w:r w:rsidRPr="00261EB1">
        <w:rPr>
          <w:rFonts w:ascii="Arial" w:hAnsi="Arial" w:cs="Arial"/>
          <w:sz w:val="22"/>
          <w:szCs w:val="22"/>
        </w:rPr>
        <w:t> </w:t>
      </w:r>
    </w:p>
    <w:p w14:paraId="026FFE27" w14:textId="53F6E59B" w:rsidR="006A7735" w:rsidRPr="00261EB1" w:rsidRDefault="006A7735" w:rsidP="00261EB1">
      <w:pPr>
        <w:numPr>
          <w:ilvl w:val="0"/>
          <w:numId w:val="29"/>
        </w:numPr>
        <w:spacing w:before="0" w:after="0" w:line="240" w:lineRule="auto"/>
        <w:rPr>
          <w:rFonts w:ascii="Arial" w:hAnsi="Arial" w:cs="Arial"/>
          <w:sz w:val="22"/>
          <w:szCs w:val="22"/>
        </w:rPr>
      </w:pPr>
      <w:r w:rsidRPr="00261EB1">
        <w:rPr>
          <w:rFonts w:ascii="Arial" w:hAnsi="Arial" w:cs="Arial"/>
          <w:sz w:val="22"/>
          <w:szCs w:val="22"/>
        </w:rPr>
        <w:t>IFRS16 apskaita</w:t>
      </w:r>
      <w:r w:rsidR="00417EF6" w:rsidRPr="00261EB1">
        <w:rPr>
          <w:rFonts w:ascii="Arial" w:hAnsi="Arial" w:cs="Arial"/>
          <w:sz w:val="22"/>
          <w:szCs w:val="22"/>
        </w:rPr>
        <w:t>;</w:t>
      </w:r>
      <w:r w:rsidRPr="00261EB1">
        <w:rPr>
          <w:rFonts w:ascii="Arial" w:hAnsi="Arial" w:cs="Arial"/>
          <w:sz w:val="22"/>
          <w:szCs w:val="22"/>
        </w:rPr>
        <w:t> </w:t>
      </w:r>
    </w:p>
    <w:p w14:paraId="53903218" w14:textId="68FC7503" w:rsidR="006A7735" w:rsidRPr="00261EB1" w:rsidRDefault="006A7735" w:rsidP="00261EB1">
      <w:pPr>
        <w:numPr>
          <w:ilvl w:val="0"/>
          <w:numId w:val="30"/>
        </w:numPr>
        <w:spacing w:before="0" w:after="0" w:line="240" w:lineRule="auto"/>
        <w:rPr>
          <w:rFonts w:ascii="Arial" w:hAnsi="Arial" w:cs="Arial"/>
          <w:sz w:val="22"/>
          <w:szCs w:val="22"/>
        </w:rPr>
      </w:pPr>
      <w:r w:rsidRPr="00261EB1">
        <w:rPr>
          <w:rFonts w:ascii="Arial" w:hAnsi="Arial" w:cs="Arial"/>
          <w:sz w:val="22"/>
          <w:szCs w:val="22"/>
        </w:rPr>
        <w:t>Biudžeto sekimas (2-3 dimensijų apimtyje)</w:t>
      </w:r>
      <w:r w:rsidR="00417EF6" w:rsidRPr="00261EB1">
        <w:rPr>
          <w:rFonts w:ascii="Arial" w:hAnsi="Arial" w:cs="Arial"/>
          <w:sz w:val="22"/>
          <w:szCs w:val="22"/>
        </w:rPr>
        <w:t>;</w:t>
      </w:r>
    </w:p>
    <w:p w14:paraId="7DD48711" w14:textId="2ECD23A0" w:rsidR="006A7735" w:rsidRPr="00261EB1" w:rsidRDefault="4A8CD02E" w:rsidP="00261EB1">
      <w:pPr>
        <w:numPr>
          <w:ilvl w:val="0"/>
          <w:numId w:val="30"/>
        </w:numPr>
        <w:spacing w:before="0" w:after="0" w:line="240" w:lineRule="auto"/>
        <w:rPr>
          <w:rFonts w:ascii="Arial" w:hAnsi="Arial" w:cs="Arial"/>
          <w:sz w:val="22"/>
          <w:szCs w:val="22"/>
        </w:rPr>
      </w:pPr>
      <w:proofErr w:type="spellStart"/>
      <w:r w:rsidRPr="00261EB1">
        <w:rPr>
          <w:rFonts w:ascii="Arial" w:hAnsi="Arial" w:cs="Arial"/>
          <w:sz w:val="22"/>
          <w:szCs w:val="22"/>
        </w:rPr>
        <w:t>Užbalansinė</w:t>
      </w:r>
      <w:proofErr w:type="spellEnd"/>
      <w:r w:rsidRPr="00261EB1">
        <w:rPr>
          <w:rFonts w:ascii="Arial" w:hAnsi="Arial" w:cs="Arial"/>
          <w:sz w:val="22"/>
          <w:szCs w:val="22"/>
        </w:rPr>
        <w:t xml:space="preserve"> apskaita.</w:t>
      </w:r>
    </w:p>
    <w:p w14:paraId="2A27EB36" w14:textId="738F91A2" w:rsidR="00CC2BD3" w:rsidRPr="00261EB1" w:rsidRDefault="00362BF5" w:rsidP="00261EB1">
      <w:pPr>
        <w:pStyle w:val="Antrat1"/>
        <w:spacing w:before="0" w:after="0" w:line="240" w:lineRule="auto"/>
        <w:rPr>
          <w:rFonts w:ascii="Arial" w:hAnsi="Arial" w:cs="Arial"/>
          <w:sz w:val="22"/>
          <w:szCs w:val="22"/>
        </w:rPr>
      </w:pPr>
      <w:bookmarkStart w:id="15" w:name="_Toc199171075"/>
      <w:r w:rsidRPr="00261EB1">
        <w:rPr>
          <w:rFonts w:ascii="Arial" w:hAnsi="Arial" w:cs="Arial"/>
          <w:sz w:val="22"/>
          <w:szCs w:val="22"/>
        </w:rPr>
        <w:t>F</w:t>
      </w:r>
      <w:r w:rsidR="006F570C" w:rsidRPr="00261EB1">
        <w:rPr>
          <w:rFonts w:ascii="Arial" w:hAnsi="Arial" w:cs="Arial"/>
          <w:sz w:val="22"/>
          <w:szCs w:val="22"/>
        </w:rPr>
        <w:t>UNKCIN</w:t>
      </w:r>
      <w:r w:rsidR="009D242B" w:rsidRPr="00261EB1">
        <w:rPr>
          <w:rFonts w:ascii="Arial" w:hAnsi="Arial" w:cs="Arial"/>
          <w:sz w:val="22"/>
          <w:szCs w:val="22"/>
        </w:rPr>
        <w:t>IŲ REIKALAVIMŲ APRAŠYMAS</w:t>
      </w:r>
      <w:bookmarkEnd w:id="15"/>
    </w:p>
    <w:p w14:paraId="6153BBE6" w14:textId="6F712F0C" w:rsidR="00780629" w:rsidRPr="00261EB1" w:rsidRDefault="1D96F0D7" w:rsidP="00261EB1">
      <w:pPr>
        <w:pStyle w:val="Antrat2"/>
        <w:spacing w:before="0" w:after="0" w:line="240" w:lineRule="auto"/>
        <w:rPr>
          <w:rFonts w:ascii="Arial" w:hAnsi="Arial" w:cs="Arial"/>
          <w:sz w:val="22"/>
          <w:szCs w:val="22"/>
        </w:rPr>
      </w:pPr>
      <w:bookmarkStart w:id="16" w:name="_Toc199171076"/>
      <w:r w:rsidRPr="00261EB1">
        <w:rPr>
          <w:rFonts w:ascii="Arial" w:hAnsi="Arial" w:cs="Arial"/>
          <w:sz w:val="22"/>
          <w:szCs w:val="22"/>
        </w:rPr>
        <w:t xml:space="preserve">BENDRIEJI </w:t>
      </w:r>
      <w:r w:rsidR="00980578" w:rsidRPr="00261EB1">
        <w:rPr>
          <w:rFonts w:ascii="Arial" w:hAnsi="Arial" w:cs="Arial"/>
          <w:sz w:val="22"/>
          <w:szCs w:val="22"/>
        </w:rPr>
        <w:t>ERP</w:t>
      </w:r>
      <w:r w:rsidR="022F576C" w:rsidRPr="00261EB1">
        <w:rPr>
          <w:rFonts w:ascii="Arial" w:hAnsi="Arial" w:cs="Arial"/>
          <w:sz w:val="22"/>
          <w:szCs w:val="22"/>
        </w:rPr>
        <w:t xml:space="preserve"> </w:t>
      </w:r>
      <w:r w:rsidR="26D1E7FA" w:rsidRPr="00261EB1">
        <w:rPr>
          <w:rFonts w:ascii="Arial" w:hAnsi="Arial" w:cs="Arial"/>
          <w:sz w:val="22"/>
          <w:szCs w:val="22"/>
        </w:rPr>
        <w:t xml:space="preserve">SISTEMOS </w:t>
      </w:r>
      <w:r w:rsidRPr="00261EB1">
        <w:rPr>
          <w:rFonts w:ascii="Arial" w:hAnsi="Arial" w:cs="Arial"/>
          <w:sz w:val="22"/>
          <w:szCs w:val="22"/>
        </w:rPr>
        <w:t>FUKCINIAI REIKALAVIMAI</w:t>
      </w:r>
      <w:bookmarkEnd w:id="16"/>
    </w:p>
    <w:p w14:paraId="6786DFED" w14:textId="77777777" w:rsidR="000A3ADD" w:rsidRPr="00261EB1" w:rsidRDefault="000A3ADD" w:rsidP="00261EB1">
      <w:pPr>
        <w:pStyle w:val="Sraopastraipa"/>
        <w:spacing w:before="0" w:after="0" w:line="240" w:lineRule="auto"/>
        <w:rPr>
          <w:rFonts w:ascii="Arial" w:hAnsi="Arial"/>
          <w:sz w:val="22"/>
          <w:szCs w:val="22"/>
        </w:rPr>
      </w:pPr>
      <w:r w:rsidRPr="00261EB1">
        <w:rPr>
          <w:rFonts w:ascii="Arial" w:hAnsi="Arial"/>
          <w:sz w:val="22"/>
          <w:szCs w:val="22"/>
        </w:rPr>
        <w:t>Visi diegiami D365BC moduliai turi būti tarpusavyje susiję ir integruoti</w:t>
      </w:r>
      <w:r w:rsidRPr="00261EB1">
        <w:rPr>
          <w:rFonts w:ascii="Arial" w:hAnsi="Arial"/>
          <w:color w:val="0D0D0D"/>
          <w:sz w:val="22"/>
          <w:szCs w:val="22"/>
        </w:rPr>
        <w:t>: informacijos pakeitimai, įvedus duomenis viename modulyje, turi atsispindėti visuose su juo susijusiuose moduliuose, turi būti užtikrintas informacijos vienkartinio įvedimo principas ir išvengta bet kokios informacijos dubliavimo.</w:t>
      </w:r>
    </w:p>
    <w:p w14:paraId="3C496C07" w14:textId="77777777" w:rsidR="000A3ADD" w:rsidRPr="00261EB1" w:rsidRDefault="000A3ADD" w:rsidP="00261EB1">
      <w:pPr>
        <w:pStyle w:val="Sraopastraipa"/>
        <w:spacing w:before="0" w:after="0" w:line="240" w:lineRule="auto"/>
        <w:rPr>
          <w:rFonts w:ascii="Arial" w:hAnsi="Arial"/>
          <w:sz w:val="22"/>
          <w:szCs w:val="22"/>
        </w:rPr>
      </w:pPr>
      <w:r w:rsidRPr="00261EB1">
        <w:rPr>
          <w:rFonts w:ascii="Arial" w:hAnsi="Arial"/>
          <w:color w:val="0D0D0D"/>
          <w:sz w:val="22"/>
          <w:szCs w:val="22"/>
        </w:rPr>
        <w:t>Sistemos vartotojų sąsajos turi būti lietuvių kalba.</w:t>
      </w:r>
    </w:p>
    <w:p w14:paraId="67C215B8" w14:textId="18CEF505" w:rsidR="000A3ADD" w:rsidRPr="00261EB1" w:rsidRDefault="000A3ADD" w:rsidP="00261EB1">
      <w:pPr>
        <w:pStyle w:val="Sraopastraipa"/>
        <w:spacing w:before="0" w:after="0" w:line="240" w:lineRule="auto"/>
        <w:rPr>
          <w:rFonts w:ascii="Arial" w:hAnsi="Arial"/>
          <w:sz w:val="22"/>
          <w:szCs w:val="22"/>
        </w:rPr>
      </w:pPr>
      <w:r w:rsidRPr="00261EB1">
        <w:rPr>
          <w:rFonts w:ascii="Arial" w:hAnsi="Arial"/>
          <w:color w:val="0D0D0D"/>
          <w:sz w:val="22"/>
          <w:szCs w:val="22"/>
        </w:rPr>
        <w:t>Sistemos nustatymai turi būti laisvai konfigūruojami, atsižvelgiant į LR norminių</w:t>
      </w:r>
      <w:r w:rsidR="00F1799B" w:rsidRPr="00261EB1">
        <w:rPr>
          <w:rFonts w:ascii="Arial" w:hAnsi="Arial"/>
          <w:color w:val="0D0D0D"/>
          <w:sz w:val="22"/>
          <w:szCs w:val="22"/>
        </w:rPr>
        <w:t xml:space="preserve"> teisės</w:t>
      </w:r>
      <w:r w:rsidRPr="00261EB1">
        <w:rPr>
          <w:rFonts w:ascii="Arial" w:hAnsi="Arial"/>
          <w:color w:val="0D0D0D"/>
          <w:sz w:val="22"/>
          <w:szCs w:val="22"/>
        </w:rPr>
        <w:t xml:space="preserve"> aktų bei Bendrovės poreikių pakeitimus, išsaugant visą istorinę informaciją.</w:t>
      </w:r>
    </w:p>
    <w:p w14:paraId="1BC81122" w14:textId="77777777" w:rsidR="000A3ADD" w:rsidRPr="00261EB1" w:rsidRDefault="000A3ADD" w:rsidP="00261EB1">
      <w:pPr>
        <w:pStyle w:val="Sraopastraipa"/>
        <w:spacing w:before="0" w:after="0" w:line="240" w:lineRule="auto"/>
        <w:rPr>
          <w:rFonts w:ascii="Arial" w:hAnsi="Arial"/>
          <w:sz w:val="22"/>
          <w:szCs w:val="22"/>
        </w:rPr>
      </w:pPr>
      <w:r w:rsidRPr="00261EB1">
        <w:rPr>
          <w:rFonts w:ascii="Arial" w:hAnsi="Arial"/>
          <w:color w:val="0D0D0D"/>
          <w:sz w:val="22"/>
          <w:szCs w:val="22"/>
        </w:rPr>
        <w:t>Sistemoje turi būti numatyta lanksti paieška pagal vartotojo įvedamus duomenis, pasirinktus parametrus, filtravimas pagal laukų kombinaciją, panaudojant logines išraiškas ir intervalus, bei rūšiavimas pagal pasirinktus parametrus.</w:t>
      </w:r>
    </w:p>
    <w:p w14:paraId="6545FE4C" w14:textId="77777777" w:rsidR="000A3ADD" w:rsidRPr="00261EB1" w:rsidRDefault="000A3ADD" w:rsidP="00261EB1">
      <w:pPr>
        <w:pStyle w:val="Sraopastraipa"/>
        <w:spacing w:before="0" w:after="0" w:line="240" w:lineRule="auto"/>
        <w:rPr>
          <w:rFonts w:ascii="Arial" w:hAnsi="Arial"/>
          <w:sz w:val="22"/>
          <w:szCs w:val="22"/>
        </w:rPr>
      </w:pPr>
      <w:r w:rsidRPr="00261EB1">
        <w:rPr>
          <w:rFonts w:ascii="Arial" w:hAnsi="Arial"/>
          <w:color w:val="0D0D0D"/>
          <w:sz w:val="22"/>
          <w:szCs w:val="22"/>
        </w:rPr>
        <w:t>Sistemoje turi būti galimybė išsaugoti dažnai naudojamas puslapio laukų filtrų kombinacijas kaip atskirus tų puslapių rodinius.</w:t>
      </w:r>
    </w:p>
    <w:p w14:paraId="4939853F" w14:textId="77777777" w:rsidR="000A3ADD" w:rsidRPr="00261EB1" w:rsidRDefault="000A3ADD" w:rsidP="00261EB1">
      <w:pPr>
        <w:pStyle w:val="Sraopastraipa"/>
        <w:spacing w:before="0" w:after="0" w:line="240" w:lineRule="auto"/>
        <w:rPr>
          <w:rFonts w:ascii="Arial" w:hAnsi="Arial"/>
          <w:sz w:val="22"/>
          <w:szCs w:val="22"/>
        </w:rPr>
      </w:pPr>
      <w:r w:rsidRPr="00261EB1">
        <w:rPr>
          <w:rFonts w:ascii="Arial" w:hAnsi="Arial"/>
          <w:color w:val="0D0D0D"/>
          <w:sz w:val="22"/>
          <w:szCs w:val="22"/>
        </w:rPr>
        <w:t>Sistemoje turi būti numatyta galimybė vartotojams nustatyti skirtingo priėjimo lygius (priėjimas prie duomenų), skirtingas teises (vartotojo veiksmai) ir nevienodą priėjimą prie modulių (prie vieno, tam tikrų ar visų modulių).</w:t>
      </w:r>
    </w:p>
    <w:p w14:paraId="3EB9A159" w14:textId="6CFCA03C" w:rsidR="000A3ADD" w:rsidRPr="00261EB1" w:rsidRDefault="000A3ADD" w:rsidP="00261EB1">
      <w:pPr>
        <w:pStyle w:val="Sraopastraipa"/>
        <w:spacing w:before="0" w:after="0" w:line="240" w:lineRule="auto"/>
        <w:rPr>
          <w:rFonts w:ascii="Arial" w:hAnsi="Arial"/>
          <w:sz w:val="22"/>
          <w:szCs w:val="22"/>
        </w:rPr>
      </w:pPr>
      <w:r w:rsidRPr="00261EB1">
        <w:rPr>
          <w:rFonts w:ascii="Arial" w:hAnsi="Arial"/>
          <w:color w:val="0D0D0D"/>
          <w:sz w:val="22"/>
          <w:szCs w:val="22"/>
        </w:rPr>
        <w:t xml:space="preserve">Sistemoje turi būti numatyta galimybė parengti informaciją elektroniniu formatu (pavyzdžiui, HTML, </w:t>
      </w:r>
      <w:proofErr w:type="spellStart"/>
      <w:r w:rsidRPr="00261EB1">
        <w:rPr>
          <w:rFonts w:ascii="Arial" w:hAnsi="Arial"/>
          <w:color w:val="0D0D0D"/>
          <w:sz w:val="22"/>
          <w:szCs w:val="22"/>
        </w:rPr>
        <w:t>ffdata</w:t>
      </w:r>
      <w:proofErr w:type="spellEnd"/>
      <w:r w:rsidRPr="00261EB1">
        <w:rPr>
          <w:rFonts w:ascii="Arial" w:hAnsi="Arial"/>
          <w:color w:val="0D0D0D"/>
          <w:sz w:val="22"/>
          <w:szCs w:val="22"/>
        </w:rPr>
        <w:t xml:space="preserve">, </w:t>
      </w:r>
      <w:proofErr w:type="spellStart"/>
      <w:r w:rsidR="00467898" w:rsidRPr="00261EB1">
        <w:rPr>
          <w:rFonts w:ascii="Arial" w:hAnsi="Arial"/>
          <w:color w:val="0D0D0D"/>
          <w:sz w:val="22"/>
          <w:szCs w:val="22"/>
        </w:rPr>
        <w:t>xlsx</w:t>
      </w:r>
      <w:proofErr w:type="spellEnd"/>
      <w:r w:rsidR="00467898" w:rsidRPr="00261EB1">
        <w:rPr>
          <w:rFonts w:ascii="Arial" w:hAnsi="Arial"/>
          <w:color w:val="0D0D0D"/>
          <w:sz w:val="22"/>
          <w:szCs w:val="22"/>
        </w:rPr>
        <w:t>, .</w:t>
      </w:r>
      <w:proofErr w:type="spellStart"/>
      <w:r w:rsidR="00467898" w:rsidRPr="00261EB1">
        <w:rPr>
          <w:rFonts w:ascii="Arial" w:hAnsi="Arial"/>
          <w:color w:val="0D0D0D"/>
          <w:sz w:val="22"/>
          <w:szCs w:val="22"/>
        </w:rPr>
        <w:t>docx</w:t>
      </w:r>
      <w:proofErr w:type="spellEnd"/>
      <w:r w:rsidR="00C532AB" w:rsidRPr="00261EB1">
        <w:rPr>
          <w:rFonts w:ascii="Arial" w:hAnsi="Arial"/>
          <w:color w:val="0D0D0D"/>
          <w:sz w:val="22"/>
          <w:szCs w:val="22"/>
        </w:rPr>
        <w:t xml:space="preserve">, </w:t>
      </w:r>
      <w:proofErr w:type="spellStart"/>
      <w:r w:rsidRPr="00261EB1">
        <w:rPr>
          <w:rFonts w:ascii="Arial" w:hAnsi="Arial"/>
          <w:color w:val="0D0D0D"/>
          <w:sz w:val="22"/>
          <w:szCs w:val="22"/>
        </w:rPr>
        <w:t>txt</w:t>
      </w:r>
      <w:proofErr w:type="spellEnd"/>
      <w:r w:rsidRPr="00261EB1">
        <w:rPr>
          <w:rFonts w:ascii="Arial" w:hAnsi="Arial"/>
          <w:color w:val="0D0D0D"/>
          <w:sz w:val="22"/>
          <w:szCs w:val="22"/>
        </w:rPr>
        <w:t xml:space="preserve"> ir kt.). Sistema turi būti suderinta su Microsoft programomis (pvz.: MS Excel, MS Word), naudojant </w:t>
      </w:r>
      <w:proofErr w:type="spellStart"/>
      <w:r w:rsidRPr="00261EB1">
        <w:rPr>
          <w:rFonts w:ascii="Arial" w:hAnsi="Arial"/>
          <w:color w:val="0D0D0D"/>
          <w:sz w:val="22"/>
          <w:szCs w:val="22"/>
        </w:rPr>
        <w:t>Clipboard</w:t>
      </w:r>
      <w:proofErr w:type="spellEnd"/>
      <w:r w:rsidRPr="00261EB1">
        <w:rPr>
          <w:rFonts w:ascii="Arial" w:hAnsi="Arial"/>
          <w:color w:val="0D0D0D"/>
          <w:sz w:val="22"/>
          <w:szCs w:val="22"/>
        </w:rPr>
        <w:t xml:space="preserve"> funkcionalumą.</w:t>
      </w:r>
    </w:p>
    <w:p w14:paraId="726F968A" w14:textId="77777777" w:rsidR="000A3ADD" w:rsidRPr="00261EB1" w:rsidRDefault="000A3ADD" w:rsidP="00261EB1">
      <w:pPr>
        <w:pStyle w:val="Sraopastraipa"/>
        <w:spacing w:before="0" w:after="0" w:line="240" w:lineRule="auto"/>
        <w:rPr>
          <w:rFonts w:ascii="Arial" w:hAnsi="Arial"/>
          <w:sz w:val="22"/>
          <w:szCs w:val="22"/>
        </w:rPr>
      </w:pPr>
      <w:r w:rsidRPr="00261EB1">
        <w:rPr>
          <w:rFonts w:ascii="Arial" w:hAnsi="Arial"/>
          <w:sz w:val="22"/>
          <w:szCs w:val="22"/>
        </w:rPr>
        <w:t>Sistemoje turi būti numatyta galimybė:</w:t>
      </w:r>
    </w:p>
    <w:p w14:paraId="3DEF29B7" w14:textId="77777777" w:rsidR="000A3ADD" w:rsidRPr="00261EB1" w:rsidRDefault="000A3ADD" w:rsidP="00261EB1">
      <w:pPr>
        <w:pStyle w:val="Style1"/>
        <w:spacing w:line="240" w:lineRule="auto"/>
        <w:rPr>
          <w:rFonts w:ascii="Arial" w:hAnsi="Arial" w:cs="Arial"/>
          <w:sz w:val="22"/>
          <w:szCs w:val="22"/>
        </w:rPr>
      </w:pPr>
      <w:r w:rsidRPr="00261EB1">
        <w:rPr>
          <w:rFonts w:ascii="Arial" w:hAnsi="Arial" w:cs="Arial"/>
          <w:sz w:val="22"/>
          <w:szCs w:val="22"/>
        </w:rPr>
        <w:t>sukurti neribotą skaičių ataskaitinių periodų;</w:t>
      </w:r>
    </w:p>
    <w:p w14:paraId="1B201571" w14:textId="1A5DF3A7" w:rsidR="000A3ADD" w:rsidRPr="00261EB1" w:rsidRDefault="000A3ADD" w:rsidP="00261EB1">
      <w:pPr>
        <w:pStyle w:val="Style1"/>
        <w:spacing w:line="240" w:lineRule="auto"/>
        <w:rPr>
          <w:rFonts w:ascii="Arial" w:hAnsi="Arial" w:cs="Arial"/>
          <w:sz w:val="22"/>
          <w:szCs w:val="22"/>
        </w:rPr>
      </w:pPr>
      <w:r w:rsidRPr="00261EB1">
        <w:rPr>
          <w:rFonts w:ascii="Arial" w:hAnsi="Arial" w:cs="Arial"/>
          <w:sz w:val="22"/>
          <w:szCs w:val="22"/>
        </w:rPr>
        <w:t>periodų uždarymo/atidarymo funkciją gali vykdyti darbuotojas, kuriam yra suteiktos atitinkamos teisės</w:t>
      </w:r>
      <w:r w:rsidR="002E2491" w:rsidRPr="00261EB1">
        <w:rPr>
          <w:rFonts w:ascii="Arial" w:hAnsi="Arial" w:cs="Arial"/>
          <w:sz w:val="22"/>
          <w:szCs w:val="22"/>
        </w:rPr>
        <w:t>.</w:t>
      </w:r>
    </w:p>
    <w:p w14:paraId="38E3603A" w14:textId="77777777" w:rsidR="000A3ADD" w:rsidRPr="00261EB1" w:rsidRDefault="000A3ADD" w:rsidP="00261EB1">
      <w:pPr>
        <w:pStyle w:val="Sraopastraipa"/>
        <w:spacing w:before="0" w:after="0" w:line="240" w:lineRule="auto"/>
        <w:rPr>
          <w:rFonts w:ascii="Arial" w:hAnsi="Arial"/>
          <w:sz w:val="22"/>
          <w:szCs w:val="22"/>
        </w:rPr>
      </w:pPr>
      <w:r w:rsidRPr="00261EB1">
        <w:rPr>
          <w:rFonts w:ascii="Arial" w:hAnsi="Arial"/>
          <w:color w:val="0D0D0D"/>
          <w:sz w:val="22"/>
          <w:szCs w:val="22"/>
        </w:rPr>
        <w:t>Sistemoje turi būti lanksčios atvirų periodų valdymo priemonės, leidžiančios turėti skirtingus atvirus periodus skirtingiems vartotojams.</w:t>
      </w:r>
    </w:p>
    <w:p w14:paraId="05EF5230" w14:textId="77777777" w:rsidR="000A3ADD" w:rsidRPr="00261EB1" w:rsidRDefault="000A3ADD" w:rsidP="00261EB1">
      <w:pPr>
        <w:pStyle w:val="Sraopastraipa"/>
        <w:spacing w:before="0" w:after="0" w:line="240" w:lineRule="auto"/>
        <w:rPr>
          <w:rFonts w:ascii="Arial" w:hAnsi="Arial"/>
          <w:sz w:val="22"/>
          <w:szCs w:val="22"/>
        </w:rPr>
      </w:pPr>
      <w:r w:rsidRPr="00261EB1">
        <w:rPr>
          <w:rFonts w:ascii="Arial" w:hAnsi="Arial"/>
          <w:color w:val="0D0D0D"/>
          <w:sz w:val="22"/>
          <w:szCs w:val="22"/>
        </w:rPr>
        <w:t>Sistema turi užtikrinti galimybę automatiškai fiksuoti įrašo sukūrusio / modifikavusio vartotojo ID, dieną, laiką. Visi užregistruoti sistemos įrašai gali būti koreguojami tik reversinių įrašų pagalba.</w:t>
      </w:r>
    </w:p>
    <w:p w14:paraId="4930A8FE" w14:textId="77777777" w:rsidR="000A3ADD" w:rsidRPr="00261EB1" w:rsidRDefault="000A3ADD" w:rsidP="00261EB1">
      <w:pPr>
        <w:pStyle w:val="Sraopastraipa"/>
        <w:spacing w:before="0" w:after="0" w:line="240" w:lineRule="auto"/>
        <w:rPr>
          <w:rFonts w:ascii="Arial" w:hAnsi="Arial"/>
          <w:sz w:val="22"/>
          <w:szCs w:val="22"/>
        </w:rPr>
      </w:pPr>
      <w:r w:rsidRPr="00261EB1">
        <w:rPr>
          <w:rFonts w:ascii="Arial" w:hAnsi="Arial"/>
          <w:color w:val="0D0D0D"/>
          <w:sz w:val="22"/>
          <w:szCs w:val="22"/>
        </w:rPr>
        <w:t>Sistema turi neriboti vienu metu dirbančių vartotojų skaičiaus (leistiną vartotojų skaičių gali įtakoti tik turimos licencijos).</w:t>
      </w:r>
    </w:p>
    <w:p w14:paraId="27C840FA" w14:textId="618D9E0B" w:rsidR="00733FE2" w:rsidRPr="00261EB1" w:rsidRDefault="000A3ADD" w:rsidP="00261EB1">
      <w:pPr>
        <w:pStyle w:val="Sraopastraipa"/>
        <w:spacing w:before="0" w:after="0" w:line="240" w:lineRule="auto"/>
        <w:rPr>
          <w:rFonts w:ascii="Arial" w:hAnsi="Arial"/>
          <w:sz w:val="22"/>
          <w:szCs w:val="22"/>
        </w:rPr>
      </w:pPr>
      <w:r w:rsidRPr="00261EB1">
        <w:rPr>
          <w:rFonts w:ascii="Arial" w:hAnsi="Arial"/>
          <w:color w:val="0D0D0D"/>
          <w:sz w:val="22"/>
          <w:szCs w:val="22"/>
        </w:rPr>
        <w:t>Sistemoje turi būti galimybė vykdyti duomenų importą ir eksportą, naudojant žinomiausius duomenų apsikeitimo formatus (pvz.: TXT, XLS</w:t>
      </w:r>
      <w:r w:rsidR="00C532AB" w:rsidRPr="00261EB1">
        <w:rPr>
          <w:rFonts w:ascii="Arial" w:hAnsi="Arial"/>
          <w:color w:val="0D0D0D"/>
          <w:sz w:val="22"/>
          <w:szCs w:val="22"/>
        </w:rPr>
        <w:t>X</w:t>
      </w:r>
      <w:r w:rsidRPr="00261EB1">
        <w:rPr>
          <w:rFonts w:ascii="Arial" w:hAnsi="Arial"/>
          <w:color w:val="0D0D0D"/>
          <w:sz w:val="22"/>
          <w:szCs w:val="22"/>
        </w:rPr>
        <w:t>, XML rinkmenos)</w:t>
      </w:r>
      <w:r w:rsidRPr="00261EB1">
        <w:rPr>
          <w:rFonts w:ascii="Arial" w:hAnsi="Arial"/>
          <w:sz w:val="22"/>
          <w:szCs w:val="22"/>
        </w:rPr>
        <w:t>.</w:t>
      </w:r>
    </w:p>
    <w:p w14:paraId="61D970A5" w14:textId="73DBAECF" w:rsidR="002B3458" w:rsidRPr="00261EB1" w:rsidRDefault="5A883C9E" w:rsidP="00261EB1">
      <w:pPr>
        <w:pStyle w:val="Antrat2"/>
        <w:spacing w:before="0" w:after="0" w:line="240" w:lineRule="auto"/>
        <w:rPr>
          <w:rFonts w:ascii="Arial" w:hAnsi="Arial" w:cs="Arial"/>
          <w:sz w:val="22"/>
          <w:szCs w:val="22"/>
        </w:rPr>
      </w:pPr>
      <w:bookmarkStart w:id="17" w:name="_Toc199171077"/>
      <w:r w:rsidRPr="00261EB1">
        <w:rPr>
          <w:rFonts w:ascii="Arial" w:hAnsi="Arial" w:cs="Arial"/>
          <w:sz w:val="22"/>
          <w:szCs w:val="22"/>
        </w:rPr>
        <w:t>REIKALAVIMAI INTEGRACIJ</w:t>
      </w:r>
      <w:r w:rsidR="003B234C" w:rsidRPr="00261EB1">
        <w:rPr>
          <w:rFonts w:ascii="Arial" w:hAnsi="Arial" w:cs="Arial"/>
          <w:sz w:val="22"/>
          <w:szCs w:val="22"/>
        </w:rPr>
        <w:t>OMS</w:t>
      </w:r>
      <w:bookmarkEnd w:id="17"/>
    </w:p>
    <w:p w14:paraId="263D8BE7" w14:textId="56616598" w:rsidR="00F00E63" w:rsidRPr="00261EB1" w:rsidRDefault="00F00E63" w:rsidP="00261EB1">
      <w:pPr>
        <w:pStyle w:val="Sraopastraipa"/>
        <w:spacing w:before="0" w:after="0" w:line="240" w:lineRule="auto"/>
        <w:rPr>
          <w:rFonts w:ascii="Arial" w:hAnsi="Arial"/>
          <w:sz w:val="22"/>
          <w:szCs w:val="22"/>
          <w:lang w:eastAsia="lt-LT"/>
        </w:rPr>
      </w:pPr>
      <w:r w:rsidRPr="00261EB1">
        <w:rPr>
          <w:rFonts w:ascii="Arial" w:hAnsi="Arial"/>
          <w:sz w:val="22"/>
          <w:szCs w:val="22"/>
          <w:lang w:eastAsia="lt-LT"/>
        </w:rPr>
        <w:t>Žemiau lentelėje aprašytos integracinės sąsajos</w:t>
      </w:r>
      <w:r w:rsidR="003B234C" w:rsidRPr="00261EB1">
        <w:rPr>
          <w:rFonts w:ascii="Arial" w:hAnsi="Arial"/>
          <w:sz w:val="22"/>
          <w:szCs w:val="22"/>
          <w:lang w:eastAsia="lt-LT"/>
        </w:rPr>
        <w:t xml:space="preserve"> su kitomis vidinėmis </w:t>
      </w:r>
      <w:r w:rsidR="00BB59D1" w:rsidRPr="00261EB1">
        <w:rPr>
          <w:rFonts w:ascii="Arial" w:hAnsi="Arial"/>
          <w:sz w:val="22"/>
          <w:szCs w:val="22"/>
          <w:lang w:eastAsia="lt-LT"/>
        </w:rPr>
        <w:t>Užsakovo</w:t>
      </w:r>
      <w:r w:rsidR="003B234C" w:rsidRPr="00261EB1">
        <w:rPr>
          <w:rFonts w:ascii="Arial" w:hAnsi="Arial"/>
          <w:sz w:val="22"/>
          <w:szCs w:val="22"/>
          <w:lang w:eastAsia="lt-LT"/>
        </w:rPr>
        <w:t xml:space="preserve"> sistemomis</w:t>
      </w:r>
      <w:r w:rsidRPr="00261EB1">
        <w:rPr>
          <w:rFonts w:ascii="Arial" w:hAnsi="Arial"/>
          <w:sz w:val="22"/>
          <w:szCs w:val="22"/>
          <w:lang w:eastAsia="lt-LT"/>
        </w:rPr>
        <w:t>, kurios turi būti sukurtos Projekto</w:t>
      </w:r>
      <w:r w:rsidR="00FD4160" w:rsidRPr="00261EB1">
        <w:rPr>
          <w:rFonts w:ascii="Arial" w:hAnsi="Arial"/>
          <w:sz w:val="22"/>
          <w:szCs w:val="22"/>
          <w:lang w:eastAsia="lt-LT"/>
        </w:rPr>
        <w:t xml:space="preserve"> ar/ir Sutartie</w:t>
      </w:r>
      <w:r w:rsidR="00A770F9" w:rsidRPr="00261EB1">
        <w:rPr>
          <w:rFonts w:ascii="Arial" w:hAnsi="Arial"/>
          <w:sz w:val="22"/>
          <w:szCs w:val="22"/>
          <w:lang w:eastAsia="lt-LT"/>
        </w:rPr>
        <w:t>s</w:t>
      </w:r>
      <w:r w:rsidRPr="00261EB1">
        <w:rPr>
          <w:rFonts w:ascii="Arial" w:hAnsi="Arial"/>
          <w:sz w:val="22"/>
          <w:szCs w:val="22"/>
          <w:lang w:eastAsia="lt-LT"/>
        </w:rPr>
        <w:t xml:space="preserve"> metu. Diegėjas atsakingas už sąsajų sukūrimą </w:t>
      </w:r>
      <w:r w:rsidR="00501768" w:rsidRPr="00261EB1">
        <w:rPr>
          <w:rFonts w:ascii="Arial" w:hAnsi="Arial"/>
          <w:sz w:val="22"/>
          <w:szCs w:val="22"/>
          <w:lang w:eastAsia="lt-LT"/>
        </w:rPr>
        <w:t>D365BC</w:t>
      </w:r>
      <w:r w:rsidR="00B23D9D" w:rsidRPr="00261EB1">
        <w:rPr>
          <w:rFonts w:ascii="Arial" w:hAnsi="Arial"/>
          <w:sz w:val="22"/>
          <w:szCs w:val="22"/>
          <w:lang w:eastAsia="lt-LT"/>
        </w:rPr>
        <w:t xml:space="preserve"> IS</w:t>
      </w:r>
      <w:r w:rsidRPr="00261EB1">
        <w:rPr>
          <w:rFonts w:ascii="Arial" w:hAnsi="Arial"/>
          <w:sz w:val="22"/>
          <w:szCs w:val="22"/>
          <w:lang w:eastAsia="lt-LT"/>
        </w:rPr>
        <w:t xml:space="preserve"> apimtyje.</w:t>
      </w:r>
    </w:p>
    <w:p w14:paraId="222CE53A" w14:textId="1B58E890" w:rsidR="00F00E63" w:rsidRPr="00261EB1" w:rsidRDefault="00F00E63" w:rsidP="00261EB1">
      <w:pPr>
        <w:pStyle w:val="Sraopastraipa"/>
        <w:spacing w:before="0" w:after="0" w:line="240" w:lineRule="auto"/>
        <w:rPr>
          <w:rFonts w:ascii="Arial" w:hAnsi="Arial"/>
          <w:sz w:val="22"/>
          <w:szCs w:val="22"/>
          <w:lang w:eastAsia="lt-LT"/>
        </w:rPr>
      </w:pPr>
      <w:r w:rsidRPr="00261EB1">
        <w:rPr>
          <w:rFonts w:ascii="Arial" w:hAnsi="Arial"/>
          <w:sz w:val="22"/>
          <w:szCs w:val="22"/>
          <w:lang w:eastAsia="lt-LT"/>
        </w:rPr>
        <w:t xml:space="preserve">Diegėjas gali siūlyti alternatyvius žemiau pateiktų integracinių sąsajų realizavimo būdus (technologijas, apimtis ir kt.), jeigu jie niekaip nedarytų neigiamos įtakos </w:t>
      </w:r>
      <w:r w:rsidR="004D7CA9" w:rsidRPr="00261EB1">
        <w:rPr>
          <w:rFonts w:ascii="Arial" w:hAnsi="Arial"/>
          <w:sz w:val="22"/>
          <w:szCs w:val="22"/>
          <w:lang w:eastAsia="lt-LT"/>
        </w:rPr>
        <w:t xml:space="preserve">Projekto </w:t>
      </w:r>
      <w:r w:rsidRPr="00261EB1">
        <w:rPr>
          <w:rFonts w:ascii="Arial" w:hAnsi="Arial"/>
          <w:sz w:val="22"/>
          <w:szCs w:val="22"/>
          <w:lang w:eastAsia="lt-LT"/>
        </w:rPr>
        <w:t xml:space="preserve">tikslui, uždaviniams ir galutiniams rezultatams bei neprieštarautų viešuosius pirkimus reglamentuojančių teisės aktų reikalavimams. Pasiūlytas alternatyvus integracijos realizavimo būdas turi užtikrinti lygiavertę ar geresnę sąsajos greitaveiką, aukštą prieinamumą, plečiamumą, palaikymą ir saugumą. Kiekvienas siūlomas alternatyvus integracijos realizavimo būdas turi būti suderinamas su </w:t>
      </w:r>
      <w:r w:rsidR="00BB59D1" w:rsidRPr="00261EB1">
        <w:rPr>
          <w:rFonts w:ascii="Arial" w:hAnsi="Arial"/>
          <w:sz w:val="22"/>
          <w:szCs w:val="22"/>
          <w:lang w:eastAsia="lt-LT"/>
        </w:rPr>
        <w:t>Užsakovu</w:t>
      </w:r>
      <w:r w:rsidRPr="00261EB1">
        <w:rPr>
          <w:rFonts w:ascii="Arial" w:hAnsi="Arial"/>
          <w:sz w:val="22"/>
          <w:szCs w:val="22"/>
          <w:lang w:eastAsia="lt-LT"/>
        </w:rPr>
        <w:t xml:space="preserve"> ir duomenų teikėju (IS valdytoju/ tvarkytoju).</w:t>
      </w:r>
    </w:p>
    <w:p w14:paraId="6B2647DC" w14:textId="44B4E457" w:rsidR="00CF6818" w:rsidRPr="00261EB1" w:rsidRDefault="00CF6818" w:rsidP="00261EB1">
      <w:pPr>
        <w:pStyle w:val="Sraopastraipa"/>
        <w:spacing w:before="0" w:after="0" w:line="240" w:lineRule="auto"/>
        <w:rPr>
          <w:rFonts w:ascii="Arial" w:hAnsi="Arial"/>
          <w:sz w:val="22"/>
          <w:szCs w:val="22"/>
        </w:rPr>
      </w:pPr>
      <w:r w:rsidRPr="00261EB1">
        <w:rPr>
          <w:rFonts w:ascii="Arial" w:hAnsi="Arial"/>
          <w:sz w:val="22"/>
          <w:szCs w:val="22"/>
        </w:rPr>
        <w:t>Duomenų mainai turi būti vykdomi naudojant žiniatinklio paslaugas ar lygiavertes technologijas, SOAP, HTTP (</w:t>
      </w:r>
      <w:proofErr w:type="spellStart"/>
      <w:r w:rsidRPr="00261EB1">
        <w:rPr>
          <w:rFonts w:ascii="Arial" w:hAnsi="Arial"/>
          <w:sz w:val="22"/>
          <w:szCs w:val="22"/>
        </w:rPr>
        <w:t>RESTfull</w:t>
      </w:r>
      <w:proofErr w:type="spellEnd"/>
      <w:r w:rsidRPr="00261EB1">
        <w:rPr>
          <w:rFonts w:ascii="Arial" w:hAnsi="Arial"/>
          <w:sz w:val="22"/>
          <w:szCs w:val="22"/>
        </w:rPr>
        <w:t>) ar lygiavertį protokolą. Esant objektyvioms priežastims (</w:t>
      </w:r>
      <w:proofErr w:type="spellStart"/>
      <w:r w:rsidRPr="00261EB1">
        <w:rPr>
          <w:rFonts w:ascii="Arial" w:hAnsi="Arial"/>
          <w:sz w:val="22"/>
          <w:szCs w:val="22"/>
        </w:rPr>
        <w:t>pvz</w:t>
      </w:r>
      <w:proofErr w:type="spellEnd"/>
      <w:r w:rsidRPr="00261EB1">
        <w:rPr>
          <w:rFonts w:ascii="Arial" w:hAnsi="Arial"/>
          <w:sz w:val="22"/>
          <w:szCs w:val="22"/>
        </w:rPr>
        <w:t>: neegzistuoja išorinės sistemos žiniatinklio sąsaja), galimos išimtys. Diegėjas</w:t>
      </w:r>
      <w:r w:rsidR="007E7D96" w:rsidRPr="00261EB1">
        <w:rPr>
          <w:rFonts w:ascii="Arial" w:hAnsi="Arial"/>
          <w:sz w:val="22"/>
          <w:szCs w:val="22"/>
        </w:rPr>
        <w:t xml:space="preserve"> su Užsakovu</w:t>
      </w:r>
      <w:r w:rsidRPr="00261EB1">
        <w:rPr>
          <w:rFonts w:ascii="Arial" w:hAnsi="Arial"/>
          <w:sz w:val="22"/>
          <w:szCs w:val="22"/>
        </w:rPr>
        <w:t xml:space="preserve"> turi suderinti duomenų mainams naudojamas technologijas ir protokolą. Diegėjas turi atsižvelgti į patvirtintą Informacinės visuomenės plėtros komiteto prie Susisiekimo ministerijos direktoriaus 2013 m. kovo 25 d. įsakymą Nr. T-36 „Dėl duomenų teikimo formatų ir standartų rekomendacijų patvirtinimo“</w:t>
      </w:r>
      <w:r w:rsidR="00777159" w:rsidRPr="00261EB1">
        <w:rPr>
          <w:rFonts w:ascii="Arial" w:hAnsi="Arial"/>
          <w:sz w:val="22"/>
          <w:szCs w:val="22"/>
        </w:rPr>
        <w:t xml:space="preserve"> (aktuali redakcija)</w:t>
      </w:r>
      <w:r w:rsidRPr="00261EB1">
        <w:rPr>
          <w:rFonts w:ascii="Arial" w:hAnsi="Arial"/>
          <w:sz w:val="22"/>
          <w:szCs w:val="22"/>
        </w:rPr>
        <w:t>.</w:t>
      </w:r>
    </w:p>
    <w:p w14:paraId="369FA1EF" w14:textId="77777777" w:rsidR="00CF6818" w:rsidRPr="00261EB1" w:rsidRDefault="00CF6818" w:rsidP="00261EB1">
      <w:pPr>
        <w:pStyle w:val="Sraopastraipa"/>
        <w:spacing w:before="0" w:after="0" w:line="240" w:lineRule="auto"/>
        <w:rPr>
          <w:rFonts w:ascii="Arial" w:hAnsi="Arial"/>
          <w:sz w:val="22"/>
          <w:szCs w:val="22"/>
        </w:rPr>
      </w:pPr>
      <w:r w:rsidRPr="00261EB1">
        <w:rPr>
          <w:rFonts w:ascii="Arial" w:hAnsi="Arial"/>
          <w:sz w:val="22"/>
          <w:szCs w:val="22"/>
        </w:rPr>
        <w:t>Jei integracija realizuota WS pagrindu, duomenų patikrinimas turi vykti naudojant XML schemas (XSD).</w:t>
      </w:r>
    </w:p>
    <w:p w14:paraId="39A25C23" w14:textId="5072E9AD" w:rsidR="00CF6818" w:rsidRPr="00261EB1" w:rsidRDefault="00CF6818" w:rsidP="00261EB1">
      <w:pPr>
        <w:pStyle w:val="Sraopastraipa"/>
        <w:spacing w:before="0" w:after="0" w:line="240" w:lineRule="auto"/>
        <w:rPr>
          <w:rFonts w:ascii="Arial" w:hAnsi="Arial"/>
          <w:sz w:val="22"/>
          <w:szCs w:val="22"/>
        </w:rPr>
      </w:pPr>
      <w:r w:rsidRPr="00261EB1">
        <w:rPr>
          <w:rFonts w:ascii="Arial" w:hAnsi="Arial"/>
          <w:sz w:val="22"/>
          <w:szCs w:val="22"/>
        </w:rPr>
        <w:t xml:space="preserve">Diegėjas turi užtikrinti, kad nebus </w:t>
      </w:r>
      <w:r w:rsidR="0050574D" w:rsidRPr="00261EB1">
        <w:rPr>
          <w:rFonts w:ascii="Arial" w:hAnsi="Arial"/>
          <w:sz w:val="22"/>
          <w:szCs w:val="22"/>
        </w:rPr>
        <w:t xml:space="preserve">pakenkta sistemos greitaveikai bei </w:t>
      </w:r>
      <w:r w:rsidRPr="00261EB1">
        <w:rPr>
          <w:rFonts w:ascii="Arial" w:hAnsi="Arial"/>
          <w:sz w:val="22"/>
          <w:szCs w:val="22"/>
        </w:rPr>
        <w:t>sutrikdytas jau veikiančių integracinių sąsajų veikimas.</w:t>
      </w:r>
    </w:p>
    <w:p w14:paraId="2593472D" w14:textId="41019B43" w:rsidR="001B1B6E" w:rsidRPr="00261EB1" w:rsidRDefault="0033268C" w:rsidP="00261EB1">
      <w:pPr>
        <w:pStyle w:val="Sraopastraipa"/>
        <w:spacing w:before="0" w:after="0" w:line="240" w:lineRule="auto"/>
        <w:rPr>
          <w:rFonts w:ascii="Arial" w:hAnsi="Arial"/>
          <w:sz w:val="22"/>
          <w:szCs w:val="22"/>
        </w:rPr>
      </w:pPr>
      <w:r w:rsidRPr="00261EB1">
        <w:rPr>
          <w:rFonts w:ascii="Arial" w:hAnsi="Arial"/>
          <w:sz w:val="22"/>
          <w:szCs w:val="22"/>
        </w:rPr>
        <w:t xml:space="preserve">Visos integracijos su </w:t>
      </w:r>
      <w:r w:rsidR="00A5112B" w:rsidRPr="00261EB1">
        <w:rPr>
          <w:rFonts w:ascii="Arial" w:hAnsi="Arial"/>
          <w:sz w:val="22"/>
          <w:szCs w:val="22"/>
        </w:rPr>
        <w:t>Užsakovo vidinėmis sistemomis vykdomos tik per Užsakovo pateiktą</w:t>
      </w:r>
      <w:r w:rsidR="003D6297" w:rsidRPr="00261EB1">
        <w:rPr>
          <w:rFonts w:ascii="Arial" w:hAnsi="Arial"/>
          <w:sz w:val="22"/>
          <w:szCs w:val="22"/>
        </w:rPr>
        <w:t xml:space="preserve"> </w:t>
      </w:r>
      <w:r w:rsidR="00EC4805" w:rsidRPr="00261EB1">
        <w:rPr>
          <w:rFonts w:ascii="Arial" w:hAnsi="Arial"/>
          <w:sz w:val="22"/>
          <w:szCs w:val="22"/>
        </w:rPr>
        <w:t>integracijų platformą.</w:t>
      </w:r>
    </w:p>
    <w:p w14:paraId="53980046" w14:textId="664DC909" w:rsidR="00B17978" w:rsidRPr="00261EB1" w:rsidRDefault="00C00F8A" w:rsidP="00261EB1">
      <w:pPr>
        <w:pStyle w:val="Sraopastraipa"/>
        <w:spacing w:before="0" w:after="0" w:line="240" w:lineRule="auto"/>
        <w:rPr>
          <w:rFonts w:ascii="Arial" w:hAnsi="Arial"/>
          <w:sz w:val="22"/>
          <w:szCs w:val="22"/>
        </w:rPr>
      </w:pPr>
      <w:r w:rsidRPr="00261EB1">
        <w:rPr>
          <w:rFonts w:ascii="Arial" w:hAnsi="Arial"/>
          <w:sz w:val="22"/>
          <w:szCs w:val="22"/>
        </w:rPr>
        <w:t>Diegėjas</w:t>
      </w:r>
      <w:r w:rsidR="005B0744" w:rsidRPr="00261EB1">
        <w:rPr>
          <w:rFonts w:ascii="Arial" w:hAnsi="Arial"/>
          <w:sz w:val="22"/>
          <w:szCs w:val="22"/>
        </w:rPr>
        <w:t xml:space="preserve"> turi</w:t>
      </w:r>
      <w:r w:rsidRPr="00261EB1">
        <w:rPr>
          <w:rFonts w:ascii="Arial" w:hAnsi="Arial"/>
          <w:sz w:val="22"/>
          <w:szCs w:val="22"/>
        </w:rPr>
        <w:t xml:space="preserve"> pateik</w:t>
      </w:r>
      <w:r w:rsidR="005B0744" w:rsidRPr="00261EB1">
        <w:rPr>
          <w:rFonts w:ascii="Arial" w:hAnsi="Arial"/>
          <w:sz w:val="22"/>
          <w:szCs w:val="22"/>
        </w:rPr>
        <w:t>ti</w:t>
      </w:r>
      <w:r w:rsidRPr="00261EB1">
        <w:rPr>
          <w:rFonts w:ascii="Arial" w:hAnsi="Arial"/>
          <w:sz w:val="22"/>
          <w:szCs w:val="22"/>
        </w:rPr>
        <w:t xml:space="preserve"> standartinį</w:t>
      </w:r>
      <w:r w:rsidR="00267D5F" w:rsidRPr="00261EB1">
        <w:rPr>
          <w:rFonts w:ascii="Arial" w:hAnsi="Arial"/>
          <w:sz w:val="22"/>
          <w:szCs w:val="22"/>
        </w:rPr>
        <w:t xml:space="preserve">, Diegėjo </w:t>
      </w:r>
      <w:r w:rsidR="00F2424F" w:rsidRPr="00261EB1">
        <w:rPr>
          <w:rFonts w:ascii="Arial" w:hAnsi="Arial"/>
          <w:sz w:val="22"/>
          <w:szCs w:val="22"/>
        </w:rPr>
        <w:t>vystomą</w:t>
      </w:r>
      <w:r w:rsidR="00A55B31" w:rsidRPr="00261EB1">
        <w:rPr>
          <w:rFonts w:ascii="Arial" w:hAnsi="Arial"/>
          <w:sz w:val="22"/>
          <w:szCs w:val="22"/>
        </w:rPr>
        <w:t xml:space="preserve"> ir prižiūrimą,</w:t>
      </w:r>
      <w:r w:rsidRPr="00261EB1">
        <w:rPr>
          <w:rFonts w:ascii="Arial" w:hAnsi="Arial"/>
          <w:sz w:val="22"/>
          <w:szCs w:val="22"/>
        </w:rPr>
        <w:t xml:space="preserve"> sistemos </w:t>
      </w:r>
      <w:r w:rsidR="008951BD" w:rsidRPr="00261EB1">
        <w:rPr>
          <w:rFonts w:ascii="Arial" w:hAnsi="Arial"/>
          <w:sz w:val="22"/>
          <w:szCs w:val="22"/>
        </w:rPr>
        <w:t>API</w:t>
      </w:r>
      <w:r w:rsidR="00BB061C" w:rsidRPr="00261EB1">
        <w:rPr>
          <w:rFonts w:ascii="Arial" w:hAnsi="Arial"/>
          <w:sz w:val="22"/>
          <w:szCs w:val="22"/>
        </w:rPr>
        <w:t>, kuris apima visas pagrindines sistemos funkcijas.</w:t>
      </w:r>
      <w:r w:rsidR="005B0744" w:rsidRPr="00261EB1">
        <w:rPr>
          <w:rFonts w:ascii="Arial" w:hAnsi="Arial"/>
          <w:sz w:val="22"/>
          <w:szCs w:val="22"/>
        </w:rPr>
        <w:t xml:space="preserve"> API funkcionalumas</w:t>
      </w:r>
      <w:r w:rsidR="0060651F" w:rsidRPr="00261EB1">
        <w:rPr>
          <w:rFonts w:ascii="Arial" w:hAnsi="Arial"/>
          <w:sz w:val="22"/>
          <w:szCs w:val="22"/>
        </w:rPr>
        <w:t xml:space="preserve"> </w:t>
      </w:r>
      <w:r w:rsidR="006D1FB6" w:rsidRPr="00261EB1">
        <w:rPr>
          <w:rFonts w:ascii="Arial" w:hAnsi="Arial"/>
          <w:sz w:val="22"/>
          <w:szCs w:val="22"/>
        </w:rPr>
        <w:t>plečiamas pagal poreikį</w:t>
      </w:r>
      <w:r w:rsidR="00597CB5" w:rsidRPr="00261EB1">
        <w:rPr>
          <w:rFonts w:ascii="Arial" w:hAnsi="Arial"/>
          <w:sz w:val="22"/>
          <w:szCs w:val="22"/>
        </w:rPr>
        <w:t xml:space="preserve">, </w:t>
      </w:r>
      <w:r w:rsidR="00740B8A" w:rsidRPr="00261EB1">
        <w:rPr>
          <w:rFonts w:ascii="Arial" w:hAnsi="Arial"/>
          <w:sz w:val="22"/>
          <w:szCs w:val="22"/>
        </w:rPr>
        <w:t>naudojant vystymui skirtas valandas.</w:t>
      </w:r>
      <w:r w:rsidR="005B0744" w:rsidRPr="00261EB1">
        <w:rPr>
          <w:rFonts w:ascii="Arial" w:hAnsi="Arial"/>
          <w:sz w:val="22"/>
          <w:szCs w:val="22"/>
        </w:rPr>
        <w:t xml:space="preserve"> </w:t>
      </w:r>
    </w:p>
    <w:p w14:paraId="063E9963" w14:textId="77777777" w:rsidR="00E73337" w:rsidRPr="00261EB1" w:rsidRDefault="00E73337" w:rsidP="00261EB1">
      <w:pPr>
        <w:pStyle w:val="Sraopastraipa"/>
        <w:numPr>
          <w:ilvl w:val="0"/>
          <w:numId w:val="0"/>
        </w:numPr>
        <w:spacing w:before="0" w:after="0" w:line="240" w:lineRule="auto"/>
        <w:rPr>
          <w:rFonts w:ascii="Arial" w:hAnsi="Arial"/>
          <w:sz w:val="22"/>
          <w:szCs w:val="22"/>
        </w:rPr>
      </w:pPr>
    </w:p>
    <w:p w14:paraId="18C6EF0D" w14:textId="40B4AAAC" w:rsidR="003465EC" w:rsidRPr="00261EB1" w:rsidRDefault="00BB51FB" w:rsidP="00261EB1">
      <w:pPr>
        <w:pStyle w:val="Lentpavad"/>
        <w:keepNext/>
        <w:spacing w:after="0"/>
        <w:ind w:left="288" w:hanging="288"/>
        <w:rPr>
          <w:rFonts w:ascii="Arial" w:hAnsi="Arial"/>
          <w:b/>
          <w:bCs/>
          <w:sz w:val="22"/>
          <w:szCs w:val="22"/>
        </w:rPr>
      </w:pPr>
      <w:r w:rsidRPr="00261EB1">
        <w:rPr>
          <w:rFonts w:ascii="Arial" w:hAnsi="Arial"/>
          <w:b/>
          <w:bCs/>
          <w:sz w:val="22"/>
          <w:szCs w:val="22"/>
        </w:rPr>
        <w:t>Naujai d</w:t>
      </w:r>
      <w:r w:rsidR="00786CA7" w:rsidRPr="00261EB1">
        <w:rPr>
          <w:rFonts w:ascii="Arial" w:hAnsi="Arial"/>
          <w:b/>
          <w:bCs/>
          <w:sz w:val="22"/>
          <w:szCs w:val="22"/>
        </w:rPr>
        <w:t>iegiamų i</w:t>
      </w:r>
      <w:r w:rsidR="003465EC" w:rsidRPr="00261EB1">
        <w:rPr>
          <w:rFonts w:ascii="Arial" w:hAnsi="Arial"/>
          <w:b/>
          <w:bCs/>
          <w:sz w:val="22"/>
          <w:szCs w:val="22"/>
        </w:rPr>
        <w:t>ntegracijų lentelė</w:t>
      </w:r>
      <w:r w:rsidR="008B4A4C" w:rsidRPr="00261EB1">
        <w:rPr>
          <w:rFonts w:ascii="Arial" w:hAnsi="Arial"/>
          <w:b/>
          <w:bCs/>
          <w:sz w:val="22"/>
          <w:szCs w:val="22"/>
        </w:rPr>
        <w:t xml:space="preserve"> (Detalės turi būti suderintos Analizė metu)</w:t>
      </w:r>
    </w:p>
    <w:tbl>
      <w:tblPr>
        <w:tblStyle w:val="Lentelstinklelisviesus"/>
        <w:tblW w:w="10075" w:type="dxa"/>
        <w:tblLook w:val="04A0" w:firstRow="1" w:lastRow="0" w:firstColumn="1" w:lastColumn="0" w:noHBand="0" w:noVBand="1"/>
      </w:tblPr>
      <w:tblGrid>
        <w:gridCol w:w="2396"/>
        <w:gridCol w:w="1246"/>
        <w:gridCol w:w="6433"/>
      </w:tblGrid>
      <w:tr w:rsidR="00750EAE" w:rsidRPr="00261EB1" w14:paraId="3C442B8E" w14:textId="77777777" w:rsidTr="00F97A9E">
        <w:trPr>
          <w:tblHeader/>
        </w:trPr>
        <w:tc>
          <w:tcPr>
            <w:tcW w:w="2396" w:type="dxa"/>
            <w:shd w:val="clear" w:color="auto" w:fill="F2F2F2" w:themeFill="background1" w:themeFillShade="F2"/>
          </w:tcPr>
          <w:p w14:paraId="3F678E6F" w14:textId="77777777" w:rsidR="00750EAE" w:rsidRPr="00261EB1" w:rsidRDefault="00750EAE" w:rsidP="00261EB1">
            <w:pPr>
              <w:pStyle w:val="Lenttekstas"/>
              <w:spacing w:before="0" w:after="0" w:line="240" w:lineRule="auto"/>
              <w:rPr>
                <w:rFonts w:ascii="Arial" w:hAnsi="Arial" w:cs="Arial"/>
                <w:b/>
                <w:bCs/>
                <w:sz w:val="22"/>
                <w:szCs w:val="22"/>
              </w:rPr>
            </w:pPr>
            <w:r w:rsidRPr="00261EB1">
              <w:rPr>
                <w:rFonts w:ascii="Arial" w:hAnsi="Arial" w:cs="Arial"/>
                <w:b/>
                <w:bCs/>
                <w:sz w:val="22"/>
                <w:szCs w:val="22"/>
              </w:rPr>
              <w:t>Sistema</w:t>
            </w:r>
          </w:p>
        </w:tc>
        <w:tc>
          <w:tcPr>
            <w:tcW w:w="1246" w:type="dxa"/>
            <w:shd w:val="clear" w:color="auto" w:fill="F2F2F2" w:themeFill="background1" w:themeFillShade="F2"/>
          </w:tcPr>
          <w:p w14:paraId="02D005A7" w14:textId="77777777" w:rsidR="00750EAE" w:rsidRPr="00261EB1" w:rsidRDefault="00750EAE" w:rsidP="00261EB1">
            <w:pPr>
              <w:pStyle w:val="Lenttekstas"/>
              <w:spacing w:before="0" w:after="0" w:line="240" w:lineRule="auto"/>
              <w:rPr>
                <w:rFonts w:ascii="Arial" w:hAnsi="Arial" w:cs="Arial"/>
                <w:b/>
                <w:bCs/>
                <w:sz w:val="22"/>
                <w:szCs w:val="22"/>
              </w:rPr>
            </w:pPr>
            <w:r w:rsidRPr="00261EB1">
              <w:rPr>
                <w:rFonts w:ascii="Arial" w:hAnsi="Arial" w:cs="Arial"/>
                <w:b/>
                <w:bCs/>
                <w:sz w:val="22"/>
                <w:szCs w:val="22"/>
              </w:rPr>
              <w:t>Kryptis</w:t>
            </w:r>
          </w:p>
        </w:tc>
        <w:tc>
          <w:tcPr>
            <w:tcW w:w="6433" w:type="dxa"/>
            <w:shd w:val="clear" w:color="auto" w:fill="F2F2F2" w:themeFill="background1" w:themeFillShade="F2"/>
          </w:tcPr>
          <w:p w14:paraId="01759C88" w14:textId="77777777" w:rsidR="00750EAE" w:rsidRPr="00261EB1" w:rsidRDefault="00750EAE" w:rsidP="00261EB1">
            <w:pPr>
              <w:pStyle w:val="Lenttekstas"/>
              <w:spacing w:before="0" w:after="0" w:line="240" w:lineRule="auto"/>
              <w:rPr>
                <w:rFonts w:ascii="Arial" w:hAnsi="Arial" w:cs="Arial"/>
                <w:b/>
                <w:bCs/>
                <w:sz w:val="22"/>
                <w:szCs w:val="22"/>
              </w:rPr>
            </w:pPr>
            <w:r w:rsidRPr="00261EB1">
              <w:rPr>
                <w:rFonts w:ascii="Arial" w:hAnsi="Arial" w:cs="Arial"/>
                <w:b/>
                <w:bCs/>
                <w:sz w:val="22"/>
                <w:szCs w:val="22"/>
              </w:rPr>
              <w:t>Duomenys</w:t>
            </w:r>
          </w:p>
        </w:tc>
      </w:tr>
      <w:tr w:rsidR="00750EAE" w:rsidRPr="00261EB1" w14:paraId="068D3F70" w14:textId="77777777" w:rsidTr="00F97A9E">
        <w:trPr>
          <w:tblHeader/>
        </w:trPr>
        <w:tc>
          <w:tcPr>
            <w:tcW w:w="2396" w:type="dxa"/>
            <w:vMerge w:val="restart"/>
          </w:tcPr>
          <w:p w14:paraId="2DE0D5A4" w14:textId="0AC0D0F7" w:rsidR="00750EAE" w:rsidRPr="00261EB1" w:rsidRDefault="00EE428D" w:rsidP="00261EB1">
            <w:pPr>
              <w:pStyle w:val="Lenttekstas"/>
              <w:spacing w:before="0" w:after="0" w:line="240" w:lineRule="auto"/>
              <w:rPr>
                <w:rFonts w:ascii="Arial" w:hAnsi="Arial" w:cs="Arial"/>
                <w:sz w:val="22"/>
                <w:szCs w:val="22"/>
              </w:rPr>
            </w:pPr>
            <w:r w:rsidRPr="00261EB1">
              <w:rPr>
                <w:rFonts w:ascii="Arial" w:hAnsi="Arial" w:cs="Arial"/>
                <w:sz w:val="22"/>
                <w:szCs w:val="22"/>
              </w:rPr>
              <w:t>Dokumentų valdymo sistema</w:t>
            </w:r>
            <w:r w:rsidR="00E73337" w:rsidRPr="00261EB1">
              <w:rPr>
                <w:rFonts w:ascii="Arial" w:hAnsi="Arial" w:cs="Arial"/>
                <w:sz w:val="22"/>
                <w:szCs w:val="22"/>
              </w:rPr>
              <w:t xml:space="preserve"> (DVS)</w:t>
            </w:r>
          </w:p>
        </w:tc>
        <w:tc>
          <w:tcPr>
            <w:tcW w:w="1246" w:type="dxa"/>
          </w:tcPr>
          <w:p w14:paraId="2570BE03" w14:textId="77777777" w:rsidR="00750EAE" w:rsidRPr="00261EB1" w:rsidRDefault="00750EAE" w:rsidP="00261EB1">
            <w:pPr>
              <w:pStyle w:val="Lenttekstas"/>
              <w:spacing w:before="0" w:after="0" w:line="240" w:lineRule="auto"/>
              <w:jc w:val="center"/>
              <w:rPr>
                <w:rFonts w:ascii="Arial" w:hAnsi="Arial" w:cs="Arial"/>
                <w:sz w:val="22"/>
                <w:szCs w:val="22"/>
              </w:rPr>
            </w:pPr>
            <w:r w:rsidRPr="00261EB1">
              <w:rPr>
                <w:rFonts w:ascii="Arial" w:hAnsi="Arial" w:cs="Arial"/>
                <w:sz w:val="22"/>
                <w:szCs w:val="22"/>
              </w:rPr>
              <w:t>Gauti</w:t>
            </w:r>
          </w:p>
        </w:tc>
        <w:tc>
          <w:tcPr>
            <w:tcW w:w="6433" w:type="dxa"/>
          </w:tcPr>
          <w:p w14:paraId="38FEAB46" w14:textId="22FDAC8C" w:rsidR="009006B3" w:rsidRPr="00261EB1" w:rsidRDefault="00F50E8C" w:rsidP="00261EB1">
            <w:pPr>
              <w:pStyle w:val="Sraopastraipa"/>
              <w:spacing w:before="0" w:after="0" w:line="240" w:lineRule="auto"/>
              <w:rPr>
                <w:rFonts w:ascii="Arial" w:hAnsi="Arial"/>
                <w:sz w:val="22"/>
                <w:szCs w:val="22"/>
              </w:rPr>
            </w:pPr>
            <w:r w:rsidRPr="00261EB1">
              <w:rPr>
                <w:rFonts w:ascii="Arial" w:eastAsiaTheme="minorHAnsi" w:hAnsi="Arial"/>
                <w:sz w:val="22"/>
                <w:szCs w:val="22"/>
              </w:rPr>
              <w:t xml:space="preserve">Tiekėjo </w:t>
            </w:r>
            <w:r w:rsidR="00D55C12" w:rsidRPr="00261EB1">
              <w:rPr>
                <w:rFonts w:ascii="Arial" w:eastAsiaTheme="minorHAnsi" w:hAnsi="Arial"/>
                <w:sz w:val="22"/>
                <w:szCs w:val="22"/>
              </w:rPr>
              <w:t xml:space="preserve">kortelės duomenis </w:t>
            </w:r>
            <w:r w:rsidRPr="00261EB1">
              <w:rPr>
                <w:rFonts w:ascii="Arial" w:eastAsiaTheme="minorHAnsi" w:hAnsi="Arial"/>
                <w:sz w:val="22"/>
                <w:szCs w:val="22"/>
              </w:rPr>
              <w:t>(</w:t>
            </w:r>
            <w:proofErr w:type="spellStart"/>
            <w:r w:rsidRPr="00261EB1">
              <w:rPr>
                <w:rFonts w:ascii="Arial" w:eastAsiaTheme="minorHAnsi" w:hAnsi="Arial"/>
                <w:sz w:val="22"/>
                <w:szCs w:val="22"/>
              </w:rPr>
              <w:t>Master</w:t>
            </w:r>
            <w:proofErr w:type="spellEnd"/>
            <w:r w:rsidRPr="00261EB1">
              <w:rPr>
                <w:rFonts w:ascii="Arial" w:eastAsiaTheme="minorHAnsi" w:hAnsi="Arial"/>
                <w:sz w:val="22"/>
                <w:szCs w:val="22"/>
              </w:rPr>
              <w:t xml:space="preserve"> data);</w:t>
            </w:r>
          </w:p>
          <w:p w14:paraId="71362CDD" w14:textId="0F71CAD7" w:rsidR="00F50E8C" w:rsidRPr="00261EB1" w:rsidRDefault="00625795" w:rsidP="00261EB1">
            <w:pPr>
              <w:pStyle w:val="Sraopastraipa"/>
              <w:spacing w:before="0" w:after="0" w:line="240" w:lineRule="auto"/>
              <w:rPr>
                <w:rFonts w:ascii="Arial" w:hAnsi="Arial"/>
                <w:sz w:val="22"/>
                <w:szCs w:val="22"/>
              </w:rPr>
            </w:pPr>
            <w:r w:rsidRPr="00261EB1">
              <w:rPr>
                <w:rFonts w:ascii="Arial" w:eastAsiaTheme="minorHAnsi" w:hAnsi="Arial"/>
                <w:sz w:val="22"/>
                <w:szCs w:val="22"/>
              </w:rPr>
              <w:t>F</w:t>
            </w:r>
            <w:r w:rsidR="00422161" w:rsidRPr="00261EB1">
              <w:rPr>
                <w:rFonts w:ascii="Arial" w:eastAsiaTheme="minorHAnsi" w:hAnsi="Arial"/>
                <w:sz w:val="22"/>
                <w:szCs w:val="22"/>
              </w:rPr>
              <w:t>inansinių dokumentų susijusių su sutarčių vykdymu integracija</w:t>
            </w:r>
            <w:r w:rsidR="000D4059" w:rsidRPr="00261EB1">
              <w:rPr>
                <w:rFonts w:ascii="Arial" w:eastAsiaTheme="minorHAnsi" w:hAnsi="Arial"/>
                <w:sz w:val="22"/>
                <w:szCs w:val="22"/>
              </w:rPr>
              <w:t>.</w:t>
            </w:r>
            <w:r w:rsidR="00422161" w:rsidRPr="00261EB1">
              <w:rPr>
                <w:rFonts w:ascii="Arial" w:eastAsiaTheme="minorHAnsi" w:hAnsi="Arial"/>
                <w:sz w:val="22"/>
                <w:szCs w:val="22"/>
              </w:rPr>
              <w:t> </w:t>
            </w:r>
          </w:p>
        </w:tc>
      </w:tr>
      <w:tr w:rsidR="00750EAE" w:rsidRPr="00261EB1" w14:paraId="3F098B65" w14:textId="77777777" w:rsidTr="00F97A9E">
        <w:trPr>
          <w:tblHeader/>
        </w:trPr>
        <w:tc>
          <w:tcPr>
            <w:tcW w:w="2396" w:type="dxa"/>
            <w:vMerge/>
          </w:tcPr>
          <w:p w14:paraId="432D3956" w14:textId="77777777" w:rsidR="00750EAE" w:rsidRPr="00261EB1" w:rsidRDefault="00750EAE" w:rsidP="00261EB1">
            <w:pPr>
              <w:pStyle w:val="Lenttekstas"/>
              <w:spacing w:before="0" w:after="0" w:line="240" w:lineRule="auto"/>
              <w:rPr>
                <w:rFonts w:ascii="Arial" w:hAnsi="Arial" w:cs="Arial"/>
                <w:sz w:val="22"/>
                <w:szCs w:val="22"/>
              </w:rPr>
            </w:pPr>
          </w:p>
        </w:tc>
        <w:tc>
          <w:tcPr>
            <w:tcW w:w="1246" w:type="dxa"/>
          </w:tcPr>
          <w:p w14:paraId="38FD5F5A" w14:textId="77777777" w:rsidR="00750EAE" w:rsidRPr="00261EB1" w:rsidRDefault="00750EAE" w:rsidP="00261EB1">
            <w:pPr>
              <w:pStyle w:val="Lenttekstas"/>
              <w:spacing w:before="0" w:after="0" w:line="240" w:lineRule="auto"/>
              <w:jc w:val="center"/>
              <w:rPr>
                <w:rFonts w:ascii="Arial" w:hAnsi="Arial" w:cs="Arial"/>
                <w:sz w:val="22"/>
                <w:szCs w:val="22"/>
              </w:rPr>
            </w:pPr>
            <w:r w:rsidRPr="00261EB1">
              <w:rPr>
                <w:rFonts w:ascii="Arial" w:hAnsi="Arial" w:cs="Arial"/>
                <w:sz w:val="22"/>
                <w:szCs w:val="22"/>
              </w:rPr>
              <w:t>Teikti</w:t>
            </w:r>
          </w:p>
        </w:tc>
        <w:tc>
          <w:tcPr>
            <w:tcW w:w="6433" w:type="dxa"/>
          </w:tcPr>
          <w:p w14:paraId="0551D1A5" w14:textId="3EC11635" w:rsidR="0023466E" w:rsidRPr="00261EB1" w:rsidRDefault="0023466E" w:rsidP="00261EB1">
            <w:pPr>
              <w:pStyle w:val="Sraopastraipa"/>
              <w:spacing w:before="0" w:after="0" w:line="240" w:lineRule="auto"/>
              <w:rPr>
                <w:rFonts w:ascii="Arial" w:hAnsi="Arial"/>
                <w:sz w:val="22"/>
                <w:szCs w:val="22"/>
              </w:rPr>
            </w:pPr>
            <w:r w:rsidRPr="00261EB1">
              <w:rPr>
                <w:rFonts w:ascii="Arial" w:hAnsi="Arial"/>
                <w:sz w:val="22"/>
                <w:szCs w:val="22"/>
              </w:rPr>
              <w:t xml:space="preserve">DVS turi </w:t>
            </w:r>
            <w:r w:rsidR="005F7078" w:rsidRPr="00261EB1">
              <w:rPr>
                <w:rFonts w:ascii="Arial" w:hAnsi="Arial"/>
                <w:sz w:val="22"/>
                <w:szCs w:val="22"/>
              </w:rPr>
              <w:t>teikti patvirtintų pirkimo sutarčių</w:t>
            </w:r>
            <w:r w:rsidRPr="00261EB1">
              <w:rPr>
                <w:rFonts w:ascii="Arial" w:hAnsi="Arial"/>
                <w:sz w:val="22"/>
                <w:szCs w:val="22"/>
              </w:rPr>
              <w:t xml:space="preserve"> </w:t>
            </w:r>
            <w:r w:rsidR="005F7078" w:rsidRPr="00261EB1">
              <w:rPr>
                <w:rFonts w:ascii="Arial" w:hAnsi="Arial"/>
                <w:sz w:val="22"/>
                <w:szCs w:val="22"/>
              </w:rPr>
              <w:t>duomenis į D365BC</w:t>
            </w:r>
            <w:r w:rsidR="00FC242B" w:rsidRPr="00261EB1">
              <w:rPr>
                <w:rFonts w:ascii="Arial" w:hAnsi="Arial"/>
                <w:sz w:val="22"/>
                <w:szCs w:val="22"/>
              </w:rPr>
              <w:t>;</w:t>
            </w:r>
          </w:p>
          <w:p w14:paraId="6B3FC1A1" w14:textId="2575C348" w:rsidR="00750EAE" w:rsidRPr="00261EB1" w:rsidRDefault="19E81A48" w:rsidP="00261EB1">
            <w:pPr>
              <w:pStyle w:val="Sraopastraipa"/>
              <w:spacing w:before="0" w:after="0" w:line="240" w:lineRule="auto"/>
              <w:rPr>
                <w:rFonts w:ascii="Arial" w:hAnsi="Arial"/>
                <w:sz w:val="22"/>
                <w:szCs w:val="22"/>
              </w:rPr>
            </w:pPr>
            <w:r w:rsidRPr="00261EB1">
              <w:rPr>
                <w:rFonts w:ascii="Arial" w:hAnsi="Arial"/>
                <w:sz w:val="22"/>
                <w:szCs w:val="22"/>
              </w:rPr>
              <w:t xml:space="preserve">DVS turi teikti </w:t>
            </w:r>
            <w:r w:rsidR="005A6F41" w:rsidRPr="00261EB1">
              <w:rPr>
                <w:rFonts w:ascii="Arial" w:hAnsi="Arial"/>
                <w:sz w:val="22"/>
                <w:szCs w:val="22"/>
              </w:rPr>
              <w:t>patvi</w:t>
            </w:r>
            <w:r w:rsidR="00474840" w:rsidRPr="00261EB1">
              <w:rPr>
                <w:rFonts w:ascii="Arial" w:hAnsi="Arial"/>
                <w:sz w:val="22"/>
                <w:szCs w:val="22"/>
              </w:rPr>
              <w:t>rtintų pirkimo sąskaitų duomenis į D365BC.</w:t>
            </w:r>
          </w:p>
        </w:tc>
      </w:tr>
      <w:tr w:rsidR="00E73337" w:rsidRPr="00261EB1" w14:paraId="45054A6A" w14:textId="77777777" w:rsidTr="00F97A9E">
        <w:trPr>
          <w:tblHeader/>
        </w:trPr>
        <w:tc>
          <w:tcPr>
            <w:tcW w:w="2396" w:type="dxa"/>
            <w:vMerge w:val="restart"/>
          </w:tcPr>
          <w:p w14:paraId="622FF4FF" w14:textId="2C979268" w:rsidR="00E73337" w:rsidRPr="00261EB1" w:rsidRDefault="00E73337" w:rsidP="00261EB1">
            <w:pPr>
              <w:pStyle w:val="Lenttekstas"/>
              <w:spacing w:before="0" w:after="0" w:line="240" w:lineRule="auto"/>
              <w:rPr>
                <w:rFonts w:ascii="Arial" w:hAnsi="Arial" w:cs="Arial"/>
                <w:sz w:val="22"/>
                <w:szCs w:val="22"/>
              </w:rPr>
            </w:pPr>
            <w:r w:rsidRPr="00261EB1">
              <w:rPr>
                <w:rFonts w:ascii="Arial" w:hAnsi="Arial" w:cs="Arial"/>
                <w:sz w:val="22"/>
                <w:szCs w:val="22"/>
              </w:rPr>
              <w:t xml:space="preserve">Turto Valdymo Sistema (TVS) </w:t>
            </w:r>
          </w:p>
        </w:tc>
        <w:tc>
          <w:tcPr>
            <w:tcW w:w="1246" w:type="dxa"/>
          </w:tcPr>
          <w:p w14:paraId="64D6D42B" w14:textId="18D7FEB9" w:rsidR="00E73337" w:rsidRPr="00261EB1" w:rsidRDefault="00E73337" w:rsidP="00261EB1">
            <w:pPr>
              <w:pStyle w:val="Lenttekstas"/>
              <w:spacing w:before="0" w:after="0" w:line="240" w:lineRule="auto"/>
              <w:jc w:val="center"/>
              <w:rPr>
                <w:rFonts w:ascii="Arial" w:hAnsi="Arial" w:cs="Arial"/>
                <w:sz w:val="22"/>
                <w:szCs w:val="22"/>
              </w:rPr>
            </w:pPr>
            <w:r w:rsidRPr="00261EB1">
              <w:rPr>
                <w:rFonts w:ascii="Arial" w:hAnsi="Arial" w:cs="Arial"/>
                <w:sz w:val="22"/>
                <w:szCs w:val="22"/>
              </w:rPr>
              <w:t>Gauti</w:t>
            </w:r>
          </w:p>
        </w:tc>
        <w:tc>
          <w:tcPr>
            <w:tcW w:w="6433" w:type="dxa"/>
          </w:tcPr>
          <w:p w14:paraId="335E588E" w14:textId="77777777" w:rsidR="00E76824" w:rsidRPr="00261EB1" w:rsidRDefault="00E76824" w:rsidP="00261EB1">
            <w:pPr>
              <w:pStyle w:val="Sraopastraipa"/>
              <w:spacing w:before="0" w:after="0" w:line="240" w:lineRule="auto"/>
              <w:rPr>
                <w:rFonts w:ascii="Arial" w:hAnsi="Arial"/>
                <w:sz w:val="22"/>
                <w:szCs w:val="22"/>
              </w:rPr>
            </w:pPr>
            <w:r w:rsidRPr="00261EB1">
              <w:rPr>
                <w:rFonts w:ascii="Arial" w:eastAsiaTheme="minorHAnsi" w:hAnsi="Arial"/>
                <w:sz w:val="22"/>
                <w:szCs w:val="22"/>
              </w:rPr>
              <w:t>Tiekėjo, Atsargų/Paslaugų informacija (</w:t>
            </w:r>
            <w:proofErr w:type="spellStart"/>
            <w:r w:rsidRPr="00261EB1">
              <w:rPr>
                <w:rFonts w:ascii="Arial" w:eastAsiaTheme="minorHAnsi" w:hAnsi="Arial"/>
                <w:sz w:val="22"/>
                <w:szCs w:val="22"/>
              </w:rPr>
              <w:t>Master</w:t>
            </w:r>
            <w:proofErr w:type="spellEnd"/>
            <w:r w:rsidRPr="00261EB1">
              <w:rPr>
                <w:rFonts w:ascii="Arial" w:eastAsiaTheme="minorHAnsi" w:hAnsi="Arial"/>
                <w:sz w:val="22"/>
                <w:szCs w:val="22"/>
              </w:rPr>
              <w:t xml:space="preserve"> data);</w:t>
            </w:r>
          </w:p>
          <w:p w14:paraId="45D7E220" w14:textId="77777777" w:rsidR="00E76824" w:rsidRPr="00261EB1" w:rsidRDefault="00E76824" w:rsidP="00261EB1">
            <w:pPr>
              <w:pStyle w:val="Sraopastraipa"/>
              <w:spacing w:before="0" w:after="0" w:line="240" w:lineRule="auto"/>
              <w:rPr>
                <w:rFonts w:ascii="Arial" w:hAnsi="Arial"/>
                <w:sz w:val="22"/>
                <w:szCs w:val="22"/>
              </w:rPr>
            </w:pPr>
            <w:r w:rsidRPr="00261EB1">
              <w:rPr>
                <w:rFonts w:ascii="Arial" w:eastAsiaTheme="minorHAnsi" w:hAnsi="Arial"/>
                <w:sz w:val="22"/>
                <w:szCs w:val="22"/>
              </w:rPr>
              <w:t>Ilgalaikio turto klasifikatoriaus duomenų integracija;</w:t>
            </w:r>
          </w:p>
          <w:p w14:paraId="2096674A" w14:textId="41BB4837" w:rsidR="00E73337" w:rsidRPr="00261EB1" w:rsidRDefault="00E76824" w:rsidP="00261EB1">
            <w:pPr>
              <w:pStyle w:val="Sraopastraipa"/>
              <w:spacing w:before="0" w:after="0" w:line="240" w:lineRule="auto"/>
              <w:rPr>
                <w:rFonts w:ascii="Arial" w:hAnsi="Arial"/>
                <w:sz w:val="22"/>
                <w:szCs w:val="22"/>
              </w:rPr>
            </w:pPr>
            <w:r w:rsidRPr="00261EB1">
              <w:rPr>
                <w:rFonts w:ascii="Arial" w:eastAsiaTheme="minorHAnsi" w:hAnsi="Arial"/>
                <w:sz w:val="22"/>
                <w:szCs w:val="22"/>
              </w:rPr>
              <w:t>Pirkimo Sutarčių (antraštė ir eilutės) informacijos duomenų integracija</w:t>
            </w:r>
            <w:r w:rsidR="000D4059" w:rsidRPr="00261EB1">
              <w:rPr>
                <w:rFonts w:ascii="Arial" w:eastAsiaTheme="minorHAnsi" w:hAnsi="Arial"/>
                <w:sz w:val="22"/>
                <w:szCs w:val="22"/>
              </w:rPr>
              <w:t>.</w:t>
            </w:r>
            <w:r w:rsidRPr="00261EB1">
              <w:rPr>
                <w:rFonts w:ascii="Arial" w:eastAsiaTheme="minorHAnsi" w:hAnsi="Arial"/>
                <w:sz w:val="22"/>
                <w:szCs w:val="22"/>
              </w:rPr>
              <w:t> </w:t>
            </w:r>
          </w:p>
        </w:tc>
      </w:tr>
      <w:tr w:rsidR="00E73337" w:rsidRPr="00261EB1" w14:paraId="3FB5D8D8" w14:textId="77777777" w:rsidTr="00F97A9E">
        <w:trPr>
          <w:tblHeader/>
        </w:trPr>
        <w:tc>
          <w:tcPr>
            <w:tcW w:w="2396" w:type="dxa"/>
            <w:vMerge/>
          </w:tcPr>
          <w:p w14:paraId="3CB16032" w14:textId="77777777" w:rsidR="00E73337" w:rsidRPr="00261EB1" w:rsidRDefault="00E73337" w:rsidP="00261EB1">
            <w:pPr>
              <w:pStyle w:val="Lenttekstas"/>
              <w:spacing w:before="0" w:after="0" w:line="240" w:lineRule="auto"/>
              <w:rPr>
                <w:rFonts w:ascii="Arial" w:hAnsi="Arial" w:cs="Arial"/>
                <w:sz w:val="22"/>
                <w:szCs w:val="22"/>
              </w:rPr>
            </w:pPr>
          </w:p>
        </w:tc>
        <w:tc>
          <w:tcPr>
            <w:tcW w:w="1246" w:type="dxa"/>
          </w:tcPr>
          <w:p w14:paraId="7BC437ED" w14:textId="4A6B803F" w:rsidR="00E73337" w:rsidRPr="00261EB1" w:rsidRDefault="00E73337" w:rsidP="00261EB1">
            <w:pPr>
              <w:pStyle w:val="Lenttekstas"/>
              <w:spacing w:before="0" w:after="0" w:line="240" w:lineRule="auto"/>
              <w:jc w:val="center"/>
              <w:rPr>
                <w:rFonts w:ascii="Arial" w:hAnsi="Arial" w:cs="Arial"/>
                <w:sz w:val="22"/>
                <w:szCs w:val="22"/>
              </w:rPr>
            </w:pPr>
            <w:r w:rsidRPr="00261EB1">
              <w:rPr>
                <w:rFonts w:ascii="Arial" w:hAnsi="Arial" w:cs="Arial"/>
                <w:sz w:val="22"/>
                <w:szCs w:val="22"/>
              </w:rPr>
              <w:t>Teikti</w:t>
            </w:r>
            <w:r w:rsidR="00A329C6" w:rsidRPr="00261EB1">
              <w:rPr>
                <w:rFonts w:ascii="Arial" w:hAnsi="Arial" w:cs="Arial"/>
                <w:sz w:val="22"/>
                <w:szCs w:val="22"/>
              </w:rPr>
              <w:t>, Gauti</w:t>
            </w:r>
          </w:p>
        </w:tc>
        <w:tc>
          <w:tcPr>
            <w:tcW w:w="6433" w:type="dxa"/>
          </w:tcPr>
          <w:p w14:paraId="31A2702A" w14:textId="340B7A1A" w:rsidR="00E73337" w:rsidRPr="00261EB1" w:rsidRDefault="00C80D70" w:rsidP="00261EB1">
            <w:pPr>
              <w:pStyle w:val="Sraopastraipa"/>
              <w:spacing w:before="0" w:after="0" w:line="240" w:lineRule="auto"/>
              <w:rPr>
                <w:rFonts w:ascii="Arial" w:hAnsi="Arial"/>
                <w:sz w:val="22"/>
                <w:szCs w:val="22"/>
              </w:rPr>
            </w:pPr>
            <w:r w:rsidRPr="00261EB1">
              <w:rPr>
                <w:rFonts w:ascii="Arial" w:eastAsiaTheme="minorHAnsi" w:hAnsi="Arial"/>
                <w:sz w:val="22"/>
                <w:szCs w:val="22"/>
              </w:rPr>
              <w:t>Atsargų judėjimo (pajamavimo, perkėlimo, nurašymo) operacijų</w:t>
            </w:r>
            <w:r w:rsidR="00E76824" w:rsidRPr="00261EB1">
              <w:rPr>
                <w:rFonts w:ascii="Arial" w:eastAsiaTheme="minorHAnsi" w:hAnsi="Arial"/>
                <w:sz w:val="22"/>
                <w:szCs w:val="22"/>
              </w:rPr>
              <w:t xml:space="preserve"> duomenų </w:t>
            </w:r>
            <w:r w:rsidRPr="00261EB1">
              <w:rPr>
                <w:rFonts w:ascii="Arial" w:eastAsiaTheme="minorHAnsi" w:hAnsi="Arial"/>
                <w:sz w:val="22"/>
                <w:szCs w:val="22"/>
              </w:rPr>
              <w:t>integracija</w:t>
            </w:r>
            <w:r w:rsidR="00E76824" w:rsidRPr="00261EB1">
              <w:rPr>
                <w:rFonts w:ascii="Arial" w:eastAsiaTheme="minorHAnsi" w:hAnsi="Arial"/>
                <w:sz w:val="22"/>
                <w:szCs w:val="22"/>
              </w:rPr>
              <w:t>.</w:t>
            </w:r>
          </w:p>
        </w:tc>
      </w:tr>
      <w:tr w:rsidR="0054106A" w:rsidRPr="00261EB1" w14:paraId="1536DEE6" w14:textId="77777777" w:rsidTr="00F97A9E">
        <w:trPr>
          <w:tblHeader/>
        </w:trPr>
        <w:tc>
          <w:tcPr>
            <w:tcW w:w="2396" w:type="dxa"/>
          </w:tcPr>
          <w:p w14:paraId="4FB9A86E" w14:textId="038EF5B2" w:rsidR="0054106A" w:rsidRPr="00261EB1" w:rsidRDefault="0054106A" w:rsidP="00261EB1">
            <w:pPr>
              <w:spacing w:before="0" w:after="0" w:line="240" w:lineRule="auto"/>
              <w:rPr>
                <w:rFonts w:ascii="Arial" w:hAnsi="Arial" w:cs="Arial"/>
                <w:sz w:val="22"/>
                <w:szCs w:val="22"/>
              </w:rPr>
            </w:pPr>
            <w:r w:rsidRPr="00261EB1">
              <w:rPr>
                <w:rFonts w:ascii="Arial" w:hAnsi="Arial" w:cs="Arial"/>
                <w:sz w:val="22"/>
                <w:szCs w:val="22"/>
              </w:rPr>
              <w:t>Integracija su Alna HR Office</w:t>
            </w:r>
          </w:p>
          <w:p w14:paraId="3E426D09" w14:textId="77777777" w:rsidR="0054106A" w:rsidRPr="00261EB1" w:rsidRDefault="0054106A" w:rsidP="00261EB1">
            <w:pPr>
              <w:pStyle w:val="Lenttekstas"/>
              <w:spacing w:before="0" w:after="0" w:line="240" w:lineRule="auto"/>
              <w:rPr>
                <w:rFonts w:ascii="Arial" w:hAnsi="Arial" w:cs="Arial"/>
                <w:sz w:val="22"/>
                <w:szCs w:val="22"/>
              </w:rPr>
            </w:pPr>
          </w:p>
        </w:tc>
        <w:tc>
          <w:tcPr>
            <w:tcW w:w="1246" w:type="dxa"/>
          </w:tcPr>
          <w:p w14:paraId="155DD70D" w14:textId="0AC393E3" w:rsidR="0054106A" w:rsidRPr="00261EB1" w:rsidRDefault="00AD483C" w:rsidP="00261EB1">
            <w:pPr>
              <w:pStyle w:val="Lenttekstas"/>
              <w:spacing w:before="0" w:after="0" w:line="240" w:lineRule="auto"/>
              <w:jc w:val="center"/>
              <w:rPr>
                <w:rFonts w:ascii="Arial" w:hAnsi="Arial" w:cs="Arial"/>
                <w:sz w:val="22"/>
                <w:szCs w:val="22"/>
              </w:rPr>
            </w:pPr>
            <w:r w:rsidRPr="00261EB1">
              <w:rPr>
                <w:rFonts w:ascii="Arial" w:hAnsi="Arial" w:cs="Arial"/>
                <w:sz w:val="22"/>
                <w:szCs w:val="22"/>
              </w:rPr>
              <w:t>Teikti</w:t>
            </w:r>
          </w:p>
        </w:tc>
        <w:tc>
          <w:tcPr>
            <w:tcW w:w="6433" w:type="dxa"/>
          </w:tcPr>
          <w:p w14:paraId="4EA77004" w14:textId="05E887C3" w:rsidR="00CF3082" w:rsidRPr="00261EB1" w:rsidRDefault="00CF3082" w:rsidP="00261EB1">
            <w:pPr>
              <w:pStyle w:val="Sraopastraipa"/>
              <w:spacing w:before="0" w:after="0" w:line="240" w:lineRule="auto"/>
              <w:rPr>
                <w:rFonts w:ascii="Arial" w:hAnsi="Arial"/>
                <w:sz w:val="22"/>
                <w:szCs w:val="22"/>
              </w:rPr>
            </w:pPr>
            <w:r w:rsidRPr="00261EB1">
              <w:rPr>
                <w:rFonts w:ascii="Arial" w:hAnsi="Arial"/>
                <w:sz w:val="22"/>
                <w:szCs w:val="22"/>
              </w:rPr>
              <w:t>Darbuotojo</w:t>
            </w:r>
            <w:r w:rsidR="00E500C5" w:rsidRPr="00261EB1">
              <w:rPr>
                <w:rFonts w:ascii="Arial" w:hAnsi="Arial"/>
                <w:sz w:val="22"/>
                <w:szCs w:val="22"/>
              </w:rPr>
              <w:t xml:space="preserve"> ir A</w:t>
            </w:r>
            <w:r w:rsidRPr="00261EB1">
              <w:rPr>
                <w:rFonts w:ascii="Arial" w:hAnsi="Arial"/>
                <w:sz w:val="22"/>
                <w:szCs w:val="22"/>
              </w:rPr>
              <w:t>tsakingo</w:t>
            </w:r>
            <w:r w:rsidRPr="00261EB1">
              <w:rPr>
                <w:rFonts w:ascii="Arial" w:eastAsiaTheme="minorHAnsi" w:hAnsi="Arial"/>
                <w:sz w:val="22"/>
                <w:szCs w:val="22"/>
              </w:rPr>
              <w:t xml:space="preserve"> kortelės duomenis (</w:t>
            </w:r>
            <w:proofErr w:type="spellStart"/>
            <w:r w:rsidRPr="00261EB1">
              <w:rPr>
                <w:rFonts w:ascii="Arial" w:eastAsiaTheme="minorHAnsi" w:hAnsi="Arial"/>
                <w:sz w:val="22"/>
                <w:szCs w:val="22"/>
              </w:rPr>
              <w:t>Master</w:t>
            </w:r>
            <w:proofErr w:type="spellEnd"/>
            <w:r w:rsidRPr="00261EB1">
              <w:rPr>
                <w:rFonts w:ascii="Arial" w:eastAsiaTheme="minorHAnsi" w:hAnsi="Arial"/>
                <w:sz w:val="22"/>
                <w:szCs w:val="22"/>
              </w:rPr>
              <w:t xml:space="preserve"> data);</w:t>
            </w:r>
          </w:p>
          <w:p w14:paraId="4C0FCCF6" w14:textId="7F49A1AF" w:rsidR="0054106A" w:rsidRPr="00261EB1" w:rsidRDefault="00CA6395" w:rsidP="00261EB1">
            <w:pPr>
              <w:pStyle w:val="Sraopastraipa"/>
              <w:spacing w:before="0" w:after="0" w:line="240" w:lineRule="auto"/>
              <w:rPr>
                <w:rFonts w:ascii="Arial" w:hAnsi="Arial"/>
                <w:sz w:val="22"/>
                <w:szCs w:val="22"/>
              </w:rPr>
            </w:pPr>
            <w:r w:rsidRPr="00261EB1">
              <w:rPr>
                <w:rFonts w:ascii="Arial" w:hAnsi="Arial"/>
                <w:sz w:val="22"/>
                <w:szCs w:val="22"/>
              </w:rPr>
              <w:t xml:space="preserve">Priskaitytų DU, mokesčių, mokėjimų agreguotų sumų </w:t>
            </w:r>
            <w:r w:rsidR="00C248A0" w:rsidRPr="00261EB1">
              <w:rPr>
                <w:rFonts w:ascii="Arial" w:hAnsi="Arial"/>
                <w:sz w:val="22"/>
                <w:szCs w:val="22"/>
              </w:rPr>
              <w:t>duomenų integracija.</w:t>
            </w:r>
          </w:p>
        </w:tc>
      </w:tr>
      <w:tr w:rsidR="00422161" w:rsidRPr="00261EB1" w14:paraId="145008B9" w14:textId="77777777" w:rsidTr="00F97A9E">
        <w:trPr>
          <w:tblHeader/>
        </w:trPr>
        <w:tc>
          <w:tcPr>
            <w:tcW w:w="2396" w:type="dxa"/>
          </w:tcPr>
          <w:p w14:paraId="5DE1234A" w14:textId="50287AF3" w:rsidR="00422161" w:rsidRPr="00261EB1" w:rsidRDefault="00422161" w:rsidP="00261EB1">
            <w:pPr>
              <w:spacing w:before="0" w:after="0" w:line="240" w:lineRule="auto"/>
              <w:rPr>
                <w:rFonts w:ascii="Arial" w:hAnsi="Arial" w:cs="Arial"/>
                <w:sz w:val="22"/>
                <w:szCs w:val="22"/>
              </w:rPr>
            </w:pPr>
            <w:r w:rsidRPr="00261EB1">
              <w:rPr>
                <w:rFonts w:ascii="Arial" w:hAnsi="Arial" w:cs="Arial"/>
                <w:sz w:val="22"/>
                <w:szCs w:val="22"/>
              </w:rPr>
              <w:t>SABIS</w:t>
            </w:r>
          </w:p>
        </w:tc>
        <w:tc>
          <w:tcPr>
            <w:tcW w:w="1246" w:type="dxa"/>
          </w:tcPr>
          <w:p w14:paraId="2113C578" w14:textId="0F591FBE" w:rsidR="00422161" w:rsidRPr="00261EB1" w:rsidRDefault="00AD483C" w:rsidP="00261EB1">
            <w:pPr>
              <w:pStyle w:val="Lenttekstas"/>
              <w:spacing w:before="0" w:after="0" w:line="240" w:lineRule="auto"/>
              <w:jc w:val="center"/>
              <w:rPr>
                <w:rFonts w:ascii="Arial" w:hAnsi="Arial" w:cs="Arial"/>
                <w:sz w:val="22"/>
                <w:szCs w:val="22"/>
              </w:rPr>
            </w:pPr>
            <w:r w:rsidRPr="00261EB1">
              <w:rPr>
                <w:rFonts w:ascii="Arial" w:hAnsi="Arial" w:cs="Arial"/>
                <w:sz w:val="22"/>
                <w:szCs w:val="22"/>
              </w:rPr>
              <w:t>Gauti</w:t>
            </w:r>
          </w:p>
        </w:tc>
        <w:tc>
          <w:tcPr>
            <w:tcW w:w="6433" w:type="dxa"/>
          </w:tcPr>
          <w:p w14:paraId="0E8B628A" w14:textId="509A0A2C" w:rsidR="00422161" w:rsidRPr="00261EB1" w:rsidRDefault="00422161" w:rsidP="00261EB1">
            <w:pPr>
              <w:pStyle w:val="Sraopastraipa"/>
              <w:spacing w:before="0" w:after="0" w:line="240" w:lineRule="auto"/>
              <w:rPr>
                <w:rFonts w:ascii="Arial" w:hAnsi="Arial"/>
                <w:sz w:val="22"/>
                <w:szCs w:val="22"/>
              </w:rPr>
            </w:pPr>
            <w:r w:rsidRPr="00261EB1">
              <w:rPr>
                <w:rFonts w:ascii="Arial" w:eastAsiaTheme="minorHAnsi" w:hAnsi="Arial"/>
                <w:sz w:val="22"/>
                <w:szCs w:val="22"/>
              </w:rPr>
              <w:t>VŠT išrašomų pardavimo sąskaitų</w:t>
            </w:r>
            <w:r w:rsidR="00AD483C" w:rsidRPr="00261EB1">
              <w:rPr>
                <w:rFonts w:ascii="Arial" w:eastAsiaTheme="minorHAnsi" w:hAnsi="Arial"/>
                <w:sz w:val="22"/>
                <w:szCs w:val="22"/>
              </w:rPr>
              <w:t xml:space="preserve"> duomenų</w:t>
            </w:r>
            <w:r w:rsidRPr="00261EB1">
              <w:rPr>
                <w:rFonts w:ascii="Arial" w:eastAsiaTheme="minorHAnsi" w:hAnsi="Arial"/>
                <w:sz w:val="22"/>
                <w:szCs w:val="22"/>
              </w:rPr>
              <w:t xml:space="preserve"> integracija.</w:t>
            </w:r>
          </w:p>
        </w:tc>
      </w:tr>
      <w:tr w:rsidR="003E4623" w:rsidRPr="00261EB1" w14:paraId="5C476A7E" w14:textId="77777777" w:rsidTr="00F97A9E">
        <w:trPr>
          <w:tblHeader/>
        </w:trPr>
        <w:tc>
          <w:tcPr>
            <w:tcW w:w="2396" w:type="dxa"/>
            <w:vMerge w:val="restart"/>
          </w:tcPr>
          <w:p w14:paraId="3F9063BA" w14:textId="5423F86B" w:rsidR="003E4623" w:rsidRPr="00261EB1" w:rsidRDefault="003E4623" w:rsidP="00261EB1">
            <w:pPr>
              <w:spacing w:before="0" w:after="0" w:line="240" w:lineRule="auto"/>
              <w:rPr>
                <w:rFonts w:ascii="Arial" w:hAnsi="Arial" w:cs="Arial"/>
                <w:sz w:val="22"/>
                <w:szCs w:val="22"/>
              </w:rPr>
            </w:pPr>
            <w:r w:rsidRPr="00261EB1">
              <w:rPr>
                <w:rFonts w:ascii="Arial" w:hAnsi="Arial" w:cs="Arial"/>
                <w:sz w:val="22"/>
                <w:szCs w:val="22"/>
              </w:rPr>
              <w:t>CRM</w:t>
            </w:r>
          </w:p>
        </w:tc>
        <w:tc>
          <w:tcPr>
            <w:tcW w:w="1246" w:type="dxa"/>
          </w:tcPr>
          <w:p w14:paraId="214E9BBB" w14:textId="3C45EE6D" w:rsidR="003E4623" w:rsidRPr="00261EB1" w:rsidRDefault="00280C05" w:rsidP="00261EB1">
            <w:pPr>
              <w:pStyle w:val="Lenttekstas"/>
              <w:spacing w:before="0" w:after="0" w:line="240" w:lineRule="auto"/>
              <w:jc w:val="center"/>
              <w:rPr>
                <w:rFonts w:ascii="Arial" w:hAnsi="Arial" w:cs="Arial"/>
                <w:sz w:val="22"/>
                <w:szCs w:val="22"/>
              </w:rPr>
            </w:pPr>
            <w:r w:rsidRPr="00261EB1">
              <w:rPr>
                <w:rFonts w:ascii="Arial" w:hAnsi="Arial" w:cs="Arial"/>
                <w:sz w:val="22"/>
                <w:szCs w:val="22"/>
              </w:rPr>
              <w:t>Teikti</w:t>
            </w:r>
          </w:p>
        </w:tc>
        <w:tc>
          <w:tcPr>
            <w:tcW w:w="6433" w:type="dxa"/>
          </w:tcPr>
          <w:p w14:paraId="70DDEC9D" w14:textId="1FD05875" w:rsidR="003E4623" w:rsidRPr="00261EB1" w:rsidRDefault="003E4623" w:rsidP="00261EB1">
            <w:pPr>
              <w:pStyle w:val="Sraopastraipa"/>
              <w:spacing w:before="0" w:after="0" w:line="240" w:lineRule="auto"/>
              <w:rPr>
                <w:rFonts w:ascii="Arial" w:hAnsi="Arial"/>
                <w:sz w:val="22"/>
                <w:szCs w:val="22"/>
              </w:rPr>
            </w:pPr>
            <w:r w:rsidRPr="00261EB1">
              <w:rPr>
                <w:rFonts w:ascii="Arial" w:eastAsiaTheme="minorHAnsi" w:hAnsi="Arial"/>
                <w:sz w:val="22"/>
                <w:szCs w:val="22"/>
              </w:rPr>
              <w:t>Pirkėjo</w:t>
            </w:r>
            <w:r w:rsidR="00DF4CFC" w:rsidRPr="00261EB1">
              <w:rPr>
                <w:rFonts w:ascii="Arial" w:eastAsiaTheme="minorHAnsi" w:hAnsi="Arial"/>
                <w:sz w:val="22"/>
                <w:szCs w:val="22"/>
              </w:rPr>
              <w:t xml:space="preserve"> </w:t>
            </w:r>
            <w:r w:rsidRPr="00261EB1">
              <w:rPr>
                <w:rFonts w:ascii="Arial" w:eastAsiaTheme="minorHAnsi" w:hAnsi="Arial"/>
                <w:sz w:val="22"/>
                <w:szCs w:val="22"/>
              </w:rPr>
              <w:t>kortelės duomenis (</w:t>
            </w:r>
            <w:proofErr w:type="spellStart"/>
            <w:r w:rsidRPr="00261EB1">
              <w:rPr>
                <w:rFonts w:ascii="Arial" w:eastAsiaTheme="minorHAnsi" w:hAnsi="Arial"/>
                <w:sz w:val="22"/>
                <w:szCs w:val="22"/>
              </w:rPr>
              <w:t>Master</w:t>
            </w:r>
            <w:proofErr w:type="spellEnd"/>
            <w:r w:rsidRPr="00261EB1">
              <w:rPr>
                <w:rFonts w:ascii="Arial" w:eastAsiaTheme="minorHAnsi" w:hAnsi="Arial"/>
                <w:sz w:val="22"/>
                <w:szCs w:val="22"/>
              </w:rPr>
              <w:t xml:space="preserve"> data);</w:t>
            </w:r>
          </w:p>
          <w:p w14:paraId="5FB92182" w14:textId="469331F5" w:rsidR="003E4623" w:rsidRPr="00261EB1" w:rsidRDefault="003E4623" w:rsidP="00261EB1">
            <w:pPr>
              <w:pStyle w:val="Sraopastraipa"/>
              <w:spacing w:before="0" w:after="0" w:line="240" w:lineRule="auto"/>
              <w:rPr>
                <w:rFonts w:ascii="Arial" w:eastAsiaTheme="minorHAnsi" w:hAnsi="Arial"/>
                <w:sz w:val="22"/>
                <w:szCs w:val="22"/>
              </w:rPr>
            </w:pPr>
            <w:r w:rsidRPr="00261EB1">
              <w:rPr>
                <w:rFonts w:ascii="Arial" w:eastAsiaTheme="minorHAnsi" w:hAnsi="Arial"/>
                <w:sz w:val="22"/>
                <w:szCs w:val="22"/>
              </w:rPr>
              <w:t>Nereguliuojamų paslaugų pardavimai</w:t>
            </w:r>
            <w:r w:rsidR="000D4059" w:rsidRPr="00261EB1">
              <w:rPr>
                <w:rFonts w:ascii="Arial" w:eastAsiaTheme="minorHAnsi" w:hAnsi="Arial"/>
                <w:sz w:val="22"/>
                <w:szCs w:val="22"/>
              </w:rPr>
              <w:t>.</w:t>
            </w:r>
          </w:p>
        </w:tc>
      </w:tr>
      <w:tr w:rsidR="003E4623" w:rsidRPr="00261EB1" w14:paraId="67AC1705" w14:textId="77777777" w:rsidTr="00F97A9E">
        <w:trPr>
          <w:tblHeader/>
        </w:trPr>
        <w:tc>
          <w:tcPr>
            <w:tcW w:w="2396" w:type="dxa"/>
            <w:vMerge/>
          </w:tcPr>
          <w:p w14:paraId="204B37C0" w14:textId="77777777" w:rsidR="003E4623" w:rsidRPr="00261EB1" w:rsidRDefault="003E4623" w:rsidP="00261EB1">
            <w:pPr>
              <w:spacing w:before="0" w:after="0" w:line="240" w:lineRule="auto"/>
              <w:rPr>
                <w:rFonts w:ascii="Arial" w:hAnsi="Arial" w:cs="Arial"/>
                <w:sz w:val="22"/>
                <w:szCs w:val="22"/>
              </w:rPr>
            </w:pPr>
          </w:p>
        </w:tc>
        <w:tc>
          <w:tcPr>
            <w:tcW w:w="1246" w:type="dxa"/>
          </w:tcPr>
          <w:p w14:paraId="00A68DDB" w14:textId="39566A3D" w:rsidR="003E4623" w:rsidRPr="00261EB1" w:rsidRDefault="00280C05" w:rsidP="00261EB1">
            <w:pPr>
              <w:pStyle w:val="Lenttekstas"/>
              <w:spacing w:before="0" w:after="0" w:line="240" w:lineRule="auto"/>
              <w:jc w:val="center"/>
              <w:rPr>
                <w:rFonts w:ascii="Arial" w:hAnsi="Arial" w:cs="Arial"/>
                <w:sz w:val="22"/>
                <w:szCs w:val="22"/>
              </w:rPr>
            </w:pPr>
            <w:r w:rsidRPr="00261EB1">
              <w:rPr>
                <w:rFonts w:ascii="Arial" w:hAnsi="Arial" w:cs="Arial"/>
                <w:sz w:val="22"/>
                <w:szCs w:val="22"/>
              </w:rPr>
              <w:t>Gauti</w:t>
            </w:r>
          </w:p>
        </w:tc>
        <w:tc>
          <w:tcPr>
            <w:tcW w:w="6433" w:type="dxa"/>
          </w:tcPr>
          <w:p w14:paraId="109CBA84" w14:textId="2027027B" w:rsidR="003E4623" w:rsidRPr="00261EB1" w:rsidRDefault="00DF4CFC" w:rsidP="00261EB1">
            <w:pPr>
              <w:pStyle w:val="Sraopastraipa"/>
              <w:spacing w:before="0" w:after="0" w:line="240" w:lineRule="auto"/>
              <w:rPr>
                <w:rFonts w:ascii="Arial" w:eastAsiaTheme="minorHAnsi" w:hAnsi="Arial"/>
                <w:sz w:val="22"/>
                <w:szCs w:val="22"/>
              </w:rPr>
            </w:pPr>
            <w:r w:rsidRPr="00261EB1">
              <w:rPr>
                <w:rFonts w:ascii="Arial" w:eastAsiaTheme="minorHAnsi" w:hAnsi="Arial"/>
                <w:sz w:val="22"/>
                <w:szCs w:val="22"/>
              </w:rPr>
              <w:t>Paslaugų kortelės duomenis (</w:t>
            </w:r>
            <w:proofErr w:type="spellStart"/>
            <w:r w:rsidRPr="00261EB1">
              <w:rPr>
                <w:rFonts w:ascii="Arial" w:eastAsiaTheme="minorHAnsi" w:hAnsi="Arial"/>
                <w:sz w:val="22"/>
                <w:szCs w:val="22"/>
              </w:rPr>
              <w:t>Master</w:t>
            </w:r>
            <w:proofErr w:type="spellEnd"/>
            <w:r w:rsidRPr="00261EB1">
              <w:rPr>
                <w:rFonts w:ascii="Arial" w:eastAsiaTheme="minorHAnsi" w:hAnsi="Arial"/>
                <w:sz w:val="22"/>
                <w:szCs w:val="22"/>
              </w:rPr>
              <w:t xml:space="preserve"> data)</w:t>
            </w:r>
            <w:r w:rsidR="000D4059" w:rsidRPr="00261EB1">
              <w:rPr>
                <w:rFonts w:ascii="Arial" w:eastAsiaTheme="minorHAnsi" w:hAnsi="Arial"/>
                <w:sz w:val="22"/>
                <w:szCs w:val="22"/>
              </w:rPr>
              <w:t>.</w:t>
            </w:r>
          </w:p>
        </w:tc>
      </w:tr>
    </w:tbl>
    <w:p w14:paraId="69DC0F75" w14:textId="5BCC8E62" w:rsidR="00ED415A" w:rsidRPr="00261EB1" w:rsidRDefault="005B1896" w:rsidP="00261EB1">
      <w:pPr>
        <w:pStyle w:val="Antrat1"/>
        <w:spacing w:before="0" w:after="0" w:line="240" w:lineRule="auto"/>
        <w:rPr>
          <w:rFonts w:ascii="Arial" w:hAnsi="Arial" w:cs="Arial"/>
          <w:sz w:val="22"/>
          <w:szCs w:val="22"/>
        </w:rPr>
      </w:pPr>
      <w:bookmarkStart w:id="18" w:name="_Toc199171078"/>
      <w:r w:rsidRPr="00261EB1">
        <w:rPr>
          <w:rFonts w:ascii="Arial" w:hAnsi="Arial" w:cs="Arial"/>
          <w:sz w:val="22"/>
          <w:szCs w:val="22"/>
        </w:rPr>
        <w:t>NEFUNKCINIAI REIKALAVIMAI SISTEMAI</w:t>
      </w:r>
      <w:bookmarkEnd w:id="18"/>
    </w:p>
    <w:p w14:paraId="75386ABB" w14:textId="77777777" w:rsidR="00063CFC" w:rsidRPr="00261EB1" w:rsidRDefault="53D0F87F" w:rsidP="00261EB1">
      <w:pPr>
        <w:pStyle w:val="Antrat2"/>
        <w:spacing w:before="0" w:after="0" w:line="240" w:lineRule="auto"/>
        <w:rPr>
          <w:rFonts w:ascii="Arial" w:hAnsi="Arial" w:cs="Arial"/>
          <w:sz w:val="22"/>
          <w:szCs w:val="22"/>
        </w:rPr>
      </w:pPr>
      <w:bookmarkStart w:id="19" w:name="_Toc199171079"/>
      <w:r w:rsidRPr="00261EB1">
        <w:rPr>
          <w:rFonts w:ascii="Arial" w:hAnsi="Arial" w:cs="Arial"/>
          <w:sz w:val="22"/>
          <w:szCs w:val="22"/>
        </w:rPr>
        <w:t>REIKALAVIMAI REIKALAVIMŲ ĮGYVENDINIMUI</w:t>
      </w:r>
      <w:bookmarkEnd w:id="19"/>
    </w:p>
    <w:p w14:paraId="77B2766E" w14:textId="45CE1AF3" w:rsidR="00CE1A97" w:rsidRPr="00261EB1" w:rsidRDefault="00CE1A97" w:rsidP="00261EB1">
      <w:pPr>
        <w:pStyle w:val="Sraopastraipa"/>
        <w:spacing w:before="0" w:after="0" w:line="240" w:lineRule="auto"/>
        <w:rPr>
          <w:rFonts w:ascii="Arial" w:hAnsi="Arial"/>
          <w:sz w:val="22"/>
          <w:szCs w:val="22"/>
        </w:rPr>
      </w:pPr>
      <w:r w:rsidRPr="00261EB1">
        <w:rPr>
          <w:rFonts w:ascii="Arial" w:hAnsi="Arial"/>
          <w:sz w:val="22"/>
          <w:szCs w:val="22"/>
        </w:rPr>
        <w:t xml:space="preserve">Diegėjas privalo realizuoti visus </w:t>
      </w:r>
      <w:r w:rsidR="0041600E" w:rsidRPr="00261EB1">
        <w:rPr>
          <w:rFonts w:ascii="Arial" w:hAnsi="Arial"/>
          <w:sz w:val="22"/>
          <w:szCs w:val="22"/>
        </w:rPr>
        <w:t xml:space="preserve">šioje </w:t>
      </w:r>
      <w:r w:rsidR="001B0C83" w:rsidRPr="00261EB1">
        <w:rPr>
          <w:rFonts w:ascii="Arial" w:hAnsi="Arial"/>
          <w:sz w:val="22"/>
          <w:szCs w:val="22"/>
        </w:rPr>
        <w:t>TS</w:t>
      </w:r>
      <w:r w:rsidR="0041600E" w:rsidRPr="00261EB1">
        <w:rPr>
          <w:rFonts w:ascii="Arial" w:hAnsi="Arial"/>
          <w:sz w:val="22"/>
          <w:szCs w:val="22"/>
        </w:rPr>
        <w:t xml:space="preserve"> pateiktus</w:t>
      </w:r>
      <w:r w:rsidRPr="00261EB1">
        <w:rPr>
          <w:rFonts w:ascii="Arial" w:hAnsi="Arial"/>
          <w:sz w:val="22"/>
          <w:szCs w:val="22"/>
        </w:rPr>
        <w:t xml:space="preserve"> reikalavimus.</w:t>
      </w:r>
      <w:r w:rsidR="00407EB9" w:rsidRPr="00261EB1">
        <w:rPr>
          <w:rFonts w:ascii="Arial" w:hAnsi="Arial"/>
          <w:sz w:val="22"/>
          <w:szCs w:val="22"/>
        </w:rPr>
        <w:t xml:space="preserve"> Reikalavima</w:t>
      </w:r>
      <w:r w:rsidR="00625BA7" w:rsidRPr="00261EB1">
        <w:rPr>
          <w:rFonts w:ascii="Arial" w:hAnsi="Arial"/>
          <w:sz w:val="22"/>
          <w:szCs w:val="22"/>
        </w:rPr>
        <w:t>i gali būti keičiami, koreguojami</w:t>
      </w:r>
      <w:r w:rsidR="00D447AD" w:rsidRPr="00261EB1">
        <w:rPr>
          <w:rFonts w:ascii="Arial" w:hAnsi="Arial"/>
          <w:sz w:val="22"/>
          <w:szCs w:val="22"/>
        </w:rPr>
        <w:t xml:space="preserve">, kai tai yra suderinama su Užsakovu </w:t>
      </w:r>
      <w:r w:rsidR="001A66A6" w:rsidRPr="00261EB1">
        <w:rPr>
          <w:rFonts w:ascii="Arial" w:hAnsi="Arial"/>
          <w:sz w:val="22"/>
          <w:szCs w:val="22"/>
        </w:rPr>
        <w:t xml:space="preserve">ir atitinka </w:t>
      </w:r>
      <w:r w:rsidR="00D037C9" w:rsidRPr="00261EB1">
        <w:rPr>
          <w:rFonts w:ascii="Arial" w:hAnsi="Arial"/>
          <w:sz w:val="22"/>
          <w:szCs w:val="22"/>
        </w:rPr>
        <w:t>š</w:t>
      </w:r>
      <w:r w:rsidR="00A01B0C" w:rsidRPr="00261EB1">
        <w:rPr>
          <w:rFonts w:ascii="Arial" w:hAnsi="Arial"/>
          <w:sz w:val="22"/>
          <w:szCs w:val="22"/>
        </w:rPr>
        <w:t xml:space="preserve">iame skyriuje pateiktas </w:t>
      </w:r>
      <w:r w:rsidR="00D037C9" w:rsidRPr="00261EB1">
        <w:rPr>
          <w:rFonts w:ascii="Arial" w:hAnsi="Arial"/>
          <w:sz w:val="22"/>
          <w:szCs w:val="22"/>
        </w:rPr>
        <w:t>sąlygas.</w:t>
      </w:r>
    </w:p>
    <w:p w14:paraId="74421177" w14:textId="582432D7" w:rsidR="00065EE0" w:rsidRPr="00261EB1" w:rsidRDefault="000427F8" w:rsidP="00261EB1">
      <w:pPr>
        <w:pStyle w:val="Sraopastraipa"/>
        <w:spacing w:before="0" w:after="0" w:line="240" w:lineRule="auto"/>
        <w:rPr>
          <w:rFonts w:ascii="Arial" w:hAnsi="Arial"/>
          <w:sz w:val="22"/>
          <w:szCs w:val="22"/>
        </w:rPr>
      </w:pPr>
      <w:r w:rsidRPr="00261EB1">
        <w:rPr>
          <w:rFonts w:ascii="Arial" w:hAnsi="Arial"/>
          <w:sz w:val="22"/>
          <w:szCs w:val="22"/>
        </w:rPr>
        <w:t>Įdiegus ir Diegėjui pristačius</w:t>
      </w:r>
      <w:r w:rsidR="001B43DB" w:rsidRPr="00261EB1">
        <w:rPr>
          <w:rFonts w:ascii="Arial" w:hAnsi="Arial"/>
          <w:sz w:val="22"/>
          <w:szCs w:val="22"/>
        </w:rPr>
        <w:t xml:space="preserve"> standartinius modulius </w:t>
      </w:r>
      <w:r w:rsidR="000F610B" w:rsidRPr="00261EB1">
        <w:rPr>
          <w:rFonts w:ascii="Arial" w:hAnsi="Arial"/>
          <w:sz w:val="22"/>
          <w:szCs w:val="22"/>
        </w:rPr>
        <w:t xml:space="preserve">gali būti nustatomi nauji papildomi reikalavimai ir jų įgyvendinimas turi būti atliekamas iš numatyto rezervo </w:t>
      </w:r>
      <w:r w:rsidR="00333A44" w:rsidRPr="00261EB1">
        <w:rPr>
          <w:rFonts w:ascii="Arial" w:hAnsi="Arial"/>
          <w:sz w:val="22"/>
          <w:szCs w:val="22"/>
        </w:rPr>
        <w:t xml:space="preserve">pagal </w:t>
      </w:r>
      <w:r w:rsidR="000F610B" w:rsidRPr="00261EB1">
        <w:rPr>
          <w:rFonts w:ascii="Arial" w:hAnsi="Arial"/>
          <w:sz w:val="22"/>
          <w:szCs w:val="22"/>
        </w:rPr>
        <w:t>šios specifikacijos</w:t>
      </w:r>
      <w:r w:rsidR="00333A44" w:rsidRPr="00261EB1">
        <w:rPr>
          <w:rFonts w:ascii="Arial" w:hAnsi="Arial"/>
          <w:sz w:val="22"/>
          <w:szCs w:val="22"/>
        </w:rPr>
        <w:t xml:space="preserve"> skyriaus </w:t>
      </w:r>
      <w:r w:rsidR="00E16D3F" w:rsidRPr="00261EB1">
        <w:rPr>
          <w:rFonts w:ascii="Arial" w:hAnsi="Arial"/>
          <w:sz w:val="22"/>
          <w:szCs w:val="22"/>
        </w:rPr>
        <w:t>“</w:t>
      </w:r>
      <w:r w:rsidR="00CF25D6" w:rsidRPr="00261EB1">
        <w:rPr>
          <w:rFonts w:ascii="Arial" w:hAnsi="Arial"/>
          <w:sz w:val="22"/>
          <w:szCs w:val="22"/>
        </w:rPr>
        <w:t>6.4.8</w:t>
      </w:r>
      <w:r w:rsidR="004E0E79" w:rsidRPr="00261EB1">
        <w:rPr>
          <w:rFonts w:ascii="Arial" w:hAnsi="Arial"/>
          <w:sz w:val="22"/>
          <w:szCs w:val="22"/>
        </w:rPr>
        <w:t xml:space="preserve"> Reikalavimai papildomoms paslaugoms</w:t>
      </w:r>
      <w:r w:rsidR="00E16D3F" w:rsidRPr="00261EB1">
        <w:rPr>
          <w:rFonts w:ascii="Arial" w:hAnsi="Arial"/>
          <w:sz w:val="22"/>
          <w:szCs w:val="22"/>
        </w:rPr>
        <w:t xml:space="preserve"> ir nenumatytiems reikalavimams” reikalavimus.</w:t>
      </w:r>
    </w:p>
    <w:p w14:paraId="1476634F" w14:textId="77777777" w:rsidR="00CE1A97" w:rsidRPr="00261EB1" w:rsidRDefault="00CE1A97" w:rsidP="00261EB1">
      <w:pPr>
        <w:pStyle w:val="Sraopastraipa"/>
        <w:spacing w:before="0" w:after="0" w:line="240" w:lineRule="auto"/>
        <w:rPr>
          <w:rFonts w:ascii="Arial" w:hAnsi="Arial"/>
          <w:sz w:val="22"/>
          <w:szCs w:val="22"/>
        </w:rPr>
      </w:pPr>
      <w:r w:rsidRPr="00261EB1">
        <w:rPr>
          <w:rFonts w:ascii="Arial" w:hAnsi="Arial"/>
          <w:sz w:val="22"/>
          <w:szCs w:val="22"/>
        </w:rPr>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1CCC7F3B" w14:textId="54BB0890" w:rsidR="00CE1A97" w:rsidRPr="00261EB1" w:rsidRDefault="007B630B" w:rsidP="00261EB1">
      <w:pPr>
        <w:pStyle w:val="Sraopastraipa"/>
        <w:spacing w:before="0" w:after="0" w:line="240" w:lineRule="auto"/>
        <w:rPr>
          <w:rFonts w:ascii="Arial" w:hAnsi="Arial"/>
          <w:sz w:val="22"/>
          <w:szCs w:val="22"/>
        </w:rPr>
      </w:pPr>
      <w:r w:rsidRPr="00261EB1">
        <w:rPr>
          <w:rFonts w:ascii="Arial" w:hAnsi="Arial"/>
          <w:sz w:val="22"/>
          <w:szCs w:val="22"/>
        </w:rPr>
        <w:t xml:space="preserve">Užsakovas gali prašyti </w:t>
      </w:r>
      <w:r w:rsidR="00987284" w:rsidRPr="00261EB1">
        <w:rPr>
          <w:rFonts w:ascii="Arial" w:hAnsi="Arial"/>
          <w:sz w:val="22"/>
          <w:szCs w:val="22"/>
        </w:rPr>
        <w:t xml:space="preserve">ir/ar </w:t>
      </w:r>
      <w:r w:rsidR="00CE1A97" w:rsidRPr="00261EB1">
        <w:rPr>
          <w:rFonts w:ascii="Arial" w:hAnsi="Arial"/>
          <w:sz w:val="22"/>
          <w:szCs w:val="22"/>
        </w:rPr>
        <w:t xml:space="preserve">Diegėjas gali siūlyti alternatyvų atskiro specifikacijos reikalavimo įgyvendinimo būdą arba reikalavimo įgyvendinimo iškeitimą į lygiavertį funkcionalumą, kuris niekaip neigiamai neturėtų įtakos </w:t>
      </w:r>
      <w:r w:rsidR="00EA64DD" w:rsidRPr="00261EB1">
        <w:rPr>
          <w:rFonts w:ascii="Arial" w:hAnsi="Arial"/>
          <w:sz w:val="22"/>
          <w:szCs w:val="22"/>
        </w:rPr>
        <w:t>P</w:t>
      </w:r>
      <w:r w:rsidR="00CE1A97" w:rsidRPr="00261EB1">
        <w:rPr>
          <w:rFonts w:ascii="Arial" w:hAnsi="Arial"/>
          <w:sz w:val="22"/>
          <w:szCs w:val="22"/>
        </w:rPr>
        <w:t xml:space="preserve">rojekto tikslui, uždaviniams ir galutiniams rezultatams bei neprieštarautų pirkimus reglamentuojančių teisės aktų reikalavimams. Kiekvienas siūlomas alternatyvus ar reikalavimą keičiantis funkcionalumas turi būti suderinamas su </w:t>
      </w:r>
      <w:r w:rsidR="00856647" w:rsidRPr="00261EB1">
        <w:rPr>
          <w:rFonts w:ascii="Arial" w:hAnsi="Arial"/>
          <w:sz w:val="22"/>
          <w:szCs w:val="22"/>
        </w:rPr>
        <w:t>VŠT</w:t>
      </w:r>
      <w:r w:rsidR="00CE1A97" w:rsidRPr="00261EB1">
        <w:rPr>
          <w:rFonts w:ascii="Arial" w:hAnsi="Arial"/>
          <w:sz w:val="22"/>
          <w:szCs w:val="22"/>
        </w:rPr>
        <w:t xml:space="preserve"> bei tvirtinimas reikalavimo pakeitimo, tikslinimo protokolu. Reikalavimo keitimo į lygiavertį funkcionalumą atveju</w:t>
      </w:r>
      <w:r w:rsidR="005002F2" w:rsidRPr="00261EB1">
        <w:rPr>
          <w:rFonts w:ascii="Arial" w:hAnsi="Arial"/>
          <w:sz w:val="22"/>
          <w:szCs w:val="22"/>
        </w:rPr>
        <w:t xml:space="preserve"> kuomet pakeitimą inicijuoja diegėjas,</w:t>
      </w:r>
      <w:r w:rsidR="00D700BE" w:rsidRPr="00261EB1">
        <w:rPr>
          <w:rFonts w:ascii="Arial" w:hAnsi="Arial"/>
          <w:sz w:val="22"/>
          <w:szCs w:val="22"/>
        </w:rPr>
        <w:t xml:space="preserve"> </w:t>
      </w:r>
      <w:r w:rsidR="00CE1A97" w:rsidRPr="00261EB1">
        <w:rPr>
          <w:rFonts w:ascii="Arial" w:hAnsi="Arial"/>
          <w:sz w:val="22"/>
          <w:szCs w:val="22"/>
        </w:rPr>
        <w:t xml:space="preserve">Diegėjas turės pateikti raštišką pagrindimą, apimantį pakeitimo poveikio ir kritiškumo aprašymą, pagrindžiant, kad pakeitimas neįtakoja viso </w:t>
      </w:r>
      <w:r w:rsidR="00501768" w:rsidRPr="00261EB1">
        <w:rPr>
          <w:rFonts w:ascii="Arial" w:hAnsi="Arial"/>
          <w:sz w:val="22"/>
          <w:szCs w:val="22"/>
        </w:rPr>
        <w:t>D365BC</w:t>
      </w:r>
      <w:r w:rsidR="00CE1A97" w:rsidRPr="00261EB1">
        <w:rPr>
          <w:rFonts w:ascii="Arial" w:hAnsi="Arial"/>
          <w:sz w:val="22"/>
          <w:szCs w:val="22"/>
        </w:rPr>
        <w:t xml:space="preserve"> </w:t>
      </w:r>
      <w:r w:rsidR="00AD370E" w:rsidRPr="00261EB1">
        <w:rPr>
          <w:rFonts w:ascii="Arial" w:hAnsi="Arial"/>
          <w:sz w:val="22"/>
          <w:szCs w:val="22"/>
        </w:rPr>
        <w:t>sistemos</w:t>
      </w:r>
      <w:r w:rsidR="66369F59" w:rsidRPr="00261EB1">
        <w:rPr>
          <w:rFonts w:ascii="Arial" w:hAnsi="Arial"/>
          <w:sz w:val="22"/>
          <w:szCs w:val="22"/>
        </w:rPr>
        <w:t xml:space="preserve"> </w:t>
      </w:r>
      <w:r w:rsidR="00CE1A97" w:rsidRPr="00261EB1">
        <w:rPr>
          <w:rFonts w:ascii="Arial" w:hAnsi="Arial"/>
          <w:sz w:val="22"/>
          <w:szCs w:val="22"/>
        </w:rPr>
        <w:t xml:space="preserve">funkcionalumo. Taip pat turi būti atliktas iškeičiamo funkcionalumo vertinimas pagal laiko sąnaudas (detalizuojamos iškeičiamo funkcionalumo realizavimo laiko sąnaudos ir pateikiamos naujo funkcionalumo realizavimo laiko sąnaudos). </w:t>
      </w:r>
      <w:r w:rsidR="00D700BE" w:rsidRPr="00261EB1">
        <w:rPr>
          <w:rFonts w:ascii="Arial" w:hAnsi="Arial"/>
          <w:sz w:val="22"/>
          <w:szCs w:val="22"/>
        </w:rPr>
        <w:t xml:space="preserve">Kitu atveju, kai pakeitimą inicijuoja Užsakovas, Užsakovas kreipiasi į Diegėją dėl funkcionalumo vertinimo laiko sąnaudų, bei suderina ir protokolu patvirtina funkcionalumo pakeitimą.   </w:t>
      </w:r>
      <w:r w:rsidR="00CE1A97" w:rsidRPr="00261EB1">
        <w:rPr>
          <w:rFonts w:ascii="Arial" w:hAnsi="Arial"/>
          <w:sz w:val="22"/>
          <w:szCs w:val="22"/>
        </w:rPr>
        <w:t>Alternatyvių specifikacijos reikalavimų įgyvendinimui turi būti taikoma paslaugų teikimo reglamente apsibrėžta pokyčių valdymo procedūra.</w:t>
      </w:r>
    </w:p>
    <w:p w14:paraId="7EFE8855" w14:textId="04DA58B2" w:rsidR="00290301" w:rsidRPr="00261EB1" w:rsidRDefault="003E541F" w:rsidP="00261EB1">
      <w:pPr>
        <w:pStyle w:val="Sraopastraipa"/>
        <w:spacing w:before="0" w:after="0" w:line="240" w:lineRule="auto"/>
        <w:rPr>
          <w:rFonts w:ascii="Arial" w:hAnsi="Arial"/>
          <w:sz w:val="22"/>
          <w:szCs w:val="22"/>
        </w:rPr>
      </w:pPr>
      <w:r w:rsidRPr="00261EB1">
        <w:rPr>
          <w:rFonts w:ascii="Arial" w:hAnsi="Arial"/>
          <w:sz w:val="22"/>
          <w:szCs w:val="22"/>
        </w:rPr>
        <w:t>Diegėjui pasiūlius ir suderinus su</w:t>
      </w:r>
      <w:r w:rsidR="00960868" w:rsidRPr="00261EB1">
        <w:rPr>
          <w:rFonts w:ascii="Arial" w:hAnsi="Arial"/>
          <w:sz w:val="22"/>
          <w:szCs w:val="22"/>
        </w:rPr>
        <w:t xml:space="preserve"> Užsakovu </w:t>
      </w:r>
      <w:r w:rsidRPr="00261EB1">
        <w:rPr>
          <w:rFonts w:ascii="Arial" w:hAnsi="Arial"/>
          <w:sz w:val="22"/>
          <w:szCs w:val="22"/>
        </w:rPr>
        <w:t>projekto paslaugų teikimo reglamente projektas gali būti įgyvendintas iteraciniu-</w:t>
      </w:r>
      <w:proofErr w:type="spellStart"/>
      <w:r w:rsidRPr="00261EB1">
        <w:rPr>
          <w:rFonts w:ascii="Arial" w:hAnsi="Arial"/>
          <w:sz w:val="22"/>
          <w:szCs w:val="22"/>
        </w:rPr>
        <w:t>inkrementiniu</w:t>
      </w:r>
      <w:proofErr w:type="spellEnd"/>
      <w:r w:rsidRPr="00261EB1">
        <w:rPr>
          <w:rFonts w:ascii="Arial" w:hAnsi="Arial"/>
          <w:sz w:val="22"/>
          <w:szCs w:val="22"/>
        </w:rPr>
        <w:t xml:space="preserve"> informacinės sistemos kūrimo būdu</w:t>
      </w:r>
      <w:r w:rsidR="009D358D" w:rsidRPr="00261EB1">
        <w:rPr>
          <w:rFonts w:ascii="Arial" w:hAnsi="Arial"/>
          <w:sz w:val="22"/>
          <w:szCs w:val="22"/>
        </w:rPr>
        <w:t xml:space="preserve">, </w:t>
      </w:r>
      <w:r w:rsidR="00290301" w:rsidRPr="00261EB1">
        <w:rPr>
          <w:rFonts w:ascii="Arial" w:hAnsi="Arial"/>
          <w:sz w:val="22"/>
          <w:szCs w:val="22"/>
        </w:rPr>
        <w:t>taikant gerąsias „Agile“ programinės įrangos kūrimo praktikas.</w:t>
      </w:r>
    </w:p>
    <w:p w14:paraId="74290DDA" w14:textId="32E8F94B" w:rsidR="009649F1" w:rsidRPr="00261EB1" w:rsidRDefault="00343A7A" w:rsidP="00261EB1">
      <w:pPr>
        <w:pStyle w:val="Sraopastraipa"/>
        <w:spacing w:before="0" w:after="0" w:line="240" w:lineRule="auto"/>
        <w:rPr>
          <w:rFonts w:ascii="Arial" w:hAnsi="Arial"/>
          <w:sz w:val="22"/>
          <w:szCs w:val="22"/>
        </w:rPr>
      </w:pPr>
      <w:r w:rsidRPr="00261EB1">
        <w:rPr>
          <w:rFonts w:ascii="Arial" w:hAnsi="Arial"/>
          <w:sz w:val="22"/>
          <w:szCs w:val="22"/>
        </w:rPr>
        <w:t xml:space="preserve">Pasirašius paslaugų teikimo sutartį bendru sutarimu (esant pagrindimui ir </w:t>
      </w:r>
      <w:r w:rsidR="00B36459" w:rsidRPr="00261EB1">
        <w:rPr>
          <w:rFonts w:ascii="Arial" w:hAnsi="Arial"/>
          <w:sz w:val="22"/>
          <w:szCs w:val="22"/>
        </w:rPr>
        <w:t xml:space="preserve">Užsakovo </w:t>
      </w:r>
      <w:r w:rsidRPr="00261EB1">
        <w:rPr>
          <w:rFonts w:ascii="Arial" w:hAnsi="Arial"/>
          <w:sz w:val="22"/>
          <w:szCs w:val="22"/>
        </w:rPr>
        <w:t>pritarimui) turi būti tikslinamas ir detalizuojamas projekto veiklų grafikas</w:t>
      </w:r>
      <w:r w:rsidR="00B36459" w:rsidRPr="00261EB1">
        <w:rPr>
          <w:rFonts w:ascii="Arial" w:hAnsi="Arial"/>
          <w:sz w:val="22"/>
          <w:szCs w:val="22"/>
        </w:rPr>
        <w:t>.</w:t>
      </w:r>
    </w:p>
    <w:p w14:paraId="065AF9A6" w14:textId="77777777" w:rsidR="00EB4301" w:rsidRPr="00261EB1" w:rsidRDefault="007B5DB2" w:rsidP="00261EB1">
      <w:pPr>
        <w:pStyle w:val="Sraopastraipa"/>
        <w:spacing w:before="0" w:after="0" w:line="240" w:lineRule="auto"/>
        <w:rPr>
          <w:rFonts w:ascii="Arial" w:hAnsi="Arial"/>
          <w:sz w:val="22"/>
          <w:szCs w:val="22"/>
        </w:rPr>
      </w:pPr>
      <w:r w:rsidRPr="00261EB1">
        <w:rPr>
          <w:rFonts w:ascii="Arial" w:hAnsi="Arial"/>
          <w:sz w:val="22"/>
          <w:szCs w:val="22"/>
        </w:rPr>
        <w:t xml:space="preserve">Projekto terminas gali būti pratęstas ne daugiau kaip du kartus po </w:t>
      </w:r>
      <w:r w:rsidR="00E07A11" w:rsidRPr="00261EB1">
        <w:rPr>
          <w:rFonts w:ascii="Arial" w:hAnsi="Arial"/>
          <w:sz w:val="22"/>
          <w:szCs w:val="22"/>
        </w:rPr>
        <w:t>2</w:t>
      </w:r>
      <w:r w:rsidRPr="00261EB1">
        <w:rPr>
          <w:rFonts w:ascii="Arial" w:hAnsi="Arial"/>
          <w:sz w:val="22"/>
          <w:szCs w:val="22"/>
        </w:rPr>
        <w:t xml:space="preserve"> mėnesius. Projekto termino pratęsimui turi pritarti abi projekto šalys (Paslaugų teikėjas ir Užsakovas) nurodant konkrečias ir argumentuotas priežastis dėl kurių reikalingas projekto termino pratęsimas (pvz. projekto apimties pasikeitimas).</w:t>
      </w:r>
      <w:r w:rsidR="00EB4301" w:rsidRPr="00261EB1">
        <w:rPr>
          <w:rFonts w:ascii="Arial" w:hAnsi="Arial"/>
          <w:sz w:val="22"/>
          <w:szCs w:val="22"/>
        </w:rPr>
        <w:t xml:space="preserve"> </w:t>
      </w:r>
    </w:p>
    <w:p w14:paraId="406FFC09" w14:textId="11213D75" w:rsidR="007B5DB2" w:rsidRPr="00261EB1" w:rsidRDefault="00EB4301" w:rsidP="00261EB1">
      <w:pPr>
        <w:pStyle w:val="Sraopastraipa"/>
        <w:spacing w:before="0" w:after="0" w:line="240" w:lineRule="auto"/>
        <w:rPr>
          <w:rFonts w:ascii="Arial" w:hAnsi="Arial"/>
          <w:sz w:val="22"/>
          <w:szCs w:val="22"/>
        </w:rPr>
      </w:pPr>
      <w:r w:rsidRPr="00261EB1">
        <w:rPr>
          <w:rFonts w:ascii="Arial" w:hAnsi="Arial"/>
          <w:sz w:val="22"/>
          <w:szCs w:val="22"/>
        </w:rPr>
        <w:t>Sistema turi užtikrinti, kad vieno vartotojo vykdomos operacijos (įskaitant didelio resursų poreikio funkcij</w:t>
      </w:r>
      <w:r w:rsidR="00DF315E" w:rsidRPr="00261EB1">
        <w:rPr>
          <w:rFonts w:ascii="Arial" w:hAnsi="Arial"/>
          <w:sz w:val="22"/>
          <w:szCs w:val="22"/>
        </w:rPr>
        <w:t>o</w:t>
      </w:r>
      <w:r w:rsidRPr="00261EB1">
        <w:rPr>
          <w:rFonts w:ascii="Arial" w:hAnsi="Arial"/>
          <w:sz w:val="22"/>
          <w:szCs w:val="22"/>
        </w:rPr>
        <w:t>s) nepaveiktų kitų vartotojų sistemos atsako laiko, darbo našumo ar bendros sistemos veiklos.</w:t>
      </w:r>
    </w:p>
    <w:p w14:paraId="70215E3A" w14:textId="48E6C556" w:rsidR="008440D0" w:rsidRPr="00261EB1" w:rsidRDefault="035079C8" w:rsidP="00261EB1">
      <w:pPr>
        <w:pStyle w:val="Antrat2"/>
        <w:spacing w:before="0" w:after="0" w:line="240" w:lineRule="auto"/>
        <w:rPr>
          <w:rFonts w:ascii="Arial" w:hAnsi="Arial" w:cs="Arial"/>
          <w:sz w:val="22"/>
          <w:szCs w:val="22"/>
        </w:rPr>
      </w:pPr>
      <w:bookmarkStart w:id="20" w:name="_Toc199171080"/>
      <w:r w:rsidRPr="00261EB1">
        <w:rPr>
          <w:rFonts w:ascii="Arial" w:hAnsi="Arial" w:cs="Arial"/>
          <w:sz w:val="22"/>
          <w:szCs w:val="22"/>
        </w:rPr>
        <w:t>REIKALAVIMAI</w:t>
      </w:r>
      <w:r w:rsidR="038C6D0B" w:rsidRPr="00261EB1">
        <w:rPr>
          <w:rFonts w:ascii="Arial" w:hAnsi="Arial" w:cs="Arial"/>
          <w:sz w:val="22"/>
          <w:szCs w:val="22"/>
        </w:rPr>
        <w:t xml:space="preserve"> SAUGUMUI IR SAUGOS ARCHITEKTŪRAI</w:t>
      </w:r>
      <w:bookmarkEnd w:id="20"/>
    </w:p>
    <w:p w14:paraId="77953BC7" w14:textId="13E3840C" w:rsidR="008F560A" w:rsidRPr="00261EB1" w:rsidRDefault="3863A814" w:rsidP="00261EB1">
      <w:pPr>
        <w:pStyle w:val="Antrat3"/>
        <w:spacing w:before="0" w:after="0" w:line="240" w:lineRule="auto"/>
        <w:rPr>
          <w:rFonts w:ascii="Arial" w:hAnsi="Arial" w:cs="Arial"/>
          <w:sz w:val="22"/>
          <w:szCs w:val="22"/>
        </w:rPr>
      </w:pPr>
      <w:bookmarkStart w:id="21" w:name="_Toc199171081"/>
      <w:r w:rsidRPr="00261EB1">
        <w:rPr>
          <w:rFonts w:ascii="Arial" w:hAnsi="Arial" w:cs="Arial"/>
          <w:sz w:val="22"/>
          <w:szCs w:val="22"/>
        </w:rPr>
        <w:t>Reikalavimai saugą</w:t>
      </w:r>
      <w:r w:rsidR="20BA5802" w:rsidRPr="00261EB1">
        <w:rPr>
          <w:rFonts w:ascii="Arial" w:hAnsi="Arial" w:cs="Arial"/>
          <w:sz w:val="22"/>
          <w:szCs w:val="22"/>
        </w:rPr>
        <w:t xml:space="preserve"> reglamentuojančių teisės aktų taikymui</w:t>
      </w:r>
      <w:bookmarkEnd w:id="21"/>
    </w:p>
    <w:p w14:paraId="53F2E30B" w14:textId="018B2C20" w:rsidR="00C211EF" w:rsidRPr="00261EB1" w:rsidRDefault="00C211EF" w:rsidP="00261EB1">
      <w:pPr>
        <w:pStyle w:val="Sraopastraipa"/>
        <w:spacing w:before="0" w:after="0" w:line="240" w:lineRule="auto"/>
        <w:rPr>
          <w:rFonts w:ascii="Arial" w:hAnsi="Arial"/>
          <w:sz w:val="22"/>
          <w:szCs w:val="22"/>
        </w:rPr>
      </w:pPr>
      <w:r w:rsidRPr="00261EB1">
        <w:rPr>
          <w:rFonts w:ascii="Arial" w:hAnsi="Arial"/>
          <w:sz w:val="22"/>
          <w:szCs w:val="22"/>
        </w:rPr>
        <w:t>Pagrindiniai saugą (tiek programinės įrangos, tiek duomenų) reglamentuojantys teisės aktai</w:t>
      </w:r>
      <w:r w:rsidR="003532C5" w:rsidRPr="00261EB1">
        <w:rPr>
          <w:rFonts w:ascii="Arial" w:hAnsi="Arial"/>
          <w:sz w:val="22"/>
          <w:szCs w:val="22"/>
        </w:rPr>
        <w:t xml:space="preserve"> (aktualios redakcijos)</w:t>
      </w:r>
      <w:r w:rsidRPr="00261EB1">
        <w:rPr>
          <w:rFonts w:ascii="Arial" w:hAnsi="Arial"/>
          <w:sz w:val="22"/>
          <w:szCs w:val="22"/>
        </w:rPr>
        <w:t xml:space="preserve">, kuriais turi būti vadovaujamasi </w:t>
      </w:r>
      <w:r w:rsidR="00525028" w:rsidRPr="00261EB1">
        <w:rPr>
          <w:rFonts w:ascii="Arial" w:hAnsi="Arial"/>
          <w:sz w:val="22"/>
          <w:szCs w:val="22"/>
        </w:rPr>
        <w:t>diegiant</w:t>
      </w:r>
      <w:r w:rsidRPr="00261EB1">
        <w:rPr>
          <w:rFonts w:ascii="Arial" w:hAnsi="Arial"/>
          <w:sz w:val="22"/>
          <w:szCs w:val="22"/>
        </w:rPr>
        <w:t xml:space="preserve"> </w:t>
      </w:r>
      <w:r w:rsidR="00501768" w:rsidRPr="00261EB1">
        <w:rPr>
          <w:rFonts w:ascii="Arial" w:hAnsi="Arial"/>
          <w:sz w:val="22"/>
          <w:szCs w:val="22"/>
        </w:rPr>
        <w:t>D365BC</w:t>
      </w:r>
      <w:r w:rsidRPr="00261EB1">
        <w:rPr>
          <w:rFonts w:ascii="Arial" w:hAnsi="Arial"/>
          <w:sz w:val="22"/>
          <w:szCs w:val="22"/>
        </w:rPr>
        <w:t xml:space="preserve"> IS yra šie:</w:t>
      </w:r>
    </w:p>
    <w:p w14:paraId="27FD08AB" w14:textId="77777777" w:rsidR="00C211EF" w:rsidRPr="00261EB1" w:rsidRDefault="00C211EF" w:rsidP="00261EB1">
      <w:pPr>
        <w:pStyle w:val="Style1"/>
        <w:spacing w:line="240" w:lineRule="auto"/>
        <w:rPr>
          <w:rFonts w:ascii="Arial" w:hAnsi="Arial" w:cs="Arial"/>
          <w:sz w:val="22"/>
          <w:szCs w:val="22"/>
        </w:rPr>
      </w:pPr>
      <w:r w:rsidRPr="00261EB1">
        <w:rPr>
          <w:rFonts w:ascii="Arial" w:hAnsi="Arial" w:cs="Arial"/>
          <w:sz w:val="22"/>
          <w:szCs w:val="22"/>
        </w:rPr>
        <w:t>2016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314262A3" w14:textId="72EEB122" w:rsidR="00C211EF" w:rsidRPr="00261EB1" w:rsidRDefault="003E6A20" w:rsidP="00261EB1">
      <w:pPr>
        <w:pStyle w:val="Style1"/>
        <w:spacing w:line="240" w:lineRule="auto"/>
        <w:rPr>
          <w:rFonts w:ascii="Arial" w:hAnsi="Arial" w:cs="Arial"/>
          <w:sz w:val="22"/>
          <w:szCs w:val="22"/>
        </w:rPr>
      </w:pPr>
      <w:r w:rsidRPr="00261EB1">
        <w:rPr>
          <w:rFonts w:ascii="Arial" w:hAnsi="Arial" w:cs="Arial"/>
          <w:sz w:val="22"/>
          <w:szCs w:val="22"/>
        </w:rPr>
        <w:t>LR</w:t>
      </w:r>
      <w:r w:rsidR="00C211EF" w:rsidRPr="00261EB1">
        <w:rPr>
          <w:rFonts w:ascii="Arial" w:hAnsi="Arial" w:cs="Arial"/>
          <w:sz w:val="22"/>
          <w:szCs w:val="22"/>
        </w:rPr>
        <w:t xml:space="preserve"> asmens duomenų teisinės apsaugos įstatymas;</w:t>
      </w:r>
    </w:p>
    <w:p w14:paraId="5ACECAE0" w14:textId="6A3A6F5A" w:rsidR="00C211EF" w:rsidRPr="00261EB1" w:rsidRDefault="003E6A20" w:rsidP="00261EB1">
      <w:pPr>
        <w:pStyle w:val="Style1"/>
        <w:spacing w:line="240" w:lineRule="auto"/>
        <w:rPr>
          <w:rFonts w:ascii="Arial" w:hAnsi="Arial" w:cs="Arial"/>
          <w:sz w:val="22"/>
          <w:szCs w:val="22"/>
        </w:rPr>
      </w:pPr>
      <w:r w:rsidRPr="00261EB1">
        <w:rPr>
          <w:rFonts w:ascii="Arial" w:hAnsi="Arial" w:cs="Arial"/>
          <w:sz w:val="22"/>
          <w:szCs w:val="22"/>
        </w:rPr>
        <w:t>LR</w:t>
      </w:r>
      <w:r w:rsidR="00C211EF" w:rsidRPr="00261EB1">
        <w:rPr>
          <w:rFonts w:ascii="Arial" w:hAnsi="Arial" w:cs="Arial"/>
          <w:sz w:val="22"/>
          <w:szCs w:val="22"/>
        </w:rPr>
        <w:t xml:space="preserve"> kibernetinio saugumo įstatymas;</w:t>
      </w:r>
    </w:p>
    <w:p w14:paraId="0C72273C" w14:textId="20A6432F" w:rsidR="00C211EF" w:rsidRPr="00261EB1" w:rsidRDefault="00C211EF" w:rsidP="00261EB1">
      <w:pPr>
        <w:pStyle w:val="Style1"/>
        <w:spacing w:line="240" w:lineRule="auto"/>
        <w:rPr>
          <w:rFonts w:ascii="Arial" w:hAnsi="Arial" w:cs="Arial"/>
          <w:sz w:val="22"/>
          <w:szCs w:val="22"/>
        </w:rPr>
      </w:pPr>
      <w:r w:rsidRPr="00261EB1">
        <w:rPr>
          <w:rFonts w:ascii="Arial" w:hAnsi="Arial" w:cs="Arial"/>
          <w:sz w:val="22"/>
          <w:szCs w:val="22"/>
        </w:rPr>
        <w:t xml:space="preserve">Techniniai valstybės registrų (kadastrų), žinybinių registrų, valstybės informacinių sistemų ir kitų informacinių sistemų elektroninės informacijos saugos reikalavimai, patvirtinti </w:t>
      </w:r>
      <w:r w:rsidR="008A3889" w:rsidRPr="00261EB1">
        <w:rPr>
          <w:rFonts w:ascii="Arial" w:hAnsi="Arial" w:cs="Arial"/>
          <w:sz w:val="22"/>
          <w:szCs w:val="22"/>
        </w:rPr>
        <w:t>LR</w:t>
      </w:r>
      <w:r w:rsidRPr="00261EB1">
        <w:rPr>
          <w:rFonts w:ascii="Arial" w:hAnsi="Arial" w:cs="Arial"/>
          <w:sz w:val="22"/>
          <w:szCs w:val="22"/>
        </w:rPr>
        <w:t xml:space="preserve"> vidaus reikalų ministro 2013 m. spalio 4 d. įsakymu Nr. 1V-832 „Dėl Techninių valstybės registrų (kadastrų), žinybinių registrų, valstybės informacinių sistemų ir kitų informacinių sistemų elektroninės informacijos saugos reikalavimų patvirtinimo“;</w:t>
      </w:r>
    </w:p>
    <w:p w14:paraId="1257D4DC" w14:textId="146106B3" w:rsidR="00C211EF" w:rsidRPr="00261EB1" w:rsidRDefault="00C211EF" w:rsidP="00261EB1">
      <w:pPr>
        <w:pStyle w:val="Style1"/>
        <w:spacing w:line="240" w:lineRule="auto"/>
        <w:rPr>
          <w:rFonts w:ascii="Arial" w:hAnsi="Arial" w:cs="Arial"/>
          <w:sz w:val="22"/>
          <w:szCs w:val="22"/>
        </w:rPr>
      </w:pPr>
      <w:r w:rsidRPr="00261EB1">
        <w:rPr>
          <w:rFonts w:ascii="Arial" w:hAnsi="Arial" w:cs="Arial"/>
          <w:sz w:val="22"/>
          <w:szCs w:val="22"/>
        </w:rPr>
        <w:t xml:space="preserve">Bendrųjų elektroninės informacijos saugos reikalavimų aprašas, patvirtintas </w:t>
      </w:r>
      <w:r w:rsidR="008A3889" w:rsidRPr="00261EB1">
        <w:rPr>
          <w:rFonts w:ascii="Arial" w:hAnsi="Arial" w:cs="Arial"/>
          <w:sz w:val="22"/>
          <w:szCs w:val="22"/>
        </w:rPr>
        <w:t>LR</w:t>
      </w:r>
      <w:r w:rsidRPr="00261EB1">
        <w:rPr>
          <w:rFonts w:ascii="Arial" w:hAnsi="Arial" w:cs="Arial"/>
          <w:sz w:val="22"/>
          <w:szCs w:val="22"/>
        </w:rPr>
        <w:t xml:space="preserve">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4E8DA7E7" w14:textId="77777777" w:rsidR="00C211EF" w:rsidRPr="00261EB1" w:rsidRDefault="00C211EF" w:rsidP="00261EB1">
      <w:pPr>
        <w:pStyle w:val="Style1"/>
        <w:spacing w:line="240" w:lineRule="auto"/>
        <w:rPr>
          <w:rFonts w:ascii="Arial" w:hAnsi="Arial" w:cs="Arial"/>
          <w:sz w:val="22"/>
          <w:szCs w:val="22"/>
          <w:lang w:eastAsia="lt-LT"/>
        </w:rPr>
      </w:pPr>
      <w:r w:rsidRPr="00261EB1">
        <w:rPr>
          <w:rFonts w:ascii="Arial" w:hAnsi="Arial" w:cs="Arial"/>
          <w:sz w:val="22"/>
          <w:szCs w:val="22"/>
        </w:rPr>
        <w:t>Duomenų teikimo formatų ir standartų rekomendacijos, patvirtintos Informacinės visuomenės plėtros komiteto prie Susisiekimo ministerijos direktoriaus 2013 m. kovo 25 d. įsakymu Nr. T-36 „Dėl Duomenų</w:t>
      </w:r>
      <w:r w:rsidRPr="00261EB1">
        <w:rPr>
          <w:rFonts w:ascii="Arial" w:hAnsi="Arial" w:cs="Arial"/>
          <w:sz w:val="22"/>
          <w:szCs w:val="22"/>
          <w:lang w:eastAsia="lt-LT"/>
        </w:rPr>
        <w:t xml:space="preserve"> teikimo formatų ir standartų rekomendacijų patvirtinimo“.</w:t>
      </w:r>
    </w:p>
    <w:p w14:paraId="2F28ADD8" w14:textId="7D9354C7" w:rsidR="00064357" w:rsidRPr="00261EB1" w:rsidRDefault="207E0AF3" w:rsidP="00261EB1">
      <w:pPr>
        <w:pStyle w:val="Antrat3"/>
        <w:spacing w:before="0" w:after="0" w:line="240" w:lineRule="auto"/>
        <w:rPr>
          <w:rFonts w:ascii="Arial" w:hAnsi="Arial" w:cs="Arial"/>
          <w:sz w:val="22"/>
          <w:szCs w:val="22"/>
        </w:rPr>
      </w:pPr>
      <w:bookmarkStart w:id="22" w:name="_Toc199171082"/>
      <w:r w:rsidRPr="00261EB1">
        <w:rPr>
          <w:rFonts w:ascii="Arial" w:hAnsi="Arial" w:cs="Arial"/>
          <w:sz w:val="22"/>
          <w:szCs w:val="22"/>
        </w:rPr>
        <w:t>Reikalavimai duomenų saugai</w:t>
      </w:r>
      <w:bookmarkEnd w:id="22"/>
    </w:p>
    <w:p w14:paraId="4BB139C5" w14:textId="77777777" w:rsidR="007D1A41" w:rsidRPr="00261EB1" w:rsidRDefault="007D1A41" w:rsidP="00261EB1">
      <w:pPr>
        <w:pStyle w:val="Sraopastraipa"/>
        <w:spacing w:before="0" w:after="0" w:line="240" w:lineRule="auto"/>
        <w:rPr>
          <w:rFonts w:ascii="Arial" w:hAnsi="Arial"/>
          <w:sz w:val="22"/>
          <w:szCs w:val="22"/>
        </w:rPr>
      </w:pPr>
      <w:r w:rsidRPr="00261EB1">
        <w:rPr>
          <w:rFonts w:ascii="Arial" w:hAnsi="Arial"/>
          <w:sz w:val="22"/>
          <w:szCs w:val="22"/>
        </w:rPr>
        <w:t>Duomenų sauga turi būti užtikrinama:</w:t>
      </w:r>
    </w:p>
    <w:p w14:paraId="69022AE2" w14:textId="1CF1BC66" w:rsidR="007D1A41" w:rsidRPr="00261EB1" w:rsidRDefault="007D1A41" w:rsidP="00261EB1">
      <w:pPr>
        <w:pStyle w:val="Style1"/>
        <w:spacing w:line="240" w:lineRule="auto"/>
        <w:rPr>
          <w:rFonts w:ascii="Arial" w:hAnsi="Arial" w:cs="Arial"/>
          <w:sz w:val="22"/>
          <w:szCs w:val="22"/>
        </w:rPr>
      </w:pPr>
      <w:r w:rsidRPr="00261EB1">
        <w:rPr>
          <w:rFonts w:ascii="Arial" w:hAnsi="Arial" w:cs="Arial"/>
          <w:sz w:val="22"/>
          <w:szCs w:val="22"/>
        </w:rPr>
        <w:t xml:space="preserve">užtikrinant duomenų </w:t>
      </w:r>
      <w:r w:rsidR="007C5C06" w:rsidRPr="00261EB1">
        <w:rPr>
          <w:rFonts w:ascii="Arial" w:hAnsi="Arial" w:cs="Arial"/>
          <w:sz w:val="22"/>
          <w:szCs w:val="22"/>
        </w:rPr>
        <w:t>konfidencialumą</w:t>
      </w:r>
      <w:r w:rsidR="00621791" w:rsidRPr="00261EB1">
        <w:rPr>
          <w:rFonts w:ascii="Arial" w:hAnsi="Arial" w:cs="Arial"/>
          <w:sz w:val="22"/>
          <w:szCs w:val="22"/>
        </w:rPr>
        <w:t>, vientisumą</w:t>
      </w:r>
      <w:r w:rsidRPr="00261EB1">
        <w:rPr>
          <w:rFonts w:ascii="Arial" w:hAnsi="Arial" w:cs="Arial"/>
          <w:sz w:val="22"/>
          <w:szCs w:val="22"/>
        </w:rPr>
        <w:t xml:space="preserve"> ir </w:t>
      </w:r>
      <w:r w:rsidR="007C5C06" w:rsidRPr="00261EB1">
        <w:rPr>
          <w:rFonts w:ascii="Arial" w:hAnsi="Arial" w:cs="Arial"/>
          <w:sz w:val="22"/>
          <w:szCs w:val="22"/>
        </w:rPr>
        <w:t xml:space="preserve">prieinamumą (angl. CIA </w:t>
      </w:r>
      <w:proofErr w:type="spellStart"/>
      <w:r w:rsidR="00621791" w:rsidRPr="00261EB1">
        <w:rPr>
          <w:rFonts w:ascii="Arial" w:hAnsi="Arial" w:cs="Arial"/>
          <w:sz w:val="22"/>
          <w:szCs w:val="22"/>
        </w:rPr>
        <w:t>triad</w:t>
      </w:r>
      <w:proofErr w:type="spellEnd"/>
      <w:r w:rsidR="00621791" w:rsidRPr="00261EB1">
        <w:rPr>
          <w:rFonts w:ascii="Arial" w:hAnsi="Arial" w:cs="Arial"/>
          <w:sz w:val="22"/>
          <w:szCs w:val="22"/>
        </w:rPr>
        <w:t>)</w:t>
      </w:r>
      <w:r w:rsidRPr="00261EB1">
        <w:rPr>
          <w:rFonts w:ascii="Arial" w:hAnsi="Arial" w:cs="Arial"/>
          <w:sz w:val="22"/>
          <w:szCs w:val="22"/>
        </w:rPr>
        <w:t>;</w:t>
      </w:r>
    </w:p>
    <w:p w14:paraId="51CDD39E" w14:textId="0BEAF0F8" w:rsidR="00295FE3" w:rsidRPr="00261EB1" w:rsidRDefault="00F4569D" w:rsidP="00261EB1">
      <w:pPr>
        <w:pStyle w:val="Style1"/>
        <w:spacing w:line="240" w:lineRule="auto"/>
        <w:rPr>
          <w:rFonts w:ascii="Arial" w:hAnsi="Arial" w:cs="Arial"/>
          <w:sz w:val="22"/>
          <w:szCs w:val="22"/>
        </w:rPr>
      </w:pPr>
      <w:r w:rsidRPr="00261EB1">
        <w:rPr>
          <w:rFonts w:ascii="Arial" w:hAnsi="Arial" w:cs="Arial"/>
          <w:sz w:val="22"/>
          <w:szCs w:val="22"/>
        </w:rPr>
        <w:t>Visi saugomi ir perduodami duomenys turi būti šifruojami (ne žemesniais nei AES-256, TLS 1.2/1.3 standartais).</w:t>
      </w:r>
    </w:p>
    <w:p w14:paraId="133404A9" w14:textId="252A7BBC" w:rsidR="007D1A41" w:rsidRPr="00261EB1" w:rsidRDefault="007D1A41" w:rsidP="00261EB1">
      <w:pPr>
        <w:pStyle w:val="Style1"/>
        <w:spacing w:line="240" w:lineRule="auto"/>
        <w:rPr>
          <w:rFonts w:ascii="Arial" w:hAnsi="Arial" w:cs="Arial"/>
          <w:sz w:val="22"/>
          <w:szCs w:val="22"/>
        </w:rPr>
      </w:pPr>
      <w:r w:rsidRPr="00261EB1">
        <w:rPr>
          <w:rFonts w:ascii="Arial" w:hAnsi="Arial" w:cs="Arial"/>
          <w:sz w:val="22"/>
          <w:szCs w:val="22"/>
        </w:rPr>
        <w:t xml:space="preserve">registruojant </w:t>
      </w:r>
      <w:r w:rsidR="00501768" w:rsidRPr="00261EB1">
        <w:rPr>
          <w:rFonts w:ascii="Arial" w:hAnsi="Arial" w:cs="Arial"/>
          <w:sz w:val="22"/>
          <w:szCs w:val="22"/>
        </w:rPr>
        <w:t>D365BC</w:t>
      </w:r>
      <w:r w:rsidRPr="00261EB1">
        <w:rPr>
          <w:rFonts w:ascii="Arial" w:hAnsi="Arial" w:cs="Arial"/>
          <w:sz w:val="22"/>
          <w:szCs w:val="22"/>
        </w:rPr>
        <w:t xml:space="preserve"> IS naudotojų atliekamus veiksmus su duomenimis</w:t>
      </w:r>
      <w:r w:rsidR="00A17B74" w:rsidRPr="00261EB1">
        <w:rPr>
          <w:rFonts w:ascii="Arial" w:hAnsi="Arial" w:cs="Arial"/>
          <w:sz w:val="22"/>
          <w:szCs w:val="22"/>
        </w:rPr>
        <w:t>.</w:t>
      </w:r>
    </w:p>
    <w:p w14:paraId="4DA371BA" w14:textId="202377AA" w:rsidR="007D1A41" w:rsidRPr="00261EB1" w:rsidRDefault="007D1A41" w:rsidP="00261EB1">
      <w:pPr>
        <w:pStyle w:val="Style1"/>
        <w:spacing w:line="240" w:lineRule="auto"/>
        <w:rPr>
          <w:rFonts w:ascii="Arial" w:hAnsi="Arial" w:cs="Arial"/>
          <w:sz w:val="22"/>
          <w:szCs w:val="22"/>
        </w:rPr>
      </w:pPr>
      <w:r w:rsidRPr="00261EB1">
        <w:rPr>
          <w:rFonts w:ascii="Arial" w:hAnsi="Arial" w:cs="Arial"/>
          <w:sz w:val="22"/>
          <w:szCs w:val="22"/>
        </w:rPr>
        <w:t xml:space="preserve">sukuriant priemones, sudarančias galimybes </w:t>
      </w:r>
      <w:r w:rsidR="00501768" w:rsidRPr="00261EB1">
        <w:rPr>
          <w:rFonts w:ascii="Arial" w:hAnsi="Arial" w:cs="Arial"/>
          <w:sz w:val="22"/>
          <w:szCs w:val="22"/>
        </w:rPr>
        <w:t>D365BC</w:t>
      </w:r>
      <w:r w:rsidRPr="00261EB1">
        <w:rPr>
          <w:rFonts w:ascii="Arial" w:hAnsi="Arial" w:cs="Arial"/>
          <w:sz w:val="22"/>
          <w:szCs w:val="22"/>
        </w:rPr>
        <w:t xml:space="preserve"> IS administratoriui patikrinti </w:t>
      </w:r>
      <w:r w:rsidR="00501768" w:rsidRPr="00261EB1">
        <w:rPr>
          <w:rFonts w:ascii="Arial" w:hAnsi="Arial" w:cs="Arial"/>
          <w:sz w:val="22"/>
          <w:szCs w:val="22"/>
        </w:rPr>
        <w:t>D365BC</w:t>
      </w:r>
      <w:r w:rsidRPr="00261EB1">
        <w:rPr>
          <w:rFonts w:ascii="Arial" w:hAnsi="Arial" w:cs="Arial"/>
          <w:sz w:val="22"/>
          <w:szCs w:val="22"/>
        </w:rPr>
        <w:t xml:space="preserve"> IS naudotojų veiksmus (</w:t>
      </w:r>
      <w:r w:rsidR="00501768" w:rsidRPr="00261EB1">
        <w:rPr>
          <w:rFonts w:ascii="Arial" w:hAnsi="Arial" w:cs="Arial"/>
          <w:sz w:val="22"/>
          <w:szCs w:val="22"/>
        </w:rPr>
        <w:t>D365BC</w:t>
      </w:r>
      <w:r w:rsidRPr="00261EB1">
        <w:rPr>
          <w:rFonts w:ascii="Arial" w:hAnsi="Arial" w:cs="Arial"/>
          <w:sz w:val="22"/>
          <w:szCs w:val="22"/>
        </w:rPr>
        <w:t xml:space="preserve"> IS naudotojų stebėsenos sistema);</w:t>
      </w:r>
    </w:p>
    <w:p w14:paraId="124EDE77" w14:textId="77777777" w:rsidR="007D1A41" w:rsidRPr="00261EB1" w:rsidRDefault="007D1A41" w:rsidP="00261EB1">
      <w:pPr>
        <w:pStyle w:val="Style1"/>
        <w:spacing w:line="240" w:lineRule="auto"/>
        <w:rPr>
          <w:rFonts w:ascii="Arial" w:hAnsi="Arial" w:cs="Arial"/>
          <w:sz w:val="22"/>
          <w:szCs w:val="22"/>
        </w:rPr>
      </w:pPr>
      <w:r w:rsidRPr="00261EB1">
        <w:rPr>
          <w:rFonts w:ascii="Arial" w:hAnsi="Arial" w:cs="Arial"/>
          <w:sz w:val="22"/>
          <w:szCs w:val="22"/>
        </w:rPr>
        <w:t>numatant apsaugos nuo atsitiktinio duomenų ištrynimo (pvz., perspėjimai apie numatomą duomenų ištrynimą) priemones;</w:t>
      </w:r>
    </w:p>
    <w:p w14:paraId="0EEC36F7" w14:textId="77777777" w:rsidR="00944919" w:rsidRPr="00261EB1" w:rsidRDefault="007D1A41" w:rsidP="00261EB1">
      <w:pPr>
        <w:pStyle w:val="Style1"/>
        <w:spacing w:line="240" w:lineRule="auto"/>
        <w:rPr>
          <w:rFonts w:ascii="Arial" w:hAnsi="Arial" w:cs="Arial"/>
          <w:sz w:val="22"/>
          <w:szCs w:val="22"/>
        </w:rPr>
      </w:pPr>
      <w:r w:rsidRPr="00261EB1">
        <w:rPr>
          <w:rFonts w:ascii="Arial" w:hAnsi="Arial" w:cs="Arial"/>
          <w:sz w:val="22"/>
          <w:szCs w:val="22"/>
        </w:rPr>
        <w:t xml:space="preserve">darbui su moduliais </w:t>
      </w:r>
      <w:r w:rsidR="00501768" w:rsidRPr="00261EB1">
        <w:rPr>
          <w:rFonts w:ascii="Arial" w:hAnsi="Arial" w:cs="Arial"/>
          <w:sz w:val="22"/>
          <w:szCs w:val="22"/>
        </w:rPr>
        <w:t>D365BC</w:t>
      </w:r>
      <w:r w:rsidRPr="00261EB1">
        <w:rPr>
          <w:rFonts w:ascii="Arial" w:hAnsi="Arial" w:cs="Arial"/>
          <w:sz w:val="22"/>
          <w:szCs w:val="22"/>
        </w:rPr>
        <w:t xml:space="preserve"> IS naudotojus suskirstant į grupes pagal duomenų tvarkymo pobūdį, kai kuriems iš jų suteikiant specialiąsias teises (roles) atlikti tam tikrus tvarkymo veiksmus. </w:t>
      </w:r>
    </w:p>
    <w:p w14:paraId="76B9324D" w14:textId="53858A8F" w:rsidR="007D1A41" w:rsidRPr="00261EB1" w:rsidRDefault="00501768" w:rsidP="00261EB1">
      <w:pPr>
        <w:pStyle w:val="Sraopastraipa"/>
        <w:spacing w:before="0" w:after="0" w:line="240" w:lineRule="auto"/>
        <w:rPr>
          <w:rFonts w:ascii="Arial" w:hAnsi="Arial"/>
          <w:sz w:val="22"/>
          <w:szCs w:val="22"/>
        </w:rPr>
      </w:pPr>
      <w:r w:rsidRPr="00261EB1">
        <w:rPr>
          <w:rFonts w:ascii="Arial" w:hAnsi="Arial"/>
          <w:sz w:val="22"/>
          <w:szCs w:val="22"/>
        </w:rPr>
        <w:t>D365BC</w:t>
      </w:r>
      <w:r w:rsidR="007D1A41" w:rsidRPr="00261EB1">
        <w:rPr>
          <w:rFonts w:ascii="Arial" w:hAnsi="Arial"/>
          <w:sz w:val="22"/>
          <w:szCs w:val="22"/>
        </w:rPr>
        <w:t xml:space="preserve"> IS naudotojų grupių ir rolių aprašymai turi būti </w:t>
      </w:r>
      <w:r w:rsidR="00307894" w:rsidRPr="00261EB1">
        <w:rPr>
          <w:rFonts w:ascii="Arial" w:hAnsi="Arial"/>
          <w:sz w:val="22"/>
          <w:szCs w:val="22"/>
        </w:rPr>
        <w:t xml:space="preserve">su Užsakovu suderinti ir </w:t>
      </w:r>
      <w:r w:rsidR="00F52A01" w:rsidRPr="00261EB1">
        <w:rPr>
          <w:rFonts w:ascii="Arial" w:hAnsi="Arial"/>
          <w:sz w:val="22"/>
          <w:szCs w:val="22"/>
        </w:rPr>
        <w:t>sukonfigūruoti</w:t>
      </w:r>
      <w:r w:rsidR="007D1A41" w:rsidRPr="00261EB1">
        <w:rPr>
          <w:rFonts w:ascii="Arial" w:hAnsi="Arial"/>
          <w:sz w:val="22"/>
          <w:szCs w:val="22"/>
        </w:rPr>
        <w:t xml:space="preserve"> </w:t>
      </w:r>
      <w:r w:rsidR="00944919" w:rsidRPr="00261EB1">
        <w:rPr>
          <w:rFonts w:ascii="Arial" w:hAnsi="Arial"/>
          <w:sz w:val="22"/>
          <w:szCs w:val="22"/>
        </w:rPr>
        <w:t>standartinių modulių diegimo</w:t>
      </w:r>
      <w:r w:rsidR="007D1A41" w:rsidRPr="00261EB1">
        <w:rPr>
          <w:rFonts w:ascii="Arial" w:hAnsi="Arial"/>
          <w:sz w:val="22"/>
          <w:szCs w:val="22"/>
        </w:rPr>
        <w:t xml:space="preserve"> etape;</w:t>
      </w:r>
    </w:p>
    <w:p w14:paraId="53F4B4E3" w14:textId="1609F6C1" w:rsidR="007D1A41" w:rsidRPr="00261EB1" w:rsidRDefault="00484CFC" w:rsidP="00261EB1">
      <w:pPr>
        <w:pStyle w:val="Sraopastraipa"/>
        <w:spacing w:before="0" w:after="0" w:line="240" w:lineRule="auto"/>
        <w:rPr>
          <w:rFonts w:ascii="Arial" w:hAnsi="Arial"/>
          <w:sz w:val="22"/>
          <w:szCs w:val="22"/>
        </w:rPr>
      </w:pPr>
      <w:r w:rsidRPr="00261EB1">
        <w:rPr>
          <w:rFonts w:ascii="Arial" w:hAnsi="Arial"/>
          <w:sz w:val="22"/>
          <w:szCs w:val="22"/>
        </w:rPr>
        <w:t>Sistema</w:t>
      </w:r>
      <w:r w:rsidR="007D1A41" w:rsidRPr="00261EB1">
        <w:rPr>
          <w:rFonts w:ascii="Arial" w:hAnsi="Arial"/>
          <w:sz w:val="22"/>
          <w:szCs w:val="22"/>
        </w:rPr>
        <w:t xml:space="preserve"> turi </w:t>
      </w:r>
      <w:r w:rsidR="004E26B7" w:rsidRPr="00261EB1">
        <w:rPr>
          <w:rFonts w:ascii="Arial" w:hAnsi="Arial"/>
          <w:sz w:val="22"/>
          <w:szCs w:val="22"/>
        </w:rPr>
        <w:t>neleisti prisegti</w:t>
      </w:r>
      <w:r w:rsidR="003B18FB" w:rsidRPr="00261EB1">
        <w:rPr>
          <w:rFonts w:ascii="Arial" w:hAnsi="Arial"/>
          <w:sz w:val="22"/>
          <w:szCs w:val="22"/>
        </w:rPr>
        <w:t xml:space="preserve"> potencialiai nesaugių</w:t>
      </w:r>
      <w:r w:rsidR="007D1A41" w:rsidRPr="00261EB1">
        <w:rPr>
          <w:rFonts w:ascii="Arial" w:hAnsi="Arial"/>
          <w:sz w:val="22"/>
          <w:szCs w:val="22"/>
        </w:rPr>
        <w:t xml:space="preserve">, galinčių automatiškai pasileisti (angl. </w:t>
      </w:r>
      <w:proofErr w:type="spellStart"/>
      <w:r w:rsidR="007D1A41" w:rsidRPr="00261EB1">
        <w:rPr>
          <w:rFonts w:ascii="Arial" w:hAnsi="Arial"/>
          <w:sz w:val="22"/>
          <w:szCs w:val="22"/>
        </w:rPr>
        <w:t>self-executive</w:t>
      </w:r>
      <w:proofErr w:type="spellEnd"/>
      <w:r w:rsidR="007D1A41" w:rsidRPr="00261EB1">
        <w:rPr>
          <w:rFonts w:ascii="Arial" w:hAnsi="Arial"/>
          <w:sz w:val="22"/>
          <w:szCs w:val="22"/>
        </w:rPr>
        <w:t>) failų.</w:t>
      </w:r>
    </w:p>
    <w:p w14:paraId="781A24C7" w14:textId="79F1A74F" w:rsidR="001655D4" w:rsidRPr="00261EB1" w:rsidRDefault="0B5C542D" w:rsidP="00261EB1">
      <w:pPr>
        <w:pStyle w:val="Antrat3"/>
        <w:spacing w:before="0" w:after="0" w:line="240" w:lineRule="auto"/>
        <w:rPr>
          <w:rFonts w:ascii="Arial" w:hAnsi="Arial" w:cs="Arial"/>
          <w:sz w:val="22"/>
          <w:szCs w:val="22"/>
        </w:rPr>
      </w:pPr>
      <w:bookmarkStart w:id="23" w:name="_Toc199171083"/>
      <w:r w:rsidRPr="00261EB1">
        <w:rPr>
          <w:rFonts w:ascii="Arial" w:hAnsi="Arial" w:cs="Arial"/>
          <w:sz w:val="22"/>
          <w:szCs w:val="22"/>
        </w:rPr>
        <w:t>Reikalavimai auditavimui</w:t>
      </w:r>
      <w:bookmarkEnd w:id="23"/>
    </w:p>
    <w:p w14:paraId="57D39B17" w14:textId="4720A85D" w:rsidR="00593B49" w:rsidRPr="00261EB1" w:rsidRDefault="00593B49" w:rsidP="00261EB1">
      <w:pPr>
        <w:pStyle w:val="Sraopastraipa"/>
        <w:spacing w:before="0" w:after="0" w:line="240" w:lineRule="auto"/>
        <w:rPr>
          <w:rFonts w:ascii="Arial" w:hAnsi="Arial"/>
          <w:sz w:val="22"/>
          <w:szCs w:val="22"/>
        </w:rPr>
      </w:pPr>
      <w:r w:rsidRPr="00261EB1">
        <w:rPr>
          <w:rFonts w:ascii="Arial" w:hAnsi="Arial"/>
          <w:sz w:val="22"/>
          <w:szCs w:val="22"/>
        </w:rPr>
        <w:t xml:space="preserve">Turi būti vykdomas </w:t>
      </w:r>
      <w:r w:rsidR="00501768" w:rsidRPr="00261EB1">
        <w:rPr>
          <w:rFonts w:ascii="Arial" w:hAnsi="Arial"/>
          <w:sz w:val="22"/>
          <w:szCs w:val="22"/>
        </w:rPr>
        <w:t>D365BC</w:t>
      </w:r>
      <w:r w:rsidRPr="00261EB1">
        <w:rPr>
          <w:rFonts w:ascii="Arial" w:hAnsi="Arial"/>
          <w:sz w:val="22"/>
          <w:szCs w:val="22"/>
        </w:rPr>
        <w:t xml:space="preserve"> IS komponentų funkcionalumo naudojimo (naudotojų atliekamų veiksmų) auditavimas. </w:t>
      </w:r>
    </w:p>
    <w:p w14:paraId="6BF1A05D" w14:textId="77777777" w:rsidR="00593B49" w:rsidRPr="00261EB1" w:rsidRDefault="00593B49" w:rsidP="00261EB1">
      <w:pPr>
        <w:pStyle w:val="Sraopastraipa"/>
        <w:spacing w:before="0" w:after="0" w:line="240" w:lineRule="auto"/>
        <w:rPr>
          <w:rFonts w:ascii="Arial" w:hAnsi="Arial"/>
          <w:sz w:val="22"/>
          <w:szCs w:val="22"/>
        </w:rPr>
      </w:pPr>
      <w:r w:rsidRPr="00261EB1">
        <w:rPr>
          <w:rFonts w:ascii="Arial" w:hAnsi="Arial"/>
          <w:sz w:val="22"/>
          <w:szCs w:val="22"/>
        </w:rPr>
        <w:t>Rekomenduojami informacijos saugojimo momentai:</w:t>
      </w:r>
    </w:p>
    <w:p w14:paraId="2FA1F5EA" w14:textId="77777777"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vartotojo autentifikavimasis (prisijungimas) ir darbo sesijos pabaiga sistemoje;</w:t>
      </w:r>
    </w:p>
    <w:p w14:paraId="58EED170" w14:textId="77777777"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įvairių parametrų keitimas;</w:t>
      </w:r>
    </w:p>
    <w:p w14:paraId="6EDF72C8" w14:textId="77777777" w:rsidR="00593B49" w:rsidRPr="00261EB1" w:rsidRDefault="00593B49" w:rsidP="00261EB1">
      <w:pPr>
        <w:pStyle w:val="Sraopastraipa"/>
        <w:spacing w:before="0" w:after="0" w:line="240" w:lineRule="auto"/>
        <w:rPr>
          <w:rFonts w:ascii="Arial" w:hAnsi="Arial"/>
          <w:sz w:val="22"/>
          <w:szCs w:val="22"/>
        </w:rPr>
      </w:pPr>
      <w:r w:rsidRPr="00261EB1">
        <w:rPr>
          <w:rFonts w:ascii="Arial" w:hAnsi="Arial"/>
          <w:sz w:val="22"/>
          <w:szCs w:val="22"/>
        </w:rPr>
        <w:t>Atliekant auditavimo įrašo išsaugojimą duomenų bazėje, turi būti kaupiama:</w:t>
      </w:r>
    </w:p>
    <w:p w14:paraId="0D4345F1" w14:textId="77777777"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kas atliko veiksmą (vartotojas);</w:t>
      </w:r>
    </w:p>
    <w:p w14:paraId="68DED596" w14:textId="77777777"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kada atliko veiksmą (data, laikas);</w:t>
      </w:r>
    </w:p>
    <w:p w14:paraId="47B4CDAF" w14:textId="77777777"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kokius duomenis atnaujino;</w:t>
      </w:r>
    </w:p>
    <w:p w14:paraId="7E438584" w14:textId="77777777"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kokius duomenis įterpė;</w:t>
      </w:r>
    </w:p>
    <w:p w14:paraId="0B500050" w14:textId="77777777"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kokius duomenis pašalino;</w:t>
      </w:r>
    </w:p>
    <w:p w14:paraId="272DCA0B" w14:textId="77777777" w:rsidR="00593B49" w:rsidRPr="00261EB1" w:rsidRDefault="00593B49" w:rsidP="00261EB1">
      <w:pPr>
        <w:pStyle w:val="Sraopastraipa"/>
        <w:spacing w:before="0" w:after="0" w:line="240" w:lineRule="auto"/>
        <w:rPr>
          <w:rFonts w:ascii="Arial" w:hAnsi="Arial"/>
          <w:sz w:val="22"/>
          <w:szCs w:val="22"/>
        </w:rPr>
      </w:pPr>
      <w:r w:rsidRPr="00261EB1">
        <w:rPr>
          <w:rFonts w:ascii="Arial" w:hAnsi="Arial"/>
          <w:sz w:val="22"/>
          <w:szCs w:val="22"/>
        </w:rPr>
        <w:t>Turi būti audituojami integracinėmis sąsajomis siunčiamų / gaunamų duomenų momentai, išsaugant informaciją:</w:t>
      </w:r>
    </w:p>
    <w:p w14:paraId="22ACCF54" w14:textId="77777777"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iš kokios sistemos, registro ar duomenų bazės gaunami duomenys;</w:t>
      </w:r>
    </w:p>
    <w:p w14:paraId="5A9AA05B" w14:textId="77777777"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į kokią sistemą, registrą ar duomenų bazę siunčiami duomenys;</w:t>
      </w:r>
    </w:p>
    <w:p w14:paraId="7906B0E6" w14:textId="77777777"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duomenų gavimo/siuntimo data ir laikas;</w:t>
      </w:r>
    </w:p>
    <w:p w14:paraId="4EE5FC57" w14:textId="2F26617E" w:rsidR="00593B49" w:rsidRPr="00261EB1" w:rsidRDefault="00593B49" w:rsidP="00261EB1">
      <w:pPr>
        <w:pStyle w:val="Style1"/>
        <w:spacing w:line="240" w:lineRule="auto"/>
        <w:rPr>
          <w:rFonts w:ascii="Arial" w:hAnsi="Arial" w:cs="Arial"/>
          <w:sz w:val="22"/>
          <w:szCs w:val="22"/>
        </w:rPr>
      </w:pPr>
      <w:r w:rsidRPr="00261EB1">
        <w:rPr>
          <w:rFonts w:ascii="Arial" w:hAnsi="Arial" w:cs="Arial"/>
          <w:sz w:val="22"/>
          <w:szCs w:val="22"/>
        </w:rPr>
        <w:t>siųsti / gauti duomenys (jeigu tam yra poreikis);</w:t>
      </w:r>
    </w:p>
    <w:p w14:paraId="53FC3628" w14:textId="5003E83C" w:rsidR="00593B49" w:rsidRPr="00261EB1" w:rsidRDefault="00593B49" w:rsidP="00261EB1">
      <w:pPr>
        <w:pStyle w:val="Sraopastraipa"/>
        <w:spacing w:before="0" w:after="0" w:line="240" w:lineRule="auto"/>
        <w:rPr>
          <w:rFonts w:ascii="Arial" w:hAnsi="Arial"/>
          <w:sz w:val="22"/>
          <w:szCs w:val="22"/>
        </w:rPr>
      </w:pPr>
      <w:r w:rsidRPr="00261EB1">
        <w:rPr>
          <w:rFonts w:ascii="Arial" w:hAnsi="Arial"/>
          <w:sz w:val="22"/>
          <w:szCs w:val="22"/>
        </w:rPr>
        <w:t>Administravimo priemonėmis turi būti galimybė atlikti audito įrašų analizę (paiešką, filtravimą pagal įvairius parametrus).</w:t>
      </w:r>
    </w:p>
    <w:p w14:paraId="751D3797" w14:textId="10D27F1C" w:rsidR="00B475F7" w:rsidRPr="00261EB1" w:rsidRDefault="000F4FC9" w:rsidP="00261EB1">
      <w:pPr>
        <w:pStyle w:val="Sraopastraipa"/>
        <w:spacing w:before="0" w:after="0" w:line="240" w:lineRule="auto"/>
        <w:rPr>
          <w:rFonts w:ascii="Arial" w:hAnsi="Arial"/>
          <w:sz w:val="22"/>
          <w:szCs w:val="22"/>
        </w:rPr>
      </w:pPr>
      <w:r w:rsidRPr="00261EB1">
        <w:rPr>
          <w:rFonts w:ascii="Arial" w:hAnsi="Arial"/>
          <w:sz w:val="22"/>
          <w:szCs w:val="22"/>
        </w:rPr>
        <w:t>Audito įrašų saugojimo laikotarpis 180 d.</w:t>
      </w:r>
    </w:p>
    <w:p w14:paraId="1493D83E" w14:textId="6978F2D5" w:rsidR="00DE4A9C" w:rsidRPr="00261EB1" w:rsidRDefault="001178E9" w:rsidP="00261EB1">
      <w:pPr>
        <w:pStyle w:val="Sraopastraipa"/>
        <w:spacing w:before="0" w:after="0" w:line="240" w:lineRule="auto"/>
        <w:rPr>
          <w:rFonts w:ascii="Arial" w:hAnsi="Arial"/>
          <w:sz w:val="22"/>
          <w:szCs w:val="22"/>
        </w:rPr>
      </w:pPr>
      <w:r w:rsidRPr="00261EB1">
        <w:rPr>
          <w:rFonts w:ascii="Arial" w:hAnsi="Arial"/>
          <w:sz w:val="22"/>
          <w:szCs w:val="22"/>
        </w:rPr>
        <w:t xml:space="preserve">Audito įrašai turi </w:t>
      </w:r>
      <w:r w:rsidR="00DE4A9C" w:rsidRPr="00261EB1">
        <w:rPr>
          <w:rFonts w:ascii="Arial" w:hAnsi="Arial"/>
          <w:sz w:val="22"/>
          <w:szCs w:val="22"/>
        </w:rPr>
        <w:t>būti apsaugot</w:t>
      </w:r>
      <w:r w:rsidRPr="00261EB1">
        <w:rPr>
          <w:rFonts w:ascii="Arial" w:hAnsi="Arial"/>
          <w:sz w:val="22"/>
          <w:szCs w:val="22"/>
        </w:rPr>
        <w:t>i</w:t>
      </w:r>
      <w:r w:rsidR="00DE4A9C" w:rsidRPr="00261EB1">
        <w:rPr>
          <w:rFonts w:ascii="Arial" w:hAnsi="Arial"/>
          <w:sz w:val="22"/>
          <w:szCs w:val="22"/>
        </w:rPr>
        <w:t xml:space="preserve"> nuo klastojimo a</w:t>
      </w:r>
      <w:r w:rsidRPr="00261EB1">
        <w:rPr>
          <w:rFonts w:ascii="Arial" w:hAnsi="Arial"/>
          <w:sz w:val="22"/>
          <w:szCs w:val="22"/>
        </w:rPr>
        <w:t>r neteisėto ištrynimo.</w:t>
      </w:r>
    </w:p>
    <w:p w14:paraId="1502D0AC" w14:textId="3A222246" w:rsidR="001546BB" w:rsidRPr="00261EB1" w:rsidRDefault="001546BB" w:rsidP="00261EB1">
      <w:pPr>
        <w:pStyle w:val="Antrat3"/>
        <w:spacing w:before="0" w:after="0" w:line="240" w:lineRule="auto"/>
        <w:rPr>
          <w:rFonts w:ascii="Arial" w:hAnsi="Arial" w:cs="Arial"/>
          <w:sz w:val="22"/>
          <w:szCs w:val="22"/>
        </w:rPr>
      </w:pPr>
      <w:bookmarkStart w:id="24" w:name="_Toc199171084"/>
      <w:r w:rsidRPr="00261EB1">
        <w:rPr>
          <w:rFonts w:ascii="Arial" w:hAnsi="Arial" w:cs="Arial"/>
          <w:sz w:val="22"/>
          <w:szCs w:val="22"/>
        </w:rPr>
        <w:t>Reikalavimai rezervinių kopijų darymui, atstatymui</w:t>
      </w:r>
      <w:r w:rsidR="001764E9" w:rsidRPr="00261EB1">
        <w:rPr>
          <w:rFonts w:ascii="Arial" w:hAnsi="Arial" w:cs="Arial"/>
          <w:sz w:val="22"/>
          <w:szCs w:val="22"/>
        </w:rPr>
        <w:t>,</w:t>
      </w:r>
      <w:r w:rsidRPr="00261EB1">
        <w:rPr>
          <w:rFonts w:ascii="Arial" w:hAnsi="Arial" w:cs="Arial"/>
          <w:sz w:val="22"/>
          <w:szCs w:val="22"/>
        </w:rPr>
        <w:t xml:space="preserve"> sistemos stebėjimui</w:t>
      </w:r>
      <w:r w:rsidR="001764E9" w:rsidRPr="00261EB1">
        <w:rPr>
          <w:rFonts w:ascii="Arial" w:hAnsi="Arial" w:cs="Arial"/>
          <w:sz w:val="22"/>
          <w:szCs w:val="22"/>
        </w:rPr>
        <w:t xml:space="preserve"> ir naujinimui</w:t>
      </w:r>
      <w:bookmarkEnd w:id="24"/>
    </w:p>
    <w:p w14:paraId="210BE29A" w14:textId="7EA32988" w:rsidR="001764E9" w:rsidRPr="00261EB1" w:rsidRDefault="00C24C94" w:rsidP="00261EB1">
      <w:pPr>
        <w:pStyle w:val="Sraopastraipa"/>
        <w:spacing w:before="0" w:after="0" w:line="240" w:lineRule="auto"/>
        <w:rPr>
          <w:rFonts w:ascii="Arial" w:hAnsi="Arial"/>
          <w:sz w:val="22"/>
          <w:szCs w:val="22"/>
        </w:rPr>
      </w:pPr>
      <w:r w:rsidRPr="00261EB1">
        <w:rPr>
          <w:rFonts w:ascii="Arial" w:hAnsi="Arial"/>
          <w:sz w:val="22"/>
          <w:szCs w:val="22"/>
        </w:rPr>
        <w:t>Diegėjas turi apmokyti</w:t>
      </w:r>
      <w:r w:rsidR="00551B06" w:rsidRPr="00261EB1">
        <w:rPr>
          <w:rFonts w:ascii="Arial" w:hAnsi="Arial"/>
          <w:sz w:val="22"/>
          <w:szCs w:val="22"/>
        </w:rPr>
        <w:t xml:space="preserve"> </w:t>
      </w:r>
      <w:r w:rsidR="00A97E4A" w:rsidRPr="00261EB1">
        <w:rPr>
          <w:rFonts w:ascii="Arial" w:hAnsi="Arial"/>
          <w:sz w:val="22"/>
          <w:szCs w:val="22"/>
        </w:rPr>
        <w:t xml:space="preserve">ir suteikti visą </w:t>
      </w:r>
      <w:r w:rsidR="00EC1FAD" w:rsidRPr="00261EB1">
        <w:rPr>
          <w:rFonts w:ascii="Arial" w:hAnsi="Arial"/>
          <w:sz w:val="22"/>
          <w:szCs w:val="22"/>
        </w:rPr>
        <w:t xml:space="preserve">reikalingą </w:t>
      </w:r>
      <w:r w:rsidR="00A97E4A" w:rsidRPr="00261EB1">
        <w:rPr>
          <w:rFonts w:ascii="Arial" w:hAnsi="Arial"/>
          <w:sz w:val="22"/>
          <w:szCs w:val="22"/>
        </w:rPr>
        <w:t xml:space="preserve">informaciją, kad Užsakovo </w:t>
      </w:r>
      <w:r w:rsidR="00B110D2" w:rsidRPr="00261EB1">
        <w:rPr>
          <w:rFonts w:ascii="Arial" w:hAnsi="Arial"/>
          <w:sz w:val="22"/>
          <w:szCs w:val="22"/>
        </w:rPr>
        <w:t xml:space="preserve">sistemos administratorius galėtų </w:t>
      </w:r>
      <w:r w:rsidR="00E44FD8" w:rsidRPr="00261EB1">
        <w:rPr>
          <w:rFonts w:ascii="Arial" w:hAnsi="Arial"/>
          <w:sz w:val="22"/>
          <w:szCs w:val="22"/>
        </w:rPr>
        <w:t>konfigūruoti ir savarankiškai atlikti</w:t>
      </w:r>
      <w:r w:rsidR="00CF363E" w:rsidRPr="00261EB1">
        <w:rPr>
          <w:rFonts w:ascii="Arial" w:hAnsi="Arial"/>
          <w:sz w:val="22"/>
          <w:szCs w:val="22"/>
        </w:rPr>
        <w:t xml:space="preserve"> </w:t>
      </w:r>
      <w:r w:rsidR="00A4054B" w:rsidRPr="00261EB1">
        <w:rPr>
          <w:rFonts w:ascii="Arial" w:hAnsi="Arial"/>
          <w:sz w:val="22"/>
          <w:szCs w:val="22"/>
        </w:rPr>
        <w:t xml:space="preserve">rezervinių kopijų </w:t>
      </w:r>
      <w:r w:rsidR="005C52B2" w:rsidRPr="00261EB1">
        <w:rPr>
          <w:rFonts w:ascii="Arial" w:hAnsi="Arial"/>
          <w:sz w:val="22"/>
          <w:szCs w:val="22"/>
        </w:rPr>
        <w:t>darymą ir atstatymą</w:t>
      </w:r>
      <w:r w:rsidR="00845300" w:rsidRPr="00261EB1">
        <w:rPr>
          <w:rFonts w:ascii="Arial" w:hAnsi="Arial"/>
          <w:sz w:val="22"/>
          <w:szCs w:val="22"/>
        </w:rPr>
        <w:t>.</w:t>
      </w:r>
    </w:p>
    <w:p w14:paraId="5CB6B0BE" w14:textId="1FD89601" w:rsidR="00C46636" w:rsidRPr="00261EB1" w:rsidRDefault="00506C45" w:rsidP="00261EB1">
      <w:pPr>
        <w:pStyle w:val="Sraopastraipa"/>
        <w:spacing w:before="0" w:after="0" w:line="240" w:lineRule="auto"/>
        <w:rPr>
          <w:rFonts w:ascii="Arial" w:hAnsi="Arial"/>
          <w:sz w:val="22"/>
          <w:szCs w:val="22"/>
        </w:rPr>
      </w:pPr>
      <w:r w:rsidRPr="00261EB1">
        <w:rPr>
          <w:rFonts w:ascii="Arial" w:hAnsi="Arial"/>
          <w:sz w:val="22"/>
          <w:szCs w:val="22"/>
        </w:rPr>
        <w:t>Diegėjas turi apmokyti ir suteikti visą reikalingą informaciją, kad Užsakovo sistemos administratorius galėtų tinkamai stebėti sis</w:t>
      </w:r>
      <w:r w:rsidR="00912B6D" w:rsidRPr="00261EB1">
        <w:rPr>
          <w:rFonts w:ascii="Arial" w:hAnsi="Arial"/>
          <w:sz w:val="22"/>
          <w:szCs w:val="22"/>
        </w:rPr>
        <w:t>temai si</w:t>
      </w:r>
      <w:r w:rsidR="009717F7" w:rsidRPr="00261EB1">
        <w:rPr>
          <w:rFonts w:ascii="Arial" w:hAnsi="Arial"/>
          <w:sz w:val="22"/>
          <w:szCs w:val="22"/>
        </w:rPr>
        <w:t>ū</w:t>
      </w:r>
      <w:r w:rsidR="00912B6D" w:rsidRPr="00261EB1">
        <w:rPr>
          <w:rFonts w:ascii="Arial" w:hAnsi="Arial"/>
          <w:sz w:val="22"/>
          <w:szCs w:val="22"/>
        </w:rPr>
        <w:t xml:space="preserve">lomus </w:t>
      </w:r>
      <w:r w:rsidR="003B4426" w:rsidRPr="00261EB1">
        <w:rPr>
          <w:rFonts w:ascii="Arial" w:hAnsi="Arial"/>
          <w:sz w:val="22"/>
          <w:szCs w:val="22"/>
        </w:rPr>
        <w:t xml:space="preserve">automatinius </w:t>
      </w:r>
      <w:r w:rsidR="00912B6D" w:rsidRPr="00261EB1">
        <w:rPr>
          <w:rFonts w:ascii="Arial" w:hAnsi="Arial"/>
          <w:sz w:val="22"/>
          <w:szCs w:val="22"/>
        </w:rPr>
        <w:t>atnaujinimus</w:t>
      </w:r>
      <w:r w:rsidR="002539D3" w:rsidRPr="00261EB1">
        <w:rPr>
          <w:rFonts w:ascii="Arial" w:hAnsi="Arial"/>
          <w:sz w:val="22"/>
          <w:szCs w:val="22"/>
        </w:rPr>
        <w:t>,</w:t>
      </w:r>
      <w:r w:rsidR="00406335" w:rsidRPr="00261EB1">
        <w:rPr>
          <w:rFonts w:ascii="Arial" w:hAnsi="Arial"/>
          <w:sz w:val="22"/>
          <w:szCs w:val="22"/>
        </w:rPr>
        <w:t xml:space="preserve"> klaid</w:t>
      </w:r>
      <w:r w:rsidR="009717F7" w:rsidRPr="00261EB1">
        <w:rPr>
          <w:rFonts w:ascii="Arial" w:hAnsi="Arial"/>
          <w:sz w:val="22"/>
          <w:szCs w:val="22"/>
        </w:rPr>
        <w:t>ų</w:t>
      </w:r>
      <w:r w:rsidR="00406335" w:rsidRPr="00261EB1">
        <w:rPr>
          <w:rFonts w:ascii="Arial" w:hAnsi="Arial"/>
          <w:sz w:val="22"/>
          <w:szCs w:val="22"/>
        </w:rPr>
        <w:t xml:space="preserve"> taisymus</w:t>
      </w:r>
      <w:r w:rsidR="009717F7" w:rsidRPr="00261EB1">
        <w:rPr>
          <w:rFonts w:ascii="Arial" w:hAnsi="Arial"/>
          <w:sz w:val="22"/>
          <w:szCs w:val="22"/>
        </w:rPr>
        <w:t xml:space="preserve"> ir suplanuoti</w:t>
      </w:r>
      <w:r w:rsidR="002539D3" w:rsidRPr="00261EB1">
        <w:rPr>
          <w:rFonts w:ascii="Arial" w:hAnsi="Arial"/>
          <w:sz w:val="22"/>
          <w:szCs w:val="22"/>
        </w:rPr>
        <w:t>/atlikti jų automatizuotą įdiegimą.</w:t>
      </w:r>
    </w:p>
    <w:p w14:paraId="40DB0594" w14:textId="347D5CFE" w:rsidR="009E312A" w:rsidRPr="00261EB1" w:rsidRDefault="009E312A" w:rsidP="00261EB1">
      <w:pPr>
        <w:pStyle w:val="Sraopastraipa"/>
        <w:spacing w:before="0" w:after="0" w:line="240" w:lineRule="auto"/>
        <w:rPr>
          <w:rFonts w:ascii="Arial" w:hAnsi="Arial"/>
          <w:sz w:val="22"/>
          <w:szCs w:val="22"/>
        </w:rPr>
      </w:pPr>
      <w:r w:rsidRPr="00261EB1">
        <w:rPr>
          <w:rFonts w:ascii="Arial" w:hAnsi="Arial"/>
          <w:sz w:val="22"/>
          <w:szCs w:val="22"/>
        </w:rPr>
        <w:t>Diegėjas turi užtikrinti rezervinių kopijų darymą ir saugojimą 28 dienas. Turi būti galimybė atstatyti aplinkos kopiją į bet kurį konkretų praėjusių 28 dienų laiko momentą.</w:t>
      </w:r>
    </w:p>
    <w:p w14:paraId="1B66D3D2" w14:textId="77777777" w:rsidR="00147AA9" w:rsidRPr="00261EB1" w:rsidRDefault="00147AA9" w:rsidP="00261EB1">
      <w:pPr>
        <w:pStyle w:val="Antrat3"/>
        <w:spacing w:before="0" w:after="0" w:line="240" w:lineRule="auto"/>
        <w:rPr>
          <w:rFonts w:ascii="Arial" w:hAnsi="Arial" w:cs="Arial"/>
          <w:noProof/>
          <w:sz w:val="22"/>
          <w:szCs w:val="22"/>
        </w:rPr>
      </w:pPr>
      <w:bookmarkStart w:id="25" w:name="_Toc199171085"/>
      <w:r w:rsidRPr="00261EB1">
        <w:rPr>
          <w:rFonts w:ascii="Arial" w:hAnsi="Arial" w:cs="Arial"/>
          <w:noProof/>
          <w:sz w:val="22"/>
          <w:szCs w:val="22"/>
        </w:rPr>
        <w:t>Reikalavimai asmens duomenų saugumo užtikrinimui</w:t>
      </w:r>
      <w:bookmarkEnd w:id="25"/>
    </w:p>
    <w:p w14:paraId="46E8CBA0"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PRIEIGŲ VALDYMAS.</w:t>
      </w:r>
    </w:p>
    <w:p w14:paraId="6BD8A2D9" w14:textId="77777777"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 xml:space="preserve">Sistemoje turi būti užtikrinta, kad asmens duomenis galėtų tvarkyti tik tie asmenys (naudotojai), kuriems suteiktos atitinkamos rolės ir prieigos teisės. </w:t>
      </w:r>
    </w:p>
    <w:p w14:paraId="3E1C2F58" w14:textId="5F0A5F33" w:rsidR="00304FAA" w:rsidRPr="00261EB1" w:rsidRDefault="00304FAA" w:rsidP="00261EB1">
      <w:pPr>
        <w:pStyle w:val="Sraopastraipa"/>
        <w:spacing w:before="0" w:after="0" w:line="240" w:lineRule="auto"/>
        <w:rPr>
          <w:rFonts w:ascii="Arial" w:hAnsi="Arial"/>
          <w:sz w:val="22"/>
          <w:szCs w:val="22"/>
        </w:rPr>
      </w:pPr>
      <w:r w:rsidRPr="00261EB1">
        <w:rPr>
          <w:rFonts w:ascii="Arial" w:hAnsi="Arial"/>
          <w:sz w:val="22"/>
          <w:szCs w:val="22"/>
        </w:rPr>
        <w:t xml:space="preserve">Naudotojų prisijungimas turi būti atliekamas naudojant </w:t>
      </w:r>
      <w:r w:rsidR="009F31C4" w:rsidRPr="00261EB1">
        <w:rPr>
          <w:rFonts w:ascii="Arial" w:hAnsi="Arial"/>
          <w:sz w:val="22"/>
          <w:szCs w:val="22"/>
        </w:rPr>
        <w:t xml:space="preserve">Užsakovo </w:t>
      </w:r>
      <w:r w:rsidRPr="00261EB1">
        <w:rPr>
          <w:rFonts w:ascii="Arial" w:hAnsi="Arial"/>
          <w:sz w:val="22"/>
          <w:szCs w:val="22"/>
        </w:rPr>
        <w:t xml:space="preserve">Microsoft </w:t>
      </w:r>
      <w:proofErr w:type="spellStart"/>
      <w:r w:rsidRPr="00261EB1">
        <w:rPr>
          <w:rFonts w:ascii="Arial" w:hAnsi="Arial"/>
          <w:sz w:val="22"/>
          <w:szCs w:val="22"/>
        </w:rPr>
        <w:t>Entra</w:t>
      </w:r>
      <w:proofErr w:type="spellEnd"/>
      <w:r w:rsidRPr="00261EB1">
        <w:rPr>
          <w:rFonts w:ascii="Arial" w:hAnsi="Arial"/>
          <w:sz w:val="22"/>
          <w:szCs w:val="22"/>
        </w:rPr>
        <w:t xml:space="preserve"> ID.</w:t>
      </w:r>
    </w:p>
    <w:p w14:paraId="2B67B93B" w14:textId="22E48E8B"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Naudotojų prieigos lygiai turi būti priskirti, atsižvelgiant į</w:t>
      </w:r>
      <w:r w:rsidR="00E532BD" w:rsidRPr="00261EB1">
        <w:rPr>
          <w:rFonts w:ascii="Arial" w:hAnsi="Arial"/>
          <w:sz w:val="22"/>
          <w:szCs w:val="22"/>
        </w:rPr>
        <w:t xml:space="preserve"> </w:t>
      </w:r>
      <w:r w:rsidRPr="00261EB1">
        <w:rPr>
          <w:rFonts w:ascii="Arial" w:hAnsi="Arial"/>
          <w:sz w:val="22"/>
          <w:szCs w:val="22"/>
        </w:rPr>
        <w:t>„mažiausių privilegijų“ (būtina darbui / žinoti) principą ir kiekvieno asmens funkcijas bei pareigas, siekiant užkirsti kelią neleistinam duomenų tvarkymui ar prieigai. Taip pat turi būti galimybė stebėti ir audituoti prieigos kontrolės mechanizmus. Be to, privalo būti įdiegtas saugus naudotojų autentifikacijos būdas.</w:t>
      </w:r>
    </w:p>
    <w:p w14:paraId="4539DA22"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DUOMENŲ MINIMIZAVIMAS.</w:t>
      </w:r>
    </w:p>
    <w:p w14:paraId="52F7058C" w14:textId="736D7C1C"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Sistemoje turi būti renkamas minimalus tinkamų ir</w:t>
      </w:r>
      <w:r w:rsidR="00BE72A7" w:rsidRPr="00261EB1">
        <w:rPr>
          <w:rFonts w:ascii="Arial" w:hAnsi="Arial"/>
          <w:sz w:val="22"/>
          <w:szCs w:val="22"/>
        </w:rPr>
        <w:t xml:space="preserve"> </w:t>
      </w:r>
      <w:r w:rsidRPr="00261EB1">
        <w:rPr>
          <w:rFonts w:ascii="Arial" w:hAnsi="Arial"/>
          <w:sz w:val="22"/>
          <w:szCs w:val="22"/>
        </w:rPr>
        <w:t>adekvačių (proporcingų) asmens duomenų kiekis, kurio pakaktų nustatytiems duomenų tvarkymo tikslams pasiekti.</w:t>
      </w:r>
    </w:p>
    <w:p w14:paraId="699CAA1E" w14:textId="77777777"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Asmens duomenų kategorijų ir rūšių sąrašas turi būti suderintas Projekto metu.</w:t>
      </w:r>
    </w:p>
    <w:p w14:paraId="3A372E12"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DUOMENŲ TIKSLUMAS.</w:t>
      </w:r>
    </w:p>
    <w:p w14:paraId="00CFCC10" w14:textId="52A682CB"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Sistema turi užtikrinti, kad joje tvarkomi asmens</w:t>
      </w:r>
      <w:r w:rsidR="00767AE0" w:rsidRPr="00261EB1">
        <w:rPr>
          <w:rFonts w:ascii="Arial" w:hAnsi="Arial"/>
          <w:sz w:val="22"/>
          <w:szCs w:val="22"/>
        </w:rPr>
        <w:t xml:space="preserve"> </w:t>
      </w:r>
      <w:r w:rsidRPr="00261EB1">
        <w:rPr>
          <w:rFonts w:ascii="Arial" w:hAnsi="Arial"/>
          <w:sz w:val="22"/>
          <w:szCs w:val="22"/>
        </w:rPr>
        <w:t xml:space="preserve">duomenys būtų tikslūs, aktualūs ir prireikus būtų galimybė juos atnaujinti. </w:t>
      </w:r>
    </w:p>
    <w:p w14:paraId="6F4F1B12" w14:textId="2B02F248"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Sistemoje turi būti galimybė</w:t>
      </w:r>
      <w:r w:rsidR="00B74F75" w:rsidRPr="00261EB1">
        <w:rPr>
          <w:rFonts w:ascii="Arial" w:hAnsi="Arial"/>
          <w:sz w:val="22"/>
          <w:szCs w:val="22"/>
        </w:rPr>
        <w:t xml:space="preserve"> </w:t>
      </w:r>
      <w:r w:rsidRPr="00261EB1">
        <w:rPr>
          <w:rFonts w:ascii="Arial" w:hAnsi="Arial"/>
          <w:sz w:val="22"/>
          <w:szCs w:val="22"/>
        </w:rPr>
        <w:t>ištaisyti arba ištrinti asmens duomenis, kurie nėra tikslūs.</w:t>
      </w:r>
    </w:p>
    <w:p w14:paraId="48CE6532"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DUOMENŲ NUASMENINIMAS IR PSEUDOMIZAVIMAS.</w:t>
      </w:r>
    </w:p>
    <w:p w14:paraId="3717C5A2" w14:textId="30534843"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 xml:space="preserve">Sistemoje turi būti galimybė automatizuotu būdu pagal nustatytas taisykles nuasmeninti arba </w:t>
      </w:r>
      <w:proofErr w:type="spellStart"/>
      <w:r w:rsidRPr="00261EB1">
        <w:rPr>
          <w:rFonts w:ascii="Arial" w:hAnsi="Arial"/>
          <w:sz w:val="22"/>
          <w:szCs w:val="22"/>
        </w:rPr>
        <w:t>pseudonimizuoti</w:t>
      </w:r>
      <w:proofErr w:type="spellEnd"/>
      <w:r w:rsidRPr="00261EB1">
        <w:rPr>
          <w:rFonts w:ascii="Arial" w:hAnsi="Arial"/>
          <w:sz w:val="22"/>
          <w:szCs w:val="22"/>
        </w:rPr>
        <w:t xml:space="preserve"> visus ar konkrečius pasirinkto asmens duomenis (jų kategorijas). Atliekant šią funkciją, turi būti išlaikomas duomenų vientisumas. Taisyklės turės būti suderintos Projekto metu.</w:t>
      </w:r>
      <w:r w:rsidR="004D4B16" w:rsidRPr="00261EB1">
        <w:rPr>
          <w:rFonts w:ascii="Arial" w:hAnsi="Arial"/>
          <w:sz w:val="22"/>
          <w:szCs w:val="22"/>
        </w:rPr>
        <w:t xml:space="preserve"> </w:t>
      </w:r>
      <w:r w:rsidRPr="00261EB1">
        <w:rPr>
          <w:rFonts w:ascii="Arial" w:hAnsi="Arial"/>
          <w:sz w:val="22"/>
          <w:szCs w:val="22"/>
        </w:rPr>
        <w:t xml:space="preserve">Be to, duomenų nuasmeninimo ir </w:t>
      </w:r>
      <w:proofErr w:type="spellStart"/>
      <w:r w:rsidRPr="00261EB1">
        <w:rPr>
          <w:rFonts w:ascii="Arial" w:hAnsi="Arial"/>
          <w:sz w:val="22"/>
          <w:szCs w:val="22"/>
        </w:rPr>
        <w:t>pseudonimizavimo</w:t>
      </w:r>
      <w:proofErr w:type="spellEnd"/>
      <w:r w:rsidRPr="00261EB1">
        <w:rPr>
          <w:rFonts w:ascii="Arial" w:hAnsi="Arial"/>
          <w:sz w:val="22"/>
          <w:szCs w:val="22"/>
        </w:rPr>
        <w:t xml:space="preserve"> metodai turi</w:t>
      </w:r>
      <w:r w:rsidR="007712CB" w:rsidRPr="00261EB1">
        <w:rPr>
          <w:rFonts w:ascii="Arial" w:hAnsi="Arial"/>
          <w:sz w:val="22"/>
          <w:szCs w:val="22"/>
        </w:rPr>
        <w:t xml:space="preserve"> </w:t>
      </w:r>
      <w:r w:rsidRPr="00261EB1">
        <w:rPr>
          <w:rFonts w:ascii="Arial" w:hAnsi="Arial"/>
          <w:sz w:val="22"/>
          <w:szCs w:val="22"/>
        </w:rPr>
        <w:t>užtikrinti, kad duomenų subjektas ne(be)būtų atpažįstamas.</w:t>
      </w:r>
    </w:p>
    <w:p w14:paraId="2605B54A"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SUSIPAŽINIMAS SU DUOMENIMIS (DUOMENŲ IŠRAŠAS).</w:t>
      </w:r>
    </w:p>
    <w:p w14:paraId="5A40F8EA" w14:textId="126E1340"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Sistemoje turi būti galimybė parengti ir automatiškai generuoti tvarkomų asmens duomenų išrašą.</w:t>
      </w:r>
      <w:r w:rsidR="000E302C" w:rsidRPr="00261EB1">
        <w:rPr>
          <w:rFonts w:ascii="Arial" w:hAnsi="Arial"/>
          <w:sz w:val="22"/>
          <w:szCs w:val="22"/>
        </w:rPr>
        <w:t xml:space="preserve"> </w:t>
      </w:r>
      <w:r w:rsidRPr="00261EB1">
        <w:rPr>
          <w:rFonts w:ascii="Arial" w:hAnsi="Arial"/>
          <w:sz w:val="22"/>
          <w:szCs w:val="22"/>
        </w:rPr>
        <w:t>Šis išrašas turi būti pateikiamas susistemintu,</w:t>
      </w:r>
      <w:r w:rsidR="009E50C5" w:rsidRPr="00261EB1">
        <w:rPr>
          <w:rFonts w:ascii="Arial" w:hAnsi="Arial"/>
          <w:sz w:val="22"/>
          <w:szCs w:val="22"/>
        </w:rPr>
        <w:t xml:space="preserve"> </w:t>
      </w:r>
      <w:r w:rsidRPr="00261EB1">
        <w:rPr>
          <w:rFonts w:ascii="Arial" w:hAnsi="Arial"/>
          <w:sz w:val="22"/>
          <w:szCs w:val="22"/>
        </w:rPr>
        <w:t>dažniausiai naudojamu ir kompiuterio skaitomu formatu (pvz., CSV, XML). Eksportuojami duomenys turi būti paruošti taip, kad būtų patogu juos atspausdinti ar pateikti asmeniui susipažinimui su savo duomenimis el. būdu.</w:t>
      </w:r>
    </w:p>
    <w:p w14:paraId="0999FD61"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DUOMENŲ IŠTRYNIMAS, IŠTAISYMAS IR APRIBOJIMAS.</w:t>
      </w:r>
    </w:p>
    <w:p w14:paraId="739A39F1" w14:textId="415A2171"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 xml:space="preserve">Sistemoje turi būti galimybė pagal nustatytus duomenų saugojimo terminus (sąlygas) automatiniu ir rankiniu būdu </w:t>
      </w:r>
      <w:r w:rsidR="000B790F" w:rsidRPr="00261EB1">
        <w:rPr>
          <w:rFonts w:ascii="Arial" w:hAnsi="Arial"/>
          <w:sz w:val="22"/>
          <w:szCs w:val="22"/>
        </w:rPr>
        <w:t xml:space="preserve">nuasmeninti </w:t>
      </w:r>
      <w:r w:rsidRPr="00261EB1">
        <w:rPr>
          <w:rFonts w:ascii="Arial" w:hAnsi="Arial"/>
          <w:sz w:val="22"/>
          <w:szCs w:val="22"/>
        </w:rPr>
        <w:t xml:space="preserve">asmens duomenis, kurių nereikia tolesniam duomenų tvarkymo tikslui ar kurie turi būti sunaikinti, įgyvendinant „teisę būti pamirštam“. </w:t>
      </w:r>
    </w:p>
    <w:p w14:paraId="6C80F309" w14:textId="38C14EE3"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 xml:space="preserve">Taip pat turi būti galimybė ištaisyti neteisingus duomenis arba apriboti duomenų tvarkymą. </w:t>
      </w:r>
      <w:r w:rsidR="00754716" w:rsidRPr="00261EB1">
        <w:rPr>
          <w:rFonts w:ascii="Arial" w:hAnsi="Arial"/>
          <w:sz w:val="22"/>
          <w:szCs w:val="22"/>
        </w:rPr>
        <w:t xml:space="preserve"> </w:t>
      </w:r>
      <w:r w:rsidRPr="00261EB1">
        <w:rPr>
          <w:rFonts w:ascii="Arial" w:hAnsi="Arial"/>
          <w:sz w:val="22"/>
          <w:szCs w:val="22"/>
        </w:rPr>
        <w:t>Tvarkymo apribojimo funkcija turi užtikrinti, kad duomenys nebūtų tvarkomi, išskyrus jų saugojimą.</w:t>
      </w:r>
    </w:p>
    <w:p w14:paraId="29F886FF"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DUOMENŲ SAUGOJIMO TRUKMĖ.</w:t>
      </w:r>
    </w:p>
    <w:p w14:paraId="3E5FBFAD" w14:textId="77777777"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Sistema turi turėti funkcionalumą tvarkyti asmens duomenų saugojimo terminus ir suėjus nustatytam terminui automatiniu būdu ištrinti arba nuasmeninti asmens duomenis.</w:t>
      </w:r>
    </w:p>
    <w:p w14:paraId="088C1490" w14:textId="1C544F20" w:rsidR="0077066A"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Turi būti sudaryta galimybė</w:t>
      </w:r>
      <w:r w:rsidR="00E86AEA" w:rsidRPr="00261EB1">
        <w:rPr>
          <w:rFonts w:ascii="Arial" w:hAnsi="Arial"/>
          <w:sz w:val="22"/>
          <w:szCs w:val="22"/>
        </w:rPr>
        <w:t xml:space="preserve"> </w:t>
      </w:r>
      <w:r w:rsidRPr="00261EB1">
        <w:rPr>
          <w:rFonts w:ascii="Arial" w:hAnsi="Arial"/>
          <w:sz w:val="22"/>
          <w:szCs w:val="22"/>
        </w:rPr>
        <w:t>stebėti saugojimo laikotarpius ir juos keisti pagal poreikį, nustatant konkrečias sąlygas (pvz., data, mėnesis,</w:t>
      </w:r>
      <w:r w:rsidR="005458BF" w:rsidRPr="00261EB1">
        <w:rPr>
          <w:rFonts w:ascii="Arial" w:hAnsi="Arial"/>
          <w:sz w:val="22"/>
          <w:szCs w:val="22"/>
        </w:rPr>
        <w:t xml:space="preserve"> </w:t>
      </w:r>
      <w:r w:rsidRPr="00261EB1">
        <w:rPr>
          <w:rFonts w:ascii="Arial" w:hAnsi="Arial"/>
          <w:sz w:val="22"/>
          <w:szCs w:val="22"/>
        </w:rPr>
        <w:t>diena, sąlyga / aplinkybė).</w:t>
      </w:r>
      <w:r w:rsidR="005458BF" w:rsidRPr="00261EB1">
        <w:rPr>
          <w:rFonts w:ascii="Arial" w:hAnsi="Arial"/>
          <w:sz w:val="22"/>
          <w:szCs w:val="22"/>
        </w:rPr>
        <w:t xml:space="preserve"> </w:t>
      </w:r>
      <w:r w:rsidRPr="00261EB1">
        <w:rPr>
          <w:rFonts w:ascii="Arial" w:hAnsi="Arial"/>
          <w:sz w:val="22"/>
          <w:szCs w:val="22"/>
        </w:rPr>
        <w:t>Pažymėtina, jog duomenys neturi būti ištrinti ar nuasmeninti, jei jų tvarkymui yra nustatytas duomenų tvarkymo tikslas ir duomenų tvarkymo teisinis pagrindas (teisėta duomenų tvarkymo sąlyga), nurodantys, jog duomenys turi būti tvarkomi (saugomi) ir negali būti ištrinti arba nuasmeninti.</w:t>
      </w:r>
    </w:p>
    <w:p w14:paraId="3D5124A0"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AUDITAVIMAS.</w:t>
      </w:r>
    </w:p>
    <w:p w14:paraId="6CF6E32B" w14:textId="54EF80FF" w:rsidR="00D14C01" w:rsidRPr="00261EB1" w:rsidRDefault="002B6776" w:rsidP="00261EB1">
      <w:pPr>
        <w:pStyle w:val="Sraopastraipa"/>
        <w:spacing w:before="0" w:after="0" w:line="240" w:lineRule="auto"/>
        <w:rPr>
          <w:rFonts w:ascii="Arial" w:hAnsi="Arial"/>
          <w:sz w:val="22"/>
          <w:szCs w:val="22"/>
        </w:rPr>
      </w:pPr>
      <w:r w:rsidRPr="00261EB1">
        <w:rPr>
          <w:rFonts w:ascii="Arial" w:eastAsiaTheme="minorEastAsia" w:hAnsi="Arial"/>
          <w:sz w:val="22"/>
          <w:szCs w:val="22"/>
        </w:rPr>
        <w:t>Sistemoje turi būti užtikrinta galimybė registruoti ir saugoti visus reikšmingus duomenų tvarkymo veiksmus, įskaitant naudotojų autentifikaciją (prisijungimo ir atsijungimo laiką, naudotojo ID, IP adresą, autentifikacijos būdą), duomenų peržiūros veiksmus (kas, kada ir kokius duomenis peržiūrėjo, iš kokio įrenginio ar tinklo), duomenų pakeitimus (kas, kada ir kokius konkrečius duomenis įrašė, redagavo ar pašalino, įskaitant vertės pokytį, jei įmanoma), administracinius veiksmus (konfigūracijos pakeitimus, naudotojų teisių suteikimą ar keitimą, audito žurnalų prieigą), bei failų valdymą (kas, kada ir kokius failus įkėlė ar atsisiuntė). Visi šie įrašai turi būti saugomi saugioje, nuo modifikavimo apsaugotoje vietoje, nustatytą laikotarpį ir turi būti prieinami auditavimui bei kibernetinio saugumo incidentų tyrimui, vadovaujantis galiojančiais teisės aktais.</w:t>
      </w:r>
      <w:r w:rsidR="00943189" w:rsidRPr="00261EB1">
        <w:rPr>
          <w:rFonts w:ascii="Arial" w:hAnsi="Arial"/>
          <w:sz w:val="22"/>
          <w:szCs w:val="22"/>
        </w:rPr>
        <w:t xml:space="preserve"> </w:t>
      </w:r>
    </w:p>
    <w:p w14:paraId="4DBF6E30" w14:textId="6E98557F"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Audito žurnaliniai įrašai turi būti saugomi ne trumpiau</w:t>
      </w:r>
      <w:r w:rsidR="006A0E58" w:rsidRPr="00261EB1">
        <w:rPr>
          <w:rFonts w:ascii="Arial" w:hAnsi="Arial"/>
          <w:sz w:val="22"/>
          <w:szCs w:val="22"/>
        </w:rPr>
        <w:t xml:space="preserve"> </w:t>
      </w:r>
      <w:r w:rsidRPr="00261EB1">
        <w:rPr>
          <w:rFonts w:ascii="Arial" w:hAnsi="Arial"/>
          <w:sz w:val="22"/>
          <w:szCs w:val="22"/>
        </w:rPr>
        <w:t>nei 6 mėnesius, o administratoriams turi būti suteikta galimybė peržiūrėti, eksportuoti ir analizuoti šiuos</w:t>
      </w:r>
      <w:r w:rsidR="002F1491" w:rsidRPr="00261EB1">
        <w:rPr>
          <w:rFonts w:ascii="Arial" w:hAnsi="Arial"/>
          <w:sz w:val="22"/>
          <w:szCs w:val="22"/>
        </w:rPr>
        <w:t xml:space="preserve"> </w:t>
      </w:r>
      <w:r w:rsidRPr="00261EB1">
        <w:rPr>
          <w:rFonts w:ascii="Arial" w:hAnsi="Arial"/>
          <w:sz w:val="22"/>
          <w:szCs w:val="22"/>
        </w:rPr>
        <w:t>įrašus.</w:t>
      </w:r>
    </w:p>
    <w:p w14:paraId="43F30CAA"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DUOMENŲ ŠIFRAVIMAS.</w:t>
      </w:r>
    </w:p>
    <w:p w14:paraId="5E39BECE" w14:textId="77777777"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Visi asmens duomenys, saugomi Sistemoje ir perduodami tarp naudotojų bei Sistemos, turi būti apsaugoti naudojant saugius šifravimo protokolus, užtikrinant, kad duomenys būtų apsaugoti nuo neteisėtos prieigos.</w:t>
      </w:r>
    </w:p>
    <w:p w14:paraId="2F2CEEC3"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DUOMENŲ TVARKYMO VIETA.</w:t>
      </w:r>
    </w:p>
    <w:p w14:paraId="47241DF6" w14:textId="36D72FA8" w:rsidR="00D14C01" w:rsidRPr="00261EB1" w:rsidRDefault="00D14C01" w:rsidP="00261EB1">
      <w:pPr>
        <w:pStyle w:val="Sraopastraipa"/>
        <w:spacing w:before="0" w:after="0" w:line="240" w:lineRule="auto"/>
        <w:rPr>
          <w:rFonts w:ascii="Arial" w:hAnsi="Arial"/>
          <w:sz w:val="22"/>
          <w:szCs w:val="22"/>
        </w:rPr>
      </w:pPr>
      <w:r w:rsidRPr="00261EB1">
        <w:rPr>
          <w:rFonts w:ascii="Arial" w:hAnsi="Arial"/>
          <w:sz w:val="22"/>
          <w:szCs w:val="22"/>
        </w:rPr>
        <w:t>Sistemoje turi būti užtikrinta, kad asmens duomenys būtų saugomi ir tvarkomi tik Europos</w:t>
      </w:r>
      <w:r w:rsidR="00123A9E" w:rsidRPr="00261EB1">
        <w:rPr>
          <w:rFonts w:ascii="Arial" w:hAnsi="Arial"/>
          <w:sz w:val="22"/>
          <w:szCs w:val="22"/>
        </w:rPr>
        <w:t xml:space="preserve"> </w:t>
      </w:r>
      <w:r w:rsidRPr="00261EB1">
        <w:rPr>
          <w:rFonts w:ascii="Arial" w:hAnsi="Arial"/>
          <w:sz w:val="22"/>
          <w:szCs w:val="22"/>
        </w:rPr>
        <w:t>Ekonominėje Erdvėje arba trečiosiose valstybėse (teritorijose), dėl kurių asmens duomenų apsaugos lygio</w:t>
      </w:r>
      <w:r w:rsidR="004660FC" w:rsidRPr="00261EB1">
        <w:rPr>
          <w:rFonts w:ascii="Arial" w:hAnsi="Arial"/>
          <w:sz w:val="22"/>
          <w:szCs w:val="22"/>
        </w:rPr>
        <w:t xml:space="preserve"> </w:t>
      </w:r>
      <w:r w:rsidRPr="00261EB1">
        <w:rPr>
          <w:rFonts w:ascii="Arial" w:hAnsi="Arial"/>
          <w:sz w:val="22"/>
          <w:szCs w:val="22"/>
        </w:rPr>
        <w:t>Europos Komisija yra priėmusi tinkamumo sprendimą BDAR 45 straipsnio nustatyta tvarka.</w:t>
      </w:r>
    </w:p>
    <w:p w14:paraId="4F9E39D7" w14:textId="77777777" w:rsidR="00D14C01"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PRITAIKYTOJI IR STANDARTIZUOTOJI DUOMENŲ APSAUGA.</w:t>
      </w:r>
    </w:p>
    <w:p w14:paraId="224A673A" w14:textId="7FC1F086" w:rsidR="00147AA9" w:rsidRPr="00261EB1" w:rsidRDefault="00D14C01" w:rsidP="00261EB1">
      <w:pPr>
        <w:pStyle w:val="Sraopastraipa"/>
        <w:numPr>
          <w:ilvl w:val="0"/>
          <w:numId w:val="0"/>
        </w:numPr>
        <w:spacing w:before="0" w:after="0" w:line="240" w:lineRule="auto"/>
        <w:rPr>
          <w:rFonts w:ascii="Arial" w:hAnsi="Arial"/>
          <w:sz w:val="22"/>
          <w:szCs w:val="22"/>
        </w:rPr>
      </w:pPr>
      <w:r w:rsidRPr="00261EB1">
        <w:rPr>
          <w:rFonts w:ascii="Arial" w:hAnsi="Arial"/>
          <w:sz w:val="22"/>
          <w:szCs w:val="22"/>
        </w:rPr>
        <w:t>Sistemoje turi būti įgyvendinti pritaikytos duomenų apsaugos ir</w:t>
      </w:r>
      <w:r w:rsidR="000227DD" w:rsidRPr="00261EB1">
        <w:rPr>
          <w:rFonts w:ascii="Arial" w:hAnsi="Arial"/>
          <w:sz w:val="22"/>
          <w:szCs w:val="22"/>
        </w:rPr>
        <w:t xml:space="preserve"> </w:t>
      </w:r>
      <w:r w:rsidRPr="00261EB1">
        <w:rPr>
          <w:rFonts w:ascii="Arial" w:hAnsi="Arial"/>
          <w:sz w:val="22"/>
          <w:szCs w:val="22"/>
        </w:rPr>
        <w:t>standartizuotosios duomenų apsaugos reikalavimai informacines sistemos gyvavimo cikle.</w:t>
      </w:r>
    </w:p>
    <w:p w14:paraId="141BB0C6" w14:textId="5A06D1F0" w:rsidR="00552A7F" w:rsidRPr="00261EB1" w:rsidRDefault="6DE84FC3" w:rsidP="00261EB1">
      <w:pPr>
        <w:pStyle w:val="Antrat2"/>
        <w:spacing w:before="0" w:after="0" w:line="240" w:lineRule="auto"/>
        <w:rPr>
          <w:rFonts w:ascii="Arial" w:hAnsi="Arial" w:cs="Arial"/>
          <w:sz w:val="22"/>
          <w:szCs w:val="22"/>
        </w:rPr>
      </w:pPr>
      <w:bookmarkStart w:id="26" w:name="_REIKALAVIMAI_INTEGRACINĖMS_SĄSAJOMS"/>
      <w:bookmarkStart w:id="27" w:name="_Toc199171086"/>
      <w:bookmarkEnd w:id="26"/>
      <w:r w:rsidRPr="00261EB1">
        <w:rPr>
          <w:rFonts w:ascii="Arial" w:hAnsi="Arial" w:cs="Arial"/>
          <w:sz w:val="22"/>
          <w:szCs w:val="22"/>
        </w:rPr>
        <w:t>REIKALAVIMAI DUOMENŲ MIGRAVIMUI</w:t>
      </w:r>
      <w:bookmarkEnd w:id="27"/>
    </w:p>
    <w:p w14:paraId="3A37A6C3" w14:textId="1F5139D2" w:rsidR="00F76716" w:rsidRPr="00261EB1" w:rsidRDefault="00F76716" w:rsidP="00261EB1">
      <w:pPr>
        <w:pStyle w:val="Sraopastraipa"/>
        <w:spacing w:before="0" w:after="0" w:line="240" w:lineRule="auto"/>
        <w:rPr>
          <w:rFonts w:ascii="Arial" w:hAnsi="Arial"/>
          <w:sz w:val="22"/>
          <w:szCs w:val="22"/>
        </w:rPr>
      </w:pPr>
      <w:r w:rsidRPr="00261EB1">
        <w:rPr>
          <w:rFonts w:ascii="Arial" w:hAnsi="Arial"/>
          <w:sz w:val="22"/>
          <w:szCs w:val="22"/>
        </w:rPr>
        <w:t>Diegėjas turi atlikti</w:t>
      </w:r>
      <w:r w:rsidR="003C3B53" w:rsidRPr="00261EB1">
        <w:rPr>
          <w:rFonts w:ascii="Arial" w:hAnsi="Arial"/>
          <w:sz w:val="22"/>
          <w:szCs w:val="22"/>
        </w:rPr>
        <w:t xml:space="preserve"> </w:t>
      </w:r>
      <w:r w:rsidR="008A3387" w:rsidRPr="00261EB1">
        <w:rPr>
          <w:rFonts w:ascii="Arial" w:hAnsi="Arial"/>
          <w:sz w:val="22"/>
          <w:szCs w:val="22"/>
        </w:rPr>
        <w:t>visų sukauptų NAV2016</w:t>
      </w:r>
      <w:r w:rsidR="003C3B53" w:rsidRPr="00261EB1">
        <w:rPr>
          <w:rFonts w:ascii="Arial" w:hAnsi="Arial"/>
          <w:sz w:val="22"/>
          <w:szCs w:val="22"/>
        </w:rPr>
        <w:t xml:space="preserve"> duomenų migravimą</w:t>
      </w:r>
      <w:r w:rsidR="008A3387" w:rsidRPr="00261EB1">
        <w:rPr>
          <w:rFonts w:ascii="Arial" w:hAnsi="Arial"/>
          <w:sz w:val="22"/>
          <w:szCs w:val="22"/>
        </w:rPr>
        <w:t>, išskyrus tuos, kurie prarado savo aktualumą ir gali būti pašalinti</w:t>
      </w:r>
      <w:r w:rsidR="002704A2" w:rsidRPr="00261EB1">
        <w:rPr>
          <w:rFonts w:ascii="Arial" w:hAnsi="Arial"/>
          <w:sz w:val="22"/>
          <w:szCs w:val="22"/>
        </w:rPr>
        <w:t xml:space="preserve">, kas būtų suderinta </w:t>
      </w:r>
      <w:r w:rsidR="007516CA" w:rsidRPr="00261EB1">
        <w:rPr>
          <w:rFonts w:ascii="Arial" w:hAnsi="Arial"/>
          <w:sz w:val="22"/>
          <w:szCs w:val="22"/>
        </w:rPr>
        <w:t>projekto</w:t>
      </w:r>
      <w:r w:rsidR="002704A2" w:rsidRPr="00261EB1">
        <w:rPr>
          <w:rFonts w:ascii="Arial" w:hAnsi="Arial"/>
          <w:sz w:val="22"/>
          <w:szCs w:val="22"/>
        </w:rPr>
        <w:t xml:space="preserve"> metu.</w:t>
      </w:r>
    </w:p>
    <w:p w14:paraId="30D55743" w14:textId="1E8B7271" w:rsidR="007B00EA" w:rsidRPr="00261EB1" w:rsidRDefault="007B00EA" w:rsidP="00261EB1">
      <w:pPr>
        <w:pStyle w:val="Sraopastraipa"/>
        <w:spacing w:before="0" w:after="0" w:line="240" w:lineRule="auto"/>
        <w:rPr>
          <w:rFonts w:ascii="Arial" w:hAnsi="Arial"/>
          <w:sz w:val="22"/>
          <w:szCs w:val="22"/>
        </w:rPr>
      </w:pPr>
      <w:r w:rsidRPr="00261EB1">
        <w:rPr>
          <w:rFonts w:ascii="Arial" w:hAnsi="Arial"/>
          <w:sz w:val="22"/>
          <w:szCs w:val="22"/>
        </w:rPr>
        <w:t>Diegėjas, prieš atlikdamas duomenų migravimą, turi pateikti ir suderinti duomenų migravimo procedūros aprašą</w:t>
      </w:r>
      <w:r w:rsidR="00CA579C" w:rsidRPr="00261EB1">
        <w:rPr>
          <w:rFonts w:ascii="Arial" w:hAnsi="Arial"/>
          <w:sz w:val="22"/>
          <w:szCs w:val="22"/>
        </w:rPr>
        <w:t>/planą</w:t>
      </w:r>
      <w:r w:rsidR="00153781" w:rsidRPr="00261EB1">
        <w:rPr>
          <w:rFonts w:ascii="Arial" w:hAnsi="Arial"/>
          <w:sz w:val="22"/>
          <w:szCs w:val="22"/>
        </w:rPr>
        <w:t xml:space="preserve"> (kada, kas u</w:t>
      </w:r>
      <w:r w:rsidR="0096092C" w:rsidRPr="00261EB1">
        <w:rPr>
          <w:rFonts w:ascii="Arial" w:hAnsi="Arial"/>
          <w:sz w:val="22"/>
          <w:szCs w:val="22"/>
        </w:rPr>
        <w:t xml:space="preserve">ž </w:t>
      </w:r>
      <w:r w:rsidR="00153781" w:rsidRPr="00261EB1">
        <w:rPr>
          <w:rFonts w:ascii="Arial" w:hAnsi="Arial"/>
          <w:sz w:val="22"/>
          <w:szCs w:val="22"/>
        </w:rPr>
        <w:t>k</w:t>
      </w:r>
      <w:r w:rsidR="0096092C" w:rsidRPr="00261EB1">
        <w:rPr>
          <w:rFonts w:ascii="Arial" w:hAnsi="Arial"/>
          <w:sz w:val="22"/>
          <w:szCs w:val="22"/>
        </w:rPr>
        <w:t>ą</w:t>
      </w:r>
      <w:r w:rsidR="00153781" w:rsidRPr="00261EB1">
        <w:rPr>
          <w:rFonts w:ascii="Arial" w:hAnsi="Arial"/>
          <w:sz w:val="22"/>
          <w:szCs w:val="22"/>
        </w:rPr>
        <w:t xml:space="preserve"> atsako</w:t>
      </w:r>
      <w:r w:rsidR="0096092C" w:rsidRPr="00261EB1">
        <w:rPr>
          <w:rFonts w:ascii="Arial" w:hAnsi="Arial"/>
          <w:sz w:val="22"/>
          <w:szCs w:val="22"/>
        </w:rPr>
        <w:t xml:space="preserve">, </w:t>
      </w:r>
      <w:r w:rsidR="000A27C7" w:rsidRPr="00261EB1">
        <w:rPr>
          <w:rFonts w:ascii="Arial" w:hAnsi="Arial"/>
          <w:sz w:val="22"/>
          <w:szCs w:val="22"/>
        </w:rPr>
        <w:t xml:space="preserve">duomenų tikrinimo </w:t>
      </w:r>
      <w:r w:rsidR="00D4392D" w:rsidRPr="00261EB1">
        <w:rPr>
          <w:rFonts w:ascii="Arial" w:hAnsi="Arial"/>
          <w:sz w:val="22"/>
          <w:szCs w:val="22"/>
        </w:rPr>
        <w:t>principai, ir pan.)</w:t>
      </w:r>
      <w:r w:rsidRPr="00261EB1">
        <w:rPr>
          <w:rFonts w:ascii="Arial" w:hAnsi="Arial"/>
          <w:sz w:val="22"/>
          <w:szCs w:val="22"/>
        </w:rPr>
        <w:t>. Atlikus duomenų migravimą Diegėjas turi pateikti duomenų migravimo ataskaitą.</w:t>
      </w:r>
    </w:p>
    <w:p w14:paraId="624935F4" w14:textId="29B851C9" w:rsidR="005746B9" w:rsidRPr="00261EB1" w:rsidRDefault="00783709" w:rsidP="00261EB1">
      <w:pPr>
        <w:pStyle w:val="Sraopastraipa"/>
        <w:spacing w:before="0" w:after="0" w:line="240" w:lineRule="auto"/>
        <w:rPr>
          <w:rFonts w:ascii="Arial" w:hAnsi="Arial"/>
          <w:color w:val="70AD47" w:themeColor="accent6"/>
          <w:sz w:val="22"/>
          <w:szCs w:val="22"/>
        </w:rPr>
      </w:pPr>
      <w:r w:rsidRPr="00261EB1">
        <w:rPr>
          <w:rFonts w:ascii="Arial" w:hAnsi="Arial"/>
          <w:sz w:val="22"/>
          <w:szCs w:val="22"/>
        </w:rPr>
        <w:t>Duomenų migravimas turi būti vykdomas</w:t>
      </w:r>
      <w:r w:rsidR="006C44E0" w:rsidRPr="00261EB1">
        <w:rPr>
          <w:rFonts w:ascii="Arial" w:hAnsi="Arial"/>
          <w:sz w:val="22"/>
          <w:szCs w:val="22"/>
        </w:rPr>
        <w:t xml:space="preserve"> </w:t>
      </w:r>
      <w:r w:rsidR="006E290B" w:rsidRPr="00261EB1">
        <w:rPr>
          <w:rFonts w:ascii="Arial" w:hAnsi="Arial"/>
          <w:sz w:val="22"/>
          <w:szCs w:val="22"/>
        </w:rPr>
        <w:t xml:space="preserve">tiek kartu kiek aprašyta </w:t>
      </w:r>
      <w:r w:rsidR="005746B9" w:rsidRPr="00261EB1">
        <w:rPr>
          <w:rFonts w:ascii="Arial" w:hAnsi="Arial"/>
          <w:sz w:val="22"/>
          <w:szCs w:val="22"/>
        </w:rPr>
        <w:t xml:space="preserve">punkte </w:t>
      </w:r>
      <w:r w:rsidR="00AD7F4A" w:rsidRPr="00261EB1">
        <w:rPr>
          <w:rFonts w:ascii="Arial" w:hAnsi="Arial"/>
          <w:sz w:val="22"/>
          <w:szCs w:val="22"/>
        </w:rPr>
        <w:t>„</w:t>
      </w:r>
      <w:r w:rsidR="005746B9" w:rsidRPr="00261EB1">
        <w:rPr>
          <w:rFonts w:ascii="Arial" w:hAnsi="Arial"/>
          <w:sz w:val="22"/>
          <w:szCs w:val="22"/>
        </w:rPr>
        <w:t xml:space="preserve">3.1 </w:t>
      </w:r>
      <w:r w:rsidR="00AD7F4A" w:rsidRPr="00261EB1">
        <w:rPr>
          <w:rFonts w:ascii="Arial" w:hAnsi="Arial"/>
          <w:sz w:val="22"/>
          <w:szCs w:val="22"/>
        </w:rPr>
        <w:t>P</w:t>
      </w:r>
      <w:r w:rsidR="005746B9" w:rsidRPr="00261EB1">
        <w:rPr>
          <w:rFonts w:ascii="Arial" w:hAnsi="Arial"/>
          <w:sz w:val="22"/>
          <w:szCs w:val="22"/>
        </w:rPr>
        <w:t>erkamų paslaugų aprašymas</w:t>
      </w:r>
      <w:r w:rsidR="00AD7F4A" w:rsidRPr="00261EB1">
        <w:rPr>
          <w:rFonts w:ascii="Arial" w:hAnsi="Arial"/>
          <w:sz w:val="22"/>
          <w:szCs w:val="22"/>
        </w:rPr>
        <w:t>“</w:t>
      </w:r>
      <w:r w:rsidR="005746B9" w:rsidRPr="00261EB1">
        <w:rPr>
          <w:rFonts w:ascii="Arial" w:hAnsi="Arial"/>
          <w:sz w:val="22"/>
          <w:szCs w:val="22"/>
        </w:rPr>
        <w:t xml:space="preserve">, užtikrinant duomenų </w:t>
      </w:r>
      <w:r w:rsidR="00AD7F4A" w:rsidRPr="00261EB1">
        <w:rPr>
          <w:rFonts w:ascii="Arial" w:hAnsi="Arial"/>
          <w:sz w:val="22"/>
          <w:szCs w:val="22"/>
        </w:rPr>
        <w:t xml:space="preserve">korektiškumą ir </w:t>
      </w:r>
      <w:r w:rsidR="005746B9" w:rsidRPr="00261EB1">
        <w:rPr>
          <w:rFonts w:ascii="Arial" w:hAnsi="Arial"/>
          <w:sz w:val="22"/>
          <w:szCs w:val="22"/>
        </w:rPr>
        <w:t xml:space="preserve">vientisumą </w:t>
      </w:r>
      <w:r w:rsidR="00AD7F4A" w:rsidRPr="00261EB1">
        <w:rPr>
          <w:rFonts w:ascii="Arial" w:hAnsi="Arial"/>
          <w:sz w:val="22"/>
          <w:szCs w:val="22"/>
        </w:rPr>
        <w:t>sistemoje.</w:t>
      </w:r>
      <w:r w:rsidR="009B5856" w:rsidRPr="00261EB1">
        <w:rPr>
          <w:rFonts w:ascii="Arial" w:hAnsi="Arial"/>
          <w:sz w:val="22"/>
          <w:szCs w:val="22"/>
        </w:rPr>
        <w:t xml:space="preserve"> </w:t>
      </w:r>
      <w:r w:rsidR="00B52D50" w:rsidRPr="00261EB1">
        <w:rPr>
          <w:rFonts w:ascii="Arial" w:hAnsi="Arial"/>
          <w:sz w:val="22"/>
          <w:szCs w:val="22"/>
        </w:rPr>
        <w:t>Diegėjui neužtikrinus migruotų duomenų aukštos kokybės, atlieka pakartotinį migravimą savo sąskaita.</w:t>
      </w:r>
    </w:p>
    <w:p w14:paraId="76ACD0C0" w14:textId="2792DEEE" w:rsidR="00783709" w:rsidRPr="00261EB1" w:rsidRDefault="00783709" w:rsidP="00261EB1">
      <w:pPr>
        <w:pStyle w:val="Sraopastraipa"/>
        <w:numPr>
          <w:ilvl w:val="0"/>
          <w:numId w:val="0"/>
        </w:numPr>
        <w:spacing w:before="0" w:after="0" w:line="240" w:lineRule="auto"/>
        <w:rPr>
          <w:rFonts w:ascii="Arial" w:hAnsi="Arial"/>
          <w:sz w:val="22"/>
          <w:szCs w:val="22"/>
        </w:rPr>
      </w:pPr>
    </w:p>
    <w:p w14:paraId="1BB08686" w14:textId="4D8D6A89" w:rsidR="00D75CEB" w:rsidRPr="00261EB1" w:rsidRDefault="568EACC2" w:rsidP="00261EB1">
      <w:pPr>
        <w:pStyle w:val="Antrat2"/>
        <w:spacing w:before="0" w:after="0" w:line="240" w:lineRule="auto"/>
        <w:rPr>
          <w:rFonts w:ascii="Arial" w:hAnsi="Arial" w:cs="Arial"/>
          <w:sz w:val="22"/>
          <w:szCs w:val="22"/>
        </w:rPr>
      </w:pPr>
      <w:bookmarkStart w:id="28" w:name="_Toc199171087"/>
      <w:r w:rsidRPr="00261EB1">
        <w:rPr>
          <w:rFonts w:ascii="Arial" w:hAnsi="Arial" w:cs="Arial"/>
          <w:sz w:val="22"/>
          <w:szCs w:val="22"/>
        </w:rPr>
        <w:t>REIKALAVIMAI PASLAUGŲ</w:t>
      </w:r>
      <w:r w:rsidR="0509AEC3" w:rsidRPr="00261EB1">
        <w:rPr>
          <w:rFonts w:ascii="Arial" w:hAnsi="Arial" w:cs="Arial"/>
          <w:sz w:val="22"/>
          <w:szCs w:val="22"/>
        </w:rPr>
        <w:t xml:space="preserve"> TEIKIMUI</w:t>
      </w:r>
      <w:bookmarkEnd w:id="28"/>
    </w:p>
    <w:p w14:paraId="7AE283F2" w14:textId="1597E941" w:rsidR="00AA63AD" w:rsidRPr="00261EB1" w:rsidRDefault="32E56A23" w:rsidP="00261EB1">
      <w:pPr>
        <w:pStyle w:val="Antrat3"/>
        <w:spacing w:before="0" w:after="0" w:line="240" w:lineRule="auto"/>
        <w:rPr>
          <w:rFonts w:ascii="Arial" w:hAnsi="Arial" w:cs="Arial"/>
          <w:sz w:val="22"/>
          <w:szCs w:val="22"/>
        </w:rPr>
      </w:pPr>
      <w:bookmarkStart w:id="29" w:name="_Toc199171088"/>
      <w:r w:rsidRPr="00261EB1">
        <w:rPr>
          <w:rFonts w:ascii="Arial" w:hAnsi="Arial" w:cs="Arial"/>
          <w:sz w:val="22"/>
          <w:szCs w:val="22"/>
        </w:rPr>
        <w:t>Reikalavimai dokumentacijai ir jos derinimui</w:t>
      </w:r>
      <w:bookmarkEnd w:id="29"/>
    </w:p>
    <w:p w14:paraId="3BD7577C" w14:textId="77777777" w:rsidR="00AA63AD" w:rsidRPr="00261EB1" w:rsidRDefault="00AA63AD" w:rsidP="00261EB1">
      <w:pPr>
        <w:pStyle w:val="Sraopastraipa"/>
        <w:spacing w:before="0" w:after="0" w:line="240" w:lineRule="auto"/>
        <w:rPr>
          <w:rFonts w:ascii="Arial" w:hAnsi="Arial"/>
          <w:sz w:val="22"/>
          <w:szCs w:val="22"/>
        </w:rPr>
      </w:pPr>
      <w:r w:rsidRPr="00261EB1">
        <w:rPr>
          <w:rFonts w:ascii="Arial" w:hAnsi="Arial"/>
          <w:sz w:val="22"/>
          <w:szCs w:val="22"/>
        </w:rPr>
        <w:t>Visa dokumentacija turi būti parengta laikantis bendrinės lietuvių kalbos taisyklių. Dokumentacija, kurioje nėra aprašomi veiklos procesai ir funkcijos (architektūros sprendimai, diegimo ir administravimo instrukcijos ir pan.), gali būti rengiama anglų kalba.</w:t>
      </w:r>
    </w:p>
    <w:p w14:paraId="4F440371" w14:textId="5E317F4A" w:rsidR="00AA63AD" w:rsidRPr="00261EB1" w:rsidRDefault="00AA63AD" w:rsidP="00261EB1">
      <w:pPr>
        <w:pStyle w:val="Sraopastraipa"/>
        <w:spacing w:before="0" w:after="0" w:line="240" w:lineRule="auto"/>
        <w:rPr>
          <w:rFonts w:ascii="Arial" w:hAnsi="Arial"/>
          <w:sz w:val="22"/>
          <w:szCs w:val="22"/>
        </w:rPr>
      </w:pPr>
      <w:r w:rsidRPr="00261EB1">
        <w:rPr>
          <w:rFonts w:ascii="Arial" w:hAnsi="Arial"/>
          <w:sz w:val="22"/>
          <w:szCs w:val="22"/>
        </w:rPr>
        <w:t xml:space="preserve">Visi Diegėjo parengti dokumentai turės būti suderinti su </w:t>
      </w:r>
      <w:r w:rsidR="00B0513A" w:rsidRPr="00261EB1">
        <w:rPr>
          <w:rFonts w:ascii="Arial" w:hAnsi="Arial"/>
          <w:sz w:val="22"/>
          <w:szCs w:val="22"/>
        </w:rPr>
        <w:t>Užsakovu</w:t>
      </w:r>
      <w:r w:rsidRPr="00261EB1">
        <w:rPr>
          <w:rFonts w:ascii="Arial" w:hAnsi="Arial"/>
          <w:sz w:val="22"/>
          <w:szCs w:val="22"/>
        </w:rPr>
        <w:t xml:space="preserve">. Detalūs dokumentų derinimo principai turės būti pateikti ir suderinti Diegėjo parengtame Paslaugų teikimo reglamente. </w:t>
      </w:r>
    </w:p>
    <w:p w14:paraId="11425483" w14:textId="77777777" w:rsidR="00AA63AD" w:rsidRPr="00261EB1" w:rsidRDefault="00AA63AD" w:rsidP="00261EB1">
      <w:pPr>
        <w:pStyle w:val="Sraopastraipa"/>
        <w:spacing w:before="0" w:after="0" w:line="240" w:lineRule="auto"/>
        <w:rPr>
          <w:rFonts w:ascii="Arial" w:hAnsi="Arial"/>
          <w:sz w:val="22"/>
          <w:szCs w:val="22"/>
        </w:rPr>
      </w:pPr>
      <w:r w:rsidRPr="00261EB1">
        <w:rPr>
          <w:rFonts w:ascii="Arial" w:hAnsi="Arial"/>
          <w:sz w:val="22"/>
          <w:szCs w:val="22"/>
        </w:rPr>
        <w:t>Reikalavimai rezultatų pateikimo ir derinimo terminams:</w:t>
      </w:r>
    </w:p>
    <w:p w14:paraId="38B0D3AC" w14:textId="4AD3DCDD" w:rsidR="00AA63AD" w:rsidRPr="00261EB1" w:rsidRDefault="00AA63AD" w:rsidP="00261EB1">
      <w:pPr>
        <w:pStyle w:val="Style1"/>
        <w:spacing w:line="240" w:lineRule="auto"/>
        <w:rPr>
          <w:rFonts w:ascii="Arial" w:hAnsi="Arial" w:cs="Arial"/>
          <w:sz w:val="22"/>
          <w:szCs w:val="22"/>
        </w:rPr>
      </w:pPr>
      <w:r w:rsidRPr="00261EB1">
        <w:rPr>
          <w:rFonts w:ascii="Arial" w:hAnsi="Arial" w:cs="Arial"/>
          <w:sz w:val="22"/>
          <w:szCs w:val="22"/>
        </w:rPr>
        <w:t>Tikslus dokumentų pateikimo terminas</w:t>
      </w:r>
      <w:r w:rsidR="00EA1676" w:rsidRPr="00261EB1">
        <w:rPr>
          <w:rFonts w:ascii="Arial" w:hAnsi="Arial" w:cs="Arial"/>
          <w:sz w:val="22"/>
          <w:szCs w:val="22"/>
        </w:rPr>
        <w:t xml:space="preserve"> (veiklų planas)</w:t>
      </w:r>
      <w:r w:rsidRPr="00261EB1">
        <w:rPr>
          <w:rFonts w:ascii="Arial" w:hAnsi="Arial" w:cs="Arial"/>
          <w:sz w:val="22"/>
          <w:szCs w:val="22"/>
        </w:rPr>
        <w:t xml:space="preserve"> turi būti sutartas Paslaugų teikimo reglamente.</w:t>
      </w:r>
    </w:p>
    <w:p w14:paraId="2DD1C018" w14:textId="7CD3BD79" w:rsidR="00AA63AD" w:rsidRPr="00261EB1" w:rsidRDefault="00D47F27" w:rsidP="00261EB1">
      <w:pPr>
        <w:pStyle w:val="Sraopastraipa"/>
        <w:spacing w:before="0" w:after="0" w:line="240" w:lineRule="auto"/>
        <w:rPr>
          <w:rFonts w:ascii="Arial" w:hAnsi="Arial"/>
          <w:sz w:val="22"/>
          <w:szCs w:val="22"/>
        </w:rPr>
      </w:pPr>
      <w:bookmarkStart w:id="30" w:name="_Ref23259772"/>
      <w:r w:rsidRPr="00261EB1">
        <w:rPr>
          <w:rFonts w:ascii="Arial" w:hAnsi="Arial"/>
          <w:sz w:val="22"/>
          <w:szCs w:val="22"/>
        </w:rPr>
        <w:t>Užsakovas</w:t>
      </w:r>
      <w:r w:rsidR="00AA63AD" w:rsidRPr="00261EB1">
        <w:rPr>
          <w:rFonts w:ascii="Arial" w:hAnsi="Arial"/>
          <w:sz w:val="22"/>
          <w:szCs w:val="22"/>
        </w:rPr>
        <w:t xml:space="preserve"> įsipareigoja pateikti pastabas derinimui pateiktiems dokumentams</w:t>
      </w:r>
      <w:r w:rsidR="00845278" w:rsidRPr="00261EB1">
        <w:rPr>
          <w:rFonts w:ascii="Arial" w:hAnsi="Arial"/>
          <w:sz w:val="22"/>
          <w:szCs w:val="22"/>
        </w:rPr>
        <w:t xml:space="preserve"> (iki </w:t>
      </w:r>
      <w:r w:rsidR="00522C97" w:rsidRPr="00261EB1">
        <w:rPr>
          <w:rFonts w:ascii="Arial" w:hAnsi="Arial"/>
          <w:sz w:val="22"/>
          <w:szCs w:val="22"/>
        </w:rPr>
        <w:t>2</w:t>
      </w:r>
      <w:r w:rsidR="00845278" w:rsidRPr="00261EB1">
        <w:rPr>
          <w:rFonts w:ascii="Arial" w:hAnsi="Arial"/>
          <w:sz w:val="22"/>
          <w:szCs w:val="22"/>
        </w:rPr>
        <w:t>0 puslapi</w:t>
      </w:r>
      <w:r w:rsidR="00522C97" w:rsidRPr="00261EB1">
        <w:rPr>
          <w:rFonts w:ascii="Arial" w:hAnsi="Arial"/>
          <w:sz w:val="22"/>
          <w:szCs w:val="22"/>
        </w:rPr>
        <w:t>ų)</w:t>
      </w:r>
      <w:r w:rsidR="00AA63AD" w:rsidRPr="00261EB1">
        <w:rPr>
          <w:rFonts w:ascii="Arial" w:hAnsi="Arial"/>
          <w:sz w:val="22"/>
          <w:szCs w:val="22"/>
        </w:rPr>
        <w:t xml:space="preserve"> tokiais terminais:</w:t>
      </w:r>
      <w:bookmarkEnd w:id="30"/>
    </w:p>
    <w:p w14:paraId="62C33268" w14:textId="30E8DBF1" w:rsidR="00AA63AD" w:rsidRPr="00261EB1" w:rsidRDefault="00AA63AD" w:rsidP="00261EB1">
      <w:pPr>
        <w:pStyle w:val="Style1"/>
        <w:spacing w:line="240" w:lineRule="auto"/>
        <w:rPr>
          <w:rFonts w:ascii="Arial" w:hAnsi="Arial" w:cs="Arial"/>
          <w:sz w:val="22"/>
          <w:szCs w:val="22"/>
        </w:rPr>
      </w:pPr>
      <w:r w:rsidRPr="00261EB1">
        <w:rPr>
          <w:rFonts w:ascii="Arial" w:hAnsi="Arial" w:cs="Arial"/>
          <w:sz w:val="22"/>
          <w:szCs w:val="22"/>
        </w:rPr>
        <w:t xml:space="preserve">pirma versija – per </w:t>
      </w:r>
      <w:r w:rsidR="0066324B" w:rsidRPr="00261EB1">
        <w:rPr>
          <w:rFonts w:ascii="Arial" w:hAnsi="Arial" w:cs="Arial"/>
          <w:sz w:val="22"/>
          <w:szCs w:val="22"/>
        </w:rPr>
        <w:t>5</w:t>
      </w:r>
      <w:r w:rsidRPr="00261EB1">
        <w:rPr>
          <w:rFonts w:ascii="Arial" w:hAnsi="Arial" w:cs="Arial"/>
          <w:sz w:val="22"/>
          <w:szCs w:val="22"/>
        </w:rPr>
        <w:t xml:space="preserve"> darbo dien</w:t>
      </w:r>
      <w:r w:rsidR="00A3245D" w:rsidRPr="00261EB1">
        <w:rPr>
          <w:rFonts w:ascii="Arial" w:hAnsi="Arial" w:cs="Arial"/>
          <w:sz w:val="22"/>
          <w:szCs w:val="22"/>
        </w:rPr>
        <w:t>as</w:t>
      </w:r>
      <w:r w:rsidRPr="00261EB1">
        <w:rPr>
          <w:rFonts w:ascii="Arial" w:hAnsi="Arial" w:cs="Arial"/>
          <w:sz w:val="22"/>
          <w:szCs w:val="22"/>
        </w:rPr>
        <w:t xml:space="preserve"> ar kitą sutartą terminą, </w:t>
      </w:r>
    </w:p>
    <w:p w14:paraId="7571A9E0" w14:textId="2DAC6D56" w:rsidR="00AA63AD" w:rsidRPr="00261EB1" w:rsidRDefault="00AA63AD" w:rsidP="00261EB1">
      <w:pPr>
        <w:pStyle w:val="Style1"/>
        <w:spacing w:line="240" w:lineRule="auto"/>
        <w:rPr>
          <w:rFonts w:ascii="Arial" w:hAnsi="Arial" w:cs="Arial"/>
          <w:sz w:val="22"/>
          <w:szCs w:val="22"/>
        </w:rPr>
      </w:pPr>
      <w:r w:rsidRPr="00261EB1">
        <w:rPr>
          <w:rFonts w:ascii="Arial" w:hAnsi="Arial" w:cs="Arial"/>
          <w:sz w:val="22"/>
          <w:szCs w:val="22"/>
        </w:rPr>
        <w:t xml:space="preserve">po pastabų pataisyta dokumento versija – per </w:t>
      </w:r>
      <w:r w:rsidR="0066324B" w:rsidRPr="00261EB1">
        <w:rPr>
          <w:rFonts w:ascii="Arial" w:hAnsi="Arial" w:cs="Arial"/>
          <w:sz w:val="22"/>
          <w:szCs w:val="22"/>
        </w:rPr>
        <w:t>3</w:t>
      </w:r>
      <w:r w:rsidRPr="00261EB1">
        <w:rPr>
          <w:rFonts w:ascii="Arial" w:hAnsi="Arial" w:cs="Arial"/>
          <w:sz w:val="22"/>
          <w:szCs w:val="22"/>
        </w:rPr>
        <w:t xml:space="preserve"> darbo dienas ar kitą sutartą terminą</w:t>
      </w:r>
      <w:r w:rsidR="00EF0BA7" w:rsidRPr="00261EB1">
        <w:rPr>
          <w:rFonts w:ascii="Arial" w:hAnsi="Arial" w:cs="Arial"/>
          <w:sz w:val="22"/>
          <w:szCs w:val="22"/>
        </w:rPr>
        <w:t>.</w:t>
      </w:r>
    </w:p>
    <w:p w14:paraId="2EDEAB78" w14:textId="77777777" w:rsidR="00AA63AD" w:rsidRPr="00261EB1" w:rsidRDefault="00AA63AD" w:rsidP="00261EB1">
      <w:pPr>
        <w:pStyle w:val="Sraopastraipa"/>
        <w:spacing w:before="0" w:after="0" w:line="240" w:lineRule="auto"/>
        <w:rPr>
          <w:rFonts w:ascii="Arial" w:hAnsi="Arial"/>
          <w:sz w:val="22"/>
          <w:szCs w:val="22"/>
        </w:rPr>
      </w:pPr>
      <w:r w:rsidRPr="00261EB1">
        <w:rPr>
          <w:rFonts w:ascii="Arial" w:hAnsi="Arial"/>
          <w:sz w:val="22"/>
          <w:szCs w:val="22"/>
        </w:rPr>
        <w:t>Diegėjas dokumentus tikslinta ir teikia ne ilgiau kaip per 10 darbo dienų nuo pastabų gavimo dienos.</w:t>
      </w:r>
    </w:p>
    <w:p w14:paraId="2F64F81B" w14:textId="2BED130D" w:rsidR="00AA63AD" w:rsidRPr="00261EB1" w:rsidRDefault="00AA63AD" w:rsidP="00261EB1">
      <w:pPr>
        <w:pStyle w:val="Sraopastraipa"/>
        <w:spacing w:before="0" w:after="0" w:line="240" w:lineRule="auto"/>
        <w:rPr>
          <w:rFonts w:ascii="Arial" w:hAnsi="Arial"/>
          <w:sz w:val="22"/>
          <w:szCs w:val="22"/>
        </w:rPr>
      </w:pPr>
      <w:r w:rsidRPr="00261EB1">
        <w:rPr>
          <w:rFonts w:ascii="Arial" w:hAnsi="Arial"/>
          <w:sz w:val="22"/>
          <w:szCs w:val="22"/>
        </w:rPr>
        <w:t xml:space="preserve">Diegėjo rezultatai derinami su </w:t>
      </w:r>
      <w:r w:rsidR="00814710" w:rsidRPr="00261EB1">
        <w:rPr>
          <w:rFonts w:ascii="Arial" w:hAnsi="Arial"/>
          <w:sz w:val="22"/>
          <w:szCs w:val="22"/>
        </w:rPr>
        <w:t>Užsakovu</w:t>
      </w:r>
      <w:r w:rsidRPr="00261EB1">
        <w:rPr>
          <w:rFonts w:ascii="Arial" w:hAnsi="Arial"/>
          <w:sz w:val="22"/>
          <w:szCs w:val="22"/>
        </w:rPr>
        <w:t xml:space="preserve"> ne daugiau kaip 2 (dviem) iteracijomis, jeigu nesutarta kitaip. </w:t>
      </w:r>
    </w:p>
    <w:p w14:paraId="4F8EF1A9" w14:textId="29B1D9AB" w:rsidR="00AA63AD" w:rsidRPr="00261EB1" w:rsidRDefault="00814710" w:rsidP="00261EB1">
      <w:pPr>
        <w:pStyle w:val="Sraopastraipa"/>
        <w:spacing w:before="0" w:after="0" w:line="240" w:lineRule="auto"/>
        <w:rPr>
          <w:rFonts w:ascii="Arial" w:hAnsi="Arial"/>
          <w:sz w:val="22"/>
          <w:szCs w:val="22"/>
        </w:rPr>
      </w:pPr>
      <w:r w:rsidRPr="00261EB1">
        <w:rPr>
          <w:rFonts w:ascii="Arial" w:hAnsi="Arial"/>
          <w:sz w:val="22"/>
          <w:szCs w:val="22"/>
        </w:rPr>
        <w:t>Užsakovas</w:t>
      </w:r>
      <w:r w:rsidR="00AA63AD" w:rsidRPr="00261EB1">
        <w:rPr>
          <w:rFonts w:ascii="Arial" w:hAnsi="Arial"/>
          <w:sz w:val="22"/>
          <w:szCs w:val="22"/>
        </w:rPr>
        <w:t xml:space="preserve"> turi teisę per derinimui skirtus terminus atsisakyti teikti pastabas pirmai dokumento versijai, jeigu ji nėra tinkama derinimui ir pastabų teikimui:</w:t>
      </w:r>
    </w:p>
    <w:p w14:paraId="39D9AFAB" w14:textId="77777777" w:rsidR="00AA63AD" w:rsidRPr="00261EB1" w:rsidRDefault="00AA63AD" w:rsidP="00261EB1">
      <w:pPr>
        <w:pStyle w:val="Style1"/>
        <w:spacing w:line="240" w:lineRule="auto"/>
        <w:rPr>
          <w:rFonts w:ascii="Arial" w:hAnsi="Arial" w:cs="Arial"/>
          <w:sz w:val="22"/>
          <w:szCs w:val="22"/>
        </w:rPr>
      </w:pPr>
      <w:r w:rsidRPr="00261EB1">
        <w:rPr>
          <w:rFonts w:ascii="Arial" w:hAnsi="Arial" w:cs="Arial"/>
          <w:sz w:val="22"/>
          <w:szCs w:val="22"/>
        </w:rPr>
        <w:t>Dokumente pateikta ne visa apimtis vertikaliai, t. y. nepateikti visi būtini tokiam dokumentui pateikti skyriai ir dalys.</w:t>
      </w:r>
    </w:p>
    <w:p w14:paraId="6F3513B3" w14:textId="1DA6838F" w:rsidR="00AA63AD" w:rsidRPr="00261EB1" w:rsidRDefault="00AA63AD" w:rsidP="00261EB1">
      <w:pPr>
        <w:pStyle w:val="Style1"/>
        <w:spacing w:line="240" w:lineRule="auto"/>
        <w:rPr>
          <w:rFonts w:ascii="Arial" w:hAnsi="Arial" w:cs="Arial"/>
          <w:sz w:val="22"/>
          <w:szCs w:val="22"/>
        </w:rPr>
      </w:pPr>
      <w:r w:rsidRPr="00261EB1">
        <w:rPr>
          <w:rFonts w:ascii="Arial" w:hAnsi="Arial" w:cs="Arial"/>
          <w:sz w:val="22"/>
          <w:szCs w:val="22"/>
        </w:rPr>
        <w:t xml:space="preserve">Dokumente pateikta ne visa apimtis horizontaliai, t. y. dokumentas neapima visų </w:t>
      </w:r>
      <w:r w:rsidR="00501768" w:rsidRPr="00261EB1">
        <w:rPr>
          <w:rFonts w:ascii="Arial" w:hAnsi="Arial" w:cs="Arial"/>
          <w:sz w:val="22"/>
          <w:szCs w:val="22"/>
        </w:rPr>
        <w:t>D365BC</w:t>
      </w:r>
      <w:r w:rsidRPr="00261EB1">
        <w:rPr>
          <w:rFonts w:ascii="Arial" w:hAnsi="Arial" w:cs="Arial"/>
          <w:sz w:val="22"/>
          <w:szCs w:val="22"/>
        </w:rPr>
        <w:t xml:space="preserve"> IS modulių ar funkcijų, kurie (-</w:t>
      </w:r>
      <w:proofErr w:type="spellStart"/>
      <w:r w:rsidRPr="00261EB1">
        <w:rPr>
          <w:rFonts w:ascii="Arial" w:hAnsi="Arial" w:cs="Arial"/>
          <w:sz w:val="22"/>
          <w:szCs w:val="22"/>
        </w:rPr>
        <w:t>ios</w:t>
      </w:r>
      <w:proofErr w:type="spellEnd"/>
      <w:r w:rsidRPr="00261EB1">
        <w:rPr>
          <w:rFonts w:ascii="Arial" w:hAnsi="Arial" w:cs="Arial"/>
          <w:sz w:val="22"/>
          <w:szCs w:val="22"/>
        </w:rPr>
        <w:t xml:space="preserve">) turi būti šiame dokumente. </w:t>
      </w:r>
    </w:p>
    <w:p w14:paraId="6241BF66" w14:textId="77777777" w:rsidR="00AA63AD" w:rsidRPr="00261EB1" w:rsidRDefault="00AA63AD" w:rsidP="00261EB1">
      <w:pPr>
        <w:pStyle w:val="Sraopastraipa"/>
        <w:spacing w:before="0" w:after="0" w:line="240" w:lineRule="auto"/>
        <w:rPr>
          <w:rFonts w:ascii="Arial" w:hAnsi="Arial"/>
          <w:sz w:val="22"/>
          <w:szCs w:val="22"/>
        </w:rPr>
      </w:pPr>
      <w:r w:rsidRPr="00261EB1">
        <w:rPr>
          <w:rFonts w:ascii="Arial" w:hAnsi="Arial"/>
          <w:sz w:val="22"/>
          <w:szCs w:val="22"/>
        </w:rPr>
        <w:t>Diegėjo pataisyti dokumentai turi būti teikiami su matomais pakeitimais („</w:t>
      </w:r>
      <w:proofErr w:type="spellStart"/>
      <w:r w:rsidRPr="00261EB1">
        <w:rPr>
          <w:rFonts w:ascii="Arial" w:hAnsi="Arial"/>
          <w:sz w:val="22"/>
          <w:szCs w:val="22"/>
        </w:rPr>
        <w:t>track</w:t>
      </w:r>
      <w:proofErr w:type="spellEnd"/>
      <w:r w:rsidRPr="00261EB1">
        <w:rPr>
          <w:rFonts w:ascii="Arial" w:hAnsi="Arial"/>
          <w:sz w:val="22"/>
          <w:szCs w:val="22"/>
        </w:rPr>
        <w:t xml:space="preserve"> </w:t>
      </w:r>
      <w:proofErr w:type="spellStart"/>
      <w:r w:rsidRPr="00261EB1">
        <w:rPr>
          <w:rFonts w:ascii="Arial" w:hAnsi="Arial"/>
          <w:sz w:val="22"/>
          <w:szCs w:val="22"/>
        </w:rPr>
        <w:t>changes</w:t>
      </w:r>
      <w:proofErr w:type="spellEnd"/>
      <w:r w:rsidRPr="00261EB1">
        <w:rPr>
          <w:rFonts w:ascii="Arial" w:hAnsi="Arial"/>
          <w:sz w:val="22"/>
          <w:szCs w:val="22"/>
        </w:rPr>
        <w:t>“ funkcija).</w:t>
      </w:r>
    </w:p>
    <w:p w14:paraId="0F58922F" w14:textId="04999806" w:rsidR="00AA63AD" w:rsidRPr="00261EB1" w:rsidRDefault="00AA63AD" w:rsidP="00261EB1">
      <w:pPr>
        <w:pStyle w:val="Sraopastraipa"/>
        <w:spacing w:before="0" w:after="0" w:line="240" w:lineRule="auto"/>
        <w:rPr>
          <w:rFonts w:ascii="Arial" w:hAnsi="Arial"/>
          <w:sz w:val="22"/>
          <w:szCs w:val="22"/>
        </w:rPr>
      </w:pPr>
      <w:r w:rsidRPr="00261EB1">
        <w:rPr>
          <w:rFonts w:ascii="Arial" w:hAnsi="Arial"/>
          <w:sz w:val="22"/>
          <w:szCs w:val="22"/>
        </w:rPr>
        <w:t xml:space="preserve">Su </w:t>
      </w:r>
      <w:r w:rsidR="00DD3E08" w:rsidRPr="00261EB1">
        <w:rPr>
          <w:rFonts w:ascii="Arial" w:hAnsi="Arial"/>
          <w:sz w:val="22"/>
          <w:szCs w:val="22"/>
        </w:rPr>
        <w:t>Užsakovu</w:t>
      </w:r>
      <w:r w:rsidRPr="00261EB1">
        <w:rPr>
          <w:rFonts w:ascii="Arial" w:hAnsi="Arial"/>
          <w:sz w:val="22"/>
          <w:szCs w:val="22"/>
        </w:rPr>
        <w:t xml:space="preserve"> suderinti dokumentai turi (gali) būti keičiami vėlesnių etapų metu, jeigu yra vykdomi kuriamos informacinės sistemos pakeitimai, atsižvelgiant į priėmimo testavimo bei </w:t>
      </w:r>
      <w:r w:rsidR="00344457" w:rsidRPr="00261EB1">
        <w:rPr>
          <w:rFonts w:ascii="Arial" w:hAnsi="Arial"/>
          <w:sz w:val="22"/>
          <w:szCs w:val="22"/>
        </w:rPr>
        <w:t>Intensyvaus palaikymo po IS paleidimo į gamybą</w:t>
      </w:r>
      <w:r w:rsidRPr="00261EB1">
        <w:rPr>
          <w:rFonts w:ascii="Arial" w:hAnsi="Arial"/>
          <w:sz w:val="22"/>
          <w:szCs w:val="22"/>
        </w:rPr>
        <w:t xml:space="preserve"> rezultatus, kitas projekto veiklas ir aplinkybes, kurios susijusios su pateiktos dokumentacijos turiniu. Projekto dokumentacija turi būti aktualizuojama (atnaujinama) ir galutinės versijos pateiktos su </w:t>
      </w:r>
      <w:r w:rsidR="007A2398" w:rsidRPr="00261EB1">
        <w:rPr>
          <w:rFonts w:ascii="Arial" w:hAnsi="Arial"/>
          <w:sz w:val="22"/>
          <w:szCs w:val="22"/>
        </w:rPr>
        <w:t>Užsakovu</w:t>
      </w:r>
      <w:r w:rsidRPr="00261EB1">
        <w:rPr>
          <w:rFonts w:ascii="Arial" w:hAnsi="Arial"/>
          <w:sz w:val="22"/>
          <w:szCs w:val="22"/>
        </w:rPr>
        <w:t xml:space="preserve"> suderintais terminais bet ne vėliau kaip iki galutinio priėmimo perdavimo akto pateikimo dienos.</w:t>
      </w:r>
    </w:p>
    <w:p w14:paraId="53ECDEA7" w14:textId="54670A7D" w:rsidR="00AA63AD" w:rsidRPr="00261EB1" w:rsidRDefault="00AA63AD" w:rsidP="00261EB1">
      <w:pPr>
        <w:pStyle w:val="Sraopastraipa"/>
        <w:spacing w:before="0" w:after="0" w:line="240" w:lineRule="auto"/>
        <w:rPr>
          <w:rFonts w:ascii="Arial" w:hAnsi="Arial"/>
          <w:sz w:val="22"/>
          <w:szCs w:val="22"/>
        </w:rPr>
      </w:pPr>
      <w:r w:rsidRPr="00261EB1">
        <w:rPr>
          <w:rFonts w:ascii="Arial" w:hAnsi="Arial"/>
          <w:sz w:val="22"/>
          <w:szCs w:val="22"/>
        </w:rPr>
        <w:t xml:space="preserve">Dokumentų </w:t>
      </w:r>
      <w:r w:rsidR="00845278" w:rsidRPr="00261EB1">
        <w:rPr>
          <w:rFonts w:ascii="Arial" w:hAnsi="Arial"/>
          <w:sz w:val="22"/>
          <w:szCs w:val="22"/>
        </w:rPr>
        <w:t xml:space="preserve">preliminarios ir </w:t>
      </w:r>
      <w:r w:rsidRPr="00261EB1">
        <w:rPr>
          <w:rFonts w:ascii="Arial" w:hAnsi="Arial"/>
          <w:sz w:val="22"/>
          <w:szCs w:val="22"/>
        </w:rPr>
        <w:t xml:space="preserve">galutinės versijos turi būti pateiktos elektroniniu (MS Word arba kitu su </w:t>
      </w:r>
      <w:r w:rsidR="00645B30" w:rsidRPr="00261EB1">
        <w:rPr>
          <w:rFonts w:ascii="Arial" w:hAnsi="Arial"/>
          <w:sz w:val="22"/>
          <w:szCs w:val="22"/>
        </w:rPr>
        <w:t>Užsakovu</w:t>
      </w:r>
      <w:r w:rsidRPr="00261EB1">
        <w:rPr>
          <w:rFonts w:ascii="Arial" w:hAnsi="Arial"/>
          <w:sz w:val="22"/>
          <w:szCs w:val="22"/>
        </w:rPr>
        <w:t xml:space="preserve"> suderintu redagavimui tinkamu formatu</w:t>
      </w:r>
      <w:r w:rsidR="00391B20" w:rsidRPr="00261EB1">
        <w:rPr>
          <w:rFonts w:ascii="Arial" w:hAnsi="Arial"/>
          <w:sz w:val="22"/>
          <w:szCs w:val="22"/>
        </w:rPr>
        <w:t>)</w:t>
      </w:r>
      <w:r w:rsidR="00845278" w:rsidRPr="00261EB1">
        <w:rPr>
          <w:rFonts w:ascii="Arial" w:hAnsi="Arial"/>
          <w:sz w:val="22"/>
          <w:szCs w:val="22"/>
        </w:rPr>
        <w:t>, siunčiant el. paštu.</w:t>
      </w:r>
    </w:p>
    <w:p w14:paraId="412694BE" w14:textId="644B01C9" w:rsidR="00AA63AD" w:rsidRPr="00261EB1" w:rsidRDefault="00AA63AD" w:rsidP="00261EB1">
      <w:pPr>
        <w:pStyle w:val="Sraopastraipa"/>
        <w:spacing w:before="0" w:after="0" w:line="240" w:lineRule="auto"/>
        <w:rPr>
          <w:rFonts w:ascii="Arial" w:hAnsi="Arial"/>
          <w:sz w:val="22"/>
          <w:szCs w:val="22"/>
        </w:rPr>
      </w:pPr>
      <w:bookmarkStart w:id="31" w:name="_Ref23259786"/>
      <w:r w:rsidRPr="00261EB1">
        <w:rPr>
          <w:rFonts w:ascii="Arial" w:hAnsi="Arial"/>
          <w:sz w:val="22"/>
          <w:szCs w:val="22"/>
        </w:rPr>
        <w:t xml:space="preserve">Turi būti vykdomas pateikiamų dokumentų </w:t>
      </w:r>
      <w:proofErr w:type="spellStart"/>
      <w:r w:rsidRPr="00261EB1">
        <w:rPr>
          <w:rFonts w:ascii="Arial" w:hAnsi="Arial"/>
          <w:sz w:val="22"/>
          <w:szCs w:val="22"/>
        </w:rPr>
        <w:t>versijavimas</w:t>
      </w:r>
      <w:proofErr w:type="spellEnd"/>
      <w:r w:rsidRPr="00261EB1">
        <w:rPr>
          <w:rFonts w:ascii="Arial" w:hAnsi="Arial"/>
          <w:sz w:val="22"/>
          <w:szCs w:val="22"/>
        </w:rPr>
        <w:t xml:space="preserve"> (versijų kontrolė).</w:t>
      </w:r>
      <w:bookmarkEnd w:id="31"/>
    </w:p>
    <w:p w14:paraId="7D6AE479" w14:textId="05FBF672" w:rsidR="007660F6" w:rsidRPr="00261EB1" w:rsidRDefault="32E56A23" w:rsidP="00261EB1">
      <w:pPr>
        <w:pStyle w:val="Antrat3"/>
        <w:spacing w:before="0" w:after="0" w:line="240" w:lineRule="auto"/>
        <w:rPr>
          <w:rFonts w:ascii="Arial" w:hAnsi="Arial" w:cs="Arial"/>
          <w:sz w:val="22"/>
          <w:szCs w:val="22"/>
        </w:rPr>
      </w:pPr>
      <w:bookmarkStart w:id="32" w:name="_Toc199171089"/>
      <w:r w:rsidRPr="00261EB1">
        <w:rPr>
          <w:rFonts w:ascii="Arial" w:hAnsi="Arial" w:cs="Arial"/>
          <w:sz w:val="22"/>
          <w:szCs w:val="22"/>
        </w:rPr>
        <w:t>Reikalavimai demonstracijoms</w:t>
      </w:r>
      <w:bookmarkEnd w:id="32"/>
    </w:p>
    <w:p w14:paraId="06AAF13E" w14:textId="0AC769D4" w:rsidR="000E72AD" w:rsidRPr="00261EB1" w:rsidRDefault="000E72AD" w:rsidP="00261EB1">
      <w:pPr>
        <w:pStyle w:val="Sraopastraipa"/>
        <w:spacing w:before="0" w:after="0" w:line="240" w:lineRule="auto"/>
        <w:rPr>
          <w:rFonts w:ascii="Arial" w:hAnsi="Arial"/>
          <w:sz w:val="22"/>
          <w:szCs w:val="22"/>
        </w:rPr>
      </w:pPr>
      <w:r w:rsidRPr="00261EB1">
        <w:rPr>
          <w:rFonts w:ascii="Arial" w:hAnsi="Arial"/>
          <w:sz w:val="22"/>
          <w:szCs w:val="22"/>
        </w:rPr>
        <w:t xml:space="preserve">Iki priėmimo testavimo etapo pradžios VŠT turi būti pademonstruotas </w:t>
      </w:r>
      <w:r w:rsidR="00B3717E" w:rsidRPr="00261EB1">
        <w:rPr>
          <w:rFonts w:ascii="Arial" w:hAnsi="Arial"/>
          <w:b/>
          <w:bCs/>
          <w:sz w:val="22"/>
          <w:szCs w:val="22"/>
        </w:rPr>
        <w:t>perkeltų</w:t>
      </w:r>
      <w:r w:rsidR="00B3717E" w:rsidRPr="00261EB1">
        <w:rPr>
          <w:rFonts w:ascii="Arial" w:hAnsi="Arial"/>
          <w:color w:val="000000"/>
          <w:sz w:val="22"/>
          <w:szCs w:val="22"/>
        </w:rPr>
        <w:t xml:space="preserve"> funkcionalumų </w:t>
      </w:r>
      <w:r w:rsidR="002576F5" w:rsidRPr="00261EB1">
        <w:rPr>
          <w:rFonts w:ascii="Arial" w:hAnsi="Arial"/>
          <w:color w:val="000000"/>
          <w:sz w:val="22"/>
          <w:szCs w:val="22"/>
        </w:rPr>
        <w:t xml:space="preserve">į </w:t>
      </w:r>
      <w:r w:rsidR="00501768" w:rsidRPr="00261EB1">
        <w:rPr>
          <w:rFonts w:ascii="Arial" w:hAnsi="Arial"/>
          <w:sz w:val="22"/>
          <w:szCs w:val="22"/>
        </w:rPr>
        <w:t>D365BC</w:t>
      </w:r>
      <w:r w:rsidR="00B23D9D" w:rsidRPr="00261EB1">
        <w:rPr>
          <w:rFonts w:ascii="Arial" w:hAnsi="Arial"/>
          <w:sz w:val="22"/>
          <w:szCs w:val="22"/>
        </w:rPr>
        <w:t xml:space="preserve"> IS</w:t>
      </w:r>
      <w:r w:rsidRPr="00261EB1">
        <w:rPr>
          <w:rFonts w:ascii="Arial" w:hAnsi="Arial"/>
          <w:sz w:val="22"/>
          <w:szCs w:val="22"/>
        </w:rPr>
        <w:t xml:space="preserve"> </w:t>
      </w:r>
      <w:r w:rsidR="00AC04ED" w:rsidRPr="00261EB1">
        <w:rPr>
          <w:rFonts w:ascii="Arial" w:hAnsi="Arial"/>
          <w:sz w:val="22"/>
          <w:szCs w:val="22"/>
        </w:rPr>
        <w:t>veiki</w:t>
      </w:r>
      <w:r w:rsidRPr="00261EB1">
        <w:rPr>
          <w:rFonts w:ascii="Arial" w:hAnsi="Arial"/>
          <w:sz w:val="22"/>
          <w:szCs w:val="22"/>
        </w:rPr>
        <w:t>mas, išskyrus tą funkcionalumą, kuris bus suderintas kaip nedemonstruotinas.</w:t>
      </w:r>
    </w:p>
    <w:p w14:paraId="66F581C8" w14:textId="1C022287" w:rsidR="000E72AD" w:rsidRPr="00261EB1" w:rsidRDefault="000E72AD" w:rsidP="00261EB1">
      <w:pPr>
        <w:pStyle w:val="Sraopastraipa"/>
        <w:spacing w:before="0" w:after="0" w:line="240" w:lineRule="auto"/>
        <w:rPr>
          <w:rFonts w:ascii="Arial" w:hAnsi="Arial"/>
          <w:sz w:val="22"/>
          <w:szCs w:val="22"/>
        </w:rPr>
      </w:pPr>
      <w:r w:rsidRPr="00261EB1">
        <w:rPr>
          <w:rFonts w:ascii="Arial" w:hAnsi="Arial"/>
          <w:sz w:val="22"/>
          <w:szCs w:val="22"/>
        </w:rPr>
        <w:t xml:space="preserve">Demonstracijų tikslas – supažindinti VŠT su </w:t>
      </w:r>
      <w:r w:rsidR="006E42CF" w:rsidRPr="00261EB1">
        <w:rPr>
          <w:rFonts w:ascii="Arial" w:hAnsi="Arial"/>
          <w:sz w:val="22"/>
          <w:szCs w:val="22"/>
        </w:rPr>
        <w:t>diegiama</w:t>
      </w:r>
      <w:r w:rsidRPr="00261EB1">
        <w:rPr>
          <w:rFonts w:ascii="Arial" w:hAnsi="Arial"/>
          <w:sz w:val="22"/>
          <w:szCs w:val="22"/>
        </w:rPr>
        <w:t xml:space="preserve"> programine įranga bei gauti atsiliepimus dėl </w:t>
      </w:r>
      <w:r w:rsidR="00BC1362" w:rsidRPr="00261EB1">
        <w:rPr>
          <w:rFonts w:ascii="Arial" w:hAnsi="Arial"/>
          <w:sz w:val="22"/>
          <w:szCs w:val="22"/>
        </w:rPr>
        <w:t>įdiegto</w:t>
      </w:r>
      <w:r w:rsidRPr="00261EB1">
        <w:rPr>
          <w:rFonts w:ascii="Arial" w:hAnsi="Arial"/>
          <w:sz w:val="22"/>
          <w:szCs w:val="22"/>
        </w:rPr>
        <w:t xml:space="preserve"> (kuriamo) funkcionalumo.</w:t>
      </w:r>
    </w:p>
    <w:p w14:paraId="7380C093" w14:textId="77777777" w:rsidR="000E72AD" w:rsidRPr="00261EB1" w:rsidRDefault="000E72AD" w:rsidP="00261EB1">
      <w:pPr>
        <w:pStyle w:val="Sraopastraipa"/>
        <w:spacing w:before="0" w:after="0" w:line="240" w:lineRule="auto"/>
        <w:rPr>
          <w:rFonts w:ascii="Arial" w:hAnsi="Arial"/>
          <w:sz w:val="22"/>
          <w:szCs w:val="22"/>
        </w:rPr>
      </w:pPr>
      <w:r w:rsidRPr="00261EB1">
        <w:rPr>
          <w:rFonts w:ascii="Arial" w:hAnsi="Arial"/>
          <w:sz w:val="22"/>
          <w:szCs w:val="22"/>
        </w:rPr>
        <w:t>Pastabos (atsiliepimai) gali būti išsakomos pakartotinai priėmimo testavimo etape, jeigu į jas nebus atsižvelgta iki pastarojo etapo.</w:t>
      </w:r>
    </w:p>
    <w:p w14:paraId="2D68CF53" w14:textId="77777777" w:rsidR="000E72AD" w:rsidRPr="00261EB1" w:rsidRDefault="000E72AD" w:rsidP="00261EB1">
      <w:pPr>
        <w:pStyle w:val="Sraopastraipa"/>
        <w:spacing w:before="0" w:after="0" w:line="240" w:lineRule="auto"/>
        <w:rPr>
          <w:rFonts w:ascii="Arial" w:hAnsi="Arial"/>
          <w:sz w:val="22"/>
          <w:szCs w:val="22"/>
        </w:rPr>
      </w:pPr>
      <w:r w:rsidRPr="00261EB1">
        <w:rPr>
          <w:rFonts w:ascii="Arial" w:hAnsi="Arial"/>
          <w:sz w:val="22"/>
          <w:szCs w:val="22"/>
        </w:rPr>
        <w:t>Demonstracijų metu išsakomi atsiliepimai (pastabos) turi būti registruojami susitikimo protokoluose ar kita sutarta forma (pavyzdžiui, specializuotoje klaidų registravimo ir sekimo sistemoje).</w:t>
      </w:r>
    </w:p>
    <w:p w14:paraId="28E669D0" w14:textId="294864B7" w:rsidR="000E72AD" w:rsidRPr="00261EB1" w:rsidRDefault="000E72AD" w:rsidP="00261EB1">
      <w:pPr>
        <w:pStyle w:val="Sraopastraipa"/>
        <w:spacing w:before="0" w:after="0" w:line="240" w:lineRule="auto"/>
        <w:rPr>
          <w:rFonts w:ascii="Arial" w:hAnsi="Arial"/>
          <w:sz w:val="22"/>
          <w:szCs w:val="22"/>
        </w:rPr>
      </w:pPr>
      <w:r w:rsidRPr="00261EB1">
        <w:rPr>
          <w:rFonts w:ascii="Arial" w:hAnsi="Arial"/>
          <w:sz w:val="22"/>
          <w:szCs w:val="22"/>
        </w:rPr>
        <w:t>Funkcionalumo demonstraciją turi vykdyti Diegėjas, o VŠT atstovai turi teikti atsiliepimus.</w:t>
      </w:r>
    </w:p>
    <w:p w14:paraId="3F7EB021" w14:textId="656669EC" w:rsidR="00AA63AD" w:rsidRPr="00261EB1" w:rsidRDefault="16EF5636" w:rsidP="00261EB1">
      <w:pPr>
        <w:pStyle w:val="Antrat3"/>
        <w:spacing w:before="0" w:after="0" w:line="240" w:lineRule="auto"/>
        <w:rPr>
          <w:rFonts w:ascii="Arial" w:hAnsi="Arial" w:cs="Arial"/>
          <w:sz w:val="22"/>
          <w:szCs w:val="22"/>
        </w:rPr>
      </w:pPr>
      <w:bookmarkStart w:id="33" w:name="_Toc199171090"/>
      <w:r w:rsidRPr="00261EB1">
        <w:rPr>
          <w:rFonts w:ascii="Arial" w:hAnsi="Arial" w:cs="Arial"/>
          <w:sz w:val="22"/>
          <w:szCs w:val="22"/>
        </w:rPr>
        <w:t xml:space="preserve">Reikalavimai </w:t>
      </w:r>
      <w:r w:rsidR="00BF177B" w:rsidRPr="00261EB1">
        <w:rPr>
          <w:rFonts w:ascii="Arial" w:hAnsi="Arial" w:cs="Arial"/>
          <w:sz w:val="22"/>
          <w:szCs w:val="22"/>
        </w:rPr>
        <w:t xml:space="preserve">priėmimo </w:t>
      </w:r>
      <w:r w:rsidRPr="00261EB1">
        <w:rPr>
          <w:rFonts w:ascii="Arial" w:hAnsi="Arial" w:cs="Arial"/>
          <w:sz w:val="22"/>
          <w:szCs w:val="22"/>
        </w:rPr>
        <w:t>testavimui</w:t>
      </w:r>
      <w:bookmarkEnd w:id="33"/>
    </w:p>
    <w:p w14:paraId="5073BF8D" w14:textId="18138506" w:rsidR="008C4B68" w:rsidRPr="00261EB1" w:rsidRDefault="008C4B68" w:rsidP="00261EB1">
      <w:pPr>
        <w:pStyle w:val="Sraopastraipa"/>
        <w:spacing w:before="0" w:after="0" w:line="240" w:lineRule="auto"/>
        <w:rPr>
          <w:rFonts w:ascii="Arial" w:hAnsi="Arial"/>
          <w:sz w:val="22"/>
          <w:szCs w:val="22"/>
        </w:rPr>
      </w:pPr>
      <w:r w:rsidRPr="00261EB1">
        <w:rPr>
          <w:rFonts w:ascii="Arial" w:hAnsi="Arial"/>
          <w:sz w:val="22"/>
          <w:szCs w:val="22"/>
        </w:rPr>
        <w:t xml:space="preserve">Turi būti atliktas </w:t>
      </w:r>
      <w:r w:rsidR="00825448" w:rsidRPr="00261EB1">
        <w:rPr>
          <w:rFonts w:ascii="Arial" w:hAnsi="Arial"/>
          <w:sz w:val="22"/>
          <w:szCs w:val="22"/>
        </w:rPr>
        <w:t>paruoš</w:t>
      </w:r>
      <w:r w:rsidRPr="00261EB1">
        <w:rPr>
          <w:rFonts w:ascii="Arial" w:hAnsi="Arial"/>
          <w:sz w:val="22"/>
          <w:szCs w:val="22"/>
        </w:rPr>
        <w:t xml:space="preserve">tos </w:t>
      </w:r>
      <w:r w:rsidR="00501768" w:rsidRPr="00261EB1">
        <w:rPr>
          <w:rFonts w:ascii="Arial" w:hAnsi="Arial"/>
          <w:sz w:val="22"/>
          <w:szCs w:val="22"/>
        </w:rPr>
        <w:t>D365BC</w:t>
      </w:r>
      <w:r w:rsidR="00B23D9D" w:rsidRPr="00261EB1">
        <w:rPr>
          <w:rFonts w:ascii="Arial" w:hAnsi="Arial"/>
          <w:sz w:val="22"/>
          <w:szCs w:val="22"/>
        </w:rPr>
        <w:t xml:space="preserve"> IS</w:t>
      </w:r>
      <w:r w:rsidRPr="00261EB1">
        <w:rPr>
          <w:rFonts w:ascii="Arial" w:hAnsi="Arial"/>
          <w:sz w:val="22"/>
          <w:szCs w:val="22"/>
        </w:rPr>
        <w:t xml:space="preserve"> priėmimo testavimas.</w:t>
      </w:r>
    </w:p>
    <w:p w14:paraId="03886628" w14:textId="77777777" w:rsidR="008C4B68" w:rsidRPr="00261EB1" w:rsidRDefault="008C4B68" w:rsidP="00261EB1">
      <w:pPr>
        <w:pStyle w:val="Sraopastraipa"/>
        <w:spacing w:before="0" w:after="0" w:line="240" w:lineRule="auto"/>
        <w:rPr>
          <w:rFonts w:ascii="Arial" w:hAnsi="Arial"/>
          <w:sz w:val="22"/>
          <w:szCs w:val="22"/>
        </w:rPr>
      </w:pPr>
      <w:r w:rsidRPr="00261EB1">
        <w:rPr>
          <w:rFonts w:ascii="Arial" w:hAnsi="Arial"/>
          <w:sz w:val="22"/>
          <w:szCs w:val="22"/>
        </w:rPr>
        <w:t>Testavimo tikslai:</w:t>
      </w:r>
    </w:p>
    <w:p w14:paraId="22C3CF85" w14:textId="77777777" w:rsidR="008C4B68" w:rsidRPr="00261EB1" w:rsidRDefault="008C4B68" w:rsidP="00261EB1">
      <w:pPr>
        <w:pStyle w:val="Style1"/>
        <w:spacing w:line="240" w:lineRule="auto"/>
        <w:rPr>
          <w:rFonts w:ascii="Arial" w:hAnsi="Arial" w:cs="Arial"/>
          <w:sz w:val="22"/>
          <w:szCs w:val="22"/>
        </w:rPr>
      </w:pPr>
      <w:r w:rsidRPr="00261EB1">
        <w:rPr>
          <w:rFonts w:ascii="Arial" w:hAnsi="Arial" w:cs="Arial"/>
          <w:sz w:val="22"/>
          <w:szCs w:val="22"/>
        </w:rPr>
        <w:t>įsitikinti, kad yra įgyvendinti visi funkciniai ir nefunkciniai specifikacijos reikalavimai;</w:t>
      </w:r>
    </w:p>
    <w:p w14:paraId="4CFCE3A1" w14:textId="77777777" w:rsidR="008C4B68" w:rsidRPr="00261EB1" w:rsidRDefault="008C4B68" w:rsidP="00261EB1">
      <w:pPr>
        <w:pStyle w:val="Style1"/>
        <w:spacing w:line="240" w:lineRule="auto"/>
        <w:rPr>
          <w:rFonts w:ascii="Arial" w:hAnsi="Arial" w:cs="Arial"/>
          <w:sz w:val="22"/>
          <w:szCs w:val="22"/>
        </w:rPr>
      </w:pPr>
      <w:r w:rsidRPr="00261EB1">
        <w:rPr>
          <w:rFonts w:ascii="Arial" w:hAnsi="Arial" w:cs="Arial"/>
          <w:sz w:val="22"/>
          <w:szCs w:val="22"/>
        </w:rPr>
        <w:t>įsitikinti, kad reikalavimų įgyvendinimas atliktas tinkama apimtimi;</w:t>
      </w:r>
    </w:p>
    <w:p w14:paraId="1CB567D0" w14:textId="12D4F935" w:rsidR="008C4B68" w:rsidRPr="00261EB1" w:rsidRDefault="008C4B68" w:rsidP="00261EB1">
      <w:pPr>
        <w:pStyle w:val="Style1"/>
        <w:spacing w:line="240" w:lineRule="auto"/>
        <w:rPr>
          <w:rFonts w:ascii="Arial" w:hAnsi="Arial" w:cs="Arial"/>
          <w:sz w:val="22"/>
          <w:szCs w:val="22"/>
        </w:rPr>
      </w:pPr>
      <w:r w:rsidRPr="00261EB1">
        <w:rPr>
          <w:rFonts w:ascii="Arial" w:hAnsi="Arial" w:cs="Arial"/>
          <w:sz w:val="22"/>
          <w:szCs w:val="22"/>
        </w:rPr>
        <w:t>nustatyti ar reikalavimų įgyvendinimas tenkina VŠT ir kitas suinteresuotas šalis;</w:t>
      </w:r>
    </w:p>
    <w:p w14:paraId="765C659C" w14:textId="77777777" w:rsidR="008C4B68" w:rsidRPr="00261EB1" w:rsidRDefault="008C4B68" w:rsidP="00261EB1">
      <w:pPr>
        <w:pStyle w:val="Style1"/>
        <w:spacing w:line="240" w:lineRule="auto"/>
        <w:rPr>
          <w:rFonts w:ascii="Arial" w:hAnsi="Arial" w:cs="Arial"/>
          <w:sz w:val="22"/>
          <w:szCs w:val="22"/>
        </w:rPr>
      </w:pPr>
      <w:r w:rsidRPr="00261EB1">
        <w:rPr>
          <w:rFonts w:ascii="Arial" w:hAnsi="Arial" w:cs="Arial"/>
          <w:sz w:val="22"/>
          <w:szCs w:val="22"/>
        </w:rPr>
        <w:t xml:space="preserve">identifikuoti ir užregistruoti funkcionalumo klaidas, problemas, trūkumus (angl. </w:t>
      </w:r>
      <w:proofErr w:type="spellStart"/>
      <w:r w:rsidRPr="00261EB1">
        <w:rPr>
          <w:rFonts w:ascii="Arial" w:hAnsi="Arial" w:cs="Arial"/>
          <w:i/>
          <w:iCs/>
          <w:sz w:val="22"/>
          <w:szCs w:val="22"/>
        </w:rPr>
        <w:t>bugs</w:t>
      </w:r>
      <w:proofErr w:type="spellEnd"/>
      <w:r w:rsidRPr="00261EB1">
        <w:rPr>
          <w:rFonts w:ascii="Arial" w:hAnsi="Arial" w:cs="Arial"/>
          <w:sz w:val="22"/>
          <w:szCs w:val="22"/>
        </w:rPr>
        <w:t>).</w:t>
      </w:r>
    </w:p>
    <w:p w14:paraId="51B303B6" w14:textId="77777777" w:rsidR="008C4B68" w:rsidRPr="00261EB1" w:rsidRDefault="008C4B68" w:rsidP="00261EB1">
      <w:pPr>
        <w:pStyle w:val="Sraopastraipa"/>
        <w:spacing w:before="0" w:after="0" w:line="240" w:lineRule="auto"/>
        <w:rPr>
          <w:rFonts w:ascii="Arial" w:hAnsi="Arial"/>
          <w:sz w:val="22"/>
          <w:szCs w:val="22"/>
        </w:rPr>
      </w:pPr>
      <w:r w:rsidRPr="00261EB1">
        <w:rPr>
          <w:rFonts w:ascii="Arial" w:hAnsi="Arial"/>
          <w:sz w:val="22"/>
          <w:szCs w:val="22"/>
        </w:rPr>
        <w:t>Turi būti atlikti šie testavimai:</w:t>
      </w:r>
    </w:p>
    <w:p w14:paraId="5BA248A3" w14:textId="3E6C46DD" w:rsidR="008C4B68" w:rsidRPr="00261EB1" w:rsidRDefault="008C4B68" w:rsidP="00261EB1">
      <w:pPr>
        <w:pStyle w:val="Style1"/>
        <w:spacing w:line="240" w:lineRule="auto"/>
        <w:rPr>
          <w:rFonts w:ascii="Arial" w:hAnsi="Arial" w:cs="Arial"/>
          <w:sz w:val="22"/>
          <w:szCs w:val="22"/>
        </w:rPr>
      </w:pPr>
      <w:r w:rsidRPr="00261EB1">
        <w:rPr>
          <w:rFonts w:ascii="Arial" w:hAnsi="Arial" w:cs="Arial"/>
          <w:sz w:val="22"/>
          <w:szCs w:val="22"/>
        </w:rPr>
        <w:t xml:space="preserve">vidinis testavimas. Vidinius atskirų komponentų testavimus Diegėjas turi atlikti nedalyvaujant VŠT atstovams, tačiau turi pateikti tokio testavimo įrodymus – vidinio testavimo ataskaitą ir nustatytų neatitikimų sąrašą. Vidinis testavimas turi būti atliktas </w:t>
      </w:r>
      <w:r w:rsidR="00501768" w:rsidRPr="00261EB1">
        <w:rPr>
          <w:rFonts w:ascii="Arial" w:hAnsi="Arial" w:cs="Arial"/>
          <w:sz w:val="22"/>
          <w:szCs w:val="22"/>
        </w:rPr>
        <w:t>D365BC</w:t>
      </w:r>
      <w:r w:rsidR="00B23D9D" w:rsidRPr="00261EB1">
        <w:rPr>
          <w:rFonts w:ascii="Arial" w:hAnsi="Arial" w:cs="Arial"/>
          <w:sz w:val="22"/>
          <w:szCs w:val="22"/>
        </w:rPr>
        <w:t xml:space="preserve"> IS</w:t>
      </w:r>
      <w:r w:rsidRPr="00261EB1">
        <w:rPr>
          <w:rFonts w:ascii="Arial" w:hAnsi="Arial" w:cs="Arial"/>
          <w:sz w:val="22"/>
          <w:szCs w:val="22"/>
        </w:rPr>
        <w:t xml:space="preserve"> </w:t>
      </w:r>
      <w:r w:rsidR="003920E9" w:rsidRPr="00261EB1">
        <w:rPr>
          <w:rFonts w:ascii="Arial" w:hAnsi="Arial" w:cs="Arial"/>
          <w:sz w:val="22"/>
          <w:szCs w:val="22"/>
        </w:rPr>
        <w:t>Vysty</w:t>
      </w:r>
      <w:r w:rsidRPr="00261EB1">
        <w:rPr>
          <w:rFonts w:ascii="Arial" w:hAnsi="Arial" w:cs="Arial"/>
          <w:sz w:val="22"/>
          <w:szCs w:val="22"/>
        </w:rPr>
        <w:t>mo aplinkoje;</w:t>
      </w:r>
    </w:p>
    <w:p w14:paraId="7BC98827" w14:textId="3665C452" w:rsidR="008C4B68" w:rsidRPr="00261EB1" w:rsidRDefault="008C4B68" w:rsidP="00261EB1">
      <w:pPr>
        <w:pStyle w:val="Style1"/>
        <w:spacing w:line="240" w:lineRule="auto"/>
        <w:rPr>
          <w:rFonts w:ascii="Arial" w:hAnsi="Arial" w:cs="Arial"/>
          <w:sz w:val="22"/>
          <w:szCs w:val="22"/>
        </w:rPr>
      </w:pPr>
      <w:r w:rsidRPr="00261EB1">
        <w:rPr>
          <w:rFonts w:ascii="Arial" w:hAnsi="Arial" w:cs="Arial"/>
          <w:sz w:val="22"/>
          <w:szCs w:val="22"/>
        </w:rPr>
        <w:t xml:space="preserve">priėmimo testavimas (angl. </w:t>
      </w:r>
      <w:proofErr w:type="spellStart"/>
      <w:r w:rsidRPr="00261EB1">
        <w:rPr>
          <w:rFonts w:ascii="Arial" w:hAnsi="Arial" w:cs="Arial"/>
          <w:i/>
          <w:iCs/>
          <w:sz w:val="22"/>
          <w:szCs w:val="22"/>
        </w:rPr>
        <w:t>acceptance</w:t>
      </w:r>
      <w:proofErr w:type="spellEnd"/>
      <w:r w:rsidRPr="00261EB1">
        <w:rPr>
          <w:rFonts w:ascii="Arial" w:hAnsi="Arial" w:cs="Arial"/>
          <w:i/>
          <w:iCs/>
          <w:sz w:val="22"/>
          <w:szCs w:val="22"/>
        </w:rPr>
        <w:t xml:space="preserve"> </w:t>
      </w:r>
      <w:proofErr w:type="spellStart"/>
      <w:r w:rsidRPr="00261EB1">
        <w:rPr>
          <w:rFonts w:ascii="Arial" w:hAnsi="Arial" w:cs="Arial"/>
          <w:i/>
          <w:iCs/>
          <w:sz w:val="22"/>
          <w:szCs w:val="22"/>
        </w:rPr>
        <w:t>testing</w:t>
      </w:r>
      <w:proofErr w:type="spellEnd"/>
      <w:r w:rsidRPr="00261EB1">
        <w:rPr>
          <w:rFonts w:ascii="Arial" w:hAnsi="Arial" w:cs="Arial"/>
          <w:sz w:val="22"/>
          <w:szCs w:val="22"/>
        </w:rPr>
        <w:t xml:space="preserve">). Šis testavimas turi būti atliekamas </w:t>
      </w:r>
      <w:r w:rsidR="00121542" w:rsidRPr="00261EB1">
        <w:rPr>
          <w:rFonts w:ascii="Arial" w:hAnsi="Arial" w:cs="Arial"/>
          <w:sz w:val="22"/>
          <w:szCs w:val="22"/>
        </w:rPr>
        <w:t xml:space="preserve">VŠT </w:t>
      </w:r>
      <w:r w:rsidR="00217BE9" w:rsidRPr="00261EB1">
        <w:rPr>
          <w:rFonts w:ascii="Arial" w:hAnsi="Arial" w:cs="Arial"/>
          <w:sz w:val="22"/>
          <w:szCs w:val="22"/>
        </w:rPr>
        <w:t xml:space="preserve"> su </w:t>
      </w:r>
      <w:r w:rsidRPr="00261EB1">
        <w:rPr>
          <w:rFonts w:ascii="Arial" w:hAnsi="Arial" w:cs="Arial"/>
          <w:sz w:val="22"/>
          <w:szCs w:val="22"/>
        </w:rPr>
        <w:t>Diegėj</w:t>
      </w:r>
      <w:r w:rsidR="00217BE9" w:rsidRPr="00261EB1">
        <w:rPr>
          <w:rFonts w:ascii="Arial" w:hAnsi="Arial" w:cs="Arial"/>
          <w:sz w:val="22"/>
          <w:szCs w:val="22"/>
        </w:rPr>
        <w:t xml:space="preserve">o atstovų </w:t>
      </w:r>
      <w:r w:rsidR="003D13B6" w:rsidRPr="00261EB1">
        <w:rPr>
          <w:rFonts w:ascii="Arial" w:hAnsi="Arial" w:cs="Arial"/>
          <w:sz w:val="22"/>
          <w:szCs w:val="22"/>
        </w:rPr>
        <w:t>aktyviu palaikymu (</w:t>
      </w:r>
      <w:r w:rsidR="00F1619D" w:rsidRPr="00261EB1">
        <w:rPr>
          <w:rFonts w:ascii="Arial" w:hAnsi="Arial" w:cs="Arial"/>
          <w:sz w:val="22"/>
          <w:szCs w:val="22"/>
        </w:rPr>
        <w:t>reakcijos laikas iki 1val.</w:t>
      </w:r>
      <w:r w:rsidR="003D13B6" w:rsidRPr="00261EB1">
        <w:rPr>
          <w:rFonts w:ascii="Arial" w:hAnsi="Arial" w:cs="Arial"/>
          <w:sz w:val="22"/>
          <w:szCs w:val="22"/>
        </w:rPr>
        <w:t>)</w:t>
      </w:r>
      <w:r w:rsidRPr="00261EB1">
        <w:rPr>
          <w:rFonts w:ascii="Arial" w:hAnsi="Arial" w:cs="Arial"/>
          <w:sz w:val="22"/>
          <w:szCs w:val="22"/>
        </w:rPr>
        <w:t>, ir kitoms suinteresuotoms šalims. Šio testavimo metu turi būti tikrinam</w:t>
      </w:r>
      <w:r w:rsidR="00501E7B" w:rsidRPr="00261EB1">
        <w:rPr>
          <w:rFonts w:ascii="Arial" w:hAnsi="Arial" w:cs="Arial"/>
          <w:sz w:val="22"/>
          <w:szCs w:val="22"/>
        </w:rPr>
        <w:t>os visos Užsakovo procedūros paruoštoje sistemoje</w:t>
      </w:r>
      <w:r w:rsidRPr="00261EB1">
        <w:rPr>
          <w:rFonts w:ascii="Arial" w:hAnsi="Arial" w:cs="Arial"/>
          <w:sz w:val="22"/>
          <w:szCs w:val="22"/>
        </w:rPr>
        <w:t>. Priėmimo testavimo veiklos turi būti vykdomos remiantis apibrėžt</w:t>
      </w:r>
      <w:r w:rsidR="006F2129" w:rsidRPr="00261EB1">
        <w:rPr>
          <w:rFonts w:ascii="Arial" w:hAnsi="Arial" w:cs="Arial"/>
          <w:sz w:val="22"/>
          <w:szCs w:val="22"/>
        </w:rPr>
        <w:t>a</w:t>
      </w:r>
      <w:r w:rsidRPr="00261EB1">
        <w:rPr>
          <w:rFonts w:ascii="Arial" w:hAnsi="Arial" w:cs="Arial"/>
          <w:sz w:val="22"/>
          <w:szCs w:val="22"/>
        </w:rPr>
        <w:t xml:space="preserve"> priėmimo testavimo metodika</w:t>
      </w:r>
      <w:r w:rsidR="0008441C" w:rsidRPr="00261EB1">
        <w:rPr>
          <w:rFonts w:ascii="Arial" w:hAnsi="Arial" w:cs="Arial"/>
          <w:sz w:val="22"/>
          <w:szCs w:val="22"/>
        </w:rPr>
        <w:t xml:space="preserve"> ir rekomendacijomis (rengia Diegėjas).</w:t>
      </w:r>
      <w:r w:rsidRPr="00261EB1">
        <w:rPr>
          <w:rFonts w:ascii="Arial" w:hAnsi="Arial" w:cs="Arial"/>
          <w:sz w:val="22"/>
          <w:szCs w:val="22"/>
        </w:rPr>
        <w:t xml:space="preserve"> ir priėmimo testavimo scenarijais (rengia </w:t>
      </w:r>
      <w:r w:rsidR="0008441C" w:rsidRPr="00261EB1">
        <w:rPr>
          <w:rFonts w:ascii="Arial" w:hAnsi="Arial" w:cs="Arial"/>
          <w:sz w:val="22"/>
          <w:szCs w:val="22"/>
        </w:rPr>
        <w:t>Užsakov</w:t>
      </w:r>
      <w:r w:rsidRPr="00261EB1">
        <w:rPr>
          <w:rFonts w:ascii="Arial" w:hAnsi="Arial" w:cs="Arial"/>
          <w:sz w:val="22"/>
          <w:szCs w:val="22"/>
        </w:rPr>
        <w:t>as).</w:t>
      </w:r>
    </w:p>
    <w:p w14:paraId="2D90A651" w14:textId="7A9DFDF7" w:rsidR="008C4B68" w:rsidRPr="00261EB1" w:rsidRDefault="008C4B68" w:rsidP="00261EB1">
      <w:pPr>
        <w:pStyle w:val="Sraopastraipa"/>
        <w:spacing w:before="0" w:after="0" w:line="240" w:lineRule="auto"/>
        <w:rPr>
          <w:rFonts w:ascii="Arial" w:hAnsi="Arial"/>
          <w:sz w:val="22"/>
          <w:szCs w:val="22"/>
        </w:rPr>
      </w:pPr>
      <w:r w:rsidRPr="00261EB1">
        <w:rPr>
          <w:rFonts w:ascii="Arial" w:hAnsi="Arial"/>
          <w:sz w:val="22"/>
          <w:szCs w:val="22"/>
        </w:rPr>
        <w:t xml:space="preserve">Atlikti testavimai turi užtikrinti, kad modernizuota </w:t>
      </w:r>
      <w:r w:rsidR="00501768" w:rsidRPr="00261EB1">
        <w:rPr>
          <w:rFonts w:ascii="Arial" w:hAnsi="Arial"/>
          <w:sz w:val="22"/>
          <w:szCs w:val="22"/>
        </w:rPr>
        <w:t>D365BC</w:t>
      </w:r>
      <w:r w:rsidR="00B23D9D" w:rsidRPr="00261EB1">
        <w:rPr>
          <w:rFonts w:ascii="Arial" w:hAnsi="Arial"/>
          <w:sz w:val="22"/>
          <w:szCs w:val="22"/>
        </w:rPr>
        <w:t xml:space="preserve"> IS</w:t>
      </w:r>
      <w:r w:rsidRPr="00261EB1">
        <w:rPr>
          <w:rFonts w:ascii="Arial" w:hAnsi="Arial"/>
          <w:sz w:val="22"/>
          <w:szCs w:val="22"/>
        </w:rPr>
        <w:t xml:space="preserve"> yra tinkama </w:t>
      </w:r>
      <w:r w:rsidR="001A2182" w:rsidRPr="00261EB1">
        <w:rPr>
          <w:rFonts w:ascii="Arial" w:hAnsi="Arial"/>
          <w:sz w:val="22"/>
          <w:szCs w:val="22"/>
        </w:rPr>
        <w:t xml:space="preserve">etapui </w:t>
      </w:r>
      <w:r w:rsidR="00736FA1" w:rsidRPr="00261EB1">
        <w:rPr>
          <w:rFonts w:ascii="Arial" w:hAnsi="Arial"/>
          <w:sz w:val="22"/>
          <w:szCs w:val="22"/>
        </w:rPr>
        <w:t>Intensyvus palaikymas po IS paleidimo į gamybą</w:t>
      </w:r>
      <w:r w:rsidR="00E3775B" w:rsidRPr="00261EB1">
        <w:rPr>
          <w:rFonts w:ascii="Arial" w:hAnsi="Arial"/>
          <w:sz w:val="22"/>
          <w:szCs w:val="22"/>
        </w:rPr>
        <w:t xml:space="preserve">. </w:t>
      </w:r>
      <w:r w:rsidRPr="00261EB1">
        <w:rPr>
          <w:rFonts w:ascii="Arial" w:hAnsi="Arial"/>
          <w:sz w:val="22"/>
          <w:szCs w:val="22"/>
        </w:rPr>
        <w:t>.</w:t>
      </w:r>
    </w:p>
    <w:p w14:paraId="21492AC0" w14:textId="28422264" w:rsidR="008C4B68" w:rsidRPr="00261EB1" w:rsidRDefault="008C4B68" w:rsidP="00261EB1">
      <w:pPr>
        <w:pStyle w:val="Sraopastraipa"/>
        <w:spacing w:before="0" w:after="0" w:line="240" w:lineRule="auto"/>
        <w:rPr>
          <w:rFonts w:ascii="Arial" w:hAnsi="Arial"/>
          <w:sz w:val="22"/>
          <w:szCs w:val="22"/>
        </w:rPr>
      </w:pPr>
      <w:r w:rsidRPr="00261EB1">
        <w:rPr>
          <w:rFonts w:ascii="Arial" w:hAnsi="Arial"/>
          <w:sz w:val="22"/>
          <w:szCs w:val="22"/>
        </w:rPr>
        <w:t>Testavimų metu turi būti vykdomas identifikuotų klaidų, problemų ir trūkumų registravimas. Už registravimą atsakingas</w:t>
      </w:r>
      <w:r w:rsidR="00184A1F" w:rsidRPr="00261EB1">
        <w:rPr>
          <w:rFonts w:ascii="Arial" w:hAnsi="Arial"/>
          <w:sz w:val="22"/>
          <w:szCs w:val="22"/>
        </w:rPr>
        <w:t xml:space="preserve"> Užsakovas, o už ištaisymą sutartu la</w:t>
      </w:r>
      <w:r w:rsidR="00600813" w:rsidRPr="00261EB1">
        <w:rPr>
          <w:rFonts w:ascii="Arial" w:hAnsi="Arial"/>
          <w:sz w:val="22"/>
          <w:szCs w:val="22"/>
        </w:rPr>
        <w:t>i</w:t>
      </w:r>
      <w:r w:rsidR="00184A1F" w:rsidRPr="00261EB1">
        <w:rPr>
          <w:rFonts w:ascii="Arial" w:hAnsi="Arial"/>
          <w:sz w:val="22"/>
          <w:szCs w:val="22"/>
        </w:rPr>
        <w:t>ku-</w:t>
      </w:r>
      <w:r w:rsidRPr="00261EB1">
        <w:rPr>
          <w:rFonts w:ascii="Arial" w:hAnsi="Arial"/>
          <w:sz w:val="22"/>
          <w:szCs w:val="22"/>
        </w:rPr>
        <w:t xml:space="preserve"> Diegėjas. </w:t>
      </w:r>
    </w:p>
    <w:p w14:paraId="6114DBED" w14:textId="64434A55" w:rsidR="008C4B68" w:rsidRPr="00261EB1" w:rsidRDefault="008C4B68" w:rsidP="00261EB1">
      <w:pPr>
        <w:pStyle w:val="Sraopastraipa"/>
        <w:spacing w:before="0" w:after="0" w:line="240" w:lineRule="auto"/>
        <w:rPr>
          <w:rFonts w:ascii="Arial" w:hAnsi="Arial"/>
          <w:sz w:val="22"/>
          <w:szCs w:val="22"/>
        </w:rPr>
      </w:pPr>
      <w:r w:rsidRPr="00261EB1">
        <w:rPr>
          <w:rFonts w:ascii="Arial" w:hAnsi="Arial"/>
          <w:sz w:val="22"/>
          <w:szCs w:val="22"/>
        </w:rPr>
        <w:t xml:space="preserve">Diegėjas turės užtikrinti, kad priėmimo testavimo metu </w:t>
      </w:r>
      <w:r w:rsidR="00501768" w:rsidRPr="00261EB1">
        <w:rPr>
          <w:rFonts w:ascii="Arial" w:hAnsi="Arial"/>
          <w:sz w:val="22"/>
          <w:szCs w:val="22"/>
        </w:rPr>
        <w:t>D365BC</w:t>
      </w:r>
      <w:r w:rsidR="00B23D9D" w:rsidRPr="00261EB1">
        <w:rPr>
          <w:rFonts w:ascii="Arial" w:hAnsi="Arial"/>
          <w:sz w:val="22"/>
          <w:szCs w:val="22"/>
        </w:rPr>
        <w:t xml:space="preserve"> IS</w:t>
      </w:r>
      <w:r w:rsidRPr="00261EB1">
        <w:rPr>
          <w:rFonts w:ascii="Arial" w:hAnsi="Arial"/>
          <w:sz w:val="22"/>
          <w:szCs w:val="22"/>
        </w:rPr>
        <w:t xml:space="preserve"> būtų pakankamai testavimo duomenų, kurie leistų visiškai ištestuoti modernizuotos </w:t>
      </w:r>
      <w:r w:rsidR="00501768" w:rsidRPr="00261EB1">
        <w:rPr>
          <w:rFonts w:ascii="Arial" w:hAnsi="Arial"/>
          <w:sz w:val="22"/>
          <w:szCs w:val="22"/>
        </w:rPr>
        <w:t>D365BC</w:t>
      </w:r>
      <w:r w:rsidR="00B23D9D" w:rsidRPr="00261EB1">
        <w:rPr>
          <w:rFonts w:ascii="Arial" w:hAnsi="Arial"/>
          <w:sz w:val="22"/>
          <w:szCs w:val="22"/>
        </w:rPr>
        <w:t xml:space="preserve"> IS</w:t>
      </w:r>
      <w:r w:rsidRPr="00261EB1">
        <w:rPr>
          <w:rFonts w:ascii="Arial" w:hAnsi="Arial"/>
          <w:sz w:val="22"/>
          <w:szCs w:val="22"/>
        </w:rPr>
        <w:t xml:space="preserve"> funkcionalumus.</w:t>
      </w:r>
    </w:p>
    <w:p w14:paraId="7845FF11" w14:textId="77777777" w:rsidR="008C4B68" w:rsidRPr="00261EB1" w:rsidRDefault="008C4B68" w:rsidP="00261EB1">
      <w:pPr>
        <w:pStyle w:val="Sraopastraipa"/>
        <w:spacing w:before="0" w:after="0" w:line="240" w:lineRule="auto"/>
        <w:rPr>
          <w:rFonts w:ascii="Arial" w:hAnsi="Arial"/>
          <w:sz w:val="22"/>
          <w:szCs w:val="22"/>
        </w:rPr>
      </w:pPr>
      <w:r w:rsidRPr="00261EB1">
        <w:rPr>
          <w:rFonts w:ascii="Arial" w:hAnsi="Arial"/>
          <w:sz w:val="22"/>
          <w:szCs w:val="22"/>
        </w:rPr>
        <w:t>Priėmimo testavimas bus užbaigiamas, kai bus tenkinami testavimo metodikoje įvardinti testavimo priėmimo kriterijai.</w:t>
      </w:r>
    </w:p>
    <w:p w14:paraId="09C92F15" w14:textId="7270B09A" w:rsidR="00E97631" w:rsidRPr="00261EB1" w:rsidRDefault="00EE33FA" w:rsidP="00261EB1">
      <w:pPr>
        <w:pStyle w:val="Sraopastraipa"/>
        <w:spacing w:before="0" w:after="0" w:line="240" w:lineRule="auto"/>
        <w:rPr>
          <w:rFonts w:ascii="Arial" w:hAnsi="Arial"/>
          <w:sz w:val="22"/>
          <w:szCs w:val="22"/>
        </w:rPr>
      </w:pPr>
      <w:r w:rsidRPr="00261EB1">
        <w:rPr>
          <w:rFonts w:ascii="Arial" w:hAnsi="Arial"/>
          <w:sz w:val="22"/>
          <w:szCs w:val="22"/>
        </w:rPr>
        <w:t>Užsakovas</w:t>
      </w:r>
      <w:r w:rsidR="005200D5" w:rsidRPr="00261EB1">
        <w:rPr>
          <w:rFonts w:ascii="Arial" w:hAnsi="Arial"/>
          <w:sz w:val="22"/>
          <w:szCs w:val="22"/>
        </w:rPr>
        <w:t xml:space="preserve"> yra atsakinga</w:t>
      </w:r>
      <w:r w:rsidRPr="00261EB1">
        <w:rPr>
          <w:rFonts w:ascii="Arial" w:hAnsi="Arial"/>
          <w:sz w:val="22"/>
          <w:szCs w:val="22"/>
        </w:rPr>
        <w:t>s</w:t>
      </w:r>
      <w:r w:rsidR="005200D5" w:rsidRPr="00261EB1">
        <w:rPr>
          <w:rFonts w:ascii="Arial" w:hAnsi="Arial"/>
          <w:sz w:val="22"/>
          <w:szCs w:val="22"/>
        </w:rPr>
        <w:t xml:space="preserve"> už trečiųjų šalių sistemų atstovų savalaikį įtraukimą į integracijų testavim</w:t>
      </w:r>
      <w:r w:rsidR="003F040B" w:rsidRPr="00261EB1">
        <w:rPr>
          <w:rFonts w:ascii="Arial" w:hAnsi="Arial"/>
          <w:sz w:val="22"/>
          <w:szCs w:val="22"/>
        </w:rPr>
        <w:t>ą.</w:t>
      </w:r>
    </w:p>
    <w:p w14:paraId="439BF900" w14:textId="59376CC6" w:rsidR="00844E95" w:rsidRPr="00261EB1" w:rsidRDefault="3048811D" w:rsidP="00261EB1">
      <w:pPr>
        <w:pStyle w:val="Antrat3"/>
        <w:spacing w:before="0" w:after="0" w:line="240" w:lineRule="auto"/>
        <w:rPr>
          <w:rFonts w:ascii="Arial" w:hAnsi="Arial" w:cs="Arial"/>
          <w:sz w:val="22"/>
          <w:szCs w:val="22"/>
        </w:rPr>
      </w:pPr>
      <w:bookmarkStart w:id="34" w:name="_Toc199171091"/>
      <w:r w:rsidRPr="00261EB1">
        <w:rPr>
          <w:rFonts w:ascii="Arial" w:hAnsi="Arial" w:cs="Arial"/>
          <w:sz w:val="22"/>
          <w:szCs w:val="22"/>
        </w:rPr>
        <w:t>R</w:t>
      </w:r>
      <w:r w:rsidR="580517F3" w:rsidRPr="00261EB1">
        <w:rPr>
          <w:rFonts w:ascii="Arial" w:hAnsi="Arial" w:cs="Arial"/>
          <w:sz w:val="22"/>
          <w:szCs w:val="22"/>
        </w:rPr>
        <w:t>e</w:t>
      </w:r>
      <w:r w:rsidRPr="00261EB1">
        <w:rPr>
          <w:rFonts w:ascii="Arial" w:hAnsi="Arial" w:cs="Arial"/>
          <w:sz w:val="22"/>
          <w:szCs w:val="22"/>
        </w:rPr>
        <w:t>ikalavimai diegi</w:t>
      </w:r>
      <w:r w:rsidR="00BF177B" w:rsidRPr="00261EB1">
        <w:rPr>
          <w:rFonts w:ascii="Arial" w:hAnsi="Arial" w:cs="Arial"/>
          <w:sz w:val="22"/>
          <w:szCs w:val="22"/>
        </w:rPr>
        <w:t>amoms aplinkoms</w:t>
      </w:r>
      <w:bookmarkEnd w:id="34"/>
    </w:p>
    <w:p w14:paraId="6FCE23D5" w14:textId="5C76D948" w:rsidR="005D70C6" w:rsidRPr="00261EB1" w:rsidRDefault="005D70C6" w:rsidP="00261EB1">
      <w:pPr>
        <w:pStyle w:val="Sraopastraipa"/>
        <w:spacing w:before="0" w:after="0" w:line="240" w:lineRule="auto"/>
        <w:rPr>
          <w:rFonts w:ascii="Arial" w:hAnsi="Arial"/>
          <w:sz w:val="22"/>
          <w:szCs w:val="22"/>
        </w:rPr>
      </w:pPr>
      <w:r w:rsidRPr="00261EB1">
        <w:rPr>
          <w:rFonts w:ascii="Arial" w:hAnsi="Arial"/>
          <w:sz w:val="22"/>
          <w:szCs w:val="22"/>
        </w:rPr>
        <w:t xml:space="preserve">Turi būti įdiegtos šios </w:t>
      </w:r>
      <w:r w:rsidR="00501768" w:rsidRPr="00261EB1">
        <w:rPr>
          <w:rFonts w:ascii="Arial" w:hAnsi="Arial"/>
          <w:sz w:val="22"/>
          <w:szCs w:val="22"/>
        </w:rPr>
        <w:t>D365BC</w:t>
      </w:r>
      <w:r w:rsidR="00B23D9D" w:rsidRPr="00261EB1">
        <w:rPr>
          <w:rFonts w:ascii="Arial" w:hAnsi="Arial"/>
          <w:sz w:val="22"/>
          <w:szCs w:val="22"/>
        </w:rPr>
        <w:t xml:space="preserve"> IS</w:t>
      </w:r>
      <w:r w:rsidRPr="00261EB1">
        <w:rPr>
          <w:rFonts w:ascii="Arial" w:hAnsi="Arial"/>
          <w:sz w:val="22"/>
          <w:szCs w:val="22"/>
        </w:rPr>
        <w:t xml:space="preserve"> aplinkos:</w:t>
      </w:r>
    </w:p>
    <w:p w14:paraId="52418C2D" w14:textId="4E0CC40E" w:rsidR="005D70C6" w:rsidRPr="00261EB1" w:rsidRDefault="005D70C6" w:rsidP="00261EB1">
      <w:pPr>
        <w:pStyle w:val="Style1"/>
        <w:spacing w:line="240" w:lineRule="auto"/>
        <w:rPr>
          <w:rFonts w:ascii="Arial" w:hAnsi="Arial" w:cs="Arial"/>
          <w:sz w:val="22"/>
          <w:szCs w:val="22"/>
        </w:rPr>
      </w:pPr>
      <w:r w:rsidRPr="00261EB1">
        <w:rPr>
          <w:rFonts w:ascii="Arial" w:hAnsi="Arial" w:cs="Arial"/>
          <w:b/>
          <w:bCs/>
          <w:sz w:val="22"/>
          <w:szCs w:val="22"/>
        </w:rPr>
        <w:t>Produkcinė</w:t>
      </w:r>
      <w:r w:rsidR="005430F8" w:rsidRPr="00261EB1">
        <w:rPr>
          <w:rFonts w:ascii="Arial" w:hAnsi="Arial" w:cs="Arial"/>
          <w:b/>
          <w:bCs/>
          <w:sz w:val="22"/>
          <w:szCs w:val="22"/>
        </w:rPr>
        <w:t xml:space="preserve"> (PROD)</w:t>
      </w:r>
      <w:r w:rsidRPr="00261EB1">
        <w:rPr>
          <w:rFonts w:ascii="Arial" w:hAnsi="Arial" w:cs="Arial"/>
          <w:sz w:val="22"/>
          <w:szCs w:val="22"/>
        </w:rPr>
        <w:t xml:space="preserve"> – naudojama visą </w:t>
      </w:r>
      <w:r w:rsidR="00501768" w:rsidRPr="00261EB1">
        <w:rPr>
          <w:rFonts w:ascii="Arial" w:hAnsi="Arial" w:cs="Arial"/>
          <w:sz w:val="22"/>
          <w:szCs w:val="22"/>
        </w:rPr>
        <w:t>D365BC</w:t>
      </w:r>
      <w:r w:rsidR="00B23D9D" w:rsidRPr="00261EB1">
        <w:rPr>
          <w:rFonts w:ascii="Arial" w:hAnsi="Arial" w:cs="Arial"/>
          <w:sz w:val="22"/>
          <w:szCs w:val="22"/>
        </w:rPr>
        <w:t xml:space="preserve"> IS</w:t>
      </w:r>
      <w:r w:rsidRPr="00261EB1">
        <w:rPr>
          <w:rFonts w:ascii="Arial" w:hAnsi="Arial" w:cs="Arial"/>
          <w:sz w:val="22"/>
          <w:szCs w:val="22"/>
        </w:rPr>
        <w:t xml:space="preserve"> eksploatavimo laikotarpį;</w:t>
      </w:r>
    </w:p>
    <w:p w14:paraId="325A87E1" w14:textId="60A05AE4" w:rsidR="00985B67" w:rsidRPr="00261EB1" w:rsidRDefault="00474C04" w:rsidP="00261EB1">
      <w:pPr>
        <w:pStyle w:val="Style1"/>
        <w:spacing w:line="240" w:lineRule="auto"/>
        <w:rPr>
          <w:rFonts w:ascii="Arial" w:hAnsi="Arial" w:cs="Arial"/>
          <w:sz w:val="22"/>
          <w:szCs w:val="22"/>
        </w:rPr>
      </w:pPr>
      <w:r w:rsidRPr="00261EB1">
        <w:rPr>
          <w:rFonts w:ascii="Arial" w:hAnsi="Arial" w:cs="Arial"/>
          <w:b/>
          <w:bCs/>
          <w:sz w:val="22"/>
          <w:szCs w:val="22"/>
        </w:rPr>
        <w:t>T</w:t>
      </w:r>
      <w:r w:rsidR="008D27F6" w:rsidRPr="00261EB1">
        <w:rPr>
          <w:rFonts w:ascii="Arial" w:hAnsi="Arial" w:cs="Arial"/>
          <w:b/>
          <w:bCs/>
          <w:sz w:val="22"/>
          <w:szCs w:val="22"/>
        </w:rPr>
        <w:t>estavimo</w:t>
      </w:r>
      <w:r w:rsidRPr="00261EB1">
        <w:rPr>
          <w:rFonts w:ascii="Arial" w:hAnsi="Arial" w:cs="Arial"/>
          <w:b/>
          <w:bCs/>
          <w:sz w:val="22"/>
          <w:szCs w:val="22"/>
        </w:rPr>
        <w:t xml:space="preserve"> (T</w:t>
      </w:r>
      <w:r w:rsidR="004D03ED" w:rsidRPr="00261EB1">
        <w:rPr>
          <w:rFonts w:ascii="Arial" w:hAnsi="Arial" w:cs="Arial"/>
          <w:b/>
          <w:bCs/>
          <w:sz w:val="22"/>
          <w:szCs w:val="22"/>
        </w:rPr>
        <w:t>EST</w:t>
      </w:r>
      <w:r w:rsidRPr="00261EB1">
        <w:rPr>
          <w:rFonts w:ascii="Arial" w:hAnsi="Arial" w:cs="Arial"/>
          <w:b/>
          <w:bCs/>
          <w:sz w:val="22"/>
          <w:szCs w:val="22"/>
        </w:rPr>
        <w:t>)</w:t>
      </w:r>
      <w:r w:rsidR="008D27F6" w:rsidRPr="00261EB1">
        <w:rPr>
          <w:rFonts w:ascii="Arial" w:hAnsi="Arial" w:cs="Arial"/>
          <w:sz w:val="22"/>
          <w:szCs w:val="22"/>
        </w:rPr>
        <w:t xml:space="preserve"> </w:t>
      </w:r>
      <w:r w:rsidR="007E13B1" w:rsidRPr="00261EB1">
        <w:rPr>
          <w:rFonts w:ascii="Arial" w:hAnsi="Arial" w:cs="Arial"/>
          <w:sz w:val="22"/>
          <w:szCs w:val="22"/>
        </w:rPr>
        <w:t>–</w:t>
      </w:r>
      <w:r w:rsidR="008D27F6" w:rsidRPr="00261EB1">
        <w:rPr>
          <w:rFonts w:ascii="Arial" w:hAnsi="Arial" w:cs="Arial"/>
          <w:sz w:val="22"/>
          <w:szCs w:val="22"/>
        </w:rPr>
        <w:t xml:space="preserve"> </w:t>
      </w:r>
      <w:r w:rsidR="00985B67" w:rsidRPr="00261EB1">
        <w:rPr>
          <w:rFonts w:ascii="Arial" w:hAnsi="Arial" w:cs="Arial"/>
          <w:sz w:val="22"/>
          <w:szCs w:val="22"/>
        </w:rPr>
        <w:t xml:space="preserve">naudojama visą D365BC IS eksploatacijos laikotarpį ir skirta išimtinai VŠT darbuotojams testuoti veikiančius procesus su skirtingais </w:t>
      </w:r>
      <w:proofErr w:type="spellStart"/>
      <w:r w:rsidR="00985B67" w:rsidRPr="00261EB1">
        <w:rPr>
          <w:rFonts w:ascii="Arial" w:hAnsi="Arial" w:cs="Arial"/>
          <w:sz w:val="22"/>
          <w:szCs w:val="22"/>
        </w:rPr>
        <w:t>testiniais</w:t>
      </w:r>
      <w:proofErr w:type="spellEnd"/>
      <w:r w:rsidR="00985B67" w:rsidRPr="00261EB1">
        <w:rPr>
          <w:rFonts w:ascii="Arial" w:hAnsi="Arial" w:cs="Arial"/>
          <w:sz w:val="22"/>
          <w:szCs w:val="22"/>
        </w:rPr>
        <w:t xml:space="preserve"> duomenimis. Naujų funkcionalumų pakeitimai čia sudiegiami </w:t>
      </w:r>
      <w:r w:rsidR="00601F90" w:rsidRPr="00261EB1">
        <w:rPr>
          <w:rFonts w:ascii="Arial" w:hAnsi="Arial" w:cs="Arial"/>
          <w:sz w:val="22"/>
          <w:szCs w:val="22"/>
        </w:rPr>
        <w:t xml:space="preserve">priėmimo testavimui iki jų </w:t>
      </w:r>
      <w:r w:rsidR="00985B67" w:rsidRPr="00261EB1">
        <w:rPr>
          <w:rFonts w:ascii="Arial" w:hAnsi="Arial" w:cs="Arial"/>
          <w:sz w:val="22"/>
          <w:szCs w:val="22"/>
        </w:rPr>
        <w:t>diegim</w:t>
      </w:r>
      <w:r w:rsidR="00601F90" w:rsidRPr="00261EB1">
        <w:rPr>
          <w:rFonts w:ascii="Arial" w:hAnsi="Arial" w:cs="Arial"/>
          <w:sz w:val="22"/>
          <w:szCs w:val="22"/>
        </w:rPr>
        <w:t>o</w:t>
      </w:r>
      <w:r w:rsidR="00985B67" w:rsidRPr="00261EB1">
        <w:rPr>
          <w:rFonts w:ascii="Arial" w:hAnsi="Arial" w:cs="Arial"/>
          <w:sz w:val="22"/>
          <w:szCs w:val="22"/>
        </w:rPr>
        <w:t xml:space="preserve"> į produkcinę aplinką.</w:t>
      </w:r>
    </w:p>
    <w:p w14:paraId="7965DD8B" w14:textId="674F26C4" w:rsidR="00474C04" w:rsidRPr="00261EB1" w:rsidRDefault="00EE7AC4" w:rsidP="00261EB1">
      <w:pPr>
        <w:pStyle w:val="Style1"/>
        <w:spacing w:line="240" w:lineRule="auto"/>
        <w:rPr>
          <w:rFonts w:ascii="Arial" w:hAnsi="Arial" w:cs="Arial"/>
          <w:sz w:val="22"/>
          <w:szCs w:val="22"/>
        </w:rPr>
      </w:pPr>
      <w:r w:rsidRPr="00261EB1">
        <w:rPr>
          <w:rFonts w:ascii="Arial" w:hAnsi="Arial" w:cs="Arial"/>
          <w:b/>
          <w:bCs/>
          <w:sz w:val="22"/>
          <w:szCs w:val="22"/>
        </w:rPr>
        <w:t xml:space="preserve">Vystymo (DEV) </w:t>
      </w:r>
      <w:r w:rsidR="00985B67" w:rsidRPr="00261EB1">
        <w:rPr>
          <w:rFonts w:ascii="Arial" w:hAnsi="Arial" w:cs="Arial"/>
          <w:sz w:val="22"/>
          <w:szCs w:val="22"/>
        </w:rPr>
        <w:t xml:space="preserve">- naudojama visą D365BC IS eksploatacijos laikotarpį ir skirta naujiems funkcionalumas </w:t>
      </w:r>
      <w:r w:rsidR="004E3C1D" w:rsidRPr="00261EB1">
        <w:rPr>
          <w:rFonts w:ascii="Arial" w:hAnsi="Arial" w:cs="Arial"/>
          <w:sz w:val="22"/>
          <w:szCs w:val="22"/>
        </w:rPr>
        <w:t xml:space="preserve">vystyti ir </w:t>
      </w:r>
      <w:r w:rsidR="00985B67" w:rsidRPr="00261EB1">
        <w:rPr>
          <w:rFonts w:ascii="Arial" w:hAnsi="Arial" w:cs="Arial"/>
          <w:sz w:val="22"/>
          <w:szCs w:val="22"/>
        </w:rPr>
        <w:t xml:space="preserve">testuoti prieš įdiegiant į </w:t>
      </w:r>
      <w:proofErr w:type="spellStart"/>
      <w:r w:rsidR="004E3C1D" w:rsidRPr="00261EB1">
        <w:rPr>
          <w:rFonts w:ascii="Arial" w:hAnsi="Arial" w:cs="Arial"/>
          <w:sz w:val="22"/>
          <w:szCs w:val="22"/>
        </w:rPr>
        <w:t>testin</w:t>
      </w:r>
      <w:r w:rsidR="00985B67" w:rsidRPr="00261EB1">
        <w:rPr>
          <w:rFonts w:ascii="Arial" w:hAnsi="Arial" w:cs="Arial"/>
          <w:sz w:val="22"/>
          <w:szCs w:val="22"/>
        </w:rPr>
        <w:t>ę</w:t>
      </w:r>
      <w:proofErr w:type="spellEnd"/>
      <w:r w:rsidR="00985B67" w:rsidRPr="00261EB1">
        <w:rPr>
          <w:rFonts w:ascii="Arial" w:hAnsi="Arial" w:cs="Arial"/>
          <w:sz w:val="22"/>
          <w:szCs w:val="22"/>
        </w:rPr>
        <w:t xml:space="preserve"> aplinką. </w:t>
      </w:r>
    </w:p>
    <w:p w14:paraId="14803AED" w14:textId="628F08FD" w:rsidR="008F13EE" w:rsidRPr="00261EB1" w:rsidRDefault="5274CEA8" w:rsidP="00261EB1">
      <w:pPr>
        <w:pStyle w:val="Antrat3"/>
        <w:spacing w:before="0" w:after="0" w:line="240" w:lineRule="auto"/>
        <w:rPr>
          <w:rFonts w:ascii="Arial" w:hAnsi="Arial" w:cs="Arial"/>
          <w:sz w:val="22"/>
          <w:szCs w:val="22"/>
        </w:rPr>
      </w:pPr>
      <w:bookmarkStart w:id="35" w:name="_Toc199171092"/>
      <w:r w:rsidRPr="00261EB1">
        <w:rPr>
          <w:rFonts w:ascii="Arial" w:hAnsi="Arial" w:cs="Arial"/>
          <w:sz w:val="22"/>
          <w:szCs w:val="22"/>
        </w:rPr>
        <w:t xml:space="preserve">Reikalavimai </w:t>
      </w:r>
      <w:r w:rsidR="00E5423C" w:rsidRPr="00261EB1">
        <w:rPr>
          <w:rFonts w:ascii="Arial" w:hAnsi="Arial" w:cs="Arial"/>
          <w:sz w:val="22"/>
          <w:szCs w:val="22"/>
        </w:rPr>
        <w:t xml:space="preserve">Intensyvus palaikymas po IS paleidimo į gamybą </w:t>
      </w:r>
      <w:r w:rsidR="00F37C6D" w:rsidRPr="00261EB1">
        <w:rPr>
          <w:rFonts w:ascii="Arial" w:hAnsi="Arial" w:cs="Arial"/>
          <w:sz w:val="22"/>
          <w:szCs w:val="22"/>
        </w:rPr>
        <w:t>(</w:t>
      </w:r>
      <w:proofErr w:type="spellStart"/>
      <w:r w:rsidR="00F37C6D" w:rsidRPr="00261EB1">
        <w:rPr>
          <w:rFonts w:ascii="Arial" w:hAnsi="Arial" w:cs="Arial"/>
          <w:sz w:val="22"/>
          <w:szCs w:val="22"/>
        </w:rPr>
        <w:t>Hypercare</w:t>
      </w:r>
      <w:proofErr w:type="spellEnd"/>
      <w:r w:rsidR="00F37C6D" w:rsidRPr="00261EB1">
        <w:rPr>
          <w:rFonts w:ascii="Arial" w:hAnsi="Arial" w:cs="Arial"/>
          <w:sz w:val="22"/>
          <w:szCs w:val="22"/>
        </w:rPr>
        <w:t>)</w:t>
      </w:r>
      <w:bookmarkEnd w:id="35"/>
    </w:p>
    <w:p w14:paraId="3E79A204" w14:textId="6D62C564" w:rsidR="005B252E" w:rsidRPr="00261EB1" w:rsidRDefault="005B252E" w:rsidP="00261EB1">
      <w:pPr>
        <w:pStyle w:val="Sraopastraipa"/>
        <w:spacing w:before="0" w:after="0" w:line="240" w:lineRule="auto"/>
        <w:rPr>
          <w:rFonts w:ascii="Arial" w:hAnsi="Arial"/>
          <w:sz w:val="22"/>
          <w:szCs w:val="22"/>
        </w:rPr>
      </w:pPr>
      <w:r w:rsidRPr="00261EB1">
        <w:rPr>
          <w:rFonts w:ascii="Arial" w:hAnsi="Arial"/>
          <w:sz w:val="22"/>
          <w:szCs w:val="22"/>
        </w:rPr>
        <w:t>Turi būti atlikta</w:t>
      </w:r>
      <w:r w:rsidR="005709BE" w:rsidRPr="00261EB1">
        <w:rPr>
          <w:rFonts w:ascii="Arial" w:hAnsi="Arial"/>
          <w:sz w:val="22"/>
          <w:szCs w:val="22"/>
        </w:rPr>
        <w:t>s</w:t>
      </w:r>
      <w:r w:rsidRPr="00261EB1">
        <w:rPr>
          <w:rFonts w:ascii="Arial" w:hAnsi="Arial"/>
          <w:sz w:val="22"/>
          <w:szCs w:val="22"/>
        </w:rPr>
        <w:t xml:space="preserve"> </w:t>
      </w:r>
      <w:r w:rsidR="00501768" w:rsidRPr="00261EB1">
        <w:rPr>
          <w:rFonts w:ascii="Arial" w:hAnsi="Arial"/>
          <w:sz w:val="22"/>
          <w:szCs w:val="22"/>
        </w:rPr>
        <w:t>D365BC</w:t>
      </w:r>
      <w:r w:rsidRPr="00261EB1">
        <w:rPr>
          <w:rFonts w:ascii="Arial" w:hAnsi="Arial"/>
          <w:sz w:val="22"/>
          <w:szCs w:val="22"/>
        </w:rPr>
        <w:t xml:space="preserve"> </w:t>
      </w:r>
      <w:r w:rsidR="003804BB" w:rsidRPr="00261EB1">
        <w:rPr>
          <w:rFonts w:ascii="Arial" w:hAnsi="Arial"/>
          <w:sz w:val="22"/>
          <w:szCs w:val="22"/>
        </w:rPr>
        <w:t>Intensyvus palaikymas po IS paleidimo į gamybą</w:t>
      </w:r>
      <w:r w:rsidRPr="00261EB1">
        <w:rPr>
          <w:rFonts w:ascii="Arial" w:hAnsi="Arial"/>
          <w:sz w:val="22"/>
          <w:szCs w:val="22"/>
        </w:rPr>
        <w:t>.</w:t>
      </w:r>
    </w:p>
    <w:p w14:paraId="5B494D11" w14:textId="70FF6982" w:rsidR="005B252E" w:rsidRPr="00261EB1" w:rsidRDefault="005709BE" w:rsidP="00261EB1">
      <w:pPr>
        <w:pStyle w:val="Sraopastraipa"/>
        <w:spacing w:before="0" w:after="0" w:line="240" w:lineRule="auto"/>
        <w:rPr>
          <w:rFonts w:ascii="Arial" w:hAnsi="Arial"/>
          <w:sz w:val="22"/>
          <w:szCs w:val="22"/>
        </w:rPr>
      </w:pPr>
      <w:r w:rsidRPr="00261EB1">
        <w:rPr>
          <w:rFonts w:ascii="Arial" w:hAnsi="Arial"/>
          <w:sz w:val="22"/>
          <w:szCs w:val="22"/>
        </w:rPr>
        <w:t xml:space="preserve">Intensyvaus palaikymo po IS paleidimo į gamybą </w:t>
      </w:r>
      <w:r w:rsidR="005B252E" w:rsidRPr="00261EB1">
        <w:rPr>
          <w:rFonts w:ascii="Arial" w:hAnsi="Arial"/>
          <w:sz w:val="22"/>
          <w:szCs w:val="22"/>
        </w:rPr>
        <w:t xml:space="preserve">tikslai: </w:t>
      </w:r>
    </w:p>
    <w:p w14:paraId="261E684F" w14:textId="0F0C9EE1" w:rsidR="005B252E" w:rsidRPr="00261EB1" w:rsidRDefault="005B252E" w:rsidP="00261EB1">
      <w:pPr>
        <w:pStyle w:val="Style1"/>
        <w:spacing w:line="240" w:lineRule="auto"/>
        <w:rPr>
          <w:rFonts w:ascii="Arial" w:hAnsi="Arial" w:cs="Arial"/>
          <w:sz w:val="22"/>
          <w:szCs w:val="22"/>
        </w:rPr>
      </w:pPr>
      <w:r w:rsidRPr="00261EB1">
        <w:rPr>
          <w:rFonts w:ascii="Arial" w:hAnsi="Arial" w:cs="Arial"/>
          <w:sz w:val="22"/>
          <w:szCs w:val="22"/>
        </w:rPr>
        <w:t xml:space="preserve">užtikrinti </w:t>
      </w:r>
      <w:r w:rsidR="00501768" w:rsidRPr="00261EB1">
        <w:rPr>
          <w:rFonts w:ascii="Arial" w:hAnsi="Arial" w:cs="Arial"/>
          <w:sz w:val="22"/>
          <w:szCs w:val="22"/>
        </w:rPr>
        <w:t>D365BC</w:t>
      </w:r>
      <w:r w:rsidRPr="00261EB1">
        <w:rPr>
          <w:rFonts w:ascii="Arial" w:hAnsi="Arial" w:cs="Arial"/>
          <w:sz w:val="22"/>
          <w:szCs w:val="22"/>
        </w:rPr>
        <w:t xml:space="preserve"> IS kokybę;</w:t>
      </w:r>
    </w:p>
    <w:p w14:paraId="77945E16" w14:textId="640E4962" w:rsidR="005B252E" w:rsidRPr="00261EB1" w:rsidRDefault="005B252E" w:rsidP="00261EB1">
      <w:pPr>
        <w:pStyle w:val="Style1"/>
        <w:spacing w:line="240" w:lineRule="auto"/>
        <w:rPr>
          <w:rFonts w:ascii="Arial" w:hAnsi="Arial" w:cs="Arial"/>
          <w:sz w:val="22"/>
          <w:szCs w:val="22"/>
        </w:rPr>
      </w:pPr>
      <w:r w:rsidRPr="00261EB1">
        <w:rPr>
          <w:rFonts w:ascii="Arial" w:hAnsi="Arial" w:cs="Arial"/>
          <w:sz w:val="22"/>
          <w:szCs w:val="22"/>
        </w:rPr>
        <w:t xml:space="preserve">išbandyti gamybinę </w:t>
      </w:r>
      <w:r w:rsidR="00501768" w:rsidRPr="00261EB1">
        <w:rPr>
          <w:rFonts w:ascii="Arial" w:hAnsi="Arial" w:cs="Arial"/>
          <w:sz w:val="22"/>
          <w:szCs w:val="22"/>
        </w:rPr>
        <w:t>D365BC</w:t>
      </w:r>
      <w:r w:rsidRPr="00261EB1">
        <w:rPr>
          <w:rFonts w:ascii="Arial" w:hAnsi="Arial" w:cs="Arial"/>
          <w:sz w:val="22"/>
          <w:szCs w:val="22"/>
        </w:rPr>
        <w:t xml:space="preserve"> IS komponentų konfigūraciją;</w:t>
      </w:r>
    </w:p>
    <w:p w14:paraId="11EA6576" w14:textId="09E53549" w:rsidR="005B252E" w:rsidRPr="00261EB1" w:rsidRDefault="005B252E" w:rsidP="00261EB1">
      <w:pPr>
        <w:pStyle w:val="Style1"/>
        <w:spacing w:line="240" w:lineRule="auto"/>
        <w:rPr>
          <w:rFonts w:ascii="Arial" w:hAnsi="Arial" w:cs="Arial"/>
          <w:sz w:val="22"/>
          <w:szCs w:val="22"/>
        </w:rPr>
      </w:pPr>
      <w:r w:rsidRPr="00261EB1">
        <w:rPr>
          <w:rFonts w:ascii="Arial" w:hAnsi="Arial" w:cs="Arial"/>
          <w:sz w:val="22"/>
          <w:szCs w:val="22"/>
        </w:rPr>
        <w:t xml:space="preserve">identifikuoti ir pašalinti </w:t>
      </w:r>
      <w:r w:rsidR="008C1758" w:rsidRPr="00261EB1">
        <w:rPr>
          <w:rFonts w:ascii="Arial" w:hAnsi="Arial" w:cs="Arial"/>
          <w:sz w:val="22"/>
          <w:szCs w:val="22"/>
        </w:rPr>
        <w:t xml:space="preserve">etapo </w:t>
      </w:r>
      <w:r w:rsidRPr="00261EB1">
        <w:rPr>
          <w:rFonts w:ascii="Arial" w:hAnsi="Arial" w:cs="Arial"/>
          <w:sz w:val="22"/>
          <w:szCs w:val="22"/>
        </w:rPr>
        <w:t>metu pastebėtus defektus;</w:t>
      </w:r>
    </w:p>
    <w:p w14:paraId="68430FE5" w14:textId="7C88E283" w:rsidR="005B252E" w:rsidRPr="00261EB1" w:rsidRDefault="005B252E" w:rsidP="00261EB1">
      <w:pPr>
        <w:pStyle w:val="Style1"/>
        <w:spacing w:line="240" w:lineRule="auto"/>
        <w:rPr>
          <w:rFonts w:ascii="Arial" w:hAnsi="Arial" w:cs="Arial"/>
          <w:sz w:val="22"/>
          <w:szCs w:val="22"/>
        </w:rPr>
      </w:pPr>
      <w:r w:rsidRPr="00261EB1">
        <w:rPr>
          <w:rFonts w:ascii="Arial" w:hAnsi="Arial" w:cs="Arial"/>
          <w:sz w:val="22"/>
          <w:szCs w:val="22"/>
        </w:rPr>
        <w:t xml:space="preserve">stabilizuoti darbinės aplinkos konfigūraciją, atsižvelgiant į </w:t>
      </w:r>
      <w:r w:rsidR="008C1758" w:rsidRPr="00261EB1">
        <w:rPr>
          <w:rFonts w:ascii="Arial" w:hAnsi="Arial" w:cs="Arial"/>
          <w:sz w:val="22"/>
          <w:szCs w:val="22"/>
        </w:rPr>
        <w:t xml:space="preserve">projekto </w:t>
      </w:r>
      <w:r w:rsidRPr="00261EB1">
        <w:rPr>
          <w:rFonts w:ascii="Arial" w:hAnsi="Arial" w:cs="Arial"/>
          <w:sz w:val="22"/>
          <w:szCs w:val="22"/>
        </w:rPr>
        <w:t>metu sukauptą patirtį.</w:t>
      </w:r>
    </w:p>
    <w:p w14:paraId="6FC5AE96" w14:textId="2DE33B8D" w:rsidR="005B252E" w:rsidRPr="00261EB1" w:rsidRDefault="0026602A" w:rsidP="00261EB1">
      <w:pPr>
        <w:pStyle w:val="Sraopastraipa"/>
        <w:spacing w:before="0" w:after="0" w:line="240" w:lineRule="auto"/>
        <w:rPr>
          <w:rFonts w:ascii="Arial" w:hAnsi="Arial"/>
          <w:sz w:val="22"/>
          <w:szCs w:val="22"/>
        </w:rPr>
      </w:pPr>
      <w:r w:rsidRPr="00261EB1">
        <w:rPr>
          <w:rFonts w:ascii="Arial" w:hAnsi="Arial"/>
          <w:sz w:val="22"/>
          <w:szCs w:val="22"/>
        </w:rPr>
        <w:t>Intensyvaus palaikymo po IS paleidimo į gamybą</w:t>
      </w:r>
      <w:r w:rsidR="005B252E" w:rsidRPr="00261EB1">
        <w:rPr>
          <w:rFonts w:ascii="Arial" w:hAnsi="Arial"/>
          <w:sz w:val="22"/>
          <w:szCs w:val="22"/>
        </w:rPr>
        <w:t xml:space="preserve"> veiklas Diegėjas turės vykdyti pagal su VŠT atstov</w:t>
      </w:r>
      <w:r w:rsidR="001A6F29" w:rsidRPr="00261EB1">
        <w:rPr>
          <w:rFonts w:ascii="Arial" w:hAnsi="Arial"/>
          <w:sz w:val="22"/>
          <w:szCs w:val="22"/>
        </w:rPr>
        <w:t>u</w:t>
      </w:r>
      <w:r w:rsidR="005B252E" w:rsidRPr="00261EB1">
        <w:rPr>
          <w:rFonts w:ascii="Arial" w:hAnsi="Arial"/>
          <w:sz w:val="22"/>
          <w:szCs w:val="22"/>
        </w:rPr>
        <w:t xml:space="preserve"> </w:t>
      </w:r>
      <w:r w:rsidR="00402C7B" w:rsidRPr="00261EB1">
        <w:rPr>
          <w:rFonts w:ascii="Arial" w:hAnsi="Arial"/>
          <w:sz w:val="22"/>
          <w:szCs w:val="22"/>
        </w:rPr>
        <w:t>suderin</w:t>
      </w:r>
      <w:r w:rsidR="005B252E" w:rsidRPr="00261EB1">
        <w:rPr>
          <w:rFonts w:ascii="Arial" w:hAnsi="Arial"/>
          <w:sz w:val="22"/>
          <w:szCs w:val="22"/>
        </w:rPr>
        <w:t>tą planą ir Diegėjo sudarytą metodiką bei scenarijus.</w:t>
      </w:r>
    </w:p>
    <w:p w14:paraId="0DC7AE00" w14:textId="43FA7566" w:rsidR="005B252E" w:rsidRPr="00261EB1" w:rsidRDefault="005B252E" w:rsidP="00261EB1">
      <w:pPr>
        <w:pStyle w:val="Sraopastraipa"/>
        <w:spacing w:before="0" w:after="0" w:line="240" w:lineRule="auto"/>
        <w:rPr>
          <w:rFonts w:ascii="Arial" w:hAnsi="Arial"/>
          <w:sz w:val="22"/>
          <w:szCs w:val="22"/>
        </w:rPr>
      </w:pPr>
      <w:r w:rsidRPr="00261EB1">
        <w:rPr>
          <w:rFonts w:ascii="Arial" w:hAnsi="Arial"/>
          <w:sz w:val="22"/>
          <w:szCs w:val="22"/>
        </w:rPr>
        <w:t xml:space="preserve">Diegėjas, iki </w:t>
      </w:r>
      <w:r w:rsidR="0026602A" w:rsidRPr="00261EB1">
        <w:rPr>
          <w:rFonts w:ascii="Arial" w:hAnsi="Arial"/>
          <w:sz w:val="22"/>
          <w:szCs w:val="22"/>
        </w:rPr>
        <w:t xml:space="preserve">etapo </w:t>
      </w:r>
      <w:r w:rsidRPr="00261EB1">
        <w:rPr>
          <w:rFonts w:ascii="Arial" w:hAnsi="Arial"/>
          <w:sz w:val="22"/>
          <w:szCs w:val="22"/>
        </w:rPr>
        <w:t xml:space="preserve">pradžios, privalo paruošti </w:t>
      </w:r>
      <w:r w:rsidR="00501768" w:rsidRPr="00261EB1">
        <w:rPr>
          <w:rFonts w:ascii="Arial" w:hAnsi="Arial"/>
          <w:sz w:val="22"/>
          <w:szCs w:val="22"/>
        </w:rPr>
        <w:t>D365BC</w:t>
      </w:r>
      <w:r w:rsidRPr="00261EB1">
        <w:rPr>
          <w:rFonts w:ascii="Arial" w:hAnsi="Arial"/>
          <w:sz w:val="22"/>
          <w:szCs w:val="22"/>
        </w:rPr>
        <w:t xml:space="preserve"> IS </w:t>
      </w:r>
      <w:r w:rsidR="00EC7C7D" w:rsidRPr="00261EB1">
        <w:rPr>
          <w:rFonts w:ascii="Arial" w:hAnsi="Arial"/>
          <w:sz w:val="22"/>
          <w:szCs w:val="22"/>
        </w:rPr>
        <w:t xml:space="preserve">Produkcinę (PROD) </w:t>
      </w:r>
      <w:r w:rsidR="00827593" w:rsidRPr="00261EB1">
        <w:rPr>
          <w:rFonts w:ascii="Arial" w:hAnsi="Arial"/>
          <w:sz w:val="22"/>
          <w:szCs w:val="22"/>
        </w:rPr>
        <w:t>aplinką</w:t>
      </w:r>
      <w:r w:rsidRPr="00261EB1">
        <w:rPr>
          <w:rFonts w:ascii="Arial" w:hAnsi="Arial"/>
          <w:sz w:val="22"/>
          <w:szCs w:val="22"/>
        </w:rPr>
        <w:t xml:space="preserve"> darbui:</w:t>
      </w:r>
    </w:p>
    <w:p w14:paraId="406AF311" w14:textId="21BA46BA" w:rsidR="005B252E" w:rsidRPr="00261EB1" w:rsidRDefault="005B252E" w:rsidP="00261EB1">
      <w:pPr>
        <w:pStyle w:val="Style1"/>
        <w:spacing w:line="240" w:lineRule="auto"/>
        <w:rPr>
          <w:rFonts w:ascii="Arial" w:hAnsi="Arial" w:cs="Arial"/>
          <w:sz w:val="22"/>
          <w:szCs w:val="22"/>
        </w:rPr>
      </w:pPr>
      <w:r w:rsidRPr="00261EB1">
        <w:rPr>
          <w:rFonts w:ascii="Arial" w:hAnsi="Arial" w:cs="Arial"/>
          <w:sz w:val="22"/>
          <w:szCs w:val="22"/>
        </w:rPr>
        <w:t xml:space="preserve">atlikti </w:t>
      </w:r>
      <w:r w:rsidR="00501768" w:rsidRPr="00261EB1">
        <w:rPr>
          <w:rFonts w:ascii="Arial" w:hAnsi="Arial" w:cs="Arial"/>
          <w:sz w:val="22"/>
          <w:szCs w:val="22"/>
        </w:rPr>
        <w:t>D365BC</w:t>
      </w:r>
      <w:r w:rsidRPr="00261EB1">
        <w:rPr>
          <w:rFonts w:ascii="Arial" w:hAnsi="Arial" w:cs="Arial"/>
          <w:sz w:val="22"/>
          <w:szCs w:val="22"/>
        </w:rPr>
        <w:t xml:space="preserve"> IS komponentų konfigūravimą, kad visi dalyviai turėtų galimybę prisijungti prie </w:t>
      </w:r>
      <w:r w:rsidR="00501768" w:rsidRPr="00261EB1">
        <w:rPr>
          <w:rFonts w:ascii="Arial" w:hAnsi="Arial" w:cs="Arial"/>
          <w:sz w:val="22"/>
          <w:szCs w:val="22"/>
        </w:rPr>
        <w:t>D365BC</w:t>
      </w:r>
      <w:r w:rsidRPr="00261EB1">
        <w:rPr>
          <w:rFonts w:ascii="Arial" w:hAnsi="Arial" w:cs="Arial"/>
          <w:sz w:val="22"/>
          <w:szCs w:val="22"/>
        </w:rPr>
        <w:t xml:space="preserve"> IS iš savo darbo vietų.</w:t>
      </w:r>
    </w:p>
    <w:p w14:paraId="61FBAE70" w14:textId="3D0DD2AF" w:rsidR="005B252E" w:rsidRPr="00261EB1" w:rsidRDefault="005B252E" w:rsidP="00261EB1">
      <w:pPr>
        <w:pStyle w:val="Style1"/>
        <w:spacing w:line="240" w:lineRule="auto"/>
        <w:rPr>
          <w:rFonts w:ascii="Arial" w:hAnsi="Arial" w:cs="Arial"/>
          <w:sz w:val="22"/>
          <w:szCs w:val="22"/>
        </w:rPr>
      </w:pPr>
      <w:r w:rsidRPr="00261EB1">
        <w:rPr>
          <w:rFonts w:ascii="Arial" w:hAnsi="Arial" w:cs="Arial"/>
          <w:sz w:val="22"/>
          <w:szCs w:val="22"/>
        </w:rPr>
        <w:t xml:space="preserve">sumigruoti visus būtinus </w:t>
      </w:r>
      <w:r w:rsidR="00501768" w:rsidRPr="00261EB1">
        <w:rPr>
          <w:rFonts w:ascii="Arial" w:hAnsi="Arial" w:cs="Arial"/>
          <w:sz w:val="22"/>
          <w:szCs w:val="22"/>
        </w:rPr>
        <w:t>D365BC</w:t>
      </w:r>
      <w:r w:rsidRPr="00261EB1">
        <w:rPr>
          <w:rFonts w:ascii="Arial" w:hAnsi="Arial" w:cs="Arial"/>
          <w:sz w:val="22"/>
          <w:szCs w:val="22"/>
        </w:rPr>
        <w:t xml:space="preserve"> IS duomenis bei pašalinti perteklinius (nereikalingus) duomenis, taip pat privalo užtikrinti, kad visi duomenys </w:t>
      </w:r>
      <w:r w:rsidR="00501768" w:rsidRPr="00261EB1">
        <w:rPr>
          <w:rFonts w:ascii="Arial" w:hAnsi="Arial" w:cs="Arial"/>
          <w:sz w:val="22"/>
          <w:szCs w:val="22"/>
        </w:rPr>
        <w:t>D365BC</w:t>
      </w:r>
      <w:r w:rsidRPr="00261EB1">
        <w:rPr>
          <w:rFonts w:ascii="Arial" w:hAnsi="Arial" w:cs="Arial"/>
          <w:sz w:val="22"/>
          <w:szCs w:val="22"/>
        </w:rPr>
        <w:t xml:space="preserve"> IS būtų integralūs.</w:t>
      </w:r>
    </w:p>
    <w:p w14:paraId="0F5FE1AC" w14:textId="5771F0EB" w:rsidR="005B252E" w:rsidRPr="00261EB1" w:rsidRDefault="005B252E" w:rsidP="00261EB1">
      <w:pPr>
        <w:pStyle w:val="Sraopastraipa"/>
        <w:spacing w:before="0" w:after="0" w:line="240" w:lineRule="auto"/>
        <w:rPr>
          <w:rFonts w:ascii="Arial" w:hAnsi="Arial"/>
          <w:sz w:val="22"/>
          <w:szCs w:val="22"/>
        </w:rPr>
      </w:pPr>
      <w:r w:rsidRPr="00261EB1">
        <w:rPr>
          <w:rFonts w:ascii="Arial" w:hAnsi="Arial"/>
          <w:sz w:val="22"/>
          <w:szCs w:val="22"/>
        </w:rPr>
        <w:t xml:space="preserve">Diegėjas privalo užtikrinti </w:t>
      </w:r>
      <w:r w:rsidR="00501768" w:rsidRPr="00261EB1">
        <w:rPr>
          <w:rFonts w:ascii="Arial" w:hAnsi="Arial"/>
          <w:sz w:val="22"/>
          <w:szCs w:val="22"/>
        </w:rPr>
        <w:t>D365BC</w:t>
      </w:r>
      <w:r w:rsidRPr="00261EB1">
        <w:rPr>
          <w:rFonts w:ascii="Arial" w:hAnsi="Arial"/>
          <w:sz w:val="22"/>
          <w:szCs w:val="22"/>
        </w:rPr>
        <w:t xml:space="preserve"> IS veikimą viso</w:t>
      </w:r>
      <w:r w:rsidR="001873B1" w:rsidRPr="00261EB1">
        <w:rPr>
          <w:rFonts w:ascii="Arial" w:hAnsi="Arial"/>
          <w:sz w:val="22"/>
          <w:szCs w:val="22"/>
        </w:rPr>
        <w:t xml:space="preserve"> Intensyvaus palaikymo po IS paleidimo į gamybą</w:t>
      </w:r>
      <w:r w:rsidR="00512EEF" w:rsidRPr="00261EB1">
        <w:rPr>
          <w:rFonts w:ascii="Arial" w:hAnsi="Arial"/>
          <w:sz w:val="22"/>
          <w:szCs w:val="22"/>
        </w:rPr>
        <w:t xml:space="preserve"> bei Garantijos</w:t>
      </w:r>
      <w:r w:rsidRPr="00261EB1">
        <w:rPr>
          <w:rFonts w:ascii="Arial" w:hAnsi="Arial"/>
          <w:sz w:val="22"/>
          <w:szCs w:val="22"/>
        </w:rPr>
        <w:t xml:space="preserve"> metu</w:t>
      </w:r>
      <w:r w:rsidR="00512EEF" w:rsidRPr="00261EB1">
        <w:rPr>
          <w:rFonts w:ascii="Arial" w:hAnsi="Arial"/>
          <w:sz w:val="22"/>
          <w:szCs w:val="22"/>
        </w:rPr>
        <w:t>.</w:t>
      </w:r>
    </w:p>
    <w:p w14:paraId="6C6134EF" w14:textId="4C083F03" w:rsidR="005B252E" w:rsidRPr="00261EB1" w:rsidRDefault="00E93050" w:rsidP="00261EB1">
      <w:pPr>
        <w:pStyle w:val="Sraopastraipa"/>
        <w:spacing w:before="0" w:after="0" w:line="240" w:lineRule="auto"/>
        <w:rPr>
          <w:rFonts w:ascii="Arial" w:hAnsi="Arial"/>
          <w:sz w:val="22"/>
          <w:szCs w:val="22"/>
        </w:rPr>
      </w:pPr>
      <w:r w:rsidRPr="00261EB1">
        <w:rPr>
          <w:rFonts w:ascii="Arial" w:hAnsi="Arial"/>
          <w:sz w:val="22"/>
          <w:szCs w:val="22"/>
        </w:rPr>
        <w:t xml:space="preserve">Intensyvus palaikymas po IS paleidimo į gamybą </w:t>
      </w:r>
      <w:r w:rsidR="005B252E" w:rsidRPr="00261EB1">
        <w:rPr>
          <w:rFonts w:ascii="Arial" w:hAnsi="Arial"/>
          <w:sz w:val="22"/>
          <w:szCs w:val="22"/>
        </w:rPr>
        <w:t xml:space="preserve"> yra baigiama</w:t>
      </w:r>
      <w:r w:rsidR="007B2CBF" w:rsidRPr="00261EB1">
        <w:rPr>
          <w:rFonts w:ascii="Arial" w:hAnsi="Arial"/>
          <w:sz w:val="22"/>
          <w:szCs w:val="22"/>
        </w:rPr>
        <w:t>s</w:t>
      </w:r>
      <w:r w:rsidR="005B252E" w:rsidRPr="00261EB1">
        <w:rPr>
          <w:rFonts w:ascii="Arial" w:hAnsi="Arial"/>
          <w:sz w:val="22"/>
          <w:szCs w:val="22"/>
        </w:rPr>
        <w:t>, kai tenkinami priėmimo kriterijai, kurie pateikiami metodikoje.</w:t>
      </w:r>
    </w:p>
    <w:p w14:paraId="0FDD770C" w14:textId="1555FDE0" w:rsidR="00827593" w:rsidRPr="00261EB1" w:rsidRDefault="004E2A60" w:rsidP="00261EB1">
      <w:pPr>
        <w:pStyle w:val="Sraopastraipa"/>
        <w:spacing w:before="0" w:after="0" w:line="240" w:lineRule="auto"/>
        <w:rPr>
          <w:rFonts w:ascii="Arial" w:hAnsi="Arial"/>
          <w:sz w:val="22"/>
          <w:szCs w:val="22"/>
        </w:rPr>
      </w:pPr>
      <w:r w:rsidRPr="00261EB1">
        <w:rPr>
          <w:rFonts w:ascii="Arial" w:hAnsi="Arial"/>
          <w:sz w:val="22"/>
          <w:szCs w:val="22"/>
        </w:rPr>
        <w:t>Dieg</w:t>
      </w:r>
      <w:r w:rsidR="00FE43F6" w:rsidRPr="00261EB1">
        <w:rPr>
          <w:rFonts w:ascii="Arial" w:hAnsi="Arial"/>
          <w:sz w:val="22"/>
          <w:szCs w:val="22"/>
        </w:rPr>
        <w:t>ė</w:t>
      </w:r>
      <w:r w:rsidRPr="00261EB1">
        <w:rPr>
          <w:rFonts w:ascii="Arial" w:hAnsi="Arial"/>
          <w:sz w:val="22"/>
          <w:szCs w:val="22"/>
        </w:rPr>
        <w:t>jas t</w:t>
      </w:r>
      <w:r w:rsidR="006C646E" w:rsidRPr="00261EB1">
        <w:rPr>
          <w:rFonts w:ascii="Arial" w:hAnsi="Arial"/>
          <w:sz w:val="22"/>
          <w:szCs w:val="22"/>
        </w:rPr>
        <w:t>uri paruoš</w:t>
      </w:r>
      <w:r w:rsidRPr="00261EB1">
        <w:rPr>
          <w:rFonts w:ascii="Arial" w:hAnsi="Arial"/>
          <w:sz w:val="22"/>
          <w:szCs w:val="22"/>
        </w:rPr>
        <w:t>ti</w:t>
      </w:r>
      <w:r w:rsidR="006C646E" w:rsidRPr="00261EB1">
        <w:rPr>
          <w:rFonts w:ascii="Arial" w:hAnsi="Arial"/>
          <w:sz w:val="22"/>
          <w:szCs w:val="22"/>
        </w:rPr>
        <w:t xml:space="preserve"> ir suderin</w:t>
      </w:r>
      <w:r w:rsidRPr="00261EB1">
        <w:rPr>
          <w:rFonts w:ascii="Arial" w:hAnsi="Arial"/>
          <w:sz w:val="22"/>
          <w:szCs w:val="22"/>
        </w:rPr>
        <w:t>ti</w:t>
      </w:r>
      <w:r w:rsidR="006C646E" w:rsidRPr="00261EB1">
        <w:rPr>
          <w:rFonts w:ascii="Arial" w:hAnsi="Arial"/>
          <w:sz w:val="22"/>
          <w:szCs w:val="22"/>
        </w:rPr>
        <w:t xml:space="preserve"> </w:t>
      </w:r>
      <w:r w:rsidR="00610821" w:rsidRPr="00261EB1">
        <w:rPr>
          <w:rFonts w:ascii="Arial" w:hAnsi="Arial"/>
          <w:sz w:val="22"/>
          <w:szCs w:val="22"/>
        </w:rPr>
        <w:t>Intensyvaus palaikymo po IS paleidimo į gamybą</w:t>
      </w:r>
      <w:r w:rsidR="006C646E" w:rsidRPr="00261EB1">
        <w:rPr>
          <w:rFonts w:ascii="Arial" w:hAnsi="Arial"/>
          <w:sz w:val="22"/>
          <w:szCs w:val="22"/>
        </w:rPr>
        <w:t xml:space="preserve"> užbaigimo ataskaita, kurios pagrindu priimamas sprendimas pereiti prie </w:t>
      </w:r>
      <w:r w:rsidR="00577902" w:rsidRPr="00261EB1">
        <w:rPr>
          <w:rFonts w:ascii="Arial" w:hAnsi="Arial"/>
          <w:sz w:val="22"/>
          <w:szCs w:val="22"/>
        </w:rPr>
        <w:t xml:space="preserve">naudotojų </w:t>
      </w:r>
      <w:r w:rsidR="006C646E" w:rsidRPr="00261EB1">
        <w:rPr>
          <w:rFonts w:ascii="Arial" w:hAnsi="Arial"/>
          <w:sz w:val="22"/>
          <w:szCs w:val="22"/>
        </w:rPr>
        <w:t>da</w:t>
      </w:r>
      <w:r w:rsidR="00556C75" w:rsidRPr="00261EB1">
        <w:rPr>
          <w:rFonts w:ascii="Arial" w:hAnsi="Arial"/>
          <w:sz w:val="22"/>
          <w:szCs w:val="22"/>
        </w:rPr>
        <w:t xml:space="preserve">rbo PROD aplinkoje (su kai kuriomis </w:t>
      </w:r>
      <w:r w:rsidR="00577902" w:rsidRPr="00261EB1">
        <w:rPr>
          <w:rFonts w:ascii="Arial" w:hAnsi="Arial"/>
          <w:sz w:val="22"/>
          <w:szCs w:val="22"/>
        </w:rPr>
        <w:t>nekritinėmis klaidomis arba be jų).</w:t>
      </w:r>
    </w:p>
    <w:p w14:paraId="28B4C5A6" w14:textId="3ED5B892" w:rsidR="005B252E" w:rsidRPr="00261EB1" w:rsidRDefault="52D8A91D" w:rsidP="00261EB1">
      <w:pPr>
        <w:pStyle w:val="Antrat3"/>
        <w:spacing w:before="0" w:after="0" w:line="240" w:lineRule="auto"/>
        <w:rPr>
          <w:rFonts w:ascii="Arial" w:hAnsi="Arial" w:cs="Arial"/>
          <w:sz w:val="22"/>
          <w:szCs w:val="22"/>
        </w:rPr>
      </w:pPr>
      <w:bookmarkStart w:id="36" w:name="_Toc199171093"/>
      <w:r w:rsidRPr="00261EB1">
        <w:rPr>
          <w:rFonts w:ascii="Arial" w:hAnsi="Arial" w:cs="Arial"/>
          <w:sz w:val="22"/>
          <w:szCs w:val="22"/>
        </w:rPr>
        <w:t>Reikalavimai mokymams</w:t>
      </w:r>
      <w:bookmarkEnd w:id="36"/>
    </w:p>
    <w:p w14:paraId="7432E098" w14:textId="6EF48E4F" w:rsidR="005B201B" w:rsidRPr="00261EB1" w:rsidRDefault="005B201B" w:rsidP="00261EB1">
      <w:pPr>
        <w:pStyle w:val="Sraopastraipa"/>
        <w:spacing w:before="0" w:after="0" w:line="240" w:lineRule="auto"/>
        <w:rPr>
          <w:rFonts w:ascii="Arial" w:hAnsi="Arial"/>
          <w:sz w:val="22"/>
          <w:szCs w:val="22"/>
        </w:rPr>
      </w:pPr>
      <w:bookmarkStart w:id="37" w:name="_Hlk46150901"/>
      <w:r w:rsidRPr="00261EB1">
        <w:rPr>
          <w:rFonts w:ascii="Arial" w:hAnsi="Arial"/>
          <w:sz w:val="22"/>
          <w:szCs w:val="22"/>
        </w:rPr>
        <w:t xml:space="preserve">Diegėjas turi atlikti </w:t>
      </w:r>
      <w:r w:rsidR="00501768" w:rsidRPr="00261EB1">
        <w:rPr>
          <w:rFonts w:ascii="Arial" w:hAnsi="Arial"/>
          <w:sz w:val="22"/>
          <w:szCs w:val="22"/>
        </w:rPr>
        <w:t>D365BC</w:t>
      </w:r>
      <w:r w:rsidRPr="00261EB1">
        <w:rPr>
          <w:rFonts w:ascii="Arial" w:hAnsi="Arial"/>
          <w:sz w:val="22"/>
          <w:szCs w:val="22"/>
        </w:rPr>
        <w:t xml:space="preserve"> IS naudotojų mokymus. Turi būti apmokyti:</w:t>
      </w:r>
    </w:p>
    <w:bookmarkEnd w:id="37"/>
    <w:p w14:paraId="100E8C76" w14:textId="3FDC56A2" w:rsidR="008E5927" w:rsidRPr="00261EB1" w:rsidRDefault="005B201B" w:rsidP="00261EB1">
      <w:pPr>
        <w:pStyle w:val="Style1"/>
        <w:spacing w:line="240" w:lineRule="auto"/>
        <w:rPr>
          <w:rFonts w:ascii="Arial" w:hAnsi="Arial" w:cs="Arial"/>
          <w:sz w:val="22"/>
          <w:szCs w:val="22"/>
        </w:rPr>
      </w:pPr>
      <w:r w:rsidRPr="00261EB1">
        <w:rPr>
          <w:rFonts w:ascii="Arial" w:hAnsi="Arial" w:cs="Arial"/>
          <w:sz w:val="22"/>
          <w:szCs w:val="22"/>
        </w:rPr>
        <w:t>VŠT darbuotoj</w:t>
      </w:r>
      <w:r w:rsidR="00F65CEA" w:rsidRPr="00261EB1">
        <w:rPr>
          <w:rFonts w:ascii="Arial" w:hAnsi="Arial" w:cs="Arial"/>
          <w:sz w:val="22"/>
          <w:szCs w:val="22"/>
        </w:rPr>
        <w:t>ai</w:t>
      </w:r>
      <w:r w:rsidRPr="00261EB1">
        <w:rPr>
          <w:rFonts w:ascii="Arial" w:hAnsi="Arial" w:cs="Arial"/>
          <w:sz w:val="22"/>
          <w:szCs w:val="22"/>
        </w:rPr>
        <w:t xml:space="preserve"> darbui su </w:t>
      </w:r>
      <w:r w:rsidR="00501768" w:rsidRPr="00261EB1">
        <w:rPr>
          <w:rFonts w:ascii="Arial" w:hAnsi="Arial" w:cs="Arial"/>
          <w:sz w:val="22"/>
          <w:szCs w:val="22"/>
        </w:rPr>
        <w:t>D365BC</w:t>
      </w:r>
      <w:r w:rsidR="008B4A8C" w:rsidRPr="00261EB1">
        <w:rPr>
          <w:rFonts w:ascii="Arial" w:hAnsi="Arial" w:cs="Arial"/>
          <w:sz w:val="22"/>
          <w:szCs w:val="22"/>
        </w:rPr>
        <w:t xml:space="preserve"> IS procesais</w:t>
      </w:r>
      <w:r w:rsidR="00F65CEA" w:rsidRPr="00261EB1">
        <w:rPr>
          <w:rFonts w:ascii="Arial" w:hAnsi="Arial" w:cs="Arial"/>
          <w:sz w:val="22"/>
          <w:szCs w:val="22"/>
        </w:rPr>
        <w:t xml:space="preserve"> pagal Veiklos procesus</w:t>
      </w:r>
      <w:r w:rsidRPr="00261EB1">
        <w:rPr>
          <w:rFonts w:ascii="Arial" w:hAnsi="Arial" w:cs="Arial"/>
          <w:sz w:val="22"/>
          <w:szCs w:val="22"/>
        </w:rPr>
        <w:t>;</w:t>
      </w:r>
    </w:p>
    <w:p w14:paraId="301B0173" w14:textId="5EE0E213" w:rsidR="005B201B" w:rsidRPr="00261EB1" w:rsidRDefault="005B201B" w:rsidP="00261EB1">
      <w:pPr>
        <w:pStyle w:val="Style1"/>
        <w:spacing w:line="240" w:lineRule="auto"/>
        <w:rPr>
          <w:rFonts w:ascii="Arial" w:hAnsi="Arial" w:cs="Arial"/>
          <w:sz w:val="22"/>
          <w:szCs w:val="22"/>
        </w:rPr>
      </w:pPr>
      <w:r w:rsidRPr="00261EB1">
        <w:rPr>
          <w:rFonts w:ascii="Arial" w:hAnsi="Arial" w:cs="Arial"/>
          <w:sz w:val="22"/>
          <w:szCs w:val="22"/>
        </w:rPr>
        <w:t>V</w:t>
      </w:r>
      <w:r w:rsidR="00765456" w:rsidRPr="00261EB1">
        <w:rPr>
          <w:rFonts w:ascii="Arial" w:hAnsi="Arial" w:cs="Arial"/>
          <w:sz w:val="22"/>
          <w:szCs w:val="22"/>
        </w:rPr>
        <w:t>Š</w:t>
      </w:r>
      <w:r w:rsidRPr="00261EB1">
        <w:rPr>
          <w:rFonts w:ascii="Arial" w:hAnsi="Arial" w:cs="Arial"/>
          <w:sz w:val="22"/>
          <w:szCs w:val="22"/>
        </w:rPr>
        <w:t>T administratori</w:t>
      </w:r>
      <w:r w:rsidR="007F322B" w:rsidRPr="00261EB1">
        <w:rPr>
          <w:rFonts w:ascii="Arial" w:hAnsi="Arial" w:cs="Arial"/>
          <w:sz w:val="22"/>
          <w:szCs w:val="22"/>
        </w:rPr>
        <w:t>us</w:t>
      </w:r>
      <w:r w:rsidRPr="00261EB1">
        <w:rPr>
          <w:rFonts w:ascii="Arial" w:hAnsi="Arial" w:cs="Arial"/>
          <w:sz w:val="22"/>
          <w:szCs w:val="22"/>
        </w:rPr>
        <w:t xml:space="preserve"> darbui su </w:t>
      </w:r>
      <w:r w:rsidR="00501768" w:rsidRPr="00261EB1">
        <w:rPr>
          <w:rFonts w:ascii="Arial" w:hAnsi="Arial" w:cs="Arial"/>
          <w:sz w:val="22"/>
          <w:szCs w:val="22"/>
        </w:rPr>
        <w:t>D365BC</w:t>
      </w:r>
      <w:r w:rsidR="00765456" w:rsidRPr="00261EB1">
        <w:rPr>
          <w:rFonts w:ascii="Arial" w:hAnsi="Arial" w:cs="Arial"/>
          <w:sz w:val="22"/>
          <w:szCs w:val="22"/>
        </w:rPr>
        <w:t xml:space="preserve"> </w:t>
      </w:r>
      <w:r w:rsidRPr="00261EB1">
        <w:rPr>
          <w:rFonts w:ascii="Arial" w:hAnsi="Arial" w:cs="Arial"/>
          <w:sz w:val="22"/>
          <w:szCs w:val="22"/>
        </w:rPr>
        <w:t>IS administravimo komponentais, didelių duomenų platforma, integracijų posisteme, kitų komponentų administravimo funkcionalumu;</w:t>
      </w:r>
    </w:p>
    <w:p w14:paraId="1578F8BC" w14:textId="28B7AE3A" w:rsidR="00BF7D76" w:rsidRPr="00261EB1" w:rsidRDefault="00BF7D76" w:rsidP="00261EB1">
      <w:pPr>
        <w:pStyle w:val="Sraopastraipa"/>
        <w:spacing w:before="0" w:after="0" w:line="240" w:lineRule="auto"/>
        <w:rPr>
          <w:rFonts w:ascii="Arial" w:hAnsi="Arial"/>
          <w:sz w:val="22"/>
          <w:szCs w:val="22"/>
        </w:rPr>
      </w:pPr>
      <w:r w:rsidRPr="00261EB1">
        <w:rPr>
          <w:rFonts w:ascii="Arial" w:hAnsi="Arial"/>
          <w:sz w:val="22"/>
          <w:szCs w:val="22"/>
        </w:rPr>
        <w:t xml:space="preserve">Iš viso turi būti atlikti ne </w:t>
      </w:r>
      <w:r w:rsidR="757B874D" w:rsidRPr="00261EB1">
        <w:rPr>
          <w:rFonts w:ascii="Arial" w:hAnsi="Arial"/>
          <w:sz w:val="22"/>
          <w:szCs w:val="22"/>
        </w:rPr>
        <w:t>maž</w:t>
      </w:r>
      <w:r w:rsidR="604A9D97" w:rsidRPr="00261EB1">
        <w:rPr>
          <w:rFonts w:ascii="Arial" w:hAnsi="Arial"/>
          <w:sz w:val="22"/>
          <w:szCs w:val="22"/>
        </w:rPr>
        <w:t>i</w:t>
      </w:r>
      <w:r w:rsidR="757B874D" w:rsidRPr="00261EB1">
        <w:rPr>
          <w:rFonts w:ascii="Arial" w:hAnsi="Arial"/>
          <w:sz w:val="22"/>
          <w:szCs w:val="22"/>
        </w:rPr>
        <w:t>au</w:t>
      </w:r>
      <w:r w:rsidRPr="00261EB1">
        <w:rPr>
          <w:rFonts w:ascii="Arial" w:hAnsi="Arial"/>
          <w:sz w:val="22"/>
          <w:szCs w:val="22"/>
        </w:rPr>
        <w:t xml:space="preserve"> kaip </w:t>
      </w:r>
      <w:r w:rsidR="00D01BE1" w:rsidRPr="00261EB1">
        <w:rPr>
          <w:rFonts w:ascii="Arial" w:hAnsi="Arial"/>
          <w:sz w:val="22"/>
          <w:szCs w:val="22"/>
        </w:rPr>
        <w:t>11</w:t>
      </w:r>
      <w:r w:rsidRPr="00261EB1">
        <w:rPr>
          <w:rFonts w:ascii="Arial" w:hAnsi="Arial"/>
          <w:sz w:val="22"/>
          <w:szCs w:val="22"/>
        </w:rPr>
        <w:t xml:space="preserve"> mokymų susitikim</w:t>
      </w:r>
      <w:r w:rsidR="00882315" w:rsidRPr="00261EB1">
        <w:rPr>
          <w:rFonts w:ascii="Arial" w:hAnsi="Arial"/>
          <w:sz w:val="22"/>
          <w:szCs w:val="22"/>
        </w:rPr>
        <w:t>ų</w:t>
      </w:r>
      <w:r w:rsidR="008666C7" w:rsidRPr="00261EB1">
        <w:rPr>
          <w:rFonts w:ascii="Arial" w:hAnsi="Arial"/>
          <w:sz w:val="22"/>
          <w:szCs w:val="22"/>
        </w:rPr>
        <w:t>, jei nėra suderinta kitaip</w:t>
      </w:r>
      <w:r w:rsidRPr="00261EB1">
        <w:rPr>
          <w:rFonts w:ascii="Arial" w:hAnsi="Arial"/>
          <w:sz w:val="22"/>
          <w:szCs w:val="22"/>
        </w:rPr>
        <w:t>.</w:t>
      </w:r>
    </w:p>
    <w:p w14:paraId="5EA038E3" w14:textId="526C3658" w:rsidR="005B201B" w:rsidRPr="00261EB1" w:rsidRDefault="005B201B" w:rsidP="00261EB1">
      <w:pPr>
        <w:pStyle w:val="Sraopastraipa"/>
        <w:spacing w:before="0" w:after="0" w:line="240" w:lineRule="auto"/>
        <w:rPr>
          <w:rFonts w:ascii="Arial" w:hAnsi="Arial"/>
          <w:sz w:val="22"/>
          <w:szCs w:val="22"/>
        </w:rPr>
      </w:pPr>
      <w:r w:rsidRPr="00261EB1">
        <w:rPr>
          <w:rFonts w:ascii="Arial" w:hAnsi="Arial"/>
          <w:sz w:val="22"/>
          <w:szCs w:val="22"/>
        </w:rPr>
        <w:t>Mokymai vedami lietuvių kalba V</w:t>
      </w:r>
      <w:r w:rsidR="00765456" w:rsidRPr="00261EB1">
        <w:rPr>
          <w:rFonts w:ascii="Arial" w:hAnsi="Arial"/>
          <w:sz w:val="22"/>
          <w:szCs w:val="22"/>
        </w:rPr>
        <w:t>Š</w:t>
      </w:r>
      <w:r w:rsidRPr="00261EB1">
        <w:rPr>
          <w:rFonts w:ascii="Arial" w:hAnsi="Arial"/>
          <w:sz w:val="22"/>
          <w:szCs w:val="22"/>
        </w:rPr>
        <w:t>T patalpose ir V</w:t>
      </w:r>
      <w:r w:rsidR="00765456" w:rsidRPr="00261EB1">
        <w:rPr>
          <w:rFonts w:ascii="Arial" w:hAnsi="Arial"/>
          <w:sz w:val="22"/>
          <w:szCs w:val="22"/>
        </w:rPr>
        <w:t>Š</w:t>
      </w:r>
      <w:r w:rsidRPr="00261EB1">
        <w:rPr>
          <w:rFonts w:ascii="Arial" w:hAnsi="Arial"/>
          <w:sz w:val="22"/>
          <w:szCs w:val="22"/>
        </w:rPr>
        <w:t>T darbo valandomis.</w:t>
      </w:r>
      <w:r w:rsidR="00242D4E" w:rsidRPr="00261EB1">
        <w:rPr>
          <w:rFonts w:ascii="Arial" w:hAnsi="Arial"/>
          <w:sz w:val="22"/>
          <w:szCs w:val="22"/>
        </w:rPr>
        <w:t xml:space="preserve"> </w:t>
      </w:r>
      <w:r w:rsidR="00EC3CD7" w:rsidRPr="00261EB1">
        <w:rPr>
          <w:rFonts w:ascii="Arial" w:hAnsi="Arial"/>
          <w:sz w:val="22"/>
          <w:szCs w:val="22"/>
        </w:rPr>
        <w:t>Mokymai gali būti vykdomi ir nuotoliniu būdu</w:t>
      </w:r>
      <w:r w:rsidR="00102406" w:rsidRPr="00261EB1">
        <w:rPr>
          <w:rFonts w:ascii="Arial" w:hAnsi="Arial"/>
          <w:sz w:val="22"/>
          <w:szCs w:val="22"/>
        </w:rPr>
        <w:t xml:space="preserve">, jei </w:t>
      </w:r>
      <w:r w:rsidR="006750DD" w:rsidRPr="00261EB1">
        <w:rPr>
          <w:rFonts w:ascii="Arial" w:hAnsi="Arial"/>
          <w:sz w:val="22"/>
          <w:szCs w:val="22"/>
        </w:rPr>
        <w:t>taip buvo sutarta</w:t>
      </w:r>
      <w:r w:rsidR="000D7948" w:rsidRPr="00261EB1">
        <w:rPr>
          <w:rFonts w:ascii="Arial" w:hAnsi="Arial"/>
          <w:sz w:val="22"/>
          <w:szCs w:val="22"/>
        </w:rPr>
        <w:t>.</w:t>
      </w:r>
    </w:p>
    <w:p w14:paraId="43B34B0F" w14:textId="64463B33" w:rsidR="005B201B" w:rsidRPr="00261EB1" w:rsidRDefault="005B201B" w:rsidP="00261EB1">
      <w:pPr>
        <w:pStyle w:val="Sraopastraipa"/>
        <w:spacing w:before="0" w:after="0" w:line="240" w:lineRule="auto"/>
        <w:rPr>
          <w:rFonts w:ascii="Arial" w:hAnsi="Arial"/>
          <w:sz w:val="22"/>
          <w:szCs w:val="22"/>
        </w:rPr>
      </w:pPr>
      <w:r w:rsidRPr="00261EB1">
        <w:rPr>
          <w:rFonts w:ascii="Arial" w:hAnsi="Arial"/>
          <w:sz w:val="22"/>
          <w:szCs w:val="22"/>
        </w:rPr>
        <w:t xml:space="preserve">Diegėjas turi parengti </w:t>
      </w:r>
      <w:r w:rsidR="004F5AE6" w:rsidRPr="00261EB1">
        <w:rPr>
          <w:rFonts w:ascii="Arial" w:hAnsi="Arial"/>
          <w:sz w:val="22"/>
          <w:szCs w:val="22"/>
        </w:rPr>
        <w:t xml:space="preserve">ir suderinti </w:t>
      </w:r>
      <w:r w:rsidRPr="00261EB1">
        <w:rPr>
          <w:rFonts w:ascii="Arial" w:hAnsi="Arial"/>
          <w:sz w:val="22"/>
          <w:szCs w:val="22"/>
        </w:rPr>
        <w:t>mokymų planą</w:t>
      </w:r>
      <w:r w:rsidR="00E32481" w:rsidRPr="00261EB1">
        <w:rPr>
          <w:rFonts w:ascii="Arial" w:hAnsi="Arial"/>
          <w:sz w:val="22"/>
          <w:szCs w:val="22"/>
        </w:rPr>
        <w:t>, grafiką</w:t>
      </w:r>
      <w:r w:rsidRPr="00261EB1">
        <w:rPr>
          <w:rFonts w:ascii="Arial" w:hAnsi="Arial"/>
          <w:sz w:val="22"/>
          <w:szCs w:val="22"/>
        </w:rPr>
        <w:t xml:space="preserve"> ir mokymų medžiagą.</w:t>
      </w:r>
    </w:p>
    <w:p w14:paraId="290459D5" w14:textId="1CD270DF" w:rsidR="005B201B" w:rsidRPr="00261EB1" w:rsidRDefault="005B201B" w:rsidP="00261EB1">
      <w:pPr>
        <w:pStyle w:val="Sraopastraipa"/>
        <w:spacing w:before="0" w:after="0" w:line="240" w:lineRule="auto"/>
        <w:rPr>
          <w:rFonts w:ascii="Arial" w:hAnsi="Arial"/>
          <w:sz w:val="22"/>
          <w:szCs w:val="22"/>
        </w:rPr>
      </w:pPr>
      <w:r w:rsidRPr="00261EB1">
        <w:rPr>
          <w:rFonts w:ascii="Arial" w:hAnsi="Arial"/>
          <w:sz w:val="22"/>
          <w:szCs w:val="22"/>
        </w:rPr>
        <w:t xml:space="preserve">Turi būti parengtos </w:t>
      </w:r>
      <w:r w:rsidR="00501768" w:rsidRPr="00261EB1">
        <w:rPr>
          <w:rFonts w:ascii="Arial" w:hAnsi="Arial"/>
          <w:sz w:val="22"/>
          <w:szCs w:val="22"/>
        </w:rPr>
        <w:t>D365BC</w:t>
      </w:r>
      <w:r w:rsidR="00765456" w:rsidRPr="00261EB1">
        <w:rPr>
          <w:rFonts w:ascii="Arial" w:hAnsi="Arial"/>
          <w:sz w:val="22"/>
          <w:szCs w:val="22"/>
        </w:rPr>
        <w:t xml:space="preserve"> </w:t>
      </w:r>
      <w:r w:rsidRPr="00261EB1">
        <w:rPr>
          <w:rFonts w:ascii="Arial" w:hAnsi="Arial"/>
          <w:sz w:val="22"/>
          <w:szCs w:val="22"/>
        </w:rPr>
        <w:t>IS administravimo instrukcijos</w:t>
      </w:r>
      <w:r w:rsidR="00403485" w:rsidRPr="00261EB1">
        <w:rPr>
          <w:rFonts w:ascii="Arial" w:hAnsi="Arial"/>
          <w:sz w:val="22"/>
          <w:szCs w:val="22"/>
        </w:rPr>
        <w:t>.</w:t>
      </w:r>
    </w:p>
    <w:p w14:paraId="26F7034B" w14:textId="6338A5E9" w:rsidR="005B201B" w:rsidRPr="00261EB1" w:rsidRDefault="00287CF0" w:rsidP="00261EB1">
      <w:pPr>
        <w:pStyle w:val="Sraopastraipa"/>
        <w:spacing w:before="0" w:after="0" w:line="240" w:lineRule="auto"/>
        <w:rPr>
          <w:rFonts w:ascii="Arial" w:hAnsi="Arial"/>
          <w:sz w:val="22"/>
          <w:szCs w:val="22"/>
        </w:rPr>
      </w:pPr>
      <w:r w:rsidRPr="00261EB1">
        <w:rPr>
          <w:rFonts w:ascii="Arial" w:hAnsi="Arial"/>
          <w:sz w:val="22"/>
          <w:szCs w:val="22"/>
        </w:rPr>
        <w:t>Papildomai užsako</w:t>
      </w:r>
      <w:r w:rsidR="00ED5FA1" w:rsidRPr="00261EB1">
        <w:rPr>
          <w:rFonts w:ascii="Arial" w:hAnsi="Arial"/>
          <w:sz w:val="22"/>
          <w:szCs w:val="22"/>
        </w:rPr>
        <w:t xml:space="preserve">mam </w:t>
      </w:r>
      <w:r w:rsidR="00E637F0" w:rsidRPr="00261EB1">
        <w:rPr>
          <w:rFonts w:ascii="Arial" w:hAnsi="Arial"/>
          <w:sz w:val="22"/>
          <w:szCs w:val="22"/>
        </w:rPr>
        <w:t>funkcionalumui t</w:t>
      </w:r>
      <w:r w:rsidR="005B201B" w:rsidRPr="00261EB1">
        <w:rPr>
          <w:rFonts w:ascii="Arial" w:hAnsi="Arial"/>
          <w:sz w:val="22"/>
          <w:szCs w:val="22"/>
        </w:rPr>
        <w:t xml:space="preserve">uri būti parengtos </w:t>
      </w:r>
      <w:r w:rsidR="00501768" w:rsidRPr="00261EB1">
        <w:rPr>
          <w:rFonts w:ascii="Arial" w:hAnsi="Arial"/>
          <w:sz w:val="22"/>
          <w:szCs w:val="22"/>
        </w:rPr>
        <w:t>D365BC</w:t>
      </w:r>
      <w:r w:rsidR="00765456" w:rsidRPr="00261EB1">
        <w:rPr>
          <w:rFonts w:ascii="Arial" w:hAnsi="Arial"/>
          <w:sz w:val="22"/>
          <w:szCs w:val="22"/>
        </w:rPr>
        <w:t xml:space="preserve"> IS </w:t>
      </w:r>
      <w:r w:rsidR="005B201B" w:rsidRPr="00261EB1">
        <w:rPr>
          <w:rFonts w:ascii="Arial" w:hAnsi="Arial"/>
          <w:sz w:val="22"/>
          <w:szCs w:val="22"/>
        </w:rPr>
        <w:t>naudotojų instrukcijos.</w:t>
      </w:r>
    </w:p>
    <w:p w14:paraId="5847BFAB" w14:textId="2CEFADAB" w:rsidR="005B252E" w:rsidRPr="00261EB1" w:rsidRDefault="0068C20B" w:rsidP="00261EB1">
      <w:pPr>
        <w:pStyle w:val="Antrat3"/>
        <w:spacing w:before="0" w:after="0" w:line="240" w:lineRule="auto"/>
        <w:rPr>
          <w:rFonts w:ascii="Arial" w:hAnsi="Arial" w:cs="Arial"/>
          <w:sz w:val="22"/>
          <w:szCs w:val="22"/>
        </w:rPr>
      </w:pPr>
      <w:bookmarkStart w:id="38" w:name="_Toc199171094"/>
      <w:r w:rsidRPr="00261EB1">
        <w:rPr>
          <w:rFonts w:ascii="Arial" w:hAnsi="Arial" w:cs="Arial"/>
          <w:sz w:val="22"/>
          <w:szCs w:val="22"/>
        </w:rPr>
        <w:t>Reikalavimai garantinei priežiūrai</w:t>
      </w:r>
      <w:bookmarkEnd w:id="38"/>
    </w:p>
    <w:p w14:paraId="5392B91B" w14:textId="7755E01C" w:rsidR="00656B27" w:rsidRPr="00261EB1" w:rsidRDefault="00656B27" w:rsidP="00261EB1">
      <w:pPr>
        <w:pStyle w:val="Sraopastraipa"/>
        <w:spacing w:before="0" w:after="0" w:line="240" w:lineRule="auto"/>
        <w:rPr>
          <w:rFonts w:ascii="Arial" w:hAnsi="Arial"/>
          <w:sz w:val="22"/>
          <w:szCs w:val="22"/>
        </w:rPr>
      </w:pPr>
      <w:r w:rsidRPr="00261EB1">
        <w:rPr>
          <w:rFonts w:ascii="Arial" w:hAnsi="Arial"/>
          <w:sz w:val="22"/>
          <w:szCs w:val="22"/>
        </w:rPr>
        <w:t xml:space="preserve">Diegėjas turi užtikrinti Projekto metu sukurto ir įdiegto </w:t>
      </w:r>
      <w:r w:rsidR="00501768" w:rsidRPr="00261EB1">
        <w:rPr>
          <w:rFonts w:ascii="Arial" w:hAnsi="Arial"/>
          <w:sz w:val="22"/>
          <w:szCs w:val="22"/>
        </w:rPr>
        <w:t>D365BC</w:t>
      </w:r>
      <w:r w:rsidRPr="00261EB1">
        <w:rPr>
          <w:rFonts w:ascii="Arial" w:hAnsi="Arial"/>
          <w:sz w:val="22"/>
          <w:szCs w:val="22"/>
        </w:rPr>
        <w:t xml:space="preserve"> IS funkcionalumo garantinę priežiūrą bei visų šios Specifikacijos įgyvendinimo metu suteiktų paslaugų rezultatų (dokumentacijos, įdiegimo konfigūracijos, duomenų migravimo ir kt.) garantinę priežiūrą. Garantinė priežiūra turi būti vykdoma pagal su V</w:t>
      </w:r>
      <w:r w:rsidR="003E4CC1" w:rsidRPr="00261EB1">
        <w:rPr>
          <w:rFonts w:ascii="Arial" w:hAnsi="Arial"/>
          <w:sz w:val="22"/>
          <w:szCs w:val="22"/>
        </w:rPr>
        <w:t>Š</w:t>
      </w:r>
      <w:r w:rsidRPr="00261EB1">
        <w:rPr>
          <w:rFonts w:ascii="Arial" w:hAnsi="Arial"/>
          <w:sz w:val="22"/>
          <w:szCs w:val="22"/>
        </w:rPr>
        <w:t>T suderintą Paslaugų teikimo reglamentą.</w:t>
      </w:r>
    </w:p>
    <w:p w14:paraId="3ED4116F" w14:textId="082E29CF" w:rsidR="00656B27" w:rsidRPr="00261EB1" w:rsidRDefault="00656B27" w:rsidP="00261EB1">
      <w:pPr>
        <w:pStyle w:val="Sraopastraipa"/>
        <w:spacing w:before="0" w:after="0" w:line="240" w:lineRule="auto"/>
        <w:rPr>
          <w:rFonts w:ascii="Arial" w:hAnsi="Arial"/>
          <w:sz w:val="22"/>
          <w:szCs w:val="22"/>
        </w:rPr>
      </w:pPr>
      <w:r w:rsidRPr="00261EB1">
        <w:rPr>
          <w:rFonts w:ascii="Arial" w:hAnsi="Arial"/>
          <w:sz w:val="22"/>
          <w:szCs w:val="22"/>
        </w:rPr>
        <w:t xml:space="preserve">Garantinės priežiūros terminas - </w:t>
      </w:r>
      <w:r w:rsidR="008D13B8" w:rsidRPr="00261EB1">
        <w:rPr>
          <w:rFonts w:ascii="Arial" w:hAnsi="Arial"/>
          <w:b/>
          <w:bCs/>
          <w:sz w:val="22"/>
          <w:szCs w:val="22"/>
        </w:rPr>
        <w:t>12</w:t>
      </w:r>
      <w:r w:rsidRPr="00261EB1">
        <w:rPr>
          <w:rFonts w:ascii="Arial" w:hAnsi="Arial"/>
          <w:b/>
          <w:bCs/>
          <w:sz w:val="22"/>
          <w:szCs w:val="22"/>
        </w:rPr>
        <w:t xml:space="preserve"> mėnesi</w:t>
      </w:r>
      <w:r w:rsidR="008D13B8" w:rsidRPr="00261EB1">
        <w:rPr>
          <w:rFonts w:ascii="Arial" w:hAnsi="Arial"/>
          <w:b/>
          <w:bCs/>
          <w:sz w:val="22"/>
          <w:szCs w:val="22"/>
        </w:rPr>
        <w:t>ų</w:t>
      </w:r>
      <w:r w:rsidRPr="00261EB1">
        <w:rPr>
          <w:rFonts w:ascii="Arial" w:hAnsi="Arial"/>
          <w:sz w:val="22"/>
          <w:szCs w:val="22"/>
        </w:rPr>
        <w:t xml:space="preserve"> nuo galutinio priėmimo–perdavimo akto pasirašymo datos.</w:t>
      </w:r>
    </w:p>
    <w:p w14:paraId="25039AC7" w14:textId="1F6FBC2F" w:rsidR="00D10D1C" w:rsidRPr="00261EB1" w:rsidRDefault="00D10D1C" w:rsidP="00261EB1">
      <w:pPr>
        <w:pStyle w:val="Sraopastraipa"/>
        <w:spacing w:before="0" w:after="0" w:line="240" w:lineRule="auto"/>
        <w:rPr>
          <w:rFonts w:ascii="Arial" w:hAnsi="Arial"/>
          <w:sz w:val="22"/>
          <w:szCs w:val="22"/>
        </w:rPr>
      </w:pPr>
      <w:r w:rsidRPr="00261EB1">
        <w:rPr>
          <w:rFonts w:ascii="Arial" w:hAnsi="Arial"/>
          <w:sz w:val="22"/>
          <w:szCs w:val="22"/>
        </w:rPr>
        <w:t>Garantinės priežiūros laikotarpiu lygiagrečiai turi būti vykdom</w:t>
      </w:r>
      <w:r w:rsidR="009C2BC3" w:rsidRPr="00261EB1">
        <w:rPr>
          <w:rFonts w:ascii="Arial" w:hAnsi="Arial"/>
          <w:sz w:val="22"/>
          <w:szCs w:val="22"/>
        </w:rPr>
        <w:t>os</w:t>
      </w:r>
      <w:r w:rsidRPr="00261EB1">
        <w:rPr>
          <w:rFonts w:ascii="Arial" w:hAnsi="Arial"/>
          <w:sz w:val="22"/>
          <w:szCs w:val="22"/>
        </w:rPr>
        <w:t xml:space="preserve"> sistemos priež</w:t>
      </w:r>
      <w:r w:rsidR="004C3453" w:rsidRPr="00261EB1">
        <w:rPr>
          <w:rFonts w:ascii="Arial" w:hAnsi="Arial"/>
          <w:sz w:val="22"/>
          <w:szCs w:val="22"/>
        </w:rPr>
        <w:t>iūros</w:t>
      </w:r>
      <w:r w:rsidR="009C2BC3" w:rsidRPr="00261EB1">
        <w:rPr>
          <w:rFonts w:ascii="Arial" w:hAnsi="Arial"/>
          <w:sz w:val="22"/>
          <w:szCs w:val="22"/>
        </w:rPr>
        <w:t>, palaikymo</w:t>
      </w:r>
      <w:r w:rsidR="004C3453" w:rsidRPr="00261EB1">
        <w:rPr>
          <w:rFonts w:ascii="Arial" w:hAnsi="Arial"/>
          <w:sz w:val="22"/>
          <w:szCs w:val="22"/>
        </w:rPr>
        <w:t xml:space="preserve"> ir vystymo </w:t>
      </w:r>
      <w:r w:rsidR="009C2BC3" w:rsidRPr="00261EB1">
        <w:rPr>
          <w:rFonts w:ascii="Arial" w:hAnsi="Arial"/>
          <w:sz w:val="22"/>
          <w:szCs w:val="22"/>
        </w:rPr>
        <w:t xml:space="preserve">paslaugos pagal </w:t>
      </w:r>
      <w:r w:rsidR="00C16F3F" w:rsidRPr="00261EB1">
        <w:rPr>
          <w:rFonts w:ascii="Arial" w:hAnsi="Arial"/>
          <w:sz w:val="22"/>
          <w:szCs w:val="22"/>
        </w:rPr>
        <w:t>suderintą paslaugų įkainį.</w:t>
      </w:r>
    </w:p>
    <w:p w14:paraId="68AD93E2" w14:textId="47610DCD" w:rsidR="00656B27" w:rsidRPr="00261EB1" w:rsidRDefault="00656B27" w:rsidP="00261EB1">
      <w:pPr>
        <w:pStyle w:val="Sraopastraipa"/>
        <w:spacing w:before="0" w:after="0" w:line="240" w:lineRule="auto"/>
        <w:rPr>
          <w:rFonts w:ascii="Arial" w:hAnsi="Arial"/>
          <w:sz w:val="22"/>
          <w:szCs w:val="22"/>
        </w:rPr>
      </w:pPr>
      <w:r w:rsidRPr="00261EB1">
        <w:rPr>
          <w:rFonts w:ascii="Arial" w:hAnsi="Arial"/>
          <w:sz w:val="22"/>
          <w:szCs w:val="22"/>
        </w:rPr>
        <w:t>Garantinės priežiūros paslaugos apima sukurtos ir įdiegtos programinės įrangos sutrikimų šalinimą bei V</w:t>
      </w:r>
      <w:r w:rsidR="003E4CC1" w:rsidRPr="00261EB1">
        <w:rPr>
          <w:rFonts w:ascii="Arial" w:hAnsi="Arial"/>
          <w:sz w:val="22"/>
          <w:szCs w:val="22"/>
        </w:rPr>
        <w:t>Š</w:t>
      </w:r>
      <w:r w:rsidRPr="00261EB1">
        <w:rPr>
          <w:rFonts w:ascii="Arial" w:hAnsi="Arial"/>
          <w:sz w:val="22"/>
          <w:szCs w:val="22"/>
        </w:rPr>
        <w:t>T atsakingų asmenų konsultavimą</w:t>
      </w:r>
      <w:r w:rsidR="00594B90" w:rsidRPr="00261EB1">
        <w:rPr>
          <w:rFonts w:ascii="Arial" w:hAnsi="Arial"/>
          <w:sz w:val="22"/>
          <w:szCs w:val="22"/>
        </w:rPr>
        <w:t xml:space="preserve"> dėl sutrikimų </w:t>
      </w:r>
      <w:r w:rsidR="00A4291E" w:rsidRPr="00261EB1">
        <w:rPr>
          <w:rFonts w:ascii="Arial" w:hAnsi="Arial"/>
          <w:sz w:val="22"/>
          <w:szCs w:val="22"/>
        </w:rPr>
        <w:t>trikdžių</w:t>
      </w:r>
      <w:r w:rsidRPr="00261EB1">
        <w:rPr>
          <w:rFonts w:ascii="Arial" w:hAnsi="Arial"/>
          <w:sz w:val="22"/>
          <w:szCs w:val="22"/>
        </w:rPr>
        <w:t>.</w:t>
      </w:r>
    </w:p>
    <w:p w14:paraId="660F26A8" w14:textId="3784B3C2" w:rsidR="00656B27" w:rsidRPr="00261EB1" w:rsidRDefault="00656B27" w:rsidP="00261EB1">
      <w:pPr>
        <w:pStyle w:val="Sraopastraipa"/>
        <w:spacing w:before="0" w:after="0" w:line="240" w:lineRule="auto"/>
        <w:rPr>
          <w:rFonts w:ascii="Arial" w:hAnsi="Arial"/>
          <w:sz w:val="22"/>
          <w:szCs w:val="22"/>
        </w:rPr>
      </w:pPr>
      <w:r w:rsidRPr="00261EB1">
        <w:rPr>
          <w:rFonts w:ascii="Arial" w:hAnsi="Arial"/>
          <w:sz w:val="22"/>
          <w:szCs w:val="22"/>
        </w:rPr>
        <w:t>Diegėjas turi vykdyti V</w:t>
      </w:r>
      <w:r w:rsidR="003E4CC1" w:rsidRPr="00261EB1">
        <w:rPr>
          <w:rFonts w:ascii="Arial" w:hAnsi="Arial"/>
          <w:sz w:val="22"/>
          <w:szCs w:val="22"/>
        </w:rPr>
        <w:t>Š</w:t>
      </w:r>
      <w:r w:rsidRPr="00261EB1">
        <w:rPr>
          <w:rFonts w:ascii="Arial" w:hAnsi="Arial"/>
          <w:sz w:val="22"/>
          <w:szCs w:val="22"/>
        </w:rPr>
        <w:t xml:space="preserve">T atsakingų asmenų konsultavimą </w:t>
      </w:r>
      <w:r w:rsidR="00501768" w:rsidRPr="00261EB1">
        <w:rPr>
          <w:rFonts w:ascii="Arial" w:hAnsi="Arial"/>
          <w:sz w:val="22"/>
          <w:szCs w:val="22"/>
        </w:rPr>
        <w:t>D365BC</w:t>
      </w:r>
      <w:r w:rsidRPr="00261EB1">
        <w:rPr>
          <w:rFonts w:ascii="Arial" w:hAnsi="Arial"/>
          <w:sz w:val="22"/>
          <w:szCs w:val="22"/>
        </w:rPr>
        <w:t xml:space="preserve"> IS veikimo, naudojimo bei tobulinimo klausimais. Konsultacijos turi būti teikiamos telefonu, el. paštu, naudojant priežiūros tarnybos (angl. </w:t>
      </w:r>
      <w:proofErr w:type="spellStart"/>
      <w:r w:rsidRPr="00261EB1">
        <w:rPr>
          <w:rFonts w:ascii="Arial" w:hAnsi="Arial"/>
          <w:i/>
          <w:iCs/>
          <w:sz w:val="22"/>
          <w:szCs w:val="22"/>
        </w:rPr>
        <w:t>Help</w:t>
      </w:r>
      <w:proofErr w:type="spellEnd"/>
      <w:r w:rsidRPr="00261EB1">
        <w:rPr>
          <w:rFonts w:ascii="Arial" w:hAnsi="Arial"/>
          <w:i/>
          <w:iCs/>
          <w:sz w:val="22"/>
          <w:szCs w:val="22"/>
        </w:rPr>
        <w:t xml:space="preserve"> </w:t>
      </w:r>
      <w:proofErr w:type="spellStart"/>
      <w:r w:rsidRPr="00261EB1">
        <w:rPr>
          <w:rFonts w:ascii="Arial" w:hAnsi="Arial"/>
          <w:i/>
          <w:iCs/>
          <w:sz w:val="22"/>
          <w:szCs w:val="22"/>
        </w:rPr>
        <w:t>Desk</w:t>
      </w:r>
      <w:proofErr w:type="spellEnd"/>
      <w:r w:rsidRPr="00261EB1">
        <w:rPr>
          <w:rFonts w:ascii="Arial" w:hAnsi="Arial"/>
          <w:sz w:val="22"/>
          <w:szCs w:val="22"/>
        </w:rPr>
        <w:t>) programinę įrangą (turi būti suderinta ar naudojama V</w:t>
      </w:r>
      <w:r w:rsidR="003E4CC1" w:rsidRPr="00261EB1">
        <w:rPr>
          <w:rFonts w:ascii="Arial" w:hAnsi="Arial"/>
          <w:sz w:val="22"/>
          <w:szCs w:val="22"/>
        </w:rPr>
        <w:t>Š</w:t>
      </w:r>
      <w:r w:rsidRPr="00261EB1">
        <w:rPr>
          <w:rFonts w:ascii="Arial" w:hAnsi="Arial"/>
          <w:sz w:val="22"/>
          <w:szCs w:val="22"/>
        </w:rPr>
        <w:t>T programinė įranga ar programinę įrangą pateikia Diegėjas) ar atvykus į V</w:t>
      </w:r>
      <w:r w:rsidR="003E4CC1" w:rsidRPr="00261EB1">
        <w:rPr>
          <w:rFonts w:ascii="Arial" w:hAnsi="Arial"/>
          <w:sz w:val="22"/>
          <w:szCs w:val="22"/>
        </w:rPr>
        <w:t>Š</w:t>
      </w:r>
      <w:r w:rsidRPr="00261EB1">
        <w:rPr>
          <w:rFonts w:ascii="Arial" w:hAnsi="Arial"/>
          <w:sz w:val="22"/>
          <w:szCs w:val="22"/>
        </w:rPr>
        <w:t>T.</w:t>
      </w:r>
    </w:p>
    <w:p w14:paraId="4AAF5FD6" w14:textId="401AA343" w:rsidR="00656B27" w:rsidRPr="00261EB1" w:rsidRDefault="00656B27" w:rsidP="00261EB1">
      <w:pPr>
        <w:pStyle w:val="Sraopastraipa"/>
        <w:spacing w:before="0" w:after="0" w:line="240" w:lineRule="auto"/>
        <w:rPr>
          <w:rFonts w:ascii="Arial" w:hAnsi="Arial"/>
          <w:sz w:val="22"/>
          <w:szCs w:val="22"/>
        </w:rPr>
      </w:pPr>
      <w:r w:rsidRPr="00261EB1">
        <w:rPr>
          <w:rFonts w:ascii="Arial" w:hAnsi="Arial"/>
          <w:sz w:val="22"/>
          <w:szCs w:val="22"/>
        </w:rPr>
        <w:t xml:space="preserve">Programinės įrangos veikimo sutrikimu laikoma situacija, kai </w:t>
      </w:r>
      <w:r w:rsidR="00501768" w:rsidRPr="00261EB1">
        <w:rPr>
          <w:rFonts w:ascii="Arial" w:hAnsi="Arial"/>
          <w:sz w:val="22"/>
          <w:szCs w:val="22"/>
        </w:rPr>
        <w:t>D365BC</w:t>
      </w:r>
      <w:r w:rsidR="005D444A" w:rsidRPr="00261EB1">
        <w:rPr>
          <w:rFonts w:ascii="Arial" w:hAnsi="Arial"/>
          <w:sz w:val="22"/>
          <w:szCs w:val="22"/>
        </w:rPr>
        <w:t xml:space="preserve"> </w:t>
      </w:r>
      <w:r w:rsidRPr="00261EB1">
        <w:rPr>
          <w:rFonts w:ascii="Arial" w:hAnsi="Arial"/>
          <w:sz w:val="22"/>
          <w:szCs w:val="22"/>
        </w:rPr>
        <w:t xml:space="preserve">IS naudotojai dėl Diegėjo sukurtos programinės įrangos funkcionalumo trūkumų negali atlikti numatytų </w:t>
      </w:r>
      <w:r w:rsidR="00501768" w:rsidRPr="00261EB1">
        <w:rPr>
          <w:rFonts w:ascii="Arial" w:hAnsi="Arial"/>
          <w:sz w:val="22"/>
          <w:szCs w:val="22"/>
        </w:rPr>
        <w:t>D365BC</w:t>
      </w:r>
      <w:r w:rsidR="005D444A" w:rsidRPr="00261EB1">
        <w:rPr>
          <w:rFonts w:ascii="Arial" w:hAnsi="Arial"/>
          <w:sz w:val="22"/>
          <w:szCs w:val="22"/>
        </w:rPr>
        <w:t xml:space="preserve"> </w:t>
      </w:r>
      <w:r w:rsidRPr="00261EB1">
        <w:rPr>
          <w:rFonts w:ascii="Arial" w:hAnsi="Arial"/>
          <w:sz w:val="22"/>
          <w:szCs w:val="22"/>
        </w:rPr>
        <w:t>IS funkcijų (neveikia funkcija, neveikia sistema, neveikia integracinė sąsaja ir kt.) ar funkcijos veikia nekorektiškai.</w:t>
      </w:r>
    </w:p>
    <w:p w14:paraId="44FC6331" w14:textId="77E13A47" w:rsidR="00656B27" w:rsidRPr="00261EB1" w:rsidRDefault="00656B27" w:rsidP="00261EB1">
      <w:pPr>
        <w:pStyle w:val="Sraopastraipa"/>
        <w:spacing w:before="0" w:after="0" w:line="240" w:lineRule="auto"/>
        <w:rPr>
          <w:rFonts w:ascii="Arial" w:hAnsi="Arial"/>
          <w:sz w:val="22"/>
          <w:szCs w:val="22"/>
        </w:rPr>
      </w:pPr>
      <w:bookmarkStart w:id="39" w:name="_Hlk58156601"/>
      <w:r w:rsidRPr="00261EB1">
        <w:rPr>
          <w:rFonts w:ascii="Arial" w:hAnsi="Arial"/>
          <w:sz w:val="22"/>
          <w:szCs w:val="22"/>
        </w:rPr>
        <w:t xml:space="preserve">Diegėjo reakcijos į sutrikimą laikas – ne ilgiau kaip </w:t>
      </w:r>
      <w:r w:rsidR="005C1E0B" w:rsidRPr="00261EB1">
        <w:rPr>
          <w:rFonts w:ascii="Arial" w:hAnsi="Arial"/>
          <w:b/>
          <w:bCs/>
          <w:sz w:val="22"/>
          <w:szCs w:val="22"/>
        </w:rPr>
        <w:t>2</w:t>
      </w:r>
      <w:r w:rsidR="00D2367C" w:rsidRPr="00261EB1">
        <w:rPr>
          <w:rFonts w:ascii="Arial" w:hAnsi="Arial"/>
          <w:b/>
          <w:bCs/>
          <w:sz w:val="22"/>
          <w:szCs w:val="22"/>
        </w:rPr>
        <w:t xml:space="preserve"> </w:t>
      </w:r>
      <w:r w:rsidR="00532D3C" w:rsidRPr="00261EB1">
        <w:rPr>
          <w:rFonts w:ascii="Arial" w:hAnsi="Arial"/>
          <w:b/>
          <w:bCs/>
          <w:sz w:val="22"/>
          <w:szCs w:val="22"/>
        </w:rPr>
        <w:t xml:space="preserve">darbo </w:t>
      </w:r>
      <w:r w:rsidR="00D2367C" w:rsidRPr="00261EB1">
        <w:rPr>
          <w:rFonts w:ascii="Arial" w:hAnsi="Arial"/>
          <w:b/>
          <w:bCs/>
          <w:sz w:val="22"/>
          <w:szCs w:val="22"/>
        </w:rPr>
        <w:t>val</w:t>
      </w:r>
      <w:r w:rsidR="00E31737" w:rsidRPr="00261EB1">
        <w:rPr>
          <w:rFonts w:ascii="Arial" w:hAnsi="Arial"/>
          <w:b/>
          <w:bCs/>
          <w:sz w:val="22"/>
          <w:szCs w:val="22"/>
        </w:rPr>
        <w:t>andos</w:t>
      </w:r>
      <w:r w:rsidR="00E31737" w:rsidRPr="00261EB1">
        <w:rPr>
          <w:rFonts w:ascii="Arial" w:hAnsi="Arial"/>
          <w:sz w:val="22"/>
          <w:szCs w:val="22"/>
        </w:rPr>
        <w:t xml:space="preserve"> </w:t>
      </w:r>
      <w:r w:rsidRPr="00261EB1">
        <w:rPr>
          <w:rFonts w:ascii="Arial" w:hAnsi="Arial"/>
          <w:sz w:val="22"/>
          <w:szCs w:val="22"/>
        </w:rPr>
        <w:t>nuo pranešimo apie sutrikimą gavimo sutartu būdu.</w:t>
      </w:r>
      <w:bookmarkEnd w:id="39"/>
      <w:r w:rsidRPr="00261EB1">
        <w:rPr>
          <w:rFonts w:ascii="Arial" w:hAnsi="Arial"/>
          <w:sz w:val="22"/>
          <w:szCs w:val="22"/>
        </w:rPr>
        <w:t xml:space="preserve"> </w:t>
      </w:r>
    </w:p>
    <w:p w14:paraId="21762F76" w14:textId="77777777" w:rsidR="00656B27" w:rsidRPr="00261EB1" w:rsidRDefault="00656B27" w:rsidP="00261EB1">
      <w:pPr>
        <w:pStyle w:val="Sraopastraipa"/>
        <w:spacing w:before="0" w:after="0" w:line="240" w:lineRule="auto"/>
        <w:rPr>
          <w:rFonts w:ascii="Arial" w:hAnsi="Arial"/>
          <w:sz w:val="22"/>
          <w:szCs w:val="22"/>
        </w:rPr>
      </w:pPr>
      <w:r w:rsidRPr="00261EB1">
        <w:rPr>
          <w:rFonts w:ascii="Arial" w:hAnsi="Arial"/>
          <w:sz w:val="22"/>
          <w:szCs w:val="22"/>
        </w:rPr>
        <w:t>Programinės įrangos sutrikimų atstatymo trukmė:</w:t>
      </w:r>
    </w:p>
    <w:p w14:paraId="4E07817B" w14:textId="1EBBDAF6" w:rsidR="00656B27" w:rsidRPr="00261EB1" w:rsidRDefault="00656B27" w:rsidP="00261EB1">
      <w:pPr>
        <w:pStyle w:val="Style1"/>
        <w:spacing w:line="240" w:lineRule="auto"/>
        <w:rPr>
          <w:rFonts w:ascii="Arial" w:hAnsi="Arial" w:cs="Arial"/>
          <w:sz w:val="22"/>
          <w:szCs w:val="22"/>
        </w:rPr>
      </w:pPr>
      <w:r w:rsidRPr="00261EB1">
        <w:rPr>
          <w:rFonts w:ascii="Arial" w:eastAsia="Arial" w:hAnsi="Arial" w:cs="Arial"/>
          <w:i/>
          <w:iCs/>
          <w:sz w:val="22"/>
          <w:szCs w:val="22"/>
        </w:rPr>
        <w:t xml:space="preserve"> </w:t>
      </w:r>
      <w:r w:rsidRPr="00261EB1">
        <w:rPr>
          <w:rFonts w:ascii="Arial" w:hAnsi="Arial" w:cs="Arial"/>
          <w:i/>
          <w:iCs/>
          <w:sz w:val="22"/>
          <w:szCs w:val="22"/>
        </w:rPr>
        <w:t xml:space="preserve">Kritinių </w:t>
      </w:r>
      <w:r w:rsidR="00DA0E38" w:rsidRPr="00261EB1">
        <w:rPr>
          <w:rFonts w:ascii="Arial" w:hAnsi="Arial" w:cs="Arial"/>
          <w:i/>
          <w:iCs/>
          <w:sz w:val="22"/>
          <w:szCs w:val="22"/>
        </w:rPr>
        <w:t>sutrikimų</w:t>
      </w:r>
      <w:r w:rsidRPr="00261EB1">
        <w:rPr>
          <w:rFonts w:ascii="Arial" w:hAnsi="Arial" w:cs="Arial"/>
          <w:i/>
          <w:iCs/>
          <w:sz w:val="22"/>
          <w:szCs w:val="22"/>
        </w:rPr>
        <w:t xml:space="preserve"> šalinimas</w:t>
      </w:r>
      <w:r w:rsidRPr="00261EB1">
        <w:rPr>
          <w:rFonts w:ascii="Arial" w:hAnsi="Arial" w:cs="Arial"/>
          <w:sz w:val="22"/>
          <w:szCs w:val="22"/>
        </w:rPr>
        <w:t xml:space="preserve"> – ne ilgiau kaip </w:t>
      </w:r>
      <w:r w:rsidR="007720AF" w:rsidRPr="00261EB1">
        <w:rPr>
          <w:rFonts w:ascii="Arial" w:hAnsi="Arial" w:cs="Arial"/>
          <w:b/>
          <w:bCs/>
          <w:sz w:val="22"/>
          <w:szCs w:val="22"/>
        </w:rPr>
        <w:t>4</w:t>
      </w:r>
      <w:r w:rsidRPr="00261EB1">
        <w:rPr>
          <w:rFonts w:ascii="Arial" w:hAnsi="Arial" w:cs="Arial"/>
          <w:b/>
          <w:bCs/>
          <w:sz w:val="22"/>
          <w:szCs w:val="22"/>
        </w:rPr>
        <w:t xml:space="preserve"> </w:t>
      </w:r>
      <w:r w:rsidR="002150AD" w:rsidRPr="00261EB1">
        <w:rPr>
          <w:rFonts w:ascii="Arial" w:hAnsi="Arial" w:cs="Arial"/>
          <w:b/>
          <w:bCs/>
          <w:sz w:val="22"/>
          <w:szCs w:val="22"/>
        </w:rPr>
        <w:t xml:space="preserve">darbo </w:t>
      </w:r>
      <w:r w:rsidRPr="00261EB1">
        <w:rPr>
          <w:rFonts w:ascii="Arial" w:hAnsi="Arial" w:cs="Arial"/>
          <w:b/>
          <w:bCs/>
          <w:sz w:val="22"/>
          <w:szCs w:val="22"/>
        </w:rPr>
        <w:t>valand</w:t>
      </w:r>
      <w:r w:rsidR="008966CD" w:rsidRPr="00261EB1">
        <w:rPr>
          <w:rFonts w:ascii="Arial" w:hAnsi="Arial" w:cs="Arial"/>
          <w:b/>
          <w:bCs/>
          <w:sz w:val="22"/>
          <w:szCs w:val="22"/>
        </w:rPr>
        <w:t>os</w:t>
      </w:r>
      <w:r w:rsidRPr="00261EB1">
        <w:rPr>
          <w:rFonts w:ascii="Arial" w:hAnsi="Arial" w:cs="Arial"/>
          <w:sz w:val="22"/>
          <w:szCs w:val="22"/>
        </w:rPr>
        <w:t xml:space="preserve"> </w:t>
      </w:r>
      <w:r w:rsidR="00D50E04" w:rsidRPr="00261EB1">
        <w:rPr>
          <w:rFonts w:ascii="Arial" w:hAnsi="Arial" w:cs="Arial"/>
          <w:sz w:val="22"/>
          <w:szCs w:val="22"/>
        </w:rPr>
        <w:t xml:space="preserve">nuo </w:t>
      </w:r>
      <w:r w:rsidR="00D50E04" w:rsidRPr="00261EB1">
        <w:rPr>
          <w:rFonts w:ascii="Arial" w:eastAsia="Calibri" w:hAnsi="Arial" w:cs="Arial"/>
          <w:sz w:val="22"/>
          <w:szCs w:val="22"/>
        </w:rPr>
        <w:t>Diegėjo gauto pranešimo</w:t>
      </w:r>
      <w:r w:rsidR="00D50E04" w:rsidRPr="00261EB1">
        <w:rPr>
          <w:rFonts w:ascii="Arial" w:hAnsi="Arial" w:cs="Arial"/>
          <w:sz w:val="22"/>
          <w:szCs w:val="22"/>
        </w:rPr>
        <w:t xml:space="preserve"> </w:t>
      </w:r>
      <w:r w:rsidRPr="00261EB1">
        <w:rPr>
          <w:rFonts w:ascii="Arial" w:hAnsi="Arial" w:cs="Arial"/>
          <w:sz w:val="22"/>
          <w:szCs w:val="22"/>
        </w:rPr>
        <w:t xml:space="preserve">sutartu būdu. Jei sutrikimo per nurodytą laiką pašalinti negalima, kartu su </w:t>
      </w:r>
      <w:r w:rsidR="00163F6A" w:rsidRPr="00261EB1">
        <w:rPr>
          <w:rFonts w:ascii="Arial" w:hAnsi="Arial" w:cs="Arial"/>
          <w:sz w:val="22"/>
          <w:szCs w:val="22"/>
        </w:rPr>
        <w:t xml:space="preserve">Užsakovu </w:t>
      </w:r>
      <w:r w:rsidRPr="00261EB1">
        <w:rPr>
          <w:rFonts w:ascii="Arial" w:hAnsi="Arial" w:cs="Arial"/>
          <w:sz w:val="22"/>
          <w:szCs w:val="22"/>
        </w:rPr>
        <w:t xml:space="preserve">sutariama dėl sutrikimo pašalinimo laiko; Kritinis sutrikimas – funkcijos ir / ar programinio komponento neveikimas, be galimybės reikiamą funkciją vykdyti ar </w:t>
      </w:r>
      <w:r w:rsidR="00501768" w:rsidRPr="00261EB1">
        <w:rPr>
          <w:rFonts w:ascii="Arial" w:hAnsi="Arial" w:cs="Arial"/>
          <w:sz w:val="22"/>
          <w:szCs w:val="22"/>
        </w:rPr>
        <w:t>D365BC</w:t>
      </w:r>
      <w:r w:rsidR="005D444A" w:rsidRPr="00261EB1">
        <w:rPr>
          <w:rFonts w:ascii="Arial" w:hAnsi="Arial" w:cs="Arial"/>
          <w:sz w:val="22"/>
          <w:szCs w:val="22"/>
        </w:rPr>
        <w:t xml:space="preserve"> </w:t>
      </w:r>
      <w:r w:rsidRPr="00261EB1">
        <w:rPr>
          <w:rFonts w:ascii="Arial" w:hAnsi="Arial" w:cs="Arial"/>
          <w:sz w:val="22"/>
          <w:szCs w:val="22"/>
        </w:rPr>
        <w:t>IS paslaugą gauti alternatyviai.</w:t>
      </w:r>
    </w:p>
    <w:p w14:paraId="2888A942" w14:textId="41D05126" w:rsidR="00656B27" w:rsidRPr="00261EB1" w:rsidRDefault="00A33FAC" w:rsidP="00261EB1">
      <w:pPr>
        <w:pStyle w:val="Style1"/>
        <w:spacing w:line="240" w:lineRule="auto"/>
        <w:rPr>
          <w:rFonts w:ascii="Arial" w:hAnsi="Arial" w:cs="Arial"/>
          <w:sz w:val="22"/>
          <w:szCs w:val="22"/>
        </w:rPr>
      </w:pPr>
      <w:r w:rsidRPr="00261EB1">
        <w:rPr>
          <w:rFonts w:ascii="Arial" w:hAnsi="Arial" w:cs="Arial"/>
          <w:i/>
          <w:iCs/>
          <w:sz w:val="22"/>
          <w:szCs w:val="22"/>
        </w:rPr>
        <w:t>Kit</w:t>
      </w:r>
      <w:r w:rsidR="00656B27" w:rsidRPr="00261EB1">
        <w:rPr>
          <w:rFonts w:ascii="Arial" w:hAnsi="Arial" w:cs="Arial"/>
          <w:i/>
          <w:iCs/>
          <w:sz w:val="22"/>
          <w:szCs w:val="22"/>
        </w:rPr>
        <w:t>ų sutrikimų šalinimas</w:t>
      </w:r>
      <w:r w:rsidR="00656B27" w:rsidRPr="00261EB1">
        <w:rPr>
          <w:rFonts w:ascii="Arial" w:hAnsi="Arial" w:cs="Arial"/>
          <w:sz w:val="22"/>
          <w:szCs w:val="22"/>
        </w:rPr>
        <w:t xml:space="preserve"> – ne ilgiau kaip </w:t>
      </w:r>
      <w:r w:rsidR="00656B27" w:rsidRPr="00261EB1">
        <w:rPr>
          <w:rFonts w:ascii="Arial" w:hAnsi="Arial" w:cs="Arial"/>
          <w:b/>
          <w:bCs/>
          <w:sz w:val="22"/>
          <w:szCs w:val="22"/>
        </w:rPr>
        <w:t>4</w:t>
      </w:r>
      <w:r w:rsidR="0091556D" w:rsidRPr="00261EB1">
        <w:rPr>
          <w:rFonts w:ascii="Arial" w:hAnsi="Arial" w:cs="Arial"/>
          <w:b/>
          <w:bCs/>
          <w:sz w:val="22"/>
          <w:szCs w:val="22"/>
        </w:rPr>
        <w:t>0</w:t>
      </w:r>
      <w:r w:rsidR="00656B27" w:rsidRPr="00261EB1">
        <w:rPr>
          <w:rFonts w:ascii="Arial" w:hAnsi="Arial" w:cs="Arial"/>
          <w:b/>
          <w:bCs/>
          <w:sz w:val="22"/>
          <w:szCs w:val="22"/>
        </w:rPr>
        <w:t xml:space="preserve"> </w:t>
      </w:r>
      <w:r w:rsidR="00AF5E46" w:rsidRPr="00261EB1">
        <w:rPr>
          <w:rFonts w:ascii="Arial" w:hAnsi="Arial" w:cs="Arial"/>
          <w:b/>
          <w:bCs/>
          <w:sz w:val="22"/>
          <w:szCs w:val="22"/>
        </w:rPr>
        <w:t xml:space="preserve">darbo </w:t>
      </w:r>
      <w:r w:rsidR="00656B27" w:rsidRPr="00261EB1">
        <w:rPr>
          <w:rFonts w:ascii="Arial" w:hAnsi="Arial" w:cs="Arial"/>
          <w:b/>
          <w:bCs/>
          <w:sz w:val="22"/>
          <w:szCs w:val="22"/>
        </w:rPr>
        <w:t>valand</w:t>
      </w:r>
      <w:r w:rsidR="0091556D" w:rsidRPr="00261EB1">
        <w:rPr>
          <w:rFonts w:ascii="Arial" w:hAnsi="Arial" w:cs="Arial"/>
          <w:b/>
          <w:bCs/>
          <w:sz w:val="22"/>
          <w:szCs w:val="22"/>
        </w:rPr>
        <w:t>ų</w:t>
      </w:r>
      <w:r w:rsidR="00656B27" w:rsidRPr="00261EB1">
        <w:rPr>
          <w:rFonts w:ascii="Arial" w:hAnsi="Arial" w:cs="Arial"/>
          <w:sz w:val="22"/>
          <w:szCs w:val="22"/>
        </w:rPr>
        <w:t xml:space="preserve"> nuo </w:t>
      </w:r>
      <w:r w:rsidR="00D46B4C" w:rsidRPr="00261EB1">
        <w:rPr>
          <w:rFonts w:ascii="Arial" w:eastAsia="Calibri" w:hAnsi="Arial" w:cs="Arial"/>
          <w:sz w:val="22"/>
          <w:szCs w:val="22"/>
        </w:rPr>
        <w:t>Diegėjo gauto pranešimo</w:t>
      </w:r>
      <w:r w:rsidR="00656B27" w:rsidRPr="00261EB1">
        <w:rPr>
          <w:rFonts w:ascii="Arial" w:hAnsi="Arial" w:cs="Arial"/>
          <w:sz w:val="22"/>
          <w:szCs w:val="22"/>
        </w:rPr>
        <w:t xml:space="preserve"> sutartu būdu. Jei sutrikimo per nurodytą laiką pašalinti negalima, kartu su </w:t>
      </w:r>
      <w:r w:rsidR="00440AAA" w:rsidRPr="00261EB1">
        <w:rPr>
          <w:rFonts w:ascii="Arial" w:hAnsi="Arial" w:cs="Arial"/>
          <w:sz w:val="22"/>
          <w:szCs w:val="22"/>
        </w:rPr>
        <w:t>Užsakovu</w:t>
      </w:r>
      <w:r w:rsidR="00656B27" w:rsidRPr="00261EB1">
        <w:rPr>
          <w:rFonts w:ascii="Arial" w:hAnsi="Arial" w:cs="Arial"/>
          <w:sz w:val="22"/>
          <w:szCs w:val="22"/>
        </w:rPr>
        <w:t xml:space="preserve"> sutariama dėl sutrikimo pašalinimo laiko. Svarbus sutrikimas – neapibrėžtas funkcijos veikimas, kuris leidžia įvykdyti numatytą </w:t>
      </w:r>
      <w:r w:rsidR="00501768" w:rsidRPr="00261EB1">
        <w:rPr>
          <w:rFonts w:ascii="Arial" w:hAnsi="Arial" w:cs="Arial"/>
          <w:sz w:val="22"/>
          <w:szCs w:val="22"/>
        </w:rPr>
        <w:t>D365BC</w:t>
      </w:r>
      <w:r w:rsidR="005D444A" w:rsidRPr="00261EB1">
        <w:rPr>
          <w:rFonts w:ascii="Arial" w:hAnsi="Arial" w:cs="Arial"/>
          <w:sz w:val="22"/>
          <w:szCs w:val="22"/>
        </w:rPr>
        <w:t xml:space="preserve"> </w:t>
      </w:r>
      <w:r w:rsidR="00656B27" w:rsidRPr="00261EB1">
        <w:rPr>
          <w:rFonts w:ascii="Arial" w:hAnsi="Arial" w:cs="Arial"/>
          <w:sz w:val="22"/>
          <w:szCs w:val="22"/>
        </w:rPr>
        <w:t>IS funkciją, tačiau naudotojui reikia atlikti papildomus, nenumatytus ar alternatyvius veiksmus;</w:t>
      </w:r>
    </w:p>
    <w:p w14:paraId="3FDC91E8" w14:textId="3AA12466" w:rsidR="00A65D92" w:rsidRPr="00261EB1" w:rsidRDefault="5D110987" w:rsidP="00261EB1">
      <w:pPr>
        <w:pStyle w:val="Antrat3"/>
        <w:spacing w:before="0" w:after="0" w:line="240" w:lineRule="auto"/>
        <w:rPr>
          <w:rFonts w:ascii="Arial" w:hAnsi="Arial" w:cs="Arial"/>
          <w:sz w:val="22"/>
          <w:szCs w:val="22"/>
        </w:rPr>
      </w:pPr>
      <w:bookmarkStart w:id="40" w:name="_Toc199171095"/>
      <w:r w:rsidRPr="00261EB1">
        <w:rPr>
          <w:rFonts w:ascii="Arial" w:hAnsi="Arial" w:cs="Arial"/>
          <w:sz w:val="22"/>
          <w:szCs w:val="22"/>
        </w:rPr>
        <w:t>Reikalavimai papildomoms paslaugoms ir nenumatytiems reikalavimams</w:t>
      </w:r>
      <w:bookmarkEnd w:id="40"/>
    </w:p>
    <w:p w14:paraId="2A0215FD" w14:textId="35124529" w:rsidR="005546DE" w:rsidRPr="00261EB1" w:rsidRDefault="00B24F99" w:rsidP="00261EB1">
      <w:pPr>
        <w:pStyle w:val="Sraopastraipa"/>
        <w:spacing w:before="0" w:after="0" w:line="240" w:lineRule="auto"/>
        <w:rPr>
          <w:rFonts w:ascii="Arial" w:hAnsi="Arial"/>
          <w:sz w:val="22"/>
          <w:szCs w:val="22"/>
        </w:rPr>
      </w:pPr>
      <w:r w:rsidRPr="00261EB1">
        <w:rPr>
          <w:rFonts w:ascii="Arial" w:hAnsi="Arial"/>
          <w:sz w:val="22"/>
          <w:szCs w:val="22"/>
        </w:rPr>
        <w:t>Užsakovas</w:t>
      </w:r>
      <w:r w:rsidR="005546DE" w:rsidRPr="00261EB1">
        <w:rPr>
          <w:rFonts w:ascii="Arial" w:hAnsi="Arial"/>
          <w:sz w:val="22"/>
          <w:szCs w:val="22"/>
        </w:rPr>
        <w:t xml:space="preserve"> turi teisę ir galimybę (bet neįsipareigoja) nuo Sutarties įsigaliojimo dienos užsakyti papildomų paslaugų pagal Diegėjo pasiūlyme nurodytą valandinį įkainį. Papildomų paslaugų kiekis (apimtis) </w:t>
      </w:r>
      <w:r w:rsidR="000F6DFE" w:rsidRPr="00261EB1">
        <w:rPr>
          <w:rFonts w:ascii="Arial" w:hAnsi="Arial"/>
          <w:sz w:val="22"/>
          <w:szCs w:val="22"/>
        </w:rPr>
        <w:t xml:space="preserve">aprašyta </w:t>
      </w:r>
      <w:r w:rsidR="00826303" w:rsidRPr="00261EB1">
        <w:rPr>
          <w:rFonts w:ascii="Arial" w:hAnsi="Arial"/>
          <w:sz w:val="22"/>
          <w:szCs w:val="22"/>
        </w:rPr>
        <w:t>3.1 punkt</w:t>
      </w:r>
      <w:r w:rsidR="00756E21" w:rsidRPr="00261EB1">
        <w:rPr>
          <w:rFonts w:ascii="Arial" w:hAnsi="Arial"/>
          <w:sz w:val="22"/>
          <w:szCs w:val="22"/>
        </w:rPr>
        <w:t>o Lentelėje „Atskirai užsakomos paslaugos“</w:t>
      </w:r>
      <w:r w:rsidR="005546DE" w:rsidRPr="00261EB1">
        <w:rPr>
          <w:rFonts w:ascii="Arial" w:hAnsi="Arial"/>
          <w:sz w:val="22"/>
          <w:szCs w:val="22"/>
        </w:rPr>
        <w:t xml:space="preserve">. Papildomos darbo valandos gali </w:t>
      </w:r>
      <w:r w:rsidR="00F45FE5" w:rsidRPr="00261EB1">
        <w:rPr>
          <w:rFonts w:ascii="Arial" w:hAnsi="Arial"/>
          <w:sz w:val="22"/>
          <w:szCs w:val="22"/>
        </w:rPr>
        <w:t xml:space="preserve">būti </w:t>
      </w:r>
      <w:r w:rsidR="005546DE" w:rsidRPr="00261EB1">
        <w:rPr>
          <w:rFonts w:ascii="Arial" w:hAnsi="Arial"/>
          <w:sz w:val="22"/>
          <w:szCs w:val="22"/>
        </w:rPr>
        <w:t xml:space="preserve">panaudotos paslaugų teikimo metu </w:t>
      </w:r>
      <w:r w:rsidR="00CF2266" w:rsidRPr="00261EB1">
        <w:rPr>
          <w:rFonts w:ascii="Arial" w:hAnsi="Arial"/>
          <w:sz w:val="22"/>
          <w:szCs w:val="22"/>
        </w:rPr>
        <w:t>standartinių modulių modifikacijoms</w:t>
      </w:r>
      <w:r w:rsidR="001B147E" w:rsidRPr="00261EB1">
        <w:rPr>
          <w:rFonts w:ascii="Arial" w:hAnsi="Arial"/>
          <w:sz w:val="22"/>
          <w:szCs w:val="22"/>
        </w:rPr>
        <w:t xml:space="preserve"> (vystymo)</w:t>
      </w:r>
      <w:r w:rsidR="00CF2266" w:rsidRPr="00261EB1">
        <w:rPr>
          <w:rFonts w:ascii="Arial" w:hAnsi="Arial"/>
          <w:sz w:val="22"/>
          <w:szCs w:val="22"/>
        </w:rPr>
        <w:t>, analizės</w:t>
      </w:r>
      <w:r w:rsidR="00BD217C" w:rsidRPr="00261EB1">
        <w:rPr>
          <w:rFonts w:ascii="Arial" w:hAnsi="Arial"/>
          <w:sz w:val="22"/>
          <w:szCs w:val="22"/>
        </w:rPr>
        <w:t>, konsultacijoms, mokymams ar/</w:t>
      </w:r>
      <w:r w:rsidR="0093442F" w:rsidRPr="00261EB1">
        <w:rPr>
          <w:rFonts w:ascii="Arial" w:hAnsi="Arial"/>
          <w:sz w:val="22"/>
          <w:szCs w:val="22"/>
        </w:rPr>
        <w:t xml:space="preserve">ir kitoms nenumatytoms </w:t>
      </w:r>
      <w:r w:rsidR="00CF2266" w:rsidRPr="00261EB1">
        <w:rPr>
          <w:rFonts w:ascii="Arial" w:hAnsi="Arial"/>
          <w:sz w:val="22"/>
          <w:szCs w:val="22"/>
        </w:rPr>
        <w:t>paslaugoms</w:t>
      </w:r>
      <w:r w:rsidR="0093442F" w:rsidRPr="00261EB1">
        <w:rPr>
          <w:rFonts w:ascii="Arial" w:hAnsi="Arial"/>
          <w:sz w:val="22"/>
          <w:szCs w:val="22"/>
        </w:rPr>
        <w:t xml:space="preserve"> teikti.</w:t>
      </w:r>
    </w:p>
    <w:p w14:paraId="2D12444F" w14:textId="74350059" w:rsidR="005546DE" w:rsidRPr="00261EB1" w:rsidRDefault="005546DE" w:rsidP="00261EB1">
      <w:pPr>
        <w:pStyle w:val="Sraopastraipa"/>
        <w:spacing w:before="0" w:after="0" w:line="240" w:lineRule="auto"/>
        <w:rPr>
          <w:rFonts w:ascii="Arial" w:hAnsi="Arial"/>
          <w:sz w:val="22"/>
          <w:szCs w:val="22"/>
        </w:rPr>
      </w:pPr>
      <w:r w:rsidRPr="00261EB1">
        <w:rPr>
          <w:rFonts w:ascii="Arial" w:hAnsi="Arial"/>
          <w:sz w:val="22"/>
          <w:szCs w:val="22"/>
        </w:rPr>
        <w:t>Diegėjas įsipareigoja taikyti ne didesnį paslaugų atlikimo įkainį, negu įkainis, nurodytas pasiūlyme.</w:t>
      </w:r>
    </w:p>
    <w:p w14:paraId="0539A0B9" w14:textId="7BE8E110" w:rsidR="00DD367B" w:rsidRPr="00261EB1" w:rsidRDefault="00EE6234" w:rsidP="00261EB1">
      <w:pPr>
        <w:pStyle w:val="Sraopastraipa"/>
        <w:spacing w:before="0" w:after="0" w:line="240" w:lineRule="auto"/>
        <w:rPr>
          <w:rFonts w:ascii="Arial" w:eastAsia="Times New Roman,Calibri" w:hAnsi="Arial"/>
          <w:sz w:val="22"/>
          <w:szCs w:val="22"/>
        </w:rPr>
      </w:pPr>
      <w:r w:rsidRPr="00261EB1">
        <w:rPr>
          <w:rFonts w:ascii="Arial" w:eastAsia="Times New Roman,Calibri" w:hAnsi="Arial"/>
          <w:sz w:val="22"/>
          <w:szCs w:val="22"/>
        </w:rPr>
        <w:t>Sistemos vystymas – naujų poreikių analizė, projektavimas, funkcionalumų kūrimas arba keitimas, diegimas, atitinkamos dokumentacijos papildymas</w:t>
      </w:r>
      <w:r w:rsidR="00035ACA" w:rsidRPr="00261EB1">
        <w:rPr>
          <w:rFonts w:ascii="Arial" w:eastAsia="Times New Roman,Calibri" w:hAnsi="Arial"/>
          <w:sz w:val="22"/>
          <w:szCs w:val="22"/>
        </w:rPr>
        <w:t>,</w:t>
      </w:r>
      <w:r w:rsidRPr="00261EB1">
        <w:rPr>
          <w:rFonts w:ascii="Arial" w:eastAsia="Calibri" w:hAnsi="Arial"/>
          <w:sz w:val="22"/>
          <w:szCs w:val="22"/>
        </w:rPr>
        <w:t xml:space="preserve"> </w:t>
      </w:r>
      <w:r w:rsidR="00DD367B" w:rsidRPr="00261EB1">
        <w:rPr>
          <w:rFonts w:ascii="Arial" w:eastAsia="Calibri" w:hAnsi="Arial"/>
          <w:sz w:val="22"/>
          <w:szCs w:val="22"/>
        </w:rPr>
        <w:t>Sistemos vystymas turi būti atliekamas pagal paruoštas ir su Užsakovu suderintas vystymo darbų specifikacijas (vystymo darbų užsakymus), nurodant suteikiamą paslaugų kainą, terminą, detalų diegiamo sprendimo aprašymą, diegimo eigą ir atsakomybes.</w:t>
      </w:r>
    </w:p>
    <w:p w14:paraId="30D3436C" w14:textId="324D73EE" w:rsidR="005546DE" w:rsidRPr="00261EB1" w:rsidRDefault="005546DE" w:rsidP="00261EB1">
      <w:pPr>
        <w:pStyle w:val="Sraopastraipa"/>
        <w:spacing w:before="0" w:after="0" w:line="240" w:lineRule="auto"/>
        <w:rPr>
          <w:rFonts w:ascii="Arial" w:hAnsi="Arial"/>
          <w:sz w:val="22"/>
          <w:szCs w:val="22"/>
        </w:rPr>
      </w:pPr>
      <w:r w:rsidRPr="00261EB1">
        <w:rPr>
          <w:rFonts w:ascii="Arial" w:hAnsi="Arial"/>
          <w:sz w:val="22"/>
          <w:szCs w:val="22"/>
        </w:rPr>
        <w:t>Papildomų paslaugų metu kuriamam funkcionalumui</w:t>
      </w:r>
      <w:r w:rsidR="00195790" w:rsidRPr="00261EB1">
        <w:rPr>
          <w:rFonts w:ascii="Arial" w:hAnsi="Arial"/>
          <w:sz w:val="22"/>
          <w:szCs w:val="22"/>
        </w:rPr>
        <w:t xml:space="preserve"> (ar modifikacijoms)</w:t>
      </w:r>
      <w:r w:rsidRPr="00261EB1">
        <w:rPr>
          <w:rFonts w:ascii="Arial" w:hAnsi="Arial"/>
          <w:sz w:val="22"/>
          <w:szCs w:val="22"/>
        </w:rPr>
        <w:t xml:space="preserve"> taikomi šios Specifikacijos nefunkciniai reikalavimai</w:t>
      </w:r>
      <w:r w:rsidR="00A50FD5" w:rsidRPr="00261EB1">
        <w:rPr>
          <w:rFonts w:ascii="Arial" w:hAnsi="Arial"/>
          <w:sz w:val="22"/>
          <w:szCs w:val="22"/>
        </w:rPr>
        <w:t xml:space="preserve"> bei Garantija</w:t>
      </w:r>
      <w:r w:rsidRPr="00261EB1">
        <w:rPr>
          <w:rFonts w:ascii="Arial" w:hAnsi="Arial"/>
          <w:sz w:val="22"/>
          <w:szCs w:val="22"/>
        </w:rPr>
        <w:t>, jeigu nesutariama kitaip</w:t>
      </w:r>
      <w:r w:rsidRPr="00261EB1">
        <w:rPr>
          <w:rFonts w:ascii="Arial" w:eastAsia="Arial" w:hAnsi="Arial"/>
          <w:sz w:val="22"/>
          <w:szCs w:val="22"/>
        </w:rPr>
        <w:t>.</w:t>
      </w:r>
    </w:p>
    <w:p w14:paraId="304B43E3" w14:textId="57BB5F54" w:rsidR="0068181D" w:rsidRPr="00261EB1" w:rsidRDefault="4B33545D" w:rsidP="00261EB1">
      <w:pPr>
        <w:pStyle w:val="Antrat3"/>
        <w:spacing w:before="0" w:after="0" w:line="240" w:lineRule="auto"/>
        <w:rPr>
          <w:rFonts w:ascii="Arial" w:hAnsi="Arial" w:cs="Arial"/>
          <w:sz w:val="22"/>
          <w:szCs w:val="22"/>
        </w:rPr>
      </w:pPr>
      <w:bookmarkStart w:id="41" w:name="_Toc199171096"/>
      <w:r w:rsidRPr="00261EB1">
        <w:rPr>
          <w:rFonts w:ascii="Arial" w:hAnsi="Arial" w:cs="Arial"/>
          <w:sz w:val="22"/>
          <w:szCs w:val="22"/>
        </w:rPr>
        <w:t>Reikalavimai IS priežiūros</w:t>
      </w:r>
      <w:r w:rsidR="5AC4695E" w:rsidRPr="00261EB1">
        <w:rPr>
          <w:rFonts w:ascii="Arial" w:hAnsi="Arial" w:cs="Arial"/>
          <w:sz w:val="22"/>
          <w:szCs w:val="22"/>
        </w:rPr>
        <w:t>,</w:t>
      </w:r>
      <w:r w:rsidR="64190A70" w:rsidRPr="00261EB1">
        <w:rPr>
          <w:rFonts w:ascii="Arial" w:hAnsi="Arial" w:cs="Arial"/>
          <w:sz w:val="22"/>
          <w:szCs w:val="22"/>
        </w:rPr>
        <w:t xml:space="preserve"> </w:t>
      </w:r>
      <w:r w:rsidRPr="00261EB1">
        <w:rPr>
          <w:rFonts w:ascii="Arial" w:hAnsi="Arial" w:cs="Arial"/>
          <w:sz w:val="22"/>
          <w:szCs w:val="22"/>
        </w:rPr>
        <w:t>palaikymo</w:t>
      </w:r>
      <w:r w:rsidR="5AC4695E" w:rsidRPr="00261EB1">
        <w:rPr>
          <w:rFonts w:ascii="Arial" w:hAnsi="Arial" w:cs="Arial"/>
          <w:sz w:val="22"/>
          <w:szCs w:val="22"/>
        </w:rPr>
        <w:t xml:space="preserve"> </w:t>
      </w:r>
      <w:r w:rsidRPr="00261EB1">
        <w:rPr>
          <w:rFonts w:ascii="Arial" w:hAnsi="Arial" w:cs="Arial"/>
          <w:sz w:val="22"/>
          <w:szCs w:val="22"/>
        </w:rPr>
        <w:t>paslaugoms</w:t>
      </w:r>
      <w:bookmarkEnd w:id="41"/>
    </w:p>
    <w:p w14:paraId="6EC814E5" w14:textId="242B0B36" w:rsidR="009301F2" w:rsidRPr="00261EB1" w:rsidRDefault="00AC5DD3" w:rsidP="00261EB1">
      <w:pPr>
        <w:pStyle w:val="Sraopastraipa"/>
        <w:spacing w:before="0" w:after="0" w:line="240" w:lineRule="auto"/>
        <w:rPr>
          <w:rFonts w:ascii="Arial" w:hAnsi="Arial"/>
          <w:sz w:val="22"/>
          <w:szCs w:val="22"/>
        </w:rPr>
      </w:pPr>
      <w:r w:rsidRPr="00261EB1">
        <w:rPr>
          <w:rFonts w:ascii="Arial" w:hAnsi="Arial"/>
          <w:sz w:val="22"/>
          <w:szCs w:val="22"/>
        </w:rPr>
        <w:t>Sistemos</w:t>
      </w:r>
      <w:r w:rsidR="00B063E2" w:rsidRPr="00261EB1">
        <w:rPr>
          <w:rFonts w:ascii="Arial" w:hAnsi="Arial"/>
          <w:sz w:val="22"/>
          <w:szCs w:val="22"/>
        </w:rPr>
        <w:t xml:space="preserve"> priežiūros ir </w:t>
      </w:r>
      <w:r w:rsidR="009301F2" w:rsidRPr="00261EB1">
        <w:rPr>
          <w:rFonts w:ascii="Arial" w:hAnsi="Arial"/>
          <w:sz w:val="22"/>
          <w:szCs w:val="22"/>
        </w:rPr>
        <w:t xml:space="preserve">aptarnavimo paslaugos skirtos </w:t>
      </w:r>
      <w:r w:rsidR="00501768" w:rsidRPr="00261EB1">
        <w:rPr>
          <w:rFonts w:ascii="Arial" w:hAnsi="Arial"/>
          <w:sz w:val="22"/>
          <w:szCs w:val="22"/>
        </w:rPr>
        <w:t>D365BC</w:t>
      </w:r>
      <w:r w:rsidR="009301F2" w:rsidRPr="00261EB1">
        <w:rPr>
          <w:rFonts w:ascii="Arial" w:hAnsi="Arial"/>
          <w:sz w:val="22"/>
          <w:szCs w:val="22"/>
        </w:rPr>
        <w:t xml:space="preserve"> IS tinkamam programinės įrangos veikimo užtikrinimui</w:t>
      </w:r>
      <w:r w:rsidR="00B063E2" w:rsidRPr="00261EB1">
        <w:rPr>
          <w:rFonts w:ascii="Arial" w:hAnsi="Arial"/>
          <w:sz w:val="22"/>
          <w:szCs w:val="22"/>
        </w:rPr>
        <w:t>,</w:t>
      </w:r>
      <w:r w:rsidR="009301F2" w:rsidRPr="00261EB1">
        <w:rPr>
          <w:rFonts w:ascii="Arial" w:hAnsi="Arial"/>
          <w:sz w:val="22"/>
          <w:szCs w:val="22"/>
        </w:rPr>
        <w:t xml:space="preserve"> </w:t>
      </w:r>
      <w:r w:rsidR="00501768" w:rsidRPr="00261EB1">
        <w:rPr>
          <w:rFonts w:ascii="Arial" w:hAnsi="Arial"/>
          <w:sz w:val="22"/>
          <w:szCs w:val="22"/>
        </w:rPr>
        <w:t>D365BC</w:t>
      </w:r>
      <w:r w:rsidR="009301F2" w:rsidRPr="00261EB1">
        <w:rPr>
          <w:rFonts w:ascii="Arial" w:hAnsi="Arial"/>
          <w:sz w:val="22"/>
          <w:szCs w:val="22"/>
        </w:rPr>
        <w:t xml:space="preserve"> IS sutrikimų šalinimui (po garantinės priežiūros paslaugų pabaigos)</w:t>
      </w:r>
      <w:r w:rsidR="00B67AE6" w:rsidRPr="00261EB1">
        <w:rPr>
          <w:rFonts w:ascii="Arial" w:hAnsi="Arial"/>
          <w:sz w:val="22"/>
          <w:szCs w:val="22"/>
        </w:rPr>
        <w:t xml:space="preserve">, </w:t>
      </w:r>
      <w:r w:rsidR="00B063E2" w:rsidRPr="00261EB1">
        <w:rPr>
          <w:rFonts w:ascii="Arial" w:hAnsi="Arial"/>
          <w:sz w:val="22"/>
          <w:szCs w:val="22"/>
        </w:rPr>
        <w:t>sistemos vystym</w:t>
      </w:r>
      <w:r w:rsidR="00A60014" w:rsidRPr="00261EB1">
        <w:rPr>
          <w:rFonts w:ascii="Arial" w:hAnsi="Arial"/>
          <w:sz w:val="22"/>
          <w:szCs w:val="22"/>
        </w:rPr>
        <w:t xml:space="preserve">ui pagal </w:t>
      </w:r>
      <w:r w:rsidR="00E669E9" w:rsidRPr="00261EB1">
        <w:rPr>
          <w:rFonts w:ascii="Arial" w:hAnsi="Arial"/>
          <w:sz w:val="22"/>
          <w:szCs w:val="22"/>
        </w:rPr>
        <w:t>Užsakovo</w:t>
      </w:r>
      <w:r w:rsidR="00A60014" w:rsidRPr="00261EB1">
        <w:rPr>
          <w:rFonts w:ascii="Arial" w:hAnsi="Arial"/>
          <w:sz w:val="22"/>
          <w:szCs w:val="22"/>
        </w:rPr>
        <w:t xml:space="preserve"> poreikius</w:t>
      </w:r>
      <w:r w:rsidR="00B67AE6" w:rsidRPr="00261EB1">
        <w:rPr>
          <w:rFonts w:ascii="Arial" w:hAnsi="Arial"/>
          <w:sz w:val="22"/>
          <w:szCs w:val="22"/>
        </w:rPr>
        <w:t xml:space="preserve"> ir procesų adaptacij</w:t>
      </w:r>
      <w:r w:rsidR="0085284F" w:rsidRPr="00261EB1">
        <w:rPr>
          <w:rFonts w:ascii="Arial" w:hAnsi="Arial"/>
          <w:sz w:val="22"/>
          <w:szCs w:val="22"/>
        </w:rPr>
        <w:t>ai</w:t>
      </w:r>
      <w:r w:rsidR="00B67AE6" w:rsidRPr="00261EB1">
        <w:rPr>
          <w:rFonts w:ascii="Arial" w:hAnsi="Arial"/>
          <w:sz w:val="22"/>
          <w:szCs w:val="22"/>
        </w:rPr>
        <w:t xml:space="preserve"> nauj</w:t>
      </w:r>
      <w:r w:rsidR="007E3F36" w:rsidRPr="00261EB1">
        <w:rPr>
          <w:rFonts w:ascii="Arial" w:hAnsi="Arial"/>
          <w:sz w:val="22"/>
          <w:szCs w:val="22"/>
        </w:rPr>
        <w:t>ų</w:t>
      </w:r>
      <w:r w:rsidR="00B67AE6" w:rsidRPr="00261EB1">
        <w:rPr>
          <w:rFonts w:ascii="Arial" w:hAnsi="Arial"/>
          <w:sz w:val="22"/>
          <w:szCs w:val="22"/>
        </w:rPr>
        <w:t xml:space="preserve"> </w:t>
      </w:r>
      <w:r w:rsidR="007E3F36" w:rsidRPr="00261EB1">
        <w:rPr>
          <w:rFonts w:ascii="Arial" w:hAnsi="Arial"/>
          <w:sz w:val="22"/>
          <w:szCs w:val="22"/>
        </w:rPr>
        <w:t>arba pasikeitusių teisės aktų tinkam</w:t>
      </w:r>
      <w:r w:rsidR="0085284F" w:rsidRPr="00261EB1">
        <w:rPr>
          <w:rFonts w:ascii="Arial" w:hAnsi="Arial"/>
          <w:sz w:val="22"/>
          <w:szCs w:val="22"/>
        </w:rPr>
        <w:t>am</w:t>
      </w:r>
      <w:r w:rsidR="007E3F36" w:rsidRPr="00261EB1">
        <w:rPr>
          <w:rFonts w:ascii="Arial" w:hAnsi="Arial"/>
          <w:sz w:val="22"/>
          <w:szCs w:val="22"/>
        </w:rPr>
        <w:t xml:space="preserve"> išpildym</w:t>
      </w:r>
      <w:r w:rsidR="0085284F" w:rsidRPr="00261EB1">
        <w:rPr>
          <w:rFonts w:ascii="Arial" w:hAnsi="Arial"/>
          <w:sz w:val="22"/>
          <w:szCs w:val="22"/>
        </w:rPr>
        <w:t>ui</w:t>
      </w:r>
      <w:r w:rsidR="007E3F36" w:rsidRPr="00261EB1">
        <w:rPr>
          <w:rFonts w:ascii="Arial" w:hAnsi="Arial"/>
          <w:sz w:val="22"/>
          <w:szCs w:val="22"/>
        </w:rPr>
        <w:t>.</w:t>
      </w:r>
      <w:r w:rsidR="009301F2" w:rsidRPr="00261EB1">
        <w:rPr>
          <w:rFonts w:ascii="Arial" w:hAnsi="Arial"/>
          <w:sz w:val="22"/>
          <w:szCs w:val="22"/>
        </w:rPr>
        <w:t xml:space="preserve"> Į šias paslaugas įeina tokios Diegėjo veiklos ir pareigos: </w:t>
      </w:r>
    </w:p>
    <w:p w14:paraId="0CD69266" w14:textId="031E7780" w:rsidR="009301F2" w:rsidRPr="00261EB1" w:rsidRDefault="009301F2" w:rsidP="00261EB1">
      <w:pPr>
        <w:pStyle w:val="Style1"/>
        <w:spacing w:line="240" w:lineRule="auto"/>
        <w:rPr>
          <w:rFonts w:ascii="Arial" w:eastAsia="Times New Roman,Calibri" w:hAnsi="Arial" w:cs="Arial"/>
          <w:sz w:val="22"/>
          <w:szCs w:val="22"/>
        </w:rPr>
      </w:pPr>
      <w:r w:rsidRPr="00261EB1">
        <w:rPr>
          <w:rFonts w:ascii="Arial" w:eastAsia="Calibri" w:hAnsi="Arial" w:cs="Arial"/>
          <w:i/>
          <w:iCs/>
          <w:sz w:val="22"/>
          <w:szCs w:val="22"/>
        </w:rPr>
        <w:t>Programinės įrangos sutrikimų</w:t>
      </w:r>
      <w:r w:rsidR="00AC61C6" w:rsidRPr="00261EB1">
        <w:rPr>
          <w:rFonts w:ascii="Arial" w:eastAsia="Calibri" w:hAnsi="Arial" w:cs="Arial"/>
          <w:i/>
          <w:iCs/>
          <w:sz w:val="22"/>
          <w:szCs w:val="22"/>
        </w:rPr>
        <w:t xml:space="preserve"> (Incidentas)</w:t>
      </w:r>
      <w:r w:rsidRPr="00261EB1">
        <w:rPr>
          <w:rFonts w:ascii="Arial" w:eastAsia="Calibri" w:hAnsi="Arial" w:cs="Arial"/>
          <w:i/>
          <w:iCs/>
          <w:sz w:val="22"/>
          <w:szCs w:val="22"/>
        </w:rPr>
        <w:t xml:space="preserve"> šalinimas</w:t>
      </w:r>
      <w:r w:rsidRPr="00261EB1">
        <w:rPr>
          <w:rFonts w:ascii="Arial" w:eastAsia="Calibri" w:hAnsi="Arial" w:cs="Arial"/>
          <w:sz w:val="22"/>
          <w:szCs w:val="22"/>
        </w:rPr>
        <w:t xml:space="preserve"> – skubi pagalba, sutrikus sistemos ar ją sudarančių komponentų veikimui, net jei sistemos sutrikimas atsirado ne dėl Diegėjo kaltės – problemų diagnostika ir sistemos funkcionavimo  atstatymas. </w:t>
      </w:r>
      <w:r w:rsidR="002D6F3A" w:rsidRPr="00261EB1">
        <w:rPr>
          <w:rFonts w:ascii="Arial" w:eastAsia="Calibri" w:hAnsi="Arial" w:cs="Arial"/>
          <w:sz w:val="22"/>
          <w:szCs w:val="22"/>
        </w:rPr>
        <w:t>Sistem</w:t>
      </w:r>
      <w:r w:rsidRPr="00261EB1">
        <w:rPr>
          <w:rFonts w:ascii="Arial" w:eastAsia="Calibri" w:hAnsi="Arial" w:cs="Arial"/>
          <w:sz w:val="22"/>
          <w:szCs w:val="22"/>
        </w:rPr>
        <w:t>os veikimo atstatymas skirstomas į 3 prioritetus, pagal svarbumą, kurie privalo būti pašalinti per atitinkamą laiką.</w:t>
      </w:r>
    </w:p>
    <w:p w14:paraId="1EBB1A9D" w14:textId="43875B68" w:rsidR="009301F2" w:rsidRPr="00261EB1" w:rsidRDefault="009301F2" w:rsidP="00261EB1">
      <w:pPr>
        <w:pStyle w:val="Style1"/>
        <w:spacing w:line="240" w:lineRule="auto"/>
        <w:rPr>
          <w:rFonts w:ascii="Arial" w:eastAsia="Times New Roman,Calibri" w:hAnsi="Arial" w:cs="Arial"/>
          <w:sz w:val="22"/>
          <w:szCs w:val="22"/>
        </w:rPr>
      </w:pPr>
      <w:r w:rsidRPr="00261EB1">
        <w:rPr>
          <w:rFonts w:ascii="Arial" w:eastAsia="Calibri" w:hAnsi="Arial" w:cs="Arial"/>
          <w:i/>
          <w:iCs/>
          <w:sz w:val="22"/>
          <w:szCs w:val="22"/>
        </w:rPr>
        <w:t>Konsultavimo paslaugos</w:t>
      </w:r>
      <w:r w:rsidR="00AC61C6" w:rsidRPr="00261EB1">
        <w:rPr>
          <w:rFonts w:ascii="Arial" w:eastAsia="Calibri" w:hAnsi="Arial" w:cs="Arial"/>
          <w:i/>
          <w:iCs/>
          <w:sz w:val="22"/>
          <w:szCs w:val="22"/>
        </w:rPr>
        <w:t xml:space="preserve"> (</w:t>
      </w:r>
      <w:r w:rsidR="005B04F6" w:rsidRPr="00261EB1">
        <w:rPr>
          <w:rFonts w:ascii="Arial" w:eastAsia="Calibri" w:hAnsi="Arial" w:cs="Arial"/>
          <w:i/>
          <w:iCs/>
          <w:sz w:val="22"/>
          <w:szCs w:val="22"/>
        </w:rPr>
        <w:t>K</w:t>
      </w:r>
      <w:r w:rsidR="00AC61C6" w:rsidRPr="00261EB1">
        <w:rPr>
          <w:rFonts w:ascii="Arial" w:eastAsia="Calibri" w:hAnsi="Arial" w:cs="Arial"/>
          <w:i/>
          <w:iCs/>
          <w:sz w:val="22"/>
          <w:szCs w:val="22"/>
        </w:rPr>
        <w:t>reipinys)</w:t>
      </w:r>
      <w:r w:rsidRPr="00261EB1">
        <w:rPr>
          <w:rFonts w:ascii="Arial" w:eastAsia="Calibri" w:hAnsi="Arial" w:cs="Arial"/>
          <w:sz w:val="22"/>
          <w:szCs w:val="22"/>
        </w:rPr>
        <w:t xml:space="preserve"> - Užsakovo darbuotojų konsultavimas sistemos eksploatacijos, profilaktinės priežiūros ir panašiais klausimais.</w:t>
      </w:r>
    </w:p>
    <w:p w14:paraId="0AF8BE6C" w14:textId="5F60AB6C" w:rsidR="009301F2" w:rsidRPr="00261EB1" w:rsidRDefault="009301F2" w:rsidP="00261EB1">
      <w:pPr>
        <w:pStyle w:val="Style1"/>
        <w:spacing w:line="240" w:lineRule="auto"/>
        <w:rPr>
          <w:rFonts w:ascii="Arial" w:eastAsia="Times New Roman,Calibri" w:hAnsi="Arial" w:cs="Arial"/>
          <w:sz w:val="22"/>
          <w:szCs w:val="22"/>
        </w:rPr>
      </w:pPr>
      <w:r w:rsidRPr="00261EB1">
        <w:rPr>
          <w:rFonts w:ascii="Arial" w:eastAsia="Calibri" w:hAnsi="Arial" w:cs="Arial"/>
          <w:i/>
          <w:iCs/>
          <w:sz w:val="22"/>
          <w:szCs w:val="22"/>
        </w:rPr>
        <w:t xml:space="preserve">Programinės įrangos veikimo kontrolė </w:t>
      </w:r>
      <w:r w:rsidRPr="00261EB1">
        <w:rPr>
          <w:rFonts w:ascii="Arial" w:eastAsia="Calibri" w:hAnsi="Arial" w:cs="Arial"/>
          <w:sz w:val="22"/>
          <w:szCs w:val="22"/>
        </w:rPr>
        <w:t xml:space="preserve">– </w:t>
      </w:r>
      <w:r w:rsidR="00501768" w:rsidRPr="00261EB1">
        <w:rPr>
          <w:rFonts w:ascii="Arial" w:hAnsi="Arial" w:cs="Arial"/>
          <w:sz w:val="22"/>
          <w:szCs w:val="22"/>
        </w:rPr>
        <w:t>D365BC</w:t>
      </w:r>
      <w:r w:rsidRPr="00261EB1">
        <w:rPr>
          <w:rFonts w:ascii="Arial" w:eastAsia="Calibri" w:hAnsi="Arial" w:cs="Arial"/>
          <w:sz w:val="22"/>
          <w:szCs w:val="22"/>
        </w:rPr>
        <w:t xml:space="preserve"> IS komponentų veikimo stebėjimas </w:t>
      </w:r>
      <w:r w:rsidR="006613BA" w:rsidRPr="00261EB1">
        <w:rPr>
          <w:rFonts w:ascii="Arial" w:eastAsia="Calibri" w:hAnsi="Arial" w:cs="Arial"/>
          <w:sz w:val="22"/>
          <w:szCs w:val="22"/>
        </w:rPr>
        <w:t xml:space="preserve">(apima sistemos stebėseną, išteklių kontrolę ir reagavimą į iš anksto nustatytus pokyčius) </w:t>
      </w:r>
      <w:r w:rsidRPr="00261EB1">
        <w:rPr>
          <w:rFonts w:ascii="Arial" w:eastAsia="Calibri" w:hAnsi="Arial" w:cs="Arial"/>
          <w:sz w:val="22"/>
          <w:szCs w:val="22"/>
        </w:rPr>
        <w:t>ir p</w:t>
      </w:r>
      <w:r w:rsidR="005F4C25" w:rsidRPr="00261EB1">
        <w:rPr>
          <w:rFonts w:ascii="Arial" w:eastAsia="Calibri" w:hAnsi="Arial" w:cs="Arial"/>
          <w:sz w:val="22"/>
          <w:szCs w:val="22"/>
        </w:rPr>
        <w:t>eriod</w:t>
      </w:r>
      <w:r w:rsidRPr="00261EB1">
        <w:rPr>
          <w:rFonts w:ascii="Arial" w:eastAsia="Calibri" w:hAnsi="Arial" w:cs="Arial"/>
          <w:sz w:val="22"/>
          <w:szCs w:val="22"/>
        </w:rPr>
        <w:t>inių veiksmų atlikimas</w:t>
      </w:r>
      <w:r w:rsidR="00985504" w:rsidRPr="00261EB1">
        <w:rPr>
          <w:rFonts w:ascii="Arial" w:eastAsia="Calibri" w:hAnsi="Arial" w:cs="Arial"/>
          <w:sz w:val="22"/>
          <w:szCs w:val="22"/>
        </w:rPr>
        <w:t xml:space="preserve"> (</w:t>
      </w:r>
      <w:r w:rsidR="005F4C25" w:rsidRPr="00261EB1">
        <w:rPr>
          <w:rFonts w:ascii="Arial" w:eastAsia="Calibri" w:hAnsi="Arial" w:cs="Arial"/>
          <w:sz w:val="22"/>
          <w:szCs w:val="22"/>
        </w:rPr>
        <w:t xml:space="preserve">kaip pvz. Gamintojo naujų versijų </w:t>
      </w:r>
      <w:r w:rsidR="006E2F11" w:rsidRPr="00261EB1">
        <w:rPr>
          <w:rFonts w:ascii="Arial" w:eastAsia="Calibri" w:hAnsi="Arial" w:cs="Arial"/>
          <w:sz w:val="22"/>
          <w:szCs w:val="22"/>
        </w:rPr>
        <w:t>įdiegi</w:t>
      </w:r>
      <w:r w:rsidR="00843B45" w:rsidRPr="00261EB1">
        <w:rPr>
          <w:rFonts w:ascii="Arial" w:eastAsia="Calibri" w:hAnsi="Arial" w:cs="Arial"/>
          <w:sz w:val="22"/>
          <w:szCs w:val="22"/>
        </w:rPr>
        <w:t>mas</w:t>
      </w:r>
      <w:r w:rsidR="00F80FEB" w:rsidRPr="00261EB1">
        <w:rPr>
          <w:rFonts w:ascii="Arial" w:eastAsia="Calibri" w:hAnsi="Arial" w:cs="Arial"/>
          <w:sz w:val="22"/>
          <w:szCs w:val="22"/>
        </w:rPr>
        <w:t xml:space="preserve"> </w:t>
      </w:r>
      <w:r w:rsidR="006613BA" w:rsidRPr="00261EB1">
        <w:rPr>
          <w:rFonts w:ascii="Arial" w:eastAsia="Calibri" w:hAnsi="Arial" w:cs="Arial"/>
          <w:sz w:val="22"/>
          <w:szCs w:val="22"/>
        </w:rPr>
        <w:t>ir kita</w:t>
      </w:r>
      <w:r w:rsidR="00985504" w:rsidRPr="00261EB1">
        <w:rPr>
          <w:rFonts w:ascii="Arial" w:eastAsia="Calibri" w:hAnsi="Arial" w:cs="Arial"/>
          <w:sz w:val="22"/>
          <w:szCs w:val="22"/>
        </w:rPr>
        <w:t>)</w:t>
      </w:r>
      <w:r w:rsidRPr="00261EB1">
        <w:rPr>
          <w:rFonts w:ascii="Arial" w:eastAsia="Calibri" w:hAnsi="Arial" w:cs="Arial"/>
          <w:sz w:val="22"/>
          <w:szCs w:val="22"/>
        </w:rPr>
        <w:t>.</w:t>
      </w:r>
    </w:p>
    <w:p w14:paraId="002F5AAE" w14:textId="1F111250" w:rsidR="007E6FC9" w:rsidRPr="00261EB1" w:rsidRDefault="00753A2B" w:rsidP="00261EB1">
      <w:pPr>
        <w:pStyle w:val="Style1"/>
        <w:spacing w:line="240" w:lineRule="auto"/>
        <w:rPr>
          <w:rFonts w:ascii="Arial" w:eastAsia="Times New Roman,Calibri" w:hAnsi="Arial" w:cs="Arial"/>
          <w:sz w:val="22"/>
          <w:szCs w:val="22"/>
        </w:rPr>
      </w:pPr>
      <w:r w:rsidRPr="00261EB1">
        <w:rPr>
          <w:rFonts w:ascii="Arial" w:eastAsia="Calibri" w:hAnsi="Arial" w:cs="Arial"/>
          <w:i/>
          <w:iCs/>
          <w:sz w:val="22"/>
          <w:szCs w:val="22"/>
        </w:rPr>
        <w:t>Programinės įrangos</w:t>
      </w:r>
      <w:r w:rsidRPr="00261EB1">
        <w:rPr>
          <w:rFonts w:ascii="Arial" w:eastAsia="Times New Roman,Calibri" w:hAnsi="Arial" w:cs="Arial"/>
          <w:i/>
          <w:iCs/>
          <w:sz w:val="22"/>
          <w:szCs w:val="22"/>
        </w:rPr>
        <w:t xml:space="preserve"> pakeitimų valdymas -</w:t>
      </w:r>
      <w:r w:rsidRPr="00261EB1">
        <w:rPr>
          <w:rFonts w:ascii="Arial" w:eastAsia="Times New Roman,Calibri" w:hAnsi="Arial" w:cs="Arial"/>
          <w:sz w:val="22"/>
          <w:szCs w:val="22"/>
        </w:rPr>
        <w:t xml:space="preserve"> sistemos pakeitimai </w:t>
      </w:r>
      <w:r w:rsidR="00F358E4" w:rsidRPr="00261EB1">
        <w:rPr>
          <w:rFonts w:ascii="Arial" w:eastAsia="Times New Roman,Calibri" w:hAnsi="Arial" w:cs="Arial"/>
          <w:sz w:val="22"/>
          <w:szCs w:val="22"/>
        </w:rPr>
        <w:t xml:space="preserve">turi </w:t>
      </w:r>
      <w:r w:rsidRPr="00261EB1">
        <w:rPr>
          <w:rFonts w:ascii="Arial" w:eastAsia="Times New Roman,Calibri" w:hAnsi="Arial" w:cs="Arial"/>
          <w:sz w:val="22"/>
          <w:szCs w:val="22"/>
        </w:rPr>
        <w:t>būt</w:t>
      </w:r>
      <w:r w:rsidR="00F358E4" w:rsidRPr="00261EB1">
        <w:rPr>
          <w:rFonts w:ascii="Arial" w:eastAsia="Times New Roman,Calibri" w:hAnsi="Arial" w:cs="Arial"/>
          <w:sz w:val="22"/>
          <w:szCs w:val="22"/>
        </w:rPr>
        <w:t>i</w:t>
      </w:r>
      <w:r w:rsidRPr="00261EB1">
        <w:rPr>
          <w:rFonts w:ascii="Arial" w:eastAsia="Times New Roman,Calibri" w:hAnsi="Arial" w:cs="Arial"/>
          <w:sz w:val="22"/>
          <w:szCs w:val="22"/>
        </w:rPr>
        <w:t xml:space="preserve"> valdomi struktūruotai, iš anksto derinami </w:t>
      </w:r>
      <w:r w:rsidR="007E62BC" w:rsidRPr="00261EB1">
        <w:rPr>
          <w:rFonts w:ascii="Arial" w:eastAsia="Times New Roman,Calibri" w:hAnsi="Arial" w:cs="Arial"/>
          <w:sz w:val="22"/>
          <w:szCs w:val="22"/>
        </w:rPr>
        <w:t xml:space="preserve">su Užsakovu </w:t>
      </w:r>
      <w:r w:rsidRPr="00261EB1">
        <w:rPr>
          <w:rFonts w:ascii="Arial" w:eastAsia="Times New Roman,Calibri" w:hAnsi="Arial" w:cs="Arial"/>
          <w:sz w:val="22"/>
          <w:szCs w:val="22"/>
        </w:rPr>
        <w:t>ir dokumentuojami, siekiant išvengti neigiamo poveikio sistemos stabilumui ir veiklai.</w:t>
      </w:r>
    </w:p>
    <w:p w14:paraId="07AE12C6" w14:textId="7DCEB0CF" w:rsidR="00752274" w:rsidRPr="00261EB1" w:rsidRDefault="00752274" w:rsidP="00261EB1">
      <w:pPr>
        <w:pStyle w:val="Style1"/>
        <w:numPr>
          <w:ilvl w:val="0"/>
          <w:numId w:val="0"/>
        </w:numPr>
        <w:spacing w:line="240" w:lineRule="auto"/>
        <w:rPr>
          <w:rFonts w:ascii="Arial" w:eastAsia="Times New Roman,Calibri" w:hAnsi="Arial" w:cs="Arial"/>
          <w:sz w:val="22"/>
          <w:szCs w:val="22"/>
        </w:rPr>
      </w:pPr>
    </w:p>
    <w:p w14:paraId="6D45B3F6" w14:textId="17A6B354" w:rsidR="00125A1F" w:rsidRPr="00261EB1" w:rsidRDefault="00125A1F" w:rsidP="00261EB1">
      <w:pPr>
        <w:pStyle w:val="Sraopastraipa"/>
        <w:spacing w:before="0" w:after="0" w:line="240" w:lineRule="auto"/>
        <w:rPr>
          <w:rFonts w:ascii="Arial" w:eastAsia="Times New Roman,Calibri" w:hAnsi="Arial"/>
          <w:sz w:val="22"/>
          <w:szCs w:val="22"/>
        </w:rPr>
      </w:pPr>
      <w:r w:rsidRPr="00261EB1">
        <w:rPr>
          <w:rFonts w:ascii="Arial" w:eastAsia="Times New Roman,Calibri" w:hAnsi="Arial"/>
          <w:sz w:val="22"/>
          <w:szCs w:val="22"/>
        </w:rPr>
        <w:t>Reakcijos ir sprendimo laikas skaičiuojamas darbo valandomis (8:00–17:00)</w:t>
      </w:r>
      <w:r w:rsidR="00D86A36" w:rsidRPr="00261EB1">
        <w:rPr>
          <w:rFonts w:ascii="Arial" w:eastAsia="Times New Roman,Calibri" w:hAnsi="Arial"/>
          <w:sz w:val="22"/>
          <w:szCs w:val="22"/>
        </w:rPr>
        <w:t xml:space="preserve">, jeigu nėra susijęs su </w:t>
      </w:r>
      <w:r w:rsidR="00C1382C" w:rsidRPr="00261EB1">
        <w:rPr>
          <w:rFonts w:ascii="Arial" w:eastAsia="Times New Roman,Calibri" w:hAnsi="Arial"/>
          <w:sz w:val="22"/>
          <w:szCs w:val="22"/>
        </w:rPr>
        <w:t>Kritinių</w:t>
      </w:r>
      <w:r w:rsidR="002127D7" w:rsidRPr="00261EB1">
        <w:rPr>
          <w:rFonts w:ascii="Arial" w:eastAsiaTheme="minorHAnsi" w:hAnsi="Arial"/>
          <w:sz w:val="22"/>
          <w:szCs w:val="22"/>
        </w:rPr>
        <w:t xml:space="preserve"> </w:t>
      </w:r>
      <w:r w:rsidR="002127D7" w:rsidRPr="00261EB1">
        <w:rPr>
          <w:rFonts w:ascii="Arial" w:eastAsia="Times New Roman,Calibri" w:hAnsi="Arial"/>
          <w:sz w:val="22"/>
          <w:szCs w:val="22"/>
        </w:rPr>
        <w:t xml:space="preserve">sutrikimų </w:t>
      </w:r>
      <w:r w:rsidR="00C1382C" w:rsidRPr="00261EB1">
        <w:rPr>
          <w:rFonts w:ascii="Arial" w:eastAsia="Times New Roman,Calibri" w:hAnsi="Arial"/>
          <w:sz w:val="22"/>
          <w:szCs w:val="22"/>
        </w:rPr>
        <w:t>šalinimu (punktas 12</w:t>
      </w:r>
      <w:r w:rsidR="0060729D" w:rsidRPr="00261EB1">
        <w:rPr>
          <w:rFonts w:ascii="Arial" w:eastAsia="Times New Roman,Calibri" w:hAnsi="Arial"/>
          <w:sz w:val="22"/>
          <w:szCs w:val="22"/>
        </w:rPr>
        <w:t>8</w:t>
      </w:r>
      <w:r w:rsidR="00C1382C" w:rsidRPr="00261EB1">
        <w:rPr>
          <w:rFonts w:ascii="Arial" w:eastAsia="Times New Roman,Calibri" w:hAnsi="Arial"/>
          <w:sz w:val="22"/>
          <w:szCs w:val="22"/>
        </w:rPr>
        <w:t>.1)</w:t>
      </w:r>
      <w:r w:rsidRPr="00261EB1">
        <w:rPr>
          <w:rFonts w:ascii="Arial" w:eastAsia="Times New Roman,Calibri" w:hAnsi="Arial"/>
          <w:sz w:val="22"/>
          <w:szCs w:val="22"/>
        </w:rPr>
        <w:t>.</w:t>
      </w:r>
    </w:p>
    <w:p w14:paraId="4904A094" w14:textId="625F0DD8" w:rsidR="0085284F" w:rsidRPr="00261EB1" w:rsidRDefault="008432B5" w:rsidP="00261EB1">
      <w:pPr>
        <w:pStyle w:val="Sraopastraipa"/>
        <w:spacing w:before="0" w:after="0" w:line="240" w:lineRule="auto"/>
        <w:rPr>
          <w:rFonts w:ascii="Arial" w:eastAsia="Times New Roman,Calibri" w:hAnsi="Arial"/>
          <w:sz w:val="22"/>
          <w:szCs w:val="22"/>
        </w:rPr>
      </w:pPr>
      <w:r w:rsidRPr="00261EB1">
        <w:rPr>
          <w:rFonts w:ascii="Arial" w:eastAsia="Times New Roman,Calibri" w:hAnsi="Arial"/>
          <w:sz w:val="22"/>
          <w:szCs w:val="22"/>
        </w:rPr>
        <w:t xml:space="preserve">Diegėjo </w:t>
      </w:r>
      <w:r w:rsidR="00B83D8C" w:rsidRPr="00261EB1">
        <w:rPr>
          <w:rFonts w:ascii="Arial" w:eastAsia="Times New Roman,Calibri" w:hAnsi="Arial"/>
          <w:sz w:val="22"/>
          <w:szCs w:val="22"/>
        </w:rPr>
        <w:t xml:space="preserve">reakcijos į sutrikimą laikas – ne ilgiau kaip </w:t>
      </w:r>
      <w:r w:rsidR="00D52837" w:rsidRPr="00261EB1">
        <w:rPr>
          <w:rFonts w:ascii="Arial" w:eastAsia="Times New Roman,Calibri" w:hAnsi="Arial"/>
          <w:sz w:val="22"/>
          <w:szCs w:val="22"/>
        </w:rPr>
        <w:t>2</w:t>
      </w:r>
      <w:r w:rsidR="00B83D8C" w:rsidRPr="00261EB1">
        <w:rPr>
          <w:rFonts w:ascii="Arial" w:eastAsia="Times New Roman,Calibri" w:hAnsi="Arial"/>
          <w:sz w:val="22"/>
          <w:szCs w:val="22"/>
        </w:rPr>
        <w:t xml:space="preserve"> darbo valandos nuo pranešimo apie sutrikimą gavimo </w:t>
      </w:r>
      <w:r w:rsidR="00E3745E" w:rsidRPr="00261EB1">
        <w:rPr>
          <w:rFonts w:ascii="Arial" w:eastAsia="Times New Roman,Calibri" w:hAnsi="Arial"/>
          <w:sz w:val="22"/>
          <w:szCs w:val="22"/>
        </w:rPr>
        <w:t>sutartu būdu.</w:t>
      </w:r>
    </w:p>
    <w:p w14:paraId="03ADF05B" w14:textId="2DD9089C" w:rsidR="009301F2" w:rsidRPr="00261EB1" w:rsidRDefault="009301F2" w:rsidP="00261EB1">
      <w:pPr>
        <w:pStyle w:val="Sraopastraipa"/>
        <w:spacing w:before="0" w:after="0" w:line="240" w:lineRule="auto"/>
        <w:rPr>
          <w:rFonts w:ascii="Arial" w:eastAsia="Times New Roman,Calibri" w:hAnsi="Arial"/>
          <w:sz w:val="22"/>
          <w:szCs w:val="22"/>
        </w:rPr>
      </w:pPr>
      <w:r w:rsidRPr="00261EB1">
        <w:rPr>
          <w:rFonts w:ascii="Arial" w:hAnsi="Arial"/>
          <w:sz w:val="22"/>
          <w:szCs w:val="22"/>
        </w:rPr>
        <w:t xml:space="preserve">Programinės įrangos sutrikimų </w:t>
      </w:r>
      <w:r w:rsidR="00460A86" w:rsidRPr="00261EB1">
        <w:rPr>
          <w:rFonts w:ascii="Arial" w:hAnsi="Arial"/>
          <w:sz w:val="22"/>
          <w:szCs w:val="22"/>
        </w:rPr>
        <w:t>atstatymo trukmė</w:t>
      </w:r>
      <w:r w:rsidRPr="00261EB1">
        <w:rPr>
          <w:rFonts w:ascii="Arial" w:hAnsi="Arial"/>
          <w:sz w:val="22"/>
          <w:szCs w:val="22"/>
        </w:rPr>
        <w:t>:</w:t>
      </w:r>
    </w:p>
    <w:p w14:paraId="6A25B54A" w14:textId="77777777" w:rsidR="00FC0C46" w:rsidRPr="00261EB1" w:rsidRDefault="00FC0C46" w:rsidP="00261EB1">
      <w:pPr>
        <w:pStyle w:val="Style1"/>
        <w:numPr>
          <w:ilvl w:val="0"/>
          <w:numId w:val="0"/>
        </w:numPr>
        <w:spacing w:line="240" w:lineRule="auto"/>
        <w:ind w:left="567"/>
        <w:rPr>
          <w:rFonts w:ascii="Arial" w:eastAsia="Calibri" w:hAnsi="Arial" w:cs="Arial"/>
          <w:i/>
          <w:iCs/>
          <w:sz w:val="22"/>
          <w:szCs w:val="22"/>
        </w:rPr>
      </w:pPr>
    </w:p>
    <w:tbl>
      <w:tblPr>
        <w:tblW w:w="5000" w:type="pct"/>
        <w:tblCellMar>
          <w:top w:w="15" w:type="dxa"/>
          <w:bottom w:w="15" w:type="dxa"/>
        </w:tblCellMar>
        <w:tblLook w:val="04A0" w:firstRow="1" w:lastRow="0" w:firstColumn="1" w:lastColumn="0" w:noHBand="0" w:noVBand="1"/>
      </w:tblPr>
      <w:tblGrid>
        <w:gridCol w:w="2112"/>
        <w:gridCol w:w="1194"/>
        <w:gridCol w:w="1341"/>
        <w:gridCol w:w="1171"/>
        <w:gridCol w:w="1170"/>
        <w:gridCol w:w="1868"/>
        <w:gridCol w:w="1195"/>
      </w:tblGrid>
      <w:tr w:rsidR="00237FAA" w:rsidRPr="00261EB1" w14:paraId="486D4F25" w14:textId="77777777" w:rsidTr="00987D55">
        <w:trPr>
          <w:trHeight w:val="300"/>
        </w:trPr>
        <w:tc>
          <w:tcPr>
            <w:tcW w:w="5000" w:type="pct"/>
            <w:gridSpan w:val="7"/>
            <w:tcBorders>
              <w:top w:val="nil"/>
              <w:left w:val="nil"/>
              <w:bottom w:val="nil"/>
              <w:right w:val="nil"/>
            </w:tcBorders>
            <w:noWrap/>
            <w:vAlign w:val="bottom"/>
          </w:tcPr>
          <w:p w14:paraId="51125C57" w14:textId="2E21AA0B" w:rsidR="00237FAA" w:rsidRPr="00261EB1" w:rsidRDefault="00237FAA" w:rsidP="00261EB1">
            <w:pPr>
              <w:keepNext w:val="0"/>
              <w:spacing w:before="0" w:after="0" w:line="240" w:lineRule="auto"/>
              <w:jc w:val="left"/>
              <w:rPr>
                <w:rFonts w:ascii="Arial" w:eastAsia="Times New Roman" w:hAnsi="Arial" w:cs="Arial"/>
                <w:sz w:val="22"/>
                <w:szCs w:val="22"/>
                <w:lang w:eastAsia="lt-LT"/>
              </w:rPr>
            </w:pPr>
            <w:r w:rsidRPr="00261EB1">
              <w:rPr>
                <w:rFonts w:ascii="Arial" w:eastAsia="Times New Roman" w:hAnsi="Arial" w:cs="Arial"/>
                <w:b/>
                <w:bCs/>
                <w:color w:val="000000"/>
                <w:sz w:val="22"/>
                <w:szCs w:val="22"/>
                <w:lang w:eastAsia="lt-LT"/>
              </w:rPr>
              <w:t>SLA reikalavimai (reakcijos / sprendimo laikai) Tiekėjui</w:t>
            </w:r>
          </w:p>
        </w:tc>
      </w:tr>
      <w:tr w:rsidR="00FC0C46" w:rsidRPr="00261EB1" w14:paraId="3293197D" w14:textId="77777777" w:rsidTr="00B6775D">
        <w:trPr>
          <w:trHeight w:val="1110"/>
        </w:trPr>
        <w:tc>
          <w:tcPr>
            <w:tcW w:w="1149" w:type="pct"/>
            <w:tcBorders>
              <w:top w:val="single" w:sz="4" w:space="0" w:color="auto"/>
              <w:left w:val="single" w:sz="4" w:space="0" w:color="auto"/>
              <w:bottom w:val="single" w:sz="4" w:space="0" w:color="auto"/>
              <w:right w:val="single" w:sz="4" w:space="0" w:color="auto"/>
            </w:tcBorders>
            <w:vAlign w:val="center"/>
            <w:hideMark/>
          </w:tcPr>
          <w:p w14:paraId="24821A9B" w14:textId="77777777" w:rsidR="00FC0C46" w:rsidRPr="00261EB1" w:rsidRDefault="00FC0C46" w:rsidP="00261EB1">
            <w:pPr>
              <w:keepNext w:val="0"/>
              <w:spacing w:before="0" w:after="0" w:line="240" w:lineRule="auto"/>
              <w:jc w:val="left"/>
              <w:rPr>
                <w:rFonts w:ascii="Arial" w:eastAsia="Times New Roman" w:hAnsi="Arial" w:cs="Arial"/>
                <w:b/>
                <w:bCs/>
                <w:color w:val="000000"/>
                <w:sz w:val="22"/>
                <w:szCs w:val="22"/>
                <w:lang w:eastAsia="lt-LT"/>
              </w:rPr>
            </w:pPr>
            <w:r w:rsidRPr="00261EB1">
              <w:rPr>
                <w:rFonts w:ascii="Arial" w:eastAsia="Times New Roman" w:hAnsi="Arial" w:cs="Arial"/>
                <w:b/>
                <w:bCs/>
                <w:color w:val="000000"/>
                <w:sz w:val="22"/>
                <w:szCs w:val="22"/>
                <w:lang w:eastAsia="lt-LT"/>
              </w:rPr>
              <w:t>Poveikis</w:t>
            </w:r>
          </w:p>
        </w:tc>
        <w:tc>
          <w:tcPr>
            <w:tcW w:w="589" w:type="pct"/>
            <w:tcBorders>
              <w:top w:val="single" w:sz="4" w:space="0" w:color="auto"/>
              <w:left w:val="single" w:sz="4" w:space="0" w:color="auto"/>
              <w:bottom w:val="single" w:sz="4" w:space="0" w:color="auto"/>
              <w:right w:val="single" w:sz="4" w:space="0" w:color="auto"/>
            </w:tcBorders>
            <w:vAlign w:val="center"/>
            <w:hideMark/>
          </w:tcPr>
          <w:p w14:paraId="2E436FD2" w14:textId="77777777" w:rsidR="00FC0C46" w:rsidRPr="00261EB1" w:rsidRDefault="00FC0C46" w:rsidP="00261EB1">
            <w:pPr>
              <w:keepNext w:val="0"/>
              <w:spacing w:before="0" w:after="0" w:line="240" w:lineRule="auto"/>
              <w:jc w:val="left"/>
              <w:rPr>
                <w:rFonts w:ascii="Arial" w:eastAsia="Times New Roman" w:hAnsi="Arial" w:cs="Arial"/>
                <w:b/>
                <w:bCs/>
                <w:color w:val="000000"/>
                <w:sz w:val="22"/>
                <w:szCs w:val="22"/>
                <w:lang w:eastAsia="lt-LT"/>
              </w:rPr>
            </w:pPr>
            <w:r w:rsidRPr="00261EB1">
              <w:rPr>
                <w:rFonts w:ascii="Arial" w:eastAsia="Times New Roman" w:hAnsi="Arial" w:cs="Arial"/>
                <w:b/>
                <w:bCs/>
                <w:color w:val="000000"/>
                <w:sz w:val="22"/>
                <w:szCs w:val="22"/>
                <w:lang w:eastAsia="lt-LT"/>
              </w:rPr>
              <w:t>Incidento reakcijos laikas (darbo val.)</w:t>
            </w:r>
          </w:p>
        </w:tc>
        <w:tc>
          <w:tcPr>
            <w:tcW w:w="658" w:type="pct"/>
            <w:tcBorders>
              <w:top w:val="single" w:sz="4" w:space="0" w:color="auto"/>
              <w:left w:val="single" w:sz="4" w:space="0" w:color="auto"/>
              <w:bottom w:val="single" w:sz="4" w:space="0" w:color="auto"/>
              <w:right w:val="single" w:sz="4" w:space="0" w:color="auto"/>
            </w:tcBorders>
            <w:vAlign w:val="center"/>
          </w:tcPr>
          <w:p w14:paraId="6C259803" w14:textId="74E0FD2F" w:rsidR="00FC0C46" w:rsidRPr="00261EB1" w:rsidRDefault="00FC0C46" w:rsidP="00261EB1">
            <w:pPr>
              <w:keepNext w:val="0"/>
              <w:spacing w:before="0" w:after="0" w:line="240" w:lineRule="auto"/>
              <w:jc w:val="left"/>
              <w:rPr>
                <w:rFonts w:ascii="Arial" w:eastAsia="Times New Roman" w:hAnsi="Arial" w:cs="Arial"/>
                <w:b/>
                <w:bCs/>
                <w:color w:val="000000"/>
                <w:sz w:val="22"/>
                <w:szCs w:val="22"/>
                <w:lang w:eastAsia="lt-LT"/>
              </w:rPr>
            </w:pPr>
            <w:r w:rsidRPr="00261EB1">
              <w:rPr>
                <w:rFonts w:ascii="Arial" w:eastAsia="Times New Roman" w:hAnsi="Arial" w:cs="Arial"/>
                <w:b/>
                <w:bCs/>
                <w:color w:val="000000"/>
                <w:sz w:val="22"/>
                <w:szCs w:val="22"/>
                <w:lang w:eastAsia="lt-LT"/>
              </w:rPr>
              <w:t>Incidento sprendimo laikas (darbo val.)</w:t>
            </w:r>
          </w:p>
        </w:tc>
        <w:tc>
          <w:tcPr>
            <w:tcW w:w="572" w:type="pct"/>
            <w:tcBorders>
              <w:top w:val="single" w:sz="4" w:space="0" w:color="auto"/>
              <w:left w:val="single" w:sz="4" w:space="0" w:color="auto"/>
              <w:bottom w:val="single" w:sz="4" w:space="0" w:color="auto"/>
              <w:right w:val="single" w:sz="4" w:space="0" w:color="auto"/>
            </w:tcBorders>
            <w:vAlign w:val="center"/>
          </w:tcPr>
          <w:p w14:paraId="7945AB4A" w14:textId="4EE7708B" w:rsidR="00FC0C46" w:rsidRPr="00261EB1" w:rsidRDefault="007D4B2F" w:rsidP="00261EB1">
            <w:pPr>
              <w:keepNext w:val="0"/>
              <w:spacing w:before="0" w:after="0" w:line="240" w:lineRule="auto"/>
              <w:jc w:val="left"/>
              <w:rPr>
                <w:rFonts w:ascii="Arial" w:eastAsia="Times New Roman" w:hAnsi="Arial" w:cs="Arial"/>
                <w:b/>
                <w:bCs/>
                <w:color w:val="000000"/>
                <w:sz w:val="22"/>
                <w:szCs w:val="22"/>
                <w:lang w:eastAsia="lt-LT"/>
              </w:rPr>
            </w:pPr>
            <w:r w:rsidRPr="00261EB1">
              <w:rPr>
                <w:rFonts w:ascii="Arial" w:eastAsia="Calibri" w:hAnsi="Arial" w:cs="Arial"/>
                <w:b/>
                <w:bCs/>
                <w:i/>
                <w:iCs/>
                <w:sz w:val="22"/>
                <w:szCs w:val="22"/>
              </w:rPr>
              <w:t>Kreipin</w:t>
            </w:r>
            <w:r w:rsidR="00C739DB" w:rsidRPr="00261EB1">
              <w:rPr>
                <w:rFonts w:ascii="Arial" w:eastAsia="Calibri" w:hAnsi="Arial" w:cs="Arial"/>
                <w:b/>
                <w:bCs/>
                <w:i/>
                <w:iCs/>
                <w:sz w:val="22"/>
                <w:szCs w:val="22"/>
              </w:rPr>
              <w:t>io</w:t>
            </w:r>
            <w:r w:rsidRPr="00261EB1">
              <w:rPr>
                <w:rFonts w:ascii="Arial" w:eastAsia="Times New Roman" w:hAnsi="Arial" w:cs="Arial"/>
                <w:b/>
                <w:bCs/>
                <w:color w:val="000000"/>
                <w:sz w:val="22"/>
                <w:szCs w:val="22"/>
                <w:lang w:eastAsia="lt-LT"/>
              </w:rPr>
              <w:t xml:space="preserve"> </w:t>
            </w:r>
            <w:r w:rsidR="00FC0C46" w:rsidRPr="00261EB1">
              <w:rPr>
                <w:rFonts w:ascii="Arial" w:eastAsia="Times New Roman" w:hAnsi="Arial" w:cs="Arial"/>
                <w:b/>
                <w:bCs/>
                <w:color w:val="000000"/>
                <w:sz w:val="22"/>
                <w:szCs w:val="22"/>
                <w:lang w:eastAsia="lt-LT"/>
              </w:rPr>
              <w:t>reakcijos laikas (darbo val.)</w:t>
            </w:r>
          </w:p>
        </w:tc>
        <w:tc>
          <w:tcPr>
            <w:tcW w:w="572" w:type="pct"/>
            <w:tcBorders>
              <w:top w:val="single" w:sz="4" w:space="0" w:color="auto"/>
              <w:left w:val="single" w:sz="4" w:space="0" w:color="auto"/>
              <w:bottom w:val="single" w:sz="4" w:space="0" w:color="auto"/>
              <w:right w:val="single" w:sz="4" w:space="0" w:color="auto"/>
            </w:tcBorders>
            <w:vAlign w:val="center"/>
          </w:tcPr>
          <w:p w14:paraId="00C92DFF" w14:textId="1FD5671B" w:rsidR="00FC0C46" w:rsidRPr="00261EB1" w:rsidRDefault="007D4B2F" w:rsidP="00261EB1">
            <w:pPr>
              <w:keepNext w:val="0"/>
              <w:spacing w:before="0" w:after="0" w:line="240" w:lineRule="auto"/>
              <w:jc w:val="left"/>
              <w:rPr>
                <w:rFonts w:ascii="Arial" w:eastAsia="Times New Roman" w:hAnsi="Arial" w:cs="Arial"/>
                <w:b/>
                <w:bCs/>
                <w:color w:val="000000"/>
                <w:sz w:val="22"/>
                <w:szCs w:val="22"/>
                <w:lang w:eastAsia="lt-LT"/>
              </w:rPr>
            </w:pPr>
            <w:r w:rsidRPr="00261EB1">
              <w:rPr>
                <w:rFonts w:ascii="Arial" w:eastAsia="Calibri" w:hAnsi="Arial" w:cs="Arial"/>
                <w:b/>
                <w:bCs/>
                <w:i/>
                <w:iCs/>
                <w:sz w:val="22"/>
                <w:szCs w:val="22"/>
              </w:rPr>
              <w:t>Kreipin</w:t>
            </w:r>
            <w:r w:rsidR="00C739DB" w:rsidRPr="00261EB1">
              <w:rPr>
                <w:rFonts w:ascii="Arial" w:eastAsia="Calibri" w:hAnsi="Arial" w:cs="Arial"/>
                <w:b/>
                <w:bCs/>
                <w:i/>
                <w:iCs/>
                <w:sz w:val="22"/>
                <w:szCs w:val="22"/>
              </w:rPr>
              <w:t>io</w:t>
            </w:r>
            <w:r w:rsidRPr="00261EB1" w:rsidDel="007D4B2F">
              <w:rPr>
                <w:rFonts w:ascii="Arial" w:eastAsia="Times New Roman" w:hAnsi="Arial" w:cs="Arial"/>
                <w:b/>
                <w:bCs/>
                <w:color w:val="000000"/>
                <w:sz w:val="22"/>
                <w:szCs w:val="22"/>
                <w:lang w:eastAsia="lt-LT"/>
              </w:rPr>
              <w:t xml:space="preserve"> </w:t>
            </w:r>
            <w:r w:rsidR="00FC0C46" w:rsidRPr="00261EB1">
              <w:rPr>
                <w:rFonts w:ascii="Arial" w:eastAsia="Times New Roman" w:hAnsi="Arial" w:cs="Arial"/>
                <w:b/>
                <w:bCs/>
                <w:color w:val="000000"/>
                <w:sz w:val="22"/>
                <w:szCs w:val="22"/>
                <w:lang w:eastAsia="lt-LT"/>
              </w:rPr>
              <w:t>vykdymo laikas (darbo val.)</w:t>
            </w:r>
          </w:p>
        </w:tc>
        <w:tc>
          <w:tcPr>
            <w:tcW w:w="903" w:type="pct"/>
            <w:tcBorders>
              <w:top w:val="single" w:sz="4" w:space="0" w:color="auto"/>
              <w:left w:val="single" w:sz="4" w:space="0" w:color="auto"/>
              <w:bottom w:val="single" w:sz="4" w:space="0" w:color="auto"/>
              <w:right w:val="single" w:sz="4" w:space="0" w:color="auto"/>
            </w:tcBorders>
            <w:vAlign w:val="center"/>
          </w:tcPr>
          <w:p w14:paraId="40F649B5" w14:textId="7DE28FEE" w:rsidR="00FC0C46" w:rsidRPr="00261EB1" w:rsidRDefault="00FC0C46" w:rsidP="00261EB1">
            <w:pPr>
              <w:keepNext w:val="0"/>
              <w:spacing w:before="0" w:after="0" w:line="240" w:lineRule="auto"/>
              <w:jc w:val="left"/>
              <w:rPr>
                <w:rFonts w:ascii="Arial" w:eastAsia="Times New Roman" w:hAnsi="Arial" w:cs="Arial"/>
                <w:b/>
                <w:bCs/>
                <w:color w:val="000000"/>
                <w:sz w:val="22"/>
                <w:szCs w:val="22"/>
                <w:lang w:eastAsia="lt-LT"/>
              </w:rPr>
            </w:pPr>
            <w:r w:rsidRPr="00261EB1">
              <w:rPr>
                <w:rFonts w:ascii="Arial" w:eastAsia="Times New Roman" w:hAnsi="Arial" w:cs="Arial"/>
                <w:b/>
                <w:bCs/>
                <w:color w:val="000000"/>
                <w:sz w:val="22"/>
                <w:szCs w:val="22"/>
                <w:lang w:eastAsia="lt-LT"/>
              </w:rPr>
              <w:t>Pasiekiamumas (%) mėn.</w:t>
            </w:r>
          </w:p>
        </w:tc>
        <w:tc>
          <w:tcPr>
            <w:tcW w:w="557" w:type="pct"/>
            <w:tcBorders>
              <w:top w:val="single" w:sz="4" w:space="0" w:color="auto"/>
              <w:left w:val="single" w:sz="4" w:space="0" w:color="auto"/>
              <w:bottom w:val="single" w:sz="4" w:space="0" w:color="auto"/>
              <w:right w:val="single" w:sz="4" w:space="0" w:color="auto"/>
            </w:tcBorders>
            <w:vAlign w:val="center"/>
          </w:tcPr>
          <w:p w14:paraId="437675D4" w14:textId="5C8538D8" w:rsidR="00FC0C46" w:rsidRPr="00261EB1" w:rsidRDefault="00FC0C46" w:rsidP="00261EB1">
            <w:pPr>
              <w:keepNext w:val="0"/>
              <w:spacing w:before="0" w:after="0" w:line="240" w:lineRule="auto"/>
              <w:jc w:val="left"/>
              <w:rPr>
                <w:rFonts w:ascii="Arial" w:eastAsia="Times New Roman" w:hAnsi="Arial" w:cs="Arial"/>
                <w:b/>
                <w:bCs/>
                <w:color w:val="000000"/>
                <w:sz w:val="22"/>
                <w:szCs w:val="22"/>
                <w:lang w:eastAsia="lt-LT"/>
              </w:rPr>
            </w:pPr>
            <w:r w:rsidRPr="00261EB1">
              <w:rPr>
                <w:rFonts w:ascii="Arial" w:eastAsia="Times New Roman" w:hAnsi="Arial" w:cs="Arial"/>
                <w:b/>
                <w:bCs/>
                <w:color w:val="000000"/>
                <w:sz w:val="22"/>
                <w:szCs w:val="22"/>
                <w:lang w:eastAsia="lt-LT"/>
              </w:rPr>
              <w:t>Sistemos veikimo laikas (darbo val.)</w:t>
            </w:r>
          </w:p>
        </w:tc>
      </w:tr>
      <w:tr w:rsidR="00F320C8" w:rsidRPr="00261EB1" w14:paraId="60BD4856" w14:textId="77777777" w:rsidTr="00B6775D">
        <w:trPr>
          <w:trHeight w:val="285"/>
        </w:trPr>
        <w:tc>
          <w:tcPr>
            <w:tcW w:w="1149" w:type="pct"/>
            <w:tcBorders>
              <w:top w:val="single" w:sz="4" w:space="0" w:color="auto"/>
              <w:left w:val="single" w:sz="4" w:space="0" w:color="auto"/>
              <w:bottom w:val="single" w:sz="4" w:space="0" w:color="auto"/>
              <w:right w:val="single" w:sz="4" w:space="0" w:color="auto"/>
            </w:tcBorders>
            <w:vAlign w:val="center"/>
            <w:hideMark/>
          </w:tcPr>
          <w:p w14:paraId="50459139" w14:textId="0E6DE288" w:rsidR="00F320C8" w:rsidRPr="00261EB1" w:rsidRDefault="00F320C8" w:rsidP="00261EB1">
            <w:pPr>
              <w:keepNext w:val="0"/>
              <w:spacing w:before="0" w:after="0" w:line="240" w:lineRule="auto"/>
              <w:jc w:val="left"/>
              <w:rPr>
                <w:rFonts w:ascii="Arial" w:eastAsia="Times New Roman" w:hAnsi="Arial" w:cs="Arial"/>
                <w:color w:val="000000"/>
                <w:sz w:val="22"/>
                <w:szCs w:val="22"/>
                <w:lang w:eastAsia="lt-LT"/>
              </w:rPr>
            </w:pPr>
            <w:r w:rsidRPr="00261EB1">
              <w:rPr>
                <w:rFonts w:ascii="Arial" w:hAnsi="Arial" w:cs="Arial"/>
                <w:color w:val="000000"/>
                <w:sz w:val="22"/>
                <w:szCs w:val="22"/>
              </w:rPr>
              <w:t>Aukštas</w:t>
            </w:r>
          </w:p>
        </w:tc>
        <w:tc>
          <w:tcPr>
            <w:tcW w:w="589" w:type="pct"/>
            <w:tcBorders>
              <w:top w:val="single" w:sz="4" w:space="0" w:color="000000"/>
              <w:left w:val="single" w:sz="4" w:space="0" w:color="000000"/>
              <w:bottom w:val="single" w:sz="4" w:space="0" w:color="auto"/>
              <w:right w:val="single" w:sz="4" w:space="0" w:color="auto"/>
            </w:tcBorders>
            <w:vAlign w:val="center"/>
            <w:hideMark/>
          </w:tcPr>
          <w:p w14:paraId="17E1161F" w14:textId="5A7663E2" w:rsidR="00F320C8" w:rsidRPr="00261EB1" w:rsidRDefault="00C56ECD"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2</w:t>
            </w:r>
          </w:p>
        </w:tc>
        <w:tc>
          <w:tcPr>
            <w:tcW w:w="658" w:type="pct"/>
            <w:tcBorders>
              <w:top w:val="single" w:sz="4" w:space="0" w:color="000000"/>
              <w:left w:val="single" w:sz="4" w:space="0" w:color="auto"/>
              <w:bottom w:val="single" w:sz="4" w:space="0" w:color="auto"/>
              <w:right w:val="single" w:sz="4" w:space="0" w:color="auto"/>
            </w:tcBorders>
            <w:vAlign w:val="center"/>
          </w:tcPr>
          <w:p w14:paraId="311A51A5" w14:textId="7A98CEBF" w:rsidR="00F320C8" w:rsidRPr="00261EB1" w:rsidRDefault="00C56ECD"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4</w:t>
            </w:r>
          </w:p>
        </w:tc>
        <w:tc>
          <w:tcPr>
            <w:tcW w:w="572" w:type="pct"/>
            <w:tcBorders>
              <w:top w:val="single" w:sz="4" w:space="0" w:color="000000"/>
              <w:left w:val="single" w:sz="4" w:space="0" w:color="auto"/>
              <w:bottom w:val="single" w:sz="4" w:space="0" w:color="auto"/>
              <w:right w:val="single" w:sz="4" w:space="0" w:color="auto"/>
            </w:tcBorders>
            <w:vAlign w:val="center"/>
          </w:tcPr>
          <w:p w14:paraId="59BAEB20" w14:textId="500F6B6B" w:rsidR="00F320C8" w:rsidRPr="00261EB1" w:rsidRDefault="00F320C8"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3</w:t>
            </w:r>
          </w:p>
        </w:tc>
        <w:tc>
          <w:tcPr>
            <w:tcW w:w="572" w:type="pct"/>
            <w:tcBorders>
              <w:top w:val="single" w:sz="4" w:space="0" w:color="000000"/>
              <w:left w:val="single" w:sz="4" w:space="0" w:color="auto"/>
              <w:bottom w:val="single" w:sz="4" w:space="0" w:color="auto"/>
              <w:right w:val="single" w:sz="4" w:space="0" w:color="000000"/>
            </w:tcBorders>
            <w:vAlign w:val="center"/>
          </w:tcPr>
          <w:p w14:paraId="72DB0FB3" w14:textId="41936ED3" w:rsidR="00F320C8" w:rsidRPr="00261EB1" w:rsidRDefault="00F320C8"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18 </w:t>
            </w:r>
          </w:p>
        </w:tc>
        <w:tc>
          <w:tcPr>
            <w:tcW w:w="903" w:type="pct"/>
            <w:tcBorders>
              <w:top w:val="single" w:sz="4" w:space="0" w:color="auto"/>
              <w:left w:val="single" w:sz="4" w:space="0" w:color="auto"/>
              <w:bottom w:val="single" w:sz="4" w:space="0" w:color="auto"/>
              <w:right w:val="single" w:sz="4" w:space="0" w:color="auto"/>
            </w:tcBorders>
            <w:vAlign w:val="center"/>
          </w:tcPr>
          <w:p w14:paraId="58F64781" w14:textId="0A0A20A7" w:rsidR="00F320C8" w:rsidRPr="00261EB1" w:rsidRDefault="00F320C8"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98%</w:t>
            </w:r>
          </w:p>
        </w:tc>
        <w:tc>
          <w:tcPr>
            <w:tcW w:w="557" w:type="pct"/>
            <w:tcBorders>
              <w:top w:val="single" w:sz="4" w:space="0" w:color="auto"/>
              <w:left w:val="single" w:sz="4" w:space="0" w:color="auto"/>
              <w:bottom w:val="single" w:sz="4" w:space="0" w:color="auto"/>
              <w:right w:val="single" w:sz="4" w:space="0" w:color="auto"/>
            </w:tcBorders>
            <w:vAlign w:val="center"/>
          </w:tcPr>
          <w:p w14:paraId="7B21F4E7" w14:textId="765DDD92" w:rsidR="00F320C8" w:rsidRPr="00261EB1" w:rsidRDefault="00F320C8"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9x5</w:t>
            </w:r>
          </w:p>
        </w:tc>
      </w:tr>
      <w:tr w:rsidR="00F320C8" w:rsidRPr="00261EB1" w14:paraId="2EE05CFD" w14:textId="77777777" w:rsidTr="00B6775D">
        <w:trPr>
          <w:trHeight w:val="285"/>
        </w:trPr>
        <w:tc>
          <w:tcPr>
            <w:tcW w:w="1149" w:type="pct"/>
            <w:tcBorders>
              <w:top w:val="single" w:sz="4" w:space="0" w:color="auto"/>
              <w:left w:val="single" w:sz="4" w:space="0" w:color="auto"/>
              <w:bottom w:val="single" w:sz="4" w:space="0" w:color="auto"/>
              <w:right w:val="single" w:sz="4" w:space="0" w:color="auto"/>
            </w:tcBorders>
            <w:vAlign w:val="center"/>
            <w:hideMark/>
          </w:tcPr>
          <w:p w14:paraId="588D0659" w14:textId="1501F9AC" w:rsidR="00F320C8" w:rsidRPr="00261EB1" w:rsidRDefault="00F320C8" w:rsidP="00261EB1">
            <w:pPr>
              <w:keepNext w:val="0"/>
              <w:spacing w:before="0" w:after="0" w:line="240" w:lineRule="auto"/>
              <w:jc w:val="left"/>
              <w:rPr>
                <w:rFonts w:ascii="Arial" w:eastAsia="Times New Roman" w:hAnsi="Arial" w:cs="Arial"/>
                <w:color w:val="000000"/>
                <w:sz w:val="22"/>
                <w:szCs w:val="22"/>
                <w:lang w:eastAsia="lt-LT"/>
              </w:rPr>
            </w:pPr>
            <w:r w:rsidRPr="00261EB1">
              <w:rPr>
                <w:rFonts w:ascii="Arial" w:hAnsi="Arial" w:cs="Arial"/>
                <w:color w:val="000000"/>
                <w:sz w:val="22"/>
                <w:szCs w:val="22"/>
              </w:rPr>
              <w:t>Vidutinis</w:t>
            </w:r>
            <w:r w:rsidR="00CD3E28" w:rsidRPr="00261EB1">
              <w:rPr>
                <w:rFonts w:ascii="Arial" w:hAnsi="Arial" w:cs="Arial"/>
                <w:color w:val="000000"/>
                <w:sz w:val="22"/>
                <w:szCs w:val="22"/>
              </w:rPr>
              <w:t xml:space="preserve">,  </w:t>
            </w:r>
            <w:r w:rsidR="00CD3E28" w:rsidRPr="00261EB1">
              <w:rPr>
                <w:rFonts w:ascii="Arial" w:eastAsia="Calibri" w:hAnsi="Arial" w:cs="Arial"/>
                <w:sz w:val="22"/>
                <w:szCs w:val="22"/>
              </w:rPr>
              <w:t>žemas</w:t>
            </w:r>
          </w:p>
        </w:tc>
        <w:tc>
          <w:tcPr>
            <w:tcW w:w="589" w:type="pct"/>
            <w:tcBorders>
              <w:top w:val="single" w:sz="4" w:space="0" w:color="auto"/>
              <w:left w:val="single" w:sz="4" w:space="0" w:color="000000"/>
              <w:bottom w:val="single" w:sz="4" w:space="0" w:color="auto"/>
              <w:right w:val="single" w:sz="4" w:space="0" w:color="auto"/>
            </w:tcBorders>
            <w:vAlign w:val="center"/>
            <w:hideMark/>
          </w:tcPr>
          <w:p w14:paraId="35396EE2" w14:textId="379D0B5C" w:rsidR="00F320C8" w:rsidRPr="00261EB1" w:rsidRDefault="00C56ECD"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2</w:t>
            </w:r>
          </w:p>
        </w:tc>
        <w:tc>
          <w:tcPr>
            <w:tcW w:w="658" w:type="pct"/>
            <w:tcBorders>
              <w:top w:val="single" w:sz="4" w:space="0" w:color="auto"/>
              <w:left w:val="single" w:sz="4" w:space="0" w:color="auto"/>
              <w:bottom w:val="single" w:sz="4" w:space="0" w:color="auto"/>
              <w:right w:val="single" w:sz="4" w:space="0" w:color="auto"/>
            </w:tcBorders>
            <w:vAlign w:val="center"/>
          </w:tcPr>
          <w:p w14:paraId="775F92D0" w14:textId="3CE72F19" w:rsidR="00F320C8" w:rsidRPr="00261EB1" w:rsidRDefault="00F320C8"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4</w:t>
            </w:r>
            <w:r w:rsidR="00681616" w:rsidRPr="00261EB1">
              <w:rPr>
                <w:rFonts w:ascii="Arial" w:eastAsia="Times New Roman" w:hAnsi="Arial" w:cs="Arial"/>
                <w:color w:val="000000"/>
                <w:sz w:val="22"/>
                <w:szCs w:val="22"/>
                <w:lang w:eastAsia="lt-LT"/>
              </w:rPr>
              <w:t>0</w:t>
            </w:r>
            <w:r w:rsidRPr="00261EB1">
              <w:rPr>
                <w:rFonts w:ascii="Arial" w:eastAsia="Times New Roman" w:hAnsi="Arial" w:cs="Arial"/>
                <w:color w:val="000000"/>
                <w:sz w:val="22"/>
                <w:szCs w:val="22"/>
                <w:lang w:eastAsia="lt-LT"/>
              </w:rPr>
              <w:t> </w:t>
            </w:r>
          </w:p>
        </w:tc>
        <w:tc>
          <w:tcPr>
            <w:tcW w:w="572" w:type="pct"/>
            <w:tcBorders>
              <w:top w:val="single" w:sz="4" w:space="0" w:color="auto"/>
              <w:left w:val="single" w:sz="4" w:space="0" w:color="auto"/>
              <w:bottom w:val="single" w:sz="4" w:space="0" w:color="auto"/>
              <w:right w:val="single" w:sz="4" w:space="0" w:color="auto"/>
            </w:tcBorders>
            <w:vAlign w:val="center"/>
          </w:tcPr>
          <w:p w14:paraId="2890370A" w14:textId="500D107D" w:rsidR="00F320C8" w:rsidRPr="00261EB1" w:rsidRDefault="00F320C8"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4 </w:t>
            </w:r>
          </w:p>
        </w:tc>
        <w:tc>
          <w:tcPr>
            <w:tcW w:w="572" w:type="pct"/>
            <w:tcBorders>
              <w:top w:val="single" w:sz="4" w:space="0" w:color="auto"/>
              <w:left w:val="single" w:sz="4" w:space="0" w:color="auto"/>
              <w:bottom w:val="single" w:sz="4" w:space="0" w:color="auto"/>
              <w:right w:val="single" w:sz="4" w:space="0" w:color="000000"/>
            </w:tcBorders>
            <w:vAlign w:val="center"/>
          </w:tcPr>
          <w:p w14:paraId="3F9C4FAD" w14:textId="015FB771" w:rsidR="00F320C8" w:rsidRPr="00261EB1" w:rsidRDefault="00F320C8"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32 </w:t>
            </w:r>
          </w:p>
        </w:tc>
        <w:tc>
          <w:tcPr>
            <w:tcW w:w="903" w:type="pct"/>
            <w:tcBorders>
              <w:top w:val="single" w:sz="4" w:space="0" w:color="auto"/>
              <w:left w:val="single" w:sz="4" w:space="0" w:color="auto"/>
              <w:bottom w:val="single" w:sz="4" w:space="0" w:color="auto"/>
              <w:right w:val="single" w:sz="4" w:space="0" w:color="auto"/>
            </w:tcBorders>
            <w:vAlign w:val="center"/>
          </w:tcPr>
          <w:p w14:paraId="6AA97FE7" w14:textId="676DFBBF" w:rsidR="00F320C8" w:rsidRPr="00261EB1" w:rsidRDefault="00F320C8"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98%</w:t>
            </w:r>
          </w:p>
        </w:tc>
        <w:tc>
          <w:tcPr>
            <w:tcW w:w="557" w:type="pct"/>
            <w:tcBorders>
              <w:top w:val="single" w:sz="4" w:space="0" w:color="auto"/>
              <w:left w:val="single" w:sz="4" w:space="0" w:color="auto"/>
              <w:bottom w:val="single" w:sz="4" w:space="0" w:color="auto"/>
              <w:right w:val="single" w:sz="4" w:space="0" w:color="auto"/>
            </w:tcBorders>
            <w:vAlign w:val="center"/>
          </w:tcPr>
          <w:p w14:paraId="039CBBE1" w14:textId="53405E49" w:rsidR="00F320C8" w:rsidRPr="00261EB1" w:rsidRDefault="00F320C8" w:rsidP="00261EB1">
            <w:pPr>
              <w:keepNext w:val="0"/>
              <w:spacing w:before="0" w:after="0" w:line="240" w:lineRule="auto"/>
              <w:jc w:val="center"/>
              <w:rPr>
                <w:rFonts w:ascii="Arial" w:eastAsia="Times New Roman" w:hAnsi="Arial" w:cs="Arial"/>
                <w:color w:val="000000"/>
                <w:sz w:val="22"/>
                <w:szCs w:val="22"/>
                <w:lang w:eastAsia="lt-LT"/>
              </w:rPr>
            </w:pPr>
            <w:r w:rsidRPr="00261EB1">
              <w:rPr>
                <w:rFonts w:ascii="Arial" w:eastAsia="Times New Roman" w:hAnsi="Arial" w:cs="Arial"/>
                <w:color w:val="000000"/>
                <w:sz w:val="22"/>
                <w:szCs w:val="22"/>
                <w:lang w:eastAsia="lt-LT"/>
              </w:rPr>
              <w:t>9x5</w:t>
            </w:r>
          </w:p>
        </w:tc>
      </w:tr>
    </w:tbl>
    <w:p w14:paraId="42EA9299" w14:textId="2F4BF749" w:rsidR="009301F2" w:rsidRPr="00261EB1" w:rsidRDefault="009301F2" w:rsidP="00261EB1">
      <w:pPr>
        <w:pStyle w:val="Style1"/>
        <w:numPr>
          <w:ilvl w:val="0"/>
          <w:numId w:val="0"/>
        </w:numPr>
        <w:spacing w:line="240" w:lineRule="auto"/>
        <w:ind w:left="567"/>
        <w:rPr>
          <w:rFonts w:ascii="Arial" w:eastAsia="Times New Roman,Calibri" w:hAnsi="Arial" w:cs="Arial"/>
          <w:sz w:val="22"/>
          <w:szCs w:val="22"/>
        </w:rPr>
      </w:pPr>
    </w:p>
    <w:p w14:paraId="4F7F9F87" w14:textId="77777777" w:rsidR="00E579B7" w:rsidRPr="00261EB1" w:rsidRDefault="00E579B7" w:rsidP="00261EB1">
      <w:pPr>
        <w:pStyle w:val="Style1"/>
        <w:spacing w:line="240" w:lineRule="auto"/>
        <w:rPr>
          <w:rFonts w:ascii="Arial" w:eastAsia="Times New Roman,Calibri" w:hAnsi="Arial" w:cs="Arial"/>
          <w:sz w:val="22"/>
          <w:szCs w:val="22"/>
        </w:rPr>
      </w:pPr>
      <w:r w:rsidRPr="00261EB1">
        <w:rPr>
          <w:rFonts w:ascii="Arial" w:eastAsia="Calibri" w:hAnsi="Arial" w:cs="Arial"/>
          <w:i/>
          <w:iCs/>
          <w:sz w:val="22"/>
          <w:szCs w:val="22"/>
        </w:rPr>
        <w:t>Kritinių</w:t>
      </w:r>
      <w:r w:rsidRPr="00261EB1">
        <w:rPr>
          <w:rFonts w:ascii="Arial" w:eastAsiaTheme="minorHAnsi" w:hAnsi="Arial" w:cs="Arial"/>
          <w:sz w:val="22"/>
          <w:szCs w:val="22"/>
        </w:rPr>
        <w:t xml:space="preserve"> </w:t>
      </w:r>
      <w:r w:rsidRPr="00261EB1">
        <w:rPr>
          <w:rFonts w:ascii="Arial" w:eastAsia="Calibri" w:hAnsi="Arial" w:cs="Arial"/>
          <w:i/>
          <w:iCs/>
          <w:sz w:val="22"/>
          <w:szCs w:val="22"/>
        </w:rPr>
        <w:t>sutrikimų šalinimas (</w:t>
      </w:r>
      <w:r w:rsidRPr="00261EB1">
        <w:rPr>
          <w:rFonts w:ascii="Arial" w:hAnsi="Arial" w:cs="Arial"/>
          <w:color w:val="000000"/>
          <w:sz w:val="22"/>
          <w:szCs w:val="22"/>
        </w:rPr>
        <w:t>Aukštas poveikis</w:t>
      </w:r>
      <w:r w:rsidRPr="00261EB1">
        <w:rPr>
          <w:rFonts w:ascii="Arial" w:eastAsia="Calibri" w:hAnsi="Arial" w:cs="Arial"/>
          <w:i/>
          <w:iCs/>
          <w:sz w:val="22"/>
          <w:szCs w:val="22"/>
        </w:rPr>
        <w:t>)</w:t>
      </w:r>
      <w:r w:rsidRPr="00261EB1">
        <w:rPr>
          <w:rFonts w:ascii="Arial" w:eastAsia="Calibri" w:hAnsi="Arial" w:cs="Arial"/>
          <w:sz w:val="22"/>
          <w:szCs w:val="22"/>
        </w:rPr>
        <w:t xml:space="preserve"> – ne ilgiau kaip </w:t>
      </w:r>
      <w:r w:rsidRPr="00261EB1">
        <w:rPr>
          <w:rFonts w:ascii="Arial" w:eastAsia="Calibri" w:hAnsi="Arial" w:cs="Arial"/>
          <w:b/>
          <w:bCs/>
          <w:sz w:val="22"/>
          <w:szCs w:val="22"/>
        </w:rPr>
        <w:t>4 darbo valandos</w:t>
      </w:r>
      <w:r w:rsidRPr="00261EB1">
        <w:rPr>
          <w:rFonts w:ascii="Arial" w:eastAsia="Calibri" w:hAnsi="Arial" w:cs="Arial"/>
          <w:sz w:val="22"/>
          <w:szCs w:val="22"/>
        </w:rPr>
        <w:t xml:space="preserve"> nuo Diegėjo gauto pranešimo sutartu būdu. Jei sutrikimo per nurodytą laiką pašalinti negalima, kartu su Užsakovu sutariama dėl sutrikimo pašalinimo laiko; Kritinis sutrikimas – funkcijos ir / ar programinio komponento neveikimas, be galimybės reikiamą funkciją vykdyti ar D365BC IS paslaugą gauti alternatyviai.</w:t>
      </w:r>
    </w:p>
    <w:p w14:paraId="3C06D29F" w14:textId="047EA216" w:rsidR="009301F2" w:rsidRPr="00261EB1" w:rsidRDefault="00BF780F" w:rsidP="00261EB1">
      <w:pPr>
        <w:pStyle w:val="Style1"/>
        <w:spacing w:line="240" w:lineRule="auto"/>
        <w:rPr>
          <w:rFonts w:ascii="Arial" w:eastAsia="Times New Roman,Calibri" w:hAnsi="Arial" w:cs="Arial"/>
          <w:sz w:val="22"/>
          <w:szCs w:val="22"/>
        </w:rPr>
      </w:pPr>
      <w:r w:rsidRPr="00261EB1">
        <w:rPr>
          <w:rFonts w:ascii="Arial" w:eastAsia="Calibri" w:hAnsi="Arial" w:cs="Arial"/>
          <w:i/>
          <w:iCs/>
          <w:sz w:val="22"/>
          <w:szCs w:val="22"/>
        </w:rPr>
        <w:t>Kitų</w:t>
      </w:r>
      <w:r w:rsidR="00783136" w:rsidRPr="00261EB1">
        <w:rPr>
          <w:rFonts w:ascii="Arial" w:eastAsia="Calibri" w:hAnsi="Arial" w:cs="Arial"/>
          <w:i/>
          <w:iCs/>
          <w:sz w:val="22"/>
          <w:szCs w:val="22"/>
        </w:rPr>
        <w:t xml:space="preserve"> </w:t>
      </w:r>
      <w:r w:rsidR="006F57A7" w:rsidRPr="00261EB1">
        <w:rPr>
          <w:rFonts w:ascii="Arial" w:eastAsia="Calibri" w:hAnsi="Arial" w:cs="Arial"/>
          <w:i/>
          <w:iCs/>
          <w:sz w:val="22"/>
          <w:szCs w:val="22"/>
        </w:rPr>
        <w:t>sutrikimų šalinimas</w:t>
      </w:r>
      <w:r w:rsidR="009C6746" w:rsidRPr="00261EB1">
        <w:rPr>
          <w:rFonts w:ascii="Arial" w:eastAsia="Calibri" w:hAnsi="Arial" w:cs="Arial"/>
          <w:i/>
          <w:iCs/>
          <w:sz w:val="22"/>
          <w:szCs w:val="22"/>
        </w:rPr>
        <w:t xml:space="preserve"> </w:t>
      </w:r>
      <w:r w:rsidR="005C77B4" w:rsidRPr="00261EB1">
        <w:rPr>
          <w:rFonts w:ascii="Arial" w:eastAsia="Calibri" w:hAnsi="Arial" w:cs="Arial"/>
          <w:i/>
          <w:iCs/>
          <w:sz w:val="22"/>
          <w:szCs w:val="22"/>
        </w:rPr>
        <w:t>(</w:t>
      </w:r>
      <w:r w:rsidR="005C77B4" w:rsidRPr="00261EB1">
        <w:rPr>
          <w:rFonts w:ascii="Arial" w:hAnsi="Arial" w:cs="Arial"/>
          <w:color w:val="000000"/>
          <w:sz w:val="22"/>
          <w:szCs w:val="22"/>
        </w:rPr>
        <w:t>Vidutinis</w:t>
      </w:r>
      <w:r w:rsidRPr="00261EB1">
        <w:rPr>
          <w:rFonts w:ascii="Arial" w:hAnsi="Arial" w:cs="Arial"/>
          <w:color w:val="000000"/>
          <w:sz w:val="22"/>
          <w:szCs w:val="22"/>
        </w:rPr>
        <w:t xml:space="preserve">, </w:t>
      </w:r>
      <w:r w:rsidR="00B6775D" w:rsidRPr="00261EB1">
        <w:rPr>
          <w:rFonts w:ascii="Arial" w:hAnsi="Arial" w:cs="Arial"/>
          <w:color w:val="000000"/>
          <w:sz w:val="22"/>
          <w:szCs w:val="22"/>
        </w:rPr>
        <w:t xml:space="preserve"> </w:t>
      </w:r>
      <w:r w:rsidRPr="00261EB1">
        <w:rPr>
          <w:rFonts w:ascii="Arial" w:eastAsia="Calibri" w:hAnsi="Arial" w:cs="Arial"/>
          <w:sz w:val="22"/>
          <w:szCs w:val="22"/>
        </w:rPr>
        <w:t>žemas</w:t>
      </w:r>
      <w:r w:rsidR="005C77B4" w:rsidRPr="00261EB1">
        <w:rPr>
          <w:rFonts w:ascii="Arial" w:hAnsi="Arial" w:cs="Arial"/>
          <w:color w:val="000000"/>
          <w:sz w:val="22"/>
          <w:szCs w:val="22"/>
        </w:rPr>
        <w:t xml:space="preserve"> poveikis</w:t>
      </w:r>
      <w:r w:rsidR="005C77B4" w:rsidRPr="00261EB1">
        <w:rPr>
          <w:rFonts w:ascii="Arial" w:eastAsia="Calibri" w:hAnsi="Arial" w:cs="Arial"/>
          <w:i/>
          <w:iCs/>
          <w:sz w:val="22"/>
          <w:szCs w:val="22"/>
        </w:rPr>
        <w:t xml:space="preserve">) </w:t>
      </w:r>
      <w:r w:rsidR="006F57A7" w:rsidRPr="00261EB1">
        <w:rPr>
          <w:rFonts w:ascii="Arial" w:eastAsia="Calibri" w:hAnsi="Arial" w:cs="Arial"/>
          <w:sz w:val="22"/>
          <w:szCs w:val="22"/>
        </w:rPr>
        <w:t>-</w:t>
      </w:r>
      <w:r w:rsidR="009301F2" w:rsidRPr="00261EB1">
        <w:rPr>
          <w:rFonts w:ascii="Arial" w:eastAsia="Calibri" w:hAnsi="Arial" w:cs="Arial"/>
          <w:sz w:val="22"/>
          <w:szCs w:val="22"/>
        </w:rPr>
        <w:t xml:space="preserve"> </w:t>
      </w:r>
      <w:r w:rsidR="006F57A7" w:rsidRPr="00261EB1">
        <w:rPr>
          <w:rFonts w:ascii="Arial" w:eastAsia="Calibri" w:hAnsi="Arial" w:cs="Arial"/>
          <w:sz w:val="22"/>
          <w:szCs w:val="22"/>
        </w:rPr>
        <w:t xml:space="preserve">ne ilgiau kaip </w:t>
      </w:r>
      <w:r w:rsidR="006F57A7" w:rsidRPr="00261EB1">
        <w:rPr>
          <w:rFonts w:ascii="Arial" w:eastAsia="Calibri" w:hAnsi="Arial" w:cs="Arial"/>
          <w:b/>
          <w:bCs/>
          <w:sz w:val="22"/>
          <w:szCs w:val="22"/>
        </w:rPr>
        <w:t>40 darbo valandų</w:t>
      </w:r>
      <w:r w:rsidR="006F57A7" w:rsidRPr="00261EB1">
        <w:rPr>
          <w:rFonts w:ascii="Arial" w:eastAsia="Calibri" w:hAnsi="Arial" w:cs="Arial"/>
          <w:sz w:val="22"/>
          <w:szCs w:val="22"/>
        </w:rPr>
        <w:t xml:space="preserve"> nuo Diegėjo gaut</w:t>
      </w:r>
      <w:r w:rsidR="00401EE2" w:rsidRPr="00261EB1">
        <w:rPr>
          <w:rFonts w:ascii="Arial" w:eastAsia="Calibri" w:hAnsi="Arial" w:cs="Arial"/>
          <w:sz w:val="22"/>
          <w:szCs w:val="22"/>
        </w:rPr>
        <w:t>o</w:t>
      </w:r>
      <w:r w:rsidR="006F57A7" w:rsidRPr="00261EB1">
        <w:rPr>
          <w:rFonts w:ascii="Arial" w:eastAsia="Calibri" w:hAnsi="Arial" w:cs="Arial"/>
          <w:sz w:val="22"/>
          <w:szCs w:val="22"/>
        </w:rPr>
        <w:t xml:space="preserve"> pranešim</w:t>
      </w:r>
      <w:r w:rsidR="003E5FBB" w:rsidRPr="00261EB1">
        <w:rPr>
          <w:rFonts w:ascii="Arial" w:eastAsia="Calibri" w:hAnsi="Arial" w:cs="Arial"/>
          <w:sz w:val="22"/>
          <w:szCs w:val="22"/>
        </w:rPr>
        <w:t>o</w:t>
      </w:r>
      <w:r w:rsidR="006F57A7" w:rsidRPr="00261EB1">
        <w:rPr>
          <w:rFonts w:ascii="Arial" w:eastAsia="Calibri" w:hAnsi="Arial" w:cs="Arial"/>
          <w:sz w:val="22"/>
          <w:szCs w:val="22"/>
        </w:rPr>
        <w:t xml:space="preserve"> sutartu būdu. Jei sutrikimo per nurodytą laiką pašalinti negalima, kartu su Užsakovu sutariama dėl sutrikimo pašalinimo laiko. Svarbus sutrikimas – neapibrėžtas funkcijos veikimas, kuris leidžia įvykdyti numatytą D365BC IS funkciją, tačiau naudotojui reikia atlikti papildomus, nenumatytus ar alternatyvius veiksmus;</w:t>
      </w:r>
    </w:p>
    <w:p w14:paraId="36B4B608" w14:textId="0B0DCAC3" w:rsidR="009301F2" w:rsidRPr="00261EB1" w:rsidRDefault="009301F2" w:rsidP="00261EB1">
      <w:pPr>
        <w:pStyle w:val="Style1"/>
        <w:spacing w:line="240" w:lineRule="auto"/>
        <w:rPr>
          <w:rFonts w:ascii="Arial" w:eastAsia="Calibri" w:hAnsi="Arial" w:cs="Arial"/>
          <w:sz w:val="22"/>
          <w:szCs w:val="22"/>
        </w:rPr>
      </w:pPr>
      <w:r w:rsidRPr="00261EB1">
        <w:rPr>
          <w:rFonts w:ascii="Arial" w:eastAsia="Calibri" w:hAnsi="Arial" w:cs="Arial"/>
          <w:sz w:val="22"/>
          <w:szCs w:val="22"/>
        </w:rPr>
        <w:t xml:space="preserve">Sutrikimų registravimą turi būti galima atlikti telefonu, el. paštu, naudojant priežiūros tarnybos (angl. </w:t>
      </w:r>
      <w:proofErr w:type="spellStart"/>
      <w:r w:rsidRPr="00261EB1">
        <w:rPr>
          <w:rFonts w:ascii="Arial" w:eastAsia="Calibri" w:hAnsi="Arial" w:cs="Arial"/>
          <w:sz w:val="22"/>
          <w:szCs w:val="22"/>
        </w:rPr>
        <w:t>Help</w:t>
      </w:r>
      <w:proofErr w:type="spellEnd"/>
      <w:r w:rsidRPr="00261EB1">
        <w:rPr>
          <w:rFonts w:ascii="Arial" w:eastAsia="Calibri" w:hAnsi="Arial" w:cs="Arial"/>
          <w:sz w:val="22"/>
          <w:szCs w:val="22"/>
        </w:rPr>
        <w:t xml:space="preserve"> </w:t>
      </w:r>
      <w:proofErr w:type="spellStart"/>
      <w:r w:rsidRPr="00261EB1">
        <w:rPr>
          <w:rFonts w:ascii="Arial" w:eastAsia="Calibri" w:hAnsi="Arial" w:cs="Arial"/>
          <w:sz w:val="22"/>
          <w:szCs w:val="22"/>
        </w:rPr>
        <w:t>Desk</w:t>
      </w:r>
      <w:proofErr w:type="spellEnd"/>
      <w:r w:rsidRPr="00261EB1">
        <w:rPr>
          <w:rFonts w:ascii="Arial" w:eastAsia="Calibri" w:hAnsi="Arial" w:cs="Arial"/>
          <w:sz w:val="22"/>
          <w:szCs w:val="22"/>
        </w:rPr>
        <w:t xml:space="preserve">) programinę įrangą. Sutrikimų šalinimo eigą turi būti galima stebėti priežiūros tarnybos (angl. </w:t>
      </w:r>
      <w:proofErr w:type="spellStart"/>
      <w:r w:rsidRPr="00261EB1">
        <w:rPr>
          <w:rFonts w:ascii="Arial" w:eastAsia="Calibri" w:hAnsi="Arial" w:cs="Arial"/>
          <w:sz w:val="22"/>
          <w:szCs w:val="22"/>
        </w:rPr>
        <w:t>Help</w:t>
      </w:r>
      <w:proofErr w:type="spellEnd"/>
      <w:r w:rsidRPr="00261EB1">
        <w:rPr>
          <w:rFonts w:ascii="Arial" w:eastAsia="Calibri" w:hAnsi="Arial" w:cs="Arial"/>
          <w:sz w:val="22"/>
          <w:szCs w:val="22"/>
        </w:rPr>
        <w:t xml:space="preserve"> </w:t>
      </w:r>
      <w:proofErr w:type="spellStart"/>
      <w:r w:rsidRPr="00261EB1">
        <w:rPr>
          <w:rFonts w:ascii="Arial" w:eastAsia="Calibri" w:hAnsi="Arial" w:cs="Arial"/>
          <w:sz w:val="22"/>
          <w:szCs w:val="22"/>
        </w:rPr>
        <w:t>Desk</w:t>
      </w:r>
      <w:proofErr w:type="spellEnd"/>
      <w:r w:rsidRPr="00261EB1">
        <w:rPr>
          <w:rFonts w:ascii="Arial" w:eastAsia="Calibri" w:hAnsi="Arial" w:cs="Arial"/>
          <w:sz w:val="22"/>
          <w:szCs w:val="22"/>
        </w:rPr>
        <w:t>) programinėje įrangoje.</w:t>
      </w:r>
    </w:p>
    <w:p w14:paraId="0D0C0C62" w14:textId="1D928AE6" w:rsidR="005834B3" w:rsidRPr="00261EB1" w:rsidRDefault="005834B3" w:rsidP="00261EB1">
      <w:pPr>
        <w:pStyle w:val="Style1"/>
        <w:spacing w:line="240" w:lineRule="auto"/>
        <w:rPr>
          <w:rFonts w:ascii="Arial" w:eastAsia="Calibri" w:hAnsi="Arial" w:cs="Arial"/>
          <w:sz w:val="22"/>
          <w:szCs w:val="22"/>
        </w:rPr>
      </w:pPr>
      <w:r w:rsidRPr="00261EB1">
        <w:rPr>
          <w:rFonts w:ascii="Arial" w:eastAsia="Calibri" w:hAnsi="Arial" w:cs="Arial"/>
          <w:sz w:val="22"/>
          <w:szCs w:val="22"/>
        </w:rPr>
        <w:t>Jei</w:t>
      </w:r>
      <w:r w:rsidR="000B6B86" w:rsidRPr="00261EB1">
        <w:rPr>
          <w:rFonts w:ascii="Arial" w:eastAsia="Calibri" w:hAnsi="Arial" w:cs="Arial"/>
          <w:sz w:val="22"/>
          <w:szCs w:val="22"/>
        </w:rPr>
        <w:t xml:space="preserve"> </w:t>
      </w:r>
      <w:r w:rsidR="0096331A" w:rsidRPr="00261EB1">
        <w:rPr>
          <w:rFonts w:ascii="Arial" w:eastAsia="Calibri" w:hAnsi="Arial" w:cs="Arial"/>
          <w:sz w:val="22"/>
          <w:szCs w:val="22"/>
        </w:rPr>
        <w:t>Diegėjas viršijo SLA</w:t>
      </w:r>
      <w:r w:rsidRPr="00261EB1">
        <w:rPr>
          <w:rFonts w:ascii="Arial" w:eastAsia="Calibri" w:hAnsi="Arial" w:cs="Arial"/>
          <w:sz w:val="22"/>
          <w:szCs w:val="22"/>
        </w:rPr>
        <w:t xml:space="preserve"> dėl išskirtinių priežasčių, tai turi būti pagrįsta dokumentais ir suderinta su Užsakovu. </w:t>
      </w:r>
    </w:p>
    <w:p w14:paraId="7F4863CE" w14:textId="2243B078" w:rsidR="005834B3" w:rsidRPr="00261EB1" w:rsidRDefault="005834B3" w:rsidP="00261EB1">
      <w:pPr>
        <w:pStyle w:val="Style1"/>
        <w:spacing w:line="240" w:lineRule="auto"/>
        <w:rPr>
          <w:rFonts w:ascii="Arial" w:eastAsia="Calibri" w:hAnsi="Arial" w:cs="Arial"/>
          <w:sz w:val="22"/>
          <w:szCs w:val="22"/>
        </w:rPr>
      </w:pPr>
      <w:r w:rsidRPr="00261EB1">
        <w:rPr>
          <w:rFonts w:ascii="Arial" w:eastAsia="Calibri" w:hAnsi="Arial" w:cs="Arial"/>
          <w:sz w:val="22"/>
          <w:szCs w:val="22"/>
        </w:rPr>
        <w:t>Incidentas laikomas uždarytu, jei per 2 darbo dienas Užsakovas nepateikia pretenzijos. </w:t>
      </w:r>
    </w:p>
    <w:p w14:paraId="4DB811A5" w14:textId="77777777" w:rsidR="009301F2" w:rsidRPr="00261EB1" w:rsidRDefault="009301F2" w:rsidP="00261EB1">
      <w:pPr>
        <w:pStyle w:val="Sraopastraipa"/>
        <w:spacing w:before="0" w:after="0" w:line="240" w:lineRule="auto"/>
        <w:rPr>
          <w:rFonts w:ascii="Arial" w:eastAsia="Times New Roman,Calibri" w:hAnsi="Arial"/>
          <w:sz w:val="22"/>
          <w:szCs w:val="22"/>
        </w:rPr>
      </w:pPr>
      <w:r w:rsidRPr="00261EB1">
        <w:rPr>
          <w:rFonts w:ascii="Arial" w:hAnsi="Arial"/>
          <w:sz w:val="22"/>
          <w:szCs w:val="22"/>
        </w:rPr>
        <w:t>Programinės įrangos veikimo kontrolės paslaugų reikalavimai:</w:t>
      </w:r>
    </w:p>
    <w:p w14:paraId="2989BE62" w14:textId="04DF5F00" w:rsidR="009301F2" w:rsidRPr="00261EB1" w:rsidRDefault="00846F04" w:rsidP="00261EB1">
      <w:pPr>
        <w:pStyle w:val="Style1"/>
        <w:spacing w:line="240" w:lineRule="auto"/>
        <w:rPr>
          <w:rFonts w:ascii="Arial" w:eastAsia="Times New Roman,Calibri" w:hAnsi="Arial" w:cs="Arial"/>
          <w:sz w:val="22"/>
          <w:szCs w:val="22"/>
        </w:rPr>
      </w:pPr>
      <w:r w:rsidRPr="00261EB1">
        <w:rPr>
          <w:rFonts w:ascii="Arial" w:eastAsia="Calibri" w:hAnsi="Arial" w:cs="Arial"/>
          <w:sz w:val="22"/>
          <w:szCs w:val="22"/>
        </w:rPr>
        <w:t>Diegėjo p</w:t>
      </w:r>
      <w:r w:rsidR="009301F2" w:rsidRPr="00261EB1">
        <w:rPr>
          <w:rFonts w:ascii="Arial" w:eastAsia="Calibri" w:hAnsi="Arial" w:cs="Arial"/>
          <w:sz w:val="22"/>
          <w:szCs w:val="22"/>
        </w:rPr>
        <w:t xml:space="preserve">aslaugos turi apimti programinės įrangos atnaujinimų atsiuntimą ir įdiegimą, konfigūracijos keitimą pagal pasikeitusius veiksnius, kurie užtikrintų stabilų </w:t>
      </w:r>
      <w:r w:rsidR="00501768" w:rsidRPr="00261EB1">
        <w:rPr>
          <w:rFonts w:ascii="Arial" w:hAnsi="Arial" w:cs="Arial"/>
          <w:sz w:val="22"/>
          <w:szCs w:val="22"/>
        </w:rPr>
        <w:t>D365BC</w:t>
      </w:r>
      <w:r w:rsidR="009301F2" w:rsidRPr="00261EB1">
        <w:rPr>
          <w:rFonts w:ascii="Arial" w:eastAsia="Calibri" w:hAnsi="Arial" w:cs="Arial"/>
          <w:sz w:val="22"/>
          <w:szCs w:val="22"/>
        </w:rPr>
        <w:t xml:space="preserve"> IS veikimą, saugumą ir našumą.</w:t>
      </w:r>
    </w:p>
    <w:p w14:paraId="2E6676DB" w14:textId="1F52947B" w:rsidR="00B72336" w:rsidRPr="00261EB1" w:rsidRDefault="000D4852" w:rsidP="00261EB1">
      <w:pPr>
        <w:pStyle w:val="Sraopastraipa"/>
        <w:spacing w:before="0" w:after="0" w:line="240" w:lineRule="auto"/>
        <w:rPr>
          <w:rFonts w:ascii="Arial" w:eastAsia="Times New Roman,Calibri" w:hAnsi="Arial"/>
          <w:sz w:val="22"/>
          <w:szCs w:val="22"/>
        </w:rPr>
      </w:pPr>
      <w:r w:rsidRPr="00261EB1">
        <w:rPr>
          <w:rFonts w:ascii="Arial" w:eastAsia="Times New Roman,Calibri" w:hAnsi="Arial"/>
          <w:sz w:val="22"/>
          <w:szCs w:val="22"/>
        </w:rPr>
        <w:t>Į D365</w:t>
      </w:r>
      <w:r w:rsidR="00A80261" w:rsidRPr="00261EB1">
        <w:rPr>
          <w:rFonts w:ascii="Arial" w:eastAsia="Times New Roman,Calibri" w:hAnsi="Arial"/>
          <w:sz w:val="22"/>
          <w:szCs w:val="22"/>
        </w:rPr>
        <w:t>BC</w:t>
      </w:r>
      <w:r w:rsidRPr="00261EB1">
        <w:rPr>
          <w:rFonts w:ascii="Arial" w:eastAsia="Times New Roman,Calibri" w:hAnsi="Arial"/>
          <w:sz w:val="22"/>
          <w:szCs w:val="22"/>
        </w:rPr>
        <w:t xml:space="preserve"> priežiūros</w:t>
      </w:r>
      <w:r w:rsidR="00555965" w:rsidRPr="00261EB1">
        <w:rPr>
          <w:rFonts w:ascii="Arial" w:eastAsia="Times New Roman,Calibri" w:hAnsi="Arial"/>
          <w:sz w:val="22"/>
          <w:szCs w:val="22"/>
        </w:rPr>
        <w:t xml:space="preserve"> ir palaikymo</w:t>
      </w:r>
      <w:r w:rsidRPr="00261EB1">
        <w:rPr>
          <w:rFonts w:ascii="Arial" w:eastAsia="Times New Roman,Calibri" w:hAnsi="Arial"/>
          <w:sz w:val="22"/>
          <w:szCs w:val="22"/>
        </w:rPr>
        <w:t xml:space="preserve"> </w:t>
      </w:r>
      <w:r w:rsidR="00FA23A9" w:rsidRPr="00261EB1">
        <w:rPr>
          <w:rFonts w:ascii="Arial" w:eastAsia="Times New Roman,Calibri" w:hAnsi="Arial"/>
          <w:sz w:val="22"/>
          <w:szCs w:val="22"/>
        </w:rPr>
        <w:t xml:space="preserve">kas mėnesinį </w:t>
      </w:r>
      <w:r w:rsidRPr="00261EB1">
        <w:rPr>
          <w:rFonts w:ascii="Arial" w:eastAsia="Times New Roman,Calibri" w:hAnsi="Arial"/>
          <w:sz w:val="22"/>
          <w:szCs w:val="22"/>
        </w:rPr>
        <w:t>mokestį</w:t>
      </w:r>
      <w:r w:rsidR="00FA23A9" w:rsidRPr="00261EB1">
        <w:rPr>
          <w:rFonts w:ascii="Arial" w:eastAsia="Times New Roman,Calibri" w:hAnsi="Arial"/>
          <w:sz w:val="22"/>
          <w:szCs w:val="22"/>
        </w:rPr>
        <w:t xml:space="preserve"> (kainą) turi būti įtrauktas reguliarus</w:t>
      </w:r>
      <w:r w:rsidR="00A03E72" w:rsidRPr="00261EB1">
        <w:rPr>
          <w:rFonts w:ascii="Arial" w:eastAsia="Times New Roman,Calibri" w:hAnsi="Arial"/>
          <w:sz w:val="22"/>
          <w:szCs w:val="22"/>
        </w:rPr>
        <w:t xml:space="preserve"> įstatyminių pakeitimų palaikymas</w:t>
      </w:r>
      <w:r w:rsidR="00A420B9" w:rsidRPr="00261EB1">
        <w:rPr>
          <w:rFonts w:ascii="Arial" w:eastAsia="Times New Roman,Calibri" w:hAnsi="Arial"/>
          <w:sz w:val="22"/>
          <w:szCs w:val="22"/>
        </w:rPr>
        <w:t>:</w:t>
      </w:r>
    </w:p>
    <w:p w14:paraId="7EEBC6EE" w14:textId="1FC0F646" w:rsidR="00195EE4" w:rsidRPr="00261EB1" w:rsidRDefault="00A03E72" w:rsidP="00261EB1">
      <w:pPr>
        <w:pStyle w:val="Style1"/>
        <w:spacing w:line="240" w:lineRule="auto"/>
        <w:rPr>
          <w:rFonts w:ascii="Arial" w:eastAsia="Times New Roman,Calibri" w:hAnsi="Arial" w:cs="Arial"/>
          <w:sz w:val="22"/>
          <w:szCs w:val="22"/>
        </w:rPr>
      </w:pPr>
      <w:r w:rsidRPr="00261EB1">
        <w:rPr>
          <w:rFonts w:ascii="Arial" w:eastAsia="Times New Roman,Calibri" w:hAnsi="Arial" w:cs="Arial"/>
          <w:sz w:val="22"/>
          <w:szCs w:val="22"/>
        </w:rPr>
        <w:t xml:space="preserve">Sistemoje </w:t>
      </w:r>
      <w:r w:rsidR="00A420B9" w:rsidRPr="00261EB1">
        <w:rPr>
          <w:rFonts w:ascii="Arial" w:eastAsia="Times New Roman,Calibri" w:hAnsi="Arial" w:cs="Arial"/>
          <w:sz w:val="22"/>
          <w:szCs w:val="22"/>
        </w:rPr>
        <w:t>Diegėjas</w:t>
      </w:r>
      <w:r w:rsidRPr="00261EB1">
        <w:rPr>
          <w:rFonts w:ascii="Arial" w:eastAsia="Times New Roman,Calibri" w:hAnsi="Arial" w:cs="Arial"/>
          <w:sz w:val="22"/>
          <w:szCs w:val="22"/>
        </w:rPr>
        <w:t xml:space="preserve"> realizuo</w:t>
      </w:r>
      <w:r w:rsidR="0076206E" w:rsidRPr="00261EB1">
        <w:rPr>
          <w:rFonts w:ascii="Arial" w:eastAsia="Times New Roman,Calibri" w:hAnsi="Arial" w:cs="Arial"/>
          <w:sz w:val="22"/>
          <w:szCs w:val="22"/>
        </w:rPr>
        <w:t>s</w:t>
      </w:r>
      <w:r w:rsidR="00596182" w:rsidRPr="00261EB1">
        <w:rPr>
          <w:rFonts w:ascii="Arial" w:eastAsia="Times New Roman,Calibri" w:hAnsi="Arial" w:cs="Arial"/>
          <w:sz w:val="22"/>
          <w:szCs w:val="22"/>
        </w:rPr>
        <w:t xml:space="preserve"> programinius pakeitimus ir patobulinimus</w:t>
      </w:r>
      <w:r w:rsidR="00A01F7F" w:rsidRPr="00261EB1">
        <w:rPr>
          <w:rFonts w:ascii="Arial" w:eastAsia="Times New Roman,Calibri" w:hAnsi="Arial" w:cs="Arial"/>
          <w:sz w:val="22"/>
          <w:szCs w:val="22"/>
        </w:rPr>
        <w:t>, kurie būtini įgyvendinti</w:t>
      </w:r>
      <w:r w:rsidRPr="00261EB1">
        <w:rPr>
          <w:rFonts w:ascii="Arial" w:eastAsia="Times New Roman,Calibri" w:hAnsi="Arial" w:cs="Arial"/>
          <w:sz w:val="22"/>
          <w:szCs w:val="22"/>
        </w:rPr>
        <w:t xml:space="preserve"> visoms įmonėms privalom</w:t>
      </w:r>
      <w:r w:rsidR="00E340E1" w:rsidRPr="00261EB1">
        <w:rPr>
          <w:rFonts w:ascii="Arial" w:eastAsia="Times New Roman,Calibri" w:hAnsi="Arial" w:cs="Arial"/>
          <w:sz w:val="22"/>
          <w:szCs w:val="22"/>
        </w:rPr>
        <w:t>us</w:t>
      </w:r>
      <w:r w:rsidRPr="00261EB1">
        <w:rPr>
          <w:rFonts w:ascii="Arial" w:eastAsia="Times New Roman,Calibri" w:hAnsi="Arial" w:cs="Arial"/>
          <w:sz w:val="22"/>
          <w:szCs w:val="22"/>
        </w:rPr>
        <w:t xml:space="preserve"> LR </w:t>
      </w:r>
      <w:r w:rsidR="00C37DE6" w:rsidRPr="00261EB1">
        <w:rPr>
          <w:rFonts w:ascii="Arial" w:eastAsia="Times New Roman,Calibri" w:hAnsi="Arial" w:cs="Arial"/>
          <w:sz w:val="22"/>
          <w:szCs w:val="22"/>
        </w:rPr>
        <w:t>teisės aktų</w:t>
      </w:r>
      <w:r w:rsidRPr="00261EB1">
        <w:rPr>
          <w:rFonts w:ascii="Arial" w:eastAsia="Times New Roman,Calibri" w:hAnsi="Arial" w:cs="Arial"/>
          <w:sz w:val="22"/>
          <w:szCs w:val="22"/>
        </w:rPr>
        <w:t xml:space="preserve"> pakeitim</w:t>
      </w:r>
      <w:r w:rsidR="00E340E1" w:rsidRPr="00261EB1">
        <w:rPr>
          <w:rFonts w:ascii="Arial" w:eastAsia="Times New Roman,Calibri" w:hAnsi="Arial" w:cs="Arial"/>
          <w:sz w:val="22"/>
          <w:szCs w:val="22"/>
        </w:rPr>
        <w:t>us</w:t>
      </w:r>
      <w:r w:rsidR="00A01F7F" w:rsidRPr="00261EB1">
        <w:rPr>
          <w:rFonts w:ascii="Arial" w:eastAsia="Times New Roman,Calibri" w:hAnsi="Arial" w:cs="Arial"/>
          <w:sz w:val="22"/>
          <w:szCs w:val="22"/>
        </w:rPr>
        <w:t>,</w:t>
      </w:r>
      <w:r w:rsidRPr="00261EB1">
        <w:rPr>
          <w:rFonts w:ascii="Arial" w:eastAsia="Times New Roman,Calibri" w:hAnsi="Arial" w:cs="Arial"/>
          <w:sz w:val="22"/>
          <w:szCs w:val="22"/>
        </w:rPr>
        <w:t xml:space="preserve"> susij</w:t>
      </w:r>
      <w:r w:rsidR="00A01F7F" w:rsidRPr="00261EB1">
        <w:rPr>
          <w:rFonts w:ascii="Arial" w:eastAsia="Times New Roman,Calibri" w:hAnsi="Arial" w:cs="Arial"/>
          <w:sz w:val="22"/>
          <w:szCs w:val="22"/>
        </w:rPr>
        <w:t>usius</w:t>
      </w:r>
      <w:r w:rsidRPr="00261EB1">
        <w:rPr>
          <w:rFonts w:ascii="Arial" w:eastAsia="Times New Roman,Calibri" w:hAnsi="Arial" w:cs="Arial"/>
          <w:sz w:val="22"/>
          <w:szCs w:val="22"/>
        </w:rPr>
        <w:t xml:space="preserve"> su LR </w:t>
      </w:r>
      <w:r w:rsidR="00530112" w:rsidRPr="00261EB1">
        <w:rPr>
          <w:rFonts w:ascii="Arial" w:eastAsia="Times New Roman,Calibri" w:hAnsi="Arial" w:cs="Arial"/>
          <w:sz w:val="22"/>
          <w:szCs w:val="22"/>
        </w:rPr>
        <w:t>įstatymais</w:t>
      </w:r>
      <w:r w:rsidRPr="00261EB1">
        <w:rPr>
          <w:rFonts w:ascii="Arial" w:eastAsia="Times New Roman,Calibri" w:hAnsi="Arial" w:cs="Arial"/>
          <w:sz w:val="22"/>
          <w:szCs w:val="22"/>
        </w:rPr>
        <w:t>, Statistikos departamento, VMI ir mokestinės bazės (</w:t>
      </w:r>
      <w:r w:rsidR="008B0E42" w:rsidRPr="00261EB1">
        <w:rPr>
          <w:rFonts w:ascii="Arial" w:eastAsia="Times New Roman,Calibri" w:hAnsi="Arial" w:cs="Arial"/>
          <w:sz w:val="22"/>
          <w:szCs w:val="22"/>
        </w:rPr>
        <w:t xml:space="preserve">LR </w:t>
      </w:r>
      <w:r w:rsidR="00B210D2" w:rsidRPr="00261EB1">
        <w:rPr>
          <w:rFonts w:ascii="Arial" w:eastAsia="Times New Roman,Calibri" w:hAnsi="Arial" w:cs="Arial"/>
          <w:sz w:val="22"/>
          <w:szCs w:val="22"/>
        </w:rPr>
        <w:t xml:space="preserve">norminių </w:t>
      </w:r>
      <w:r w:rsidR="008B0E42" w:rsidRPr="00261EB1">
        <w:rPr>
          <w:rFonts w:ascii="Arial" w:eastAsia="Times New Roman,Calibri" w:hAnsi="Arial" w:cs="Arial"/>
          <w:sz w:val="22"/>
          <w:szCs w:val="22"/>
        </w:rPr>
        <w:t>teisės aktų</w:t>
      </w:r>
      <w:r w:rsidRPr="00261EB1">
        <w:rPr>
          <w:rFonts w:ascii="Arial" w:eastAsia="Times New Roman,Calibri" w:hAnsi="Arial" w:cs="Arial"/>
          <w:sz w:val="22"/>
          <w:szCs w:val="22"/>
        </w:rPr>
        <w:t>) pokyčiais ir naujovėmis</w:t>
      </w:r>
      <w:r w:rsidR="00195EE4" w:rsidRPr="00261EB1">
        <w:rPr>
          <w:rFonts w:ascii="Arial" w:eastAsia="Times New Roman,Calibri" w:hAnsi="Arial" w:cs="Arial"/>
          <w:sz w:val="22"/>
          <w:szCs w:val="22"/>
        </w:rPr>
        <w:t>.</w:t>
      </w:r>
      <w:r w:rsidRPr="00261EB1">
        <w:rPr>
          <w:rFonts w:ascii="Arial" w:eastAsia="Times New Roman,Calibri" w:hAnsi="Arial" w:cs="Arial"/>
          <w:sz w:val="22"/>
          <w:szCs w:val="22"/>
        </w:rPr>
        <w:t xml:space="preserve"> </w:t>
      </w:r>
    </w:p>
    <w:p w14:paraId="433DE37A" w14:textId="655B6E2E" w:rsidR="00127461" w:rsidRPr="00261EB1" w:rsidRDefault="00195EE4" w:rsidP="00261EB1">
      <w:pPr>
        <w:pStyle w:val="Style1"/>
        <w:spacing w:line="240" w:lineRule="auto"/>
        <w:rPr>
          <w:rFonts w:ascii="Arial" w:eastAsia="Times New Roman,Calibri" w:hAnsi="Arial" w:cs="Arial"/>
          <w:sz w:val="22"/>
          <w:szCs w:val="22"/>
        </w:rPr>
      </w:pPr>
      <w:r w:rsidRPr="00261EB1">
        <w:rPr>
          <w:rFonts w:ascii="Arial" w:eastAsia="Times New Roman,Calibri" w:hAnsi="Arial" w:cs="Arial"/>
          <w:sz w:val="22"/>
          <w:szCs w:val="22"/>
        </w:rPr>
        <w:t xml:space="preserve">Funkciniai </w:t>
      </w:r>
      <w:r w:rsidR="00DA168E" w:rsidRPr="00261EB1">
        <w:rPr>
          <w:rFonts w:ascii="Arial" w:eastAsia="Times New Roman,Calibri" w:hAnsi="Arial" w:cs="Arial"/>
          <w:sz w:val="22"/>
          <w:szCs w:val="22"/>
        </w:rPr>
        <w:t xml:space="preserve">atnaujinimai </w:t>
      </w:r>
      <w:r w:rsidR="00A03E72" w:rsidRPr="00261EB1">
        <w:rPr>
          <w:rFonts w:ascii="Arial" w:eastAsia="Times New Roman,Calibri" w:hAnsi="Arial" w:cs="Arial"/>
          <w:sz w:val="22"/>
          <w:szCs w:val="22"/>
        </w:rPr>
        <w:t>Užsakovui</w:t>
      </w:r>
      <w:r w:rsidRPr="00261EB1">
        <w:rPr>
          <w:rFonts w:ascii="Arial" w:eastAsia="Times New Roman,Calibri" w:hAnsi="Arial" w:cs="Arial"/>
          <w:sz w:val="22"/>
          <w:szCs w:val="22"/>
        </w:rPr>
        <w:t xml:space="preserve"> turi būti pateikti</w:t>
      </w:r>
      <w:r w:rsidR="00A03E72" w:rsidRPr="00261EB1">
        <w:rPr>
          <w:rFonts w:ascii="Arial" w:eastAsia="Times New Roman,Calibri" w:hAnsi="Arial" w:cs="Arial"/>
          <w:sz w:val="22"/>
          <w:szCs w:val="22"/>
        </w:rPr>
        <w:t xml:space="preserve"> ne vėliau kaip po 30 (trisdešimt) kalendorinių dienų po </w:t>
      </w:r>
      <w:r w:rsidR="00C37DE6" w:rsidRPr="00261EB1">
        <w:rPr>
          <w:rFonts w:ascii="Arial" w:eastAsia="Times New Roman,Calibri" w:hAnsi="Arial" w:cs="Arial"/>
          <w:sz w:val="22"/>
          <w:szCs w:val="22"/>
        </w:rPr>
        <w:t xml:space="preserve">LR </w:t>
      </w:r>
      <w:r w:rsidR="00127461" w:rsidRPr="00261EB1">
        <w:rPr>
          <w:rFonts w:ascii="Arial" w:eastAsia="Times New Roman,Calibri" w:hAnsi="Arial" w:cs="Arial"/>
          <w:sz w:val="22"/>
          <w:szCs w:val="22"/>
        </w:rPr>
        <w:t>įstatyminių</w:t>
      </w:r>
      <w:r w:rsidR="001A1DAA" w:rsidRPr="00261EB1">
        <w:rPr>
          <w:rFonts w:ascii="Arial" w:eastAsia="Times New Roman,Calibri" w:hAnsi="Arial" w:cs="Arial"/>
          <w:sz w:val="22"/>
          <w:szCs w:val="22"/>
        </w:rPr>
        <w:t xml:space="preserve"> teisės aktų</w:t>
      </w:r>
      <w:r w:rsidR="00616F95" w:rsidRPr="00261EB1">
        <w:rPr>
          <w:rFonts w:ascii="Arial" w:eastAsia="Times New Roman,Calibri" w:hAnsi="Arial" w:cs="Arial"/>
          <w:sz w:val="22"/>
          <w:szCs w:val="22"/>
        </w:rPr>
        <w:t xml:space="preserve"> pakeitimų</w:t>
      </w:r>
      <w:r w:rsidR="00A03E72" w:rsidRPr="00261EB1">
        <w:rPr>
          <w:rFonts w:ascii="Arial" w:eastAsia="Times New Roman,Calibri" w:hAnsi="Arial" w:cs="Arial"/>
          <w:sz w:val="22"/>
          <w:szCs w:val="22"/>
        </w:rPr>
        <w:t xml:space="preserve"> paskelbimo. </w:t>
      </w:r>
    </w:p>
    <w:p w14:paraId="25D8BE11" w14:textId="2884138A" w:rsidR="00A03E72" w:rsidRPr="00261EB1" w:rsidRDefault="0047357D" w:rsidP="00261EB1">
      <w:pPr>
        <w:pStyle w:val="Style1"/>
        <w:spacing w:line="240" w:lineRule="auto"/>
        <w:rPr>
          <w:rFonts w:ascii="Arial" w:eastAsia="Times New Roman,Calibri" w:hAnsi="Arial" w:cs="Arial"/>
          <w:sz w:val="22"/>
          <w:szCs w:val="22"/>
        </w:rPr>
      </w:pPr>
      <w:r w:rsidRPr="00261EB1">
        <w:rPr>
          <w:rFonts w:ascii="Arial" w:eastAsia="Times New Roman,Calibri" w:hAnsi="Arial" w:cs="Arial"/>
          <w:sz w:val="22"/>
          <w:szCs w:val="22"/>
        </w:rPr>
        <w:t>Funkciniai a</w:t>
      </w:r>
      <w:r w:rsidR="00A03E72" w:rsidRPr="00261EB1">
        <w:rPr>
          <w:rFonts w:ascii="Arial" w:eastAsia="Times New Roman,Calibri" w:hAnsi="Arial" w:cs="Arial"/>
          <w:sz w:val="22"/>
          <w:szCs w:val="22"/>
        </w:rPr>
        <w:t>tnaujinimai neapima naujų teisės aktų pakeitimų, kurie lemia iš esmės naujo funkcionalumo kūrimą</w:t>
      </w:r>
      <w:r w:rsidRPr="00261EB1">
        <w:rPr>
          <w:rFonts w:ascii="Arial" w:eastAsia="Times New Roman,Calibri" w:hAnsi="Arial" w:cs="Arial"/>
          <w:sz w:val="22"/>
          <w:szCs w:val="22"/>
        </w:rPr>
        <w:t xml:space="preserve"> (pvz. </w:t>
      </w:r>
      <w:r w:rsidR="00086B27" w:rsidRPr="00261EB1">
        <w:rPr>
          <w:rFonts w:ascii="Arial" w:eastAsia="Times New Roman,Calibri" w:hAnsi="Arial" w:cs="Arial"/>
          <w:sz w:val="22"/>
          <w:szCs w:val="22"/>
        </w:rPr>
        <w:t>naujos nacionalinės valiutos pasikeitimas)</w:t>
      </w:r>
      <w:r w:rsidR="00A03E72" w:rsidRPr="00261EB1">
        <w:rPr>
          <w:rFonts w:ascii="Arial" w:eastAsia="Times New Roman,Calibri" w:hAnsi="Arial" w:cs="Arial"/>
          <w:sz w:val="22"/>
          <w:szCs w:val="22"/>
        </w:rPr>
        <w:t xml:space="preserve">, jie gali būti užsakyti atskiru užsakymu. </w:t>
      </w:r>
    </w:p>
    <w:p w14:paraId="04FF92F8" w14:textId="0700517E" w:rsidR="00A03E72" w:rsidRPr="00261EB1" w:rsidRDefault="00A03E72" w:rsidP="00261EB1">
      <w:pPr>
        <w:pStyle w:val="Sraopastraipa"/>
        <w:spacing w:before="0" w:after="0" w:line="240" w:lineRule="auto"/>
        <w:rPr>
          <w:rFonts w:ascii="Arial" w:eastAsia="Times New Roman,Calibri" w:hAnsi="Arial"/>
          <w:sz w:val="22"/>
          <w:szCs w:val="22"/>
        </w:rPr>
      </w:pPr>
      <w:r w:rsidRPr="00261EB1">
        <w:rPr>
          <w:rFonts w:ascii="Arial" w:eastAsia="Times New Roman,Calibri" w:hAnsi="Arial"/>
          <w:sz w:val="22"/>
          <w:szCs w:val="22"/>
        </w:rPr>
        <w:t>Papildomai konsultuoja sistemos naudotojus, atlieka nedidelius sisteminius pakeitimus ar konfigūracijas numatytoje 20 val. mėnesio apimtyje (įskaičiuota į mėnesinę kainą).</w:t>
      </w:r>
    </w:p>
    <w:p w14:paraId="24598E78" w14:textId="1480CF33" w:rsidR="009301F2" w:rsidRPr="00261EB1" w:rsidRDefault="009301F2" w:rsidP="00261EB1">
      <w:pPr>
        <w:pStyle w:val="Sraopastraipa"/>
        <w:spacing w:before="0" w:after="0" w:line="240" w:lineRule="auto"/>
        <w:rPr>
          <w:rFonts w:ascii="Arial" w:eastAsia="Times New Roman,Calibri" w:hAnsi="Arial"/>
          <w:sz w:val="22"/>
          <w:szCs w:val="22"/>
        </w:rPr>
      </w:pPr>
      <w:r w:rsidRPr="00261EB1">
        <w:rPr>
          <w:rFonts w:ascii="Arial" w:eastAsia="Calibri" w:hAnsi="Arial"/>
          <w:sz w:val="22"/>
          <w:szCs w:val="22"/>
        </w:rPr>
        <w:t xml:space="preserve">Diegėjas turi teikti periodines ataskaitas apie atliktas </w:t>
      </w:r>
      <w:r w:rsidR="00501768" w:rsidRPr="00261EB1">
        <w:rPr>
          <w:rFonts w:ascii="Arial" w:hAnsi="Arial"/>
          <w:sz w:val="22"/>
          <w:szCs w:val="22"/>
        </w:rPr>
        <w:t>D365BC</w:t>
      </w:r>
      <w:r w:rsidRPr="00261EB1">
        <w:rPr>
          <w:rFonts w:ascii="Arial" w:eastAsia="Calibri" w:hAnsi="Arial"/>
          <w:sz w:val="22"/>
          <w:szCs w:val="22"/>
        </w:rPr>
        <w:t xml:space="preserve"> IS priežiūros veiklas</w:t>
      </w:r>
      <w:r w:rsidR="00664C20" w:rsidRPr="00261EB1">
        <w:rPr>
          <w:rFonts w:ascii="Arial" w:eastAsia="Calibri" w:hAnsi="Arial"/>
          <w:sz w:val="22"/>
          <w:szCs w:val="22"/>
        </w:rPr>
        <w:t xml:space="preserve">, SLA vykdymą bei </w:t>
      </w:r>
      <w:r w:rsidR="00C46449" w:rsidRPr="00261EB1">
        <w:rPr>
          <w:rFonts w:ascii="Arial" w:eastAsia="Calibri" w:hAnsi="Arial"/>
          <w:sz w:val="22"/>
          <w:szCs w:val="22"/>
        </w:rPr>
        <w:t>veiklos rodiklius (KP</w:t>
      </w:r>
      <w:r w:rsidR="001B34F4" w:rsidRPr="00261EB1">
        <w:rPr>
          <w:rFonts w:ascii="Arial" w:eastAsia="Calibri" w:hAnsi="Arial"/>
          <w:sz w:val="22"/>
          <w:szCs w:val="22"/>
        </w:rPr>
        <w:t>I</w:t>
      </w:r>
      <w:r w:rsidR="00C46449" w:rsidRPr="00261EB1">
        <w:rPr>
          <w:rFonts w:ascii="Arial" w:eastAsia="Calibri" w:hAnsi="Arial"/>
          <w:sz w:val="22"/>
          <w:szCs w:val="22"/>
        </w:rPr>
        <w:t xml:space="preserve">), kurie turi būti suderinti </w:t>
      </w:r>
      <w:r w:rsidR="001B34F4" w:rsidRPr="00261EB1">
        <w:rPr>
          <w:rFonts w:ascii="Arial" w:eastAsia="Calibri" w:hAnsi="Arial"/>
          <w:sz w:val="22"/>
          <w:szCs w:val="22"/>
        </w:rPr>
        <w:t>ruošiant projekto Reglamentą</w:t>
      </w:r>
      <w:r w:rsidR="00D94566" w:rsidRPr="00261EB1">
        <w:rPr>
          <w:rFonts w:ascii="Arial" w:eastAsia="Calibri" w:hAnsi="Arial"/>
          <w:sz w:val="22"/>
          <w:szCs w:val="22"/>
        </w:rPr>
        <w:t>.</w:t>
      </w:r>
    </w:p>
    <w:p w14:paraId="1ABB5568" w14:textId="37A3F27D" w:rsidR="009301F2" w:rsidRPr="00261EB1" w:rsidRDefault="009301F2" w:rsidP="00261EB1">
      <w:pPr>
        <w:pStyle w:val="Sraopastraipa"/>
        <w:spacing w:before="0" w:after="0" w:line="240" w:lineRule="auto"/>
        <w:rPr>
          <w:rFonts w:ascii="Arial" w:eastAsia="Times New Roman,Calibri" w:hAnsi="Arial"/>
          <w:sz w:val="22"/>
          <w:szCs w:val="22"/>
        </w:rPr>
      </w:pPr>
      <w:r w:rsidRPr="00261EB1">
        <w:rPr>
          <w:rFonts w:ascii="Arial" w:hAnsi="Arial"/>
          <w:sz w:val="22"/>
          <w:szCs w:val="22"/>
        </w:rPr>
        <w:t xml:space="preserve">Sistemos priežiūros ir aptarnavimo paslaugų teikimo </w:t>
      </w:r>
      <w:r w:rsidR="00D85085" w:rsidRPr="00261EB1">
        <w:rPr>
          <w:rFonts w:ascii="Arial" w:hAnsi="Arial"/>
          <w:sz w:val="22"/>
          <w:szCs w:val="22"/>
        </w:rPr>
        <w:t xml:space="preserve">detali </w:t>
      </w:r>
      <w:r w:rsidRPr="00261EB1">
        <w:rPr>
          <w:rFonts w:ascii="Arial" w:hAnsi="Arial"/>
          <w:sz w:val="22"/>
          <w:szCs w:val="22"/>
        </w:rPr>
        <w:t>procedūra</w:t>
      </w:r>
      <w:r w:rsidR="00D85085" w:rsidRPr="00261EB1">
        <w:rPr>
          <w:rFonts w:ascii="Arial" w:hAnsi="Arial"/>
          <w:sz w:val="22"/>
          <w:szCs w:val="22"/>
        </w:rPr>
        <w:t>, užsakymų ir ataskaitų formos</w:t>
      </w:r>
      <w:r w:rsidRPr="00261EB1">
        <w:rPr>
          <w:rFonts w:ascii="Arial" w:hAnsi="Arial"/>
          <w:sz w:val="22"/>
          <w:szCs w:val="22"/>
        </w:rPr>
        <w:t xml:space="preserve"> turi būti aprašyt</w:t>
      </w:r>
      <w:r w:rsidR="00D85085" w:rsidRPr="00261EB1">
        <w:rPr>
          <w:rFonts w:ascii="Arial" w:hAnsi="Arial"/>
          <w:sz w:val="22"/>
          <w:szCs w:val="22"/>
        </w:rPr>
        <w:t>os</w:t>
      </w:r>
      <w:r w:rsidRPr="00261EB1">
        <w:rPr>
          <w:rFonts w:ascii="Arial" w:hAnsi="Arial"/>
          <w:sz w:val="22"/>
          <w:szCs w:val="22"/>
        </w:rPr>
        <w:t xml:space="preserve"> Paslaugų teikimo reglamente ir suderint</w:t>
      </w:r>
      <w:r w:rsidR="00D85085" w:rsidRPr="00261EB1">
        <w:rPr>
          <w:rFonts w:ascii="Arial" w:hAnsi="Arial"/>
          <w:sz w:val="22"/>
          <w:szCs w:val="22"/>
        </w:rPr>
        <w:t>os</w:t>
      </w:r>
      <w:r w:rsidRPr="00261EB1">
        <w:rPr>
          <w:rFonts w:ascii="Arial" w:hAnsi="Arial"/>
          <w:sz w:val="22"/>
          <w:szCs w:val="22"/>
        </w:rPr>
        <w:t xml:space="preserve"> su </w:t>
      </w:r>
      <w:r w:rsidR="008A6B29" w:rsidRPr="00261EB1">
        <w:rPr>
          <w:rFonts w:ascii="Arial" w:hAnsi="Arial"/>
          <w:sz w:val="22"/>
          <w:szCs w:val="22"/>
        </w:rPr>
        <w:t>Užsakovu</w:t>
      </w:r>
      <w:r w:rsidRPr="00261EB1">
        <w:rPr>
          <w:rFonts w:ascii="Arial" w:hAnsi="Arial"/>
          <w:sz w:val="22"/>
          <w:szCs w:val="22"/>
        </w:rPr>
        <w:t>.</w:t>
      </w:r>
    </w:p>
    <w:p w14:paraId="1FC83905" w14:textId="27D2479F" w:rsidR="009301F2" w:rsidRPr="00261EB1" w:rsidRDefault="009301F2" w:rsidP="00261EB1">
      <w:pPr>
        <w:pStyle w:val="Sraopastraipa"/>
        <w:spacing w:before="0" w:after="0" w:line="240" w:lineRule="auto"/>
        <w:rPr>
          <w:rFonts w:ascii="Arial" w:eastAsia="Times New Roman,Calibri" w:hAnsi="Arial"/>
          <w:sz w:val="22"/>
          <w:szCs w:val="22"/>
        </w:rPr>
      </w:pPr>
      <w:r w:rsidRPr="00261EB1">
        <w:rPr>
          <w:rFonts w:ascii="Arial" w:eastAsia="Times New Roman,Calibri" w:hAnsi="Arial"/>
          <w:sz w:val="22"/>
          <w:szCs w:val="22"/>
        </w:rPr>
        <w:t xml:space="preserve">Diegėjas privalės užtikrinti sistemos ir jos atskirų modulių priežiūros / palaikymo paslaugas savo sąskaita iki visa </w:t>
      </w:r>
      <w:r w:rsidR="00501768" w:rsidRPr="00261EB1">
        <w:rPr>
          <w:rFonts w:ascii="Arial" w:hAnsi="Arial"/>
          <w:sz w:val="22"/>
          <w:szCs w:val="22"/>
        </w:rPr>
        <w:t>D365BC</w:t>
      </w:r>
      <w:r w:rsidRPr="00261EB1">
        <w:rPr>
          <w:rFonts w:ascii="Arial" w:eastAsia="Times New Roman,Calibri" w:hAnsi="Arial"/>
          <w:sz w:val="22"/>
          <w:szCs w:val="22"/>
        </w:rPr>
        <w:t xml:space="preserve"> IS bus priimta į gamybinę eksploataciją </w:t>
      </w:r>
      <w:r w:rsidR="00C55E8F" w:rsidRPr="00261EB1">
        <w:rPr>
          <w:rFonts w:ascii="Arial" w:eastAsia="Times New Roman,Calibri" w:hAnsi="Arial"/>
          <w:sz w:val="22"/>
          <w:szCs w:val="22"/>
        </w:rPr>
        <w:t>Užsakovo</w:t>
      </w:r>
      <w:r w:rsidRPr="00261EB1">
        <w:rPr>
          <w:rFonts w:ascii="Arial" w:eastAsia="Times New Roman,Calibri" w:hAnsi="Arial"/>
          <w:sz w:val="22"/>
          <w:szCs w:val="22"/>
        </w:rPr>
        <w:t xml:space="preserve"> ir</w:t>
      </w:r>
      <w:r w:rsidR="00C55E8F" w:rsidRPr="00261EB1">
        <w:rPr>
          <w:rFonts w:ascii="Arial" w:eastAsia="Times New Roman,Calibri" w:hAnsi="Arial"/>
          <w:sz w:val="22"/>
          <w:szCs w:val="22"/>
        </w:rPr>
        <w:t xml:space="preserve"> bus</w:t>
      </w:r>
      <w:r w:rsidRPr="00261EB1">
        <w:rPr>
          <w:rFonts w:ascii="Arial" w:eastAsia="Times New Roman,Calibri" w:hAnsi="Arial"/>
          <w:sz w:val="22"/>
          <w:szCs w:val="22"/>
        </w:rPr>
        <w:t xml:space="preserve"> pasirašytas galutinis paslaugų rezultatų priėmimo perdavimo aktas.</w:t>
      </w:r>
    </w:p>
    <w:p w14:paraId="05ECBCEA" w14:textId="265C0EB4" w:rsidR="00081F51" w:rsidRPr="00261EB1" w:rsidRDefault="1FCB53D8" w:rsidP="00261EB1">
      <w:pPr>
        <w:pStyle w:val="Antrat2"/>
        <w:spacing w:before="0" w:after="0" w:line="240" w:lineRule="auto"/>
        <w:rPr>
          <w:rFonts w:ascii="Arial" w:hAnsi="Arial" w:cs="Arial"/>
          <w:sz w:val="22"/>
          <w:szCs w:val="22"/>
        </w:rPr>
      </w:pPr>
      <w:bookmarkStart w:id="42" w:name="_Toc199171097"/>
      <w:r w:rsidRPr="00261EB1">
        <w:rPr>
          <w:rFonts w:ascii="Arial" w:hAnsi="Arial" w:cs="Arial"/>
          <w:sz w:val="22"/>
          <w:szCs w:val="22"/>
        </w:rPr>
        <w:t xml:space="preserve">REIKALAVIMAI </w:t>
      </w:r>
      <w:r w:rsidR="00C35DEC" w:rsidRPr="00261EB1">
        <w:rPr>
          <w:rFonts w:ascii="Arial" w:hAnsi="Arial" w:cs="Arial"/>
          <w:sz w:val="22"/>
          <w:szCs w:val="22"/>
        </w:rPr>
        <w:t>PROJEKTO</w:t>
      </w:r>
      <w:r w:rsidR="3735B241" w:rsidRPr="00261EB1">
        <w:rPr>
          <w:rFonts w:ascii="Arial" w:hAnsi="Arial" w:cs="Arial"/>
          <w:sz w:val="22"/>
          <w:szCs w:val="22"/>
        </w:rPr>
        <w:t xml:space="preserve"> </w:t>
      </w:r>
      <w:r w:rsidR="002A1D97" w:rsidRPr="00261EB1">
        <w:rPr>
          <w:rFonts w:ascii="Arial" w:hAnsi="Arial" w:cs="Arial"/>
          <w:sz w:val="22"/>
          <w:szCs w:val="22"/>
        </w:rPr>
        <w:t xml:space="preserve">IR </w:t>
      </w:r>
      <w:r w:rsidR="3735B241" w:rsidRPr="00261EB1">
        <w:rPr>
          <w:rFonts w:ascii="Arial" w:hAnsi="Arial" w:cs="Arial"/>
          <w:sz w:val="22"/>
          <w:szCs w:val="22"/>
        </w:rPr>
        <w:t>PASLAUGŲ ETAPAMS IR TERMINAMS</w:t>
      </w:r>
      <w:bookmarkEnd w:id="42"/>
    </w:p>
    <w:p w14:paraId="0CE32972" w14:textId="79A6DE96" w:rsidR="00734C96" w:rsidRPr="00261EB1" w:rsidRDefault="00734C96" w:rsidP="00261EB1">
      <w:pPr>
        <w:pStyle w:val="Sraopastraipa"/>
        <w:spacing w:before="0" w:after="0" w:line="240" w:lineRule="auto"/>
        <w:rPr>
          <w:rFonts w:ascii="Arial" w:hAnsi="Arial"/>
          <w:sz w:val="22"/>
          <w:szCs w:val="22"/>
        </w:rPr>
      </w:pPr>
      <w:r w:rsidRPr="00261EB1">
        <w:rPr>
          <w:rFonts w:ascii="Arial" w:hAnsi="Arial"/>
          <w:sz w:val="22"/>
          <w:szCs w:val="22"/>
        </w:rPr>
        <w:t xml:space="preserve">Žemiau esančioje lentelėje pateikti Paslaugų etapai, etapų metu </w:t>
      </w:r>
      <w:r w:rsidR="000B689A" w:rsidRPr="00261EB1">
        <w:rPr>
          <w:rFonts w:ascii="Arial" w:hAnsi="Arial"/>
          <w:sz w:val="22"/>
          <w:szCs w:val="22"/>
        </w:rPr>
        <w:t>atliekamos veiklos</w:t>
      </w:r>
      <w:r w:rsidRPr="00261EB1">
        <w:rPr>
          <w:rFonts w:ascii="Arial" w:hAnsi="Arial"/>
          <w:sz w:val="22"/>
          <w:szCs w:val="22"/>
        </w:rPr>
        <w:t xml:space="preserve"> </w:t>
      </w:r>
      <w:r w:rsidR="00F04111" w:rsidRPr="00261EB1">
        <w:rPr>
          <w:rFonts w:ascii="Arial" w:hAnsi="Arial"/>
          <w:sz w:val="22"/>
          <w:szCs w:val="22"/>
        </w:rPr>
        <w:t>projekt</w:t>
      </w:r>
      <w:r w:rsidRPr="00261EB1">
        <w:rPr>
          <w:rFonts w:ascii="Arial" w:hAnsi="Arial"/>
          <w:sz w:val="22"/>
          <w:szCs w:val="22"/>
        </w:rPr>
        <w:t xml:space="preserve">o dalyvių atsakomybių aprašymas ir </w:t>
      </w:r>
      <w:r w:rsidR="00B5212D" w:rsidRPr="00261EB1">
        <w:rPr>
          <w:rFonts w:ascii="Arial" w:hAnsi="Arial"/>
          <w:sz w:val="22"/>
          <w:szCs w:val="22"/>
        </w:rPr>
        <w:t>etapų rezultatai</w:t>
      </w:r>
      <w:r w:rsidRPr="00261EB1">
        <w:rPr>
          <w:rFonts w:ascii="Arial" w:hAnsi="Arial"/>
          <w:sz w:val="22"/>
          <w:szCs w:val="22"/>
        </w:rPr>
        <w:t>.</w:t>
      </w:r>
    </w:p>
    <w:p w14:paraId="5C14D53B" w14:textId="325282CE" w:rsidR="00734C96" w:rsidRPr="00261EB1" w:rsidRDefault="00734C96" w:rsidP="00261EB1">
      <w:pPr>
        <w:pStyle w:val="Sraopastraipa"/>
        <w:spacing w:before="0" w:after="0" w:line="240" w:lineRule="auto"/>
        <w:rPr>
          <w:rFonts w:ascii="Arial" w:hAnsi="Arial"/>
          <w:sz w:val="22"/>
          <w:szCs w:val="22"/>
        </w:rPr>
      </w:pPr>
      <w:r w:rsidRPr="00261EB1">
        <w:rPr>
          <w:rFonts w:ascii="Arial" w:hAnsi="Arial"/>
          <w:sz w:val="22"/>
          <w:szCs w:val="22"/>
        </w:rPr>
        <w:t xml:space="preserve">Pasirašius paslaugų teikimo sutartį bendru sutarimu (esant pagrindimui ir </w:t>
      </w:r>
      <w:r w:rsidR="00663356" w:rsidRPr="00261EB1">
        <w:rPr>
          <w:rFonts w:ascii="Arial" w:hAnsi="Arial"/>
          <w:sz w:val="22"/>
          <w:szCs w:val="22"/>
        </w:rPr>
        <w:t>Užsakovo</w:t>
      </w:r>
      <w:r w:rsidRPr="00261EB1">
        <w:rPr>
          <w:rFonts w:ascii="Arial" w:hAnsi="Arial"/>
          <w:sz w:val="22"/>
          <w:szCs w:val="22"/>
        </w:rPr>
        <w:t xml:space="preserve"> pritarimui) gali būti tikslinamas </w:t>
      </w:r>
      <w:r w:rsidR="00F4610A" w:rsidRPr="00261EB1">
        <w:rPr>
          <w:rFonts w:ascii="Arial" w:hAnsi="Arial"/>
          <w:sz w:val="22"/>
          <w:szCs w:val="22"/>
        </w:rPr>
        <w:t xml:space="preserve">preliminarus </w:t>
      </w:r>
      <w:r w:rsidRPr="00261EB1">
        <w:rPr>
          <w:rFonts w:ascii="Arial" w:hAnsi="Arial"/>
          <w:sz w:val="22"/>
          <w:szCs w:val="22"/>
        </w:rPr>
        <w:t>projekto veiklų grafikas</w:t>
      </w:r>
      <w:r w:rsidR="00664495" w:rsidRPr="00261EB1">
        <w:rPr>
          <w:rFonts w:ascii="Arial" w:hAnsi="Arial"/>
          <w:sz w:val="22"/>
          <w:szCs w:val="22"/>
        </w:rPr>
        <w:t xml:space="preserve"> (PRIEDAS NR. 1)</w:t>
      </w:r>
      <w:r w:rsidR="00A04C2C" w:rsidRPr="00261EB1">
        <w:rPr>
          <w:rFonts w:ascii="Arial" w:hAnsi="Arial"/>
          <w:sz w:val="22"/>
          <w:szCs w:val="22"/>
        </w:rPr>
        <w:t>.</w:t>
      </w:r>
    </w:p>
    <w:p w14:paraId="26452B9A" w14:textId="54CBA1A8" w:rsidR="00734C96" w:rsidRPr="00261EB1" w:rsidRDefault="00734C96" w:rsidP="00261EB1">
      <w:pPr>
        <w:pStyle w:val="Sraopastraipa"/>
        <w:spacing w:before="0" w:after="0" w:line="240" w:lineRule="auto"/>
        <w:rPr>
          <w:rFonts w:ascii="Arial" w:hAnsi="Arial"/>
          <w:sz w:val="22"/>
          <w:szCs w:val="22"/>
        </w:rPr>
      </w:pPr>
      <w:r w:rsidRPr="00261EB1">
        <w:rPr>
          <w:rFonts w:ascii="Arial" w:hAnsi="Arial"/>
          <w:sz w:val="22"/>
          <w:szCs w:val="22"/>
        </w:rPr>
        <w:t xml:space="preserve">Diegėjas turės atlikti etapų rezultatų ir siūlomų sprendimų pristatymus (demonstracijas, prezentacijas ir pan.), jeigu to pareikalaus </w:t>
      </w:r>
      <w:r w:rsidR="009C7094" w:rsidRPr="00261EB1">
        <w:rPr>
          <w:rFonts w:ascii="Arial" w:hAnsi="Arial"/>
          <w:sz w:val="22"/>
          <w:szCs w:val="22"/>
        </w:rPr>
        <w:t>Užsakovas</w:t>
      </w:r>
      <w:r w:rsidRPr="00261EB1">
        <w:rPr>
          <w:rFonts w:ascii="Arial" w:hAnsi="Arial"/>
          <w:sz w:val="22"/>
          <w:szCs w:val="22"/>
        </w:rPr>
        <w:t>.</w:t>
      </w:r>
    </w:p>
    <w:p w14:paraId="72171CB6" w14:textId="77777777" w:rsidR="00B7630F" w:rsidRPr="00261EB1" w:rsidRDefault="00734C96" w:rsidP="00261EB1">
      <w:pPr>
        <w:pStyle w:val="Sraopastraipa"/>
        <w:spacing w:before="0" w:after="0" w:line="240" w:lineRule="auto"/>
        <w:rPr>
          <w:rFonts w:ascii="Arial" w:hAnsi="Arial"/>
          <w:sz w:val="22"/>
          <w:szCs w:val="22"/>
        </w:rPr>
      </w:pPr>
      <w:bookmarkStart w:id="43" w:name="_Hlk26520684"/>
      <w:r w:rsidRPr="00261EB1">
        <w:rPr>
          <w:rFonts w:ascii="Arial" w:hAnsi="Arial"/>
          <w:sz w:val="22"/>
          <w:szCs w:val="22"/>
        </w:rPr>
        <w:t>Visos paslaugos turi būti suteiktos Paslaugų teikimo sutartyje numatytais terminais ir sąlygomis.</w:t>
      </w:r>
      <w:r w:rsidR="005C4A3E" w:rsidRPr="00261EB1">
        <w:rPr>
          <w:rFonts w:ascii="Arial" w:hAnsi="Arial"/>
          <w:sz w:val="22"/>
          <w:szCs w:val="22"/>
        </w:rPr>
        <w:t xml:space="preserve"> </w:t>
      </w:r>
    </w:p>
    <w:p w14:paraId="21599ABD" w14:textId="04FD3DE4" w:rsidR="00D6081E" w:rsidRPr="00261EB1" w:rsidRDefault="002E6849" w:rsidP="00261EB1">
      <w:pPr>
        <w:pStyle w:val="Sraopastraipa"/>
        <w:spacing w:before="0" w:after="0" w:line="240" w:lineRule="auto"/>
        <w:rPr>
          <w:rFonts w:ascii="Arial" w:hAnsi="Arial"/>
          <w:sz w:val="22"/>
          <w:szCs w:val="22"/>
        </w:rPr>
      </w:pPr>
      <w:r w:rsidRPr="00261EB1">
        <w:rPr>
          <w:rFonts w:ascii="Arial" w:hAnsi="Arial"/>
          <w:sz w:val="22"/>
          <w:szCs w:val="22"/>
        </w:rPr>
        <w:t xml:space="preserve">Projekto įgyvendinimo terminas nuo sutarties pasirašymo iki </w:t>
      </w:r>
      <w:r w:rsidR="0091202E" w:rsidRPr="00261EB1">
        <w:rPr>
          <w:rFonts w:ascii="Arial" w:hAnsi="Arial"/>
          <w:sz w:val="22"/>
          <w:szCs w:val="22"/>
        </w:rPr>
        <w:t xml:space="preserve">sistemos įdiegimo ir paleidimo gamybinėje </w:t>
      </w:r>
      <w:r w:rsidR="009C7094" w:rsidRPr="00261EB1">
        <w:rPr>
          <w:rFonts w:ascii="Arial" w:hAnsi="Arial"/>
          <w:sz w:val="22"/>
          <w:szCs w:val="22"/>
        </w:rPr>
        <w:t>Užsakovo</w:t>
      </w:r>
      <w:r w:rsidR="0091202E" w:rsidRPr="00261EB1">
        <w:rPr>
          <w:rFonts w:ascii="Arial" w:hAnsi="Arial"/>
          <w:sz w:val="22"/>
          <w:szCs w:val="22"/>
        </w:rPr>
        <w:t xml:space="preserve"> aplinkoje</w:t>
      </w:r>
      <w:r w:rsidR="00B7630F" w:rsidRPr="00261EB1">
        <w:rPr>
          <w:rFonts w:ascii="Arial" w:hAnsi="Arial"/>
          <w:sz w:val="22"/>
          <w:szCs w:val="22"/>
        </w:rPr>
        <w:t xml:space="preserve"> turi būti ne didesnis nei </w:t>
      </w:r>
      <w:r w:rsidR="005F5B4C" w:rsidRPr="00261EB1">
        <w:rPr>
          <w:rFonts w:ascii="Arial" w:hAnsi="Arial"/>
          <w:sz w:val="22"/>
          <w:szCs w:val="22"/>
        </w:rPr>
        <w:t>1</w:t>
      </w:r>
      <w:r w:rsidR="00977A99" w:rsidRPr="00261EB1">
        <w:rPr>
          <w:rFonts w:ascii="Arial" w:hAnsi="Arial"/>
          <w:sz w:val="22"/>
          <w:szCs w:val="22"/>
        </w:rPr>
        <w:t>1</w:t>
      </w:r>
      <w:r w:rsidR="007D2F8D" w:rsidRPr="00261EB1">
        <w:rPr>
          <w:rFonts w:ascii="Arial" w:hAnsi="Arial"/>
          <w:sz w:val="22"/>
          <w:szCs w:val="22"/>
        </w:rPr>
        <w:t xml:space="preserve"> kalendorin</w:t>
      </w:r>
      <w:r w:rsidR="00E3315A" w:rsidRPr="00261EB1">
        <w:rPr>
          <w:rFonts w:ascii="Arial" w:hAnsi="Arial"/>
          <w:sz w:val="22"/>
          <w:szCs w:val="22"/>
        </w:rPr>
        <w:t>ių</w:t>
      </w:r>
      <w:r w:rsidR="007D2F8D" w:rsidRPr="00261EB1">
        <w:rPr>
          <w:rFonts w:ascii="Arial" w:hAnsi="Arial"/>
          <w:sz w:val="22"/>
          <w:szCs w:val="22"/>
        </w:rPr>
        <w:t xml:space="preserve"> mėnesi</w:t>
      </w:r>
      <w:r w:rsidR="00E3315A" w:rsidRPr="00261EB1">
        <w:rPr>
          <w:rFonts w:ascii="Arial" w:hAnsi="Arial"/>
          <w:sz w:val="22"/>
          <w:szCs w:val="22"/>
        </w:rPr>
        <w:t>ų</w:t>
      </w:r>
      <w:r w:rsidR="008922E9" w:rsidRPr="00261EB1">
        <w:rPr>
          <w:rFonts w:ascii="Arial" w:hAnsi="Arial"/>
          <w:sz w:val="22"/>
          <w:szCs w:val="22"/>
        </w:rPr>
        <w:t xml:space="preserve">, jeigu nėra sutarta </w:t>
      </w:r>
      <w:r w:rsidR="001A7F52" w:rsidRPr="00261EB1">
        <w:rPr>
          <w:rFonts w:ascii="Arial" w:hAnsi="Arial"/>
          <w:sz w:val="22"/>
          <w:szCs w:val="22"/>
        </w:rPr>
        <w:t>kitaip</w:t>
      </w:r>
      <w:r w:rsidR="007D2F8D" w:rsidRPr="00261EB1">
        <w:rPr>
          <w:rFonts w:ascii="Arial" w:hAnsi="Arial"/>
          <w:sz w:val="22"/>
          <w:szCs w:val="22"/>
        </w:rPr>
        <w:t>.</w:t>
      </w:r>
    </w:p>
    <w:p w14:paraId="4A7F4FBC" w14:textId="1B60858E" w:rsidR="00207BE9" w:rsidRPr="00261EB1" w:rsidRDefault="00207BE9" w:rsidP="00261EB1">
      <w:pPr>
        <w:pStyle w:val="Sraopastraipa"/>
        <w:spacing w:before="0" w:after="0" w:line="240" w:lineRule="auto"/>
        <w:rPr>
          <w:rFonts w:ascii="Arial" w:hAnsi="Arial"/>
          <w:sz w:val="22"/>
          <w:szCs w:val="22"/>
        </w:rPr>
      </w:pPr>
      <w:r w:rsidRPr="00261EB1">
        <w:rPr>
          <w:rFonts w:ascii="Arial" w:hAnsi="Arial"/>
          <w:sz w:val="22"/>
          <w:szCs w:val="22"/>
        </w:rPr>
        <w:t xml:space="preserve">Galutinis </w:t>
      </w:r>
      <w:r w:rsidR="003F1945" w:rsidRPr="00261EB1">
        <w:rPr>
          <w:rFonts w:ascii="Arial" w:hAnsi="Arial"/>
          <w:sz w:val="22"/>
          <w:szCs w:val="22"/>
        </w:rPr>
        <w:t>D365BC</w:t>
      </w:r>
      <w:r w:rsidR="002932CC" w:rsidRPr="00261EB1">
        <w:rPr>
          <w:rFonts w:ascii="Arial" w:hAnsi="Arial"/>
          <w:sz w:val="22"/>
          <w:szCs w:val="22"/>
        </w:rPr>
        <w:t xml:space="preserve"> ar atskirų Užsakymų </w:t>
      </w:r>
      <w:r w:rsidRPr="00261EB1">
        <w:rPr>
          <w:rFonts w:ascii="Arial" w:hAnsi="Arial"/>
          <w:sz w:val="22"/>
          <w:szCs w:val="22"/>
        </w:rPr>
        <w:t>priėmimas bus vykdomas pasibaigus</w:t>
      </w:r>
      <w:r w:rsidR="00193C35" w:rsidRPr="00261EB1">
        <w:rPr>
          <w:rFonts w:ascii="Arial" w:hAnsi="Arial"/>
          <w:sz w:val="22"/>
          <w:szCs w:val="22"/>
        </w:rPr>
        <w:t xml:space="preserve"> </w:t>
      </w:r>
      <w:r w:rsidR="00282649" w:rsidRPr="00261EB1">
        <w:rPr>
          <w:rFonts w:ascii="Arial" w:hAnsi="Arial"/>
          <w:sz w:val="22"/>
          <w:szCs w:val="22"/>
        </w:rPr>
        <w:t>Intensyvaus palaikymo po IS paleidimo į gamybą</w:t>
      </w:r>
      <w:r w:rsidR="002F6DA5" w:rsidRPr="00261EB1">
        <w:rPr>
          <w:rFonts w:ascii="Arial" w:hAnsi="Arial"/>
          <w:sz w:val="22"/>
          <w:szCs w:val="22"/>
        </w:rPr>
        <w:t xml:space="preserve"> etapui</w:t>
      </w:r>
      <w:r w:rsidRPr="00261EB1">
        <w:rPr>
          <w:rFonts w:ascii="Arial" w:hAnsi="Arial"/>
          <w:sz w:val="22"/>
          <w:szCs w:val="22"/>
        </w:rPr>
        <w:t xml:space="preserve">, t. y. priėmimas galės būti vykdomas tik tada, kai bus pasiekti </w:t>
      </w:r>
      <w:r w:rsidR="003D5B83" w:rsidRPr="00261EB1">
        <w:rPr>
          <w:rFonts w:ascii="Arial" w:hAnsi="Arial"/>
          <w:sz w:val="22"/>
          <w:szCs w:val="22"/>
        </w:rPr>
        <w:t xml:space="preserve">etapo </w:t>
      </w:r>
      <w:r w:rsidRPr="00261EB1">
        <w:rPr>
          <w:rFonts w:ascii="Arial" w:hAnsi="Arial"/>
          <w:sz w:val="22"/>
          <w:szCs w:val="22"/>
        </w:rPr>
        <w:t>priėmimo kriterijai.</w:t>
      </w:r>
      <w:r w:rsidR="003F1945" w:rsidRPr="00261EB1">
        <w:rPr>
          <w:rFonts w:ascii="Arial" w:hAnsi="Arial"/>
          <w:sz w:val="22"/>
          <w:szCs w:val="22"/>
        </w:rPr>
        <w:t xml:space="preserve"> </w:t>
      </w:r>
      <w:r w:rsidR="00067228" w:rsidRPr="00261EB1">
        <w:rPr>
          <w:rFonts w:ascii="Arial" w:hAnsi="Arial"/>
          <w:sz w:val="22"/>
          <w:szCs w:val="22"/>
        </w:rPr>
        <w:t xml:space="preserve">Tarpiniai </w:t>
      </w:r>
      <w:proofErr w:type="spellStart"/>
      <w:r w:rsidR="00067228" w:rsidRPr="00261EB1">
        <w:rPr>
          <w:rFonts w:ascii="Arial" w:hAnsi="Arial"/>
          <w:sz w:val="22"/>
          <w:szCs w:val="22"/>
        </w:rPr>
        <w:t>aktavimai</w:t>
      </w:r>
      <w:proofErr w:type="spellEnd"/>
      <w:r w:rsidR="00067228" w:rsidRPr="00261EB1">
        <w:rPr>
          <w:rFonts w:ascii="Arial" w:hAnsi="Arial"/>
          <w:sz w:val="22"/>
          <w:szCs w:val="22"/>
        </w:rPr>
        <w:t xml:space="preserve"> nėra numatyti.</w:t>
      </w:r>
    </w:p>
    <w:p w14:paraId="1D896E8B" w14:textId="4DBBA189" w:rsidR="02A83C5A" w:rsidRPr="00261EB1" w:rsidRDefault="001A7F52" w:rsidP="00261EB1">
      <w:pPr>
        <w:pStyle w:val="Sraopastraipa"/>
        <w:spacing w:before="0" w:after="0" w:line="240" w:lineRule="auto"/>
        <w:rPr>
          <w:rFonts w:ascii="Arial" w:hAnsi="Arial"/>
          <w:sz w:val="22"/>
          <w:szCs w:val="22"/>
        </w:rPr>
      </w:pPr>
      <w:r w:rsidRPr="00261EB1">
        <w:rPr>
          <w:rFonts w:ascii="Arial" w:hAnsi="Arial"/>
          <w:sz w:val="22"/>
          <w:szCs w:val="22"/>
        </w:rPr>
        <w:t>Paslaugų teikimo terminas nuo sutarties pasirašymo 36 mėnesiai.</w:t>
      </w:r>
    </w:p>
    <w:p w14:paraId="7905AC85" w14:textId="58D3BCAD" w:rsidR="00131339" w:rsidRPr="00261EB1" w:rsidRDefault="00131339" w:rsidP="00261EB1">
      <w:pPr>
        <w:keepNext w:val="0"/>
        <w:spacing w:before="0" w:after="0" w:line="240" w:lineRule="auto"/>
        <w:jc w:val="left"/>
        <w:rPr>
          <w:rFonts w:ascii="Arial" w:eastAsia="Times New Roman" w:hAnsi="Arial" w:cs="Arial"/>
          <w:sz w:val="22"/>
          <w:szCs w:val="22"/>
        </w:rPr>
      </w:pPr>
      <w:r w:rsidRPr="00261EB1">
        <w:rPr>
          <w:rFonts w:ascii="Arial" w:hAnsi="Arial" w:cs="Arial"/>
          <w:sz w:val="22"/>
          <w:szCs w:val="22"/>
        </w:rPr>
        <w:br w:type="page"/>
      </w:r>
    </w:p>
    <w:p w14:paraId="604694A2" w14:textId="77777777" w:rsidR="000E7009" w:rsidRPr="00261EB1" w:rsidRDefault="000E7009" w:rsidP="00261EB1">
      <w:pPr>
        <w:pStyle w:val="Sraopastraipa"/>
        <w:numPr>
          <w:ilvl w:val="0"/>
          <w:numId w:val="0"/>
        </w:numPr>
        <w:spacing w:before="0" w:after="0" w:line="240" w:lineRule="auto"/>
        <w:rPr>
          <w:rFonts w:ascii="Arial" w:hAnsi="Arial"/>
          <w:color w:val="FF0000"/>
          <w:sz w:val="22"/>
          <w:szCs w:val="22"/>
        </w:rPr>
        <w:sectPr w:rsidR="000E7009" w:rsidRPr="00261EB1" w:rsidSect="00D31415">
          <w:footerReference w:type="default" r:id="rId12"/>
          <w:pgSz w:w="11909" w:h="16834" w:code="9"/>
          <w:pgMar w:top="1138" w:right="720" w:bottom="1138" w:left="1138" w:header="288" w:footer="288" w:gutter="0"/>
          <w:cols w:space="720"/>
          <w:docGrid w:linePitch="360"/>
        </w:sectPr>
      </w:pPr>
    </w:p>
    <w:p w14:paraId="52BA5A4A" w14:textId="3810D4B0" w:rsidR="003101F9" w:rsidRPr="00261EB1" w:rsidRDefault="00283EC9" w:rsidP="00261EB1">
      <w:pPr>
        <w:pStyle w:val="Lentpavad"/>
        <w:keepNext/>
        <w:numPr>
          <w:ilvl w:val="0"/>
          <w:numId w:val="0"/>
        </w:numPr>
        <w:spacing w:after="0"/>
        <w:rPr>
          <w:rFonts w:ascii="Arial" w:hAnsi="Arial"/>
          <w:b/>
          <w:bCs/>
          <w:sz w:val="22"/>
          <w:szCs w:val="22"/>
        </w:rPr>
      </w:pPr>
      <w:r w:rsidRPr="00261EB1">
        <w:rPr>
          <w:rFonts w:ascii="Arial" w:hAnsi="Arial"/>
          <w:b/>
          <w:bCs/>
          <w:sz w:val="22"/>
          <w:szCs w:val="22"/>
        </w:rPr>
        <w:t>L</w:t>
      </w:r>
      <w:r w:rsidR="003101F9" w:rsidRPr="00261EB1">
        <w:rPr>
          <w:rFonts w:ascii="Arial" w:hAnsi="Arial"/>
          <w:b/>
          <w:bCs/>
          <w:sz w:val="22"/>
          <w:szCs w:val="22"/>
        </w:rPr>
        <w:t xml:space="preserve">entelė. </w:t>
      </w:r>
      <w:r w:rsidRPr="00261EB1">
        <w:rPr>
          <w:rFonts w:ascii="Arial" w:hAnsi="Arial"/>
          <w:b/>
          <w:bCs/>
          <w:sz w:val="22"/>
          <w:szCs w:val="22"/>
        </w:rPr>
        <w:t>„</w:t>
      </w:r>
      <w:r w:rsidR="00EF7E38" w:rsidRPr="00261EB1">
        <w:rPr>
          <w:rFonts w:ascii="Arial" w:hAnsi="Arial"/>
          <w:b/>
          <w:bCs/>
          <w:sz w:val="22"/>
          <w:szCs w:val="22"/>
        </w:rPr>
        <w:t>Detalūs p</w:t>
      </w:r>
      <w:r w:rsidR="003101F9" w:rsidRPr="00261EB1">
        <w:rPr>
          <w:rFonts w:ascii="Arial" w:hAnsi="Arial"/>
          <w:b/>
          <w:bCs/>
          <w:sz w:val="22"/>
          <w:szCs w:val="22"/>
        </w:rPr>
        <w:t>aslaugų</w:t>
      </w:r>
      <w:r w:rsidR="00EF7E38" w:rsidRPr="00261EB1">
        <w:rPr>
          <w:rFonts w:ascii="Arial" w:hAnsi="Arial"/>
          <w:b/>
          <w:bCs/>
          <w:sz w:val="22"/>
          <w:szCs w:val="22"/>
        </w:rPr>
        <w:t xml:space="preserve"> teikimo</w:t>
      </w:r>
      <w:r w:rsidR="003101F9" w:rsidRPr="00261EB1">
        <w:rPr>
          <w:rFonts w:ascii="Arial" w:hAnsi="Arial"/>
          <w:b/>
          <w:bCs/>
          <w:sz w:val="22"/>
          <w:szCs w:val="22"/>
        </w:rPr>
        <w:t xml:space="preserve"> etapai, etapų rezultatai ir terminai</w:t>
      </w:r>
      <w:r w:rsidRPr="00261EB1">
        <w:rPr>
          <w:rFonts w:ascii="Arial" w:hAnsi="Arial"/>
          <w:b/>
          <w:bCs/>
          <w:sz w:val="22"/>
          <w:szCs w:val="22"/>
        </w:rPr>
        <w:t>“</w:t>
      </w:r>
    </w:p>
    <w:tbl>
      <w:tblPr>
        <w:tblStyle w:val="Lentelstinklelisviesus"/>
        <w:tblW w:w="5000" w:type="pct"/>
        <w:tblLayout w:type="fixed"/>
        <w:tblLook w:val="04A0" w:firstRow="1" w:lastRow="0" w:firstColumn="1" w:lastColumn="0" w:noHBand="0" w:noVBand="1"/>
      </w:tblPr>
      <w:tblGrid>
        <w:gridCol w:w="773"/>
        <w:gridCol w:w="1827"/>
        <w:gridCol w:w="4823"/>
        <w:gridCol w:w="4823"/>
        <w:gridCol w:w="2298"/>
      </w:tblGrid>
      <w:tr w:rsidR="00203234" w:rsidRPr="00261EB1" w14:paraId="6B9E9886" w14:textId="77777777" w:rsidTr="001C196D">
        <w:trPr>
          <w:trHeight w:val="517"/>
        </w:trPr>
        <w:tc>
          <w:tcPr>
            <w:tcW w:w="266" w:type="pct"/>
            <w:shd w:val="clear" w:color="auto" w:fill="D9D9D9" w:themeFill="background1" w:themeFillShade="D9"/>
            <w:vAlign w:val="center"/>
          </w:tcPr>
          <w:p w14:paraId="5226B767" w14:textId="77777777" w:rsidR="003101F9" w:rsidRPr="00261EB1" w:rsidRDefault="003101F9" w:rsidP="001C196D">
            <w:pPr>
              <w:pStyle w:val="tabletext"/>
              <w:tabs>
                <w:tab w:val="left" w:pos="237"/>
              </w:tabs>
              <w:spacing w:before="0" w:after="0" w:line="240" w:lineRule="auto"/>
              <w:jc w:val="center"/>
              <w:rPr>
                <w:rFonts w:ascii="Arial" w:hAnsi="Arial" w:cs="Arial"/>
                <w:sz w:val="22"/>
                <w:szCs w:val="22"/>
              </w:rPr>
            </w:pPr>
            <w:r w:rsidRPr="00261EB1">
              <w:rPr>
                <w:rFonts w:ascii="Arial" w:hAnsi="Arial" w:cs="Arial"/>
                <w:sz w:val="22"/>
                <w:szCs w:val="22"/>
              </w:rPr>
              <w:t>Nr.</w:t>
            </w:r>
          </w:p>
        </w:tc>
        <w:tc>
          <w:tcPr>
            <w:tcW w:w="628" w:type="pct"/>
            <w:shd w:val="clear" w:color="auto" w:fill="D9D9D9" w:themeFill="background1" w:themeFillShade="D9"/>
            <w:vAlign w:val="center"/>
          </w:tcPr>
          <w:p w14:paraId="3256C130" w14:textId="77777777" w:rsidR="003101F9" w:rsidRPr="00261EB1" w:rsidRDefault="003101F9" w:rsidP="001C196D">
            <w:pPr>
              <w:pStyle w:val="tabletext"/>
              <w:spacing w:before="0" w:after="0" w:line="240" w:lineRule="auto"/>
              <w:jc w:val="center"/>
              <w:rPr>
                <w:rFonts w:ascii="Arial" w:hAnsi="Arial" w:cs="Arial"/>
                <w:sz w:val="22"/>
                <w:szCs w:val="22"/>
              </w:rPr>
            </w:pPr>
            <w:r w:rsidRPr="00261EB1">
              <w:rPr>
                <w:rFonts w:ascii="Arial" w:hAnsi="Arial" w:cs="Arial"/>
                <w:sz w:val="22"/>
                <w:szCs w:val="22"/>
              </w:rPr>
              <w:t>Paslaugų teikimo etapas</w:t>
            </w:r>
          </w:p>
        </w:tc>
        <w:tc>
          <w:tcPr>
            <w:tcW w:w="1658" w:type="pct"/>
            <w:shd w:val="clear" w:color="auto" w:fill="D9D9D9" w:themeFill="background1" w:themeFillShade="D9"/>
            <w:vAlign w:val="center"/>
          </w:tcPr>
          <w:p w14:paraId="453E0EF3" w14:textId="77777777" w:rsidR="003101F9" w:rsidRPr="00261EB1" w:rsidRDefault="003101F9" w:rsidP="001C196D">
            <w:pPr>
              <w:pStyle w:val="tabletext"/>
              <w:spacing w:before="0" w:after="0" w:line="240" w:lineRule="auto"/>
              <w:jc w:val="center"/>
              <w:rPr>
                <w:rFonts w:ascii="Arial" w:hAnsi="Arial" w:cs="Arial"/>
                <w:sz w:val="22"/>
                <w:szCs w:val="22"/>
              </w:rPr>
            </w:pPr>
            <w:r w:rsidRPr="00261EB1">
              <w:rPr>
                <w:rFonts w:ascii="Arial" w:hAnsi="Arial" w:cs="Arial"/>
                <w:sz w:val="22"/>
                <w:szCs w:val="22"/>
              </w:rPr>
              <w:t>Reikalavimai etapo darbams</w:t>
            </w:r>
          </w:p>
        </w:tc>
        <w:tc>
          <w:tcPr>
            <w:tcW w:w="1658" w:type="pct"/>
            <w:shd w:val="clear" w:color="auto" w:fill="D9D9D9" w:themeFill="background1" w:themeFillShade="D9"/>
            <w:vAlign w:val="center"/>
          </w:tcPr>
          <w:p w14:paraId="78D0692C" w14:textId="77777777" w:rsidR="003101F9" w:rsidRPr="00261EB1" w:rsidRDefault="003101F9" w:rsidP="001C196D">
            <w:pPr>
              <w:pStyle w:val="tabletext"/>
              <w:spacing w:before="0" w:after="0" w:line="240" w:lineRule="auto"/>
              <w:jc w:val="center"/>
              <w:rPr>
                <w:rFonts w:ascii="Arial" w:hAnsi="Arial" w:cs="Arial"/>
                <w:sz w:val="22"/>
                <w:szCs w:val="22"/>
              </w:rPr>
            </w:pPr>
            <w:r w:rsidRPr="00261EB1">
              <w:rPr>
                <w:rFonts w:ascii="Arial" w:hAnsi="Arial" w:cs="Arial"/>
                <w:sz w:val="22"/>
                <w:szCs w:val="22"/>
              </w:rPr>
              <w:t>Rezultatas</w:t>
            </w:r>
          </w:p>
        </w:tc>
        <w:tc>
          <w:tcPr>
            <w:tcW w:w="790" w:type="pct"/>
            <w:shd w:val="clear" w:color="auto" w:fill="D9D9D9" w:themeFill="background1" w:themeFillShade="D9"/>
            <w:vAlign w:val="center"/>
          </w:tcPr>
          <w:p w14:paraId="6E5FC893" w14:textId="77777777" w:rsidR="003101F9" w:rsidRPr="00261EB1" w:rsidRDefault="003101F9" w:rsidP="001C196D">
            <w:pPr>
              <w:pStyle w:val="tabletext"/>
              <w:spacing w:before="0" w:after="0" w:line="240" w:lineRule="auto"/>
              <w:jc w:val="center"/>
              <w:rPr>
                <w:rFonts w:ascii="Arial" w:hAnsi="Arial" w:cs="Arial"/>
                <w:sz w:val="22"/>
                <w:szCs w:val="22"/>
              </w:rPr>
            </w:pPr>
            <w:r w:rsidRPr="00261EB1">
              <w:rPr>
                <w:rFonts w:ascii="Arial" w:hAnsi="Arial" w:cs="Arial"/>
                <w:sz w:val="22"/>
                <w:szCs w:val="22"/>
              </w:rPr>
              <w:t>Terminas</w:t>
            </w:r>
          </w:p>
        </w:tc>
      </w:tr>
      <w:tr w:rsidR="00B63F2C" w:rsidRPr="00261EB1" w14:paraId="44E30ECB" w14:textId="77777777" w:rsidTr="001C196D">
        <w:trPr>
          <w:trHeight w:val="2870"/>
        </w:trPr>
        <w:tc>
          <w:tcPr>
            <w:tcW w:w="266" w:type="pct"/>
          </w:tcPr>
          <w:p w14:paraId="3E4E46E3" w14:textId="7F19CEC5" w:rsidR="003101F9" w:rsidRPr="00261EB1" w:rsidRDefault="003101F9"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5C025631" w14:textId="77777777" w:rsidR="003101F9" w:rsidRPr="00261EB1" w:rsidRDefault="003101F9" w:rsidP="00261EB1">
            <w:pPr>
              <w:pStyle w:val="tabletext"/>
              <w:spacing w:before="0" w:after="0" w:line="240" w:lineRule="auto"/>
              <w:rPr>
                <w:rFonts w:ascii="Arial" w:hAnsi="Arial" w:cs="Arial"/>
                <w:sz w:val="22"/>
                <w:szCs w:val="22"/>
              </w:rPr>
            </w:pPr>
            <w:r w:rsidRPr="00261EB1">
              <w:rPr>
                <w:rFonts w:ascii="Arial" w:hAnsi="Arial" w:cs="Arial"/>
                <w:sz w:val="22"/>
                <w:szCs w:val="22"/>
              </w:rPr>
              <w:t>Inicijavimas</w:t>
            </w:r>
          </w:p>
        </w:tc>
        <w:tc>
          <w:tcPr>
            <w:tcW w:w="1658" w:type="pct"/>
          </w:tcPr>
          <w:p w14:paraId="60B18CEF" w14:textId="77777777" w:rsidR="003101F9" w:rsidRPr="00261EB1" w:rsidRDefault="003101F9"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1678A5B0" w14:textId="622BEBC1" w:rsidR="003101F9" w:rsidRPr="00261EB1" w:rsidRDefault="003101F9"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Parengia Paslaugų teikimo reglamentą ir suderina su </w:t>
            </w:r>
            <w:r w:rsidR="002A1FF1" w:rsidRPr="00261EB1">
              <w:rPr>
                <w:rFonts w:ascii="Arial" w:hAnsi="Arial" w:cs="Arial"/>
                <w:sz w:val="22"/>
                <w:szCs w:val="22"/>
              </w:rPr>
              <w:t>Užsakovu</w:t>
            </w:r>
            <w:r w:rsidRPr="00261EB1">
              <w:rPr>
                <w:rFonts w:ascii="Arial" w:hAnsi="Arial" w:cs="Arial"/>
                <w:sz w:val="22"/>
                <w:szCs w:val="22"/>
              </w:rPr>
              <w:t>.</w:t>
            </w:r>
          </w:p>
          <w:p w14:paraId="4CED2322" w14:textId="63FA0A38" w:rsidR="00324D18" w:rsidRPr="00261EB1" w:rsidRDefault="00324D18"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Suderinus Reglamentą inicijuoja „</w:t>
            </w:r>
            <w:proofErr w:type="spellStart"/>
            <w:r w:rsidRPr="00261EB1">
              <w:rPr>
                <w:rFonts w:ascii="Arial" w:hAnsi="Arial" w:cs="Arial"/>
                <w:sz w:val="22"/>
                <w:szCs w:val="22"/>
              </w:rPr>
              <w:t>kick</w:t>
            </w:r>
            <w:proofErr w:type="spellEnd"/>
            <w:r w:rsidRPr="00261EB1">
              <w:rPr>
                <w:rFonts w:ascii="Arial" w:hAnsi="Arial" w:cs="Arial"/>
                <w:sz w:val="22"/>
                <w:szCs w:val="22"/>
              </w:rPr>
              <w:t xml:space="preserve"> </w:t>
            </w:r>
            <w:proofErr w:type="spellStart"/>
            <w:r w:rsidRPr="00261EB1">
              <w:rPr>
                <w:rFonts w:ascii="Arial" w:hAnsi="Arial" w:cs="Arial"/>
                <w:sz w:val="22"/>
                <w:szCs w:val="22"/>
              </w:rPr>
              <w:t>off</w:t>
            </w:r>
            <w:proofErr w:type="spellEnd"/>
            <w:r w:rsidRPr="00261EB1">
              <w:rPr>
                <w:rFonts w:ascii="Arial" w:hAnsi="Arial" w:cs="Arial"/>
                <w:sz w:val="22"/>
                <w:szCs w:val="22"/>
              </w:rPr>
              <w:t>“ susitikimą;</w:t>
            </w:r>
          </w:p>
          <w:p w14:paraId="5B689862" w14:textId="40699AA8" w:rsidR="009721D8" w:rsidRPr="00261EB1" w:rsidRDefault="009721D8" w:rsidP="001C196D">
            <w:pPr>
              <w:pStyle w:val="lentelesbulet"/>
              <w:numPr>
                <w:ilvl w:val="0"/>
                <w:numId w:val="0"/>
              </w:numPr>
              <w:spacing w:before="0" w:after="0" w:line="240" w:lineRule="auto"/>
              <w:ind w:left="720"/>
              <w:jc w:val="both"/>
              <w:rPr>
                <w:rFonts w:ascii="Arial" w:hAnsi="Arial" w:cs="Arial"/>
                <w:sz w:val="22"/>
                <w:szCs w:val="22"/>
              </w:rPr>
            </w:pPr>
          </w:p>
          <w:p w14:paraId="2D7903E4" w14:textId="3707965B" w:rsidR="003101F9" w:rsidRPr="00261EB1" w:rsidRDefault="00012A3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r w:rsidR="003101F9" w:rsidRPr="00261EB1">
              <w:rPr>
                <w:rFonts w:ascii="Arial" w:hAnsi="Arial" w:cs="Arial"/>
                <w:b/>
                <w:bCs/>
                <w:sz w:val="22"/>
                <w:szCs w:val="22"/>
              </w:rPr>
              <w:t>:</w:t>
            </w:r>
          </w:p>
          <w:p w14:paraId="02A2AAB8" w14:textId="7547D00B" w:rsidR="001C4546" w:rsidRPr="00261EB1" w:rsidRDefault="001C4546"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Dalyvauja susitikimuose;</w:t>
            </w:r>
          </w:p>
          <w:p w14:paraId="16970916" w14:textId="30A34534" w:rsidR="003101F9" w:rsidRPr="00261EB1" w:rsidRDefault="003101F9"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reikalingą informaciją;</w:t>
            </w:r>
          </w:p>
          <w:p w14:paraId="6689EDDC" w14:textId="41CF5A41" w:rsidR="003101F9" w:rsidRPr="00261EB1" w:rsidRDefault="003101F9"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Teikia pastabas ir rekomendacijas</w:t>
            </w:r>
            <w:r w:rsidR="001C4546" w:rsidRPr="00261EB1">
              <w:rPr>
                <w:rFonts w:ascii="Arial" w:hAnsi="Arial" w:cs="Arial"/>
                <w:sz w:val="22"/>
                <w:szCs w:val="22"/>
              </w:rPr>
              <w:t>;</w:t>
            </w:r>
          </w:p>
          <w:p w14:paraId="3B4460DE" w14:textId="2FFDC242" w:rsidR="001C4546" w:rsidRPr="00261EB1" w:rsidRDefault="004F4DB5"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Tvirtina etapo rezultatus.</w:t>
            </w:r>
          </w:p>
        </w:tc>
        <w:tc>
          <w:tcPr>
            <w:tcW w:w="1658" w:type="pct"/>
          </w:tcPr>
          <w:p w14:paraId="4944F040" w14:textId="5E1C66D5" w:rsidR="003101F9" w:rsidRPr="00261EB1" w:rsidRDefault="003101F9" w:rsidP="001C196D">
            <w:pPr>
              <w:pStyle w:val="tabletext"/>
              <w:spacing w:before="0" w:after="0" w:line="240" w:lineRule="auto"/>
              <w:jc w:val="both"/>
              <w:rPr>
                <w:rFonts w:ascii="Arial" w:hAnsi="Arial" w:cs="Arial"/>
                <w:sz w:val="22"/>
                <w:szCs w:val="22"/>
              </w:rPr>
            </w:pPr>
            <w:r w:rsidRPr="00261EB1">
              <w:rPr>
                <w:rFonts w:ascii="Arial" w:hAnsi="Arial" w:cs="Arial"/>
                <w:b/>
                <w:bCs/>
                <w:sz w:val="22"/>
                <w:szCs w:val="22"/>
              </w:rPr>
              <w:t>Paslaugų teikimo reglamentas</w:t>
            </w:r>
            <w:r w:rsidRPr="00261EB1">
              <w:rPr>
                <w:rFonts w:ascii="Arial" w:hAnsi="Arial" w:cs="Arial"/>
                <w:sz w:val="22"/>
                <w:szCs w:val="22"/>
              </w:rPr>
              <w:t>. Paslaugų teikimo reglamente nurodomi Projekto tikslai, prioritetai, etapų apimtys ir rezultatai, suinteresuotos šalys</w:t>
            </w:r>
            <w:r w:rsidR="008F0AC4" w:rsidRPr="00261EB1">
              <w:rPr>
                <w:rFonts w:ascii="Arial" w:hAnsi="Arial" w:cs="Arial"/>
                <w:sz w:val="22"/>
                <w:szCs w:val="22"/>
              </w:rPr>
              <w:t xml:space="preserve"> ir jų valdymo principai</w:t>
            </w:r>
            <w:r w:rsidRPr="00261EB1">
              <w:rPr>
                <w:rFonts w:ascii="Arial" w:hAnsi="Arial" w:cs="Arial"/>
                <w:sz w:val="22"/>
                <w:szCs w:val="22"/>
              </w:rPr>
              <w:t>, darbų atlikimo grafikas, naudojami standartai ir kokybiniai reikalavimai, rizik</w:t>
            </w:r>
            <w:r w:rsidR="00CC41C9" w:rsidRPr="00261EB1">
              <w:rPr>
                <w:rFonts w:ascii="Arial" w:hAnsi="Arial" w:cs="Arial"/>
                <w:sz w:val="22"/>
                <w:szCs w:val="22"/>
              </w:rPr>
              <w:t>ų ir/ar problemų</w:t>
            </w:r>
            <w:r w:rsidRPr="00261EB1">
              <w:rPr>
                <w:rFonts w:ascii="Arial" w:hAnsi="Arial" w:cs="Arial"/>
                <w:sz w:val="22"/>
                <w:szCs w:val="22"/>
              </w:rPr>
              <w:t xml:space="preserve"> ir jų suvaldymo būdai, komunikavimo principai, atsakomybės, papildomų paslaugų, pakeitimų dėl nenumatytų reikalavimų užsakymo ir įgyvendinimo</w:t>
            </w:r>
            <w:r w:rsidRPr="00261EB1">
              <w:rPr>
                <w:rFonts w:ascii="Arial" w:eastAsia="Times New Roman" w:hAnsi="Arial" w:cs="Arial"/>
                <w:sz w:val="22"/>
                <w:szCs w:val="22"/>
              </w:rPr>
              <w:t xml:space="preserve"> procedūra, sistemos priežiūros ir techninio aptarnavimo paslaugų teikimo procedūros, </w:t>
            </w:r>
            <w:r w:rsidRPr="00261EB1">
              <w:rPr>
                <w:rFonts w:ascii="Arial" w:hAnsi="Arial" w:cs="Arial"/>
                <w:sz w:val="22"/>
                <w:szCs w:val="22"/>
              </w:rPr>
              <w:t>tarpinių ir galutinių rezultatų priėmimo kriterijai, pokyčių valdymo procedūra, ir visa kita Projekto vykdymui ir pokyčių valdymui aktuali informacija.</w:t>
            </w:r>
          </w:p>
        </w:tc>
        <w:tc>
          <w:tcPr>
            <w:tcW w:w="790" w:type="pct"/>
          </w:tcPr>
          <w:p w14:paraId="482AB7CC" w14:textId="77777777" w:rsidR="00577446" w:rsidRPr="00261EB1" w:rsidRDefault="003101F9"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Etapo rezultata</w:t>
            </w:r>
            <w:r w:rsidR="00577446" w:rsidRPr="00261EB1">
              <w:rPr>
                <w:rFonts w:ascii="Arial" w:hAnsi="Arial" w:cs="Arial"/>
                <w:sz w:val="22"/>
                <w:szCs w:val="22"/>
              </w:rPr>
              <w:t>i:</w:t>
            </w:r>
          </w:p>
          <w:p w14:paraId="6A5115C1" w14:textId="1FCFAEF4" w:rsidR="003101F9" w:rsidRPr="00261EB1" w:rsidRDefault="00577446"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 </w:t>
            </w:r>
            <w:r w:rsidR="00A6052B" w:rsidRPr="00261EB1">
              <w:rPr>
                <w:rFonts w:ascii="Arial" w:hAnsi="Arial" w:cs="Arial"/>
                <w:sz w:val="22"/>
                <w:szCs w:val="22"/>
              </w:rPr>
              <w:t xml:space="preserve"> Reglamentas</w:t>
            </w:r>
            <w:r w:rsidR="003101F9" w:rsidRPr="00261EB1">
              <w:rPr>
                <w:rFonts w:ascii="Arial" w:hAnsi="Arial" w:cs="Arial"/>
                <w:sz w:val="22"/>
                <w:szCs w:val="22"/>
              </w:rPr>
              <w:t xml:space="preserve"> turi būti pateikt</w:t>
            </w:r>
            <w:r w:rsidR="00A6052B" w:rsidRPr="00261EB1">
              <w:rPr>
                <w:rFonts w:ascii="Arial" w:hAnsi="Arial" w:cs="Arial"/>
                <w:sz w:val="22"/>
                <w:szCs w:val="22"/>
              </w:rPr>
              <w:t>as derinimui</w:t>
            </w:r>
            <w:r w:rsidR="003101F9" w:rsidRPr="00261EB1">
              <w:rPr>
                <w:rFonts w:ascii="Arial" w:hAnsi="Arial" w:cs="Arial"/>
                <w:sz w:val="22"/>
                <w:szCs w:val="22"/>
              </w:rPr>
              <w:t xml:space="preserve"> per </w:t>
            </w:r>
            <w:r w:rsidR="00766B6E" w:rsidRPr="00261EB1">
              <w:rPr>
                <w:rFonts w:ascii="Arial" w:hAnsi="Arial" w:cs="Arial"/>
                <w:sz w:val="22"/>
                <w:szCs w:val="22"/>
              </w:rPr>
              <w:t>1</w:t>
            </w:r>
            <w:r w:rsidR="00974326" w:rsidRPr="00261EB1">
              <w:rPr>
                <w:rFonts w:ascii="Arial" w:hAnsi="Arial" w:cs="Arial"/>
                <w:sz w:val="22"/>
                <w:szCs w:val="22"/>
              </w:rPr>
              <w:t>0</w:t>
            </w:r>
            <w:r w:rsidR="00766B6E" w:rsidRPr="00261EB1">
              <w:rPr>
                <w:rFonts w:ascii="Arial" w:hAnsi="Arial" w:cs="Arial"/>
                <w:sz w:val="22"/>
                <w:szCs w:val="22"/>
              </w:rPr>
              <w:t xml:space="preserve"> </w:t>
            </w:r>
            <w:proofErr w:type="spellStart"/>
            <w:r w:rsidR="00766B6E" w:rsidRPr="00261EB1">
              <w:rPr>
                <w:rFonts w:ascii="Arial" w:hAnsi="Arial" w:cs="Arial"/>
                <w:sz w:val="22"/>
                <w:szCs w:val="22"/>
              </w:rPr>
              <w:t>d.d</w:t>
            </w:r>
            <w:proofErr w:type="spellEnd"/>
            <w:r w:rsidR="00766B6E" w:rsidRPr="00261EB1">
              <w:rPr>
                <w:rFonts w:ascii="Arial" w:hAnsi="Arial" w:cs="Arial"/>
                <w:sz w:val="22"/>
                <w:szCs w:val="22"/>
              </w:rPr>
              <w:t>.</w:t>
            </w:r>
            <w:r w:rsidR="007D1F0F" w:rsidRPr="00261EB1">
              <w:rPr>
                <w:rFonts w:ascii="Arial" w:hAnsi="Arial" w:cs="Arial"/>
                <w:sz w:val="22"/>
                <w:szCs w:val="22"/>
              </w:rPr>
              <w:t xml:space="preserve"> </w:t>
            </w:r>
            <w:r w:rsidR="003101F9" w:rsidRPr="00261EB1">
              <w:rPr>
                <w:rFonts w:ascii="Arial" w:hAnsi="Arial" w:cs="Arial"/>
                <w:sz w:val="22"/>
                <w:szCs w:val="22"/>
              </w:rPr>
              <w:t>nuo Paslaugų teikimo sutarties įsigaliojimo datos.</w:t>
            </w:r>
          </w:p>
          <w:p w14:paraId="58CA03E7" w14:textId="3E5271E0" w:rsidR="001029A3" w:rsidRPr="00261EB1" w:rsidRDefault="00577446" w:rsidP="001C196D">
            <w:pPr>
              <w:pStyle w:val="lentelesbulet"/>
              <w:numPr>
                <w:ilvl w:val="0"/>
                <w:numId w:val="0"/>
              </w:numPr>
              <w:spacing w:before="0" w:after="0" w:line="240" w:lineRule="auto"/>
              <w:ind w:left="115" w:hanging="38"/>
              <w:jc w:val="both"/>
              <w:rPr>
                <w:rFonts w:ascii="Arial" w:hAnsi="Arial" w:cs="Arial"/>
                <w:sz w:val="22"/>
                <w:szCs w:val="22"/>
              </w:rPr>
            </w:pPr>
            <w:r w:rsidRPr="00261EB1">
              <w:rPr>
                <w:rFonts w:ascii="Arial" w:hAnsi="Arial" w:cs="Arial"/>
                <w:sz w:val="22"/>
                <w:szCs w:val="22"/>
              </w:rPr>
              <w:t xml:space="preserve">- </w:t>
            </w:r>
            <w:proofErr w:type="spellStart"/>
            <w:r w:rsidR="001029A3" w:rsidRPr="00261EB1">
              <w:rPr>
                <w:rFonts w:ascii="Arial" w:hAnsi="Arial" w:cs="Arial"/>
                <w:sz w:val="22"/>
                <w:szCs w:val="22"/>
              </w:rPr>
              <w:t>kick</w:t>
            </w:r>
            <w:proofErr w:type="spellEnd"/>
            <w:r w:rsidR="001029A3" w:rsidRPr="00261EB1">
              <w:rPr>
                <w:rFonts w:ascii="Arial" w:hAnsi="Arial" w:cs="Arial"/>
                <w:sz w:val="22"/>
                <w:szCs w:val="22"/>
              </w:rPr>
              <w:t xml:space="preserve"> </w:t>
            </w:r>
            <w:proofErr w:type="spellStart"/>
            <w:r w:rsidR="001029A3" w:rsidRPr="00261EB1">
              <w:rPr>
                <w:rFonts w:ascii="Arial" w:hAnsi="Arial" w:cs="Arial"/>
                <w:sz w:val="22"/>
                <w:szCs w:val="22"/>
              </w:rPr>
              <w:t>off</w:t>
            </w:r>
            <w:proofErr w:type="spellEnd"/>
            <w:r w:rsidR="001029A3" w:rsidRPr="00261EB1">
              <w:rPr>
                <w:rFonts w:ascii="Arial" w:hAnsi="Arial" w:cs="Arial"/>
                <w:sz w:val="22"/>
                <w:szCs w:val="22"/>
              </w:rPr>
              <w:t xml:space="preserve">“ susitikimo data </w:t>
            </w:r>
            <w:r w:rsidR="00974326" w:rsidRPr="00261EB1">
              <w:rPr>
                <w:rFonts w:ascii="Arial" w:hAnsi="Arial" w:cs="Arial"/>
                <w:sz w:val="22"/>
                <w:szCs w:val="22"/>
              </w:rPr>
              <w:t xml:space="preserve">ne </w:t>
            </w:r>
            <w:r w:rsidR="00EF2093" w:rsidRPr="00261EB1">
              <w:rPr>
                <w:rFonts w:ascii="Arial" w:hAnsi="Arial" w:cs="Arial"/>
                <w:sz w:val="22"/>
                <w:szCs w:val="22"/>
              </w:rPr>
              <w:t>vėliau</w:t>
            </w:r>
            <w:r w:rsidR="00974326" w:rsidRPr="00261EB1">
              <w:rPr>
                <w:rFonts w:ascii="Arial" w:hAnsi="Arial" w:cs="Arial"/>
                <w:sz w:val="22"/>
                <w:szCs w:val="22"/>
              </w:rPr>
              <w:t xml:space="preserve"> nei 1 mėnuo nuo Paslaugų teikimo sutarties įsigaliojimo datos.</w:t>
            </w:r>
          </w:p>
          <w:p w14:paraId="29E3CF9A" w14:textId="5904AA54" w:rsidR="00577446" w:rsidRPr="00261EB1" w:rsidRDefault="00577446" w:rsidP="001C196D">
            <w:pPr>
              <w:pStyle w:val="tabletext"/>
              <w:spacing w:before="0" w:after="0" w:line="240" w:lineRule="auto"/>
              <w:jc w:val="both"/>
              <w:rPr>
                <w:rFonts w:ascii="Arial" w:hAnsi="Arial" w:cs="Arial"/>
                <w:sz w:val="22"/>
                <w:szCs w:val="22"/>
              </w:rPr>
            </w:pPr>
          </w:p>
          <w:p w14:paraId="74C1ABA7" w14:textId="23E9D0E9" w:rsidR="00577446" w:rsidRPr="00261EB1" w:rsidRDefault="00577446" w:rsidP="001C196D">
            <w:pPr>
              <w:pStyle w:val="tabletext"/>
              <w:spacing w:before="0" w:after="0" w:line="240" w:lineRule="auto"/>
              <w:jc w:val="both"/>
              <w:rPr>
                <w:rFonts w:ascii="Arial" w:hAnsi="Arial" w:cs="Arial"/>
                <w:sz w:val="22"/>
                <w:szCs w:val="22"/>
              </w:rPr>
            </w:pPr>
          </w:p>
        </w:tc>
      </w:tr>
      <w:tr w:rsidR="00B63F2C" w:rsidRPr="00261EB1" w14:paraId="405FC5B9" w14:textId="77777777" w:rsidTr="001C196D">
        <w:tc>
          <w:tcPr>
            <w:tcW w:w="266" w:type="pct"/>
          </w:tcPr>
          <w:p w14:paraId="6A747D35" w14:textId="1C1E52B4" w:rsidR="003101F9" w:rsidRPr="00261EB1" w:rsidRDefault="003101F9"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11F44122" w14:textId="0FDEB951" w:rsidR="003101F9" w:rsidRPr="00261EB1" w:rsidRDefault="003A4BE4" w:rsidP="00261EB1">
            <w:pPr>
              <w:pStyle w:val="tabletext"/>
              <w:spacing w:before="0" w:after="0" w:line="240" w:lineRule="auto"/>
              <w:rPr>
                <w:rFonts w:ascii="Arial" w:hAnsi="Arial" w:cs="Arial"/>
                <w:sz w:val="22"/>
                <w:szCs w:val="22"/>
              </w:rPr>
            </w:pPr>
            <w:r w:rsidRPr="00261EB1">
              <w:rPr>
                <w:rFonts w:ascii="Arial" w:hAnsi="Arial" w:cs="Arial"/>
                <w:sz w:val="22"/>
                <w:szCs w:val="22"/>
              </w:rPr>
              <w:t>Standartinių modulių diegimas</w:t>
            </w:r>
          </w:p>
        </w:tc>
        <w:tc>
          <w:tcPr>
            <w:tcW w:w="1658" w:type="pct"/>
          </w:tcPr>
          <w:p w14:paraId="627377E3" w14:textId="77777777" w:rsidR="003101F9" w:rsidRPr="00261EB1" w:rsidRDefault="003101F9"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3EC099F7" w14:textId="7AAD9484" w:rsidR="00184C4A" w:rsidRPr="00261EB1" w:rsidRDefault="00AC3938"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Suderina ir p</w:t>
            </w:r>
            <w:r w:rsidR="00184C4A" w:rsidRPr="00261EB1">
              <w:rPr>
                <w:rFonts w:ascii="Arial" w:hAnsi="Arial" w:cs="Arial"/>
                <w:sz w:val="22"/>
                <w:szCs w:val="22"/>
              </w:rPr>
              <w:t xml:space="preserve">aruošia </w:t>
            </w:r>
            <w:r w:rsidRPr="00261EB1">
              <w:rPr>
                <w:rFonts w:ascii="Arial" w:hAnsi="Arial" w:cs="Arial"/>
                <w:sz w:val="22"/>
                <w:szCs w:val="22"/>
              </w:rPr>
              <w:t>aplinką</w:t>
            </w:r>
            <w:r w:rsidR="0053728F" w:rsidRPr="00261EB1">
              <w:rPr>
                <w:rFonts w:ascii="Arial" w:hAnsi="Arial" w:cs="Arial"/>
                <w:sz w:val="22"/>
                <w:szCs w:val="22"/>
              </w:rPr>
              <w:t xml:space="preserve"> („</w:t>
            </w:r>
            <w:r w:rsidR="00EE7AC4" w:rsidRPr="00261EB1">
              <w:rPr>
                <w:rFonts w:ascii="Arial" w:hAnsi="Arial" w:cs="Arial"/>
                <w:sz w:val="22"/>
                <w:szCs w:val="22"/>
              </w:rPr>
              <w:t>Vystymo (DEV)</w:t>
            </w:r>
            <w:r w:rsidR="0053728F" w:rsidRPr="00261EB1">
              <w:rPr>
                <w:rFonts w:ascii="Arial" w:hAnsi="Arial" w:cs="Arial"/>
                <w:sz w:val="22"/>
                <w:szCs w:val="22"/>
              </w:rPr>
              <w:t>“)</w:t>
            </w:r>
            <w:r w:rsidRPr="00261EB1">
              <w:rPr>
                <w:rFonts w:ascii="Arial" w:hAnsi="Arial" w:cs="Arial"/>
                <w:sz w:val="22"/>
                <w:szCs w:val="22"/>
              </w:rPr>
              <w:t xml:space="preserve"> standartinių modulių diegimui;</w:t>
            </w:r>
          </w:p>
          <w:p w14:paraId="29BA6360" w14:textId="48D307A2" w:rsidR="00AC3938" w:rsidRPr="00261EB1" w:rsidRDefault="00AC3938"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Sudiegia standartin</w:t>
            </w:r>
            <w:r w:rsidR="00086D80" w:rsidRPr="00261EB1">
              <w:rPr>
                <w:rFonts w:ascii="Arial" w:hAnsi="Arial" w:cs="Arial"/>
                <w:sz w:val="22"/>
                <w:szCs w:val="22"/>
              </w:rPr>
              <w:t>ius</w:t>
            </w:r>
            <w:r w:rsidR="00AD742A" w:rsidRPr="00261EB1">
              <w:rPr>
                <w:rFonts w:ascii="Arial" w:hAnsi="Arial" w:cs="Arial"/>
                <w:sz w:val="22"/>
                <w:szCs w:val="22"/>
              </w:rPr>
              <w:t xml:space="preserve"> (nemodifikuot</w:t>
            </w:r>
            <w:r w:rsidR="006B4454" w:rsidRPr="00261EB1">
              <w:rPr>
                <w:rFonts w:ascii="Arial" w:hAnsi="Arial" w:cs="Arial"/>
                <w:sz w:val="22"/>
                <w:szCs w:val="22"/>
              </w:rPr>
              <w:t>us</w:t>
            </w:r>
            <w:r w:rsidR="00AD742A" w:rsidRPr="00261EB1">
              <w:rPr>
                <w:rFonts w:ascii="Arial" w:hAnsi="Arial" w:cs="Arial"/>
                <w:sz w:val="22"/>
                <w:szCs w:val="22"/>
              </w:rPr>
              <w:t>)</w:t>
            </w:r>
            <w:r w:rsidR="00AE3950" w:rsidRPr="00261EB1">
              <w:rPr>
                <w:rFonts w:ascii="Arial" w:hAnsi="Arial" w:cs="Arial"/>
                <w:sz w:val="22"/>
                <w:szCs w:val="22"/>
              </w:rPr>
              <w:t xml:space="preserve"> moduli</w:t>
            </w:r>
            <w:r w:rsidR="006B4454" w:rsidRPr="00261EB1">
              <w:rPr>
                <w:rFonts w:ascii="Arial" w:hAnsi="Arial" w:cs="Arial"/>
                <w:sz w:val="22"/>
                <w:szCs w:val="22"/>
              </w:rPr>
              <w:t>us</w:t>
            </w:r>
            <w:r w:rsidR="002E0431" w:rsidRPr="00261EB1">
              <w:rPr>
                <w:rFonts w:ascii="Arial" w:hAnsi="Arial" w:cs="Arial"/>
                <w:sz w:val="22"/>
                <w:szCs w:val="22"/>
              </w:rPr>
              <w:t>;</w:t>
            </w:r>
          </w:p>
          <w:p w14:paraId="610567C1" w14:textId="1A878A9D" w:rsidR="002E0431" w:rsidRPr="00261EB1" w:rsidRDefault="002E0431"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Sudiegia ir </w:t>
            </w:r>
            <w:r w:rsidR="00960E5D" w:rsidRPr="00261EB1">
              <w:rPr>
                <w:rFonts w:ascii="Arial" w:hAnsi="Arial" w:cs="Arial"/>
                <w:sz w:val="22"/>
                <w:szCs w:val="22"/>
              </w:rPr>
              <w:t xml:space="preserve">į D365BC </w:t>
            </w:r>
            <w:r w:rsidRPr="00261EB1">
              <w:rPr>
                <w:rFonts w:ascii="Arial" w:hAnsi="Arial" w:cs="Arial"/>
                <w:sz w:val="22"/>
                <w:szCs w:val="22"/>
              </w:rPr>
              <w:t xml:space="preserve">integruoja </w:t>
            </w:r>
            <w:r w:rsidR="003A6D9E" w:rsidRPr="00261EB1">
              <w:rPr>
                <w:rFonts w:ascii="Arial" w:hAnsi="Arial" w:cs="Arial"/>
                <w:bCs/>
                <w:sz w:val="22"/>
                <w:szCs w:val="22"/>
              </w:rPr>
              <w:t>ALNA sukurt</w:t>
            </w:r>
            <w:r w:rsidR="004E33DF" w:rsidRPr="00261EB1">
              <w:rPr>
                <w:rFonts w:ascii="Arial" w:hAnsi="Arial" w:cs="Arial"/>
                <w:bCs/>
                <w:sz w:val="22"/>
                <w:szCs w:val="22"/>
              </w:rPr>
              <w:t>u</w:t>
            </w:r>
            <w:r w:rsidR="003A6D9E" w:rsidRPr="00261EB1">
              <w:rPr>
                <w:rFonts w:ascii="Arial" w:hAnsi="Arial" w:cs="Arial"/>
                <w:bCs/>
                <w:sz w:val="22"/>
                <w:szCs w:val="22"/>
              </w:rPr>
              <w:t>s sprendim</w:t>
            </w:r>
            <w:r w:rsidR="004E33DF" w:rsidRPr="00261EB1">
              <w:rPr>
                <w:rFonts w:ascii="Arial" w:hAnsi="Arial" w:cs="Arial"/>
                <w:bCs/>
                <w:sz w:val="22"/>
                <w:szCs w:val="22"/>
              </w:rPr>
              <w:t>u</w:t>
            </w:r>
            <w:r w:rsidR="003A6D9E" w:rsidRPr="00261EB1">
              <w:rPr>
                <w:rFonts w:ascii="Arial" w:hAnsi="Arial" w:cs="Arial"/>
                <w:bCs/>
                <w:sz w:val="22"/>
                <w:szCs w:val="22"/>
              </w:rPr>
              <w:t>s</w:t>
            </w:r>
            <w:r w:rsidR="00960E5D" w:rsidRPr="00261EB1">
              <w:rPr>
                <w:rFonts w:ascii="Arial" w:hAnsi="Arial" w:cs="Arial"/>
                <w:sz w:val="22"/>
                <w:szCs w:val="22"/>
              </w:rPr>
              <w:t>;</w:t>
            </w:r>
          </w:p>
          <w:p w14:paraId="02CB24B2" w14:textId="33F6CA65" w:rsidR="003101F9" w:rsidRPr="00261EB1" w:rsidRDefault="00960E5D"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Atlieka reikalingus standartinius</w:t>
            </w:r>
            <w:r w:rsidR="003101F9" w:rsidRPr="00261EB1">
              <w:rPr>
                <w:rFonts w:ascii="Arial" w:hAnsi="Arial" w:cs="Arial"/>
                <w:sz w:val="22"/>
                <w:szCs w:val="22"/>
              </w:rPr>
              <w:t xml:space="preserve"> </w:t>
            </w:r>
            <w:r w:rsidR="00A315B1" w:rsidRPr="00261EB1">
              <w:rPr>
                <w:rFonts w:ascii="Arial" w:hAnsi="Arial" w:cs="Arial"/>
                <w:sz w:val="22"/>
                <w:szCs w:val="22"/>
              </w:rPr>
              <w:t xml:space="preserve">sistemos </w:t>
            </w:r>
            <w:r w:rsidR="003101F9" w:rsidRPr="00261EB1">
              <w:rPr>
                <w:rFonts w:ascii="Arial" w:hAnsi="Arial" w:cs="Arial"/>
                <w:sz w:val="22"/>
                <w:szCs w:val="22"/>
              </w:rPr>
              <w:t>konfigūravimo darbus</w:t>
            </w:r>
            <w:r w:rsidR="00956A3B" w:rsidRPr="00261EB1">
              <w:rPr>
                <w:rFonts w:ascii="Arial" w:hAnsi="Arial" w:cs="Arial"/>
                <w:sz w:val="22"/>
                <w:szCs w:val="22"/>
              </w:rPr>
              <w:t>;</w:t>
            </w:r>
          </w:p>
          <w:p w14:paraId="7EB4AF7B" w14:textId="4D443363" w:rsidR="007569A1" w:rsidRPr="00261EB1" w:rsidRDefault="007569A1"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pirminius prisijungimus ir rolių konfigūracijas sistemos naudotojams</w:t>
            </w:r>
            <w:r w:rsidR="00843988" w:rsidRPr="00261EB1">
              <w:rPr>
                <w:rFonts w:ascii="Arial" w:hAnsi="Arial" w:cs="Arial"/>
                <w:sz w:val="22"/>
                <w:szCs w:val="22"/>
              </w:rPr>
              <w:t>;</w:t>
            </w:r>
          </w:p>
          <w:p w14:paraId="5624606D" w14:textId="11B5602A" w:rsidR="003101F9" w:rsidRPr="00261EB1" w:rsidRDefault="00C0366E"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r w:rsidR="003101F9" w:rsidRPr="00261EB1">
              <w:rPr>
                <w:rFonts w:ascii="Arial" w:hAnsi="Arial" w:cs="Arial"/>
                <w:b/>
                <w:bCs/>
                <w:sz w:val="22"/>
                <w:szCs w:val="22"/>
              </w:rPr>
              <w:t>:</w:t>
            </w:r>
          </w:p>
          <w:p w14:paraId="4C942697" w14:textId="7D98105B" w:rsidR="003101F9" w:rsidRPr="00261EB1" w:rsidRDefault="003101F9"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reikalingą informaciją;</w:t>
            </w:r>
          </w:p>
          <w:p w14:paraId="758DD771" w14:textId="1E7794D8" w:rsidR="00B46F2C" w:rsidRPr="00261EB1" w:rsidRDefault="00B46F2C" w:rsidP="001C196D">
            <w:pPr>
              <w:pStyle w:val="lentelesbulet"/>
              <w:spacing w:before="0" w:after="0" w:line="240" w:lineRule="auto"/>
              <w:jc w:val="both"/>
              <w:rPr>
                <w:rFonts w:ascii="Arial" w:hAnsi="Arial" w:cs="Arial"/>
                <w:sz w:val="22"/>
                <w:szCs w:val="22"/>
              </w:rPr>
            </w:pPr>
          </w:p>
        </w:tc>
        <w:tc>
          <w:tcPr>
            <w:tcW w:w="1658" w:type="pct"/>
          </w:tcPr>
          <w:p w14:paraId="5A405964" w14:textId="68235201" w:rsidR="003101F9" w:rsidRPr="00261EB1" w:rsidRDefault="009F0701" w:rsidP="001C196D">
            <w:pPr>
              <w:pStyle w:val="tabletext"/>
              <w:spacing w:before="0" w:after="0" w:line="240" w:lineRule="auto"/>
              <w:jc w:val="both"/>
              <w:rPr>
                <w:rFonts w:ascii="Arial" w:hAnsi="Arial" w:cs="Arial"/>
                <w:sz w:val="22"/>
                <w:szCs w:val="22"/>
              </w:rPr>
            </w:pPr>
            <w:r w:rsidRPr="00261EB1">
              <w:rPr>
                <w:rFonts w:ascii="Arial" w:hAnsi="Arial" w:cs="Arial"/>
                <w:bCs/>
                <w:sz w:val="22"/>
                <w:szCs w:val="22"/>
              </w:rPr>
              <w:t>„</w:t>
            </w:r>
            <w:r w:rsidR="00EE7AC4" w:rsidRPr="00261EB1">
              <w:rPr>
                <w:rFonts w:ascii="Arial" w:hAnsi="Arial" w:cs="Arial"/>
                <w:bCs/>
                <w:sz w:val="22"/>
                <w:szCs w:val="22"/>
              </w:rPr>
              <w:t>Vystymo (DEV)</w:t>
            </w:r>
            <w:r w:rsidRPr="00261EB1">
              <w:rPr>
                <w:rFonts w:ascii="Arial" w:hAnsi="Arial" w:cs="Arial"/>
                <w:bCs/>
                <w:sz w:val="22"/>
                <w:szCs w:val="22"/>
              </w:rPr>
              <w:t>“</w:t>
            </w:r>
            <w:r w:rsidR="00843988" w:rsidRPr="00261EB1">
              <w:rPr>
                <w:rFonts w:ascii="Arial" w:hAnsi="Arial" w:cs="Arial"/>
                <w:bCs/>
                <w:sz w:val="22"/>
                <w:szCs w:val="22"/>
              </w:rPr>
              <w:t xml:space="preserve"> aplinkoje</w:t>
            </w:r>
            <w:r w:rsidR="00E53F56" w:rsidRPr="00261EB1">
              <w:rPr>
                <w:rFonts w:ascii="Arial" w:hAnsi="Arial" w:cs="Arial"/>
                <w:bCs/>
                <w:sz w:val="22"/>
                <w:szCs w:val="22"/>
              </w:rPr>
              <w:t xml:space="preserve"> įdiegti Dynamics 365</w:t>
            </w:r>
            <w:r w:rsidR="00457D43" w:rsidRPr="00261EB1">
              <w:rPr>
                <w:rFonts w:ascii="Arial" w:hAnsi="Arial" w:cs="Arial"/>
                <w:bCs/>
                <w:sz w:val="22"/>
                <w:szCs w:val="22"/>
              </w:rPr>
              <w:t xml:space="preserve"> BC moduliai</w:t>
            </w:r>
            <w:r w:rsidR="00CB70CB" w:rsidRPr="00261EB1">
              <w:rPr>
                <w:rFonts w:ascii="Arial" w:hAnsi="Arial" w:cs="Arial"/>
                <w:bCs/>
                <w:sz w:val="22"/>
                <w:szCs w:val="22"/>
              </w:rPr>
              <w:t xml:space="preserve"> kartu</w:t>
            </w:r>
            <w:r w:rsidR="00E14F02" w:rsidRPr="00261EB1">
              <w:rPr>
                <w:rFonts w:ascii="Arial" w:hAnsi="Arial" w:cs="Arial"/>
                <w:bCs/>
                <w:sz w:val="22"/>
                <w:szCs w:val="22"/>
              </w:rPr>
              <w:t xml:space="preserve"> su </w:t>
            </w:r>
            <w:r w:rsidR="0012625A" w:rsidRPr="00261EB1">
              <w:rPr>
                <w:rFonts w:ascii="Arial" w:hAnsi="Arial" w:cs="Arial"/>
                <w:bCs/>
                <w:sz w:val="22"/>
                <w:szCs w:val="22"/>
              </w:rPr>
              <w:t>IS NAV papildomais produktais,</w:t>
            </w:r>
            <w:r w:rsidR="00E14F02" w:rsidRPr="00261EB1">
              <w:rPr>
                <w:rFonts w:ascii="Arial" w:hAnsi="Arial" w:cs="Arial"/>
                <w:bCs/>
                <w:sz w:val="22"/>
                <w:szCs w:val="22"/>
              </w:rPr>
              <w:t xml:space="preserve"> pagal įsigytas licencijas</w:t>
            </w:r>
            <w:r w:rsidR="00AD742A" w:rsidRPr="00261EB1">
              <w:rPr>
                <w:rFonts w:ascii="Arial" w:hAnsi="Arial" w:cs="Arial"/>
                <w:bCs/>
                <w:sz w:val="22"/>
                <w:szCs w:val="22"/>
              </w:rPr>
              <w:t>.</w:t>
            </w:r>
            <w:r w:rsidR="000E426A" w:rsidRPr="00261EB1">
              <w:rPr>
                <w:rFonts w:ascii="Arial" w:hAnsi="Arial" w:cs="Arial"/>
                <w:bCs/>
                <w:sz w:val="22"/>
                <w:szCs w:val="22"/>
              </w:rPr>
              <w:t xml:space="preserve"> Visi būsimi naudotojai turi prisijungimus</w:t>
            </w:r>
            <w:r w:rsidR="002A69D8" w:rsidRPr="00261EB1">
              <w:rPr>
                <w:rFonts w:ascii="Arial" w:hAnsi="Arial" w:cs="Arial"/>
                <w:bCs/>
                <w:sz w:val="22"/>
                <w:szCs w:val="22"/>
              </w:rPr>
              <w:t>, pirmines roles, išbandė prisijungti prie sistemos</w:t>
            </w:r>
            <w:r w:rsidR="004E33DF" w:rsidRPr="00261EB1">
              <w:rPr>
                <w:rFonts w:ascii="Arial" w:hAnsi="Arial" w:cs="Arial"/>
                <w:bCs/>
                <w:sz w:val="22"/>
                <w:szCs w:val="22"/>
              </w:rPr>
              <w:t>.</w:t>
            </w:r>
          </w:p>
        </w:tc>
        <w:tc>
          <w:tcPr>
            <w:tcW w:w="790" w:type="pct"/>
          </w:tcPr>
          <w:p w14:paraId="5B7F5EAC" w14:textId="4886FC69" w:rsidR="00F006D1" w:rsidRPr="00261EB1" w:rsidRDefault="00B63F2C"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Etapo rezultatai turi būti pateikti per </w:t>
            </w:r>
            <w:r w:rsidR="00EF2093" w:rsidRPr="00261EB1">
              <w:rPr>
                <w:rFonts w:ascii="Arial" w:hAnsi="Arial" w:cs="Arial"/>
                <w:sz w:val="22"/>
                <w:szCs w:val="22"/>
              </w:rPr>
              <w:t>1</w:t>
            </w:r>
            <w:r w:rsidRPr="00261EB1">
              <w:rPr>
                <w:rFonts w:ascii="Arial" w:hAnsi="Arial" w:cs="Arial"/>
                <w:b/>
                <w:bCs/>
                <w:sz w:val="22"/>
                <w:szCs w:val="22"/>
              </w:rPr>
              <w:t xml:space="preserve"> </w:t>
            </w:r>
            <w:r w:rsidRPr="00261EB1">
              <w:rPr>
                <w:rFonts w:ascii="Arial" w:hAnsi="Arial" w:cs="Arial"/>
                <w:sz w:val="22"/>
                <w:szCs w:val="22"/>
              </w:rPr>
              <w:t>mėnes</w:t>
            </w:r>
            <w:r w:rsidR="00A1015F" w:rsidRPr="00261EB1">
              <w:rPr>
                <w:rFonts w:ascii="Arial" w:hAnsi="Arial" w:cs="Arial"/>
                <w:sz w:val="22"/>
                <w:szCs w:val="22"/>
              </w:rPr>
              <w:t>į</w:t>
            </w:r>
            <w:r w:rsidRPr="00261EB1">
              <w:rPr>
                <w:rFonts w:ascii="Arial" w:hAnsi="Arial" w:cs="Arial"/>
                <w:sz w:val="22"/>
                <w:szCs w:val="22"/>
              </w:rPr>
              <w:t xml:space="preserve"> nuo Paslaugų teikimo sutarties įsigaliojimo datos.</w:t>
            </w:r>
          </w:p>
        </w:tc>
      </w:tr>
      <w:tr w:rsidR="005467D6" w:rsidRPr="00261EB1" w14:paraId="6D832750" w14:textId="77777777" w:rsidTr="001C196D">
        <w:tc>
          <w:tcPr>
            <w:tcW w:w="266" w:type="pct"/>
          </w:tcPr>
          <w:p w14:paraId="56F492E1" w14:textId="77777777" w:rsidR="005467D6" w:rsidRPr="00261EB1" w:rsidRDefault="005467D6"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7FB394D5" w14:textId="5AE0F3C5" w:rsidR="005467D6" w:rsidRPr="00261EB1" w:rsidRDefault="00965A85" w:rsidP="00261EB1">
            <w:pPr>
              <w:pStyle w:val="tabletext"/>
              <w:spacing w:before="0" w:after="0" w:line="240" w:lineRule="auto"/>
              <w:rPr>
                <w:rFonts w:ascii="Arial" w:hAnsi="Arial" w:cs="Arial"/>
                <w:sz w:val="22"/>
                <w:szCs w:val="22"/>
              </w:rPr>
            </w:pPr>
            <w:r w:rsidRPr="00261EB1">
              <w:rPr>
                <w:rFonts w:ascii="Arial" w:hAnsi="Arial" w:cs="Arial"/>
                <w:sz w:val="22"/>
                <w:szCs w:val="22"/>
              </w:rPr>
              <w:t>Pirminis istorinių duomenų migravimas</w:t>
            </w:r>
          </w:p>
        </w:tc>
        <w:tc>
          <w:tcPr>
            <w:tcW w:w="1658" w:type="pct"/>
          </w:tcPr>
          <w:p w14:paraId="6D62B4AA" w14:textId="77777777" w:rsidR="00EE1202" w:rsidRPr="00261EB1" w:rsidRDefault="00EE1202"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188D9601" w14:textId="77777777" w:rsidR="00F90D02" w:rsidRPr="00261EB1" w:rsidRDefault="00664596"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Duomenų migravimo įrankių paruošimas</w:t>
            </w:r>
            <w:r w:rsidR="00F90D02" w:rsidRPr="00261EB1">
              <w:rPr>
                <w:rFonts w:ascii="Arial" w:hAnsi="Arial" w:cs="Arial"/>
                <w:sz w:val="22"/>
                <w:szCs w:val="22"/>
              </w:rPr>
              <w:t>;</w:t>
            </w:r>
          </w:p>
          <w:p w14:paraId="6D5D5908" w14:textId="4CC92C3D" w:rsidR="005467D6" w:rsidRPr="00261EB1" w:rsidRDefault="00664596"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Pirminis istorinių duomenų migravimas į standartinį </w:t>
            </w:r>
            <w:r w:rsidR="00F26F27" w:rsidRPr="00261EB1">
              <w:rPr>
                <w:rFonts w:ascii="Arial" w:hAnsi="Arial" w:cs="Arial"/>
                <w:sz w:val="22"/>
                <w:szCs w:val="22"/>
              </w:rPr>
              <w:t>D365BC.</w:t>
            </w:r>
          </w:p>
          <w:p w14:paraId="312D75C1" w14:textId="77777777" w:rsidR="00EE1202" w:rsidRPr="00261EB1" w:rsidRDefault="00EE1202"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380B2BAE" w14:textId="58FDE77A" w:rsidR="00EE1202" w:rsidRPr="00261EB1" w:rsidRDefault="00EE1202"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reikalingą informaciją</w:t>
            </w:r>
            <w:r w:rsidR="00F26F27" w:rsidRPr="00261EB1">
              <w:rPr>
                <w:rFonts w:ascii="Arial" w:hAnsi="Arial" w:cs="Arial"/>
                <w:sz w:val="22"/>
                <w:szCs w:val="22"/>
              </w:rPr>
              <w:t xml:space="preserve"> bei prisijungimo teis</w:t>
            </w:r>
            <w:r w:rsidR="00D74E6D" w:rsidRPr="00261EB1">
              <w:rPr>
                <w:rFonts w:ascii="Arial" w:hAnsi="Arial" w:cs="Arial"/>
                <w:sz w:val="22"/>
                <w:szCs w:val="22"/>
              </w:rPr>
              <w:t>e</w:t>
            </w:r>
            <w:r w:rsidR="00F26F27" w:rsidRPr="00261EB1">
              <w:rPr>
                <w:rFonts w:ascii="Arial" w:hAnsi="Arial" w:cs="Arial"/>
                <w:sz w:val="22"/>
                <w:szCs w:val="22"/>
              </w:rPr>
              <w:t>s.</w:t>
            </w:r>
          </w:p>
          <w:p w14:paraId="27619A14" w14:textId="77777777" w:rsidR="00EE1202" w:rsidRPr="00261EB1" w:rsidRDefault="00EE1202" w:rsidP="001C196D">
            <w:pPr>
              <w:pStyle w:val="tabletext"/>
              <w:spacing w:before="0" w:after="0" w:line="240" w:lineRule="auto"/>
              <w:jc w:val="both"/>
              <w:rPr>
                <w:rFonts w:ascii="Arial" w:hAnsi="Arial" w:cs="Arial"/>
                <w:b/>
                <w:bCs/>
                <w:sz w:val="22"/>
                <w:szCs w:val="22"/>
              </w:rPr>
            </w:pPr>
          </w:p>
        </w:tc>
        <w:tc>
          <w:tcPr>
            <w:tcW w:w="1658" w:type="pct"/>
          </w:tcPr>
          <w:p w14:paraId="6660BDEA" w14:textId="63445E3F" w:rsidR="005467D6" w:rsidRPr="00261EB1" w:rsidRDefault="00965A85"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Diegėjas </w:t>
            </w:r>
            <w:r w:rsidR="00AA4965" w:rsidRPr="00261EB1">
              <w:rPr>
                <w:rFonts w:ascii="Arial" w:hAnsi="Arial" w:cs="Arial"/>
                <w:sz w:val="22"/>
                <w:szCs w:val="22"/>
              </w:rPr>
              <w:t xml:space="preserve">Vystymo (DEV) </w:t>
            </w:r>
            <w:r w:rsidRPr="00261EB1">
              <w:rPr>
                <w:rFonts w:ascii="Arial" w:hAnsi="Arial" w:cs="Arial"/>
                <w:sz w:val="22"/>
                <w:szCs w:val="22"/>
              </w:rPr>
              <w:t>aplinkoje su įdiegtais D365BC standartiniais moduliais, atlieka pirminį VŠT sukauptų istorinių duomenų migravimą, įskaitant būtiną</w:t>
            </w:r>
            <w:r w:rsidR="009161C3" w:rsidRPr="00261EB1">
              <w:rPr>
                <w:rFonts w:ascii="Arial" w:hAnsi="Arial" w:cs="Arial"/>
                <w:sz w:val="22"/>
                <w:szCs w:val="22"/>
              </w:rPr>
              <w:t xml:space="preserve"> nereikalingo funkcionalumo išvalymą </w:t>
            </w:r>
            <w:r w:rsidRPr="00261EB1">
              <w:rPr>
                <w:rFonts w:ascii="Arial" w:hAnsi="Arial" w:cs="Arial"/>
                <w:sz w:val="22"/>
                <w:szCs w:val="22"/>
              </w:rPr>
              <w:t xml:space="preserve"> bei reikiamą sistemos konfigūravimą.</w:t>
            </w:r>
          </w:p>
        </w:tc>
        <w:tc>
          <w:tcPr>
            <w:tcW w:w="790" w:type="pct"/>
          </w:tcPr>
          <w:p w14:paraId="2862B33E" w14:textId="6D5AD4F2" w:rsidR="005467D6" w:rsidRPr="00261EB1" w:rsidRDefault="00CA2524"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Etapo rezultatai turi būti pateikti per </w:t>
            </w:r>
            <w:r w:rsidR="00EE1202" w:rsidRPr="00261EB1">
              <w:rPr>
                <w:rFonts w:ascii="Arial" w:hAnsi="Arial" w:cs="Arial"/>
                <w:sz w:val="22"/>
                <w:szCs w:val="22"/>
              </w:rPr>
              <w:t>2</w:t>
            </w:r>
            <w:r w:rsidRPr="00261EB1">
              <w:rPr>
                <w:rFonts w:ascii="Arial" w:hAnsi="Arial" w:cs="Arial"/>
                <w:b/>
                <w:bCs/>
                <w:sz w:val="22"/>
                <w:szCs w:val="22"/>
              </w:rPr>
              <w:t xml:space="preserve"> </w:t>
            </w:r>
            <w:r w:rsidRPr="00261EB1">
              <w:rPr>
                <w:rFonts w:ascii="Arial" w:hAnsi="Arial" w:cs="Arial"/>
                <w:sz w:val="22"/>
                <w:szCs w:val="22"/>
              </w:rPr>
              <w:t>mėnesius nuo Paslaugų teikimo sutarties įsigaliojimo datos.</w:t>
            </w:r>
          </w:p>
        </w:tc>
      </w:tr>
      <w:tr w:rsidR="004C2ABA" w:rsidRPr="00261EB1" w14:paraId="5DD10C5B" w14:textId="77777777" w:rsidTr="001C196D">
        <w:tc>
          <w:tcPr>
            <w:tcW w:w="266" w:type="pct"/>
          </w:tcPr>
          <w:p w14:paraId="0BE9D1B3" w14:textId="77777777" w:rsidR="004C2ABA" w:rsidRPr="00261EB1" w:rsidRDefault="004C2ABA"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241E7707" w14:textId="36398529" w:rsidR="004C2ABA" w:rsidRPr="00261EB1" w:rsidRDefault="004C2ABA" w:rsidP="00261EB1">
            <w:pPr>
              <w:pStyle w:val="tabletext"/>
              <w:spacing w:before="0" w:after="0" w:line="240" w:lineRule="auto"/>
              <w:rPr>
                <w:rFonts w:ascii="Arial" w:hAnsi="Arial" w:cs="Arial"/>
                <w:sz w:val="22"/>
                <w:szCs w:val="22"/>
              </w:rPr>
            </w:pPr>
            <w:r w:rsidRPr="00261EB1">
              <w:rPr>
                <w:rFonts w:ascii="Arial" w:hAnsi="Arial" w:cs="Arial"/>
                <w:sz w:val="22"/>
                <w:szCs w:val="22"/>
              </w:rPr>
              <w:t>D365BC standarto mokymai vartotojams</w:t>
            </w:r>
          </w:p>
        </w:tc>
        <w:tc>
          <w:tcPr>
            <w:tcW w:w="1658" w:type="pct"/>
          </w:tcPr>
          <w:p w14:paraId="67B946D8" w14:textId="77777777" w:rsidR="004C2ABA" w:rsidRPr="00261EB1" w:rsidRDefault="004C2ABA"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267A19AA" w14:textId="45856AEA" w:rsidR="004C2ABA" w:rsidRPr="00261EB1" w:rsidRDefault="004C2ABA"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Paruošia ir suderina su Užsakovu mokymų planą.</w:t>
            </w:r>
          </w:p>
          <w:p w14:paraId="435C321E" w14:textId="73EF8D89" w:rsidR="004C2ABA" w:rsidRPr="00261EB1" w:rsidRDefault="004C2ABA"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Praveda pagrindinių veiklos procesų mokymus.</w:t>
            </w:r>
          </w:p>
          <w:p w14:paraId="069E7684" w14:textId="6A829D87" w:rsidR="004C2ABA" w:rsidRPr="00261EB1" w:rsidRDefault="004C2ABA"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D365BC standarto mokymų medžiagą.</w:t>
            </w:r>
          </w:p>
          <w:p w14:paraId="353747A1" w14:textId="77777777" w:rsidR="004C2ABA" w:rsidRPr="00261EB1" w:rsidRDefault="004C2ABA"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1797239E" w14:textId="579B0F72" w:rsidR="004C2ABA" w:rsidRPr="00261EB1" w:rsidRDefault="004C2ABA"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Organizuoja mokymus pagal suderintą planą.</w:t>
            </w:r>
          </w:p>
          <w:p w14:paraId="3FC90775" w14:textId="77777777" w:rsidR="004C2ABA" w:rsidRPr="00261EB1" w:rsidRDefault="004C2ABA" w:rsidP="001C196D">
            <w:pPr>
              <w:pStyle w:val="tabletext"/>
              <w:spacing w:before="0" w:after="0" w:line="240" w:lineRule="auto"/>
              <w:jc w:val="both"/>
              <w:rPr>
                <w:rFonts w:ascii="Arial" w:hAnsi="Arial" w:cs="Arial"/>
                <w:b/>
                <w:bCs/>
                <w:sz w:val="22"/>
                <w:szCs w:val="22"/>
              </w:rPr>
            </w:pPr>
          </w:p>
        </w:tc>
        <w:tc>
          <w:tcPr>
            <w:tcW w:w="1658" w:type="pct"/>
          </w:tcPr>
          <w:p w14:paraId="5EC37278" w14:textId="652A736F" w:rsidR="00315746" w:rsidRPr="00261EB1" w:rsidRDefault="004C2ABA" w:rsidP="001C196D">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 xml:space="preserve">Diegėjas paruoštoje </w:t>
            </w:r>
            <w:r w:rsidR="009650A1" w:rsidRPr="00261EB1">
              <w:rPr>
                <w:rFonts w:ascii="Arial" w:hAnsi="Arial" w:cs="Arial"/>
                <w:color w:val="auto"/>
                <w:sz w:val="22"/>
                <w:szCs w:val="22"/>
              </w:rPr>
              <w:t xml:space="preserve">Vystymo (DEV) </w:t>
            </w:r>
            <w:r w:rsidRPr="00261EB1">
              <w:rPr>
                <w:rFonts w:ascii="Arial" w:hAnsi="Arial" w:cs="Arial"/>
                <w:color w:val="auto"/>
                <w:sz w:val="22"/>
                <w:szCs w:val="22"/>
              </w:rPr>
              <w:t>aplinkoje (su D365BC moduliais ir VŠT istoriniais duomenis) praveda pagrindinių veiklos procesų mokymus (Veiklos procesų sąrašas pateikiamas 4.</w:t>
            </w:r>
            <w:r w:rsidR="006E5BC5" w:rsidRPr="00261EB1">
              <w:rPr>
                <w:rFonts w:ascii="Arial" w:hAnsi="Arial" w:cs="Arial"/>
                <w:color w:val="auto"/>
                <w:sz w:val="22"/>
                <w:szCs w:val="22"/>
              </w:rPr>
              <w:t>5</w:t>
            </w:r>
            <w:r w:rsidRPr="00261EB1">
              <w:rPr>
                <w:rFonts w:ascii="Arial" w:hAnsi="Arial" w:cs="Arial"/>
                <w:color w:val="auto"/>
                <w:sz w:val="22"/>
                <w:szCs w:val="22"/>
              </w:rPr>
              <w:t xml:space="preserve"> punkte „NAV 2016 apskaitomi veiklos procesai“). </w:t>
            </w:r>
          </w:p>
          <w:p w14:paraId="1FE110F3" w14:textId="4032AD31" w:rsidR="00E24944" w:rsidRPr="00261EB1" w:rsidRDefault="00315746" w:rsidP="001C196D">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Atlikti ne mažiau kaip 7 mokymų susitikim</w:t>
            </w:r>
            <w:r w:rsidR="076B1ED3" w:rsidRPr="00261EB1">
              <w:rPr>
                <w:rFonts w:ascii="Arial" w:hAnsi="Arial" w:cs="Arial"/>
                <w:color w:val="auto"/>
                <w:sz w:val="22"/>
                <w:szCs w:val="22"/>
              </w:rPr>
              <w:t>us.</w:t>
            </w:r>
            <w:r w:rsidRPr="00261EB1">
              <w:rPr>
                <w:rFonts w:ascii="Arial" w:hAnsi="Arial" w:cs="Arial"/>
                <w:color w:val="auto"/>
                <w:sz w:val="22"/>
                <w:szCs w:val="22"/>
              </w:rPr>
              <w:t xml:space="preserve"> </w:t>
            </w:r>
          </w:p>
          <w:p w14:paraId="1E2FEB06" w14:textId="7F52A06A" w:rsidR="004C2ABA" w:rsidRPr="00261EB1" w:rsidRDefault="004C2ABA" w:rsidP="001C196D">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Suteikia D365BC standarto mokymų medžiagą.</w:t>
            </w:r>
          </w:p>
        </w:tc>
        <w:tc>
          <w:tcPr>
            <w:tcW w:w="790" w:type="pct"/>
          </w:tcPr>
          <w:p w14:paraId="2F57FEA7" w14:textId="73A5D42B" w:rsidR="004C2ABA" w:rsidRPr="00261EB1" w:rsidRDefault="004C2ABA" w:rsidP="001C196D">
            <w:pPr>
              <w:pStyle w:val="tabletext"/>
              <w:spacing w:before="0" w:after="0" w:line="240" w:lineRule="auto"/>
              <w:jc w:val="both"/>
              <w:rPr>
                <w:rFonts w:ascii="Arial" w:hAnsi="Arial" w:cs="Arial"/>
                <w:color w:val="auto"/>
                <w:sz w:val="22"/>
                <w:szCs w:val="22"/>
              </w:rPr>
            </w:pPr>
            <w:r w:rsidRPr="00261EB1">
              <w:rPr>
                <w:rFonts w:ascii="Arial" w:hAnsi="Arial" w:cs="Arial"/>
                <w:color w:val="auto"/>
                <w:sz w:val="22"/>
                <w:szCs w:val="22"/>
              </w:rPr>
              <w:t xml:space="preserve">Etapo rezultatai turi būti pateikti per </w:t>
            </w:r>
            <w:r w:rsidR="00E17C87" w:rsidRPr="00261EB1">
              <w:rPr>
                <w:rFonts w:ascii="Arial" w:hAnsi="Arial" w:cs="Arial"/>
                <w:color w:val="auto"/>
                <w:sz w:val="22"/>
                <w:szCs w:val="22"/>
              </w:rPr>
              <w:t>3</w:t>
            </w:r>
            <w:r w:rsidRPr="00261EB1">
              <w:rPr>
                <w:rFonts w:ascii="Arial" w:hAnsi="Arial" w:cs="Arial"/>
                <w:b/>
                <w:bCs/>
                <w:color w:val="auto"/>
                <w:sz w:val="22"/>
                <w:szCs w:val="22"/>
              </w:rPr>
              <w:t xml:space="preserve"> </w:t>
            </w:r>
            <w:r w:rsidRPr="00261EB1">
              <w:rPr>
                <w:rFonts w:ascii="Arial" w:hAnsi="Arial" w:cs="Arial"/>
                <w:color w:val="auto"/>
                <w:sz w:val="22"/>
                <w:szCs w:val="22"/>
              </w:rPr>
              <w:t>mėnesius nuo Paslaugų teikimo sutarties įsigaliojimo datos.</w:t>
            </w:r>
          </w:p>
        </w:tc>
      </w:tr>
      <w:tr w:rsidR="004C2ABA" w:rsidRPr="00261EB1" w14:paraId="12C9750A" w14:textId="77777777" w:rsidTr="001C196D">
        <w:tc>
          <w:tcPr>
            <w:tcW w:w="266" w:type="pct"/>
          </w:tcPr>
          <w:p w14:paraId="37D3E809" w14:textId="77777777" w:rsidR="004C2ABA" w:rsidRPr="00261EB1" w:rsidRDefault="004C2ABA"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5779671A" w14:textId="026730B1" w:rsidR="004C2ABA" w:rsidRPr="00261EB1" w:rsidRDefault="004C2ABA" w:rsidP="00261EB1">
            <w:pPr>
              <w:pStyle w:val="tabletext"/>
              <w:spacing w:before="0" w:after="0" w:line="240" w:lineRule="auto"/>
              <w:rPr>
                <w:rFonts w:ascii="Arial" w:hAnsi="Arial" w:cs="Arial"/>
                <w:sz w:val="22"/>
                <w:szCs w:val="22"/>
              </w:rPr>
            </w:pPr>
            <w:r w:rsidRPr="00261EB1">
              <w:rPr>
                <w:rFonts w:ascii="Arial" w:hAnsi="Arial" w:cs="Arial"/>
                <w:sz w:val="22"/>
                <w:szCs w:val="22"/>
              </w:rPr>
              <w:t>Analizės etapas</w:t>
            </w:r>
          </w:p>
        </w:tc>
        <w:tc>
          <w:tcPr>
            <w:tcW w:w="1658" w:type="pct"/>
          </w:tcPr>
          <w:p w14:paraId="2211D109" w14:textId="77777777" w:rsidR="004C2ABA" w:rsidRPr="00261EB1" w:rsidRDefault="004C2ABA"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208D1745" w14:textId="37E6CB3E" w:rsidR="004C2ABA" w:rsidRPr="00261EB1" w:rsidRDefault="004C2ABA"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Paruošia ir suderina su Užsakovu Analizės planą.</w:t>
            </w:r>
          </w:p>
          <w:p w14:paraId="5FC2731A" w14:textId="7B398BC9" w:rsidR="004C2ABA" w:rsidRPr="00261EB1" w:rsidRDefault="004C2ABA"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Praveda Analizės susitikimus</w:t>
            </w:r>
            <w:r w:rsidR="00DA1769" w:rsidRPr="00261EB1">
              <w:rPr>
                <w:rFonts w:ascii="Arial" w:hAnsi="Arial" w:cs="Arial"/>
                <w:sz w:val="22"/>
                <w:szCs w:val="22"/>
              </w:rPr>
              <w:t xml:space="preserve"> pagal suderintą planą</w:t>
            </w:r>
            <w:r w:rsidRPr="00261EB1">
              <w:rPr>
                <w:rFonts w:ascii="Arial" w:hAnsi="Arial" w:cs="Arial"/>
                <w:sz w:val="22"/>
                <w:szCs w:val="22"/>
              </w:rPr>
              <w:t>.</w:t>
            </w:r>
          </w:p>
          <w:p w14:paraId="41C69FC3" w14:textId="57FFCAEA" w:rsidR="004C2ABA" w:rsidRPr="00261EB1" w:rsidRDefault="004C2ABA"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Paruošia D365BC standarto trūkstamų funkcionalumų</w:t>
            </w:r>
            <w:r w:rsidR="00D559A4" w:rsidRPr="00261EB1">
              <w:rPr>
                <w:rFonts w:ascii="Arial" w:hAnsi="Arial" w:cs="Arial"/>
                <w:sz w:val="22"/>
                <w:szCs w:val="22"/>
              </w:rPr>
              <w:t>, ataskaitų</w:t>
            </w:r>
            <w:r w:rsidRPr="00261EB1">
              <w:rPr>
                <w:rFonts w:ascii="Arial" w:hAnsi="Arial" w:cs="Arial"/>
                <w:sz w:val="22"/>
                <w:szCs w:val="22"/>
              </w:rPr>
              <w:t xml:space="preserve"> (GAP) sąrašą.</w:t>
            </w:r>
          </w:p>
          <w:p w14:paraId="7BEBC438" w14:textId="77777777" w:rsidR="004C2ABA" w:rsidRPr="00261EB1" w:rsidRDefault="004C2ABA"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1ED38405" w14:textId="56193691" w:rsidR="004C2ABA" w:rsidRPr="00261EB1" w:rsidRDefault="004C2ABA"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Organizuoja Analizės susitikimus pagal suderintą planą.</w:t>
            </w:r>
          </w:p>
          <w:p w14:paraId="2173F210" w14:textId="781DD5F3" w:rsidR="004C2ABA" w:rsidRPr="00261EB1" w:rsidRDefault="004C2ABA"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Dalyvauja derinant užsakomų trūkstamų funkcionalumų</w:t>
            </w:r>
            <w:r w:rsidR="00D559A4" w:rsidRPr="00261EB1">
              <w:rPr>
                <w:rFonts w:ascii="Arial" w:hAnsi="Arial" w:cs="Arial"/>
                <w:sz w:val="22"/>
                <w:szCs w:val="22"/>
              </w:rPr>
              <w:t>, ataskaitų</w:t>
            </w:r>
            <w:r w:rsidRPr="00261EB1">
              <w:rPr>
                <w:rFonts w:ascii="Arial" w:hAnsi="Arial" w:cs="Arial"/>
                <w:sz w:val="22"/>
                <w:szCs w:val="22"/>
              </w:rPr>
              <w:t xml:space="preserve"> (GAP) sąrašą.</w:t>
            </w:r>
          </w:p>
          <w:p w14:paraId="337C680B" w14:textId="781A1797" w:rsidR="004C2ABA" w:rsidRPr="00261EB1" w:rsidRDefault="004C2ABA" w:rsidP="001C196D">
            <w:pPr>
              <w:pStyle w:val="lentelesbulet"/>
              <w:numPr>
                <w:ilvl w:val="0"/>
                <w:numId w:val="0"/>
              </w:numPr>
              <w:spacing w:before="0" w:after="0" w:line="240" w:lineRule="auto"/>
              <w:ind w:left="720"/>
              <w:jc w:val="both"/>
              <w:rPr>
                <w:rFonts w:ascii="Arial" w:hAnsi="Arial" w:cs="Arial"/>
                <w:sz w:val="22"/>
                <w:szCs w:val="22"/>
              </w:rPr>
            </w:pPr>
          </w:p>
          <w:p w14:paraId="6775355F" w14:textId="384D3516" w:rsidR="004C2ABA" w:rsidRPr="00261EB1" w:rsidRDefault="004C2ABA" w:rsidP="001C196D">
            <w:pPr>
              <w:pStyle w:val="tabletext"/>
              <w:spacing w:before="0" w:after="0" w:line="240" w:lineRule="auto"/>
              <w:jc w:val="both"/>
              <w:rPr>
                <w:rFonts w:ascii="Arial" w:hAnsi="Arial" w:cs="Arial"/>
                <w:b/>
                <w:bCs/>
                <w:sz w:val="22"/>
                <w:szCs w:val="22"/>
              </w:rPr>
            </w:pPr>
          </w:p>
        </w:tc>
        <w:tc>
          <w:tcPr>
            <w:tcW w:w="1658" w:type="pct"/>
          </w:tcPr>
          <w:p w14:paraId="595E0AD9" w14:textId="371A8996" w:rsidR="00F31F26" w:rsidRPr="00261EB1" w:rsidRDefault="004C2ABA" w:rsidP="001C196D">
            <w:pPr>
              <w:pStyle w:val="tabletext"/>
              <w:spacing w:before="0" w:after="0" w:line="240" w:lineRule="auto"/>
              <w:jc w:val="both"/>
              <w:rPr>
                <w:rFonts w:ascii="Arial" w:hAnsi="Arial" w:cs="Arial"/>
                <w:color w:val="000000"/>
                <w:sz w:val="22"/>
                <w:szCs w:val="22"/>
              </w:rPr>
            </w:pPr>
            <w:r w:rsidRPr="00261EB1">
              <w:rPr>
                <w:rFonts w:ascii="Arial" w:hAnsi="Arial" w:cs="Arial"/>
                <w:color w:val="000000"/>
                <w:sz w:val="22"/>
                <w:szCs w:val="22"/>
              </w:rPr>
              <w:t>Diegėjas kartu su Užsakovo komanda atlieka veiklos procesų bei D365BC standartinių funkcionalumų palyginam</w:t>
            </w:r>
            <w:r w:rsidR="009753D1" w:rsidRPr="00261EB1">
              <w:rPr>
                <w:rFonts w:ascii="Arial" w:hAnsi="Arial" w:cs="Arial"/>
                <w:color w:val="000000"/>
                <w:sz w:val="22"/>
                <w:szCs w:val="22"/>
              </w:rPr>
              <w:t>ą</w:t>
            </w:r>
            <w:r w:rsidRPr="00261EB1">
              <w:rPr>
                <w:rFonts w:ascii="Arial" w:hAnsi="Arial" w:cs="Arial"/>
                <w:color w:val="000000"/>
                <w:sz w:val="22"/>
                <w:szCs w:val="22"/>
              </w:rPr>
              <w:t>j</w:t>
            </w:r>
            <w:r w:rsidR="009753D1" w:rsidRPr="00261EB1">
              <w:rPr>
                <w:rFonts w:ascii="Arial" w:hAnsi="Arial" w:cs="Arial"/>
                <w:color w:val="000000"/>
                <w:sz w:val="22"/>
                <w:szCs w:val="22"/>
              </w:rPr>
              <w:t>ą</w:t>
            </w:r>
            <w:r w:rsidRPr="00261EB1">
              <w:rPr>
                <w:rFonts w:ascii="Arial" w:hAnsi="Arial" w:cs="Arial"/>
                <w:color w:val="000000"/>
                <w:sz w:val="22"/>
                <w:szCs w:val="22"/>
              </w:rPr>
              <w:t xml:space="preserve"> analizę, identifikuoja trūkstamus </w:t>
            </w:r>
            <w:proofErr w:type="spellStart"/>
            <w:r w:rsidR="006A0D2F" w:rsidRPr="00261EB1">
              <w:rPr>
                <w:rFonts w:ascii="Arial" w:hAnsi="Arial" w:cs="Arial"/>
                <w:color w:val="000000"/>
                <w:sz w:val="22"/>
                <w:szCs w:val="22"/>
              </w:rPr>
              <w:t>funkcionalumus&amp;ataskaitas</w:t>
            </w:r>
            <w:proofErr w:type="spellEnd"/>
            <w:r w:rsidR="00EE152E" w:rsidRPr="00261EB1">
              <w:rPr>
                <w:rFonts w:ascii="Arial" w:hAnsi="Arial" w:cs="Arial"/>
                <w:color w:val="000000"/>
                <w:sz w:val="22"/>
                <w:szCs w:val="22"/>
              </w:rPr>
              <w:t>.</w:t>
            </w:r>
          </w:p>
          <w:p w14:paraId="7A6B5724" w14:textId="77777777" w:rsidR="00A474EC" w:rsidRPr="00261EB1" w:rsidRDefault="004C2ABA" w:rsidP="001C196D">
            <w:pPr>
              <w:pStyle w:val="tabletext"/>
              <w:numPr>
                <w:ilvl w:val="0"/>
                <w:numId w:val="40"/>
              </w:numPr>
              <w:spacing w:before="0" w:after="0" w:line="240" w:lineRule="auto"/>
              <w:jc w:val="both"/>
              <w:rPr>
                <w:rFonts w:ascii="Arial" w:hAnsi="Arial" w:cs="Arial"/>
                <w:sz w:val="22"/>
                <w:szCs w:val="22"/>
              </w:rPr>
            </w:pPr>
            <w:r w:rsidRPr="00261EB1">
              <w:rPr>
                <w:rFonts w:ascii="Arial" w:hAnsi="Arial" w:cs="Arial"/>
                <w:sz w:val="22"/>
                <w:szCs w:val="22"/>
              </w:rPr>
              <w:t xml:space="preserve">Atlikta analizė. </w:t>
            </w:r>
          </w:p>
          <w:p w14:paraId="32AF2519" w14:textId="584F6F3D" w:rsidR="004C2ABA" w:rsidRPr="00261EB1" w:rsidRDefault="004C2ABA" w:rsidP="001C196D">
            <w:pPr>
              <w:pStyle w:val="tabletext"/>
              <w:numPr>
                <w:ilvl w:val="0"/>
                <w:numId w:val="40"/>
              </w:numPr>
              <w:spacing w:before="0" w:after="0" w:line="240" w:lineRule="auto"/>
              <w:jc w:val="both"/>
              <w:rPr>
                <w:rFonts w:ascii="Arial" w:hAnsi="Arial" w:cs="Arial"/>
                <w:sz w:val="22"/>
                <w:szCs w:val="22"/>
              </w:rPr>
            </w:pPr>
            <w:r w:rsidRPr="00261EB1">
              <w:rPr>
                <w:rFonts w:ascii="Arial" w:hAnsi="Arial" w:cs="Arial"/>
                <w:sz w:val="22"/>
                <w:szCs w:val="22"/>
              </w:rPr>
              <w:t>Paruošta ir suderinta D365BC standarto trūkstamų funkcionalumų</w:t>
            </w:r>
            <w:r w:rsidR="00D559A4" w:rsidRPr="00261EB1">
              <w:rPr>
                <w:rFonts w:ascii="Arial" w:hAnsi="Arial" w:cs="Arial"/>
                <w:sz w:val="22"/>
                <w:szCs w:val="22"/>
              </w:rPr>
              <w:t>, ataskaitų</w:t>
            </w:r>
            <w:r w:rsidRPr="00261EB1">
              <w:rPr>
                <w:rFonts w:ascii="Arial" w:hAnsi="Arial" w:cs="Arial"/>
                <w:sz w:val="22"/>
                <w:szCs w:val="22"/>
              </w:rPr>
              <w:t xml:space="preserve"> (GAP) ataskaita (įskaitant Prioritetus bei įvertinimus).</w:t>
            </w:r>
          </w:p>
          <w:p w14:paraId="58D93F78" w14:textId="77777777" w:rsidR="004C2ABA" w:rsidRPr="00261EB1" w:rsidRDefault="004C2ABA" w:rsidP="001C196D">
            <w:pPr>
              <w:pStyle w:val="tabletext"/>
              <w:spacing w:before="0" w:after="0" w:line="240" w:lineRule="auto"/>
              <w:jc w:val="both"/>
              <w:rPr>
                <w:rFonts w:ascii="Arial" w:hAnsi="Arial" w:cs="Arial"/>
                <w:sz w:val="22"/>
                <w:szCs w:val="22"/>
              </w:rPr>
            </w:pPr>
          </w:p>
          <w:p w14:paraId="168D710E" w14:textId="4C3F797B" w:rsidR="004C2ABA" w:rsidRPr="00261EB1" w:rsidRDefault="004C2ABA" w:rsidP="001C196D">
            <w:pPr>
              <w:pStyle w:val="tabletext"/>
              <w:spacing w:before="0" w:after="0" w:line="240" w:lineRule="auto"/>
              <w:jc w:val="both"/>
              <w:rPr>
                <w:rFonts w:ascii="Arial" w:hAnsi="Arial" w:cs="Arial"/>
                <w:sz w:val="22"/>
                <w:szCs w:val="22"/>
              </w:rPr>
            </w:pPr>
          </w:p>
        </w:tc>
        <w:tc>
          <w:tcPr>
            <w:tcW w:w="790" w:type="pct"/>
          </w:tcPr>
          <w:p w14:paraId="4B36DD02" w14:textId="5EEAE246" w:rsidR="004C2ABA" w:rsidRPr="00261EB1" w:rsidRDefault="004C2ABA"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Etapo rezultatai turi būti pateikti per 5</w:t>
            </w:r>
            <w:r w:rsidRPr="00261EB1">
              <w:rPr>
                <w:rFonts w:ascii="Arial" w:hAnsi="Arial" w:cs="Arial"/>
                <w:b/>
                <w:bCs/>
                <w:sz w:val="22"/>
                <w:szCs w:val="22"/>
              </w:rPr>
              <w:t xml:space="preserve"> </w:t>
            </w:r>
            <w:r w:rsidRPr="00261EB1">
              <w:rPr>
                <w:rFonts w:ascii="Arial" w:hAnsi="Arial" w:cs="Arial"/>
                <w:sz w:val="22"/>
                <w:szCs w:val="22"/>
              </w:rPr>
              <w:t>mėnesius nuo Paslaugų teikimo sutarties įsigaliojimo datos.</w:t>
            </w:r>
          </w:p>
        </w:tc>
      </w:tr>
      <w:tr w:rsidR="001E4520" w:rsidRPr="00261EB1" w14:paraId="476488AE" w14:textId="77777777" w:rsidTr="001C196D">
        <w:tc>
          <w:tcPr>
            <w:tcW w:w="266" w:type="pct"/>
          </w:tcPr>
          <w:p w14:paraId="559BB5E8" w14:textId="77777777" w:rsidR="001E4520" w:rsidRPr="00261EB1" w:rsidRDefault="001E4520"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519E64BD" w14:textId="101D1716" w:rsidR="001E4520" w:rsidRPr="00261EB1" w:rsidRDefault="001E4520" w:rsidP="00261EB1">
            <w:pPr>
              <w:pStyle w:val="tabletext"/>
              <w:spacing w:before="0" w:after="0" w:line="240" w:lineRule="auto"/>
              <w:rPr>
                <w:rFonts w:ascii="Arial" w:hAnsi="Arial" w:cs="Arial"/>
                <w:sz w:val="22"/>
                <w:szCs w:val="22"/>
              </w:rPr>
            </w:pPr>
            <w:r w:rsidRPr="00261EB1">
              <w:rPr>
                <w:rFonts w:ascii="Arial" w:hAnsi="Arial" w:cs="Arial"/>
                <w:sz w:val="22"/>
                <w:szCs w:val="22"/>
              </w:rPr>
              <w:t xml:space="preserve"> </w:t>
            </w:r>
            <w:r w:rsidR="58CFA219" w:rsidRPr="00261EB1">
              <w:rPr>
                <w:rFonts w:ascii="Arial" w:hAnsi="Arial" w:cs="Arial"/>
                <w:sz w:val="22"/>
                <w:szCs w:val="22"/>
              </w:rPr>
              <w:t>Identifikuoto</w:t>
            </w:r>
            <w:r w:rsidR="2CC3008F" w:rsidRPr="00261EB1">
              <w:rPr>
                <w:rFonts w:ascii="Arial" w:hAnsi="Arial" w:cs="Arial"/>
                <w:sz w:val="22"/>
                <w:szCs w:val="22"/>
              </w:rPr>
              <w:t xml:space="preserve"> </w:t>
            </w:r>
            <w:r w:rsidRPr="00261EB1">
              <w:rPr>
                <w:rFonts w:ascii="Arial" w:hAnsi="Arial" w:cs="Arial"/>
                <w:sz w:val="22"/>
                <w:szCs w:val="22"/>
              </w:rPr>
              <w:t>funkcionalumo ir Ataskaitų perkėlimas į D365BC</w:t>
            </w:r>
          </w:p>
        </w:tc>
        <w:tc>
          <w:tcPr>
            <w:tcW w:w="1658" w:type="pct"/>
          </w:tcPr>
          <w:p w14:paraId="311367CF" w14:textId="77777777" w:rsidR="001E4520" w:rsidRPr="00261EB1" w:rsidRDefault="001E4520"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50F58F40" w14:textId="59F0107F" w:rsidR="00F473FC" w:rsidRPr="00261EB1" w:rsidRDefault="00F473FC"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Atlieka </w:t>
            </w:r>
            <w:r w:rsidR="00BA7652" w:rsidRPr="00261EB1">
              <w:rPr>
                <w:rFonts w:ascii="Arial" w:hAnsi="Arial" w:cs="Arial"/>
                <w:sz w:val="22"/>
                <w:szCs w:val="22"/>
              </w:rPr>
              <w:t xml:space="preserve">užsakytas </w:t>
            </w:r>
            <w:r w:rsidRPr="00261EB1">
              <w:rPr>
                <w:rFonts w:ascii="Arial" w:hAnsi="Arial" w:cs="Arial"/>
                <w:sz w:val="22"/>
                <w:szCs w:val="22"/>
              </w:rPr>
              <w:t xml:space="preserve">sistemos </w:t>
            </w:r>
            <w:r w:rsidR="00BA7652" w:rsidRPr="00261EB1">
              <w:rPr>
                <w:rFonts w:ascii="Arial" w:hAnsi="Arial" w:cs="Arial"/>
                <w:sz w:val="22"/>
                <w:szCs w:val="22"/>
              </w:rPr>
              <w:t>D365BC</w:t>
            </w:r>
            <w:r w:rsidR="008445FC" w:rsidRPr="00261EB1">
              <w:rPr>
                <w:rFonts w:ascii="Arial" w:hAnsi="Arial" w:cs="Arial"/>
                <w:sz w:val="22"/>
                <w:szCs w:val="22"/>
              </w:rPr>
              <w:t xml:space="preserve"> </w:t>
            </w:r>
            <w:proofErr w:type="spellStart"/>
            <w:r w:rsidR="00CA58AA" w:rsidRPr="00261EB1">
              <w:rPr>
                <w:rFonts w:ascii="Arial" w:hAnsi="Arial" w:cs="Arial"/>
                <w:color w:val="000000"/>
                <w:sz w:val="22"/>
                <w:szCs w:val="22"/>
              </w:rPr>
              <w:t>funkcionalum</w:t>
            </w:r>
            <w:r w:rsidR="0080211D" w:rsidRPr="00261EB1">
              <w:rPr>
                <w:rFonts w:ascii="Arial" w:hAnsi="Arial" w:cs="Arial"/>
                <w:color w:val="000000"/>
                <w:sz w:val="22"/>
                <w:szCs w:val="22"/>
              </w:rPr>
              <w:t>ų</w:t>
            </w:r>
            <w:r w:rsidR="00CA58AA" w:rsidRPr="00261EB1">
              <w:rPr>
                <w:rFonts w:ascii="Arial" w:hAnsi="Arial" w:cs="Arial"/>
                <w:color w:val="000000"/>
                <w:sz w:val="22"/>
                <w:szCs w:val="22"/>
              </w:rPr>
              <w:t>&amp;ataskait</w:t>
            </w:r>
            <w:r w:rsidR="0080211D" w:rsidRPr="00261EB1">
              <w:rPr>
                <w:rFonts w:ascii="Arial" w:hAnsi="Arial" w:cs="Arial"/>
                <w:color w:val="000000"/>
                <w:sz w:val="22"/>
                <w:szCs w:val="22"/>
              </w:rPr>
              <w:t>ų</w:t>
            </w:r>
            <w:proofErr w:type="spellEnd"/>
            <w:r w:rsidR="00CA58AA" w:rsidRPr="00261EB1">
              <w:rPr>
                <w:rFonts w:ascii="Arial" w:hAnsi="Arial" w:cs="Arial"/>
                <w:color w:val="000000"/>
                <w:sz w:val="22"/>
                <w:szCs w:val="22"/>
              </w:rPr>
              <w:t>.</w:t>
            </w:r>
            <w:r w:rsidR="008445FC" w:rsidRPr="00261EB1">
              <w:rPr>
                <w:rFonts w:ascii="Arial" w:hAnsi="Arial" w:cs="Arial"/>
                <w:sz w:val="22"/>
                <w:szCs w:val="22"/>
              </w:rPr>
              <w:t xml:space="preserve"> </w:t>
            </w:r>
            <w:r w:rsidRPr="00261EB1">
              <w:rPr>
                <w:rFonts w:ascii="Arial" w:hAnsi="Arial" w:cs="Arial"/>
                <w:sz w:val="22"/>
                <w:szCs w:val="22"/>
              </w:rPr>
              <w:t>modifikacijas;</w:t>
            </w:r>
          </w:p>
          <w:p w14:paraId="778573D2" w14:textId="77777777" w:rsidR="00F473FC" w:rsidRPr="00261EB1" w:rsidRDefault="00F473FC"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Atlieka vidinį atliktų modifikacijų testavimą;</w:t>
            </w:r>
          </w:p>
          <w:p w14:paraId="2D65A116" w14:textId="3AA90B0A" w:rsidR="001E4520" w:rsidRPr="00261EB1" w:rsidRDefault="00F473FC"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Pristato atliktas ir įdiegtas modifikacijas</w:t>
            </w:r>
            <w:r w:rsidR="001E4520" w:rsidRPr="00261EB1">
              <w:rPr>
                <w:rFonts w:ascii="Arial" w:hAnsi="Arial" w:cs="Arial"/>
                <w:sz w:val="22"/>
                <w:szCs w:val="22"/>
              </w:rPr>
              <w:t>.</w:t>
            </w:r>
          </w:p>
          <w:p w14:paraId="2EE1A36F" w14:textId="77777777" w:rsidR="001E4520" w:rsidRPr="00261EB1" w:rsidRDefault="001E4520"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408EC952" w14:textId="135FFC71" w:rsidR="00FC5B36" w:rsidRPr="00261EB1" w:rsidRDefault="00FC5B36"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Dalyvauja pristatyme, teikia pastabas;</w:t>
            </w:r>
          </w:p>
          <w:p w14:paraId="21479605" w14:textId="00CFD799" w:rsidR="001E4520" w:rsidRPr="00261EB1" w:rsidRDefault="001E4520"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reikalingą informaciją.</w:t>
            </w:r>
          </w:p>
          <w:p w14:paraId="448B903C" w14:textId="55830615" w:rsidR="001E4520" w:rsidRPr="00261EB1" w:rsidRDefault="001E4520" w:rsidP="001C196D">
            <w:pPr>
              <w:pStyle w:val="tabletext"/>
              <w:spacing w:before="0" w:after="0" w:line="240" w:lineRule="auto"/>
              <w:jc w:val="both"/>
              <w:rPr>
                <w:rFonts w:ascii="Arial" w:hAnsi="Arial" w:cs="Arial"/>
                <w:b/>
                <w:bCs/>
                <w:sz w:val="22"/>
                <w:szCs w:val="22"/>
              </w:rPr>
            </w:pPr>
          </w:p>
        </w:tc>
        <w:tc>
          <w:tcPr>
            <w:tcW w:w="1658" w:type="pct"/>
          </w:tcPr>
          <w:p w14:paraId="1804FB36" w14:textId="0C3EEEDC" w:rsidR="001E4520" w:rsidRPr="00261EB1" w:rsidRDefault="001E4520" w:rsidP="001C196D">
            <w:pPr>
              <w:pStyle w:val="tabletext"/>
              <w:spacing w:before="0" w:after="0" w:line="240" w:lineRule="auto"/>
              <w:jc w:val="both"/>
              <w:rPr>
                <w:rFonts w:ascii="Arial" w:hAnsi="Arial" w:cs="Arial"/>
                <w:color w:val="000000"/>
                <w:sz w:val="22"/>
                <w:szCs w:val="22"/>
              </w:rPr>
            </w:pPr>
            <w:r w:rsidRPr="00261EB1">
              <w:rPr>
                <w:rFonts w:ascii="Arial" w:hAnsi="Arial" w:cs="Arial"/>
                <w:color w:val="000000"/>
                <w:sz w:val="22"/>
                <w:szCs w:val="22"/>
              </w:rPr>
              <w:t xml:space="preserve">Diegėjas atlieka pagal atskirus užsakymus suderintų </w:t>
            </w:r>
            <w:r w:rsidR="008F782C" w:rsidRPr="00261EB1">
              <w:rPr>
                <w:rFonts w:ascii="Arial" w:hAnsi="Arial" w:cs="Arial"/>
                <w:color w:val="000000"/>
                <w:sz w:val="22"/>
                <w:szCs w:val="22"/>
              </w:rPr>
              <w:t>funkcionalum</w:t>
            </w:r>
            <w:r w:rsidR="0080211D" w:rsidRPr="00261EB1">
              <w:rPr>
                <w:rFonts w:ascii="Arial" w:hAnsi="Arial" w:cs="Arial"/>
                <w:color w:val="000000"/>
                <w:sz w:val="22"/>
                <w:szCs w:val="22"/>
              </w:rPr>
              <w:t>ų</w:t>
            </w:r>
            <w:r w:rsidR="007F4A35" w:rsidRPr="00261EB1">
              <w:rPr>
                <w:rFonts w:ascii="Arial" w:hAnsi="Arial" w:cs="Arial"/>
                <w:color w:val="000000"/>
                <w:sz w:val="22"/>
                <w:szCs w:val="22"/>
              </w:rPr>
              <w:t xml:space="preserve"> ir </w:t>
            </w:r>
            <w:r w:rsidR="008F782C" w:rsidRPr="00261EB1">
              <w:rPr>
                <w:rFonts w:ascii="Arial" w:hAnsi="Arial" w:cs="Arial"/>
                <w:color w:val="000000"/>
                <w:sz w:val="22"/>
                <w:szCs w:val="22"/>
              </w:rPr>
              <w:t>ataskait</w:t>
            </w:r>
            <w:r w:rsidR="0080211D" w:rsidRPr="00261EB1">
              <w:rPr>
                <w:rFonts w:ascii="Arial" w:hAnsi="Arial" w:cs="Arial"/>
                <w:color w:val="000000"/>
                <w:sz w:val="22"/>
                <w:szCs w:val="22"/>
              </w:rPr>
              <w:t>ų</w:t>
            </w:r>
            <w:r w:rsidR="008F782C" w:rsidRPr="00261EB1">
              <w:rPr>
                <w:rFonts w:ascii="Arial" w:hAnsi="Arial" w:cs="Arial"/>
                <w:color w:val="000000"/>
                <w:sz w:val="22"/>
                <w:szCs w:val="22"/>
              </w:rPr>
              <w:t xml:space="preserve"> </w:t>
            </w:r>
            <w:r w:rsidRPr="00261EB1">
              <w:rPr>
                <w:rFonts w:ascii="Arial" w:hAnsi="Arial" w:cs="Arial"/>
                <w:color w:val="000000"/>
                <w:sz w:val="22"/>
                <w:szCs w:val="22"/>
              </w:rPr>
              <w:t xml:space="preserve"> (modifikacijų) migravimo</w:t>
            </w:r>
            <w:r w:rsidR="008457E2" w:rsidRPr="00261EB1">
              <w:rPr>
                <w:rFonts w:ascii="Arial" w:hAnsi="Arial" w:cs="Arial"/>
                <w:color w:val="000000"/>
                <w:sz w:val="22"/>
                <w:szCs w:val="22"/>
              </w:rPr>
              <w:t>, modifikavimo</w:t>
            </w:r>
            <w:r w:rsidRPr="00261EB1">
              <w:rPr>
                <w:rFonts w:ascii="Arial" w:hAnsi="Arial" w:cs="Arial"/>
                <w:color w:val="000000"/>
                <w:sz w:val="22"/>
                <w:szCs w:val="22"/>
              </w:rPr>
              <w:t xml:space="preserve"> darbus</w:t>
            </w:r>
            <w:r w:rsidR="00D004B0" w:rsidRPr="00261EB1">
              <w:rPr>
                <w:rFonts w:ascii="Arial" w:hAnsi="Arial" w:cs="Arial"/>
                <w:color w:val="000000"/>
                <w:sz w:val="22"/>
                <w:szCs w:val="22"/>
              </w:rPr>
              <w:t xml:space="preserve"> bei atliktų darbų pris</w:t>
            </w:r>
            <w:r w:rsidR="008457E2" w:rsidRPr="00261EB1">
              <w:rPr>
                <w:rFonts w:ascii="Arial" w:hAnsi="Arial" w:cs="Arial"/>
                <w:color w:val="000000"/>
                <w:sz w:val="22"/>
                <w:szCs w:val="22"/>
              </w:rPr>
              <w:t>ta</w:t>
            </w:r>
            <w:r w:rsidR="00D004B0" w:rsidRPr="00261EB1">
              <w:rPr>
                <w:rFonts w:ascii="Arial" w:hAnsi="Arial" w:cs="Arial"/>
                <w:color w:val="000000"/>
                <w:sz w:val="22"/>
                <w:szCs w:val="22"/>
              </w:rPr>
              <w:t>tymą</w:t>
            </w:r>
            <w:r w:rsidRPr="00261EB1">
              <w:rPr>
                <w:rFonts w:ascii="Arial" w:hAnsi="Arial" w:cs="Arial"/>
                <w:color w:val="000000"/>
                <w:sz w:val="22"/>
                <w:szCs w:val="22"/>
              </w:rPr>
              <w:t>.</w:t>
            </w:r>
          </w:p>
          <w:p w14:paraId="39292504" w14:textId="263BA731" w:rsidR="001E4520" w:rsidRPr="00261EB1" w:rsidRDefault="001E4520" w:rsidP="001C196D">
            <w:pPr>
              <w:pStyle w:val="tabletext"/>
              <w:spacing w:before="0" w:after="0" w:line="240" w:lineRule="auto"/>
              <w:jc w:val="both"/>
              <w:rPr>
                <w:rFonts w:ascii="Arial" w:hAnsi="Arial" w:cs="Arial"/>
                <w:sz w:val="22"/>
                <w:szCs w:val="22"/>
              </w:rPr>
            </w:pPr>
          </w:p>
        </w:tc>
        <w:tc>
          <w:tcPr>
            <w:tcW w:w="790" w:type="pct"/>
          </w:tcPr>
          <w:p w14:paraId="7A7DCE69" w14:textId="3A876F4F" w:rsidR="001E4520" w:rsidRPr="00261EB1" w:rsidRDefault="000E4811"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Etapo rezultatai turi būti pateikti per 7</w:t>
            </w:r>
            <w:r w:rsidRPr="00261EB1">
              <w:rPr>
                <w:rFonts w:ascii="Arial" w:hAnsi="Arial" w:cs="Arial"/>
                <w:b/>
                <w:bCs/>
                <w:sz w:val="22"/>
                <w:szCs w:val="22"/>
              </w:rPr>
              <w:t xml:space="preserve"> </w:t>
            </w:r>
            <w:r w:rsidRPr="00261EB1">
              <w:rPr>
                <w:rFonts w:ascii="Arial" w:hAnsi="Arial" w:cs="Arial"/>
                <w:sz w:val="22"/>
                <w:szCs w:val="22"/>
              </w:rPr>
              <w:t>mėnesius nuo Paslaugų teikimo sutarties įsigaliojimo datos.</w:t>
            </w:r>
          </w:p>
        </w:tc>
      </w:tr>
      <w:tr w:rsidR="00D73490" w:rsidRPr="00261EB1" w14:paraId="50015F1F" w14:textId="77777777" w:rsidTr="001C196D">
        <w:tc>
          <w:tcPr>
            <w:tcW w:w="266" w:type="pct"/>
          </w:tcPr>
          <w:p w14:paraId="76DC62D5" w14:textId="77777777" w:rsidR="00D73490" w:rsidRPr="00261EB1" w:rsidRDefault="00D73490"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7FC88D98" w14:textId="641C59DF" w:rsidR="00D73490" w:rsidRPr="00261EB1" w:rsidRDefault="00D73490" w:rsidP="00261EB1">
            <w:pPr>
              <w:pStyle w:val="tabletext"/>
              <w:spacing w:before="0" w:after="0" w:line="240" w:lineRule="auto"/>
              <w:rPr>
                <w:rFonts w:ascii="Arial" w:hAnsi="Arial" w:cs="Arial"/>
                <w:sz w:val="22"/>
                <w:szCs w:val="22"/>
              </w:rPr>
            </w:pPr>
            <w:proofErr w:type="spellStart"/>
            <w:r w:rsidRPr="00261EB1">
              <w:rPr>
                <w:rFonts w:ascii="Arial" w:hAnsi="Arial" w:cs="Arial"/>
                <w:color w:val="000000"/>
                <w:sz w:val="22"/>
                <w:szCs w:val="22"/>
              </w:rPr>
              <w:t>Testinis</w:t>
            </w:r>
            <w:proofErr w:type="spellEnd"/>
            <w:r w:rsidRPr="00261EB1">
              <w:rPr>
                <w:rFonts w:ascii="Arial" w:hAnsi="Arial" w:cs="Arial"/>
                <w:color w:val="000000"/>
                <w:sz w:val="22"/>
                <w:szCs w:val="22"/>
              </w:rPr>
              <w:t xml:space="preserve"> migravimas su sutartu funkcionalumu</w:t>
            </w:r>
          </w:p>
        </w:tc>
        <w:tc>
          <w:tcPr>
            <w:tcW w:w="1658" w:type="pct"/>
          </w:tcPr>
          <w:p w14:paraId="5F91ACB7" w14:textId="77777777" w:rsidR="00D73490" w:rsidRPr="00261EB1" w:rsidRDefault="00D73490"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54EF8477" w14:textId="43BC40F5" w:rsidR="001E2FF9" w:rsidRPr="00261EB1" w:rsidRDefault="00D220E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Diegėjas paruošia </w:t>
            </w:r>
            <w:proofErr w:type="spellStart"/>
            <w:r w:rsidRPr="00261EB1">
              <w:rPr>
                <w:rFonts w:ascii="Arial" w:hAnsi="Arial" w:cs="Arial"/>
                <w:sz w:val="22"/>
                <w:szCs w:val="22"/>
              </w:rPr>
              <w:t>Testinę</w:t>
            </w:r>
            <w:proofErr w:type="spellEnd"/>
            <w:r w:rsidRPr="00261EB1">
              <w:rPr>
                <w:rFonts w:ascii="Arial" w:hAnsi="Arial" w:cs="Arial"/>
                <w:sz w:val="22"/>
                <w:szCs w:val="22"/>
              </w:rPr>
              <w:t xml:space="preserve"> </w:t>
            </w:r>
            <w:r w:rsidR="0030361D" w:rsidRPr="00261EB1">
              <w:rPr>
                <w:rFonts w:ascii="Arial" w:hAnsi="Arial" w:cs="Arial"/>
                <w:sz w:val="22"/>
                <w:szCs w:val="22"/>
              </w:rPr>
              <w:t>(TEST)</w:t>
            </w:r>
            <w:r w:rsidR="0098018B" w:rsidRPr="00261EB1">
              <w:rPr>
                <w:rFonts w:ascii="Arial" w:hAnsi="Arial" w:cs="Arial"/>
                <w:sz w:val="22"/>
                <w:szCs w:val="22"/>
              </w:rPr>
              <w:t xml:space="preserve"> aplinką</w:t>
            </w:r>
            <w:r w:rsidRPr="00261EB1">
              <w:rPr>
                <w:rFonts w:ascii="Arial" w:hAnsi="Arial" w:cs="Arial"/>
                <w:sz w:val="22"/>
                <w:szCs w:val="22"/>
              </w:rPr>
              <w:t xml:space="preserve">, kur D365BC standartinis sprendimas papildytas </w:t>
            </w:r>
            <w:r w:rsidR="001B5A9E" w:rsidRPr="00261EB1">
              <w:rPr>
                <w:rFonts w:ascii="Arial" w:hAnsi="Arial" w:cs="Arial"/>
                <w:bCs/>
                <w:sz w:val="22"/>
                <w:szCs w:val="22"/>
              </w:rPr>
              <w:t xml:space="preserve">IS NAV papildomais produktais </w:t>
            </w:r>
            <w:r w:rsidRPr="00261EB1">
              <w:rPr>
                <w:rFonts w:ascii="Arial" w:hAnsi="Arial" w:cs="Arial"/>
                <w:sz w:val="22"/>
                <w:szCs w:val="22"/>
              </w:rPr>
              <w:t xml:space="preserve">(užsakytos licencijos) bei sutartais perkeltais </w:t>
            </w:r>
            <w:proofErr w:type="spellStart"/>
            <w:r w:rsidR="00797E1A" w:rsidRPr="00261EB1">
              <w:rPr>
                <w:rFonts w:ascii="Arial" w:hAnsi="Arial" w:cs="Arial"/>
                <w:color w:val="000000"/>
                <w:sz w:val="22"/>
                <w:szCs w:val="22"/>
              </w:rPr>
              <w:t>funkcionalumais&amp;ataskaitomis</w:t>
            </w:r>
            <w:proofErr w:type="spellEnd"/>
            <w:r w:rsidR="00FF4446" w:rsidRPr="00261EB1">
              <w:rPr>
                <w:rFonts w:ascii="Arial" w:hAnsi="Arial" w:cs="Arial"/>
                <w:sz w:val="22"/>
                <w:szCs w:val="22"/>
              </w:rPr>
              <w:t>, modifikacijomis</w:t>
            </w:r>
            <w:r w:rsidR="001E2FF9" w:rsidRPr="00261EB1">
              <w:rPr>
                <w:rFonts w:ascii="Arial" w:hAnsi="Arial" w:cs="Arial"/>
                <w:sz w:val="22"/>
                <w:szCs w:val="22"/>
              </w:rPr>
              <w:t>;</w:t>
            </w:r>
          </w:p>
          <w:p w14:paraId="32321A5B" w14:textId="64A52264" w:rsidR="001E2FF9" w:rsidRPr="00261EB1" w:rsidRDefault="001E2FF9"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A</w:t>
            </w:r>
            <w:r w:rsidR="00D220E3" w:rsidRPr="00261EB1">
              <w:rPr>
                <w:rFonts w:ascii="Arial" w:hAnsi="Arial" w:cs="Arial"/>
                <w:sz w:val="22"/>
                <w:szCs w:val="22"/>
              </w:rPr>
              <w:t>tli</w:t>
            </w:r>
            <w:r w:rsidR="0030361D" w:rsidRPr="00261EB1">
              <w:rPr>
                <w:rFonts w:ascii="Arial" w:hAnsi="Arial" w:cs="Arial"/>
                <w:sz w:val="22"/>
                <w:szCs w:val="22"/>
              </w:rPr>
              <w:t>eka</w:t>
            </w:r>
            <w:r w:rsidR="00D220E3" w:rsidRPr="00261EB1">
              <w:rPr>
                <w:rFonts w:ascii="Arial" w:hAnsi="Arial" w:cs="Arial"/>
                <w:sz w:val="22"/>
                <w:szCs w:val="22"/>
              </w:rPr>
              <w:t xml:space="preserve"> istorinių duomenų migravim</w:t>
            </w:r>
            <w:r w:rsidR="0030361D" w:rsidRPr="00261EB1">
              <w:rPr>
                <w:rFonts w:ascii="Arial" w:hAnsi="Arial" w:cs="Arial"/>
                <w:sz w:val="22"/>
                <w:szCs w:val="22"/>
              </w:rPr>
              <w:t>ą TEST aplinkoje</w:t>
            </w:r>
            <w:r w:rsidR="00D220E3" w:rsidRPr="00261EB1">
              <w:rPr>
                <w:rFonts w:ascii="Arial" w:hAnsi="Arial" w:cs="Arial"/>
                <w:sz w:val="22"/>
                <w:szCs w:val="22"/>
              </w:rPr>
              <w:t>.</w:t>
            </w:r>
          </w:p>
          <w:p w14:paraId="23B4E7BE" w14:textId="49C5442C" w:rsidR="00517E41" w:rsidRPr="00261EB1" w:rsidRDefault="00D220E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Atliktas vidinis (</w:t>
            </w:r>
            <w:r w:rsidR="004E6C17" w:rsidRPr="00261EB1">
              <w:rPr>
                <w:rFonts w:ascii="Arial" w:hAnsi="Arial" w:cs="Arial"/>
                <w:sz w:val="22"/>
                <w:szCs w:val="22"/>
              </w:rPr>
              <w:t>Diegėjo</w:t>
            </w:r>
            <w:r w:rsidRPr="00261EB1">
              <w:rPr>
                <w:rFonts w:ascii="Arial" w:hAnsi="Arial" w:cs="Arial"/>
                <w:sz w:val="22"/>
                <w:szCs w:val="22"/>
              </w:rPr>
              <w:t>) testavimas</w:t>
            </w:r>
            <w:r w:rsidR="0030361D" w:rsidRPr="00261EB1">
              <w:rPr>
                <w:rFonts w:ascii="Arial" w:hAnsi="Arial" w:cs="Arial"/>
                <w:sz w:val="22"/>
                <w:szCs w:val="22"/>
              </w:rPr>
              <w:t>, paruošta testavimo ataskaita</w:t>
            </w:r>
            <w:r w:rsidRPr="00261EB1">
              <w:rPr>
                <w:rFonts w:ascii="Arial" w:hAnsi="Arial" w:cs="Arial"/>
                <w:sz w:val="22"/>
                <w:szCs w:val="22"/>
              </w:rPr>
              <w:t>.</w:t>
            </w:r>
          </w:p>
          <w:p w14:paraId="4BF364DD" w14:textId="61947605" w:rsidR="00D220E3" w:rsidRPr="00261EB1" w:rsidRDefault="00D220E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Diegėjas pateikia ir suderina par</w:t>
            </w:r>
            <w:r w:rsidR="00517E41" w:rsidRPr="00261EB1">
              <w:rPr>
                <w:rFonts w:ascii="Arial" w:hAnsi="Arial" w:cs="Arial"/>
                <w:sz w:val="22"/>
                <w:szCs w:val="22"/>
              </w:rPr>
              <w:t>u</w:t>
            </w:r>
            <w:r w:rsidRPr="00261EB1">
              <w:rPr>
                <w:rFonts w:ascii="Arial" w:hAnsi="Arial" w:cs="Arial"/>
                <w:sz w:val="22"/>
                <w:szCs w:val="22"/>
              </w:rPr>
              <w:t>oštos sistemos testavimo planą</w:t>
            </w:r>
            <w:r w:rsidR="00C50331" w:rsidRPr="00261EB1">
              <w:rPr>
                <w:rFonts w:ascii="Arial" w:hAnsi="Arial" w:cs="Arial"/>
                <w:sz w:val="22"/>
                <w:szCs w:val="22"/>
              </w:rPr>
              <w:t xml:space="preserve"> bei scenarijus</w:t>
            </w:r>
            <w:r w:rsidRPr="00261EB1">
              <w:rPr>
                <w:rFonts w:ascii="Arial" w:hAnsi="Arial" w:cs="Arial"/>
                <w:sz w:val="22"/>
                <w:szCs w:val="22"/>
              </w:rPr>
              <w:t>.</w:t>
            </w:r>
          </w:p>
          <w:p w14:paraId="5FB67037" w14:textId="77777777" w:rsidR="00D73490" w:rsidRPr="00261EB1" w:rsidRDefault="00D73490"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74FBC9EA" w14:textId="655E2225" w:rsidR="00D73490" w:rsidRPr="00261EB1" w:rsidRDefault="00D73490"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reikalingą informaciją bei prisijungimo teis</w:t>
            </w:r>
            <w:r w:rsidR="00C325A5" w:rsidRPr="00261EB1">
              <w:rPr>
                <w:rFonts w:ascii="Arial" w:hAnsi="Arial" w:cs="Arial"/>
                <w:sz w:val="22"/>
                <w:szCs w:val="22"/>
              </w:rPr>
              <w:t>e</w:t>
            </w:r>
            <w:r w:rsidRPr="00261EB1">
              <w:rPr>
                <w:rFonts w:ascii="Arial" w:hAnsi="Arial" w:cs="Arial"/>
                <w:sz w:val="22"/>
                <w:szCs w:val="22"/>
              </w:rPr>
              <w:t>s.</w:t>
            </w:r>
          </w:p>
          <w:p w14:paraId="4BED091D" w14:textId="7ADA9F36" w:rsidR="00D73490" w:rsidRPr="00261EB1" w:rsidRDefault="00D73490" w:rsidP="001C196D">
            <w:pPr>
              <w:pStyle w:val="tabletext"/>
              <w:spacing w:before="0" w:after="0" w:line="240" w:lineRule="auto"/>
              <w:jc w:val="both"/>
              <w:rPr>
                <w:rFonts w:ascii="Arial" w:hAnsi="Arial" w:cs="Arial"/>
                <w:b/>
                <w:bCs/>
                <w:sz w:val="22"/>
                <w:szCs w:val="22"/>
              </w:rPr>
            </w:pPr>
          </w:p>
        </w:tc>
        <w:tc>
          <w:tcPr>
            <w:tcW w:w="1658" w:type="pct"/>
          </w:tcPr>
          <w:p w14:paraId="43C9796D" w14:textId="281613AF" w:rsidR="0030361D" w:rsidRPr="00261EB1" w:rsidRDefault="0030361D" w:rsidP="001C196D">
            <w:pPr>
              <w:pStyle w:val="lentelesbulet"/>
              <w:numPr>
                <w:ilvl w:val="0"/>
                <w:numId w:val="0"/>
              </w:numPr>
              <w:spacing w:before="0" w:after="0" w:line="240" w:lineRule="auto"/>
              <w:jc w:val="both"/>
              <w:rPr>
                <w:rFonts w:ascii="Arial" w:hAnsi="Arial" w:cs="Arial"/>
                <w:color w:val="000000"/>
                <w:sz w:val="22"/>
                <w:szCs w:val="22"/>
              </w:rPr>
            </w:pPr>
            <w:r w:rsidRPr="00261EB1">
              <w:rPr>
                <w:rFonts w:ascii="Arial" w:hAnsi="Arial" w:cs="Arial"/>
                <w:color w:val="000000"/>
                <w:sz w:val="22"/>
                <w:szCs w:val="22"/>
              </w:rPr>
              <w:t xml:space="preserve">Diegėjas paruošia </w:t>
            </w:r>
            <w:proofErr w:type="spellStart"/>
            <w:r w:rsidRPr="00261EB1">
              <w:rPr>
                <w:rFonts w:ascii="Arial" w:hAnsi="Arial" w:cs="Arial"/>
                <w:color w:val="000000"/>
                <w:sz w:val="22"/>
                <w:szCs w:val="22"/>
              </w:rPr>
              <w:t>Testinę</w:t>
            </w:r>
            <w:proofErr w:type="spellEnd"/>
            <w:r w:rsidRPr="00261EB1">
              <w:rPr>
                <w:rFonts w:ascii="Arial" w:hAnsi="Arial" w:cs="Arial"/>
                <w:color w:val="000000"/>
                <w:sz w:val="22"/>
                <w:szCs w:val="22"/>
              </w:rPr>
              <w:t xml:space="preserve"> aplinką, kur D365BC standartinis sprendimas papildytas </w:t>
            </w:r>
            <w:r w:rsidR="00BA5092" w:rsidRPr="00261EB1">
              <w:rPr>
                <w:rFonts w:ascii="Arial" w:hAnsi="Arial" w:cs="Arial"/>
                <w:bCs/>
                <w:sz w:val="22"/>
                <w:szCs w:val="22"/>
              </w:rPr>
              <w:t xml:space="preserve">IS NAV papildomais produktais </w:t>
            </w:r>
            <w:r w:rsidRPr="00261EB1">
              <w:rPr>
                <w:rFonts w:ascii="Arial" w:hAnsi="Arial" w:cs="Arial"/>
                <w:color w:val="000000"/>
                <w:sz w:val="22"/>
                <w:szCs w:val="22"/>
              </w:rPr>
              <w:t xml:space="preserve">(užsakytos licencijos) bei sutartais perkeltais </w:t>
            </w:r>
            <w:r w:rsidR="00797E1A" w:rsidRPr="00261EB1">
              <w:rPr>
                <w:rFonts w:ascii="Arial" w:hAnsi="Arial" w:cs="Arial"/>
                <w:color w:val="000000"/>
                <w:sz w:val="22"/>
                <w:szCs w:val="22"/>
              </w:rPr>
              <w:t>funkcionalumais</w:t>
            </w:r>
            <w:r w:rsidR="001733D3" w:rsidRPr="00261EB1">
              <w:rPr>
                <w:rFonts w:ascii="Arial" w:hAnsi="Arial" w:cs="Arial"/>
                <w:color w:val="000000"/>
                <w:sz w:val="22"/>
                <w:szCs w:val="22"/>
              </w:rPr>
              <w:t xml:space="preserve"> ir </w:t>
            </w:r>
            <w:r w:rsidR="00797E1A" w:rsidRPr="00261EB1">
              <w:rPr>
                <w:rFonts w:ascii="Arial" w:hAnsi="Arial" w:cs="Arial"/>
                <w:color w:val="000000"/>
                <w:sz w:val="22"/>
                <w:szCs w:val="22"/>
              </w:rPr>
              <w:t>ataskaitomis</w:t>
            </w:r>
            <w:r w:rsidR="00740B14" w:rsidRPr="00261EB1">
              <w:rPr>
                <w:rFonts w:ascii="Arial" w:hAnsi="Arial" w:cs="Arial"/>
                <w:color w:val="000000"/>
                <w:sz w:val="22"/>
                <w:szCs w:val="22"/>
              </w:rPr>
              <w:t xml:space="preserve"> (modifikacijomis)</w:t>
            </w:r>
            <w:r w:rsidRPr="00261EB1">
              <w:rPr>
                <w:rFonts w:ascii="Arial" w:hAnsi="Arial" w:cs="Arial"/>
                <w:color w:val="000000"/>
                <w:sz w:val="22"/>
                <w:szCs w:val="22"/>
              </w:rPr>
              <w:t>;</w:t>
            </w:r>
          </w:p>
          <w:p w14:paraId="23441800" w14:textId="77777777" w:rsidR="0030361D" w:rsidRPr="00261EB1" w:rsidRDefault="0030361D" w:rsidP="001C196D">
            <w:pPr>
              <w:pStyle w:val="lentelesbulet"/>
              <w:numPr>
                <w:ilvl w:val="0"/>
                <w:numId w:val="0"/>
              </w:numPr>
              <w:spacing w:before="0" w:after="0" w:line="240" w:lineRule="auto"/>
              <w:jc w:val="both"/>
              <w:rPr>
                <w:rFonts w:ascii="Arial" w:hAnsi="Arial" w:cs="Arial"/>
                <w:color w:val="000000"/>
                <w:sz w:val="22"/>
                <w:szCs w:val="22"/>
              </w:rPr>
            </w:pPr>
            <w:r w:rsidRPr="00261EB1">
              <w:rPr>
                <w:rFonts w:ascii="Arial" w:hAnsi="Arial" w:cs="Arial"/>
                <w:color w:val="000000"/>
                <w:sz w:val="22"/>
                <w:szCs w:val="22"/>
              </w:rPr>
              <w:t>Atliktas istorinių duomenų migravimas.</w:t>
            </w:r>
          </w:p>
          <w:p w14:paraId="065983D5" w14:textId="21BC62EF" w:rsidR="0030361D" w:rsidRPr="00261EB1" w:rsidRDefault="0030361D" w:rsidP="001C196D">
            <w:pPr>
              <w:pStyle w:val="lentelesbulet"/>
              <w:numPr>
                <w:ilvl w:val="0"/>
                <w:numId w:val="0"/>
              </w:numPr>
              <w:spacing w:before="0" w:after="0" w:line="240" w:lineRule="auto"/>
              <w:jc w:val="both"/>
              <w:rPr>
                <w:rFonts w:ascii="Arial" w:hAnsi="Arial" w:cs="Arial"/>
                <w:color w:val="000000"/>
                <w:sz w:val="22"/>
                <w:szCs w:val="22"/>
              </w:rPr>
            </w:pPr>
            <w:r w:rsidRPr="00261EB1">
              <w:rPr>
                <w:rFonts w:ascii="Arial" w:hAnsi="Arial" w:cs="Arial"/>
                <w:color w:val="000000"/>
                <w:sz w:val="22"/>
                <w:szCs w:val="22"/>
              </w:rPr>
              <w:t>Atliktas vidinis (</w:t>
            </w:r>
            <w:r w:rsidR="00FC3AE3" w:rsidRPr="00261EB1">
              <w:rPr>
                <w:rFonts w:ascii="Arial" w:hAnsi="Arial" w:cs="Arial"/>
                <w:color w:val="000000"/>
                <w:sz w:val="22"/>
                <w:szCs w:val="22"/>
              </w:rPr>
              <w:t>Diegėjo</w:t>
            </w:r>
            <w:r w:rsidRPr="00261EB1">
              <w:rPr>
                <w:rFonts w:ascii="Arial" w:hAnsi="Arial" w:cs="Arial"/>
                <w:color w:val="000000"/>
                <w:sz w:val="22"/>
                <w:szCs w:val="22"/>
              </w:rPr>
              <w:t>) testavimas.</w:t>
            </w:r>
          </w:p>
          <w:p w14:paraId="33232EF6" w14:textId="77777777" w:rsidR="0030361D" w:rsidRPr="00261EB1" w:rsidRDefault="0030361D" w:rsidP="001C196D">
            <w:pPr>
              <w:pStyle w:val="lentelesbulet"/>
              <w:numPr>
                <w:ilvl w:val="0"/>
                <w:numId w:val="0"/>
              </w:numPr>
              <w:spacing w:before="0" w:after="0" w:line="240" w:lineRule="auto"/>
              <w:jc w:val="both"/>
              <w:rPr>
                <w:rFonts w:ascii="Arial" w:hAnsi="Arial" w:cs="Arial"/>
                <w:color w:val="000000"/>
                <w:sz w:val="22"/>
                <w:szCs w:val="22"/>
              </w:rPr>
            </w:pPr>
            <w:r w:rsidRPr="00261EB1">
              <w:rPr>
                <w:rFonts w:ascii="Arial" w:hAnsi="Arial" w:cs="Arial"/>
                <w:color w:val="000000"/>
                <w:sz w:val="22"/>
                <w:szCs w:val="22"/>
              </w:rPr>
              <w:t>Diegėjas pateikia ir suderina paruoštos sistemos testavimo planą.</w:t>
            </w:r>
          </w:p>
          <w:p w14:paraId="5F8371FA" w14:textId="62C89358" w:rsidR="00D73490" w:rsidRPr="00261EB1" w:rsidRDefault="00D73490" w:rsidP="001C196D">
            <w:pPr>
              <w:pStyle w:val="tabletext"/>
              <w:spacing w:before="0" w:after="0" w:line="240" w:lineRule="auto"/>
              <w:jc w:val="both"/>
              <w:rPr>
                <w:rFonts w:ascii="Arial" w:hAnsi="Arial" w:cs="Arial"/>
                <w:sz w:val="22"/>
                <w:szCs w:val="22"/>
              </w:rPr>
            </w:pPr>
          </w:p>
        </w:tc>
        <w:tc>
          <w:tcPr>
            <w:tcW w:w="790" w:type="pct"/>
          </w:tcPr>
          <w:p w14:paraId="50B878DC" w14:textId="7D226217" w:rsidR="00D73490" w:rsidRPr="00261EB1" w:rsidRDefault="000E4811"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Etapo rezultatai turi būti pateikti per </w:t>
            </w:r>
            <w:r w:rsidR="00AA1870" w:rsidRPr="00261EB1">
              <w:rPr>
                <w:rFonts w:ascii="Arial" w:hAnsi="Arial" w:cs="Arial"/>
                <w:sz w:val="22"/>
                <w:szCs w:val="22"/>
              </w:rPr>
              <w:t>7</w:t>
            </w:r>
            <w:r w:rsidRPr="00261EB1">
              <w:rPr>
                <w:rFonts w:ascii="Arial" w:hAnsi="Arial" w:cs="Arial"/>
                <w:b/>
                <w:bCs/>
                <w:sz w:val="22"/>
                <w:szCs w:val="22"/>
              </w:rPr>
              <w:t xml:space="preserve"> </w:t>
            </w:r>
            <w:r w:rsidRPr="00261EB1">
              <w:rPr>
                <w:rFonts w:ascii="Arial" w:hAnsi="Arial" w:cs="Arial"/>
                <w:sz w:val="22"/>
                <w:szCs w:val="22"/>
              </w:rPr>
              <w:t>mėnesius nuo Paslaugų teikimo sutarties įsigaliojimo datos.</w:t>
            </w:r>
          </w:p>
        </w:tc>
      </w:tr>
      <w:tr w:rsidR="00F758F3" w:rsidRPr="00261EB1" w14:paraId="08E37ABE" w14:textId="77777777" w:rsidTr="001C196D">
        <w:tc>
          <w:tcPr>
            <w:tcW w:w="266" w:type="pct"/>
          </w:tcPr>
          <w:p w14:paraId="25314FE0" w14:textId="77777777" w:rsidR="00F758F3" w:rsidRPr="00261EB1" w:rsidRDefault="00F758F3"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6FD1FA8C" w14:textId="4A872CE6" w:rsidR="00F758F3" w:rsidRPr="00261EB1" w:rsidRDefault="00F758F3" w:rsidP="00261EB1">
            <w:pPr>
              <w:pStyle w:val="tabletext"/>
              <w:spacing w:before="0" w:after="0" w:line="240" w:lineRule="auto"/>
              <w:rPr>
                <w:rFonts w:ascii="Arial" w:hAnsi="Arial" w:cs="Arial"/>
                <w:color w:val="000000"/>
                <w:sz w:val="22"/>
                <w:szCs w:val="22"/>
              </w:rPr>
            </w:pPr>
            <w:r w:rsidRPr="00261EB1">
              <w:rPr>
                <w:rFonts w:ascii="Arial" w:hAnsi="Arial" w:cs="Arial"/>
                <w:color w:val="000000"/>
                <w:sz w:val="22"/>
                <w:szCs w:val="22"/>
              </w:rPr>
              <w:t>Paruošta dokumentacija sistemos vartotojams</w:t>
            </w:r>
          </w:p>
        </w:tc>
        <w:tc>
          <w:tcPr>
            <w:tcW w:w="1658" w:type="pct"/>
          </w:tcPr>
          <w:p w14:paraId="5C664584" w14:textId="77777777" w:rsidR="00F758F3" w:rsidRPr="00261EB1" w:rsidRDefault="00F758F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5A85CA18" w14:textId="470B676E" w:rsidR="00F758F3" w:rsidRPr="00261EB1" w:rsidRDefault="00F758F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Diegėjas paruošia Vartotojų vadovus pagal veiklos procesus remiant</w:t>
            </w:r>
            <w:r w:rsidR="007B75E3" w:rsidRPr="00261EB1">
              <w:rPr>
                <w:rFonts w:ascii="Arial" w:hAnsi="Arial" w:cs="Arial"/>
                <w:sz w:val="22"/>
                <w:szCs w:val="22"/>
              </w:rPr>
              <w:t>i</w:t>
            </w:r>
            <w:r w:rsidRPr="00261EB1">
              <w:rPr>
                <w:rFonts w:ascii="Arial" w:hAnsi="Arial" w:cs="Arial"/>
                <w:sz w:val="22"/>
                <w:szCs w:val="22"/>
              </w:rPr>
              <w:t>s D365BC sistemos</w:t>
            </w:r>
            <w:r w:rsidR="00822028" w:rsidRPr="00261EB1">
              <w:rPr>
                <w:rFonts w:ascii="Arial" w:hAnsi="Arial" w:cs="Arial"/>
                <w:sz w:val="22"/>
                <w:szCs w:val="22"/>
              </w:rPr>
              <w:t xml:space="preserve"> bei papildytais </w:t>
            </w:r>
            <w:r w:rsidRPr="00261EB1">
              <w:rPr>
                <w:rFonts w:ascii="Arial" w:hAnsi="Arial" w:cs="Arial"/>
                <w:sz w:val="22"/>
                <w:szCs w:val="22"/>
              </w:rPr>
              <w:t>funkcionalumais.</w:t>
            </w:r>
          </w:p>
          <w:p w14:paraId="59A6DF32" w14:textId="77777777" w:rsidR="00F758F3" w:rsidRPr="00261EB1" w:rsidRDefault="00F758F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71CD7141" w14:textId="77777777" w:rsidR="00F758F3" w:rsidRPr="00261EB1" w:rsidRDefault="00F758F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reikalingą informaciją.</w:t>
            </w:r>
          </w:p>
          <w:p w14:paraId="6585B336" w14:textId="77777777" w:rsidR="00F758F3" w:rsidRPr="00261EB1" w:rsidRDefault="00F758F3" w:rsidP="001C196D">
            <w:pPr>
              <w:pStyle w:val="tabletext"/>
              <w:spacing w:before="0" w:after="0" w:line="240" w:lineRule="auto"/>
              <w:jc w:val="both"/>
              <w:rPr>
                <w:rFonts w:ascii="Arial" w:hAnsi="Arial" w:cs="Arial"/>
                <w:b/>
                <w:bCs/>
                <w:sz w:val="22"/>
                <w:szCs w:val="22"/>
              </w:rPr>
            </w:pPr>
          </w:p>
        </w:tc>
        <w:tc>
          <w:tcPr>
            <w:tcW w:w="1658" w:type="pct"/>
          </w:tcPr>
          <w:p w14:paraId="5538FD40" w14:textId="717EC09F" w:rsidR="00F758F3" w:rsidRPr="00261EB1" w:rsidRDefault="00F758F3" w:rsidP="001C196D">
            <w:pPr>
              <w:pStyle w:val="tabletext"/>
              <w:spacing w:before="0" w:after="0" w:line="240" w:lineRule="auto"/>
              <w:jc w:val="both"/>
              <w:rPr>
                <w:rFonts w:ascii="Arial" w:hAnsi="Arial" w:cs="Arial"/>
                <w:color w:val="000000"/>
                <w:sz w:val="22"/>
                <w:szCs w:val="22"/>
              </w:rPr>
            </w:pPr>
            <w:r w:rsidRPr="00261EB1">
              <w:rPr>
                <w:rFonts w:ascii="Arial" w:hAnsi="Arial" w:cs="Arial"/>
                <w:color w:val="000000"/>
                <w:sz w:val="22"/>
                <w:szCs w:val="22"/>
              </w:rPr>
              <w:t>Paruošta dokumentacija sistemos vartotojams.</w:t>
            </w:r>
          </w:p>
        </w:tc>
        <w:tc>
          <w:tcPr>
            <w:tcW w:w="790" w:type="pct"/>
          </w:tcPr>
          <w:p w14:paraId="065869E7" w14:textId="60170C5C" w:rsidR="00F758F3" w:rsidRPr="00261EB1" w:rsidRDefault="006B5571"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Etapo rezultatai turi būti pateikti per </w:t>
            </w:r>
            <w:r w:rsidR="00C2295E" w:rsidRPr="00261EB1">
              <w:rPr>
                <w:rFonts w:ascii="Arial" w:hAnsi="Arial" w:cs="Arial"/>
                <w:sz w:val="22"/>
                <w:szCs w:val="22"/>
              </w:rPr>
              <w:t>8</w:t>
            </w:r>
            <w:r w:rsidRPr="00261EB1">
              <w:rPr>
                <w:rFonts w:ascii="Arial" w:hAnsi="Arial" w:cs="Arial"/>
                <w:b/>
                <w:bCs/>
                <w:sz w:val="22"/>
                <w:szCs w:val="22"/>
              </w:rPr>
              <w:t xml:space="preserve"> </w:t>
            </w:r>
            <w:r w:rsidRPr="00261EB1">
              <w:rPr>
                <w:rFonts w:ascii="Arial" w:hAnsi="Arial" w:cs="Arial"/>
                <w:sz w:val="22"/>
                <w:szCs w:val="22"/>
              </w:rPr>
              <w:t>mėnesius nuo Paslaugų teikimo sutarties įsigaliojimo datos.</w:t>
            </w:r>
          </w:p>
        </w:tc>
      </w:tr>
      <w:tr w:rsidR="00982D93" w:rsidRPr="00261EB1" w14:paraId="630FEDDC" w14:textId="77777777" w:rsidTr="001C196D">
        <w:tc>
          <w:tcPr>
            <w:tcW w:w="266" w:type="pct"/>
          </w:tcPr>
          <w:p w14:paraId="04B5F3B4" w14:textId="77777777" w:rsidR="00982D93" w:rsidRPr="00261EB1" w:rsidRDefault="00982D93"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5352F43D" w14:textId="013E7084" w:rsidR="00982D93" w:rsidRPr="00261EB1" w:rsidRDefault="00982D93" w:rsidP="00261EB1">
            <w:pPr>
              <w:pStyle w:val="tabletext"/>
              <w:spacing w:before="0" w:after="0" w:line="240" w:lineRule="auto"/>
              <w:rPr>
                <w:rFonts w:ascii="Arial" w:hAnsi="Arial" w:cs="Arial"/>
                <w:color w:val="000000"/>
                <w:sz w:val="22"/>
                <w:szCs w:val="22"/>
              </w:rPr>
            </w:pPr>
            <w:r w:rsidRPr="00261EB1">
              <w:rPr>
                <w:rFonts w:ascii="Arial" w:hAnsi="Arial" w:cs="Arial"/>
                <w:color w:val="000000"/>
                <w:sz w:val="22"/>
                <w:szCs w:val="22"/>
              </w:rPr>
              <w:t xml:space="preserve">D365BC </w:t>
            </w:r>
            <w:r w:rsidR="00FB1092" w:rsidRPr="00261EB1">
              <w:rPr>
                <w:rFonts w:ascii="Arial" w:eastAsia="Times New Roman" w:hAnsi="Arial" w:cs="Arial"/>
                <w:b/>
                <w:bCs/>
                <w:sz w:val="22"/>
                <w:szCs w:val="22"/>
              </w:rPr>
              <w:t>perkeltų</w:t>
            </w:r>
            <w:r w:rsidR="00FB1092" w:rsidRPr="00261EB1">
              <w:rPr>
                <w:rFonts w:ascii="Arial" w:hAnsi="Arial" w:cs="Arial"/>
                <w:color w:val="000000"/>
                <w:sz w:val="22"/>
                <w:szCs w:val="22"/>
              </w:rPr>
              <w:t xml:space="preserve"> </w:t>
            </w:r>
            <w:r w:rsidRPr="00261EB1">
              <w:rPr>
                <w:rFonts w:ascii="Arial" w:hAnsi="Arial" w:cs="Arial"/>
                <w:color w:val="000000"/>
                <w:sz w:val="22"/>
                <w:szCs w:val="22"/>
              </w:rPr>
              <w:t xml:space="preserve"> funkcionalumų bei Administratorių mokymai</w:t>
            </w:r>
          </w:p>
        </w:tc>
        <w:tc>
          <w:tcPr>
            <w:tcW w:w="1658" w:type="pct"/>
          </w:tcPr>
          <w:p w14:paraId="010C1358" w14:textId="77777777"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474EC0C7" w14:textId="7777777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Paruošia ir suderina su Užsakovu mokymų planą.</w:t>
            </w:r>
          </w:p>
          <w:p w14:paraId="334679C5" w14:textId="6D7A421D"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Diegėjas praveda D365BC </w:t>
            </w:r>
            <w:r w:rsidR="00F92924" w:rsidRPr="00261EB1">
              <w:rPr>
                <w:rFonts w:ascii="Arial" w:eastAsia="Times New Roman" w:hAnsi="Arial" w:cs="Arial"/>
                <w:b/>
                <w:bCs/>
                <w:sz w:val="22"/>
                <w:szCs w:val="22"/>
              </w:rPr>
              <w:t xml:space="preserve">perkeltų </w:t>
            </w:r>
            <w:r w:rsidR="00E637C4" w:rsidRPr="00261EB1">
              <w:rPr>
                <w:rFonts w:ascii="Arial" w:eastAsia="Times New Roman" w:hAnsi="Arial" w:cs="Arial"/>
                <w:b/>
                <w:bCs/>
                <w:sz w:val="22"/>
                <w:szCs w:val="22"/>
              </w:rPr>
              <w:t>(</w:t>
            </w:r>
            <w:r w:rsidRPr="00261EB1">
              <w:rPr>
                <w:rFonts w:ascii="Arial" w:hAnsi="Arial" w:cs="Arial"/>
                <w:color w:val="000000"/>
                <w:sz w:val="22"/>
                <w:szCs w:val="22"/>
              </w:rPr>
              <w:t>naujų</w:t>
            </w:r>
            <w:r w:rsidR="00E637C4" w:rsidRPr="00261EB1">
              <w:rPr>
                <w:rFonts w:ascii="Arial" w:hAnsi="Arial" w:cs="Arial"/>
                <w:color w:val="000000"/>
                <w:sz w:val="22"/>
                <w:szCs w:val="22"/>
              </w:rPr>
              <w:t>)</w:t>
            </w:r>
            <w:r w:rsidRPr="00261EB1">
              <w:rPr>
                <w:rFonts w:ascii="Arial" w:hAnsi="Arial" w:cs="Arial"/>
                <w:color w:val="000000"/>
                <w:sz w:val="22"/>
                <w:szCs w:val="22"/>
              </w:rPr>
              <w:t xml:space="preserve"> funkcionalumų bei </w:t>
            </w:r>
            <w:r w:rsidRPr="00261EB1">
              <w:rPr>
                <w:rFonts w:ascii="Arial" w:hAnsi="Arial" w:cs="Arial"/>
                <w:sz w:val="22"/>
                <w:szCs w:val="22"/>
              </w:rPr>
              <w:t>Administratorių mokymus, įskaitant vartotojų teisių ir rolių konfigūravimą.</w:t>
            </w:r>
          </w:p>
          <w:p w14:paraId="31BA59F4" w14:textId="7777777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D365BC standarto mokymų medžiagą.</w:t>
            </w:r>
          </w:p>
          <w:p w14:paraId="5519A1E2" w14:textId="77777777"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53643670" w14:textId="7777777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Organizuoja mokymus pagal suderintą planą.</w:t>
            </w:r>
          </w:p>
          <w:p w14:paraId="468950A3" w14:textId="77777777" w:rsidR="00982D93" w:rsidRPr="00261EB1" w:rsidRDefault="00982D93" w:rsidP="001C196D">
            <w:pPr>
              <w:pStyle w:val="lentelesbulet"/>
              <w:numPr>
                <w:ilvl w:val="0"/>
                <w:numId w:val="0"/>
              </w:numPr>
              <w:spacing w:before="0" w:after="0" w:line="240" w:lineRule="auto"/>
              <w:ind w:left="360"/>
              <w:jc w:val="both"/>
              <w:rPr>
                <w:rFonts w:ascii="Arial" w:hAnsi="Arial" w:cs="Arial"/>
                <w:sz w:val="22"/>
                <w:szCs w:val="22"/>
              </w:rPr>
            </w:pPr>
          </w:p>
          <w:p w14:paraId="3070BCAD" w14:textId="77777777" w:rsidR="00982D93" w:rsidRPr="00261EB1" w:rsidRDefault="00982D93" w:rsidP="001C196D">
            <w:pPr>
              <w:pStyle w:val="tabletext"/>
              <w:spacing w:before="0" w:after="0" w:line="240" w:lineRule="auto"/>
              <w:jc w:val="both"/>
              <w:rPr>
                <w:rFonts w:ascii="Arial" w:hAnsi="Arial" w:cs="Arial"/>
                <w:b/>
                <w:bCs/>
                <w:sz w:val="22"/>
                <w:szCs w:val="22"/>
              </w:rPr>
            </w:pPr>
          </w:p>
        </w:tc>
        <w:tc>
          <w:tcPr>
            <w:tcW w:w="1658" w:type="pct"/>
          </w:tcPr>
          <w:p w14:paraId="7117D05C" w14:textId="77777777" w:rsidR="00982D93" w:rsidRPr="00261EB1" w:rsidRDefault="00982D93" w:rsidP="001C196D">
            <w:pPr>
              <w:pStyle w:val="lentelesbulet"/>
              <w:numPr>
                <w:ilvl w:val="0"/>
                <w:numId w:val="0"/>
              </w:numPr>
              <w:spacing w:before="0" w:after="0" w:line="240" w:lineRule="auto"/>
              <w:jc w:val="both"/>
              <w:rPr>
                <w:rFonts w:ascii="Arial" w:hAnsi="Arial" w:cs="Arial"/>
                <w:sz w:val="22"/>
                <w:szCs w:val="22"/>
              </w:rPr>
            </w:pPr>
            <w:r w:rsidRPr="00261EB1">
              <w:rPr>
                <w:rFonts w:ascii="Arial" w:hAnsi="Arial" w:cs="Arial"/>
                <w:sz w:val="22"/>
                <w:szCs w:val="22"/>
              </w:rPr>
              <w:t>Suderintas mokymų planas (planai/grafikai, mokymų grupės, mokymų vietos, nurodytos mokymų priemonės, mokymų scenarijai).</w:t>
            </w:r>
          </w:p>
          <w:p w14:paraId="7002FDA1" w14:textId="4D4AB67A" w:rsidR="00982D93"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Atlikti ne mažiau </w:t>
            </w:r>
            <w:r w:rsidRPr="00261EB1">
              <w:rPr>
                <w:rFonts w:ascii="Arial" w:hAnsi="Arial" w:cs="Arial"/>
                <w:color w:val="auto"/>
                <w:sz w:val="22"/>
                <w:szCs w:val="22"/>
              </w:rPr>
              <w:t>kaip 4 mokymų susitikim</w:t>
            </w:r>
            <w:r w:rsidR="156B6EE0" w:rsidRPr="00261EB1">
              <w:rPr>
                <w:rFonts w:ascii="Arial" w:hAnsi="Arial" w:cs="Arial"/>
                <w:color w:val="auto"/>
                <w:sz w:val="22"/>
                <w:szCs w:val="22"/>
              </w:rPr>
              <w:t>us</w:t>
            </w:r>
            <w:r w:rsidR="156B6EE0" w:rsidRPr="00261EB1">
              <w:rPr>
                <w:rFonts w:ascii="Arial" w:hAnsi="Arial" w:cs="Arial"/>
                <w:sz w:val="22"/>
                <w:szCs w:val="22"/>
              </w:rPr>
              <w:t xml:space="preserve">. </w:t>
            </w:r>
            <w:r w:rsidRPr="00261EB1">
              <w:rPr>
                <w:rFonts w:ascii="Arial" w:hAnsi="Arial" w:cs="Arial"/>
                <w:sz w:val="22"/>
                <w:szCs w:val="22"/>
              </w:rPr>
              <w:t xml:space="preserve"> </w:t>
            </w:r>
          </w:p>
        </w:tc>
        <w:tc>
          <w:tcPr>
            <w:tcW w:w="790" w:type="pct"/>
          </w:tcPr>
          <w:p w14:paraId="3DC8FFF3" w14:textId="0AAA6FD0" w:rsidR="00982D93"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Mokymai turi būti įvykdyti iki priėmimo testavimo etapo pabaigos.</w:t>
            </w:r>
          </w:p>
        </w:tc>
      </w:tr>
      <w:tr w:rsidR="00982D93" w:rsidRPr="00261EB1" w14:paraId="32B4163A" w14:textId="77777777" w:rsidTr="001C196D">
        <w:tc>
          <w:tcPr>
            <w:tcW w:w="266" w:type="pct"/>
          </w:tcPr>
          <w:p w14:paraId="5FAB01E0" w14:textId="77777777" w:rsidR="00982D93" w:rsidRPr="00261EB1" w:rsidRDefault="00982D93"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3E73D181" w14:textId="14FD0D02" w:rsidR="00982D93" w:rsidRPr="00261EB1" w:rsidRDefault="00982D93" w:rsidP="00261EB1">
            <w:pPr>
              <w:pStyle w:val="tabletext"/>
              <w:spacing w:before="0" w:after="0" w:line="240" w:lineRule="auto"/>
              <w:rPr>
                <w:rFonts w:ascii="Arial" w:hAnsi="Arial" w:cs="Arial"/>
                <w:sz w:val="22"/>
                <w:szCs w:val="22"/>
              </w:rPr>
            </w:pPr>
            <w:r w:rsidRPr="00261EB1">
              <w:rPr>
                <w:rFonts w:ascii="Arial" w:hAnsi="Arial" w:cs="Arial"/>
                <w:color w:val="000000"/>
                <w:sz w:val="22"/>
                <w:szCs w:val="22"/>
              </w:rPr>
              <w:t>Priėmimo testavimas</w:t>
            </w:r>
          </w:p>
        </w:tc>
        <w:tc>
          <w:tcPr>
            <w:tcW w:w="1658" w:type="pct"/>
          </w:tcPr>
          <w:p w14:paraId="3FB7850D" w14:textId="77777777"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0E136AB8" w14:textId="7777777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Diegėjas konsultuoja naudotojus;</w:t>
            </w:r>
          </w:p>
          <w:p w14:paraId="7E780DAC" w14:textId="1EFCE95C" w:rsidR="00982D93" w:rsidRPr="00261EB1" w:rsidRDefault="00982D93" w:rsidP="001C196D">
            <w:pPr>
              <w:pStyle w:val="lentelesbulet"/>
              <w:spacing w:before="0" w:after="0" w:line="240" w:lineRule="auto"/>
              <w:jc w:val="both"/>
              <w:rPr>
                <w:rFonts w:ascii="Arial" w:hAnsi="Arial" w:cs="Arial"/>
                <w:color w:val="auto"/>
                <w:sz w:val="22"/>
                <w:szCs w:val="22"/>
              </w:rPr>
            </w:pPr>
            <w:r w:rsidRPr="00261EB1">
              <w:rPr>
                <w:rFonts w:ascii="Arial" w:hAnsi="Arial" w:cs="Arial"/>
                <w:sz w:val="22"/>
                <w:szCs w:val="22"/>
              </w:rPr>
              <w:t xml:space="preserve">Pagal poreikį atlieka modulių konfigūravimo ir keitimo darbus, </w:t>
            </w:r>
            <w:r w:rsidRPr="00261EB1">
              <w:rPr>
                <w:rFonts w:ascii="Arial" w:hAnsi="Arial" w:cs="Arial"/>
                <w:color w:val="auto"/>
                <w:sz w:val="22"/>
                <w:szCs w:val="22"/>
              </w:rPr>
              <w:t>sistemos klaidų taisymą.</w:t>
            </w:r>
          </w:p>
          <w:p w14:paraId="5EB18A66" w14:textId="77777777" w:rsidR="00982D93" w:rsidRPr="00261EB1" w:rsidRDefault="00982D93" w:rsidP="001C196D">
            <w:pPr>
              <w:pStyle w:val="tabletext"/>
              <w:spacing w:before="0" w:after="0" w:line="240" w:lineRule="auto"/>
              <w:jc w:val="both"/>
              <w:rPr>
                <w:rFonts w:ascii="Arial" w:hAnsi="Arial" w:cs="Arial"/>
                <w:b/>
                <w:bCs/>
                <w:color w:val="auto"/>
                <w:sz w:val="22"/>
                <w:szCs w:val="22"/>
              </w:rPr>
            </w:pPr>
            <w:r w:rsidRPr="00261EB1">
              <w:rPr>
                <w:rFonts w:ascii="Arial" w:hAnsi="Arial" w:cs="Arial"/>
                <w:b/>
                <w:bCs/>
                <w:color w:val="auto"/>
                <w:sz w:val="22"/>
                <w:szCs w:val="22"/>
              </w:rPr>
              <w:t>Užsakovas:</w:t>
            </w:r>
          </w:p>
          <w:p w14:paraId="5C176244" w14:textId="4EDD85F1" w:rsidR="00982D93" w:rsidRPr="00261EB1" w:rsidRDefault="00982D93" w:rsidP="001C196D">
            <w:pPr>
              <w:pStyle w:val="lentelesbulet"/>
              <w:spacing w:before="0" w:after="0" w:line="240" w:lineRule="auto"/>
              <w:jc w:val="both"/>
              <w:rPr>
                <w:rFonts w:ascii="Arial" w:hAnsi="Arial" w:cs="Arial"/>
                <w:color w:val="auto"/>
                <w:sz w:val="22"/>
                <w:szCs w:val="22"/>
              </w:rPr>
            </w:pPr>
            <w:r w:rsidRPr="00261EB1">
              <w:rPr>
                <w:rFonts w:ascii="Arial" w:hAnsi="Arial" w:cs="Arial"/>
                <w:color w:val="auto"/>
                <w:sz w:val="22"/>
                <w:szCs w:val="22"/>
              </w:rPr>
              <w:t>Užsakovas atlieka TEST aplinkoje testavimo darbus pagal pa</w:t>
            </w:r>
            <w:r w:rsidR="00A45917" w:rsidRPr="00261EB1">
              <w:rPr>
                <w:rFonts w:ascii="Arial" w:hAnsi="Arial" w:cs="Arial"/>
                <w:color w:val="auto"/>
                <w:sz w:val="22"/>
                <w:szCs w:val="22"/>
              </w:rPr>
              <w:t>ruošt</w:t>
            </w:r>
            <w:r w:rsidRPr="00261EB1">
              <w:rPr>
                <w:rFonts w:ascii="Arial" w:hAnsi="Arial" w:cs="Arial"/>
                <w:color w:val="auto"/>
                <w:sz w:val="22"/>
                <w:szCs w:val="22"/>
              </w:rPr>
              <w:t>us scenarijus.</w:t>
            </w:r>
          </w:p>
          <w:p w14:paraId="6C2DF10C" w14:textId="2BC440DB" w:rsidR="0018649C" w:rsidRPr="00261EB1" w:rsidRDefault="0018649C" w:rsidP="001C196D">
            <w:pPr>
              <w:pStyle w:val="lentelesbulet"/>
              <w:spacing w:before="0" w:after="0" w:line="240" w:lineRule="auto"/>
              <w:jc w:val="both"/>
              <w:rPr>
                <w:rFonts w:ascii="Arial" w:hAnsi="Arial" w:cs="Arial"/>
                <w:color w:val="auto"/>
                <w:sz w:val="22"/>
                <w:szCs w:val="22"/>
              </w:rPr>
            </w:pPr>
            <w:r w:rsidRPr="00261EB1">
              <w:rPr>
                <w:rFonts w:ascii="Arial" w:hAnsi="Arial" w:cs="Arial"/>
                <w:color w:val="auto"/>
                <w:sz w:val="22"/>
                <w:szCs w:val="22"/>
              </w:rPr>
              <w:t>Registruoja pastebėtus neatitikimus, klaidas</w:t>
            </w:r>
            <w:r w:rsidR="00444ED9" w:rsidRPr="00261EB1">
              <w:rPr>
                <w:rFonts w:ascii="Arial" w:hAnsi="Arial" w:cs="Arial"/>
                <w:color w:val="auto"/>
                <w:sz w:val="22"/>
                <w:szCs w:val="22"/>
              </w:rPr>
              <w:t>.</w:t>
            </w:r>
          </w:p>
          <w:p w14:paraId="7C39279D" w14:textId="301AD6B3" w:rsidR="00982D93" w:rsidRPr="00261EB1" w:rsidRDefault="00982D93" w:rsidP="001C196D">
            <w:pPr>
              <w:pStyle w:val="tabletext"/>
              <w:spacing w:before="0" w:after="0" w:line="240" w:lineRule="auto"/>
              <w:jc w:val="both"/>
              <w:rPr>
                <w:rFonts w:ascii="Arial" w:hAnsi="Arial" w:cs="Arial"/>
                <w:b/>
                <w:bCs/>
                <w:sz w:val="22"/>
                <w:szCs w:val="22"/>
              </w:rPr>
            </w:pPr>
          </w:p>
        </w:tc>
        <w:tc>
          <w:tcPr>
            <w:tcW w:w="1658" w:type="pct"/>
          </w:tcPr>
          <w:p w14:paraId="4E5B11C8" w14:textId="77777777" w:rsidR="00982D93" w:rsidRPr="00261EB1" w:rsidRDefault="00982D93" w:rsidP="001C196D">
            <w:pPr>
              <w:pStyle w:val="tabletext"/>
              <w:spacing w:before="0" w:after="0" w:line="240" w:lineRule="auto"/>
              <w:jc w:val="both"/>
              <w:rPr>
                <w:rFonts w:ascii="Arial" w:hAnsi="Arial" w:cs="Arial"/>
                <w:color w:val="000000"/>
                <w:sz w:val="22"/>
                <w:szCs w:val="22"/>
              </w:rPr>
            </w:pPr>
            <w:r w:rsidRPr="00261EB1">
              <w:rPr>
                <w:rFonts w:ascii="Arial" w:hAnsi="Arial" w:cs="Arial"/>
                <w:color w:val="000000"/>
                <w:sz w:val="22"/>
                <w:szCs w:val="22"/>
              </w:rPr>
              <w:t>Atliktas Priėmimo testavimas, kurio rezultatai tenkina testavimo plane numatytus reikalavimus.</w:t>
            </w:r>
          </w:p>
          <w:p w14:paraId="37B1A580" w14:textId="2BF8EEE6" w:rsidR="00982D93"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color w:val="000000"/>
                <w:sz w:val="22"/>
                <w:szCs w:val="22"/>
              </w:rPr>
              <w:t>Diegimui į gamybinę aplinką parengta D365BC.</w:t>
            </w:r>
          </w:p>
        </w:tc>
        <w:tc>
          <w:tcPr>
            <w:tcW w:w="790" w:type="pct"/>
          </w:tcPr>
          <w:p w14:paraId="3526F5E5" w14:textId="24A079B2" w:rsidR="00982D93"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Priėmimo testavimas turi būti atliktas iki </w:t>
            </w:r>
            <w:r w:rsidR="00D76A8A" w:rsidRPr="00261EB1">
              <w:rPr>
                <w:rFonts w:ascii="Arial" w:hAnsi="Arial" w:cs="Arial"/>
                <w:sz w:val="22"/>
                <w:szCs w:val="22"/>
              </w:rPr>
              <w:t>Intensyvus palaikymas po paleidimo į gamybą (</w:t>
            </w:r>
            <w:proofErr w:type="spellStart"/>
            <w:r w:rsidR="00D76A8A" w:rsidRPr="00261EB1">
              <w:rPr>
                <w:rFonts w:ascii="Arial" w:hAnsi="Arial" w:cs="Arial"/>
                <w:sz w:val="22"/>
                <w:szCs w:val="22"/>
              </w:rPr>
              <w:t>hypercare</w:t>
            </w:r>
            <w:proofErr w:type="spellEnd"/>
            <w:r w:rsidR="00D76A8A" w:rsidRPr="00261EB1">
              <w:rPr>
                <w:rFonts w:ascii="Arial" w:hAnsi="Arial" w:cs="Arial"/>
                <w:sz w:val="22"/>
                <w:szCs w:val="22"/>
              </w:rPr>
              <w:t xml:space="preserve">) </w:t>
            </w:r>
            <w:r w:rsidRPr="00261EB1">
              <w:rPr>
                <w:rFonts w:ascii="Arial" w:hAnsi="Arial" w:cs="Arial"/>
                <w:sz w:val="22"/>
                <w:szCs w:val="22"/>
              </w:rPr>
              <w:t>pradžios ir ne vėliau, kaip 8 mėnesius nuo Paslaugų teikimo sutarties įsigaliojimo datos.</w:t>
            </w:r>
          </w:p>
        </w:tc>
      </w:tr>
      <w:tr w:rsidR="00982D93" w:rsidRPr="00261EB1" w14:paraId="6A841CAD" w14:textId="77777777" w:rsidTr="001C196D">
        <w:tc>
          <w:tcPr>
            <w:tcW w:w="266" w:type="pct"/>
          </w:tcPr>
          <w:p w14:paraId="10BE0448" w14:textId="77777777" w:rsidR="00982D93" w:rsidRPr="00261EB1" w:rsidRDefault="00982D93"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64B70AF5" w14:textId="183672ED" w:rsidR="00982D93" w:rsidRPr="00261EB1" w:rsidRDefault="00982D93" w:rsidP="001C196D">
            <w:pPr>
              <w:pStyle w:val="tabletext"/>
              <w:spacing w:before="0" w:after="0" w:line="240" w:lineRule="auto"/>
              <w:rPr>
                <w:rFonts w:ascii="Arial" w:hAnsi="Arial" w:cs="Arial"/>
                <w:sz w:val="22"/>
                <w:szCs w:val="22"/>
              </w:rPr>
            </w:pPr>
            <w:r w:rsidRPr="00261EB1">
              <w:rPr>
                <w:rFonts w:ascii="Arial" w:hAnsi="Arial" w:cs="Arial"/>
                <w:color w:val="000000"/>
                <w:sz w:val="22"/>
                <w:szCs w:val="22"/>
              </w:rPr>
              <w:t xml:space="preserve">Duomenų migravimas PROD </w:t>
            </w:r>
          </w:p>
        </w:tc>
        <w:tc>
          <w:tcPr>
            <w:tcW w:w="1658" w:type="pct"/>
          </w:tcPr>
          <w:p w14:paraId="65D98677" w14:textId="77777777"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2C20C8D3" w14:textId="40F1DD40"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Parengia ir įdiegia D365BC PROD aplinką;</w:t>
            </w:r>
          </w:p>
          <w:p w14:paraId="4B300FFF" w14:textId="792C0ADF"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Paruošia ir suderina </w:t>
            </w:r>
            <w:r w:rsidR="007E0B99" w:rsidRPr="00261EB1">
              <w:rPr>
                <w:rFonts w:ascii="Arial" w:hAnsi="Arial" w:cs="Arial"/>
                <w:sz w:val="22"/>
                <w:szCs w:val="22"/>
              </w:rPr>
              <w:t>Intensyv</w:t>
            </w:r>
            <w:r w:rsidR="00D6287D" w:rsidRPr="00261EB1">
              <w:rPr>
                <w:rFonts w:ascii="Arial" w:hAnsi="Arial" w:cs="Arial"/>
                <w:sz w:val="22"/>
                <w:szCs w:val="22"/>
              </w:rPr>
              <w:t>a</w:t>
            </w:r>
            <w:r w:rsidR="007E0B99" w:rsidRPr="00261EB1">
              <w:rPr>
                <w:rFonts w:ascii="Arial" w:hAnsi="Arial" w:cs="Arial"/>
                <w:sz w:val="22"/>
                <w:szCs w:val="22"/>
              </w:rPr>
              <w:t>us palaikym</w:t>
            </w:r>
            <w:r w:rsidR="00D6287D" w:rsidRPr="00261EB1">
              <w:rPr>
                <w:rFonts w:ascii="Arial" w:hAnsi="Arial" w:cs="Arial"/>
                <w:sz w:val="22"/>
                <w:szCs w:val="22"/>
              </w:rPr>
              <w:t>o</w:t>
            </w:r>
            <w:r w:rsidR="007E0B99" w:rsidRPr="00261EB1">
              <w:rPr>
                <w:rFonts w:ascii="Arial" w:hAnsi="Arial" w:cs="Arial"/>
                <w:sz w:val="22"/>
                <w:szCs w:val="22"/>
              </w:rPr>
              <w:t xml:space="preserve"> po IS paleidimo į gamybą</w:t>
            </w:r>
            <w:r w:rsidR="00D6287D" w:rsidRPr="00261EB1">
              <w:rPr>
                <w:rFonts w:ascii="Arial" w:hAnsi="Arial" w:cs="Arial"/>
                <w:sz w:val="22"/>
                <w:szCs w:val="22"/>
              </w:rPr>
              <w:t xml:space="preserve"> </w:t>
            </w:r>
            <w:r w:rsidRPr="00261EB1">
              <w:rPr>
                <w:rFonts w:ascii="Arial" w:hAnsi="Arial" w:cs="Arial"/>
                <w:sz w:val="22"/>
                <w:szCs w:val="22"/>
              </w:rPr>
              <w:t xml:space="preserve"> planą;</w:t>
            </w:r>
          </w:p>
          <w:p w14:paraId="65087B7D" w14:textId="52B19D00"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color w:val="000000"/>
                <w:sz w:val="22"/>
                <w:szCs w:val="22"/>
              </w:rPr>
              <w:t>Atlieka realių duomenų migravimą</w:t>
            </w:r>
            <w:r w:rsidRPr="00261EB1">
              <w:rPr>
                <w:rFonts w:ascii="Arial" w:hAnsi="Arial" w:cs="Arial"/>
                <w:sz w:val="22"/>
                <w:szCs w:val="22"/>
              </w:rPr>
              <w:t>.</w:t>
            </w:r>
          </w:p>
          <w:p w14:paraId="117658B5" w14:textId="77777777"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0435D99F" w14:textId="1B8BC8E5"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reikalingą informaciją bei prisijungimo teis</w:t>
            </w:r>
            <w:r w:rsidR="00C325A5" w:rsidRPr="00261EB1">
              <w:rPr>
                <w:rFonts w:ascii="Arial" w:hAnsi="Arial" w:cs="Arial"/>
                <w:sz w:val="22"/>
                <w:szCs w:val="22"/>
              </w:rPr>
              <w:t>e</w:t>
            </w:r>
            <w:r w:rsidRPr="00261EB1">
              <w:rPr>
                <w:rFonts w:ascii="Arial" w:hAnsi="Arial" w:cs="Arial"/>
                <w:sz w:val="22"/>
                <w:szCs w:val="22"/>
              </w:rPr>
              <w:t>s.</w:t>
            </w:r>
          </w:p>
          <w:p w14:paraId="5D2C39CF" w14:textId="3F58568D" w:rsidR="00982D93" w:rsidRPr="00261EB1" w:rsidRDefault="00982D93" w:rsidP="001C196D">
            <w:pPr>
              <w:pStyle w:val="tabletext"/>
              <w:spacing w:before="0" w:after="0" w:line="240" w:lineRule="auto"/>
              <w:jc w:val="both"/>
              <w:rPr>
                <w:rFonts w:ascii="Arial" w:hAnsi="Arial" w:cs="Arial"/>
                <w:b/>
                <w:bCs/>
                <w:sz w:val="22"/>
                <w:szCs w:val="22"/>
              </w:rPr>
            </w:pPr>
          </w:p>
        </w:tc>
        <w:tc>
          <w:tcPr>
            <w:tcW w:w="1658" w:type="pct"/>
          </w:tcPr>
          <w:p w14:paraId="54020D3A" w14:textId="49C70C97" w:rsidR="00982D93" w:rsidRPr="00261EB1" w:rsidRDefault="00982D93" w:rsidP="001C196D">
            <w:pPr>
              <w:pStyle w:val="tabletext"/>
              <w:spacing w:before="0" w:after="0" w:line="240" w:lineRule="auto"/>
              <w:jc w:val="both"/>
              <w:rPr>
                <w:rFonts w:ascii="Arial" w:hAnsi="Arial" w:cs="Arial"/>
                <w:color w:val="000000"/>
                <w:sz w:val="22"/>
                <w:szCs w:val="22"/>
              </w:rPr>
            </w:pPr>
            <w:r w:rsidRPr="00261EB1">
              <w:rPr>
                <w:rFonts w:ascii="Arial" w:hAnsi="Arial" w:cs="Arial"/>
                <w:color w:val="000000"/>
                <w:sz w:val="22"/>
                <w:szCs w:val="22"/>
              </w:rPr>
              <w:t>Paruoš</w:t>
            </w:r>
            <w:r w:rsidR="00CC5AD7" w:rsidRPr="00261EB1">
              <w:rPr>
                <w:rFonts w:ascii="Arial" w:hAnsi="Arial" w:cs="Arial"/>
                <w:color w:val="000000"/>
                <w:sz w:val="22"/>
                <w:szCs w:val="22"/>
              </w:rPr>
              <w:t>t</w:t>
            </w:r>
            <w:r w:rsidRPr="00261EB1">
              <w:rPr>
                <w:rFonts w:ascii="Arial" w:hAnsi="Arial" w:cs="Arial"/>
                <w:color w:val="000000"/>
                <w:sz w:val="22"/>
                <w:szCs w:val="22"/>
              </w:rPr>
              <w:t>a produkcin</w:t>
            </w:r>
            <w:r w:rsidR="007D67E4" w:rsidRPr="00261EB1">
              <w:rPr>
                <w:rFonts w:ascii="Arial" w:hAnsi="Arial" w:cs="Arial"/>
                <w:color w:val="000000"/>
                <w:sz w:val="22"/>
                <w:szCs w:val="22"/>
              </w:rPr>
              <w:t>ė</w:t>
            </w:r>
            <w:r w:rsidRPr="00261EB1">
              <w:rPr>
                <w:rFonts w:ascii="Arial" w:hAnsi="Arial" w:cs="Arial"/>
                <w:color w:val="000000"/>
                <w:sz w:val="22"/>
                <w:szCs w:val="22"/>
              </w:rPr>
              <w:t xml:space="preserve"> aplink</w:t>
            </w:r>
            <w:r w:rsidR="007D67E4" w:rsidRPr="00261EB1">
              <w:rPr>
                <w:rFonts w:ascii="Arial" w:hAnsi="Arial" w:cs="Arial"/>
                <w:color w:val="000000"/>
                <w:sz w:val="22"/>
                <w:szCs w:val="22"/>
              </w:rPr>
              <w:t>a</w:t>
            </w:r>
            <w:r w:rsidRPr="00261EB1">
              <w:rPr>
                <w:rFonts w:ascii="Arial" w:hAnsi="Arial" w:cs="Arial"/>
                <w:color w:val="000000"/>
                <w:sz w:val="22"/>
                <w:szCs w:val="22"/>
              </w:rPr>
              <w:t>.</w:t>
            </w:r>
          </w:p>
          <w:p w14:paraId="7968E711" w14:textId="77777777" w:rsidR="00982D93" w:rsidRPr="00261EB1" w:rsidRDefault="00982D93" w:rsidP="001C196D">
            <w:pPr>
              <w:pStyle w:val="tabletext"/>
              <w:spacing w:before="0" w:after="0" w:line="240" w:lineRule="auto"/>
              <w:jc w:val="both"/>
              <w:rPr>
                <w:rFonts w:ascii="Arial" w:hAnsi="Arial" w:cs="Arial"/>
                <w:color w:val="000000"/>
                <w:sz w:val="22"/>
                <w:szCs w:val="22"/>
              </w:rPr>
            </w:pPr>
            <w:r w:rsidRPr="00261EB1">
              <w:rPr>
                <w:rFonts w:ascii="Arial" w:hAnsi="Arial" w:cs="Arial"/>
                <w:color w:val="000000"/>
                <w:sz w:val="22"/>
                <w:szCs w:val="22"/>
              </w:rPr>
              <w:t>Atliktas realių duomenų migravimas.</w:t>
            </w:r>
          </w:p>
          <w:p w14:paraId="04B2AE1E" w14:textId="29AA165B" w:rsidR="00982D93"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Priimtas sprendimas dėl </w:t>
            </w:r>
            <w:r w:rsidR="003B07E7" w:rsidRPr="00261EB1">
              <w:rPr>
                <w:rFonts w:ascii="Arial" w:hAnsi="Arial" w:cs="Arial"/>
                <w:sz w:val="22"/>
                <w:szCs w:val="22"/>
              </w:rPr>
              <w:t>Intensyvaus palaikymo po IS paleidimo į gamybą</w:t>
            </w:r>
            <w:r w:rsidRPr="00261EB1">
              <w:rPr>
                <w:rFonts w:ascii="Arial" w:hAnsi="Arial" w:cs="Arial"/>
                <w:sz w:val="22"/>
                <w:szCs w:val="22"/>
              </w:rPr>
              <w:t xml:space="preserve"> pradžios PROD aplinkoje („</w:t>
            </w:r>
            <w:proofErr w:type="spellStart"/>
            <w:r w:rsidRPr="00261EB1">
              <w:rPr>
                <w:rFonts w:ascii="Arial" w:hAnsi="Arial" w:cs="Arial"/>
                <w:sz w:val="22"/>
                <w:szCs w:val="22"/>
              </w:rPr>
              <w:t>Go-live</w:t>
            </w:r>
            <w:proofErr w:type="spellEnd"/>
            <w:r w:rsidRPr="00261EB1">
              <w:rPr>
                <w:rFonts w:ascii="Arial" w:hAnsi="Arial" w:cs="Arial"/>
                <w:sz w:val="22"/>
                <w:szCs w:val="22"/>
              </w:rPr>
              <w:t>“).</w:t>
            </w:r>
          </w:p>
        </w:tc>
        <w:tc>
          <w:tcPr>
            <w:tcW w:w="790" w:type="pct"/>
          </w:tcPr>
          <w:p w14:paraId="55CE684C" w14:textId="3FA759E2" w:rsidR="00982D93" w:rsidRPr="00261EB1" w:rsidRDefault="004E2E46"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Etapo rezultatai turi būti pateikti per </w:t>
            </w:r>
            <w:r w:rsidR="0025037B" w:rsidRPr="00261EB1">
              <w:rPr>
                <w:rFonts w:ascii="Arial" w:hAnsi="Arial" w:cs="Arial"/>
                <w:sz w:val="22"/>
                <w:szCs w:val="22"/>
              </w:rPr>
              <w:t>10</w:t>
            </w:r>
            <w:r w:rsidRPr="00261EB1">
              <w:rPr>
                <w:rFonts w:ascii="Arial" w:hAnsi="Arial" w:cs="Arial"/>
                <w:b/>
                <w:bCs/>
                <w:sz w:val="22"/>
                <w:szCs w:val="22"/>
              </w:rPr>
              <w:t xml:space="preserve"> </w:t>
            </w:r>
            <w:r w:rsidRPr="00261EB1">
              <w:rPr>
                <w:rFonts w:ascii="Arial" w:hAnsi="Arial" w:cs="Arial"/>
                <w:sz w:val="22"/>
                <w:szCs w:val="22"/>
              </w:rPr>
              <w:t>mėnesius nuo Paslaugų teikimo sutarties įsigaliojimo datos.</w:t>
            </w:r>
          </w:p>
        </w:tc>
      </w:tr>
      <w:tr w:rsidR="00982D93" w:rsidRPr="00261EB1" w14:paraId="1609FAA0" w14:textId="77777777" w:rsidTr="001C196D">
        <w:tc>
          <w:tcPr>
            <w:tcW w:w="266" w:type="pct"/>
          </w:tcPr>
          <w:p w14:paraId="138A6245" w14:textId="77777777" w:rsidR="00982D93" w:rsidRPr="00261EB1" w:rsidRDefault="00982D93" w:rsidP="001C196D">
            <w:pPr>
              <w:pStyle w:val="tabletext"/>
              <w:numPr>
                <w:ilvl w:val="0"/>
                <w:numId w:val="33"/>
              </w:numPr>
              <w:tabs>
                <w:tab w:val="left" w:pos="237"/>
              </w:tabs>
              <w:spacing w:before="0" w:after="0" w:line="240" w:lineRule="auto"/>
              <w:ind w:left="0" w:firstLine="0"/>
              <w:rPr>
                <w:rFonts w:ascii="Arial" w:hAnsi="Arial" w:cs="Arial"/>
                <w:sz w:val="22"/>
                <w:szCs w:val="22"/>
              </w:rPr>
            </w:pPr>
          </w:p>
        </w:tc>
        <w:tc>
          <w:tcPr>
            <w:tcW w:w="628" w:type="pct"/>
          </w:tcPr>
          <w:p w14:paraId="3EE8A092" w14:textId="0236A256" w:rsidR="00982D93" w:rsidRPr="00261EB1" w:rsidRDefault="009462E1" w:rsidP="00261EB1">
            <w:pPr>
              <w:pStyle w:val="tabletext"/>
              <w:spacing w:before="0" w:after="0" w:line="240" w:lineRule="auto"/>
              <w:rPr>
                <w:rFonts w:ascii="Arial" w:hAnsi="Arial" w:cs="Arial"/>
                <w:sz w:val="22"/>
                <w:szCs w:val="22"/>
              </w:rPr>
            </w:pPr>
            <w:r w:rsidRPr="00261EB1">
              <w:rPr>
                <w:rFonts w:ascii="Arial" w:hAnsi="Arial" w:cs="Arial"/>
                <w:sz w:val="22"/>
                <w:szCs w:val="22"/>
              </w:rPr>
              <w:t xml:space="preserve">Intensyvus palaikymas po paleidimo </w:t>
            </w:r>
            <w:r w:rsidR="0072484D" w:rsidRPr="00261EB1">
              <w:rPr>
                <w:rFonts w:ascii="Arial" w:hAnsi="Arial" w:cs="Arial"/>
                <w:sz w:val="22"/>
                <w:szCs w:val="22"/>
              </w:rPr>
              <w:t xml:space="preserve">į gamybą </w:t>
            </w:r>
            <w:r w:rsidRPr="00261EB1">
              <w:rPr>
                <w:rFonts w:ascii="Arial" w:hAnsi="Arial" w:cs="Arial"/>
                <w:sz w:val="22"/>
                <w:szCs w:val="22"/>
              </w:rPr>
              <w:t>(</w:t>
            </w:r>
            <w:proofErr w:type="spellStart"/>
            <w:r w:rsidRPr="00261EB1">
              <w:rPr>
                <w:rFonts w:ascii="Arial" w:hAnsi="Arial" w:cs="Arial"/>
                <w:sz w:val="22"/>
                <w:szCs w:val="22"/>
              </w:rPr>
              <w:t>hypercare</w:t>
            </w:r>
            <w:proofErr w:type="spellEnd"/>
            <w:r w:rsidRPr="00261EB1">
              <w:rPr>
                <w:rFonts w:ascii="Arial" w:hAnsi="Arial" w:cs="Arial"/>
                <w:sz w:val="22"/>
                <w:szCs w:val="22"/>
              </w:rPr>
              <w:t>)</w:t>
            </w:r>
            <w:r w:rsidR="00982D93" w:rsidRPr="00261EB1">
              <w:rPr>
                <w:rFonts w:ascii="Arial" w:hAnsi="Arial" w:cs="Arial"/>
                <w:sz w:val="22"/>
                <w:szCs w:val="22"/>
              </w:rPr>
              <w:t xml:space="preserve"> </w:t>
            </w:r>
          </w:p>
        </w:tc>
        <w:tc>
          <w:tcPr>
            <w:tcW w:w="1658" w:type="pct"/>
          </w:tcPr>
          <w:p w14:paraId="0834E1EA" w14:textId="77777777"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6AB97979" w14:textId="79CC184D"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Teikia konsultacijas;</w:t>
            </w:r>
          </w:p>
          <w:p w14:paraId="6875FD4F" w14:textId="7777777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Reaguoja ir pašalina eksploatacijos metu nustatytus defektus;</w:t>
            </w:r>
          </w:p>
          <w:p w14:paraId="56A8998E" w14:textId="49E50470"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Atlieka reikiamus pakeitimus sistemos nustatymuose ar/ir stebi, koreguoja greitaveikos rezultatus;</w:t>
            </w:r>
          </w:p>
          <w:p w14:paraId="1183B531" w14:textId="4B3D4F0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Parengia ir suderina </w:t>
            </w:r>
            <w:r w:rsidR="00AF5131" w:rsidRPr="00261EB1">
              <w:rPr>
                <w:rFonts w:ascii="Arial" w:hAnsi="Arial" w:cs="Arial"/>
                <w:sz w:val="22"/>
                <w:szCs w:val="22"/>
              </w:rPr>
              <w:t xml:space="preserve">Intensyvaus palaikymo </w:t>
            </w:r>
            <w:r w:rsidRPr="00261EB1">
              <w:rPr>
                <w:rFonts w:ascii="Arial" w:hAnsi="Arial" w:cs="Arial"/>
                <w:sz w:val="22"/>
                <w:szCs w:val="22"/>
              </w:rPr>
              <w:t>ataskaitą.</w:t>
            </w:r>
          </w:p>
          <w:p w14:paraId="71F79DE1" w14:textId="7777777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Parengia garantinės priežiūros procedūros dokumentus;</w:t>
            </w:r>
          </w:p>
          <w:p w14:paraId="4370A61E" w14:textId="14849ED6"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Parengia </w:t>
            </w:r>
            <w:r w:rsidR="00FD777D" w:rsidRPr="00261EB1">
              <w:rPr>
                <w:rFonts w:ascii="Arial" w:hAnsi="Arial" w:cs="Arial"/>
                <w:sz w:val="22"/>
                <w:szCs w:val="22"/>
              </w:rPr>
              <w:t xml:space="preserve">ir suderina </w:t>
            </w:r>
            <w:r w:rsidRPr="00261EB1">
              <w:rPr>
                <w:rFonts w:ascii="Arial" w:hAnsi="Arial" w:cs="Arial"/>
                <w:sz w:val="22"/>
                <w:szCs w:val="22"/>
              </w:rPr>
              <w:t>Galutin</w:t>
            </w:r>
            <w:r w:rsidR="003F65EC" w:rsidRPr="00261EB1">
              <w:rPr>
                <w:rFonts w:ascii="Arial" w:hAnsi="Arial" w:cs="Arial"/>
                <w:sz w:val="22"/>
                <w:szCs w:val="22"/>
              </w:rPr>
              <w:t>ę</w:t>
            </w:r>
            <w:r w:rsidRPr="00261EB1">
              <w:rPr>
                <w:rFonts w:ascii="Arial" w:hAnsi="Arial" w:cs="Arial"/>
                <w:sz w:val="22"/>
                <w:szCs w:val="22"/>
              </w:rPr>
              <w:t xml:space="preserve"> projekto ataskait</w:t>
            </w:r>
            <w:r w:rsidR="003F65EC" w:rsidRPr="00261EB1">
              <w:rPr>
                <w:rFonts w:ascii="Arial" w:hAnsi="Arial" w:cs="Arial"/>
                <w:sz w:val="22"/>
                <w:szCs w:val="22"/>
              </w:rPr>
              <w:t>ą</w:t>
            </w:r>
            <w:r w:rsidRPr="00261EB1">
              <w:rPr>
                <w:rFonts w:ascii="Arial" w:hAnsi="Arial" w:cs="Arial"/>
                <w:sz w:val="22"/>
                <w:szCs w:val="22"/>
              </w:rPr>
              <w:t>.</w:t>
            </w:r>
          </w:p>
          <w:p w14:paraId="53A19D98" w14:textId="77777777"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7A27C21B" w14:textId="46913879" w:rsidR="00982D93" w:rsidRPr="00261EB1" w:rsidRDefault="00CB1201"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Dirba su IS</w:t>
            </w:r>
            <w:r w:rsidR="00982D93" w:rsidRPr="00261EB1">
              <w:rPr>
                <w:rFonts w:ascii="Arial" w:hAnsi="Arial" w:cs="Arial"/>
                <w:sz w:val="22"/>
                <w:szCs w:val="22"/>
              </w:rPr>
              <w:t>;</w:t>
            </w:r>
          </w:p>
          <w:p w14:paraId="624E899B" w14:textId="4C304CAD"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Registruoja </w:t>
            </w:r>
            <w:r w:rsidR="006A1FA8" w:rsidRPr="00261EB1">
              <w:rPr>
                <w:rFonts w:ascii="Arial" w:hAnsi="Arial" w:cs="Arial"/>
                <w:sz w:val="22"/>
                <w:szCs w:val="22"/>
              </w:rPr>
              <w:t xml:space="preserve">etapo </w:t>
            </w:r>
            <w:r w:rsidRPr="00261EB1">
              <w:rPr>
                <w:rFonts w:ascii="Arial" w:hAnsi="Arial" w:cs="Arial"/>
                <w:sz w:val="22"/>
                <w:szCs w:val="22"/>
              </w:rPr>
              <w:t>metu nustatytas klaidas, defektus;</w:t>
            </w:r>
          </w:p>
          <w:p w14:paraId="7A01ECA0" w14:textId="73FA7710"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Vykdo </w:t>
            </w:r>
            <w:r w:rsidR="008904C1" w:rsidRPr="00261EB1">
              <w:rPr>
                <w:rFonts w:ascii="Arial" w:hAnsi="Arial" w:cs="Arial"/>
                <w:sz w:val="22"/>
                <w:szCs w:val="22"/>
              </w:rPr>
              <w:t xml:space="preserve">etapo </w:t>
            </w:r>
            <w:r w:rsidRPr="00261EB1">
              <w:rPr>
                <w:rFonts w:ascii="Arial" w:hAnsi="Arial" w:cs="Arial"/>
                <w:sz w:val="22"/>
                <w:szCs w:val="22"/>
              </w:rPr>
              <w:t>metu nustatytų problemų šalinimo kontrolę;</w:t>
            </w:r>
          </w:p>
          <w:p w14:paraId="29112F89" w14:textId="7777777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Tvirtina etapo Diegėjo paruoštus dokumentus.</w:t>
            </w:r>
          </w:p>
          <w:p w14:paraId="7D64E105" w14:textId="5E096269"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Priima sistemą, pasirašo perdavimo aktą.</w:t>
            </w:r>
          </w:p>
        </w:tc>
        <w:tc>
          <w:tcPr>
            <w:tcW w:w="1658" w:type="pct"/>
          </w:tcPr>
          <w:p w14:paraId="610FE03B" w14:textId="7C687B78" w:rsidR="00B32F66"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Sėkmingai įvykdyta</w:t>
            </w:r>
            <w:r w:rsidR="00AF5131" w:rsidRPr="00261EB1">
              <w:rPr>
                <w:rFonts w:ascii="Arial" w:hAnsi="Arial" w:cs="Arial"/>
                <w:sz w:val="22"/>
                <w:szCs w:val="22"/>
              </w:rPr>
              <w:t>s Intensyvus palaikymas</w:t>
            </w:r>
            <w:r w:rsidRPr="00261EB1">
              <w:rPr>
                <w:rFonts w:ascii="Arial" w:hAnsi="Arial" w:cs="Arial"/>
                <w:sz w:val="22"/>
                <w:szCs w:val="22"/>
              </w:rPr>
              <w:t xml:space="preserve">, patvirtinta ataskaita. </w:t>
            </w:r>
          </w:p>
          <w:p w14:paraId="5A64C5BD" w14:textId="4F559FEE" w:rsidR="00AC1041"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Po sėkmingos </w:t>
            </w:r>
            <w:r w:rsidR="00AF5131" w:rsidRPr="00261EB1">
              <w:rPr>
                <w:rFonts w:ascii="Arial" w:hAnsi="Arial" w:cs="Arial"/>
                <w:sz w:val="22"/>
                <w:szCs w:val="22"/>
              </w:rPr>
              <w:t>Intensyvaus palaikymo</w:t>
            </w:r>
            <w:r w:rsidRPr="00261EB1">
              <w:rPr>
                <w:rFonts w:ascii="Arial" w:hAnsi="Arial" w:cs="Arial"/>
                <w:sz w:val="22"/>
                <w:szCs w:val="22"/>
              </w:rPr>
              <w:t xml:space="preserve"> pabaigos </w:t>
            </w:r>
            <w:r w:rsidR="00B32F66" w:rsidRPr="00261EB1">
              <w:rPr>
                <w:rFonts w:ascii="Arial" w:hAnsi="Arial" w:cs="Arial"/>
                <w:sz w:val="22"/>
                <w:szCs w:val="22"/>
              </w:rPr>
              <w:t>n</w:t>
            </w:r>
            <w:r w:rsidRPr="00261EB1">
              <w:rPr>
                <w:rFonts w:ascii="Arial" w:hAnsi="Arial" w:cs="Arial"/>
                <w:sz w:val="22"/>
                <w:szCs w:val="22"/>
              </w:rPr>
              <w:t xml:space="preserve">audotojai tęsia darbą PROD aplinkoje. </w:t>
            </w:r>
          </w:p>
          <w:p w14:paraId="30711022" w14:textId="731BD8A1" w:rsidR="00982D93" w:rsidRPr="00261EB1" w:rsidRDefault="00AC1041"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Diegėjo p</w:t>
            </w:r>
            <w:r w:rsidR="00982D93" w:rsidRPr="00261EB1">
              <w:rPr>
                <w:rFonts w:ascii="Arial" w:hAnsi="Arial" w:cs="Arial"/>
                <w:sz w:val="22"/>
                <w:szCs w:val="22"/>
              </w:rPr>
              <w:t>arengti ir suderinti:</w:t>
            </w:r>
          </w:p>
          <w:p w14:paraId="4C015448" w14:textId="2B2C4690" w:rsidR="00982D93" w:rsidRPr="00261EB1" w:rsidRDefault="00982D93" w:rsidP="001C196D">
            <w:pPr>
              <w:pStyle w:val="tabletext"/>
              <w:numPr>
                <w:ilvl w:val="0"/>
                <w:numId w:val="36"/>
              </w:numPr>
              <w:spacing w:before="0" w:after="0" w:line="240" w:lineRule="auto"/>
              <w:jc w:val="both"/>
              <w:rPr>
                <w:rFonts w:ascii="Arial" w:hAnsi="Arial" w:cs="Arial"/>
                <w:sz w:val="22"/>
                <w:szCs w:val="22"/>
              </w:rPr>
            </w:pPr>
            <w:r w:rsidRPr="00261EB1">
              <w:rPr>
                <w:rFonts w:ascii="Arial" w:hAnsi="Arial" w:cs="Arial"/>
                <w:sz w:val="22"/>
                <w:szCs w:val="22"/>
              </w:rPr>
              <w:t>Galutinė projekto ataskaita;</w:t>
            </w:r>
          </w:p>
          <w:p w14:paraId="221970CF" w14:textId="20B039B7" w:rsidR="00982D93" w:rsidRPr="00261EB1" w:rsidRDefault="00982D93" w:rsidP="001C196D">
            <w:pPr>
              <w:pStyle w:val="tabletext"/>
              <w:numPr>
                <w:ilvl w:val="0"/>
                <w:numId w:val="36"/>
              </w:numPr>
              <w:spacing w:before="0" w:after="0" w:line="240" w:lineRule="auto"/>
              <w:jc w:val="both"/>
              <w:rPr>
                <w:rFonts w:ascii="Arial" w:hAnsi="Arial" w:cs="Arial"/>
                <w:sz w:val="22"/>
                <w:szCs w:val="22"/>
              </w:rPr>
            </w:pPr>
            <w:r w:rsidRPr="00261EB1">
              <w:rPr>
                <w:rFonts w:ascii="Arial" w:hAnsi="Arial" w:cs="Arial"/>
                <w:sz w:val="22"/>
                <w:szCs w:val="22"/>
              </w:rPr>
              <w:t xml:space="preserve">Sistemos garantinės priežiūros dokumentas. Dokumente turi būti aprašytas garantinės priežiūros teikimo būdas, detalizuotos garantinės priežiūros teikimo sąlygos, Diegėjo atsakomybė, </w:t>
            </w:r>
            <w:r w:rsidR="00AC1041" w:rsidRPr="00261EB1">
              <w:rPr>
                <w:rFonts w:ascii="Arial" w:hAnsi="Arial" w:cs="Arial"/>
                <w:sz w:val="22"/>
                <w:szCs w:val="22"/>
              </w:rPr>
              <w:t>Užsakovo</w:t>
            </w:r>
            <w:r w:rsidRPr="00261EB1">
              <w:rPr>
                <w:rFonts w:ascii="Arial" w:hAnsi="Arial" w:cs="Arial"/>
                <w:sz w:val="22"/>
                <w:szCs w:val="22"/>
              </w:rPr>
              <w:t xml:space="preserve"> atsakomybė, kontaktinė informacija, papildomos tvarkos (eskalavimo, klaidų registravimo, konsultavimo) ir kt.).</w:t>
            </w:r>
          </w:p>
        </w:tc>
        <w:tc>
          <w:tcPr>
            <w:tcW w:w="790" w:type="pct"/>
          </w:tcPr>
          <w:p w14:paraId="59DC7071" w14:textId="0373597C" w:rsidR="00982D93"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 xml:space="preserve">Šis etapas turi būti baigtas ne vėliau kaip </w:t>
            </w:r>
            <w:r w:rsidR="004B530B" w:rsidRPr="00261EB1">
              <w:rPr>
                <w:rFonts w:ascii="Arial" w:hAnsi="Arial" w:cs="Arial"/>
                <w:sz w:val="22"/>
                <w:szCs w:val="22"/>
              </w:rPr>
              <w:t>per 2</w:t>
            </w:r>
            <w:r w:rsidRPr="00261EB1">
              <w:rPr>
                <w:rFonts w:ascii="Arial" w:hAnsi="Arial" w:cs="Arial"/>
                <w:b/>
                <w:sz w:val="22"/>
                <w:szCs w:val="22"/>
              </w:rPr>
              <w:t xml:space="preserve"> </w:t>
            </w:r>
            <w:r w:rsidRPr="00261EB1">
              <w:rPr>
                <w:rFonts w:ascii="Arial" w:hAnsi="Arial" w:cs="Arial"/>
                <w:bCs/>
                <w:sz w:val="22"/>
                <w:szCs w:val="22"/>
              </w:rPr>
              <w:t>mėn</w:t>
            </w:r>
            <w:r w:rsidR="004B530B" w:rsidRPr="00261EB1">
              <w:rPr>
                <w:rFonts w:ascii="Arial" w:hAnsi="Arial" w:cs="Arial"/>
                <w:bCs/>
                <w:sz w:val="22"/>
                <w:szCs w:val="22"/>
              </w:rPr>
              <w:t xml:space="preserve">esius </w:t>
            </w:r>
            <w:r w:rsidR="004B530B" w:rsidRPr="00261EB1">
              <w:rPr>
                <w:rFonts w:ascii="Arial" w:hAnsi="Arial" w:cs="Arial"/>
                <w:sz w:val="22"/>
                <w:szCs w:val="22"/>
              </w:rPr>
              <w:t>nuo etapo pradžios</w:t>
            </w:r>
            <w:r w:rsidR="00C97E7E" w:rsidRPr="00261EB1">
              <w:rPr>
                <w:rFonts w:ascii="Arial" w:hAnsi="Arial" w:cs="Arial"/>
                <w:sz w:val="22"/>
                <w:szCs w:val="22"/>
              </w:rPr>
              <w:t xml:space="preserve"> arba gali būti pabaigtas anksčiau nesant </w:t>
            </w:r>
            <w:r w:rsidR="00424B59" w:rsidRPr="00261EB1">
              <w:rPr>
                <w:rFonts w:ascii="Arial" w:hAnsi="Arial" w:cs="Arial"/>
                <w:sz w:val="22"/>
                <w:szCs w:val="22"/>
              </w:rPr>
              <w:t xml:space="preserve">Kritinėms ir Aukšto prioriteto sistemos </w:t>
            </w:r>
            <w:r w:rsidR="00AD4C35" w:rsidRPr="00261EB1">
              <w:rPr>
                <w:rFonts w:ascii="Arial" w:hAnsi="Arial" w:cs="Arial"/>
                <w:sz w:val="22"/>
                <w:szCs w:val="22"/>
              </w:rPr>
              <w:t xml:space="preserve">sutrikimams  ar/ir nustatymų </w:t>
            </w:r>
            <w:r w:rsidR="00424B59" w:rsidRPr="00261EB1">
              <w:rPr>
                <w:rFonts w:ascii="Arial" w:hAnsi="Arial" w:cs="Arial"/>
                <w:sz w:val="22"/>
                <w:szCs w:val="22"/>
              </w:rPr>
              <w:t>neatitikimams</w:t>
            </w:r>
            <w:r w:rsidRPr="00261EB1">
              <w:rPr>
                <w:rFonts w:ascii="Arial" w:hAnsi="Arial" w:cs="Arial"/>
                <w:sz w:val="22"/>
                <w:szCs w:val="22"/>
              </w:rPr>
              <w:t>.</w:t>
            </w:r>
          </w:p>
          <w:p w14:paraId="45096F92" w14:textId="77777777" w:rsidR="00982D93" w:rsidRPr="00261EB1" w:rsidRDefault="00982D93" w:rsidP="001C196D">
            <w:pPr>
              <w:pStyle w:val="tabletext"/>
              <w:spacing w:before="0" w:after="0" w:line="240" w:lineRule="auto"/>
              <w:jc w:val="both"/>
              <w:rPr>
                <w:rFonts w:ascii="Arial" w:hAnsi="Arial" w:cs="Arial"/>
                <w:sz w:val="22"/>
                <w:szCs w:val="22"/>
              </w:rPr>
            </w:pPr>
          </w:p>
        </w:tc>
      </w:tr>
      <w:tr w:rsidR="00982D93" w:rsidRPr="00261EB1" w14:paraId="2C5777AA" w14:textId="77777777" w:rsidTr="001C196D">
        <w:tc>
          <w:tcPr>
            <w:tcW w:w="266" w:type="pct"/>
          </w:tcPr>
          <w:p w14:paraId="1C97A5AD" w14:textId="24F9AA1B" w:rsidR="00982D93" w:rsidRPr="00261EB1" w:rsidRDefault="0054013F" w:rsidP="001C196D">
            <w:pPr>
              <w:pStyle w:val="tabletext"/>
              <w:tabs>
                <w:tab w:val="left" w:pos="237"/>
              </w:tabs>
              <w:spacing w:before="0" w:after="0" w:line="240" w:lineRule="auto"/>
              <w:rPr>
                <w:rFonts w:ascii="Arial" w:hAnsi="Arial" w:cs="Arial"/>
                <w:sz w:val="22"/>
                <w:szCs w:val="22"/>
              </w:rPr>
            </w:pPr>
            <w:r w:rsidRPr="00261EB1">
              <w:rPr>
                <w:rFonts w:ascii="Arial" w:hAnsi="Arial" w:cs="Arial"/>
                <w:sz w:val="22"/>
                <w:szCs w:val="22"/>
              </w:rPr>
              <w:t>13</w:t>
            </w:r>
            <w:r w:rsidR="00982D93" w:rsidRPr="00261EB1">
              <w:rPr>
                <w:rFonts w:ascii="Arial" w:hAnsi="Arial" w:cs="Arial"/>
                <w:sz w:val="22"/>
                <w:szCs w:val="22"/>
              </w:rPr>
              <w:t>.</w:t>
            </w:r>
          </w:p>
        </w:tc>
        <w:tc>
          <w:tcPr>
            <w:tcW w:w="628" w:type="pct"/>
          </w:tcPr>
          <w:p w14:paraId="00BBB239" w14:textId="6A05531B" w:rsidR="00982D93" w:rsidRPr="00261EB1" w:rsidRDefault="00982D93" w:rsidP="00261EB1">
            <w:pPr>
              <w:pStyle w:val="tabletext"/>
              <w:spacing w:before="0" w:after="0" w:line="240" w:lineRule="auto"/>
              <w:rPr>
                <w:rFonts w:ascii="Arial" w:hAnsi="Arial" w:cs="Arial"/>
                <w:sz w:val="22"/>
                <w:szCs w:val="22"/>
              </w:rPr>
            </w:pPr>
            <w:r w:rsidRPr="00261EB1">
              <w:rPr>
                <w:rFonts w:ascii="Arial" w:hAnsi="Arial" w:cs="Arial"/>
                <w:sz w:val="22"/>
                <w:szCs w:val="22"/>
              </w:rPr>
              <w:t>Sistemos priežiūra ir palaikymas</w:t>
            </w:r>
          </w:p>
        </w:tc>
        <w:tc>
          <w:tcPr>
            <w:tcW w:w="1658" w:type="pct"/>
          </w:tcPr>
          <w:p w14:paraId="0C7AD248" w14:textId="2D761B39"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642C71C4" w14:textId="416046BB"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ir vykdo sistemos</w:t>
            </w:r>
            <w:r w:rsidR="004040F6" w:rsidRPr="00261EB1">
              <w:rPr>
                <w:rFonts w:ascii="Arial" w:hAnsi="Arial" w:cs="Arial"/>
                <w:sz w:val="22"/>
                <w:szCs w:val="22"/>
              </w:rPr>
              <w:t xml:space="preserve"> bei jos aplinkų</w:t>
            </w:r>
            <w:r w:rsidRPr="00261EB1">
              <w:rPr>
                <w:rFonts w:ascii="Arial" w:hAnsi="Arial" w:cs="Arial"/>
                <w:sz w:val="22"/>
                <w:szCs w:val="22"/>
              </w:rPr>
              <w:t xml:space="preserve"> priežiūrą ir aptarnavimą pagal šio dokumento reikalavimus.</w:t>
            </w:r>
          </w:p>
          <w:p w14:paraId="043559C6" w14:textId="31A87D59"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3BB0D60D" w14:textId="271A7209"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dalyvauja priežiūros ir aptarnavimo procedūrose taip, kaip numatyta šio dokumento reikalavimuose.</w:t>
            </w:r>
          </w:p>
        </w:tc>
        <w:tc>
          <w:tcPr>
            <w:tcW w:w="1658" w:type="pct"/>
          </w:tcPr>
          <w:p w14:paraId="0A10840C" w14:textId="4505F7CD" w:rsidR="00982D93"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Reguliariai teikiamos sistemos priežiūros, palaikymo, sistemos naudotojų konsultavimo, papildomų funkcionalumų kūrimo ir diegimo paslaugos.</w:t>
            </w:r>
            <w:r w:rsidR="005A2461" w:rsidRPr="00261EB1">
              <w:rPr>
                <w:rFonts w:ascii="Arial" w:hAnsi="Arial" w:cs="Arial"/>
                <w:sz w:val="22"/>
                <w:szCs w:val="22"/>
              </w:rPr>
              <w:t xml:space="preserve"> </w:t>
            </w:r>
            <w:r w:rsidR="00B96682" w:rsidRPr="00261EB1">
              <w:rPr>
                <w:rFonts w:ascii="Arial" w:hAnsi="Arial" w:cs="Arial"/>
                <w:sz w:val="22"/>
                <w:szCs w:val="22"/>
              </w:rPr>
              <w:t>Diegėjo</w:t>
            </w:r>
            <w:r w:rsidR="00911FE1" w:rsidRPr="00261EB1">
              <w:rPr>
                <w:rFonts w:ascii="Arial" w:hAnsi="Arial" w:cs="Arial"/>
                <w:sz w:val="22"/>
                <w:szCs w:val="22"/>
              </w:rPr>
              <w:t xml:space="preserve"> teikiamas</w:t>
            </w:r>
            <w:r w:rsidR="00B96682" w:rsidRPr="00261EB1">
              <w:rPr>
                <w:rFonts w:ascii="Arial" w:hAnsi="Arial" w:cs="Arial"/>
                <w:sz w:val="22"/>
                <w:szCs w:val="22"/>
              </w:rPr>
              <w:t xml:space="preserve"> </w:t>
            </w:r>
            <w:r w:rsidR="005A2461" w:rsidRPr="00261EB1">
              <w:rPr>
                <w:rFonts w:ascii="Arial" w:hAnsi="Arial" w:cs="Arial"/>
                <w:sz w:val="22"/>
                <w:szCs w:val="22"/>
              </w:rPr>
              <w:t>D365BC aplinkų palaikymas</w:t>
            </w:r>
            <w:r w:rsidR="007F5200" w:rsidRPr="00261EB1">
              <w:rPr>
                <w:rFonts w:ascii="Arial" w:hAnsi="Arial" w:cs="Arial"/>
                <w:sz w:val="22"/>
                <w:szCs w:val="22"/>
              </w:rPr>
              <w:t xml:space="preserve"> ir</w:t>
            </w:r>
            <w:r w:rsidR="005A2461" w:rsidRPr="00261EB1">
              <w:rPr>
                <w:rFonts w:ascii="Arial" w:hAnsi="Arial" w:cs="Arial"/>
                <w:sz w:val="22"/>
                <w:szCs w:val="22"/>
              </w:rPr>
              <w:t xml:space="preserve"> versijų atnaujinimas </w:t>
            </w:r>
            <w:r w:rsidR="00026942" w:rsidRPr="00261EB1">
              <w:rPr>
                <w:rFonts w:ascii="Arial" w:hAnsi="Arial" w:cs="Arial"/>
                <w:sz w:val="22"/>
                <w:szCs w:val="22"/>
              </w:rPr>
              <w:t>Sutarties galiojimo</w:t>
            </w:r>
            <w:r w:rsidR="005A2461" w:rsidRPr="00261EB1">
              <w:rPr>
                <w:rFonts w:ascii="Arial" w:hAnsi="Arial" w:cs="Arial"/>
                <w:sz w:val="22"/>
                <w:szCs w:val="22"/>
              </w:rPr>
              <w:t xml:space="preserve"> metu</w:t>
            </w:r>
            <w:r w:rsidR="007F5200" w:rsidRPr="00261EB1">
              <w:rPr>
                <w:rFonts w:ascii="Arial" w:hAnsi="Arial" w:cs="Arial"/>
                <w:sz w:val="22"/>
                <w:szCs w:val="22"/>
              </w:rPr>
              <w:t>.</w:t>
            </w:r>
          </w:p>
        </w:tc>
        <w:tc>
          <w:tcPr>
            <w:tcW w:w="790" w:type="pct"/>
          </w:tcPr>
          <w:p w14:paraId="36A67EB3" w14:textId="01C419B7" w:rsidR="00982D93" w:rsidRPr="00261EB1" w:rsidRDefault="00F3293E"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N</w:t>
            </w:r>
            <w:r w:rsidR="00982D93" w:rsidRPr="00261EB1">
              <w:rPr>
                <w:rFonts w:ascii="Arial" w:hAnsi="Arial" w:cs="Arial"/>
                <w:sz w:val="22"/>
                <w:szCs w:val="22"/>
              </w:rPr>
              <w:t>uo galutinio sistemos perdavimo-priėmimo akto pasirašymo dienos</w:t>
            </w:r>
            <w:r w:rsidR="007A73B0" w:rsidRPr="00261EB1">
              <w:rPr>
                <w:rFonts w:ascii="Arial" w:hAnsi="Arial" w:cs="Arial"/>
                <w:sz w:val="22"/>
                <w:szCs w:val="22"/>
              </w:rPr>
              <w:t xml:space="preserve"> iki </w:t>
            </w:r>
            <w:r w:rsidR="00CD4C08" w:rsidRPr="00261EB1">
              <w:rPr>
                <w:rFonts w:ascii="Arial" w:hAnsi="Arial" w:cs="Arial"/>
                <w:sz w:val="22"/>
                <w:szCs w:val="22"/>
              </w:rPr>
              <w:t xml:space="preserve">paslaugų teikimo </w:t>
            </w:r>
            <w:r w:rsidR="007A73B0" w:rsidRPr="00261EB1">
              <w:rPr>
                <w:rFonts w:ascii="Arial" w:hAnsi="Arial" w:cs="Arial"/>
                <w:sz w:val="22"/>
                <w:szCs w:val="22"/>
              </w:rPr>
              <w:t>pabaigos</w:t>
            </w:r>
            <w:r w:rsidR="00CD4C08" w:rsidRPr="00261EB1">
              <w:rPr>
                <w:rFonts w:ascii="Arial" w:hAnsi="Arial" w:cs="Arial"/>
                <w:sz w:val="22"/>
                <w:szCs w:val="22"/>
              </w:rPr>
              <w:t xml:space="preserve"> pagal Sutartį</w:t>
            </w:r>
            <w:r w:rsidR="00982D93" w:rsidRPr="00261EB1">
              <w:rPr>
                <w:rFonts w:ascii="Arial" w:hAnsi="Arial" w:cs="Arial"/>
                <w:sz w:val="22"/>
                <w:szCs w:val="22"/>
              </w:rPr>
              <w:t>.</w:t>
            </w:r>
          </w:p>
        </w:tc>
      </w:tr>
      <w:tr w:rsidR="00982D93" w:rsidRPr="00261EB1" w14:paraId="0B3303B4" w14:textId="77777777" w:rsidTr="001C196D">
        <w:tc>
          <w:tcPr>
            <w:tcW w:w="266" w:type="pct"/>
          </w:tcPr>
          <w:p w14:paraId="662FC16D" w14:textId="6EA31A3A" w:rsidR="00982D93" w:rsidRPr="00261EB1" w:rsidRDefault="0054013F" w:rsidP="001C196D">
            <w:pPr>
              <w:pStyle w:val="tabletext"/>
              <w:tabs>
                <w:tab w:val="left" w:pos="237"/>
              </w:tabs>
              <w:spacing w:before="0" w:after="0" w:line="240" w:lineRule="auto"/>
              <w:rPr>
                <w:rFonts w:ascii="Arial" w:hAnsi="Arial" w:cs="Arial"/>
                <w:sz w:val="22"/>
                <w:szCs w:val="22"/>
              </w:rPr>
            </w:pPr>
            <w:r w:rsidRPr="00261EB1">
              <w:rPr>
                <w:rFonts w:ascii="Arial" w:hAnsi="Arial" w:cs="Arial"/>
                <w:sz w:val="22"/>
                <w:szCs w:val="22"/>
              </w:rPr>
              <w:t>14</w:t>
            </w:r>
            <w:r w:rsidR="00982D93" w:rsidRPr="00261EB1">
              <w:rPr>
                <w:rFonts w:ascii="Arial" w:hAnsi="Arial" w:cs="Arial"/>
                <w:sz w:val="22"/>
                <w:szCs w:val="22"/>
              </w:rPr>
              <w:t>.</w:t>
            </w:r>
          </w:p>
        </w:tc>
        <w:tc>
          <w:tcPr>
            <w:tcW w:w="628" w:type="pct"/>
          </w:tcPr>
          <w:p w14:paraId="511C5820" w14:textId="2FF9B06F" w:rsidR="00982D93" w:rsidRPr="00261EB1" w:rsidRDefault="00982D93" w:rsidP="00261EB1">
            <w:pPr>
              <w:pStyle w:val="tabletext"/>
              <w:spacing w:before="0" w:after="0" w:line="240" w:lineRule="auto"/>
              <w:rPr>
                <w:rFonts w:ascii="Arial" w:hAnsi="Arial" w:cs="Arial"/>
                <w:sz w:val="22"/>
                <w:szCs w:val="22"/>
              </w:rPr>
            </w:pPr>
            <w:r w:rsidRPr="00261EB1">
              <w:rPr>
                <w:rFonts w:ascii="Arial" w:hAnsi="Arial" w:cs="Arial"/>
                <w:sz w:val="22"/>
                <w:szCs w:val="22"/>
              </w:rPr>
              <w:t>Garantinė priežiūra</w:t>
            </w:r>
          </w:p>
        </w:tc>
        <w:tc>
          <w:tcPr>
            <w:tcW w:w="1658" w:type="pct"/>
          </w:tcPr>
          <w:p w14:paraId="55664D20" w14:textId="77777777"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Diegėjas:</w:t>
            </w:r>
          </w:p>
          <w:p w14:paraId="50A9AFB2" w14:textId="452FE458"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suteikia ir vykdo sistemos garantinį aptarnavimą pagal šio dokumento reikalavimus.</w:t>
            </w:r>
          </w:p>
          <w:p w14:paraId="18C62F29" w14:textId="125842FE"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b/>
                <w:bCs/>
                <w:sz w:val="22"/>
                <w:szCs w:val="22"/>
              </w:rPr>
              <w:t>Užsakovas:</w:t>
            </w:r>
          </w:p>
          <w:p w14:paraId="476DA22F" w14:textId="2241DDA7" w:rsidR="00982D93" w:rsidRPr="00261EB1" w:rsidRDefault="00982D93" w:rsidP="001C196D">
            <w:pPr>
              <w:pStyle w:val="lentelesbulet"/>
              <w:spacing w:before="0" w:after="0" w:line="240" w:lineRule="auto"/>
              <w:jc w:val="both"/>
              <w:rPr>
                <w:rFonts w:ascii="Arial" w:hAnsi="Arial" w:cs="Arial"/>
                <w:b/>
                <w:bCs/>
                <w:sz w:val="22"/>
                <w:szCs w:val="22"/>
              </w:rPr>
            </w:pPr>
            <w:r w:rsidRPr="00261EB1">
              <w:rPr>
                <w:rFonts w:ascii="Arial" w:hAnsi="Arial" w:cs="Arial"/>
                <w:sz w:val="22"/>
                <w:szCs w:val="22"/>
              </w:rPr>
              <w:t>dalyvauja garantinių paslaugų teikimo procedūrose taip, kaip numatyta šio dokumento reikalavimuose.</w:t>
            </w:r>
          </w:p>
        </w:tc>
        <w:tc>
          <w:tcPr>
            <w:tcW w:w="1658" w:type="pct"/>
          </w:tcPr>
          <w:p w14:paraId="53F3C7C1" w14:textId="69B71207" w:rsidR="00982D93"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sz w:val="22"/>
                <w:szCs w:val="22"/>
              </w:rPr>
              <w:t>Teikiami garantinės priežiūros įsipareigojimai.</w:t>
            </w:r>
          </w:p>
        </w:tc>
        <w:tc>
          <w:tcPr>
            <w:tcW w:w="790" w:type="pct"/>
          </w:tcPr>
          <w:p w14:paraId="4A43196B" w14:textId="54D23DD9" w:rsidR="00982D93" w:rsidRPr="00261EB1" w:rsidRDefault="00982D93" w:rsidP="001C196D">
            <w:pPr>
              <w:pStyle w:val="tabletext"/>
              <w:spacing w:before="0" w:after="0" w:line="240" w:lineRule="auto"/>
              <w:jc w:val="both"/>
              <w:rPr>
                <w:rFonts w:ascii="Arial" w:hAnsi="Arial" w:cs="Arial"/>
                <w:b/>
                <w:bCs/>
                <w:sz w:val="22"/>
                <w:szCs w:val="22"/>
              </w:rPr>
            </w:pPr>
            <w:r w:rsidRPr="00261EB1">
              <w:rPr>
                <w:rFonts w:ascii="Arial" w:hAnsi="Arial" w:cs="Arial"/>
                <w:sz w:val="22"/>
                <w:szCs w:val="22"/>
              </w:rPr>
              <w:t>12 mėnesių nuo galutinio sistemos ir atskirų vystymo užsakymų perdavimo-priėmimo aktų pasirašymo dienos.</w:t>
            </w:r>
          </w:p>
        </w:tc>
      </w:tr>
      <w:tr w:rsidR="00982D93" w:rsidRPr="00261EB1" w14:paraId="39EA2318" w14:textId="77777777" w:rsidTr="001C196D">
        <w:tc>
          <w:tcPr>
            <w:tcW w:w="5000" w:type="pct"/>
            <w:gridSpan w:val="5"/>
          </w:tcPr>
          <w:p w14:paraId="2922DFA2" w14:textId="6A3BA91C" w:rsidR="00982D93" w:rsidRPr="00261EB1" w:rsidRDefault="00982D93" w:rsidP="001C196D">
            <w:pPr>
              <w:pStyle w:val="tabletext"/>
              <w:tabs>
                <w:tab w:val="left" w:pos="237"/>
              </w:tabs>
              <w:spacing w:before="0" w:after="0" w:line="240" w:lineRule="auto"/>
              <w:rPr>
                <w:rFonts w:ascii="Arial" w:hAnsi="Arial" w:cs="Arial"/>
                <w:b/>
                <w:bCs/>
                <w:sz w:val="22"/>
                <w:szCs w:val="22"/>
              </w:rPr>
            </w:pPr>
            <w:r w:rsidRPr="00261EB1">
              <w:rPr>
                <w:rFonts w:ascii="Arial" w:hAnsi="Arial" w:cs="Arial"/>
                <w:b/>
                <w:bCs/>
                <w:sz w:val="22"/>
                <w:szCs w:val="22"/>
              </w:rPr>
              <w:t>Viso projekto metu:</w:t>
            </w:r>
          </w:p>
        </w:tc>
      </w:tr>
      <w:tr w:rsidR="00982D93" w:rsidRPr="00261EB1" w14:paraId="5994B26E" w14:textId="77777777" w:rsidTr="001C196D">
        <w:tc>
          <w:tcPr>
            <w:tcW w:w="266" w:type="pct"/>
          </w:tcPr>
          <w:p w14:paraId="4EFF61AE" w14:textId="55DC847E" w:rsidR="00982D93" w:rsidRPr="00261EB1" w:rsidRDefault="00982D93" w:rsidP="001C196D">
            <w:pPr>
              <w:pStyle w:val="tabletext"/>
              <w:tabs>
                <w:tab w:val="left" w:pos="237"/>
              </w:tabs>
              <w:spacing w:before="0" w:after="0" w:line="240" w:lineRule="auto"/>
              <w:rPr>
                <w:rFonts w:ascii="Arial" w:hAnsi="Arial" w:cs="Arial"/>
                <w:sz w:val="22"/>
                <w:szCs w:val="22"/>
              </w:rPr>
            </w:pPr>
            <w:r w:rsidRPr="00261EB1">
              <w:rPr>
                <w:rFonts w:ascii="Arial" w:hAnsi="Arial" w:cs="Arial"/>
                <w:sz w:val="22"/>
                <w:szCs w:val="22"/>
              </w:rPr>
              <w:t>1</w:t>
            </w:r>
            <w:r w:rsidR="0054013F" w:rsidRPr="00261EB1">
              <w:rPr>
                <w:rFonts w:ascii="Arial" w:hAnsi="Arial" w:cs="Arial"/>
                <w:sz w:val="22"/>
                <w:szCs w:val="22"/>
              </w:rPr>
              <w:t>5</w:t>
            </w:r>
            <w:r w:rsidRPr="00261EB1">
              <w:rPr>
                <w:rFonts w:ascii="Arial" w:hAnsi="Arial" w:cs="Arial"/>
                <w:sz w:val="22"/>
                <w:szCs w:val="22"/>
              </w:rPr>
              <w:t>.</w:t>
            </w:r>
          </w:p>
        </w:tc>
        <w:tc>
          <w:tcPr>
            <w:tcW w:w="628" w:type="pct"/>
          </w:tcPr>
          <w:p w14:paraId="365339B6" w14:textId="763855AC" w:rsidR="00982D93" w:rsidRPr="00261EB1" w:rsidRDefault="00982D93" w:rsidP="00261EB1">
            <w:pPr>
              <w:pStyle w:val="tabletext"/>
              <w:spacing w:before="0" w:after="0" w:line="240" w:lineRule="auto"/>
              <w:rPr>
                <w:rFonts w:ascii="Arial" w:hAnsi="Arial" w:cs="Arial"/>
                <w:sz w:val="22"/>
                <w:szCs w:val="22"/>
              </w:rPr>
            </w:pPr>
            <w:r w:rsidRPr="00261EB1">
              <w:rPr>
                <w:rFonts w:ascii="Arial" w:hAnsi="Arial" w:cs="Arial"/>
                <w:sz w:val="22"/>
                <w:szCs w:val="22"/>
              </w:rPr>
              <w:t>Projekto valdymas</w:t>
            </w:r>
          </w:p>
        </w:tc>
        <w:tc>
          <w:tcPr>
            <w:tcW w:w="1658" w:type="pct"/>
          </w:tcPr>
          <w:p w14:paraId="357F66B7" w14:textId="77777777" w:rsidR="00982D93" w:rsidRPr="00261EB1" w:rsidRDefault="00982D93" w:rsidP="001C196D">
            <w:pPr>
              <w:pStyle w:val="tabletext"/>
              <w:spacing w:before="0" w:after="0" w:line="240" w:lineRule="auto"/>
              <w:jc w:val="both"/>
              <w:rPr>
                <w:rFonts w:ascii="Arial" w:hAnsi="Arial" w:cs="Arial"/>
                <w:b/>
                <w:sz w:val="22"/>
                <w:szCs w:val="22"/>
              </w:rPr>
            </w:pPr>
            <w:r w:rsidRPr="00261EB1">
              <w:rPr>
                <w:rFonts w:ascii="Arial" w:hAnsi="Arial" w:cs="Arial"/>
                <w:b/>
                <w:sz w:val="22"/>
                <w:szCs w:val="22"/>
              </w:rPr>
              <w:t>Diegėjas:</w:t>
            </w:r>
          </w:p>
          <w:p w14:paraId="73943EAA" w14:textId="2C2BB890"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Rengia ir pristato projekto eigos ataskaitas ne rečiau, kaip kas mėnesį;</w:t>
            </w:r>
          </w:p>
          <w:p w14:paraId="0397E070" w14:textId="33A5DCE6"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Organizuoja projekto vykdymo darbus, įtraukia Užsakovą;</w:t>
            </w:r>
          </w:p>
          <w:p w14:paraId="1D3BC0EF" w14:textId="09BE7CA6"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Teikia rizikų įžvalgas, valdo projekto apimtį, teikia siūlymus efektyvesniam projekto vykdymui, teikia kitus </w:t>
            </w:r>
            <w:r w:rsidR="007A14F3" w:rsidRPr="00261EB1">
              <w:rPr>
                <w:rFonts w:ascii="Arial" w:hAnsi="Arial" w:cs="Arial"/>
                <w:sz w:val="22"/>
                <w:szCs w:val="22"/>
              </w:rPr>
              <w:t xml:space="preserve">pasiūlymus ir </w:t>
            </w:r>
            <w:r w:rsidRPr="00261EB1">
              <w:rPr>
                <w:rFonts w:ascii="Arial" w:hAnsi="Arial" w:cs="Arial"/>
                <w:sz w:val="22"/>
                <w:szCs w:val="22"/>
              </w:rPr>
              <w:t>pastebėjimus.</w:t>
            </w:r>
          </w:p>
          <w:p w14:paraId="079D56D1" w14:textId="170A6F58"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Rengia galutinę projekto ataskaitą (po </w:t>
            </w:r>
            <w:r w:rsidR="00EE372F" w:rsidRPr="00261EB1">
              <w:rPr>
                <w:rFonts w:ascii="Arial" w:hAnsi="Arial" w:cs="Arial"/>
                <w:sz w:val="22"/>
                <w:szCs w:val="22"/>
              </w:rPr>
              <w:t xml:space="preserve">etapo </w:t>
            </w:r>
            <w:r w:rsidR="00390DF8" w:rsidRPr="00261EB1">
              <w:rPr>
                <w:rFonts w:ascii="Arial" w:hAnsi="Arial" w:cs="Arial"/>
                <w:sz w:val="22"/>
                <w:szCs w:val="22"/>
              </w:rPr>
              <w:t>Intensyvus palaikymas po paleidimo į gamybą (</w:t>
            </w:r>
            <w:proofErr w:type="spellStart"/>
            <w:r w:rsidR="00390DF8" w:rsidRPr="00261EB1">
              <w:rPr>
                <w:rFonts w:ascii="Arial" w:hAnsi="Arial" w:cs="Arial"/>
                <w:sz w:val="22"/>
                <w:szCs w:val="22"/>
              </w:rPr>
              <w:t>hypercare</w:t>
            </w:r>
            <w:proofErr w:type="spellEnd"/>
            <w:r w:rsidR="00390DF8" w:rsidRPr="00261EB1">
              <w:rPr>
                <w:rFonts w:ascii="Arial" w:hAnsi="Arial" w:cs="Arial"/>
                <w:sz w:val="22"/>
                <w:szCs w:val="22"/>
              </w:rPr>
              <w:t>)</w:t>
            </w:r>
            <w:r w:rsidRPr="00261EB1">
              <w:rPr>
                <w:rFonts w:ascii="Arial" w:hAnsi="Arial" w:cs="Arial"/>
                <w:sz w:val="22"/>
                <w:szCs w:val="22"/>
              </w:rPr>
              <w:t>.</w:t>
            </w:r>
          </w:p>
          <w:p w14:paraId="186326F8" w14:textId="37EC9E10"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 xml:space="preserve">Atlieka etapų rezultatų ir siūlomų sprendimų pristatymus (demonstracijas, prezentacijas ir pan.), jeigu to pareikalaus </w:t>
            </w:r>
            <w:r w:rsidR="007A14F3" w:rsidRPr="00261EB1">
              <w:rPr>
                <w:rFonts w:ascii="Arial" w:hAnsi="Arial" w:cs="Arial"/>
                <w:sz w:val="22"/>
                <w:szCs w:val="22"/>
              </w:rPr>
              <w:t>Užsakovas</w:t>
            </w:r>
          </w:p>
          <w:p w14:paraId="1865467A" w14:textId="1CFC0DFB" w:rsidR="00982D93" w:rsidRPr="00261EB1" w:rsidRDefault="00982D93" w:rsidP="001C196D">
            <w:pPr>
              <w:pStyle w:val="tabletext"/>
              <w:spacing w:before="0" w:after="0" w:line="240" w:lineRule="auto"/>
              <w:jc w:val="both"/>
              <w:rPr>
                <w:rFonts w:ascii="Arial" w:hAnsi="Arial" w:cs="Arial"/>
                <w:b/>
                <w:sz w:val="22"/>
                <w:szCs w:val="22"/>
              </w:rPr>
            </w:pPr>
            <w:r w:rsidRPr="00261EB1">
              <w:rPr>
                <w:rFonts w:ascii="Arial" w:hAnsi="Arial" w:cs="Arial"/>
                <w:b/>
                <w:sz w:val="22"/>
                <w:szCs w:val="22"/>
              </w:rPr>
              <w:t>Užsakovas:</w:t>
            </w:r>
          </w:p>
          <w:p w14:paraId="4F5742BA" w14:textId="7FB5D21E"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Dalyvauja susitikimuose, teikia ir priima informaciją;</w:t>
            </w:r>
          </w:p>
          <w:p w14:paraId="7EB91861" w14:textId="2A40C8D2"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Priima savalaikius sprendimus;</w:t>
            </w:r>
          </w:p>
          <w:p w14:paraId="6B1461E1" w14:textId="7777777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Komunikuoja VŠT komandos viduje ir organizuoja VŠT pusėje darbus.</w:t>
            </w:r>
          </w:p>
          <w:p w14:paraId="31D9CB5E" w14:textId="59BE9061"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Derina Diegėjo pateiktus dokumentus.</w:t>
            </w:r>
          </w:p>
        </w:tc>
        <w:tc>
          <w:tcPr>
            <w:tcW w:w="1658" w:type="pct"/>
          </w:tcPr>
          <w:p w14:paraId="60DC0354" w14:textId="6B7C8BF7" w:rsidR="00982D93" w:rsidRPr="00261EB1" w:rsidRDefault="00982D93" w:rsidP="001C196D">
            <w:pPr>
              <w:pStyle w:val="tabletext"/>
              <w:spacing w:before="0" w:after="0" w:line="240" w:lineRule="auto"/>
              <w:jc w:val="both"/>
              <w:rPr>
                <w:rFonts w:ascii="Arial" w:hAnsi="Arial" w:cs="Arial"/>
                <w:sz w:val="22"/>
                <w:szCs w:val="22"/>
              </w:rPr>
            </w:pPr>
            <w:r w:rsidRPr="00261EB1">
              <w:rPr>
                <w:rFonts w:ascii="Arial" w:hAnsi="Arial" w:cs="Arial"/>
                <w:b/>
                <w:sz w:val="22"/>
                <w:szCs w:val="22"/>
              </w:rPr>
              <w:t>Parengtos projekto eigos ataskaitos</w:t>
            </w:r>
            <w:r w:rsidRPr="00261EB1">
              <w:rPr>
                <w:rFonts w:ascii="Arial" w:hAnsi="Arial" w:cs="Arial"/>
                <w:sz w:val="22"/>
                <w:szCs w:val="22"/>
              </w:rPr>
              <w:t xml:space="preserve"> (neapsiribojant):</w:t>
            </w:r>
          </w:p>
          <w:p w14:paraId="73788CF9" w14:textId="3A0B1714" w:rsidR="00982D93" w:rsidRPr="00261EB1" w:rsidRDefault="00982D93" w:rsidP="001C196D">
            <w:pPr>
              <w:pStyle w:val="lentelesbulet"/>
              <w:spacing w:before="0" w:after="0" w:line="240" w:lineRule="auto"/>
              <w:jc w:val="both"/>
              <w:rPr>
                <w:rFonts w:ascii="Arial" w:eastAsia="Times New Roman" w:hAnsi="Arial" w:cs="Arial"/>
                <w:sz w:val="22"/>
                <w:szCs w:val="22"/>
              </w:rPr>
            </w:pPr>
            <w:r w:rsidRPr="00261EB1">
              <w:rPr>
                <w:rFonts w:ascii="Arial" w:hAnsi="Arial" w:cs="Arial"/>
                <w:sz w:val="22"/>
                <w:szCs w:val="22"/>
              </w:rPr>
              <w:t>pasiekti rezultatai, vykdomos veiklos ir jų progresas Sutarties vykdymo plano – grafiko atžvilgiu;</w:t>
            </w:r>
          </w:p>
          <w:p w14:paraId="72C51607" w14:textId="7777777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rizikos, kritiniai faktoriai ir numatomi veiksmai, prognozės ir kitos Projekto įgyvendinimui svarbios aplinkybės;</w:t>
            </w:r>
          </w:p>
          <w:p w14:paraId="7B72140B" w14:textId="77777777"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Sutarties vykdymo plano – grafiko pakeitimai.</w:t>
            </w:r>
          </w:p>
          <w:p w14:paraId="6277D631" w14:textId="1241047C" w:rsidR="00982D93" w:rsidRPr="00261EB1" w:rsidRDefault="00982D93" w:rsidP="001C196D">
            <w:pPr>
              <w:pStyle w:val="lentelesbulet"/>
              <w:spacing w:before="0" w:after="0" w:line="240" w:lineRule="auto"/>
              <w:jc w:val="both"/>
              <w:rPr>
                <w:rFonts w:ascii="Arial" w:hAnsi="Arial" w:cs="Arial"/>
                <w:sz w:val="22"/>
                <w:szCs w:val="22"/>
              </w:rPr>
            </w:pPr>
            <w:r w:rsidRPr="00261EB1">
              <w:rPr>
                <w:rFonts w:ascii="Arial" w:hAnsi="Arial" w:cs="Arial"/>
                <w:sz w:val="22"/>
                <w:szCs w:val="22"/>
              </w:rPr>
              <w:t>Atliktas etapo/ų rezultatų pristatymas.</w:t>
            </w:r>
          </w:p>
          <w:p w14:paraId="22E2D879" w14:textId="77777777" w:rsidR="00982D93" w:rsidRPr="00261EB1" w:rsidRDefault="00982D93" w:rsidP="001C196D">
            <w:pPr>
              <w:pStyle w:val="lentelesbulet"/>
              <w:numPr>
                <w:ilvl w:val="0"/>
                <w:numId w:val="0"/>
              </w:numPr>
              <w:spacing w:before="0" w:after="0" w:line="240" w:lineRule="auto"/>
              <w:jc w:val="both"/>
              <w:rPr>
                <w:rFonts w:ascii="Arial" w:hAnsi="Arial" w:cs="Arial"/>
                <w:sz w:val="22"/>
                <w:szCs w:val="22"/>
              </w:rPr>
            </w:pPr>
          </w:p>
          <w:p w14:paraId="0B5B9D3C" w14:textId="5D2D6A58" w:rsidR="00982D93" w:rsidRPr="00261EB1" w:rsidRDefault="00982D93" w:rsidP="001C196D">
            <w:pPr>
              <w:pStyle w:val="lentelesbulet"/>
              <w:numPr>
                <w:ilvl w:val="0"/>
                <w:numId w:val="0"/>
              </w:numPr>
              <w:spacing w:before="0" w:after="0" w:line="240" w:lineRule="auto"/>
              <w:jc w:val="both"/>
              <w:rPr>
                <w:rFonts w:ascii="Arial" w:hAnsi="Arial" w:cs="Arial"/>
                <w:b/>
                <w:bCs/>
                <w:sz w:val="22"/>
                <w:szCs w:val="22"/>
              </w:rPr>
            </w:pPr>
            <w:r w:rsidRPr="00261EB1">
              <w:rPr>
                <w:rFonts w:ascii="Arial" w:hAnsi="Arial" w:cs="Arial"/>
                <w:b/>
                <w:sz w:val="22"/>
                <w:szCs w:val="22"/>
              </w:rPr>
              <w:t>Galutinė projekto ataskaita.</w:t>
            </w:r>
          </w:p>
        </w:tc>
        <w:tc>
          <w:tcPr>
            <w:tcW w:w="790" w:type="pct"/>
          </w:tcPr>
          <w:p w14:paraId="54ABB03B" w14:textId="77777777" w:rsidR="00982D93" w:rsidRPr="00261EB1" w:rsidRDefault="00982D93" w:rsidP="001C196D">
            <w:pPr>
              <w:pStyle w:val="tabletext"/>
              <w:spacing w:before="0" w:after="0" w:line="240" w:lineRule="auto"/>
              <w:jc w:val="both"/>
              <w:rPr>
                <w:rFonts w:ascii="Arial" w:hAnsi="Arial" w:cs="Arial"/>
                <w:b/>
                <w:bCs/>
                <w:sz w:val="22"/>
                <w:szCs w:val="22"/>
              </w:rPr>
            </w:pPr>
          </w:p>
        </w:tc>
      </w:tr>
    </w:tbl>
    <w:p w14:paraId="51F3B9EC" w14:textId="196A4623" w:rsidR="006D1E07" w:rsidRPr="00261EB1" w:rsidRDefault="006D1E07" w:rsidP="00261EB1">
      <w:pPr>
        <w:pStyle w:val="Antrat1"/>
        <w:spacing w:before="0" w:after="0" w:line="240" w:lineRule="auto"/>
        <w:rPr>
          <w:rFonts w:ascii="Arial" w:hAnsi="Arial" w:cs="Arial"/>
          <w:sz w:val="22"/>
          <w:szCs w:val="22"/>
        </w:rPr>
      </w:pPr>
      <w:bookmarkStart w:id="44" w:name="_Toc199171098"/>
      <w:bookmarkEnd w:id="43"/>
      <w:r w:rsidRPr="00261EB1">
        <w:rPr>
          <w:rFonts w:ascii="Arial" w:hAnsi="Arial" w:cs="Arial"/>
          <w:sz w:val="22"/>
          <w:szCs w:val="22"/>
        </w:rPr>
        <w:t>PRIEDAI</w:t>
      </w:r>
      <w:bookmarkEnd w:id="44"/>
    </w:p>
    <w:p w14:paraId="2B580903" w14:textId="439D9829" w:rsidR="00013E4B" w:rsidRPr="00261EB1" w:rsidRDefault="17123EA7" w:rsidP="00261EB1">
      <w:pPr>
        <w:pStyle w:val="Antrat2"/>
        <w:spacing w:before="0" w:after="0" w:line="240" w:lineRule="auto"/>
        <w:rPr>
          <w:rFonts w:ascii="Arial" w:hAnsi="Arial" w:cs="Arial"/>
          <w:sz w:val="22"/>
          <w:szCs w:val="22"/>
        </w:rPr>
      </w:pPr>
      <w:bookmarkStart w:id="45" w:name="_PRIEDAS_NR._1"/>
      <w:bookmarkStart w:id="46" w:name="_Toc199171099"/>
      <w:bookmarkEnd w:id="45"/>
      <w:r w:rsidRPr="00261EB1">
        <w:rPr>
          <w:rFonts w:ascii="Arial" w:hAnsi="Arial" w:cs="Arial"/>
          <w:sz w:val="22"/>
          <w:szCs w:val="22"/>
        </w:rPr>
        <w:t>P</w:t>
      </w:r>
      <w:r w:rsidR="7BABE4D8" w:rsidRPr="00261EB1">
        <w:rPr>
          <w:rFonts w:ascii="Arial" w:hAnsi="Arial" w:cs="Arial"/>
          <w:sz w:val="22"/>
          <w:szCs w:val="22"/>
        </w:rPr>
        <w:t>RIEDAS</w:t>
      </w:r>
      <w:r w:rsidR="1DF44262" w:rsidRPr="00261EB1">
        <w:rPr>
          <w:rFonts w:ascii="Arial" w:hAnsi="Arial" w:cs="Arial"/>
          <w:sz w:val="22"/>
          <w:szCs w:val="22"/>
        </w:rPr>
        <w:t xml:space="preserve"> N</w:t>
      </w:r>
      <w:r w:rsidR="7C495E10" w:rsidRPr="00261EB1">
        <w:rPr>
          <w:rFonts w:ascii="Arial" w:hAnsi="Arial" w:cs="Arial"/>
          <w:sz w:val="22"/>
          <w:szCs w:val="22"/>
        </w:rPr>
        <w:t>R</w:t>
      </w:r>
      <w:r w:rsidR="1DF44262" w:rsidRPr="00261EB1">
        <w:rPr>
          <w:rFonts w:ascii="Arial" w:hAnsi="Arial" w:cs="Arial"/>
          <w:sz w:val="22"/>
          <w:szCs w:val="22"/>
        </w:rPr>
        <w:t xml:space="preserve">. </w:t>
      </w:r>
      <w:r w:rsidR="7C495E10" w:rsidRPr="00261EB1">
        <w:rPr>
          <w:rFonts w:ascii="Arial" w:hAnsi="Arial" w:cs="Arial"/>
          <w:sz w:val="22"/>
          <w:szCs w:val="22"/>
        </w:rPr>
        <w:t>1</w:t>
      </w:r>
      <w:r w:rsidR="1DF44262" w:rsidRPr="00261EB1">
        <w:rPr>
          <w:rFonts w:ascii="Arial" w:hAnsi="Arial" w:cs="Arial"/>
          <w:sz w:val="22"/>
          <w:szCs w:val="22"/>
        </w:rPr>
        <w:t xml:space="preserve"> </w:t>
      </w:r>
      <w:r w:rsidR="004D238E" w:rsidRPr="00261EB1">
        <w:rPr>
          <w:rFonts w:ascii="Arial" w:hAnsi="Arial" w:cs="Arial"/>
          <w:sz w:val="22"/>
          <w:szCs w:val="22"/>
        </w:rPr>
        <w:t>PRELIMINARUS</w:t>
      </w:r>
      <w:r w:rsidR="00073D06" w:rsidRPr="00261EB1">
        <w:rPr>
          <w:rFonts w:ascii="Arial" w:hAnsi="Arial" w:cs="Arial"/>
          <w:sz w:val="22"/>
          <w:szCs w:val="22"/>
        </w:rPr>
        <w:t xml:space="preserve"> PROJEKTO</w:t>
      </w:r>
      <w:r w:rsidR="004D238E" w:rsidRPr="00261EB1">
        <w:rPr>
          <w:rFonts w:ascii="Arial" w:hAnsi="Arial" w:cs="Arial"/>
          <w:sz w:val="22"/>
          <w:szCs w:val="22"/>
        </w:rPr>
        <w:t xml:space="preserve"> </w:t>
      </w:r>
      <w:r w:rsidR="000448BD" w:rsidRPr="00261EB1">
        <w:rPr>
          <w:rFonts w:ascii="Arial" w:hAnsi="Arial" w:cs="Arial"/>
          <w:sz w:val="22"/>
          <w:szCs w:val="22"/>
        </w:rPr>
        <w:t>DARBŲ ATLIKIMO GRAFIKAS</w:t>
      </w:r>
      <w:bookmarkEnd w:id="46"/>
    </w:p>
    <w:p w14:paraId="577BC5A7" w14:textId="77777777" w:rsidR="006149F9" w:rsidRPr="00261EB1" w:rsidRDefault="006149F9" w:rsidP="00261EB1">
      <w:pPr>
        <w:spacing w:before="0" w:after="0" w:line="240" w:lineRule="auto"/>
        <w:rPr>
          <w:rFonts w:ascii="Arial" w:hAnsi="Arial" w:cs="Arial"/>
          <w:sz w:val="22"/>
          <w:szCs w:val="22"/>
        </w:rPr>
      </w:pPr>
    </w:p>
    <w:p w14:paraId="32C70CD4" w14:textId="2382EFA7" w:rsidR="009A6BA2" w:rsidRPr="00261EB1" w:rsidRDefault="001923F5" w:rsidP="00261EB1">
      <w:pPr>
        <w:spacing w:before="0" w:after="0" w:line="240" w:lineRule="auto"/>
        <w:rPr>
          <w:rFonts w:ascii="Arial" w:hAnsi="Arial" w:cs="Arial"/>
          <w:sz w:val="22"/>
          <w:szCs w:val="22"/>
        </w:rPr>
      </w:pPr>
      <w:r w:rsidRPr="00261EB1">
        <w:rPr>
          <w:rFonts w:ascii="Arial" w:hAnsi="Arial" w:cs="Arial"/>
          <w:noProof/>
          <w:sz w:val="22"/>
          <w:szCs w:val="22"/>
        </w:rPr>
        <w:drawing>
          <wp:inline distT="0" distB="0" distL="0" distR="0" wp14:anchorId="713091C9" wp14:editId="2E2203DD">
            <wp:extent cx="9241790" cy="1980565"/>
            <wp:effectExtent l="0" t="0" r="0" b="635"/>
            <wp:docPr id="1402844552" name="Picture 1" descr="A computer screen shot of a stairc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44552" name="Picture 1" descr="A computer screen shot of a staircase&#10;&#10;AI-generated content may be incorrect."/>
                    <pic:cNvPicPr/>
                  </pic:nvPicPr>
                  <pic:blipFill>
                    <a:blip r:embed="rId13"/>
                    <a:stretch>
                      <a:fillRect/>
                    </a:stretch>
                  </pic:blipFill>
                  <pic:spPr>
                    <a:xfrm>
                      <a:off x="0" y="0"/>
                      <a:ext cx="9241790" cy="1980565"/>
                    </a:xfrm>
                    <a:prstGeom prst="rect">
                      <a:avLst/>
                    </a:prstGeom>
                  </pic:spPr>
                </pic:pic>
              </a:graphicData>
            </a:graphic>
          </wp:inline>
        </w:drawing>
      </w:r>
    </w:p>
    <w:p w14:paraId="1C7697D7" w14:textId="3DBF480D" w:rsidR="00833E22" w:rsidRPr="00261EB1" w:rsidRDefault="00451CA6" w:rsidP="00261EB1">
      <w:pPr>
        <w:keepNext w:val="0"/>
        <w:spacing w:before="0" w:after="0" w:line="240" w:lineRule="auto"/>
        <w:jc w:val="left"/>
        <w:rPr>
          <w:rFonts w:ascii="Arial" w:hAnsi="Arial" w:cs="Arial"/>
          <w:sz w:val="22"/>
          <w:szCs w:val="22"/>
        </w:rPr>
        <w:sectPr w:rsidR="00833E22" w:rsidRPr="00261EB1" w:rsidSect="000E7009">
          <w:pgSz w:w="16834" w:h="11909" w:orient="landscape" w:code="9"/>
          <w:pgMar w:top="1140" w:right="1140" w:bottom="720" w:left="1140" w:header="289" w:footer="289" w:gutter="0"/>
          <w:cols w:space="720"/>
          <w:docGrid w:linePitch="360"/>
        </w:sectPr>
      </w:pPr>
      <w:r w:rsidRPr="00261EB1">
        <w:rPr>
          <w:rFonts w:ascii="Arial" w:hAnsi="Arial" w:cs="Arial"/>
          <w:sz w:val="22"/>
          <w:szCs w:val="22"/>
        </w:rPr>
        <w:br w:type="page"/>
      </w:r>
    </w:p>
    <w:p w14:paraId="393D8476" w14:textId="64591D85" w:rsidR="009D719A" w:rsidRPr="00261EB1" w:rsidRDefault="00833E22" w:rsidP="00261EB1">
      <w:pPr>
        <w:pStyle w:val="Antrat2"/>
        <w:spacing w:before="0" w:after="0" w:line="240" w:lineRule="auto"/>
        <w:rPr>
          <w:rFonts w:ascii="Arial" w:hAnsi="Arial" w:cs="Arial"/>
          <w:sz w:val="22"/>
          <w:szCs w:val="22"/>
        </w:rPr>
      </w:pPr>
      <w:bookmarkStart w:id="47" w:name="_Toc199171100"/>
      <w:r w:rsidRPr="00261EB1">
        <w:rPr>
          <w:rFonts w:ascii="Arial" w:hAnsi="Arial" w:cs="Arial"/>
          <w:sz w:val="22"/>
          <w:szCs w:val="22"/>
        </w:rPr>
        <w:t xml:space="preserve">PRIEDAS NR. </w:t>
      </w:r>
      <w:r w:rsidR="0065488D" w:rsidRPr="00261EB1">
        <w:rPr>
          <w:rFonts w:ascii="Arial" w:hAnsi="Arial" w:cs="Arial"/>
          <w:sz w:val="22"/>
          <w:szCs w:val="22"/>
        </w:rPr>
        <w:t>2</w:t>
      </w:r>
      <w:r w:rsidR="00864DF3" w:rsidRPr="00261EB1">
        <w:rPr>
          <w:rFonts w:ascii="Arial" w:hAnsi="Arial" w:cs="Arial"/>
          <w:sz w:val="22"/>
          <w:szCs w:val="22"/>
        </w:rPr>
        <w:t xml:space="preserve"> VŠT</w:t>
      </w:r>
      <w:r w:rsidR="003A142E" w:rsidRPr="00261EB1">
        <w:rPr>
          <w:rFonts w:ascii="Arial" w:hAnsi="Arial" w:cs="Arial"/>
          <w:sz w:val="22"/>
          <w:szCs w:val="22"/>
        </w:rPr>
        <w:t xml:space="preserve"> TURIMOS</w:t>
      </w:r>
      <w:r w:rsidR="00864DF3" w:rsidRPr="00261EB1">
        <w:rPr>
          <w:rFonts w:ascii="Arial" w:hAnsi="Arial" w:cs="Arial"/>
          <w:sz w:val="22"/>
          <w:szCs w:val="22"/>
        </w:rPr>
        <w:t xml:space="preserve"> LICENCIJOS</w:t>
      </w:r>
      <w:bookmarkEnd w:id="47"/>
    </w:p>
    <w:p w14:paraId="37C27336" w14:textId="77777777" w:rsidR="00833E22" w:rsidRPr="00261EB1" w:rsidRDefault="00833E22" w:rsidP="00261EB1">
      <w:pPr>
        <w:spacing w:before="0" w:after="0" w:line="240" w:lineRule="auto"/>
        <w:rPr>
          <w:rFonts w:ascii="Arial" w:hAnsi="Arial" w:cs="Arial"/>
          <w:sz w:val="22"/>
          <w:szCs w:val="22"/>
        </w:rPr>
      </w:pPr>
    </w:p>
    <w:p w14:paraId="309A779C" w14:textId="219DBBBB" w:rsidR="00833E22" w:rsidRPr="00261EB1" w:rsidRDefault="00833E22" w:rsidP="00261EB1">
      <w:pPr>
        <w:spacing w:before="0" w:after="0" w:line="240" w:lineRule="auto"/>
        <w:rPr>
          <w:rFonts w:ascii="Arial" w:hAnsi="Arial" w:cs="Arial"/>
          <w:sz w:val="22"/>
          <w:szCs w:val="22"/>
        </w:rPr>
      </w:pPr>
      <w:r w:rsidRPr="00261EB1">
        <w:rPr>
          <w:rFonts w:ascii="Arial" w:hAnsi="Arial" w:cs="Arial"/>
          <w:noProof/>
          <w:sz w:val="22"/>
          <w:szCs w:val="22"/>
        </w:rPr>
        <w:drawing>
          <wp:inline distT="0" distB="0" distL="0" distR="0" wp14:anchorId="3B37B7C5" wp14:editId="45F38224">
            <wp:extent cx="6381115" cy="4871085"/>
            <wp:effectExtent l="0" t="0" r="635" b="5715"/>
            <wp:docPr id="513826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26001" name=""/>
                    <pic:cNvPicPr/>
                  </pic:nvPicPr>
                  <pic:blipFill>
                    <a:blip r:embed="rId14"/>
                    <a:stretch>
                      <a:fillRect/>
                    </a:stretch>
                  </pic:blipFill>
                  <pic:spPr>
                    <a:xfrm>
                      <a:off x="0" y="0"/>
                      <a:ext cx="6381115" cy="4871085"/>
                    </a:xfrm>
                    <a:prstGeom prst="rect">
                      <a:avLst/>
                    </a:prstGeom>
                  </pic:spPr>
                </pic:pic>
              </a:graphicData>
            </a:graphic>
          </wp:inline>
        </w:drawing>
      </w:r>
    </w:p>
    <w:p w14:paraId="4A360D76" w14:textId="653A6116" w:rsidR="00EA7AF7" w:rsidRPr="00261EB1" w:rsidRDefault="00EA7AF7" w:rsidP="00261EB1">
      <w:pPr>
        <w:spacing w:before="0" w:after="0" w:line="240" w:lineRule="auto"/>
        <w:rPr>
          <w:rFonts w:ascii="Arial" w:hAnsi="Arial" w:cs="Arial"/>
          <w:sz w:val="22"/>
          <w:szCs w:val="22"/>
        </w:rPr>
      </w:pPr>
    </w:p>
    <w:sectPr w:rsidR="00EA7AF7" w:rsidRPr="00261EB1" w:rsidSect="00833E22">
      <w:pgSz w:w="11909" w:h="16834" w:code="9"/>
      <w:pgMar w:top="1140" w:right="720" w:bottom="1140" w:left="114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FE9F" w14:textId="77777777" w:rsidR="00AA331B" w:rsidRDefault="00AA331B" w:rsidP="009A142F">
      <w:r>
        <w:separator/>
      </w:r>
    </w:p>
  </w:endnote>
  <w:endnote w:type="continuationSeparator" w:id="0">
    <w:p w14:paraId="1C2911CB" w14:textId="77777777" w:rsidR="00AA331B" w:rsidRDefault="00AA331B" w:rsidP="009A142F">
      <w:r>
        <w:continuationSeparator/>
      </w:r>
    </w:p>
  </w:endnote>
  <w:endnote w:type="continuationNotice" w:id="1">
    <w:p w14:paraId="01E7C18D" w14:textId="77777777" w:rsidR="00AA331B" w:rsidRDefault="00AA331B" w:rsidP="009A1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antramanav">
    <w:altName w:val="Nirmala UI"/>
    <w:charset w:val="00"/>
    <w:family w:val="auto"/>
    <w:pitch w:val="variable"/>
    <w:sig w:usb0="80008003" w:usb1="00000000" w:usb2="00000000" w:usb3="00000000" w:csb0="00000001"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2506475B" w14:paraId="00A84483" w14:textId="77777777" w:rsidTr="2506475B">
      <w:tc>
        <w:tcPr>
          <w:tcW w:w="3350" w:type="dxa"/>
        </w:tcPr>
        <w:p w14:paraId="40F96727" w14:textId="666E0F4C" w:rsidR="2506475B" w:rsidRDefault="2506475B" w:rsidP="2506475B">
          <w:pPr>
            <w:pStyle w:val="Antrats"/>
            <w:ind w:left="-115"/>
            <w:jc w:val="left"/>
            <w:rPr>
              <w:rFonts w:eastAsia="Calibri"/>
            </w:rPr>
          </w:pPr>
        </w:p>
      </w:tc>
      <w:tc>
        <w:tcPr>
          <w:tcW w:w="3350" w:type="dxa"/>
        </w:tcPr>
        <w:p w14:paraId="4942AAD4" w14:textId="28A0324A" w:rsidR="2506475B" w:rsidRDefault="2506475B" w:rsidP="2506475B">
          <w:pPr>
            <w:pStyle w:val="Antrats"/>
            <w:jc w:val="center"/>
            <w:rPr>
              <w:rFonts w:eastAsia="Calibri"/>
            </w:rPr>
          </w:pPr>
        </w:p>
      </w:tc>
      <w:tc>
        <w:tcPr>
          <w:tcW w:w="3350" w:type="dxa"/>
        </w:tcPr>
        <w:p w14:paraId="76903078" w14:textId="73A54ACE" w:rsidR="2506475B" w:rsidRDefault="2506475B" w:rsidP="2506475B">
          <w:pPr>
            <w:pStyle w:val="Antrats"/>
            <w:ind w:right="-115"/>
            <w:jc w:val="right"/>
            <w:rPr>
              <w:rFonts w:eastAsia="Calibri"/>
            </w:rPr>
          </w:pPr>
        </w:p>
      </w:tc>
    </w:tr>
  </w:tbl>
  <w:p w14:paraId="63C65FCE" w14:textId="1F744917" w:rsidR="2506475B" w:rsidRDefault="2506475B" w:rsidP="2506475B">
    <w:pPr>
      <w:pStyle w:val="Porat"/>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24D3" w14:textId="77777777" w:rsidR="00AA331B" w:rsidRDefault="00AA331B" w:rsidP="009A142F">
      <w:r>
        <w:separator/>
      </w:r>
    </w:p>
  </w:footnote>
  <w:footnote w:type="continuationSeparator" w:id="0">
    <w:p w14:paraId="5E4B63FE" w14:textId="77777777" w:rsidR="00AA331B" w:rsidRDefault="00AA331B" w:rsidP="009A142F">
      <w:r>
        <w:continuationSeparator/>
      </w:r>
    </w:p>
  </w:footnote>
  <w:footnote w:type="continuationNotice" w:id="1">
    <w:p w14:paraId="18FE6DEF" w14:textId="77777777" w:rsidR="00AA331B" w:rsidRDefault="00AA331B" w:rsidP="009A14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3CE0B2"/>
    <w:lvl w:ilvl="0">
      <w:start w:val="1"/>
      <w:numFmt w:val="bullet"/>
      <w:pStyle w:val="Sraassuenkleliais2"/>
      <w:lvlText w:val=""/>
      <w:lvlJc w:val="left"/>
      <w:pPr>
        <w:tabs>
          <w:tab w:val="num" w:pos="720"/>
        </w:tabs>
        <w:ind w:left="720" w:hanging="360"/>
      </w:pPr>
      <w:rPr>
        <w:rFonts w:ascii="Symbol" w:hAnsi="Symbol" w:hint="default"/>
      </w:rPr>
    </w:lvl>
  </w:abstractNum>
  <w:abstractNum w:abstractNumId="1" w15:restartNumberingAfterBreak="0">
    <w:nsid w:val="FFFFFF88"/>
    <w:multiLevelType w:val="hybridMultilevel"/>
    <w:tmpl w:val="F9829D5A"/>
    <w:lvl w:ilvl="0" w:tplc="D806F0FC">
      <w:start w:val="1"/>
      <w:numFmt w:val="decimal"/>
      <w:pStyle w:val="Sraassunumeriais"/>
      <w:lvlText w:val="%1."/>
      <w:lvlJc w:val="left"/>
      <w:pPr>
        <w:tabs>
          <w:tab w:val="num" w:pos="360"/>
        </w:tabs>
        <w:ind w:left="360" w:hanging="360"/>
      </w:pPr>
    </w:lvl>
    <w:lvl w:ilvl="1" w:tplc="B4CECB32">
      <w:numFmt w:val="decimal"/>
      <w:lvlText w:val=""/>
      <w:lvlJc w:val="left"/>
    </w:lvl>
    <w:lvl w:ilvl="2" w:tplc="C66EEBCC">
      <w:numFmt w:val="decimal"/>
      <w:lvlText w:val=""/>
      <w:lvlJc w:val="left"/>
    </w:lvl>
    <w:lvl w:ilvl="3" w:tplc="9F308018">
      <w:numFmt w:val="decimal"/>
      <w:lvlText w:val=""/>
      <w:lvlJc w:val="left"/>
    </w:lvl>
    <w:lvl w:ilvl="4" w:tplc="AB28D30C">
      <w:numFmt w:val="decimal"/>
      <w:lvlText w:val=""/>
      <w:lvlJc w:val="left"/>
    </w:lvl>
    <w:lvl w:ilvl="5" w:tplc="0FB85356">
      <w:numFmt w:val="decimal"/>
      <w:lvlText w:val=""/>
      <w:lvlJc w:val="left"/>
    </w:lvl>
    <w:lvl w:ilvl="6" w:tplc="5FB66132">
      <w:numFmt w:val="decimal"/>
      <w:lvlText w:val=""/>
      <w:lvlJc w:val="left"/>
    </w:lvl>
    <w:lvl w:ilvl="7" w:tplc="4A74AC0C">
      <w:numFmt w:val="decimal"/>
      <w:lvlText w:val=""/>
      <w:lvlJc w:val="left"/>
    </w:lvl>
    <w:lvl w:ilvl="8" w:tplc="C3E00498">
      <w:numFmt w:val="decimal"/>
      <w:lvlText w:val=""/>
      <w:lvlJc w:val="left"/>
    </w:lvl>
  </w:abstractNum>
  <w:abstractNum w:abstractNumId="2" w15:restartNumberingAfterBreak="0">
    <w:nsid w:val="FFFFFF89"/>
    <w:multiLevelType w:val="singleLevel"/>
    <w:tmpl w:val="4FF02B68"/>
    <w:lvl w:ilvl="0">
      <w:start w:val="1"/>
      <w:numFmt w:val="decimal"/>
      <w:pStyle w:val="Sraassuenkleliais"/>
      <w:lvlText w:val="%1)"/>
      <w:lvlJc w:val="left"/>
      <w:pPr>
        <w:ind w:left="360" w:hanging="360"/>
      </w:pPr>
      <w:rPr>
        <w:rFonts w:hint="default"/>
      </w:rPr>
    </w:lvl>
  </w:abstractNum>
  <w:abstractNum w:abstractNumId="3" w15:restartNumberingAfterBreak="0">
    <w:nsid w:val="00A57530"/>
    <w:multiLevelType w:val="multilevel"/>
    <w:tmpl w:val="F98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278AA"/>
    <w:multiLevelType w:val="hybridMultilevel"/>
    <w:tmpl w:val="CAC6BF56"/>
    <w:lvl w:ilvl="0" w:tplc="F4260190">
      <w:start w:val="1"/>
      <w:numFmt w:val="bullet"/>
      <w:pStyle w:val="lentelesbu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6799C"/>
    <w:multiLevelType w:val="multilevel"/>
    <w:tmpl w:val="E61A38D2"/>
    <w:lvl w:ilvl="0">
      <w:start w:val="1"/>
      <w:numFmt w:val="decimal"/>
      <w:pStyle w:val="Sraopastraipa"/>
      <w:suff w:val="space"/>
      <w:lvlText w:val="%1."/>
      <w:lvlJc w:val="left"/>
      <w:pPr>
        <w:ind w:left="0" w:firstLine="0"/>
      </w:pPr>
      <w:rPr>
        <w:i w:val="0"/>
        <w:color w:val="auto"/>
        <w:sz w:val="24"/>
        <w:szCs w:val="22"/>
      </w:rPr>
    </w:lvl>
    <w:lvl w:ilvl="1">
      <w:start w:val="1"/>
      <w:numFmt w:val="decimal"/>
      <w:pStyle w:val="Style1"/>
      <w:suff w:val="space"/>
      <w:lvlText w:val="%1.%2."/>
      <w:lvlJc w:val="left"/>
      <w:pPr>
        <w:ind w:left="396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ACF2F51"/>
    <w:multiLevelType w:val="hybridMultilevel"/>
    <w:tmpl w:val="030C4E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2726A3"/>
    <w:multiLevelType w:val="hybridMultilevel"/>
    <w:tmpl w:val="0E50926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22B071C9"/>
    <w:multiLevelType w:val="multilevel"/>
    <w:tmpl w:val="7B4A6B86"/>
    <w:lvl w:ilvl="0">
      <w:numFmt w:val="decimal"/>
      <w:pStyle w:val="AlnosNumbered"/>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AD716B"/>
    <w:multiLevelType w:val="multilevel"/>
    <w:tmpl w:val="CC4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A5B25"/>
    <w:multiLevelType w:val="hybridMultilevel"/>
    <w:tmpl w:val="D988E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950209"/>
    <w:multiLevelType w:val="hybridMultilevel"/>
    <w:tmpl w:val="FD287896"/>
    <w:lvl w:ilvl="0" w:tplc="A1A0F7BE">
      <w:numFmt w:val="decimal"/>
      <w:pStyle w:val="FORITTablenam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388E6CEA"/>
    <w:multiLevelType w:val="multilevel"/>
    <w:tmpl w:val="52D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E222DB"/>
    <w:multiLevelType w:val="hybridMultilevel"/>
    <w:tmpl w:val="0B8EB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1D580B"/>
    <w:multiLevelType w:val="multilevel"/>
    <w:tmpl w:val="D444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485D60"/>
    <w:multiLevelType w:val="multilevel"/>
    <w:tmpl w:val="E974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5631B1"/>
    <w:multiLevelType w:val="hybridMultilevel"/>
    <w:tmpl w:val="DAACB570"/>
    <w:lvl w:ilvl="0" w:tplc="3828B302">
      <w:start w:val="1"/>
      <w:numFmt w:val="decimal"/>
      <w:pStyle w:val="Lentpavad"/>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 w15:restartNumberingAfterBreak="0">
    <w:nsid w:val="504E7506"/>
    <w:multiLevelType w:val="hybridMultilevel"/>
    <w:tmpl w:val="67F46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7104A7"/>
    <w:multiLevelType w:val="hybridMultilevel"/>
    <w:tmpl w:val="836E7F46"/>
    <w:lvl w:ilvl="0" w:tplc="3B662A8E">
      <w:numFmt w:val="decimal"/>
      <w:pStyle w:val="bu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9" w15:restartNumberingAfterBreak="0">
    <w:nsid w:val="54A6283C"/>
    <w:multiLevelType w:val="hybridMultilevel"/>
    <w:tmpl w:val="3F5AAE40"/>
    <w:lvl w:ilvl="0" w:tplc="82964F2A">
      <w:numFmt w:val="decimal"/>
      <w:pStyle w:val="BBListBullet"/>
      <w:lvlText w:val=""/>
      <w:lvlJc w:val="left"/>
    </w:lvl>
    <w:lvl w:ilvl="1" w:tplc="04090003">
      <w:numFmt w:val="decimal"/>
      <w:lvlText w:val=""/>
      <w:lvlJc w:val="left"/>
    </w:lvl>
    <w:lvl w:ilvl="2" w:tplc="C0CCF3D8">
      <w:numFmt w:val="decimal"/>
      <w:lvlText w:val=""/>
      <w:lvlJc w:val="left"/>
    </w:lvl>
    <w:lvl w:ilvl="3" w:tplc="38B6F90C">
      <w:numFmt w:val="decimal"/>
      <w:lvlText w:val=""/>
      <w:lvlJc w:val="left"/>
    </w:lvl>
    <w:lvl w:ilvl="4" w:tplc="CB5E4F04">
      <w:numFmt w:val="decimal"/>
      <w:lvlText w:val=""/>
      <w:lvlJc w:val="left"/>
    </w:lvl>
    <w:lvl w:ilvl="5" w:tplc="D120668C">
      <w:numFmt w:val="decimal"/>
      <w:lvlText w:val=""/>
      <w:lvlJc w:val="left"/>
    </w:lvl>
    <w:lvl w:ilvl="6" w:tplc="9B98812A">
      <w:numFmt w:val="decimal"/>
      <w:lvlText w:val=""/>
      <w:lvlJc w:val="left"/>
    </w:lvl>
    <w:lvl w:ilvl="7" w:tplc="91F4D8FE">
      <w:numFmt w:val="decimal"/>
      <w:lvlText w:val=""/>
      <w:lvlJc w:val="left"/>
    </w:lvl>
    <w:lvl w:ilvl="8" w:tplc="0A1AD17E">
      <w:numFmt w:val="decimal"/>
      <w:lvlText w:val=""/>
      <w:lvlJc w:val="left"/>
    </w:lvl>
  </w:abstractNum>
  <w:abstractNum w:abstractNumId="20" w15:restartNumberingAfterBreak="0">
    <w:nsid w:val="5699035B"/>
    <w:multiLevelType w:val="multilevel"/>
    <w:tmpl w:val="BACA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006738"/>
    <w:multiLevelType w:val="multilevel"/>
    <w:tmpl w:val="4E02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8F1739"/>
    <w:multiLevelType w:val="hybridMultilevel"/>
    <w:tmpl w:val="EFE48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DF5F4E"/>
    <w:multiLevelType w:val="hybridMultilevel"/>
    <w:tmpl w:val="638EA44E"/>
    <w:lvl w:ilvl="0" w:tplc="D8DE7292">
      <w:numFmt w:val="decimal"/>
      <w:pStyle w:val="tablelist"/>
      <w:lvlText w:val=""/>
      <w:lvlJc w:val="left"/>
    </w:lvl>
    <w:lvl w:ilvl="1" w:tplc="D31092E8">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15:restartNumberingAfterBreak="0">
    <w:nsid w:val="5C2B1C84"/>
    <w:multiLevelType w:val="multilevel"/>
    <w:tmpl w:val="588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9E6A42"/>
    <w:multiLevelType w:val="multilevel"/>
    <w:tmpl w:val="C7D251F0"/>
    <w:lvl w:ilvl="0">
      <w:numFmt w:val="decimal"/>
      <w:pStyle w:val="Reikalno"/>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EB76B7"/>
    <w:multiLevelType w:val="multilevel"/>
    <w:tmpl w:val="563A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D76D44"/>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8" w15:restartNumberingAfterBreak="0">
    <w:nsid w:val="66397496"/>
    <w:multiLevelType w:val="hybridMultilevel"/>
    <w:tmpl w:val="0B8EBE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D659B6"/>
    <w:multiLevelType w:val="multilevel"/>
    <w:tmpl w:val="B1A0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4E4F3C"/>
    <w:multiLevelType w:val="multilevel"/>
    <w:tmpl w:val="E7E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5B1A84"/>
    <w:multiLevelType w:val="multilevel"/>
    <w:tmpl w:val="F1C6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493BF2"/>
    <w:multiLevelType w:val="multilevel"/>
    <w:tmpl w:val="F0D8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8814AC"/>
    <w:multiLevelType w:val="hybridMultilevel"/>
    <w:tmpl w:val="7B9EBA6C"/>
    <w:lvl w:ilvl="0" w:tplc="4E02350A">
      <w:start w:val="1"/>
      <w:numFmt w:val="decimal"/>
      <w:lvlText w:val="%1."/>
      <w:lvlJc w:val="left"/>
      <w:pPr>
        <w:ind w:left="720" w:hanging="360"/>
      </w:pPr>
    </w:lvl>
    <w:lvl w:ilvl="1" w:tplc="37AC12C4">
      <w:start w:val="1"/>
      <w:numFmt w:val="decimal"/>
      <w:lvlText w:val="%2."/>
      <w:lvlJc w:val="left"/>
      <w:pPr>
        <w:ind w:left="720" w:hanging="360"/>
      </w:pPr>
    </w:lvl>
    <w:lvl w:ilvl="2" w:tplc="5B04FDC4">
      <w:start w:val="1"/>
      <w:numFmt w:val="decimal"/>
      <w:lvlText w:val="%3."/>
      <w:lvlJc w:val="left"/>
      <w:pPr>
        <w:ind w:left="720" w:hanging="360"/>
      </w:pPr>
    </w:lvl>
    <w:lvl w:ilvl="3" w:tplc="D4E01384">
      <w:start w:val="1"/>
      <w:numFmt w:val="decimal"/>
      <w:lvlText w:val="%4."/>
      <w:lvlJc w:val="left"/>
      <w:pPr>
        <w:ind w:left="720" w:hanging="360"/>
      </w:pPr>
    </w:lvl>
    <w:lvl w:ilvl="4" w:tplc="30E2BE0E">
      <w:start w:val="1"/>
      <w:numFmt w:val="decimal"/>
      <w:lvlText w:val="%5."/>
      <w:lvlJc w:val="left"/>
      <w:pPr>
        <w:ind w:left="720" w:hanging="360"/>
      </w:pPr>
    </w:lvl>
    <w:lvl w:ilvl="5" w:tplc="D5BE9480">
      <w:start w:val="1"/>
      <w:numFmt w:val="decimal"/>
      <w:lvlText w:val="%6."/>
      <w:lvlJc w:val="left"/>
      <w:pPr>
        <w:ind w:left="720" w:hanging="360"/>
      </w:pPr>
    </w:lvl>
    <w:lvl w:ilvl="6" w:tplc="75DACAAE">
      <w:start w:val="1"/>
      <w:numFmt w:val="decimal"/>
      <w:lvlText w:val="%7."/>
      <w:lvlJc w:val="left"/>
      <w:pPr>
        <w:ind w:left="720" w:hanging="360"/>
      </w:pPr>
    </w:lvl>
    <w:lvl w:ilvl="7" w:tplc="EE48BFBC">
      <w:start w:val="1"/>
      <w:numFmt w:val="decimal"/>
      <w:lvlText w:val="%8."/>
      <w:lvlJc w:val="left"/>
      <w:pPr>
        <w:ind w:left="720" w:hanging="360"/>
      </w:pPr>
    </w:lvl>
    <w:lvl w:ilvl="8" w:tplc="49F6F9EC">
      <w:start w:val="1"/>
      <w:numFmt w:val="decimal"/>
      <w:lvlText w:val="%9."/>
      <w:lvlJc w:val="left"/>
      <w:pPr>
        <w:ind w:left="720" w:hanging="360"/>
      </w:pPr>
    </w:lvl>
  </w:abstractNum>
  <w:abstractNum w:abstractNumId="34" w15:restartNumberingAfterBreak="0">
    <w:nsid w:val="77386D1F"/>
    <w:multiLevelType w:val="multilevel"/>
    <w:tmpl w:val="2484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5F3D5B"/>
    <w:multiLevelType w:val="hybridMultilevel"/>
    <w:tmpl w:val="1D640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760758"/>
    <w:multiLevelType w:val="hybridMultilevel"/>
    <w:tmpl w:val="E042E6C0"/>
    <w:lvl w:ilvl="0" w:tplc="DF787EE0">
      <w:start w:val="1"/>
      <w:numFmt w:val="decimal"/>
      <w:pStyle w:val="Pavpavadarial"/>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7" w15:restartNumberingAfterBreak="0">
    <w:nsid w:val="7A57403C"/>
    <w:multiLevelType w:val="multilevel"/>
    <w:tmpl w:val="ECDA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0F3F39"/>
    <w:multiLevelType w:val="hybridMultilevel"/>
    <w:tmpl w:val="4B461512"/>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num w:numId="1" w16cid:durableId="1906790960">
    <w:abstractNumId w:val="0"/>
  </w:num>
  <w:num w:numId="2" w16cid:durableId="98110682">
    <w:abstractNumId w:val="18"/>
  </w:num>
  <w:num w:numId="3" w16cid:durableId="2106538116">
    <w:abstractNumId w:val="19"/>
  </w:num>
  <w:num w:numId="4" w16cid:durableId="2040666951">
    <w:abstractNumId w:val="1"/>
  </w:num>
  <w:num w:numId="5" w16cid:durableId="711728296">
    <w:abstractNumId w:val="25"/>
  </w:num>
  <w:num w:numId="6" w16cid:durableId="2096127996">
    <w:abstractNumId w:val="5"/>
  </w:num>
  <w:num w:numId="7" w16cid:durableId="1142385932">
    <w:abstractNumId w:val="16"/>
  </w:num>
  <w:num w:numId="8" w16cid:durableId="739523151">
    <w:abstractNumId w:val="23"/>
  </w:num>
  <w:num w:numId="9" w16cid:durableId="1514101292">
    <w:abstractNumId w:val="11"/>
  </w:num>
  <w:num w:numId="10" w16cid:durableId="329675396">
    <w:abstractNumId w:val="36"/>
  </w:num>
  <w:num w:numId="11" w16cid:durableId="1212108493">
    <w:abstractNumId w:val="2"/>
    <w:lvlOverride w:ilvl="0">
      <w:startOverride w:val="1"/>
    </w:lvlOverride>
  </w:num>
  <w:num w:numId="12" w16cid:durableId="1115370921">
    <w:abstractNumId w:val="8"/>
  </w:num>
  <w:num w:numId="13" w16cid:durableId="382602972">
    <w:abstractNumId w:val="27"/>
  </w:num>
  <w:num w:numId="14" w16cid:durableId="625311510">
    <w:abstractNumId w:val="4"/>
  </w:num>
  <w:num w:numId="15" w16cid:durableId="505827501">
    <w:abstractNumId w:val="13"/>
  </w:num>
  <w:num w:numId="16" w16cid:durableId="188491677">
    <w:abstractNumId w:val="22"/>
  </w:num>
  <w:num w:numId="17" w16cid:durableId="1463963018">
    <w:abstractNumId w:val="31"/>
  </w:num>
  <w:num w:numId="18" w16cid:durableId="912549594">
    <w:abstractNumId w:val="29"/>
  </w:num>
  <w:num w:numId="19" w16cid:durableId="712577209">
    <w:abstractNumId w:val="37"/>
  </w:num>
  <w:num w:numId="20" w16cid:durableId="1550141770">
    <w:abstractNumId w:val="12"/>
  </w:num>
  <w:num w:numId="21" w16cid:durableId="1604458361">
    <w:abstractNumId w:val="21"/>
  </w:num>
  <w:num w:numId="22" w16cid:durableId="1134518874">
    <w:abstractNumId w:val="9"/>
  </w:num>
  <w:num w:numId="23" w16cid:durableId="376979544">
    <w:abstractNumId w:val="20"/>
  </w:num>
  <w:num w:numId="24" w16cid:durableId="2126388908">
    <w:abstractNumId w:val="15"/>
  </w:num>
  <w:num w:numId="25" w16cid:durableId="526450703">
    <w:abstractNumId w:val="30"/>
  </w:num>
  <w:num w:numId="26" w16cid:durableId="2070036697">
    <w:abstractNumId w:val="26"/>
  </w:num>
  <w:num w:numId="27" w16cid:durableId="777142544">
    <w:abstractNumId w:val="34"/>
  </w:num>
  <w:num w:numId="28" w16cid:durableId="2025813870">
    <w:abstractNumId w:val="14"/>
  </w:num>
  <w:num w:numId="29" w16cid:durableId="992028439">
    <w:abstractNumId w:val="3"/>
  </w:num>
  <w:num w:numId="30" w16cid:durableId="1429614966">
    <w:abstractNumId w:val="24"/>
  </w:num>
  <w:num w:numId="31" w16cid:durableId="1561362235">
    <w:abstractNumId w:val="17"/>
  </w:num>
  <w:num w:numId="32" w16cid:durableId="1698122739">
    <w:abstractNumId w:val="6"/>
  </w:num>
  <w:num w:numId="33" w16cid:durableId="2095859326">
    <w:abstractNumId w:val="28"/>
  </w:num>
  <w:num w:numId="34" w16cid:durableId="422604895">
    <w:abstractNumId w:val="10"/>
  </w:num>
  <w:num w:numId="35" w16cid:durableId="1120565575">
    <w:abstractNumId w:val="35"/>
  </w:num>
  <w:num w:numId="36" w16cid:durableId="2081364153">
    <w:abstractNumId w:val="7"/>
  </w:num>
  <w:num w:numId="37" w16cid:durableId="1105076464">
    <w:abstractNumId w:val="2"/>
  </w:num>
  <w:num w:numId="38" w16cid:durableId="866984920">
    <w:abstractNumId w:val="33"/>
  </w:num>
  <w:num w:numId="39" w16cid:durableId="926770276">
    <w:abstractNumId w:val="32"/>
  </w:num>
  <w:num w:numId="40" w16cid:durableId="683553477">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75"/>
    <w:rsid w:val="00000002"/>
    <w:rsid w:val="00000082"/>
    <w:rsid w:val="0000030B"/>
    <w:rsid w:val="00000763"/>
    <w:rsid w:val="00000766"/>
    <w:rsid w:val="000007EF"/>
    <w:rsid w:val="00000B93"/>
    <w:rsid w:val="00000C03"/>
    <w:rsid w:val="00000CD9"/>
    <w:rsid w:val="00000CF8"/>
    <w:rsid w:val="00000D37"/>
    <w:rsid w:val="00000DCA"/>
    <w:rsid w:val="00000E21"/>
    <w:rsid w:val="00000E9C"/>
    <w:rsid w:val="000010A8"/>
    <w:rsid w:val="000010BF"/>
    <w:rsid w:val="00001289"/>
    <w:rsid w:val="000014E8"/>
    <w:rsid w:val="000015E4"/>
    <w:rsid w:val="00001613"/>
    <w:rsid w:val="000017C1"/>
    <w:rsid w:val="00001802"/>
    <w:rsid w:val="0000197C"/>
    <w:rsid w:val="00001B1E"/>
    <w:rsid w:val="000020F9"/>
    <w:rsid w:val="00002596"/>
    <w:rsid w:val="00002641"/>
    <w:rsid w:val="000026AA"/>
    <w:rsid w:val="00002A5C"/>
    <w:rsid w:val="00002C6A"/>
    <w:rsid w:val="00002C9B"/>
    <w:rsid w:val="00002D64"/>
    <w:rsid w:val="00003176"/>
    <w:rsid w:val="000033B4"/>
    <w:rsid w:val="000033D2"/>
    <w:rsid w:val="00003625"/>
    <w:rsid w:val="0000363C"/>
    <w:rsid w:val="00003AA9"/>
    <w:rsid w:val="00003DF5"/>
    <w:rsid w:val="00003E2C"/>
    <w:rsid w:val="000045C9"/>
    <w:rsid w:val="00004826"/>
    <w:rsid w:val="0000491D"/>
    <w:rsid w:val="00004D1A"/>
    <w:rsid w:val="00005031"/>
    <w:rsid w:val="00005649"/>
    <w:rsid w:val="00005717"/>
    <w:rsid w:val="000057F5"/>
    <w:rsid w:val="00005892"/>
    <w:rsid w:val="00005BA4"/>
    <w:rsid w:val="00005C63"/>
    <w:rsid w:val="00005CDF"/>
    <w:rsid w:val="00005D17"/>
    <w:rsid w:val="0000604B"/>
    <w:rsid w:val="000062F6"/>
    <w:rsid w:val="000065E5"/>
    <w:rsid w:val="000066FC"/>
    <w:rsid w:val="0000682A"/>
    <w:rsid w:val="0000687B"/>
    <w:rsid w:val="00006892"/>
    <w:rsid w:val="00006971"/>
    <w:rsid w:val="00006D76"/>
    <w:rsid w:val="000070DD"/>
    <w:rsid w:val="000073AF"/>
    <w:rsid w:val="000074B9"/>
    <w:rsid w:val="000075D3"/>
    <w:rsid w:val="0000763C"/>
    <w:rsid w:val="0000768C"/>
    <w:rsid w:val="000078AC"/>
    <w:rsid w:val="00007A27"/>
    <w:rsid w:val="00007C2E"/>
    <w:rsid w:val="00007DEF"/>
    <w:rsid w:val="00010569"/>
    <w:rsid w:val="0001072D"/>
    <w:rsid w:val="0001076B"/>
    <w:rsid w:val="00010772"/>
    <w:rsid w:val="00010947"/>
    <w:rsid w:val="00010B00"/>
    <w:rsid w:val="00010F99"/>
    <w:rsid w:val="00011121"/>
    <w:rsid w:val="000112B0"/>
    <w:rsid w:val="0001131D"/>
    <w:rsid w:val="000114B1"/>
    <w:rsid w:val="00011740"/>
    <w:rsid w:val="00011804"/>
    <w:rsid w:val="00011C07"/>
    <w:rsid w:val="0001200F"/>
    <w:rsid w:val="0001212C"/>
    <w:rsid w:val="00012A33"/>
    <w:rsid w:val="00012BA9"/>
    <w:rsid w:val="00012BEB"/>
    <w:rsid w:val="00012C3D"/>
    <w:rsid w:val="00012C55"/>
    <w:rsid w:val="00013031"/>
    <w:rsid w:val="0001325D"/>
    <w:rsid w:val="00013384"/>
    <w:rsid w:val="00013443"/>
    <w:rsid w:val="00013C60"/>
    <w:rsid w:val="00013E4B"/>
    <w:rsid w:val="000141D8"/>
    <w:rsid w:val="00014233"/>
    <w:rsid w:val="000142C2"/>
    <w:rsid w:val="00014968"/>
    <w:rsid w:val="00014CB4"/>
    <w:rsid w:val="00014DA2"/>
    <w:rsid w:val="000156E4"/>
    <w:rsid w:val="000157C7"/>
    <w:rsid w:val="0001593A"/>
    <w:rsid w:val="00015A1D"/>
    <w:rsid w:val="00015A58"/>
    <w:rsid w:val="00015C06"/>
    <w:rsid w:val="00015F6F"/>
    <w:rsid w:val="00016001"/>
    <w:rsid w:val="000160AD"/>
    <w:rsid w:val="00016351"/>
    <w:rsid w:val="00016A94"/>
    <w:rsid w:val="00016C4B"/>
    <w:rsid w:val="00016D27"/>
    <w:rsid w:val="00016D65"/>
    <w:rsid w:val="00016E09"/>
    <w:rsid w:val="00016F4E"/>
    <w:rsid w:val="00017306"/>
    <w:rsid w:val="000173AE"/>
    <w:rsid w:val="00017528"/>
    <w:rsid w:val="0001779D"/>
    <w:rsid w:val="000177AA"/>
    <w:rsid w:val="0001787C"/>
    <w:rsid w:val="00017EFF"/>
    <w:rsid w:val="000203D7"/>
    <w:rsid w:val="000206EA"/>
    <w:rsid w:val="000207DC"/>
    <w:rsid w:val="00020CB0"/>
    <w:rsid w:val="00020E8B"/>
    <w:rsid w:val="0002138B"/>
    <w:rsid w:val="000215F2"/>
    <w:rsid w:val="0002163C"/>
    <w:rsid w:val="00021795"/>
    <w:rsid w:val="00021806"/>
    <w:rsid w:val="00021956"/>
    <w:rsid w:val="00021B5D"/>
    <w:rsid w:val="00021BAC"/>
    <w:rsid w:val="00021C58"/>
    <w:rsid w:val="00021CF4"/>
    <w:rsid w:val="00021F43"/>
    <w:rsid w:val="000220EF"/>
    <w:rsid w:val="00022173"/>
    <w:rsid w:val="000221CC"/>
    <w:rsid w:val="000224BB"/>
    <w:rsid w:val="00022619"/>
    <w:rsid w:val="000227DD"/>
    <w:rsid w:val="00022BDB"/>
    <w:rsid w:val="00022D4D"/>
    <w:rsid w:val="00022F35"/>
    <w:rsid w:val="00023301"/>
    <w:rsid w:val="00023772"/>
    <w:rsid w:val="000237BB"/>
    <w:rsid w:val="00023D86"/>
    <w:rsid w:val="00023F6C"/>
    <w:rsid w:val="00024163"/>
    <w:rsid w:val="000245A9"/>
    <w:rsid w:val="0002467F"/>
    <w:rsid w:val="000246C4"/>
    <w:rsid w:val="00024757"/>
    <w:rsid w:val="00024776"/>
    <w:rsid w:val="00024B0C"/>
    <w:rsid w:val="00024BE2"/>
    <w:rsid w:val="00024FB6"/>
    <w:rsid w:val="000250C7"/>
    <w:rsid w:val="000250CD"/>
    <w:rsid w:val="00025251"/>
    <w:rsid w:val="00025331"/>
    <w:rsid w:val="00025341"/>
    <w:rsid w:val="0002547D"/>
    <w:rsid w:val="0002552E"/>
    <w:rsid w:val="00025646"/>
    <w:rsid w:val="00025AFF"/>
    <w:rsid w:val="00025E88"/>
    <w:rsid w:val="00025EF0"/>
    <w:rsid w:val="000261E2"/>
    <w:rsid w:val="0002645F"/>
    <w:rsid w:val="0002661C"/>
    <w:rsid w:val="000266CF"/>
    <w:rsid w:val="00026884"/>
    <w:rsid w:val="00026942"/>
    <w:rsid w:val="0002699A"/>
    <w:rsid w:val="00026AAC"/>
    <w:rsid w:val="00026D06"/>
    <w:rsid w:val="00026D94"/>
    <w:rsid w:val="00026DFA"/>
    <w:rsid w:val="000270B5"/>
    <w:rsid w:val="0002736B"/>
    <w:rsid w:val="00027912"/>
    <w:rsid w:val="00027917"/>
    <w:rsid w:val="00027D89"/>
    <w:rsid w:val="00027E81"/>
    <w:rsid w:val="00027F06"/>
    <w:rsid w:val="0003016E"/>
    <w:rsid w:val="0003021A"/>
    <w:rsid w:val="00030985"/>
    <w:rsid w:val="00030A48"/>
    <w:rsid w:val="00030F0A"/>
    <w:rsid w:val="000311E4"/>
    <w:rsid w:val="00031347"/>
    <w:rsid w:val="000317A1"/>
    <w:rsid w:val="000318E3"/>
    <w:rsid w:val="00031A20"/>
    <w:rsid w:val="00031A6B"/>
    <w:rsid w:val="00031D8E"/>
    <w:rsid w:val="00031D9C"/>
    <w:rsid w:val="000320CD"/>
    <w:rsid w:val="00032283"/>
    <w:rsid w:val="00032383"/>
    <w:rsid w:val="000325B6"/>
    <w:rsid w:val="00032756"/>
    <w:rsid w:val="00032926"/>
    <w:rsid w:val="00032C47"/>
    <w:rsid w:val="00032C5B"/>
    <w:rsid w:val="00032DED"/>
    <w:rsid w:val="0003308F"/>
    <w:rsid w:val="0003329E"/>
    <w:rsid w:val="00033719"/>
    <w:rsid w:val="00033817"/>
    <w:rsid w:val="00033A7A"/>
    <w:rsid w:val="00033E0F"/>
    <w:rsid w:val="00033F21"/>
    <w:rsid w:val="000340C4"/>
    <w:rsid w:val="00034265"/>
    <w:rsid w:val="000342E2"/>
    <w:rsid w:val="000345B9"/>
    <w:rsid w:val="00034601"/>
    <w:rsid w:val="000348ED"/>
    <w:rsid w:val="000349FC"/>
    <w:rsid w:val="00034A40"/>
    <w:rsid w:val="00034B91"/>
    <w:rsid w:val="00035051"/>
    <w:rsid w:val="0003529E"/>
    <w:rsid w:val="00035310"/>
    <w:rsid w:val="00035391"/>
    <w:rsid w:val="00035417"/>
    <w:rsid w:val="0003559C"/>
    <w:rsid w:val="000359C4"/>
    <w:rsid w:val="000359D9"/>
    <w:rsid w:val="00035AAE"/>
    <w:rsid w:val="00035ACA"/>
    <w:rsid w:val="00035AD7"/>
    <w:rsid w:val="00035BC7"/>
    <w:rsid w:val="00035D4A"/>
    <w:rsid w:val="00036015"/>
    <w:rsid w:val="00036812"/>
    <w:rsid w:val="00036911"/>
    <w:rsid w:val="000369AA"/>
    <w:rsid w:val="00036C7F"/>
    <w:rsid w:val="00036F50"/>
    <w:rsid w:val="00036FD9"/>
    <w:rsid w:val="00037067"/>
    <w:rsid w:val="0003727D"/>
    <w:rsid w:val="00037414"/>
    <w:rsid w:val="00037429"/>
    <w:rsid w:val="00037474"/>
    <w:rsid w:val="00037604"/>
    <w:rsid w:val="0003769B"/>
    <w:rsid w:val="0003773A"/>
    <w:rsid w:val="00037875"/>
    <w:rsid w:val="00037AFD"/>
    <w:rsid w:val="00037B3C"/>
    <w:rsid w:val="00037BF6"/>
    <w:rsid w:val="00037CD4"/>
    <w:rsid w:val="00037D1E"/>
    <w:rsid w:val="00037DD9"/>
    <w:rsid w:val="00037DF3"/>
    <w:rsid w:val="0004009C"/>
    <w:rsid w:val="000401A7"/>
    <w:rsid w:val="00040318"/>
    <w:rsid w:val="0004052C"/>
    <w:rsid w:val="000405AE"/>
    <w:rsid w:val="00040C18"/>
    <w:rsid w:val="00040D23"/>
    <w:rsid w:val="00040DB4"/>
    <w:rsid w:val="0004102B"/>
    <w:rsid w:val="0004102F"/>
    <w:rsid w:val="00041060"/>
    <w:rsid w:val="00041284"/>
    <w:rsid w:val="0004130A"/>
    <w:rsid w:val="000414AB"/>
    <w:rsid w:val="00041B20"/>
    <w:rsid w:val="00041B8C"/>
    <w:rsid w:val="00041CBF"/>
    <w:rsid w:val="00042047"/>
    <w:rsid w:val="00042725"/>
    <w:rsid w:val="000427F8"/>
    <w:rsid w:val="00042CD4"/>
    <w:rsid w:val="00042D5E"/>
    <w:rsid w:val="00042E7C"/>
    <w:rsid w:val="00042E96"/>
    <w:rsid w:val="000434C0"/>
    <w:rsid w:val="00043857"/>
    <w:rsid w:val="00043F2F"/>
    <w:rsid w:val="0004417B"/>
    <w:rsid w:val="00044677"/>
    <w:rsid w:val="000448BD"/>
    <w:rsid w:val="000448D8"/>
    <w:rsid w:val="00045063"/>
    <w:rsid w:val="00045308"/>
    <w:rsid w:val="00045333"/>
    <w:rsid w:val="0004541B"/>
    <w:rsid w:val="0004550A"/>
    <w:rsid w:val="00045A64"/>
    <w:rsid w:val="00045C66"/>
    <w:rsid w:val="00045F78"/>
    <w:rsid w:val="00045F7F"/>
    <w:rsid w:val="00046081"/>
    <w:rsid w:val="000463A3"/>
    <w:rsid w:val="00046B82"/>
    <w:rsid w:val="00046DFB"/>
    <w:rsid w:val="00046E9D"/>
    <w:rsid w:val="00046F20"/>
    <w:rsid w:val="0004750B"/>
    <w:rsid w:val="00047733"/>
    <w:rsid w:val="00047B7F"/>
    <w:rsid w:val="00047C21"/>
    <w:rsid w:val="00047C49"/>
    <w:rsid w:val="00047DBA"/>
    <w:rsid w:val="00047FB3"/>
    <w:rsid w:val="000502C1"/>
    <w:rsid w:val="00050493"/>
    <w:rsid w:val="00050595"/>
    <w:rsid w:val="00050615"/>
    <w:rsid w:val="00050964"/>
    <w:rsid w:val="00050B4B"/>
    <w:rsid w:val="00050BC5"/>
    <w:rsid w:val="00050CE8"/>
    <w:rsid w:val="00050DBA"/>
    <w:rsid w:val="00050F49"/>
    <w:rsid w:val="00050FDD"/>
    <w:rsid w:val="00050FE0"/>
    <w:rsid w:val="00051219"/>
    <w:rsid w:val="000513A5"/>
    <w:rsid w:val="0005181D"/>
    <w:rsid w:val="00051920"/>
    <w:rsid w:val="00051A6B"/>
    <w:rsid w:val="00051B8D"/>
    <w:rsid w:val="00051F33"/>
    <w:rsid w:val="00052102"/>
    <w:rsid w:val="00052314"/>
    <w:rsid w:val="00052A98"/>
    <w:rsid w:val="00052ABC"/>
    <w:rsid w:val="00052E20"/>
    <w:rsid w:val="00052E7B"/>
    <w:rsid w:val="000532BC"/>
    <w:rsid w:val="0005364A"/>
    <w:rsid w:val="00053801"/>
    <w:rsid w:val="00053AD9"/>
    <w:rsid w:val="00053C01"/>
    <w:rsid w:val="00053C1B"/>
    <w:rsid w:val="00053E05"/>
    <w:rsid w:val="000540E4"/>
    <w:rsid w:val="00054506"/>
    <w:rsid w:val="00054754"/>
    <w:rsid w:val="00054755"/>
    <w:rsid w:val="00054851"/>
    <w:rsid w:val="000548DE"/>
    <w:rsid w:val="00054AE2"/>
    <w:rsid w:val="00054D1F"/>
    <w:rsid w:val="00054DE4"/>
    <w:rsid w:val="00054F0B"/>
    <w:rsid w:val="000550EF"/>
    <w:rsid w:val="000552DE"/>
    <w:rsid w:val="00055401"/>
    <w:rsid w:val="0005561B"/>
    <w:rsid w:val="00055654"/>
    <w:rsid w:val="00055A6B"/>
    <w:rsid w:val="00055B88"/>
    <w:rsid w:val="00055F84"/>
    <w:rsid w:val="00056035"/>
    <w:rsid w:val="0005639C"/>
    <w:rsid w:val="00056882"/>
    <w:rsid w:val="000568B8"/>
    <w:rsid w:val="000568C4"/>
    <w:rsid w:val="00056C6D"/>
    <w:rsid w:val="000570B2"/>
    <w:rsid w:val="000572B3"/>
    <w:rsid w:val="00057342"/>
    <w:rsid w:val="0005736E"/>
    <w:rsid w:val="00057391"/>
    <w:rsid w:val="0005784F"/>
    <w:rsid w:val="00057883"/>
    <w:rsid w:val="00057BF2"/>
    <w:rsid w:val="00057D60"/>
    <w:rsid w:val="00057EA0"/>
    <w:rsid w:val="00057EF4"/>
    <w:rsid w:val="00057FFC"/>
    <w:rsid w:val="000602D2"/>
    <w:rsid w:val="0006032D"/>
    <w:rsid w:val="000603A4"/>
    <w:rsid w:val="000604E2"/>
    <w:rsid w:val="0006073A"/>
    <w:rsid w:val="0006088E"/>
    <w:rsid w:val="00060B26"/>
    <w:rsid w:val="00060C18"/>
    <w:rsid w:val="00060D5C"/>
    <w:rsid w:val="00060EA4"/>
    <w:rsid w:val="00060F30"/>
    <w:rsid w:val="00061194"/>
    <w:rsid w:val="00061296"/>
    <w:rsid w:val="000612C4"/>
    <w:rsid w:val="00061348"/>
    <w:rsid w:val="00061496"/>
    <w:rsid w:val="000614FD"/>
    <w:rsid w:val="00061591"/>
    <w:rsid w:val="0006167C"/>
    <w:rsid w:val="00061883"/>
    <w:rsid w:val="000618B8"/>
    <w:rsid w:val="00061E02"/>
    <w:rsid w:val="00062013"/>
    <w:rsid w:val="00062398"/>
    <w:rsid w:val="00062552"/>
    <w:rsid w:val="00062913"/>
    <w:rsid w:val="000629A9"/>
    <w:rsid w:val="00062A16"/>
    <w:rsid w:val="00062A27"/>
    <w:rsid w:val="00062ADE"/>
    <w:rsid w:val="00062BAE"/>
    <w:rsid w:val="00062EA8"/>
    <w:rsid w:val="00063434"/>
    <w:rsid w:val="00063579"/>
    <w:rsid w:val="00063AD2"/>
    <w:rsid w:val="00063CAD"/>
    <w:rsid w:val="00063CFC"/>
    <w:rsid w:val="00063E75"/>
    <w:rsid w:val="00063F9E"/>
    <w:rsid w:val="00064094"/>
    <w:rsid w:val="00064357"/>
    <w:rsid w:val="000643B2"/>
    <w:rsid w:val="00064472"/>
    <w:rsid w:val="0006455C"/>
    <w:rsid w:val="0006469E"/>
    <w:rsid w:val="00064D38"/>
    <w:rsid w:val="00064D74"/>
    <w:rsid w:val="00064E06"/>
    <w:rsid w:val="00064EC8"/>
    <w:rsid w:val="000653AB"/>
    <w:rsid w:val="00065657"/>
    <w:rsid w:val="00065BD2"/>
    <w:rsid w:val="00065C78"/>
    <w:rsid w:val="00065CC4"/>
    <w:rsid w:val="00065E52"/>
    <w:rsid w:val="00065EE0"/>
    <w:rsid w:val="00066119"/>
    <w:rsid w:val="00066778"/>
    <w:rsid w:val="00066C2D"/>
    <w:rsid w:val="00066DCE"/>
    <w:rsid w:val="00066DE3"/>
    <w:rsid w:val="0006718B"/>
    <w:rsid w:val="00067228"/>
    <w:rsid w:val="00067730"/>
    <w:rsid w:val="00067894"/>
    <w:rsid w:val="000679E6"/>
    <w:rsid w:val="00067E21"/>
    <w:rsid w:val="0007020A"/>
    <w:rsid w:val="000702A0"/>
    <w:rsid w:val="000702D6"/>
    <w:rsid w:val="000704B8"/>
    <w:rsid w:val="00070595"/>
    <w:rsid w:val="000706AE"/>
    <w:rsid w:val="000706D3"/>
    <w:rsid w:val="0007076D"/>
    <w:rsid w:val="000707CC"/>
    <w:rsid w:val="00070BDA"/>
    <w:rsid w:val="00070CBB"/>
    <w:rsid w:val="00070F2F"/>
    <w:rsid w:val="00070F80"/>
    <w:rsid w:val="000713F7"/>
    <w:rsid w:val="0007144B"/>
    <w:rsid w:val="00071788"/>
    <w:rsid w:val="000718C4"/>
    <w:rsid w:val="00071C71"/>
    <w:rsid w:val="00071CAF"/>
    <w:rsid w:val="00071DB0"/>
    <w:rsid w:val="00071E5C"/>
    <w:rsid w:val="00072019"/>
    <w:rsid w:val="0007275F"/>
    <w:rsid w:val="00072811"/>
    <w:rsid w:val="000728AC"/>
    <w:rsid w:val="00072921"/>
    <w:rsid w:val="00072C12"/>
    <w:rsid w:val="00072CFE"/>
    <w:rsid w:val="00072F09"/>
    <w:rsid w:val="00072F33"/>
    <w:rsid w:val="00072F66"/>
    <w:rsid w:val="0007302F"/>
    <w:rsid w:val="000733CC"/>
    <w:rsid w:val="00073629"/>
    <w:rsid w:val="00073837"/>
    <w:rsid w:val="00073D06"/>
    <w:rsid w:val="00073E3E"/>
    <w:rsid w:val="00073EFA"/>
    <w:rsid w:val="00073F3E"/>
    <w:rsid w:val="0007408C"/>
    <w:rsid w:val="000740B7"/>
    <w:rsid w:val="000740F8"/>
    <w:rsid w:val="00074154"/>
    <w:rsid w:val="0007417E"/>
    <w:rsid w:val="000744F7"/>
    <w:rsid w:val="00074635"/>
    <w:rsid w:val="0007483F"/>
    <w:rsid w:val="00074CAB"/>
    <w:rsid w:val="00074D2B"/>
    <w:rsid w:val="00074DE4"/>
    <w:rsid w:val="00075068"/>
    <w:rsid w:val="000759DC"/>
    <w:rsid w:val="00075A57"/>
    <w:rsid w:val="00075D21"/>
    <w:rsid w:val="00075E7C"/>
    <w:rsid w:val="00075EFD"/>
    <w:rsid w:val="00076020"/>
    <w:rsid w:val="000763A1"/>
    <w:rsid w:val="000767D0"/>
    <w:rsid w:val="00076A30"/>
    <w:rsid w:val="00076B5A"/>
    <w:rsid w:val="00076D08"/>
    <w:rsid w:val="00076DE7"/>
    <w:rsid w:val="00076E63"/>
    <w:rsid w:val="000772D9"/>
    <w:rsid w:val="00077303"/>
    <w:rsid w:val="00077683"/>
    <w:rsid w:val="00077816"/>
    <w:rsid w:val="00077954"/>
    <w:rsid w:val="00077A13"/>
    <w:rsid w:val="00077B59"/>
    <w:rsid w:val="00080003"/>
    <w:rsid w:val="00080264"/>
    <w:rsid w:val="000802C3"/>
    <w:rsid w:val="00080337"/>
    <w:rsid w:val="000805FF"/>
    <w:rsid w:val="0008074B"/>
    <w:rsid w:val="00080941"/>
    <w:rsid w:val="00080AA4"/>
    <w:rsid w:val="00080BF5"/>
    <w:rsid w:val="0008120D"/>
    <w:rsid w:val="00081319"/>
    <w:rsid w:val="00081577"/>
    <w:rsid w:val="000816AD"/>
    <w:rsid w:val="00081700"/>
    <w:rsid w:val="00081827"/>
    <w:rsid w:val="000818B9"/>
    <w:rsid w:val="00081B79"/>
    <w:rsid w:val="00081DC2"/>
    <w:rsid w:val="00081EB9"/>
    <w:rsid w:val="00081F51"/>
    <w:rsid w:val="00081F6C"/>
    <w:rsid w:val="0008234F"/>
    <w:rsid w:val="0008255A"/>
    <w:rsid w:val="00082A7E"/>
    <w:rsid w:val="00082B84"/>
    <w:rsid w:val="00082D15"/>
    <w:rsid w:val="00082D90"/>
    <w:rsid w:val="00082E89"/>
    <w:rsid w:val="00083094"/>
    <w:rsid w:val="000832E5"/>
    <w:rsid w:val="00083744"/>
    <w:rsid w:val="00083941"/>
    <w:rsid w:val="00083959"/>
    <w:rsid w:val="00083A3F"/>
    <w:rsid w:val="00083E1D"/>
    <w:rsid w:val="000841E7"/>
    <w:rsid w:val="0008441C"/>
    <w:rsid w:val="00084449"/>
    <w:rsid w:val="00084948"/>
    <w:rsid w:val="00084EFE"/>
    <w:rsid w:val="00084F66"/>
    <w:rsid w:val="00084F82"/>
    <w:rsid w:val="000850ED"/>
    <w:rsid w:val="00085358"/>
    <w:rsid w:val="000853EA"/>
    <w:rsid w:val="00085781"/>
    <w:rsid w:val="00085879"/>
    <w:rsid w:val="00085A14"/>
    <w:rsid w:val="00085BC2"/>
    <w:rsid w:val="00085E47"/>
    <w:rsid w:val="00085EDB"/>
    <w:rsid w:val="00086078"/>
    <w:rsid w:val="00086234"/>
    <w:rsid w:val="000862D8"/>
    <w:rsid w:val="00086315"/>
    <w:rsid w:val="000866B6"/>
    <w:rsid w:val="00086B27"/>
    <w:rsid w:val="00086B8D"/>
    <w:rsid w:val="00086CBC"/>
    <w:rsid w:val="00086D2D"/>
    <w:rsid w:val="00086D80"/>
    <w:rsid w:val="00086FE7"/>
    <w:rsid w:val="00086FE9"/>
    <w:rsid w:val="00087223"/>
    <w:rsid w:val="00087725"/>
    <w:rsid w:val="00087809"/>
    <w:rsid w:val="00087826"/>
    <w:rsid w:val="000878CD"/>
    <w:rsid w:val="0008795C"/>
    <w:rsid w:val="00087AF4"/>
    <w:rsid w:val="00087BD9"/>
    <w:rsid w:val="00087BE7"/>
    <w:rsid w:val="00087E1D"/>
    <w:rsid w:val="000903A5"/>
    <w:rsid w:val="000903F7"/>
    <w:rsid w:val="000909A3"/>
    <w:rsid w:val="00090A60"/>
    <w:rsid w:val="00090AE5"/>
    <w:rsid w:val="00090B5C"/>
    <w:rsid w:val="00091240"/>
    <w:rsid w:val="00091416"/>
    <w:rsid w:val="000914A2"/>
    <w:rsid w:val="0009165A"/>
    <w:rsid w:val="000916C9"/>
    <w:rsid w:val="0009180B"/>
    <w:rsid w:val="00091A56"/>
    <w:rsid w:val="00091C12"/>
    <w:rsid w:val="00091D92"/>
    <w:rsid w:val="00091EBB"/>
    <w:rsid w:val="00091F8F"/>
    <w:rsid w:val="00091FB0"/>
    <w:rsid w:val="000920DF"/>
    <w:rsid w:val="000920FD"/>
    <w:rsid w:val="0009250B"/>
    <w:rsid w:val="00092599"/>
    <w:rsid w:val="00092680"/>
    <w:rsid w:val="0009274A"/>
    <w:rsid w:val="0009296A"/>
    <w:rsid w:val="000929E8"/>
    <w:rsid w:val="00093001"/>
    <w:rsid w:val="000935B2"/>
    <w:rsid w:val="0009365E"/>
    <w:rsid w:val="00093AE6"/>
    <w:rsid w:val="00093B3C"/>
    <w:rsid w:val="00093FC5"/>
    <w:rsid w:val="000943AD"/>
    <w:rsid w:val="000944CB"/>
    <w:rsid w:val="00094944"/>
    <w:rsid w:val="000949CB"/>
    <w:rsid w:val="00094ED6"/>
    <w:rsid w:val="00094F42"/>
    <w:rsid w:val="00094FE8"/>
    <w:rsid w:val="0009532F"/>
    <w:rsid w:val="00095424"/>
    <w:rsid w:val="0009560D"/>
    <w:rsid w:val="00095707"/>
    <w:rsid w:val="00095872"/>
    <w:rsid w:val="00095A26"/>
    <w:rsid w:val="00095A69"/>
    <w:rsid w:val="00095BCB"/>
    <w:rsid w:val="00095CF8"/>
    <w:rsid w:val="00095D24"/>
    <w:rsid w:val="00095D9F"/>
    <w:rsid w:val="00095F88"/>
    <w:rsid w:val="000964AD"/>
    <w:rsid w:val="000964EC"/>
    <w:rsid w:val="000965DD"/>
    <w:rsid w:val="00096948"/>
    <w:rsid w:val="000969A7"/>
    <w:rsid w:val="00096ADC"/>
    <w:rsid w:val="00096B25"/>
    <w:rsid w:val="00096ED0"/>
    <w:rsid w:val="00097013"/>
    <w:rsid w:val="00097141"/>
    <w:rsid w:val="00097329"/>
    <w:rsid w:val="00097503"/>
    <w:rsid w:val="000975DC"/>
    <w:rsid w:val="00097805"/>
    <w:rsid w:val="00097A51"/>
    <w:rsid w:val="00097AF9"/>
    <w:rsid w:val="00097C42"/>
    <w:rsid w:val="00097C59"/>
    <w:rsid w:val="000A00AB"/>
    <w:rsid w:val="000A0223"/>
    <w:rsid w:val="000A0727"/>
    <w:rsid w:val="000A0A12"/>
    <w:rsid w:val="000A0B29"/>
    <w:rsid w:val="000A0E71"/>
    <w:rsid w:val="000A1031"/>
    <w:rsid w:val="000A1228"/>
    <w:rsid w:val="000A1251"/>
    <w:rsid w:val="000A1311"/>
    <w:rsid w:val="000A13AE"/>
    <w:rsid w:val="000A1403"/>
    <w:rsid w:val="000A141E"/>
    <w:rsid w:val="000A1507"/>
    <w:rsid w:val="000A16ED"/>
    <w:rsid w:val="000A171D"/>
    <w:rsid w:val="000A18DC"/>
    <w:rsid w:val="000A1A85"/>
    <w:rsid w:val="000A1DDE"/>
    <w:rsid w:val="000A1E7C"/>
    <w:rsid w:val="000A1F05"/>
    <w:rsid w:val="000A1F1E"/>
    <w:rsid w:val="000A20D7"/>
    <w:rsid w:val="000A21DE"/>
    <w:rsid w:val="000A223A"/>
    <w:rsid w:val="000A241C"/>
    <w:rsid w:val="000A2571"/>
    <w:rsid w:val="000A2707"/>
    <w:rsid w:val="000A27C7"/>
    <w:rsid w:val="000A2BFD"/>
    <w:rsid w:val="000A329E"/>
    <w:rsid w:val="000A3409"/>
    <w:rsid w:val="000A3465"/>
    <w:rsid w:val="000A3942"/>
    <w:rsid w:val="000A3ADD"/>
    <w:rsid w:val="000A3B84"/>
    <w:rsid w:val="000A3C1E"/>
    <w:rsid w:val="000A3E3E"/>
    <w:rsid w:val="000A415C"/>
    <w:rsid w:val="000A436A"/>
    <w:rsid w:val="000A440D"/>
    <w:rsid w:val="000A4546"/>
    <w:rsid w:val="000A45D7"/>
    <w:rsid w:val="000A4696"/>
    <w:rsid w:val="000A46DF"/>
    <w:rsid w:val="000A4DE0"/>
    <w:rsid w:val="000A51EF"/>
    <w:rsid w:val="000A525C"/>
    <w:rsid w:val="000A527C"/>
    <w:rsid w:val="000A52CE"/>
    <w:rsid w:val="000A577B"/>
    <w:rsid w:val="000A5840"/>
    <w:rsid w:val="000A5843"/>
    <w:rsid w:val="000A5935"/>
    <w:rsid w:val="000A5FF4"/>
    <w:rsid w:val="000A62C0"/>
    <w:rsid w:val="000A64C6"/>
    <w:rsid w:val="000A6834"/>
    <w:rsid w:val="000A69B1"/>
    <w:rsid w:val="000A6A6B"/>
    <w:rsid w:val="000A6B89"/>
    <w:rsid w:val="000A6BF7"/>
    <w:rsid w:val="000A6DEF"/>
    <w:rsid w:val="000A6E26"/>
    <w:rsid w:val="000A70A8"/>
    <w:rsid w:val="000A7170"/>
    <w:rsid w:val="000A7404"/>
    <w:rsid w:val="000A741B"/>
    <w:rsid w:val="000A745D"/>
    <w:rsid w:val="000A75B8"/>
    <w:rsid w:val="000A765A"/>
    <w:rsid w:val="000A76B8"/>
    <w:rsid w:val="000A77DB"/>
    <w:rsid w:val="000A7896"/>
    <w:rsid w:val="000A7A43"/>
    <w:rsid w:val="000A7F0A"/>
    <w:rsid w:val="000B0144"/>
    <w:rsid w:val="000B04FC"/>
    <w:rsid w:val="000B0567"/>
    <w:rsid w:val="000B0D11"/>
    <w:rsid w:val="000B119E"/>
    <w:rsid w:val="000B12AA"/>
    <w:rsid w:val="000B14A1"/>
    <w:rsid w:val="000B1577"/>
    <w:rsid w:val="000B1823"/>
    <w:rsid w:val="000B19DC"/>
    <w:rsid w:val="000B1D74"/>
    <w:rsid w:val="000B1E43"/>
    <w:rsid w:val="000B206A"/>
    <w:rsid w:val="000B21A1"/>
    <w:rsid w:val="000B2235"/>
    <w:rsid w:val="000B2241"/>
    <w:rsid w:val="000B23FB"/>
    <w:rsid w:val="000B2628"/>
    <w:rsid w:val="000B2653"/>
    <w:rsid w:val="000B27DB"/>
    <w:rsid w:val="000B29E5"/>
    <w:rsid w:val="000B2A96"/>
    <w:rsid w:val="000B2B49"/>
    <w:rsid w:val="000B2CEC"/>
    <w:rsid w:val="000B2E07"/>
    <w:rsid w:val="000B3180"/>
    <w:rsid w:val="000B3331"/>
    <w:rsid w:val="000B340D"/>
    <w:rsid w:val="000B36D3"/>
    <w:rsid w:val="000B38A2"/>
    <w:rsid w:val="000B3BC9"/>
    <w:rsid w:val="000B3BD0"/>
    <w:rsid w:val="000B46BA"/>
    <w:rsid w:val="000B4722"/>
    <w:rsid w:val="000B4753"/>
    <w:rsid w:val="000B4809"/>
    <w:rsid w:val="000B487E"/>
    <w:rsid w:val="000B509A"/>
    <w:rsid w:val="000B50C3"/>
    <w:rsid w:val="000B5252"/>
    <w:rsid w:val="000B54A8"/>
    <w:rsid w:val="000B5C9D"/>
    <w:rsid w:val="000B5CA1"/>
    <w:rsid w:val="000B5D1B"/>
    <w:rsid w:val="000B5DEB"/>
    <w:rsid w:val="000B5F08"/>
    <w:rsid w:val="000B60C6"/>
    <w:rsid w:val="000B67D3"/>
    <w:rsid w:val="000B689A"/>
    <w:rsid w:val="000B692A"/>
    <w:rsid w:val="000B6989"/>
    <w:rsid w:val="000B6AC4"/>
    <w:rsid w:val="000B6B86"/>
    <w:rsid w:val="000B6CBF"/>
    <w:rsid w:val="000B70C1"/>
    <w:rsid w:val="000B7110"/>
    <w:rsid w:val="000B7542"/>
    <w:rsid w:val="000B790F"/>
    <w:rsid w:val="000B7A3B"/>
    <w:rsid w:val="000B7EE7"/>
    <w:rsid w:val="000B7F0C"/>
    <w:rsid w:val="000C0347"/>
    <w:rsid w:val="000C0B03"/>
    <w:rsid w:val="000C13FF"/>
    <w:rsid w:val="000C185A"/>
    <w:rsid w:val="000C1B3E"/>
    <w:rsid w:val="000C1C01"/>
    <w:rsid w:val="000C23C0"/>
    <w:rsid w:val="000C30EA"/>
    <w:rsid w:val="000C31F8"/>
    <w:rsid w:val="000C34BE"/>
    <w:rsid w:val="000C3653"/>
    <w:rsid w:val="000C3821"/>
    <w:rsid w:val="000C3851"/>
    <w:rsid w:val="000C38AF"/>
    <w:rsid w:val="000C398F"/>
    <w:rsid w:val="000C3BB7"/>
    <w:rsid w:val="000C4116"/>
    <w:rsid w:val="000C41A0"/>
    <w:rsid w:val="000C4537"/>
    <w:rsid w:val="000C4627"/>
    <w:rsid w:val="000C4714"/>
    <w:rsid w:val="000C489C"/>
    <w:rsid w:val="000C4986"/>
    <w:rsid w:val="000C4D02"/>
    <w:rsid w:val="000C4EA8"/>
    <w:rsid w:val="000C51CA"/>
    <w:rsid w:val="000C54F8"/>
    <w:rsid w:val="000C58FF"/>
    <w:rsid w:val="000C59FD"/>
    <w:rsid w:val="000C5B28"/>
    <w:rsid w:val="000C5DA1"/>
    <w:rsid w:val="000C5E52"/>
    <w:rsid w:val="000C5F2E"/>
    <w:rsid w:val="000C6842"/>
    <w:rsid w:val="000C6913"/>
    <w:rsid w:val="000C69D7"/>
    <w:rsid w:val="000C6AB5"/>
    <w:rsid w:val="000C71DD"/>
    <w:rsid w:val="000C75C9"/>
    <w:rsid w:val="000C7682"/>
    <w:rsid w:val="000C7785"/>
    <w:rsid w:val="000C77F5"/>
    <w:rsid w:val="000C7859"/>
    <w:rsid w:val="000C7B3A"/>
    <w:rsid w:val="000C7C27"/>
    <w:rsid w:val="000C7EB9"/>
    <w:rsid w:val="000C7FAB"/>
    <w:rsid w:val="000D04A1"/>
    <w:rsid w:val="000D0558"/>
    <w:rsid w:val="000D0934"/>
    <w:rsid w:val="000D093B"/>
    <w:rsid w:val="000D093D"/>
    <w:rsid w:val="000D09F4"/>
    <w:rsid w:val="000D0A66"/>
    <w:rsid w:val="000D0EA7"/>
    <w:rsid w:val="000D0EA9"/>
    <w:rsid w:val="000D10F1"/>
    <w:rsid w:val="000D1243"/>
    <w:rsid w:val="000D1310"/>
    <w:rsid w:val="000D1330"/>
    <w:rsid w:val="000D192E"/>
    <w:rsid w:val="000D19A2"/>
    <w:rsid w:val="000D1C54"/>
    <w:rsid w:val="000D1D12"/>
    <w:rsid w:val="000D213E"/>
    <w:rsid w:val="000D2222"/>
    <w:rsid w:val="000D238F"/>
    <w:rsid w:val="000D2392"/>
    <w:rsid w:val="000D24CB"/>
    <w:rsid w:val="000D26ED"/>
    <w:rsid w:val="000D2990"/>
    <w:rsid w:val="000D2A46"/>
    <w:rsid w:val="000D3062"/>
    <w:rsid w:val="000D37C8"/>
    <w:rsid w:val="000D38B5"/>
    <w:rsid w:val="000D3983"/>
    <w:rsid w:val="000D3BAA"/>
    <w:rsid w:val="000D3C22"/>
    <w:rsid w:val="000D3E1A"/>
    <w:rsid w:val="000D4059"/>
    <w:rsid w:val="000D45E9"/>
    <w:rsid w:val="000D4852"/>
    <w:rsid w:val="000D489E"/>
    <w:rsid w:val="000D4B1D"/>
    <w:rsid w:val="000D4EB8"/>
    <w:rsid w:val="000D565D"/>
    <w:rsid w:val="000D57E5"/>
    <w:rsid w:val="000D58AB"/>
    <w:rsid w:val="000D5E62"/>
    <w:rsid w:val="000D5EDB"/>
    <w:rsid w:val="000D5F87"/>
    <w:rsid w:val="000D5FC9"/>
    <w:rsid w:val="000D6013"/>
    <w:rsid w:val="000D62B3"/>
    <w:rsid w:val="000D6521"/>
    <w:rsid w:val="000D6858"/>
    <w:rsid w:val="000D685D"/>
    <w:rsid w:val="000D6B2B"/>
    <w:rsid w:val="000D6B7C"/>
    <w:rsid w:val="000D6D71"/>
    <w:rsid w:val="000D6DD7"/>
    <w:rsid w:val="000D6E71"/>
    <w:rsid w:val="000D6E88"/>
    <w:rsid w:val="000D6E94"/>
    <w:rsid w:val="000D6EA6"/>
    <w:rsid w:val="000D749C"/>
    <w:rsid w:val="000D7559"/>
    <w:rsid w:val="000D77FF"/>
    <w:rsid w:val="000D7882"/>
    <w:rsid w:val="000D7948"/>
    <w:rsid w:val="000D7A90"/>
    <w:rsid w:val="000D7A96"/>
    <w:rsid w:val="000D7C89"/>
    <w:rsid w:val="000D7C8A"/>
    <w:rsid w:val="000E003D"/>
    <w:rsid w:val="000E0587"/>
    <w:rsid w:val="000E07D2"/>
    <w:rsid w:val="000E085F"/>
    <w:rsid w:val="000E09F0"/>
    <w:rsid w:val="000E0E80"/>
    <w:rsid w:val="000E0F9F"/>
    <w:rsid w:val="000E105E"/>
    <w:rsid w:val="000E1569"/>
    <w:rsid w:val="000E157B"/>
    <w:rsid w:val="000E1786"/>
    <w:rsid w:val="000E17B6"/>
    <w:rsid w:val="000E18B7"/>
    <w:rsid w:val="000E19C9"/>
    <w:rsid w:val="000E1A06"/>
    <w:rsid w:val="000E1B2E"/>
    <w:rsid w:val="000E1F44"/>
    <w:rsid w:val="000E1FE1"/>
    <w:rsid w:val="000E2335"/>
    <w:rsid w:val="000E2430"/>
    <w:rsid w:val="000E249C"/>
    <w:rsid w:val="000E289D"/>
    <w:rsid w:val="000E2988"/>
    <w:rsid w:val="000E29AC"/>
    <w:rsid w:val="000E2ADE"/>
    <w:rsid w:val="000E2C4C"/>
    <w:rsid w:val="000E2EEF"/>
    <w:rsid w:val="000E302C"/>
    <w:rsid w:val="000E35AE"/>
    <w:rsid w:val="000E3C42"/>
    <w:rsid w:val="000E3F9C"/>
    <w:rsid w:val="000E40F1"/>
    <w:rsid w:val="000E426A"/>
    <w:rsid w:val="000E44A8"/>
    <w:rsid w:val="000E46AE"/>
    <w:rsid w:val="000E4811"/>
    <w:rsid w:val="000E488E"/>
    <w:rsid w:val="000E48E6"/>
    <w:rsid w:val="000E4D62"/>
    <w:rsid w:val="000E4E3E"/>
    <w:rsid w:val="000E5145"/>
    <w:rsid w:val="000E528B"/>
    <w:rsid w:val="000E58CC"/>
    <w:rsid w:val="000E5BDC"/>
    <w:rsid w:val="000E5E66"/>
    <w:rsid w:val="000E605D"/>
    <w:rsid w:val="000E60BB"/>
    <w:rsid w:val="000E6166"/>
    <w:rsid w:val="000E6216"/>
    <w:rsid w:val="000E6248"/>
    <w:rsid w:val="000E6337"/>
    <w:rsid w:val="000E664C"/>
    <w:rsid w:val="000E66CA"/>
    <w:rsid w:val="000E68BC"/>
    <w:rsid w:val="000E69E7"/>
    <w:rsid w:val="000E6B73"/>
    <w:rsid w:val="000E7009"/>
    <w:rsid w:val="000E7122"/>
    <w:rsid w:val="000E71F1"/>
    <w:rsid w:val="000E72AD"/>
    <w:rsid w:val="000E741F"/>
    <w:rsid w:val="000E74EA"/>
    <w:rsid w:val="000E755A"/>
    <w:rsid w:val="000E77C7"/>
    <w:rsid w:val="000E7952"/>
    <w:rsid w:val="000E7A20"/>
    <w:rsid w:val="000F01C7"/>
    <w:rsid w:val="000F0383"/>
    <w:rsid w:val="000F0A42"/>
    <w:rsid w:val="000F0ACA"/>
    <w:rsid w:val="000F0BE5"/>
    <w:rsid w:val="000F0DEF"/>
    <w:rsid w:val="000F1431"/>
    <w:rsid w:val="000F1452"/>
    <w:rsid w:val="000F149C"/>
    <w:rsid w:val="000F155E"/>
    <w:rsid w:val="000F167F"/>
    <w:rsid w:val="000F1690"/>
    <w:rsid w:val="000F1C4A"/>
    <w:rsid w:val="000F1D65"/>
    <w:rsid w:val="000F1E0B"/>
    <w:rsid w:val="000F1F30"/>
    <w:rsid w:val="000F230E"/>
    <w:rsid w:val="000F2538"/>
    <w:rsid w:val="000F2662"/>
    <w:rsid w:val="000F26B5"/>
    <w:rsid w:val="000F27C1"/>
    <w:rsid w:val="000F27CD"/>
    <w:rsid w:val="000F2A79"/>
    <w:rsid w:val="000F2B75"/>
    <w:rsid w:val="000F3121"/>
    <w:rsid w:val="000F31EA"/>
    <w:rsid w:val="000F3429"/>
    <w:rsid w:val="000F362D"/>
    <w:rsid w:val="000F362F"/>
    <w:rsid w:val="000F3776"/>
    <w:rsid w:val="000F3BFE"/>
    <w:rsid w:val="000F3C4B"/>
    <w:rsid w:val="000F3ED1"/>
    <w:rsid w:val="000F424A"/>
    <w:rsid w:val="000F42E9"/>
    <w:rsid w:val="000F4542"/>
    <w:rsid w:val="000F4599"/>
    <w:rsid w:val="000F4A09"/>
    <w:rsid w:val="000F4E57"/>
    <w:rsid w:val="000F4F36"/>
    <w:rsid w:val="000F4FC9"/>
    <w:rsid w:val="000F4FF5"/>
    <w:rsid w:val="000F5045"/>
    <w:rsid w:val="000F50C5"/>
    <w:rsid w:val="000F518C"/>
    <w:rsid w:val="000F519D"/>
    <w:rsid w:val="000F56EA"/>
    <w:rsid w:val="000F5BEF"/>
    <w:rsid w:val="000F5D5D"/>
    <w:rsid w:val="000F5FA2"/>
    <w:rsid w:val="000F610B"/>
    <w:rsid w:val="000F6140"/>
    <w:rsid w:val="000F6160"/>
    <w:rsid w:val="000F6746"/>
    <w:rsid w:val="000F67C9"/>
    <w:rsid w:val="000F69BA"/>
    <w:rsid w:val="000F69ED"/>
    <w:rsid w:val="000F6C2D"/>
    <w:rsid w:val="000F6DFE"/>
    <w:rsid w:val="000F6F1C"/>
    <w:rsid w:val="000F6F37"/>
    <w:rsid w:val="000F6FDC"/>
    <w:rsid w:val="000F7029"/>
    <w:rsid w:val="000F767D"/>
    <w:rsid w:val="000F7792"/>
    <w:rsid w:val="000F77B5"/>
    <w:rsid w:val="000F7CB0"/>
    <w:rsid w:val="000F7ED6"/>
    <w:rsid w:val="000F7ED8"/>
    <w:rsid w:val="000F7F31"/>
    <w:rsid w:val="00100208"/>
    <w:rsid w:val="00100315"/>
    <w:rsid w:val="0010042D"/>
    <w:rsid w:val="001008F2"/>
    <w:rsid w:val="00100A90"/>
    <w:rsid w:val="00100ED0"/>
    <w:rsid w:val="0010107C"/>
    <w:rsid w:val="001011CE"/>
    <w:rsid w:val="00101224"/>
    <w:rsid w:val="00101304"/>
    <w:rsid w:val="00101393"/>
    <w:rsid w:val="001013F9"/>
    <w:rsid w:val="00101559"/>
    <w:rsid w:val="001016F9"/>
    <w:rsid w:val="00101D00"/>
    <w:rsid w:val="00101E5A"/>
    <w:rsid w:val="00101E89"/>
    <w:rsid w:val="00102009"/>
    <w:rsid w:val="001022F0"/>
    <w:rsid w:val="00102406"/>
    <w:rsid w:val="00102760"/>
    <w:rsid w:val="00102801"/>
    <w:rsid w:val="001029A3"/>
    <w:rsid w:val="00102BC0"/>
    <w:rsid w:val="00102D7C"/>
    <w:rsid w:val="00102E1A"/>
    <w:rsid w:val="001030E7"/>
    <w:rsid w:val="00103438"/>
    <w:rsid w:val="00103625"/>
    <w:rsid w:val="00103C14"/>
    <w:rsid w:val="00104088"/>
    <w:rsid w:val="00104098"/>
    <w:rsid w:val="001045F1"/>
    <w:rsid w:val="0010466A"/>
    <w:rsid w:val="00104C42"/>
    <w:rsid w:val="00104D84"/>
    <w:rsid w:val="00104DF9"/>
    <w:rsid w:val="00104E82"/>
    <w:rsid w:val="00104EDD"/>
    <w:rsid w:val="00105699"/>
    <w:rsid w:val="00105840"/>
    <w:rsid w:val="00105C38"/>
    <w:rsid w:val="00105C43"/>
    <w:rsid w:val="00105CD8"/>
    <w:rsid w:val="00105D3E"/>
    <w:rsid w:val="00106321"/>
    <w:rsid w:val="001063CE"/>
    <w:rsid w:val="0010667B"/>
    <w:rsid w:val="001066F7"/>
    <w:rsid w:val="00106B55"/>
    <w:rsid w:val="00106C45"/>
    <w:rsid w:val="00106D9C"/>
    <w:rsid w:val="00107334"/>
    <w:rsid w:val="001075B6"/>
    <w:rsid w:val="0010777E"/>
    <w:rsid w:val="00107D96"/>
    <w:rsid w:val="00107E43"/>
    <w:rsid w:val="001100D8"/>
    <w:rsid w:val="0011019B"/>
    <w:rsid w:val="001102C3"/>
    <w:rsid w:val="001102E8"/>
    <w:rsid w:val="001107FF"/>
    <w:rsid w:val="0011085A"/>
    <w:rsid w:val="00110ADD"/>
    <w:rsid w:val="00110F18"/>
    <w:rsid w:val="0011117C"/>
    <w:rsid w:val="0011124A"/>
    <w:rsid w:val="0011143B"/>
    <w:rsid w:val="00111499"/>
    <w:rsid w:val="0011169F"/>
    <w:rsid w:val="001117A0"/>
    <w:rsid w:val="0011191C"/>
    <w:rsid w:val="00111A69"/>
    <w:rsid w:val="001122C8"/>
    <w:rsid w:val="00112759"/>
    <w:rsid w:val="00112EF2"/>
    <w:rsid w:val="00113023"/>
    <w:rsid w:val="0011325B"/>
    <w:rsid w:val="001134A9"/>
    <w:rsid w:val="001134D7"/>
    <w:rsid w:val="001138F0"/>
    <w:rsid w:val="00113B1C"/>
    <w:rsid w:val="00113C35"/>
    <w:rsid w:val="00113C92"/>
    <w:rsid w:val="00113E98"/>
    <w:rsid w:val="0011414E"/>
    <w:rsid w:val="001146D2"/>
    <w:rsid w:val="001147D3"/>
    <w:rsid w:val="001148EB"/>
    <w:rsid w:val="00114916"/>
    <w:rsid w:val="00114A83"/>
    <w:rsid w:val="00114D0B"/>
    <w:rsid w:val="00114D3E"/>
    <w:rsid w:val="00114D83"/>
    <w:rsid w:val="00115244"/>
    <w:rsid w:val="001152C8"/>
    <w:rsid w:val="0011535A"/>
    <w:rsid w:val="00115931"/>
    <w:rsid w:val="00115F88"/>
    <w:rsid w:val="00116236"/>
    <w:rsid w:val="001162AC"/>
    <w:rsid w:val="00116473"/>
    <w:rsid w:val="00116A83"/>
    <w:rsid w:val="00116B34"/>
    <w:rsid w:val="00116F63"/>
    <w:rsid w:val="00116F82"/>
    <w:rsid w:val="001170F0"/>
    <w:rsid w:val="001172F7"/>
    <w:rsid w:val="00117333"/>
    <w:rsid w:val="00117454"/>
    <w:rsid w:val="001175E1"/>
    <w:rsid w:val="001178E9"/>
    <w:rsid w:val="00117A31"/>
    <w:rsid w:val="00117E39"/>
    <w:rsid w:val="00117EF7"/>
    <w:rsid w:val="00117F55"/>
    <w:rsid w:val="0012033E"/>
    <w:rsid w:val="0012094B"/>
    <w:rsid w:val="00120A17"/>
    <w:rsid w:val="00120ED3"/>
    <w:rsid w:val="0012102D"/>
    <w:rsid w:val="001214F6"/>
    <w:rsid w:val="00121542"/>
    <w:rsid w:val="00121693"/>
    <w:rsid w:val="0012177A"/>
    <w:rsid w:val="001217D2"/>
    <w:rsid w:val="001217D8"/>
    <w:rsid w:val="00121AAC"/>
    <w:rsid w:val="00121DD4"/>
    <w:rsid w:val="00121E71"/>
    <w:rsid w:val="00121F8E"/>
    <w:rsid w:val="0012213B"/>
    <w:rsid w:val="0012288B"/>
    <w:rsid w:val="00122A24"/>
    <w:rsid w:val="00122A36"/>
    <w:rsid w:val="00122B1D"/>
    <w:rsid w:val="00122D71"/>
    <w:rsid w:val="00123113"/>
    <w:rsid w:val="00123298"/>
    <w:rsid w:val="001232E1"/>
    <w:rsid w:val="0012363A"/>
    <w:rsid w:val="0012365B"/>
    <w:rsid w:val="00123A65"/>
    <w:rsid w:val="00123A9E"/>
    <w:rsid w:val="00123B26"/>
    <w:rsid w:val="00123B38"/>
    <w:rsid w:val="00123B9A"/>
    <w:rsid w:val="00123D23"/>
    <w:rsid w:val="00123D9A"/>
    <w:rsid w:val="00123DC6"/>
    <w:rsid w:val="00123E28"/>
    <w:rsid w:val="00123E7D"/>
    <w:rsid w:val="00124235"/>
    <w:rsid w:val="001242EE"/>
    <w:rsid w:val="00124867"/>
    <w:rsid w:val="001248C8"/>
    <w:rsid w:val="001249EE"/>
    <w:rsid w:val="00124CCA"/>
    <w:rsid w:val="00124E2F"/>
    <w:rsid w:val="00124F5C"/>
    <w:rsid w:val="001250EA"/>
    <w:rsid w:val="001251F5"/>
    <w:rsid w:val="00125212"/>
    <w:rsid w:val="001254B6"/>
    <w:rsid w:val="00125A1F"/>
    <w:rsid w:val="00125AE0"/>
    <w:rsid w:val="0012625A"/>
    <w:rsid w:val="0012628B"/>
    <w:rsid w:val="001265BA"/>
    <w:rsid w:val="0012675E"/>
    <w:rsid w:val="00126815"/>
    <w:rsid w:val="00126BC6"/>
    <w:rsid w:val="00126F44"/>
    <w:rsid w:val="00127461"/>
    <w:rsid w:val="001275D1"/>
    <w:rsid w:val="00127708"/>
    <w:rsid w:val="001277C5"/>
    <w:rsid w:val="00127A50"/>
    <w:rsid w:val="00127ABC"/>
    <w:rsid w:val="00127B22"/>
    <w:rsid w:val="00127CBA"/>
    <w:rsid w:val="00127E92"/>
    <w:rsid w:val="0013008A"/>
    <w:rsid w:val="001302B0"/>
    <w:rsid w:val="00130463"/>
    <w:rsid w:val="001305ED"/>
    <w:rsid w:val="0013060E"/>
    <w:rsid w:val="00130A05"/>
    <w:rsid w:val="00130C4F"/>
    <w:rsid w:val="00130F27"/>
    <w:rsid w:val="00131339"/>
    <w:rsid w:val="00131457"/>
    <w:rsid w:val="00131476"/>
    <w:rsid w:val="00131DC9"/>
    <w:rsid w:val="00131E27"/>
    <w:rsid w:val="00131F04"/>
    <w:rsid w:val="00131F49"/>
    <w:rsid w:val="0013237A"/>
    <w:rsid w:val="001324A5"/>
    <w:rsid w:val="001328A9"/>
    <w:rsid w:val="0013292A"/>
    <w:rsid w:val="00132BBD"/>
    <w:rsid w:val="00132BDE"/>
    <w:rsid w:val="00132C03"/>
    <w:rsid w:val="001330F5"/>
    <w:rsid w:val="0013334A"/>
    <w:rsid w:val="001335BF"/>
    <w:rsid w:val="0013370D"/>
    <w:rsid w:val="00133AD2"/>
    <w:rsid w:val="00133FAC"/>
    <w:rsid w:val="001340D3"/>
    <w:rsid w:val="0013430C"/>
    <w:rsid w:val="00134324"/>
    <w:rsid w:val="001343C2"/>
    <w:rsid w:val="001344F8"/>
    <w:rsid w:val="001346E3"/>
    <w:rsid w:val="0013476D"/>
    <w:rsid w:val="0013483D"/>
    <w:rsid w:val="001348B9"/>
    <w:rsid w:val="001349CF"/>
    <w:rsid w:val="00134A2C"/>
    <w:rsid w:val="00134A88"/>
    <w:rsid w:val="00134B93"/>
    <w:rsid w:val="00135035"/>
    <w:rsid w:val="001351D4"/>
    <w:rsid w:val="001353AE"/>
    <w:rsid w:val="001354E9"/>
    <w:rsid w:val="001355AD"/>
    <w:rsid w:val="00135651"/>
    <w:rsid w:val="001356D9"/>
    <w:rsid w:val="001358CD"/>
    <w:rsid w:val="00135ACD"/>
    <w:rsid w:val="00135CC5"/>
    <w:rsid w:val="00135FC2"/>
    <w:rsid w:val="0013604E"/>
    <w:rsid w:val="00136285"/>
    <w:rsid w:val="00136465"/>
    <w:rsid w:val="001367FB"/>
    <w:rsid w:val="0013689E"/>
    <w:rsid w:val="0013691A"/>
    <w:rsid w:val="001369B1"/>
    <w:rsid w:val="00136BFA"/>
    <w:rsid w:val="00136C5A"/>
    <w:rsid w:val="001370A4"/>
    <w:rsid w:val="001370A7"/>
    <w:rsid w:val="0013734D"/>
    <w:rsid w:val="00137481"/>
    <w:rsid w:val="001375A3"/>
    <w:rsid w:val="00137886"/>
    <w:rsid w:val="00137E88"/>
    <w:rsid w:val="00137EE8"/>
    <w:rsid w:val="00137FF6"/>
    <w:rsid w:val="00140083"/>
    <w:rsid w:val="00140139"/>
    <w:rsid w:val="0014068D"/>
    <w:rsid w:val="00140954"/>
    <w:rsid w:val="001409A6"/>
    <w:rsid w:val="00140BCC"/>
    <w:rsid w:val="00140E28"/>
    <w:rsid w:val="0014138C"/>
    <w:rsid w:val="001415AE"/>
    <w:rsid w:val="00141A2A"/>
    <w:rsid w:val="00141C9F"/>
    <w:rsid w:val="00141E23"/>
    <w:rsid w:val="00142088"/>
    <w:rsid w:val="00142279"/>
    <w:rsid w:val="0014231B"/>
    <w:rsid w:val="001423B4"/>
    <w:rsid w:val="0014281A"/>
    <w:rsid w:val="00142CC4"/>
    <w:rsid w:val="00142DA7"/>
    <w:rsid w:val="00142E7F"/>
    <w:rsid w:val="00143159"/>
    <w:rsid w:val="00143232"/>
    <w:rsid w:val="001432F1"/>
    <w:rsid w:val="001433F4"/>
    <w:rsid w:val="001435D4"/>
    <w:rsid w:val="0014386A"/>
    <w:rsid w:val="00143B9A"/>
    <w:rsid w:val="0014411F"/>
    <w:rsid w:val="001442FB"/>
    <w:rsid w:val="00144406"/>
    <w:rsid w:val="0014458F"/>
    <w:rsid w:val="00144A91"/>
    <w:rsid w:val="00144B62"/>
    <w:rsid w:val="00144BF0"/>
    <w:rsid w:val="00144CC6"/>
    <w:rsid w:val="00144EB4"/>
    <w:rsid w:val="001451F6"/>
    <w:rsid w:val="001453D9"/>
    <w:rsid w:val="00145A5B"/>
    <w:rsid w:val="00145A97"/>
    <w:rsid w:val="00145AE0"/>
    <w:rsid w:val="00145D82"/>
    <w:rsid w:val="001464F2"/>
    <w:rsid w:val="0014655D"/>
    <w:rsid w:val="0014672E"/>
    <w:rsid w:val="00146CC2"/>
    <w:rsid w:val="00146D8D"/>
    <w:rsid w:val="0014752F"/>
    <w:rsid w:val="0014765B"/>
    <w:rsid w:val="00147745"/>
    <w:rsid w:val="001479A4"/>
    <w:rsid w:val="00147A78"/>
    <w:rsid w:val="00147AA9"/>
    <w:rsid w:val="00147B07"/>
    <w:rsid w:val="00147BBF"/>
    <w:rsid w:val="00147FA1"/>
    <w:rsid w:val="001500E9"/>
    <w:rsid w:val="0015026B"/>
    <w:rsid w:val="001502FC"/>
    <w:rsid w:val="001508D9"/>
    <w:rsid w:val="00150994"/>
    <w:rsid w:val="001509AC"/>
    <w:rsid w:val="00150A02"/>
    <w:rsid w:val="00150B00"/>
    <w:rsid w:val="00150BD7"/>
    <w:rsid w:val="00150E5B"/>
    <w:rsid w:val="00151163"/>
    <w:rsid w:val="001511A6"/>
    <w:rsid w:val="00151267"/>
    <w:rsid w:val="001514EC"/>
    <w:rsid w:val="0015160E"/>
    <w:rsid w:val="00151AA3"/>
    <w:rsid w:val="00151BDA"/>
    <w:rsid w:val="00151BEC"/>
    <w:rsid w:val="00151C10"/>
    <w:rsid w:val="00151D6D"/>
    <w:rsid w:val="00151D7C"/>
    <w:rsid w:val="00151EF3"/>
    <w:rsid w:val="00151F45"/>
    <w:rsid w:val="0015200D"/>
    <w:rsid w:val="00152318"/>
    <w:rsid w:val="001523B2"/>
    <w:rsid w:val="00152408"/>
    <w:rsid w:val="001524A5"/>
    <w:rsid w:val="00152605"/>
    <w:rsid w:val="001526E7"/>
    <w:rsid w:val="00152AC4"/>
    <w:rsid w:val="00152C1A"/>
    <w:rsid w:val="00153274"/>
    <w:rsid w:val="00153781"/>
    <w:rsid w:val="00153875"/>
    <w:rsid w:val="00153946"/>
    <w:rsid w:val="00153950"/>
    <w:rsid w:val="00153C48"/>
    <w:rsid w:val="0015402C"/>
    <w:rsid w:val="001541AD"/>
    <w:rsid w:val="00154549"/>
    <w:rsid w:val="001546BB"/>
    <w:rsid w:val="00154B95"/>
    <w:rsid w:val="00154C58"/>
    <w:rsid w:val="00154CC7"/>
    <w:rsid w:val="00154EFC"/>
    <w:rsid w:val="0015505A"/>
    <w:rsid w:val="0015545F"/>
    <w:rsid w:val="001555C3"/>
    <w:rsid w:val="00155E2D"/>
    <w:rsid w:val="0015622B"/>
    <w:rsid w:val="0015628F"/>
    <w:rsid w:val="001567E4"/>
    <w:rsid w:val="00156AB1"/>
    <w:rsid w:val="00156B13"/>
    <w:rsid w:val="00156B26"/>
    <w:rsid w:val="00156CB8"/>
    <w:rsid w:val="00156E2C"/>
    <w:rsid w:val="00157123"/>
    <w:rsid w:val="001572F9"/>
    <w:rsid w:val="001574FC"/>
    <w:rsid w:val="00157B25"/>
    <w:rsid w:val="00157CA5"/>
    <w:rsid w:val="00157D90"/>
    <w:rsid w:val="00157EBA"/>
    <w:rsid w:val="001600E5"/>
    <w:rsid w:val="001600F9"/>
    <w:rsid w:val="00160103"/>
    <w:rsid w:val="00160112"/>
    <w:rsid w:val="00160232"/>
    <w:rsid w:val="00160461"/>
    <w:rsid w:val="0016051C"/>
    <w:rsid w:val="00160C7D"/>
    <w:rsid w:val="00160D87"/>
    <w:rsid w:val="00160D8C"/>
    <w:rsid w:val="00160F32"/>
    <w:rsid w:val="00160F92"/>
    <w:rsid w:val="0016105B"/>
    <w:rsid w:val="001616C7"/>
    <w:rsid w:val="0016175B"/>
    <w:rsid w:val="001617F7"/>
    <w:rsid w:val="00161BD6"/>
    <w:rsid w:val="00161C32"/>
    <w:rsid w:val="00161C7D"/>
    <w:rsid w:val="00161F80"/>
    <w:rsid w:val="001621F2"/>
    <w:rsid w:val="00162928"/>
    <w:rsid w:val="00162B12"/>
    <w:rsid w:val="00162E5F"/>
    <w:rsid w:val="00163035"/>
    <w:rsid w:val="001631D1"/>
    <w:rsid w:val="00163269"/>
    <w:rsid w:val="0016353A"/>
    <w:rsid w:val="001635B1"/>
    <w:rsid w:val="001639FE"/>
    <w:rsid w:val="00163C6D"/>
    <w:rsid w:val="00163E78"/>
    <w:rsid w:val="00163F6A"/>
    <w:rsid w:val="00163FE5"/>
    <w:rsid w:val="001640D1"/>
    <w:rsid w:val="00164150"/>
    <w:rsid w:val="00164287"/>
    <w:rsid w:val="00164384"/>
    <w:rsid w:val="001643F2"/>
    <w:rsid w:val="001644D4"/>
    <w:rsid w:val="001645F9"/>
    <w:rsid w:val="001646B7"/>
    <w:rsid w:val="0016477F"/>
    <w:rsid w:val="00164822"/>
    <w:rsid w:val="001648D8"/>
    <w:rsid w:val="00164972"/>
    <w:rsid w:val="00164C1C"/>
    <w:rsid w:val="00164C7F"/>
    <w:rsid w:val="00164EEB"/>
    <w:rsid w:val="00164F45"/>
    <w:rsid w:val="00164F8D"/>
    <w:rsid w:val="00164FB5"/>
    <w:rsid w:val="001652B9"/>
    <w:rsid w:val="001655D4"/>
    <w:rsid w:val="00165D3D"/>
    <w:rsid w:val="00165D54"/>
    <w:rsid w:val="00165E78"/>
    <w:rsid w:val="0016604C"/>
    <w:rsid w:val="001660B5"/>
    <w:rsid w:val="0016610E"/>
    <w:rsid w:val="0016682F"/>
    <w:rsid w:val="00166E5C"/>
    <w:rsid w:val="00167C85"/>
    <w:rsid w:val="00167D00"/>
    <w:rsid w:val="00167F71"/>
    <w:rsid w:val="001700BB"/>
    <w:rsid w:val="001705D2"/>
    <w:rsid w:val="00170621"/>
    <w:rsid w:val="0017064A"/>
    <w:rsid w:val="0017081D"/>
    <w:rsid w:val="001708BD"/>
    <w:rsid w:val="00170B1E"/>
    <w:rsid w:val="00170BA8"/>
    <w:rsid w:val="00170F39"/>
    <w:rsid w:val="0017100A"/>
    <w:rsid w:val="00171095"/>
    <w:rsid w:val="00171266"/>
    <w:rsid w:val="00171285"/>
    <w:rsid w:val="0017155D"/>
    <w:rsid w:val="00171665"/>
    <w:rsid w:val="00171682"/>
    <w:rsid w:val="00171702"/>
    <w:rsid w:val="0017183E"/>
    <w:rsid w:val="00171A43"/>
    <w:rsid w:val="00171B27"/>
    <w:rsid w:val="00171C99"/>
    <w:rsid w:val="00171CBD"/>
    <w:rsid w:val="00171E49"/>
    <w:rsid w:val="00171E50"/>
    <w:rsid w:val="00172075"/>
    <w:rsid w:val="00172082"/>
    <w:rsid w:val="001721C7"/>
    <w:rsid w:val="00172230"/>
    <w:rsid w:val="001724FB"/>
    <w:rsid w:val="001727A5"/>
    <w:rsid w:val="0017287C"/>
    <w:rsid w:val="00172942"/>
    <w:rsid w:val="00172BB7"/>
    <w:rsid w:val="00172C0E"/>
    <w:rsid w:val="001733D3"/>
    <w:rsid w:val="00173546"/>
    <w:rsid w:val="00173568"/>
    <w:rsid w:val="001735D3"/>
    <w:rsid w:val="0017385C"/>
    <w:rsid w:val="00173AD5"/>
    <w:rsid w:val="00173D92"/>
    <w:rsid w:val="0017467F"/>
    <w:rsid w:val="001746F0"/>
    <w:rsid w:val="00174713"/>
    <w:rsid w:val="001747B9"/>
    <w:rsid w:val="001747D1"/>
    <w:rsid w:val="0017496C"/>
    <w:rsid w:val="00174EA1"/>
    <w:rsid w:val="001750AA"/>
    <w:rsid w:val="001750DD"/>
    <w:rsid w:val="0017512B"/>
    <w:rsid w:val="001751AD"/>
    <w:rsid w:val="001752F5"/>
    <w:rsid w:val="00175461"/>
    <w:rsid w:val="00175A10"/>
    <w:rsid w:val="00175EA3"/>
    <w:rsid w:val="00176004"/>
    <w:rsid w:val="001760D4"/>
    <w:rsid w:val="001760E1"/>
    <w:rsid w:val="00176466"/>
    <w:rsid w:val="001764E9"/>
    <w:rsid w:val="00176895"/>
    <w:rsid w:val="00176C36"/>
    <w:rsid w:val="00176DB1"/>
    <w:rsid w:val="00177302"/>
    <w:rsid w:val="00177320"/>
    <w:rsid w:val="00177338"/>
    <w:rsid w:val="00177660"/>
    <w:rsid w:val="0017795A"/>
    <w:rsid w:val="00177E3B"/>
    <w:rsid w:val="00180021"/>
    <w:rsid w:val="0018029C"/>
    <w:rsid w:val="001802E2"/>
    <w:rsid w:val="001805DB"/>
    <w:rsid w:val="0018069A"/>
    <w:rsid w:val="00180A96"/>
    <w:rsid w:val="00180ADC"/>
    <w:rsid w:val="00180DD7"/>
    <w:rsid w:val="00180EFA"/>
    <w:rsid w:val="001810B5"/>
    <w:rsid w:val="001810FE"/>
    <w:rsid w:val="001812E0"/>
    <w:rsid w:val="00181376"/>
    <w:rsid w:val="001813CB"/>
    <w:rsid w:val="001814D3"/>
    <w:rsid w:val="00181691"/>
    <w:rsid w:val="0018177C"/>
    <w:rsid w:val="001817B7"/>
    <w:rsid w:val="0018198C"/>
    <w:rsid w:val="00181C51"/>
    <w:rsid w:val="0018224B"/>
    <w:rsid w:val="001825E8"/>
    <w:rsid w:val="00182693"/>
    <w:rsid w:val="001826DC"/>
    <w:rsid w:val="0018275E"/>
    <w:rsid w:val="001829A9"/>
    <w:rsid w:val="00182C4E"/>
    <w:rsid w:val="00182C78"/>
    <w:rsid w:val="00182CCB"/>
    <w:rsid w:val="00182F15"/>
    <w:rsid w:val="001831F5"/>
    <w:rsid w:val="0018323A"/>
    <w:rsid w:val="00183638"/>
    <w:rsid w:val="001838E6"/>
    <w:rsid w:val="00183A85"/>
    <w:rsid w:val="00183B21"/>
    <w:rsid w:val="00183B24"/>
    <w:rsid w:val="00183C28"/>
    <w:rsid w:val="001840B8"/>
    <w:rsid w:val="00184314"/>
    <w:rsid w:val="0018446E"/>
    <w:rsid w:val="00184871"/>
    <w:rsid w:val="00184A1F"/>
    <w:rsid w:val="00184A63"/>
    <w:rsid w:val="00184C4A"/>
    <w:rsid w:val="00184E55"/>
    <w:rsid w:val="00185064"/>
    <w:rsid w:val="001853FF"/>
    <w:rsid w:val="001854C4"/>
    <w:rsid w:val="001855D4"/>
    <w:rsid w:val="001856E4"/>
    <w:rsid w:val="001856FE"/>
    <w:rsid w:val="00185734"/>
    <w:rsid w:val="0018595F"/>
    <w:rsid w:val="001859B1"/>
    <w:rsid w:val="00185BD3"/>
    <w:rsid w:val="00185DC1"/>
    <w:rsid w:val="0018601B"/>
    <w:rsid w:val="001861A3"/>
    <w:rsid w:val="0018621D"/>
    <w:rsid w:val="0018649C"/>
    <w:rsid w:val="00186623"/>
    <w:rsid w:val="00186686"/>
    <w:rsid w:val="00186783"/>
    <w:rsid w:val="00186799"/>
    <w:rsid w:val="00186A34"/>
    <w:rsid w:val="00186AA0"/>
    <w:rsid w:val="00186BCB"/>
    <w:rsid w:val="00186C6F"/>
    <w:rsid w:val="00186F1E"/>
    <w:rsid w:val="001870D5"/>
    <w:rsid w:val="0018711C"/>
    <w:rsid w:val="001872D7"/>
    <w:rsid w:val="001873B1"/>
    <w:rsid w:val="00187416"/>
    <w:rsid w:val="001876BF"/>
    <w:rsid w:val="0018778B"/>
    <w:rsid w:val="001878CA"/>
    <w:rsid w:val="0018798A"/>
    <w:rsid w:val="00187C48"/>
    <w:rsid w:val="00187C72"/>
    <w:rsid w:val="00187EDE"/>
    <w:rsid w:val="001909ED"/>
    <w:rsid w:val="00190B61"/>
    <w:rsid w:val="00190C59"/>
    <w:rsid w:val="00190FEF"/>
    <w:rsid w:val="00191321"/>
    <w:rsid w:val="001919B8"/>
    <w:rsid w:val="00191CBC"/>
    <w:rsid w:val="00191DC2"/>
    <w:rsid w:val="00191E01"/>
    <w:rsid w:val="00191E8B"/>
    <w:rsid w:val="001923F4"/>
    <w:rsid w:val="001923F5"/>
    <w:rsid w:val="00192554"/>
    <w:rsid w:val="001929A0"/>
    <w:rsid w:val="00192D06"/>
    <w:rsid w:val="00192E66"/>
    <w:rsid w:val="00192F2D"/>
    <w:rsid w:val="00192FF2"/>
    <w:rsid w:val="00192FFD"/>
    <w:rsid w:val="0019301A"/>
    <w:rsid w:val="00193246"/>
    <w:rsid w:val="00193389"/>
    <w:rsid w:val="00193548"/>
    <w:rsid w:val="0019392A"/>
    <w:rsid w:val="00193B79"/>
    <w:rsid w:val="00193C35"/>
    <w:rsid w:val="00193EA5"/>
    <w:rsid w:val="00193EF6"/>
    <w:rsid w:val="00193F58"/>
    <w:rsid w:val="00194024"/>
    <w:rsid w:val="00194141"/>
    <w:rsid w:val="0019416D"/>
    <w:rsid w:val="00194247"/>
    <w:rsid w:val="00194430"/>
    <w:rsid w:val="001944C5"/>
    <w:rsid w:val="001944F3"/>
    <w:rsid w:val="00194713"/>
    <w:rsid w:val="00194950"/>
    <w:rsid w:val="00194B93"/>
    <w:rsid w:val="00194C4B"/>
    <w:rsid w:val="00194D4F"/>
    <w:rsid w:val="00194FC4"/>
    <w:rsid w:val="00195274"/>
    <w:rsid w:val="0019541D"/>
    <w:rsid w:val="0019545C"/>
    <w:rsid w:val="001956CC"/>
    <w:rsid w:val="001956F8"/>
    <w:rsid w:val="00195790"/>
    <w:rsid w:val="001958AF"/>
    <w:rsid w:val="00195A45"/>
    <w:rsid w:val="00195EE4"/>
    <w:rsid w:val="00195EF7"/>
    <w:rsid w:val="00196061"/>
    <w:rsid w:val="001960BE"/>
    <w:rsid w:val="00196244"/>
    <w:rsid w:val="0019661D"/>
    <w:rsid w:val="001969E5"/>
    <w:rsid w:val="00196C64"/>
    <w:rsid w:val="00196C92"/>
    <w:rsid w:val="00196C96"/>
    <w:rsid w:val="00196ED7"/>
    <w:rsid w:val="001971FF"/>
    <w:rsid w:val="001973D0"/>
    <w:rsid w:val="0019776D"/>
    <w:rsid w:val="00197877"/>
    <w:rsid w:val="001978EE"/>
    <w:rsid w:val="001979D0"/>
    <w:rsid w:val="00197A12"/>
    <w:rsid w:val="00197ACD"/>
    <w:rsid w:val="00197B47"/>
    <w:rsid w:val="00197C79"/>
    <w:rsid w:val="00197F37"/>
    <w:rsid w:val="001A00A7"/>
    <w:rsid w:val="001A013F"/>
    <w:rsid w:val="001A0282"/>
    <w:rsid w:val="001A0356"/>
    <w:rsid w:val="001A0507"/>
    <w:rsid w:val="001A055B"/>
    <w:rsid w:val="001A05F7"/>
    <w:rsid w:val="001A06CC"/>
    <w:rsid w:val="001A074B"/>
    <w:rsid w:val="001A08A5"/>
    <w:rsid w:val="001A099F"/>
    <w:rsid w:val="001A09EA"/>
    <w:rsid w:val="001A0A7C"/>
    <w:rsid w:val="001A0AEF"/>
    <w:rsid w:val="001A0BCA"/>
    <w:rsid w:val="001A0E9F"/>
    <w:rsid w:val="001A1015"/>
    <w:rsid w:val="001A1739"/>
    <w:rsid w:val="001A198F"/>
    <w:rsid w:val="001A1AE0"/>
    <w:rsid w:val="001A1B99"/>
    <w:rsid w:val="001A1CAA"/>
    <w:rsid w:val="001A1DAA"/>
    <w:rsid w:val="001A1DD7"/>
    <w:rsid w:val="001A1E8A"/>
    <w:rsid w:val="001A2182"/>
    <w:rsid w:val="001A218F"/>
    <w:rsid w:val="001A2441"/>
    <w:rsid w:val="001A24E7"/>
    <w:rsid w:val="001A24F4"/>
    <w:rsid w:val="001A26E3"/>
    <w:rsid w:val="001A2A03"/>
    <w:rsid w:val="001A2B9D"/>
    <w:rsid w:val="001A3058"/>
    <w:rsid w:val="001A3501"/>
    <w:rsid w:val="001A3606"/>
    <w:rsid w:val="001A39F8"/>
    <w:rsid w:val="001A3AA3"/>
    <w:rsid w:val="001A3B61"/>
    <w:rsid w:val="001A3CAE"/>
    <w:rsid w:val="001A40E0"/>
    <w:rsid w:val="001A420C"/>
    <w:rsid w:val="001A44C7"/>
    <w:rsid w:val="001A4590"/>
    <w:rsid w:val="001A469B"/>
    <w:rsid w:val="001A4897"/>
    <w:rsid w:val="001A4953"/>
    <w:rsid w:val="001A4987"/>
    <w:rsid w:val="001A4CBF"/>
    <w:rsid w:val="001A4F9A"/>
    <w:rsid w:val="001A4FB3"/>
    <w:rsid w:val="001A501B"/>
    <w:rsid w:val="001A5214"/>
    <w:rsid w:val="001A5216"/>
    <w:rsid w:val="001A5319"/>
    <w:rsid w:val="001A53F6"/>
    <w:rsid w:val="001A5902"/>
    <w:rsid w:val="001A6427"/>
    <w:rsid w:val="001A6621"/>
    <w:rsid w:val="001A66A6"/>
    <w:rsid w:val="001A6739"/>
    <w:rsid w:val="001A6B3C"/>
    <w:rsid w:val="001A6BC6"/>
    <w:rsid w:val="001A6D41"/>
    <w:rsid w:val="001A6E61"/>
    <w:rsid w:val="001A6F0B"/>
    <w:rsid w:val="001A6F29"/>
    <w:rsid w:val="001A6FF1"/>
    <w:rsid w:val="001A717F"/>
    <w:rsid w:val="001A71C0"/>
    <w:rsid w:val="001A73D3"/>
    <w:rsid w:val="001A7875"/>
    <w:rsid w:val="001A7A3D"/>
    <w:rsid w:val="001A7F52"/>
    <w:rsid w:val="001B04D5"/>
    <w:rsid w:val="001B0729"/>
    <w:rsid w:val="001B076F"/>
    <w:rsid w:val="001B0C83"/>
    <w:rsid w:val="001B0E73"/>
    <w:rsid w:val="001B1085"/>
    <w:rsid w:val="001B119E"/>
    <w:rsid w:val="001B147E"/>
    <w:rsid w:val="001B1581"/>
    <w:rsid w:val="001B1632"/>
    <w:rsid w:val="001B1990"/>
    <w:rsid w:val="001B1B6E"/>
    <w:rsid w:val="001B1FA7"/>
    <w:rsid w:val="001B2035"/>
    <w:rsid w:val="001B20FE"/>
    <w:rsid w:val="001B211C"/>
    <w:rsid w:val="001B2188"/>
    <w:rsid w:val="001B21B9"/>
    <w:rsid w:val="001B223B"/>
    <w:rsid w:val="001B244F"/>
    <w:rsid w:val="001B2D45"/>
    <w:rsid w:val="001B2D79"/>
    <w:rsid w:val="001B2F25"/>
    <w:rsid w:val="001B2F54"/>
    <w:rsid w:val="001B307A"/>
    <w:rsid w:val="001B3167"/>
    <w:rsid w:val="001B31D5"/>
    <w:rsid w:val="001B34C0"/>
    <w:rsid w:val="001B34F4"/>
    <w:rsid w:val="001B3508"/>
    <w:rsid w:val="001B36CB"/>
    <w:rsid w:val="001B36E4"/>
    <w:rsid w:val="001B3797"/>
    <w:rsid w:val="001B38D3"/>
    <w:rsid w:val="001B3B0B"/>
    <w:rsid w:val="001B3D26"/>
    <w:rsid w:val="001B40D6"/>
    <w:rsid w:val="001B40DA"/>
    <w:rsid w:val="001B41AD"/>
    <w:rsid w:val="001B42CC"/>
    <w:rsid w:val="001B43DB"/>
    <w:rsid w:val="001B4437"/>
    <w:rsid w:val="001B4904"/>
    <w:rsid w:val="001B4C24"/>
    <w:rsid w:val="001B4D6D"/>
    <w:rsid w:val="001B4FE8"/>
    <w:rsid w:val="001B4FF5"/>
    <w:rsid w:val="001B50B7"/>
    <w:rsid w:val="001B527E"/>
    <w:rsid w:val="001B54A6"/>
    <w:rsid w:val="001B54E9"/>
    <w:rsid w:val="001B56D8"/>
    <w:rsid w:val="001B5785"/>
    <w:rsid w:val="001B5928"/>
    <w:rsid w:val="001B5A9E"/>
    <w:rsid w:val="001B6148"/>
    <w:rsid w:val="001B6679"/>
    <w:rsid w:val="001B6C0C"/>
    <w:rsid w:val="001B6C8B"/>
    <w:rsid w:val="001B6E51"/>
    <w:rsid w:val="001B6EAB"/>
    <w:rsid w:val="001B7265"/>
    <w:rsid w:val="001B761D"/>
    <w:rsid w:val="001B77F9"/>
    <w:rsid w:val="001B7961"/>
    <w:rsid w:val="001B7AFC"/>
    <w:rsid w:val="001B7E1A"/>
    <w:rsid w:val="001C0015"/>
    <w:rsid w:val="001C0064"/>
    <w:rsid w:val="001C01C5"/>
    <w:rsid w:val="001C031D"/>
    <w:rsid w:val="001C059C"/>
    <w:rsid w:val="001C0625"/>
    <w:rsid w:val="001C0BBB"/>
    <w:rsid w:val="001C0C9D"/>
    <w:rsid w:val="001C0DCE"/>
    <w:rsid w:val="001C0E1C"/>
    <w:rsid w:val="001C0E39"/>
    <w:rsid w:val="001C16BF"/>
    <w:rsid w:val="001C196D"/>
    <w:rsid w:val="001C1ABA"/>
    <w:rsid w:val="001C1BEE"/>
    <w:rsid w:val="001C1BF3"/>
    <w:rsid w:val="001C2198"/>
    <w:rsid w:val="001C2333"/>
    <w:rsid w:val="001C24CF"/>
    <w:rsid w:val="001C26FC"/>
    <w:rsid w:val="001C280A"/>
    <w:rsid w:val="001C2864"/>
    <w:rsid w:val="001C2BD8"/>
    <w:rsid w:val="001C2CB8"/>
    <w:rsid w:val="001C2D90"/>
    <w:rsid w:val="001C306D"/>
    <w:rsid w:val="001C3307"/>
    <w:rsid w:val="001C3924"/>
    <w:rsid w:val="001C3936"/>
    <w:rsid w:val="001C3E93"/>
    <w:rsid w:val="001C4275"/>
    <w:rsid w:val="001C4499"/>
    <w:rsid w:val="001C4546"/>
    <w:rsid w:val="001C457A"/>
    <w:rsid w:val="001C47D9"/>
    <w:rsid w:val="001C4D4F"/>
    <w:rsid w:val="001C4FD7"/>
    <w:rsid w:val="001C50E9"/>
    <w:rsid w:val="001C520A"/>
    <w:rsid w:val="001C524A"/>
    <w:rsid w:val="001C5292"/>
    <w:rsid w:val="001C5456"/>
    <w:rsid w:val="001C55AA"/>
    <w:rsid w:val="001C580B"/>
    <w:rsid w:val="001C586E"/>
    <w:rsid w:val="001C58B0"/>
    <w:rsid w:val="001C5B76"/>
    <w:rsid w:val="001C5D92"/>
    <w:rsid w:val="001C5EE6"/>
    <w:rsid w:val="001C607F"/>
    <w:rsid w:val="001C614E"/>
    <w:rsid w:val="001C630D"/>
    <w:rsid w:val="001C6545"/>
    <w:rsid w:val="001C6606"/>
    <w:rsid w:val="001C6672"/>
    <w:rsid w:val="001C67FB"/>
    <w:rsid w:val="001C6894"/>
    <w:rsid w:val="001C6924"/>
    <w:rsid w:val="001C721A"/>
    <w:rsid w:val="001C72DF"/>
    <w:rsid w:val="001C73DE"/>
    <w:rsid w:val="001C7681"/>
    <w:rsid w:val="001C7732"/>
    <w:rsid w:val="001C7D10"/>
    <w:rsid w:val="001C7F4C"/>
    <w:rsid w:val="001D002D"/>
    <w:rsid w:val="001D03F9"/>
    <w:rsid w:val="001D0994"/>
    <w:rsid w:val="001D0A95"/>
    <w:rsid w:val="001D0BB8"/>
    <w:rsid w:val="001D0C4E"/>
    <w:rsid w:val="001D0D9D"/>
    <w:rsid w:val="001D0E1F"/>
    <w:rsid w:val="001D0E21"/>
    <w:rsid w:val="001D110A"/>
    <w:rsid w:val="001D11D1"/>
    <w:rsid w:val="001D12AD"/>
    <w:rsid w:val="001D13E7"/>
    <w:rsid w:val="001D1DE0"/>
    <w:rsid w:val="001D1FAB"/>
    <w:rsid w:val="001D20E0"/>
    <w:rsid w:val="001D2286"/>
    <w:rsid w:val="001D2AA5"/>
    <w:rsid w:val="001D3163"/>
    <w:rsid w:val="001D319E"/>
    <w:rsid w:val="001D31CB"/>
    <w:rsid w:val="001D326E"/>
    <w:rsid w:val="001D32F6"/>
    <w:rsid w:val="001D3370"/>
    <w:rsid w:val="001D3656"/>
    <w:rsid w:val="001D38ED"/>
    <w:rsid w:val="001D3AF5"/>
    <w:rsid w:val="001D3D52"/>
    <w:rsid w:val="001D3FA4"/>
    <w:rsid w:val="001D4233"/>
    <w:rsid w:val="001D42AB"/>
    <w:rsid w:val="001D4799"/>
    <w:rsid w:val="001D4DF9"/>
    <w:rsid w:val="001D52E8"/>
    <w:rsid w:val="001D53DC"/>
    <w:rsid w:val="001D53E1"/>
    <w:rsid w:val="001D5487"/>
    <w:rsid w:val="001D567B"/>
    <w:rsid w:val="001D579C"/>
    <w:rsid w:val="001D5B6C"/>
    <w:rsid w:val="001D5BDE"/>
    <w:rsid w:val="001D5E36"/>
    <w:rsid w:val="001D5EB6"/>
    <w:rsid w:val="001D5FF3"/>
    <w:rsid w:val="001D61FF"/>
    <w:rsid w:val="001D6219"/>
    <w:rsid w:val="001D6262"/>
    <w:rsid w:val="001D642B"/>
    <w:rsid w:val="001D643F"/>
    <w:rsid w:val="001D65B0"/>
    <w:rsid w:val="001D66A8"/>
    <w:rsid w:val="001D67D1"/>
    <w:rsid w:val="001D6D77"/>
    <w:rsid w:val="001D7067"/>
    <w:rsid w:val="001D714B"/>
    <w:rsid w:val="001D7569"/>
    <w:rsid w:val="001D75CD"/>
    <w:rsid w:val="001D7612"/>
    <w:rsid w:val="001D78EB"/>
    <w:rsid w:val="001D7998"/>
    <w:rsid w:val="001D7C1C"/>
    <w:rsid w:val="001D7E60"/>
    <w:rsid w:val="001D7F65"/>
    <w:rsid w:val="001E01CE"/>
    <w:rsid w:val="001E027E"/>
    <w:rsid w:val="001E0871"/>
    <w:rsid w:val="001E08A9"/>
    <w:rsid w:val="001E0ABB"/>
    <w:rsid w:val="001E0BED"/>
    <w:rsid w:val="001E0C29"/>
    <w:rsid w:val="001E0E79"/>
    <w:rsid w:val="001E0EA4"/>
    <w:rsid w:val="001E0EF6"/>
    <w:rsid w:val="001E0F2D"/>
    <w:rsid w:val="001E18E4"/>
    <w:rsid w:val="001E1AC1"/>
    <w:rsid w:val="001E1AC9"/>
    <w:rsid w:val="001E1BF1"/>
    <w:rsid w:val="001E1C08"/>
    <w:rsid w:val="001E1EFF"/>
    <w:rsid w:val="001E1F5C"/>
    <w:rsid w:val="001E1FE8"/>
    <w:rsid w:val="001E2034"/>
    <w:rsid w:val="001E20CD"/>
    <w:rsid w:val="001E212D"/>
    <w:rsid w:val="001E2173"/>
    <w:rsid w:val="001E2397"/>
    <w:rsid w:val="001E2680"/>
    <w:rsid w:val="001E2A10"/>
    <w:rsid w:val="001E2B61"/>
    <w:rsid w:val="001E2B82"/>
    <w:rsid w:val="001E2B9B"/>
    <w:rsid w:val="001E2BD5"/>
    <w:rsid w:val="001E2C84"/>
    <w:rsid w:val="001E2E61"/>
    <w:rsid w:val="001E2FF9"/>
    <w:rsid w:val="001E32BE"/>
    <w:rsid w:val="001E34E7"/>
    <w:rsid w:val="001E356A"/>
    <w:rsid w:val="001E35E5"/>
    <w:rsid w:val="001E36DA"/>
    <w:rsid w:val="001E3961"/>
    <w:rsid w:val="001E3B5F"/>
    <w:rsid w:val="001E4520"/>
    <w:rsid w:val="001E45A6"/>
    <w:rsid w:val="001E472A"/>
    <w:rsid w:val="001E4825"/>
    <w:rsid w:val="001E48CF"/>
    <w:rsid w:val="001E4A6F"/>
    <w:rsid w:val="001E4B42"/>
    <w:rsid w:val="001E4BF3"/>
    <w:rsid w:val="001E4CAE"/>
    <w:rsid w:val="001E4D0E"/>
    <w:rsid w:val="001E4D62"/>
    <w:rsid w:val="001E4E35"/>
    <w:rsid w:val="001E4E69"/>
    <w:rsid w:val="001E5058"/>
    <w:rsid w:val="001E50A4"/>
    <w:rsid w:val="001E5210"/>
    <w:rsid w:val="001E52D5"/>
    <w:rsid w:val="001E5514"/>
    <w:rsid w:val="001E5536"/>
    <w:rsid w:val="001E5716"/>
    <w:rsid w:val="001E573D"/>
    <w:rsid w:val="001E58C2"/>
    <w:rsid w:val="001E58CD"/>
    <w:rsid w:val="001E58DC"/>
    <w:rsid w:val="001E5A4B"/>
    <w:rsid w:val="001E5B69"/>
    <w:rsid w:val="001E5BF8"/>
    <w:rsid w:val="001E5EDC"/>
    <w:rsid w:val="001E6429"/>
    <w:rsid w:val="001E6550"/>
    <w:rsid w:val="001E6A2D"/>
    <w:rsid w:val="001E6C25"/>
    <w:rsid w:val="001E6D3A"/>
    <w:rsid w:val="001E6D7D"/>
    <w:rsid w:val="001E6DF6"/>
    <w:rsid w:val="001E6EC3"/>
    <w:rsid w:val="001E6F68"/>
    <w:rsid w:val="001E70C9"/>
    <w:rsid w:val="001E72BC"/>
    <w:rsid w:val="001E742E"/>
    <w:rsid w:val="001E74E8"/>
    <w:rsid w:val="001E7912"/>
    <w:rsid w:val="001E7B34"/>
    <w:rsid w:val="001E7B76"/>
    <w:rsid w:val="001E7E37"/>
    <w:rsid w:val="001F0253"/>
    <w:rsid w:val="001F0355"/>
    <w:rsid w:val="001F055A"/>
    <w:rsid w:val="001F0A19"/>
    <w:rsid w:val="001F0A45"/>
    <w:rsid w:val="001F0FAD"/>
    <w:rsid w:val="001F0FB9"/>
    <w:rsid w:val="001F161A"/>
    <w:rsid w:val="001F16A2"/>
    <w:rsid w:val="001F17BE"/>
    <w:rsid w:val="001F1869"/>
    <w:rsid w:val="001F2184"/>
    <w:rsid w:val="001F2298"/>
    <w:rsid w:val="001F2353"/>
    <w:rsid w:val="001F254F"/>
    <w:rsid w:val="001F25AA"/>
    <w:rsid w:val="001F26C5"/>
    <w:rsid w:val="001F2748"/>
    <w:rsid w:val="001F2A9D"/>
    <w:rsid w:val="001F2CA7"/>
    <w:rsid w:val="001F32ED"/>
    <w:rsid w:val="001F34DC"/>
    <w:rsid w:val="001F3545"/>
    <w:rsid w:val="001F356D"/>
    <w:rsid w:val="001F36A3"/>
    <w:rsid w:val="001F390B"/>
    <w:rsid w:val="001F3A4C"/>
    <w:rsid w:val="001F3AFA"/>
    <w:rsid w:val="001F3FBF"/>
    <w:rsid w:val="001F3FD0"/>
    <w:rsid w:val="001F400D"/>
    <w:rsid w:val="001F40EC"/>
    <w:rsid w:val="001F42BD"/>
    <w:rsid w:val="001F4379"/>
    <w:rsid w:val="001F43A0"/>
    <w:rsid w:val="001F443F"/>
    <w:rsid w:val="001F47B2"/>
    <w:rsid w:val="001F48A1"/>
    <w:rsid w:val="001F4A80"/>
    <w:rsid w:val="001F4C86"/>
    <w:rsid w:val="001F4D84"/>
    <w:rsid w:val="001F4DCA"/>
    <w:rsid w:val="001F4F2E"/>
    <w:rsid w:val="001F506A"/>
    <w:rsid w:val="001F50A9"/>
    <w:rsid w:val="001F50CB"/>
    <w:rsid w:val="001F50E0"/>
    <w:rsid w:val="001F523D"/>
    <w:rsid w:val="001F565B"/>
    <w:rsid w:val="001F5726"/>
    <w:rsid w:val="001F5835"/>
    <w:rsid w:val="001F59A3"/>
    <w:rsid w:val="001F5A30"/>
    <w:rsid w:val="001F5A67"/>
    <w:rsid w:val="001F5E47"/>
    <w:rsid w:val="001F60D5"/>
    <w:rsid w:val="001F6237"/>
    <w:rsid w:val="001F6265"/>
    <w:rsid w:val="001F6315"/>
    <w:rsid w:val="001F6454"/>
    <w:rsid w:val="001F65A3"/>
    <w:rsid w:val="001F65FF"/>
    <w:rsid w:val="001F66E1"/>
    <w:rsid w:val="001F6721"/>
    <w:rsid w:val="001F6906"/>
    <w:rsid w:val="001F6BF8"/>
    <w:rsid w:val="001F6C4F"/>
    <w:rsid w:val="001F7170"/>
    <w:rsid w:val="001F7565"/>
    <w:rsid w:val="001F7649"/>
    <w:rsid w:val="001F78A2"/>
    <w:rsid w:val="0020026C"/>
    <w:rsid w:val="0020028D"/>
    <w:rsid w:val="00200592"/>
    <w:rsid w:val="00200C26"/>
    <w:rsid w:val="00201075"/>
    <w:rsid w:val="002011D1"/>
    <w:rsid w:val="00201364"/>
    <w:rsid w:val="00201959"/>
    <w:rsid w:val="00201A3E"/>
    <w:rsid w:val="00201C91"/>
    <w:rsid w:val="00201D8C"/>
    <w:rsid w:val="00201E88"/>
    <w:rsid w:val="00201EF2"/>
    <w:rsid w:val="00201F3D"/>
    <w:rsid w:val="002020E3"/>
    <w:rsid w:val="002021E7"/>
    <w:rsid w:val="00202207"/>
    <w:rsid w:val="002022D7"/>
    <w:rsid w:val="002024BB"/>
    <w:rsid w:val="00202680"/>
    <w:rsid w:val="00202A5F"/>
    <w:rsid w:val="00202A9C"/>
    <w:rsid w:val="00202E2F"/>
    <w:rsid w:val="002031AF"/>
    <w:rsid w:val="00203234"/>
    <w:rsid w:val="002034C4"/>
    <w:rsid w:val="002035DB"/>
    <w:rsid w:val="00203B0C"/>
    <w:rsid w:val="00203BF5"/>
    <w:rsid w:val="00203D33"/>
    <w:rsid w:val="00203F54"/>
    <w:rsid w:val="00204101"/>
    <w:rsid w:val="00204C79"/>
    <w:rsid w:val="00204CB7"/>
    <w:rsid w:val="00204F76"/>
    <w:rsid w:val="00205174"/>
    <w:rsid w:val="00205219"/>
    <w:rsid w:val="00205295"/>
    <w:rsid w:val="00205560"/>
    <w:rsid w:val="0020573F"/>
    <w:rsid w:val="002058CC"/>
    <w:rsid w:val="002058FE"/>
    <w:rsid w:val="00205A20"/>
    <w:rsid w:val="00205BA6"/>
    <w:rsid w:val="00205BA9"/>
    <w:rsid w:val="00205F19"/>
    <w:rsid w:val="00206121"/>
    <w:rsid w:val="00206891"/>
    <w:rsid w:val="0020691C"/>
    <w:rsid w:val="00206DA0"/>
    <w:rsid w:val="00206DC9"/>
    <w:rsid w:val="00207372"/>
    <w:rsid w:val="00207395"/>
    <w:rsid w:val="00207A7F"/>
    <w:rsid w:val="00207BE9"/>
    <w:rsid w:val="00207D40"/>
    <w:rsid w:val="00207EE7"/>
    <w:rsid w:val="00210045"/>
    <w:rsid w:val="00210050"/>
    <w:rsid w:val="00210145"/>
    <w:rsid w:val="002105BB"/>
    <w:rsid w:val="0021065D"/>
    <w:rsid w:val="002106FC"/>
    <w:rsid w:val="00210779"/>
    <w:rsid w:val="002107C9"/>
    <w:rsid w:val="00210811"/>
    <w:rsid w:val="00211087"/>
    <w:rsid w:val="00211278"/>
    <w:rsid w:val="002117FC"/>
    <w:rsid w:val="0021180E"/>
    <w:rsid w:val="00211A19"/>
    <w:rsid w:val="00211CD2"/>
    <w:rsid w:val="00212311"/>
    <w:rsid w:val="002126F7"/>
    <w:rsid w:val="0021270D"/>
    <w:rsid w:val="002127D7"/>
    <w:rsid w:val="00212EE2"/>
    <w:rsid w:val="002130F5"/>
    <w:rsid w:val="002131C7"/>
    <w:rsid w:val="002136EC"/>
    <w:rsid w:val="002138BD"/>
    <w:rsid w:val="00213AEE"/>
    <w:rsid w:val="00213D44"/>
    <w:rsid w:val="00213ECD"/>
    <w:rsid w:val="00213F33"/>
    <w:rsid w:val="0021412A"/>
    <w:rsid w:val="002141E0"/>
    <w:rsid w:val="00214377"/>
    <w:rsid w:val="002145A2"/>
    <w:rsid w:val="00214653"/>
    <w:rsid w:val="0021468B"/>
    <w:rsid w:val="0021482F"/>
    <w:rsid w:val="00214841"/>
    <w:rsid w:val="00214956"/>
    <w:rsid w:val="00214B12"/>
    <w:rsid w:val="00214D34"/>
    <w:rsid w:val="00214D3B"/>
    <w:rsid w:val="00214DDE"/>
    <w:rsid w:val="00214DE2"/>
    <w:rsid w:val="00214FF4"/>
    <w:rsid w:val="00215069"/>
    <w:rsid w:val="002150AD"/>
    <w:rsid w:val="002151FC"/>
    <w:rsid w:val="0021559A"/>
    <w:rsid w:val="00215D33"/>
    <w:rsid w:val="00215DF1"/>
    <w:rsid w:val="00215EA8"/>
    <w:rsid w:val="00215F43"/>
    <w:rsid w:val="00216524"/>
    <w:rsid w:val="00216757"/>
    <w:rsid w:val="00216946"/>
    <w:rsid w:val="00216B27"/>
    <w:rsid w:val="00216CA2"/>
    <w:rsid w:val="00216DA2"/>
    <w:rsid w:val="002174CB"/>
    <w:rsid w:val="002174EC"/>
    <w:rsid w:val="00217575"/>
    <w:rsid w:val="0021775C"/>
    <w:rsid w:val="00217BE9"/>
    <w:rsid w:val="00217CF8"/>
    <w:rsid w:val="00217FC2"/>
    <w:rsid w:val="002203AB"/>
    <w:rsid w:val="0022049B"/>
    <w:rsid w:val="00220569"/>
    <w:rsid w:val="002205A7"/>
    <w:rsid w:val="0022060A"/>
    <w:rsid w:val="00220652"/>
    <w:rsid w:val="002206CF"/>
    <w:rsid w:val="00220897"/>
    <w:rsid w:val="00220A8F"/>
    <w:rsid w:val="00220CF6"/>
    <w:rsid w:val="00220D13"/>
    <w:rsid w:val="00220D21"/>
    <w:rsid w:val="00221060"/>
    <w:rsid w:val="002218AF"/>
    <w:rsid w:val="002218EC"/>
    <w:rsid w:val="00221988"/>
    <w:rsid w:val="00221AEC"/>
    <w:rsid w:val="00221AF9"/>
    <w:rsid w:val="00221C3F"/>
    <w:rsid w:val="00221C89"/>
    <w:rsid w:val="00221D7B"/>
    <w:rsid w:val="00221D81"/>
    <w:rsid w:val="002220D0"/>
    <w:rsid w:val="00222272"/>
    <w:rsid w:val="00222566"/>
    <w:rsid w:val="0022264A"/>
    <w:rsid w:val="002227F7"/>
    <w:rsid w:val="0022326C"/>
    <w:rsid w:val="002232B3"/>
    <w:rsid w:val="002233B6"/>
    <w:rsid w:val="002236C9"/>
    <w:rsid w:val="002237A4"/>
    <w:rsid w:val="002237B7"/>
    <w:rsid w:val="00223B08"/>
    <w:rsid w:val="00223F41"/>
    <w:rsid w:val="002240A4"/>
    <w:rsid w:val="00224527"/>
    <w:rsid w:val="00224BC2"/>
    <w:rsid w:val="00224C2B"/>
    <w:rsid w:val="00224E68"/>
    <w:rsid w:val="0022500D"/>
    <w:rsid w:val="00225155"/>
    <w:rsid w:val="0022549B"/>
    <w:rsid w:val="0022559B"/>
    <w:rsid w:val="002258B0"/>
    <w:rsid w:val="0022594C"/>
    <w:rsid w:val="00225BD0"/>
    <w:rsid w:val="00225BD1"/>
    <w:rsid w:val="00225C68"/>
    <w:rsid w:val="00225C89"/>
    <w:rsid w:val="00225DA7"/>
    <w:rsid w:val="00225EED"/>
    <w:rsid w:val="00225F3A"/>
    <w:rsid w:val="00226247"/>
    <w:rsid w:val="00226B39"/>
    <w:rsid w:val="00226E99"/>
    <w:rsid w:val="00226EFE"/>
    <w:rsid w:val="00226F7C"/>
    <w:rsid w:val="00226FD6"/>
    <w:rsid w:val="0022705A"/>
    <w:rsid w:val="00227065"/>
    <w:rsid w:val="00227107"/>
    <w:rsid w:val="00227171"/>
    <w:rsid w:val="002279FE"/>
    <w:rsid w:val="00227B84"/>
    <w:rsid w:val="00227D34"/>
    <w:rsid w:val="00227DC6"/>
    <w:rsid w:val="00227E39"/>
    <w:rsid w:val="00227E94"/>
    <w:rsid w:val="00227F15"/>
    <w:rsid w:val="00230166"/>
    <w:rsid w:val="002302D7"/>
    <w:rsid w:val="0023045C"/>
    <w:rsid w:val="00230C5E"/>
    <w:rsid w:val="00230CE7"/>
    <w:rsid w:val="00231979"/>
    <w:rsid w:val="00231ABC"/>
    <w:rsid w:val="00231AF4"/>
    <w:rsid w:val="00231D23"/>
    <w:rsid w:val="00231FAA"/>
    <w:rsid w:val="00232188"/>
    <w:rsid w:val="00232249"/>
    <w:rsid w:val="00232890"/>
    <w:rsid w:val="00232C22"/>
    <w:rsid w:val="00232C5C"/>
    <w:rsid w:val="00232C94"/>
    <w:rsid w:val="002330AE"/>
    <w:rsid w:val="00233135"/>
    <w:rsid w:val="0023323B"/>
    <w:rsid w:val="00233343"/>
    <w:rsid w:val="002333DA"/>
    <w:rsid w:val="00233411"/>
    <w:rsid w:val="00233793"/>
    <w:rsid w:val="00233E1C"/>
    <w:rsid w:val="002340EF"/>
    <w:rsid w:val="00234151"/>
    <w:rsid w:val="0023416B"/>
    <w:rsid w:val="002342FA"/>
    <w:rsid w:val="0023432F"/>
    <w:rsid w:val="002343F6"/>
    <w:rsid w:val="0023466E"/>
    <w:rsid w:val="00234CD9"/>
    <w:rsid w:val="00234F51"/>
    <w:rsid w:val="00234FFA"/>
    <w:rsid w:val="0023522D"/>
    <w:rsid w:val="002354B9"/>
    <w:rsid w:val="00235637"/>
    <w:rsid w:val="002357C1"/>
    <w:rsid w:val="00235A42"/>
    <w:rsid w:val="00235A60"/>
    <w:rsid w:val="00235D50"/>
    <w:rsid w:val="00235DE7"/>
    <w:rsid w:val="00235E1C"/>
    <w:rsid w:val="00235FCC"/>
    <w:rsid w:val="0023606D"/>
    <w:rsid w:val="00236640"/>
    <w:rsid w:val="00236642"/>
    <w:rsid w:val="002367E1"/>
    <w:rsid w:val="00236A2F"/>
    <w:rsid w:val="00236B7B"/>
    <w:rsid w:val="00236E13"/>
    <w:rsid w:val="00236F8F"/>
    <w:rsid w:val="002374BF"/>
    <w:rsid w:val="002376B7"/>
    <w:rsid w:val="002379BF"/>
    <w:rsid w:val="00237B19"/>
    <w:rsid w:val="00237E1A"/>
    <w:rsid w:val="00237FAA"/>
    <w:rsid w:val="002400BD"/>
    <w:rsid w:val="00240227"/>
    <w:rsid w:val="0024029F"/>
    <w:rsid w:val="00240366"/>
    <w:rsid w:val="002403B1"/>
    <w:rsid w:val="002404E2"/>
    <w:rsid w:val="002405CE"/>
    <w:rsid w:val="00240643"/>
    <w:rsid w:val="002406B5"/>
    <w:rsid w:val="00241088"/>
    <w:rsid w:val="00241134"/>
    <w:rsid w:val="0024126F"/>
    <w:rsid w:val="00241372"/>
    <w:rsid w:val="002414A4"/>
    <w:rsid w:val="0024167F"/>
    <w:rsid w:val="00241894"/>
    <w:rsid w:val="002418F6"/>
    <w:rsid w:val="00241A7C"/>
    <w:rsid w:val="00241AAE"/>
    <w:rsid w:val="00241C47"/>
    <w:rsid w:val="00241E5D"/>
    <w:rsid w:val="00241FDF"/>
    <w:rsid w:val="0024263D"/>
    <w:rsid w:val="002427E2"/>
    <w:rsid w:val="00242C7C"/>
    <w:rsid w:val="00242D4E"/>
    <w:rsid w:val="00242D6E"/>
    <w:rsid w:val="00242E5A"/>
    <w:rsid w:val="00242F3E"/>
    <w:rsid w:val="002431D6"/>
    <w:rsid w:val="0024339D"/>
    <w:rsid w:val="002434B7"/>
    <w:rsid w:val="00243660"/>
    <w:rsid w:val="0024392F"/>
    <w:rsid w:val="0024393D"/>
    <w:rsid w:val="00243DE5"/>
    <w:rsid w:val="0024428F"/>
    <w:rsid w:val="00244367"/>
    <w:rsid w:val="002443CB"/>
    <w:rsid w:val="002444DF"/>
    <w:rsid w:val="00244736"/>
    <w:rsid w:val="00244851"/>
    <w:rsid w:val="00244BD5"/>
    <w:rsid w:val="00244F78"/>
    <w:rsid w:val="00244FE7"/>
    <w:rsid w:val="002450EF"/>
    <w:rsid w:val="00245198"/>
    <w:rsid w:val="00245632"/>
    <w:rsid w:val="00245639"/>
    <w:rsid w:val="00245757"/>
    <w:rsid w:val="0024576E"/>
    <w:rsid w:val="002459C5"/>
    <w:rsid w:val="00245CCB"/>
    <w:rsid w:val="00246095"/>
    <w:rsid w:val="002463F6"/>
    <w:rsid w:val="002463FA"/>
    <w:rsid w:val="002464B8"/>
    <w:rsid w:val="0024657F"/>
    <w:rsid w:val="002465DC"/>
    <w:rsid w:val="00246B09"/>
    <w:rsid w:val="00246D4B"/>
    <w:rsid w:val="00247007"/>
    <w:rsid w:val="0024710E"/>
    <w:rsid w:val="00247202"/>
    <w:rsid w:val="0024739C"/>
    <w:rsid w:val="00247910"/>
    <w:rsid w:val="00247A60"/>
    <w:rsid w:val="00247B11"/>
    <w:rsid w:val="00247C89"/>
    <w:rsid w:val="00247DB4"/>
    <w:rsid w:val="00247E58"/>
    <w:rsid w:val="00247FFA"/>
    <w:rsid w:val="00249BA0"/>
    <w:rsid w:val="0025007E"/>
    <w:rsid w:val="002501F5"/>
    <w:rsid w:val="0025037B"/>
    <w:rsid w:val="00250394"/>
    <w:rsid w:val="00250469"/>
    <w:rsid w:val="002504B6"/>
    <w:rsid w:val="00250685"/>
    <w:rsid w:val="002506D3"/>
    <w:rsid w:val="00250778"/>
    <w:rsid w:val="0025078E"/>
    <w:rsid w:val="00250955"/>
    <w:rsid w:val="00250B4E"/>
    <w:rsid w:val="00250CB3"/>
    <w:rsid w:val="0025164D"/>
    <w:rsid w:val="002518D7"/>
    <w:rsid w:val="0025200B"/>
    <w:rsid w:val="00252199"/>
    <w:rsid w:val="00252559"/>
    <w:rsid w:val="002528B1"/>
    <w:rsid w:val="002529B6"/>
    <w:rsid w:val="002529B7"/>
    <w:rsid w:val="00252C0A"/>
    <w:rsid w:val="00252C17"/>
    <w:rsid w:val="00252C96"/>
    <w:rsid w:val="00252D57"/>
    <w:rsid w:val="00252F60"/>
    <w:rsid w:val="0025388D"/>
    <w:rsid w:val="002539D3"/>
    <w:rsid w:val="00253DDE"/>
    <w:rsid w:val="00254226"/>
    <w:rsid w:val="0025437B"/>
    <w:rsid w:val="002549FC"/>
    <w:rsid w:val="00254AF6"/>
    <w:rsid w:val="00254D1D"/>
    <w:rsid w:val="00254FC3"/>
    <w:rsid w:val="002550EA"/>
    <w:rsid w:val="00255147"/>
    <w:rsid w:val="002554CC"/>
    <w:rsid w:val="002556EE"/>
    <w:rsid w:val="0025573D"/>
    <w:rsid w:val="002557BB"/>
    <w:rsid w:val="0025586C"/>
    <w:rsid w:val="00255A25"/>
    <w:rsid w:val="00255D36"/>
    <w:rsid w:val="00255D7D"/>
    <w:rsid w:val="00255E9A"/>
    <w:rsid w:val="00256157"/>
    <w:rsid w:val="00256849"/>
    <w:rsid w:val="00256CAA"/>
    <w:rsid w:val="002573B7"/>
    <w:rsid w:val="002573C4"/>
    <w:rsid w:val="0025767E"/>
    <w:rsid w:val="002576F5"/>
    <w:rsid w:val="002579E1"/>
    <w:rsid w:val="00260672"/>
    <w:rsid w:val="002606FA"/>
    <w:rsid w:val="00260AA2"/>
    <w:rsid w:val="00260F25"/>
    <w:rsid w:val="0026153D"/>
    <w:rsid w:val="00261876"/>
    <w:rsid w:val="002619B9"/>
    <w:rsid w:val="00261C93"/>
    <w:rsid w:val="00261D12"/>
    <w:rsid w:val="00261DAC"/>
    <w:rsid w:val="00261DB0"/>
    <w:rsid w:val="00261EB1"/>
    <w:rsid w:val="00262076"/>
    <w:rsid w:val="002621BB"/>
    <w:rsid w:val="00262241"/>
    <w:rsid w:val="0026224E"/>
    <w:rsid w:val="002624B2"/>
    <w:rsid w:val="0026255A"/>
    <w:rsid w:val="00262992"/>
    <w:rsid w:val="002629FE"/>
    <w:rsid w:val="00262A48"/>
    <w:rsid w:val="00262B39"/>
    <w:rsid w:val="00262DC9"/>
    <w:rsid w:val="00262FB2"/>
    <w:rsid w:val="002630E7"/>
    <w:rsid w:val="002630EB"/>
    <w:rsid w:val="0026310A"/>
    <w:rsid w:val="002631D3"/>
    <w:rsid w:val="002631EF"/>
    <w:rsid w:val="002633A6"/>
    <w:rsid w:val="00263B94"/>
    <w:rsid w:val="00263FBF"/>
    <w:rsid w:val="00264077"/>
    <w:rsid w:val="00264271"/>
    <w:rsid w:val="002642FC"/>
    <w:rsid w:val="0026442C"/>
    <w:rsid w:val="002645AA"/>
    <w:rsid w:val="002646F8"/>
    <w:rsid w:val="0026496B"/>
    <w:rsid w:val="00264AF9"/>
    <w:rsid w:val="00264CDA"/>
    <w:rsid w:val="002650B3"/>
    <w:rsid w:val="002653B6"/>
    <w:rsid w:val="00265538"/>
    <w:rsid w:val="0026555E"/>
    <w:rsid w:val="0026561A"/>
    <w:rsid w:val="0026561E"/>
    <w:rsid w:val="0026574E"/>
    <w:rsid w:val="0026588C"/>
    <w:rsid w:val="00265B6A"/>
    <w:rsid w:val="00265C81"/>
    <w:rsid w:val="00265CEF"/>
    <w:rsid w:val="00265DE6"/>
    <w:rsid w:val="00265E92"/>
    <w:rsid w:val="00265F45"/>
    <w:rsid w:val="00265FC8"/>
    <w:rsid w:val="00265FF2"/>
    <w:rsid w:val="0026602A"/>
    <w:rsid w:val="002660E7"/>
    <w:rsid w:val="0026645B"/>
    <w:rsid w:val="00266525"/>
    <w:rsid w:val="00266673"/>
    <w:rsid w:val="002669F5"/>
    <w:rsid w:val="00266D52"/>
    <w:rsid w:val="002670D0"/>
    <w:rsid w:val="00267201"/>
    <w:rsid w:val="00267633"/>
    <w:rsid w:val="00267BE5"/>
    <w:rsid w:val="00267C5E"/>
    <w:rsid w:val="00267D5F"/>
    <w:rsid w:val="00270016"/>
    <w:rsid w:val="002701DE"/>
    <w:rsid w:val="002704A2"/>
    <w:rsid w:val="0027052C"/>
    <w:rsid w:val="002706DB"/>
    <w:rsid w:val="0027076F"/>
    <w:rsid w:val="00270B40"/>
    <w:rsid w:val="00270CF1"/>
    <w:rsid w:val="00270E1F"/>
    <w:rsid w:val="00271316"/>
    <w:rsid w:val="00271352"/>
    <w:rsid w:val="00271582"/>
    <w:rsid w:val="0027165F"/>
    <w:rsid w:val="0027195A"/>
    <w:rsid w:val="00271C32"/>
    <w:rsid w:val="00271E0A"/>
    <w:rsid w:val="00271EE9"/>
    <w:rsid w:val="00272229"/>
    <w:rsid w:val="00272DA0"/>
    <w:rsid w:val="0027323F"/>
    <w:rsid w:val="0027330F"/>
    <w:rsid w:val="0027366B"/>
    <w:rsid w:val="002737D5"/>
    <w:rsid w:val="002738E2"/>
    <w:rsid w:val="00273A54"/>
    <w:rsid w:val="00273A5A"/>
    <w:rsid w:val="00273AE3"/>
    <w:rsid w:val="00273C0A"/>
    <w:rsid w:val="00273D6B"/>
    <w:rsid w:val="00274965"/>
    <w:rsid w:val="00274B91"/>
    <w:rsid w:val="00274BBD"/>
    <w:rsid w:val="00274F53"/>
    <w:rsid w:val="00274FA1"/>
    <w:rsid w:val="00275554"/>
    <w:rsid w:val="00275837"/>
    <w:rsid w:val="00275F16"/>
    <w:rsid w:val="0027609D"/>
    <w:rsid w:val="002766D1"/>
    <w:rsid w:val="00276877"/>
    <w:rsid w:val="00276A78"/>
    <w:rsid w:val="00276BE7"/>
    <w:rsid w:val="002770DC"/>
    <w:rsid w:val="0027712A"/>
    <w:rsid w:val="00277259"/>
    <w:rsid w:val="00277491"/>
    <w:rsid w:val="002774FF"/>
    <w:rsid w:val="00277580"/>
    <w:rsid w:val="0027763E"/>
    <w:rsid w:val="002778FA"/>
    <w:rsid w:val="00277A7F"/>
    <w:rsid w:val="00277AA8"/>
    <w:rsid w:val="00277AF4"/>
    <w:rsid w:val="00277CDB"/>
    <w:rsid w:val="00277D6E"/>
    <w:rsid w:val="00277D87"/>
    <w:rsid w:val="0028014D"/>
    <w:rsid w:val="00280428"/>
    <w:rsid w:val="00280487"/>
    <w:rsid w:val="00280502"/>
    <w:rsid w:val="002805B7"/>
    <w:rsid w:val="002805EF"/>
    <w:rsid w:val="002808A5"/>
    <w:rsid w:val="00280A16"/>
    <w:rsid w:val="00280A91"/>
    <w:rsid w:val="00280B97"/>
    <w:rsid w:val="00280C05"/>
    <w:rsid w:val="00280C91"/>
    <w:rsid w:val="00280D62"/>
    <w:rsid w:val="00280DBF"/>
    <w:rsid w:val="00280F15"/>
    <w:rsid w:val="002811F8"/>
    <w:rsid w:val="00281219"/>
    <w:rsid w:val="002814D5"/>
    <w:rsid w:val="002817B2"/>
    <w:rsid w:val="00281A2C"/>
    <w:rsid w:val="00281A30"/>
    <w:rsid w:val="00281BE5"/>
    <w:rsid w:val="002820A7"/>
    <w:rsid w:val="002823DE"/>
    <w:rsid w:val="00282490"/>
    <w:rsid w:val="00282504"/>
    <w:rsid w:val="0028254B"/>
    <w:rsid w:val="00282649"/>
    <w:rsid w:val="00282773"/>
    <w:rsid w:val="00282819"/>
    <w:rsid w:val="00282825"/>
    <w:rsid w:val="0028288C"/>
    <w:rsid w:val="00282912"/>
    <w:rsid w:val="0028297B"/>
    <w:rsid w:val="00282B39"/>
    <w:rsid w:val="00283242"/>
    <w:rsid w:val="00283408"/>
    <w:rsid w:val="00283443"/>
    <w:rsid w:val="0028353E"/>
    <w:rsid w:val="00283629"/>
    <w:rsid w:val="00283655"/>
    <w:rsid w:val="00283715"/>
    <w:rsid w:val="0028390D"/>
    <w:rsid w:val="00283A7D"/>
    <w:rsid w:val="00283EC9"/>
    <w:rsid w:val="002840CA"/>
    <w:rsid w:val="002841E5"/>
    <w:rsid w:val="00284257"/>
    <w:rsid w:val="002842BB"/>
    <w:rsid w:val="002844E0"/>
    <w:rsid w:val="0028467C"/>
    <w:rsid w:val="0028472D"/>
    <w:rsid w:val="00284876"/>
    <w:rsid w:val="00284BD1"/>
    <w:rsid w:val="00284C8E"/>
    <w:rsid w:val="00284D1A"/>
    <w:rsid w:val="00285152"/>
    <w:rsid w:val="002851A8"/>
    <w:rsid w:val="00285417"/>
    <w:rsid w:val="0028567C"/>
    <w:rsid w:val="002856B1"/>
    <w:rsid w:val="00285778"/>
    <w:rsid w:val="00285796"/>
    <w:rsid w:val="00285896"/>
    <w:rsid w:val="00285968"/>
    <w:rsid w:val="00285A8D"/>
    <w:rsid w:val="00285C27"/>
    <w:rsid w:val="00285CB9"/>
    <w:rsid w:val="00285E05"/>
    <w:rsid w:val="002862A1"/>
    <w:rsid w:val="00286A2E"/>
    <w:rsid w:val="00286B1D"/>
    <w:rsid w:val="0028701C"/>
    <w:rsid w:val="002871A0"/>
    <w:rsid w:val="002871D3"/>
    <w:rsid w:val="002872B5"/>
    <w:rsid w:val="00287381"/>
    <w:rsid w:val="002878FB"/>
    <w:rsid w:val="00287B52"/>
    <w:rsid w:val="00287CF0"/>
    <w:rsid w:val="00290301"/>
    <w:rsid w:val="002903C1"/>
    <w:rsid w:val="002903D1"/>
    <w:rsid w:val="0029047D"/>
    <w:rsid w:val="0029095F"/>
    <w:rsid w:val="00290AD0"/>
    <w:rsid w:val="00290C13"/>
    <w:rsid w:val="0029111B"/>
    <w:rsid w:val="00291188"/>
    <w:rsid w:val="00291236"/>
    <w:rsid w:val="00291633"/>
    <w:rsid w:val="00291824"/>
    <w:rsid w:val="002919BE"/>
    <w:rsid w:val="00291C37"/>
    <w:rsid w:val="00291DE5"/>
    <w:rsid w:val="00291EEB"/>
    <w:rsid w:val="00291F7D"/>
    <w:rsid w:val="00292011"/>
    <w:rsid w:val="00292165"/>
    <w:rsid w:val="002921D7"/>
    <w:rsid w:val="002922B0"/>
    <w:rsid w:val="00292631"/>
    <w:rsid w:val="00292642"/>
    <w:rsid w:val="00292651"/>
    <w:rsid w:val="00292AA9"/>
    <w:rsid w:val="00292C52"/>
    <w:rsid w:val="00292C9A"/>
    <w:rsid w:val="00292CFF"/>
    <w:rsid w:val="00292DCE"/>
    <w:rsid w:val="00292E7A"/>
    <w:rsid w:val="00293001"/>
    <w:rsid w:val="002931D4"/>
    <w:rsid w:val="00293219"/>
    <w:rsid w:val="002932CC"/>
    <w:rsid w:val="002935EB"/>
    <w:rsid w:val="002938F7"/>
    <w:rsid w:val="002939E0"/>
    <w:rsid w:val="00293A1D"/>
    <w:rsid w:val="00293BA1"/>
    <w:rsid w:val="00293D7B"/>
    <w:rsid w:val="00293F3E"/>
    <w:rsid w:val="00294107"/>
    <w:rsid w:val="00294189"/>
    <w:rsid w:val="00294222"/>
    <w:rsid w:val="0029456B"/>
    <w:rsid w:val="00294648"/>
    <w:rsid w:val="002947A1"/>
    <w:rsid w:val="0029484E"/>
    <w:rsid w:val="00294D19"/>
    <w:rsid w:val="00294F91"/>
    <w:rsid w:val="00294FC7"/>
    <w:rsid w:val="002956B9"/>
    <w:rsid w:val="00295743"/>
    <w:rsid w:val="0029585F"/>
    <w:rsid w:val="002959C0"/>
    <w:rsid w:val="00295B66"/>
    <w:rsid w:val="00295B7A"/>
    <w:rsid w:val="00295C42"/>
    <w:rsid w:val="00295FE0"/>
    <w:rsid w:val="00295FE3"/>
    <w:rsid w:val="0029653B"/>
    <w:rsid w:val="0029680D"/>
    <w:rsid w:val="0029686E"/>
    <w:rsid w:val="00296A03"/>
    <w:rsid w:val="00296A8A"/>
    <w:rsid w:val="00296DB9"/>
    <w:rsid w:val="002971F0"/>
    <w:rsid w:val="0029748A"/>
    <w:rsid w:val="002974D7"/>
    <w:rsid w:val="00297563"/>
    <w:rsid w:val="002975A9"/>
    <w:rsid w:val="002977B6"/>
    <w:rsid w:val="002977C5"/>
    <w:rsid w:val="00297C69"/>
    <w:rsid w:val="00297DA5"/>
    <w:rsid w:val="00297DCE"/>
    <w:rsid w:val="002A0097"/>
    <w:rsid w:val="002A0230"/>
    <w:rsid w:val="002A0409"/>
    <w:rsid w:val="002A0574"/>
    <w:rsid w:val="002A06D1"/>
    <w:rsid w:val="002A0703"/>
    <w:rsid w:val="002A0873"/>
    <w:rsid w:val="002A0882"/>
    <w:rsid w:val="002A0B2E"/>
    <w:rsid w:val="002A0C47"/>
    <w:rsid w:val="002A0D11"/>
    <w:rsid w:val="002A1106"/>
    <w:rsid w:val="002A1278"/>
    <w:rsid w:val="002A144F"/>
    <w:rsid w:val="002A1643"/>
    <w:rsid w:val="002A19CD"/>
    <w:rsid w:val="002A1D97"/>
    <w:rsid w:val="002A1FF1"/>
    <w:rsid w:val="002A223A"/>
    <w:rsid w:val="002A2AD6"/>
    <w:rsid w:val="002A2BF3"/>
    <w:rsid w:val="002A2C2D"/>
    <w:rsid w:val="002A2E3C"/>
    <w:rsid w:val="002A334E"/>
    <w:rsid w:val="002A380B"/>
    <w:rsid w:val="002A3955"/>
    <w:rsid w:val="002A39B0"/>
    <w:rsid w:val="002A40E9"/>
    <w:rsid w:val="002A4114"/>
    <w:rsid w:val="002A4129"/>
    <w:rsid w:val="002A4533"/>
    <w:rsid w:val="002A455D"/>
    <w:rsid w:val="002A47E7"/>
    <w:rsid w:val="002A4962"/>
    <w:rsid w:val="002A49DB"/>
    <w:rsid w:val="002A4A90"/>
    <w:rsid w:val="002A4C23"/>
    <w:rsid w:val="002A4D01"/>
    <w:rsid w:val="002A4D83"/>
    <w:rsid w:val="002A4E53"/>
    <w:rsid w:val="002A4FE7"/>
    <w:rsid w:val="002A51BD"/>
    <w:rsid w:val="002A5305"/>
    <w:rsid w:val="002A5311"/>
    <w:rsid w:val="002A5551"/>
    <w:rsid w:val="002A582B"/>
    <w:rsid w:val="002A5AAE"/>
    <w:rsid w:val="002A5CCB"/>
    <w:rsid w:val="002A5FE4"/>
    <w:rsid w:val="002A6205"/>
    <w:rsid w:val="002A6222"/>
    <w:rsid w:val="002A622E"/>
    <w:rsid w:val="002A6383"/>
    <w:rsid w:val="002A6519"/>
    <w:rsid w:val="002A66B7"/>
    <w:rsid w:val="002A66D6"/>
    <w:rsid w:val="002A69D8"/>
    <w:rsid w:val="002A6A7D"/>
    <w:rsid w:val="002A6AD3"/>
    <w:rsid w:val="002A6D53"/>
    <w:rsid w:val="002A6F76"/>
    <w:rsid w:val="002A70E1"/>
    <w:rsid w:val="002A70F5"/>
    <w:rsid w:val="002A7101"/>
    <w:rsid w:val="002A7234"/>
    <w:rsid w:val="002A76B9"/>
    <w:rsid w:val="002A7749"/>
    <w:rsid w:val="002A77CD"/>
    <w:rsid w:val="002A7825"/>
    <w:rsid w:val="002A7DF4"/>
    <w:rsid w:val="002A7F69"/>
    <w:rsid w:val="002B01B8"/>
    <w:rsid w:val="002B0294"/>
    <w:rsid w:val="002B067D"/>
    <w:rsid w:val="002B07A1"/>
    <w:rsid w:val="002B0878"/>
    <w:rsid w:val="002B0BF5"/>
    <w:rsid w:val="002B0C5C"/>
    <w:rsid w:val="002B0FB3"/>
    <w:rsid w:val="002B11AB"/>
    <w:rsid w:val="002B11E1"/>
    <w:rsid w:val="002B1497"/>
    <w:rsid w:val="002B1590"/>
    <w:rsid w:val="002B15C9"/>
    <w:rsid w:val="002B15E1"/>
    <w:rsid w:val="002B1758"/>
    <w:rsid w:val="002B1898"/>
    <w:rsid w:val="002B1F1C"/>
    <w:rsid w:val="002B2113"/>
    <w:rsid w:val="002B2165"/>
    <w:rsid w:val="002B221A"/>
    <w:rsid w:val="002B2444"/>
    <w:rsid w:val="002B24BA"/>
    <w:rsid w:val="002B26EE"/>
    <w:rsid w:val="002B274C"/>
    <w:rsid w:val="002B2CAA"/>
    <w:rsid w:val="002B2DDD"/>
    <w:rsid w:val="002B2FB6"/>
    <w:rsid w:val="002B3284"/>
    <w:rsid w:val="002B3458"/>
    <w:rsid w:val="002B34DA"/>
    <w:rsid w:val="002B36BE"/>
    <w:rsid w:val="002B381D"/>
    <w:rsid w:val="002B3888"/>
    <w:rsid w:val="002B39A2"/>
    <w:rsid w:val="002B3A38"/>
    <w:rsid w:val="002B3B22"/>
    <w:rsid w:val="002B3BDA"/>
    <w:rsid w:val="002B3C6B"/>
    <w:rsid w:val="002B3DA4"/>
    <w:rsid w:val="002B423E"/>
    <w:rsid w:val="002B44A9"/>
    <w:rsid w:val="002B475A"/>
    <w:rsid w:val="002B482C"/>
    <w:rsid w:val="002B49D7"/>
    <w:rsid w:val="002B4D76"/>
    <w:rsid w:val="002B4F29"/>
    <w:rsid w:val="002B5163"/>
    <w:rsid w:val="002B51E1"/>
    <w:rsid w:val="002B5260"/>
    <w:rsid w:val="002B5D7D"/>
    <w:rsid w:val="002B5F3B"/>
    <w:rsid w:val="002B6041"/>
    <w:rsid w:val="002B60AD"/>
    <w:rsid w:val="002B64E7"/>
    <w:rsid w:val="002B6776"/>
    <w:rsid w:val="002B681A"/>
    <w:rsid w:val="002B68BB"/>
    <w:rsid w:val="002B718A"/>
    <w:rsid w:val="002B72B1"/>
    <w:rsid w:val="002B72EF"/>
    <w:rsid w:val="002B73F8"/>
    <w:rsid w:val="002B74FC"/>
    <w:rsid w:val="002B75E1"/>
    <w:rsid w:val="002B7A98"/>
    <w:rsid w:val="002B7BF8"/>
    <w:rsid w:val="002B7C1F"/>
    <w:rsid w:val="002B7C6F"/>
    <w:rsid w:val="002B7D64"/>
    <w:rsid w:val="002B7D6D"/>
    <w:rsid w:val="002B7F12"/>
    <w:rsid w:val="002C0083"/>
    <w:rsid w:val="002C0230"/>
    <w:rsid w:val="002C02C2"/>
    <w:rsid w:val="002C05D7"/>
    <w:rsid w:val="002C1218"/>
    <w:rsid w:val="002C1434"/>
    <w:rsid w:val="002C16AC"/>
    <w:rsid w:val="002C17DA"/>
    <w:rsid w:val="002C1F35"/>
    <w:rsid w:val="002C2210"/>
    <w:rsid w:val="002C221B"/>
    <w:rsid w:val="002C251A"/>
    <w:rsid w:val="002C283E"/>
    <w:rsid w:val="002C2844"/>
    <w:rsid w:val="002C289A"/>
    <w:rsid w:val="002C295F"/>
    <w:rsid w:val="002C2C45"/>
    <w:rsid w:val="002C2C58"/>
    <w:rsid w:val="002C2F9C"/>
    <w:rsid w:val="002C327C"/>
    <w:rsid w:val="002C3736"/>
    <w:rsid w:val="002C378E"/>
    <w:rsid w:val="002C383A"/>
    <w:rsid w:val="002C3919"/>
    <w:rsid w:val="002C398F"/>
    <w:rsid w:val="002C3C44"/>
    <w:rsid w:val="002C3CA1"/>
    <w:rsid w:val="002C3D62"/>
    <w:rsid w:val="002C3EE4"/>
    <w:rsid w:val="002C3F5F"/>
    <w:rsid w:val="002C42AE"/>
    <w:rsid w:val="002C4476"/>
    <w:rsid w:val="002C486E"/>
    <w:rsid w:val="002C48A2"/>
    <w:rsid w:val="002C49F3"/>
    <w:rsid w:val="002C4A76"/>
    <w:rsid w:val="002C5061"/>
    <w:rsid w:val="002C54EB"/>
    <w:rsid w:val="002C5EB6"/>
    <w:rsid w:val="002C62BF"/>
    <w:rsid w:val="002C6498"/>
    <w:rsid w:val="002C6671"/>
    <w:rsid w:val="002C66E4"/>
    <w:rsid w:val="002C6F49"/>
    <w:rsid w:val="002C70EB"/>
    <w:rsid w:val="002C736E"/>
    <w:rsid w:val="002C7C4B"/>
    <w:rsid w:val="002D06FE"/>
    <w:rsid w:val="002D0A0E"/>
    <w:rsid w:val="002D0BC8"/>
    <w:rsid w:val="002D0CED"/>
    <w:rsid w:val="002D14C3"/>
    <w:rsid w:val="002D1622"/>
    <w:rsid w:val="002D1655"/>
    <w:rsid w:val="002D186A"/>
    <w:rsid w:val="002D1954"/>
    <w:rsid w:val="002D1AA8"/>
    <w:rsid w:val="002D1AD2"/>
    <w:rsid w:val="002D1B64"/>
    <w:rsid w:val="002D1CE6"/>
    <w:rsid w:val="002D1D10"/>
    <w:rsid w:val="002D1E22"/>
    <w:rsid w:val="002D1E35"/>
    <w:rsid w:val="002D1F59"/>
    <w:rsid w:val="002D1FE1"/>
    <w:rsid w:val="002D242D"/>
    <w:rsid w:val="002D24B2"/>
    <w:rsid w:val="002D2506"/>
    <w:rsid w:val="002D28C5"/>
    <w:rsid w:val="002D2914"/>
    <w:rsid w:val="002D2ACB"/>
    <w:rsid w:val="002D2B1A"/>
    <w:rsid w:val="002D2B3B"/>
    <w:rsid w:val="002D2C28"/>
    <w:rsid w:val="002D2EEC"/>
    <w:rsid w:val="002D30B7"/>
    <w:rsid w:val="002D3861"/>
    <w:rsid w:val="002D3B4A"/>
    <w:rsid w:val="002D3CAA"/>
    <w:rsid w:val="002D3F0F"/>
    <w:rsid w:val="002D3FF3"/>
    <w:rsid w:val="002D4139"/>
    <w:rsid w:val="002D45E7"/>
    <w:rsid w:val="002D4849"/>
    <w:rsid w:val="002D4ED3"/>
    <w:rsid w:val="002D4FCB"/>
    <w:rsid w:val="002D4FDA"/>
    <w:rsid w:val="002D51AC"/>
    <w:rsid w:val="002D5318"/>
    <w:rsid w:val="002D54AF"/>
    <w:rsid w:val="002D567D"/>
    <w:rsid w:val="002D579D"/>
    <w:rsid w:val="002D5C93"/>
    <w:rsid w:val="002D5E56"/>
    <w:rsid w:val="002D602C"/>
    <w:rsid w:val="002D6050"/>
    <w:rsid w:val="002D618B"/>
    <w:rsid w:val="002D6661"/>
    <w:rsid w:val="002D66E3"/>
    <w:rsid w:val="002D6721"/>
    <w:rsid w:val="002D67FF"/>
    <w:rsid w:val="002D695D"/>
    <w:rsid w:val="002D6BEB"/>
    <w:rsid w:val="002D6F3A"/>
    <w:rsid w:val="002D7046"/>
    <w:rsid w:val="002D7579"/>
    <w:rsid w:val="002D75C9"/>
    <w:rsid w:val="002D797F"/>
    <w:rsid w:val="002D7990"/>
    <w:rsid w:val="002D7AF7"/>
    <w:rsid w:val="002D7C98"/>
    <w:rsid w:val="002E0075"/>
    <w:rsid w:val="002E008A"/>
    <w:rsid w:val="002E00F2"/>
    <w:rsid w:val="002E03FA"/>
    <w:rsid w:val="002E0431"/>
    <w:rsid w:val="002E06E6"/>
    <w:rsid w:val="002E07D8"/>
    <w:rsid w:val="002E0CB8"/>
    <w:rsid w:val="002E0F8E"/>
    <w:rsid w:val="002E138D"/>
    <w:rsid w:val="002E150D"/>
    <w:rsid w:val="002E1780"/>
    <w:rsid w:val="002E1884"/>
    <w:rsid w:val="002E1B13"/>
    <w:rsid w:val="002E1D70"/>
    <w:rsid w:val="002E1EDE"/>
    <w:rsid w:val="002E21A5"/>
    <w:rsid w:val="002E21BA"/>
    <w:rsid w:val="002E22E9"/>
    <w:rsid w:val="002E2386"/>
    <w:rsid w:val="002E2491"/>
    <w:rsid w:val="002E2527"/>
    <w:rsid w:val="002E25A3"/>
    <w:rsid w:val="002E2C09"/>
    <w:rsid w:val="002E2C73"/>
    <w:rsid w:val="002E2EEC"/>
    <w:rsid w:val="002E3194"/>
    <w:rsid w:val="002E3374"/>
    <w:rsid w:val="002E33B9"/>
    <w:rsid w:val="002E33D7"/>
    <w:rsid w:val="002E36FF"/>
    <w:rsid w:val="002E3883"/>
    <w:rsid w:val="002E3C11"/>
    <w:rsid w:val="002E3C80"/>
    <w:rsid w:val="002E3D6A"/>
    <w:rsid w:val="002E3EC2"/>
    <w:rsid w:val="002E3FD2"/>
    <w:rsid w:val="002E4221"/>
    <w:rsid w:val="002E44C3"/>
    <w:rsid w:val="002E4920"/>
    <w:rsid w:val="002E4F71"/>
    <w:rsid w:val="002E5052"/>
    <w:rsid w:val="002E582C"/>
    <w:rsid w:val="002E5932"/>
    <w:rsid w:val="002E5B27"/>
    <w:rsid w:val="002E5C14"/>
    <w:rsid w:val="002E5C41"/>
    <w:rsid w:val="002E62BA"/>
    <w:rsid w:val="002E635D"/>
    <w:rsid w:val="002E644D"/>
    <w:rsid w:val="002E6524"/>
    <w:rsid w:val="002E6584"/>
    <w:rsid w:val="002E6849"/>
    <w:rsid w:val="002E6E32"/>
    <w:rsid w:val="002E6F00"/>
    <w:rsid w:val="002E7034"/>
    <w:rsid w:val="002E74B5"/>
    <w:rsid w:val="002E74C9"/>
    <w:rsid w:val="002E7873"/>
    <w:rsid w:val="002E799B"/>
    <w:rsid w:val="002E7A0B"/>
    <w:rsid w:val="002E7C48"/>
    <w:rsid w:val="002E7E23"/>
    <w:rsid w:val="002E7E2B"/>
    <w:rsid w:val="002E7F03"/>
    <w:rsid w:val="002E7FF1"/>
    <w:rsid w:val="002F0181"/>
    <w:rsid w:val="002F0372"/>
    <w:rsid w:val="002F043B"/>
    <w:rsid w:val="002F0818"/>
    <w:rsid w:val="002F0A8A"/>
    <w:rsid w:val="002F0EBC"/>
    <w:rsid w:val="002F0F2B"/>
    <w:rsid w:val="002F1031"/>
    <w:rsid w:val="002F129D"/>
    <w:rsid w:val="002F12CD"/>
    <w:rsid w:val="002F132C"/>
    <w:rsid w:val="002F1464"/>
    <w:rsid w:val="002F1491"/>
    <w:rsid w:val="002F14F2"/>
    <w:rsid w:val="002F1680"/>
    <w:rsid w:val="002F19D6"/>
    <w:rsid w:val="002F1C28"/>
    <w:rsid w:val="002F1CF7"/>
    <w:rsid w:val="002F1D77"/>
    <w:rsid w:val="002F2384"/>
    <w:rsid w:val="002F2451"/>
    <w:rsid w:val="002F26F3"/>
    <w:rsid w:val="002F28A6"/>
    <w:rsid w:val="002F2C25"/>
    <w:rsid w:val="002F2F51"/>
    <w:rsid w:val="002F3219"/>
    <w:rsid w:val="002F3267"/>
    <w:rsid w:val="002F3280"/>
    <w:rsid w:val="002F3350"/>
    <w:rsid w:val="002F3A5A"/>
    <w:rsid w:val="002F3A8E"/>
    <w:rsid w:val="002F3F05"/>
    <w:rsid w:val="002F4111"/>
    <w:rsid w:val="002F41AF"/>
    <w:rsid w:val="002F42AE"/>
    <w:rsid w:val="002F42F1"/>
    <w:rsid w:val="002F4465"/>
    <w:rsid w:val="002F4CE9"/>
    <w:rsid w:val="002F4D38"/>
    <w:rsid w:val="002F4FC7"/>
    <w:rsid w:val="002F542B"/>
    <w:rsid w:val="002F56FA"/>
    <w:rsid w:val="002F5778"/>
    <w:rsid w:val="002F5905"/>
    <w:rsid w:val="002F5948"/>
    <w:rsid w:val="002F5A2E"/>
    <w:rsid w:val="002F5C53"/>
    <w:rsid w:val="002F5C94"/>
    <w:rsid w:val="002F5CEA"/>
    <w:rsid w:val="002F5DA2"/>
    <w:rsid w:val="002F6395"/>
    <w:rsid w:val="002F64F6"/>
    <w:rsid w:val="002F6536"/>
    <w:rsid w:val="002F69B4"/>
    <w:rsid w:val="002F69CB"/>
    <w:rsid w:val="002F69E2"/>
    <w:rsid w:val="002F6AF7"/>
    <w:rsid w:val="002F6DA5"/>
    <w:rsid w:val="002F6DD3"/>
    <w:rsid w:val="002F6E85"/>
    <w:rsid w:val="002F6EE8"/>
    <w:rsid w:val="002F711C"/>
    <w:rsid w:val="002F715F"/>
    <w:rsid w:val="002F71E4"/>
    <w:rsid w:val="002F7551"/>
    <w:rsid w:val="002F77C2"/>
    <w:rsid w:val="002F7922"/>
    <w:rsid w:val="002F7B81"/>
    <w:rsid w:val="002F7C91"/>
    <w:rsid w:val="002F7D3F"/>
    <w:rsid w:val="002F7E10"/>
    <w:rsid w:val="002F7ECC"/>
    <w:rsid w:val="00300047"/>
    <w:rsid w:val="003001A1"/>
    <w:rsid w:val="003001F8"/>
    <w:rsid w:val="0030035E"/>
    <w:rsid w:val="003004D5"/>
    <w:rsid w:val="003004DF"/>
    <w:rsid w:val="003008CD"/>
    <w:rsid w:val="00300A0B"/>
    <w:rsid w:val="00300BEE"/>
    <w:rsid w:val="00300CD4"/>
    <w:rsid w:val="00300DA9"/>
    <w:rsid w:val="003010D6"/>
    <w:rsid w:val="00301842"/>
    <w:rsid w:val="00301B58"/>
    <w:rsid w:val="00301D44"/>
    <w:rsid w:val="00301F79"/>
    <w:rsid w:val="00301FA6"/>
    <w:rsid w:val="00302270"/>
    <w:rsid w:val="00302461"/>
    <w:rsid w:val="0030251D"/>
    <w:rsid w:val="00302532"/>
    <w:rsid w:val="00302D66"/>
    <w:rsid w:val="00302F31"/>
    <w:rsid w:val="00302F34"/>
    <w:rsid w:val="003031C6"/>
    <w:rsid w:val="00303204"/>
    <w:rsid w:val="0030326D"/>
    <w:rsid w:val="00303510"/>
    <w:rsid w:val="0030361D"/>
    <w:rsid w:val="00303A12"/>
    <w:rsid w:val="00303BE2"/>
    <w:rsid w:val="00303BFA"/>
    <w:rsid w:val="00303CC9"/>
    <w:rsid w:val="00303FAC"/>
    <w:rsid w:val="00304053"/>
    <w:rsid w:val="0030427A"/>
    <w:rsid w:val="00304416"/>
    <w:rsid w:val="0030446D"/>
    <w:rsid w:val="00304555"/>
    <w:rsid w:val="00304A16"/>
    <w:rsid w:val="00304BE2"/>
    <w:rsid w:val="00304DC3"/>
    <w:rsid w:val="00304EF3"/>
    <w:rsid w:val="00304F39"/>
    <w:rsid w:val="00304FAA"/>
    <w:rsid w:val="00305022"/>
    <w:rsid w:val="00305192"/>
    <w:rsid w:val="0030521B"/>
    <w:rsid w:val="00305627"/>
    <w:rsid w:val="0030582D"/>
    <w:rsid w:val="003058A4"/>
    <w:rsid w:val="00305974"/>
    <w:rsid w:val="00305ABB"/>
    <w:rsid w:val="00305B40"/>
    <w:rsid w:val="00305D95"/>
    <w:rsid w:val="00305E16"/>
    <w:rsid w:val="003060C2"/>
    <w:rsid w:val="003061B8"/>
    <w:rsid w:val="00306235"/>
    <w:rsid w:val="003063E3"/>
    <w:rsid w:val="00306654"/>
    <w:rsid w:val="00306ACB"/>
    <w:rsid w:val="00306AEC"/>
    <w:rsid w:val="00306C95"/>
    <w:rsid w:val="00306F91"/>
    <w:rsid w:val="003072BE"/>
    <w:rsid w:val="003076E4"/>
    <w:rsid w:val="00307894"/>
    <w:rsid w:val="00307BC9"/>
    <w:rsid w:val="003101F9"/>
    <w:rsid w:val="0031024A"/>
    <w:rsid w:val="003102C4"/>
    <w:rsid w:val="003102F7"/>
    <w:rsid w:val="003105D0"/>
    <w:rsid w:val="003107BE"/>
    <w:rsid w:val="003109BC"/>
    <w:rsid w:val="00310A1F"/>
    <w:rsid w:val="00310A9B"/>
    <w:rsid w:val="00310ACB"/>
    <w:rsid w:val="00310AF9"/>
    <w:rsid w:val="00310C8F"/>
    <w:rsid w:val="00310D10"/>
    <w:rsid w:val="00310E5F"/>
    <w:rsid w:val="00310EE4"/>
    <w:rsid w:val="00310F90"/>
    <w:rsid w:val="00311213"/>
    <w:rsid w:val="00311345"/>
    <w:rsid w:val="003114EE"/>
    <w:rsid w:val="00311829"/>
    <w:rsid w:val="003118E7"/>
    <w:rsid w:val="00311A67"/>
    <w:rsid w:val="00311A8F"/>
    <w:rsid w:val="00311D7D"/>
    <w:rsid w:val="00311F4B"/>
    <w:rsid w:val="003120D3"/>
    <w:rsid w:val="0031217B"/>
    <w:rsid w:val="003123DE"/>
    <w:rsid w:val="00312C75"/>
    <w:rsid w:val="0031314A"/>
    <w:rsid w:val="003132DC"/>
    <w:rsid w:val="0031349E"/>
    <w:rsid w:val="003135F9"/>
    <w:rsid w:val="00313609"/>
    <w:rsid w:val="00313921"/>
    <w:rsid w:val="003139D4"/>
    <w:rsid w:val="00313A0A"/>
    <w:rsid w:val="00313B75"/>
    <w:rsid w:val="00313C86"/>
    <w:rsid w:val="00313D97"/>
    <w:rsid w:val="003141A6"/>
    <w:rsid w:val="003141D2"/>
    <w:rsid w:val="00314222"/>
    <w:rsid w:val="00314927"/>
    <w:rsid w:val="0031498D"/>
    <w:rsid w:val="003152B4"/>
    <w:rsid w:val="0031539F"/>
    <w:rsid w:val="003155BC"/>
    <w:rsid w:val="003155CB"/>
    <w:rsid w:val="0031564D"/>
    <w:rsid w:val="00315746"/>
    <w:rsid w:val="003157C6"/>
    <w:rsid w:val="003157F7"/>
    <w:rsid w:val="00315854"/>
    <w:rsid w:val="00315FC0"/>
    <w:rsid w:val="00316069"/>
    <w:rsid w:val="00316583"/>
    <w:rsid w:val="0031660B"/>
    <w:rsid w:val="003168B4"/>
    <w:rsid w:val="00316910"/>
    <w:rsid w:val="003169BE"/>
    <w:rsid w:val="00316AF1"/>
    <w:rsid w:val="00316B6D"/>
    <w:rsid w:val="00316BC6"/>
    <w:rsid w:val="00316C46"/>
    <w:rsid w:val="003170A1"/>
    <w:rsid w:val="003170B8"/>
    <w:rsid w:val="00317312"/>
    <w:rsid w:val="0031755C"/>
    <w:rsid w:val="00317613"/>
    <w:rsid w:val="003177A1"/>
    <w:rsid w:val="00317825"/>
    <w:rsid w:val="00320307"/>
    <w:rsid w:val="00320354"/>
    <w:rsid w:val="003203A0"/>
    <w:rsid w:val="0032045A"/>
    <w:rsid w:val="003207AC"/>
    <w:rsid w:val="00320979"/>
    <w:rsid w:val="00320A23"/>
    <w:rsid w:val="00320B91"/>
    <w:rsid w:val="00320BB8"/>
    <w:rsid w:val="00320CE0"/>
    <w:rsid w:val="00320D50"/>
    <w:rsid w:val="00320E71"/>
    <w:rsid w:val="00321051"/>
    <w:rsid w:val="0032108E"/>
    <w:rsid w:val="003210D0"/>
    <w:rsid w:val="00321119"/>
    <w:rsid w:val="0032114A"/>
    <w:rsid w:val="00321234"/>
    <w:rsid w:val="00321235"/>
    <w:rsid w:val="00321A7A"/>
    <w:rsid w:val="00321CBE"/>
    <w:rsid w:val="0032201A"/>
    <w:rsid w:val="0032203D"/>
    <w:rsid w:val="003221EC"/>
    <w:rsid w:val="00322AA4"/>
    <w:rsid w:val="00322AC8"/>
    <w:rsid w:val="00322C2B"/>
    <w:rsid w:val="00322C4D"/>
    <w:rsid w:val="00322D37"/>
    <w:rsid w:val="00323254"/>
    <w:rsid w:val="00323335"/>
    <w:rsid w:val="003234AA"/>
    <w:rsid w:val="00323595"/>
    <w:rsid w:val="0032367D"/>
    <w:rsid w:val="003236B3"/>
    <w:rsid w:val="00323769"/>
    <w:rsid w:val="003238FD"/>
    <w:rsid w:val="0032395D"/>
    <w:rsid w:val="00323A8E"/>
    <w:rsid w:val="00323EA2"/>
    <w:rsid w:val="00323F82"/>
    <w:rsid w:val="0032426D"/>
    <w:rsid w:val="00324414"/>
    <w:rsid w:val="0032462A"/>
    <w:rsid w:val="00324AB0"/>
    <w:rsid w:val="00324BCB"/>
    <w:rsid w:val="00324D18"/>
    <w:rsid w:val="00324DAD"/>
    <w:rsid w:val="00324E1A"/>
    <w:rsid w:val="00324F4E"/>
    <w:rsid w:val="00324FC8"/>
    <w:rsid w:val="0032519A"/>
    <w:rsid w:val="0032540C"/>
    <w:rsid w:val="0032543C"/>
    <w:rsid w:val="00325517"/>
    <w:rsid w:val="00325993"/>
    <w:rsid w:val="00325A3C"/>
    <w:rsid w:val="00325ADF"/>
    <w:rsid w:val="00325B74"/>
    <w:rsid w:val="00325B7D"/>
    <w:rsid w:val="00325CCB"/>
    <w:rsid w:val="00325CD3"/>
    <w:rsid w:val="00325D88"/>
    <w:rsid w:val="00326033"/>
    <w:rsid w:val="003260B5"/>
    <w:rsid w:val="0032644D"/>
    <w:rsid w:val="0032648B"/>
    <w:rsid w:val="00326538"/>
    <w:rsid w:val="0032659E"/>
    <w:rsid w:val="00326B00"/>
    <w:rsid w:val="00326BB9"/>
    <w:rsid w:val="00326DEB"/>
    <w:rsid w:val="003271BC"/>
    <w:rsid w:val="0032720E"/>
    <w:rsid w:val="00327A8E"/>
    <w:rsid w:val="0033040B"/>
    <w:rsid w:val="0033049B"/>
    <w:rsid w:val="00330A09"/>
    <w:rsid w:val="00330B2C"/>
    <w:rsid w:val="00330F65"/>
    <w:rsid w:val="003316C4"/>
    <w:rsid w:val="00331740"/>
    <w:rsid w:val="0033186A"/>
    <w:rsid w:val="003318AF"/>
    <w:rsid w:val="003318E5"/>
    <w:rsid w:val="00331A97"/>
    <w:rsid w:val="00331C77"/>
    <w:rsid w:val="00331D15"/>
    <w:rsid w:val="003320EA"/>
    <w:rsid w:val="00332448"/>
    <w:rsid w:val="0033268C"/>
    <w:rsid w:val="00332775"/>
    <w:rsid w:val="003327E5"/>
    <w:rsid w:val="00332A25"/>
    <w:rsid w:val="00332AF3"/>
    <w:rsid w:val="00332CF0"/>
    <w:rsid w:val="00333247"/>
    <w:rsid w:val="00333308"/>
    <w:rsid w:val="003334C8"/>
    <w:rsid w:val="00333591"/>
    <w:rsid w:val="00333601"/>
    <w:rsid w:val="0033381C"/>
    <w:rsid w:val="00333A44"/>
    <w:rsid w:val="00333B84"/>
    <w:rsid w:val="003340DE"/>
    <w:rsid w:val="00334123"/>
    <w:rsid w:val="0033420F"/>
    <w:rsid w:val="0033435E"/>
    <w:rsid w:val="0033439B"/>
    <w:rsid w:val="00334601"/>
    <w:rsid w:val="003346BB"/>
    <w:rsid w:val="00334782"/>
    <w:rsid w:val="003348EC"/>
    <w:rsid w:val="00334BE6"/>
    <w:rsid w:val="00334CAD"/>
    <w:rsid w:val="00334CFC"/>
    <w:rsid w:val="0033532D"/>
    <w:rsid w:val="003356BE"/>
    <w:rsid w:val="00335704"/>
    <w:rsid w:val="00335A75"/>
    <w:rsid w:val="00335D8C"/>
    <w:rsid w:val="00335E6F"/>
    <w:rsid w:val="0033600B"/>
    <w:rsid w:val="00336179"/>
    <w:rsid w:val="0033640E"/>
    <w:rsid w:val="003364FC"/>
    <w:rsid w:val="00336629"/>
    <w:rsid w:val="00336928"/>
    <w:rsid w:val="00336AA8"/>
    <w:rsid w:val="00336B5E"/>
    <w:rsid w:val="00336C52"/>
    <w:rsid w:val="00336DA5"/>
    <w:rsid w:val="00336E29"/>
    <w:rsid w:val="00337011"/>
    <w:rsid w:val="00337122"/>
    <w:rsid w:val="0033758E"/>
    <w:rsid w:val="00337757"/>
    <w:rsid w:val="0033787B"/>
    <w:rsid w:val="00337BCF"/>
    <w:rsid w:val="00337EA6"/>
    <w:rsid w:val="00340115"/>
    <w:rsid w:val="003401EF"/>
    <w:rsid w:val="003402EB"/>
    <w:rsid w:val="003404B5"/>
    <w:rsid w:val="003406EF"/>
    <w:rsid w:val="00340726"/>
    <w:rsid w:val="00340748"/>
    <w:rsid w:val="003407CF"/>
    <w:rsid w:val="00340B94"/>
    <w:rsid w:val="00340C3A"/>
    <w:rsid w:val="00340D18"/>
    <w:rsid w:val="00341096"/>
    <w:rsid w:val="0034109F"/>
    <w:rsid w:val="00341490"/>
    <w:rsid w:val="003414F2"/>
    <w:rsid w:val="00341809"/>
    <w:rsid w:val="00341920"/>
    <w:rsid w:val="0034226E"/>
    <w:rsid w:val="00342959"/>
    <w:rsid w:val="00342BDB"/>
    <w:rsid w:val="00342CD5"/>
    <w:rsid w:val="00342E86"/>
    <w:rsid w:val="00342EFD"/>
    <w:rsid w:val="00343170"/>
    <w:rsid w:val="003431D8"/>
    <w:rsid w:val="003431DA"/>
    <w:rsid w:val="00343249"/>
    <w:rsid w:val="0034336F"/>
    <w:rsid w:val="00343505"/>
    <w:rsid w:val="00343626"/>
    <w:rsid w:val="00343667"/>
    <w:rsid w:val="00343A08"/>
    <w:rsid w:val="00343A7A"/>
    <w:rsid w:val="00343B04"/>
    <w:rsid w:val="00343B6A"/>
    <w:rsid w:val="00343C43"/>
    <w:rsid w:val="00343D00"/>
    <w:rsid w:val="00343D4B"/>
    <w:rsid w:val="00343EEB"/>
    <w:rsid w:val="00344011"/>
    <w:rsid w:val="00344457"/>
    <w:rsid w:val="00344505"/>
    <w:rsid w:val="00344541"/>
    <w:rsid w:val="003445A4"/>
    <w:rsid w:val="00344643"/>
    <w:rsid w:val="003447FA"/>
    <w:rsid w:val="00344831"/>
    <w:rsid w:val="00344867"/>
    <w:rsid w:val="00344880"/>
    <w:rsid w:val="00344A10"/>
    <w:rsid w:val="00344BED"/>
    <w:rsid w:val="00345089"/>
    <w:rsid w:val="0034511A"/>
    <w:rsid w:val="003455A5"/>
    <w:rsid w:val="003455AB"/>
    <w:rsid w:val="003455E8"/>
    <w:rsid w:val="00345967"/>
    <w:rsid w:val="00345A0E"/>
    <w:rsid w:val="00345AE0"/>
    <w:rsid w:val="00345AED"/>
    <w:rsid w:val="003464AC"/>
    <w:rsid w:val="003465EC"/>
    <w:rsid w:val="00346822"/>
    <w:rsid w:val="00346954"/>
    <w:rsid w:val="00346980"/>
    <w:rsid w:val="00346C6F"/>
    <w:rsid w:val="00346D47"/>
    <w:rsid w:val="00346EAC"/>
    <w:rsid w:val="00346ED0"/>
    <w:rsid w:val="00346F04"/>
    <w:rsid w:val="0034702A"/>
    <w:rsid w:val="0034704D"/>
    <w:rsid w:val="003470C1"/>
    <w:rsid w:val="003471BE"/>
    <w:rsid w:val="003472CB"/>
    <w:rsid w:val="0034748E"/>
    <w:rsid w:val="00347712"/>
    <w:rsid w:val="0034784B"/>
    <w:rsid w:val="003478FF"/>
    <w:rsid w:val="00347BC4"/>
    <w:rsid w:val="00350058"/>
    <w:rsid w:val="0035005E"/>
    <w:rsid w:val="00350214"/>
    <w:rsid w:val="003502C9"/>
    <w:rsid w:val="0035052A"/>
    <w:rsid w:val="00350598"/>
    <w:rsid w:val="00350EEC"/>
    <w:rsid w:val="003510A9"/>
    <w:rsid w:val="00351373"/>
    <w:rsid w:val="00351532"/>
    <w:rsid w:val="00351541"/>
    <w:rsid w:val="003517AA"/>
    <w:rsid w:val="0035185B"/>
    <w:rsid w:val="003518E1"/>
    <w:rsid w:val="00351903"/>
    <w:rsid w:val="00351A35"/>
    <w:rsid w:val="00351A55"/>
    <w:rsid w:val="00351B5F"/>
    <w:rsid w:val="00351BBB"/>
    <w:rsid w:val="00351CE0"/>
    <w:rsid w:val="00351F7D"/>
    <w:rsid w:val="0035208A"/>
    <w:rsid w:val="003520EC"/>
    <w:rsid w:val="003527F2"/>
    <w:rsid w:val="00352A42"/>
    <w:rsid w:val="00352B61"/>
    <w:rsid w:val="00352CEC"/>
    <w:rsid w:val="00353009"/>
    <w:rsid w:val="00353255"/>
    <w:rsid w:val="003532C5"/>
    <w:rsid w:val="0035340F"/>
    <w:rsid w:val="003534D3"/>
    <w:rsid w:val="00353602"/>
    <w:rsid w:val="0035379C"/>
    <w:rsid w:val="00353CFE"/>
    <w:rsid w:val="00353D1F"/>
    <w:rsid w:val="003541C3"/>
    <w:rsid w:val="003541F6"/>
    <w:rsid w:val="00354BF2"/>
    <w:rsid w:val="00354DFE"/>
    <w:rsid w:val="00354ED6"/>
    <w:rsid w:val="003551E1"/>
    <w:rsid w:val="0035522A"/>
    <w:rsid w:val="003555C4"/>
    <w:rsid w:val="00355763"/>
    <w:rsid w:val="003558BC"/>
    <w:rsid w:val="00355B38"/>
    <w:rsid w:val="00355D7B"/>
    <w:rsid w:val="00355F0B"/>
    <w:rsid w:val="00355F63"/>
    <w:rsid w:val="003560A8"/>
    <w:rsid w:val="00356431"/>
    <w:rsid w:val="00356484"/>
    <w:rsid w:val="0035655B"/>
    <w:rsid w:val="00356B2D"/>
    <w:rsid w:val="00356C4B"/>
    <w:rsid w:val="00356E70"/>
    <w:rsid w:val="0035720D"/>
    <w:rsid w:val="0035764D"/>
    <w:rsid w:val="00357921"/>
    <w:rsid w:val="00357B29"/>
    <w:rsid w:val="00357E08"/>
    <w:rsid w:val="00360153"/>
    <w:rsid w:val="003601AB"/>
    <w:rsid w:val="003601B3"/>
    <w:rsid w:val="00360269"/>
    <w:rsid w:val="003602E3"/>
    <w:rsid w:val="0036034B"/>
    <w:rsid w:val="003607E0"/>
    <w:rsid w:val="00360A39"/>
    <w:rsid w:val="00360CC2"/>
    <w:rsid w:val="00360DBE"/>
    <w:rsid w:val="00360E7E"/>
    <w:rsid w:val="00360EC2"/>
    <w:rsid w:val="00360F5E"/>
    <w:rsid w:val="0036106F"/>
    <w:rsid w:val="003611EA"/>
    <w:rsid w:val="00361269"/>
    <w:rsid w:val="00361430"/>
    <w:rsid w:val="00361648"/>
    <w:rsid w:val="0036170E"/>
    <w:rsid w:val="00361737"/>
    <w:rsid w:val="003618D0"/>
    <w:rsid w:val="0036198B"/>
    <w:rsid w:val="003619FB"/>
    <w:rsid w:val="00361A9F"/>
    <w:rsid w:val="00361C04"/>
    <w:rsid w:val="00361E72"/>
    <w:rsid w:val="00362176"/>
    <w:rsid w:val="003621D6"/>
    <w:rsid w:val="00362330"/>
    <w:rsid w:val="003624BF"/>
    <w:rsid w:val="003624DA"/>
    <w:rsid w:val="003625FE"/>
    <w:rsid w:val="0036291E"/>
    <w:rsid w:val="00362B7D"/>
    <w:rsid w:val="00362BF5"/>
    <w:rsid w:val="00362D30"/>
    <w:rsid w:val="00362E36"/>
    <w:rsid w:val="00362EB4"/>
    <w:rsid w:val="00362F24"/>
    <w:rsid w:val="00362F6A"/>
    <w:rsid w:val="00362F8D"/>
    <w:rsid w:val="00363026"/>
    <w:rsid w:val="0036311E"/>
    <w:rsid w:val="003635F5"/>
    <w:rsid w:val="00363786"/>
    <w:rsid w:val="00363CEC"/>
    <w:rsid w:val="00363FB9"/>
    <w:rsid w:val="003642F4"/>
    <w:rsid w:val="00364624"/>
    <w:rsid w:val="003647D3"/>
    <w:rsid w:val="003647D5"/>
    <w:rsid w:val="0036486A"/>
    <w:rsid w:val="003648E6"/>
    <w:rsid w:val="00364A1F"/>
    <w:rsid w:val="00364B1E"/>
    <w:rsid w:val="00364CD4"/>
    <w:rsid w:val="00364EC4"/>
    <w:rsid w:val="00364EC8"/>
    <w:rsid w:val="003650A1"/>
    <w:rsid w:val="00365112"/>
    <w:rsid w:val="00365289"/>
    <w:rsid w:val="003652D4"/>
    <w:rsid w:val="0036562D"/>
    <w:rsid w:val="003659EE"/>
    <w:rsid w:val="00365BE4"/>
    <w:rsid w:val="0036600E"/>
    <w:rsid w:val="003660F7"/>
    <w:rsid w:val="003661C0"/>
    <w:rsid w:val="003667F6"/>
    <w:rsid w:val="00366A1B"/>
    <w:rsid w:val="00366D38"/>
    <w:rsid w:val="00366E22"/>
    <w:rsid w:val="00366E91"/>
    <w:rsid w:val="00366EB3"/>
    <w:rsid w:val="00366EBF"/>
    <w:rsid w:val="00366F37"/>
    <w:rsid w:val="00366F8A"/>
    <w:rsid w:val="00367076"/>
    <w:rsid w:val="003670DB"/>
    <w:rsid w:val="003672D8"/>
    <w:rsid w:val="0036738A"/>
    <w:rsid w:val="00367A40"/>
    <w:rsid w:val="00367D35"/>
    <w:rsid w:val="00370072"/>
    <w:rsid w:val="003700D9"/>
    <w:rsid w:val="003706D5"/>
    <w:rsid w:val="00370739"/>
    <w:rsid w:val="003707F1"/>
    <w:rsid w:val="00370895"/>
    <w:rsid w:val="003708DE"/>
    <w:rsid w:val="00370C54"/>
    <w:rsid w:val="00370D55"/>
    <w:rsid w:val="00370EED"/>
    <w:rsid w:val="00371105"/>
    <w:rsid w:val="0037113D"/>
    <w:rsid w:val="003712CC"/>
    <w:rsid w:val="00371427"/>
    <w:rsid w:val="00371486"/>
    <w:rsid w:val="00371695"/>
    <w:rsid w:val="0037172C"/>
    <w:rsid w:val="003719B0"/>
    <w:rsid w:val="00371D61"/>
    <w:rsid w:val="00371E8A"/>
    <w:rsid w:val="00372258"/>
    <w:rsid w:val="003722AA"/>
    <w:rsid w:val="00372470"/>
    <w:rsid w:val="00372564"/>
    <w:rsid w:val="003727E7"/>
    <w:rsid w:val="003728F1"/>
    <w:rsid w:val="003729B7"/>
    <w:rsid w:val="00372BDA"/>
    <w:rsid w:val="00373117"/>
    <w:rsid w:val="00373138"/>
    <w:rsid w:val="00373143"/>
    <w:rsid w:val="00373149"/>
    <w:rsid w:val="003731F2"/>
    <w:rsid w:val="00373453"/>
    <w:rsid w:val="00373CD7"/>
    <w:rsid w:val="00373D21"/>
    <w:rsid w:val="00374349"/>
    <w:rsid w:val="003744A5"/>
    <w:rsid w:val="00374613"/>
    <w:rsid w:val="00374770"/>
    <w:rsid w:val="00374B00"/>
    <w:rsid w:val="00374CA2"/>
    <w:rsid w:val="00374F2B"/>
    <w:rsid w:val="0037512A"/>
    <w:rsid w:val="003751A7"/>
    <w:rsid w:val="0037522E"/>
    <w:rsid w:val="0037544C"/>
    <w:rsid w:val="00375659"/>
    <w:rsid w:val="00375CF6"/>
    <w:rsid w:val="00375E28"/>
    <w:rsid w:val="00375FC8"/>
    <w:rsid w:val="003762A3"/>
    <w:rsid w:val="00376347"/>
    <w:rsid w:val="003763BC"/>
    <w:rsid w:val="0037654C"/>
    <w:rsid w:val="0037665C"/>
    <w:rsid w:val="00376754"/>
    <w:rsid w:val="00376B05"/>
    <w:rsid w:val="00376B45"/>
    <w:rsid w:val="00376DBF"/>
    <w:rsid w:val="00376E9A"/>
    <w:rsid w:val="003771C9"/>
    <w:rsid w:val="0037726A"/>
    <w:rsid w:val="0037752A"/>
    <w:rsid w:val="00377C54"/>
    <w:rsid w:val="00377E27"/>
    <w:rsid w:val="00377ED8"/>
    <w:rsid w:val="00380045"/>
    <w:rsid w:val="0038004D"/>
    <w:rsid w:val="00380376"/>
    <w:rsid w:val="003804BB"/>
    <w:rsid w:val="003807B5"/>
    <w:rsid w:val="003808AA"/>
    <w:rsid w:val="00381102"/>
    <w:rsid w:val="003814CE"/>
    <w:rsid w:val="00381535"/>
    <w:rsid w:val="0038172A"/>
    <w:rsid w:val="00381962"/>
    <w:rsid w:val="00381C6F"/>
    <w:rsid w:val="0038207F"/>
    <w:rsid w:val="0038227F"/>
    <w:rsid w:val="003823D7"/>
    <w:rsid w:val="003825C0"/>
    <w:rsid w:val="00382A41"/>
    <w:rsid w:val="00382B74"/>
    <w:rsid w:val="00382CE8"/>
    <w:rsid w:val="00382EA8"/>
    <w:rsid w:val="00382F4A"/>
    <w:rsid w:val="00383181"/>
    <w:rsid w:val="0038346A"/>
    <w:rsid w:val="00383903"/>
    <w:rsid w:val="00383A54"/>
    <w:rsid w:val="00383C09"/>
    <w:rsid w:val="00383EBA"/>
    <w:rsid w:val="00383F1B"/>
    <w:rsid w:val="00384055"/>
    <w:rsid w:val="00384386"/>
    <w:rsid w:val="00384394"/>
    <w:rsid w:val="00384433"/>
    <w:rsid w:val="00384778"/>
    <w:rsid w:val="003847F8"/>
    <w:rsid w:val="00384AF0"/>
    <w:rsid w:val="00384CA0"/>
    <w:rsid w:val="00384CE7"/>
    <w:rsid w:val="00384D9D"/>
    <w:rsid w:val="00385020"/>
    <w:rsid w:val="00385400"/>
    <w:rsid w:val="003854D9"/>
    <w:rsid w:val="00385D5C"/>
    <w:rsid w:val="003862D4"/>
    <w:rsid w:val="003862E6"/>
    <w:rsid w:val="00386349"/>
    <w:rsid w:val="00386DDB"/>
    <w:rsid w:val="00386F00"/>
    <w:rsid w:val="0038790B"/>
    <w:rsid w:val="00387B94"/>
    <w:rsid w:val="00387C6A"/>
    <w:rsid w:val="00387E4B"/>
    <w:rsid w:val="00387E60"/>
    <w:rsid w:val="003901FF"/>
    <w:rsid w:val="00390598"/>
    <w:rsid w:val="003906A3"/>
    <w:rsid w:val="00390790"/>
    <w:rsid w:val="003908DF"/>
    <w:rsid w:val="0039093D"/>
    <w:rsid w:val="00390C0F"/>
    <w:rsid w:val="00390DF8"/>
    <w:rsid w:val="00390ED4"/>
    <w:rsid w:val="003910C6"/>
    <w:rsid w:val="003912AE"/>
    <w:rsid w:val="00391340"/>
    <w:rsid w:val="003914A6"/>
    <w:rsid w:val="003916E8"/>
    <w:rsid w:val="003917FD"/>
    <w:rsid w:val="00391967"/>
    <w:rsid w:val="00391A46"/>
    <w:rsid w:val="00391B20"/>
    <w:rsid w:val="00391EDF"/>
    <w:rsid w:val="00391FB3"/>
    <w:rsid w:val="0039204B"/>
    <w:rsid w:val="003920E9"/>
    <w:rsid w:val="0039241D"/>
    <w:rsid w:val="00392553"/>
    <w:rsid w:val="00392554"/>
    <w:rsid w:val="0039266D"/>
    <w:rsid w:val="00392C60"/>
    <w:rsid w:val="00392D54"/>
    <w:rsid w:val="0039331C"/>
    <w:rsid w:val="003936E1"/>
    <w:rsid w:val="00393853"/>
    <w:rsid w:val="00393CD5"/>
    <w:rsid w:val="00393DAD"/>
    <w:rsid w:val="00393F6A"/>
    <w:rsid w:val="00393FD1"/>
    <w:rsid w:val="00394289"/>
    <w:rsid w:val="00394332"/>
    <w:rsid w:val="0039435D"/>
    <w:rsid w:val="0039463C"/>
    <w:rsid w:val="003947BC"/>
    <w:rsid w:val="00394B66"/>
    <w:rsid w:val="00394D2E"/>
    <w:rsid w:val="0039526B"/>
    <w:rsid w:val="00395351"/>
    <w:rsid w:val="00395779"/>
    <w:rsid w:val="0039590A"/>
    <w:rsid w:val="0039592D"/>
    <w:rsid w:val="00395B55"/>
    <w:rsid w:val="00395B59"/>
    <w:rsid w:val="00395E60"/>
    <w:rsid w:val="00395E92"/>
    <w:rsid w:val="00395FEC"/>
    <w:rsid w:val="003962A0"/>
    <w:rsid w:val="0039651D"/>
    <w:rsid w:val="003969FA"/>
    <w:rsid w:val="00396EFC"/>
    <w:rsid w:val="003970AA"/>
    <w:rsid w:val="003973E6"/>
    <w:rsid w:val="00397512"/>
    <w:rsid w:val="00397A07"/>
    <w:rsid w:val="00397BC7"/>
    <w:rsid w:val="00397C1C"/>
    <w:rsid w:val="00397DBD"/>
    <w:rsid w:val="00397EA8"/>
    <w:rsid w:val="003A012B"/>
    <w:rsid w:val="003A0329"/>
    <w:rsid w:val="003A095E"/>
    <w:rsid w:val="003A0EF9"/>
    <w:rsid w:val="003A1166"/>
    <w:rsid w:val="003A11CD"/>
    <w:rsid w:val="003A12B7"/>
    <w:rsid w:val="003A142E"/>
    <w:rsid w:val="003A1431"/>
    <w:rsid w:val="003A171D"/>
    <w:rsid w:val="003A17E2"/>
    <w:rsid w:val="003A18C1"/>
    <w:rsid w:val="003A2225"/>
    <w:rsid w:val="003A2820"/>
    <w:rsid w:val="003A2879"/>
    <w:rsid w:val="003A28CD"/>
    <w:rsid w:val="003A2AB6"/>
    <w:rsid w:val="003A2B35"/>
    <w:rsid w:val="003A2BCA"/>
    <w:rsid w:val="003A2D4A"/>
    <w:rsid w:val="003A2FEE"/>
    <w:rsid w:val="003A3229"/>
    <w:rsid w:val="003A3614"/>
    <w:rsid w:val="003A3FB9"/>
    <w:rsid w:val="003A41CD"/>
    <w:rsid w:val="003A430E"/>
    <w:rsid w:val="003A4312"/>
    <w:rsid w:val="003A458A"/>
    <w:rsid w:val="003A45AD"/>
    <w:rsid w:val="003A490C"/>
    <w:rsid w:val="003A49ED"/>
    <w:rsid w:val="003A4AE3"/>
    <w:rsid w:val="003A4B06"/>
    <w:rsid w:val="003A4BE4"/>
    <w:rsid w:val="003A4C23"/>
    <w:rsid w:val="003A4C4D"/>
    <w:rsid w:val="003A4DDE"/>
    <w:rsid w:val="003A4FE5"/>
    <w:rsid w:val="003A4FF6"/>
    <w:rsid w:val="003A50B3"/>
    <w:rsid w:val="003A5153"/>
    <w:rsid w:val="003A525B"/>
    <w:rsid w:val="003A5739"/>
    <w:rsid w:val="003A589C"/>
    <w:rsid w:val="003A5927"/>
    <w:rsid w:val="003A604F"/>
    <w:rsid w:val="003A61D4"/>
    <w:rsid w:val="003A6265"/>
    <w:rsid w:val="003A6A65"/>
    <w:rsid w:val="003A6B06"/>
    <w:rsid w:val="003A6D9E"/>
    <w:rsid w:val="003A6E22"/>
    <w:rsid w:val="003A71A2"/>
    <w:rsid w:val="003A737E"/>
    <w:rsid w:val="003A744D"/>
    <w:rsid w:val="003A7635"/>
    <w:rsid w:val="003A7785"/>
    <w:rsid w:val="003A77BD"/>
    <w:rsid w:val="003A79B4"/>
    <w:rsid w:val="003A7B67"/>
    <w:rsid w:val="003A7F43"/>
    <w:rsid w:val="003A7F5B"/>
    <w:rsid w:val="003A7FB8"/>
    <w:rsid w:val="003B018E"/>
    <w:rsid w:val="003B0218"/>
    <w:rsid w:val="003B0319"/>
    <w:rsid w:val="003B058B"/>
    <w:rsid w:val="003B07E7"/>
    <w:rsid w:val="003B0B25"/>
    <w:rsid w:val="003B0CBC"/>
    <w:rsid w:val="003B1047"/>
    <w:rsid w:val="003B11B3"/>
    <w:rsid w:val="003B1363"/>
    <w:rsid w:val="003B144C"/>
    <w:rsid w:val="003B154F"/>
    <w:rsid w:val="003B15E8"/>
    <w:rsid w:val="003B18FB"/>
    <w:rsid w:val="003B1971"/>
    <w:rsid w:val="003B1A11"/>
    <w:rsid w:val="003B1CCD"/>
    <w:rsid w:val="003B1EB9"/>
    <w:rsid w:val="003B2345"/>
    <w:rsid w:val="003B234C"/>
    <w:rsid w:val="003B2651"/>
    <w:rsid w:val="003B2798"/>
    <w:rsid w:val="003B2843"/>
    <w:rsid w:val="003B2A25"/>
    <w:rsid w:val="003B2CB6"/>
    <w:rsid w:val="003B2CD7"/>
    <w:rsid w:val="003B2DF8"/>
    <w:rsid w:val="003B2EB9"/>
    <w:rsid w:val="003B2FDC"/>
    <w:rsid w:val="003B39FE"/>
    <w:rsid w:val="003B3A4F"/>
    <w:rsid w:val="003B3D7C"/>
    <w:rsid w:val="003B41F9"/>
    <w:rsid w:val="003B4369"/>
    <w:rsid w:val="003B43A6"/>
    <w:rsid w:val="003B4426"/>
    <w:rsid w:val="003B4509"/>
    <w:rsid w:val="003B46B6"/>
    <w:rsid w:val="003B4936"/>
    <w:rsid w:val="003B4CB2"/>
    <w:rsid w:val="003B4D17"/>
    <w:rsid w:val="003B4D88"/>
    <w:rsid w:val="003B4E91"/>
    <w:rsid w:val="003B4EE1"/>
    <w:rsid w:val="003B54AB"/>
    <w:rsid w:val="003B54D5"/>
    <w:rsid w:val="003B5538"/>
    <w:rsid w:val="003B594F"/>
    <w:rsid w:val="003B5E39"/>
    <w:rsid w:val="003B6585"/>
    <w:rsid w:val="003B6836"/>
    <w:rsid w:val="003B6C75"/>
    <w:rsid w:val="003B6CD0"/>
    <w:rsid w:val="003B6D86"/>
    <w:rsid w:val="003B727E"/>
    <w:rsid w:val="003B739A"/>
    <w:rsid w:val="003B73DA"/>
    <w:rsid w:val="003B7423"/>
    <w:rsid w:val="003B747E"/>
    <w:rsid w:val="003B7609"/>
    <w:rsid w:val="003B768D"/>
    <w:rsid w:val="003B77FD"/>
    <w:rsid w:val="003B7C31"/>
    <w:rsid w:val="003B7F12"/>
    <w:rsid w:val="003B7F66"/>
    <w:rsid w:val="003B7FB7"/>
    <w:rsid w:val="003C01EA"/>
    <w:rsid w:val="003C02B8"/>
    <w:rsid w:val="003C045B"/>
    <w:rsid w:val="003C05F4"/>
    <w:rsid w:val="003C071E"/>
    <w:rsid w:val="003C07AF"/>
    <w:rsid w:val="003C0939"/>
    <w:rsid w:val="003C09C1"/>
    <w:rsid w:val="003C0D29"/>
    <w:rsid w:val="003C0EE8"/>
    <w:rsid w:val="003C0F04"/>
    <w:rsid w:val="003C1000"/>
    <w:rsid w:val="003C1476"/>
    <w:rsid w:val="003C15F4"/>
    <w:rsid w:val="003C1894"/>
    <w:rsid w:val="003C19AE"/>
    <w:rsid w:val="003C1C20"/>
    <w:rsid w:val="003C1DB1"/>
    <w:rsid w:val="003C2041"/>
    <w:rsid w:val="003C23D0"/>
    <w:rsid w:val="003C2AAD"/>
    <w:rsid w:val="003C2DE0"/>
    <w:rsid w:val="003C2DFF"/>
    <w:rsid w:val="003C301A"/>
    <w:rsid w:val="003C312B"/>
    <w:rsid w:val="003C32D7"/>
    <w:rsid w:val="003C334F"/>
    <w:rsid w:val="003C3553"/>
    <w:rsid w:val="003C3562"/>
    <w:rsid w:val="003C399B"/>
    <w:rsid w:val="003C3A86"/>
    <w:rsid w:val="003C3B3B"/>
    <w:rsid w:val="003C3B53"/>
    <w:rsid w:val="003C3FD9"/>
    <w:rsid w:val="003C40C7"/>
    <w:rsid w:val="003C41BE"/>
    <w:rsid w:val="003C42A6"/>
    <w:rsid w:val="003C430D"/>
    <w:rsid w:val="003C4430"/>
    <w:rsid w:val="003C45F4"/>
    <w:rsid w:val="003C46F6"/>
    <w:rsid w:val="003C479A"/>
    <w:rsid w:val="003C496A"/>
    <w:rsid w:val="003C49A9"/>
    <w:rsid w:val="003C49D0"/>
    <w:rsid w:val="003C4D76"/>
    <w:rsid w:val="003C5325"/>
    <w:rsid w:val="003C5773"/>
    <w:rsid w:val="003C5B19"/>
    <w:rsid w:val="003C60A3"/>
    <w:rsid w:val="003C61CE"/>
    <w:rsid w:val="003C625E"/>
    <w:rsid w:val="003C6A92"/>
    <w:rsid w:val="003C6B7B"/>
    <w:rsid w:val="003C6DE0"/>
    <w:rsid w:val="003C6E15"/>
    <w:rsid w:val="003C6E1D"/>
    <w:rsid w:val="003C6EEF"/>
    <w:rsid w:val="003C6F4B"/>
    <w:rsid w:val="003C7288"/>
    <w:rsid w:val="003C72A4"/>
    <w:rsid w:val="003C74EA"/>
    <w:rsid w:val="003C797C"/>
    <w:rsid w:val="003C7A8E"/>
    <w:rsid w:val="003C7B4A"/>
    <w:rsid w:val="003C7C26"/>
    <w:rsid w:val="003D0239"/>
    <w:rsid w:val="003D0367"/>
    <w:rsid w:val="003D04CC"/>
    <w:rsid w:val="003D0A1F"/>
    <w:rsid w:val="003D0A92"/>
    <w:rsid w:val="003D0C8B"/>
    <w:rsid w:val="003D0CDB"/>
    <w:rsid w:val="003D0E6D"/>
    <w:rsid w:val="003D12CD"/>
    <w:rsid w:val="003D13B6"/>
    <w:rsid w:val="003D156D"/>
    <w:rsid w:val="003D15DF"/>
    <w:rsid w:val="003D16BD"/>
    <w:rsid w:val="003D17AE"/>
    <w:rsid w:val="003D1897"/>
    <w:rsid w:val="003D1A08"/>
    <w:rsid w:val="003D1D8F"/>
    <w:rsid w:val="003D231A"/>
    <w:rsid w:val="003D27A1"/>
    <w:rsid w:val="003D282A"/>
    <w:rsid w:val="003D2A35"/>
    <w:rsid w:val="003D3352"/>
    <w:rsid w:val="003D35BC"/>
    <w:rsid w:val="003D3615"/>
    <w:rsid w:val="003D3780"/>
    <w:rsid w:val="003D37AD"/>
    <w:rsid w:val="003D38D0"/>
    <w:rsid w:val="003D3BDF"/>
    <w:rsid w:val="003D3D18"/>
    <w:rsid w:val="003D3EF2"/>
    <w:rsid w:val="003D3FB5"/>
    <w:rsid w:val="003D405B"/>
    <w:rsid w:val="003D4493"/>
    <w:rsid w:val="003D4909"/>
    <w:rsid w:val="003D4AA3"/>
    <w:rsid w:val="003D4E64"/>
    <w:rsid w:val="003D515B"/>
    <w:rsid w:val="003D524A"/>
    <w:rsid w:val="003D527E"/>
    <w:rsid w:val="003D546E"/>
    <w:rsid w:val="003D56E1"/>
    <w:rsid w:val="003D57EE"/>
    <w:rsid w:val="003D58DA"/>
    <w:rsid w:val="003D592D"/>
    <w:rsid w:val="003D5B83"/>
    <w:rsid w:val="003D5BD7"/>
    <w:rsid w:val="003D5BDC"/>
    <w:rsid w:val="003D5D3F"/>
    <w:rsid w:val="003D6297"/>
    <w:rsid w:val="003D62B5"/>
    <w:rsid w:val="003D630A"/>
    <w:rsid w:val="003D6CD8"/>
    <w:rsid w:val="003D6E14"/>
    <w:rsid w:val="003D6E2D"/>
    <w:rsid w:val="003D6EA9"/>
    <w:rsid w:val="003D6F12"/>
    <w:rsid w:val="003D6F36"/>
    <w:rsid w:val="003D6F3A"/>
    <w:rsid w:val="003D6FD4"/>
    <w:rsid w:val="003D71D7"/>
    <w:rsid w:val="003D72E5"/>
    <w:rsid w:val="003D73ED"/>
    <w:rsid w:val="003D769C"/>
    <w:rsid w:val="003D76F7"/>
    <w:rsid w:val="003D7B22"/>
    <w:rsid w:val="003D7E8F"/>
    <w:rsid w:val="003D7EF3"/>
    <w:rsid w:val="003E0260"/>
    <w:rsid w:val="003E0450"/>
    <w:rsid w:val="003E046D"/>
    <w:rsid w:val="003E06F1"/>
    <w:rsid w:val="003E09EC"/>
    <w:rsid w:val="003E0F51"/>
    <w:rsid w:val="003E0FE8"/>
    <w:rsid w:val="003E0FF9"/>
    <w:rsid w:val="003E13B4"/>
    <w:rsid w:val="003E17CF"/>
    <w:rsid w:val="003E17D9"/>
    <w:rsid w:val="003E18A3"/>
    <w:rsid w:val="003E18D0"/>
    <w:rsid w:val="003E19BE"/>
    <w:rsid w:val="003E1A90"/>
    <w:rsid w:val="003E1B7B"/>
    <w:rsid w:val="003E1D24"/>
    <w:rsid w:val="003E1E33"/>
    <w:rsid w:val="003E1E59"/>
    <w:rsid w:val="003E1ECA"/>
    <w:rsid w:val="003E1FFD"/>
    <w:rsid w:val="003E2227"/>
    <w:rsid w:val="003E22CF"/>
    <w:rsid w:val="003E233B"/>
    <w:rsid w:val="003E251F"/>
    <w:rsid w:val="003E2606"/>
    <w:rsid w:val="003E26F7"/>
    <w:rsid w:val="003E2A61"/>
    <w:rsid w:val="003E31E9"/>
    <w:rsid w:val="003E324F"/>
    <w:rsid w:val="003E33EA"/>
    <w:rsid w:val="003E354F"/>
    <w:rsid w:val="003E35FB"/>
    <w:rsid w:val="003E3764"/>
    <w:rsid w:val="003E3B08"/>
    <w:rsid w:val="003E3C1F"/>
    <w:rsid w:val="003E3CAA"/>
    <w:rsid w:val="003E443D"/>
    <w:rsid w:val="003E45AD"/>
    <w:rsid w:val="003E4623"/>
    <w:rsid w:val="003E4709"/>
    <w:rsid w:val="003E4B57"/>
    <w:rsid w:val="003E4CC1"/>
    <w:rsid w:val="003E4CC9"/>
    <w:rsid w:val="003E5052"/>
    <w:rsid w:val="003E51A7"/>
    <w:rsid w:val="003E51F7"/>
    <w:rsid w:val="003E5345"/>
    <w:rsid w:val="003E541F"/>
    <w:rsid w:val="003E5503"/>
    <w:rsid w:val="003E55E6"/>
    <w:rsid w:val="003E57BE"/>
    <w:rsid w:val="003E5A8D"/>
    <w:rsid w:val="003E5BA2"/>
    <w:rsid w:val="003E5C18"/>
    <w:rsid w:val="003E5D62"/>
    <w:rsid w:val="003E5E20"/>
    <w:rsid w:val="003E5FBB"/>
    <w:rsid w:val="003E6001"/>
    <w:rsid w:val="003E6007"/>
    <w:rsid w:val="003E6064"/>
    <w:rsid w:val="003E63AD"/>
    <w:rsid w:val="003E67DF"/>
    <w:rsid w:val="003E6A20"/>
    <w:rsid w:val="003E6A82"/>
    <w:rsid w:val="003E6B33"/>
    <w:rsid w:val="003E6B6F"/>
    <w:rsid w:val="003E6D88"/>
    <w:rsid w:val="003E6E93"/>
    <w:rsid w:val="003E6F60"/>
    <w:rsid w:val="003E7133"/>
    <w:rsid w:val="003E718D"/>
    <w:rsid w:val="003E740E"/>
    <w:rsid w:val="003E7523"/>
    <w:rsid w:val="003E7E00"/>
    <w:rsid w:val="003F0336"/>
    <w:rsid w:val="003F040B"/>
    <w:rsid w:val="003F0539"/>
    <w:rsid w:val="003F08BA"/>
    <w:rsid w:val="003F0C88"/>
    <w:rsid w:val="003F0C94"/>
    <w:rsid w:val="003F12B7"/>
    <w:rsid w:val="003F1417"/>
    <w:rsid w:val="003F16DB"/>
    <w:rsid w:val="003F17E5"/>
    <w:rsid w:val="003F18DB"/>
    <w:rsid w:val="003F1945"/>
    <w:rsid w:val="003F19B9"/>
    <w:rsid w:val="003F1A27"/>
    <w:rsid w:val="003F1B0C"/>
    <w:rsid w:val="003F1DCD"/>
    <w:rsid w:val="003F2199"/>
    <w:rsid w:val="003F21C3"/>
    <w:rsid w:val="003F2456"/>
    <w:rsid w:val="003F24E6"/>
    <w:rsid w:val="003F2B67"/>
    <w:rsid w:val="003F2EEB"/>
    <w:rsid w:val="003F2F5E"/>
    <w:rsid w:val="003F2F69"/>
    <w:rsid w:val="003F2FA5"/>
    <w:rsid w:val="003F2FF4"/>
    <w:rsid w:val="003F30B8"/>
    <w:rsid w:val="003F325E"/>
    <w:rsid w:val="003F33B2"/>
    <w:rsid w:val="003F340C"/>
    <w:rsid w:val="003F37F1"/>
    <w:rsid w:val="003F3820"/>
    <w:rsid w:val="003F3834"/>
    <w:rsid w:val="003F391A"/>
    <w:rsid w:val="003F3EDE"/>
    <w:rsid w:val="003F3FBA"/>
    <w:rsid w:val="003F4148"/>
    <w:rsid w:val="003F43E4"/>
    <w:rsid w:val="003F453C"/>
    <w:rsid w:val="003F485F"/>
    <w:rsid w:val="003F4A02"/>
    <w:rsid w:val="003F4B23"/>
    <w:rsid w:val="003F4EF8"/>
    <w:rsid w:val="003F53F8"/>
    <w:rsid w:val="003F5F87"/>
    <w:rsid w:val="003F61EC"/>
    <w:rsid w:val="003F62BC"/>
    <w:rsid w:val="003F646D"/>
    <w:rsid w:val="003F6562"/>
    <w:rsid w:val="003F65EC"/>
    <w:rsid w:val="003F6AC7"/>
    <w:rsid w:val="003F6C12"/>
    <w:rsid w:val="003F6C49"/>
    <w:rsid w:val="003F7109"/>
    <w:rsid w:val="003F718D"/>
    <w:rsid w:val="003F7297"/>
    <w:rsid w:val="003F7503"/>
    <w:rsid w:val="003F795D"/>
    <w:rsid w:val="003F7D3E"/>
    <w:rsid w:val="00400042"/>
    <w:rsid w:val="004001A9"/>
    <w:rsid w:val="004001DE"/>
    <w:rsid w:val="004004D3"/>
    <w:rsid w:val="00400773"/>
    <w:rsid w:val="00400AD9"/>
    <w:rsid w:val="00400B3A"/>
    <w:rsid w:val="00400C2A"/>
    <w:rsid w:val="00400EED"/>
    <w:rsid w:val="00400F19"/>
    <w:rsid w:val="00401057"/>
    <w:rsid w:val="00401087"/>
    <w:rsid w:val="0040135C"/>
    <w:rsid w:val="0040146A"/>
    <w:rsid w:val="004014B9"/>
    <w:rsid w:val="00401A29"/>
    <w:rsid w:val="00401D47"/>
    <w:rsid w:val="00401EE2"/>
    <w:rsid w:val="00401F03"/>
    <w:rsid w:val="00401FE0"/>
    <w:rsid w:val="004020C7"/>
    <w:rsid w:val="00402226"/>
    <w:rsid w:val="004022A4"/>
    <w:rsid w:val="0040244A"/>
    <w:rsid w:val="0040268D"/>
    <w:rsid w:val="00402B50"/>
    <w:rsid w:val="00402C49"/>
    <w:rsid w:val="00402C7B"/>
    <w:rsid w:val="00402DD8"/>
    <w:rsid w:val="00402E16"/>
    <w:rsid w:val="00402E6C"/>
    <w:rsid w:val="00403485"/>
    <w:rsid w:val="004035F3"/>
    <w:rsid w:val="00403671"/>
    <w:rsid w:val="00403AEC"/>
    <w:rsid w:val="00403B2A"/>
    <w:rsid w:val="00403D02"/>
    <w:rsid w:val="0040409F"/>
    <w:rsid w:val="004040F6"/>
    <w:rsid w:val="0040421A"/>
    <w:rsid w:val="00404283"/>
    <w:rsid w:val="0040469C"/>
    <w:rsid w:val="00404714"/>
    <w:rsid w:val="00404C4E"/>
    <w:rsid w:val="00404C94"/>
    <w:rsid w:val="00404D0F"/>
    <w:rsid w:val="00404DAF"/>
    <w:rsid w:val="0040514A"/>
    <w:rsid w:val="004051CD"/>
    <w:rsid w:val="004055B5"/>
    <w:rsid w:val="00405622"/>
    <w:rsid w:val="00405675"/>
    <w:rsid w:val="00405714"/>
    <w:rsid w:val="00405A0C"/>
    <w:rsid w:val="00405E19"/>
    <w:rsid w:val="00405E1F"/>
    <w:rsid w:val="00406335"/>
    <w:rsid w:val="0040636F"/>
    <w:rsid w:val="00406C37"/>
    <w:rsid w:val="00406D6C"/>
    <w:rsid w:val="00406E77"/>
    <w:rsid w:val="00406ED7"/>
    <w:rsid w:val="00407117"/>
    <w:rsid w:val="0040769C"/>
    <w:rsid w:val="00407713"/>
    <w:rsid w:val="00407782"/>
    <w:rsid w:val="00407861"/>
    <w:rsid w:val="0040786B"/>
    <w:rsid w:val="00407A46"/>
    <w:rsid w:val="00407C44"/>
    <w:rsid w:val="00407E67"/>
    <w:rsid w:val="00407E6E"/>
    <w:rsid w:val="00407EB9"/>
    <w:rsid w:val="00407EDD"/>
    <w:rsid w:val="0041051B"/>
    <w:rsid w:val="0041061D"/>
    <w:rsid w:val="004109DE"/>
    <w:rsid w:val="00410B57"/>
    <w:rsid w:val="00410B5A"/>
    <w:rsid w:val="00410D4E"/>
    <w:rsid w:val="00410D68"/>
    <w:rsid w:val="00410E7E"/>
    <w:rsid w:val="00410F63"/>
    <w:rsid w:val="00410FA3"/>
    <w:rsid w:val="00411009"/>
    <w:rsid w:val="0041133A"/>
    <w:rsid w:val="0041146C"/>
    <w:rsid w:val="004115A9"/>
    <w:rsid w:val="00411696"/>
    <w:rsid w:val="004119A2"/>
    <w:rsid w:val="00411D17"/>
    <w:rsid w:val="00411F04"/>
    <w:rsid w:val="0041215E"/>
    <w:rsid w:val="004125DE"/>
    <w:rsid w:val="00412627"/>
    <w:rsid w:val="004128E6"/>
    <w:rsid w:val="004129C1"/>
    <w:rsid w:val="00412B8A"/>
    <w:rsid w:val="00412D85"/>
    <w:rsid w:val="00412DD2"/>
    <w:rsid w:val="00413473"/>
    <w:rsid w:val="004136F6"/>
    <w:rsid w:val="0041384D"/>
    <w:rsid w:val="00413866"/>
    <w:rsid w:val="004139A1"/>
    <w:rsid w:val="00413BF9"/>
    <w:rsid w:val="00413C68"/>
    <w:rsid w:val="00413E0B"/>
    <w:rsid w:val="00413FBB"/>
    <w:rsid w:val="0041409E"/>
    <w:rsid w:val="00414215"/>
    <w:rsid w:val="004142D3"/>
    <w:rsid w:val="00414499"/>
    <w:rsid w:val="0041458E"/>
    <w:rsid w:val="00414666"/>
    <w:rsid w:val="004147FF"/>
    <w:rsid w:val="00414A37"/>
    <w:rsid w:val="00414B09"/>
    <w:rsid w:val="00414BEA"/>
    <w:rsid w:val="00414D5D"/>
    <w:rsid w:val="00414E92"/>
    <w:rsid w:val="00414EE9"/>
    <w:rsid w:val="00414F5F"/>
    <w:rsid w:val="00414F9C"/>
    <w:rsid w:val="00415420"/>
    <w:rsid w:val="004157D3"/>
    <w:rsid w:val="00415801"/>
    <w:rsid w:val="004159D9"/>
    <w:rsid w:val="00415CB0"/>
    <w:rsid w:val="00415E3F"/>
    <w:rsid w:val="00415E98"/>
    <w:rsid w:val="00415F9D"/>
    <w:rsid w:val="0041600E"/>
    <w:rsid w:val="004161D6"/>
    <w:rsid w:val="004163BF"/>
    <w:rsid w:val="004163F4"/>
    <w:rsid w:val="004164F0"/>
    <w:rsid w:val="004165C3"/>
    <w:rsid w:val="00416885"/>
    <w:rsid w:val="004168D9"/>
    <w:rsid w:val="004169BB"/>
    <w:rsid w:val="00416A5E"/>
    <w:rsid w:val="00416BA1"/>
    <w:rsid w:val="00416D30"/>
    <w:rsid w:val="00416DD4"/>
    <w:rsid w:val="004170B8"/>
    <w:rsid w:val="0041715F"/>
    <w:rsid w:val="00417269"/>
    <w:rsid w:val="004172CB"/>
    <w:rsid w:val="0041760A"/>
    <w:rsid w:val="0041762C"/>
    <w:rsid w:val="004176C1"/>
    <w:rsid w:val="004177A4"/>
    <w:rsid w:val="00417903"/>
    <w:rsid w:val="004179AE"/>
    <w:rsid w:val="00417CEA"/>
    <w:rsid w:val="00417DF5"/>
    <w:rsid w:val="00417E4C"/>
    <w:rsid w:val="00417EF6"/>
    <w:rsid w:val="00417F5D"/>
    <w:rsid w:val="00417FAD"/>
    <w:rsid w:val="0042008E"/>
    <w:rsid w:val="00420245"/>
    <w:rsid w:val="00420285"/>
    <w:rsid w:val="00420604"/>
    <w:rsid w:val="00420894"/>
    <w:rsid w:val="00420912"/>
    <w:rsid w:val="00420A5C"/>
    <w:rsid w:val="00420B2F"/>
    <w:rsid w:val="00421136"/>
    <w:rsid w:val="004211D0"/>
    <w:rsid w:val="004213BB"/>
    <w:rsid w:val="00421522"/>
    <w:rsid w:val="00421897"/>
    <w:rsid w:val="00421D38"/>
    <w:rsid w:val="00421D6E"/>
    <w:rsid w:val="00421E50"/>
    <w:rsid w:val="004220FF"/>
    <w:rsid w:val="00422138"/>
    <w:rsid w:val="00422161"/>
    <w:rsid w:val="004222DC"/>
    <w:rsid w:val="0042276D"/>
    <w:rsid w:val="004229CA"/>
    <w:rsid w:val="00422A6C"/>
    <w:rsid w:val="00422BBF"/>
    <w:rsid w:val="00422CDB"/>
    <w:rsid w:val="00422D33"/>
    <w:rsid w:val="004232CA"/>
    <w:rsid w:val="004232CD"/>
    <w:rsid w:val="00423484"/>
    <w:rsid w:val="00423487"/>
    <w:rsid w:val="00423757"/>
    <w:rsid w:val="004237AF"/>
    <w:rsid w:val="00423A97"/>
    <w:rsid w:val="00423AEB"/>
    <w:rsid w:val="00423BBE"/>
    <w:rsid w:val="00423D99"/>
    <w:rsid w:val="0042409D"/>
    <w:rsid w:val="004245E8"/>
    <w:rsid w:val="004246A5"/>
    <w:rsid w:val="00424962"/>
    <w:rsid w:val="00424B59"/>
    <w:rsid w:val="00424BEE"/>
    <w:rsid w:val="00424FEA"/>
    <w:rsid w:val="00425102"/>
    <w:rsid w:val="00425125"/>
    <w:rsid w:val="00425381"/>
    <w:rsid w:val="00425725"/>
    <w:rsid w:val="0042573F"/>
    <w:rsid w:val="00425745"/>
    <w:rsid w:val="00425D96"/>
    <w:rsid w:val="00425F5C"/>
    <w:rsid w:val="004262B6"/>
    <w:rsid w:val="004263AE"/>
    <w:rsid w:val="0042666A"/>
    <w:rsid w:val="00426801"/>
    <w:rsid w:val="004269D4"/>
    <w:rsid w:val="00426B8A"/>
    <w:rsid w:val="00426FDF"/>
    <w:rsid w:val="0042716F"/>
    <w:rsid w:val="00427622"/>
    <w:rsid w:val="004276D0"/>
    <w:rsid w:val="004278FB"/>
    <w:rsid w:val="00427C8F"/>
    <w:rsid w:val="004300DC"/>
    <w:rsid w:val="00430479"/>
    <w:rsid w:val="0043071B"/>
    <w:rsid w:val="0043077A"/>
    <w:rsid w:val="00430813"/>
    <w:rsid w:val="0043087A"/>
    <w:rsid w:val="00430A17"/>
    <w:rsid w:val="00430B45"/>
    <w:rsid w:val="00430C66"/>
    <w:rsid w:val="00430EA7"/>
    <w:rsid w:val="00430F5D"/>
    <w:rsid w:val="00430FAF"/>
    <w:rsid w:val="0043122F"/>
    <w:rsid w:val="00431449"/>
    <w:rsid w:val="0043144C"/>
    <w:rsid w:val="00431755"/>
    <w:rsid w:val="004317E7"/>
    <w:rsid w:val="0043180F"/>
    <w:rsid w:val="0043195E"/>
    <w:rsid w:val="004319BD"/>
    <w:rsid w:val="004319F3"/>
    <w:rsid w:val="00431A48"/>
    <w:rsid w:val="00431CC5"/>
    <w:rsid w:val="00431D88"/>
    <w:rsid w:val="00431E37"/>
    <w:rsid w:val="0043226D"/>
    <w:rsid w:val="00432488"/>
    <w:rsid w:val="0043262E"/>
    <w:rsid w:val="0043263A"/>
    <w:rsid w:val="00432A57"/>
    <w:rsid w:val="00432DE2"/>
    <w:rsid w:val="00432E94"/>
    <w:rsid w:val="00432FE3"/>
    <w:rsid w:val="0043302A"/>
    <w:rsid w:val="00433264"/>
    <w:rsid w:val="004333D0"/>
    <w:rsid w:val="00433594"/>
    <w:rsid w:val="00433607"/>
    <w:rsid w:val="00433783"/>
    <w:rsid w:val="00433A4C"/>
    <w:rsid w:val="00433FF8"/>
    <w:rsid w:val="0043421A"/>
    <w:rsid w:val="00434C3F"/>
    <w:rsid w:val="00434D7C"/>
    <w:rsid w:val="00434E71"/>
    <w:rsid w:val="004352B0"/>
    <w:rsid w:val="00435A45"/>
    <w:rsid w:val="00435BBD"/>
    <w:rsid w:val="00435C76"/>
    <w:rsid w:val="00435C8D"/>
    <w:rsid w:val="00435E49"/>
    <w:rsid w:val="00435FB7"/>
    <w:rsid w:val="00436062"/>
    <w:rsid w:val="00436280"/>
    <w:rsid w:val="00436375"/>
    <w:rsid w:val="00436406"/>
    <w:rsid w:val="004364C7"/>
    <w:rsid w:val="004367E6"/>
    <w:rsid w:val="00436976"/>
    <w:rsid w:val="00436999"/>
    <w:rsid w:val="00436D1A"/>
    <w:rsid w:val="00436F9A"/>
    <w:rsid w:val="00437144"/>
    <w:rsid w:val="0043716D"/>
    <w:rsid w:val="0043749D"/>
    <w:rsid w:val="00437593"/>
    <w:rsid w:val="00437820"/>
    <w:rsid w:val="004378CE"/>
    <w:rsid w:val="00437C6B"/>
    <w:rsid w:val="00437EF0"/>
    <w:rsid w:val="00437F89"/>
    <w:rsid w:val="00440165"/>
    <w:rsid w:val="0044058C"/>
    <w:rsid w:val="00440903"/>
    <w:rsid w:val="0044092A"/>
    <w:rsid w:val="00440AAA"/>
    <w:rsid w:val="00440D0E"/>
    <w:rsid w:val="00441441"/>
    <w:rsid w:val="00441794"/>
    <w:rsid w:val="00441C6E"/>
    <w:rsid w:val="00441DDA"/>
    <w:rsid w:val="00441DE3"/>
    <w:rsid w:val="00442192"/>
    <w:rsid w:val="0044237C"/>
    <w:rsid w:val="0044247E"/>
    <w:rsid w:val="0044262F"/>
    <w:rsid w:val="00442878"/>
    <w:rsid w:val="004428F2"/>
    <w:rsid w:val="00442A6D"/>
    <w:rsid w:val="00442A95"/>
    <w:rsid w:val="00442AF9"/>
    <w:rsid w:val="004430AB"/>
    <w:rsid w:val="0044332C"/>
    <w:rsid w:val="004433D0"/>
    <w:rsid w:val="004436B8"/>
    <w:rsid w:val="00443746"/>
    <w:rsid w:val="004437A9"/>
    <w:rsid w:val="004439CD"/>
    <w:rsid w:val="00443A05"/>
    <w:rsid w:val="00443A24"/>
    <w:rsid w:val="00443CFF"/>
    <w:rsid w:val="0044425C"/>
    <w:rsid w:val="0044437A"/>
    <w:rsid w:val="004443A2"/>
    <w:rsid w:val="0044458B"/>
    <w:rsid w:val="004446F8"/>
    <w:rsid w:val="00444834"/>
    <w:rsid w:val="00444B52"/>
    <w:rsid w:val="00444C14"/>
    <w:rsid w:val="00444ED9"/>
    <w:rsid w:val="0044502C"/>
    <w:rsid w:val="00445052"/>
    <w:rsid w:val="004452EF"/>
    <w:rsid w:val="00445742"/>
    <w:rsid w:val="004458D9"/>
    <w:rsid w:val="00445948"/>
    <w:rsid w:val="004459E0"/>
    <w:rsid w:val="00445BE9"/>
    <w:rsid w:val="00446366"/>
    <w:rsid w:val="00446691"/>
    <w:rsid w:val="00446738"/>
    <w:rsid w:val="00446919"/>
    <w:rsid w:val="00446DF9"/>
    <w:rsid w:val="00446F81"/>
    <w:rsid w:val="00447206"/>
    <w:rsid w:val="00447BEE"/>
    <w:rsid w:val="00447C0C"/>
    <w:rsid w:val="00447C87"/>
    <w:rsid w:val="00447C8A"/>
    <w:rsid w:val="00447DFA"/>
    <w:rsid w:val="00450013"/>
    <w:rsid w:val="00450336"/>
    <w:rsid w:val="0045074B"/>
    <w:rsid w:val="0045075D"/>
    <w:rsid w:val="004509CD"/>
    <w:rsid w:val="00450A7D"/>
    <w:rsid w:val="00450B8E"/>
    <w:rsid w:val="00450BD7"/>
    <w:rsid w:val="00450D89"/>
    <w:rsid w:val="00450E52"/>
    <w:rsid w:val="00450FAF"/>
    <w:rsid w:val="00450FBE"/>
    <w:rsid w:val="004510B6"/>
    <w:rsid w:val="00451107"/>
    <w:rsid w:val="0045111F"/>
    <w:rsid w:val="00451666"/>
    <w:rsid w:val="004517C9"/>
    <w:rsid w:val="004517EF"/>
    <w:rsid w:val="00451931"/>
    <w:rsid w:val="004519C6"/>
    <w:rsid w:val="00451B18"/>
    <w:rsid w:val="00451CA6"/>
    <w:rsid w:val="0045202C"/>
    <w:rsid w:val="00452092"/>
    <w:rsid w:val="0045220F"/>
    <w:rsid w:val="00452576"/>
    <w:rsid w:val="004525B3"/>
    <w:rsid w:val="004527FE"/>
    <w:rsid w:val="00452A41"/>
    <w:rsid w:val="004531FB"/>
    <w:rsid w:val="004534D7"/>
    <w:rsid w:val="004538E1"/>
    <w:rsid w:val="00453961"/>
    <w:rsid w:val="00453E7B"/>
    <w:rsid w:val="00453FD2"/>
    <w:rsid w:val="004545A7"/>
    <w:rsid w:val="0045461E"/>
    <w:rsid w:val="00454800"/>
    <w:rsid w:val="0045483B"/>
    <w:rsid w:val="004552A0"/>
    <w:rsid w:val="004552A4"/>
    <w:rsid w:val="00455AEE"/>
    <w:rsid w:val="00455D8B"/>
    <w:rsid w:val="00456409"/>
    <w:rsid w:val="00456549"/>
    <w:rsid w:val="004565D2"/>
    <w:rsid w:val="00456842"/>
    <w:rsid w:val="004568FB"/>
    <w:rsid w:val="00456A4C"/>
    <w:rsid w:val="00456C2C"/>
    <w:rsid w:val="00456D76"/>
    <w:rsid w:val="00456DC8"/>
    <w:rsid w:val="00456DEB"/>
    <w:rsid w:val="0045741F"/>
    <w:rsid w:val="0045757F"/>
    <w:rsid w:val="00457797"/>
    <w:rsid w:val="004577E2"/>
    <w:rsid w:val="004579E2"/>
    <w:rsid w:val="00457BB9"/>
    <w:rsid w:val="00457C1F"/>
    <w:rsid w:val="00457CD3"/>
    <w:rsid w:val="00457D43"/>
    <w:rsid w:val="00457E3C"/>
    <w:rsid w:val="00457FAF"/>
    <w:rsid w:val="004601A3"/>
    <w:rsid w:val="004601C7"/>
    <w:rsid w:val="00460229"/>
    <w:rsid w:val="0046042A"/>
    <w:rsid w:val="00460955"/>
    <w:rsid w:val="00460963"/>
    <w:rsid w:val="00460965"/>
    <w:rsid w:val="004609C6"/>
    <w:rsid w:val="00460A86"/>
    <w:rsid w:val="00460B94"/>
    <w:rsid w:val="00460DFF"/>
    <w:rsid w:val="00460E5F"/>
    <w:rsid w:val="00461135"/>
    <w:rsid w:val="004613C5"/>
    <w:rsid w:val="00461504"/>
    <w:rsid w:val="0046151F"/>
    <w:rsid w:val="004615BE"/>
    <w:rsid w:val="0046169B"/>
    <w:rsid w:val="00461B19"/>
    <w:rsid w:val="00461DBF"/>
    <w:rsid w:val="00461F87"/>
    <w:rsid w:val="00462166"/>
    <w:rsid w:val="00462203"/>
    <w:rsid w:val="0046224B"/>
    <w:rsid w:val="00462599"/>
    <w:rsid w:val="00462904"/>
    <w:rsid w:val="00462BFE"/>
    <w:rsid w:val="00462C19"/>
    <w:rsid w:val="00462CC2"/>
    <w:rsid w:val="00462E97"/>
    <w:rsid w:val="00463171"/>
    <w:rsid w:val="0046326C"/>
    <w:rsid w:val="0046326D"/>
    <w:rsid w:val="00463366"/>
    <w:rsid w:val="004635E2"/>
    <w:rsid w:val="00463DE8"/>
    <w:rsid w:val="004645AD"/>
    <w:rsid w:val="00465601"/>
    <w:rsid w:val="0046590C"/>
    <w:rsid w:val="00465A6C"/>
    <w:rsid w:val="004660FC"/>
    <w:rsid w:val="0046619A"/>
    <w:rsid w:val="00466449"/>
    <w:rsid w:val="00466CC4"/>
    <w:rsid w:val="00466CE9"/>
    <w:rsid w:val="00467388"/>
    <w:rsid w:val="00467684"/>
    <w:rsid w:val="00467898"/>
    <w:rsid w:val="004678FE"/>
    <w:rsid w:val="004679F9"/>
    <w:rsid w:val="00467B47"/>
    <w:rsid w:val="00467C34"/>
    <w:rsid w:val="00467C86"/>
    <w:rsid w:val="00467CE0"/>
    <w:rsid w:val="00467D53"/>
    <w:rsid w:val="00467D99"/>
    <w:rsid w:val="00467FA1"/>
    <w:rsid w:val="0047034D"/>
    <w:rsid w:val="00470452"/>
    <w:rsid w:val="00470458"/>
    <w:rsid w:val="004704B3"/>
    <w:rsid w:val="004707AB"/>
    <w:rsid w:val="00470D79"/>
    <w:rsid w:val="00470E60"/>
    <w:rsid w:val="00470FB4"/>
    <w:rsid w:val="00470FCE"/>
    <w:rsid w:val="004712CD"/>
    <w:rsid w:val="004714D8"/>
    <w:rsid w:val="004718DF"/>
    <w:rsid w:val="004718FA"/>
    <w:rsid w:val="004719C9"/>
    <w:rsid w:val="00471C04"/>
    <w:rsid w:val="00471EA2"/>
    <w:rsid w:val="00471F5D"/>
    <w:rsid w:val="00471FBF"/>
    <w:rsid w:val="004720AC"/>
    <w:rsid w:val="0047218A"/>
    <w:rsid w:val="00472291"/>
    <w:rsid w:val="004723DC"/>
    <w:rsid w:val="00472491"/>
    <w:rsid w:val="00472502"/>
    <w:rsid w:val="00472618"/>
    <w:rsid w:val="004727F1"/>
    <w:rsid w:val="004729FF"/>
    <w:rsid w:val="00472EE0"/>
    <w:rsid w:val="00473058"/>
    <w:rsid w:val="004730A1"/>
    <w:rsid w:val="004730EA"/>
    <w:rsid w:val="00473388"/>
    <w:rsid w:val="004733BA"/>
    <w:rsid w:val="004733F7"/>
    <w:rsid w:val="0047345A"/>
    <w:rsid w:val="0047357D"/>
    <w:rsid w:val="004737A5"/>
    <w:rsid w:val="00473AFD"/>
    <w:rsid w:val="00473C1E"/>
    <w:rsid w:val="00473E67"/>
    <w:rsid w:val="00474226"/>
    <w:rsid w:val="00474296"/>
    <w:rsid w:val="0047430E"/>
    <w:rsid w:val="00474327"/>
    <w:rsid w:val="00474335"/>
    <w:rsid w:val="00474368"/>
    <w:rsid w:val="004744FE"/>
    <w:rsid w:val="00474683"/>
    <w:rsid w:val="00474727"/>
    <w:rsid w:val="00474840"/>
    <w:rsid w:val="00474AE3"/>
    <w:rsid w:val="00474B2B"/>
    <w:rsid w:val="00474B49"/>
    <w:rsid w:val="00474C04"/>
    <w:rsid w:val="004753F8"/>
    <w:rsid w:val="00475401"/>
    <w:rsid w:val="00475518"/>
    <w:rsid w:val="00475781"/>
    <w:rsid w:val="00475973"/>
    <w:rsid w:val="00475AA1"/>
    <w:rsid w:val="00475F37"/>
    <w:rsid w:val="00476237"/>
    <w:rsid w:val="00476486"/>
    <w:rsid w:val="0047649B"/>
    <w:rsid w:val="0047659C"/>
    <w:rsid w:val="0047679E"/>
    <w:rsid w:val="0047689B"/>
    <w:rsid w:val="004769D8"/>
    <w:rsid w:val="00476B13"/>
    <w:rsid w:val="00476B40"/>
    <w:rsid w:val="00476C63"/>
    <w:rsid w:val="00476DD1"/>
    <w:rsid w:val="00477076"/>
    <w:rsid w:val="004770A2"/>
    <w:rsid w:val="004773D0"/>
    <w:rsid w:val="00477695"/>
    <w:rsid w:val="00477793"/>
    <w:rsid w:val="00477798"/>
    <w:rsid w:val="004779C8"/>
    <w:rsid w:val="00477D52"/>
    <w:rsid w:val="00477DF1"/>
    <w:rsid w:val="00477E55"/>
    <w:rsid w:val="00477FBC"/>
    <w:rsid w:val="0048014E"/>
    <w:rsid w:val="004802FB"/>
    <w:rsid w:val="00480AF8"/>
    <w:rsid w:val="00480B1F"/>
    <w:rsid w:val="00480D3A"/>
    <w:rsid w:val="004810A5"/>
    <w:rsid w:val="00481257"/>
    <w:rsid w:val="004813B2"/>
    <w:rsid w:val="00481444"/>
    <w:rsid w:val="004815F9"/>
    <w:rsid w:val="004815FE"/>
    <w:rsid w:val="00481883"/>
    <w:rsid w:val="00481937"/>
    <w:rsid w:val="00481A1F"/>
    <w:rsid w:val="00481C46"/>
    <w:rsid w:val="00481E48"/>
    <w:rsid w:val="00482371"/>
    <w:rsid w:val="00482754"/>
    <w:rsid w:val="00482C7C"/>
    <w:rsid w:val="00482D52"/>
    <w:rsid w:val="00482F46"/>
    <w:rsid w:val="004832A8"/>
    <w:rsid w:val="00483492"/>
    <w:rsid w:val="004838B3"/>
    <w:rsid w:val="004838CE"/>
    <w:rsid w:val="00483B34"/>
    <w:rsid w:val="00483C87"/>
    <w:rsid w:val="00483F17"/>
    <w:rsid w:val="00484003"/>
    <w:rsid w:val="0048466D"/>
    <w:rsid w:val="0048469A"/>
    <w:rsid w:val="00484920"/>
    <w:rsid w:val="00484CC0"/>
    <w:rsid w:val="00484CFC"/>
    <w:rsid w:val="00484E2B"/>
    <w:rsid w:val="00484F01"/>
    <w:rsid w:val="0048507B"/>
    <w:rsid w:val="004851DA"/>
    <w:rsid w:val="0048554E"/>
    <w:rsid w:val="00485747"/>
    <w:rsid w:val="00485886"/>
    <w:rsid w:val="004859DC"/>
    <w:rsid w:val="00485A7C"/>
    <w:rsid w:val="00485D18"/>
    <w:rsid w:val="00485DF0"/>
    <w:rsid w:val="00485FFA"/>
    <w:rsid w:val="004860C9"/>
    <w:rsid w:val="00486475"/>
    <w:rsid w:val="004866DF"/>
    <w:rsid w:val="004868E9"/>
    <w:rsid w:val="00486915"/>
    <w:rsid w:val="00486BAD"/>
    <w:rsid w:val="00486E31"/>
    <w:rsid w:val="004872D9"/>
    <w:rsid w:val="00487660"/>
    <w:rsid w:val="004879DF"/>
    <w:rsid w:val="00487AF8"/>
    <w:rsid w:val="00487B55"/>
    <w:rsid w:val="00487C49"/>
    <w:rsid w:val="00487CFE"/>
    <w:rsid w:val="00487DEE"/>
    <w:rsid w:val="00487FB8"/>
    <w:rsid w:val="00490404"/>
    <w:rsid w:val="004905EA"/>
    <w:rsid w:val="004909D0"/>
    <w:rsid w:val="004909D1"/>
    <w:rsid w:val="00490B0D"/>
    <w:rsid w:val="00490C31"/>
    <w:rsid w:val="00490D96"/>
    <w:rsid w:val="0049101F"/>
    <w:rsid w:val="00491051"/>
    <w:rsid w:val="00491165"/>
    <w:rsid w:val="004917A1"/>
    <w:rsid w:val="004918F9"/>
    <w:rsid w:val="00491CE2"/>
    <w:rsid w:val="00491F7D"/>
    <w:rsid w:val="0049218C"/>
    <w:rsid w:val="00492582"/>
    <w:rsid w:val="004929D2"/>
    <w:rsid w:val="00492A18"/>
    <w:rsid w:val="00492A4E"/>
    <w:rsid w:val="00492B86"/>
    <w:rsid w:val="00492C7C"/>
    <w:rsid w:val="00492CFF"/>
    <w:rsid w:val="00493050"/>
    <w:rsid w:val="00493102"/>
    <w:rsid w:val="004933F4"/>
    <w:rsid w:val="004934F5"/>
    <w:rsid w:val="00493509"/>
    <w:rsid w:val="004935B0"/>
    <w:rsid w:val="004935B2"/>
    <w:rsid w:val="004937D2"/>
    <w:rsid w:val="004939A4"/>
    <w:rsid w:val="00493B89"/>
    <w:rsid w:val="00493C2B"/>
    <w:rsid w:val="00493DCE"/>
    <w:rsid w:val="00494005"/>
    <w:rsid w:val="00494287"/>
    <w:rsid w:val="00494433"/>
    <w:rsid w:val="004944A3"/>
    <w:rsid w:val="00494665"/>
    <w:rsid w:val="0049477A"/>
    <w:rsid w:val="004947E4"/>
    <w:rsid w:val="004947EF"/>
    <w:rsid w:val="00494B48"/>
    <w:rsid w:val="00494C45"/>
    <w:rsid w:val="00494D2D"/>
    <w:rsid w:val="0049514B"/>
    <w:rsid w:val="004953B9"/>
    <w:rsid w:val="0049556F"/>
    <w:rsid w:val="0049561C"/>
    <w:rsid w:val="0049576D"/>
    <w:rsid w:val="00495787"/>
    <w:rsid w:val="00495963"/>
    <w:rsid w:val="00495987"/>
    <w:rsid w:val="00495A5C"/>
    <w:rsid w:val="00495E0B"/>
    <w:rsid w:val="00496148"/>
    <w:rsid w:val="00496575"/>
    <w:rsid w:val="004967D5"/>
    <w:rsid w:val="00496924"/>
    <w:rsid w:val="00496D71"/>
    <w:rsid w:val="00496D90"/>
    <w:rsid w:val="00496E4B"/>
    <w:rsid w:val="00496ED6"/>
    <w:rsid w:val="00496F04"/>
    <w:rsid w:val="0049733F"/>
    <w:rsid w:val="0049788D"/>
    <w:rsid w:val="004979E0"/>
    <w:rsid w:val="00497D12"/>
    <w:rsid w:val="00497EE8"/>
    <w:rsid w:val="00497F53"/>
    <w:rsid w:val="004A031D"/>
    <w:rsid w:val="004A0369"/>
    <w:rsid w:val="004A0538"/>
    <w:rsid w:val="004A08CD"/>
    <w:rsid w:val="004A0990"/>
    <w:rsid w:val="004A0C25"/>
    <w:rsid w:val="004A0D1C"/>
    <w:rsid w:val="004A0E8F"/>
    <w:rsid w:val="004A0F4B"/>
    <w:rsid w:val="004A0F8C"/>
    <w:rsid w:val="004A0F8F"/>
    <w:rsid w:val="004A0F98"/>
    <w:rsid w:val="004A1358"/>
    <w:rsid w:val="004A151B"/>
    <w:rsid w:val="004A16CE"/>
    <w:rsid w:val="004A1722"/>
    <w:rsid w:val="004A1788"/>
    <w:rsid w:val="004A18CE"/>
    <w:rsid w:val="004A1977"/>
    <w:rsid w:val="004A1AA5"/>
    <w:rsid w:val="004A1EAC"/>
    <w:rsid w:val="004A1FFE"/>
    <w:rsid w:val="004A2502"/>
    <w:rsid w:val="004A28C0"/>
    <w:rsid w:val="004A28C7"/>
    <w:rsid w:val="004A2A20"/>
    <w:rsid w:val="004A2AA5"/>
    <w:rsid w:val="004A2AE3"/>
    <w:rsid w:val="004A2B76"/>
    <w:rsid w:val="004A2BE7"/>
    <w:rsid w:val="004A2BFB"/>
    <w:rsid w:val="004A2C72"/>
    <w:rsid w:val="004A2D59"/>
    <w:rsid w:val="004A30A7"/>
    <w:rsid w:val="004A3171"/>
    <w:rsid w:val="004A3425"/>
    <w:rsid w:val="004A3579"/>
    <w:rsid w:val="004A365A"/>
    <w:rsid w:val="004A38A9"/>
    <w:rsid w:val="004A3A20"/>
    <w:rsid w:val="004A3A27"/>
    <w:rsid w:val="004A3C18"/>
    <w:rsid w:val="004A3EBA"/>
    <w:rsid w:val="004A4185"/>
    <w:rsid w:val="004A43F2"/>
    <w:rsid w:val="004A44D0"/>
    <w:rsid w:val="004A476C"/>
    <w:rsid w:val="004A4881"/>
    <w:rsid w:val="004A49D1"/>
    <w:rsid w:val="004A49F3"/>
    <w:rsid w:val="004A4B3E"/>
    <w:rsid w:val="004A4BED"/>
    <w:rsid w:val="004A4C97"/>
    <w:rsid w:val="004A4CDB"/>
    <w:rsid w:val="004A51CD"/>
    <w:rsid w:val="004A53A6"/>
    <w:rsid w:val="004A574C"/>
    <w:rsid w:val="004A57A1"/>
    <w:rsid w:val="004A58E8"/>
    <w:rsid w:val="004A59BE"/>
    <w:rsid w:val="004A5CBE"/>
    <w:rsid w:val="004A5F3B"/>
    <w:rsid w:val="004A61D4"/>
    <w:rsid w:val="004A61F7"/>
    <w:rsid w:val="004A67EF"/>
    <w:rsid w:val="004A69A1"/>
    <w:rsid w:val="004A6BF7"/>
    <w:rsid w:val="004A6D1D"/>
    <w:rsid w:val="004A6D1E"/>
    <w:rsid w:val="004A6D8F"/>
    <w:rsid w:val="004A70E8"/>
    <w:rsid w:val="004A71AF"/>
    <w:rsid w:val="004A7386"/>
    <w:rsid w:val="004A783E"/>
    <w:rsid w:val="004A79F1"/>
    <w:rsid w:val="004A7C81"/>
    <w:rsid w:val="004A7D3A"/>
    <w:rsid w:val="004A7DEA"/>
    <w:rsid w:val="004A7F75"/>
    <w:rsid w:val="004B01A4"/>
    <w:rsid w:val="004B01E2"/>
    <w:rsid w:val="004B0410"/>
    <w:rsid w:val="004B051C"/>
    <w:rsid w:val="004B05E4"/>
    <w:rsid w:val="004B0656"/>
    <w:rsid w:val="004B0824"/>
    <w:rsid w:val="004B0980"/>
    <w:rsid w:val="004B0B48"/>
    <w:rsid w:val="004B17C4"/>
    <w:rsid w:val="004B17E2"/>
    <w:rsid w:val="004B18E5"/>
    <w:rsid w:val="004B1FEA"/>
    <w:rsid w:val="004B2102"/>
    <w:rsid w:val="004B2215"/>
    <w:rsid w:val="004B2226"/>
    <w:rsid w:val="004B241E"/>
    <w:rsid w:val="004B2721"/>
    <w:rsid w:val="004B280C"/>
    <w:rsid w:val="004B29B4"/>
    <w:rsid w:val="004B29DE"/>
    <w:rsid w:val="004B2C81"/>
    <w:rsid w:val="004B2CC8"/>
    <w:rsid w:val="004B2EFD"/>
    <w:rsid w:val="004B2F46"/>
    <w:rsid w:val="004B3030"/>
    <w:rsid w:val="004B364D"/>
    <w:rsid w:val="004B372C"/>
    <w:rsid w:val="004B3781"/>
    <w:rsid w:val="004B37F1"/>
    <w:rsid w:val="004B39AB"/>
    <w:rsid w:val="004B3CD2"/>
    <w:rsid w:val="004B3CE4"/>
    <w:rsid w:val="004B3CEA"/>
    <w:rsid w:val="004B3DCC"/>
    <w:rsid w:val="004B3F9C"/>
    <w:rsid w:val="004B40BF"/>
    <w:rsid w:val="004B419B"/>
    <w:rsid w:val="004B4D58"/>
    <w:rsid w:val="004B4DC2"/>
    <w:rsid w:val="004B511E"/>
    <w:rsid w:val="004B511F"/>
    <w:rsid w:val="004B530B"/>
    <w:rsid w:val="004B548B"/>
    <w:rsid w:val="004B5626"/>
    <w:rsid w:val="004B5671"/>
    <w:rsid w:val="004B56F7"/>
    <w:rsid w:val="004B5708"/>
    <w:rsid w:val="004B599B"/>
    <w:rsid w:val="004B5D3C"/>
    <w:rsid w:val="004B5D6B"/>
    <w:rsid w:val="004B5F05"/>
    <w:rsid w:val="004B5FA9"/>
    <w:rsid w:val="004B6099"/>
    <w:rsid w:val="004B676B"/>
    <w:rsid w:val="004B6806"/>
    <w:rsid w:val="004B6865"/>
    <w:rsid w:val="004B693A"/>
    <w:rsid w:val="004B6960"/>
    <w:rsid w:val="004B6976"/>
    <w:rsid w:val="004B6E1D"/>
    <w:rsid w:val="004B6EDD"/>
    <w:rsid w:val="004B70BB"/>
    <w:rsid w:val="004B7313"/>
    <w:rsid w:val="004B744C"/>
    <w:rsid w:val="004B74A2"/>
    <w:rsid w:val="004B750C"/>
    <w:rsid w:val="004B754B"/>
    <w:rsid w:val="004B7607"/>
    <w:rsid w:val="004B791C"/>
    <w:rsid w:val="004B7B33"/>
    <w:rsid w:val="004C003A"/>
    <w:rsid w:val="004C0137"/>
    <w:rsid w:val="004C02B0"/>
    <w:rsid w:val="004C02F2"/>
    <w:rsid w:val="004C05E5"/>
    <w:rsid w:val="004C065C"/>
    <w:rsid w:val="004C0DCB"/>
    <w:rsid w:val="004C1064"/>
    <w:rsid w:val="004C12B5"/>
    <w:rsid w:val="004C144E"/>
    <w:rsid w:val="004C1548"/>
    <w:rsid w:val="004C1599"/>
    <w:rsid w:val="004C15C0"/>
    <w:rsid w:val="004C15E6"/>
    <w:rsid w:val="004C16CD"/>
    <w:rsid w:val="004C179A"/>
    <w:rsid w:val="004C18BD"/>
    <w:rsid w:val="004C18ED"/>
    <w:rsid w:val="004C1923"/>
    <w:rsid w:val="004C19EE"/>
    <w:rsid w:val="004C1AE4"/>
    <w:rsid w:val="004C1CB1"/>
    <w:rsid w:val="004C1D22"/>
    <w:rsid w:val="004C1EAF"/>
    <w:rsid w:val="004C1FFB"/>
    <w:rsid w:val="004C2019"/>
    <w:rsid w:val="004C2185"/>
    <w:rsid w:val="004C23C4"/>
    <w:rsid w:val="004C246E"/>
    <w:rsid w:val="004C2796"/>
    <w:rsid w:val="004C2ABA"/>
    <w:rsid w:val="004C2AEB"/>
    <w:rsid w:val="004C2C08"/>
    <w:rsid w:val="004C30DA"/>
    <w:rsid w:val="004C334D"/>
    <w:rsid w:val="004C33A5"/>
    <w:rsid w:val="004C3453"/>
    <w:rsid w:val="004C34D3"/>
    <w:rsid w:val="004C3583"/>
    <w:rsid w:val="004C38AA"/>
    <w:rsid w:val="004C3BD7"/>
    <w:rsid w:val="004C3C7E"/>
    <w:rsid w:val="004C3D6F"/>
    <w:rsid w:val="004C3E30"/>
    <w:rsid w:val="004C3F43"/>
    <w:rsid w:val="004C3F8E"/>
    <w:rsid w:val="004C3FBE"/>
    <w:rsid w:val="004C41A3"/>
    <w:rsid w:val="004C42B5"/>
    <w:rsid w:val="004C4344"/>
    <w:rsid w:val="004C45BA"/>
    <w:rsid w:val="004C46D7"/>
    <w:rsid w:val="004C4A66"/>
    <w:rsid w:val="004C4AAF"/>
    <w:rsid w:val="004C4BA0"/>
    <w:rsid w:val="004C4BA8"/>
    <w:rsid w:val="004C4CFE"/>
    <w:rsid w:val="004C4D4F"/>
    <w:rsid w:val="004C4D90"/>
    <w:rsid w:val="004C4EFC"/>
    <w:rsid w:val="004C512F"/>
    <w:rsid w:val="004C53E3"/>
    <w:rsid w:val="004C54F6"/>
    <w:rsid w:val="004C5619"/>
    <w:rsid w:val="004C5666"/>
    <w:rsid w:val="004C5788"/>
    <w:rsid w:val="004C5A4F"/>
    <w:rsid w:val="004C5AC5"/>
    <w:rsid w:val="004C6316"/>
    <w:rsid w:val="004C64D0"/>
    <w:rsid w:val="004C659B"/>
    <w:rsid w:val="004C68BC"/>
    <w:rsid w:val="004C68DE"/>
    <w:rsid w:val="004C68FB"/>
    <w:rsid w:val="004C6E43"/>
    <w:rsid w:val="004C6E5C"/>
    <w:rsid w:val="004C7143"/>
    <w:rsid w:val="004C72EF"/>
    <w:rsid w:val="004C7478"/>
    <w:rsid w:val="004C7494"/>
    <w:rsid w:val="004C7BB1"/>
    <w:rsid w:val="004D0191"/>
    <w:rsid w:val="004D03ED"/>
    <w:rsid w:val="004D0517"/>
    <w:rsid w:val="004D055C"/>
    <w:rsid w:val="004D0A8E"/>
    <w:rsid w:val="004D0AB9"/>
    <w:rsid w:val="004D0C79"/>
    <w:rsid w:val="004D0D69"/>
    <w:rsid w:val="004D101C"/>
    <w:rsid w:val="004D1417"/>
    <w:rsid w:val="004D1C19"/>
    <w:rsid w:val="004D1D9C"/>
    <w:rsid w:val="004D1EBE"/>
    <w:rsid w:val="004D20D4"/>
    <w:rsid w:val="004D213E"/>
    <w:rsid w:val="004D224E"/>
    <w:rsid w:val="004D2263"/>
    <w:rsid w:val="004D238E"/>
    <w:rsid w:val="004D26EC"/>
    <w:rsid w:val="004D2704"/>
    <w:rsid w:val="004D270A"/>
    <w:rsid w:val="004D28FA"/>
    <w:rsid w:val="004D2A4F"/>
    <w:rsid w:val="004D2AB7"/>
    <w:rsid w:val="004D3D76"/>
    <w:rsid w:val="004D3E34"/>
    <w:rsid w:val="004D4268"/>
    <w:rsid w:val="004D44EF"/>
    <w:rsid w:val="004D466C"/>
    <w:rsid w:val="004D4B16"/>
    <w:rsid w:val="004D4DE7"/>
    <w:rsid w:val="004D4E8D"/>
    <w:rsid w:val="004D4EA8"/>
    <w:rsid w:val="004D5024"/>
    <w:rsid w:val="004D5058"/>
    <w:rsid w:val="004D59A3"/>
    <w:rsid w:val="004D5B1F"/>
    <w:rsid w:val="004D5CC5"/>
    <w:rsid w:val="004D5EEF"/>
    <w:rsid w:val="004D6079"/>
    <w:rsid w:val="004D61EF"/>
    <w:rsid w:val="004D6771"/>
    <w:rsid w:val="004D67D8"/>
    <w:rsid w:val="004D695E"/>
    <w:rsid w:val="004D7051"/>
    <w:rsid w:val="004D71BF"/>
    <w:rsid w:val="004D7493"/>
    <w:rsid w:val="004D7B88"/>
    <w:rsid w:val="004D7BAC"/>
    <w:rsid w:val="004D7C4C"/>
    <w:rsid w:val="004D7CA9"/>
    <w:rsid w:val="004D7E64"/>
    <w:rsid w:val="004E009C"/>
    <w:rsid w:val="004E0154"/>
    <w:rsid w:val="004E01CF"/>
    <w:rsid w:val="004E020A"/>
    <w:rsid w:val="004E02AF"/>
    <w:rsid w:val="004E02EC"/>
    <w:rsid w:val="004E07B5"/>
    <w:rsid w:val="004E0850"/>
    <w:rsid w:val="004E0A01"/>
    <w:rsid w:val="004E0E79"/>
    <w:rsid w:val="004E0F95"/>
    <w:rsid w:val="004E120B"/>
    <w:rsid w:val="004E13C5"/>
    <w:rsid w:val="004E13FC"/>
    <w:rsid w:val="004E1409"/>
    <w:rsid w:val="004E1660"/>
    <w:rsid w:val="004E1AB1"/>
    <w:rsid w:val="004E1ABF"/>
    <w:rsid w:val="004E1CA8"/>
    <w:rsid w:val="004E2041"/>
    <w:rsid w:val="004E21EF"/>
    <w:rsid w:val="004E22FE"/>
    <w:rsid w:val="004E23AB"/>
    <w:rsid w:val="004E2495"/>
    <w:rsid w:val="004E265A"/>
    <w:rsid w:val="004E26B7"/>
    <w:rsid w:val="004E27A3"/>
    <w:rsid w:val="004E27BC"/>
    <w:rsid w:val="004E27C2"/>
    <w:rsid w:val="004E2980"/>
    <w:rsid w:val="004E2A60"/>
    <w:rsid w:val="004E2B55"/>
    <w:rsid w:val="004E2B82"/>
    <w:rsid w:val="004E2C0F"/>
    <w:rsid w:val="004E2D75"/>
    <w:rsid w:val="004E2DA0"/>
    <w:rsid w:val="004E2E46"/>
    <w:rsid w:val="004E2E68"/>
    <w:rsid w:val="004E3025"/>
    <w:rsid w:val="004E3085"/>
    <w:rsid w:val="004E31CD"/>
    <w:rsid w:val="004E33DF"/>
    <w:rsid w:val="004E3B30"/>
    <w:rsid w:val="004E3C1D"/>
    <w:rsid w:val="004E3E46"/>
    <w:rsid w:val="004E3FAA"/>
    <w:rsid w:val="004E40C6"/>
    <w:rsid w:val="004E4265"/>
    <w:rsid w:val="004E45AD"/>
    <w:rsid w:val="004E45C4"/>
    <w:rsid w:val="004E4B3D"/>
    <w:rsid w:val="004E4BF3"/>
    <w:rsid w:val="004E4C05"/>
    <w:rsid w:val="004E4CBE"/>
    <w:rsid w:val="004E4F73"/>
    <w:rsid w:val="004E5135"/>
    <w:rsid w:val="004E579F"/>
    <w:rsid w:val="004E592D"/>
    <w:rsid w:val="004E60B9"/>
    <w:rsid w:val="004E61E0"/>
    <w:rsid w:val="004E6756"/>
    <w:rsid w:val="004E6833"/>
    <w:rsid w:val="004E6C17"/>
    <w:rsid w:val="004E6C71"/>
    <w:rsid w:val="004E781F"/>
    <w:rsid w:val="004E7A21"/>
    <w:rsid w:val="004E7B2E"/>
    <w:rsid w:val="004E7BB5"/>
    <w:rsid w:val="004E7D05"/>
    <w:rsid w:val="004E7E48"/>
    <w:rsid w:val="004E7FFD"/>
    <w:rsid w:val="004F0A39"/>
    <w:rsid w:val="004F0D02"/>
    <w:rsid w:val="004F1380"/>
    <w:rsid w:val="004F141F"/>
    <w:rsid w:val="004F1441"/>
    <w:rsid w:val="004F155A"/>
    <w:rsid w:val="004F1561"/>
    <w:rsid w:val="004F1625"/>
    <w:rsid w:val="004F181D"/>
    <w:rsid w:val="004F1976"/>
    <w:rsid w:val="004F19D1"/>
    <w:rsid w:val="004F19F3"/>
    <w:rsid w:val="004F1DB9"/>
    <w:rsid w:val="004F1EAF"/>
    <w:rsid w:val="004F1FEC"/>
    <w:rsid w:val="004F20B9"/>
    <w:rsid w:val="004F2104"/>
    <w:rsid w:val="004F2130"/>
    <w:rsid w:val="004F2489"/>
    <w:rsid w:val="004F26AC"/>
    <w:rsid w:val="004F275D"/>
    <w:rsid w:val="004F2921"/>
    <w:rsid w:val="004F2A3A"/>
    <w:rsid w:val="004F2A56"/>
    <w:rsid w:val="004F3680"/>
    <w:rsid w:val="004F3768"/>
    <w:rsid w:val="004F3A1B"/>
    <w:rsid w:val="004F3A9D"/>
    <w:rsid w:val="004F40BB"/>
    <w:rsid w:val="004F411D"/>
    <w:rsid w:val="004F4120"/>
    <w:rsid w:val="004F41F8"/>
    <w:rsid w:val="004F4254"/>
    <w:rsid w:val="004F427E"/>
    <w:rsid w:val="004F4548"/>
    <w:rsid w:val="004F4B79"/>
    <w:rsid w:val="004F4DB5"/>
    <w:rsid w:val="004F4FDF"/>
    <w:rsid w:val="004F510F"/>
    <w:rsid w:val="004F51B6"/>
    <w:rsid w:val="004F5289"/>
    <w:rsid w:val="004F5328"/>
    <w:rsid w:val="004F585E"/>
    <w:rsid w:val="004F5AE6"/>
    <w:rsid w:val="004F614F"/>
    <w:rsid w:val="004F647D"/>
    <w:rsid w:val="004F64A1"/>
    <w:rsid w:val="004F6708"/>
    <w:rsid w:val="004F6864"/>
    <w:rsid w:val="004F6B86"/>
    <w:rsid w:val="004F6E17"/>
    <w:rsid w:val="004F72A6"/>
    <w:rsid w:val="004F745C"/>
    <w:rsid w:val="004F7629"/>
    <w:rsid w:val="004F7932"/>
    <w:rsid w:val="004F796F"/>
    <w:rsid w:val="004F79EC"/>
    <w:rsid w:val="004F7AC2"/>
    <w:rsid w:val="004F7BB1"/>
    <w:rsid w:val="004F7C58"/>
    <w:rsid w:val="004F7DA1"/>
    <w:rsid w:val="0050023D"/>
    <w:rsid w:val="005002F2"/>
    <w:rsid w:val="00500A5E"/>
    <w:rsid w:val="00500C04"/>
    <w:rsid w:val="00500DFC"/>
    <w:rsid w:val="00500F44"/>
    <w:rsid w:val="00501740"/>
    <w:rsid w:val="0050174C"/>
    <w:rsid w:val="00501756"/>
    <w:rsid w:val="00501768"/>
    <w:rsid w:val="00501B44"/>
    <w:rsid w:val="00501CAC"/>
    <w:rsid w:val="00501CF9"/>
    <w:rsid w:val="00501E27"/>
    <w:rsid w:val="00501E7B"/>
    <w:rsid w:val="00502675"/>
    <w:rsid w:val="005026BA"/>
    <w:rsid w:val="00502722"/>
    <w:rsid w:val="005028ED"/>
    <w:rsid w:val="00502950"/>
    <w:rsid w:val="00502E0A"/>
    <w:rsid w:val="00502F07"/>
    <w:rsid w:val="00503103"/>
    <w:rsid w:val="005031D2"/>
    <w:rsid w:val="005031DE"/>
    <w:rsid w:val="00503703"/>
    <w:rsid w:val="00503B9B"/>
    <w:rsid w:val="00503CF0"/>
    <w:rsid w:val="005045B3"/>
    <w:rsid w:val="00504890"/>
    <w:rsid w:val="005049E6"/>
    <w:rsid w:val="00504BA8"/>
    <w:rsid w:val="00504BC1"/>
    <w:rsid w:val="00504DCF"/>
    <w:rsid w:val="00504E2A"/>
    <w:rsid w:val="00504EFD"/>
    <w:rsid w:val="00504F00"/>
    <w:rsid w:val="00504F7B"/>
    <w:rsid w:val="005050EC"/>
    <w:rsid w:val="0050515A"/>
    <w:rsid w:val="0050533D"/>
    <w:rsid w:val="00505669"/>
    <w:rsid w:val="0050574D"/>
    <w:rsid w:val="00505802"/>
    <w:rsid w:val="005058A4"/>
    <w:rsid w:val="00505B72"/>
    <w:rsid w:val="00505F22"/>
    <w:rsid w:val="0050602A"/>
    <w:rsid w:val="0050605F"/>
    <w:rsid w:val="005062BD"/>
    <w:rsid w:val="00506472"/>
    <w:rsid w:val="00506733"/>
    <w:rsid w:val="00506804"/>
    <w:rsid w:val="00506941"/>
    <w:rsid w:val="00506C45"/>
    <w:rsid w:val="00507074"/>
    <w:rsid w:val="005074D1"/>
    <w:rsid w:val="00507521"/>
    <w:rsid w:val="005077BA"/>
    <w:rsid w:val="00507AEB"/>
    <w:rsid w:val="00507C1E"/>
    <w:rsid w:val="00507F47"/>
    <w:rsid w:val="00507F6D"/>
    <w:rsid w:val="0051007C"/>
    <w:rsid w:val="00510161"/>
    <w:rsid w:val="0051045F"/>
    <w:rsid w:val="0051055B"/>
    <w:rsid w:val="0051091D"/>
    <w:rsid w:val="00510A65"/>
    <w:rsid w:val="00510BBD"/>
    <w:rsid w:val="00510BCE"/>
    <w:rsid w:val="00510C23"/>
    <w:rsid w:val="00510EBC"/>
    <w:rsid w:val="00510F30"/>
    <w:rsid w:val="00510FBB"/>
    <w:rsid w:val="00511A83"/>
    <w:rsid w:val="00511AFB"/>
    <w:rsid w:val="00511FB0"/>
    <w:rsid w:val="00512098"/>
    <w:rsid w:val="005121AE"/>
    <w:rsid w:val="0051234C"/>
    <w:rsid w:val="0051251E"/>
    <w:rsid w:val="005126C8"/>
    <w:rsid w:val="00512AC7"/>
    <w:rsid w:val="00512EEF"/>
    <w:rsid w:val="005130EA"/>
    <w:rsid w:val="00513697"/>
    <w:rsid w:val="00513ADE"/>
    <w:rsid w:val="00513E12"/>
    <w:rsid w:val="00513ED0"/>
    <w:rsid w:val="00514032"/>
    <w:rsid w:val="005140F7"/>
    <w:rsid w:val="00514329"/>
    <w:rsid w:val="005143D7"/>
    <w:rsid w:val="00514549"/>
    <w:rsid w:val="005146E6"/>
    <w:rsid w:val="00514B86"/>
    <w:rsid w:val="005153D2"/>
    <w:rsid w:val="005157C1"/>
    <w:rsid w:val="00515A74"/>
    <w:rsid w:val="00515BD9"/>
    <w:rsid w:val="00515C65"/>
    <w:rsid w:val="00515F26"/>
    <w:rsid w:val="0051625F"/>
    <w:rsid w:val="005163E6"/>
    <w:rsid w:val="00516660"/>
    <w:rsid w:val="00516EA4"/>
    <w:rsid w:val="00516FBA"/>
    <w:rsid w:val="00517037"/>
    <w:rsid w:val="00517076"/>
    <w:rsid w:val="005170E2"/>
    <w:rsid w:val="0051735D"/>
    <w:rsid w:val="00517496"/>
    <w:rsid w:val="00517581"/>
    <w:rsid w:val="005175EA"/>
    <w:rsid w:val="005176EC"/>
    <w:rsid w:val="005177C4"/>
    <w:rsid w:val="00517C4A"/>
    <w:rsid w:val="00517E41"/>
    <w:rsid w:val="00520013"/>
    <w:rsid w:val="005200D5"/>
    <w:rsid w:val="00520275"/>
    <w:rsid w:val="0052032C"/>
    <w:rsid w:val="0052047C"/>
    <w:rsid w:val="00520546"/>
    <w:rsid w:val="00520655"/>
    <w:rsid w:val="00520978"/>
    <w:rsid w:val="00520AA6"/>
    <w:rsid w:val="005212E4"/>
    <w:rsid w:val="005214A5"/>
    <w:rsid w:val="00521621"/>
    <w:rsid w:val="00521733"/>
    <w:rsid w:val="00521E29"/>
    <w:rsid w:val="00521F06"/>
    <w:rsid w:val="005224E3"/>
    <w:rsid w:val="005229EE"/>
    <w:rsid w:val="00522BCA"/>
    <w:rsid w:val="00522C5C"/>
    <w:rsid w:val="00522C97"/>
    <w:rsid w:val="00522C99"/>
    <w:rsid w:val="00523007"/>
    <w:rsid w:val="005236D2"/>
    <w:rsid w:val="0052392B"/>
    <w:rsid w:val="00523945"/>
    <w:rsid w:val="005239E3"/>
    <w:rsid w:val="00523A42"/>
    <w:rsid w:val="00523A72"/>
    <w:rsid w:val="00523B2D"/>
    <w:rsid w:val="00523B80"/>
    <w:rsid w:val="00523BCA"/>
    <w:rsid w:val="005240D5"/>
    <w:rsid w:val="005240DF"/>
    <w:rsid w:val="005241D8"/>
    <w:rsid w:val="005242C3"/>
    <w:rsid w:val="005243C1"/>
    <w:rsid w:val="0052467B"/>
    <w:rsid w:val="00525028"/>
    <w:rsid w:val="005250C1"/>
    <w:rsid w:val="00525C10"/>
    <w:rsid w:val="00525F58"/>
    <w:rsid w:val="005261CB"/>
    <w:rsid w:val="0052627D"/>
    <w:rsid w:val="00526813"/>
    <w:rsid w:val="00526919"/>
    <w:rsid w:val="00526B10"/>
    <w:rsid w:val="00526FFA"/>
    <w:rsid w:val="005270A4"/>
    <w:rsid w:val="00527201"/>
    <w:rsid w:val="0052730F"/>
    <w:rsid w:val="0052768F"/>
    <w:rsid w:val="00527E46"/>
    <w:rsid w:val="00527F2D"/>
    <w:rsid w:val="00530112"/>
    <w:rsid w:val="005302DB"/>
    <w:rsid w:val="00530749"/>
    <w:rsid w:val="00530A3A"/>
    <w:rsid w:val="00530C7A"/>
    <w:rsid w:val="00530FE5"/>
    <w:rsid w:val="0053109E"/>
    <w:rsid w:val="0053126F"/>
    <w:rsid w:val="005317E6"/>
    <w:rsid w:val="00531886"/>
    <w:rsid w:val="00531A8B"/>
    <w:rsid w:val="00531F0B"/>
    <w:rsid w:val="00531FC3"/>
    <w:rsid w:val="00532002"/>
    <w:rsid w:val="0053226F"/>
    <w:rsid w:val="00532441"/>
    <w:rsid w:val="005325C5"/>
    <w:rsid w:val="00532D3C"/>
    <w:rsid w:val="00532D40"/>
    <w:rsid w:val="00533294"/>
    <w:rsid w:val="00533362"/>
    <w:rsid w:val="005337AB"/>
    <w:rsid w:val="0053385A"/>
    <w:rsid w:val="00533991"/>
    <w:rsid w:val="00533BA4"/>
    <w:rsid w:val="00533C64"/>
    <w:rsid w:val="00533EA9"/>
    <w:rsid w:val="00533F6C"/>
    <w:rsid w:val="0053418B"/>
    <w:rsid w:val="00534206"/>
    <w:rsid w:val="00534325"/>
    <w:rsid w:val="005343BA"/>
    <w:rsid w:val="005345C1"/>
    <w:rsid w:val="00534660"/>
    <w:rsid w:val="005347C6"/>
    <w:rsid w:val="0053493F"/>
    <w:rsid w:val="00534A5A"/>
    <w:rsid w:val="00534AC4"/>
    <w:rsid w:val="005352B1"/>
    <w:rsid w:val="00535709"/>
    <w:rsid w:val="00535753"/>
    <w:rsid w:val="00535774"/>
    <w:rsid w:val="005357A6"/>
    <w:rsid w:val="005357E6"/>
    <w:rsid w:val="00535904"/>
    <w:rsid w:val="00535C85"/>
    <w:rsid w:val="00536311"/>
    <w:rsid w:val="00537039"/>
    <w:rsid w:val="00537176"/>
    <w:rsid w:val="0053728F"/>
    <w:rsid w:val="0053729D"/>
    <w:rsid w:val="005376AE"/>
    <w:rsid w:val="0053789C"/>
    <w:rsid w:val="00537C29"/>
    <w:rsid w:val="00537CA2"/>
    <w:rsid w:val="00537F81"/>
    <w:rsid w:val="0054013F"/>
    <w:rsid w:val="005405BA"/>
    <w:rsid w:val="0054061B"/>
    <w:rsid w:val="00540CAB"/>
    <w:rsid w:val="0054106A"/>
    <w:rsid w:val="0054115D"/>
    <w:rsid w:val="0054116B"/>
    <w:rsid w:val="00541278"/>
    <w:rsid w:val="00541283"/>
    <w:rsid w:val="00541292"/>
    <w:rsid w:val="005412F8"/>
    <w:rsid w:val="00541445"/>
    <w:rsid w:val="00541620"/>
    <w:rsid w:val="005416D6"/>
    <w:rsid w:val="00541938"/>
    <w:rsid w:val="00541B6A"/>
    <w:rsid w:val="00541B87"/>
    <w:rsid w:val="00541E10"/>
    <w:rsid w:val="005423AB"/>
    <w:rsid w:val="005423D8"/>
    <w:rsid w:val="00542404"/>
    <w:rsid w:val="00542843"/>
    <w:rsid w:val="005430F8"/>
    <w:rsid w:val="005433FB"/>
    <w:rsid w:val="00543502"/>
    <w:rsid w:val="00543871"/>
    <w:rsid w:val="005439B5"/>
    <w:rsid w:val="00543A5B"/>
    <w:rsid w:val="00543C5D"/>
    <w:rsid w:val="00544084"/>
    <w:rsid w:val="005441CF"/>
    <w:rsid w:val="005442B5"/>
    <w:rsid w:val="00544385"/>
    <w:rsid w:val="00544424"/>
    <w:rsid w:val="005444B8"/>
    <w:rsid w:val="00544765"/>
    <w:rsid w:val="00544944"/>
    <w:rsid w:val="00544A3F"/>
    <w:rsid w:val="00544A61"/>
    <w:rsid w:val="00544C06"/>
    <w:rsid w:val="00544F10"/>
    <w:rsid w:val="00544F67"/>
    <w:rsid w:val="005450FD"/>
    <w:rsid w:val="0054562F"/>
    <w:rsid w:val="005457F8"/>
    <w:rsid w:val="005458BF"/>
    <w:rsid w:val="005458C4"/>
    <w:rsid w:val="00545A62"/>
    <w:rsid w:val="00545BAD"/>
    <w:rsid w:val="00545C51"/>
    <w:rsid w:val="00545CBA"/>
    <w:rsid w:val="00545CDC"/>
    <w:rsid w:val="00546386"/>
    <w:rsid w:val="00546409"/>
    <w:rsid w:val="00546656"/>
    <w:rsid w:val="005467D6"/>
    <w:rsid w:val="0054689E"/>
    <w:rsid w:val="0054696B"/>
    <w:rsid w:val="00546B2A"/>
    <w:rsid w:val="00546B86"/>
    <w:rsid w:val="00546BD1"/>
    <w:rsid w:val="00546EC7"/>
    <w:rsid w:val="00546F4D"/>
    <w:rsid w:val="00547059"/>
    <w:rsid w:val="005470F0"/>
    <w:rsid w:val="00547163"/>
    <w:rsid w:val="00547652"/>
    <w:rsid w:val="00547673"/>
    <w:rsid w:val="005476D7"/>
    <w:rsid w:val="00547837"/>
    <w:rsid w:val="00547C53"/>
    <w:rsid w:val="00547CA7"/>
    <w:rsid w:val="00547D71"/>
    <w:rsid w:val="00547DDD"/>
    <w:rsid w:val="00547DF9"/>
    <w:rsid w:val="00547E30"/>
    <w:rsid w:val="00547F1B"/>
    <w:rsid w:val="00550287"/>
    <w:rsid w:val="00550453"/>
    <w:rsid w:val="005506F9"/>
    <w:rsid w:val="00550B2A"/>
    <w:rsid w:val="00550C80"/>
    <w:rsid w:val="00550D81"/>
    <w:rsid w:val="00550FA2"/>
    <w:rsid w:val="005512CE"/>
    <w:rsid w:val="00551787"/>
    <w:rsid w:val="0055185C"/>
    <w:rsid w:val="00551B06"/>
    <w:rsid w:val="00551C53"/>
    <w:rsid w:val="00551EC1"/>
    <w:rsid w:val="00552362"/>
    <w:rsid w:val="005525EC"/>
    <w:rsid w:val="00552605"/>
    <w:rsid w:val="00552791"/>
    <w:rsid w:val="00552A7F"/>
    <w:rsid w:val="00552AFD"/>
    <w:rsid w:val="00552D2D"/>
    <w:rsid w:val="00552F6C"/>
    <w:rsid w:val="00552FA2"/>
    <w:rsid w:val="00553088"/>
    <w:rsid w:val="00553355"/>
    <w:rsid w:val="00553377"/>
    <w:rsid w:val="005536F4"/>
    <w:rsid w:val="00553F1A"/>
    <w:rsid w:val="005540ED"/>
    <w:rsid w:val="005542E3"/>
    <w:rsid w:val="005544B7"/>
    <w:rsid w:val="005546DE"/>
    <w:rsid w:val="00554767"/>
    <w:rsid w:val="00554901"/>
    <w:rsid w:val="0055494F"/>
    <w:rsid w:val="00554A54"/>
    <w:rsid w:val="00554AFA"/>
    <w:rsid w:val="00554BF1"/>
    <w:rsid w:val="00554BFB"/>
    <w:rsid w:val="00554C6B"/>
    <w:rsid w:val="00554CC0"/>
    <w:rsid w:val="00554D1E"/>
    <w:rsid w:val="0055548A"/>
    <w:rsid w:val="005554B7"/>
    <w:rsid w:val="00555516"/>
    <w:rsid w:val="005556BC"/>
    <w:rsid w:val="00555965"/>
    <w:rsid w:val="00555C3B"/>
    <w:rsid w:val="005561B6"/>
    <w:rsid w:val="00556307"/>
    <w:rsid w:val="00556C75"/>
    <w:rsid w:val="00556D77"/>
    <w:rsid w:val="00557100"/>
    <w:rsid w:val="00557108"/>
    <w:rsid w:val="00557586"/>
    <w:rsid w:val="00557667"/>
    <w:rsid w:val="00557813"/>
    <w:rsid w:val="005579E6"/>
    <w:rsid w:val="00557B12"/>
    <w:rsid w:val="00557ECE"/>
    <w:rsid w:val="005601FE"/>
    <w:rsid w:val="005604E3"/>
    <w:rsid w:val="00560540"/>
    <w:rsid w:val="00560644"/>
    <w:rsid w:val="00560677"/>
    <w:rsid w:val="0056097D"/>
    <w:rsid w:val="00560A08"/>
    <w:rsid w:val="00560CC2"/>
    <w:rsid w:val="005613AA"/>
    <w:rsid w:val="005614B9"/>
    <w:rsid w:val="00561871"/>
    <w:rsid w:val="0056199F"/>
    <w:rsid w:val="00561F1D"/>
    <w:rsid w:val="00561F9A"/>
    <w:rsid w:val="00561F9D"/>
    <w:rsid w:val="00562060"/>
    <w:rsid w:val="005623A6"/>
    <w:rsid w:val="0056245C"/>
    <w:rsid w:val="005625BC"/>
    <w:rsid w:val="005629FC"/>
    <w:rsid w:val="00562A5E"/>
    <w:rsid w:val="00562B44"/>
    <w:rsid w:val="00562EC9"/>
    <w:rsid w:val="00563035"/>
    <w:rsid w:val="005631F0"/>
    <w:rsid w:val="0056334B"/>
    <w:rsid w:val="0056357B"/>
    <w:rsid w:val="00563727"/>
    <w:rsid w:val="00563B53"/>
    <w:rsid w:val="00563FBB"/>
    <w:rsid w:val="00563FDD"/>
    <w:rsid w:val="00563FFC"/>
    <w:rsid w:val="00564120"/>
    <w:rsid w:val="005642B6"/>
    <w:rsid w:val="00564305"/>
    <w:rsid w:val="00564348"/>
    <w:rsid w:val="00564547"/>
    <w:rsid w:val="00564733"/>
    <w:rsid w:val="00564AC9"/>
    <w:rsid w:val="00564D63"/>
    <w:rsid w:val="005650A4"/>
    <w:rsid w:val="005650CB"/>
    <w:rsid w:val="00565116"/>
    <w:rsid w:val="005659B0"/>
    <w:rsid w:val="00565AD6"/>
    <w:rsid w:val="00565CA0"/>
    <w:rsid w:val="00565EC0"/>
    <w:rsid w:val="00566546"/>
    <w:rsid w:val="005665DC"/>
    <w:rsid w:val="00566815"/>
    <w:rsid w:val="00566A03"/>
    <w:rsid w:val="00566F45"/>
    <w:rsid w:val="00567789"/>
    <w:rsid w:val="0056778C"/>
    <w:rsid w:val="00567798"/>
    <w:rsid w:val="00567B42"/>
    <w:rsid w:val="00567DF4"/>
    <w:rsid w:val="00567F8E"/>
    <w:rsid w:val="00570186"/>
    <w:rsid w:val="005701BC"/>
    <w:rsid w:val="0057028D"/>
    <w:rsid w:val="00570351"/>
    <w:rsid w:val="0057045A"/>
    <w:rsid w:val="005705EB"/>
    <w:rsid w:val="0057061C"/>
    <w:rsid w:val="005706E6"/>
    <w:rsid w:val="00570765"/>
    <w:rsid w:val="0057085A"/>
    <w:rsid w:val="00570887"/>
    <w:rsid w:val="005708F0"/>
    <w:rsid w:val="00570998"/>
    <w:rsid w:val="005709BE"/>
    <w:rsid w:val="005709FD"/>
    <w:rsid w:val="00570A0E"/>
    <w:rsid w:val="00570ACC"/>
    <w:rsid w:val="00570CAF"/>
    <w:rsid w:val="00570F1E"/>
    <w:rsid w:val="0057129B"/>
    <w:rsid w:val="005712DF"/>
    <w:rsid w:val="00571419"/>
    <w:rsid w:val="0057142C"/>
    <w:rsid w:val="00571878"/>
    <w:rsid w:val="00571895"/>
    <w:rsid w:val="0057193C"/>
    <w:rsid w:val="00571974"/>
    <w:rsid w:val="00571CC0"/>
    <w:rsid w:val="005721DF"/>
    <w:rsid w:val="00572433"/>
    <w:rsid w:val="005727C1"/>
    <w:rsid w:val="0057284F"/>
    <w:rsid w:val="00572A26"/>
    <w:rsid w:val="00572AD2"/>
    <w:rsid w:val="00572ED5"/>
    <w:rsid w:val="00573373"/>
    <w:rsid w:val="0057339A"/>
    <w:rsid w:val="00573599"/>
    <w:rsid w:val="005736A2"/>
    <w:rsid w:val="00573773"/>
    <w:rsid w:val="005739C5"/>
    <w:rsid w:val="005739CE"/>
    <w:rsid w:val="00573B97"/>
    <w:rsid w:val="00573D9E"/>
    <w:rsid w:val="00574033"/>
    <w:rsid w:val="00574163"/>
    <w:rsid w:val="00574210"/>
    <w:rsid w:val="0057433C"/>
    <w:rsid w:val="00574645"/>
    <w:rsid w:val="005746B9"/>
    <w:rsid w:val="0057473C"/>
    <w:rsid w:val="00574B33"/>
    <w:rsid w:val="005752AC"/>
    <w:rsid w:val="00575449"/>
    <w:rsid w:val="005754FF"/>
    <w:rsid w:val="005756F3"/>
    <w:rsid w:val="005758DB"/>
    <w:rsid w:val="005759A2"/>
    <w:rsid w:val="00575B87"/>
    <w:rsid w:val="00575DA0"/>
    <w:rsid w:val="00575E80"/>
    <w:rsid w:val="00575FCF"/>
    <w:rsid w:val="0057633C"/>
    <w:rsid w:val="00576596"/>
    <w:rsid w:val="00576630"/>
    <w:rsid w:val="00576635"/>
    <w:rsid w:val="005766F5"/>
    <w:rsid w:val="00576ECD"/>
    <w:rsid w:val="00577446"/>
    <w:rsid w:val="005776D2"/>
    <w:rsid w:val="00577723"/>
    <w:rsid w:val="005777C0"/>
    <w:rsid w:val="00577902"/>
    <w:rsid w:val="00577B24"/>
    <w:rsid w:val="00577CD0"/>
    <w:rsid w:val="00577DA3"/>
    <w:rsid w:val="0058003A"/>
    <w:rsid w:val="00580848"/>
    <w:rsid w:val="00580B35"/>
    <w:rsid w:val="00580B61"/>
    <w:rsid w:val="005812F1"/>
    <w:rsid w:val="00581803"/>
    <w:rsid w:val="0058185E"/>
    <w:rsid w:val="005819DB"/>
    <w:rsid w:val="00581F16"/>
    <w:rsid w:val="00582026"/>
    <w:rsid w:val="005822E3"/>
    <w:rsid w:val="005823E9"/>
    <w:rsid w:val="0058260C"/>
    <w:rsid w:val="00582860"/>
    <w:rsid w:val="005829C2"/>
    <w:rsid w:val="00582E20"/>
    <w:rsid w:val="00582E2D"/>
    <w:rsid w:val="00583020"/>
    <w:rsid w:val="005833FD"/>
    <w:rsid w:val="005834B3"/>
    <w:rsid w:val="00583655"/>
    <w:rsid w:val="0058390C"/>
    <w:rsid w:val="00583A7A"/>
    <w:rsid w:val="00583BD2"/>
    <w:rsid w:val="00583CDD"/>
    <w:rsid w:val="00583CE5"/>
    <w:rsid w:val="00583CEC"/>
    <w:rsid w:val="00583D5B"/>
    <w:rsid w:val="00584005"/>
    <w:rsid w:val="0058401B"/>
    <w:rsid w:val="005841B3"/>
    <w:rsid w:val="005852A5"/>
    <w:rsid w:val="00585733"/>
    <w:rsid w:val="005858F3"/>
    <w:rsid w:val="00585920"/>
    <w:rsid w:val="00585AAB"/>
    <w:rsid w:val="00585D0A"/>
    <w:rsid w:val="00585D7E"/>
    <w:rsid w:val="0058620E"/>
    <w:rsid w:val="005863EE"/>
    <w:rsid w:val="005864E2"/>
    <w:rsid w:val="005865A0"/>
    <w:rsid w:val="0058674E"/>
    <w:rsid w:val="0058687F"/>
    <w:rsid w:val="00586A90"/>
    <w:rsid w:val="00586ABA"/>
    <w:rsid w:val="00586AEE"/>
    <w:rsid w:val="00586B55"/>
    <w:rsid w:val="00586CE1"/>
    <w:rsid w:val="00586D1C"/>
    <w:rsid w:val="00586D2B"/>
    <w:rsid w:val="00586F12"/>
    <w:rsid w:val="005879B7"/>
    <w:rsid w:val="00587B1E"/>
    <w:rsid w:val="00587B96"/>
    <w:rsid w:val="00587EA5"/>
    <w:rsid w:val="00587F7B"/>
    <w:rsid w:val="0059003E"/>
    <w:rsid w:val="00590086"/>
    <w:rsid w:val="00590389"/>
    <w:rsid w:val="00590795"/>
    <w:rsid w:val="005908C1"/>
    <w:rsid w:val="00590CA0"/>
    <w:rsid w:val="00590F08"/>
    <w:rsid w:val="00590F4C"/>
    <w:rsid w:val="005910F4"/>
    <w:rsid w:val="005911D4"/>
    <w:rsid w:val="005911F4"/>
    <w:rsid w:val="00591350"/>
    <w:rsid w:val="005914E1"/>
    <w:rsid w:val="00591544"/>
    <w:rsid w:val="005915ED"/>
    <w:rsid w:val="00591903"/>
    <w:rsid w:val="00591A39"/>
    <w:rsid w:val="00591EC2"/>
    <w:rsid w:val="00592463"/>
    <w:rsid w:val="005926E2"/>
    <w:rsid w:val="005927D6"/>
    <w:rsid w:val="00592ECB"/>
    <w:rsid w:val="00593238"/>
    <w:rsid w:val="005933C0"/>
    <w:rsid w:val="00593631"/>
    <w:rsid w:val="00593775"/>
    <w:rsid w:val="005937E3"/>
    <w:rsid w:val="005938C3"/>
    <w:rsid w:val="00593B1D"/>
    <w:rsid w:val="00593B49"/>
    <w:rsid w:val="00593B6C"/>
    <w:rsid w:val="00593CBC"/>
    <w:rsid w:val="00593CC1"/>
    <w:rsid w:val="00593EA7"/>
    <w:rsid w:val="005940A6"/>
    <w:rsid w:val="0059418F"/>
    <w:rsid w:val="00594242"/>
    <w:rsid w:val="00594276"/>
    <w:rsid w:val="005944E9"/>
    <w:rsid w:val="00594538"/>
    <w:rsid w:val="0059456F"/>
    <w:rsid w:val="00594961"/>
    <w:rsid w:val="00594AA9"/>
    <w:rsid w:val="00594B90"/>
    <w:rsid w:val="00594C28"/>
    <w:rsid w:val="00594D8C"/>
    <w:rsid w:val="00594EC0"/>
    <w:rsid w:val="00594F4A"/>
    <w:rsid w:val="00594F94"/>
    <w:rsid w:val="005950B6"/>
    <w:rsid w:val="0059514A"/>
    <w:rsid w:val="005952FC"/>
    <w:rsid w:val="005953FC"/>
    <w:rsid w:val="00595AD4"/>
    <w:rsid w:val="00595E68"/>
    <w:rsid w:val="00596182"/>
    <w:rsid w:val="0059671E"/>
    <w:rsid w:val="005967F8"/>
    <w:rsid w:val="00596C41"/>
    <w:rsid w:val="00596C5A"/>
    <w:rsid w:val="00597917"/>
    <w:rsid w:val="00597977"/>
    <w:rsid w:val="00597A1F"/>
    <w:rsid w:val="00597A78"/>
    <w:rsid w:val="00597BE0"/>
    <w:rsid w:val="00597CB5"/>
    <w:rsid w:val="00597D24"/>
    <w:rsid w:val="005A0329"/>
    <w:rsid w:val="005A0347"/>
    <w:rsid w:val="005A03F5"/>
    <w:rsid w:val="005A0B8E"/>
    <w:rsid w:val="005A0DE3"/>
    <w:rsid w:val="005A0F89"/>
    <w:rsid w:val="005A13BD"/>
    <w:rsid w:val="005A1754"/>
    <w:rsid w:val="005A188F"/>
    <w:rsid w:val="005A18BE"/>
    <w:rsid w:val="005A1B0B"/>
    <w:rsid w:val="005A1B8D"/>
    <w:rsid w:val="005A1BCE"/>
    <w:rsid w:val="005A1E21"/>
    <w:rsid w:val="005A2333"/>
    <w:rsid w:val="005A2461"/>
    <w:rsid w:val="005A25DA"/>
    <w:rsid w:val="005A260A"/>
    <w:rsid w:val="005A2617"/>
    <w:rsid w:val="005A282A"/>
    <w:rsid w:val="005A28F1"/>
    <w:rsid w:val="005A292F"/>
    <w:rsid w:val="005A2BDA"/>
    <w:rsid w:val="005A2C9C"/>
    <w:rsid w:val="005A2F37"/>
    <w:rsid w:val="005A346E"/>
    <w:rsid w:val="005A3A28"/>
    <w:rsid w:val="005A3C23"/>
    <w:rsid w:val="005A3C90"/>
    <w:rsid w:val="005A3ED4"/>
    <w:rsid w:val="005A4390"/>
    <w:rsid w:val="005A473D"/>
    <w:rsid w:val="005A4792"/>
    <w:rsid w:val="005A4B26"/>
    <w:rsid w:val="005A4C7A"/>
    <w:rsid w:val="005A51FE"/>
    <w:rsid w:val="005A5439"/>
    <w:rsid w:val="005A57C8"/>
    <w:rsid w:val="005A57E4"/>
    <w:rsid w:val="005A5949"/>
    <w:rsid w:val="005A5A9D"/>
    <w:rsid w:val="005A6191"/>
    <w:rsid w:val="005A6224"/>
    <w:rsid w:val="005A6343"/>
    <w:rsid w:val="005A6434"/>
    <w:rsid w:val="005A65C3"/>
    <w:rsid w:val="005A6811"/>
    <w:rsid w:val="005A6B68"/>
    <w:rsid w:val="005A6C3D"/>
    <w:rsid w:val="005A6F41"/>
    <w:rsid w:val="005A7001"/>
    <w:rsid w:val="005A7079"/>
    <w:rsid w:val="005A73CA"/>
    <w:rsid w:val="005A73D0"/>
    <w:rsid w:val="005A7561"/>
    <w:rsid w:val="005A75E3"/>
    <w:rsid w:val="005A77E5"/>
    <w:rsid w:val="005A7A59"/>
    <w:rsid w:val="005A7C4B"/>
    <w:rsid w:val="005A7D8D"/>
    <w:rsid w:val="005A7DB2"/>
    <w:rsid w:val="005A7DB4"/>
    <w:rsid w:val="005A7EB1"/>
    <w:rsid w:val="005B01E8"/>
    <w:rsid w:val="005B0456"/>
    <w:rsid w:val="005B04F6"/>
    <w:rsid w:val="005B0744"/>
    <w:rsid w:val="005B0833"/>
    <w:rsid w:val="005B089E"/>
    <w:rsid w:val="005B08E8"/>
    <w:rsid w:val="005B08E9"/>
    <w:rsid w:val="005B0928"/>
    <w:rsid w:val="005B0BB9"/>
    <w:rsid w:val="005B0E81"/>
    <w:rsid w:val="005B0F3F"/>
    <w:rsid w:val="005B11A4"/>
    <w:rsid w:val="005B127F"/>
    <w:rsid w:val="005B134F"/>
    <w:rsid w:val="005B13F3"/>
    <w:rsid w:val="005B144A"/>
    <w:rsid w:val="005B15DB"/>
    <w:rsid w:val="005B165B"/>
    <w:rsid w:val="005B17E5"/>
    <w:rsid w:val="005B1896"/>
    <w:rsid w:val="005B201B"/>
    <w:rsid w:val="005B20D2"/>
    <w:rsid w:val="005B2114"/>
    <w:rsid w:val="005B2262"/>
    <w:rsid w:val="005B233C"/>
    <w:rsid w:val="005B252E"/>
    <w:rsid w:val="005B2541"/>
    <w:rsid w:val="005B25D2"/>
    <w:rsid w:val="005B27B5"/>
    <w:rsid w:val="005B2A28"/>
    <w:rsid w:val="005B2BE2"/>
    <w:rsid w:val="005B2E8C"/>
    <w:rsid w:val="005B2F1E"/>
    <w:rsid w:val="005B30B1"/>
    <w:rsid w:val="005B30C7"/>
    <w:rsid w:val="005B35F1"/>
    <w:rsid w:val="005B366A"/>
    <w:rsid w:val="005B37DF"/>
    <w:rsid w:val="005B383D"/>
    <w:rsid w:val="005B3A9A"/>
    <w:rsid w:val="005B4326"/>
    <w:rsid w:val="005B4781"/>
    <w:rsid w:val="005B4816"/>
    <w:rsid w:val="005B4837"/>
    <w:rsid w:val="005B493A"/>
    <w:rsid w:val="005B4A4E"/>
    <w:rsid w:val="005B4B84"/>
    <w:rsid w:val="005B50BB"/>
    <w:rsid w:val="005B50E7"/>
    <w:rsid w:val="005B5149"/>
    <w:rsid w:val="005B516A"/>
    <w:rsid w:val="005B583D"/>
    <w:rsid w:val="005B5A84"/>
    <w:rsid w:val="005B5A88"/>
    <w:rsid w:val="005B5CE6"/>
    <w:rsid w:val="005B5D04"/>
    <w:rsid w:val="005B5E1D"/>
    <w:rsid w:val="005B5E24"/>
    <w:rsid w:val="005B5E32"/>
    <w:rsid w:val="005B5FB4"/>
    <w:rsid w:val="005B66BE"/>
    <w:rsid w:val="005B6700"/>
    <w:rsid w:val="005B6922"/>
    <w:rsid w:val="005B6A21"/>
    <w:rsid w:val="005B6AFE"/>
    <w:rsid w:val="005B6B68"/>
    <w:rsid w:val="005B6C44"/>
    <w:rsid w:val="005B6F35"/>
    <w:rsid w:val="005B73CE"/>
    <w:rsid w:val="005B7462"/>
    <w:rsid w:val="005B75EA"/>
    <w:rsid w:val="005B76CE"/>
    <w:rsid w:val="005B7793"/>
    <w:rsid w:val="005B78FB"/>
    <w:rsid w:val="005B79B6"/>
    <w:rsid w:val="005B7A7C"/>
    <w:rsid w:val="005B7BA6"/>
    <w:rsid w:val="005B7EE0"/>
    <w:rsid w:val="005C0273"/>
    <w:rsid w:val="005C0375"/>
    <w:rsid w:val="005C0495"/>
    <w:rsid w:val="005C050D"/>
    <w:rsid w:val="005C06D4"/>
    <w:rsid w:val="005C0E57"/>
    <w:rsid w:val="005C0FC5"/>
    <w:rsid w:val="005C10F7"/>
    <w:rsid w:val="005C11CB"/>
    <w:rsid w:val="005C1463"/>
    <w:rsid w:val="005C1AB8"/>
    <w:rsid w:val="005C1E0B"/>
    <w:rsid w:val="005C2089"/>
    <w:rsid w:val="005C23BD"/>
    <w:rsid w:val="005C2899"/>
    <w:rsid w:val="005C2ABA"/>
    <w:rsid w:val="005C2AF0"/>
    <w:rsid w:val="005C2DDB"/>
    <w:rsid w:val="005C3237"/>
    <w:rsid w:val="005C35AE"/>
    <w:rsid w:val="005C3639"/>
    <w:rsid w:val="005C3723"/>
    <w:rsid w:val="005C3C62"/>
    <w:rsid w:val="005C3D12"/>
    <w:rsid w:val="005C3D79"/>
    <w:rsid w:val="005C3FEA"/>
    <w:rsid w:val="005C40DB"/>
    <w:rsid w:val="005C4171"/>
    <w:rsid w:val="005C44CB"/>
    <w:rsid w:val="005C45ED"/>
    <w:rsid w:val="005C4A3E"/>
    <w:rsid w:val="005C4A49"/>
    <w:rsid w:val="005C4B6E"/>
    <w:rsid w:val="005C4DBC"/>
    <w:rsid w:val="005C4F64"/>
    <w:rsid w:val="005C5044"/>
    <w:rsid w:val="005C5233"/>
    <w:rsid w:val="005C52B2"/>
    <w:rsid w:val="005C55D3"/>
    <w:rsid w:val="005C5635"/>
    <w:rsid w:val="005C58DF"/>
    <w:rsid w:val="005C58E7"/>
    <w:rsid w:val="005C5C17"/>
    <w:rsid w:val="005C5F95"/>
    <w:rsid w:val="005C60F2"/>
    <w:rsid w:val="005C63A7"/>
    <w:rsid w:val="005C64A8"/>
    <w:rsid w:val="005C6752"/>
    <w:rsid w:val="005C6AA5"/>
    <w:rsid w:val="005C6BF1"/>
    <w:rsid w:val="005C6D43"/>
    <w:rsid w:val="005C6EA7"/>
    <w:rsid w:val="005C6FF5"/>
    <w:rsid w:val="005C734E"/>
    <w:rsid w:val="005C7635"/>
    <w:rsid w:val="005C77B4"/>
    <w:rsid w:val="005C78A4"/>
    <w:rsid w:val="005C7947"/>
    <w:rsid w:val="005C7A0F"/>
    <w:rsid w:val="005C7A1A"/>
    <w:rsid w:val="005C7C39"/>
    <w:rsid w:val="005C7E04"/>
    <w:rsid w:val="005D00B7"/>
    <w:rsid w:val="005D05E7"/>
    <w:rsid w:val="005D0741"/>
    <w:rsid w:val="005D0B79"/>
    <w:rsid w:val="005D0D75"/>
    <w:rsid w:val="005D1214"/>
    <w:rsid w:val="005D1345"/>
    <w:rsid w:val="005D142D"/>
    <w:rsid w:val="005D1DFC"/>
    <w:rsid w:val="005D2417"/>
    <w:rsid w:val="005D24AB"/>
    <w:rsid w:val="005D24CC"/>
    <w:rsid w:val="005D2612"/>
    <w:rsid w:val="005D26A1"/>
    <w:rsid w:val="005D2972"/>
    <w:rsid w:val="005D2C3D"/>
    <w:rsid w:val="005D2DBF"/>
    <w:rsid w:val="005D2F5D"/>
    <w:rsid w:val="005D3061"/>
    <w:rsid w:val="005D3396"/>
    <w:rsid w:val="005D33B8"/>
    <w:rsid w:val="005D352B"/>
    <w:rsid w:val="005D3997"/>
    <w:rsid w:val="005D3C57"/>
    <w:rsid w:val="005D3D16"/>
    <w:rsid w:val="005D3EC3"/>
    <w:rsid w:val="005D441C"/>
    <w:rsid w:val="005D443B"/>
    <w:rsid w:val="005D444A"/>
    <w:rsid w:val="005D4588"/>
    <w:rsid w:val="005D45B5"/>
    <w:rsid w:val="005D49D0"/>
    <w:rsid w:val="005D4F45"/>
    <w:rsid w:val="005D5052"/>
    <w:rsid w:val="005D524E"/>
    <w:rsid w:val="005D5E77"/>
    <w:rsid w:val="005D5F4A"/>
    <w:rsid w:val="005D600F"/>
    <w:rsid w:val="005D605F"/>
    <w:rsid w:val="005D61C6"/>
    <w:rsid w:val="005D6359"/>
    <w:rsid w:val="005D640D"/>
    <w:rsid w:val="005D6510"/>
    <w:rsid w:val="005D7005"/>
    <w:rsid w:val="005D70C6"/>
    <w:rsid w:val="005D7219"/>
    <w:rsid w:val="005D7488"/>
    <w:rsid w:val="005D75F6"/>
    <w:rsid w:val="005D790D"/>
    <w:rsid w:val="005D7CA9"/>
    <w:rsid w:val="005D7E79"/>
    <w:rsid w:val="005E0106"/>
    <w:rsid w:val="005E043B"/>
    <w:rsid w:val="005E04EE"/>
    <w:rsid w:val="005E0523"/>
    <w:rsid w:val="005E09B6"/>
    <w:rsid w:val="005E0B25"/>
    <w:rsid w:val="005E0CDE"/>
    <w:rsid w:val="005E0DFD"/>
    <w:rsid w:val="005E0EB3"/>
    <w:rsid w:val="005E129B"/>
    <w:rsid w:val="005E13D4"/>
    <w:rsid w:val="005E1954"/>
    <w:rsid w:val="005E1D43"/>
    <w:rsid w:val="005E1DF6"/>
    <w:rsid w:val="005E1E77"/>
    <w:rsid w:val="005E2132"/>
    <w:rsid w:val="005E21BA"/>
    <w:rsid w:val="005E2299"/>
    <w:rsid w:val="005E2452"/>
    <w:rsid w:val="005E24E5"/>
    <w:rsid w:val="005E251F"/>
    <w:rsid w:val="005E292D"/>
    <w:rsid w:val="005E2A47"/>
    <w:rsid w:val="005E2C6E"/>
    <w:rsid w:val="005E2DB8"/>
    <w:rsid w:val="005E3020"/>
    <w:rsid w:val="005E30D5"/>
    <w:rsid w:val="005E318C"/>
    <w:rsid w:val="005E3DCB"/>
    <w:rsid w:val="005E3F9D"/>
    <w:rsid w:val="005E403C"/>
    <w:rsid w:val="005E4147"/>
    <w:rsid w:val="005E46C0"/>
    <w:rsid w:val="005E476E"/>
    <w:rsid w:val="005E48CF"/>
    <w:rsid w:val="005E4CA2"/>
    <w:rsid w:val="005E4D30"/>
    <w:rsid w:val="005E4F08"/>
    <w:rsid w:val="005E4FE3"/>
    <w:rsid w:val="005E5368"/>
    <w:rsid w:val="005E5376"/>
    <w:rsid w:val="005E555D"/>
    <w:rsid w:val="005E57FF"/>
    <w:rsid w:val="005E5EB6"/>
    <w:rsid w:val="005E5ED6"/>
    <w:rsid w:val="005E5EDF"/>
    <w:rsid w:val="005E5F40"/>
    <w:rsid w:val="005E6154"/>
    <w:rsid w:val="005E6499"/>
    <w:rsid w:val="005E6541"/>
    <w:rsid w:val="005E6929"/>
    <w:rsid w:val="005E6CD6"/>
    <w:rsid w:val="005E6CE6"/>
    <w:rsid w:val="005E6D78"/>
    <w:rsid w:val="005E6F5B"/>
    <w:rsid w:val="005E71FD"/>
    <w:rsid w:val="005E73F8"/>
    <w:rsid w:val="005E7902"/>
    <w:rsid w:val="005E7C1D"/>
    <w:rsid w:val="005E7D95"/>
    <w:rsid w:val="005F01B1"/>
    <w:rsid w:val="005F02F6"/>
    <w:rsid w:val="005F0326"/>
    <w:rsid w:val="005F044A"/>
    <w:rsid w:val="005F07E0"/>
    <w:rsid w:val="005F0991"/>
    <w:rsid w:val="005F0C3F"/>
    <w:rsid w:val="005F0CC3"/>
    <w:rsid w:val="005F0EED"/>
    <w:rsid w:val="005F15C8"/>
    <w:rsid w:val="005F161E"/>
    <w:rsid w:val="005F1C8C"/>
    <w:rsid w:val="005F1E60"/>
    <w:rsid w:val="005F1F35"/>
    <w:rsid w:val="005F1FDF"/>
    <w:rsid w:val="005F2029"/>
    <w:rsid w:val="005F255A"/>
    <w:rsid w:val="005F2614"/>
    <w:rsid w:val="005F274B"/>
    <w:rsid w:val="005F2878"/>
    <w:rsid w:val="005F28DA"/>
    <w:rsid w:val="005F2C4A"/>
    <w:rsid w:val="005F2D66"/>
    <w:rsid w:val="005F2F59"/>
    <w:rsid w:val="005F3142"/>
    <w:rsid w:val="005F32AC"/>
    <w:rsid w:val="005F3336"/>
    <w:rsid w:val="005F33CE"/>
    <w:rsid w:val="005F3525"/>
    <w:rsid w:val="005F38D2"/>
    <w:rsid w:val="005F398B"/>
    <w:rsid w:val="005F3A47"/>
    <w:rsid w:val="005F3CC7"/>
    <w:rsid w:val="005F3CE4"/>
    <w:rsid w:val="005F3D1C"/>
    <w:rsid w:val="005F4085"/>
    <w:rsid w:val="005F4506"/>
    <w:rsid w:val="005F4720"/>
    <w:rsid w:val="005F479A"/>
    <w:rsid w:val="005F4882"/>
    <w:rsid w:val="005F4AE7"/>
    <w:rsid w:val="005F4C25"/>
    <w:rsid w:val="005F4D38"/>
    <w:rsid w:val="005F4ED5"/>
    <w:rsid w:val="005F516B"/>
    <w:rsid w:val="005F529E"/>
    <w:rsid w:val="005F54DD"/>
    <w:rsid w:val="005F553E"/>
    <w:rsid w:val="005F572D"/>
    <w:rsid w:val="005F5A8B"/>
    <w:rsid w:val="005F5B4C"/>
    <w:rsid w:val="005F5BC7"/>
    <w:rsid w:val="005F5C0D"/>
    <w:rsid w:val="005F6085"/>
    <w:rsid w:val="005F609B"/>
    <w:rsid w:val="005F6418"/>
    <w:rsid w:val="005F6431"/>
    <w:rsid w:val="005F68BB"/>
    <w:rsid w:val="005F6B35"/>
    <w:rsid w:val="005F6BA6"/>
    <w:rsid w:val="005F6C17"/>
    <w:rsid w:val="005F6D4D"/>
    <w:rsid w:val="005F6EDD"/>
    <w:rsid w:val="005F7078"/>
    <w:rsid w:val="005F70F2"/>
    <w:rsid w:val="005F729B"/>
    <w:rsid w:val="005F73AC"/>
    <w:rsid w:val="005F75AE"/>
    <w:rsid w:val="005F75E1"/>
    <w:rsid w:val="005F777F"/>
    <w:rsid w:val="005F77CA"/>
    <w:rsid w:val="005F799D"/>
    <w:rsid w:val="005F7D01"/>
    <w:rsid w:val="00600553"/>
    <w:rsid w:val="00600727"/>
    <w:rsid w:val="006007C0"/>
    <w:rsid w:val="006007DD"/>
    <w:rsid w:val="00600813"/>
    <w:rsid w:val="00600885"/>
    <w:rsid w:val="00600C5B"/>
    <w:rsid w:val="00600D9C"/>
    <w:rsid w:val="00600DC1"/>
    <w:rsid w:val="00600E44"/>
    <w:rsid w:val="00601335"/>
    <w:rsid w:val="006013E9"/>
    <w:rsid w:val="006014B6"/>
    <w:rsid w:val="006015C1"/>
    <w:rsid w:val="00601951"/>
    <w:rsid w:val="00601C48"/>
    <w:rsid w:val="00601EBC"/>
    <w:rsid w:val="00601F90"/>
    <w:rsid w:val="006021B8"/>
    <w:rsid w:val="0060240F"/>
    <w:rsid w:val="0060253D"/>
    <w:rsid w:val="00602A38"/>
    <w:rsid w:val="00602FE2"/>
    <w:rsid w:val="00603036"/>
    <w:rsid w:val="006033EA"/>
    <w:rsid w:val="0060340D"/>
    <w:rsid w:val="00603CE6"/>
    <w:rsid w:val="00603ECE"/>
    <w:rsid w:val="00604002"/>
    <w:rsid w:val="0060402B"/>
    <w:rsid w:val="006047B5"/>
    <w:rsid w:val="00604A19"/>
    <w:rsid w:val="00604B10"/>
    <w:rsid w:val="00604B59"/>
    <w:rsid w:val="00604D79"/>
    <w:rsid w:val="00604DCA"/>
    <w:rsid w:val="00604E21"/>
    <w:rsid w:val="00604E7B"/>
    <w:rsid w:val="00605067"/>
    <w:rsid w:val="006051FB"/>
    <w:rsid w:val="0060562B"/>
    <w:rsid w:val="006059FD"/>
    <w:rsid w:val="00606353"/>
    <w:rsid w:val="00606360"/>
    <w:rsid w:val="0060651F"/>
    <w:rsid w:val="00606600"/>
    <w:rsid w:val="0060679A"/>
    <w:rsid w:val="0060691D"/>
    <w:rsid w:val="006069E4"/>
    <w:rsid w:val="00606A19"/>
    <w:rsid w:val="00606AF1"/>
    <w:rsid w:val="00606AF3"/>
    <w:rsid w:val="00606C80"/>
    <w:rsid w:val="00606C8E"/>
    <w:rsid w:val="00606DDF"/>
    <w:rsid w:val="00606F8F"/>
    <w:rsid w:val="0060715D"/>
    <w:rsid w:val="0060729D"/>
    <w:rsid w:val="0060733D"/>
    <w:rsid w:val="00607575"/>
    <w:rsid w:val="006078E9"/>
    <w:rsid w:val="00607A76"/>
    <w:rsid w:val="00607AF3"/>
    <w:rsid w:val="00607B8E"/>
    <w:rsid w:val="00607C44"/>
    <w:rsid w:val="00607C5A"/>
    <w:rsid w:val="00607D69"/>
    <w:rsid w:val="00607E0C"/>
    <w:rsid w:val="00607F7E"/>
    <w:rsid w:val="00607FB2"/>
    <w:rsid w:val="0061002F"/>
    <w:rsid w:val="00610108"/>
    <w:rsid w:val="00610181"/>
    <w:rsid w:val="006102B4"/>
    <w:rsid w:val="00610397"/>
    <w:rsid w:val="006103A0"/>
    <w:rsid w:val="006103C7"/>
    <w:rsid w:val="00610594"/>
    <w:rsid w:val="00610821"/>
    <w:rsid w:val="00610886"/>
    <w:rsid w:val="00610CEB"/>
    <w:rsid w:val="00610E59"/>
    <w:rsid w:val="00610EFB"/>
    <w:rsid w:val="00610FC6"/>
    <w:rsid w:val="0061136E"/>
    <w:rsid w:val="006113F5"/>
    <w:rsid w:val="0061142F"/>
    <w:rsid w:val="00611697"/>
    <w:rsid w:val="00611A1C"/>
    <w:rsid w:val="00611C15"/>
    <w:rsid w:val="00611D75"/>
    <w:rsid w:val="00611F3C"/>
    <w:rsid w:val="0061245D"/>
    <w:rsid w:val="00612488"/>
    <w:rsid w:val="006126A4"/>
    <w:rsid w:val="00612798"/>
    <w:rsid w:val="00612BFC"/>
    <w:rsid w:val="00612D41"/>
    <w:rsid w:val="00612DC0"/>
    <w:rsid w:val="00612EEE"/>
    <w:rsid w:val="00613101"/>
    <w:rsid w:val="0061328A"/>
    <w:rsid w:val="006136AE"/>
    <w:rsid w:val="006136BC"/>
    <w:rsid w:val="00613A72"/>
    <w:rsid w:val="00613C39"/>
    <w:rsid w:val="00613D4E"/>
    <w:rsid w:val="00613DCA"/>
    <w:rsid w:val="00613EDA"/>
    <w:rsid w:val="0061453D"/>
    <w:rsid w:val="006147EE"/>
    <w:rsid w:val="006149EA"/>
    <w:rsid w:val="006149F9"/>
    <w:rsid w:val="00614CA5"/>
    <w:rsid w:val="00614CD2"/>
    <w:rsid w:val="00615818"/>
    <w:rsid w:val="00615864"/>
    <w:rsid w:val="006159C5"/>
    <w:rsid w:val="00615B53"/>
    <w:rsid w:val="00615B99"/>
    <w:rsid w:val="00615DDD"/>
    <w:rsid w:val="00616770"/>
    <w:rsid w:val="00616F95"/>
    <w:rsid w:val="006170B5"/>
    <w:rsid w:val="006170D7"/>
    <w:rsid w:val="006179C5"/>
    <w:rsid w:val="00617B4A"/>
    <w:rsid w:val="00617D28"/>
    <w:rsid w:val="00617F32"/>
    <w:rsid w:val="00620137"/>
    <w:rsid w:val="00620796"/>
    <w:rsid w:val="006209DE"/>
    <w:rsid w:val="00620AB1"/>
    <w:rsid w:val="00620D7B"/>
    <w:rsid w:val="00620ECA"/>
    <w:rsid w:val="006215A8"/>
    <w:rsid w:val="00621653"/>
    <w:rsid w:val="0062166E"/>
    <w:rsid w:val="00621791"/>
    <w:rsid w:val="006217B3"/>
    <w:rsid w:val="00621B26"/>
    <w:rsid w:val="00621D48"/>
    <w:rsid w:val="00621F6C"/>
    <w:rsid w:val="00622083"/>
    <w:rsid w:val="0062227A"/>
    <w:rsid w:val="00622402"/>
    <w:rsid w:val="00622682"/>
    <w:rsid w:val="0062283A"/>
    <w:rsid w:val="00622854"/>
    <w:rsid w:val="00622917"/>
    <w:rsid w:val="00622942"/>
    <w:rsid w:val="00622AB4"/>
    <w:rsid w:val="00622D02"/>
    <w:rsid w:val="00622DDC"/>
    <w:rsid w:val="00622EAB"/>
    <w:rsid w:val="00622F02"/>
    <w:rsid w:val="00622F74"/>
    <w:rsid w:val="006231DF"/>
    <w:rsid w:val="00623372"/>
    <w:rsid w:val="00623A5C"/>
    <w:rsid w:val="00623B47"/>
    <w:rsid w:val="00623B83"/>
    <w:rsid w:val="00623B9C"/>
    <w:rsid w:val="00623C1C"/>
    <w:rsid w:val="0062405C"/>
    <w:rsid w:val="0062413B"/>
    <w:rsid w:val="006242C4"/>
    <w:rsid w:val="006243DA"/>
    <w:rsid w:val="0062442B"/>
    <w:rsid w:val="00624537"/>
    <w:rsid w:val="00624602"/>
    <w:rsid w:val="00624663"/>
    <w:rsid w:val="006247F3"/>
    <w:rsid w:val="006248A4"/>
    <w:rsid w:val="00624A2D"/>
    <w:rsid w:val="00624B4A"/>
    <w:rsid w:val="00624CB3"/>
    <w:rsid w:val="00624FDC"/>
    <w:rsid w:val="00625570"/>
    <w:rsid w:val="006256CB"/>
    <w:rsid w:val="00625795"/>
    <w:rsid w:val="00625BA7"/>
    <w:rsid w:val="00625CC7"/>
    <w:rsid w:val="00625DC9"/>
    <w:rsid w:val="00625E18"/>
    <w:rsid w:val="00625E26"/>
    <w:rsid w:val="00625F81"/>
    <w:rsid w:val="0062627A"/>
    <w:rsid w:val="00626599"/>
    <w:rsid w:val="0062675E"/>
    <w:rsid w:val="00626788"/>
    <w:rsid w:val="00626B1C"/>
    <w:rsid w:val="00626B90"/>
    <w:rsid w:val="00626C5B"/>
    <w:rsid w:val="00626F86"/>
    <w:rsid w:val="006271CE"/>
    <w:rsid w:val="006271EE"/>
    <w:rsid w:val="006274A7"/>
    <w:rsid w:val="00627794"/>
    <w:rsid w:val="00627871"/>
    <w:rsid w:val="00627F43"/>
    <w:rsid w:val="006300CA"/>
    <w:rsid w:val="006300DD"/>
    <w:rsid w:val="0063012E"/>
    <w:rsid w:val="00630528"/>
    <w:rsid w:val="00630565"/>
    <w:rsid w:val="006307EA"/>
    <w:rsid w:val="00630A04"/>
    <w:rsid w:val="00630B11"/>
    <w:rsid w:val="00630FFC"/>
    <w:rsid w:val="006310D6"/>
    <w:rsid w:val="00631277"/>
    <w:rsid w:val="0063147D"/>
    <w:rsid w:val="006314DE"/>
    <w:rsid w:val="006314FA"/>
    <w:rsid w:val="006316BA"/>
    <w:rsid w:val="00631732"/>
    <w:rsid w:val="00631887"/>
    <w:rsid w:val="00631CB9"/>
    <w:rsid w:val="00631E5C"/>
    <w:rsid w:val="00631E83"/>
    <w:rsid w:val="00631EC5"/>
    <w:rsid w:val="00632548"/>
    <w:rsid w:val="0063285C"/>
    <w:rsid w:val="00632974"/>
    <w:rsid w:val="00632B08"/>
    <w:rsid w:val="00632B41"/>
    <w:rsid w:val="00632CBF"/>
    <w:rsid w:val="00632DD7"/>
    <w:rsid w:val="00632EFC"/>
    <w:rsid w:val="00632F22"/>
    <w:rsid w:val="00633206"/>
    <w:rsid w:val="006334B8"/>
    <w:rsid w:val="0063360A"/>
    <w:rsid w:val="00633645"/>
    <w:rsid w:val="00633CCC"/>
    <w:rsid w:val="00633D11"/>
    <w:rsid w:val="006341A9"/>
    <w:rsid w:val="00634302"/>
    <w:rsid w:val="00634444"/>
    <w:rsid w:val="00634628"/>
    <w:rsid w:val="006346F3"/>
    <w:rsid w:val="0063492E"/>
    <w:rsid w:val="00634B73"/>
    <w:rsid w:val="00634E1D"/>
    <w:rsid w:val="006354FC"/>
    <w:rsid w:val="0063554E"/>
    <w:rsid w:val="00635E62"/>
    <w:rsid w:val="00635FDB"/>
    <w:rsid w:val="006360B0"/>
    <w:rsid w:val="006363FA"/>
    <w:rsid w:val="0063655D"/>
    <w:rsid w:val="00636717"/>
    <w:rsid w:val="0063686A"/>
    <w:rsid w:val="00636999"/>
    <w:rsid w:val="00636A1D"/>
    <w:rsid w:val="00636BE3"/>
    <w:rsid w:val="00636CD1"/>
    <w:rsid w:val="00636CDD"/>
    <w:rsid w:val="00636D25"/>
    <w:rsid w:val="00636EEF"/>
    <w:rsid w:val="00636FF9"/>
    <w:rsid w:val="0063700A"/>
    <w:rsid w:val="006370FB"/>
    <w:rsid w:val="006371F6"/>
    <w:rsid w:val="006374E0"/>
    <w:rsid w:val="00637565"/>
    <w:rsid w:val="00637590"/>
    <w:rsid w:val="006377E5"/>
    <w:rsid w:val="00637ACC"/>
    <w:rsid w:val="00637E0E"/>
    <w:rsid w:val="00637FC9"/>
    <w:rsid w:val="0064001A"/>
    <w:rsid w:val="0064013C"/>
    <w:rsid w:val="0064024B"/>
    <w:rsid w:val="00640548"/>
    <w:rsid w:val="006405F6"/>
    <w:rsid w:val="00640C5D"/>
    <w:rsid w:val="00640CAD"/>
    <w:rsid w:val="00640D75"/>
    <w:rsid w:val="00640E4A"/>
    <w:rsid w:val="00641032"/>
    <w:rsid w:val="00641526"/>
    <w:rsid w:val="00641AAB"/>
    <w:rsid w:val="0064205A"/>
    <w:rsid w:val="00642599"/>
    <w:rsid w:val="00642740"/>
    <w:rsid w:val="00642900"/>
    <w:rsid w:val="0064292D"/>
    <w:rsid w:val="00642A67"/>
    <w:rsid w:val="00643135"/>
    <w:rsid w:val="00643338"/>
    <w:rsid w:val="0064341A"/>
    <w:rsid w:val="006436C2"/>
    <w:rsid w:val="006438F5"/>
    <w:rsid w:val="00643A2A"/>
    <w:rsid w:val="00643A56"/>
    <w:rsid w:val="00643DCD"/>
    <w:rsid w:val="00643FEF"/>
    <w:rsid w:val="0064419D"/>
    <w:rsid w:val="0064458B"/>
    <w:rsid w:val="006447E3"/>
    <w:rsid w:val="00644AA4"/>
    <w:rsid w:val="00644B07"/>
    <w:rsid w:val="00644B41"/>
    <w:rsid w:val="00644BE6"/>
    <w:rsid w:val="00644BFE"/>
    <w:rsid w:val="00644E87"/>
    <w:rsid w:val="00645380"/>
    <w:rsid w:val="00645397"/>
    <w:rsid w:val="0064539E"/>
    <w:rsid w:val="0064547D"/>
    <w:rsid w:val="006454E4"/>
    <w:rsid w:val="006457A8"/>
    <w:rsid w:val="006458B2"/>
    <w:rsid w:val="0064591B"/>
    <w:rsid w:val="00645A9F"/>
    <w:rsid w:val="00645AEA"/>
    <w:rsid w:val="00645B30"/>
    <w:rsid w:val="00645DBC"/>
    <w:rsid w:val="00645E99"/>
    <w:rsid w:val="00646394"/>
    <w:rsid w:val="006464F1"/>
    <w:rsid w:val="00646984"/>
    <w:rsid w:val="006469DF"/>
    <w:rsid w:val="00646A75"/>
    <w:rsid w:val="00646D38"/>
    <w:rsid w:val="00646DD2"/>
    <w:rsid w:val="00646F95"/>
    <w:rsid w:val="006470D4"/>
    <w:rsid w:val="00647136"/>
    <w:rsid w:val="006472FF"/>
    <w:rsid w:val="006474F9"/>
    <w:rsid w:val="00647758"/>
    <w:rsid w:val="0064786C"/>
    <w:rsid w:val="006479BE"/>
    <w:rsid w:val="006479F2"/>
    <w:rsid w:val="00647AF2"/>
    <w:rsid w:val="00647EA5"/>
    <w:rsid w:val="00647F27"/>
    <w:rsid w:val="006500D8"/>
    <w:rsid w:val="006505EA"/>
    <w:rsid w:val="006506D1"/>
    <w:rsid w:val="006507B1"/>
    <w:rsid w:val="00650ABB"/>
    <w:rsid w:val="00650C94"/>
    <w:rsid w:val="00650D46"/>
    <w:rsid w:val="00650E23"/>
    <w:rsid w:val="00650E66"/>
    <w:rsid w:val="00650FA0"/>
    <w:rsid w:val="006510FB"/>
    <w:rsid w:val="006512ED"/>
    <w:rsid w:val="0065152A"/>
    <w:rsid w:val="00651C94"/>
    <w:rsid w:val="00651F55"/>
    <w:rsid w:val="006521B8"/>
    <w:rsid w:val="006522F7"/>
    <w:rsid w:val="00652485"/>
    <w:rsid w:val="006525AC"/>
    <w:rsid w:val="00652857"/>
    <w:rsid w:val="006528CD"/>
    <w:rsid w:val="00652A07"/>
    <w:rsid w:val="00652A3D"/>
    <w:rsid w:val="00652E08"/>
    <w:rsid w:val="00652F72"/>
    <w:rsid w:val="00652F9A"/>
    <w:rsid w:val="00653053"/>
    <w:rsid w:val="006530D7"/>
    <w:rsid w:val="006533DB"/>
    <w:rsid w:val="006534BD"/>
    <w:rsid w:val="00653681"/>
    <w:rsid w:val="006538A3"/>
    <w:rsid w:val="006538CD"/>
    <w:rsid w:val="006538D8"/>
    <w:rsid w:val="00653E87"/>
    <w:rsid w:val="00654095"/>
    <w:rsid w:val="006541D0"/>
    <w:rsid w:val="00654245"/>
    <w:rsid w:val="006542C9"/>
    <w:rsid w:val="0065448E"/>
    <w:rsid w:val="006545B3"/>
    <w:rsid w:val="0065486B"/>
    <w:rsid w:val="0065488D"/>
    <w:rsid w:val="00654CDB"/>
    <w:rsid w:val="00654D23"/>
    <w:rsid w:val="0065507E"/>
    <w:rsid w:val="006552A2"/>
    <w:rsid w:val="006558E8"/>
    <w:rsid w:val="006559B9"/>
    <w:rsid w:val="006559F5"/>
    <w:rsid w:val="00655A75"/>
    <w:rsid w:val="00655A8A"/>
    <w:rsid w:val="00655BD9"/>
    <w:rsid w:val="00655BE1"/>
    <w:rsid w:val="00655DE9"/>
    <w:rsid w:val="00655F43"/>
    <w:rsid w:val="0065641D"/>
    <w:rsid w:val="00656644"/>
    <w:rsid w:val="00656684"/>
    <w:rsid w:val="006566B5"/>
    <w:rsid w:val="00656733"/>
    <w:rsid w:val="006568F8"/>
    <w:rsid w:val="00656B27"/>
    <w:rsid w:val="00656BB6"/>
    <w:rsid w:val="00656CA9"/>
    <w:rsid w:val="00656CD3"/>
    <w:rsid w:val="00656D47"/>
    <w:rsid w:val="00656E12"/>
    <w:rsid w:val="006570D7"/>
    <w:rsid w:val="00657150"/>
    <w:rsid w:val="00657159"/>
    <w:rsid w:val="00657634"/>
    <w:rsid w:val="0065785E"/>
    <w:rsid w:val="006578E4"/>
    <w:rsid w:val="0065790E"/>
    <w:rsid w:val="00657A31"/>
    <w:rsid w:val="00657BC5"/>
    <w:rsid w:val="00657CC8"/>
    <w:rsid w:val="00657E05"/>
    <w:rsid w:val="00657F8F"/>
    <w:rsid w:val="00660019"/>
    <w:rsid w:val="00660187"/>
    <w:rsid w:val="006609F5"/>
    <w:rsid w:val="00660A9A"/>
    <w:rsid w:val="00660B06"/>
    <w:rsid w:val="00660CD3"/>
    <w:rsid w:val="00660CD9"/>
    <w:rsid w:val="00660DA2"/>
    <w:rsid w:val="00661055"/>
    <w:rsid w:val="006613BA"/>
    <w:rsid w:val="00661547"/>
    <w:rsid w:val="006615C5"/>
    <w:rsid w:val="00661659"/>
    <w:rsid w:val="00661724"/>
    <w:rsid w:val="00661799"/>
    <w:rsid w:val="00661965"/>
    <w:rsid w:val="00661BAD"/>
    <w:rsid w:val="00661DBC"/>
    <w:rsid w:val="00662198"/>
    <w:rsid w:val="006622FD"/>
    <w:rsid w:val="00662397"/>
    <w:rsid w:val="006623AB"/>
    <w:rsid w:val="0066250C"/>
    <w:rsid w:val="0066280F"/>
    <w:rsid w:val="0066283C"/>
    <w:rsid w:val="006628EC"/>
    <w:rsid w:val="00662BE8"/>
    <w:rsid w:val="00662DE8"/>
    <w:rsid w:val="00662E1A"/>
    <w:rsid w:val="00662F8D"/>
    <w:rsid w:val="00662FA9"/>
    <w:rsid w:val="006630D1"/>
    <w:rsid w:val="0066324B"/>
    <w:rsid w:val="00663317"/>
    <w:rsid w:val="00663356"/>
    <w:rsid w:val="00663522"/>
    <w:rsid w:val="00663568"/>
    <w:rsid w:val="00663573"/>
    <w:rsid w:val="006635CA"/>
    <w:rsid w:val="00663749"/>
    <w:rsid w:val="00663766"/>
    <w:rsid w:val="0066385F"/>
    <w:rsid w:val="00663CC5"/>
    <w:rsid w:val="00663E57"/>
    <w:rsid w:val="006640D4"/>
    <w:rsid w:val="0066433D"/>
    <w:rsid w:val="006643EC"/>
    <w:rsid w:val="00664495"/>
    <w:rsid w:val="00664596"/>
    <w:rsid w:val="0066482B"/>
    <w:rsid w:val="0066497F"/>
    <w:rsid w:val="00664A70"/>
    <w:rsid w:val="00664B1D"/>
    <w:rsid w:val="00664C20"/>
    <w:rsid w:val="00664C5A"/>
    <w:rsid w:val="00664EAD"/>
    <w:rsid w:val="00664F56"/>
    <w:rsid w:val="00665036"/>
    <w:rsid w:val="0066508E"/>
    <w:rsid w:val="006650F3"/>
    <w:rsid w:val="0066543A"/>
    <w:rsid w:val="00665778"/>
    <w:rsid w:val="006657D3"/>
    <w:rsid w:val="00665A73"/>
    <w:rsid w:val="00665D23"/>
    <w:rsid w:val="00665E9D"/>
    <w:rsid w:val="006666FD"/>
    <w:rsid w:val="00666865"/>
    <w:rsid w:val="00666BAE"/>
    <w:rsid w:val="00666BBB"/>
    <w:rsid w:val="00666D60"/>
    <w:rsid w:val="00666D7E"/>
    <w:rsid w:val="00666DB0"/>
    <w:rsid w:val="00667084"/>
    <w:rsid w:val="006673AA"/>
    <w:rsid w:val="006674B7"/>
    <w:rsid w:val="006678F1"/>
    <w:rsid w:val="00667A39"/>
    <w:rsid w:val="00667B59"/>
    <w:rsid w:val="00667CB9"/>
    <w:rsid w:val="00667E07"/>
    <w:rsid w:val="00667E89"/>
    <w:rsid w:val="00670205"/>
    <w:rsid w:val="00670587"/>
    <w:rsid w:val="00670996"/>
    <w:rsid w:val="00670A66"/>
    <w:rsid w:val="00670CD4"/>
    <w:rsid w:val="00670CFF"/>
    <w:rsid w:val="00670D8C"/>
    <w:rsid w:val="00670DCE"/>
    <w:rsid w:val="00670E57"/>
    <w:rsid w:val="00670E8B"/>
    <w:rsid w:val="00670FCD"/>
    <w:rsid w:val="00671689"/>
    <w:rsid w:val="00671825"/>
    <w:rsid w:val="00671A2F"/>
    <w:rsid w:val="00671B15"/>
    <w:rsid w:val="00671DE1"/>
    <w:rsid w:val="00671E43"/>
    <w:rsid w:val="00671F16"/>
    <w:rsid w:val="0067200F"/>
    <w:rsid w:val="00672160"/>
    <w:rsid w:val="00672783"/>
    <w:rsid w:val="0067292C"/>
    <w:rsid w:val="006729E0"/>
    <w:rsid w:val="00672DF0"/>
    <w:rsid w:val="00672ECD"/>
    <w:rsid w:val="006737E2"/>
    <w:rsid w:val="0067385C"/>
    <w:rsid w:val="0067394A"/>
    <w:rsid w:val="0067398D"/>
    <w:rsid w:val="00673B9B"/>
    <w:rsid w:val="00673C21"/>
    <w:rsid w:val="00673E46"/>
    <w:rsid w:val="00673EC4"/>
    <w:rsid w:val="00673F6A"/>
    <w:rsid w:val="006741A5"/>
    <w:rsid w:val="0067422A"/>
    <w:rsid w:val="00674344"/>
    <w:rsid w:val="00674A44"/>
    <w:rsid w:val="00674F9B"/>
    <w:rsid w:val="00674FD5"/>
    <w:rsid w:val="006750DD"/>
    <w:rsid w:val="006757D1"/>
    <w:rsid w:val="006758A6"/>
    <w:rsid w:val="00675959"/>
    <w:rsid w:val="00675AEB"/>
    <w:rsid w:val="00675CAB"/>
    <w:rsid w:val="00675CDA"/>
    <w:rsid w:val="00675E8F"/>
    <w:rsid w:val="00675FC5"/>
    <w:rsid w:val="00675FE4"/>
    <w:rsid w:val="00676259"/>
    <w:rsid w:val="00676593"/>
    <w:rsid w:val="00676A67"/>
    <w:rsid w:val="00676AAE"/>
    <w:rsid w:val="00676F16"/>
    <w:rsid w:val="00676FDB"/>
    <w:rsid w:val="006770C6"/>
    <w:rsid w:val="006772F5"/>
    <w:rsid w:val="00677300"/>
    <w:rsid w:val="006774D5"/>
    <w:rsid w:val="00677540"/>
    <w:rsid w:val="006775E6"/>
    <w:rsid w:val="00677B62"/>
    <w:rsid w:val="00677D20"/>
    <w:rsid w:val="00677F6F"/>
    <w:rsid w:val="0068011C"/>
    <w:rsid w:val="006802C2"/>
    <w:rsid w:val="006802E0"/>
    <w:rsid w:val="006804C7"/>
    <w:rsid w:val="006804CC"/>
    <w:rsid w:val="00680595"/>
    <w:rsid w:val="00680C06"/>
    <w:rsid w:val="00680DCD"/>
    <w:rsid w:val="00681076"/>
    <w:rsid w:val="00681431"/>
    <w:rsid w:val="00681525"/>
    <w:rsid w:val="006815E2"/>
    <w:rsid w:val="00681616"/>
    <w:rsid w:val="006816A0"/>
    <w:rsid w:val="0068181D"/>
    <w:rsid w:val="006818A2"/>
    <w:rsid w:val="00681AD0"/>
    <w:rsid w:val="00681B96"/>
    <w:rsid w:val="006821F9"/>
    <w:rsid w:val="006826FB"/>
    <w:rsid w:val="006827D3"/>
    <w:rsid w:val="006829BE"/>
    <w:rsid w:val="00682BBB"/>
    <w:rsid w:val="00682C87"/>
    <w:rsid w:val="00682E3E"/>
    <w:rsid w:val="0068305F"/>
    <w:rsid w:val="006830C5"/>
    <w:rsid w:val="006833D0"/>
    <w:rsid w:val="006834B3"/>
    <w:rsid w:val="006839A8"/>
    <w:rsid w:val="00683D9F"/>
    <w:rsid w:val="00683DB1"/>
    <w:rsid w:val="00683E15"/>
    <w:rsid w:val="006841E3"/>
    <w:rsid w:val="00684260"/>
    <w:rsid w:val="00684827"/>
    <w:rsid w:val="00684A39"/>
    <w:rsid w:val="0068505D"/>
    <w:rsid w:val="00685081"/>
    <w:rsid w:val="006851FC"/>
    <w:rsid w:val="0068570B"/>
    <w:rsid w:val="00685715"/>
    <w:rsid w:val="00685799"/>
    <w:rsid w:val="00685A5F"/>
    <w:rsid w:val="00685F59"/>
    <w:rsid w:val="00686127"/>
    <w:rsid w:val="006863E8"/>
    <w:rsid w:val="00686792"/>
    <w:rsid w:val="006867B3"/>
    <w:rsid w:val="006868AC"/>
    <w:rsid w:val="00686B5D"/>
    <w:rsid w:val="00686BBA"/>
    <w:rsid w:val="00686CDB"/>
    <w:rsid w:val="00686D1B"/>
    <w:rsid w:val="00686DE0"/>
    <w:rsid w:val="00686F41"/>
    <w:rsid w:val="006870BF"/>
    <w:rsid w:val="006873B5"/>
    <w:rsid w:val="00687432"/>
    <w:rsid w:val="00687445"/>
    <w:rsid w:val="0068759E"/>
    <w:rsid w:val="006878AC"/>
    <w:rsid w:val="006879C7"/>
    <w:rsid w:val="00687CA5"/>
    <w:rsid w:val="00687CFA"/>
    <w:rsid w:val="00687DE3"/>
    <w:rsid w:val="00687E0E"/>
    <w:rsid w:val="00687E8E"/>
    <w:rsid w:val="0068C20B"/>
    <w:rsid w:val="006900F4"/>
    <w:rsid w:val="00690298"/>
    <w:rsid w:val="006904A6"/>
    <w:rsid w:val="00690538"/>
    <w:rsid w:val="00690BA4"/>
    <w:rsid w:val="00690C04"/>
    <w:rsid w:val="00690C66"/>
    <w:rsid w:val="00690CD8"/>
    <w:rsid w:val="00690D78"/>
    <w:rsid w:val="0069128D"/>
    <w:rsid w:val="006918B3"/>
    <w:rsid w:val="00691B62"/>
    <w:rsid w:val="00691D5C"/>
    <w:rsid w:val="00691D79"/>
    <w:rsid w:val="00691E86"/>
    <w:rsid w:val="00691F96"/>
    <w:rsid w:val="006922EC"/>
    <w:rsid w:val="00692432"/>
    <w:rsid w:val="00692756"/>
    <w:rsid w:val="006928A4"/>
    <w:rsid w:val="00692AB9"/>
    <w:rsid w:val="00692B44"/>
    <w:rsid w:val="00693442"/>
    <w:rsid w:val="00693640"/>
    <w:rsid w:val="00693AC5"/>
    <w:rsid w:val="00693C48"/>
    <w:rsid w:val="00693D95"/>
    <w:rsid w:val="00693E5C"/>
    <w:rsid w:val="00693F34"/>
    <w:rsid w:val="00694015"/>
    <w:rsid w:val="00694064"/>
    <w:rsid w:val="00694406"/>
    <w:rsid w:val="00694E54"/>
    <w:rsid w:val="006950AF"/>
    <w:rsid w:val="0069511C"/>
    <w:rsid w:val="006954C1"/>
    <w:rsid w:val="0069566A"/>
    <w:rsid w:val="00695911"/>
    <w:rsid w:val="0069592B"/>
    <w:rsid w:val="00695A98"/>
    <w:rsid w:val="00695C15"/>
    <w:rsid w:val="006960D5"/>
    <w:rsid w:val="006963B0"/>
    <w:rsid w:val="00696470"/>
    <w:rsid w:val="00696678"/>
    <w:rsid w:val="006966C1"/>
    <w:rsid w:val="006966D9"/>
    <w:rsid w:val="0069670B"/>
    <w:rsid w:val="00696AC5"/>
    <w:rsid w:val="00696CB2"/>
    <w:rsid w:val="00696CF2"/>
    <w:rsid w:val="006972DD"/>
    <w:rsid w:val="0069730F"/>
    <w:rsid w:val="0069736D"/>
    <w:rsid w:val="0069739D"/>
    <w:rsid w:val="006973B8"/>
    <w:rsid w:val="006973E9"/>
    <w:rsid w:val="0069742A"/>
    <w:rsid w:val="006974DD"/>
    <w:rsid w:val="0069772E"/>
    <w:rsid w:val="0069775A"/>
    <w:rsid w:val="00697A73"/>
    <w:rsid w:val="00697AE7"/>
    <w:rsid w:val="00697C14"/>
    <w:rsid w:val="00697D20"/>
    <w:rsid w:val="006A0001"/>
    <w:rsid w:val="006A0335"/>
    <w:rsid w:val="006A075D"/>
    <w:rsid w:val="006A0A0A"/>
    <w:rsid w:val="006A0A21"/>
    <w:rsid w:val="006A0B4A"/>
    <w:rsid w:val="006A0B58"/>
    <w:rsid w:val="006A0D2F"/>
    <w:rsid w:val="006A0D60"/>
    <w:rsid w:val="006A0DB1"/>
    <w:rsid w:val="006A0E58"/>
    <w:rsid w:val="006A0F99"/>
    <w:rsid w:val="006A1036"/>
    <w:rsid w:val="006A1259"/>
    <w:rsid w:val="006A1527"/>
    <w:rsid w:val="006A16B1"/>
    <w:rsid w:val="006A178A"/>
    <w:rsid w:val="006A1938"/>
    <w:rsid w:val="006A1AA6"/>
    <w:rsid w:val="006A1C39"/>
    <w:rsid w:val="006A1FA8"/>
    <w:rsid w:val="006A20C3"/>
    <w:rsid w:val="006A211F"/>
    <w:rsid w:val="006A21E1"/>
    <w:rsid w:val="006A24D0"/>
    <w:rsid w:val="006A251F"/>
    <w:rsid w:val="006A25DB"/>
    <w:rsid w:val="006A27BF"/>
    <w:rsid w:val="006A27E9"/>
    <w:rsid w:val="006A2AEF"/>
    <w:rsid w:val="006A2DFA"/>
    <w:rsid w:val="006A2F9D"/>
    <w:rsid w:val="006A34AF"/>
    <w:rsid w:val="006A35B6"/>
    <w:rsid w:val="006A3625"/>
    <w:rsid w:val="006A3725"/>
    <w:rsid w:val="006A3923"/>
    <w:rsid w:val="006A3A54"/>
    <w:rsid w:val="006A3BA7"/>
    <w:rsid w:val="006A3C46"/>
    <w:rsid w:val="006A3D1D"/>
    <w:rsid w:val="006A3F49"/>
    <w:rsid w:val="006A400E"/>
    <w:rsid w:val="006A461F"/>
    <w:rsid w:val="006A4A74"/>
    <w:rsid w:val="006A4C03"/>
    <w:rsid w:val="006A4EB3"/>
    <w:rsid w:val="006A55CB"/>
    <w:rsid w:val="006A58B1"/>
    <w:rsid w:val="006A5CF7"/>
    <w:rsid w:val="006A5F0A"/>
    <w:rsid w:val="006A6050"/>
    <w:rsid w:val="006A61D8"/>
    <w:rsid w:val="006A61E7"/>
    <w:rsid w:val="006A627D"/>
    <w:rsid w:val="006A6382"/>
    <w:rsid w:val="006A6473"/>
    <w:rsid w:val="006A648D"/>
    <w:rsid w:val="006A681E"/>
    <w:rsid w:val="006A6B9C"/>
    <w:rsid w:val="006A6D61"/>
    <w:rsid w:val="006A6DD9"/>
    <w:rsid w:val="006A6ECA"/>
    <w:rsid w:val="006A7097"/>
    <w:rsid w:val="006A7150"/>
    <w:rsid w:val="006A76E4"/>
    <w:rsid w:val="006A7735"/>
    <w:rsid w:val="006A78A7"/>
    <w:rsid w:val="006A79E8"/>
    <w:rsid w:val="006A7A62"/>
    <w:rsid w:val="006A7AEF"/>
    <w:rsid w:val="006A7C63"/>
    <w:rsid w:val="006A7E6D"/>
    <w:rsid w:val="006B03C2"/>
    <w:rsid w:val="006B041F"/>
    <w:rsid w:val="006B074E"/>
    <w:rsid w:val="006B080A"/>
    <w:rsid w:val="006B0BE4"/>
    <w:rsid w:val="006B0D73"/>
    <w:rsid w:val="006B0ED0"/>
    <w:rsid w:val="006B1180"/>
    <w:rsid w:val="006B1246"/>
    <w:rsid w:val="006B1278"/>
    <w:rsid w:val="006B1350"/>
    <w:rsid w:val="006B16CB"/>
    <w:rsid w:val="006B17F1"/>
    <w:rsid w:val="006B1974"/>
    <w:rsid w:val="006B1CC2"/>
    <w:rsid w:val="006B2360"/>
    <w:rsid w:val="006B244C"/>
    <w:rsid w:val="006B256A"/>
    <w:rsid w:val="006B2F0F"/>
    <w:rsid w:val="006B2F78"/>
    <w:rsid w:val="006B2FA4"/>
    <w:rsid w:val="006B31BE"/>
    <w:rsid w:val="006B32D7"/>
    <w:rsid w:val="006B35AB"/>
    <w:rsid w:val="006B35C9"/>
    <w:rsid w:val="006B36F0"/>
    <w:rsid w:val="006B3D96"/>
    <w:rsid w:val="006B4049"/>
    <w:rsid w:val="006B4136"/>
    <w:rsid w:val="006B41B8"/>
    <w:rsid w:val="006B43E9"/>
    <w:rsid w:val="006B4454"/>
    <w:rsid w:val="006B4485"/>
    <w:rsid w:val="006B47AF"/>
    <w:rsid w:val="006B4B9F"/>
    <w:rsid w:val="006B4E46"/>
    <w:rsid w:val="006B5147"/>
    <w:rsid w:val="006B5295"/>
    <w:rsid w:val="006B5419"/>
    <w:rsid w:val="006B5552"/>
    <w:rsid w:val="006B5571"/>
    <w:rsid w:val="006B58DC"/>
    <w:rsid w:val="006B5ED0"/>
    <w:rsid w:val="006B5FEE"/>
    <w:rsid w:val="006B608A"/>
    <w:rsid w:val="006B60B9"/>
    <w:rsid w:val="006B62D2"/>
    <w:rsid w:val="006B6659"/>
    <w:rsid w:val="006B68B9"/>
    <w:rsid w:val="006B68ED"/>
    <w:rsid w:val="006B6946"/>
    <w:rsid w:val="006B69A3"/>
    <w:rsid w:val="006B6A74"/>
    <w:rsid w:val="006B6A83"/>
    <w:rsid w:val="006B6B62"/>
    <w:rsid w:val="006B6D86"/>
    <w:rsid w:val="006B7197"/>
    <w:rsid w:val="006B71C7"/>
    <w:rsid w:val="006B74FB"/>
    <w:rsid w:val="006B75A6"/>
    <w:rsid w:val="006B7646"/>
    <w:rsid w:val="006C00E2"/>
    <w:rsid w:val="006C0CDF"/>
    <w:rsid w:val="006C0F73"/>
    <w:rsid w:val="006C10E2"/>
    <w:rsid w:val="006C13DA"/>
    <w:rsid w:val="006C1440"/>
    <w:rsid w:val="006C1470"/>
    <w:rsid w:val="006C16E3"/>
    <w:rsid w:val="006C1719"/>
    <w:rsid w:val="006C1B7B"/>
    <w:rsid w:val="006C1D28"/>
    <w:rsid w:val="006C22D4"/>
    <w:rsid w:val="006C237C"/>
    <w:rsid w:val="006C2438"/>
    <w:rsid w:val="006C247B"/>
    <w:rsid w:val="006C286B"/>
    <w:rsid w:val="006C29FA"/>
    <w:rsid w:val="006C2CD1"/>
    <w:rsid w:val="006C2D41"/>
    <w:rsid w:val="006C2DB0"/>
    <w:rsid w:val="006C2F9C"/>
    <w:rsid w:val="006C31BF"/>
    <w:rsid w:val="006C347F"/>
    <w:rsid w:val="006C388C"/>
    <w:rsid w:val="006C39F3"/>
    <w:rsid w:val="006C3C31"/>
    <w:rsid w:val="006C3E41"/>
    <w:rsid w:val="006C4225"/>
    <w:rsid w:val="006C4235"/>
    <w:rsid w:val="006C4422"/>
    <w:rsid w:val="006C44E0"/>
    <w:rsid w:val="006C47DD"/>
    <w:rsid w:val="006C4818"/>
    <w:rsid w:val="006C4EA3"/>
    <w:rsid w:val="006C4ECF"/>
    <w:rsid w:val="006C4EFF"/>
    <w:rsid w:val="006C5261"/>
    <w:rsid w:val="006C53B0"/>
    <w:rsid w:val="006C5436"/>
    <w:rsid w:val="006C5F8E"/>
    <w:rsid w:val="006C5FA7"/>
    <w:rsid w:val="006C5FAB"/>
    <w:rsid w:val="006C637E"/>
    <w:rsid w:val="006C646E"/>
    <w:rsid w:val="006C662C"/>
    <w:rsid w:val="006C6695"/>
    <w:rsid w:val="006C692D"/>
    <w:rsid w:val="006C6B0D"/>
    <w:rsid w:val="006C6F58"/>
    <w:rsid w:val="006C704C"/>
    <w:rsid w:val="006C739B"/>
    <w:rsid w:val="006C755D"/>
    <w:rsid w:val="006C7562"/>
    <w:rsid w:val="006C775D"/>
    <w:rsid w:val="006C79B6"/>
    <w:rsid w:val="006C7A22"/>
    <w:rsid w:val="006C7B92"/>
    <w:rsid w:val="006C7D42"/>
    <w:rsid w:val="006C7D77"/>
    <w:rsid w:val="006C7FE4"/>
    <w:rsid w:val="006D001B"/>
    <w:rsid w:val="006D00F1"/>
    <w:rsid w:val="006D00FF"/>
    <w:rsid w:val="006D0106"/>
    <w:rsid w:val="006D0829"/>
    <w:rsid w:val="006D0BC9"/>
    <w:rsid w:val="006D0D15"/>
    <w:rsid w:val="006D0D17"/>
    <w:rsid w:val="006D11E0"/>
    <w:rsid w:val="006D12A8"/>
    <w:rsid w:val="006D12F1"/>
    <w:rsid w:val="006D149C"/>
    <w:rsid w:val="006D150D"/>
    <w:rsid w:val="006D15A5"/>
    <w:rsid w:val="006D1A0D"/>
    <w:rsid w:val="006D1A25"/>
    <w:rsid w:val="006D1AFE"/>
    <w:rsid w:val="006D1E07"/>
    <w:rsid w:val="006D1FB6"/>
    <w:rsid w:val="006D22A9"/>
    <w:rsid w:val="006D259F"/>
    <w:rsid w:val="006D2E94"/>
    <w:rsid w:val="006D3095"/>
    <w:rsid w:val="006D314B"/>
    <w:rsid w:val="006D32F7"/>
    <w:rsid w:val="006D3436"/>
    <w:rsid w:val="006D3578"/>
    <w:rsid w:val="006D3C9C"/>
    <w:rsid w:val="006D3E31"/>
    <w:rsid w:val="006D42BC"/>
    <w:rsid w:val="006D4410"/>
    <w:rsid w:val="006D441D"/>
    <w:rsid w:val="006D4453"/>
    <w:rsid w:val="006D46F6"/>
    <w:rsid w:val="006D4ABE"/>
    <w:rsid w:val="006D4B64"/>
    <w:rsid w:val="006D4F25"/>
    <w:rsid w:val="006D56E1"/>
    <w:rsid w:val="006D5718"/>
    <w:rsid w:val="006D57A0"/>
    <w:rsid w:val="006D580B"/>
    <w:rsid w:val="006D59C8"/>
    <w:rsid w:val="006D5C22"/>
    <w:rsid w:val="006D5FA9"/>
    <w:rsid w:val="006D632B"/>
    <w:rsid w:val="006D6424"/>
    <w:rsid w:val="006D6492"/>
    <w:rsid w:val="006D66EC"/>
    <w:rsid w:val="006D67FA"/>
    <w:rsid w:val="006D68A7"/>
    <w:rsid w:val="006D68EC"/>
    <w:rsid w:val="006D6CA4"/>
    <w:rsid w:val="006D6CB9"/>
    <w:rsid w:val="006D6EEB"/>
    <w:rsid w:val="006D6F8F"/>
    <w:rsid w:val="006D7222"/>
    <w:rsid w:val="006D7225"/>
    <w:rsid w:val="006D72ED"/>
    <w:rsid w:val="006D799F"/>
    <w:rsid w:val="006E029C"/>
    <w:rsid w:val="006E035C"/>
    <w:rsid w:val="006E0380"/>
    <w:rsid w:val="006E04EF"/>
    <w:rsid w:val="006E08CB"/>
    <w:rsid w:val="006E0929"/>
    <w:rsid w:val="006E092A"/>
    <w:rsid w:val="006E0DC6"/>
    <w:rsid w:val="006E0E4B"/>
    <w:rsid w:val="006E100A"/>
    <w:rsid w:val="006E112A"/>
    <w:rsid w:val="006E1188"/>
    <w:rsid w:val="006E18BD"/>
    <w:rsid w:val="006E1B75"/>
    <w:rsid w:val="006E1C98"/>
    <w:rsid w:val="006E1DE9"/>
    <w:rsid w:val="006E1EEA"/>
    <w:rsid w:val="006E2310"/>
    <w:rsid w:val="006E2543"/>
    <w:rsid w:val="006E290B"/>
    <w:rsid w:val="006E2BCC"/>
    <w:rsid w:val="006E2F11"/>
    <w:rsid w:val="006E2F85"/>
    <w:rsid w:val="006E32B3"/>
    <w:rsid w:val="006E42CF"/>
    <w:rsid w:val="006E42EF"/>
    <w:rsid w:val="006E43E5"/>
    <w:rsid w:val="006E46F1"/>
    <w:rsid w:val="006E486F"/>
    <w:rsid w:val="006E4972"/>
    <w:rsid w:val="006E4EF4"/>
    <w:rsid w:val="006E51E8"/>
    <w:rsid w:val="006E52C3"/>
    <w:rsid w:val="006E52D2"/>
    <w:rsid w:val="006E535A"/>
    <w:rsid w:val="006E56C8"/>
    <w:rsid w:val="006E57E1"/>
    <w:rsid w:val="006E5806"/>
    <w:rsid w:val="006E5BC5"/>
    <w:rsid w:val="006E5C75"/>
    <w:rsid w:val="006E5FB5"/>
    <w:rsid w:val="006E6061"/>
    <w:rsid w:val="006E612C"/>
    <w:rsid w:val="006E6214"/>
    <w:rsid w:val="006E65A7"/>
    <w:rsid w:val="006E6651"/>
    <w:rsid w:val="006E6850"/>
    <w:rsid w:val="006E6947"/>
    <w:rsid w:val="006E697D"/>
    <w:rsid w:val="006E6C4D"/>
    <w:rsid w:val="006E6C88"/>
    <w:rsid w:val="006E6CA1"/>
    <w:rsid w:val="006E6CB3"/>
    <w:rsid w:val="006E7115"/>
    <w:rsid w:val="006E72F3"/>
    <w:rsid w:val="006E7382"/>
    <w:rsid w:val="006E790E"/>
    <w:rsid w:val="006E7D80"/>
    <w:rsid w:val="006E7DF4"/>
    <w:rsid w:val="006F0015"/>
    <w:rsid w:val="006F0509"/>
    <w:rsid w:val="006F059C"/>
    <w:rsid w:val="006F07EE"/>
    <w:rsid w:val="006F083D"/>
    <w:rsid w:val="006F084B"/>
    <w:rsid w:val="006F089A"/>
    <w:rsid w:val="006F0A23"/>
    <w:rsid w:val="006F0A7F"/>
    <w:rsid w:val="006F0AA6"/>
    <w:rsid w:val="006F0CB8"/>
    <w:rsid w:val="006F0FC0"/>
    <w:rsid w:val="006F1184"/>
    <w:rsid w:val="006F13E9"/>
    <w:rsid w:val="006F1543"/>
    <w:rsid w:val="006F1CED"/>
    <w:rsid w:val="006F1EDB"/>
    <w:rsid w:val="006F2129"/>
    <w:rsid w:val="006F246B"/>
    <w:rsid w:val="006F25E6"/>
    <w:rsid w:val="006F2854"/>
    <w:rsid w:val="006F2BCC"/>
    <w:rsid w:val="006F2F8B"/>
    <w:rsid w:val="006F2F9E"/>
    <w:rsid w:val="006F2FCB"/>
    <w:rsid w:val="006F31A7"/>
    <w:rsid w:val="006F323E"/>
    <w:rsid w:val="006F32BB"/>
    <w:rsid w:val="006F339C"/>
    <w:rsid w:val="006F3645"/>
    <w:rsid w:val="006F3754"/>
    <w:rsid w:val="006F393D"/>
    <w:rsid w:val="006F3992"/>
    <w:rsid w:val="006F3B87"/>
    <w:rsid w:val="006F3C88"/>
    <w:rsid w:val="006F3E93"/>
    <w:rsid w:val="006F3EBA"/>
    <w:rsid w:val="006F4111"/>
    <w:rsid w:val="006F42BE"/>
    <w:rsid w:val="006F4480"/>
    <w:rsid w:val="006F44BF"/>
    <w:rsid w:val="006F486F"/>
    <w:rsid w:val="006F4887"/>
    <w:rsid w:val="006F48F6"/>
    <w:rsid w:val="006F4CAC"/>
    <w:rsid w:val="006F4E88"/>
    <w:rsid w:val="006F53B9"/>
    <w:rsid w:val="006F550A"/>
    <w:rsid w:val="006F570C"/>
    <w:rsid w:val="006F57A7"/>
    <w:rsid w:val="006F5932"/>
    <w:rsid w:val="006F59B0"/>
    <w:rsid w:val="006F5B54"/>
    <w:rsid w:val="006F5E24"/>
    <w:rsid w:val="006F5F6F"/>
    <w:rsid w:val="006F5FFA"/>
    <w:rsid w:val="006F606C"/>
    <w:rsid w:val="006F60A7"/>
    <w:rsid w:val="006F6128"/>
    <w:rsid w:val="006F63F5"/>
    <w:rsid w:val="006F6894"/>
    <w:rsid w:val="006F6954"/>
    <w:rsid w:val="006F69F8"/>
    <w:rsid w:val="006F6A4A"/>
    <w:rsid w:val="006F6A99"/>
    <w:rsid w:val="006F6AB3"/>
    <w:rsid w:val="006F6BFE"/>
    <w:rsid w:val="006F6C25"/>
    <w:rsid w:val="006F6D08"/>
    <w:rsid w:val="006F7038"/>
    <w:rsid w:val="006F7092"/>
    <w:rsid w:val="006F7637"/>
    <w:rsid w:val="006F7647"/>
    <w:rsid w:val="006F7B2C"/>
    <w:rsid w:val="006F7B5B"/>
    <w:rsid w:val="006F7BEB"/>
    <w:rsid w:val="006F7CF2"/>
    <w:rsid w:val="00700019"/>
    <w:rsid w:val="00700063"/>
    <w:rsid w:val="0070060E"/>
    <w:rsid w:val="00700712"/>
    <w:rsid w:val="00700BA7"/>
    <w:rsid w:val="00700CA8"/>
    <w:rsid w:val="00701190"/>
    <w:rsid w:val="007011A1"/>
    <w:rsid w:val="007011AC"/>
    <w:rsid w:val="00701361"/>
    <w:rsid w:val="0070137B"/>
    <w:rsid w:val="0070177D"/>
    <w:rsid w:val="007018B5"/>
    <w:rsid w:val="0070190E"/>
    <w:rsid w:val="00701BD5"/>
    <w:rsid w:val="00701C7A"/>
    <w:rsid w:val="00701E5D"/>
    <w:rsid w:val="00701F86"/>
    <w:rsid w:val="00701F9E"/>
    <w:rsid w:val="00702453"/>
    <w:rsid w:val="007024AD"/>
    <w:rsid w:val="00702600"/>
    <w:rsid w:val="007026B9"/>
    <w:rsid w:val="00702858"/>
    <w:rsid w:val="00702AC9"/>
    <w:rsid w:val="00703413"/>
    <w:rsid w:val="007034B3"/>
    <w:rsid w:val="0070375D"/>
    <w:rsid w:val="0070394A"/>
    <w:rsid w:val="00703DC7"/>
    <w:rsid w:val="00703F82"/>
    <w:rsid w:val="00704026"/>
    <w:rsid w:val="00704189"/>
    <w:rsid w:val="0070421F"/>
    <w:rsid w:val="007045BF"/>
    <w:rsid w:val="00704942"/>
    <w:rsid w:val="007049E0"/>
    <w:rsid w:val="00704A48"/>
    <w:rsid w:val="00704AC2"/>
    <w:rsid w:val="00704E4B"/>
    <w:rsid w:val="00704F82"/>
    <w:rsid w:val="00704FD5"/>
    <w:rsid w:val="00705165"/>
    <w:rsid w:val="0070521B"/>
    <w:rsid w:val="007052B0"/>
    <w:rsid w:val="0070575F"/>
    <w:rsid w:val="0070581D"/>
    <w:rsid w:val="00705BD2"/>
    <w:rsid w:val="00705BD6"/>
    <w:rsid w:val="00705CC4"/>
    <w:rsid w:val="00705DD7"/>
    <w:rsid w:val="00705F26"/>
    <w:rsid w:val="00706336"/>
    <w:rsid w:val="007065EC"/>
    <w:rsid w:val="0070670A"/>
    <w:rsid w:val="007068CA"/>
    <w:rsid w:val="007069B6"/>
    <w:rsid w:val="00706CAE"/>
    <w:rsid w:val="00706CED"/>
    <w:rsid w:val="0070727C"/>
    <w:rsid w:val="007073D9"/>
    <w:rsid w:val="007073DB"/>
    <w:rsid w:val="007074C4"/>
    <w:rsid w:val="007075FB"/>
    <w:rsid w:val="00707620"/>
    <w:rsid w:val="007079CD"/>
    <w:rsid w:val="00707B23"/>
    <w:rsid w:val="00707B51"/>
    <w:rsid w:val="00710225"/>
    <w:rsid w:val="007102D9"/>
    <w:rsid w:val="0071033C"/>
    <w:rsid w:val="007106A5"/>
    <w:rsid w:val="00710771"/>
    <w:rsid w:val="007107D7"/>
    <w:rsid w:val="0071100A"/>
    <w:rsid w:val="0071112A"/>
    <w:rsid w:val="00711437"/>
    <w:rsid w:val="00711495"/>
    <w:rsid w:val="0071170B"/>
    <w:rsid w:val="007117EC"/>
    <w:rsid w:val="0071188C"/>
    <w:rsid w:val="007119FE"/>
    <w:rsid w:val="00711A3C"/>
    <w:rsid w:val="00711AE9"/>
    <w:rsid w:val="00711CC5"/>
    <w:rsid w:val="00711FD8"/>
    <w:rsid w:val="007123A8"/>
    <w:rsid w:val="007126CC"/>
    <w:rsid w:val="0071285C"/>
    <w:rsid w:val="00712899"/>
    <w:rsid w:val="00712A5B"/>
    <w:rsid w:val="00712D9F"/>
    <w:rsid w:val="00712E42"/>
    <w:rsid w:val="00712F8E"/>
    <w:rsid w:val="0071314D"/>
    <w:rsid w:val="00713262"/>
    <w:rsid w:val="0071334C"/>
    <w:rsid w:val="00713367"/>
    <w:rsid w:val="00713555"/>
    <w:rsid w:val="007135DE"/>
    <w:rsid w:val="007137EE"/>
    <w:rsid w:val="007138C8"/>
    <w:rsid w:val="007138EF"/>
    <w:rsid w:val="00713E36"/>
    <w:rsid w:val="00713F3B"/>
    <w:rsid w:val="0071405B"/>
    <w:rsid w:val="007144C3"/>
    <w:rsid w:val="00714584"/>
    <w:rsid w:val="00714978"/>
    <w:rsid w:val="007149E3"/>
    <w:rsid w:val="00714AB5"/>
    <w:rsid w:val="00714D3D"/>
    <w:rsid w:val="00714D82"/>
    <w:rsid w:val="00714DCE"/>
    <w:rsid w:val="00714FAA"/>
    <w:rsid w:val="00715175"/>
    <w:rsid w:val="007152EF"/>
    <w:rsid w:val="0071569A"/>
    <w:rsid w:val="0071578A"/>
    <w:rsid w:val="007157F8"/>
    <w:rsid w:val="00715997"/>
    <w:rsid w:val="007159DB"/>
    <w:rsid w:val="00715B83"/>
    <w:rsid w:val="00715CC7"/>
    <w:rsid w:val="00715D20"/>
    <w:rsid w:val="00715FFF"/>
    <w:rsid w:val="007160BF"/>
    <w:rsid w:val="007163CD"/>
    <w:rsid w:val="00716419"/>
    <w:rsid w:val="0071685A"/>
    <w:rsid w:val="0071691B"/>
    <w:rsid w:val="00716E7A"/>
    <w:rsid w:val="00716EFA"/>
    <w:rsid w:val="00716EFB"/>
    <w:rsid w:val="00716F32"/>
    <w:rsid w:val="0071712B"/>
    <w:rsid w:val="0071723E"/>
    <w:rsid w:val="0071724F"/>
    <w:rsid w:val="0071758B"/>
    <w:rsid w:val="00717720"/>
    <w:rsid w:val="00717B11"/>
    <w:rsid w:val="00717E57"/>
    <w:rsid w:val="00717EE1"/>
    <w:rsid w:val="00720278"/>
    <w:rsid w:val="0072039C"/>
    <w:rsid w:val="0072047F"/>
    <w:rsid w:val="00720661"/>
    <w:rsid w:val="00720897"/>
    <w:rsid w:val="00720A81"/>
    <w:rsid w:val="00720A90"/>
    <w:rsid w:val="00720AC0"/>
    <w:rsid w:val="00720BAE"/>
    <w:rsid w:val="007210AB"/>
    <w:rsid w:val="0072182B"/>
    <w:rsid w:val="0072198A"/>
    <w:rsid w:val="00721BFA"/>
    <w:rsid w:val="00721C61"/>
    <w:rsid w:val="00721CA3"/>
    <w:rsid w:val="00721D7C"/>
    <w:rsid w:val="00721E48"/>
    <w:rsid w:val="00721F9C"/>
    <w:rsid w:val="00721FC9"/>
    <w:rsid w:val="00722012"/>
    <w:rsid w:val="007220C3"/>
    <w:rsid w:val="00722218"/>
    <w:rsid w:val="007222C5"/>
    <w:rsid w:val="007222E9"/>
    <w:rsid w:val="00722310"/>
    <w:rsid w:val="00722336"/>
    <w:rsid w:val="00722577"/>
    <w:rsid w:val="007228FC"/>
    <w:rsid w:val="00722C7A"/>
    <w:rsid w:val="0072306A"/>
    <w:rsid w:val="007230DA"/>
    <w:rsid w:val="00723965"/>
    <w:rsid w:val="00723BA7"/>
    <w:rsid w:val="00723CDE"/>
    <w:rsid w:val="00723EEA"/>
    <w:rsid w:val="00724242"/>
    <w:rsid w:val="00724246"/>
    <w:rsid w:val="0072448A"/>
    <w:rsid w:val="0072484D"/>
    <w:rsid w:val="00724D76"/>
    <w:rsid w:val="00724FEA"/>
    <w:rsid w:val="0072538B"/>
    <w:rsid w:val="00725601"/>
    <w:rsid w:val="0072575B"/>
    <w:rsid w:val="00725B31"/>
    <w:rsid w:val="00725C68"/>
    <w:rsid w:val="00725FA8"/>
    <w:rsid w:val="007260BA"/>
    <w:rsid w:val="007260D8"/>
    <w:rsid w:val="0072615C"/>
    <w:rsid w:val="0072622B"/>
    <w:rsid w:val="00726249"/>
    <w:rsid w:val="007262E7"/>
    <w:rsid w:val="0072657D"/>
    <w:rsid w:val="0072661C"/>
    <w:rsid w:val="007266CB"/>
    <w:rsid w:val="0072693E"/>
    <w:rsid w:val="00726DA1"/>
    <w:rsid w:val="007270C8"/>
    <w:rsid w:val="00727196"/>
    <w:rsid w:val="00727290"/>
    <w:rsid w:val="007273BF"/>
    <w:rsid w:val="007274E4"/>
    <w:rsid w:val="007276A3"/>
    <w:rsid w:val="0072776F"/>
    <w:rsid w:val="0072786E"/>
    <w:rsid w:val="0072798C"/>
    <w:rsid w:val="00727B05"/>
    <w:rsid w:val="00727C02"/>
    <w:rsid w:val="00727DE5"/>
    <w:rsid w:val="00727EAD"/>
    <w:rsid w:val="00727F9C"/>
    <w:rsid w:val="0073030E"/>
    <w:rsid w:val="007303D5"/>
    <w:rsid w:val="007303EB"/>
    <w:rsid w:val="00730493"/>
    <w:rsid w:val="00730526"/>
    <w:rsid w:val="00730951"/>
    <w:rsid w:val="00730A02"/>
    <w:rsid w:val="00730A1F"/>
    <w:rsid w:val="00730BF5"/>
    <w:rsid w:val="00730D34"/>
    <w:rsid w:val="00730D67"/>
    <w:rsid w:val="007313AC"/>
    <w:rsid w:val="007317FA"/>
    <w:rsid w:val="00731C46"/>
    <w:rsid w:val="00731C56"/>
    <w:rsid w:val="00731ECF"/>
    <w:rsid w:val="00731ED0"/>
    <w:rsid w:val="007321D3"/>
    <w:rsid w:val="00732360"/>
    <w:rsid w:val="0073257B"/>
    <w:rsid w:val="00732663"/>
    <w:rsid w:val="0073268D"/>
    <w:rsid w:val="00732978"/>
    <w:rsid w:val="00732A72"/>
    <w:rsid w:val="00732AD4"/>
    <w:rsid w:val="00732C03"/>
    <w:rsid w:val="007330BF"/>
    <w:rsid w:val="007331D4"/>
    <w:rsid w:val="00733905"/>
    <w:rsid w:val="00733BB0"/>
    <w:rsid w:val="00733D27"/>
    <w:rsid w:val="00733E4B"/>
    <w:rsid w:val="00733EA8"/>
    <w:rsid w:val="00733FE2"/>
    <w:rsid w:val="00733FFF"/>
    <w:rsid w:val="00734294"/>
    <w:rsid w:val="007343FB"/>
    <w:rsid w:val="00734841"/>
    <w:rsid w:val="00734A92"/>
    <w:rsid w:val="00734C24"/>
    <w:rsid w:val="00734C36"/>
    <w:rsid w:val="00734C96"/>
    <w:rsid w:val="00735081"/>
    <w:rsid w:val="00735190"/>
    <w:rsid w:val="00735467"/>
    <w:rsid w:val="007357A7"/>
    <w:rsid w:val="0073587B"/>
    <w:rsid w:val="00735952"/>
    <w:rsid w:val="00735AF9"/>
    <w:rsid w:val="00735F27"/>
    <w:rsid w:val="00735F5C"/>
    <w:rsid w:val="00736329"/>
    <w:rsid w:val="00736338"/>
    <w:rsid w:val="007363CA"/>
    <w:rsid w:val="007363E6"/>
    <w:rsid w:val="00736456"/>
    <w:rsid w:val="00736653"/>
    <w:rsid w:val="007366B3"/>
    <w:rsid w:val="0073685D"/>
    <w:rsid w:val="00736FA1"/>
    <w:rsid w:val="00737117"/>
    <w:rsid w:val="00737473"/>
    <w:rsid w:val="0073799A"/>
    <w:rsid w:val="00737B68"/>
    <w:rsid w:val="0073A0FC"/>
    <w:rsid w:val="0074005F"/>
    <w:rsid w:val="007400B6"/>
    <w:rsid w:val="00740185"/>
    <w:rsid w:val="00740B14"/>
    <w:rsid w:val="00740B8A"/>
    <w:rsid w:val="00740BE1"/>
    <w:rsid w:val="00740E70"/>
    <w:rsid w:val="00740F43"/>
    <w:rsid w:val="00740FEE"/>
    <w:rsid w:val="00741212"/>
    <w:rsid w:val="00741418"/>
    <w:rsid w:val="007418E7"/>
    <w:rsid w:val="007418F8"/>
    <w:rsid w:val="00741AAB"/>
    <w:rsid w:val="00741D5A"/>
    <w:rsid w:val="00741EB3"/>
    <w:rsid w:val="00741EDA"/>
    <w:rsid w:val="00742031"/>
    <w:rsid w:val="0074245A"/>
    <w:rsid w:val="007427A3"/>
    <w:rsid w:val="0074295F"/>
    <w:rsid w:val="007430BB"/>
    <w:rsid w:val="007431B9"/>
    <w:rsid w:val="00743438"/>
    <w:rsid w:val="0074343F"/>
    <w:rsid w:val="00743860"/>
    <w:rsid w:val="00743AE5"/>
    <w:rsid w:val="00744068"/>
    <w:rsid w:val="0074436D"/>
    <w:rsid w:val="007448E0"/>
    <w:rsid w:val="00744CA3"/>
    <w:rsid w:val="00744D08"/>
    <w:rsid w:val="00744DAB"/>
    <w:rsid w:val="00744EF2"/>
    <w:rsid w:val="00744FE1"/>
    <w:rsid w:val="0074501C"/>
    <w:rsid w:val="0074522E"/>
    <w:rsid w:val="00745346"/>
    <w:rsid w:val="00745858"/>
    <w:rsid w:val="00745E69"/>
    <w:rsid w:val="00745E79"/>
    <w:rsid w:val="00745EF4"/>
    <w:rsid w:val="00746062"/>
    <w:rsid w:val="007465A2"/>
    <w:rsid w:val="007466B6"/>
    <w:rsid w:val="00746905"/>
    <w:rsid w:val="00746C01"/>
    <w:rsid w:val="00746E0F"/>
    <w:rsid w:val="007470F0"/>
    <w:rsid w:val="00747164"/>
    <w:rsid w:val="00747302"/>
    <w:rsid w:val="00747497"/>
    <w:rsid w:val="007476EC"/>
    <w:rsid w:val="00747F2B"/>
    <w:rsid w:val="00747F9E"/>
    <w:rsid w:val="007500FF"/>
    <w:rsid w:val="00750A31"/>
    <w:rsid w:val="00750C6F"/>
    <w:rsid w:val="00750CD8"/>
    <w:rsid w:val="00750E57"/>
    <w:rsid w:val="00750EAE"/>
    <w:rsid w:val="00751155"/>
    <w:rsid w:val="0075115E"/>
    <w:rsid w:val="0075123C"/>
    <w:rsid w:val="007513B3"/>
    <w:rsid w:val="00751646"/>
    <w:rsid w:val="007516CA"/>
    <w:rsid w:val="007516EF"/>
    <w:rsid w:val="00751857"/>
    <w:rsid w:val="007518E5"/>
    <w:rsid w:val="007519FB"/>
    <w:rsid w:val="00751DE5"/>
    <w:rsid w:val="00752274"/>
    <w:rsid w:val="0075271C"/>
    <w:rsid w:val="00752754"/>
    <w:rsid w:val="0075297F"/>
    <w:rsid w:val="00752DB4"/>
    <w:rsid w:val="00752DD0"/>
    <w:rsid w:val="00752DEB"/>
    <w:rsid w:val="00752F05"/>
    <w:rsid w:val="00753068"/>
    <w:rsid w:val="0075314F"/>
    <w:rsid w:val="007531A6"/>
    <w:rsid w:val="00753445"/>
    <w:rsid w:val="00753475"/>
    <w:rsid w:val="00753486"/>
    <w:rsid w:val="00753653"/>
    <w:rsid w:val="007538D0"/>
    <w:rsid w:val="00753A2B"/>
    <w:rsid w:val="00753C34"/>
    <w:rsid w:val="00753C9E"/>
    <w:rsid w:val="00753F25"/>
    <w:rsid w:val="00754158"/>
    <w:rsid w:val="00754187"/>
    <w:rsid w:val="0075423C"/>
    <w:rsid w:val="007543A4"/>
    <w:rsid w:val="0075464E"/>
    <w:rsid w:val="00754716"/>
    <w:rsid w:val="00754902"/>
    <w:rsid w:val="0075491A"/>
    <w:rsid w:val="0075497B"/>
    <w:rsid w:val="00754B86"/>
    <w:rsid w:val="00754C00"/>
    <w:rsid w:val="00754C13"/>
    <w:rsid w:val="007550EA"/>
    <w:rsid w:val="00755180"/>
    <w:rsid w:val="00755337"/>
    <w:rsid w:val="00755399"/>
    <w:rsid w:val="0075544A"/>
    <w:rsid w:val="00755785"/>
    <w:rsid w:val="00755F40"/>
    <w:rsid w:val="00756031"/>
    <w:rsid w:val="00756355"/>
    <w:rsid w:val="00756500"/>
    <w:rsid w:val="0075673C"/>
    <w:rsid w:val="007569A1"/>
    <w:rsid w:val="00756B1D"/>
    <w:rsid w:val="00756D28"/>
    <w:rsid w:val="00756E21"/>
    <w:rsid w:val="00756F34"/>
    <w:rsid w:val="00757016"/>
    <w:rsid w:val="00757262"/>
    <w:rsid w:val="00757C6A"/>
    <w:rsid w:val="00757C83"/>
    <w:rsid w:val="0076001F"/>
    <w:rsid w:val="00760058"/>
    <w:rsid w:val="00760306"/>
    <w:rsid w:val="007603CF"/>
    <w:rsid w:val="00760740"/>
    <w:rsid w:val="00760848"/>
    <w:rsid w:val="007609AB"/>
    <w:rsid w:val="00760A6C"/>
    <w:rsid w:val="00760E2C"/>
    <w:rsid w:val="00761191"/>
    <w:rsid w:val="00761312"/>
    <w:rsid w:val="00761402"/>
    <w:rsid w:val="007614FE"/>
    <w:rsid w:val="007615B0"/>
    <w:rsid w:val="00761845"/>
    <w:rsid w:val="007618D2"/>
    <w:rsid w:val="0076197B"/>
    <w:rsid w:val="00761A1D"/>
    <w:rsid w:val="00761B12"/>
    <w:rsid w:val="00761BBE"/>
    <w:rsid w:val="00761E86"/>
    <w:rsid w:val="0076206E"/>
    <w:rsid w:val="00762080"/>
    <w:rsid w:val="00762364"/>
    <w:rsid w:val="00762401"/>
    <w:rsid w:val="0076265C"/>
    <w:rsid w:val="007626E6"/>
    <w:rsid w:val="00762884"/>
    <w:rsid w:val="007628B8"/>
    <w:rsid w:val="00762A81"/>
    <w:rsid w:val="00762A9F"/>
    <w:rsid w:val="00762BAC"/>
    <w:rsid w:val="00762C99"/>
    <w:rsid w:val="00762DDA"/>
    <w:rsid w:val="007633C9"/>
    <w:rsid w:val="007635B4"/>
    <w:rsid w:val="007635EA"/>
    <w:rsid w:val="00763662"/>
    <w:rsid w:val="00763803"/>
    <w:rsid w:val="0076390F"/>
    <w:rsid w:val="007639AE"/>
    <w:rsid w:val="00763C26"/>
    <w:rsid w:val="00763CFE"/>
    <w:rsid w:val="00763DC8"/>
    <w:rsid w:val="00763E23"/>
    <w:rsid w:val="007642B7"/>
    <w:rsid w:val="007643A7"/>
    <w:rsid w:val="00764416"/>
    <w:rsid w:val="0076452C"/>
    <w:rsid w:val="00764939"/>
    <w:rsid w:val="00764A46"/>
    <w:rsid w:val="00764A54"/>
    <w:rsid w:val="00764E93"/>
    <w:rsid w:val="00764EFF"/>
    <w:rsid w:val="0076508B"/>
    <w:rsid w:val="0076520E"/>
    <w:rsid w:val="00765456"/>
    <w:rsid w:val="0076565E"/>
    <w:rsid w:val="0076568E"/>
    <w:rsid w:val="00765733"/>
    <w:rsid w:val="007659F6"/>
    <w:rsid w:val="00765A4E"/>
    <w:rsid w:val="00765C0D"/>
    <w:rsid w:val="00765C1C"/>
    <w:rsid w:val="00765D03"/>
    <w:rsid w:val="00765D07"/>
    <w:rsid w:val="007660DA"/>
    <w:rsid w:val="007660F6"/>
    <w:rsid w:val="0076617C"/>
    <w:rsid w:val="0076625C"/>
    <w:rsid w:val="007665C5"/>
    <w:rsid w:val="00766787"/>
    <w:rsid w:val="007668AA"/>
    <w:rsid w:val="00766984"/>
    <w:rsid w:val="00766B6E"/>
    <w:rsid w:val="00766C5F"/>
    <w:rsid w:val="0076791B"/>
    <w:rsid w:val="00767A8B"/>
    <w:rsid w:val="00767AE0"/>
    <w:rsid w:val="00767BA1"/>
    <w:rsid w:val="0077023F"/>
    <w:rsid w:val="007704CC"/>
    <w:rsid w:val="0077066A"/>
    <w:rsid w:val="00770730"/>
    <w:rsid w:val="0077081D"/>
    <w:rsid w:val="00770CBC"/>
    <w:rsid w:val="00770DA2"/>
    <w:rsid w:val="00770EF5"/>
    <w:rsid w:val="00770F6F"/>
    <w:rsid w:val="00771073"/>
    <w:rsid w:val="007712CB"/>
    <w:rsid w:val="007713F8"/>
    <w:rsid w:val="007713FC"/>
    <w:rsid w:val="00771599"/>
    <w:rsid w:val="0077167B"/>
    <w:rsid w:val="00771852"/>
    <w:rsid w:val="00771AC1"/>
    <w:rsid w:val="00771AEF"/>
    <w:rsid w:val="00771C54"/>
    <w:rsid w:val="00771CB9"/>
    <w:rsid w:val="00771E5A"/>
    <w:rsid w:val="00771EB1"/>
    <w:rsid w:val="00771F52"/>
    <w:rsid w:val="007720AF"/>
    <w:rsid w:val="00772654"/>
    <w:rsid w:val="00772693"/>
    <w:rsid w:val="007729B3"/>
    <w:rsid w:val="00772A0B"/>
    <w:rsid w:val="00772A42"/>
    <w:rsid w:val="00772E62"/>
    <w:rsid w:val="00772EB9"/>
    <w:rsid w:val="00772ED5"/>
    <w:rsid w:val="00772F13"/>
    <w:rsid w:val="00773246"/>
    <w:rsid w:val="007736FC"/>
    <w:rsid w:val="00773746"/>
    <w:rsid w:val="0077399C"/>
    <w:rsid w:val="00773B78"/>
    <w:rsid w:val="00774072"/>
    <w:rsid w:val="00774078"/>
    <w:rsid w:val="0077439A"/>
    <w:rsid w:val="007744A2"/>
    <w:rsid w:val="007745FF"/>
    <w:rsid w:val="0077486E"/>
    <w:rsid w:val="00774AE8"/>
    <w:rsid w:val="00774D60"/>
    <w:rsid w:val="00774E60"/>
    <w:rsid w:val="007753C1"/>
    <w:rsid w:val="007753DD"/>
    <w:rsid w:val="00775607"/>
    <w:rsid w:val="007758A7"/>
    <w:rsid w:val="007758F5"/>
    <w:rsid w:val="00775A65"/>
    <w:rsid w:val="00775CCE"/>
    <w:rsid w:val="00775E42"/>
    <w:rsid w:val="00775EDE"/>
    <w:rsid w:val="00775EF6"/>
    <w:rsid w:val="0077600C"/>
    <w:rsid w:val="00776555"/>
    <w:rsid w:val="007766FB"/>
    <w:rsid w:val="00776F47"/>
    <w:rsid w:val="00777159"/>
    <w:rsid w:val="00777404"/>
    <w:rsid w:val="0077770B"/>
    <w:rsid w:val="00777805"/>
    <w:rsid w:val="0077791A"/>
    <w:rsid w:val="00777D10"/>
    <w:rsid w:val="0078023B"/>
    <w:rsid w:val="007805C4"/>
    <w:rsid w:val="00780629"/>
    <w:rsid w:val="007807C1"/>
    <w:rsid w:val="007808E4"/>
    <w:rsid w:val="007809D0"/>
    <w:rsid w:val="00780B59"/>
    <w:rsid w:val="00780B90"/>
    <w:rsid w:val="00780E8B"/>
    <w:rsid w:val="0078133C"/>
    <w:rsid w:val="007813F3"/>
    <w:rsid w:val="00781499"/>
    <w:rsid w:val="00781639"/>
    <w:rsid w:val="00781787"/>
    <w:rsid w:val="00781862"/>
    <w:rsid w:val="00781CDC"/>
    <w:rsid w:val="00782285"/>
    <w:rsid w:val="007822BC"/>
    <w:rsid w:val="0078231D"/>
    <w:rsid w:val="00782439"/>
    <w:rsid w:val="00782456"/>
    <w:rsid w:val="007826E5"/>
    <w:rsid w:val="00782704"/>
    <w:rsid w:val="00782799"/>
    <w:rsid w:val="0078291C"/>
    <w:rsid w:val="00782A6C"/>
    <w:rsid w:val="00783017"/>
    <w:rsid w:val="00783136"/>
    <w:rsid w:val="007831EB"/>
    <w:rsid w:val="007833DA"/>
    <w:rsid w:val="007835F3"/>
    <w:rsid w:val="0078364A"/>
    <w:rsid w:val="00783709"/>
    <w:rsid w:val="00783789"/>
    <w:rsid w:val="00783866"/>
    <w:rsid w:val="007838A4"/>
    <w:rsid w:val="00783987"/>
    <w:rsid w:val="00783D0C"/>
    <w:rsid w:val="00783FA5"/>
    <w:rsid w:val="00784152"/>
    <w:rsid w:val="007842AD"/>
    <w:rsid w:val="007843D3"/>
    <w:rsid w:val="00784733"/>
    <w:rsid w:val="007847EC"/>
    <w:rsid w:val="007847F5"/>
    <w:rsid w:val="00784947"/>
    <w:rsid w:val="00785273"/>
    <w:rsid w:val="0078542E"/>
    <w:rsid w:val="00785446"/>
    <w:rsid w:val="00785697"/>
    <w:rsid w:val="00785CB7"/>
    <w:rsid w:val="00785DAE"/>
    <w:rsid w:val="00786057"/>
    <w:rsid w:val="00786703"/>
    <w:rsid w:val="007868A9"/>
    <w:rsid w:val="007869B3"/>
    <w:rsid w:val="00786B29"/>
    <w:rsid w:val="00786C0C"/>
    <w:rsid w:val="00786C78"/>
    <w:rsid w:val="00786CA1"/>
    <w:rsid w:val="00786CA7"/>
    <w:rsid w:val="00786E0C"/>
    <w:rsid w:val="0078743B"/>
    <w:rsid w:val="007875E5"/>
    <w:rsid w:val="00787630"/>
    <w:rsid w:val="00787A0F"/>
    <w:rsid w:val="00787A23"/>
    <w:rsid w:val="00787A3C"/>
    <w:rsid w:val="00787D67"/>
    <w:rsid w:val="00787F8F"/>
    <w:rsid w:val="007900F4"/>
    <w:rsid w:val="00790209"/>
    <w:rsid w:val="00790446"/>
    <w:rsid w:val="0079048C"/>
    <w:rsid w:val="007906C0"/>
    <w:rsid w:val="007907B8"/>
    <w:rsid w:val="0079083F"/>
    <w:rsid w:val="00790865"/>
    <w:rsid w:val="00790A93"/>
    <w:rsid w:val="00790BC2"/>
    <w:rsid w:val="00790D8B"/>
    <w:rsid w:val="00790EE6"/>
    <w:rsid w:val="00790F45"/>
    <w:rsid w:val="00790F63"/>
    <w:rsid w:val="00791008"/>
    <w:rsid w:val="007910FF"/>
    <w:rsid w:val="007911C0"/>
    <w:rsid w:val="00791317"/>
    <w:rsid w:val="00791403"/>
    <w:rsid w:val="00791AAE"/>
    <w:rsid w:val="00791C87"/>
    <w:rsid w:val="00791E82"/>
    <w:rsid w:val="00791EFE"/>
    <w:rsid w:val="007920B8"/>
    <w:rsid w:val="0079211A"/>
    <w:rsid w:val="00792223"/>
    <w:rsid w:val="0079250E"/>
    <w:rsid w:val="00792B18"/>
    <w:rsid w:val="00792C2F"/>
    <w:rsid w:val="00792D05"/>
    <w:rsid w:val="007931E9"/>
    <w:rsid w:val="00793259"/>
    <w:rsid w:val="007935F2"/>
    <w:rsid w:val="007938F1"/>
    <w:rsid w:val="00793940"/>
    <w:rsid w:val="00793B2E"/>
    <w:rsid w:val="00793BA2"/>
    <w:rsid w:val="00793DD1"/>
    <w:rsid w:val="00793F0C"/>
    <w:rsid w:val="00794336"/>
    <w:rsid w:val="00794485"/>
    <w:rsid w:val="007948CB"/>
    <w:rsid w:val="00794939"/>
    <w:rsid w:val="00794AD6"/>
    <w:rsid w:val="00794C8B"/>
    <w:rsid w:val="00794C9E"/>
    <w:rsid w:val="00794DEB"/>
    <w:rsid w:val="00795191"/>
    <w:rsid w:val="007953E7"/>
    <w:rsid w:val="007954B6"/>
    <w:rsid w:val="00795577"/>
    <w:rsid w:val="00795885"/>
    <w:rsid w:val="0079654D"/>
    <w:rsid w:val="007966D7"/>
    <w:rsid w:val="00796765"/>
    <w:rsid w:val="0079693A"/>
    <w:rsid w:val="00796A2F"/>
    <w:rsid w:val="00796E02"/>
    <w:rsid w:val="00796FC2"/>
    <w:rsid w:val="00797194"/>
    <w:rsid w:val="007971EE"/>
    <w:rsid w:val="007974C7"/>
    <w:rsid w:val="0079766B"/>
    <w:rsid w:val="0079777D"/>
    <w:rsid w:val="00797E1A"/>
    <w:rsid w:val="007A0267"/>
    <w:rsid w:val="007A04E4"/>
    <w:rsid w:val="007A04EC"/>
    <w:rsid w:val="007A0643"/>
    <w:rsid w:val="007A0911"/>
    <w:rsid w:val="007A0C1E"/>
    <w:rsid w:val="007A0D84"/>
    <w:rsid w:val="007A0E8D"/>
    <w:rsid w:val="007A127C"/>
    <w:rsid w:val="007A12B2"/>
    <w:rsid w:val="007A13AA"/>
    <w:rsid w:val="007A145F"/>
    <w:rsid w:val="007A14F3"/>
    <w:rsid w:val="007A154E"/>
    <w:rsid w:val="007A161F"/>
    <w:rsid w:val="007A190B"/>
    <w:rsid w:val="007A1B30"/>
    <w:rsid w:val="007A1C98"/>
    <w:rsid w:val="007A1DBD"/>
    <w:rsid w:val="007A1EB6"/>
    <w:rsid w:val="007A2398"/>
    <w:rsid w:val="007A2521"/>
    <w:rsid w:val="007A26BF"/>
    <w:rsid w:val="007A285C"/>
    <w:rsid w:val="007A29A8"/>
    <w:rsid w:val="007A2B68"/>
    <w:rsid w:val="007A2D69"/>
    <w:rsid w:val="007A304E"/>
    <w:rsid w:val="007A306D"/>
    <w:rsid w:val="007A33AD"/>
    <w:rsid w:val="007A3697"/>
    <w:rsid w:val="007A36BD"/>
    <w:rsid w:val="007A3A7E"/>
    <w:rsid w:val="007A3B94"/>
    <w:rsid w:val="007A3C64"/>
    <w:rsid w:val="007A4009"/>
    <w:rsid w:val="007A41D0"/>
    <w:rsid w:val="007A42E3"/>
    <w:rsid w:val="007A4397"/>
    <w:rsid w:val="007A45F0"/>
    <w:rsid w:val="007A46AA"/>
    <w:rsid w:val="007A4B0F"/>
    <w:rsid w:val="007A4C3D"/>
    <w:rsid w:val="007A4D9D"/>
    <w:rsid w:val="007A540D"/>
    <w:rsid w:val="007A55DE"/>
    <w:rsid w:val="007A587F"/>
    <w:rsid w:val="007A5B11"/>
    <w:rsid w:val="007A5B34"/>
    <w:rsid w:val="007A5BD8"/>
    <w:rsid w:val="007A5DF9"/>
    <w:rsid w:val="007A604A"/>
    <w:rsid w:val="007A605F"/>
    <w:rsid w:val="007A66A7"/>
    <w:rsid w:val="007A66C2"/>
    <w:rsid w:val="007A6A73"/>
    <w:rsid w:val="007A6B11"/>
    <w:rsid w:val="007A6C4A"/>
    <w:rsid w:val="007A6CC3"/>
    <w:rsid w:val="007A732F"/>
    <w:rsid w:val="007A73B0"/>
    <w:rsid w:val="007A7434"/>
    <w:rsid w:val="007A7861"/>
    <w:rsid w:val="007A79FE"/>
    <w:rsid w:val="007A79FF"/>
    <w:rsid w:val="007A7A62"/>
    <w:rsid w:val="007A7A66"/>
    <w:rsid w:val="007A7B03"/>
    <w:rsid w:val="007A7D7F"/>
    <w:rsid w:val="007B00EA"/>
    <w:rsid w:val="007B0264"/>
    <w:rsid w:val="007B0414"/>
    <w:rsid w:val="007B04B1"/>
    <w:rsid w:val="007B072A"/>
    <w:rsid w:val="007B0752"/>
    <w:rsid w:val="007B0825"/>
    <w:rsid w:val="007B0870"/>
    <w:rsid w:val="007B08C3"/>
    <w:rsid w:val="007B0909"/>
    <w:rsid w:val="007B099F"/>
    <w:rsid w:val="007B09E2"/>
    <w:rsid w:val="007B0B31"/>
    <w:rsid w:val="007B0B83"/>
    <w:rsid w:val="007B0B8D"/>
    <w:rsid w:val="007B0BE2"/>
    <w:rsid w:val="007B0CC5"/>
    <w:rsid w:val="007B0E99"/>
    <w:rsid w:val="007B0F77"/>
    <w:rsid w:val="007B11C6"/>
    <w:rsid w:val="007B1296"/>
    <w:rsid w:val="007B1AE4"/>
    <w:rsid w:val="007B1EC3"/>
    <w:rsid w:val="007B21D5"/>
    <w:rsid w:val="007B22A6"/>
    <w:rsid w:val="007B25B9"/>
    <w:rsid w:val="007B2AD0"/>
    <w:rsid w:val="007B2AD6"/>
    <w:rsid w:val="007B2C41"/>
    <w:rsid w:val="007B2CBF"/>
    <w:rsid w:val="007B32AF"/>
    <w:rsid w:val="007B339B"/>
    <w:rsid w:val="007B352E"/>
    <w:rsid w:val="007B3892"/>
    <w:rsid w:val="007B3C07"/>
    <w:rsid w:val="007B3C37"/>
    <w:rsid w:val="007B3D13"/>
    <w:rsid w:val="007B4255"/>
    <w:rsid w:val="007B42D3"/>
    <w:rsid w:val="007B440F"/>
    <w:rsid w:val="007B4452"/>
    <w:rsid w:val="007B4ACE"/>
    <w:rsid w:val="007B4B33"/>
    <w:rsid w:val="007B4BFB"/>
    <w:rsid w:val="007B4D3B"/>
    <w:rsid w:val="007B4F6E"/>
    <w:rsid w:val="007B5012"/>
    <w:rsid w:val="007B5099"/>
    <w:rsid w:val="007B53A6"/>
    <w:rsid w:val="007B5DB2"/>
    <w:rsid w:val="007B5FB1"/>
    <w:rsid w:val="007B615E"/>
    <w:rsid w:val="007B61CB"/>
    <w:rsid w:val="007B625C"/>
    <w:rsid w:val="007B630B"/>
    <w:rsid w:val="007B6322"/>
    <w:rsid w:val="007B6396"/>
    <w:rsid w:val="007B63E5"/>
    <w:rsid w:val="007B6738"/>
    <w:rsid w:val="007B6C10"/>
    <w:rsid w:val="007B6DF5"/>
    <w:rsid w:val="007B713A"/>
    <w:rsid w:val="007B732E"/>
    <w:rsid w:val="007B74A3"/>
    <w:rsid w:val="007B759E"/>
    <w:rsid w:val="007B75E3"/>
    <w:rsid w:val="007B76A6"/>
    <w:rsid w:val="007B794F"/>
    <w:rsid w:val="007B7AB6"/>
    <w:rsid w:val="007B7DCD"/>
    <w:rsid w:val="007B7EB6"/>
    <w:rsid w:val="007B7F42"/>
    <w:rsid w:val="007B7FAA"/>
    <w:rsid w:val="007C034B"/>
    <w:rsid w:val="007C043E"/>
    <w:rsid w:val="007C0449"/>
    <w:rsid w:val="007C0AE0"/>
    <w:rsid w:val="007C0F09"/>
    <w:rsid w:val="007C10E0"/>
    <w:rsid w:val="007C1424"/>
    <w:rsid w:val="007C153B"/>
    <w:rsid w:val="007C155D"/>
    <w:rsid w:val="007C162B"/>
    <w:rsid w:val="007C1682"/>
    <w:rsid w:val="007C179A"/>
    <w:rsid w:val="007C18BA"/>
    <w:rsid w:val="007C18F8"/>
    <w:rsid w:val="007C1A77"/>
    <w:rsid w:val="007C1B4F"/>
    <w:rsid w:val="007C1CDB"/>
    <w:rsid w:val="007C1E98"/>
    <w:rsid w:val="007C1EA6"/>
    <w:rsid w:val="007C2026"/>
    <w:rsid w:val="007C218D"/>
    <w:rsid w:val="007C2370"/>
    <w:rsid w:val="007C2449"/>
    <w:rsid w:val="007C2515"/>
    <w:rsid w:val="007C25E4"/>
    <w:rsid w:val="007C26E4"/>
    <w:rsid w:val="007C27F8"/>
    <w:rsid w:val="007C2D05"/>
    <w:rsid w:val="007C316E"/>
    <w:rsid w:val="007C31D9"/>
    <w:rsid w:val="007C336E"/>
    <w:rsid w:val="007C344B"/>
    <w:rsid w:val="007C3571"/>
    <w:rsid w:val="007C36B7"/>
    <w:rsid w:val="007C3737"/>
    <w:rsid w:val="007C386E"/>
    <w:rsid w:val="007C3993"/>
    <w:rsid w:val="007C399C"/>
    <w:rsid w:val="007C3B96"/>
    <w:rsid w:val="007C3C0D"/>
    <w:rsid w:val="007C3E30"/>
    <w:rsid w:val="007C3FCE"/>
    <w:rsid w:val="007C43D3"/>
    <w:rsid w:val="007C4992"/>
    <w:rsid w:val="007C4C40"/>
    <w:rsid w:val="007C4D90"/>
    <w:rsid w:val="007C4DA5"/>
    <w:rsid w:val="007C510D"/>
    <w:rsid w:val="007C5309"/>
    <w:rsid w:val="007C5348"/>
    <w:rsid w:val="007C5413"/>
    <w:rsid w:val="007C553B"/>
    <w:rsid w:val="007C56E4"/>
    <w:rsid w:val="007C575E"/>
    <w:rsid w:val="007C58E0"/>
    <w:rsid w:val="007C5B79"/>
    <w:rsid w:val="007C5C06"/>
    <w:rsid w:val="007C61EC"/>
    <w:rsid w:val="007C63D9"/>
    <w:rsid w:val="007C6626"/>
    <w:rsid w:val="007C673E"/>
    <w:rsid w:val="007C6937"/>
    <w:rsid w:val="007C69C9"/>
    <w:rsid w:val="007C69E6"/>
    <w:rsid w:val="007C6A57"/>
    <w:rsid w:val="007C6BFA"/>
    <w:rsid w:val="007C6C15"/>
    <w:rsid w:val="007C6D0B"/>
    <w:rsid w:val="007C7041"/>
    <w:rsid w:val="007C7126"/>
    <w:rsid w:val="007C7253"/>
    <w:rsid w:val="007C7298"/>
    <w:rsid w:val="007C7B38"/>
    <w:rsid w:val="007C7E2B"/>
    <w:rsid w:val="007C7F15"/>
    <w:rsid w:val="007D01A8"/>
    <w:rsid w:val="007D024A"/>
    <w:rsid w:val="007D03AD"/>
    <w:rsid w:val="007D055B"/>
    <w:rsid w:val="007D06E5"/>
    <w:rsid w:val="007D0704"/>
    <w:rsid w:val="007D0789"/>
    <w:rsid w:val="007D07EB"/>
    <w:rsid w:val="007D08F3"/>
    <w:rsid w:val="007D09B1"/>
    <w:rsid w:val="007D0AD8"/>
    <w:rsid w:val="007D0DA9"/>
    <w:rsid w:val="007D152C"/>
    <w:rsid w:val="007D1A41"/>
    <w:rsid w:val="007D1D70"/>
    <w:rsid w:val="007D1E62"/>
    <w:rsid w:val="007D1F0F"/>
    <w:rsid w:val="007D235B"/>
    <w:rsid w:val="007D2380"/>
    <w:rsid w:val="007D24EA"/>
    <w:rsid w:val="007D2550"/>
    <w:rsid w:val="007D2803"/>
    <w:rsid w:val="007D2A40"/>
    <w:rsid w:val="007D2B47"/>
    <w:rsid w:val="007D2B6D"/>
    <w:rsid w:val="007D2F8D"/>
    <w:rsid w:val="007D3215"/>
    <w:rsid w:val="007D3718"/>
    <w:rsid w:val="007D3C1E"/>
    <w:rsid w:val="007D3FA2"/>
    <w:rsid w:val="007D4001"/>
    <w:rsid w:val="007D4AAC"/>
    <w:rsid w:val="007D4B2F"/>
    <w:rsid w:val="007D4B77"/>
    <w:rsid w:val="007D4CDF"/>
    <w:rsid w:val="007D50AD"/>
    <w:rsid w:val="007D5192"/>
    <w:rsid w:val="007D57FB"/>
    <w:rsid w:val="007D59CA"/>
    <w:rsid w:val="007D5A0E"/>
    <w:rsid w:val="007D5BC7"/>
    <w:rsid w:val="007D5E47"/>
    <w:rsid w:val="007D6317"/>
    <w:rsid w:val="007D645F"/>
    <w:rsid w:val="007D6473"/>
    <w:rsid w:val="007D67E4"/>
    <w:rsid w:val="007D6A8D"/>
    <w:rsid w:val="007D6AAA"/>
    <w:rsid w:val="007D6E17"/>
    <w:rsid w:val="007D6E85"/>
    <w:rsid w:val="007D6EB1"/>
    <w:rsid w:val="007D6F9E"/>
    <w:rsid w:val="007D7555"/>
    <w:rsid w:val="007D7889"/>
    <w:rsid w:val="007D789E"/>
    <w:rsid w:val="007D78A7"/>
    <w:rsid w:val="007D7904"/>
    <w:rsid w:val="007D7AF5"/>
    <w:rsid w:val="007D7B6F"/>
    <w:rsid w:val="007D7BE6"/>
    <w:rsid w:val="007D7D84"/>
    <w:rsid w:val="007E0242"/>
    <w:rsid w:val="007E03D0"/>
    <w:rsid w:val="007E042B"/>
    <w:rsid w:val="007E085F"/>
    <w:rsid w:val="007E0B99"/>
    <w:rsid w:val="007E0B9F"/>
    <w:rsid w:val="007E0BB7"/>
    <w:rsid w:val="007E0F1A"/>
    <w:rsid w:val="007E13B1"/>
    <w:rsid w:val="007E14C4"/>
    <w:rsid w:val="007E17AA"/>
    <w:rsid w:val="007E1903"/>
    <w:rsid w:val="007E1A46"/>
    <w:rsid w:val="007E1B49"/>
    <w:rsid w:val="007E1BA1"/>
    <w:rsid w:val="007E1BDB"/>
    <w:rsid w:val="007E1F8B"/>
    <w:rsid w:val="007E2130"/>
    <w:rsid w:val="007E227C"/>
    <w:rsid w:val="007E24F1"/>
    <w:rsid w:val="007E255A"/>
    <w:rsid w:val="007E2599"/>
    <w:rsid w:val="007E2F11"/>
    <w:rsid w:val="007E31B4"/>
    <w:rsid w:val="007E3335"/>
    <w:rsid w:val="007E343D"/>
    <w:rsid w:val="007E3622"/>
    <w:rsid w:val="007E37C3"/>
    <w:rsid w:val="007E3F36"/>
    <w:rsid w:val="007E406C"/>
    <w:rsid w:val="007E40BB"/>
    <w:rsid w:val="007E41B8"/>
    <w:rsid w:val="007E41F4"/>
    <w:rsid w:val="007E41FA"/>
    <w:rsid w:val="007E421D"/>
    <w:rsid w:val="007E4239"/>
    <w:rsid w:val="007E45CD"/>
    <w:rsid w:val="007E4715"/>
    <w:rsid w:val="007E4784"/>
    <w:rsid w:val="007E4AA6"/>
    <w:rsid w:val="007E4ADB"/>
    <w:rsid w:val="007E4CCE"/>
    <w:rsid w:val="007E4CEE"/>
    <w:rsid w:val="007E51C4"/>
    <w:rsid w:val="007E522A"/>
    <w:rsid w:val="007E5494"/>
    <w:rsid w:val="007E5660"/>
    <w:rsid w:val="007E5F14"/>
    <w:rsid w:val="007E62BC"/>
    <w:rsid w:val="007E6518"/>
    <w:rsid w:val="007E6996"/>
    <w:rsid w:val="007E6AF4"/>
    <w:rsid w:val="007E6FC9"/>
    <w:rsid w:val="007E7518"/>
    <w:rsid w:val="007E7571"/>
    <w:rsid w:val="007E759B"/>
    <w:rsid w:val="007E79E2"/>
    <w:rsid w:val="007E7D96"/>
    <w:rsid w:val="007E7E89"/>
    <w:rsid w:val="007E7EC6"/>
    <w:rsid w:val="007F00E9"/>
    <w:rsid w:val="007F01AA"/>
    <w:rsid w:val="007F025B"/>
    <w:rsid w:val="007F04CA"/>
    <w:rsid w:val="007F0641"/>
    <w:rsid w:val="007F06EA"/>
    <w:rsid w:val="007F098A"/>
    <w:rsid w:val="007F0B0A"/>
    <w:rsid w:val="007F0B8B"/>
    <w:rsid w:val="007F0C2B"/>
    <w:rsid w:val="007F0E24"/>
    <w:rsid w:val="007F0E2B"/>
    <w:rsid w:val="007F143A"/>
    <w:rsid w:val="007F1486"/>
    <w:rsid w:val="007F18FD"/>
    <w:rsid w:val="007F191E"/>
    <w:rsid w:val="007F1A05"/>
    <w:rsid w:val="007F1AF8"/>
    <w:rsid w:val="007F1BA1"/>
    <w:rsid w:val="007F1BE2"/>
    <w:rsid w:val="007F1BE3"/>
    <w:rsid w:val="007F1D09"/>
    <w:rsid w:val="007F1EAE"/>
    <w:rsid w:val="007F1F9C"/>
    <w:rsid w:val="007F26F8"/>
    <w:rsid w:val="007F2768"/>
    <w:rsid w:val="007F2854"/>
    <w:rsid w:val="007F2EC6"/>
    <w:rsid w:val="007F311F"/>
    <w:rsid w:val="007F318E"/>
    <w:rsid w:val="007F31E0"/>
    <w:rsid w:val="007F322B"/>
    <w:rsid w:val="007F35DC"/>
    <w:rsid w:val="007F35F7"/>
    <w:rsid w:val="007F3662"/>
    <w:rsid w:val="007F36B6"/>
    <w:rsid w:val="007F3762"/>
    <w:rsid w:val="007F3C47"/>
    <w:rsid w:val="007F3F41"/>
    <w:rsid w:val="007F3FB8"/>
    <w:rsid w:val="007F3FD5"/>
    <w:rsid w:val="007F4347"/>
    <w:rsid w:val="007F43D6"/>
    <w:rsid w:val="007F43F5"/>
    <w:rsid w:val="007F4553"/>
    <w:rsid w:val="007F4628"/>
    <w:rsid w:val="007F47AC"/>
    <w:rsid w:val="007F4A35"/>
    <w:rsid w:val="007F4BC3"/>
    <w:rsid w:val="007F4F5D"/>
    <w:rsid w:val="007F4FF1"/>
    <w:rsid w:val="007F5038"/>
    <w:rsid w:val="007F509F"/>
    <w:rsid w:val="007F511F"/>
    <w:rsid w:val="007F5200"/>
    <w:rsid w:val="007F523E"/>
    <w:rsid w:val="007F56EA"/>
    <w:rsid w:val="007F56EB"/>
    <w:rsid w:val="007F5B28"/>
    <w:rsid w:val="007F5BD6"/>
    <w:rsid w:val="007F5CD3"/>
    <w:rsid w:val="007F5F37"/>
    <w:rsid w:val="007F60D6"/>
    <w:rsid w:val="007F66DC"/>
    <w:rsid w:val="007F66FA"/>
    <w:rsid w:val="007F6B98"/>
    <w:rsid w:val="007F6C50"/>
    <w:rsid w:val="007F6E1F"/>
    <w:rsid w:val="007F70AE"/>
    <w:rsid w:val="007F72C2"/>
    <w:rsid w:val="007F739A"/>
    <w:rsid w:val="007F73AE"/>
    <w:rsid w:val="007F73B6"/>
    <w:rsid w:val="007F73C0"/>
    <w:rsid w:val="007F74FF"/>
    <w:rsid w:val="007F7730"/>
    <w:rsid w:val="007F7D09"/>
    <w:rsid w:val="007F7EB4"/>
    <w:rsid w:val="007F7F62"/>
    <w:rsid w:val="008001A0"/>
    <w:rsid w:val="00800299"/>
    <w:rsid w:val="008002DA"/>
    <w:rsid w:val="00800A43"/>
    <w:rsid w:val="00800A89"/>
    <w:rsid w:val="00800EF2"/>
    <w:rsid w:val="00800F9C"/>
    <w:rsid w:val="008010E8"/>
    <w:rsid w:val="008016BB"/>
    <w:rsid w:val="0080171B"/>
    <w:rsid w:val="00801752"/>
    <w:rsid w:val="00801EB7"/>
    <w:rsid w:val="0080211D"/>
    <w:rsid w:val="00802418"/>
    <w:rsid w:val="00802444"/>
    <w:rsid w:val="00802857"/>
    <w:rsid w:val="00802877"/>
    <w:rsid w:val="008028FB"/>
    <w:rsid w:val="008029B3"/>
    <w:rsid w:val="00802FB5"/>
    <w:rsid w:val="008030DA"/>
    <w:rsid w:val="008033C7"/>
    <w:rsid w:val="0080371D"/>
    <w:rsid w:val="00803918"/>
    <w:rsid w:val="00803D8C"/>
    <w:rsid w:val="00803FDF"/>
    <w:rsid w:val="0080410A"/>
    <w:rsid w:val="0080443A"/>
    <w:rsid w:val="008044F5"/>
    <w:rsid w:val="008045E4"/>
    <w:rsid w:val="0080467E"/>
    <w:rsid w:val="008047AF"/>
    <w:rsid w:val="00804E2D"/>
    <w:rsid w:val="00804F5A"/>
    <w:rsid w:val="00805002"/>
    <w:rsid w:val="008054C2"/>
    <w:rsid w:val="008054FD"/>
    <w:rsid w:val="008055A9"/>
    <w:rsid w:val="00805634"/>
    <w:rsid w:val="008056BE"/>
    <w:rsid w:val="008063C3"/>
    <w:rsid w:val="00806736"/>
    <w:rsid w:val="00806794"/>
    <w:rsid w:val="008067D3"/>
    <w:rsid w:val="00806B83"/>
    <w:rsid w:val="00806BD4"/>
    <w:rsid w:val="00806CFD"/>
    <w:rsid w:val="00807077"/>
    <w:rsid w:val="0080723C"/>
    <w:rsid w:val="00807338"/>
    <w:rsid w:val="008073D1"/>
    <w:rsid w:val="0080746D"/>
    <w:rsid w:val="00807563"/>
    <w:rsid w:val="00807885"/>
    <w:rsid w:val="008079BE"/>
    <w:rsid w:val="00807B94"/>
    <w:rsid w:val="00807DEC"/>
    <w:rsid w:val="00807E22"/>
    <w:rsid w:val="00807EAA"/>
    <w:rsid w:val="00810265"/>
    <w:rsid w:val="008104A6"/>
    <w:rsid w:val="00810645"/>
    <w:rsid w:val="008107D6"/>
    <w:rsid w:val="008107F7"/>
    <w:rsid w:val="00810802"/>
    <w:rsid w:val="00810B01"/>
    <w:rsid w:val="00810B52"/>
    <w:rsid w:val="00810B60"/>
    <w:rsid w:val="00810D1B"/>
    <w:rsid w:val="00810FF3"/>
    <w:rsid w:val="00811152"/>
    <w:rsid w:val="008113F1"/>
    <w:rsid w:val="008115B7"/>
    <w:rsid w:val="008115CC"/>
    <w:rsid w:val="008117B3"/>
    <w:rsid w:val="008118A0"/>
    <w:rsid w:val="0081198D"/>
    <w:rsid w:val="00811B46"/>
    <w:rsid w:val="00811D42"/>
    <w:rsid w:val="00811DC7"/>
    <w:rsid w:val="00811E58"/>
    <w:rsid w:val="00811F67"/>
    <w:rsid w:val="00812218"/>
    <w:rsid w:val="00812334"/>
    <w:rsid w:val="008129C7"/>
    <w:rsid w:val="00813397"/>
    <w:rsid w:val="00813429"/>
    <w:rsid w:val="0081345A"/>
    <w:rsid w:val="00813535"/>
    <w:rsid w:val="008135C1"/>
    <w:rsid w:val="008137B6"/>
    <w:rsid w:val="008139AB"/>
    <w:rsid w:val="00813C57"/>
    <w:rsid w:val="00813D89"/>
    <w:rsid w:val="00813DAA"/>
    <w:rsid w:val="00813F41"/>
    <w:rsid w:val="00813F79"/>
    <w:rsid w:val="008141C9"/>
    <w:rsid w:val="008141F1"/>
    <w:rsid w:val="00814268"/>
    <w:rsid w:val="00814285"/>
    <w:rsid w:val="008144F8"/>
    <w:rsid w:val="00814710"/>
    <w:rsid w:val="008147DA"/>
    <w:rsid w:val="00814B4C"/>
    <w:rsid w:val="00814D45"/>
    <w:rsid w:val="00814EF6"/>
    <w:rsid w:val="00814FC8"/>
    <w:rsid w:val="0081514D"/>
    <w:rsid w:val="00815395"/>
    <w:rsid w:val="0081553B"/>
    <w:rsid w:val="00815DFC"/>
    <w:rsid w:val="00815E32"/>
    <w:rsid w:val="008161BF"/>
    <w:rsid w:val="008161C8"/>
    <w:rsid w:val="0081639E"/>
    <w:rsid w:val="00816833"/>
    <w:rsid w:val="008169AF"/>
    <w:rsid w:val="00816A91"/>
    <w:rsid w:val="00816CDD"/>
    <w:rsid w:val="00816DD5"/>
    <w:rsid w:val="0081747B"/>
    <w:rsid w:val="00817557"/>
    <w:rsid w:val="0081779F"/>
    <w:rsid w:val="00817D26"/>
    <w:rsid w:val="00817ECA"/>
    <w:rsid w:val="00820053"/>
    <w:rsid w:val="00820080"/>
    <w:rsid w:val="00820192"/>
    <w:rsid w:val="00820205"/>
    <w:rsid w:val="00820312"/>
    <w:rsid w:val="008206A6"/>
    <w:rsid w:val="008206CA"/>
    <w:rsid w:val="00820A65"/>
    <w:rsid w:val="00820C64"/>
    <w:rsid w:val="00820C70"/>
    <w:rsid w:val="00820CB3"/>
    <w:rsid w:val="00820DF1"/>
    <w:rsid w:val="00820E29"/>
    <w:rsid w:val="008210FC"/>
    <w:rsid w:val="008211BE"/>
    <w:rsid w:val="00821264"/>
    <w:rsid w:val="008212FB"/>
    <w:rsid w:val="0082148B"/>
    <w:rsid w:val="00821614"/>
    <w:rsid w:val="008216E7"/>
    <w:rsid w:val="00821753"/>
    <w:rsid w:val="00821874"/>
    <w:rsid w:val="00821CA0"/>
    <w:rsid w:val="00821CD8"/>
    <w:rsid w:val="00822028"/>
    <w:rsid w:val="0082204A"/>
    <w:rsid w:val="00822127"/>
    <w:rsid w:val="00822151"/>
    <w:rsid w:val="0082241E"/>
    <w:rsid w:val="00822508"/>
    <w:rsid w:val="00822678"/>
    <w:rsid w:val="008227CF"/>
    <w:rsid w:val="008228F1"/>
    <w:rsid w:val="008228F6"/>
    <w:rsid w:val="00822ABB"/>
    <w:rsid w:val="00822AE6"/>
    <w:rsid w:val="00822D7E"/>
    <w:rsid w:val="00822DE6"/>
    <w:rsid w:val="00823B0E"/>
    <w:rsid w:val="00823B56"/>
    <w:rsid w:val="00823E3E"/>
    <w:rsid w:val="00824199"/>
    <w:rsid w:val="008243C4"/>
    <w:rsid w:val="008244F4"/>
    <w:rsid w:val="0082452B"/>
    <w:rsid w:val="00824564"/>
    <w:rsid w:val="008248AA"/>
    <w:rsid w:val="00824997"/>
    <w:rsid w:val="008249F9"/>
    <w:rsid w:val="00824ABE"/>
    <w:rsid w:val="00824F09"/>
    <w:rsid w:val="00825147"/>
    <w:rsid w:val="00825448"/>
    <w:rsid w:val="008256BF"/>
    <w:rsid w:val="00825780"/>
    <w:rsid w:val="00825A73"/>
    <w:rsid w:val="00825C1B"/>
    <w:rsid w:val="00826303"/>
    <w:rsid w:val="00826412"/>
    <w:rsid w:val="00826536"/>
    <w:rsid w:val="008265A2"/>
    <w:rsid w:val="00826B11"/>
    <w:rsid w:val="00827049"/>
    <w:rsid w:val="00827195"/>
    <w:rsid w:val="008272A8"/>
    <w:rsid w:val="00827593"/>
    <w:rsid w:val="008303F3"/>
    <w:rsid w:val="008304B0"/>
    <w:rsid w:val="008304BD"/>
    <w:rsid w:val="00830500"/>
    <w:rsid w:val="008306CD"/>
    <w:rsid w:val="00830775"/>
    <w:rsid w:val="00830974"/>
    <w:rsid w:val="00830CCB"/>
    <w:rsid w:val="00830D28"/>
    <w:rsid w:val="00830ECC"/>
    <w:rsid w:val="008316F0"/>
    <w:rsid w:val="00831788"/>
    <w:rsid w:val="00831B85"/>
    <w:rsid w:val="00831C7F"/>
    <w:rsid w:val="00831CDE"/>
    <w:rsid w:val="00831EC3"/>
    <w:rsid w:val="00831FC6"/>
    <w:rsid w:val="008320AD"/>
    <w:rsid w:val="008321D2"/>
    <w:rsid w:val="00832216"/>
    <w:rsid w:val="008323B6"/>
    <w:rsid w:val="00832467"/>
    <w:rsid w:val="0083246D"/>
    <w:rsid w:val="0083248D"/>
    <w:rsid w:val="008324FD"/>
    <w:rsid w:val="0083291D"/>
    <w:rsid w:val="00832A14"/>
    <w:rsid w:val="00832A4E"/>
    <w:rsid w:val="00832A81"/>
    <w:rsid w:val="00832F30"/>
    <w:rsid w:val="00832FF2"/>
    <w:rsid w:val="008330E8"/>
    <w:rsid w:val="00833265"/>
    <w:rsid w:val="00833491"/>
    <w:rsid w:val="00833E22"/>
    <w:rsid w:val="00833FFB"/>
    <w:rsid w:val="008340A7"/>
    <w:rsid w:val="008344A1"/>
    <w:rsid w:val="00834740"/>
    <w:rsid w:val="00834806"/>
    <w:rsid w:val="00834A2D"/>
    <w:rsid w:val="00834A3E"/>
    <w:rsid w:val="00834B17"/>
    <w:rsid w:val="00834D0F"/>
    <w:rsid w:val="00834E16"/>
    <w:rsid w:val="00834EED"/>
    <w:rsid w:val="008350F5"/>
    <w:rsid w:val="0083514F"/>
    <w:rsid w:val="0083537B"/>
    <w:rsid w:val="00835612"/>
    <w:rsid w:val="00835BAA"/>
    <w:rsid w:val="00835FD5"/>
    <w:rsid w:val="008366FA"/>
    <w:rsid w:val="008367D0"/>
    <w:rsid w:val="0083685E"/>
    <w:rsid w:val="00836A95"/>
    <w:rsid w:val="00836C99"/>
    <w:rsid w:val="00836D33"/>
    <w:rsid w:val="0083701A"/>
    <w:rsid w:val="008372C0"/>
    <w:rsid w:val="008372CF"/>
    <w:rsid w:val="00837416"/>
    <w:rsid w:val="0083745C"/>
    <w:rsid w:val="00837479"/>
    <w:rsid w:val="008375AE"/>
    <w:rsid w:val="008375C7"/>
    <w:rsid w:val="00837C0F"/>
    <w:rsid w:val="00837D10"/>
    <w:rsid w:val="00837DA1"/>
    <w:rsid w:val="0084015A"/>
    <w:rsid w:val="00840399"/>
    <w:rsid w:val="00840510"/>
    <w:rsid w:val="008407B2"/>
    <w:rsid w:val="008409B9"/>
    <w:rsid w:val="00840B44"/>
    <w:rsid w:val="00840CBB"/>
    <w:rsid w:val="00840DB5"/>
    <w:rsid w:val="00840EDA"/>
    <w:rsid w:val="008410BB"/>
    <w:rsid w:val="008412BC"/>
    <w:rsid w:val="00841459"/>
    <w:rsid w:val="00841562"/>
    <w:rsid w:val="008415B8"/>
    <w:rsid w:val="0084160D"/>
    <w:rsid w:val="0084167D"/>
    <w:rsid w:val="00841813"/>
    <w:rsid w:val="00841901"/>
    <w:rsid w:val="00841A12"/>
    <w:rsid w:val="00841B7F"/>
    <w:rsid w:val="00842746"/>
    <w:rsid w:val="0084298C"/>
    <w:rsid w:val="00842DFB"/>
    <w:rsid w:val="00842E07"/>
    <w:rsid w:val="00842F58"/>
    <w:rsid w:val="00843163"/>
    <w:rsid w:val="0084318A"/>
    <w:rsid w:val="008432B5"/>
    <w:rsid w:val="00843428"/>
    <w:rsid w:val="00843486"/>
    <w:rsid w:val="008434AB"/>
    <w:rsid w:val="0084362A"/>
    <w:rsid w:val="00843635"/>
    <w:rsid w:val="0084367C"/>
    <w:rsid w:val="008436F0"/>
    <w:rsid w:val="00843713"/>
    <w:rsid w:val="0084376E"/>
    <w:rsid w:val="00843988"/>
    <w:rsid w:val="00843A0E"/>
    <w:rsid w:val="00843B0D"/>
    <w:rsid w:val="00843B45"/>
    <w:rsid w:val="00843F64"/>
    <w:rsid w:val="008440D0"/>
    <w:rsid w:val="00844181"/>
    <w:rsid w:val="0084426A"/>
    <w:rsid w:val="00844320"/>
    <w:rsid w:val="008443D2"/>
    <w:rsid w:val="0084441C"/>
    <w:rsid w:val="008445FC"/>
    <w:rsid w:val="00844856"/>
    <w:rsid w:val="008449AD"/>
    <w:rsid w:val="00844BCE"/>
    <w:rsid w:val="00844D73"/>
    <w:rsid w:val="00844E44"/>
    <w:rsid w:val="00844E95"/>
    <w:rsid w:val="008451F5"/>
    <w:rsid w:val="00845278"/>
    <w:rsid w:val="00845300"/>
    <w:rsid w:val="00845456"/>
    <w:rsid w:val="008457D5"/>
    <w:rsid w:val="008457E2"/>
    <w:rsid w:val="0084593C"/>
    <w:rsid w:val="00845C82"/>
    <w:rsid w:val="00845FCF"/>
    <w:rsid w:val="00846024"/>
    <w:rsid w:val="008462F3"/>
    <w:rsid w:val="00846581"/>
    <w:rsid w:val="008467DF"/>
    <w:rsid w:val="00846B44"/>
    <w:rsid w:val="00846E9B"/>
    <w:rsid w:val="00846F04"/>
    <w:rsid w:val="00846F1F"/>
    <w:rsid w:val="00846F85"/>
    <w:rsid w:val="0084709C"/>
    <w:rsid w:val="0084723C"/>
    <w:rsid w:val="008474B7"/>
    <w:rsid w:val="00847614"/>
    <w:rsid w:val="008476E0"/>
    <w:rsid w:val="00847834"/>
    <w:rsid w:val="00847872"/>
    <w:rsid w:val="008479F5"/>
    <w:rsid w:val="00847AA1"/>
    <w:rsid w:val="00847B2A"/>
    <w:rsid w:val="00847D3A"/>
    <w:rsid w:val="00847FEB"/>
    <w:rsid w:val="00850021"/>
    <w:rsid w:val="008502F6"/>
    <w:rsid w:val="00850344"/>
    <w:rsid w:val="00850375"/>
    <w:rsid w:val="00850421"/>
    <w:rsid w:val="00850512"/>
    <w:rsid w:val="008505C8"/>
    <w:rsid w:val="0085068D"/>
    <w:rsid w:val="008508F6"/>
    <w:rsid w:val="00850A46"/>
    <w:rsid w:val="00850B44"/>
    <w:rsid w:val="00850BE9"/>
    <w:rsid w:val="00850E46"/>
    <w:rsid w:val="00850F73"/>
    <w:rsid w:val="0085101D"/>
    <w:rsid w:val="0085121C"/>
    <w:rsid w:val="00851359"/>
    <w:rsid w:val="0085149A"/>
    <w:rsid w:val="008514BD"/>
    <w:rsid w:val="00851694"/>
    <w:rsid w:val="00851A49"/>
    <w:rsid w:val="00851AC0"/>
    <w:rsid w:val="00852028"/>
    <w:rsid w:val="00852141"/>
    <w:rsid w:val="008522C2"/>
    <w:rsid w:val="00852324"/>
    <w:rsid w:val="0085252B"/>
    <w:rsid w:val="00852588"/>
    <w:rsid w:val="008527A8"/>
    <w:rsid w:val="0085284F"/>
    <w:rsid w:val="0085292E"/>
    <w:rsid w:val="00852952"/>
    <w:rsid w:val="00852D49"/>
    <w:rsid w:val="00852DF5"/>
    <w:rsid w:val="00852E11"/>
    <w:rsid w:val="008531BD"/>
    <w:rsid w:val="00853291"/>
    <w:rsid w:val="00853ACB"/>
    <w:rsid w:val="00853BFC"/>
    <w:rsid w:val="00853D0D"/>
    <w:rsid w:val="00853EEC"/>
    <w:rsid w:val="008540DB"/>
    <w:rsid w:val="0085439E"/>
    <w:rsid w:val="008545C5"/>
    <w:rsid w:val="0085477B"/>
    <w:rsid w:val="00854876"/>
    <w:rsid w:val="00854E06"/>
    <w:rsid w:val="008550EE"/>
    <w:rsid w:val="00855695"/>
    <w:rsid w:val="00855738"/>
    <w:rsid w:val="008557CE"/>
    <w:rsid w:val="008558C5"/>
    <w:rsid w:val="00855D1F"/>
    <w:rsid w:val="00855D52"/>
    <w:rsid w:val="00855DF9"/>
    <w:rsid w:val="00855FCC"/>
    <w:rsid w:val="00855FEE"/>
    <w:rsid w:val="008562A3"/>
    <w:rsid w:val="00856647"/>
    <w:rsid w:val="00856823"/>
    <w:rsid w:val="00856BD2"/>
    <w:rsid w:val="00856FBE"/>
    <w:rsid w:val="008571A0"/>
    <w:rsid w:val="00857331"/>
    <w:rsid w:val="0085753B"/>
    <w:rsid w:val="0085773B"/>
    <w:rsid w:val="0085781A"/>
    <w:rsid w:val="00857A83"/>
    <w:rsid w:val="00857AC7"/>
    <w:rsid w:val="00857CAE"/>
    <w:rsid w:val="008601B1"/>
    <w:rsid w:val="00860452"/>
    <w:rsid w:val="008604F5"/>
    <w:rsid w:val="00860679"/>
    <w:rsid w:val="008607EF"/>
    <w:rsid w:val="00860922"/>
    <w:rsid w:val="00860A86"/>
    <w:rsid w:val="00860C58"/>
    <w:rsid w:val="00860CC2"/>
    <w:rsid w:val="00860DC7"/>
    <w:rsid w:val="00860E9C"/>
    <w:rsid w:val="00860F4B"/>
    <w:rsid w:val="0086110D"/>
    <w:rsid w:val="00861439"/>
    <w:rsid w:val="008615FA"/>
    <w:rsid w:val="008617DC"/>
    <w:rsid w:val="00861827"/>
    <w:rsid w:val="00861882"/>
    <w:rsid w:val="008619BC"/>
    <w:rsid w:val="00861B3A"/>
    <w:rsid w:val="00861CB3"/>
    <w:rsid w:val="00861FFA"/>
    <w:rsid w:val="008620D5"/>
    <w:rsid w:val="008620FC"/>
    <w:rsid w:val="0086217B"/>
    <w:rsid w:val="00862797"/>
    <w:rsid w:val="0086282B"/>
    <w:rsid w:val="00862A41"/>
    <w:rsid w:val="00862A7C"/>
    <w:rsid w:val="00862B9F"/>
    <w:rsid w:val="00862C35"/>
    <w:rsid w:val="00862D8A"/>
    <w:rsid w:val="00863069"/>
    <w:rsid w:val="008632EF"/>
    <w:rsid w:val="00863B98"/>
    <w:rsid w:val="00863E1A"/>
    <w:rsid w:val="00863F14"/>
    <w:rsid w:val="00864087"/>
    <w:rsid w:val="008640B9"/>
    <w:rsid w:val="00864339"/>
    <w:rsid w:val="008646A2"/>
    <w:rsid w:val="00864771"/>
    <w:rsid w:val="00864797"/>
    <w:rsid w:val="00864D3F"/>
    <w:rsid w:val="00864DF3"/>
    <w:rsid w:val="00864EB8"/>
    <w:rsid w:val="008651CC"/>
    <w:rsid w:val="00865723"/>
    <w:rsid w:val="00865FBF"/>
    <w:rsid w:val="008660F1"/>
    <w:rsid w:val="008664CE"/>
    <w:rsid w:val="008666B9"/>
    <w:rsid w:val="008666C7"/>
    <w:rsid w:val="0086692D"/>
    <w:rsid w:val="00866ADB"/>
    <w:rsid w:val="00866B95"/>
    <w:rsid w:val="00866CDF"/>
    <w:rsid w:val="008671FB"/>
    <w:rsid w:val="00867287"/>
    <w:rsid w:val="008677E2"/>
    <w:rsid w:val="00867A9A"/>
    <w:rsid w:val="00867AFC"/>
    <w:rsid w:val="00867CBB"/>
    <w:rsid w:val="00867E98"/>
    <w:rsid w:val="008703FD"/>
    <w:rsid w:val="008705FF"/>
    <w:rsid w:val="008707A8"/>
    <w:rsid w:val="00870801"/>
    <w:rsid w:val="00870874"/>
    <w:rsid w:val="0087097F"/>
    <w:rsid w:val="00870E81"/>
    <w:rsid w:val="00870FAC"/>
    <w:rsid w:val="0087103B"/>
    <w:rsid w:val="00871065"/>
    <w:rsid w:val="008710A0"/>
    <w:rsid w:val="00871160"/>
    <w:rsid w:val="00871281"/>
    <w:rsid w:val="008714BC"/>
    <w:rsid w:val="0087161A"/>
    <w:rsid w:val="00871764"/>
    <w:rsid w:val="00871A32"/>
    <w:rsid w:val="00871A8D"/>
    <w:rsid w:val="00871C7B"/>
    <w:rsid w:val="00871D30"/>
    <w:rsid w:val="00871E8F"/>
    <w:rsid w:val="008721F7"/>
    <w:rsid w:val="0087222A"/>
    <w:rsid w:val="0087239D"/>
    <w:rsid w:val="0087251F"/>
    <w:rsid w:val="0087258E"/>
    <w:rsid w:val="008726B0"/>
    <w:rsid w:val="00872D0B"/>
    <w:rsid w:val="00872F1C"/>
    <w:rsid w:val="00872F6D"/>
    <w:rsid w:val="00872FDC"/>
    <w:rsid w:val="00873089"/>
    <w:rsid w:val="0087358E"/>
    <w:rsid w:val="008736C2"/>
    <w:rsid w:val="008739D1"/>
    <w:rsid w:val="00873D4F"/>
    <w:rsid w:val="0087409F"/>
    <w:rsid w:val="008741E6"/>
    <w:rsid w:val="00874405"/>
    <w:rsid w:val="0087468C"/>
    <w:rsid w:val="008746BD"/>
    <w:rsid w:val="00874A19"/>
    <w:rsid w:val="00874B1E"/>
    <w:rsid w:val="00874CC5"/>
    <w:rsid w:val="008754DC"/>
    <w:rsid w:val="0087576B"/>
    <w:rsid w:val="00875ACB"/>
    <w:rsid w:val="008762F3"/>
    <w:rsid w:val="008768A7"/>
    <w:rsid w:val="00876C46"/>
    <w:rsid w:val="00876E76"/>
    <w:rsid w:val="00876ECE"/>
    <w:rsid w:val="00877210"/>
    <w:rsid w:val="00877796"/>
    <w:rsid w:val="00877D87"/>
    <w:rsid w:val="00877F88"/>
    <w:rsid w:val="00877FB9"/>
    <w:rsid w:val="0088005E"/>
    <w:rsid w:val="0088040B"/>
    <w:rsid w:val="0088062D"/>
    <w:rsid w:val="00880768"/>
    <w:rsid w:val="008808D1"/>
    <w:rsid w:val="00880AF5"/>
    <w:rsid w:val="00880E35"/>
    <w:rsid w:val="00880EB9"/>
    <w:rsid w:val="00881289"/>
    <w:rsid w:val="00881343"/>
    <w:rsid w:val="008813AA"/>
    <w:rsid w:val="0088197B"/>
    <w:rsid w:val="008819B6"/>
    <w:rsid w:val="008819E4"/>
    <w:rsid w:val="008819F2"/>
    <w:rsid w:val="00881A06"/>
    <w:rsid w:val="00881A47"/>
    <w:rsid w:val="00881E1B"/>
    <w:rsid w:val="008821FA"/>
    <w:rsid w:val="00882315"/>
    <w:rsid w:val="008823EE"/>
    <w:rsid w:val="0088252F"/>
    <w:rsid w:val="008825A9"/>
    <w:rsid w:val="00882A29"/>
    <w:rsid w:val="00882B16"/>
    <w:rsid w:val="00882C39"/>
    <w:rsid w:val="00882E5E"/>
    <w:rsid w:val="00882EC9"/>
    <w:rsid w:val="00882F03"/>
    <w:rsid w:val="00882F05"/>
    <w:rsid w:val="00882F3C"/>
    <w:rsid w:val="008830E9"/>
    <w:rsid w:val="00883282"/>
    <w:rsid w:val="00883448"/>
    <w:rsid w:val="008835EA"/>
    <w:rsid w:val="008836A2"/>
    <w:rsid w:val="00883A1C"/>
    <w:rsid w:val="00883A2B"/>
    <w:rsid w:val="00883AD5"/>
    <w:rsid w:val="00884248"/>
    <w:rsid w:val="00884276"/>
    <w:rsid w:val="00884571"/>
    <w:rsid w:val="00884724"/>
    <w:rsid w:val="008848E4"/>
    <w:rsid w:val="00884AC5"/>
    <w:rsid w:val="00884BAF"/>
    <w:rsid w:val="00884D07"/>
    <w:rsid w:val="00884D96"/>
    <w:rsid w:val="00884DEF"/>
    <w:rsid w:val="00884F3B"/>
    <w:rsid w:val="00884FFD"/>
    <w:rsid w:val="00885165"/>
    <w:rsid w:val="00885567"/>
    <w:rsid w:val="008855B8"/>
    <w:rsid w:val="00885651"/>
    <w:rsid w:val="00885885"/>
    <w:rsid w:val="008858EF"/>
    <w:rsid w:val="00885A2D"/>
    <w:rsid w:val="00885C14"/>
    <w:rsid w:val="00885F0E"/>
    <w:rsid w:val="00885F66"/>
    <w:rsid w:val="00885FDC"/>
    <w:rsid w:val="008861DB"/>
    <w:rsid w:val="008863C5"/>
    <w:rsid w:val="00886506"/>
    <w:rsid w:val="00886596"/>
    <w:rsid w:val="00886779"/>
    <w:rsid w:val="008869A6"/>
    <w:rsid w:val="00886A93"/>
    <w:rsid w:val="00886A98"/>
    <w:rsid w:val="00886B0F"/>
    <w:rsid w:val="00886B77"/>
    <w:rsid w:val="00886D90"/>
    <w:rsid w:val="00886E50"/>
    <w:rsid w:val="00886EF2"/>
    <w:rsid w:val="00887111"/>
    <w:rsid w:val="0088719D"/>
    <w:rsid w:val="008872FC"/>
    <w:rsid w:val="008873B7"/>
    <w:rsid w:val="00887CE6"/>
    <w:rsid w:val="00887F5D"/>
    <w:rsid w:val="008901E1"/>
    <w:rsid w:val="00890227"/>
    <w:rsid w:val="0089049D"/>
    <w:rsid w:val="008904C1"/>
    <w:rsid w:val="0089050D"/>
    <w:rsid w:val="00890534"/>
    <w:rsid w:val="0089095F"/>
    <w:rsid w:val="00890BB5"/>
    <w:rsid w:val="00890C7F"/>
    <w:rsid w:val="00890EB0"/>
    <w:rsid w:val="00891374"/>
    <w:rsid w:val="008915C9"/>
    <w:rsid w:val="008915DC"/>
    <w:rsid w:val="008916E8"/>
    <w:rsid w:val="00891853"/>
    <w:rsid w:val="0089187E"/>
    <w:rsid w:val="00891926"/>
    <w:rsid w:val="00891A22"/>
    <w:rsid w:val="00891BAA"/>
    <w:rsid w:val="00891BB6"/>
    <w:rsid w:val="00892214"/>
    <w:rsid w:val="008922E9"/>
    <w:rsid w:val="00892AF7"/>
    <w:rsid w:val="00892D38"/>
    <w:rsid w:val="00892F1B"/>
    <w:rsid w:val="00893061"/>
    <w:rsid w:val="008932ED"/>
    <w:rsid w:val="008935D5"/>
    <w:rsid w:val="008938B8"/>
    <w:rsid w:val="00893977"/>
    <w:rsid w:val="008939C3"/>
    <w:rsid w:val="00893BCB"/>
    <w:rsid w:val="00893DE3"/>
    <w:rsid w:val="00893EE0"/>
    <w:rsid w:val="00894116"/>
    <w:rsid w:val="0089416E"/>
    <w:rsid w:val="008941B2"/>
    <w:rsid w:val="00894385"/>
    <w:rsid w:val="00894B6E"/>
    <w:rsid w:val="00894CD2"/>
    <w:rsid w:val="00895074"/>
    <w:rsid w:val="008951BD"/>
    <w:rsid w:val="00895FFB"/>
    <w:rsid w:val="00896265"/>
    <w:rsid w:val="008966CD"/>
    <w:rsid w:val="00896827"/>
    <w:rsid w:val="0089693D"/>
    <w:rsid w:val="00896CD3"/>
    <w:rsid w:val="00896D24"/>
    <w:rsid w:val="00896DE5"/>
    <w:rsid w:val="00897233"/>
    <w:rsid w:val="00897264"/>
    <w:rsid w:val="00897383"/>
    <w:rsid w:val="008974B2"/>
    <w:rsid w:val="00897682"/>
    <w:rsid w:val="00897747"/>
    <w:rsid w:val="00897B63"/>
    <w:rsid w:val="00897B96"/>
    <w:rsid w:val="00897D39"/>
    <w:rsid w:val="00897E23"/>
    <w:rsid w:val="008A01BA"/>
    <w:rsid w:val="008A0609"/>
    <w:rsid w:val="008A133E"/>
    <w:rsid w:val="008A148F"/>
    <w:rsid w:val="008A1500"/>
    <w:rsid w:val="008A18EB"/>
    <w:rsid w:val="008A19F3"/>
    <w:rsid w:val="008A1A56"/>
    <w:rsid w:val="008A1BFC"/>
    <w:rsid w:val="008A1D2A"/>
    <w:rsid w:val="008A20C3"/>
    <w:rsid w:val="008A21A6"/>
    <w:rsid w:val="008A21A8"/>
    <w:rsid w:val="008A2430"/>
    <w:rsid w:val="008A2555"/>
    <w:rsid w:val="008A25D4"/>
    <w:rsid w:val="008A25E5"/>
    <w:rsid w:val="008A26DA"/>
    <w:rsid w:val="008A2852"/>
    <w:rsid w:val="008A296E"/>
    <w:rsid w:val="008A2A7A"/>
    <w:rsid w:val="008A2B1E"/>
    <w:rsid w:val="008A2D85"/>
    <w:rsid w:val="008A2E67"/>
    <w:rsid w:val="008A314D"/>
    <w:rsid w:val="008A3387"/>
    <w:rsid w:val="008A3534"/>
    <w:rsid w:val="008A3559"/>
    <w:rsid w:val="008A37C1"/>
    <w:rsid w:val="008A3889"/>
    <w:rsid w:val="008A390E"/>
    <w:rsid w:val="008A394D"/>
    <w:rsid w:val="008A3C5E"/>
    <w:rsid w:val="008A3D0A"/>
    <w:rsid w:val="008A4405"/>
    <w:rsid w:val="008A4709"/>
    <w:rsid w:val="008A4904"/>
    <w:rsid w:val="008A4B11"/>
    <w:rsid w:val="008A4DC6"/>
    <w:rsid w:val="008A5569"/>
    <w:rsid w:val="008A56C6"/>
    <w:rsid w:val="008A5917"/>
    <w:rsid w:val="008A5927"/>
    <w:rsid w:val="008A5964"/>
    <w:rsid w:val="008A5AE9"/>
    <w:rsid w:val="008A5F2D"/>
    <w:rsid w:val="008A60F7"/>
    <w:rsid w:val="008A61FE"/>
    <w:rsid w:val="008A633B"/>
    <w:rsid w:val="008A63EA"/>
    <w:rsid w:val="008A64FB"/>
    <w:rsid w:val="008A6726"/>
    <w:rsid w:val="008A6949"/>
    <w:rsid w:val="008A6B29"/>
    <w:rsid w:val="008A6E66"/>
    <w:rsid w:val="008A6E9D"/>
    <w:rsid w:val="008A6FE9"/>
    <w:rsid w:val="008A7076"/>
    <w:rsid w:val="008A75A4"/>
    <w:rsid w:val="008A7A34"/>
    <w:rsid w:val="008A7B05"/>
    <w:rsid w:val="008A7B93"/>
    <w:rsid w:val="008A7C8A"/>
    <w:rsid w:val="008A7D1E"/>
    <w:rsid w:val="008A7FBE"/>
    <w:rsid w:val="008B006B"/>
    <w:rsid w:val="008B0246"/>
    <w:rsid w:val="008B027D"/>
    <w:rsid w:val="008B038D"/>
    <w:rsid w:val="008B05C5"/>
    <w:rsid w:val="008B063F"/>
    <w:rsid w:val="008B07DA"/>
    <w:rsid w:val="008B07E4"/>
    <w:rsid w:val="008B0865"/>
    <w:rsid w:val="008B08A1"/>
    <w:rsid w:val="008B090D"/>
    <w:rsid w:val="008B09F0"/>
    <w:rsid w:val="008B0A16"/>
    <w:rsid w:val="008B0A47"/>
    <w:rsid w:val="008B0AC9"/>
    <w:rsid w:val="008B0C1D"/>
    <w:rsid w:val="008B0E42"/>
    <w:rsid w:val="008B0F19"/>
    <w:rsid w:val="008B11D6"/>
    <w:rsid w:val="008B126A"/>
    <w:rsid w:val="008B1395"/>
    <w:rsid w:val="008B14E3"/>
    <w:rsid w:val="008B17D2"/>
    <w:rsid w:val="008B219A"/>
    <w:rsid w:val="008B21B5"/>
    <w:rsid w:val="008B2258"/>
    <w:rsid w:val="008B226B"/>
    <w:rsid w:val="008B2296"/>
    <w:rsid w:val="008B22E9"/>
    <w:rsid w:val="008B28E3"/>
    <w:rsid w:val="008B28F0"/>
    <w:rsid w:val="008B2904"/>
    <w:rsid w:val="008B2B57"/>
    <w:rsid w:val="008B2C12"/>
    <w:rsid w:val="008B30B8"/>
    <w:rsid w:val="008B32A8"/>
    <w:rsid w:val="008B3477"/>
    <w:rsid w:val="008B372F"/>
    <w:rsid w:val="008B38AB"/>
    <w:rsid w:val="008B3B19"/>
    <w:rsid w:val="008B3C2E"/>
    <w:rsid w:val="008B3D72"/>
    <w:rsid w:val="008B3DC9"/>
    <w:rsid w:val="008B4069"/>
    <w:rsid w:val="008B40F4"/>
    <w:rsid w:val="008B43C5"/>
    <w:rsid w:val="008B4803"/>
    <w:rsid w:val="008B4A4C"/>
    <w:rsid w:val="008B4A8C"/>
    <w:rsid w:val="008B4BF1"/>
    <w:rsid w:val="008B4CEE"/>
    <w:rsid w:val="008B5010"/>
    <w:rsid w:val="008B50C2"/>
    <w:rsid w:val="008B5949"/>
    <w:rsid w:val="008B5A76"/>
    <w:rsid w:val="008B5B66"/>
    <w:rsid w:val="008B5ECE"/>
    <w:rsid w:val="008B5F5F"/>
    <w:rsid w:val="008B637C"/>
    <w:rsid w:val="008B68AC"/>
    <w:rsid w:val="008B68BB"/>
    <w:rsid w:val="008B69FE"/>
    <w:rsid w:val="008B6AD9"/>
    <w:rsid w:val="008B6B54"/>
    <w:rsid w:val="008B6BE3"/>
    <w:rsid w:val="008B6DEF"/>
    <w:rsid w:val="008B70C3"/>
    <w:rsid w:val="008B7253"/>
    <w:rsid w:val="008B7268"/>
    <w:rsid w:val="008B7375"/>
    <w:rsid w:val="008B740F"/>
    <w:rsid w:val="008B74B9"/>
    <w:rsid w:val="008B7663"/>
    <w:rsid w:val="008B76EE"/>
    <w:rsid w:val="008B7723"/>
    <w:rsid w:val="008B7727"/>
    <w:rsid w:val="008B773F"/>
    <w:rsid w:val="008B7814"/>
    <w:rsid w:val="008B782D"/>
    <w:rsid w:val="008B7B2D"/>
    <w:rsid w:val="008B7C5C"/>
    <w:rsid w:val="008B7C78"/>
    <w:rsid w:val="008B7D11"/>
    <w:rsid w:val="008B7D78"/>
    <w:rsid w:val="008B7E33"/>
    <w:rsid w:val="008B7E9A"/>
    <w:rsid w:val="008B7FA2"/>
    <w:rsid w:val="008C007C"/>
    <w:rsid w:val="008C01DD"/>
    <w:rsid w:val="008C04BF"/>
    <w:rsid w:val="008C04D2"/>
    <w:rsid w:val="008C071B"/>
    <w:rsid w:val="008C0BDA"/>
    <w:rsid w:val="008C0CB7"/>
    <w:rsid w:val="008C10FD"/>
    <w:rsid w:val="008C11B4"/>
    <w:rsid w:val="008C1388"/>
    <w:rsid w:val="008C1758"/>
    <w:rsid w:val="008C17F7"/>
    <w:rsid w:val="008C18B7"/>
    <w:rsid w:val="008C1B61"/>
    <w:rsid w:val="008C1DE0"/>
    <w:rsid w:val="008C2187"/>
    <w:rsid w:val="008C2547"/>
    <w:rsid w:val="008C2583"/>
    <w:rsid w:val="008C25B6"/>
    <w:rsid w:val="008C2727"/>
    <w:rsid w:val="008C27B6"/>
    <w:rsid w:val="008C27CE"/>
    <w:rsid w:val="008C2A85"/>
    <w:rsid w:val="008C2E4E"/>
    <w:rsid w:val="008C3485"/>
    <w:rsid w:val="008C35B1"/>
    <w:rsid w:val="008C3604"/>
    <w:rsid w:val="008C3612"/>
    <w:rsid w:val="008C38D6"/>
    <w:rsid w:val="008C3E39"/>
    <w:rsid w:val="008C4083"/>
    <w:rsid w:val="008C4104"/>
    <w:rsid w:val="008C415F"/>
    <w:rsid w:val="008C4306"/>
    <w:rsid w:val="008C44B5"/>
    <w:rsid w:val="008C45CD"/>
    <w:rsid w:val="008C4851"/>
    <w:rsid w:val="008C497D"/>
    <w:rsid w:val="008C4AB9"/>
    <w:rsid w:val="008C4B68"/>
    <w:rsid w:val="008C4C05"/>
    <w:rsid w:val="008C4CDD"/>
    <w:rsid w:val="008C56E9"/>
    <w:rsid w:val="008C56EE"/>
    <w:rsid w:val="008C5A7D"/>
    <w:rsid w:val="008C5CFA"/>
    <w:rsid w:val="008C5FD8"/>
    <w:rsid w:val="008C5FF6"/>
    <w:rsid w:val="008C61A9"/>
    <w:rsid w:val="008C6235"/>
    <w:rsid w:val="008C6345"/>
    <w:rsid w:val="008C6371"/>
    <w:rsid w:val="008C668C"/>
    <w:rsid w:val="008C6704"/>
    <w:rsid w:val="008C6A11"/>
    <w:rsid w:val="008C6C8B"/>
    <w:rsid w:val="008C70E9"/>
    <w:rsid w:val="008C74CE"/>
    <w:rsid w:val="008C773C"/>
    <w:rsid w:val="008C77A7"/>
    <w:rsid w:val="008C7864"/>
    <w:rsid w:val="008C7B42"/>
    <w:rsid w:val="008C7BBB"/>
    <w:rsid w:val="008C7CC7"/>
    <w:rsid w:val="008C7F7A"/>
    <w:rsid w:val="008D0588"/>
    <w:rsid w:val="008D08FF"/>
    <w:rsid w:val="008D1084"/>
    <w:rsid w:val="008D11F6"/>
    <w:rsid w:val="008D1399"/>
    <w:rsid w:val="008D13B8"/>
    <w:rsid w:val="008D1AAC"/>
    <w:rsid w:val="008D1B2F"/>
    <w:rsid w:val="008D23EE"/>
    <w:rsid w:val="008D25D7"/>
    <w:rsid w:val="008D27F6"/>
    <w:rsid w:val="008D2E2B"/>
    <w:rsid w:val="008D2E44"/>
    <w:rsid w:val="008D2F1F"/>
    <w:rsid w:val="008D2FF5"/>
    <w:rsid w:val="008D319B"/>
    <w:rsid w:val="008D34A8"/>
    <w:rsid w:val="008D356B"/>
    <w:rsid w:val="008D35BB"/>
    <w:rsid w:val="008D360A"/>
    <w:rsid w:val="008D3680"/>
    <w:rsid w:val="008D36D5"/>
    <w:rsid w:val="008D3CD2"/>
    <w:rsid w:val="008D3D2D"/>
    <w:rsid w:val="008D3FD6"/>
    <w:rsid w:val="008D4200"/>
    <w:rsid w:val="008D4668"/>
    <w:rsid w:val="008D4701"/>
    <w:rsid w:val="008D4839"/>
    <w:rsid w:val="008D4848"/>
    <w:rsid w:val="008D4A16"/>
    <w:rsid w:val="008D4A24"/>
    <w:rsid w:val="008D4A88"/>
    <w:rsid w:val="008D4BFA"/>
    <w:rsid w:val="008D4D76"/>
    <w:rsid w:val="008D51F3"/>
    <w:rsid w:val="008D566F"/>
    <w:rsid w:val="008D5820"/>
    <w:rsid w:val="008D5B5D"/>
    <w:rsid w:val="008D5F34"/>
    <w:rsid w:val="008D5F41"/>
    <w:rsid w:val="008D60AD"/>
    <w:rsid w:val="008D62DF"/>
    <w:rsid w:val="008D6572"/>
    <w:rsid w:val="008D6811"/>
    <w:rsid w:val="008D68E0"/>
    <w:rsid w:val="008D6963"/>
    <w:rsid w:val="008D6A97"/>
    <w:rsid w:val="008D6DD2"/>
    <w:rsid w:val="008D6EF5"/>
    <w:rsid w:val="008D6F82"/>
    <w:rsid w:val="008D6FB9"/>
    <w:rsid w:val="008D74E8"/>
    <w:rsid w:val="008D77FE"/>
    <w:rsid w:val="008D78D4"/>
    <w:rsid w:val="008D7998"/>
    <w:rsid w:val="008D79B3"/>
    <w:rsid w:val="008D7D73"/>
    <w:rsid w:val="008D7FAF"/>
    <w:rsid w:val="008E0325"/>
    <w:rsid w:val="008E073B"/>
    <w:rsid w:val="008E0A06"/>
    <w:rsid w:val="008E0A96"/>
    <w:rsid w:val="008E0D95"/>
    <w:rsid w:val="008E15B5"/>
    <w:rsid w:val="008E1905"/>
    <w:rsid w:val="008E190B"/>
    <w:rsid w:val="008E1E99"/>
    <w:rsid w:val="008E2237"/>
    <w:rsid w:val="008E2268"/>
    <w:rsid w:val="008E22EC"/>
    <w:rsid w:val="008E245F"/>
    <w:rsid w:val="008E277C"/>
    <w:rsid w:val="008E2824"/>
    <w:rsid w:val="008E28E9"/>
    <w:rsid w:val="008E29C6"/>
    <w:rsid w:val="008E2A9C"/>
    <w:rsid w:val="008E2FE7"/>
    <w:rsid w:val="008E3461"/>
    <w:rsid w:val="008E3758"/>
    <w:rsid w:val="008E3C92"/>
    <w:rsid w:val="008E3D45"/>
    <w:rsid w:val="008E3D8C"/>
    <w:rsid w:val="008E410D"/>
    <w:rsid w:val="008E4570"/>
    <w:rsid w:val="008E45E2"/>
    <w:rsid w:val="008E4692"/>
    <w:rsid w:val="008E4820"/>
    <w:rsid w:val="008E4B1F"/>
    <w:rsid w:val="008E4E34"/>
    <w:rsid w:val="008E4E7B"/>
    <w:rsid w:val="008E50B5"/>
    <w:rsid w:val="008E55BE"/>
    <w:rsid w:val="008E56DC"/>
    <w:rsid w:val="008E5926"/>
    <w:rsid w:val="008E5927"/>
    <w:rsid w:val="008E5A15"/>
    <w:rsid w:val="008E5A24"/>
    <w:rsid w:val="008E5CA4"/>
    <w:rsid w:val="008E62C6"/>
    <w:rsid w:val="008E6654"/>
    <w:rsid w:val="008E67E3"/>
    <w:rsid w:val="008E6986"/>
    <w:rsid w:val="008E6AA9"/>
    <w:rsid w:val="008E6C6D"/>
    <w:rsid w:val="008E6E36"/>
    <w:rsid w:val="008E6E3A"/>
    <w:rsid w:val="008E6EFB"/>
    <w:rsid w:val="008E6F81"/>
    <w:rsid w:val="008E70B4"/>
    <w:rsid w:val="008E7721"/>
    <w:rsid w:val="008E78AE"/>
    <w:rsid w:val="008E7AC0"/>
    <w:rsid w:val="008E7BBB"/>
    <w:rsid w:val="008E7DCA"/>
    <w:rsid w:val="008E7ECE"/>
    <w:rsid w:val="008F0523"/>
    <w:rsid w:val="008F0555"/>
    <w:rsid w:val="008F06B2"/>
    <w:rsid w:val="008F0840"/>
    <w:rsid w:val="008F09EA"/>
    <w:rsid w:val="008F0AC4"/>
    <w:rsid w:val="008F0B49"/>
    <w:rsid w:val="008F0B86"/>
    <w:rsid w:val="008F0C2D"/>
    <w:rsid w:val="008F0F79"/>
    <w:rsid w:val="008F11DB"/>
    <w:rsid w:val="008F13EE"/>
    <w:rsid w:val="008F1528"/>
    <w:rsid w:val="008F16B7"/>
    <w:rsid w:val="008F1823"/>
    <w:rsid w:val="008F1B44"/>
    <w:rsid w:val="008F1B93"/>
    <w:rsid w:val="008F1D28"/>
    <w:rsid w:val="008F1E73"/>
    <w:rsid w:val="008F22FA"/>
    <w:rsid w:val="008F24CD"/>
    <w:rsid w:val="008F2677"/>
    <w:rsid w:val="008F279A"/>
    <w:rsid w:val="008F2929"/>
    <w:rsid w:val="008F2B3B"/>
    <w:rsid w:val="008F2D89"/>
    <w:rsid w:val="008F2DB1"/>
    <w:rsid w:val="008F2EE9"/>
    <w:rsid w:val="008F3283"/>
    <w:rsid w:val="008F3664"/>
    <w:rsid w:val="008F3E1A"/>
    <w:rsid w:val="008F3F50"/>
    <w:rsid w:val="008F3F8D"/>
    <w:rsid w:val="008F4071"/>
    <w:rsid w:val="008F41B9"/>
    <w:rsid w:val="008F42A8"/>
    <w:rsid w:val="008F478C"/>
    <w:rsid w:val="008F4C9A"/>
    <w:rsid w:val="008F4D77"/>
    <w:rsid w:val="008F4DC1"/>
    <w:rsid w:val="008F4FF9"/>
    <w:rsid w:val="008F508A"/>
    <w:rsid w:val="008F531A"/>
    <w:rsid w:val="008F5378"/>
    <w:rsid w:val="008F55D5"/>
    <w:rsid w:val="008F560A"/>
    <w:rsid w:val="008F563A"/>
    <w:rsid w:val="008F56CC"/>
    <w:rsid w:val="008F570D"/>
    <w:rsid w:val="008F574B"/>
    <w:rsid w:val="008F5864"/>
    <w:rsid w:val="008F5867"/>
    <w:rsid w:val="008F5AEA"/>
    <w:rsid w:val="008F5C20"/>
    <w:rsid w:val="008F5D71"/>
    <w:rsid w:val="008F6177"/>
    <w:rsid w:val="008F621B"/>
    <w:rsid w:val="008F6417"/>
    <w:rsid w:val="008F66FD"/>
    <w:rsid w:val="008F6758"/>
    <w:rsid w:val="008F6A4B"/>
    <w:rsid w:val="008F6F97"/>
    <w:rsid w:val="008F70DB"/>
    <w:rsid w:val="008F7421"/>
    <w:rsid w:val="008F77CB"/>
    <w:rsid w:val="008F782C"/>
    <w:rsid w:val="008F793F"/>
    <w:rsid w:val="008F7BBB"/>
    <w:rsid w:val="008F7C04"/>
    <w:rsid w:val="008F7CD1"/>
    <w:rsid w:val="008F7E42"/>
    <w:rsid w:val="008F7E99"/>
    <w:rsid w:val="008F7F8C"/>
    <w:rsid w:val="008F7FD5"/>
    <w:rsid w:val="009003A0"/>
    <w:rsid w:val="00900591"/>
    <w:rsid w:val="009006B3"/>
    <w:rsid w:val="0090092A"/>
    <w:rsid w:val="00900945"/>
    <w:rsid w:val="00900987"/>
    <w:rsid w:val="00900A23"/>
    <w:rsid w:val="00900A35"/>
    <w:rsid w:val="00900A46"/>
    <w:rsid w:val="009010F0"/>
    <w:rsid w:val="00901144"/>
    <w:rsid w:val="00901282"/>
    <w:rsid w:val="009012C9"/>
    <w:rsid w:val="00901622"/>
    <w:rsid w:val="00901673"/>
    <w:rsid w:val="009017BB"/>
    <w:rsid w:val="009018C2"/>
    <w:rsid w:val="00901C6D"/>
    <w:rsid w:val="00901E14"/>
    <w:rsid w:val="00901E1D"/>
    <w:rsid w:val="00901EAF"/>
    <w:rsid w:val="009022CB"/>
    <w:rsid w:val="0090261F"/>
    <w:rsid w:val="00902713"/>
    <w:rsid w:val="00902EBA"/>
    <w:rsid w:val="0090317A"/>
    <w:rsid w:val="009032F2"/>
    <w:rsid w:val="009033ED"/>
    <w:rsid w:val="00903896"/>
    <w:rsid w:val="009039CF"/>
    <w:rsid w:val="00903AA1"/>
    <w:rsid w:val="00903B4D"/>
    <w:rsid w:val="00903E7B"/>
    <w:rsid w:val="009044EC"/>
    <w:rsid w:val="0090477A"/>
    <w:rsid w:val="00904856"/>
    <w:rsid w:val="009048DD"/>
    <w:rsid w:val="00904CBB"/>
    <w:rsid w:val="00904DE2"/>
    <w:rsid w:val="0090503E"/>
    <w:rsid w:val="009052A4"/>
    <w:rsid w:val="009054B9"/>
    <w:rsid w:val="00905B56"/>
    <w:rsid w:val="00905BE0"/>
    <w:rsid w:val="00905C8A"/>
    <w:rsid w:val="00905F0F"/>
    <w:rsid w:val="00905FE0"/>
    <w:rsid w:val="00906208"/>
    <w:rsid w:val="00906291"/>
    <w:rsid w:val="00906632"/>
    <w:rsid w:val="0090676A"/>
    <w:rsid w:val="00906776"/>
    <w:rsid w:val="00906902"/>
    <w:rsid w:val="00906A83"/>
    <w:rsid w:val="00906A88"/>
    <w:rsid w:val="00906B08"/>
    <w:rsid w:val="00906FB8"/>
    <w:rsid w:val="0090705B"/>
    <w:rsid w:val="009072B3"/>
    <w:rsid w:val="009072C3"/>
    <w:rsid w:val="009076E4"/>
    <w:rsid w:val="00907838"/>
    <w:rsid w:val="00907A3D"/>
    <w:rsid w:val="00907BE1"/>
    <w:rsid w:val="00907C40"/>
    <w:rsid w:val="00907D43"/>
    <w:rsid w:val="00907E5E"/>
    <w:rsid w:val="00910125"/>
    <w:rsid w:val="00910255"/>
    <w:rsid w:val="00910326"/>
    <w:rsid w:val="00910410"/>
    <w:rsid w:val="00910536"/>
    <w:rsid w:val="009106FA"/>
    <w:rsid w:val="00910C6A"/>
    <w:rsid w:val="00910E49"/>
    <w:rsid w:val="00910F1D"/>
    <w:rsid w:val="0091117A"/>
    <w:rsid w:val="0091121C"/>
    <w:rsid w:val="00911246"/>
    <w:rsid w:val="00911837"/>
    <w:rsid w:val="00911994"/>
    <w:rsid w:val="00911E69"/>
    <w:rsid w:val="00911FE1"/>
    <w:rsid w:val="0091202E"/>
    <w:rsid w:val="00912061"/>
    <w:rsid w:val="0091208B"/>
    <w:rsid w:val="00912211"/>
    <w:rsid w:val="009126CD"/>
    <w:rsid w:val="00912756"/>
    <w:rsid w:val="0091279F"/>
    <w:rsid w:val="00912938"/>
    <w:rsid w:val="009129C9"/>
    <w:rsid w:val="00912B6D"/>
    <w:rsid w:val="00913030"/>
    <w:rsid w:val="009131F7"/>
    <w:rsid w:val="00913704"/>
    <w:rsid w:val="00913716"/>
    <w:rsid w:val="009137D7"/>
    <w:rsid w:val="00913A49"/>
    <w:rsid w:val="00913CBF"/>
    <w:rsid w:val="00913F18"/>
    <w:rsid w:val="00913F4B"/>
    <w:rsid w:val="0091404F"/>
    <w:rsid w:val="00914100"/>
    <w:rsid w:val="0091413E"/>
    <w:rsid w:val="00914945"/>
    <w:rsid w:val="009149D6"/>
    <w:rsid w:val="00914D57"/>
    <w:rsid w:val="00914DEE"/>
    <w:rsid w:val="00915176"/>
    <w:rsid w:val="0091524A"/>
    <w:rsid w:val="00915438"/>
    <w:rsid w:val="0091556D"/>
    <w:rsid w:val="00915925"/>
    <w:rsid w:val="009159E6"/>
    <w:rsid w:val="00915E1F"/>
    <w:rsid w:val="00916173"/>
    <w:rsid w:val="009161C3"/>
    <w:rsid w:val="009162C2"/>
    <w:rsid w:val="0091633E"/>
    <w:rsid w:val="0091673A"/>
    <w:rsid w:val="00916858"/>
    <w:rsid w:val="00916C4D"/>
    <w:rsid w:val="00916E59"/>
    <w:rsid w:val="00916F67"/>
    <w:rsid w:val="00917225"/>
    <w:rsid w:val="009173A6"/>
    <w:rsid w:val="0091748B"/>
    <w:rsid w:val="00917B09"/>
    <w:rsid w:val="00917CFD"/>
    <w:rsid w:val="00917D19"/>
    <w:rsid w:val="00917E32"/>
    <w:rsid w:val="0092000A"/>
    <w:rsid w:val="0092020E"/>
    <w:rsid w:val="00920428"/>
    <w:rsid w:val="0092076A"/>
    <w:rsid w:val="009207A7"/>
    <w:rsid w:val="00920D28"/>
    <w:rsid w:val="00921240"/>
    <w:rsid w:val="009215A6"/>
    <w:rsid w:val="009218C5"/>
    <w:rsid w:val="00921929"/>
    <w:rsid w:val="0092212C"/>
    <w:rsid w:val="0092242C"/>
    <w:rsid w:val="009226D8"/>
    <w:rsid w:val="0092285E"/>
    <w:rsid w:val="00922A44"/>
    <w:rsid w:val="00922B78"/>
    <w:rsid w:val="00922C25"/>
    <w:rsid w:val="00922E7C"/>
    <w:rsid w:val="00922FBA"/>
    <w:rsid w:val="00923063"/>
    <w:rsid w:val="00923213"/>
    <w:rsid w:val="009232C6"/>
    <w:rsid w:val="00923547"/>
    <w:rsid w:val="0092360C"/>
    <w:rsid w:val="00923792"/>
    <w:rsid w:val="00924034"/>
    <w:rsid w:val="00924505"/>
    <w:rsid w:val="0092455D"/>
    <w:rsid w:val="009245DC"/>
    <w:rsid w:val="009247E3"/>
    <w:rsid w:val="009248F3"/>
    <w:rsid w:val="009249DF"/>
    <w:rsid w:val="00924FE8"/>
    <w:rsid w:val="00925222"/>
    <w:rsid w:val="00925B72"/>
    <w:rsid w:val="00925DEA"/>
    <w:rsid w:val="00925FDA"/>
    <w:rsid w:val="009261EC"/>
    <w:rsid w:val="00926240"/>
    <w:rsid w:val="009263C5"/>
    <w:rsid w:val="009263D8"/>
    <w:rsid w:val="00926410"/>
    <w:rsid w:val="00926709"/>
    <w:rsid w:val="009267C1"/>
    <w:rsid w:val="00926882"/>
    <w:rsid w:val="009268F7"/>
    <w:rsid w:val="00926979"/>
    <w:rsid w:val="009269B8"/>
    <w:rsid w:val="00926DD0"/>
    <w:rsid w:val="009272D7"/>
    <w:rsid w:val="009278B2"/>
    <w:rsid w:val="0092796B"/>
    <w:rsid w:val="00927B89"/>
    <w:rsid w:val="00927C5F"/>
    <w:rsid w:val="00927CA5"/>
    <w:rsid w:val="00927CF0"/>
    <w:rsid w:val="0093016F"/>
    <w:rsid w:val="009301F2"/>
    <w:rsid w:val="009308C5"/>
    <w:rsid w:val="00930B83"/>
    <w:rsid w:val="00930BAA"/>
    <w:rsid w:val="00930C80"/>
    <w:rsid w:val="00930D2F"/>
    <w:rsid w:val="00930DBD"/>
    <w:rsid w:val="00930E00"/>
    <w:rsid w:val="00930E3C"/>
    <w:rsid w:val="00930FCC"/>
    <w:rsid w:val="00931095"/>
    <w:rsid w:val="00931178"/>
    <w:rsid w:val="00931196"/>
    <w:rsid w:val="009317B1"/>
    <w:rsid w:val="00931969"/>
    <w:rsid w:val="009319FB"/>
    <w:rsid w:val="00931D51"/>
    <w:rsid w:val="00931D54"/>
    <w:rsid w:val="0093205E"/>
    <w:rsid w:val="009322B8"/>
    <w:rsid w:val="009323CA"/>
    <w:rsid w:val="009324EC"/>
    <w:rsid w:val="00932798"/>
    <w:rsid w:val="009328D1"/>
    <w:rsid w:val="009328E5"/>
    <w:rsid w:val="00932C7F"/>
    <w:rsid w:val="00932EA7"/>
    <w:rsid w:val="00933B1F"/>
    <w:rsid w:val="00934083"/>
    <w:rsid w:val="0093442F"/>
    <w:rsid w:val="0093450F"/>
    <w:rsid w:val="00934898"/>
    <w:rsid w:val="00934AFA"/>
    <w:rsid w:val="00934FF7"/>
    <w:rsid w:val="009357F6"/>
    <w:rsid w:val="00935D85"/>
    <w:rsid w:val="00935DB8"/>
    <w:rsid w:val="009363CD"/>
    <w:rsid w:val="00936523"/>
    <w:rsid w:val="009365E8"/>
    <w:rsid w:val="00936639"/>
    <w:rsid w:val="0093669F"/>
    <w:rsid w:val="00936E73"/>
    <w:rsid w:val="009372CD"/>
    <w:rsid w:val="00937302"/>
    <w:rsid w:val="009373FE"/>
    <w:rsid w:val="00937482"/>
    <w:rsid w:val="009379C4"/>
    <w:rsid w:val="00937B4D"/>
    <w:rsid w:val="00937CBD"/>
    <w:rsid w:val="00937E10"/>
    <w:rsid w:val="00937FF1"/>
    <w:rsid w:val="0093AA05"/>
    <w:rsid w:val="00940012"/>
    <w:rsid w:val="0094020D"/>
    <w:rsid w:val="00940699"/>
    <w:rsid w:val="009406AB"/>
    <w:rsid w:val="00940903"/>
    <w:rsid w:val="0094097A"/>
    <w:rsid w:val="00940A69"/>
    <w:rsid w:val="00940B8B"/>
    <w:rsid w:val="009410D7"/>
    <w:rsid w:val="009411A1"/>
    <w:rsid w:val="009413FD"/>
    <w:rsid w:val="0094164B"/>
    <w:rsid w:val="009418CC"/>
    <w:rsid w:val="00941A07"/>
    <w:rsid w:val="00941ADB"/>
    <w:rsid w:val="00941B9A"/>
    <w:rsid w:val="00941C72"/>
    <w:rsid w:val="00941E9A"/>
    <w:rsid w:val="00941F3F"/>
    <w:rsid w:val="00941F7B"/>
    <w:rsid w:val="00941F7F"/>
    <w:rsid w:val="009421E1"/>
    <w:rsid w:val="009422D4"/>
    <w:rsid w:val="009423A5"/>
    <w:rsid w:val="0094267A"/>
    <w:rsid w:val="009427B6"/>
    <w:rsid w:val="00942972"/>
    <w:rsid w:val="00942A42"/>
    <w:rsid w:val="00942A73"/>
    <w:rsid w:val="00942B7F"/>
    <w:rsid w:val="00942C34"/>
    <w:rsid w:val="00942CD0"/>
    <w:rsid w:val="00943022"/>
    <w:rsid w:val="00943189"/>
    <w:rsid w:val="009431FE"/>
    <w:rsid w:val="00943258"/>
    <w:rsid w:val="0094348D"/>
    <w:rsid w:val="009434C3"/>
    <w:rsid w:val="009436B5"/>
    <w:rsid w:val="009438FF"/>
    <w:rsid w:val="00943C56"/>
    <w:rsid w:val="00944221"/>
    <w:rsid w:val="009444DF"/>
    <w:rsid w:val="0094466D"/>
    <w:rsid w:val="00944736"/>
    <w:rsid w:val="0094483D"/>
    <w:rsid w:val="00944919"/>
    <w:rsid w:val="00944930"/>
    <w:rsid w:val="00944931"/>
    <w:rsid w:val="009449A5"/>
    <w:rsid w:val="00944A72"/>
    <w:rsid w:val="00944B7A"/>
    <w:rsid w:val="00944BC5"/>
    <w:rsid w:val="00944C45"/>
    <w:rsid w:val="00944C6F"/>
    <w:rsid w:val="00944C95"/>
    <w:rsid w:val="00944DE9"/>
    <w:rsid w:val="00945054"/>
    <w:rsid w:val="00945329"/>
    <w:rsid w:val="00945610"/>
    <w:rsid w:val="00945629"/>
    <w:rsid w:val="00945A6A"/>
    <w:rsid w:val="00945AE3"/>
    <w:rsid w:val="00945D5F"/>
    <w:rsid w:val="00945DCB"/>
    <w:rsid w:val="00945DFF"/>
    <w:rsid w:val="00945E5D"/>
    <w:rsid w:val="00946144"/>
    <w:rsid w:val="009462E1"/>
    <w:rsid w:val="009465BF"/>
    <w:rsid w:val="00946836"/>
    <w:rsid w:val="0094686F"/>
    <w:rsid w:val="009468C6"/>
    <w:rsid w:val="00946A3C"/>
    <w:rsid w:val="00946EBD"/>
    <w:rsid w:val="00946F84"/>
    <w:rsid w:val="009470AC"/>
    <w:rsid w:val="00947342"/>
    <w:rsid w:val="009478CE"/>
    <w:rsid w:val="00947962"/>
    <w:rsid w:val="00947B1D"/>
    <w:rsid w:val="00947F8C"/>
    <w:rsid w:val="00950117"/>
    <w:rsid w:val="00950409"/>
    <w:rsid w:val="009508B3"/>
    <w:rsid w:val="009508FD"/>
    <w:rsid w:val="00950B1C"/>
    <w:rsid w:val="00950C95"/>
    <w:rsid w:val="00950D3B"/>
    <w:rsid w:val="00950D8A"/>
    <w:rsid w:val="00950F07"/>
    <w:rsid w:val="00950FE1"/>
    <w:rsid w:val="00951130"/>
    <w:rsid w:val="00951214"/>
    <w:rsid w:val="00951416"/>
    <w:rsid w:val="00951464"/>
    <w:rsid w:val="00951976"/>
    <w:rsid w:val="00951CE6"/>
    <w:rsid w:val="00951DA6"/>
    <w:rsid w:val="00951ECD"/>
    <w:rsid w:val="00951EE6"/>
    <w:rsid w:val="00951F65"/>
    <w:rsid w:val="0095227D"/>
    <w:rsid w:val="0095277C"/>
    <w:rsid w:val="0095281E"/>
    <w:rsid w:val="00952909"/>
    <w:rsid w:val="00952AD9"/>
    <w:rsid w:val="00952AE1"/>
    <w:rsid w:val="00952D55"/>
    <w:rsid w:val="00952EE5"/>
    <w:rsid w:val="00953100"/>
    <w:rsid w:val="0095328D"/>
    <w:rsid w:val="009536B4"/>
    <w:rsid w:val="00953717"/>
    <w:rsid w:val="0095382B"/>
    <w:rsid w:val="00953F0E"/>
    <w:rsid w:val="009540D5"/>
    <w:rsid w:val="0095427C"/>
    <w:rsid w:val="0095454F"/>
    <w:rsid w:val="0095469D"/>
    <w:rsid w:val="00954782"/>
    <w:rsid w:val="009547BA"/>
    <w:rsid w:val="00954842"/>
    <w:rsid w:val="0095495F"/>
    <w:rsid w:val="00954A07"/>
    <w:rsid w:val="00954AD0"/>
    <w:rsid w:val="00954C92"/>
    <w:rsid w:val="0095509C"/>
    <w:rsid w:val="009553ED"/>
    <w:rsid w:val="00955473"/>
    <w:rsid w:val="00955916"/>
    <w:rsid w:val="00955C30"/>
    <w:rsid w:val="00955E99"/>
    <w:rsid w:val="00956029"/>
    <w:rsid w:val="00956220"/>
    <w:rsid w:val="00956295"/>
    <w:rsid w:val="0095633B"/>
    <w:rsid w:val="0095646F"/>
    <w:rsid w:val="00956730"/>
    <w:rsid w:val="00956A3B"/>
    <w:rsid w:val="00956A99"/>
    <w:rsid w:val="00956DC0"/>
    <w:rsid w:val="00957031"/>
    <w:rsid w:val="0095714E"/>
    <w:rsid w:val="009571A5"/>
    <w:rsid w:val="00957270"/>
    <w:rsid w:val="00957567"/>
    <w:rsid w:val="009579F6"/>
    <w:rsid w:val="00957C3A"/>
    <w:rsid w:val="00957C87"/>
    <w:rsid w:val="00957CA3"/>
    <w:rsid w:val="00957D9A"/>
    <w:rsid w:val="00957ED3"/>
    <w:rsid w:val="00960140"/>
    <w:rsid w:val="0096016D"/>
    <w:rsid w:val="009601FA"/>
    <w:rsid w:val="009604C8"/>
    <w:rsid w:val="00960682"/>
    <w:rsid w:val="00960868"/>
    <w:rsid w:val="0096092C"/>
    <w:rsid w:val="009609F8"/>
    <w:rsid w:val="00960A79"/>
    <w:rsid w:val="00960B8F"/>
    <w:rsid w:val="00960CD7"/>
    <w:rsid w:val="00960E5D"/>
    <w:rsid w:val="0096116B"/>
    <w:rsid w:val="009611F5"/>
    <w:rsid w:val="0096132C"/>
    <w:rsid w:val="0096152A"/>
    <w:rsid w:val="00961550"/>
    <w:rsid w:val="009617E2"/>
    <w:rsid w:val="0096182B"/>
    <w:rsid w:val="0096198E"/>
    <w:rsid w:val="009619A1"/>
    <w:rsid w:val="00961C8B"/>
    <w:rsid w:val="00961CCA"/>
    <w:rsid w:val="00961CCF"/>
    <w:rsid w:val="009621CA"/>
    <w:rsid w:val="009622B4"/>
    <w:rsid w:val="0096231A"/>
    <w:rsid w:val="00962407"/>
    <w:rsid w:val="00962421"/>
    <w:rsid w:val="0096254C"/>
    <w:rsid w:val="00962C6F"/>
    <w:rsid w:val="00962C9E"/>
    <w:rsid w:val="00962D2A"/>
    <w:rsid w:val="00962D69"/>
    <w:rsid w:val="00962E65"/>
    <w:rsid w:val="00962F62"/>
    <w:rsid w:val="0096306A"/>
    <w:rsid w:val="009630E8"/>
    <w:rsid w:val="0096331A"/>
    <w:rsid w:val="00963601"/>
    <w:rsid w:val="00963A18"/>
    <w:rsid w:val="00963A25"/>
    <w:rsid w:val="00963AAE"/>
    <w:rsid w:val="00963AE2"/>
    <w:rsid w:val="00963BFC"/>
    <w:rsid w:val="009640E1"/>
    <w:rsid w:val="009640E8"/>
    <w:rsid w:val="00964218"/>
    <w:rsid w:val="00964419"/>
    <w:rsid w:val="009644DE"/>
    <w:rsid w:val="009647AF"/>
    <w:rsid w:val="009649F1"/>
    <w:rsid w:val="00964B0D"/>
    <w:rsid w:val="00964C9D"/>
    <w:rsid w:val="00965089"/>
    <w:rsid w:val="009650A1"/>
    <w:rsid w:val="00965118"/>
    <w:rsid w:val="00965193"/>
    <w:rsid w:val="0096549D"/>
    <w:rsid w:val="009657E8"/>
    <w:rsid w:val="009659F1"/>
    <w:rsid w:val="00965A85"/>
    <w:rsid w:val="00965DA9"/>
    <w:rsid w:val="00965FB0"/>
    <w:rsid w:val="00966332"/>
    <w:rsid w:val="0096638E"/>
    <w:rsid w:val="00966654"/>
    <w:rsid w:val="00966BB3"/>
    <w:rsid w:val="009670B4"/>
    <w:rsid w:val="009671FB"/>
    <w:rsid w:val="00967473"/>
    <w:rsid w:val="0096758F"/>
    <w:rsid w:val="009675D6"/>
    <w:rsid w:val="00967808"/>
    <w:rsid w:val="0096792C"/>
    <w:rsid w:val="00967A37"/>
    <w:rsid w:val="00967BC7"/>
    <w:rsid w:val="00967D06"/>
    <w:rsid w:val="00967F7F"/>
    <w:rsid w:val="00970067"/>
    <w:rsid w:val="0097098E"/>
    <w:rsid w:val="009709F3"/>
    <w:rsid w:val="00970A4D"/>
    <w:rsid w:val="00970ABF"/>
    <w:rsid w:val="00970B98"/>
    <w:rsid w:val="009711B5"/>
    <w:rsid w:val="009711F3"/>
    <w:rsid w:val="0097129D"/>
    <w:rsid w:val="0097141A"/>
    <w:rsid w:val="009716FD"/>
    <w:rsid w:val="009717F7"/>
    <w:rsid w:val="00971947"/>
    <w:rsid w:val="009719BE"/>
    <w:rsid w:val="00971ADC"/>
    <w:rsid w:val="0097218D"/>
    <w:rsid w:val="009721D8"/>
    <w:rsid w:val="0097223C"/>
    <w:rsid w:val="00972475"/>
    <w:rsid w:val="00972591"/>
    <w:rsid w:val="009728F2"/>
    <w:rsid w:val="00972C22"/>
    <w:rsid w:val="00972D57"/>
    <w:rsid w:val="00972F90"/>
    <w:rsid w:val="00973077"/>
    <w:rsid w:val="00973229"/>
    <w:rsid w:val="00973250"/>
    <w:rsid w:val="0097333A"/>
    <w:rsid w:val="009733AB"/>
    <w:rsid w:val="009737EC"/>
    <w:rsid w:val="009738C5"/>
    <w:rsid w:val="009738E7"/>
    <w:rsid w:val="00973946"/>
    <w:rsid w:val="00973BAC"/>
    <w:rsid w:val="00973BF8"/>
    <w:rsid w:val="00973ECE"/>
    <w:rsid w:val="00974022"/>
    <w:rsid w:val="00974236"/>
    <w:rsid w:val="00974326"/>
    <w:rsid w:val="009744D2"/>
    <w:rsid w:val="0097454D"/>
    <w:rsid w:val="009747A2"/>
    <w:rsid w:val="00974892"/>
    <w:rsid w:val="00974981"/>
    <w:rsid w:val="00974BF4"/>
    <w:rsid w:val="009750B4"/>
    <w:rsid w:val="009753D1"/>
    <w:rsid w:val="009753EE"/>
    <w:rsid w:val="00975401"/>
    <w:rsid w:val="0097544B"/>
    <w:rsid w:val="00975692"/>
    <w:rsid w:val="00975745"/>
    <w:rsid w:val="00975833"/>
    <w:rsid w:val="009759FD"/>
    <w:rsid w:val="00975AB2"/>
    <w:rsid w:val="00975C72"/>
    <w:rsid w:val="00975D72"/>
    <w:rsid w:val="00975F2C"/>
    <w:rsid w:val="00975FE3"/>
    <w:rsid w:val="009761DF"/>
    <w:rsid w:val="0097623F"/>
    <w:rsid w:val="0097627E"/>
    <w:rsid w:val="009764C1"/>
    <w:rsid w:val="009768EB"/>
    <w:rsid w:val="009769EA"/>
    <w:rsid w:val="00977219"/>
    <w:rsid w:val="009775B0"/>
    <w:rsid w:val="00977822"/>
    <w:rsid w:val="00977A99"/>
    <w:rsid w:val="00977B10"/>
    <w:rsid w:val="00977C6E"/>
    <w:rsid w:val="00977F98"/>
    <w:rsid w:val="0098018B"/>
    <w:rsid w:val="00980394"/>
    <w:rsid w:val="009804E1"/>
    <w:rsid w:val="00980578"/>
    <w:rsid w:val="009806DF"/>
    <w:rsid w:val="009809CE"/>
    <w:rsid w:val="00980B3E"/>
    <w:rsid w:val="00980C59"/>
    <w:rsid w:val="0098122A"/>
    <w:rsid w:val="00981619"/>
    <w:rsid w:val="00981661"/>
    <w:rsid w:val="0098169A"/>
    <w:rsid w:val="00981805"/>
    <w:rsid w:val="00981D15"/>
    <w:rsid w:val="0098208F"/>
    <w:rsid w:val="009820D6"/>
    <w:rsid w:val="00982148"/>
    <w:rsid w:val="0098240F"/>
    <w:rsid w:val="00982729"/>
    <w:rsid w:val="00982924"/>
    <w:rsid w:val="0098292B"/>
    <w:rsid w:val="00982BDA"/>
    <w:rsid w:val="00982D93"/>
    <w:rsid w:val="0098363C"/>
    <w:rsid w:val="00983884"/>
    <w:rsid w:val="009838EE"/>
    <w:rsid w:val="00983A28"/>
    <w:rsid w:val="00983A57"/>
    <w:rsid w:val="00983AF6"/>
    <w:rsid w:val="00983B48"/>
    <w:rsid w:val="00983BBE"/>
    <w:rsid w:val="00983CB6"/>
    <w:rsid w:val="00983FE3"/>
    <w:rsid w:val="00984301"/>
    <w:rsid w:val="009844FC"/>
    <w:rsid w:val="00984536"/>
    <w:rsid w:val="00984550"/>
    <w:rsid w:val="00984E6A"/>
    <w:rsid w:val="00985379"/>
    <w:rsid w:val="00985504"/>
    <w:rsid w:val="009855CC"/>
    <w:rsid w:val="009855E8"/>
    <w:rsid w:val="009857C7"/>
    <w:rsid w:val="00985ABF"/>
    <w:rsid w:val="00985B67"/>
    <w:rsid w:val="00985F01"/>
    <w:rsid w:val="00986039"/>
    <w:rsid w:val="009861BB"/>
    <w:rsid w:val="009863D5"/>
    <w:rsid w:val="00986506"/>
    <w:rsid w:val="0098684C"/>
    <w:rsid w:val="009869D4"/>
    <w:rsid w:val="00986AE2"/>
    <w:rsid w:val="00986B56"/>
    <w:rsid w:val="00986BDD"/>
    <w:rsid w:val="00986EC9"/>
    <w:rsid w:val="00987259"/>
    <w:rsid w:val="00987284"/>
    <w:rsid w:val="0098732B"/>
    <w:rsid w:val="00987346"/>
    <w:rsid w:val="0098741F"/>
    <w:rsid w:val="0098751F"/>
    <w:rsid w:val="00987520"/>
    <w:rsid w:val="00987787"/>
    <w:rsid w:val="009877C5"/>
    <w:rsid w:val="00987A44"/>
    <w:rsid w:val="00987A6B"/>
    <w:rsid w:val="00987AA6"/>
    <w:rsid w:val="00987B49"/>
    <w:rsid w:val="00987CD5"/>
    <w:rsid w:val="00987D55"/>
    <w:rsid w:val="00987EC8"/>
    <w:rsid w:val="009906AB"/>
    <w:rsid w:val="00990917"/>
    <w:rsid w:val="009909A5"/>
    <w:rsid w:val="00990F13"/>
    <w:rsid w:val="00990F60"/>
    <w:rsid w:val="0099165D"/>
    <w:rsid w:val="0099172B"/>
    <w:rsid w:val="00991A5F"/>
    <w:rsid w:val="00991AF6"/>
    <w:rsid w:val="00991BFE"/>
    <w:rsid w:val="00992227"/>
    <w:rsid w:val="00992E72"/>
    <w:rsid w:val="00993027"/>
    <w:rsid w:val="00993030"/>
    <w:rsid w:val="00993160"/>
    <w:rsid w:val="00993247"/>
    <w:rsid w:val="009934C4"/>
    <w:rsid w:val="00993757"/>
    <w:rsid w:val="009938E6"/>
    <w:rsid w:val="00993B4D"/>
    <w:rsid w:val="00993B91"/>
    <w:rsid w:val="00993C5F"/>
    <w:rsid w:val="00993DB8"/>
    <w:rsid w:val="00993DF6"/>
    <w:rsid w:val="00993E23"/>
    <w:rsid w:val="00994243"/>
    <w:rsid w:val="00994373"/>
    <w:rsid w:val="009946FB"/>
    <w:rsid w:val="00994778"/>
    <w:rsid w:val="00994827"/>
    <w:rsid w:val="00994B81"/>
    <w:rsid w:val="00994D4F"/>
    <w:rsid w:val="00994D80"/>
    <w:rsid w:val="00994EFF"/>
    <w:rsid w:val="0099518E"/>
    <w:rsid w:val="00995605"/>
    <w:rsid w:val="00995884"/>
    <w:rsid w:val="0099592A"/>
    <w:rsid w:val="00995B96"/>
    <w:rsid w:val="00995CC9"/>
    <w:rsid w:val="0099608B"/>
    <w:rsid w:val="0099616D"/>
    <w:rsid w:val="0099618A"/>
    <w:rsid w:val="009961E5"/>
    <w:rsid w:val="009965AD"/>
    <w:rsid w:val="009969B7"/>
    <w:rsid w:val="00996C5B"/>
    <w:rsid w:val="00996DBA"/>
    <w:rsid w:val="00996E1C"/>
    <w:rsid w:val="00996EAE"/>
    <w:rsid w:val="00996F54"/>
    <w:rsid w:val="00997149"/>
    <w:rsid w:val="009972F0"/>
    <w:rsid w:val="009974C0"/>
    <w:rsid w:val="0099757D"/>
    <w:rsid w:val="009975FB"/>
    <w:rsid w:val="00997B51"/>
    <w:rsid w:val="00997DEC"/>
    <w:rsid w:val="009A0300"/>
    <w:rsid w:val="009A0341"/>
    <w:rsid w:val="009A0560"/>
    <w:rsid w:val="009A05E0"/>
    <w:rsid w:val="009A05E7"/>
    <w:rsid w:val="009A070F"/>
    <w:rsid w:val="009A0AC6"/>
    <w:rsid w:val="009A0B78"/>
    <w:rsid w:val="009A0C73"/>
    <w:rsid w:val="009A0E67"/>
    <w:rsid w:val="009A0EF5"/>
    <w:rsid w:val="009A10AC"/>
    <w:rsid w:val="009A12FA"/>
    <w:rsid w:val="009A142F"/>
    <w:rsid w:val="009A14C1"/>
    <w:rsid w:val="009A165B"/>
    <w:rsid w:val="009A184F"/>
    <w:rsid w:val="009A1A16"/>
    <w:rsid w:val="009A1BDD"/>
    <w:rsid w:val="009A1C4A"/>
    <w:rsid w:val="009A1E04"/>
    <w:rsid w:val="009A1F42"/>
    <w:rsid w:val="009A1FD9"/>
    <w:rsid w:val="009A20A5"/>
    <w:rsid w:val="009A232E"/>
    <w:rsid w:val="009A2371"/>
    <w:rsid w:val="009A2422"/>
    <w:rsid w:val="009A2473"/>
    <w:rsid w:val="009A24D0"/>
    <w:rsid w:val="009A286C"/>
    <w:rsid w:val="009A2B4E"/>
    <w:rsid w:val="009A2BF8"/>
    <w:rsid w:val="009A307A"/>
    <w:rsid w:val="009A3277"/>
    <w:rsid w:val="009A3614"/>
    <w:rsid w:val="009A3778"/>
    <w:rsid w:val="009A381E"/>
    <w:rsid w:val="009A38D1"/>
    <w:rsid w:val="009A39D4"/>
    <w:rsid w:val="009A39F6"/>
    <w:rsid w:val="009A3CB1"/>
    <w:rsid w:val="009A3E21"/>
    <w:rsid w:val="009A3E54"/>
    <w:rsid w:val="009A3E75"/>
    <w:rsid w:val="009A3FDF"/>
    <w:rsid w:val="009A4199"/>
    <w:rsid w:val="009A4491"/>
    <w:rsid w:val="009A4502"/>
    <w:rsid w:val="009A45D5"/>
    <w:rsid w:val="009A4637"/>
    <w:rsid w:val="009A4708"/>
    <w:rsid w:val="009A4989"/>
    <w:rsid w:val="009A49A9"/>
    <w:rsid w:val="009A4B90"/>
    <w:rsid w:val="009A4C85"/>
    <w:rsid w:val="009A5023"/>
    <w:rsid w:val="009A5253"/>
    <w:rsid w:val="009A5365"/>
    <w:rsid w:val="009A54F8"/>
    <w:rsid w:val="009A5665"/>
    <w:rsid w:val="009A5772"/>
    <w:rsid w:val="009A5850"/>
    <w:rsid w:val="009A5965"/>
    <w:rsid w:val="009A5A5F"/>
    <w:rsid w:val="009A5AFE"/>
    <w:rsid w:val="009A5DAF"/>
    <w:rsid w:val="009A5F0F"/>
    <w:rsid w:val="009A6669"/>
    <w:rsid w:val="009A6699"/>
    <w:rsid w:val="009A6A1E"/>
    <w:rsid w:val="009A6BA2"/>
    <w:rsid w:val="009A7921"/>
    <w:rsid w:val="009A7E9C"/>
    <w:rsid w:val="009B01DB"/>
    <w:rsid w:val="009B02CC"/>
    <w:rsid w:val="009B0548"/>
    <w:rsid w:val="009B05D4"/>
    <w:rsid w:val="009B06C9"/>
    <w:rsid w:val="009B0709"/>
    <w:rsid w:val="009B079F"/>
    <w:rsid w:val="009B0812"/>
    <w:rsid w:val="009B08CC"/>
    <w:rsid w:val="009B0ED2"/>
    <w:rsid w:val="009B0F10"/>
    <w:rsid w:val="009B0F13"/>
    <w:rsid w:val="009B10DB"/>
    <w:rsid w:val="009B123C"/>
    <w:rsid w:val="009B172C"/>
    <w:rsid w:val="009B18D6"/>
    <w:rsid w:val="009B1BBF"/>
    <w:rsid w:val="009B1DBC"/>
    <w:rsid w:val="009B1E6D"/>
    <w:rsid w:val="009B1EE3"/>
    <w:rsid w:val="009B21EF"/>
    <w:rsid w:val="009B22DE"/>
    <w:rsid w:val="009B22FB"/>
    <w:rsid w:val="009B2363"/>
    <w:rsid w:val="009B244D"/>
    <w:rsid w:val="009B2571"/>
    <w:rsid w:val="009B2690"/>
    <w:rsid w:val="009B273B"/>
    <w:rsid w:val="009B27B3"/>
    <w:rsid w:val="009B2829"/>
    <w:rsid w:val="009B2E18"/>
    <w:rsid w:val="009B2EB5"/>
    <w:rsid w:val="009B2F93"/>
    <w:rsid w:val="009B3543"/>
    <w:rsid w:val="009B35C4"/>
    <w:rsid w:val="009B3735"/>
    <w:rsid w:val="009B3778"/>
    <w:rsid w:val="009B3928"/>
    <w:rsid w:val="009B4183"/>
    <w:rsid w:val="009B42CE"/>
    <w:rsid w:val="009B42E2"/>
    <w:rsid w:val="009B462B"/>
    <w:rsid w:val="009B4820"/>
    <w:rsid w:val="009B4915"/>
    <w:rsid w:val="009B496A"/>
    <w:rsid w:val="009B4A33"/>
    <w:rsid w:val="009B4A4F"/>
    <w:rsid w:val="009B4DC3"/>
    <w:rsid w:val="009B52B2"/>
    <w:rsid w:val="009B581C"/>
    <w:rsid w:val="009B5856"/>
    <w:rsid w:val="009B596F"/>
    <w:rsid w:val="009B5A8F"/>
    <w:rsid w:val="009B5E50"/>
    <w:rsid w:val="009B5F5F"/>
    <w:rsid w:val="009B63A2"/>
    <w:rsid w:val="009B64B9"/>
    <w:rsid w:val="009B6851"/>
    <w:rsid w:val="009B698B"/>
    <w:rsid w:val="009B6AEB"/>
    <w:rsid w:val="009B6C36"/>
    <w:rsid w:val="009B6C67"/>
    <w:rsid w:val="009B70E5"/>
    <w:rsid w:val="009B75C3"/>
    <w:rsid w:val="009B76D0"/>
    <w:rsid w:val="009B7DAF"/>
    <w:rsid w:val="009C042B"/>
    <w:rsid w:val="009C0599"/>
    <w:rsid w:val="009C0973"/>
    <w:rsid w:val="009C0BAE"/>
    <w:rsid w:val="009C10EE"/>
    <w:rsid w:val="009C1121"/>
    <w:rsid w:val="009C1216"/>
    <w:rsid w:val="009C1492"/>
    <w:rsid w:val="009C17AE"/>
    <w:rsid w:val="009C17E4"/>
    <w:rsid w:val="009C1843"/>
    <w:rsid w:val="009C18E3"/>
    <w:rsid w:val="009C197E"/>
    <w:rsid w:val="009C19FF"/>
    <w:rsid w:val="009C2387"/>
    <w:rsid w:val="009C274B"/>
    <w:rsid w:val="009C28C8"/>
    <w:rsid w:val="009C2BC3"/>
    <w:rsid w:val="009C2E30"/>
    <w:rsid w:val="009C2E62"/>
    <w:rsid w:val="009C2EEF"/>
    <w:rsid w:val="009C2FA2"/>
    <w:rsid w:val="009C2FE0"/>
    <w:rsid w:val="009C334F"/>
    <w:rsid w:val="009C335C"/>
    <w:rsid w:val="009C3906"/>
    <w:rsid w:val="009C3948"/>
    <w:rsid w:val="009C3D1F"/>
    <w:rsid w:val="009C3D2A"/>
    <w:rsid w:val="009C3F0A"/>
    <w:rsid w:val="009C3F10"/>
    <w:rsid w:val="009C42E8"/>
    <w:rsid w:val="009C43A8"/>
    <w:rsid w:val="009C43AD"/>
    <w:rsid w:val="009C4735"/>
    <w:rsid w:val="009C4AB0"/>
    <w:rsid w:val="009C4AF1"/>
    <w:rsid w:val="009C5045"/>
    <w:rsid w:val="009C538F"/>
    <w:rsid w:val="009C543A"/>
    <w:rsid w:val="009C5780"/>
    <w:rsid w:val="009C5EDF"/>
    <w:rsid w:val="009C6495"/>
    <w:rsid w:val="009C6556"/>
    <w:rsid w:val="009C6746"/>
    <w:rsid w:val="009C675E"/>
    <w:rsid w:val="009C67ED"/>
    <w:rsid w:val="009C6CA7"/>
    <w:rsid w:val="009C7094"/>
    <w:rsid w:val="009C77F5"/>
    <w:rsid w:val="009C782F"/>
    <w:rsid w:val="009C7F4D"/>
    <w:rsid w:val="009C7FE3"/>
    <w:rsid w:val="009D01EA"/>
    <w:rsid w:val="009D0213"/>
    <w:rsid w:val="009D035C"/>
    <w:rsid w:val="009D0366"/>
    <w:rsid w:val="009D047C"/>
    <w:rsid w:val="009D04F1"/>
    <w:rsid w:val="009D05AA"/>
    <w:rsid w:val="009D0600"/>
    <w:rsid w:val="009D065A"/>
    <w:rsid w:val="009D0B9E"/>
    <w:rsid w:val="009D0F25"/>
    <w:rsid w:val="009D10A8"/>
    <w:rsid w:val="009D131F"/>
    <w:rsid w:val="009D16CA"/>
    <w:rsid w:val="009D1776"/>
    <w:rsid w:val="009D198A"/>
    <w:rsid w:val="009D23C0"/>
    <w:rsid w:val="009D241C"/>
    <w:rsid w:val="009D242B"/>
    <w:rsid w:val="009D248D"/>
    <w:rsid w:val="009D2613"/>
    <w:rsid w:val="009D2878"/>
    <w:rsid w:val="009D28D3"/>
    <w:rsid w:val="009D2970"/>
    <w:rsid w:val="009D2AD8"/>
    <w:rsid w:val="009D2D9E"/>
    <w:rsid w:val="009D2DCD"/>
    <w:rsid w:val="009D2E61"/>
    <w:rsid w:val="009D3534"/>
    <w:rsid w:val="009D358D"/>
    <w:rsid w:val="009D38D0"/>
    <w:rsid w:val="009D397E"/>
    <w:rsid w:val="009D39A5"/>
    <w:rsid w:val="009D3BEE"/>
    <w:rsid w:val="009D3C3D"/>
    <w:rsid w:val="009D3C4D"/>
    <w:rsid w:val="009D3CD8"/>
    <w:rsid w:val="009D3DD9"/>
    <w:rsid w:val="009D3E67"/>
    <w:rsid w:val="009D421D"/>
    <w:rsid w:val="009D4449"/>
    <w:rsid w:val="009D4665"/>
    <w:rsid w:val="009D474E"/>
    <w:rsid w:val="009D49AA"/>
    <w:rsid w:val="009D4B54"/>
    <w:rsid w:val="009D4B5A"/>
    <w:rsid w:val="009D4D52"/>
    <w:rsid w:val="009D4D79"/>
    <w:rsid w:val="009D4EF6"/>
    <w:rsid w:val="009D4F69"/>
    <w:rsid w:val="009D526B"/>
    <w:rsid w:val="009D5679"/>
    <w:rsid w:val="009D56C6"/>
    <w:rsid w:val="009D57F7"/>
    <w:rsid w:val="009D59F4"/>
    <w:rsid w:val="009D5FEF"/>
    <w:rsid w:val="009D6389"/>
    <w:rsid w:val="009D6630"/>
    <w:rsid w:val="009D6679"/>
    <w:rsid w:val="009D66C2"/>
    <w:rsid w:val="009D6A6C"/>
    <w:rsid w:val="009D6A90"/>
    <w:rsid w:val="009D6CCB"/>
    <w:rsid w:val="009D719A"/>
    <w:rsid w:val="009D7438"/>
    <w:rsid w:val="009D7448"/>
    <w:rsid w:val="009D745F"/>
    <w:rsid w:val="009D7470"/>
    <w:rsid w:val="009D751B"/>
    <w:rsid w:val="009D7582"/>
    <w:rsid w:val="009D76D5"/>
    <w:rsid w:val="009D76F8"/>
    <w:rsid w:val="009D7953"/>
    <w:rsid w:val="009D7A16"/>
    <w:rsid w:val="009D7A9E"/>
    <w:rsid w:val="009D7D8E"/>
    <w:rsid w:val="009D7FB2"/>
    <w:rsid w:val="009E012C"/>
    <w:rsid w:val="009E040E"/>
    <w:rsid w:val="009E0628"/>
    <w:rsid w:val="009E0A06"/>
    <w:rsid w:val="009E10B6"/>
    <w:rsid w:val="009E1273"/>
    <w:rsid w:val="009E127A"/>
    <w:rsid w:val="009E12E0"/>
    <w:rsid w:val="009E1365"/>
    <w:rsid w:val="009E1570"/>
    <w:rsid w:val="009E183E"/>
    <w:rsid w:val="009E1A28"/>
    <w:rsid w:val="009E2043"/>
    <w:rsid w:val="009E20C2"/>
    <w:rsid w:val="009E21A0"/>
    <w:rsid w:val="009E2232"/>
    <w:rsid w:val="009E23F8"/>
    <w:rsid w:val="009E2521"/>
    <w:rsid w:val="009E25E0"/>
    <w:rsid w:val="009E2761"/>
    <w:rsid w:val="009E29FC"/>
    <w:rsid w:val="009E2A95"/>
    <w:rsid w:val="009E2B73"/>
    <w:rsid w:val="009E2D73"/>
    <w:rsid w:val="009E2E93"/>
    <w:rsid w:val="009E312A"/>
    <w:rsid w:val="009E3322"/>
    <w:rsid w:val="009E352F"/>
    <w:rsid w:val="009E3670"/>
    <w:rsid w:val="009E3693"/>
    <w:rsid w:val="009E36CD"/>
    <w:rsid w:val="009E37D7"/>
    <w:rsid w:val="009E3ACB"/>
    <w:rsid w:val="009E3B6A"/>
    <w:rsid w:val="009E3E53"/>
    <w:rsid w:val="009E3FC9"/>
    <w:rsid w:val="009E415B"/>
    <w:rsid w:val="009E44C5"/>
    <w:rsid w:val="009E464A"/>
    <w:rsid w:val="009E4650"/>
    <w:rsid w:val="009E4776"/>
    <w:rsid w:val="009E4BDE"/>
    <w:rsid w:val="009E4C0C"/>
    <w:rsid w:val="009E4CD5"/>
    <w:rsid w:val="009E4EDD"/>
    <w:rsid w:val="009E5008"/>
    <w:rsid w:val="009E50C5"/>
    <w:rsid w:val="009E51C7"/>
    <w:rsid w:val="009E52BB"/>
    <w:rsid w:val="009E5314"/>
    <w:rsid w:val="009E534A"/>
    <w:rsid w:val="009E5390"/>
    <w:rsid w:val="009E5912"/>
    <w:rsid w:val="009E59C8"/>
    <w:rsid w:val="009E5BFF"/>
    <w:rsid w:val="009E5CC4"/>
    <w:rsid w:val="009E5CD4"/>
    <w:rsid w:val="009E6074"/>
    <w:rsid w:val="009E661B"/>
    <w:rsid w:val="009E6913"/>
    <w:rsid w:val="009E695C"/>
    <w:rsid w:val="009E6DC8"/>
    <w:rsid w:val="009E6EE4"/>
    <w:rsid w:val="009E726D"/>
    <w:rsid w:val="009E729F"/>
    <w:rsid w:val="009E7353"/>
    <w:rsid w:val="009E7368"/>
    <w:rsid w:val="009E7828"/>
    <w:rsid w:val="009E78FB"/>
    <w:rsid w:val="009E7956"/>
    <w:rsid w:val="009E7AFF"/>
    <w:rsid w:val="009E7B54"/>
    <w:rsid w:val="009E7C67"/>
    <w:rsid w:val="009E7D03"/>
    <w:rsid w:val="009F0294"/>
    <w:rsid w:val="009F029B"/>
    <w:rsid w:val="009F0324"/>
    <w:rsid w:val="009F035F"/>
    <w:rsid w:val="009F0701"/>
    <w:rsid w:val="009F0883"/>
    <w:rsid w:val="009F0A08"/>
    <w:rsid w:val="009F0A7C"/>
    <w:rsid w:val="009F0ACE"/>
    <w:rsid w:val="009F0AD7"/>
    <w:rsid w:val="009F0AEC"/>
    <w:rsid w:val="009F0D30"/>
    <w:rsid w:val="009F1307"/>
    <w:rsid w:val="009F14AB"/>
    <w:rsid w:val="009F14C9"/>
    <w:rsid w:val="009F1B8E"/>
    <w:rsid w:val="009F1C02"/>
    <w:rsid w:val="009F1EE9"/>
    <w:rsid w:val="009F1FBA"/>
    <w:rsid w:val="009F2261"/>
    <w:rsid w:val="009F23EC"/>
    <w:rsid w:val="009F254F"/>
    <w:rsid w:val="009F25D6"/>
    <w:rsid w:val="009F26A3"/>
    <w:rsid w:val="009F2725"/>
    <w:rsid w:val="009F283B"/>
    <w:rsid w:val="009F296B"/>
    <w:rsid w:val="009F29BF"/>
    <w:rsid w:val="009F2B89"/>
    <w:rsid w:val="009F2D49"/>
    <w:rsid w:val="009F2F75"/>
    <w:rsid w:val="009F3102"/>
    <w:rsid w:val="009F317B"/>
    <w:rsid w:val="009F31C4"/>
    <w:rsid w:val="009F3939"/>
    <w:rsid w:val="009F394A"/>
    <w:rsid w:val="009F3BC6"/>
    <w:rsid w:val="009F3D9C"/>
    <w:rsid w:val="009F4007"/>
    <w:rsid w:val="009F4196"/>
    <w:rsid w:val="009F436A"/>
    <w:rsid w:val="009F4556"/>
    <w:rsid w:val="009F4610"/>
    <w:rsid w:val="009F47FB"/>
    <w:rsid w:val="009F493E"/>
    <w:rsid w:val="009F4B67"/>
    <w:rsid w:val="009F4C58"/>
    <w:rsid w:val="009F4EF0"/>
    <w:rsid w:val="009F4F47"/>
    <w:rsid w:val="009F513C"/>
    <w:rsid w:val="009F53CE"/>
    <w:rsid w:val="009F560C"/>
    <w:rsid w:val="009F5618"/>
    <w:rsid w:val="009F5698"/>
    <w:rsid w:val="009F56C3"/>
    <w:rsid w:val="009F5980"/>
    <w:rsid w:val="009F5989"/>
    <w:rsid w:val="009F5992"/>
    <w:rsid w:val="009F5B10"/>
    <w:rsid w:val="009F5E3A"/>
    <w:rsid w:val="009F6002"/>
    <w:rsid w:val="009F60EB"/>
    <w:rsid w:val="009F616C"/>
    <w:rsid w:val="009F6237"/>
    <w:rsid w:val="009F6518"/>
    <w:rsid w:val="009F68AA"/>
    <w:rsid w:val="009F6E31"/>
    <w:rsid w:val="009F7237"/>
    <w:rsid w:val="009F73D3"/>
    <w:rsid w:val="009F74F3"/>
    <w:rsid w:val="009F78A8"/>
    <w:rsid w:val="009F79B8"/>
    <w:rsid w:val="009F7AAB"/>
    <w:rsid w:val="009F7AFF"/>
    <w:rsid w:val="009F7B8B"/>
    <w:rsid w:val="009F7BB3"/>
    <w:rsid w:val="009F7C99"/>
    <w:rsid w:val="009F7DC1"/>
    <w:rsid w:val="009F7E4D"/>
    <w:rsid w:val="009F7F39"/>
    <w:rsid w:val="009F7F6B"/>
    <w:rsid w:val="00A00532"/>
    <w:rsid w:val="00A00558"/>
    <w:rsid w:val="00A009F9"/>
    <w:rsid w:val="00A00A50"/>
    <w:rsid w:val="00A00E32"/>
    <w:rsid w:val="00A011E4"/>
    <w:rsid w:val="00A012B9"/>
    <w:rsid w:val="00A012EF"/>
    <w:rsid w:val="00A0140C"/>
    <w:rsid w:val="00A0145B"/>
    <w:rsid w:val="00A0154E"/>
    <w:rsid w:val="00A01554"/>
    <w:rsid w:val="00A01559"/>
    <w:rsid w:val="00A01A2C"/>
    <w:rsid w:val="00A01B0C"/>
    <w:rsid w:val="00A01D3A"/>
    <w:rsid w:val="00A01F7F"/>
    <w:rsid w:val="00A01F9D"/>
    <w:rsid w:val="00A020F0"/>
    <w:rsid w:val="00A022BE"/>
    <w:rsid w:val="00A02354"/>
    <w:rsid w:val="00A02474"/>
    <w:rsid w:val="00A0247A"/>
    <w:rsid w:val="00A0261E"/>
    <w:rsid w:val="00A026D9"/>
    <w:rsid w:val="00A027D0"/>
    <w:rsid w:val="00A02B39"/>
    <w:rsid w:val="00A02B44"/>
    <w:rsid w:val="00A02D12"/>
    <w:rsid w:val="00A02D4B"/>
    <w:rsid w:val="00A02DED"/>
    <w:rsid w:val="00A037B0"/>
    <w:rsid w:val="00A038AC"/>
    <w:rsid w:val="00A039AF"/>
    <w:rsid w:val="00A03A45"/>
    <w:rsid w:val="00A03E72"/>
    <w:rsid w:val="00A03F06"/>
    <w:rsid w:val="00A042D1"/>
    <w:rsid w:val="00A04318"/>
    <w:rsid w:val="00A0434A"/>
    <w:rsid w:val="00A0456B"/>
    <w:rsid w:val="00A04808"/>
    <w:rsid w:val="00A04C2C"/>
    <w:rsid w:val="00A04D37"/>
    <w:rsid w:val="00A04F76"/>
    <w:rsid w:val="00A053BB"/>
    <w:rsid w:val="00A054ED"/>
    <w:rsid w:val="00A055F8"/>
    <w:rsid w:val="00A05AB5"/>
    <w:rsid w:val="00A05B23"/>
    <w:rsid w:val="00A05C2B"/>
    <w:rsid w:val="00A05C81"/>
    <w:rsid w:val="00A05EBF"/>
    <w:rsid w:val="00A05EFC"/>
    <w:rsid w:val="00A06088"/>
    <w:rsid w:val="00A060B1"/>
    <w:rsid w:val="00A0628A"/>
    <w:rsid w:val="00A06294"/>
    <w:rsid w:val="00A06317"/>
    <w:rsid w:val="00A0688E"/>
    <w:rsid w:val="00A069A1"/>
    <w:rsid w:val="00A06BA0"/>
    <w:rsid w:val="00A06C01"/>
    <w:rsid w:val="00A070B0"/>
    <w:rsid w:val="00A0710A"/>
    <w:rsid w:val="00A07641"/>
    <w:rsid w:val="00A07768"/>
    <w:rsid w:val="00A077A3"/>
    <w:rsid w:val="00A078D0"/>
    <w:rsid w:val="00A0799A"/>
    <w:rsid w:val="00A07A6D"/>
    <w:rsid w:val="00A07DC4"/>
    <w:rsid w:val="00A07E1E"/>
    <w:rsid w:val="00A1011D"/>
    <w:rsid w:val="00A1013D"/>
    <w:rsid w:val="00A1015F"/>
    <w:rsid w:val="00A10198"/>
    <w:rsid w:val="00A1032D"/>
    <w:rsid w:val="00A106ED"/>
    <w:rsid w:val="00A10795"/>
    <w:rsid w:val="00A10A36"/>
    <w:rsid w:val="00A10E56"/>
    <w:rsid w:val="00A10E79"/>
    <w:rsid w:val="00A1149F"/>
    <w:rsid w:val="00A11562"/>
    <w:rsid w:val="00A1160E"/>
    <w:rsid w:val="00A116E6"/>
    <w:rsid w:val="00A117DC"/>
    <w:rsid w:val="00A11879"/>
    <w:rsid w:val="00A11932"/>
    <w:rsid w:val="00A11A52"/>
    <w:rsid w:val="00A11BB9"/>
    <w:rsid w:val="00A11C11"/>
    <w:rsid w:val="00A12182"/>
    <w:rsid w:val="00A1227C"/>
    <w:rsid w:val="00A123E3"/>
    <w:rsid w:val="00A1286C"/>
    <w:rsid w:val="00A128DC"/>
    <w:rsid w:val="00A129CE"/>
    <w:rsid w:val="00A12A03"/>
    <w:rsid w:val="00A12AFE"/>
    <w:rsid w:val="00A12E40"/>
    <w:rsid w:val="00A1302F"/>
    <w:rsid w:val="00A1328D"/>
    <w:rsid w:val="00A134E1"/>
    <w:rsid w:val="00A135C6"/>
    <w:rsid w:val="00A136E4"/>
    <w:rsid w:val="00A13772"/>
    <w:rsid w:val="00A13AC2"/>
    <w:rsid w:val="00A1442E"/>
    <w:rsid w:val="00A14446"/>
    <w:rsid w:val="00A144A6"/>
    <w:rsid w:val="00A146E7"/>
    <w:rsid w:val="00A147F0"/>
    <w:rsid w:val="00A14E22"/>
    <w:rsid w:val="00A15379"/>
    <w:rsid w:val="00A157EB"/>
    <w:rsid w:val="00A15B18"/>
    <w:rsid w:val="00A15BE7"/>
    <w:rsid w:val="00A16289"/>
    <w:rsid w:val="00A162C4"/>
    <w:rsid w:val="00A16322"/>
    <w:rsid w:val="00A16473"/>
    <w:rsid w:val="00A1656F"/>
    <w:rsid w:val="00A1667B"/>
    <w:rsid w:val="00A1676F"/>
    <w:rsid w:val="00A16793"/>
    <w:rsid w:val="00A16AAF"/>
    <w:rsid w:val="00A16B2E"/>
    <w:rsid w:val="00A17138"/>
    <w:rsid w:val="00A1718D"/>
    <w:rsid w:val="00A171AF"/>
    <w:rsid w:val="00A171D8"/>
    <w:rsid w:val="00A173CF"/>
    <w:rsid w:val="00A17537"/>
    <w:rsid w:val="00A1770F"/>
    <w:rsid w:val="00A17786"/>
    <w:rsid w:val="00A1784F"/>
    <w:rsid w:val="00A17926"/>
    <w:rsid w:val="00A179B0"/>
    <w:rsid w:val="00A17B74"/>
    <w:rsid w:val="00A17D05"/>
    <w:rsid w:val="00A17DDD"/>
    <w:rsid w:val="00A17ED8"/>
    <w:rsid w:val="00A17F6F"/>
    <w:rsid w:val="00A20168"/>
    <w:rsid w:val="00A20233"/>
    <w:rsid w:val="00A20336"/>
    <w:rsid w:val="00A20380"/>
    <w:rsid w:val="00A20431"/>
    <w:rsid w:val="00A204CD"/>
    <w:rsid w:val="00A20571"/>
    <w:rsid w:val="00A2062C"/>
    <w:rsid w:val="00A206C6"/>
    <w:rsid w:val="00A2090A"/>
    <w:rsid w:val="00A2091B"/>
    <w:rsid w:val="00A2095E"/>
    <w:rsid w:val="00A20A50"/>
    <w:rsid w:val="00A20C03"/>
    <w:rsid w:val="00A20D7C"/>
    <w:rsid w:val="00A21083"/>
    <w:rsid w:val="00A21C6F"/>
    <w:rsid w:val="00A21D6F"/>
    <w:rsid w:val="00A21EE4"/>
    <w:rsid w:val="00A2211B"/>
    <w:rsid w:val="00A221B2"/>
    <w:rsid w:val="00A2220D"/>
    <w:rsid w:val="00A2229F"/>
    <w:rsid w:val="00A222E0"/>
    <w:rsid w:val="00A224A5"/>
    <w:rsid w:val="00A225D5"/>
    <w:rsid w:val="00A2299B"/>
    <w:rsid w:val="00A22AD9"/>
    <w:rsid w:val="00A22C53"/>
    <w:rsid w:val="00A22D1C"/>
    <w:rsid w:val="00A22EC5"/>
    <w:rsid w:val="00A22F9D"/>
    <w:rsid w:val="00A2309B"/>
    <w:rsid w:val="00A2317F"/>
    <w:rsid w:val="00A2331D"/>
    <w:rsid w:val="00A2364C"/>
    <w:rsid w:val="00A23A41"/>
    <w:rsid w:val="00A2400E"/>
    <w:rsid w:val="00A24050"/>
    <w:rsid w:val="00A24067"/>
    <w:rsid w:val="00A241BF"/>
    <w:rsid w:val="00A242BC"/>
    <w:rsid w:val="00A24583"/>
    <w:rsid w:val="00A24850"/>
    <w:rsid w:val="00A24A6E"/>
    <w:rsid w:val="00A24AE7"/>
    <w:rsid w:val="00A24AEC"/>
    <w:rsid w:val="00A24B0E"/>
    <w:rsid w:val="00A24BCB"/>
    <w:rsid w:val="00A24D08"/>
    <w:rsid w:val="00A24DDF"/>
    <w:rsid w:val="00A25358"/>
    <w:rsid w:val="00A2554D"/>
    <w:rsid w:val="00A25AAA"/>
    <w:rsid w:val="00A25C03"/>
    <w:rsid w:val="00A26067"/>
    <w:rsid w:val="00A263BD"/>
    <w:rsid w:val="00A26545"/>
    <w:rsid w:val="00A265F9"/>
    <w:rsid w:val="00A26607"/>
    <w:rsid w:val="00A2679D"/>
    <w:rsid w:val="00A26802"/>
    <w:rsid w:val="00A268CA"/>
    <w:rsid w:val="00A268FC"/>
    <w:rsid w:val="00A26A89"/>
    <w:rsid w:val="00A26BE6"/>
    <w:rsid w:val="00A26EC3"/>
    <w:rsid w:val="00A27001"/>
    <w:rsid w:val="00A270D2"/>
    <w:rsid w:val="00A27139"/>
    <w:rsid w:val="00A272C7"/>
    <w:rsid w:val="00A273C4"/>
    <w:rsid w:val="00A277FE"/>
    <w:rsid w:val="00A278A3"/>
    <w:rsid w:val="00A27911"/>
    <w:rsid w:val="00A27BAB"/>
    <w:rsid w:val="00A27CDB"/>
    <w:rsid w:val="00A27D2A"/>
    <w:rsid w:val="00A27F24"/>
    <w:rsid w:val="00A300AF"/>
    <w:rsid w:val="00A3027A"/>
    <w:rsid w:val="00A302F2"/>
    <w:rsid w:val="00A302F5"/>
    <w:rsid w:val="00A303C7"/>
    <w:rsid w:val="00A3042C"/>
    <w:rsid w:val="00A3056D"/>
    <w:rsid w:val="00A307B3"/>
    <w:rsid w:val="00A30C89"/>
    <w:rsid w:val="00A30DBC"/>
    <w:rsid w:val="00A30F56"/>
    <w:rsid w:val="00A31413"/>
    <w:rsid w:val="00A3145D"/>
    <w:rsid w:val="00A31524"/>
    <w:rsid w:val="00A315B1"/>
    <w:rsid w:val="00A315BD"/>
    <w:rsid w:val="00A31658"/>
    <w:rsid w:val="00A316EA"/>
    <w:rsid w:val="00A317F4"/>
    <w:rsid w:val="00A31A28"/>
    <w:rsid w:val="00A31ACB"/>
    <w:rsid w:val="00A31B37"/>
    <w:rsid w:val="00A31B7A"/>
    <w:rsid w:val="00A321F6"/>
    <w:rsid w:val="00A32398"/>
    <w:rsid w:val="00A323B3"/>
    <w:rsid w:val="00A3245D"/>
    <w:rsid w:val="00A32528"/>
    <w:rsid w:val="00A32592"/>
    <w:rsid w:val="00A325C9"/>
    <w:rsid w:val="00A3277D"/>
    <w:rsid w:val="00A329C6"/>
    <w:rsid w:val="00A32A52"/>
    <w:rsid w:val="00A32A5A"/>
    <w:rsid w:val="00A32CDF"/>
    <w:rsid w:val="00A32FA9"/>
    <w:rsid w:val="00A330A9"/>
    <w:rsid w:val="00A334AA"/>
    <w:rsid w:val="00A335EC"/>
    <w:rsid w:val="00A33963"/>
    <w:rsid w:val="00A33B06"/>
    <w:rsid w:val="00A33B2D"/>
    <w:rsid w:val="00A33DC8"/>
    <w:rsid w:val="00A33EBB"/>
    <w:rsid w:val="00A33FAC"/>
    <w:rsid w:val="00A340CB"/>
    <w:rsid w:val="00A34474"/>
    <w:rsid w:val="00A34B5B"/>
    <w:rsid w:val="00A34D1B"/>
    <w:rsid w:val="00A34F14"/>
    <w:rsid w:val="00A352FD"/>
    <w:rsid w:val="00A35352"/>
    <w:rsid w:val="00A35526"/>
    <w:rsid w:val="00A35A03"/>
    <w:rsid w:val="00A35BDA"/>
    <w:rsid w:val="00A35CCE"/>
    <w:rsid w:val="00A35D53"/>
    <w:rsid w:val="00A35D64"/>
    <w:rsid w:val="00A35DA3"/>
    <w:rsid w:val="00A36028"/>
    <w:rsid w:val="00A3611F"/>
    <w:rsid w:val="00A3650A"/>
    <w:rsid w:val="00A36951"/>
    <w:rsid w:val="00A36A13"/>
    <w:rsid w:val="00A36B7D"/>
    <w:rsid w:val="00A36C65"/>
    <w:rsid w:val="00A36E9F"/>
    <w:rsid w:val="00A36FB6"/>
    <w:rsid w:val="00A37013"/>
    <w:rsid w:val="00A3706A"/>
    <w:rsid w:val="00A37236"/>
    <w:rsid w:val="00A372C7"/>
    <w:rsid w:val="00A372EF"/>
    <w:rsid w:val="00A37327"/>
    <w:rsid w:val="00A373B9"/>
    <w:rsid w:val="00A374E5"/>
    <w:rsid w:val="00A37556"/>
    <w:rsid w:val="00A375BE"/>
    <w:rsid w:val="00A37790"/>
    <w:rsid w:val="00A379AE"/>
    <w:rsid w:val="00A37BFE"/>
    <w:rsid w:val="00A37D94"/>
    <w:rsid w:val="00A4002E"/>
    <w:rsid w:val="00A40261"/>
    <w:rsid w:val="00A4042E"/>
    <w:rsid w:val="00A404E9"/>
    <w:rsid w:val="00A4054B"/>
    <w:rsid w:val="00A4082E"/>
    <w:rsid w:val="00A40C1F"/>
    <w:rsid w:val="00A40C21"/>
    <w:rsid w:val="00A40C5C"/>
    <w:rsid w:val="00A40CD5"/>
    <w:rsid w:val="00A40DE6"/>
    <w:rsid w:val="00A4113A"/>
    <w:rsid w:val="00A411AE"/>
    <w:rsid w:val="00A4121F"/>
    <w:rsid w:val="00A414E5"/>
    <w:rsid w:val="00A4155E"/>
    <w:rsid w:val="00A41594"/>
    <w:rsid w:val="00A415FD"/>
    <w:rsid w:val="00A41786"/>
    <w:rsid w:val="00A41900"/>
    <w:rsid w:val="00A41AE2"/>
    <w:rsid w:val="00A41AEA"/>
    <w:rsid w:val="00A41C73"/>
    <w:rsid w:val="00A41EBF"/>
    <w:rsid w:val="00A41EE4"/>
    <w:rsid w:val="00A42050"/>
    <w:rsid w:val="00A420B9"/>
    <w:rsid w:val="00A42122"/>
    <w:rsid w:val="00A42161"/>
    <w:rsid w:val="00A42322"/>
    <w:rsid w:val="00A4235A"/>
    <w:rsid w:val="00A428C1"/>
    <w:rsid w:val="00A42919"/>
    <w:rsid w:val="00A4291E"/>
    <w:rsid w:val="00A42A55"/>
    <w:rsid w:val="00A42DB9"/>
    <w:rsid w:val="00A42ED1"/>
    <w:rsid w:val="00A42F72"/>
    <w:rsid w:val="00A431F2"/>
    <w:rsid w:val="00A43588"/>
    <w:rsid w:val="00A4371C"/>
    <w:rsid w:val="00A438A9"/>
    <w:rsid w:val="00A4418B"/>
    <w:rsid w:val="00A44260"/>
    <w:rsid w:val="00A4449F"/>
    <w:rsid w:val="00A44517"/>
    <w:rsid w:val="00A44558"/>
    <w:rsid w:val="00A446B3"/>
    <w:rsid w:val="00A447D1"/>
    <w:rsid w:val="00A448A7"/>
    <w:rsid w:val="00A44E5A"/>
    <w:rsid w:val="00A451A4"/>
    <w:rsid w:val="00A45271"/>
    <w:rsid w:val="00A45468"/>
    <w:rsid w:val="00A45917"/>
    <w:rsid w:val="00A4592E"/>
    <w:rsid w:val="00A45B01"/>
    <w:rsid w:val="00A45B5B"/>
    <w:rsid w:val="00A45D8D"/>
    <w:rsid w:val="00A45E24"/>
    <w:rsid w:val="00A45F2E"/>
    <w:rsid w:val="00A45FFF"/>
    <w:rsid w:val="00A462FB"/>
    <w:rsid w:val="00A46410"/>
    <w:rsid w:val="00A46517"/>
    <w:rsid w:val="00A4686C"/>
    <w:rsid w:val="00A4690F"/>
    <w:rsid w:val="00A46B38"/>
    <w:rsid w:val="00A46BAD"/>
    <w:rsid w:val="00A470C9"/>
    <w:rsid w:val="00A47143"/>
    <w:rsid w:val="00A474EC"/>
    <w:rsid w:val="00A47B3F"/>
    <w:rsid w:val="00A47F4C"/>
    <w:rsid w:val="00A5000B"/>
    <w:rsid w:val="00A50103"/>
    <w:rsid w:val="00A501C9"/>
    <w:rsid w:val="00A5022C"/>
    <w:rsid w:val="00A50A41"/>
    <w:rsid w:val="00A50A6D"/>
    <w:rsid w:val="00A50B29"/>
    <w:rsid w:val="00A50E23"/>
    <w:rsid w:val="00A50ED5"/>
    <w:rsid w:val="00A50F0C"/>
    <w:rsid w:val="00A50FD5"/>
    <w:rsid w:val="00A51101"/>
    <w:rsid w:val="00A5112B"/>
    <w:rsid w:val="00A515DD"/>
    <w:rsid w:val="00A51689"/>
    <w:rsid w:val="00A5168F"/>
    <w:rsid w:val="00A51904"/>
    <w:rsid w:val="00A519D3"/>
    <w:rsid w:val="00A519FD"/>
    <w:rsid w:val="00A51AD2"/>
    <w:rsid w:val="00A51F95"/>
    <w:rsid w:val="00A52607"/>
    <w:rsid w:val="00A5281D"/>
    <w:rsid w:val="00A52B2E"/>
    <w:rsid w:val="00A52B4C"/>
    <w:rsid w:val="00A52C5F"/>
    <w:rsid w:val="00A52D5F"/>
    <w:rsid w:val="00A52E1B"/>
    <w:rsid w:val="00A52F68"/>
    <w:rsid w:val="00A53343"/>
    <w:rsid w:val="00A53364"/>
    <w:rsid w:val="00A53515"/>
    <w:rsid w:val="00A53730"/>
    <w:rsid w:val="00A53739"/>
    <w:rsid w:val="00A53A78"/>
    <w:rsid w:val="00A53B13"/>
    <w:rsid w:val="00A53C07"/>
    <w:rsid w:val="00A53C45"/>
    <w:rsid w:val="00A53D9C"/>
    <w:rsid w:val="00A54303"/>
    <w:rsid w:val="00A54875"/>
    <w:rsid w:val="00A55236"/>
    <w:rsid w:val="00A55301"/>
    <w:rsid w:val="00A55440"/>
    <w:rsid w:val="00A5552F"/>
    <w:rsid w:val="00A55691"/>
    <w:rsid w:val="00A55B31"/>
    <w:rsid w:val="00A55BE0"/>
    <w:rsid w:val="00A55CDA"/>
    <w:rsid w:val="00A56453"/>
    <w:rsid w:val="00A56A95"/>
    <w:rsid w:val="00A56C6A"/>
    <w:rsid w:val="00A56C87"/>
    <w:rsid w:val="00A56CAB"/>
    <w:rsid w:val="00A56F83"/>
    <w:rsid w:val="00A571C2"/>
    <w:rsid w:val="00A57517"/>
    <w:rsid w:val="00A5762A"/>
    <w:rsid w:val="00A57A47"/>
    <w:rsid w:val="00A57A89"/>
    <w:rsid w:val="00A57F9E"/>
    <w:rsid w:val="00A60014"/>
    <w:rsid w:val="00A6052B"/>
    <w:rsid w:val="00A60725"/>
    <w:rsid w:val="00A60845"/>
    <w:rsid w:val="00A60DDB"/>
    <w:rsid w:val="00A6116F"/>
    <w:rsid w:val="00A611B2"/>
    <w:rsid w:val="00A61294"/>
    <w:rsid w:val="00A61451"/>
    <w:rsid w:val="00A61499"/>
    <w:rsid w:val="00A6159B"/>
    <w:rsid w:val="00A61902"/>
    <w:rsid w:val="00A61A4A"/>
    <w:rsid w:val="00A61B27"/>
    <w:rsid w:val="00A61B62"/>
    <w:rsid w:val="00A61E7F"/>
    <w:rsid w:val="00A61F67"/>
    <w:rsid w:val="00A6227E"/>
    <w:rsid w:val="00A6248E"/>
    <w:rsid w:val="00A62643"/>
    <w:rsid w:val="00A6283D"/>
    <w:rsid w:val="00A62B79"/>
    <w:rsid w:val="00A62D56"/>
    <w:rsid w:val="00A62F7F"/>
    <w:rsid w:val="00A62F9C"/>
    <w:rsid w:val="00A6353D"/>
    <w:rsid w:val="00A63D1B"/>
    <w:rsid w:val="00A63D79"/>
    <w:rsid w:val="00A63EA4"/>
    <w:rsid w:val="00A63EA8"/>
    <w:rsid w:val="00A642E0"/>
    <w:rsid w:val="00A644E6"/>
    <w:rsid w:val="00A64570"/>
    <w:rsid w:val="00A64D71"/>
    <w:rsid w:val="00A64F42"/>
    <w:rsid w:val="00A64F50"/>
    <w:rsid w:val="00A64F94"/>
    <w:rsid w:val="00A6529B"/>
    <w:rsid w:val="00A65486"/>
    <w:rsid w:val="00A6559A"/>
    <w:rsid w:val="00A6583E"/>
    <w:rsid w:val="00A65972"/>
    <w:rsid w:val="00A65B35"/>
    <w:rsid w:val="00A65D92"/>
    <w:rsid w:val="00A65E15"/>
    <w:rsid w:val="00A65FCD"/>
    <w:rsid w:val="00A6620A"/>
    <w:rsid w:val="00A664A0"/>
    <w:rsid w:val="00A664D8"/>
    <w:rsid w:val="00A66571"/>
    <w:rsid w:val="00A6663C"/>
    <w:rsid w:val="00A66B9D"/>
    <w:rsid w:val="00A66CB7"/>
    <w:rsid w:val="00A66DC2"/>
    <w:rsid w:val="00A66EE5"/>
    <w:rsid w:val="00A67346"/>
    <w:rsid w:val="00A67438"/>
    <w:rsid w:val="00A67A84"/>
    <w:rsid w:val="00A67E4A"/>
    <w:rsid w:val="00A67EA0"/>
    <w:rsid w:val="00A700F0"/>
    <w:rsid w:val="00A702F1"/>
    <w:rsid w:val="00A7031B"/>
    <w:rsid w:val="00A70CC1"/>
    <w:rsid w:val="00A70D33"/>
    <w:rsid w:val="00A70D73"/>
    <w:rsid w:val="00A70D75"/>
    <w:rsid w:val="00A70FD3"/>
    <w:rsid w:val="00A7100D"/>
    <w:rsid w:val="00A71162"/>
    <w:rsid w:val="00A71203"/>
    <w:rsid w:val="00A71384"/>
    <w:rsid w:val="00A7165C"/>
    <w:rsid w:val="00A71749"/>
    <w:rsid w:val="00A71951"/>
    <w:rsid w:val="00A71A86"/>
    <w:rsid w:val="00A71CDF"/>
    <w:rsid w:val="00A71DE2"/>
    <w:rsid w:val="00A7215E"/>
    <w:rsid w:val="00A721A8"/>
    <w:rsid w:val="00A72503"/>
    <w:rsid w:val="00A726FA"/>
    <w:rsid w:val="00A729BB"/>
    <w:rsid w:val="00A72EE1"/>
    <w:rsid w:val="00A72FF5"/>
    <w:rsid w:val="00A731D5"/>
    <w:rsid w:val="00A7335D"/>
    <w:rsid w:val="00A733AC"/>
    <w:rsid w:val="00A733F5"/>
    <w:rsid w:val="00A7355B"/>
    <w:rsid w:val="00A73B66"/>
    <w:rsid w:val="00A73BED"/>
    <w:rsid w:val="00A73C25"/>
    <w:rsid w:val="00A73ECA"/>
    <w:rsid w:val="00A7426A"/>
    <w:rsid w:val="00A742C0"/>
    <w:rsid w:val="00A74443"/>
    <w:rsid w:val="00A7476F"/>
    <w:rsid w:val="00A74A32"/>
    <w:rsid w:val="00A74D73"/>
    <w:rsid w:val="00A74DC3"/>
    <w:rsid w:val="00A74EC8"/>
    <w:rsid w:val="00A75322"/>
    <w:rsid w:val="00A75357"/>
    <w:rsid w:val="00A7541B"/>
    <w:rsid w:val="00A754A4"/>
    <w:rsid w:val="00A75774"/>
    <w:rsid w:val="00A758B5"/>
    <w:rsid w:val="00A759EB"/>
    <w:rsid w:val="00A75B2B"/>
    <w:rsid w:val="00A75DC5"/>
    <w:rsid w:val="00A75E3C"/>
    <w:rsid w:val="00A75E4E"/>
    <w:rsid w:val="00A760C8"/>
    <w:rsid w:val="00A761A2"/>
    <w:rsid w:val="00A761A9"/>
    <w:rsid w:val="00A76297"/>
    <w:rsid w:val="00A76391"/>
    <w:rsid w:val="00A7692C"/>
    <w:rsid w:val="00A76A2C"/>
    <w:rsid w:val="00A76A54"/>
    <w:rsid w:val="00A76AAE"/>
    <w:rsid w:val="00A76CFB"/>
    <w:rsid w:val="00A770C7"/>
    <w:rsid w:val="00A770F9"/>
    <w:rsid w:val="00A77473"/>
    <w:rsid w:val="00A7757B"/>
    <w:rsid w:val="00A77C8E"/>
    <w:rsid w:val="00A77D95"/>
    <w:rsid w:val="00A77E4A"/>
    <w:rsid w:val="00A800B3"/>
    <w:rsid w:val="00A80261"/>
    <w:rsid w:val="00A80363"/>
    <w:rsid w:val="00A803B3"/>
    <w:rsid w:val="00A8043C"/>
    <w:rsid w:val="00A806B8"/>
    <w:rsid w:val="00A80BFC"/>
    <w:rsid w:val="00A80D3E"/>
    <w:rsid w:val="00A8105A"/>
    <w:rsid w:val="00A811B2"/>
    <w:rsid w:val="00A8135F"/>
    <w:rsid w:val="00A81A34"/>
    <w:rsid w:val="00A81B67"/>
    <w:rsid w:val="00A81CF1"/>
    <w:rsid w:val="00A81D71"/>
    <w:rsid w:val="00A81DAF"/>
    <w:rsid w:val="00A81EB9"/>
    <w:rsid w:val="00A821E0"/>
    <w:rsid w:val="00A82368"/>
    <w:rsid w:val="00A823AA"/>
    <w:rsid w:val="00A82C44"/>
    <w:rsid w:val="00A82CFC"/>
    <w:rsid w:val="00A82F51"/>
    <w:rsid w:val="00A8309A"/>
    <w:rsid w:val="00A830A3"/>
    <w:rsid w:val="00A83231"/>
    <w:rsid w:val="00A834D0"/>
    <w:rsid w:val="00A83A12"/>
    <w:rsid w:val="00A83A6C"/>
    <w:rsid w:val="00A83CBA"/>
    <w:rsid w:val="00A83D7D"/>
    <w:rsid w:val="00A84149"/>
    <w:rsid w:val="00A8442F"/>
    <w:rsid w:val="00A84D9D"/>
    <w:rsid w:val="00A85188"/>
    <w:rsid w:val="00A85387"/>
    <w:rsid w:val="00A854CC"/>
    <w:rsid w:val="00A856FE"/>
    <w:rsid w:val="00A8590D"/>
    <w:rsid w:val="00A8598A"/>
    <w:rsid w:val="00A859F2"/>
    <w:rsid w:val="00A85B1B"/>
    <w:rsid w:val="00A85EC0"/>
    <w:rsid w:val="00A86053"/>
    <w:rsid w:val="00A8620A"/>
    <w:rsid w:val="00A8639E"/>
    <w:rsid w:val="00A8650B"/>
    <w:rsid w:val="00A86962"/>
    <w:rsid w:val="00A869EA"/>
    <w:rsid w:val="00A86CAB"/>
    <w:rsid w:val="00A86D96"/>
    <w:rsid w:val="00A86F7F"/>
    <w:rsid w:val="00A8730F"/>
    <w:rsid w:val="00A87419"/>
    <w:rsid w:val="00A87421"/>
    <w:rsid w:val="00A87548"/>
    <w:rsid w:val="00A87847"/>
    <w:rsid w:val="00A87924"/>
    <w:rsid w:val="00A87C2D"/>
    <w:rsid w:val="00A87D8F"/>
    <w:rsid w:val="00A9005D"/>
    <w:rsid w:val="00A900B8"/>
    <w:rsid w:val="00A901D2"/>
    <w:rsid w:val="00A90200"/>
    <w:rsid w:val="00A9035F"/>
    <w:rsid w:val="00A90417"/>
    <w:rsid w:val="00A90799"/>
    <w:rsid w:val="00A90A53"/>
    <w:rsid w:val="00A90D58"/>
    <w:rsid w:val="00A90E37"/>
    <w:rsid w:val="00A90E43"/>
    <w:rsid w:val="00A910E8"/>
    <w:rsid w:val="00A91181"/>
    <w:rsid w:val="00A9160C"/>
    <w:rsid w:val="00A9180A"/>
    <w:rsid w:val="00A918DD"/>
    <w:rsid w:val="00A91947"/>
    <w:rsid w:val="00A92071"/>
    <w:rsid w:val="00A92117"/>
    <w:rsid w:val="00A9244C"/>
    <w:rsid w:val="00A92498"/>
    <w:rsid w:val="00A92618"/>
    <w:rsid w:val="00A927DD"/>
    <w:rsid w:val="00A92B14"/>
    <w:rsid w:val="00A92F0A"/>
    <w:rsid w:val="00A93053"/>
    <w:rsid w:val="00A93109"/>
    <w:rsid w:val="00A931FA"/>
    <w:rsid w:val="00A93388"/>
    <w:rsid w:val="00A93485"/>
    <w:rsid w:val="00A934DC"/>
    <w:rsid w:val="00A934E2"/>
    <w:rsid w:val="00A937F1"/>
    <w:rsid w:val="00A93A3B"/>
    <w:rsid w:val="00A93D23"/>
    <w:rsid w:val="00A93EF3"/>
    <w:rsid w:val="00A93F2C"/>
    <w:rsid w:val="00A940E1"/>
    <w:rsid w:val="00A9411D"/>
    <w:rsid w:val="00A941A9"/>
    <w:rsid w:val="00A941E7"/>
    <w:rsid w:val="00A9498F"/>
    <w:rsid w:val="00A94B1E"/>
    <w:rsid w:val="00A94B7D"/>
    <w:rsid w:val="00A94E19"/>
    <w:rsid w:val="00A94E92"/>
    <w:rsid w:val="00A95392"/>
    <w:rsid w:val="00A9548D"/>
    <w:rsid w:val="00A954C8"/>
    <w:rsid w:val="00A95542"/>
    <w:rsid w:val="00A9569C"/>
    <w:rsid w:val="00A95954"/>
    <w:rsid w:val="00A959A4"/>
    <w:rsid w:val="00A95C48"/>
    <w:rsid w:val="00A960EC"/>
    <w:rsid w:val="00A96261"/>
    <w:rsid w:val="00A963B3"/>
    <w:rsid w:val="00A96400"/>
    <w:rsid w:val="00A96627"/>
    <w:rsid w:val="00A96AC1"/>
    <w:rsid w:val="00A96AFE"/>
    <w:rsid w:val="00A96BD5"/>
    <w:rsid w:val="00A96E7A"/>
    <w:rsid w:val="00A96ECC"/>
    <w:rsid w:val="00A9709D"/>
    <w:rsid w:val="00A9748A"/>
    <w:rsid w:val="00A9758F"/>
    <w:rsid w:val="00A97617"/>
    <w:rsid w:val="00A977E4"/>
    <w:rsid w:val="00A97D26"/>
    <w:rsid w:val="00A97E4A"/>
    <w:rsid w:val="00A97F00"/>
    <w:rsid w:val="00AA03D8"/>
    <w:rsid w:val="00AA04CF"/>
    <w:rsid w:val="00AA05B0"/>
    <w:rsid w:val="00AA05D9"/>
    <w:rsid w:val="00AA067C"/>
    <w:rsid w:val="00AA06F7"/>
    <w:rsid w:val="00AA0811"/>
    <w:rsid w:val="00AA0BA5"/>
    <w:rsid w:val="00AA0EC5"/>
    <w:rsid w:val="00AA1083"/>
    <w:rsid w:val="00AA151B"/>
    <w:rsid w:val="00AA15E2"/>
    <w:rsid w:val="00AA1665"/>
    <w:rsid w:val="00AA16AD"/>
    <w:rsid w:val="00AA16DC"/>
    <w:rsid w:val="00AA1795"/>
    <w:rsid w:val="00AA17F8"/>
    <w:rsid w:val="00AA1810"/>
    <w:rsid w:val="00AA1870"/>
    <w:rsid w:val="00AA18D1"/>
    <w:rsid w:val="00AA221E"/>
    <w:rsid w:val="00AA242E"/>
    <w:rsid w:val="00AA24E6"/>
    <w:rsid w:val="00AA26B9"/>
    <w:rsid w:val="00AA2733"/>
    <w:rsid w:val="00AA2845"/>
    <w:rsid w:val="00AA284B"/>
    <w:rsid w:val="00AA2901"/>
    <w:rsid w:val="00AA29F8"/>
    <w:rsid w:val="00AA2D6A"/>
    <w:rsid w:val="00AA2E6B"/>
    <w:rsid w:val="00AA2FCA"/>
    <w:rsid w:val="00AA305D"/>
    <w:rsid w:val="00AA331B"/>
    <w:rsid w:val="00AA3525"/>
    <w:rsid w:val="00AA384E"/>
    <w:rsid w:val="00AA38FE"/>
    <w:rsid w:val="00AA3B0C"/>
    <w:rsid w:val="00AA3BC7"/>
    <w:rsid w:val="00AA3DC3"/>
    <w:rsid w:val="00AA4254"/>
    <w:rsid w:val="00AA48CD"/>
    <w:rsid w:val="00AA4965"/>
    <w:rsid w:val="00AA4A1E"/>
    <w:rsid w:val="00AA4BEE"/>
    <w:rsid w:val="00AA4C8F"/>
    <w:rsid w:val="00AA4C9C"/>
    <w:rsid w:val="00AA4DAA"/>
    <w:rsid w:val="00AA4E8C"/>
    <w:rsid w:val="00AA4EA8"/>
    <w:rsid w:val="00AA4ED2"/>
    <w:rsid w:val="00AA5271"/>
    <w:rsid w:val="00AA53FA"/>
    <w:rsid w:val="00AA5475"/>
    <w:rsid w:val="00AA55D3"/>
    <w:rsid w:val="00AA57E2"/>
    <w:rsid w:val="00AA5967"/>
    <w:rsid w:val="00AA5A6E"/>
    <w:rsid w:val="00AA5B78"/>
    <w:rsid w:val="00AA5D10"/>
    <w:rsid w:val="00AA63AD"/>
    <w:rsid w:val="00AA63B3"/>
    <w:rsid w:val="00AA64CA"/>
    <w:rsid w:val="00AA65D5"/>
    <w:rsid w:val="00AA67C4"/>
    <w:rsid w:val="00AA6BE4"/>
    <w:rsid w:val="00AA6D48"/>
    <w:rsid w:val="00AA6DFB"/>
    <w:rsid w:val="00AA6F64"/>
    <w:rsid w:val="00AA70F6"/>
    <w:rsid w:val="00AA7341"/>
    <w:rsid w:val="00AA7536"/>
    <w:rsid w:val="00AA75B4"/>
    <w:rsid w:val="00AA76C7"/>
    <w:rsid w:val="00AA78E3"/>
    <w:rsid w:val="00AA794D"/>
    <w:rsid w:val="00AA7CA9"/>
    <w:rsid w:val="00AB014C"/>
    <w:rsid w:val="00AB01E4"/>
    <w:rsid w:val="00AB020F"/>
    <w:rsid w:val="00AB028C"/>
    <w:rsid w:val="00AB0396"/>
    <w:rsid w:val="00AB040C"/>
    <w:rsid w:val="00AB0697"/>
    <w:rsid w:val="00AB07DF"/>
    <w:rsid w:val="00AB0C79"/>
    <w:rsid w:val="00AB10AD"/>
    <w:rsid w:val="00AB12C8"/>
    <w:rsid w:val="00AB13BD"/>
    <w:rsid w:val="00AB148D"/>
    <w:rsid w:val="00AB158D"/>
    <w:rsid w:val="00AB16B1"/>
    <w:rsid w:val="00AB1715"/>
    <w:rsid w:val="00AB185B"/>
    <w:rsid w:val="00AB18B3"/>
    <w:rsid w:val="00AB194F"/>
    <w:rsid w:val="00AB2061"/>
    <w:rsid w:val="00AB25F6"/>
    <w:rsid w:val="00AB2652"/>
    <w:rsid w:val="00AB2676"/>
    <w:rsid w:val="00AB26E3"/>
    <w:rsid w:val="00AB27AE"/>
    <w:rsid w:val="00AB27CE"/>
    <w:rsid w:val="00AB28C2"/>
    <w:rsid w:val="00AB2F37"/>
    <w:rsid w:val="00AB2F96"/>
    <w:rsid w:val="00AB3196"/>
    <w:rsid w:val="00AB3202"/>
    <w:rsid w:val="00AB32BF"/>
    <w:rsid w:val="00AB3371"/>
    <w:rsid w:val="00AB33C4"/>
    <w:rsid w:val="00AB3856"/>
    <w:rsid w:val="00AB38DE"/>
    <w:rsid w:val="00AB396E"/>
    <w:rsid w:val="00AB3A3A"/>
    <w:rsid w:val="00AB424D"/>
    <w:rsid w:val="00AB42E8"/>
    <w:rsid w:val="00AB4441"/>
    <w:rsid w:val="00AB44F6"/>
    <w:rsid w:val="00AB4881"/>
    <w:rsid w:val="00AB4CAB"/>
    <w:rsid w:val="00AB51DE"/>
    <w:rsid w:val="00AB52B8"/>
    <w:rsid w:val="00AB53DE"/>
    <w:rsid w:val="00AB55BF"/>
    <w:rsid w:val="00AB55E6"/>
    <w:rsid w:val="00AB5809"/>
    <w:rsid w:val="00AB585D"/>
    <w:rsid w:val="00AB5968"/>
    <w:rsid w:val="00AB5A1C"/>
    <w:rsid w:val="00AB5AC3"/>
    <w:rsid w:val="00AB5B4F"/>
    <w:rsid w:val="00AB5BF6"/>
    <w:rsid w:val="00AB5F03"/>
    <w:rsid w:val="00AB5F5E"/>
    <w:rsid w:val="00AB6100"/>
    <w:rsid w:val="00AB6326"/>
    <w:rsid w:val="00AB6465"/>
    <w:rsid w:val="00AB64D9"/>
    <w:rsid w:val="00AB6573"/>
    <w:rsid w:val="00AB66F2"/>
    <w:rsid w:val="00AB6785"/>
    <w:rsid w:val="00AB6F2A"/>
    <w:rsid w:val="00AB6FCC"/>
    <w:rsid w:val="00AB72E2"/>
    <w:rsid w:val="00AB7614"/>
    <w:rsid w:val="00AB7799"/>
    <w:rsid w:val="00AB784B"/>
    <w:rsid w:val="00AB7A04"/>
    <w:rsid w:val="00AB7B7C"/>
    <w:rsid w:val="00AB7C32"/>
    <w:rsid w:val="00AB7C8A"/>
    <w:rsid w:val="00AB7CF0"/>
    <w:rsid w:val="00AB7EDA"/>
    <w:rsid w:val="00AB7FDD"/>
    <w:rsid w:val="00AC0014"/>
    <w:rsid w:val="00AC0094"/>
    <w:rsid w:val="00AC00EF"/>
    <w:rsid w:val="00AC0120"/>
    <w:rsid w:val="00AC03DC"/>
    <w:rsid w:val="00AC04ED"/>
    <w:rsid w:val="00AC058B"/>
    <w:rsid w:val="00AC06B4"/>
    <w:rsid w:val="00AC070C"/>
    <w:rsid w:val="00AC0A8B"/>
    <w:rsid w:val="00AC0B0E"/>
    <w:rsid w:val="00AC0C1D"/>
    <w:rsid w:val="00AC0D9C"/>
    <w:rsid w:val="00AC0E04"/>
    <w:rsid w:val="00AC0F1C"/>
    <w:rsid w:val="00AC1041"/>
    <w:rsid w:val="00AC10CF"/>
    <w:rsid w:val="00AC1118"/>
    <w:rsid w:val="00AC11C9"/>
    <w:rsid w:val="00AC197C"/>
    <w:rsid w:val="00AC1D99"/>
    <w:rsid w:val="00AC1E99"/>
    <w:rsid w:val="00AC2323"/>
    <w:rsid w:val="00AC2966"/>
    <w:rsid w:val="00AC2A09"/>
    <w:rsid w:val="00AC2AD8"/>
    <w:rsid w:val="00AC2F54"/>
    <w:rsid w:val="00AC358A"/>
    <w:rsid w:val="00AC35F3"/>
    <w:rsid w:val="00AC3761"/>
    <w:rsid w:val="00AC3840"/>
    <w:rsid w:val="00AC3938"/>
    <w:rsid w:val="00AC3A44"/>
    <w:rsid w:val="00AC3AAD"/>
    <w:rsid w:val="00AC3BF7"/>
    <w:rsid w:val="00AC3E25"/>
    <w:rsid w:val="00AC40EA"/>
    <w:rsid w:val="00AC410B"/>
    <w:rsid w:val="00AC4229"/>
    <w:rsid w:val="00AC42AA"/>
    <w:rsid w:val="00AC44E1"/>
    <w:rsid w:val="00AC451B"/>
    <w:rsid w:val="00AC45A4"/>
    <w:rsid w:val="00AC4CA9"/>
    <w:rsid w:val="00AC4EB3"/>
    <w:rsid w:val="00AC4F18"/>
    <w:rsid w:val="00AC544C"/>
    <w:rsid w:val="00AC548A"/>
    <w:rsid w:val="00AC5666"/>
    <w:rsid w:val="00AC5777"/>
    <w:rsid w:val="00AC5C21"/>
    <w:rsid w:val="00AC5DA3"/>
    <w:rsid w:val="00AC5DD3"/>
    <w:rsid w:val="00AC5EA7"/>
    <w:rsid w:val="00AC5FCC"/>
    <w:rsid w:val="00AC61C6"/>
    <w:rsid w:val="00AC6355"/>
    <w:rsid w:val="00AC66F1"/>
    <w:rsid w:val="00AC6700"/>
    <w:rsid w:val="00AC6855"/>
    <w:rsid w:val="00AC6BE5"/>
    <w:rsid w:val="00AC6F41"/>
    <w:rsid w:val="00AC6FB6"/>
    <w:rsid w:val="00AC73FA"/>
    <w:rsid w:val="00AC7870"/>
    <w:rsid w:val="00AC78F5"/>
    <w:rsid w:val="00AC7A14"/>
    <w:rsid w:val="00AC7ABC"/>
    <w:rsid w:val="00AC7BE1"/>
    <w:rsid w:val="00AC7C12"/>
    <w:rsid w:val="00AC7C52"/>
    <w:rsid w:val="00AC7EF8"/>
    <w:rsid w:val="00AD0034"/>
    <w:rsid w:val="00AD00E3"/>
    <w:rsid w:val="00AD0288"/>
    <w:rsid w:val="00AD0381"/>
    <w:rsid w:val="00AD0593"/>
    <w:rsid w:val="00AD07F3"/>
    <w:rsid w:val="00AD0828"/>
    <w:rsid w:val="00AD09E6"/>
    <w:rsid w:val="00AD0B28"/>
    <w:rsid w:val="00AD0B31"/>
    <w:rsid w:val="00AD0B67"/>
    <w:rsid w:val="00AD0BA4"/>
    <w:rsid w:val="00AD0E53"/>
    <w:rsid w:val="00AD1015"/>
    <w:rsid w:val="00AD125E"/>
    <w:rsid w:val="00AD13D4"/>
    <w:rsid w:val="00AD1489"/>
    <w:rsid w:val="00AD15A3"/>
    <w:rsid w:val="00AD1602"/>
    <w:rsid w:val="00AD1885"/>
    <w:rsid w:val="00AD1A0B"/>
    <w:rsid w:val="00AD1AB3"/>
    <w:rsid w:val="00AD1AD8"/>
    <w:rsid w:val="00AD1B74"/>
    <w:rsid w:val="00AD1C93"/>
    <w:rsid w:val="00AD1CBA"/>
    <w:rsid w:val="00AD1D6F"/>
    <w:rsid w:val="00AD1E10"/>
    <w:rsid w:val="00AD21E3"/>
    <w:rsid w:val="00AD221A"/>
    <w:rsid w:val="00AD223D"/>
    <w:rsid w:val="00AD22B7"/>
    <w:rsid w:val="00AD24AB"/>
    <w:rsid w:val="00AD2507"/>
    <w:rsid w:val="00AD2C65"/>
    <w:rsid w:val="00AD2E0B"/>
    <w:rsid w:val="00AD303A"/>
    <w:rsid w:val="00AD316C"/>
    <w:rsid w:val="00AD31FC"/>
    <w:rsid w:val="00AD3231"/>
    <w:rsid w:val="00AD34BE"/>
    <w:rsid w:val="00AD3644"/>
    <w:rsid w:val="00AD370E"/>
    <w:rsid w:val="00AD3C59"/>
    <w:rsid w:val="00AD3D13"/>
    <w:rsid w:val="00AD409E"/>
    <w:rsid w:val="00AD4332"/>
    <w:rsid w:val="00AD43B6"/>
    <w:rsid w:val="00AD43DA"/>
    <w:rsid w:val="00AD469F"/>
    <w:rsid w:val="00AD483C"/>
    <w:rsid w:val="00AD484E"/>
    <w:rsid w:val="00AD4C35"/>
    <w:rsid w:val="00AD4C9C"/>
    <w:rsid w:val="00AD52D2"/>
    <w:rsid w:val="00AD593C"/>
    <w:rsid w:val="00AD5955"/>
    <w:rsid w:val="00AD5AA7"/>
    <w:rsid w:val="00AD60EB"/>
    <w:rsid w:val="00AD622F"/>
    <w:rsid w:val="00AD6273"/>
    <w:rsid w:val="00AD63BB"/>
    <w:rsid w:val="00AD6C13"/>
    <w:rsid w:val="00AD6FEE"/>
    <w:rsid w:val="00AD70A5"/>
    <w:rsid w:val="00AD7109"/>
    <w:rsid w:val="00AD71B2"/>
    <w:rsid w:val="00AD73DE"/>
    <w:rsid w:val="00AD742A"/>
    <w:rsid w:val="00AD762F"/>
    <w:rsid w:val="00AD783F"/>
    <w:rsid w:val="00AD78D1"/>
    <w:rsid w:val="00AD7BD2"/>
    <w:rsid w:val="00AD7CFE"/>
    <w:rsid w:val="00AD7D70"/>
    <w:rsid w:val="00AD7E2D"/>
    <w:rsid w:val="00AD7F4A"/>
    <w:rsid w:val="00AD7F8C"/>
    <w:rsid w:val="00AD7FB5"/>
    <w:rsid w:val="00AE00DF"/>
    <w:rsid w:val="00AE018F"/>
    <w:rsid w:val="00AE0CF1"/>
    <w:rsid w:val="00AE0FAC"/>
    <w:rsid w:val="00AE12F3"/>
    <w:rsid w:val="00AE1347"/>
    <w:rsid w:val="00AE135E"/>
    <w:rsid w:val="00AE1553"/>
    <w:rsid w:val="00AE162F"/>
    <w:rsid w:val="00AE16DE"/>
    <w:rsid w:val="00AE1898"/>
    <w:rsid w:val="00AE19F7"/>
    <w:rsid w:val="00AE1B13"/>
    <w:rsid w:val="00AE205E"/>
    <w:rsid w:val="00AE24D6"/>
    <w:rsid w:val="00AE2500"/>
    <w:rsid w:val="00AE26E5"/>
    <w:rsid w:val="00AE2777"/>
    <w:rsid w:val="00AE27AB"/>
    <w:rsid w:val="00AE2AB7"/>
    <w:rsid w:val="00AE2B11"/>
    <w:rsid w:val="00AE2DDD"/>
    <w:rsid w:val="00AE309E"/>
    <w:rsid w:val="00AE3378"/>
    <w:rsid w:val="00AE344B"/>
    <w:rsid w:val="00AE34C2"/>
    <w:rsid w:val="00AE3950"/>
    <w:rsid w:val="00AE3990"/>
    <w:rsid w:val="00AE3C15"/>
    <w:rsid w:val="00AE3FCC"/>
    <w:rsid w:val="00AE4488"/>
    <w:rsid w:val="00AE450A"/>
    <w:rsid w:val="00AE4581"/>
    <w:rsid w:val="00AE4ADD"/>
    <w:rsid w:val="00AE4B0C"/>
    <w:rsid w:val="00AE4CB1"/>
    <w:rsid w:val="00AE4DF5"/>
    <w:rsid w:val="00AE4E4D"/>
    <w:rsid w:val="00AE4E88"/>
    <w:rsid w:val="00AE51EE"/>
    <w:rsid w:val="00AE530B"/>
    <w:rsid w:val="00AE5511"/>
    <w:rsid w:val="00AE57D2"/>
    <w:rsid w:val="00AE5B11"/>
    <w:rsid w:val="00AE5B55"/>
    <w:rsid w:val="00AE5D69"/>
    <w:rsid w:val="00AE6211"/>
    <w:rsid w:val="00AE652E"/>
    <w:rsid w:val="00AE6567"/>
    <w:rsid w:val="00AE6A5E"/>
    <w:rsid w:val="00AE6DBC"/>
    <w:rsid w:val="00AE6F6C"/>
    <w:rsid w:val="00AE7313"/>
    <w:rsid w:val="00AE749D"/>
    <w:rsid w:val="00AE7AB9"/>
    <w:rsid w:val="00AE7BF3"/>
    <w:rsid w:val="00AE7FC9"/>
    <w:rsid w:val="00AF0356"/>
    <w:rsid w:val="00AF051C"/>
    <w:rsid w:val="00AF058E"/>
    <w:rsid w:val="00AF0950"/>
    <w:rsid w:val="00AF0A93"/>
    <w:rsid w:val="00AF0DB3"/>
    <w:rsid w:val="00AF0ED5"/>
    <w:rsid w:val="00AF0F7C"/>
    <w:rsid w:val="00AF0FED"/>
    <w:rsid w:val="00AF10C4"/>
    <w:rsid w:val="00AF123B"/>
    <w:rsid w:val="00AF12C2"/>
    <w:rsid w:val="00AF1322"/>
    <w:rsid w:val="00AF1410"/>
    <w:rsid w:val="00AF1651"/>
    <w:rsid w:val="00AF19DA"/>
    <w:rsid w:val="00AF1A03"/>
    <w:rsid w:val="00AF1A59"/>
    <w:rsid w:val="00AF2556"/>
    <w:rsid w:val="00AF2622"/>
    <w:rsid w:val="00AF2B71"/>
    <w:rsid w:val="00AF2BFF"/>
    <w:rsid w:val="00AF2E20"/>
    <w:rsid w:val="00AF2E6E"/>
    <w:rsid w:val="00AF2F9E"/>
    <w:rsid w:val="00AF35F6"/>
    <w:rsid w:val="00AF3706"/>
    <w:rsid w:val="00AF37ED"/>
    <w:rsid w:val="00AF3843"/>
    <w:rsid w:val="00AF38A1"/>
    <w:rsid w:val="00AF3A77"/>
    <w:rsid w:val="00AF3DD7"/>
    <w:rsid w:val="00AF3EA0"/>
    <w:rsid w:val="00AF40C4"/>
    <w:rsid w:val="00AF44EF"/>
    <w:rsid w:val="00AF4533"/>
    <w:rsid w:val="00AF4583"/>
    <w:rsid w:val="00AF46CD"/>
    <w:rsid w:val="00AF4724"/>
    <w:rsid w:val="00AF4827"/>
    <w:rsid w:val="00AF49C3"/>
    <w:rsid w:val="00AF4ACA"/>
    <w:rsid w:val="00AF4D99"/>
    <w:rsid w:val="00AF4F47"/>
    <w:rsid w:val="00AF4FF3"/>
    <w:rsid w:val="00AF508C"/>
    <w:rsid w:val="00AF5131"/>
    <w:rsid w:val="00AF5280"/>
    <w:rsid w:val="00AF52D9"/>
    <w:rsid w:val="00AF53A1"/>
    <w:rsid w:val="00AF55C5"/>
    <w:rsid w:val="00AF570D"/>
    <w:rsid w:val="00AF5771"/>
    <w:rsid w:val="00AF57EF"/>
    <w:rsid w:val="00AF580D"/>
    <w:rsid w:val="00AF5B3A"/>
    <w:rsid w:val="00AF5B3E"/>
    <w:rsid w:val="00AF5C5F"/>
    <w:rsid w:val="00AF5C94"/>
    <w:rsid w:val="00AF5E46"/>
    <w:rsid w:val="00AF5E80"/>
    <w:rsid w:val="00AF6221"/>
    <w:rsid w:val="00AF62A0"/>
    <w:rsid w:val="00AF6436"/>
    <w:rsid w:val="00AF65CF"/>
    <w:rsid w:val="00AF65E1"/>
    <w:rsid w:val="00AF6A32"/>
    <w:rsid w:val="00AF6B56"/>
    <w:rsid w:val="00AF6EC1"/>
    <w:rsid w:val="00AF744F"/>
    <w:rsid w:val="00AF7610"/>
    <w:rsid w:val="00AF77BB"/>
    <w:rsid w:val="00AF78F6"/>
    <w:rsid w:val="00AF79CD"/>
    <w:rsid w:val="00AF7AE1"/>
    <w:rsid w:val="00AF7DCC"/>
    <w:rsid w:val="00B002BF"/>
    <w:rsid w:val="00B00584"/>
    <w:rsid w:val="00B005F6"/>
    <w:rsid w:val="00B0073B"/>
    <w:rsid w:val="00B0082B"/>
    <w:rsid w:val="00B00E5C"/>
    <w:rsid w:val="00B00E7E"/>
    <w:rsid w:val="00B01A7E"/>
    <w:rsid w:val="00B01F33"/>
    <w:rsid w:val="00B02332"/>
    <w:rsid w:val="00B023D9"/>
    <w:rsid w:val="00B0256E"/>
    <w:rsid w:val="00B02CC7"/>
    <w:rsid w:val="00B02D86"/>
    <w:rsid w:val="00B02FD4"/>
    <w:rsid w:val="00B02FE8"/>
    <w:rsid w:val="00B030F3"/>
    <w:rsid w:val="00B0338C"/>
    <w:rsid w:val="00B033C3"/>
    <w:rsid w:val="00B034FC"/>
    <w:rsid w:val="00B03686"/>
    <w:rsid w:val="00B03B3E"/>
    <w:rsid w:val="00B03C0F"/>
    <w:rsid w:val="00B03F8C"/>
    <w:rsid w:val="00B03F96"/>
    <w:rsid w:val="00B040D4"/>
    <w:rsid w:val="00B04554"/>
    <w:rsid w:val="00B0490A"/>
    <w:rsid w:val="00B04A8C"/>
    <w:rsid w:val="00B04B99"/>
    <w:rsid w:val="00B04C81"/>
    <w:rsid w:val="00B04DC9"/>
    <w:rsid w:val="00B05054"/>
    <w:rsid w:val="00B0513A"/>
    <w:rsid w:val="00B05174"/>
    <w:rsid w:val="00B0579D"/>
    <w:rsid w:val="00B05998"/>
    <w:rsid w:val="00B05C0B"/>
    <w:rsid w:val="00B05D9A"/>
    <w:rsid w:val="00B06078"/>
    <w:rsid w:val="00B063E2"/>
    <w:rsid w:val="00B0645B"/>
    <w:rsid w:val="00B06B3C"/>
    <w:rsid w:val="00B06B4D"/>
    <w:rsid w:val="00B06D66"/>
    <w:rsid w:val="00B06D7D"/>
    <w:rsid w:val="00B0713F"/>
    <w:rsid w:val="00B07673"/>
    <w:rsid w:val="00B0795E"/>
    <w:rsid w:val="00B079ED"/>
    <w:rsid w:val="00B07AEC"/>
    <w:rsid w:val="00B07B19"/>
    <w:rsid w:val="00B07C84"/>
    <w:rsid w:val="00B100B8"/>
    <w:rsid w:val="00B1013B"/>
    <w:rsid w:val="00B10633"/>
    <w:rsid w:val="00B106D8"/>
    <w:rsid w:val="00B10729"/>
    <w:rsid w:val="00B10860"/>
    <w:rsid w:val="00B10D5E"/>
    <w:rsid w:val="00B110D2"/>
    <w:rsid w:val="00B11154"/>
    <w:rsid w:val="00B11500"/>
    <w:rsid w:val="00B115D0"/>
    <w:rsid w:val="00B11F02"/>
    <w:rsid w:val="00B1224B"/>
    <w:rsid w:val="00B12518"/>
    <w:rsid w:val="00B12B00"/>
    <w:rsid w:val="00B12B2F"/>
    <w:rsid w:val="00B12D69"/>
    <w:rsid w:val="00B12D71"/>
    <w:rsid w:val="00B12E2A"/>
    <w:rsid w:val="00B12FC7"/>
    <w:rsid w:val="00B13064"/>
    <w:rsid w:val="00B131C9"/>
    <w:rsid w:val="00B13236"/>
    <w:rsid w:val="00B13262"/>
    <w:rsid w:val="00B133F0"/>
    <w:rsid w:val="00B13450"/>
    <w:rsid w:val="00B13818"/>
    <w:rsid w:val="00B13AF8"/>
    <w:rsid w:val="00B13BC7"/>
    <w:rsid w:val="00B1443F"/>
    <w:rsid w:val="00B144FE"/>
    <w:rsid w:val="00B1459E"/>
    <w:rsid w:val="00B14606"/>
    <w:rsid w:val="00B146CD"/>
    <w:rsid w:val="00B146FA"/>
    <w:rsid w:val="00B1474B"/>
    <w:rsid w:val="00B147F5"/>
    <w:rsid w:val="00B14A9C"/>
    <w:rsid w:val="00B14ADB"/>
    <w:rsid w:val="00B14C4D"/>
    <w:rsid w:val="00B14F9B"/>
    <w:rsid w:val="00B15198"/>
    <w:rsid w:val="00B1527D"/>
    <w:rsid w:val="00B152C9"/>
    <w:rsid w:val="00B154C5"/>
    <w:rsid w:val="00B1550B"/>
    <w:rsid w:val="00B15887"/>
    <w:rsid w:val="00B15A0B"/>
    <w:rsid w:val="00B15CCC"/>
    <w:rsid w:val="00B15EEB"/>
    <w:rsid w:val="00B162A1"/>
    <w:rsid w:val="00B164B3"/>
    <w:rsid w:val="00B166A6"/>
    <w:rsid w:val="00B16A74"/>
    <w:rsid w:val="00B16C1C"/>
    <w:rsid w:val="00B1700F"/>
    <w:rsid w:val="00B1726B"/>
    <w:rsid w:val="00B17561"/>
    <w:rsid w:val="00B17595"/>
    <w:rsid w:val="00B17627"/>
    <w:rsid w:val="00B178E7"/>
    <w:rsid w:val="00B17978"/>
    <w:rsid w:val="00B17B5D"/>
    <w:rsid w:val="00B17F2B"/>
    <w:rsid w:val="00B200DA"/>
    <w:rsid w:val="00B20716"/>
    <w:rsid w:val="00B20749"/>
    <w:rsid w:val="00B209AE"/>
    <w:rsid w:val="00B20B7D"/>
    <w:rsid w:val="00B20D08"/>
    <w:rsid w:val="00B20D98"/>
    <w:rsid w:val="00B210D2"/>
    <w:rsid w:val="00B21179"/>
    <w:rsid w:val="00B2134F"/>
    <w:rsid w:val="00B21694"/>
    <w:rsid w:val="00B218F9"/>
    <w:rsid w:val="00B21AED"/>
    <w:rsid w:val="00B21CFE"/>
    <w:rsid w:val="00B2238A"/>
    <w:rsid w:val="00B22688"/>
    <w:rsid w:val="00B2292B"/>
    <w:rsid w:val="00B22940"/>
    <w:rsid w:val="00B22D62"/>
    <w:rsid w:val="00B22E71"/>
    <w:rsid w:val="00B22FFD"/>
    <w:rsid w:val="00B232D8"/>
    <w:rsid w:val="00B23303"/>
    <w:rsid w:val="00B23317"/>
    <w:rsid w:val="00B23823"/>
    <w:rsid w:val="00B2387A"/>
    <w:rsid w:val="00B23906"/>
    <w:rsid w:val="00B23983"/>
    <w:rsid w:val="00B23999"/>
    <w:rsid w:val="00B23A92"/>
    <w:rsid w:val="00B23AB8"/>
    <w:rsid w:val="00B23B09"/>
    <w:rsid w:val="00B23BE9"/>
    <w:rsid w:val="00B23C2E"/>
    <w:rsid w:val="00B23D7F"/>
    <w:rsid w:val="00B23D9D"/>
    <w:rsid w:val="00B23E4D"/>
    <w:rsid w:val="00B2433E"/>
    <w:rsid w:val="00B243E1"/>
    <w:rsid w:val="00B2453C"/>
    <w:rsid w:val="00B2464A"/>
    <w:rsid w:val="00B24654"/>
    <w:rsid w:val="00B24DAA"/>
    <w:rsid w:val="00B24E6A"/>
    <w:rsid w:val="00B24E8F"/>
    <w:rsid w:val="00B24F99"/>
    <w:rsid w:val="00B251EE"/>
    <w:rsid w:val="00B25232"/>
    <w:rsid w:val="00B25267"/>
    <w:rsid w:val="00B2578C"/>
    <w:rsid w:val="00B2586B"/>
    <w:rsid w:val="00B25929"/>
    <w:rsid w:val="00B25A9E"/>
    <w:rsid w:val="00B25DC9"/>
    <w:rsid w:val="00B25DEC"/>
    <w:rsid w:val="00B25F8B"/>
    <w:rsid w:val="00B26410"/>
    <w:rsid w:val="00B26680"/>
    <w:rsid w:val="00B26C62"/>
    <w:rsid w:val="00B26C8D"/>
    <w:rsid w:val="00B26CC9"/>
    <w:rsid w:val="00B26D96"/>
    <w:rsid w:val="00B26ED2"/>
    <w:rsid w:val="00B27250"/>
    <w:rsid w:val="00B27864"/>
    <w:rsid w:val="00B27DCA"/>
    <w:rsid w:val="00B27EB9"/>
    <w:rsid w:val="00B2D335"/>
    <w:rsid w:val="00B300A4"/>
    <w:rsid w:val="00B300A5"/>
    <w:rsid w:val="00B30192"/>
    <w:rsid w:val="00B303AB"/>
    <w:rsid w:val="00B303B9"/>
    <w:rsid w:val="00B308C7"/>
    <w:rsid w:val="00B3091E"/>
    <w:rsid w:val="00B30B5C"/>
    <w:rsid w:val="00B3111E"/>
    <w:rsid w:val="00B3160C"/>
    <w:rsid w:val="00B317D4"/>
    <w:rsid w:val="00B31C9B"/>
    <w:rsid w:val="00B31CCD"/>
    <w:rsid w:val="00B31DA5"/>
    <w:rsid w:val="00B31DF1"/>
    <w:rsid w:val="00B31F33"/>
    <w:rsid w:val="00B31FAE"/>
    <w:rsid w:val="00B32084"/>
    <w:rsid w:val="00B32238"/>
    <w:rsid w:val="00B324D4"/>
    <w:rsid w:val="00B32625"/>
    <w:rsid w:val="00B326A7"/>
    <w:rsid w:val="00B3277D"/>
    <w:rsid w:val="00B32869"/>
    <w:rsid w:val="00B329C7"/>
    <w:rsid w:val="00B32A45"/>
    <w:rsid w:val="00B32A85"/>
    <w:rsid w:val="00B32BA8"/>
    <w:rsid w:val="00B32F66"/>
    <w:rsid w:val="00B32FDF"/>
    <w:rsid w:val="00B3304E"/>
    <w:rsid w:val="00B3310C"/>
    <w:rsid w:val="00B3315B"/>
    <w:rsid w:val="00B333A5"/>
    <w:rsid w:val="00B333D3"/>
    <w:rsid w:val="00B335D8"/>
    <w:rsid w:val="00B33828"/>
    <w:rsid w:val="00B33943"/>
    <w:rsid w:val="00B341A0"/>
    <w:rsid w:val="00B344E8"/>
    <w:rsid w:val="00B345A7"/>
    <w:rsid w:val="00B34663"/>
    <w:rsid w:val="00B3476C"/>
    <w:rsid w:val="00B347B8"/>
    <w:rsid w:val="00B34A7D"/>
    <w:rsid w:val="00B34A98"/>
    <w:rsid w:val="00B35226"/>
    <w:rsid w:val="00B355B8"/>
    <w:rsid w:val="00B355E1"/>
    <w:rsid w:val="00B35AE2"/>
    <w:rsid w:val="00B35E70"/>
    <w:rsid w:val="00B36036"/>
    <w:rsid w:val="00B3608D"/>
    <w:rsid w:val="00B361F7"/>
    <w:rsid w:val="00B3639C"/>
    <w:rsid w:val="00B36459"/>
    <w:rsid w:val="00B36784"/>
    <w:rsid w:val="00B36856"/>
    <w:rsid w:val="00B36BB9"/>
    <w:rsid w:val="00B36C3B"/>
    <w:rsid w:val="00B36D01"/>
    <w:rsid w:val="00B36FC1"/>
    <w:rsid w:val="00B3717E"/>
    <w:rsid w:val="00B375C5"/>
    <w:rsid w:val="00B37767"/>
    <w:rsid w:val="00B377A5"/>
    <w:rsid w:val="00B37BB8"/>
    <w:rsid w:val="00B40185"/>
    <w:rsid w:val="00B4021D"/>
    <w:rsid w:val="00B4028D"/>
    <w:rsid w:val="00B4054F"/>
    <w:rsid w:val="00B40BA0"/>
    <w:rsid w:val="00B40C12"/>
    <w:rsid w:val="00B40C6A"/>
    <w:rsid w:val="00B40D0C"/>
    <w:rsid w:val="00B40F89"/>
    <w:rsid w:val="00B413CD"/>
    <w:rsid w:val="00B41462"/>
    <w:rsid w:val="00B41573"/>
    <w:rsid w:val="00B4170C"/>
    <w:rsid w:val="00B418CC"/>
    <w:rsid w:val="00B41973"/>
    <w:rsid w:val="00B41986"/>
    <w:rsid w:val="00B41B29"/>
    <w:rsid w:val="00B41D63"/>
    <w:rsid w:val="00B41D6C"/>
    <w:rsid w:val="00B4207D"/>
    <w:rsid w:val="00B422F0"/>
    <w:rsid w:val="00B42718"/>
    <w:rsid w:val="00B42A63"/>
    <w:rsid w:val="00B42BD5"/>
    <w:rsid w:val="00B42DA1"/>
    <w:rsid w:val="00B42DCD"/>
    <w:rsid w:val="00B42E9B"/>
    <w:rsid w:val="00B42F06"/>
    <w:rsid w:val="00B43044"/>
    <w:rsid w:val="00B43463"/>
    <w:rsid w:val="00B437E3"/>
    <w:rsid w:val="00B439A6"/>
    <w:rsid w:val="00B43B42"/>
    <w:rsid w:val="00B43CDA"/>
    <w:rsid w:val="00B43E48"/>
    <w:rsid w:val="00B43ED0"/>
    <w:rsid w:val="00B4432D"/>
    <w:rsid w:val="00B44488"/>
    <w:rsid w:val="00B446FC"/>
    <w:rsid w:val="00B4471F"/>
    <w:rsid w:val="00B44770"/>
    <w:rsid w:val="00B44BA7"/>
    <w:rsid w:val="00B44CC6"/>
    <w:rsid w:val="00B44DBF"/>
    <w:rsid w:val="00B44FDF"/>
    <w:rsid w:val="00B4505B"/>
    <w:rsid w:val="00B452FD"/>
    <w:rsid w:val="00B4560C"/>
    <w:rsid w:val="00B45FDF"/>
    <w:rsid w:val="00B4601F"/>
    <w:rsid w:val="00B4613E"/>
    <w:rsid w:val="00B46488"/>
    <w:rsid w:val="00B46632"/>
    <w:rsid w:val="00B46948"/>
    <w:rsid w:val="00B469F6"/>
    <w:rsid w:val="00B46A48"/>
    <w:rsid w:val="00B46C1D"/>
    <w:rsid w:val="00B46F2C"/>
    <w:rsid w:val="00B46F8E"/>
    <w:rsid w:val="00B47079"/>
    <w:rsid w:val="00B47178"/>
    <w:rsid w:val="00B47444"/>
    <w:rsid w:val="00B475F7"/>
    <w:rsid w:val="00B47789"/>
    <w:rsid w:val="00B47958"/>
    <w:rsid w:val="00B4798B"/>
    <w:rsid w:val="00B47B2A"/>
    <w:rsid w:val="00B47EA1"/>
    <w:rsid w:val="00B47F62"/>
    <w:rsid w:val="00B500A7"/>
    <w:rsid w:val="00B50516"/>
    <w:rsid w:val="00B5062F"/>
    <w:rsid w:val="00B50800"/>
    <w:rsid w:val="00B50B77"/>
    <w:rsid w:val="00B50F43"/>
    <w:rsid w:val="00B50FBB"/>
    <w:rsid w:val="00B51190"/>
    <w:rsid w:val="00B51287"/>
    <w:rsid w:val="00B514C8"/>
    <w:rsid w:val="00B5174D"/>
    <w:rsid w:val="00B51A19"/>
    <w:rsid w:val="00B51AA8"/>
    <w:rsid w:val="00B51CC5"/>
    <w:rsid w:val="00B51CD2"/>
    <w:rsid w:val="00B51EAF"/>
    <w:rsid w:val="00B51FFB"/>
    <w:rsid w:val="00B520D1"/>
    <w:rsid w:val="00B5212D"/>
    <w:rsid w:val="00B52370"/>
    <w:rsid w:val="00B52547"/>
    <w:rsid w:val="00B525B5"/>
    <w:rsid w:val="00B52930"/>
    <w:rsid w:val="00B52B8C"/>
    <w:rsid w:val="00B52D50"/>
    <w:rsid w:val="00B5308C"/>
    <w:rsid w:val="00B53157"/>
    <w:rsid w:val="00B532BA"/>
    <w:rsid w:val="00B532CC"/>
    <w:rsid w:val="00B532D3"/>
    <w:rsid w:val="00B53616"/>
    <w:rsid w:val="00B538FA"/>
    <w:rsid w:val="00B5392E"/>
    <w:rsid w:val="00B5395F"/>
    <w:rsid w:val="00B53D54"/>
    <w:rsid w:val="00B53D77"/>
    <w:rsid w:val="00B53DA6"/>
    <w:rsid w:val="00B53EB9"/>
    <w:rsid w:val="00B54068"/>
    <w:rsid w:val="00B543CD"/>
    <w:rsid w:val="00B54789"/>
    <w:rsid w:val="00B54941"/>
    <w:rsid w:val="00B54D57"/>
    <w:rsid w:val="00B54D6B"/>
    <w:rsid w:val="00B54E18"/>
    <w:rsid w:val="00B5507A"/>
    <w:rsid w:val="00B5521D"/>
    <w:rsid w:val="00B55299"/>
    <w:rsid w:val="00B55358"/>
    <w:rsid w:val="00B5552C"/>
    <w:rsid w:val="00B55799"/>
    <w:rsid w:val="00B558F5"/>
    <w:rsid w:val="00B55B04"/>
    <w:rsid w:val="00B55B30"/>
    <w:rsid w:val="00B55E91"/>
    <w:rsid w:val="00B560B8"/>
    <w:rsid w:val="00B56120"/>
    <w:rsid w:val="00B56318"/>
    <w:rsid w:val="00B565AA"/>
    <w:rsid w:val="00B5667D"/>
    <w:rsid w:val="00B56B5C"/>
    <w:rsid w:val="00B56E2F"/>
    <w:rsid w:val="00B56F6B"/>
    <w:rsid w:val="00B574A8"/>
    <w:rsid w:val="00B57674"/>
    <w:rsid w:val="00B579CB"/>
    <w:rsid w:val="00B57AC3"/>
    <w:rsid w:val="00B57C09"/>
    <w:rsid w:val="00B57C49"/>
    <w:rsid w:val="00B600EC"/>
    <w:rsid w:val="00B602A5"/>
    <w:rsid w:val="00B60476"/>
    <w:rsid w:val="00B608A8"/>
    <w:rsid w:val="00B60BF7"/>
    <w:rsid w:val="00B60CB6"/>
    <w:rsid w:val="00B6103A"/>
    <w:rsid w:val="00B61272"/>
    <w:rsid w:val="00B612C2"/>
    <w:rsid w:val="00B6130D"/>
    <w:rsid w:val="00B614A2"/>
    <w:rsid w:val="00B61818"/>
    <w:rsid w:val="00B61AEB"/>
    <w:rsid w:val="00B61B05"/>
    <w:rsid w:val="00B61DB0"/>
    <w:rsid w:val="00B62160"/>
    <w:rsid w:val="00B62393"/>
    <w:rsid w:val="00B62774"/>
    <w:rsid w:val="00B62879"/>
    <w:rsid w:val="00B629DD"/>
    <w:rsid w:val="00B62C09"/>
    <w:rsid w:val="00B62D40"/>
    <w:rsid w:val="00B62F63"/>
    <w:rsid w:val="00B62F98"/>
    <w:rsid w:val="00B63019"/>
    <w:rsid w:val="00B63574"/>
    <w:rsid w:val="00B6383A"/>
    <w:rsid w:val="00B638DF"/>
    <w:rsid w:val="00B63CAB"/>
    <w:rsid w:val="00B63DD2"/>
    <w:rsid w:val="00B63F2C"/>
    <w:rsid w:val="00B63FE0"/>
    <w:rsid w:val="00B6409B"/>
    <w:rsid w:val="00B64294"/>
    <w:rsid w:val="00B642B7"/>
    <w:rsid w:val="00B64608"/>
    <w:rsid w:val="00B64862"/>
    <w:rsid w:val="00B64C41"/>
    <w:rsid w:val="00B65041"/>
    <w:rsid w:val="00B651CD"/>
    <w:rsid w:val="00B6555C"/>
    <w:rsid w:val="00B6556E"/>
    <w:rsid w:val="00B65632"/>
    <w:rsid w:val="00B65EFA"/>
    <w:rsid w:val="00B6621D"/>
    <w:rsid w:val="00B66260"/>
    <w:rsid w:val="00B66285"/>
    <w:rsid w:val="00B66331"/>
    <w:rsid w:val="00B66433"/>
    <w:rsid w:val="00B6643D"/>
    <w:rsid w:val="00B66458"/>
    <w:rsid w:val="00B667E3"/>
    <w:rsid w:val="00B66842"/>
    <w:rsid w:val="00B66A6F"/>
    <w:rsid w:val="00B66BDF"/>
    <w:rsid w:val="00B66D6C"/>
    <w:rsid w:val="00B66EA7"/>
    <w:rsid w:val="00B66EDA"/>
    <w:rsid w:val="00B67058"/>
    <w:rsid w:val="00B6713F"/>
    <w:rsid w:val="00B6718A"/>
    <w:rsid w:val="00B671F9"/>
    <w:rsid w:val="00B67220"/>
    <w:rsid w:val="00B67264"/>
    <w:rsid w:val="00B6737E"/>
    <w:rsid w:val="00B67555"/>
    <w:rsid w:val="00B67591"/>
    <w:rsid w:val="00B6775D"/>
    <w:rsid w:val="00B67949"/>
    <w:rsid w:val="00B67996"/>
    <w:rsid w:val="00B67AE6"/>
    <w:rsid w:val="00B67B12"/>
    <w:rsid w:val="00B7058F"/>
    <w:rsid w:val="00B70627"/>
    <w:rsid w:val="00B706E7"/>
    <w:rsid w:val="00B70ACE"/>
    <w:rsid w:val="00B70ADD"/>
    <w:rsid w:val="00B70B37"/>
    <w:rsid w:val="00B70BF1"/>
    <w:rsid w:val="00B70FBF"/>
    <w:rsid w:val="00B7149F"/>
    <w:rsid w:val="00B7160C"/>
    <w:rsid w:val="00B71897"/>
    <w:rsid w:val="00B71AAD"/>
    <w:rsid w:val="00B71CBF"/>
    <w:rsid w:val="00B71E6F"/>
    <w:rsid w:val="00B71FF4"/>
    <w:rsid w:val="00B7211C"/>
    <w:rsid w:val="00B72336"/>
    <w:rsid w:val="00B7277E"/>
    <w:rsid w:val="00B72796"/>
    <w:rsid w:val="00B72807"/>
    <w:rsid w:val="00B72883"/>
    <w:rsid w:val="00B7292A"/>
    <w:rsid w:val="00B72ADC"/>
    <w:rsid w:val="00B72B2A"/>
    <w:rsid w:val="00B72B46"/>
    <w:rsid w:val="00B72BC1"/>
    <w:rsid w:val="00B72BD9"/>
    <w:rsid w:val="00B72C81"/>
    <w:rsid w:val="00B73097"/>
    <w:rsid w:val="00B730A4"/>
    <w:rsid w:val="00B73515"/>
    <w:rsid w:val="00B736D6"/>
    <w:rsid w:val="00B73710"/>
    <w:rsid w:val="00B73716"/>
    <w:rsid w:val="00B7385D"/>
    <w:rsid w:val="00B739FF"/>
    <w:rsid w:val="00B73B7A"/>
    <w:rsid w:val="00B73BC3"/>
    <w:rsid w:val="00B73CED"/>
    <w:rsid w:val="00B740DF"/>
    <w:rsid w:val="00B74405"/>
    <w:rsid w:val="00B745D1"/>
    <w:rsid w:val="00B74B4C"/>
    <w:rsid w:val="00B74BF8"/>
    <w:rsid w:val="00B74CD2"/>
    <w:rsid w:val="00B74F75"/>
    <w:rsid w:val="00B74F86"/>
    <w:rsid w:val="00B75309"/>
    <w:rsid w:val="00B753FE"/>
    <w:rsid w:val="00B754FA"/>
    <w:rsid w:val="00B75708"/>
    <w:rsid w:val="00B75749"/>
    <w:rsid w:val="00B75858"/>
    <w:rsid w:val="00B7586E"/>
    <w:rsid w:val="00B759EC"/>
    <w:rsid w:val="00B75E7F"/>
    <w:rsid w:val="00B7609B"/>
    <w:rsid w:val="00B7616B"/>
    <w:rsid w:val="00B761F4"/>
    <w:rsid w:val="00B7630F"/>
    <w:rsid w:val="00B7637B"/>
    <w:rsid w:val="00B763F3"/>
    <w:rsid w:val="00B7645D"/>
    <w:rsid w:val="00B7672F"/>
    <w:rsid w:val="00B7678E"/>
    <w:rsid w:val="00B7682C"/>
    <w:rsid w:val="00B7691B"/>
    <w:rsid w:val="00B76B1F"/>
    <w:rsid w:val="00B76C92"/>
    <w:rsid w:val="00B76F3F"/>
    <w:rsid w:val="00B7700C"/>
    <w:rsid w:val="00B7705D"/>
    <w:rsid w:val="00B778C5"/>
    <w:rsid w:val="00B77C0F"/>
    <w:rsid w:val="00B77CB1"/>
    <w:rsid w:val="00B77E10"/>
    <w:rsid w:val="00B80164"/>
    <w:rsid w:val="00B8026E"/>
    <w:rsid w:val="00B80602"/>
    <w:rsid w:val="00B80B0C"/>
    <w:rsid w:val="00B80D39"/>
    <w:rsid w:val="00B80DDE"/>
    <w:rsid w:val="00B815CA"/>
    <w:rsid w:val="00B816B0"/>
    <w:rsid w:val="00B816DE"/>
    <w:rsid w:val="00B81897"/>
    <w:rsid w:val="00B8196D"/>
    <w:rsid w:val="00B81C91"/>
    <w:rsid w:val="00B81FC5"/>
    <w:rsid w:val="00B82182"/>
    <w:rsid w:val="00B82264"/>
    <w:rsid w:val="00B82560"/>
    <w:rsid w:val="00B82C34"/>
    <w:rsid w:val="00B82D0B"/>
    <w:rsid w:val="00B82E5B"/>
    <w:rsid w:val="00B82F4F"/>
    <w:rsid w:val="00B834D3"/>
    <w:rsid w:val="00B8399E"/>
    <w:rsid w:val="00B839E7"/>
    <w:rsid w:val="00B83A07"/>
    <w:rsid w:val="00B83B4C"/>
    <w:rsid w:val="00B83D8C"/>
    <w:rsid w:val="00B83DA2"/>
    <w:rsid w:val="00B83E39"/>
    <w:rsid w:val="00B83EC6"/>
    <w:rsid w:val="00B8429C"/>
    <w:rsid w:val="00B847AF"/>
    <w:rsid w:val="00B84CF3"/>
    <w:rsid w:val="00B84DCC"/>
    <w:rsid w:val="00B84EF6"/>
    <w:rsid w:val="00B855C4"/>
    <w:rsid w:val="00B85652"/>
    <w:rsid w:val="00B857A1"/>
    <w:rsid w:val="00B857A4"/>
    <w:rsid w:val="00B85844"/>
    <w:rsid w:val="00B85A2A"/>
    <w:rsid w:val="00B85A60"/>
    <w:rsid w:val="00B85BF6"/>
    <w:rsid w:val="00B85C13"/>
    <w:rsid w:val="00B85FA3"/>
    <w:rsid w:val="00B8614E"/>
    <w:rsid w:val="00B861F5"/>
    <w:rsid w:val="00B86A3F"/>
    <w:rsid w:val="00B86E6F"/>
    <w:rsid w:val="00B86EAE"/>
    <w:rsid w:val="00B86FFF"/>
    <w:rsid w:val="00B87006"/>
    <w:rsid w:val="00B870D0"/>
    <w:rsid w:val="00B8713A"/>
    <w:rsid w:val="00B87262"/>
    <w:rsid w:val="00B87402"/>
    <w:rsid w:val="00B875D1"/>
    <w:rsid w:val="00B87784"/>
    <w:rsid w:val="00B87A20"/>
    <w:rsid w:val="00B87B18"/>
    <w:rsid w:val="00B87C34"/>
    <w:rsid w:val="00B87E22"/>
    <w:rsid w:val="00B9008B"/>
    <w:rsid w:val="00B900B2"/>
    <w:rsid w:val="00B90ACC"/>
    <w:rsid w:val="00B90ADF"/>
    <w:rsid w:val="00B90BCF"/>
    <w:rsid w:val="00B90BDB"/>
    <w:rsid w:val="00B90DF6"/>
    <w:rsid w:val="00B90EAA"/>
    <w:rsid w:val="00B91107"/>
    <w:rsid w:val="00B912EC"/>
    <w:rsid w:val="00B913FE"/>
    <w:rsid w:val="00B91576"/>
    <w:rsid w:val="00B9180C"/>
    <w:rsid w:val="00B92041"/>
    <w:rsid w:val="00B920BF"/>
    <w:rsid w:val="00B92110"/>
    <w:rsid w:val="00B92579"/>
    <w:rsid w:val="00B926FE"/>
    <w:rsid w:val="00B9275F"/>
    <w:rsid w:val="00B92797"/>
    <w:rsid w:val="00B927E3"/>
    <w:rsid w:val="00B928B4"/>
    <w:rsid w:val="00B92CA5"/>
    <w:rsid w:val="00B92E7F"/>
    <w:rsid w:val="00B9326F"/>
    <w:rsid w:val="00B933E7"/>
    <w:rsid w:val="00B93547"/>
    <w:rsid w:val="00B93606"/>
    <w:rsid w:val="00B9373D"/>
    <w:rsid w:val="00B93750"/>
    <w:rsid w:val="00B93912"/>
    <w:rsid w:val="00B93C53"/>
    <w:rsid w:val="00B93CD9"/>
    <w:rsid w:val="00B93D33"/>
    <w:rsid w:val="00B93EDD"/>
    <w:rsid w:val="00B941C0"/>
    <w:rsid w:val="00B9438C"/>
    <w:rsid w:val="00B945B0"/>
    <w:rsid w:val="00B9460D"/>
    <w:rsid w:val="00B949C4"/>
    <w:rsid w:val="00B94D5C"/>
    <w:rsid w:val="00B94F39"/>
    <w:rsid w:val="00B95087"/>
    <w:rsid w:val="00B951BB"/>
    <w:rsid w:val="00B95452"/>
    <w:rsid w:val="00B9568A"/>
    <w:rsid w:val="00B9570C"/>
    <w:rsid w:val="00B95979"/>
    <w:rsid w:val="00B95997"/>
    <w:rsid w:val="00B95CE6"/>
    <w:rsid w:val="00B95DF4"/>
    <w:rsid w:val="00B960A3"/>
    <w:rsid w:val="00B96151"/>
    <w:rsid w:val="00B962EE"/>
    <w:rsid w:val="00B964EA"/>
    <w:rsid w:val="00B96682"/>
    <w:rsid w:val="00B966DE"/>
    <w:rsid w:val="00B9684A"/>
    <w:rsid w:val="00B968D8"/>
    <w:rsid w:val="00B96B1C"/>
    <w:rsid w:val="00B96DD3"/>
    <w:rsid w:val="00B96EA9"/>
    <w:rsid w:val="00B97384"/>
    <w:rsid w:val="00B97547"/>
    <w:rsid w:val="00B97866"/>
    <w:rsid w:val="00B97867"/>
    <w:rsid w:val="00B978B9"/>
    <w:rsid w:val="00B97956"/>
    <w:rsid w:val="00B9798D"/>
    <w:rsid w:val="00B97AB1"/>
    <w:rsid w:val="00B97B21"/>
    <w:rsid w:val="00B97C3A"/>
    <w:rsid w:val="00B97D61"/>
    <w:rsid w:val="00B97D9C"/>
    <w:rsid w:val="00B97FEC"/>
    <w:rsid w:val="00BA001E"/>
    <w:rsid w:val="00BA00BB"/>
    <w:rsid w:val="00BA0144"/>
    <w:rsid w:val="00BA0194"/>
    <w:rsid w:val="00BA03A3"/>
    <w:rsid w:val="00BA03D9"/>
    <w:rsid w:val="00BA0414"/>
    <w:rsid w:val="00BA04C5"/>
    <w:rsid w:val="00BA0752"/>
    <w:rsid w:val="00BA0CED"/>
    <w:rsid w:val="00BA1154"/>
    <w:rsid w:val="00BA1258"/>
    <w:rsid w:val="00BA12F4"/>
    <w:rsid w:val="00BA1697"/>
    <w:rsid w:val="00BA1734"/>
    <w:rsid w:val="00BA187E"/>
    <w:rsid w:val="00BA1A2B"/>
    <w:rsid w:val="00BA1BE6"/>
    <w:rsid w:val="00BA1C62"/>
    <w:rsid w:val="00BA1DDA"/>
    <w:rsid w:val="00BA1E48"/>
    <w:rsid w:val="00BA246A"/>
    <w:rsid w:val="00BA25E0"/>
    <w:rsid w:val="00BA27CB"/>
    <w:rsid w:val="00BA283A"/>
    <w:rsid w:val="00BA28F3"/>
    <w:rsid w:val="00BA2936"/>
    <w:rsid w:val="00BA2EA0"/>
    <w:rsid w:val="00BA2F64"/>
    <w:rsid w:val="00BA3005"/>
    <w:rsid w:val="00BA3043"/>
    <w:rsid w:val="00BA3207"/>
    <w:rsid w:val="00BA39F1"/>
    <w:rsid w:val="00BA3C15"/>
    <w:rsid w:val="00BA3C80"/>
    <w:rsid w:val="00BA3DAC"/>
    <w:rsid w:val="00BA3E18"/>
    <w:rsid w:val="00BA4280"/>
    <w:rsid w:val="00BA4350"/>
    <w:rsid w:val="00BA4448"/>
    <w:rsid w:val="00BA48D1"/>
    <w:rsid w:val="00BA4939"/>
    <w:rsid w:val="00BA4A17"/>
    <w:rsid w:val="00BA4BF9"/>
    <w:rsid w:val="00BA4C84"/>
    <w:rsid w:val="00BA4D2B"/>
    <w:rsid w:val="00BA4EFE"/>
    <w:rsid w:val="00BA5092"/>
    <w:rsid w:val="00BA50CB"/>
    <w:rsid w:val="00BA50D3"/>
    <w:rsid w:val="00BA50D6"/>
    <w:rsid w:val="00BA50DE"/>
    <w:rsid w:val="00BA5454"/>
    <w:rsid w:val="00BA555B"/>
    <w:rsid w:val="00BA556E"/>
    <w:rsid w:val="00BA5F9F"/>
    <w:rsid w:val="00BA6215"/>
    <w:rsid w:val="00BA6427"/>
    <w:rsid w:val="00BA6B11"/>
    <w:rsid w:val="00BA6BB3"/>
    <w:rsid w:val="00BA6F7F"/>
    <w:rsid w:val="00BA72D7"/>
    <w:rsid w:val="00BA736F"/>
    <w:rsid w:val="00BA7545"/>
    <w:rsid w:val="00BA7608"/>
    <w:rsid w:val="00BA7652"/>
    <w:rsid w:val="00BA778A"/>
    <w:rsid w:val="00BA7886"/>
    <w:rsid w:val="00BA790C"/>
    <w:rsid w:val="00BA7AF3"/>
    <w:rsid w:val="00BA7E17"/>
    <w:rsid w:val="00BB0068"/>
    <w:rsid w:val="00BB0142"/>
    <w:rsid w:val="00BB0196"/>
    <w:rsid w:val="00BB040D"/>
    <w:rsid w:val="00BB056B"/>
    <w:rsid w:val="00BB061C"/>
    <w:rsid w:val="00BB079C"/>
    <w:rsid w:val="00BB08B0"/>
    <w:rsid w:val="00BB091E"/>
    <w:rsid w:val="00BB0A44"/>
    <w:rsid w:val="00BB0D34"/>
    <w:rsid w:val="00BB0EBB"/>
    <w:rsid w:val="00BB1511"/>
    <w:rsid w:val="00BB15B8"/>
    <w:rsid w:val="00BB164A"/>
    <w:rsid w:val="00BB17CB"/>
    <w:rsid w:val="00BB1A58"/>
    <w:rsid w:val="00BB1B24"/>
    <w:rsid w:val="00BB1BAB"/>
    <w:rsid w:val="00BB1C11"/>
    <w:rsid w:val="00BB1CF4"/>
    <w:rsid w:val="00BB1D0C"/>
    <w:rsid w:val="00BB1DCF"/>
    <w:rsid w:val="00BB1DD3"/>
    <w:rsid w:val="00BB1DE3"/>
    <w:rsid w:val="00BB2072"/>
    <w:rsid w:val="00BB22AD"/>
    <w:rsid w:val="00BB23FD"/>
    <w:rsid w:val="00BB24CD"/>
    <w:rsid w:val="00BB2EA2"/>
    <w:rsid w:val="00BB2EBB"/>
    <w:rsid w:val="00BB3002"/>
    <w:rsid w:val="00BB3218"/>
    <w:rsid w:val="00BB329B"/>
    <w:rsid w:val="00BB33FF"/>
    <w:rsid w:val="00BB36D9"/>
    <w:rsid w:val="00BB38BD"/>
    <w:rsid w:val="00BB39C7"/>
    <w:rsid w:val="00BB3C4E"/>
    <w:rsid w:val="00BB49D1"/>
    <w:rsid w:val="00BB4AE0"/>
    <w:rsid w:val="00BB4B8A"/>
    <w:rsid w:val="00BB4BDB"/>
    <w:rsid w:val="00BB4D9D"/>
    <w:rsid w:val="00BB51FB"/>
    <w:rsid w:val="00BB544A"/>
    <w:rsid w:val="00BB5749"/>
    <w:rsid w:val="00BB57C3"/>
    <w:rsid w:val="00BB59D1"/>
    <w:rsid w:val="00BB5A75"/>
    <w:rsid w:val="00BB5DDC"/>
    <w:rsid w:val="00BB5F40"/>
    <w:rsid w:val="00BB6138"/>
    <w:rsid w:val="00BB649B"/>
    <w:rsid w:val="00BB6BD8"/>
    <w:rsid w:val="00BB743E"/>
    <w:rsid w:val="00BB74D9"/>
    <w:rsid w:val="00BB778C"/>
    <w:rsid w:val="00BB7BE3"/>
    <w:rsid w:val="00BB7DE8"/>
    <w:rsid w:val="00BB7E9E"/>
    <w:rsid w:val="00BB7EE8"/>
    <w:rsid w:val="00BB7FC1"/>
    <w:rsid w:val="00BB7FEA"/>
    <w:rsid w:val="00BC0006"/>
    <w:rsid w:val="00BC0185"/>
    <w:rsid w:val="00BC032D"/>
    <w:rsid w:val="00BC03A7"/>
    <w:rsid w:val="00BC07B9"/>
    <w:rsid w:val="00BC0BB1"/>
    <w:rsid w:val="00BC0BE5"/>
    <w:rsid w:val="00BC0D25"/>
    <w:rsid w:val="00BC0D8A"/>
    <w:rsid w:val="00BC1147"/>
    <w:rsid w:val="00BC1362"/>
    <w:rsid w:val="00BC1565"/>
    <w:rsid w:val="00BC16B1"/>
    <w:rsid w:val="00BC170D"/>
    <w:rsid w:val="00BC1722"/>
    <w:rsid w:val="00BC172B"/>
    <w:rsid w:val="00BC17F6"/>
    <w:rsid w:val="00BC195A"/>
    <w:rsid w:val="00BC1B5A"/>
    <w:rsid w:val="00BC1B70"/>
    <w:rsid w:val="00BC1DC6"/>
    <w:rsid w:val="00BC1E0E"/>
    <w:rsid w:val="00BC216B"/>
    <w:rsid w:val="00BC21F6"/>
    <w:rsid w:val="00BC2368"/>
    <w:rsid w:val="00BC2881"/>
    <w:rsid w:val="00BC2BB9"/>
    <w:rsid w:val="00BC2BD4"/>
    <w:rsid w:val="00BC2C30"/>
    <w:rsid w:val="00BC2C8B"/>
    <w:rsid w:val="00BC2D62"/>
    <w:rsid w:val="00BC2DBC"/>
    <w:rsid w:val="00BC30DE"/>
    <w:rsid w:val="00BC30E0"/>
    <w:rsid w:val="00BC32D2"/>
    <w:rsid w:val="00BC32EA"/>
    <w:rsid w:val="00BC3349"/>
    <w:rsid w:val="00BC341B"/>
    <w:rsid w:val="00BC3569"/>
    <w:rsid w:val="00BC3D13"/>
    <w:rsid w:val="00BC3E7A"/>
    <w:rsid w:val="00BC3ECA"/>
    <w:rsid w:val="00BC3F06"/>
    <w:rsid w:val="00BC3F94"/>
    <w:rsid w:val="00BC43A1"/>
    <w:rsid w:val="00BC4673"/>
    <w:rsid w:val="00BC46A4"/>
    <w:rsid w:val="00BC4715"/>
    <w:rsid w:val="00BC4969"/>
    <w:rsid w:val="00BC4BC9"/>
    <w:rsid w:val="00BC4FF0"/>
    <w:rsid w:val="00BC504A"/>
    <w:rsid w:val="00BC5129"/>
    <w:rsid w:val="00BC518A"/>
    <w:rsid w:val="00BC526E"/>
    <w:rsid w:val="00BC52C0"/>
    <w:rsid w:val="00BC53B0"/>
    <w:rsid w:val="00BC54F2"/>
    <w:rsid w:val="00BC557A"/>
    <w:rsid w:val="00BC560D"/>
    <w:rsid w:val="00BC562A"/>
    <w:rsid w:val="00BC5684"/>
    <w:rsid w:val="00BC577E"/>
    <w:rsid w:val="00BC5A3D"/>
    <w:rsid w:val="00BC61E8"/>
    <w:rsid w:val="00BC649C"/>
    <w:rsid w:val="00BC684A"/>
    <w:rsid w:val="00BC69D4"/>
    <w:rsid w:val="00BC6D06"/>
    <w:rsid w:val="00BC71A0"/>
    <w:rsid w:val="00BC736E"/>
    <w:rsid w:val="00BC737E"/>
    <w:rsid w:val="00BC7577"/>
    <w:rsid w:val="00BC75C1"/>
    <w:rsid w:val="00BC79B5"/>
    <w:rsid w:val="00BC7D09"/>
    <w:rsid w:val="00BC7D15"/>
    <w:rsid w:val="00BC7D7A"/>
    <w:rsid w:val="00BD03E0"/>
    <w:rsid w:val="00BD04CE"/>
    <w:rsid w:val="00BD0DDF"/>
    <w:rsid w:val="00BD0F98"/>
    <w:rsid w:val="00BD1117"/>
    <w:rsid w:val="00BD11B7"/>
    <w:rsid w:val="00BD12A1"/>
    <w:rsid w:val="00BD14CD"/>
    <w:rsid w:val="00BD17B5"/>
    <w:rsid w:val="00BD1B47"/>
    <w:rsid w:val="00BD1C6E"/>
    <w:rsid w:val="00BD1CA2"/>
    <w:rsid w:val="00BD1D83"/>
    <w:rsid w:val="00BD2043"/>
    <w:rsid w:val="00BD2073"/>
    <w:rsid w:val="00BD2125"/>
    <w:rsid w:val="00BD217C"/>
    <w:rsid w:val="00BD2416"/>
    <w:rsid w:val="00BD243B"/>
    <w:rsid w:val="00BD2710"/>
    <w:rsid w:val="00BD2837"/>
    <w:rsid w:val="00BD2C49"/>
    <w:rsid w:val="00BD2DDC"/>
    <w:rsid w:val="00BD2FC3"/>
    <w:rsid w:val="00BD337A"/>
    <w:rsid w:val="00BD3623"/>
    <w:rsid w:val="00BD3630"/>
    <w:rsid w:val="00BD36AD"/>
    <w:rsid w:val="00BD3957"/>
    <w:rsid w:val="00BD3A49"/>
    <w:rsid w:val="00BD3ACB"/>
    <w:rsid w:val="00BD3BA4"/>
    <w:rsid w:val="00BD3D49"/>
    <w:rsid w:val="00BD3D71"/>
    <w:rsid w:val="00BD40EF"/>
    <w:rsid w:val="00BD4325"/>
    <w:rsid w:val="00BD4326"/>
    <w:rsid w:val="00BD45CB"/>
    <w:rsid w:val="00BD4619"/>
    <w:rsid w:val="00BD4711"/>
    <w:rsid w:val="00BD488C"/>
    <w:rsid w:val="00BD4917"/>
    <w:rsid w:val="00BD4A11"/>
    <w:rsid w:val="00BD4C1F"/>
    <w:rsid w:val="00BD4D96"/>
    <w:rsid w:val="00BD4E3C"/>
    <w:rsid w:val="00BD4F6C"/>
    <w:rsid w:val="00BD5095"/>
    <w:rsid w:val="00BD5372"/>
    <w:rsid w:val="00BD5A4E"/>
    <w:rsid w:val="00BD5E51"/>
    <w:rsid w:val="00BD5E8A"/>
    <w:rsid w:val="00BD5E9E"/>
    <w:rsid w:val="00BD5F6E"/>
    <w:rsid w:val="00BD5FF1"/>
    <w:rsid w:val="00BD6019"/>
    <w:rsid w:val="00BD609D"/>
    <w:rsid w:val="00BD6546"/>
    <w:rsid w:val="00BD65BC"/>
    <w:rsid w:val="00BD696B"/>
    <w:rsid w:val="00BD6ADC"/>
    <w:rsid w:val="00BD701E"/>
    <w:rsid w:val="00BD7038"/>
    <w:rsid w:val="00BD7042"/>
    <w:rsid w:val="00BD7377"/>
    <w:rsid w:val="00BD754D"/>
    <w:rsid w:val="00BD7643"/>
    <w:rsid w:val="00BD7680"/>
    <w:rsid w:val="00BD7886"/>
    <w:rsid w:val="00BD7ABD"/>
    <w:rsid w:val="00BD7D42"/>
    <w:rsid w:val="00BD7D52"/>
    <w:rsid w:val="00BE029F"/>
    <w:rsid w:val="00BE0407"/>
    <w:rsid w:val="00BE0470"/>
    <w:rsid w:val="00BE04E6"/>
    <w:rsid w:val="00BE0909"/>
    <w:rsid w:val="00BE0C03"/>
    <w:rsid w:val="00BE0C8D"/>
    <w:rsid w:val="00BE0D82"/>
    <w:rsid w:val="00BE1018"/>
    <w:rsid w:val="00BE1149"/>
    <w:rsid w:val="00BE12F7"/>
    <w:rsid w:val="00BE152E"/>
    <w:rsid w:val="00BE15A4"/>
    <w:rsid w:val="00BE15F7"/>
    <w:rsid w:val="00BE1825"/>
    <w:rsid w:val="00BE1871"/>
    <w:rsid w:val="00BE1A17"/>
    <w:rsid w:val="00BE1ACA"/>
    <w:rsid w:val="00BE1BC9"/>
    <w:rsid w:val="00BE1EAF"/>
    <w:rsid w:val="00BE20F8"/>
    <w:rsid w:val="00BE22C5"/>
    <w:rsid w:val="00BE2316"/>
    <w:rsid w:val="00BE238E"/>
    <w:rsid w:val="00BE274E"/>
    <w:rsid w:val="00BE2818"/>
    <w:rsid w:val="00BE293D"/>
    <w:rsid w:val="00BE2A2E"/>
    <w:rsid w:val="00BE2B1B"/>
    <w:rsid w:val="00BE2C5F"/>
    <w:rsid w:val="00BE2C8B"/>
    <w:rsid w:val="00BE2EFF"/>
    <w:rsid w:val="00BE2F3A"/>
    <w:rsid w:val="00BE308F"/>
    <w:rsid w:val="00BE3318"/>
    <w:rsid w:val="00BE33CD"/>
    <w:rsid w:val="00BE36FF"/>
    <w:rsid w:val="00BE3C4D"/>
    <w:rsid w:val="00BE3D35"/>
    <w:rsid w:val="00BE3E12"/>
    <w:rsid w:val="00BE3EFF"/>
    <w:rsid w:val="00BE4019"/>
    <w:rsid w:val="00BE4295"/>
    <w:rsid w:val="00BE42E1"/>
    <w:rsid w:val="00BE4542"/>
    <w:rsid w:val="00BE47E1"/>
    <w:rsid w:val="00BE4857"/>
    <w:rsid w:val="00BE49F8"/>
    <w:rsid w:val="00BE4A5B"/>
    <w:rsid w:val="00BE4B37"/>
    <w:rsid w:val="00BE4D57"/>
    <w:rsid w:val="00BE4D62"/>
    <w:rsid w:val="00BE4E1E"/>
    <w:rsid w:val="00BE4EF7"/>
    <w:rsid w:val="00BE4F52"/>
    <w:rsid w:val="00BE50BC"/>
    <w:rsid w:val="00BE5472"/>
    <w:rsid w:val="00BE55BF"/>
    <w:rsid w:val="00BE57DF"/>
    <w:rsid w:val="00BE5A4F"/>
    <w:rsid w:val="00BE5A9A"/>
    <w:rsid w:val="00BE5B91"/>
    <w:rsid w:val="00BE5CD8"/>
    <w:rsid w:val="00BE5E7D"/>
    <w:rsid w:val="00BE6393"/>
    <w:rsid w:val="00BE66A9"/>
    <w:rsid w:val="00BE6726"/>
    <w:rsid w:val="00BE67BB"/>
    <w:rsid w:val="00BE6A44"/>
    <w:rsid w:val="00BE6B3D"/>
    <w:rsid w:val="00BE6FA0"/>
    <w:rsid w:val="00BE7141"/>
    <w:rsid w:val="00BE72A7"/>
    <w:rsid w:val="00BE7B64"/>
    <w:rsid w:val="00BF013C"/>
    <w:rsid w:val="00BF080C"/>
    <w:rsid w:val="00BF0869"/>
    <w:rsid w:val="00BF0C1E"/>
    <w:rsid w:val="00BF0E6A"/>
    <w:rsid w:val="00BF122E"/>
    <w:rsid w:val="00BF177B"/>
    <w:rsid w:val="00BF1DD6"/>
    <w:rsid w:val="00BF1DEA"/>
    <w:rsid w:val="00BF1F03"/>
    <w:rsid w:val="00BF1F65"/>
    <w:rsid w:val="00BF2000"/>
    <w:rsid w:val="00BF200B"/>
    <w:rsid w:val="00BF246F"/>
    <w:rsid w:val="00BF2532"/>
    <w:rsid w:val="00BF276A"/>
    <w:rsid w:val="00BF29E6"/>
    <w:rsid w:val="00BF29FE"/>
    <w:rsid w:val="00BF2A64"/>
    <w:rsid w:val="00BF2AD6"/>
    <w:rsid w:val="00BF2BFA"/>
    <w:rsid w:val="00BF2DA0"/>
    <w:rsid w:val="00BF3291"/>
    <w:rsid w:val="00BF33A6"/>
    <w:rsid w:val="00BF35DD"/>
    <w:rsid w:val="00BF388F"/>
    <w:rsid w:val="00BF3BCB"/>
    <w:rsid w:val="00BF3C82"/>
    <w:rsid w:val="00BF4307"/>
    <w:rsid w:val="00BF451F"/>
    <w:rsid w:val="00BF4622"/>
    <w:rsid w:val="00BF4634"/>
    <w:rsid w:val="00BF4670"/>
    <w:rsid w:val="00BF48B6"/>
    <w:rsid w:val="00BF4B35"/>
    <w:rsid w:val="00BF50FA"/>
    <w:rsid w:val="00BF52EE"/>
    <w:rsid w:val="00BF54AB"/>
    <w:rsid w:val="00BF5839"/>
    <w:rsid w:val="00BF59BB"/>
    <w:rsid w:val="00BF5AF7"/>
    <w:rsid w:val="00BF5DF7"/>
    <w:rsid w:val="00BF5F00"/>
    <w:rsid w:val="00BF5F36"/>
    <w:rsid w:val="00BF608D"/>
    <w:rsid w:val="00BF638D"/>
    <w:rsid w:val="00BF63E2"/>
    <w:rsid w:val="00BF63EC"/>
    <w:rsid w:val="00BF6608"/>
    <w:rsid w:val="00BF68E8"/>
    <w:rsid w:val="00BF696B"/>
    <w:rsid w:val="00BF6B76"/>
    <w:rsid w:val="00BF6DC3"/>
    <w:rsid w:val="00BF6E54"/>
    <w:rsid w:val="00BF7109"/>
    <w:rsid w:val="00BF72E0"/>
    <w:rsid w:val="00BF73EF"/>
    <w:rsid w:val="00BF753B"/>
    <w:rsid w:val="00BF775B"/>
    <w:rsid w:val="00BF780F"/>
    <w:rsid w:val="00BF781D"/>
    <w:rsid w:val="00BF79B3"/>
    <w:rsid w:val="00BF7AA3"/>
    <w:rsid w:val="00BF7D0E"/>
    <w:rsid w:val="00BF7D76"/>
    <w:rsid w:val="00BF7F08"/>
    <w:rsid w:val="00C00480"/>
    <w:rsid w:val="00C005AB"/>
    <w:rsid w:val="00C00611"/>
    <w:rsid w:val="00C006FD"/>
    <w:rsid w:val="00C00895"/>
    <w:rsid w:val="00C00C09"/>
    <w:rsid w:val="00C00D79"/>
    <w:rsid w:val="00C00DF2"/>
    <w:rsid w:val="00C00F8A"/>
    <w:rsid w:val="00C00F92"/>
    <w:rsid w:val="00C0109B"/>
    <w:rsid w:val="00C01394"/>
    <w:rsid w:val="00C01613"/>
    <w:rsid w:val="00C017E0"/>
    <w:rsid w:val="00C01809"/>
    <w:rsid w:val="00C01AD4"/>
    <w:rsid w:val="00C01E4B"/>
    <w:rsid w:val="00C01F7E"/>
    <w:rsid w:val="00C01FF7"/>
    <w:rsid w:val="00C02329"/>
    <w:rsid w:val="00C0234A"/>
    <w:rsid w:val="00C023A4"/>
    <w:rsid w:val="00C0273F"/>
    <w:rsid w:val="00C027BA"/>
    <w:rsid w:val="00C02869"/>
    <w:rsid w:val="00C028AE"/>
    <w:rsid w:val="00C02905"/>
    <w:rsid w:val="00C02A6C"/>
    <w:rsid w:val="00C02B58"/>
    <w:rsid w:val="00C02BD5"/>
    <w:rsid w:val="00C03025"/>
    <w:rsid w:val="00C03064"/>
    <w:rsid w:val="00C0307C"/>
    <w:rsid w:val="00C0309B"/>
    <w:rsid w:val="00C03207"/>
    <w:rsid w:val="00C033C1"/>
    <w:rsid w:val="00C034BD"/>
    <w:rsid w:val="00C0366E"/>
    <w:rsid w:val="00C039F6"/>
    <w:rsid w:val="00C03CCA"/>
    <w:rsid w:val="00C03D25"/>
    <w:rsid w:val="00C03DB7"/>
    <w:rsid w:val="00C040C2"/>
    <w:rsid w:val="00C042B7"/>
    <w:rsid w:val="00C043DA"/>
    <w:rsid w:val="00C04519"/>
    <w:rsid w:val="00C047C7"/>
    <w:rsid w:val="00C04811"/>
    <w:rsid w:val="00C048D2"/>
    <w:rsid w:val="00C04B7A"/>
    <w:rsid w:val="00C04CAA"/>
    <w:rsid w:val="00C0501F"/>
    <w:rsid w:val="00C05136"/>
    <w:rsid w:val="00C05255"/>
    <w:rsid w:val="00C0548C"/>
    <w:rsid w:val="00C056AE"/>
    <w:rsid w:val="00C05783"/>
    <w:rsid w:val="00C057F3"/>
    <w:rsid w:val="00C058A2"/>
    <w:rsid w:val="00C058C1"/>
    <w:rsid w:val="00C05911"/>
    <w:rsid w:val="00C05A9E"/>
    <w:rsid w:val="00C05B1D"/>
    <w:rsid w:val="00C05D3C"/>
    <w:rsid w:val="00C05D99"/>
    <w:rsid w:val="00C05DCE"/>
    <w:rsid w:val="00C05EF7"/>
    <w:rsid w:val="00C0645A"/>
    <w:rsid w:val="00C064A6"/>
    <w:rsid w:val="00C064CC"/>
    <w:rsid w:val="00C067C0"/>
    <w:rsid w:val="00C0686F"/>
    <w:rsid w:val="00C06CDA"/>
    <w:rsid w:val="00C07944"/>
    <w:rsid w:val="00C07B37"/>
    <w:rsid w:val="00C07B7D"/>
    <w:rsid w:val="00C07D8C"/>
    <w:rsid w:val="00C10092"/>
    <w:rsid w:val="00C1010E"/>
    <w:rsid w:val="00C1012C"/>
    <w:rsid w:val="00C1018E"/>
    <w:rsid w:val="00C103D1"/>
    <w:rsid w:val="00C10477"/>
    <w:rsid w:val="00C10537"/>
    <w:rsid w:val="00C10810"/>
    <w:rsid w:val="00C10B62"/>
    <w:rsid w:val="00C10BB3"/>
    <w:rsid w:val="00C1107D"/>
    <w:rsid w:val="00C1118E"/>
    <w:rsid w:val="00C111E5"/>
    <w:rsid w:val="00C11518"/>
    <w:rsid w:val="00C11565"/>
    <w:rsid w:val="00C11778"/>
    <w:rsid w:val="00C1181D"/>
    <w:rsid w:val="00C11ECF"/>
    <w:rsid w:val="00C11FC6"/>
    <w:rsid w:val="00C120A0"/>
    <w:rsid w:val="00C12427"/>
    <w:rsid w:val="00C12681"/>
    <w:rsid w:val="00C126E7"/>
    <w:rsid w:val="00C12A16"/>
    <w:rsid w:val="00C12AE4"/>
    <w:rsid w:val="00C12C66"/>
    <w:rsid w:val="00C12E1B"/>
    <w:rsid w:val="00C13034"/>
    <w:rsid w:val="00C130B1"/>
    <w:rsid w:val="00C1310F"/>
    <w:rsid w:val="00C1316A"/>
    <w:rsid w:val="00C13502"/>
    <w:rsid w:val="00C13651"/>
    <w:rsid w:val="00C13809"/>
    <w:rsid w:val="00C1382C"/>
    <w:rsid w:val="00C1388B"/>
    <w:rsid w:val="00C13A20"/>
    <w:rsid w:val="00C13AF1"/>
    <w:rsid w:val="00C13C3D"/>
    <w:rsid w:val="00C14660"/>
    <w:rsid w:val="00C14CC3"/>
    <w:rsid w:val="00C14D87"/>
    <w:rsid w:val="00C14DEE"/>
    <w:rsid w:val="00C14E11"/>
    <w:rsid w:val="00C14F69"/>
    <w:rsid w:val="00C15366"/>
    <w:rsid w:val="00C153BB"/>
    <w:rsid w:val="00C155D4"/>
    <w:rsid w:val="00C15A37"/>
    <w:rsid w:val="00C15F53"/>
    <w:rsid w:val="00C15F7F"/>
    <w:rsid w:val="00C161A7"/>
    <w:rsid w:val="00C16371"/>
    <w:rsid w:val="00C16387"/>
    <w:rsid w:val="00C16430"/>
    <w:rsid w:val="00C16439"/>
    <w:rsid w:val="00C164D2"/>
    <w:rsid w:val="00C16BC4"/>
    <w:rsid w:val="00C16CF4"/>
    <w:rsid w:val="00C16E14"/>
    <w:rsid w:val="00C16E74"/>
    <w:rsid w:val="00C16F09"/>
    <w:rsid w:val="00C16F3F"/>
    <w:rsid w:val="00C170DC"/>
    <w:rsid w:val="00C17165"/>
    <w:rsid w:val="00C1726A"/>
    <w:rsid w:val="00C1755F"/>
    <w:rsid w:val="00C17639"/>
    <w:rsid w:val="00C1788A"/>
    <w:rsid w:val="00C178B3"/>
    <w:rsid w:val="00C17945"/>
    <w:rsid w:val="00C17C66"/>
    <w:rsid w:val="00C17DD7"/>
    <w:rsid w:val="00C17E0F"/>
    <w:rsid w:val="00C17E67"/>
    <w:rsid w:val="00C17EAD"/>
    <w:rsid w:val="00C20146"/>
    <w:rsid w:val="00C2027A"/>
    <w:rsid w:val="00C2041A"/>
    <w:rsid w:val="00C20616"/>
    <w:rsid w:val="00C20A0C"/>
    <w:rsid w:val="00C20B0C"/>
    <w:rsid w:val="00C20D68"/>
    <w:rsid w:val="00C20E1B"/>
    <w:rsid w:val="00C20F32"/>
    <w:rsid w:val="00C20F59"/>
    <w:rsid w:val="00C211EF"/>
    <w:rsid w:val="00C21217"/>
    <w:rsid w:val="00C21240"/>
    <w:rsid w:val="00C21303"/>
    <w:rsid w:val="00C2178C"/>
    <w:rsid w:val="00C218CC"/>
    <w:rsid w:val="00C21A9F"/>
    <w:rsid w:val="00C21D02"/>
    <w:rsid w:val="00C21FBD"/>
    <w:rsid w:val="00C220E5"/>
    <w:rsid w:val="00C2227C"/>
    <w:rsid w:val="00C222D7"/>
    <w:rsid w:val="00C2267C"/>
    <w:rsid w:val="00C226F4"/>
    <w:rsid w:val="00C22738"/>
    <w:rsid w:val="00C2295E"/>
    <w:rsid w:val="00C22A56"/>
    <w:rsid w:val="00C22A7D"/>
    <w:rsid w:val="00C22BD5"/>
    <w:rsid w:val="00C22C3E"/>
    <w:rsid w:val="00C22CB6"/>
    <w:rsid w:val="00C22CDA"/>
    <w:rsid w:val="00C22D30"/>
    <w:rsid w:val="00C22D87"/>
    <w:rsid w:val="00C231F0"/>
    <w:rsid w:val="00C2329E"/>
    <w:rsid w:val="00C232D9"/>
    <w:rsid w:val="00C233E6"/>
    <w:rsid w:val="00C2346F"/>
    <w:rsid w:val="00C23601"/>
    <w:rsid w:val="00C23664"/>
    <w:rsid w:val="00C23876"/>
    <w:rsid w:val="00C23E3C"/>
    <w:rsid w:val="00C23FB1"/>
    <w:rsid w:val="00C24127"/>
    <w:rsid w:val="00C24264"/>
    <w:rsid w:val="00C242A1"/>
    <w:rsid w:val="00C24731"/>
    <w:rsid w:val="00C247D7"/>
    <w:rsid w:val="00C2487A"/>
    <w:rsid w:val="00C248A0"/>
    <w:rsid w:val="00C24B40"/>
    <w:rsid w:val="00C24C94"/>
    <w:rsid w:val="00C24F43"/>
    <w:rsid w:val="00C24FFE"/>
    <w:rsid w:val="00C25052"/>
    <w:rsid w:val="00C2508F"/>
    <w:rsid w:val="00C251CD"/>
    <w:rsid w:val="00C25313"/>
    <w:rsid w:val="00C2555B"/>
    <w:rsid w:val="00C25591"/>
    <w:rsid w:val="00C25B97"/>
    <w:rsid w:val="00C25E52"/>
    <w:rsid w:val="00C25F49"/>
    <w:rsid w:val="00C26059"/>
    <w:rsid w:val="00C26083"/>
    <w:rsid w:val="00C261A1"/>
    <w:rsid w:val="00C26239"/>
    <w:rsid w:val="00C262BB"/>
    <w:rsid w:val="00C264B6"/>
    <w:rsid w:val="00C264D3"/>
    <w:rsid w:val="00C26564"/>
    <w:rsid w:val="00C266BC"/>
    <w:rsid w:val="00C26D02"/>
    <w:rsid w:val="00C2701A"/>
    <w:rsid w:val="00C2715D"/>
    <w:rsid w:val="00C27330"/>
    <w:rsid w:val="00C273F4"/>
    <w:rsid w:val="00C275E8"/>
    <w:rsid w:val="00C277F8"/>
    <w:rsid w:val="00C27A18"/>
    <w:rsid w:val="00C27A91"/>
    <w:rsid w:val="00C27BC1"/>
    <w:rsid w:val="00C27CD0"/>
    <w:rsid w:val="00C27CEC"/>
    <w:rsid w:val="00C27FC7"/>
    <w:rsid w:val="00C3011F"/>
    <w:rsid w:val="00C302E9"/>
    <w:rsid w:val="00C30796"/>
    <w:rsid w:val="00C3090C"/>
    <w:rsid w:val="00C30A12"/>
    <w:rsid w:val="00C30AFF"/>
    <w:rsid w:val="00C30B6E"/>
    <w:rsid w:val="00C30F4B"/>
    <w:rsid w:val="00C30F86"/>
    <w:rsid w:val="00C312F1"/>
    <w:rsid w:val="00C3168E"/>
    <w:rsid w:val="00C3187D"/>
    <w:rsid w:val="00C31A9B"/>
    <w:rsid w:val="00C31C75"/>
    <w:rsid w:val="00C31E4A"/>
    <w:rsid w:val="00C32251"/>
    <w:rsid w:val="00C3241C"/>
    <w:rsid w:val="00C325A5"/>
    <w:rsid w:val="00C3289B"/>
    <w:rsid w:val="00C32AB2"/>
    <w:rsid w:val="00C32C78"/>
    <w:rsid w:val="00C32DE0"/>
    <w:rsid w:val="00C330A7"/>
    <w:rsid w:val="00C33303"/>
    <w:rsid w:val="00C334B5"/>
    <w:rsid w:val="00C33684"/>
    <w:rsid w:val="00C3372B"/>
    <w:rsid w:val="00C337C3"/>
    <w:rsid w:val="00C33869"/>
    <w:rsid w:val="00C33B37"/>
    <w:rsid w:val="00C33EC0"/>
    <w:rsid w:val="00C34002"/>
    <w:rsid w:val="00C341F2"/>
    <w:rsid w:val="00C34335"/>
    <w:rsid w:val="00C3433B"/>
    <w:rsid w:val="00C34842"/>
    <w:rsid w:val="00C348D9"/>
    <w:rsid w:val="00C34D7E"/>
    <w:rsid w:val="00C3514F"/>
    <w:rsid w:val="00C35238"/>
    <w:rsid w:val="00C353E5"/>
    <w:rsid w:val="00C355E4"/>
    <w:rsid w:val="00C3575B"/>
    <w:rsid w:val="00C3580A"/>
    <w:rsid w:val="00C35CE4"/>
    <w:rsid w:val="00C35DEC"/>
    <w:rsid w:val="00C35EA2"/>
    <w:rsid w:val="00C35FDA"/>
    <w:rsid w:val="00C35FE9"/>
    <w:rsid w:val="00C36035"/>
    <w:rsid w:val="00C3612D"/>
    <w:rsid w:val="00C36271"/>
    <w:rsid w:val="00C36289"/>
    <w:rsid w:val="00C36510"/>
    <w:rsid w:val="00C366DD"/>
    <w:rsid w:val="00C367C9"/>
    <w:rsid w:val="00C36892"/>
    <w:rsid w:val="00C36975"/>
    <w:rsid w:val="00C36B19"/>
    <w:rsid w:val="00C36B26"/>
    <w:rsid w:val="00C36B75"/>
    <w:rsid w:val="00C36C8B"/>
    <w:rsid w:val="00C374F0"/>
    <w:rsid w:val="00C37593"/>
    <w:rsid w:val="00C375D7"/>
    <w:rsid w:val="00C37D0A"/>
    <w:rsid w:val="00C37DE6"/>
    <w:rsid w:val="00C37F9B"/>
    <w:rsid w:val="00C39C4C"/>
    <w:rsid w:val="00C402D3"/>
    <w:rsid w:val="00C403A2"/>
    <w:rsid w:val="00C40738"/>
    <w:rsid w:val="00C408C3"/>
    <w:rsid w:val="00C40B90"/>
    <w:rsid w:val="00C40C31"/>
    <w:rsid w:val="00C4104A"/>
    <w:rsid w:val="00C4105A"/>
    <w:rsid w:val="00C41167"/>
    <w:rsid w:val="00C413EE"/>
    <w:rsid w:val="00C417D9"/>
    <w:rsid w:val="00C418D2"/>
    <w:rsid w:val="00C41B6D"/>
    <w:rsid w:val="00C41B8D"/>
    <w:rsid w:val="00C41EB2"/>
    <w:rsid w:val="00C4200D"/>
    <w:rsid w:val="00C4212B"/>
    <w:rsid w:val="00C425B4"/>
    <w:rsid w:val="00C42E4A"/>
    <w:rsid w:val="00C42F70"/>
    <w:rsid w:val="00C43405"/>
    <w:rsid w:val="00C43997"/>
    <w:rsid w:val="00C43AA5"/>
    <w:rsid w:val="00C43C01"/>
    <w:rsid w:val="00C43C9F"/>
    <w:rsid w:val="00C43FF9"/>
    <w:rsid w:val="00C44210"/>
    <w:rsid w:val="00C44492"/>
    <w:rsid w:val="00C44653"/>
    <w:rsid w:val="00C44771"/>
    <w:rsid w:val="00C44782"/>
    <w:rsid w:val="00C4480D"/>
    <w:rsid w:val="00C448F1"/>
    <w:rsid w:val="00C44B0E"/>
    <w:rsid w:val="00C44BC6"/>
    <w:rsid w:val="00C44C12"/>
    <w:rsid w:val="00C45061"/>
    <w:rsid w:val="00C4509A"/>
    <w:rsid w:val="00C4518B"/>
    <w:rsid w:val="00C454CD"/>
    <w:rsid w:val="00C455DA"/>
    <w:rsid w:val="00C458FB"/>
    <w:rsid w:val="00C45927"/>
    <w:rsid w:val="00C45BEC"/>
    <w:rsid w:val="00C45C6C"/>
    <w:rsid w:val="00C46168"/>
    <w:rsid w:val="00C46449"/>
    <w:rsid w:val="00C46579"/>
    <w:rsid w:val="00C46636"/>
    <w:rsid w:val="00C46651"/>
    <w:rsid w:val="00C467F1"/>
    <w:rsid w:val="00C46A81"/>
    <w:rsid w:val="00C46B51"/>
    <w:rsid w:val="00C46D4D"/>
    <w:rsid w:val="00C46E11"/>
    <w:rsid w:val="00C47002"/>
    <w:rsid w:val="00C47568"/>
    <w:rsid w:val="00C478E2"/>
    <w:rsid w:val="00C47BD6"/>
    <w:rsid w:val="00C47C79"/>
    <w:rsid w:val="00C47D75"/>
    <w:rsid w:val="00C47E2C"/>
    <w:rsid w:val="00C47F6E"/>
    <w:rsid w:val="00C50116"/>
    <w:rsid w:val="00C50117"/>
    <w:rsid w:val="00C50331"/>
    <w:rsid w:val="00C50417"/>
    <w:rsid w:val="00C50825"/>
    <w:rsid w:val="00C50B86"/>
    <w:rsid w:val="00C50D05"/>
    <w:rsid w:val="00C50E6F"/>
    <w:rsid w:val="00C50E71"/>
    <w:rsid w:val="00C50EBD"/>
    <w:rsid w:val="00C50EF2"/>
    <w:rsid w:val="00C50FDD"/>
    <w:rsid w:val="00C512D6"/>
    <w:rsid w:val="00C51347"/>
    <w:rsid w:val="00C515D1"/>
    <w:rsid w:val="00C51621"/>
    <w:rsid w:val="00C51730"/>
    <w:rsid w:val="00C519E2"/>
    <w:rsid w:val="00C51A36"/>
    <w:rsid w:val="00C521EB"/>
    <w:rsid w:val="00C522FA"/>
    <w:rsid w:val="00C526D6"/>
    <w:rsid w:val="00C52792"/>
    <w:rsid w:val="00C5287A"/>
    <w:rsid w:val="00C528ED"/>
    <w:rsid w:val="00C52B94"/>
    <w:rsid w:val="00C52D6F"/>
    <w:rsid w:val="00C52E72"/>
    <w:rsid w:val="00C530D4"/>
    <w:rsid w:val="00C531AA"/>
    <w:rsid w:val="00C532AB"/>
    <w:rsid w:val="00C532B5"/>
    <w:rsid w:val="00C53405"/>
    <w:rsid w:val="00C53670"/>
    <w:rsid w:val="00C539F9"/>
    <w:rsid w:val="00C539FD"/>
    <w:rsid w:val="00C53BDD"/>
    <w:rsid w:val="00C53BE5"/>
    <w:rsid w:val="00C53C86"/>
    <w:rsid w:val="00C53D5C"/>
    <w:rsid w:val="00C53ED8"/>
    <w:rsid w:val="00C53EDC"/>
    <w:rsid w:val="00C53FE6"/>
    <w:rsid w:val="00C5429D"/>
    <w:rsid w:val="00C542A2"/>
    <w:rsid w:val="00C54325"/>
    <w:rsid w:val="00C54889"/>
    <w:rsid w:val="00C54B4F"/>
    <w:rsid w:val="00C54E3C"/>
    <w:rsid w:val="00C54F6D"/>
    <w:rsid w:val="00C54F6F"/>
    <w:rsid w:val="00C54FF2"/>
    <w:rsid w:val="00C55342"/>
    <w:rsid w:val="00C5545E"/>
    <w:rsid w:val="00C5565F"/>
    <w:rsid w:val="00C55CDD"/>
    <w:rsid w:val="00C55D12"/>
    <w:rsid w:val="00C55D59"/>
    <w:rsid w:val="00C55E8F"/>
    <w:rsid w:val="00C55EE3"/>
    <w:rsid w:val="00C56095"/>
    <w:rsid w:val="00C56931"/>
    <w:rsid w:val="00C56D07"/>
    <w:rsid w:val="00C56ECD"/>
    <w:rsid w:val="00C56F62"/>
    <w:rsid w:val="00C5701B"/>
    <w:rsid w:val="00C57070"/>
    <w:rsid w:val="00C572AB"/>
    <w:rsid w:val="00C57602"/>
    <w:rsid w:val="00C57632"/>
    <w:rsid w:val="00C576F5"/>
    <w:rsid w:val="00C577C8"/>
    <w:rsid w:val="00C5784A"/>
    <w:rsid w:val="00C5790B"/>
    <w:rsid w:val="00C579E9"/>
    <w:rsid w:val="00C57B7C"/>
    <w:rsid w:val="00C601F2"/>
    <w:rsid w:val="00C604B8"/>
    <w:rsid w:val="00C604CC"/>
    <w:rsid w:val="00C6054D"/>
    <w:rsid w:val="00C60744"/>
    <w:rsid w:val="00C6098F"/>
    <w:rsid w:val="00C60A64"/>
    <w:rsid w:val="00C60CB1"/>
    <w:rsid w:val="00C60E1A"/>
    <w:rsid w:val="00C60EC6"/>
    <w:rsid w:val="00C61247"/>
    <w:rsid w:val="00C614BA"/>
    <w:rsid w:val="00C61653"/>
    <w:rsid w:val="00C61728"/>
    <w:rsid w:val="00C61773"/>
    <w:rsid w:val="00C618F2"/>
    <w:rsid w:val="00C61DA3"/>
    <w:rsid w:val="00C62318"/>
    <w:rsid w:val="00C6236F"/>
    <w:rsid w:val="00C623BC"/>
    <w:rsid w:val="00C627F6"/>
    <w:rsid w:val="00C6280F"/>
    <w:rsid w:val="00C6287E"/>
    <w:rsid w:val="00C6289F"/>
    <w:rsid w:val="00C628CE"/>
    <w:rsid w:val="00C62925"/>
    <w:rsid w:val="00C6316E"/>
    <w:rsid w:val="00C631D2"/>
    <w:rsid w:val="00C63501"/>
    <w:rsid w:val="00C635C9"/>
    <w:rsid w:val="00C6388D"/>
    <w:rsid w:val="00C64079"/>
    <w:rsid w:val="00C64195"/>
    <w:rsid w:val="00C641E7"/>
    <w:rsid w:val="00C6433D"/>
    <w:rsid w:val="00C646DA"/>
    <w:rsid w:val="00C648AF"/>
    <w:rsid w:val="00C64BAC"/>
    <w:rsid w:val="00C64D0C"/>
    <w:rsid w:val="00C64FDE"/>
    <w:rsid w:val="00C65001"/>
    <w:rsid w:val="00C6526C"/>
    <w:rsid w:val="00C6534D"/>
    <w:rsid w:val="00C6542B"/>
    <w:rsid w:val="00C65AD7"/>
    <w:rsid w:val="00C65AFA"/>
    <w:rsid w:val="00C66133"/>
    <w:rsid w:val="00C662FB"/>
    <w:rsid w:val="00C6630B"/>
    <w:rsid w:val="00C66A2F"/>
    <w:rsid w:val="00C66D2E"/>
    <w:rsid w:val="00C66DE8"/>
    <w:rsid w:val="00C6739B"/>
    <w:rsid w:val="00C673A4"/>
    <w:rsid w:val="00C675C1"/>
    <w:rsid w:val="00C67670"/>
    <w:rsid w:val="00C676C6"/>
    <w:rsid w:val="00C6773B"/>
    <w:rsid w:val="00C67C86"/>
    <w:rsid w:val="00C67C94"/>
    <w:rsid w:val="00C701A5"/>
    <w:rsid w:val="00C702AB"/>
    <w:rsid w:val="00C7056A"/>
    <w:rsid w:val="00C705DC"/>
    <w:rsid w:val="00C709B6"/>
    <w:rsid w:val="00C70A87"/>
    <w:rsid w:val="00C70BF3"/>
    <w:rsid w:val="00C70CF4"/>
    <w:rsid w:val="00C70F0F"/>
    <w:rsid w:val="00C71059"/>
    <w:rsid w:val="00C710BC"/>
    <w:rsid w:val="00C712C6"/>
    <w:rsid w:val="00C7169D"/>
    <w:rsid w:val="00C716D0"/>
    <w:rsid w:val="00C7171F"/>
    <w:rsid w:val="00C719C9"/>
    <w:rsid w:val="00C72049"/>
    <w:rsid w:val="00C72065"/>
    <w:rsid w:val="00C720CE"/>
    <w:rsid w:val="00C72308"/>
    <w:rsid w:val="00C72337"/>
    <w:rsid w:val="00C72339"/>
    <w:rsid w:val="00C7233A"/>
    <w:rsid w:val="00C7298B"/>
    <w:rsid w:val="00C7299D"/>
    <w:rsid w:val="00C72B35"/>
    <w:rsid w:val="00C72E41"/>
    <w:rsid w:val="00C72EC1"/>
    <w:rsid w:val="00C732A6"/>
    <w:rsid w:val="00C732FE"/>
    <w:rsid w:val="00C734D5"/>
    <w:rsid w:val="00C735AF"/>
    <w:rsid w:val="00C739DB"/>
    <w:rsid w:val="00C73C99"/>
    <w:rsid w:val="00C74182"/>
    <w:rsid w:val="00C741AB"/>
    <w:rsid w:val="00C74474"/>
    <w:rsid w:val="00C748EF"/>
    <w:rsid w:val="00C74A54"/>
    <w:rsid w:val="00C74D1B"/>
    <w:rsid w:val="00C74D8A"/>
    <w:rsid w:val="00C74F54"/>
    <w:rsid w:val="00C755DE"/>
    <w:rsid w:val="00C758C1"/>
    <w:rsid w:val="00C759F7"/>
    <w:rsid w:val="00C75F11"/>
    <w:rsid w:val="00C76089"/>
    <w:rsid w:val="00C761F8"/>
    <w:rsid w:val="00C7655E"/>
    <w:rsid w:val="00C76675"/>
    <w:rsid w:val="00C7676E"/>
    <w:rsid w:val="00C76A06"/>
    <w:rsid w:val="00C76B3E"/>
    <w:rsid w:val="00C76E1A"/>
    <w:rsid w:val="00C76FBD"/>
    <w:rsid w:val="00C77527"/>
    <w:rsid w:val="00C77531"/>
    <w:rsid w:val="00C777EC"/>
    <w:rsid w:val="00C77891"/>
    <w:rsid w:val="00C778C1"/>
    <w:rsid w:val="00C77BF1"/>
    <w:rsid w:val="00C77E14"/>
    <w:rsid w:val="00C77E78"/>
    <w:rsid w:val="00C80890"/>
    <w:rsid w:val="00C80D70"/>
    <w:rsid w:val="00C80E42"/>
    <w:rsid w:val="00C80F23"/>
    <w:rsid w:val="00C8172B"/>
    <w:rsid w:val="00C8175E"/>
    <w:rsid w:val="00C81763"/>
    <w:rsid w:val="00C81972"/>
    <w:rsid w:val="00C81A9D"/>
    <w:rsid w:val="00C81E46"/>
    <w:rsid w:val="00C82164"/>
    <w:rsid w:val="00C82371"/>
    <w:rsid w:val="00C827A3"/>
    <w:rsid w:val="00C82DEE"/>
    <w:rsid w:val="00C82E47"/>
    <w:rsid w:val="00C82F24"/>
    <w:rsid w:val="00C82F64"/>
    <w:rsid w:val="00C8324D"/>
    <w:rsid w:val="00C83433"/>
    <w:rsid w:val="00C8359E"/>
    <w:rsid w:val="00C835F4"/>
    <w:rsid w:val="00C8369F"/>
    <w:rsid w:val="00C83A28"/>
    <w:rsid w:val="00C83CE3"/>
    <w:rsid w:val="00C83E22"/>
    <w:rsid w:val="00C8408F"/>
    <w:rsid w:val="00C8419F"/>
    <w:rsid w:val="00C842CF"/>
    <w:rsid w:val="00C845CB"/>
    <w:rsid w:val="00C845EE"/>
    <w:rsid w:val="00C847DB"/>
    <w:rsid w:val="00C84838"/>
    <w:rsid w:val="00C8483A"/>
    <w:rsid w:val="00C849D4"/>
    <w:rsid w:val="00C84B45"/>
    <w:rsid w:val="00C84BCF"/>
    <w:rsid w:val="00C84D14"/>
    <w:rsid w:val="00C84DBD"/>
    <w:rsid w:val="00C84ED1"/>
    <w:rsid w:val="00C84F39"/>
    <w:rsid w:val="00C85240"/>
    <w:rsid w:val="00C856E5"/>
    <w:rsid w:val="00C858CB"/>
    <w:rsid w:val="00C85B8E"/>
    <w:rsid w:val="00C85BD1"/>
    <w:rsid w:val="00C85E4C"/>
    <w:rsid w:val="00C85EAB"/>
    <w:rsid w:val="00C85F02"/>
    <w:rsid w:val="00C860FF"/>
    <w:rsid w:val="00C861C5"/>
    <w:rsid w:val="00C864BE"/>
    <w:rsid w:val="00C86526"/>
    <w:rsid w:val="00C8666C"/>
    <w:rsid w:val="00C86940"/>
    <w:rsid w:val="00C874A8"/>
    <w:rsid w:val="00C8760B"/>
    <w:rsid w:val="00C87789"/>
    <w:rsid w:val="00C87833"/>
    <w:rsid w:val="00C87896"/>
    <w:rsid w:val="00C87A05"/>
    <w:rsid w:val="00C87A33"/>
    <w:rsid w:val="00C87B19"/>
    <w:rsid w:val="00C87E8A"/>
    <w:rsid w:val="00C90063"/>
    <w:rsid w:val="00C909B5"/>
    <w:rsid w:val="00C90A40"/>
    <w:rsid w:val="00C90D09"/>
    <w:rsid w:val="00C90DC2"/>
    <w:rsid w:val="00C910D7"/>
    <w:rsid w:val="00C9172F"/>
    <w:rsid w:val="00C91925"/>
    <w:rsid w:val="00C9193B"/>
    <w:rsid w:val="00C91DB2"/>
    <w:rsid w:val="00C925DE"/>
    <w:rsid w:val="00C9279E"/>
    <w:rsid w:val="00C92967"/>
    <w:rsid w:val="00C92BFA"/>
    <w:rsid w:val="00C92C80"/>
    <w:rsid w:val="00C92F63"/>
    <w:rsid w:val="00C9354D"/>
    <w:rsid w:val="00C937BB"/>
    <w:rsid w:val="00C9384D"/>
    <w:rsid w:val="00C93923"/>
    <w:rsid w:val="00C93CF5"/>
    <w:rsid w:val="00C93E21"/>
    <w:rsid w:val="00C94004"/>
    <w:rsid w:val="00C9400F"/>
    <w:rsid w:val="00C94214"/>
    <w:rsid w:val="00C94348"/>
    <w:rsid w:val="00C943FE"/>
    <w:rsid w:val="00C94A7D"/>
    <w:rsid w:val="00C94A89"/>
    <w:rsid w:val="00C94F1C"/>
    <w:rsid w:val="00C94FF5"/>
    <w:rsid w:val="00C95029"/>
    <w:rsid w:val="00C9527B"/>
    <w:rsid w:val="00C95331"/>
    <w:rsid w:val="00C95F62"/>
    <w:rsid w:val="00C96006"/>
    <w:rsid w:val="00C9616A"/>
    <w:rsid w:val="00C961AB"/>
    <w:rsid w:val="00C96273"/>
    <w:rsid w:val="00C96362"/>
    <w:rsid w:val="00C96762"/>
    <w:rsid w:val="00C96813"/>
    <w:rsid w:val="00C96A52"/>
    <w:rsid w:val="00C96A9E"/>
    <w:rsid w:val="00C96D21"/>
    <w:rsid w:val="00C96E51"/>
    <w:rsid w:val="00C96E63"/>
    <w:rsid w:val="00C97075"/>
    <w:rsid w:val="00C97232"/>
    <w:rsid w:val="00C97488"/>
    <w:rsid w:val="00C97490"/>
    <w:rsid w:val="00C9789C"/>
    <w:rsid w:val="00C97B6D"/>
    <w:rsid w:val="00C97D38"/>
    <w:rsid w:val="00C97E7E"/>
    <w:rsid w:val="00C97F0E"/>
    <w:rsid w:val="00CA08D6"/>
    <w:rsid w:val="00CA0E25"/>
    <w:rsid w:val="00CA0F62"/>
    <w:rsid w:val="00CA110F"/>
    <w:rsid w:val="00CA1974"/>
    <w:rsid w:val="00CA1EE0"/>
    <w:rsid w:val="00CA2121"/>
    <w:rsid w:val="00CA22F6"/>
    <w:rsid w:val="00CA2395"/>
    <w:rsid w:val="00CA2524"/>
    <w:rsid w:val="00CA2580"/>
    <w:rsid w:val="00CA263A"/>
    <w:rsid w:val="00CA26D8"/>
    <w:rsid w:val="00CA2727"/>
    <w:rsid w:val="00CA29A7"/>
    <w:rsid w:val="00CA2A6D"/>
    <w:rsid w:val="00CA2CF1"/>
    <w:rsid w:val="00CA2D82"/>
    <w:rsid w:val="00CA31C5"/>
    <w:rsid w:val="00CA340E"/>
    <w:rsid w:val="00CA3608"/>
    <w:rsid w:val="00CA38B7"/>
    <w:rsid w:val="00CA39A3"/>
    <w:rsid w:val="00CA3B68"/>
    <w:rsid w:val="00CA3FB7"/>
    <w:rsid w:val="00CA4067"/>
    <w:rsid w:val="00CA409D"/>
    <w:rsid w:val="00CA42F5"/>
    <w:rsid w:val="00CA4981"/>
    <w:rsid w:val="00CA4A88"/>
    <w:rsid w:val="00CA4C5E"/>
    <w:rsid w:val="00CA4CC0"/>
    <w:rsid w:val="00CA4D63"/>
    <w:rsid w:val="00CA4E43"/>
    <w:rsid w:val="00CA4F9E"/>
    <w:rsid w:val="00CA4FE9"/>
    <w:rsid w:val="00CA5327"/>
    <w:rsid w:val="00CA5452"/>
    <w:rsid w:val="00CA547F"/>
    <w:rsid w:val="00CA5777"/>
    <w:rsid w:val="00CA579C"/>
    <w:rsid w:val="00CA57EC"/>
    <w:rsid w:val="00CA5809"/>
    <w:rsid w:val="00CA5854"/>
    <w:rsid w:val="00CA58AA"/>
    <w:rsid w:val="00CA5CC1"/>
    <w:rsid w:val="00CA5DC1"/>
    <w:rsid w:val="00CA5F34"/>
    <w:rsid w:val="00CA61B1"/>
    <w:rsid w:val="00CA6273"/>
    <w:rsid w:val="00CA632B"/>
    <w:rsid w:val="00CA6395"/>
    <w:rsid w:val="00CA63AF"/>
    <w:rsid w:val="00CA6439"/>
    <w:rsid w:val="00CA65DA"/>
    <w:rsid w:val="00CA6625"/>
    <w:rsid w:val="00CA663F"/>
    <w:rsid w:val="00CA6D31"/>
    <w:rsid w:val="00CA72F1"/>
    <w:rsid w:val="00CA72F8"/>
    <w:rsid w:val="00CA73C1"/>
    <w:rsid w:val="00CA73C5"/>
    <w:rsid w:val="00CA73F2"/>
    <w:rsid w:val="00CA7908"/>
    <w:rsid w:val="00CA79DB"/>
    <w:rsid w:val="00CA7A03"/>
    <w:rsid w:val="00CA7A0E"/>
    <w:rsid w:val="00CA7A72"/>
    <w:rsid w:val="00CA7C8D"/>
    <w:rsid w:val="00CA7D37"/>
    <w:rsid w:val="00CA7D4B"/>
    <w:rsid w:val="00CA7DA0"/>
    <w:rsid w:val="00CA7DDC"/>
    <w:rsid w:val="00CA7FC0"/>
    <w:rsid w:val="00CB00D8"/>
    <w:rsid w:val="00CB0455"/>
    <w:rsid w:val="00CB04A2"/>
    <w:rsid w:val="00CB05B7"/>
    <w:rsid w:val="00CB07A9"/>
    <w:rsid w:val="00CB089A"/>
    <w:rsid w:val="00CB08AB"/>
    <w:rsid w:val="00CB08B8"/>
    <w:rsid w:val="00CB0CD8"/>
    <w:rsid w:val="00CB0D5D"/>
    <w:rsid w:val="00CB10DC"/>
    <w:rsid w:val="00CB11D3"/>
    <w:rsid w:val="00CB1201"/>
    <w:rsid w:val="00CB1388"/>
    <w:rsid w:val="00CB14B7"/>
    <w:rsid w:val="00CB174F"/>
    <w:rsid w:val="00CB17AC"/>
    <w:rsid w:val="00CB19F7"/>
    <w:rsid w:val="00CB22D1"/>
    <w:rsid w:val="00CB2664"/>
    <w:rsid w:val="00CB28C4"/>
    <w:rsid w:val="00CB2928"/>
    <w:rsid w:val="00CB2957"/>
    <w:rsid w:val="00CB2BD3"/>
    <w:rsid w:val="00CB2C46"/>
    <w:rsid w:val="00CB2E41"/>
    <w:rsid w:val="00CB302D"/>
    <w:rsid w:val="00CB310B"/>
    <w:rsid w:val="00CB3218"/>
    <w:rsid w:val="00CB3442"/>
    <w:rsid w:val="00CB35FD"/>
    <w:rsid w:val="00CB368E"/>
    <w:rsid w:val="00CB3ABB"/>
    <w:rsid w:val="00CB3B1B"/>
    <w:rsid w:val="00CB3C2F"/>
    <w:rsid w:val="00CB3CF7"/>
    <w:rsid w:val="00CB3D9B"/>
    <w:rsid w:val="00CB3DE5"/>
    <w:rsid w:val="00CB3FB1"/>
    <w:rsid w:val="00CB42B6"/>
    <w:rsid w:val="00CB43E5"/>
    <w:rsid w:val="00CB43EE"/>
    <w:rsid w:val="00CB4622"/>
    <w:rsid w:val="00CB49AA"/>
    <w:rsid w:val="00CB4F71"/>
    <w:rsid w:val="00CB50B3"/>
    <w:rsid w:val="00CB51FD"/>
    <w:rsid w:val="00CB523B"/>
    <w:rsid w:val="00CB5BCF"/>
    <w:rsid w:val="00CB5C90"/>
    <w:rsid w:val="00CB5FD6"/>
    <w:rsid w:val="00CB6376"/>
    <w:rsid w:val="00CB637F"/>
    <w:rsid w:val="00CB664A"/>
    <w:rsid w:val="00CB68B7"/>
    <w:rsid w:val="00CB6BF7"/>
    <w:rsid w:val="00CB7030"/>
    <w:rsid w:val="00CB70CB"/>
    <w:rsid w:val="00CB713C"/>
    <w:rsid w:val="00CB72E8"/>
    <w:rsid w:val="00CB73E7"/>
    <w:rsid w:val="00CB7A04"/>
    <w:rsid w:val="00CB7C8D"/>
    <w:rsid w:val="00CB7D32"/>
    <w:rsid w:val="00CB7EBB"/>
    <w:rsid w:val="00CB7FF8"/>
    <w:rsid w:val="00CC0021"/>
    <w:rsid w:val="00CC044B"/>
    <w:rsid w:val="00CC0686"/>
    <w:rsid w:val="00CC0772"/>
    <w:rsid w:val="00CC091F"/>
    <w:rsid w:val="00CC0AD8"/>
    <w:rsid w:val="00CC0B47"/>
    <w:rsid w:val="00CC0C20"/>
    <w:rsid w:val="00CC0DAC"/>
    <w:rsid w:val="00CC11D6"/>
    <w:rsid w:val="00CC1769"/>
    <w:rsid w:val="00CC1923"/>
    <w:rsid w:val="00CC1965"/>
    <w:rsid w:val="00CC1C93"/>
    <w:rsid w:val="00CC1D9F"/>
    <w:rsid w:val="00CC247D"/>
    <w:rsid w:val="00CC2509"/>
    <w:rsid w:val="00CC2617"/>
    <w:rsid w:val="00CC28CC"/>
    <w:rsid w:val="00CC2BD3"/>
    <w:rsid w:val="00CC2C14"/>
    <w:rsid w:val="00CC2D6F"/>
    <w:rsid w:val="00CC2DBB"/>
    <w:rsid w:val="00CC306E"/>
    <w:rsid w:val="00CC310D"/>
    <w:rsid w:val="00CC32B4"/>
    <w:rsid w:val="00CC39F3"/>
    <w:rsid w:val="00CC3D7D"/>
    <w:rsid w:val="00CC3F41"/>
    <w:rsid w:val="00CC3FA6"/>
    <w:rsid w:val="00CC40E0"/>
    <w:rsid w:val="00CC41C9"/>
    <w:rsid w:val="00CC47E8"/>
    <w:rsid w:val="00CC4DB2"/>
    <w:rsid w:val="00CC4E60"/>
    <w:rsid w:val="00CC5275"/>
    <w:rsid w:val="00CC554E"/>
    <w:rsid w:val="00CC562D"/>
    <w:rsid w:val="00CC56C3"/>
    <w:rsid w:val="00CC5AD7"/>
    <w:rsid w:val="00CC5B23"/>
    <w:rsid w:val="00CC5C55"/>
    <w:rsid w:val="00CC5D54"/>
    <w:rsid w:val="00CC5DDA"/>
    <w:rsid w:val="00CC5FDE"/>
    <w:rsid w:val="00CC6125"/>
    <w:rsid w:val="00CC62E8"/>
    <w:rsid w:val="00CC64E3"/>
    <w:rsid w:val="00CC66FF"/>
    <w:rsid w:val="00CC67C1"/>
    <w:rsid w:val="00CC67FC"/>
    <w:rsid w:val="00CC6E4B"/>
    <w:rsid w:val="00CC6E4D"/>
    <w:rsid w:val="00CC6F3E"/>
    <w:rsid w:val="00CC728E"/>
    <w:rsid w:val="00CC72F9"/>
    <w:rsid w:val="00CC73B4"/>
    <w:rsid w:val="00CC7876"/>
    <w:rsid w:val="00CC7DEC"/>
    <w:rsid w:val="00CD0067"/>
    <w:rsid w:val="00CD010C"/>
    <w:rsid w:val="00CD011A"/>
    <w:rsid w:val="00CD03DC"/>
    <w:rsid w:val="00CD04DD"/>
    <w:rsid w:val="00CD071E"/>
    <w:rsid w:val="00CD0BA9"/>
    <w:rsid w:val="00CD0CC8"/>
    <w:rsid w:val="00CD1134"/>
    <w:rsid w:val="00CD137C"/>
    <w:rsid w:val="00CD150F"/>
    <w:rsid w:val="00CD19F9"/>
    <w:rsid w:val="00CD1ACE"/>
    <w:rsid w:val="00CD1B74"/>
    <w:rsid w:val="00CD1BC8"/>
    <w:rsid w:val="00CD1D1E"/>
    <w:rsid w:val="00CD1D96"/>
    <w:rsid w:val="00CD21F1"/>
    <w:rsid w:val="00CD242F"/>
    <w:rsid w:val="00CD289B"/>
    <w:rsid w:val="00CD2CBB"/>
    <w:rsid w:val="00CD3144"/>
    <w:rsid w:val="00CD334A"/>
    <w:rsid w:val="00CD34ED"/>
    <w:rsid w:val="00CD356B"/>
    <w:rsid w:val="00CD35D4"/>
    <w:rsid w:val="00CD3786"/>
    <w:rsid w:val="00CD3B46"/>
    <w:rsid w:val="00CD3E28"/>
    <w:rsid w:val="00CD3F58"/>
    <w:rsid w:val="00CD4304"/>
    <w:rsid w:val="00CD457D"/>
    <w:rsid w:val="00CD458A"/>
    <w:rsid w:val="00CD4671"/>
    <w:rsid w:val="00CD4C08"/>
    <w:rsid w:val="00CD4F71"/>
    <w:rsid w:val="00CD5103"/>
    <w:rsid w:val="00CD536B"/>
    <w:rsid w:val="00CD55F2"/>
    <w:rsid w:val="00CD5745"/>
    <w:rsid w:val="00CD598C"/>
    <w:rsid w:val="00CD5A5E"/>
    <w:rsid w:val="00CD5B1F"/>
    <w:rsid w:val="00CD5BA6"/>
    <w:rsid w:val="00CD6175"/>
    <w:rsid w:val="00CD65C9"/>
    <w:rsid w:val="00CD6928"/>
    <w:rsid w:val="00CD6BC7"/>
    <w:rsid w:val="00CD6DAD"/>
    <w:rsid w:val="00CD6DD8"/>
    <w:rsid w:val="00CD6ED2"/>
    <w:rsid w:val="00CD6F5F"/>
    <w:rsid w:val="00CD7074"/>
    <w:rsid w:val="00CD70E3"/>
    <w:rsid w:val="00CD7600"/>
    <w:rsid w:val="00CD78DA"/>
    <w:rsid w:val="00CD7945"/>
    <w:rsid w:val="00CD7B54"/>
    <w:rsid w:val="00CD7B5F"/>
    <w:rsid w:val="00CD7DA8"/>
    <w:rsid w:val="00CE0504"/>
    <w:rsid w:val="00CE0618"/>
    <w:rsid w:val="00CE063F"/>
    <w:rsid w:val="00CE0661"/>
    <w:rsid w:val="00CE069B"/>
    <w:rsid w:val="00CE06C6"/>
    <w:rsid w:val="00CE0725"/>
    <w:rsid w:val="00CE0E78"/>
    <w:rsid w:val="00CE1008"/>
    <w:rsid w:val="00CE1228"/>
    <w:rsid w:val="00CE1380"/>
    <w:rsid w:val="00CE1396"/>
    <w:rsid w:val="00CE1566"/>
    <w:rsid w:val="00CE15BF"/>
    <w:rsid w:val="00CE17C9"/>
    <w:rsid w:val="00CE1A97"/>
    <w:rsid w:val="00CE22CD"/>
    <w:rsid w:val="00CE253E"/>
    <w:rsid w:val="00CE259A"/>
    <w:rsid w:val="00CE26B1"/>
    <w:rsid w:val="00CE26CD"/>
    <w:rsid w:val="00CE2743"/>
    <w:rsid w:val="00CE2964"/>
    <w:rsid w:val="00CE2D6D"/>
    <w:rsid w:val="00CE2E51"/>
    <w:rsid w:val="00CE2FE7"/>
    <w:rsid w:val="00CE3061"/>
    <w:rsid w:val="00CE311C"/>
    <w:rsid w:val="00CE3344"/>
    <w:rsid w:val="00CE34D3"/>
    <w:rsid w:val="00CE3649"/>
    <w:rsid w:val="00CE389F"/>
    <w:rsid w:val="00CE38D4"/>
    <w:rsid w:val="00CE3BCB"/>
    <w:rsid w:val="00CE3C66"/>
    <w:rsid w:val="00CE3D48"/>
    <w:rsid w:val="00CE4263"/>
    <w:rsid w:val="00CE42AA"/>
    <w:rsid w:val="00CE4639"/>
    <w:rsid w:val="00CE486C"/>
    <w:rsid w:val="00CE48D5"/>
    <w:rsid w:val="00CE49A7"/>
    <w:rsid w:val="00CE4BDF"/>
    <w:rsid w:val="00CE4DDD"/>
    <w:rsid w:val="00CE4F3D"/>
    <w:rsid w:val="00CE5575"/>
    <w:rsid w:val="00CE5685"/>
    <w:rsid w:val="00CE569C"/>
    <w:rsid w:val="00CE57D9"/>
    <w:rsid w:val="00CE5839"/>
    <w:rsid w:val="00CE5CEE"/>
    <w:rsid w:val="00CE5F64"/>
    <w:rsid w:val="00CE6088"/>
    <w:rsid w:val="00CE60A5"/>
    <w:rsid w:val="00CE6695"/>
    <w:rsid w:val="00CE6935"/>
    <w:rsid w:val="00CE6941"/>
    <w:rsid w:val="00CE69A5"/>
    <w:rsid w:val="00CE6AAC"/>
    <w:rsid w:val="00CE6EBA"/>
    <w:rsid w:val="00CE722E"/>
    <w:rsid w:val="00CE7326"/>
    <w:rsid w:val="00CE7531"/>
    <w:rsid w:val="00CE7560"/>
    <w:rsid w:val="00CE7587"/>
    <w:rsid w:val="00CE76C8"/>
    <w:rsid w:val="00CE79B7"/>
    <w:rsid w:val="00CE7A88"/>
    <w:rsid w:val="00CE7C90"/>
    <w:rsid w:val="00CE7FBF"/>
    <w:rsid w:val="00CF0226"/>
    <w:rsid w:val="00CF06C7"/>
    <w:rsid w:val="00CF0707"/>
    <w:rsid w:val="00CF0A3F"/>
    <w:rsid w:val="00CF0AA1"/>
    <w:rsid w:val="00CF0D9C"/>
    <w:rsid w:val="00CF0E16"/>
    <w:rsid w:val="00CF104B"/>
    <w:rsid w:val="00CF1343"/>
    <w:rsid w:val="00CF1584"/>
    <w:rsid w:val="00CF19A6"/>
    <w:rsid w:val="00CF1C5C"/>
    <w:rsid w:val="00CF2087"/>
    <w:rsid w:val="00CF210F"/>
    <w:rsid w:val="00CF2266"/>
    <w:rsid w:val="00CF227C"/>
    <w:rsid w:val="00CF2408"/>
    <w:rsid w:val="00CF250C"/>
    <w:rsid w:val="00CF2542"/>
    <w:rsid w:val="00CF25D6"/>
    <w:rsid w:val="00CF2697"/>
    <w:rsid w:val="00CF269E"/>
    <w:rsid w:val="00CF295A"/>
    <w:rsid w:val="00CF2D5B"/>
    <w:rsid w:val="00CF2E2B"/>
    <w:rsid w:val="00CF2F81"/>
    <w:rsid w:val="00CF3082"/>
    <w:rsid w:val="00CF314A"/>
    <w:rsid w:val="00CF341C"/>
    <w:rsid w:val="00CF34EE"/>
    <w:rsid w:val="00CF3507"/>
    <w:rsid w:val="00CF363E"/>
    <w:rsid w:val="00CF382C"/>
    <w:rsid w:val="00CF3A56"/>
    <w:rsid w:val="00CF3B49"/>
    <w:rsid w:val="00CF3BDA"/>
    <w:rsid w:val="00CF3D06"/>
    <w:rsid w:val="00CF3E3A"/>
    <w:rsid w:val="00CF3EE6"/>
    <w:rsid w:val="00CF4047"/>
    <w:rsid w:val="00CF418B"/>
    <w:rsid w:val="00CF49C3"/>
    <w:rsid w:val="00CF4D5B"/>
    <w:rsid w:val="00CF4FB0"/>
    <w:rsid w:val="00CF5119"/>
    <w:rsid w:val="00CF518D"/>
    <w:rsid w:val="00CF533A"/>
    <w:rsid w:val="00CF55D0"/>
    <w:rsid w:val="00CF56F3"/>
    <w:rsid w:val="00CF5729"/>
    <w:rsid w:val="00CF5A10"/>
    <w:rsid w:val="00CF5BE2"/>
    <w:rsid w:val="00CF5F90"/>
    <w:rsid w:val="00CF64BB"/>
    <w:rsid w:val="00CF659A"/>
    <w:rsid w:val="00CF6818"/>
    <w:rsid w:val="00CF690A"/>
    <w:rsid w:val="00CF6A5C"/>
    <w:rsid w:val="00CF6A5F"/>
    <w:rsid w:val="00CF6D54"/>
    <w:rsid w:val="00CF6F29"/>
    <w:rsid w:val="00CF6F38"/>
    <w:rsid w:val="00CF6FAD"/>
    <w:rsid w:val="00CF6FEB"/>
    <w:rsid w:val="00CF7204"/>
    <w:rsid w:val="00CF730C"/>
    <w:rsid w:val="00CF7327"/>
    <w:rsid w:val="00CF73A8"/>
    <w:rsid w:val="00CF7723"/>
    <w:rsid w:val="00CF774E"/>
    <w:rsid w:val="00CF7ADD"/>
    <w:rsid w:val="00CF7F40"/>
    <w:rsid w:val="00CF7FEF"/>
    <w:rsid w:val="00D00292"/>
    <w:rsid w:val="00D00478"/>
    <w:rsid w:val="00D004B0"/>
    <w:rsid w:val="00D00AA9"/>
    <w:rsid w:val="00D00C82"/>
    <w:rsid w:val="00D00FB7"/>
    <w:rsid w:val="00D011EB"/>
    <w:rsid w:val="00D01650"/>
    <w:rsid w:val="00D016CD"/>
    <w:rsid w:val="00D019B5"/>
    <w:rsid w:val="00D01A1F"/>
    <w:rsid w:val="00D01BE1"/>
    <w:rsid w:val="00D0218C"/>
    <w:rsid w:val="00D0248C"/>
    <w:rsid w:val="00D02557"/>
    <w:rsid w:val="00D02617"/>
    <w:rsid w:val="00D02756"/>
    <w:rsid w:val="00D027F7"/>
    <w:rsid w:val="00D028CC"/>
    <w:rsid w:val="00D02E51"/>
    <w:rsid w:val="00D02F12"/>
    <w:rsid w:val="00D0310D"/>
    <w:rsid w:val="00D0345B"/>
    <w:rsid w:val="00D037C9"/>
    <w:rsid w:val="00D038B6"/>
    <w:rsid w:val="00D03BC2"/>
    <w:rsid w:val="00D03CD4"/>
    <w:rsid w:val="00D03CE6"/>
    <w:rsid w:val="00D03E05"/>
    <w:rsid w:val="00D03EEE"/>
    <w:rsid w:val="00D040B2"/>
    <w:rsid w:val="00D0412D"/>
    <w:rsid w:val="00D04459"/>
    <w:rsid w:val="00D045F2"/>
    <w:rsid w:val="00D04653"/>
    <w:rsid w:val="00D048E6"/>
    <w:rsid w:val="00D04910"/>
    <w:rsid w:val="00D04AC2"/>
    <w:rsid w:val="00D04AF9"/>
    <w:rsid w:val="00D04BCF"/>
    <w:rsid w:val="00D050D4"/>
    <w:rsid w:val="00D05132"/>
    <w:rsid w:val="00D05167"/>
    <w:rsid w:val="00D05552"/>
    <w:rsid w:val="00D05784"/>
    <w:rsid w:val="00D05AD0"/>
    <w:rsid w:val="00D05B68"/>
    <w:rsid w:val="00D05BA6"/>
    <w:rsid w:val="00D05CFE"/>
    <w:rsid w:val="00D05D49"/>
    <w:rsid w:val="00D05E32"/>
    <w:rsid w:val="00D05E52"/>
    <w:rsid w:val="00D06271"/>
    <w:rsid w:val="00D063B8"/>
    <w:rsid w:val="00D06571"/>
    <w:rsid w:val="00D06838"/>
    <w:rsid w:val="00D0687D"/>
    <w:rsid w:val="00D06925"/>
    <w:rsid w:val="00D06C32"/>
    <w:rsid w:val="00D06E65"/>
    <w:rsid w:val="00D06EEB"/>
    <w:rsid w:val="00D07230"/>
    <w:rsid w:val="00D07621"/>
    <w:rsid w:val="00D07786"/>
    <w:rsid w:val="00D07876"/>
    <w:rsid w:val="00D07AFD"/>
    <w:rsid w:val="00D07BFD"/>
    <w:rsid w:val="00D07E5F"/>
    <w:rsid w:val="00D07EF2"/>
    <w:rsid w:val="00D10062"/>
    <w:rsid w:val="00D10191"/>
    <w:rsid w:val="00D10199"/>
    <w:rsid w:val="00D105CA"/>
    <w:rsid w:val="00D10641"/>
    <w:rsid w:val="00D1069F"/>
    <w:rsid w:val="00D106E0"/>
    <w:rsid w:val="00D1071C"/>
    <w:rsid w:val="00D1091F"/>
    <w:rsid w:val="00D10CF8"/>
    <w:rsid w:val="00D10D1C"/>
    <w:rsid w:val="00D10E51"/>
    <w:rsid w:val="00D111B0"/>
    <w:rsid w:val="00D11387"/>
    <w:rsid w:val="00D11398"/>
    <w:rsid w:val="00D11687"/>
    <w:rsid w:val="00D118AA"/>
    <w:rsid w:val="00D11B3F"/>
    <w:rsid w:val="00D11BAA"/>
    <w:rsid w:val="00D11E60"/>
    <w:rsid w:val="00D11EC0"/>
    <w:rsid w:val="00D12160"/>
    <w:rsid w:val="00D122CF"/>
    <w:rsid w:val="00D123A5"/>
    <w:rsid w:val="00D12420"/>
    <w:rsid w:val="00D1247A"/>
    <w:rsid w:val="00D12614"/>
    <w:rsid w:val="00D1277D"/>
    <w:rsid w:val="00D12955"/>
    <w:rsid w:val="00D12D11"/>
    <w:rsid w:val="00D12DF3"/>
    <w:rsid w:val="00D1334C"/>
    <w:rsid w:val="00D13B62"/>
    <w:rsid w:val="00D13DB8"/>
    <w:rsid w:val="00D13E47"/>
    <w:rsid w:val="00D13F3A"/>
    <w:rsid w:val="00D13FA6"/>
    <w:rsid w:val="00D1409B"/>
    <w:rsid w:val="00D14354"/>
    <w:rsid w:val="00D14516"/>
    <w:rsid w:val="00D14C01"/>
    <w:rsid w:val="00D14CE1"/>
    <w:rsid w:val="00D15205"/>
    <w:rsid w:val="00D15252"/>
    <w:rsid w:val="00D1526E"/>
    <w:rsid w:val="00D15321"/>
    <w:rsid w:val="00D1542F"/>
    <w:rsid w:val="00D154A6"/>
    <w:rsid w:val="00D159F4"/>
    <w:rsid w:val="00D15AB9"/>
    <w:rsid w:val="00D15B38"/>
    <w:rsid w:val="00D15DBD"/>
    <w:rsid w:val="00D15F18"/>
    <w:rsid w:val="00D15FD5"/>
    <w:rsid w:val="00D1620D"/>
    <w:rsid w:val="00D16757"/>
    <w:rsid w:val="00D167BB"/>
    <w:rsid w:val="00D1698A"/>
    <w:rsid w:val="00D169A9"/>
    <w:rsid w:val="00D16A0C"/>
    <w:rsid w:val="00D16DC7"/>
    <w:rsid w:val="00D17069"/>
    <w:rsid w:val="00D172C1"/>
    <w:rsid w:val="00D17467"/>
    <w:rsid w:val="00D17991"/>
    <w:rsid w:val="00D17E6D"/>
    <w:rsid w:val="00D17F66"/>
    <w:rsid w:val="00D20016"/>
    <w:rsid w:val="00D20062"/>
    <w:rsid w:val="00D20196"/>
    <w:rsid w:val="00D20213"/>
    <w:rsid w:val="00D20326"/>
    <w:rsid w:val="00D203A0"/>
    <w:rsid w:val="00D203DB"/>
    <w:rsid w:val="00D2056A"/>
    <w:rsid w:val="00D20616"/>
    <w:rsid w:val="00D2069F"/>
    <w:rsid w:val="00D207B4"/>
    <w:rsid w:val="00D20AC7"/>
    <w:rsid w:val="00D20B1A"/>
    <w:rsid w:val="00D20B90"/>
    <w:rsid w:val="00D20CE0"/>
    <w:rsid w:val="00D21556"/>
    <w:rsid w:val="00D2163F"/>
    <w:rsid w:val="00D216A1"/>
    <w:rsid w:val="00D21788"/>
    <w:rsid w:val="00D218BB"/>
    <w:rsid w:val="00D21921"/>
    <w:rsid w:val="00D21BB2"/>
    <w:rsid w:val="00D21E66"/>
    <w:rsid w:val="00D21F6B"/>
    <w:rsid w:val="00D22070"/>
    <w:rsid w:val="00D220E3"/>
    <w:rsid w:val="00D2210E"/>
    <w:rsid w:val="00D222E7"/>
    <w:rsid w:val="00D22570"/>
    <w:rsid w:val="00D227F7"/>
    <w:rsid w:val="00D22D15"/>
    <w:rsid w:val="00D23284"/>
    <w:rsid w:val="00D232BF"/>
    <w:rsid w:val="00D2363B"/>
    <w:rsid w:val="00D2367C"/>
    <w:rsid w:val="00D23682"/>
    <w:rsid w:val="00D236BA"/>
    <w:rsid w:val="00D236EC"/>
    <w:rsid w:val="00D23757"/>
    <w:rsid w:val="00D23825"/>
    <w:rsid w:val="00D2382A"/>
    <w:rsid w:val="00D23B62"/>
    <w:rsid w:val="00D23F8E"/>
    <w:rsid w:val="00D240C6"/>
    <w:rsid w:val="00D242E4"/>
    <w:rsid w:val="00D244D9"/>
    <w:rsid w:val="00D24778"/>
    <w:rsid w:val="00D2489F"/>
    <w:rsid w:val="00D24949"/>
    <w:rsid w:val="00D24B58"/>
    <w:rsid w:val="00D256BF"/>
    <w:rsid w:val="00D25B0D"/>
    <w:rsid w:val="00D25D85"/>
    <w:rsid w:val="00D25EE3"/>
    <w:rsid w:val="00D262AF"/>
    <w:rsid w:val="00D26711"/>
    <w:rsid w:val="00D268E9"/>
    <w:rsid w:val="00D26E2C"/>
    <w:rsid w:val="00D272BC"/>
    <w:rsid w:val="00D273E9"/>
    <w:rsid w:val="00D2742E"/>
    <w:rsid w:val="00D27CF4"/>
    <w:rsid w:val="00D27D4C"/>
    <w:rsid w:val="00D27DDE"/>
    <w:rsid w:val="00D300C2"/>
    <w:rsid w:val="00D307D8"/>
    <w:rsid w:val="00D30B1F"/>
    <w:rsid w:val="00D30B2E"/>
    <w:rsid w:val="00D30B9B"/>
    <w:rsid w:val="00D30F22"/>
    <w:rsid w:val="00D30F6D"/>
    <w:rsid w:val="00D30FC2"/>
    <w:rsid w:val="00D31415"/>
    <w:rsid w:val="00D3183A"/>
    <w:rsid w:val="00D31AE7"/>
    <w:rsid w:val="00D31DF9"/>
    <w:rsid w:val="00D31E63"/>
    <w:rsid w:val="00D31FFA"/>
    <w:rsid w:val="00D32074"/>
    <w:rsid w:val="00D32215"/>
    <w:rsid w:val="00D32248"/>
    <w:rsid w:val="00D322D5"/>
    <w:rsid w:val="00D324C0"/>
    <w:rsid w:val="00D32580"/>
    <w:rsid w:val="00D3283E"/>
    <w:rsid w:val="00D32877"/>
    <w:rsid w:val="00D329B8"/>
    <w:rsid w:val="00D32A9D"/>
    <w:rsid w:val="00D32E85"/>
    <w:rsid w:val="00D3302C"/>
    <w:rsid w:val="00D331AF"/>
    <w:rsid w:val="00D333A2"/>
    <w:rsid w:val="00D334A5"/>
    <w:rsid w:val="00D33A25"/>
    <w:rsid w:val="00D33A48"/>
    <w:rsid w:val="00D33A82"/>
    <w:rsid w:val="00D33AA1"/>
    <w:rsid w:val="00D33AC8"/>
    <w:rsid w:val="00D33B2E"/>
    <w:rsid w:val="00D33B3E"/>
    <w:rsid w:val="00D33C3C"/>
    <w:rsid w:val="00D33E52"/>
    <w:rsid w:val="00D340A6"/>
    <w:rsid w:val="00D341FB"/>
    <w:rsid w:val="00D342E8"/>
    <w:rsid w:val="00D34352"/>
    <w:rsid w:val="00D345B6"/>
    <w:rsid w:val="00D345BC"/>
    <w:rsid w:val="00D346B0"/>
    <w:rsid w:val="00D34761"/>
    <w:rsid w:val="00D34A14"/>
    <w:rsid w:val="00D34C11"/>
    <w:rsid w:val="00D34F16"/>
    <w:rsid w:val="00D34F88"/>
    <w:rsid w:val="00D3505D"/>
    <w:rsid w:val="00D35197"/>
    <w:rsid w:val="00D3535F"/>
    <w:rsid w:val="00D3549D"/>
    <w:rsid w:val="00D35942"/>
    <w:rsid w:val="00D3595C"/>
    <w:rsid w:val="00D35DAD"/>
    <w:rsid w:val="00D361DD"/>
    <w:rsid w:val="00D36392"/>
    <w:rsid w:val="00D36654"/>
    <w:rsid w:val="00D36796"/>
    <w:rsid w:val="00D36918"/>
    <w:rsid w:val="00D369DE"/>
    <w:rsid w:val="00D37035"/>
    <w:rsid w:val="00D370F0"/>
    <w:rsid w:val="00D3733A"/>
    <w:rsid w:val="00D37528"/>
    <w:rsid w:val="00D37616"/>
    <w:rsid w:val="00D37761"/>
    <w:rsid w:val="00D377D6"/>
    <w:rsid w:val="00D37C64"/>
    <w:rsid w:val="00D37DB0"/>
    <w:rsid w:val="00D37E08"/>
    <w:rsid w:val="00D37E8E"/>
    <w:rsid w:val="00D40017"/>
    <w:rsid w:val="00D4011B"/>
    <w:rsid w:val="00D4035A"/>
    <w:rsid w:val="00D404FB"/>
    <w:rsid w:val="00D4064E"/>
    <w:rsid w:val="00D40880"/>
    <w:rsid w:val="00D408CD"/>
    <w:rsid w:val="00D40BD4"/>
    <w:rsid w:val="00D40C18"/>
    <w:rsid w:val="00D40C33"/>
    <w:rsid w:val="00D40D94"/>
    <w:rsid w:val="00D40DA5"/>
    <w:rsid w:val="00D40DD6"/>
    <w:rsid w:val="00D412AC"/>
    <w:rsid w:val="00D414A2"/>
    <w:rsid w:val="00D4162A"/>
    <w:rsid w:val="00D416F7"/>
    <w:rsid w:val="00D4191B"/>
    <w:rsid w:val="00D41BFD"/>
    <w:rsid w:val="00D41C92"/>
    <w:rsid w:val="00D41DC2"/>
    <w:rsid w:val="00D41EAF"/>
    <w:rsid w:val="00D42011"/>
    <w:rsid w:val="00D42467"/>
    <w:rsid w:val="00D4248A"/>
    <w:rsid w:val="00D424D2"/>
    <w:rsid w:val="00D4282A"/>
    <w:rsid w:val="00D4299F"/>
    <w:rsid w:val="00D429EB"/>
    <w:rsid w:val="00D42D4D"/>
    <w:rsid w:val="00D42DAF"/>
    <w:rsid w:val="00D42EE5"/>
    <w:rsid w:val="00D43277"/>
    <w:rsid w:val="00D435F2"/>
    <w:rsid w:val="00D43621"/>
    <w:rsid w:val="00D4382F"/>
    <w:rsid w:val="00D4383E"/>
    <w:rsid w:val="00D438AC"/>
    <w:rsid w:val="00D438D2"/>
    <w:rsid w:val="00D438F3"/>
    <w:rsid w:val="00D4392D"/>
    <w:rsid w:val="00D43A8A"/>
    <w:rsid w:val="00D43ACF"/>
    <w:rsid w:val="00D43B0D"/>
    <w:rsid w:val="00D43B45"/>
    <w:rsid w:val="00D43B49"/>
    <w:rsid w:val="00D43E76"/>
    <w:rsid w:val="00D43F76"/>
    <w:rsid w:val="00D44002"/>
    <w:rsid w:val="00D44226"/>
    <w:rsid w:val="00D442D9"/>
    <w:rsid w:val="00D447AD"/>
    <w:rsid w:val="00D44BB3"/>
    <w:rsid w:val="00D44EBA"/>
    <w:rsid w:val="00D45104"/>
    <w:rsid w:val="00D45225"/>
    <w:rsid w:val="00D45249"/>
    <w:rsid w:val="00D455C5"/>
    <w:rsid w:val="00D45651"/>
    <w:rsid w:val="00D456D1"/>
    <w:rsid w:val="00D45BAB"/>
    <w:rsid w:val="00D45D6D"/>
    <w:rsid w:val="00D45DA7"/>
    <w:rsid w:val="00D46171"/>
    <w:rsid w:val="00D462D3"/>
    <w:rsid w:val="00D4632A"/>
    <w:rsid w:val="00D46B4C"/>
    <w:rsid w:val="00D46E98"/>
    <w:rsid w:val="00D46ED3"/>
    <w:rsid w:val="00D470C5"/>
    <w:rsid w:val="00D472C5"/>
    <w:rsid w:val="00D4739D"/>
    <w:rsid w:val="00D47C59"/>
    <w:rsid w:val="00D47D96"/>
    <w:rsid w:val="00D47F1E"/>
    <w:rsid w:val="00D47F27"/>
    <w:rsid w:val="00D500E2"/>
    <w:rsid w:val="00D506A2"/>
    <w:rsid w:val="00D50A64"/>
    <w:rsid w:val="00D50E04"/>
    <w:rsid w:val="00D51171"/>
    <w:rsid w:val="00D513C7"/>
    <w:rsid w:val="00D5169E"/>
    <w:rsid w:val="00D51901"/>
    <w:rsid w:val="00D51937"/>
    <w:rsid w:val="00D51ACB"/>
    <w:rsid w:val="00D51D42"/>
    <w:rsid w:val="00D51E73"/>
    <w:rsid w:val="00D51EBC"/>
    <w:rsid w:val="00D51EEC"/>
    <w:rsid w:val="00D51F8B"/>
    <w:rsid w:val="00D52047"/>
    <w:rsid w:val="00D52102"/>
    <w:rsid w:val="00D5223F"/>
    <w:rsid w:val="00D52305"/>
    <w:rsid w:val="00D52565"/>
    <w:rsid w:val="00D52701"/>
    <w:rsid w:val="00D5274A"/>
    <w:rsid w:val="00D527F0"/>
    <w:rsid w:val="00D52837"/>
    <w:rsid w:val="00D529A6"/>
    <w:rsid w:val="00D52DB4"/>
    <w:rsid w:val="00D52DE8"/>
    <w:rsid w:val="00D52F8C"/>
    <w:rsid w:val="00D52FAD"/>
    <w:rsid w:val="00D53072"/>
    <w:rsid w:val="00D5317B"/>
    <w:rsid w:val="00D531F6"/>
    <w:rsid w:val="00D53320"/>
    <w:rsid w:val="00D53A17"/>
    <w:rsid w:val="00D53B18"/>
    <w:rsid w:val="00D54064"/>
    <w:rsid w:val="00D54071"/>
    <w:rsid w:val="00D5410F"/>
    <w:rsid w:val="00D541AB"/>
    <w:rsid w:val="00D54BFC"/>
    <w:rsid w:val="00D54C19"/>
    <w:rsid w:val="00D54E09"/>
    <w:rsid w:val="00D54E7D"/>
    <w:rsid w:val="00D5501B"/>
    <w:rsid w:val="00D55049"/>
    <w:rsid w:val="00D5512B"/>
    <w:rsid w:val="00D55412"/>
    <w:rsid w:val="00D559A4"/>
    <w:rsid w:val="00D55C12"/>
    <w:rsid w:val="00D55DC0"/>
    <w:rsid w:val="00D55F2B"/>
    <w:rsid w:val="00D56030"/>
    <w:rsid w:val="00D5611F"/>
    <w:rsid w:val="00D5638E"/>
    <w:rsid w:val="00D563DE"/>
    <w:rsid w:val="00D56493"/>
    <w:rsid w:val="00D565B3"/>
    <w:rsid w:val="00D56708"/>
    <w:rsid w:val="00D56EE2"/>
    <w:rsid w:val="00D56EFF"/>
    <w:rsid w:val="00D5701B"/>
    <w:rsid w:val="00D570EF"/>
    <w:rsid w:val="00D5744E"/>
    <w:rsid w:val="00D5752A"/>
    <w:rsid w:val="00D57792"/>
    <w:rsid w:val="00D5783C"/>
    <w:rsid w:val="00D57B13"/>
    <w:rsid w:val="00D57CB1"/>
    <w:rsid w:val="00D57F46"/>
    <w:rsid w:val="00D57F4A"/>
    <w:rsid w:val="00D60107"/>
    <w:rsid w:val="00D607EC"/>
    <w:rsid w:val="00D6081E"/>
    <w:rsid w:val="00D60823"/>
    <w:rsid w:val="00D60A1E"/>
    <w:rsid w:val="00D60F29"/>
    <w:rsid w:val="00D60FAB"/>
    <w:rsid w:val="00D61160"/>
    <w:rsid w:val="00D61485"/>
    <w:rsid w:val="00D614CF"/>
    <w:rsid w:val="00D61654"/>
    <w:rsid w:val="00D6169D"/>
    <w:rsid w:val="00D616C2"/>
    <w:rsid w:val="00D616FD"/>
    <w:rsid w:val="00D61922"/>
    <w:rsid w:val="00D6193B"/>
    <w:rsid w:val="00D619DB"/>
    <w:rsid w:val="00D61A71"/>
    <w:rsid w:val="00D61F50"/>
    <w:rsid w:val="00D61F8F"/>
    <w:rsid w:val="00D62050"/>
    <w:rsid w:val="00D62214"/>
    <w:rsid w:val="00D6249A"/>
    <w:rsid w:val="00D6287D"/>
    <w:rsid w:val="00D62948"/>
    <w:rsid w:val="00D629F7"/>
    <w:rsid w:val="00D62ACA"/>
    <w:rsid w:val="00D62CF3"/>
    <w:rsid w:val="00D6332F"/>
    <w:rsid w:val="00D63453"/>
    <w:rsid w:val="00D635A9"/>
    <w:rsid w:val="00D636B9"/>
    <w:rsid w:val="00D63DEC"/>
    <w:rsid w:val="00D640A3"/>
    <w:rsid w:val="00D641AF"/>
    <w:rsid w:val="00D643D8"/>
    <w:rsid w:val="00D649AC"/>
    <w:rsid w:val="00D64AEE"/>
    <w:rsid w:val="00D64DA3"/>
    <w:rsid w:val="00D65208"/>
    <w:rsid w:val="00D6523D"/>
    <w:rsid w:val="00D657FF"/>
    <w:rsid w:val="00D65961"/>
    <w:rsid w:val="00D65D33"/>
    <w:rsid w:val="00D660C5"/>
    <w:rsid w:val="00D661AF"/>
    <w:rsid w:val="00D6638D"/>
    <w:rsid w:val="00D665C1"/>
    <w:rsid w:val="00D665F3"/>
    <w:rsid w:val="00D6699C"/>
    <w:rsid w:val="00D66C0C"/>
    <w:rsid w:val="00D66D07"/>
    <w:rsid w:val="00D66E80"/>
    <w:rsid w:val="00D67284"/>
    <w:rsid w:val="00D6730E"/>
    <w:rsid w:val="00D677A6"/>
    <w:rsid w:val="00D67840"/>
    <w:rsid w:val="00D67B6B"/>
    <w:rsid w:val="00D67D22"/>
    <w:rsid w:val="00D67D8F"/>
    <w:rsid w:val="00D67E2F"/>
    <w:rsid w:val="00D67E4A"/>
    <w:rsid w:val="00D67F62"/>
    <w:rsid w:val="00D7008C"/>
    <w:rsid w:val="00D700BE"/>
    <w:rsid w:val="00D7055A"/>
    <w:rsid w:val="00D70CBC"/>
    <w:rsid w:val="00D70D88"/>
    <w:rsid w:val="00D70F1B"/>
    <w:rsid w:val="00D713F6"/>
    <w:rsid w:val="00D71960"/>
    <w:rsid w:val="00D71B64"/>
    <w:rsid w:val="00D71BEE"/>
    <w:rsid w:val="00D71BF3"/>
    <w:rsid w:val="00D71C14"/>
    <w:rsid w:val="00D71C5C"/>
    <w:rsid w:val="00D71FEF"/>
    <w:rsid w:val="00D7202B"/>
    <w:rsid w:val="00D72759"/>
    <w:rsid w:val="00D72B3E"/>
    <w:rsid w:val="00D72C1B"/>
    <w:rsid w:val="00D72C2B"/>
    <w:rsid w:val="00D72C4C"/>
    <w:rsid w:val="00D72C9A"/>
    <w:rsid w:val="00D730AF"/>
    <w:rsid w:val="00D730C1"/>
    <w:rsid w:val="00D731CE"/>
    <w:rsid w:val="00D7325B"/>
    <w:rsid w:val="00D732D5"/>
    <w:rsid w:val="00D73490"/>
    <w:rsid w:val="00D73BE6"/>
    <w:rsid w:val="00D73C96"/>
    <w:rsid w:val="00D73DA4"/>
    <w:rsid w:val="00D73FC1"/>
    <w:rsid w:val="00D74181"/>
    <w:rsid w:val="00D741E0"/>
    <w:rsid w:val="00D742A4"/>
    <w:rsid w:val="00D74386"/>
    <w:rsid w:val="00D74578"/>
    <w:rsid w:val="00D747CB"/>
    <w:rsid w:val="00D7483E"/>
    <w:rsid w:val="00D74AE5"/>
    <w:rsid w:val="00D74BBB"/>
    <w:rsid w:val="00D74D0A"/>
    <w:rsid w:val="00D74E6D"/>
    <w:rsid w:val="00D75343"/>
    <w:rsid w:val="00D756EC"/>
    <w:rsid w:val="00D757B3"/>
    <w:rsid w:val="00D759C0"/>
    <w:rsid w:val="00D75AEE"/>
    <w:rsid w:val="00D75BE4"/>
    <w:rsid w:val="00D75CE7"/>
    <w:rsid w:val="00D75CEB"/>
    <w:rsid w:val="00D76520"/>
    <w:rsid w:val="00D76A8A"/>
    <w:rsid w:val="00D76ACB"/>
    <w:rsid w:val="00D76EB2"/>
    <w:rsid w:val="00D77104"/>
    <w:rsid w:val="00D77499"/>
    <w:rsid w:val="00D7762D"/>
    <w:rsid w:val="00D776C6"/>
    <w:rsid w:val="00D77700"/>
    <w:rsid w:val="00D77719"/>
    <w:rsid w:val="00D77755"/>
    <w:rsid w:val="00D77889"/>
    <w:rsid w:val="00D778C6"/>
    <w:rsid w:val="00D77920"/>
    <w:rsid w:val="00D77ACC"/>
    <w:rsid w:val="00D77BB9"/>
    <w:rsid w:val="00D77DC0"/>
    <w:rsid w:val="00D77E53"/>
    <w:rsid w:val="00D77F77"/>
    <w:rsid w:val="00D8032B"/>
    <w:rsid w:val="00D803C8"/>
    <w:rsid w:val="00D8048B"/>
    <w:rsid w:val="00D807C3"/>
    <w:rsid w:val="00D8089E"/>
    <w:rsid w:val="00D80CF6"/>
    <w:rsid w:val="00D8103D"/>
    <w:rsid w:val="00D8114A"/>
    <w:rsid w:val="00D81376"/>
    <w:rsid w:val="00D81525"/>
    <w:rsid w:val="00D816AA"/>
    <w:rsid w:val="00D81725"/>
    <w:rsid w:val="00D818E1"/>
    <w:rsid w:val="00D81B2A"/>
    <w:rsid w:val="00D81D7C"/>
    <w:rsid w:val="00D82079"/>
    <w:rsid w:val="00D82233"/>
    <w:rsid w:val="00D826F2"/>
    <w:rsid w:val="00D827F5"/>
    <w:rsid w:val="00D82C6F"/>
    <w:rsid w:val="00D82D85"/>
    <w:rsid w:val="00D82F34"/>
    <w:rsid w:val="00D83276"/>
    <w:rsid w:val="00D83278"/>
    <w:rsid w:val="00D834D9"/>
    <w:rsid w:val="00D83C01"/>
    <w:rsid w:val="00D84103"/>
    <w:rsid w:val="00D841C4"/>
    <w:rsid w:val="00D844FC"/>
    <w:rsid w:val="00D84660"/>
    <w:rsid w:val="00D84743"/>
    <w:rsid w:val="00D847C7"/>
    <w:rsid w:val="00D84860"/>
    <w:rsid w:val="00D84CCE"/>
    <w:rsid w:val="00D8506E"/>
    <w:rsid w:val="00D85085"/>
    <w:rsid w:val="00D8510F"/>
    <w:rsid w:val="00D854B2"/>
    <w:rsid w:val="00D85510"/>
    <w:rsid w:val="00D85748"/>
    <w:rsid w:val="00D85789"/>
    <w:rsid w:val="00D858D6"/>
    <w:rsid w:val="00D85CD8"/>
    <w:rsid w:val="00D86283"/>
    <w:rsid w:val="00D862B3"/>
    <w:rsid w:val="00D863EA"/>
    <w:rsid w:val="00D86751"/>
    <w:rsid w:val="00D86888"/>
    <w:rsid w:val="00D86A36"/>
    <w:rsid w:val="00D86DF0"/>
    <w:rsid w:val="00D86F8F"/>
    <w:rsid w:val="00D87300"/>
    <w:rsid w:val="00D87624"/>
    <w:rsid w:val="00D87695"/>
    <w:rsid w:val="00D87AFB"/>
    <w:rsid w:val="00D87D66"/>
    <w:rsid w:val="00D87FE4"/>
    <w:rsid w:val="00D90063"/>
    <w:rsid w:val="00D90251"/>
    <w:rsid w:val="00D90528"/>
    <w:rsid w:val="00D90543"/>
    <w:rsid w:val="00D9058F"/>
    <w:rsid w:val="00D90664"/>
    <w:rsid w:val="00D90797"/>
    <w:rsid w:val="00D9094F"/>
    <w:rsid w:val="00D90AB7"/>
    <w:rsid w:val="00D90B00"/>
    <w:rsid w:val="00D90BBA"/>
    <w:rsid w:val="00D90D5C"/>
    <w:rsid w:val="00D90EC8"/>
    <w:rsid w:val="00D90FA4"/>
    <w:rsid w:val="00D914C3"/>
    <w:rsid w:val="00D916DD"/>
    <w:rsid w:val="00D917A5"/>
    <w:rsid w:val="00D9182E"/>
    <w:rsid w:val="00D91B31"/>
    <w:rsid w:val="00D91CAE"/>
    <w:rsid w:val="00D91F6B"/>
    <w:rsid w:val="00D91FB3"/>
    <w:rsid w:val="00D91FF2"/>
    <w:rsid w:val="00D92191"/>
    <w:rsid w:val="00D926EA"/>
    <w:rsid w:val="00D92757"/>
    <w:rsid w:val="00D927E5"/>
    <w:rsid w:val="00D92C40"/>
    <w:rsid w:val="00D92C47"/>
    <w:rsid w:val="00D92D0F"/>
    <w:rsid w:val="00D92E2D"/>
    <w:rsid w:val="00D92FCB"/>
    <w:rsid w:val="00D932DC"/>
    <w:rsid w:val="00D93342"/>
    <w:rsid w:val="00D935AC"/>
    <w:rsid w:val="00D93C09"/>
    <w:rsid w:val="00D9419C"/>
    <w:rsid w:val="00D941A9"/>
    <w:rsid w:val="00D94231"/>
    <w:rsid w:val="00D9439D"/>
    <w:rsid w:val="00D944C3"/>
    <w:rsid w:val="00D94566"/>
    <w:rsid w:val="00D94627"/>
    <w:rsid w:val="00D94832"/>
    <w:rsid w:val="00D94B3C"/>
    <w:rsid w:val="00D94DE8"/>
    <w:rsid w:val="00D94E02"/>
    <w:rsid w:val="00D94E86"/>
    <w:rsid w:val="00D9519E"/>
    <w:rsid w:val="00D9525B"/>
    <w:rsid w:val="00D95531"/>
    <w:rsid w:val="00D95586"/>
    <w:rsid w:val="00D956BE"/>
    <w:rsid w:val="00D95BE7"/>
    <w:rsid w:val="00D95C70"/>
    <w:rsid w:val="00D95D57"/>
    <w:rsid w:val="00D95E0B"/>
    <w:rsid w:val="00D95F4D"/>
    <w:rsid w:val="00D960D9"/>
    <w:rsid w:val="00D965C4"/>
    <w:rsid w:val="00D965E4"/>
    <w:rsid w:val="00D965F2"/>
    <w:rsid w:val="00D96851"/>
    <w:rsid w:val="00D9698E"/>
    <w:rsid w:val="00D96A12"/>
    <w:rsid w:val="00D96C85"/>
    <w:rsid w:val="00D97715"/>
    <w:rsid w:val="00D97728"/>
    <w:rsid w:val="00D977A7"/>
    <w:rsid w:val="00D97A7B"/>
    <w:rsid w:val="00D97BCE"/>
    <w:rsid w:val="00D97DD2"/>
    <w:rsid w:val="00D97EF4"/>
    <w:rsid w:val="00DA025E"/>
    <w:rsid w:val="00DA0704"/>
    <w:rsid w:val="00DA09BC"/>
    <w:rsid w:val="00DA0B35"/>
    <w:rsid w:val="00DA0C73"/>
    <w:rsid w:val="00DA0D8F"/>
    <w:rsid w:val="00DA0E38"/>
    <w:rsid w:val="00DA0EE2"/>
    <w:rsid w:val="00DA140A"/>
    <w:rsid w:val="00DA15ED"/>
    <w:rsid w:val="00DA1647"/>
    <w:rsid w:val="00DA168E"/>
    <w:rsid w:val="00DA16B3"/>
    <w:rsid w:val="00DA1769"/>
    <w:rsid w:val="00DA1CAF"/>
    <w:rsid w:val="00DA2285"/>
    <w:rsid w:val="00DA2408"/>
    <w:rsid w:val="00DA271A"/>
    <w:rsid w:val="00DA27B7"/>
    <w:rsid w:val="00DA28FA"/>
    <w:rsid w:val="00DA294F"/>
    <w:rsid w:val="00DA2B48"/>
    <w:rsid w:val="00DA2B8D"/>
    <w:rsid w:val="00DA2C7E"/>
    <w:rsid w:val="00DA2D1D"/>
    <w:rsid w:val="00DA2EC0"/>
    <w:rsid w:val="00DA33F4"/>
    <w:rsid w:val="00DA375D"/>
    <w:rsid w:val="00DA3B6D"/>
    <w:rsid w:val="00DA3CEF"/>
    <w:rsid w:val="00DA3E23"/>
    <w:rsid w:val="00DA3F4E"/>
    <w:rsid w:val="00DA3F62"/>
    <w:rsid w:val="00DA416B"/>
    <w:rsid w:val="00DA427D"/>
    <w:rsid w:val="00DA4372"/>
    <w:rsid w:val="00DA44A4"/>
    <w:rsid w:val="00DA44F9"/>
    <w:rsid w:val="00DA48F7"/>
    <w:rsid w:val="00DA4BE5"/>
    <w:rsid w:val="00DA4D55"/>
    <w:rsid w:val="00DA4E03"/>
    <w:rsid w:val="00DA4F4D"/>
    <w:rsid w:val="00DA5114"/>
    <w:rsid w:val="00DA55D2"/>
    <w:rsid w:val="00DA5768"/>
    <w:rsid w:val="00DA5871"/>
    <w:rsid w:val="00DA587E"/>
    <w:rsid w:val="00DA5AF9"/>
    <w:rsid w:val="00DA5C1C"/>
    <w:rsid w:val="00DA5C40"/>
    <w:rsid w:val="00DA6716"/>
    <w:rsid w:val="00DA6962"/>
    <w:rsid w:val="00DA6989"/>
    <w:rsid w:val="00DA6AD7"/>
    <w:rsid w:val="00DA6B5F"/>
    <w:rsid w:val="00DA6C18"/>
    <w:rsid w:val="00DA72B8"/>
    <w:rsid w:val="00DA72E6"/>
    <w:rsid w:val="00DA7380"/>
    <w:rsid w:val="00DA743A"/>
    <w:rsid w:val="00DA7510"/>
    <w:rsid w:val="00DA77A1"/>
    <w:rsid w:val="00DA7AAF"/>
    <w:rsid w:val="00DA7C2E"/>
    <w:rsid w:val="00DACA78"/>
    <w:rsid w:val="00DB0038"/>
    <w:rsid w:val="00DB00D4"/>
    <w:rsid w:val="00DB0125"/>
    <w:rsid w:val="00DB048F"/>
    <w:rsid w:val="00DB0B51"/>
    <w:rsid w:val="00DB0D47"/>
    <w:rsid w:val="00DB0D77"/>
    <w:rsid w:val="00DB0F59"/>
    <w:rsid w:val="00DB1071"/>
    <w:rsid w:val="00DB14B9"/>
    <w:rsid w:val="00DB1571"/>
    <w:rsid w:val="00DB165F"/>
    <w:rsid w:val="00DB166B"/>
    <w:rsid w:val="00DB1A25"/>
    <w:rsid w:val="00DB1A50"/>
    <w:rsid w:val="00DB1EAF"/>
    <w:rsid w:val="00DB2056"/>
    <w:rsid w:val="00DB207B"/>
    <w:rsid w:val="00DB20B0"/>
    <w:rsid w:val="00DB21CE"/>
    <w:rsid w:val="00DB21FA"/>
    <w:rsid w:val="00DB2295"/>
    <w:rsid w:val="00DB250D"/>
    <w:rsid w:val="00DB26CB"/>
    <w:rsid w:val="00DB28B7"/>
    <w:rsid w:val="00DB2D54"/>
    <w:rsid w:val="00DB3376"/>
    <w:rsid w:val="00DB3594"/>
    <w:rsid w:val="00DB3B5C"/>
    <w:rsid w:val="00DB40F0"/>
    <w:rsid w:val="00DB42BB"/>
    <w:rsid w:val="00DB454D"/>
    <w:rsid w:val="00DB48AF"/>
    <w:rsid w:val="00DB4F78"/>
    <w:rsid w:val="00DB51CF"/>
    <w:rsid w:val="00DB52E7"/>
    <w:rsid w:val="00DB557D"/>
    <w:rsid w:val="00DB569C"/>
    <w:rsid w:val="00DB5966"/>
    <w:rsid w:val="00DB59F9"/>
    <w:rsid w:val="00DB5D3D"/>
    <w:rsid w:val="00DB5F00"/>
    <w:rsid w:val="00DB61C2"/>
    <w:rsid w:val="00DB640C"/>
    <w:rsid w:val="00DB6545"/>
    <w:rsid w:val="00DB65DA"/>
    <w:rsid w:val="00DB6664"/>
    <w:rsid w:val="00DB6883"/>
    <w:rsid w:val="00DB68D5"/>
    <w:rsid w:val="00DB6ACA"/>
    <w:rsid w:val="00DB6D6E"/>
    <w:rsid w:val="00DB6DF9"/>
    <w:rsid w:val="00DB6F6F"/>
    <w:rsid w:val="00DB7054"/>
    <w:rsid w:val="00DB720B"/>
    <w:rsid w:val="00DB74E2"/>
    <w:rsid w:val="00DB7760"/>
    <w:rsid w:val="00DB79DB"/>
    <w:rsid w:val="00DB7B7C"/>
    <w:rsid w:val="00DB7E9D"/>
    <w:rsid w:val="00DB7F5B"/>
    <w:rsid w:val="00DC0914"/>
    <w:rsid w:val="00DC0BA1"/>
    <w:rsid w:val="00DC0CE9"/>
    <w:rsid w:val="00DC0DD7"/>
    <w:rsid w:val="00DC0E99"/>
    <w:rsid w:val="00DC1249"/>
    <w:rsid w:val="00DC13D8"/>
    <w:rsid w:val="00DC156E"/>
    <w:rsid w:val="00DC15B7"/>
    <w:rsid w:val="00DC1696"/>
    <w:rsid w:val="00DC1794"/>
    <w:rsid w:val="00DC180E"/>
    <w:rsid w:val="00DC1907"/>
    <w:rsid w:val="00DC1994"/>
    <w:rsid w:val="00DC1C2C"/>
    <w:rsid w:val="00DC1E6E"/>
    <w:rsid w:val="00DC20D7"/>
    <w:rsid w:val="00DC2324"/>
    <w:rsid w:val="00DC2689"/>
    <w:rsid w:val="00DC2923"/>
    <w:rsid w:val="00DC2961"/>
    <w:rsid w:val="00DC3146"/>
    <w:rsid w:val="00DC3178"/>
    <w:rsid w:val="00DC32D2"/>
    <w:rsid w:val="00DC35CA"/>
    <w:rsid w:val="00DC36AB"/>
    <w:rsid w:val="00DC385B"/>
    <w:rsid w:val="00DC3A28"/>
    <w:rsid w:val="00DC3B9F"/>
    <w:rsid w:val="00DC4233"/>
    <w:rsid w:val="00DC46A0"/>
    <w:rsid w:val="00DC4733"/>
    <w:rsid w:val="00DC4C72"/>
    <w:rsid w:val="00DC4D39"/>
    <w:rsid w:val="00DC4E38"/>
    <w:rsid w:val="00DC5357"/>
    <w:rsid w:val="00DC5361"/>
    <w:rsid w:val="00DC54DE"/>
    <w:rsid w:val="00DC5642"/>
    <w:rsid w:val="00DC5752"/>
    <w:rsid w:val="00DC5A4F"/>
    <w:rsid w:val="00DC5BE7"/>
    <w:rsid w:val="00DC5EB7"/>
    <w:rsid w:val="00DC5FEC"/>
    <w:rsid w:val="00DC612E"/>
    <w:rsid w:val="00DC629A"/>
    <w:rsid w:val="00DC62B8"/>
    <w:rsid w:val="00DC6426"/>
    <w:rsid w:val="00DC653F"/>
    <w:rsid w:val="00DC6CA3"/>
    <w:rsid w:val="00DC6D42"/>
    <w:rsid w:val="00DC7152"/>
    <w:rsid w:val="00DC723E"/>
    <w:rsid w:val="00DC72DF"/>
    <w:rsid w:val="00DC7401"/>
    <w:rsid w:val="00DC7404"/>
    <w:rsid w:val="00DC776D"/>
    <w:rsid w:val="00DC7837"/>
    <w:rsid w:val="00DC792B"/>
    <w:rsid w:val="00DC7A3B"/>
    <w:rsid w:val="00DC7B5A"/>
    <w:rsid w:val="00DC7C19"/>
    <w:rsid w:val="00DC7CF3"/>
    <w:rsid w:val="00DD00C6"/>
    <w:rsid w:val="00DD05FB"/>
    <w:rsid w:val="00DD0747"/>
    <w:rsid w:val="00DD0CBA"/>
    <w:rsid w:val="00DD0DB3"/>
    <w:rsid w:val="00DD0DD0"/>
    <w:rsid w:val="00DD0F37"/>
    <w:rsid w:val="00DD1048"/>
    <w:rsid w:val="00DD11AD"/>
    <w:rsid w:val="00DD1255"/>
    <w:rsid w:val="00DD1767"/>
    <w:rsid w:val="00DD19DB"/>
    <w:rsid w:val="00DD1CBE"/>
    <w:rsid w:val="00DD1CBF"/>
    <w:rsid w:val="00DD1D98"/>
    <w:rsid w:val="00DD1F38"/>
    <w:rsid w:val="00DD213A"/>
    <w:rsid w:val="00DD21F5"/>
    <w:rsid w:val="00DD222D"/>
    <w:rsid w:val="00DD223A"/>
    <w:rsid w:val="00DD2318"/>
    <w:rsid w:val="00DD25A0"/>
    <w:rsid w:val="00DD2613"/>
    <w:rsid w:val="00DD27D6"/>
    <w:rsid w:val="00DD2833"/>
    <w:rsid w:val="00DD29D7"/>
    <w:rsid w:val="00DD2A85"/>
    <w:rsid w:val="00DD2B6A"/>
    <w:rsid w:val="00DD2BD5"/>
    <w:rsid w:val="00DD2FE4"/>
    <w:rsid w:val="00DD306D"/>
    <w:rsid w:val="00DD3114"/>
    <w:rsid w:val="00DD32F8"/>
    <w:rsid w:val="00DD345B"/>
    <w:rsid w:val="00DD359E"/>
    <w:rsid w:val="00DD367B"/>
    <w:rsid w:val="00DD3898"/>
    <w:rsid w:val="00DD3B64"/>
    <w:rsid w:val="00DD3BD1"/>
    <w:rsid w:val="00DD3D2A"/>
    <w:rsid w:val="00DD3E08"/>
    <w:rsid w:val="00DD3F38"/>
    <w:rsid w:val="00DD3F65"/>
    <w:rsid w:val="00DD4158"/>
    <w:rsid w:val="00DD4793"/>
    <w:rsid w:val="00DD49E0"/>
    <w:rsid w:val="00DD4B49"/>
    <w:rsid w:val="00DD4BB4"/>
    <w:rsid w:val="00DD4CC3"/>
    <w:rsid w:val="00DD503B"/>
    <w:rsid w:val="00DD5097"/>
    <w:rsid w:val="00DD5100"/>
    <w:rsid w:val="00DD5905"/>
    <w:rsid w:val="00DD5970"/>
    <w:rsid w:val="00DD6022"/>
    <w:rsid w:val="00DD612D"/>
    <w:rsid w:val="00DD6226"/>
    <w:rsid w:val="00DD62CC"/>
    <w:rsid w:val="00DD6384"/>
    <w:rsid w:val="00DD69B5"/>
    <w:rsid w:val="00DD6BCF"/>
    <w:rsid w:val="00DD6E44"/>
    <w:rsid w:val="00DD74C3"/>
    <w:rsid w:val="00DD75D6"/>
    <w:rsid w:val="00DD767C"/>
    <w:rsid w:val="00DD76A8"/>
    <w:rsid w:val="00DD7AEB"/>
    <w:rsid w:val="00DD7DA1"/>
    <w:rsid w:val="00DD7FDA"/>
    <w:rsid w:val="00DDD41B"/>
    <w:rsid w:val="00DE0300"/>
    <w:rsid w:val="00DE04DF"/>
    <w:rsid w:val="00DE11A3"/>
    <w:rsid w:val="00DE1297"/>
    <w:rsid w:val="00DE1428"/>
    <w:rsid w:val="00DE144F"/>
    <w:rsid w:val="00DE147F"/>
    <w:rsid w:val="00DE1940"/>
    <w:rsid w:val="00DE1A32"/>
    <w:rsid w:val="00DE1A37"/>
    <w:rsid w:val="00DE1BB1"/>
    <w:rsid w:val="00DE1D8C"/>
    <w:rsid w:val="00DE1F17"/>
    <w:rsid w:val="00DE264C"/>
    <w:rsid w:val="00DE2690"/>
    <w:rsid w:val="00DE269B"/>
    <w:rsid w:val="00DE26F2"/>
    <w:rsid w:val="00DE2B60"/>
    <w:rsid w:val="00DE2DC2"/>
    <w:rsid w:val="00DE2E47"/>
    <w:rsid w:val="00DE3190"/>
    <w:rsid w:val="00DE31B9"/>
    <w:rsid w:val="00DE3316"/>
    <w:rsid w:val="00DE342C"/>
    <w:rsid w:val="00DE3442"/>
    <w:rsid w:val="00DE3650"/>
    <w:rsid w:val="00DE36F6"/>
    <w:rsid w:val="00DE3742"/>
    <w:rsid w:val="00DE3774"/>
    <w:rsid w:val="00DE3EB7"/>
    <w:rsid w:val="00DE4549"/>
    <w:rsid w:val="00DE4564"/>
    <w:rsid w:val="00DE4633"/>
    <w:rsid w:val="00DE4A9C"/>
    <w:rsid w:val="00DE52B0"/>
    <w:rsid w:val="00DE52BA"/>
    <w:rsid w:val="00DE5316"/>
    <w:rsid w:val="00DE54ED"/>
    <w:rsid w:val="00DE5574"/>
    <w:rsid w:val="00DE57D8"/>
    <w:rsid w:val="00DE5ED7"/>
    <w:rsid w:val="00DE5F8B"/>
    <w:rsid w:val="00DE5FAA"/>
    <w:rsid w:val="00DE60A3"/>
    <w:rsid w:val="00DE65E4"/>
    <w:rsid w:val="00DE680A"/>
    <w:rsid w:val="00DE682A"/>
    <w:rsid w:val="00DE691F"/>
    <w:rsid w:val="00DE6B0D"/>
    <w:rsid w:val="00DE6C7C"/>
    <w:rsid w:val="00DE6CF1"/>
    <w:rsid w:val="00DE6D0B"/>
    <w:rsid w:val="00DE6D26"/>
    <w:rsid w:val="00DE6F4A"/>
    <w:rsid w:val="00DE6FD2"/>
    <w:rsid w:val="00DE7015"/>
    <w:rsid w:val="00DE73BE"/>
    <w:rsid w:val="00DE7637"/>
    <w:rsid w:val="00DE7708"/>
    <w:rsid w:val="00DE770F"/>
    <w:rsid w:val="00DE77D6"/>
    <w:rsid w:val="00DE7803"/>
    <w:rsid w:val="00DE7897"/>
    <w:rsid w:val="00DE7C7E"/>
    <w:rsid w:val="00DE7D41"/>
    <w:rsid w:val="00DE7E05"/>
    <w:rsid w:val="00DE7F1C"/>
    <w:rsid w:val="00DF00DC"/>
    <w:rsid w:val="00DF014C"/>
    <w:rsid w:val="00DF0D08"/>
    <w:rsid w:val="00DF0E36"/>
    <w:rsid w:val="00DF0EC7"/>
    <w:rsid w:val="00DF0F67"/>
    <w:rsid w:val="00DF117A"/>
    <w:rsid w:val="00DF1A3E"/>
    <w:rsid w:val="00DF1B5A"/>
    <w:rsid w:val="00DF1F67"/>
    <w:rsid w:val="00DF2137"/>
    <w:rsid w:val="00DF213D"/>
    <w:rsid w:val="00DF2178"/>
    <w:rsid w:val="00DF222F"/>
    <w:rsid w:val="00DF228F"/>
    <w:rsid w:val="00DF24C3"/>
    <w:rsid w:val="00DF2B42"/>
    <w:rsid w:val="00DF3083"/>
    <w:rsid w:val="00DF315E"/>
    <w:rsid w:val="00DF331B"/>
    <w:rsid w:val="00DF33A9"/>
    <w:rsid w:val="00DF340D"/>
    <w:rsid w:val="00DF347F"/>
    <w:rsid w:val="00DF370F"/>
    <w:rsid w:val="00DF3BBE"/>
    <w:rsid w:val="00DF3E8D"/>
    <w:rsid w:val="00DF4088"/>
    <w:rsid w:val="00DF46B0"/>
    <w:rsid w:val="00DF472B"/>
    <w:rsid w:val="00DF4CFC"/>
    <w:rsid w:val="00DF4E6A"/>
    <w:rsid w:val="00DF51EE"/>
    <w:rsid w:val="00DF54A7"/>
    <w:rsid w:val="00DF56C3"/>
    <w:rsid w:val="00DF5AF3"/>
    <w:rsid w:val="00DF5B13"/>
    <w:rsid w:val="00DF5DE4"/>
    <w:rsid w:val="00DF5EBA"/>
    <w:rsid w:val="00DF5F47"/>
    <w:rsid w:val="00DF5FD8"/>
    <w:rsid w:val="00DF6011"/>
    <w:rsid w:val="00DF605D"/>
    <w:rsid w:val="00DF617D"/>
    <w:rsid w:val="00DF630C"/>
    <w:rsid w:val="00DF6807"/>
    <w:rsid w:val="00DF6A05"/>
    <w:rsid w:val="00DF6D5D"/>
    <w:rsid w:val="00DF6E03"/>
    <w:rsid w:val="00DF6E4C"/>
    <w:rsid w:val="00DF6ED4"/>
    <w:rsid w:val="00DF7019"/>
    <w:rsid w:val="00DF719E"/>
    <w:rsid w:val="00DF727C"/>
    <w:rsid w:val="00DF731E"/>
    <w:rsid w:val="00DF7390"/>
    <w:rsid w:val="00DF765D"/>
    <w:rsid w:val="00DF7969"/>
    <w:rsid w:val="00DF7F1A"/>
    <w:rsid w:val="00E00306"/>
    <w:rsid w:val="00E004A1"/>
    <w:rsid w:val="00E004A9"/>
    <w:rsid w:val="00E00667"/>
    <w:rsid w:val="00E00704"/>
    <w:rsid w:val="00E00799"/>
    <w:rsid w:val="00E00A1B"/>
    <w:rsid w:val="00E00D2D"/>
    <w:rsid w:val="00E00D73"/>
    <w:rsid w:val="00E010ED"/>
    <w:rsid w:val="00E01137"/>
    <w:rsid w:val="00E014ED"/>
    <w:rsid w:val="00E016A7"/>
    <w:rsid w:val="00E02235"/>
    <w:rsid w:val="00E023CA"/>
    <w:rsid w:val="00E02435"/>
    <w:rsid w:val="00E025BA"/>
    <w:rsid w:val="00E0276E"/>
    <w:rsid w:val="00E0289D"/>
    <w:rsid w:val="00E02B1A"/>
    <w:rsid w:val="00E02B42"/>
    <w:rsid w:val="00E02EBD"/>
    <w:rsid w:val="00E03063"/>
    <w:rsid w:val="00E03081"/>
    <w:rsid w:val="00E031FB"/>
    <w:rsid w:val="00E03214"/>
    <w:rsid w:val="00E03367"/>
    <w:rsid w:val="00E034FF"/>
    <w:rsid w:val="00E03536"/>
    <w:rsid w:val="00E03594"/>
    <w:rsid w:val="00E03B1B"/>
    <w:rsid w:val="00E03B59"/>
    <w:rsid w:val="00E03D63"/>
    <w:rsid w:val="00E04011"/>
    <w:rsid w:val="00E0424F"/>
    <w:rsid w:val="00E0436F"/>
    <w:rsid w:val="00E0455C"/>
    <w:rsid w:val="00E04602"/>
    <w:rsid w:val="00E046DA"/>
    <w:rsid w:val="00E0480C"/>
    <w:rsid w:val="00E048E0"/>
    <w:rsid w:val="00E04B25"/>
    <w:rsid w:val="00E04D01"/>
    <w:rsid w:val="00E04F55"/>
    <w:rsid w:val="00E05301"/>
    <w:rsid w:val="00E05B57"/>
    <w:rsid w:val="00E05C84"/>
    <w:rsid w:val="00E05D3C"/>
    <w:rsid w:val="00E0617D"/>
    <w:rsid w:val="00E0665F"/>
    <w:rsid w:val="00E06D9A"/>
    <w:rsid w:val="00E06F0D"/>
    <w:rsid w:val="00E07396"/>
    <w:rsid w:val="00E077C1"/>
    <w:rsid w:val="00E07A11"/>
    <w:rsid w:val="00E07E79"/>
    <w:rsid w:val="00E07F6D"/>
    <w:rsid w:val="00E07F72"/>
    <w:rsid w:val="00E10030"/>
    <w:rsid w:val="00E1027B"/>
    <w:rsid w:val="00E10811"/>
    <w:rsid w:val="00E10A93"/>
    <w:rsid w:val="00E10BD1"/>
    <w:rsid w:val="00E10D1B"/>
    <w:rsid w:val="00E10F2A"/>
    <w:rsid w:val="00E110C4"/>
    <w:rsid w:val="00E111CF"/>
    <w:rsid w:val="00E11219"/>
    <w:rsid w:val="00E11236"/>
    <w:rsid w:val="00E112A7"/>
    <w:rsid w:val="00E112FC"/>
    <w:rsid w:val="00E114DC"/>
    <w:rsid w:val="00E11797"/>
    <w:rsid w:val="00E119B9"/>
    <w:rsid w:val="00E11AFF"/>
    <w:rsid w:val="00E11EC8"/>
    <w:rsid w:val="00E122BB"/>
    <w:rsid w:val="00E125D1"/>
    <w:rsid w:val="00E1261E"/>
    <w:rsid w:val="00E126D9"/>
    <w:rsid w:val="00E128D1"/>
    <w:rsid w:val="00E129A5"/>
    <w:rsid w:val="00E129C2"/>
    <w:rsid w:val="00E12A96"/>
    <w:rsid w:val="00E12B2A"/>
    <w:rsid w:val="00E12BC8"/>
    <w:rsid w:val="00E12BE2"/>
    <w:rsid w:val="00E12DE6"/>
    <w:rsid w:val="00E12F85"/>
    <w:rsid w:val="00E12F9A"/>
    <w:rsid w:val="00E1358A"/>
    <w:rsid w:val="00E1377E"/>
    <w:rsid w:val="00E13798"/>
    <w:rsid w:val="00E137F6"/>
    <w:rsid w:val="00E139F8"/>
    <w:rsid w:val="00E13A2B"/>
    <w:rsid w:val="00E13A9D"/>
    <w:rsid w:val="00E13B81"/>
    <w:rsid w:val="00E143EA"/>
    <w:rsid w:val="00E144EF"/>
    <w:rsid w:val="00E145B8"/>
    <w:rsid w:val="00E14783"/>
    <w:rsid w:val="00E149EF"/>
    <w:rsid w:val="00E14F02"/>
    <w:rsid w:val="00E1502C"/>
    <w:rsid w:val="00E1517E"/>
    <w:rsid w:val="00E151BD"/>
    <w:rsid w:val="00E1538C"/>
    <w:rsid w:val="00E155C9"/>
    <w:rsid w:val="00E15672"/>
    <w:rsid w:val="00E1567F"/>
    <w:rsid w:val="00E158DA"/>
    <w:rsid w:val="00E15A65"/>
    <w:rsid w:val="00E15E29"/>
    <w:rsid w:val="00E16230"/>
    <w:rsid w:val="00E1648A"/>
    <w:rsid w:val="00E1677E"/>
    <w:rsid w:val="00E168A0"/>
    <w:rsid w:val="00E16945"/>
    <w:rsid w:val="00E169CD"/>
    <w:rsid w:val="00E16CDA"/>
    <w:rsid w:val="00E16D3F"/>
    <w:rsid w:val="00E16E1D"/>
    <w:rsid w:val="00E17202"/>
    <w:rsid w:val="00E173C1"/>
    <w:rsid w:val="00E1741B"/>
    <w:rsid w:val="00E17744"/>
    <w:rsid w:val="00E179B3"/>
    <w:rsid w:val="00E17B45"/>
    <w:rsid w:val="00E17B73"/>
    <w:rsid w:val="00E17C87"/>
    <w:rsid w:val="00E20043"/>
    <w:rsid w:val="00E200BC"/>
    <w:rsid w:val="00E20117"/>
    <w:rsid w:val="00E201E1"/>
    <w:rsid w:val="00E2063F"/>
    <w:rsid w:val="00E20646"/>
    <w:rsid w:val="00E2066F"/>
    <w:rsid w:val="00E206B3"/>
    <w:rsid w:val="00E209C9"/>
    <w:rsid w:val="00E20A48"/>
    <w:rsid w:val="00E20B4C"/>
    <w:rsid w:val="00E20C08"/>
    <w:rsid w:val="00E20CF8"/>
    <w:rsid w:val="00E20D37"/>
    <w:rsid w:val="00E20EB0"/>
    <w:rsid w:val="00E20ECD"/>
    <w:rsid w:val="00E20F2C"/>
    <w:rsid w:val="00E20FF4"/>
    <w:rsid w:val="00E210BF"/>
    <w:rsid w:val="00E210D1"/>
    <w:rsid w:val="00E21160"/>
    <w:rsid w:val="00E2169E"/>
    <w:rsid w:val="00E21C23"/>
    <w:rsid w:val="00E21D2C"/>
    <w:rsid w:val="00E21F43"/>
    <w:rsid w:val="00E2210E"/>
    <w:rsid w:val="00E222A5"/>
    <w:rsid w:val="00E223FA"/>
    <w:rsid w:val="00E2243F"/>
    <w:rsid w:val="00E227C2"/>
    <w:rsid w:val="00E2287C"/>
    <w:rsid w:val="00E22922"/>
    <w:rsid w:val="00E22ED3"/>
    <w:rsid w:val="00E231BB"/>
    <w:rsid w:val="00E23439"/>
    <w:rsid w:val="00E2378A"/>
    <w:rsid w:val="00E2387A"/>
    <w:rsid w:val="00E23AF4"/>
    <w:rsid w:val="00E23F17"/>
    <w:rsid w:val="00E24090"/>
    <w:rsid w:val="00E2412D"/>
    <w:rsid w:val="00E241FE"/>
    <w:rsid w:val="00E24324"/>
    <w:rsid w:val="00E24448"/>
    <w:rsid w:val="00E24522"/>
    <w:rsid w:val="00E247CB"/>
    <w:rsid w:val="00E2484A"/>
    <w:rsid w:val="00E248FC"/>
    <w:rsid w:val="00E24944"/>
    <w:rsid w:val="00E24E57"/>
    <w:rsid w:val="00E2505C"/>
    <w:rsid w:val="00E2533F"/>
    <w:rsid w:val="00E255A7"/>
    <w:rsid w:val="00E256CE"/>
    <w:rsid w:val="00E256D9"/>
    <w:rsid w:val="00E257FC"/>
    <w:rsid w:val="00E258E6"/>
    <w:rsid w:val="00E259A7"/>
    <w:rsid w:val="00E25D1B"/>
    <w:rsid w:val="00E25D57"/>
    <w:rsid w:val="00E26050"/>
    <w:rsid w:val="00E260D8"/>
    <w:rsid w:val="00E262C0"/>
    <w:rsid w:val="00E2682E"/>
    <w:rsid w:val="00E27044"/>
    <w:rsid w:val="00E271E1"/>
    <w:rsid w:val="00E2726F"/>
    <w:rsid w:val="00E273AA"/>
    <w:rsid w:val="00E273DC"/>
    <w:rsid w:val="00E27845"/>
    <w:rsid w:val="00E27908"/>
    <w:rsid w:val="00E27967"/>
    <w:rsid w:val="00E27ACA"/>
    <w:rsid w:val="00E27D8A"/>
    <w:rsid w:val="00E27F34"/>
    <w:rsid w:val="00E27F4F"/>
    <w:rsid w:val="00E27F9D"/>
    <w:rsid w:val="00E27FCE"/>
    <w:rsid w:val="00E30096"/>
    <w:rsid w:val="00E3017A"/>
    <w:rsid w:val="00E30338"/>
    <w:rsid w:val="00E304A3"/>
    <w:rsid w:val="00E304B9"/>
    <w:rsid w:val="00E3050C"/>
    <w:rsid w:val="00E30A04"/>
    <w:rsid w:val="00E30BC3"/>
    <w:rsid w:val="00E30D83"/>
    <w:rsid w:val="00E31088"/>
    <w:rsid w:val="00E310E1"/>
    <w:rsid w:val="00E3118A"/>
    <w:rsid w:val="00E311B5"/>
    <w:rsid w:val="00E311BB"/>
    <w:rsid w:val="00E312B2"/>
    <w:rsid w:val="00E3143B"/>
    <w:rsid w:val="00E3147E"/>
    <w:rsid w:val="00E31737"/>
    <w:rsid w:val="00E31842"/>
    <w:rsid w:val="00E31BD6"/>
    <w:rsid w:val="00E31EE6"/>
    <w:rsid w:val="00E31FB9"/>
    <w:rsid w:val="00E3210E"/>
    <w:rsid w:val="00E32124"/>
    <w:rsid w:val="00E32182"/>
    <w:rsid w:val="00E32481"/>
    <w:rsid w:val="00E3263A"/>
    <w:rsid w:val="00E326DA"/>
    <w:rsid w:val="00E327F6"/>
    <w:rsid w:val="00E329E6"/>
    <w:rsid w:val="00E32D8D"/>
    <w:rsid w:val="00E32EA3"/>
    <w:rsid w:val="00E33040"/>
    <w:rsid w:val="00E330AD"/>
    <w:rsid w:val="00E3315A"/>
    <w:rsid w:val="00E332AD"/>
    <w:rsid w:val="00E3332E"/>
    <w:rsid w:val="00E3350C"/>
    <w:rsid w:val="00E3358E"/>
    <w:rsid w:val="00E339BA"/>
    <w:rsid w:val="00E33BA6"/>
    <w:rsid w:val="00E33C47"/>
    <w:rsid w:val="00E33C5A"/>
    <w:rsid w:val="00E33C62"/>
    <w:rsid w:val="00E33D3E"/>
    <w:rsid w:val="00E33F15"/>
    <w:rsid w:val="00E33F8A"/>
    <w:rsid w:val="00E340E1"/>
    <w:rsid w:val="00E344A3"/>
    <w:rsid w:val="00E344E5"/>
    <w:rsid w:val="00E34626"/>
    <w:rsid w:val="00E3492F"/>
    <w:rsid w:val="00E34CF3"/>
    <w:rsid w:val="00E34EB3"/>
    <w:rsid w:val="00E34EB5"/>
    <w:rsid w:val="00E34EE2"/>
    <w:rsid w:val="00E35006"/>
    <w:rsid w:val="00E350D2"/>
    <w:rsid w:val="00E351BB"/>
    <w:rsid w:val="00E35401"/>
    <w:rsid w:val="00E3552C"/>
    <w:rsid w:val="00E355D4"/>
    <w:rsid w:val="00E35B61"/>
    <w:rsid w:val="00E35E93"/>
    <w:rsid w:val="00E35EA0"/>
    <w:rsid w:val="00E3642F"/>
    <w:rsid w:val="00E364AD"/>
    <w:rsid w:val="00E367DA"/>
    <w:rsid w:val="00E3692C"/>
    <w:rsid w:val="00E369B5"/>
    <w:rsid w:val="00E36BB9"/>
    <w:rsid w:val="00E36CCE"/>
    <w:rsid w:val="00E36FEB"/>
    <w:rsid w:val="00E36FF8"/>
    <w:rsid w:val="00E371A2"/>
    <w:rsid w:val="00E371EB"/>
    <w:rsid w:val="00E372C6"/>
    <w:rsid w:val="00E3745E"/>
    <w:rsid w:val="00E37515"/>
    <w:rsid w:val="00E376A2"/>
    <w:rsid w:val="00E37722"/>
    <w:rsid w:val="00E3775B"/>
    <w:rsid w:val="00E37822"/>
    <w:rsid w:val="00E37835"/>
    <w:rsid w:val="00E37B0E"/>
    <w:rsid w:val="00E40159"/>
    <w:rsid w:val="00E401B5"/>
    <w:rsid w:val="00E401FE"/>
    <w:rsid w:val="00E4024D"/>
    <w:rsid w:val="00E40356"/>
    <w:rsid w:val="00E40452"/>
    <w:rsid w:val="00E405AA"/>
    <w:rsid w:val="00E40659"/>
    <w:rsid w:val="00E40A18"/>
    <w:rsid w:val="00E40D51"/>
    <w:rsid w:val="00E40DA6"/>
    <w:rsid w:val="00E41159"/>
    <w:rsid w:val="00E411A8"/>
    <w:rsid w:val="00E412DD"/>
    <w:rsid w:val="00E4193B"/>
    <w:rsid w:val="00E41954"/>
    <w:rsid w:val="00E41C55"/>
    <w:rsid w:val="00E41EC3"/>
    <w:rsid w:val="00E41F12"/>
    <w:rsid w:val="00E42335"/>
    <w:rsid w:val="00E42BEF"/>
    <w:rsid w:val="00E42DAD"/>
    <w:rsid w:val="00E42E3E"/>
    <w:rsid w:val="00E430CE"/>
    <w:rsid w:val="00E4318E"/>
    <w:rsid w:val="00E431C9"/>
    <w:rsid w:val="00E43ABA"/>
    <w:rsid w:val="00E43D9B"/>
    <w:rsid w:val="00E44282"/>
    <w:rsid w:val="00E44530"/>
    <w:rsid w:val="00E44584"/>
    <w:rsid w:val="00E44651"/>
    <w:rsid w:val="00E449A7"/>
    <w:rsid w:val="00E449BD"/>
    <w:rsid w:val="00E44A45"/>
    <w:rsid w:val="00E44A5D"/>
    <w:rsid w:val="00E44B54"/>
    <w:rsid w:val="00E44CE2"/>
    <w:rsid w:val="00E44D70"/>
    <w:rsid w:val="00E44FD8"/>
    <w:rsid w:val="00E452E9"/>
    <w:rsid w:val="00E45411"/>
    <w:rsid w:val="00E454E5"/>
    <w:rsid w:val="00E45800"/>
    <w:rsid w:val="00E4580C"/>
    <w:rsid w:val="00E459BC"/>
    <w:rsid w:val="00E45D09"/>
    <w:rsid w:val="00E45DC0"/>
    <w:rsid w:val="00E461E1"/>
    <w:rsid w:val="00E46293"/>
    <w:rsid w:val="00E46828"/>
    <w:rsid w:val="00E46DEF"/>
    <w:rsid w:val="00E47262"/>
    <w:rsid w:val="00E472A4"/>
    <w:rsid w:val="00E47981"/>
    <w:rsid w:val="00E47F21"/>
    <w:rsid w:val="00E500C5"/>
    <w:rsid w:val="00E501F6"/>
    <w:rsid w:val="00E503DF"/>
    <w:rsid w:val="00E50450"/>
    <w:rsid w:val="00E50DA1"/>
    <w:rsid w:val="00E51471"/>
    <w:rsid w:val="00E51488"/>
    <w:rsid w:val="00E515F8"/>
    <w:rsid w:val="00E5165F"/>
    <w:rsid w:val="00E5183C"/>
    <w:rsid w:val="00E518C6"/>
    <w:rsid w:val="00E518DE"/>
    <w:rsid w:val="00E521E6"/>
    <w:rsid w:val="00E52426"/>
    <w:rsid w:val="00E52818"/>
    <w:rsid w:val="00E528E1"/>
    <w:rsid w:val="00E5295C"/>
    <w:rsid w:val="00E52AA1"/>
    <w:rsid w:val="00E52C5B"/>
    <w:rsid w:val="00E52DDC"/>
    <w:rsid w:val="00E52F16"/>
    <w:rsid w:val="00E52FB2"/>
    <w:rsid w:val="00E53031"/>
    <w:rsid w:val="00E532BD"/>
    <w:rsid w:val="00E53DF8"/>
    <w:rsid w:val="00E53F56"/>
    <w:rsid w:val="00E5413F"/>
    <w:rsid w:val="00E5423C"/>
    <w:rsid w:val="00E542FB"/>
    <w:rsid w:val="00E54617"/>
    <w:rsid w:val="00E54825"/>
    <w:rsid w:val="00E54BC1"/>
    <w:rsid w:val="00E54C66"/>
    <w:rsid w:val="00E54CDA"/>
    <w:rsid w:val="00E550ED"/>
    <w:rsid w:val="00E551FE"/>
    <w:rsid w:val="00E553D0"/>
    <w:rsid w:val="00E554E0"/>
    <w:rsid w:val="00E559BE"/>
    <w:rsid w:val="00E55B5F"/>
    <w:rsid w:val="00E55BD2"/>
    <w:rsid w:val="00E55D82"/>
    <w:rsid w:val="00E55E18"/>
    <w:rsid w:val="00E55FE9"/>
    <w:rsid w:val="00E563BA"/>
    <w:rsid w:val="00E566F5"/>
    <w:rsid w:val="00E5685D"/>
    <w:rsid w:val="00E5692F"/>
    <w:rsid w:val="00E5693B"/>
    <w:rsid w:val="00E56BAB"/>
    <w:rsid w:val="00E56CED"/>
    <w:rsid w:val="00E56FF5"/>
    <w:rsid w:val="00E571D2"/>
    <w:rsid w:val="00E57398"/>
    <w:rsid w:val="00E57588"/>
    <w:rsid w:val="00E575D0"/>
    <w:rsid w:val="00E576CC"/>
    <w:rsid w:val="00E578D5"/>
    <w:rsid w:val="00E579B7"/>
    <w:rsid w:val="00E579C4"/>
    <w:rsid w:val="00E57A7F"/>
    <w:rsid w:val="00E57B26"/>
    <w:rsid w:val="00E57FA1"/>
    <w:rsid w:val="00E60184"/>
    <w:rsid w:val="00E60B7B"/>
    <w:rsid w:val="00E60BFD"/>
    <w:rsid w:val="00E60CF0"/>
    <w:rsid w:val="00E61146"/>
    <w:rsid w:val="00E61562"/>
    <w:rsid w:val="00E617DC"/>
    <w:rsid w:val="00E61B1B"/>
    <w:rsid w:val="00E62096"/>
    <w:rsid w:val="00E62212"/>
    <w:rsid w:val="00E62639"/>
    <w:rsid w:val="00E62762"/>
    <w:rsid w:val="00E6276B"/>
    <w:rsid w:val="00E62A97"/>
    <w:rsid w:val="00E62D52"/>
    <w:rsid w:val="00E62EB1"/>
    <w:rsid w:val="00E63041"/>
    <w:rsid w:val="00E6318C"/>
    <w:rsid w:val="00E633C9"/>
    <w:rsid w:val="00E637C4"/>
    <w:rsid w:val="00E637F0"/>
    <w:rsid w:val="00E639DA"/>
    <w:rsid w:val="00E639E3"/>
    <w:rsid w:val="00E63B0B"/>
    <w:rsid w:val="00E63D5F"/>
    <w:rsid w:val="00E63E14"/>
    <w:rsid w:val="00E63FB9"/>
    <w:rsid w:val="00E64101"/>
    <w:rsid w:val="00E64AC9"/>
    <w:rsid w:val="00E64AF6"/>
    <w:rsid w:val="00E64B7B"/>
    <w:rsid w:val="00E64E5B"/>
    <w:rsid w:val="00E6511C"/>
    <w:rsid w:val="00E65482"/>
    <w:rsid w:val="00E65752"/>
    <w:rsid w:val="00E658D8"/>
    <w:rsid w:val="00E65B57"/>
    <w:rsid w:val="00E65F8E"/>
    <w:rsid w:val="00E66341"/>
    <w:rsid w:val="00E66429"/>
    <w:rsid w:val="00E664F0"/>
    <w:rsid w:val="00E66543"/>
    <w:rsid w:val="00E6658F"/>
    <w:rsid w:val="00E6669C"/>
    <w:rsid w:val="00E66734"/>
    <w:rsid w:val="00E66809"/>
    <w:rsid w:val="00E66864"/>
    <w:rsid w:val="00E668F2"/>
    <w:rsid w:val="00E669E9"/>
    <w:rsid w:val="00E66CBC"/>
    <w:rsid w:val="00E66F8F"/>
    <w:rsid w:val="00E67059"/>
    <w:rsid w:val="00E6721A"/>
    <w:rsid w:val="00E6740D"/>
    <w:rsid w:val="00E674BE"/>
    <w:rsid w:val="00E6762D"/>
    <w:rsid w:val="00E67A67"/>
    <w:rsid w:val="00E67AAD"/>
    <w:rsid w:val="00E67B42"/>
    <w:rsid w:val="00E67C13"/>
    <w:rsid w:val="00E67C1C"/>
    <w:rsid w:val="00E67C67"/>
    <w:rsid w:val="00E67E56"/>
    <w:rsid w:val="00E702CE"/>
    <w:rsid w:val="00E70341"/>
    <w:rsid w:val="00E705E2"/>
    <w:rsid w:val="00E70A10"/>
    <w:rsid w:val="00E70CD3"/>
    <w:rsid w:val="00E70E03"/>
    <w:rsid w:val="00E70FD5"/>
    <w:rsid w:val="00E71254"/>
    <w:rsid w:val="00E714F3"/>
    <w:rsid w:val="00E71569"/>
    <w:rsid w:val="00E716BB"/>
    <w:rsid w:val="00E717AF"/>
    <w:rsid w:val="00E71B96"/>
    <w:rsid w:val="00E71E30"/>
    <w:rsid w:val="00E7208E"/>
    <w:rsid w:val="00E7230F"/>
    <w:rsid w:val="00E72408"/>
    <w:rsid w:val="00E727A5"/>
    <w:rsid w:val="00E728A7"/>
    <w:rsid w:val="00E728DB"/>
    <w:rsid w:val="00E728FA"/>
    <w:rsid w:val="00E72C80"/>
    <w:rsid w:val="00E72CE5"/>
    <w:rsid w:val="00E72E66"/>
    <w:rsid w:val="00E73165"/>
    <w:rsid w:val="00E73337"/>
    <w:rsid w:val="00E73511"/>
    <w:rsid w:val="00E73534"/>
    <w:rsid w:val="00E7358D"/>
    <w:rsid w:val="00E7387C"/>
    <w:rsid w:val="00E73F95"/>
    <w:rsid w:val="00E74143"/>
    <w:rsid w:val="00E74232"/>
    <w:rsid w:val="00E7426A"/>
    <w:rsid w:val="00E747D1"/>
    <w:rsid w:val="00E74A09"/>
    <w:rsid w:val="00E74A26"/>
    <w:rsid w:val="00E74B58"/>
    <w:rsid w:val="00E74FA9"/>
    <w:rsid w:val="00E7501C"/>
    <w:rsid w:val="00E750C4"/>
    <w:rsid w:val="00E75163"/>
    <w:rsid w:val="00E752BC"/>
    <w:rsid w:val="00E7547E"/>
    <w:rsid w:val="00E75812"/>
    <w:rsid w:val="00E758C3"/>
    <w:rsid w:val="00E75DC8"/>
    <w:rsid w:val="00E75DFA"/>
    <w:rsid w:val="00E75E21"/>
    <w:rsid w:val="00E763E8"/>
    <w:rsid w:val="00E7656A"/>
    <w:rsid w:val="00E76824"/>
    <w:rsid w:val="00E768EF"/>
    <w:rsid w:val="00E76963"/>
    <w:rsid w:val="00E76C75"/>
    <w:rsid w:val="00E76F0B"/>
    <w:rsid w:val="00E7718C"/>
    <w:rsid w:val="00E77379"/>
    <w:rsid w:val="00E773E7"/>
    <w:rsid w:val="00E777C6"/>
    <w:rsid w:val="00E77B53"/>
    <w:rsid w:val="00E77E17"/>
    <w:rsid w:val="00E77E5C"/>
    <w:rsid w:val="00E8045A"/>
    <w:rsid w:val="00E80631"/>
    <w:rsid w:val="00E80874"/>
    <w:rsid w:val="00E80D69"/>
    <w:rsid w:val="00E80F2A"/>
    <w:rsid w:val="00E81041"/>
    <w:rsid w:val="00E810D0"/>
    <w:rsid w:val="00E811D2"/>
    <w:rsid w:val="00E81251"/>
    <w:rsid w:val="00E812A5"/>
    <w:rsid w:val="00E812AA"/>
    <w:rsid w:val="00E812B6"/>
    <w:rsid w:val="00E819D2"/>
    <w:rsid w:val="00E81AB3"/>
    <w:rsid w:val="00E81EC7"/>
    <w:rsid w:val="00E81EE3"/>
    <w:rsid w:val="00E821FF"/>
    <w:rsid w:val="00E822FB"/>
    <w:rsid w:val="00E8242F"/>
    <w:rsid w:val="00E826AC"/>
    <w:rsid w:val="00E826EF"/>
    <w:rsid w:val="00E827A0"/>
    <w:rsid w:val="00E8282F"/>
    <w:rsid w:val="00E828C4"/>
    <w:rsid w:val="00E82B6C"/>
    <w:rsid w:val="00E82E6A"/>
    <w:rsid w:val="00E830C9"/>
    <w:rsid w:val="00E830F5"/>
    <w:rsid w:val="00E83FA4"/>
    <w:rsid w:val="00E84193"/>
    <w:rsid w:val="00E844D5"/>
    <w:rsid w:val="00E84560"/>
    <w:rsid w:val="00E8457C"/>
    <w:rsid w:val="00E84682"/>
    <w:rsid w:val="00E84A48"/>
    <w:rsid w:val="00E84ABD"/>
    <w:rsid w:val="00E84AE6"/>
    <w:rsid w:val="00E84E3E"/>
    <w:rsid w:val="00E84EAE"/>
    <w:rsid w:val="00E850D4"/>
    <w:rsid w:val="00E851FA"/>
    <w:rsid w:val="00E85241"/>
    <w:rsid w:val="00E8526A"/>
    <w:rsid w:val="00E855EC"/>
    <w:rsid w:val="00E858E4"/>
    <w:rsid w:val="00E85A3B"/>
    <w:rsid w:val="00E85B4E"/>
    <w:rsid w:val="00E85C19"/>
    <w:rsid w:val="00E85CD8"/>
    <w:rsid w:val="00E85D52"/>
    <w:rsid w:val="00E85FC9"/>
    <w:rsid w:val="00E86070"/>
    <w:rsid w:val="00E860CD"/>
    <w:rsid w:val="00E86109"/>
    <w:rsid w:val="00E86177"/>
    <w:rsid w:val="00E86384"/>
    <w:rsid w:val="00E86425"/>
    <w:rsid w:val="00E864BA"/>
    <w:rsid w:val="00E86998"/>
    <w:rsid w:val="00E86A68"/>
    <w:rsid w:val="00E86ABD"/>
    <w:rsid w:val="00E86AE3"/>
    <w:rsid w:val="00E86AEA"/>
    <w:rsid w:val="00E87605"/>
    <w:rsid w:val="00E87696"/>
    <w:rsid w:val="00E87AC4"/>
    <w:rsid w:val="00E90181"/>
    <w:rsid w:val="00E9020E"/>
    <w:rsid w:val="00E905FC"/>
    <w:rsid w:val="00E90740"/>
    <w:rsid w:val="00E907FA"/>
    <w:rsid w:val="00E90A5F"/>
    <w:rsid w:val="00E90A87"/>
    <w:rsid w:val="00E90D0C"/>
    <w:rsid w:val="00E90F2A"/>
    <w:rsid w:val="00E90FCC"/>
    <w:rsid w:val="00E9149B"/>
    <w:rsid w:val="00E914F7"/>
    <w:rsid w:val="00E9150A"/>
    <w:rsid w:val="00E9151B"/>
    <w:rsid w:val="00E918C7"/>
    <w:rsid w:val="00E91A43"/>
    <w:rsid w:val="00E91B70"/>
    <w:rsid w:val="00E91F15"/>
    <w:rsid w:val="00E92290"/>
    <w:rsid w:val="00E92534"/>
    <w:rsid w:val="00E925ED"/>
    <w:rsid w:val="00E925FB"/>
    <w:rsid w:val="00E926A3"/>
    <w:rsid w:val="00E92CD6"/>
    <w:rsid w:val="00E92CE3"/>
    <w:rsid w:val="00E92E48"/>
    <w:rsid w:val="00E93036"/>
    <w:rsid w:val="00E93050"/>
    <w:rsid w:val="00E93238"/>
    <w:rsid w:val="00E934F0"/>
    <w:rsid w:val="00E936F6"/>
    <w:rsid w:val="00E938DC"/>
    <w:rsid w:val="00E938F8"/>
    <w:rsid w:val="00E93D1A"/>
    <w:rsid w:val="00E942A6"/>
    <w:rsid w:val="00E94705"/>
    <w:rsid w:val="00E949D8"/>
    <w:rsid w:val="00E94CC8"/>
    <w:rsid w:val="00E94DDD"/>
    <w:rsid w:val="00E94E7B"/>
    <w:rsid w:val="00E95084"/>
    <w:rsid w:val="00E95261"/>
    <w:rsid w:val="00E95340"/>
    <w:rsid w:val="00E95462"/>
    <w:rsid w:val="00E955F0"/>
    <w:rsid w:val="00E9589F"/>
    <w:rsid w:val="00E958A8"/>
    <w:rsid w:val="00E95A50"/>
    <w:rsid w:val="00E95A93"/>
    <w:rsid w:val="00E95ACC"/>
    <w:rsid w:val="00E95D83"/>
    <w:rsid w:val="00E95E73"/>
    <w:rsid w:val="00E9623B"/>
    <w:rsid w:val="00E9638E"/>
    <w:rsid w:val="00E96692"/>
    <w:rsid w:val="00E9676A"/>
    <w:rsid w:val="00E967C4"/>
    <w:rsid w:val="00E96E6F"/>
    <w:rsid w:val="00E96EB9"/>
    <w:rsid w:val="00E96FDF"/>
    <w:rsid w:val="00E97102"/>
    <w:rsid w:val="00E9720E"/>
    <w:rsid w:val="00E97631"/>
    <w:rsid w:val="00E97C92"/>
    <w:rsid w:val="00E97CED"/>
    <w:rsid w:val="00E97E3A"/>
    <w:rsid w:val="00E97F83"/>
    <w:rsid w:val="00EA010C"/>
    <w:rsid w:val="00EA0146"/>
    <w:rsid w:val="00EA03F6"/>
    <w:rsid w:val="00EA0529"/>
    <w:rsid w:val="00EA06F9"/>
    <w:rsid w:val="00EA0706"/>
    <w:rsid w:val="00EA079B"/>
    <w:rsid w:val="00EA0881"/>
    <w:rsid w:val="00EA0926"/>
    <w:rsid w:val="00EA0DB4"/>
    <w:rsid w:val="00EA1276"/>
    <w:rsid w:val="00EA14B6"/>
    <w:rsid w:val="00EA1601"/>
    <w:rsid w:val="00EA1669"/>
    <w:rsid w:val="00EA1676"/>
    <w:rsid w:val="00EA1C44"/>
    <w:rsid w:val="00EA1E51"/>
    <w:rsid w:val="00EA1E78"/>
    <w:rsid w:val="00EA204F"/>
    <w:rsid w:val="00EA20DA"/>
    <w:rsid w:val="00EA2333"/>
    <w:rsid w:val="00EA237A"/>
    <w:rsid w:val="00EA238A"/>
    <w:rsid w:val="00EA25D0"/>
    <w:rsid w:val="00EA2A5E"/>
    <w:rsid w:val="00EA32BB"/>
    <w:rsid w:val="00EA3516"/>
    <w:rsid w:val="00EA36EF"/>
    <w:rsid w:val="00EA399E"/>
    <w:rsid w:val="00EA3B8C"/>
    <w:rsid w:val="00EA3E9D"/>
    <w:rsid w:val="00EA4162"/>
    <w:rsid w:val="00EA41E2"/>
    <w:rsid w:val="00EA4227"/>
    <w:rsid w:val="00EA42D4"/>
    <w:rsid w:val="00EA4629"/>
    <w:rsid w:val="00EA4695"/>
    <w:rsid w:val="00EA46D8"/>
    <w:rsid w:val="00EA4731"/>
    <w:rsid w:val="00EA47CF"/>
    <w:rsid w:val="00EA47DC"/>
    <w:rsid w:val="00EA4A0E"/>
    <w:rsid w:val="00EA4B1C"/>
    <w:rsid w:val="00EA4C2E"/>
    <w:rsid w:val="00EA4DB6"/>
    <w:rsid w:val="00EA4E08"/>
    <w:rsid w:val="00EA4FEE"/>
    <w:rsid w:val="00EA52F1"/>
    <w:rsid w:val="00EA531E"/>
    <w:rsid w:val="00EA537E"/>
    <w:rsid w:val="00EA54CB"/>
    <w:rsid w:val="00EA5860"/>
    <w:rsid w:val="00EA593D"/>
    <w:rsid w:val="00EA5AF2"/>
    <w:rsid w:val="00EA5B24"/>
    <w:rsid w:val="00EA5DAA"/>
    <w:rsid w:val="00EA5F4E"/>
    <w:rsid w:val="00EA6031"/>
    <w:rsid w:val="00EA62A2"/>
    <w:rsid w:val="00EA6375"/>
    <w:rsid w:val="00EA63F0"/>
    <w:rsid w:val="00EA645D"/>
    <w:rsid w:val="00EA64DD"/>
    <w:rsid w:val="00EA66B6"/>
    <w:rsid w:val="00EA689D"/>
    <w:rsid w:val="00EA694B"/>
    <w:rsid w:val="00EA6A67"/>
    <w:rsid w:val="00EA6B64"/>
    <w:rsid w:val="00EA6CE9"/>
    <w:rsid w:val="00EA6D0F"/>
    <w:rsid w:val="00EA6D9D"/>
    <w:rsid w:val="00EA6F9D"/>
    <w:rsid w:val="00EA710C"/>
    <w:rsid w:val="00EA72CE"/>
    <w:rsid w:val="00EA7338"/>
    <w:rsid w:val="00EA7715"/>
    <w:rsid w:val="00EA7751"/>
    <w:rsid w:val="00EA7842"/>
    <w:rsid w:val="00EA7AF7"/>
    <w:rsid w:val="00EA7F24"/>
    <w:rsid w:val="00EB00A1"/>
    <w:rsid w:val="00EB0257"/>
    <w:rsid w:val="00EB073A"/>
    <w:rsid w:val="00EB0977"/>
    <w:rsid w:val="00EB0A4D"/>
    <w:rsid w:val="00EB0AD7"/>
    <w:rsid w:val="00EB0C49"/>
    <w:rsid w:val="00EB0D59"/>
    <w:rsid w:val="00EB0E66"/>
    <w:rsid w:val="00EB0EB8"/>
    <w:rsid w:val="00EB1357"/>
    <w:rsid w:val="00EB17DF"/>
    <w:rsid w:val="00EB1993"/>
    <w:rsid w:val="00EB1BCF"/>
    <w:rsid w:val="00EB1CD0"/>
    <w:rsid w:val="00EB1E33"/>
    <w:rsid w:val="00EB1EAD"/>
    <w:rsid w:val="00EB1F61"/>
    <w:rsid w:val="00EB20EA"/>
    <w:rsid w:val="00EB2176"/>
    <w:rsid w:val="00EB2443"/>
    <w:rsid w:val="00EB273C"/>
    <w:rsid w:val="00EB2A23"/>
    <w:rsid w:val="00EB2DA7"/>
    <w:rsid w:val="00EB3049"/>
    <w:rsid w:val="00EB35E0"/>
    <w:rsid w:val="00EB3947"/>
    <w:rsid w:val="00EB3B36"/>
    <w:rsid w:val="00EB3DD4"/>
    <w:rsid w:val="00EB41CE"/>
    <w:rsid w:val="00EB42FE"/>
    <w:rsid w:val="00EB4301"/>
    <w:rsid w:val="00EB4466"/>
    <w:rsid w:val="00EB45DD"/>
    <w:rsid w:val="00EB460E"/>
    <w:rsid w:val="00EB4CCF"/>
    <w:rsid w:val="00EB4D91"/>
    <w:rsid w:val="00EB51E8"/>
    <w:rsid w:val="00EB536E"/>
    <w:rsid w:val="00EB58EE"/>
    <w:rsid w:val="00EB598A"/>
    <w:rsid w:val="00EB5B1E"/>
    <w:rsid w:val="00EB5B6C"/>
    <w:rsid w:val="00EB5D34"/>
    <w:rsid w:val="00EB61D9"/>
    <w:rsid w:val="00EB640F"/>
    <w:rsid w:val="00EB68D4"/>
    <w:rsid w:val="00EB6A5C"/>
    <w:rsid w:val="00EB6BAA"/>
    <w:rsid w:val="00EB7067"/>
    <w:rsid w:val="00EB7105"/>
    <w:rsid w:val="00EB716E"/>
    <w:rsid w:val="00EB72CB"/>
    <w:rsid w:val="00EB72F9"/>
    <w:rsid w:val="00EB7516"/>
    <w:rsid w:val="00EB779D"/>
    <w:rsid w:val="00EB791E"/>
    <w:rsid w:val="00EB79F6"/>
    <w:rsid w:val="00EB7C22"/>
    <w:rsid w:val="00EB7C9D"/>
    <w:rsid w:val="00EB7F50"/>
    <w:rsid w:val="00EC0011"/>
    <w:rsid w:val="00EC0230"/>
    <w:rsid w:val="00EC03D7"/>
    <w:rsid w:val="00EC0428"/>
    <w:rsid w:val="00EC069F"/>
    <w:rsid w:val="00EC0DE1"/>
    <w:rsid w:val="00EC0EB1"/>
    <w:rsid w:val="00EC0FCD"/>
    <w:rsid w:val="00EC1053"/>
    <w:rsid w:val="00EC13A3"/>
    <w:rsid w:val="00EC141B"/>
    <w:rsid w:val="00EC1438"/>
    <w:rsid w:val="00EC14C7"/>
    <w:rsid w:val="00EC1670"/>
    <w:rsid w:val="00EC17BB"/>
    <w:rsid w:val="00EC17E5"/>
    <w:rsid w:val="00EC1B3F"/>
    <w:rsid w:val="00EC1B4F"/>
    <w:rsid w:val="00EC1F75"/>
    <w:rsid w:val="00EC1FAD"/>
    <w:rsid w:val="00EC20E1"/>
    <w:rsid w:val="00EC2951"/>
    <w:rsid w:val="00EC298D"/>
    <w:rsid w:val="00EC2A69"/>
    <w:rsid w:val="00EC2CCC"/>
    <w:rsid w:val="00EC32BF"/>
    <w:rsid w:val="00EC3332"/>
    <w:rsid w:val="00EC3450"/>
    <w:rsid w:val="00EC35A6"/>
    <w:rsid w:val="00EC369E"/>
    <w:rsid w:val="00EC36F5"/>
    <w:rsid w:val="00EC3783"/>
    <w:rsid w:val="00EC3810"/>
    <w:rsid w:val="00EC3973"/>
    <w:rsid w:val="00EC3CD7"/>
    <w:rsid w:val="00EC3D82"/>
    <w:rsid w:val="00EC3F7E"/>
    <w:rsid w:val="00EC40BA"/>
    <w:rsid w:val="00EC418F"/>
    <w:rsid w:val="00EC4278"/>
    <w:rsid w:val="00EC4805"/>
    <w:rsid w:val="00EC4DE5"/>
    <w:rsid w:val="00EC500D"/>
    <w:rsid w:val="00EC5190"/>
    <w:rsid w:val="00EC51AF"/>
    <w:rsid w:val="00EC51FD"/>
    <w:rsid w:val="00EC5494"/>
    <w:rsid w:val="00EC55EC"/>
    <w:rsid w:val="00EC561C"/>
    <w:rsid w:val="00EC56F2"/>
    <w:rsid w:val="00EC5C3B"/>
    <w:rsid w:val="00EC5D6C"/>
    <w:rsid w:val="00EC5D91"/>
    <w:rsid w:val="00EC62E2"/>
    <w:rsid w:val="00EC677E"/>
    <w:rsid w:val="00EC68B9"/>
    <w:rsid w:val="00EC68D4"/>
    <w:rsid w:val="00EC6A8B"/>
    <w:rsid w:val="00EC6E34"/>
    <w:rsid w:val="00EC7050"/>
    <w:rsid w:val="00EC7385"/>
    <w:rsid w:val="00EC74FF"/>
    <w:rsid w:val="00EC78CC"/>
    <w:rsid w:val="00EC7C7D"/>
    <w:rsid w:val="00EC7FF8"/>
    <w:rsid w:val="00ED040B"/>
    <w:rsid w:val="00ED0676"/>
    <w:rsid w:val="00ED07D9"/>
    <w:rsid w:val="00ED0845"/>
    <w:rsid w:val="00ED097B"/>
    <w:rsid w:val="00ED0E7B"/>
    <w:rsid w:val="00ED14B4"/>
    <w:rsid w:val="00ED1571"/>
    <w:rsid w:val="00ED1661"/>
    <w:rsid w:val="00ED173F"/>
    <w:rsid w:val="00ED1C65"/>
    <w:rsid w:val="00ED2117"/>
    <w:rsid w:val="00ED2153"/>
    <w:rsid w:val="00ED21A8"/>
    <w:rsid w:val="00ED2273"/>
    <w:rsid w:val="00ED2351"/>
    <w:rsid w:val="00ED2425"/>
    <w:rsid w:val="00ED24A3"/>
    <w:rsid w:val="00ED2575"/>
    <w:rsid w:val="00ED25F1"/>
    <w:rsid w:val="00ED28D8"/>
    <w:rsid w:val="00ED2994"/>
    <w:rsid w:val="00ED2A63"/>
    <w:rsid w:val="00ED2C8A"/>
    <w:rsid w:val="00ED2EC2"/>
    <w:rsid w:val="00ED2ED4"/>
    <w:rsid w:val="00ED2F45"/>
    <w:rsid w:val="00ED3147"/>
    <w:rsid w:val="00ED3622"/>
    <w:rsid w:val="00ED36F7"/>
    <w:rsid w:val="00ED3A3F"/>
    <w:rsid w:val="00ED3F9C"/>
    <w:rsid w:val="00ED415A"/>
    <w:rsid w:val="00ED4272"/>
    <w:rsid w:val="00ED4292"/>
    <w:rsid w:val="00ED4715"/>
    <w:rsid w:val="00ED498D"/>
    <w:rsid w:val="00ED4B37"/>
    <w:rsid w:val="00ED4C8E"/>
    <w:rsid w:val="00ED4F76"/>
    <w:rsid w:val="00ED5056"/>
    <w:rsid w:val="00ED5065"/>
    <w:rsid w:val="00ED50B1"/>
    <w:rsid w:val="00ED518F"/>
    <w:rsid w:val="00ED5373"/>
    <w:rsid w:val="00ED5A35"/>
    <w:rsid w:val="00ED5B12"/>
    <w:rsid w:val="00ED5D39"/>
    <w:rsid w:val="00ED5F7C"/>
    <w:rsid w:val="00ED5FA1"/>
    <w:rsid w:val="00ED5FEB"/>
    <w:rsid w:val="00ED6220"/>
    <w:rsid w:val="00ED6277"/>
    <w:rsid w:val="00ED63C6"/>
    <w:rsid w:val="00ED66C9"/>
    <w:rsid w:val="00ED670B"/>
    <w:rsid w:val="00ED68C5"/>
    <w:rsid w:val="00ED6A04"/>
    <w:rsid w:val="00ED6B4C"/>
    <w:rsid w:val="00ED6C7F"/>
    <w:rsid w:val="00ED6CFA"/>
    <w:rsid w:val="00ED6D2C"/>
    <w:rsid w:val="00ED6E2D"/>
    <w:rsid w:val="00ED6F26"/>
    <w:rsid w:val="00ED7181"/>
    <w:rsid w:val="00ED749C"/>
    <w:rsid w:val="00ED761B"/>
    <w:rsid w:val="00ED76F3"/>
    <w:rsid w:val="00ED7782"/>
    <w:rsid w:val="00ED7874"/>
    <w:rsid w:val="00ED7997"/>
    <w:rsid w:val="00ED7BF0"/>
    <w:rsid w:val="00ED7D08"/>
    <w:rsid w:val="00EE0058"/>
    <w:rsid w:val="00EE01F6"/>
    <w:rsid w:val="00EE0342"/>
    <w:rsid w:val="00EE0574"/>
    <w:rsid w:val="00EE06D6"/>
    <w:rsid w:val="00EE071A"/>
    <w:rsid w:val="00EE0810"/>
    <w:rsid w:val="00EE08CD"/>
    <w:rsid w:val="00EE099C"/>
    <w:rsid w:val="00EE0C5D"/>
    <w:rsid w:val="00EE0E41"/>
    <w:rsid w:val="00EE0F3D"/>
    <w:rsid w:val="00EE1168"/>
    <w:rsid w:val="00EE1190"/>
    <w:rsid w:val="00EE1202"/>
    <w:rsid w:val="00EE1255"/>
    <w:rsid w:val="00EE1301"/>
    <w:rsid w:val="00EE152E"/>
    <w:rsid w:val="00EE15AF"/>
    <w:rsid w:val="00EE192C"/>
    <w:rsid w:val="00EE1A57"/>
    <w:rsid w:val="00EE1A85"/>
    <w:rsid w:val="00EE1EFB"/>
    <w:rsid w:val="00EE2739"/>
    <w:rsid w:val="00EE27D1"/>
    <w:rsid w:val="00EE27E9"/>
    <w:rsid w:val="00EE2C97"/>
    <w:rsid w:val="00EE2D67"/>
    <w:rsid w:val="00EE302C"/>
    <w:rsid w:val="00EE3218"/>
    <w:rsid w:val="00EE3239"/>
    <w:rsid w:val="00EE33FA"/>
    <w:rsid w:val="00EE372F"/>
    <w:rsid w:val="00EE38EA"/>
    <w:rsid w:val="00EE3BB1"/>
    <w:rsid w:val="00EE3C65"/>
    <w:rsid w:val="00EE3D3C"/>
    <w:rsid w:val="00EE3D54"/>
    <w:rsid w:val="00EE41C4"/>
    <w:rsid w:val="00EE4278"/>
    <w:rsid w:val="00EE428D"/>
    <w:rsid w:val="00EE4470"/>
    <w:rsid w:val="00EE4743"/>
    <w:rsid w:val="00EE47C3"/>
    <w:rsid w:val="00EE4809"/>
    <w:rsid w:val="00EE482C"/>
    <w:rsid w:val="00EE48AF"/>
    <w:rsid w:val="00EE4B51"/>
    <w:rsid w:val="00EE4E50"/>
    <w:rsid w:val="00EE4EB1"/>
    <w:rsid w:val="00EE527D"/>
    <w:rsid w:val="00EE5EB8"/>
    <w:rsid w:val="00EE5F9E"/>
    <w:rsid w:val="00EE60B9"/>
    <w:rsid w:val="00EE6234"/>
    <w:rsid w:val="00EE62AB"/>
    <w:rsid w:val="00EE672B"/>
    <w:rsid w:val="00EE718D"/>
    <w:rsid w:val="00EE71B8"/>
    <w:rsid w:val="00EE71DC"/>
    <w:rsid w:val="00EE7297"/>
    <w:rsid w:val="00EE77D1"/>
    <w:rsid w:val="00EE7A04"/>
    <w:rsid w:val="00EE7A61"/>
    <w:rsid w:val="00EE7AC4"/>
    <w:rsid w:val="00EE7CDD"/>
    <w:rsid w:val="00EE7D80"/>
    <w:rsid w:val="00EE7E96"/>
    <w:rsid w:val="00EE7F1A"/>
    <w:rsid w:val="00EF001A"/>
    <w:rsid w:val="00EF0275"/>
    <w:rsid w:val="00EF039B"/>
    <w:rsid w:val="00EF03B5"/>
    <w:rsid w:val="00EF07D4"/>
    <w:rsid w:val="00EF0BA7"/>
    <w:rsid w:val="00EF0C63"/>
    <w:rsid w:val="00EF142E"/>
    <w:rsid w:val="00EF1630"/>
    <w:rsid w:val="00EF1848"/>
    <w:rsid w:val="00EF190B"/>
    <w:rsid w:val="00EF1960"/>
    <w:rsid w:val="00EF1AD2"/>
    <w:rsid w:val="00EF1C44"/>
    <w:rsid w:val="00EF1CC0"/>
    <w:rsid w:val="00EF208F"/>
    <w:rsid w:val="00EF2093"/>
    <w:rsid w:val="00EF20E8"/>
    <w:rsid w:val="00EF29A7"/>
    <w:rsid w:val="00EF2BD3"/>
    <w:rsid w:val="00EF2EDA"/>
    <w:rsid w:val="00EF32A9"/>
    <w:rsid w:val="00EF3405"/>
    <w:rsid w:val="00EF346E"/>
    <w:rsid w:val="00EF39FB"/>
    <w:rsid w:val="00EF3A74"/>
    <w:rsid w:val="00EF4185"/>
    <w:rsid w:val="00EF4874"/>
    <w:rsid w:val="00EF495E"/>
    <w:rsid w:val="00EF4CBD"/>
    <w:rsid w:val="00EF4DB8"/>
    <w:rsid w:val="00EF4F3D"/>
    <w:rsid w:val="00EF5024"/>
    <w:rsid w:val="00EF5511"/>
    <w:rsid w:val="00EF592D"/>
    <w:rsid w:val="00EF5B27"/>
    <w:rsid w:val="00EF5B55"/>
    <w:rsid w:val="00EF5B8A"/>
    <w:rsid w:val="00EF5C12"/>
    <w:rsid w:val="00EF5E59"/>
    <w:rsid w:val="00EF5FA8"/>
    <w:rsid w:val="00EF610B"/>
    <w:rsid w:val="00EF6217"/>
    <w:rsid w:val="00EF6286"/>
    <w:rsid w:val="00EF653C"/>
    <w:rsid w:val="00EF6BF2"/>
    <w:rsid w:val="00EF6FDF"/>
    <w:rsid w:val="00EF7025"/>
    <w:rsid w:val="00EF728A"/>
    <w:rsid w:val="00EF73A6"/>
    <w:rsid w:val="00EF789C"/>
    <w:rsid w:val="00EF7A0C"/>
    <w:rsid w:val="00EF7AF7"/>
    <w:rsid w:val="00EF7C68"/>
    <w:rsid w:val="00EF7E38"/>
    <w:rsid w:val="00EF7F77"/>
    <w:rsid w:val="00F00033"/>
    <w:rsid w:val="00F00076"/>
    <w:rsid w:val="00F00101"/>
    <w:rsid w:val="00F0018F"/>
    <w:rsid w:val="00F00230"/>
    <w:rsid w:val="00F006D1"/>
    <w:rsid w:val="00F008F4"/>
    <w:rsid w:val="00F00C71"/>
    <w:rsid w:val="00F00D0B"/>
    <w:rsid w:val="00F00E27"/>
    <w:rsid w:val="00F00E63"/>
    <w:rsid w:val="00F010D2"/>
    <w:rsid w:val="00F01300"/>
    <w:rsid w:val="00F01458"/>
    <w:rsid w:val="00F01623"/>
    <w:rsid w:val="00F01746"/>
    <w:rsid w:val="00F0176F"/>
    <w:rsid w:val="00F017D6"/>
    <w:rsid w:val="00F01848"/>
    <w:rsid w:val="00F018A0"/>
    <w:rsid w:val="00F0194E"/>
    <w:rsid w:val="00F01979"/>
    <w:rsid w:val="00F01A18"/>
    <w:rsid w:val="00F01BE1"/>
    <w:rsid w:val="00F01D11"/>
    <w:rsid w:val="00F01DD2"/>
    <w:rsid w:val="00F01DEB"/>
    <w:rsid w:val="00F02515"/>
    <w:rsid w:val="00F028E8"/>
    <w:rsid w:val="00F02C01"/>
    <w:rsid w:val="00F02DC4"/>
    <w:rsid w:val="00F02E94"/>
    <w:rsid w:val="00F02F37"/>
    <w:rsid w:val="00F02F44"/>
    <w:rsid w:val="00F032AE"/>
    <w:rsid w:val="00F03601"/>
    <w:rsid w:val="00F03637"/>
    <w:rsid w:val="00F039E5"/>
    <w:rsid w:val="00F03E27"/>
    <w:rsid w:val="00F03F16"/>
    <w:rsid w:val="00F0403E"/>
    <w:rsid w:val="00F04111"/>
    <w:rsid w:val="00F04144"/>
    <w:rsid w:val="00F04163"/>
    <w:rsid w:val="00F043E7"/>
    <w:rsid w:val="00F04440"/>
    <w:rsid w:val="00F04563"/>
    <w:rsid w:val="00F04713"/>
    <w:rsid w:val="00F04DD7"/>
    <w:rsid w:val="00F0509D"/>
    <w:rsid w:val="00F05204"/>
    <w:rsid w:val="00F0547B"/>
    <w:rsid w:val="00F054E0"/>
    <w:rsid w:val="00F054FD"/>
    <w:rsid w:val="00F05928"/>
    <w:rsid w:val="00F059E4"/>
    <w:rsid w:val="00F059FC"/>
    <w:rsid w:val="00F05CB5"/>
    <w:rsid w:val="00F0602C"/>
    <w:rsid w:val="00F060A3"/>
    <w:rsid w:val="00F060AD"/>
    <w:rsid w:val="00F06196"/>
    <w:rsid w:val="00F061CB"/>
    <w:rsid w:val="00F06223"/>
    <w:rsid w:val="00F062A4"/>
    <w:rsid w:val="00F0630D"/>
    <w:rsid w:val="00F0639A"/>
    <w:rsid w:val="00F063BD"/>
    <w:rsid w:val="00F0641A"/>
    <w:rsid w:val="00F06783"/>
    <w:rsid w:val="00F06913"/>
    <w:rsid w:val="00F06920"/>
    <w:rsid w:val="00F0699D"/>
    <w:rsid w:val="00F06A30"/>
    <w:rsid w:val="00F06C33"/>
    <w:rsid w:val="00F06CE5"/>
    <w:rsid w:val="00F06DCA"/>
    <w:rsid w:val="00F06E1D"/>
    <w:rsid w:val="00F06E4D"/>
    <w:rsid w:val="00F06F17"/>
    <w:rsid w:val="00F0726D"/>
    <w:rsid w:val="00F07284"/>
    <w:rsid w:val="00F078D7"/>
    <w:rsid w:val="00F07C33"/>
    <w:rsid w:val="00F07F42"/>
    <w:rsid w:val="00F07FC8"/>
    <w:rsid w:val="00F07FD9"/>
    <w:rsid w:val="00F1012D"/>
    <w:rsid w:val="00F106B6"/>
    <w:rsid w:val="00F107F9"/>
    <w:rsid w:val="00F108B4"/>
    <w:rsid w:val="00F10FAA"/>
    <w:rsid w:val="00F11496"/>
    <w:rsid w:val="00F1166C"/>
    <w:rsid w:val="00F117B7"/>
    <w:rsid w:val="00F1183A"/>
    <w:rsid w:val="00F11A1B"/>
    <w:rsid w:val="00F11D98"/>
    <w:rsid w:val="00F11DB0"/>
    <w:rsid w:val="00F11DCD"/>
    <w:rsid w:val="00F12116"/>
    <w:rsid w:val="00F1218A"/>
    <w:rsid w:val="00F124AB"/>
    <w:rsid w:val="00F12E1D"/>
    <w:rsid w:val="00F12E3B"/>
    <w:rsid w:val="00F1323B"/>
    <w:rsid w:val="00F13513"/>
    <w:rsid w:val="00F13E35"/>
    <w:rsid w:val="00F13EE9"/>
    <w:rsid w:val="00F142BA"/>
    <w:rsid w:val="00F14341"/>
    <w:rsid w:val="00F148CF"/>
    <w:rsid w:val="00F14934"/>
    <w:rsid w:val="00F14B64"/>
    <w:rsid w:val="00F152EA"/>
    <w:rsid w:val="00F1567E"/>
    <w:rsid w:val="00F156F8"/>
    <w:rsid w:val="00F157F1"/>
    <w:rsid w:val="00F15A33"/>
    <w:rsid w:val="00F15C46"/>
    <w:rsid w:val="00F15E06"/>
    <w:rsid w:val="00F15E0B"/>
    <w:rsid w:val="00F15E35"/>
    <w:rsid w:val="00F15E97"/>
    <w:rsid w:val="00F15ED2"/>
    <w:rsid w:val="00F15FBC"/>
    <w:rsid w:val="00F1619D"/>
    <w:rsid w:val="00F161BF"/>
    <w:rsid w:val="00F1625C"/>
    <w:rsid w:val="00F162DB"/>
    <w:rsid w:val="00F16865"/>
    <w:rsid w:val="00F168DC"/>
    <w:rsid w:val="00F16B17"/>
    <w:rsid w:val="00F16B80"/>
    <w:rsid w:val="00F17180"/>
    <w:rsid w:val="00F1731F"/>
    <w:rsid w:val="00F175A4"/>
    <w:rsid w:val="00F1799B"/>
    <w:rsid w:val="00F17C5D"/>
    <w:rsid w:val="00F200E8"/>
    <w:rsid w:val="00F20137"/>
    <w:rsid w:val="00F2020F"/>
    <w:rsid w:val="00F20315"/>
    <w:rsid w:val="00F20829"/>
    <w:rsid w:val="00F209D8"/>
    <w:rsid w:val="00F20DF9"/>
    <w:rsid w:val="00F20E81"/>
    <w:rsid w:val="00F20EA2"/>
    <w:rsid w:val="00F21027"/>
    <w:rsid w:val="00F21042"/>
    <w:rsid w:val="00F21267"/>
    <w:rsid w:val="00F212DE"/>
    <w:rsid w:val="00F21422"/>
    <w:rsid w:val="00F217BB"/>
    <w:rsid w:val="00F218C6"/>
    <w:rsid w:val="00F21A99"/>
    <w:rsid w:val="00F22020"/>
    <w:rsid w:val="00F2205F"/>
    <w:rsid w:val="00F223E9"/>
    <w:rsid w:val="00F22416"/>
    <w:rsid w:val="00F2256A"/>
    <w:rsid w:val="00F226D2"/>
    <w:rsid w:val="00F22A19"/>
    <w:rsid w:val="00F22AE1"/>
    <w:rsid w:val="00F22B17"/>
    <w:rsid w:val="00F22D48"/>
    <w:rsid w:val="00F22E3E"/>
    <w:rsid w:val="00F23D08"/>
    <w:rsid w:val="00F23E05"/>
    <w:rsid w:val="00F23EC5"/>
    <w:rsid w:val="00F23EDD"/>
    <w:rsid w:val="00F2422E"/>
    <w:rsid w:val="00F2424F"/>
    <w:rsid w:val="00F242A8"/>
    <w:rsid w:val="00F242E8"/>
    <w:rsid w:val="00F243D6"/>
    <w:rsid w:val="00F247D9"/>
    <w:rsid w:val="00F249EC"/>
    <w:rsid w:val="00F24A54"/>
    <w:rsid w:val="00F24EF1"/>
    <w:rsid w:val="00F25220"/>
    <w:rsid w:val="00F25315"/>
    <w:rsid w:val="00F254AB"/>
    <w:rsid w:val="00F25631"/>
    <w:rsid w:val="00F2568D"/>
    <w:rsid w:val="00F25917"/>
    <w:rsid w:val="00F259E9"/>
    <w:rsid w:val="00F259F6"/>
    <w:rsid w:val="00F25CA8"/>
    <w:rsid w:val="00F25DA7"/>
    <w:rsid w:val="00F25F76"/>
    <w:rsid w:val="00F262A5"/>
    <w:rsid w:val="00F26455"/>
    <w:rsid w:val="00F26586"/>
    <w:rsid w:val="00F2672F"/>
    <w:rsid w:val="00F26770"/>
    <w:rsid w:val="00F269D8"/>
    <w:rsid w:val="00F26A61"/>
    <w:rsid w:val="00F26AD6"/>
    <w:rsid w:val="00F26D95"/>
    <w:rsid w:val="00F26DD4"/>
    <w:rsid w:val="00F26F27"/>
    <w:rsid w:val="00F2703E"/>
    <w:rsid w:val="00F27270"/>
    <w:rsid w:val="00F27737"/>
    <w:rsid w:val="00F27756"/>
    <w:rsid w:val="00F2795C"/>
    <w:rsid w:val="00F279DD"/>
    <w:rsid w:val="00F27B8B"/>
    <w:rsid w:val="00F27C39"/>
    <w:rsid w:val="00F27C69"/>
    <w:rsid w:val="00F27D6E"/>
    <w:rsid w:val="00F27E9F"/>
    <w:rsid w:val="00F300D5"/>
    <w:rsid w:val="00F30628"/>
    <w:rsid w:val="00F30646"/>
    <w:rsid w:val="00F30AED"/>
    <w:rsid w:val="00F30C65"/>
    <w:rsid w:val="00F30CF1"/>
    <w:rsid w:val="00F30DB3"/>
    <w:rsid w:val="00F30F77"/>
    <w:rsid w:val="00F312F5"/>
    <w:rsid w:val="00F31A14"/>
    <w:rsid w:val="00F31D6F"/>
    <w:rsid w:val="00F31F26"/>
    <w:rsid w:val="00F320C8"/>
    <w:rsid w:val="00F320DF"/>
    <w:rsid w:val="00F321C8"/>
    <w:rsid w:val="00F3223C"/>
    <w:rsid w:val="00F3237B"/>
    <w:rsid w:val="00F32546"/>
    <w:rsid w:val="00F32866"/>
    <w:rsid w:val="00F328EF"/>
    <w:rsid w:val="00F32930"/>
    <w:rsid w:val="00F3293E"/>
    <w:rsid w:val="00F32DED"/>
    <w:rsid w:val="00F32FFF"/>
    <w:rsid w:val="00F33064"/>
    <w:rsid w:val="00F330F0"/>
    <w:rsid w:val="00F334F7"/>
    <w:rsid w:val="00F33562"/>
    <w:rsid w:val="00F33881"/>
    <w:rsid w:val="00F33B40"/>
    <w:rsid w:val="00F33DE4"/>
    <w:rsid w:val="00F33E25"/>
    <w:rsid w:val="00F33EA6"/>
    <w:rsid w:val="00F340B4"/>
    <w:rsid w:val="00F34272"/>
    <w:rsid w:val="00F34553"/>
    <w:rsid w:val="00F34580"/>
    <w:rsid w:val="00F34703"/>
    <w:rsid w:val="00F3470F"/>
    <w:rsid w:val="00F3480B"/>
    <w:rsid w:val="00F3493B"/>
    <w:rsid w:val="00F349CF"/>
    <w:rsid w:val="00F34AB3"/>
    <w:rsid w:val="00F351B4"/>
    <w:rsid w:val="00F35393"/>
    <w:rsid w:val="00F35889"/>
    <w:rsid w:val="00F358E4"/>
    <w:rsid w:val="00F35AF2"/>
    <w:rsid w:val="00F35C59"/>
    <w:rsid w:val="00F35D43"/>
    <w:rsid w:val="00F35DD7"/>
    <w:rsid w:val="00F35F20"/>
    <w:rsid w:val="00F3611C"/>
    <w:rsid w:val="00F3613D"/>
    <w:rsid w:val="00F363FC"/>
    <w:rsid w:val="00F3664A"/>
    <w:rsid w:val="00F3680F"/>
    <w:rsid w:val="00F36DE6"/>
    <w:rsid w:val="00F36EAD"/>
    <w:rsid w:val="00F37323"/>
    <w:rsid w:val="00F373F1"/>
    <w:rsid w:val="00F37561"/>
    <w:rsid w:val="00F3783C"/>
    <w:rsid w:val="00F379AB"/>
    <w:rsid w:val="00F37B86"/>
    <w:rsid w:val="00F37BE1"/>
    <w:rsid w:val="00F37C6D"/>
    <w:rsid w:val="00F37ED0"/>
    <w:rsid w:val="00F401DF"/>
    <w:rsid w:val="00F4036F"/>
    <w:rsid w:val="00F40805"/>
    <w:rsid w:val="00F40824"/>
    <w:rsid w:val="00F409CD"/>
    <w:rsid w:val="00F409ED"/>
    <w:rsid w:val="00F40BD6"/>
    <w:rsid w:val="00F40CF9"/>
    <w:rsid w:val="00F40D43"/>
    <w:rsid w:val="00F40E75"/>
    <w:rsid w:val="00F411AB"/>
    <w:rsid w:val="00F41458"/>
    <w:rsid w:val="00F41461"/>
    <w:rsid w:val="00F41627"/>
    <w:rsid w:val="00F417BE"/>
    <w:rsid w:val="00F41809"/>
    <w:rsid w:val="00F41844"/>
    <w:rsid w:val="00F41B52"/>
    <w:rsid w:val="00F41B95"/>
    <w:rsid w:val="00F41D8A"/>
    <w:rsid w:val="00F4203A"/>
    <w:rsid w:val="00F422C7"/>
    <w:rsid w:val="00F423A8"/>
    <w:rsid w:val="00F4250A"/>
    <w:rsid w:val="00F428D0"/>
    <w:rsid w:val="00F42934"/>
    <w:rsid w:val="00F42980"/>
    <w:rsid w:val="00F42E17"/>
    <w:rsid w:val="00F42EE5"/>
    <w:rsid w:val="00F42F61"/>
    <w:rsid w:val="00F4352A"/>
    <w:rsid w:val="00F43939"/>
    <w:rsid w:val="00F43976"/>
    <w:rsid w:val="00F43AB2"/>
    <w:rsid w:val="00F43BEF"/>
    <w:rsid w:val="00F43C22"/>
    <w:rsid w:val="00F44125"/>
    <w:rsid w:val="00F44455"/>
    <w:rsid w:val="00F4463A"/>
    <w:rsid w:val="00F4492A"/>
    <w:rsid w:val="00F45059"/>
    <w:rsid w:val="00F451D2"/>
    <w:rsid w:val="00F4541B"/>
    <w:rsid w:val="00F45529"/>
    <w:rsid w:val="00F4569D"/>
    <w:rsid w:val="00F45AFA"/>
    <w:rsid w:val="00F45BA5"/>
    <w:rsid w:val="00F45E96"/>
    <w:rsid w:val="00F45FE5"/>
    <w:rsid w:val="00F4610A"/>
    <w:rsid w:val="00F469F1"/>
    <w:rsid w:val="00F46A87"/>
    <w:rsid w:val="00F46EBF"/>
    <w:rsid w:val="00F46F8C"/>
    <w:rsid w:val="00F46FD7"/>
    <w:rsid w:val="00F473FC"/>
    <w:rsid w:val="00F47604"/>
    <w:rsid w:val="00F47A17"/>
    <w:rsid w:val="00F47DD3"/>
    <w:rsid w:val="00F47E12"/>
    <w:rsid w:val="00F47E44"/>
    <w:rsid w:val="00F47FE1"/>
    <w:rsid w:val="00F501D1"/>
    <w:rsid w:val="00F5024C"/>
    <w:rsid w:val="00F50597"/>
    <w:rsid w:val="00F505CF"/>
    <w:rsid w:val="00F50E83"/>
    <w:rsid w:val="00F50E8C"/>
    <w:rsid w:val="00F50F98"/>
    <w:rsid w:val="00F51063"/>
    <w:rsid w:val="00F51258"/>
    <w:rsid w:val="00F512B7"/>
    <w:rsid w:val="00F51405"/>
    <w:rsid w:val="00F51560"/>
    <w:rsid w:val="00F5169F"/>
    <w:rsid w:val="00F51BB9"/>
    <w:rsid w:val="00F51CC0"/>
    <w:rsid w:val="00F51EDB"/>
    <w:rsid w:val="00F51EEF"/>
    <w:rsid w:val="00F51F15"/>
    <w:rsid w:val="00F5231A"/>
    <w:rsid w:val="00F52638"/>
    <w:rsid w:val="00F5276C"/>
    <w:rsid w:val="00F52A01"/>
    <w:rsid w:val="00F52A9F"/>
    <w:rsid w:val="00F52CE9"/>
    <w:rsid w:val="00F52E42"/>
    <w:rsid w:val="00F531AC"/>
    <w:rsid w:val="00F53794"/>
    <w:rsid w:val="00F5391B"/>
    <w:rsid w:val="00F53FC3"/>
    <w:rsid w:val="00F5402A"/>
    <w:rsid w:val="00F541AD"/>
    <w:rsid w:val="00F543DE"/>
    <w:rsid w:val="00F544B9"/>
    <w:rsid w:val="00F545FC"/>
    <w:rsid w:val="00F546DA"/>
    <w:rsid w:val="00F54799"/>
    <w:rsid w:val="00F547AD"/>
    <w:rsid w:val="00F5491F"/>
    <w:rsid w:val="00F54A06"/>
    <w:rsid w:val="00F54BFE"/>
    <w:rsid w:val="00F54CE1"/>
    <w:rsid w:val="00F54F39"/>
    <w:rsid w:val="00F55030"/>
    <w:rsid w:val="00F551D5"/>
    <w:rsid w:val="00F55282"/>
    <w:rsid w:val="00F555AB"/>
    <w:rsid w:val="00F5584D"/>
    <w:rsid w:val="00F55A1D"/>
    <w:rsid w:val="00F55E27"/>
    <w:rsid w:val="00F56026"/>
    <w:rsid w:val="00F563D3"/>
    <w:rsid w:val="00F563E5"/>
    <w:rsid w:val="00F56549"/>
    <w:rsid w:val="00F565A8"/>
    <w:rsid w:val="00F565B5"/>
    <w:rsid w:val="00F5681C"/>
    <w:rsid w:val="00F56AD8"/>
    <w:rsid w:val="00F56D06"/>
    <w:rsid w:val="00F56EAE"/>
    <w:rsid w:val="00F570F6"/>
    <w:rsid w:val="00F5710F"/>
    <w:rsid w:val="00F5717F"/>
    <w:rsid w:val="00F5766F"/>
    <w:rsid w:val="00F577ED"/>
    <w:rsid w:val="00F578FA"/>
    <w:rsid w:val="00F5790A"/>
    <w:rsid w:val="00F57AF1"/>
    <w:rsid w:val="00F57B10"/>
    <w:rsid w:val="00F57D2E"/>
    <w:rsid w:val="00F60181"/>
    <w:rsid w:val="00F60280"/>
    <w:rsid w:val="00F60389"/>
    <w:rsid w:val="00F604FE"/>
    <w:rsid w:val="00F6065D"/>
    <w:rsid w:val="00F6095B"/>
    <w:rsid w:val="00F6097A"/>
    <w:rsid w:val="00F60B0A"/>
    <w:rsid w:val="00F60D11"/>
    <w:rsid w:val="00F60D5C"/>
    <w:rsid w:val="00F60FA3"/>
    <w:rsid w:val="00F61052"/>
    <w:rsid w:val="00F61091"/>
    <w:rsid w:val="00F61491"/>
    <w:rsid w:val="00F6151B"/>
    <w:rsid w:val="00F61604"/>
    <w:rsid w:val="00F619B2"/>
    <w:rsid w:val="00F61A25"/>
    <w:rsid w:val="00F61A5F"/>
    <w:rsid w:val="00F61E71"/>
    <w:rsid w:val="00F61F8C"/>
    <w:rsid w:val="00F622A4"/>
    <w:rsid w:val="00F623AB"/>
    <w:rsid w:val="00F6289E"/>
    <w:rsid w:val="00F62B7A"/>
    <w:rsid w:val="00F62BF3"/>
    <w:rsid w:val="00F62FE1"/>
    <w:rsid w:val="00F63361"/>
    <w:rsid w:val="00F63435"/>
    <w:rsid w:val="00F63593"/>
    <w:rsid w:val="00F639EB"/>
    <w:rsid w:val="00F63BB8"/>
    <w:rsid w:val="00F63F3D"/>
    <w:rsid w:val="00F64069"/>
    <w:rsid w:val="00F64214"/>
    <w:rsid w:val="00F6423B"/>
    <w:rsid w:val="00F645AA"/>
    <w:rsid w:val="00F64798"/>
    <w:rsid w:val="00F64830"/>
    <w:rsid w:val="00F648E1"/>
    <w:rsid w:val="00F64907"/>
    <w:rsid w:val="00F64911"/>
    <w:rsid w:val="00F6492B"/>
    <w:rsid w:val="00F6501A"/>
    <w:rsid w:val="00F65032"/>
    <w:rsid w:val="00F653EE"/>
    <w:rsid w:val="00F65572"/>
    <w:rsid w:val="00F657B7"/>
    <w:rsid w:val="00F658DD"/>
    <w:rsid w:val="00F65900"/>
    <w:rsid w:val="00F65BA4"/>
    <w:rsid w:val="00F65C6E"/>
    <w:rsid w:val="00F65CEA"/>
    <w:rsid w:val="00F6601F"/>
    <w:rsid w:val="00F660FF"/>
    <w:rsid w:val="00F66201"/>
    <w:rsid w:val="00F6645D"/>
    <w:rsid w:val="00F66931"/>
    <w:rsid w:val="00F66AB7"/>
    <w:rsid w:val="00F66C52"/>
    <w:rsid w:val="00F66D2F"/>
    <w:rsid w:val="00F67032"/>
    <w:rsid w:val="00F67233"/>
    <w:rsid w:val="00F67297"/>
    <w:rsid w:val="00F67400"/>
    <w:rsid w:val="00F67463"/>
    <w:rsid w:val="00F674F1"/>
    <w:rsid w:val="00F67743"/>
    <w:rsid w:val="00F67A60"/>
    <w:rsid w:val="00F67BB6"/>
    <w:rsid w:val="00F67BE5"/>
    <w:rsid w:val="00F67CC0"/>
    <w:rsid w:val="00F67E76"/>
    <w:rsid w:val="00F67F0B"/>
    <w:rsid w:val="00F70086"/>
    <w:rsid w:val="00F700C4"/>
    <w:rsid w:val="00F706A5"/>
    <w:rsid w:val="00F70BBE"/>
    <w:rsid w:val="00F70BE8"/>
    <w:rsid w:val="00F70DB1"/>
    <w:rsid w:val="00F71195"/>
    <w:rsid w:val="00F7138F"/>
    <w:rsid w:val="00F7169A"/>
    <w:rsid w:val="00F716BE"/>
    <w:rsid w:val="00F71785"/>
    <w:rsid w:val="00F71897"/>
    <w:rsid w:val="00F718E1"/>
    <w:rsid w:val="00F7193F"/>
    <w:rsid w:val="00F71C6D"/>
    <w:rsid w:val="00F71FFF"/>
    <w:rsid w:val="00F72027"/>
    <w:rsid w:val="00F720A1"/>
    <w:rsid w:val="00F7216E"/>
    <w:rsid w:val="00F722C0"/>
    <w:rsid w:val="00F724E7"/>
    <w:rsid w:val="00F72526"/>
    <w:rsid w:val="00F7284F"/>
    <w:rsid w:val="00F729F6"/>
    <w:rsid w:val="00F72BE1"/>
    <w:rsid w:val="00F72C38"/>
    <w:rsid w:val="00F72EFD"/>
    <w:rsid w:val="00F73287"/>
    <w:rsid w:val="00F73597"/>
    <w:rsid w:val="00F736E6"/>
    <w:rsid w:val="00F7383A"/>
    <w:rsid w:val="00F73895"/>
    <w:rsid w:val="00F73AB6"/>
    <w:rsid w:val="00F73AD7"/>
    <w:rsid w:val="00F73D61"/>
    <w:rsid w:val="00F73DE1"/>
    <w:rsid w:val="00F73EC8"/>
    <w:rsid w:val="00F7428C"/>
    <w:rsid w:val="00F7441B"/>
    <w:rsid w:val="00F7467F"/>
    <w:rsid w:val="00F748A5"/>
    <w:rsid w:val="00F74A1D"/>
    <w:rsid w:val="00F74ACD"/>
    <w:rsid w:val="00F74BFC"/>
    <w:rsid w:val="00F74F12"/>
    <w:rsid w:val="00F75015"/>
    <w:rsid w:val="00F7533D"/>
    <w:rsid w:val="00F7534D"/>
    <w:rsid w:val="00F7562F"/>
    <w:rsid w:val="00F758AA"/>
    <w:rsid w:val="00F758F3"/>
    <w:rsid w:val="00F75D23"/>
    <w:rsid w:val="00F75D3D"/>
    <w:rsid w:val="00F75E6C"/>
    <w:rsid w:val="00F75FB7"/>
    <w:rsid w:val="00F7600D"/>
    <w:rsid w:val="00F76716"/>
    <w:rsid w:val="00F767E3"/>
    <w:rsid w:val="00F76810"/>
    <w:rsid w:val="00F76835"/>
    <w:rsid w:val="00F76B44"/>
    <w:rsid w:val="00F76B85"/>
    <w:rsid w:val="00F76DBB"/>
    <w:rsid w:val="00F77058"/>
    <w:rsid w:val="00F770B1"/>
    <w:rsid w:val="00F77208"/>
    <w:rsid w:val="00F775B8"/>
    <w:rsid w:val="00F77785"/>
    <w:rsid w:val="00F77809"/>
    <w:rsid w:val="00F77A55"/>
    <w:rsid w:val="00F77AEB"/>
    <w:rsid w:val="00F77F1D"/>
    <w:rsid w:val="00F77FEC"/>
    <w:rsid w:val="00F80161"/>
    <w:rsid w:val="00F808C4"/>
    <w:rsid w:val="00F80B1D"/>
    <w:rsid w:val="00F80E33"/>
    <w:rsid w:val="00F80FEB"/>
    <w:rsid w:val="00F81146"/>
    <w:rsid w:val="00F8138B"/>
    <w:rsid w:val="00F81572"/>
    <w:rsid w:val="00F815C1"/>
    <w:rsid w:val="00F81CE1"/>
    <w:rsid w:val="00F81DE3"/>
    <w:rsid w:val="00F81DFD"/>
    <w:rsid w:val="00F82024"/>
    <w:rsid w:val="00F8205E"/>
    <w:rsid w:val="00F8242D"/>
    <w:rsid w:val="00F827DB"/>
    <w:rsid w:val="00F8290F"/>
    <w:rsid w:val="00F8295C"/>
    <w:rsid w:val="00F829AD"/>
    <w:rsid w:val="00F82FC1"/>
    <w:rsid w:val="00F8356A"/>
    <w:rsid w:val="00F835A9"/>
    <w:rsid w:val="00F837D9"/>
    <w:rsid w:val="00F8388D"/>
    <w:rsid w:val="00F83ABD"/>
    <w:rsid w:val="00F83C4E"/>
    <w:rsid w:val="00F83C81"/>
    <w:rsid w:val="00F83CBB"/>
    <w:rsid w:val="00F842A8"/>
    <w:rsid w:val="00F843C7"/>
    <w:rsid w:val="00F845F6"/>
    <w:rsid w:val="00F84778"/>
    <w:rsid w:val="00F84780"/>
    <w:rsid w:val="00F84925"/>
    <w:rsid w:val="00F84A94"/>
    <w:rsid w:val="00F84B5D"/>
    <w:rsid w:val="00F84DE6"/>
    <w:rsid w:val="00F85085"/>
    <w:rsid w:val="00F851B0"/>
    <w:rsid w:val="00F859F4"/>
    <w:rsid w:val="00F85A87"/>
    <w:rsid w:val="00F85D03"/>
    <w:rsid w:val="00F85EAE"/>
    <w:rsid w:val="00F860F6"/>
    <w:rsid w:val="00F86681"/>
    <w:rsid w:val="00F86820"/>
    <w:rsid w:val="00F868AB"/>
    <w:rsid w:val="00F86D97"/>
    <w:rsid w:val="00F86F60"/>
    <w:rsid w:val="00F8704A"/>
    <w:rsid w:val="00F870DE"/>
    <w:rsid w:val="00F87362"/>
    <w:rsid w:val="00F8740B"/>
    <w:rsid w:val="00F87A2D"/>
    <w:rsid w:val="00F87C66"/>
    <w:rsid w:val="00F87F96"/>
    <w:rsid w:val="00F9025E"/>
    <w:rsid w:val="00F909D2"/>
    <w:rsid w:val="00F90AEC"/>
    <w:rsid w:val="00F90D02"/>
    <w:rsid w:val="00F90D4F"/>
    <w:rsid w:val="00F90DC5"/>
    <w:rsid w:val="00F90E73"/>
    <w:rsid w:val="00F90FD3"/>
    <w:rsid w:val="00F91045"/>
    <w:rsid w:val="00F911BF"/>
    <w:rsid w:val="00F912DF"/>
    <w:rsid w:val="00F915E4"/>
    <w:rsid w:val="00F918B8"/>
    <w:rsid w:val="00F9191D"/>
    <w:rsid w:val="00F91A0E"/>
    <w:rsid w:val="00F91BA3"/>
    <w:rsid w:val="00F91CA1"/>
    <w:rsid w:val="00F91D86"/>
    <w:rsid w:val="00F92267"/>
    <w:rsid w:val="00F9258D"/>
    <w:rsid w:val="00F927D6"/>
    <w:rsid w:val="00F92924"/>
    <w:rsid w:val="00F92EA8"/>
    <w:rsid w:val="00F92F91"/>
    <w:rsid w:val="00F930AE"/>
    <w:rsid w:val="00F93344"/>
    <w:rsid w:val="00F9369B"/>
    <w:rsid w:val="00F93805"/>
    <w:rsid w:val="00F93DB6"/>
    <w:rsid w:val="00F940E1"/>
    <w:rsid w:val="00F94180"/>
    <w:rsid w:val="00F944C1"/>
    <w:rsid w:val="00F945AE"/>
    <w:rsid w:val="00F9499E"/>
    <w:rsid w:val="00F94BF8"/>
    <w:rsid w:val="00F94D6D"/>
    <w:rsid w:val="00F9516A"/>
    <w:rsid w:val="00F952D7"/>
    <w:rsid w:val="00F9536F"/>
    <w:rsid w:val="00F9537F"/>
    <w:rsid w:val="00F95390"/>
    <w:rsid w:val="00F95419"/>
    <w:rsid w:val="00F95882"/>
    <w:rsid w:val="00F958D4"/>
    <w:rsid w:val="00F958E1"/>
    <w:rsid w:val="00F95951"/>
    <w:rsid w:val="00F959A8"/>
    <w:rsid w:val="00F95B8B"/>
    <w:rsid w:val="00F95E7B"/>
    <w:rsid w:val="00F95EE4"/>
    <w:rsid w:val="00F96415"/>
    <w:rsid w:val="00F96683"/>
    <w:rsid w:val="00F9695E"/>
    <w:rsid w:val="00F96C4E"/>
    <w:rsid w:val="00F96FDD"/>
    <w:rsid w:val="00F975F8"/>
    <w:rsid w:val="00F9770D"/>
    <w:rsid w:val="00F97A9E"/>
    <w:rsid w:val="00F97AF8"/>
    <w:rsid w:val="00F97F6A"/>
    <w:rsid w:val="00FA009F"/>
    <w:rsid w:val="00FA0244"/>
    <w:rsid w:val="00FA045E"/>
    <w:rsid w:val="00FA052B"/>
    <w:rsid w:val="00FA0547"/>
    <w:rsid w:val="00FA0964"/>
    <w:rsid w:val="00FA09D7"/>
    <w:rsid w:val="00FA0D43"/>
    <w:rsid w:val="00FA0E12"/>
    <w:rsid w:val="00FA1042"/>
    <w:rsid w:val="00FA1238"/>
    <w:rsid w:val="00FA1758"/>
    <w:rsid w:val="00FA19BA"/>
    <w:rsid w:val="00FA1A22"/>
    <w:rsid w:val="00FA1ACB"/>
    <w:rsid w:val="00FA1AE3"/>
    <w:rsid w:val="00FA1F87"/>
    <w:rsid w:val="00FA211C"/>
    <w:rsid w:val="00FA221D"/>
    <w:rsid w:val="00FA232F"/>
    <w:rsid w:val="00FA23A9"/>
    <w:rsid w:val="00FA242D"/>
    <w:rsid w:val="00FA2563"/>
    <w:rsid w:val="00FA262D"/>
    <w:rsid w:val="00FA271C"/>
    <w:rsid w:val="00FA2B70"/>
    <w:rsid w:val="00FA2C58"/>
    <w:rsid w:val="00FA315E"/>
    <w:rsid w:val="00FA3217"/>
    <w:rsid w:val="00FA328F"/>
    <w:rsid w:val="00FA357E"/>
    <w:rsid w:val="00FA35A7"/>
    <w:rsid w:val="00FA3CAD"/>
    <w:rsid w:val="00FA3FA1"/>
    <w:rsid w:val="00FA403E"/>
    <w:rsid w:val="00FA43B3"/>
    <w:rsid w:val="00FA451A"/>
    <w:rsid w:val="00FA456A"/>
    <w:rsid w:val="00FA4A07"/>
    <w:rsid w:val="00FA4A26"/>
    <w:rsid w:val="00FA4EAB"/>
    <w:rsid w:val="00FA4FE1"/>
    <w:rsid w:val="00FA511A"/>
    <w:rsid w:val="00FA5242"/>
    <w:rsid w:val="00FA541A"/>
    <w:rsid w:val="00FA5454"/>
    <w:rsid w:val="00FA574A"/>
    <w:rsid w:val="00FA5963"/>
    <w:rsid w:val="00FA5B76"/>
    <w:rsid w:val="00FA5CD0"/>
    <w:rsid w:val="00FA5D8E"/>
    <w:rsid w:val="00FA60B0"/>
    <w:rsid w:val="00FA63CB"/>
    <w:rsid w:val="00FA6487"/>
    <w:rsid w:val="00FA66A8"/>
    <w:rsid w:val="00FA6784"/>
    <w:rsid w:val="00FA6CEC"/>
    <w:rsid w:val="00FA6E54"/>
    <w:rsid w:val="00FA6F33"/>
    <w:rsid w:val="00FA709E"/>
    <w:rsid w:val="00FA7497"/>
    <w:rsid w:val="00FA7760"/>
    <w:rsid w:val="00FA78E1"/>
    <w:rsid w:val="00FA79DA"/>
    <w:rsid w:val="00FA7E39"/>
    <w:rsid w:val="00FA7FF7"/>
    <w:rsid w:val="00FB071A"/>
    <w:rsid w:val="00FB0B0A"/>
    <w:rsid w:val="00FB0C75"/>
    <w:rsid w:val="00FB0E4E"/>
    <w:rsid w:val="00FB0EFE"/>
    <w:rsid w:val="00FB102F"/>
    <w:rsid w:val="00FB1092"/>
    <w:rsid w:val="00FB1545"/>
    <w:rsid w:val="00FB1782"/>
    <w:rsid w:val="00FB17D2"/>
    <w:rsid w:val="00FB1A28"/>
    <w:rsid w:val="00FB1C1E"/>
    <w:rsid w:val="00FB1D45"/>
    <w:rsid w:val="00FB223D"/>
    <w:rsid w:val="00FB236B"/>
    <w:rsid w:val="00FB25DC"/>
    <w:rsid w:val="00FB26DA"/>
    <w:rsid w:val="00FB277F"/>
    <w:rsid w:val="00FB27A6"/>
    <w:rsid w:val="00FB28E9"/>
    <w:rsid w:val="00FB28F4"/>
    <w:rsid w:val="00FB2EB4"/>
    <w:rsid w:val="00FB315E"/>
    <w:rsid w:val="00FB32F1"/>
    <w:rsid w:val="00FB3308"/>
    <w:rsid w:val="00FB3646"/>
    <w:rsid w:val="00FB36F6"/>
    <w:rsid w:val="00FB3A56"/>
    <w:rsid w:val="00FB3B5A"/>
    <w:rsid w:val="00FB4382"/>
    <w:rsid w:val="00FB4441"/>
    <w:rsid w:val="00FB4472"/>
    <w:rsid w:val="00FB447B"/>
    <w:rsid w:val="00FB4774"/>
    <w:rsid w:val="00FB4831"/>
    <w:rsid w:val="00FB49FA"/>
    <w:rsid w:val="00FB4A80"/>
    <w:rsid w:val="00FB4BFF"/>
    <w:rsid w:val="00FB4D15"/>
    <w:rsid w:val="00FB4F23"/>
    <w:rsid w:val="00FB4F50"/>
    <w:rsid w:val="00FB5019"/>
    <w:rsid w:val="00FB50C1"/>
    <w:rsid w:val="00FB51E3"/>
    <w:rsid w:val="00FB558B"/>
    <w:rsid w:val="00FB5767"/>
    <w:rsid w:val="00FB594F"/>
    <w:rsid w:val="00FB59B1"/>
    <w:rsid w:val="00FB5B97"/>
    <w:rsid w:val="00FB5D7F"/>
    <w:rsid w:val="00FB5E18"/>
    <w:rsid w:val="00FB5EC9"/>
    <w:rsid w:val="00FB61E0"/>
    <w:rsid w:val="00FB621B"/>
    <w:rsid w:val="00FB621D"/>
    <w:rsid w:val="00FB6242"/>
    <w:rsid w:val="00FB63FA"/>
    <w:rsid w:val="00FB64B4"/>
    <w:rsid w:val="00FB65C3"/>
    <w:rsid w:val="00FB6782"/>
    <w:rsid w:val="00FB69B7"/>
    <w:rsid w:val="00FB6F17"/>
    <w:rsid w:val="00FB710C"/>
    <w:rsid w:val="00FB7433"/>
    <w:rsid w:val="00FB743B"/>
    <w:rsid w:val="00FB7504"/>
    <w:rsid w:val="00FB755D"/>
    <w:rsid w:val="00FB784B"/>
    <w:rsid w:val="00FB7BF4"/>
    <w:rsid w:val="00FC014B"/>
    <w:rsid w:val="00FC0205"/>
    <w:rsid w:val="00FC0373"/>
    <w:rsid w:val="00FC0590"/>
    <w:rsid w:val="00FC07AA"/>
    <w:rsid w:val="00FC0804"/>
    <w:rsid w:val="00FC09B5"/>
    <w:rsid w:val="00FC09D0"/>
    <w:rsid w:val="00FC0B3D"/>
    <w:rsid w:val="00FC0B61"/>
    <w:rsid w:val="00FC0C46"/>
    <w:rsid w:val="00FC0D1C"/>
    <w:rsid w:val="00FC0DE4"/>
    <w:rsid w:val="00FC0E54"/>
    <w:rsid w:val="00FC1047"/>
    <w:rsid w:val="00FC1191"/>
    <w:rsid w:val="00FC11DB"/>
    <w:rsid w:val="00FC1359"/>
    <w:rsid w:val="00FC13A5"/>
    <w:rsid w:val="00FC1502"/>
    <w:rsid w:val="00FC1776"/>
    <w:rsid w:val="00FC1CDF"/>
    <w:rsid w:val="00FC1D69"/>
    <w:rsid w:val="00FC1E25"/>
    <w:rsid w:val="00FC22D2"/>
    <w:rsid w:val="00FC242B"/>
    <w:rsid w:val="00FC25D9"/>
    <w:rsid w:val="00FC2681"/>
    <w:rsid w:val="00FC2843"/>
    <w:rsid w:val="00FC28DA"/>
    <w:rsid w:val="00FC28E1"/>
    <w:rsid w:val="00FC29FC"/>
    <w:rsid w:val="00FC2A60"/>
    <w:rsid w:val="00FC2DB5"/>
    <w:rsid w:val="00FC2DEA"/>
    <w:rsid w:val="00FC2E94"/>
    <w:rsid w:val="00FC2F66"/>
    <w:rsid w:val="00FC3304"/>
    <w:rsid w:val="00FC34B0"/>
    <w:rsid w:val="00FC3514"/>
    <w:rsid w:val="00FC3694"/>
    <w:rsid w:val="00FC3A8C"/>
    <w:rsid w:val="00FC3AE3"/>
    <w:rsid w:val="00FC3C30"/>
    <w:rsid w:val="00FC3E4D"/>
    <w:rsid w:val="00FC40CA"/>
    <w:rsid w:val="00FC43ED"/>
    <w:rsid w:val="00FC4593"/>
    <w:rsid w:val="00FC4A02"/>
    <w:rsid w:val="00FC4AD9"/>
    <w:rsid w:val="00FC4B89"/>
    <w:rsid w:val="00FC4BAE"/>
    <w:rsid w:val="00FC4BC9"/>
    <w:rsid w:val="00FC4D27"/>
    <w:rsid w:val="00FC4DF5"/>
    <w:rsid w:val="00FC5064"/>
    <w:rsid w:val="00FC520D"/>
    <w:rsid w:val="00FC52DD"/>
    <w:rsid w:val="00FC541A"/>
    <w:rsid w:val="00FC56B5"/>
    <w:rsid w:val="00FC5730"/>
    <w:rsid w:val="00FC578C"/>
    <w:rsid w:val="00FC5969"/>
    <w:rsid w:val="00FC597B"/>
    <w:rsid w:val="00FC5B36"/>
    <w:rsid w:val="00FC5C20"/>
    <w:rsid w:val="00FC5C92"/>
    <w:rsid w:val="00FC5FB7"/>
    <w:rsid w:val="00FC6114"/>
    <w:rsid w:val="00FC6260"/>
    <w:rsid w:val="00FC6402"/>
    <w:rsid w:val="00FC690B"/>
    <w:rsid w:val="00FC6AB6"/>
    <w:rsid w:val="00FC6B75"/>
    <w:rsid w:val="00FC6B80"/>
    <w:rsid w:val="00FC6CCC"/>
    <w:rsid w:val="00FC6E00"/>
    <w:rsid w:val="00FC6F0B"/>
    <w:rsid w:val="00FC739D"/>
    <w:rsid w:val="00FC746F"/>
    <w:rsid w:val="00FC758E"/>
    <w:rsid w:val="00FC76E7"/>
    <w:rsid w:val="00FC782E"/>
    <w:rsid w:val="00FC79EE"/>
    <w:rsid w:val="00FC7EBA"/>
    <w:rsid w:val="00FD006A"/>
    <w:rsid w:val="00FD043E"/>
    <w:rsid w:val="00FD0606"/>
    <w:rsid w:val="00FD092D"/>
    <w:rsid w:val="00FD0A0C"/>
    <w:rsid w:val="00FD0BDF"/>
    <w:rsid w:val="00FD0C36"/>
    <w:rsid w:val="00FD0FEF"/>
    <w:rsid w:val="00FD1191"/>
    <w:rsid w:val="00FD171B"/>
    <w:rsid w:val="00FD175C"/>
    <w:rsid w:val="00FD189E"/>
    <w:rsid w:val="00FD18D0"/>
    <w:rsid w:val="00FD1AB0"/>
    <w:rsid w:val="00FD1C2D"/>
    <w:rsid w:val="00FD1D83"/>
    <w:rsid w:val="00FD1FCB"/>
    <w:rsid w:val="00FD2237"/>
    <w:rsid w:val="00FD2A8F"/>
    <w:rsid w:val="00FD2B82"/>
    <w:rsid w:val="00FD2D49"/>
    <w:rsid w:val="00FD2E68"/>
    <w:rsid w:val="00FD2F6E"/>
    <w:rsid w:val="00FD33A2"/>
    <w:rsid w:val="00FD3610"/>
    <w:rsid w:val="00FD397F"/>
    <w:rsid w:val="00FD39EF"/>
    <w:rsid w:val="00FD3BFF"/>
    <w:rsid w:val="00FD3C39"/>
    <w:rsid w:val="00FD3F65"/>
    <w:rsid w:val="00FD411B"/>
    <w:rsid w:val="00FD4160"/>
    <w:rsid w:val="00FD4CD7"/>
    <w:rsid w:val="00FD4CE2"/>
    <w:rsid w:val="00FD4F97"/>
    <w:rsid w:val="00FD5069"/>
    <w:rsid w:val="00FD548A"/>
    <w:rsid w:val="00FD5513"/>
    <w:rsid w:val="00FD589D"/>
    <w:rsid w:val="00FD591E"/>
    <w:rsid w:val="00FD5ADC"/>
    <w:rsid w:val="00FD5BE3"/>
    <w:rsid w:val="00FD5D3C"/>
    <w:rsid w:val="00FD614C"/>
    <w:rsid w:val="00FD6184"/>
    <w:rsid w:val="00FD61BE"/>
    <w:rsid w:val="00FD6276"/>
    <w:rsid w:val="00FD6303"/>
    <w:rsid w:val="00FD6B7B"/>
    <w:rsid w:val="00FD72A4"/>
    <w:rsid w:val="00FD76EE"/>
    <w:rsid w:val="00FD777D"/>
    <w:rsid w:val="00FD784D"/>
    <w:rsid w:val="00FD7A0A"/>
    <w:rsid w:val="00FD7ACD"/>
    <w:rsid w:val="00FD7C2A"/>
    <w:rsid w:val="00FD7E68"/>
    <w:rsid w:val="00FD7EE0"/>
    <w:rsid w:val="00FD7EF8"/>
    <w:rsid w:val="00FD7F43"/>
    <w:rsid w:val="00FE003B"/>
    <w:rsid w:val="00FE010D"/>
    <w:rsid w:val="00FE03B7"/>
    <w:rsid w:val="00FE03FB"/>
    <w:rsid w:val="00FE04EE"/>
    <w:rsid w:val="00FE0519"/>
    <w:rsid w:val="00FE059D"/>
    <w:rsid w:val="00FE0BFA"/>
    <w:rsid w:val="00FE0C85"/>
    <w:rsid w:val="00FE0DDF"/>
    <w:rsid w:val="00FE0EE5"/>
    <w:rsid w:val="00FE10B2"/>
    <w:rsid w:val="00FE10DF"/>
    <w:rsid w:val="00FE1390"/>
    <w:rsid w:val="00FE1604"/>
    <w:rsid w:val="00FE17DE"/>
    <w:rsid w:val="00FE1986"/>
    <w:rsid w:val="00FE1A3A"/>
    <w:rsid w:val="00FE1BB5"/>
    <w:rsid w:val="00FE1BD7"/>
    <w:rsid w:val="00FE21D6"/>
    <w:rsid w:val="00FE2284"/>
    <w:rsid w:val="00FE2318"/>
    <w:rsid w:val="00FE234D"/>
    <w:rsid w:val="00FE23C5"/>
    <w:rsid w:val="00FE25B3"/>
    <w:rsid w:val="00FE2A69"/>
    <w:rsid w:val="00FE2AEA"/>
    <w:rsid w:val="00FE3236"/>
    <w:rsid w:val="00FE3307"/>
    <w:rsid w:val="00FE336C"/>
    <w:rsid w:val="00FE3383"/>
    <w:rsid w:val="00FE343C"/>
    <w:rsid w:val="00FE35FD"/>
    <w:rsid w:val="00FE3633"/>
    <w:rsid w:val="00FE397A"/>
    <w:rsid w:val="00FE3A83"/>
    <w:rsid w:val="00FE3BEF"/>
    <w:rsid w:val="00FE3D3B"/>
    <w:rsid w:val="00FE3DC4"/>
    <w:rsid w:val="00FE3E13"/>
    <w:rsid w:val="00FE4023"/>
    <w:rsid w:val="00FE43F6"/>
    <w:rsid w:val="00FE459A"/>
    <w:rsid w:val="00FE46C8"/>
    <w:rsid w:val="00FE472B"/>
    <w:rsid w:val="00FE4D09"/>
    <w:rsid w:val="00FE4D20"/>
    <w:rsid w:val="00FE4D3D"/>
    <w:rsid w:val="00FE4E93"/>
    <w:rsid w:val="00FE54C2"/>
    <w:rsid w:val="00FE54F3"/>
    <w:rsid w:val="00FE570A"/>
    <w:rsid w:val="00FE57EB"/>
    <w:rsid w:val="00FE590B"/>
    <w:rsid w:val="00FE5BFB"/>
    <w:rsid w:val="00FE5E18"/>
    <w:rsid w:val="00FE60DD"/>
    <w:rsid w:val="00FE6325"/>
    <w:rsid w:val="00FE63AF"/>
    <w:rsid w:val="00FE63CE"/>
    <w:rsid w:val="00FE6701"/>
    <w:rsid w:val="00FE6805"/>
    <w:rsid w:val="00FE680E"/>
    <w:rsid w:val="00FE6811"/>
    <w:rsid w:val="00FE694B"/>
    <w:rsid w:val="00FE6C03"/>
    <w:rsid w:val="00FE7201"/>
    <w:rsid w:val="00FE7714"/>
    <w:rsid w:val="00FE77A7"/>
    <w:rsid w:val="00FE79DF"/>
    <w:rsid w:val="00FE7D4A"/>
    <w:rsid w:val="00FEE350"/>
    <w:rsid w:val="00FF00B4"/>
    <w:rsid w:val="00FF0135"/>
    <w:rsid w:val="00FF02F4"/>
    <w:rsid w:val="00FF039A"/>
    <w:rsid w:val="00FF03C8"/>
    <w:rsid w:val="00FF044F"/>
    <w:rsid w:val="00FF09CC"/>
    <w:rsid w:val="00FF0D4F"/>
    <w:rsid w:val="00FF0DE1"/>
    <w:rsid w:val="00FF0EE5"/>
    <w:rsid w:val="00FF105A"/>
    <w:rsid w:val="00FF1064"/>
    <w:rsid w:val="00FF1656"/>
    <w:rsid w:val="00FF1727"/>
    <w:rsid w:val="00FF1C5A"/>
    <w:rsid w:val="00FF1F75"/>
    <w:rsid w:val="00FF2159"/>
    <w:rsid w:val="00FF255C"/>
    <w:rsid w:val="00FF273A"/>
    <w:rsid w:val="00FF2886"/>
    <w:rsid w:val="00FF28A8"/>
    <w:rsid w:val="00FF2947"/>
    <w:rsid w:val="00FF2AA5"/>
    <w:rsid w:val="00FF2DFC"/>
    <w:rsid w:val="00FF32F3"/>
    <w:rsid w:val="00FF3598"/>
    <w:rsid w:val="00FF377C"/>
    <w:rsid w:val="00FF38CC"/>
    <w:rsid w:val="00FF3B31"/>
    <w:rsid w:val="00FF4236"/>
    <w:rsid w:val="00FF42C8"/>
    <w:rsid w:val="00FF4310"/>
    <w:rsid w:val="00FF4446"/>
    <w:rsid w:val="00FF4646"/>
    <w:rsid w:val="00FF493B"/>
    <w:rsid w:val="00FF495F"/>
    <w:rsid w:val="00FF4C14"/>
    <w:rsid w:val="00FF4E6C"/>
    <w:rsid w:val="00FF5092"/>
    <w:rsid w:val="00FF5140"/>
    <w:rsid w:val="00FF5155"/>
    <w:rsid w:val="00FF51AB"/>
    <w:rsid w:val="00FF540D"/>
    <w:rsid w:val="00FF581E"/>
    <w:rsid w:val="00FF5850"/>
    <w:rsid w:val="00FF5A4F"/>
    <w:rsid w:val="00FF5AE7"/>
    <w:rsid w:val="00FF5CED"/>
    <w:rsid w:val="00FF5CEF"/>
    <w:rsid w:val="00FF5D85"/>
    <w:rsid w:val="00FF6010"/>
    <w:rsid w:val="00FF64B7"/>
    <w:rsid w:val="00FF6D9E"/>
    <w:rsid w:val="00FF6EB4"/>
    <w:rsid w:val="00FF6FE9"/>
    <w:rsid w:val="00FF72D1"/>
    <w:rsid w:val="00FF76BE"/>
    <w:rsid w:val="00FF7794"/>
    <w:rsid w:val="00FF79A4"/>
    <w:rsid w:val="00FF7EAC"/>
    <w:rsid w:val="00FF7F47"/>
    <w:rsid w:val="010758EE"/>
    <w:rsid w:val="010F7708"/>
    <w:rsid w:val="011AA1D2"/>
    <w:rsid w:val="01209E83"/>
    <w:rsid w:val="01324552"/>
    <w:rsid w:val="013C845D"/>
    <w:rsid w:val="016683A2"/>
    <w:rsid w:val="016CEBC4"/>
    <w:rsid w:val="0179927C"/>
    <w:rsid w:val="018211EF"/>
    <w:rsid w:val="0188796F"/>
    <w:rsid w:val="018D072A"/>
    <w:rsid w:val="01AFA3E0"/>
    <w:rsid w:val="01B318BD"/>
    <w:rsid w:val="01C19D52"/>
    <w:rsid w:val="01D53B72"/>
    <w:rsid w:val="01E99202"/>
    <w:rsid w:val="020AA41D"/>
    <w:rsid w:val="020EB39D"/>
    <w:rsid w:val="021057C4"/>
    <w:rsid w:val="0212F92B"/>
    <w:rsid w:val="021EB475"/>
    <w:rsid w:val="022085EC"/>
    <w:rsid w:val="0228DCD3"/>
    <w:rsid w:val="022F576C"/>
    <w:rsid w:val="02318807"/>
    <w:rsid w:val="024C3A5E"/>
    <w:rsid w:val="02697E2F"/>
    <w:rsid w:val="027098D3"/>
    <w:rsid w:val="028CE277"/>
    <w:rsid w:val="028D5CF7"/>
    <w:rsid w:val="02A80FD9"/>
    <w:rsid w:val="02A83C5A"/>
    <w:rsid w:val="02A9D881"/>
    <w:rsid w:val="02B2FCA5"/>
    <w:rsid w:val="02B512E6"/>
    <w:rsid w:val="02C73A3F"/>
    <w:rsid w:val="02D04B70"/>
    <w:rsid w:val="02D19B75"/>
    <w:rsid w:val="02DA51FE"/>
    <w:rsid w:val="02DFF55E"/>
    <w:rsid w:val="02E47003"/>
    <w:rsid w:val="02E7127B"/>
    <w:rsid w:val="02EA3969"/>
    <w:rsid w:val="02ED3B36"/>
    <w:rsid w:val="02F16860"/>
    <w:rsid w:val="02F3C488"/>
    <w:rsid w:val="030FD6B6"/>
    <w:rsid w:val="0327A510"/>
    <w:rsid w:val="032953EA"/>
    <w:rsid w:val="032D4245"/>
    <w:rsid w:val="033332B8"/>
    <w:rsid w:val="0333D168"/>
    <w:rsid w:val="03460056"/>
    <w:rsid w:val="03464887"/>
    <w:rsid w:val="034C87BC"/>
    <w:rsid w:val="034FBB35"/>
    <w:rsid w:val="034FFF3E"/>
    <w:rsid w:val="035079C8"/>
    <w:rsid w:val="0350C95F"/>
    <w:rsid w:val="03540B73"/>
    <w:rsid w:val="036B8A37"/>
    <w:rsid w:val="0372D3CA"/>
    <w:rsid w:val="037D43DC"/>
    <w:rsid w:val="038AE5DE"/>
    <w:rsid w:val="038C6D0B"/>
    <w:rsid w:val="03932772"/>
    <w:rsid w:val="03936798"/>
    <w:rsid w:val="03954960"/>
    <w:rsid w:val="03A46C2B"/>
    <w:rsid w:val="03A8FA25"/>
    <w:rsid w:val="03B231E7"/>
    <w:rsid w:val="03BC3265"/>
    <w:rsid w:val="03BC7773"/>
    <w:rsid w:val="03C5B990"/>
    <w:rsid w:val="03CC7158"/>
    <w:rsid w:val="03DBF43E"/>
    <w:rsid w:val="03E0826D"/>
    <w:rsid w:val="03E39A75"/>
    <w:rsid w:val="03EB788D"/>
    <w:rsid w:val="03F72D19"/>
    <w:rsid w:val="041C4F2C"/>
    <w:rsid w:val="041D7F26"/>
    <w:rsid w:val="041FE660"/>
    <w:rsid w:val="042D2CB5"/>
    <w:rsid w:val="043112AE"/>
    <w:rsid w:val="0431C98D"/>
    <w:rsid w:val="043FEF0E"/>
    <w:rsid w:val="04492B4F"/>
    <w:rsid w:val="044A8E86"/>
    <w:rsid w:val="04565D7F"/>
    <w:rsid w:val="045CAAD9"/>
    <w:rsid w:val="0465CAE5"/>
    <w:rsid w:val="0465F104"/>
    <w:rsid w:val="046DA9E0"/>
    <w:rsid w:val="046E23DB"/>
    <w:rsid w:val="0470AECF"/>
    <w:rsid w:val="047287DD"/>
    <w:rsid w:val="048ED3C0"/>
    <w:rsid w:val="04AA9BD9"/>
    <w:rsid w:val="04B2BCEF"/>
    <w:rsid w:val="04CBBC35"/>
    <w:rsid w:val="04CBCB29"/>
    <w:rsid w:val="04DE77EF"/>
    <w:rsid w:val="04EF7FAC"/>
    <w:rsid w:val="04F7E0B2"/>
    <w:rsid w:val="04FD9B02"/>
    <w:rsid w:val="04FF08DE"/>
    <w:rsid w:val="0503C045"/>
    <w:rsid w:val="05060CE6"/>
    <w:rsid w:val="0509AEC3"/>
    <w:rsid w:val="05180776"/>
    <w:rsid w:val="0528BB85"/>
    <w:rsid w:val="052DF64B"/>
    <w:rsid w:val="054DFE52"/>
    <w:rsid w:val="055F06B7"/>
    <w:rsid w:val="0579FD2C"/>
    <w:rsid w:val="057AD007"/>
    <w:rsid w:val="0588EF5F"/>
    <w:rsid w:val="058BEF6D"/>
    <w:rsid w:val="05A06E4E"/>
    <w:rsid w:val="05ADF056"/>
    <w:rsid w:val="05B93C6F"/>
    <w:rsid w:val="05C24E9D"/>
    <w:rsid w:val="05C5548F"/>
    <w:rsid w:val="05C64FF0"/>
    <w:rsid w:val="05C93C59"/>
    <w:rsid w:val="05C9D328"/>
    <w:rsid w:val="05DA35BD"/>
    <w:rsid w:val="05DA78FE"/>
    <w:rsid w:val="05DA8779"/>
    <w:rsid w:val="05E18E83"/>
    <w:rsid w:val="05ED0107"/>
    <w:rsid w:val="05EEC6BB"/>
    <w:rsid w:val="05F7E21E"/>
    <w:rsid w:val="05FCEDD6"/>
    <w:rsid w:val="061051AB"/>
    <w:rsid w:val="06120C5F"/>
    <w:rsid w:val="0616B36A"/>
    <w:rsid w:val="06271F72"/>
    <w:rsid w:val="063B0B0B"/>
    <w:rsid w:val="063C92D1"/>
    <w:rsid w:val="064E3EF7"/>
    <w:rsid w:val="0658ADD7"/>
    <w:rsid w:val="0658D787"/>
    <w:rsid w:val="065C70A3"/>
    <w:rsid w:val="0666782D"/>
    <w:rsid w:val="066961F2"/>
    <w:rsid w:val="0684CC50"/>
    <w:rsid w:val="0684CFBD"/>
    <w:rsid w:val="06851853"/>
    <w:rsid w:val="068EA4BF"/>
    <w:rsid w:val="069171DE"/>
    <w:rsid w:val="06948A63"/>
    <w:rsid w:val="06970920"/>
    <w:rsid w:val="06A68114"/>
    <w:rsid w:val="06B69EFA"/>
    <w:rsid w:val="06BAC394"/>
    <w:rsid w:val="06BCB1AC"/>
    <w:rsid w:val="06BFABA5"/>
    <w:rsid w:val="06D268A2"/>
    <w:rsid w:val="06D8D016"/>
    <w:rsid w:val="06E6DC81"/>
    <w:rsid w:val="06E91FDC"/>
    <w:rsid w:val="06EA98FC"/>
    <w:rsid w:val="070F1B8E"/>
    <w:rsid w:val="071239A9"/>
    <w:rsid w:val="0714A5E7"/>
    <w:rsid w:val="0715083F"/>
    <w:rsid w:val="071B4BFD"/>
    <w:rsid w:val="0727D536"/>
    <w:rsid w:val="072E5189"/>
    <w:rsid w:val="0732D49F"/>
    <w:rsid w:val="07351568"/>
    <w:rsid w:val="0735AF26"/>
    <w:rsid w:val="07444B94"/>
    <w:rsid w:val="074A93E0"/>
    <w:rsid w:val="074D0CBA"/>
    <w:rsid w:val="075B2FE5"/>
    <w:rsid w:val="0769E260"/>
    <w:rsid w:val="076B1ED3"/>
    <w:rsid w:val="076CDD49"/>
    <w:rsid w:val="0770031A"/>
    <w:rsid w:val="07721015"/>
    <w:rsid w:val="0774BA48"/>
    <w:rsid w:val="07781012"/>
    <w:rsid w:val="077C1043"/>
    <w:rsid w:val="077CCDD8"/>
    <w:rsid w:val="0787D01A"/>
    <w:rsid w:val="078F6AD3"/>
    <w:rsid w:val="0791D443"/>
    <w:rsid w:val="0796BF71"/>
    <w:rsid w:val="07970035"/>
    <w:rsid w:val="079A5DFB"/>
    <w:rsid w:val="07A15EC8"/>
    <w:rsid w:val="07A849CD"/>
    <w:rsid w:val="07B3F5A8"/>
    <w:rsid w:val="07B68CF2"/>
    <w:rsid w:val="07D36CC2"/>
    <w:rsid w:val="07E35EB5"/>
    <w:rsid w:val="080224FF"/>
    <w:rsid w:val="080E9DCE"/>
    <w:rsid w:val="0820A01E"/>
    <w:rsid w:val="08222C95"/>
    <w:rsid w:val="08224174"/>
    <w:rsid w:val="0839A1DC"/>
    <w:rsid w:val="083AC3CE"/>
    <w:rsid w:val="085FC4CF"/>
    <w:rsid w:val="0869FAEA"/>
    <w:rsid w:val="086A7E92"/>
    <w:rsid w:val="0874EC9E"/>
    <w:rsid w:val="08810053"/>
    <w:rsid w:val="08821DD7"/>
    <w:rsid w:val="088A3F27"/>
    <w:rsid w:val="08916CDA"/>
    <w:rsid w:val="08925C8F"/>
    <w:rsid w:val="08A259AE"/>
    <w:rsid w:val="08B72FFC"/>
    <w:rsid w:val="08C80329"/>
    <w:rsid w:val="08CAD89B"/>
    <w:rsid w:val="08CBAB37"/>
    <w:rsid w:val="08CC4970"/>
    <w:rsid w:val="08D52B45"/>
    <w:rsid w:val="08E626D8"/>
    <w:rsid w:val="08F22DF0"/>
    <w:rsid w:val="08F36C8F"/>
    <w:rsid w:val="08F8AB1A"/>
    <w:rsid w:val="08FAE3CF"/>
    <w:rsid w:val="08FE8088"/>
    <w:rsid w:val="09039640"/>
    <w:rsid w:val="090D7663"/>
    <w:rsid w:val="0910D13E"/>
    <w:rsid w:val="0911307F"/>
    <w:rsid w:val="091190C3"/>
    <w:rsid w:val="09121F59"/>
    <w:rsid w:val="0912DD7E"/>
    <w:rsid w:val="0913B751"/>
    <w:rsid w:val="09150739"/>
    <w:rsid w:val="09182115"/>
    <w:rsid w:val="091EC2AA"/>
    <w:rsid w:val="092BA57C"/>
    <w:rsid w:val="092CB29E"/>
    <w:rsid w:val="09482268"/>
    <w:rsid w:val="09484BD0"/>
    <w:rsid w:val="09532282"/>
    <w:rsid w:val="095B2995"/>
    <w:rsid w:val="096632FE"/>
    <w:rsid w:val="096720DE"/>
    <w:rsid w:val="096EC04D"/>
    <w:rsid w:val="0989D800"/>
    <w:rsid w:val="09A73119"/>
    <w:rsid w:val="09A7F2F9"/>
    <w:rsid w:val="09A9C4ED"/>
    <w:rsid w:val="09B08549"/>
    <w:rsid w:val="09B331DA"/>
    <w:rsid w:val="09B7A5C7"/>
    <w:rsid w:val="09BDAC46"/>
    <w:rsid w:val="09C5C6DA"/>
    <w:rsid w:val="09C8D04A"/>
    <w:rsid w:val="09DFB5DF"/>
    <w:rsid w:val="09EA5A59"/>
    <w:rsid w:val="09EBF8FF"/>
    <w:rsid w:val="09F1E793"/>
    <w:rsid w:val="09F70E35"/>
    <w:rsid w:val="0A027D5F"/>
    <w:rsid w:val="0A07EE04"/>
    <w:rsid w:val="0A093016"/>
    <w:rsid w:val="0A1DB6D3"/>
    <w:rsid w:val="0A25D845"/>
    <w:rsid w:val="0A34BDD1"/>
    <w:rsid w:val="0A38276F"/>
    <w:rsid w:val="0A392A76"/>
    <w:rsid w:val="0A3A437B"/>
    <w:rsid w:val="0A498AC5"/>
    <w:rsid w:val="0A515FA8"/>
    <w:rsid w:val="0A599C61"/>
    <w:rsid w:val="0A5A92A9"/>
    <w:rsid w:val="0A730953"/>
    <w:rsid w:val="0A7A326C"/>
    <w:rsid w:val="0A819D2A"/>
    <w:rsid w:val="0A892DB0"/>
    <w:rsid w:val="0A8A4A2D"/>
    <w:rsid w:val="0A92F798"/>
    <w:rsid w:val="0A93D03B"/>
    <w:rsid w:val="0AA2CFB1"/>
    <w:rsid w:val="0AA3488F"/>
    <w:rsid w:val="0AB30C1C"/>
    <w:rsid w:val="0AB4FFA6"/>
    <w:rsid w:val="0AC32151"/>
    <w:rsid w:val="0AC488DD"/>
    <w:rsid w:val="0ACBD115"/>
    <w:rsid w:val="0AD8C34E"/>
    <w:rsid w:val="0AF3C371"/>
    <w:rsid w:val="0AFA20A2"/>
    <w:rsid w:val="0AFA9C3B"/>
    <w:rsid w:val="0B0B5837"/>
    <w:rsid w:val="0B179012"/>
    <w:rsid w:val="0B21D464"/>
    <w:rsid w:val="0B266F0E"/>
    <w:rsid w:val="0B289C87"/>
    <w:rsid w:val="0B3191BA"/>
    <w:rsid w:val="0B541C4D"/>
    <w:rsid w:val="0B5BF669"/>
    <w:rsid w:val="0B5C542D"/>
    <w:rsid w:val="0B67631A"/>
    <w:rsid w:val="0B6C8270"/>
    <w:rsid w:val="0B75AC44"/>
    <w:rsid w:val="0B95A362"/>
    <w:rsid w:val="0B9DFE50"/>
    <w:rsid w:val="0BAEC786"/>
    <w:rsid w:val="0BB315E4"/>
    <w:rsid w:val="0BB5D673"/>
    <w:rsid w:val="0BB8E606"/>
    <w:rsid w:val="0BC8CD77"/>
    <w:rsid w:val="0BC8E767"/>
    <w:rsid w:val="0BD18C77"/>
    <w:rsid w:val="0BDA5816"/>
    <w:rsid w:val="0BDC29F3"/>
    <w:rsid w:val="0BF04567"/>
    <w:rsid w:val="0BF2CAA9"/>
    <w:rsid w:val="0BFAEBBA"/>
    <w:rsid w:val="0BFD59A8"/>
    <w:rsid w:val="0C2D9411"/>
    <w:rsid w:val="0C30FD75"/>
    <w:rsid w:val="0C436C76"/>
    <w:rsid w:val="0C44DF7B"/>
    <w:rsid w:val="0C453576"/>
    <w:rsid w:val="0C472698"/>
    <w:rsid w:val="0C49B884"/>
    <w:rsid w:val="0C50D007"/>
    <w:rsid w:val="0C51C54F"/>
    <w:rsid w:val="0C5800C0"/>
    <w:rsid w:val="0C68000D"/>
    <w:rsid w:val="0C6DCA38"/>
    <w:rsid w:val="0C6E9809"/>
    <w:rsid w:val="0C73DCBA"/>
    <w:rsid w:val="0CA27C88"/>
    <w:rsid w:val="0CA82BFE"/>
    <w:rsid w:val="0CB88C71"/>
    <w:rsid w:val="0CC1BD4C"/>
    <w:rsid w:val="0CD24594"/>
    <w:rsid w:val="0CEED81A"/>
    <w:rsid w:val="0CF29205"/>
    <w:rsid w:val="0CF7819B"/>
    <w:rsid w:val="0CF9B72F"/>
    <w:rsid w:val="0D01EDE5"/>
    <w:rsid w:val="0D05A2FA"/>
    <w:rsid w:val="0D190833"/>
    <w:rsid w:val="0D1FAED0"/>
    <w:rsid w:val="0D2A03F6"/>
    <w:rsid w:val="0D2A8357"/>
    <w:rsid w:val="0D41F0DA"/>
    <w:rsid w:val="0D4204D3"/>
    <w:rsid w:val="0D47675A"/>
    <w:rsid w:val="0D48AF70"/>
    <w:rsid w:val="0D4A866A"/>
    <w:rsid w:val="0D51A6D4"/>
    <w:rsid w:val="0D5D425E"/>
    <w:rsid w:val="0D5D4E71"/>
    <w:rsid w:val="0D5DF47D"/>
    <w:rsid w:val="0D79F687"/>
    <w:rsid w:val="0D83A75F"/>
    <w:rsid w:val="0D848426"/>
    <w:rsid w:val="0D97EF1C"/>
    <w:rsid w:val="0D9E17E8"/>
    <w:rsid w:val="0DA534CB"/>
    <w:rsid w:val="0DADED97"/>
    <w:rsid w:val="0DB93A9C"/>
    <w:rsid w:val="0DBDC8B4"/>
    <w:rsid w:val="0DBEA43D"/>
    <w:rsid w:val="0DC58095"/>
    <w:rsid w:val="0DC5B6F6"/>
    <w:rsid w:val="0DC94F02"/>
    <w:rsid w:val="0DD5D401"/>
    <w:rsid w:val="0DDB19DD"/>
    <w:rsid w:val="0DDF0C3E"/>
    <w:rsid w:val="0DE032C8"/>
    <w:rsid w:val="0DE19E05"/>
    <w:rsid w:val="0DE792F4"/>
    <w:rsid w:val="0DF22408"/>
    <w:rsid w:val="0DF2D826"/>
    <w:rsid w:val="0E02DAC2"/>
    <w:rsid w:val="0E0D0272"/>
    <w:rsid w:val="0E1EB77A"/>
    <w:rsid w:val="0E2A4CC6"/>
    <w:rsid w:val="0E4F47B7"/>
    <w:rsid w:val="0E54769A"/>
    <w:rsid w:val="0E611691"/>
    <w:rsid w:val="0E6B75E2"/>
    <w:rsid w:val="0E73B335"/>
    <w:rsid w:val="0E7716D7"/>
    <w:rsid w:val="0E86095B"/>
    <w:rsid w:val="0E88A7CC"/>
    <w:rsid w:val="0E968955"/>
    <w:rsid w:val="0E97F985"/>
    <w:rsid w:val="0EB2AB44"/>
    <w:rsid w:val="0EB82938"/>
    <w:rsid w:val="0EBCE2A7"/>
    <w:rsid w:val="0EBD878D"/>
    <w:rsid w:val="0ED62AF6"/>
    <w:rsid w:val="0ED93C6E"/>
    <w:rsid w:val="0EEB72EE"/>
    <w:rsid w:val="0EFEBC01"/>
    <w:rsid w:val="0F006695"/>
    <w:rsid w:val="0F0DCD99"/>
    <w:rsid w:val="0F18B291"/>
    <w:rsid w:val="0F19E1FB"/>
    <w:rsid w:val="0F1BAD44"/>
    <w:rsid w:val="0F1EC898"/>
    <w:rsid w:val="0F30A57C"/>
    <w:rsid w:val="0F3CDF40"/>
    <w:rsid w:val="0F4C4B82"/>
    <w:rsid w:val="0F65858D"/>
    <w:rsid w:val="0F7415F4"/>
    <w:rsid w:val="0FA148D3"/>
    <w:rsid w:val="0FB41E46"/>
    <w:rsid w:val="0FBB2735"/>
    <w:rsid w:val="0FC12176"/>
    <w:rsid w:val="0FC8A6FF"/>
    <w:rsid w:val="0FDCBF90"/>
    <w:rsid w:val="0FE04954"/>
    <w:rsid w:val="0FFC2173"/>
    <w:rsid w:val="0FFFDE88"/>
    <w:rsid w:val="10182A7C"/>
    <w:rsid w:val="101C95B2"/>
    <w:rsid w:val="1034EF8D"/>
    <w:rsid w:val="103E08FA"/>
    <w:rsid w:val="104D31F6"/>
    <w:rsid w:val="104DC873"/>
    <w:rsid w:val="10519758"/>
    <w:rsid w:val="105FB0F8"/>
    <w:rsid w:val="1061B815"/>
    <w:rsid w:val="1065F046"/>
    <w:rsid w:val="106D6B7A"/>
    <w:rsid w:val="1078D533"/>
    <w:rsid w:val="108F00BC"/>
    <w:rsid w:val="10A2FC8B"/>
    <w:rsid w:val="10B948A1"/>
    <w:rsid w:val="10C88EC8"/>
    <w:rsid w:val="10D75066"/>
    <w:rsid w:val="10DEDCBD"/>
    <w:rsid w:val="10E133EF"/>
    <w:rsid w:val="10E13AD0"/>
    <w:rsid w:val="10E8AFF8"/>
    <w:rsid w:val="10EF81BB"/>
    <w:rsid w:val="10F012A2"/>
    <w:rsid w:val="10F3878F"/>
    <w:rsid w:val="10F8EE47"/>
    <w:rsid w:val="10FB5A71"/>
    <w:rsid w:val="10FF1255"/>
    <w:rsid w:val="110D867D"/>
    <w:rsid w:val="111533A4"/>
    <w:rsid w:val="11369010"/>
    <w:rsid w:val="113804E0"/>
    <w:rsid w:val="113B90B9"/>
    <w:rsid w:val="113C06B4"/>
    <w:rsid w:val="113D43DD"/>
    <w:rsid w:val="11428FDB"/>
    <w:rsid w:val="1143DD8C"/>
    <w:rsid w:val="1146C7BE"/>
    <w:rsid w:val="11547044"/>
    <w:rsid w:val="115C7AFF"/>
    <w:rsid w:val="116433E5"/>
    <w:rsid w:val="11752949"/>
    <w:rsid w:val="117A415F"/>
    <w:rsid w:val="117F3271"/>
    <w:rsid w:val="118322ED"/>
    <w:rsid w:val="1183EC6A"/>
    <w:rsid w:val="1195C44F"/>
    <w:rsid w:val="119617A3"/>
    <w:rsid w:val="11A5859D"/>
    <w:rsid w:val="11B0A6FE"/>
    <w:rsid w:val="11B1D615"/>
    <w:rsid w:val="11B2EF92"/>
    <w:rsid w:val="11B635CF"/>
    <w:rsid w:val="11CA4C16"/>
    <w:rsid w:val="11CCB087"/>
    <w:rsid w:val="11D60E4C"/>
    <w:rsid w:val="11E63499"/>
    <w:rsid w:val="11F56938"/>
    <w:rsid w:val="12098316"/>
    <w:rsid w:val="120D4985"/>
    <w:rsid w:val="120D91A3"/>
    <w:rsid w:val="121BADE7"/>
    <w:rsid w:val="121CAB26"/>
    <w:rsid w:val="1225F051"/>
    <w:rsid w:val="1229F4C6"/>
    <w:rsid w:val="122FFB8D"/>
    <w:rsid w:val="123D6AD4"/>
    <w:rsid w:val="123DB4D1"/>
    <w:rsid w:val="12517042"/>
    <w:rsid w:val="1254C806"/>
    <w:rsid w:val="125C8A58"/>
    <w:rsid w:val="1268C9C8"/>
    <w:rsid w:val="126C86F5"/>
    <w:rsid w:val="126F480F"/>
    <w:rsid w:val="1271A610"/>
    <w:rsid w:val="12796D16"/>
    <w:rsid w:val="1289E5B7"/>
    <w:rsid w:val="1290A57D"/>
    <w:rsid w:val="1297C253"/>
    <w:rsid w:val="12A7A208"/>
    <w:rsid w:val="12A9CBD0"/>
    <w:rsid w:val="12ACF1D1"/>
    <w:rsid w:val="12B78F04"/>
    <w:rsid w:val="12CD641F"/>
    <w:rsid w:val="12D2968A"/>
    <w:rsid w:val="12D86399"/>
    <w:rsid w:val="12E5EC4F"/>
    <w:rsid w:val="12EB0974"/>
    <w:rsid w:val="12F2BA2C"/>
    <w:rsid w:val="12F7342B"/>
    <w:rsid w:val="1302C1FE"/>
    <w:rsid w:val="130AB6A2"/>
    <w:rsid w:val="13101866"/>
    <w:rsid w:val="13183C04"/>
    <w:rsid w:val="1318E83F"/>
    <w:rsid w:val="13193C89"/>
    <w:rsid w:val="131DC54A"/>
    <w:rsid w:val="13236F0B"/>
    <w:rsid w:val="133102F1"/>
    <w:rsid w:val="1333B967"/>
    <w:rsid w:val="1334F47D"/>
    <w:rsid w:val="133C124D"/>
    <w:rsid w:val="133D35E8"/>
    <w:rsid w:val="133FFE89"/>
    <w:rsid w:val="134C12DF"/>
    <w:rsid w:val="135AEFAF"/>
    <w:rsid w:val="135CB60A"/>
    <w:rsid w:val="1363EA3D"/>
    <w:rsid w:val="1365B0A5"/>
    <w:rsid w:val="1367941D"/>
    <w:rsid w:val="13698334"/>
    <w:rsid w:val="13700EA1"/>
    <w:rsid w:val="137390B1"/>
    <w:rsid w:val="138597FF"/>
    <w:rsid w:val="138D70C3"/>
    <w:rsid w:val="139B322A"/>
    <w:rsid w:val="13A18869"/>
    <w:rsid w:val="13A22686"/>
    <w:rsid w:val="13AE0B30"/>
    <w:rsid w:val="13B3ACC8"/>
    <w:rsid w:val="13B45022"/>
    <w:rsid w:val="13BA97E5"/>
    <w:rsid w:val="13C46C5F"/>
    <w:rsid w:val="13C85883"/>
    <w:rsid w:val="13CE4608"/>
    <w:rsid w:val="13D16906"/>
    <w:rsid w:val="13D3A415"/>
    <w:rsid w:val="13D54207"/>
    <w:rsid w:val="13D713A3"/>
    <w:rsid w:val="13DA470C"/>
    <w:rsid w:val="13E49B86"/>
    <w:rsid w:val="13EA461C"/>
    <w:rsid w:val="13F378B7"/>
    <w:rsid w:val="14114F51"/>
    <w:rsid w:val="1416AF35"/>
    <w:rsid w:val="141A4B7F"/>
    <w:rsid w:val="142CE4B6"/>
    <w:rsid w:val="1433340E"/>
    <w:rsid w:val="1433C7BC"/>
    <w:rsid w:val="143EEEA9"/>
    <w:rsid w:val="144C621A"/>
    <w:rsid w:val="145134B2"/>
    <w:rsid w:val="147416F2"/>
    <w:rsid w:val="14756E35"/>
    <w:rsid w:val="1478C14C"/>
    <w:rsid w:val="1492B92C"/>
    <w:rsid w:val="14957020"/>
    <w:rsid w:val="14976182"/>
    <w:rsid w:val="14A66F13"/>
    <w:rsid w:val="14A8C290"/>
    <w:rsid w:val="14AE8165"/>
    <w:rsid w:val="14B6FC89"/>
    <w:rsid w:val="14C25556"/>
    <w:rsid w:val="14C508EB"/>
    <w:rsid w:val="14E8880D"/>
    <w:rsid w:val="14F6F2E1"/>
    <w:rsid w:val="15097EA1"/>
    <w:rsid w:val="150CB340"/>
    <w:rsid w:val="1512A1EF"/>
    <w:rsid w:val="151AF4BC"/>
    <w:rsid w:val="151B6C60"/>
    <w:rsid w:val="151C01D3"/>
    <w:rsid w:val="15283217"/>
    <w:rsid w:val="153589F5"/>
    <w:rsid w:val="154F9A9B"/>
    <w:rsid w:val="15534EA9"/>
    <w:rsid w:val="1565D31D"/>
    <w:rsid w:val="156B6EE0"/>
    <w:rsid w:val="15885CC6"/>
    <w:rsid w:val="15935036"/>
    <w:rsid w:val="1598B8A3"/>
    <w:rsid w:val="159EDAD9"/>
    <w:rsid w:val="15A8A2C4"/>
    <w:rsid w:val="15AFD322"/>
    <w:rsid w:val="15B0BABA"/>
    <w:rsid w:val="15C67CA2"/>
    <w:rsid w:val="15C7D10E"/>
    <w:rsid w:val="15CFBD99"/>
    <w:rsid w:val="15DB1178"/>
    <w:rsid w:val="15E2D937"/>
    <w:rsid w:val="15E39E51"/>
    <w:rsid w:val="15E8FA8D"/>
    <w:rsid w:val="15ECA037"/>
    <w:rsid w:val="15F63426"/>
    <w:rsid w:val="15F74838"/>
    <w:rsid w:val="160388AC"/>
    <w:rsid w:val="1608A7C8"/>
    <w:rsid w:val="1608ADE6"/>
    <w:rsid w:val="160B51F8"/>
    <w:rsid w:val="16177809"/>
    <w:rsid w:val="161B036B"/>
    <w:rsid w:val="16202DB4"/>
    <w:rsid w:val="1628679E"/>
    <w:rsid w:val="162F4CBF"/>
    <w:rsid w:val="1647940B"/>
    <w:rsid w:val="165E2BCC"/>
    <w:rsid w:val="16641B14"/>
    <w:rsid w:val="1665FFF0"/>
    <w:rsid w:val="1676753F"/>
    <w:rsid w:val="167D5EE6"/>
    <w:rsid w:val="1696EC30"/>
    <w:rsid w:val="169936CA"/>
    <w:rsid w:val="169CC1E8"/>
    <w:rsid w:val="16A00765"/>
    <w:rsid w:val="16B6F0E1"/>
    <w:rsid w:val="16BD0205"/>
    <w:rsid w:val="16C1E264"/>
    <w:rsid w:val="16C2C0A6"/>
    <w:rsid w:val="16CEDC46"/>
    <w:rsid w:val="16E5F299"/>
    <w:rsid w:val="16EEBFF9"/>
    <w:rsid w:val="16EF5636"/>
    <w:rsid w:val="16F50E20"/>
    <w:rsid w:val="16F84DF3"/>
    <w:rsid w:val="16FDCA97"/>
    <w:rsid w:val="17030E22"/>
    <w:rsid w:val="170F123B"/>
    <w:rsid w:val="17123EA7"/>
    <w:rsid w:val="17185C24"/>
    <w:rsid w:val="171A3CCE"/>
    <w:rsid w:val="171CD733"/>
    <w:rsid w:val="1726488F"/>
    <w:rsid w:val="17372081"/>
    <w:rsid w:val="173956DA"/>
    <w:rsid w:val="173EBCED"/>
    <w:rsid w:val="17491B8A"/>
    <w:rsid w:val="1759C89B"/>
    <w:rsid w:val="176F0050"/>
    <w:rsid w:val="17774F56"/>
    <w:rsid w:val="17849B0E"/>
    <w:rsid w:val="178A5095"/>
    <w:rsid w:val="17900FCC"/>
    <w:rsid w:val="1791CE9C"/>
    <w:rsid w:val="1793E58A"/>
    <w:rsid w:val="17975968"/>
    <w:rsid w:val="179E7AF0"/>
    <w:rsid w:val="17A9947D"/>
    <w:rsid w:val="17B697B4"/>
    <w:rsid w:val="17B8E240"/>
    <w:rsid w:val="17C72FB1"/>
    <w:rsid w:val="17CD1370"/>
    <w:rsid w:val="17D0B05D"/>
    <w:rsid w:val="17DF2F2D"/>
    <w:rsid w:val="17F0EC8A"/>
    <w:rsid w:val="18017DC6"/>
    <w:rsid w:val="18214260"/>
    <w:rsid w:val="184217C7"/>
    <w:rsid w:val="18463952"/>
    <w:rsid w:val="1848EC66"/>
    <w:rsid w:val="184B211F"/>
    <w:rsid w:val="184BCC78"/>
    <w:rsid w:val="184D5314"/>
    <w:rsid w:val="185B0A96"/>
    <w:rsid w:val="186D721B"/>
    <w:rsid w:val="1878E48B"/>
    <w:rsid w:val="187AADD5"/>
    <w:rsid w:val="18882A00"/>
    <w:rsid w:val="188D6940"/>
    <w:rsid w:val="188E04E1"/>
    <w:rsid w:val="1891757F"/>
    <w:rsid w:val="1898EE7E"/>
    <w:rsid w:val="189AA4C8"/>
    <w:rsid w:val="189C9C91"/>
    <w:rsid w:val="189D70D7"/>
    <w:rsid w:val="18A7E2CB"/>
    <w:rsid w:val="18AAF9F8"/>
    <w:rsid w:val="18BCCC0B"/>
    <w:rsid w:val="18C61301"/>
    <w:rsid w:val="18CEB640"/>
    <w:rsid w:val="18DEC006"/>
    <w:rsid w:val="18E1E48D"/>
    <w:rsid w:val="18E73142"/>
    <w:rsid w:val="190014D9"/>
    <w:rsid w:val="190D36F3"/>
    <w:rsid w:val="1910A295"/>
    <w:rsid w:val="19118459"/>
    <w:rsid w:val="191612B0"/>
    <w:rsid w:val="1916EC87"/>
    <w:rsid w:val="19255239"/>
    <w:rsid w:val="193DC63B"/>
    <w:rsid w:val="19474973"/>
    <w:rsid w:val="194DAFBA"/>
    <w:rsid w:val="19507610"/>
    <w:rsid w:val="1956D827"/>
    <w:rsid w:val="1961FF34"/>
    <w:rsid w:val="196799B2"/>
    <w:rsid w:val="196F25B1"/>
    <w:rsid w:val="197795F8"/>
    <w:rsid w:val="19855DAD"/>
    <w:rsid w:val="198A11F8"/>
    <w:rsid w:val="198BD2BE"/>
    <w:rsid w:val="19928388"/>
    <w:rsid w:val="19997583"/>
    <w:rsid w:val="199B145C"/>
    <w:rsid w:val="199D13A9"/>
    <w:rsid w:val="199F4B8F"/>
    <w:rsid w:val="199FDE50"/>
    <w:rsid w:val="19A61DF2"/>
    <w:rsid w:val="19A95755"/>
    <w:rsid w:val="19AC0185"/>
    <w:rsid w:val="19B592E7"/>
    <w:rsid w:val="19BE9F53"/>
    <w:rsid w:val="19BEBD18"/>
    <w:rsid w:val="19C15A22"/>
    <w:rsid w:val="19C3E7A6"/>
    <w:rsid w:val="19C541DE"/>
    <w:rsid w:val="19C88BEA"/>
    <w:rsid w:val="19CBD084"/>
    <w:rsid w:val="19E21C71"/>
    <w:rsid w:val="19E81A48"/>
    <w:rsid w:val="19E966C0"/>
    <w:rsid w:val="19EDC42B"/>
    <w:rsid w:val="1A033D00"/>
    <w:rsid w:val="1A09EDA5"/>
    <w:rsid w:val="1A0A6E7F"/>
    <w:rsid w:val="1A0B3A8A"/>
    <w:rsid w:val="1A1F3AF1"/>
    <w:rsid w:val="1A29F32D"/>
    <w:rsid w:val="1A30EB37"/>
    <w:rsid w:val="1A3BD1E6"/>
    <w:rsid w:val="1A430238"/>
    <w:rsid w:val="1A472096"/>
    <w:rsid w:val="1A6308BD"/>
    <w:rsid w:val="1A631228"/>
    <w:rsid w:val="1A6851C9"/>
    <w:rsid w:val="1A72300C"/>
    <w:rsid w:val="1A80E204"/>
    <w:rsid w:val="1A842E8D"/>
    <w:rsid w:val="1A91D1D6"/>
    <w:rsid w:val="1AAB6E06"/>
    <w:rsid w:val="1AB10797"/>
    <w:rsid w:val="1AC9DA20"/>
    <w:rsid w:val="1AD51369"/>
    <w:rsid w:val="1ADE0456"/>
    <w:rsid w:val="1AF37874"/>
    <w:rsid w:val="1AFAC944"/>
    <w:rsid w:val="1B22E12A"/>
    <w:rsid w:val="1B36859D"/>
    <w:rsid w:val="1B3851EB"/>
    <w:rsid w:val="1B439334"/>
    <w:rsid w:val="1B53800D"/>
    <w:rsid w:val="1B630AE9"/>
    <w:rsid w:val="1B65E823"/>
    <w:rsid w:val="1B6DBA47"/>
    <w:rsid w:val="1B708100"/>
    <w:rsid w:val="1B80E268"/>
    <w:rsid w:val="1B8129DF"/>
    <w:rsid w:val="1B8B16EB"/>
    <w:rsid w:val="1BA2E809"/>
    <w:rsid w:val="1BA440A0"/>
    <w:rsid w:val="1BAD46DE"/>
    <w:rsid w:val="1BB56DBF"/>
    <w:rsid w:val="1BB7D79C"/>
    <w:rsid w:val="1BBF9322"/>
    <w:rsid w:val="1BC9861E"/>
    <w:rsid w:val="1BC9F8B3"/>
    <w:rsid w:val="1BCA8B77"/>
    <w:rsid w:val="1BCB4064"/>
    <w:rsid w:val="1BEEDF46"/>
    <w:rsid w:val="1BF5E322"/>
    <w:rsid w:val="1C049F4E"/>
    <w:rsid w:val="1C0A3138"/>
    <w:rsid w:val="1C2B340F"/>
    <w:rsid w:val="1C300992"/>
    <w:rsid w:val="1C332DAE"/>
    <w:rsid w:val="1C372CF1"/>
    <w:rsid w:val="1C37647F"/>
    <w:rsid w:val="1C3BA2B2"/>
    <w:rsid w:val="1C3E411C"/>
    <w:rsid w:val="1C5A9ABE"/>
    <w:rsid w:val="1C5F5291"/>
    <w:rsid w:val="1C726D2B"/>
    <w:rsid w:val="1C89715F"/>
    <w:rsid w:val="1C8D1D43"/>
    <w:rsid w:val="1C99C1D9"/>
    <w:rsid w:val="1CA3F072"/>
    <w:rsid w:val="1CA8C89B"/>
    <w:rsid w:val="1CB57E10"/>
    <w:rsid w:val="1CC4F18A"/>
    <w:rsid w:val="1CCBFCB2"/>
    <w:rsid w:val="1CD3B3BB"/>
    <w:rsid w:val="1CD7AD4C"/>
    <w:rsid w:val="1CE3E55D"/>
    <w:rsid w:val="1CE79518"/>
    <w:rsid w:val="1CEE4554"/>
    <w:rsid w:val="1CF03436"/>
    <w:rsid w:val="1D17F364"/>
    <w:rsid w:val="1D1ABDFB"/>
    <w:rsid w:val="1D1D0C70"/>
    <w:rsid w:val="1D27E1C5"/>
    <w:rsid w:val="1D2D55EF"/>
    <w:rsid w:val="1D2DE9C3"/>
    <w:rsid w:val="1D35A30C"/>
    <w:rsid w:val="1D4A12A2"/>
    <w:rsid w:val="1D51F109"/>
    <w:rsid w:val="1D5795FD"/>
    <w:rsid w:val="1D71AF95"/>
    <w:rsid w:val="1D722C01"/>
    <w:rsid w:val="1D729239"/>
    <w:rsid w:val="1D72A95A"/>
    <w:rsid w:val="1D74CBFA"/>
    <w:rsid w:val="1D7ACAD3"/>
    <w:rsid w:val="1D7BA181"/>
    <w:rsid w:val="1D804956"/>
    <w:rsid w:val="1D937BAA"/>
    <w:rsid w:val="1D94E427"/>
    <w:rsid w:val="1D96F0D7"/>
    <w:rsid w:val="1DAF2072"/>
    <w:rsid w:val="1DB8662A"/>
    <w:rsid w:val="1DBDAE3C"/>
    <w:rsid w:val="1DD57D41"/>
    <w:rsid w:val="1DEB5B90"/>
    <w:rsid w:val="1DF44262"/>
    <w:rsid w:val="1DFB46A5"/>
    <w:rsid w:val="1E0DCE6C"/>
    <w:rsid w:val="1E13E749"/>
    <w:rsid w:val="1E169319"/>
    <w:rsid w:val="1E29EB70"/>
    <w:rsid w:val="1E31717E"/>
    <w:rsid w:val="1E39648A"/>
    <w:rsid w:val="1E4B1785"/>
    <w:rsid w:val="1E5825D3"/>
    <w:rsid w:val="1E60560A"/>
    <w:rsid w:val="1E6982B9"/>
    <w:rsid w:val="1E78C552"/>
    <w:rsid w:val="1E8582CD"/>
    <w:rsid w:val="1E91BE1C"/>
    <w:rsid w:val="1EABB1D6"/>
    <w:rsid w:val="1EAD3A18"/>
    <w:rsid w:val="1EB02E9E"/>
    <w:rsid w:val="1EB2BE78"/>
    <w:rsid w:val="1EB4132A"/>
    <w:rsid w:val="1EC5A00C"/>
    <w:rsid w:val="1ED325A4"/>
    <w:rsid w:val="1EE0C4AE"/>
    <w:rsid w:val="1EE66F38"/>
    <w:rsid w:val="1EE8F334"/>
    <w:rsid w:val="1EE912B6"/>
    <w:rsid w:val="1EED0352"/>
    <w:rsid w:val="1EED47E8"/>
    <w:rsid w:val="1EEFF489"/>
    <w:rsid w:val="1F1455D8"/>
    <w:rsid w:val="1F18C98F"/>
    <w:rsid w:val="1F1ABF8B"/>
    <w:rsid w:val="1F227C93"/>
    <w:rsid w:val="1F318B18"/>
    <w:rsid w:val="1F36B32A"/>
    <w:rsid w:val="1F3AC4D1"/>
    <w:rsid w:val="1F3C0338"/>
    <w:rsid w:val="1F40ED01"/>
    <w:rsid w:val="1F42982B"/>
    <w:rsid w:val="1F4B5F84"/>
    <w:rsid w:val="1F539089"/>
    <w:rsid w:val="1F61BEED"/>
    <w:rsid w:val="1F679506"/>
    <w:rsid w:val="1F6E23A6"/>
    <w:rsid w:val="1F778B26"/>
    <w:rsid w:val="1F7945C0"/>
    <w:rsid w:val="1F7AAEDC"/>
    <w:rsid w:val="1F8C1667"/>
    <w:rsid w:val="1FAF5425"/>
    <w:rsid w:val="1FB3C713"/>
    <w:rsid w:val="1FC31E80"/>
    <w:rsid w:val="1FC417CA"/>
    <w:rsid w:val="1FC47ABF"/>
    <w:rsid w:val="1FCB53D8"/>
    <w:rsid w:val="1FD5C4C4"/>
    <w:rsid w:val="1FD6034B"/>
    <w:rsid w:val="1FE0ABAB"/>
    <w:rsid w:val="1FF40359"/>
    <w:rsid w:val="1FF869F8"/>
    <w:rsid w:val="200BEBF1"/>
    <w:rsid w:val="201304D2"/>
    <w:rsid w:val="2014FB18"/>
    <w:rsid w:val="201AF5EE"/>
    <w:rsid w:val="20234D60"/>
    <w:rsid w:val="2023661D"/>
    <w:rsid w:val="202FDE58"/>
    <w:rsid w:val="203144FB"/>
    <w:rsid w:val="20427A5E"/>
    <w:rsid w:val="20586D60"/>
    <w:rsid w:val="20636902"/>
    <w:rsid w:val="20696DFA"/>
    <w:rsid w:val="206A0DF2"/>
    <w:rsid w:val="206AFA4A"/>
    <w:rsid w:val="206F3082"/>
    <w:rsid w:val="20702B08"/>
    <w:rsid w:val="2070373C"/>
    <w:rsid w:val="207B00AF"/>
    <w:rsid w:val="207E0AF3"/>
    <w:rsid w:val="20805ED6"/>
    <w:rsid w:val="20824B8C"/>
    <w:rsid w:val="20888006"/>
    <w:rsid w:val="208ADDF9"/>
    <w:rsid w:val="208BA345"/>
    <w:rsid w:val="209AF7D4"/>
    <w:rsid w:val="209C24A5"/>
    <w:rsid w:val="20A833E6"/>
    <w:rsid w:val="20BA5802"/>
    <w:rsid w:val="20BCD5F2"/>
    <w:rsid w:val="20D160AD"/>
    <w:rsid w:val="20D5EFD7"/>
    <w:rsid w:val="20DAFC5C"/>
    <w:rsid w:val="20FCE392"/>
    <w:rsid w:val="21153058"/>
    <w:rsid w:val="21310155"/>
    <w:rsid w:val="213604E8"/>
    <w:rsid w:val="21386272"/>
    <w:rsid w:val="213B6078"/>
    <w:rsid w:val="213E5D58"/>
    <w:rsid w:val="21440027"/>
    <w:rsid w:val="214F3176"/>
    <w:rsid w:val="21519ECB"/>
    <w:rsid w:val="2152B49E"/>
    <w:rsid w:val="2153FC88"/>
    <w:rsid w:val="21586C12"/>
    <w:rsid w:val="215DF643"/>
    <w:rsid w:val="2179E48B"/>
    <w:rsid w:val="218CE929"/>
    <w:rsid w:val="219799E2"/>
    <w:rsid w:val="2199928A"/>
    <w:rsid w:val="219F614C"/>
    <w:rsid w:val="21A04BEC"/>
    <w:rsid w:val="21A4D2DD"/>
    <w:rsid w:val="21B16B4C"/>
    <w:rsid w:val="21B34793"/>
    <w:rsid w:val="21B9D30D"/>
    <w:rsid w:val="21BDB95E"/>
    <w:rsid w:val="21C4490B"/>
    <w:rsid w:val="21CD6776"/>
    <w:rsid w:val="21D0ED12"/>
    <w:rsid w:val="21EBE01F"/>
    <w:rsid w:val="21FEA7A5"/>
    <w:rsid w:val="2214FF8A"/>
    <w:rsid w:val="221C435D"/>
    <w:rsid w:val="221CCB61"/>
    <w:rsid w:val="221FD567"/>
    <w:rsid w:val="222C09C2"/>
    <w:rsid w:val="222DF786"/>
    <w:rsid w:val="2246BFD7"/>
    <w:rsid w:val="22565735"/>
    <w:rsid w:val="22732CCD"/>
    <w:rsid w:val="22877693"/>
    <w:rsid w:val="228C626B"/>
    <w:rsid w:val="228CBFE6"/>
    <w:rsid w:val="228E27D8"/>
    <w:rsid w:val="22990DF4"/>
    <w:rsid w:val="229C0FED"/>
    <w:rsid w:val="22A2CB7F"/>
    <w:rsid w:val="22B51F7F"/>
    <w:rsid w:val="22C0F269"/>
    <w:rsid w:val="22C40FB7"/>
    <w:rsid w:val="22D0852F"/>
    <w:rsid w:val="22D0B7AD"/>
    <w:rsid w:val="22D42C0E"/>
    <w:rsid w:val="22D510A7"/>
    <w:rsid w:val="22D645CB"/>
    <w:rsid w:val="22D6FBEB"/>
    <w:rsid w:val="22DC85CC"/>
    <w:rsid w:val="22DF28EC"/>
    <w:rsid w:val="22E66D36"/>
    <w:rsid w:val="22F30EDA"/>
    <w:rsid w:val="22F6F702"/>
    <w:rsid w:val="22FA2AD5"/>
    <w:rsid w:val="22FE097A"/>
    <w:rsid w:val="23019B90"/>
    <w:rsid w:val="23042123"/>
    <w:rsid w:val="231B2EFC"/>
    <w:rsid w:val="23207D13"/>
    <w:rsid w:val="23321516"/>
    <w:rsid w:val="23576666"/>
    <w:rsid w:val="23634EC2"/>
    <w:rsid w:val="2366D119"/>
    <w:rsid w:val="23725130"/>
    <w:rsid w:val="237320F9"/>
    <w:rsid w:val="23793830"/>
    <w:rsid w:val="23907CA4"/>
    <w:rsid w:val="2396302A"/>
    <w:rsid w:val="23A1E6EE"/>
    <w:rsid w:val="23A5F651"/>
    <w:rsid w:val="23BC974F"/>
    <w:rsid w:val="23C224A7"/>
    <w:rsid w:val="23D97592"/>
    <w:rsid w:val="23DBAF7B"/>
    <w:rsid w:val="23DCD92E"/>
    <w:rsid w:val="23DD119B"/>
    <w:rsid w:val="23DDE602"/>
    <w:rsid w:val="23E2B6B3"/>
    <w:rsid w:val="23E3F0DB"/>
    <w:rsid w:val="23EA69F1"/>
    <w:rsid w:val="23FB1264"/>
    <w:rsid w:val="24182415"/>
    <w:rsid w:val="241B7FE9"/>
    <w:rsid w:val="2434675D"/>
    <w:rsid w:val="2443C7C1"/>
    <w:rsid w:val="2445F3AC"/>
    <w:rsid w:val="2446304D"/>
    <w:rsid w:val="246D5B91"/>
    <w:rsid w:val="246DD09F"/>
    <w:rsid w:val="24720838"/>
    <w:rsid w:val="247625D3"/>
    <w:rsid w:val="247CA263"/>
    <w:rsid w:val="2483001D"/>
    <w:rsid w:val="2483BA7E"/>
    <w:rsid w:val="24858D98"/>
    <w:rsid w:val="248B70F3"/>
    <w:rsid w:val="2499FEF2"/>
    <w:rsid w:val="249F20E2"/>
    <w:rsid w:val="24BFAB0C"/>
    <w:rsid w:val="24C5369D"/>
    <w:rsid w:val="24CC0F1B"/>
    <w:rsid w:val="24DA0407"/>
    <w:rsid w:val="24DEC94C"/>
    <w:rsid w:val="24E0DE84"/>
    <w:rsid w:val="24F12D1A"/>
    <w:rsid w:val="2506475B"/>
    <w:rsid w:val="25079B4C"/>
    <w:rsid w:val="250E175B"/>
    <w:rsid w:val="25176318"/>
    <w:rsid w:val="2517DB71"/>
    <w:rsid w:val="25190067"/>
    <w:rsid w:val="251B1A86"/>
    <w:rsid w:val="25301333"/>
    <w:rsid w:val="253078A8"/>
    <w:rsid w:val="253358FE"/>
    <w:rsid w:val="25349B0B"/>
    <w:rsid w:val="2534AF1B"/>
    <w:rsid w:val="253D40DF"/>
    <w:rsid w:val="254060D1"/>
    <w:rsid w:val="254185BC"/>
    <w:rsid w:val="2542674D"/>
    <w:rsid w:val="254BD34B"/>
    <w:rsid w:val="255EBB8D"/>
    <w:rsid w:val="2594808D"/>
    <w:rsid w:val="2599F14B"/>
    <w:rsid w:val="259E8E45"/>
    <w:rsid w:val="25AD8904"/>
    <w:rsid w:val="25B14E65"/>
    <w:rsid w:val="25C362CB"/>
    <w:rsid w:val="25C44096"/>
    <w:rsid w:val="25C93CDA"/>
    <w:rsid w:val="25D3BF4E"/>
    <w:rsid w:val="25E4E544"/>
    <w:rsid w:val="25E7C867"/>
    <w:rsid w:val="25F13AD8"/>
    <w:rsid w:val="25FCE797"/>
    <w:rsid w:val="26085109"/>
    <w:rsid w:val="260BEF2F"/>
    <w:rsid w:val="2617584C"/>
    <w:rsid w:val="2622A07D"/>
    <w:rsid w:val="2626F79D"/>
    <w:rsid w:val="2637A630"/>
    <w:rsid w:val="26393C52"/>
    <w:rsid w:val="26460871"/>
    <w:rsid w:val="265126F4"/>
    <w:rsid w:val="265DAC15"/>
    <w:rsid w:val="265EA788"/>
    <w:rsid w:val="2663C6C1"/>
    <w:rsid w:val="266925EF"/>
    <w:rsid w:val="267AFC4C"/>
    <w:rsid w:val="268890A9"/>
    <w:rsid w:val="268A93F2"/>
    <w:rsid w:val="26ADE05C"/>
    <w:rsid w:val="26BC903F"/>
    <w:rsid w:val="26CDF9C5"/>
    <w:rsid w:val="26D06C35"/>
    <w:rsid w:val="26D09535"/>
    <w:rsid w:val="26D1E7FA"/>
    <w:rsid w:val="26DFC097"/>
    <w:rsid w:val="26E2189C"/>
    <w:rsid w:val="26E54E28"/>
    <w:rsid w:val="26E89500"/>
    <w:rsid w:val="26EC808D"/>
    <w:rsid w:val="26ED2ECF"/>
    <w:rsid w:val="26EFC3E1"/>
    <w:rsid w:val="26F2D74B"/>
    <w:rsid w:val="27056FC4"/>
    <w:rsid w:val="27064CF8"/>
    <w:rsid w:val="270965B8"/>
    <w:rsid w:val="2716E602"/>
    <w:rsid w:val="271BF0EF"/>
    <w:rsid w:val="274D19ED"/>
    <w:rsid w:val="274F7945"/>
    <w:rsid w:val="27515077"/>
    <w:rsid w:val="2751BB40"/>
    <w:rsid w:val="2751C5C4"/>
    <w:rsid w:val="276572B8"/>
    <w:rsid w:val="27839A8E"/>
    <w:rsid w:val="278B81D4"/>
    <w:rsid w:val="27913ADE"/>
    <w:rsid w:val="27960584"/>
    <w:rsid w:val="279C24AD"/>
    <w:rsid w:val="279D1DB7"/>
    <w:rsid w:val="27A2C699"/>
    <w:rsid w:val="27A52535"/>
    <w:rsid w:val="27AD763A"/>
    <w:rsid w:val="27C2334E"/>
    <w:rsid w:val="27C3C3B5"/>
    <w:rsid w:val="27C5D574"/>
    <w:rsid w:val="27C694DC"/>
    <w:rsid w:val="27CE9DF3"/>
    <w:rsid w:val="27D57405"/>
    <w:rsid w:val="27D66318"/>
    <w:rsid w:val="27D6CCC0"/>
    <w:rsid w:val="27F97B0C"/>
    <w:rsid w:val="280BD951"/>
    <w:rsid w:val="280D1BCC"/>
    <w:rsid w:val="280EBD15"/>
    <w:rsid w:val="28129313"/>
    <w:rsid w:val="2821142E"/>
    <w:rsid w:val="2823AE3F"/>
    <w:rsid w:val="282B9032"/>
    <w:rsid w:val="28388546"/>
    <w:rsid w:val="2838F3E9"/>
    <w:rsid w:val="2839E67B"/>
    <w:rsid w:val="283B1034"/>
    <w:rsid w:val="284A252B"/>
    <w:rsid w:val="285B830C"/>
    <w:rsid w:val="286F5401"/>
    <w:rsid w:val="28708721"/>
    <w:rsid w:val="28793CD0"/>
    <w:rsid w:val="287B90F8"/>
    <w:rsid w:val="287DDD79"/>
    <w:rsid w:val="2882BB57"/>
    <w:rsid w:val="2885FFAE"/>
    <w:rsid w:val="289E47E3"/>
    <w:rsid w:val="28B6D5A4"/>
    <w:rsid w:val="28BC872A"/>
    <w:rsid w:val="28C0642A"/>
    <w:rsid w:val="28C50B71"/>
    <w:rsid w:val="28C94810"/>
    <w:rsid w:val="28D40871"/>
    <w:rsid w:val="28D9BAAA"/>
    <w:rsid w:val="28DB5BFC"/>
    <w:rsid w:val="28DE7B3C"/>
    <w:rsid w:val="28DF9004"/>
    <w:rsid w:val="2907C9F2"/>
    <w:rsid w:val="2907FBC8"/>
    <w:rsid w:val="2910F19F"/>
    <w:rsid w:val="29150947"/>
    <w:rsid w:val="2917BCDB"/>
    <w:rsid w:val="29208CAD"/>
    <w:rsid w:val="292A03CF"/>
    <w:rsid w:val="292B13E5"/>
    <w:rsid w:val="2930A2E5"/>
    <w:rsid w:val="293E9BF9"/>
    <w:rsid w:val="293F8E7A"/>
    <w:rsid w:val="2944812D"/>
    <w:rsid w:val="294BB59B"/>
    <w:rsid w:val="29530DB6"/>
    <w:rsid w:val="295F6F07"/>
    <w:rsid w:val="2962F374"/>
    <w:rsid w:val="296710E0"/>
    <w:rsid w:val="296B2BB8"/>
    <w:rsid w:val="297BADCB"/>
    <w:rsid w:val="297F3F35"/>
    <w:rsid w:val="298ECC73"/>
    <w:rsid w:val="2998675F"/>
    <w:rsid w:val="29A90633"/>
    <w:rsid w:val="29A9DBB9"/>
    <w:rsid w:val="29B4DD9A"/>
    <w:rsid w:val="29B647FC"/>
    <w:rsid w:val="29BB951D"/>
    <w:rsid w:val="29C809A9"/>
    <w:rsid w:val="29CDE828"/>
    <w:rsid w:val="29DCE8C8"/>
    <w:rsid w:val="29E5D172"/>
    <w:rsid w:val="29E9E44F"/>
    <w:rsid w:val="29EC2B10"/>
    <w:rsid w:val="29F0440D"/>
    <w:rsid w:val="29F728EF"/>
    <w:rsid w:val="29FD8523"/>
    <w:rsid w:val="2A05E539"/>
    <w:rsid w:val="2A0B3425"/>
    <w:rsid w:val="2A1E504B"/>
    <w:rsid w:val="2A287ED4"/>
    <w:rsid w:val="2A3A6CCB"/>
    <w:rsid w:val="2A41B6F8"/>
    <w:rsid w:val="2A4DB1FE"/>
    <w:rsid w:val="2A53A6A6"/>
    <w:rsid w:val="2A53FB99"/>
    <w:rsid w:val="2A5E0BA7"/>
    <w:rsid w:val="2A60C719"/>
    <w:rsid w:val="2A65BBD8"/>
    <w:rsid w:val="2A6F9A30"/>
    <w:rsid w:val="2A81517F"/>
    <w:rsid w:val="2A8F33E4"/>
    <w:rsid w:val="2A99D505"/>
    <w:rsid w:val="2A9E4816"/>
    <w:rsid w:val="2AAB0521"/>
    <w:rsid w:val="2AAEB183"/>
    <w:rsid w:val="2AAF1730"/>
    <w:rsid w:val="2AB4D45E"/>
    <w:rsid w:val="2AC09519"/>
    <w:rsid w:val="2ACC7139"/>
    <w:rsid w:val="2AD9F0CD"/>
    <w:rsid w:val="2AE33F05"/>
    <w:rsid w:val="2AE355CD"/>
    <w:rsid w:val="2AF17A0C"/>
    <w:rsid w:val="2AF44E94"/>
    <w:rsid w:val="2AF958BB"/>
    <w:rsid w:val="2B01A938"/>
    <w:rsid w:val="2B1DD55E"/>
    <w:rsid w:val="2B27DCEE"/>
    <w:rsid w:val="2B301293"/>
    <w:rsid w:val="2B30DB34"/>
    <w:rsid w:val="2B31AE86"/>
    <w:rsid w:val="2B366521"/>
    <w:rsid w:val="2B3C3428"/>
    <w:rsid w:val="2B42C8BE"/>
    <w:rsid w:val="2B4DC1B3"/>
    <w:rsid w:val="2B5FE288"/>
    <w:rsid w:val="2B651C3E"/>
    <w:rsid w:val="2B6AB5B4"/>
    <w:rsid w:val="2B6C2A60"/>
    <w:rsid w:val="2B947570"/>
    <w:rsid w:val="2BAAE919"/>
    <w:rsid w:val="2BAF0464"/>
    <w:rsid w:val="2BB933FD"/>
    <w:rsid w:val="2BBA91AA"/>
    <w:rsid w:val="2BC1656B"/>
    <w:rsid w:val="2BC560F4"/>
    <w:rsid w:val="2BC7F9E7"/>
    <w:rsid w:val="2BCE33CB"/>
    <w:rsid w:val="2BD18EF8"/>
    <w:rsid w:val="2BE1CDB0"/>
    <w:rsid w:val="2BE44913"/>
    <w:rsid w:val="2BE7EB13"/>
    <w:rsid w:val="2BED1A7C"/>
    <w:rsid w:val="2BED314F"/>
    <w:rsid w:val="2BF76A8B"/>
    <w:rsid w:val="2BF9C169"/>
    <w:rsid w:val="2C03C082"/>
    <w:rsid w:val="2C057D88"/>
    <w:rsid w:val="2C0AED1E"/>
    <w:rsid w:val="2C1A5EEC"/>
    <w:rsid w:val="2C1CB214"/>
    <w:rsid w:val="2C1FFAB2"/>
    <w:rsid w:val="2C2BE5D6"/>
    <w:rsid w:val="2C3C4BCE"/>
    <w:rsid w:val="2C4B13A0"/>
    <w:rsid w:val="2C4B534E"/>
    <w:rsid w:val="2C4E874F"/>
    <w:rsid w:val="2C5BEF15"/>
    <w:rsid w:val="2C724D60"/>
    <w:rsid w:val="2C79C1EA"/>
    <w:rsid w:val="2C801AC3"/>
    <w:rsid w:val="2C8F49F9"/>
    <w:rsid w:val="2C930CC4"/>
    <w:rsid w:val="2C9BEE14"/>
    <w:rsid w:val="2C9C9204"/>
    <w:rsid w:val="2C9CCB48"/>
    <w:rsid w:val="2CA8B69E"/>
    <w:rsid w:val="2CBC517A"/>
    <w:rsid w:val="2CBDA7EC"/>
    <w:rsid w:val="2CC3008F"/>
    <w:rsid w:val="2CD66D92"/>
    <w:rsid w:val="2CF17B69"/>
    <w:rsid w:val="2CF84ACC"/>
    <w:rsid w:val="2CFB95A7"/>
    <w:rsid w:val="2D0088C3"/>
    <w:rsid w:val="2D1B39B1"/>
    <w:rsid w:val="2D1CF0D1"/>
    <w:rsid w:val="2D260880"/>
    <w:rsid w:val="2D266F7C"/>
    <w:rsid w:val="2D29B4DD"/>
    <w:rsid w:val="2D31CBE6"/>
    <w:rsid w:val="2D34D194"/>
    <w:rsid w:val="2D3C7060"/>
    <w:rsid w:val="2D4FB322"/>
    <w:rsid w:val="2D4FE1A9"/>
    <w:rsid w:val="2D51E666"/>
    <w:rsid w:val="2D5B4F6D"/>
    <w:rsid w:val="2D5DAE69"/>
    <w:rsid w:val="2D5E2758"/>
    <w:rsid w:val="2D764DEA"/>
    <w:rsid w:val="2D785DBC"/>
    <w:rsid w:val="2D911E78"/>
    <w:rsid w:val="2D91B31E"/>
    <w:rsid w:val="2DC68B43"/>
    <w:rsid w:val="2DCF820C"/>
    <w:rsid w:val="2DD0A8A9"/>
    <w:rsid w:val="2DF2214D"/>
    <w:rsid w:val="2E048954"/>
    <w:rsid w:val="2E06A5F9"/>
    <w:rsid w:val="2E0B9E95"/>
    <w:rsid w:val="2E0CE74F"/>
    <w:rsid w:val="2E0E5CF5"/>
    <w:rsid w:val="2E131C74"/>
    <w:rsid w:val="2E19783B"/>
    <w:rsid w:val="2E21731C"/>
    <w:rsid w:val="2E2E579B"/>
    <w:rsid w:val="2E375690"/>
    <w:rsid w:val="2E3F403A"/>
    <w:rsid w:val="2E578E2F"/>
    <w:rsid w:val="2E5E292A"/>
    <w:rsid w:val="2E65F770"/>
    <w:rsid w:val="2E6EF91C"/>
    <w:rsid w:val="2E8D2CC0"/>
    <w:rsid w:val="2E8D2E47"/>
    <w:rsid w:val="2E935E78"/>
    <w:rsid w:val="2E944769"/>
    <w:rsid w:val="2EA25676"/>
    <w:rsid w:val="2EA375F2"/>
    <w:rsid w:val="2EA3E08E"/>
    <w:rsid w:val="2EAE1C08"/>
    <w:rsid w:val="2EBA65F5"/>
    <w:rsid w:val="2EBDEA90"/>
    <w:rsid w:val="2EC12A53"/>
    <w:rsid w:val="2EC77529"/>
    <w:rsid w:val="2EC7D8A5"/>
    <w:rsid w:val="2ECAF001"/>
    <w:rsid w:val="2ECC0B9A"/>
    <w:rsid w:val="2ED2275D"/>
    <w:rsid w:val="2EE3EFB9"/>
    <w:rsid w:val="2EE44358"/>
    <w:rsid w:val="2F00C108"/>
    <w:rsid w:val="2F1022B4"/>
    <w:rsid w:val="2F19FD83"/>
    <w:rsid w:val="2F20F4C2"/>
    <w:rsid w:val="2F23C18D"/>
    <w:rsid w:val="2F2A5A2E"/>
    <w:rsid w:val="2F392707"/>
    <w:rsid w:val="2F478D54"/>
    <w:rsid w:val="2F4A77CA"/>
    <w:rsid w:val="2F4C3EBA"/>
    <w:rsid w:val="2F4F0984"/>
    <w:rsid w:val="2F56AE4E"/>
    <w:rsid w:val="2F581FBF"/>
    <w:rsid w:val="2F78908F"/>
    <w:rsid w:val="2F8408A5"/>
    <w:rsid w:val="2F891911"/>
    <w:rsid w:val="2F943624"/>
    <w:rsid w:val="2F969682"/>
    <w:rsid w:val="2FA398A7"/>
    <w:rsid w:val="2FA554FB"/>
    <w:rsid w:val="2FA5ABAF"/>
    <w:rsid w:val="2FA69DDD"/>
    <w:rsid w:val="2FB46061"/>
    <w:rsid w:val="2FBBF126"/>
    <w:rsid w:val="2FDC0759"/>
    <w:rsid w:val="2FDC635C"/>
    <w:rsid w:val="2FE6A4AF"/>
    <w:rsid w:val="2FE93C44"/>
    <w:rsid w:val="2FF65A22"/>
    <w:rsid w:val="30028C13"/>
    <w:rsid w:val="300447C0"/>
    <w:rsid w:val="30138208"/>
    <w:rsid w:val="3024BB71"/>
    <w:rsid w:val="30301A8B"/>
    <w:rsid w:val="30375730"/>
    <w:rsid w:val="303DCDD3"/>
    <w:rsid w:val="3047C55B"/>
    <w:rsid w:val="304813F8"/>
    <w:rsid w:val="3048811D"/>
    <w:rsid w:val="30493EAF"/>
    <w:rsid w:val="3051E9A5"/>
    <w:rsid w:val="30587EE4"/>
    <w:rsid w:val="3059449D"/>
    <w:rsid w:val="305A406C"/>
    <w:rsid w:val="3060BE47"/>
    <w:rsid w:val="306D9F58"/>
    <w:rsid w:val="307082E9"/>
    <w:rsid w:val="30728544"/>
    <w:rsid w:val="307514FA"/>
    <w:rsid w:val="30783F07"/>
    <w:rsid w:val="30862821"/>
    <w:rsid w:val="308C345B"/>
    <w:rsid w:val="309F3896"/>
    <w:rsid w:val="30A325BF"/>
    <w:rsid w:val="30BDF7FF"/>
    <w:rsid w:val="30CA7E0C"/>
    <w:rsid w:val="30CCE410"/>
    <w:rsid w:val="30DEA0BB"/>
    <w:rsid w:val="30E46432"/>
    <w:rsid w:val="30F7A7AB"/>
    <w:rsid w:val="31007A66"/>
    <w:rsid w:val="3110324C"/>
    <w:rsid w:val="31119DB0"/>
    <w:rsid w:val="31168E8C"/>
    <w:rsid w:val="311A2CE6"/>
    <w:rsid w:val="3122920F"/>
    <w:rsid w:val="312775DC"/>
    <w:rsid w:val="31287638"/>
    <w:rsid w:val="312EB0CE"/>
    <w:rsid w:val="313974D2"/>
    <w:rsid w:val="313D5D49"/>
    <w:rsid w:val="314044E7"/>
    <w:rsid w:val="31420EAD"/>
    <w:rsid w:val="3144EE2D"/>
    <w:rsid w:val="314B1749"/>
    <w:rsid w:val="315509CB"/>
    <w:rsid w:val="3158049C"/>
    <w:rsid w:val="315DEE51"/>
    <w:rsid w:val="316EC47D"/>
    <w:rsid w:val="316F3EF5"/>
    <w:rsid w:val="3187C319"/>
    <w:rsid w:val="31892B95"/>
    <w:rsid w:val="318B2066"/>
    <w:rsid w:val="3195B151"/>
    <w:rsid w:val="31A11BFA"/>
    <w:rsid w:val="31A8CEF5"/>
    <w:rsid w:val="31B42163"/>
    <w:rsid w:val="31BF274F"/>
    <w:rsid w:val="31C41410"/>
    <w:rsid w:val="31C8801B"/>
    <w:rsid w:val="31DBC626"/>
    <w:rsid w:val="31F2B1BD"/>
    <w:rsid w:val="31F673BD"/>
    <w:rsid w:val="3206EF14"/>
    <w:rsid w:val="3222A56E"/>
    <w:rsid w:val="3237300D"/>
    <w:rsid w:val="323884D6"/>
    <w:rsid w:val="32395330"/>
    <w:rsid w:val="3240ADA4"/>
    <w:rsid w:val="3265D822"/>
    <w:rsid w:val="326A9AB8"/>
    <w:rsid w:val="326D92A4"/>
    <w:rsid w:val="326FB1EC"/>
    <w:rsid w:val="3272EB0D"/>
    <w:rsid w:val="3279E1A6"/>
    <w:rsid w:val="327E86A8"/>
    <w:rsid w:val="329802F7"/>
    <w:rsid w:val="3298D2E9"/>
    <w:rsid w:val="329ACF61"/>
    <w:rsid w:val="32A42C46"/>
    <w:rsid w:val="32A9F393"/>
    <w:rsid w:val="32B00E2F"/>
    <w:rsid w:val="32C0360D"/>
    <w:rsid w:val="32C568E8"/>
    <w:rsid w:val="32D1174E"/>
    <w:rsid w:val="32D6E5CB"/>
    <w:rsid w:val="32DB9E00"/>
    <w:rsid w:val="32E56A23"/>
    <w:rsid w:val="32F43828"/>
    <w:rsid w:val="32F8F564"/>
    <w:rsid w:val="330AC8AC"/>
    <w:rsid w:val="3311B183"/>
    <w:rsid w:val="331F8C82"/>
    <w:rsid w:val="33222CE6"/>
    <w:rsid w:val="332CCB10"/>
    <w:rsid w:val="33386745"/>
    <w:rsid w:val="333ED9E4"/>
    <w:rsid w:val="336693B7"/>
    <w:rsid w:val="3366B491"/>
    <w:rsid w:val="3367025D"/>
    <w:rsid w:val="33675F33"/>
    <w:rsid w:val="336B5914"/>
    <w:rsid w:val="336EABB9"/>
    <w:rsid w:val="337857D5"/>
    <w:rsid w:val="337E43A1"/>
    <w:rsid w:val="337E5F82"/>
    <w:rsid w:val="338FA95B"/>
    <w:rsid w:val="33910C8B"/>
    <w:rsid w:val="339A934E"/>
    <w:rsid w:val="33A0D0FA"/>
    <w:rsid w:val="33B1F413"/>
    <w:rsid w:val="33B4F8C7"/>
    <w:rsid w:val="33DBEA9E"/>
    <w:rsid w:val="33EFC631"/>
    <w:rsid w:val="34127DBF"/>
    <w:rsid w:val="3420DA68"/>
    <w:rsid w:val="342BECCF"/>
    <w:rsid w:val="342CC1B0"/>
    <w:rsid w:val="34307E08"/>
    <w:rsid w:val="343D78CC"/>
    <w:rsid w:val="34638B82"/>
    <w:rsid w:val="346D58BC"/>
    <w:rsid w:val="34707DF5"/>
    <w:rsid w:val="3470E3BE"/>
    <w:rsid w:val="34795BE9"/>
    <w:rsid w:val="3480F584"/>
    <w:rsid w:val="3494751F"/>
    <w:rsid w:val="34991D1E"/>
    <w:rsid w:val="34A2D46D"/>
    <w:rsid w:val="34A8B3E4"/>
    <w:rsid w:val="34B5750B"/>
    <w:rsid w:val="34B70CDB"/>
    <w:rsid w:val="34BAC4F8"/>
    <w:rsid w:val="34BC5B66"/>
    <w:rsid w:val="34C77A2B"/>
    <w:rsid w:val="34CE59F7"/>
    <w:rsid w:val="34D63185"/>
    <w:rsid w:val="34D87F0D"/>
    <w:rsid w:val="34E981D7"/>
    <w:rsid w:val="34F1694A"/>
    <w:rsid w:val="34F4FF93"/>
    <w:rsid w:val="34FB9B5B"/>
    <w:rsid w:val="35081104"/>
    <w:rsid w:val="351077C1"/>
    <w:rsid w:val="35186F5E"/>
    <w:rsid w:val="351B248E"/>
    <w:rsid w:val="35268C25"/>
    <w:rsid w:val="352E37D9"/>
    <w:rsid w:val="3530FFC9"/>
    <w:rsid w:val="3534A026"/>
    <w:rsid w:val="355DFEE9"/>
    <w:rsid w:val="355F5134"/>
    <w:rsid w:val="356907C8"/>
    <w:rsid w:val="3573EB20"/>
    <w:rsid w:val="358CC22E"/>
    <w:rsid w:val="358D267E"/>
    <w:rsid w:val="358D798C"/>
    <w:rsid w:val="35941013"/>
    <w:rsid w:val="35A0687A"/>
    <w:rsid w:val="35A33590"/>
    <w:rsid w:val="35AB303C"/>
    <w:rsid w:val="35AB33F2"/>
    <w:rsid w:val="35B8347A"/>
    <w:rsid w:val="35BE21A6"/>
    <w:rsid w:val="35D9F79F"/>
    <w:rsid w:val="35DC366E"/>
    <w:rsid w:val="35E159FB"/>
    <w:rsid w:val="35E1A57C"/>
    <w:rsid w:val="35E5E853"/>
    <w:rsid w:val="35EE6AC7"/>
    <w:rsid w:val="35F1DE40"/>
    <w:rsid w:val="35FAE1D0"/>
    <w:rsid w:val="35FB7826"/>
    <w:rsid w:val="360423A9"/>
    <w:rsid w:val="361A6DB9"/>
    <w:rsid w:val="362B1297"/>
    <w:rsid w:val="362FC145"/>
    <w:rsid w:val="36484523"/>
    <w:rsid w:val="364B28B6"/>
    <w:rsid w:val="365B71AD"/>
    <w:rsid w:val="3679E238"/>
    <w:rsid w:val="367DB569"/>
    <w:rsid w:val="3694795D"/>
    <w:rsid w:val="36954EF3"/>
    <w:rsid w:val="3697BCA7"/>
    <w:rsid w:val="369DB577"/>
    <w:rsid w:val="36B28E9E"/>
    <w:rsid w:val="36BC16A0"/>
    <w:rsid w:val="36CAAC44"/>
    <w:rsid w:val="36D8D827"/>
    <w:rsid w:val="36DAAB1B"/>
    <w:rsid w:val="36E427CD"/>
    <w:rsid w:val="36EB1D22"/>
    <w:rsid w:val="36EE3489"/>
    <w:rsid w:val="36F50AB3"/>
    <w:rsid w:val="36F65CEE"/>
    <w:rsid w:val="36FC49B2"/>
    <w:rsid w:val="3706B318"/>
    <w:rsid w:val="371FC736"/>
    <w:rsid w:val="37249B4A"/>
    <w:rsid w:val="3735B241"/>
    <w:rsid w:val="3736A1EC"/>
    <w:rsid w:val="373A479E"/>
    <w:rsid w:val="373E3576"/>
    <w:rsid w:val="37414814"/>
    <w:rsid w:val="37493BA2"/>
    <w:rsid w:val="374CCDAC"/>
    <w:rsid w:val="3753715E"/>
    <w:rsid w:val="375FF38B"/>
    <w:rsid w:val="376A65D9"/>
    <w:rsid w:val="376CB8D3"/>
    <w:rsid w:val="3770AE24"/>
    <w:rsid w:val="3777ABEB"/>
    <w:rsid w:val="3778A1A1"/>
    <w:rsid w:val="377EFB5C"/>
    <w:rsid w:val="37808360"/>
    <w:rsid w:val="3781FD64"/>
    <w:rsid w:val="37828731"/>
    <w:rsid w:val="378CB65B"/>
    <w:rsid w:val="379533CA"/>
    <w:rsid w:val="37A0B7B8"/>
    <w:rsid w:val="37AE4E41"/>
    <w:rsid w:val="37B2DE1C"/>
    <w:rsid w:val="37D032BC"/>
    <w:rsid w:val="37E231A1"/>
    <w:rsid w:val="37F59E09"/>
    <w:rsid w:val="3802C526"/>
    <w:rsid w:val="380B0F92"/>
    <w:rsid w:val="38119438"/>
    <w:rsid w:val="3815A837"/>
    <w:rsid w:val="3822436D"/>
    <w:rsid w:val="382A9230"/>
    <w:rsid w:val="383275E9"/>
    <w:rsid w:val="3835C7BD"/>
    <w:rsid w:val="384B8BDC"/>
    <w:rsid w:val="384C2956"/>
    <w:rsid w:val="385037DF"/>
    <w:rsid w:val="3857FE25"/>
    <w:rsid w:val="3863A814"/>
    <w:rsid w:val="3863BB8C"/>
    <w:rsid w:val="38663455"/>
    <w:rsid w:val="3867B5B6"/>
    <w:rsid w:val="386D41A5"/>
    <w:rsid w:val="386EFA07"/>
    <w:rsid w:val="3871E924"/>
    <w:rsid w:val="3888BBB2"/>
    <w:rsid w:val="388E3B22"/>
    <w:rsid w:val="388FDA4D"/>
    <w:rsid w:val="38946134"/>
    <w:rsid w:val="3896CBE8"/>
    <w:rsid w:val="38A03B2D"/>
    <w:rsid w:val="38A9B905"/>
    <w:rsid w:val="38AA211D"/>
    <w:rsid w:val="38AAF199"/>
    <w:rsid w:val="38B0BEA8"/>
    <w:rsid w:val="38DBB269"/>
    <w:rsid w:val="38E53356"/>
    <w:rsid w:val="38E7FCD3"/>
    <w:rsid w:val="38EB8F89"/>
    <w:rsid w:val="38EDFD9F"/>
    <w:rsid w:val="39013397"/>
    <w:rsid w:val="39106E89"/>
    <w:rsid w:val="3911EA31"/>
    <w:rsid w:val="3912C716"/>
    <w:rsid w:val="3916F2A4"/>
    <w:rsid w:val="392A9B4B"/>
    <w:rsid w:val="392DF9E7"/>
    <w:rsid w:val="3946756E"/>
    <w:rsid w:val="394AB083"/>
    <w:rsid w:val="3950B6D7"/>
    <w:rsid w:val="39533964"/>
    <w:rsid w:val="39582170"/>
    <w:rsid w:val="395D40B2"/>
    <w:rsid w:val="3968C0CF"/>
    <w:rsid w:val="398BDB86"/>
    <w:rsid w:val="398E7ED8"/>
    <w:rsid w:val="3992D445"/>
    <w:rsid w:val="39996AA5"/>
    <w:rsid w:val="399A31C7"/>
    <w:rsid w:val="39A90DF2"/>
    <w:rsid w:val="39AF9779"/>
    <w:rsid w:val="39BE5306"/>
    <w:rsid w:val="39CF74ED"/>
    <w:rsid w:val="39D923B3"/>
    <w:rsid w:val="39DD6575"/>
    <w:rsid w:val="39DFE23D"/>
    <w:rsid w:val="39E1EA6F"/>
    <w:rsid w:val="39E51D03"/>
    <w:rsid w:val="39E7F1E9"/>
    <w:rsid w:val="39ECF6A3"/>
    <w:rsid w:val="39F7C795"/>
    <w:rsid w:val="39FF0533"/>
    <w:rsid w:val="3A035CBC"/>
    <w:rsid w:val="3A089F22"/>
    <w:rsid w:val="3A0AD26F"/>
    <w:rsid w:val="3A0B8BA7"/>
    <w:rsid w:val="3A0EB9F1"/>
    <w:rsid w:val="3A182219"/>
    <w:rsid w:val="3A1830EF"/>
    <w:rsid w:val="3A2D933E"/>
    <w:rsid w:val="3A32228C"/>
    <w:rsid w:val="3A352D14"/>
    <w:rsid w:val="3A3FB588"/>
    <w:rsid w:val="3A46F4C7"/>
    <w:rsid w:val="3A55AA84"/>
    <w:rsid w:val="3A56E5C3"/>
    <w:rsid w:val="3A652841"/>
    <w:rsid w:val="3A7B0D76"/>
    <w:rsid w:val="3A9EF791"/>
    <w:rsid w:val="3AC2E38F"/>
    <w:rsid w:val="3AC857D3"/>
    <w:rsid w:val="3ACEDDCA"/>
    <w:rsid w:val="3ADBF350"/>
    <w:rsid w:val="3AEC4215"/>
    <w:rsid w:val="3AEEAD59"/>
    <w:rsid w:val="3AFE75A0"/>
    <w:rsid w:val="3B08F03C"/>
    <w:rsid w:val="3B12B795"/>
    <w:rsid w:val="3B29260A"/>
    <w:rsid w:val="3B4CB217"/>
    <w:rsid w:val="3B524340"/>
    <w:rsid w:val="3B524B62"/>
    <w:rsid w:val="3B63EA6D"/>
    <w:rsid w:val="3B64A9F7"/>
    <w:rsid w:val="3B6B845C"/>
    <w:rsid w:val="3B6F3D24"/>
    <w:rsid w:val="3B7196E5"/>
    <w:rsid w:val="3B7CEF14"/>
    <w:rsid w:val="3B9203AE"/>
    <w:rsid w:val="3BA0F4DF"/>
    <w:rsid w:val="3BA76B75"/>
    <w:rsid w:val="3BAAD9A9"/>
    <w:rsid w:val="3BAD7556"/>
    <w:rsid w:val="3BC01FB3"/>
    <w:rsid w:val="3BC5FDB4"/>
    <w:rsid w:val="3BCFA502"/>
    <w:rsid w:val="3BD985C4"/>
    <w:rsid w:val="3BE8B979"/>
    <w:rsid w:val="3BE91293"/>
    <w:rsid w:val="3BEA4BEE"/>
    <w:rsid w:val="3BF108F6"/>
    <w:rsid w:val="3BF60C2A"/>
    <w:rsid w:val="3BF99CFE"/>
    <w:rsid w:val="3C0154F6"/>
    <w:rsid w:val="3C0B0EC3"/>
    <w:rsid w:val="3C0BB0BD"/>
    <w:rsid w:val="3C0CD545"/>
    <w:rsid w:val="3C198503"/>
    <w:rsid w:val="3C19A872"/>
    <w:rsid w:val="3C2F75CE"/>
    <w:rsid w:val="3C411A73"/>
    <w:rsid w:val="3C6BD462"/>
    <w:rsid w:val="3C71FA80"/>
    <w:rsid w:val="3C7EB53B"/>
    <w:rsid w:val="3C89C911"/>
    <w:rsid w:val="3C977917"/>
    <w:rsid w:val="3C9869C0"/>
    <w:rsid w:val="3C9AB0F6"/>
    <w:rsid w:val="3CB26462"/>
    <w:rsid w:val="3CB81020"/>
    <w:rsid w:val="3CBA57D4"/>
    <w:rsid w:val="3CBD3253"/>
    <w:rsid w:val="3CC5BA7F"/>
    <w:rsid w:val="3CD051B0"/>
    <w:rsid w:val="3CD61B3E"/>
    <w:rsid w:val="3CE2C97B"/>
    <w:rsid w:val="3CE6AAF9"/>
    <w:rsid w:val="3CE83435"/>
    <w:rsid w:val="3CFE8E29"/>
    <w:rsid w:val="3D10F405"/>
    <w:rsid w:val="3D2D696A"/>
    <w:rsid w:val="3D2E76CC"/>
    <w:rsid w:val="3D3306DE"/>
    <w:rsid w:val="3D417C8A"/>
    <w:rsid w:val="3D4638D2"/>
    <w:rsid w:val="3D4660D2"/>
    <w:rsid w:val="3D46E514"/>
    <w:rsid w:val="3D526CEC"/>
    <w:rsid w:val="3D545A92"/>
    <w:rsid w:val="3D546A59"/>
    <w:rsid w:val="3D5EDB0C"/>
    <w:rsid w:val="3D6F958C"/>
    <w:rsid w:val="3D754B96"/>
    <w:rsid w:val="3D756105"/>
    <w:rsid w:val="3D8C2D47"/>
    <w:rsid w:val="3D96E450"/>
    <w:rsid w:val="3D9BBE2D"/>
    <w:rsid w:val="3D9BD7AC"/>
    <w:rsid w:val="3DA93349"/>
    <w:rsid w:val="3DAC95C7"/>
    <w:rsid w:val="3DB85179"/>
    <w:rsid w:val="3DBC940B"/>
    <w:rsid w:val="3DC39C43"/>
    <w:rsid w:val="3DC8ABF7"/>
    <w:rsid w:val="3DCB2C7A"/>
    <w:rsid w:val="3DD68A97"/>
    <w:rsid w:val="3DED4435"/>
    <w:rsid w:val="3DF498FB"/>
    <w:rsid w:val="3DF5E588"/>
    <w:rsid w:val="3DFBBB32"/>
    <w:rsid w:val="3E03D25B"/>
    <w:rsid w:val="3E07F6C8"/>
    <w:rsid w:val="3E0DEBBD"/>
    <w:rsid w:val="3E0FD8FA"/>
    <w:rsid w:val="3E15E017"/>
    <w:rsid w:val="3E1E5310"/>
    <w:rsid w:val="3E275A8B"/>
    <w:rsid w:val="3E27A1A8"/>
    <w:rsid w:val="3E3608C9"/>
    <w:rsid w:val="3E3730A7"/>
    <w:rsid w:val="3E3ABEDA"/>
    <w:rsid w:val="3E4CBFD8"/>
    <w:rsid w:val="3E5A60D5"/>
    <w:rsid w:val="3E5EEC17"/>
    <w:rsid w:val="3E67DC3D"/>
    <w:rsid w:val="3E681A6F"/>
    <w:rsid w:val="3E68CECD"/>
    <w:rsid w:val="3E71C108"/>
    <w:rsid w:val="3E7A038F"/>
    <w:rsid w:val="3E7F318A"/>
    <w:rsid w:val="3E8991BA"/>
    <w:rsid w:val="3E89A949"/>
    <w:rsid w:val="3E8D9D95"/>
    <w:rsid w:val="3E90AE1F"/>
    <w:rsid w:val="3E9C150E"/>
    <w:rsid w:val="3E9DAD31"/>
    <w:rsid w:val="3EAA4034"/>
    <w:rsid w:val="3EACE1FA"/>
    <w:rsid w:val="3ED8F812"/>
    <w:rsid w:val="3EE979B2"/>
    <w:rsid w:val="3EF04396"/>
    <w:rsid w:val="3EF29AE0"/>
    <w:rsid w:val="3EF793C1"/>
    <w:rsid w:val="3F0EF9E8"/>
    <w:rsid w:val="3F1A8EAB"/>
    <w:rsid w:val="3F269444"/>
    <w:rsid w:val="3F2B7229"/>
    <w:rsid w:val="3F2D345C"/>
    <w:rsid w:val="3F3E4BB1"/>
    <w:rsid w:val="3F4F8FDD"/>
    <w:rsid w:val="3F6133FC"/>
    <w:rsid w:val="3F6E2629"/>
    <w:rsid w:val="3F720870"/>
    <w:rsid w:val="3F76D5DB"/>
    <w:rsid w:val="3F7FBDA7"/>
    <w:rsid w:val="3F8D08DF"/>
    <w:rsid w:val="3F8E11AD"/>
    <w:rsid w:val="3F99E811"/>
    <w:rsid w:val="3FB8E414"/>
    <w:rsid w:val="3FC0FD37"/>
    <w:rsid w:val="3FC37585"/>
    <w:rsid w:val="3FC57C3A"/>
    <w:rsid w:val="3FCF9AC0"/>
    <w:rsid w:val="3FD89710"/>
    <w:rsid w:val="3FDBFE07"/>
    <w:rsid w:val="3FDE5AB9"/>
    <w:rsid w:val="3FDF64F7"/>
    <w:rsid w:val="3FE7332E"/>
    <w:rsid w:val="3FEC4B26"/>
    <w:rsid w:val="3FFCD803"/>
    <w:rsid w:val="400996E9"/>
    <w:rsid w:val="4016C725"/>
    <w:rsid w:val="40257619"/>
    <w:rsid w:val="40258E14"/>
    <w:rsid w:val="402B6F60"/>
    <w:rsid w:val="4030AE37"/>
    <w:rsid w:val="40368696"/>
    <w:rsid w:val="404AEE81"/>
    <w:rsid w:val="404B9A23"/>
    <w:rsid w:val="405629C5"/>
    <w:rsid w:val="4058B5A7"/>
    <w:rsid w:val="405CD71C"/>
    <w:rsid w:val="406A2E70"/>
    <w:rsid w:val="407C936C"/>
    <w:rsid w:val="4082EFA0"/>
    <w:rsid w:val="40841A5A"/>
    <w:rsid w:val="408D7469"/>
    <w:rsid w:val="4093ED57"/>
    <w:rsid w:val="40A01B32"/>
    <w:rsid w:val="40A1C2F9"/>
    <w:rsid w:val="40A5601F"/>
    <w:rsid w:val="40A7311F"/>
    <w:rsid w:val="40AAC4F7"/>
    <w:rsid w:val="40B559F4"/>
    <w:rsid w:val="40BE6572"/>
    <w:rsid w:val="40CAFA64"/>
    <w:rsid w:val="40CBB2F4"/>
    <w:rsid w:val="40D16371"/>
    <w:rsid w:val="40DC231F"/>
    <w:rsid w:val="40DD946A"/>
    <w:rsid w:val="40E355C0"/>
    <w:rsid w:val="40F6A091"/>
    <w:rsid w:val="40F9FD48"/>
    <w:rsid w:val="40FBD47D"/>
    <w:rsid w:val="41042C00"/>
    <w:rsid w:val="411EE768"/>
    <w:rsid w:val="4122D6C2"/>
    <w:rsid w:val="412E1138"/>
    <w:rsid w:val="4131397F"/>
    <w:rsid w:val="4139E654"/>
    <w:rsid w:val="413C8186"/>
    <w:rsid w:val="413FAC59"/>
    <w:rsid w:val="41715542"/>
    <w:rsid w:val="4171D5C3"/>
    <w:rsid w:val="4172F860"/>
    <w:rsid w:val="417EB923"/>
    <w:rsid w:val="418B3125"/>
    <w:rsid w:val="4195457B"/>
    <w:rsid w:val="419FBB31"/>
    <w:rsid w:val="41A43D6F"/>
    <w:rsid w:val="41AD97C1"/>
    <w:rsid w:val="41B3D127"/>
    <w:rsid w:val="41C60F33"/>
    <w:rsid w:val="41DA87F9"/>
    <w:rsid w:val="41DC3C2F"/>
    <w:rsid w:val="41E78848"/>
    <w:rsid w:val="41E7B259"/>
    <w:rsid w:val="41FF64F8"/>
    <w:rsid w:val="42017CC8"/>
    <w:rsid w:val="4204714C"/>
    <w:rsid w:val="42067A9D"/>
    <w:rsid w:val="42129E45"/>
    <w:rsid w:val="4226C444"/>
    <w:rsid w:val="422CEADE"/>
    <w:rsid w:val="422FF364"/>
    <w:rsid w:val="42382598"/>
    <w:rsid w:val="423AE055"/>
    <w:rsid w:val="423E9759"/>
    <w:rsid w:val="4245A3EC"/>
    <w:rsid w:val="424BDE03"/>
    <w:rsid w:val="424C4B13"/>
    <w:rsid w:val="425BFDFE"/>
    <w:rsid w:val="425E673B"/>
    <w:rsid w:val="4265AC36"/>
    <w:rsid w:val="426D21FF"/>
    <w:rsid w:val="427AA345"/>
    <w:rsid w:val="427B56AB"/>
    <w:rsid w:val="429343EB"/>
    <w:rsid w:val="429604BE"/>
    <w:rsid w:val="4299C879"/>
    <w:rsid w:val="42AEF70C"/>
    <w:rsid w:val="42B4441E"/>
    <w:rsid w:val="42B7483E"/>
    <w:rsid w:val="42B7F2DA"/>
    <w:rsid w:val="42BE4ED5"/>
    <w:rsid w:val="42C839C8"/>
    <w:rsid w:val="42CA5B5C"/>
    <w:rsid w:val="42CCEEAF"/>
    <w:rsid w:val="42CE23C1"/>
    <w:rsid w:val="42D24C33"/>
    <w:rsid w:val="42D66D70"/>
    <w:rsid w:val="42DD7B98"/>
    <w:rsid w:val="42E0A611"/>
    <w:rsid w:val="42E1352E"/>
    <w:rsid w:val="42E94981"/>
    <w:rsid w:val="42FD8D29"/>
    <w:rsid w:val="43125636"/>
    <w:rsid w:val="431ACC4B"/>
    <w:rsid w:val="432A6395"/>
    <w:rsid w:val="43304B99"/>
    <w:rsid w:val="4335033A"/>
    <w:rsid w:val="433AB648"/>
    <w:rsid w:val="433B347F"/>
    <w:rsid w:val="43446D11"/>
    <w:rsid w:val="434E974C"/>
    <w:rsid w:val="4351CE35"/>
    <w:rsid w:val="43559A94"/>
    <w:rsid w:val="4358DDD0"/>
    <w:rsid w:val="4363C066"/>
    <w:rsid w:val="436F7781"/>
    <w:rsid w:val="436FF96B"/>
    <w:rsid w:val="438BF02C"/>
    <w:rsid w:val="439257FF"/>
    <w:rsid w:val="43A342DF"/>
    <w:rsid w:val="43AA7DBA"/>
    <w:rsid w:val="43DF4CC4"/>
    <w:rsid w:val="43E754B0"/>
    <w:rsid w:val="43F5938C"/>
    <w:rsid w:val="43FDFB77"/>
    <w:rsid w:val="44393A87"/>
    <w:rsid w:val="4443FF3A"/>
    <w:rsid w:val="44466434"/>
    <w:rsid w:val="444BCBD3"/>
    <w:rsid w:val="444C4571"/>
    <w:rsid w:val="444C9B46"/>
    <w:rsid w:val="446C16D4"/>
    <w:rsid w:val="4471C610"/>
    <w:rsid w:val="4483A3CF"/>
    <w:rsid w:val="44930EDA"/>
    <w:rsid w:val="44945E71"/>
    <w:rsid w:val="449A0405"/>
    <w:rsid w:val="449A9027"/>
    <w:rsid w:val="44AB6EE6"/>
    <w:rsid w:val="44BC2344"/>
    <w:rsid w:val="44CF6213"/>
    <w:rsid w:val="44E92C80"/>
    <w:rsid w:val="44F8657A"/>
    <w:rsid w:val="44FDB829"/>
    <w:rsid w:val="44FF2C20"/>
    <w:rsid w:val="45005241"/>
    <w:rsid w:val="45068484"/>
    <w:rsid w:val="450F6E01"/>
    <w:rsid w:val="4514F4D3"/>
    <w:rsid w:val="45163149"/>
    <w:rsid w:val="4522FE09"/>
    <w:rsid w:val="452C1CBD"/>
    <w:rsid w:val="45510D66"/>
    <w:rsid w:val="456C9BD2"/>
    <w:rsid w:val="456D1D2E"/>
    <w:rsid w:val="45730DEA"/>
    <w:rsid w:val="45759DED"/>
    <w:rsid w:val="457B0EFF"/>
    <w:rsid w:val="4584AE5D"/>
    <w:rsid w:val="4586B315"/>
    <w:rsid w:val="45890027"/>
    <w:rsid w:val="458A9AE8"/>
    <w:rsid w:val="45948955"/>
    <w:rsid w:val="45B8B15F"/>
    <w:rsid w:val="45BD4080"/>
    <w:rsid w:val="45C7EBFF"/>
    <w:rsid w:val="45D1D930"/>
    <w:rsid w:val="45D38AFB"/>
    <w:rsid w:val="45D660FB"/>
    <w:rsid w:val="45E99FEF"/>
    <w:rsid w:val="45ED017E"/>
    <w:rsid w:val="46101600"/>
    <w:rsid w:val="46125424"/>
    <w:rsid w:val="4613F2CA"/>
    <w:rsid w:val="4615D026"/>
    <w:rsid w:val="461E7ACA"/>
    <w:rsid w:val="461F3E84"/>
    <w:rsid w:val="46262F5C"/>
    <w:rsid w:val="462B43B4"/>
    <w:rsid w:val="462BD440"/>
    <w:rsid w:val="462CAFC8"/>
    <w:rsid w:val="463ED820"/>
    <w:rsid w:val="4661A1EB"/>
    <w:rsid w:val="46622A3A"/>
    <w:rsid w:val="46689AA8"/>
    <w:rsid w:val="466C10F4"/>
    <w:rsid w:val="4671853B"/>
    <w:rsid w:val="467803F2"/>
    <w:rsid w:val="467B3BBE"/>
    <w:rsid w:val="467CACC2"/>
    <w:rsid w:val="4684F013"/>
    <w:rsid w:val="4696C498"/>
    <w:rsid w:val="4696F096"/>
    <w:rsid w:val="4697A5D7"/>
    <w:rsid w:val="4697B9F2"/>
    <w:rsid w:val="46A6C141"/>
    <w:rsid w:val="46A93AB9"/>
    <w:rsid w:val="46D062C2"/>
    <w:rsid w:val="46E48920"/>
    <w:rsid w:val="46E59B97"/>
    <w:rsid w:val="47121A1A"/>
    <w:rsid w:val="4717CD0A"/>
    <w:rsid w:val="4719D1CF"/>
    <w:rsid w:val="47268940"/>
    <w:rsid w:val="473E619A"/>
    <w:rsid w:val="474307D6"/>
    <w:rsid w:val="47635A80"/>
    <w:rsid w:val="476C62E7"/>
    <w:rsid w:val="477B4EA5"/>
    <w:rsid w:val="47844622"/>
    <w:rsid w:val="47A91C84"/>
    <w:rsid w:val="47AEDAA9"/>
    <w:rsid w:val="47B28CDF"/>
    <w:rsid w:val="47B3A149"/>
    <w:rsid w:val="47B7967F"/>
    <w:rsid w:val="47BE2A9C"/>
    <w:rsid w:val="47C6BDFC"/>
    <w:rsid w:val="47CC7CBD"/>
    <w:rsid w:val="47CF53FC"/>
    <w:rsid w:val="47D5DD4D"/>
    <w:rsid w:val="47D86EBD"/>
    <w:rsid w:val="47DAC665"/>
    <w:rsid w:val="47E75138"/>
    <w:rsid w:val="47EDA786"/>
    <w:rsid w:val="47F54F04"/>
    <w:rsid w:val="480441D1"/>
    <w:rsid w:val="4815A326"/>
    <w:rsid w:val="48206BF9"/>
    <w:rsid w:val="482AF06F"/>
    <w:rsid w:val="483F05BA"/>
    <w:rsid w:val="4841C616"/>
    <w:rsid w:val="485310FA"/>
    <w:rsid w:val="485FC911"/>
    <w:rsid w:val="4865A3FA"/>
    <w:rsid w:val="486CF71A"/>
    <w:rsid w:val="487F83A7"/>
    <w:rsid w:val="48869BB0"/>
    <w:rsid w:val="488A5A48"/>
    <w:rsid w:val="488DC740"/>
    <w:rsid w:val="488F1952"/>
    <w:rsid w:val="489C1539"/>
    <w:rsid w:val="48A4D865"/>
    <w:rsid w:val="48B5FD07"/>
    <w:rsid w:val="48C024D7"/>
    <w:rsid w:val="48D06CF1"/>
    <w:rsid w:val="48D69BDF"/>
    <w:rsid w:val="48EF6291"/>
    <w:rsid w:val="48F0D0BC"/>
    <w:rsid w:val="48F21B03"/>
    <w:rsid w:val="48F8BEAB"/>
    <w:rsid w:val="49072211"/>
    <w:rsid w:val="4912C9CE"/>
    <w:rsid w:val="491855E3"/>
    <w:rsid w:val="491FCC27"/>
    <w:rsid w:val="49258E29"/>
    <w:rsid w:val="4925BBE0"/>
    <w:rsid w:val="4930B553"/>
    <w:rsid w:val="49332958"/>
    <w:rsid w:val="49347B5C"/>
    <w:rsid w:val="4948DD61"/>
    <w:rsid w:val="494A6D5A"/>
    <w:rsid w:val="4958C20A"/>
    <w:rsid w:val="4959F0EE"/>
    <w:rsid w:val="49646C92"/>
    <w:rsid w:val="4974E82B"/>
    <w:rsid w:val="49911885"/>
    <w:rsid w:val="499310BE"/>
    <w:rsid w:val="49A16F05"/>
    <w:rsid w:val="49A18C49"/>
    <w:rsid w:val="49A84DEB"/>
    <w:rsid w:val="49A8BDE4"/>
    <w:rsid w:val="49C51DD3"/>
    <w:rsid w:val="49C66C89"/>
    <w:rsid w:val="49C85537"/>
    <w:rsid w:val="49CC130D"/>
    <w:rsid w:val="49D02F0E"/>
    <w:rsid w:val="49E7629C"/>
    <w:rsid w:val="49F0B3CA"/>
    <w:rsid w:val="49F917E0"/>
    <w:rsid w:val="4A08069D"/>
    <w:rsid w:val="4A11A2F3"/>
    <w:rsid w:val="4A1366E1"/>
    <w:rsid w:val="4A1B4A4B"/>
    <w:rsid w:val="4A1E1CE6"/>
    <w:rsid w:val="4A23BC69"/>
    <w:rsid w:val="4A2531DC"/>
    <w:rsid w:val="4A3051CC"/>
    <w:rsid w:val="4A367F9A"/>
    <w:rsid w:val="4A36DFF5"/>
    <w:rsid w:val="4A3DCBD7"/>
    <w:rsid w:val="4A425D2D"/>
    <w:rsid w:val="4A44727D"/>
    <w:rsid w:val="4A45F938"/>
    <w:rsid w:val="4A4C92D2"/>
    <w:rsid w:val="4A4FBCC7"/>
    <w:rsid w:val="4A524A7B"/>
    <w:rsid w:val="4A5482F7"/>
    <w:rsid w:val="4A5553D1"/>
    <w:rsid w:val="4A5F772B"/>
    <w:rsid w:val="4A67276F"/>
    <w:rsid w:val="4A74CCDB"/>
    <w:rsid w:val="4A8CD02E"/>
    <w:rsid w:val="4A93CD43"/>
    <w:rsid w:val="4A943A90"/>
    <w:rsid w:val="4AB94C05"/>
    <w:rsid w:val="4AC436C8"/>
    <w:rsid w:val="4ACA81BC"/>
    <w:rsid w:val="4ACBB87A"/>
    <w:rsid w:val="4AD143FA"/>
    <w:rsid w:val="4AD5C08B"/>
    <w:rsid w:val="4ADB9CDF"/>
    <w:rsid w:val="4ADF74D4"/>
    <w:rsid w:val="4AE234BF"/>
    <w:rsid w:val="4AE3BA54"/>
    <w:rsid w:val="4AF302E6"/>
    <w:rsid w:val="4B04C631"/>
    <w:rsid w:val="4B1340F3"/>
    <w:rsid w:val="4B1E58F8"/>
    <w:rsid w:val="4B22222E"/>
    <w:rsid w:val="4B269D06"/>
    <w:rsid w:val="4B2ECA81"/>
    <w:rsid w:val="4B2EE11F"/>
    <w:rsid w:val="4B33545D"/>
    <w:rsid w:val="4B335976"/>
    <w:rsid w:val="4B38AF4A"/>
    <w:rsid w:val="4B3A258C"/>
    <w:rsid w:val="4B3A53A3"/>
    <w:rsid w:val="4B3E7C59"/>
    <w:rsid w:val="4B3EE62F"/>
    <w:rsid w:val="4B4A758A"/>
    <w:rsid w:val="4B524087"/>
    <w:rsid w:val="4B5E0296"/>
    <w:rsid w:val="4B694897"/>
    <w:rsid w:val="4B89EA2B"/>
    <w:rsid w:val="4B93A887"/>
    <w:rsid w:val="4B970329"/>
    <w:rsid w:val="4B98A296"/>
    <w:rsid w:val="4BA809FC"/>
    <w:rsid w:val="4BB2B37B"/>
    <w:rsid w:val="4BB6F0EB"/>
    <w:rsid w:val="4BB871C4"/>
    <w:rsid w:val="4BC3A4DA"/>
    <w:rsid w:val="4BC54B02"/>
    <w:rsid w:val="4BC596C7"/>
    <w:rsid w:val="4BCFB390"/>
    <w:rsid w:val="4BD15810"/>
    <w:rsid w:val="4BD9063C"/>
    <w:rsid w:val="4BE293E2"/>
    <w:rsid w:val="4BE77289"/>
    <w:rsid w:val="4BE97AD3"/>
    <w:rsid w:val="4BEA91DC"/>
    <w:rsid w:val="4BF8A35E"/>
    <w:rsid w:val="4BFA6C64"/>
    <w:rsid w:val="4BFE2379"/>
    <w:rsid w:val="4BFF9777"/>
    <w:rsid w:val="4BFFBD4D"/>
    <w:rsid w:val="4C0F5C15"/>
    <w:rsid w:val="4C11A799"/>
    <w:rsid w:val="4C1AA2BC"/>
    <w:rsid w:val="4C25850F"/>
    <w:rsid w:val="4C2D1951"/>
    <w:rsid w:val="4C2FF9E2"/>
    <w:rsid w:val="4C3260CC"/>
    <w:rsid w:val="4C43B223"/>
    <w:rsid w:val="4C4C9F6F"/>
    <w:rsid w:val="4C4E6797"/>
    <w:rsid w:val="4C54068C"/>
    <w:rsid w:val="4C54E7CB"/>
    <w:rsid w:val="4C5A9DD1"/>
    <w:rsid w:val="4C61E4FA"/>
    <w:rsid w:val="4C764E9B"/>
    <w:rsid w:val="4C776D40"/>
    <w:rsid w:val="4C8AE564"/>
    <w:rsid w:val="4C8C53EE"/>
    <w:rsid w:val="4C8F0E2B"/>
    <w:rsid w:val="4C96E962"/>
    <w:rsid w:val="4C9B1842"/>
    <w:rsid w:val="4CA3028B"/>
    <w:rsid w:val="4CA4D31C"/>
    <w:rsid w:val="4CAB417F"/>
    <w:rsid w:val="4CAF872C"/>
    <w:rsid w:val="4CB145DE"/>
    <w:rsid w:val="4CB88406"/>
    <w:rsid w:val="4CC45CD1"/>
    <w:rsid w:val="4CE1AFFB"/>
    <w:rsid w:val="4CF208BE"/>
    <w:rsid w:val="4CF24B56"/>
    <w:rsid w:val="4D12F82F"/>
    <w:rsid w:val="4D2642A3"/>
    <w:rsid w:val="4D281F33"/>
    <w:rsid w:val="4D3A09F6"/>
    <w:rsid w:val="4D41933D"/>
    <w:rsid w:val="4D49FFFD"/>
    <w:rsid w:val="4D4A94C1"/>
    <w:rsid w:val="4D4E0604"/>
    <w:rsid w:val="4D6956A6"/>
    <w:rsid w:val="4D6956EB"/>
    <w:rsid w:val="4D6DE631"/>
    <w:rsid w:val="4D7E57BA"/>
    <w:rsid w:val="4D98F516"/>
    <w:rsid w:val="4DA55667"/>
    <w:rsid w:val="4DAB8BA2"/>
    <w:rsid w:val="4DAD94EC"/>
    <w:rsid w:val="4DB684D8"/>
    <w:rsid w:val="4DB929B4"/>
    <w:rsid w:val="4DBB87DA"/>
    <w:rsid w:val="4DC25E04"/>
    <w:rsid w:val="4DC9AEF7"/>
    <w:rsid w:val="4DCC0144"/>
    <w:rsid w:val="4DCC3DCD"/>
    <w:rsid w:val="4DD00D1A"/>
    <w:rsid w:val="4DDD6A01"/>
    <w:rsid w:val="4DE83727"/>
    <w:rsid w:val="4DED8278"/>
    <w:rsid w:val="4DF3C06F"/>
    <w:rsid w:val="4DFF5BF3"/>
    <w:rsid w:val="4E0314FB"/>
    <w:rsid w:val="4E04154B"/>
    <w:rsid w:val="4E146F4D"/>
    <w:rsid w:val="4E242EB5"/>
    <w:rsid w:val="4E2BCE86"/>
    <w:rsid w:val="4E339F8A"/>
    <w:rsid w:val="4E3A1500"/>
    <w:rsid w:val="4E3BF20D"/>
    <w:rsid w:val="4E3CF037"/>
    <w:rsid w:val="4E3D6E04"/>
    <w:rsid w:val="4E4D384E"/>
    <w:rsid w:val="4E599988"/>
    <w:rsid w:val="4E5BBC31"/>
    <w:rsid w:val="4E5CAE5D"/>
    <w:rsid w:val="4E6FB894"/>
    <w:rsid w:val="4E80F853"/>
    <w:rsid w:val="4E82F3E5"/>
    <w:rsid w:val="4E88DF0D"/>
    <w:rsid w:val="4E9D8AF7"/>
    <w:rsid w:val="4EA03685"/>
    <w:rsid w:val="4EBBA660"/>
    <w:rsid w:val="4EC1A7EB"/>
    <w:rsid w:val="4EC6DB17"/>
    <w:rsid w:val="4EC8D2D3"/>
    <w:rsid w:val="4EC8E5DE"/>
    <w:rsid w:val="4ED095B5"/>
    <w:rsid w:val="4EDB8519"/>
    <w:rsid w:val="4EE21CFB"/>
    <w:rsid w:val="4EE50758"/>
    <w:rsid w:val="4F03B325"/>
    <w:rsid w:val="4F0CBB2A"/>
    <w:rsid w:val="4F0D8FE6"/>
    <w:rsid w:val="4F179735"/>
    <w:rsid w:val="4F181751"/>
    <w:rsid w:val="4F1A5875"/>
    <w:rsid w:val="4F1FBE20"/>
    <w:rsid w:val="4F22EF52"/>
    <w:rsid w:val="4F28C4C9"/>
    <w:rsid w:val="4F3034D8"/>
    <w:rsid w:val="4F3F0610"/>
    <w:rsid w:val="4F462545"/>
    <w:rsid w:val="4F579705"/>
    <w:rsid w:val="4F58B167"/>
    <w:rsid w:val="4F70A53C"/>
    <w:rsid w:val="4F758FA2"/>
    <w:rsid w:val="4F76BC84"/>
    <w:rsid w:val="4F7B150E"/>
    <w:rsid w:val="4F7EF6C2"/>
    <w:rsid w:val="4F8127C6"/>
    <w:rsid w:val="4F833404"/>
    <w:rsid w:val="4F858D5A"/>
    <w:rsid w:val="4F8E4D86"/>
    <w:rsid w:val="4F8F3A61"/>
    <w:rsid w:val="4F93549A"/>
    <w:rsid w:val="4F9ED35B"/>
    <w:rsid w:val="4FB228E4"/>
    <w:rsid w:val="4FBD074C"/>
    <w:rsid w:val="4FCFB3FD"/>
    <w:rsid w:val="4FD4D880"/>
    <w:rsid w:val="4FD9DED6"/>
    <w:rsid w:val="4FE126E9"/>
    <w:rsid w:val="4FE258F8"/>
    <w:rsid w:val="4FE3DDC7"/>
    <w:rsid w:val="4FE6E5DA"/>
    <w:rsid w:val="4FEAE2FB"/>
    <w:rsid w:val="4FEE041B"/>
    <w:rsid w:val="4FFAE90D"/>
    <w:rsid w:val="5000AC70"/>
    <w:rsid w:val="50156486"/>
    <w:rsid w:val="501A2000"/>
    <w:rsid w:val="501A9BF9"/>
    <w:rsid w:val="501E29C6"/>
    <w:rsid w:val="503444A1"/>
    <w:rsid w:val="5034CE87"/>
    <w:rsid w:val="503CED57"/>
    <w:rsid w:val="50409F74"/>
    <w:rsid w:val="504233D9"/>
    <w:rsid w:val="50525547"/>
    <w:rsid w:val="50530E3E"/>
    <w:rsid w:val="5058F347"/>
    <w:rsid w:val="505D2B6D"/>
    <w:rsid w:val="5063155F"/>
    <w:rsid w:val="506A586A"/>
    <w:rsid w:val="50722B4D"/>
    <w:rsid w:val="507C70D3"/>
    <w:rsid w:val="5081FFE5"/>
    <w:rsid w:val="50846BA3"/>
    <w:rsid w:val="5091A8C9"/>
    <w:rsid w:val="50945376"/>
    <w:rsid w:val="5099761E"/>
    <w:rsid w:val="50A1D5EC"/>
    <w:rsid w:val="50A2EA89"/>
    <w:rsid w:val="50A89A54"/>
    <w:rsid w:val="50AB3669"/>
    <w:rsid w:val="50AF7DDD"/>
    <w:rsid w:val="50BE02FF"/>
    <w:rsid w:val="50BE3DD2"/>
    <w:rsid w:val="50CFF181"/>
    <w:rsid w:val="50D4A353"/>
    <w:rsid w:val="50D68C38"/>
    <w:rsid w:val="50FCD511"/>
    <w:rsid w:val="51042594"/>
    <w:rsid w:val="511DA67D"/>
    <w:rsid w:val="5121A07B"/>
    <w:rsid w:val="513124F7"/>
    <w:rsid w:val="513C8822"/>
    <w:rsid w:val="513E41A3"/>
    <w:rsid w:val="514A82EE"/>
    <w:rsid w:val="5152E6E2"/>
    <w:rsid w:val="5156D2C9"/>
    <w:rsid w:val="51593158"/>
    <w:rsid w:val="515C0F2F"/>
    <w:rsid w:val="51734D58"/>
    <w:rsid w:val="51756A80"/>
    <w:rsid w:val="517CF19D"/>
    <w:rsid w:val="5187F490"/>
    <w:rsid w:val="518CFF49"/>
    <w:rsid w:val="5191F09A"/>
    <w:rsid w:val="5199B07E"/>
    <w:rsid w:val="519BB809"/>
    <w:rsid w:val="519FA839"/>
    <w:rsid w:val="51C17DD2"/>
    <w:rsid w:val="51CF99CE"/>
    <w:rsid w:val="51D1DFC2"/>
    <w:rsid w:val="51DD157B"/>
    <w:rsid w:val="51DF3E96"/>
    <w:rsid w:val="51E131F4"/>
    <w:rsid w:val="51E20484"/>
    <w:rsid w:val="51E682F4"/>
    <w:rsid w:val="51EBF6A0"/>
    <w:rsid w:val="520F68FE"/>
    <w:rsid w:val="5220459D"/>
    <w:rsid w:val="52268046"/>
    <w:rsid w:val="52338F86"/>
    <w:rsid w:val="5237DBF7"/>
    <w:rsid w:val="52524B0D"/>
    <w:rsid w:val="525ACBD0"/>
    <w:rsid w:val="525C6EFB"/>
    <w:rsid w:val="526218A6"/>
    <w:rsid w:val="527093BB"/>
    <w:rsid w:val="5274CEA8"/>
    <w:rsid w:val="528B1B62"/>
    <w:rsid w:val="5297203A"/>
    <w:rsid w:val="52997071"/>
    <w:rsid w:val="529BEEE5"/>
    <w:rsid w:val="52A39DCC"/>
    <w:rsid w:val="52A4F151"/>
    <w:rsid w:val="52A5C36C"/>
    <w:rsid w:val="52D1AAAF"/>
    <w:rsid w:val="52D35689"/>
    <w:rsid w:val="52D8A91D"/>
    <w:rsid w:val="52E66C2C"/>
    <w:rsid w:val="530B2156"/>
    <w:rsid w:val="5323D856"/>
    <w:rsid w:val="53257615"/>
    <w:rsid w:val="5328A452"/>
    <w:rsid w:val="53297A61"/>
    <w:rsid w:val="532DB03A"/>
    <w:rsid w:val="533724B2"/>
    <w:rsid w:val="533922DF"/>
    <w:rsid w:val="534D67C2"/>
    <w:rsid w:val="5351AD9A"/>
    <w:rsid w:val="5351DCA2"/>
    <w:rsid w:val="535A8036"/>
    <w:rsid w:val="5360AE32"/>
    <w:rsid w:val="53898DC0"/>
    <w:rsid w:val="538A0A98"/>
    <w:rsid w:val="538B1E51"/>
    <w:rsid w:val="53941D26"/>
    <w:rsid w:val="53950C39"/>
    <w:rsid w:val="539E559F"/>
    <w:rsid w:val="539F3E15"/>
    <w:rsid w:val="53A0819E"/>
    <w:rsid w:val="53AF0369"/>
    <w:rsid w:val="53B3FAA3"/>
    <w:rsid w:val="53BC2A31"/>
    <w:rsid w:val="53C72781"/>
    <w:rsid w:val="53C9F74C"/>
    <w:rsid w:val="53D0F87F"/>
    <w:rsid w:val="53D42FF8"/>
    <w:rsid w:val="53DD4873"/>
    <w:rsid w:val="53E3235C"/>
    <w:rsid w:val="53E8F530"/>
    <w:rsid w:val="53F1E250"/>
    <w:rsid w:val="53F265D0"/>
    <w:rsid w:val="5415A51B"/>
    <w:rsid w:val="54257856"/>
    <w:rsid w:val="54281A4B"/>
    <w:rsid w:val="542C0709"/>
    <w:rsid w:val="5430AB7D"/>
    <w:rsid w:val="54375C17"/>
    <w:rsid w:val="545313FC"/>
    <w:rsid w:val="54661526"/>
    <w:rsid w:val="54840F81"/>
    <w:rsid w:val="549DC48C"/>
    <w:rsid w:val="54A69F6D"/>
    <w:rsid w:val="54D1897A"/>
    <w:rsid w:val="54D23113"/>
    <w:rsid w:val="54D5C365"/>
    <w:rsid w:val="54D80985"/>
    <w:rsid w:val="54D9F62F"/>
    <w:rsid w:val="54E230C7"/>
    <w:rsid w:val="54E3C6B4"/>
    <w:rsid w:val="54ECE683"/>
    <w:rsid w:val="54EF511D"/>
    <w:rsid w:val="54F89D47"/>
    <w:rsid w:val="54FE27F8"/>
    <w:rsid w:val="54FE4C72"/>
    <w:rsid w:val="55000775"/>
    <w:rsid w:val="5502497B"/>
    <w:rsid w:val="550311C1"/>
    <w:rsid w:val="550ACA96"/>
    <w:rsid w:val="551D4ED4"/>
    <w:rsid w:val="5523CEC3"/>
    <w:rsid w:val="5525CD5B"/>
    <w:rsid w:val="5527DDDE"/>
    <w:rsid w:val="55358FBC"/>
    <w:rsid w:val="553605EE"/>
    <w:rsid w:val="5544A99B"/>
    <w:rsid w:val="5552B0B9"/>
    <w:rsid w:val="55544F62"/>
    <w:rsid w:val="556EC732"/>
    <w:rsid w:val="5578609E"/>
    <w:rsid w:val="5584975F"/>
    <w:rsid w:val="55917422"/>
    <w:rsid w:val="55951248"/>
    <w:rsid w:val="5598E35B"/>
    <w:rsid w:val="55A295F7"/>
    <w:rsid w:val="55C88C4F"/>
    <w:rsid w:val="55CC5AB8"/>
    <w:rsid w:val="55CE83BB"/>
    <w:rsid w:val="55CE880E"/>
    <w:rsid w:val="55D13AB8"/>
    <w:rsid w:val="55DA3146"/>
    <w:rsid w:val="55DAB915"/>
    <w:rsid w:val="55E075C9"/>
    <w:rsid w:val="55E670AE"/>
    <w:rsid w:val="55F4AC87"/>
    <w:rsid w:val="56004FEB"/>
    <w:rsid w:val="56058192"/>
    <w:rsid w:val="56258C87"/>
    <w:rsid w:val="56289009"/>
    <w:rsid w:val="562F4BFE"/>
    <w:rsid w:val="564C9CBB"/>
    <w:rsid w:val="5652EAC0"/>
    <w:rsid w:val="56619CEB"/>
    <w:rsid w:val="566335FA"/>
    <w:rsid w:val="56660E7E"/>
    <w:rsid w:val="5671E1CF"/>
    <w:rsid w:val="56801D29"/>
    <w:rsid w:val="56853715"/>
    <w:rsid w:val="5689DB3C"/>
    <w:rsid w:val="568E92DD"/>
    <w:rsid w:val="568EACC2"/>
    <w:rsid w:val="5691CEA1"/>
    <w:rsid w:val="56A4D497"/>
    <w:rsid w:val="56A5A316"/>
    <w:rsid w:val="56C0C1C0"/>
    <w:rsid w:val="56CAEA24"/>
    <w:rsid w:val="56D05CBD"/>
    <w:rsid w:val="56D19AAF"/>
    <w:rsid w:val="56E38534"/>
    <w:rsid w:val="56F31D02"/>
    <w:rsid w:val="56F3CF05"/>
    <w:rsid w:val="571B9F50"/>
    <w:rsid w:val="571C4D9C"/>
    <w:rsid w:val="571C600B"/>
    <w:rsid w:val="5724AC20"/>
    <w:rsid w:val="57270826"/>
    <w:rsid w:val="57342B67"/>
    <w:rsid w:val="573DF751"/>
    <w:rsid w:val="5757DB4B"/>
    <w:rsid w:val="575B1CEE"/>
    <w:rsid w:val="575D9A6C"/>
    <w:rsid w:val="57735E3A"/>
    <w:rsid w:val="577D960E"/>
    <w:rsid w:val="57833405"/>
    <w:rsid w:val="5786AF3D"/>
    <w:rsid w:val="5788AF50"/>
    <w:rsid w:val="578B1B6C"/>
    <w:rsid w:val="579D5156"/>
    <w:rsid w:val="579D91F5"/>
    <w:rsid w:val="57A8C3F1"/>
    <w:rsid w:val="57B1BFE7"/>
    <w:rsid w:val="57B8E94D"/>
    <w:rsid w:val="57BCA40F"/>
    <w:rsid w:val="57C0D00E"/>
    <w:rsid w:val="57CE03C9"/>
    <w:rsid w:val="57CFCA21"/>
    <w:rsid w:val="57DC00C7"/>
    <w:rsid w:val="57DCF5A8"/>
    <w:rsid w:val="57E8354B"/>
    <w:rsid w:val="57E9E1A1"/>
    <w:rsid w:val="57F2E387"/>
    <w:rsid w:val="57F7BE14"/>
    <w:rsid w:val="57F904A2"/>
    <w:rsid w:val="580517F3"/>
    <w:rsid w:val="5815CBB1"/>
    <w:rsid w:val="5817995C"/>
    <w:rsid w:val="5825E4BA"/>
    <w:rsid w:val="582CC62D"/>
    <w:rsid w:val="582F80A8"/>
    <w:rsid w:val="5845CEFE"/>
    <w:rsid w:val="584789D3"/>
    <w:rsid w:val="5848286B"/>
    <w:rsid w:val="584AD5BA"/>
    <w:rsid w:val="585052F0"/>
    <w:rsid w:val="58524F10"/>
    <w:rsid w:val="585C5DD4"/>
    <w:rsid w:val="585DB040"/>
    <w:rsid w:val="58612BD5"/>
    <w:rsid w:val="5861B937"/>
    <w:rsid w:val="586868BD"/>
    <w:rsid w:val="586BCDA0"/>
    <w:rsid w:val="58701565"/>
    <w:rsid w:val="587600A7"/>
    <w:rsid w:val="58781D9B"/>
    <w:rsid w:val="5882FF2F"/>
    <w:rsid w:val="589A98A4"/>
    <w:rsid w:val="589F2835"/>
    <w:rsid w:val="58A1FD56"/>
    <w:rsid w:val="58A5E74E"/>
    <w:rsid w:val="58AA1ADD"/>
    <w:rsid w:val="58AB6258"/>
    <w:rsid w:val="58B264E2"/>
    <w:rsid w:val="58B4B60A"/>
    <w:rsid w:val="58B6B50E"/>
    <w:rsid w:val="58CFA219"/>
    <w:rsid w:val="58D0B120"/>
    <w:rsid w:val="58E02F2C"/>
    <w:rsid w:val="58E1AE6F"/>
    <w:rsid w:val="58E51414"/>
    <w:rsid w:val="58E753A0"/>
    <w:rsid w:val="58E9DCF6"/>
    <w:rsid w:val="58E9EDB2"/>
    <w:rsid w:val="58F47621"/>
    <w:rsid w:val="58FA61AD"/>
    <w:rsid w:val="596C83C0"/>
    <w:rsid w:val="597478A2"/>
    <w:rsid w:val="5978ED1B"/>
    <w:rsid w:val="5984719A"/>
    <w:rsid w:val="5997484D"/>
    <w:rsid w:val="599ADCF8"/>
    <w:rsid w:val="599C1629"/>
    <w:rsid w:val="599F8DEC"/>
    <w:rsid w:val="59AE7027"/>
    <w:rsid w:val="59B50AE7"/>
    <w:rsid w:val="59CB9E66"/>
    <w:rsid w:val="59D5A0F2"/>
    <w:rsid w:val="59EEA634"/>
    <w:rsid w:val="59F73AEC"/>
    <w:rsid w:val="59FFE3F0"/>
    <w:rsid w:val="5A0297D8"/>
    <w:rsid w:val="5A0ACD54"/>
    <w:rsid w:val="5A0E5F78"/>
    <w:rsid w:val="5A103E1C"/>
    <w:rsid w:val="5A16EF0E"/>
    <w:rsid w:val="5A302639"/>
    <w:rsid w:val="5A314B55"/>
    <w:rsid w:val="5A31BCF2"/>
    <w:rsid w:val="5A33777D"/>
    <w:rsid w:val="5A4AFA46"/>
    <w:rsid w:val="5A55C18D"/>
    <w:rsid w:val="5A5A43F2"/>
    <w:rsid w:val="5A762BE1"/>
    <w:rsid w:val="5A81B4AF"/>
    <w:rsid w:val="5A883C9E"/>
    <w:rsid w:val="5A89A17A"/>
    <w:rsid w:val="5A9A0CE2"/>
    <w:rsid w:val="5A9AC416"/>
    <w:rsid w:val="5A9AEA97"/>
    <w:rsid w:val="5AA13A15"/>
    <w:rsid w:val="5AAADF73"/>
    <w:rsid w:val="5AAD516B"/>
    <w:rsid w:val="5AB63868"/>
    <w:rsid w:val="5AC007EC"/>
    <w:rsid w:val="5AC10174"/>
    <w:rsid w:val="5AC4695E"/>
    <w:rsid w:val="5ACE37BB"/>
    <w:rsid w:val="5AF3B117"/>
    <w:rsid w:val="5AF6353F"/>
    <w:rsid w:val="5AFAD42A"/>
    <w:rsid w:val="5AFBA08E"/>
    <w:rsid w:val="5B0335AE"/>
    <w:rsid w:val="5B068321"/>
    <w:rsid w:val="5B09B47B"/>
    <w:rsid w:val="5B132EAA"/>
    <w:rsid w:val="5B19518F"/>
    <w:rsid w:val="5B1B9DF4"/>
    <w:rsid w:val="5B241D93"/>
    <w:rsid w:val="5B280804"/>
    <w:rsid w:val="5B495CD4"/>
    <w:rsid w:val="5B4ADF94"/>
    <w:rsid w:val="5B56A0B0"/>
    <w:rsid w:val="5B702B2D"/>
    <w:rsid w:val="5B782B47"/>
    <w:rsid w:val="5B7DF1C3"/>
    <w:rsid w:val="5B86A609"/>
    <w:rsid w:val="5B93107C"/>
    <w:rsid w:val="5B9964BC"/>
    <w:rsid w:val="5BA03165"/>
    <w:rsid w:val="5BAEA056"/>
    <w:rsid w:val="5BAF9624"/>
    <w:rsid w:val="5BB7398E"/>
    <w:rsid w:val="5BB91482"/>
    <w:rsid w:val="5BBA86CB"/>
    <w:rsid w:val="5BC32DB8"/>
    <w:rsid w:val="5BCD31CC"/>
    <w:rsid w:val="5BDEEB4E"/>
    <w:rsid w:val="5BE05469"/>
    <w:rsid w:val="5BF9D457"/>
    <w:rsid w:val="5BFC7D7D"/>
    <w:rsid w:val="5C0680CB"/>
    <w:rsid w:val="5C0A96AC"/>
    <w:rsid w:val="5C15C506"/>
    <w:rsid w:val="5C24DCE0"/>
    <w:rsid w:val="5C2BDC12"/>
    <w:rsid w:val="5C2EF2B8"/>
    <w:rsid w:val="5C33C8D7"/>
    <w:rsid w:val="5C39BF34"/>
    <w:rsid w:val="5C3EA9EE"/>
    <w:rsid w:val="5C3F29DF"/>
    <w:rsid w:val="5C4798CD"/>
    <w:rsid w:val="5C47AF48"/>
    <w:rsid w:val="5C6B06DC"/>
    <w:rsid w:val="5C725812"/>
    <w:rsid w:val="5C74886A"/>
    <w:rsid w:val="5C91A628"/>
    <w:rsid w:val="5C9CE5AD"/>
    <w:rsid w:val="5CB2F6E1"/>
    <w:rsid w:val="5CB58E07"/>
    <w:rsid w:val="5CB77E9F"/>
    <w:rsid w:val="5CC43D4B"/>
    <w:rsid w:val="5CC53E99"/>
    <w:rsid w:val="5CD4DB72"/>
    <w:rsid w:val="5CDD0535"/>
    <w:rsid w:val="5CEF4E31"/>
    <w:rsid w:val="5CF21E98"/>
    <w:rsid w:val="5CF260A9"/>
    <w:rsid w:val="5CFB797E"/>
    <w:rsid w:val="5D0071D3"/>
    <w:rsid w:val="5D054B03"/>
    <w:rsid w:val="5D059F8B"/>
    <w:rsid w:val="5D0B4414"/>
    <w:rsid w:val="5D104733"/>
    <w:rsid w:val="5D1057BD"/>
    <w:rsid w:val="5D110987"/>
    <w:rsid w:val="5D20601E"/>
    <w:rsid w:val="5D218AF4"/>
    <w:rsid w:val="5D249B3F"/>
    <w:rsid w:val="5D2E7C36"/>
    <w:rsid w:val="5D30B7B7"/>
    <w:rsid w:val="5D52B9A5"/>
    <w:rsid w:val="5D6131C4"/>
    <w:rsid w:val="5D682482"/>
    <w:rsid w:val="5D690980"/>
    <w:rsid w:val="5D7DA924"/>
    <w:rsid w:val="5D8CFC57"/>
    <w:rsid w:val="5D8FDB05"/>
    <w:rsid w:val="5D92C968"/>
    <w:rsid w:val="5D97B9D3"/>
    <w:rsid w:val="5D9F653A"/>
    <w:rsid w:val="5DAFDB55"/>
    <w:rsid w:val="5DB27EE4"/>
    <w:rsid w:val="5DBC0CF5"/>
    <w:rsid w:val="5DBEB43A"/>
    <w:rsid w:val="5DCE0004"/>
    <w:rsid w:val="5DD172C5"/>
    <w:rsid w:val="5DD3955D"/>
    <w:rsid w:val="5DDB3B5B"/>
    <w:rsid w:val="5DE5C7DA"/>
    <w:rsid w:val="5E000DBB"/>
    <w:rsid w:val="5E085021"/>
    <w:rsid w:val="5E0A43DB"/>
    <w:rsid w:val="5E0B0D2C"/>
    <w:rsid w:val="5E0D5770"/>
    <w:rsid w:val="5E197A36"/>
    <w:rsid w:val="5E21420F"/>
    <w:rsid w:val="5E2A303F"/>
    <w:rsid w:val="5E2E4E63"/>
    <w:rsid w:val="5E3673C6"/>
    <w:rsid w:val="5E51A4DA"/>
    <w:rsid w:val="5E570F74"/>
    <w:rsid w:val="5E667F4E"/>
    <w:rsid w:val="5E6B16CD"/>
    <w:rsid w:val="5E70D78D"/>
    <w:rsid w:val="5E756E1B"/>
    <w:rsid w:val="5E776E94"/>
    <w:rsid w:val="5EA16E2C"/>
    <w:rsid w:val="5EA2514B"/>
    <w:rsid w:val="5EAFFCCE"/>
    <w:rsid w:val="5EB2E573"/>
    <w:rsid w:val="5EB321D3"/>
    <w:rsid w:val="5EB95F46"/>
    <w:rsid w:val="5ECC66E4"/>
    <w:rsid w:val="5ED2DC9E"/>
    <w:rsid w:val="5ED88E66"/>
    <w:rsid w:val="5ED91E7D"/>
    <w:rsid w:val="5EDA48B7"/>
    <w:rsid w:val="5EDC054E"/>
    <w:rsid w:val="5EE5771E"/>
    <w:rsid w:val="5EEFB430"/>
    <w:rsid w:val="5EF3713B"/>
    <w:rsid w:val="5EF4AB95"/>
    <w:rsid w:val="5EF7415D"/>
    <w:rsid w:val="5EF9AD62"/>
    <w:rsid w:val="5F01FF15"/>
    <w:rsid w:val="5F02C374"/>
    <w:rsid w:val="5F031886"/>
    <w:rsid w:val="5F0412C4"/>
    <w:rsid w:val="5F1A7284"/>
    <w:rsid w:val="5F351A1B"/>
    <w:rsid w:val="5F39E679"/>
    <w:rsid w:val="5F51C464"/>
    <w:rsid w:val="5F57F84F"/>
    <w:rsid w:val="5F59B237"/>
    <w:rsid w:val="5F5DC817"/>
    <w:rsid w:val="5F62BDC9"/>
    <w:rsid w:val="5F770E95"/>
    <w:rsid w:val="5F790655"/>
    <w:rsid w:val="5F87BBAE"/>
    <w:rsid w:val="5F89D0D7"/>
    <w:rsid w:val="5F9037F8"/>
    <w:rsid w:val="5F9A49CD"/>
    <w:rsid w:val="5F9B880E"/>
    <w:rsid w:val="5FAB21A3"/>
    <w:rsid w:val="5FABFE2E"/>
    <w:rsid w:val="5FBAD858"/>
    <w:rsid w:val="5FC1800E"/>
    <w:rsid w:val="5FDD58DB"/>
    <w:rsid w:val="5FE4E23B"/>
    <w:rsid w:val="5FE99C7D"/>
    <w:rsid w:val="5FEE0AB4"/>
    <w:rsid w:val="5FF6A161"/>
    <w:rsid w:val="5FFEEBC6"/>
    <w:rsid w:val="6004CB14"/>
    <w:rsid w:val="6005BC82"/>
    <w:rsid w:val="6006CB88"/>
    <w:rsid w:val="600E534E"/>
    <w:rsid w:val="600FFEFD"/>
    <w:rsid w:val="602C1DEF"/>
    <w:rsid w:val="602DECB9"/>
    <w:rsid w:val="60387AEB"/>
    <w:rsid w:val="603B4C15"/>
    <w:rsid w:val="604A9D97"/>
    <w:rsid w:val="604C07A6"/>
    <w:rsid w:val="6053304F"/>
    <w:rsid w:val="605814AE"/>
    <w:rsid w:val="6058FDB1"/>
    <w:rsid w:val="605E1C87"/>
    <w:rsid w:val="60611AE2"/>
    <w:rsid w:val="6068AF09"/>
    <w:rsid w:val="606AAE50"/>
    <w:rsid w:val="6073CC67"/>
    <w:rsid w:val="6078F6EF"/>
    <w:rsid w:val="60824C4B"/>
    <w:rsid w:val="60A3572C"/>
    <w:rsid w:val="60AA7108"/>
    <w:rsid w:val="60AB715A"/>
    <w:rsid w:val="60C3FF37"/>
    <w:rsid w:val="60C75520"/>
    <w:rsid w:val="60D85FE5"/>
    <w:rsid w:val="60DAD9DB"/>
    <w:rsid w:val="60E3ACD3"/>
    <w:rsid w:val="60EBC274"/>
    <w:rsid w:val="60F5F9F4"/>
    <w:rsid w:val="60F77F17"/>
    <w:rsid w:val="60FCA279"/>
    <w:rsid w:val="60FD42A0"/>
    <w:rsid w:val="61064619"/>
    <w:rsid w:val="61083EB5"/>
    <w:rsid w:val="610E57AF"/>
    <w:rsid w:val="610EF8A5"/>
    <w:rsid w:val="611974CA"/>
    <w:rsid w:val="611D7DF4"/>
    <w:rsid w:val="6127967E"/>
    <w:rsid w:val="6133CDA6"/>
    <w:rsid w:val="6138886B"/>
    <w:rsid w:val="6149F1F4"/>
    <w:rsid w:val="61526152"/>
    <w:rsid w:val="6154A750"/>
    <w:rsid w:val="6158DBBE"/>
    <w:rsid w:val="615A47BE"/>
    <w:rsid w:val="616D4F2A"/>
    <w:rsid w:val="6176FED3"/>
    <w:rsid w:val="617804D9"/>
    <w:rsid w:val="617AB586"/>
    <w:rsid w:val="6187B22F"/>
    <w:rsid w:val="618C2FAA"/>
    <w:rsid w:val="618E9FFA"/>
    <w:rsid w:val="61923AEB"/>
    <w:rsid w:val="61947D6F"/>
    <w:rsid w:val="61AE1552"/>
    <w:rsid w:val="61AF899B"/>
    <w:rsid w:val="61B0157C"/>
    <w:rsid w:val="61B24E4B"/>
    <w:rsid w:val="61B94824"/>
    <w:rsid w:val="61B96756"/>
    <w:rsid w:val="61CB6C4E"/>
    <w:rsid w:val="61CDD203"/>
    <w:rsid w:val="61D58220"/>
    <w:rsid w:val="61E94307"/>
    <w:rsid w:val="61F424B5"/>
    <w:rsid w:val="61F7A3E3"/>
    <w:rsid w:val="61FB85BA"/>
    <w:rsid w:val="61FBAE33"/>
    <w:rsid w:val="61FE8FED"/>
    <w:rsid w:val="6205BFBC"/>
    <w:rsid w:val="62087A07"/>
    <w:rsid w:val="620DC57A"/>
    <w:rsid w:val="6219E9BE"/>
    <w:rsid w:val="621E7F3B"/>
    <w:rsid w:val="6229B868"/>
    <w:rsid w:val="622F3078"/>
    <w:rsid w:val="622F4F82"/>
    <w:rsid w:val="62464DEB"/>
    <w:rsid w:val="625FE229"/>
    <w:rsid w:val="62666ACA"/>
    <w:rsid w:val="626FDCD4"/>
    <w:rsid w:val="6284B549"/>
    <w:rsid w:val="6294990A"/>
    <w:rsid w:val="629BA715"/>
    <w:rsid w:val="62A06CF5"/>
    <w:rsid w:val="62A1519E"/>
    <w:rsid w:val="62A729E7"/>
    <w:rsid w:val="62A82694"/>
    <w:rsid w:val="62B10E3D"/>
    <w:rsid w:val="62B4BDFF"/>
    <w:rsid w:val="62BC6A6A"/>
    <w:rsid w:val="62C8682D"/>
    <w:rsid w:val="62C91242"/>
    <w:rsid w:val="62E5C255"/>
    <w:rsid w:val="63006304"/>
    <w:rsid w:val="6312E00B"/>
    <w:rsid w:val="63169AB6"/>
    <w:rsid w:val="631BC201"/>
    <w:rsid w:val="6321626D"/>
    <w:rsid w:val="633CCE2A"/>
    <w:rsid w:val="63425BC6"/>
    <w:rsid w:val="63443F80"/>
    <w:rsid w:val="6344E8EB"/>
    <w:rsid w:val="6347DF45"/>
    <w:rsid w:val="63592D56"/>
    <w:rsid w:val="635AB795"/>
    <w:rsid w:val="636DF55E"/>
    <w:rsid w:val="637D2629"/>
    <w:rsid w:val="63882202"/>
    <w:rsid w:val="63896B43"/>
    <w:rsid w:val="63A5D4A7"/>
    <w:rsid w:val="63AA918A"/>
    <w:rsid w:val="63B3F678"/>
    <w:rsid w:val="63C6B695"/>
    <w:rsid w:val="63D65EF5"/>
    <w:rsid w:val="63D892F0"/>
    <w:rsid w:val="63E4DFB8"/>
    <w:rsid w:val="64004C9F"/>
    <w:rsid w:val="64020892"/>
    <w:rsid w:val="6417CC58"/>
    <w:rsid w:val="64190A70"/>
    <w:rsid w:val="642D1073"/>
    <w:rsid w:val="644164A2"/>
    <w:rsid w:val="644499D5"/>
    <w:rsid w:val="645729E2"/>
    <w:rsid w:val="646B973E"/>
    <w:rsid w:val="646ED54F"/>
    <w:rsid w:val="6479767E"/>
    <w:rsid w:val="64802745"/>
    <w:rsid w:val="6484EBA9"/>
    <w:rsid w:val="6490ACF9"/>
    <w:rsid w:val="649BCD53"/>
    <w:rsid w:val="64A94A70"/>
    <w:rsid w:val="64AAA4A2"/>
    <w:rsid w:val="64AB805E"/>
    <w:rsid w:val="64B56702"/>
    <w:rsid w:val="64B71171"/>
    <w:rsid w:val="64BCC8A0"/>
    <w:rsid w:val="64D37D15"/>
    <w:rsid w:val="64DB9FA2"/>
    <w:rsid w:val="64EC5065"/>
    <w:rsid w:val="64F9E7F7"/>
    <w:rsid w:val="64FAE82D"/>
    <w:rsid w:val="6507F43F"/>
    <w:rsid w:val="650C8B6A"/>
    <w:rsid w:val="65247D7D"/>
    <w:rsid w:val="6525A834"/>
    <w:rsid w:val="65287E0A"/>
    <w:rsid w:val="65307BFF"/>
    <w:rsid w:val="653A234E"/>
    <w:rsid w:val="654F0C16"/>
    <w:rsid w:val="655A58BF"/>
    <w:rsid w:val="655F4041"/>
    <w:rsid w:val="65745CAE"/>
    <w:rsid w:val="657EF4B3"/>
    <w:rsid w:val="658CBAAC"/>
    <w:rsid w:val="65949BBB"/>
    <w:rsid w:val="659746F9"/>
    <w:rsid w:val="65B30F68"/>
    <w:rsid w:val="65B653AD"/>
    <w:rsid w:val="65C235E7"/>
    <w:rsid w:val="65CA2B8F"/>
    <w:rsid w:val="65D25EA3"/>
    <w:rsid w:val="65E279E2"/>
    <w:rsid w:val="65E7B92C"/>
    <w:rsid w:val="65F7B3F7"/>
    <w:rsid w:val="66010D13"/>
    <w:rsid w:val="660764DB"/>
    <w:rsid w:val="66095E45"/>
    <w:rsid w:val="661385B9"/>
    <w:rsid w:val="661568FE"/>
    <w:rsid w:val="6619845C"/>
    <w:rsid w:val="661DFC67"/>
    <w:rsid w:val="662025E1"/>
    <w:rsid w:val="66357296"/>
    <w:rsid w:val="66369F59"/>
    <w:rsid w:val="663AD67C"/>
    <w:rsid w:val="663D5988"/>
    <w:rsid w:val="663E6912"/>
    <w:rsid w:val="66606724"/>
    <w:rsid w:val="66641EA6"/>
    <w:rsid w:val="666525E4"/>
    <w:rsid w:val="66683CDF"/>
    <w:rsid w:val="66691CF1"/>
    <w:rsid w:val="666BF188"/>
    <w:rsid w:val="666D7B5C"/>
    <w:rsid w:val="666E5A13"/>
    <w:rsid w:val="6681FA63"/>
    <w:rsid w:val="66823282"/>
    <w:rsid w:val="66884688"/>
    <w:rsid w:val="669C19AE"/>
    <w:rsid w:val="66ACB50A"/>
    <w:rsid w:val="66BECF7B"/>
    <w:rsid w:val="66DE1550"/>
    <w:rsid w:val="66F04810"/>
    <w:rsid w:val="6706ADE6"/>
    <w:rsid w:val="670DF474"/>
    <w:rsid w:val="67207B8E"/>
    <w:rsid w:val="6722D30B"/>
    <w:rsid w:val="672AB109"/>
    <w:rsid w:val="67320637"/>
    <w:rsid w:val="6734A850"/>
    <w:rsid w:val="675087AC"/>
    <w:rsid w:val="67513287"/>
    <w:rsid w:val="67559438"/>
    <w:rsid w:val="675C43D8"/>
    <w:rsid w:val="67749F2D"/>
    <w:rsid w:val="677D998C"/>
    <w:rsid w:val="6781FC04"/>
    <w:rsid w:val="6787577A"/>
    <w:rsid w:val="6791D7D0"/>
    <w:rsid w:val="67A834AE"/>
    <w:rsid w:val="67A8F610"/>
    <w:rsid w:val="67A98B66"/>
    <w:rsid w:val="67B3C734"/>
    <w:rsid w:val="67BB6EA9"/>
    <w:rsid w:val="67CB7D88"/>
    <w:rsid w:val="67D12D7A"/>
    <w:rsid w:val="67DB2CC6"/>
    <w:rsid w:val="67FE9DC5"/>
    <w:rsid w:val="67FF8C17"/>
    <w:rsid w:val="67FFC122"/>
    <w:rsid w:val="680AACB3"/>
    <w:rsid w:val="68171AC8"/>
    <w:rsid w:val="683585FC"/>
    <w:rsid w:val="68437768"/>
    <w:rsid w:val="684C72C6"/>
    <w:rsid w:val="684D51AC"/>
    <w:rsid w:val="6856F978"/>
    <w:rsid w:val="68646C33"/>
    <w:rsid w:val="686773DA"/>
    <w:rsid w:val="686932E3"/>
    <w:rsid w:val="686ED0FD"/>
    <w:rsid w:val="688095D2"/>
    <w:rsid w:val="68891F08"/>
    <w:rsid w:val="688C0CE0"/>
    <w:rsid w:val="68A4B1DD"/>
    <w:rsid w:val="68A9A89A"/>
    <w:rsid w:val="68AAF230"/>
    <w:rsid w:val="68BB1E8C"/>
    <w:rsid w:val="68C4A48E"/>
    <w:rsid w:val="68C64BB8"/>
    <w:rsid w:val="68CAA27B"/>
    <w:rsid w:val="68D33CB4"/>
    <w:rsid w:val="68E14489"/>
    <w:rsid w:val="68E62065"/>
    <w:rsid w:val="68FF7561"/>
    <w:rsid w:val="6902E942"/>
    <w:rsid w:val="6910AFDA"/>
    <w:rsid w:val="69143C0D"/>
    <w:rsid w:val="6919D9D1"/>
    <w:rsid w:val="691A61CD"/>
    <w:rsid w:val="695A0FE4"/>
    <w:rsid w:val="6962B4E5"/>
    <w:rsid w:val="6968CCDE"/>
    <w:rsid w:val="696D6209"/>
    <w:rsid w:val="696EACC8"/>
    <w:rsid w:val="69723B6A"/>
    <w:rsid w:val="6990E29A"/>
    <w:rsid w:val="6998379C"/>
    <w:rsid w:val="69993F36"/>
    <w:rsid w:val="699A12CE"/>
    <w:rsid w:val="69A13C8E"/>
    <w:rsid w:val="69A6D920"/>
    <w:rsid w:val="69AA165F"/>
    <w:rsid w:val="69B1B017"/>
    <w:rsid w:val="69BD7C04"/>
    <w:rsid w:val="69C0A9C1"/>
    <w:rsid w:val="69E0011A"/>
    <w:rsid w:val="69E2A9E5"/>
    <w:rsid w:val="6A05E16A"/>
    <w:rsid w:val="6A08E4BB"/>
    <w:rsid w:val="6A1359D5"/>
    <w:rsid w:val="6A1A9CCC"/>
    <w:rsid w:val="6A1EFECF"/>
    <w:rsid w:val="6A200E3C"/>
    <w:rsid w:val="6A24C650"/>
    <w:rsid w:val="6A273754"/>
    <w:rsid w:val="6A31D835"/>
    <w:rsid w:val="6A3FCFFC"/>
    <w:rsid w:val="6A486FE1"/>
    <w:rsid w:val="6A48C6CC"/>
    <w:rsid w:val="6A53C996"/>
    <w:rsid w:val="6A588414"/>
    <w:rsid w:val="6A59F255"/>
    <w:rsid w:val="6A70406D"/>
    <w:rsid w:val="6A708FD8"/>
    <w:rsid w:val="6A7A1161"/>
    <w:rsid w:val="6A7D14EA"/>
    <w:rsid w:val="6A7EB82D"/>
    <w:rsid w:val="6A8621DB"/>
    <w:rsid w:val="6A93E771"/>
    <w:rsid w:val="6A9AEE37"/>
    <w:rsid w:val="6AAD4689"/>
    <w:rsid w:val="6AD1513B"/>
    <w:rsid w:val="6AE8B3D2"/>
    <w:rsid w:val="6AFEAAEB"/>
    <w:rsid w:val="6AFF9E0F"/>
    <w:rsid w:val="6B09435E"/>
    <w:rsid w:val="6B1CE17A"/>
    <w:rsid w:val="6B2604D5"/>
    <w:rsid w:val="6B28BD75"/>
    <w:rsid w:val="6B3233AD"/>
    <w:rsid w:val="6B35BE52"/>
    <w:rsid w:val="6B3CB8C2"/>
    <w:rsid w:val="6B4D125A"/>
    <w:rsid w:val="6B5A85DA"/>
    <w:rsid w:val="6B783586"/>
    <w:rsid w:val="6B7F0448"/>
    <w:rsid w:val="6B84234F"/>
    <w:rsid w:val="6B988100"/>
    <w:rsid w:val="6BA1428C"/>
    <w:rsid w:val="6BA832A5"/>
    <w:rsid w:val="6BB38036"/>
    <w:rsid w:val="6BB47C00"/>
    <w:rsid w:val="6BD1C046"/>
    <w:rsid w:val="6BDBB574"/>
    <w:rsid w:val="6BF1328C"/>
    <w:rsid w:val="6BF235DF"/>
    <w:rsid w:val="6BFA4171"/>
    <w:rsid w:val="6BFF678E"/>
    <w:rsid w:val="6C0ED70C"/>
    <w:rsid w:val="6C1491C4"/>
    <w:rsid w:val="6C15ACEC"/>
    <w:rsid w:val="6C1FD518"/>
    <w:rsid w:val="6C21A4F7"/>
    <w:rsid w:val="6C271B8B"/>
    <w:rsid w:val="6C2EF7A2"/>
    <w:rsid w:val="6C30B2A4"/>
    <w:rsid w:val="6C4E6F3F"/>
    <w:rsid w:val="6C5101C0"/>
    <w:rsid w:val="6C533105"/>
    <w:rsid w:val="6C58928D"/>
    <w:rsid w:val="6C5EF0B6"/>
    <w:rsid w:val="6C74AE2B"/>
    <w:rsid w:val="6C762301"/>
    <w:rsid w:val="6C848861"/>
    <w:rsid w:val="6CA3F23D"/>
    <w:rsid w:val="6CB56309"/>
    <w:rsid w:val="6CB6516C"/>
    <w:rsid w:val="6CB82A02"/>
    <w:rsid w:val="6CBB7C6B"/>
    <w:rsid w:val="6CC930B6"/>
    <w:rsid w:val="6CCF4E23"/>
    <w:rsid w:val="6CF57D21"/>
    <w:rsid w:val="6CFD44CF"/>
    <w:rsid w:val="6D123A9B"/>
    <w:rsid w:val="6D1B63AC"/>
    <w:rsid w:val="6D1FE3E9"/>
    <w:rsid w:val="6D2C6E93"/>
    <w:rsid w:val="6D30973E"/>
    <w:rsid w:val="6D3C9F8F"/>
    <w:rsid w:val="6D47829A"/>
    <w:rsid w:val="6D534B21"/>
    <w:rsid w:val="6D5801B0"/>
    <w:rsid w:val="6D669906"/>
    <w:rsid w:val="6D67C4E8"/>
    <w:rsid w:val="6D76C229"/>
    <w:rsid w:val="6D913DDF"/>
    <w:rsid w:val="6D9AE1E1"/>
    <w:rsid w:val="6D9BB2E8"/>
    <w:rsid w:val="6DA23A8A"/>
    <w:rsid w:val="6DAA976B"/>
    <w:rsid w:val="6DB7EEFC"/>
    <w:rsid w:val="6DB82662"/>
    <w:rsid w:val="6DC42997"/>
    <w:rsid w:val="6DCA8B26"/>
    <w:rsid w:val="6DE188F3"/>
    <w:rsid w:val="6DE62020"/>
    <w:rsid w:val="6DE84FC3"/>
    <w:rsid w:val="6DEA7D30"/>
    <w:rsid w:val="6DEED92D"/>
    <w:rsid w:val="6DF49744"/>
    <w:rsid w:val="6E04EB6D"/>
    <w:rsid w:val="6E153DAF"/>
    <w:rsid w:val="6E17BB05"/>
    <w:rsid w:val="6E2274B8"/>
    <w:rsid w:val="6E36648B"/>
    <w:rsid w:val="6E3E467E"/>
    <w:rsid w:val="6E421E89"/>
    <w:rsid w:val="6E432FA9"/>
    <w:rsid w:val="6E4D30FC"/>
    <w:rsid w:val="6E52AC11"/>
    <w:rsid w:val="6E5E9ACC"/>
    <w:rsid w:val="6E60D257"/>
    <w:rsid w:val="6E681F3F"/>
    <w:rsid w:val="6E6FB69A"/>
    <w:rsid w:val="6E708218"/>
    <w:rsid w:val="6E7D1EA2"/>
    <w:rsid w:val="6E8AEB9E"/>
    <w:rsid w:val="6E950FBC"/>
    <w:rsid w:val="6E963387"/>
    <w:rsid w:val="6E9A692B"/>
    <w:rsid w:val="6E9CBFAA"/>
    <w:rsid w:val="6E9CC499"/>
    <w:rsid w:val="6E9DC2BD"/>
    <w:rsid w:val="6EA13621"/>
    <w:rsid w:val="6EA518F7"/>
    <w:rsid w:val="6EA6FF20"/>
    <w:rsid w:val="6EB2A896"/>
    <w:rsid w:val="6EBBF616"/>
    <w:rsid w:val="6EBDF2AA"/>
    <w:rsid w:val="6EC2B998"/>
    <w:rsid w:val="6ECA170F"/>
    <w:rsid w:val="6EDE8543"/>
    <w:rsid w:val="6EE2BD7F"/>
    <w:rsid w:val="6EEC41DA"/>
    <w:rsid w:val="6EFC5FB3"/>
    <w:rsid w:val="6F076009"/>
    <w:rsid w:val="6F0CDD0E"/>
    <w:rsid w:val="6F159C3B"/>
    <w:rsid w:val="6F19C4BF"/>
    <w:rsid w:val="6F23921A"/>
    <w:rsid w:val="6F31A074"/>
    <w:rsid w:val="6F321409"/>
    <w:rsid w:val="6F483877"/>
    <w:rsid w:val="6F52455C"/>
    <w:rsid w:val="6F5E09B2"/>
    <w:rsid w:val="6F6444DD"/>
    <w:rsid w:val="6F6D640B"/>
    <w:rsid w:val="6F6E6C70"/>
    <w:rsid w:val="6F841499"/>
    <w:rsid w:val="6F961D0A"/>
    <w:rsid w:val="6F9AB9D7"/>
    <w:rsid w:val="6FA50B5D"/>
    <w:rsid w:val="6FA81CD0"/>
    <w:rsid w:val="6FABF8F7"/>
    <w:rsid w:val="6FAEB9A5"/>
    <w:rsid w:val="6FB01708"/>
    <w:rsid w:val="6FBA6478"/>
    <w:rsid w:val="6FC38181"/>
    <w:rsid w:val="6FC92FBF"/>
    <w:rsid w:val="6FCB848A"/>
    <w:rsid w:val="6FCBDCC4"/>
    <w:rsid w:val="6FD08C25"/>
    <w:rsid w:val="6FD6C95C"/>
    <w:rsid w:val="6FDAABB9"/>
    <w:rsid w:val="6FFA32A4"/>
    <w:rsid w:val="7004807B"/>
    <w:rsid w:val="7004C17F"/>
    <w:rsid w:val="7012DEF9"/>
    <w:rsid w:val="701926D6"/>
    <w:rsid w:val="7027B551"/>
    <w:rsid w:val="702914C8"/>
    <w:rsid w:val="702E6ED6"/>
    <w:rsid w:val="703E06A8"/>
    <w:rsid w:val="704DCCFB"/>
    <w:rsid w:val="70506AEB"/>
    <w:rsid w:val="706BE866"/>
    <w:rsid w:val="7072A5E8"/>
    <w:rsid w:val="70736525"/>
    <w:rsid w:val="7077A0B2"/>
    <w:rsid w:val="707C1CEC"/>
    <w:rsid w:val="7096A09C"/>
    <w:rsid w:val="70ABA427"/>
    <w:rsid w:val="70BFFC38"/>
    <w:rsid w:val="70C6D01F"/>
    <w:rsid w:val="70D1FDBE"/>
    <w:rsid w:val="70D55A04"/>
    <w:rsid w:val="70E05B41"/>
    <w:rsid w:val="70EF32AD"/>
    <w:rsid w:val="70F2E9A7"/>
    <w:rsid w:val="710BD51D"/>
    <w:rsid w:val="710DA5C2"/>
    <w:rsid w:val="710F8ADE"/>
    <w:rsid w:val="711BC4FE"/>
    <w:rsid w:val="711EE18F"/>
    <w:rsid w:val="712EBFA9"/>
    <w:rsid w:val="7132EC85"/>
    <w:rsid w:val="713561F9"/>
    <w:rsid w:val="713B2122"/>
    <w:rsid w:val="71408545"/>
    <w:rsid w:val="714C1B59"/>
    <w:rsid w:val="714EA75B"/>
    <w:rsid w:val="715062DA"/>
    <w:rsid w:val="7156EEDF"/>
    <w:rsid w:val="71582755"/>
    <w:rsid w:val="7158F3AA"/>
    <w:rsid w:val="715D085F"/>
    <w:rsid w:val="715F56DB"/>
    <w:rsid w:val="71630E3A"/>
    <w:rsid w:val="716C48B4"/>
    <w:rsid w:val="71755391"/>
    <w:rsid w:val="7177F2C8"/>
    <w:rsid w:val="717F51D1"/>
    <w:rsid w:val="71867390"/>
    <w:rsid w:val="718AF347"/>
    <w:rsid w:val="71A153E8"/>
    <w:rsid w:val="71B95DEC"/>
    <w:rsid w:val="71C3666B"/>
    <w:rsid w:val="71C3A93B"/>
    <w:rsid w:val="71D7DA62"/>
    <w:rsid w:val="71E358EC"/>
    <w:rsid w:val="71E75E5A"/>
    <w:rsid w:val="71FD2434"/>
    <w:rsid w:val="7221817E"/>
    <w:rsid w:val="722D1009"/>
    <w:rsid w:val="7236BAF0"/>
    <w:rsid w:val="7240D6D8"/>
    <w:rsid w:val="724368F7"/>
    <w:rsid w:val="725606E4"/>
    <w:rsid w:val="7268BDDB"/>
    <w:rsid w:val="727C50C8"/>
    <w:rsid w:val="728BDC70"/>
    <w:rsid w:val="728C992B"/>
    <w:rsid w:val="72945820"/>
    <w:rsid w:val="72A53B04"/>
    <w:rsid w:val="72AA433E"/>
    <w:rsid w:val="72B4DEF9"/>
    <w:rsid w:val="72C5CF66"/>
    <w:rsid w:val="72D23A1C"/>
    <w:rsid w:val="72D455EB"/>
    <w:rsid w:val="72D45C7C"/>
    <w:rsid w:val="72DC5D53"/>
    <w:rsid w:val="72FFA090"/>
    <w:rsid w:val="7303DD67"/>
    <w:rsid w:val="732A6AEB"/>
    <w:rsid w:val="732B48DE"/>
    <w:rsid w:val="733C900D"/>
    <w:rsid w:val="733CBF49"/>
    <w:rsid w:val="734B3A93"/>
    <w:rsid w:val="734CE6B6"/>
    <w:rsid w:val="736D1EFE"/>
    <w:rsid w:val="739A443F"/>
    <w:rsid w:val="739C53D1"/>
    <w:rsid w:val="73AD2833"/>
    <w:rsid w:val="73B25092"/>
    <w:rsid w:val="73BDB888"/>
    <w:rsid w:val="73BDCEEF"/>
    <w:rsid w:val="73BEAFC4"/>
    <w:rsid w:val="73C996B6"/>
    <w:rsid w:val="73CA23C1"/>
    <w:rsid w:val="73CC9984"/>
    <w:rsid w:val="73DFAAE7"/>
    <w:rsid w:val="73FF8437"/>
    <w:rsid w:val="740F4FA6"/>
    <w:rsid w:val="741857D9"/>
    <w:rsid w:val="74320EDF"/>
    <w:rsid w:val="7436AC25"/>
    <w:rsid w:val="743E431C"/>
    <w:rsid w:val="743EE3AE"/>
    <w:rsid w:val="7441C547"/>
    <w:rsid w:val="7441CBF5"/>
    <w:rsid w:val="7442A77D"/>
    <w:rsid w:val="7448074F"/>
    <w:rsid w:val="744BABD9"/>
    <w:rsid w:val="744DAECB"/>
    <w:rsid w:val="7452CE48"/>
    <w:rsid w:val="747458F6"/>
    <w:rsid w:val="74880048"/>
    <w:rsid w:val="748F2C95"/>
    <w:rsid w:val="7492FC94"/>
    <w:rsid w:val="74936390"/>
    <w:rsid w:val="7499E083"/>
    <w:rsid w:val="74A5B63E"/>
    <w:rsid w:val="74AE902E"/>
    <w:rsid w:val="74BC75BB"/>
    <w:rsid w:val="74BCAD80"/>
    <w:rsid w:val="74BFEA90"/>
    <w:rsid w:val="74E7296B"/>
    <w:rsid w:val="74EDEEC9"/>
    <w:rsid w:val="74FD4F9C"/>
    <w:rsid w:val="7504BA0C"/>
    <w:rsid w:val="750C5DA8"/>
    <w:rsid w:val="750E3466"/>
    <w:rsid w:val="7514DAB6"/>
    <w:rsid w:val="751CFE06"/>
    <w:rsid w:val="751FF68D"/>
    <w:rsid w:val="75280C09"/>
    <w:rsid w:val="7528DC31"/>
    <w:rsid w:val="752A2B27"/>
    <w:rsid w:val="753E5B38"/>
    <w:rsid w:val="754056C9"/>
    <w:rsid w:val="754B9C54"/>
    <w:rsid w:val="755E7CFD"/>
    <w:rsid w:val="755EB6E7"/>
    <w:rsid w:val="7578C7C5"/>
    <w:rsid w:val="757B874D"/>
    <w:rsid w:val="757E527A"/>
    <w:rsid w:val="7580E01F"/>
    <w:rsid w:val="758E81B6"/>
    <w:rsid w:val="75933CD2"/>
    <w:rsid w:val="75BBBB1D"/>
    <w:rsid w:val="75C8A503"/>
    <w:rsid w:val="75CA4C68"/>
    <w:rsid w:val="75CCF1E7"/>
    <w:rsid w:val="75CD59AD"/>
    <w:rsid w:val="75CF9537"/>
    <w:rsid w:val="75D05177"/>
    <w:rsid w:val="75D0DC66"/>
    <w:rsid w:val="75D83E02"/>
    <w:rsid w:val="75DB309E"/>
    <w:rsid w:val="75E07C49"/>
    <w:rsid w:val="75E59306"/>
    <w:rsid w:val="7607C690"/>
    <w:rsid w:val="76088B05"/>
    <w:rsid w:val="760DE870"/>
    <w:rsid w:val="7615D355"/>
    <w:rsid w:val="76180119"/>
    <w:rsid w:val="765495B9"/>
    <w:rsid w:val="7659D955"/>
    <w:rsid w:val="766181E1"/>
    <w:rsid w:val="76647FF3"/>
    <w:rsid w:val="76648653"/>
    <w:rsid w:val="76731314"/>
    <w:rsid w:val="7686E79E"/>
    <w:rsid w:val="769F89E5"/>
    <w:rsid w:val="76A439BD"/>
    <w:rsid w:val="76A7DC70"/>
    <w:rsid w:val="76A873CE"/>
    <w:rsid w:val="76AE373E"/>
    <w:rsid w:val="76B5641A"/>
    <w:rsid w:val="76B71C2A"/>
    <w:rsid w:val="76BC6839"/>
    <w:rsid w:val="76CDAE91"/>
    <w:rsid w:val="76D91B3F"/>
    <w:rsid w:val="76DEC2DA"/>
    <w:rsid w:val="76E52079"/>
    <w:rsid w:val="76E76CB5"/>
    <w:rsid w:val="76FD2DA3"/>
    <w:rsid w:val="770499E1"/>
    <w:rsid w:val="7716DA2D"/>
    <w:rsid w:val="7720F251"/>
    <w:rsid w:val="7726EF14"/>
    <w:rsid w:val="772B076E"/>
    <w:rsid w:val="773F072D"/>
    <w:rsid w:val="774F2FAD"/>
    <w:rsid w:val="775FC9D8"/>
    <w:rsid w:val="77607ADA"/>
    <w:rsid w:val="77692A0E"/>
    <w:rsid w:val="7778776C"/>
    <w:rsid w:val="77836FB8"/>
    <w:rsid w:val="778AFF28"/>
    <w:rsid w:val="77A2E170"/>
    <w:rsid w:val="77A9E676"/>
    <w:rsid w:val="77B29D03"/>
    <w:rsid w:val="77B87B57"/>
    <w:rsid w:val="77C30498"/>
    <w:rsid w:val="77C7C9C2"/>
    <w:rsid w:val="77C97B6F"/>
    <w:rsid w:val="77E14A74"/>
    <w:rsid w:val="77E372DB"/>
    <w:rsid w:val="77EDD03A"/>
    <w:rsid w:val="77FD1FC7"/>
    <w:rsid w:val="78027BC6"/>
    <w:rsid w:val="7808A19F"/>
    <w:rsid w:val="780B7B99"/>
    <w:rsid w:val="78162784"/>
    <w:rsid w:val="781DD532"/>
    <w:rsid w:val="781F2D75"/>
    <w:rsid w:val="78255A56"/>
    <w:rsid w:val="783178FF"/>
    <w:rsid w:val="78343056"/>
    <w:rsid w:val="783C5775"/>
    <w:rsid w:val="78405CDC"/>
    <w:rsid w:val="78543E22"/>
    <w:rsid w:val="785D96D2"/>
    <w:rsid w:val="788130C1"/>
    <w:rsid w:val="7885DDD1"/>
    <w:rsid w:val="7893627F"/>
    <w:rsid w:val="78A43EE5"/>
    <w:rsid w:val="78A5F4AF"/>
    <w:rsid w:val="78A7863B"/>
    <w:rsid w:val="78A78D7F"/>
    <w:rsid w:val="78C1CE72"/>
    <w:rsid w:val="78CA76A5"/>
    <w:rsid w:val="78D1A13C"/>
    <w:rsid w:val="78D2D02C"/>
    <w:rsid w:val="78E822D8"/>
    <w:rsid w:val="78ECC7DA"/>
    <w:rsid w:val="78F0266E"/>
    <w:rsid w:val="78F4A0A6"/>
    <w:rsid w:val="7916B4F5"/>
    <w:rsid w:val="7922D2CA"/>
    <w:rsid w:val="793B7EA4"/>
    <w:rsid w:val="7941B66B"/>
    <w:rsid w:val="794A95A2"/>
    <w:rsid w:val="794B1233"/>
    <w:rsid w:val="79506E0D"/>
    <w:rsid w:val="79671974"/>
    <w:rsid w:val="7973F25D"/>
    <w:rsid w:val="79775EE5"/>
    <w:rsid w:val="7986AFA1"/>
    <w:rsid w:val="79933CA7"/>
    <w:rsid w:val="79986149"/>
    <w:rsid w:val="79A7362B"/>
    <w:rsid w:val="79A914A4"/>
    <w:rsid w:val="79BAF312"/>
    <w:rsid w:val="79C49523"/>
    <w:rsid w:val="79CCB89E"/>
    <w:rsid w:val="79CF8EB4"/>
    <w:rsid w:val="79E28715"/>
    <w:rsid w:val="79F6AF45"/>
    <w:rsid w:val="79FEBC4F"/>
    <w:rsid w:val="7A02F76D"/>
    <w:rsid w:val="7A062399"/>
    <w:rsid w:val="7A2A9628"/>
    <w:rsid w:val="7A34E23B"/>
    <w:rsid w:val="7A3F452B"/>
    <w:rsid w:val="7A3FB48E"/>
    <w:rsid w:val="7A410439"/>
    <w:rsid w:val="7A522A28"/>
    <w:rsid w:val="7A544E6F"/>
    <w:rsid w:val="7A54C3CC"/>
    <w:rsid w:val="7A5C2BDC"/>
    <w:rsid w:val="7A65AC50"/>
    <w:rsid w:val="7A7ADC07"/>
    <w:rsid w:val="7A886561"/>
    <w:rsid w:val="7A890177"/>
    <w:rsid w:val="7A911734"/>
    <w:rsid w:val="7A9710A2"/>
    <w:rsid w:val="7AA2EE81"/>
    <w:rsid w:val="7AA7BFD3"/>
    <w:rsid w:val="7AABCE7A"/>
    <w:rsid w:val="7AAF78D4"/>
    <w:rsid w:val="7AB93CC5"/>
    <w:rsid w:val="7AB9DE72"/>
    <w:rsid w:val="7AD2E85B"/>
    <w:rsid w:val="7AD4D7B5"/>
    <w:rsid w:val="7ADCC2DD"/>
    <w:rsid w:val="7AE3CEF6"/>
    <w:rsid w:val="7AE4B658"/>
    <w:rsid w:val="7AE518FD"/>
    <w:rsid w:val="7AE53B6B"/>
    <w:rsid w:val="7AEB9F80"/>
    <w:rsid w:val="7AF22898"/>
    <w:rsid w:val="7AFA639F"/>
    <w:rsid w:val="7B0262D1"/>
    <w:rsid w:val="7B065C6B"/>
    <w:rsid w:val="7B081C2D"/>
    <w:rsid w:val="7B0E7122"/>
    <w:rsid w:val="7B0FD162"/>
    <w:rsid w:val="7B190C46"/>
    <w:rsid w:val="7B1A167A"/>
    <w:rsid w:val="7B21BD0D"/>
    <w:rsid w:val="7B4E579A"/>
    <w:rsid w:val="7B4FC330"/>
    <w:rsid w:val="7B66FB46"/>
    <w:rsid w:val="7B68DC1E"/>
    <w:rsid w:val="7B7060FC"/>
    <w:rsid w:val="7B713690"/>
    <w:rsid w:val="7B7A2F4B"/>
    <w:rsid w:val="7B7A449C"/>
    <w:rsid w:val="7B7E1A98"/>
    <w:rsid w:val="7B8B6024"/>
    <w:rsid w:val="7B8D3929"/>
    <w:rsid w:val="7BA0038E"/>
    <w:rsid w:val="7BA69555"/>
    <w:rsid w:val="7BABE4D8"/>
    <w:rsid w:val="7BB30FAF"/>
    <w:rsid w:val="7BB96473"/>
    <w:rsid w:val="7BBBCC16"/>
    <w:rsid w:val="7BC42247"/>
    <w:rsid w:val="7BC6F242"/>
    <w:rsid w:val="7BD855FE"/>
    <w:rsid w:val="7BDAB147"/>
    <w:rsid w:val="7BDAC04D"/>
    <w:rsid w:val="7BF2E157"/>
    <w:rsid w:val="7BF378CF"/>
    <w:rsid w:val="7BF6D62B"/>
    <w:rsid w:val="7BFDBD29"/>
    <w:rsid w:val="7C0BD102"/>
    <w:rsid w:val="7C135EC7"/>
    <w:rsid w:val="7C13BF23"/>
    <w:rsid w:val="7C14AB3D"/>
    <w:rsid w:val="7C19CE7B"/>
    <w:rsid w:val="7C20447B"/>
    <w:rsid w:val="7C22D4D0"/>
    <w:rsid w:val="7C2C4734"/>
    <w:rsid w:val="7C2E1B3D"/>
    <w:rsid w:val="7C30CD4C"/>
    <w:rsid w:val="7C42C53F"/>
    <w:rsid w:val="7C462A89"/>
    <w:rsid w:val="7C495E10"/>
    <w:rsid w:val="7C4C5AF5"/>
    <w:rsid w:val="7C56EC7A"/>
    <w:rsid w:val="7C70F133"/>
    <w:rsid w:val="7C73721B"/>
    <w:rsid w:val="7CBA98FF"/>
    <w:rsid w:val="7CCE591B"/>
    <w:rsid w:val="7CD18F73"/>
    <w:rsid w:val="7CDC201F"/>
    <w:rsid w:val="7D04EA22"/>
    <w:rsid w:val="7D171097"/>
    <w:rsid w:val="7D1A7316"/>
    <w:rsid w:val="7D24874D"/>
    <w:rsid w:val="7D27CE8E"/>
    <w:rsid w:val="7D290900"/>
    <w:rsid w:val="7D3C03AD"/>
    <w:rsid w:val="7D3D9063"/>
    <w:rsid w:val="7D3DD019"/>
    <w:rsid w:val="7D4805E6"/>
    <w:rsid w:val="7D48BEAA"/>
    <w:rsid w:val="7D4EEB2E"/>
    <w:rsid w:val="7D69F66D"/>
    <w:rsid w:val="7D6E94C0"/>
    <w:rsid w:val="7D6FD4BD"/>
    <w:rsid w:val="7D77688E"/>
    <w:rsid w:val="7D8E8294"/>
    <w:rsid w:val="7D964978"/>
    <w:rsid w:val="7D9A089B"/>
    <w:rsid w:val="7DB901A9"/>
    <w:rsid w:val="7DBB8D31"/>
    <w:rsid w:val="7DBC14DC"/>
    <w:rsid w:val="7DBF3222"/>
    <w:rsid w:val="7DC2CE07"/>
    <w:rsid w:val="7DCB3EEC"/>
    <w:rsid w:val="7DCFF9BE"/>
    <w:rsid w:val="7DD63C31"/>
    <w:rsid w:val="7DD7828B"/>
    <w:rsid w:val="7DDE51D2"/>
    <w:rsid w:val="7DEAB60C"/>
    <w:rsid w:val="7DEAEA5D"/>
    <w:rsid w:val="7DF6B09E"/>
    <w:rsid w:val="7E01543F"/>
    <w:rsid w:val="7E13F084"/>
    <w:rsid w:val="7E202F7D"/>
    <w:rsid w:val="7E27401F"/>
    <w:rsid w:val="7E2B9716"/>
    <w:rsid w:val="7E2CD607"/>
    <w:rsid w:val="7E306566"/>
    <w:rsid w:val="7E32EF6C"/>
    <w:rsid w:val="7E351BE1"/>
    <w:rsid w:val="7E48E585"/>
    <w:rsid w:val="7E4CEDF7"/>
    <w:rsid w:val="7E55D6E7"/>
    <w:rsid w:val="7E5B1E85"/>
    <w:rsid w:val="7E6A2F07"/>
    <w:rsid w:val="7E873F0D"/>
    <w:rsid w:val="7E9442BA"/>
    <w:rsid w:val="7E95CACA"/>
    <w:rsid w:val="7E978819"/>
    <w:rsid w:val="7EC0B219"/>
    <w:rsid w:val="7ECA2439"/>
    <w:rsid w:val="7ED0E448"/>
    <w:rsid w:val="7ED7AC6A"/>
    <w:rsid w:val="7EE6BD41"/>
    <w:rsid w:val="7EE7A672"/>
    <w:rsid w:val="7EEB8FC4"/>
    <w:rsid w:val="7EF9F304"/>
    <w:rsid w:val="7F0873F1"/>
    <w:rsid w:val="7F115A49"/>
    <w:rsid w:val="7F1EB9DA"/>
    <w:rsid w:val="7F2326B2"/>
    <w:rsid w:val="7F354DC9"/>
    <w:rsid w:val="7F515D72"/>
    <w:rsid w:val="7F63751B"/>
    <w:rsid w:val="7F63DC11"/>
    <w:rsid w:val="7F65296E"/>
    <w:rsid w:val="7F837075"/>
    <w:rsid w:val="7F86ADCE"/>
    <w:rsid w:val="7F86CB36"/>
    <w:rsid w:val="7F872A07"/>
    <w:rsid w:val="7F8F2D2A"/>
    <w:rsid w:val="7F95D1CC"/>
    <w:rsid w:val="7F970C64"/>
    <w:rsid w:val="7F989F20"/>
    <w:rsid w:val="7F9EA0CD"/>
    <w:rsid w:val="7F9EF1C0"/>
    <w:rsid w:val="7FA9C7B8"/>
    <w:rsid w:val="7FABE6C5"/>
    <w:rsid w:val="7FAE1456"/>
    <w:rsid w:val="7FB65064"/>
    <w:rsid w:val="7FBE2675"/>
    <w:rsid w:val="7FD09436"/>
    <w:rsid w:val="7FD13DDF"/>
    <w:rsid w:val="7FD92B1A"/>
    <w:rsid w:val="7FF2403C"/>
    <w:rsid w:val="7FF5A182"/>
    <w:rsid w:val="7FF60629"/>
    <w:rsid w:val="7FFFE1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8322C"/>
  <w15:chartTrackingRefBased/>
  <w15:docId w15:val="{0ABD5919-9342-478F-A08C-93893CD6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142F"/>
    <w:pPr>
      <w:keepNext/>
      <w:spacing w:before="120" w:after="120" w:line="276" w:lineRule="auto"/>
      <w:jc w:val="both"/>
    </w:pPr>
    <w:rPr>
      <w:rFonts w:ascii="Times New Roman" w:hAnsi="Times New Roman" w:cs="Times New Roman"/>
      <w:sz w:val="24"/>
      <w:szCs w:val="24"/>
      <w:lang w:val="lt-LT"/>
    </w:rPr>
  </w:style>
  <w:style w:type="paragraph" w:styleId="Antrat1">
    <w:name w:val="heading 1"/>
    <w:basedOn w:val="prastasis"/>
    <w:next w:val="prastasis"/>
    <w:link w:val="Antrat1Diagrama"/>
    <w:qFormat/>
    <w:rsid w:val="002D30B7"/>
    <w:pPr>
      <w:keepLines/>
      <w:pageBreakBefore/>
      <w:numPr>
        <w:numId w:val="13"/>
      </w:numPr>
      <w:pBdr>
        <w:bottom w:val="single" w:sz="4" w:space="1" w:color="auto"/>
      </w:pBdr>
      <w:spacing w:after="240"/>
      <w:outlineLvl w:val="0"/>
    </w:pPr>
    <w:rPr>
      <w:rFonts w:eastAsiaTheme="majorEastAsia"/>
      <w:b/>
      <w:bCs/>
      <w:sz w:val="28"/>
      <w:szCs w:val="28"/>
      <w:lang w:eastAsia="lt-LT"/>
    </w:rPr>
  </w:style>
  <w:style w:type="paragraph" w:styleId="Antrat2">
    <w:name w:val="heading 2"/>
    <w:basedOn w:val="prastasis"/>
    <w:next w:val="prastasis"/>
    <w:link w:val="Antrat2Diagrama"/>
    <w:unhideWhenUsed/>
    <w:qFormat/>
    <w:rsid w:val="008F7E99"/>
    <w:pPr>
      <w:numPr>
        <w:ilvl w:val="1"/>
        <w:numId w:val="13"/>
      </w:numPr>
      <w:spacing w:before="240"/>
      <w:outlineLvl w:val="1"/>
    </w:pPr>
    <w:rPr>
      <w:rFonts w:eastAsiaTheme="majorEastAsia"/>
      <w:b/>
      <w:bCs/>
    </w:rPr>
  </w:style>
  <w:style w:type="paragraph" w:styleId="Antrat3">
    <w:name w:val="heading 3"/>
    <w:basedOn w:val="prastasis"/>
    <w:next w:val="prastasis"/>
    <w:link w:val="Antrat3Diagrama"/>
    <w:unhideWhenUsed/>
    <w:qFormat/>
    <w:rsid w:val="00AF0DB3"/>
    <w:pPr>
      <w:keepLines/>
      <w:numPr>
        <w:ilvl w:val="2"/>
        <w:numId w:val="13"/>
      </w:numPr>
      <w:outlineLvl w:val="2"/>
    </w:pPr>
    <w:rPr>
      <w:rFonts w:eastAsiaTheme="majorEastAsia"/>
      <w:b/>
      <w:bCs/>
      <w:lang w:eastAsia="lt-LT"/>
    </w:rPr>
  </w:style>
  <w:style w:type="paragraph" w:styleId="Antrat4">
    <w:name w:val="heading 4"/>
    <w:basedOn w:val="prastasis"/>
    <w:next w:val="prastasis"/>
    <w:link w:val="Antrat4Diagrama"/>
    <w:unhideWhenUsed/>
    <w:qFormat/>
    <w:rsid w:val="005F6418"/>
    <w:pPr>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nhideWhenUsed/>
    <w:qFormat/>
    <w:rsid w:val="00DC5EB7"/>
    <w:pPr>
      <w:keepLines/>
      <w:widowControl w:val="0"/>
      <w:numPr>
        <w:ilvl w:val="4"/>
        <w:numId w:val="13"/>
      </w:numPr>
      <w:overflowPunct w:val="0"/>
      <w:autoSpaceDE w:val="0"/>
      <w:autoSpaceDN w:val="0"/>
      <w:adjustRightInd w:val="0"/>
      <w:spacing w:before="200" w:after="0" w:line="240" w:lineRule="auto"/>
      <w:textAlignment w:val="baseline"/>
      <w:outlineLvl w:val="4"/>
    </w:pPr>
    <w:rPr>
      <w:rFonts w:ascii="Cambria" w:eastAsia="Times New Roman" w:hAnsi="Cambria"/>
      <w:color w:val="00385D"/>
      <w:sz w:val="22"/>
      <w:szCs w:val="22"/>
    </w:rPr>
  </w:style>
  <w:style w:type="paragraph" w:styleId="Antrat6">
    <w:name w:val="heading 6"/>
    <w:basedOn w:val="prastasis"/>
    <w:next w:val="prastasis"/>
    <w:link w:val="Antrat6Diagrama"/>
    <w:unhideWhenUsed/>
    <w:qFormat/>
    <w:rsid w:val="00DC5EB7"/>
    <w:pPr>
      <w:keepLines/>
      <w:widowControl w:val="0"/>
      <w:numPr>
        <w:ilvl w:val="5"/>
        <w:numId w:val="13"/>
      </w:numPr>
      <w:overflowPunct w:val="0"/>
      <w:autoSpaceDE w:val="0"/>
      <w:autoSpaceDN w:val="0"/>
      <w:adjustRightInd w:val="0"/>
      <w:spacing w:before="200" w:after="0" w:line="240" w:lineRule="auto"/>
      <w:textAlignment w:val="baseline"/>
      <w:outlineLvl w:val="5"/>
    </w:pPr>
    <w:rPr>
      <w:rFonts w:ascii="Cambria" w:eastAsia="Times New Roman" w:hAnsi="Cambria"/>
      <w:i/>
      <w:iCs/>
      <w:color w:val="00385D"/>
      <w:sz w:val="22"/>
      <w:szCs w:val="22"/>
    </w:rPr>
  </w:style>
  <w:style w:type="paragraph" w:styleId="Antrat7">
    <w:name w:val="heading 7"/>
    <w:basedOn w:val="prastasis"/>
    <w:next w:val="prastasis"/>
    <w:link w:val="Antrat7Diagrama"/>
    <w:unhideWhenUsed/>
    <w:qFormat/>
    <w:rsid w:val="00DC5EB7"/>
    <w:pPr>
      <w:keepLines/>
      <w:widowControl w:val="0"/>
      <w:numPr>
        <w:ilvl w:val="6"/>
        <w:numId w:val="13"/>
      </w:numPr>
      <w:overflowPunct w:val="0"/>
      <w:autoSpaceDE w:val="0"/>
      <w:autoSpaceDN w:val="0"/>
      <w:adjustRightInd w:val="0"/>
      <w:spacing w:before="200" w:after="0" w:line="240" w:lineRule="auto"/>
      <w:textAlignment w:val="baseline"/>
      <w:outlineLvl w:val="6"/>
    </w:pPr>
    <w:rPr>
      <w:rFonts w:ascii="Cambria" w:eastAsia="Times New Roman" w:hAnsi="Cambria"/>
      <w:i/>
      <w:iCs/>
      <w:color w:val="404040"/>
      <w:sz w:val="22"/>
      <w:szCs w:val="22"/>
    </w:rPr>
  </w:style>
  <w:style w:type="paragraph" w:styleId="Antrat8">
    <w:name w:val="heading 8"/>
    <w:basedOn w:val="prastasis"/>
    <w:next w:val="prastasis"/>
    <w:link w:val="Antrat8Diagrama"/>
    <w:unhideWhenUsed/>
    <w:qFormat/>
    <w:rsid w:val="00DC5EB7"/>
    <w:pPr>
      <w:keepLines/>
      <w:widowControl w:val="0"/>
      <w:numPr>
        <w:ilvl w:val="7"/>
        <w:numId w:val="13"/>
      </w:numPr>
      <w:overflowPunct w:val="0"/>
      <w:autoSpaceDE w:val="0"/>
      <w:autoSpaceDN w:val="0"/>
      <w:adjustRightInd w:val="0"/>
      <w:spacing w:before="200" w:after="0" w:line="240" w:lineRule="auto"/>
      <w:textAlignment w:val="baseline"/>
      <w:outlineLvl w:val="7"/>
    </w:pPr>
    <w:rPr>
      <w:rFonts w:ascii="Cambria" w:eastAsia="Times New Roman" w:hAnsi="Cambria"/>
      <w:color w:val="404040"/>
      <w:sz w:val="20"/>
      <w:szCs w:val="20"/>
    </w:rPr>
  </w:style>
  <w:style w:type="paragraph" w:styleId="Antrat9">
    <w:name w:val="heading 9"/>
    <w:basedOn w:val="prastasis"/>
    <w:next w:val="prastasis"/>
    <w:link w:val="Antrat9Diagrama"/>
    <w:unhideWhenUsed/>
    <w:qFormat/>
    <w:rsid w:val="00DC5EB7"/>
    <w:pPr>
      <w:keepLines/>
      <w:widowControl w:val="0"/>
      <w:numPr>
        <w:ilvl w:val="8"/>
        <w:numId w:val="13"/>
      </w:numPr>
      <w:overflowPunct w:val="0"/>
      <w:autoSpaceDE w:val="0"/>
      <w:autoSpaceDN w:val="0"/>
      <w:adjustRightInd w:val="0"/>
      <w:spacing w:before="200" w:after="0" w:line="240" w:lineRule="auto"/>
      <w:textAlignment w:val="baseline"/>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nygospavadinimas">
    <w:name w:val="Book Title"/>
    <w:basedOn w:val="Numatytasispastraiposriftas"/>
    <w:uiPriority w:val="33"/>
    <w:rsid w:val="0086217B"/>
    <w:rPr>
      <w:rFonts w:ascii="Times New Roman" w:hAnsi="Times New Roman" w:cs="Times New Roman"/>
      <w:b/>
      <w:bCs/>
      <w:spacing w:val="5"/>
      <w:sz w:val="28"/>
      <w:szCs w:val="28"/>
      <w:lang w:val="en-US"/>
    </w:rPr>
  </w:style>
  <w:style w:type="paragraph" w:styleId="Pavadinimas">
    <w:name w:val="Title"/>
    <w:basedOn w:val="prastasis"/>
    <w:next w:val="prastasis"/>
    <w:link w:val="PavadinimasDiagrama"/>
    <w:uiPriority w:val="10"/>
    <w:qFormat/>
    <w:rsid w:val="00892214"/>
    <w:pPr>
      <w:pageBreakBefore/>
      <w:spacing w:after="240" w:line="240" w:lineRule="auto"/>
      <w:contextualSpacing/>
    </w:pPr>
    <w:rPr>
      <w:rFonts w:asciiTheme="majorHAnsi" w:eastAsiaTheme="majorEastAsia" w:hAnsiTheme="majorHAnsi" w:cstheme="majorBidi"/>
      <w:b/>
      <w:bCs/>
      <w:spacing w:val="-10"/>
      <w:kern w:val="28"/>
      <w:sz w:val="40"/>
      <w:szCs w:val="40"/>
    </w:rPr>
  </w:style>
  <w:style w:type="character" w:customStyle="1" w:styleId="PavadinimasDiagrama">
    <w:name w:val="Pavadinimas Diagrama"/>
    <w:basedOn w:val="Numatytasispastraiposriftas"/>
    <w:link w:val="Pavadinimas"/>
    <w:uiPriority w:val="10"/>
    <w:rsid w:val="00892214"/>
    <w:rPr>
      <w:rFonts w:asciiTheme="majorHAnsi" w:eastAsiaTheme="majorEastAsia" w:hAnsiTheme="majorHAnsi" w:cstheme="majorBidi"/>
      <w:b/>
      <w:bCs/>
      <w:spacing w:val="-10"/>
      <w:kern w:val="28"/>
      <w:sz w:val="40"/>
      <w:szCs w:val="40"/>
      <w:lang w:val="lt-LT"/>
    </w:rPr>
  </w:style>
  <w:style w:type="paragraph" w:styleId="Paantrat">
    <w:name w:val="Subtitle"/>
    <w:basedOn w:val="prastasis"/>
    <w:next w:val="prastasis"/>
    <w:link w:val="PaantratDiagrama"/>
    <w:uiPriority w:val="11"/>
    <w:qFormat/>
    <w:rsid w:val="009A45D5"/>
    <w:pPr>
      <w:numPr>
        <w:ilvl w:val="1"/>
      </w:numPr>
    </w:pPr>
    <w:rPr>
      <w:rFonts w:eastAsiaTheme="minorEastAsia"/>
      <w:spacing w:val="15"/>
    </w:rPr>
  </w:style>
  <w:style w:type="character" w:customStyle="1" w:styleId="PaantratDiagrama">
    <w:name w:val="Paantraštė Diagrama"/>
    <w:basedOn w:val="Numatytasispastraiposriftas"/>
    <w:link w:val="Paantrat"/>
    <w:uiPriority w:val="11"/>
    <w:rsid w:val="009A45D5"/>
    <w:rPr>
      <w:rFonts w:eastAsiaTheme="minorEastAsia"/>
      <w:spacing w:val="15"/>
      <w:lang w:val="lt-LT"/>
    </w:rPr>
  </w:style>
  <w:style w:type="character" w:customStyle="1" w:styleId="Antrat2Diagrama">
    <w:name w:val="Antraštė 2 Diagrama"/>
    <w:basedOn w:val="Numatytasispastraiposriftas"/>
    <w:link w:val="Antrat2"/>
    <w:rsid w:val="008F7E99"/>
    <w:rPr>
      <w:rFonts w:ascii="Times New Roman" w:eastAsiaTheme="majorEastAsia" w:hAnsi="Times New Roman" w:cs="Times New Roman"/>
      <w:b/>
      <w:bCs/>
      <w:sz w:val="24"/>
      <w:szCs w:val="24"/>
      <w:lang w:val="lt-LT"/>
    </w:rPr>
  </w:style>
  <w:style w:type="character" w:customStyle="1" w:styleId="Antrat1Diagrama">
    <w:name w:val="Antraštė 1 Diagrama"/>
    <w:basedOn w:val="Numatytasispastraiposriftas"/>
    <w:link w:val="Antrat1"/>
    <w:rsid w:val="002D30B7"/>
    <w:rPr>
      <w:rFonts w:ascii="Times New Roman" w:eastAsiaTheme="majorEastAsia" w:hAnsi="Times New Roman" w:cs="Times New Roman"/>
      <w:b/>
      <w:bCs/>
      <w:sz w:val="28"/>
      <w:szCs w:val="28"/>
      <w:lang w:val="lt-LT" w:eastAsia="lt-LT"/>
    </w:rPr>
  </w:style>
  <w:style w:type="paragraph" w:styleId="Debesliotekstas">
    <w:name w:val="Balloon Text"/>
    <w:basedOn w:val="prastasis"/>
    <w:link w:val="DebesliotekstasDiagrama"/>
    <w:uiPriority w:val="99"/>
    <w:semiHidden/>
    <w:unhideWhenUsed/>
    <w:rsid w:val="008010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10E8"/>
    <w:rPr>
      <w:rFonts w:ascii="Segoe UI" w:hAnsi="Segoe UI" w:cs="Segoe UI"/>
      <w:sz w:val="18"/>
      <w:szCs w:val="18"/>
      <w:lang w:val="lt-LT"/>
    </w:rPr>
  </w:style>
  <w:style w:type="character" w:customStyle="1" w:styleId="Antrat3Diagrama">
    <w:name w:val="Antraštė 3 Diagrama"/>
    <w:basedOn w:val="Numatytasispastraiposriftas"/>
    <w:link w:val="Antrat3"/>
    <w:rsid w:val="00AF0DB3"/>
    <w:rPr>
      <w:rFonts w:ascii="Times New Roman" w:eastAsiaTheme="majorEastAsia" w:hAnsi="Times New Roman" w:cs="Times New Roman"/>
      <w:b/>
      <w:bCs/>
      <w:sz w:val="24"/>
      <w:szCs w:val="24"/>
      <w:lang w:val="lt-LT" w:eastAsia="lt-LT"/>
    </w:rPr>
  </w:style>
  <w:style w:type="table" w:styleId="Lentelstinklelis">
    <w:name w:val="Table Grid"/>
    <w:basedOn w:val="prastojilentel"/>
    <w:uiPriority w:val="39"/>
    <w:rsid w:val="00E72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E728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er">
    <w:name w:val="table_header"/>
    <w:basedOn w:val="prastasis"/>
    <w:link w:val="tableheaderChar"/>
    <w:qFormat/>
    <w:rsid w:val="00A448A7"/>
    <w:pPr>
      <w:keepNext w:val="0"/>
      <w:spacing w:before="60" w:after="60" w:line="240" w:lineRule="auto"/>
    </w:pPr>
    <w:rPr>
      <w:color w:val="FFFFFF" w:themeColor="background1"/>
    </w:rPr>
  </w:style>
  <w:style w:type="paragraph" w:customStyle="1" w:styleId="Reikalno">
    <w:name w:val="Reikal_no"/>
    <w:basedOn w:val="tableheader"/>
    <w:link w:val="ReikalnoChar"/>
    <w:qFormat/>
    <w:rsid w:val="00F124AB"/>
    <w:pPr>
      <w:numPr>
        <w:numId w:val="5"/>
      </w:numPr>
    </w:pPr>
    <w:rPr>
      <w:b/>
      <w:bCs/>
      <w:color w:val="000000" w:themeColor="text1"/>
      <w:lang w:val="en-US"/>
    </w:rPr>
  </w:style>
  <w:style w:type="character" w:customStyle="1" w:styleId="tableheaderChar">
    <w:name w:val="table_header Char"/>
    <w:basedOn w:val="Numatytasispastraiposriftas"/>
    <w:link w:val="tableheader"/>
    <w:rsid w:val="00A448A7"/>
    <w:rPr>
      <w:rFonts w:ascii="Times New Roman" w:hAnsi="Times New Roman" w:cs="Times New Roman"/>
      <w:color w:val="FFFFFF" w:themeColor="background1"/>
      <w:sz w:val="24"/>
      <w:szCs w:val="24"/>
      <w:lang w:val="lt-LT"/>
    </w:rPr>
  </w:style>
  <w:style w:type="paragraph" w:customStyle="1" w:styleId="tabletext">
    <w:name w:val="table_text"/>
    <w:basedOn w:val="tableheader"/>
    <w:link w:val="tabletextChar"/>
    <w:qFormat/>
    <w:rsid w:val="00AB1715"/>
    <w:pPr>
      <w:spacing w:before="40" w:after="40" w:line="276" w:lineRule="auto"/>
      <w:jc w:val="left"/>
    </w:pPr>
    <w:rPr>
      <w:color w:val="000000" w:themeColor="text1"/>
    </w:rPr>
  </w:style>
  <w:style w:type="character" w:customStyle="1" w:styleId="ReikalnoChar">
    <w:name w:val="Reikal_no Char"/>
    <w:basedOn w:val="tableheaderChar"/>
    <w:link w:val="Reikalno"/>
    <w:rsid w:val="00F124AB"/>
    <w:rPr>
      <w:rFonts w:ascii="Times New Roman" w:hAnsi="Times New Roman" w:cs="Times New Roman"/>
      <w:b/>
      <w:bCs/>
      <w:color w:val="000000" w:themeColor="text1"/>
      <w:sz w:val="24"/>
      <w:szCs w:val="24"/>
      <w:lang w:val="lt-LT"/>
    </w:rPr>
  </w:style>
  <w:style w:type="paragraph" w:customStyle="1" w:styleId="Pav">
    <w:name w:val="_Pav"/>
    <w:basedOn w:val="prastasis"/>
    <w:link w:val="PavChar"/>
    <w:qFormat/>
    <w:rsid w:val="00282912"/>
    <w:rPr>
      <w:sz w:val="32"/>
      <w:szCs w:val="32"/>
    </w:rPr>
  </w:style>
  <w:style w:type="character" w:customStyle="1" w:styleId="tabletextChar">
    <w:name w:val="table_text Char"/>
    <w:basedOn w:val="tableheaderChar"/>
    <w:link w:val="tabletext"/>
    <w:rsid w:val="00AB1715"/>
    <w:rPr>
      <w:rFonts w:ascii="Times New Roman" w:hAnsi="Times New Roman" w:cs="Times New Roman"/>
      <w:color w:val="000000" w:themeColor="text1"/>
      <w:sz w:val="24"/>
      <w:szCs w:val="24"/>
      <w:lang w:val="lt-LT"/>
    </w:rPr>
  </w:style>
  <w:style w:type="paragraph" w:customStyle="1" w:styleId="tablelist">
    <w:name w:val="table_list"/>
    <w:basedOn w:val="tabletext"/>
    <w:link w:val="tablelistChar"/>
    <w:qFormat/>
    <w:rsid w:val="006B1180"/>
    <w:pPr>
      <w:numPr>
        <w:numId w:val="8"/>
      </w:numPr>
    </w:pPr>
  </w:style>
  <w:style w:type="character" w:customStyle="1" w:styleId="PavChar">
    <w:name w:val="_Pav Char"/>
    <w:basedOn w:val="Numatytasispastraiposriftas"/>
    <w:link w:val="Pav"/>
    <w:rsid w:val="00282912"/>
    <w:rPr>
      <w:sz w:val="32"/>
      <w:szCs w:val="32"/>
      <w:lang w:val="lt-LT"/>
    </w:rPr>
  </w:style>
  <w:style w:type="paragraph" w:styleId="Citata">
    <w:name w:val="Quote"/>
    <w:basedOn w:val="prastasis"/>
    <w:next w:val="prastasis"/>
    <w:link w:val="CitataDiagrama"/>
    <w:uiPriority w:val="29"/>
    <w:qFormat/>
    <w:rsid w:val="00F95EE4"/>
    <w:pPr>
      <w:spacing w:beforeAutospacing="1" w:after="240" w:line="252" w:lineRule="auto"/>
      <w:ind w:left="864" w:right="864"/>
      <w:jc w:val="center"/>
    </w:pPr>
    <w:rPr>
      <w:rFonts w:eastAsiaTheme="minorEastAsia"/>
      <w:i/>
      <w:iCs/>
      <w:sz w:val="21"/>
      <w:szCs w:val="21"/>
    </w:rPr>
  </w:style>
  <w:style w:type="character" w:customStyle="1" w:styleId="tablelistChar">
    <w:name w:val="table_list Char"/>
    <w:basedOn w:val="tabletextChar"/>
    <w:link w:val="tablelist"/>
    <w:rsid w:val="00271582"/>
    <w:rPr>
      <w:rFonts w:ascii="Times New Roman" w:hAnsi="Times New Roman" w:cs="Times New Roman"/>
      <w:color w:val="000000" w:themeColor="text1"/>
      <w:sz w:val="24"/>
      <w:szCs w:val="24"/>
      <w:lang w:val="lt-LT"/>
    </w:rPr>
  </w:style>
  <w:style w:type="character" w:customStyle="1" w:styleId="CitataDiagrama">
    <w:name w:val="Citata Diagrama"/>
    <w:basedOn w:val="Numatytasispastraiposriftas"/>
    <w:link w:val="Citata"/>
    <w:uiPriority w:val="29"/>
    <w:rsid w:val="00F95EE4"/>
    <w:rPr>
      <w:rFonts w:eastAsiaTheme="minorEastAsia"/>
      <w:i/>
      <w:iCs/>
      <w:sz w:val="21"/>
      <w:szCs w:val="21"/>
      <w:lang w:val="lt-LT"/>
    </w:rPr>
  </w:style>
  <w:style w:type="paragraph" w:styleId="Sraassuenkleliais">
    <w:name w:val="List Bullet"/>
    <w:basedOn w:val="prastasis"/>
    <w:link w:val="SraassuenkleliaisDiagrama"/>
    <w:uiPriority w:val="99"/>
    <w:unhideWhenUsed/>
    <w:qFormat/>
    <w:rsid w:val="00B04A8C"/>
    <w:pPr>
      <w:numPr>
        <w:numId w:val="11"/>
      </w:numPr>
      <w:spacing w:before="80" w:after="80"/>
      <w:contextualSpacing/>
    </w:pPr>
    <w:rPr>
      <w:rFonts w:eastAsiaTheme="minorEastAsia"/>
    </w:rPr>
  </w:style>
  <w:style w:type="character" w:customStyle="1" w:styleId="SraassuenkleliaisDiagrama">
    <w:name w:val="Sąrašas su ženkleliais Diagrama"/>
    <w:basedOn w:val="Numatytasispastraiposriftas"/>
    <w:link w:val="Sraassuenkleliais"/>
    <w:uiPriority w:val="99"/>
    <w:rsid w:val="00B04A8C"/>
    <w:rPr>
      <w:rFonts w:ascii="Times New Roman" w:eastAsiaTheme="minorEastAsia" w:hAnsi="Times New Roman" w:cs="Times New Roman"/>
      <w:sz w:val="24"/>
      <w:szCs w:val="24"/>
      <w:lang w:val="lt-LT"/>
    </w:rPr>
  </w:style>
  <w:style w:type="paragraph" w:styleId="Sraassuenkleliais2">
    <w:name w:val="List Bullet 2"/>
    <w:basedOn w:val="prastasis"/>
    <w:uiPriority w:val="99"/>
    <w:unhideWhenUsed/>
    <w:rsid w:val="007C155D"/>
    <w:pPr>
      <w:numPr>
        <w:numId w:val="1"/>
      </w:numPr>
      <w:contextualSpacing/>
    </w:pPr>
  </w:style>
  <w:style w:type="character" w:styleId="Komentaronuoroda">
    <w:name w:val="annotation reference"/>
    <w:basedOn w:val="Numatytasispastraiposriftas"/>
    <w:uiPriority w:val="99"/>
    <w:unhideWhenUsed/>
    <w:rsid w:val="007C155D"/>
    <w:rPr>
      <w:sz w:val="16"/>
      <w:szCs w:val="16"/>
    </w:rPr>
  </w:style>
  <w:style w:type="paragraph" w:styleId="Komentarotekstas">
    <w:name w:val="annotation text"/>
    <w:aliases w:val="Diagrama2 Diagrama Diagrama Diagrama,Diagrama2 Diagrama, Diagrama, Diagrama Diagrama Diagrama, Diagrama Diagrama,Diagrama Diagrama Diagrama,Diagrama Diagrama,Diagrama"/>
    <w:basedOn w:val="prastasis"/>
    <w:link w:val="KomentarotekstasDiagrama"/>
    <w:uiPriority w:val="99"/>
    <w:unhideWhenUsed/>
    <w:rsid w:val="007C155D"/>
    <w:pPr>
      <w:keepNext w:val="0"/>
      <w:spacing w:before="100" w:beforeAutospacing="1" w:line="240" w:lineRule="auto"/>
    </w:pPr>
    <w:rPr>
      <w:rFonts w:asciiTheme="minorHAnsi" w:eastAsiaTheme="minorEastAsia" w:hAnsiTheme="minorHAnsi" w:cstheme="minorBidi"/>
      <w:sz w:val="20"/>
      <w:szCs w:val="20"/>
    </w:rPr>
  </w:style>
  <w:style w:type="character" w:customStyle="1" w:styleId="KomentarotekstasDiagrama">
    <w:name w:val="Komentaro tekstas Diagrama"/>
    <w:aliases w:val="Diagrama2 Diagrama Diagrama Diagrama Diagrama,Diagrama2 Diagrama Diagrama, Diagrama Diagrama1, Diagrama Diagrama Diagrama Diagrama, Diagrama Diagrama Diagrama1,Diagrama Diagrama Diagrama Diagrama,Diagrama Diagrama Diagrama1"/>
    <w:basedOn w:val="Numatytasispastraiposriftas"/>
    <w:link w:val="Komentarotekstas"/>
    <w:uiPriority w:val="99"/>
    <w:rsid w:val="007C155D"/>
    <w:rPr>
      <w:rFonts w:eastAsiaTheme="minorEastAsia"/>
      <w:sz w:val="20"/>
      <w:szCs w:val="20"/>
      <w:lang w:val="lt-LT"/>
    </w:rPr>
  </w:style>
  <w:style w:type="table" w:styleId="Lentelstinklelisviesus">
    <w:name w:val="Grid Table Light"/>
    <w:basedOn w:val="prastojilentel"/>
    <w:uiPriority w:val="40"/>
    <w:rsid w:val="00CD43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urinioantrat">
    <w:name w:val="TOC Heading"/>
    <w:basedOn w:val="Antrat1"/>
    <w:next w:val="prastasis"/>
    <w:uiPriority w:val="39"/>
    <w:unhideWhenUsed/>
    <w:qFormat/>
    <w:rsid w:val="00BB23FD"/>
    <w:pPr>
      <w:numPr>
        <w:numId w:val="0"/>
      </w:numPr>
      <w:pBdr>
        <w:bottom w:val="none" w:sz="0" w:space="0" w:color="auto"/>
      </w:pBdr>
      <w:spacing w:after="0"/>
      <w:outlineLvl w:val="9"/>
    </w:pPr>
    <w:rPr>
      <w:rFonts w:asciiTheme="majorHAnsi" w:hAnsiTheme="majorHAnsi" w:cstheme="majorBidi"/>
      <w:b w:val="0"/>
      <w:bCs w:val="0"/>
      <w:color w:val="2F5496" w:themeColor="accent1" w:themeShade="BF"/>
      <w:sz w:val="32"/>
      <w:szCs w:val="32"/>
      <w:lang w:val="en-US"/>
    </w:rPr>
  </w:style>
  <w:style w:type="paragraph" w:styleId="Turinys1">
    <w:name w:val="toc 1"/>
    <w:basedOn w:val="prastasis"/>
    <w:next w:val="prastasis"/>
    <w:autoRedefine/>
    <w:uiPriority w:val="39"/>
    <w:unhideWhenUsed/>
    <w:rsid w:val="00122A24"/>
    <w:pPr>
      <w:tabs>
        <w:tab w:val="left" w:pos="475"/>
        <w:tab w:val="right" w:leader="dot" w:pos="9962"/>
      </w:tabs>
      <w:spacing w:before="40" w:after="40" w:line="259" w:lineRule="auto"/>
    </w:pPr>
  </w:style>
  <w:style w:type="paragraph" w:styleId="Turinys2">
    <w:name w:val="toc 2"/>
    <w:basedOn w:val="prastasis"/>
    <w:next w:val="prastasis"/>
    <w:autoRedefine/>
    <w:uiPriority w:val="39"/>
    <w:unhideWhenUsed/>
    <w:rsid w:val="009A142F"/>
    <w:pPr>
      <w:tabs>
        <w:tab w:val="left" w:pos="880"/>
        <w:tab w:val="right" w:leader="dot" w:pos="9962"/>
      </w:tabs>
      <w:spacing w:before="60" w:after="60" w:line="240" w:lineRule="auto"/>
      <w:ind w:left="245"/>
    </w:pPr>
  </w:style>
  <w:style w:type="paragraph" w:styleId="Turinys3">
    <w:name w:val="toc 3"/>
    <w:basedOn w:val="prastasis"/>
    <w:next w:val="prastasis"/>
    <w:autoRedefine/>
    <w:uiPriority w:val="39"/>
    <w:unhideWhenUsed/>
    <w:rsid w:val="009A142F"/>
    <w:pPr>
      <w:tabs>
        <w:tab w:val="left" w:pos="1320"/>
        <w:tab w:val="right" w:leader="dot" w:pos="9962"/>
      </w:tabs>
      <w:spacing w:before="100" w:after="100"/>
      <w:ind w:left="475"/>
    </w:pPr>
  </w:style>
  <w:style w:type="character" w:styleId="Hipersaitas">
    <w:name w:val="Hyperlink"/>
    <w:basedOn w:val="Numatytasispastraiposriftas"/>
    <w:uiPriority w:val="99"/>
    <w:unhideWhenUsed/>
    <w:rsid w:val="00BB23FD"/>
    <w:rPr>
      <w:color w:val="0563C1" w:themeColor="hyperlink"/>
      <w:u w:val="single"/>
    </w:rPr>
  </w:style>
  <w:style w:type="paragraph" w:styleId="Sraopastraipa">
    <w:name w:val="List Paragraph"/>
    <w:aliases w:val="ERP-List Paragraph,List Paragraph11,Bullet EY,List Paragraph1,VARNELES,List Paragraph Red,List Paragraph21,Numbering,List Paragraph2,Paragraph,Buletai,lp1,Use Case List Paragraph,List Paragraph111,Sąrašo pastraipa1,Lentele,Bullet 1,Body"/>
    <w:basedOn w:val="prastasis"/>
    <w:link w:val="SraopastraipaDiagrama"/>
    <w:uiPriority w:val="34"/>
    <w:qFormat/>
    <w:rsid w:val="00F25917"/>
    <w:pPr>
      <w:keepNext w:val="0"/>
      <w:numPr>
        <w:numId w:val="6"/>
      </w:numPr>
      <w:suppressAutoHyphens/>
      <w:autoSpaceDN w:val="0"/>
      <w:spacing w:before="40" w:after="40"/>
      <w:textAlignment w:val="baseline"/>
    </w:pPr>
    <w:rPr>
      <w:rFonts w:eastAsia="Times New Roman" w:cs="Arial"/>
    </w:rPr>
  </w:style>
  <w:style w:type="paragraph" w:customStyle="1" w:styleId="bulet">
    <w:name w:val="bulet"/>
    <w:basedOn w:val="Sraopastraipa"/>
    <w:link w:val="buletChar"/>
    <w:qFormat/>
    <w:rsid w:val="00F1012D"/>
    <w:pPr>
      <w:numPr>
        <w:numId w:val="2"/>
      </w:numPr>
      <w:spacing w:before="60" w:after="60" w:line="240" w:lineRule="auto"/>
    </w:pPr>
  </w:style>
  <w:style w:type="paragraph" w:customStyle="1" w:styleId="BBListBullet">
    <w:name w:val="BB List Bullet"/>
    <w:basedOn w:val="prastasis"/>
    <w:qFormat/>
    <w:rsid w:val="006568F8"/>
    <w:pPr>
      <w:keepNext w:val="0"/>
      <w:numPr>
        <w:numId w:val="3"/>
      </w:numPr>
      <w:tabs>
        <w:tab w:val="left" w:pos="284"/>
      </w:tabs>
      <w:spacing w:before="0" w:after="80" w:line="240" w:lineRule="auto"/>
    </w:pPr>
    <w:rPr>
      <w:rFonts w:ascii="Calibri" w:eastAsia="Times New Roman" w:hAnsi="Calibri"/>
      <w:sz w:val="22"/>
      <w:szCs w:val="20"/>
      <w:lang w:eastAsia="lt-LT"/>
    </w:rPr>
  </w:style>
  <w:style w:type="character" w:customStyle="1" w:styleId="SraopastraipaDiagrama">
    <w:name w:val="Sąrašo pastraipa Diagrama"/>
    <w:aliases w:val="ERP-List Paragraph Diagrama,List Paragraph11 Diagrama,Bullet EY Diagrama,List Paragraph1 Diagrama,VARNELES Diagrama,List Paragraph Red Diagrama,List Paragraph21 Diagrama,Numbering Diagrama,List Paragraph2 Diagrama,lp1 Diagrama"/>
    <w:basedOn w:val="Numatytasispastraiposriftas"/>
    <w:link w:val="Sraopastraipa"/>
    <w:uiPriority w:val="34"/>
    <w:qFormat/>
    <w:rsid w:val="00F25917"/>
    <w:rPr>
      <w:rFonts w:ascii="Times New Roman" w:eastAsia="Times New Roman" w:hAnsi="Times New Roman" w:cs="Arial"/>
      <w:sz w:val="24"/>
      <w:szCs w:val="24"/>
      <w:lang w:val="lt-LT"/>
    </w:rPr>
  </w:style>
  <w:style w:type="character" w:customStyle="1" w:styleId="buletChar">
    <w:name w:val="bulet Char"/>
    <w:basedOn w:val="SraopastraipaDiagrama"/>
    <w:link w:val="bulet"/>
    <w:rsid w:val="00F1012D"/>
    <w:rPr>
      <w:rFonts w:ascii="Times New Roman" w:eastAsia="Times New Roman" w:hAnsi="Times New Roman" w:cs="Arial"/>
      <w:sz w:val="24"/>
      <w:szCs w:val="24"/>
      <w:lang w:val="lt-LT"/>
    </w:rPr>
  </w:style>
  <w:style w:type="paragraph" w:styleId="Sraassunumeriais">
    <w:name w:val="List Number"/>
    <w:basedOn w:val="prastasis"/>
    <w:uiPriority w:val="99"/>
    <w:unhideWhenUsed/>
    <w:rsid w:val="002A4C23"/>
    <w:pPr>
      <w:keepNext w:val="0"/>
      <w:numPr>
        <w:numId w:val="4"/>
      </w:numPr>
      <w:spacing w:before="100" w:beforeAutospacing="1"/>
      <w:contextualSpacing/>
    </w:pPr>
    <w:rPr>
      <w:rFonts w:asciiTheme="minorHAnsi" w:eastAsiaTheme="minorEastAsia" w:hAnsiTheme="minorHAnsi" w:cstheme="minorBidi"/>
      <w:sz w:val="21"/>
      <w:szCs w:val="21"/>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basedOn w:val="Numatytasispastraiposriftas"/>
    <w:uiPriority w:val="99"/>
    <w:rsid w:val="009A5665"/>
    <w:rPr>
      <w:vertAlign w:val="superscript"/>
    </w:rPr>
  </w:style>
  <w:style w:type="character" w:styleId="Emfaz">
    <w:name w:val="Emphasis"/>
    <w:basedOn w:val="Numatytasispastraiposriftas"/>
    <w:uiPriority w:val="20"/>
    <w:qFormat/>
    <w:rsid w:val="00D06271"/>
    <w:rPr>
      <w:i/>
      <w:iCs/>
    </w:rPr>
  </w:style>
  <w:style w:type="paragraph" w:customStyle="1" w:styleId="Priedai">
    <w:name w:val="Priedai"/>
    <w:basedOn w:val="prastasis"/>
    <w:link w:val="PriedaiChar"/>
    <w:qFormat/>
    <w:rsid w:val="000614FD"/>
    <w:pPr>
      <w:pageBreakBefore/>
      <w:jc w:val="center"/>
    </w:pPr>
    <w:rPr>
      <w:b/>
      <w:bCs/>
      <w:color w:val="2F5496" w:themeColor="accent1" w:themeShade="BF"/>
    </w:rPr>
  </w:style>
  <w:style w:type="paragraph" w:styleId="Komentarotema">
    <w:name w:val="annotation subject"/>
    <w:basedOn w:val="Komentarotekstas"/>
    <w:next w:val="Komentarotekstas"/>
    <w:link w:val="KomentarotemaDiagrama"/>
    <w:uiPriority w:val="99"/>
    <w:semiHidden/>
    <w:unhideWhenUsed/>
    <w:rsid w:val="00A55691"/>
    <w:pPr>
      <w:keepNext/>
      <w:spacing w:before="240" w:beforeAutospacing="0" w:after="160"/>
    </w:pPr>
    <w:rPr>
      <w:rFonts w:ascii="Times New Roman" w:eastAsiaTheme="minorHAnsi" w:hAnsi="Times New Roman" w:cs="Times New Roman"/>
      <w:b/>
      <w:bCs/>
    </w:rPr>
  </w:style>
  <w:style w:type="character" w:customStyle="1" w:styleId="PriedaiChar">
    <w:name w:val="Priedai Char"/>
    <w:basedOn w:val="Numatytasispastraiposriftas"/>
    <w:link w:val="Priedai"/>
    <w:rsid w:val="000614FD"/>
    <w:rPr>
      <w:rFonts w:ascii="Times New Roman" w:hAnsi="Times New Roman" w:cs="Times New Roman"/>
      <w:b/>
      <w:bCs/>
      <w:color w:val="2F5496" w:themeColor="accent1" w:themeShade="BF"/>
      <w:sz w:val="24"/>
      <w:szCs w:val="24"/>
      <w:lang w:val="lt-LT"/>
    </w:rPr>
  </w:style>
  <w:style w:type="character" w:customStyle="1" w:styleId="KomentarotemaDiagrama">
    <w:name w:val="Komentaro tema Diagrama"/>
    <w:basedOn w:val="KomentarotekstasDiagrama"/>
    <w:link w:val="Komentarotema"/>
    <w:uiPriority w:val="99"/>
    <w:semiHidden/>
    <w:rsid w:val="00A55691"/>
    <w:rPr>
      <w:rFonts w:ascii="Times New Roman" w:eastAsiaTheme="minorEastAsia" w:hAnsi="Times New Roman" w:cs="Times New Roman"/>
      <w:b/>
      <w:bCs/>
      <w:sz w:val="20"/>
      <w:szCs w:val="20"/>
      <w:lang w:val="lt-LT"/>
    </w:rPr>
  </w:style>
  <w:style w:type="paragraph" w:styleId="Pataisymai">
    <w:name w:val="Revision"/>
    <w:hidden/>
    <w:uiPriority w:val="99"/>
    <w:semiHidden/>
    <w:rsid w:val="00987B49"/>
    <w:pPr>
      <w:spacing w:after="0" w:line="240" w:lineRule="auto"/>
    </w:pPr>
    <w:rPr>
      <w:rFonts w:ascii="Times New Roman" w:hAnsi="Times New Roman" w:cs="Times New Roman"/>
      <w:sz w:val="24"/>
      <w:szCs w:val="24"/>
      <w:lang w:val="lt-LT"/>
    </w:rPr>
  </w:style>
  <w:style w:type="character" w:styleId="Neapdorotaspaminjimas">
    <w:name w:val="Unresolved Mention"/>
    <w:basedOn w:val="Numatytasispastraiposriftas"/>
    <w:uiPriority w:val="99"/>
    <w:unhideWhenUsed/>
    <w:rsid w:val="00E83FA4"/>
    <w:rPr>
      <w:color w:val="605E5C"/>
      <w:shd w:val="clear" w:color="auto" w:fill="E1DFDD"/>
    </w:rPr>
  </w:style>
  <w:style w:type="character" w:styleId="Paminjimas">
    <w:name w:val="Mention"/>
    <w:basedOn w:val="Numatytasispastraiposriftas"/>
    <w:uiPriority w:val="99"/>
    <w:unhideWhenUsed/>
    <w:rsid w:val="00E83FA4"/>
    <w:rPr>
      <w:color w:val="2B579A"/>
      <w:shd w:val="clear" w:color="auto" w:fill="E1DFDD"/>
    </w:rPr>
  </w:style>
  <w:style w:type="character" w:customStyle="1" w:styleId="Antrat4Diagrama">
    <w:name w:val="Antraštė 4 Diagrama"/>
    <w:basedOn w:val="Numatytasispastraiposriftas"/>
    <w:link w:val="Antrat4"/>
    <w:rsid w:val="005F6418"/>
    <w:rPr>
      <w:rFonts w:asciiTheme="majorHAnsi" w:eastAsiaTheme="majorEastAsia" w:hAnsiTheme="majorHAnsi" w:cstheme="majorBidi"/>
      <w:i/>
      <w:iCs/>
      <w:color w:val="2F5496" w:themeColor="accent1" w:themeShade="BF"/>
      <w:sz w:val="24"/>
      <w:szCs w:val="24"/>
      <w:lang w:val="lt-LT"/>
    </w:rPr>
  </w:style>
  <w:style w:type="paragraph" w:customStyle="1" w:styleId="Style1">
    <w:name w:val="Style1"/>
    <w:basedOn w:val="prastasis"/>
    <w:link w:val="Style1Char"/>
    <w:autoRedefine/>
    <w:qFormat/>
    <w:rsid w:val="001A1DAA"/>
    <w:pPr>
      <w:keepNext w:val="0"/>
      <w:numPr>
        <w:ilvl w:val="1"/>
        <w:numId w:val="6"/>
      </w:numPr>
      <w:tabs>
        <w:tab w:val="left" w:pos="1276"/>
        <w:tab w:val="left" w:pos="6096"/>
      </w:tabs>
      <w:spacing w:before="0" w:after="0"/>
      <w:ind w:left="567"/>
    </w:pPr>
    <w:rPr>
      <w:rFonts w:eastAsia="Times New Roman"/>
    </w:rPr>
  </w:style>
  <w:style w:type="paragraph" w:customStyle="1" w:styleId="FORITTablename">
    <w:name w:val="FORIT Table name"/>
    <w:basedOn w:val="prastasis"/>
    <w:link w:val="FORITTablenameChar"/>
    <w:qFormat/>
    <w:rsid w:val="000F6C2D"/>
    <w:pPr>
      <w:numPr>
        <w:numId w:val="9"/>
      </w:numPr>
      <w:spacing w:before="0" w:after="0" w:line="240" w:lineRule="auto"/>
    </w:pPr>
    <w:rPr>
      <w:rFonts w:ascii="Arial" w:eastAsia="Times New Roman" w:hAnsi="Arial" w:cs="Yantramanav"/>
      <w:i/>
      <w:color w:val="171717" w:themeColor="background2" w:themeShade="1A"/>
      <w:spacing w:val="5"/>
      <w:sz w:val="22"/>
      <w:szCs w:val="22"/>
      <w:lang w:eastAsia="lt-LT"/>
    </w:rPr>
  </w:style>
  <w:style w:type="character" w:customStyle="1" w:styleId="FORITTablenameChar">
    <w:name w:val="FORIT Table name Char"/>
    <w:basedOn w:val="Numatytasispastraiposriftas"/>
    <w:link w:val="FORITTablename"/>
    <w:rsid w:val="00687CFA"/>
    <w:rPr>
      <w:rFonts w:ascii="Arial" w:eastAsia="Times New Roman" w:hAnsi="Arial" w:cs="Yantramanav"/>
      <w:i/>
      <w:color w:val="171717" w:themeColor="background2" w:themeShade="1A"/>
      <w:spacing w:val="5"/>
      <w:lang w:val="lt-LT" w:eastAsia="lt-LT"/>
    </w:rPr>
  </w:style>
  <w:style w:type="paragraph" w:customStyle="1" w:styleId="Lenheadarial">
    <w:name w:val="Len_head_arial"/>
    <w:basedOn w:val="prastasis"/>
    <w:link w:val="LenheadarialChar"/>
    <w:qFormat/>
    <w:rsid w:val="005F6418"/>
    <w:pPr>
      <w:keepNext w:val="0"/>
    </w:pPr>
    <w:rPr>
      <w:rFonts w:ascii="Arial" w:eastAsia="Calibri" w:hAnsi="Arial" w:cs="Arial"/>
      <w:color w:val="FFFFFF" w:themeColor="background1"/>
      <w:sz w:val="18"/>
      <w:szCs w:val="20"/>
      <w:lang w:val="en-US"/>
    </w:rPr>
  </w:style>
  <w:style w:type="character" w:customStyle="1" w:styleId="LenheadarialChar">
    <w:name w:val="Len_head_arial Char"/>
    <w:basedOn w:val="Numatytasispastraiposriftas"/>
    <w:link w:val="Lenheadarial"/>
    <w:rsid w:val="005F6418"/>
    <w:rPr>
      <w:rFonts w:ascii="Arial" w:eastAsia="Calibri" w:hAnsi="Arial" w:cs="Arial"/>
      <w:color w:val="FFFFFF" w:themeColor="background1"/>
      <w:sz w:val="18"/>
      <w:szCs w:val="20"/>
    </w:rPr>
  </w:style>
  <w:style w:type="paragraph" w:customStyle="1" w:styleId="ForitTabletext">
    <w:name w:val="Forit Table text"/>
    <w:basedOn w:val="prastasis"/>
    <w:qFormat/>
    <w:rsid w:val="00F25917"/>
    <w:pPr>
      <w:keepNext w:val="0"/>
      <w:suppressAutoHyphens/>
      <w:spacing w:before="40" w:after="40"/>
      <w:ind w:left="29"/>
    </w:pPr>
    <w:rPr>
      <w:rFonts w:ascii="Arial" w:eastAsia="Calibri" w:hAnsi="Arial" w:cs="Arial"/>
      <w:sz w:val="20"/>
      <w:szCs w:val="20"/>
      <w:lang w:eastAsia="zh-CN"/>
    </w:rPr>
  </w:style>
  <w:style w:type="paragraph" w:customStyle="1" w:styleId="Pavpavadarial">
    <w:name w:val="Pav_pavad_arial"/>
    <w:basedOn w:val="prastasis"/>
    <w:next w:val="prastasis"/>
    <w:link w:val="PavpavadarialChar"/>
    <w:qFormat/>
    <w:rsid w:val="009C43AD"/>
    <w:pPr>
      <w:keepNext w:val="0"/>
      <w:numPr>
        <w:numId w:val="10"/>
      </w:numPr>
      <w:spacing w:before="0" w:line="240" w:lineRule="auto"/>
      <w:ind w:left="432"/>
      <w:jc w:val="center"/>
    </w:pPr>
    <w:rPr>
      <w:rFonts w:eastAsia="Times New Roman"/>
      <w:i/>
      <w:iCs/>
      <w:noProof/>
      <w:sz w:val="22"/>
      <w:szCs w:val="20"/>
      <w:lang w:eastAsia="lt-LT"/>
    </w:rPr>
  </w:style>
  <w:style w:type="character" w:customStyle="1" w:styleId="PavpavadarialChar">
    <w:name w:val="Pav_pavad_arial Char"/>
    <w:basedOn w:val="Numatytasispastraiposriftas"/>
    <w:link w:val="Pavpavadarial"/>
    <w:rsid w:val="009C43AD"/>
    <w:rPr>
      <w:rFonts w:ascii="Times New Roman" w:eastAsia="Times New Roman" w:hAnsi="Times New Roman" w:cs="Times New Roman"/>
      <w:i/>
      <w:iCs/>
      <w:noProof/>
      <w:szCs w:val="20"/>
      <w:lang w:val="lt-LT" w:eastAsia="lt-LT"/>
    </w:rPr>
  </w:style>
  <w:style w:type="table" w:styleId="1tinkleliolentelviesi3parykinimas">
    <w:name w:val="Grid Table 1 Light Accent 3"/>
    <w:basedOn w:val="prastojilentel"/>
    <w:uiPriority w:val="46"/>
    <w:rsid w:val="005F641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320A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tinkleliolentel3parykinimas">
    <w:name w:val="Grid Table 4 Accent 3"/>
    <w:basedOn w:val="prastojilentel"/>
    <w:uiPriority w:val="49"/>
    <w:rsid w:val="00320A2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ntrats">
    <w:name w:val="header"/>
    <w:basedOn w:val="prastasis"/>
    <w:link w:val="AntratsDiagrama"/>
    <w:uiPriority w:val="99"/>
    <w:unhideWhenUsed/>
    <w:rsid w:val="00901E1D"/>
    <w:pPr>
      <w:tabs>
        <w:tab w:val="center" w:pos="4680"/>
        <w:tab w:val="right" w:pos="9360"/>
      </w:tabs>
      <w:spacing w:before="0" w:after="0" w:line="240" w:lineRule="auto"/>
    </w:pPr>
  </w:style>
  <w:style w:type="character" w:customStyle="1" w:styleId="AntratsDiagrama">
    <w:name w:val="Antraštės Diagrama"/>
    <w:basedOn w:val="Numatytasispastraiposriftas"/>
    <w:link w:val="Antrats"/>
    <w:uiPriority w:val="99"/>
    <w:rsid w:val="00E92290"/>
    <w:rPr>
      <w:rFonts w:ascii="Times New Roman" w:hAnsi="Times New Roman" w:cs="Times New Roman"/>
      <w:sz w:val="24"/>
      <w:szCs w:val="24"/>
      <w:lang w:val="lt-LT"/>
    </w:rPr>
  </w:style>
  <w:style w:type="paragraph" w:styleId="Porat">
    <w:name w:val="footer"/>
    <w:basedOn w:val="prastasis"/>
    <w:link w:val="PoratDiagrama"/>
    <w:uiPriority w:val="99"/>
    <w:unhideWhenUsed/>
    <w:rsid w:val="00901E1D"/>
    <w:pPr>
      <w:tabs>
        <w:tab w:val="center" w:pos="4680"/>
        <w:tab w:val="right" w:pos="9360"/>
      </w:tabs>
      <w:spacing w:before="0" w:after="0" w:line="240" w:lineRule="auto"/>
    </w:pPr>
  </w:style>
  <w:style w:type="character" w:customStyle="1" w:styleId="PoratDiagrama">
    <w:name w:val="Poraštė Diagrama"/>
    <w:basedOn w:val="Numatytasispastraiposriftas"/>
    <w:link w:val="Porat"/>
    <w:uiPriority w:val="99"/>
    <w:rsid w:val="00E92290"/>
    <w:rPr>
      <w:rFonts w:ascii="Times New Roman" w:hAnsi="Times New Roman" w:cs="Times New Roman"/>
      <w:sz w:val="24"/>
      <w:szCs w:val="24"/>
      <w:lang w:val="lt-LT"/>
    </w:rPr>
  </w:style>
  <w:style w:type="character" w:customStyle="1" w:styleId="Style1Char">
    <w:name w:val="Style1 Char"/>
    <w:link w:val="Style1"/>
    <w:rsid w:val="001A1DAA"/>
    <w:rPr>
      <w:rFonts w:ascii="Times New Roman" w:eastAsia="Times New Roman" w:hAnsi="Times New Roman" w:cs="Times New Roman"/>
      <w:sz w:val="24"/>
      <w:szCs w:val="24"/>
      <w:lang w:val="lt-LT"/>
    </w:rPr>
  </w:style>
  <w:style w:type="paragraph" w:customStyle="1" w:styleId="Lentekstasarial">
    <w:name w:val="Len_tekstas_arial"/>
    <w:basedOn w:val="prastasis"/>
    <w:link w:val="LentekstasarialChar"/>
    <w:qFormat/>
    <w:rsid w:val="00901E1D"/>
    <w:pPr>
      <w:keepNext w:val="0"/>
    </w:pPr>
    <w:rPr>
      <w:rFonts w:ascii="Arial" w:eastAsia="Calibri" w:hAnsi="Arial" w:cs="Arial"/>
      <w:color w:val="103C5E"/>
      <w:sz w:val="18"/>
      <w:szCs w:val="18"/>
      <w:lang w:val="en-US"/>
    </w:rPr>
  </w:style>
  <w:style w:type="character" w:customStyle="1" w:styleId="LentekstasarialChar">
    <w:name w:val="Len_tekstas_arial Char"/>
    <w:basedOn w:val="Numatytasispastraiposriftas"/>
    <w:link w:val="Lentekstasarial"/>
    <w:rsid w:val="003101F9"/>
    <w:rPr>
      <w:rFonts w:ascii="Arial" w:eastAsia="Calibri" w:hAnsi="Arial" w:cs="Arial"/>
      <w:color w:val="103C5E"/>
      <w:sz w:val="18"/>
      <w:szCs w:val="18"/>
    </w:rPr>
  </w:style>
  <w:style w:type="paragraph" w:styleId="Turinys4">
    <w:name w:val="toc 4"/>
    <w:basedOn w:val="prastasis"/>
    <w:next w:val="prastasis"/>
    <w:autoRedefine/>
    <w:uiPriority w:val="39"/>
    <w:unhideWhenUsed/>
    <w:rsid w:val="00901E1D"/>
    <w:pPr>
      <w:keepNext w:val="0"/>
      <w:spacing w:before="0" w:after="100" w:line="259" w:lineRule="auto"/>
      <w:ind w:left="660"/>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unhideWhenUsed/>
    <w:rsid w:val="00901E1D"/>
    <w:pPr>
      <w:keepNext w:val="0"/>
      <w:spacing w:before="0" w:after="100" w:line="259" w:lineRule="auto"/>
      <w:ind w:left="880"/>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unhideWhenUsed/>
    <w:rsid w:val="00901E1D"/>
    <w:pPr>
      <w:keepNext w:val="0"/>
      <w:spacing w:before="0" w:after="100" w:line="259" w:lineRule="auto"/>
      <w:ind w:left="1100"/>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unhideWhenUsed/>
    <w:rsid w:val="00901E1D"/>
    <w:pPr>
      <w:keepNext w:val="0"/>
      <w:spacing w:before="0" w:after="100" w:line="259" w:lineRule="auto"/>
      <w:ind w:left="1320"/>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unhideWhenUsed/>
    <w:rsid w:val="00901E1D"/>
    <w:pPr>
      <w:keepNext w:val="0"/>
      <w:spacing w:before="0" w:after="100" w:line="259" w:lineRule="auto"/>
      <w:ind w:left="1540"/>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unhideWhenUsed/>
    <w:rsid w:val="00901E1D"/>
    <w:pPr>
      <w:keepNext w:val="0"/>
      <w:spacing w:before="0" w:after="100" w:line="259" w:lineRule="auto"/>
      <w:ind w:left="1760"/>
    </w:pPr>
    <w:rPr>
      <w:rFonts w:asciiTheme="minorHAnsi" w:eastAsiaTheme="minorEastAsia" w:hAnsiTheme="minorHAnsi" w:cstheme="minorBidi"/>
      <w:sz w:val="22"/>
      <w:szCs w:val="22"/>
      <w:lang w:val="en-US"/>
    </w:rPr>
  </w:style>
  <w:style w:type="paragraph" w:styleId="Antrat">
    <w:name w:val="caption"/>
    <w:basedOn w:val="prastasis"/>
    <w:next w:val="prastasis"/>
    <w:uiPriority w:val="35"/>
    <w:unhideWhenUsed/>
    <w:qFormat/>
    <w:rsid w:val="00901E1D"/>
    <w:pPr>
      <w:keepNext w:val="0"/>
      <w:spacing w:before="100" w:beforeAutospacing="1" w:after="200" w:line="240" w:lineRule="auto"/>
    </w:pPr>
    <w:rPr>
      <w:rFonts w:asciiTheme="minorHAnsi" w:eastAsiaTheme="minorEastAsia" w:hAnsiTheme="minorHAnsi" w:cstheme="minorBidi"/>
      <w:i/>
      <w:iCs/>
      <w:color w:val="44546A" w:themeColor="text2"/>
      <w:sz w:val="21"/>
      <w:szCs w:val="18"/>
    </w:rPr>
  </w:style>
  <w:style w:type="table" w:styleId="4tinkleliolentel-1parykinimas">
    <w:name w:val="Grid Table 4 Accent 1"/>
    <w:basedOn w:val="prastojilentel"/>
    <w:uiPriority w:val="49"/>
    <w:rsid w:val="00C845EE"/>
    <w:pPr>
      <w:spacing w:after="0" w:line="240" w:lineRule="auto"/>
    </w:pPr>
    <w:rPr>
      <w:rFonts w:eastAsiaTheme="minorEastAsia"/>
      <w:sz w:val="21"/>
      <w:szCs w:val="21"/>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cPr>
      <w:tcMar>
        <w:top w:w="57" w:type="dxa"/>
        <w:bottom w:w="57" w:type="dxa"/>
      </w:tcMar>
    </w:tcPr>
    <w:tblStylePr w:type="firstRow">
      <w:pPr>
        <w:keepNext/>
        <w:wordWrap/>
      </w:pPr>
      <w:rPr>
        <w:b/>
        <w:bCs/>
        <w:color w:val="FFFFFF" w:themeColor="background1"/>
      </w:rPr>
      <w:tblPr/>
      <w:trPr>
        <w:cantSplit/>
      </w:tr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entpavad">
    <w:name w:val="Lent_pavad"/>
    <w:basedOn w:val="bulet"/>
    <w:link w:val="LentpavadChar"/>
    <w:qFormat/>
    <w:rsid w:val="00BC2C30"/>
    <w:pPr>
      <w:numPr>
        <w:numId w:val="7"/>
      </w:numPr>
      <w:spacing w:before="0" w:after="80"/>
      <w:ind w:left="144"/>
      <w:jc w:val="left"/>
    </w:pPr>
  </w:style>
  <w:style w:type="character" w:customStyle="1" w:styleId="LentpavadChar">
    <w:name w:val="Lent_pavad Char"/>
    <w:basedOn w:val="buletChar"/>
    <w:link w:val="Lentpavad"/>
    <w:rsid w:val="00BC2C30"/>
    <w:rPr>
      <w:rFonts w:ascii="Times New Roman" w:eastAsia="Times New Roman" w:hAnsi="Times New Roman" w:cs="Arial"/>
      <w:sz w:val="24"/>
      <w:szCs w:val="24"/>
      <w:lang w:val="lt-LT"/>
    </w:rPr>
  </w:style>
  <w:style w:type="paragraph" w:styleId="prastasiniatinklio">
    <w:name w:val="Normal (Web)"/>
    <w:basedOn w:val="prastasis"/>
    <w:uiPriority w:val="99"/>
    <w:semiHidden/>
    <w:unhideWhenUsed/>
    <w:rsid w:val="00062013"/>
    <w:pPr>
      <w:keepNext w:val="0"/>
      <w:spacing w:before="100" w:beforeAutospacing="1" w:after="100" w:afterAutospacing="1" w:line="240" w:lineRule="auto"/>
      <w:jc w:val="left"/>
    </w:pPr>
    <w:rPr>
      <w:rFonts w:eastAsia="Times New Roman"/>
      <w:lang w:val="en-US"/>
    </w:rPr>
  </w:style>
  <w:style w:type="character" w:styleId="Grietas">
    <w:name w:val="Strong"/>
    <w:basedOn w:val="Numatytasispastraiposriftas"/>
    <w:uiPriority w:val="22"/>
    <w:qFormat/>
    <w:rsid w:val="00FE1986"/>
    <w:rPr>
      <w:b/>
      <w:bCs/>
    </w:rPr>
  </w:style>
  <w:style w:type="character" w:styleId="Perirtashipersaitas">
    <w:name w:val="FollowedHyperlink"/>
    <w:basedOn w:val="Numatytasispastraiposriftas"/>
    <w:uiPriority w:val="99"/>
    <w:semiHidden/>
    <w:unhideWhenUsed/>
    <w:rsid w:val="0045461E"/>
    <w:rPr>
      <w:color w:val="954F72" w:themeColor="followedHyperlink"/>
      <w:u w:val="single"/>
    </w:rPr>
  </w:style>
  <w:style w:type="character" w:customStyle="1" w:styleId="Antrat5Diagrama">
    <w:name w:val="Antraštė 5 Diagrama"/>
    <w:basedOn w:val="Numatytasispastraiposriftas"/>
    <w:link w:val="Antrat5"/>
    <w:rsid w:val="00DC5EB7"/>
    <w:rPr>
      <w:rFonts w:ascii="Cambria" w:eastAsia="Times New Roman" w:hAnsi="Cambria" w:cs="Times New Roman"/>
      <w:color w:val="00385D"/>
      <w:lang w:val="lt-LT"/>
    </w:rPr>
  </w:style>
  <w:style w:type="character" w:customStyle="1" w:styleId="Antrat6Diagrama">
    <w:name w:val="Antraštė 6 Diagrama"/>
    <w:basedOn w:val="Numatytasispastraiposriftas"/>
    <w:link w:val="Antrat6"/>
    <w:rsid w:val="00DC5EB7"/>
    <w:rPr>
      <w:rFonts w:ascii="Cambria" w:eastAsia="Times New Roman" w:hAnsi="Cambria" w:cs="Times New Roman"/>
      <w:i/>
      <w:iCs/>
      <w:color w:val="00385D"/>
      <w:lang w:val="lt-LT"/>
    </w:rPr>
  </w:style>
  <w:style w:type="character" w:customStyle="1" w:styleId="Antrat7Diagrama">
    <w:name w:val="Antraštė 7 Diagrama"/>
    <w:basedOn w:val="Numatytasispastraiposriftas"/>
    <w:link w:val="Antrat7"/>
    <w:rsid w:val="00DC5EB7"/>
    <w:rPr>
      <w:rFonts w:ascii="Cambria" w:eastAsia="Times New Roman" w:hAnsi="Cambria" w:cs="Times New Roman"/>
      <w:i/>
      <w:iCs/>
      <w:color w:val="404040"/>
      <w:lang w:val="lt-LT"/>
    </w:rPr>
  </w:style>
  <w:style w:type="character" w:customStyle="1" w:styleId="Antrat8Diagrama">
    <w:name w:val="Antraštė 8 Diagrama"/>
    <w:basedOn w:val="Numatytasispastraiposriftas"/>
    <w:link w:val="Antrat8"/>
    <w:rsid w:val="00DC5EB7"/>
    <w:rPr>
      <w:rFonts w:ascii="Cambria" w:eastAsia="Times New Roman" w:hAnsi="Cambria" w:cs="Times New Roman"/>
      <w:color w:val="404040"/>
      <w:sz w:val="20"/>
      <w:szCs w:val="20"/>
      <w:lang w:val="lt-LT"/>
    </w:rPr>
  </w:style>
  <w:style w:type="character" w:customStyle="1" w:styleId="Antrat9Diagrama">
    <w:name w:val="Antraštė 9 Diagrama"/>
    <w:basedOn w:val="Numatytasispastraiposriftas"/>
    <w:link w:val="Antrat9"/>
    <w:rsid w:val="00DC5EB7"/>
    <w:rPr>
      <w:rFonts w:ascii="Cambria" w:eastAsia="Times New Roman" w:hAnsi="Cambria" w:cs="Times New Roman"/>
      <w:i/>
      <w:iCs/>
      <w:color w:val="404040"/>
      <w:sz w:val="20"/>
      <w:szCs w:val="20"/>
      <w:lang w:val="lt-LT"/>
    </w:rPr>
  </w:style>
  <w:style w:type="paragraph" w:customStyle="1" w:styleId="Lentvidus">
    <w:name w:val="Lent_vidus"/>
    <w:basedOn w:val="prastasis"/>
    <w:link w:val="LentvidusChar"/>
    <w:qFormat/>
    <w:rsid w:val="001C7D10"/>
    <w:pPr>
      <w:keepNext w:val="0"/>
      <w:widowControl w:val="0"/>
      <w:overflowPunct w:val="0"/>
      <w:autoSpaceDE w:val="0"/>
      <w:autoSpaceDN w:val="0"/>
      <w:adjustRightInd w:val="0"/>
      <w:spacing w:before="40" w:after="40" w:line="23" w:lineRule="atLeast"/>
      <w:jc w:val="center"/>
      <w:textAlignment w:val="baseline"/>
    </w:pPr>
    <w:rPr>
      <w:rFonts w:eastAsia="Times New Roman"/>
      <w:color w:val="000000"/>
      <w:lang w:eastAsia="lt-LT"/>
    </w:rPr>
  </w:style>
  <w:style w:type="character" w:customStyle="1" w:styleId="LentvidusChar">
    <w:name w:val="Lent_vidus Char"/>
    <w:basedOn w:val="Numatytasispastraiposriftas"/>
    <w:link w:val="Lentvidus"/>
    <w:rsid w:val="001C7D10"/>
    <w:rPr>
      <w:rFonts w:ascii="Times New Roman" w:eastAsia="Times New Roman" w:hAnsi="Times New Roman" w:cs="Times New Roman"/>
      <w:color w:val="000000"/>
      <w:sz w:val="24"/>
      <w:szCs w:val="24"/>
      <w:lang w:val="lt-LT" w:eastAsia="lt-LT"/>
    </w:rPr>
  </w:style>
  <w:style w:type="paragraph" w:styleId="Betarp">
    <w:name w:val="No Spacing"/>
    <w:link w:val="BetarpDiagrama"/>
    <w:uiPriority w:val="1"/>
    <w:qFormat/>
    <w:rsid w:val="00494433"/>
    <w:pPr>
      <w:spacing w:after="0" w:line="240" w:lineRule="auto"/>
    </w:pPr>
    <w:rPr>
      <w:rFonts w:eastAsiaTheme="minorEastAsia"/>
    </w:rPr>
  </w:style>
  <w:style w:type="character" w:customStyle="1" w:styleId="BetarpDiagrama">
    <w:name w:val="Be tarpų Diagrama"/>
    <w:basedOn w:val="Numatytasispastraiposriftas"/>
    <w:link w:val="Betarp"/>
    <w:uiPriority w:val="1"/>
    <w:rsid w:val="00494433"/>
    <w:rPr>
      <w:rFonts w:eastAsiaTheme="minorEastAsia"/>
    </w:rPr>
  </w:style>
  <w:style w:type="character" w:styleId="Vietosrezervavimoenklotekstas">
    <w:name w:val="Placeholder Text"/>
    <w:basedOn w:val="Numatytasispastraiposriftas"/>
    <w:uiPriority w:val="99"/>
    <w:semiHidden/>
    <w:rsid w:val="00104098"/>
    <w:rPr>
      <w:color w:val="808080"/>
    </w:rPr>
  </w:style>
  <w:style w:type="paragraph" w:customStyle="1" w:styleId="AlnosNumbered">
    <w:name w:val="Alnos Numbered"/>
    <w:basedOn w:val="prastasis"/>
    <w:rsid w:val="00722336"/>
    <w:pPr>
      <w:keepNext w:val="0"/>
      <w:numPr>
        <w:numId w:val="12"/>
      </w:numPr>
      <w:spacing w:before="0" w:after="0" w:line="240" w:lineRule="auto"/>
    </w:pPr>
    <w:rPr>
      <w:rFonts w:ascii="Arial" w:eastAsia="Times New Roman" w:hAnsi="Arial"/>
      <w:sz w:val="20"/>
      <w:lang w:val="en-US"/>
    </w:rPr>
  </w:style>
  <w:style w:type="character" w:customStyle="1" w:styleId="hscoswrapper">
    <w:name w:val="hs_cos_wrapper"/>
    <w:basedOn w:val="Numatytasispastraiposriftas"/>
    <w:rsid w:val="007D59CA"/>
  </w:style>
  <w:style w:type="character" w:styleId="Rykinuoroda">
    <w:name w:val="Intense Reference"/>
    <w:basedOn w:val="Numatytasispastraiposriftas"/>
    <w:uiPriority w:val="32"/>
    <w:qFormat/>
    <w:rsid w:val="00597977"/>
    <w:rPr>
      <w:b/>
      <w:bCs/>
      <w:smallCaps/>
      <w:color w:val="4472C4" w:themeColor="accent1"/>
      <w:spacing w:val="5"/>
    </w:rPr>
  </w:style>
  <w:style w:type="paragraph" w:styleId="Puslapioinaostekstas">
    <w:name w:val="footnote text"/>
    <w:basedOn w:val="prastasis"/>
    <w:link w:val="PuslapioinaostekstasDiagrama"/>
    <w:uiPriority w:val="99"/>
    <w:semiHidden/>
    <w:unhideWhenUsed/>
    <w:rsid w:val="00E93D1A"/>
    <w:pPr>
      <w:keepNext w:val="0"/>
      <w:spacing w:before="0" w:after="0" w:line="240" w:lineRule="auto"/>
      <w:jc w:val="left"/>
    </w:pPr>
    <w:rPr>
      <w:rFonts w:ascii="Calibri" w:hAnsi="Calibri" w:cs="Calibri"/>
      <w:sz w:val="20"/>
      <w:szCs w:val="20"/>
    </w:rPr>
  </w:style>
  <w:style w:type="character" w:customStyle="1" w:styleId="PuslapioinaostekstasDiagrama">
    <w:name w:val="Puslapio išnašos tekstas Diagrama"/>
    <w:basedOn w:val="Numatytasispastraiposriftas"/>
    <w:link w:val="Puslapioinaostekstas"/>
    <w:uiPriority w:val="99"/>
    <w:semiHidden/>
    <w:rsid w:val="00E93D1A"/>
    <w:rPr>
      <w:rFonts w:ascii="Calibri" w:hAnsi="Calibri" w:cs="Calibri"/>
      <w:sz w:val="20"/>
      <w:szCs w:val="20"/>
      <w:lang w:val="lt-LT"/>
    </w:rPr>
  </w:style>
  <w:style w:type="paragraph" w:styleId="Dokumentoinaostekstas">
    <w:name w:val="endnote text"/>
    <w:basedOn w:val="prastasis"/>
    <w:link w:val="DokumentoinaostekstasDiagrama"/>
    <w:uiPriority w:val="99"/>
    <w:semiHidden/>
    <w:unhideWhenUsed/>
    <w:rsid w:val="00B42A63"/>
    <w:pPr>
      <w:spacing w:before="0"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42A63"/>
    <w:rPr>
      <w:rFonts w:ascii="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B42A63"/>
    <w:rPr>
      <w:vertAlign w:val="superscript"/>
    </w:rPr>
  </w:style>
  <w:style w:type="paragraph" w:customStyle="1" w:styleId="lentelesbulet">
    <w:name w:val="lenteles bulet"/>
    <w:basedOn w:val="tabletext"/>
    <w:link w:val="lentelesbuletChar"/>
    <w:qFormat/>
    <w:rsid w:val="00520013"/>
    <w:pPr>
      <w:numPr>
        <w:numId w:val="14"/>
      </w:numPr>
    </w:pPr>
  </w:style>
  <w:style w:type="character" w:customStyle="1" w:styleId="lentelesbuletChar">
    <w:name w:val="lenteles bulet Char"/>
    <w:basedOn w:val="tabletextChar"/>
    <w:link w:val="lentelesbulet"/>
    <w:rsid w:val="00520013"/>
    <w:rPr>
      <w:rFonts w:ascii="Times New Roman" w:hAnsi="Times New Roman" w:cs="Times New Roman"/>
      <w:color w:val="000000" w:themeColor="text1"/>
      <w:sz w:val="24"/>
      <w:szCs w:val="24"/>
      <w:lang w:val="lt-LT"/>
    </w:rPr>
  </w:style>
  <w:style w:type="paragraph" w:customStyle="1" w:styleId="Lenttekstas">
    <w:name w:val="Lent_tekstas"/>
    <w:basedOn w:val="prastasis"/>
    <w:link w:val="LenttekstasChar"/>
    <w:qFormat/>
    <w:rsid w:val="003465EC"/>
    <w:pPr>
      <w:keepNext w:val="0"/>
      <w:spacing w:before="40" w:after="40"/>
      <w:jc w:val="left"/>
    </w:pPr>
  </w:style>
  <w:style w:type="character" w:customStyle="1" w:styleId="LenttekstasChar">
    <w:name w:val="Lent_tekstas Char"/>
    <w:basedOn w:val="Numatytasispastraiposriftas"/>
    <w:link w:val="Lenttekstas"/>
    <w:rsid w:val="003465EC"/>
    <w:rPr>
      <w:rFonts w:ascii="Times New Roman" w:hAnsi="Times New Roman" w:cs="Times New Roman"/>
      <w:sz w:val="24"/>
      <w:szCs w:val="24"/>
      <w:lang w:val="lt-LT"/>
    </w:rPr>
  </w:style>
  <w:style w:type="character" w:customStyle="1" w:styleId="cf01">
    <w:name w:val="cf01"/>
    <w:basedOn w:val="Numatytasispastraiposriftas"/>
    <w:rsid w:val="00233E1C"/>
    <w:rPr>
      <w:rFonts w:ascii="Segoe UI" w:hAnsi="Segoe UI" w:cs="Segoe UI" w:hint="default"/>
      <w:sz w:val="18"/>
      <w:szCs w:val="18"/>
    </w:rPr>
  </w:style>
  <w:style w:type="paragraph" w:customStyle="1" w:styleId="Lentelespavadinimas">
    <w:name w:val="_Lenteles pavadinimas"/>
    <w:basedOn w:val="prastasis"/>
    <w:link w:val="LentelespavadinimasChar"/>
    <w:qFormat/>
    <w:rsid w:val="00D37DB0"/>
    <w:pPr>
      <w:spacing w:after="60" w:line="240" w:lineRule="auto"/>
    </w:pPr>
    <w:rPr>
      <w:rFonts w:eastAsia="Times New Roman"/>
      <w:bCs/>
      <w:color w:val="171717"/>
      <w:sz w:val="22"/>
      <w:szCs w:val="22"/>
      <w:lang w:eastAsia="lt-LT"/>
    </w:rPr>
  </w:style>
  <w:style w:type="character" w:customStyle="1" w:styleId="LentelespavadinimasChar">
    <w:name w:val="_Lenteles pavadinimas Char"/>
    <w:basedOn w:val="Numatytasispastraiposriftas"/>
    <w:link w:val="Lentelespavadinimas"/>
    <w:rsid w:val="00D37DB0"/>
    <w:rPr>
      <w:rFonts w:ascii="Times New Roman" w:eastAsia="Times New Roman" w:hAnsi="Times New Roman" w:cs="Times New Roman"/>
      <w:bCs/>
      <w:color w:val="171717"/>
      <w:lang w:val="lt-LT" w:eastAsia="lt-LT"/>
    </w:rPr>
  </w:style>
  <w:style w:type="character" w:customStyle="1" w:styleId="font1301">
    <w:name w:val="font1301"/>
    <w:basedOn w:val="Numatytasispastraiposriftas"/>
    <w:rsid w:val="003472CB"/>
    <w:rPr>
      <w:rFonts w:ascii="Cambria" w:hAnsi="Cambria" w:hint="default"/>
      <w:b w:val="0"/>
      <w:bCs w:val="0"/>
      <w:i w:val="0"/>
      <w:iCs w:val="0"/>
      <w:strike w:val="0"/>
      <w:dstrike w:val="0"/>
      <w:color w:val="000000"/>
      <w:sz w:val="22"/>
      <w:szCs w:val="22"/>
      <w:u w:val="none"/>
      <w:effect w:val="none"/>
    </w:rPr>
  </w:style>
  <w:style w:type="paragraph" w:customStyle="1" w:styleId="pf0">
    <w:name w:val="pf0"/>
    <w:basedOn w:val="prastasis"/>
    <w:rsid w:val="002B6776"/>
    <w:pPr>
      <w:keepNext w:val="0"/>
      <w:spacing w:before="100" w:beforeAutospacing="1" w:after="100" w:afterAutospacing="1" w:line="240" w:lineRule="auto"/>
      <w:jc w:val="left"/>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8641">
      <w:bodyDiv w:val="1"/>
      <w:marLeft w:val="0"/>
      <w:marRight w:val="0"/>
      <w:marTop w:val="0"/>
      <w:marBottom w:val="0"/>
      <w:divBdr>
        <w:top w:val="none" w:sz="0" w:space="0" w:color="auto"/>
        <w:left w:val="none" w:sz="0" w:space="0" w:color="auto"/>
        <w:bottom w:val="none" w:sz="0" w:space="0" w:color="auto"/>
        <w:right w:val="none" w:sz="0" w:space="0" w:color="auto"/>
      </w:divBdr>
    </w:div>
    <w:div w:id="73286427">
      <w:bodyDiv w:val="1"/>
      <w:marLeft w:val="0"/>
      <w:marRight w:val="0"/>
      <w:marTop w:val="0"/>
      <w:marBottom w:val="0"/>
      <w:divBdr>
        <w:top w:val="none" w:sz="0" w:space="0" w:color="auto"/>
        <w:left w:val="none" w:sz="0" w:space="0" w:color="auto"/>
        <w:bottom w:val="none" w:sz="0" w:space="0" w:color="auto"/>
        <w:right w:val="none" w:sz="0" w:space="0" w:color="auto"/>
      </w:divBdr>
      <w:divsChild>
        <w:div w:id="618075554">
          <w:marLeft w:val="0"/>
          <w:marRight w:val="0"/>
          <w:marTop w:val="0"/>
          <w:marBottom w:val="0"/>
          <w:divBdr>
            <w:top w:val="none" w:sz="0" w:space="0" w:color="auto"/>
            <w:left w:val="none" w:sz="0" w:space="0" w:color="auto"/>
            <w:bottom w:val="none" w:sz="0" w:space="0" w:color="auto"/>
            <w:right w:val="none" w:sz="0" w:space="0" w:color="auto"/>
          </w:divBdr>
        </w:div>
      </w:divsChild>
    </w:div>
    <w:div w:id="73745955">
      <w:bodyDiv w:val="1"/>
      <w:marLeft w:val="0"/>
      <w:marRight w:val="0"/>
      <w:marTop w:val="0"/>
      <w:marBottom w:val="0"/>
      <w:divBdr>
        <w:top w:val="none" w:sz="0" w:space="0" w:color="auto"/>
        <w:left w:val="none" w:sz="0" w:space="0" w:color="auto"/>
        <w:bottom w:val="none" w:sz="0" w:space="0" w:color="auto"/>
        <w:right w:val="none" w:sz="0" w:space="0" w:color="auto"/>
      </w:divBdr>
    </w:div>
    <w:div w:id="86125465">
      <w:bodyDiv w:val="1"/>
      <w:marLeft w:val="0"/>
      <w:marRight w:val="0"/>
      <w:marTop w:val="0"/>
      <w:marBottom w:val="0"/>
      <w:divBdr>
        <w:top w:val="none" w:sz="0" w:space="0" w:color="auto"/>
        <w:left w:val="none" w:sz="0" w:space="0" w:color="auto"/>
        <w:bottom w:val="none" w:sz="0" w:space="0" w:color="auto"/>
        <w:right w:val="none" w:sz="0" w:space="0" w:color="auto"/>
      </w:divBdr>
    </w:div>
    <w:div w:id="96878030">
      <w:bodyDiv w:val="1"/>
      <w:marLeft w:val="0"/>
      <w:marRight w:val="0"/>
      <w:marTop w:val="0"/>
      <w:marBottom w:val="0"/>
      <w:divBdr>
        <w:top w:val="none" w:sz="0" w:space="0" w:color="auto"/>
        <w:left w:val="none" w:sz="0" w:space="0" w:color="auto"/>
        <w:bottom w:val="none" w:sz="0" w:space="0" w:color="auto"/>
        <w:right w:val="none" w:sz="0" w:space="0" w:color="auto"/>
      </w:divBdr>
    </w:div>
    <w:div w:id="185608214">
      <w:bodyDiv w:val="1"/>
      <w:marLeft w:val="0"/>
      <w:marRight w:val="0"/>
      <w:marTop w:val="0"/>
      <w:marBottom w:val="0"/>
      <w:divBdr>
        <w:top w:val="none" w:sz="0" w:space="0" w:color="auto"/>
        <w:left w:val="none" w:sz="0" w:space="0" w:color="auto"/>
        <w:bottom w:val="none" w:sz="0" w:space="0" w:color="auto"/>
        <w:right w:val="none" w:sz="0" w:space="0" w:color="auto"/>
      </w:divBdr>
    </w:div>
    <w:div w:id="192964730">
      <w:bodyDiv w:val="1"/>
      <w:marLeft w:val="0"/>
      <w:marRight w:val="0"/>
      <w:marTop w:val="0"/>
      <w:marBottom w:val="0"/>
      <w:divBdr>
        <w:top w:val="none" w:sz="0" w:space="0" w:color="auto"/>
        <w:left w:val="none" w:sz="0" w:space="0" w:color="auto"/>
        <w:bottom w:val="none" w:sz="0" w:space="0" w:color="auto"/>
        <w:right w:val="none" w:sz="0" w:space="0" w:color="auto"/>
      </w:divBdr>
    </w:div>
    <w:div w:id="205263872">
      <w:bodyDiv w:val="1"/>
      <w:marLeft w:val="0"/>
      <w:marRight w:val="0"/>
      <w:marTop w:val="0"/>
      <w:marBottom w:val="0"/>
      <w:divBdr>
        <w:top w:val="none" w:sz="0" w:space="0" w:color="auto"/>
        <w:left w:val="none" w:sz="0" w:space="0" w:color="auto"/>
        <w:bottom w:val="none" w:sz="0" w:space="0" w:color="auto"/>
        <w:right w:val="none" w:sz="0" w:space="0" w:color="auto"/>
      </w:divBdr>
    </w:div>
    <w:div w:id="216623430">
      <w:bodyDiv w:val="1"/>
      <w:marLeft w:val="0"/>
      <w:marRight w:val="0"/>
      <w:marTop w:val="0"/>
      <w:marBottom w:val="0"/>
      <w:divBdr>
        <w:top w:val="none" w:sz="0" w:space="0" w:color="auto"/>
        <w:left w:val="none" w:sz="0" w:space="0" w:color="auto"/>
        <w:bottom w:val="none" w:sz="0" w:space="0" w:color="auto"/>
        <w:right w:val="none" w:sz="0" w:space="0" w:color="auto"/>
      </w:divBdr>
    </w:div>
    <w:div w:id="240216901">
      <w:bodyDiv w:val="1"/>
      <w:marLeft w:val="0"/>
      <w:marRight w:val="0"/>
      <w:marTop w:val="0"/>
      <w:marBottom w:val="0"/>
      <w:divBdr>
        <w:top w:val="none" w:sz="0" w:space="0" w:color="auto"/>
        <w:left w:val="none" w:sz="0" w:space="0" w:color="auto"/>
        <w:bottom w:val="none" w:sz="0" w:space="0" w:color="auto"/>
        <w:right w:val="none" w:sz="0" w:space="0" w:color="auto"/>
      </w:divBdr>
    </w:div>
    <w:div w:id="240260686">
      <w:bodyDiv w:val="1"/>
      <w:marLeft w:val="0"/>
      <w:marRight w:val="0"/>
      <w:marTop w:val="0"/>
      <w:marBottom w:val="0"/>
      <w:divBdr>
        <w:top w:val="none" w:sz="0" w:space="0" w:color="auto"/>
        <w:left w:val="none" w:sz="0" w:space="0" w:color="auto"/>
        <w:bottom w:val="none" w:sz="0" w:space="0" w:color="auto"/>
        <w:right w:val="none" w:sz="0" w:space="0" w:color="auto"/>
      </w:divBdr>
    </w:div>
    <w:div w:id="244846955">
      <w:bodyDiv w:val="1"/>
      <w:marLeft w:val="0"/>
      <w:marRight w:val="0"/>
      <w:marTop w:val="0"/>
      <w:marBottom w:val="0"/>
      <w:divBdr>
        <w:top w:val="none" w:sz="0" w:space="0" w:color="auto"/>
        <w:left w:val="none" w:sz="0" w:space="0" w:color="auto"/>
        <w:bottom w:val="none" w:sz="0" w:space="0" w:color="auto"/>
        <w:right w:val="none" w:sz="0" w:space="0" w:color="auto"/>
      </w:divBdr>
    </w:div>
    <w:div w:id="246690234">
      <w:bodyDiv w:val="1"/>
      <w:marLeft w:val="0"/>
      <w:marRight w:val="0"/>
      <w:marTop w:val="0"/>
      <w:marBottom w:val="0"/>
      <w:divBdr>
        <w:top w:val="none" w:sz="0" w:space="0" w:color="auto"/>
        <w:left w:val="none" w:sz="0" w:space="0" w:color="auto"/>
        <w:bottom w:val="none" w:sz="0" w:space="0" w:color="auto"/>
        <w:right w:val="none" w:sz="0" w:space="0" w:color="auto"/>
      </w:divBdr>
    </w:div>
    <w:div w:id="259921215">
      <w:bodyDiv w:val="1"/>
      <w:marLeft w:val="0"/>
      <w:marRight w:val="0"/>
      <w:marTop w:val="0"/>
      <w:marBottom w:val="0"/>
      <w:divBdr>
        <w:top w:val="none" w:sz="0" w:space="0" w:color="auto"/>
        <w:left w:val="none" w:sz="0" w:space="0" w:color="auto"/>
        <w:bottom w:val="none" w:sz="0" w:space="0" w:color="auto"/>
        <w:right w:val="none" w:sz="0" w:space="0" w:color="auto"/>
      </w:divBdr>
    </w:div>
    <w:div w:id="312101231">
      <w:bodyDiv w:val="1"/>
      <w:marLeft w:val="0"/>
      <w:marRight w:val="0"/>
      <w:marTop w:val="0"/>
      <w:marBottom w:val="0"/>
      <w:divBdr>
        <w:top w:val="none" w:sz="0" w:space="0" w:color="auto"/>
        <w:left w:val="none" w:sz="0" w:space="0" w:color="auto"/>
        <w:bottom w:val="none" w:sz="0" w:space="0" w:color="auto"/>
        <w:right w:val="none" w:sz="0" w:space="0" w:color="auto"/>
      </w:divBdr>
    </w:div>
    <w:div w:id="322199168">
      <w:bodyDiv w:val="1"/>
      <w:marLeft w:val="0"/>
      <w:marRight w:val="0"/>
      <w:marTop w:val="0"/>
      <w:marBottom w:val="0"/>
      <w:divBdr>
        <w:top w:val="none" w:sz="0" w:space="0" w:color="auto"/>
        <w:left w:val="none" w:sz="0" w:space="0" w:color="auto"/>
        <w:bottom w:val="none" w:sz="0" w:space="0" w:color="auto"/>
        <w:right w:val="none" w:sz="0" w:space="0" w:color="auto"/>
      </w:divBdr>
    </w:div>
    <w:div w:id="325020257">
      <w:bodyDiv w:val="1"/>
      <w:marLeft w:val="0"/>
      <w:marRight w:val="0"/>
      <w:marTop w:val="0"/>
      <w:marBottom w:val="0"/>
      <w:divBdr>
        <w:top w:val="none" w:sz="0" w:space="0" w:color="auto"/>
        <w:left w:val="none" w:sz="0" w:space="0" w:color="auto"/>
        <w:bottom w:val="none" w:sz="0" w:space="0" w:color="auto"/>
        <w:right w:val="none" w:sz="0" w:space="0" w:color="auto"/>
      </w:divBdr>
    </w:div>
    <w:div w:id="328414224">
      <w:bodyDiv w:val="1"/>
      <w:marLeft w:val="0"/>
      <w:marRight w:val="0"/>
      <w:marTop w:val="0"/>
      <w:marBottom w:val="0"/>
      <w:divBdr>
        <w:top w:val="none" w:sz="0" w:space="0" w:color="auto"/>
        <w:left w:val="none" w:sz="0" w:space="0" w:color="auto"/>
        <w:bottom w:val="none" w:sz="0" w:space="0" w:color="auto"/>
        <w:right w:val="none" w:sz="0" w:space="0" w:color="auto"/>
      </w:divBdr>
    </w:div>
    <w:div w:id="459423503">
      <w:bodyDiv w:val="1"/>
      <w:marLeft w:val="0"/>
      <w:marRight w:val="0"/>
      <w:marTop w:val="0"/>
      <w:marBottom w:val="0"/>
      <w:divBdr>
        <w:top w:val="none" w:sz="0" w:space="0" w:color="auto"/>
        <w:left w:val="none" w:sz="0" w:space="0" w:color="auto"/>
        <w:bottom w:val="none" w:sz="0" w:space="0" w:color="auto"/>
        <w:right w:val="none" w:sz="0" w:space="0" w:color="auto"/>
      </w:divBdr>
    </w:div>
    <w:div w:id="463699913">
      <w:bodyDiv w:val="1"/>
      <w:marLeft w:val="0"/>
      <w:marRight w:val="0"/>
      <w:marTop w:val="0"/>
      <w:marBottom w:val="0"/>
      <w:divBdr>
        <w:top w:val="none" w:sz="0" w:space="0" w:color="auto"/>
        <w:left w:val="none" w:sz="0" w:space="0" w:color="auto"/>
        <w:bottom w:val="none" w:sz="0" w:space="0" w:color="auto"/>
        <w:right w:val="none" w:sz="0" w:space="0" w:color="auto"/>
      </w:divBdr>
    </w:div>
    <w:div w:id="464474676">
      <w:bodyDiv w:val="1"/>
      <w:marLeft w:val="0"/>
      <w:marRight w:val="0"/>
      <w:marTop w:val="0"/>
      <w:marBottom w:val="0"/>
      <w:divBdr>
        <w:top w:val="none" w:sz="0" w:space="0" w:color="auto"/>
        <w:left w:val="none" w:sz="0" w:space="0" w:color="auto"/>
        <w:bottom w:val="none" w:sz="0" w:space="0" w:color="auto"/>
        <w:right w:val="none" w:sz="0" w:space="0" w:color="auto"/>
      </w:divBdr>
    </w:div>
    <w:div w:id="469791978">
      <w:bodyDiv w:val="1"/>
      <w:marLeft w:val="0"/>
      <w:marRight w:val="0"/>
      <w:marTop w:val="0"/>
      <w:marBottom w:val="0"/>
      <w:divBdr>
        <w:top w:val="none" w:sz="0" w:space="0" w:color="auto"/>
        <w:left w:val="none" w:sz="0" w:space="0" w:color="auto"/>
        <w:bottom w:val="none" w:sz="0" w:space="0" w:color="auto"/>
        <w:right w:val="none" w:sz="0" w:space="0" w:color="auto"/>
      </w:divBdr>
    </w:div>
    <w:div w:id="479466575">
      <w:bodyDiv w:val="1"/>
      <w:marLeft w:val="0"/>
      <w:marRight w:val="0"/>
      <w:marTop w:val="0"/>
      <w:marBottom w:val="0"/>
      <w:divBdr>
        <w:top w:val="none" w:sz="0" w:space="0" w:color="auto"/>
        <w:left w:val="none" w:sz="0" w:space="0" w:color="auto"/>
        <w:bottom w:val="none" w:sz="0" w:space="0" w:color="auto"/>
        <w:right w:val="none" w:sz="0" w:space="0" w:color="auto"/>
      </w:divBdr>
    </w:div>
    <w:div w:id="499347549">
      <w:bodyDiv w:val="1"/>
      <w:marLeft w:val="0"/>
      <w:marRight w:val="0"/>
      <w:marTop w:val="0"/>
      <w:marBottom w:val="0"/>
      <w:divBdr>
        <w:top w:val="none" w:sz="0" w:space="0" w:color="auto"/>
        <w:left w:val="none" w:sz="0" w:space="0" w:color="auto"/>
        <w:bottom w:val="none" w:sz="0" w:space="0" w:color="auto"/>
        <w:right w:val="none" w:sz="0" w:space="0" w:color="auto"/>
      </w:divBdr>
    </w:div>
    <w:div w:id="539170731">
      <w:bodyDiv w:val="1"/>
      <w:marLeft w:val="0"/>
      <w:marRight w:val="0"/>
      <w:marTop w:val="0"/>
      <w:marBottom w:val="0"/>
      <w:divBdr>
        <w:top w:val="none" w:sz="0" w:space="0" w:color="auto"/>
        <w:left w:val="none" w:sz="0" w:space="0" w:color="auto"/>
        <w:bottom w:val="none" w:sz="0" w:space="0" w:color="auto"/>
        <w:right w:val="none" w:sz="0" w:space="0" w:color="auto"/>
      </w:divBdr>
    </w:div>
    <w:div w:id="545725290">
      <w:bodyDiv w:val="1"/>
      <w:marLeft w:val="0"/>
      <w:marRight w:val="0"/>
      <w:marTop w:val="0"/>
      <w:marBottom w:val="0"/>
      <w:divBdr>
        <w:top w:val="none" w:sz="0" w:space="0" w:color="auto"/>
        <w:left w:val="none" w:sz="0" w:space="0" w:color="auto"/>
        <w:bottom w:val="none" w:sz="0" w:space="0" w:color="auto"/>
        <w:right w:val="none" w:sz="0" w:space="0" w:color="auto"/>
      </w:divBdr>
    </w:div>
    <w:div w:id="560556071">
      <w:bodyDiv w:val="1"/>
      <w:marLeft w:val="0"/>
      <w:marRight w:val="0"/>
      <w:marTop w:val="0"/>
      <w:marBottom w:val="0"/>
      <w:divBdr>
        <w:top w:val="none" w:sz="0" w:space="0" w:color="auto"/>
        <w:left w:val="none" w:sz="0" w:space="0" w:color="auto"/>
        <w:bottom w:val="none" w:sz="0" w:space="0" w:color="auto"/>
        <w:right w:val="none" w:sz="0" w:space="0" w:color="auto"/>
      </w:divBdr>
    </w:div>
    <w:div w:id="572354342">
      <w:bodyDiv w:val="1"/>
      <w:marLeft w:val="0"/>
      <w:marRight w:val="0"/>
      <w:marTop w:val="0"/>
      <w:marBottom w:val="0"/>
      <w:divBdr>
        <w:top w:val="none" w:sz="0" w:space="0" w:color="auto"/>
        <w:left w:val="none" w:sz="0" w:space="0" w:color="auto"/>
        <w:bottom w:val="none" w:sz="0" w:space="0" w:color="auto"/>
        <w:right w:val="none" w:sz="0" w:space="0" w:color="auto"/>
      </w:divBdr>
    </w:div>
    <w:div w:id="578440979">
      <w:bodyDiv w:val="1"/>
      <w:marLeft w:val="0"/>
      <w:marRight w:val="0"/>
      <w:marTop w:val="0"/>
      <w:marBottom w:val="0"/>
      <w:divBdr>
        <w:top w:val="none" w:sz="0" w:space="0" w:color="auto"/>
        <w:left w:val="none" w:sz="0" w:space="0" w:color="auto"/>
        <w:bottom w:val="none" w:sz="0" w:space="0" w:color="auto"/>
        <w:right w:val="none" w:sz="0" w:space="0" w:color="auto"/>
      </w:divBdr>
    </w:div>
    <w:div w:id="606235726">
      <w:bodyDiv w:val="1"/>
      <w:marLeft w:val="0"/>
      <w:marRight w:val="0"/>
      <w:marTop w:val="0"/>
      <w:marBottom w:val="0"/>
      <w:divBdr>
        <w:top w:val="none" w:sz="0" w:space="0" w:color="auto"/>
        <w:left w:val="none" w:sz="0" w:space="0" w:color="auto"/>
        <w:bottom w:val="none" w:sz="0" w:space="0" w:color="auto"/>
        <w:right w:val="none" w:sz="0" w:space="0" w:color="auto"/>
      </w:divBdr>
    </w:div>
    <w:div w:id="613632540">
      <w:bodyDiv w:val="1"/>
      <w:marLeft w:val="0"/>
      <w:marRight w:val="0"/>
      <w:marTop w:val="0"/>
      <w:marBottom w:val="0"/>
      <w:divBdr>
        <w:top w:val="none" w:sz="0" w:space="0" w:color="auto"/>
        <w:left w:val="none" w:sz="0" w:space="0" w:color="auto"/>
        <w:bottom w:val="none" w:sz="0" w:space="0" w:color="auto"/>
        <w:right w:val="none" w:sz="0" w:space="0" w:color="auto"/>
      </w:divBdr>
    </w:div>
    <w:div w:id="663749248">
      <w:bodyDiv w:val="1"/>
      <w:marLeft w:val="0"/>
      <w:marRight w:val="0"/>
      <w:marTop w:val="0"/>
      <w:marBottom w:val="0"/>
      <w:divBdr>
        <w:top w:val="none" w:sz="0" w:space="0" w:color="auto"/>
        <w:left w:val="none" w:sz="0" w:space="0" w:color="auto"/>
        <w:bottom w:val="none" w:sz="0" w:space="0" w:color="auto"/>
        <w:right w:val="none" w:sz="0" w:space="0" w:color="auto"/>
      </w:divBdr>
    </w:div>
    <w:div w:id="672952112">
      <w:bodyDiv w:val="1"/>
      <w:marLeft w:val="0"/>
      <w:marRight w:val="0"/>
      <w:marTop w:val="0"/>
      <w:marBottom w:val="0"/>
      <w:divBdr>
        <w:top w:val="none" w:sz="0" w:space="0" w:color="auto"/>
        <w:left w:val="none" w:sz="0" w:space="0" w:color="auto"/>
        <w:bottom w:val="none" w:sz="0" w:space="0" w:color="auto"/>
        <w:right w:val="none" w:sz="0" w:space="0" w:color="auto"/>
      </w:divBdr>
    </w:div>
    <w:div w:id="688487635">
      <w:bodyDiv w:val="1"/>
      <w:marLeft w:val="0"/>
      <w:marRight w:val="0"/>
      <w:marTop w:val="0"/>
      <w:marBottom w:val="0"/>
      <w:divBdr>
        <w:top w:val="none" w:sz="0" w:space="0" w:color="auto"/>
        <w:left w:val="none" w:sz="0" w:space="0" w:color="auto"/>
        <w:bottom w:val="none" w:sz="0" w:space="0" w:color="auto"/>
        <w:right w:val="none" w:sz="0" w:space="0" w:color="auto"/>
      </w:divBdr>
    </w:div>
    <w:div w:id="702630616">
      <w:bodyDiv w:val="1"/>
      <w:marLeft w:val="0"/>
      <w:marRight w:val="0"/>
      <w:marTop w:val="0"/>
      <w:marBottom w:val="0"/>
      <w:divBdr>
        <w:top w:val="none" w:sz="0" w:space="0" w:color="auto"/>
        <w:left w:val="none" w:sz="0" w:space="0" w:color="auto"/>
        <w:bottom w:val="none" w:sz="0" w:space="0" w:color="auto"/>
        <w:right w:val="none" w:sz="0" w:space="0" w:color="auto"/>
      </w:divBdr>
    </w:div>
    <w:div w:id="751853516">
      <w:bodyDiv w:val="1"/>
      <w:marLeft w:val="0"/>
      <w:marRight w:val="0"/>
      <w:marTop w:val="0"/>
      <w:marBottom w:val="0"/>
      <w:divBdr>
        <w:top w:val="none" w:sz="0" w:space="0" w:color="auto"/>
        <w:left w:val="none" w:sz="0" w:space="0" w:color="auto"/>
        <w:bottom w:val="none" w:sz="0" w:space="0" w:color="auto"/>
        <w:right w:val="none" w:sz="0" w:space="0" w:color="auto"/>
      </w:divBdr>
    </w:div>
    <w:div w:id="753361946">
      <w:bodyDiv w:val="1"/>
      <w:marLeft w:val="0"/>
      <w:marRight w:val="0"/>
      <w:marTop w:val="0"/>
      <w:marBottom w:val="0"/>
      <w:divBdr>
        <w:top w:val="none" w:sz="0" w:space="0" w:color="auto"/>
        <w:left w:val="none" w:sz="0" w:space="0" w:color="auto"/>
        <w:bottom w:val="none" w:sz="0" w:space="0" w:color="auto"/>
        <w:right w:val="none" w:sz="0" w:space="0" w:color="auto"/>
      </w:divBdr>
    </w:div>
    <w:div w:id="841702910">
      <w:bodyDiv w:val="1"/>
      <w:marLeft w:val="0"/>
      <w:marRight w:val="0"/>
      <w:marTop w:val="0"/>
      <w:marBottom w:val="0"/>
      <w:divBdr>
        <w:top w:val="none" w:sz="0" w:space="0" w:color="auto"/>
        <w:left w:val="none" w:sz="0" w:space="0" w:color="auto"/>
        <w:bottom w:val="none" w:sz="0" w:space="0" w:color="auto"/>
        <w:right w:val="none" w:sz="0" w:space="0" w:color="auto"/>
      </w:divBdr>
      <w:divsChild>
        <w:div w:id="1459451313">
          <w:marLeft w:val="0"/>
          <w:marRight w:val="0"/>
          <w:marTop w:val="0"/>
          <w:marBottom w:val="0"/>
          <w:divBdr>
            <w:top w:val="none" w:sz="0" w:space="0" w:color="auto"/>
            <w:left w:val="none" w:sz="0" w:space="0" w:color="auto"/>
            <w:bottom w:val="none" w:sz="0" w:space="0" w:color="auto"/>
            <w:right w:val="none" w:sz="0" w:space="0" w:color="auto"/>
          </w:divBdr>
        </w:div>
      </w:divsChild>
    </w:div>
    <w:div w:id="885525202">
      <w:bodyDiv w:val="1"/>
      <w:marLeft w:val="0"/>
      <w:marRight w:val="0"/>
      <w:marTop w:val="0"/>
      <w:marBottom w:val="0"/>
      <w:divBdr>
        <w:top w:val="none" w:sz="0" w:space="0" w:color="auto"/>
        <w:left w:val="none" w:sz="0" w:space="0" w:color="auto"/>
        <w:bottom w:val="none" w:sz="0" w:space="0" w:color="auto"/>
        <w:right w:val="none" w:sz="0" w:space="0" w:color="auto"/>
      </w:divBdr>
    </w:div>
    <w:div w:id="897665821">
      <w:bodyDiv w:val="1"/>
      <w:marLeft w:val="0"/>
      <w:marRight w:val="0"/>
      <w:marTop w:val="0"/>
      <w:marBottom w:val="0"/>
      <w:divBdr>
        <w:top w:val="none" w:sz="0" w:space="0" w:color="auto"/>
        <w:left w:val="none" w:sz="0" w:space="0" w:color="auto"/>
        <w:bottom w:val="none" w:sz="0" w:space="0" w:color="auto"/>
        <w:right w:val="none" w:sz="0" w:space="0" w:color="auto"/>
      </w:divBdr>
    </w:div>
    <w:div w:id="906646204">
      <w:bodyDiv w:val="1"/>
      <w:marLeft w:val="0"/>
      <w:marRight w:val="0"/>
      <w:marTop w:val="0"/>
      <w:marBottom w:val="0"/>
      <w:divBdr>
        <w:top w:val="none" w:sz="0" w:space="0" w:color="auto"/>
        <w:left w:val="none" w:sz="0" w:space="0" w:color="auto"/>
        <w:bottom w:val="none" w:sz="0" w:space="0" w:color="auto"/>
        <w:right w:val="none" w:sz="0" w:space="0" w:color="auto"/>
      </w:divBdr>
    </w:div>
    <w:div w:id="907762626">
      <w:bodyDiv w:val="1"/>
      <w:marLeft w:val="0"/>
      <w:marRight w:val="0"/>
      <w:marTop w:val="0"/>
      <w:marBottom w:val="0"/>
      <w:divBdr>
        <w:top w:val="none" w:sz="0" w:space="0" w:color="auto"/>
        <w:left w:val="none" w:sz="0" w:space="0" w:color="auto"/>
        <w:bottom w:val="none" w:sz="0" w:space="0" w:color="auto"/>
        <w:right w:val="none" w:sz="0" w:space="0" w:color="auto"/>
      </w:divBdr>
    </w:div>
    <w:div w:id="914582842">
      <w:bodyDiv w:val="1"/>
      <w:marLeft w:val="0"/>
      <w:marRight w:val="0"/>
      <w:marTop w:val="0"/>
      <w:marBottom w:val="0"/>
      <w:divBdr>
        <w:top w:val="none" w:sz="0" w:space="0" w:color="auto"/>
        <w:left w:val="none" w:sz="0" w:space="0" w:color="auto"/>
        <w:bottom w:val="none" w:sz="0" w:space="0" w:color="auto"/>
        <w:right w:val="none" w:sz="0" w:space="0" w:color="auto"/>
      </w:divBdr>
      <w:divsChild>
        <w:div w:id="411507161">
          <w:marLeft w:val="1166"/>
          <w:marRight w:val="0"/>
          <w:marTop w:val="0"/>
          <w:marBottom w:val="0"/>
          <w:divBdr>
            <w:top w:val="none" w:sz="0" w:space="0" w:color="auto"/>
            <w:left w:val="none" w:sz="0" w:space="0" w:color="auto"/>
            <w:bottom w:val="none" w:sz="0" w:space="0" w:color="auto"/>
            <w:right w:val="none" w:sz="0" w:space="0" w:color="auto"/>
          </w:divBdr>
        </w:div>
      </w:divsChild>
    </w:div>
    <w:div w:id="921598521">
      <w:bodyDiv w:val="1"/>
      <w:marLeft w:val="0"/>
      <w:marRight w:val="0"/>
      <w:marTop w:val="0"/>
      <w:marBottom w:val="0"/>
      <w:divBdr>
        <w:top w:val="none" w:sz="0" w:space="0" w:color="auto"/>
        <w:left w:val="none" w:sz="0" w:space="0" w:color="auto"/>
        <w:bottom w:val="none" w:sz="0" w:space="0" w:color="auto"/>
        <w:right w:val="none" w:sz="0" w:space="0" w:color="auto"/>
      </w:divBdr>
    </w:div>
    <w:div w:id="929044413">
      <w:bodyDiv w:val="1"/>
      <w:marLeft w:val="0"/>
      <w:marRight w:val="0"/>
      <w:marTop w:val="0"/>
      <w:marBottom w:val="0"/>
      <w:divBdr>
        <w:top w:val="none" w:sz="0" w:space="0" w:color="auto"/>
        <w:left w:val="none" w:sz="0" w:space="0" w:color="auto"/>
        <w:bottom w:val="none" w:sz="0" w:space="0" w:color="auto"/>
        <w:right w:val="none" w:sz="0" w:space="0" w:color="auto"/>
      </w:divBdr>
    </w:div>
    <w:div w:id="931476023">
      <w:bodyDiv w:val="1"/>
      <w:marLeft w:val="0"/>
      <w:marRight w:val="0"/>
      <w:marTop w:val="0"/>
      <w:marBottom w:val="0"/>
      <w:divBdr>
        <w:top w:val="none" w:sz="0" w:space="0" w:color="auto"/>
        <w:left w:val="none" w:sz="0" w:space="0" w:color="auto"/>
        <w:bottom w:val="none" w:sz="0" w:space="0" w:color="auto"/>
        <w:right w:val="none" w:sz="0" w:space="0" w:color="auto"/>
      </w:divBdr>
    </w:div>
    <w:div w:id="951548877">
      <w:bodyDiv w:val="1"/>
      <w:marLeft w:val="0"/>
      <w:marRight w:val="0"/>
      <w:marTop w:val="0"/>
      <w:marBottom w:val="0"/>
      <w:divBdr>
        <w:top w:val="none" w:sz="0" w:space="0" w:color="auto"/>
        <w:left w:val="none" w:sz="0" w:space="0" w:color="auto"/>
        <w:bottom w:val="none" w:sz="0" w:space="0" w:color="auto"/>
        <w:right w:val="none" w:sz="0" w:space="0" w:color="auto"/>
      </w:divBdr>
    </w:div>
    <w:div w:id="962612724">
      <w:bodyDiv w:val="1"/>
      <w:marLeft w:val="0"/>
      <w:marRight w:val="0"/>
      <w:marTop w:val="0"/>
      <w:marBottom w:val="0"/>
      <w:divBdr>
        <w:top w:val="none" w:sz="0" w:space="0" w:color="auto"/>
        <w:left w:val="none" w:sz="0" w:space="0" w:color="auto"/>
        <w:bottom w:val="none" w:sz="0" w:space="0" w:color="auto"/>
        <w:right w:val="none" w:sz="0" w:space="0" w:color="auto"/>
      </w:divBdr>
    </w:div>
    <w:div w:id="963577870">
      <w:bodyDiv w:val="1"/>
      <w:marLeft w:val="0"/>
      <w:marRight w:val="0"/>
      <w:marTop w:val="0"/>
      <w:marBottom w:val="0"/>
      <w:divBdr>
        <w:top w:val="none" w:sz="0" w:space="0" w:color="auto"/>
        <w:left w:val="none" w:sz="0" w:space="0" w:color="auto"/>
        <w:bottom w:val="none" w:sz="0" w:space="0" w:color="auto"/>
        <w:right w:val="none" w:sz="0" w:space="0" w:color="auto"/>
      </w:divBdr>
    </w:div>
    <w:div w:id="981539209">
      <w:bodyDiv w:val="1"/>
      <w:marLeft w:val="0"/>
      <w:marRight w:val="0"/>
      <w:marTop w:val="0"/>
      <w:marBottom w:val="0"/>
      <w:divBdr>
        <w:top w:val="none" w:sz="0" w:space="0" w:color="auto"/>
        <w:left w:val="none" w:sz="0" w:space="0" w:color="auto"/>
        <w:bottom w:val="none" w:sz="0" w:space="0" w:color="auto"/>
        <w:right w:val="none" w:sz="0" w:space="0" w:color="auto"/>
      </w:divBdr>
    </w:div>
    <w:div w:id="1013142783">
      <w:bodyDiv w:val="1"/>
      <w:marLeft w:val="0"/>
      <w:marRight w:val="0"/>
      <w:marTop w:val="0"/>
      <w:marBottom w:val="0"/>
      <w:divBdr>
        <w:top w:val="none" w:sz="0" w:space="0" w:color="auto"/>
        <w:left w:val="none" w:sz="0" w:space="0" w:color="auto"/>
        <w:bottom w:val="none" w:sz="0" w:space="0" w:color="auto"/>
        <w:right w:val="none" w:sz="0" w:space="0" w:color="auto"/>
      </w:divBdr>
    </w:div>
    <w:div w:id="1017658147">
      <w:bodyDiv w:val="1"/>
      <w:marLeft w:val="0"/>
      <w:marRight w:val="0"/>
      <w:marTop w:val="0"/>
      <w:marBottom w:val="0"/>
      <w:divBdr>
        <w:top w:val="none" w:sz="0" w:space="0" w:color="auto"/>
        <w:left w:val="none" w:sz="0" w:space="0" w:color="auto"/>
        <w:bottom w:val="none" w:sz="0" w:space="0" w:color="auto"/>
        <w:right w:val="none" w:sz="0" w:space="0" w:color="auto"/>
      </w:divBdr>
    </w:div>
    <w:div w:id="1019620426">
      <w:bodyDiv w:val="1"/>
      <w:marLeft w:val="0"/>
      <w:marRight w:val="0"/>
      <w:marTop w:val="0"/>
      <w:marBottom w:val="0"/>
      <w:divBdr>
        <w:top w:val="none" w:sz="0" w:space="0" w:color="auto"/>
        <w:left w:val="none" w:sz="0" w:space="0" w:color="auto"/>
        <w:bottom w:val="none" w:sz="0" w:space="0" w:color="auto"/>
        <w:right w:val="none" w:sz="0" w:space="0" w:color="auto"/>
      </w:divBdr>
    </w:div>
    <w:div w:id="1037587034">
      <w:bodyDiv w:val="1"/>
      <w:marLeft w:val="0"/>
      <w:marRight w:val="0"/>
      <w:marTop w:val="0"/>
      <w:marBottom w:val="0"/>
      <w:divBdr>
        <w:top w:val="none" w:sz="0" w:space="0" w:color="auto"/>
        <w:left w:val="none" w:sz="0" w:space="0" w:color="auto"/>
        <w:bottom w:val="none" w:sz="0" w:space="0" w:color="auto"/>
        <w:right w:val="none" w:sz="0" w:space="0" w:color="auto"/>
      </w:divBdr>
    </w:div>
    <w:div w:id="1056196896">
      <w:bodyDiv w:val="1"/>
      <w:marLeft w:val="0"/>
      <w:marRight w:val="0"/>
      <w:marTop w:val="0"/>
      <w:marBottom w:val="0"/>
      <w:divBdr>
        <w:top w:val="none" w:sz="0" w:space="0" w:color="auto"/>
        <w:left w:val="none" w:sz="0" w:space="0" w:color="auto"/>
        <w:bottom w:val="none" w:sz="0" w:space="0" w:color="auto"/>
        <w:right w:val="none" w:sz="0" w:space="0" w:color="auto"/>
      </w:divBdr>
    </w:div>
    <w:div w:id="1104762670">
      <w:bodyDiv w:val="1"/>
      <w:marLeft w:val="0"/>
      <w:marRight w:val="0"/>
      <w:marTop w:val="0"/>
      <w:marBottom w:val="0"/>
      <w:divBdr>
        <w:top w:val="none" w:sz="0" w:space="0" w:color="auto"/>
        <w:left w:val="none" w:sz="0" w:space="0" w:color="auto"/>
        <w:bottom w:val="none" w:sz="0" w:space="0" w:color="auto"/>
        <w:right w:val="none" w:sz="0" w:space="0" w:color="auto"/>
      </w:divBdr>
    </w:div>
    <w:div w:id="1108158475">
      <w:bodyDiv w:val="1"/>
      <w:marLeft w:val="0"/>
      <w:marRight w:val="0"/>
      <w:marTop w:val="0"/>
      <w:marBottom w:val="0"/>
      <w:divBdr>
        <w:top w:val="none" w:sz="0" w:space="0" w:color="auto"/>
        <w:left w:val="none" w:sz="0" w:space="0" w:color="auto"/>
        <w:bottom w:val="none" w:sz="0" w:space="0" w:color="auto"/>
        <w:right w:val="none" w:sz="0" w:space="0" w:color="auto"/>
      </w:divBdr>
    </w:div>
    <w:div w:id="1122189908">
      <w:bodyDiv w:val="1"/>
      <w:marLeft w:val="0"/>
      <w:marRight w:val="0"/>
      <w:marTop w:val="0"/>
      <w:marBottom w:val="0"/>
      <w:divBdr>
        <w:top w:val="none" w:sz="0" w:space="0" w:color="auto"/>
        <w:left w:val="none" w:sz="0" w:space="0" w:color="auto"/>
        <w:bottom w:val="none" w:sz="0" w:space="0" w:color="auto"/>
        <w:right w:val="none" w:sz="0" w:space="0" w:color="auto"/>
      </w:divBdr>
    </w:div>
    <w:div w:id="1125346043">
      <w:bodyDiv w:val="1"/>
      <w:marLeft w:val="0"/>
      <w:marRight w:val="0"/>
      <w:marTop w:val="0"/>
      <w:marBottom w:val="0"/>
      <w:divBdr>
        <w:top w:val="none" w:sz="0" w:space="0" w:color="auto"/>
        <w:left w:val="none" w:sz="0" w:space="0" w:color="auto"/>
        <w:bottom w:val="none" w:sz="0" w:space="0" w:color="auto"/>
        <w:right w:val="none" w:sz="0" w:space="0" w:color="auto"/>
      </w:divBdr>
    </w:div>
    <w:div w:id="1129663015">
      <w:bodyDiv w:val="1"/>
      <w:marLeft w:val="0"/>
      <w:marRight w:val="0"/>
      <w:marTop w:val="0"/>
      <w:marBottom w:val="0"/>
      <w:divBdr>
        <w:top w:val="none" w:sz="0" w:space="0" w:color="auto"/>
        <w:left w:val="none" w:sz="0" w:space="0" w:color="auto"/>
        <w:bottom w:val="none" w:sz="0" w:space="0" w:color="auto"/>
        <w:right w:val="none" w:sz="0" w:space="0" w:color="auto"/>
      </w:divBdr>
    </w:div>
    <w:div w:id="1130050752">
      <w:bodyDiv w:val="1"/>
      <w:marLeft w:val="0"/>
      <w:marRight w:val="0"/>
      <w:marTop w:val="0"/>
      <w:marBottom w:val="0"/>
      <w:divBdr>
        <w:top w:val="none" w:sz="0" w:space="0" w:color="auto"/>
        <w:left w:val="none" w:sz="0" w:space="0" w:color="auto"/>
        <w:bottom w:val="none" w:sz="0" w:space="0" w:color="auto"/>
        <w:right w:val="none" w:sz="0" w:space="0" w:color="auto"/>
      </w:divBdr>
    </w:div>
    <w:div w:id="1130053098">
      <w:bodyDiv w:val="1"/>
      <w:marLeft w:val="0"/>
      <w:marRight w:val="0"/>
      <w:marTop w:val="0"/>
      <w:marBottom w:val="0"/>
      <w:divBdr>
        <w:top w:val="none" w:sz="0" w:space="0" w:color="auto"/>
        <w:left w:val="none" w:sz="0" w:space="0" w:color="auto"/>
        <w:bottom w:val="none" w:sz="0" w:space="0" w:color="auto"/>
        <w:right w:val="none" w:sz="0" w:space="0" w:color="auto"/>
      </w:divBdr>
    </w:div>
    <w:div w:id="1134955665">
      <w:bodyDiv w:val="1"/>
      <w:marLeft w:val="0"/>
      <w:marRight w:val="0"/>
      <w:marTop w:val="0"/>
      <w:marBottom w:val="0"/>
      <w:divBdr>
        <w:top w:val="none" w:sz="0" w:space="0" w:color="auto"/>
        <w:left w:val="none" w:sz="0" w:space="0" w:color="auto"/>
        <w:bottom w:val="none" w:sz="0" w:space="0" w:color="auto"/>
        <w:right w:val="none" w:sz="0" w:space="0" w:color="auto"/>
      </w:divBdr>
    </w:div>
    <w:div w:id="1152212289">
      <w:bodyDiv w:val="1"/>
      <w:marLeft w:val="0"/>
      <w:marRight w:val="0"/>
      <w:marTop w:val="0"/>
      <w:marBottom w:val="0"/>
      <w:divBdr>
        <w:top w:val="none" w:sz="0" w:space="0" w:color="auto"/>
        <w:left w:val="none" w:sz="0" w:space="0" w:color="auto"/>
        <w:bottom w:val="none" w:sz="0" w:space="0" w:color="auto"/>
        <w:right w:val="none" w:sz="0" w:space="0" w:color="auto"/>
      </w:divBdr>
    </w:div>
    <w:div w:id="1156844433">
      <w:bodyDiv w:val="1"/>
      <w:marLeft w:val="0"/>
      <w:marRight w:val="0"/>
      <w:marTop w:val="0"/>
      <w:marBottom w:val="0"/>
      <w:divBdr>
        <w:top w:val="none" w:sz="0" w:space="0" w:color="auto"/>
        <w:left w:val="none" w:sz="0" w:space="0" w:color="auto"/>
        <w:bottom w:val="none" w:sz="0" w:space="0" w:color="auto"/>
        <w:right w:val="none" w:sz="0" w:space="0" w:color="auto"/>
      </w:divBdr>
    </w:div>
    <w:div w:id="1165633570">
      <w:bodyDiv w:val="1"/>
      <w:marLeft w:val="0"/>
      <w:marRight w:val="0"/>
      <w:marTop w:val="0"/>
      <w:marBottom w:val="0"/>
      <w:divBdr>
        <w:top w:val="none" w:sz="0" w:space="0" w:color="auto"/>
        <w:left w:val="none" w:sz="0" w:space="0" w:color="auto"/>
        <w:bottom w:val="none" w:sz="0" w:space="0" w:color="auto"/>
        <w:right w:val="none" w:sz="0" w:space="0" w:color="auto"/>
      </w:divBdr>
      <w:divsChild>
        <w:div w:id="263660578">
          <w:marLeft w:val="0"/>
          <w:marRight w:val="0"/>
          <w:marTop w:val="0"/>
          <w:marBottom w:val="0"/>
          <w:divBdr>
            <w:top w:val="none" w:sz="0" w:space="0" w:color="auto"/>
            <w:left w:val="none" w:sz="0" w:space="0" w:color="auto"/>
            <w:bottom w:val="none" w:sz="0" w:space="0" w:color="auto"/>
            <w:right w:val="none" w:sz="0" w:space="0" w:color="auto"/>
          </w:divBdr>
        </w:div>
      </w:divsChild>
    </w:div>
    <w:div w:id="1169909326">
      <w:bodyDiv w:val="1"/>
      <w:marLeft w:val="0"/>
      <w:marRight w:val="0"/>
      <w:marTop w:val="0"/>
      <w:marBottom w:val="0"/>
      <w:divBdr>
        <w:top w:val="none" w:sz="0" w:space="0" w:color="auto"/>
        <w:left w:val="none" w:sz="0" w:space="0" w:color="auto"/>
        <w:bottom w:val="none" w:sz="0" w:space="0" w:color="auto"/>
        <w:right w:val="none" w:sz="0" w:space="0" w:color="auto"/>
      </w:divBdr>
    </w:div>
    <w:div w:id="1188444591">
      <w:bodyDiv w:val="1"/>
      <w:marLeft w:val="0"/>
      <w:marRight w:val="0"/>
      <w:marTop w:val="0"/>
      <w:marBottom w:val="0"/>
      <w:divBdr>
        <w:top w:val="none" w:sz="0" w:space="0" w:color="auto"/>
        <w:left w:val="none" w:sz="0" w:space="0" w:color="auto"/>
        <w:bottom w:val="none" w:sz="0" w:space="0" w:color="auto"/>
        <w:right w:val="none" w:sz="0" w:space="0" w:color="auto"/>
      </w:divBdr>
    </w:div>
    <w:div w:id="1230966221">
      <w:bodyDiv w:val="1"/>
      <w:marLeft w:val="0"/>
      <w:marRight w:val="0"/>
      <w:marTop w:val="0"/>
      <w:marBottom w:val="0"/>
      <w:divBdr>
        <w:top w:val="none" w:sz="0" w:space="0" w:color="auto"/>
        <w:left w:val="none" w:sz="0" w:space="0" w:color="auto"/>
        <w:bottom w:val="none" w:sz="0" w:space="0" w:color="auto"/>
        <w:right w:val="none" w:sz="0" w:space="0" w:color="auto"/>
      </w:divBdr>
    </w:div>
    <w:div w:id="1266839970">
      <w:bodyDiv w:val="1"/>
      <w:marLeft w:val="0"/>
      <w:marRight w:val="0"/>
      <w:marTop w:val="0"/>
      <w:marBottom w:val="0"/>
      <w:divBdr>
        <w:top w:val="none" w:sz="0" w:space="0" w:color="auto"/>
        <w:left w:val="none" w:sz="0" w:space="0" w:color="auto"/>
        <w:bottom w:val="none" w:sz="0" w:space="0" w:color="auto"/>
        <w:right w:val="none" w:sz="0" w:space="0" w:color="auto"/>
      </w:divBdr>
    </w:div>
    <w:div w:id="1269581127">
      <w:bodyDiv w:val="1"/>
      <w:marLeft w:val="0"/>
      <w:marRight w:val="0"/>
      <w:marTop w:val="0"/>
      <w:marBottom w:val="0"/>
      <w:divBdr>
        <w:top w:val="none" w:sz="0" w:space="0" w:color="auto"/>
        <w:left w:val="none" w:sz="0" w:space="0" w:color="auto"/>
        <w:bottom w:val="none" w:sz="0" w:space="0" w:color="auto"/>
        <w:right w:val="none" w:sz="0" w:space="0" w:color="auto"/>
      </w:divBdr>
    </w:div>
    <w:div w:id="1337610853">
      <w:bodyDiv w:val="1"/>
      <w:marLeft w:val="0"/>
      <w:marRight w:val="0"/>
      <w:marTop w:val="0"/>
      <w:marBottom w:val="0"/>
      <w:divBdr>
        <w:top w:val="none" w:sz="0" w:space="0" w:color="auto"/>
        <w:left w:val="none" w:sz="0" w:space="0" w:color="auto"/>
        <w:bottom w:val="none" w:sz="0" w:space="0" w:color="auto"/>
        <w:right w:val="none" w:sz="0" w:space="0" w:color="auto"/>
      </w:divBdr>
    </w:div>
    <w:div w:id="1338118745">
      <w:bodyDiv w:val="1"/>
      <w:marLeft w:val="0"/>
      <w:marRight w:val="0"/>
      <w:marTop w:val="0"/>
      <w:marBottom w:val="0"/>
      <w:divBdr>
        <w:top w:val="none" w:sz="0" w:space="0" w:color="auto"/>
        <w:left w:val="none" w:sz="0" w:space="0" w:color="auto"/>
        <w:bottom w:val="none" w:sz="0" w:space="0" w:color="auto"/>
        <w:right w:val="none" w:sz="0" w:space="0" w:color="auto"/>
      </w:divBdr>
    </w:div>
    <w:div w:id="1341589186">
      <w:bodyDiv w:val="1"/>
      <w:marLeft w:val="0"/>
      <w:marRight w:val="0"/>
      <w:marTop w:val="0"/>
      <w:marBottom w:val="0"/>
      <w:divBdr>
        <w:top w:val="none" w:sz="0" w:space="0" w:color="auto"/>
        <w:left w:val="none" w:sz="0" w:space="0" w:color="auto"/>
        <w:bottom w:val="none" w:sz="0" w:space="0" w:color="auto"/>
        <w:right w:val="none" w:sz="0" w:space="0" w:color="auto"/>
      </w:divBdr>
    </w:div>
    <w:div w:id="1406226673">
      <w:bodyDiv w:val="1"/>
      <w:marLeft w:val="0"/>
      <w:marRight w:val="0"/>
      <w:marTop w:val="0"/>
      <w:marBottom w:val="0"/>
      <w:divBdr>
        <w:top w:val="none" w:sz="0" w:space="0" w:color="auto"/>
        <w:left w:val="none" w:sz="0" w:space="0" w:color="auto"/>
        <w:bottom w:val="none" w:sz="0" w:space="0" w:color="auto"/>
        <w:right w:val="none" w:sz="0" w:space="0" w:color="auto"/>
      </w:divBdr>
    </w:div>
    <w:div w:id="1429623380">
      <w:bodyDiv w:val="1"/>
      <w:marLeft w:val="0"/>
      <w:marRight w:val="0"/>
      <w:marTop w:val="0"/>
      <w:marBottom w:val="0"/>
      <w:divBdr>
        <w:top w:val="none" w:sz="0" w:space="0" w:color="auto"/>
        <w:left w:val="none" w:sz="0" w:space="0" w:color="auto"/>
        <w:bottom w:val="none" w:sz="0" w:space="0" w:color="auto"/>
        <w:right w:val="none" w:sz="0" w:space="0" w:color="auto"/>
      </w:divBdr>
    </w:div>
    <w:div w:id="1439182540">
      <w:bodyDiv w:val="1"/>
      <w:marLeft w:val="0"/>
      <w:marRight w:val="0"/>
      <w:marTop w:val="0"/>
      <w:marBottom w:val="0"/>
      <w:divBdr>
        <w:top w:val="none" w:sz="0" w:space="0" w:color="auto"/>
        <w:left w:val="none" w:sz="0" w:space="0" w:color="auto"/>
        <w:bottom w:val="none" w:sz="0" w:space="0" w:color="auto"/>
        <w:right w:val="none" w:sz="0" w:space="0" w:color="auto"/>
      </w:divBdr>
    </w:div>
    <w:div w:id="1440639916">
      <w:bodyDiv w:val="1"/>
      <w:marLeft w:val="0"/>
      <w:marRight w:val="0"/>
      <w:marTop w:val="0"/>
      <w:marBottom w:val="0"/>
      <w:divBdr>
        <w:top w:val="none" w:sz="0" w:space="0" w:color="auto"/>
        <w:left w:val="none" w:sz="0" w:space="0" w:color="auto"/>
        <w:bottom w:val="none" w:sz="0" w:space="0" w:color="auto"/>
        <w:right w:val="none" w:sz="0" w:space="0" w:color="auto"/>
      </w:divBdr>
    </w:div>
    <w:div w:id="1494953451">
      <w:bodyDiv w:val="1"/>
      <w:marLeft w:val="0"/>
      <w:marRight w:val="0"/>
      <w:marTop w:val="0"/>
      <w:marBottom w:val="0"/>
      <w:divBdr>
        <w:top w:val="none" w:sz="0" w:space="0" w:color="auto"/>
        <w:left w:val="none" w:sz="0" w:space="0" w:color="auto"/>
        <w:bottom w:val="none" w:sz="0" w:space="0" w:color="auto"/>
        <w:right w:val="none" w:sz="0" w:space="0" w:color="auto"/>
      </w:divBdr>
      <w:divsChild>
        <w:div w:id="544871571">
          <w:marLeft w:val="0"/>
          <w:marRight w:val="0"/>
          <w:marTop w:val="0"/>
          <w:marBottom w:val="0"/>
          <w:divBdr>
            <w:top w:val="none" w:sz="0" w:space="0" w:color="auto"/>
            <w:left w:val="none" w:sz="0" w:space="0" w:color="auto"/>
            <w:bottom w:val="none" w:sz="0" w:space="0" w:color="auto"/>
            <w:right w:val="none" w:sz="0" w:space="0" w:color="auto"/>
          </w:divBdr>
        </w:div>
      </w:divsChild>
    </w:div>
    <w:div w:id="1505437447">
      <w:bodyDiv w:val="1"/>
      <w:marLeft w:val="0"/>
      <w:marRight w:val="0"/>
      <w:marTop w:val="0"/>
      <w:marBottom w:val="0"/>
      <w:divBdr>
        <w:top w:val="none" w:sz="0" w:space="0" w:color="auto"/>
        <w:left w:val="none" w:sz="0" w:space="0" w:color="auto"/>
        <w:bottom w:val="none" w:sz="0" w:space="0" w:color="auto"/>
        <w:right w:val="none" w:sz="0" w:space="0" w:color="auto"/>
      </w:divBdr>
    </w:div>
    <w:div w:id="1615284610">
      <w:bodyDiv w:val="1"/>
      <w:marLeft w:val="0"/>
      <w:marRight w:val="0"/>
      <w:marTop w:val="0"/>
      <w:marBottom w:val="0"/>
      <w:divBdr>
        <w:top w:val="none" w:sz="0" w:space="0" w:color="auto"/>
        <w:left w:val="none" w:sz="0" w:space="0" w:color="auto"/>
        <w:bottom w:val="none" w:sz="0" w:space="0" w:color="auto"/>
        <w:right w:val="none" w:sz="0" w:space="0" w:color="auto"/>
      </w:divBdr>
    </w:div>
    <w:div w:id="1622833937">
      <w:bodyDiv w:val="1"/>
      <w:marLeft w:val="0"/>
      <w:marRight w:val="0"/>
      <w:marTop w:val="0"/>
      <w:marBottom w:val="0"/>
      <w:divBdr>
        <w:top w:val="none" w:sz="0" w:space="0" w:color="auto"/>
        <w:left w:val="none" w:sz="0" w:space="0" w:color="auto"/>
        <w:bottom w:val="none" w:sz="0" w:space="0" w:color="auto"/>
        <w:right w:val="none" w:sz="0" w:space="0" w:color="auto"/>
      </w:divBdr>
    </w:div>
    <w:div w:id="1685937402">
      <w:bodyDiv w:val="1"/>
      <w:marLeft w:val="0"/>
      <w:marRight w:val="0"/>
      <w:marTop w:val="0"/>
      <w:marBottom w:val="0"/>
      <w:divBdr>
        <w:top w:val="none" w:sz="0" w:space="0" w:color="auto"/>
        <w:left w:val="none" w:sz="0" w:space="0" w:color="auto"/>
        <w:bottom w:val="none" w:sz="0" w:space="0" w:color="auto"/>
        <w:right w:val="none" w:sz="0" w:space="0" w:color="auto"/>
      </w:divBdr>
    </w:div>
    <w:div w:id="1708797691">
      <w:bodyDiv w:val="1"/>
      <w:marLeft w:val="0"/>
      <w:marRight w:val="0"/>
      <w:marTop w:val="0"/>
      <w:marBottom w:val="0"/>
      <w:divBdr>
        <w:top w:val="none" w:sz="0" w:space="0" w:color="auto"/>
        <w:left w:val="none" w:sz="0" w:space="0" w:color="auto"/>
        <w:bottom w:val="none" w:sz="0" w:space="0" w:color="auto"/>
        <w:right w:val="none" w:sz="0" w:space="0" w:color="auto"/>
      </w:divBdr>
    </w:div>
    <w:div w:id="1717315096">
      <w:bodyDiv w:val="1"/>
      <w:marLeft w:val="0"/>
      <w:marRight w:val="0"/>
      <w:marTop w:val="0"/>
      <w:marBottom w:val="0"/>
      <w:divBdr>
        <w:top w:val="none" w:sz="0" w:space="0" w:color="auto"/>
        <w:left w:val="none" w:sz="0" w:space="0" w:color="auto"/>
        <w:bottom w:val="none" w:sz="0" w:space="0" w:color="auto"/>
        <w:right w:val="none" w:sz="0" w:space="0" w:color="auto"/>
      </w:divBdr>
    </w:div>
    <w:div w:id="1739355707">
      <w:bodyDiv w:val="1"/>
      <w:marLeft w:val="0"/>
      <w:marRight w:val="0"/>
      <w:marTop w:val="0"/>
      <w:marBottom w:val="0"/>
      <w:divBdr>
        <w:top w:val="none" w:sz="0" w:space="0" w:color="auto"/>
        <w:left w:val="none" w:sz="0" w:space="0" w:color="auto"/>
        <w:bottom w:val="none" w:sz="0" w:space="0" w:color="auto"/>
        <w:right w:val="none" w:sz="0" w:space="0" w:color="auto"/>
      </w:divBdr>
    </w:div>
    <w:div w:id="1762875859">
      <w:bodyDiv w:val="1"/>
      <w:marLeft w:val="0"/>
      <w:marRight w:val="0"/>
      <w:marTop w:val="0"/>
      <w:marBottom w:val="0"/>
      <w:divBdr>
        <w:top w:val="none" w:sz="0" w:space="0" w:color="auto"/>
        <w:left w:val="none" w:sz="0" w:space="0" w:color="auto"/>
        <w:bottom w:val="none" w:sz="0" w:space="0" w:color="auto"/>
        <w:right w:val="none" w:sz="0" w:space="0" w:color="auto"/>
      </w:divBdr>
    </w:div>
    <w:div w:id="1772162940">
      <w:bodyDiv w:val="1"/>
      <w:marLeft w:val="0"/>
      <w:marRight w:val="0"/>
      <w:marTop w:val="0"/>
      <w:marBottom w:val="0"/>
      <w:divBdr>
        <w:top w:val="none" w:sz="0" w:space="0" w:color="auto"/>
        <w:left w:val="none" w:sz="0" w:space="0" w:color="auto"/>
        <w:bottom w:val="none" w:sz="0" w:space="0" w:color="auto"/>
        <w:right w:val="none" w:sz="0" w:space="0" w:color="auto"/>
      </w:divBdr>
    </w:div>
    <w:div w:id="1774977348">
      <w:bodyDiv w:val="1"/>
      <w:marLeft w:val="0"/>
      <w:marRight w:val="0"/>
      <w:marTop w:val="0"/>
      <w:marBottom w:val="0"/>
      <w:divBdr>
        <w:top w:val="none" w:sz="0" w:space="0" w:color="auto"/>
        <w:left w:val="none" w:sz="0" w:space="0" w:color="auto"/>
        <w:bottom w:val="none" w:sz="0" w:space="0" w:color="auto"/>
        <w:right w:val="none" w:sz="0" w:space="0" w:color="auto"/>
      </w:divBdr>
    </w:div>
    <w:div w:id="1783451387">
      <w:bodyDiv w:val="1"/>
      <w:marLeft w:val="0"/>
      <w:marRight w:val="0"/>
      <w:marTop w:val="0"/>
      <w:marBottom w:val="0"/>
      <w:divBdr>
        <w:top w:val="none" w:sz="0" w:space="0" w:color="auto"/>
        <w:left w:val="none" w:sz="0" w:space="0" w:color="auto"/>
        <w:bottom w:val="none" w:sz="0" w:space="0" w:color="auto"/>
        <w:right w:val="none" w:sz="0" w:space="0" w:color="auto"/>
      </w:divBdr>
    </w:div>
    <w:div w:id="1783453115">
      <w:bodyDiv w:val="1"/>
      <w:marLeft w:val="0"/>
      <w:marRight w:val="0"/>
      <w:marTop w:val="0"/>
      <w:marBottom w:val="0"/>
      <w:divBdr>
        <w:top w:val="none" w:sz="0" w:space="0" w:color="auto"/>
        <w:left w:val="none" w:sz="0" w:space="0" w:color="auto"/>
        <w:bottom w:val="none" w:sz="0" w:space="0" w:color="auto"/>
        <w:right w:val="none" w:sz="0" w:space="0" w:color="auto"/>
      </w:divBdr>
    </w:div>
    <w:div w:id="1787626055">
      <w:bodyDiv w:val="1"/>
      <w:marLeft w:val="0"/>
      <w:marRight w:val="0"/>
      <w:marTop w:val="0"/>
      <w:marBottom w:val="0"/>
      <w:divBdr>
        <w:top w:val="none" w:sz="0" w:space="0" w:color="auto"/>
        <w:left w:val="none" w:sz="0" w:space="0" w:color="auto"/>
        <w:bottom w:val="none" w:sz="0" w:space="0" w:color="auto"/>
        <w:right w:val="none" w:sz="0" w:space="0" w:color="auto"/>
      </w:divBdr>
      <w:divsChild>
        <w:div w:id="1659841158">
          <w:marLeft w:val="0"/>
          <w:marRight w:val="0"/>
          <w:marTop w:val="0"/>
          <w:marBottom w:val="0"/>
          <w:divBdr>
            <w:top w:val="none" w:sz="0" w:space="0" w:color="auto"/>
            <w:left w:val="none" w:sz="0" w:space="0" w:color="auto"/>
            <w:bottom w:val="none" w:sz="0" w:space="0" w:color="auto"/>
            <w:right w:val="none" w:sz="0" w:space="0" w:color="auto"/>
          </w:divBdr>
        </w:div>
      </w:divsChild>
    </w:div>
    <w:div w:id="1850022507">
      <w:bodyDiv w:val="1"/>
      <w:marLeft w:val="0"/>
      <w:marRight w:val="0"/>
      <w:marTop w:val="0"/>
      <w:marBottom w:val="0"/>
      <w:divBdr>
        <w:top w:val="none" w:sz="0" w:space="0" w:color="auto"/>
        <w:left w:val="none" w:sz="0" w:space="0" w:color="auto"/>
        <w:bottom w:val="none" w:sz="0" w:space="0" w:color="auto"/>
        <w:right w:val="none" w:sz="0" w:space="0" w:color="auto"/>
      </w:divBdr>
    </w:div>
    <w:div w:id="1896506857">
      <w:bodyDiv w:val="1"/>
      <w:marLeft w:val="0"/>
      <w:marRight w:val="0"/>
      <w:marTop w:val="0"/>
      <w:marBottom w:val="0"/>
      <w:divBdr>
        <w:top w:val="none" w:sz="0" w:space="0" w:color="auto"/>
        <w:left w:val="none" w:sz="0" w:space="0" w:color="auto"/>
        <w:bottom w:val="none" w:sz="0" w:space="0" w:color="auto"/>
        <w:right w:val="none" w:sz="0" w:space="0" w:color="auto"/>
      </w:divBdr>
      <w:divsChild>
        <w:div w:id="291834979">
          <w:marLeft w:val="446"/>
          <w:marRight w:val="0"/>
          <w:marTop w:val="40"/>
          <w:marBottom w:val="40"/>
          <w:divBdr>
            <w:top w:val="none" w:sz="0" w:space="0" w:color="auto"/>
            <w:left w:val="none" w:sz="0" w:space="0" w:color="auto"/>
            <w:bottom w:val="none" w:sz="0" w:space="0" w:color="auto"/>
            <w:right w:val="none" w:sz="0" w:space="0" w:color="auto"/>
          </w:divBdr>
        </w:div>
        <w:div w:id="628900750">
          <w:marLeft w:val="446"/>
          <w:marRight w:val="0"/>
          <w:marTop w:val="40"/>
          <w:marBottom w:val="40"/>
          <w:divBdr>
            <w:top w:val="none" w:sz="0" w:space="0" w:color="auto"/>
            <w:left w:val="none" w:sz="0" w:space="0" w:color="auto"/>
            <w:bottom w:val="none" w:sz="0" w:space="0" w:color="auto"/>
            <w:right w:val="none" w:sz="0" w:space="0" w:color="auto"/>
          </w:divBdr>
        </w:div>
        <w:div w:id="1808207447">
          <w:marLeft w:val="446"/>
          <w:marRight w:val="0"/>
          <w:marTop w:val="40"/>
          <w:marBottom w:val="40"/>
          <w:divBdr>
            <w:top w:val="none" w:sz="0" w:space="0" w:color="auto"/>
            <w:left w:val="none" w:sz="0" w:space="0" w:color="auto"/>
            <w:bottom w:val="none" w:sz="0" w:space="0" w:color="auto"/>
            <w:right w:val="none" w:sz="0" w:space="0" w:color="auto"/>
          </w:divBdr>
        </w:div>
        <w:div w:id="1918588809">
          <w:marLeft w:val="446"/>
          <w:marRight w:val="0"/>
          <w:marTop w:val="40"/>
          <w:marBottom w:val="40"/>
          <w:divBdr>
            <w:top w:val="none" w:sz="0" w:space="0" w:color="auto"/>
            <w:left w:val="none" w:sz="0" w:space="0" w:color="auto"/>
            <w:bottom w:val="none" w:sz="0" w:space="0" w:color="auto"/>
            <w:right w:val="none" w:sz="0" w:space="0" w:color="auto"/>
          </w:divBdr>
        </w:div>
        <w:div w:id="1977947744">
          <w:marLeft w:val="446"/>
          <w:marRight w:val="0"/>
          <w:marTop w:val="40"/>
          <w:marBottom w:val="40"/>
          <w:divBdr>
            <w:top w:val="none" w:sz="0" w:space="0" w:color="auto"/>
            <w:left w:val="none" w:sz="0" w:space="0" w:color="auto"/>
            <w:bottom w:val="none" w:sz="0" w:space="0" w:color="auto"/>
            <w:right w:val="none" w:sz="0" w:space="0" w:color="auto"/>
          </w:divBdr>
        </w:div>
      </w:divsChild>
    </w:div>
    <w:div w:id="1926912483">
      <w:bodyDiv w:val="1"/>
      <w:marLeft w:val="0"/>
      <w:marRight w:val="0"/>
      <w:marTop w:val="0"/>
      <w:marBottom w:val="0"/>
      <w:divBdr>
        <w:top w:val="none" w:sz="0" w:space="0" w:color="auto"/>
        <w:left w:val="none" w:sz="0" w:space="0" w:color="auto"/>
        <w:bottom w:val="none" w:sz="0" w:space="0" w:color="auto"/>
        <w:right w:val="none" w:sz="0" w:space="0" w:color="auto"/>
      </w:divBdr>
    </w:div>
    <w:div w:id="1933246972">
      <w:bodyDiv w:val="1"/>
      <w:marLeft w:val="0"/>
      <w:marRight w:val="0"/>
      <w:marTop w:val="0"/>
      <w:marBottom w:val="0"/>
      <w:divBdr>
        <w:top w:val="none" w:sz="0" w:space="0" w:color="auto"/>
        <w:left w:val="none" w:sz="0" w:space="0" w:color="auto"/>
        <w:bottom w:val="none" w:sz="0" w:space="0" w:color="auto"/>
        <w:right w:val="none" w:sz="0" w:space="0" w:color="auto"/>
      </w:divBdr>
    </w:div>
    <w:div w:id="1933469394">
      <w:bodyDiv w:val="1"/>
      <w:marLeft w:val="0"/>
      <w:marRight w:val="0"/>
      <w:marTop w:val="0"/>
      <w:marBottom w:val="0"/>
      <w:divBdr>
        <w:top w:val="none" w:sz="0" w:space="0" w:color="auto"/>
        <w:left w:val="none" w:sz="0" w:space="0" w:color="auto"/>
        <w:bottom w:val="none" w:sz="0" w:space="0" w:color="auto"/>
        <w:right w:val="none" w:sz="0" w:space="0" w:color="auto"/>
      </w:divBdr>
    </w:div>
    <w:div w:id="1936744238">
      <w:bodyDiv w:val="1"/>
      <w:marLeft w:val="0"/>
      <w:marRight w:val="0"/>
      <w:marTop w:val="0"/>
      <w:marBottom w:val="0"/>
      <w:divBdr>
        <w:top w:val="none" w:sz="0" w:space="0" w:color="auto"/>
        <w:left w:val="none" w:sz="0" w:space="0" w:color="auto"/>
        <w:bottom w:val="none" w:sz="0" w:space="0" w:color="auto"/>
        <w:right w:val="none" w:sz="0" w:space="0" w:color="auto"/>
      </w:divBdr>
    </w:div>
    <w:div w:id="1975287782">
      <w:bodyDiv w:val="1"/>
      <w:marLeft w:val="0"/>
      <w:marRight w:val="0"/>
      <w:marTop w:val="0"/>
      <w:marBottom w:val="0"/>
      <w:divBdr>
        <w:top w:val="none" w:sz="0" w:space="0" w:color="auto"/>
        <w:left w:val="none" w:sz="0" w:space="0" w:color="auto"/>
        <w:bottom w:val="none" w:sz="0" w:space="0" w:color="auto"/>
        <w:right w:val="none" w:sz="0" w:space="0" w:color="auto"/>
      </w:divBdr>
    </w:div>
    <w:div w:id="1994021666">
      <w:bodyDiv w:val="1"/>
      <w:marLeft w:val="0"/>
      <w:marRight w:val="0"/>
      <w:marTop w:val="0"/>
      <w:marBottom w:val="0"/>
      <w:divBdr>
        <w:top w:val="none" w:sz="0" w:space="0" w:color="auto"/>
        <w:left w:val="none" w:sz="0" w:space="0" w:color="auto"/>
        <w:bottom w:val="none" w:sz="0" w:space="0" w:color="auto"/>
        <w:right w:val="none" w:sz="0" w:space="0" w:color="auto"/>
      </w:divBdr>
      <w:divsChild>
        <w:div w:id="152914989">
          <w:marLeft w:val="0"/>
          <w:marRight w:val="0"/>
          <w:marTop w:val="0"/>
          <w:marBottom w:val="0"/>
          <w:divBdr>
            <w:top w:val="none" w:sz="0" w:space="0" w:color="auto"/>
            <w:left w:val="none" w:sz="0" w:space="0" w:color="auto"/>
            <w:bottom w:val="none" w:sz="0" w:space="0" w:color="auto"/>
            <w:right w:val="none" w:sz="0" w:space="0" w:color="auto"/>
          </w:divBdr>
        </w:div>
      </w:divsChild>
    </w:div>
    <w:div w:id="207520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C43CDD64-F842-4DEC-AF37-0926C02EBC2B}">
    <t:Anchor>
      <t:Comment id="1927306062"/>
    </t:Anchor>
    <t:History>
      <t:Event id="{1138CDFF-3443-45DA-AC92-A848FF420C7B}" time="2022-03-07T07:17:56.435Z">
        <t:Attribution userId="S::vmenkeviciene@chc.lt::9973de4f-9515-4d2c-b6f4-344d28bfec8f" userProvider="AD" userName="Vilma MENKEVIČIENĖ"/>
        <t:Anchor>
          <t:Comment id="1927306062"/>
        </t:Anchor>
        <t:Create/>
      </t:Event>
      <t:Event id="{2DE43A40-AE85-43B5-B2F9-9C39B2C4F611}" time="2022-03-07T07:17:56.435Z">
        <t:Attribution userId="S::vmenkeviciene@chc.lt::9973de4f-9515-4d2c-b6f4-344d28bfec8f" userProvider="AD" userName="Vilma MENKEVIČIENĖ"/>
        <t:Anchor>
          <t:Comment id="1927306062"/>
        </t:Anchor>
        <t:Assign userId="S::apetrutis@chc.lt::bed03504-63c6-4867-8a75-e1537ab64c66" userProvider="AD" userName="Artūras PETRUTIS"/>
      </t:Event>
      <t:Event id="{F3B175D7-8FD0-4C23-98E3-5F200AF811E9}" time="2022-03-07T07:17:56.435Z">
        <t:Attribution userId="S::vmenkeviciene@chc.lt::9973de4f-9515-4d2c-b6f4-344d28bfec8f" userProvider="AD" userName="Vilma MENKEVIČIENĖ"/>
        <t:Anchor>
          <t:Comment id="1927306062"/>
        </t:Anchor>
        <t:SetTitle title="@Artūras PETRUTIS Klientai bus kuriami ir CRM, kuriame kol kas nėra numatyta klientą kurti pagal kažkokį šabloną. Iš CRM jie turės būti importuoti į Billingą. Pirmas klausimas, ar yra numatyta, kad Billingui gaunant kliento duomenis iš CRM užsipildytų …"/>
      </t:Event>
    </t:History>
  </t:Task>
  <t:Task id="{1A65572D-1B49-4A06-95A6-2111B266F105}">
    <t:Anchor>
      <t:Comment id="1287867063"/>
    </t:Anchor>
    <t:History>
      <t:Event id="{31638845-BA57-4B1C-9105-5A2119E5E683}" time="2022-03-07T08:25:23.88Z">
        <t:Attribution userId="S::vmenkeviciene@chc.lt::9973de4f-9515-4d2c-b6f4-344d28bfec8f" userProvider="AD" userName="Vilma MENKEVIČIENĖ"/>
        <t:Anchor>
          <t:Comment id="1287867063"/>
        </t:Anchor>
        <t:Create/>
      </t:Event>
      <t:Event id="{AD2DAAA8-7E55-4068-81E6-E934589DC1B8}" time="2022-03-07T08:25:23.88Z">
        <t:Attribution userId="S::vmenkeviciene@chc.lt::9973de4f-9515-4d2c-b6f4-344d28bfec8f" userProvider="AD" userName="Vilma MENKEVIČIENĖ"/>
        <t:Anchor>
          <t:Comment id="1287867063"/>
        </t:Anchor>
        <t:Assign userId="S::apetrutis@chc.lt::bed03504-63c6-4867-8a75-e1537ab64c66" userProvider="AD" userName="Artūras PETRUTIS"/>
      </t:Event>
      <t:Event id="{A83EA7D2-5AA7-43FC-9087-51A02F320279}" time="2022-03-07T08:25:23.88Z">
        <t:Attribution userId="S::vmenkeviciene@chc.lt::9973de4f-9515-4d2c-b6f4-344d28bfec8f" userProvider="AD" userName="Vilma MENKEVIČIENĖ"/>
        <t:Anchor>
          <t:Comment id="1287867063"/>
        </t:Anchor>
        <t:SetTitle title="@Artūras PETRUTIS Ar naujai sukurti objektai automatiškai nuguls į IS, nes ten toliau yra priskiriami administratoriai, vadybininkai ir kt. objekto info? Ar Billingui reikia vadybininkų info, nes šiai dienai CRM juos ima iš Grandies, bet planuojam imti …"/>
      </t:Event>
    </t:History>
  </t:Task>
  <t:Task id="{13426F25-4372-41E7-853C-481775EDCD66}">
    <t:Anchor>
      <t:Comment id="1484863466"/>
    </t:Anchor>
    <t:History>
      <t:Event id="{73F846C7-99CE-4E45-BC9F-7C5155D2F7D1}" time="2022-03-07T07:35:13.269Z">
        <t:Attribution userId="S::vmenkeviciene@chc.lt::9973de4f-9515-4d2c-b6f4-344d28bfec8f" userProvider="AD" userName="Vilma MENKEVIČIENĖ"/>
        <t:Anchor>
          <t:Comment id="1484863466"/>
        </t:Anchor>
        <t:Create/>
      </t:Event>
      <t:Event id="{32691357-4F59-4B93-8816-20F98767B8D6}" time="2022-03-07T07:35:13.269Z">
        <t:Attribution userId="S::vmenkeviciene@chc.lt::9973de4f-9515-4d2c-b6f4-344d28bfec8f" userProvider="AD" userName="Vilma MENKEVIČIENĖ"/>
        <t:Anchor>
          <t:Comment id="1484863466"/>
        </t:Anchor>
        <t:Assign userId="S::apetrutis@chc.lt::bed03504-63c6-4867-8a75-e1537ab64c66" userProvider="AD" userName="Artūras PETRUTIS"/>
      </t:Event>
      <t:Event id="{AFB427E7-63B6-46E0-A22D-5B7BB4C1D1BD}" time="2022-03-07T07:35:13.269Z">
        <t:Attribution userId="S::vmenkeviciene@chc.lt::9973de4f-9515-4d2c-b6f4-344d28bfec8f" userProvider="AD" userName="Vilma MENKEVIČIENĖ"/>
        <t:Anchor>
          <t:Comment id="1484863466"/>
        </t:Anchor>
        <t:SetTitle title="@Artūras PETRUTIS Ar nėra jokių kliūčių dėl periodinio sutarties duomenų atidavimo, nes šiai dienai tai daroma rankiniu būdu dėl freezinio laikotarpio poreikio. Tik tikslinuosi, kad tokie mainai negriautų sąskaitų formavimo proceso."/>
      </t:Event>
    </t:History>
  </t:Task>
  <t:Task id="{5B05D42A-8251-4C4A-8D8B-A8DAEB3A3972}">
    <t:Anchor>
      <t:Comment id="164341046"/>
    </t:Anchor>
    <t:History>
      <t:Event id="{9638784E-2553-4E8E-B565-891FCC5B5413}" time="2022-03-07T08:39:32.307Z">
        <t:Attribution userId="S::vmenkeviciene@chc.lt::9973de4f-9515-4d2c-b6f4-344d28bfec8f" userProvider="AD" userName="Vilma MENKEVIČIENĖ"/>
        <t:Anchor>
          <t:Comment id="164341046"/>
        </t:Anchor>
        <t:Create/>
      </t:Event>
      <t:Event id="{6E2C6300-350B-4528-B3C2-2F7F734C916C}" time="2022-03-07T08:39:32.307Z">
        <t:Attribution userId="S::vmenkeviciene@chc.lt::9973de4f-9515-4d2c-b6f4-344d28bfec8f" userProvider="AD" userName="Vilma MENKEVIČIENĖ"/>
        <t:Anchor>
          <t:Comment id="164341046"/>
        </t:Anchor>
        <t:Assign userId="S::apetrutis@chc.lt::bed03504-63c6-4867-8a75-e1537ab64c66" userProvider="AD" userName="Artūras PETRUTIS"/>
      </t:Event>
      <t:Event id="{779DCF45-8C7A-44B5-9F27-758F8BCC1F7A}" time="2022-03-07T08:39:32.307Z">
        <t:Attribution userId="S::vmenkeviciene@chc.lt::9973de4f-9515-4d2c-b6f4-344d28bfec8f" userProvider="AD" userName="Vilma MENKEVIČIENĖ"/>
        <t:Anchor>
          <t:Comment id="164341046"/>
        </t:Anchor>
        <t:SetTitle title="@Artūras PETRUTIS Ar ŠP bus atiduotas į IS? Ar tikrai Billinge pirmiau atsiras ŠP nei IS? Man įdomu, iš kur šią info imti CRM - šiai dienai imam iš 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Name.XSL" StyleName="GOST - Name Sort" Version="2003"/>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ABBFE-8D88-48BB-BB34-8EDBE8161A29}">
  <ds:schemaRefs>
    <ds:schemaRef ds:uri="http://schemas.microsoft.com/sharepoint/v3/contenttype/forms"/>
  </ds:schemaRefs>
</ds:datastoreItem>
</file>

<file path=customXml/itemProps2.xml><?xml version="1.0" encoding="utf-8"?>
<ds:datastoreItem xmlns:ds="http://schemas.openxmlformats.org/officeDocument/2006/customXml" ds:itemID="{49B0372C-358D-4860-BAE1-7447DFB5F1D5}">
  <ds:schemaRefs>
    <ds:schemaRef ds:uri="http://schemas.openxmlformats.org/officeDocument/2006/bibliography"/>
  </ds:schemaRefs>
</ds:datastoreItem>
</file>

<file path=customXml/itemProps3.xml><?xml version="1.0" encoding="utf-8"?>
<ds:datastoreItem xmlns:ds="http://schemas.openxmlformats.org/officeDocument/2006/customXml" ds:itemID="{ED7CF039-497B-4C4C-96A5-8C3E85848490}">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4.xml><?xml version="1.0" encoding="utf-8"?>
<ds:datastoreItem xmlns:ds="http://schemas.openxmlformats.org/officeDocument/2006/customXml" ds:itemID="{93E41367-7A3D-453D-B42E-9347640EB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8424</Words>
  <Characters>58805</Characters>
  <Application>Microsoft Office Word</Application>
  <DocSecurity>0</DocSecurity>
  <Lines>1676</Lines>
  <Paragraphs>905</Paragraphs>
  <ScaleCrop>false</ScaleCrop>
  <HeadingPairs>
    <vt:vector size="2" baseType="variant">
      <vt:variant>
        <vt:lpstr>Title</vt:lpstr>
      </vt:variant>
      <vt:variant>
        <vt:i4>1</vt:i4>
      </vt:variant>
    </vt:vector>
  </HeadingPairs>
  <TitlesOfParts>
    <vt:vector size="1" baseType="lpstr">
      <vt:lpstr>NAV2016  migravimo techninė specifikacija</vt:lpstr>
    </vt:vector>
  </TitlesOfParts>
  <Company/>
  <LinksUpToDate>false</LinksUpToDate>
  <CharactersWithSpaces>66541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NAV2016  migravimo techninė specifikacija</dc:title>
  <dc:subject/>
  <dc:creator>Artūras PETRUTIS</dc:creator>
  <cp:keywords/>
  <dc:description/>
  <cp:lastModifiedBy>Ramutė Ivanauskienė</cp:lastModifiedBy>
  <cp:revision>326</cp:revision>
  <dcterms:created xsi:type="dcterms:W3CDTF">2025-05-21T20:44:00Z</dcterms:created>
  <dcterms:modified xsi:type="dcterms:W3CDTF">2025-11-19T12:57:00Z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