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2BD28" w14:textId="28DF4B13" w:rsidR="009060DF" w:rsidRPr="00591F8B" w:rsidRDefault="009060DF" w:rsidP="009060DF">
      <w:pPr>
        <w:keepNext/>
        <w:keepLines/>
        <w:ind w:left="567" w:hanging="567"/>
        <w:jc w:val="right"/>
        <w:rPr>
          <w:rFonts w:ascii="Trebuchet MS" w:eastAsia="Times New Roman" w:hAnsi="Trebuchet MS" w:cs="Tahoma"/>
          <w:bCs/>
          <w:sz w:val="20"/>
          <w:szCs w:val="20"/>
          <w:lang w:val="en-US"/>
        </w:rPr>
      </w:pPr>
      <w:r w:rsidRPr="00591F8B">
        <w:rPr>
          <w:rFonts w:ascii="Trebuchet MS" w:eastAsia="Times New Roman" w:hAnsi="Trebuchet MS" w:cs="Tahoma"/>
          <w:bCs/>
          <w:sz w:val="20"/>
          <w:szCs w:val="20"/>
          <w:lang w:val="en-US"/>
        </w:rPr>
        <w:t xml:space="preserve">SPS </w:t>
      </w:r>
      <w:r w:rsidR="00504AA2">
        <w:rPr>
          <w:rFonts w:ascii="Trebuchet MS" w:eastAsia="Times New Roman" w:hAnsi="Trebuchet MS" w:cs="Tahoma"/>
          <w:bCs/>
          <w:sz w:val="20"/>
          <w:szCs w:val="20"/>
          <w:lang w:val="en-US"/>
        </w:rPr>
        <w:t>5</w:t>
      </w:r>
      <w:r w:rsidRPr="00591F8B">
        <w:rPr>
          <w:rFonts w:ascii="Trebuchet MS" w:eastAsia="Times New Roman" w:hAnsi="Trebuchet MS" w:cs="Tahoma"/>
          <w:bCs/>
          <w:sz w:val="20"/>
          <w:szCs w:val="20"/>
          <w:lang w:val="en-US"/>
        </w:rPr>
        <w:t xml:space="preserve"> </w:t>
      </w:r>
      <w:proofErr w:type="spellStart"/>
      <w:r w:rsidRPr="00591F8B">
        <w:rPr>
          <w:rFonts w:ascii="Trebuchet MS" w:eastAsia="Times New Roman" w:hAnsi="Trebuchet MS" w:cs="Tahoma"/>
          <w:bCs/>
          <w:sz w:val="20"/>
          <w:szCs w:val="20"/>
          <w:lang w:val="en-US"/>
        </w:rPr>
        <w:t>priedas</w:t>
      </w:r>
      <w:proofErr w:type="spellEnd"/>
    </w:p>
    <w:p w14:paraId="27207985" w14:textId="77777777" w:rsidR="009060DF" w:rsidRDefault="009060DF" w:rsidP="00ED0800">
      <w:pPr>
        <w:spacing w:after="0" w:line="240" w:lineRule="auto"/>
        <w:jc w:val="center"/>
        <w:rPr>
          <w:rFonts w:ascii="Tahoma" w:eastAsia="Times New Roman" w:hAnsi="Tahoma" w:cs="Tahoma"/>
          <w:b/>
          <w:sz w:val="20"/>
          <w:szCs w:val="20"/>
          <w:lang w:eastAsia="ru-RU"/>
        </w:rPr>
      </w:pPr>
    </w:p>
    <w:p w14:paraId="03986737" w14:textId="7416BB68"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16CFBDE" w:rsidR="00F9362C" w:rsidRPr="005D22C0" w:rsidRDefault="009320E3"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0A0DB4">
        <w:rPr>
          <w:rFonts w:ascii="Tahoma" w:eastAsia="Times New Roman" w:hAnsi="Tahoma" w:cs="Tahoma"/>
          <w:sz w:val="20"/>
          <w:szCs w:val="20"/>
          <w:lang w:eastAsia="ru-RU"/>
        </w:rPr>
        <w:t>__________________________________,</w:t>
      </w:r>
      <w:r w:rsidR="00A5700A">
        <w:rPr>
          <w:rFonts w:ascii="Tahoma" w:eastAsia="Times New Roman" w:hAnsi="Tahoma" w:cs="Tahoma"/>
          <w:sz w:val="20"/>
          <w:szCs w:val="20"/>
          <w:lang w:eastAsia="ru-RU"/>
        </w:rPr>
        <w:t xml:space="preserve"> </w:t>
      </w:r>
      <w:r w:rsidR="00A5700A" w:rsidRPr="00A5700A">
        <w:rPr>
          <w:rFonts w:ascii="Tahoma" w:eastAsia="Times New Roman" w:hAnsi="Tahoma" w:cs="Tahoma"/>
          <w:sz w:val="20"/>
          <w:szCs w:val="20"/>
          <w:highlight w:val="yellow"/>
          <w:lang w:eastAsia="ru-RU"/>
        </w:rPr>
        <w:t>/</w:t>
      </w:r>
      <w:r w:rsidRPr="00A5700A">
        <w:rPr>
          <w:rFonts w:ascii="Tahoma" w:eastAsia="Times New Roman" w:hAnsi="Tahoma" w:cs="Tahoma"/>
          <w:i/>
          <w:sz w:val="20"/>
          <w:szCs w:val="20"/>
          <w:highlight w:val="yellow"/>
          <w:lang w:eastAsia="ru-RU"/>
        </w:rPr>
        <w:t>arba</w:t>
      </w:r>
      <w:r w:rsidR="00A5700A" w:rsidRPr="00A5700A">
        <w:rPr>
          <w:rFonts w:ascii="Tahoma" w:eastAsia="Times New Roman" w:hAnsi="Tahoma" w:cs="Tahoma"/>
          <w:i/>
          <w:sz w:val="20"/>
          <w:szCs w:val="20"/>
          <w:highlight w:val="yellow"/>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47B8993F"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591D09A" w14:textId="6D07380E" w:rsidR="009320E3"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05EDBA14" w14:textId="48FE6B12" w:rsidR="009320E3" w:rsidRPr="009320E3" w:rsidRDefault="00ED0800" w:rsidP="00FF404F">
      <w:pPr>
        <w:numPr>
          <w:ilvl w:val="2"/>
          <w:numId w:val="2"/>
        </w:numPr>
        <w:tabs>
          <w:tab w:val="left" w:pos="426"/>
        </w:tabs>
        <w:spacing w:after="0" w:line="360" w:lineRule="auto"/>
        <w:ind w:left="1134"/>
        <w:jc w:val="both"/>
        <w:rPr>
          <w:rFonts w:ascii="Tahoma" w:eastAsia="Times New Roman" w:hAnsi="Tahoma" w:cs="Tahoma"/>
          <w:sz w:val="20"/>
          <w:szCs w:val="20"/>
          <w:lang w:eastAsia="ru-RU"/>
        </w:rPr>
      </w:pPr>
      <w:r w:rsidRPr="009320E3">
        <w:rPr>
          <w:rFonts w:ascii="Tahoma" w:eastAsia="Times New Roman" w:hAnsi="Tahoma" w:cs="Tahoma"/>
          <w:sz w:val="20"/>
          <w:szCs w:val="20"/>
          <w:lang w:eastAsia="ru-RU"/>
        </w:rPr>
        <w:t>yra ar tampa vieša pagal Lietuvos Respublikos įstatymus, kitus teisės aktus;</w:t>
      </w:r>
    </w:p>
    <w:p w14:paraId="0C39E2CF" w14:textId="635E6049" w:rsidR="009320E3" w:rsidRPr="009320E3" w:rsidRDefault="00ED0800" w:rsidP="00FF404F">
      <w:pPr>
        <w:numPr>
          <w:ilvl w:val="2"/>
          <w:numId w:val="2"/>
        </w:numPr>
        <w:tabs>
          <w:tab w:val="left" w:pos="426"/>
        </w:tabs>
        <w:spacing w:after="0" w:line="360" w:lineRule="auto"/>
        <w:ind w:left="1134"/>
        <w:jc w:val="both"/>
        <w:rPr>
          <w:rFonts w:ascii="Tahoma" w:eastAsia="Times New Roman" w:hAnsi="Tahoma" w:cs="Tahoma"/>
          <w:sz w:val="20"/>
          <w:szCs w:val="20"/>
          <w:lang w:eastAsia="ru-RU"/>
        </w:rPr>
      </w:pPr>
      <w:r w:rsidRPr="009320E3">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9320E3" w:rsidRDefault="005131B0" w:rsidP="00FF404F">
      <w:pPr>
        <w:numPr>
          <w:ilvl w:val="2"/>
          <w:numId w:val="2"/>
        </w:numPr>
        <w:tabs>
          <w:tab w:val="left" w:pos="426"/>
        </w:tabs>
        <w:spacing w:after="0" w:line="360" w:lineRule="auto"/>
        <w:ind w:left="1134"/>
        <w:jc w:val="both"/>
        <w:rPr>
          <w:rFonts w:ascii="Tahoma" w:eastAsia="Times New Roman" w:hAnsi="Tahoma" w:cs="Tahoma"/>
          <w:sz w:val="20"/>
          <w:szCs w:val="20"/>
          <w:lang w:eastAsia="ru-RU"/>
        </w:rPr>
      </w:pPr>
      <w:r w:rsidRPr="009320E3">
        <w:rPr>
          <w:rFonts w:ascii="Tahoma" w:eastAsia="Times New Roman" w:hAnsi="Tahoma" w:cs="Tahoma"/>
          <w:sz w:val="20"/>
          <w:szCs w:val="20"/>
          <w:lang w:eastAsia="ru-RU"/>
        </w:rPr>
        <w:t>LITGRID AB</w:t>
      </w:r>
      <w:r w:rsidR="00ED0800" w:rsidRPr="009320E3">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p>
    <w:p w14:paraId="62191B48" w14:textId="54D63BD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w:t>
      </w:r>
      <w:r w:rsidR="00B65AEE" w:rsidRPr="00471B22">
        <w:rPr>
          <w:rFonts w:ascii="Tahoma" w:eastAsia="Times New Roman" w:hAnsi="Tahoma" w:cs="Tahoma"/>
          <w:sz w:val="20"/>
          <w:szCs w:val="20"/>
          <w:lang w:eastAsia="ru-RU"/>
        </w:rPr>
        <w:lastRenderedPageBreak/>
        <w:t xml:space="preserve">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 xml:space="preserve">eskelbtinos informacijos </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77777777"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Įsipareigojimas įsigalioja jo pasirašymo dieną ir galioja neterminuotai.</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6F2F"/>
    <w:rsid w:val="00064E40"/>
    <w:rsid w:val="000A0DB4"/>
    <w:rsid w:val="000F6143"/>
    <w:rsid w:val="001508C7"/>
    <w:rsid w:val="00154D11"/>
    <w:rsid w:val="00217FA8"/>
    <w:rsid w:val="00260A88"/>
    <w:rsid w:val="00283030"/>
    <w:rsid w:val="00285D72"/>
    <w:rsid w:val="002918AC"/>
    <w:rsid w:val="0029276F"/>
    <w:rsid w:val="002E13B0"/>
    <w:rsid w:val="002E6088"/>
    <w:rsid w:val="002E7950"/>
    <w:rsid w:val="0033440C"/>
    <w:rsid w:val="00395A17"/>
    <w:rsid w:val="003A7BC3"/>
    <w:rsid w:val="003C31B6"/>
    <w:rsid w:val="003C5428"/>
    <w:rsid w:val="003D628C"/>
    <w:rsid w:val="003F531F"/>
    <w:rsid w:val="0040401C"/>
    <w:rsid w:val="00426A62"/>
    <w:rsid w:val="00426DB3"/>
    <w:rsid w:val="00461BAB"/>
    <w:rsid w:val="00464A49"/>
    <w:rsid w:val="00471B22"/>
    <w:rsid w:val="00504AA2"/>
    <w:rsid w:val="005131B0"/>
    <w:rsid w:val="00555293"/>
    <w:rsid w:val="00591F8B"/>
    <w:rsid w:val="006305F8"/>
    <w:rsid w:val="00663F9C"/>
    <w:rsid w:val="00681174"/>
    <w:rsid w:val="00682D4D"/>
    <w:rsid w:val="00687A8F"/>
    <w:rsid w:val="006E6972"/>
    <w:rsid w:val="006F0E1D"/>
    <w:rsid w:val="006F1129"/>
    <w:rsid w:val="00876D7F"/>
    <w:rsid w:val="0087713F"/>
    <w:rsid w:val="0089042B"/>
    <w:rsid w:val="009060DF"/>
    <w:rsid w:val="009320E3"/>
    <w:rsid w:val="00A0296C"/>
    <w:rsid w:val="00A144CE"/>
    <w:rsid w:val="00A23135"/>
    <w:rsid w:val="00A47D29"/>
    <w:rsid w:val="00A5700A"/>
    <w:rsid w:val="00A645BA"/>
    <w:rsid w:val="00AC0E7F"/>
    <w:rsid w:val="00B54B53"/>
    <w:rsid w:val="00B65AEE"/>
    <w:rsid w:val="00B84BBA"/>
    <w:rsid w:val="00C00736"/>
    <w:rsid w:val="00C30798"/>
    <w:rsid w:val="00C35F53"/>
    <w:rsid w:val="00C8193E"/>
    <w:rsid w:val="00CB4B93"/>
    <w:rsid w:val="00D2253F"/>
    <w:rsid w:val="00D54C0A"/>
    <w:rsid w:val="00D759B8"/>
    <w:rsid w:val="00D75E08"/>
    <w:rsid w:val="00DB6F0B"/>
    <w:rsid w:val="00DE2FCC"/>
    <w:rsid w:val="00E326B7"/>
    <w:rsid w:val="00E54BED"/>
    <w:rsid w:val="00ED0800"/>
    <w:rsid w:val="00EF2DD8"/>
    <w:rsid w:val="00F9362C"/>
    <w:rsid w:val="00FF40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E0B352-5557-435F-80A9-1E7FA4C61D18}">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4461</Words>
  <Characters>2543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Milda Dzenisenka</cp:lastModifiedBy>
  <cp:revision>4</cp:revision>
  <dcterms:created xsi:type="dcterms:W3CDTF">2020-09-17T06:38:00Z</dcterms:created>
  <dcterms:modified xsi:type="dcterms:W3CDTF">2020-12-21T08:49:00Z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