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C0928" w14:textId="77777777" w:rsidR="008834F3" w:rsidRPr="008834F3" w:rsidRDefault="003D11CF" w:rsidP="008834F3">
      <w:pPr>
        <w:ind w:right="680"/>
        <w:jc w:val="center"/>
        <w:rPr>
          <w:rFonts w:ascii="Trebuchet MS" w:hAnsi="Trebuchet MS" w:cs="Arial"/>
          <w:sz w:val="22"/>
          <w:szCs w:val="22"/>
          <w:lang w:val="lt-LT"/>
        </w:rPr>
      </w:pPr>
      <w:r w:rsidRPr="00C77643">
        <w:rPr>
          <w:rFonts w:ascii="Arial" w:hAnsi="Arial" w:cs="Arial"/>
          <w:b/>
        </w:rPr>
        <w:t xml:space="preserve">STANDARTINIAI TECHNINIAI REIKALAVIMAI 110 kV </w:t>
      </w:r>
      <w:r>
        <w:rPr>
          <w:rFonts w:ascii="Arial" w:hAnsi="Arial" w:cs="Arial"/>
          <w:b/>
        </w:rPr>
        <w:t>PIRMINIŲ ĮRENGINIŲ PRIJUNGIMO GNYBTAMS</w:t>
      </w:r>
      <w:r w:rsidRPr="00C77643">
        <w:rPr>
          <w:rFonts w:ascii="Arial" w:hAnsi="Arial" w:cs="Arial"/>
          <w:b/>
        </w:rPr>
        <w:t xml:space="preserve">/ STANDARD TECHNICAL REQUIREMENTS FOR 110 kV </w:t>
      </w:r>
      <w:r>
        <w:rPr>
          <w:rFonts w:ascii="Arial" w:hAnsi="Arial" w:cs="Arial"/>
          <w:b/>
          <w:lang w:val="en-US"/>
        </w:rPr>
        <w:t>PRIMARY EQUIPMENT CONNECTORS</w:t>
      </w:r>
    </w:p>
    <w:p w14:paraId="1F1802D9" w14:textId="77777777" w:rsidR="0071186D" w:rsidRDefault="0071186D"/>
    <w:tbl>
      <w:tblPr>
        <w:tblStyle w:val="TableGrid"/>
        <w:tblW w:w="15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560"/>
        <w:gridCol w:w="2268"/>
        <w:gridCol w:w="3260"/>
        <w:gridCol w:w="2835"/>
        <w:gridCol w:w="1252"/>
      </w:tblGrid>
      <w:tr w:rsidR="001B4CCB" w:rsidRPr="00F6039D" w14:paraId="23F4E3A6" w14:textId="77777777" w:rsidTr="00755493">
        <w:trPr>
          <w:trHeight w:val="584"/>
          <w:tblHeader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204F6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Eil. Nr./</w:t>
            </w:r>
          </w:p>
          <w:p w14:paraId="54F5522B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Seq. No</w:t>
            </w:r>
            <w:r w:rsidRPr="00FE59EC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E1EC0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FE59EC">
              <w:rPr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E59EC">
              <w:rPr>
                <w:rFonts w:ascii="Trebuchet MS" w:hAnsi="Trebuchet MS" w:cs="Arial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E9181" w14:textId="77777777" w:rsidR="00402AEC" w:rsidRPr="00FE59EC" w:rsidRDefault="00402AEC" w:rsidP="00EC2632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42B0CEF7" w14:textId="77777777" w:rsidR="00402AEC" w:rsidRPr="00FE59EC" w:rsidRDefault="00402AEC" w:rsidP="00EC2632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</w:rPr>
              <w:t>Amount (measuring unit), required parameter (measuring unit) or function value, implementation or feature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0B00D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Siūlomo</w:t>
            </w: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96E9FC9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</w:rPr>
              <w:t>Eligibility confirmation of the proposed device, equipment, product or material</w:t>
            </w:r>
          </w:p>
        </w:tc>
      </w:tr>
      <w:tr w:rsidR="001B4CCB" w:rsidRPr="00F6039D" w14:paraId="226361A6" w14:textId="77777777" w:rsidTr="00755493">
        <w:trPr>
          <w:trHeight w:val="708"/>
          <w:tblHeader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E1413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4DC4A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3F65A" w14:textId="77777777" w:rsidR="00402AEC" w:rsidRPr="00FE59EC" w:rsidRDefault="00402AEC" w:rsidP="00EC2632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8AB9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Atitikimą patvirtinanti parametro </w:t>
            </w: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(mato vnt.)</w:t>
            </w:r>
            <w:r w:rsidRPr="00FE59E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ar </w:t>
            </w:r>
            <w:r w:rsidRPr="00FE59E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funkcijos reikšmė, išpildymas ar savybė/</w:t>
            </w:r>
          </w:p>
          <w:p w14:paraId="25CCC59B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bCs/>
                <w:sz w:val="20"/>
                <w:szCs w:val="20"/>
              </w:rPr>
              <w:t>Parameter</w:t>
            </w:r>
            <w:r w:rsidRPr="00FE59EC">
              <w:rPr>
                <w:rFonts w:ascii="Trebuchet MS" w:hAnsi="Trebuchet MS" w:cs="Arial"/>
                <w:sz w:val="20"/>
                <w:szCs w:val="20"/>
              </w:rPr>
              <w:t>, function, implementation or feature confirming the compliance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5A273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Nuoroda į Rangovo pasiūlymo dokumentus/</w:t>
            </w:r>
          </w:p>
          <w:p w14:paraId="27F5F922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bCs/>
                <w:sz w:val="20"/>
                <w:szCs w:val="20"/>
              </w:rPr>
              <w:t>Link to Supplier’s proposal documents</w:t>
            </w:r>
          </w:p>
        </w:tc>
      </w:tr>
      <w:tr w:rsidR="001B4CCB" w:rsidRPr="00F6039D" w14:paraId="5D3EB46B" w14:textId="77777777" w:rsidTr="00755493">
        <w:trPr>
          <w:trHeight w:val="768"/>
          <w:tblHeader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5DE0B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2370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0588E" w14:textId="77777777" w:rsidR="00402AEC" w:rsidRPr="00FE59EC" w:rsidRDefault="00402AEC" w:rsidP="00EC2632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20365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9224A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Priedo pavadinimas ar Nr./</w:t>
            </w:r>
          </w:p>
          <w:p w14:paraId="5FD56099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bCs/>
                <w:sz w:val="20"/>
                <w:szCs w:val="20"/>
              </w:rPr>
              <w:t>Annex name or Nr.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7C71E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Psl. Nr./</w:t>
            </w:r>
          </w:p>
          <w:p w14:paraId="31CE9534" w14:textId="77777777" w:rsidR="00402AEC" w:rsidRPr="00FE59EC" w:rsidRDefault="00402AEC" w:rsidP="0016673B">
            <w:pPr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</w:rPr>
              <w:t>Pg. Nr.</w:t>
            </w:r>
          </w:p>
        </w:tc>
      </w:tr>
      <w:tr w:rsidR="0078779C" w:rsidRPr="00F6039D" w14:paraId="74761182" w14:textId="77777777" w:rsidTr="00755493">
        <w:trPr>
          <w:trHeight w:val="249"/>
        </w:trPr>
        <w:tc>
          <w:tcPr>
            <w:tcW w:w="5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667B" w14:textId="77777777" w:rsidR="0078779C" w:rsidRDefault="003D11CF" w:rsidP="00E207A9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77643">
              <w:rPr>
                <w:rFonts w:ascii="Arial" w:hAnsi="Arial" w:cs="Arial"/>
                <w:b/>
              </w:rPr>
              <w:t xml:space="preserve">110 kV </w:t>
            </w:r>
            <w:r>
              <w:rPr>
                <w:rFonts w:ascii="Arial" w:hAnsi="Arial" w:cs="Arial"/>
                <w:b/>
              </w:rPr>
              <w:t>PIRMINIŲ ĮRENGINIŲ PRIJUNGIMO GNYBTAS</w:t>
            </w:r>
            <w:r w:rsidR="000C6EFE">
              <w:rPr>
                <w:rFonts w:ascii="Arial" w:hAnsi="Arial" w:cs="Arial"/>
                <w:b/>
              </w:rPr>
              <w:t>/</w:t>
            </w:r>
          </w:p>
          <w:p w14:paraId="10144EF5" w14:textId="77777777" w:rsidR="000C6EFE" w:rsidRPr="00FE59EC" w:rsidRDefault="000C6EFE" w:rsidP="00E207A9">
            <w:pPr>
              <w:spacing w:before="40" w:after="4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C77643">
              <w:rPr>
                <w:rFonts w:ascii="Arial" w:hAnsi="Arial" w:cs="Arial"/>
                <w:b/>
              </w:rPr>
              <w:t xml:space="preserve">110 kV </w:t>
            </w:r>
            <w:r>
              <w:rPr>
                <w:rFonts w:ascii="Arial" w:hAnsi="Arial" w:cs="Arial"/>
                <w:b/>
                <w:lang w:val="en-US"/>
              </w:rPr>
              <w:t>PRIMARY EQUIPMENT CONNECTOR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D169" w14:textId="359DBC16" w:rsidR="0078779C" w:rsidRPr="008834F3" w:rsidRDefault="00646EC3" w:rsidP="00EC263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531578">
              <w:rPr>
                <w:rFonts w:ascii="Arial" w:hAnsi="Arial" w:cs="Arial"/>
                <w:b/>
              </w:rPr>
              <w:t>6</w:t>
            </w:r>
            <w:r w:rsidR="0078779C" w:rsidRPr="008834F3">
              <w:rPr>
                <w:rFonts w:ascii="Arial" w:hAnsi="Arial" w:cs="Arial"/>
                <w:b/>
              </w:rPr>
              <w:t xml:space="preserve"> </w:t>
            </w:r>
            <w:r w:rsidR="0078779C" w:rsidRPr="008834F3">
              <w:rPr>
                <w:rFonts w:ascii="Arial" w:hAnsi="Arial" w:cs="Arial"/>
                <w:b/>
                <w:lang w:val="lt-LT"/>
              </w:rPr>
              <w:t>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321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Tiekiamas kiekis/</w:t>
            </w:r>
          </w:p>
          <w:p w14:paraId="5581F7BD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</w:rPr>
              <w:t>Quantity supplied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3D3" w14:textId="77777777" w:rsidR="0078779C" w:rsidRPr="00FE59EC" w:rsidRDefault="0078779C" w:rsidP="0016673B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78779C" w:rsidRPr="00F6039D" w14:paraId="4B83FC27" w14:textId="77777777" w:rsidTr="00755493">
        <w:trPr>
          <w:trHeight w:val="156"/>
        </w:trPr>
        <w:tc>
          <w:tcPr>
            <w:tcW w:w="5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8BCE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71D" w14:textId="77777777" w:rsidR="0078779C" w:rsidRPr="00FE59EC" w:rsidRDefault="0078779C" w:rsidP="00EC2632">
            <w:pPr>
              <w:spacing w:before="40" w:after="40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EF4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Įrenginio ir pavaros žymėjimas/</w:t>
            </w:r>
          </w:p>
          <w:p w14:paraId="598C120D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</w:rPr>
              <w:t>Device and gear marking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DA3" w14:textId="77777777" w:rsidR="0078779C" w:rsidRPr="00FE59EC" w:rsidRDefault="0078779C" w:rsidP="0016673B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78779C" w:rsidRPr="00F6039D" w14:paraId="0B7DB33E" w14:textId="77777777" w:rsidTr="00755493">
        <w:trPr>
          <w:trHeight w:val="156"/>
        </w:trPr>
        <w:tc>
          <w:tcPr>
            <w:tcW w:w="5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A6A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A9A" w14:textId="77777777" w:rsidR="0078779C" w:rsidRPr="00FE59EC" w:rsidRDefault="0078779C" w:rsidP="00EC2632">
            <w:pPr>
              <w:spacing w:before="40" w:after="40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DBB1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Gamintojas/</w:t>
            </w:r>
          </w:p>
          <w:p w14:paraId="6B17F7FB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</w:rPr>
              <w:t>Manufacturer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A7E" w14:textId="77777777" w:rsidR="0078779C" w:rsidRPr="00FE59EC" w:rsidRDefault="0078779C" w:rsidP="0016673B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78779C" w:rsidRPr="00F6039D" w14:paraId="3780C66A" w14:textId="77777777" w:rsidTr="00755493">
        <w:trPr>
          <w:trHeight w:val="101"/>
        </w:trPr>
        <w:tc>
          <w:tcPr>
            <w:tcW w:w="5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FF3A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CA2" w14:textId="77777777" w:rsidR="0078779C" w:rsidRPr="00FE59EC" w:rsidRDefault="0078779C" w:rsidP="00EC2632">
            <w:pPr>
              <w:spacing w:before="40" w:after="40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05F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  <w:lang w:val="lt-LT"/>
              </w:rPr>
              <w:t>Pagaminimo šalis/</w:t>
            </w:r>
          </w:p>
          <w:p w14:paraId="3CBE14DC" w14:textId="77777777" w:rsidR="0078779C" w:rsidRPr="00FE59EC" w:rsidRDefault="0078779C" w:rsidP="0016673B">
            <w:p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FE59EC">
              <w:rPr>
                <w:rFonts w:ascii="Trebuchet MS" w:hAnsi="Trebuchet MS" w:cs="Arial"/>
                <w:sz w:val="20"/>
                <w:szCs w:val="20"/>
              </w:rPr>
              <w:t>Country of production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062D" w14:textId="77777777" w:rsidR="0078779C" w:rsidRPr="00FE59EC" w:rsidRDefault="0078779C" w:rsidP="0016673B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78779C" w:rsidRPr="00F6039D" w14:paraId="29FB8B26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0B8" w14:textId="77777777" w:rsidR="0078779C" w:rsidRPr="0078779C" w:rsidRDefault="0078779C" w:rsidP="0078779C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63C" w14:textId="77777777" w:rsidR="0078779C" w:rsidRPr="00FE59EC" w:rsidRDefault="0078779C" w:rsidP="00EC2632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  <w:r w:rsidRPr="0078779C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Standartai</w:t>
            </w:r>
            <w:r w:rsidRPr="00E40743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  <w:r w:rsidRPr="00E40743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Standards:</w:t>
            </w:r>
          </w:p>
        </w:tc>
      </w:tr>
      <w:tr w:rsidR="00C0636A" w:rsidRPr="00F6039D" w14:paraId="0B659C1E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1FE" w14:textId="77777777" w:rsidR="00C0636A" w:rsidRPr="00FE59EC" w:rsidRDefault="00C0636A" w:rsidP="00C0636A">
            <w:pPr>
              <w:pStyle w:val="ListParagraph"/>
              <w:numPr>
                <w:ilvl w:val="1"/>
                <w:numId w:val="2"/>
              </w:numPr>
              <w:spacing w:before="40" w:after="40"/>
              <w:ind w:left="431" w:hanging="431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782A" w14:textId="77777777" w:rsidR="00C0636A" w:rsidRPr="00C0636A" w:rsidRDefault="00C0636A" w:rsidP="00C0636A">
            <w:pPr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lt-LT"/>
              </w:rPr>
              <w:t>Pirminių įrenginių prijungimo gnybtų medžiagų lydinių cheminės ir mechaninės savybės turi atitikti standartų reikalavimus</w:t>
            </w:r>
            <w:r w:rsidRPr="00C0636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>Materials alloys</w:t>
            </w:r>
            <w:r w:rsidRPr="00C063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 xml:space="preserve">chemical and mechanical properties of the </w:t>
            </w:r>
            <w:r w:rsidRPr="00C0636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primary equipment connectors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A365" w14:textId="77777777" w:rsidR="00C0636A" w:rsidRPr="00C0636A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</w:rPr>
              <w:t>LST EN 573-3</w:t>
            </w:r>
            <w:r w:rsidRPr="00C0636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  <w:p w14:paraId="4DD8461D" w14:textId="77777777" w:rsidR="00C0636A" w:rsidRPr="00C0636A" w:rsidDel="0089108D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</w:rPr>
              <w:t>LST EN 1706</w:t>
            </w:r>
            <w:r w:rsidRPr="00C0636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9A00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FF8B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F9E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C0636A" w:rsidRPr="00F6039D" w14:paraId="6B4D621E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010" w14:textId="77777777" w:rsidR="00C0636A" w:rsidRPr="00FE59EC" w:rsidRDefault="00C0636A" w:rsidP="00C0636A">
            <w:pPr>
              <w:pStyle w:val="ListParagraph"/>
              <w:numPr>
                <w:ilvl w:val="1"/>
                <w:numId w:val="2"/>
              </w:numPr>
              <w:spacing w:before="40" w:after="40"/>
              <w:ind w:left="431" w:hanging="431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33F" w14:textId="77777777" w:rsidR="00C0636A" w:rsidRPr="00C0636A" w:rsidDel="00D00E79" w:rsidRDefault="00C0636A" w:rsidP="00C0636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lt-LT"/>
              </w:rPr>
              <w:t>Pirminių įrenginių gnybtų tvirtinimo detalių mechaninės savybės turi atitikti standarto reikalavimus</w:t>
            </w:r>
            <w:r w:rsidRPr="00C0636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>Mechanical properties of primary equipment connectors fasteners shall meet requirements of the standard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0522" w14:textId="77777777" w:rsidR="00C0636A" w:rsidRPr="00C0636A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>LST EN ISO 3506</w:t>
            </w:r>
            <w:r w:rsidRPr="00C0636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BCC0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CB98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8BF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C0636A" w:rsidRPr="00F6039D" w14:paraId="53F5A334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06F9" w14:textId="77777777" w:rsidR="00C0636A" w:rsidRPr="00FE59EC" w:rsidRDefault="00C0636A" w:rsidP="00C0636A">
            <w:pPr>
              <w:pStyle w:val="ListParagraph"/>
              <w:numPr>
                <w:ilvl w:val="1"/>
                <w:numId w:val="2"/>
              </w:numPr>
              <w:spacing w:before="40" w:after="40"/>
              <w:ind w:left="431" w:hanging="431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B7E" w14:textId="77777777" w:rsidR="00C0636A" w:rsidRPr="00C0636A" w:rsidRDefault="00C0636A" w:rsidP="00C0636A">
            <w:pPr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lt-LT"/>
              </w:rPr>
              <w:t>Gamintojo kokybės vadybos sistema turi būti įvertinta sertifikatu</w:t>
            </w:r>
            <w:r w:rsidRPr="00C0636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C0636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The manufacturer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>'s management system quality</w:t>
            </w:r>
            <w:r w:rsidRPr="00C0636A" w:rsidDel="003019C3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636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shall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636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be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0636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3A9E" w14:textId="77777777" w:rsidR="00C0636A" w:rsidRPr="00C0636A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</w:rPr>
              <w:t>ISO 9001</w:t>
            </w:r>
            <w:r w:rsidRPr="00C0636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1EE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BE8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C1F5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C0636A" w:rsidRPr="00F6039D" w14:paraId="7E7DE406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DB82" w14:textId="77777777" w:rsidR="00C0636A" w:rsidRPr="00FE59EC" w:rsidRDefault="00C0636A" w:rsidP="00C0636A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6FE" w14:textId="77777777" w:rsidR="00C0636A" w:rsidRPr="00E40743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34E">
              <w:rPr>
                <w:rFonts w:ascii="Arial" w:hAnsi="Arial" w:cs="Arial"/>
                <w:b/>
                <w:sz w:val="22"/>
                <w:szCs w:val="22"/>
                <w:lang w:val="lt-LT"/>
              </w:rPr>
              <w:t>Aplinkos sąlygos</w:t>
            </w:r>
            <w:r w:rsidRPr="00E40743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  <w:r w:rsidRPr="00E40743">
              <w:rPr>
                <w:rFonts w:ascii="Arial" w:hAnsi="Arial" w:cs="Arial"/>
                <w:b/>
                <w:sz w:val="22"/>
                <w:szCs w:val="22"/>
                <w:lang w:val="en-US"/>
              </w:rPr>
              <w:t>Ambient conditions:</w:t>
            </w:r>
          </w:p>
        </w:tc>
      </w:tr>
      <w:tr w:rsidR="00C0636A" w:rsidRPr="00F6039D" w14:paraId="0E74BF5A" w14:textId="77777777" w:rsidTr="00755493">
        <w:trPr>
          <w:hidden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DA5" w14:textId="77777777" w:rsidR="00C0636A" w:rsidRPr="00E856E4" w:rsidRDefault="00C0636A" w:rsidP="00C0636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rebuchet MS" w:hAnsi="Trebuchet MS" w:cs="Arial"/>
                <w:vanish/>
                <w:sz w:val="20"/>
                <w:szCs w:val="20"/>
                <w:lang w:val="lt-LT"/>
              </w:rPr>
            </w:pPr>
          </w:p>
          <w:p w14:paraId="5B8F6955" w14:textId="77777777" w:rsidR="00C0636A" w:rsidRPr="00E856E4" w:rsidRDefault="00C0636A" w:rsidP="00C0636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rebuchet MS" w:hAnsi="Trebuchet MS" w:cs="Arial"/>
                <w:vanish/>
                <w:sz w:val="20"/>
                <w:szCs w:val="20"/>
                <w:lang w:val="lt-LT"/>
              </w:rPr>
            </w:pPr>
          </w:p>
          <w:p w14:paraId="27C8CC47" w14:textId="77777777" w:rsidR="00C0636A" w:rsidRPr="00FE59EC" w:rsidRDefault="00C0636A" w:rsidP="00C0636A">
            <w:pPr>
              <w:pStyle w:val="ListParagraph"/>
              <w:numPr>
                <w:ilvl w:val="1"/>
                <w:numId w:val="3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6EF" w14:textId="77777777" w:rsidR="00C0636A" w:rsidRPr="00C0636A" w:rsidRDefault="00C0636A" w:rsidP="00C0636A">
            <w:pPr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lt-LT"/>
              </w:rPr>
              <w:t>Eksploatavimo sąlygos pagal IEC 61936-1</w:t>
            </w:r>
            <w:r w:rsidRPr="00C0636A">
              <w:rPr>
                <w:rFonts w:ascii="Arial" w:hAnsi="Arial" w:cs="Arial"/>
                <w:sz w:val="22"/>
                <w:szCs w:val="22"/>
              </w:rPr>
              <w:t>/ Operating conditions according to IEC 61936-1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322E" w14:textId="77777777" w:rsidR="00C0636A" w:rsidRPr="00C0636A" w:rsidDel="001D4358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lt-LT"/>
              </w:rPr>
              <w:t>Lauko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  <w:r w:rsidRPr="00C0636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C0636A">
              <w:rPr>
                <w:rFonts w:ascii="Arial" w:hAnsi="Arial" w:cs="Arial"/>
                <w:sz w:val="22"/>
                <w:szCs w:val="22"/>
                <w:lang w:val="en-US"/>
              </w:rPr>
              <w:t>Outdoor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E302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477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A0AB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C0636A" w:rsidRPr="00F6039D" w14:paraId="2BBB4986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3A8" w14:textId="77777777" w:rsidR="00C0636A" w:rsidRPr="00FE59EC" w:rsidRDefault="00C0636A" w:rsidP="00C0636A">
            <w:pPr>
              <w:pStyle w:val="ListParagraph"/>
              <w:numPr>
                <w:ilvl w:val="1"/>
                <w:numId w:val="3"/>
              </w:numPr>
              <w:spacing w:before="40" w:after="40"/>
              <w:ind w:left="431" w:hanging="431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434" w14:textId="77777777" w:rsidR="00C0636A" w:rsidRPr="00C0636A" w:rsidRDefault="00C0636A" w:rsidP="00C0636A">
            <w:pPr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lt-LT"/>
              </w:rPr>
              <w:t>Maksimali eksploatavimo oro aplinkos temperatūra ne žemesnė kaip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  <w:lang w:val="lt-LT"/>
              </w:rPr>
              <w:t>1)</w:t>
            </w:r>
            <w:r w:rsidRPr="00C0636A">
              <w:rPr>
                <w:rFonts w:ascii="Arial" w:hAnsi="Arial" w:cs="Arial"/>
                <w:sz w:val="22"/>
                <w:szCs w:val="22"/>
              </w:rPr>
              <w:t>/ Highest operating ambient temperature shall be not less than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1)</w:t>
            </w:r>
            <w:r w:rsidRPr="00C0636A">
              <w:rPr>
                <w:rFonts w:ascii="Arial" w:hAnsi="Arial" w:cs="Arial"/>
                <w:sz w:val="22"/>
                <w:szCs w:val="22"/>
              </w:rPr>
              <w:t>,</w:t>
            </w:r>
            <w:r w:rsidRPr="00C0636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o</w:t>
            </w:r>
            <w:r w:rsidRPr="00C0636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965D" w14:textId="77777777" w:rsidR="00C0636A" w:rsidRPr="00C0636A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</w:rPr>
              <w:t>+40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812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3ECD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428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C0636A" w:rsidRPr="00F6039D" w14:paraId="6D518102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6F19" w14:textId="77777777" w:rsidR="00C0636A" w:rsidRPr="00FE59EC" w:rsidRDefault="00C0636A" w:rsidP="00C0636A">
            <w:pPr>
              <w:pStyle w:val="ListParagraph"/>
              <w:numPr>
                <w:ilvl w:val="1"/>
                <w:numId w:val="3"/>
              </w:numPr>
              <w:spacing w:before="40" w:after="40"/>
              <w:ind w:left="431" w:hanging="431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EE9E" w14:textId="77777777" w:rsidR="00C0636A" w:rsidRPr="00C0636A" w:rsidRDefault="00C0636A" w:rsidP="00C0636A">
            <w:pPr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  <w:lang w:val="lt-LT"/>
              </w:rPr>
              <w:t>Minimali eksploatavimo oro aplinkos temperatūra ne aukštesnė kaip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  <w:lang w:val="lt-LT"/>
              </w:rPr>
              <w:t>1)</w:t>
            </w:r>
            <w:r w:rsidRPr="00C0636A">
              <w:rPr>
                <w:rFonts w:ascii="Arial" w:hAnsi="Arial" w:cs="Arial"/>
                <w:sz w:val="22"/>
                <w:szCs w:val="22"/>
              </w:rPr>
              <w:t>/ Lowest operating ambient temperature shall be not higher than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1)</w:t>
            </w:r>
            <w:r w:rsidRPr="00C0636A">
              <w:rPr>
                <w:rFonts w:ascii="Arial" w:hAnsi="Arial" w:cs="Arial"/>
                <w:sz w:val="22"/>
                <w:szCs w:val="22"/>
              </w:rPr>
              <w:t>,</w:t>
            </w:r>
            <w:r w:rsidRPr="00C0636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o</w:t>
            </w:r>
            <w:r w:rsidRPr="00C0636A">
              <w:rPr>
                <w:rFonts w:ascii="Arial" w:hAnsi="Arial" w:cs="Arial"/>
                <w:sz w:val="22"/>
                <w:szCs w:val="22"/>
              </w:rPr>
              <w:t xml:space="preserve">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09BF" w14:textId="77777777" w:rsidR="00C0636A" w:rsidRPr="00C0636A" w:rsidRDefault="00C0636A" w:rsidP="00C06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36A">
              <w:rPr>
                <w:rFonts w:ascii="Arial" w:hAnsi="Arial" w:cs="Arial"/>
                <w:sz w:val="22"/>
                <w:szCs w:val="22"/>
              </w:rPr>
              <w:t>-40</w:t>
            </w:r>
            <w:r w:rsidRPr="00C0636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E93C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E96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786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C0636A" w:rsidRPr="00F6039D" w14:paraId="4E28974A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80E" w14:textId="77777777" w:rsidR="00C0636A" w:rsidRPr="00FE59EC" w:rsidRDefault="00C0636A" w:rsidP="00C0636A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8484" w14:textId="77777777" w:rsidR="00C0636A" w:rsidRPr="00FE59EC" w:rsidRDefault="00C0636A" w:rsidP="00C0636A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  <w:r w:rsidRPr="00D32841">
              <w:rPr>
                <w:rFonts w:ascii="Arial" w:hAnsi="Arial" w:cs="Arial"/>
                <w:b/>
                <w:sz w:val="22"/>
                <w:szCs w:val="22"/>
                <w:lang w:val="lt-LT"/>
              </w:rPr>
              <w:t>Vardiniai dydžiai</w:t>
            </w:r>
            <w:r w:rsidRPr="00E40743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  <w:r w:rsidRPr="00E40743">
              <w:rPr>
                <w:rFonts w:ascii="Arial" w:hAnsi="Arial" w:cs="Arial"/>
                <w:b/>
                <w:sz w:val="22"/>
                <w:szCs w:val="22"/>
                <w:lang w:val="en-US"/>
              </w:rPr>
              <w:t>Rated characteristics:</w:t>
            </w:r>
          </w:p>
        </w:tc>
      </w:tr>
      <w:tr w:rsidR="00A63CD1" w:rsidRPr="00F6039D" w14:paraId="774FC7A9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BD6" w14:textId="77777777" w:rsidR="00A63CD1" w:rsidRPr="00FE59EC" w:rsidRDefault="00A63CD1" w:rsidP="00A63CD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4E14" w14:textId="77777777" w:rsidR="00A63CD1" w:rsidRPr="00A63CD1" w:rsidRDefault="00A63CD1" w:rsidP="00A63CD1">
            <w:pPr>
              <w:rPr>
                <w:rFonts w:ascii="Arial" w:hAnsi="Arial" w:cs="Arial"/>
                <w:sz w:val="22"/>
                <w:szCs w:val="22"/>
              </w:rPr>
            </w:pPr>
            <w:r w:rsidRPr="000A6CCA">
              <w:rPr>
                <w:rFonts w:ascii="Arial" w:hAnsi="Arial" w:cs="Arial"/>
                <w:sz w:val="22"/>
                <w:szCs w:val="22"/>
                <w:lang w:val="lt-LT"/>
              </w:rPr>
              <w:t>Aukščiausioji įrenginio įtampa pagal IEC 60038</w:t>
            </w:r>
            <w:r w:rsidRPr="00A63CD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 xml:space="preserve">Highest voltage for equipment </w:t>
            </w:r>
            <w:r w:rsidRPr="00A63CD1">
              <w:rPr>
                <w:rFonts w:ascii="Arial" w:hAnsi="Arial" w:cs="Arial"/>
                <w:sz w:val="22"/>
                <w:szCs w:val="22"/>
              </w:rPr>
              <w:t>according to IEC 60038, (U</w:t>
            </w:r>
            <w:r w:rsidRPr="00A63CD1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Pr="00A63CD1">
              <w:rPr>
                <w:rFonts w:ascii="Arial" w:hAnsi="Arial" w:cs="Arial"/>
                <w:sz w:val="22"/>
                <w:szCs w:val="22"/>
              </w:rPr>
              <w:t>), kV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049F" w14:textId="77777777" w:rsidR="00A63CD1" w:rsidRPr="006941DA" w:rsidRDefault="00A63CD1" w:rsidP="00A63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>123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9CF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B89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6872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A63CD1" w:rsidRPr="00F6039D" w14:paraId="3B7FF630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E1D" w14:textId="77777777" w:rsidR="00A63CD1" w:rsidRPr="00FE59EC" w:rsidRDefault="00A63CD1" w:rsidP="00A63CD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1C8" w14:textId="77777777" w:rsidR="00A63CD1" w:rsidRPr="00A63CD1" w:rsidRDefault="00A63CD1" w:rsidP="00A63C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CCA">
              <w:rPr>
                <w:rFonts w:ascii="Arial" w:hAnsi="Arial" w:cs="Arial"/>
                <w:sz w:val="22"/>
                <w:szCs w:val="22"/>
                <w:lang w:val="lt-LT"/>
              </w:rPr>
              <w:t>Vardinis dažnis</w:t>
            </w:r>
            <w:r w:rsidRPr="00A63CD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Rated frequency</w:t>
            </w:r>
            <w:r w:rsidRPr="00A63CD1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7EE" w14:textId="77777777" w:rsidR="00A63CD1" w:rsidRPr="006941DA" w:rsidRDefault="00A63CD1" w:rsidP="00A63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>50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9DE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3A1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C99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A63CD1" w:rsidRPr="00F6039D" w14:paraId="372BE59C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6BFA" w14:textId="77777777" w:rsidR="00A63CD1" w:rsidRPr="00FE59EC" w:rsidRDefault="00A63CD1" w:rsidP="00A63CD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5D0" w14:textId="40B19316" w:rsidR="00A63CD1" w:rsidRPr="00A63CD1" w:rsidRDefault="00A63CD1" w:rsidP="000A6C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6CCA">
              <w:rPr>
                <w:rFonts w:ascii="Arial" w:hAnsi="Arial" w:cs="Arial"/>
                <w:sz w:val="22"/>
                <w:szCs w:val="22"/>
                <w:lang w:val="lt-LT"/>
              </w:rPr>
              <w:t>Vardinė ilgalaikė srovė pagal IEC 60059</w:t>
            </w:r>
            <w:r w:rsidRPr="00A63CD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 xml:space="preserve">Rated normal current </w:t>
            </w:r>
            <w:r w:rsidRPr="00A63CD1">
              <w:rPr>
                <w:rFonts w:ascii="Arial" w:hAnsi="Arial" w:cs="Arial"/>
                <w:sz w:val="22"/>
                <w:szCs w:val="22"/>
              </w:rPr>
              <w:t>according to IEC 60059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, (</w:t>
            </w:r>
            <w:proofErr w:type="spellStart"/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63CD1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r</w:t>
            </w:r>
            <w:proofErr w:type="spellEnd"/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),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4B0" w14:textId="252ED5B9" w:rsidR="00A63CD1" w:rsidRPr="006941DA" w:rsidRDefault="00A63CD1" w:rsidP="00A63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0CC9">
              <w:rPr>
                <w:rFonts w:ascii="Arial" w:hAnsi="Arial" w:cs="Arial"/>
                <w:sz w:val="22"/>
                <w:szCs w:val="22"/>
              </w:rPr>
              <w:t>≥</w:t>
            </w:r>
            <w:r w:rsidR="00790CC9" w:rsidRPr="00790CC9">
              <w:rPr>
                <w:rFonts w:ascii="Arial" w:hAnsi="Arial" w:cs="Arial"/>
                <w:sz w:val="22"/>
                <w:szCs w:val="22"/>
              </w:rPr>
              <w:t>200</w:t>
            </w:r>
            <w:r w:rsidRPr="00790CC9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0949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BF3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872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A63CD1" w:rsidRPr="00F6039D" w14:paraId="5D17DA77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45B" w14:textId="77777777" w:rsidR="00A63CD1" w:rsidRPr="00FE59EC" w:rsidRDefault="00A63CD1" w:rsidP="00A63CD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300" w14:textId="63E1F3DF" w:rsidR="00A63CD1" w:rsidRPr="00A63CD1" w:rsidRDefault="00A63CD1" w:rsidP="00A63CD1">
            <w:pPr>
              <w:rPr>
                <w:rFonts w:ascii="Arial" w:hAnsi="Arial" w:cs="Arial"/>
                <w:sz w:val="22"/>
                <w:szCs w:val="22"/>
              </w:rPr>
            </w:pPr>
            <w:r w:rsidRPr="000A6CCA">
              <w:rPr>
                <w:rFonts w:ascii="Arial" w:hAnsi="Arial" w:cs="Arial"/>
                <w:sz w:val="22"/>
                <w:szCs w:val="22"/>
                <w:lang w:val="lt-LT"/>
              </w:rPr>
              <w:t xml:space="preserve">Gnybto lizdo vidinis skersmuo prijungiamam lanksčiam </w:t>
            </w:r>
            <w:r w:rsidR="0034401C">
              <w:rPr>
                <w:rFonts w:ascii="Arial" w:hAnsi="Arial" w:cs="Arial"/>
                <w:sz w:val="22"/>
                <w:szCs w:val="22"/>
                <w:lang w:val="lt-LT"/>
              </w:rPr>
              <w:t>(AS150/24 tipo) laidininkui</w:t>
            </w:r>
            <w:r w:rsidRPr="000A6CC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63CD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Inner diameter of connector socket</w:t>
            </w:r>
            <w:r w:rsidRPr="00A63C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for connecting flexible</w:t>
            </w:r>
            <w:r w:rsidR="0034401C">
              <w:rPr>
                <w:rFonts w:ascii="Arial" w:hAnsi="Arial" w:cs="Arial"/>
                <w:sz w:val="22"/>
                <w:szCs w:val="22"/>
                <w:lang w:val="en-US"/>
              </w:rPr>
              <w:t xml:space="preserve"> (AS 150/24 type)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 xml:space="preserve"> conductors</w:t>
            </w:r>
            <w:r w:rsidRPr="00A63CD1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7CD5" w14:textId="74615717" w:rsidR="00A63CD1" w:rsidRPr="006941DA" w:rsidRDefault="000B0DD9" w:rsidP="00020415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E0BC2">
              <w:rPr>
                <w:rFonts w:ascii="Arial" w:hAnsi="Arial" w:cs="Arial"/>
                <w:sz w:val="22"/>
                <w:szCs w:val="22"/>
              </w:rPr>
              <w:t>17</w:t>
            </w:r>
            <w:r w:rsidR="008E0BC2" w:rsidRPr="008E0BC2">
              <w:rPr>
                <w:rFonts w:ascii="Arial" w:hAnsi="Arial" w:cs="Arial"/>
                <w:sz w:val="22"/>
                <w:szCs w:val="22"/>
              </w:rPr>
              <w:t xml:space="preserve">,1 </w:t>
            </w:r>
            <w:r w:rsidR="00A63CD1" w:rsidRPr="006941DA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529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EF0F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F221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A63CD1" w:rsidRPr="00F6039D" w14:paraId="1A3181EF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872" w14:textId="77777777" w:rsidR="00A63CD1" w:rsidRPr="00FE59EC" w:rsidRDefault="00A63CD1" w:rsidP="00A63CD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18DC" w14:textId="0DCEB6FF" w:rsidR="00A63CD1" w:rsidRPr="00A63CD1" w:rsidRDefault="00A63CD1" w:rsidP="00A63CD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6CCA">
              <w:rPr>
                <w:rFonts w:ascii="Arial" w:hAnsi="Arial" w:cs="Arial"/>
                <w:sz w:val="22"/>
                <w:szCs w:val="22"/>
                <w:lang w:val="lt-LT"/>
              </w:rPr>
              <w:t xml:space="preserve">Vardinė trumpojo jungimo (≥1s) atsparumo srovė pagal IEC 60059 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/ Rated short-time (</w:t>
            </w:r>
            <w:r w:rsidRPr="00A63CD1">
              <w:rPr>
                <w:rFonts w:ascii="Arial" w:hAnsi="Arial" w:cs="Arial"/>
                <w:sz w:val="22"/>
                <w:szCs w:val="22"/>
              </w:rPr>
              <w:t>≥1s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 xml:space="preserve">) withstand current </w:t>
            </w:r>
            <w:r w:rsidRPr="00A63CD1">
              <w:rPr>
                <w:rFonts w:ascii="Arial" w:hAnsi="Arial" w:cs="Arial"/>
                <w:sz w:val="22"/>
                <w:szCs w:val="22"/>
              </w:rPr>
              <w:t>according to IEC 60059</w:t>
            </w:r>
            <w:r w:rsidRPr="00A63CD1">
              <w:rPr>
                <w:rFonts w:ascii="Arial" w:eastAsia="TTE2t00" w:hAnsi="Arial" w:cs="Arial"/>
                <w:sz w:val="22"/>
                <w:szCs w:val="22"/>
              </w:rPr>
              <w:t>,</w:t>
            </w:r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Ik</w:t>
            </w:r>
            <w:proofErr w:type="spellEnd"/>
            <w:r w:rsidRPr="00A63CD1">
              <w:rPr>
                <w:rFonts w:ascii="Arial" w:hAnsi="Arial" w:cs="Arial"/>
                <w:sz w:val="22"/>
                <w:szCs w:val="22"/>
                <w:lang w:val="en-US"/>
              </w:rPr>
              <w:t>), 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C0B" w14:textId="77435F45" w:rsidR="00A63CD1" w:rsidRPr="006941DA" w:rsidRDefault="00A63CD1" w:rsidP="00A63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BC2">
              <w:rPr>
                <w:rFonts w:ascii="Arial" w:hAnsi="Arial" w:cs="Arial"/>
                <w:sz w:val="22"/>
                <w:szCs w:val="22"/>
              </w:rPr>
              <w:t>≥</w:t>
            </w:r>
            <w:r w:rsidR="008E0BC2" w:rsidRPr="008E0BC2">
              <w:rPr>
                <w:rFonts w:ascii="Arial" w:hAnsi="Arial" w:cs="Arial"/>
                <w:sz w:val="22"/>
                <w:szCs w:val="22"/>
              </w:rPr>
              <w:t>25</w:t>
            </w:r>
            <w:r w:rsidRPr="008E0BC2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FF4" w14:textId="77777777" w:rsidR="00A63CD1" w:rsidRPr="00491A23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B4E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5E3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A63CD1" w:rsidRPr="00F6039D" w14:paraId="0BCB5E52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7B3" w14:textId="77777777" w:rsidR="00A63CD1" w:rsidRPr="00FE59EC" w:rsidRDefault="00A63CD1" w:rsidP="00A63CD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1FB" w14:textId="5F47ED18" w:rsidR="00A63CD1" w:rsidRPr="00A63CD1" w:rsidRDefault="00A63CD1" w:rsidP="00A63CD1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sz w:val="22"/>
                <w:szCs w:val="22"/>
              </w:rPr>
            </w:pPr>
            <w:r w:rsidRPr="000A6CCA">
              <w:rPr>
                <w:rFonts w:ascii="Arial" w:eastAsia="TTE2t00" w:hAnsi="Arial" w:cs="Arial"/>
                <w:sz w:val="22"/>
                <w:szCs w:val="22"/>
                <w:lang w:val="lt-LT"/>
              </w:rPr>
              <w:t>Elektrinis laidumas pagal LST EN 1706</w:t>
            </w:r>
            <w:r w:rsidRPr="00A63CD1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)</w:t>
            </w:r>
            <w:r w:rsidRPr="00A63CD1">
              <w:rPr>
                <w:rFonts w:ascii="Arial" w:eastAsia="TTE2t00" w:hAnsi="Arial" w:cs="Arial"/>
                <w:sz w:val="22"/>
                <w:szCs w:val="22"/>
              </w:rPr>
              <w:t xml:space="preserve">/ </w:t>
            </w:r>
            <w:r w:rsidRPr="00A63CD1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 xml:space="preserve">Electrical conductivity according to </w:t>
            </w:r>
            <w:r w:rsidRPr="00A63CD1">
              <w:rPr>
                <w:rFonts w:ascii="Arial" w:eastAsia="TTE2t00" w:hAnsi="Arial" w:cs="Arial"/>
                <w:sz w:val="22"/>
                <w:szCs w:val="22"/>
              </w:rPr>
              <w:t>LST EN 1706</w:t>
            </w:r>
            <w:r w:rsidRPr="00A63CD1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, MS/m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8B8" w14:textId="77777777" w:rsidR="00A63CD1" w:rsidRPr="006941DA" w:rsidRDefault="00A63CD1" w:rsidP="00A63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Style w:val="hps"/>
                <w:rFonts w:ascii="Arial" w:hAnsi="Arial" w:cs="Arial"/>
                <w:sz w:val="22"/>
                <w:szCs w:val="22"/>
              </w:rPr>
              <w:t>16 ÷ 27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D69A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AEC8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0A86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A63CD1" w:rsidRPr="00F6039D" w14:paraId="014244B2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6A4" w14:textId="77777777" w:rsidR="00A63CD1" w:rsidRPr="00FE59EC" w:rsidRDefault="00A63CD1" w:rsidP="00A63CD1">
            <w:pPr>
              <w:pStyle w:val="ListParagraph"/>
              <w:numPr>
                <w:ilvl w:val="1"/>
                <w:numId w:val="4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2A8D" w14:textId="17A05860" w:rsidR="00A63CD1" w:rsidRPr="00A63CD1" w:rsidRDefault="00A63CD1" w:rsidP="00A63CD1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sz w:val="22"/>
                <w:szCs w:val="22"/>
              </w:rPr>
            </w:pPr>
            <w:r w:rsidRPr="000A6CCA">
              <w:rPr>
                <w:rFonts w:ascii="Arial" w:eastAsia="TTE2t00" w:hAnsi="Arial" w:cs="Arial"/>
                <w:sz w:val="22"/>
                <w:szCs w:val="22"/>
                <w:lang w:val="lt-LT"/>
              </w:rPr>
              <w:t>Šiluminis laidumas pagal LST EN 1706</w:t>
            </w:r>
            <w:r w:rsidRPr="00A63CD1">
              <w:rPr>
                <w:rFonts w:ascii="Arial" w:eastAsia="TTE2t00" w:hAnsi="Arial" w:cs="Arial"/>
                <w:sz w:val="22"/>
                <w:szCs w:val="22"/>
              </w:rPr>
              <w:t xml:space="preserve"> / </w:t>
            </w:r>
            <w:r w:rsidRPr="00A63CD1">
              <w:rPr>
                <w:rFonts w:ascii="Arial" w:eastAsia="TTE2t00" w:hAnsi="Arial" w:cs="Arial"/>
                <w:sz w:val="22"/>
                <w:szCs w:val="22"/>
                <w:lang w:val="en-US"/>
              </w:rPr>
              <w:t xml:space="preserve">Thermal </w:t>
            </w:r>
            <w:r w:rsidRPr="00A63CD1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 xml:space="preserve">conductivity according to </w:t>
            </w:r>
            <w:r w:rsidRPr="00A63CD1">
              <w:rPr>
                <w:rFonts w:ascii="Arial" w:eastAsia="TTE2t00" w:hAnsi="Arial" w:cs="Arial"/>
                <w:sz w:val="22"/>
                <w:szCs w:val="22"/>
              </w:rPr>
              <w:t xml:space="preserve">LST EN 1706 </w:t>
            </w:r>
            <w:r w:rsidRPr="00A63CD1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, W/(</w:t>
            </w:r>
            <w:proofErr w:type="spellStart"/>
            <w:r w:rsidRPr="00A63CD1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mK</w:t>
            </w:r>
            <w:proofErr w:type="spellEnd"/>
            <w:r w:rsidRPr="00A63CD1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AAA" w14:textId="77777777" w:rsidR="00A63CD1" w:rsidRPr="006941DA" w:rsidRDefault="00A63CD1" w:rsidP="00A63CD1">
            <w:pPr>
              <w:jc w:val="center"/>
              <w:rPr>
                <w:rStyle w:val="hps"/>
                <w:rFonts w:ascii="Arial" w:hAnsi="Arial" w:cs="Arial"/>
                <w:sz w:val="22"/>
                <w:szCs w:val="22"/>
              </w:rPr>
            </w:pPr>
            <w:r w:rsidRPr="006941DA">
              <w:rPr>
                <w:rStyle w:val="hps"/>
                <w:rFonts w:ascii="Arial" w:hAnsi="Arial" w:cs="Arial"/>
                <w:sz w:val="22"/>
                <w:szCs w:val="22"/>
              </w:rPr>
              <w:t>130 ÷ 180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B03C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250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313" w14:textId="77777777" w:rsidR="00A63CD1" w:rsidRPr="00FE59EC" w:rsidRDefault="00A63CD1" w:rsidP="00A63CD1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031A88" w:rsidRPr="00F6039D" w14:paraId="7A394FDA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B42" w14:textId="77777777" w:rsidR="00031A88" w:rsidRPr="00FE59EC" w:rsidRDefault="00031A88" w:rsidP="00031A88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8E76" w14:textId="77777777" w:rsidR="00031A88" w:rsidRPr="006941DA" w:rsidRDefault="00031A88" w:rsidP="00031A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A88">
              <w:rPr>
                <w:rFonts w:ascii="Arial" w:hAnsi="Arial" w:cs="Arial"/>
                <w:b/>
                <w:sz w:val="22"/>
                <w:szCs w:val="22"/>
                <w:lang w:val="lt-LT"/>
              </w:rPr>
              <w:t>Gnybtų lydinio cheminės ir mechaninės savybės pagal LST EN 1706</w:t>
            </w:r>
            <w:r w:rsidRPr="006941DA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</w:p>
          <w:p w14:paraId="6C224837" w14:textId="77777777" w:rsidR="00031A88" w:rsidRPr="006941DA" w:rsidRDefault="00031A88" w:rsidP="00031A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1DA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Connectors alloys chemical and mechanical properties</w:t>
            </w:r>
            <w:r w:rsidRPr="006941D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41DA">
              <w:rPr>
                <w:rStyle w:val="hps"/>
                <w:rFonts w:ascii="Arial" w:hAnsi="Arial" w:cs="Arial"/>
                <w:b/>
                <w:sz w:val="22"/>
                <w:szCs w:val="22"/>
                <w:lang w:val="en-US"/>
              </w:rPr>
              <w:t xml:space="preserve">according to </w:t>
            </w:r>
            <w:r w:rsidRPr="006941DA">
              <w:rPr>
                <w:rFonts w:ascii="Arial" w:hAnsi="Arial" w:cs="Arial"/>
                <w:b/>
                <w:sz w:val="22"/>
                <w:szCs w:val="22"/>
              </w:rPr>
              <w:t>LST EN 1706</w:t>
            </w:r>
            <w:r w:rsidRPr="006941DA">
              <w:rPr>
                <w:rStyle w:val="hps"/>
                <w:rFonts w:ascii="Arial" w:hAnsi="Arial" w:cs="Arial"/>
                <w:b/>
                <w:sz w:val="22"/>
                <w:szCs w:val="22"/>
                <w:lang w:val="en"/>
              </w:rPr>
              <w:t>:</w:t>
            </w:r>
          </w:p>
        </w:tc>
      </w:tr>
      <w:tr w:rsidR="00031A88" w:rsidRPr="00F6039D" w14:paraId="7CBBF7F1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15D" w14:textId="77777777" w:rsidR="00031A88" w:rsidRPr="00FE59EC" w:rsidRDefault="00031A88" w:rsidP="00031A88">
            <w:pPr>
              <w:pStyle w:val="ListParagraph"/>
              <w:numPr>
                <w:ilvl w:val="1"/>
                <w:numId w:val="5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174D" w14:textId="77777777" w:rsidR="00031A88" w:rsidRPr="006941DA" w:rsidRDefault="00031A88" w:rsidP="00031A88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sz w:val="22"/>
                <w:szCs w:val="22"/>
              </w:rPr>
            </w:pPr>
            <w:r w:rsidRPr="00031A88">
              <w:rPr>
                <w:rFonts w:ascii="Arial" w:eastAsia="TTE2t00" w:hAnsi="Arial" w:cs="Arial"/>
                <w:sz w:val="22"/>
                <w:szCs w:val="22"/>
                <w:lang w:val="lt-LT"/>
              </w:rPr>
              <w:t>Aliuminio lydinio grupė</w:t>
            </w:r>
            <w:r w:rsidRPr="006941DA">
              <w:rPr>
                <w:rFonts w:ascii="Arial" w:eastAsia="TTE2t00" w:hAnsi="Arial" w:cs="Arial"/>
                <w:sz w:val="22"/>
                <w:szCs w:val="22"/>
              </w:rPr>
              <w:t xml:space="preserve">/ </w:t>
            </w:r>
            <w:r w:rsidRPr="006941D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Aluminum alloy group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FDC" w14:textId="77777777" w:rsidR="00031A88" w:rsidRPr="006941DA" w:rsidRDefault="00031A88" w:rsidP="00031A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 xml:space="preserve">Al Si 7 Mg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</w:p>
          <w:p w14:paraId="0105AA35" w14:textId="77777777" w:rsidR="00031A88" w:rsidRPr="006941DA" w:rsidRDefault="00031A88" w:rsidP="00031A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A88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/or </w:t>
            </w:r>
          </w:p>
          <w:p w14:paraId="515F57F8" w14:textId="77777777" w:rsidR="00031A88" w:rsidRPr="006941DA" w:rsidDel="00F32982" w:rsidRDefault="00031A88" w:rsidP="00031A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>Al Si 10 Mg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F15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3B4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985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031A88" w:rsidRPr="00F6039D" w14:paraId="5927C480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D694" w14:textId="77777777" w:rsidR="00031A88" w:rsidRPr="00FE59EC" w:rsidRDefault="00031A88" w:rsidP="00031A88">
            <w:pPr>
              <w:pStyle w:val="ListParagraph"/>
              <w:numPr>
                <w:ilvl w:val="1"/>
                <w:numId w:val="5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D9AF" w14:textId="77777777" w:rsidR="00031A88" w:rsidRPr="006941DA" w:rsidRDefault="00031A88" w:rsidP="00031A88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sz w:val="22"/>
                <w:szCs w:val="22"/>
              </w:rPr>
            </w:pPr>
            <w:r w:rsidRPr="00031A88">
              <w:rPr>
                <w:rFonts w:ascii="Arial" w:eastAsia="TTE2t00" w:hAnsi="Arial" w:cs="Arial"/>
                <w:sz w:val="22"/>
                <w:szCs w:val="22"/>
                <w:lang w:val="lt-LT"/>
              </w:rPr>
              <w:t>Grūdinimo laipsnis</w:t>
            </w:r>
            <w:r w:rsidRPr="006941DA">
              <w:rPr>
                <w:rFonts w:ascii="Arial" w:eastAsia="TTE2t00" w:hAnsi="Arial" w:cs="Arial"/>
                <w:sz w:val="22"/>
                <w:szCs w:val="22"/>
              </w:rPr>
              <w:t xml:space="preserve">/ </w:t>
            </w:r>
            <w:r w:rsidRPr="006941D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Temper designation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FA52" w14:textId="77777777" w:rsidR="00031A88" w:rsidRPr="006941DA" w:rsidRDefault="00031A88" w:rsidP="00031A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>T6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FD46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25F7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621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031A88" w:rsidRPr="00F6039D" w14:paraId="2766007F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DA5" w14:textId="77777777" w:rsidR="00031A88" w:rsidRPr="00FE59EC" w:rsidRDefault="00031A88" w:rsidP="00031A88">
            <w:pPr>
              <w:pStyle w:val="ListParagraph"/>
              <w:numPr>
                <w:ilvl w:val="1"/>
                <w:numId w:val="5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967" w14:textId="10CFF053" w:rsidR="00031A88" w:rsidRPr="006941DA" w:rsidRDefault="00031A88" w:rsidP="00031A88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sz w:val="22"/>
                <w:szCs w:val="22"/>
                <w:lang w:val="en-US"/>
              </w:rPr>
            </w:pPr>
            <w:r w:rsidRPr="00031A88">
              <w:rPr>
                <w:rFonts w:ascii="Arial" w:hAnsi="Arial" w:cs="Arial"/>
                <w:sz w:val="22"/>
                <w:szCs w:val="22"/>
                <w:lang w:val="lt-LT"/>
              </w:rPr>
              <w:t xml:space="preserve">Atsparumas tempimui </w:t>
            </w:r>
            <w:r w:rsidRPr="00031A88">
              <w:rPr>
                <w:rFonts w:ascii="Arial" w:eastAsia="TTE2t00" w:hAnsi="Arial" w:cs="Arial"/>
                <w:sz w:val="22"/>
                <w:szCs w:val="22"/>
                <w:vertAlign w:val="superscript"/>
                <w:lang w:val="lt-LT"/>
              </w:rPr>
              <w:t>1)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Tensile strength , (R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bscript"/>
                <w:lang w:val="en-US"/>
              </w:rPr>
              <w:t>m</w:t>
            </w:r>
            <w:r w:rsidRPr="006941DA">
              <w:rPr>
                <w:rFonts w:ascii="Arial" w:eastAsia="TTE2t00" w:hAnsi="Arial" w:cs="Arial"/>
                <w:sz w:val="22"/>
                <w:szCs w:val="22"/>
                <w:lang w:val="en-US"/>
              </w:rPr>
              <w:t>), MPa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B4EE" w14:textId="77777777" w:rsidR="00031A88" w:rsidRPr="006941DA" w:rsidRDefault="00031A88" w:rsidP="00031A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>≥220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C024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8F6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4EF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031A88" w:rsidRPr="00F6039D" w14:paraId="4E2D754C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2BA" w14:textId="77777777" w:rsidR="00031A88" w:rsidRPr="00FE59EC" w:rsidRDefault="00031A88" w:rsidP="00031A88">
            <w:pPr>
              <w:pStyle w:val="ListParagraph"/>
              <w:numPr>
                <w:ilvl w:val="1"/>
                <w:numId w:val="5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432" w14:textId="77E042A8" w:rsidR="00031A88" w:rsidRPr="006941DA" w:rsidRDefault="00031A88" w:rsidP="00031A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31A88">
              <w:rPr>
                <w:rFonts w:ascii="Arial" w:hAnsi="Arial" w:cs="Arial"/>
                <w:sz w:val="22"/>
                <w:szCs w:val="22"/>
                <w:lang w:val="lt-LT"/>
              </w:rPr>
              <w:t>Takumo atsparumas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1)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Yield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strength , (R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bscript"/>
                <w:lang w:val="en-US"/>
              </w:rPr>
              <w:t>p0,2</w:t>
            </w:r>
            <w:r w:rsidRPr="006941DA">
              <w:rPr>
                <w:rFonts w:ascii="Arial" w:eastAsia="TTE2t00" w:hAnsi="Arial" w:cs="Arial"/>
                <w:sz w:val="22"/>
                <w:szCs w:val="22"/>
                <w:lang w:val="en-US"/>
              </w:rPr>
              <w:t>), MPa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F11" w14:textId="77777777" w:rsidR="00031A88" w:rsidRPr="006941DA" w:rsidRDefault="00031A88" w:rsidP="00031A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>≥180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1797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AB6F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846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031A88" w:rsidRPr="00F6039D" w14:paraId="20B287C5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C5CB" w14:textId="77777777" w:rsidR="00031A88" w:rsidRPr="00FE59EC" w:rsidRDefault="00031A88" w:rsidP="00031A88">
            <w:pPr>
              <w:pStyle w:val="ListParagraph"/>
              <w:numPr>
                <w:ilvl w:val="1"/>
                <w:numId w:val="5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6C6" w14:textId="0C65291B" w:rsidR="00031A88" w:rsidRPr="006941DA" w:rsidRDefault="00031A88" w:rsidP="00031A88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sz w:val="22"/>
                <w:szCs w:val="22"/>
              </w:rPr>
            </w:pPr>
            <w:r w:rsidRPr="00031A88">
              <w:rPr>
                <w:rFonts w:ascii="Arial" w:eastAsia="TTE2t00" w:hAnsi="Arial" w:cs="Arial"/>
                <w:sz w:val="22"/>
                <w:szCs w:val="22"/>
                <w:lang w:val="lt-LT"/>
              </w:rPr>
              <w:t>Aliuminio lydinio kietumas</w:t>
            </w:r>
            <w:r w:rsidRPr="006941DA">
              <w:rPr>
                <w:rFonts w:ascii="Arial" w:eastAsia="TTE2t00" w:hAnsi="Arial" w:cs="Arial"/>
                <w:sz w:val="22"/>
                <w:szCs w:val="22"/>
              </w:rPr>
              <w:t xml:space="preserve"> / </w:t>
            </w:r>
          </w:p>
          <w:p w14:paraId="49478574" w14:textId="6D536089" w:rsidR="00031A88" w:rsidRPr="006941DA" w:rsidRDefault="00031A88" w:rsidP="00031A88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sz w:val="22"/>
                <w:szCs w:val="22"/>
              </w:rPr>
            </w:pPr>
            <w:r w:rsidRPr="006941DA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lastRenderedPageBreak/>
              <w:t>Aluminum alloy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</w:t>
            </w:r>
            <w:r w:rsidRPr="006941DA">
              <w:rPr>
                <w:rFonts w:ascii="Arial" w:eastAsia="TTE2t00" w:hAnsi="Arial" w:cs="Arial"/>
                <w:sz w:val="22"/>
                <w:szCs w:val="22"/>
              </w:rPr>
              <w:t>hardness, HBW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FB7" w14:textId="77777777" w:rsidR="00031A88" w:rsidRPr="006941DA" w:rsidRDefault="00031A88" w:rsidP="00031A88">
            <w:pPr>
              <w:jc w:val="center"/>
              <w:rPr>
                <w:rStyle w:val="hps"/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lastRenderedPageBreak/>
              <w:t xml:space="preserve">≥75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81C0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64D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A09E" w14:textId="77777777" w:rsidR="00031A88" w:rsidRPr="00FE59EC" w:rsidRDefault="00031A88" w:rsidP="00031A88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031A88" w:rsidRPr="00F6039D" w14:paraId="566592B4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5725" w14:textId="77777777" w:rsidR="00031A88" w:rsidRPr="00FE59EC" w:rsidRDefault="00031A88" w:rsidP="00031A88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2AB0" w14:textId="77777777" w:rsidR="00031A88" w:rsidRPr="00E40743" w:rsidRDefault="005C1685" w:rsidP="00031A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68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Gnybtų konstrukcija</w:t>
            </w:r>
            <w:r w:rsidRPr="006941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:/ </w:t>
            </w:r>
            <w:r w:rsidRPr="006941D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Design of connectors:</w:t>
            </w:r>
          </w:p>
        </w:tc>
      </w:tr>
      <w:tr w:rsidR="005C1685" w:rsidRPr="00F6039D" w14:paraId="37CA103A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B78" w14:textId="77777777" w:rsidR="005C1685" w:rsidRPr="00FE59EC" w:rsidRDefault="005C1685" w:rsidP="005C1685">
            <w:pPr>
              <w:pStyle w:val="ListParagraph"/>
              <w:numPr>
                <w:ilvl w:val="1"/>
                <w:numId w:val="6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1989" w14:textId="7273278C" w:rsidR="005C1685" w:rsidRPr="006941DA" w:rsidRDefault="005C1685" w:rsidP="005C16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 xml:space="preserve">Gnybto </w:t>
            </w:r>
            <w:r w:rsidR="001347E7">
              <w:rPr>
                <w:rFonts w:ascii="Arial" w:hAnsi="Arial" w:cs="Arial"/>
                <w:sz w:val="22"/>
                <w:szCs w:val="22"/>
                <w:lang w:val="lt-LT"/>
              </w:rPr>
              <w:t>tip</w:t>
            </w:r>
            <w:r w:rsidR="00FC4825">
              <w:rPr>
                <w:rFonts w:ascii="Arial" w:hAnsi="Arial" w:cs="Arial"/>
                <w:sz w:val="22"/>
                <w:szCs w:val="22"/>
                <w:lang w:val="lt-LT"/>
              </w:rPr>
              <w:t>as</w:t>
            </w: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347E7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ype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of connector</w:t>
            </w:r>
            <w:r w:rsidRPr="006941D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66E" w14:textId="512FF8CE" w:rsidR="005C1685" w:rsidRPr="006941DA" w:rsidRDefault="00790CC9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lang w:val="lt-LT"/>
              </w:rPr>
              <w:t xml:space="preserve">Gnybtas turi būti tinkamas naujai įrengiamo matavimo transformatoriaus </w:t>
            </w:r>
            <w:proofErr w:type="spellStart"/>
            <w:r>
              <w:rPr>
                <w:lang w:val="lt-LT"/>
              </w:rPr>
              <w:t>išvado</w:t>
            </w:r>
            <w:proofErr w:type="spellEnd"/>
            <w:r>
              <w:rPr>
                <w:lang w:val="lt-LT"/>
              </w:rPr>
              <w:t xml:space="preserve"> prijungimui prie esamo</w:t>
            </w:r>
            <w:r w:rsidR="0002041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lanksčiosios </w:t>
            </w:r>
            <w:proofErr w:type="spellStart"/>
            <w:r>
              <w:rPr>
                <w:lang w:val="lt-LT"/>
              </w:rPr>
              <w:t>šynuotės</w:t>
            </w:r>
            <w:proofErr w:type="spellEnd"/>
            <w:r>
              <w:rPr>
                <w:lang w:val="lt-LT"/>
              </w:rPr>
              <w:t xml:space="preserve"> laido </w:t>
            </w:r>
            <w:r w:rsidR="002B5704">
              <w:rPr>
                <w:lang w:val="lt-LT"/>
              </w:rPr>
              <w:t>tip</w:t>
            </w:r>
            <w:r w:rsidR="008322AB">
              <w:rPr>
                <w:lang w:val="lt-LT"/>
              </w:rPr>
              <w:t>o</w:t>
            </w:r>
            <w:r w:rsidR="002B5704">
              <w:rPr>
                <w:lang w:val="lt-LT"/>
              </w:rPr>
              <w:t xml:space="preserve"> </w:t>
            </w:r>
            <w:r w:rsidR="0034401C">
              <w:rPr>
                <w:lang w:val="lt-LT"/>
              </w:rPr>
              <w:t>AS 150/24</w:t>
            </w:r>
            <w:r w:rsidR="002470A0" w:rsidRPr="002B5704">
              <w:rPr>
                <w:rFonts w:ascii="Arial" w:hAnsi="Arial" w:cs="Arial"/>
                <w:sz w:val="22"/>
                <w:szCs w:val="22"/>
              </w:rPr>
              <w:t>/</w:t>
            </w:r>
            <w:r w:rsidR="002B5704">
              <w:t xml:space="preserve"> The end connector must be suitable to connect a newly installed measuring transformer output to an existing flexible busbar wire type AS 150/24</w:t>
            </w:r>
            <w:r w:rsidR="002B5704" w:rsidRPr="006941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B570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5C1685" w:rsidRPr="006941DA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C46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0FA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C0EC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5C1685" w:rsidRPr="00F6039D" w14:paraId="0C8FF51D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4986" w14:textId="77777777" w:rsidR="005C1685" w:rsidRPr="00FE59EC" w:rsidRDefault="005C1685" w:rsidP="005C1685">
            <w:pPr>
              <w:pStyle w:val="ListParagraph"/>
              <w:numPr>
                <w:ilvl w:val="1"/>
                <w:numId w:val="6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8C53" w14:textId="4EB3140C" w:rsidR="005C1685" w:rsidRPr="006941DA" w:rsidRDefault="005C1685" w:rsidP="005C16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Lanksčiųjų laidininkų prijungimo prie gnybtų tipas</w:t>
            </w:r>
            <w:r w:rsidRPr="005C168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 xml:space="preserve">Stranded wire conductors connectors type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FC2E" w14:textId="77777777" w:rsidR="005C1685" w:rsidRPr="006941DA" w:rsidRDefault="005C1685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Varžtinis</w:t>
            </w:r>
            <w:r w:rsidRPr="005C1685">
              <w:rPr>
                <w:rFonts w:ascii="Arial" w:eastAsia="TTE2t00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Bolted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5B1B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84F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87E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5C1685" w:rsidRPr="00F6039D" w14:paraId="0CEC88A4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1D20" w14:textId="77777777" w:rsidR="005C1685" w:rsidRPr="00FE59EC" w:rsidRDefault="005C1685" w:rsidP="005C1685">
            <w:pPr>
              <w:pStyle w:val="ListParagraph"/>
              <w:numPr>
                <w:ilvl w:val="1"/>
                <w:numId w:val="6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01F4" w14:textId="30F5E64F" w:rsidR="005C1685" w:rsidRPr="006941DA" w:rsidRDefault="005C1685" w:rsidP="005C16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Prijungimo gnybtų mechaninis atsparumas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 xml:space="preserve">Mechanical load of connectors </w:t>
            </w:r>
            <w:r w:rsidRPr="006941DA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E9B8" w14:textId="59901AE7" w:rsidR="005C1685" w:rsidRPr="006941DA" w:rsidRDefault="005C1685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BC2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8E0BC2" w:rsidRPr="008E0BC2">
              <w:rPr>
                <w:rFonts w:ascii="Arial" w:hAnsi="Arial" w:cs="Arial"/>
                <w:sz w:val="22"/>
                <w:szCs w:val="22"/>
              </w:rPr>
              <w:t>2</w:t>
            </w:r>
            <w:r w:rsidR="00006D08" w:rsidRPr="008E0BC2">
              <w:rPr>
                <w:rFonts w:ascii="Arial" w:hAnsi="Arial" w:cs="Arial"/>
                <w:sz w:val="22"/>
                <w:szCs w:val="22"/>
              </w:rPr>
              <w:t>0</w:t>
            </w:r>
            <w:r w:rsidRPr="008E0BC2">
              <w:rPr>
                <w:rFonts w:ascii="Arial" w:hAnsi="Arial" w:cs="Arial"/>
                <w:sz w:val="22"/>
                <w:szCs w:val="22"/>
              </w:rPr>
              <w:t>00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041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038E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458A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5C1685" w:rsidRPr="00F6039D" w14:paraId="465E6118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652" w14:textId="77777777" w:rsidR="005C1685" w:rsidRPr="00FE59EC" w:rsidRDefault="005C1685" w:rsidP="005C1685">
            <w:pPr>
              <w:pStyle w:val="ListParagraph"/>
              <w:numPr>
                <w:ilvl w:val="1"/>
                <w:numId w:val="6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137" w14:textId="77777777" w:rsidR="005C1685" w:rsidRPr="006941DA" w:rsidRDefault="005C1685" w:rsidP="005C16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Gnybtų komplektacija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Connectors equipment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442" w14:textId="77777777" w:rsidR="005C1685" w:rsidRPr="006941DA" w:rsidRDefault="005C1685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Su tvirtinimo detalėmis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2DB1FA8B" w14:textId="77777777" w:rsidR="005C1685" w:rsidRPr="006941DA" w:rsidRDefault="005C1685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With fasteners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75EC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6E4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F98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5C1685" w:rsidRPr="00F6039D" w14:paraId="58A98C7B" w14:textId="77777777" w:rsidTr="00755493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BE9F" w14:textId="77777777" w:rsidR="005C1685" w:rsidRPr="00FE59EC" w:rsidRDefault="005C1685" w:rsidP="005C1685">
            <w:pPr>
              <w:pStyle w:val="ListParagraph"/>
              <w:numPr>
                <w:ilvl w:val="1"/>
                <w:numId w:val="6"/>
              </w:numPr>
              <w:spacing w:before="40" w:after="4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98A1" w14:textId="77777777" w:rsidR="005C1685" w:rsidRPr="006941DA" w:rsidRDefault="005C1685" w:rsidP="005C168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Tvirtinimo detalių (varžtų, poveržlių, smeigių, veržlių)</w:t>
            </w:r>
            <w:r w:rsidRPr="005C1685">
              <w:rPr>
                <w:rFonts w:ascii="Arial" w:hAnsi="Arial" w:cs="Arial"/>
                <w:strike/>
                <w:sz w:val="22"/>
                <w:szCs w:val="22"/>
                <w:lang w:val="lt-LT"/>
              </w:rPr>
              <w:t xml:space="preserve"> </w:t>
            </w: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nerūdijančio plieno rūšis ir klasė pagal LST EN ISO 3506</w:t>
            </w:r>
            <w:r w:rsidRPr="006941DA">
              <w:rPr>
                <w:rFonts w:ascii="Arial" w:hAnsi="Arial" w:cs="Arial"/>
                <w:sz w:val="22"/>
                <w:szCs w:val="22"/>
                <w:lang w:val="en-US"/>
              </w:rPr>
              <w:t>/ Stainless steel of the fasteners (bolts, washers, studs, nuts) grade and class according to LST EN ISO 3506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B2D" w14:textId="77777777" w:rsidR="005C1685" w:rsidRPr="006941DA" w:rsidRDefault="005C1685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>A2 80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  <w:r w:rsidRPr="006941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DB5A25" w14:textId="77777777" w:rsidR="005C1685" w:rsidRPr="006941DA" w:rsidRDefault="005C1685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685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Pr="006941DA">
              <w:rPr>
                <w:rFonts w:ascii="Arial" w:hAnsi="Arial" w:cs="Arial"/>
                <w:sz w:val="22"/>
                <w:szCs w:val="22"/>
              </w:rPr>
              <w:t>/or</w:t>
            </w:r>
          </w:p>
          <w:p w14:paraId="6F1E449C" w14:textId="77777777" w:rsidR="005C1685" w:rsidRPr="006941DA" w:rsidRDefault="005C1685" w:rsidP="005C16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41DA">
              <w:rPr>
                <w:rFonts w:ascii="Arial" w:hAnsi="Arial" w:cs="Arial"/>
                <w:sz w:val="22"/>
                <w:szCs w:val="22"/>
              </w:rPr>
              <w:t xml:space="preserve"> A4 80</w:t>
            </w:r>
            <w:r w:rsidRPr="006941DA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0895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C55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AA0" w14:textId="77777777" w:rsidR="005C1685" w:rsidRPr="00FE59EC" w:rsidRDefault="005C1685" w:rsidP="005C1685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</w:p>
        </w:tc>
      </w:tr>
      <w:tr w:rsidR="005C1685" w:rsidRPr="00F6039D" w14:paraId="53AF05B8" w14:textId="77777777" w:rsidTr="00755493">
        <w:tc>
          <w:tcPr>
            <w:tcW w:w="1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B26" w14:textId="77777777" w:rsidR="005C1685" w:rsidRPr="00E40743" w:rsidRDefault="005C1685" w:rsidP="00651B7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2835">
              <w:rPr>
                <w:rFonts w:ascii="Arial" w:hAnsi="Arial" w:cs="Arial"/>
                <w:b/>
                <w:sz w:val="22"/>
                <w:szCs w:val="22"/>
                <w:lang w:val="lt-LT"/>
              </w:rPr>
              <w:t>Pastabos</w:t>
            </w:r>
            <w:r w:rsidRPr="00E40743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E40743">
              <w:rPr>
                <w:rFonts w:ascii="Arial" w:hAnsi="Arial" w:cs="Arial"/>
                <w:b/>
                <w:sz w:val="22"/>
                <w:szCs w:val="22"/>
                <w:lang w:val="en-US"/>
              </w:rPr>
              <w:t>Notes:</w:t>
            </w:r>
          </w:p>
          <w:p w14:paraId="5B0D134B" w14:textId="77777777" w:rsidR="005C1685" w:rsidRPr="00E40743" w:rsidRDefault="005C1685" w:rsidP="00651B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72835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Gamintojas gali vadovautis standartais ir sertifikatais lygiaverčiais šiuose reikalavimuose nurodytiems IEC standartams ir ISO sertifikatams</w:t>
            </w:r>
            <w:r w:rsidRPr="00E4074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E4074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1275B180" w14:textId="77777777" w:rsidR="005C1685" w:rsidRPr="000A08ED" w:rsidRDefault="005C1685" w:rsidP="00651B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272B4E" w14:textId="77777777" w:rsidR="005C1685" w:rsidRPr="00E40743" w:rsidRDefault="005C1685" w:rsidP="00651B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2835">
              <w:rPr>
                <w:rFonts w:ascii="Arial" w:hAnsi="Arial" w:cs="Arial"/>
                <w:b/>
                <w:sz w:val="22"/>
                <w:szCs w:val="22"/>
                <w:lang w:val="lt-LT"/>
              </w:rPr>
              <w:t>Rangovo teikiama dokumentacija reikalaujamo parametro atitikimo pagrindimui</w:t>
            </w:r>
            <w:r w:rsidRPr="00E40743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E40743">
              <w:rPr>
                <w:rFonts w:ascii="Arial" w:hAnsi="Arial" w:cs="Arial"/>
                <w:b/>
                <w:sz w:val="22"/>
                <w:szCs w:val="22"/>
                <w:lang w:val="en-US"/>
              </w:rPr>
              <w:t>Documentation provided by the contractor to justify required parameter of the equipment:</w:t>
            </w:r>
          </w:p>
          <w:p w14:paraId="21B524D5" w14:textId="77777777" w:rsidR="00651B7B" w:rsidRPr="00651B7B" w:rsidRDefault="00651B7B" w:rsidP="00651B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7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  <w:r w:rsidRPr="00651B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1B7B">
              <w:rPr>
                <w:rFonts w:ascii="Arial" w:hAnsi="Arial" w:cs="Arial"/>
                <w:sz w:val="22"/>
                <w:szCs w:val="22"/>
                <w:lang w:val="lt-LT"/>
              </w:rPr>
              <w:t>Įrenginio gamintojo katalogo ir/ar techninių parametrų suvestinės, ir/ar brėžinio kopija, ir/ar tipo bandymų protokolo kopija</w:t>
            </w:r>
            <w:r w:rsidRPr="00651B7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51B7B">
              <w:rPr>
                <w:rFonts w:ascii="Arial" w:hAnsi="Arial" w:cs="Arial"/>
                <w:sz w:val="22"/>
                <w:szCs w:val="22"/>
                <w:lang w:val="en-US"/>
              </w:rPr>
              <w:t xml:space="preserve">Copy of the </w:t>
            </w:r>
            <w:proofErr w:type="gramStart"/>
            <w:r w:rsidRPr="00651B7B">
              <w:rPr>
                <w:rFonts w:ascii="Arial" w:hAnsi="Arial" w:cs="Arial"/>
                <w:sz w:val="22"/>
                <w:szCs w:val="22"/>
                <w:lang w:val="en-US"/>
              </w:rPr>
              <w:t>equipment‘</w:t>
            </w:r>
            <w:proofErr w:type="gramEnd"/>
            <w:r w:rsidRPr="00651B7B">
              <w:rPr>
                <w:rFonts w:ascii="Arial" w:hAnsi="Arial" w:cs="Arial"/>
                <w:sz w:val="22"/>
                <w:szCs w:val="22"/>
                <w:lang w:val="en-US"/>
              </w:rPr>
              <w:t>s manufacturer</w:t>
            </w:r>
            <w:r w:rsidRPr="00651B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1B7B">
              <w:rPr>
                <w:rFonts w:ascii="Arial" w:hAnsi="Arial" w:cs="Arial"/>
                <w:sz w:val="22"/>
                <w:szCs w:val="22"/>
                <w:lang w:val="en-US"/>
              </w:rPr>
              <w:t>catalogue and/or summary of technical parameters, and/or drawing of the equipment and/or copy of the type test protocol;</w:t>
            </w:r>
          </w:p>
          <w:p w14:paraId="3D52BC85" w14:textId="77777777" w:rsidR="00651B7B" w:rsidRPr="00651B7B" w:rsidRDefault="00651B7B" w:rsidP="00651B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1B7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  <w:r w:rsidRPr="00651B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1B7B">
              <w:rPr>
                <w:rFonts w:ascii="Arial" w:hAnsi="Arial" w:cs="Arial"/>
                <w:sz w:val="22"/>
                <w:szCs w:val="22"/>
                <w:lang w:val="lt-LT"/>
              </w:rPr>
              <w:t>Sertifikato kopija</w:t>
            </w:r>
            <w:r w:rsidRPr="00651B7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51B7B">
              <w:rPr>
                <w:rFonts w:ascii="Arial" w:hAnsi="Arial" w:cs="Arial"/>
                <w:sz w:val="22"/>
                <w:szCs w:val="22"/>
                <w:lang w:val="en-US"/>
              </w:rPr>
              <w:t>copy of the certificate;</w:t>
            </w:r>
          </w:p>
          <w:p w14:paraId="2A171C8D" w14:textId="77777777" w:rsidR="005C1685" w:rsidRPr="00FE59EC" w:rsidRDefault="00651B7B" w:rsidP="00651B7B">
            <w:pPr>
              <w:spacing w:before="40" w:after="40"/>
              <w:jc w:val="both"/>
              <w:rPr>
                <w:rFonts w:ascii="Trebuchet MS" w:hAnsi="Trebuchet MS" w:cs="Arial"/>
                <w:i/>
                <w:color w:val="0070C0"/>
                <w:sz w:val="20"/>
                <w:szCs w:val="20"/>
                <w:lang w:val="lt-LT"/>
              </w:rPr>
            </w:pPr>
            <w:r w:rsidRPr="00651B7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c)</w:t>
            </w:r>
            <w:r w:rsidRPr="00651B7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51B7B">
              <w:rPr>
                <w:rFonts w:ascii="Arial" w:hAnsi="Arial" w:cs="Arial"/>
                <w:sz w:val="22"/>
                <w:szCs w:val="22"/>
                <w:lang w:val="lt-LT"/>
              </w:rPr>
              <w:t>Gamintojo atitiktie</w:t>
            </w:r>
            <w:bookmarkStart w:id="0" w:name="_GoBack"/>
            <w:bookmarkEnd w:id="0"/>
            <w:r w:rsidRPr="00651B7B">
              <w:rPr>
                <w:rFonts w:ascii="Arial" w:hAnsi="Arial" w:cs="Arial"/>
                <w:sz w:val="22"/>
                <w:szCs w:val="22"/>
                <w:lang w:val="lt-LT"/>
              </w:rPr>
              <w:t>s deklaracija</w:t>
            </w:r>
            <w:r w:rsidRPr="00651B7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651B7B">
              <w:rPr>
                <w:rFonts w:ascii="Arial" w:hAnsi="Arial" w:cs="Arial"/>
                <w:sz w:val="22"/>
                <w:szCs w:val="22"/>
                <w:lang w:val="en-US"/>
              </w:rPr>
              <w:t>Manufacturer’s declaration of conformity;</w:t>
            </w:r>
          </w:p>
        </w:tc>
      </w:tr>
    </w:tbl>
    <w:p w14:paraId="7C7B3C08" w14:textId="77777777" w:rsidR="00402AEC" w:rsidRDefault="00402AEC"/>
    <w:sectPr w:rsidR="00402AEC" w:rsidSect="002241D1">
      <w:headerReference w:type="default" r:id="rId7"/>
      <w:footerReference w:type="default" r:id="rId8"/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5A28" w14:textId="77777777" w:rsidR="00B44FF6" w:rsidRDefault="00B44FF6" w:rsidP="00C203EE">
      <w:r>
        <w:separator/>
      </w:r>
    </w:p>
  </w:endnote>
  <w:endnote w:type="continuationSeparator" w:id="0">
    <w:p w14:paraId="1031E05A" w14:textId="77777777" w:rsidR="00B44FF6" w:rsidRDefault="00B44FF6" w:rsidP="00C2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C61D" w14:textId="77777777" w:rsidR="00AF160E" w:rsidRPr="00C643CE" w:rsidRDefault="00C643CE" w:rsidP="00AF160E">
    <w:pPr>
      <w:pStyle w:val="Footer"/>
      <w:spacing w:before="120"/>
      <w:jc w:val="center"/>
      <w:rPr>
        <w:sz w:val="16"/>
        <w:szCs w:val="16"/>
        <w:lang w:val="lt-LT"/>
      </w:rPr>
    </w:pPr>
    <w:r w:rsidRPr="00C643CE">
      <w:rPr>
        <w:rFonts w:ascii="Arial" w:hAnsi="Arial" w:cs="Arial"/>
        <w:sz w:val="16"/>
        <w:szCs w:val="16"/>
      </w:rPr>
      <w:t xml:space="preserve">STANDARTINIAI TECHNINIAI REIKALAVIMAI 110 kV PIRMINIŲ ĮRENGINIŲ PRIJUNGIMO GNYBTAMS/ STANDARD TECHNICAL REQUIREMENTS FOR 110 kV </w:t>
    </w:r>
    <w:r w:rsidRPr="00C643CE">
      <w:rPr>
        <w:rFonts w:ascii="Arial" w:hAnsi="Arial" w:cs="Arial"/>
        <w:sz w:val="16"/>
        <w:szCs w:val="16"/>
        <w:lang w:val="en-US"/>
      </w:rPr>
      <w:t>PRIMARY EQUIPMENT CONNECTORS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27906" w14:textId="77777777" w:rsidR="00B44FF6" w:rsidRDefault="00B44FF6" w:rsidP="00C203EE">
      <w:r>
        <w:separator/>
      </w:r>
    </w:p>
  </w:footnote>
  <w:footnote w:type="continuationSeparator" w:id="0">
    <w:p w14:paraId="6C1009F3" w14:textId="77777777" w:rsidR="00B44FF6" w:rsidRDefault="00B44FF6" w:rsidP="00C2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CC8AA" w14:textId="77777777" w:rsidR="00C203EE" w:rsidRDefault="00C643CE" w:rsidP="002241D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52D48" wp14:editId="11470517">
          <wp:simplePos x="0" y="0"/>
          <wp:positionH relativeFrom="column">
            <wp:posOffset>7847575</wp:posOffset>
          </wp:positionH>
          <wp:positionV relativeFrom="paragraph">
            <wp:posOffset>-154940</wp:posOffset>
          </wp:positionV>
          <wp:extent cx="1648460" cy="699135"/>
          <wp:effectExtent l="0" t="0" r="889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F1F"/>
    <w:multiLevelType w:val="multilevel"/>
    <w:tmpl w:val="4A6EC166"/>
    <w:lvl w:ilvl="0">
      <w:start w:val="5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F90240"/>
    <w:multiLevelType w:val="multilevel"/>
    <w:tmpl w:val="63D66BD8"/>
    <w:lvl w:ilvl="0">
      <w:start w:val="3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13C75"/>
    <w:multiLevelType w:val="hybridMultilevel"/>
    <w:tmpl w:val="71D2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4A4"/>
    <w:multiLevelType w:val="multilevel"/>
    <w:tmpl w:val="17B83BE6"/>
    <w:lvl w:ilvl="0">
      <w:start w:val="6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96315C"/>
    <w:multiLevelType w:val="multilevel"/>
    <w:tmpl w:val="51660900"/>
    <w:lvl w:ilvl="0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E50169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6" w15:restartNumberingAfterBreak="0">
    <w:nsid w:val="46282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467D46"/>
    <w:multiLevelType w:val="multilevel"/>
    <w:tmpl w:val="18782E6E"/>
    <w:lvl w:ilvl="0">
      <w:start w:val="7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C"/>
    <w:rsid w:val="00006D08"/>
    <w:rsid w:val="00020415"/>
    <w:rsid w:val="00031A88"/>
    <w:rsid w:val="00051180"/>
    <w:rsid w:val="000A08ED"/>
    <w:rsid w:val="000A6CCA"/>
    <w:rsid w:val="000B0DD9"/>
    <w:rsid w:val="000C6EFE"/>
    <w:rsid w:val="00112B9D"/>
    <w:rsid w:val="0013334E"/>
    <w:rsid w:val="001347E7"/>
    <w:rsid w:val="00172409"/>
    <w:rsid w:val="001B4CCB"/>
    <w:rsid w:val="002241D1"/>
    <w:rsid w:val="002470A0"/>
    <w:rsid w:val="002B5704"/>
    <w:rsid w:val="002D075F"/>
    <w:rsid w:val="0034401C"/>
    <w:rsid w:val="003D11CF"/>
    <w:rsid w:val="00402AEC"/>
    <w:rsid w:val="00403397"/>
    <w:rsid w:val="00422629"/>
    <w:rsid w:val="00465B9C"/>
    <w:rsid w:val="00477BFE"/>
    <w:rsid w:val="00491A23"/>
    <w:rsid w:val="004A1FA9"/>
    <w:rsid w:val="00531578"/>
    <w:rsid w:val="005424FE"/>
    <w:rsid w:val="005C1685"/>
    <w:rsid w:val="005F6991"/>
    <w:rsid w:val="00646EC3"/>
    <w:rsid w:val="00651B7B"/>
    <w:rsid w:val="00697E13"/>
    <w:rsid w:val="006A5EEE"/>
    <w:rsid w:val="006B3BF7"/>
    <w:rsid w:val="006D2D6B"/>
    <w:rsid w:val="0071186D"/>
    <w:rsid w:val="00755493"/>
    <w:rsid w:val="00772835"/>
    <w:rsid w:val="0078779C"/>
    <w:rsid w:val="00790CC9"/>
    <w:rsid w:val="007B4889"/>
    <w:rsid w:val="007C0507"/>
    <w:rsid w:val="007D55B6"/>
    <w:rsid w:val="008322AB"/>
    <w:rsid w:val="008704CD"/>
    <w:rsid w:val="008834F3"/>
    <w:rsid w:val="008E0BC2"/>
    <w:rsid w:val="00920E2A"/>
    <w:rsid w:val="00A63CD1"/>
    <w:rsid w:val="00A74C59"/>
    <w:rsid w:val="00A973CB"/>
    <w:rsid w:val="00AC6210"/>
    <w:rsid w:val="00AF160E"/>
    <w:rsid w:val="00B313D5"/>
    <w:rsid w:val="00B3464A"/>
    <w:rsid w:val="00B44FF6"/>
    <w:rsid w:val="00B4635D"/>
    <w:rsid w:val="00B53BAD"/>
    <w:rsid w:val="00B74294"/>
    <w:rsid w:val="00B8729C"/>
    <w:rsid w:val="00B87E88"/>
    <w:rsid w:val="00BA1AE4"/>
    <w:rsid w:val="00BF7232"/>
    <w:rsid w:val="00C0636A"/>
    <w:rsid w:val="00C10BD9"/>
    <w:rsid w:val="00C203EE"/>
    <w:rsid w:val="00C2765A"/>
    <w:rsid w:val="00C643CE"/>
    <w:rsid w:val="00CA38D8"/>
    <w:rsid w:val="00CB38E8"/>
    <w:rsid w:val="00D32841"/>
    <w:rsid w:val="00D34D9F"/>
    <w:rsid w:val="00E207A9"/>
    <w:rsid w:val="00E3770B"/>
    <w:rsid w:val="00E42989"/>
    <w:rsid w:val="00E856E4"/>
    <w:rsid w:val="00E96248"/>
    <w:rsid w:val="00EC2632"/>
    <w:rsid w:val="00F36D8F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F2049"/>
  <w15:chartTrackingRefBased/>
  <w15:docId w15:val="{E2BCC4E4-F816-45A6-A8C8-23CF6D95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2AE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203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3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03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3E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Основной текст_"/>
    <w:basedOn w:val="DefaultParagraphFont"/>
    <w:rsid w:val="008834F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Основной текст"/>
    <w:basedOn w:val="a"/>
    <w:rsid w:val="008834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/>
    </w:rPr>
  </w:style>
  <w:style w:type="paragraph" w:styleId="ListParagraph">
    <w:name w:val="List Paragraph"/>
    <w:basedOn w:val="Normal"/>
    <w:uiPriority w:val="34"/>
    <w:qFormat/>
    <w:rsid w:val="0078779C"/>
    <w:pPr>
      <w:ind w:left="720"/>
      <w:contextualSpacing/>
    </w:pPr>
  </w:style>
  <w:style w:type="character" w:customStyle="1" w:styleId="hps">
    <w:name w:val="hps"/>
    <w:rsid w:val="00D34D9F"/>
  </w:style>
  <w:style w:type="character" w:customStyle="1" w:styleId="shorttext">
    <w:name w:val="short_text"/>
    <w:rsid w:val="00C2765A"/>
  </w:style>
  <w:style w:type="character" w:customStyle="1" w:styleId="115pt0pt">
    <w:name w:val="Основной текст + 11;5 pt;Не полужирный;Интервал 0 pt"/>
    <w:basedOn w:val="a"/>
    <w:rsid w:val="00491A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3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39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39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9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3617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Josif Piraškevič</dc:creator>
  <cp:keywords/>
  <dc:description/>
  <cp:lastModifiedBy>Kęstutis Liepuonius</cp:lastModifiedBy>
  <cp:revision>4</cp:revision>
  <dcterms:created xsi:type="dcterms:W3CDTF">2019-01-04T12:58:00Z</dcterms:created>
  <dcterms:modified xsi:type="dcterms:W3CDTF">2019-01-07T12:57:00Z</dcterms:modified>
</cp:coreProperties>
</file>