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14742" w14:textId="5A029A06" w:rsidR="006D659C" w:rsidRPr="007D12A1" w:rsidRDefault="006D659C" w:rsidP="00EC4E28">
      <w:pPr>
        <w:pStyle w:val="BodyTextIndent"/>
        <w:spacing w:after="0" w:line="240" w:lineRule="auto"/>
        <w:jc w:val="right"/>
        <w:rPr>
          <w:rFonts w:asciiTheme="minorHAnsi" w:hAnsiTheme="minorHAnsi" w:cstheme="minorHAnsi"/>
          <w:sz w:val="22"/>
          <w:szCs w:val="22"/>
        </w:rPr>
      </w:pPr>
      <w:r w:rsidRPr="007D12A1">
        <w:rPr>
          <w:rFonts w:asciiTheme="minorHAnsi" w:hAnsiTheme="minorHAnsi" w:cstheme="minorHAnsi"/>
          <w:sz w:val="22"/>
          <w:szCs w:val="22"/>
        </w:rPr>
        <w:t>Preliminarios sutarties Priedas Nr. 3</w:t>
      </w:r>
      <w:r w:rsidR="00935E6F" w:rsidRPr="007D12A1">
        <w:rPr>
          <w:rFonts w:asciiTheme="minorHAnsi" w:hAnsiTheme="minorHAnsi" w:cstheme="minorHAnsi"/>
          <w:sz w:val="22"/>
          <w:szCs w:val="22"/>
        </w:rPr>
        <w:t xml:space="preserve"> </w:t>
      </w:r>
      <w:r w:rsidR="007D3D8E" w:rsidRPr="007D12A1">
        <w:rPr>
          <w:rFonts w:asciiTheme="minorHAnsi" w:hAnsiTheme="minorHAnsi" w:cstheme="minorHAnsi"/>
          <w:sz w:val="22"/>
          <w:szCs w:val="22"/>
        </w:rPr>
        <w:t>Specialioji dalis</w:t>
      </w:r>
    </w:p>
    <w:p w14:paraId="58C14743" w14:textId="77777777" w:rsidR="006D659C" w:rsidRPr="007D12A1" w:rsidRDefault="006D659C" w:rsidP="00EC4E28">
      <w:pPr>
        <w:pStyle w:val="BodyTextIndent"/>
        <w:spacing w:after="0" w:line="240" w:lineRule="auto"/>
        <w:jc w:val="center"/>
        <w:rPr>
          <w:rFonts w:asciiTheme="minorHAnsi" w:hAnsiTheme="minorHAnsi" w:cstheme="minorHAnsi"/>
          <w:b/>
          <w:sz w:val="22"/>
          <w:szCs w:val="22"/>
        </w:rPr>
      </w:pPr>
    </w:p>
    <w:p w14:paraId="36E96D08" w14:textId="77777777" w:rsidR="00B17FED" w:rsidRPr="007D12A1" w:rsidRDefault="00B17FED" w:rsidP="00B17FED">
      <w:pPr>
        <w:shd w:val="clear" w:color="auto" w:fill="FFFFFF"/>
        <w:jc w:val="center"/>
        <w:textAlignment w:val="baseline"/>
        <w:rPr>
          <w:rFonts w:asciiTheme="minorHAnsi" w:hAnsiTheme="minorHAnsi" w:cstheme="minorHAnsi"/>
          <w:b/>
          <w:bCs/>
          <w:sz w:val="22"/>
          <w:szCs w:val="22"/>
          <w:lang w:eastAsia="en-GB"/>
        </w:rPr>
      </w:pPr>
      <w:bookmarkStart w:id="0" w:name="part_8f4dadbdf27c4882b72f57a56c9631ad"/>
      <w:bookmarkStart w:id="1" w:name="part_9fd9687904354f69bb532178a7959ebe"/>
      <w:bookmarkEnd w:id="0"/>
      <w:bookmarkEnd w:id="1"/>
      <w:r w:rsidRPr="007D12A1">
        <w:rPr>
          <w:rFonts w:asciiTheme="minorHAnsi" w:hAnsiTheme="minorHAnsi" w:cstheme="minorHAnsi"/>
          <w:b/>
          <w:bCs/>
          <w:sz w:val="22"/>
          <w:szCs w:val="22"/>
          <w:lang w:eastAsia="en-GB"/>
        </w:rPr>
        <w:t xml:space="preserve">PROJEKTAVIMO SUTARTIS </w:t>
      </w:r>
    </w:p>
    <w:p w14:paraId="3408AD8A"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4BF6549C" w14:textId="36ABA750"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b/>
          <w:bCs/>
          <w:sz w:val="22"/>
          <w:szCs w:val="22"/>
          <w:lang w:eastAsia="en-GB"/>
        </w:rPr>
        <w:t>SPECIALIOSIOS SĄLYGOS</w:t>
      </w:r>
      <w:r w:rsidR="006F3000" w:rsidRPr="007D12A1">
        <w:rPr>
          <w:rFonts w:asciiTheme="minorHAnsi" w:hAnsiTheme="minorHAnsi" w:cstheme="minorHAnsi"/>
          <w:b/>
          <w:bCs/>
          <w:sz w:val="22"/>
          <w:szCs w:val="22"/>
          <w:lang w:eastAsia="en-GB"/>
        </w:rPr>
        <w:t xml:space="preserve"> </w:t>
      </w:r>
    </w:p>
    <w:p w14:paraId="4418B778"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p>
    <w:p w14:paraId="0343456C" w14:textId="4500D060" w:rsidR="00B17FED" w:rsidRPr="007D12A1" w:rsidRDefault="00B17FED" w:rsidP="00B17FED">
      <w:pPr>
        <w:tabs>
          <w:tab w:val="left" w:pos="3924"/>
          <w:tab w:val="center" w:pos="4819"/>
        </w:tabs>
        <w:ind w:left="283"/>
        <w:rPr>
          <w:rFonts w:asciiTheme="minorHAnsi" w:hAnsiTheme="minorHAnsi" w:cstheme="minorHAnsi"/>
          <w:i/>
          <w:sz w:val="22"/>
          <w:szCs w:val="22"/>
          <w:lang w:eastAsia="x-none"/>
        </w:rPr>
      </w:pPr>
      <w:r w:rsidRPr="007D12A1">
        <w:rPr>
          <w:rFonts w:asciiTheme="minorHAnsi" w:hAnsiTheme="minorHAnsi" w:cstheme="minorHAnsi"/>
          <w:sz w:val="22"/>
          <w:szCs w:val="22"/>
          <w:lang w:eastAsia="en-GB"/>
        </w:rPr>
        <w:t> </w:t>
      </w:r>
      <w:r w:rsidRPr="007D12A1">
        <w:rPr>
          <w:rFonts w:asciiTheme="minorHAnsi" w:hAnsiTheme="minorHAnsi" w:cstheme="minorHAnsi"/>
          <w:sz w:val="22"/>
          <w:szCs w:val="22"/>
          <w:lang w:eastAsia="x-none"/>
        </w:rPr>
        <w:tab/>
        <w:t>202</w:t>
      </w:r>
      <w:r w:rsidR="001B0BAD" w:rsidRPr="007D12A1">
        <w:rPr>
          <w:rFonts w:asciiTheme="minorHAnsi" w:hAnsiTheme="minorHAnsi" w:cstheme="minorHAnsi"/>
          <w:sz w:val="22"/>
          <w:szCs w:val="22"/>
          <w:lang w:eastAsia="x-none"/>
        </w:rPr>
        <w:t>_</w:t>
      </w:r>
      <w:r w:rsidRPr="007D12A1">
        <w:rPr>
          <w:rFonts w:asciiTheme="minorHAnsi" w:hAnsiTheme="minorHAnsi" w:cstheme="minorHAnsi"/>
          <w:sz w:val="22"/>
          <w:szCs w:val="22"/>
          <w:lang w:eastAsia="x-none"/>
        </w:rPr>
        <w:t xml:space="preserve"> m. __________ d. Nr.</w:t>
      </w:r>
    </w:p>
    <w:p w14:paraId="46CAF702" w14:textId="77777777" w:rsidR="00B17FED" w:rsidRPr="007D12A1" w:rsidRDefault="00B17FED" w:rsidP="00B17FED">
      <w:pPr>
        <w:tabs>
          <w:tab w:val="left" w:pos="3924"/>
          <w:tab w:val="center" w:pos="4819"/>
        </w:tabs>
        <w:jc w:val="center"/>
        <w:rPr>
          <w:rFonts w:asciiTheme="minorHAnsi" w:hAnsiTheme="minorHAnsi" w:cstheme="minorHAnsi"/>
          <w:i/>
          <w:sz w:val="22"/>
          <w:szCs w:val="22"/>
        </w:rPr>
      </w:pPr>
      <w:r w:rsidRPr="007D12A1">
        <w:rPr>
          <w:rFonts w:asciiTheme="minorHAnsi" w:hAnsiTheme="minorHAnsi" w:cstheme="minorHAnsi"/>
          <w:i/>
          <w:sz w:val="22"/>
          <w:szCs w:val="22"/>
        </w:rPr>
        <w:t>(data)</w:t>
      </w:r>
    </w:p>
    <w:p w14:paraId="7372D919" w14:textId="77777777" w:rsidR="00B17FED" w:rsidRPr="007D12A1" w:rsidRDefault="00B17FED" w:rsidP="00B17FED">
      <w:pPr>
        <w:ind w:right="22"/>
        <w:jc w:val="both"/>
        <w:rPr>
          <w:rFonts w:asciiTheme="minorHAnsi" w:hAnsiTheme="minorHAnsi" w:cstheme="minorHAnsi"/>
          <w:b/>
          <w:sz w:val="22"/>
          <w:szCs w:val="22"/>
        </w:rPr>
      </w:pPr>
    </w:p>
    <w:p w14:paraId="17FF8EF8" w14:textId="77777777" w:rsidR="00B17FED" w:rsidRPr="007D12A1" w:rsidRDefault="00B17FED" w:rsidP="00B17FED">
      <w:pPr>
        <w:jc w:val="center"/>
        <w:rPr>
          <w:rFonts w:asciiTheme="minorHAnsi" w:hAnsiTheme="minorHAnsi" w:cstheme="minorHAnsi"/>
          <w:b/>
          <w:caps/>
          <w:sz w:val="22"/>
          <w:szCs w:val="22"/>
        </w:rPr>
      </w:pPr>
      <w:r w:rsidRPr="007D12A1">
        <w:rPr>
          <w:rFonts w:asciiTheme="minorHAnsi" w:hAnsiTheme="minorHAnsi" w:cstheme="minorHAnsi"/>
          <w:b/>
          <w:caps/>
          <w:sz w:val="22"/>
          <w:szCs w:val="22"/>
        </w:rPr>
        <w:t>UŽSAKOVAS</w:t>
      </w:r>
    </w:p>
    <w:p w14:paraId="421C6F60"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B17FED" w:rsidRPr="007D12A1" w14:paraId="3BAA0219" w14:textId="77777777" w:rsidTr="00580119">
        <w:trPr>
          <w:trHeight w:val="215"/>
        </w:trPr>
        <w:tc>
          <w:tcPr>
            <w:tcW w:w="1566" w:type="pct"/>
            <w:hideMark/>
          </w:tcPr>
          <w:p w14:paraId="57E980F4"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hideMark/>
          </w:tcPr>
          <w:p w14:paraId="3404EAA1" w14:textId="77777777" w:rsidR="00B17FED" w:rsidRPr="007D12A1" w:rsidRDefault="00B17FED" w:rsidP="00B17FED">
            <w:pPr>
              <w:rPr>
                <w:rFonts w:asciiTheme="minorHAnsi" w:hAnsiTheme="minorHAnsi" w:cstheme="minorHAnsi"/>
                <w:b/>
                <w:sz w:val="22"/>
                <w:szCs w:val="22"/>
              </w:rPr>
            </w:pPr>
            <w:r w:rsidRPr="007D12A1">
              <w:rPr>
                <w:rFonts w:asciiTheme="minorHAnsi" w:hAnsiTheme="minorHAnsi" w:cstheme="minorHAnsi"/>
                <w:sz w:val="22"/>
                <w:szCs w:val="22"/>
              </w:rPr>
              <w:t>AB Vilniaus šilumos tinklai</w:t>
            </w:r>
          </w:p>
        </w:tc>
      </w:tr>
      <w:tr w:rsidR="00B17FED" w:rsidRPr="007D12A1" w14:paraId="34D0E8DB" w14:textId="77777777" w:rsidTr="00580119">
        <w:tc>
          <w:tcPr>
            <w:tcW w:w="1566" w:type="pct"/>
            <w:hideMark/>
          </w:tcPr>
          <w:p w14:paraId="041F4A3C"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hideMark/>
          </w:tcPr>
          <w:p w14:paraId="3F6F886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Elektrinės g. 2, 03150 Vilnius </w:t>
            </w:r>
          </w:p>
        </w:tc>
      </w:tr>
      <w:tr w:rsidR="00B17FED" w:rsidRPr="007D12A1" w14:paraId="2952B858" w14:textId="77777777" w:rsidTr="00580119">
        <w:tc>
          <w:tcPr>
            <w:tcW w:w="1566" w:type="pct"/>
          </w:tcPr>
          <w:p w14:paraId="4D81E2B0"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Adresas korespondencijai</w:t>
            </w:r>
          </w:p>
        </w:tc>
        <w:tc>
          <w:tcPr>
            <w:tcW w:w="3434" w:type="pct"/>
          </w:tcPr>
          <w:p w14:paraId="0AE25E9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Spaudos g. 6-1, 05132 Vilnius</w:t>
            </w:r>
          </w:p>
        </w:tc>
      </w:tr>
      <w:tr w:rsidR="00B17FED" w:rsidRPr="007D12A1" w14:paraId="51A8EA4C" w14:textId="77777777" w:rsidTr="00580119">
        <w:tc>
          <w:tcPr>
            <w:tcW w:w="1566" w:type="pct"/>
            <w:hideMark/>
          </w:tcPr>
          <w:p w14:paraId="6576CF60"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hideMark/>
          </w:tcPr>
          <w:p w14:paraId="19FE73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124135580</w:t>
            </w:r>
          </w:p>
        </w:tc>
      </w:tr>
      <w:tr w:rsidR="00B17FED" w:rsidRPr="007D12A1" w14:paraId="11ACBAA9" w14:textId="77777777" w:rsidTr="00580119">
        <w:tc>
          <w:tcPr>
            <w:tcW w:w="1566" w:type="pct"/>
          </w:tcPr>
          <w:p w14:paraId="58314AC3"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760DFC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LT241355811</w:t>
            </w:r>
          </w:p>
        </w:tc>
      </w:tr>
      <w:tr w:rsidR="00B17FED" w:rsidRPr="007D12A1" w14:paraId="35079D58" w14:textId="77777777" w:rsidTr="00580119">
        <w:tc>
          <w:tcPr>
            <w:tcW w:w="1566" w:type="pct"/>
          </w:tcPr>
          <w:p w14:paraId="2A819F77"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49CF694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LT537044060001219501</w:t>
            </w:r>
          </w:p>
        </w:tc>
      </w:tr>
      <w:tr w:rsidR="00B17FED" w:rsidRPr="007D12A1" w14:paraId="4D533F39" w14:textId="77777777" w:rsidTr="00580119">
        <w:tc>
          <w:tcPr>
            <w:tcW w:w="1566" w:type="pct"/>
            <w:hideMark/>
          </w:tcPr>
          <w:p w14:paraId="002C01CE"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hideMark/>
          </w:tcPr>
          <w:p w14:paraId="334DDE3B" w14:textId="77777777" w:rsidR="00B17FED" w:rsidRPr="007D12A1" w:rsidRDefault="00B17FED" w:rsidP="00B17FED">
            <w:pPr>
              <w:rPr>
                <w:rFonts w:asciiTheme="minorHAnsi" w:hAnsiTheme="minorHAnsi" w:cstheme="minorHAnsi"/>
                <w:sz w:val="22"/>
                <w:szCs w:val="22"/>
              </w:rPr>
            </w:pPr>
          </w:p>
        </w:tc>
      </w:tr>
      <w:tr w:rsidR="00B17FED" w:rsidRPr="007D12A1" w14:paraId="3DCD79E3" w14:textId="77777777" w:rsidTr="00580119">
        <w:tc>
          <w:tcPr>
            <w:tcW w:w="1566" w:type="pct"/>
            <w:hideMark/>
          </w:tcPr>
          <w:p w14:paraId="0DAD4201"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hideMark/>
          </w:tcPr>
          <w:p w14:paraId="4AC9E11A"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19118</w:t>
            </w:r>
          </w:p>
        </w:tc>
      </w:tr>
      <w:tr w:rsidR="00B17FED" w:rsidRPr="007D12A1" w14:paraId="06EAAA8B" w14:textId="77777777" w:rsidTr="00580119">
        <w:tc>
          <w:tcPr>
            <w:tcW w:w="1566" w:type="pct"/>
            <w:hideMark/>
          </w:tcPr>
          <w:p w14:paraId="0EC9D255"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hideMark/>
          </w:tcPr>
          <w:p w14:paraId="6F96CAB0" w14:textId="77777777" w:rsidR="00B17FED" w:rsidRPr="007D12A1" w:rsidRDefault="00000000" w:rsidP="00B17FED">
            <w:pPr>
              <w:rPr>
                <w:rFonts w:asciiTheme="minorHAnsi" w:hAnsiTheme="minorHAnsi" w:cstheme="minorHAnsi"/>
                <w:sz w:val="22"/>
                <w:szCs w:val="22"/>
              </w:rPr>
            </w:pPr>
            <w:hyperlink r:id="rId11" w:history="1">
              <w:r w:rsidR="00B17FED" w:rsidRPr="007D12A1">
                <w:rPr>
                  <w:rFonts w:asciiTheme="minorHAnsi" w:hAnsiTheme="minorHAnsi" w:cstheme="minorHAnsi"/>
                  <w:color w:val="0000FF"/>
                  <w:sz w:val="22"/>
                  <w:szCs w:val="22"/>
                  <w:u w:val="single"/>
                </w:rPr>
                <w:t>info@chc.lt</w:t>
              </w:r>
            </w:hyperlink>
          </w:p>
        </w:tc>
      </w:tr>
    </w:tbl>
    <w:p w14:paraId="739D397C" w14:textId="77777777" w:rsidR="00B17FED" w:rsidRPr="007D12A1" w:rsidRDefault="00B17FED" w:rsidP="00B17FED">
      <w:pPr>
        <w:rPr>
          <w:rFonts w:asciiTheme="minorHAnsi" w:hAnsiTheme="minorHAnsi" w:cstheme="minorHAnsi"/>
          <w:sz w:val="22"/>
          <w:szCs w:val="22"/>
        </w:rPr>
      </w:pPr>
    </w:p>
    <w:p w14:paraId="71B34394" w14:textId="77777777" w:rsidR="00B17FED" w:rsidRPr="007D12A1" w:rsidRDefault="00B17FED" w:rsidP="00B17FED">
      <w:pPr>
        <w:jc w:val="center"/>
        <w:rPr>
          <w:rFonts w:asciiTheme="minorHAnsi" w:hAnsiTheme="minorHAnsi" w:cstheme="minorHAnsi"/>
          <w:b/>
          <w:sz w:val="22"/>
          <w:szCs w:val="22"/>
        </w:rPr>
      </w:pPr>
      <w:r w:rsidRPr="007D12A1">
        <w:rPr>
          <w:rFonts w:asciiTheme="minorHAnsi" w:hAnsiTheme="minorHAnsi" w:cstheme="minorHAnsi"/>
          <w:b/>
          <w:sz w:val="22"/>
          <w:szCs w:val="22"/>
        </w:rPr>
        <w:t>PASLAUGŲ TEIKĖJAS - PROJEKTUOTOJAS</w:t>
      </w:r>
    </w:p>
    <w:p w14:paraId="05347696"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B17FED" w:rsidRPr="007D12A1" w14:paraId="2587D768" w14:textId="77777777" w:rsidTr="00580119">
        <w:tc>
          <w:tcPr>
            <w:tcW w:w="1566" w:type="pct"/>
            <w:hideMark/>
          </w:tcPr>
          <w:p w14:paraId="48B608AC"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tcPr>
          <w:p w14:paraId="0A778076" w14:textId="77777777" w:rsidR="00B17FED" w:rsidRPr="007D12A1" w:rsidRDefault="00B17FED" w:rsidP="00B17FED">
            <w:pPr>
              <w:rPr>
                <w:rFonts w:asciiTheme="minorHAnsi" w:hAnsiTheme="minorHAnsi" w:cstheme="minorHAnsi"/>
                <w:sz w:val="22"/>
                <w:szCs w:val="22"/>
              </w:rPr>
            </w:pPr>
          </w:p>
        </w:tc>
      </w:tr>
      <w:tr w:rsidR="00B17FED" w:rsidRPr="007D12A1" w14:paraId="07ABA9B8" w14:textId="77777777" w:rsidTr="00580119">
        <w:tc>
          <w:tcPr>
            <w:tcW w:w="1566" w:type="pct"/>
            <w:hideMark/>
          </w:tcPr>
          <w:p w14:paraId="675F6E85"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tcPr>
          <w:p w14:paraId="531FD7EE" w14:textId="77777777" w:rsidR="00B17FED" w:rsidRPr="007D12A1" w:rsidRDefault="00B17FED" w:rsidP="00B17FED">
            <w:pPr>
              <w:rPr>
                <w:rFonts w:asciiTheme="minorHAnsi" w:hAnsiTheme="minorHAnsi" w:cstheme="minorHAnsi"/>
                <w:sz w:val="22"/>
                <w:szCs w:val="22"/>
              </w:rPr>
            </w:pPr>
          </w:p>
        </w:tc>
      </w:tr>
      <w:tr w:rsidR="00B17FED" w:rsidRPr="007D12A1" w14:paraId="43E20C4A" w14:textId="77777777" w:rsidTr="00580119">
        <w:trPr>
          <w:trHeight w:val="214"/>
        </w:trPr>
        <w:tc>
          <w:tcPr>
            <w:tcW w:w="1566" w:type="pct"/>
            <w:hideMark/>
          </w:tcPr>
          <w:p w14:paraId="5F9AACAB"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tcPr>
          <w:p w14:paraId="4BDEF822" w14:textId="77777777" w:rsidR="00B17FED" w:rsidRPr="007D12A1" w:rsidRDefault="00B17FED" w:rsidP="00B17FED">
            <w:pPr>
              <w:rPr>
                <w:rFonts w:asciiTheme="minorHAnsi" w:hAnsiTheme="minorHAnsi" w:cstheme="minorHAnsi"/>
                <w:sz w:val="22"/>
                <w:szCs w:val="22"/>
              </w:rPr>
            </w:pPr>
          </w:p>
        </w:tc>
      </w:tr>
      <w:tr w:rsidR="00B17FED" w:rsidRPr="007D12A1" w14:paraId="50497C3C" w14:textId="77777777" w:rsidTr="00580119">
        <w:trPr>
          <w:trHeight w:val="214"/>
        </w:trPr>
        <w:tc>
          <w:tcPr>
            <w:tcW w:w="1566" w:type="pct"/>
          </w:tcPr>
          <w:p w14:paraId="51FE47DA"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23174F4A" w14:textId="77777777" w:rsidR="00B17FED" w:rsidRPr="007D12A1" w:rsidRDefault="00B17FED" w:rsidP="00B17FED">
            <w:pPr>
              <w:rPr>
                <w:rFonts w:asciiTheme="minorHAnsi" w:hAnsiTheme="minorHAnsi" w:cstheme="minorHAnsi"/>
                <w:sz w:val="22"/>
                <w:szCs w:val="22"/>
              </w:rPr>
            </w:pPr>
          </w:p>
        </w:tc>
      </w:tr>
      <w:tr w:rsidR="00B17FED" w:rsidRPr="007D12A1" w14:paraId="42E7DB5B" w14:textId="77777777" w:rsidTr="00580119">
        <w:tc>
          <w:tcPr>
            <w:tcW w:w="1566" w:type="pct"/>
          </w:tcPr>
          <w:p w14:paraId="2E2FE609"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7E98B1BF" w14:textId="77777777" w:rsidR="00B17FED" w:rsidRPr="007D12A1" w:rsidRDefault="00B17FED" w:rsidP="00B17FED">
            <w:pPr>
              <w:rPr>
                <w:rFonts w:asciiTheme="minorHAnsi" w:hAnsiTheme="minorHAnsi" w:cstheme="minorHAnsi"/>
                <w:sz w:val="22"/>
                <w:szCs w:val="22"/>
              </w:rPr>
            </w:pPr>
          </w:p>
        </w:tc>
      </w:tr>
      <w:tr w:rsidR="00B17FED" w:rsidRPr="007D12A1" w14:paraId="61B62DCD" w14:textId="77777777" w:rsidTr="00580119">
        <w:tc>
          <w:tcPr>
            <w:tcW w:w="1566" w:type="pct"/>
            <w:hideMark/>
          </w:tcPr>
          <w:p w14:paraId="53D70C59"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7C018772" w14:textId="77777777" w:rsidR="00B17FED" w:rsidRPr="007D12A1" w:rsidRDefault="00B17FED" w:rsidP="00B17FED">
            <w:pPr>
              <w:rPr>
                <w:rFonts w:asciiTheme="minorHAnsi" w:hAnsiTheme="minorHAnsi" w:cstheme="minorHAnsi"/>
                <w:sz w:val="22"/>
                <w:szCs w:val="22"/>
              </w:rPr>
            </w:pPr>
          </w:p>
        </w:tc>
      </w:tr>
      <w:tr w:rsidR="00B17FED" w:rsidRPr="007D12A1" w14:paraId="052EDC44" w14:textId="77777777" w:rsidTr="00580119">
        <w:trPr>
          <w:trHeight w:val="77"/>
        </w:trPr>
        <w:tc>
          <w:tcPr>
            <w:tcW w:w="1566" w:type="pct"/>
            <w:hideMark/>
          </w:tcPr>
          <w:p w14:paraId="25080863"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tcPr>
          <w:p w14:paraId="40367B8E" w14:textId="77777777" w:rsidR="00B17FED" w:rsidRPr="007D12A1" w:rsidRDefault="00B17FED" w:rsidP="00B17FED">
            <w:pPr>
              <w:rPr>
                <w:rFonts w:asciiTheme="minorHAnsi" w:hAnsiTheme="minorHAnsi" w:cstheme="minorHAnsi"/>
                <w:sz w:val="22"/>
                <w:szCs w:val="22"/>
              </w:rPr>
            </w:pPr>
          </w:p>
        </w:tc>
      </w:tr>
      <w:tr w:rsidR="00B17FED" w:rsidRPr="007D12A1" w14:paraId="71DCF5D7" w14:textId="77777777" w:rsidTr="00580119">
        <w:tc>
          <w:tcPr>
            <w:tcW w:w="1566" w:type="pct"/>
            <w:hideMark/>
          </w:tcPr>
          <w:p w14:paraId="71C4E2D5"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tcPr>
          <w:p w14:paraId="293F062F" w14:textId="77777777" w:rsidR="00B17FED" w:rsidRPr="007D12A1" w:rsidRDefault="00B17FED" w:rsidP="00B17FED">
            <w:pPr>
              <w:rPr>
                <w:rFonts w:asciiTheme="minorHAnsi" w:hAnsiTheme="minorHAnsi" w:cstheme="minorHAnsi"/>
                <w:sz w:val="22"/>
                <w:szCs w:val="22"/>
              </w:rPr>
            </w:pPr>
          </w:p>
        </w:tc>
      </w:tr>
    </w:tbl>
    <w:p w14:paraId="44D01EDC" w14:textId="77777777" w:rsidR="00B17FED" w:rsidRPr="007D12A1" w:rsidRDefault="00B17FED" w:rsidP="00B17FED">
      <w:pPr>
        <w:ind w:right="22"/>
        <w:jc w:val="both"/>
        <w:rPr>
          <w:rFonts w:asciiTheme="minorHAnsi" w:hAnsiTheme="minorHAnsi" w:cstheme="minorHAnsi"/>
          <w:b/>
          <w:sz w:val="22"/>
          <w:szCs w:val="22"/>
        </w:rPr>
      </w:pPr>
    </w:p>
    <w:p w14:paraId="7F3CAB2B" w14:textId="77777777" w:rsidR="00B17FED" w:rsidRPr="007D12A1" w:rsidRDefault="00B17FED" w:rsidP="00B17FED">
      <w:pPr>
        <w:jc w:val="both"/>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557F9B3D" w14:textId="77777777" w:rsidR="00B17FED" w:rsidRPr="007D12A1" w:rsidRDefault="00B17FED" w:rsidP="00B17FED">
      <w:pPr>
        <w:shd w:val="clear" w:color="auto" w:fill="FFFFFF"/>
        <w:tabs>
          <w:tab w:val="left" w:leader="underscore" w:pos="7824"/>
        </w:tabs>
        <w:rPr>
          <w:rFonts w:asciiTheme="minorHAnsi" w:hAnsiTheme="minorHAnsi" w:cstheme="minorHAnsi"/>
          <w:color w:val="000000"/>
          <w:spacing w:val="5"/>
          <w:sz w:val="22"/>
          <w:szCs w:val="22"/>
        </w:rPr>
      </w:pPr>
      <w:r w:rsidRPr="007D12A1">
        <w:rPr>
          <w:rFonts w:asciiTheme="minorHAnsi" w:hAnsiTheme="minorHAnsi" w:cstheme="minorHAnsi"/>
          <w:sz w:val="22"/>
          <w:szCs w:val="22"/>
          <w:lang w:eastAsia="en-GB"/>
        </w:rPr>
        <w:t>Užsakovas ir Projektuotojas toliau kartu šioje Sutartyje vadinami „Šalimis“, o kiekviena atskirai – „Šalimi“, sudarė šią projektavimo paslaugų sutartį (toliau – </w:t>
      </w:r>
      <w:r w:rsidRPr="007D12A1">
        <w:rPr>
          <w:rFonts w:asciiTheme="minorHAnsi" w:hAnsiTheme="minorHAnsi" w:cstheme="minorHAnsi"/>
          <w:b/>
          <w:bCs/>
          <w:sz w:val="22"/>
          <w:szCs w:val="22"/>
          <w:lang w:eastAsia="en-GB"/>
        </w:rPr>
        <w:t>Sutartis</w:t>
      </w:r>
      <w:r w:rsidRPr="007D12A1">
        <w:rPr>
          <w:rFonts w:asciiTheme="minorHAnsi" w:hAnsiTheme="minorHAnsi" w:cstheme="minorHAnsi"/>
          <w:sz w:val="22"/>
          <w:szCs w:val="22"/>
          <w:lang w:eastAsia="en-GB"/>
        </w:rPr>
        <w:t>) ir susitarė dėl toliau išvardintų sąlygų.</w:t>
      </w:r>
    </w:p>
    <w:p w14:paraId="1B734E80"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p w14:paraId="31974816"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tbl>
      <w:tblPr>
        <w:tblStyle w:val="Lentelstinklelis2"/>
        <w:tblW w:w="5000" w:type="pct"/>
        <w:tblLayout w:type="fixed"/>
        <w:tblLook w:val="01E0" w:firstRow="1" w:lastRow="1" w:firstColumn="1" w:lastColumn="1" w:noHBand="0" w:noVBand="0"/>
      </w:tblPr>
      <w:tblGrid>
        <w:gridCol w:w="4700"/>
        <w:gridCol w:w="5212"/>
      </w:tblGrid>
      <w:tr w:rsidR="00B17FED" w:rsidRPr="007D12A1" w14:paraId="2C8C00A8" w14:textId="77777777" w:rsidTr="00580119">
        <w:tc>
          <w:tcPr>
            <w:tcW w:w="5000" w:type="pct"/>
            <w:gridSpan w:val="2"/>
          </w:tcPr>
          <w:p w14:paraId="13B547B1" w14:textId="77777777" w:rsidR="00B17FED" w:rsidRPr="007D12A1" w:rsidRDefault="00B17FED" w:rsidP="00A8795F">
            <w:pPr>
              <w:numPr>
                <w:ilvl w:val="0"/>
                <w:numId w:val="6"/>
              </w:numPr>
              <w:contextualSpacing/>
              <w:rPr>
                <w:rFonts w:asciiTheme="minorHAnsi" w:hAnsiTheme="minorHAnsi" w:cstheme="minorHAnsi"/>
                <w:b/>
                <w:sz w:val="22"/>
                <w:szCs w:val="22"/>
              </w:rPr>
            </w:pPr>
            <w:r w:rsidRPr="007D12A1">
              <w:rPr>
                <w:rFonts w:asciiTheme="minorHAnsi" w:hAnsiTheme="minorHAnsi" w:cstheme="minorHAnsi"/>
                <w:b/>
                <w:sz w:val="22"/>
                <w:szCs w:val="22"/>
              </w:rPr>
              <w:t>Pagrindinė informacija apie sutartį</w:t>
            </w:r>
          </w:p>
        </w:tc>
      </w:tr>
      <w:tr w:rsidR="00B17FED" w:rsidRPr="007D12A1" w14:paraId="71A37821" w14:textId="77777777" w:rsidTr="00580119">
        <w:tc>
          <w:tcPr>
            <w:tcW w:w="5000" w:type="pct"/>
            <w:gridSpan w:val="2"/>
          </w:tcPr>
          <w:p w14:paraId="1201FF15" w14:textId="77777777" w:rsidR="00B17FED" w:rsidRPr="007D12A1" w:rsidRDefault="00B17FED" w:rsidP="00B17FED">
            <w:pPr>
              <w:ind w:left="567"/>
              <w:rPr>
                <w:rFonts w:asciiTheme="minorHAnsi" w:hAnsiTheme="minorHAnsi" w:cstheme="minorHAnsi"/>
                <w:b/>
                <w:sz w:val="22"/>
                <w:szCs w:val="22"/>
              </w:rPr>
            </w:pPr>
          </w:p>
        </w:tc>
      </w:tr>
      <w:tr w:rsidR="00B17FED" w:rsidRPr="007D12A1" w14:paraId="26CB0541" w14:textId="77777777" w:rsidTr="00580119">
        <w:tc>
          <w:tcPr>
            <w:tcW w:w="2371" w:type="pct"/>
          </w:tcPr>
          <w:p w14:paraId="27449056"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Pirkimo pavadinimas </w:t>
            </w:r>
          </w:p>
        </w:tc>
        <w:tc>
          <w:tcPr>
            <w:tcW w:w="2629" w:type="pct"/>
          </w:tcPr>
          <w:p w14:paraId="0C6200F2" w14:textId="1C6A6531" w:rsidR="00B17FED" w:rsidRPr="007D12A1" w:rsidRDefault="00B17FED" w:rsidP="00B17FED">
            <w:pPr>
              <w:ind w:left="180"/>
              <w:jc w:val="both"/>
              <w:rPr>
                <w:rFonts w:asciiTheme="minorHAnsi" w:hAnsiTheme="minorHAnsi" w:cstheme="minorHAnsi"/>
                <w:i/>
                <w:iCs/>
                <w:sz w:val="22"/>
                <w:szCs w:val="22"/>
              </w:rPr>
            </w:pPr>
            <w:r w:rsidRPr="007D12A1">
              <w:rPr>
                <w:rFonts w:asciiTheme="minorHAnsi" w:eastAsia="Calibri" w:hAnsiTheme="minorHAnsi" w:cstheme="minorHAnsi"/>
                <w:sz w:val="22"/>
                <w:szCs w:val="22"/>
                <w:shd w:val="clear" w:color="auto" w:fill="FFFFFF"/>
              </w:rPr>
              <w:t xml:space="preserve">_______________ projektavimo ir </w:t>
            </w:r>
            <w:r w:rsidR="00991A61" w:rsidRPr="007D12A1">
              <w:rPr>
                <w:rFonts w:asciiTheme="minorHAnsi" w:eastAsia="Calibri" w:hAnsiTheme="minorHAnsi" w:cstheme="minorHAnsi"/>
                <w:sz w:val="22"/>
                <w:szCs w:val="22"/>
                <w:shd w:val="clear" w:color="auto" w:fill="FFFFFF"/>
              </w:rPr>
              <w:t xml:space="preserve">statinio </w:t>
            </w:r>
            <w:r w:rsidRPr="007D12A1">
              <w:rPr>
                <w:rFonts w:asciiTheme="minorHAnsi" w:eastAsia="Calibri" w:hAnsiTheme="minorHAnsi" w:cstheme="minorHAnsi"/>
                <w:sz w:val="22"/>
                <w:szCs w:val="22"/>
                <w:shd w:val="clear" w:color="auto" w:fill="FFFFFF"/>
              </w:rPr>
              <w:t xml:space="preserve">projekto vykdymo priežiūros </w:t>
            </w:r>
            <w:r w:rsidRPr="007D12A1">
              <w:rPr>
                <w:rFonts w:asciiTheme="minorHAnsi" w:eastAsia="Calibri" w:hAnsiTheme="minorHAnsi" w:cstheme="minorHAnsi"/>
                <w:i/>
                <w:iCs/>
                <w:color w:val="FF0000"/>
                <w:sz w:val="22"/>
                <w:szCs w:val="22"/>
                <w:shd w:val="clear" w:color="auto" w:fill="FFFFFF"/>
              </w:rPr>
              <w:t>(reikiamą paikti arba įrašyti pagal poreikį)</w:t>
            </w:r>
            <w:r w:rsidRPr="007D12A1">
              <w:rPr>
                <w:rFonts w:asciiTheme="minorHAnsi" w:eastAsia="Calibri" w:hAnsiTheme="minorHAnsi" w:cstheme="minorHAnsi"/>
                <w:sz w:val="22"/>
                <w:szCs w:val="22"/>
                <w:shd w:val="clear" w:color="auto" w:fill="FFFFFF"/>
              </w:rPr>
              <w:t xml:space="preserve"> paslaugos</w:t>
            </w:r>
          </w:p>
        </w:tc>
      </w:tr>
      <w:tr w:rsidR="00B17FED" w:rsidRPr="007D12A1" w14:paraId="22FC2611" w14:textId="77777777" w:rsidTr="00580119">
        <w:tc>
          <w:tcPr>
            <w:tcW w:w="2371" w:type="pct"/>
          </w:tcPr>
          <w:p w14:paraId="55955113"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Sutarties dalykas </w:t>
            </w:r>
          </w:p>
        </w:tc>
        <w:tc>
          <w:tcPr>
            <w:tcW w:w="2629" w:type="pct"/>
          </w:tcPr>
          <w:p w14:paraId="5C542429" w14:textId="7A94705C" w:rsidR="00B17FED" w:rsidRPr="007D12A1" w:rsidRDefault="00B17FED" w:rsidP="00B17FED">
            <w:pPr>
              <w:ind w:left="180"/>
              <w:jc w:val="both"/>
              <w:rPr>
                <w:rFonts w:asciiTheme="minorHAnsi" w:hAnsiTheme="minorHAnsi" w:cstheme="minorHAnsi"/>
                <w:sz w:val="22"/>
                <w:szCs w:val="22"/>
              </w:rPr>
            </w:pPr>
            <w:r w:rsidRPr="007D12A1">
              <w:rPr>
                <w:rFonts w:asciiTheme="minorHAnsi" w:hAnsiTheme="minorHAnsi" w:cstheme="minorHAnsi"/>
                <w:sz w:val="22"/>
                <w:szCs w:val="22"/>
              </w:rPr>
              <w:t>Sutarties dalykas - ________________</w:t>
            </w:r>
            <w:r w:rsidRPr="007D12A1">
              <w:rPr>
                <w:rFonts w:asciiTheme="minorHAnsi" w:eastAsia="Calibri" w:hAnsiTheme="minorHAnsi" w:cstheme="minorHAnsi"/>
                <w:sz w:val="22"/>
                <w:szCs w:val="22"/>
                <w:shd w:val="clear" w:color="auto" w:fill="FFFFFF"/>
              </w:rPr>
              <w:t>(toliau – Projektas)</w:t>
            </w:r>
            <w:r w:rsidR="00991A61" w:rsidRPr="007D12A1">
              <w:rPr>
                <w:rFonts w:asciiTheme="minorHAnsi" w:eastAsia="Calibri" w:hAnsiTheme="minorHAnsi" w:cstheme="minorHAnsi"/>
                <w:sz w:val="22"/>
                <w:szCs w:val="22"/>
                <w:shd w:val="clear" w:color="auto" w:fill="FFFFFF"/>
              </w:rPr>
              <w:t xml:space="preserve"> </w:t>
            </w:r>
            <w:r w:rsidR="00991A61" w:rsidRPr="007D12A1">
              <w:rPr>
                <w:rFonts w:asciiTheme="minorHAnsi" w:eastAsia="Calibri" w:hAnsiTheme="minorHAnsi" w:cstheme="minorHAnsi"/>
                <w:i/>
                <w:iCs/>
                <w:sz w:val="22"/>
                <w:szCs w:val="22"/>
                <w:shd w:val="clear" w:color="auto" w:fill="FFFFFF"/>
              </w:rPr>
              <w:t xml:space="preserve">projektinių pasiūlymų </w:t>
            </w:r>
            <w:r w:rsidRPr="007D12A1">
              <w:rPr>
                <w:rFonts w:asciiTheme="minorHAnsi" w:hAnsiTheme="minorHAnsi" w:cstheme="minorHAnsi"/>
                <w:i/>
                <w:iCs/>
                <w:sz w:val="22"/>
                <w:szCs w:val="22"/>
              </w:rPr>
              <w:t>parengimo</w:t>
            </w:r>
            <w:r w:rsidR="00682335" w:rsidRPr="007D12A1">
              <w:rPr>
                <w:rFonts w:asciiTheme="minorHAnsi" w:hAnsiTheme="minorHAnsi" w:cstheme="minorHAnsi"/>
                <w:i/>
                <w:iCs/>
                <w:sz w:val="22"/>
                <w:szCs w:val="22"/>
              </w:rPr>
              <w:t xml:space="preserve"> </w:t>
            </w:r>
            <w:r w:rsidRPr="007D12A1">
              <w:rPr>
                <w:rFonts w:asciiTheme="minorHAnsi" w:hAnsiTheme="minorHAnsi" w:cstheme="minorHAnsi"/>
                <w:i/>
                <w:iCs/>
                <w:sz w:val="22"/>
                <w:szCs w:val="22"/>
              </w:rPr>
              <w:t>ir</w:t>
            </w:r>
            <w:r w:rsidR="00991A61" w:rsidRPr="007D12A1">
              <w:rPr>
                <w:rFonts w:asciiTheme="minorHAnsi" w:hAnsiTheme="minorHAnsi" w:cstheme="minorHAnsi"/>
                <w:i/>
                <w:iCs/>
                <w:sz w:val="22"/>
                <w:szCs w:val="22"/>
              </w:rPr>
              <w:t xml:space="preserve"> statinio</w:t>
            </w:r>
            <w:r w:rsidRPr="007D12A1">
              <w:rPr>
                <w:rFonts w:asciiTheme="minorHAnsi" w:hAnsiTheme="minorHAnsi" w:cstheme="minorHAnsi"/>
                <w:i/>
                <w:iCs/>
                <w:sz w:val="22"/>
                <w:szCs w:val="22"/>
              </w:rPr>
              <w:t xml:space="preserve"> projekto vykdymo priežiūros </w:t>
            </w:r>
            <w:r w:rsidRPr="007D12A1">
              <w:rPr>
                <w:rFonts w:asciiTheme="minorHAnsi" w:hAnsiTheme="minorHAnsi" w:cstheme="minorHAnsi"/>
                <w:sz w:val="22"/>
                <w:szCs w:val="22"/>
              </w:rPr>
              <w:t xml:space="preserve">paslaugos </w:t>
            </w:r>
            <w:r w:rsidRPr="007D12A1">
              <w:rPr>
                <w:rFonts w:asciiTheme="minorHAnsi" w:eastAsia="Calibri" w:hAnsiTheme="minorHAnsi" w:cstheme="minorHAnsi"/>
                <w:i/>
                <w:iCs/>
                <w:color w:val="FF0000"/>
                <w:sz w:val="22"/>
                <w:szCs w:val="22"/>
                <w:shd w:val="clear" w:color="auto" w:fill="FFFFFF"/>
              </w:rPr>
              <w:t>(reikiamą paikti arba įrašyti pagal poreikį)</w:t>
            </w:r>
            <w:r w:rsidRPr="007D12A1">
              <w:rPr>
                <w:rFonts w:asciiTheme="minorHAnsi" w:hAnsiTheme="minorHAnsi" w:cstheme="minorHAnsi"/>
                <w:sz w:val="22"/>
                <w:szCs w:val="22"/>
              </w:rPr>
              <w:t>. Teikiamų Paslaugų Techninė specifikacija yra neatskiriama šios Sutarties dalis</w:t>
            </w:r>
          </w:p>
        </w:tc>
      </w:tr>
      <w:tr w:rsidR="00B17FED" w:rsidRPr="007D12A1" w14:paraId="07994D97" w14:textId="77777777" w:rsidTr="00580119">
        <w:tc>
          <w:tcPr>
            <w:tcW w:w="2371" w:type="pct"/>
          </w:tcPr>
          <w:p w14:paraId="3E4D269A"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Statinio duomenys</w:t>
            </w:r>
          </w:p>
        </w:tc>
        <w:tc>
          <w:tcPr>
            <w:tcW w:w="2629" w:type="pct"/>
          </w:tcPr>
          <w:p w14:paraId="30CEC647" w14:textId="77777777" w:rsidR="00B17FED" w:rsidRPr="007D12A1" w:rsidRDefault="00B17FED" w:rsidP="00B17FED">
            <w:pPr>
              <w:ind w:left="180"/>
              <w:rPr>
                <w:rFonts w:asciiTheme="minorHAnsi" w:hAnsiTheme="minorHAnsi" w:cstheme="minorHAnsi"/>
                <w:b/>
                <w:sz w:val="22"/>
                <w:szCs w:val="22"/>
              </w:rPr>
            </w:pPr>
          </w:p>
        </w:tc>
      </w:tr>
      <w:tr w:rsidR="00B17FED" w:rsidRPr="007D12A1" w14:paraId="7C3F4474" w14:textId="77777777" w:rsidTr="00580119">
        <w:tc>
          <w:tcPr>
            <w:tcW w:w="2371" w:type="pct"/>
          </w:tcPr>
          <w:p w14:paraId="1F424B63" w14:textId="77777777" w:rsidR="00B17FED" w:rsidRPr="007D12A1" w:rsidRDefault="00B17FED" w:rsidP="00A8795F">
            <w:pPr>
              <w:numPr>
                <w:ilvl w:val="2"/>
                <w:numId w:val="6"/>
              </w:numPr>
              <w:contextualSpacing/>
              <w:rPr>
                <w:rFonts w:asciiTheme="minorHAnsi" w:hAnsiTheme="minorHAnsi" w:cstheme="minorHAnsi"/>
                <w:bCs/>
                <w:sz w:val="22"/>
                <w:szCs w:val="22"/>
              </w:rPr>
            </w:pPr>
            <w:r w:rsidRPr="007D12A1">
              <w:rPr>
                <w:rFonts w:asciiTheme="minorHAnsi" w:hAnsiTheme="minorHAnsi" w:cstheme="minorHAnsi"/>
                <w:bCs/>
                <w:sz w:val="22"/>
                <w:szCs w:val="22"/>
              </w:rPr>
              <w:t>Statinys</w:t>
            </w:r>
          </w:p>
        </w:tc>
        <w:tc>
          <w:tcPr>
            <w:tcW w:w="2629" w:type="pct"/>
          </w:tcPr>
          <w:p w14:paraId="4D52CAEA" w14:textId="77777777" w:rsidR="00B17FED" w:rsidRPr="007D12A1" w:rsidRDefault="00B17FED" w:rsidP="00B17FED">
            <w:pPr>
              <w:ind w:left="180"/>
              <w:rPr>
                <w:rFonts w:asciiTheme="minorHAnsi" w:hAnsiTheme="minorHAnsi" w:cstheme="minorHAnsi"/>
                <w:bCs/>
                <w:i/>
                <w:iCs/>
                <w:color w:val="0070C0"/>
                <w:sz w:val="22"/>
                <w:szCs w:val="22"/>
              </w:rPr>
            </w:pPr>
            <w:r w:rsidRPr="007D12A1">
              <w:rPr>
                <w:rFonts w:asciiTheme="minorHAnsi" w:hAnsiTheme="minorHAnsi" w:cstheme="minorHAnsi"/>
                <w:bCs/>
                <w:i/>
                <w:iCs/>
                <w:color w:val="0070C0"/>
                <w:sz w:val="22"/>
                <w:szCs w:val="22"/>
              </w:rPr>
              <w:t>[nurodyti]</w:t>
            </w:r>
          </w:p>
        </w:tc>
      </w:tr>
      <w:tr w:rsidR="00B17FED" w:rsidRPr="007D12A1" w14:paraId="48F0ECDF" w14:textId="77777777" w:rsidTr="00580119">
        <w:tc>
          <w:tcPr>
            <w:tcW w:w="2371" w:type="pct"/>
          </w:tcPr>
          <w:p w14:paraId="223200FE" w14:textId="77777777" w:rsidR="00B17FED" w:rsidRPr="007D12A1" w:rsidRDefault="00B17FED" w:rsidP="00A8795F">
            <w:pPr>
              <w:numPr>
                <w:ilvl w:val="2"/>
                <w:numId w:val="6"/>
              </w:numPr>
              <w:contextualSpacing/>
              <w:rPr>
                <w:rFonts w:asciiTheme="minorHAnsi" w:hAnsiTheme="minorHAnsi" w:cstheme="minorHAnsi"/>
                <w:sz w:val="22"/>
                <w:szCs w:val="22"/>
              </w:rPr>
            </w:pPr>
            <w:r w:rsidRPr="007D12A1">
              <w:rPr>
                <w:rFonts w:asciiTheme="minorHAnsi" w:hAnsiTheme="minorHAnsi" w:cstheme="minorHAnsi"/>
                <w:sz w:val="22"/>
                <w:szCs w:val="22"/>
              </w:rPr>
              <w:t>Žemės sklypo (-ų) unikalus (-ūs) Nr.</w:t>
            </w:r>
          </w:p>
        </w:tc>
        <w:tc>
          <w:tcPr>
            <w:tcW w:w="2629" w:type="pct"/>
          </w:tcPr>
          <w:p w14:paraId="735CC4A5" w14:textId="77777777" w:rsidR="00B17FED" w:rsidRPr="007D12A1" w:rsidRDefault="00B17FED" w:rsidP="00B17FED">
            <w:pPr>
              <w:ind w:left="180"/>
              <w:rPr>
                <w:rFonts w:asciiTheme="minorHAnsi" w:hAnsiTheme="minorHAnsi" w:cstheme="minorHAnsi"/>
                <w:bCs/>
                <w:i/>
                <w:iCs/>
                <w:color w:val="0070C0"/>
                <w:sz w:val="22"/>
                <w:szCs w:val="22"/>
              </w:rPr>
            </w:pPr>
            <w:r w:rsidRPr="007D12A1">
              <w:rPr>
                <w:rFonts w:asciiTheme="minorHAnsi" w:hAnsiTheme="minorHAnsi" w:cstheme="minorHAnsi"/>
                <w:bCs/>
                <w:i/>
                <w:iCs/>
                <w:color w:val="0070C0"/>
                <w:sz w:val="22"/>
                <w:szCs w:val="22"/>
              </w:rPr>
              <w:t>[nurodyti]</w:t>
            </w:r>
          </w:p>
        </w:tc>
      </w:tr>
      <w:tr w:rsidR="00B17FED" w:rsidRPr="007D12A1" w14:paraId="25E94AA9" w14:textId="77777777" w:rsidTr="00580119">
        <w:tc>
          <w:tcPr>
            <w:tcW w:w="2371" w:type="pct"/>
          </w:tcPr>
          <w:p w14:paraId="5DBBF576" w14:textId="77777777" w:rsidR="00B17FED" w:rsidRPr="007D12A1" w:rsidRDefault="00B17FED" w:rsidP="00A8795F">
            <w:pPr>
              <w:numPr>
                <w:ilvl w:val="2"/>
                <w:numId w:val="6"/>
              </w:numPr>
              <w:contextualSpacing/>
              <w:rPr>
                <w:rFonts w:asciiTheme="minorHAnsi" w:hAnsiTheme="minorHAnsi" w:cstheme="minorHAnsi"/>
                <w:sz w:val="22"/>
                <w:szCs w:val="22"/>
              </w:rPr>
            </w:pPr>
            <w:r w:rsidRPr="007D12A1">
              <w:rPr>
                <w:rFonts w:asciiTheme="minorHAnsi" w:hAnsiTheme="minorHAnsi" w:cstheme="minorHAnsi"/>
                <w:sz w:val="22"/>
                <w:szCs w:val="22"/>
              </w:rPr>
              <w:lastRenderedPageBreak/>
              <w:t>Žemės sklypo (-ų) kadastro Nr.</w:t>
            </w:r>
          </w:p>
        </w:tc>
        <w:tc>
          <w:tcPr>
            <w:tcW w:w="2629" w:type="pct"/>
          </w:tcPr>
          <w:p w14:paraId="0EC49087" w14:textId="77777777" w:rsidR="00B17FED" w:rsidRPr="007D12A1" w:rsidRDefault="00B17FED" w:rsidP="00B17FED">
            <w:pPr>
              <w:autoSpaceDE w:val="0"/>
              <w:autoSpaceDN w:val="0"/>
              <w:adjustRightInd w:val="0"/>
              <w:ind w:left="167"/>
              <w:jc w:val="both"/>
              <w:rPr>
                <w:rFonts w:asciiTheme="minorHAnsi" w:hAnsiTheme="minorHAnsi" w:cstheme="minorHAnsi"/>
                <w:bCs/>
                <w:i/>
                <w:iCs/>
                <w:color w:val="0070C0"/>
                <w:sz w:val="22"/>
                <w:szCs w:val="22"/>
              </w:rPr>
            </w:pPr>
            <w:r w:rsidRPr="007D12A1">
              <w:rPr>
                <w:rFonts w:asciiTheme="minorHAnsi" w:hAnsiTheme="minorHAnsi" w:cstheme="minorHAnsi"/>
                <w:bCs/>
                <w:i/>
                <w:iCs/>
                <w:color w:val="0070C0"/>
                <w:sz w:val="22"/>
                <w:szCs w:val="22"/>
              </w:rPr>
              <w:t>[nurodyti]</w:t>
            </w:r>
          </w:p>
        </w:tc>
      </w:tr>
      <w:tr w:rsidR="00B17FED" w:rsidRPr="007D12A1" w14:paraId="267D1D0D" w14:textId="77777777" w:rsidTr="00580119">
        <w:tc>
          <w:tcPr>
            <w:tcW w:w="2371" w:type="pct"/>
          </w:tcPr>
          <w:p w14:paraId="01E1F10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1.4. Numatomi pasitelkti subteikėjai </w:t>
            </w:r>
            <w:r w:rsidRPr="007D12A1">
              <w:rPr>
                <w:rFonts w:asciiTheme="minorHAnsi" w:hAnsiTheme="minorHAnsi" w:cstheme="minorHAnsi"/>
                <w:sz w:val="22"/>
                <w:szCs w:val="22"/>
              </w:rPr>
              <w:tab/>
            </w:r>
          </w:p>
        </w:tc>
        <w:tc>
          <w:tcPr>
            <w:tcW w:w="2629" w:type="pct"/>
          </w:tcPr>
          <w:p w14:paraId="53E8D696" w14:textId="77777777" w:rsidR="00B17FED" w:rsidRPr="007D12A1" w:rsidRDefault="00B17FED" w:rsidP="00B17FED">
            <w:pPr>
              <w:ind w:left="180"/>
              <w:rPr>
                <w:rFonts w:asciiTheme="minorHAnsi" w:hAnsiTheme="minorHAnsi" w:cstheme="minorHAnsi"/>
                <w:b/>
                <w:i/>
                <w:iCs/>
                <w:sz w:val="22"/>
                <w:szCs w:val="22"/>
              </w:rPr>
            </w:pPr>
            <w:r w:rsidRPr="007D12A1">
              <w:rPr>
                <w:rFonts w:asciiTheme="minorHAnsi" w:hAnsiTheme="minorHAnsi" w:cstheme="minorHAnsi"/>
                <w:i/>
                <w:iCs/>
                <w:color w:val="0070C0"/>
                <w:sz w:val="22"/>
                <w:szCs w:val="22"/>
              </w:rPr>
              <w:t>[Subteikėjo pavadinimas, juridinio asmens kodas, kontaktiniai duomenys ir jo atstovas. Nurodoma, kurią sutarties dalį vykdys atitinkamas subteikėjas].</w:t>
            </w:r>
          </w:p>
        </w:tc>
      </w:tr>
      <w:tr w:rsidR="00B17FED" w:rsidRPr="007D12A1" w14:paraId="57C35146" w14:textId="77777777" w:rsidTr="00580119">
        <w:tc>
          <w:tcPr>
            <w:tcW w:w="5000" w:type="pct"/>
            <w:gridSpan w:val="2"/>
          </w:tcPr>
          <w:p w14:paraId="28D03D10" w14:textId="77777777" w:rsidR="00B17FED" w:rsidRPr="007D12A1" w:rsidRDefault="00B17FED" w:rsidP="00B17FED">
            <w:pPr>
              <w:rPr>
                <w:rFonts w:asciiTheme="minorHAnsi" w:hAnsiTheme="minorHAnsi" w:cstheme="minorHAnsi"/>
                <w:sz w:val="22"/>
                <w:szCs w:val="22"/>
              </w:rPr>
            </w:pPr>
          </w:p>
        </w:tc>
      </w:tr>
      <w:tr w:rsidR="00B17FED" w:rsidRPr="007D12A1" w14:paraId="744CF51B" w14:textId="77777777" w:rsidTr="00580119">
        <w:tc>
          <w:tcPr>
            <w:tcW w:w="5000" w:type="pct"/>
            <w:gridSpan w:val="2"/>
          </w:tcPr>
          <w:p w14:paraId="7B11C8B0" w14:textId="77777777" w:rsidR="00B17FED" w:rsidRPr="007D12A1" w:rsidRDefault="00B17FED" w:rsidP="00A8795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Kaina ir mokėjimo tvarka</w:t>
            </w:r>
          </w:p>
        </w:tc>
      </w:tr>
      <w:tr w:rsidR="00B17FED" w:rsidRPr="007D12A1" w14:paraId="58483A90" w14:textId="77777777" w:rsidTr="00580119">
        <w:tc>
          <w:tcPr>
            <w:tcW w:w="2371" w:type="pct"/>
          </w:tcPr>
          <w:p w14:paraId="4763FFAC"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Taikoma kainodara</w:t>
            </w:r>
          </w:p>
        </w:tc>
        <w:tc>
          <w:tcPr>
            <w:tcW w:w="2629" w:type="pct"/>
          </w:tcPr>
          <w:p w14:paraId="625454DB" w14:textId="77777777" w:rsidR="00B17FED" w:rsidRPr="007D12A1" w:rsidRDefault="00B17FED" w:rsidP="00B17FED">
            <w:pPr>
              <w:ind w:left="180"/>
              <w:rPr>
                <w:rFonts w:asciiTheme="minorHAnsi" w:hAnsiTheme="minorHAnsi" w:cstheme="minorHAnsi"/>
                <w:i/>
                <w:iCs/>
                <w:sz w:val="22"/>
                <w:szCs w:val="22"/>
              </w:rPr>
            </w:pPr>
            <w:r w:rsidRPr="007D12A1">
              <w:rPr>
                <w:rFonts w:asciiTheme="minorHAnsi" w:hAnsiTheme="minorHAnsi" w:cstheme="minorHAnsi"/>
                <w:sz w:val="22"/>
                <w:szCs w:val="22"/>
              </w:rPr>
              <w:t xml:space="preserve">Fiksuota kaina </w:t>
            </w:r>
          </w:p>
        </w:tc>
      </w:tr>
      <w:tr w:rsidR="00B17FED" w:rsidRPr="007D12A1" w14:paraId="391A86CE" w14:textId="77777777" w:rsidTr="00580119">
        <w:tc>
          <w:tcPr>
            <w:tcW w:w="2371" w:type="pct"/>
          </w:tcPr>
          <w:p w14:paraId="65FB7A74"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Bendra kaina be PVM</w:t>
            </w:r>
          </w:p>
        </w:tc>
        <w:tc>
          <w:tcPr>
            <w:tcW w:w="2629" w:type="pct"/>
          </w:tcPr>
          <w:p w14:paraId="7B95B3AA"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______Eur </w:t>
            </w:r>
            <w:r w:rsidRPr="007D12A1">
              <w:rPr>
                <w:rFonts w:asciiTheme="minorHAnsi" w:hAnsiTheme="minorHAnsi" w:cstheme="minorHAnsi"/>
                <w:color w:val="0070C0"/>
                <w:sz w:val="22"/>
                <w:szCs w:val="22"/>
              </w:rPr>
              <w:t>(nurodyti sumą skaičiais ir žodžiais)</w:t>
            </w:r>
          </w:p>
        </w:tc>
      </w:tr>
      <w:tr w:rsidR="00B17FED" w:rsidRPr="007D12A1" w14:paraId="6ABACA1C" w14:textId="77777777" w:rsidTr="00580119">
        <w:tc>
          <w:tcPr>
            <w:tcW w:w="2371" w:type="pct"/>
          </w:tcPr>
          <w:p w14:paraId="49B26507"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Bendra kaina su PVM </w:t>
            </w:r>
          </w:p>
        </w:tc>
        <w:tc>
          <w:tcPr>
            <w:tcW w:w="2629" w:type="pct"/>
          </w:tcPr>
          <w:p w14:paraId="5BDA8F5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______ Eur </w:t>
            </w:r>
            <w:r w:rsidRPr="007D12A1">
              <w:rPr>
                <w:rFonts w:asciiTheme="minorHAnsi" w:hAnsiTheme="minorHAnsi" w:cstheme="minorHAnsi"/>
                <w:color w:val="0070C0"/>
                <w:sz w:val="22"/>
                <w:szCs w:val="22"/>
              </w:rPr>
              <w:t>(nurodyti sumą skaičiais ir žodžiais)</w:t>
            </w:r>
          </w:p>
        </w:tc>
      </w:tr>
      <w:tr w:rsidR="00B17FED" w:rsidRPr="007D12A1" w14:paraId="18B84F3A" w14:textId="77777777" w:rsidTr="00580119">
        <w:tc>
          <w:tcPr>
            <w:tcW w:w="2371" w:type="pct"/>
          </w:tcPr>
          <w:p w14:paraId="1AE88085"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PVM suma </w:t>
            </w:r>
          </w:p>
        </w:tc>
        <w:tc>
          <w:tcPr>
            <w:tcW w:w="2629" w:type="pct"/>
          </w:tcPr>
          <w:p w14:paraId="64973AD1"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PVM yra_____ Eur </w:t>
            </w:r>
            <w:r w:rsidRPr="007D12A1">
              <w:rPr>
                <w:rFonts w:asciiTheme="minorHAnsi" w:hAnsiTheme="minorHAnsi" w:cstheme="minorHAnsi"/>
                <w:color w:val="0070C0"/>
                <w:sz w:val="22"/>
                <w:szCs w:val="22"/>
              </w:rPr>
              <w:t>(nurodyti sumą skaičiais ir žodžiais)</w:t>
            </w:r>
          </w:p>
        </w:tc>
      </w:tr>
      <w:tr w:rsidR="00B17FED" w:rsidRPr="007D12A1" w14:paraId="43E65E1B" w14:textId="77777777" w:rsidTr="00580119">
        <w:tc>
          <w:tcPr>
            <w:tcW w:w="2371" w:type="pct"/>
          </w:tcPr>
          <w:p w14:paraId="71C41BBD"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Etapų kaina be PVM</w:t>
            </w:r>
          </w:p>
        </w:tc>
        <w:tc>
          <w:tcPr>
            <w:tcW w:w="2629" w:type="pct"/>
          </w:tcPr>
          <w:p w14:paraId="0B69204B" w14:textId="77777777" w:rsidR="00B17FED" w:rsidRPr="007D12A1" w:rsidRDefault="00B17FED" w:rsidP="00B17FED">
            <w:pPr>
              <w:ind w:left="167"/>
              <w:rPr>
                <w:rFonts w:asciiTheme="minorHAnsi" w:hAnsiTheme="minorHAnsi" w:cstheme="minorHAnsi"/>
                <w:b/>
                <w:bCs/>
                <w:sz w:val="22"/>
                <w:szCs w:val="22"/>
              </w:rPr>
            </w:pPr>
            <w:r w:rsidRPr="007D12A1">
              <w:rPr>
                <w:rFonts w:asciiTheme="minorHAnsi" w:eastAsia="Calibri" w:hAnsiTheme="minorHAnsi" w:cstheme="minorHAnsi"/>
                <w:i/>
                <w:iCs/>
                <w:color w:val="FF0000"/>
                <w:sz w:val="22"/>
                <w:szCs w:val="22"/>
                <w:shd w:val="clear" w:color="auto" w:fill="FFFFFF"/>
              </w:rPr>
              <w:t>(reikiamą paikti arba įrašyti pagal poreikį)</w:t>
            </w:r>
          </w:p>
          <w:p w14:paraId="5B088FD2" w14:textId="0214885D" w:rsidR="00B17FED" w:rsidRPr="007D12A1" w:rsidRDefault="00B17FED" w:rsidP="00B17FED">
            <w:pPr>
              <w:ind w:left="167"/>
              <w:rPr>
                <w:rFonts w:asciiTheme="minorHAnsi" w:hAnsiTheme="minorHAnsi" w:cstheme="minorHAnsi"/>
                <w:sz w:val="22"/>
                <w:szCs w:val="22"/>
              </w:rPr>
            </w:pPr>
            <w:r w:rsidRPr="007D12A1">
              <w:rPr>
                <w:rFonts w:asciiTheme="minorHAnsi" w:hAnsiTheme="minorHAnsi" w:cstheme="minorHAnsi"/>
                <w:b/>
                <w:bCs/>
                <w:sz w:val="22"/>
                <w:szCs w:val="22"/>
              </w:rPr>
              <w:t>I – etapo</w:t>
            </w:r>
            <w:r w:rsidRPr="007D12A1">
              <w:rPr>
                <w:rFonts w:asciiTheme="minorHAnsi" w:hAnsiTheme="minorHAnsi" w:cstheme="minorHAnsi"/>
                <w:sz w:val="22"/>
                <w:szCs w:val="22"/>
              </w:rPr>
              <w:t xml:space="preserve"> kaina neįskaitant PVM yra ______Eur</w:t>
            </w:r>
            <w:r w:rsidR="00864A1E" w:rsidRPr="007D12A1">
              <w:rPr>
                <w:rFonts w:asciiTheme="minorHAnsi" w:hAnsiTheme="minorHAnsi" w:cstheme="minorHAnsi"/>
                <w:sz w:val="22"/>
                <w:szCs w:val="22"/>
              </w:rPr>
              <w:t>;</w:t>
            </w:r>
            <w:r w:rsidRPr="007D12A1">
              <w:rPr>
                <w:rFonts w:asciiTheme="minorHAnsi" w:hAnsiTheme="minorHAnsi" w:cstheme="minorHAnsi"/>
                <w:sz w:val="22"/>
                <w:szCs w:val="22"/>
              </w:rPr>
              <w:t xml:space="preserve"> </w:t>
            </w:r>
            <w:r w:rsidRPr="007D12A1">
              <w:rPr>
                <w:rFonts w:asciiTheme="minorHAnsi" w:hAnsiTheme="minorHAnsi" w:cstheme="minorHAnsi"/>
                <w:color w:val="0070C0"/>
                <w:sz w:val="22"/>
                <w:szCs w:val="22"/>
              </w:rPr>
              <w:t>(nurodyti sumą skaičiais ir žodžiais);</w:t>
            </w:r>
          </w:p>
          <w:p w14:paraId="72825C6E" w14:textId="0F1DD74B" w:rsidR="00B17FED" w:rsidRPr="007D12A1" w:rsidRDefault="00B17FED" w:rsidP="00B17FED">
            <w:pPr>
              <w:ind w:left="167"/>
              <w:rPr>
                <w:rFonts w:asciiTheme="minorHAnsi" w:hAnsiTheme="minorHAnsi" w:cstheme="minorHAnsi"/>
                <w:sz w:val="22"/>
                <w:szCs w:val="22"/>
              </w:rPr>
            </w:pPr>
            <w:r w:rsidRPr="007D12A1">
              <w:rPr>
                <w:rFonts w:asciiTheme="minorHAnsi" w:hAnsiTheme="minorHAnsi" w:cstheme="minorHAnsi"/>
                <w:b/>
                <w:bCs/>
                <w:sz w:val="22"/>
                <w:szCs w:val="22"/>
              </w:rPr>
              <w:t xml:space="preserve">II – etapo </w:t>
            </w:r>
            <w:r w:rsidRPr="007D12A1">
              <w:rPr>
                <w:rFonts w:asciiTheme="minorHAnsi" w:hAnsiTheme="minorHAnsi" w:cstheme="minorHAnsi"/>
                <w:sz w:val="22"/>
                <w:szCs w:val="22"/>
              </w:rPr>
              <w:t>kaina neįskaitant PVM yra ______Eur</w:t>
            </w:r>
            <w:r w:rsidR="00864A1E" w:rsidRPr="007D12A1">
              <w:rPr>
                <w:rFonts w:asciiTheme="minorHAnsi" w:hAnsiTheme="minorHAnsi" w:cstheme="minorHAnsi"/>
                <w:sz w:val="22"/>
                <w:szCs w:val="22"/>
              </w:rPr>
              <w:t>;</w:t>
            </w:r>
            <w:r w:rsidRPr="007D12A1">
              <w:rPr>
                <w:rFonts w:asciiTheme="minorHAnsi" w:hAnsiTheme="minorHAnsi" w:cstheme="minorHAnsi"/>
                <w:sz w:val="22"/>
                <w:szCs w:val="22"/>
              </w:rPr>
              <w:t xml:space="preserve"> </w:t>
            </w:r>
            <w:r w:rsidRPr="007D12A1">
              <w:rPr>
                <w:rFonts w:asciiTheme="minorHAnsi" w:hAnsiTheme="minorHAnsi" w:cstheme="minorHAnsi"/>
                <w:color w:val="0070C0"/>
                <w:sz w:val="22"/>
                <w:szCs w:val="22"/>
              </w:rPr>
              <w:t>(nurodyti sumą skaičiais ir žodžiais);</w:t>
            </w:r>
          </w:p>
          <w:p w14:paraId="75B1DFDF" w14:textId="5CA77F4F" w:rsidR="00B17FED" w:rsidRPr="007D12A1" w:rsidRDefault="00B17FED" w:rsidP="00864A1E">
            <w:pPr>
              <w:ind w:left="167"/>
              <w:rPr>
                <w:rFonts w:asciiTheme="minorHAnsi" w:hAnsiTheme="minorHAnsi" w:cstheme="minorHAnsi"/>
                <w:sz w:val="22"/>
                <w:szCs w:val="22"/>
              </w:rPr>
            </w:pPr>
            <w:r w:rsidRPr="007D12A1">
              <w:rPr>
                <w:rFonts w:asciiTheme="minorHAnsi" w:hAnsiTheme="minorHAnsi" w:cstheme="minorHAnsi"/>
                <w:b/>
                <w:bCs/>
                <w:sz w:val="22"/>
                <w:szCs w:val="22"/>
              </w:rPr>
              <w:t xml:space="preserve">III etapo </w:t>
            </w:r>
            <w:r w:rsidRPr="007D12A1">
              <w:rPr>
                <w:rFonts w:asciiTheme="minorHAnsi" w:hAnsiTheme="minorHAnsi" w:cstheme="minorHAnsi"/>
                <w:sz w:val="22"/>
                <w:szCs w:val="22"/>
              </w:rPr>
              <w:t>kaina neįskaitant PVM yra ______</w:t>
            </w:r>
            <w:proofErr w:type="spellStart"/>
            <w:r w:rsidRPr="007D12A1">
              <w:rPr>
                <w:rFonts w:asciiTheme="minorHAnsi" w:hAnsiTheme="minorHAnsi" w:cstheme="minorHAnsi"/>
                <w:sz w:val="22"/>
                <w:szCs w:val="22"/>
              </w:rPr>
              <w:t>Eur</w:t>
            </w:r>
            <w:proofErr w:type="spellEnd"/>
            <w:r w:rsidR="00864A1E" w:rsidRPr="007D12A1">
              <w:rPr>
                <w:rFonts w:asciiTheme="minorHAnsi" w:hAnsiTheme="minorHAnsi" w:cstheme="minorHAnsi"/>
                <w:sz w:val="22"/>
                <w:szCs w:val="22"/>
              </w:rPr>
              <w:t>.</w:t>
            </w:r>
          </w:p>
        </w:tc>
      </w:tr>
      <w:tr w:rsidR="00B17FED" w:rsidRPr="007D12A1" w14:paraId="7B4C3DA5" w14:textId="77777777" w:rsidTr="00580119">
        <w:tc>
          <w:tcPr>
            <w:tcW w:w="2371" w:type="pct"/>
          </w:tcPr>
          <w:p w14:paraId="77B50174"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PVM suma etapams</w:t>
            </w:r>
          </w:p>
        </w:tc>
        <w:tc>
          <w:tcPr>
            <w:tcW w:w="2629" w:type="pct"/>
          </w:tcPr>
          <w:p w14:paraId="7605C290" w14:textId="77777777" w:rsidR="00B17FED" w:rsidRPr="007D12A1" w:rsidRDefault="00B17FED" w:rsidP="006F3000">
            <w:pPr>
              <w:ind w:left="10" w:firstLine="142"/>
              <w:jc w:val="both"/>
              <w:rPr>
                <w:rFonts w:asciiTheme="minorHAnsi" w:hAnsiTheme="minorHAnsi" w:cstheme="minorHAnsi"/>
                <w:sz w:val="22"/>
                <w:szCs w:val="22"/>
              </w:rPr>
            </w:pPr>
            <w:r w:rsidRPr="007D12A1">
              <w:rPr>
                <w:rFonts w:asciiTheme="minorHAnsi" w:eastAsia="Calibri" w:hAnsiTheme="minorHAnsi" w:cstheme="minorHAnsi"/>
                <w:i/>
                <w:iCs/>
                <w:color w:val="FF0000"/>
                <w:sz w:val="22"/>
                <w:szCs w:val="22"/>
                <w:shd w:val="clear" w:color="auto" w:fill="FFFFFF"/>
              </w:rPr>
              <w:t>(reikiamą paikti arba įrašyti pagal poreikį)</w:t>
            </w:r>
          </w:p>
          <w:p w14:paraId="5605FF3A" w14:textId="217F320D" w:rsidR="00B17FED" w:rsidRPr="007D12A1" w:rsidRDefault="00B17FED" w:rsidP="006F3000">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I- etapo PVM yra_____ Eur (</w:t>
            </w:r>
            <w:r w:rsidRPr="007D12A1">
              <w:rPr>
                <w:rFonts w:asciiTheme="minorHAnsi" w:hAnsiTheme="minorHAnsi" w:cstheme="minorHAnsi"/>
                <w:color w:val="4472C4" w:themeColor="accent1"/>
                <w:sz w:val="22"/>
                <w:szCs w:val="22"/>
              </w:rPr>
              <w:t>nurodyti sumą skaičiais ir žodžiais)</w:t>
            </w:r>
            <w:r w:rsidR="00864A1E" w:rsidRPr="007D12A1">
              <w:rPr>
                <w:rFonts w:asciiTheme="minorHAnsi" w:hAnsiTheme="minorHAnsi" w:cstheme="minorHAnsi"/>
                <w:color w:val="4472C4" w:themeColor="accent1"/>
                <w:sz w:val="22"/>
                <w:szCs w:val="22"/>
              </w:rPr>
              <w:t>;</w:t>
            </w:r>
          </w:p>
          <w:p w14:paraId="3F1D4A15" w14:textId="4CF262ED" w:rsidR="00B17FED" w:rsidRPr="007D12A1" w:rsidRDefault="00B17FED" w:rsidP="006F3000">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 xml:space="preserve">II etapo PVM yra_____ Eur </w:t>
            </w:r>
            <w:r w:rsidRPr="007D12A1">
              <w:rPr>
                <w:rFonts w:asciiTheme="minorHAnsi" w:hAnsiTheme="minorHAnsi" w:cstheme="minorHAnsi"/>
                <w:color w:val="4472C4" w:themeColor="accent1"/>
                <w:sz w:val="22"/>
                <w:szCs w:val="22"/>
              </w:rPr>
              <w:t>(nurodyti sumą skaičiais ir žodžiais)</w:t>
            </w:r>
            <w:r w:rsidR="00864A1E" w:rsidRPr="007D12A1">
              <w:rPr>
                <w:rFonts w:asciiTheme="minorHAnsi" w:hAnsiTheme="minorHAnsi" w:cstheme="minorHAnsi"/>
                <w:color w:val="4472C4" w:themeColor="accent1"/>
                <w:sz w:val="22"/>
                <w:szCs w:val="22"/>
              </w:rPr>
              <w:t>;</w:t>
            </w:r>
          </w:p>
          <w:p w14:paraId="61AFE4B0" w14:textId="2AF4F48C" w:rsidR="00B17FED" w:rsidRPr="007D12A1" w:rsidRDefault="00B17FED" w:rsidP="006F3000">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 xml:space="preserve">III etapo PVM yra_____Eur </w:t>
            </w:r>
            <w:r w:rsidRPr="007D12A1">
              <w:rPr>
                <w:rFonts w:asciiTheme="minorHAnsi" w:hAnsiTheme="minorHAnsi" w:cstheme="minorHAnsi"/>
                <w:color w:val="4472C4" w:themeColor="accent1"/>
                <w:sz w:val="22"/>
                <w:szCs w:val="22"/>
              </w:rPr>
              <w:t>(nurodyti sumą skaičiais ir žodžiais)</w:t>
            </w:r>
            <w:r w:rsidR="00864A1E" w:rsidRPr="007D12A1">
              <w:rPr>
                <w:rFonts w:asciiTheme="minorHAnsi" w:hAnsiTheme="minorHAnsi" w:cstheme="minorHAnsi"/>
                <w:color w:val="4472C4" w:themeColor="accent1"/>
                <w:sz w:val="22"/>
                <w:szCs w:val="22"/>
              </w:rPr>
              <w:t>.</w:t>
            </w:r>
          </w:p>
          <w:p w14:paraId="5783EDF2" w14:textId="0F1AFC1D" w:rsidR="00B17FED" w:rsidRPr="007D12A1" w:rsidRDefault="00B17FED" w:rsidP="006F3000">
            <w:pPr>
              <w:ind w:left="10" w:firstLine="142"/>
              <w:jc w:val="both"/>
              <w:rPr>
                <w:rFonts w:asciiTheme="minorHAnsi" w:hAnsiTheme="minorHAnsi" w:cstheme="minorHAnsi"/>
                <w:color w:val="4472C4" w:themeColor="accent1"/>
                <w:sz w:val="22"/>
                <w:szCs w:val="22"/>
              </w:rPr>
            </w:pPr>
          </w:p>
        </w:tc>
      </w:tr>
      <w:tr w:rsidR="00B17FED" w:rsidRPr="007D12A1" w14:paraId="25F6A7C4" w14:textId="77777777" w:rsidTr="00580119">
        <w:tc>
          <w:tcPr>
            <w:tcW w:w="2371" w:type="pct"/>
          </w:tcPr>
          <w:p w14:paraId="36E5CFE3"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Mokėjimų sąlygos</w:t>
            </w:r>
          </w:p>
        </w:tc>
        <w:tc>
          <w:tcPr>
            <w:tcW w:w="2629" w:type="pct"/>
          </w:tcPr>
          <w:p w14:paraId="29651580" w14:textId="77777777" w:rsidR="00B17FED" w:rsidRPr="007D12A1" w:rsidRDefault="00000000" w:rsidP="00B17FED">
            <w:pPr>
              <w:ind w:left="167"/>
              <w:rPr>
                <w:rFonts w:asciiTheme="minorHAnsi" w:hAnsiTheme="minorHAnsi" w:cstheme="minorHAnsi"/>
                <w:sz w:val="22"/>
                <w:szCs w:val="22"/>
              </w:rPr>
            </w:pPr>
            <w:sdt>
              <w:sdtPr>
                <w:rPr>
                  <w:rFonts w:asciiTheme="minorHAnsi" w:hAnsiTheme="minorHAnsi" w:cstheme="minorHAnsi"/>
                  <w:color w:val="0070C0"/>
                  <w:sz w:val="22"/>
                  <w:szCs w:val="22"/>
                </w:rPr>
                <w:alias w:val="Mokėjimo terminai"/>
                <w:tag w:val="Mokėjimo terminai"/>
                <w:id w:val="1217855399"/>
                <w:placeholder>
                  <w:docPart w:val="97ED0B7658C14361B1A4BAA8D76F8A2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listItem w:displayText="Per 60 kalendorinių dienų" w:value="Per 60 kalendorinių dienų"/>
                </w:comboBox>
              </w:sdtPr>
              <w:sdtContent>
                <w:r w:rsidR="00B17FED" w:rsidRPr="007D12A1">
                  <w:rPr>
                    <w:rFonts w:asciiTheme="minorHAnsi" w:hAnsiTheme="minorHAnsi" w:cstheme="minorHAnsi"/>
                    <w:color w:val="0070C0"/>
                    <w:sz w:val="22"/>
                    <w:szCs w:val="22"/>
                  </w:rPr>
                  <w:t xml:space="preserve">Per 30 kalendorių dienų </w:t>
                </w:r>
              </w:sdtContent>
            </w:sdt>
          </w:p>
        </w:tc>
      </w:tr>
      <w:tr w:rsidR="00B17FED" w:rsidRPr="007D12A1" w14:paraId="6A4399CF" w14:textId="77777777" w:rsidTr="00580119">
        <w:tc>
          <w:tcPr>
            <w:tcW w:w="2371" w:type="pct"/>
          </w:tcPr>
          <w:p w14:paraId="028EE2F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Mokėjimas</w:t>
            </w:r>
          </w:p>
        </w:tc>
        <w:tc>
          <w:tcPr>
            <w:tcW w:w="2629" w:type="pct"/>
          </w:tcPr>
          <w:p w14:paraId="3EA70D7B" w14:textId="77777777" w:rsidR="00B17FED" w:rsidRPr="007D12A1" w:rsidRDefault="00B17FED" w:rsidP="00B17FED">
            <w:pPr>
              <w:ind w:left="167"/>
              <w:jc w:val="both"/>
              <w:rPr>
                <w:rFonts w:asciiTheme="minorHAnsi" w:hAnsiTheme="minorHAnsi" w:cstheme="minorHAnsi"/>
                <w:sz w:val="22"/>
                <w:szCs w:val="22"/>
              </w:rPr>
            </w:pPr>
            <w:r w:rsidRPr="007D12A1">
              <w:rPr>
                <w:rFonts w:asciiTheme="minorHAnsi" w:eastAsia="Calibri" w:hAnsiTheme="minorHAnsi" w:cstheme="minorHAnsi"/>
                <w:i/>
                <w:iCs/>
                <w:color w:val="FF0000"/>
                <w:sz w:val="22"/>
                <w:szCs w:val="22"/>
                <w:shd w:val="clear" w:color="auto" w:fill="FFFFFF"/>
              </w:rPr>
              <w:t>(reikiamą paikti arba įrašyti pagal poreikį)</w:t>
            </w:r>
          </w:p>
          <w:p w14:paraId="29BCEE0C" w14:textId="443CDAF0"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1)</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Už tinkamai, kokybiškai suteiktas paslaugas</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 xml:space="preserve">(už Užsakovo priimtą </w:t>
            </w:r>
            <w:r w:rsidR="00F34543" w:rsidRPr="007D12A1">
              <w:rPr>
                <w:rFonts w:asciiTheme="minorHAnsi" w:hAnsiTheme="minorHAnsi" w:cstheme="minorHAnsi"/>
                <w:sz w:val="22"/>
                <w:szCs w:val="22"/>
              </w:rPr>
              <w:t>I ir II</w:t>
            </w:r>
            <w:r w:rsidRPr="007D12A1">
              <w:rPr>
                <w:rFonts w:asciiTheme="minorHAnsi" w:hAnsiTheme="minorHAnsi" w:cstheme="minorHAnsi"/>
                <w:sz w:val="22"/>
                <w:szCs w:val="22"/>
              </w:rPr>
              <w:t xml:space="preserve"> etap</w:t>
            </w:r>
            <w:r w:rsidR="00F34543" w:rsidRPr="007D12A1">
              <w:rPr>
                <w:rFonts w:asciiTheme="minorHAnsi" w:hAnsiTheme="minorHAnsi" w:cstheme="minorHAnsi"/>
                <w:sz w:val="22"/>
                <w:szCs w:val="22"/>
              </w:rPr>
              <w:t>us</w:t>
            </w:r>
            <w:r w:rsidRPr="007D12A1">
              <w:rPr>
                <w:rFonts w:asciiTheme="minorHAnsi" w:hAnsiTheme="minorHAnsi" w:cstheme="minorHAnsi"/>
                <w:sz w:val="22"/>
                <w:szCs w:val="22"/>
              </w:rPr>
              <w:t>) apmokama po paslaugų priėmimo-perdavimo akto pasirašymo Sutarties Bendrųjų sąlygų 9 p. terminais ir tvarka;</w:t>
            </w:r>
          </w:p>
          <w:p w14:paraId="5004FBFB" w14:textId="6D7FB111"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2) Už statinio projekto vykdymo priežiūrą (</w:t>
            </w:r>
            <w:r w:rsidR="00F34543" w:rsidRPr="007D12A1">
              <w:rPr>
                <w:rFonts w:asciiTheme="minorHAnsi" w:hAnsiTheme="minorHAnsi" w:cstheme="minorHAnsi"/>
                <w:sz w:val="22"/>
                <w:szCs w:val="22"/>
              </w:rPr>
              <w:t>III</w:t>
            </w:r>
            <w:r w:rsidRPr="007D12A1">
              <w:rPr>
                <w:rFonts w:asciiTheme="minorHAnsi" w:hAnsiTheme="minorHAnsi" w:cstheme="minorHAnsi"/>
                <w:sz w:val="22"/>
                <w:szCs w:val="22"/>
              </w:rPr>
              <w:t xml:space="preserve"> </w:t>
            </w:r>
            <w:r w:rsidR="00F34543" w:rsidRPr="007D12A1">
              <w:rPr>
                <w:rFonts w:asciiTheme="minorHAnsi" w:hAnsiTheme="minorHAnsi" w:cstheme="minorHAnsi"/>
                <w:sz w:val="22"/>
                <w:szCs w:val="22"/>
              </w:rPr>
              <w:t>etapas</w:t>
            </w:r>
            <w:r w:rsidRPr="007D12A1">
              <w:rPr>
                <w:rFonts w:asciiTheme="minorHAnsi" w:hAnsiTheme="minorHAnsi" w:cstheme="minorHAnsi"/>
                <w:sz w:val="22"/>
                <w:szCs w:val="22"/>
              </w:rPr>
              <w:t>) apmokama po statybos užbaigimo dokumentų pateikimo Sutarties Bendrųjų sąlygų 9 p. nustatyta tvarka.</w:t>
            </w:r>
          </w:p>
        </w:tc>
      </w:tr>
      <w:tr w:rsidR="00B17FED" w:rsidRPr="007D12A1" w14:paraId="488F18AB" w14:textId="77777777" w:rsidTr="00580119">
        <w:tc>
          <w:tcPr>
            <w:tcW w:w="2371" w:type="pct"/>
          </w:tcPr>
          <w:p w14:paraId="3E707AE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Tiesioginis atsiskaitymas su subtiekėjais</w:t>
            </w:r>
          </w:p>
        </w:tc>
        <w:tc>
          <w:tcPr>
            <w:tcW w:w="2629" w:type="pct"/>
          </w:tcPr>
          <w:p w14:paraId="7C28E967" w14:textId="77777777"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Norėdamas pasinaudoti tiesioginio atsiskaitymo galimybe, subteikėjas turi apie tai raštu ne vėliau kaip per 2 (dvi) dienas, nuo subtiekėjo pasitelkimo dienos,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tc>
      </w:tr>
      <w:tr w:rsidR="00B17FED" w:rsidRPr="007D12A1" w14:paraId="30E356AE" w14:textId="77777777" w:rsidTr="00580119">
        <w:tc>
          <w:tcPr>
            <w:tcW w:w="5000" w:type="pct"/>
            <w:gridSpan w:val="2"/>
          </w:tcPr>
          <w:p w14:paraId="34B22287" w14:textId="77777777" w:rsidR="00B17FED" w:rsidRPr="007D12A1" w:rsidRDefault="00B17FED" w:rsidP="00B17FED">
            <w:pPr>
              <w:ind w:left="167"/>
              <w:rPr>
                <w:rFonts w:asciiTheme="minorHAnsi" w:hAnsiTheme="minorHAnsi" w:cstheme="minorHAnsi"/>
                <w:sz w:val="22"/>
                <w:szCs w:val="22"/>
              </w:rPr>
            </w:pPr>
          </w:p>
        </w:tc>
      </w:tr>
      <w:tr w:rsidR="00B17FED" w:rsidRPr="007D12A1" w14:paraId="2309DBA3" w14:textId="77777777" w:rsidTr="00580119">
        <w:tc>
          <w:tcPr>
            <w:tcW w:w="5000" w:type="pct"/>
            <w:gridSpan w:val="2"/>
          </w:tcPr>
          <w:p w14:paraId="1C812F8C" w14:textId="77777777" w:rsidR="00B17FED" w:rsidRPr="007D12A1" w:rsidRDefault="00B17FED" w:rsidP="00CB27BF">
            <w:pPr>
              <w:numPr>
                <w:ilvl w:val="0"/>
                <w:numId w:val="6"/>
              </w:numPr>
              <w:rPr>
                <w:rFonts w:asciiTheme="minorHAnsi" w:hAnsiTheme="minorHAnsi" w:cstheme="minorHAnsi"/>
                <w:sz w:val="22"/>
                <w:szCs w:val="22"/>
              </w:rPr>
            </w:pPr>
            <w:r w:rsidRPr="007D12A1">
              <w:rPr>
                <w:rFonts w:asciiTheme="minorHAnsi" w:hAnsiTheme="minorHAnsi" w:cstheme="minorHAnsi"/>
                <w:b/>
                <w:sz w:val="22"/>
                <w:szCs w:val="22"/>
              </w:rPr>
              <w:t>Terminai</w:t>
            </w:r>
          </w:p>
        </w:tc>
      </w:tr>
      <w:tr w:rsidR="00B17FED" w:rsidRPr="007D12A1" w14:paraId="660493D6" w14:textId="77777777" w:rsidTr="00580119">
        <w:trPr>
          <w:trHeight w:val="449"/>
        </w:trPr>
        <w:tc>
          <w:tcPr>
            <w:tcW w:w="2371" w:type="pct"/>
          </w:tcPr>
          <w:p w14:paraId="4C3BC48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3.1.Paslaugų suteikimo terminas (laikotarpis) ir etapai</w:t>
            </w:r>
          </w:p>
        </w:tc>
        <w:tc>
          <w:tcPr>
            <w:tcW w:w="2629" w:type="pct"/>
          </w:tcPr>
          <w:p w14:paraId="2BEF0706" w14:textId="77777777" w:rsidR="00B17FED" w:rsidRPr="007D12A1" w:rsidRDefault="00B17FED" w:rsidP="00B17FED">
            <w:pPr>
              <w:ind w:left="135"/>
              <w:contextualSpacing/>
              <w:jc w:val="both"/>
              <w:rPr>
                <w:rFonts w:asciiTheme="minorHAnsi" w:hAnsiTheme="minorHAnsi" w:cstheme="minorHAnsi"/>
                <w:b/>
                <w:bCs/>
                <w:i/>
                <w:iCs/>
                <w:color w:val="FF0000"/>
                <w:sz w:val="22"/>
                <w:szCs w:val="22"/>
              </w:rPr>
            </w:pPr>
            <w:r w:rsidRPr="007D12A1">
              <w:rPr>
                <w:rFonts w:asciiTheme="minorHAnsi" w:eastAsia="Calibri" w:hAnsiTheme="minorHAnsi" w:cstheme="minorHAnsi"/>
                <w:i/>
                <w:iCs/>
                <w:color w:val="FF0000"/>
                <w:sz w:val="22"/>
                <w:szCs w:val="22"/>
                <w:shd w:val="clear" w:color="auto" w:fill="FFFFFF"/>
              </w:rPr>
              <w:t>(reikiamą palikti arba įrašyti pagal poreikį)</w:t>
            </w:r>
          </w:p>
          <w:p w14:paraId="0BED2974" w14:textId="77777777" w:rsidR="00B17FED" w:rsidRPr="007D12A1" w:rsidRDefault="00B17FED" w:rsidP="00B17FED">
            <w:pPr>
              <w:ind w:left="135"/>
              <w:contextualSpacing/>
              <w:jc w:val="both"/>
              <w:rPr>
                <w:rFonts w:asciiTheme="minorHAnsi" w:hAnsiTheme="minorHAnsi" w:cstheme="minorHAnsi"/>
                <w:b/>
                <w:bCs/>
                <w:sz w:val="22"/>
                <w:szCs w:val="22"/>
              </w:rPr>
            </w:pPr>
          </w:p>
          <w:p w14:paraId="245C0A6E" w14:textId="719927A3"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 </w:t>
            </w:r>
            <w:r w:rsidR="003D5B34" w:rsidRPr="007D12A1">
              <w:rPr>
                <w:rFonts w:asciiTheme="minorHAnsi" w:hAnsiTheme="minorHAnsi" w:cstheme="minorHAnsi"/>
                <w:sz w:val="22"/>
                <w:szCs w:val="22"/>
              </w:rPr>
              <w:t>P</w:t>
            </w:r>
            <w:r w:rsidRPr="007D12A1">
              <w:rPr>
                <w:rFonts w:asciiTheme="minorHAnsi" w:hAnsiTheme="minorHAnsi" w:cstheme="minorHAnsi"/>
                <w:sz w:val="22"/>
                <w:szCs w:val="22"/>
              </w:rPr>
              <w:t xml:space="preserve">rojektiniai pasiūlymai </w:t>
            </w:r>
            <w:r w:rsidR="003D5B34" w:rsidRPr="007D12A1">
              <w:rPr>
                <w:rFonts w:asciiTheme="minorHAnsi" w:hAnsiTheme="minorHAnsi" w:cstheme="minorHAnsi"/>
                <w:color w:val="000000" w:themeColor="text1"/>
                <w:sz w:val="22"/>
                <w:szCs w:val="22"/>
              </w:rPr>
              <w:t>(</w:t>
            </w:r>
            <w:r w:rsidR="0031073A" w:rsidRPr="007D12A1">
              <w:rPr>
                <w:rFonts w:ascii="Calibri" w:hAnsi="Calibri" w:cs="Calibri"/>
                <w:color w:val="000000"/>
                <w:sz w:val="22"/>
                <w:szCs w:val="22"/>
              </w:rPr>
              <w:t xml:space="preserve">įskaitant Projektinių pasiūlymų rengimą, suderinimą su Užsakovu, kompetentingomis valstybės bei savivaldybės institucijomis ir sklypų savininkais, taip pat visuomenės informavimą, kai tai privaloma pagal teisės aktų </w:t>
            </w:r>
            <w:r w:rsidR="0031073A" w:rsidRPr="007D12A1">
              <w:rPr>
                <w:rFonts w:ascii="Calibri" w:hAnsi="Calibri" w:cs="Calibri"/>
                <w:color w:val="000000"/>
                <w:sz w:val="22"/>
                <w:szCs w:val="22"/>
              </w:rPr>
              <w:lastRenderedPageBreak/>
              <w:t>reikalavimus; būtinus atlikti tyrimus, Techninės užduoties ir/ar paraiškų prisijungimo sąlygoms ir specialiems reikalavimams gauti reikalingų dokumentų rengimą ir gavimą; sprendinių ir bylų parengimas, suderinimas su Užsakovu, tvirtinimas</w:t>
            </w:r>
            <w:r w:rsidR="003D5B34" w:rsidRPr="007D12A1">
              <w:rPr>
                <w:rFonts w:asciiTheme="minorHAnsi" w:hAnsiTheme="minorHAnsi" w:cstheme="minorHAnsi"/>
                <w:color w:val="000000"/>
                <w:sz w:val="22"/>
                <w:szCs w:val="22"/>
              </w:rPr>
              <w:t>)</w:t>
            </w:r>
            <w:r w:rsidR="0031073A" w:rsidRPr="007D12A1">
              <w:rPr>
                <w:rFonts w:asciiTheme="minorHAnsi" w:hAnsiTheme="minorHAnsi" w:cstheme="minorHAnsi"/>
                <w:color w:val="000000"/>
                <w:sz w:val="22"/>
                <w:szCs w:val="22"/>
              </w:rPr>
              <w:t>;</w:t>
            </w:r>
          </w:p>
          <w:p w14:paraId="3FFE3FDC" w14:textId="5DB0B6C5"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etapas </w:t>
            </w:r>
            <w:r w:rsidRPr="007D12A1">
              <w:rPr>
                <w:rFonts w:asciiTheme="minorHAnsi" w:hAnsiTheme="minorHAnsi" w:cstheme="minorHAnsi"/>
                <w:sz w:val="22"/>
                <w:szCs w:val="22"/>
              </w:rPr>
              <w:t xml:space="preserve">– </w:t>
            </w:r>
            <w:bookmarkStart w:id="2" w:name="_Hlk121748745"/>
            <w:r w:rsidR="003D5B34" w:rsidRPr="007D12A1">
              <w:rPr>
                <w:rFonts w:asciiTheme="minorHAnsi" w:hAnsiTheme="minorHAnsi" w:cstheme="minorHAnsi"/>
                <w:sz w:val="22"/>
                <w:szCs w:val="22"/>
              </w:rPr>
              <w:t>S</w:t>
            </w:r>
            <w:r w:rsidRPr="007D12A1">
              <w:rPr>
                <w:rFonts w:asciiTheme="minorHAnsi" w:hAnsiTheme="minorHAnsi" w:cstheme="minorHAnsi"/>
                <w:sz w:val="22"/>
                <w:szCs w:val="22"/>
              </w:rPr>
              <w:t>tatybą leidžiančio dokumento gavimas ;</w:t>
            </w:r>
            <w:bookmarkEnd w:id="2"/>
          </w:p>
          <w:p w14:paraId="17E4AB79" w14:textId="30AA9E80"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w:t>
            </w:r>
            <w:r w:rsidRPr="007D12A1">
              <w:rPr>
                <w:rFonts w:asciiTheme="minorHAnsi" w:hAnsiTheme="minorHAnsi" w:cstheme="minorHAnsi"/>
                <w:color w:val="000000" w:themeColor="text1"/>
                <w:sz w:val="22"/>
                <w:szCs w:val="22"/>
              </w:rPr>
              <w:t xml:space="preserve">Statinio projekto vykdymo priežiūra ir konsultacijos rangos darbų viešojo pirkimo metu (atsakymai į tiekėjų paklausimus ir </w:t>
            </w:r>
            <w:r w:rsidR="00585D55" w:rsidRPr="007D12A1">
              <w:rPr>
                <w:rFonts w:asciiTheme="minorHAnsi" w:hAnsiTheme="minorHAnsi" w:cstheme="minorHAnsi"/>
                <w:color w:val="000000" w:themeColor="text1"/>
                <w:sz w:val="22"/>
                <w:szCs w:val="22"/>
              </w:rPr>
              <w:t>P</w:t>
            </w:r>
            <w:r w:rsidRPr="007D12A1">
              <w:rPr>
                <w:rFonts w:asciiTheme="minorHAnsi" w:hAnsiTheme="minorHAnsi" w:cstheme="minorHAnsi"/>
                <w:color w:val="000000" w:themeColor="text1"/>
                <w:sz w:val="22"/>
                <w:szCs w:val="22"/>
              </w:rPr>
              <w:t>rojektinių pasiūlymų paaiškinimai)</w:t>
            </w:r>
            <w:r w:rsidR="00B17FED" w:rsidRPr="007D12A1">
              <w:rPr>
                <w:rFonts w:asciiTheme="minorHAnsi" w:hAnsiTheme="minorHAnsi" w:cstheme="minorHAnsi"/>
                <w:sz w:val="22"/>
                <w:szCs w:val="22"/>
              </w:rPr>
              <w:t xml:space="preserve">; </w:t>
            </w:r>
          </w:p>
          <w:p w14:paraId="3ED81923" w14:textId="77777777"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turi būti užbaigtas per </w:t>
            </w:r>
            <w:r w:rsidRPr="007D12A1">
              <w:rPr>
                <w:rFonts w:asciiTheme="minorHAnsi" w:hAnsiTheme="minorHAnsi" w:cstheme="minorHAnsi"/>
                <w:i/>
                <w:iCs/>
                <w:sz w:val="22"/>
                <w:szCs w:val="22"/>
              </w:rPr>
              <w:t>180</w:t>
            </w:r>
            <w:r w:rsidRPr="007D12A1">
              <w:rPr>
                <w:rFonts w:asciiTheme="minorHAnsi" w:hAnsiTheme="minorHAnsi" w:cstheme="minorHAnsi"/>
                <w:sz w:val="22"/>
                <w:szCs w:val="22"/>
              </w:rPr>
              <w:t xml:space="preserve"> dienų nuo Sutarties įsigaliojimo dienos.</w:t>
            </w:r>
          </w:p>
          <w:p w14:paraId="734429A2" w14:textId="5DF2AF95"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turi būti užbaigtas per 360</w:t>
            </w:r>
            <w:r w:rsidR="00585D55" w:rsidRPr="007D12A1">
              <w:rPr>
                <w:rFonts w:asciiTheme="minorHAnsi" w:hAnsiTheme="minorHAnsi" w:cstheme="minorHAnsi"/>
                <w:i/>
                <w:iCs/>
                <w:sz w:val="22"/>
                <w:szCs w:val="22"/>
              </w:rPr>
              <w:t xml:space="preserve"> </w:t>
            </w:r>
            <w:r w:rsidR="00B17FED" w:rsidRPr="007D12A1">
              <w:rPr>
                <w:rFonts w:asciiTheme="minorHAnsi" w:hAnsiTheme="minorHAnsi" w:cstheme="minorHAnsi"/>
                <w:sz w:val="22"/>
                <w:szCs w:val="22"/>
              </w:rPr>
              <w:t>dienų nuo Sutarties įsigaliojimo dienos.</w:t>
            </w:r>
          </w:p>
          <w:p w14:paraId="18FE11FB" w14:textId="035448B2"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III</w:t>
            </w:r>
            <w:r w:rsidR="00F34543" w:rsidRPr="007D12A1">
              <w:rPr>
                <w:rFonts w:asciiTheme="minorHAnsi" w:hAnsiTheme="minorHAnsi" w:cstheme="minorHAnsi"/>
                <w:b/>
                <w:bCs/>
                <w:sz w:val="22"/>
                <w:szCs w:val="22"/>
              </w:rPr>
              <w:t xml:space="preserve"> </w:t>
            </w:r>
            <w:r w:rsidR="00B17FED" w:rsidRPr="007D12A1">
              <w:rPr>
                <w:rFonts w:asciiTheme="minorHAnsi" w:hAnsiTheme="minorHAnsi" w:cstheme="minorHAnsi"/>
                <w:b/>
                <w:bCs/>
                <w:sz w:val="22"/>
                <w:szCs w:val="22"/>
              </w:rPr>
              <w:t>etapa</w:t>
            </w:r>
            <w:r w:rsidRPr="007D12A1">
              <w:rPr>
                <w:rFonts w:asciiTheme="minorHAnsi" w:hAnsiTheme="minorHAnsi" w:cstheme="minorHAnsi"/>
                <w:b/>
                <w:bCs/>
                <w:sz w:val="22"/>
                <w:szCs w:val="22"/>
              </w:rPr>
              <w:t>s</w:t>
            </w:r>
            <w:r w:rsidR="00B17FED" w:rsidRPr="007D12A1">
              <w:rPr>
                <w:rFonts w:asciiTheme="minorHAnsi" w:hAnsiTheme="minorHAnsi" w:cstheme="minorHAnsi"/>
                <w:sz w:val="22"/>
                <w:szCs w:val="22"/>
              </w:rPr>
              <w:t xml:space="preserve"> – </w:t>
            </w:r>
            <w:r w:rsidR="001D7879" w:rsidRPr="007D12A1">
              <w:rPr>
                <w:rFonts w:ascii="Calibri" w:hAnsi="Calibri" w:cs="Calibri"/>
                <w:color w:val="000000"/>
                <w:sz w:val="22"/>
                <w:szCs w:val="22"/>
              </w:rPr>
              <w:t>Statinio projekto vykdymo priežiūra ir konsultacijos rangos darbų viešojo pirkimo metu (atsakymai į tiekėjų paklausimus ir Projektinių pasiūlymų paaiškinimai)</w:t>
            </w:r>
            <w:r w:rsidR="00B17FED" w:rsidRPr="007D12A1">
              <w:rPr>
                <w:rFonts w:asciiTheme="minorHAnsi" w:hAnsiTheme="minorHAnsi" w:cstheme="minorHAnsi"/>
                <w:sz w:val="22"/>
                <w:szCs w:val="22"/>
              </w:rPr>
              <w:t>. Atliekama visą statinio statybos laikotarpį iki statybos darbų užbaigimo dokumentų pasirašymo dienos.</w:t>
            </w:r>
            <w:r w:rsidR="006F3000" w:rsidRPr="007D12A1">
              <w:rPr>
                <w:rFonts w:asciiTheme="minorHAnsi" w:hAnsiTheme="minorHAnsi" w:cstheme="minorHAnsi"/>
                <w:sz w:val="22"/>
                <w:szCs w:val="22"/>
              </w:rPr>
              <w:t xml:space="preserve"> </w:t>
            </w:r>
          </w:p>
        </w:tc>
      </w:tr>
      <w:tr w:rsidR="00B17FED" w:rsidRPr="007D12A1" w14:paraId="24F773EC" w14:textId="77777777" w:rsidTr="00580119">
        <w:trPr>
          <w:trHeight w:val="449"/>
        </w:trPr>
        <w:tc>
          <w:tcPr>
            <w:tcW w:w="2371" w:type="pct"/>
          </w:tcPr>
          <w:p w14:paraId="58A867C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3.2. </w:t>
            </w:r>
            <w:r w:rsidRPr="007D12A1">
              <w:rPr>
                <w:rFonts w:asciiTheme="minorHAnsi" w:eastAsia="Calibri" w:hAnsiTheme="minorHAnsi" w:cstheme="minorHAnsi"/>
                <w:iCs/>
                <w:sz w:val="22"/>
                <w:szCs w:val="22"/>
              </w:rPr>
              <w:t>Sutarties įsigaliojimo terminas ir galiojimo laikotarpis</w:t>
            </w:r>
          </w:p>
        </w:tc>
        <w:tc>
          <w:tcPr>
            <w:tcW w:w="2629" w:type="pct"/>
          </w:tcPr>
          <w:p w14:paraId="4FA26B33" w14:textId="10F83CCB" w:rsidR="00B17FED" w:rsidRPr="007D12A1" w:rsidRDefault="00000000" w:rsidP="00B17FED">
            <w:pPr>
              <w:ind w:left="135"/>
              <w:contextualSpacing/>
              <w:jc w:val="both"/>
              <w:rPr>
                <w:rFonts w:asciiTheme="minorHAnsi" w:eastAsia="Calibri" w:hAnsiTheme="minorHAnsi" w:cstheme="minorHAnsi"/>
                <w:iCs/>
                <w:sz w:val="22"/>
                <w:szCs w:val="22"/>
              </w:rPr>
            </w:pPr>
            <w:sdt>
              <w:sdtPr>
                <w:rPr>
                  <w:rFonts w:asciiTheme="minorHAnsi" w:hAnsiTheme="minorHAnsi" w:cstheme="minorHAnsi"/>
                  <w:sz w:val="22"/>
                  <w:szCs w:val="22"/>
                </w:rPr>
                <w:id w:val="-1321187382"/>
                <w:placeholder>
                  <w:docPart w:val="78EA9F747C9C479A9C74AECA92307B9C"/>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Content>
                <w:r w:rsidR="00B17FED" w:rsidRPr="007D12A1">
                  <w:rPr>
                    <w:rFonts w:asciiTheme="minorHAnsi" w:hAnsiTheme="minorHAnsi" w:cstheme="minorHAnsi"/>
                    <w:sz w:val="22"/>
                    <w:szCs w:val="22"/>
                  </w:rPr>
                  <w:t>Sutartis laikoma sudaryta ir įsigalioja įgaliotiems Šalių atstovams pasirašius Sutarties specialiąsias sąlygas ir pateikus sutarties įvykdymo užtikrinimą</w:t>
                </w:r>
              </w:sdtContent>
            </w:sdt>
            <w:r w:rsidR="00B17FED" w:rsidRPr="007D12A1">
              <w:rPr>
                <w:rFonts w:asciiTheme="minorHAnsi" w:eastAsia="Calibri" w:hAnsiTheme="minorHAnsi" w:cstheme="minorHAnsi"/>
                <w:i/>
                <w:sz w:val="22"/>
                <w:szCs w:val="22"/>
              </w:rPr>
              <w:t>.</w:t>
            </w:r>
            <w:r w:rsidR="00B17FED" w:rsidRPr="007D12A1">
              <w:rPr>
                <w:rFonts w:asciiTheme="minorHAnsi" w:eastAsia="Calibri" w:hAnsiTheme="minorHAnsi" w:cstheme="minorHAnsi"/>
                <w:iCs/>
                <w:sz w:val="22"/>
                <w:szCs w:val="22"/>
              </w:rPr>
              <w:t xml:space="preserve"> </w:t>
            </w:r>
            <w:r w:rsidR="00B17FED" w:rsidRPr="007D12A1">
              <w:rPr>
                <w:rFonts w:asciiTheme="minorHAnsi" w:eastAsia="Calibri" w:hAnsiTheme="minorHAnsi" w:cstheme="minorHAnsi"/>
                <w:i/>
                <w:iCs/>
                <w:color w:val="FF0000"/>
                <w:sz w:val="22"/>
                <w:szCs w:val="22"/>
                <w:shd w:val="clear" w:color="auto" w:fill="FFFFFF"/>
              </w:rPr>
              <w:t>(reikiamą pa</w:t>
            </w:r>
            <w:r w:rsidR="00F34543" w:rsidRPr="007D12A1">
              <w:rPr>
                <w:rFonts w:asciiTheme="minorHAnsi" w:eastAsia="Calibri" w:hAnsiTheme="minorHAnsi" w:cstheme="minorHAnsi"/>
                <w:i/>
                <w:iCs/>
                <w:color w:val="FF0000"/>
                <w:sz w:val="22"/>
                <w:szCs w:val="22"/>
                <w:shd w:val="clear" w:color="auto" w:fill="FFFFFF"/>
              </w:rPr>
              <w:t>l</w:t>
            </w:r>
            <w:r w:rsidR="00B17FED" w:rsidRPr="007D12A1">
              <w:rPr>
                <w:rFonts w:asciiTheme="minorHAnsi" w:eastAsia="Calibri" w:hAnsiTheme="minorHAnsi" w:cstheme="minorHAnsi"/>
                <w:i/>
                <w:iCs/>
                <w:color w:val="FF0000"/>
                <w:sz w:val="22"/>
                <w:szCs w:val="22"/>
                <w:shd w:val="clear" w:color="auto" w:fill="FFFFFF"/>
              </w:rPr>
              <w:t xml:space="preserve">ikti arba įrašyti pagal poreikį) </w:t>
            </w:r>
            <w:r w:rsidR="00B17FED" w:rsidRPr="007D12A1">
              <w:rPr>
                <w:rFonts w:asciiTheme="minorHAnsi" w:eastAsia="Calibri" w:hAnsiTheme="minorHAnsi" w:cstheme="minorHAnsi"/>
                <w:iCs/>
                <w:sz w:val="22"/>
                <w:szCs w:val="22"/>
              </w:rPr>
              <w:t>Sutartis galioja iki visiško Sutarties Šalių prievolių įvykdymo.</w:t>
            </w:r>
          </w:p>
        </w:tc>
      </w:tr>
      <w:tr w:rsidR="00B17FED" w:rsidRPr="007D12A1" w14:paraId="0D27CB79" w14:textId="77777777" w:rsidTr="00580119">
        <w:trPr>
          <w:trHeight w:val="449"/>
        </w:trPr>
        <w:tc>
          <w:tcPr>
            <w:tcW w:w="2371" w:type="pct"/>
          </w:tcPr>
          <w:p w14:paraId="4426E9E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3.3.Projekto ekspertizė</w:t>
            </w:r>
          </w:p>
        </w:tc>
        <w:tc>
          <w:tcPr>
            <w:tcW w:w="2629" w:type="pct"/>
          </w:tcPr>
          <w:p w14:paraId="23E7C2C5" w14:textId="7DBDFC83"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Už Projekto ekspertizės organizavimą atsakingas Užsakovas. Projekto ekspertizę atliks Užsakovo pasamdytas Projekto ekspertizės rangovas. Numatomas Projekto etapo ekspertizės atlikimo terminas yra 20 (dvidešimt) dienų nuo Užsakovo suderinto Projekto (ar jo dalies dalinės arba specialiosios projekto ekspertizės atveju) ir ekspertizei atlikti reikalingų papildomų duomenų (skaičiavimų, tyrimų ar pan.) pateikimo Užsakovui iki ekspertizės akto pateikimo Projektuotojui. Jei Projektas bus teikiamas Projekto ekspertizės rangovui pakartotiniam derinimui pagal ekspertizės rangovo pateiktas privalomąsias pastabas, laikytina, kad už vėlavimą dėl sprendinių koregavimo yra atsakingas Projektuotojas. Projekto ekspertizės atlikimo terminas įskaičiuotas į Paslaugų suteikimo terminą. Jei Projekto ekspertizės atlikimo trukmė viršija šiame punkte numatytą terminą, šis vėlavimas nėra priskiriamas Projektuotojo rizikai ir Paslaugų teikimas stabdomas numatytą Projekto ekspertizės atlikimo terminą viršijančiam laikotarpiui arba už atitinkamą laikotarpį Projektuotojui neskaičiuojami delspinigiai.</w:t>
            </w:r>
          </w:p>
        </w:tc>
      </w:tr>
      <w:tr w:rsidR="00B17FED" w:rsidRPr="007D12A1" w14:paraId="367929F9" w14:textId="77777777" w:rsidTr="00580119">
        <w:trPr>
          <w:trHeight w:val="449"/>
        </w:trPr>
        <w:tc>
          <w:tcPr>
            <w:tcW w:w="2371" w:type="pct"/>
          </w:tcPr>
          <w:p w14:paraId="4AB59482" w14:textId="77777777" w:rsidR="00B17FED" w:rsidRPr="007D12A1" w:rsidRDefault="00B17FED" w:rsidP="00B17FED">
            <w:pPr>
              <w:rPr>
                <w:rFonts w:asciiTheme="minorHAnsi" w:hAnsiTheme="minorHAnsi" w:cstheme="minorHAnsi"/>
                <w:i/>
                <w:iCs/>
                <w:sz w:val="22"/>
                <w:szCs w:val="22"/>
              </w:rPr>
            </w:pPr>
            <w:r w:rsidRPr="007D12A1">
              <w:rPr>
                <w:rFonts w:asciiTheme="minorHAnsi" w:hAnsiTheme="minorHAnsi" w:cstheme="minorHAnsi"/>
                <w:i/>
                <w:iCs/>
                <w:sz w:val="22"/>
                <w:szCs w:val="22"/>
              </w:rPr>
              <w:t>[3.4.Sutarties/etapo vykdymo sustabdymas]</w:t>
            </w:r>
          </w:p>
        </w:tc>
        <w:tc>
          <w:tcPr>
            <w:tcW w:w="2629" w:type="pct"/>
          </w:tcPr>
          <w:p w14:paraId="330F17DE" w14:textId="77777777"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
                <w:iCs/>
                <w:color w:val="FF0000"/>
                <w:sz w:val="22"/>
                <w:szCs w:val="22"/>
                <w:shd w:val="clear" w:color="auto" w:fill="FFFFFF"/>
              </w:rPr>
              <w:t>(reikiamą palikti arba įrašyti pagal poreikį)</w:t>
            </w:r>
          </w:p>
          <w:p w14:paraId="651374EA" w14:textId="175000ED"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 xml:space="preserve">Užbaigus I ir </w:t>
            </w:r>
            <w:r w:rsidR="003D5B34" w:rsidRPr="007D12A1">
              <w:rPr>
                <w:rFonts w:asciiTheme="minorHAnsi" w:eastAsia="Calibri" w:hAnsiTheme="minorHAnsi" w:cstheme="minorHAnsi"/>
                <w:iCs/>
                <w:sz w:val="22"/>
                <w:szCs w:val="22"/>
              </w:rPr>
              <w:t>II</w:t>
            </w:r>
            <w:r w:rsidRPr="007D12A1">
              <w:rPr>
                <w:rFonts w:asciiTheme="minorHAnsi" w:eastAsia="Calibri" w:hAnsiTheme="minorHAnsi" w:cstheme="minorHAnsi"/>
                <w:iCs/>
                <w:sz w:val="22"/>
                <w:szCs w:val="22"/>
              </w:rPr>
              <w:t xml:space="preserve"> etapus kol bus parinktas statinio statybos rangovas sutarties vykdymas sustabdomas laikotarpiui, kol bus sudaryta sutartis su statinio statybos rangovu</w:t>
            </w:r>
            <w:r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iCs/>
                <w:sz w:val="22"/>
                <w:szCs w:val="22"/>
              </w:rPr>
              <w:t xml:space="preserve">(taikoma kai nėra sudaryta sutartis su Projekto I ir II etapo statinio statybos rangovu). Jei užbaigus </w:t>
            </w:r>
            <w:r w:rsidR="003D5B34" w:rsidRPr="007D12A1">
              <w:rPr>
                <w:rFonts w:asciiTheme="minorHAnsi" w:eastAsia="Calibri" w:hAnsiTheme="minorHAnsi" w:cstheme="minorHAnsi"/>
                <w:iCs/>
                <w:sz w:val="22"/>
                <w:szCs w:val="22"/>
              </w:rPr>
              <w:t xml:space="preserve">I ir II </w:t>
            </w:r>
            <w:r w:rsidRPr="007D12A1">
              <w:rPr>
                <w:rFonts w:asciiTheme="minorHAnsi" w:eastAsia="Calibri" w:hAnsiTheme="minorHAnsi" w:cstheme="minorHAnsi"/>
                <w:iCs/>
                <w:sz w:val="22"/>
                <w:szCs w:val="22"/>
              </w:rPr>
              <w:t xml:space="preserve">etapą, jau yra sudaryta sutartis su </w:t>
            </w:r>
            <w:r w:rsidRPr="007D12A1">
              <w:rPr>
                <w:rFonts w:asciiTheme="minorHAnsi" w:eastAsia="Calibri" w:hAnsiTheme="minorHAnsi" w:cstheme="minorHAnsi"/>
                <w:iCs/>
                <w:sz w:val="22"/>
                <w:szCs w:val="22"/>
              </w:rPr>
              <w:lastRenderedPageBreak/>
              <w:t>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III etapas stabdomas laikotarpiui, kol bus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Šiais sustabdymo atvejais Sutarties Bendrųjų sąlygų 26 p. nuostatos netaikomos. Jeigu Sutarties/etapo vykdymas dėl šio punkto pirmajame/antrajame sakinyje nurodytų aplinkybių sustabdytas ilgiau nei 60 (šešiasdešimt) mėnesių, Projektuotojas gali pranešimu Užsakovo pareikalauti atnaujinti Sutarties/etapo vykdymą per 30 (trisdešimt) kalendorinių dienų. Jei per nurodytą 30 (trisdešimties) kalendorinių dienų terminą Sutarties/etapo vykdymas neatnaujinamas, Projektuotojas turi teisę vienašališkai nutraukti Sutartį (jei sustabdytas visos Sutarties vykdymas) / turi teisę vienašališkai nutraukti Sutartį tik III etapo atžvilgiu (jei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Laikotarpis, kurio metu Sutarties/etapo vykdymas buvo sustabdytas šio punkto pirmajame/antrajame sakinyje nurodytais pagrindais, į Sutarties vykdymo/etapo vykdymo terminą neįskaičiuojamas.</w:t>
            </w:r>
          </w:p>
        </w:tc>
      </w:tr>
      <w:tr w:rsidR="00B17FED" w:rsidRPr="007D12A1" w14:paraId="0CE8773E" w14:textId="77777777" w:rsidTr="00580119">
        <w:trPr>
          <w:trHeight w:val="449"/>
        </w:trPr>
        <w:tc>
          <w:tcPr>
            <w:tcW w:w="2371" w:type="pct"/>
          </w:tcPr>
          <w:p w14:paraId="614BFD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3.5. Paslaugų teikimo grafikas</w:t>
            </w:r>
          </w:p>
        </w:tc>
        <w:tc>
          <w:tcPr>
            <w:tcW w:w="2629" w:type="pct"/>
          </w:tcPr>
          <w:p w14:paraId="3B5026AC" w14:textId="6CBAE3DB" w:rsidR="00B17FED" w:rsidRPr="007D12A1" w:rsidRDefault="00B17FED" w:rsidP="00B17FED">
            <w:pPr>
              <w:ind w:left="135"/>
              <w:contextualSpacing/>
              <w:jc w:val="both"/>
              <w:rPr>
                <w:rFonts w:asciiTheme="minorHAnsi" w:eastAsia="Calibri" w:hAnsiTheme="minorHAnsi" w:cstheme="minorHAnsi"/>
                <w:sz w:val="22"/>
                <w:szCs w:val="22"/>
              </w:rPr>
            </w:pPr>
            <w:r w:rsidRPr="007D12A1">
              <w:rPr>
                <w:rFonts w:asciiTheme="minorHAnsi" w:eastAsia="Calibri" w:hAnsiTheme="minorHAnsi" w:cstheme="minorHAnsi"/>
                <w:sz w:val="22"/>
                <w:szCs w:val="22"/>
              </w:rPr>
              <w:t>I</w:t>
            </w:r>
            <w:r w:rsidR="00922634" w:rsidRPr="007D12A1">
              <w:rPr>
                <w:rFonts w:asciiTheme="minorHAnsi" w:eastAsia="Calibri" w:hAnsiTheme="minorHAnsi" w:cstheme="minorHAnsi"/>
                <w:sz w:val="22"/>
                <w:szCs w:val="22"/>
              </w:rPr>
              <w:t>, II</w:t>
            </w:r>
            <w:r w:rsidRPr="007D12A1">
              <w:rPr>
                <w:rFonts w:asciiTheme="minorHAnsi" w:eastAsia="Calibri" w:hAnsiTheme="minorHAnsi" w:cstheme="minorHAnsi"/>
                <w:sz w:val="22"/>
                <w:szCs w:val="22"/>
              </w:rPr>
              <w:t xml:space="preserve"> ir I</w:t>
            </w:r>
            <w:r w:rsidR="00C4272A" w:rsidRPr="007D12A1">
              <w:rPr>
                <w:rFonts w:asciiTheme="minorHAnsi" w:eastAsia="Calibri" w:hAnsiTheme="minorHAnsi" w:cstheme="minorHAnsi"/>
                <w:sz w:val="22"/>
                <w:szCs w:val="22"/>
              </w:rPr>
              <w:t xml:space="preserve">II </w:t>
            </w:r>
            <w:r w:rsidRPr="007D12A1">
              <w:rPr>
                <w:rFonts w:asciiTheme="minorHAnsi" w:eastAsia="Calibri" w:hAnsiTheme="minorHAnsi" w:cstheme="minorHAnsi"/>
                <w:sz w:val="22"/>
                <w:szCs w:val="22"/>
              </w:rPr>
              <w:t>etapų paslaugų teikimo grafikas turi būti parengtas ir pateiktas Užsakovui derinti</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ne vėliau kaip per 10 (dešimt) kalendorinių dienų nuo Sutarties įsigaliojimo dienos</w:t>
            </w:r>
            <w:r w:rsidR="00CA1BFA" w:rsidRPr="007D12A1">
              <w:rPr>
                <w:rFonts w:asciiTheme="minorHAnsi" w:eastAsia="Calibri" w:hAnsiTheme="minorHAnsi" w:cstheme="minorHAnsi"/>
                <w:sz w:val="22"/>
                <w:szCs w:val="22"/>
              </w:rPr>
              <w:t xml:space="preserve"> (jei reikalaujama)</w:t>
            </w:r>
            <w:r w:rsidRPr="007D12A1">
              <w:rPr>
                <w:rFonts w:asciiTheme="minorHAnsi" w:eastAsia="Calibri" w:hAnsiTheme="minorHAnsi" w:cstheme="minorHAnsi"/>
                <w:sz w:val="22"/>
                <w:szCs w:val="22"/>
              </w:rPr>
              <w:t>.</w:t>
            </w:r>
            <w:r w:rsidR="00CA1BFA" w:rsidRPr="007D12A1">
              <w:rPr>
                <w:rFonts w:asciiTheme="minorHAnsi" w:eastAsia="Calibri" w:hAnsiTheme="minorHAnsi" w:cstheme="minorHAnsi"/>
                <w:sz w:val="22"/>
                <w:szCs w:val="22"/>
              </w:rPr>
              <w:t xml:space="preserve"> III etapo paslaugų teikimo grafikas turi būti parengtas ir pateiktas Užsakovui derinti ne vėlau kaip per </w:t>
            </w:r>
            <w:proofErr w:type="spellStart"/>
            <w:r w:rsidR="00CA1BFA" w:rsidRPr="007D12A1">
              <w:rPr>
                <w:rFonts w:asciiTheme="minorHAnsi" w:eastAsia="Calibri" w:hAnsiTheme="minorHAnsi" w:cstheme="minorHAnsi"/>
                <w:sz w:val="22"/>
                <w:szCs w:val="22"/>
              </w:rPr>
              <w:t>per</w:t>
            </w:r>
            <w:proofErr w:type="spellEnd"/>
            <w:r w:rsidR="00CA1BFA" w:rsidRPr="007D12A1">
              <w:rPr>
                <w:rFonts w:asciiTheme="minorHAnsi" w:eastAsia="Calibri" w:hAnsiTheme="minorHAnsi" w:cstheme="minorHAnsi"/>
                <w:sz w:val="22"/>
                <w:szCs w:val="22"/>
              </w:rPr>
              <w:t xml:space="preserve"> 10</w:t>
            </w:r>
            <w:r w:rsidR="00A57567" w:rsidRPr="007D12A1">
              <w:rPr>
                <w:rFonts w:asciiTheme="minorHAnsi" w:eastAsia="Calibri" w:hAnsiTheme="minorHAnsi" w:cstheme="minorHAnsi"/>
                <w:sz w:val="22"/>
                <w:szCs w:val="22"/>
              </w:rPr>
              <w:t> </w:t>
            </w:r>
            <w:r w:rsidR="00CA1BFA" w:rsidRPr="007D12A1">
              <w:rPr>
                <w:rFonts w:asciiTheme="minorHAnsi" w:eastAsia="Calibri" w:hAnsiTheme="minorHAnsi" w:cstheme="minorHAnsi"/>
                <w:sz w:val="22"/>
                <w:szCs w:val="22"/>
              </w:rPr>
              <w:t xml:space="preserve">(dešimt) kalendorinių dienų nuo sutarties su </w:t>
            </w:r>
            <w:r w:rsidR="00CA1BFA" w:rsidRPr="007D12A1">
              <w:rPr>
                <w:rFonts w:asciiTheme="minorHAnsi" w:eastAsia="Calibri" w:hAnsiTheme="minorHAnsi" w:cstheme="minorHAnsi"/>
                <w:iCs/>
                <w:sz w:val="22"/>
                <w:szCs w:val="22"/>
              </w:rPr>
              <w:t>statinio statybos rangovu</w:t>
            </w:r>
            <w:r w:rsidR="00CA1BFA" w:rsidRPr="007D12A1">
              <w:rPr>
                <w:rFonts w:asciiTheme="minorHAnsi" w:eastAsia="Calibri" w:hAnsiTheme="minorHAnsi" w:cstheme="minorHAnsi"/>
                <w:sz w:val="22"/>
                <w:szCs w:val="22"/>
              </w:rPr>
              <w:t xml:space="preserve"> įsigaliojimo dienos (jei reikalaujama).</w:t>
            </w:r>
          </w:p>
        </w:tc>
      </w:tr>
      <w:tr w:rsidR="00B17FED" w:rsidRPr="007D12A1" w14:paraId="436EAC08" w14:textId="77777777" w:rsidTr="00580119">
        <w:tc>
          <w:tcPr>
            <w:tcW w:w="5000" w:type="pct"/>
            <w:gridSpan w:val="2"/>
          </w:tcPr>
          <w:p w14:paraId="4D33486F" w14:textId="77777777" w:rsidR="00B17FED" w:rsidRPr="007D12A1" w:rsidRDefault="00B17FED" w:rsidP="00B17FED">
            <w:pPr>
              <w:ind w:left="567"/>
              <w:contextualSpacing/>
              <w:rPr>
                <w:rFonts w:asciiTheme="minorHAnsi" w:hAnsiTheme="minorHAnsi" w:cstheme="minorHAnsi"/>
                <w:b/>
                <w:bCs/>
                <w:sz w:val="22"/>
                <w:szCs w:val="22"/>
              </w:rPr>
            </w:pPr>
          </w:p>
        </w:tc>
      </w:tr>
      <w:tr w:rsidR="00B17FED" w:rsidRPr="007D12A1" w14:paraId="7F1DE25E" w14:textId="77777777" w:rsidTr="00580119">
        <w:tc>
          <w:tcPr>
            <w:tcW w:w="5000" w:type="pct"/>
            <w:gridSpan w:val="2"/>
          </w:tcPr>
          <w:p w14:paraId="07CA835B" w14:textId="77777777" w:rsidR="00B17FED" w:rsidRPr="007D12A1" w:rsidRDefault="00B17FED" w:rsidP="00CB27B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Draudimai ir garantijos</w:t>
            </w:r>
          </w:p>
        </w:tc>
      </w:tr>
      <w:tr w:rsidR="00B17FED" w:rsidRPr="007D12A1" w14:paraId="0AE69B69" w14:textId="77777777" w:rsidTr="00580119">
        <w:tc>
          <w:tcPr>
            <w:tcW w:w="2371" w:type="pct"/>
          </w:tcPr>
          <w:p w14:paraId="388225B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4.1. Projektuotojo draudimas</w:t>
            </w:r>
          </w:p>
        </w:tc>
        <w:tc>
          <w:tcPr>
            <w:tcW w:w="2629" w:type="pct"/>
          </w:tcPr>
          <w:p w14:paraId="73ED90CE" w14:textId="77777777" w:rsidR="00B17FED" w:rsidRPr="007D12A1" w:rsidRDefault="00B17FED" w:rsidP="00B17FED">
            <w:pPr>
              <w:jc w:val="both"/>
              <w:rPr>
                <w:rFonts w:asciiTheme="minorHAnsi" w:hAnsiTheme="minorHAnsi" w:cstheme="minorHAnsi"/>
                <w:b/>
                <w:bCs/>
                <w:sz w:val="22"/>
                <w:szCs w:val="22"/>
              </w:rPr>
            </w:pPr>
            <w:r w:rsidRPr="007D12A1">
              <w:rPr>
                <w:rFonts w:asciiTheme="minorHAnsi" w:hAnsiTheme="minorHAnsi" w:cstheme="minorHAnsi"/>
                <w:b/>
                <w:bCs/>
                <w:sz w:val="22"/>
                <w:szCs w:val="22"/>
              </w:rPr>
              <w:t>Statinio projektuotojo privalomasis civilinės atsakomybės draudimas, kai atliekamas statinio projektavimas:</w:t>
            </w:r>
          </w:p>
          <w:p w14:paraId="7BD918EE" w14:textId="211F18A0"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1. Minimali statinio projektuotojo privalomojo civilinės atsakomybės draudimo suma – ne mažesnė kaip</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 xml:space="preserve">100000 Eur (vienas šimtas tūkstančių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 vienam draudžiamajam įvykiui ir visam draudimo sutarties galiojimo laikotarpiui, kai pateikiama draudimo sutartis konkrečiam objektui - Statiniui</w:t>
            </w:r>
            <w:r w:rsidRPr="007D12A1">
              <w:rPr>
                <w:rFonts w:asciiTheme="minorHAnsi" w:eastAsia="Calibri" w:hAnsiTheme="minorHAnsi" w:cstheme="minorHAnsi"/>
                <w:color w:val="000000"/>
                <w:sz w:val="22"/>
                <w:szCs w:val="22"/>
              </w:rPr>
              <w:t>.</w:t>
            </w:r>
            <w:r w:rsidR="006F3000" w:rsidRPr="007D12A1">
              <w:rPr>
                <w:rFonts w:asciiTheme="minorHAnsi" w:eastAsia="Calibri" w:hAnsiTheme="minorHAnsi" w:cstheme="minorHAnsi"/>
                <w:sz w:val="22"/>
                <w:szCs w:val="22"/>
              </w:rPr>
              <w:t xml:space="preserve"> </w:t>
            </w:r>
          </w:p>
          <w:p w14:paraId="529E6A74"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2. Draudimo dėl atliekamo statinio projektavimo apsaugos apimtis turi būti ne siauresnė nei numato Statinio projektuotojo civilinės atsakomybės privalomojo draudimo taisyklės bei papildomai turi apimti (aukščiau nurodytomis draudimo sumomis): </w:t>
            </w:r>
          </w:p>
          <w:p w14:paraId="2266D80F"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a)</w:t>
            </w:r>
            <w:r w:rsidRPr="007D12A1">
              <w:rPr>
                <w:rFonts w:asciiTheme="minorHAnsi" w:eastAsia="Calibri" w:hAnsiTheme="minorHAnsi" w:cstheme="minorHAnsi"/>
                <w:sz w:val="22"/>
                <w:szCs w:val="22"/>
              </w:rPr>
              <w:tab/>
              <w:t>neturtinę žalą; </w:t>
            </w:r>
          </w:p>
          <w:p w14:paraId="5E7B6AD9" w14:textId="49BC1A4B"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b) Projektuotojo civilinę atsakomybę dėl trečiųjų šalių patirtų nuostolių (tame tarpe ir finansinių, nesusijusių su žalos padarymu turtui, asmens sveikatai, gyvybei ir (ar) neatsirandančių kaip žalos turtui, asmens sveikatai, gyvybei pasekmė), kilusių netinkamai suteiktų (teikiamų) profesinių (projektavimo) paslaugų pasėkoje.</w:t>
            </w:r>
            <w:r w:rsidR="006F3000" w:rsidRPr="007D12A1">
              <w:rPr>
                <w:rFonts w:asciiTheme="minorHAnsi" w:eastAsia="Calibri" w:hAnsiTheme="minorHAnsi" w:cstheme="minorHAnsi"/>
                <w:sz w:val="22"/>
                <w:szCs w:val="22"/>
              </w:rPr>
              <w:t xml:space="preserve"> </w:t>
            </w:r>
          </w:p>
          <w:p w14:paraId="3FBEF7E6" w14:textId="77777777" w:rsidR="00B17FED" w:rsidRPr="007D12A1" w:rsidRDefault="00B17FED" w:rsidP="00B17FED">
            <w:pPr>
              <w:jc w:val="both"/>
              <w:rPr>
                <w:rFonts w:asciiTheme="minorHAnsi" w:hAnsiTheme="minorHAnsi" w:cstheme="minorHAnsi"/>
                <w:sz w:val="22"/>
                <w:szCs w:val="22"/>
              </w:rPr>
            </w:pPr>
          </w:p>
          <w:p w14:paraId="1C391011"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bCs/>
                <w:sz w:val="22"/>
                <w:szCs w:val="22"/>
              </w:rPr>
              <w:lastRenderedPageBreak/>
              <w:t>Statinio Projektuotojo privalomasis civilinės atsakomybės draudimas, kai atliekama statinio projekto vykdymo priežiūra</w:t>
            </w:r>
            <w:r w:rsidRPr="007D12A1">
              <w:rPr>
                <w:rFonts w:asciiTheme="minorHAnsi" w:hAnsiTheme="minorHAnsi" w:cstheme="minorHAnsi"/>
                <w:sz w:val="22"/>
                <w:szCs w:val="22"/>
              </w:rPr>
              <w:t>:</w:t>
            </w:r>
          </w:p>
          <w:p w14:paraId="542A2A06"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 xml:space="preserve">1. Minimali statinio projektuotojo privalomojo civilinės atsakomybės draudimo suma – ne mažesnė kaip 43400 Eur (keturiasdešimt trys tūkstančiai keturi šimtai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w:t>
            </w:r>
            <w:r w:rsidRPr="007D12A1">
              <w:rPr>
                <w:rFonts w:asciiTheme="minorHAnsi" w:eastAsia="Calibri" w:hAnsiTheme="minorHAnsi" w:cstheme="minorHAnsi"/>
                <w:i/>
                <w:iCs/>
                <w:color w:val="FF0000"/>
                <w:sz w:val="22"/>
                <w:szCs w:val="22"/>
                <w:shd w:val="clear" w:color="auto" w:fill="FFFFFF"/>
              </w:rPr>
              <w:t xml:space="preserve"> </w:t>
            </w:r>
            <w:r w:rsidRPr="007D12A1">
              <w:rPr>
                <w:rFonts w:asciiTheme="minorHAnsi" w:eastAsia="Calibri" w:hAnsiTheme="minorHAnsi" w:cstheme="minorHAnsi"/>
                <w:sz w:val="22"/>
                <w:szCs w:val="22"/>
              </w:rPr>
              <w:t xml:space="preserve">vienam draudžiamajam įvykiui ir visam draudimo sutarties galiojimo laikotarpiui, kai pateikiama draudimo sutartis konkrečiam objektui – Statiniui. </w:t>
            </w:r>
          </w:p>
          <w:p w14:paraId="709B1DD1"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2. Draudimo dėl atliekamo statinio projektavimo apsaugos apimtis turi būti ne siauresnė nei numato Statinio projektuotojo civilinės atsakomybės privalomojo draudimo taisyklės bei papildomai turi apimti (aukščiau nurodytomis draudimo sumomis): </w:t>
            </w:r>
          </w:p>
          <w:p w14:paraId="09D3BB83"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a)</w:t>
            </w:r>
            <w:r w:rsidRPr="007D12A1">
              <w:rPr>
                <w:rFonts w:asciiTheme="minorHAnsi" w:eastAsia="Calibri" w:hAnsiTheme="minorHAnsi" w:cstheme="minorHAnsi"/>
                <w:sz w:val="22"/>
                <w:szCs w:val="22"/>
              </w:rPr>
              <w:tab/>
              <w:t>neturtinę žalą; </w:t>
            </w:r>
          </w:p>
          <w:p w14:paraId="1ACD4950" w14:textId="77777777"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b)</w:t>
            </w:r>
            <w:r w:rsidRPr="007D12A1">
              <w:rPr>
                <w:rFonts w:asciiTheme="minorHAnsi" w:eastAsia="Calibri" w:hAnsiTheme="minorHAnsi" w:cstheme="minorHAnsi"/>
                <w:sz w:val="22"/>
                <w:szCs w:val="22"/>
              </w:rPr>
              <w:tab/>
              <w:t>Projektuotojo civilinę atsakomybę dėl trečiųjų šalių patirtų nuostolių (tame tarpe ir finansinių, nesusijusių su žalos padarymu turtui, asmens sveikatai, gyvybei ir (ar) neatsirandančių kaip žalos turtui, asmens sveikatai, gyvybei pasekmė), kilusių netinkamai suteiktų (teikiamų) profesinių (projekto vykdymo priežiūros) paslaugų pasėkoje</w:t>
            </w:r>
          </w:p>
          <w:p w14:paraId="508248CB" w14:textId="77777777" w:rsidR="00B17FED" w:rsidRPr="007D12A1" w:rsidRDefault="00B17FED" w:rsidP="00B17FED">
            <w:pPr>
              <w:jc w:val="both"/>
              <w:rPr>
                <w:rFonts w:asciiTheme="minorHAnsi" w:hAnsiTheme="minorHAnsi" w:cstheme="minorHAnsi"/>
                <w:iCs/>
                <w:sz w:val="22"/>
                <w:szCs w:val="22"/>
              </w:rPr>
            </w:pPr>
            <w:r w:rsidRPr="007D12A1">
              <w:rPr>
                <w:rFonts w:asciiTheme="minorHAnsi" w:hAnsiTheme="minorHAnsi" w:cstheme="minorHAnsi"/>
                <w:iCs/>
                <w:sz w:val="22"/>
                <w:szCs w:val="22"/>
              </w:rPr>
              <w:t xml:space="preserve">3. </w:t>
            </w:r>
            <w:r w:rsidRPr="007D12A1">
              <w:rPr>
                <w:rFonts w:asciiTheme="minorHAnsi" w:hAnsiTheme="minorHAnsi" w:cstheme="minorHAnsi"/>
                <w:sz w:val="22"/>
                <w:szCs w:val="22"/>
              </w:rPr>
              <w:t>Statinio Projektuotojo privalomojo civilinės atsakomybės draudimo sutartyje turi būti aiškiai nurodyta, kad draudimo apsauga teikiama statinio projekto vykdymo priežiūros veiklai.</w:t>
            </w:r>
          </w:p>
          <w:p w14:paraId="312F7F92" w14:textId="32C62404"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3. Besąlyginė išskaita (franšizė) negali būti didesnė nei 2.900,00 Eur (du tūkstančiai devyni šimtai eurų, 00 ct.).</w:t>
            </w:r>
            <w:r w:rsidR="006F3000" w:rsidRPr="007D12A1">
              <w:rPr>
                <w:rFonts w:asciiTheme="minorHAnsi" w:eastAsia="Calibri" w:hAnsiTheme="minorHAnsi" w:cstheme="minorHAnsi"/>
                <w:sz w:val="22"/>
                <w:szCs w:val="22"/>
              </w:rPr>
              <w:t xml:space="preserve"> </w:t>
            </w:r>
          </w:p>
          <w:p w14:paraId="063DC621" w14:textId="77777777" w:rsidR="00B17FED" w:rsidRPr="007D12A1" w:rsidRDefault="00B17FED" w:rsidP="00B17FED">
            <w:pPr>
              <w:jc w:val="both"/>
              <w:rPr>
                <w:rFonts w:asciiTheme="minorHAnsi" w:hAnsiTheme="minorHAnsi" w:cstheme="minorHAnsi"/>
                <w:b/>
                <w:bCs/>
                <w:i/>
                <w:sz w:val="22"/>
                <w:szCs w:val="22"/>
              </w:rPr>
            </w:pPr>
            <w:r w:rsidRPr="007D12A1">
              <w:rPr>
                <w:rFonts w:asciiTheme="minorHAnsi" w:hAnsiTheme="minorHAnsi" w:cstheme="minorHAnsi"/>
                <w:iCs/>
                <w:sz w:val="22"/>
                <w:szCs w:val="22"/>
              </w:rPr>
              <w:t>Kitos draudimo sąlygos nurodytos Sutarties Bendrųjų sąlygų 12 p.</w:t>
            </w:r>
          </w:p>
        </w:tc>
      </w:tr>
      <w:tr w:rsidR="00B17FED" w:rsidRPr="007D12A1" w14:paraId="2C914A6B" w14:textId="77777777" w:rsidTr="00580119">
        <w:tc>
          <w:tcPr>
            <w:tcW w:w="2371" w:type="pct"/>
          </w:tcPr>
          <w:p w14:paraId="4BE4C03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4.2.Sutarties įvykdymo užtikrinimas</w:t>
            </w:r>
          </w:p>
        </w:tc>
        <w:tc>
          <w:tcPr>
            <w:tcW w:w="2629" w:type="pct"/>
          </w:tcPr>
          <w:p w14:paraId="21AE08B8" w14:textId="77777777" w:rsidR="00B17FED" w:rsidRPr="007D12A1" w:rsidRDefault="00000000" w:rsidP="00B17FED">
            <w:pPr>
              <w:rPr>
                <w:rFonts w:asciiTheme="minorHAnsi" w:hAnsiTheme="minorHAnsi" w:cstheme="minorHAnsi"/>
                <w:i/>
                <w:iCs/>
                <w:sz w:val="22"/>
                <w:szCs w:val="22"/>
              </w:rPr>
            </w:pPr>
            <w:sdt>
              <w:sdtPr>
                <w:rPr>
                  <w:rFonts w:asciiTheme="minorHAnsi" w:hAnsiTheme="minorHAnsi" w:cstheme="minorHAnsi"/>
                  <w:sz w:val="22"/>
                  <w:szCs w:val="22"/>
                </w:rPr>
                <w:id w:val="27151585"/>
                <w:placeholder>
                  <w:docPart w:val="202340A2CB37446DB90A4B2EA08B0CE2"/>
                </w:placeholder>
                <w:comboBox>
                  <w:listItem w:displayText="PASIRINKTI SUTARTIES ĮVYKDYMO UŽTIRINIMĄ" w:value="PASIRINKTI SUTARTIES ĮVYKDYMO UŽTIRINIMĄ"/>
                  <w:listItem w:displayText="Taikoma" w:value="Taikoma"/>
                  <w:listItem w:displayText="Netaikoma" w:value="Netaikoma"/>
                </w:comboBox>
              </w:sdtPr>
              <w:sdtContent>
                <w:r w:rsidR="00B17FED" w:rsidRPr="007D12A1">
                  <w:rPr>
                    <w:rFonts w:asciiTheme="minorHAnsi" w:hAnsiTheme="minorHAnsi" w:cstheme="minorHAnsi"/>
                    <w:sz w:val="22"/>
                    <w:szCs w:val="22"/>
                  </w:rPr>
                  <w:t>Taikoma</w:t>
                </w:r>
              </w:sdtContent>
            </w:sdt>
          </w:p>
        </w:tc>
      </w:tr>
      <w:tr w:rsidR="00B17FED" w:rsidRPr="007D12A1" w14:paraId="45599904" w14:textId="77777777" w:rsidTr="00580119">
        <w:tc>
          <w:tcPr>
            <w:tcW w:w="2371" w:type="pct"/>
          </w:tcPr>
          <w:p w14:paraId="5CE0C0F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4.3. Sutarties įvykdymo užtikrinimas</w:t>
            </w:r>
          </w:p>
        </w:tc>
        <w:tc>
          <w:tcPr>
            <w:tcW w:w="2629" w:type="pct"/>
          </w:tcPr>
          <w:p w14:paraId="35579242" w14:textId="77777777" w:rsidR="00B17FED" w:rsidRPr="007D12A1" w:rsidRDefault="00B17FED" w:rsidP="00B17FED">
            <w:pPr>
              <w:jc w:val="both"/>
              <w:rPr>
                <w:rFonts w:asciiTheme="minorHAnsi" w:hAnsiTheme="minorHAnsi" w:cstheme="minorHAnsi"/>
                <w:i/>
                <w:iCs/>
                <w:sz w:val="22"/>
                <w:szCs w:val="22"/>
              </w:rPr>
            </w:pPr>
            <w:r w:rsidRPr="007D12A1">
              <w:rPr>
                <w:rFonts w:asciiTheme="minorHAnsi" w:hAnsiTheme="minorHAnsi" w:cstheme="minorHAnsi"/>
                <w:sz w:val="22"/>
                <w:szCs w:val="22"/>
              </w:rPr>
              <w:t xml:space="preserve">Sutarties vykdymas užtikrinamas </w:t>
            </w:r>
            <w:sdt>
              <w:sdtPr>
                <w:rPr>
                  <w:rFonts w:asciiTheme="minorHAnsi" w:hAnsiTheme="minorHAnsi" w:cstheme="minorHAnsi"/>
                  <w:iCs/>
                  <w:sz w:val="22"/>
                  <w:szCs w:val="22"/>
                </w:rPr>
                <w:id w:val="-2069104250"/>
                <w:placeholder>
                  <w:docPart w:val="61472730F5A74072A0D2518527C4C33F"/>
                </w:placeholder>
                <w:comboBox>
                  <w:listItem w:displayText="PASIRINKTI UŽTIKRINIMO BŪDĄ" w:value="PASIRINKTI UŽTIKRINIMO BŪDĄ"/>
                  <w:listItem w:displayText="banko garantija / draudimo bendrovės ar kredito unijos laidavimo draudimo raštu" w:value="banko garantija / draudimo bendrovės ar kredito unijos laidavimo draudimo raštu"/>
                  <w:listItem w:displayText="piniginiu užstatu (mokėjimo pavedimu)" w:value="piniginiu užstatu (mokėjimo pavedimu)"/>
                  <w:listItem w:displayText="banko grantija" w:value="banko grantija"/>
                </w:comboBox>
              </w:sdtPr>
              <w:sdtContent>
                <w:r w:rsidRPr="007D12A1">
                  <w:rPr>
                    <w:rFonts w:asciiTheme="minorHAnsi" w:hAnsiTheme="minorHAnsi" w:cstheme="minorHAnsi"/>
                    <w:iCs/>
                    <w:sz w:val="22"/>
                    <w:szCs w:val="22"/>
                  </w:rPr>
                  <w:t>banko garantija / draudimo bendrovės ar kredito unijos laidavimo draudimo raštu</w:t>
                </w:r>
              </w:sdtContent>
            </w:sdt>
            <w:r w:rsidRPr="007D12A1">
              <w:rPr>
                <w:rFonts w:asciiTheme="minorHAnsi" w:hAnsiTheme="minorHAnsi" w:cstheme="minorHAnsi"/>
                <w:i/>
                <w:iCs/>
                <w:sz w:val="22"/>
                <w:szCs w:val="22"/>
              </w:rPr>
              <w:t>.</w:t>
            </w:r>
          </w:p>
          <w:p w14:paraId="1E8B237A"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Sutarties įvykdymo užtikrinimo pateikimo terminas nurodytas Sutarties Bendrųjų sąlygų 7.2 p.</w:t>
            </w:r>
          </w:p>
          <w:p w14:paraId="2A245F88" w14:textId="77777777" w:rsidR="000054C4" w:rsidRPr="007D12A1" w:rsidRDefault="000054C4" w:rsidP="00B17FED">
            <w:pPr>
              <w:rPr>
                <w:rFonts w:asciiTheme="minorHAnsi" w:hAnsiTheme="minorHAnsi" w:cstheme="minorHAnsi"/>
                <w:i/>
                <w:iCs/>
                <w:sz w:val="22"/>
                <w:szCs w:val="22"/>
              </w:rPr>
            </w:pPr>
          </w:p>
          <w:p w14:paraId="7B92AF3C" w14:textId="7083CB6C" w:rsidR="000054C4" w:rsidRPr="007D12A1" w:rsidRDefault="000054C4" w:rsidP="00B17FED">
            <w:pPr>
              <w:rPr>
                <w:rFonts w:asciiTheme="minorHAnsi" w:hAnsiTheme="minorHAnsi" w:cstheme="minorHAnsi"/>
                <w:b/>
                <w:bCs/>
                <w:i/>
                <w:iCs/>
                <w:sz w:val="22"/>
                <w:szCs w:val="22"/>
              </w:rPr>
            </w:pPr>
            <w:r w:rsidRPr="007D12A1">
              <w:rPr>
                <w:rFonts w:asciiTheme="minorHAnsi" w:hAnsiTheme="minorHAnsi" w:cstheme="minorHAnsi"/>
                <w:b/>
                <w:bCs/>
                <w:i/>
                <w:iCs/>
                <w:sz w:val="22"/>
                <w:szCs w:val="22"/>
              </w:rPr>
              <w:t>Sutarties įvykdymo užtikrinimo suma _____Eur arba _____proc. nuo pasiūlymo kainos (nurodyti konkretų dydį Eur arba tikslius proc.)</w:t>
            </w:r>
          </w:p>
        </w:tc>
      </w:tr>
      <w:tr w:rsidR="00B17FED" w:rsidRPr="007D12A1" w14:paraId="6AA76A13" w14:textId="77777777" w:rsidTr="00580119">
        <w:tc>
          <w:tcPr>
            <w:tcW w:w="2371" w:type="pct"/>
          </w:tcPr>
          <w:p w14:paraId="195010F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4.4. Delspinigiai </w:t>
            </w:r>
          </w:p>
        </w:tc>
        <w:tc>
          <w:tcPr>
            <w:tcW w:w="2629" w:type="pct"/>
          </w:tcPr>
          <w:p w14:paraId="2FA867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Nurodyti Sutarties Bendrųjų sąlygų 10 p. </w:t>
            </w:r>
          </w:p>
        </w:tc>
      </w:tr>
      <w:tr w:rsidR="00B17FED" w:rsidRPr="007D12A1" w14:paraId="15309073" w14:textId="77777777" w:rsidTr="00580119">
        <w:tc>
          <w:tcPr>
            <w:tcW w:w="2371" w:type="pct"/>
          </w:tcPr>
          <w:p w14:paraId="339D549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4.5. Bauda</w:t>
            </w:r>
          </w:p>
        </w:tc>
        <w:tc>
          <w:tcPr>
            <w:tcW w:w="2629" w:type="pct"/>
          </w:tcPr>
          <w:p w14:paraId="35C2D7BC" w14:textId="77777777"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4.5.1. Už Sutarties Bendrųjų sąlygų 12.5. p. nuostatos nevykdymą ir (ar) netinkamą vykdymą _____ Eur (_______ eurų, 00 ct)</w:t>
            </w:r>
            <w:r w:rsidRPr="007D12A1">
              <w:rPr>
                <w:rFonts w:asciiTheme="minorHAnsi" w:eastAsia="Calibri" w:hAnsiTheme="minorHAnsi" w:cstheme="minorHAnsi"/>
                <w:i/>
                <w:iCs/>
                <w:color w:val="FF0000"/>
                <w:sz w:val="22"/>
                <w:szCs w:val="22"/>
                <w:shd w:val="clear" w:color="auto" w:fill="FFFFFF"/>
              </w:rPr>
              <w:t xml:space="preserve"> (įrašyti pagal poreikį)</w:t>
            </w:r>
            <w:r w:rsidRPr="007D12A1">
              <w:rPr>
                <w:rFonts w:asciiTheme="minorHAnsi" w:eastAsia="Arial" w:hAnsiTheme="minorHAnsi" w:cstheme="minorHAnsi"/>
                <w:sz w:val="22"/>
                <w:szCs w:val="22"/>
              </w:rPr>
              <w:t xml:space="preserve"> bauda;</w:t>
            </w:r>
          </w:p>
          <w:p w14:paraId="0EDB0797" w14:textId="77777777"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4.5.2. Už Sutarties Bendrųjų sąlygų 3.1.21 p. nuostatos nevykdymą ir (ar) netinkamą vykdymą, Projektuotojui bus taikomos sankcijos: </w:t>
            </w:r>
          </w:p>
          <w:p w14:paraId="03BED97E" w14:textId="77777777"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(i) už pirmą užfiksuotą pažeidimą – taikoma ________(____) Eur </w:t>
            </w:r>
            <w:r w:rsidRPr="007D12A1">
              <w:rPr>
                <w:rFonts w:asciiTheme="minorHAnsi" w:eastAsia="Calibri" w:hAnsiTheme="minorHAnsi" w:cstheme="minorHAnsi"/>
                <w:i/>
                <w:iCs/>
                <w:color w:val="FF0000"/>
                <w:sz w:val="22"/>
                <w:szCs w:val="22"/>
                <w:shd w:val="clear" w:color="auto" w:fill="FFFFFF"/>
              </w:rPr>
              <w:t>(įrašyti pagal poreikį)</w:t>
            </w:r>
            <w:r w:rsidRPr="007D12A1">
              <w:rPr>
                <w:rFonts w:asciiTheme="minorHAnsi" w:eastAsia="Arial" w:hAnsiTheme="minorHAnsi" w:cstheme="minorHAnsi"/>
                <w:sz w:val="22"/>
                <w:szCs w:val="22"/>
              </w:rPr>
              <w:t xml:space="preserve"> bauda, kuri Šalių sutarimu yra laikoma minimaliais Užsakovo nuostoliais; </w:t>
            </w:r>
          </w:p>
          <w:p w14:paraId="4BAA5BA3" w14:textId="77777777" w:rsidR="00B17FED" w:rsidRPr="007D12A1" w:rsidRDefault="00B17FED" w:rsidP="00B17FED">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(ii) už kitus pakartotinai užfiksuotus pažeidimus (antrą, trečią ir ketvirtą) – yra taikoma bauda, kuri apskaičiuojama pagal tokią formulę – už ankstesnį </w:t>
            </w:r>
            <w:r w:rsidRPr="007D12A1">
              <w:rPr>
                <w:rFonts w:asciiTheme="minorHAnsi" w:eastAsia="Arial" w:hAnsiTheme="minorHAnsi" w:cstheme="minorHAnsi"/>
                <w:sz w:val="22"/>
                <w:szCs w:val="22"/>
              </w:rPr>
              <w:lastRenderedPageBreak/>
              <w:t xml:space="preserve">pažeidimą taikytas baudos dydis padauginus iš koeficiento 1,4 (pvz. bauda už antrą pažeidimą yra lygi 1 000 (vienas tūkstantis) Eur x 1,4 = 1 400 (vienas tūkstantis keturi šimtai) Eur; bauda už trečią pažeidimą yra lygi 1 400 (vienas tūkstantis keturi šimtai) Eur x 1,4 = 1 960 (vienas tūkstantis devyni šimtai šešiasdešimt) Eur ir t.t.). </w:t>
            </w:r>
          </w:p>
          <w:p w14:paraId="618A6423" w14:textId="77777777" w:rsidR="00B17FED" w:rsidRPr="007D12A1" w:rsidRDefault="00B17FED" w:rsidP="00B17FED">
            <w:pPr>
              <w:jc w:val="both"/>
              <w:rPr>
                <w:rFonts w:asciiTheme="minorHAnsi" w:hAnsiTheme="minorHAnsi" w:cstheme="minorHAnsi"/>
                <w:sz w:val="22"/>
                <w:szCs w:val="22"/>
              </w:rPr>
            </w:pPr>
            <w:r w:rsidRPr="007D12A1">
              <w:rPr>
                <w:rFonts w:asciiTheme="minorHAnsi" w:eastAsia="Arial" w:hAnsiTheme="minorHAnsi" w:cstheme="minorHAnsi"/>
                <w:sz w:val="22"/>
                <w:szCs w:val="22"/>
              </w:rPr>
              <w:t>(iii) Penktas pažeidimas laikomas esminiu Sutarties pažeidimu ir Užsakovas įgyja teisę vienašališkai nutraukti Sutartį.</w:t>
            </w:r>
          </w:p>
        </w:tc>
      </w:tr>
      <w:tr w:rsidR="00B17FED" w:rsidRPr="007D12A1" w14:paraId="61C25B80" w14:textId="77777777" w:rsidTr="00580119">
        <w:tc>
          <w:tcPr>
            <w:tcW w:w="2371" w:type="pct"/>
          </w:tcPr>
          <w:p w14:paraId="03223751"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4.6.Avansas</w:t>
            </w:r>
          </w:p>
        </w:tc>
        <w:tc>
          <w:tcPr>
            <w:tcW w:w="2629" w:type="pct"/>
          </w:tcPr>
          <w:p w14:paraId="52B0BFFE" w14:textId="77777777" w:rsidR="00B17FED" w:rsidRPr="007D12A1" w:rsidRDefault="00000000" w:rsidP="00B17FED">
            <w:pPr>
              <w:rPr>
                <w:rFonts w:asciiTheme="minorHAnsi" w:hAnsiTheme="minorHAnsi" w:cstheme="minorHAnsi"/>
                <w:i/>
                <w:iCs/>
                <w:sz w:val="22"/>
                <w:szCs w:val="22"/>
              </w:rPr>
            </w:pPr>
            <w:sdt>
              <w:sdtPr>
                <w:rPr>
                  <w:rFonts w:asciiTheme="minorHAnsi" w:hAnsiTheme="minorHAnsi" w:cstheme="minorHAnsi"/>
                  <w:sz w:val="22"/>
                  <w:szCs w:val="22"/>
                </w:rPr>
                <w:id w:val="1203137013"/>
                <w:placeholder>
                  <w:docPart w:val="37C17FF25F774860A8156D6077DF61ED"/>
                </w:placeholder>
                <w:comboBox>
                  <w:listItem w:displayText="PASIRINKTI" w:value="PASIRINKTI"/>
                  <w:listItem w:displayText="Taikoma" w:value="Taikoma"/>
                  <w:listItem w:displayText="Netaikoma" w:value="Netaikoma"/>
                </w:comboBox>
              </w:sdtPr>
              <w:sdtContent>
                <w:r w:rsidR="00B17FED" w:rsidRPr="007D12A1">
                  <w:rPr>
                    <w:rFonts w:asciiTheme="minorHAnsi" w:hAnsiTheme="minorHAnsi" w:cstheme="minorHAnsi"/>
                    <w:sz w:val="22"/>
                    <w:szCs w:val="22"/>
                  </w:rPr>
                  <w:t>Netaikoma</w:t>
                </w:r>
              </w:sdtContent>
            </w:sdt>
          </w:p>
        </w:tc>
      </w:tr>
      <w:tr w:rsidR="00B17FED" w:rsidRPr="007D12A1" w14:paraId="5C3664F2" w14:textId="77777777" w:rsidTr="00580119">
        <w:tc>
          <w:tcPr>
            <w:tcW w:w="5000" w:type="pct"/>
            <w:gridSpan w:val="2"/>
          </w:tcPr>
          <w:p w14:paraId="783D2160" w14:textId="77777777" w:rsidR="00B17FED" w:rsidRPr="007D12A1" w:rsidRDefault="00B17FED" w:rsidP="00B17FED">
            <w:pPr>
              <w:rPr>
                <w:rFonts w:asciiTheme="minorHAnsi" w:hAnsiTheme="minorHAnsi" w:cstheme="minorHAnsi"/>
                <w:i/>
                <w:sz w:val="22"/>
                <w:szCs w:val="22"/>
              </w:rPr>
            </w:pPr>
          </w:p>
        </w:tc>
      </w:tr>
      <w:tr w:rsidR="00B17FED" w:rsidRPr="007D12A1" w14:paraId="7441A378" w14:textId="77777777" w:rsidTr="00580119">
        <w:tc>
          <w:tcPr>
            <w:tcW w:w="5000" w:type="pct"/>
            <w:gridSpan w:val="2"/>
          </w:tcPr>
          <w:p w14:paraId="2DCB8888" w14:textId="77777777" w:rsidR="00B17FED" w:rsidRPr="007D12A1" w:rsidRDefault="00B17FED" w:rsidP="00143B37">
            <w:pPr>
              <w:numPr>
                <w:ilvl w:val="0"/>
                <w:numId w:val="6"/>
              </w:numPr>
              <w:rPr>
                <w:rFonts w:asciiTheme="minorHAnsi" w:hAnsiTheme="minorHAnsi" w:cstheme="minorHAnsi"/>
                <w:b/>
                <w:sz w:val="22"/>
                <w:szCs w:val="22"/>
              </w:rPr>
            </w:pPr>
            <w:r w:rsidRPr="007D12A1">
              <w:rPr>
                <w:rFonts w:asciiTheme="minorHAnsi" w:hAnsiTheme="minorHAnsi" w:cstheme="minorHAnsi"/>
                <w:b/>
                <w:sz w:val="22"/>
                <w:szCs w:val="22"/>
              </w:rPr>
              <w:t>Informacija sutarties valdymui</w:t>
            </w:r>
          </w:p>
        </w:tc>
      </w:tr>
      <w:tr w:rsidR="00B17FED" w:rsidRPr="007D12A1" w14:paraId="64B77A15" w14:textId="77777777" w:rsidTr="00580119">
        <w:tc>
          <w:tcPr>
            <w:tcW w:w="5000" w:type="pct"/>
            <w:gridSpan w:val="2"/>
          </w:tcPr>
          <w:p w14:paraId="1529192C" w14:textId="77777777" w:rsidR="00B17FED" w:rsidRPr="007D12A1" w:rsidRDefault="00B17FED" w:rsidP="00B17FED">
            <w:pPr>
              <w:ind w:left="167"/>
              <w:rPr>
                <w:rFonts w:asciiTheme="minorHAnsi" w:hAnsiTheme="minorHAnsi" w:cstheme="minorHAnsi"/>
                <w:sz w:val="22"/>
                <w:szCs w:val="22"/>
              </w:rPr>
            </w:pPr>
          </w:p>
        </w:tc>
      </w:tr>
      <w:tr w:rsidR="00B17FED" w:rsidRPr="007D12A1" w14:paraId="02537354" w14:textId="77777777" w:rsidTr="00580119">
        <w:tc>
          <w:tcPr>
            <w:tcW w:w="2371" w:type="pct"/>
          </w:tcPr>
          <w:p w14:paraId="6DD3744F" w14:textId="77777777" w:rsidR="00B17FED" w:rsidRPr="007D12A1" w:rsidRDefault="00B17FED" w:rsidP="00143B37">
            <w:pPr>
              <w:numPr>
                <w:ilvl w:val="1"/>
                <w:numId w:val="7"/>
              </w:numPr>
              <w:rPr>
                <w:rFonts w:asciiTheme="minorHAnsi" w:hAnsiTheme="minorHAnsi" w:cstheme="minorHAnsi"/>
                <w:sz w:val="22"/>
                <w:szCs w:val="22"/>
              </w:rPr>
            </w:pPr>
            <w:r w:rsidRPr="007D12A1">
              <w:rPr>
                <w:rFonts w:asciiTheme="minorHAnsi" w:hAnsiTheme="minorHAnsi" w:cstheme="minorHAnsi"/>
                <w:sz w:val="22"/>
                <w:szCs w:val="22"/>
              </w:rPr>
              <w:t xml:space="preserve">Paslaugas priimti įgalioto atsakingo asmens kontaktiniai duomenys </w:t>
            </w:r>
          </w:p>
        </w:tc>
        <w:tc>
          <w:tcPr>
            <w:tcW w:w="2629" w:type="pct"/>
          </w:tcPr>
          <w:p w14:paraId="6421DE21" w14:textId="7BBED724" w:rsidR="00B17FED" w:rsidRPr="007D12A1" w:rsidRDefault="00B17FED" w:rsidP="00B17FED">
            <w:pPr>
              <w:jc w:val="both"/>
              <w:rPr>
                <w:rFonts w:asciiTheme="minorHAnsi" w:hAnsiTheme="minorHAnsi" w:cstheme="minorHAnsi"/>
                <w:i/>
                <w:iCs/>
                <w:sz w:val="22"/>
                <w:szCs w:val="22"/>
              </w:rPr>
            </w:pPr>
            <w:permStart w:id="141700682" w:edGrp="everyone"/>
            <w:r w:rsidRPr="007D12A1">
              <w:rPr>
                <w:rFonts w:asciiTheme="minorHAnsi" w:hAnsiTheme="minorHAnsi" w:cstheme="minorHAnsi"/>
                <w:i/>
                <w:iCs/>
                <w:color w:val="4472C4" w:themeColor="accent1"/>
                <w:sz w:val="22"/>
                <w:szCs w:val="22"/>
              </w:rPr>
              <w:t>nurodomas padalinys/skyrius, pareigos, vardas, pavardė, tel., el. paštas, gali būti nurodyti keli įgalioti asmenys</w:t>
            </w:r>
            <w:r w:rsidRPr="007D12A1">
              <w:rPr>
                <w:rFonts w:asciiTheme="minorHAnsi" w:hAnsiTheme="minorHAnsi" w:cstheme="minorHAnsi"/>
                <w:color w:val="4472C4" w:themeColor="accent1"/>
                <w:sz w:val="22"/>
                <w:szCs w:val="22"/>
                <w:lang w:eastAsia="en-US"/>
              </w:rPr>
              <w:t>.</w:t>
            </w:r>
            <w:r w:rsidR="006F3000" w:rsidRPr="007D12A1">
              <w:rPr>
                <w:rFonts w:asciiTheme="minorHAnsi" w:hAnsiTheme="minorHAnsi" w:cstheme="minorHAnsi"/>
                <w:color w:val="4472C4" w:themeColor="accent1"/>
                <w:sz w:val="22"/>
                <w:szCs w:val="22"/>
                <w:lang w:eastAsia="en-US"/>
              </w:rPr>
              <w:t xml:space="preserve"> </w:t>
            </w:r>
            <w:permEnd w:id="141700682"/>
            <w:r w:rsidRPr="007D12A1">
              <w:rPr>
                <w:rFonts w:asciiTheme="minorHAnsi" w:hAnsiTheme="minorHAnsi" w:cstheme="minorHAnsi"/>
                <w:sz w:val="22"/>
                <w:szCs w:val="22"/>
              </w:rPr>
              <w:t>Apie įgalioto asmens pasikeitimą Užsakovas informuoja Projektuotoją šios Sutarties Specialiųjų sąlygų 5.1.8</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p. nurodytu Projektuotojo el. paštu ir atskiras Sutarties pakeitimas ar atskiras įgaliojimų įforminimas dėl šios priežasties nėra atliekamas.</w:t>
            </w:r>
          </w:p>
        </w:tc>
      </w:tr>
      <w:tr w:rsidR="00B17FED" w:rsidRPr="007D12A1" w14:paraId="25C3D488" w14:textId="77777777" w:rsidTr="00580119">
        <w:tc>
          <w:tcPr>
            <w:tcW w:w="2371" w:type="pct"/>
          </w:tcPr>
          <w:p w14:paraId="567C211A" w14:textId="77777777" w:rsidR="00B17FED" w:rsidRPr="007D12A1" w:rsidRDefault="00B17FED" w:rsidP="00143B37">
            <w:pPr>
              <w:numPr>
                <w:ilvl w:val="1"/>
                <w:numId w:val="7"/>
              </w:numPr>
              <w:rPr>
                <w:rFonts w:asciiTheme="minorHAnsi" w:hAnsiTheme="minorHAnsi" w:cstheme="minorHAnsi"/>
                <w:sz w:val="22"/>
                <w:szCs w:val="22"/>
              </w:rPr>
            </w:pPr>
            <w:r w:rsidRPr="007D12A1">
              <w:rPr>
                <w:rFonts w:asciiTheme="minorHAnsi" w:hAnsiTheme="minorHAnsi" w:cstheme="minorHAnsi"/>
                <w:sz w:val="22"/>
                <w:szCs w:val="22"/>
              </w:rPr>
              <w:t xml:space="preserve">Sutarties savininkas: </w:t>
            </w:r>
          </w:p>
          <w:p w14:paraId="730EB624" w14:textId="77777777" w:rsidR="00B17FED" w:rsidRPr="007D12A1" w:rsidRDefault="00B17FED" w:rsidP="00B17FED">
            <w:pPr>
              <w:tabs>
                <w:tab w:val="left" w:pos="517"/>
              </w:tabs>
              <w:jc w:val="both"/>
              <w:rPr>
                <w:rFonts w:asciiTheme="minorHAnsi" w:hAnsiTheme="minorHAnsi" w:cstheme="minorHAnsi"/>
                <w:sz w:val="22"/>
                <w:szCs w:val="22"/>
              </w:rPr>
            </w:pPr>
          </w:p>
        </w:tc>
        <w:tc>
          <w:tcPr>
            <w:tcW w:w="2629" w:type="pct"/>
          </w:tcPr>
          <w:p w14:paraId="166E6FCD" w14:textId="77777777" w:rsidR="00B17FED" w:rsidRPr="007D12A1" w:rsidRDefault="00B17FED" w:rsidP="00B17FED">
            <w:pPr>
              <w:jc w:val="both"/>
              <w:rPr>
                <w:rFonts w:asciiTheme="minorHAnsi" w:eastAsia="Calibri" w:hAnsiTheme="minorHAnsi" w:cstheme="minorHAnsi"/>
                <w:iCs/>
                <w:color w:val="4472C4" w:themeColor="accent1"/>
                <w:sz w:val="22"/>
                <w:szCs w:val="22"/>
                <w:lang w:eastAsia="en-US"/>
              </w:rPr>
            </w:pPr>
            <w:r w:rsidRPr="007D12A1">
              <w:rPr>
                <w:rFonts w:asciiTheme="minorHAnsi" w:hAnsiTheme="minorHAnsi" w:cstheme="minorHAnsi"/>
                <w:i/>
                <w:iCs/>
                <w:color w:val="4472C4" w:themeColor="accent1"/>
                <w:sz w:val="22"/>
                <w:szCs w:val="22"/>
              </w:rPr>
              <w:t>[nurodyti padalinio kodą]</w:t>
            </w:r>
          </w:p>
        </w:tc>
      </w:tr>
      <w:tr w:rsidR="00B17FED" w:rsidRPr="007D12A1" w14:paraId="4BC9425B" w14:textId="77777777" w:rsidTr="00580119">
        <w:tc>
          <w:tcPr>
            <w:tcW w:w="2371" w:type="pct"/>
          </w:tcPr>
          <w:p w14:paraId="64BD1CB4" w14:textId="77777777" w:rsidR="00B17FED" w:rsidRPr="007D12A1" w:rsidRDefault="00B17FED" w:rsidP="00143B37">
            <w:pPr>
              <w:numPr>
                <w:ilvl w:val="1"/>
                <w:numId w:val="7"/>
              </w:numPr>
              <w:rPr>
                <w:rFonts w:asciiTheme="minorHAnsi" w:hAnsiTheme="minorHAnsi" w:cstheme="minorHAnsi"/>
                <w:sz w:val="22"/>
                <w:szCs w:val="22"/>
              </w:rPr>
            </w:pPr>
            <w:r w:rsidRPr="007D12A1">
              <w:rPr>
                <w:rFonts w:asciiTheme="minorHAnsi" w:hAnsiTheme="minorHAnsi" w:cstheme="minorHAnsi"/>
                <w:sz w:val="22"/>
                <w:szCs w:val="22"/>
              </w:rPr>
              <w:t xml:space="preserve">Už sutarties vykdymą atsakingas projektuotojo atstovas </w:t>
            </w:r>
          </w:p>
        </w:tc>
        <w:tc>
          <w:tcPr>
            <w:tcW w:w="2629" w:type="pct"/>
          </w:tcPr>
          <w:p w14:paraId="4603012E" w14:textId="215C0715" w:rsidR="00B17FED" w:rsidRPr="007D12A1" w:rsidRDefault="00B17FED" w:rsidP="00B17FED">
            <w:pPr>
              <w:rPr>
                <w:rFonts w:asciiTheme="minorHAnsi" w:hAnsiTheme="minorHAnsi" w:cstheme="minorHAnsi"/>
                <w:i/>
                <w:iCs/>
                <w:color w:val="4472C4" w:themeColor="accent1"/>
                <w:sz w:val="22"/>
                <w:szCs w:val="22"/>
              </w:rPr>
            </w:pPr>
            <w:r w:rsidRPr="007D12A1">
              <w:rPr>
                <w:rFonts w:asciiTheme="minorHAnsi" w:hAnsiTheme="minorHAnsi" w:cstheme="minorHAnsi"/>
                <w:i/>
                <w:iCs/>
                <w:color w:val="4472C4" w:themeColor="accent1"/>
                <w:sz w:val="22"/>
                <w:szCs w:val="22"/>
              </w:rPr>
              <w:t>[nurodomos pareigos, vardas, pavardė, tel., el. paštas]</w:t>
            </w:r>
            <w:r w:rsidR="006F3000" w:rsidRPr="007D12A1">
              <w:rPr>
                <w:rFonts w:asciiTheme="minorHAnsi" w:hAnsiTheme="minorHAnsi" w:cstheme="minorHAnsi"/>
                <w:i/>
                <w:iCs/>
                <w:color w:val="4472C4" w:themeColor="accent1"/>
                <w:sz w:val="22"/>
                <w:szCs w:val="22"/>
              </w:rPr>
              <w:t xml:space="preserve"> </w:t>
            </w:r>
          </w:p>
          <w:p w14:paraId="7C5108BD" w14:textId="77777777" w:rsidR="00B17FED" w:rsidRPr="007D12A1" w:rsidRDefault="00B17FED" w:rsidP="00B17FED">
            <w:pPr>
              <w:jc w:val="both"/>
              <w:rPr>
                <w:rFonts w:asciiTheme="minorHAnsi" w:hAnsiTheme="minorHAnsi" w:cstheme="minorHAnsi"/>
                <w:i/>
                <w:iCs/>
                <w:color w:val="4472C4" w:themeColor="accent1"/>
                <w:sz w:val="22"/>
                <w:szCs w:val="22"/>
              </w:rPr>
            </w:pPr>
          </w:p>
        </w:tc>
      </w:tr>
      <w:tr w:rsidR="00B17FED" w:rsidRPr="007D12A1" w14:paraId="36B02A55" w14:textId="77777777" w:rsidTr="00580119">
        <w:tc>
          <w:tcPr>
            <w:tcW w:w="5000" w:type="pct"/>
            <w:gridSpan w:val="2"/>
          </w:tcPr>
          <w:p w14:paraId="0303751A"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128CD03B" w14:textId="77777777" w:rsidTr="00580119">
        <w:tc>
          <w:tcPr>
            <w:tcW w:w="5000" w:type="pct"/>
            <w:gridSpan w:val="2"/>
          </w:tcPr>
          <w:p w14:paraId="1F54C817" w14:textId="77777777" w:rsidR="00B17FED" w:rsidRPr="007D12A1" w:rsidRDefault="00B17FED" w:rsidP="00143B37">
            <w:pPr>
              <w:numPr>
                <w:ilvl w:val="0"/>
                <w:numId w:val="7"/>
              </w:numPr>
              <w:rPr>
                <w:rFonts w:asciiTheme="minorHAnsi" w:hAnsiTheme="minorHAnsi" w:cstheme="minorHAnsi"/>
                <w:i/>
                <w:iCs/>
                <w:sz w:val="22"/>
                <w:szCs w:val="22"/>
              </w:rPr>
            </w:pPr>
            <w:r w:rsidRPr="007D12A1">
              <w:rPr>
                <w:rFonts w:asciiTheme="minorHAnsi" w:hAnsiTheme="minorHAnsi" w:cstheme="minorHAnsi"/>
                <w:b/>
                <w:sz w:val="22"/>
                <w:szCs w:val="22"/>
              </w:rPr>
              <w:t>Kitos sąlygos</w:t>
            </w:r>
          </w:p>
        </w:tc>
      </w:tr>
      <w:tr w:rsidR="00B17FED" w:rsidRPr="007D12A1" w14:paraId="5E10A69D" w14:textId="77777777" w:rsidTr="00580119">
        <w:tc>
          <w:tcPr>
            <w:tcW w:w="5000" w:type="pct"/>
            <w:gridSpan w:val="2"/>
          </w:tcPr>
          <w:p w14:paraId="3F1D31EA" w14:textId="77777777" w:rsidR="00B17FED" w:rsidRPr="007D12A1" w:rsidRDefault="00B17FED" w:rsidP="00143B37">
            <w:pPr>
              <w:numPr>
                <w:ilvl w:val="1"/>
                <w:numId w:val="7"/>
              </w:numPr>
              <w:contextualSpacing/>
              <w:jc w:val="both"/>
              <w:rPr>
                <w:rFonts w:asciiTheme="minorHAnsi" w:hAnsiTheme="minorHAnsi" w:cstheme="minorHAnsi"/>
                <w:i/>
                <w:iCs/>
                <w:sz w:val="22"/>
                <w:szCs w:val="22"/>
              </w:rPr>
            </w:pPr>
            <w:r w:rsidRPr="007D12A1">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Projektuotojo. </w:t>
            </w:r>
            <w:r w:rsidRPr="007D12A1">
              <w:rPr>
                <w:rFonts w:asciiTheme="minorHAnsi" w:hAnsiTheme="minorHAnsi" w:cstheme="minorHAnsi"/>
                <w:bCs/>
                <w:sz w:val="22"/>
                <w:szCs w:val="22"/>
              </w:rPr>
              <w:t xml:space="preserve">Laikoma, kad Sutartį sudarantys dokumentai vienas kitą paaiškina. </w:t>
            </w:r>
            <w:r w:rsidRPr="007D12A1">
              <w:rPr>
                <w:rFonts w:asciiTheme="minorHAns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7D12A1">
              <w:rPr>
                <w:rFonts w:asciiTheme="minorHAnsi" w:hAnsiTheme="minorHAnsi" w:cstheme="minorHAnsi"/>
                <w:bCs/>
                <w:sz w:val="22"/>
                <w:szCs w:val="22"/>
              </w:rPr>
              <w:t xml:space="preserve"> </w:t>
            </w:r>
            <w:r w:rsidRPr="007D12A1">
              <w:rPr>
                <w:rFonts w:asciiTheme="minorHAnsi" w:hAnsiTheme="minorHAnsi" w:cstheme="minorHAnsi"/>
                <w:sz w:val="22"/>
                <w:szCs w:val="22"/>
              </w:rPr>
              <w:t>Sutarties Bendrosiose sąlygose nurodytos alternatyvios nuostatos (su prierašu „</w:t>
            </w:r>
            <w:r w:rsidRPr="007D12A1">
              <w:rPr>
                <w:rFonts w:asciiTheme="minorHAnsi" w:hAnsiTheme="minorHAnsi" w:cstheme="minorHAnsi"/>
                <w:i/>
                <w:iCs/>
                <w:sz w:val="22"/>
                <w:szCs w:val="22"/>
              </w:rPr>
              <w:t xml:space="preserve">jei taikoma“, „jei tokių būtų“, „jei tokių yra“ </w:t>
            </w:r>
            <w:r w:rsidRPr="007D12A1">
              <w:rPr>
                <w:rFonts w:asciiTheme="minorHAnsi" w:hAnsiTheme="minorHAnsi" w:cstheme="minorHAnsi"/>
                <w:sz w:val="22"/>
                <w:szCs w:val="22"/>
              </w:rPr>
              <w:t>ar pan</w:t>
            </w:r>
            <w:r w:rsidRPr="007D12A1">
              <w:rPr>
                <w:rFonts w:asciiTheme="minorHAnsi" w:hAnsiTheme="minorHAnsi" w:cstheme="minorHAnsi"/>
                <w:i/>
                <w:iCs/>
                <w:sz w:val="22"/>
                <w:szCs w:val="22"/>
              </w:rPr>
              <w:t>.</w:t>
            </w:r>
            <w:r w:rsidRPr="007D12A1">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p>
        </w:tc>
      </w:tr>
      <w:tr w:rsidR="00B17FED" w:rsidRPr="007D12A1" w14:paraId="5D53F866" w14:textId="77777777" w:rsidTr="00580119">
        <w:tc>
          <w:tcPr>
            <w:tcW w:w="5000" w:type="pct"/>
            <w:gridSpan w:val="2"/>
          </w:tcPr>
          <w:p w14:paraId="3FD4AF40" w14:textId="77777777" w:rsidR="00B17FED" w:rsidRPr="007D12A1" w:rsidRDefault="00B17FED" w:rsidP="00143B37">
            <w:pPr>
              <w:numPr>
                <w:ilvl w:val="1"/>
                <w:numId w:val="7"/>
              </w:numPr>
              <w:jc w:val="both"/>
              <w:rPr>
                <w:rFonts w:asciiTheme="minorHAnsi" w:hAnsiTheme="minorHAnsi" w:cstheme="minorHAnsi"/>
                <w:b/>
                <w:bCs/>
                <w:i/>
                <w:iCs/>
                <w:sz w:val="22"/>
                <w:szCs w:val="22"/>
              </w:rPr>
            </w:pPr>
            <w:r w:rsidRPr="007D12A1">
              <w:rPr>
                <w:rFonts w:asciiTheme="minorHAnsi" w:hAnsiTheme="minorHAnsi" w:cstheme="minorHAnsi"/>
                <w:b/>
                <w:sz w:val="22"/>
                <w:szCs w:val="22"/>
              </w:rPr>
              <w:t xml:space="preserve">Šalys, pasirašydamos šias Sutarties Specialiąsias sąlygas, patvirtina, kad perskaitė tiek Sutarties Specialiąsias sąlygas ir jų priedus, tiek ir Sutarties Bendrąsias sąlygas, </w:t>
            </w:r>
            <w:r w:rsidRPr="007D12A1">
              <w:rPr>
                <w:rFonts w:asciiTheme="minorHAnsi" w:hAnsiTheme="minorHAnsi" w:cstheme="minorHAnsi"/>
                <w:b/>
                <w:bCs/>
                <w:sz w:val="22"/>
                <w:szCs w:val="22"/>
              </w:rPr>
              <w:t>suprato</w:t>
            </w:r>
            <w:r w:rsidRPr="007D12A1">
              <w:rPr>
                <w:rFonts w:asciiTheme="minorHAnsi" w:hAnsiTheme="minorHAnsi" w:cstheme="minorHAnsi"/>
                <w:b/>
                <w:sz w:val="22"/>
                <w:szCs w:val="22"/>
              </w:rPr>
              <w:t xml:space="preserve"> jų turinį ir visos Sutarties sąlygos visiškai atitinka jų valią ir tikruosius ketinimus.</w:t>
            </w:r>
          </w:p>
        </w:tc>
      </w:tr>
      <w:tr w:rsidR="00B17FED" w:rsidRPr="007D12A1" w14:paraId="711136FC" w14:textId="77777777" w:rsidTr="00580119">
        <w:tc>
          <w:tcPr>
            <w:tcW w:w="5000" w:type="pct"/>
            <w:gridSpan w:val="2"/>
          </w:tcPr>
          <w:p w14:paraId="796D4C33"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4BF088DB" w14:textId="77777777" w:rsidTr="00580119">
        <w:tc>
          <w:tcPr>
            <w:tcW w:w="5000" w:type="pct"/>
            <w:gridSpan w:val="2"/>
          </w:tcPr>
          <w:p w14:paraId="3C77687E" w14:textId="77777777" w:rsidR="00B17FED" w:rsidRPr="007D12A1" w:rsidRDefault="00B17FED" w:rsidP="00143B37">
            <w:pPr>
              <w:numPr>
                <w:ilvl w:val="0"/>
                <w:numId w:val="7"/>
              </w:numPr>
              <w:jc w:val="both"/>
              <w:rPr>
                <w:rFonts w:asciiTheme="minorHAnsi" w:hAnsiTheme="minorHAnsi" w:cstheme="minorHAnsi"/>
                <w:b/>
                <w:sz w:val="22"/>
                <w:szCs w:val="22"/>
              </w:rPr>
            </w:pPr>
            <w:r w:rsidRPr="007D12A1">
              <w:rPr>
                <w:rFonts w:asciiTheme="minorHAnsi" w:hAnsiTheme="minorHAnsi" w:cstheme="minorHAnsi"/>
                <w:b/>
                <w:sz w:val="22"/>
                <w:szCs w:val="22"/>
              </w:rPr>
              <w:t>SUTARTIES SPECIALIŲJŲ SĄLYGŲ PRIEDAI</w:t>
            </w:r>
          </w:p>
        </w:tc>
      </w:tr>
      <w:tr w:rsidR="00B17FED" w:rsidRPr="007D12A1" w14:paraId="713AC07D" w14:textId="77777777" w:rsidTr="00580119">
        <w:tc>
          <w:tcPr>
            <w:tcW w:w="5000" w:type="pct"/>
            <w:gridSpan w:val="2"/>
          </w:tcPr>
          <w:p w14:paraId="65BF26A7" w14:textId="77777777" w:rsidR="00B17FED" w:rsidRPr="007D12A1" w:rsidRDefault="00B17FED" w:rsidP="00143B37">
            <w:pPr>
              <w:numPr>
                <w:ilvl w:val="1"/>
                <w:numId w:val="7"/>
              </w:numPr>
              <w:contextualSpacing/>
              <w:jc w:val="both"/>
              <w:rPr>
                <w:rFonts w:asciiTheme="minorHAnsi" w:hAnsiTheme="minorHAnsi" w:cstheme="minorHAnsi"/>
                <w:sz w:val="22"/>
                <w:szCs w:val="22"/>
              </w:rPr>
            </w:pPr>
            <w:permStart w:id="1715085406" w:edGrp="everyone" w:colFirst="0" w:colLast="0"/>
            <w:r w:rsidRPr="007D12A1">
              <w:rPr>
                <w:rFonts w:asciiTheme="minorHAnsi" w:hAnsiTheme="minorHAnsi" w:cstheme="minorHAnsi"/>
                <w:sz w:val="22"/>
                <w:szCs w:val="22"/>
              </w:rPr>
              <w:t>Priedas Nr. 1 – Projektuotojo pateiktas pasiūlymas ir jo paaiškinimai</w:t>
            </w:r>
            <w:r w:rsidRPr="007D12A1" w:rsidDel="009B4CF5">
              <w:rPr>
                <w:rFonts w:asciiTheme="minorHAnsi" w:hAnsiTheme="minorHAnsi" w:cstheme="minorHAnsi"/>
                <w:sz w:val="22"/>
                <w:szCs w:val="22"/>
              </w:rPr>
              <w:t xml:space="preserve"> </w:t>
            </w:r>
            <w:r w:rsidRPr="007D12A1">
              <w:rPr>
                <w:rFonts w:asciiTheme="minorHAnsi" w:hAnsiTheme="minorHAnsi" w:cstheme="minorHAnsi"/>
                <w:spacing w:val="-2"/>
                <w:sz w:val="22"/>
                <w:szCs w:val="22"/>
              </w:rPr>
              <w:t xml:space="preserve">(pasiūlymas pridedamas prie Sutarties ta dalimi, kiek tai susiję su atitikimu pirkimo techninei specifikacijai ir pasiūlymo vertinimu, visas pasiūlymas saugomas CVP IS). Jei buvo taikomi kokybės kriterijai, prie sutarties būtina pridėti tą pasiūlymo dalį, kurioje pateikti rodikliai, kurių tiekėjas įsipareigojo laikytis. </w:t>
            </w:r>
          </w:p>
        </w:tc>
      </w:tr>
      <w:tr w:rsidR="00B17FED" w:rsidRPr="007D12A1" w14:paraId="2EBED0DB" w14:textId="77777777" w:rsidTr="00580119">
        <w:tc>
          <w:tcPr>
            <w:tcW w:w="5000" w:type="pct"/>
            <w:gridSpan w:val="2"/>
          </w:tcPr>
          <w:p w14:paraId="75F763DB" w14:textId="2760BB5E" w:rsidR="00B17FED" w:rsidRPr="007D12A1" w:rsidRDefault="00B17FED" w:rsidP="00143B37">
            <w:pPr>
              <w:numPr>
                <w:ilvl w:val="1"/>
                <w:numId w:val="7"/>
              </w:numPr>
              <w:rPr>
                <w:rFonts w:asciiTheme="minorHAnsi" w:hAnsiTheme="minorHAnsi" w:cstheme="minorHAnsi"/>
                <w:sz w:val="22"/>
                <w:szCs w:val="22"/>
              </w:rPr>
            </w:pPr>
            <w:permStart w:id="1512574471" w:edGrp="everyone" w:colFirst="0" w:colLast="0"/>
            <w:permEnd w:id="1715085406"/>
            <w:r w:rsidRPr="007D12A1">
              <w:rPr>
                <w:rFonts w:asciiTheme="minorHAnsi" w:hAnsiTheme="minorHAnsi" w:cstheme="minorHAnsi"/>
                <w:sz w:val="22"/>
                <w:szCs w:val="22"/>
              </w:rPr>
              <w:t>Priedas Nr. 2 – Pirkimo sąlygos ir jų paaiškinimai</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(prie Sutarties atskirai nepridedami, o saugomi CVP IS priemonėmis)</w:t>
            </w:r>
          </w:p>
        </w:tc>
      </w:tr>
      <w:tr w:rsidR="00B17FED" w:rsidRPr="007D12A1" w14:paraId="020CB10C" w14:textId="77777777" w:rsidTr="00580119">
        <w:tc>
          <w:tcPr>
            <w:tcW w:w="5000" w:type="pct"/>
            <w:gridSpan w:val="2"/>
          </w:tcPr>
          <w:p w14:paraId="695F249E" w14:textId="77777777" w:rsidR="00B17FED" w:rsidRPr="007D12A1" w:rsidRDefault="00B17FED" w:rsidP="00143B37">
            <w:pPr>
              <w:numPr>
                <w:ilvl w:val="1"/>
                <w:numId w:val="7"/>
              </w:numPr>
              <w:rPr>
                <w:rFonts w:asciiTheme="minorHAnsi" w:hAnsiTheme="minorHAnsi" w:cstheme="minorHAnsi"/>
                <w:sz w:val="22"/>
                <w:szCs w:val="22"/>
              </w:rPr>
            </w:pPr>
            <w:permStart w:id="467468881" w:edGrp="everyone" w:colFirst="0" w:colLast="0"/>
            <w:permEnd w:id="1512574471"/>
            <w:r w:rsidRPr="007D12A1">
              <w:rPr>
                <w:rFonts w:asciiTheme="minorHAnsi" w:hAnsiTheme="minorHAnsi" w:cstheme="minorHAnsi"/>
                <w:sz w:val="22"/>
                <w:szCs w:val="22"/>
              </w:rPr>
              <w:t xml:space="preserve">Priedas Nr. 3 – Techninė specifikacija su priedais; </w:t>
            </w:r>
          </w:p>
        </w:tc>
      </w:tr>
      <w:tr w:rsidR="00B17FED" w:rsidRPr="007D12A1" w14:paraId="1DE3D6F5" w14:textId="77777777" w:rsidTr="00580119">
        <w:tc>
          <w:tcPr>
            <w:tcW w:w="5000" w:type="pct"/>
            <w:gridSpan w:val="2"/>
          </w:tcPr>
          <w:p w14:paraId="3BF0BF33" w14:textId="77777777" w:rsidR="00B17FED" w:rsidRPr="007D12A1" w:rsidRDefault="00B17FED" w:rsidP="00143B37">
            <w:pPr>
              <w:numPr>
                <w:ilvl w:val="1"/>
                <w:numId w:val="7"/>
              </w:numPr>
              <w:rPr>
                <w:rFonts w:asciiTheme="minorHAnsi" w:hAnsiTheme="minorHAnsi" w:cstheme="minorHAnsi"/>
                <w:sz w:val="22"/>
                <w:szCs w:val="22"/>
              </w:rPr>
            </w:pPr>
            <w:permStart w:id="1962217959" w:edGrp="everyone" w:colFirst="0" w:colLast="0"/>
            <w:permEnd w:id="467468881"/>
            <w:r w:rsidRPr="007D12A1">
              <w:rPr>
                <w:rFonts w:asciiTheme="minorHAnsi" w:hAnsiTheme="minorHAnsi" w:cstheme="minorHAnsi"/>
                <w:sz w:val="22"/>
                <w:szCs w:val="22"/>
              </w:rPr>
              <w:t>Priedas Nr. 4– Paslaugų teikimo grafikas (jei taikoma)</w:t>
            </w:r>
          </w:p>
        </w:tc>
      </w:tr>
      <w:permEnd w:id="1962217959"/>
      <w:tr w:rsidR="00B17FED" w:rsidRPr="007D12A1" w14:paraId="297BDF2D" w14:textId="77777777" w:rsidTr="00580119">
        <w:tc>
          <w:tcPr>
            <w:tcW w:w="5000" w:type="pct"/>
            <w:gridSpan w:val="2"/>
          </w:tcPr>
          <w:p w14:paraId="48BA2DCD" w14:textId="77777777" w:rsidR="00B17FED" w:rsidRPr="007D12A1" w:rsidRDefault="00B17FED" w:rsidP="00B17FED">
            <w:pPr>
              <w:rPr>
                <w:rFonts w:asciiTheme="minorHAnsi" w:hAnsiTheme="minorHAnsi" w:cstheme="minorHAnsi"/>
                <w:sz w:val="22"/>
                <w:szCs w:val="22"/>
              </w:rPr>
            </w:pPr>
          </w:p>
        </w:tc>
      </w:tr>
      <w:tr w:rsidR="00B17FED" w:rsidRPr="007D12A1" w14:paraId="3CFB5C66" w14:textId="77777777" w:rsidTr="00580119">
        <w:tc>
          <w:tcPr>
            <w:tcW w:w="5000" w:type="pct"/>
            <w:gridSpan w:val="2"/>
          </w:tcPr>
          <w:p w14:paraId="102D82B0"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r w:rsidR="00B17FED" w:rsidRPr="007D12A1" w14:paraId="19D63A69" w14:textId="77777777" w:rsidTr="00580119">
        <w:tc>
          <w:tcPr>
            <w:tcW w:w="5000" w:type="pct"/>
            <w:gridSpan w:val="2"/>
          </w:tcPr>
          <w:p w14:paraId="12149351" w14:textId="77777777" w:rsidR="00B17FED" w:rsidRPr="007D12A1" w:rsidRDefault="00B17FED" w:rsidP="00B17FED">
            <w:pPr>
              <w:tabs>
                <w:tab w:val="center" w:pos="4819"/>
                <w:tab w:val="right" w:pos="9638"/>
              </w:tabs>
              <w:rPr>
                <w:rFonts w:asciiTheme="minorHAnsi" w:hAnsiTheme="minorHAnsi" w:cstheme="minorHAnsi"/>
                <w:sz w:val="22"/>
                <w:szCs w:val="22"/>
              </w:rPr>
            </w:pPr>
          </w:p>
          <w:tbl>
            <w:tblPr>
              <w:tblW w:w="0" w:type="auto"/>
              <w:jc w:val="center"/>
              <w:tblLayout w:type="fixed"/>
              <w:tblLook w:val="01E0" w:firstRow="1" w:lastRow="1" w:firstColumn="1" w:lastColumn="1" w:noHBand="0" w:noVBand="0"/>
            </w:tblPr>
            <w:tblGrid>
              <w:gridCol w:w="5335"/>
              <w:gridCol w:w="4928"/>
            </w:tblGrid>
            <w:tr w:rsidR="00B17FED" w:rsidRPr="007D12A1" w14:paraId="3AB055CC" w14:textId="77777777" w:rsidTr="00580119">
              <w:trPr>
                <w:jc w:val="center"/>
              </w:trPr>
              <w:tc>
                <w:tcPr>
                  <w:tcW w:w="5335" w:type="dxa"/>
                </w:tcPr>
                <w:p w14:paraId="3A64513C" w14:textId="77777777" w:rsidR="00B17FED" w:rsidRPr="007D12A1" w:rsidRDefault="00B17FED" w:rsidP="00B17FED">
                  <w:pPr>
                    <w:tabs>
                      <w:tab w:val="center" w:pos="4819"/>
                      <w:tab w:val="right" w:pos="9638"/>
                    </w:tabs>
                    <w:rPr>
                      <w:rFonts w:asciiTheme="minorHAnsi" w:hAnsiTheme="minorHAnsi" w:cstheme="minorHAnsi"/>
                      <w:b/>
                      <w:sz w:val="22"/>
                      <w:szCs w:val="22"/>
                    </w:rPr>
                  </w:pPr>
                  <w:r w:rsidRPr="007D12A1">
                    <w:rPr>
                      <w:rFonts w:asciiTheme="minorHAnsi" w:hAnsiTheme="minorHAnsi" w:cstheme="minorHAnsi"/>
                      <w:b/>
                      <w:sz w:val="22"/>
                      <w:szCs w:val="22"/>
                    </w:rPr>
                    <w:t>Užsakovo vardu:</w:t>
                  </w:r>
                </w:p>
                <w:p w14:paraId="358D373A"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p w14:paraId="058C6A0A" w14:textId="77777777" w:rsidR="00B17FED" w:rsidRPr="007D12A1" w:rsidRDefault="00B17FED" w:rsidP="00B17FED">
                  <w:pPr>
                    <w:tabs>
                      <w:tab w:val="center" w:pos="4819"/>
                      <w:tab w:val="right" w:pos="9638"/>
                    </w:tabs>
                    <w:rPr>
                      <w:rFonts w:asciiTheme="minorHAnsi" w:hAnsiTheme="minorHAnsi" w:cstheme="minorHAnsi"/>
                      <w:sz w:val="22"/>
                      <w:szCs w:val="22"/>
                    </w:rPr>
                  </w:pPr>
                </w:p>
              </w:tc>
              <w:tc>
                <w:tcPr>
                  <w:tcW w:w="4928" w:type="dxa"/>
                </w:tcPr>
                <w:p w14:paraId="76CCBD6C" w14:textId="77777777" w:rsidR="00B17FED" w:rsidRPr="007D12A1" w:rsidRDefault="00B17FED" w:rsidP="00B17FED">
                  <w:pPr>
                    <w:tabs>
                      <w:tab w:val="center" w:pos="4819"/>
                      <w:tab w:val="right" w:pos="9638"/>
                    </w:tabs>
                    <w:rPr>
                      <w:rFonts w:asciiTheme="minorHAnsi" w:hAnsiTheme="minorHAnsi" w:cstheme="minorHAnsi"/>
                      <w:b/>
                      <w:sz w:val="22"/>
                      <w:szCs w:val="22"/>
                    </w:rPr>
                  </w:pPr>
                  <w:r w:rsidRPr="007D12A1">
                    <w:rPr>
                      <w:rFonts w:asciiTheme="minorHAnsi" w:hAnsiTheme="minorHAnsi" w:cstheme="minorHAnsi"/>
                      <w:b/>
                      <w:sz w:val="22"/>
                      <w:szCs w:val="22"/>
                    </w:rPr>
                    <w:lastRenderedPageBreak/>
                    <w:t>Projektuotojo vardu:</w:t>
                  </w:r>
                </w:p>
                <w:p w14:paraId="278BD67E"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tc>
            </w:tr>
          </w:tbl>
          <w:p w14:paraId="19D84B87"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bl>
    <w:p w14:paraId="4A8B82BE" w14:textId="77777777" w:rsidR="00B17FED" w:rsidRPr="007D12A1" w:rsidRDefault="00B17FED" w:rsidP="00B17FED">
      <w:pPr>
        <w:jc w:val="both"/>
        <w:rPr>
          <w:rFonts w:asciiTheme="minorHAnsi" w:hAnsiTheme="minorHAnsi" w:cstheme="minorHAnsi"/>
          <w:sz w:val="22"/>
          <w:szCs w:val="22"/>
        </w:rPr>
      </w:pPr>
    </w:p>
    <w:p w14:paraId="6523A07E" w14:textId="77777777" w:rsidR="00B17FED" w:rsidRPr="007D12A1" w:rsidRDefault="00B17FED" w:rsidP="00B17FED">
      <w:pPr>
        <w:jc w:val="both"/>
        <w:rPr>
          <w:rFonts w:asciiTheme="minorHAnsi" w:hAnsiTheme="minorHAnsi" w:cstheme="minorHAnsi"/>
          <w:sz w:val="22"/>
          <w:szCs w:val="22"/>
        </w:rPr>
      </w:pPr>
    </w:p>
    <w:p w14:paraId="22D0EA13" w14:textId="77777777" w:rsidR="00B17FED" w:rsidRPr="007D12A1" w:rsidRDefault="00B17FED" w:rsidP="00B17FED">
      <w:pPr>
        <w:jc w:val="both"/>
        <w:rPr>
          <w:rFonts w:asciiTheme="minorHAnsi" w:hAnsiTheme="minorHAnsi" w:cstheme="minorHAnsi"/>
          <w:sz w:val="22"/>
          <w:szCs w:val="22"/>
        </w:rPr>
      </w:pPr>
    </w:p>
    <w:p w14:paraId="43B0AEBF" w14:textId="77777777" w:rsidR="00B17FED" w:rsidRPr="00F34543" w:rsidRDefault="00B17FED" w:rsidP="00B17FED">
      <w:pPr>
        <w:jc w:val="both"/>
        <w:rPr>
          <w:rFonts w:asciiTheme="minorHAnsi" w:hAnsiTheme="minorHAnsi" w:cstheme="minorHAnsi"/>
          <w:b/>
          <w:bCs/>
          <w:sz w:val="22"/>
          <w:szCs w:val="22"/>
        </w:rPr>
      </w:pPr>
      <w:r w:rsidRPr="007D12A1">
        <w:rPr>
          <w:rFonts w:asciiTheme="minorHAnsi" w:hAnsiTheme="minorHAnsi" w:cstheme="minorHAnsi"/>
          <w:sz w:val="22"/>
          <w:szCs w:val="22"/>
        </w:rPr>
        <w:t>Šio dokumento pasirašymo, registracijos datos ir Nr. užfiksuoti šio dokumento metaduomenyse.</w:t>
      </w:r>
    </w:p>
    <w:p w14:paraId="6C2CB90A" w14:textId="77777777" w:rsidR="00B17FED" w:rsidRPr="00F34543" w:rsidRDefault="00B17FED" w:rsidP="00B17FED">
      <w:pPr>
        <w:rPr>
          <w:rFonts w:asciiTheme="minorHAnsi" w:hAnsiTheme="minorHAnsi" w:cstheme="minorHAnsi"/>
          <w:sz w:val="22"/>
          <w:szCs w:val="22"/>
        </w:rPr>
      </w:pPr>
    </w:p>
    <w:p w14:paraId="0AC3A4CE" w14:textId="77777777" w:rsidR="00B17FED" w:rsidRPr="00F34543" w:rsidRDefault="00B17FED" w:rsidP="00B17FED">
      <w:pPr>
        <w:spacing w:after="160" w:line="259" w:lineRule="auto"/>
        <w:rPr>
          <w:rFonts w:asciiTheme="minorHAnsi" w:hAnsiTheme="minorHAnsi" w:cstheme="minorHAnsi"/>
          <w:sz w:val="22"/>
          <w:szCs w:val="22"/>
        </w:rPr>
      </w:pPr>
    </w:p>
    <w:p w14:paraId="0E96232B" w14:textId="77777777" w:rsidR="00B17FED" w:rsidRPr="00F34543" w:rsidRDefault="00B17FED" w:rsidP="00B17FED">
      <w:pPr>
        <w:spacing w:after="160" w:line="259" w:lineRule="auto"/>
        <w:rPr>
          <w:rFonts w:asciiTheme="minorHAnsi" w:hAnsiTheme="minorHAnsi" w:cstheme="minorHAnsi"/>
          <w:sz w:val="22"/>
          <w:szCs w:val="22"/>
        </w:rPr>
      </w:pPr>
    </w:p>
    <w:p w14:paraId="30CFE22B" w14:textId="77777777" w:rsidR="00B17FED" w:rsidRPr="00F34543" w:rsidRDefault="00B17FED" w:rsidP="00B17FED">
      <w:pPr>
        <w:spacing w:after="160" w:line="259" w:lineRule="auto"/>
        <w:rPr>
          <w:rFonts w:asciiTheme="minorHAnsi" w:hAnsiTheme="minorHAnsi" w:cstheme="minorHAnsi"/>
          <w:sz w:val="22"/>
          <w:szCs w:val="22"/>
        </w:rPr>
      </w:pPr>
    </w:p>
    <w:p w14:paraId="32245248" w14:textId="77777777" w:rsidR="00B17FED" w:rsidRPr="00F34543" w:rsidRDefault="00B17FED" w:rsidP="00B17FED">
      <w:pPr>
        <w:spacing w:after="160" w:line="259" w:lineRule="auto"/>
        <w:rPr>
          <w:rFonts w:asciiTheme="minorHAnsi" w:hAnsiTheme="minorHAnsi" w:cstheme="minorHAnsi"/>
          <w:sz w:val="22"/>
          <w:szCs w:val="22"/>
        </w:rPr>
      </w:pPr>
    </w:p>
    <w:p w14:paraId="367552A6" w14:textId="77777777" w:rsidR="00B17FED" w:rsidRPr="00F34543" w:rsidRDefault="00B17FED" w:rsidP="00B17FED">
      <w:pPr>
        <w:spacing w:after="160" w:line="259" w:lineRule="auto"/>
        <w:rPr>
          <w:rFonts w:asciiTheme="minorHAnsi" w:hAnsiTheme="minorHAnsi" w:cstheme="minorHAnsi"/>
          <w:sz w:val="22"/>
          <w:szCs w:val="22"/>
        </w:rPr>
      </w:pPr>
    </w:p>
    <w:p w14:paraId="4DF07083" w14:textId="77777777" w:rsidR="00B17FED" w:rsidRPr="00F34543" w:rsidRDefault="00B17FED" w:rsidP="00B17FED">
      <w:pPr>
        <w:rPr>
          <w:rFonts w:asciiTheme="minorHAnsi" w:hAnsiTheme="minorHAnsi" w:cstheme="minorHAnsi"/>
          <w:sz w:val="22"/>
          <w:szCs w:val="22"/>
        </w:rPr>
      </w:pPr>
    </w:p>
    <w:p w14:paraId="2418A975" w14:textId="6129B1B0" w:rsidR="00E610CE" w:rsidRPr="00F34543" w:rsidRDefault="00E610CE" w:rsidP="007C10DE">
      <w:pPr>
        <w:pStyle w:val="ListParagraph"/>
        <w:tabs>
          <w:tab w:val="left" w:pos="180"/>
          <w:tab w:val="left" w:pos="709"/>
          <w:tab w:val="left" w:pos="1080"/>
          <w:tab w:val="left" w:pos="1890"/>
          <w:tab w:val="left" w:pos="2340"/>
          <w:tab w:val="left" w:pos="3510"/>
          <w:tab w:val="left" w:pos="3960"/>
        </w:tabs>
        <w:ind w:left="0"/>
        <w:rPr>
          <w:rFonts w:asciiTheme="minorHAnsi" w:hAnsiTheme="minorHAnsi" w:cstheme="minorHAnsi"/>
          <w:sz w:val="22"/>
          <w:szCs w:val="22"/>
        </w:rPr>
      </w:pPr>
    </w:p>
    <w:p w14:paraId="17929205" w14:textId="6CF87E90" w:rsidR="00E610CE" w:rsidRPr="00F34543" w:rsidRDefault="00E610CE" w:rsidP="007C10DE">
      <w:pPr>
        <w:pStyle w:val="ListParagraph"/>
        <w:tabs>
          <w:tab w:val="left" w:pos="180"/>
          <w:tab w:val="left" w:pos="709"/>
          <w:tab w:val="left" w:pos="1080"/>
          <w:tab w:val="left" w:pos="1890"/>
          <w:tab w:val="left" w:pos="2340"/>
          <w:tab w:val="left" w:pos="3510"/>
          <w:tab w:val="left" w:pos="3960"/>
        </w:tabs>
        <w:ind w:left="0"/>
        <w:rPr>
          <w:rFonts w:asciiTheme="minorHAnsi" w:hAnsiTheme="minorHAnsi" w:cstheme="minorHAnsi"/>
          <w:sz w:val="22"/>
          <w:szCs w:val="22"/>
        </w:rPr>
      </w:pPr>
    </w:p>
    <w:p w14:paraId="141C55B9" w14:textId="1E1153FB" w:rsidR="00E610CE" w:rsidRPr="00F34543" w:rsidRDefault="00E610CE" w:rsidP="007C10DE">
      <w:pPr>
        <w:pStyle w:val="ListParagraph"/>
        <w:tabs>
          <w:tab w:val="left" w:pos="180"/>
          <w:tab w:val="left" w:pos="709"/>
          <w:tab w:val="left" w:pos="1080"/>
          <w:tab w:val="left" w:pos="1890"/>
          <w:tab w:val="left" w:pos="2340"/>
          <w:tab w:val="left" w:pos="3510"/>
          <w:tab w:val="left" w:pos="3960"/>
        </w:tabs>
        <w:ind w:left="0"/>
        <w:rPr>
          <w:rFonts w:asciiTheme="minorHAnsi" w:hAnsiTheme="minorHAnsi" w:cstheme="minorHAnsi"/>
          <w:sz w:val="22"/>
          <w:szCs w:val="22"/>
        </w:rPr>
      </w:pPr>
    </w:p>
    <w:p w14:paraId="19CF7963" w14:textId="47707D17" w:rsidR="00E610CE" w:rsidRPr="00F34543" w:rsidRDefault="00E610CE" w:rsidP="007C10DE">
      <w:pPr>
        <w:pStyle w:val="ListParagraph"/>
        <w:tabs>
          <w:tab w:val="left" w:pos="180"/>
          <w:tab w:val="left" w:pos="709"/>
          <w:tab w:val="left" w:pos="1080"/>
          <w:tab w:val="left" w:pos="1890"/>
          <w:tab w:val="left" w:pos="2340"/>
          <w:tab w:val="left" w:pos="3510"/>
          <w:tab w:val="left" w:pos="3960"/>
        </w:tabs>
        <w:ind w:left="0"/>
        <w:rPr>
          <w:rFonts w:asciiTheme="minorHAnsi" w:hAnsiTheme="minorHAnsi" w:cstheme="minorHAnsi"/>
          <w:sz w:val="22"/>
          <w:szCs w:val="22"/>
        </w:rPr>
      </w:pPr>
    </w:p>
    <w:p w14:paraId="417BC90D" w14:textId="44DCCE91" w:rsidR="00E610CE" w:rsidRPr="00F34543" w:rsidRDefault="00E610CE" w:rsidP="007C10DE">
      <w:pPr>
        <w:pStyle w:val="ListParagraph"/>
        <w:tabs>
          <w:tab w:val="left" w:pos="180"/>
          <w:tab w:val="left" w:pos="709"/>
          <w:tab w:val="left" w:pos="1080"/>
          <w:tab w:val="left" w:pos="1890"/>
          <w:tab w:val="left" w:pos="2340"/>
          <w:tab w:val="left" w:pos="3510"/>
          <w:tab w:val="left" w:pos="3960"/>
        </w:tabs>
        <w:ind w:left="0"/>
        <w:rPr>
          <w:rFonts w:asciiTheme="minorHAnsi" w:hAnsiTheme="minorHAnsi" w:cstheme="minorHAnsi"/>
          <w:sz w:val="22"/>
          <w:szCs w:val="22"/>
        </w:rPr>
      </w:pPr>
    </w:p>
    <w:p w14:paraId="65ED5828" w14:textId="5D5BDB4F" w:rsidR="00E610CE" w:rsidRPr="00F34543" w:rsidRDefault="00E610CE" w:rsidP="007C10DE">
      <w:pPr>
        <w:pStyle w:val="ListParagraph"/>
        <w:tabs>
          <w:tab w:val="left" w:pos="180"/>
          <w:tab w:val="left" w:pos="709"/>
          <w:tab w:val="left" w:pos="1080"/>
          <w:tab w:val="left" w:pos="1890"/>
          <w:tab w:val="left" w:pos="2340"/>
          <w:tab w:val="left" w:pos="3510"/>
          <w:tab w:val="left" w:pos="3960"/>
        </w:tabs>
        <w:ind w:left="0"/>
        <w:rPr>
          <w:rFonts w:asciiTheme="minorHAnsi" w:hAnsiTheme="minorHAnsi" w:cstheme="minorHAnsi"/>
          <w:sz w:val="22"/>
          <w:szCs w:val="22"/>
        </w:rPr>
      </w:pPr>
    </w:p>
    <w:p w14:paraId="2BE417BE" w14:textId="686FA625" w:rsidR="00E610CE" w:rsidRPr="00F34543" w:rsidRDefault="00E610CE" w:rsidP="007C10DE">
      <w:pPr>
        <w:pStyle w:val="ListParagraph"/>
        <w:tabs>
          <w:tab w:val="left" w:pos="180"/>
          <w:tab w:val="left" w:pos="709"/>
          <w:tab w:val="left" w:pos="1080"/>
          <w:tab w:val="left" w:pos="1890"/>
          <w:tab w:val="left" w:pos="2340"/>
          <w:tab w:val="left" w:pos="3510"/>
          <w:tab w:val="left" w:pos="3960"/>
        </w:tabs>
        <w:ind w:left="0"/>
        <w:rPr>
          <w:rFonts w:asciiTheme="minorHAnsi" w:hAnsiTheme="minorHAnsi" w:cstheme="minorHAnsi"/>
          <w:sz w:val="22"/>
          <w:szCs w:val="22"/>
        </w:rPr>
      </w:pPr>
    </w:p>
    <w:p w14:paraId="1E45B648" w14:textId="77777777" w:rsidR="00E610CE" w:rsidRPr="00F34543" w:rsidRDefault="00E610CE" w:rsidP="007C10DE">
      <w:pPr>
        <w:pStyle w:val="ListParagraph"/>
        <w:tabs>
          <w:tab w:val="left" w:pos="180"/>
          <w:tab w:val="left" w:pos="709"/>
          <w:tab w:val="left" w:pos="1080"/>
          <w:tab w:val="left" w:pos="1890"/>
          <w:tab w:val="left" w:pos="2340"/>
          <w:tab w:val="left" w:pos="3510"/>
          <w:tab w:val="left" w:pos="3960"/>
        </w:tabs>
        <w:ind w:left="0"/>
        <w:rPr>
          <w:rFonts w:asciiTheme="minorHAnsi" w:hAnsiTheme="minorHAnsi" w:cstheme="minorHAnsi"/>
          <w:sz w:val="22"/>
          <w:szCs w:val="22"/>
        </w:rPr>
      </w:pPr>
    </w:p>
    <w:sectPr w:rsidR="00E610CE" w:rsidRPr="00F34543" w:rsidSect="0078170E">
      <w:headerReference w:type="default" r:id="rId12"/>
      <w:footerReference w:type="even" r:id="rId13"/>
      <w:footerReference w:type="default" r:id="rId14"/>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B62EB" w14:textId="77777777" w:rsidR="004624BB" w:rsidRDefault="004624BB" w:rsidP="00FD3FC0">
      <w:r>
        <w:separator/>
      </w:r>
    </w:p>
  </w:endnote>
  <w:endnote w:type="continuationSeparator" w:id="0">
    <w:p w14:paraId="06591B1B" w14:textId="77777777" w:rsidR="004624BB" w:rsidRDefault="004624BB" w:rsidP="00FD3FC0">
      <w:r>
        <w:continuationSeparator/>
      </w:r>
    </w:p>
  </w:endnote>
  <w:endnote w:type="continuationNotice" w:id="1">
    <w:p w14:paraId="53F9B462" w14:textId="77777777" w:rsidR="004624BB" w:rsidRDefault="00462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14839" w14:textId="77777777" w:rsidR="00C55799" w:rsidRDefault="00C557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C1483A" w14:textId="77777777" w:rsidR="00C55799" w:rsidRDefault="00C557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1483B" w14:textId="77777777" w:rsidR="00C55799" w:rsidRDefault="00C557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D1085" w14:textId="77777777" w:rsidR="004624BB" w:rsidRDefault="004624BB" w:rsidP="00FD3FC0">
      <w:r>
        <w:separator/>
      </w:r>
    </w:p>
  </w:footnote>
  <w:footnote w:type="continuationSeparator" w:id="0">
    <w:p w14:paraId="10B70C67" w14:textId="77777777" w:rsidR="004624BB" w:rsidRDefault="004624BB" w:rsidP="00FD3FC0">
      <w:r>
        <w:continuationSeparator/>
      </w:r>
    </w:p>
  </w:footnote>
  <w:footnote w:type="continuationNotice" w:id="1">
    <w:p w14:paraId="5869CFFA" w14:textId="77777777" w:rsidR="004624BB" w:rsidRDefault="00462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14837" w14:textId="6658E47C" w:rsidR="00C55799" w:rsidRDefault="00C55799">
    <w:pPr>
      <w:pStyle w:val="Header"/>
      <w:jc w:val="center"/>
    </w:pPr>
  </w:p>
  <w:p w14:paraId="58C14838" w14:textId="77777777" w:rsidR="00C55799" w:rsidRDefault="00C55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ADC4C5B"/>
    <w:multiLevelType w:val="hybridMultilevel"/>
    <w:tmpl w:val="0F9E5C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4D288E"/>
    <w:multiLevelType w:val="hybridMultilevel"/>
    <w:tmpl w:val="494090A2"/>
    <w:lvl w:ilvl="0" w:tplc="04090011">
      <w:start w:val="1"/>
      <w:numFmt w:val="decimal"/>
      <w:lvlText w:val="%1)"/>
      <w:lvlJc w:val="left"/>
      <w:pPr>
        <w:tabs>
          <w:tab w:val="num" w:pos="2421"/>
        </w:tabs>
        <w:ind w:left="2421" w:hanging="360"/>
      </w:pPr>
      <w:rPr>
        <w:rFonts w:hint="default"/>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4AB5347B"/>
    <w:multiLevelType w:val="multilevel"/>
    <w:tmpl w:val="F28C9C5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A6E7F63"/>
    <w:multiLevelType w:val="multilevel"/>
    <w:tmpl w:val="AA62F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70F71E8"/>
    <w:multiLevelType w:val="multilevel"/>
    <w:tmpl w:val="A504FEA8"/>
    <w:lvl w:ilvl="0">
      <w:start w:val="2"/>
      <w:numFmt w:val="decimal"/>
      <w:lvlText w:val="%1."/>
      <w:lvlJc w:val="left"/>
      <w:pPr>
        <w:ind w:left="786" w:hanging="360"/>
      </w:pPr>
      <w:rPr>
        <w:rFonts w:hint="default"/>
        <w:b/>
        <w:sz w:val="20"/>
        <w:szCs w:val="2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start w:val="1"/>
      <w:numFmt w:val="lowerLetter"/>
      <w:lvlText w:val="%2."/>
      <w:lvlJc w:val="left"/>
      <w:pPr>
        <w:ind w:left="786"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558661310">
    <w:abstractNumId w:val="12"/>
  </w:num>
  <w:num w:numId="2" w16cid:durableId="291912060">
    <w:abstractNumId w:val="4"/>
  </w:num>
  <w:num w:numId="3" w16cid:durableId="5643003">
    <w:abstractNumId w:val="2"/>
  </w:num>
  <w:num w:numId="4" w16cid:durableId="517426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744913">
    <w:abstractNumId w:val="14"/>
  </w:num>
  <w:num w:numId="6" w16cid:durableId="929779012">
    <w:abstractNumId w:val="10"/>
  </w:num>
  <w:num w:numId="7" w16cid:durableId="1405110053">
    <w:abstractNumId w:val="7"/>
  </w:num>
  <w:num w:numId="8" w16cid:durableId="1906986086">
    <w:abstractNumId w:val="0"/>
  </w:num>
  <w:num w:numId="9" w16cid:durableId="2125994468">
    <w:abstractNumId w:val="6"/>
  </w:num>
  <w:num w:numId="10" w16cid:durableId="713890379">
    <w:abstractNumId w:val="8"/>
  </w:num>
  <w:num w:numId="11" w16cid:durableId="300966818">
    <w:abstractNumId w:val="1"/>
  </w:num>
  <w:num w:numId="12" w16cid:durableId="1251544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2048331">
    <w:abstractNumId w:val="9"/>
  </w:num>
  <w:num w:numId="14" w16cid:durableId="665280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890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788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6998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9550914">
    <w:abstractNumId w:val="13"/>
  </w:num>
  <w:num w:numId="19" w16cid:durableId="154108999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12B"/>
    <w:rsid w:val="000045D9"/>
    <w:rsid w:val="000054C4"/>
    <w:rsid w:val="0000704C"/>
    <w:rsid w:val="00011638"/>
    <w:rsid w:val="0001193F"/>
    <w:rsid w:val="00011DFF"/>
    <w:rsid w:val="00013F3A"/>
    <w:rsid w:val="00017D29"/>
    <w:rsid w:val="00017EE2"/>
    <w:rsid w:val="00020609"/>
    <w:rsid w:val="00020A4A"/>
    <w:rsid w:val="0002234D"/>
    <w:rsid w:val="00023977"/>
    <w:rsid w:val="00023A11"/>
    <w:rsid w:val="00024C84"/>
    <w:rsid w:val="00025B9E"/>
    <w:rsid w:val="000263D4"/>
    <w:rsid w:val="000266D9"/>
    <w:rsid w:val="00027B2F"/>
    <w:rsid w:val="00031BD4"/>
    <w:rsid w:val="00032873"/>
    <w:rsid w:val="00032EF9"/>
    <w:rsid w:val="000331B0"/>
    <w:rsid w:val="00034AEE"/>
    <w:rsid w:val="00035876"/>
    <w:rsid w:val="000358C0"/>
    <w:rsid w:val="00041070"/>
    <w:rsid w:val="00041E26"/>
    <w:rsid w:val="000424AF"/>
    <w:rsid w:val="00044B87"/>
    <w:rsid w:val="000450D8"/>
    <w:rsid w:val="00046215"/>
    <w:rsid w:val="00046ACF"/>
    <w:rsid w:val="00050118"/>
    <w:rsid w:val="0005039B"/>
    <w:rsid w:val="000504B6"/>
    <w:rsid w:val="00051529"/>
    <w:rsid w:val="0005489F"/>
    <w:rsid w:val="00056A11"/>
    <w:rsid w:val="00057C53"/>
    <w:rsid w:val="000600D3"/>
    <w:rsid w:val="000600FA"/>
    <w:rsid w:val="00060504"/>
    <w:rsid w:val="00060AD4"/>
    <w:rsid w:val="00061DA6"/>
    <w:rsid w:val="00062994"/>
    <w:rsid w:val="000635AF"/>
    <w:rsid w:val="0006422B"/>
    <w:rsid w:val="00065442"/>
    <w:rsid w:val="00066202"/>
    <w:rsid w:val="00067325"/>
    <w:rsid w:val="000707FA"/>
    <w:rsid w:val="00072C47"/>
    <w:rsid w:val="00072DE8"/>
    <w:rsid w:val="0007496F"/>
    <w:rsid w:val="00074F4C"/>
    <w:rsid w:val="0007769C"/>
    <w:rsid w:val="00077C05"/>
    <w:rsid w:val="00077DA3"/>
    <w:rsid w:val="000817DB"/>
    <w:rsid w:val="00082A83"/>
    <w:rsid w:val="00084DEA"/>
    <w:rsid w:val="00087ED9"/>
    <w:rsid w:val="0009283C"/>
    <w:rsid w:val="0009482D"/>
    <w:rsid w:val="00094DBA"/>
    <w:rsid w:val="000952DA"/>
    <w:rsid w:val="000967ED"/>
    <w:rsid w:val="00096B4B"/>
    <w:rsid w:val="000A00C2"/>
    <w:rsid w:val="000A0E8A"/>
    <w:rsid w:val="000A27FD"/>
    <w:rsid w:val="000A2994"/>
    <w:rsid w:val="000A31CE"/>
    <w:rsid w:val="000A369F"/>
    <w:rsid w:val="000A4771"/>
    <w:rsid w:val="000A5F14"/>
    <w:rsid w:val="000A6085"/>
    <w:rsid w:val="000B2BE3"/>
    <w:rsid w:val="000B2D3A"/>
    <w:rsid w:val="000B57C8"/>
    <w:rsid w:val="000C02A6"/>
    <w:rsid w:val="000C0FA1"/>
    <w:rsid w:val="000C57AD"/>
    <w:rsid w:val="000D1B03"/>
    <w:rsid w:val="000D5087"/>
    <w:rsid w:val="000D5163"/>
    <w:rsid w:val="000D5172"/>
    <w:rsid w:val="000D55BE"/>
    <w:rsid w:val="000D691D"/>
    <w:rsid w:val="000D6CD4"/>
    <w:rsid w:val="000E1F4E"/>
    <w:rsid w:val="000E3CF5"/>
    <w:rsid w:val="000E5E2E"/>
    <w:rsid w:val="000E6EA3"/>
    <w:rsid w:val="000F1E7C"/>
    <w:rsid w:val="000F3511"/>
    <w:rsid w:val="000F72AB"/>
    <w:rsid w:val="00101CD7"/>
    <w:rsid w:val="0010327E"/>
    <w:rsid w:val="00110ECB"/>
    <w:rsid w:val="00112C8A"/>
    <w:rsid w:val="00114247"/>
    <w:rsid w:val="00114BDD"/>
    <w:rsid w:val="00117301"/>
    <w:rsid w:val="001179B9"/>
    <w:rsid w:val="00117E70"/>
    <w:rsid w:val="00123045"/>
    <w:rsid w:val="00124363"/>
    <w:rsid w:val="0012676E"/>
    <w:rsid w:val="001304EF"/>
    <w:rsid w:val="0013110E"/>
    <w:rsid w:val="00132E94"/>
    <w:rsid w:val="0013342E"/>
    <w:rsid w:val="00134809"/>
    <w:rsid w:val="00134EC9"/>
    <w:rsid w:val="00135689"/>
    <w:rsid w:val="00136FA5"/>
    <w:rsid w:val="001372B1"/>
    <w:rsid w:val="00137A26"/>
    <w:rsid w:val="00143B37"/>
    <w:rsid w:val="00147276"/>
    <w:rsid w:val="00151D23"/>
    <w:rsid w:val="00153F8F"/>
    <w:rsid w:val="00156FF1"/>
    <w:rsid w:val="001573F2"/>
    <w:rsid w:val="001620E5"/>
    <w:rsid w:val="00165B14"/>
    <w:rsid w:val="00165B8B"/>
    <w:rsid w:val="00167041"/>
    <w:rsid w:val="0017062E"/>
    <w:rsid w:val="001708EC"/>
    <w:rsid w:val="001747AB"/>
    <w:rsid w:val="00174CE3"/>
    <w:rsid w:val="00182CE1"/>
    <w:rsid w:val="00182FB8"/>
    <w:rsid w:val="00184461"/>
    <w:rsid w:val="001852AB"/>
    <w:rsid w:val="00187C4F"/>
    <w:rsid w:val="00190BE5"/>
    <w:rsid w:val="00191B88"/>
    <w:rsid w:val="00192DA6"/>
    <w:rsid w:val="0019338E"/>
    <w:rsid w:val="00195893"/>
    <w:rsid w:val="00196791"/>
    <w:rsid w:val="001A0001"/>
    <w:rsid w:val="001A0A1D"/>
    <w:rsid w:val="001A0AB6"/>
    <w:rsid w:val="001A0C14"/>
    <w:rsid w:val="001A1214"/>
    <w:rsid w:val="001A2A99"/>
    <w:rsid w:val="001A2F52"/>
    <w:rsid w:val="001A3104"/>
    <w:rsid w:val="001A703E"/>
    <w:rsid w:val="001B0788"/>
    <w:rsid w:val="001B0BAD"/>
    <w:rsid w:val="001B0D3B"/>
    <w:rsid w:val="001B1061"/>
    <w:rsid w:val="001B11A4"/>
    <w:rsid w:val="001B4959"/>
    <w:rsid w:val="001B65EB"/>
    <w:rsid w:val="001C16A9"/>
    <w:rsid w:val="001C1837"/>
    <w:rsid w:val="001C3DE7"/>
    <w:rsid w:val="001C5CED"/>
    <w:rsid w:val="001C6DB2"/>
    <w:rsid w:val="001C6F69"/>
    <w:rsid w:val="001C728D"/>
    <w:rsid w:val="001C7371"/>
    <w:rsid w:val="001D1951"/>
    <w:rsid w:val="001D23F3"/>
    <w:rsid w:val="001D3387"/>
    <w:rsid w:val="001D3388"/>
    <w:rsid w:val="001D3852"/>
    <w:rsid w:val="001D3937"/>
    <w:rsid w:val="001D47B3"/>
    <w:rsid w:val="001D6556"/>
    <w:rsid w:val="001D6880"/>
    <w:rsid w:val="001D71E1"/>
    <w:rsid w:val="001D7879"/>
    <w:rsid w:val="001E0CDB"/>
    <w:rsid w:val="001E109B"/>
    <w:rsid w:val="001E3018"/>
    <w:rsid w:val="001E5296"/>
    <w:rsid w:val="001E7591"/>
    <w:rsid w:val="001F37B7"/>
    <w:rsid w:val="001F3C62"/>
    <w:rsid w:val="00200FF7"/>
    <w:rsid w:val="002036AD"/>
    <w:rsid w:val="00203C55"/>
    <w:rsid w:val="0020577E"/>
    <w:rsid w:val="00206797"/>
    <w:rsid w:val="00206B99"/>
    <w:rsid w:val="00210DF9"/>
    <w:rsid w:val="00212939"/>
    <w:rsid w:val="002149F2"/>
    <w:rsid w:val="00214F15"/>
    <w:rsid w:val="00217F4F"/>
    <w:rsid w:val="00222E96"/>
    <w:rsid w:val="002236D2"/>
    <w:rsid w:val="002236ED"/>
    <w:rsid w:val="00223ED6"/>
    <w:rsid w:val="00227499"/>
    <w:rsid w:val="002300E5"/>
    <w:rsid w:val="002303E8"/>
    <w:rsid w:val="0023187B"/>
    <w:rsid w:val="00231BF7"/>
    <w:rsid w:val="00232B38"/>
    <w:rsid w:val="00235A1D"/>
    <w:rsid w:val="002377E2"/>
    <w:rsid w:val="00237C1B"/>
    <w:rsid w:val="0024260C"/>
    <w:rsid w:val="00242FF7"/>
    <w:rsid w:val="0024408B"/>
    <w:rsid w:val="002452D0"/>
    <w:rsid w:val="00247046"/>
    <w:rsid w:val="002479BF"/>
    <w:rsid w:val="002513B1"/>
    <w:rsid w:val="00252288"/>
    <w:rsid w:val="0025282C"/>
    <w:rsid w:val="00254FED"/>
    <w:rsid w:val="00256B6F"/>
    <w:rsid w:val="0026014E"/>
    <w:rsid w:val="002610D0"/>
    <w:rsid w:val="00262B18"/>
    <w:rsid w:val="00265F18"/>
    <w:rsid w:val="002676F6"/>
    <w:rsid w:val="002707FB"/>
    <w:rsid w:val="00270801"/>
    <w:rsid w:val="002715A0"/>
    <w:rsid w:val="00273D8A"/>
    <w:rsid w:val="00274E2B"/>
    <w:rsid w:val="0027507F"/>
    <w:rsid w:val="002756DC"/>
    <w:rsid w:val="0027615F"/>
    <w:rsid w:val="002844BC"/>
    <w:rsid w:val="00286F23"/>
    <w:rsid w:val="00287CDC"/>
    <w:rsid w:val="00295E9E"/>
    <w:rsid w:val="00297913"/>
    <w:rsid w:val="002A18E4"/>
    <w:rsid w:val="002A2BE6"/>
    <w:rsid w:val="002A5E83"/>
    <w:rsid w:val="002B1111"/>
    <w:rsid w:val="002C35CD"/>
    <w:rsid w:val="002C3FAB"/>
    <w:rsid w:val="002C4D5D"/>
    <w:rsid w:val="002C7644"/>
    <w:rsid w:val="002C7B4B"/>
    <w:rsid w:val="002D1A0C"/>
    <w:rsid w:val="002D1CCC"/>
    <w:rsid w:val="002D5BD6"/>
    <w:rsid w:val="002D6108"/>
    <w:rsid w:val="002D614F"/>
    <w:rsid w:val="002D6608"/>
    <w:rsid w:val="002D66B3"/>
    <w:rsid w:val="002D70A7"/>
    <w:rsid w:val="002D7C64"/>
    <w:rsid w:val="002E063C"/>
    <w:rsid w:val="002E0CAC"/>
    <w:rsid w:val="002E1FDD"/>
    <w:rsid w:val="002E2FCE"/>
    <w:rsid w:val="002F3A16"/>
    <w:rsid w:val="002F428D"/>
    <w:rsid w:val="002F42FB"/>
    <w:rsid w:val="002F44FE"/>
    <w:rsid w:val="002F45EC"/>
    <w:rsid w:val="002F4626"/>
    <w:rsid w:val="002F5175"/>
    <w:rsid w:val="002F7C49"/>
    <w:rsid w:val="003021B0"/>
    <w:rsid w:val="00302A36"/>
    <w:rsid w:val="00305DA7"/>
    <w:rsid w:val="00306353"/>
    <w:rsid w:val="003069DA"/>
    <w:rsid w:val="00307D70"/>
    <w:rsid w:val="0031073A"/>
    <w:rsid w:val="00310BA8"/>
    <w:rsid w:val="0031282E"/>
    <w:rsid w:val="00316111"/>
    <w:rsid w:val="00316244"/>
    <w:rsid w:val="00317D0E"/>
    <w:rsid w:val="003217F4"/>
    <w:rsid w:val="003242C0"/>
    <w:rsid w:val="0032469F"/>
    <w:rsid w:val="00324A83"/>
    <w:rsid w:val="00326F3E"/>
    <w:rsid w:val="00330CD8"/>
    <w:rsid w:val="00331EA5"/>
    <w:rsid w:val="0033267B"/>
    <w:rsid w:val="0033309D"/>
    <w:rsid w:val="00333BD2"/>
    <w:rsid w:val="003367E8"/>
    <w:rsid w:val="00340B6D"/>
    <w:rsid w:val="00343684"/>
    <w:rsid w:val="0034408C"/>
    <w:rsid w:val="00344285"/>
    <w:rsid w:val="00344C14"/>
    <w:rsid w:val="00345CBF"/>
    <w:rsid w:val="00345CD4"/>
    <w:rsid w:val="00346EB0"/>
    <w:rsid w:val="00347014"/>
    <w:rsid w:val="00351C31"/>
    <w:rsid w:val="00351E51"/>
    <w:rsid w:val="00360FAA"/>
    <w:rsid w:val="003619C1"/>
    <w:rsid w:val="003640EE"/>
    <w:rsid w:val="00367585"/>
    <w:rsid w:val="00373C93"/>
    <w:rsid w:val="003778B8"/>
    <w:rsid w:val="00384457"/>
    <w:rsid w:val="00386F0A"/>
    <w:rsid w:val="00387C96"/>
    <w:rsid w:val="00391689"/>
    <w:rsid w:val="00393045"/>
    <w:rsid w:val="00397C53"/>
    <w:rsid w:val="00397CF0"/>
    <w:rsid w:val="003A0DA2"/>
    <w:rsid w:val="003A1B00"/>
    <w:rsid w:val="003A23C8"/>
    <w:rsid w:val="003A2B2D"/>
    <w:rsid w:val="003A40E5"/>
    <w:rsid w:val="003A4A8F"/>
    <w:rsid w:val="003A553C"/>
    <w:rsid w:val="003A57B7"/>
    <w:rsid w:val="003A5F31"/>
    <w:rsid w:val="003A6D33"/>
    <w:rsid w:val="003A7638"/>
    <w:rsid w:val="003B00C6"/>
    <w:rsid w:val="003B078E"/>
    <w:rsid w:val="003B1592"/>
    <w:rsid w:val="003B1D01"/>
    <w:rsid w:val="003B1F25"/>
    <w:rsid w:val="003B30B4"/>
    <w:rsid w:val="003B3C23"/>
    <w:rsid w:val="003B4139"/>
    <w:rsid w:val="003B4379"/>
    <w:rsid w:val="003B4716"/>
    <w:rsid w:val="003B5595"/>
    <w:rsid w:val="003B62A3"/>
    <w:rsid w:val="003B7252"/>
    <w:rsid w:val="003B7428"/>
    <w:rsid w:val="003C1B43"/>
    <w:rsid w:val="003C2D28"/>
    <w:rsid w:val="003C76F8"/>
    <w:rsid w:val="003C7A12"/>
    <w:rsid w:val="003D06CA"/>
    <w:rsid w:val="003D06F2"/>
    <w:rsid w:val="003D15E0"/>
    <w:rsid w:val="003D2C8C"/>
    <w:rsid w:val="003D494A"/>
    <w:rsid w:val="003D4AC5"/>
    <w:rsid w:val="003D5B34"/>
    <w:rsid w:val="003D5F95"/>
    <w:rsid w:val="003D6199"/>
    <w:rsid w:val="003D65CA"/>
    <w:rsid w:val="003D6F8C"/>
    <w:rsid w:val="003D79A8"/>
    <w:rsid w:val="003E3EDB"/>
    <w:rsid w:val="003E4417"/>
    <w:rsid w:val="003E4A12"/>
    <w:rsid w:val="003E60BF"/>
    <w:rsid w:val="003E6875"/>
    <w:rsid w:val="003E745A"/>
    <w:rsid w:val="003F2040"/>
    <w:rsid w:val="003F28A4"/>
    <w:rsid w:val="003F5B53"/>
    <w:rsid w:val="003F63F5"/>
    <w:rsid w:val="003F74D8"/>
    <w:rsid w:val="003F7B0A"/>
    <w:rsid w:val="00400402"/>
    <w:rsid w:val="00401272"/>
    <w:rsid w:val="00405069"/>
    <w:rsid w:val="0041104B"/>
    <w:rsid w:val="00412629"/>
    <w:rsid w:val="00412A46"/>
    <w:rsid w:val="00413181"/>
    <w:rsid w:val="00414AAE"/>
    <w:rsid w:val="00414D0A"/>
    <w:rsid w:val="00416EE7"/>
    <w:rsid w:val="00421AA0"/>
    <w:rsid w:val="00422E64"/>
    <w:rsid w:val="004230BB"/>
    <w:rsid w:val="00424969"/>
    <w:rsid w:val="004255B1"/>
    <w:rsid w:val="00425D85"/>
    <w:rsid w:val="004279DC"/>
    <w:rsid w:val="00435DB4"/>
    <w:rsid w:val="00436AF8"/>
    <w:rsid w:val="00436DFE"/>
    <w:rsid w:val="004371C9"/>
    <w:rsid w:val="00441D6D"/>
    <w:rsid w:val="004420AA"/>
    <w:rsid w:val="0045038C"/>
    <w:rsid w:val="0045116F"/>
    <w:rsid w:val="00453ABF"/>
    <w:rsid w:val="00456071"/>
    <w:rsid w:val="0045621A"/>
    <w:rsid w:val="0045649C"/>
    <w:rsid w:val="00460517"/>
    <w:rsid w:val="00461BFB"/>
    <w:rsid w:val="004624BB"/>
    <w:rsid w:val="00463175"/>
    <w:rsid w:val="00464011"/>
    <w:rsid w:val="00467AD1"/>
    <w:rsid w:val="004729C8"/>
    <w:rsid w:val="0047767D"/>
    <w:rsid w:val="00480386"/>
    <w:rsid w:val="00480E9C"/>
    <w:rsid w:val="00481C3B"/>
    <w:rsid w:val="00482B1E"/>
    <w:rsid w:val="00482B51"/>
    <w:rsid w:val="00482DEC"/>
    <w:rsid w:val="00483126"/>
    <w:rsid w:val="004852FB"/>
    <w:rsid w:val="004875D8"/>
    <w:rsid w:val="00487B9D"/>
    <w:rsid w:val="00492B17"/>
    <w:rsid w:val="00494AB7"/>
    <w:rsid w:val="00495193"/>
    <w:rsid w:val="004A417B"/>
    <w:rsid w:val="004A5ADA"/>
    <w:rsid w:val="004A5FCA"/>
    <w:rsid w:val="004A6553"/>
    <w:rsid w:val="004A7349"/>
    <w:rsid w:val="004A7D31"/>
    <w:rsid w:val="004B20C0"/>
    <w:rsid w:val="004B2E93"/>
    <w:rsid w:val="004B3FB9"/>
    <w:rsid w:val="004B4179"/>
    <w:rsid w:val="004B4FB9"/>
    <w:rsid w:val="004B7429"/>
    <w:rsid w:val="004C2360"/>
    <w:rsid w:val="004C3A28"/>
    <w:rsid w:val="004C3C71"/>
    <w:rsid w:val="004C4F1D"/>
    <w:rsid w:val="004C5660"/>
    <w:rsid w:val="004D0D4A"/>
    <w:rsid w:val="004D3E2E"/>
    <w:rsid w:val="004D4723"/>
    <w:rsid w:val="004D4736"/>
    <w:rsid w:val="004D4FB6"/>
    <w:rsid w:val="004D5409"/>
    <w:rsid w:val="004D5C6C"/>
    <w:rsid w:val="004D7160"/>
    <w:rsid w:val="004D728C"/>
    <w:rsid w:val="004D7B02"/>
    <w:rsid w:val="004E0BFD"/>
    <w:rsid w:val="004E0F6A"/>
    <w:rsid w:val="004E3F16"/>
    <w:rsid w:val="004E4A93"/>
    <w:rsid w:val="004E5077"/>
    <w:rsid w:val="004E5666"/>
    <w:rsid w:val="004E5EF4"/>
    <w:rsid w:val="004E78DF"/>
    <w:rsid w:val="004F2949"/>
    <w:rsid w:val="004F2BC7"/>
    <w:rsid w:val="004F2DF3"/>
    <w:rsid w:val="004F6F60"/>
    <w:rsid w:val="00500203"/>
    <w:rsid w:val="00502BEC"/>
    <w:rsid w:val="005032CE"/>
    <w:rsid w:val="005032DF"/>
    <w:rsid w:val="00505551"/>
    <w:rsid w:val="00507A3E"/>
    <w:rsid w:val="005130C2"/>
    <w:rsid w:val="00514D8C"/>
    <w:rsid w:val="00514E60"/>
    <w:rsid w:val="00515B7F"/>
    <w:rsid w:val="00515ED3"/>
    <w:rsid w:val="005169E0"/>
    <w:rsid w:val="00516B14"/>
    <w:rsid w:val="00522498"/>
    <w:rsid w:val="0052281C"/>
    <w:rsid w:val="00524948"/>
    <w:rsid w:val="00525634"/>
    <w:rsid w:val="00525980"/>
    <w:rsid w:val="00531643"/>
    <w:rsid w:val="005318E9"/>
    <w:rsid w:val="00541940"/>
    <w:rsid w:val="00547F5F"/>
    <w:rsid w:val="00550684"/>
    <w:rsid w:val="00550776"/>
    <w:rsid w:val="0055264B"/>
    <w:rsid w:val="0055355A"/>
    <w:rsid w:val="00553C13"/>
    <w:rsid w:val="005548AD"/>
    <w:rsid w:val="00554F2A"/>
    <w:rsid w:val="0055675D"/>
    <w:rsid w:val="00556E49"/>
    <w:rsid w:val="00557295"/>
    <w:rsid w:val="00560F0D"/>
    <w:rsid w:val="005634F7"/>
    <w:rsid w:val="00563585"/>
    <w:rsid w:val="00563FC2"/>
    <w:rsid w:val="00565102"/>
    <w:rsid w:val="005674E4"/>
    <w:rsid w:val="00570677"/>
    <w:rsid w:val="005707B9"/>
    <w:rsid w:val="0057083B"/>
    <w:rsid w:val="005717EF"/>
    <w:rsid w:val="00571FB2"/>
    <w:rsid w:val="0057266E"/>
    <w:rsid w:val="00572CB5"/>
    <w:rsid w:val="00573CDD"/>
    <w:rsid w:val="00575E4A"/>
    <w:rsid w:val="005774A9"/>
    <w:rsid w:val="00580CFB"/>
    <w:rsid w:val="005843A3"/>
    <w:rsid w:val="005849E1"/>
    <w:rsid w:val="00585D55"/>
    <w:rsid w:val="00586967"/>
    <w:rsid w:val="00595025"/>
    <w:rsid w:val="00596DDB"/>
    <w:rsid w:val="005A26CE"/>
    <w:rsid w:val="005A3988"/>
    <w:rsid w:val="005A3CA9"/>
    <w:rsid w:val="005A59F0"/>
    <w:rsid w:val="005A643B"/>
    <w:rsid w:val="005B2926"/>
    <w:rsid w:val="005B29E7"/>
    <w:rsid w:val="005B413D"/>
    <w:rsid w:val="005B43D3"/>
    <w:rsid w:val="005B49C6"/>
    <w:rsid w:val="005B63EC"/>
    <w:rsid w:val="005B7E43"/>
    <w:rsid w:val="005B7F5B"/>
    <w:rsid w:val="005C0313"/>
    <w:rsid w:val="005C0AC8"/>
    <w:rsid w:val="005C6B42"/>
    <w:rsid w:val="005C7E67"/>
    <w:rsid w:val="005D01C1"/>
    <w:rsid w:val="005D2497"/>
    <w:rsid w:val="005D2517"/>
    <w:rsid w:val="005D2CD9"/>
    <w:rsid w:val="005D4802"/>
    <w:rsid w:val="005D6C2A"/>
    <w:rsid w:val="005D6E42"/>
    <w:rsid w:val="005D7286"/>
    <w:rsid w:val="005D7328"/>
    <w:rsid w:val="005D763E"/>
    <w:rsid w:val="005E08C3"/>
    <w:rsid w:val="005E1F53"/>
    <w:rsid w:val="005E2F50"/>
    <w:rsid w:val="005E37E6"/>
    <w:rsid w:val="005E6AA2"/>
    <w:rsid w:val="005F2B58"/>
    <w:rsid w:val="005F3212"/>
    <w:rsid w:val="005F3A20"/>
    <w:rsid w:val="005F445B"/>
    <w:rsid w:val="005F44B9"/>
    <w:rsid w:val="005F6334"/>
    <w:rsid w:val="005F75E5"/>
    <w:rsid w:val="00600294"/>
    <w:rsid w:val="0060162E"/>
    <w:rsid w:val="00601C51"/>
    <w:rsid w:val="0060504C"/>
    <w:rsid w:val="00605463"/>
    <w:rsid w:val="00605532"/>
    <w:rsid w:val="0061058D"/>
    <w:rsid w:val="00613E76"/>
    <w:rsid w:val="00614187"/>
    <w:rsid w:val="00614859"/>
    <w:rsid w:val="00623369"/>
    <w:rsid w:val="00623ABB"/>
    <w:rsid w:val="006272C9"/>
    <w:rsid w:val="00627B79"/>
    <w:rsid w:val="00631FDB"/>
    <w:rsid w:val="006365E2"/>
    <w:rsid w:val="0064013D"/>
    <w:rsid w:val="00640FBA"/>
    <w:rsid w:val="00641B3E"/>
    <w:rsid w:val="00641E5E"/>
    <w:rsid w:val="00642F31"/>
    <w:rsid w:val="00643FB5"/>
    <w:rsid w:val="00644099"/>
    <w:rsid w:val="00645054"/>
    <w:rsid w:val="00645F4B"/>
    <w:rsid w:val="00651723"/>
    <w:rsid w:val="00652AED"/>
    <w:rsid w:val="00652FEA"/>
    <w:rsid w:val="00653D18"/>
    <w:rsid w:val="006576D4"/>
    <w:rsid w:val="00657D72"/>
    <w:rsid w:val="00657FCD"/>
    <w:rsid w:val="00660440"/>
    <w:rsid w:val="006605FB"/>
    <w:rsid w:val="00660747"/>
    <w:rsid w:val="006612BE"/>
    <w:rsid w:val="006613E2"/>
    <w:rsid w:val="00661421"/>
    <w:rsid w:val="0066240C"/>
    <w:rsid w:val="0066268A"/>
    <w:rsid w:val="00665A3A"/>
    <w:rsid w:val="00666BA0"/>
    <w:rsid w:val="00667F68"/>
    <w:rsid w:val="00671618"/>
    <w:rsid w:val="00671F36"/>
    <w:rsid w:val="006724EC"/>
    <w:rsid w:val="006776BE"/>
    <w:rsid w:val="0068122E"/>
    <w:rsid w:val="00682335"/>
    <w:rsid w:val="00683037"/>
    <w:rsid w:val="00683967"/>
    <w:rsid w:val="00684882"/>
    <w:rsid w:val="0068561B"/>
    <w:rsid w:val="00687C68"/>
    <w:rsid w:val="00687E26"/>
    <w:rsid w:val="00690DD8"/>
    <w:rsid w:val="00692B68"/>
    <w:rsid w:val="00694E84"/>
    <w:rsid w:val="00695564"/>
    <w:rsid w:val="006963F2"/>
    <w:rsid w:val="0069664E"/>
    <w:rsid w:val="00697083"/>
    <w:rsid w:val="006A18DD"/>
    <w:rsid w:val="006A3912"/>
    <w:rsid w:val="006B0BEA"/>
    <w:rsid w:val="006B1A79"/>
    <w:rsid w:val="006B207A"/>
    <w:rsid w:val="006B2E25"/>
    <w:rsid w:val="006B312D"/>
    <w:rsid w:val="006B351E"/>
    <w:rsid w:val="006B5BA6"/>
    <w:rsid w:val="006B6459"/>
    <w:rsid w:val="006B726A"/>
    <w:rsid w:val="006C0B5B"/>
    <w:rsid w:val="006C1357"/>
    <w:rsid w:val="006C2A92"/>
    <w:rsid w:val="006C4830"/>
    <w:rsid w:val="006C56F6"/>
    <w:rsid w:val="006C7CFA"/>
    <w:rsid w:val="006D0136"/>
    <w:rsid w:val="006D0DCD"/>
    <w:rsid w:val="006D16B2"/>
    <w:rsid w:val="006D35E3"/>
    <w:rsid w:val="006D50D8"/>
    <w:rsid w:val="006D659C"/>
    <w:rsid w:val="006D7F17"/>
    <w:rsid w:val="006E0752"/>
    <w:rsid w:val="006E0F0F"/>
    <w:rsid w:val="006E1941"/>
    <w:rsid w:val="006E4BCB"/>
    <w:rsid w:val="006E5CE1"/>
    <w:rsid w:val="006E646B"/>
    <w:rsid w:val="006F0E81"/>
    <w:rsid w:val="006F1973"/>
    <w:rsid w:val="006F2C51"/>
    <w:rsid w:val="006F3000"/>
    <w:rsid w:val="006F3643"/>
    <w:rsid w:val="006F451C"/>
    <w:rsid w:val="006F635B"/>
    <w:rsid w:val="006F6DB8"/>
    <w:rsid w:val="006F742A"/>
    <w:rsid w:val="00700089"/>
    <w:rsid w:val="007000AF"/>
    <w:rsid w:val="007015EE"/>
    <w:rsid w:val="00701614"/>
    <w:rsid w:val="007023C7"/>
    <w:rsid w:val="00704A0E"/>
    <w:rsid w:val="00705E03"/>
    <w:rsid w:val="00706431"/>
    <w:rsid w:val="0070688A"/>
    <w:rsid w:val="00706E67"/>
    <w:rsid w:val="0071134B"/>
    <w:rsid w:val="00711F16"/>
    <w:rsid w:val="007121B3"/>
    <w:rsid w:val="00712363"/>
    <w:rsid w:val="00713794"/>
    <w:rsid w:val="0071454E"/>
    <w:rsid w:val="0071591B"/>
    <w:rsid w:val="0071632C"/>
    <w:rsid w:val="007169D2"/>
    <w:rsid w:val="00716B83"/>
    <w:rsid w:val="00720C0F"/>
    <w:rsid w:val="00721776"/>
    <w:rsid w:val="0072304E"/>
    <w:rsid w:val="0072363E"/>
    <w:rsid w:val="00723B6B"/>
    <w:rsid w:val="0072491B"/>
    <w:rsid w:val="0072491D"/>
    <w:rsid w:val="00724D57"/>
    <w:rsid w:val="00724D5E"/>
    <w:rsid w:val="00726A1F"/>
    <w:rsid w:val="00730623"/>
    <w:rsid w:val="007313CD"/>
    <w:rsid w:val="00732418"/>
    <w:rsid w:val="00732DA8"/>
    <w:rsid w:val="00734FDA"/>
    <w:rsid w:val="0073503C"/>
    <w:rsid w:val="00740F0E"/>
    <w:rsid w:val="007417D8"/>
    <w:rsid w:val="00744274"/>
    <w:rsid w:val="007460C1"/>
    <w:rsid w:val="0074670A"/>
    <w:rsid w:val="00750D43"/>
    <w:rsid w:val="00751187"/>
    <w:rsid w:val="007513E6"/>
    <w:rsid w:val="00751842"/>
    <w:rsid w:val="007531D0"/>
    <w:rsid w:val="0075387B"/>
    <w:rsid w:val="00753DFC"/>
    <w:rsid w:val="0075469F"/>
    <w:rsid w:val="00756C8E"/>
    <w:rsid w:val="0076429D"/>
    <w:rsid w:val="00764F2C"/>
    <w:rsid w:val="00766055"/>
    <w:rsid w:val="00767580"/>
    <w:rsid w:val="0077161D"/>
    <w:rsid w:val="007722C3"/>
    <w:rsid w:val="00772482"/>
    <w:rsid w:val="00772ED5"/>
    <w:rsid w:val="00773106"/>
    <w:rsid w:val="00776A43"/>
    <w:rsid w:val="00777B14"/>
    <w:rsid w:val="00780A5E"/>
    <w:rsid w:val="0078170E"/>
    <w:rsid w:val="00782510"/>
    <w:rsid w:val="00787A6D"/>
    <w:rsid w:val="00787E94"/>
    <w:rsid w:val="007935C9"/>
    <w:rsid w:val="0079490C"/>
    <w:rsid w:val="007A0F87"/>
    <w:rsid w:val="007A0FF6"/>
    <w:rsid w:val="007A12F9"/>
    <w:rsid w:val="007A37B2"/>
    <w:rsid w:val="007A3B45"/>
    <w:rsid w:val="007A4643"/>
    <w:rsid w:val="007A62DE"/>
    <w:rsid w:val="007B2069"/>
    <w:rsid w:val="007B2D44"/>
    <w:rsid w:val="007B4A99"/>
    <w:rsid w:val="007B55C6"/>
    <w:rsid w:val="007C10DE"/>
    <w:rsid w:val="007C1193"/>
    <w:rsid w:val="007C3AEC"/>
    <w:rsid w:val="007C41A0"/>
    <w:rsid w:val="007C60B9"/>
    <w:rsid w:val="007C6F75"/>
    <w:rsid w:val="007D0988"/>
    <w:rsid w:val="007D12A1"/>
    <w:rsid w:val="007D28EF"/>
    <w:rsid w:val="007D3D8E"/>
    <w:rsid w:val="007D60F3"/>
    <w:rsid w:val="007E2C67"/>
    <w:rsid w:val="007E4D22"/>
    <w:rsid w:val="007E61A0"/>
    <w:rsid w:val="007E6679"/>
    <w:rsid w:val="007E66F9"/>
    <w:rsid w:val="007E6A38"/>
    <w:rsid w:val="007E704B"/>
    <w:rsid w:val="007F233F"/>
    <w:rsid w:val="007F40C0"/>
    <w:rsid w:val="007F4463"/>
    <w:rsid w:val="0080039A"/>
    <w:rsid w:val="008005F5"/>
    <w:rsid w:val="00800617"/>
    <w:rsid w:val="00802660"/>
    <w:rsid w:val="0080609D"/>
    <w:rsid w:val="0081072D"/>
    <w:rsid w:val="00810F70"/>
    <w:rsid w:val="00811154"/>
    <w:rsid w:val="00811907"/>
    <w:rsid w:val="00812441"/>
    <w:rsid w:val="008143C9"/>
    <w:rsid w:val="00815B7D"/>
    <w:rsid w:val="00815C10"/>
    <w:rsid w:val="00816735"/>
    <w:rsid w:val="00820A88"/>
    <w:rsid w:val="00820C20"/>
    <w:rsid w:val="00820C3A"/>
    <w:rsid w:val="0082175F"/>
    <w:rsid w:val="00821AD6"/>
    <w:rsid w:val="00822698"/>
    <w:rsid w:val="00824D64"/>
    <w:rsid w:val="0083153A"/>
    <w:rsid w:val="00834ADE"/>
    <w:rsid w:val="00834F4C"/>
    <w:rsid w:val="00836769"/>
    <w:rsid w:val="00836F28"/>
    <w:rsid w:val="008401EA"/>
    <w:rsid w:val="0084095D"/>
    <w:rsid w:val="00840BE4"/>
    <w:rsid w:val="00842C74"/>
    <w:rsid w:val="008461EE"/>
    <w:rsid w:val="0084720C"/>
    <w:rsid w:val="0084747E"/>
    <w:rsid w:val="00850BBA"/>
    <w:rsid w:val="00852045"/>
    <w:rsid w:val="008534B6"/>
    <w:rsid w:val="0085681E"/>
    <w:rsid w:val="00856F50"/>
    <w:rsid w:val="00861364"/>
    <w:rsid w:val="008613BF"/>
    <w:rsid w:val="00862696"/>
    <w:rsid w:val="00862ED3"/>
    <w:rsid w:val="00864659"/>
    <w:rsid w:val="00864959"/>
    <w:rsid w:val="00864A1E"/>
    <w:rsid w:val="008657C2"/>
    <w:rsid w:val="0086674A"/>
    <w:rsid w:val="00870519"/>
    <w:rsid w:val="00871B40"/>
    <w:rsid w:val="00874CAC"/>
    <w:rsid w:val="00882163"/>
    <w:rsid w:val="00882D74"/>
    <w:rsid w:val="008838FD"/>
    <w:rsid w:val="008871B4"/>
    <w:rsid w:val="00890138"/>
    <w:rsid w:val="008924B2"/>
    <w:rsid w:val="00894581"/>
    <w:rsid w:val="008A0BD6"/>
    <w:rsid w:val="008A1364"/>
    <w:rsid w:val="008A216D"/>
    <w:rsid w:val="008A22B8"/>
    <w:rsid w:val="008A5DBD"/>
    <w:rsid w:val="008A6018"/>
    <w:rsid w:val="008A7484"/>
    <w:rsid w:val="008B0276"/>
    <w:rsid w:val="008B07D4"/>
    <w:rsid w:val="008B2A8C"/>
    <w:rsid w:val="008B6504"/>
    <w:rsid w:val="008B7359"/>
    <w:rsid w:val="008C0E5D"/>
    <w:rsid w:val="008C1418"/>
    <w:rsid w:val="008C1B97"/>
    <w:rsid w:val="008C5CE4"/>
    <w:rsid w:val="008D1FB5"/>
    <w:rsid w:val="008D7160"/>
    <w:rsid w:val="008E1410"/>
    <w:rsid w:val="008E3B94"/>
    <w:rsid w:val="008E5188"/>
    <w:rsid w:val="008E5CA7"/>
    <w:rsid w:val="008E6004"/>
    <w:rsid w:val="008F1F14"/>
    <w:rsid w:val="008F230A"/>
    <w:rsid w:val="008F3976"/>
    <w:rsid w:val="008F399A"/>
    <w:rsid w:val="008F63AC"/>
    <w:rsid w:val="008F73A2"/>
    <w:rsid w:val="008F73CA"/>
    <w:rsid w:val="009003FC"/>
    <w:rsid w:val="009043ED"/>
    <w:rsid w:val="0090647B"/>
    <w:rsid w:val="00906501"/>
    <w:rsid w:val="00906B13"/>
    <w:rsid w:val="0090732F"/>
    <w:rsid w:val="00907AEF"/>
    <w:rsid w:val="009118B6"/>
    <w:rsid w:val="00911AE2"/>
    <w:rsid w:val="00913D09"/>
    <w:rsid w:val="00921BE2"/>
    <w:rsid w:val="00922634"/>
    <w:rsid w:val="00922768"/>
    <w:rsid w:val="00923290"/>
    <w:rsid w:val="00923516"/>
    <w:rsid w:val="00923DE4"/>
    <w:rsid w:val="00924555"/>
    <w:rsid w:val="00924CF1"/>
    <w:rsid w:val="009259D9"/>
    <w:rsid w:val="009278EF"/>
    <w:rsid w:val="00927A92"/>
    <w:rsid w:val="009304B2"/>
    <w:rsid w:val="00930FE9"/>
    <w:rsid w:val="00931D97"/>
    <w:rsid w:val="009330FA"/>
    <w:rsid w:val="00933C23"/>
    <w:rsid w:val="009345F6"/>
    <w:rsid w:val="00935E6F"/>
    <w:rsid w:val="00942077"/>
    <w:rsid w:val="0094417B"/>
    <w:rsid w:val="00944947"/>
    <w:rsid w:val="009459C0"/>
    <w:rsid w:val="00946795"/>
    <w:rsid w:val="00947469"/>
    <w:rsid w:val="00950830"/>
    <w:rsid w:val="00950A9F"/>
    <w:rsid w:val="00951038"/>
    <w:rsid w:val="0095226E"/>
    <w:rsid w:val="009552D1"/>
    <w:rsid w:val="00955308"/>
    <w:rsid w:val="00955888"/>
    <w:rsid w:val="00955997"/>
    <w:rsid w:val="00960652"/>
    <w:rsid w:val="00963AFB"/>
    <w:rsid w:val="00964B9D"/>
    <w:rsid w:val="00970745"/>
    <w:rsid w:val="00971ACB"/>
    <w:rsid w:val="009739D0"/>
    <w:rsid w:val="00974674"/>
    <w:rsid w:val="00974AC2"/>
    <w:rsid w:val="009754D3"/>
    <w:rsid w:val="0097564C"/>
    <w:rsid w:val="00981066"/>
    <w:rsid w:val="00984B97"/>
    <w:rsid w:val="0098524F"/>
    <w:rsid w:val="009904A9"/>
    <w:rsid w:val="00991A61"/>
    <w:rsid w:val="009939E0"/>
    <w:rsid w:val="00993C8F"/>
    <w:rsid w:val="0099554D"/>
    <w:rsid w:val="0099638A"/>
    <w:rsid w:val="009971E2"/>
    <w:rsid w:val="00997B91"/>
    <w:rsid w:val="00997D89"/>
    <w:rsid w:val="009A0A78"/>
    <w:rsid w:val="009A220C"/>
    <w:rsid w:val="009A321F"/>
    <w:rsid w:val="009A59D1"/>
    <w:rsid w:val="009A7224"/>
    <w:rsid w:val="009B0DA7"/>
    <w:rsid w:val="009B252F"/>
    <w:rsid w:val="009B35E0"/>
    <w:rsid w:val="009B5243"/>
    <w:rsid w:val="009B698F"/>
    <w:rsid w:val="009C01F9"/>
    <w:rsid w:val="009C0D36"/>
    <w:rsid w:val="009C191E"/>
    <w:rsid w:val="009C20BF"/>
    <w:rsid w:val="009C21F6"/>
    <w:rsid w:val="009C2D83"/>
    <w:rsid w:val="009C3600"/>
    <w:rsid w:val="009C3E7B"/>
    <w:rsid w:val="009C443A"/>
    <w:rsid w:val="009C5A55"/>
    <w:rsid w:val="009C679E"/>
    <w:rsid w:val="009C6DF6"/>
    <w:rsid w:val="009D1F80"/>
    <w:rsid w:val="009D22B7"/>
    <w:rsid w:val="009D55D7"/>
    <w:rsid w:val="009D5DF5"/>
    <w:rsid w:val="009D7FB5"/>
    <w:rsid w:val="009E0082"/>
    <w:rsid w:val="009E012A"/>
    <w:rsid w:val="009E6074"/>
    <w:rsid w:val="009E6CDB"/>
    <w:rsid w:val="009F0649"/>
    <w:rsid w:val="009F1FFB"/>
    <w:rsid w:val="009F2E89"/>
    <w:rsid w:val="009F5EA7"/>
    <w:rsid w:val="009F5F8D"/>
    <w:rsid w:val="00A0031D"/>
    <w:rsid w:val="00A01748"/>
    <w:rsid w:val="00A0486D"/>
    <w:rsid w:val="00A056C8"/>
    <w:rsid w:val="00A07A35"/>
    <w:rsid w:val="00A13C5D"/>
    <w:rsid w:val="00A14398"/>
    <w:rsid w:val="00A1465C"/>
    <w:rsid w:val="00A170B9"/>
    <w:rsid w:val="00A20611"/>
    <w:rsid w:val="00A209F6"/>
    <w:rsid w:val="00A218DA"/>
    <w:rsid w:val="00A24843"/>
    <w:rsid w:val="00A24F34"/>
    <w:rsid w:val="00A25430"/>
    <w:rsid w:val="00A314A2"/>
    <w:rsid w:val="00A32FA5"/>
    <w:rsid w:val="00A332D6"/>
    <w:rsid w:val="00A3441D"/>
    <w:rsid w:val="00A35440"/>
    <w:rsid w:val="00A35E95"/>
    <w:rsid w:val="00A36D23"/>
    <w:rsid w:val="00A36F82"/>
    <w:rsid w:val="00A37127"/>
    <w:rsid w:val="00A420C0"/>
    <w:rsid w:val="00A42D93"/>
    <w:rsid w:val="00A43E92"/>
    <w:rsid w:val="00A45F6D"/>
    <w:rsid w:val="00A463C1"/>
    <w:rsid w:val="00A47A3B"/>
    <w:rsid w:val="00A518DE"/>
    <w:rsid w:val="00A51A34"/>
    <w:rsid w:val="00A51A7F"/>
    <w:rsid w:val="00A52B46"/>
    <w:rsid w:val="00A533C6"/>
    <w:rsid w:val="00A565B4"/>
    <w:rsid w:val="00A57567"/>
    <w:rsid w:val="00A61D82"/>
    <w:rsid w:val="00A61E01"/>
    <w:rsid w:val="00A638C4"/>
    <w:rsid w:val="00A65D8C"/>
    <w:rsid w:val="00A65ED0"/>
    <w:rsid w:val="00A66316"/>
    <w:rsid w:val="00A66CE8"/>
    <w:rsid w:val="00A70F7D"/>
    <w:rsid w:val="00A7213C"/>
    <w:rsid w:val="00A7421E"/>
    <w:rsid w:val="00A74D77"/>
    <w:rsid w:val="00A804D2"/>
    <w:rsid w:val="00A817F3"/>
    <w:rsid w:val="00A83343"/>
    <w:rsid w:val="00A84D8D"/>
    <w:rsid w:val="00A869E2"/>
    <w:rsid w:val="00A8795F"/>
    <w:rsid w:val="00A87FEB"/>
    <w:rsid w:val="00A92806"/>
    <w:rsid w:val="00A93967"/>
    <w:rsid w:val="00A93B2C"/>
    <w:rsid w:val="00A93CD1"/>
    <w:rsid w:val="00A97FF6"/>
    <w:rsid w:val="00AA0003"/>
    <w:rsid w:val="00AA0865"/>
    <w:rsid w:val="00AA3922"/>
    <w:rsid w:val="00AA4C9D"/>
    <w:rsid w:val="00AA6BA0"/>
    <w:rsid w:val="00AA7115"/>
    <w:rsid w:val="00AA768F"/>
    <w:rsid w:val="00AB0DB8"/>
    <w:rsid w:val="00AB35B5"/>
    <w:rsid w:val="00AB6D3E"/>
    <w:rsid w:val="00AC255D"/>
    <w:rsid w:val="00AD44C5"/>
    <w:rsid w:val="00AD76C9"/>
    <w:rsid w:val="00AE01BC"/>
    <w:rsid w:val="00AE379C"/>
    <w:rsid w:val="00AE51EC"/>
    <w:rsid w:val="00AE54AB"/>
    <w:rsid w:val="00AF1AA6"/>
    <w:rsid w:val="00AF3916"/>
    <w:rsid w:val="00AF6D60"/>
    <w:rsid w:val="00B02D2B"/>
    <w:rsid w:val="00B04159"/>
    <w:rsid w:val="00B04F52"/>
    <w:rsid w:val="00B063A0"/>
    <w:rsid w:val="00B10574"/>
    <w:rsid w:val="00B11220"/>
    <w:rsid w:val="00B120BF"/>
    <w:rsid w:val="00B152B3"/>
    <w:rsid w:val="00B17FED"/>
    <w:rsid w:val="00B2063E"/>
    <w:rsid w:val="00B20CF0"/>
    <w:rsid w:val="00B22042"/>
    <w:rsid w:val="00B22A79"/>
    <w:rsid w:val="00B22E5A"/>
    <w:rsid w:val="00B247A8"/>
    <w:rsid w:val="00B24A59"/>
    <w:rsid w:val="00B321E5"/>
    <w:rsid w:val="00B32EBF"/>
    <w:rsid w:val="00B33A30"/>
    <w:rsid w:val="00B34842"/>
    <w:rsid w:val="00B36F8C"/>
    <w:rsid w:val="00B410CA"/>
    <w:rsid w:val="00B416A2"/>
    <w:rsid w:val="00B43F6D"/>
    <w:rsid w:val="00B4434C"/>
    <w:rsid w:val="00B44639"/>
    <w:rsid w:val="00B44C3D"/>
    <w:rsid w:val="00B458A8"/>
    <w:rsid w:val="00B553CA"/>
    <w:rsid w:val="00B55B62"/>
    <w:rsid w:val="00B565F0"/>
    <w:rsid w:val="00B56BE6"/>
    <w:rsid w:val="00B5730C"/>
    <w:rsid w:val="00B57D2C"/>
    <w:rsid w:val="00B61605"/>
    <w:rsid w:val="00B6529D"/>
    <w:rsid w:val="00B67824"/>
    <w:rsid w:val="00B67FB2"/>
    <w:rsid w:val="00B708A2"/>
    <w:rsid w:val="00B736CB"/>
    <w:rsid w:val="00B73A2A"/>
    <w:rsid w:val="00B73B7A"/>
    <w:rsid w:val="00B74628"/>
    <w:rsid w:val="00B74E0E"/>
    <w:rsid w:val="00B75BDF"/>
    <w:rsid w:val="00B77337"/>
    <w:rsid w:val="00B81784"/>
    <w:rsid w:val="00B8519C"/>
    <w:rsid w:val="00B919C6"/>
    <w:rsid w:val="00B9245A"/>
    <w:rsid w:val="00B93316"/>
    <w:rsid w:val="00B93BA7"/>
    <w:rsid w:val="00B956E7"/>
    <w:rsid w:val="00BA3455"/>
    <w:rsid w:val="00BA42B1"/>
    <w:rsid w:val="00BA7607"/>
    <w:rsid w:val="00BA7836"/>
    <w:rsid w:val="00BB0631"/>
    <w:rsid w:val="00BB0C58"/>
    <w:rsid w:val="00BB2D3A"/>
    <w:rsid w:val="00BB558E"/>
    <w:rsid w:val="00BC0813"/>
    <w:rsid w:val="00BC09B4"/>
    <w:rsid w:val="00BC1778"/>
    <w:rsid w:val="00BC2946"/>
    <w:rsid w:val="00BC30D5"/>
    <w:rsid w:val="00BC4222"/>
    <w:rsid w:val="00BC470A"/>
    <w:rsid w:val="00BC5AA5"/>
    <w:rsid w:val="00BD2FE9"/>
    <w:rsid w:val="00BD6C1F"/>
    <w:rsid w:val="00BE0718"/>
    <w:rsid w:val="00BE1EF8"/>
    <w:rsid w:val="00BE29A2"/>
    <w:rsid w:val="00BE2A78"/>
    <w:rsid w:val="00BE31B6"/>
    <w:rsid w:val="00BE5CF5"/>
    <w:rsid w:val="00BE6590"/>
    <w:rsid w:val="00BF3258"/>
    <w:rsid w:val="00BF36F8"/>
    <w:rsid w:val="00BF376A"/>
    <w:rsid w:val="00BF3B80"/>
    <w:rsid w:val="00BF42A4"/>
    <w:rsid w:val="00BF43F2"/>
    <w:rsid w:val="00BF53FF"/>
    <w:rsid w:val="00C02AB6"/>
    <w:rsid w:val="00C02EE8"/>
    <w:rsid w:val="00C03345"/>
    <w:rsid w:val="00C03862"/>
    <w:rsid w:val="00C0450A"/>
    <w:rsid w:val="00C05A1D"/>
    <w:rsid w:val="00C13F0D"/>
    <w:rsid w:val="00C1407B"/>
    <w:rsid w:val="00C14423"/>
    <w:rsid w:val="00C14A78"/>
    <w:rsid w:val="00C17D89"/>
    <w:rsid w:val="00C20810"/>
    <w:rsid w:val="00C209AC"/>
    <w:rsid w:val="00C2138E"/>
    <w:rsid w:val="00C22BF6"/>
    <w:rsid w:val="00C23C6F"/>
    <w:rsid w:val="00C23F5A"/>
    <w:rsid w:val="00C243C6"/>
    <w:rsid w:val="00C274EC"/>
    <w:rsid w:val="00C32D03"/>
    <w:rsid w:val="00C34F0E"/>
    <w:rsid w:val="00C35681"/>
    <w:rsid w:val="00C3796F"/>
    <w:rsid w:val="00C405EB"/>
    <w:rsid w:val="00C4215A"/>
    <w:rsid w:val="00C4272A"/>
    <w:rsid w:val="00C42AEA"/>
    <w:rsid w:val="00C43E79"/>
    <w:rsid w:val="00C4617B"/>
    <w:rsid w:val="00C55799"/>
    <w:rsid w:val="00C55C63"/>
    <w:rsid w:val="00C56EE4"/>
    <w:rsid w:val="00C5763E"/>
    <w:rsid w:val="00C57BC5"/>
    <w:rsid w:val="00C60CD8"/>
    <w:rsid w:val="00C60E5F"/>
    <w:rsid w:val="00C6211E"/>
    <w:rsid w:val="00C62373"/>
    <w:rsid w:val="00C6264C"/>
    <w:rsid w:val="00C62C92"/>
    <w:rsid w:val="00C64131"/>
    <w:rsid w:val="00C7088E"/>
    <w:rsid w:val="00C73AC1"/>
    <w:rsid w:val="00C73B3B"/>
    <w:rsid w:val="00C73C50"/>
    <w:rsid w:val="00C747FB"/>
    <w:rsid w:val="00C76335"/>
    <w:rsid w:val="00C76FF1"/>
    <w:rsid w:val="00C8014D"/>
    <w:rsid w:val="00C80E6F"/>
    <w:rsid w:val="00C81CAE"/>
    <w:rsid w:val="00C82885"/>
    <w:rsid w:val="00C83565"/>
    <w:rsid w:val="00C83F66"/>
    <w:rsid w:val="00C843FF"/>
    <w:rsid w:val="00C84EEF"/>
    <w:rsid w:val="00C851FC"/>
    <w:rsid w:val="00C8635F"/>
    <w:rsid w:val="00C87749"/>
    <w:rsid w:val="00C90C65"/>
    <w:rsid w:val="00C91DCE"/>
    <w:rsid w:val="00C92A21"/>
    <w:rsid w:val="00C92FCA"/>
    <w:rsid w:val="00C959DE"/>
    <w:rsid w:val="00C97B1C"/>
    <w:rsid w:val="00CA1BFA"/>
    <w:rsid w:val="00CA4329"/>
    <w:rsid w:val="00CA43A1"/>
    <w:rsid w:val="00CA442F"/>
    <w:rsid w:val="00CA4653"/>
    <w:rsid w:val="00CA6A5E"/>
    <w:rsid w:val="00CA703F"/>
    <w:rsid w:val="00CB0DE3"/>
    <w:rsid w:val="00CB27BF"/>
    <w:rsid w:val="00CB6BC9"/>
    <w:rsid w:val="00CB7B63"/>
    <w:rsid w:val="00CC0ADA"/>
    <w:rsid w:val="00CC145B"/>
    <w:rsid w:val="00CC1D39"/>
    <w:rsid w:val="00CC2694"/>
    <w:rsid w:val="00CC2CAC"/>
    <w:rsid w:val="00CC325C"/>
    <w:rsid w:val="00CC4D33"/>
    <w:rsid w:val="00CC76F5"/>
    <w:rsid w:val="00CD15E5"/>
    <w:rsid w:val="00CD35E3"/>
    <w:rsid w:val="00CD52D8"/>
    <w:rsid w:val="00CE1033"/>
    <w:rsid w:val="00CE1DFC"/>
    <w:rsid w:val="00CE2EFF"/>
    <w:rsid w:val="00CE43A2"/>
    <w:rsid w:val="00CE5573"/>
    <w:rsid w:val="00CE71C5"/>
    <w:rsid w:val="00CF0884"/>
    <w:rsid w:val="00CF0C80"/>
    <w:rsid w:val="00CF4261"/>
    <w:rsid w:val="00CF4BF9"/>
    <w:rsid w:val="00CF4DB4"/>
    <w:rsid w:val="00CF5732"/>
    <w:rsid w:val="00CF5E8D"/>
    <w:rsid w:val="00D03BD5"/>
    <w:rsid w:val="00D05C28"/>
    <w:rsid w:val="00D06D73"/>
    <w:rsid w:val="00D106AA"/>
    <w:rsid w:val="00D17DAB"/>
    <w:rsid w:val="00D20DC5"/>
    <w:rsid w:val="00D216A5"/>
    <w:rsid w:val="00D2436C"/>
    <w:rsid w:val="00D248F8"/>
    <w:rsid w:val="00D261EB"/>
    <w:rsid w:val="00D27867"/>
    <w:rsid w:val="00D3130C"/>
    <w:rsid w:val="00D31556"/>
    <w:rsid w:val="00D3185E"/>
    <w:rsid w:val="00D31FFC"/>
    <w:rsid w:val="00D33857"/>
    <w:rsid w:val="00D33D09"/>
    <w:rsid w:val="00D358C6"/>
    <w:rsid w:val="00D36428"/>
    <w:rsid w:val="00D40CA4"/>
    <w:rsid w:val="00D4416E"/>
    <w:rsid w:val="00D50539"/>
    <w:rsid w:val="00D51B8D"/>
    <w:rsid w:val="00D53565"/>
    <w:rsid w:val="00D542CA"/>
    <w:rsid w:val="00D5602A"/>
    <w:rsid w:val="00D5763E"/>
    <w:rsid w:val="00D57B79"/>
    <w:rsid w:val="00D57DEB"/>
    <w:rsid w:val="00D60005"/>
    <w:rsid w:val="00D61CA8"/>
    <w:rsid w:val="00D620BC"/>
    <w:rsid w:val="00D62296"/>
    <w:rsid w:val="00D629AB"/>
    <w:rsid w:val="00D62E50"/>
    <w:rsid w:val="00D659DA"/>
    <w:rsid w:val="00D66C18"/>
    <w:rsid w:val="00D679FE"/>
    <w:rsid w:val="00D67CB9"/>
    <w:rsid w:val="00D7330F"/>
    <w:rsid w:val="00D73C6D"/>
    <w:rsid w:val="00D75A8E"/>
    <w:rsid w:val="00D76AA3"/>
    <w:rsid w:val="00D8169E"/>
    <w:rsid w:val="00D818EF"/>
    <w:rsid w:val="00D828DE"/>
    <w:rsid w:val="00D83AA5"/>
    <w:rsid w:val="00D847A2"/>
    <w:rsid w:val="00D85E78"/>
    <w:rsid w:val="00D85EC0"/>
    <w:rsid w:val="00D86150"/>
    <w:rsid w:val="00D86EA9"/>
    <w:rsid w:val="00D878AB"/>
    <w:rsid w:val="00D906A7"/>
    <w:rsid w:val="00D96F44"/>
    <w:rsid w:val="00DA01F8"/>
    <w:rsid w:val="00DA3200"/>
    <w:rsid w:val="00DA3496"/>
    <w:rsid w:val="00DA465D"/>
    <w:rsid w:val="00DA718A"/>
    <w:rsid w:val="00DA7786"/>
    <w:rsid w:val="00DA77F5"/>
    <w:rsid w:val="00DB0FBD"/>
    <w:rsid w:val="00DB3DF8"/>
    <w:rsid w:val="00DB44BC"/>
    <w:rsid w:val="00DB489F"/>
    <w:rsid w:val="00DB5268"/>
    <w:rsid w:val="00DB5455"/>
    <w:rsid w:val="00DB6391"/>
    <w:rsid w:val="00DB7084"/>
    <w:rsid w:val="00DC4495"/>
    <w:rsid w:val="00DC4BBC"/>
    <w:rsid w:val="00DD1526"/>
    <w:rsid w:val="00DD2F90"/>
    <w:rsid w:val="00DD3244"/>
    <w:rsid w:val="00DD3D4E"/>
    <w:rsid w:val="00DD4FC1"/>
    <w:rsid w:val="00DD5BCE"/>
    <w:rsid w:val="00DE33A0"/>
    <w:rsid w:val="00DE43F2"/>
    <w:rsid w:val="00DE4DAD"/>
    <w:rsid w:val="00DF02E3"/>
    <w:rsid w:val="00DF224F"/>
    <w:rsid w:val="00DF2495"/>
    <w:rsid w:val="00DF25C5"/>
    <w:rsid w:val="00DF2EBD"/>
    <w:rsid w:val="00DF4227"/>
    <w:rsid w:val="00DF4B8A"/>
    <w:rsid w:val="00E01311"/>
    <w:rsid w:val="00E01949"/>
    <w:rsid w:val="00E0225B"/>
    <w:rsid w:val="00E02848"/>
    <w:rsid w:val="00E02BC2"/>
    <w:rsid w:val="00E02EB2"/>
    <w:rsid w:val="00E02F9D"/>
    <w:rsid w:val="00E03BF8"/>
    <w:rsid w:val="00E117B6"/>
    <w:rsid w:val="00E13E5B"/>
    <w:rsid w:val="00E15B35"/>
    <w:rsid w:val="00E16185"/>
    <w:rsid w:val="00E17A73"/>
    <w:rsid w:val="00E20A00"/>
    <w:rsid w:val="00E216D2"/>
    <w:rsid w:val="00E225F1"/>
    <w:rsid w:val="00E2664D"/>
    <w:rsid w:val="00E26DFC"/>
    <w:rsid w:val="00E314A0"/>
    <w:rsid w:val="00E31C76"/>
    <w:rsid w:val="00E326EB"/>
    <w:rsid w:val="00E337B8"/>
    <w:rsid w:val="00E346BF"/>
    <w:rsid w:val="00E35054"/>
    <w:rsid w:val="00E36D12"/>
    <w:rsid w:val="00E37484"/>
    <w:rsid w:val="00E403FC"/>
    <w:rsid w:val="00E4289D"/>
    <w:rsid w:val="00E43EC1"/>
    <w:rsid w:val="00E457B1"/>
    <w:rsid w:val="00E4668B"/>
    <w:rsid w:val="00E51896"/>
    <w:rsid w:val="00E51E33"/>
    <w:rsid w:val="00E52720"/>
    <w:rsid w:val="00E52AEB"/>
    <w:rsid w:val="00E52EAA"/>
    <w:rsid w:val="00E53F89"/>
    <w:rsid w:val="00E54526"/>
    <w:rsid w:val="00E610CE"/>
    <w:rsid w:val="00E61FD8"/>
    <w:rsid w:val="00E62F5D"/>
    <w:rsid w:val="00E6357D"/>
    <w:rsid w:val="00E66A17"/>
    <w:rsid w:val="00E70E81"/>
    <w:rsid w:val="00E71879"/>
    <w:rsid w:val="00E71F1C"/>
    <w:rsid w:val="00E7290A"/>
    <w:rsid w:val="00E73054"/>
    <w:rsid w:val="00E730BB"/>
    <w:rsid w:val="00E73722"/>
    <w:rsid w:val="00E74C1F"/>
    <w:rsid w:val="00E80983"/>
    <w:rsid w:val="00E80BF9"/>
    <w:rsid w:val="00E82488"/>
    <w:rsid w:val="00E84043"/>
    <w:rsid w:val="00E8583B"/>
    <w:rsid w:val="00E878B0"/>
    <w:rsid w:val="00E90178"/>
    <w:rsid w:val="00E901BD"/>
    <w:rsid w:val="00E9049E"/>
    <w:rsid w:val="00E938A0"/>
    <w:rsid w:val="00EA0078"/>
    <w:rsid w:val="00EA19B1"/>
    <w:rsid w:val="00EA2372"/>
    <w:rsid w:val="00EA4166"/>
    <w:rsid w:val="00EA4617"/>
    <w:rsid w:val="00EA512C"/>
    <w:rsid w:val="00EA5908"/>
    <w:rsid w:val="00EA63DD"/>
    <w:rsid w:val="00EA6F5E"/>
    <w:rsid w:val="00EB07F4"/>
    <w:rsid w:val="00EB5F6B"/>
    <w:rsid w:val="00EB69DC"/>
    <w:rsid w:val="00EB6C34"/>
    <w:rsid w:val="00EB6FDB"/>
    <w:rsid w:val="00EC0D7C"/>
    <w:rsid w:val="00EC1580"/>
    <w:rsid w:val="00EC2D0C"/>
    <w:rsid w:val="00EC4E28"/>
    <w:rsid w:val="00EC68A4"/>
    <w:rsid w:val="00EC765C"/>
    <w:rsid w:val="00EC7A41"/>
    <w:rsid w:val="00ED1570"/>
    <w:rsid w:val="00ED307D"/>
    <w:rsid w:val="00ED3212"/>
    <w:rsid w:val="00ED5295"/>
    <w:rsid w:val="00ED70FB"/>
    <w:rsid w:val="00EE0DBB"/>
    <w:rsid w:val="00EE286F"/>
    <w:rsid w:val="00EE5476"/>
    <w:rsid w:val="00EE668D"/>
    <w:rsid w:val="00EE7444"/>
    <w:rsid w:val="00EE785A"/>
    <w:rsid w:val="00EF07BD"/>
    <w:rsid w:val="00EF1713"/>
    <w:rsid w:val="00EF1A2F"/>
    <w:rsid w:val="00EF1DF5"/>
    <w:rsid w:val="00EF2A8F"/>
    <w:rsid w:val="00EF63D2"/>
    <w:rsid w:val="00EF65E9"/>
    <w:rsid w:val="00EF6F6D"/>
    <w:rsid w:val="00F00DD6"/>
    <w:rsid w:val="00F01F7E"/>
    <w:rsid w:val="00F02249"/>
    <w:rsid w:val="00F073F2"/>
    <w:rsid w:val="00F07DAE"/>
    <w:rsid w:val="00F10699"/>
    <w:rsid w:val="00F11CA5"/>
    <w:rsid w:val="00F11E90"/>
    <w:rsid w:val="00F12279"/>
    <w:rsid w:val="00F12E16"/>
    <w:rsid w:val="00F14475"/>
    <w:rsid w:val="00F16104"/>
    <w:rsid w:val="00F20234"/>
    <w:rsid w:val="00F20DEF"/>
    <w:rsid w:val="00F21E0A"/>
    <w:rsid w:val="00F238EB"/>
    <w:rsid w:val="00F25C30"/>
    <w:rsid w:val="00F262E2"/>
    <w:rsid w:val="00F26331"/>
    <w:rsid w:val="00F26382"/>
    <w:rsid w:val="00F26E27"/>
    <w:rsid w:val="00F272E6"/>
    <w:rsid w:val="00F32DC9"/>
    <w:rsid w:val="00F3340D"/>
    <w:rsid w:val="00F34543"/>
    <w:rsid w:val="00F3533F"/>
    <w:rsid w:val="00F35751"/>
    <w:rsid w:val="00F40167"/>
    <w:rsid w:val="00F42DFE"/>
    <w:rsid w:val="00F43A02"/>
    <w:rsid w:val="00F44336"/>
    <w:rsid w:val="00F516FA"/>
    <w:rsid w:val="00F5380F"/>
    <w:rsid w:val="00F53E77"/>
    <w:rsid w:val="00F53F2F"/>
    <w:rsid w:val="00F54C79"/>
    <w:rsid w:val="00F54E51"/>
    <w:rsid w:val="00F554D6"/>
    <w:rsid w:val="00F57286"/>
    <w:rsid w:val="00F601B8"/>
    <w:rsid w:val="00F60F7C"/>
    <w:rsid w:val="00F619E2"/>
    <w:rsid w:val="00F63282"/>
    <w:rsid w:val="00F6793F"/>
    <w:rsid w:val="00F704BB"/>
    <w:rsid w:val="00F70937"/>
    <w:rsid w:val="00F7214D"/>
    <w:rsid w:val="00F73A2E"/>
    <w:rsid w:val="00F7531E"/>
    <w:rsid w:val="00F756D9"/>
    <w:rsid w:val="00F80725"/>
    <w:rsid w:val="00F80C1A"/>
    <w:rsid w:val="00F81766"/>
    <w:rsid w:val="00F8255D"/>
    <w:rsid w:val="00F82DAD"/>
    <w:rsid w:val="00F837B2"/>
    <w:rsid w:val="00F83CCB"/>
    <w:rsid w:val="00F84E02"/>
    <w:rsid w:val="00F8584D"/>
    <w:rsid w:val="00F85AB0"/>
    <w:rsid w:val="00F87000"/>
    <w:rsid w:val="00F90AD5"/>
    <w:rsid w:val="00F92CAD"/>
    <w:rsid w:val="00F930C6"/>
    <w:rsid w:val="00F950B0"/>
    <w:rsid w:val="00F95125"/>
    <w:rsid w:val="00F951CE"/>
    <w:rsid w:val="00F963D5"/>
    <w:rsid w:val="00F96BA4"/>
    <w:rsid w:val="00F972F4"/>
    <w:rsid w:val="00FA14D3"/>
    <w:rsid w:val="00FA4329"/>
    <w:rsid w:val="00FA4FDB"/>
    <w:rsid w:val="00FA5AD8"/>
    <w:rsid w:val="00FA63DF"/>
    <w:rsid w:val="00FA64C0"/>
    <w:rsid w:val="00FA7D60"/>
    <w:rsid w:val="00FB0E1A"/>
    <w:rsid w:val="00FB0E77"/>
    <w:rsid w:val="00FB1635"/>
    <w:rsid w:val="00FB190C"/>
    <w:rsid w:val="00FB207C"/>
    <w:rsid w:val="00FB3034"/>
    <w:rsid w:val="00FB308F"/>
    <w:rsid w:val="00FB32A7"/>
    <w:rsid w:val="00FB67AB"/>
    <w:rsid w:val="00FB6B1F"/>
    <w:rsid w:val="00FB6C0A"/>
    <w:rsid w:val="00FB6D0A"/>
    <w:rsid w:val="00FC1385"/>
    <w:rsid w:val="00FC1D0F"/>
    <w:rsid w:val="00FC3F6D"/>
    <w:rsid w:val="00FC651C"/>
    <w:rsid w:val="00FC6BBB"/>
    <w:rsid w:val="00FD0897"/>
    <w:rsid w:val="00FD21FC"/>
    <w:rsid w:val="00FD2E57"/>
    <w:rsid w:val="00FD2E86"/>
    <w:rsid w:val="00FD34A4"/>
    <w:rsid w:val="00FD3FC0"/>
    <w:rsid w:val="00FD4B25"/>
    <w:rsid w:val="00FD6972"/>
    <w:rsid w:val="00FD7EA7"/>
    <w:rsid w:val="00FE00CB"/>
    <w:rsid w:val="00FE138E"/>
    <w:rsid w:val="00FE1ABC"/>
    <w:rsid w:val="00FE1CB6"/>
    <w:rsid w:val="00FE4B37"/>
    <w:rsid w:val="00FF01A8"/>
    <w:rsid w:val="00FF0B09"/>
    <w:rsid w:val="00FF2107"/>
    <w:rsid w:val="00FF294D"/>
    <w:rsid w:val="00FF38C2"/>
    <w:rsid w:val="00FF3DD5"/>
    <w:rsid w:val="00FF4E01"/>
    <w:rsid w:val="00FF78CA"/>
    <w:rsid w:val="0191904B"/>
    <w:rsid w:val="01CD4C02"/>
    <w:rsid w:val="01F45AAA"/>
    <w:rsid w:val="02B20655"/>
    <w:rsid w:val="02F7920C"/>
    <w:rsid w:val="031D93EC"/>
    <w:rsid w:val="04924CC9"/>
    <w:rsid w:val="04A91318"/>
    <w:rsid w:val="04E87E06"/>
    <w:rsid w:val="05811A06"/>
    <w:rsid w:val="059C1A7D"/>
    <w:rsid w:val="065045A2"/>
    <w:rsid w:val="065B207D"/>
    <w:rsid w:val="06E9050F"/>
    <w:rsid w:val="0761C3F4"/>
    <w:rsid w:val="07EEA1E8"/>
    <w:rsid w:val="087B3D04"/>
    <w:rsid w:val="08BD1A04"/>
    <w:rsid w:val="08C7D5CC"/>
    <w:rsid w:val="094EFF05"/>
    <w:rsid w:val="095B6327"/>
    <w:rsid w:val="0974D642"/>
    <w:rsid w:val="0A7A737B"/>
    <w:rsid w:val="0AD53F21"/>
    <w:rsid w:val="0B22258B"/>
    <w:rsid w:val="0B599302"/>
    <w:rsid w:val="0B8B7D29"/>
    <w:rsid w:val="0BD8B8A6"/>
    <w:rsid w:val="0C76F887"/>
    <w:rsid w:val="0C7EA6C8"/>
    <w:rsid w:val="0C9FA0E6"/>
    <w:rsid w:val="0CCA6201"/>
    <w:rsid w:val="0CDE0911"/>
    <w:rsid w:val="0D7FA7E1"/>
    <w:rsid w:val="0E12C8E8"/>
    <w:rsid w:val="0E37FD5A"/>
    <w:rsid w:val="0E4D0A05"/>
    <w:rsid w:val="0EBE28E7"/>
    <w:rsid w:val="102640DB"/>
    <w:rsid w:val="114E5222"/>
    <w:rsid w:val="117AF7B2"/>
    <w:rsid w:val="11B78FA0"/>
    <w:rsid w:val="11C9AA7D"/>
    <w:rsid w:val="12413B10"/>
    <w:rsid w:val="12CE7ECA"/>
    <w:rsid w:val="12D2709D"/>
    <w:rsid w:val="13207B28"/>
    <w:rsid w:val="1341DA0C"/>
    <w:rsid w:val="13E18F7A"/>
    <w:rsid w:val="1403E141"/>
    <w:rsid w:val="14BDB7E2"/>
    <w:rsid w:val="157683A4"/>
    <w:rsid w:val="15A6C6F0"/>
    <w:rsid w:val="15CBE4DB"/>
    <w:rsid w:val="160F08FE"/>
    <w:rsid w:val="162EC100"/>
    <w:rsid w:val="1638B4F7"/>
    <w:rsid w:val="165C057F"/>
    <w:rsid w:val="168018A8"/>
    <w:rsid w:val="16C4AEB3"/>
    <w:rsid w:val="171E4510"/>
    <w:rsid w:val="174A5EFA"/>
    <w:rsid w:val="17C5B743"/>
    <w:rsid w:val="181D49D3"/>
    <w:rsid w:val="18542B93"/>
    <w:rsid w:val="18BA1571"/>
    <w:rsid w:val="19470708"/>
    <w:rsid w:val="198CF18F"/>
    <w:rsid w:val="198FBCAC"/>
    <w:rsid w:val="1A63C5A1"/>
    <w:rsid w:val="1A7D1E15"/>
    <w:rsid w:val="1A837F9F"/>
    <w:rsid w:val="1AA0BD48"/>
    <w:rsid w:val="1AC58706"/>
    <w:rsid w:val="1B4F50F2"/>
    <w:rsid w:val="1B65F33F"/>
    <w:rsid w:val="1B945067"/>
    <w:rsid w:val="1BF1B633"/>
    <w:rsid w:val="1BF48CD6"/>
    <w:rsid w:val="1C50673B"/>
    <w:rsid w:val="1C71BF38"/>
    <w:rsid w:val="1CA00917"/>
    <w:rsid w:val="1CA386E8"/>
    <w:rsid w:val="1D38F4E6"/>
    <w:rsid w:val="1D7BE353"/>
    <w:rsid w:val="1DABC470"/>
    <w:rsid w:val="1E0517AE"/>
    <w:rsid w:val="1E319FC3"/>
    <w:rsid w:val="1EECE9E4"/>
    <w:rsid w:val="1FDFC364"/>
    <w:rsid w:val="1FF84008"/>
    <w:rsid w:val="20289DDB"/>
    <w:rsid w:val="20B16CBB"/>
    <w:rsid w:val="20E08DEE"/>
    <w:rsid w:val="216D1DAB"/>
    <w:rsid w:val="26CEA984"/>
    <w:rsid w:val="26EA8335"/>
    <w:rsid w:val="27097C1D"/>
    <w:rsid w:val="27E8E131"/>
    <w:rsid w:val="280895C7"/>
    <w:rsid w:val="28584850"/>
    <w:rsid w:val="28747814"/>
    <w:rsid w:val="2953B73D"/>
    <w:rsid w:val="2AB5FEB8"/>
    <w:rsid w:val="2C3DE24A"/>
    <w:rsid w:val="2C7936F6"/>
    <w:rsid w:val="2D758F61"/>
    <w:rsid w:val="2D7B0D92"/>
    <w:rsid w:val="2E2E7C78"/>
    <w:rsid w:val="2E762597"/>
    <w:rsid w:val="2EEEDDA2"/>
    <w:rsid w:val="2F476845"/>
    <w:rsid w:val="2F53EC2F"/>
    <w:rsid w:val="2F5F11D0"/>
    <w:rsid w:val="2F616B7E"/>
    <w:rsid w:val="300978EB"/>
    <w:rsid w:val="31143A1D"/>
    <w:rsid w:val="31212539"/>
    <w:rsid w:val="317CB49E"/>
    <w:rsid w:val="3280B525"/>
    <w:rsid w:val="32B7D27D"/>
    <w:rsid w:val="32BB7F40"/>
    <w:rsid w:val="33357576"/>
    <w:rsid w:val="3427720C"/>
    <w:rsid w:val="342960EA"/>
    <w:rsid w:val="348448DB"/>
    <w:rsid w:val="35030EFF"/>
    <w:rsid w:val="376DE0C2"/>
    <w:rsid w:val="3902BBFB"/>
    <w:rsid w:val="39528CFF"/>
    <w:rsid w:val="39626246"/>
    <w:rsid w:val="39775C3B"/>
    <w:rsid w:val="399A143F"/>
    <w:rsid w:val="3AF4CC5F"/>
    <w:rsid w:val="3B02D1CB"/>
    <w:rsid w:val="3C9AA81F"/>
    <w:rsid w:val="3CA49DEE"/>
    <w:rsid w:val="3D68F114"/>
    <w:rsid w:val="3DBEA7F0"/>
    <w:rsid w:val="3DD62D1E"/>
    <w:rsid w:val="3E08839D"/>
    <w:rsid w:val="3EED43BC"/>
    <w:rsid w:val="3FBCBAA6"/>
    <w:rsid w:val="3FD3EBCE"/>
    <w:rsid w:val="40152AAD"/>
    <w:rsid w:val="401B56FB"/>
    <w:rsid w:val="40BABE75"/>
    <w:rsid w:val="40DD87B7"/>
    <w:rsid w:val="40E177E0"/>
    <w:rsid w:val="4130A47F"/>
    <w:rsid w:val="4233188B"/>
    <w:rsid w:val="425634C7"/>
    <w:rsid w:val="426E3C23"/>
    <w:rsid w:val="42A99E41"/>
    <w:rsid w:val="42B4DFF8"/>
    <w:rsid w:val="430689CA"/>
    <w:rsid w:val="4308F355"/>
    <w:rsid w:val="438AFD32"/>
    <w:rsid w:val="43CEAFE8"/>
    <w:rsid w:val="441D185B"/>
    <w:rsid w:val="44CD40EB"/>
    <w:rsid w:val="44E00AF3"/>
    <w:rsid w:val="45AB5404"/>
    <w:rsid w:val="45F37126"/>
    <w:rsid w:val="464DD1CC"/>
    <w:rsid w:val="469A2150"/>
    <w:rsid w:val="46D38213"/>
    <w:rsid w:val="47B2E1C5"/>
    <w:rsid w:val="47E9A22D"/>
    <w:rsid w:val="486F5274"/>
    <w:rsid w:val="48C9C60E"/>
    <w:rsid w:val="495AD3F4"/>
    <w:rsid w:val="4975B372"/>
    <w:rsid w:val="4989475F"/>
    <w:rsid w:val="4A07AC8C"/>
    <w:rsid w:val="4ABC9513"/>
    <w:rsid w:val="4AFA1F70"/>
    <w:rsid w:val="4B119BAF"/>
    <w:rsid w:val="4B5C8A44"/>
    <w:rsid w:val="4B7AD94C"/>
    <w:rsid w:val="4BCC9376"/>
    <w:rsid w:val="4BDD637E"/>
    <w:rsid w:val="4C83EB07"/>
    <w:rsid w:val="4CF3AE3E"/>
    <w:rsid w:val="4CFFC4E6"/>
    <w:rsid w:val="4DA7104B"/>
    <w:rsid w:val="4E42B0B5"/>
    <w:rsid w:val="4EB04B80"/>
    <w:rsid w:val="4EC56B9B"/>
    <w:rsid w:val="4F16FB71"/>
    <w:rsid w:val="4F2AF562"/>
    <w:rsid w:val="4F40C3E4"/>
    <w:rsid w:val="4FC172CC"/>
    <w:rsid w:val="506CDA41"/>
    <w:rsid w:val="51CA1656"/>
    <w:rsid w:val="521A8AD8"/>
    <w:rsid w:val="521B960B"/>
    <w:rsid w:val="522B5BAD"/>
    <w:rsid w:val="5270AEAF"/>
    <w:rsid w:val="527532A5"/>
    <w:rsid w:val="52C2307F"/>
    <w:rsid w:val="52D99039"/>
    <w:rsid w:val="5386A12C"/>
    <w:rsid w:val="54143507"/>
    <w:rsid w:val="54E39958"/>
    <w:rsid w:val="54F1B014"/>
    <w:rsid w:val="55176630"/>
    <w:rsid w:val="55ABE6D9"/>
    <w:rsid w:val="55B00568"/>
    <w:rsid w:val="55F221E8"/>
    <w:rsid w:val="56D587EE"/>
    <w:rsid w:val="56FF0FF1"/>
    <w:rsid w:val="57CCB522"/>
    <w:rsid w:val="57ED903A"/>
    <w:rsid w:val="58AB3439"/>
    <w:rsid w:val="58C935D6"/>
    <w:rsid w:val="590442F2"/>
    <w:rsid w:val="592D52ED"/>
    <w:rsid w:val="59A275B1"/>
    <w:rsid w:val="5A85664C"/>
    <w:rsid w:val="5B78ABE4"/>
    <w:rsid w:val="5BD161C7"/>
    <w:rsid w:val="5BE2D4FB"/>
    <w:rsid w:val="5C044DE3"/>
    <w:rsid w:val="5C2E9B92"/>
    <w:rsid w:val="5C4C16CE"/>
    <w:rsid w:val="5C8238E7"/>
    <w:rsid w:val="5C97FDB6"/>
    <w:rsid w:val="5C9986A8"/>
    <w:rsid w:val="5D05DCC9"/>
    <w:rsid w:val="5D4A71C6"/>
    <w:rsid w:val="5D91B3AA"/>
    <w:rsid w:val="5DCC85C3"/>
    <w:rsid w:val="5E2EBE47"/>
    <w:rsid w:val="5EA1AD2A"/>
    <w:rsid w:val="5EA986D4"/>
    <w:rsid w:val="5F9388EB"/>
    <w:rsid w:val="603D2C5A"/>
    <w:rsid w:val="61B3FAC7"/>
    <w:rsid w:val="624E71C7"/>
    <w:rsid w:val="626339C1"/>
    <w:rsid w:val="62E34276"/>
    <w:rsid w:val="62EEDAAD"/>
    <w:rsid w:val="63EA4228"/>
    <w:rsid w:val="64ACEEA6"/>
    <w:rsid w:val="64D0EFED"/>
    <w:rsid w:val="65D0B106"/>
    <w:rsid w:val="6624487E"/>
    <w:rsid w:val="666F8C54"/>
    <w:rsid w:val="67069864"/>
    <w:rsid w:val="672B7122"/>
    <w:rsid w:val="676D5B06"/>
    <w:rsid w:val="6834DE32"/>
    <w:rsid w:val="684DE897"/>
    <w:rsid w:val="687947CD"/>
    <w:rsid w:val="688E0B87"/>
    <w:rsid w:val="693E8C8F"/>
    <w:rsid w:val="69812F7C"/>
    <w:rsid w:val="698BFACF"/>
    <w:rsid w:val="69B3E149"/>
    <w:rsid w:val="69ECD0B2"/>
    <w:rsid w:val="6A67942E"/>
    <w:rsid w:val="6AB08217"/>
    <w:rsid w:val="6B43FB4B"/>
    <w:rsid w:val="6B60D544"/>
    <w:rsid w:val="6B6707D5"/>
    <w:rsid w:val="6B6D3241"/>
    <w:rsid w:val="6B9E3AAC"/>
    <w:rsid w:val="6BBE89AA"/>
    <w:rsid w:val="6C3C1AB4"/>
    <w:rsid w:val="6CF13838"/>
    <w:rsid w:val="6D93C2D3"/>
    <w:rsid w:val="6E61956A"/>
    <w:rsid w:val="6EAF499A"/>
    <w:rsid w:val="6FC5831B"/>
    <w:rsid w:val="704B19FB"/>
    <w:rsid w:val="705C9E84"/>
    <w:rsid w:val="70984F61"/>
    <w:rsid w:val="712971F5"/>
    <w:rsid w:val="717B1DBF"/>
    <w:rsid w:val="71ED882F"/>
    <w:rsid w:val="7213D613"/>
    <w:rsid w:val="72850424"/>
    <w:rsid w:val="73024E28"/>
    <w:rsid w:val="7323016F"/>
    <w:rsid w:val="74C1A354"/>
    <w:rsid w:val="74DB18D2"/>
    <w:rsid w:val="763A1283"/>
    <w:rsid w:val="765CBF91"/>
    <w:rsid w:val="769B4AEE"/>
    <w:rsid w:val="76B9886A"/>
    <w:rsid w:val="7728ED34"/>
    <w:rsid w:val="77296B36"/>
    <w:rsid w:val="775CB20C"/>
    <w:rsid w:val="77B7EFD4"/>
    <w:rsid w:val="7994B186"/>
    <w:rsid w:val="79BECB6B"/>
    <w:rsid w:val="7A0EB861"/>
    <w:rsid w:val="7A0F9E37"/>
    <w:rsid w:val="7A3FF696"/>
    <w:rsid w:val="7B02336B"/>
    <w:rsid w:val="7B16EDF2"/>
    <w:rsid w:val="7B47C697"/>
    <w:rsid w:val="7C43CF87"/>
    <w:rsid w:val="7C86A469"/>
    <w:rsid w:val="7C88E7FF"/>
    <w:rsid w:val="7CD1CD0E"/>
    <w:rsid w:val="7D08E22A"/>
    <w:rsid w:val="7D61901B"/>
    <w:rsid w:val="7E315394"/>
    <w:rsid w:val="7E500E97"/>
    <w:rsid w:val="7E6BE4F6"/>
    <w:rsid w:val="7E9B355B"/>
    <w:rsid w:val="7FBF1A37"/>
    <w:rsid w:val="7FD819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5B2"/>
  <w15:docId w15:val="{BF80EF49-FEE6-49D8-B15E-67C0BCA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912"/>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1"/>
    <w:qFormat/>
    <w:rsid w:val="006D659C"/>
    <w:pPr>
      <w:keepNext/>
      <w:tabs>
        <w:tab w:val="num" w:pos="1080"/>
      </w:tabs>
      <w:spacing w:before="360" w:after="360"/>
      <w:ind w:left="1080" w:hanging="360"/>
      <w:jc w:val="center"/>
      <w:outlineLvl w:val="0"/>
    </w:pPr>
    <w:rPr>
      <w:sz w:val="28"/>
      <w:szCs w:val="28"/>
    </w:rPr>
  </w:style>
  <w:style w:type="paragraph" w:styleId="Heading2">
    <w:name w:val="heading 2"/>
    <w:aliases w:val="Title Header2"/>
    <w:basedOn w:val="Normal"/>
    <w:next w:val="Normal"/>
    <w:link w:val="Heading2Char"/>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
    <w:basedOn w:val="Normal"/>
    <w:next w:val="Normal"/>
    <w:link w:val="Heading3Char"/>
    <w:unhideWhenUsed/>
    <w:qFormat/>
    <w:rsid w:val="006F742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Heading 4 Char Char Char Char, Sub-Clause Sub-paragraph,Sub-Clause Sub-paragraph"/>
    <w:basedOn w:val="Normal"/>
    <w:next w:val="Normal"/>
    <w:link w:val="Heading4Char"/>
    <w:qFormat/>
    <w:rsid w:val="00B17FED"/>
    <w:pPr>
      <w:keepNext/>
      <w:tabs>
        <w:tab w:val="num" w:pos="1432"/>
      </w:tabs>
      <w:ind w:left="1432" w:hanging="864"/>
      <w:outlineLvl w:val="3"/>
    </w:pPr>
    <w:rPr>
      <w:rFonts w:ascii="Calibri" w:eastAsia="Calibri" w:hAnsi="Calibri"/>
      <w:b/>
      <w:sz w:val="44"/>
      <w:szCs w:val="20"/>
    </w:rPr>
  </w:style>
  <w:style w:type="paragraph" w:styleId="Heading5">
    <w:name w:val="heading 5"/>
    <w:basedOn w:val="Normal"/>
    <w:next w:val="Normal"/>
    <w:link w:val="Heading5Char"/>
    <w:qFormat/>
    <w:rsid w:val="00B17FED"/>
    <w:pPr>
      <w:keepNext/>
      <w:tabs>
        <w:tab w:val="num" w:pos="1576"/>
      </w:tabs>
      <w:ind w:left="1576" w:hanging="1008"/>
      <w:outlineLvl w:val="4"/>
    </w:pPr>
    <w:rPr>
      <w:rFonts w:ascii="Calibri" w:eastAsia="Calibri" w:hAnsi="Calibri"/>
      <w:b/>
      <w:sz w:val="40"/>
      <w:szCs w:val="20"/>
    </w:rPr>
  </w:style>
  <w:style w:type="paragraph" w:styleId="Heading6">
    <w:name w:val="heading 6"/>
    <w:basedOn w:val="Normal"/>
    <w:next w:val="Normal"/>
    <w:link w:val="Heading6Char"/>
    <w:qFormat/>
    <w:rsid w:val="00B17FED"/>
    <w:pPr>
      <w:keepNext/>
      <w:tabs>
        <w:tab w:val="num" w:pos="1720"/>
      </w:tabs>
      <w:ind w:left="1720" w:hanging="1152"/>
      <w:outlineLvl w:val="5"/>
    </w:pPr>
    <w:rPr>
      <w:rFonts w:ascii="Calibri" w:eastAsia="Calibri" w:hAnsi="Calibri"/>
      <w:b/>
      <w:sz w:val="36"/>
      <w:szCs w:val="20"/>
    </w:rPr>
  </w:style>
  <w:style w:type="paragraph" w:styleId="Heading7">
    <w:name w:val="heading 7"/>
    <w:basedOn w:val="Normal"/>
    <w:next w:val="Normal"/>
    <w:link w:val="Heading7Char"/>
    <w:uiPriority w:val="99"/>
    <w:qFormat/>
    <w:rsid w:val="00B17FED"/>
    <w:pPr>
      <w:keepNext/>
      <w:tabs>
        <w:tab w:val="num" w:pos="1864"/>
      </w:tabs>
      <w:ind w:left="1864" w:hanging="1296"/>
      <w:outlineLvl w:val="6"/>
    </w:pPr>
    <w:rPr>
      <w:rFonts w:ascii="Calibri" w:eastAsia="Calibri" w:hAnsi="Calibri"/>
      <w:sz w:val="48"/>
      <w:szCs w:val="20"/>
    </w:rPr>
  </w:style>
  <w:style w:type="paragraph" w:styleId="Heading8">
    <w:name w:val="heading 8"/>
    <w:basedOn w:val="Normal"/>
    <w:next w:val="Normal"/>
    <w:link w:val="Heading8Char"/>
    <w:uiPriority w:val="99"/>
    <w:qFormat/>
    <w:rsid w:val="00B17FED"/>
    <w:pPr>
      <w:keepNext/>
      <w:tabs>
        <w:tab w:val="num" w:pos="2008"/>
      </w:tabs>
      <w:ind w:left="2008" w:hanging="1440"/>
      <w:outlineLvl w:val="7"/>
    </w:pPr>
    <w:rPr>
      <w:rFonts w:ascii="Calibri" w:eastAsia="Calibri" w:hAnsi="Calibri"/>
      <w:b/>
      <w:sz w:val="18"/>
      <w:szCs w:val="20"/>
    </w:rPr>
  </w:style>
  <w:style w:type="paragraph" w:styleId="Heading9">
    <w:name w:val="heading 9"/>
    <w:basedOn w:val="Normal"/>
    <w:next w:val="Normal"/>
    <w:link w:val="Heading9Char"/>
    <w:uiPriority w:val="99"/>
    <w:qFormat/>
    <w:rsid w:val="00B17FED"/>
    <w:pPr>
      <w:keepNext/>
      <w:tabs>
        <w:tab w:val="num" w:pos="2152"/>
      </w:tabs>
      <w:ind w:left="2152" w:hanging="1584"/>
      <w:outlineLvl w:val="8"/>
    </w:pPr>
    <w:rPr>
      <w:rFonts w:ascii="Calibri" w:eastAsia="Calibri" w:hAnsi="Calibr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6D659C"/>
    <w:rPr>
      <w:rFonts w:ascii="Times New Roman" w:eastAsia="Times New Roman" w:hAnsi="Times New Roman" w:cs="Times New Roman"/>
      <w:sz w:val="28"/>
      <w:szCs w:val="28"/>
      <w:lang w:val="lt-LT" w:eastAsia="lt-LT"/>
    </w:rPr>
  </w:style>
  <w:style w:type="character" w:styleId="Hyperlink">
    <w:name w:val="Hyperlink"/>
    <w:aliases w:val="Alna"/>
    <w:basedOn w:val="DefaultParagraphFont"/>
    <w:rsid w:val="006D659C"/>
    <w:rPr>
      <w:rFonts w:cs="Times New Roman"/>
      <w:color w:val="0000FF"/>
      <w:u w:val="single"/>
    </w:rPr>
  </w:style>
  <w:style w:type="paragraph" w:styleId="Header">
    <w:name w:val="header"/>
    <w:aliases w:val="Viršutinis kolontitulas Diagrama, Char Diagrama, Char Diagrama Diagrama Diagrama Diagrama Diagrama Diagrama Diagrama Diagrama Diagrama Diagrama Diagrama Diagrama Diagrama,Char Diagrama,Diagrama6, Diagrama2,Diagrama2, Diagrama6"/>
    <w:basedOn w:val="Normal"/>
    <w:link w:val="HeaderChar"/>
    <w:uiPriority w:val="99"/>
    <w:rsid w:val="006D659C"/>
    <w:pPr>
      <w:widowControl w:val="0"/>
      <w:tabs>
        <w:tab w:val="center" w:pos="4153"/>
        <w:tab w:val="right" w:pos="8306"/>
      </w:tabs>
      <w:spacing w:after="20"/>
      <w:jc w:val="both"/>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Diagrama6 Char, Diagrama2 Char"/>
    <w:basedOn w:val="DefaultParagraphFont"/>
    <w:link w:val="Header"/>
    <w:uiPriority w:val="99"/>
    <w:rsid w:val="006D659C"/>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6D659C"/>
    <w:pPr>
      <w:spacing w:after="120" w:line="480" w:lineRule="auto"/>
    </w:pPr>
  </w:style>
  <w:style w:type="character" w:customStyle="1" w:styleId="BodyTextIndentChar">
    <w:name w:val="Body Text Indent Char"/>
    <w:basedOn w:val="DefaultParagraphFont"/>
    <w:link w:val="BodyTextIndent"/>
    <w:rsid w:val="006D659C"/>
    <w:rPr>
      <w:rFonts w:ascii="Times New Roman" w:eastAsia="Times New Roman" w:hAnsi="Times New Roman" w:cs="Times New Roman"/>
      <w:sz w:val="24"/>
      <w:szCs w:val="24"/>
      <w:lang w:val="lt-LT" w:eastAsia="lt-LT"/>
    </w:rPr>
  </w:style>
  <w:style w:type="paragraph" w:styleId="Footer">
    <w:name w:val="footer"/>
    <w:aliases w:val="Apatinis kolontitulas"/>
    <w:basedOn w:val="Normal"/>
    <w:link w:val="FooterChar"/>
    <w:uiPriority w:val="99"/>
    <w:rsid w:val="006D659C"/>
    <w:pPr>
      <w:tabs>
        <w:tab w:val="center" w:pos="4320"/>
        <w:tab w:val="right" w:pos="8640"/>
      </w:tabs>
    </w:pPr>
  </w:style>
  <w:style w:type="character" w:customStyle="1" w:styleId="FooterChar">
    <w:name w:val="Footer Char"/>
    <w:aliases w:val="Apatinis kolontitulas Char"/>
    <w:basedOn w:val="DefaultParagraphFont"/>
    <w:link w:val="Footer"/>
    <w:uiPriority w:val="99"/>
    <w:rsid w:val="006D659C"/>
    <w:rPr>
      <w:rFonts w:ascii="Times New Roman" w:eastAsia="Times New Roman" w:hAnsi="Times New Roman" w:cs="Times New Roman"/>
      <w:sz w:val="24"/>
      <w:szCs w:val="24"/>
      <w:lang w:val="lt-LT" w:eastAsia="lt-LT"/>
    </w:rPr>
  </w:style>
  <w:style w:type="character" w:styleId="PageNumber">
    <w:name w:val="page number"/>
    <w:basedOn w:val="DefaultParagraphFont"/>
    <w:rsid w:val="006D659C"/>
    <w:rPr>
      <w:rFonts w:cs="Times New Roman"/>
    </w:rPr>
  </w:style>
  <w:style w:type="character" w:styleId="Emphasis">
    <w:name w:val="Emphasis"/>
    <w:basedOn w:val="DefaultParagraphFont"/>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D659C"/>
    <w:pPr>
      <w:ind w:left="720"/>
      <w:contextualSpacing/>
    </w:pPr>
  </w:style>
  <w:style w:type="paragraph" w:styleId="BodyTextIndent2">
    <w:name w:val="Body Text Indent 2"/>
    <w:basedOn w:val="Normal"/>
    <w:link w:val="BodyTextIndent2Char"/>
    <w:rsid w:val="006D659C"/>
    <w:pPr>
      <w:spacing w:after="120" w:line="480" w:lineRule="auto"/>
      <w:ind w:left="283"/>
    </w:pPr>
  </w:style>
  <w:style w:type="character" w:customStyle="1" w:styleId="BodyTextIndent2Char">
    <w:name w:val="Body Text Indent 2 Char"/>
    <w:basedOn w:val="DefaultParagraphFont"/>
    <w:link w:val="BodyTextIndent2"/>
    <w:rsid w:val="006D659C"/>
    <w:rPr>
      <w:rFonts w:ascii="Times New Roman" w:eastAsia="Times New Roman" w:hAnsi="Times New Roman" w:cs="Times New Roman"/>
      <w:sz w:val="24"/>
      <w:szCs w:val="24"/>
      <w:lang w:val="lt-LT"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6D659C"/>
    <w:rPr>
      <w:rFonts w:ascii="Times New Roman" w:eastAsia="Times New Roman" w:hAnsi="Times New Roman" w:cs="Times New Roman"/>
      <w:sz w:val="24"/>
      <w:szCs w:val="24"/>
      <w:lang w:val="lt-LT" w:eastAsia="lt-LT"/>
    </w:rPr>
  </w:style>
  <w:style w:type="paragraph" w:styleId="BodyText">
    <w:name w:val="Body Text"/>
    <w:basedOn w:val="Normal"/>
    <w:link w:val="BodyTextChar"/>
    <w:unhideWhenUsed/>
    <w:rsid w:val="006D659C"/>
    <w:pPr>
      <w:spacing w:after="120"/>
    </w:pPr>
  </w:style>
  <w:style w:type="character" w:customStyle="1" w:styleId="BodyTextChar">
    <w:name w:val="Body Text Char"/>
    <w:basedOn w:val="DefaultParagraphFont"/>
    <w:link w:val="BodyText"/>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DefaultParagraphFont"/>
    <w:link w:val="Pagrindiniotekstotrauka1"/>
    <w:locked/>
    <w:rsid w:val="006D659C"/>
    <w:rPr>
      <w:rFonts w:cs="Calibri"/>
    </w:rPr>
  </w:style>
  <w:style w:type="paragraph" w:customStyle="1" w:styleId="Pagrindiniotekstotrauka1">
    <w:name w:val="Pagrindinio teksto įtrauka1"/>
    <w:basedOn w:val="Normal"/>
    <w:link w:val="PagrindiniotekstotraukaDiagrama"/>
    <w:rsid w:val="006D659C"/>
    <w:rPr>
      <w:rFonts w:asciiTheme="minorHAnsi" w:eastAsiaTheme="minorHAnsi" w:hAnsiTheme="minorHAnsi" w:cs="Calibri"/>
      <w:sz w:val="22"/>
      <w:szCs w:val="22"/>
      <w:lang w:val="en-US" w:eastAsia="en-US"/>
    </w:rPr>
  </w:style>
  <w:style w:type="paragraph" w:styleId="FootnoteText">
    <w:name w:val="footnote text"/>
    <w:aliases w:val=" Char,Char"/>
    <w:basedOn w:val="Normal"/>
    <w:link w:val="FootnoteTextChar"/>
    <w:uiPriority w:val="99"/>
    <w:rsid w:val="006D659C"/>
    <w:rPr>
      <w:sz w:val="20"/>
      <w:szCs w:val="20"/>
      <w:lang w:eastAsia="en-US"/>
    </w:rPr>
  </w:style>
  <w:style w:type="character" w:customStyle="1" w:styleId="FootnoteTextChar">
    <w:name w:val="Footnote Text Char"/>
    <w:aliases w:val=" Char Char,Char Char"/>
    <w:basedOn w:val="DefaultParagraphFont"/>
    <w:link w:val="FootnoteText"/>
    <w:uiPriority w:val="99"/>
    <w:rsid w:val="006D659C"/>
    <w:rPr>
      <w:rFonts w:ascii="Times New Roman" w:eastAsia="Times New Roman" w:hAnsi="Times New Roman" w:cs="Times New Roman"/>
      <w:sz w:val="20"/>
      <w:szCs w:val="20"/>
    </w:rPr>
  </w:style>
  <w:style w:type="paragraph" w:styleId="EndnoteText">
    <w:name w:val="endnote text"/>
    <w:basedOn w:val="Normal"/>
    <w:link w:val="EndnoteTextChar"/>
    <w:rsid w:val="006D659C"/>
    <w:pPr>
      <w:ind w:firstLine="720"/>
      <w:jc w:val="both"/>
    </w:pPr>
    <w:rPr>
      <w:sz w:val="20"/>
      <w:szCs w:val="20"/>
      <w:lang w:eastAsia="en-US"/>
    </w:rPr>
  </w:style>
  <w:style w:type="character" w:customStyle="1" w:styleId="EndnoteTextChar">
    <w:name w:val="Endnote Text Char"/>
    <w:basedOn w:val="DefaultParagraphFont"/>
    <w:link w:val="EndnoteText"/>
    <w:rsid w:val="006D659C"/>
    <w:rPr>
      <w:rFonts w:ascii="Times New Roman" w:eastAsia="Times New Roman" w:hAnsi="Times New Roman" w:cs="Times New Roman"/>
      <w:sz w:val="20"/>
      <w:szCs w:val="20"/>
      <w:lang w:val="lt-LT"/>
    </w:rPr>
  </w:style>
  <w:style w:type="character" w:styleId="CommentReference">
    <w:name w:val="annotation reference"/>
    <w:basedOn w:val="DefaultParagraphFont"/>
    <w:unhideWhenUsed/>
    <w:rsid w:val="00560F0D"/>
    <w:rPr>
      <w:sz w:val="16"/>
      <w:szCs w:val="16"/>
    </w:rPr>
  </w:style>
  <w:style w:type="paragraph" w:styleId="CommentText">
    <w:name w:val="annotation text"/>
    <w:basedOn w:val="Normal"/>
    <w:link w:val="CommentTextChar"/>
    <w:unhideWhenUsed/>
    <w:rsid w:val="00560F0D"/>
    <w:rPr>
      <w:sz w:val="20"/>
      <w:szCs w:val="20"/>
    </w:rPr>
  </w:style>
  <w:style w:type="character" w:customStyle="1" w:styleId="CommentTextChar">
    <w:name w:val="Comment Text Char"/>
    <w:basedOn w:val="DefaultParagraphFont"/>
    <w:link w:val="CommentText"/>
    <w:rsid w:val="00560F0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unhideWhenUsed/>
    <w:rsid w:val="00560F0D"/>
    <w:rPr>
      <w:b/>
      <w:bCs/>
    </w:rPr>
  </w:style>
  <w:style w:type="character" w:customStyle="1" w:styleId="CommentSubjectChar">
    <w:name w:val="Comment Subject Char"/>
    <w:basedOn w:val="CommentTextChar"/>
    <w:link w:val="CommentSubject"/>
    <w:semiHidden/>
    <w:rsid w:val="00560F0D"/>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unhideWhenUsed/>
    <w:rsid w:val="00560F0D"/>
    <w:rPr>
      <w:rFonts w:ascii="Segoe UI" w:hAnsi="Segoe UI" w:cs="Segoe UI"/>
      <w:sz w:val="18"/>
      <w:szCs w:val="18"/>
    </w:rPr>
  </w:style>
  <w:style w:type="character" w:customStyle="1" w:styleId="BalloonTextChar">
    <w:name w:val="Balloon Text Char"/>
    <w:basedOn w:val="DefaultParagraphFont"/>
    <w:link w:val="BalloonText"/>
    <w:semiHidden/>
    <w:rsid w:val="00560F0D"/>
    <w:rPr>
      <w:rFonts w:ascii="Segoe UI" w:eastAsia="Times New Roman" w:hAnsi="Segoe UI" w:cs="Segoe UI"/>
      <w:sz w:val="18"/>
      <w:szCs w:val="18"/>
      <w:lang w:val="lt-LT" w:eastAsia="lt-LT"/>
    </w:rPr>
  </w:style>
  <w:style w:type="paragraph" w:styleId="Subtitle">
    <w:name w:val="Subtitle"/>
    <w:basedOn w:val="Normal"/>
    <w:link w:val="SubtitleChar"/>
    <w:uiPriority w:val="99"/>
    <w:qFormat/>
    <w:rsid w:val="00FD3FC0"/>
    <w:rPr>
      <w:u w:val="single"/>
      <w:lang w:val="en-US" w:eastAsia="en-US"/>
    </w:rPr>
  </w:style>
  <w:style w:type="character" w:customStyle="1" w:styleId="SubtitleChar">
    <w:name w:val="Subtitle Char"/>
    <w:basedOn w:val="DefaultParagraphFont"/>
    <w:link w:val="Subtitle"/>
    <w:uiPriority w:val="99"/>
    <w:rsid w:val="00FD3FC0"/>
    <w:rPr>
      <w:rFonts w:ascii="Times New Roman" w:eastAsia="Times New Roman" w:hAnsi="Times New Roman" w:cs="Times New Roman"/>
      <w:sz w:val="24"/>
      <w:szCs w:val="24"/>
      <w:u w:val="single"/>
    </w:rPr>
  </w:style>
  <w:style w:type="table" w:styleId="TableGrid">
    <w:name w:val="Table Grid"/>
    <w:basedOn w:val="TableNormal"/>
    <w:uiPriority w:val="3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rsid w:val="00FD3FC0"/>
    <w:rPr>
      <w:vertAlign w:val="superscript"/>
    </w:rPr>
  </w:style>
  <w:style w:type="character" w:customStyle="1" w:styleId="Neapdorotaspaminjimas1">
    <w:name w:val="Neapdorotas paminėjimas1"/>
    <w:basedOn w:val="DefaultParagraphFont"/>
    <w:uiPriority w:val="99"/>
    <w:semiHidden/>
    <w:unhideWhenUsed/>
    <w:rsid w:val="007C3AEC"/>
    <w:rPr>
      <w:color w:val="808080"/>
      <w:shd w:val="clear" w:color="auto" w:fill="E6E6E6"/>
    </w:rPr>
  </w:style>
  <w:style w:type="character" w:customStyle="1" w:styleId="Heading2Char">
    <w:name w:val="Heading 2 Char"/>
    <w:aliases w:val="Title Header2 Char"/>
    <w:basedOn w:val="DefaultParagraphFont"/>
    <w:link w:val="Heading2"/>
    <w:rsid w:val="00640FBA"/>
    <w:rPr>
      <w:rFonts w:asciiTheme="majorHAnsi" w:eastAsiaTheme="majorEastAsia" w:hAnsiTheme="majorHAnsi" w:cstheme="majorBidi"/>
      <w:color w:val="2F5496" w:themeColor="accent1" w:themeShade="BF"/>
      <w:sz w:val="26"/>
      <w:szCs w:val="26"/>
      <w:lang w:val="lt-LT" w:eastAsia="lt-LT"/>
    </w:rPr>
  </w:style>
  <w:style w:type="paragraph" w:styleId="Revision">
    <w:name w:val="Revision"/>
    <w:hidden/>
    <w:semiHidden/>
    <w:rsid w:val="0094746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723B6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rPr>
  </w:style>
  <w:style w:type="table" w:customStyle="1" w:styleId="Lentelstinklelis1">
    <w:name w:val="Lentelės tinklelis1"/>
    <w:basedOn w:val="TableNormal"/>
    <w:next w:val="TableGrid"/>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206B99"/>
  </w:style>
  <w:style w:type="table" w:customStyle="1" w:styleId="TableGrid1">
    <w:name w:val="Table Grid1"/>
    <w:basedOn w:val="TableNormal"/>
    <w:next w:val="TableGrid"/>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
    <w:basedOn w:val="DefaultParagraphFont"/>
    <w:link w:val="Heading3"/>
    <w:rsid w:val="006F742A"/>
    <w:rPr>
      <w:rFonts w:asciiTheme="majorHAnsi" w:eastAsiaTheme="majorEastAsia" w:hAnsiTheme="majorHAnsi" w:cstheme="majorBidi"/>
      <w:color w:val="1F3763" w:themeColor="accent1" w:themeShade="7F"/>
      <w:sz w:val="24"/>
      <w:szCs w:val="24"/>
      <w:lang w:val="lt-LT" w:eastAsia="lt-LT"/>
    </w:rPr>
  </w:style>
  <w:style w:type="character" w:customStyle="1" w:styleId="Laukeliai">
    <w:name w:val="Laukeliai"/>
    <w:uiPriority w:val="1"/>
    <w:rsid w:val="0070688A"/>
    <w:rPr>
      <w:rFonts w:ascii="Arial" w:hAnsi="Arial"/>
      <w:sz w:val="20"/>
    </w:rPr>
  </w:style>
  <w:style w:type="table" w:customStyle="1" w:styleId="Lentelstinklelis2">
    <w:name w:val="Lentelės tinklelis2"/>
    <w:basedOn w:val="TableNormal"/>
    <w:next w:val="TableGrid"/>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0">
    <w:name w:val="Body Text 2"/>
    <w:basedOn w:val="Normal"/>
    <w:link w:val="BodyText2Char"/>
    <w:unhideWhenUsed/>
    <w:rsid w:val="00B17FED"/>
    <w:pPr>
      <w:spacing w:after="120" w:line="480" w:lineRule="auto"/>
    </w:pPr>
  </w:style>
  <w:style w:type="character" w:customStyle="1" w:styleId="BodyText2Char">
    <w:name w:val="Body Text 2 Char"/>
    <w:basedOn w:val="DefaultParagraphFont"/>
    <w:link w:val="BodyText20"/>
    <w:rsid w:val="00B17FED"/>
    <w:rPr>
      <w:rFonts w:ascii="Times New Roman" w:eastAsia="Times New Roman" w:hAnsi="Times New Roman" w:cs="Times New Roman"/>
      <w:sz w:val="24"/>
      <w:szCs w:val="24"/>
      <w:lang w:val="lt-LT" w:eastAsia="lt-LT"/>
    </w:rPr>
  </w:style>
  <w:style w:type="character" w:customStyle="1" w:styleId="Heading4Char">
    <w:name w:val="Heading 4 Char"/>
    <w:aliases w:val="Heading 4 Char Char Char Char Char, Sub-Clause Sub-paragraph Char,Sub-Clause Sub-paragraph Char"/>
    <w:basedOn w:val="DefaultParagraphFont"/>
    <w:link w:val="Heading4"/>
    <w:rsid w:val="00B17FED"/>
    <w:rPr>
      <w:rFonts w:ascii="Calibri" w:eastAsia="Calibri" w:hAnsi="Calibri" w:cs="Times New Roman"/>
      <w:b/>
      <w:sz w:val="44"/>
      <w:szCs w:val="20"/>
      <w:lang w:val="lt-LT" w:eastAsia="lt-LT"/>
    </w:rPr>
  </w:style>
  <w:style w:type="character" w:customStyle="1" w:styleId="Heading5Char">
    <w:name w:val="Heading 5 Char"/>
    <w:basedOn w:val="DefaultParagraphFont"/>
    <w:link w:val="Heading5"/>
    <w:rsid w:val="00B17FED"/>
    <w:rPr>
      <w:rFonts w:ascii="Calibri" w:eastAsia="Calibri" w:hAnsi="Calibri" w:cs="Times New Roman"/>
      <w:b/>
      <w:sz w:val="40"/>
      <w:szCs w:val="20"/>
      <w:lang w:val="lt-LT" w:eastAsia="lt-LT"/>
    </w:rPr>
  </w:style>
  <w:style w:type="character" w:customStyle="1" w:styleId="Heading6Char">
    <w:name w:val="Heading 6 Char"/>
    <w:basedOn w:val="DefaultParagraphFont"/>
    <w:link w:val="Heading6"/>
    <w:rsid w:val="00B17FED"/>
    <w:rPr>
      <w:rFonts w:ascii="Calibri" w:eastAsia="Calibri" w:hAnsi="Calibri" w:cs="Times New Roman"/>
      <w:b/>
      <w:sz w:val="36"/>
      <w:szCs w:val="20"/>
      <w:lang w:val="lt-LT" w:eastAsia="lt-LT"/>
    </w:rPr>
  </w:style>
  <w:style w:type="character" w:customStyle="1" w:styleId="Heading7Char">
    <w:name w:val="Heading 7 Char"/>
    <w:basedOn w:val="DefaultParagraphFont"/>
    <w:link w:val="Heading7"/>
    <w:uiPriority w:val="99"/>
    <w:rsid w:val="00B17FED"/>
    <w:rPr>
      <w:rFonts w:ascii="Calibri" w:eastAsia="Calibri" w:hAnsi="Calibri" w:cs="Times New Roman"/>
      <w:sz w:val="48"/>
      <w:szCs w:val="20"/>
      <w:lang w:val="lt-LT" w:eastAsia="lt-LT"/>
    </w:rPr>
  </w:style>
  <w:style w:type="character" w:customStyle="1" w:styleId="Heading8Char">
    <w:name w:val="Heading 8 Char"/>
    <w:basedOn w:val="DefaultParagraphFont"/>
    <w:link w:val="Heading8"/>
    <w:uiPriority w:val="99"/>
    <w:rsid w:val="00B17FED"/>
    <w:rPr>
      <w:rFonts w:ascii="Calibri" w:eastAsia="Calibri" w:hAnsi="Calibri" w:cs="Times New Roman"/>
      <w:b/>
      <w:sz w:val="18"/>
      <w:szCs w:val="20"/>
      <w:lang w:val="lt-LT" w:eastAsia="lt-LT"/>
    </w:rPr>
  </w:style>
  <w:style w:type="character" w:customStyle="1" w:styleId="Heading9Char">
    <w:name w:val="Heading 9 Char"/>
    <w:basedOn w:val="DefaultParagraphFont"/>
    <w:link w:val="Heading9"/>
    <w:uiPriority w:val="99"/>
    <w:rsid w:val="00B17FED"/>
    <w:rPr>
      <w:rFonts w:ascii="Calibri" w:eastAsia="Calibri" w:hAnsi="Calibri" w:cs="Times New Roman"/>
      <w:sz w:val="40"/>
      <w:szCs w:val="20"/>
      <w:lang w:val="lt-LT" w:eastAsia="lt-LT"/>
    </w:rPr>
  </w:style>
  <w:style w:type="table" w:customStyle="1" w:styleId="Lentelstinklelis3">
    <w:name w:val="Lentelės tinklelis3"/>
    <w:basedOn w:val="TableNormal"/>
    <w:next w:val="TableGrid"/>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B17FED"/>
    <w:pPr>
      <w:autoSpaceDE w:val="0"/>
      <w:autoSpaceDN w:val="0"/>
      <w:adjustRightInd w:val="0"/>
      <w:jc w:val="center"/>
    </w:pPr>
    <w:rPr>
      <w:rFonts w:ascii="TimesLT" w:hAnsi="TimesLT"/>
      <w:b/>
      <w:bCs/>
      <w:sz w:val="20"/>
      <w:szCs w:val="20"/>
      <w:lang w:val="en-US" w:eastAsia="en-US"/>
    </w:rPr>
  </w:style>
  <w:style w:type="character" w:customStyle="1" w:styleId="Heading1Char">
    <w:name w:val="Heading 1 Char"/>
    <w:basedOn w:val="DefaultParagraphFont"/>
    <w:rsid w:val="00B17FED"/>
    <w:rPr>
      <w:rFonts w:asciiTheme="majorHAnsi" w:eastAsiaTheme="majorEastAsia" w:hAnsiTheme="majorHAnsi" w:cstheme="majorBidi"/>
      <w:color w:val="2F5496" w:themeColor="accent1" w:themeShade="BF"/>
      <w:sz w:val="32"/>
      <w:szCs w:val="32"/>
      <w:lang w:val="lt-LT" w:eastAsia="lt-LT"/>
    </w:rPr>
  </w:style>
  <w:style w:type="character" w:customStyle="1" w:styleId="BodyTextIndent3Char">
    <w:name w:val="Body Text Indent 3 Char"/>
    <w:link w:val="BodyTextIndent3"/>
    <w:semiHidden/>
    <w:rsid w:val="00B17FED"/>
    <w:rPr>
      <w:rFonts w:eastAsia="Calibri"/>
      <w:sz w:val="24"/>
      <w:lang w:val="lt-LT"/>
    </w:rPr>
  </w:style>
  <w:style w:type="paragraph" w:styleId="BodyTextIndent3">
    <w:name w:val="Body Text Indent 3"/>
    <w:basedOn w:val="Normal"/>
    <w:link w:val="BodyTextIndent3Char"/>
    <w:semiHidden/>
    <w:rsid w:val="00B17FED"/>
    <w:pPr>
      <w:tabs>
        <w:tab w:val="left" w:pos="4536"/>
      </w:tabs>
      <w:ind w:firstLine="2268"/>
      <w:jc w:val="both"/>
    </w:pPr>
    <w:rPr>
      <w:rFonts w:asciiTheme="minorHAnsi" w:eastAsia="Calibri" w:hAnsiTheme="minorHAnsi" w:cstheme="minorBidi"/>
      <w:szCs w:val="22"/>
      <w:lang w:eastAsia="en-US"/>
    </w:rPr>
  </w:style>
  <w:style w:type="character" w:customStyle="1" w:styleId="Pagrindiniotekstotrauka3Diagrama1">
    <w:name w:val="Pagrindinio teksto įtrauka 3 Diagrama1"/>
    <w:basedOn w:val="DefaultParagraphFont"/>
    <w:uiPriority w:val="99"/>
    <w:semiHidden/>
    <w:rsid w:val="00B17FED"/>
    <w:rPr>
      <w:rFonts w:ascii="Times New Roman" w:eastAsia="Times New Roman" w:hAnsi="Times New Roman" w:cs="Times New Roman"/>
      <w:sz w:val="16"/>
      <w:szCs w:val="16"/>
      <w:lang w:val="lt-LT" w:eastAsia="lt-LT"/>
    </w:rPr>
  </w:style>
  <w:style w:type="character" w:customStyle="1" w:styleId="BodyTextIndent3Char1">
    <w:name w:val="Body Text Indent 3 Char1"/>
    <w:basedOn w:val="DefaultParagraphFont"/>
    <w:uiPriority w:val="99"/>
    <w:semiHidden/>
    <w:rsid w:val="00B17FED"/>
    <w:rPr>
      <w:rFonts w:ascii="Times New Roman" w:eastAsia="Times New Roman" w:hAnsi="Times New Roman" w:cs="Times New Roman"/>
      <w:sz w:val="16"/>
      <w:szCs w:val="16"/>
      <w:lang w:val="lt-LT" w:eastAsia="lt-LT"/>
    </w:rPr>
  </w:style>
  <w:style w:type="character" w:customStyle="1" w:styleId="PlainTextChar">
    <w:name w:val="Plain Text Char"/>
    <w:link w:val="PlainText"/>
    <w:semiHidden/>
    <w:rsid w:val="00B17FED"/>
    <w:rPr>
      <w:rFonts w:ascii="Courier New" w:eastAsia="Calibri" w:hAnsi="Courier New" w:cs="Courier New"/>
      <w:sz w:val="24"/>
      <w:lang w:val="lt-LT"/>
    </w:rPr>
  </w:style>
  <w:style w:type="paragraph" w:styleId="PlainText">
    <w:name w:val="Plain Text"/>
    <w:basedOn w:val="Normal"/>
    <w:link w:val="PlainTextChar"/>
    <w:semiHidden/>
    <w:rsid w:val="00B17FED"/>
    <w:rPr>
      <w:rFonts w:ascii="Courier New" w:eastAsia="Calibri" w:hAnsi="Courier New" w:cs="Courier New"/>
      <w:szCs w:val="22"/>
      <w:lang w:eastAsia="en-US"/>
    </w:rPr>
  </w:style>
  <w:style w:type="character" w:customStyle="1" w:styleId="PaprastasistekstasDiagrama1">
    <w:name w:val="Paprastasis tekstas Diagrama1"/>
    <w:basedOn w:val="DefaultParagraphFont"/>
    <w:uiPriority w:val="99"/>
    <w:semiHidden/>
    <w:rsid w:val="00B17FED"/>
    <w:rPr>
      <w:rFonts w:ascii="Consolas" w:eastAsia="Times New Roman" w:hAnsi="Consolas" w:cs="Times New Roman"/>
      <w:sz w:val="21"/>
      <w:szCs w:val="21"/>
      <w:lang w:val="lt-LT" w:eastAsia="lt-LT"/>
    </w:rPr>
  </w:style>
  <w:style w:type="character" w:customStyle="1" w:styleId="PlainTextChar1">
    <w:name w:val="Plain Text Char1"/>
    <w:basedOn w:val="DefaultParagraphFont"/>
    <w:uiPriority w:val="99"/>
    <w:semiHidden/>
    <w:rsid w:val="00B17FED"/>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B17FED"/>
    <w:rPr>
      <w:rFonts w:ascii="Times New Roman" w:eastAsia="Calibri" w:hAnsi="Times New Roman" w:cs="Times New Roman"/>
      <w:b/>
      <w:bCs/>
      <w:sz w:val="20"/>
      <w:szCs w:val="20"/>
      <w:lang w:val="lt-LT"/>
    </w:rPr>
  </w:style>
  <w:style w:type="paragraph" w:customStyle="1" w:styleId="Patvirtinta">
    <w:name w:val="Patvirtinta"/>
    <w:rsid w:val="00B17F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B17FED"/>
    <w:pPr>
      <w:snapToGrid w:val="0"/>
      <w:spacing w:after="0" w:line="240" w:lineRule="auto"/>
      <w:ind w:firstLine="312"/>
      <w:jc w:val="both"/>
    </w:pPr>
    <w:rPr>
      <w:rFonts w:ascii="TimesLT" w:eastAsia="Times New Roman" w:hAnsi="TimesLT" w:cs="Times New Roman"/>
      <w:sz w:val="20"/>
      <w:szCs w:val="20"/>
    </w:rPr>
  </w:style>
  <w:style w:type="paragraph" w:customStyle="1" w:styleId="MAZAS">
    <w:name w:val="MAZAS"/>
    <w:rsid w:val="00B17FE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B17FED"/>
    <w:rPr>
      <w:rFonts w:ascii="Tahoma" w:eastAsia="Calibri" w:hAnsi="Tahoma" w:cs="Tahoma"/>
      <w:sz w:val="16"/>
      <w:szCs w:val="16"/>
      <w:lang w:val="lt-LT"/>
    </w:rPr>
  </w:style>
  <w:style w:type="paragraph" w:customStyle="1" w:styleId="linija">
    <w:name w:val="linija"/>
    <w:basedOn w:val="Normal"/>
    <w:uiPriority w:val="99"/>
    <w:rsid w:val="00B17FED"/>
    <w:pPr>
      <w:spacing w:before="100" w:beforeAutospacing="1" w:after="100" w:afterAutospacing="1"/>
    </w:pPr>
  </w:style>
  <w:style w:type="paragraph" w:customStyle="1" w:styleId="pavadinimas1">
    <w:name w:val="pavadinimas1"/>
    <w:basedOn w:val="Normal"/>
    <w:uiPriority w:val="99"/>
    <w:rsid w:val="00B17FED"/>
    <w:pPr>
      <w:spacing w:before="100" w:beforeAutospacing="1" w:after="100" w:afterAutospacing="1"/>
    </w:pPr>
    <w:rPr>
      <w:rFonts w:eastAsia="Calibri"/>
    </w:rPr>
  </w:style>
  <w:style w:type="paragraph" w:customStyle="1" w:styleId="bodytext0">
    <w:name w:val="bodytext"/>
    <w:basedOn w:val="Normal"/>
    <w:uiPriority w:val="99"/>
    <w:rsid w:val="00B17FED"/>
    <w:pPr>
      <w:spacing w:before="100" w:beforeAutospacing="1" w:after="100" w:afterAutospacing="1"/>
    </w:pPr>
  </w:style>
  <w:style w:type="paragraph" w:customStyle="1" w:styleId="lentacentr">
    <w:name w:val="lentacentr"/>
    <w:basedOn w:val="Normal"/>
    <w:uiPriority w:val="99"/>
    <w:rsid w:val="00B17FED"/>
    <w:pPr>
      <w:spacing w:before="100" w:beforeAutospacing="1" w:after="100" w:afterAutospacing="1"/>
    </w:pPr>
  </w:style>
  <w:style w:type="character" w:customStyle="1" w:styleId="color4">
    <w:name w:val="color4"/>
    <w:basedOn w:val="DefaultParagraphFont"/>
    <w:rsid w:val="00B17FED"/>
  </w:style>
  <w:style w:type="paragraph" w:customStyle="1" w:styleId="DiagramaCharCharDiagrama">
    <w:name w:val="Diagrama Char Char Diagrama"/>
    <w:basedOn w:val="Normal"/>
    <w:rsid w:val="00B17FED"/>
    <w:pPr>
      <w:spacing w:after="160" w:line="240" w:lineRule="exact"/>
    </w:pPr>
    <w:rPr>
      <w:rFonts w:ascii="Tahoma" w:hAnsi="Tahoma"/>
      <w:sz w:val="20"/>
      <w:szCs w:val="20"/>
      <w:lang w:val="en-US" w:eastAsia="en-US"/>
    </w:rPr>
  </w:style>
  <w:style w:type="character" w:customStyle="1" w:styleId="tblrowlbl1">
    <w:name w:val="tblrowlbl1"/>
    <w:rsid w:val="00B17FED"/>
    <w:rPr>
      <w:rFonts w:ascii="Arial" w:hAnsi="Arial" w:cs="Arial" w:hint="default"/>
      <w:b/>
      <w:bCs/>
      <w:color w:val="000000"/>
      <w:sz w:val="18"/>
      <w:szCs w:val="18"/>
      <w:shd w:val="clear" w:color="auto" w:fill="FFFFFF"/>
    </w:rPr>
  </w:style>
  <w:style w:type="character" w:customStyle="1" w:styleId="parahead1">
    <w:name w:val="parahead1"/>
    <w:rsid w:val="00B17FED"/>
    <w:rPr>
      <w:rFonts w:ascii="Verdana" w:hAnsi="Verdana" w:hint="default"/>
      <w:b/>
      <w:bCs/>
      <w:color w:val="000000"/>
      <w:sz w:val="17"/>
      <w:szCs w:val="17"/>
    </w:rPr>
  </w:style>
  <w:style w:type="paragraph" w:customStyle="1" w:styleId="pavadinimas">
    <w:name w:val="pavadinimas"/>
    <w:basedOn w:val="Normal"/>
    <w:uiPriority w:val="99"/>
    <w:rsid w:val="00B17FED"/>
    <w:pPr>
      <w:spacing w:before="100" w:beforeAutospacing="1" w:after="100" w:afterAutospacing="1"/>
    </w:pPr>
    <w:rPr>
      <w:lang w:val="en-US" w:eastAsia="en-US"/>
    </w:rPr>
  </w:style>
  <w:style w:type="paragraph" w:customStyle="1" w:styleId="wfxrecipient">
    <w:name w:val="wfxrecipient"/>
    <w:basedOn w:val="Normal"/>
    <w:rsid w:val="00B17FED"/>
    <w:rPr>
      <w:rFonts w:ascii="!_Helvetica" w:hAnsi="!_Helvetica"/>
    </w:rPr>
  </w:style>
  <w:style w:type="paragraph" w:customStyle="1" w:styleId="BankNormal">
    <w:name w:val="BankNormal"/>
    <w:basedOn w:val="Normal"/>
    <w:rsid w:val="00B17FED"/>
    <w:pPr>
      <w:overflowPunct w:val="0"/>
      <w:autoSpaceDE w:val="0"/>
      <w:autoSpaceDN w:val="0"/>
      <w:adjustRightInd w:val="0"/>
      <w:spacing w:after="240"/>
    </w:pPr>
    <w:rPr>
      <w:szCs w:val="20"/>
      <w:lang w:val="en-US" w:eastAsia="en-US"/>
    </w:rPr>
  </w:style>
  <w:style w:type="paragraph" w:customStyle="1" w:styleId="text1-3mezera">
    <w:name w:val="text 1 - 3 mezera"/>
    <w:basedOn w:val="Normal"/>
    <w:rsid w:val="00B17FED"/>
    <w:pPr>
      <w:widowControl w:val="0"/>
      <w:spacing w:before="60" w:line="240" w:lineRule="exact"/>
      <w:ind w:left="567"/>
      <w:jc w:val="both"/>
    </w:pPr>
    <w:rPr>
      <w:rFonts w:ascii="Arial" w:hAnsi="Arial"/>
      <w:szCs w:val="20"/>
      <w:lang w:val="cs-CZ" w:eastAsia="en-US"/>
    </w:rPr>
  </w:style>
  <w:style w:type="paragraph" w:customStyle="1" w:styleId="Text1">
    <w:name w:val="Text 1"/>
    <w:basedOn w:val="Normal"/>
    <w:rsid w:val="00B17FED"/>
    <w:pPr>
      <w:widowControl w:val="0"/>
      <w:spacing w:before="240" w:line="240" w:lineRule="exact"/>
      <w:ind w:left="567"/>
      <w:jc w:val="both"/>
    </w:pPr>
    <w:rPr>
      <w:rFonts w:ascii="Arial" w:hAnsi="Arial"/>
      <w:szCs w:val="20"/>
      <w:lang w:val="cs-CZ" w:eastAsia="en-US"/>
    </w:rPr>
  </w:style>
  <w:style w:type="paragraph" w:styleId="Caption">
    <w:name w:val="caption"/>
    <w:basedOn w:val="Normal"/>
    <w:next w:val="Normal"/>
    <w:qFormat/>
    <w:rsid w:val="00B17FED"/>
    <w:rPr>
      <w:b/>
      <w:bCs/>
      <w:sz w:val="20"/>
      <w:szCs w:val="20"/>
    </w:rPr>
  </w:style>
  <w:style w:type="paragraph" w:customStyle="1" w:styleId="Section">
    <w:name w:val="Section"/>
    <w:basedOn w:val="Normal"/>
    <w:rsid w:val="00B17FED"/>
    <w:pPr>
      <w:widowControl w:val="0"/>
      <w:spacing w:line="360" w:lineRule="exact"/>
      <w:jc w:val="center"/>
    </w:pPr>
    <w:rPr>
      <w:rFonts w:ascii="Arial" w:hAnsi="Arial"/>
      <w:b/>
      <w:sz w:val="32"/>
      <w:szCs w:val="20"/>
      <w:lang w:val="cs-CZ" w:eastAsia="en-US"/>
    </w:rPr>
  </w:style>
  <w:style w:type="paragraph" w:customStyle="1" w:styleId="text-3mezera">
    <w:name w:val="text - 3 mezera"/>
    <w:basedOn w:val="Normal"/>
    <w:rsid w:val="00B17FED"/>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B17FED"/>
    <w:pPr>
      <w:spacing w:before="120"/>
      <w:jc w:val="center"/>
    </w:pPr>
    <w:rPr>
      <w:sz w:val="20"/>
    </w:rPr>
  </w:style>
  <w:style w:type="paragraph" w:customStyle="1" w:styleId="text">
    <w:name w:val="text"/>
    <w:rsid w:val="00B17FED"/>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B17FED"/>
    <w:pPr>
      <w:widowControl w:val="0"/>
      <w:spacing w:before="240" w:line="240" w:lineRule="exact"/>
      <w:ind w:left="567" w:hanging="567"/>
      <w:jc w:val="both"/>
    </w:pPr>
    <w:rPr>
      <w:rFonts w:ascii="Arial" w:hAnsi="Arial"/>
      <w:szCs w:val="20"/>
      <w:lang w:val="cs-CZ" w:eastAsia="en-US"/>
    </w:rPr>
  </w:style>
  <w:style w:type="character" w:customStyle="1" w:styleId="CommentTextChar1">
    <w:name w:val="Comment Text Char1"/>
    <w:uiPriority w:val="99"/>
    <w:semiHidden/>
    <w:rsid w:val="00B17FED"/>
    <w:rPr>
      <w:rFonts w:ascii="Times New Roman" w:hAnsi="Times New Roman"/>
      <w:lang w:val="lt-LT"/>
    </w:rPr>
  </w:style>
  <w:style w:type="character" w:customStyle="1" w:styleId="BodyTextChar1">
    <w:name w:val="Body Text Char1"/>
    <w:uiPriority w:val="99"/>
    <w:semiHidden/>
    <w:rsid w:val="00B17FED"/>
    <w:rPr>
      <w:rFonts w:ascii="Times New Roman" w:hAnsi="Times New Roman"/>
      <w:sz w:val="24"/>
      <w:szCs w:val="22"/>
      <w:lang w:val="lt-LT"/>
    </w:rPr>
  </w:style>
  <w:style w:type="paragraph" w:customStyle="1" w:styleId="Point1">
    <w:name w:val="Point 1"/>
    <w:basedOn w:val="Normal"/>
    <w:rsid w:val="00B17FED"/>
    <w:pPr>
      <w:spacing w:before="120" w:after="120"/>
      <w:ind w:left="1418" w:hanging="567"/>
      <w:jc w:val="both"/>
    </w:pPr>
    <w:rPr>
      <w:szCs w:val="20"/>
      <w:lang w:val="en-GB"/>
    </w:rPr>
  </w:style>
  <w:style w:type="paragraph" w:styleId="HTMLPreformatted">
    <w:name w:val="HTML Preformatted"/>
    <w:basedOn w:val="Normal"/>
    <w:link w:val="HTMLPreformattedChar"/>
    <w:rsid w:val="00B1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B17FED"/>
    <w:rPr>
      <w:rFonts w:ascii="Courier New" w:eastAsia="Times New Roman" w:hAnsi="Courier New" w:cs="Times New Roman"/>
      <w:sz w:val="20"/>
      <w:szCs w:val="20"/>
      <w:lang w:val="lt-LT" w:eastAsia="lt-LT"/>
    </w:rPr>
  </w:style>
  <w:style w:type="paragraph" w:customStyle="1" w:styleId="StyleHeading112ptBold">
    <w:name w:val="Style Heading 1 + 12 pt Bold"/>
    <w:basedOn w:val="Heading1"/>
    <w:rsid w:val="00B17FED"/>
    <w:pPr>
      <w:tabs>
        <w:tab w:val="clear" w:pos="1080"/>
      </w:tabs>
      <w:ind w:left="2701" w:hanging="432"/>
    </w:pPr>
    <w:rPr>
      <w:rFonts w:ascii="Calibri" w:hAnsi="Calibri"/>
      <w:b/>
      <w:bCs/>
      <w:sz w:val="24"/>
      <w:szCs w:val="20"/>
      <w:lang w:eastAsia="en-US"/>
    </w:rPr>
  </w:style>
  <w:style w:type="paragraph" w:customStyle="1" w:styleId="wfxRecipient0">
    <w:name w:val="wfxRecipient"/>
    <w:basedOn w:val="Normal"/>
    <w:rsid w:val="00B17FED"/>
    <w:rPr>
      <w:rFonts w:ascii="!_Helvetica" w:hAnsi="!_Helvetica"/>
      <w:szCs w:val="20"/>
      <w:lang w:val="en-GB" w:eastAsia="en-US"/>
    </w:rPr>
  </w:style>
  <w:style w:type="paragraph" w:customStyle="1" w:styleId="Punktas">
    <w:name w:val="Punktas"/>
    <w:basedOn w:val="BodyTextIndent"/>
    <w:rsid w:val="00B17FED"/>
    <w:pPr>
      <w:numPr>
        <w:numId w:val="8"/>
      </w:numPr>
      <w:spacing w:before="60" w:after="60" w:line="240" w:lineRule="auto"/>
      <w:jc w:val="both"/>
    </w:pPr>
    <w:rPr>
      <w:b/>
      <w:lang w:eastAsia="x-none"/>
    </w:rPr>
  </w:style>
  <w:style w:type="paragraph" w:customStyle="1" w:styleId="Papunktis">
    <w:name w:val="Papunktis"/>
    <w:basedOn w:val="BodyTextIndent"/>
    <w:rsid w:val="00B17FED"/>
    <w:pPr>
      <w:numPr>
        <w:ilvl w:val="1"/>
        <w:numId w:val="8"/>
      </w:numPr>
      <w:spacing w:after="0" w:line="240" w:lineRule="auto"/>
      <w:jc w:val="both"/>
    </w:pPr>
    <w:rPr>
      <w:lang w:eastAsia="x-none"/>
    </w:rPr>
  </w:style>
  <w:style w:type="paragraph" w:customStyle="1" w:styleId="Papunkiopapunktis">
    <w:name w:val="Papunkčio papunktis"/>
    <w:basedOn w:val="Normal"/>
    <w:rsid w:val="00B17FED"/>
    <w:pPr>
      <w:numPr>
        <w:ilvl w:val="2"/>
        <w:numId w:val="8"/>
      </w:numPr>
      <w:jc w:val="both"/>
    </w:pPr>
    <w:rPr>
      <w:lang w:eastAsia="en-US"/>
    </w:rPr>
  </w:style>
  <w:style w:type="character" w:styleId="Strong">
    <w:name w:val="Strong"/>
    <w:qFormat/>
    <w:rsid w:val="00B17FED"/>
    <w:rPr>
      <w:b/>
      <w:bCs/>
    </w:rPr>
  </w:style>
  <w:style w:type="paragraph" w:styleId="TOC1">
    <w:name w:val="toc 1"/>
    <w:basedOn w:val="Normal"/>
    <w:next w:val="Normal"/>
    <w:autoRedefine/>
    <w:rsid w:val="00B17FED"/>
    <w:pPr>
      <w:tabs>
        <w:tab w:val="left" w:pos="426"/>
        <w:tab w:val="right" w:leader="dot" w:pos="9628"/>
      </w:tabs>
      <w:spacing w:before="60" w:after="60"/>
      <w:jc w:val="both"/>
    </w:pPr>
    <w:rPr>
      <w:b/>
      <w:caps/>
      <w:noProof/>
      <w:sz w:val="20"/>
      <w:lang w:eastAsia="en-US"/>
    </w:rPr>
  </w:style>
  <w:style w:type="paragraph" w:styleId="Title">
    <w:name w:val="Title"/>
    <w:basedOn w:val="Normal"/>
    <w:next w:val="Normal"/>
    <w:link w:val="TitleChar"/>
    <w:qFormat/>
    <w:rsid w:val="00B17FED"/>
    <w:pPr>
      <w:spacing w:before="240" w:after="60"/>
      <w:outlineLvl w:val="0"/>
    </w:pPr>
    <w:rPr>
      <w:b/>
      <w:bCs/>
      <w:kern w:val="28"/>
      <w:szCs w:val="32"/>
      <w:lang w:val="en-GB" w:eastAsia="en-US"/>
    </w:rPr>
  </w:style>
  <w:style w:type="character" w:customStyle="1" w:styleId="TitleChar">
    <w:name w:val="Title Char"/>
    <w:basedOn w:val="DefaultParagraphFont"/>
    <w:link w:val="Title"/>
    <w:rsid w:val="00B17FED"/>
    <w:rPr>
      <w:rFonts w:ascii="Times New Roman" w:eastAsia="Times New Roman" w:hAnsi="Times New Roman" w:cs="Times New Roman"/>
      <w:b/>
      <w:bCs/>
      <w:kern w:val="28"/>
      <w:sz w:val="24"/>
      <w:szCs w:val="32"/>
      <w:lang w:val="en-GB"/>
    </w:rPr>
  </w:style>
  <w:style w:type="paragraph" w:styleId="NoSpacing">
    <w:name w:val="No Spacing"/>
    <w:qFormat/>
    <w:rsid w:val="00B17FED"/>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B17FED"/>
    <w:pPr>
      <w:spacing w:after="120"/>
    </w:pPr>
    <w:rPr>
      <w:sz w:val="16"/>
      <w:szCs w:val="16"/>
      <w:lang w:eastAsia="en-US"/>
    </w:rPr>
  </w:style>
  <w:style w:type="character" w:customStyle="1" w:styleId="BodyText3Char">
    <w:name w:val="Body Text 3 Char"/>
    <w:basedOn w:val="DefaultParagraphFont"/>
    <w:link w:val="BodyText3"/>
    <w:rsid w:val="00B17FED"/>
    <w:rPr>
      <w:rFonts w:ascii="Times New Roman" w:eastAsia="Times New Roman" w:hAnsi="Times New Roman" w:cs="Times New Roman"/>
      <w:sz w:val="16"/>
      <w:szCs w:val="16"/>
      <w:lang w:val="lt-LT"/>
    </w:rPr>
  </w:style>
  <w:style w:type="paragraph" w:customStyle="1" w:styleId="Diagrama">
    <w:name w:val="Diagrama"/>
    <w:basedOn w:val="Normal"/>
    <w:rsid w:val="00B17FED"/>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Normal"/>
    <w:rsid w:val="00B17FED"/>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B17FED"/>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Normal"/>
    <w:rsid w:val="00B17FED"/>
    <w:pPr>
      <w:spacing w:after="160" w:line="240" w:lineRule="exact"/>
    </w:pPr>
    <w:rPr>
      <w:rFonts w:ascii="Tahoma" w:hAnsi="Tahoma"/>
      <w:sz w:val="20"/>
      <w:szCs w:val="20"/>
      <w:lang w:val="en-US" w:eastAsia="en-US"/>
    </w:rPr>
  </w:style>
  <w:style w:type="numbering" w:customStyle="1" w:styleId="CurrentList1">
    <w:name w:val="Current List1"/>
    <w:rsid w:val="00B17FED"/>
    <w:pPr>
      <w:numPr>
        <w:numId w:val="10"/>
      </w:numPr>
    </w:pPr>
  </w:style>
  <w:style w:type="paragraph" w:styleId="List2">
    <w:name w:val="List 2"/>
    <w:basedOn w:val="Normal"/>
    <w:rsid w:val="00B17FED"/>
    <w:pPr>
      <w:ind w:left="566" w:hanging="283"/>
    </w:pPr>
    <w:rPr>
      <w:lang w:val="en-GB" w:eastAsia="en-US"/>
    </w:rPr>
  </w:style>
  <w:style w:type="character" w:customStyle="1" w:styleId="bold1">
    <w:name w:val="bold1"/>
    <w:rsid w:val="00B17FED"/>
    <w:rPr>
      <w:b/>
      <w:bCs/>
    </w:rPr>
  </w:style>
  <w:style w:type="character" w:customStyle="1" w:styleId="FontStyle23">
    <w:name w:val="Font Style23"/>
    <w:rsid w:val="00B17FED"/>
    <w:rPr>
      <w:rFonts w:ascii="Times New Roman" w:hAnsi="Times New Roman" w:cs="Times New Roman"/>
      <w:sz w:val="20"/>
      <w:szCs w:val="20"/>
    </w:rPr>
  </w:style>
  <w:style w:type="paragraph" w:customStyle="1" w:styleId="Pagrindinistekstas1">
    <w:name w:val="Pagrindinis tekstas1"/>
    <w:rsid w:val="00B17FE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rastasis1">
    <w:name w:val="Įprastasis1"/>
    <w:rsid w:val="00B17FED"/>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B17FED"/>
  </w:style>
  <w:style w:type="paragraph" w:customStyle="1" w:styleId="Pagrindinistekstas2">
    <w:name w:val="Pagrindinis tekstas2"/>
    <w:rsid w:val="00B17FED"/>
    <w:pPr>
      <w:suppressAutoHyphens/>
      <w:autoSpaceDE w:val="0"/>
      <w:autoSpaceDN w:val="0"/>
      <w:spacing w:after="0" w:line="240" w:lineRule="auto"/>
      <w:ind w:firstLine="312"/>
      <w:jc w:val="both"/>
      <w:textAlignment w:val="baseline"/>
    </w:pPr>
    <w:rPr>
      <w:rFonts w:ascii="TimesLT" w:eastAsia="Times New Roman" w:hAnsi="TimesLT" w:cs="Calibri"/>
    </w:rPr>
  </w:style>
  <w:style w:type="paragraph" w:customStyle="1" w:styleId="normal-p">
    <w:name w:val="normal-p"/>
    <w:basedOn w:val="prastasis1"/>
    <w:rsid w:val="00B17FED"/>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B17FED"/>
    <w:pPr>
      <w:suppressAutoHyphens w:val="0"/>
      <w:ind w:left="720"/>
    </w:pPr>
  </w:style>
  <w:style w:type="character" w:customStyle="1" w:styleId="normaltextrun">
    <w:name w:val="normaltextrun"/>
    <w:basedOn w:val="DefaultParagraphFont"/>
    <w:rsid w:val="00B17FED"/>
  </w:style>
  <w:style w:type="character" w:styleId="UnresolvedMention">
    <w:name w:val="Unresolved Mention"/>
    <w:basedOn w:val="DefaultParagraphFont"/>
    <w:uiPriority w:val="99"/>
    <w:semiHidden/>
    <w:unhideWhenUsed/>
    <w:rsid w:val="00B17FED"/>
    <w:rPr>
      <w:color w:val="605E5C"/>
      <w:shd w:val="clear" w:color="auto" w:fill="E1DFDD"/>
    </w:rPr>
  </w:style>
  <w:style w:type="character" w:customStyle="1" w:styleId="eop">
    <w:name w:val="eop"/>
    <w:basedOn w:val="DefaultParagraphFont"/>
    <w:rsid w:val="00B17FED"/>
  </w:style>
  <w:style w:type="character" w:styleId="Mention">
    <w:name w:val="Mention"/>
    <w:basedOn w:val="DefaultParagraphFont"/>
    <w:uiPriority w:val="99"/>
    <w:unhideWhenUsed/>
    <w:rsid w:val="00B17FED"/>
    <w:rPr>
      <w:color w:val="2B579A"/>
      <w:shd w:val="clear" w:color="auto" w:fill="E1DFDD"/>
    </w:rPr>
  </w:style>
  <w:style w:type="character" w:styleId="FollowedHyperlink">
    <w:name w:val="FollowedHyperlink"/>
    <w:basedOn w:val="DefaultParagraphFont"/>
    <w:uiPriority w:val="99"/>
    <w:semiHidden/>
    <w:unhideWhenUsed/>
    <w:rsid w:val="00B17FED"/>
    <w:rPr>
      <w:color w:val="954F72" w:themeColor="followedHyperlink"/>
      <w:u w:val="single"/>
    </w:rPr>
  </w:style>
  <w:style w:type="character" w:customStyle="1" w:styleId="Style2">
    <w:name w:val="Style2"/>
    <w:basedOn w:val="DefaultParagraphFont"/>
    <w:uiPriority w:val="1"/>
    <w:rsid w:val="00B17FED"/>
    <w:rPr>
      <w:color w:val="auto"/>
    </w:rPr>
  </w:style>
  <w:style w:type="paragraph" w:customStyle="1" w:styleId="paragraph">
    <w:name w:val="paragraph"/>
    <w:basedOn w:val="Normal"/>
    <w:rsid w:val="00B17FED"/>
    <w:pPr>
      <w:spacing w:before="100" w:beforeAutospacing="1" w:after="100" w:afterAutospacing="1"/>
    </w:pPr>
  </w:style>
  <w:style w:type="character" w:customStyle="1" w:styleId="spellingerror">
    <w:name w:val="spellingerror"/>
    <w:basedOn w:val="DefaultParagraphFont"/>
    <w:rsid w:val="00B17FED"/>
  </w:style>
  <w:style w:type="character" w:customStyle="1" w:styleId="tabchar">
    <w:name w:val="tabchar"/>
    <w:basedOn w:val="DefaultParagraphFont"/>
    <w:rsid w:val="00B17FED"/>
  </w:style>
  <w:style w:type="paragraph" w:styleId="NormalWeb">
    <w:name w:val="Normal (Web)"/>
    <w:basedOn w:val="Normal"/>
    <w:uiPriority w:val="99"/>
    <w:unhideWhenUsed/>
    <w:rsid w:val="00B17FED"/>
    <w:pPr>
      <w:spacing w:before="100" w:beforeAutospacing="1" w:after="100" w:afterAutospacing="1"/>
    </w:pPr>
    <w:rPr>
      <w:lang w:val="en-GB" w:eastAsia="en-GB"/>
    </w:rPr>
  </w:style>
  <w:style w:type="character" w:customStyle="1" w:styleId="cf01">
    <w:name w:val="cf01"/>
    <w:basedOn w:val="DefaultParagraphFont"/>
    <w:rsid w:val="00B17FED"/>
    <w:rPr>
      <w:rFonts w:ascii="Segoe UI" w:hAnsi="Segoe UI" w:cs="Segoe UI" w:hint="default"/>
      <w:sz w:val="18"/>
      <w:szCs w:val="18"/>
    </w:rPr>
  </w:style>
  <w:style w:type="paragraph" w:customStyle="1" w:styleId="pf0">
    <w:name w:val="pf0"/>
    <w:basedOn w:val="Normal"/>
    <w:rsid w:val="00F073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38588">
      <w:bodyDiv w:val="1"/>
      <w:marLeft w:val="0"/>
      <w:marRight w:val="0"/>
      <w:marTop w:val="0"/>
      <w:marBottom w:val="0"/>
      <w:divBdr>
        <w:top w:val="none" w:sz="0" w:space="0" w:color="auto"/>
        <w:left w:val="none" w:sz="0" w:space="0" w:color="auto"/>
        <w:bottom w:val="none" w:sz="0" w:space="0" w:color="auto"/>
        <w:right w:val="none" w:sz="0" w:space="0" w:color="auto"/>
      </w:divBdr>
    </w:div>
    <w:div w:id="409083372">
      <w:bodyDiv w:val="1"/>
      <w:marLeft w:val="0"/>
      <w:marRight w:val="0"/>
      <w:marTop w:val="0"/>
      <w:marBottom w:val="0"/>
      <w:divBdr>
        <w:top w:val="none" w:sz="0" w:space="0" w:color="auto"/>
        <w:left w:val="none" w:sz="0" w:space="0" w:color="auto"/>
        <w:bottom w:val="none" w:sz="0" w:space="0" w:color="auto"/>
        <w:right w:val="none" w:sz="0" w:space="0" w:color="auto"/>
      </w:divBdr>
    </w:div>
    <w:div w:id="465198180">
      <w:bodyDiv w:val="1"/>
      <w:marLeft w:val="0"/>
      <w:marRight w:val="0"/>
      <w:marTop w:val="0"/>
      <w:marBottom w:val="0"/>
      <w:divBdr>
        <w:top w:val="none" w:sz="0" w:space="0" w:color="auto"/>
        <w:left w:val="none" w:sz="0" w:space="0" w:color="auto"/>
        <w:bottom w:val="none" w:sz="0" w:space="0" w:color="auto"/>
        <w:right w:val="none" w:sz="0" w:space="0" w:color="auto"/>
      </w:divBdr>
    </w:div>
    <w:div w:id="508758657">
      <w:bodyDiv w:val="1"/>
      <w:marLeft w:val="0"/>
      <w:marRight w:val="0"/>
      <w:marTop w:val="0"/>
      <w:marBottom w:val="0"/>
      <w:divBdr>
        <w:top w:val="none" w:sz="0" w:space="0" w:color="auto"/>
        <w:left w:val="none" w:sz="0" w:space="0" w:color="auto"/>
        <w:bottom w:val="none" w:sz="0" w:space="0" w:color="auto"/>
        <w:right w:val="none" w:sz="0" w:space="0" w:color="auto"/>
      </w:divBdr>
    </w:div>
    <w:div w:id="864833460">
      <w:bodyDiv w:val="1"/>
      <w:marLeft w:val="0"/>
      <w:marRight w:val="0"/>
      <w:marTop w:val="0"/>
      <w:marBottom w:val="0"/>
      <w:divBdr>
        <w:top w:val="none" w:sz="0" w:space="0" w:color="auto"/>
        <w:left w:val="none" w:sz="0" w:space="0" w:color="auto"/>
        <w:bottom w:val="none" w:sz="0" w:space="0" w:color="auto"/>
        <w:right w:val="none" w:sz="0" w:space="0" w:color="auto"/>
      </w:divBdr>
    </w:div>
    <w:div w:id="910389746">
      <w:bodyDiv w:val="1"/>
      <w:marLeft w:val="0"/>
      <w:marRight w:val="0"/>
      <w:marTop w:val="0"/>
      <w:marBottom w:val="0"/>
      <w:divBdr>
        <w:top w:val="none" w:sz="0" w:space="0" w:color="auto"/>
        <w:left w:val="none" w:sz="0" w:space="0" w:color="auto"/>
        <w:bottom w:val="none" w:sz="0" w:space="0" w:color="auto"/>
        <w:right w:val="none" w:sz="0" w:space="0" w:color="auto"/>
      </w:divBdr>
    </w:div>
    <w:div w:id="1110707230">
      <w:bodyDiv w:val="1"/>
      <w:marLeft w:val="0"/>
      <w:marRight w:val="0"/>
      <w:marTop w:val="0"/>
      <w:marBottom w:val="0"/>
      <w:divBdr>
        <w:top w:val="none" w:sz="0" w:space="0" w:color="auto"/>
        <w:left w:val="none" w:sz="0" w:space="0" w:color="auto"/>
        <w:bottom w:val="none" w:sz="0" w:space="0" w:color="auto"/>
        <w:right w:val="none" w:sz="0" w:space="0" w:color="auto"/>
      </w:divBdr>
    </w:div>
    <w:div w:id="1112935880">
      <w:bodyDiv w:val="1"/>
      <w:marLeft w:val="0"/>
      <w:marRight w:val="0"/>
      <w:marTop w:val="0"/>
      <w:marBottom w:val="0"/>
      <w:divBdr>
        <w:top w:val="none" w:sz="0" w:space="0" w:color="auto"/>
        <w:left w:val="none" w:sz="0" w:space="0" w:color="auto"/>
        <w:bottom w:val="none" w:sz="0" w:space="0" w:color="auto"/>
        <w:right w:val="none" w:sz="0" w:space="0" w:color="auto"/>
      </w:divBdr>
      <w:divsChild>
        <w:div w:id="926226896">
          <w:marLeft w:val="0"/>
          <w:marRight w:val="0"/>
          <w:marTop w:val="0"/>
          <w:marBottom w:val="0"/>
          <w:divBdr>
            <w:top w:val="none" w:sz="0" w:space="0" w:color="auto"/>
            <w:left w:val="none" w:sz="0" w:space="0" w:color="auto"/>
            <w:bottom w:val="none" w:sz="0" w:space="0" w:color="auto"/>
            <w:right w:val="none" w:sz="0" w:space="0" w:color="auto"/>
          </w:divBdr>
        </w:div>
        <w:div w:id="1293630623">
          <w:marLeft w:val="0"/>
          <w:marRight w:val="0"/>
          <w:marTop w:val="0"/>
          <w:marBottom w:val="0"/>
          <w:divBdr>
            <w:top w:val="none" w:sz="0" w:space="0" w:color="auto"/>
            <w:left w:val="none" w:sz="0" w:space="0" w:color="auto"/>
            <w:bottom w:val="none" w:sz="0" w:space="0" w:color="auto"/>
            <w:right w:val="none" w:sz="0" w:space="0" w:color="auto"/>
          </w:divBdr>
        </w:div>
        <w:div w:id="690957758">
          <w:marLeft w:val="0"/>
          <w:marRight w:val="0"/>
          <w:marTop w:val="0"/>
          <w:marBottom w:val="0"/>
          <w:divBdr>
            <w:top w:val="none" w:sz="0" w:space="0" w:color="auto"/>
            <w:left w:val="none" w:sz="0" w:space="0" w:color="auto"/>
            <w:bottom w:val="none" w:sz="0" w:space="0" w:color="auto"/>
            <w:right w:val="none" w:sz="0" w:space="0" w:color="auto"/>
          </w:divBdr>
        </w:div>
        <w:div w:id="1892497964">
          <w:marLeft w:val="0"/>
          <w:marRight w:val="0"/>
          <w:marTop w:val="0"/>
          <w:marBottom w:val="0"/>
          <w:divBdr>
            <w:top w:val="none" w:sz="0" w:space="0" w:color="auto"/>
            <w:left w:val="none" w:sz="0" w:space="0" w:color="auto"/>
            <w:bottom w:val="none" w:sz="0" w:space="0" w:color="auto"/>
            <w:right w:val="none" w:sz="0" w:space="0" w:color="auto"/>
          </w:divBdr>
        </w:div>
      </w:divsChild>
    </w:div>
    <w:div w:id="1195145781">
      <w:bodyDiv w:val="1"/>
      <w:marLeft w:val="0"/>
      <w:marRight w:val="0"/>
      <w:marTop w:val="0"/>
      <w:marBottom w:val="0"/>
      <w:divBdr>
        <w:top w:val="none" w:sz="0" w:space="0" w:color="auto"/>
        <w:left w:val="none" w:sz="0" w:space="0" w:color="auto"/>
        <w:bottom w:val="none" w:sz="0" w:space="0" w:color="auto"/>
        <w:right w:val="none" w:sz="0" w:space="0" w:color="auto"/>
      </w:divBdr>
    </w:div>
    <w:div w:id="1242522135">
      <w:bodyDiv w:val="1"/>
      <w:marLeft w:val="0"/>
      <w:marRight w:val="0"/>
      <w:marTop w:val="0"/>
      <w:marBottom w:val="0"/>
      <w:divBdr>
        <w:top w:val="none" w:sz="0" w:space="0" w:color="auto"/>
        <w:left w:val="none" w:sz="0" w:space="0" w:color="auto"/>
        <w:bottom w:val="none" w:sz="0" w:space="0" w:color="auto"/>
        <w:right w:val="none" w:sz="0" w:space="0" w:color="auto"/>
      </w:divBdr>
    </w:div>
    <w:div w:id="1309431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ED0B7658C14361B1A4BAA8D76F8A23"/>
        <w:category>
          <w:name w:val="Bendrosios nuostatos"/>
          <w:gallery w:val="placeholder"/>
        </w:category>
        <w:types>
          <w:type w:val="bbPlcHdr"/>
        </w:types>
        <w:behaviors>
          <w:behavior w:val="content"/>
        </w:behaviors>
        <w:guid w:val="{3DE5A307-6BB8-431A-8208-EA068C3915D4}"/>
      </w:docPartPr>
      <w:docPartBody>
        <w:p w:rsidR="003732CA" w:rsidRDefault="00A924E7" w:rsidP="00A924E7">
          <w:pPr>
            <w:pStyle w:val="97ED0B7658C14361B1A4BAA8D76F8A23"/>
          </w:pPr>
          <w:r w:rsidRPr="00DE37A1">
            <w:rPr>
              <w:rStyle w:val="PlaceholderText"/>
            </w:rPr>
            <w:t>Choose an item.</w:t>
          </w:r>
        </w:p>
      </w:docPartBody>
    </w:docPart>
    <w:docPart>
      <w:docPartPr>
        <w:name w:val="78EA9F747C9C479A9C74AECA92307B9C"/>
        <w:category>
          <w:name w:val="Bendrosios nuostatos"/>
          <w:gallery w:val="placeholder"/>
        </w:category>
        <w:types>
          <w:type w:val="bbPlcHdr"/>
        </w:types>
        <w:behaviors>
          <w:behavior w:val="content"/>
        </w:behaviors>
        <w:guid w:val="{10AE033D-9D71-456B-A6AE-6A0FF4F4D721}"/>
      </w:docPartPr>
      <w:docPartBody>
        <w:p w:rsidR="003732CA" w:rsidRDefault="00A924E7" w:rsidP="00A924E7">
          <w:pPr>
            <w:pStyle w:val="78EA9F747C9C479A9C74AECA92307B9C"/>
          </w:pPr>
          <w:r w:rsidRPr="00DE37A1">
            <w:rPr>
              <w:rStyle w:val="PlaceholderText"/>
            </w:rPr>
            <w:t>Choose an item.</w:t>
          </w:r>
        </w:p>
      </w:docPartBody>
    </w:docPart>
    <w:docPart>
      <w:docPartPr>
        <w:name w:val="202340A2CB37446DB90A4B2EA08B0CE2"/>
        <w:category>
          <w:name w:val="Bendrosios nuostatos"/>
          <w:gallery w:val="placeholder"/>
        </w:category>
        <w:types>
          <w:type w:val="bbPlcHdr"/>
        </w:types>
        <w:behaviors>
          <w:behavior w:val="content"/>
        </w:behaviors>
        <w:guid w:val="{221E7AAA-966B-4A25-9814-C89BF98702C4}"/>
      </w:docPartPr>
      <w:docPartBody>
        <w:p w:rsidR="003732CA" w:rsidRDefault="00A924E7" w:rsidP="00A924E7">
          <w:pPr>
            <w:pStyle w:val="202340A2CB37446DB90A4B2EA08B0CE2"/>
          </w:pPr>
          <w:r w:rsidRPr="00DE37A1">
            <w:rPr>
              <w:rStyle w:val="PlaceholderText"/>
            </w:rPr>
            <w:t>Choose an item.</w:t>
          </w:r>
        </w:p>
      </w:docPartBody>
    </w:docPart>
    <w:docPart>
      <w:docPartPr>
        <w:name w:val="61472730F5A74072A0D2518527C4C33F"/>
        <w:category>
          <w:name w:val="Bendrosios nuostatos"/>
          <w:gallery w:val="placeholder"/>
        </w:category>
        <w:types>
          <w:type w:val="bbPlcHdr"/>
        </w:types>
        <w:behaviors>
          <w:behavior w:val="content"/>
        </w:behaviors>
        <w:guid w:val="{AA62CD03-1FEF-446A-B113-FF767B0BCEDA}"/>
      </w:docPartPr>
      <w:docPartBody>
        <w:p w:rsidR="003732CA" w:rsidRDefault="00A924E7" w:rsidP="00A924E7">
          <w:pPr>
            <w:pStyle w:val="61472730F5A74072A0D2518527C4C33F"/>
          </w:pPr>
          <w:r w:rsidRPr="00DE37A1">
            <w:rPr>
              <w:rStyle w:val="PlaceholderText"/>
            </w:rPr>
            <w:t>Choose an item.</w:t>
          </w:r>
        </w:p>
      </w:docPartBody>
    </w:docPart>
    <w:docPart>
      <w:docPartPr>
        <w:name w:val="37C17FF25F774860A8156D6077DF61ED"/>
        <w:category>
          <w:name w:val="Bendrosios nuostatos"/>
          <w:gallery w:val="placeholder"/>
        </w:category>
        <w:types>
          <w:type w:val="bbPlcHdr"/>
        </w:types>
        <w:behaviors>
          <w:behavior w:val="content"/>
        </w:behaviors>
        <w:guid w:val="{9DD82CFC-808A-4042-ADCD-0E68DD44EE11}"/>
      </w:docPartPr>
      <w:docPartBody>
        <w:p w:rsidR="003732CA" w:rsidRDefault="00A924E7" w:rsidP="00A924E7">
          <w:pPr>
            <w:pStyle w:val="37C17FF25F774860A8156D6077DF61ED"/>
          </w:pPr>
          <w:r w:rsidRPr="00DE37A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E7"/>
    <w:rsid w:val="00047F5B"/>
    <w:rsid w:val="000A5F14"/>
    <w:rsid w:val="001C4DEA"/>
    <w:rsid w:val="001D515C"/>
    <w:rsid w:val="00214E1B"/>
    <w:rsid w:val="002E593E"/>
    <w:rsid w:val="003349B6"/>
    <w:rsid w:val="00361A9F"/>
    <w:rsid w:val="003732CA"/>
    <w:rsid w:val="00413E37"/>
    <w:rsid w:val="00573CDD"/>
    <w:rsid w:val="005C7E67"/>
    <w:rsid w:val="00607F33"/>
    <w:rsid w:val="00617E91"/>
    <w:rsid w:val="00654F8D"/>
    <w:rsid w:val="00704A0E"/>
    <w:rsid w:val="007B5FDF"/>
    <w:rsid w:val="0080609D"/>
    <w:rsid w:val="008461EE"/>
    <w:rsid w:val="009A321F"/>
    <w:rsid w:val="00A17907"/>
    <w:rsid w:val="00A924E7"/>
    <w:rsid w:val="00A92C37"/>
    <w:rsid w:val="00A93E98"/>
    <w:rsid w:val="00B425DB"/>
    <w:rsid w:val="00B7124E"/>
    <w:rsid w:val="00BC60F0"/>
    <w:rsid w:val="00C533DD"/>
    <w:rsid w:val="00C77060"/>
    <w:rsid w:val="00CA79AE"/>
    <w:rsid w:val="00D20787"/>
    <w:rsid w:val="00D75270"/>
    <w:rsid w:val="00DE4949"/>
    <w:rsid w:val="00DF01C1"/>
    <w:rsid w:val="00E01B91"/>
    <w:rsid w:val="00E03BF8"/>
    <w:rsid w:val="00F21FAD"/>
    <w:rsid w:val="00F94A9D"/>
    <w:rsid w:val="00FA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4E7"/>
    <w:rPr>
      <w:color w:val="808080"/>
    </w:rPr>
  </w:style>
  <w:style w:type="paragraph" w:customStyle="1" w:styleId="97ED0B7658C14361B1A4BAA8D76F8A23">
    <w:name w:val="97ED0B7658C14361B1A4BAA8D76F8A23"/>
    <w:rsid w:val="00A924E7"/>
  </w:style>
  <w:style w:type="paragraph" w:customStyle="1" w:styleId="78EA9F747C9C479A9C74AECA92307B9C">
    <w:name w:val="78EA9F747C9C479A9C74AECA92307B9C"/>
    <w:rsid w:val="00A924E7"/>
  </w:style>
  <w:style w:type="paragraph" w:customStyle="1" w:styleId="202340A2CB37446DB90A4B2EA08B0CE2">
    <w:name w:val="202340A2CB37446DB90A4B2EA08B0CE2"/>
    <w:rsid w:val="00A924E7"/>
  </w:style>
  <w:style w:type="paragraph" w:customStyle="1" w:styleId="61472730F5A74072A0D2518527C4C33F">
    <w:name w:val="61472730F5A74072A0D2518527C4C33F"/>
    <w:rsid w:val="00A924E7"/>
  </w:style>
  <w:style w:type="paragraph" w:customStyle="1" w:styleId="37C17FF25F774860A8156D6077DF61ED">
    <w:name w:val="37C17FF25F774860A8156D6077DF61ED"/>
    <w:rsid w:val="00A924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e07698-bc97-4aa6-92b6-0fbc9b9fdadb">
      <UserInfo>
        <DisplayName>Audronė Raščiauskaitė-Jablonskė</DisplayName>
        <AccountId>235</AccountId>
        <AccountType/>
      </UserInfo>
      <UserInfo>
        <DisplayName>Raimondas Zemikas</DisplayName>
        <AccountId>301</AccountId>
        <AccountType/>
      </UserInfo>
      <UserInfo>
        <DisplayName>Jonas KIMONTAS</DisplayName>
        <AccountId>390</AccountId>
        <AccountType/>
      </UserInfo>
      <UserInfo>
        <DisplayName>Ingrida Šeduikienė</DisplayName>
        <AccountId>258</AccountId>
        <AccountType/>
      </UserInfo>
      <UserInfo>
        <DisplayName>Gerimantas Bakanas</DisplayName>
        <AccountId>410</AccountId>
        <AccountType/>
      </UserInfo>
      <UserInfo>
        <DisplayName>Sonata Stungė</DisplayName>
        <AccountId>486</AccountId>
        <AccountType/>
      </UserInfo>
      <UserInfo>
        <DisplayName>Sandra Kvietkovskė</DisplayName>
        <AccountId>485</AccountId>
        <AccountType/>
      </UserInfo>
      <UserInfo>
        <DisplayName>Vilma Kašinskaitė</DisplayName>
        <AccountId>262</AccountId>
        <AccountType/>
      </UserInfo>
      <UserInfo>
        <DisplayName>Adomas Birulis</DisplayName>
        <AccountId>256</AccountId>
        <AccountType/>
      </UserInfo>
      <UserInfo>
        <DisplayName>Simona Astrauskaitė</DisplayName>
        <AccountId>296</AccountId>
        <AccountType/>
      </UserInfo>
      <UserInfo>
        <DisplayName>Asta Paulavičiūtė</DisplayName>
        <AccountId>297</AccountId>
        <AccountType/>
      </UserInfo>
    </SharedWithUsers>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65977-D26D-493B-923C-78A2D002C3E3}">
  <ds:schemaRefs>
    <ds:schemaRef ds:uri="http://schemas.microsoft.com/office/2006/metadata/properties"/>
    <ds:schemaRef ds:uri="http://schemas.microsoft.com/office/infopath/2007/PartnerControls"/>
    <ds:schemaRef ds:uri="94e07698-bc97-4aa6-92b6-0fbc9b9fdadb"/>
    <ds:schemaRef ds:uri="4c09c909-d14c-48c7-9432-14d3bd8e4af5"/>
  </ds:schemaRefs>
</ds:datastoreItem>
</file>

<file path=customXml/itemProps2.xml><?xml version="1.0" encoding="utf-8"?>
<ds:datastoreItem xmlns:ds="http://schemas.openxmlformats.org/officeDocument/2006/customXml" ds:itemID="{99D9970E-C563-410C-B2DD-C5BBC4532EC8}">
  <ds:schemaRefs>
    <ds:schemaRef ds:uri="http://schemas.microsoft.com/sharepoint/v3/contenttype/forms"/>
  </ds:schemaRefs>
</ds:datastoreItem>
</file>

<file path=customXml/itemProps3.xml><?xml version="1.0" encoding="utf-8"?>
<ds:datastoreItem xmlns:ds="http://schemas.openxmlformats.org/officeDocument/2006/customXml" ds:itemID="{1012D715-BFC0-47B7-9233-6C88F5CFB22D}">
  <ds:schemaRefs>
    <ds:schemaRef ds:uri="http://schemas.openxmlformats.org/officeDocument/2006/bibliography"/>
  </ds:schemaRefs>
</ds:datastoreItem>
</file>

<file path=customXml/itemProps4.xml><?xml version="1.0" encoding="utf-8"?>
<ds:datastoreItem xmlns:ds="http://schemas.openxmlformats.org/officeDocument/2006/customXml" ds:itemID="{1E8A9517-000A-447C-883B-1A57D6FD2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2222</Words>
  <Characters>12668</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Denis Sosunov</cp:lastModifiedBy>
  <cp:revision>15</cp:revision>
  <dcterms:created xsi:type="dcterms:W3CDTF">2024-09-12T06:03:00Z</dcterms:created>
  <dcterms:modified xsi:type="dcterms:W3CDTF">2024-09-24T13:27:00Z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_activity">
    <vt:lpwstr/>
  </property>
  <property fmtid="{D5CDD505-2E9C-101B-9397-08002B2CF9AE}" pid="4" name="MediaServiceImageTags">
    <vt:lpwstr/>
  </property>
</Properties>
</file>