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4F70" w14:textId="08FF6078" w:rsidR="00BE29A2" w:rsidRPr="00A8795F" w:rsidRDefault="00BE29A2" w:rsidP="0094417B">
      <w:pPr>
        <w:pStyle w:val="BodyTextIndent"/>
        <w:spacing w:after="0" w:line="240" w:lineRule="auto"/>
        <w:jc w:val="right"/>
        <w:rPr>
          <w:rFonts w:asciiTheme="minorHAnsi" w:hAnsiTheme="minorHAnsi" w:cstheme="minorHAnsi"/>
          <w:sz w:val="22"/>
          <w:szCs w:val="22"/>
        </w:rPr>
      </w:pPr>
    </w:p>
    <w:p w14:paraId="1C20F84A" w14:textId="77777777" w:rsidR="00660440" w:rsidRPr="00A8795F" w:rsidRDefault="00660440" w:rsidP="0094417B">
      <w:pPr>
        <w:pStyle w:val="BodyTextIndent"/>
        <w:spacing w:after="0" w:line="240" w:lineRule="auto"/>
        <w:jc w:val="right"/>
        <w:rPr>
          <w:rFonts w:asciiTheme="minorHAnsi" w:hAnsiTheme="minorHAnsi" w:cstheme="minorHAnsi"/>
          <w:sz w:val="22"/>
          <w:szCs w:val="22"/>
        </w:rPr>
      </w:pPr>
    </w:p>
    <w:p w14:paraId="58C147D7" w14:textId="5CFED888" w:rsidR="00FE1ABC" w:rsidRPr="00A8795F" w:rsidRDefault="00FE1ABC" w:rsidP="00FE1ABC">
      <w:pPr>
        <w:pStyle w:val="BodyTextIndent"/>
        <w:spacing w:after="0" w:line="240" w:lineRule="auto"/>
        <w:jc w:val="right"/>
        <w:rPr>
          <w:rFonts w:asciiTheme="minorHAnsi" w:hAnsiTheme="minorHAnsi" w:cstheme="minorHAnsi"/>
          <w:sz w:val="22"/>
          <w:szCs w:val="22"/>
        </w:rPr>
      </w:pPr>
      <w:r w:rsidRPr="00A8795F">
        <w:rPr>
          <w:rFonts w:asciiTheme="minorHAnsi" w:hAnsiTheme="minorHAnsi" w:cstheme="minorHAnsi"/>
          <w:sz w:val="22"/>
          <w:szCs w:val="22"/>
        </w:rPr>
        <w:t xml:space="preserve">Preliminarios sutarties Priedas Nr. </w:t>
      </w:r>
      <w:r w:rsidR="002F42FB" w:rsidRPr="00A8795F">
        <w:rPr>
          <w:rFonts w:asciiTheme="minorHAnsi" w:hAnsiTheme="minorHAnsi" w:cstheme="minorHAnsi"/>
          <w:sz w:val="22"/>
          <w:szCs w:val="22"/>
        </w:rPr>
        <w:t>6</w:t>
      </w:r>
    </w:p>
    <w:p w14:paraId="077AE785" w14:textId="77777777" w:rsidR="00EF63D2" w:rsidRPr="00A8795F" w:rsidRDefault="00EF63D2" w:rsidP="00FE1ABC">
      <w:pPr>
        <w:pStyle w:val="BodyTextIndent"/>
        <w:spacing w:after="0" w:line="240" w:lineRule="auto"/>
        <w:jc w:val="right"/>
        <w:rPr>
          <w:rFonts w:asciiTheme="minorHAnsi" w:hAnsiTheme="minorHAnsi" w:cstheme="minorHAnsi"/>
          <w:sz w:val="22"/>
          <w:szCs w:val="22"/>
        </w:rPr>
      </w:pPr>
    </w:p>
    <w:p w14:paraId="111088E6" w14:textId="77777777" w:rsidR="00EF63D2" w:rsidRPr="00A8795F" w:rsidRDefault="00EF63D2" w:rsidP="00EF63D2">
      <w:pPr>
        <w:jc w:val="both"/>
        <w:rPr>
          <w:rFonts w:asciiTheme="minorHAnsi" w:eastAsia="Calibri" w:hAnsiTheme="minorHAnsi" w:cstheme="minorHAnsi"/>
          <w:sz w:val="22"/>
          <w:szCs w:val="22"/>
          <w:u w:val="single"/>
          <w:lang w:eastAsia="en-US"/>
        </w:rPr>
      </w:pPr>
      <w:r w:rsidRPr="00A8795F">
        <w:rPr>
          <w:rFonts w:asciiTheme="minorHAnsi" w:eastAsia="Calibri" w:hAnsiTheme="minorHAnsi" w:cstheme="minorHAnsi"/>
          <w:sz w:val="22"/>
          <w:szCs w:val="22"/>
          <w:u w:val="single"/>
          <w:lang w:eastAsia="en-US"/>
        </w:rPr>
        <w:t>AB Vilniaus šilumos tinklai</w:t>
      </w:r>
    </w:p>
    <w:p w14:paraId="58C147D8" w14:textId="52433E3A" w:rsidR="006D659C" w:rsidRPr="00A8795F" w:rsidRDefault="006D659C" w:rsidP="006D659C">
      <w:pPr>
        <w:jc w:val="both"/>
        <w:rPr>
          <w:rFonts w:asciiTheme="minorHAnsi" w:hAnsiTheme="minorHAnsi" w:cstheme="minorHAnsi"/>
          <w:sz w:val="22"/>
          <w:szCs w:val="22"/>
        </w:rPr>
      </w:pPr>
    </w:p>
    <w:p w14:paraId="78B717F4" w14:textId="49A007F2" w:rsidR="00EF63D2" w:rsidRPr="00A8795F" w:rsidRDefault="00EF63D2" w:rsidP="00A43E92">
      <w:pPr>
        <w:jc w:val="center"/>
        <w:rPr>
          <w:rFonts w:asciiTheme="minorHAnsi" w:hAnsiTheme="minorHAnsi" w:cstheme="minorHAnsi"/>
          <w:sz w:val="22"/>
          <w:szCs w:val="22"/>
        </w:rPr>
      </w:pPr>
    </w:p>
    <w:p w14:paraId="58C147D9" w14:textId="45EBD896" w:rsidR="00FD3FC0" w:rsidRPr="00A8795F" w:rsidRDefault="00FD3FC0" w:rsidP="00614859">
      <w:pPr>
        <w:pStyle w:val="Subtitle"/>
        <w:jc w:val="center"/>
        <w:rPr>
          <w:rFonts w:asciiTheme="minorHAnsi" w:hAnsiTheme="minorHAnsi" w:cstheme="minorHAnsi"/>
          <w:b/>
          <w:bCs/>
          <w:sz w:val="22"/>
          <w:szCs w:val="22"/>
          <w:u w:val="none"/>
          <w:lang w:val="lt-LT"/>
        </w:rPr>
      </w:pPr>
      <w:r w:rsidRPr="00A8795F">
        <w:rPr>
          <w:rFonts w:asciiTheme="minorHAnsi" w:hAnsiTheme="minorHAnsi" w:cstheme="minorHAnsi"/>
          <w:b/>
          <w:bCs/>
          <w:sz w:val="22"/>
          <w:szCs w:val="22"/>
          <w:u w:val="none"/>
          <w:lang w:val="lt-LT"/>
        </w:rPr>
        <w:t xml:space="preserve">ATNAUJINTAS PASIŪLYMAS </w:t>
      </w:r>
    </w:p>
    <w:p w14:paraId="58C147DA" w14:textId="77777777" w:rsidR="00FD3FC0" w:rsidRPr="00A8795F" w:rsidRDefault="00FD3FC0" w:rsidP="00614859">
      <w:pPr>
        <w:pStyle w:val="Subtitle"/>
        <w:jc w:val="center"/>
        <w:rPr>
          <w:rFonts w:asciiTheme="minorHAnsi" w:hAnsiTheme="minorHAnsi" w:cstheme="minorHAnsi"/>
          <w:b/>
          <w:bCs/>
          <w:sz w:val="22"/>
          <w:szCs w:val="22"/>
          <w:u w:val="none"/>
          <w:lang w:val="lt-LT"/>
        </w:rPr>
      </w:pPr>
    </w:p>
    <w:p w14:paraId="58C147DB" w14:textId="1DD78E06" w:rsidR="00FD3FC0" w:rsidRPr="00A8795F" w:rsidRDefault="008D7160" w:rsidP="00614859">
      <w:pPr>
        <w:pStyle w:val="Subtitle"/>
        <w:jc w:val="center"/>
        <w:rPr>
          <w:rFonts w:asciiTheme="minorHAnsi" w:hAnsiTheme="minorHAnsi" w:cstheme="minorHAnsi"/>
          <w:b/>
          <w:bCs/>
          <w:sz w:val="22"/>
          <w:szCs w:val="22"/>
          <w:u w:val="none"/>
          <w:lang w:val="lt-LT"/>
        </w:rPr>
      </w:pPr>
      <w:r w:rsidRPr="00A8795F">
        <w:rPr>
          <w:rFonts w:asciiTheme="minorHAnsi" w:hAnsiTheme="minorHAnsi" w:cstheme="minorHAnsi"/>
          <w:b/>
          <w:bCs/>
          <w:sz w:val="22"/>
          <w:szCs w:val="22"/>
          <w:u w:val="none"/>
          <w:lang w:val="lt-LT"/>
        </w:rPr>
        <w:t>____________________________________________________</w:t>
      </w:r>
      <w:r w:rsidR="00FD3FC0" w:rsidRPr="00A8795F">
        <w:rPr>
          <w:rFonts w:asciiTheme="minorHAnsi" w:hAnsiTheme="minorHAnsi" w:cstheme="minorHAnsi"/>
          <w:b/>
          <w:bCs/>
          <w:sz w:val="22"/>
          <w:szCs w:val="22"/>
          <w:u w:val="none"/>
          <w:lang w:val="lt-LT"/>
        </w:rPr>
        <w:t>PIRKIMUI</w:t>
      </w:r>
    </w:p>
    <w:p w14:paraId="58C147DC" w14:textId="77777777" w:rsidR="00FD3FC0" w:rsidRPr="00A8795F" w:rsidRDefault="00FD3FC0" w:rsidP="00614859">
      <w:pPr>
        <w:pStyle w:val="Subtitle"/>
        <w:jc w:val="center"/>
        <w:rPr>
          <w:rFonts w:asciiTheme="minorHAnsi" w:hAnsiTheme="minorHAnsi" w:cstheme="minorHAnsi"/>
          <w:b/>
          <w:bCs/>
          <w:sz w:val="22"/>
          <w:szCs w:val="22"/>
          <w:u w:val="none"/>
          <w:lang w:val="lt-LT"/>
        </w:rPr>
      </w:pPr>
    </w:p>
    <w:p w14:paraId="58C147DD" w14:textId="62B4CDCD" w:rsidR="00FD3FC0" w:rsidRPr="00A8795F" w:rsidRDefault="00EF63D2" w:rsidP="00EF63D2">
      <w:pPr>
        <w:pStyle w:val="Heading1"/>
        <w:tabs>
          <w:tab w:val="clear" w:pos="1080"/>
        </w:tabs>
        <w:spacing w:before="0" w:after="0"/>
        <w:ind w:left="360" w:firstLine="0"/>
        <w:rPr>
          <w:rFonts w:asciiTheme="minorHAnsi" w:hAnsiTheme="minorHAnsi" w:cstheme="minorHAnsi"/>
          <w:b/>
          <w:bCs/>
          <w:sz w:val="22"/>
          <w:szCs w:val="22"/>
        </w:rPr>
      </w:pPr>
      <w:bookmarkStart w:id="0" w:name="_Toc329443224"/>
      <w:bookmarkStart w:id="1" w:name="_Toc147739116"/>
      <w:r w:rsidRPr="00A8795F">
        <w:rPr>
          <w:rFonts w:asciiTheme="minorHAnsi" w:hAnsiTheme="minorHAnsi" w:cstheme="minorHAnsi"/>
          <w:b/>
          <w:bCs/>
          <w:sz w:val="22"/>
          <w:szCs w:val="22"/>
        </w:rPr>
        <w:t xml:space="preserve">1. </w:t>
      </w:r>
      <w:r w:rsidR="00FD3FC0" w:rsidRPr="00A8795F">
        <w:rPr>
          <w:rFonts w:asciiTheme="minorHAnsi" w:hAnsiTheme="minorHAnsi" w:cstheme="minorHAnsi"/>
          <w:b/>
          <w:bCs/>
          <w:sz w:val="22"/>
          <w:szCs w:val="22"/>
        </w:rPr>
        <w:t xml:space="preserve">INFORMACIJA APIE </w:t>
      </w:r>
      <w:r w:rsidR="002F428D" w:rsidRPr="00A8795F">
        <w:rPr>
          <w:rFonts w:asciiTheme="minorHAnsi" w:hAnsiTheme="minorHAnsi" w:cstheme="minorHAnsi"/>
          <w:b/>
          <w:bCs/>
          <w:sz w:val="22"/>
          <w:szCs w:val="22"/>
        </w:rPr>
        <w:t xml:space="preserve">PASLAUGŲ </w:t>
      </w:r>
      <w:r w:rsidR="00FD3FC0" w:rsidRPr="00A8795F">
        <w:rPr>
          <w:rFonts w:asciiTheme="minorHAnsi" w:hAnsiTheme="minorHAnsi" w:cstheme="minorHAnsi"/>
          <w:b/>
          <w:bCs/>
          <w:sz w:val="22"/>
          <w:szCs w:val="22"/>
        </w:rPr>
        <w:t>TE</w:t>
      </w:r>
      <w:r w:rsidR="002F428D" w:rsidRPr="00A8795F">
        <w:rPr>
          <w:rFonts w:asciiTheme="minorHAnsi" w:hAnsiTheme="minorHAnsi" w:cstheme="minorHAnsi"/>
          <w:b/>
          <w:bCs/>
          <w:sz w:val="22"/>
          <w:szCs w:val="22"/>
        </w:rPr>
        <w:t>I</w:t>
      </w:r>
      <w:r w:rsidR="00FD3FC0" w:rsidRPr="00A8795F">
        <w:rPr>
          <w:rFonts w:asciiTheme="minorHAnsi" w:hAnsiTheme="minorHAnsi" w:cstheme="minorHAnsi"/>
          <w:b/>
          <w:bCs/>
          <w:sz w:val="22"/>
          <w:szCs w:val="22"/>
        </w:rPr>
        <w:t>KĖJĄ</w:t>
      </w:r>
      <w:bookmarkEnd w:id="0"/>
    </w:p>
    <w:p w14:paraId="58C147DE" w14:textId="77777777" w:rsidR="00FD3FC0" w:rsidRPr="00A8795F" w:rsidRDefault="00FD3FC0" w:rsidP="00614859">
      <w:pPr>
        <w:rPr>
          <w:rFonts w:asciiTheme="minorHAnsi" w:hAnsiTheme="minorHAnsi" w:cstheme="min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FD3FC0" w:rsidRPr="00A8795F" w14:paraId="58C147E1" w14:textId="77777777" w:rsidTr="00C60CD8">
        <w:tc>
          <w:tcPr>
            <w:tcW w:w="507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8C147DF" w14:textId="22B39933" w:rsidR="00FD3FC0" w:rsidRPr="00A8795F" w:rsidRDefault="002F428D" w:rsidP="00614859">
            <w:pPr>
              <w:jc w:val="both"/>
              <w:rPr>
                <w:rFonts w:asciiTheme="minorHAnsi" w:hAnsiTheme="minorHAnsi" w:cstheme="minorHAnsi"/>
                <w:sz w:val="22"/>
                <w:szCs w:val="22"/>
              </w:rPr>
            </w:pPr>
            <w:r w:rsidRPr="00A8795F">
              <w:rPr>
                <w:rFonts w:asciiTheme="minorHAnsi" w:hAnsiTheme="minorHAnsi" w:cstheme="minorHAnsi"/>
                <w:sz w:val="22"/>
                <w:szCs w:val="22"/>
              </w:rPr>
              <w:t>Paslaugų teikėjo</w:t>
            </w:r>
            <w:r w:rsidR="00FD3FC0" w:rsidRPr="00A8795F">
              <w:rPr>
                <w:rFonts w:asciiTheme="minorHAnsi" w:hAnsiTheme="minorHAnsi" w:cstheme="minorHAnsi"/>
                <w:sz w:val="22"/>
                <w:szCs w:val="22"/>
              </w:rPr>
              <w:t xml:space="preserve"> pavadinimas </w:t>
            </w:r>
          </w:p>
        </w:tc>
        <w:tc>
          <w:tcPr>
            <w:tcW w:w="4785" w:type="dxa"/>
            <w:tcBorders>
              <w:top w:val="single" w:sz="4" w:space="0" w:color="auto"/>
              <w:left w:val="single" w:sz="4" w:space="0" w:color="auto"/>
              <w:bottom w:val="single" w:sz="4" w:space="0" w:color="auto"/>
              <w:right w:val="single" w:sz="4" w:space="0" w:color="auto"/>
            </w:tcBorders>
          </w:tcPr>
          <w:p w14:paraId="58C147E0" w14:textId="77777777" w:rsidR="00FD3FC0" w:rsidRPr="00A8795F" w:rsidRDefault="00FD3FC0" w:rsidP="00614859">
            <w:pPr>
              <w:jc w:val="both"/>
              <w:rPr>
                <w:rFonts w:asciiTheme="minorHAnsi" w:hAnsiTheme="minorHAnsi" w:cstheme="minorHAnsi"/>
                <w:sz w:val="22"/>
                <w:szCs w:val="22"/>
              </w:rPr>
            </w:pPr>
          </w:p>
        </w:tc>
      </w:tr>
    </w:tbl>
    <w:p w14:paraId="58C147E2" w14:textId="77777777" w:rsidR="00FD3FC0" w:rsidRPr="00A8795F" w:rsidRDefault="00FD3FC0" w:rsidP="00614859">
      <w:pPr>
        <w:ind w:firstLine="720"/>
        <w:jc w:val="both"/>
        <w:rPr>
          <w:rFonts w:asciiTheme="minorHAnsi" w:hAnsiTheme="minorHAnsi" w:cstheme="minorHAnsi"/>
          <w:sz w:val="22"/>
          <w:szCs w:val="22"/>
        </w:rPr>
      </w:pPr>
    </w:p>
    <w:p w14:paraId="58C147E3" w14:textId="77777777" w:rsidR="00FD3FC0" w:rsidRPr="00A8795F" w:rsidRDefault="00FD3FC0" w:rsidP="00614859">
      <w:pPr>
        <w:ind w:firstLine="720"/>
        <w:jc w:val="both"/>
        <w:rPr>
          <w:rFonts w:asciiTheme="minorHAnsi" w:hAnsiTheme="minorHAnsi" w:cstheme="minorHAnsi"/>
          <w:sz w:val="22"/>
          <w:szCs w:val="22"/>
        </w:rPr>
      </w:pPr>
    </w:p>
    <w:p w14:paraId="58C147E4" w14:textId="72C15E03" w:rsidR="00FD3FC0" w:rsidRPr="00A8795F" w:rsidRDefault="00EF63D2" w:rsidP="00EF63D2">
      <w:pPr>
        <w:pStyle w:val="Heading1"/>
        <w:tabs>
          <w:tab w:val="clear" w:pos="1080"/>
        </w:tabs>
        <w:spacing w:before="0" w:after="0"/>
        <w:ind w:left="360" w:firstLine="0"/>
        <w:rPr>
          <w:rFonts w:asciiTheme="minorHAnsi" w:hAnsiTheme="minorHAnsi" w:cstheme="minorHAnsi"/>
          <w:b/>
          <w:bCs/>
          <w:sz w:val="22"/>
          <w:szCs w:val="22"/>
        </w:rPr>
      </w:pPr>
      <w:bookmarkStart w:id="2" w:name="_Toc329443226"/>
      <w:r w:rsidRPr="00A8795F">
        <w:rPr>
          <w:rFonts w:asciiTheme="minorHAnsi" w:hAnsiTheme="minorHAnsi" w:cstheme="minorHAnsi"/>
          <w:b/>
          <w:bCs/>
          <w:sz w:val="22"/>
          <w:szCs w:val="22"/>
        </w:rPr>
        <w:t xml:space="preserve">2. </w:t>
      </w:r>
      <w:r w:rsidR="00FD3FC0" w:rsidRPr="00A8795F">
        <w:rPr>
          <w:rFonts w:asciiTheme="minorHAnsi" w:hAnsiTheme="minorHAnsi" w:cstheme="minorHAnsi"/>
          <w:b/>
          <w:bCs/>
          <w:sz w:val="22"/>
          <w:szCs w:val="22"/>
        </w:rPr>
        <w:t>SUTIKIMAS SU PIRKIMO SĄLYGOMIS</w:t>
      </w:r>
      <w:bookmarkEnd w:id="2"/>
    </w:p>
    <w:p w14:paraId="58C147E5" w14:textId="77777777" w:rsidR="00FD3FC0" w:rsidRPr="00A8795F" w:rsidRDefault="00FD3FC0" w:rsidP="00614859">
      <w:pPr>
        <w:rPr>
          <w:rFonts w:asciiTheme="minorHAnsi" w:hAnsiTheme="minorHAnsi" w:cstheme="minorHAnsi"/>
          <w:sz w:val="22"/>
          <w:szCs w:val="22"/>
        </w:rPr>
      </w:pPr>
    </w:p>
    <w:p w14:paraId="58C147E6" w14:textId="3EC2C1EE" w:rsidR="00FD3FC0" w:rsidRPr="00A8795F" w:rsidRDefault="00D05C28" w:rsidP="00D05C28">
      <w:pPr>
        <w:ind w:firstLine="567"/>
        <w:jc w:val="both"/>
        <w:rPr>
          <w:rFonts w:asciiTheme="minorHAnsi" w:hAnsiTheme="minorHAnsi" w:cstheme="minorHAnsi"/>
          <w:sz w:val="22"/>
          <w:szCs w:val="22"/>
        </w:rPr>
      </w:pPr>
      <w:r>
        <w:rPr>
          <w:rFonts w:asciiTheme="minorHAnsi" w:hAnsiTheme="minorHAnsi" w:cstheme="minorHAnsi"/>
          <w:sz w:val="22"/>
          <w:szCs w:val="22"/>
        </w:rPr>
        <w:t xml:space="preserve">1) </w:t>
      </w:r>
      <w:r w:rsidR="00FD3FC0" w:rsidRPr="00A8795F">
        <w:rPr>
          <w:rFonts w:asciiTheme="minorHAnsi" w:hAnsiTheme="minorHAnsi" w:cstheme="minorHAnsi"/>
          <w:sz w:val="22"/>
          <w:szCs w:val="22"/>
        </w:rPr>
        <w:t xml:space="preserve">Pažymime, kad pateikdami savo </w:t>
      </w:r>
      <w:r w:rsidR="00B24A59" w:rsidRPr="00A8795F">
        <w:rPr>
          <w:rFonts w:asciiTheme="minorHAnsi" w:hAnsiTheme="minorHAnsi" w:cstheme="minorHAnsi"/>
          <w:sz w:val="22"/>
          <w:szCs w:val="22"/>
        </w:rPr>
        <w:t>atnaujintą p</w:t>
      </w:r>
      <w:r w:rsidR="00FD3FC0" w:rsidRPr="00A8795F">
        <w:rPr>
          <w:rFonts w:asciiTheme="minorHAnsi" w:hAnsiTheme="minorHAnsi" w:cstheme="minorHAnsi"/>
          <w:sz w:val="22"/>
          <w:szCs w:val="22"/>
        </w:rPr>
        <w:t xml:space="preserve">asiūlymą, sutinkame su </w:t>
      </w:r>
      <w:r w:rsidR="00B24A59" w:rsidRPr="00A8795F">
        <w:rPr>
          <w:rFonts w:asciiTheme="minorHAnsi" w:hAnsiTheme="minorHAnsi" w:cstheme="minorHAnsi"/>
          <w:sz w:val="22"/>
          <w:szCs w:val="22"/>
        </w:rPr>
        <w:t>kvietimo pateikti atnaujintą pasiūlymą</w:t>
      </w:r>
      <w:r w:rsidR="00FD3FC0" w:rsidRPr="00A8795F">
        <w:rPr>
          <w:rFonts w:asciiTheme="minorHAnsi" w:hAnsiTheme="minorHAnsi" w:cstheme="minorHAnsi"/>
          <w:sz w:val="22"/>
          <w:szCs w:val="22"/>
        </w:rPr>
        <w:t xml:space="preserve"> sąlygomis. </w:t>
      </w:r>
    </w:p>
    <w:p w14:paraId="58C147E7" w14:textId="51A4C576" w:rsidR="00FD3FC0" w:rsidRPr="00A8795F" w:rsidRDefault="00D05C28" w:rsidP="00D05C28">
      <w:pPr>
        <w:ind w:firstLine="567"/>
        <w:jc w:val="both"/>
        <w:rPr>
          <w:rFonts w:asciiTheme="minorHAnsi" w:hAnsiTheme="minorHAnsi" w:cstheme="minorHAnsi"/>
          <w:sz w:val="22"/>
          <w:szCs w:val="22"/>
        </w:rPr>
      </w:pPr>
      <w:r>
        <w:rPr>
          <w:rFonts w:asciiTheme="minorHAnsi" w:hAnsiTheme="minorHAnsi" w:cstheme="minorHAnsi"/>
          <w:sz w:val="22"/>
          <w:szCs w:val="22"/>
        </w:rPr>
        <w:t xml:space="preserve">2) </w:t>
      </w:r>
      <w:r w:rsidR="00FD3FC0" w:rsidRPr="00A8795F">
        <w:rPr>
          <w:rFonts w:asciiTheme="minorHAnsi" w:hAnsiTheme="minorHAnsi" w:cstheme="minorHAnsi"/>
          <w:sz w:val="22"/>
          <w:szCs w:val="22"/>
        </w:rPr>
        <w:t xml:space="preserve">Patvirtiname, </w:t>
      </w:r>
      <w:r w:rsidR="008D7160" w:rsidRPr="00A8795F">
        <w:rPr>
          <w:rFonts w:asciiTheme="minorHAnsi" w:hAnsiTheme="minorHAnsi" w:cstheme="minorHAnsi"/>
          <w:sz w:val="22"/>
          <w:szCs w:val="22"/>
        </w:rPr>
        <w:t xml:space="preserve">atnaujintame pasiūlyme </w:t>
      </w:r>
      <w:r w:rsidR="00FD3FC0" w:rsidRPr="00A8795F">
        <w:rPr>
          <w:rFonts w:asciiTheme="minorHAnsi" w:eastAsia="Calibri" w:hAnsiTheme="minorHAnsi" w:cstheme="minorHAnsi"/>
          <w:bCs/>
          <w:sz w:val="22"/>
          <w:szCs w:val="22"/>
        </w:rPr>
        <w:t>nurodyta informacija, kuri pateikta perkančiaja</w:t>
      </w:r>
      <w:r w:rsidR="00400402" w:rsidRPr="00A8795F">
        <w:rPr>
          <w:rFonts w:asciiTheme="minorHAnsi" w:eastAsia="Calibri" w:hAnsiTheme="minorHAnsi" w:cstheme="minorHAnsi"/>
          <w:bCs/>
          <w:sz w:val="22"/>
          <w:szCs w:val="22"/>
        </w:rPr>
        <w:t>m subjektui</w:t>
      </w:r>
      <w:r w:rsidR="00FD3FC0" w:rsidRPr="00A8795F">
        <w:rPr>
          <w:rFonts w:asciiTheme="minorHAnsi" w:eastAsia="Calibri" w:hAnsiTheme="minorHAnsi" w:cstheme="minorHAnsi"/>
          <w:bCs/>
          <w:sz w:val="22"/>
          <w:szCs w:val="22"/>
        </w:rPr>
        <w:t xml:space="preserve">, teikiant pasiūlymą dėl </w:t>
      </w:r>
      <w:r w:rsidR="00EF63D2" w:rsidRPr="00A8795F">
        <w:rPr>
          <w:rFonts w:asciiTheme="minorHAnsi" w:eastAsia="Calibri" w:hAnsiTheme="minorHAnsi" w:cstheme="minorHAnsi"/>
          <w:bCs/>
          <w:sz w:val="22"/>
          <w:szCs w:val="22"/>
        </w:rPr>
        <w:t>P</w:t>
      </w:r>
      <w:r w:rsidR="00FD3FC0" w:rsidRPr="00A8795F">
        <w:rPr>
          <w:rFonts w:asciiTheme="minorHAnsi" w:eastAsia="Calibri" w:hAnsiTheme="minorHAnsi" w:cstheme="minorHAnsi"/>
          <w:bCs/>
          <w:sz w:val="22"/>
          <w:szCs w:val="22"/>
        </w:rPr>
        <w:t>reliminariosios sutarties sudarymo, yra nepasikeitusi</w:t>
      </w:r>
      <w:r w:rsidR="00FD3FC0" w:rsidRPr="00A8795F">
        <w:rPr>
          <w:rFonts w:asciiTheme="minorHAnsi" w:hAnsiTheme="minorHAnsi" w:cstheme="minorHAnsi"/>
          <w:sz w:val="22"/>
          <w:szCs w:val="22"/>
        </w:rPr>
        <w:t>.</w:t>
      </w:r>
    </w:p>
    <w:p w14:paraId="58C147E8" w14:textId="62959E40" w:rsidR="00FD3FC0" w:rsidRPr="00A8795F" w:rsidRDefault="00FD3FC0" w:rsidP="00614859">
      <w:pPr>
        <w:pStyle w:val="ListParagraph"/>
        <w:tabs>
          <w:tab w:val="left" w:pos="567"/>
        </w:tabs>
        <w:ind w:left="0"/>
        <w:contextualSpacing w:val="0"/>
        <w:jc w:val="both"/>
        <w:rPr>
          <w:rFonts w:asciiTheme="minorHAnsi" w:hAnsiTheme="minorHAnsi" w:cstheme="minorHAnsi"/>
          <w:iCs/>
          <w:sz w:val="22"/>
          <w:szCs w:val="22"/>
        </w:rPr>
      </w:pPr>
    </w:p>
    <w:p w14:paraId="20E4DCF0" w14:textId="06FC94F2" w:rsidR="00EF63D2" w:rsidRPr="00A8795F" w:rsidRDefault="00EF63D2" w:rsidP="00614859">
      <w:pPr>
        <w:pStyle w:val="ListParagraph"/>
        <w:tabs>
          <w:tab w:val="left" w:pos="567"/>
        </w:tabs>
        <w:ind w:left="0"/>
        <w:contextualSpacing w:val="0"/>
        <w:jc w:val="both"/>
        <w:rPr>
          <w:rFonts w:asciiTheme="minorHAnsi" w:hAnsiTheme="minorHAnsi" w:cstheme="minorHAnsi"/>
          <w:iCs/>
          <w:sz w:val="22"/>
          <w:szCs w:val="22"/>
        </w:rPr>
      </w:pPr>
    </w:p>
    <w:p w14:paraId="6928892C" w14:textId="06566758" w:rsidR="00EF63D2" w:rsidRDefault="00EF63D2" w:rsidP="00EF63D2">
      <w:pPr>
        <w:spacing w:before="60" w:after="60"/>
        <w:ind w:left="720"/>
        <w:contextualSpacing/>
        <w:rPr>
          <w:rFonts w:asciiTheme="minorHAnsi" w:hAnsiTheme="minorHAnsi" w:cstheme="minorHAnsi"/>
          <w:b/>
          <w:sz w:val="22"/>
          <w:szCs w:val="22"/>
          <w:lang w:eastAsia="en-US"/>
        </w:rPr>
      </w:pPr>
      <w:r w:rsidRPr="00A8795F">
        <w:rPr>
          <w:rFonts w:asciiTheme="minorHAnsi" w:hAnsiTheme="minorHAnsi" w:cstheme="minorHAnsi"/>
          <w:b/>
          <w:sz w:val="22"/>
          <w:szCs w:val="22"/>
          <w:lang w:eastAsia="en-US"/>
        </w:rPr>
        <w:t>3. INFORMACIJA APIE PLANUOJAMUS PASITELKTI SUBTIEKĖJUS IR (AR) KITUS ŪKIO SUBJEKTUS</w:t>
      </w:r>
    </w:p>
    <w:p w14:paraId="1D7CC11E" w14:textId="77777777" w:rsidR="00447867" w:rsidRPr="00A8795F" w:rsidRDefault="00447867" w:rsidP="00EF63D2">
      <w:pPr>
        <w:spacing w:before="60" w:after="60"/>
        <w:ind w:left="720"/>
        <w:contextualSpacing/>
        <w:rPr>
          <w:rFonts w:asciiTheme="minorHAnsi" w:hAnsiTheme="minorHAnsi" w:cstheme="minorHAnsi"/>
          <w:b/>
          <w:sz w:val="22"/>
          <w:szCs w:val="22"/>
          <w:lang w:eastAsia="en-US"/>
        </w:rPr>
      </w:pPr>
    </w:p>
    <w:p w14:paraId="53234B81" w14:textId="77777777" w:rsidR="00EF63D2" w:rsidRPr="00A8795F" w:rsidRDefault="00EF63D2" w:rsidP="00EF63D2">
      <w:pPr>
        <w:spacing w:before="60" w:after="60"/>
        <w:jc w:val="both"/>
        <w:rPr>
          <w:rFonts w:asciiTheme="minorHAnsi" w:hAnsiTheme="minorHAnsi" w:cstheme="minorHAnsi"/>
          <w:sz w:val="22"/>
          <w:szCs w:val="22"/>
          <w:lang w:eastAsia="en-US"/>
        </w:rPr>
      </w:pPr>
      <w:r w:rsidRPr="00A8795F">
        <w:rPr>
          <w:rFonts w:asciiTheme="minorHAnsi" w:hAnsiTheme="minorHAnsi" w:cstheme="minorHAnsi"/>
          <w:iCs/>
          <w:sz w:val="22"/>
          <w:szCs w:val="22"/>
          <w:lang w:eastAsia="en-US"/>
        </w:rPr>
        <w:t xml:space="preserve">Sutarties vykdymui </w:t>
      </w:r>
      <w:r w:rsidRPr="00A8795F">
        <w:rPr>
          <w:rFonts w:asciiTheme="minorHAnsi" w:hAnsiTheme="minorHAnsi" w:cstheme="minorHAnsi"/>
          <w:sz w:val="22"/>
          <w:szCs w:val="22"/>
          <w:lang w:eastAsia="en-US"/>
        </w:rPr>
        <w:t xml:space="preserve">bus pasitelkiami šie </w:t>
      </w:r>
      <w:r w:rsidRPr="00A8795F">
        <w:rPr>
          <w:rFonts w:asciiTheme="minorHAnsi" w:hAnsiTheme="minorHAnsi" w:cstheme="minorHAnsi"/>
          <w:b/>
          <w:sz w:val="22"/>
          <w:szCs w:val="22"/>
          <w:lang w:eastAsia="en-US"/>
        </w:rPr>
        <w:t>subtiekėjai</w:t>
      </w:r>
      <w:r w:rsidRPr="00A8795F">
        <w:rPr>
          <w:rFonts w:asciiTheme="minorHAnsi" w:hAnsiTheme="minorHAnsi" w:cstheme="minorHAnsi"/>
          <w:sz w:val="22"/>
          <w:szCs w:val="22"/>
          <w:vertAlign w:val="superscript"/>
          <w:lang w:eastAsia="en-US"/>
        </w:rPr>
        <w:footnoteReference w:id="2"/>
      </w:r>
      <w:r w:rsidRPr="00A8795F">
        <w:rPr>
          <w:rFonts w:asciiTheme="minorHAnsi" w:hAnsiTheme="minorHAnsi" w:cstheme="minorHAnsi"/>
          <w:sz w:val="22"/>
          <w:szCs w:val="22"/>
          <w:lang w:eastAsia="en-US"/>
        </w:rPr>
        <w:t xml:space="preserve"> ir jiems perduodama vykdyti sutarties dalis: </w:t>
      </w:r>
    </w:p>
    <w:tbl>
      <w:tblPr>
        <w:tblStyle w:val="TableGrid"/>
        <w:tblW w:w="9918" w:type="dxa"/>
        <w:tblLook w:val="04A0" w:firstRow="1" w:lastRow="0" w:firstColumn="1" w:lastColumn="0" w:noHBand="0" w:noVBand="1"/>
      </w:tblPr>
      <w:tblGrid>
        <w:gridCol w:w="704"/>
        <w:gridCol w:w="3829"/>
        <w:gridCol w:w="5385"/>
      </w:tblGrid>
      <w:tr w:rsidR="00EF63D2" w:rsidRPr="00A8795F" w14:paraId="5C6B27CD" w14:textId="77777777" w:rsidTr="00C959DE">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146AA2" w14:textId="77777777" w:rsidR="00EF63D2" w:rsidRPr="00A8795F" w:rsidRDefault="00EF63D2" w:rsidP="00C959DE">
            <w:pPr>
              <w:spacing w:before="60" w:after="60"/>
              <w:jc w:val="center"/>
              <w:rPr>
                <w:rFonts w:asciiTheme="minorHAnsi" w:hAnsiTheme="minorHAnsi" w:cstheme="minorHAnsi"/>
                <w:sz w:val="22"/>
                <w:szCs w:val="22"/>
              </w:rPr>
            </w:pPr>
            <w:r w:rsidRPr="00A8795F">
              <w:rPr>
                <w:rFonts w:asciiTheme="minorHAnsi" w:hAnsiTheme="minorHAnsi" w:cstheme="minorHAnsi"/>
                <w:sz w:val="22"/>
                <w:szCs w:val="22"/>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4B895E" w14:textId="77777777" w:rsidR="00EF63D2" w:rsidRPr="00A8795F" w:rsidRDefault="00EF63D2" w:rsidP="00C959DE">
            <w:pPr>
              <w:spacing w:before="60" w:after="60"/>
              <w:jc w:val="center"/>
              <w:rPr>
                <w:rFonts w:asciiTheme="minorHAnsi" w:hAnsiTheme="minorHAnsi" w:cstheme="minorHAnsi"/>
                <w:sz w:val="22"/>
                <w:szCs w:val="22"/>
              </w:rPr>
            </w:pPr>
            <w:r w:rsidRPr="00A8795F">
              <w:rPr>
                <w:rFonts w:asciiTheme="minorHAnsi" w:hAnsiTheme="minorHAnsi" w:cstheme="minorHAnsi"/>
                <w:sz w:val="22"/>
                <w:szCs w:val="22"/>
              </w:rPr>
              <w:t>Subtiekėjo pavadinimas</w:t>
            </w:r>
            <w:r w:rsidRPr="00A8795F">
              <w:rPr>
                <w:rFonts w:asciiTheme="minorHAnsi" w:hAnsiTheme="minorHAnsi" w:cstheme="minorHAnsi"/>
                <w:sz w:val="22"/>
                <w:szCs w:val="22"/>
                <w:vertAlign w:val="superscript"/>
              </w:rPr>
              <w:footnoteReference w:id="3"/>
            </w:r>
          </w:p>
        </w:tc>
        <w:tc>
          <w:tcPr>
            <w:tcW w:w="53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E19DB0" w14:textId="77777777" w:rsidR="00EF63D2" w:rsidRPr="00A8795F" w:rsidRDefault="00EF63D2" w:rsidP="00C959DE">
            <w:pPr>
              <w:spacing w:before="60" w:after="60"/>
              <w:jc w:val="center"/>
              <w:rPr>
                <w:rFonts w:asciiTheme="minorHAnsi" w:hAnsiTheme="minorHAnsi" w:cstheme="minorHAnsi"/>
                <w:sz w:val="22"/>
                <w:szCs w:val="22"/>
              </w:rPr>
            </w:pPr>
            <w:r w:rsidRPr="00A8795F">
              <w:rPr>
                <w:rFonts w:asciiTheme="minorHAnsi" w:hAnsiTheme="minorHAnsi" w:cstheme="minorHAnsi"/>
                <w:sz w:val="22"/>
                <w:szCs w:val="22"/>
              </w:rPr>
              <w:t>Sutarties objekto dalies, perduodamos vykdyti subtiekėjui, aprašymas</w:t>
            </w:r>
            <w:r w:rsidRPr="00A8795F">
              <w:rPr>
                <w:rFonts w:asciiTheme="minorHAnsi" w:hAnsiTheme="minorHAnsi" w:cstheme="minorHAnsi"/>
                <w:sz w:val="22"/>
                <w:szCs w:val="22"/>
                <w:vertAlign w:val="superscript"/>
              </w:rPr>
              <w:footnoteReference w:id="4"/>
            </w:r>
          </w:p>
        </w:tc>
      </w:tr>
      <w:tr w:rsidR="00EF63D2" w:rsidRPr="00A8795F" w14:paraId="4DF50753" w14:textId="77777777" w:rsidTr="00C959DE">
        <w:tc>
          <w:tcPr>
            <w:tcW w:w="704" w:type="dxa"/>
            <w:tcBorders>
              <w:top w:val="single" w:sz="4" w:space="0" w:color="000000"/>
              <w:left w:val="single" w:sz="4" w:space="0" w:color="000000"/>
              <w:bottom w:val="single" w:sz="4" w:space="0" w:color="000000"/>
              <w:right w:val="single" w:sz="4" w:space="0" w:color="000000"/>
            </w:tcBorders>
          </w:tcPr>
          <w:p w14:paraId="15E2CC86" w14:textId="77777777" w:rsidR="00EF63D2" w:rsidRPr="00A8795F" w:rsidRDefault="00EF63D2" w:rsidP="00C959DE">
            <w:pPr>
              <w:spacing w:before="60" w:after="60"/>
              <w:jc w:val="both"/>
              <w:rPr>
                <w:rFonts w:asciiTheme="minorHAnsi" w:hAnsiTheme="minorHAnsi" w:cstheme="minorHAnsi"/>
                <w:sz w:val="22"/>
                <w:szCs w:val="22"/>
              </w:rPr>
            </w:pPr>
          </w:p>
        </w:tc>
        <w:tc>
          <w:tcPr>
            <w:tcW w:w="3829" w:type="dxa"/>
            <w:tcBorders>
              <w:top w:val="single" w:sz="4" w:space="0" w:color="000000"/>
              <w:left w:val="single" w:sz="4" w:space="0" w:color="000000"/>
              <w:bottom w:val="single" w:sz="4" w:space="0" w:color="000000"/>
              <w:right w:val="single" w:sz="4" w:space="0" w:color="000000"/>
            </w:tcBorders>
          </w:tcPr>
          <w:p w14:paraId="38CCFD7B" w14:textId="77777777" w:rsidR="00EF63D2" w:rsidRPr="00A8795F" w:rsidRDefault="00EF63D2" w:rsidP="00C959DE">
            <w:pPr>
              <w:spacing w:before="60" w:after="60"/>
              <w:jc w:val="both"/>
              <w:rPr>
                <w:rFonts w:asciiTheme="minorHAnsi" w:hAnsiTheme="minorHAnsi" w:cstheme="minorHAnsi"/>
                <w:sz w:val="22"/>
                <w:szCs w:val="22"/>
              </w:rPr>
            </w:pPr>
          </w:p>
        </w:tc>
        <w:tc>
          <w:tcPr>
            <w:tcW w:w="5385" w:type="dxa"/>
            <w:tcBorders>
              <w:top w:val="single" w:sz="4" w:space="0" w:color="000000"/>
              <w:left w:val="single" w:sz="4" w:space="0" w:color="000000"/>
              <w:bottom w:val="single" w:sz="4" w:space="0" w:color="000000"/>
              <w:right w:val="single" w:sz="4" w:space="0" w:color="000000"/>
            </w:tcBorders>
          </w:tcPr>
          <w:p w14:paraId="2B25387E" w14:textId="77777777" w:rsidR="00EF63D2" w:rsidRPr="00A8795F" w:rsidRDefault="00EF63D2" w:rsidP="00C959DE">
            <w:pPr>
              <w:spacing w:before="60" w:after="60"/>
              <w:jc w:val="both"/>
              <w:rPr>
                <w:rFonts w:asciiTheme="minorHAnsi" w:hAnsiTheme="minorHAnsi" w:cstheme="minorHAnsi"/>
                <w:sz w:val="22"/>
                <w:szCs w:val="22"/>
              </w:rPr>
            </w:pPr>
          </w:p>
        </w:tc>
      </w:tr>
    </w:tbl>
    <w:p w14:paraId="4C26D4EB" w14:textId="77777777" w:rsidR="00EF63D2" w:rsidRPr="00A8795F" w:rsidRDefault="00EF63D2" w:rsidP="00EF63D2">
      <w:pPr>
        <w:spacing w:before="60" w:after="60"/>
        <w:jc w:val="both"/>
        <w:rPr>
          <w:rFonts w:asciiTheme="minorHAnsi" w:hAnsiTheme="minorHAnsi" w:cstheme="minorHAnsi"/>
          <w:iCs/>
          <w:sz w:val="22"/>
          <w:szCs w:val="22"/>
          <w:lang w:eastAsia="en-US"/>
        </w:rPr>
      </w:pPr>
      <w:r w:rsidRPr="00A8795F">
        <w:rPr>
          <w:rFonts w:asciiTheme="minorHAnsi" w:hAnsiTheme="minorHAnsi" w:cstheme="minorHAnsi"/>
          <w:iCs/>
          <w:sz w:val="22"/>
          <w:szCs w:val="22"/>
          <w:lang w:eastAsia="en-US"/>
        </w:rPr>
        <w:t>Kartu su Pasiūlymu pateikiame užpildytas subtiekėjų deklaracijas „Dėl sutikimo būti subtiekėju“ (Pasiūlymo Priedas Nr. 1).</w:t>
      </w:r>
    </w:p>
    <w:p w14:paraId="37D6F196" w14:textId="77777777" w:rsidR="005E37E6" w:rsidRDefault="005E37E6" w:rsidP="00EF63D2">
      <w:pPr>
        <w:spacing w:before="60" w:after="60"/>
        <w:jc w:val="both"/>
        <w:rPr>
          <w:rFonts w:asciiTheme="minorHAnsi" w:hAnsiTheme="minorHAnsi" w:cstheme="minorHAnsi"/>
          <w:iCs/>
          <w:sz w:val="22"/>
          <w:szCs w:val="22"/>
          <w:lang w:eastAsia="en-US"/>
        </w:rPr>
      </w:pPr>
    </w:p>
    <w:p w14:paraId="08C30614" w14:textId="2406E6F4" w:rsidR="00EF63D2" w:rsidRPr="00A8795F" w:rsidRDefault="00EF63D2" w:rsidP="00EF63D2">
      <w:pPr>
        <w:spacing w:before="60" w:after="60"/>
        <w:jc w:val="both"/>
        <w:rPr>
          <w:rFonts w:asciiTheme="minorHAnsi" w:hAnsiTheme="minorHAnsi" w:cstheme="minorHAnsi"/>
          <w:i/>
          <w:color w:val="538135" w:themeColor="accent6" w:themeShade="BF"/>
          <w:sz w:val="22"/>
          <w:szCs w:val="22"/>
          <w:lang w:eastAsia="en-US"/>
        </w:rPr>
      </w:pPr>
      <w:r w:rsidRPr="00A8795F">
        <w:rPr>
          <w:rFonts w:asciiTheme="minorHAnsi" w:hAnsiTheme="minorHAnsi" w:cstheme="minorHAnsi"/>
          <w:iCs/>
          <w:sz w:val="22"/>
          <w:szCs w:val="22"/>
          <w:lang w:eastAsia="en-US"/>
        </w:rPr>
        <w:t xml:space="preserve">Sutarties vykdymo metu bus remiamasi šių </w:t>
      </w:r>
      <w:r w:rsidRPr="00A8795F">
        <w:rPr>
          <w:rFonts w:asciiTheme="minorHAnsi" w:hAnsiTheme="minorHAnsi" w:cstheme="minorHAnsi"/>
          <w:b/>
          <w:sz w:val="22"/>
          <w:szCs w:val="22"/>
          <w:lang w:eastAsia="en-US"/>
        </w:rPr>
        <w:t>ūkio subjektų</w:t>
      </w:r>
      <w:r w:rsidRPr="00A8795F">
        <w:rPr>
          <w:rFonts w:asciiTheme="minorHAnsi" w:hAnsiTheme="minorHAnsi" w:cstheme="minorHAnsi"/>
          <w:sz w:val="22"/>
          <w:szCs w:val="22"/>
          <w:lang w:eastAsia="en-US"/>
        </w:rPr>
        <w:t xml:space="preserve"> </w:t>
      </w:r>
      <w:proofErr w:type="spellStart"/>
      <w:r w:rsidRPr="00A8795F">
        <w:rPr>
          <w:rFonts w:asciiTheme="minorHAnsi" w:hAnsiTheme="minorHAnsi" w:cstheme="minorHAnsi"/>
          <w:sz w:val="22"/>
          <w:szCs w:val="22"/>
          <w:lang w:eastAsia="en-US"/>
        </w:rPr>
        <w:t>pajėgumais</w:t>
      </w:r>
      <w:proofErr w:type="spellEnd"/>
      <w:r w:rsidRPr="00A8795F">
        <w:rPr>
          <w:rFonts w:asciiTheme="minorHAnsi" w:hAnsiTheme="minorHAnsi" w:cstheme="minorHAnsi"/>
          <w:sz w:val="22"/>
          <w:szCs w:val="22"/>
          <w:lang w:eastAsia="en-US"/>
        </w:rPr>
        <w:t xml:space="preserve">: </w:t>
      </w:r>
    </w:p>
    <w:tbl>
      <w:tblPr>
        <w:tblStyle w:val="TableGrid"/>
        <w:tblW w:w="9918" w:type="dxa"/>
        <w:tblLook w:val="04A0" w:firstRow="1" w:lastRow="0" w:firstColumn="1" w:lastColumn="0" w:noHBand="0" w:noVBand="1"/>
      </w:tblPr>
      <w:tblGrid>
        <w:gridCol w:w="704"/>
        <w:gridCol w:w="2148"/>
        <w:gridCol w:w="2088"/>
        <w:gridCol w:w="2559"/>
        <w:gridCol w:w="2419"/>
      </w:tblGrid>
      <w:tr w:rsidR="00EF63D2" w:rsidRPr="00A8795F" w14:paraId="76CA5B51" w14:textId="77777777" w:rsidTr="00C959DE">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CCE46A" w14:textId="77777777" w:rsidR="00EF63D2" w:rsidRPr="00A8795F" w:rsidRDefault="00EF63D2" w:rsidP="00C959DE">
            <w:pPr>
              <w:spacing w:before="60" w:after="60"/>
              <w:jc w:val="center"/>
              <w:rPr>
                <w:rFonts w:asciiTheme="minorHAnsi" w:hAnsiTheme="minorHAnsi" w:cstheme="minorHAnsi"/>
                <w:sz w:val="22"/>
                <w:szCs w:val="22"/>
              </w:rPr>
            </w:pPr>
            <w:r w:rsidRPr="00A8795F">
              <w:rPr>
                <w:rFonts w:asciiTheme="minorHAnsi" w:hAnsiTheme="minorHAnsi" w:cstheme="minorHAnsi"/>
                <w:sz w:val="22"/>
                <w:szCs w:val="22"/>
              </w:rPr>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63845C" w14:textId="77777777" w:rsidR="00EF63D2" w:rsidRPr="00A8795F" w:rsidRDefault="00EF63D2" w:rsidP="00C959DE">
            <w:pPr>
              <w:spacing w:before="60" w:after="60"/>
              <w:jc w:val="center"/>
              <w:rPr>
                <w:rFonts w:asciiTheme="minorHAnsi" w:hAnsiTheme="minorHAnsi" w:cstheme="minorHAnsi"/>
                <w:sz w:val="22"/>
                <w:szCs w:val="22"/>
              </w:rPr>
            </w:pPr>
            <w:r w:rsidRPr="00A8795F">
              <w:rPr>
                <w:rFonts w:asciiTheme="minorHAnsi" w:hAnsiTheme="minorHAnsi" w:cstheme="minorHAnsi"/>
                <w:sz w:val="22"/>
                <w:szCs w:val="22"/>
              </w:rPr>
              <w:t xml:space="preserve">Ūkio subjekto pavadinimas, kurio </w:t>
            </w:r>
            <w:proofErr w:type="spellStart"/>
            <w:r w:rsidRPr="00A8795F">
              <w:rPr>
                <w:rFonts w:asciiTheme="minorHAnsi" w:hAnsiTheme="minorHAnsi" w:cstheme="minorHAnsi"/>
                <w:sz w:val="22"/>
                <w:szCs w:val="22"/>
              </w:rPr>
              <w:t>pajėgumais</w:t>
            </w:r>
            <w:proofErr w:type="spellEnd"/>
            <w:r w:rsidRPr="00A8795F">
              <w:rPr>
                <w:rFonts w:asciiTheme="minorHAnsi" w:hAnsiTheme="minorHAnsi" w:cstheme="minorHAnsi"/>
                <w:sz w:val="22"/>
                <w:szCs w:val="22"/>
              </w:rPr>
              <w:t xml:space="preserve"> remiamasi</w:t>
            </w:r>
          </w:p>
        </w:tc>
        <w:tc>
          <w:tcPr>
            <w:tcW w:w="2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D98CB2" w14:textId="77777777" w:rsidR="00EF63D2" w:rsidRPr="00A8795F" w:rsidRDefault="00EF63D2" w:rsidP="00C959DE">
            <w:pPr>
              <w:spacing w:before="60" w:after="60"/>
              <w:jc w:val="center"/>
              <w:rPr>
                <w:rFonts w:asciiTheme="minorHAnsi" w:hAnsiTheme="minorHAnsi" w:cstheme="minorHAnsi"/>
                <w:sz w:val="22"/>
                <w:szCs w:val="22"/>
              </w:rPr>
            </w:pPr>
            <w:r w:rsidRPr="00A8795F">
              <w:rPr>
                <w:rFonts w:asciiTheme="minorHAnsi" w:hAnsiTheme="minorHAnsi" w:cstheme="minorHAnsi"/>
                <w:sz w:val="22"/>
                <w:szCs w:val="22"/>
              </w:rPr>
              <w:t xml:space="preserve">Nuoroda į tikslų kvalifikacijos reikalavimą, kuriam atitikti remiamasi ūkio subjekto </w:t>
            </w:r>
            <w:proofErr w:type="spellStart"/>
            <w:r w:rsidRPr="00A8795F">
              <w:rPr>
                <w:rFonts w:asciiTheme="minorHAnsi" w:hAnsiTheme="minorHAnsi" w:cstheme="minorHAnsi"/>
                <w:sz w:val="22"/>
                <w:szCs w:val="22"/>
              </w:rPr>
              <w:t>pajėgumais</w:t>
            </w:r>
            <w:proofErr w:type="spellEnd"/>
          </w:p>
        </w:tc>
        <w:tc>
          <w:tcPr>
            <w:tcW w:w="2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F7693F" w14:textId="77777777" w:rsidR="00EF63D2" w:rsidRPr="00A8795F" w:rsidRDefault="00EF63D2" w:rsidP="00C959DE">
            <w:pPr>
              <w:spacing w:before="60" w:after="60"/>
              <w:jc w:val="center"/>
              <w:rPr>
                <w:rFonts w:asciiTheme="minorHAnsi" w:hAnsiTheme="minorHAnsi" w:cstheme="minorHAnsi"/>
                <w:sz w:val="22"/>
                <w:szCs w:val="22"/>
              </w:rPr>
            </w:pPr>
            <w:r w:rsidRPr="00A8795F">
              <w:rPr>
                <w:rFonts w:asciiTheme="minorHAnsi" w:hAnsiTheme="minorHAnsi" w:cstheme="minorHAnsi"/>
                <w:sz w:val="22"/>
                <w:szCs w:val="22"/>
              </w:rPr>
              <w:t xml:space="preserve">Perduodamos vykdyti ūkio subjektui pirkimo objekto dalis % ir aprašymas </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8D74E5" w14:textId="77777777" w:rsidR="00EF63D2" w:rsidRPr="00A8795F" w:rsidRDefault="00EF63D2" w:rsidP="00C959DE">
            <w:pPr>
              <w:spacing w:before="60" w:after="60"/>
              <w:jc w:val="center"/>
              <w:rPr>
                <w:rFonts w:asciiTheme="minorHAnsi" w:hAnsiTheme="minorHAnsi" w:cstheme="minorHAnsi"/>
                <w:sz w:val="22"/>
                <w:szCs w:val="22"/>
              </w:rPr>
            </w:pPr>
            <w:r w:rsidRPr="00A8795F">
              <w:rPr>
                <w:rFonts w:asciiTheme="minorHAnsi" w:hAnsiTheme="minorHAnsi" w:cstheme="minorHAnsi"/>
                <w:sz w:val="22"/>
                <w:szCs w:val="22"/>
              </w:rPr>
              <w:t>Pateikiamų įrodymų pavadinimas</w:t>
            </w:r>
          </w:p>
        </w:tc>
      </w:tr>
      <w:tr w:rsidR="00EF63D2" w:rsidRPr="00A8795F" w14:paraId="7B800818" w14:textId="77777777" w:rsidTr="00C959DE">
        <w:tc>
          <w:tcPr>
            <w:tcW w:w="704" w:type="dxa"/>
            <w:tcBorders>
              <w:top w:val="single" w:sz="4" w:space="0" w:color="000000"/>
              <w:left w:val="single" w:sz="4" w:space="0" w:color="000000"/>
              <w:bottom w:val="single" w:sz="4" w:space="0" w:color="000000"/>
              <w:right w:val="single" w:sz="4" w:space="0" w:color="000000"/>
            </w:tcBorders>
          </w:tcPr>
          <w:p w14:paraId="4C1E225E" w14:textId="77777777" w:rsidR="00EF63D2" w:rsidRPr="00A8795F" w:rsidRDefault="00EF63D2" w:rsidP="00C959DE">
            <w:pPr>
              <w:spacing w:before="60" w:after="60"/>
              <w:jc w:val="both"/>
              <w:rPr>
                <w:rFonts w:asciiTheme="minorHAnsi" w:hAnsiTheme="minorHAnsi" w:cstheme="minorHAnsi"/>
                <w:sz w:val="22"/>
                <w:szCs w:val="22"/>
              </w:rPr>
            </w:pPr>
          </w:p>
        </w:tc>
        <w:tc>
          <w:tcPr>
            <w:tcW w:w="2148" w:type="dxa"/>
            <w:tcBorders>
              <w:top w:val="single" w:sz="4" w:space="0" w:color="000000"/>
              <w:left w:val="single" w:sz="4" w:space="0" w:color="000000"/>
              <w:bottom w:val="single" w:sz="4" w:space="0" w:color="000000"/>
              <w:right w:val="single" w:sz="4" w:space="0" w:color="000000"/>
            </w:tcBorders>
          </w:tcPr>
          <w:p w14:paraId="3B195860" w14:textId="77777777" w:rsidR="00EF63D2" w:rsidRPr="00A8795F" w:rsidRDefault="00EF63D2" w:rsidP="00C959DE">
            <w:pPr>
              <w:spacing w:before="60" w:after="60"/>
              <w:jc w:val="both"/>
              <w:rPr>
                <w:rFonts w:asciiTheme="minorHAnsi" w:hAnsiTheme="minorHAnsi" w:cstheme="minorHAns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66027C0" w14:textId="77777777" w:rsidR="00EF63D2" w:rsidRPr="00A8795F" w:rsidRDefault="00EF63D2" w:rsidP="00C959DE">
            <w:pPr>
              <w:spacing w:before="60" w:after="60"/>
              <w:jc w:val="both"/>
              <w:rPr>
                <w:rFonts w:asciiTheme="minorHAnsi" w:hAnsiTheme="minorHAnsi" w:cstheme="minorHAnsi"/>
                <w:sz w:val="22"/>
                <w:szCs w:val="22"/>
              </w:rPr>
            </w:pPr>
          </w:p>
        </w:tc>
        <w:tc>
          <w:tcPr>
            <w:tcW w:w="2559" w:type="dxa"/>
            <w:tcBorders>
              <w:top w:val="single" w:sz="4" w:space="0" w:color="000000"/>
              <w:left w:val="single" w:sz="4" w:space="0" w:color="000000"/>
              <w:bottom w:val="single" w:sz="4" w:space="0" w:color="000000"/>
              <w:right w:val="single" w:sz="4" w:space="0" w:color="000000"/>
            </w:tcBorders>
            <w:hideMark/>
          </w:tcPr>
          <w:p w14:paraId="41E1D887" w14:textId="77777777" w:rsidR="00EF63D2" w:rsidRPr="00A8795F" w:rsidRDefault="00EF63D2" w:rsidP="00C959DE">
            <w:pPr>
              <w:spacing w:before="60" w:after="60"/>
              <w:jc w:val="both"/>
              <w:rPr>
                <w:rFonts w:asciiTheme="minorHAnsi" w:hAnsiTheme="minorHAnsi" w:cstheme="minorHAnsi"/>
                <w:sz w:val="22"/>
                <w:szCs w:val="22"/>
              </w:rPr>
            </w:pPr>
          </w:p>
        </w:tc>
        <w:tc>
          <w:tcPr>
            <w:tcW w:w="2419" w:type="dxa"/>
            <w:tcBorders>
              <w:top w:val="single" w:sz="4" w:space="0" w:color="000000"/>
              <w:left w:val="single" w:sz="4" w:space="0" w:color="000000"/>
              <w:bottom w:val="single" w:sz="4" w:space="0" w:color="000000"/>
              <w:right w:val="single" w:sz="4" w:space="0" w:color="000000"/>
            </w:tcBorders>
          </w:tcPr>
          <w:p w14:paraId="103C7C7A" w14:textId="77777777" w:rsidR="00EF63D2" w:rsidRPr="00A8795F" w:rsidRDefault="00EF63D2" w:rsidP="00C959DE">
            <w:pPr>
              <w:spacing w:before="60" w:after="60"/>
              <w:jc w:val="both"/>
              <w:rPr>
                <w:rFonts w:asciiTheme="minorHAnsi" w:hAnsiTheme="minorHAnsi" w:cstheme="minorHAnsi"/>
                <w:sz w:val="22"/>
                <w:szCs w:val="22"/>
              </w:rPr>
            </w:pPr>
          </w:p>
        </w:tc>
      </w:tr>
    </w:tbl>
    <w:p w14:paraId="79C36E43" w14:textId="7004A75B" w:rsidR="00EF63D2" w:rsidRPr="00A8795F" w:rsidRDefault="00EF63D2" w:rsidP="00EF63D2">
      <w:pPr>
        <w:spacing w:before="60" w:after="60"/>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Kartu su Pasiūlymu pateikiame </w:t>
      </w:r>
      <w:r w:rsidRPr="00A8795F">
        <w:rPr>
          <w:rFonts w:asciiTheme="minorHAnsi" w:hAnsiTheme="minorHAnsi" w:cstheme="minorHAnsi"/>
          <w:iCs/>
          <w:sz w:val="22"/>
          <w:szCs w:val="22"/>
          <w:lang w:eastAsia="en-US"/>
        </w:rPr>
        <w:t xml:space="preserve">užpildytas subtiekėjų deklaracijas „Dėl sutikimo būti subtiekėju“ (Pasiūlymo Priedas Nr. 1) ir </w:t>
      </w:r>
      <w:proofErr w:type="spellStart"/>
      <w:r w:rsidRPr="00A8795F">
        <w:rPr>
          <w:rFonts w:asciiTheme="minorHAnsi" w:hAnsiTheme="minorHAnsi" w:cstheme="minorHAnsi"/>
          <w:sz w:val="22"/>
          <w:szCs w:val="22"/>
          <w:lang w:eastAsia="en-US"/>
        </w:rPr>
        <w:t>įrodymus</w:t>
      </w:r>
      <w:proofErr w:type="spellEnd"/>
      <w:r w:rsidRPr="00A8795F">
        <w:rPr>
          <w:rFonts w:asciiTheme="minorHAnsi" w:hAnsiTheme="minorHAnsi" w:cstheme="minorHAnsi"/>
          <w:sz w:val="22"/>
          <w:szCs w:val="22"/>
          <w:lang w:eastAsia="en-US"/>
        </w:rPr>
        <w:t xml:space="preserve">, kad vykdant sutartį mums bus prieinami lentelėje nurodytų ūkio subjektų </w:t>
      </w:r>
      <w:proofErr w:type="spellStart"/>
      <w:r w:rsidRPr="00A8795F">
        <w:rPr>
          <w:rFonts w:asciiTheme="minorHAnsi" w:hAnsiTheme="minorHAnsi" w:cstheme="minorHAnsi"/>
          <w:sz w:val="22"/>
          <w:szCs w:val="22"/>
          <w:lang w:eastAsia="en-US"/>
        </w:rPr>
        <w:t>pajėgumai</w:t>
      </w:r>
      <w:proofErr w:type="spellEnd"/>
      <w:r w:rsidRPr="00A8795F">
        <w:rPr>
          <w:rFonts w:asciiTheme="minorHAnsi" w:hAnsiTheme="minorHAnsi" w:cstheme="minorHAnsi"/>
          <w:sz w:val="22"/>
          <w:szCs w:val="22"/>
          <w:lang w:eastAsia="en-US"/>
        </w:rPr>
        <w:t>.</w:t>
      </w:r>
    </w:p>
    <w:p w14:paraId="7D95518F" w14:textId="77777777" w:rsidR="00E457B1" w:rsidRDefault="00E457B1" w:rsidP="00EF63D2">
      <w:pPr>
        <w:spacing w:before="60" w:after="60"/>
        <w:jc w:val="both"/>
        <w:rPr>
          <w:rFonts w:asciiTheme="minorHAnsi" w:hAnsiTheme="minorHAnsi" w:cstheme="minorHAnsi"/>
          <w:sz w:val="22"/>
          <w:szCs w:val="22"/>
          <w:lang w:eastAsia="en-US"/>
        </w:rPr>
      </w:pPr>
    </w:p>
    <w:p w14:paraId="3E568620" w14:textId="77777777" w:rsidR="00447867" w:rsidRPr="00A8795F" w:rsidRDefault="00447867" w:rsidP="00EF63D2">
      <w:pPr>
        <w:spacing w:before="60" w:after="60"/>
        <w:jc w:val="both"/>
        <w:rPr>
          <w:rFonts w:asciiTheme="minorHAnsi" w:hAnsiTheme="minorHAnsi" w:cstheme="minorHAnsi"/>
          <w:sz w:val="22"/>
          <w:szCs w:val="22"/>
          <w:lang w:eastAsia="en-US"/>
        </w:rPr>
      </w:pPr>
    </w:p>
    <w:p w14:paraId="5969EFC2" w14:textId="2DB25018" w:rsidR="00EF63D2" w:rsidRPr="00A8795F" w:rsidRDefault="00EF63D2" w:rsidP="00EF63D2">
      <w:pPr>
        <w:keepNext/>
        <w:spacing w:before="60" w:after="60"/>
        <w:ind w:left="360"/>
        <w:jc w:val="center"/>
        <w:outlineLvl w:val="0"/>
        <w:rPr>
          <w:rFonts w:asciiTheme="minorHAnsi" w:hAnsiTheme="minorHAnsi" w:cstheme="minorHAnsi"/>
          <w:b/>
          <w:bCs/>
          <w:sz w:val="22"/>
          <w:szCs w:val="22"/>
          <w:lang w:eastAsia="en-US"/>
        </w:rPr>
      </w:pPr>
      <w:r w:rsidRPr="00A8795F">
        <w:rPr>
          <w:rFonts w:asciiTheme="minorHAnsi" w:hAnsiTheme="minorHAnsi" w:cstheme="minorHAnsi"/>
          <w:b/>
          <w:bCs/>
          <w:sz w:val="22"/>
          <w:szCs w:val="22"/>
          <w:lang w:eastAsia="en-US"/>
        </w:rPr>
        <w:lastRenderedPageBreak/>
        <w:t xml:space="preserve">4. PASIŪLYMO KAINA </w:t>
      </w:r>
    </w:p>
    <w:p w14:paraId="4399899B" w14:textId="77777777" w:rsidR="00AF655C" w:rsidRPr="00A8795F" w:rsidRDefault="00EF63D2" w:rsidP="00AF655C">
      <w:pPr>
        <w:autoSpaceDE w:val="0"/>
        <w:autoSpaceDN w:val="0"/>
        <w:adjustRightInd w:val="0"/>
        <w:jc w:val="both"/>
        <w:rPr>
          <w:rFonts w:asciiTheme="minorHAnsi" w:hAnsiTheme="minorHAnsi" w:cstheme="minorHAnsi"/>
          <w:bCs/>
          <w:iCs/>
          <w:sz w:val="22"/>
          <w:szCs w:val="22"/>
          <w:lang w:eastAsia="en-US"/>
        </w:rPr>
      </w:pPr>
      <w:r w:rsidRPr="00A8795F">
        <w:rPr>
          <w:rFonts w:asciiTheme="minorHAnsi" w:hAnsiTheme="minorHAnsi" w:cstheme="minorHAnsi"/>
          <w:sz w:val="22"/>
          <w:szCs w:val="22"/>
          <w:lang w:eastAsia="en-US"/>
        </w:rPr>
        <w:t xml:space="preserve">4.1. </w:t>
      </w:r>
      <w:r w:rsidR="00AF655C" w:rsidRPr="00A8795F">
        <w:rPr>
          <w:rFonts w:asciiTheme="minorHAnsi" w:hAnsiTheme="minorHAnsi" w:cstheme="minorHAnsi"/>
          <w:sz w:val="22"/>
          <w:szCs w:val="22"/>
          <w:lang w:eastAsia="en-US"/>
        </w:rPr>
        <w:t>Pasiūlymo kaina, nurodoma eurais</w:t>
      </w:r>
      <w:r w:rsidR="00AF655C" w:rsidRPr="00A8795F">
        <w:rPr>
          <w:rFonts w:asciiTheme="minorHAnsi" w:hAnsiTheme="minorHAnsi" w:cstheme="minorHAnsi"/>
          <w:bCs/>
          <w:iCs/>
          <w:sz w:val="22"/>
          <w:szCs w:val="22"/>
          <w:lang w:eastAsia="en-US"/>
        </w:rPr>
        <w:t xml:space="preserve"> užpildant lentelę:</w:t>
      </w:r>
    </w:p>
    <w:tbl>
      <w:tblPr>
        <w:tblW w:w="9639" w:type="dxa"/>
        <w:jc w:val="center"/>
        <w:tblLayout w:type="fixed"/>
        <w:tblCellMar>
          <w:left w:w="30" w:type="dxa"/>
          <w:right w:w="30" w:type="dxa"/>
        </w:tblCellMar>
        <w:tblLook w:val="0000" w:firstRow="0" w:lastRow="0" w:firstColumn="0" w:lastColumn="0" w:noHBand="0" w:noVBand="0"/>
      </w:tblPr>
      <w:tblGrid>
        <w:gridCol w:w="693"/>
        <w:gridCol w:w="146"/>
        <w:gridCol w:w="2026"/>
        <w:gridCol w:w="2409"/>
        <w:gridCol w:w="1559"/>
        <w:gridCol w:w="1247"/>
        <w:gridCol w:w="1559"/>
      </w:tblGrid>
      <w:tr w:rsidR="00AF655C" w:rsidRPr="00A8795F" w14:paraId="0A857841" w14:textId="77777777" w:rsidTr="009C5FA5">
        <w:trPr>
          <w:gridAfter w:val="2"/>
          <w:wAfter w:w="2806" w:type="dxa"/>
          <w:trHeight w:val="60"/>
          <w:jc w:val="center"/>
        </w:trPr>
        <w:tc>
          <w:tcPr>
            <w:tcW w:w="693" w:type="dxa"/>
            <w:tcBorders>
              <w:top w:val="nil"/>
              <w:left w:val="nil"/>
              <w:bottom w:val="nil"/>
              <w:right w:val="nil"/>
            </w:tcBorders>
          </w:tcPr>
          <w:p w14:paraId="7440E3DC" w14:textId="77777777" w:rsidR="00AF655C" w:rsidRPr="00A8795F" w:rsidRDefault="00AF655C" w:rsidP="009C5FA5">
            <w:pPr>
              <w:rPr>
                <w:rFonts w:asciiTheme="minorHAnsi" w:hAnsiTheme="minorHAnsi" w:cstheme="minorHAnsi"/>
                <w:b/>
                <w:bCs/>
                <w:sz w:val="22"/>
                <w:szCs w:val="22"/>
                <w:lang w:eastAsia="en-US"/>
              </w:rPr>
            </w:pPr>
          </w:p>
        </w:tc>
        <w:tc>
          <w:tcPr>
            <w:tcW w:w="2172" w:type="dxa"/>
            <w:gridSpan w:val="2"/>
            <w:tcBorders>
              <w:top w:val="nil"/>
              <w:left w:val="nil"/>
              <w:bottom w:val="nil"/>
              <w:right w:val="nil"/>
            </w:tcBorders>
          </w:tcPr>
          <w:p w14:paraId="787265FB" w14:textId="77777777" w:rsidR="00AF655C" w:rsidRPr="00A8795F" w:rsidRDefault="00AF655C" w:rsidP="009C5FA5">
            <w:pPr>
              <w:rPr>
                <w:rFonts w:asciiTheme="minorHAnsi" w:hAnsiTheme="minorHAnsi" w:cstheme="minorHAnsi"/>
                <w:sz w:val="22"/>
                <w:szCs w:val="22"/>
                <w:lang w:eastAsia="en-US"/>
              </w:rPr>
            </w:pPr>
          </w:p>
        </w:tc>
        <w:tc>
          <w:tcPr>
            <w:tcW w:w="2409" w:type="dxa"/>
            <w:tcBorders>
              <w:top w:val="nil"/>
              <w:left w:val="nil"/>
              <w:bottom w:val="nil"/>
              <w:right w:val="nil"/>
            </w:tcBorders>
          </w:tcPr>
          <w:p w14:paraId="57BF4026" w14:textId="77777777" w:rsidR="00AF655C" w:rsidRPr="00A8795F" w:rsidRDefault="00AF655C" w:rsidP="009C5FA5">
            <w:pPr>
              <w:rPr>
                <w:rFonts w:asciiTheme="minorHAnsi" w:hAnsiTheme="minorHAnsi" w:cstheme="minorHAnsi"/>
                <w:sz w:val="22"/>
                <w:szCs w:val="22"/>
                <w:lang w:eastAsia="en-US"/>
              </w:rPr>
            </w:pPr>
          </w:p>
        </w:tc>
        <w:tc>
          <w:tcPr>
            <w:tcW w:w="1559" w:type="dxa"/>
            <w:tcBorders>
              <w:top w:val="nil"/>
              <w:left w:val="nil"/>
              <w:bottom w:val="nil"/>
              <w:right w:val="nil"/>
            </w:tcBorders>
          </w:tcPr>
          <w:p w14:paraId="5F0CD648" w14:textId="77777777" w:rsidR="00AF655C" w:rsidRPr="00A8795F" w:rsidRDefault="00AF655C" w:rsidP="009C5FA5">
            <w:pPr>
              <w:rPr>
                <w:rFonts w:asciiTheme="minorHAnsi" w:hAnsiTheme="minorHAnsi" w:cstheme="minorHAnsi"/>
                <w:sz w:val="22"/>
                <w:szCs w:val="22"/>
                <w:lang w:eastAsia="en-US"/>
              </w:rPr>
            </w:pPr>
          </w:p>
        </w:tc>
      </w:tr>
      <w:tr w:rsidR="00AF655C" w:rsidRPr="00A8795F" w14:paraId="67C4914A" w14:textId="77777777" w:rsidTr="009C5FA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3"/>
        </w:trPr>
        <w:tc>
          <w:tcPr>
            <w:tcW w:w="839" w:type="dxa"/>
            <w:gridSpan w:val="2"/>
          </w:tcPr>
          <w:p w14:paraId="3D62FEE6" w14:textId="77777777" w:rsidR="00AF655C" w:rsidRPr="00A8795F" w:rsidRDefault="00AF655C" w:rsidP="009C5FA5">
            <w:pPr>
              <w:tabs>
                <w:tab w:val="left" w:pos="567"/>
              </w:tabs>
              <w:spacing w:after="160" w:line="259" w:lineRule="auto"/>
              <w:jc w:val="center"/>
              <w:rPr>
                <w:rFonts w:asciiTheme="minorHAnsi" w:hAnsiTheme="minorHAnsi" w:cstheme="minorHAnsi"/>
                <w:b/>
                <w:bCs/>
                <w:sz w:val="22"/>
                <w:szCs w:val="22"/>
                <w:lang w:eastAsia="en-US"/>
              </w:rPr>
            </w:pPr>
            <w:bookmarkStart w:id="3" w:name="_Hlk155963790"/>
            <w:r w:rsidRPr="00A8795F">
              <w:rPr>
                <w:rFonts w:asciiTheme="minorHAnsi" w:hAnsiTheme="minorHAnsi" w:cstheme="minorHAnsi"/>
                <w:b/>
                <w:bCs/>
                <w:sz w:val="22"/>
                <w:szCs w:val="22"/>
                <w:lang w:eastAsia="en-US"/>
              </w:rPr>
              <w:t xml:space="preserve">Eil. Nr. </w:t>
            </w:r>
          </w:p>
        </w:tc>
        <w:tc>
          <w:tcPr>
            <w:tcW w:w="7241" w:type="dxa"/>
            <w:gridSpan w:val="4"/>
            <w:vAlign w:val="center"/>
          </w:tcPr>
          <w:p w14:paraId="19D99A9E" w14:textId="77777777" w:rsidR="00AF655C" w:rsidRPr="00A8795F" w:rsidRDefault="00AF655C" w:rsidP="009C5FA5">
            <w:pPr>
              <w:tabs>
                <w:tab w:val="left" w:pos="567"/>
              </w:tabs>
              <w:spacing w:after="160" w:line="259" w:lineRule="auto"/>
              <w:jc w:val="center"/>
              <w:rPr>
                <w:rFonts w:asciiTheme="minorHAnsi" w:hAnsiTheme="minorHAnsi" w:cstheme="minorHAnsi"/>
                <w:b/>
                <w:bCs/>
                <w:sz w:val="22"/>
                <w:szCs w:val="22"/>
                <w:lang w:eastAsia="en-US"/>
              </w:rPr>
            </w:pPr>
            <w:r w:rsidRPr="00A8795F">
              <w:rPr>
                <w:rFonts w:asciiTheme="minorHAnsi" w:hAnsiTheme="minorHAnsi" w:cstheme="minorHAnsi"/>
                <w:b/>
                <w:bCs/>
                <w:sz w:val="22"/>
                <w:szCs w:val="22"/>
                <w:lang w:eastAsia="en-US"/>
              </w:rPr>
              <w:t>Paslaugos pavadinimas</w:t>
            </w:r>
          </w:p>
          <w:p w14:paraId="4C0D69CD" w14:textId="77777777" w:rsidR="00AF655C" w:rsidRPr="00A8795F" w:rsidRDefault="00AF655C" w:rsidP="009C5FA5">
            <w:pPr>
              <w:tabs>
                <w:tab w:val="left" w:pos="567"/>
              </w:tabs>
              <w:spacing w:after="160" w:line="259" w:lineRule="auto"/>
              <w:jc w:val="center"/>
              <w:rPr>
                <w:rFonts w:asciiTheme="minorHAnsi" w:hAnsiTheme="minorHAnsi" w:cstheme="minorHAnsi"/>
                <w:b/>
                <w:bCs/>
                <w:sz w:val="22"/>
                <w:szCs w:val="22"/>
                <w:lang w:eastAsia="en-US"/>
              </w:rPr>
            </w:pPr>
          </w:p>
        </w:tc>
        <w:tc>
          <w:tcPr>
            <w:tcW w:w="1559" w:type="dxa"/>
          </w:tcPr>
          <w:p w14:paraId="39A0C579" w14:textId="77777777" w:rsidR="00AF655C" w:rsidRPr="00A8795F" w:rsidRDefault="00AF655C" w:rsidP="009C5FA5">
            <w:pPr>
              <w:tabs>
                <w:tab w:val="left" w:pos="567"/>
              </w:tabs>
              <w:spacing w:after="160" w:line="259" w:lineRule="auto"/>
              <w:jc w:val="center"/>
              <w:rPr>
                <w:rFonts w:asciiTheme="minorHAnsi" w:hAnsiTheme="minorHAnsi" w:cstheme="minorHAnsi"/>
                <w:b/>
                <w:bCs/>
                <w:sz w:val="22"/>
                <w:szCs w:val="22"/>
                <w:lang w:eastAsia="en-US"/>
              </w:rPr>
            </w:pPr>
            <w:r w:rsidRPr="00A8795F">
              <w:rPr>
                <w:rFonts w:asciiTheme="minorHAnsi" w:hAnsiTheme="minorHAnsi" w:cstheme="minorHAnsi"/>
                <w:b/>
                <w:bCs/>
                <w:sz w:val="22"/>
                <w:szCs w:val="22"/>
                <w:lang w:eastAsia="en-US"/>
              </w:rPr>
              <w:t>Kaina _________ EUR be PVM</w:t>
            </w:r>
          </w:p>
        </w:tc>
      </w:tr>
      <w:tr w:rsidR="00AF655C" w:rsidRPr="00A8795F" w14:paraId="4D0A27D3" w14:textId="77777777" w:rsidTr="009C5FA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3"/>
        </w:trPr>
        <w:tc>
          <w:tcPr>
            <w:tcW w:w="9639" w:type="dxa"/>
            <w:gridSpan w:val="7"/>
          </w:tcPr>
          <w:p w14:paraId="7B06B805" w14:textId="77777777" w:rsidR="00AF655C" w:rsidRDefault="00AF655C" w:rsidP="009C5FA5">
            <w:pPr>
              <w:tabs>
                <w:tab w:val="left" w:pos="567"/>
              </w:tabs>
              <w:spacing w:after="160" w:line="259"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Objekto pavadinimas: </w:t>
            </w:r>
            <w:r w:rsidRPr="009F753F">
              <w:rPr>
                <w:rFonts w:asciiTheme="minorHAnsi" w:hAnsiTheme="minorHAnsi" w:cstheme="minorHAnsi"/>
                <w:b/>
                <w:bCs/>
                <w:color w:val="4472C4" w:themeColor="accent1"/>
                <w:sz w:val="22"/>
                <w:szCs w:val="22"/>
                <w:lang w:eastAsia="en-US"/>
              </w:rPr>
              <w:t>/įrašo Perkantysis subjektas/</w:t>
            </w:r>
          </w:p>
          <w:p w14:paraId="4BCE867C" w14:textId="77777777" w:rsidR="00AF655C" w:rsidRPr="00A8795F" w:rsidRDefault="00AF655C" w:rsidP="009C5FA5">
            <w:pPr>
              <w:tabs>
                <w:tab w:val="left" w:pos="567"/>
              </w:tabs>
              <w:spacing w:after="160" w:line="259"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Statinio statybos skaičiuojamoji kaina: </w:t>
            </w:r>
            <w:r w:rsidRPr="009F753F">
              <w:rPr>
                <w:rFonts w:asciiTheme="minorHAnsi" w:hAnsiTheme="minorHAnsi" w:cstheme="minorHAnsi"/>
                <w:b/>
                <w:bCs/>
                <w:color w:val="4472C4" w:themeColor="accent1"/>
                <w:sz w:val="22"/>
                <w:szCs w:val="22"/>
                <w:lang w:eastAsia="en-US"/>
              </w:rPr>
              <w:t>/įrašo Perkantysis subjektas/</w:t>
            </w:r>
          </w:p>
        </w:tc>
      </w:tr>
      <w:bookmarkEnd w:id="3"/>
      <w:tr w:rsidR="00AF655C" w:rsidRPr="00A8795F" w14:paraId="34D00CE5" w14:textId="77777777" w:rsidTr="009C5FA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63"/>
        </w:trPr>
        <w:tc>
          <w:tcPr>
            <w:tcW w:w="839" w:type="dxa"/>
            <w:gridSpan w:val="2"/>
          </w:tcPr>
          <w:p w14:paraId="19A6AF42" w14:textId="77777777" w:rsidR="00AF655C" w:rsidRPr="00A8795F" w:rsidRDefault="00AF655C" w:rsidP="009C5FA5">
            <w:pPr>
              <w:tabs>
                <w:tab w:val="left" w:pos="567"/>
              </w:tabs>
              <w:spacing w:after="160" w:line="259" w:lineRule="auto"/>
              <w:jc w:val="center"/>
              <w:rPr>
                <w:rFonts w:asciiTheme="minorHAnsi" w:hAnsiTheme="minorHAnsi" w:cstheme="minorHAnsi"/>
                <w:sz w:val="22"/>
                <w:szCs w:val="22"/>
                <w:lang w:eastAsia="en-US"/>
              </w:rPr>
            </w:pPr>
            <w:r w:rsidRPr="00A8795F">
              <w:rPr>
                <w:rFonts w:asciiTheme="minorHAnsi" w:hAnsiTheme="minorHAnsi" w:cstheme="minorHAnsi"/>
                <w:sz w:val="22"/>
                <w:szCs w:val="22"/>
                <w:lang w:eastAsia="en-US"/>
              </w:rPr>
              <w:t>1.</w:t>
            </w:r>
          </w:p>
        </w:tc>
        <w:tc>
          <w:tcPr>
            <w:tcW w:w="7241" w:type="dxa"/>
            <w:gridSpan w:val="4"/>
          </w:tcPr>
          <w:p w14:paraId="2A9E3625" w14:textId="77777777" w:rsidR="00AF655C" w:rsidRPr="00B514D1" w:rsidRDefault="00AF655C" w:rsidP="009C5FA5">
            <w:pPr>
              <w:tabs>
                <w:tab w:val="left" w:pos="567"/>
              </w:tabs>
              <w:spacing w:after="160" w:line="259" w:lineRule="auto"/>
              <w:rPr>
                <w:rFonts w:asciiTheme="minorHAnsi" w:hAnsiTheme="minorHAnsi" w:cstheme="minorHAnsi"/>
                <w:sz w:val="22"/>
                <w:szCs w:val="22"/>
                <w:lang w:eastAsia="en-US"/>
              </w:rPr>
            </w:pPr>
            <w:r w:rsidRPr="00B514D1">
              <w:rPr>
                <w:rFonts w:asciiTheme="minorHAnsi" w:eastAsiaTheme="minorHAnsi" w:hAnsiTheme="minorHAnsi" w:cstheme="minorHAnsi"/>
                <w:b/>
                <w:bCs/>
                <w:sz w:val="22"/>
                <w:szCs w:val="22"/>
                <w:lang w:eastAsia="en-US"/>
              </w:rPr>
              <w:t xml:space="preserve">Projektavimas </w:t>
            </w:r>
          </w:p>
        </w:tc>
        <w:tc>
          <w:tcPr>
            <w:tcW w:w="1559" w:type="dxa"/>
          </w:tcPr>
          <w:p w14:paraId="128FE1A4" w14:textId="77777777" w:rsidR="00AF655C" w:rsidRPr="00A8795F" w:rsidRDefault="00AF655C" w:rsidP="009C5FA5">
            <w:pPr>
              <w:tabs>
                <w:tab w:val="left" w:pos="567"/>
              </w:tabs>
              <w:spacing w:after="160" w:line="259" w:lineRule="auto"/>
              <w:jc w:val="center"/>
              <w:rPr>
                <w:rFonts w:asciiTheme="minorHAnsi" w:hAnsiTheme="minorHAnsi" w:cstheme="minorHAnsi"/>
                <w:sz w:val="22"/>
                <w:szCs w:val="22"/>
                <w:lang w:eastAsia="en-US"/>
              </w:rPr>
            </w:pPr>
          </w:p>
        </w:tc>
      </w:tr>
      <w:tr w:rsidR="00AF655C" w:rsidRPr="00A8795F" w14:paraId="56AC85AB" w14:textId="77777777" w:rsidTr="009C5FA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63"/>
        </w:trPr>
        <w:tc>
          <w:tcPr>
            <w:tcW w:w="839" w:type="dxa"/>
            <w:gridSpan w:val="2"/>
          </w:tcPr>
          <w:p w14:paraId="2C8B8F80" w14:textId="77777777" w:rsidR="00AF655C" w:rsidRPr="00A8795F" w:rsidRDefault="00AF655C" w:rsidP="009C5FA5">
            <w:pPr>
              <w:tabs>
                <w:tab w:val="left" w:pos="567"/>
              </w:tabs>
              <w:spacing w:after="160" w:line="259"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7241" w:type="dxa"/>
            <w:gridSpan w:val="4"/>
          </w:tcPr>
          <w:p w14:paraId="010CE0F8" w14:textId="77777777" w:rsidR="00AF655C" w:rsidRPr="00A8795F" w:rsidRDefault="00AF655C" w:rsidP="009C5FA5">
            <w:pPr>
              <w:tabs>
                <w:tab w:val="left" w:pos="567"/>
              </w:tabs>
              <w:spacing w:after="160" w:line="259" w:lineRule="auto"/>
              <w:rPr>
                <w:rFonts w:asciiTheme="minorHAnsi" w:hAnsiTheme="minorHAnsi" w:cstheme="minorHAnsi"/>
                <w:sz w:val="22"/>
                <w:szCs w:val="22"/>
                <w:lang w:eastAsia="en-US"/>
              </w:rPr>
            </w:pPr>
            <w:r w:rsidRPr="00F84E02">
              <w:rPr>
                <w:rFonts w:asciiTheme="minorHAnsi" w:eastAsiaTheme="minorHAnsi" w:hAnsiTheme="minorHAnsi" w:cstheme="minorHAnsi"/>
                <w:b/>
                <w:bCs/>
                <w:sz w:val="22"/>
                <w:szCs w:val="22"/>
                <w:lang w:eastAsia="en-US"/>
              </w:rPr>
              <w:t>Projekto vykdymo pri</w:t>
            </w:r>
            <w:r>
              <w:rPr>
                <w:rFonts w:asciiTheme="minorHAnsi" w:eastAsiaTheme="minorHAnsi" w:hAnsiTheme="minorHAnsi" w:cstheme="minorHAnsi"/>
                <w:b/>
                <w:bCs/>
                <w:sz w:val="22"/>
                <w:szCs w:val="22"/>
                <w:lang w:eastAsia="en-US"/>
              </w:rPr>
              <w:t>e</w:t>
            </w:r>
            <w:r w:rsidRPr="00F84E02">
              <w:rPr>
                <w:rFonts w:asciiTheme="minorHAnsi" w:eastAsiaTheme="minorHAnsi" w:hAnsiTheme="minorHAnsi" w:cstheme="minorHAnsi"/>
                <w:b/>
                <w:bCs/>
                <w:sz w:val="22"/>
                <w:szCs w:val="22"/>
                <w:lang w:eastAsia="en-US"/>
              </w:rPr>
              <w:t>žiūra</w:t>
            </w:r>
          </w:p>
        </w:tc>
        <w:tc>
          <w:tcPr>
            <w:tcW w:w="1559" w:type="dxa"/>
          </w:tcPr>
          <w:p w14:paraId="661F37CC" w14:textId="77777777" w:rsidR="00AF655C" w:rsidRPr="00A8795F" w:rsidRDefault="00AF655C" w:rsidP="009C5FA5">
            <w:pPr>
              <w:tabs>
                <w:tab w:val="left" w:pos="567"/>
              </w:tabs>
              <w:spacing w:after="160" w:line="259" w:lineRule="auto"/>
              <w:jc w:val="center"/>
              <w:rPr>
                <w:rFonts w:asciiTheme="minorHAnsi" w:hAnsiTheme="minorHAnsi" w:cstheme="minorHAnsi"/>
                <w:sz w:val="22"/>
                <w:szCs w:val="22"/>
                <w:lang w:eastAsia="en-US"/>
              </w:rPr>
            </w:pPr>
          </w:p>
        </w:tc>
      </w:tr>
      <w:tr w:rsidR="00AF655C" w:rsidRPr="00A8795F" w14:paraId="7694FC65" w14:textId="77777777" w:rsidTr="009C5FA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63"/>
        </w:trPr>
        <w:tc>
          <w:tcPr>
            <w:tcW w:w="8080" w:type="dxa"/>
            <w:gridSpan w:val="6"/>
          </w:tcPr>
          <w:p w14:paraId="3390E064" w14:textId="77777777" w:rsidR="00AF655C" w:rsidRPr="00A8795F" w:rsidRDefault="00AF655C" w:rsidP="009C5FA5">
            <w:pPr>
              <w:spacing w:before="60" w:after="60"/>
              <w:jc w:val="right"/>
              <w:rPr>
                <w:rFonts w:asciiTheme="minorHAnsi" w:hAnsiTheme="minorHAnsi" w:cstheme="minorHAnsi"/>
                <w:sz w:val="22"/>
                <w:szCs w:val="22"/>
                <w:lang w:eastAsia="en-US"/>
              </w:rPr>
            </w:pPr>
            <w:r w:rsidRPr="00A8795F">
              <w:rPr>
                <w:rFonts w:asciiTheme="minorHAnsi" w:hAnsiTheme="minorHAnsi" w:cstheme="minorHAnsi"/>
                <w:b/>
                <w:bCs/>
                <w:sz w:val="22"/>
                <w:szCs w:val="22"/>
                <w:lang w:eastAsia="en-US"/>
              </w:rPr>
              <w:t xml:space="preserve">Bendra pasiūlymo kaina </w:t>
            </w:r>
            <w:proofErr w:type="spellStart"/>
            <w:r w:rsidRPr="00A8795F">
              <w:rPr>
                <w:rFonts w:asciiTheme="minorHAnsi" w:hAnsiTheme="minorHAnsi" w:cstheme="minorHAnsi"/>
                <w:b/>
                <w:bCs/>
                <w:sz w:val="22"/>
                <w:szCs w:val="22"/>
                <w:lang w:eastAsia="en-US"/>
              </w:rPr>
              <w:t>Eur</w:t>
            </w:r>
            <w:proofErr w:type="spellEnd"/>
            <w:r w:rsidRPr="00A8795F">
              <w:rPr>
                <w:rFonts w:asciiTheme="minorHAnsi" w:hAnsiTheme="minorHAnsi" w:cstheme="minorHAnsi"/>
                <w:b/>
                <w:bCs/>
                <w:sz w:val="22"/>
                <w:szCs w:val="22"/>
                <w:lang w:eastAsia="en-US"/>
              </w:rPr>
              <w:t xml:space="preserve"> </w:t>
            </w:r>
            <w:r>
              <w:rPr>
                <w:rFonts w:asciiTheme="minorHAnsi" w:hAnsiTheme="minorHAnsi" w:cstheme="minorHAnsi"/>
                <w:b/>
                <w:bCs/>
                <w:sz w:val="22"/>
                <w:szCs w:val="22"/>
                <w:lang w:eastAsia="en-US"/>
              </w:rPr>
              <w:t>be</w:t>
            </w:r>
            <w:r w:rsidRPr="00A8795F">
              <w:rPr>
                <w:rFonts w:asciiTheme="minorHAnsi" w:hAnsiTheme="minorHAnsi" w:cstheme="minorHAnsi"/>
                <w:b/>
                <w:bCs/>
                <w:sz w:val="22"/>
                <w:szCs w:val="22"/>
                <w:lang w:eastAsia="en-US"/>
              </w:rPr>
              <w:t xml:space="preserve"> PVM</w:t>
            </w:r>
            <w:r>
              <w:rPr>
                <w:rFonts w:asciiTheme="minorHAnsi" w:hAnsiTheme="minorHAnsi" w:cstheme="minorHAnsi"/>
                <w:b/>
                <w:bCs/>
                <w:sz w:val="22"/>
                <w:szCs w:val="22"/>
                <w:lang w:val="en-US" w:eastAsia="en-US"/>
              </w:rPr>
              <w:t>*</w:t>
            </w:r>
            <w:r w:rsidRPr="00A8795F">
              <w:rPr>
                <w:rFonts w:asciiTheme="minorHAnsi" w:hAnsiTheme="minorHAnsi" w:cstheme="minorHAnsi"/>
                <w:b/>
                <w:bCs/>
                <w:sz w:val="22"/>
                <w:szCs w:val="22"/>
                <w:lang w:eastAsia="en-US"/>
              </w:rPr>
              <w:t xml:space="preserve">  </w:t>
            </w:r>
          </w:p>
          <w:p w14:paraId="57FD2C0D" w14:textId="77777777" w:rsidR="00AF655C" w:rsidRPr="00A8795F" w:rsidRDefault="00AF655C" w:rsidP="009C5FA5">
            <w:pPr>
              <w:tabs>
                <w:tab w:val="left" w:pos="567"/>
              </w:tabs>
              <w:spacing w:after="160" w:line="259" w:lineRule="auto"/>
              <w:jc w:val="right"/>
              <w:rPr>
                <w:rFonts w:asciiTheme="minorHAnsi" w:hAnsiTheme="minorHAnsi" w:cstheme="minorHAnsi"/>
                <w:sz w:val="22"/>
                <w:szCs w:val="22"/>
                <w:lang w:eastAsia="en-US"/>
              </w:rPr>
            </w:pPr>
          </w:p>
        </w:tc>
        <w:tc>
          <w:tcPr>
            <w:tcW w:w="1559" w:type="dxa"/>
          </w:tcPr>
          <w:p w14:paraId="268FD2C1" w14:textId="77777777" w:rsidR="00AF655C" w:rsidRPr="00A8795F" w:rsidRDefault="00AF655C" w:rsidP="009C5FA5">
            <w:pPr>
              <w:tabs>
                <w:tab w:val="left" w:pos="567"/>
              </w:tabs>
              <w:spacing w:after="160" w:line="259" w:lineRule="auto"/>
              <w:jc w:val="center"/>
              <w:rPr>
                <w:rFonts w:asciiTheme="minorHAnsi" w:hAnsiTheme="minorHAnsi" w:cstheme="minorHAnsi"/>
                <w:sz w:val="22"/>
                <w:szCs w:val="22"/>
                <w:lang w:eastAsia="en-US"/>
              </w:rPr>
            </w:pPr>
          </w:p>
        </w:tc>
      </w:tr>
      <w:tr w:rsidR="00AF655C" w:rsidRPr="00A8795F" w14:paraId="54DE4650" w14:textId="77777777" w:rsidTr="009C5FA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080" w:type="dxa"/>
            <w:gridSpan w:val="6"/>
            <w:tcBorders>
              <w:top w:val="single" w:sz="4" w:space="0" w:color="auto"/>
              <w:left w:val="single" w:sz="4" w:space="0" w:color="auto"/>
              <w:bottom w:val="single" w:sz="4" w:space="0" w:color="auto"/>
              <w:right w:val="single" w:sz="4" w:space="0" w:color="auto"/>
            </w:tcBorders>
          </w:tcPr>
          <w:p w14:paraId="4CA39711" w14:textId="77777777" w:rsidR="00AF655C" w:rsidRPr="00A8795F" w:rsidRDefault="00AF655C" w:rsidP="009C5FA5">
            <w:pPr>
              <w:tabs>
                <w:tab w:val="left" w:pos="567"/>
              </w:tabs>
              <w:spacing w:after="160" w:line="259" w:lineRule="auto"/>
              <w:jc w:val="right"/>
              <w:rPr>
                <w:rFonts w:asciiTheme="minorHAnsi" w:hAnsiTheme="minorHAnsi" w:cstheme="minorHAnsi"/>
                <w:sz w:val="22"/>
                <w:szCs w:val="22"/>
                <w:lang w:eastAsia="en-US"/>
              </w:rPr>
            </w:pPr>
            <w:r w:rsidRPr="00A8795F">
              <w:rPr>
                <w:rFonts w:asciiTheme="minorHAnsi" w:hAnsiTheme="minorHAnsi" w:cstheme="minorHAnsi"/>
                <w:b/>
                <w:bCs/>
                <w:sz w:val="22"/>
                <w:szCs w:val="22"/>
                <w:lang w:eastAsia="en-US"/>
              </w:rPr>
              <w:t>PVM *</w:t>
            </w:r>
            <w:r>
              <w:rPr>
                <w:rFonts w:asciiTheme="minorHAnsi" w:hAnsiTheme="minorHAnsi" w:cstheme="minorHAnsi"/>
                <w:b/>
                <w:bCs/>
                <w:sz w:val="22"/>
                <w:szCs w:val="22"/>
                <w:lang w:eastAsia="en-US"/>
              </w:rPr>
              <w:t>*</w:t>
            </w:r>
            <w:r w:rsidRPr="00A8795F">
              <w:rPr>
                <w:rFonts w:asciiTheme="minorHAnsi" w:hAnsiTheme="minorHAnsi" w:cstheme="minorHAnsi"/>
                <w:b/>
                <w:bCs/>
                <w:sz w:val="22"/>
                <w:szCs w:val="22"/>
                <w:lang w:eastAsia="en-US"/>
              </w:rPr>
              <w:t xml:space="preserve">( _____%  </w:t>
            </w:r>
            <w:r w:rsidRPr="00A8795F">
              <w:rPr>
                <w:rFonts w:asciiTheme="minorHAnsi" w:hAnsiTheme="minorHAnsi" w:cstheme="minorHAnsi"/>
                <w:b/>
                <w:bCs/>
                <w:i/>
                <w:iCs/>
                <w:sz w:val="22"/>
                <w:szCs w:val="22"/>
                <w:lang w:eastAsia="en-US"/>
              </w:rPr>
              <w:t>įrašo tiekėjas</w:t>
            </w:r>
            <w:r w:rsidRPr="00A8795F">
              <w:rPr>
                <w:rFonts w:asciiTheme="minorHAnsi" w:hAnsiTheme="minorHAnsi" w:cstheme="minorHAnsi"/>
                <w:b/>
                <w:bCs/>
                <w:sz w:val="22"/>
                <w:szCs w:val="22"/>
                <w:lang w:eastAsia="en-US"/>
              </w:rPr>
              <w:t xml:space="preserve">)         </w:t>
            </w:r>
          </w:p>
        </w:tc>
        <w:tc>
          <w:tcPr>
            <w:tcW w:w="1559" w:type="dxa"/>
            <w:tcBorders>
              <w:top w:val="single" w:sz="4" w:space="0" w:color="auto"/>
              <w:left w:val="single" w:sz="4" w:space="0" w:color="auto"/>
              <w:right w:val="single" w:sz="4" w:space="0" w:color="auto"/>
            </w:tcBorders>
          </w:tcPr>
          <w:p w14:paraId="3AE74210" w14:textId="77777777" w:rsidR="00AF655C" w:rsidRPr="00A8795F" w:rsidRDefault="00AF655C" w:rsidP="009C5FA5">
            <w:pPr>
              <w:tabs>
                <w:tab w:val="left" w:pos="567"/>
              </w:tabs>
              <w:spacing w:after="160" w:line="259" w:lineRule="auto"/>
              <w:jc w:val="center"/>
              <w:rPr>
                <w:rFonts w:asciiTheme="minorHAnsi" w:hAnsiTheme="minorHAnsi" w:cstheme="minorHAnsi"/>
                <w:sz w:val="22"/>
                <w:szCs w:val="22"/>
                <w:lang w:eastAsia="en-US"/>
              </w:rPr>
            </w:pPr>
          </w:p>
        </w:tc>
      </w:tr>
      <w:tr w:rsidR="00AF655C" w:rsidRPr="00A8795F" w14:paraId="63877E23" w14:textId="77777777" w:rsidTr="009C5FA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080" w:type="dxa"/>
            <w:gridSpan w:val="6"/>
            <w:tcBorders>
              <w:top w:val="single" w:sz="4" w:space="0" w:color="auto"/>
              <w:left w:val="single" w:sz="4" w:space="0" w:color="auto"/>
              <w:bottom w:val="single" w:sz="4" w:space="0" w:color="auto"/>
              <w:right w:val="single" w:sz="4" w:space="0" w:color="auto"/>
            </w:tcBorders>
          </w:tcPr>
          <w:p w14:paraId="6E3C577B" w14:textId="77777777" w:rsidR="00AF655C" w:rsidRPr="00A8795F" w:rsidRDefault="00AF655C" w:rsidP="009C5FA5">
            <w:pPr>
              <w:spacing w:before="60" w:after="60"/>
              <w:jc w:val="right"/>
              <w:rPr>
                <w:rFonts w:asciiTheme="minorHAnsi" w:hAnsiTheme="minorHAnsi" w:cstheme="minorHAnsi"/>
                <w:sz w:val="22"/>
                <w:szCs w:val="22"/>
                <w:lang w:eastAsia="en-US"/>
              </w:rPr>
            </w:pPr>
            <w:r w:rsidRPr="00A8795F">
              <w:rPr>
                <w:rFonts w:asciiTheme="minorHAnsi" w:hAnsiTheme="minorHAnsi" w:cstheme="minorHAnsi"/>
                <w:b/>
                <w:bCs/>
                <w:sz w:val="22"/>
                <w:szCs w:val="22"/>
                <w:lang w:eastAsia="en-US"/>
              </w:rPr>
              <w:t xml:space="preserve">Bendra pasiūlymo kaina </w:t>
            </w:r>
            <w:proofErr w:type="spellStart"/>
            <w:r w:rsidRPr="00A8795F">
              <w:rPr>
                <w:rFonts w:asciiTheme="minorHAnsi" w:hAnsiTheme="minorHAnsi" w:cstheme="minorHAnsi"/>
                <w:b/>
                <w:bCs/>
                <w:sz w:val="22"/>
                <w:szCs w:val="22"/>
                <w:lang w:eastAsia="en-US"/>
              </w:rPr>
              <w:t>Eur</w:t>
            </w:r>
            <w:proofErr w:type="spellEnd"/>
            <w:r w:rsidRPr="00A8795F">
              <w:rPr>
                <w:rFonts w:asciiTheme="minorHAnsi" w:hAnsiTheme="minorHAnsi" w:cstheme="minorHAnsi"/>
                <w:b/>
                <w:bCs/>
                <w:sz w:val="22"/>
                <w:szCs w:val="22"/>
                <w:lang w:eastAsia="en-US"/>
              </w:rPr>
              <w:t xml:space="preserve"> su PVM  </w:t>
            </w:r>
          </w:p>
          <w:p w14:paraId="1BF50385" w14:textId="77777777" w:rsidR="00AF655C" w:rsidRPr="00A8795F" w:rsidRDefault="00AF655C" w:rsidP="009C5FA5">
            <w:pPr>
              <w:tabs>
                <w:tab w:val="left" w:pos="567"/>
              </w:tabs>
              <w:spacing w:after="160" w:line="259" w:lineRule="auto"/>
              <w:jc w:val="right"/>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    </w:t>
            </w:r>
          </w:p>
        </w:tc>
        <w:tc>
          <w:tcPr>
            <w:tcW w:w="1559" w:type="dxa"/>
            <w:tcBorders>
              <w:top w:val="single" w:sz="4" w:space="0" w:color="auto"/>
              <w:left w:val="single" w:sz="4" w:space="0" w:color="auto"/>
              <w:right w:val="single" w:sz="4" w:space="0" w:color="auto"/>
            </w:tcBorders>
          </w:tcPr>
          <w:p w14:paraId="2194C648" w14:textId="77777777" w:rsidR="00AF655C" w:rsidRPr="00A8795F" w:rsidRDefault="00AF655C" w:rsidP="009C5FA5">
            <w:pPr>
              <w:tabs>
                <w:tab w:val="left" w:pos="567"/>
              </w:tabs>
              <w:spacing w:after="160" w:line="259" w:lineRule="auto"/>
              <w:jc w:val="center"/>
              <w:rPr>
                <w:rFonts w:asciiTheme="minorHAnsi" w:hAnsiTheme="minorHAnsi" w:cstheme="minorHAnsi"/>
                <w:sz w:val="22"/>
                <w:szCs w:val="22"/>
                <w:lang w:eastAsia="en-US"/>
              </w:rPr>
            </w:pPr>
          </w:p>
        </w:tc>
      </w:tr>
    </w:tbl>
    <w:p w14:paraId="5FFEF794" w14:textId="77777777" w:rsidR="00AF655C" w:rsidRDefault="00AF655C" w:rsidP="00AF655C">
      <w:pPr>
        <w:spacing w:before="60" w:after="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9F753F">
        <w:rPr>
          <w:rFonts w:asciiTheme="minorHAnsi" w:hAnsiTheme="minorHAnsi" w:cstheme="minorHAnsi"/>
          <w:b/>
          <w:bCs/>
          <w:sz w:val="22"/>
          <w:szCs w:val="22"/>
          <w:lang w:eastAsia="en-US"/>
        </w:rPr>
        <w:t xml:space="preserve">Bendra pasiūlymo kaina </w:t>
      </w:r>
      <w:proofErr w:type="spellStart"/>
      <w:r w:rsidRPr="009F753F">
        <w:rPr>
          <w:rFonts w:asciiTheme="minorHAnsi" w:hAnsiTheme="minorHAnsi" w:cstheme="minorHAnsi"/>
          <w:b/>
          <w:bCs/>
          <w:sz w:val="22"/>
          <w:szCs w:val="22"/>
          <w:lang w:eastAsia="en-US"/>
        </w:rPr>
        <w:t>Eur</w:t>
      </w:r>
      <w:proofErr w:type="spellEnd"/>
      <w:r w:rsidRPr="009F753F">
        <w:rPr>
          <w:rFonts w:asciiTheme="minorHAnsi" w:hAnsiTheme="minorHAnsi" w:cstheme="minorHAnsi"/>
          <w:b/>
          <w:bCs/>
          <w:sz w:val="22"/>
          <w:szCs w:val="22"/>
          <w:lang w:eastAsia="en-US"/>
        </w:rPr>
        <w:t xml:space="preserve"> be PVM</w:t>
      </w:r>
      <w:r>
        <w:rPr>
          <w:rFonts w:asciiTheme="minorHAnsi" w:hAnsiTheme="minorHAnsi" w:cstheme="minorHAnsi"/>
          <w:b/>
          <w:bCs/>
          <w:sz w:val="22"/>
          <w:szCs w:val="22"/>
          <w:lang w:eastAsia="en-US"/>
        </w:rPr>
        <w:t xml:space="preserve"> turi būti ne didesnė, nei tiekėjo pasiūlytas ir preliminariojoje sutartyje nurodytas procentinis įkainis nuo statinio statybos skaičiuojamosios kainos</w:t>
      </w:r>
    </w:p>
    <w:p w14:paraId="40161E2A" w14:textId="536CD410" w:rsidR="00EF63D2" w:rsidRPr="00A8795F" w:rsidRDefault="00AF655C" w:rsidP="00AF655C">
      <w:pPr>
        <w:autoSpaceDE w:val="0"/>
        <w:autoSpaceDN w:val="0"/>
        <w:adjustRightInd w:val="0"/>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w:t>
      </w:r>
      <w:r>
        <w:rPr>
          <w:rFonts w:asciiTheme="minorHAnsi" w:hAnsiTheme="minorHAnsi" w:cstheme="minorHAnsi"/>
          <w:sz w:val="22"/>
          <w:szCs w:val="22"/>
          <w:lang w:eastAsia="en-US"/>
        </w:rPr>
        <w:t>*</w:t>
      </w:r>
      <w:r w:rsidRPr="00A8795F">
        <w:rPr>
          <w:rFonts w:asciiTheme="minorHAnsi" w:hAnsiTheme="minorHAnsi" w:cstheme="minorHAnsi"/>
          <w:sz w:val="22"/>
          <w:szCs w:val="22"/>
          <w:lang w:eastAsia="en-US"/>
        </w:rPr>
        <w:t xml:space="preserve"> Tais atvejais, kai pagal galiojančius teisės aktus Tiekėjui nereikia mokėti PVM, jis lentelių eilučių, kur nurodyta „PVM“ ir „Pasiūlymo kaina EUR su PVM“ – nepildo ir nurodo priežastis, dėl kurių PVM nemoka</w:t>
      </w:r>
      <w:r w:rsidR="00EF63D2" w:rsidRPr="00A8795F">
        <w:rPr>
          <w:rFonts w:asciiTheme="minorHAnsi" w:hAnsiTheme="minorHAnsi" w:cstheme="minorHAnsi"/>
          <w:sz w:val="22"/>
          <w:szCs w:val="22"/>
          <w:lang w:eastAsia="en-US"/>
        </w:rPr>
        <w:t xml:space="preserve"> </w:t>
      </w:r>
    </w:p>
    <w:p w14:paraId="4DF5A78D" w14:textId="77777777" w:rsidR="00EF63D2" w:rsidRPr="00A8795F" w:rsidRDefault="00EF63D2" w:rsidP="00EF63D2">
      <w:pPr>
        <w:spacing w:before="60" w:after="60"/>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________________________________.</w:t>
      </w:r>
    </w:p>
    <w:p w14:paraId="6867D5BA" w14:textId="77777777" w:rsidR="00E457B1" w:rsidRPr="00A8795F" w:rsidRDefault="00E457B1" w:rsidP="00E457B1">
      <w:pPr>
        <w:spacing w:before="60" w:after="60"/>
        <w:jc w:val="center"/>
        <w:rPr>
          <w:rFonts w:asciiTheme="minorHAnsi" w:hAnsiTheme="minorHAnsi" w:cstheme="minorHAnsi"/>
          <w:sz w:val="22"/>
          <w:szCs w:val="22"/>
          <w:lang w:eastAsia="en-US"/>
        </w:rPr>
      </w:pPr>
    </w:p>
    <w:p w14:paraId="30CCA21E" w14:textId="5E3916F1" w:rsidR="00EF63D2" w:rsidRPr="00A8795F" w:rsidRDefault="00EF63D2" w:rsidP="00EF63D2">
      <w:pPr>
        <w:keepNext/>
        <w:spacing w:before="60" w:after="60"/>
        <w:ind w:left="360"/>
        <w:jc w:val="center"/>
        <w:outlineLvl w:val="0"/>
        <w:rPr>
          <w:rFonts w:asciiTheme="minorHAnsi" w:hAnsiTheme="minorHAnsi" w:cstheme="minorHAnsi"/>
          <w:b/>
          <w:bCs/>
          <w:sz w:val="22"/>
          <w:szCs w:val="22"/>
          <w:lang w:eastAsia="en-US"/>
        </w:rPr>
      </w:pPr>
      <w:r w:rsidRPr="00A8795F">
        <w:rPr>
          <w:rFonts w:asciiTheme="minorHAnsi" w:hAnsiTheme="minorHAnsi" w:cstheme="minorHAnsi"/>
          <w:b/>
          <w:bCs/>
          <w:sz w:val="22"/>
          <w:szCs w:val="22"/>
          <w:lang w:eastAsia="en-US"/>
        </w:rPr>
        <w:t>5. PASIŪLYMO GALIOJIMO TERMINAS</w:t>
      </w:r>
    </w:p>
    <w:p w14:paraId="35741418" w14:textId="5E454D63" w:rsidR="00EF63D2" w:rsidRPr="00A8795F" w:rsidRDefault="00EF63D2" w:rsidP="00EF63D2">
      <w:pPr>
        <w:tabs>
          <w:tab w:val="left" w:pos="567"/>
        </w:tabs>
        <w:spacing w:before="60" w:after="60"/>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Pasiūlymas galioja 1 (vienas) mėnesį nuo pasiūlymų pateikimo termino pabaigos.</w:t>
      </w:r>
    </w:p>
    <w:p w14:paraId="23B6AC8D" w14:textId="77777777" w:rsidR="00C959DE" w:rsidRPr="00A8795F" w:rsidRDefault="00C959DE" w:rsidP="00EF63D2">
      <w:pPr>
        <w:tabs>
          <w:tab w:val="left" w:pos="567"/>
        </w:tabs>
        <w:spacing w:before="60" w:after="60"/>
        <w:jc w:val="both"/>
        <w:rPr>
          <w:rFonts w:asciiTheme="minorHAnsi" w:hAnsiTheme="minorHAnsi" w:cstheme="minorHAnsi"/>
          <w:sz w:val="22"/>
          <w:szCs w:val="22"/>
          <w:lang w:eastAsia="en-US"/>
        </w:rPr>
      </w:pPr>
    </w:p>
    <w:p w14:paraId="4133A33A" w14:textId="2D1CC3B7" w:rsidR="00EF63D2" w:rsidRPr="00A8795F" w:rsidRDefault="00EF63D2" w:rsidP="00EF63D2">
      <w:pPr>
        <w:autoSpaceDE w:val="0"/>
        <w:autoSpaceDN w:val="0"/>
        <w:adjustRightInd w:val="0"/>
        <w:spacing w:before="60" w:after="60"/>
        <w:ind w:left="720"/>
        <w:jc w:val="center"/>
        <w:rPr>
          <w:rFonts w:asciiTheme="minorHAnsi" w:hAnsiTheme="minorHAnsi" w:cstheme="minorHAnsi"/>
          <w:b/>
          <w:bCs/>
          <w:sz w:val="22"/>
          <w:szCs w:val="22"/>
          <w:lang w:eastAsia="en-US"/>
        </w:rPr>
      </w:pPr>
      <w:r w:rsidRPr="00A8795F">
        <w:rPr>
          <w:rFonts w:asciiTheme="minorHAnsi" w:hAnsiTheme="minorHAnsi" w:cstheme="minorHAnsi"/>
          <w:b/>
          <w:bCs/>
          <w:sz w:val="22"/>
          <w:szCs w:val="22"/>
          <w:lang w:eastAsia="en-US"/>
        </w:rPr>
        <w:t>6. KONFIDENCIALI INFORMACIJA</w:t>
      </w:r>
    </w:p>
    <w:p w14:paraId="7509BEFC" w14:textId="4D6391E2" w:rsidR="00EF63D2" w:rsidRPr="00A8795F" w:rsidRDefault="00EF63D2" w:rsidP="00EF63D2">
      <w:pPr>
        <w:autoSpaceDE w:val="0"/>
        <w:autoSpaceDN w:val="0"/>
        <w:adjustRightInd w:val="0"/>
        <w:spacing w:before="60" w:after="60"/>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Siekiant užtikrinti, kad laimėjusių tiekėjų Pasiūlymuose esančios informacijos paskelbimas neprieštarautų teisės aktų reikalavimams, teisėtiems Tiekėjų interesams arba netrukdytų laisvai konkuruoti tarpusavyje, prašome nurodyti, ar yra konfidencialios informacijos ir kokia nurodyta informacija yra konfidenciali. </w:t>
      </w:r>
    </w:p>
    <w:tbl>
      <w:tblPr>
        <w:tblStyle w:val="Lentelstinklelis1"/>
        <w:tblW w:w="9634" w:type="dxa"/>
        <w:tblLook w:val="04A0" w:firstRow="1" w:lastRow="0" w:firstColumn="1" w:lastColumn="0" w:noHBand="0" w:noVBand="1"/>
      </w:tblPr>
      <w:tblGrid>
        <w:gridCol w:w="850"/>
        <w:gridCol w:w="4107"/>
        <w:gridCol w:w="4677"/>
      </w:tblGrid>
      <w:tr w:rsidR="00EF63D2" w:rsidRPr="00A8795F" w14:paraId="0FB5F76C" w14:textId="77777777" w:rsidTr="00C959DE">
        <w:tc>
          <w:tcPr>
            <w:tcW w:w="0" w:type="auto"/>
            <w:shd w:val="clear" w:color="auto" w:fill="BFBFBF" w:themeFill="background1" w:themeFillShade="BF"/>
            <w:vAlign w:val="center"/>
          </w:tcPr>
          <w:p w14:paraId="11F0BE5D" w14:textId="77777777" w:rsidR="00EF63D2" w:rsidRPr="00A8795F" w:rsidRDefault="00EF63D2" w:rsidP="00C959DE">
            <w:pPr>
              <w:spacing w:before="60" w:after="60"/>
              <w:jc w:val="center"/>
              <w:rPr>
                <w:rFonts w:asciiTheme="minorHAnsi" w:eastAsia="PMingLiU" w:hAnsiTheme="minorHAnsi" w:cstheme="minorHAnsi"/>
                <w:b/>
                <w:bCs/>
                <w:sz w:val="22"/>
                <w:szCs w:val="22"/>
                <w:lang w:eastAsia="ar-SA"/>
              </w:rPr>
            </w:pPr>
            <w:r w:rsidRPr="00A8795F">
              <w:rPr>
                <w:rFonts w:asciiTheme="minorHAnsi" w:eastAsia="PMingLiU" w:hAnsiTheme="minorHAnsi" w:cstheme="minorHAnsi"/>
                <w:b/>
                <w:bCs/>
                <w:sz w:val="22"/>
                <w:szCs w:val="22"/>
                <w:lang w:eastAsia="ar-SA"/>
              </w:rPr>
              <w:t>Eil. Nr.</w:t>
            </w:r>
          </w:p>
        </w:tc>
        <w:tc>
          <w:tcPr>
            <w:tcW w:w="4107" w:type="dxa"/>
            <w:shd w:val="clear" w:color="auto" w:fill="BFBFBF" w:themeFill="background1" w:themeFillShade="BF"/>
            <w:vAlign w:val="center"/>
          </w:tcPr>
          <w:p w14:paraId="5BC3B027" w14:textId="77777777" w:rsidR="00EF63D2" w:rsidRPr="00A8795F" w:rsidRDefault="00EF63D2" w:rsidP="00C959DE">
            <w:pPr>
              <w:spacing w:before="60" w:after="60"/>
              <w:jc w:val="center"/>
              <w:rPr>
                <w:rFonts w:asciiTheme="minorHAnsi" w:eastAsia="PMingLiU" w:hAnsiTheme="minorHAnsi" w:cstheme="minorHAnsi"/>
                <w:b/>
                <w:bCs/>
                <w:sz w:val="22"/>
                <w:szCs w:val="22"/>
                <w:lang w:eastAsia="ar-SA"/>
              </w:rPr>
            </w:pPr>
            <w:r w:rsidRPr="00A8795F">
              <w:rPr>
                <w:rFonts w:asciiTheme="minorHAnsi" w:eastAsia="PMingLiU" w:hAnsiTheme="minorHAnsi" w:cstheme="minorHAnsi"/>
                <w:b/>
                <w:bCs/>
                <w:sz w:val="22"/>
                <w:szCs w:val="22"/>
                <w:lang w:eastAsia="ar-SA"/>
              </w:rPr>
              <w:t>Dokumento pavadinimas</w:t>
            </w:r>
            <w:r w:rsidRPr="00A8795F">
              <w:rPr>
                <w:rFonts w:asciiTheme="minorHAnsi" w:eastAsia="PMingLiU" w:hAnsiTheme="minorHAnsi" w:cstheme="minorHAnsi"/>
                <w:b/>
                <w:bCs/>
                <w:sz w:val="22"/>
                <w:szCs w:val="22"/>
                <w:vertAlign w:val="superscript"/>
                <w:lang w:eastAsia="ar-SA"/>
              </w:rPr>
              <w:footnoteReference w:id="5"/>
            </w:r>
          </w:p>
        </w:tc>
        <w:tc>
          <w:tcPr>
            <w:tcW w:w="4677" w:type="dxa"/>
            <w:shd w:val="clear" w:color="auto" w:fill="BFBFBF" w:themeFill="background1" w:themeFillShade="BF"/>
            <w:vAlign w:val="center"/>
          </w:tcPr>
          <w:p w14:paraId="7D49B51C" w14:textId="77777777" w:rsidR="00EF63D2" w:rsidRPr="00A8795F" w:rsidRDefault="00EF63D2" w:rsidP="00C959DE">
            <w:pPr>
              <w:spacing w:before="60" w:after="60"/>
              <w:jc w:val="both"/>
              <w:rPr>
                <w:rFonts w:asciiTheme="minorHAnsi" w:eastAsia="PMingLiU" w:hAnsiTheme="minorHAnsi" w:cstheme="minorHAnsi"/>
                <w:b/>
                <w:bCs/>
                <w:sz w:val="22"/>
                <w:szCs w:val="22"/>
                <w:lang w:eastAsia="ar-SA"/>
              </w:rPr>
            </w:pPr>
            <w:r w:rsidRPr="00A8795F">
              <w:rPr>
                <w:rFonts w:asciiTheme="minorHAnsi" w:eastAsia="PMingLiU" w:hAnsiTheme="minorHAnsi" w:cstheme="minorHAnsi"/>
                <w:b/>
                <w:bCs/>
                <w:sz w:val="22"/>
                <w:szCs w:val="22"/>
                <w:lang w:eastAsia="ar-SA"/>
              </w:rPr>
              <w:t>Kokiu pagrindu atitinkamas dokumentas yra konfidencialus?</w:t>
            </w:r>
          </w:p>
        </w:tc>
      </w:tr>
      <w:tr w:rsidR="00EF63D2" w:rsidRPr="00A8795F" w14:paraId="2E055E34" w14:textId="77777777" w:rsidTr="00C959DE">
        <w:tc>
          <w:tcPr>
            <w:tcW w:w="0" w:type="auto"/>
            <w:vAlign w:val="center"/>
          </w:tcPr>
          <w:p w14:paraId="52E1B4A3" w14:textId="77777777" w:rsidR="00EF63D2" w:rsidRPr="00A8795F" w:rsidRDefault="00EF63D2" w:rsidP="00C959DE">
            <w:pPr>
              <w:spacing w:before="60" w:after="60"/>
              <w:contextualSpacing/>
              <w:jc w:val="center"/>
              <w:rPr>
                <w:rFonts w:asciiTheme="minorHAnsi" w:eastAsia="PMingLiU" w:hAnsiTheme="minorHAnsi" w:cstheme="minorHAnsi"/>
                <w:sz w:val="22"/>
                <w:szCs w:val="22"/>
                <w:lang w:eastAsia="ar-SA"/>
              </w:rPr>
            </w:pPr>
            <w:r w:rsidRPr="00A8795F">
              <w:rPr>
                <w:rFonts w:asciiTheme="minorHAnsi" w:eastAsia="PMingLiU" w:hAnsiTheme="minorHAnsi" w:cstheme="minorHAnsi"/>
                <w:sz w:val="22"/>
                <w:szCs w:val="22"/>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37DBB937" w14:textId="77777777" w:rsidR="00EF63D2" w:rsidRPr="00A8795F" w:rsidRDefault="00EF63D2" w:rsidP="00C959DE">
            <w:pPr>
              <w:suppressAutoHyphens/>
              <w:autoSpaceDN w:val="0"/>
              <w:spacing w:before="60" w:after="60"/>
              <w:jc w:val="both"/>
              <w:textAlignment w:val="baseline"/>
              <w:rPr>
                <w:rFonts w:asciiTheme="minorHAnsi" w:hAnsiTheme="minorHAnsi" w:cstheme="minorHAnsi"/>
                <w:kern w:val="3"/>
                <w:sz w:val="22"/>
                <w:szCs w:val="22"/>
                <w:highlight w:val="yellow"/>
                <w:lang w:eastAsia="de-CH"/>
              </w:rPr>
            </w:pPr>
          </w:p>
        </w:tc>
        <w:tc>
          <w:tcPr>
            <w:tcW w:w="4677" w:type="dxa"/>
            <w:vAlign w:val="center"/>
          </w:tcPr>
          <w:p w14:paraId="035D5152" w14:textId="77777777" w:rsidR="00EF63D2" w:rsidRPr="00A8795F" w:rsidRDefault="00EF63D2" w:rsidP="00C959DE">
            <w:pPr>
              <w:spacing w:before="60" w:after="60"/>
              <w:jc w:val="center"/>
              <w:rPr>
                <w:rFonts w:asciiTheme="minorHAnsi" w:eastAsia="PMingLiU" w:hAnsiTheme="minorHAnsi" w:cstheme="minorHAnsi"/>
                <w:sz w:val="22"/>
                <w:szCs w:val="22"/>
                <w:highlight w:val="yellow"/>
                <w:lang w:eastAsia="ar-SA"/>
              </w:rPr>
            </w:pPr>
          </w:p>
        </w:tc>
      </w:tr>
      <w:tr w:rsidR="00EF63D2" w:rsidRPr="00A8795F" w14:paraId="7FD9F9CD" w14:textId="77777777" w:rsidTr="00C959DE">
        <w:tc>
          <w:tcPr>
            <w:tcW w:w="0" w:type="auto"/>
            <w:vAlign w:val="center"/>
          </w:tcPr>
          <w:p w14:paraId="1EFBB933" w14:textId="77777777" w:rsidR="00EF63D2" w:rsidRPr="00A8795F" w:rsidRDefault="00EF63D2" w:rsidP="00C959DE">
            <w:pPr>
              <w:spacing w:before="60" w:after="60"/>
              <w:contextualSpacing/>
              <w:jc w:val="center"/>
              <w:rPr>
                <w:rFonts w:asciiTheme="minorHAnsi" w:eastAsia="PMingLiU" w:hAnsiTheme="minorHAnsi" w:cstheme="minorHAnsi"/>
                <w:sz w:val="22"/>
                <w:szCs w:val="22"/>
                <w:lang w:eastAsia="ar-SA"/>
              </w:rPr>
            </w:pPr>
            <w:r w:rsidRPr="00A8795F">
              <w:rPr>
                <w:rFonts w:asciiTheme="minorHAnsi" w:eastAsia="PMingLiU" w:hAnsiTheme="minorHAnsi" w:cstheme="minorHAnsi"/>
                <w:sz w:val="22"/>
                <w:szCs w:val="22"/>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39FC97DE" w14:textId="77777777" w:rsidR="00EF63D2" w:rsidRPr="00A8795F" w:rsidRDefault="00EF63D2" w:rsidP="00C959DE">
            <w:pPr>
              <w:suppressAutoHyphens/>
              <w:autoSpaceDN w:val="0"/>
              <w:spacing w:before="60" w:after="60"/>
              <w:jc w:val="both"/>
              <w:textAlignment w:val="baseline"/>
              <w:rPr>
                <w:rFonts w:asciiTheme="minorHAnsi" w:hAnsiTheme="minorHAnsi" w:cstheme="minorHAnsi"/>
                <w:kern w:val="3"/>
                <w:sz w:val="22"/>
                <w:szCs w:val="22"/>
                <w:highlight w:val="yellow"/>
                <w:lang w:eastAsia="de-CH"/>
              </w:rPr>
            </w:pPr>
          </w:p>
        </w:tc>
        <w:tc>
          <w:tcPr>
            <w:tcW w:w="4677" w:type="dxa"/>
            <w:vAlign w:val="center"/>
          </w:tcPr>
          <w:p w14:paraId="2A5AFE49" w14:textId="77777777" w:rsidR="00EF63D2" w:rsidRPr="00A8795F" w:rsidRDefault="00EF63D2" w:rsidP="00C959DE">
            <w:pPr>
              <w:spacing w:before="60" w:after="60"/>
              <w:jc w:val="center"/>
              <w:rPr>
                <w:rFonts w:asciiTheme="minorHAnsi" w:eastAsia="PMingLiU" w:hAnsiTheme="minorHAnsi" w:cstheme="minorHAnsi"/>
                <w:sz w:val="22"/>
                <w:szCs w:val="22"/>
                <w:highlight w:val="yellow"/>
                <w:lang w:eastAsia="ar-SA"/>
              </w:rPr>
            </w:pPr>
          </w:p>
        </w:tc>
      </w:tr>
    </w:tbl>
    <w:p w14:paraId="68513205" w14:textId="77777777" w:rsidR="00EF63D2" w:rsidRPr="00A8795F" w:rsidRDefault="00EF63D2" w:rsidP="00EF63D2">
      <w:pPr>
        <w:autoSpaceDE w:val="0"/>
        <w:autoSpaceDN w:val="0"/>
        <w:adjustRightInd w:val="0"/>
        <w:spacing w:before="60" w:after="60"/>
        <w:jc w:val="both"/>
        <w:rPr>
          <w:rFonts w:asciiTheme="minorHAnsi" w:hAnsiTheme="minorHAnsi" w:cstheme="minorHAnsi"/>
          <w:sz w:val="22"/>
          <w:szCs w:val="22"/>
          <w:lang w:eastAsia="en-US"/>
        </w:rPr>
      </w:pPr>
    </w:p>
    <w:p w14:paraId="7DD33D4A" w14:textId="77777777" w:rsidR="00EF63D2" w:rsidRPr="00A8795F" w:rsidRDefault="00EF63D2" w:rsidP="00EF63D2">
      <w:pPr>
        <w:rPr>
          <w:rFonts w:asciiTheme="minorHAnsi" w:eastAsiaTheme="minorHAnsi" w:hAnsiTheme="minorHAnsi" w:cstheme="minorHAnsi"/>
          <w:i/>
          <w:iCs/>
          <w:sz w:val="22"/>
          <w:szCs w:val="22"/>
          <w:lang w:eastAsia="en-US"/>
        </w:rPr>
      </w:pPr>
    </w:p>
    <w:p w14:paraId="2BE3336C" w14:textId="43C32CF1" w:rsidR="00EF63D2" w:rsidRPr="00A8795F" w:rsidRDefault="00EF63D2" w:rsidP="00EF63D2">
      <w:pPr>
        <w:jc w:val="both"/>
        <w:rPr>
          <w:rFonts w:asciiTheme="minorHAnsi" w:hAnsiTheme="minorHAnsi" w:cstheme="minorHAnsi"/>
          <w:sz w:val="22"/>
          <w:szCs w:val="22"/>
        </w:rPr>
      </w:pPr>
      <w:r w:rsidRPr="00A8795F">
        <w:rPr>
          <w:rFonts w:asciiTheme="minorHAnsi" w:eastAsiaTheme="minorHAnsi" w:hAnsiTheme="minorHAnsi" w:cstheme="minorHAnsi"/>
          <w:i/>
          <w:iCs/>
          <w:sz w:val="22"/>
          <w:szCs w:val="22"/>
          <w:lang w:eastAsia="en-US"/>
        </w:rPr>
        <w:t xml:space="preserve">Tiekėjui Pasiūlymo pateikimo metu nenurodžius visos aukščiau išvardintos informacijos, </w:t>
      </w:r>
      <w:r w:rsidR="006B2E25" w:rsidRPr="00A8795F">
        <w:rPr>
          <w:rFonts w:asciiTheme="minorHAnsi" w:eastAsiaTheme="minorHAnsi" w:hAnsiTheme="minorHAnsi" w:cstheme="minorHAnsi"/>
          <w:i/>
          <w:iCs/>
          <w:sz w:val="22"/>
          <w:szCs w:val="22"/>
          <w:lang w:eastAsia="en-US"/>
        </w:rPr>
        <w:t xml:space="preserve">Perkantysis subjektas/ Užsakovas  </w:t>
      </w:r>
      <w:r w:rsidRPr="00A8795F">
        <w:rPr>
          <w:rFonts w:asciiTheme="minorHAnsi" w:eastAsiaTheme="minorHAnsi" w:hAnsiTheme="minorHAnsi" w:cstheme="minorHAnsi"/>
          <w:i/>
          <w:iCs/>
          <w:sz w:val="22"/>
          <w:szCs w:val="22"/>
          <w:lang w:eastAsia="en-US"/>
        </w:rPr>
        <w:t>papildomai į Tiekėją nesikreips dėl kainų (įkainių) konfidencialumo, o Tiekėjo Pasiūlyme pateiktas (-</w:t>
      </w:r>
      <w:proofErr w:type="spellStart"/>
      <w:r w:rsidRPr="00A8795F">
        <w:rPr>
          <w:rFonts w:asciiTheme="minorHAnsi" w:eastAsiaTheme="minorHAnsi" w:hAnsiTheme="minorHAnsi" w:cstheme="minorHAnsi"/>
          <w:i/>
          <w:iCs/>
          <w:sz w:val="22"/>
          <w:szCs w:val="22"/>
          <w:lang w:eastAsia="en-US"/>
        </w:rPr>
        <w:t>us</w:t>
      </w:r>
      <w:proofErr w:type="spellEnd"/>
      <w:r w:rsidRPr="00A8795F">
        <w:rPr>
          <w:rFonts w:asciiTheme="minorHAnsi" w:eastAsiaTheme="minorHAnsi" w:hAnsiTheme="minorHAnsi" w:cstheme="minorHAnsi"/>
          <w:i/>
          <w:iCs/>
          <w:sz w:val="22"/>
          <w:szCs w:val="22"/>
          <w:lang w:eastAsia="en-US"/>
        </w:rPr>
        <w:t>) kainas (įkainius) laikys nekonfidencialiais.</w:t>
      </w:r>
      <w:r w:rsidRPr="00A8795F">
        <w:rPr>
          <w:rFonts w:asciiTheme="minorHAnsi" w:hAnsiTheme="minorHAnsi" w:cstheme="minorHAnsi"/>
          <w:sz w:val="22"/>
          <w:szCs w:val="22"/>
          <w:lang w:eastAsia="en-US"/>
        </w:rPr>
        <w:t xml:space="preserve"> </w:t>
      </w:r>
    </w:p>
    <w:p w14:paraId="463893AB" w14:textId="77777777" w:rsidR="00EF63D2" w:rsidRPr="00DF4B8A" w:rsidRDefault="00EF63D2" w:rsidP="00DF4B8A">
      <w:pPr>
        <w:tabs>
          <w:tab w:val="left" w:pos="993"/>
        </w:tabs>
        <w:spacing w:before="60" w:after="60"/>
        <w:ind w:firstLine="567"/>
        <w:jc w:val="both"/>
        <w:rPr>
          <w:rFonts w:asciiTheme="minorHAnsi" w:hAnsiTheme="minorHAnsi" w:cstheme="minorHAnsi"/>
          <w:b/>
          <w:bCs/>
          <w:sz w:val="22"/>
          <w:szCs w:val="22"/>
          <w:lang w:eastAsia="en-US"/>
        </w:rPr>
      </w:pPr>
      <w:r w:rsidRPr="00DF4B8A">
        <w:rPr>
          <w:rFonts w:asciiTheme="minorHAnsi" w:hAnsiTheme="minorHAnsi" w:cstheme="minorHAnsi"/>
          <w:b/>
          <w:bCs/>
          <w:sz w:val="22"/>
          <w:szCs w:val="22"/>
          <w:lang w:eastAsia="en-US"/>
        </w:rPr>
        <w:t>Pasirašydamas šį Pasiūlymą, tvirtintu, kad:</w:t>
      </w:r>
    </w:p>
    <w:p w14:paraId="0385F45F" w14:textId="77777777" w:rsidR="00EF63D2" w:rsidRPr="008871B4" w:rsidRDefault="00EF63D2" w:rsidP="00DF4B8A">
      <w:pPr>
        <w:numPr>
          <w:ilvl w:val="0"/>
          <w:numId w:val="19"/>
        </w:numPr>
        <w:tabs>
          <w:tab w:val="left" w:pos="426"/>
          <w:tab w:val="left" w:pos="993"/>
        </w:tabs>
        <w:spacing w:before="60" w:after="60"/>
        <w:ind w:left="0" w:firstLine="567"/>
        <w:contextualSpacing/>
        <w:jc w:val="both"/>
        <w:rPr>
          <w:rFonts w:asciiTheme="minorHAnsi" w:eastAsia="Calibri" w:hAnsiTheme="minorHAnsi" w:cstheme="minorHAnsi"/>
          <w:sz w:val="22"/>
          <w:szCs w:val="22"/>
          <w:lang w:eastAsia="en-US"/>
        </w:rPr>
      </w:pPr>
      <w:r w:rsidRPr="00A8795F">
        <w:rPr>
          <w:rFonts w:asciiTheme="minorHAnsi" w:eastAsia="Calibri" w:hAnsiTheme="minorHAnsi" w:cstheme="minorHAnsi"/>
          <w:sz w:val="22"/>
          <w:szCs w:val="22"/>
          <w:lang w:eastAsia="en-US"/>
        </w:rPr>
        <w:lastRenderedPageBreak/>
        <w:t>Pasiūlymo dokumentuose pateikti duomenys yra tikri;</w:t>
      </w:r>
    </w:p>
    <w:p w14:paraId="44FC8D8B" w14:textId="77777777" w:rsidR="00EF63D2" w:rsidRPr="008871B4" w:rsidRDefault="00EF63D2" w:rsidP="00DF4B8A">
      <w:pPr>
        <w:numPr>
          <w:ilvl w:val="0"/>
          <w:numId w:val="19"/>
        </w:numPr>
        <w:tabs>
          <w:tab w:val="left" w:pos="426"/>
          <w:tab w:val="left" w:pos="993"/>
        </w:tabs>
        <w:spacing w:before="60" w:after="60"/>
        <w:ind w:left="0" w:firstLine="567"/>
        <w:contextualSpacing/>
        <w:jc w:val="both"/>
        <w:rPr>
          <w:rFonts w:asciiTheme="minorHAnsi" w:eastAsia="Calibri" w:hAnsiTheme="minorHAnsi" w:cstheme="minorHAnsi"/>
          <w:sz w:val="22"/>
          <w:szCs w:val="22"/>
          <w:lang w:eastAsia="en-US"/>
        </w:rPr>
      </w:pPr>
      <w:r w:rsidRPr="008871B4">
        <w:rPr>
          <w:rFonts w:asciiTheme="minorHAnsi" w:eastAsia="Calibri" w:hAnsiTheme="minorHAnsi" w:cstheme="minorHAnsi"/>
          <w:sz w:val="22"/>
          <w:szCs w:val="22"/>
          <w:lang w:eastAsia="en-US"/>
        </w:rPr>
        <w:t>siūlomas Pirkimo objektas visiškai atitinka Pirkimo dokumentuose nustatytus reikalavimus.</w:t>
      </w:r>
    </w:p>
    <w:p w14:paraId="27CEEDB5" w14:textId="021AFA56" w:rsidR="00EF63D2" w:rsidRPr="008871B4" w:rsidRDefault="00EF63D2" w:rsidP="00482B51">
      <w:pPr>
        <w:numPr>
          <w:ilvl w:val="0"/>
          <w:numId w:val="19"/>
        </w:numPr>
        <w:tabs>
          <w:tab w:val="left" w:pos="426"/>
          <w:tab w:val="left" w:pos="993"/>
        </w:tabs>
        <w:spacing w:before="60" w:after="60"/>
        <w:ind w:left="0" w:firstLine="567"/>
        <w:contextualSpacing/>
        <w:jc w:val="both"/>
        <w:rPr>
          <w:rFonts w:asciiTheme="minorHAnsi" w:eastAsia="Calibri" w:hAnsiTheme="minorHAnsi" w:cstheme="minorHAnsi"/>
          <w:sz w:val="22"/>
          <w:szCs w:val="22"/>
          <w:lang w:eastAsia="en-US"/>
        </w:rPr>
      </w:pPr>
      <w:r w:rsidRPr="008871B4">
        <w:rPr>
          <w:rFonts w:asciiTheme="minorHAnsi" w:eastAsia="Calibri" w:hAnsiTheme="minorHAnsi" w:cstheme="minorHAnsi"/>
          <w:sz w:val="22"/>
          <w:szCs w:val="22"/>
          <w:lang w:eastAsia="en-US"/>
        </w:rPr>
        <w:t xml:space="preserve">savo pasiūlymo galiojimą užtikrinsiu netesybomis – </w:t>
      </w:r>
      <w:r w:rsidR="00FF0B09">
        <w:rPr>
          <w:rFonts w:asciiTheme="minorHAnsi" w:eastAsia="Calibri" w:hAnsiTheme="minorHAnsi" w:cstheme="minorHAnsi"/>
          <w:sz w:val="22"/>
          <w:szCs w:val="22"/>
          <w:lang w:eastAsia="en-US"/>
        </w:rPr>
        <w:t>_______________</w:t>
      </w:r>
      <w:r w:rsidR="00FF0B09" w:rsidRPr="008871B4">
        <w:rPr>
          <w:rFonts w:asciiTheme="minorHAnsi" w:eastAsia="Calibri" w:hAnsiTheme="minorHAnsi" w:cstheme="minorHAnsi"/>
          <w:sz w:val="22"/>
          <w:szCs w:val="22"/>
          <w:lang w:eastAsia="en-US"/>
        </w:rPr>
        <w:t xml:space="preserve"> </w:t>
      </w:r>
      <w:r w:rsidRPr="008871B4">
        <w:rPr>
          <w:rFonts w:asciiTheme="minorHAnsi" w:eastAsia="Calibri" w:hAnsiTheme="minorHAnsi" w:cstheme="minorHAnsi"/>
          <w:sz w:val="22"/>
          <w:szCs w:val="22"/>
          <w:lang w:eastAsia="en-US"/>
        </w:rPr>
        <w:t>(</w:t>
      </w:r>
      <w:r w:rsidR="00FF0B09">
        <w:rPr>
          <w:rFonts w:asciiTheme="minorHAnsi" w:eastAsia="Calibri" w:hAnsiTheme="minorHAnsi" w:cstheme="minorHAnsi"/>
          <w:sz w:val="22"/>
          <w:szCs w:val="22"/>
          <w:lang w:eastAsia="en-US"/>
        </w:rPr>
        <w:t xml:space="preserve">Įrašyti </w:t>
      </w:r>
      <w:r w:rsidRPr="008871B4">
        <w:rPr>
          <w:rFonts w:asciiTheme="minorHAnsi" w:eastAsia="Calibri" w:hAnsiTheme="minorHAnsi" w:cstheme="minorHAnsi"/>
          <w:sz w:val="22"/>
          <w:szCs w:val="22"/>
          <w:lang w:eastAsia="en-US"/>
        </w:rPr>
        <w:t>)</w:t>
      </w:r>
      <w:r w:rsidR="00DF4B8A">
        <w:rPr>
          <w:rFonts w:asciiTheme="minorHAnsi" w:eastAsia="Calibri" w:hAnsiTheme="minorHAnsi" w:cstheme="minorHAnsi"/>
          <w:sz w:val="22"/>
          <w:szCs w:val="22"/>
          <w:lang w:eastAsia="en-US"/>
        </w:rPr>
        <w:t xml:space="preserve"> </w:t>
      </w:r>
      <w:proofErr w:type="spellStart"/>
      <w:r w:rsidRPr="008871B4">
        <w:rPr>
          <w:rFonts w:asciiTheme="minorHAnsi" w:eastAsia="Calibri" w:hAnsiTheme="minorHAnsi" w:cstheme="minorHAnsi"/>
          <w:sz w:val="22"/>
          <w:szCs w:val="22"/>
          <w:lang w:eastAsia="en-US"/>
        </w:rPr>
        <w:t>Eur</w:t>
      </w:r>
      <w:proofErr w:type="spellEnd"/>
      <w:r w:rsidRPr="008871B4">
        <w:rPr>
          <w:rFonts w:asciiTheme="minorHAnsi" w:eastAsia="Calibri" w:hAnsiTheme="minorHAnsi" w:cstheme="minorHAnsi"/>
          <w:sz w:val="22"/>
          <w:szCs w:val="22"/>
          <w:lang w:eastAsia="en-US"/>
        </w:rPr>
        <w:t xml:space="preserve"> bauda, jeigu:</w:t>
      </w:r>
    </w:p>
    <w:p w14:paraId="4881F4EC" w14:textId="77777777" w:rsidR="00EF63D2" w:rsidRPr="008871B4" w:rsidRDefault="00EF63D2" w:rsidP="00DF4B8A">
      <w:pPr>
        <w:numPr>
          <w:ilvl w:val="1"/>
          <w:numId w:val="19"/>
        </w:numPr>
        <w:tabs>
          <w:tab w:val="left" w:pos="426"/>
          <w:tab w:val="left" w:pos="993"/>
        </w:tabs>
        <w:spacing w:before="60" w:after="60"/>
        <w:ind w:left="0" w:firstLine="567"/>
        <w:contextualSpacing/>
        <w:jc w:val="both"/>
        <w:rPr>
          <w:rFonts w:asciiTheme="minorHAnsi" w:eastAsia="Calibri" w:hAnsiTheme="minorHAnsi" w:cstheme="minorHAnsi"/>
          <w:sz w:val="22"/>
          <w:szCs w:val="22"/>
          <w:lang w:eastAsia="en-US"/>
        </w:rPr>
      </w:pPr>
      <w:r w:rsidRPr="008871B4">
        <w:rPr>
          <w:rFonts w:asciiTheme="minorHAnsi" w:eastAsia="Calibri" w:hAnsiTheme="minorHAnsi" w:cstheme="minorHAnsi"/>
          <w:sz w:val="22"/>
          <w:szCs w:val="22"/>
          <w:lang w:eastAsia="en-US"/>
        </w:rPr>
        <w:t>atšaukia arba pakeičia savo pasiūlymą pasiūlymo galiojimo laikotarpiu.</w:t>
      </w:r>
    </w:p>
    <w:p w14:paraId="3C9DD61B" w14:textId="5522476B" w:rsidR="00EF63D2" w:rsidRPr="008871B4" w:rsidRDefault="00EF63D2" w:rsidP="00DF4B8A">
      <w:pPr>
        <w:numPr>
          <w:ilvl w:val="1"/>
          <w:numId w:val="19"/>
        </w:numPr>
        <w:tabs>
          <w:tab w:val="left" w:pos="426"/>
          <w:tab w:val="left" w:pos="993"/>
        </w:tabs>
        <w:spacing w:before="60" w:after="60"/>
        <w:ind w:left="0" w:firstLine="567"/>
        <w:contextualSpacing/>
        <w:jc w:val="both"/>
        <w:rPr>
          <w:rFonts w:asciiTheme="minorHAnsi" w:eastAsia="Calibri" w:hAnsiTheme="minorHAnsi" w:cstheme="minorHAnsi"/>
          <w:sz w:val="22"/>
          <w:szCs w:val="22"/>
          <w:lang w:eastAsia="en-US"/>
        </w:rPr>
      </w:pPr>
      <w:r w:rsidRPr="008871B4">
        <w:rPr>
          <w:rFonts w:asciiTheme="minorHAnsi" w:eastAsia="Calibri" w:hAnsiTheme="minorHAnsi" w:cstheme="minorHAnsi"/>
          <w:sz w:val="22"/>
          <w:szCs w:val="22"/>
          <w:lang w:eastAsia="en-US"/>
        </w:rPr>
        <w:t xml:space="preserve">laimėjęs Pirkimą, vengia arba atsisako pasirašyti </w:t>
      </w:r>
      <w:r w:rsidR="00FF0B09">
        <w:rPr>
          <w:rFonts w:asciiTheme="minorHAnsi" w:eastAsia="Calibri" w:hAnsiTheme="minorHAnsi" w:cstheme="minorHAnsi"/>
          <w:sz w:val="22"/>
          <w:szCs w:val="22"/>
          <w:lang w:eastAsia="en-US"/>
        </w:rPr>
        <w:t>Pagrindinę</w:t>
      </w:r>
      <w:r w:rsidR="00FF0B09" w:rsidRPr="008871B4">
        <w:rPr>
          <w:rFonts w:asciiTheme="minorHAnsi" w:eastAsia="Calibri" w:hAnsiTheme="minorHAnsi" w:cstheme="minorHAnsi"/>
          <w:sz w:val="22"/>
          <w:szCs w:val="22"/>
          <w:lang w:eastAsia="en-US"/>
        </w:rPr>
        <w:t xml:space="preserve"> </w:t>
      </w:r>
      <w:r w:rsidRPr="008871B4">
        <w:rPr>
          <w:rFonts w:asciiTheme="minorHAnsi" w:eastAsia="Calibri" w:hAnsiTheme="minorHAnsi" w:cstheme="minorHAnsi"/>
          <w:sz w:val="22"/>
          <w:szCs w:val="22"/>
          <w:lang w:eastAsia="en-US"/>
        </w:rPr>
        <w:t>sutartį per Perkančiojo subjekto nurodytą terminą.</w:t>
      </w:r>
    </w:p>
    <w:p w14:paraId="0212B601" w14:textId="1F1AAB17" w:rsidR="00182FB8" w:rsidRDefault="00EF63D2" w:rsidP="00182FB8">
      <w:pPr>
        <w:numPr>
          <w:ilvl w:val="0"/>
          <w:numId w:val="19"/>
        </w:numPr>
        <w:tabs>
          <w:tab w:val="left" w:pos="426"/>
          <w:tab w:val="left" w:pos="993"/>
        </w:tabs>
        <w:spacing w:before="60" w:after="60"/>
        <w:ind w:left="0" w:firstLine="567"/>
        <w:contextualSpacing/>
        <w:jc w:val="both"/>
        <w:rPr>
          <w:rFonts w:asciiTheme="minorHAnsi" w:eastAsia="Calibri" w:hAnsiTheme="minorHAnsi" w:cstheme="minorHAnsi"/>
          <w:sz w:val="22"/>
          <w:szCs w:val="22"/>
          <w:lang w:eastAsia="en-US"/>
        </w:rPr>
      </w:pPr>
      <w:r w:rsidRPr="008871B4">
        <w:rPr>
          <w:rFonts w:asciiTheme="minorHAnsi" w:eastAsia="Calibri" w:hAnsiTheme="minorHAnsi" w:cstheme="minorHAnsi"/>
          <w:sz w:val="22"/>
          <w:szCs w:val="22"/>
          <w:lang w:eastAsia="en-US"/>
        </w:rPr>
        <w:t xml:space="preserve">nėra aplinkybių dėl kurių Perkantysis subjektas galėtų atmesti Mūsų paraišką / pasiūlymą vadovaudamasis Lietuvos Respublikos pirkimų, atliekamų </w:t>
      </w:r>
      <w:proofErr w:type="spellStart"/>
      <w:r w:rsidRPr="008871B4">
        <w:rPr>
          <w:rFonts w:asciiTheme="minorHAnsi" w:eastAsia="Calibri" w:hAnsiTheme="minorHAnsi" w:cstheme="minorHAnsi"/>
          <w:sz w:val="22"/>
          <w:szCs w:val="22"/>
          <w:lang w:eastAsia="en-US"/>
        </w:rPr>
        <w:t>vandentvarkos</w:t>
      </w:r>
      <w:proofErr w:type="spellEnd"/>
      <w:r w:rsidRPr="008871B4">
        <w:rPr>
          <w:rFonts w:asciiTheme="minorHAnsi" w:eastAsia="Calibri" w:hAnsiTheme="minorHAnsi" w:cstheme="minorHAnsi"/>
          <w:sz w:val="22"/>
          <w:szCs w:val="22"/>
          <w:lang w:eastAsia="en-US"/>
        </w:rPr>
        <w:t>, energetikos, transporto ir pašto paslaugų srities perkančiųjų subjektų, įstatymo (toliau – PĮ) 58 straipsnio 41 dalies 1-4 punktais:</w:t>
      </w:r>
    </w:p>
    <w:p w14:paraId="2984DFB8" w14:textId="726980AB" w:rsidR="00482B51" w:rsidRDefault="00EF63D2" w:rsidP="00482B51">
      <w:pPr>
        <w:tabs>
          <w:tab w:val="left" w:pos="709"/>
          <w:tab w:val="left" w:pos="993"/>
        </w:tabs>
        <w:spacing w:before="60" w:after="60"/>
        <w:ind w:firstLine="567"/>
        <w:contextualSpacing/>
        <w:jc w:val="both"/>
        <w:rPr>
          <w:rFonts w:asciiTheme="minorHAnsi" w:eastAsia="Calibri" w:hAnsiTheme="minorHAnsi" w:cstheme="minorHAnsi"/>
          <w:sz w:val="22"/>
          <w:szCs w:val="22"/>
          <w:lang w:eastAsia="en-US"/>
        </w:rPr>
      </w:pPr>
      <w:r w:rsidRPr="00182FB8">
        <w:rPr>
          <w:rFonts w:asciiTheme="minorHAnsi" w:eastAsia="Calibri" w:hAnsiTheme="minorHAnsi" w:cstheme="minorHAnsi"/>
          <w:sz w:val="22"/>
          <w:szCs w:val="22"/>
          <w:lang w:eastAsia="en-US"/>
        </w:rPr>
        <w:t>1</w:t>
      </w:r>
      <w:r w:rsidR="00482B51">
        <w:rPr>
          <w:rFonts w:asciiTheme="minorHAnsi" w:eastAsia="Calibri" w:hAnsiTheme="minorHAnsi" w:cstheme="minorHAnsi"/>
          <w:sz w:val="22"/>
          <w:szCs w:val="22"/>
          <w:lang w:eastAsia="en-US"/>
        </w:rPr>
        <w:t>)</w:t>
      </w:r>
      <w:r w:rsidRPr="00182FB8">
        <w:rPr>
          <w:rFonts w:asciiTheme="minorHAnsi" w:eastAsia="Calibri" w:hAnsiTheme="minorHAnsi" w:cstheme="minorHAnsi"/>
          <w:sz w:val="22"/>
          <w:szCs w:val="22"/>
          <w:lang w:eastAsia="en-US"/>
        </w:rPr>
        <w:t xml:space="preserve"> tiekėjas, jo subtiekėjas, ūkio subjektai, kurių </w:t>
      </w:r>
      <w:proofErr w:type="spellStart"/>
      <w:r w:rsidRPr="00182FB8">
        <w:rPr>
          <w:rFonts w:asciiTheme="minorHAnsi" w:eastAsia="Calibri" w:hAnsiTheme="minorHAnsi" w:cstheme="minorHAnsi"/>
          <w:sz w:val="22"/>
          <w:szCs w:val="22"/>
          <w:lang w:eastAsia="en-US"/>
        </w:rPr>
        <w:t>pajėgumais</w:t>
      </w:r>
      <w:proofErr w:type="spellEnd"/>
      <w:r w:rsidRPr="00182FB8">
        <w:rPr>
          <w:rFonts w:asciiTheme="minorHAnsi" w:eastAsia="Calibri" w:hAnsiTheme="minorHAnsi" w:cstheme="minorHAnsi"/>
          <w:sz w:val="22"/>
          <w:szCs w:val="22"/>
          <w:lang w:eastAsia="en-US"/>
        </w:rPr>
        <w:t xml:space="preserve"> remiamasi, tiekėjo siūlomų prekių (įskaitant jų sudedamąsias dalis) gamintojas ar juos kontroliuojantys asmenys nėra juridiniai asmenys, registruoti Viešųjų pirkimų įstatymo 92 straipsnio 15 dalyje numatytame sąraše nurodytose valstybėse ar teritorijose;</w:t>
      </w:r>
    </w:p>
    <w:p w14:paraId="22341699" w14:textId="6BAA084F" w:rsidR="00482B51" w:rsidRDefault="00EF63D2" w:rsidP="00482B51">
      <w:pPr>
        <w:tabs>
          <w:tab w:val="left" w:pos="709"/>
          <w:tab w:val="left" w:pos="993"/>
        </w:tabs>
        <w:spacing w:before="60" w:after="60"/>
        <w:ind w:firstLine="567"/>
        <w:contextualSpacing/>
        <w:jc w:val="both"/>
        <w:rPr>
          <w:rFonts w:asciiTheme="minorHAnsi" w:eastAsia="Calibri" w:hAnsiTheme="minorHAnsi" w:cstheme="minorHAnsi"/>
          <w:sz w:val="22"/>
          <w:szCs w:val="22"/>
          <w:lang w:eastAsia="en-US"/>
        </w:rPr>
      </w:pPr>
      <w:r w:rsidRPr="008871B4">
        <w:rPr>
          <w:rFonts w:asciiTheme="minorHAnsi" w:eastAsia="Calibri" w:hAnsiTheme="minorHAnsi" w:cstheme="minorHAnsi"/>
          <w:sz w:val="22"/>
          <w:szCs w:val="22"/>
          <w:lang w:eastAsia="en-US"/>
        </w:rPr>
        <w:t>2</w:t>
      </w:r>
      <w:r w:rsidR="00482B51">
        <w:rPr>
          <w:rFonts w:asciiTheme="minorHAnsi" w:eastAsia="Calibri" w:hAnsiTheme="minorHAnsi" w:cstheme="minorHAnsi"/>
          <w:sz w:val="22"/>
          <w:szCs w:val="22"/>
          <w:lang w:eastAsia="en-US"/>
        </w:rPr>
        <w:t>)</w:t>
      </w:r>
      <w:r w:rsidRPr="008871B4">
        <w:rPr>
          <w:rFonts w:asciiTheme="minorHAnsi" w:eastAsia="Calibri" w:hAnsiTheme="minorHAnsi" w:cstheme="minorHAnsi"/>
          <w:sz w:val="22"/>
          <w:szCs w:val="22"/>
          <w:lang w:eastAsia="en-US"/>
        </w:rPr>
        <w:t xml:space="preserve"> tiekėjas, jo subtiekėjas, ūkio subjektas, kurio </w:t>
      </w:r>
      <w:proofErr w:type="spellStart"/>
      <w:r w:rsidRPr="008871B4">
        <w:rPr>
          <w:rFonts w:asciiTheme="minorHAnsi" w:eastAsia="Calibri" w:hAnsiTheme="minorHAnsi" w:cstheme="minorHAnsi"/>
          <w:sz w:val="22"/>
          <w:szCs w:val="22"/>
          <w:lang w:eastAsia="en-US"/>
        </w:rPr>
        <w:t>pajėgumais</w:t>
      </w:r>
      <w:proofErr w:type="spellEnd"/>
      <w:r w:rsidRPr="008871B4">
        <w:rPr>
          <w:rFonts w:asciiTheme="minorHAnsi" w:eastAsia="Calibri" w:hAnsiTheme="minorHAnsi" w:cstheme="minorHAnsi"/>
          <w:sz w:val="22"/>
          <w:szCs w:val="22"/>
          <w:lang w:eastAsia="en-US"/>
        </w:rPr>
        <w:t xml:space="preserve"> remiamasi, tiekėjo siūlomų prekių (įskaitant jų sudedamąsias dalis) gamintojas ar juos kontroliuojantys asmenys nėra fiziniai asmenys, nuolat gyvenantys Viešųjų pirkimų įstatymo 92 straipsnio 15 dalyje numatytame sąraše nurodytose valstybėse ar teritorijose arba turintys šių valstybių pilietybę;</w:t>
      </w:r>
    </w:p>
    <w:p w14:paraId="408F4CC6" w14:textId="750DB023" w:rsidR="00EF63D2" w:rsidRPr="008871B4" w:rsidRDefault="00EF63D2" w:rsidP="00482B51">
      <w:pPr>
        <w:tabs>
          <w:tab w:val="left" w:pos="709"/>
          <w:tab w:val="left" w:pos="993"/>
        </w:tabs>
        <w:spacing w:before="60" w:after="60"/>
        <w:ind w:firstLine="567"/>
        <w:contextualSpacing/>
        <w:jc w:val="both"/>
        <w:rPr>
          <w:rFonts w:asciiTheme="minorHAnsi" w:eastAsia="Calibri" w:hAnsiTheme="minorHAnsi" w:cstheme="minorHAnsi"/>
          <w:sz w:val="22"/>
          <w:szCs w:val="22"/>
          <w:lang w:eastAsia="en-US"/>
        </w:rPr>
      </w:pPr>
      <w:r w:rsidRPr="008871B4">
        <w:rPr>
          <w:rFonts w:asciiTheme="minorHAnsi" w:eastAsia="Calibri" w:hAnsiTheme="minorHAnsi" w:cstheme="minorHAnsi"/>
          <w:sz w:val="22"/>
          <w:szCs w:val="22"/>
          <w:lang w:eastAsia="en-US"/>
        </w:rPr>
        <w:t>3.</w:t>
      </w:r>
      <w:r w:rsidR="00482B51">
        <w:rPr>
          <w:rFonts w:asciiTheme="minorHAnsi" w:eastAsia="Calibri" w:hAnsiTheme="minorHAnsi" w:cstheme="minorHAnsi"/>
          <w:sz w:val="22"/>
          <w:szCs w:val="22"/>
          <w:lang w:eastAsia="en-US"/>
        </w:rPr>
        <w:t>)</w:t>
      </w:r>
      <w:r w:rsidRPr="008871B4">
        <w:rPr>
          <w:rFonts w:asciiTheme="minorHAnsi" w:eastAsia="Calibri" w:hAnsiTheme="minorHAnsi" w:cstheme="minorHAnsi"/>
          <w:sz w:val="22"/>
          <w:szCs w:val="22"/>
          <w:lang w:eastAsia="en-US"/>
        </w:rPr>
        <w:t xml:space="preserve"> prekių (įskaitant jų sudedamąsias dalis) kilmė nėra ar paslaugos neteikiamos iš Viešųjų pirkimų įstatymo 92 straipsnio 15 dalyje numatytame sąraše nurodytų valstybių ar teritorijų;</w:t>
      </w:r>
    </w:p>
    <w:p w14:paraId="54811BEC" w14:textId="7BA0B69E" w:rsidR="00EF63D2" w:rsidRPr="008871B4" w:rsidRDefault="00EF63D2" w:rsidP="00DF4B8A">
      <w:pPr>
        <w:numPr>
          <w:ilvl w:val="0"/>
          <w:numId w:val="19"/>
        </w:numPr>
        <w:tabs>
          <w:tab w:val="left" w:pos="426"/>
          <w:tab w:val="left" w:pos="993"/>
        </w:tabs>
        <w:spacing w:before="60" w:after="60"/>
        <w:ind w:left="0" w:firstLine="567"/>
        <w:contextualSpacing/>
        <w:jc w:val="both"/>
        <w:rPr>
          <w:rFonts w:asciiTheme="minorHAnsi" w:eastAsia="Calibri" w:hAnsiTheme="minorHAnsi" w:cstheme="minorHAnsi"/>
          <w:sz w:val="22"/>
          <w:szCs w:val="22"/>
          <w:lang w:eastAsia="en-US"/>
        </w:rPr>
      </w:pPr>
      <w:r w:rsidRPr="008871B4">
        <w:rPr>
          <w:rFonts w:asciiTheme="minorHAnsi" w:eastAsia="Calibri" w:hAnsiTheme="minorHAnsi" w:cstheme="minorHAnsi"/>
          <w:sz w:val="22"/>
          <w:szCs w:val="22"/>
          <w:lang w:eastAsia="en-US"/>
        </w:rPr>
        <w:t>Lietuvos Respublikos Vyriausybė, vadovaudamasi Nacionaliniam saugumui užtikrinti svarbių objektų apsaugos įstatyme įtvirtintais kriterijais, nėra priėmusi sprendimo, patvirtinančio, kad 4.1.</w:t>
      </w:r>
      <w:r w:rsidR="00182FB8">
        <w:rPr>
          <w:rFonts w:asciiTheme="minorHAnsi" w:eastAsia="Calibri" w:hAnsiTheme="minorHAnsi" w:cstheme="minorHAnsi"/>
          <w:sz w:val="22"/>
          <w:szCs w:val="22"/>
          <w:lang w:eastAsia="en-US"/>
        </w:rPr>
        <w:t xml:space="preserve"> </w:t>
      </w:r>
      <w:r w:rsidRPr="008871B4">
        <w:rPr>
          <w:rFonts w:asciiTheme="minorHAnsi" w:eastAsia="Calibri" w:hAnsiTheme="minorHAnsi" w:cstheme="minorHAnsi"/>
          <w:sz w:val="22"/>
          <w:szCs w:val="22"/>
          <w:lang w:eastAsia="en-US"/>
        </w:rPr>
        <w:t>ir 4.2. punktuose nurodyti subjektai ar su jais ketinamas sudaryti (sudarytas) sandoris neatitinka nacionalinio saugumo interesų.</w:t>
      </w:r>
    </w:p>
    <w:p w14:paraId="78191E53" w14:textId="77777777" w:rsidR="00EF63D2" w:rsidRPr="00A8795F" w:rsidRDefault="00EF63D2" w:rsidP="00EF63D2">
      <w:pPr>
        <w:spacing w:before="60" w:after="60"/>
        <w:jc w:val="center"/>
        <w:rPr>
          <w:rFonts w:asciiTheme="minorHAnsi" w:hAnsiTheme="minorHAnsi" w:cstheme="minorHAnsi"/>
          <w:sz w:val="22"/>
          <w:szCs w:val="22"/>
          <w:lang w:eastAsia="en-US"/>
        </w:rPr>
      </w:pPr>
      <w:r w:rsidRPr="00A8795F">
        <w:rPr>
          <w:rFonts w:asciiTheme="minorHAnsi" w:hAnsiTheme="minorHAnsi" w:cstheme="minorHAnsi"/>
          <w:sz w:val="22"/>
          <w:szCs w:val="22"/>
          <w:lang w:eastAsia="en-US"/>
        </w:rPr>
        <w:t>______________________________________________________</w:t>
      </w:r>
    </w:p>
    <w:p w14:paraId="76AD3E13" w14:textId="77777777" w:rsidR="00EF63D2" w:rsidRPr="00A8795F" w:rsidRDefault="00EF63D2" w:rsidP="00EF63D2">
      <w:pPr>
        <w:spacing w:before="60" w:after="60"/>
        <w:jc w:val="center"/>
        <w:rPr>
          <w:rFonts w:asciiTheme="minorHAnsi" w:hAnsiTheme="minorHAnsi" w:cstheme="minorHAnsi"/>
          <w:sz w:val="22"/>
          <w:szCs w:val="22"/>
          <w:lang w:eastAsia="en-US"/>
        </w:rPr>
      </w:pPr>
      <w:r w:rsidRPr="00A8795F">
        <w:rPr>
          <w:rFonts w:asciiTheme="minorHAnsi" w:hAnsiTheme="minorHAnsi" w:cstheme="minorHAnsi"/>
          <w:sz w:val="22"/>
          <w:szCs w:val="22"/>
          <w:lang w:eastAsia="en-US"/>
        </w:rPr>
        <w:t>(Tiekėjo arba jo įgalioto asmens vardas, pavardė, parašas)</w:t>
      </w:r>
      <w:r w:rsidRPr="00A8795F">
        <w:rPr>
          <w:rFonts w:asciiTheme="minorHAnsi" w:hAnsiTheme="minorHAnsi" w:cstheme="minorHAnsi"/>
          <w:sz w:val="22"/>
          <w:szCs w:val="22"/>
          <w:vertAlign w:val="superscript"/>
          <w:lang w:eastAsia="en-US"/>
        </w:rPr>
        <w:footnoteReference w:id="6"/>
      </w:r>
    </w:p>
    <w:p w14:paraId="6F335CB4" w14:textId="77777777" w:rsidR="00EF63D2" w:rsidRPr="00A8795F" w:rsidRDefault="00EF63D2" w:rsidP="00EF63D2">
      <w:pPr>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PRIEDAI:</w:t>
      </w:r>
    </w:p>
    <w:p w14:paraId="207864B2" w14:textId="77777777" w:rsidR="00EF63D2" w:rsidRPr="00A8795F" w:rsidRDefault="00EF63D2" w:rsidP="00EF63D2">
      <w:pPr>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Priedas Nr. 1 Deklaracija dėl sutikimo būti subtiekėju </w:t>
      </w:r>
      <w:r w:rsidRPr="00A8795F">
        <w:rPr>
          <w:rFonts w:asciiTheme="minorHAnsi" w:hAnsiTheme="minorHAnsi" w:cstheme="minorHAnsi"/>
          <w:i/>
          <w:iCs/>
          <w:color w:val="538135" w:themeColor="accent6" w:themeShade="BF"/>
          <w:sz w:val="22"/>
          <w:szCs w:val="22"/>
          <w:lang w:eastAsia="en-US"/>
        </w:rPr>
        <w:t>(jei taikoma</w:t>
      </w:r>
      <w:r w:rsidRPr="00A8795F">
        <w:rPr>
          <w:rFonts w:asciiTheme="minorHAnsi" w:hAnsiTheme="minorHAnsi" w:cstheme="minorHAnsi"/>
          <w:sz w:val="22"/>
          <w:szCs w:val="22"/>
          <w:lang w:eastAsia="en-US"/>
        </w:rPr>
        <w:t>), __lapų.</w:t>
      </w:r>
    </w:p>
    <w:p w14:paraId="45BBCB84" w14:textId="77777777" w:rsidR="00EF63D2" w:rsidRPr="00A8795F" w:rsidRDefault="00EF63D2" w:rsidP="00EF63D2">
      <w:pPr>
        <w:spacing w:before="60" w:after="60"/>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Priedas Nr. 2. Įgaliojimai </w:t>
      </w:r>
      <w:r w:rsidRPr="00A8795F">
        <w:rPr>
          <w:rFonts w:asciiTheme="minorHAnsi" w:hAnsiTheme="minorHAnsi" w:cstheme="minorHAnsi"/>
          <w:i/>
          <w:color w:val="538135" w:themeColor="accent6" w:themeShade="BF"/>
          <w:sz w:val="22"/>
          <w:szCs w:val="22"/>
          <w:lang w:eastAsia="en-US"/>
        </w:rPr>
        <w:t>(jei taikoma)</w:t>
      </w:r>
      <w:r w:rsidRPr="00A8795F">
        <w:rPr>
          <w:rFonts w:asciiTheme="minorHAnsi" w:hAnsiTheme="minorHAnsi" w:cstheme="minorHAnsi"/>
          <w:sz w:val="22"/>
          <w:szCs w:val="22"/>
          <w:lang w:eastAsia="en-US"/>
        </w:rPr>
        <w:t>, __lapų.</w:t>
      </w:r>
    </w:p>
    <w:p w14:paraId="507B7266" w14:textId="77777777" w:rsidR="00EF63D2" w:rsidRPr="00A8795F" w:rsidRDefault="00EF63D2" w:rsidP="00EF63D2">
      <w:pPr>
        <w:spacing w:before="60" w:after="60"/>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Priedas Nr. 3. Jungtinės veiklos sutartis </w:t>
      </w:r>
      <w:r w:rsidRPr="00A8795F">
        <w:rPr>
          <w:rFonts w:asciiTheme="minorHAnsi" w:hAnsiTheme="minorHAnsi" w:cstheme="minorHAnsi"/>
          <w:i/>
          <w:color w:val="538135" w:themeColor="accent6" w:themeShade="BF"/>
          <w:sz w:val="22"/>
          <w:szCs w:val="22"/>
          <w:lang w:eastAsia="en-US"/>
        </w:rPr>
        <w:t>(jei taikoma)</w:t>
      </w:r>
      <w:r w:rsidRPr="00A8795F">
        <w:rPr>
          <w:rFonts w:asciiTheme="minorHAnsi" w:hAnsiTheme="minorHAnsi" w:cstheme="minorHAnsi"/>
          <w:sz w:val="22"/>
          <w:szCs w:val="22"/>
          <w:lang w:eastAsia="en-US"/>
        </w:rPr>
        <w:t>, __lapų.</w:t>
      </w:r>
    </w:p>
    <w:p w14:paraId="22EAAC68" w14:textId="76F65BFF" w:rsidR="00EF63D2" w:rsidRPr="00A8795F" w:rsidRDefault="00EF63D2" w:rsidP="00614859">
      <w:pPr>
        <w:pStyle w:val="ListParagraph"/>
        <w:tabs>
          <w:tab w:val="left" w:pos="567"/>
        </w:tabs>
        <w:ind w:left="0"/>
        <w:contextualSpacing w:val="0"/>
        <w:jc w:val="both"/>
        <w:rPr>
          <w:rFonts w:asciiTheme="minorHAnsi" w:hAnsiTheme="minorHAnsi" w:cstheme="minorHAnsi"/>
          <w:iCs/>
          <w:sz w:val="22"/>
          <w:szCs w:val="22"/>
        </w:rPr>
      </w:pPr>
    </w:p>
    <w:p w14:paraId="6434458A" w14:textId="77777777" w:rsidR="00EF63D2" w:rsidRPr="00A8795F" w:rsidRDefault="00EF63D2" w:rsidP="00614859">
      <w:pPr>
        <w:pStyle w:val="ListParagraph"/>
        <w:tabs>
          <w:tab w:val="left" w:pos="567"/>
        </w:tabs>
        <w:ind w:left="0"/>
        <w:contextualSpacing w:val="0"/>
        <w:jc w:val="both"/>
        <w:rPr>
          <w:rFonts w:asciiTheme="minorHAnsi" w:hAnsiTheme="minorHAnsi" w:cstheme="minorHAnsi"/>
          <w:iCs/>
          <w:sz w:val="22"/>
          <w:szCs w:val="22"/>
        </w:rPr>
      </w:pPr>
    </w:p>
    <w:bookmarkEnd w:id="1"/>
    <w:p w14:paraId="58C14832" w14:textId="77777777" w:rsidR="00B33A30" w:rsidRPr="00A8795F" w:rsidRDefault="00B33A30" w:rsidP="00614859">
      <w:pPr>
        <w:rPr>
          <w:rFonts w:asciiTheme="minorHAnsi" w:hAnsiTheme="minorHAnsi" w:cstheme="minorHAnsi"/>
          <w:sz w:val="22"/>
          <w:szCs w:val="22"/>
        </w:rPr>
      </w:pPr>
    </w:p>
    <w:sectPr w:rsidR="00B33A30" w:rsidRPr="00A8795F" w:rsidSect="0078170E">
      <w:headerReference w:type="default" r:id="rId11"/>
      <w:footerReference w:type="even" r:id="rId12"/>
      <w:footerReference w:type="default" r:id="rId13"/>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33BB" w14:textId="77777777" w:rsidR="00123459" w:rsidRDefault="00123459" w:rsidP="00FD3FC0">
      <w:r>
        <w:separator/>
      </w:r>
    </w:p>
  </w:endnote>
  <w:endnote w:type="continuationSeparator" w:id="0">
    <w:p w14:paraId="02DD519C" w14:textId="77777777" w:rsidR="00123459" w:rsidRDefault="00123459" w:rsidP="00FD3FC0">
      <w:r>
        <w:continuationSeparator/>
      </w:r>
    </w:p>
  </w:endnote>
  <w:endnote w:type="continuationNotice" w:id="1">
    <w:p w14:paraId="6801C618" w14:textId="77777777" w:rsidR="00123459" w:rsidRDefault="00123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4839" w14:textId="77777777" w:rsidR="00C55799" w:rsidRDefault="00C557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1483A" w14:textId="77777777" w:rsidR="00C55799" w:rsidRDefault="00C557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483B" w14:textId="77777777" w:rsidR="00C55799" w:rsidRDefault="00C557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3151" w14:textId="77777777" w:rsidR="00123459" w:rsidRDefault="00123459" w:rsidP="00FD3FC0">
      <w:r>
        <w:separator/>
      </w:r>
    </w:p>
  </w:footnote>
  <w:footnote w:type="continuationSeparator" w:id="0">
    <w:p w14:paraId="0F40DEBF" w14:textId="77777777" w:rsidR="00123459" w:rsidRDefault="00123459" w:rsidP="00FD3FC0">
      <w:r>
        <w:continuationSeparator/>
      </w:r>
    </w:p>
  </w:footnote>
  <w:footnote w:type="continuationNotice" w:id="1">
    <w:p w14:paraId="19A179F0" w14:textId="77777777" w:rsidR="00123459" w:rsidRDefault="00123459"/>
  </w:footnote>
  <w:footnote w:id="2">
    <w:p w14:paraId="1E935738" w14:textId="77777777" w:rsidR="00C55799" w:rsidRPr="001B128A" w:rsidRDefault="00C55799" w:rsidP="00EF63D2">
      <w:pPr>
        <w:pStyle w:val="FootnoteText"/>
        <w:rPr>
          <w:rFonts w:ascii="Arial" w:hAnsi="Arial" w:cs="Arial"/>
          <w:sz w:val="16"/>
          <w:szCs w:val="16"/>
        </w:rPr>
      </w:pPr>
      <w:r w:rsidRPr="00B03395">
        <w:rPr>
          <w:rStyle w:val="FootnoteReference"/>
          <w:sz w:val="16"/>
          <w:szCs w:val="16"/>
        </w:rPr>
        <w:footnoteRef/>
      </w:r>
      <w:r>
        <w:t xml:space="preserve"> </w:t>
      </w:r>
      <w:r w:rsidRPr="001B128A">
        <w:rPr>
          <w:rFonts w:ascii="Arial" w:hAnsi="Arial" w:cs="Arial"/>
          <w:sz w:val="16"/>
          <w:szCs w:val="16"/>
        </w:rPr>
        <w:t xml:space="preserve">Subtiekėjai, kurie bus pasitelkti vykdant Pirkimo sutartį ir kurių </w:t>
      </w:r>
      <w:proofErr w:type="spellStart"/>
      <w:r w:rsidRPr="001B128A">
        <w:rPr>
          <w:rFonts w:ascii="Arial" w:hAnsi="Arial" w:cs="Arial"/>
          <w:sz w:val="16"/>
          <w:szCs w:val="16"/>
        </w:rPr>
        <w:t>pajėgumais</w:t>
      </w:r>
      <w:proofErr w:type="spellEnd"/>
      <w:r w:rsidRPr="001B128A">
        <w:rPr>
          <w:rFonts w:ascii="Arial" w:hAnsi="Arial" w:cs="Arial"/>
          <w:sz w:val="16"/>
          <w:szCs w:val="16"/>
        </w:rPr>
        <w:t xml:space="preserve"> (kvalifikacija) nesiremiama.</w:t>
      </w:r>
    </w:p>
  </w:footnote>
  <w:footnote w:id="3">
    <w:p w14:paraId="1585B525" w14:textId="77777777" w:rsidR="00C55799" w:rsidRPr="00BD1C96" w:rsidRDefault="00C55799" w:rsidP="00EF63D2">
      <w:pPr>
        <w:pStyle w:val="FootnoteText"/>
        <w:jc w:val="both"/>
        <w:rPr>
          <w:rFonts w:ascii="Arial" w:hAnsi="Arial" w:cs="Arial"/>
          <w:b/>
          <w:sz w:val="16"/>
          <w:szCs w:val="16"/>
        </w:rPr>
      </w:pPr>
      <w:r w:rsidRPr="00B575D0">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rPr>
        <w:t>Nurodomas konkretus s</w:t>
      </w:r>
      <w:r w:rsidRPr="00B575D0">
        <w:rPr>
          <w:rFonts w:ascii="Arial" w:hAnsi="Arial" w:cs="Arial"/>
          <w:sz w:val="16"/>
          <w:szCs w:val="16"/>
        </w:rPr>
        <w:t>ubti</w:t>
      </w:r>
      <w:r>
        <w:rPr>
          <w:rFonts w:ascii="Arial" w:hAnsi="Arial" w:cs="Arial"/>
          <w:sz w:val="16"/>
          <w:szCs w:val="16"/>
        </w:rPr>
        <w:t>ekėjo pavadinimas, jei žinomas p</w:t>
      </w:r>
      <w:r w:rsidRPr="00B575D0">
        <w:rPr>
          <w:rFonts w:ascii="Arial" w:hAnsi="Arial" w:cs="Arial"/>
          <w:sz w:val="16"/>
          <w:szCs w:val="16"/>
        </w:rPr>
        <w:t xml:space="preserve">asiūlymų pateikimo metu. </w:t>
      </w:r>
      <w:r w:rsidRPr="00BD1C96">
        <w:rPr>
          <w:rFonts w:ascii="Arial" w:hAnsi="Arial" w:cs="Arial"/>
          <w:b/>
          <w:sz w:val="16"/>
          <w:szCs w:val="16"/>
        </w:rPr>
        <w:t>Jei ketinama pasitelkti, tačiau konkretus pavadinimas nėra žinomas, nurodoma „nežinomas“.</w:t>
      </w:r>
    </w:p>
  </w:footnote>
  <w:footnote w:id="4">
    <w:p w14:paraId="45830FF4" w14:textId="77777777" w:rsidR="00C55799" w:rsidRPr="00B575D0" w:rsidRDefault="00C55799" w:rsidP="00EF63D2">
      <w:pPr>
        <w:pStyle w:val="BodyText"/>
        <w:tabs>
          <w:tab w:val="left" w:pos="0"/>
        </w:tabs>
        <w:spacing w:after="0"/>
        <w:jc w:val="both"/>
        <w:rPr>
          <w:rFonts w:ascii="Arial" w:hAnsi="Arial" w:cs="Arial"/>
          <w:sz w:val="16"/>
          <w:szCs w:val="16"/>
        </w:rPr>
      </w:pPr>
      <w:r w:rsidRPr="00B575D0">
        <w:rPr>
          <w:rStyle w:val="FootnoteReference"/>
          <w:rFonts w:ascii="Arial" w:hAnsi="Arial" w:cs="Arial"/>
          <w:sz w:val="16"/>
          <w:szCs w:val="16"/>
        </w:rPr>
        <w:footnoteRef/>
      </w:r>
      <w:r w:rsidRPr="00B575D0">
        <w:rPr>
          <w:rFonts w:ascii="Arial" w:hAnsi="Arial" w:cs="Arial"/>
          <w:sz w:val="16"/>
          <w:szCs w:val="16"/>
        </w:rPr>
        <w:t xml:space="preserve"> </w:t>
      </w:r>
      <w:r w:rsidRPr="00B575D0">
        <w:rPr>
          <w:rFonts w:ascii="Arial" w:hAnsi="Arial" w:cs="Arial"/>
          <w:sz w:val="16"/>
          <w:szCs w:val="16"/>
        </w:rPr>
        <w:t>Toks perdavimas nekeičia pagrindinio Tiekėjo atsa</w:t>
      </w:r>
      <w:r>
        <w:rPr>
          <w:rFonts w:ascii="Arial" w:hAnsi="Arial" w:cs="Arial"/>
          <w:sz w:val="16"/>
          <w:szCs w:val="16"/>
        </w:rPr>
        <w:t>komybės dėl numatomos sudaryti s</w:t>
      </w:r>
      <w:r w:rsidRPr="00B575D0">
        <w:rPr>
          <w:rFonts w:ascii="Arial" w:hAnsi="Arial" w:cs="Arial"/>
          <w:sz w:val="16"/>
          <w:szCs w:val="16"/>
        </w:rPr>
        <w:t>utarties įvykdymo.</w:t>
      </w:r>
    </w:p>
  </w:footnote>
  <w:footnote w:id="5">
    <w:p w14:paraId="5007D05E" w14:textId="77777777" w:rsidR="00C55799" w:rsidRPr="001C78DF" w:rsidRDefault="00C55799" w:rsidP="00EF63D2">
      <w:pPr>
        <w:pStyle w:val="FootnoteText"/>
        <w:jc w:val="both"/>
        <w:rPr>
          <w:rFonts w:ascii="Arial" w:hAnsi="Arial" w:cs="Arial"/>
          <w:sz w:val="16"/>
          <w:szCs w:val="16"/>
        </w:rPr>
      </w:pPr>
      <w:r w:rsidRPr="001C78DF">
        <w:rPr>
          <w:rStyle w:val="FootnoteReference"/>
          <w:rFonts w:ascii="Arial" w:hAnsi="Arial" w:cs="Arial"/>
          <w:sz w:val="16"/>
          <w:szCs w:val="16"/>
        </w:rPr>
        <w:footnoteRef/>
      </w:r>
      <w:r w:rsidRPr="001C78DF">
        <w:rPr>
          <w:rFonts w:ascii="Arial" w:hAnsi="Arial" w:cs="Arial"/>
          <w:sz w:val="16"/>
          <w:szCs w:val="16"/>
        </w:rPr>
        <w:t xml:space="preserve"> </w:t>
      </w:r>
      <w:r w:rsidRPr="0078365E">
        <w:rPr>
          <w:rFonts w:ascii="Arial" w:hAnsi="Arial" w:cs="Arial"/>
          <w:sz w:val="16"/>
          <w:szCs w:val="16"/>
        </w:rPr>
        <w:t>Atskiri dokumentai ar šiuose dokumentuose pateikiama informacija gali būti nurodoma atskirose eilutėse, atsižvelgiant į informacijos konfidencialumą. Sąrašas nėra baigtinis.</w:t>
      </w:r>
    </w:p>
  </w:footnote>
  <w:footnote w:id="6">
    <w:p w14:paraId="01FC9741" w14:textId="77777777" w:rsidR="00C55799" w:rsidRPr="001C78DF" w:rsidRDefault="00C55799" w:rsidP="00EF63D2">
      <w:pPr>
        <w:pStyle w:val="FootnoteText"/>
        <w:jc w:val="both"/>
        <w:rPr>
          <w:rFonts w:ascii="Arial" w:hAnsi="Arial" w:cs="Arial"/>
          <w:sz w:val="16"/>
          <w:szCs w:val="16"/>
        </w:rPr>
      </w:pPr>
      <w:r w:rsidRPr="00216E87">
        <w:rPr>
          <w:rStyle w:val="FootnoteReference"/>
          <w:rFonts w:ascii="Arial" w:hAnsi="Arial" w:cs="Arial"/>
          <w:sz w:val="16"/>
          <w:szCs w:val="16"/>
        </w:rPr>
        <w:footnoteRef/>
      </w:r>
      <w:r w:rsidRPr="00216E87">
        <w:rPr>
          <w:rFonts w:ascii="Arial" w:hAnsi="Arial" w:cs="Arial"/>
          <w:sz w:val="16"/>
          <w:szCs w:val="16"/>
        </w:rPr>
        <w:t xml:space="preserve"> </w:t>
      </w:r>
      <w:r w:rsidRPr="0078365E">
        <w:rPr>
          <w:rFonts w:ascii="Arial" w:hAnsi="Arial" w:cs="Arial"/>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4837" w14:textId="6658E47C" w:rsidR="00C55799" w:rsidRDefault="00C55799">
    <w:pPr>
      <w:pStyle w:val="Header"/>
      <w:jc w:val="center"/>
    </w:pPr>
  </w:p>
  <w:p w14:paraId="58C14838" w14:textId="77777777" w:rsidR="00C55799" w:rsidRDefault="00C55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4AB5347B"/>
    <w:multiLevelType w:val="multilevel"/>
    <w:tmpl w:val="F28C9C5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477117712">
    <w:abstractNumId w:val="12"/>
  </w:num>
  <w:num w:numId="2" w16cid:durableId="2100905902">
    <w:abstractNumId w:val="4"/>
  </w:num>
  <w:num w:numId="3" w16cid:durableId="2077625814">
    <w:abstractNumId w:val="2"/>
  </w:num>
  <w:num w:numId="4" w16cid:durableId="3037810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2471713">
    <w:abstractNumId w:val="14"/>
  </w:num>
  <w:num w:numId="6" w16cid:durableId="536701929">
    <w:abstractNumId w:val="10"/>
  </w:num>
  <w:num w:numId="7" w16cid:durableId="1589776879">
    <w:abstractNumId w:val="7"/>
  </w:num>
  <w:num w:numId="8" w16cid:durableId="1521552971">
    <w:abstractNumId w:val="0"/>
  </w:num>
  <w:num w:numId="9" w16cid:durableId="1891069396">
    <w:abstractNumId w:val="6"/>
  </w:num>
  <w:num w:numId="10" w16cid:durableId="1682003606">
    <w:abstractNumId w:val="8"/>
  </w:num>
  <w:num w:numId="11" w16cid:durableId="1038896120">
    <w:abstractNumId w:val="1"/>
  </w:num>
  <w:num w:numId="12" w16cid:durableId="671220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3663193">
    <w:abstractNumId w:val="9"/>
  </w:num>
  <w:num w:numId="14" w16cid:durableId="1218516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7746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26216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683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785914">
    <w:abstractNumId w:val="13"/>
  </w:num>
  <w:num w:numId="19" w16cid:durableId="173258160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497C"/>
    <w:rsid w:val="000054C4"/>
    <w:rsid w:val="0000704C"/>
    <w:rsid w:val="00011638"/>
    <w:rsid w:val="0001193F"/>
    <w:rsid w:val="00011DFF"/>
    <w:rsid w:val="00013F3A"/>
    <w:rsid w:val="00017D29"/>
    <w:rsid w:val="00017EE2"/>
    <w:rsid w:val="00020609"/>
    <w:rsid w:val="00020A4A"/>
    <w:rsid w:val="0002234D"/>
    <w:rsid w:val="00023977"/>
    <w:rsid w:val="00023A11"/>
    <w:rsid w:val="00024C84"/>
    <w:rsid w:val="00024F9E"/>
    <w:rsid w:val="00025B9E"/>
    <w:rsid w:val="000263D4"/>
    <w:rsid w:val="000266D9"/>
    <w:rsid w:val="00027B2F"/>
    <w:rsid w:val="00031BD4"/>
    <w:rsid w:val="00032873"/>
    <w:rsid w:val="00032EF9"/>
    <w:rsid w:val="000331B0"/>
    <w:rsid w:val="00034AEE"/>
    <w:rsid w:val="00035876"/>
    <w:rsid w:val="000358C0"/>
    <w:rsid w:val="00041070"/>
    <w:rsid w:val="00041E26"/>
    <w:rsid w:val="000424AF"/>
    <w:rsid w:val="00044B87"/>
    <w:rsid w:val="000450D8"/>
    <w:rsid w:val="00046215"/>
    <w:rsid w:val="00046ACF"/>
    <w:rsid w:val="00050118"/>
    <w:rsid w:val="0005039B"/>
    <w:rsid w:val="000504B6"/>
    <w:rsid w:val="00051529"/>
    <w:rsid w:val="0005489F"/>
    <w:rsid w:val="00056A11"/>
    <w:rsid w:val="00057C53"/>
    <w:rsid w:val="000600D3"/>
    <w:rsid w:val="000600FA"/>
    <w:rsid w:val="00060504"/>
    <w:rsid w:val="00060AD4"/>
    <w:rsid w:val="00061DA6"/>
    <w:rsid w:val="00062994"/>
    <w:rsid w:val="000635AF"/>
    <w:rsid w:val="0006422B"/>
    <w:rsid w:val="00065442"/>
    <w:rsid w:val="00066202"/>
    <w:rsid w:val="00067325"/>
    <w:rsid w:val="000707FA"/>
    <w:rsid w:val="00072C47"/>
    <w:rsid w:val="00072DE8"/>
    <w:rsid w:val="0007496F"/>
    <w:rsid w:val="00074F4C"/>
    <w:rsid w:val="0007769C"/>
    <w:rsid w:val="00077C05"/>
    <w:rsid w:val="00077DA3"/>
    <w:rsid w:val="000817DB"/>
    <w:rsid w:val="00082A83"/>
    <w:rsid w:val="00084DEA"/>
    <w:rsid w:val="00087ED9"/>
    <w:rsid w:val="0009482D"/>
    <w:rsid w:val="00094DBA"/>
    <w:rsid w:val="000952DA"/>
    <w:rsid w:val="000967ED"/>
    <w:rsid w:val="00096B4B"/>
    <w:rsid w:val="000A00C2"/>
    <w:rsid w:val="000A27FD"/>
    <w:rsid w:val="000A2994"/>
    <w:rsid w:val="000A31CE"/>
    <w:rsid w:val="000A369F"/>
    <w:rsid w:val="000A4771"/>
    <w:rsid w:val="000A6085"/>
    <w:rsid w:val="000B2BE3"/>
    <w:rsid w:val="000B2D3A"/>
    <w:rsid w:val="000B57C8"/>
    <w:rsid w:val="000C02A6"/>
    <w:rsid w:val="000C0FA1"/>
    <w:rsid w:val="000C57AD"/>
    <w:rsid w:val="000D0277"/>
    <w:rsid w:val="000D1B03"/>
    <w:rsid w:val="000D5087"/>
    <w:rsid w:val="000D5163"/>
    <w:rsid w:val="000D5172"/>
    <w:rsid w:val="000D55BE"/>
    <w:rsid w:val="000D691D"/>
    <w:rsid w:val="000D6CD4"/>
    <w:rsid w:val="000E1F4E"/>
    <w:rsid w:val="000E3CF5"/>
    <w:rsid w:val="000E5E2E"/>
    <w:rsid w:val="000E6EA3"/>
    <w:rsid w:val="000F1E7C"/>
    <w:rsid w:val="000F3511"/>
    <w:rsid w:val="000F72AB"/>
    <w:rsid w:val="00101CD7"/>
    <w:rsid w:val="0010327E"/>
    <w:rsid w:val="00110ECB"/>
    <w:rsid w:val="00112C8A"/>
    <w:rsid w:val="00114247"/>
    <w:rsid w:val="00114BDD"/>
    <w:rsid w:val="00117301"/>
    <w:rsid w:val="001179B9"/>
    <w:rsid w:val="00117E70"/>
    <w:rsid w:val="00123045"/>
    <w:rsid w:val="00123459"/>
    <w:rsid w:val="00124363"/>
    <w:rsid w:val="0012676E"/>
    <w:rsid w:val="001304EF"/>
    <w:rsid w:val="0013110E"/>
    <w:rsid w:val="00132E94"/>
    <w:rsid w:val="0013342E"/>
    <w:rsid w:val="00134809"/>
    <w:rsid w:val="00134EC9"/>
    <w:rsid w:val="00135689"/>
    <w:rsid w:val="00136FA5"/>
    <w:rsid w:val="001372B1"/>
    <w:rsid w:val="00137A26"/>
    <w:rsid w:val="00143B37"/>
    <w:rsid w:val="00147276"/>
    <w:rsid w:val="00151D23"/>
    <w:rsid w:val="00153A4F"/>
    <w:rsid w:val="00153F8F"/>
    <w:rsid w:val="00156FF1"/>
    <w:rsid w:val="001573F2"/>
    <w:rsid w:val="001620E5"/>
    <w:rsid w:val="00165B14"/>
    <w:rsid w:val="00165B8B"/>
    <w:rsid w:val="00167041"/>
    <w:rsid w:val="0017062E"/>
    <w:rsid w:val="001708EC"/>
    <w:rsid w:val="001747AB"/>
    <w:rsid w:val="00174CE3"/>
    <w:rsid w:val="00182CE1"/>
    <w:rsid w:val="00182FB8"/>
    <w:rsid w:val="00184461"/>
    <w:rsid w:val="001852AB"/>
    <w:rsid w:val="00187C4F"/>
    <w:rsid w:val="00190BE5"/>
    <w:rsid w:val="00191B88"/>
    <w:rsid w:val="00192DA6"/>
    <w:rsid w:val="0019338E"/>
    <w:rsid w:val="00195893"/>
    <w:rsid w:val="00196791"/>
    <w:rsid w:val="001A0001"/>
    <w:rsid w:val="001A0A1D"/>
    <w:rsid w:val="001A0AB6"/>
    <w:rsid w:val="001A0C14"/>
    <w:rsid w:val="001A1214"/>
    <w:rsid w:val="001A2A99"/>
    <w:rsid w:val="001A2F52"/>
    <w:rsid w:val="001A3104"/>
    <w:rsid w:val="001A703E"/>
    <w:rsid w:val="001B0788"/>
    <w:rsid w:val="001B0BAD"/>
    <w:rsid w:val="001B0D3B"/>
    <w:rsid w:val="001B1061"/>
    <w:rsid w:val="001B4959"/>
    <w:rsid w:val="001B65EB"/>
    <w:rsid w:val="001C16A9"/>
    <w:rsid w:val="001C1837"/>
    <w:rsid w:val="001C3DE7"/>
    <w:rsid w:val="001C5CED"/>
    <w:rsid w:val="001C6DB2"/>
    <w:rsid w:val="001C6F69"/>
    <w:rsid w:val="001C728D"/>
    <w:rsid w:val="001C7371"/>
    <w:rsid w:val="001D1951"/>
    <w:rsid w:val="001D23F3"/>
    <w:rsid w:val="001D3387"/>
    <w:rsid w:val="001D3388"/>
    <w:rsid w:val="001D3852"/>
    <w:rsid w:val="001D3937"/>
    <w:rsid w:val="001D47B3"/>
    <w:rsid w:val="001D6556"/>
    <w:rsid w:val="001D6880"/>
    <w:rsid w:val="001D71E1"/>
    <w:rsid w:val="001E0CDB"/>
    <w:rsid w:val="001E109B"/>
    <w:rsid w:val="001E3018"/>
    <w:rsid w:val="001E5296"/>
    <w:rsid w:val="001E7591"/>
    <w:rsid w:val="001F37B7"/>
    <w:rsid w:val="001F3C62"/>
    <w:rsid w:val="00200FF7"/>
    <w:rsid w:val="002036AD"/>
    <w:rsid w:val="00203C55"/>
    <w:rsid w:val="0020577E"/>
    <w:rsid w:val="00206797"/>
    <w:rsid w:val="00206B99"/>
    <w:rsid w:val="00210DF9"/>
    <w:rsid w:val="00212939"/>
    <w:rsid w:val="002149F2"/>
    <w:rsid w:val="00214F15"/>
    <w:rsid w:val="00217F4F"/>
    <w:rsid w:val="00222E96"/>
    <w:rsid w:val="002236D2"/>
    <w:rsid w:val="002236ED"/>
    <w:rsid w:val="00223ED6"/>
    <w:rsid w:val="00227499"/>
    <w:rsid w:val="002300E5"/>
    <w:rsid w:val="002303E8"/>
    <w:rsid w:val="0023187B"/>
    <w:rsid w:val="00231BF7"/>
    <w:rsid w:val="00232B38"/>
    <w:rsid w:val="00235A1D"/>
    <w:rsid w:val="002377E2"/>
    <w:rsid w:val="00237C1B"/>
    <w:rsid w:val="0024260C"/>
    <w:rsid w:val="00242FF7"/>
    <w:rsid w:val="0024408B"/>
    <w:rsid w:val="002452D0"/>
    <w:rsid w:val="00247046"/>
    <w:rsid w:val="002479BF"/>
    <w:rsid w:val="002513B1"/>
    <w:rsid w:val="00252288"/>
    <w:rsid w:val="002525E5"/>
    <w:rsid w:val="0025282C"/>
    <w:rsid w:val="00254FED"/>
    <w:rsid w:val="00256B6F"/>
    <w:rsid w:val="0026014E"/>
    <w:rsid w:val="002610D0"/>
    <w:rsid w:val="00262B18"/>
    <w:rsid w:val="00265F18"/>
    <w:rsid w:val="002676F6"/>
    <w:rsid w:val="002707FB"/>
    <w:rsid w:val="00270801"/>
    <w:rsid w:val="002715A0"/>
    <w:rsid w:val="002736C9"/>
    <w:rsid w:val="00273D8A"/>
    <w:rsid w:val="00274E2B"/>
    <w:rsid w:val="0027507F"/>
    <w:rsid w:val="002756DC"/>
    <w:rsid w:val="0027615F"/>
    <w:rsid w:val="002844BC"/>
    <w:rsid w:val="00286F23"/>
    <w:rsid w:val="00287CDC"/>
    <w:rsid w:val="00295E9E"/>
    <w:rsid w:val="00297913"/>
    <w:rsid w:val="002A18E4"/>
    <w:rsid w:val="002A2BE6"/>
    <w:rsid w:val="002A5E83"/>
    <w:rsid w:val="002B1111"/>
    <w:rsid w:val="002C35CD"/>
    <w:rsid w:val="002C3FAB"/>
    <w:rsid w:val="002C4D5D"/>
    <w:rsid w:val="002C7644"/>
    <w:rsid w:val="002C7B4B"/>
    <w:rsid w:val="002D1A0C"/>
    <w:rsid w:val="002D1CCC"/>
    <w:rsid w:val="002D5BD6"/>
    <w:rsid w:val="002D6108"/>
    <w:rsid w:val="002D614F"/>
    <w:rsid w:val="002D6608"/>
    <w:rsid w:val="002D66B3"/>
    <w:rsid w:val="002D70A7"/>
    <w:rsid w:val="002D7C64"/>
    <w:rsid w:val="002E063C"/>
    <w:rsid w:val="002E0CAC"/>
    <w:rsid w:val="002E1FDD"/>
    <w:rsid w:val="002E2FCE"/>
    <w:rsid w:val="002F3A16"/>
    <w:rsid w:val="002F428D"/>
    <w:rsid w:val="002F42FB"/>
    <w:rsid w:val="002F44FE"/>
    <w:rsid w:val="002F45EC"/>
    <w:rsid w:val="002F4626"/>
    <w:rsid w:val="002F5175"/>
    <w:rsid w:val="002F7C49"/>
    <w:rsid w:val="003021B0"/>
    <w:rsid w:val="00302A36"/>
    <w:rsid w:val="00305DA7"/>
    <w:rsid w:val="00306353"/>
    <w:rsid w:val="003069DA"/>
    <w:rsid w:val="00307D70"/>
    <w:rsid w:val="00310BA8"/>
    <w:rsid w:val="00316111"/>
    <w:rsid w:val="00316244"/>
    <w:rsid w:val="00317D0E"/>
    <w:rsid w:val="003217F4"/>
    <w:rsid w:val="003242C0"/>
    <w:rsid w:val="0032469F"/>
    <w:rsid w:val="00324A83"/>
    <w:rsid w:val="00326F3E"/>
    <w:rsid w:val="00330CD8"/>
    <w:rsid w:val="00331EA5"/>
    <w:rsid w:val="0033267B"/>
    <w:rsid w:val="0033309D"/>
    <w:rsid w:val="00333BD2"/>
    <w:rsid w:val="003367E8"/>
    <w:rsid w:val="00340B6D"/>
    <w:rsid w:val="00343684"/>
    <w:rsid w:val="0034408C"/>
    <w:rsid w:val="00344285"/>
    <w:rsid w:val="00344C14"/>
    <w:rsid w:val="00345CBF"/>
    <w:rsid w:val="00345CD4"/>
    <w:rsid w:val="00346EB0"/>
    <w:rsid w:val="00347014"/>
    <w:rsid w:val="00351C31"/>
    <w:rsid w:val="00351E51"/>
    <w:rsid w:val="00360FAA"/>
    <w:rsid w:val="003619C1"/>
    <w:rsid w:val="003640EE"/>
    <w:rsid w:val="00367585"/>
    <w:rsid w:val="00373C93"/>
    <w:rsid w:val="003778B8"/>
    <w:rsid w:val="00384457"/>
    <w:rsid w:val="00386F0A"/>
    <w:rsid w:val="00387C96"/>
    <w:rsid w:val="00391689"/>
    <w:rsid w:val="00393045"/>
    <w:rsid w:val="00397C53"/>
    <w:rsid w:val="00397CF0"/>
    <w:rsid w:val="003A0DA2"/>
    <w:rsid w:val="003A1B00"/>
    <w:rsid w:val="003A23C8"/>
    <w:rsid w:val="003A2B2D"/>
    <w:rsid w:val="003A40E5"/>
    <w:rsid w:val="003A4A8F"/>
    <w:rsid w:val="003A553C"/>
    <w:rsid w:val="003A57B7"/>
    <w:rsid w:val="003A5F31"/>
    <w:rsid w:val="003A6D33"/>
    <w:rsid w:val="003A7638"/>
    <w:rsid w:val="003B00C6"/>
    <w:rsid w:val="003B078E"/>
    <w:rsid w:val="003B1592"/>
    <w:rsid w:val="003B1D01"/>
    <w:rsid w:val="003B1F25"/>
    <w:rsid w:val="003B30B4"/>
    <w:rsid w:val="003B3C23"/>
    <w:rsid w:val="003B4139"/>
    <w:rsid w:val="003B4379"/>
    <w:rsid w:val="003B4716"/>
    <w:rsid w:val="003B5595"/>
    <w:rsid w:val="003B62A3"/>
    <w:rsid w:val="003B7252"/>
    <w:rsid w:val="003B7428"/>
    <w:rsid w:val="003C1B43"/>
    <w:rsid w:val="003C2D28"/>
    <w:rsid w:val="003C76F8"/>
    <w:rsid w:val="003C7A12"/>
    <w:rsid w:val="003D06CA"/>
    <w:rsid w:val="003D06F2"/>
    <w:rsid w:val="003D15E0"/>
    <w:rsid w:val="003D2C8C"/>
    <w:rsid w:val="003D494A"/>
    <w:rsid w:val="003D4AC5"/>
    <w:rsid w:val="003D5F95"/>
    <w:rsid w:val="003D6199"/>
    <w:rsid w:val="003D65CA"/>
    <w:rsid w:val="003D6F8C"/>
    <w:rsid w:val="003D79A8"/>
    <w:rsid w:val="003E3EDB"/>
    <w:rsid w:val="003E4417"/>
    <w:rsid w:val="003E4A12"/>
    <w:rsid w:val="003E60BF"/>
    <w:rsid w:val="003E6875"/>
    <w:rsid w:val="003E745A"/>
    <w:rsid w:val="003F2040"/>
    <w:rsid w:val="003F28A4"/>
    <w:rsid w:val="003F5B53"/>
    <w:rsid w:val="003F63F5"/>
    <w:rsid w:val="003F74D8"/>
    <w:rsid w:val="003F7B0A"/>
    <w:rsid w:val="00400402"/>
    <w:rsid w:val="00401272"/>
    <w:rsid w:val="00405069"/>
    <w:rsid w:val="0041104B"/>
    <w:rsid w:val="00412629"/>
    <w:rsid w:val="00412A46"/>
    <w:rsid w:val="00413181"/>
    <w:rsid w:val="00414AAE"/>
    <w:rsid w:val="00414D0A"/>
    <w:rsid w:val="00416EE7"/>
    <w:rsid w:val="00421AA0"/>
    <w:rsid w:val="00422E64"/>
    <w:rsid w:val="004230BB"/>
    <w:rsid w:val="00424969"/>
    <w:rsid w:val="004255B1"/>
    <w:rsid w:val="00425D85"/>
    <w:rsid w:val="004279DC"/>
    <w:rsid w:val="00435DB4"/>
    <w:rsid w:val="00436AF8"/>
    <w:rsid w:val="00436DFE"/>
    <w:rsid w:val="004371C9"/>
    <w:rsid w:val="00441D6D"/>
    <w:rsid w:val="004420AA"/>
    <w:rsid w:val="00447867"/>
    <w:rsid w:val="0045038C"/>
    <w:rsid w:val="0045116F"/>
    <w:rsid w:val="00453ABF"/>
    <w:rsid w:val="00456071"/>
    <w:rsid w:val="0045621A"/>
    <w:rsid w:val="0045649C"/>
    <w:rsid w:val="00460517"/>
    <w:rsid w:val="00461BFB"/>
    <w:rsid w:val="00463175"/>
    <w:rsid w:val="00464011"/>
    <w:rsid w:val="00467AD1"/>
    <w:rsid w:val="004729C8"/>
    <w:rsid w:val="0047767D"/>
    <w:rsid w:val="00480386"/>
    <w:rsid w:val="00480E9C"/>
    <w:rsid w:val="00481C3B"/>
    <w:rsid w:val="00482B1E"/>
    <w:rsid w:val="00482B51"/>
    <w:rsid w:val="00482DEC"/>
    <w:rsid w:val="00483126"/>
    <w:rsid w:val="004852FB"/>
    <w:rsid w:val="004875D8"/>
    <w:rsid w:val="00487B9D"/>
    <w:rsid w:val="00492B17"/>
    <w:rsid w:val="00494AB7"/>
    <w:rsid w:val="00495193"/>
    <w:rsid w:val="004A417B"/>
    <w:rsid w:val="004A5ADA"/>
    <w:rsid w:val="004A5FCA"/>
    <w:rsid w:val="004A6553"/>
    <w:rsid w:val="004A7349"/>
    <w:rsid w:val="004A7D31"/>
    <w:rsid w:val="004B20C0"/>
    <w:rsid w:val="004B2E93"/>
    <w:rsid w:val="004B3FB9"/>
    <w:rsid w:val="004B4179"/>
    <w:rsid w:val="004B4FB9"/>
    <w:rsid w:val="004B7429"/>
    <w:rsid w:val="004C2360"/>
    <w:rsid w:val="004C3A28"/>
    <w:rsid w:val="004C3C71"/>
    <w:rsid w:val="004C5660"/>
    <w:rsid w:val="004D0D4A"/>
    <w:rsid w:val="004D3E2E"/>
    <w:rsid w:val="004D4723"/>
    <w:rsid w:val="004D4736"/>
    <w:rsid w:val="004D4FB6"/>
    <w:rsid w:val="004D5409"/>
    <w:rsid w:val="004D5C6C"/>
    <w:rsid w:val="004D7160"/>
    <w:rsid w:val="004D728C"/>
    <w:rsid w:val="004D7B02"/>
    <w:rsid w:val="004E0BFD"/>
    <w:rsid w:val="004E0F6A"/>
    <w:rsid w:val="004E3F16"/>
    <w:rsid w:val="004E4A93"/>
    <w:rsid w:val="004E5077"/>
    <w:rsid w:val="004E5666"/>
    <w:rsid w:val="004E5EF4"/>
    <w:rsid w:val="004E78DF"/>
    <w:rsid w:val="004F2949"/>
    <w:rsid w:val="004F2BC7"/>
    <w:rsid w:val="004F2DF3"/>
    <w:rsid w:val="004F6F60"/>
    <w:rsid w:val="00500203"/>
    <w:rsid w:val="00502BEC"/>
    <w:rsid w:val="005032CE"/>
    <w:rsid w:val="005032DF"/>
    <w:rsid w:val="00505551"/>
    <w:rsid w:val="00507A3E"/>
    <w:rsid w:val="005130C2"/>
    <w:rsid w:val="00514D8C"/>
    <w:rsid w:val="00514E60"/>
    <w:rsid w:val="00515B7F"/>
    <w:rsid w:val="00515ED3"/>
    <w:rsid w:val="005169E0"/>
    <w:rsid w:val="00516B14"/>
    <w:rsid w:val="00522498"/>
    <w:rsid w:val="0052281C"/>
    <w:rsid w:val="00524948"/>
    <w:rsid w:val="00525634"/>
    <w:rsid w:val="00525980"/>
    <w:rsid w:val="00531643"/>
    <w:rsid w:val="005318E9"/>
    <w:rsid w:val="00541940"/>
    <w:rsid w:val="00547F5F"/>
    <w:rsid w:val="00550684"/>
    <w:rsid w:val="00550776"/>
    <w:rsid w:val="0055264B"/>
    <w:rsid w:val="0055355A"/>
    <w:rsid w:val="00553C13"/>
    <w:rsid w:val="005548AD"/>
    <w:rsid w:val="00554F2A"/>
    <w:rsid w:val="0055675D"/>
    <w:rsid w:val="00556E49"/>
    <w:rsid w:val="00557295"/>
    <w:rsid w:val="00560F0D"/>
    <w:rsid w:val="005634F7"/>
    <w:rsid w:val="00563585"/>
    <w:rsid w:val="00563FC2"/>
    <w:rsid w:val="00565102"/>
    <w:rsid w:val="005674E4"/>
    <w:rsid w:val="00570677"/>
    <w:rsid w:val="005707B9"/>
    <w:rsid w:val="0057083B"/>
    <w:rsid w:val="005717EF"/>
    <w:rsid w:val="00571FB2"/>
    <w:rsid w:val="0057266E"/>
    <w:rsid w:val="00572CB5"/>
    <w:rsid w:val="00575E4A"/>
    <w:rsid w:val="005774A9"/>
    <w:rsid w:val="00580CFB"/>
    <w:rsid w:val="005843A3"/>
    <w:rsid w:val="005849E1"/>
    <w:rsid w:val="00586967"/>
    <w:rsid w:val="00595025"/>
    <w:rsid w:val="00596DDB"/>
    <w:rsid w:val="005A26CE"/>
    <w:rsid w:val="005A3988"/>
    <w:rsid w:val="005A3CA9"/>
    <w:rsid w:val="005A59F0"/>
    <w:rsid w:val="005A643B"/>
    <w:rsid w:val="005B2926"/>
    <w:rsid w:val="005B29E7"/>
    <w:rsid w:val="005B413D"/>
    <w:rsid w:val="005B43D3"/>
    <w:rsid w:val="005B49C6"/>
    <w:rsid w:val="005B63EC"/>
    <w:rsid w:val="005B7E43"/>
    <w:rsid w:val="005B7F5B"/>
    <w:rsid w:val="005C0313"/>
    <w:rsid w:val="005C0AC8"/>
    <w:rsid w:val="005C6B42"/>
    <w:rsid w:val="005D01C1"/>
    <w:rsid w:val="005D2497"/>
    <w:rsid w:val="005D2517"/>
    <w:rsid w:val="005D2CD9"/>
    <w:rsid w:val="005D4802"/>
    <w:rsid w:val="005D6C2A"/>
    <w:rsid w:val="005D6E42"/>
    <w:rsid w:val="005D7286"/>
    <w:rsid w:val="005D7328"/>
    <w:rsid w:val="005D763E"/>
    <w:rsid w:val="005E08C3"/>
    <w:rsid w:val="005E1F53"/>
    <w:rsid w:val="005E2F50"/>
    <w:rsid w:val="005E37E6"/>
    <w:rsid w:val="005E6AA2"/>
    <w:rsid w:val="005F2B58"/>
    <w:rsid w:val="005F3212"/>
    <w:rsid w:val="005F3A20"/>
    <w:rsid w:val="005F445B"/>
    <w:rsid w:val="005F44B9"/>
    <w:rsid w:val="005F6334"/>
    <w:rsid w:val="005F75E5"/>
    <w:rsid w:val="00600294"/>
    <w:rsid w:val="0060162E"/>
    <w:rsid w:val="00601C51"/>
    <w:rsid w:val="0060504C"/>
    <w:rsid w:val="00605463"/>
    <w:rsid w:val="00605532"/>
    <w:rsid w:val="0061058D"/>
    <w:rsid w:val="00613E76"/>
    <w:rsid w:val="00614187"/>
    <w:rsid w:val="00614859"/>
    <w:rsid w:val="00623369"/>
    <w:rsid w:val="00623ABB"/>
    <w:rsid w:val="006272C9"/>
    <w:rsid w:val="00627B79"/>
    <w:rsid w:val="00631FDB"/>
    <w:rsid w:val="006365E2"/>
    <w:rsid w:val="0064013D"/>
    <w:rsid w:val="00640FBA"/>
    <w:rsid w:val="00641B3E"/>
    <w:rsid w:val="00641E5E"/>
    <w:rsid w:val="00642F31"/>
    <w:rsid w:val="00643FB5"/>
    <w:rsid w:val="00644099"/>
    <w:rsid w:val="00645054"/>
    <w:rsid w:val="00645F4B"/>
    <w:rsid w:val="00651723"/>
    <w:rsid w:val="00652AED"/>
    <w:rsid w:val="00652FEA"/>
    <w:rsid w:val="00653D18"/>
    <w:rsid w:val="006576D4"/>
    <w:rsid w:val="00657D72"/>
    <w:rsid w:val="00657FCD"/>
    <w:rsid w:val="00660440"/>
    <w:rsid w:val="006605FB"/>
    <w:rsid w:val="00660747"/>
    <w:rsid w:val="006612BE"/>
    <w:rsid w:val="006613E2"/>
    <w:rsid w:val="00661421"/>
    <w:rsid w:val="0066240C"/>
    <w:rsid w:val="00665A3A"/>
    <w:rsid w:val="00666BA0"/>
    <w:rsid w:val="00667F68"/>
    <w:rsid w:val="00671618"/>
    <w:rsid w:val="00671F36"/>
    <w:rsid w:val="006724EC"/>
    <w:rsid w:val="006776BE"/>
    <w:rsid w:val="0068122E"/>
    <w:rsid w:val="00683037"/>
    <w:rsid w:val="00683967"/>
    <w:rsid w:val="00684882"/>
    <w:rsid w:val="0068561B"/>
    <w:rsid w:val="00687C68"/>
    <w:rsid w:val="00687E26"/>
    <w:rsid w:val="00690DD8"/>
    <w:rsid w:val="00692B68"/>
    <w:rsid w:val="00694E84"/>
    <w:rsid w:val="00695564"/>
    <w:rsid w:val="006963F2"/>
    <w:rsid w:val="0069664E"/>
    <w:rsid w:val="00697083"/>
    <w:rsid w:val="006A18DD"/>
    <w:rsid w:val="006A3912"/>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CFA"/>
    <w:rsid w:val="006D0136"/>
    <w:rsid w:val="006D0DCD"/>
    <w:rsid w:val="006D16B2"/>
    <w:rsid w:val="006D35E3"/>
    <w:rsid w:val="006D50D8"/>
    <w:rsid w:val="006D659C"/>
    <w:rsid w:val="006D7F17"/>
    <w:rsid w:val="006E0752"/>
    <w:rsid w:val="006E0F0F"/>
    <w:rsid w:val="006E1941"/>
    <w:rsid w:val="006E4BCB"/>
    <w:rsid w:val="006E5CE1"/>
    <w:rsid w:val="006E646B"/>
    <w:rsid w:val="006F0E81"/>
    <w:rsid w:val="006F1973"/>
    <w:rsid w:val="006F2C51"/>
    <w:rsid w:val="006F3643"/>
    <w:rsid w:val="006F451C"/>
    <w:rsid w:val="006F635B"/>
    <w:rsid w:val="006F6DB8"/>
    <w:rsid w:val="006F742A"/>
    <w:rsid w:val="00700089"/>
    <w:rsid w:val="007000AF"/>
    <w:rsid w:val="007015EE"/>
    <w:rsid w:val="00701614"/>
    <w:rsid w:val="007023C7"/>
    <w:rsid w:val="00705E03"/>
    <w:rsid w:val="00706431"/>
    <w:rsid w:val="0070688A"/>
    <w:rsid w:val="00706E67"/>
    <w:rsid w:val="0071134B"/>
    <w:rsid w:val="00711F16"/>
    <w:rsid w:val="00712363"/>
    <w:rsid w:val="00713794"/>
    <w:rsid w:val="0071454E"/>
    <w:rsid w:val="0071591B"/>
    <w:rsid w:val="0071632C"/>
    <w:rsid w:val="007169D2"/>
    <w:rsid w:val="00716B83"/>
    <w:rsid w:val="00720C0F"/>
    <w:rsid w:val="00721776"/>
    <w:rsid w:val="0072304E"/>
    <w:rsid w:val="0072363E"/>
    <w:rsid w:val="00723B6B"/>
    <w:rsid w:val="0072491B"/>
    <w:rsid w:val="0072491D"/>
    <w:rsid w:val="00724D57"/>
    <w:rsid w:val="00724D5E"/>
    <w:rsid w:val="00726A1F"/>
    <w:rsid w:val="00730623"/>
    <w:rsid w:val="007313CD"/>
    <w:rsid w:val="00732418"/>
    <w:rsid w:val="00732DA8"/>
    <w:rsid w:val="00734FDA"/>
    <w:rsid w:val="0073503C"/>
    <w:rsid w:val="00740F0E"/>
    <w:rsid w:val="007417D8"/>
    <w:rsid w:val="00744274"/>
    <w:rsid w:val="007460C1"/>
    <w:rsid w:val="0074670A"/>
    <w:rsid w:val="00750D43"/>
    <w:rsid w:val="00751187"/>
    <w:rsid w:val="007513E6"/>
    <w:rsid w:val="00751842"/>
    <w:rsid w:val="0075387B"/>
    <w:rsid w:val="00753DFC"/>
    <w:rsid w:val="0075469F"/>
    <w:rsid w:val="00756C8E"/>
    <w:rsid w:val="0076429D"/>
    <w:rsid w:val="00764F2C"/>
    <w:rsid w:val="00766055"/>
    <w:rsid w:val="00767580"/>
    <w:rsid w:val="0077161D"/>
    <w:rsid w:val="007722C3"/>
    <w:rsid w:val="00772482"/>
    <w:rsid w:val="00772ED5"/>
    <w:rsid w:val="00777B14"/>
    <w:rsid w:val="00780A5E"/>
    <w:rsid w:val="0078170E"/>
    <w:rsid w:val="00782510"/>
    <w:rsid w:val="00787A6D"/>
    <w:rsid w:val="00787E94"/>
    <w:rsid w:val="007935C9"/>
    <w:rsid w:val="0079490C"/>
    <w:rsid w:val="007A0F87"/>
    <w:rsid w:val="007A0FF6"/>
    <w:rsid w:val="007A12F9"/>
    <w:rsid w:val="007A37B2"/>
    <w:rsid w:val="007A3B45"/>
    <w:rsid w:val="007A4643"/>
    <w:rsid w:val="007A62DE"/>
    <w:rsid w:val="007B2069"/>
    <w:rsid w:val="007B2D44"/>
    <w:rsid w:val="007B4A99"/>
    <w:rsid w:val="007B55C6"/>
    <w:rsid w:val="007C10DE"/>
    <w:rsid w:val="007C1193"/>
    <w:rsid w:val="007C3AEC"/>
    <w:rsid w:val="007C41A0"/>
    <w:rsid w:val="007C60B9"/>
    <w:rsid w:val="007C6F75"/>
    <w:rsid w:val="007D0988"/>
    <w:rsid w:val="007D28EF"/>
    <w:rsid w:val="007D3D8E"/>
    <w:rsid w:val="007D60F3"/>
    <w:rsid w:val="007E2C67"/>
    <w:rsid w:val="007E2DC3"/>
    <w:rsid w:val="007E4D22"/>
    <w:rsid w:val="007E61A0"/>
    <w:rsid w:val="007E6679"/>
    <w:rsid w:val="007E66F9"/>
    <w:rsid w:val="007E6A38"/>
    <w:rsid w:val="007E704B"/>
    <w:rsid w:val="007F233F"/>
    <w:rsid w:val="007F40C0"/>
    <w:rsid w:val="007F4463"/>
    <w:rsid w:val="0080039A"/>
    <w:rsid w:val="008005F5"/>
    <w:rsid w:val="00800617"/>
    <w:rsid w:val="00802660"/>
    <w:rsid w:val="0081072D"/>
    <w:rsid w:val="00810F70"/>
    <w:rsid w:val="00811154"/>
    <w:rsid w:val="00811907"/>
    <w:rsid w:val="00812441"/>
    <w:rsid w:val="008143C9"/>
    <w:rsid w:val="00815B7D"/>
    <w:rsid w:val="00815C10"/>
    <w:rsid w:val="00816735"/>
    <w:rsid w:val="00820A88"/>
    <w:rsid w:val="00820C20"/>
    <w:rsid w:val="00820C3A"/>
    <w:rsid w:val="0082175F"/>
    <w:rsid w:val="00821AD6"/>
    <w:rsid w:val="00822698"/>
    <w:rsid w:val="00824D64"/>
    <w:rsid w:val="0083153A"/>
    <w:rsid w:val="00834ADE"/>
    <w:rsid w:val="00834F4C"/>
    <w:rsid w:val="00836769"/>
    <w:rsid w:val="00836F28"/>
    <w:rsid w:val="008401EA"/>
    <w:rsid w:val="0084095D"/>
    <w:rsid w:val="00840BE4"/>
    <w:rsid w:val="00842C74"/>
    <w:rsid w:val="0084720C"/>
    <w:rsid w:val="0084747E"/>
    <w:rsid w:val="00850BBA"/>
    <w:rsid w:val="00852045"/>
    <w:rsid w:val="008534B6"/>
    <w:rsid w:val="0085681E"/>
    <w:rsid w:val="00856F50"/>
    <w:rsid w:val="00861364"/>
    <w:rsid w:val="008613BF"/>
    <w:rsid w:val="00862696"/>
    <w:rsid w:val="00862ED3"/>
    <w:rsid w:val="00864659"/>
    <w:rsid w:val="00864959"/>
    <w:rsid w:val="008657C2"/>
    <w:rsid w:val="0086674A"/>
    <w:rsid w:val="00870519"/>
    <w:rsid w:val="00871B40"/>
    <w:rsid w:val="00874CAC"/>
    <w:rsid w:val="00882163"/>
    <w:rsid w:val="00882D74"/>
    <w:rsid w:val="008871B4"/>
    <w:rsid w:val="00890138"/>
    <w:rsid w:val="008924B2"/>
    <w:rsid w:val="00894581"/>
    <w:rsid w:val="008A0BD6"/>
    <w:rsid w:val="008A1364"/>
    <w:rsid w:val="008A216D"/>
    <w:rsid w:val="008A22B8"/>
    <w:rsid w:val="008A5DBD"/>
    <w:rsid w:val="008A6018"/>
    <w:rsid w:val="008A7484"/>
    <w:rsid w:val="008B0276"/>
    <w:rsid w:val="008B07D4"/>
    <w:rsid w:val="008B2A8C"/>
    <w:rsid w:val="008B6504"/>
    <w:rsid w:val="008B7359"/>
    <w:rsid w:val="008C0E5D"/>
    <w:rsid w:val="008C1418"/>
    <w:rsid w:val="008C1B97"/>
    <w:rsid w:val="008C5CE4"/>
    <w:rsid w:val="008D1FB5"/>
    <w:rsid w:val="008D7160"/>
    <w:rsid w:val="008E1410"/>
    <w:rsid w:val="008E3B94"/>
    <w:rsid w:val="008E5188"/>
    <w:rsid w:val="008E5CA7"/>
    <w:rsid w:val="008E6004"/>
    <w:rsid w:val="008F1F14"/>
    <w:rsid w:val="008F230A"/>
    <w:rsid w:val="008F3976"/>
    <w:rsid w:val="008F399A"/>
    <w:rsid w:val="008F63AC"/>
    <w:rsid w:val="008F73A2"/>
    <w:rsid w:val="008F73CA"/>
    <w:rsid w:val="009003FC"/>
    <w:rsid w:val="009043ED"/>
    <w:rsid w:val="0090647B"/>
    <w:rsid w:val="00906501"/>
    <w:rsid w:val="00906B13"/>
    <w:rsid w:val="0090732F"/>
    <w:rsid w:val="00907AEF"/>
    <w:rsid w:val="009118B6"/>
    <w:rsid w:val="00911AE2"/>
    <w:rsid w:val="00913D09"/>
    <w:rsid w:val="00921BE2"/>
    <w:rsid w:val="00922768"/>
    <w:rsid w:val="00923290"/>
    <w:rsid w:val="00923516"/>
    <w:rsid w:val="00923DE4"/>
    <w:rsid w:val="00924555"/>
    <w:rsid w:val="00924CF1"/>
    <w:rsid w:val="009259D9"/>
    <w:rsid w:val="009278EF"/>
    <w:rsid w:val="00927A92"/>
    <w:rsid w:val="009304B2"/>
    <w:rsid w:val="00930FE9"/>
    <w:rsid w:val="009330FA"/>
    <w:rsid w:val="00933C23"/>
    <w:rsid w:val="009345F6"/>
    <w:rsid w:val="00935E6F"/>
    <w:rsid w:val="00942077"/>
    <w:rsid w:val="0094417B"/>
    <w:rsid w:val="00944947"/>
    <w:rsid w:val="009459C0"/>
    <w:rsid w:val="00946795"/>
    <w:rsid w:val="00947469"/>
    <w:rsid w:val="00950830"/>
    <w:rsid w:val="00950A9F"/>
    <w:rsid w:val="00951038"/>
    <w:rsid w:val="0095226E"/>
    <w:rsid w:val="009552D1"/>
    <w:rsid w:val="00955308"/>
    <w:rsid w:val="00955888"/>
    <w:rsid w:val="00955997"/>
    <w:rsid w:val="00960652"/>
    <w:rsid w:val="00963AFB"/>
    <w:rsid w:val="00964B9D"/>
    <w:rsid w:val="00970745"/>
    <w:rsid w:val="00971ACB"/>
    <w:rsid w:val="009739D0"/>
    <w:rsid w:val="00974674"/>
    <w:rsid w:val="00974AC2"/>
    <w:rsid w:val="009754D3"/>
    <w:rsid w:val="00981066"/>
    <w:rsid w:val="00984B97"/>
    <w:rsid w:val="0098524F"/>
    <w:rsid w:val="009904A9"/>
    <w:rsid w:val="009939E0"/>
    <w:rsid w:val="00993C8F"/>
    <w:rsid w:val="0099554D"/>
    <w:rsid w:val="0099638A"/>
    <w:rsid w:val="009971E2"/>
    <w:rsid w:val="00997B91"/>
    <w:rsid w:val="00997D89"/>
    <w:rsid w:val="009A0A78"/>
    <w:rsid w:val="009A220C"/>
    <w:rsid w:val="009A59D1"/>
    <w:rsid w:val="009A7224"/>
    <w:rsid w:val="009B0DA7"/>
    <w:rsid w:val="009B252F"/>
    <w:rsid w:val="009B35E0"/>
    <w:rsid w:val="009B5243"/>
    <w:rsid w:val="009B698F"/>
    <w:rsid w:val="009C01F9"/>
    <w:rsid w:val="009C0D36"/>
    <w:rsid w:val="009C191E"/>
    <w:rsid w:val="009C20BF"/>
    <w:rsid w:val="009C21F6"/>
    <w:rsid w:val="009C2D83"/>
    <w:rsid w:val="009C3600"/>
    <w:rsid w:val="009C3E7B"/>
    <w:rsid w:val="009C443A"/>
    <w:rsid w:val="009C5A55"/>
    <w:rsid w:val="009C679E"/>
    <w:rsid w:val="009C6DF6"/>
    <w:rsid w:val="009D1F80"/>
    <w:rsid w:val="009D22B7"/>
    <w:rsid w:val="009D55D7"/>
    <w:rsid w:val="009D5DF5"/>
    <w:rsid w:val="009D7FB5"/>
    <w:rsid w:val="009E0082"/>
    <w:rsid w:val="009E012A"/>
    <w:rsid w:val="009E6074"/>
    <w:rsid w:val="009E6CDB"/>
    <w:rsid w:val="009F0649"/>
    <w:rsid w:val="009F1FFB"/>
    <w:rsid w:val="009F2E89"/>
    <w:rsid w:val="009F5EA7"/>
    <w:rsid w:val="00A0031D"/>
    <w:rsid w:val="00A01748"/>
    <w:rsid w:val="00A0486D"/>
    <w:rsid w:val="00A056C8"/>
    <w:rsid w:val="00A07A35"/>
    <w:rsid w:val="00A13C5D"/>
    <w:rsid w:val="00A14398"/>
    <w:rsid w:val="00A1465C"/>
    <w:rsid w:val="00A170B9"/>
    <w:rsid w:val="00A20611"/>
    <w:rsid w:val="00A209F6"/>
    <w:rsid w:val="00A218DA"/>
    <w:rsid w:val="00A24843"/>
    <w:rsid w:val="00A24F34"/>
    <w:rsid w:val="00A25430"/>
    <w:rsid w:val="00A314A2"/>
    <w:rsid w:val="00A32FA5"/>
    <w:rsid w:val="00A3441D"/>
    <w:rsid w:val="00A35440"/>
    <w:rsid w:val="00A35E95"/>
    <w:rsid w:val="00A36D23"/>
    <w:rsid w:val="00A36F82"/>
    <w:rsid w:val="00A37127"/>
    <w:rsid w:val="00A420C0"/>
    <w:rsid w:val="00A42D93"/>
    <w:rsid w:val="00A43E92"/>
    <w:rsid w:val="00A45F6D"/>
    <w:rsid w:val="00A463C1"/>
    <w:rsid w:val="00A47A3B"/>
    <w:rsid w:val="00A518DE"/>
    <w:rsid w:val="00A51A34"/>
    <w:rsid w:val="00A51A7F"/>
    <w:rsid w:val="00A52B46"/>
    <w:rsid w:val="00A533C6"/>
    <w:rsid w:val="00A565B4"/>
    <w:rsid w:val="00A61D82"/>
    <w:rsid w:val="00A61E01"/>
    <w:rsid w:val="00A638C4"/>
    <w:rsid w:val="00A65D8C"/>
    <w:rsid w:val="00A65ED0"/>
    <w:rsid w:val="00A66316"/>
    <w:rsid w:val="00A66CE8"/>
    <w:rsid w:val="00A70F7D"/>
    <w:rsid w:val="00A7213C"/>
    <w:rsid w:val="00A7421E"/>
    <w:rsid w:val="00A74D77"/>
    <w:rsid w:val="00A804D2"/>
    <w:rsid w:val="00A817F3"/>
    <w:rsid w:val="00A83343"/>
    <w:rsid w:val="00A84D8D"/>
    <w:rsid w:val="00A869E2"/>
    <w:rsid w:val="00A8795F"/>
    <w:rsid w:val="00A87FEB"/>
    <w:rsid w:val="00A92806"/>
    <w:rsid w:val="00A93967"/>
    <w:rsid w:val="00A93B2C"/>
    <w:rsid w:val="00A93CD1"/>
    <w:rsid w:val="00A97FF6"/>
    <w:rsid w:val="00AA0003"/>
    <w:rsid w:val="00AA0865"/>
    <w:rsid w:val="00AA3922"/>
    <w:rsid w:val="00AA4C9D"/>
    <w:rsid w:val="00AA6BA0"/>
    <w:rsid w:val="00AA7115"/>
    <w:rsid w:val="00AA768F"/>
    <w:rsid w:val="00AB0DB8"/>
    <w:rsid w:val="00AB35B5"/>
    <w:rsid w:val="00AB6D3E"/>
    <w:rsid w:val="00AC255D"/>
    <w:rsid w:val="00AD44C5"/>
    <w:rsid w:val="00AD76C9"/>
    <w:rsid w:val="00AE01BC"/>
    <w:rsid w:val="00AE379C"/>
    <w:rsid w:val="00AE51EC"/>
    <w:rsid w:val="00AE54AB"/>
    <w:rsid w:val="00AF1AA6"/>
    <w:rsid w:val="00AF3916"/>
    <w:rsid w:val="00AF655C"/>
    <w:rsid w:val="00AF6D60"/>
    <w:rsid w:val="00B02D2B"/>
    <w:rsid w:val="00B04159"/>
    <w:rsid w:val="00B04F52"/>
    <w:rsid w:val="00B063A0"/>
    <w:rsid w:val="00B10574"/>
    <w:rsid w:val="00B11220"/>
    <w:rsid w:val="00B120BF"/>
    <w:rsid w:val="00B152B3"/>
    <w:rsid w:val="00B17FED"/>
    <w:rsid w:val="00B2063E"/>
    <w:rsid w:val="00B20CF0"/>
    <w:rsid w:val="00B22042"/>
    <w:rsid w:val="00B22A79"/>
    <w:rsid w:val="00B22E5A"/>
    <w:rsid w:val="00B247A8"/>
    <w:rsid w:val="00B24A59"/>
    <w:rsid w:val="00B321E5"/>
    <w:rsid w:val="00B32EBF"/>
    <w:rsid w:val="00B33A30"/>
    <w:rsid w:val="00B34842"/>
    <w:rsid w:val="00B36F8C"/>
    <w:rsid w:val="00B410CA"/>
    <w:rsid w:val="00B416A2"/>
    <w:rsid w:val="00B43F6D"/>
    <w:rsid w:val="00B4434C"/>
    <w:rsid w:val="00B44639"/>
    <w:rsid w:val="00B44C3D"/>
    <w:rsid w:val="00B458A8"/>
    <w:rsid w:val="00B553CA"/>
    <w:rsid w:val="00B55B62"/>
    <w:rsid w:val="00B565F0"/>
    <w:rsid w:val="00B56BE6"/>
    <w:rsid w:val="00B5730C"/>
    <w:rsid w:val="00B57D2C"/>
    <w:rsid w:val="00B61605"/>
    <w:rsid w:val="00B6529D"/>
    <w:rsid w:val="00B67824"/>
    <w:rsid w:val="00B67FB2"/>
    <w:rsid w:val="00B708A2"/>
    <w:rsid w:val="00B736CB"/>
    <w:rsid w:val="00B73A2A"/>
    <w:rsid w:val="00B73B7A"/>
    <w:rsid w:val="00B74628"/>
    <w:rsid w:val="00B74E0E"/>
    <w:rsid w:val="00B75BDF"/>
    <w:rsid w:val="00B77337"/>
    <w:rsid w:val="00B8519C"/>
    <w:rsid w:val="00B919C6"/>
    <w:rsid w:val="00B9245A"/>
    <w:rsid w:val="00B93316"/>
    <w:rsid w:val="00B93BA7"/>
    <w:rsid w:val="00B956E7"/>
    <w:rsid w:val="00BA3455"/>
    <w:rsid w:val="00BA42B1"/>
    <w:rsid w:val="00BA7607"/>
    <w:rsid w:val="00BA7836"/>
    <w:rsid w:val="00BB0631"/>
    <w:rsid w:val="00BB0C58"/>
    <w:rsid w:val="00BB2D3A"/>
    <w:rsid w:val="00BB558E"/>
    <w:rsid w:val="00BC0813"/>
    <w:rsid w:val="00BC09B4"/>
    <w:rsid w:val="00BC1778"/>
    <w:rsid w:val="00BC2946"/>
    <w:rsid w:val="00BC30D5"/>
    <w:rsid w:val="00BC4222"/>
    <w:rsid w:val="00BC470A"/>
    <w:rsid w:val="00BC5AA5"/>
    <w:rsid w:val="00BD2FE9"/>
    <w:rsid w:val="00BD6C1F"/>
    <w:rsid w:val="00BE0718"/>
    <w:rsid w:val="00BE1EF8"/>
    <w:rsid w:val="00BE29A2"/>
    <w:rsid w:val="00BE2A78"/>
    <w:rsid w:val="00BE31B6"/>
    <w:rsid w:val="00BE5CF5"/>
    <w:rsid w:val="00BE6590"/>
    <w:rsid w:val="00BE69E4"/>
    <w:rsid w:val="00BF3258"/>
    <w:rsid w:val="00BF36F8"/>
    <w:rsid w:val="00BF376A"/>
    <w:rsid w:val="00BF3B80"/>
    <w:rsid w:val="00BF42A4"/>
    <w:rsid w:val="00BF43F2"/>
    <w:rsid w:val="00BF53FF"/>
    <w:rsid w:val="00C02AB6"/>
    <w:rsid w:val="00C02EE8"/>
    <w:rsid w:val="00C03345"/>
    <w:rsid w:val="00C03862"/>
    <w:rsid w:val="00C0450A"/>
    <w:rsid w:val="00C05A1D"/>
    <w:rsid w:val="00C13F0D"/>
    <w:rsid w:val="00C1407B"/>
    <w:rsid w:val="00C14423"/>
    <w:rsid w:val="00C14A78"/>
    <w:rsid w:val="00C17D89"/>
    <w:rsid w:val="00C20810"/>
    <w:rsid w:val="00C209AC"/>
    <w:rsid w:val="00C2138E"/>
    <w:rsid w:val="00C22BF6"/>
    <w:rsid w:val="00C23C6F"/>
    <w:rsid w:val="00C23F5A"/>
    <w:rsid w:val="00C243C6"/>
    <w:rsid w:val="00C274EC"/>
    <w:rsid w:val="00C32D03"/>
    <w:rsid w:val="00C34F0E"/>
    <w:rsid w:val="00C35681"/>
    <w:rsid w:val="00C3796F"/>
    <w:rsid w:val="00C405EB"/>
    <w:rsid w:val="00C4215A"/>
    <w:rsid w:val="00C42AEA"/>
    <w:rsid w:val="00C43E79"/>
    <w:rsid w:val="00C4617B"/>
    <w:rsid w:val="00C55799"/>
    <w:rsid w:val="00C55C63"/>
    <w:rsid w:val="00C56EE4"/>
    <w:rsid w:val="00C5763E"/>
    <w:rsid w:val="00C57BC5"/>
    <w:rsid w:val="00C60CD8"/>
    <w:rsid w:val="00C60E5F"/>
    <w:rsid w:val="00C6211E"/>
    <w:rsid w:val="00C62373"/>
    <w:rsid w:val="00C6264C"/>
    <w:rsid w:val="00C62C92"/>
    <w:rsid w:val="00C64131"/>
    <w:rsid w:val="00C7088E"/>
    <w:rsid w:val="00C73AC1"/>
    <w:rsid w:val="00C73B3B"/>
    <w:rsid w:val="00C73C50"/>
    <w:rsid w:val="00C747FB"/>
    <w:rsid w:val="00C76335"/>
    <w:rsid w:val="00C76FF1"/>
    <w:rsid w:val="00C8014D"/>
    <w:rsid w:val="00C80E6F"/>
    <w:rsid w:val="00C81CAE"/>
    <w:rsid w:val="00C83565"/>
    <w:rsid w:val="00C83F66"/>
    <w:rsid w:val="00C843FF"/>
    <w:rsid w:val="00C84EEF"/>
    <w:rsid w:val="00C851FC"/>
    <w:rsid w:val="00C8635F"/>
    <w:rsid w:val="00C87749"/>
    <w:rsid w:val="00C90C65"/>
    <w:rsid w:val="00C91DCE"/>
    <w:rsid w:val="00C92A21"/>
    <w:rsid w:val="00C92FCA"/>
    <w:rsid w:val="00C959DE"/>
    <w:rsid w:val="00C97B1C"/>
    <w:rsid w:val="00CA4329"/>
    <w:rsid w:val="00CA43A1"/>
    <w:rsid w:val="00CA442F"/>
    <w:rsid w:val="00CA4653"/>
    <w:rsid w:val="00CA6A5E"/>
    <w:rsid w:val="00CA703F"/>
    <w:rsid w:val="00CB0DE3"/>
    <w:rsid w:val="00CB27BF"/>
    <w:rsid w:val="00CB6BC9"/>
    <w:rsid w:val="00CB7B63"/>
    <w:rsid w:val="00CC0ADA"/>
    <w:rsid w:val="00CC145B"/>
    <w:rsid w:val="00CC1D39"/>
    <w:rsid w:val="00CC2694"/>
    <w:rsid w:val="00CC325C"/>
    <w:rsid w:val="00CC4D33"/>
    <w:rsid w:val="00CC76F5"/>
    <w:rsid w:val="00CD15E5"/>
    <w:rsid w:val="00CD35E3"/>
    <w:rsid w:val="00CD52D8"/>
    <w:rsid w:val="00CE1033"/>
    <w:rsid w:val="00CE1DFC"/>
    <w:rsid w:val="00CE2EFF"/>
    <w:rsid w:val="00CE43A2"/>
    <w:rsid w:val="00CE5573"/>
    <w:rsid w:val="00CE71C5"/>
    <w:rsid w:val="00CF0884"/>
    <w:rsid w:val="00CF0C80"/>
    <w:rsid w:val="00CF4261"/>
    <w:rsid w:val="00CF4BF9"/>
    <w:rsid w:val="00CF4DB4"/>
    <w:rsid w:val="00CF5732"/>
    <w:rsid w:val="00CF5E8D"/>
    <w:rsid w:val="00D03BD5"/>
    <w:rsid w:val="00D05C28"/>
    <w:rsid w:val="00D06D73"/>
    <w:rsid w:val="00D106AA"/>
    <w:rsid w:val="00D17DAB"/>
    <w:rsid w:val="00D20DC5"/>
    <w:rsid w:val="00D216A5"/>
    <w:rsid w:val="00D2436C"/>
    <w:rsid w:val="00D248F8"/>
    <w:rsid w:val="00D261EB"/>
    <w:rsid w:val="00D27867"/>
    <w:rsid w:val="00D3130C"/>
    <w:rsid w:val="00D31556"/>
    <w:rsid w:val="00D3185E"/>
    <w:rsid w:val="00D31FFC"/>
    <w:rsid w:val="00D33857"/>
    <w:rsid w:val="00D33D09"/>
    <w:rsid w:val="00D358C6"/>
    <w:rsid w:val="00D36428"/>
    <w:rsid w:val="00D40CA4"/>
    <w:rsid w:val="00D4416E"/>
    <w:rsid w:val="00D50539"/>
    <w:rsid w:val="00D51B8D"/>
    <w:rsid w:val="00D53565"/>
    <w:rsid w:val="00D542CA"/>
    <w:rsid w:val="00D5602A"/>
    <w:rsid w:val="00D5763E"/>
    <w:rsid w:val="00D57B79"/>
    <w:rsid w:val="00D57DEB"/>
    <w:rsid w:val="00D60005"/>
    <w:rsid w:val="00D61CA8"/>
    <w:rsid w:val="00D620BC"/>
    <w:rsid w:val="00D62296"/>
    <w:rsid w:val="00D629AB"/>
    <w:rsid w:val="00D62E50"/>
    <w:rsid w:val="00D659DA"/>
    <w:rsid w:val="00D66C18"/>
    <w:rsid w:val="00D679FE"/>
    <w:rsid w:val="00D67CB9"/>
    <w:rsid w:val="00D7330F"/>
    <w:rsid w:val="00D73C6D"/>
    <w:rsid w:val="00D75A8E"/>
    <w:rsid w:val="00D76AA3"/>
    <w:rsid w:val="00D8169E"/>
    <w:rsid w:val="00D818EF"/>
    <w:rsid w:val="00D828DE"/>
    <w:rsid w:val="00D83AA5"/>
    <w:rsid w:val="00D847A2"/>
    <w:rsid w:val="00D85E78"/>
    <w:rsid w:val="00D85EC0"/>
    <w:rsid w:val="00D86150"/>
    <w:rsid w:val="00D86EA9"/>
    <w:rsid w:val="00D878AB"/>
    <w:rsid w:val="00D906A7"/>
    <w:rsid w:val="00D92F07"/>
    <w:rsid w:val="00D96F44"/>
    <w:rsid w:val="00DA01F8"/>
    <w:rsid w:val="00DA3200"/>
    <w:rsid w:val="00DA3496"/>
    <w:rsid w:val="00DA465D"/>
    <w:rsid w:val="00DA718A"/>
    <w:rsid w:val="00DA7786"/>
    <w:rsid w:val="00DA77F5"/>
    <w:rsid w:val="00DB0FBD"/>
    <w:rsid w:val="00DB3DF8"/>
    <w:rsid w:val="00DB489F"/>
    <w:rsid w:val="00DB5268"/>
    <w:rsid w:val="00DB5455"/>
    <w:rsid w:val="00DB6391"/>
    <w:rsid w:val="00DB7084"/>
    <w:rsid w:val="00DC4495"/>
    <w:rsid w:val="00DC4BBC"/>
    <w:rsid w:val="00DD1526"/>
    <w:rsid w:val="00DD2F90"/>
    <w:rsid w:val="00DD3244"/>
    <w:rsid w:val="00DD3D4E"/>
    <w:rsid w:val="00DD4FC1"/>
    <w:rsid w:val="00DD5BCE"/>
    <w:rsid w:val="00DE33A0"/>
    <w:rsid w:val="00DE38FB"/>
    <w:rsid w:val="00DE43F2"/>
    <w:rsid w:val="00DE4DAD"/>
    <w:rsid w:val="00DF02E3"/>
    <w:rsid w:val="00DF224F"/>
    <w:rsid w:val="00DF2495"/>
    <w:rsid w:val="00DF25C5"/>
    <w:rsid w:val="00DF2EBD"/>
    <w:rsid w:val="00DF4227"/>
    <w:rsid w:val="00DF4B8A"/>
    <w:rsid w:val="00E01311"/>
    <w:rsid w:val="00E01949"/>
    <w:rsid w:val="00E0225B"/>
    <w:rsid w:val="00E02848"/>
    <w:rsid w:val="00E02BC2"/>
    <w:rsid w:val="00E02F9D"/>
    <w:rsid w:val="00E11047"/>
    <w:rsid w:val="00E117B6"/>
    <w:rsid w:val="00E13E5B"/>
    <w:rsid w:val="00E15B35"/>
    <w:rsid w:val="00E16185"/>
    <w:rsid w:val="00E17A73"/>
    <w:rsid w:val="00E20A00"/>
    <w:rsid w:val="00E216D2"/>
    <w:rsid w:val="00E225F1"/>
    <w:rsid w:val="00E2664D"/>
    <w:rsid w:val="00E26DFC"/>
    <w:rsid w:val="00E314A0"/>
    <w:rsid w:val="00E31C76"/>
    <w:rsid w:val="00E326EB"/>
    <w:rsid w:val="00E337B8"/>
    <w:rsid w:val="00E338B0"/>
    <w:rsid w:val="00E346BF"/>
    <w:rsid w:val="00E35054"/>
    <w:rsid w:val="00E36D12"/>
    <w:rsid w:val="00E37484"/>
    <w:rsid w:val="00E403FC"/>
    <w:rsid w:val="00E4289D"/>
    <w:rsid w:val="00E43EC1"/>
    <w:rsid w:val="00E457B1"/>
    <w:rsid w:val="00E4668B"/>
    <w:rsid w:val="00E51896"/>
    <w:rsid w:val="00E51E33"/>
    <w:rsid w:val="00E52720"/>
    <w:rsid w:val="00E52AEB"/>
    <w:rsid w:val="00E52EAA"/>
    <w:rsid w:val="00E53F89"/>
    <w:rsid w:val="00E54526"/>
    <w:rsid w:val="00E610CE"/>
    <w:rsid w:val="00E61FD8"/>
    <w:rsid w:val="00E62F5D"/>
    <w:rsid w:val="00E6357D"/>
    <w:rsid w:val="00E66A17"/>
    <w:rsid w:val="00E70E81"/>
    <w:rsid w:val="00E71879"/>
    <w:rsid w:val="00E71F1C"/>
    <w:rsid w:val="00E7290A"/>
    <w:rsid w:val="00E73054"/>
    <w:rsid w:val="00E730BB"/>
    <w:rsid w:val="00E73722"/>
    <w:rsid w:val="00E74C1F"/>
    <w:rsid w:val="00E80983"/>
    <w:rsid w:val="00E80BF9"/>
    <w:rsid w:val="00E82488"/>
    <w:rsid w:val="00E84043"/>
    <w:rsid w:val="00E8583B"/>
    <w:rsid w:val="00E858ED"/>
    <w:rsid w:val="00E878B0"/>
    <w:rsid w:val="00E90178"/>
    <w:rsid w:val="00E901BD"/>
    <w:rsid w:val="00E9049E"/>
    <w:rsid w:val="00E938A0"/>
    <w:rsid w:val="00EA0078"/>
    <w:rsid w:val="00EA19B1"/>
    <w:rsid w:val="00EA2372"/>
    <w:rsid w:val="00EA4166"/>
    <w:rsid w:val="00EA4617"/>
    <w:rsid w:val="00EA512C"/>
    <w:rsid w:val="00EA5908"/>
    <w:rsid w:val="00EA63DD"/>
    <w:rsid w:val="00EA6F5E"/>
    <w:rsid w:val="00EB07F4"/>
    <w:rsid w:val="00EB5F6B"/>
    <w:rsid w:val="00EB69DC"/>
    <w:rsid w:val="00EB6C34"/>
    <w:rsid w:val="00EB6FDB"/>
    <w:rsid w:val="00EC0D7C"/>
    <w:rsid w:val="00EC1580"/>
    <w:rsid w:val="00EC2D0C"/>
    <w:rsid w:val="00EC4E28"/>
    <w:rsid w:val="00EC68A4"/>
    <w:rsid w:val="00EC765C"/>
    <w:rsid w:val="00ED1570"/>
    <w:rsid w:val="00ED307D"/>
    <w:rsid w:val="00ED3212"/>
    <w:rsid w:val="00ED5295"/>
    <w:rsid w:val="00ED70FB"/>
    <w:rsid w:val="00EE0DBB"/>
    <w:rsid w:val="00EE286F"/>
    <w:rsid w:val="00EE5476"/>
    <w:rsid w:val="00EE668D"/>
    <w:rsid w:val="00EE7444"/>
    <w:rsid w:val="00EE785A"/>
    <w:rsid w:val="00EF07BD"/>
    <w:rsid w:val="00EF1713"/>
    <w:rsid w:val="00EF1A2F"/>
    <w:rsid w:val="00EF1DF5"/>
    <w:rsid w:val="00EF2A8F"/>
    <w:rsid w:val="00EF63D2"/>
    <w:rsid w:val="00EF65E9"/>
    <w:rsid w:val="00EF6F6D"/>
    <w:rsid w:val="00F00DD6"/>
    <w:rsid w:val="00F01F7E"/>
    <w:rsid w:val="00F02249"/>
    <w:rsid w:val="00F073F2"/>
    <w:rsid w:val="00F07DAE"/>
    <w:rsid w:val="00F10699"/>
    <w:rsid w:val="00F11CA5"/>
    <w:rsid w:val="00F11E90"/>
    <w:rsid w:val="00F12279"/>
    <w:rsid w:val="00F12E16"/>
    <w:rsid w:val="00F14475"/>
    <w:rsid w:val="00F16104"/>
    <w:rsid w:val="00F20234"/>
    <w:rsid w:val="00F20DEF"/>
    <w:rsid w:val="00F21E0A"/>
    <w:rsid w:val="00F238EB"/>
    <w:rsid w:val="00F25C30"/>
    <w:rsid w:val="00F262E2"/>
    <w:rsid w:val="00F26331"/>
    <w:rsid w:val="00F26382"/>
    <w:rsid w:val="00F26E27"/>
    <w:rsid w:val="00F272E6"/>
    <w:rsid w:val="00F32DC9"/>
    <w:rsid w:val="00F3533F"/>
    <w:rsid w:val="00F35751"/>
    <w:rsid w:val="00F40167"/>
    <w:rsid w:val="00F42DFE"/>
    <w:rsid w:val="00F43A02"/>
    <w:rsid w:val="00F44336"/>
    <w:rsid w:val="00F516FA"/>
    <w:rsid w:val="00F5380F"/>
    <w:rsid w:val="00F53E77"/>
    <w:rsid w:val="00F53F2F"/>
    <w:rsid w:val="00F54C79"/>
    <w:rsid w:val="00F54E51"/>
    <w:rsid w:val="00F554D6"/>
    <w:rsid w:val="00F57286"/>
    <w:rsid w:val="00F601B8"/>
    <w:rsid w:val="00F60F7C"/>
    <w:rsid w:val="00F619E2"/>
    <w:rsid w:val="00F63282"/>
    <w:rsid w:val="00F6793F"/>
    <w:rsid w:val="00F704BB"/>
    <w:rsid w:val="00F70937"/>
    <w:rsid w:val="00F7214D"/>
    <w:rsid w:val="00F73A2E"/>
    <w:rsid w:val="00F7531E"/>
    <w:rsid w:val="00F756D9"/>
    <w:rsid w:val="00F80725"/>
    <w:rsid w:val="00F80C1A"/>
    <w:rsid w:val="00F81766"/>
    <w:rsid w:val="00F8255D"/>
    <w:rsid w:val="00F82DAD"/>
    <w:rsid w:val="00F837B2"/>
    <w:rsid w:val="00F83CCB"/>
    <w:rsid w:val="00F84E02"/>
    <w:rsid w:val="00F8584D"/>
    <w:rsid w:val="00F85AB0"/>
    <w:rsid w:val="00F87000"/>
    <w:rsid w:val="00F90AD5"/>
    <w:rsid w:val="00F92CAD"/>
    <w:rsid w:val="00F930C6"/>
    <w:rsid w:val="00F950B0"/>
    <w:rsid w:val="00F95125"/>
    <w:rsid w:val="00F951CE"/>
    <w:rsid w:val="00F963D5"/>
    <w:rsid w:val="00F96BA4"/>
    <w:rsid w:val="00F972F4"/>
    <w:rsid w:val="00FA14D3"/>
    <w:rsid w:val="00FA4329"/>
    <w:rsid w:val="00FA4FDB"/>
    <w:rsid w:val="00FA5AD8"/>
    <w:rsid w:val="00FA63DF"/>
    <w:rsid w:val="00FA64C0"/>
    <w:rsid w:val="00FB0E1A"/>
    <w:rsid w:val="00FB0E77"/>
    <w:rsid w:val="00FB1635"/>
    <w:rsid w:val="00FB190C"/>
    <w:rsid w:val="00FB207C"/>
    <w:rsid w:val="00FB3034"/>
    <w:rsid w:val="00FB308F"/>
    <w:rsid w:val="00FB32A7"/>
    <w:rsid w:val="00FB67AB"/>
    <w:rsid w:val="00FB6B1F"/>
    <w:rsid w:val="00FB6C0A"/>
    <w:rsid w:val="00FB6D0A"/>
    <w:rsid w:val="00FC1385"/>
    <w:rsid w:val="00FC1D0F"/>
    <w:rsid w:val="00FC3F6D"/>
    <w:rsid w:val="00FC651C"/>
    <w:rsid w:val="00FC6BBB"/>
    <w:rsid w:val="00FD0897"/>
    <w:rsid w:val="00FD21FC"/>
    <w:rsid w:val="00FD2E57"/>
    <w:rsid w:val="00FD2E86"/>
    <w:rsid w:val="00FD34A4"/>
    <w:rsid w:val="00FD3FC0"/>
    <w:rsid w:val="00FD4B25"/>
    <w:rsid w:val="00FD6972"/>
    <w:rsid w:val="00FD7EA7"/>
    <w:rsid w:val="00FE00CB"/>
    <w:rsid w:val="00FE1ABC"/>
    <w:rsid w:val="00FE1CB6"/>
    <w:rsid w:val="00FE4B37"/>
    <w:rsid w:val="00FF01A8"/>
    <w:rsid w:val="00FF0B09"/>
    <w:rsid w:val="00FF2107"/>
    <w:rsid w:val="00FF294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1"/>
    <w:qFormat/>
    <w:rsid w:val="006D659C"/>
    <w:pPr>
      <w:keepNext/>
      <w:tabs>
        <w:tab w:val="num" w:pos="1080"/>
      </w:tabs>
      <w:spacing w:before="360" w:after="360"/>
      <w:ind w:left="1080" w:hanging="360"/>
      <w:jc w:val="center"/>
      <w:outlineLvl w:val="0"/>
    </w:pPr>
    <w:rPr>
      <w:sz w:val="28"/>
      <w:szCs w:val="28"/>
    </w:rPr>
  </w:style>
  <w:style w:type="paragraph" w:styleId="Heading2">
    <w:name w:val="heading 2"/>
    <w:aliases w:val="Title Header2"/>
    <w:basedOn w:val="Normal"/>
    <w:next w:val="Normal"/>
    <w:link w:val="Heading2Char"/>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eading 4 Char Char Char Char, Sub-Clause Sub-paragraph,Sub-Clause Sub-paragraph"/>
    <w:basedOn w:val="Normal"/>
    <w:next w:val="Normal"/>
    <w:link w:val="Heading4Char"/>
    <w:qFormat/>
    <w:rsid w:val="00B17FED"/>
    <w:pPr>
      <w:keepNext/>
      <w:tabs>
        <w:tab w:val="num" w:pos="1432"/>
      </w:tabs>
      <w:ind w:left="1432" w:hanging="864"/>
      <w:outlineLvl w:val="3"/>
    </w:pPr>
    <w:rPr>
      <w:rFonts w:ascii="Calibri" w:eastAsia="Calibri" w:hAnsi="Calibri"/>
      <w:b/>
      <w:sz w:val="44"/>
      <w:szCs w:val="20"/>
    </w:rPr>
  </w:style>
  <w:style w:type="paragraph" w:styleId="Heading5">
    <w:name w:val="heading 5"/>
    <w:basedOn w:val="Normal"/>
    <w:next w:val="Normal"/>
    <w:link w:val="Heading5Char"/>
    <w:qFormat/>
    <w:rsid w:val="00B17FED"/>
    <w:pPr>
      <w:keepNext/>
      <w:tabs>
        <w:tab w:val="num" w:pos="1576"/>
      </w:tabs>
      <w:ind w:left="1576" w:hanging="1008"/>
      <w:outlineLvl w:val="4"/>
    </w:pPr>
    <w:rPr>
      <w:rFonts w:ascii="Calibri" w:eastAsia="Calibri" w:hAnsi="Calibri"/>
      <w:b/>
      <w:sz w:val="40"/>
      <w:szCs w:val="20"/>
    </w:rPr>
  </w:style>
  <w:style w:type="paragraph" w:styleId="Heading6">
    <w:name w:val="heading 6"/>
    <w:basedOn w:val="Normal"/>
    <w:next w:val="Normal"/>
    <w:link w:val="Heading6Char"/>
    <w:qFormat/>
    <w:rsid w:val="00B17FED"/>
    <w:pPr>
      <w:keepNext/>
      <w:tabs>
        <w:tab w:val="num" w:pos="1720"/>
      </w:tabs>
      <w:ind w:left="1720" w:hanging="1152"/>
      <w:outlineLvl w:val="5"/>
    </w:pPr>
    <w:rPr>
      <w:rFonts w:ascii="Calibri" w:eastAsia="Calibri" w:hAnsi="Calibri"/>
      <w:b/>
      <w:sz w:val="36"/>
      <w:szCs w:val="20"/>
    </w:rPr>
  </w:style>
  <w:style w:type="paragraph" w:styleId="Heading7">
    <w:name w:val="heading 7"/>
    <w:basedOn w:val="Normal"/>
    <w:next w:val="Normal"/>
    <w:link w:val="Heading7Char"/>
    <w:uiPriority w:val="99"/>
    <w:qFormat/>
    <w:rsid w:val="00B17FED"/>
    <w:pPr>
      <w:keepNext/>
      <w:tabs>
        <w:tab w:val="num" w:pos="1864"/>
      </w:tabs>
      <w:ind w:left="1864" w:hanging="1296"/>
      <w:outlineLvl w:val="6"/>
    </w:pPr>
    <w:rPr>
      <w:rFonts w:ascii="Calibri" w:eastAsia="Calibri" w:hAnsi="Calibri"/>
      <w:sz w:val="48"/>
      <w:szCs w:val="20"/>
    </w:rPr>
  </w:style>
  <w:style w:type="paragraph" w:styleId="Heading8">
    <w:name w:val="heading 8"/>
    <w:basedOn w:val="Normal"/>
    <w:next w:val="Normal"/>
    <w:link w:val="Heading8Char"/>
    <w:uiPriority w:val="99"/>
    <w:qFormat/>
    <w:rsid w:val="00B17FED"/>
    <w:pPr>
      <w:keepNext/>
      <w:tabs>
        <w:tab w:val="num" w:pos="2008"/>
      </w:tabs>
      <w:ind w:left="2008" w:hanging="1440"/>
      <w:outlineLvl w:val="7"/>
    </w:pPr>
    <w:rPr>
      <w:rFonts w:ascii="Calibri" w:eastAsia="Calibri" w:hAnsi="Calibri"/>
      <w:b/>
      <w:sz w:val="18"/>
      <w:szCs w:val="20"/>
    </w:rPr>
  </w:style>
  <w:style w:type="paragraph" w:styleId="Heading9">
    <w:name w:val="heading 9"/>
    <w:basedOn w:val="Normal"/>
    <w:next w:val="Normal"/>
    <w:link w:val="Heading9Char"/>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aliases w:val="Apatinis kolontitulas"/>
    <w:basedOn w:val="Normal"/>
    <w:link w:val="FooterChar"/>
    <w:uiPriority w:val="99"/>
    <w:rsid w:val="006D659C"/>
    <w:pPr>
      <w:tabs>
        <w:tab w:val="center" w:pos="4320"/>
        <w:tab w:val="right" w:pos="8640"/>
      </w:tabs>
    </w:pPr>
  </w:style>
  <w:style w:type="character" w:customStyle="1" w:styleId="FooterChar">
    <w:name w:val="Footer Char"/>
    <w:aliases w:val="Apatinis kolontitulas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nhideWhenUsed/>
    <w:rsid w:val="006D659C"/>
    <w:pPr>
      <w:spacing w:after="120"/>
    </w:pPr>
  </w:style>
  <w:style w:type="character" w:customStyle="1" w:styleId="BodyTextChar">
    <w:name w:val="Body Text Char"/>
    <w:basedOn w:val="DefaultParagraphFont"/>
    <w:link w:val="BodyText"/>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aliases w:val=" Char,Char"/>
    <w:basedOn w:val="Normal"/>
    <w:link w:val="FootnoteTextChar"/>
    <w:uiPriority w:val="99"/>
    <w:rsid w:val="006D659C"/>
    <w:rPr>
      <w:sz w:val="20"/>
      <w:szCs w:val="20"/>
      <w:lang w:eastAsia="en-US"/>
    </w:rPr>
  </w:style>
  <w:style w:type="character" w:customStyle="1" w:styleId="FootnoteTextChar">
    <w:name w:val="Footnote Text Char"/>
    <w:aliases w:val=" Char Char,Char Char"/>
    <w:basedOn w:val="DefaultParagraphFont"/>
    <w:link w:val="FootnoteText"/>
    <w:uiPriority w:val="99"/>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jc w:val="both"/>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nhideWhenUsed/>
    <w:rsid w:val="00560F0D"/>
    <w:rPr>
      <w:sz w:val="16"/>
      <w:szCs w:val="16"/>
    </w:rPr>
  </w:style>
  <w:style w:type="paragraph" w:styleId="CommentText">
    <w:name w:val="annotation text"/>
    <w:basedOn w:val="Normal"/>
    <w:link w:val="CommentTextChar"/>
    <w:unhideWhenUsed/>
    <w:rsid w:val="00560F0D"/>
    <w:rPr>
      <w:sz w:val="20"/>
      <w:szCs w:val="20"/>
    </w:rPr>
  </w:style>
  <w:style w:type="character" w:customStyle="1" w:styleId="CommentTextChar">
    <w:name w:val="Comment Text Char"/>
    <w:basedOn w:val="DefaultParagraphFont"/>
    <w:link w:val="CommentText"/>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unhideWhenUsed/>
    <w:rsid w:val="00560F0D"/>
    <w:rPr>
      <w:b/>
      <w:bCs/>
    </w:rPr>
  </w:style>
  <w:style w:type="character" w:customStyle="1" w:styleId="CommentSubjectChar">
    <w:name w:val="Comment Subject Char"/>
    <w:basedOn w:val="CommentTextChar"/>
    <w:link w:val="CommentSubject"/>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FD3FC0"/>
    <w:rPr>
      <w:vertAlign w:val="superscript"/>
    </w:rPr>
  </w:style>
  <w:style w:type="character" w:customStyle="1" w:styleId="Neapdorotaspaminjimas1">
    <w:name w:val="Neapdorotas paminėjimas1"/>
    <w:basedOn w:val="DefaultParagraphFont"/>
    <w:uiPriority w:val="99"/>
    <w:semiHidden/>
    <w:unhideWhenUsed/>
    <w:rsid w:val="007C3AEC"/>
    <w:rPr>
      <w:color w:val="808080"/>
      <w:shd w:val="clear" w:color="auto" w:fill="E6E6E6"/>
    </w:rPr>
  </w:style>
  <w:style w:type="character" w:customStyle="1" w:styleId="Heading2Char">
    <w:name w:val="Heading 2 Char"/>
    <w:aliases w:val="Title Header2 Char"/>
    <w:basedOn w:val="DefaultParagraphFont"/>
    <w:link w:val="Heading2"/>
    <w:rsid w:val="00640FBA"/>
    <w:rPr>
      <w:rFonts w:asciiTheme="majorHAnsi" w:eastAsiaTheme="majorEastAsia" w:hAnsiTheme="majorHAnsi" w:cstheme="majorBidi"/>
      <w:color w:val="2F5496" w:themeColor="accent1" w:themeShade="BF"/>
      <w:sz w:val="26"/>
      <w:szCs w:val="26"/>
      <w:lang w:val="lt-LT" w:eastAsia="lt-LT"/>
    </w:rPr>
  </w:style>
  <w:style w:type="paragraph" w:styleId="Revision">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TableNormal"/>
    <w:next w:val="TableGrid"/>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206B99"/>
  </w:style>
  <w:style w:type="table" w:customStyle="1" w:styleId="TableGrid1">
    <w:name w:val="Table Grid1"/>
    <w:basedOn w:val="TableNormal"/>
    <w:next w:val="TableGrid"/>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
    <w:basedOn w:val="DefaultParagraphFont"/>
    <w:link w:val="Heading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TableNormal"/>
    <w:next w:val="TableGrid"/>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0">
    <w:name w:val="Body Text 2"/>
    <w:basedOn w:val="Normal"/>
    <w:link w:val="BodyText2Char"/>
    <w:unhideWhenUsed/>
    <w:rsid w:val="00B17FED"/>
    <w:pPr>
      <w:spacing w:after="120" w:line="480" w:lineRule="auto"/>
    </w:pPr>
  </w:style>
  <w:style w:type="character" w:customStyle="1" w:styleId="BodyText2Char">
    <w:name w:val="Body Text 2 Char"/>
    <w:basedOn w:val="DefaultParagraphFont"/>
    <w:link w:val="BodyText20"/>
    <w:rsid w:val="00B17FED"/>
    <w:rPr>
      <w:rFonts w:ascii="Times New Roman" w:eastAsia="Times New Roman" w:hAnsi="Times New Roman" w:cs="Times New Roman"/>
      <w:sz w:val="24"/>
      <w:szCs w:val="24"/>
      <w:lang w:val="lt-LT" w:eastAsia="lt-LT"/>
    </w:rPr>
  </w:style>
  <w:style w:type="character" w:customStyle="1" w:styleId="Heading4Char">
    <w:name w:val="Heading 4 Char"/>
    <w:aliases w:val="Heading 4 Char Char Char Char Char, Sub-Clause Sub-paragraph Char,Sub-Clause Sub-paragraph Char"/>
    <w:basedOn w:val="DefaultParagraphFont"/>
    <w:link w:val="Heading4"/>
    <w:rsid w:val="00B17FED"/>
    <w:rPr>
      <w:rFonts w:ascii="Calibri" w:eastAsia="Calibri" w:hAnsi="Calibri" w:cs="Times New Roman"/>
      <w:b/>
      <w:sz w:val="44"/>
      <w:szCs w:val="20"/>
      <w:lang w:val="lt-LT" w:eastAsia="lt-LT"/>
    </w:rPr>
  </w:style>
  <w:style w:type="character" w:customStyle="1" w:styleId="Heading5Char">
    <w:name w:val="Heading 5 Char"/>
    <w:basedOn w:val="DefaultParagraphFont"/>
    <w:link w:val="Heading5"/>
    <w:rsid w:val="00B17FED"/>
    <w:rPr>
      <w:rFonts w:ascii="Calibri" w:eastAsia="Calibri" w:hAnsi="Calibri" w:cs="Times New Roman"/>
      <w:b/>
      <w:sz w:val="40"/>
      <w:szCs w:val="20"/>
      <w:lang w:val="lt-LT" w:eastAsia="lt-LT"/>
    </w:rPr>
  </w:style>
  <w:style w:type="character" w:customStyle="1" w:styleId="Heading6Char">
    <w:name w:val="Heading 6 Char"/>
    <w:basedOn w:val="DefaultParagraphFont"/>
    <w:link w:val="Heading6"/>
    <w:rsid w:val="00B17FED"/>
    <w:rPr>
      <w:rFonts w:ascii="Calibri" w:eastAsia="Calibri" w:hAnsi="Calibri" w:cs="Times New Roman"/>
      <w:b/>
      <w:sz w:val="36"/>
      <w:szCs w:val="20"/>
      <w:lang w:val="lt-LT" w:eastAsia="lt-LT"/>
    </w:rPr>
  </w:style>
  <w:style w:type="character" w:customStyle="1" w:styleId="Heading7Char">
    <w:name w:val="Heading 7 Char"/>
    <w:basedOn w:val="DefaultParagraphFont"/>
    <w:link w:val="Heading7"/>
    <w:uiPriority w:val="99"/>
    <w:rsid w:val="00B17FED"/>
    <w:rPr>
      <w:rFonts w:ascii="Calibri" w:eastAsia="Calibri" w:hAnsi="Calibri" w:cs="Times New Roman"/>
      <w:sz w:val="48"/>
      <w:szCs w:val="20"/>
      <w:lang w:val="lt-LT" w:eastAsia="lt-LT"/>
    </w:rPr>
  </w:style>
  <w:style w:type="character" w:customStyle="1" w:styleId="Heading8Char">
    <w:name w:val="Heading 8 Char"/>
    <w:basedOn w:val="DefaultParagraphFont"/>
    <w:link w:val="Heading8"/>
    <w:uiPriority w:val="99"/>
    <w:rsid w:val="00B17FED"/>
    <w:rPr>
      <w:rFonts w:ascii="Calibri" w:eastAsia="Calibri" w:hAnsi="Calibri" w:cs="Times New Roman"/>
      <w:b/>
      <w:sz w:val="18"/>
      <w:szCs w:val="20"/>
      <w:lang w:val="lt-LT" w:eastAsia="lt-LT"/>
    </w:rPr>
  </w:style>
  <w:style w:type="character" w:customStyle="1" w:styleId="Heading9Char">
    <w:name w:val="Heading 9 Char"/>
    <w:basedOn w:val="DefaultParagraphFont"/>
    <w:link w:val="Heading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TableNormal"/>
    <w:next w:val="TableGrid"/>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DefaultParagraphFont"/>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BodyTextIndent3Char">
    <w:name w:val="Body Text Indent 3 Char"/>
    <w:link w:val="BodyTextIndent3"/>
    <w:semiHidden/>
    <w:rsid w:val="00B17FED"/>
    <w:rPr>
      <w:rFonts w:eastAsia="Calibri"/>
      <w:sz w:val="24"/>
      <w:lang w:val="lt-LT"/>
    </w:rPr>
  </w:style>
  <w:style w:type="paragraph" w:styleId="BodyTextIndent3">
    <w:name w:val="Body Text Indent 3"/>
    <w:basedOn w:val="Normal"/>
    <w:link w:val="BodyTextIndent3Char"/>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DefaultParagraphFont"/>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DefaultParagraphFont"/>
    <w:uiPriority w:val="99"/>
    <w:semiHidden/>
    <w:rsid w:val="00B17FED"/>
    <w:rPr>
      <w:rFonts w:ascii="Times New Roman" w:eastAsia="Times New Roman" w:hAnsi="Times New Roman" w:cs="Times New Roman"/>
      <w:sz w:val="16"/>
      <w:szCs w:val="16"/>
      <w:lang w:val="lt-LT" w:eastAsia="lt-LT"/>
    </w:rPr>
  </w:style>
  <w:style w:type="character" w:customStyle="1" w:styleId="PlainTextChar">
    <w:name w:val="Plain Text Char"/>
    <w:link w:val="PlainText"/>
    <w:semiHidden/>
    <w:rsid w:val="00B17FED"/>
    <w:rPr>
      <w:rFonts w:ascii="Courier New" w:eastAsia="Calibri" w:hAnsi="Courier New" w:cs="Courier New"/>
      <w:sz w:val="24"/>
      <w:lang w:val="lt-LT"/>
    </w:rPr>
  </w:style>
  <w:style w:type="paragraph" w:styleId="PlainText">
    <w:name w:val="Plain Text"/>
    <w:basedOn w:val="Normal"/>
    <w:link w:val="PlainTextChar"/>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DefaultParagraphFont"/>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DefaultParagraphFont"/>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Normal"/>
    <w:uiPriority w:val="99"/>
    <w:rsid w:val="00B17FED"/>
    <w:pPr>
      <w:spacing w:before="100" w:beforeAutospacing="1" w:after="100" w:afterAutospacing="1"/>
    </w:pPr>
  </w:style>
  <w:style w:type="paragraph" w:customStyle="1" w:styleId="pavadinimas1">
    <w:name w:val="pavadinimas1"/>
    <w:basedOn w:val="Normal"/>
    <w:uiPriority w:val="99"/>
    <w:rsid w:val="00B17FED"/>
    <w:pPr>
      <w:spacing w:before="100" w:beforeAutospacing="1" w:after="100" w:afterAutospacing="1"/>
    </w:pPr>
    <w:rPr>
      <w:rFonts w:eastAsia="Calibri"/>
    </w:rPr>
  </w:style>
  <w:style w:type="paragraph" w:customStyle="1" w:styleId="bodytext0">
    <w:name w:val="bodytext"/>
    <w:basedOn w:val="Normal"/>
    <w:uiPriority w:val="99"/>
    <w:rsid w:val="00B17FED"/>
    <w:pPr>
      <w:spacing w:before="100" w:beforeAutospacing="1" w:after="100" w:afterAutospacing="1"/>
    </w:pPr>
  </w:style>
  <w:style w:type="paragraph" w:customStyle="1" w:styleId="lentacentr">
    <w:name w:val="lentacentr"/>
    <w:basedOn w:val="Normal"/>
    <w:uiPriority w:val="99"/>
    <w:rsid w:val="00B17FED"/>
    <w:pPr>
      <w:spacing w:before="100" w:beforeAutospacing="1" w:after="100" w:afterAutospacing="1"/>
    </w:pPr>
  </w:style>
  <w:style w:type="character" w:customStyle="1" w:styleId="color4">
    <w:name w:val="color4"/>
    <w:basedOn w:val="DefaultParagraphFont"/>
    <w:rsid w:val="00B17FED"/>
  </w:style>
  <w:style w:type="paragraph" w:customStyle="1" w:styleId="DiagramaCharCharDiagrama">
    <w:name w:val="Diagrama Char Char Diagrama"/>
    <w:basedOn w:val="Normal"/>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Normal"/>
    <w:uiPriority w:val="99"/>
    <w:rsid w:val="00B17FED"/>
    <w:pPr>
      <w:spacing w:before="100" w:beforeAutospacing="1" w:after="100" w:afterAutospacing="1"/>
    </w:pPr>
    <w:rPr>
      <w:lang w:val="en-US" w:eastAsia="en-US"/>
    </w:rPr>
  </w:style>
  <w:style w:type="paragraph" w:customStyle="1" w:styleId="wfxrecipient">
    <w:name w:val="wfxrecipient"/>
    <w:basedOn w:val="Normal"/>
    <w:rsid w:val="00B17FED"/>
    <w:rPr>
      <w:rFonts w:ascii="!_Helvetica" w:hAnsi="!_Helvetica"/>
    </w:rPr>
  </w:style>
  <w:style w:type="paragraph" w:customStyle="1" w:styleId="BankNormal">
    <w:name w:val="BankNormal"/>
    <w:basedOn w:val="Normal"/>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Normal"/>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Normal"/>
    <w:rsid w:val="00B17FED"/>
    <w:pPr>
      <w:widowControl w:val="0"/>
      <w:spacing w:before="240" w:line="240" w:lineRule="exact"/>
      <w:ind w:left="567"/>
      <w:jc w:val="both"/>
    </w:pPr>
    <w:rPr>
      <w:rFonts w:ascii="Arial" w:hAnsi="Arial"/>
      <w:szCs w:val="20"/>
      <w:lang w:val="cs-CZ" w:eastAsia="en-US"/>
    </w:rPr>
  </w:style>
  <w:style w:type="paragraph" w:styleId="Caption">
    <w:name w:val="caption"/>
    <w:basedOn w:val="Normal"/>
    <w:next w:val="Normal"/>
    <w:qFormat/>
    <w:rsid w:val="00B17FED"/>
    <w:rPr>
      <w:b/>
      <w:bCs/>
      <w:sz w:val="20"/>
      <w:szCs w:val="20"/>
    </w:rPr>
  </w:style>
  <w:style w:type="paragraph" w:customStyle="1" w:styleId="Section">
    <w:name w:val="Section"/>
    <w:basedOn w:val="Normal"/>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Normal"/>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Normal"/>
    <w:rsid w:val="00B17FED"/>
    <w:pPr>
      <w:spacing w:before="120" w:after="120"/>
      <w:ind w:left="1418" w:hanging="567"/>
      <w:jc w:val="both"/>
    </w:pPr>
    <w:rPr>
      <w:szCs w:val="20"/>
      <w:lang w:val="en-GB"/>
    </w:rPr>
  </w:style>
  <w:style w:type="paragraph" w:styleId="HTMLPreformatted">
    <w:name w:val="HTML Preformatted"/>
    <w:basedOn w:val="Normal"/>
    <w:link w:val="HTMLPreformattedChar"/>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Heading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Normal"/>
    <w:rsid w:val="00B17FED"/>
    <w:rPr>
      <w:rFonts w:ascii="!_Helvetica" w:hAnsi="!_Helvetica"/>
      <w:szCs w:val="20"/>
      <w:lang w:val="en-GB" w:eastAsia="en-US"/>
    </w:rPr>
  </w:style>
  <w:style w:type="paragraph" w:customStyle="1" w:styleId="Punktas">
    <w:name w:val="Punktas"/>
    <w:basedOn w:val="BodyTextIndent"/>
    <w:rsid w:val="00B17FED"/>
    <w:pPr>
      <w:numPr>
        <w:numId w:val="8"/>
      </w:numPr>
      <w:spacing w:before="60" w:after="60" w:line="240" w:lineRule="auto"/>
      <w:jc w:val="both"/>
    </w:pPr>
    <w:rPr>
      <w:b/>
      <w:lang w:eastAsia="x-none"/>
    </w:rPr>
  </w:style>
  <w:style w:type="paragraph" w:customStyle="1" w:styleId="Papunktis">
    <w:name w:val="Papunktis"/>
    <w:basedOn w:val="BodyTextIndent"/>
    <w:rsid w:val="00B17FED"/>
    <w:pPr>
      <w:numPr>
        <w:ilvl w:val="1"/>
        <w:numId w:val="8"/>
      </w:numPr>
      <w:spacing w:after="0" w:line="240" w:lineRule="auto"/>
      <w:jc w:val="both"/>
    </w:pPr>
    <w:rPr>
      <w:lang w:eastAsia="x-none"/>
    </w:rPr>
  </w:style>
  <w:style w:type="paragraph" w:customStyle="1" w:styleId="Papunkiopapunktis">
    <w:name w:val="Papunkčio papunktis"/>
    <w:basedOn w:val="Normal"/>
    <w:rsid w:val="00B17FED"/>
    <w:pPr>
      <w:numPr>
        <w:ilvl w:val="2"/>
        <w:numId w:val="8"/>
      </w:numPr>
      <w:jc w:val="both"/>
    </w:pPr>
    <w:rPr>
      <w:lang w:eastAsia="en-US"/>
    </w:rPr>
  </w:style>
  <w:style w:type="character" w:styleId="Strong">
    <w:name w:val="Strong"/>
    <w:qFormat/>
    <w:rsid w:val="00B17FED"/>
    <w:rPr>
      <w:b/>
      <w:bCs/>
    </w:rPr>
  </w:style>
  <w:style w:type="paragraph" w:styleId="TOC1">
    <w:name w:val="toc 1"/>
    <w:basedOn w:val="Normal"/>
    <w:next w:val="Normal"/>
    <w:autoRedefine/>
    <w:rsid w:val="00B17FED"/>
    <w:pPr>
      <w:tabs>
        <w:tab w:val="left" w:pos="426"/>
        <w:tab w:val="right" w:leader="dot" w:pos="9628"/>
      </w:tabs>
      <w:spacing w:before="60" w:after="60"/>
      <w:jc w:val="both"/>
    </w:pPr>
    <w:rPr>
      <w:b/>
      <w:caps/>
      <w:noProof/>
      <w:sz w:val="20"/>
      <w:lang w:eastAsia="en-US"/>
    </w:rPr>
  </w:style>
  <w:style w:type="paragraph" w:styleId="Title">
    <w:name w:val="Title"/>
    <w:basedOn w:val="Normal"/>
    <w:next w:val="Normal"/>
    <w:link w:val="TitleChar"/>
    <w:qFormat/>
    <w:rsid w:val="00B17FED"/>
    <w:pPr>
      <w:spacing w:before="240" w:after="60"/>
      <w:outlineLvl w:val="0"/>
    </w:pPr>
    <w:rPr>
      <w:b/>
      <w:bCs/>
      <w:kern w:val="28"/>
      <w:szCs w:val="32"/>
      <w:lang w:val="en-GB" w:eastAsia="en-US"/>
    </w:rPr>
  </w:style>
  <w:style w:type="character" w:customStyle="1" w:styleId="TitleChar">
    <w:name w:val="Title Char"/>
    <w:basedOn w:val="DefaultParagraphFont"/>
    <w:link w:val="Title"/>
    <w:rsid w:val="00B17FED"/>
    <w:rPr>
      <w:rFonts w:ascii="Times New Roman" w:eastAsia="Times New Roman" w:hAnsi="Times New Roman" w:cs="Times New Roman"/>
      <w:b/>
      <w:bCs/>
      <w:kern w:val="28"/>
      <w:sz w:val="24"/>
      <w:szCs w:val="32"/>
      <w:lang w:val="en-GB"/>
    </w:rPr>
  </w:style>
  <w:style w:type="paragraph" w:styleId="NoSpacing">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B17FED"/>
    <w:pPr>
      <w:spacing w:after="120"/>
    </w:pPr>
    <w:rPr>
      <w:sz w:val="16"/>
      <w:szCs w:val="16"/>
      <w:lang w:eastAsia="en-US"/>
    </w:rPr>
  </w:style>
  <w:style w:type="character" w:customStyle="1" w:styleId="BodyText3Char">
    <w:name w:val="Body Text 3 Char"/>
    <w:basedOn w:val="DefaultParagraphFont"/>
    <w:link w:val="BodyText3"/>
    <w:rsid w:val="00B17FED"/>
    <w:rPr>
      <w:rFonts w:ascii="Times New Roman" w:eastAsia="Times New Roman" w:hAnsi="Times New Roman" w:cs="Times New Roman"/>
      <w:sz w:val="16"/>
      <w:szCs w:val="16"/>
      <w:lang w:val="lt-LT"/>
    </w:rPr>
  </w:style>
  <w:style w:type="paragraph" w:customStyle="1" w:styleId="Diagrama">
    <w:name w:val="Diagrama"/>
    <w:basedOn w:val="Normal"/>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Normal"/>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Normal"/>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List2">
    <w:name w:val="List 2"/>
    <w:basedOn w:val="Normal"/>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DefaultParagraphFont"/>
    <w:rsid w:val="00B17FED"/>
  </w:style>
  <w:style w:type="character" w:styleId="UnresolvedMention">
    <w:name w:val="Unresolved Mention"/>
    <w:basedOn w:val="DefaultParagraphFont"/>
    <w:uiPriority w:val="99"/>
    <w:semiHidden/>
    <w:unhideWhenUsed/>
    <w:rsid w:val="00B17FED"/>
    <w:rPr>
      <w:color w:val="605E5C"/>
      <w:shd w:val="clear" w:color="auto" w:fill="E1DFDD"/>
    </w:rPr>
  </w:style>
  <w:style w:type="character" w:customStyle="1" w:styleId="eop">
    <w:name w:val="eop"/>
    <w:basedOn w:val="DefaultParagraphFont"/>
    <w:rsid w:val="00B17FED"/>
  </w:style>
  <w:style w:type="character" w:styleId="Mention">
    <w:name w:val="Mention"/>
    <w:basedOn w:val="DefaultParagraphFont"/>
    <w:uiPriority w:val="99"/>
    <w:unhideWhenUsed/>
    <w:rsid w:val="00B17FED"/>
    <w:rPr>
      <w:color w:val="2B579A"/>
      <w:shd w:val="clear" w:color="auto" w:fill="E1DFDD"/>
    </w:rPr>
  </w:style>
  <w:style w:type="character" w:styleId="FollowedHyperlink">
    <w:name w:val="FollowedHyperlink"/>
    <w:basedOn w:val="DefaultParagraphFont"/>
    <w:uiPriority w:val="99"/>
    <w:semiHidden/>
    <w:unhideWhenUsed/>
    <w:rsid w:val="00B17FED"/>
    <w:rPr>
      <w:color w:val="954F72" w:themeColor="followedHyperlink"/>
      <w:u w:val="single"/>
    </w:rPr>
  </w:style>
  <w:style w:type="character" w:customStyle="1" w:styleId="Style2">
    <w:name w:val="Style2"/>
    <w:basedOn w:val="DefaultParagraphFont"/>
    <w:uiPriority w:val="1"/>
    <w:rsid w:val="00B17FED"/>
    <w:rPr>
      <w:color w:val="auto"/>
    </w:rPr>
  </w:style>
  <w:style w:type="paragraph" w:customStyle="1" w:styleId="paragraph">
    <w:name w:val="paragraph"/>
    <w:basedOn w:val="Normal"/>
    <w:rsid w:val="00B17FED"/>
    <w:pPr>
      <w:spacing w:before="100" w:beforeAutospacing="1" w:after="100" w:afterAutospacing="1"/>
    </w:pPr>
  </w:style>
  <w:style w:type="character" w:customStyle="1" w:styleId="spellingerror">
    <w:name w:val="spellingerror"/>
    <w:basedOn w:val="DefaultParagraphFont"/>
    <w:rsid w:val="00B17FED"/>
  </w:style>
  <w:style w:type="character" w:customStyle="1" w:styleId="tabchar">
    <w:name w:val="tabchar"/>
    <w:basedOn w:val="DefaultParagraphFont"/>
    <w:rsid w:val="00B17FED"/>
  </w:style>
  <w:style w:type="paragraph" w:styleId="NormalWeb">
    <w:name w:val="Normal (Web)"/>
    <w:basedOn w:val="Normal"/>
    <w:uiPriority w:val="99"/>
    <w:unhideWhenUsed/>
    <w:rsid w:val="00B17FED"/>
    <w:pPr>
      <w:spacing w:before="100" w:beforeAutospacing="1" w:after="100" w:afterAutospacing="1"/>
    </w:pPr>
    <w:rPr>
      <w:lang w:val="en-GB" w:eastAsia="en-GB"/>
    </w:rPr>
  </w:style>
  <w:style w:type="character" w:customStyle="1" w:styleId="cf01">
    <w:name w:val="cf01"/>
    <w:basedOn w:val="DefaultParagraphFont"/>
    <w:rsid w:val="00B17FED"/>
    <w:rPr>
      <w:rFonts w:ascii="Segoe UI" w:hAnsi="Segoe UI" w:cs="Segoe UI" w:hint="default"/>
      <w:sz w:val="18"/>
      <w:szCs w:val="18"/>
    </w:rPr>
  </w:style>
  <w:style w:type="paragraph" w:customStyle="1" w:styleId="pf0">
    <w:name w:val="pf0"/>
    <w:basedOn w:val="Normal"/>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3C662E1BB914C875D11CA3823156E" ma:contentTypeVersion="5" ma:contentTypeDescription="Create a new document." ma:contentTypeScope="" ma:versionID="733a30f1347ec0d50194266fa889e65f">
  <xsd:schema xmlns:xsd="http://www.w3.org/2001/XMLSchema" xmlns:xs="http://www.w3.org/2001/XMLSchema" xmlns:p="http://schemas.microsoft.com/office/2006/metadata/properties" xmlns:ns2="79b79c64-965b-4635-b25a-a1180febc02c" xmlns:ns3="94e07698-bc97-4aa6-92b6-0fbc9b9fdadb" targetNamespace="http://schemas.microsoft.com/office/2006/metadata/properties" ma:root="true" ma:fieldsID="acd79f9fd44c8c47bf75449753f2e984" ns2:_="" ns3:_="">
    <xsd:import namespace="79b79c64-965b-4635-b25a-a1180febc02c"/>
    <xsd:import namespace="94e07698-bc97-4aa6-92b6-0fbc9b9fda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79c64-965b-4635-b25a-a1180febc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9EB4E-DD07-4990-8150-F49661F84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79c64-965b-4635-b25a-a1180febc02c"/>
    <ds:schemaRef ds:uri="94e07698-bc97-4aa6-92b6-0fbc9b9fd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s>
</ds:datastoreItem>
</file>

<file path=customXml/itemProps3.xml><?xml version="1.0" encoding="utf-8"?>
<ds:datastoreItem xmlns:ds="http://schemas.openxmlformats.org/officeDocument/2006/customXml" ds:itemID="{511504DC-602B-4752-9F7D-F040EAC2A304}">
  <ds:schemaRefs>
    <ds:schemaRef ds:uri="http://schemas.openxmlformats.org/officeDocument/2006/bibliography"/>
  </ds:schemaRefs>
</ds:datastoreItem>
</file>

<file path=customXml/itemProps4.xml><?xml version="1.0" encoding="utf-8"?>
<ds:datastoreItem xmlns:ds="http://schemas.openxmlformats.org/officeDocument/2006/customXml" ds:itemID="{99D9970E-C563-410C-B2DD-C5BBC4532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822</Words>
  <Characters>4686</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Denis Sosunov</cp:lastModifiedBy>
  <cp:revision>16</cp:revision>
  <dcterms:created xsi:type="dcterms:W3CDTF">2024-01-23T13:42:00Z</dcterms:created>
  <dcterms:modified xsi:type="dcterms:W3CDTF">2024-01-31T17:48:00Z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0x0101001093C662E1BB914C875D11CA3823156E</vt:lpwstr>
  </property>
  <property fmtid="{D5CDD505-2E9C-101B-9397-08002B2CF9AE}" pid="3" name="_activity">
    <vt:lpwstr/>
  </property>
</Properties>
</file>