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56BD" w14:textId="03B60651" w:rsidR="006D4596" w:rsidRPr="006D4596" w:rsidRDefault="006D4596" w:rsidP="006D4596">
      <w:pPr>
        <w:suppressAutoHyphens/>
        <w:ind w:firstLine="709"/>
        <w:rPr>
          <w:lang w:eastAsia="zh-CN"/>
        </w:rPr>
      </w:pPr>
      <w:r w:rsidRPr="006D4596">
        <w:rPr>
          <w:sz w:val="24"/>
          <w:szCs w:val="24"/>
          <w:lang w:eastAsia="zh-CN"/>
        </w:rPr>
        <w:tab/>
      </w:r>
      <w:r w:rsidRPr="006D4596">
        <w:rPr>
          <w:sz w:val="24"/>
          <w:szCs w:val="24"/>
          <w:lang w:eastAsia="zh-CN"/>
        </w:rPr>
        <w:tab/>
      </w:r>
      <w:r w:rsidRPr="006D4596">
        <w:rPr>
          <w:sz w:val="24"/>
          <w:szCs w:val="24"/>
          <w:lang w:eastAsia="zh-CN"/>
        </w:rPr>
        <w:tab/>
      </w:r>
    </w:p>
    <w:p w14:paraId="665C18C6" w14:textId="77777777" w:rsidR="006D4596" w:rsidRDefault="006D4596" w:rsidP="003D2595">
      <w:pPr>
        <w:rPr>
          <w:b/>
          <w:caps/>
          <w:sz w:val="24"/>
          <w:szCs w:val="24"/>
        </w:rPr>
      </w:pPr>
    </w:p>
    <w:p w14:paraId="19282083" w14:textId="46407147" w:rsidR="003D2595" w:rsidRPr="000B5593" w:rsidRDefault="003D2595" w:rsidP="003D2595">
      <w:pPr>
        <w:spacing w:line="276" w:lineRule="auto"/>
        <w:ind w:firstLine="709"/>
        <w:jc w:val="center"/>
        <w:rPr>
          <w:b/>
          <w:sz w:val="24"/>
          <w:szCs w:val="24"/>
        </w:rPr>
      </w:pPr>
      <w:r w:rsidRPr="00AB3961">
        <w:rPr>
          <w:b/>
          <w:sz w:val="24"/>
          <w:szCs w:val="24"/>
        </w:rPr>
        <w:t>PASTATO SMĖLYNĖS G. 2B, PANEVĖŽYJE, DALIES PATALPŲ PAPRASTOJO REMONTO DARB</w:t>
      </w:r>
      <w:r>
        <w:rPr>
          <w:b/>
          <w:sz w:val="24"/>
          <w:szCs w:val="24"/>
        </w:rPr>
        <w:t>Ų</w:t>
      </w:r>
    </w:p>
    <w:p w14:paraId="052F2050" w14:textId="7ECAED91" w:rsidR="00876C04" w:rsidRDefault="003D2595" w:rsidP="003D2595">
      <w:pPr>
        <w:jc w:val="center"/>
        <w:rPr>
          <w:b/>
          <w:sz w:val="24"/>
          <w:szCs w:val="24"/>
        </w:rPr>
      </w:pPr>
      <w:r>
        <w:rPr>
          <w:b/>
          <w:sz w:val="24"/>
          <w:szCs w:val="24"/>
        </w:rPr>
        <w:t xml:space="preserve">TECHNINĖ </w:t>
      </w:r>
      <w:r w:rsidR="000E655E">
        <w:rPr>
          <w:b/>
          <w:sz w:val="24"/>
          <w:szCs w:val="24"/>
        </w:rPr>
        <w:t>SPECIFIKACIJA</w:t>
      </w:r>
    </w:p>
    <w:p w14:paraId="5CA0557B" w14:textId="77777777" w:rsidR="003D2595" w:rsidRPr="00F36387" w:rsidRDefault="003D2595" w:rsidP="003D2595">
      <w:pPr>
        <w:jc w:val="center"/>
        <w:rPr>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94330D" w:rsidRPr="00194632" w14:paraId="432F7BCF" w14:textId="77777777" w:rsidTr="003D2595">
        <w:tc>
          <w:tcPr>
            <w:tcW w:w="675" w:type="dxa"/>
            <w:shd w:val="clear" w:color="auto" w:fill="auto"/>
            <w:tcMar>
              <w:top w:w="85" w:type="dxa"/>
              <w:bottom w:w="85" w:type="dxa"/>
            </w:tcMar>
            <w:vAlign w:val="center"/>
          </w:tcPr>
          <w:p w14:paraId="7DF7BC68" w14:textId="77777777" w:rsidR="0094330D" w:rsidRPr="003D2595" w:rsidRDefault="0094330D" w:rsidP="00876C04">
            <w:pPr>
              <w:jc w:val="center"/>
              <w:rPr>
                <w:b/>
                <w:bCs/>
                <w:sz w:val="24"/>
                <w:szCs w:val="24"/>
              </w:rPr>
            </w:pPr>
            <w:r w:rsidRPr="003D2595">
              <w:rPr>
                <w:b/>
                <w:bCs/>
                <w:sz w:val="24"/>
                <w:szCs w:val="24"/>
              </w:rPr>
              <w:t>Eil. Nr.</w:t>
            </w:r>
          </w:p>
        </w:tc>
        <w:tc>
          <w:tcPr>
            <w:tcW w:w="9214" w:type="dxa"/>
            <w:shd w:val="clear" w:color="auto" w:fill="auto"/>
            <w:tcMar>
              <w:top w:w="85" w:type="dxa"/>
              <w:bottom w:w="85" w:type="dxa"/>
            </w:tcMar>
            <w:vAlign w:val="center"/>
          </w:tcPr>
          <w:p w14:paraId="2403DC84" w14:textId="77777777" w:rsidR="0094330D" w:rsidRPr="003D2595" w:rsidRDefault="0094330D" w:rsidP="006822D5">
            <w:pPr>
              <w:jc w:val="center"/>
              <w:rPr>
                <w:b/>
                <w:bCs/>
                <w:sz w:val="24"/>
                <w:szCs w:val="24"/>
              </w:rPr>
            </w:pPr>
            <w:r w:rsidRPr="003D2595">
              <w:rPr>
                <w:b/>
                <w:bCs/>
                <w:sz w:val="24"/>
                <w:szCs w:val="24"/>
              </w:rPr>
              <w:t>Darbų aprašymas</w:t>
            </w:r>
          </w:p>
        </w:tc>
      </w:tr>
      <w:tr w:rsidR="0094330D" w:rsidRPr="00194632" w14:paraId="2BA0F499" w14:textId="77777777" w:rsidTr="003D2595">
        <w:tc>
          <w:tcPr>
            <w:tcW w:w="675" w:type="dxa"/>
            <w:shd w:val="clear" w:color="auto" w:fill="auto"/>
            <w:tcMar>
              <w:top w:w="85" w:type="dxa"/>
              <w:bottom w:w="85" w:type="dxa"/>
            </w:tcMar>
            <w:vAlign w:val="center"/>
          </w:tcPr>
          <w:p w14:paraId="0FAD9576" w14:textId="77777777" w:rsidR="0094330D" w:rsidRPr="00194632" w:rsidRDefault="0094330D" w:rsidP="003D2595">
            <w:pPr>
              <w:numPr>
                <w:ilvl w:val="0"/>
                <w:numId w:val="1"/>
              </w:numPr>
              <w:jc w:val="both"/>
              <w:rPr>
                <w:sz w:val="24"/>
                <w:szCs w:val="24"/>
              </w:rPr>
            </w:pPr>
          </w:p>
        </w:tc>
        <w:tc>
          <w:tcPr>
            <w:tcW w:w="9214" w:type="dxa"/>
            <w:shd w:val="clear" w:color="auto" w:fill="auto"/>
            <w:tcMar>
              <w:top w:w="85" w:type="dxa"/>
              <w:bottom w:w="85" w:type="dxa"/>
            </w:tcMar>
            <w:vAlign w:val="center"/>
          </w:tcPr>
          <w:p w14:paraId="114B7A81" w14:textId="77777777" w:rsidR="0094330D" w:rsidRDefault="002C1C84" w:rsidP="007512F8">
            <w:pPr>
              <w:jc w:val="both"/>
              <w:rPr>
                <w:sz w:val="24"/>
                <w:szCs w:val="24"/>
              </w:rPr>
            </w:pPr>
            <w:r w:rsidRPr="002C1C84">
              <w:rPr>
                <w:sz w:val="24"/>
                <w:szCs w:val="24"/>
              </w:rPr>
              <w:t>DAŽYMAS</w:t>
            </w:r>
          </w:p>
          <w:p w14:paraId="005DFC81" w14:textId="77777777" w:rsidR="007512F8" w:rsidRDefault="007512F8" w:rsidP="003D2595">
            <w:pPr>
              <w:jc w:val="both"/>
              <w:rPr>
                <w:sz w:val="24"/>
                <w:szCs w:val="24"/>
              </w:rPr>
            </w:pPr>
          </w:p>
          <w:p w14:paraId="17A767E7" w14:textId="77777777" w:rsidR="0028085D" w:rsidRPr="0094330D" w:rsidRDefault="0028085D" w:rsidP="003D2595">
            <w:pPr>
              <w:jc w:val="both"/>
              <w:rPr>
                <w:i/>
                <w:sz w:val="24"/>
                <w:szCs w:val="24"/>
                <w:u w:val="single"/>
              </w:rPr>
            </w:pPr>
            <w:r w:rsidRPr="0094330D">
              <w:rPr>
                <w:i/>
                <w:sz w:val="24"/>
                <w:szCs w:val="24"/>
                <w:u w:val="single"/>
              </w:rPr>
              <w:t>Darbų vykdymas</w:t>
            </w:r>
          </w:p>
          <w:p w14:paraId="0C49D5DF" w14:textId="77777777" w:rsidR="0028085D" w:rsidRPr="0094330D" w:rsidRDefault="0028085D" w:rsidP="003D2595">
            <w:pPr>
              <w:jc w:val="both"/>
              <w:rPr>
                <w:sz w:val="24"/>
                <w:szCs w:val="24"/>
              </w:rPr>
            </w:pPr>
            <w:r w:rsidRPr="0094330D">
              <w:rPr>
                <w:sz w:val="24"/>
                <w:szCs w:val="24"/>
              </w:rPr>
              <w:t>Dažymo darbų ir kitų darbų vykdymo tvarka turi būti suplanuota taip, kad nesukeltų žalos aplink ir</w:t>
            </w:r>
            <w:r>
              <w:rPr>
                <w:sz w:val="24"/>
                <w:szCs w:val="24"/>
              </w:rPr>
              <w:t xml:space="preserve"> </w:t>
            </w:r>
            <w:r w:rsidRPr="0094330D">
              <w:rPr>
                <w:sz w:val="24"/>
                <w:szCs w:val="24"/>
              </w:rPr>
              <w:t>šalia esančioms konstrukcijoms, kurios turės būti dažomos, ir kad statybos darbus būtų įmanoma atlikti</w:t>
            </w:r>
            <w:r>
              <w:rPr>
                <w:sz w:val="24"/>
                <w:szCs w:val="24"/>
              </w:rPr>
              <w:t xml:space="preserve"> </w:t>
            </w:r>
            <w:r w:rsidRPr="0094330D">
              <w:rPr>
                <w:sz w:val="24"/>
                <w:szCs w:val="24"/>
              </w:rPr>
              <w:t>vėliau, nepažeidžiant užbaigtų paviršių. Darbo metodai, kurie turi atitikti gamintojo keliamus</w:t>
            </w:r>
            <w:r>
              <w:rPr>
                <w:sz w:val="24"/>
                <w:szCs w:val="24"/>
              </w:rPr>
              <w:t xml:space="preserve"> </w:t>
            </w:r>
            <w:r w:rsidRPr="0094330D">
              <w:rPr>
                <w:sz w:val="24"/>
                <w:szCs w:val="24"/>
              </w:rPr>
              <w:t>reikalavimus, turi būti tinkami toms dažymo medžiagoms. Darbas atliekamas taip, kad užbaigtas paviršius</w:t>
            </w:r>
            <w:r>
              <w:rPr>
                <w:sz w:val="24"/>
                <w:szCs w:val="24"/>
              </w:rPr>
              <w:t xml:space="preserve"> </w:t>
            </w:r>
            <w:r w:rsidRPr="0094330D">
              <w:rPr>
                <w:sz w:val="24"/>
                <w:szCs w:val="24"/>
              </w:rPr>
              <w:t>atitiktų dokumentuose nurodytus reikalavimus pagal savo patvarumą ir išvaizdą.</w:t>
            </w:r>
            <w:r>
              <w:rPr>
                <w:sz w:val="24"/>
                <w:szCs w:val="24"/>
              </w:rPr>
              <w:t xml:space="preserve"> </w:t>
            </w:r>
            <w:r w:rsidRPr="0094330D">
              <w:rPr>
                <w:sz w:val="24"/>
                <w:szCs w:val="24"/>
              </w:rPr>
              <w:t>Rangovas atsakingas už tai, kad aikštelėje būtų laikomasi apsauginių priemonių nuo kenksmingų</w:t>
            </w:r>
            <w:r>
              <w:rPr>
                <w:sz w:val="24"/>
                <w:szCs w:val="24"/>
              </w:rPr>
              <w:t xml:space="preserve"> </w:t>
            </w:r>
            <w:r w:rsidRPr="0094330D">
              <w:rPr>
                <w:sz w:val="24"/>
                <w:szCs w:val="24"/>
              </w:rPr>
              <w:t>medžiagų naudojimą apibrėžiančių galiojančių sprendimų ir nuostatų.</w:t>
            </w:r>
          </w:p>
          <w:p w14:paraId="079E9465" w14:textId="742CF2FE" w:rsidR="0028085D" w:rsidRDefault="0028085D" w:rsidP="003D2595">
            <w:pPr>
              <w:jc w:val="both"/>
              <w:rPr>
                <w:sz w:val="24"/>
                <w:szCs w:val="24"/>
              </w:rPr>
            </w:pPr>
            <w:r w:rsidRPr="0094330D">
              <w:rPr>
                <w:sz w:val="24"/>
                <w:szCs w:val="24"/>
              </w:rPr>
              <w:t>Vykdant dažymo darbus</w:t>
            </w:r>
            <w:r w:rsidR="00243F12">
              <w:rPr>
                <w:sz w:val="24"/>
                <w:szCs w:val="24"/>
              </w:rPr>
              <w:t xml:space="preserve"> </w:t>
            </w:r>
            <w:r w:rsidR="003D2595">
              <w:rPr>
                <w:sz w:val="24"/>
                <w:szCs w:val="24"/>
              </w:rPr>
              <w:t xml:space="preserve">laikytis </w:t>
            </w:r>
            <w:r w:rsidRPr="00241E3D">
              <w:rPr>
                <w:sz w:val="24"/>
                <w:szCs w:val="24"/>
              </w:rPr>
              <w:t>LST EN 13300</w:t>
            </w:r>
            <w:r>
              <w:rPr>
                <w:sz w:val="24"/>
                <w:szCs w:val="24"/>
              </w:rPr>
              <w:t xml:space="preserve"> </w:t>
            </w:r>
            <w:r w:rsidR="00876C04" w:rsidRPr="003D2595">
              <w:rPr>
                <w:sz w:val="24"/>
                <w:szCs w:val="24"/>
              </w:rPr>
              <w:t>standartų</w:t>
            </w:r>
            <w:r w:rsidR="00876C04" w:rsidRPr="003D2595">
              <w:rPr>
                <w:color w:val="76923C" w:themeColor="accent3" w:themeShade="BF"/>
                <w:sz w:val="24"/>
                <w:szCs w:val="24"/>
              </w:rPr>
              <w:t xml:space="preserve"> </w:t>
            </w:r>
            <w:r w:rsidRPr="0094330D">
              <w:rPr>
                <w:sz w:val="24"/>
                <w:szCs w:val="24"/>
              </w:rPr>
              <w:t>reikalavimų.</w:t>
            </w:r>
          </w:p>
          <w:p w14:paraId="69AFABFF" w14:textId="77777777" w:rsidR="009B0849" w:rsidRDefault="009B0849" w:rsidP="003D2595">
            <w:pPr>
              <w:jc w:val="both"/>
              <w:rPr>
                <w:sz w:val="24"/>
                <w:szCs w:val="24"/>
              </w:rPr>
            </w:pPr>
          </w:p>
          <w:p w14:paraId="13665684" w14:textId="77777777" w:rsidR="009B0849" w:rsidRDefault="009B0849" w:rsidP="003D2595">
            <w:pPr>
              <w:jc w:val="both"/>
              <w:rPr>
                <w:i/>
                <w:sz w:val="24"/>
                <w:szCs w:val="24"/>
                <w:u w:val="single"/>
              </w:rPr>
            </w:pPr>
            <w:r w:rsidRPr="009B0849">
              <w:rPr>
                <w:i/>
                <w:sz w:val="24"/>
                <w:szCs w:val="24"/>
                <w:u w:val="single"/>
              </w:rPr>
              <w:t>Dažymo būdas</w:t>
            </w:r>
          </w:p>
          <w:p w14:paraId="5811C99D" w14:textId="77777777" w:rsidR="005C2114" w:rsidRPr="005C2114" w:rsidRDefault="005C2114" w:rsidP="003D2595">
            <w:pPr>
              <w:jc w:val="both"/>
              <w:rPr>
                <w:sz w:val="24"/>
                <w:szCs w:val="24"/>
              </w:rPr>
            </w:pPr>
            <w:r w:rsidRPr="00AA722F">
              <w:rPr>
                <w:sz w:val="24"/>
                <w:szCs w:val="24"/>
              </w:rPr>
              <w:t>Naudojami darbo metoda</w:t>
            </w:r>
            <w:r>
              <w:rPr>
                <w:sz w:val="24"/>
                <w:szCs w:val="24"/>
              </w:rPr>
              <w:t xml:space="preserve">i turi tikti naudojamoms dažymo </w:t>
            </w:r>
            <w:r w:rsidRPr="00AA722F">
              <w:rPr>
                <w:sz w:val="24"/>
                <w:szCs w:val="24"/>
              </w:rPr>
              <w:t>medžiagoms.</w:t>
            </w:r>
          </w:p>
          <w:p w14:paraId="3D7066B3" w14:textId="77777777" w:rsidR="0050040C" w:rsidRDefault="000008DA" w:rsidP="003D2595">
            <w:pPr>
              <w:jc w:val="both"/>
              <w:rPr>
                <w:sz w:val="24"/>
                <w:szCs w:val="24"/>
              </w:rPr>
            </w:pPr>
            <w:r w:rsidRPr="000008DA">
              <w:rPr>
                <w:sz w:val="24"/>
                <w:szCs w:val="24"/>
              </w:rPr>
              <w:t>Tinkuoti, betoninia</w:t>
            </w:r>
            <w:r>
              <w:rPr>
                <w:sz w:val="24"/>
                <w:szCs w:val="24"/>
              </w:rPr>
              <w:t>i</w:t>
            </w:r>
            <w:r w:rsidRPr="000008DA">
              <w:rPr>
                <w:sz w:val="24"/>
                <w:szCs w:val="24"/>
              </w:rPr>
              <w:t>, gipskartonio ir kitokie mineralinia</w:t>
            </w:r>
            <w:r>
              <w:rPr>
                <w:sz w:val="24"/>
                <w:szCs w:val="24"/>
              </w:rPr>
              <w:t>i</w:t>
            </w:r>
            <w:r w:rsidRPr="000008DA">
              <w:rPr>
                <w:sz w:val="24"/>
                <w:szCs w:val="24"/>
              </w:rPr>
              <w:t xml:space="preserve"> paviršia</w:t>
            </w:r>
            <w:r>
              <w:rPr>
                <w:sz w:val="24"/>
                <w:szCs w:val="24"/>
              </w:rPr>
              <w:t>i</w:t>
            </w:r>
            <w:r w:rsidRPr="000008DA">
              <w:rPr>
                <w:sz w:val="24"/>
                <w:szCs w:val="24"/>
              </w:rPr>
              <w:t xml:space="preserve"> išlygin</w:t>
            </w:r>
            <w:r>
              <w:rPr>
                <w:sz w:val="24"/>
                <w:szCs w:val="24"/>
              </w:rPr>
              <w:t>ami</w:t>
            </w:r>
            <w:r w:rsidRPr="000008DA">
              <w:rPr>
                <w:sz w:val="24"/>
                <w:szCs w:val="24"/>
              </w:rPr>
              <w:t xml:space="preserve"> </w:t>
            </w:r>
            <w:r>
              <w:rPr>
                <w:sz w:val="24"/>
                <w:szCs w:val="24"/>
              </w:rPr>
              <w:t xml:space="preserve">glaistu </w:t>
            </w:r>
            <w:r w:rsidRPr="000008DA">
              <w:rPr>
                <w:sz w:val="24"/>
                <w:szCs w:val="24"/>
              </w:rPr>
              <w:t>prieš dažant  ar klijuojant apmušalus</w:t>
            </w:r>
            <w:r w:rsidR="00081AB4">
              <w:rPr>
                <w:sz w:val="24"/>
                <w:szCs w:val="24"/>
              </w:rPr>
              <w:t xml:space="preserve"> </w:t>
            </w:r>
            <w:r w:rsidR="00081AB4" w:rsidRPr="000008DA">
              <w:rPr>
                <w:sz w:val="24"/>
                <w:szCs w:val="24"/>
              </w:rPr>
              <w:t>(paviršiaus kokybės klasė Q3)</w:t>
            </w:r>
            <w:r w:rsidRPr="000008DA">
              <w:rPr>
                <w:sz w:val="24"/>
                <w:szCs w:val="24"/>
              </w:rPr>
              <w:t>.</w:t>
            </w:r>
            <w:r w:rsidR="0050040C">
              <w:rPr>
                <w:sz w:val="24"/>
                <w:szCs w:val="24"/>
              </w:rPr>
              <w:t xml:space="preserve"> </w:t>
            </w:r>
          </w:p>
          <w:p w14:paraId="1C20B2A0" w14:textId="77777777" w:rsidR="0050040C" w:rsidRDefault="0050040C" w:rsidP="003D2595">
            <w:pPr>
              <w:jc w:val="both"/>
              <w:rPr>
                <w:sz w:val="24"/>
                <w:szCs w:val="24"/>
              </w:rPr>
            </w:pPr>
            <w:r w:rsidRPr="0050040C">
              <w:rPr>
                <w:sz w:val="24"/>
                <w:szCs w:val="24"/>
              </w:rPr>
              <w:t xml:space="preserve">Jeigu kitaip nenurodyta, turi būti </w:t>
            </w:r>
            <w:r>
              <w:rPr>
                <w:sz w:val="24"/>
                <w:szCs w:val="24"/>
              </w:rPr>
              <w:t>atliekamas labai geras dažymas</w:t>
            </w:r>
            <w:r w:rsidRPr="0050040C">
              <w:rPr>
                <w:sz w:val="24"/>
                <w:szCs w:val="24"/>
              </w:rPr>
              <w:t xml:space="preserve"> ant paruošiamojo grunto sluoksnio.</w:t>
            </w:r>
          </w:p>
          <w:p w14:paraId="2D71768C" w14:textId="77777777" w:rsidR="00005BC1" w:rsidRDefault="009B0849" w:rsidP="003D2595">
            <w:pPr>
              <w:jc w:val="both"/>
              <w:rPr>
                <w:sz w:val="24"/>
                <w:szCs w:val="24"/>
              </w:rPr>
            </w:pPr>
            <w:r w:rsidRPr="009B0849">
              <w:rPr>
                <w:sz w:val="24"/>
                <w:szCs w:val="24"/>
              </w:rPr>
              <w:t>Dažymas teptuku atliekamas taip, kad paviršiaus dengiamajame sluok</w:t>
            </w:r>
            <w:r w:rsidR="0050040C">
              <w:rPr>
                <w:sz w:val="24"/>
                <w:szCs w:val="24"/>
              </w:rPr>
              <w:t xml:space="preserve">snyje nesimatytų teptuko žymių. </w:t>
            </w:r>
            <w:r w:rsidRPr="009B0849">
              <w:rPr>
                <w:sz w:val="24"/>
                <w:szCs w:val="24"/>
              </w:rPr>
              <w:t>Voleliu dažoma tik lygiuose apribotuose plotuose viduje patalpų. Purškimas galimas, jei gretimi paviršiai gerai uždengti</w:t>
            </w:r>
            <w:r>
              <w:rPr>
                <w:sz w:val="24"/>
                <w:szCs w:val="24"/>
              </w:rPr>
              <w:t>.</w:t>
            </w:r>
            <w:r w:rsidR="0050040C">
              <w:rPr>
                <w:sz w:val="24"/>
                <w:szCs w:val="24"/>
              </w:rPr>
              <w:t xml:space="preserve"> </w:t>
            </w:r>
          </w:p>
          <w:p w14:paraId="74DDAB34" w14:textId="77777777" w:rsidR="009B0849" w:rsidRDefault="009B0849" w:rsidP="003D2595">
            <w:pPr>
              <w:jc w:val="both"/>
              <w:rPr>
                <w:sz w:val="24"/>
                <w:szCs w:val="24"/>
              </w:rPr>
            </w:pPr>
          </w:p>
          <w:p w14:paraId="76FDDBA1" w14:textId="77777777" w:rsidR="00CD0CF2" w:rsidRDefault="00CD0CF2" w:rsidP="003D2595">
            <w:pPr>
              <w:jc w:val="both"/>
              <w:rPr>
                <w:i/>
                <w:sz w:val="24"/>
                <w:szCs w:val="24"/>
                <w:u w:val="single"/>
              </w:rPr>
            </w:pPr>
            <w:r w:rsidRPr="00CD0CF2">
              <w:rPr>
                <w:i/>
                <w:sz w:val="24"/>
                <w:szCs w:val="24"/>
                <w:u w:val="single"/>
              </w:rPr>
              <w:t>Paviršių paruošimas</w:t>
            </w:r>
            <w:r w:rsidR="004101AB">
              <w:rPr>
                <w:i/>
                <w:sz w:val="24"/>
                <w:szCs w:val="24"/>
                <w:u w:val="single"/>
              </w:rPr>
              <w:t xml:space="preserve"> ir dažymas</w:t>
            </w:r>
          </w:p>
          <w:p w14:paraId="03DFA581" w14:textId="77777777" w:rsidR="00CD0CF2" w:rsidRDefault="0028085D" w:rsidP="003D2595">
            <w:pPr>
              <w:jc w:val="both"/>
              <w:rPr>
                <w:sz w:val="24"/>
                <w:szCs w:val="24"/>
              </w:rPr>
            </w:pPr>
            <w:r w:rsidRPr="00AA722F">
              <w:rPr>
                <w:sz w:val="24"/>
                <w:szCs w:val="24"/>
              </w:rPr>
              <w:t>Atliekant darbą, reikia</w:t>
            </w:r>
            <w:r>
              <w:rPr>
                <w:sz w:val="24"/>
                <w:szCs w:val="24"/>
              </w:rPr>
              <w:t xml:space="preserve"> </w:t>
            </w:r>
            <w:r w:rsidRPr="00AA722F">
              <w:rPr>
                <w:sz w:val="24"/>
                <w:szCs w:val="24"/>
              </w:rPr>
              <w:t>atsižvelgti į visus faktorius, turinčius įtaką darbo rezultatams, pvz. oro sąlygas, oro temperatūrą, dažomo</w:t>
            </w:r>
            <w:r>
              <w:rPr>
                <w:sz w:val="24"/>
                <w:szCs w:val="24"/>
              </w:rPr>
              <w:t xml:space="preserve"> </w:t>
            </w:r>
            <w:r w:rsidRPr="00AA722F">
              <w:rPr>
                <w:sz w:val="24"/>
                <w:szCs w:val="24"/>
              </w:rPr>
              <w:t>paviršiaus ir jo pagrindo drėgnumą, dulkėtumą ir galimybę iškraustyti dažytinas patalpas</w:t>
            </w:r>
            <w:r>
              <w:rPr>
                <w:sz w:val="24"/>
                <w:szCs w:val="24"/>
              </w:rPr>
              <w:t xml:space="preserve">. </w:t>
            </w:r>
            <w:r w:rsidR="00CD0CF2" w:rsidRPr="00CD0CF2">
              <w:rPr>
                <w:sz w:val="24"/>
                <w:szCs w:val="24"/>
              </w:rPr>
              <w:t>Visi paviršiai turi būti vientisi, švarūs, sausi ir lygūs. Dažomos patalpos temperatūra &gt; 8</w:t>
            </w:r>
            <w:r w:rsidR="00CD0CF2">
              <w:rPr>
                <w:sz w:val="24"/>
                <w:szCs w:val="24"/>
              </w:rPr>
              <w:t>°</w:t>
            </w:r>
            <w:r w:rsidR="00CD0CF2" w:rsidRPr="00CD0CF2">
              <w:rPr>
                <w:sz w:val="24"/>
                <w:szCs w:val="24"/>
              </w:rPr>
              <w:t xml:space="preserve"> C, santykinis oro drėgnumas</w:t>
            </w:r>
            <w:r w:rsidR="00CD0CF2">
              <w:rPr>
                <w:sz w:val="24"/>
                <w:szCs w:val="24"/>
              </w:rPr>
              <w:t xml:space="preserve"> </w:t>
            </w:r>
            <w:r w:rsidR="00CD0CF2" w:rsidRPr="00CD0CF2">
              <w:rPr>
                <w:sz w:val="24"/>
                <w:szCs w:val="24"/>
              </w:rPr>
              <w:t>&lt; 70 %. Paviršių paruošimo nuoseklumas ir</w:t>
            </w:r>
            <w:r w:rsidR="00CD0CF2">
              <w:rPr>
                <w:sz w:val="24"/>
                <w:szCs w:val="24"/>
              </w:rPr>
              <w:t xml:space="preserve"> </w:t>
            </w:r>
            <w:r w:rsidR="00CD0CF2" w:rsidRPr="00CD0CF2">
              <w:rPr>
                <w:sz w:val="24"/>
                <w:szCs w:val="24"/>
              </w:rPr>
              <w:t>technologinės operacijos pateikiamos lentelėse</w:t>
            </w:r>
            <w:r w:rsidR="007422B0">
              <w:rPr>
                <w:sz w:val="24"/>
                <w:szCs w:val="24"/>
              </w:rPr>
              <w:t>.</w:t>
            </w:r>
          </w:p>
          <w:p w14:paraId="35DCFCA3" w14:textId="77777777" w:rsidR="00005BC1" w:rsidRDefault="00005BC1" w:rsidP="003D2595">
            <w:pPr>
              <w:jc w:val="both"/>
              <w:rPr>
                <w:sz w:val="24"/>
                <w:szCs w:val="24"/>
              </w:rPr>
            </w:pPr>
          </w:p>
          <w:p w14:paraId="79D4CA95" w14:textId="77777777" w:rsidR="00005BC1" w:rsidRDefault="007422B0" w:rsidP="003D2595">
            <w:pPr>
              <w:jc w:val="both"/>
              <w:rPr>
                <w:i/>
                <w:sz w:val="24"/>
                <w:szCs w:val="24"/>
              </w:rPr>
            </w:pPr>
            <w:r w:rsidRPr="00005BC1">
              <w:rPr>
                <w:i/>
                <w:sz w:val="24"/>
                <w:szCs w:val="24"/>
              </w:rPr>
              <w:t xml:space="preserve">Darbų atlikimo eiliškumas ruošiant ir dažant vidaus patalpų paviršius </w:t>
            </w:r>
            <w:r w:rsidR="004B3179">
              <w:rPr>
                <w:i/>
                <w:sz w:val="24"/>
                <w:szCs w:val="24"/>
              </w:rPr>
              <w:t>dispersiniais</w:t>
            </w:r>
            <w:r w:rsidR="00920CC4">
              <w:rPr>
                <w:i/>
                <w:sz w:val="24"/>
                <w:szCs w:val="24"/>
              </w:rPr>
              <w:t xml:space="preserve"> </w:t>
            </w:r>
            <w:r w:rsidRPr="00005BC1">
              <w:rPr>
                <w:i/>
                <w:sz w:val="24"/>
                <w:szCs w:val="24"/>
              </w:rPr>
              <w:t>dažais</w:t>
            </w:r>
          </w:p>
          <w:p w14:paraId="5385F453" w14:textId="77777777" w:rsidR="00876C04" w:rsidRPr="00754208" w:rsidRDefault="00876C04" w:rsidP="003D2595">
            <w:pPr>
              <w:jc w:val="both"/>
              <w:rPr>
                <w:sz w:val="24"/>
                <w:szCs w:val="24"/>
              </w:rPr>
            </w:pPr>
          </w:p>
          <w:tbl>
            <w:tblPr>
              <w:tblStyle w:val="Lentelstinklelis"/>
              <w:tblW w:w="0" w:type="auto"/>
              <w:tblLayout w:type="fixed"/>
              <w:tblLook w:val="04A0" w:firstRow="1" w:lastRow="0" w:firstColumn="1" w:lastColumn="0" w:noHBand="0" w:noVBand="1"/>
            </w:tblPr>
            <w:tblGrid>
              <w:gridCol w:w="4420"/>
              <w:gridCol w:w="1473"/>
              <w:gridCol w:w="1474"/>
              <w:gridCol w:w="1474"/>
            </w:tblGrid>
            <w:tr w:rsidR="008D34D4" w:rsidRPr="00754208" w14:paraId="2415C3E9" w14:textId="77777777" w:rsidTr="000064CC">
              <w:trPr>
                <w:trHeight w:val="285"/>
              </w:trPr>
              <w:tc>
                <w:tcPr>
                  <w:tcW w:w="4420" w:type="dxa"/>
                  <w:vMerge w:val="restart"/>
                  <w:vAlign w:val="center"/>
                </w:tcPr>
                <w:p w14:paraId="736CC05E" w14:textId="77777777" w:rsidR="008D34D4" w:rsidRPr="003D2595" w:rsidRDefault="008D34D4" w:rsidP="007512F8">
                  <w:pPr>
                    <w:jc w:val="center"/>
                    <w:rPr>
                      <w:b/>
                      <w:bCs/>
                      <w:sz w:val="24"/>
                      <w:szCs w:val="24"/>
                    </w:rPr>
                  </w:pPr>
                  <w:r w:rsidRPr="003D2595">
                    <w:rPr>
                      <w:b/>
                      <w:bCs/>
                      <w:sz w:val="24"/>
                      <w:szCs w:val="24"/>
                    </w:rPr>
                    <w:t>Technologinė operacija</w:t>
                  </w:r>
                </w:p>
              </w:tc>
              <w:tc>
                <w:tcPr>
                  <w:tcW w:w="4421" w:type="dxa"/>
                  <w:gridSpan w:val="3"/>
                  <w:vAlign w:val="center"/>
                </w:tcPr>
                <w:p w14:paraId="2E1CDB4C" w14:textId="77777777" w:rsidR="008D34D4" w:rsidRPr="003D2595" w:rsidRDefault="008D34D4" w:rsidP="007512F8">
                  <w:pPr>
                    <w:jc w:val="center"/>
                    <w:rPr>
                      <w:b/>
                      <w:bCs/>
                      <w:sz w:val="24"/>
                      <w:szCs w:val="24"/>
                    </w:rPr>
                  </w:pPr>
                  <w:r w:rsidRPr="003D2595">
                    <w:rPr>
                      <w:b/>
                      <w:bCs/>
                      <w:sz w:val="24"/>
                      <w:szCs w:val="24"/>
                    </w:rPr>
                    <w:t>Dažymo rūšys</w:t>
                  </w:r>
                </w:p>
              </w:tc>
            </w:tr>
            <w:tr w:rsidR="008D34D4" w:rsidRPr="00754208" w14:paraId="21982DE6" w14:textId="77777777" w:rsidTr="008D34D4">
              <w:trPr>
                <w:trHeight w:val="293"/>
              </w:trPr>
              <w:tc>
                <w:tcPr>
                  <w:tcW w:w="4420" w:type="dxa"/>
                  <w:vMerge/>
                  <w:vAlign w:val="center"/>
                </w:tcPr>
                <w:p w14:paraId="72097831" w14:textId="77777777" w:rsidR="008D34D4" w:rsidRPr="003D2595" w:rsidRDefault="008D34D4" w:rsidP="007512F8">
                  <w:pPr>
                    <w:jc w:val="center"/>
                    <w:rPr>
                      <w:b/>
                      <w:bCs/>
                      <w:sz w:val="24"/>
                      <w:szCs w:val="24"/>
                    </w:rPr>
                  </w:pPr>
                </w:p>
              </w:tc>
              <w:tc>
                <w:tcPr>
                  <w:tcW w:w="1473" w:type="dxa"/>
                  <w:vAlign w:val="center"/>
                </w:tcPr>
                <w:p w14:paraId="7054D2A1" w14:textId="77777777" w:rsidR="008D34D4" w:rsidRPr="003D2595" w:rsidRDefault="008D34D4" w:rsidP="007512F8">
                  <w:pPr>
                    <w:jc w:val="center"/>
                    <w:rPr>
                      <w:b/>
                      <w:bCs/>
                      <w:sz w:val="24"/>
                      <w:szCs w:val="24"/>
                    </w:rPr>
                  </w:pPr>
                  <w:r w:rsidRPr="003D2595">
                    <w:rPr>
                      <w:b/>
                      <w:bCs/>
                      <w:sz w:val="24"/>
                      <w:szCs w:val="24"/>
                    </w:rPr>
                    <w:t>Silikatinis</w:t>
                  </w:r>
                </w:p>
              </w:tc>
              <w:tc>
                <w:tcPr>
                  <w:tcW w:w="1474" w:type="dxa"/>
                  <w:vAlign w:val="center"/>
                </w:tcPr>
                <w:p w14:paraId="01215ACF" w14:textId="77777777" w:rsidR="008D34D4" w:rsidRPr="003D2595" w:rsidRDefault="008D34D4" w:rsidP="007512F8">
                  <w:pPr>
                    <w:jc w:val="center"/>
                    <w:rPr>
                      <w:b/>
                      <w:bCs/>
                      <w:sz w:val="24"/>
                      <w:szCs w:val="24"/>
                    </w:rPr>
                  </w:pPr>
                  <w:r w:rsidRPr="003D2595">
                    <w:rPr>
                      <w:b/>
                      <w:bCs/>
                      <w:sz w:val="24"/>
                      <w:szCs w:val="24"/>
                    </w:rPr>
                    <w:t>Pagerintas</w:t>
                  </w:r>
                </w:p>
              </w:tc>
              <w:tc>
                <w:tcPr>
                  <w:tcW w:w="1474" w:type="dxa"/>
                  <w:vAlign w:val="center"/>
                </w:tcPr>
                <w:p w14:paraId="77A57576" w14:textId="77777777" w:rsidR="008D34D4" w:rsidRPr="003D2595" w:rsidRDefault="0050040C" w:rsidP="007512F8">
                  <w:pPr>
                    <w:jc w:val="center"/>
                    <w:rPr>
                      <w:b/>
                      <w:bCs/>
                      <w:sz w:val="24"/>
                      <w:szCs w:val="24"/>
                    </w:rPr>
                  </w:pPr>
                  <w:r w:rsidRPr="003D2595">
                    <w:rPr>
                      <w:b/>
                      <w:bCs/>
                      <w:sz w:val="24"/>
                      <w:szCs w:val="24"/>
                    </w:rPr>
                    <w:t>Labai geras</w:t>
                  </w:r>
                </w:p>
              </w:tc>
            </w:tr>
            <w:tr w:rsidR="008D34D4" w:rsidRPr="00754208" w14:paraId="41F5A835" w14:textId="77777777" w:rsidTr="008D34D4">
              <w:tc>
                <w:tcPr>
                  <w:tcW w:w="4420" w:type="dxa"/>
                </w:tcPr>
                <w:p w14:paraId="6625A380" w14:textId="77777777" w:rsidR="008D34D4" w:rsidRPr="00754208" w:rsidRDefault="008D34D4" w:rsidP="003D2595">
                  <w:pPr>
                    <w:jc w:val="both"/>
                    <w:rPr>
                      <w:sz w:val="24"/>
                      <w:szCs w:val="24"/>
                    </w:rPr>
                  </w:pPr>
                  <w:r w:rsidRPr="0000035E">
                    <w:rPr>
                      <w:sz w:val="24"/>
                      <w:szCs w:val="24"/>
                    </w:rPr>
                    <w:t>Valymas</w:t>
                  </w:r>
                </w:p>
              </w:tc>
              <w:tc>
                <w:tcPr>
                  <w:tcW w:w="1473" w:type="dxa"/>
                  <w:vAlign w:val="center"/>
                </w:tcPr>
                <w:p w14:paraId="4CFE4243" w14:textId="77777777" w:rsidR="008D34D4" w:rsidRPr="00A13AFC" w:rsidRDefault="00022A84" w:rsidP="003D2595">
                  <w:pPr>
                    <w:jc w:val="both"/>
                  </w:pPr>
                  <w:r>
                    <w:t>+</w:t>
                  </w:r>
                </w:p>
              </w:tc>
              <w:tc>
                <w:tcPr>
                  <w:tcW w:w="1474" w:type="dxa"/>
                  <w:vAlign w:val="center"/>
                </w:tcPr>
                <w:p w14:paraId="5140D93C" w14:textId="77777777" w:rsidR="008D34D4" w:rsidRPr="00754208" w:rsidRDefault="008D34D4" w:rsidP="003D2595">
                  <w:pPr>
                    <w:jc w:val="both"/>
                    <w:rPr>
                      <w:sz w:val="24"/>
                      <w:szCs w:val="24"/>
                    </w:rPr>
                  </w:pPr>
                  <w:r>
                    <w:rPr>
                      <w:sz w:val="24"/>
                      <w:szCs w:val="24"/>
                    </w:rPr>
                    <w:t>+</w:t>
                  </w:r>
                </w:p>
              </w:tc>
              <w:tc>
                <w:tcPr>
                  <w:tcW w:w="1474" w:type="dxa"/>
                  <w:vAlign w:val="center"/>
                </w:tcPr>
                <w:p w14:paraId="3FDAA4EB" w14:textId="77777777" w:rsidR="008D34D4" w:rsidRPr="00754208" w:rsidRDefault="008D34D4" w:rsidP="003D2595">
                  <w:pPr>
                    <w:jc w:val="both"/>
                    <w:rPr>
                      <w:sz w:val="24"/>
                      <w:szCs w:val="24"/>
                    </w:rPr>
                  </w:pPr>
                  <w:r>
                    <w:rPr>
                      <w:sz w:val="24"/>
                      <w:szCs w:val="24"/>
                    </w:rPr>
                    <w:t>+</w:t>
                  </w:r>
                </w:p>
              </w:tc>
            </w:tr>
            <w:tr w:rsidR="008D34D4" w:rsidRPr="00754208" w14:paraId="23C80442" w14:textId="77777777" w:rsidTr="008D34D4">
              <w:tc>
                <w:tcPr>
                  <w:tcW w:w="4420" w:type="dxa"/>
                </w:tcPr>
                <w:p w14:paraId="0842D51F" w14:textId="77777777" w:rsidR="008D34D4" w:rsidRPr="00754208" w:rsidRDefault="008D34D4" w:rsidP="003D2595">
                  <w:pPr>
                    <w:jc w:val="both"/>
                    <w:rPr>
                      <w:sz w:val="24"/>
                      <w:szCs w:val="24"/>
                    </w:rPr>
                  </w:pPr>
                  <w:r w:rsidRPr="0000035E">
                    <w:rPr>
                      <w:sz w:val="24"/>
                      <w:szCs w:val="24"/>
                    </w:rPr>
                    <w:t>Išlyginimas</w:t>
                  </w:r>
                </w:p>
              </w:tc>
              <w:tc>
                <w:tcPr>
                  <w:tcW w:w="1473" w:type="dxa"/>
                  <w:vAlign w:val="center"/>
                </w:tcPr>
                <w:p w14:paraId="06F6ADE7" w14:textId="77777777" w:rsidR="008D34D4" w:rsidRPr="00A13AFC" w:rsidRDefault="00022A84" w:rsidP="003D2595">
                  <w:pPr>
                    <w:jc w:val="both"/>
                  </w:pPr>
                  <w:r>
                    <w:t>+</w:t>
                  </w:r>
                </w:p>
              </w:tc>
              <w:tc>
                <w:tcPr>
                  <w:tcW w:w="1474" w:type="dxa"/>
                  <w:vAlign w:val="center"/>
                </w:tcPr>
                <w:p w14:paraId="407A2DC4" w14:textId="77777777" w:rsidR="008D34D4" w:rsidRPr="00754208" w:rsidRDefault="008D34D4" w:rsidP="003D2595">
                  <w:pPr>
                    <w:jc w:val="both"/>
                    <w:rPr>
                      <w:sz w:val="24"/>
                      <w:szCs w:val="24"/>
                    </w:rPr>
                  </w:pPr>
                  <w:r>
                    <w:rPr>
                      <w:sz w:val="24"/>
                      <w:szCs w:val="24"/>
                    </w:rPr>
                    <w:t>+</w:t>
                  </w:r>
                </w:p>
              </w:tc>
              <w:tc>
                <w:tcPr>
                  <w:tcW w:w="1474" w:type="dxa"/>
                  <w:vAlign w:val="center"/>
                </w:tcPr>
                <w:p w14:paraId="2A3A908C" w14:textId="77777777" w:rsidR="008D34D4" w:rsidRPr="00754208" w:rsidRDefault="008D34D4" w:rsidP="003D2595">
                  <w:pPr>
                    <w:jc w:val="both"/>
                    <w:rPr>
                      <w:sz w:val="24"/>
                      <w:szCs w:val="24"/>
                    </w:rPr>
                  </w:pPr>
                  <w:r>
                    <w:rPr>
                      <w:sz w:val="24"/>
                      <w:szCs w:val="24"/>
                    </w:rPr>
                    <w:t>+</w:t>
                  </w:r>
                </w:p>
              </w:tc>
            </w:tr>
            <w:tr w:rsidR="008D34D4" w:rsidRPr="00754208" w14:paraId="684C3861" w14:textId="77777777" w:rsidTr="008D34D4">
              <w:tc>
                <w:tcPr>
                  <w:tcW w:w="4420" w:type="dxa"/>
                </w:tcPr>
                <w:p w14:paraId="4B5810B2" w14:textId="77777777" w:rsidR="008D34D4" w:rsidRPr="00754208" w:rsidRDefault="008D34D4" w:rsidP="003D2595">
                  <w:pPr>
                    <w:jc w:val="both"/>
                    <w:rPr>
                      <w:sz w:val="24"/>
                      <w:szCs w:val="24"/>
                    </w:rPr>
                  </w:pPr>
                  <w:r w:rsidRPr="0000035E">
                    <w:rPr>
                      <w:sz w:val="24"/>
                      <w:szCs w:val="24"/>
                    </w:rPr>
                    <w:t>Plyšių rievėjimas</w:t>
                  </w:r>
                </w:p>
              </w:tc>
              <w:tc>
                <w:tcPr>
                  <w:tcW w:w="1473" w:type="dxa"/>
                  <w:vAlign w:val="center"/>
                </w:tcPr>
                <w:p w14:paraId="0C8569C3" w14:textId="77777777" w:rsidR="008D34D4" w:rsidRPr="00A13AFC" w:rsidRDefault="00022A84" w:rsidP="003D2595">
                  <w:pPr>
                    <w:jc w:val="both"/>
                  </w:pPr>
                  <w:r>
                    <w:t>+</w:t>
                  </w:r>
                </w:p>
              </w:tc>
              <w:tc>
                <w:tcPr>
                  <w:tcW w:w="1474" w:type="dxa"/>
                  <w:vAlign w:val="center"/>
                </w:tcPr>
                <w:p w14:paraId="7537234C" w14:textId="77777777" w:rsidR="008D34D4" w:rsidRPr="00754208" w:rsidRDefault="008D34D4" w:rsidP="003D2595">
                  <w:pPr>
                    <w:jc w:val="both"/>
                    <w:rPr>
                      <w:sz w:val="24"/>
                      <w:szCs w:val="24"/>
                    </w:rPr>
                  </w:pPr>
                  <w:r>
                    <w:rPr>
                      <w:sz w:val="24"/>
                      <w:szCs w:val="24"/>
                    </w:rPr>
                    <w:t>+</w:t>
                  </w:r>
                </w:p>
              </w:tc>
              <w:tc>
                <w:tcPr>
                  <w:tcW w:w="1474" w:type="dxa"/>
                  <w:vAlign w:val="center"/>
                </w:tcPr>
                <w:p w14:paraId="5F52030F" w14:textId="77777777" w:rsidR="008D34D4" w:rsidRPr="00754208" w:rsidRDefault="008D34D4" w:rsidP="003D2595">
                  <w:pPr>
                    <w:jc w:val="both"/>
                    <w:rPr>
                      <w:sz w:val="24"/>
                      <w:szCs w:val="24"/>
                    </w:rPr>
                  </w:pPr>
                  <w:r>
                    <w:rPr>
                      <w:sz w:val="24"/>
                      <w:szCs w:val="24"/>
                    </w:rPr>
                    <w:t>+</w:t>
                  </w:r>
                </w:p>
              </w:tc>
            </w:tr>
            <w:tr w:rsidR="008D34D4" w:rsidRPr="00754208" w14:paraId="06CB3B69" w14:textId="77777777" w:rsidTr="008D34D4">
              <w:tc>
                <w:tcPr>
                  <w:tcW w:w="4420" w:type="dxa"/>
                </w:tcPr>
                <w:p w14:paraId="4F1BCA96" w14:textId="77777777" w:rsidR="008D34D4" w:rsidRPr="00754208" w:rsidRDefault="008D34D4" w:rsidP="003D2595">
                  <w:pPr>
                    <w:jc w:val="both"/>
                    <w:rPr>
                      <w:sz w:val="24"/>
                      <w:szCs w:val="24"/>
                    </w:rPr>
                  </w:pPr>
                  <w:r w:rsidRPr="0000035E">
                    <w:rPr>
                      <w:sz w:val="24"/>
                      <w:szCs w:val="24"/>
                    </w:rPr>
                    <w:t>Pirminis gruntavimas</w:t>
                  </w:r>
                </w:p>
              </w:tc>
              <w:tc>
                <w:tcPr>
                  <w:tcW w:w="1473" w:type="dxa"/>
                  <w:vAlign w:val="center"/>
                </w:tcPr>
                <w:p w14:paraId="7837C52A" w14:textId="77777777" w:rsidR="008D34D4" w:rsidRPr="00A13AFC" w:rsidRDefault="00022A84" w:rsidP="003D2595">
                  <w:pPr>
                    <w:jc w:val="both"/>
                  </w:pPr>
                  <w:r>
                    <w:t>+</w:t>
                  </w:r>
                </w:p>
              </w:tc>
              <w:tc>
                <w:tcPr>
                  <w:tcW w:w="1474" w:type="dxa"/>
                  <w:vAlign w:val="center"/>
                </w:tcPr>
                <w:p w14:paraId="0E93D2F3" w14:textId="77777777" w:rsidR="008D34D4" w:rsidRPr="00754208" w:rsidRDefault="008D34D4" w:rsidP="003D2595">
                  <w:pPr>
                    <w:jc w:val="both"/>
                    <w:rPr>
                      <w:sz w:val="24"/>
                      <w:szCs w:val="24"/>
                    </w:rPr>
                  </w:pPr>
                  <w:r>
                    <w:rPr>
                      <w:sz w:val="24"/>
                      <w:szCs w:val="24"/>
                    </w:rPr>
                    <w:t>+</w:t>
                  </w:r>
                </w:p>
              </w:tc>
              <w:tc>
                <w:tcPr>
                  <w:tcW w:w="1474" w:type="dxa"/>
                  <w:vAlign w:val="center"/>
                </w:tcPr>
                <w:p w14:paraId="58105CF6" w14:textId="77777777" w:rsidR="008D34D4" w:rsidRPr="00754208" w:rsidRDefault="008D34D4" w:rsidP="003D2595">
                  <w:pPr>
                    <w:jc w:val="both"/>
                    <w:rPr>
                      <w:sz w:val="24"/>
                      <w:szCs w:val="24"/>
                    </w:rPr>
                  </w:pPr>
                  <w:r>
                    <w:rPr>
                      <w:sz w:val="24"/>
                      <w:szCs w:val="24"/>
                    </w:rPr>
                    <w:t>+</w:t>
                  </w:r>
                </w:p>
              </w:tc>
            </w:tr>
            <w:tr w:rsidR="008D34D4" w:rsidRPr="00754208" w14:paraId="1152E3DB" w14:textId="77777777" w:rsidTr="008D34D4">
              <w:tc>
                <w:tcPr>
                  <w:tcW w:w="4420" w:type="dxa"/>
                </w:tcPr>
                <w:p w14:paraId="3DB2F027" w14:textId="77777777" w:rsidR="008D34D4" w:rsidRPr="00754208" w:rsidRDefault="008D34D4" w:rsidP="003D2595">
                  <w:pPr>
                    <w:jc w:val="both"/>
                    <w:rPr>
                      <w:sz w:val="24"/>
                      <w:szCs w:val="24"/>
                    </w:rPr>
                  </w:pPr>
                  <w:r w:rsidRPr="0000035E">
                    <w:rPr>
                      <w:sz w:val="24"/>
                      <w:szCs w:val="24"/>
                    </w:rPr>
                    <w:t>Dalinis glaistymas</w:t>
                  </w:r>
                </w:p>
              </w:tc>
              <w:tc>
                <w:tcPr>
                  <w:tcW w:w="1473" w:type="dxa"/>
                  <w:vAlign w:val="center"/>
                </w:tcPr>
                <w:p w14:paraId="14B3ED2D" w14:textId="77777777" w:rsidR="008D34D4" w:rsidRPr="00A13AFC" w:rsidRDefault="008D34D4" w:rsidP="003D2595">
                  <w:pPr>
                    <w:jc w:val="both"/>
                  </w:pPr>
                  <w:r w:rsidRPr="00A13AFC">
                    <w:t>-</w:t>
                  </w:r>
                </w:p>
              </w:tc>
              <w:tc>
                <w:tcPr>
                  <w:tcW w:w="1474" w:type="dxa"/>
                  <w:vAlign w:val="center"/>
                </w:tcPr>
                <w:p w14:paraId="559E8521" w14:textId="77777777" w:rsidR="008D34D4" w:rsidRPr="00754208" w:rsidRDefault="008D34D4" w:rsidP="003D2595">
                  <w:pPr>
                    <w:jc w:val="both"/>
                    <w:rPr>
                      <w:sz w:val="24"/>
                      <w:szCs w:val="24"/>
                    </w:rPr>
                  </w:pPr>
                  <w:r>
                    <w:rPr>
                      <w:sz w:val="24"/>
                      <w:szCs w:val="24"/>
                    </w:rPr>
                    <w:t>+</w:t>
                  </w:r>
                </w:p>
              </w:tc>
              <w:tc>
                <w:tcPr>
                  <w:tcW w:w="1474" w:type="dxa"/>
                  <w:vAlign w:val="center"/>
                </w:tcPr>
                <w:p w14:paraId="3D661C27" w14:textId="77777777" w:rsidR="008D34D4" w:rsidRPr="00754208" w:rsidRDefault="008D34D4" w:rsidP="003D2595">
                  <w:pPr>
                    <w:jc w:val="both"/>
                    <w:rPr>
                      <w:sz w:val="24"/>
                      <w:szCs w:val="24"/>
                    </w:rPr>
                  </w:pPr>
                  <w:r>
                    <w:rPr>
                      <w:sz w:val="24"/>
                      <w:szCs w:val="24"/>
                    </w:rPr>
                    <w:t>+</w:t>
                  </w:r>
                </w:p>
              </w:tc>
            </w:tr>
            <w:tr w:rsidR="008D34D4" w:rsidRPr="00754208" w14:paraId="38A157A2" w14:textId="77777777" w:rsidTr="008D34D4">
              <w:tc>
                <w:tcPr>
                  <w:tcW w:w="4420" w:type="dxa"/>
                </w:tcPr>
                <w:p w14:paraId="33FBFA50" w14:textId="77777777" w:rsidR="008D34D4" w:rsidRPr="00754208" w:rsidRDefault="008D34D4" w:rsidP="003D2595">
                  <w:pPr>
                    <w:jc w:val="both"/>
                    <w:rPr>
                      <w:sz w:val="24"/>
                      <w:szCs w:val="24"/>
                    </w:rPr>
                  </w:pPr>
                  <w:r w:rsidRPr="0000035E">
                    <w:rPr>
                      <w:sz w:val="24"/>
                      <w:szCs w:val="24"/>
                    </w:rPr>
                    <w:t xml:space="preserve">Užglaistytų vietų </w:t>
                  </w:r>
                  <w:r w:rsidR="00DD5BD3">
                    <w:rPr>
                      <w:sz w:val="24"/>
                      <w:szCs w:val="24"/>
                    </w:rPr>
                    <w:t>svidinimas</w:t>
                  </w:r>
                </w:p>
              </w:tc>
              <w:tc>
                <w:tcPr>
                  <w:tcW w:w="1473" w:type="dxa"/>
                  <w:vAlign w:val="center"/>
                </w:tcPr>
                <w:p w14:paraId="64BE99EA" w14:textId="77777777" w:rsidR="008D34D4" w:rsidRPr="00A13AFC" w:rsidRDefault="008D34D4" w:rsidP="003D2595">
                  <w:pPr>
                    <w:jc w:val="both"/>
                  </w:pPr>
                  <w:r w:rsidRPr="00A13AFC">
                    <w:t>-</w:t>
                  </w:r>
                </w:p>
              </w:tc>
              <w:tc>
                <w:tcPr>
                  <w:tcW w:w="1474" w:type="dxa"/>
                  <w:vAlign w:val="center"/>
                </w:tcPr>
                <w:p w14:paraId="7F239174" w14:textId="77777777" w:rsidR="008D34D4" w:rsidRPr="00754208" w:rsidRDefault="008D34D4" w:rsidP="003D2595">
                  <w:pPr>
                    <w:jc w:val="both"/>
                    <w:rPr>
                      <w:sz w:val="24"/>
                      <w:szCs w:val="24"/>
                    </w:rPr>
                  </w:pPr>
                  <w:r>
                    <w:rPr>
                      <w:sz w:val="24"/>
                      <w:szCs w:val="24"/>
                    </w:rPr>
                    <w:t>+</w:t>
                  </w:r>
                </w:p>
              </w:tc>
              <w:tc>
                <w:tcPr>
                  <w:tcW w:w="1474" w:type="dxa"/>
                  <w:vAlign w:val="center"/>
                </w:tcPr>
                <w:p w14:paraId="128FFB1E" w14:textId="77777777" w:rsidR="008D34D4" w:rsidRPr="00754208" w:rsidRDefault="008D34D4" w:rsidP="003D2595">
                  <w:pPr>
                    <w:jc w:val="both"/>
                    <w:rPr>
                      <w:sz w:val="24"/>
                      <w:szCs w:val="24"/>
                    </w:rPr>
                  </w:pPr>
                  <w:r>
                    <w:rPr>
                      <w:sz w:val="24"/>
                      <w:szCs w:val="24"/>
                    </w:rPr>
                    <w:t>+</w:t>
                  </w:r>
                </w:p>
              </w:tc>
            </w:tr>
            <w:tr w:rsidR="008D34D4" w:rsidRPr="00754208" w14:paraId="199D60C9" w14:textId="77777777" w:rsidTr="008D34D4">
              <w:tc>
                <w:tcPr>
                  <w:tcW w:w="4420" w:type="dxa"/>
                </w:tcPr>
                <w:p w14:paraId="20ABC25D" w14:textId="77777777" w:rsidR="008D34D4" w:rsidRPr="00754208" w:rsidRDefault="008D34D4" w:rsidP="003D2595">
                  <w:pPr>
                    <w:jc w:val="both"/>
                    <w:rPr>
                      <w:sz w:val="24"/>
                      <w:szCs w:val="24"/>
                    </w:rPr>
                  </w:pPr>
                  <w:r w:rsidRPr="0000035E">
                    <w:rPr>
                      <w:sz w:val="24"/>
                      <w:szCs w:val="24"/>
                    </w:rPr>
                    <w:t>Pirmasis ištisinis glaistymas</w:t>
                  </w:r>
                </w:p>
              </w:tc>
              <w:tc>
                <w:tcPr>
                  <w:tcW w:w="1473" w:type="dxa"/>
                  <w:vAlign w:val="center"/>
                </w:tcPr>
                <w:p w14:paraId="784C1B76" w14:textId="77777777" w:rsidR="008D34D4" w:rsidRPr="00A13AFC" w:rsidRDefault="008D34D4" w:rsidP="003D2595">
                  <w:pPr>
                    <w:jc w:val="both"/>
                  </w:pPr>
                  <w:r w:rsidRPr="00A13AFC">
                    <w:t>-</w:t>
                  </w:r>
                </w:p>
              </w:tc>
              <w:tc>
                <w:tcPr>
                  <w:tcW w:w="1474" w:type="dxa"/>
                  <w:vAlign w:val="center"/>
                </w:tcPr>
                <w:p w14:paraId="1AC6681E" w14:textId="77777777" w:rsidR="008D34D4" w:rsidRPr="00754208" w:rsidRDefault="008D34D4" w:rsidP="003D2595">
                  <w:pPr>
                    <w:jc w:val="both"/>
                    <w:rPr>
                      <w:sz w:val="24"/>
                      <w:szCs w:val="24"/>
                    </w:rPr>
                  </w:pPr>
                  <w:r>
                    <w:rPr>
                      <w:sz w:val="24"/>
                      <w:szCs w:val="24"/>
                    </w:rPr>
                    <w:t>-</w:t>
                  </w:r>
                </w:p>
              </w:tc>
              <w:tc>
                <w:tcPr>
                  <w:tcW w:w="1474" w:type="dxa"/>
                  <w:vAlign w:val="center"/>
                </w:tcPr>
                <w:p w14:paraId="48951041" w14:textId="77777777" w:rsidR="008D34D4" w:rsidRPr="00754208" w:rsidRDefault="008D34D4" w:rsidP="003D2595">
                  <w:pPr>
                    <w:jc w:val="both"/>
                    <w:rPr>
                      <w:sz w:val="24"/>
                      <w:szCs w:val="24"/>
                    </w:rPr>
                  </w:pPr>
                  <w:r>
                    <w:rPr>
                      <w:sz w:val="24"/>
                      <w:szCs w:val="24"/>
                    </w:rPr>
                    <w:t>+</w:t>
                  </w:r>
                </w:p>
              </w:tc>
            </w:tr>
            <w:tr w:rsidR="008D34D4" w:rsidRPr="00754208" w14:paraId="4558A8B9" w14:textId="77777777" w:rsidTr="008D34D4">
              <w:tc>
                <w:tcPr>
                  <w:tcW w:w="4420" w:type="dxa"/>
                </w:tcPr>
                <w:p w14:paraId="4596CA53" w14:textId="77777777" w:rsidR="008D34D4" w:rsidRPr="00754208" w:rsidRDefault="008D34D4" w:rsidP="003D2595">
                  <w:pPr>
                    <w:jc w:val="both"/>
                    <w:rPr>
                      <w:sz w:val="24"/>
                      <w:szCs w:val="24"/>
                    </w:rPr>
                  </w:pPr>
                  <w:r w:rsidRPr="0000035E">
                    <w:rPr>
                      <w:sz w:val="24"/>
                      <w:szCs w:val="24"/>
                    </w:rPr>
                    <w:t>Svidinimas</w:t>
                  </w:r>
                </w:p>
              </w:tc>
              <w:tc>
                <w:tcPr>
                  <w:tcW w:w="1473" w:type="dxa"/>
                  <w:vAlign w:val="center"/>
                </w:tcPr>
                <w:p w14:paraId="44DC9AAF" w14:textId="77777777" w:rsidR="008D34D4" w:rsidRPr="00A13AFC" w:rsidRDefault="008D34D4" w:rsidP="003D2595">
                  <w:pPr>
                    <w:jc w:val="both"/>
                  </w:pPr>
                  <w:r w:rsidRPr="00A13AFC">
                    <w:t>-</w:t>
                  </w:r>
                </w:p>
              </w:tc>
              <w:tc>
                <w:tcPr>
                  <w:tcW w:w="1474" w:type="dxa"/>
                  <w:vAlign w:val="center"/>
                </w:tcPr>
                <w:p w14:paraId="5E26FED1" w14:textId="77777777" w:rsidR="008D34D4" w:rsidRPr="00754208" w:rsidRDefault="008D34D4" w:rsidP="003D2595">
                  <w:pPr>
                    <w:jc w:val="both"/>
                    <w:rPr>
                      <w:sz w:val="24"/>
                      <w:szCs w:val="24"/>
                    </w:rPr>
                  </w:pPr>
                  <w:r>
                    <w:rPr>
                      <w:sz w:val="24"/>
                      <w:szCs w:val="24"/>
                    </w:rPr>
                    <w:t>-</w:t>
                  </w:r>
                </w:p>
              </w:tc>
              <w:tc>
                <w:tcPr>
                  <w:tcW w:w="1474" w:type="dxa"/>
                  <w:vAlign w:val="center"/>
                </w:tcPr>
                <w:p w14:paraId="190A9090" w14:textId="77777777" w:rsidR="008D34D4" w:rsidRPr="00754208" w:rsidRDefault="008D34D4" w:rsidP="003D2595">
                  <w:pPr>
                    <w:jc w:val="both"/>
                    <w:rPr>
                      <w:sz w:val="24"/>
                      <w:szCs w:val="24"/>
                    </w:rPr>
                  </w:pPr>
                  <w:r>
                    <w:rPr>
                      <w:sz w:val="24"/>
                      <w:szCs w:val="24"/>
                    </w:rPr>
                    <w:t>+</w:t>
                  </w:r>
                </w:p>
              </w:tc>
            </w:tr>
            <w:tr w:rsidR="008D34D4" w:rsidRPr="00754208" w14:paraId="6DB24DC2" w14:textId="77777777" w:rsidTr="008D34D4">
              <w:tc>
                <w:tcPr>
                  <w:tcW w:w="4420" w:type="dxa"/>
                </w:tcPr>
                <w:p w14:paraId="754D94D3" w14:textId="77777777" w:rsidR="008D34D4" w:rsidRPr="00754208" w:rsidRDefault="008D34D4" w:rsidP="003D2595">
                  <w:pPr>
                    <w:jc w:val="both"/>
                    <w:rPr>
                      <w:sz w:val="24"/>
                      <w:szCs w:val="24"/>
                    </w:rPr>
                  </w:pPr>
                  <w:r w:rsidRPr="0000035E">
                    <w:rPr>
                      <w:sz w:val="24"/>
                      <w:szCs w:val="24"/>
                    </w:rPr>
                    <w:lastRenderedPageBreak/>
                    <w:t>Antrasis glaistymas</w:t>
                  </w:r>
                </w:p>
              </w:tc>
              <w:tc>
                <w:tcPr>
                  <w:tcW w:w="1473" w:type="dxa"/>
                  <w:vAlign w:val="center"/>
                </w:tcPr>
                <w:p w14:paraId="3C5357C4" w14:textId="77777777" w:rsidR="008D34D4" w:rsidRPr="00A13AFC" w:rsidRDefault="008D34D4" w:rsidP="003D2595">
                  <w:pPr>
                    <w:jc w:val="both"/>
                  </w:pPr>
                  <w:r w:rsidRPr="00A13AFC">
                    <w:t>-</w:t>
                  </w:r>
                </w:p>
              </w:tc>
              <w:tc>
                <w:tcPr>
                  <w:tcW w:w="1474" w:type="dxa"/>
                  <w:vAlign w:val="center"/>
                </w:tcPr>
                <w:p w14:paraId="645AD072" w14:textId="77777777" w:rsidR="008D34D4" w:rsidRPr="00754208" w:rsidRDefault="008D34D4" w:rsidP="003D2595">
                  <w:pPr>
                    <w:jc w:val="both"/>
                    <w:rPr>
                      <w:sz w:val="24"/>
                      <w:szCs w:val="24"/>
                    </w:rPr>
                  </w:pPr>
                  <w:r>
                    <w:rPr>
                      <w:sz w:val="24"/>
                      <w:szCs w:val="24"/>
                    </w:rPr>
                    <w:t>-</w:t>
                  </w:r>
                </w:p>
              </w:tc>
              <w:tc>
                <w:tcPr>
                  <w:tcW w:w="1474" w:type="dxa"/>
                  <w:vAlign w:val="center"/>
                </w:tcPr>
                <w:p w14:paraId="0AFB81E1" w14:textId="77777777" w:rsidR="008D34D4" w:rsidRPr="00754208" w:rsidRDefault="008D34D4" w:rsidP="003D2595">
                  <w:pPr>
                    <w:jc w:val="both"/>
                    <w:rPr>
                      <w:sz w:val="24"/>
                      <w:szCs w:val="24"/>
                    </w:rPr>
                  </w:pPr>
                  <w:r>
                    <w:rPr>
                      <w:sz w:val="24"/>
                      <w:szCs w:val="24"/>
                    </w:rPr>
                    <w:t>+</w:t>
                  </w:r>
                </w:p>
              </w:tc>
            </w:tr>
            <w:tr w:rsidR="008D34D4" w:rsidRPr="00754208" w14:paraId="40A8F4E4" w14:textId="77777777" w:rsidTr="008D34D4">
              <w:tc>
                <w:tcPr>
                  <w:tcW w:w="4420" w:type="dxa"/>
                </w:tcPr>
                <w:p w14:paraId="6C5DEE14" w14:textId="77777777" w:rsidR="008D34D4" w:rsidRPr="0000035E" w:rsidRDefault="008D34D4" w:rsidP="003D2595">
                  <w:pPr>
                    <w:jc w:val="both"/>
                    <w:rPr>
                      <w:sz w:val="24"/>
                      <w:szCs w:val="24"/>
                    </w:rPr>
                  </w:pPr>
                  <w:r w:rsidRPr="0000035E">
                    <w:rPr>
                      <w:sz w:val="24"/>
                      <w:szCs w:val="24"/>
                    </w:rPr>
                    <w:t>Svidinimas</w:t>
                  </w:r>
                </w:p>
              </w:tc>
              <w:tc>
                <w:tcPr>
                  <w:tcW w:w="1473" w:type="dxa"/>
                  <w:vAlign w:val="center"/>
                </w:tcPr>
                <w:p w14:paraId="6A8376F7" w14:textId="77777777" w:rsidR="008D34D4" w:rsidRPr="00A13AFC" w:rsidRDefault="008D34D4" w:rsidP="003D2595">
                  <w:pPr>
                    <w:jc w:val="both"/>
                  </w:pPr>
                  <w:r w:rsidRPr="00A13AFC">
                    <w:t>-</w:t>
                  </w:r>
                </w:p>
              </w:tc>
              <w:tc>
                <w:tcPr>
                  <w:tcW w:w="1474" w:type="dxa"/>
                  <w:vAlign w:val="center"/>
                </w:tcPr>
                <w:p w14:paraId="5077CBC1" w14:textId="77777777" w:rsidR="008D34D4" w:rsidRPr="00754208" w:rsidRDefault="008D34D4" w:rsidP="003D2595">
                  <w:pPr>
                    <w:jc w:val="both"/>
                    <w:rPr>
                      <w:sz w:val="24"/>
                      <w:szCs w:val="24"/>
                    </w:rPr>
                  </w:pPr>
                  <w:r>
                    <w:rPr>
                      <w:sz w:val="24"/>
                      <w:szCs w:val="24"/>
                    </w:rPr>
                    <w:t>-</w:t>
                  </w:r>
                </w:p>
              </w:tc>
              <w:tc>
                <w:tcPr>
                  <w:tcW w:w="1474" w:type="dxa"/>
                  <w:vAlign w:val="center"/>
                </w:tcPr>
                <w:p w14:paraId="1ED085C7" w14:textId="77777777" w:rsidR="008D34D4" w:rsidRPr="00754208" w:rsidRDefault="008D34D4" w:rsidP="003D2595">
                  <w:pPr>
                    <w:jc w:val="both"/>
                    <w:rPr>
                      <w:sz w:val="24"/>
                      <w:szCs w:val="24"/>
                    </w:rPr>
                  </w:pPr>
                  <w:r>
                    <w:rPr>
                      <w:sz w:val="24"/>
                      <w:szCs w:val="24"/>
                    </w:rPr>
                    <w:t>+</w:t>
                  </w:r>
                </w:p>
              </w:tc>
            </w:tr>
            <w:tr w:rsidR="008D34D4" w:rsidRPr="00754208" w14:paraId="66DE9162" w14:textId="77777777" w:rsidTr="008D34D4">
              <w:tc>
                <w:tcPr>
                  <w:tcW w:w="4420" w:type="dxa"/>
                </w:tcPr>
                <w:p w14:paraId="2CC7A140" w14:textId="77777777" w:rsidR="008D34D4" w:rsidRPr="0000035E" w:rsidRDefault="008D34D4" w:rsidP="003D2595">
                  <w:pPr>
                    <w:jc w:val="both"/>
                    <w:rPr>
                      <w:sz w:val="24"/>
                      <w:szCs w:val="24"/>
                    </w:rPr>
                  </w:pPr>
                  <w:r w:rsidRPr="0000035E">
                    <w:rPr>
                      <w:sz w:val="24"/>
                      <w:szCs w:val="24"/>
                    </w:rPr>
                    <w:t>Antrasis gruntavimas</w:t>
                  </w:r>
                </w:p>
              </w:tc>
              <w:tc>
                <w:tcPr>
                  <w:tcW w:w="1473" w:type="dxa"/>
                  <w:vAlign w:val="center"/>
                </w:tcPr>
                <w:p w14:paraId="0181E69A" w14:textId="77777777" w:rsidR="008D34D4" w:rsidRPr="00A13AFC" w:rsidRDefault="008D34D4" w:rsidP="003D2595">
                  <w:pPr>
                    <w:jc w:val="both"/>
                  </w:pPr>
                  <w:r w:rsidRPr="00A13AFC">
                    <w:t>-</w:t>
                  </w:r>
                </w:p>
              </w:tc>
              <w:tc>
                <w:tcPr>
                  <w:tcW w:w="1474" w:type="dxa"/>
                  <w:vAlign w:val="center"/>
                </w:tcPr>
                <w:p w14:paraId="6F7846F5" w14:textId="77777777" w:rsidR="008D34D4" w:rsidRPr="00754208" w:rsidRDefault="008D34D4" w:rsidP="003D2595">
                  <w:pPr>
                    <w:jc w:val="both"/>
                    <w:rPr>
                      <w:sz w:val="24"/>
                      <w:szCs w:val="24"/>
                    </w:rPr>
                  </w:pPr>
                  <w:r>
                    <w:rPr>
                      <w:sz w:val="24"/>
                      <w:szCs w:val="24"/>
                    </w:rPr>
                    <w:t>+</w:t>
                  </w:r>
                </w:p>
              </w:tc>
              <w:tc>
                <w:tcPr>
                  <w:tcW w:w="1474" w:type="dxa"/>
                  <w:vAlign w:val="center"/>
                </w:tcPr>
                <w:p w14:paraId="74471ADD" w14:textId="77777777" w:rsidR="008D34D4" w:rsidRPr="00754208" w:rsidRDefault="008D34D4" w:rsidP="003D2595">
                  <w:pPr>
                    <w:jc w:val="both"/>
                    <w:rPr>
                      <w:sz w:val="24"/>
                      <w:szCs w:val="24"/>
                    </w:rPr>
                  </w:pPr>
                  <w:r>
                    <w:rPr>
                      <w:sz w:val="24"/>
                      <w:szCs w:val="24"/>
                    </w:rPr>
                    <w:t>+</w:t>
                  </w:r>
                </w:p>
              </w:tc>
            </w:tr>
            <w:tr w:rsidR="008D34D4" w:rsidRPr="00754208" w14:paraId="68E57EF9" w14:textId="77777777" w:rsidTr="008D34D4">
              <w:tc>
                <w:tcPr>
                  <w:tcW w:w="4420" w:type="dxa"/>
                </w:tcPr>
                <w:p w14:paraId="037C5B9C" w14:textId="77777777" w:rsidR="008D34D4" w:rsidRPr="0000035E" w:rsidRDefault="008D34D4" w:rsidP="003D2595">
                  <w:pPr>
                    <w:jc w:val="both"/>
                    <w:rPr>
                      <w:sz w:val="24"/>
                      <w:szCs w:val="24"/>
                    </w:rPr>
                  </w:pPr>
                  <w:r w:rsidRPr="0000035E">
                    <w:rPr>
                      <w:sz w:val="24"/>
                      <w:szCs w:val="24"/>
                    </w:rPr>
                    <w:t>Trečias gruntavimas (su dažų pasluoksniu)</w:t>
                  </w:r>
                </w:p>
              </w:tc>
              <w:tc>
                <w:tcPr>
                  <w:tcW w:w="1473" w:type="dxa"/>
                  <w:vAlign w:val="center"/>
                </w:tcPr>
                <w:p w14:paraId="54D31E93" w14:textId="77777777" w:rsidR="008D34D4" w:rsidRPr="00A13AFC" w:rsidRDefault="008D34D4" w:rsidP="003D2595">
                  <w:pPr>
                    <w:jc w:val="both"/>
                  </w:pPr>
                  <w:r w:rsidRPr="00A13AFC">
                    <w:t>-</w:t>
                  </w:r>
                </w:p>
              </w:tc>
              <w:tc>
                <w:tcPr>
                  <w:tcW w:w="1474" w:type="dxa"/>
                  <w:vAlign w:val="center"/>
                </w:tcPr>
                <w:p w14:paraId="4248E25E" w14:textId="77777777" w:rsidR="008D34D4" w:rsidRPr="00754208" w:rsidRDefault="008D34D4" w:rsidP="003D2595">
                  <w:pPr>
                    <w:jc w:val="both"/>
                    <w:rPr>
                      <w:sz w:val="24"/>
                      <w:szCs w:val="24"/>
                    </w:rPr>
                  </w:pPr>
                  <w:r>
                    <w:rPr>
                      <w:sz w:val="24"/>
                      <w:szCs w:val="24"/>
                    </w:rPr>
                    <w:t>-</w:t>
                  </w:r>
                </w:p>
              </w:tc>
              <w:tc>
                <w:tcPr>
                  <w:tcW w:w="1474" w:type="dxa"/>
                  <w:vAlign w:val="center"/>
                </w:tcPr>
                <w:p w14:paraId="0120F862" w14:textId="77777777" w:rsidR="008D34D4" w:rsidRPr="00754208" w:rsidRDefault="008D34D4" w:rsidP="003D2595">
                  <w:pPr>
                    <w:jc w:val="both"/>
                    <w:rPr>
                      <w:sz w:val="24"/>
                      <w:szCs w:val="24"/>
                    </w:rPr>
                  </w:pPr>
                  <w:r>
                    <w:rPr>
                      <w:sz w:val="24"/>
                      <w:szCs w:val="24"/>
                    </w:rPr>
                    <w:t>+</w:t>
                  </w:r>
                </w:p>
              </w:tc>
            </w:tr>
            <w:tr w:rsidR="008D34D4" w:rsidRPr="00754208" w14:paraId="692B1CAD" w14:textId="77777777" w:rsidTr="008D34D4">
              <w:tc>
                <w:tcPr>
                  <w:tcW w:w="4420" w:type="dxa"/>
                </w:tcPr>
                <w:p w14:paraId="4744F937" w14:textId="77777777" w:rsidR="008D34D4" w:rsidRPr="0000035E" w:rsidRDefault="008D34D4" w:rsidP="003D2595">
                  <w:pPr>
                    <w:jc w:val="both"/>
                    <w:rPr>
                      <w:sz w:val="24"/>
                      <w:szCs w:val="24"/>
                    </w:rPr>
                  </w:pPr>
                  <w:r w:rsidRPr="0000035E">
                    <w:rPr>
                      <w:sz w:val="24"/>
                      <w:szCs w:val="24"/>
                    </w:rPr>
                    <w:t>Dažymas</w:t>
                  </w:r>
                </w:p>
              </w:tc>
              <w:tc>
                <w:tcPr>
                  <w:tcW w:w="1473" w:type="dxa"/>
                  <w:vAlign w:val="center"/>
                </w:tcPr>
                <w:p w14:paraId="3C19815B" w14:textId="77777777" w:rsidR="008D34D4" w:rsidRPr="00A13AFC" w:rsidRDefault="008D34D4" w:rsidP="003D2595">
                  <w:pPr>
                    <w:jc w:val="both"/>
                  </w:pPr>
                  <w:r w:rsidRPr="00A13AFC">
                    <w:t>+</w:t>
                  </w:r>
                </w:p>
              </w:tc>
              <w:tc>
                <w:tcPr>
                  <w:tcW w:w="1474" w:type="dxa"/>
                  <w:vAlign w:val="center"/>
                </w:tcPr>
                <w:p w14:paraId="398459C0" w14:textId="77777777" w:rsidR="008D34D4" w:rsidRPr="00754208" w:rsidRDefault="008D34D4" w:rsidP="003D2595">
                  <w:pPr>
                    <w:jc w:val="both"/>
                    <w:rPr>
                      <w:sz w:val="24"/>
                      <w:szCs w:val="24"/>
                    </w:rPr>
                  </w:pPr>
                  <w:r>
                    <w:rPr>
                      <w:sz w:val="24"/>
                      <w:szCs w:val="24"/>
                    </w:rPr>
                    <w:t>+</w:t>
                  </w:r>
                </w:p>
              </w:tc>
              <w:tc>
                <w:tcPr>
                  <w:tcW w:w="1474" w:type="dxa"/>
                  <w:vAlign w:val="center"/>
                </w:tcPr>
                <w:p w14:paraId="2573DE7D" w14:textId="77777777" w:rsidR="008D34D4" w:rsidRPr="00754208" w:rsidRDefault="008D34D4" w:rsidP="003D2595">
                  <w:pPr>
                    <w:jc w:val="both"/>
                    <w:rPr>
                      <w:sz w:val="24"/>
                      <w:szCs w:val="24"/>
                    </w:rPr>
                  </w:pPr>
                  <w:r>
                    <w:rPr>
                      <w:sz w:val="24"/>
                      <w:szCs w:val="24"/>
                    </w:rPr>
                    <w:t>+</w:t>
                  </w:r>
                </w:p>
              </w:tc>
            </w:tr>
            <w:tr w:rsidR="008D34D4" w:rsidRPr="00754208" w14:paraId="1C6A2D6E" w14:textId="77777777" w:rsidTr="008D34D4">
              <w:tc>
                <w:tcPr>
                  <w:tcW w:w="4420" w:type="dxa"/>
                </w:tcPr>
                <w:p w14:paraId="35F80CB0" w14:textId="77777777" w:rsidR="008D34D4" w:rsidRPr="0000035E" w:rsidRDefault="008D34D4" w:rsidP="003D2595">
                  <w:pPr>
                    <w:jc w:val="both"/>
                    <w:rPr>
                      <w:sz w:val="24"/>
                      <w:szCs w:val="24"/>
                    </w:rPr>
                  </w:pPr>
                  <w:r w:rsidRPr="0000035E">
                    <w:rPr>
                      <w:sz w:val="24"/>
                      <w:szCs w:val="24"/>
                    </w:rPr>
                    <w:t>Tapnojimas</w:t>
                  </w:r>
                </w:p>
              </w:tc>
              <w:tc>
                <w:tcPr>
                  <w:tcW w:w="1473" w:type="dxa"/>
                  <w:vAlign w:val="center"/>
                </w:tcPr>
                <w:p w14:paraId="080B8EBD" w14:textId="77777777" w:rsidR="008D34D4" w:rsidRDefault="008D34D4" w:rsidP="003D2595">
                  <w:pPr>
                    <w:jc w:val="both"/>
                  </w:pPr>
                  <w:r w:rsidRPr="00A13AFC">
                    <w:t>-</w:t>
                  </w:r>
                </w:p>
              </w:tc>
              <w:tc>
                <w:tcPr>
                  <w:tcW w:w="1474" w:type="dxa"/>
                  <w:vAlign w:val="center"/>
                </w:tcPr>
                <w:p w14:paraId="3E6F911F" w14:textId="77777777" w:rsidR="008D34D4" w:rsidRPr="00754208" w:rsidRDefault="008D34D4" w:rsidP="003D2595">
                  <w:pPr>
                    <w:jc w:val="both"/>
                    <w:rPr>
                      <w:sz w:val="24"/>
                      <w:szCs w:val="24"/>
                    </w:rPr>
                  </w:pPr>
                  <w:r>
                    <w:rPr>
                      <w:sz w:val="24"/>
                      <w:szCs w:val="24"/>
                    </w:rPr>
                    <w:t>+</w:t>
                  </w:r>
                </w:p>
              </w:tc>
              <w:tc>
                <w:tcPr>
                  <w:tcW w:w="1474" w:type="dxa"/>
                  <w:vAlign w:val="center"/>
                </w:tcPr>
                <w:p w14:paraId="591F2F65" w14:textId="77777777" w:rsidR="008D34D4" w:rsidRPr="00754208" w:rsidRDefault="008D34D4" w:rsidP="003D2595">
                  <w:pPr>
                    <w:jc w:val="both"/>
                    <w:rPr>
                      <w:sz w:val="24"/>
                      <w:szCs w:val="24"/>
                    </w:rPr>
                  </w:pPr>
                  <w:r>
                    <w:rPr>
                      <w:sz w:val="24"/>
                      <w:szCs w:val="24"/>
                    </w:rPr>
                    <w:t>+</w:t>
                  </w:r>
                </w:p>
              </w:tc>
            </w:tr>
          </w:tbl>
          <w:p w14:paraId="305D927A" w14:textId="77777777" w:rsidR="00754208" w:rsidRDefault="00754208" w:rsidP="003D2595">
            <w:pPr>
              <w:jc w:val="both"/>
              <w:rPr>
                <w:sz w:val="24"/>
                <w:szCs w:val="24"/>
              </w:rPr>
            </w:pPr>
          </w:p>
          <w:p w14:paraId="10C93108" w14:textId="77777777" w:rsidR="00005BC1" w:rsidRDefault="001D6C92" w:rsidP="003D2595">
            <w:pPr>
              <w:jc w:val="both"/>
              <w:rPr>
                <w:i/>
                <w:sz w:val="24"/>
                <w:szCs w:val="24"/>
              </w:rPr>
            </w:pPr>
            <w:r w:rsidRPr="00005BC1">
              <w:rPr>
                <w:i/>
                <w:sz w:val="24"/>
                <w:szCs w:val="24"/>
              </w:rPr>
              <w:t xml:space="preserve">Darbų atlikimo eiliškumas ruošiant ir dažant vidaus patalpų paviršius aliejiniais, </w:t>
            </w:r>
            <w:r w:rsidR="00CC419E" w:rsidRPr="00005BC1">
              <w:rPr>
                <w:i/>
                <w:sz w:val="24"/>
                <w:szCs w:val="24"/>
              </w:rPr>
              <w:t xml:space="preserve">sintetiniais </w:t>
            </w:r>
            <w:r w:rsidRPr="00005BC1">
              <w:rPr>
                <w:i/>
                <w:sz w:val="24"/>
                <w:szCs w:val="24"/>
              </w:rPr>
              <w:t>emaliniais dažais</w:t>
            </w:r>
          </w:p>
          <w:p w14:paraId="069B757E" w14:textId="77777777" w:rsidR="00876C04" w:rsidRDefault="00876C04" w:rsidP="003D2595">
            <w:pPr>
              <w:jc w:val="both"/>
              <w:rPr>
                <w:sz w:val="24"/>
                <w:szCs w:val="24"/>
              </w:rPr>
            </w:pPr>
          </w:p>
          <w:tbl>
            <w:tblPr>
              <w:tblStyle w:val="Lentelstinklelis"/>
              <w:tblW w:w="0" w:type="auto"/>
              <w:tblLayout w:type="fixed"/>
              <w:tblLook w:val="04A0" w:firstRow="1" w:lastRow="0" w:firstColumn="1" w:lastColumn="0" w:noHBand="0" w:noVBand="1"/>
            </w:tblPr>
            <w:tblGrid>
              <w:gridCol w:w="4420"/>
              <w:gridCol w:w="1473"/>
              <w:gridCol w:w="1474"/>
              <w:gridCol w:w="1474"/>
            </w:tblGrid>
            <w:tr w:rsidR="001D6C92" w:rsidRPr="00754208" w14:paraId="7CC67D94" w14:textId="77777777" w:rsidTr="000064CC">
              <w:trPr>
                <w:trHeight w:val="285"/>
              </w:trPr>
              <w:tc>
                <w:tcPr>
                  <w:tcW w:w="4420" w:type="dxa"/>
                  <w:vMerge w:val="restart"/>
                  <w:vAlign w:val="center"/>
                </w:tcPr>
                <w:p w14:paraId="116ACA2A" w14:textId="77777777" w:rsidR="001D6C92" w:rsidRPr="003D2595" w:rsidRDefault="001D6C92" w:rsidP="007512F8">
                  <w:pPr>
                    <w:jc w:val="center"/>
                    <w:rPr>
                      <w:b/>
                      <w:bCs/>
                      <w:sz w:val="24"/>
                      <w:szCs w:val="24"/>
                    </w:rPr>
                  </w:pPr>
                  <w:r w:rsidRPr="003D2595">
                    <w:rPr>
                      <w:b/>
                      <w:bCs/>
                      <w:sz w:val="24"/>
                      <w:szCs w:val="24"/>
                    </w:rPr>
                    <w:t>Technologinė operacija</w:t>
                  </w:r>
                </w:p>
              </w:tc>
              <w:tc>
                <w:tcPr>
                  <w:tcW w:w="4421" w:type="dxa"/>
                  <w:gridSpan w:val="3"/>
                  <w:vAlign w:val="center"/>
                </w:tcPr>
                <w:p w14:paraId="48DA60F5" w14:textId="77777777" w:rsidR="001D6C92" w:rsidRPr="003D2595" w:rsidRDefault="001D6C92" w:rsidP="007512F8">
                  <w:pPr>
                    <w:jc w:val="center"/>
                    <w:rPr>
                      <w:b/>
                      <w:bCs/>
                      <w:sz w:val="24"/>
                      <w:szCs w:val="24"/>
                    </w:rPr>
                  </w:pPr>
                  <w:r w:rsidRPr="003D2595">
                    <w:rPr>
                      <w:b/>
                      <w:bCs/>
                      <w:sz w:val="24"/>
                      <w:szCs w:val="24"/>
                    </w:rPr>
                    <w:t>Paviršių rūšys</w:t>
                  </w:r>
                </w:p>
              </w:tc>
            </w:tr>
            <w:tr w:rsidR="001D6C92" w:rsidRPr="00754208" w14:paraId="3AAF3ACF" w14:textId="77777777" w:rsidTr="000064CC">
              <w:trPr>
                <w:trHeight w:val="293"/>
              </w:trPr>
              <w:tc>
                <w:tcPr>
                  <w:tcW w:w="4420" w:type="dxa"/>
                  <w:vMerge/>
                  <w:vAlign w:val="center"/>
                </w:tcPr>
                <w:p w14:paraId="65CC8A27" w14:textId="77777777" w:rsidR="001D6C92" w:rsidRPr="003D2595" w:rsidRDefault="001D6C92" w:rsidP="007512F8">
                  <w:pPr>
                    <w:jc w:val="center"/>
                    <w:rPr>
                      <w:b/>
                      <w:bCs/>
                      <w:sz w:val="24"/>
                      <w:szCs w:val="24"/>
                    </w:rPr>
                  </w:pPr>
                </w:p>
              </w:tc>
              <w:tc>
                <w:tcPr>
                  <w:tcW w:w="1473" w:type="dxa"/>
                  <w:vAlign w:val="center"/>
                </w:tcPr>
                <w:p w14:paraId="72DCEFE1" w14:textId="57D1B13A" w:rsidR="001D6C92" w:rsidRPr="003D2595" w:rsidRDefault="001D6C92" w:rsidP="007512F8">
                  <w:pPr>
                    <w:jc w:val="center"/>
                    <w:rPr>
                      <w:b/>
                      <w:bCs/>
                      <w:sz w:val="24"/>
                      <w:szCs w:val="24"/>
                    </w:rPr>
                  </w:pPr>
                  <w:r w:rsidRPr="003D2595">
                    <w:rPr>
                      <w:b/>
                      <w:bCs/>
                      <w:sz w:val="24"/>
                      <w:szCs w:val="24"/>
                    </w:rPr>
                    <w:t>Medžio</w:t>
                  </w:r>
                </w:p>
              </w:tc>
              <w:tc>
                <w:tcPr>
                  <w:tcW w:w="1474" w:type="dxa"/>
                  <w:vAlign w:val="center"/>
                </w:tcPr>
                <w:p w14:paraId="20EB724B" w14:textId="77777777" w:rsidR="001D6C92" w:rsidRPr="003D2595" w:rsidRDefault="001D6C92" w:rsidP="007512F8">
                  <w:pPr>
                    <w:jc w:val="center"/>
                    <w:rPr>
                      <w:b/>
                      <w:bCs/>
                      <w:sz w:val="24"/>
                      <w:szCs w:val="24"/>
                    </w:rPr>
                  </w:pPr>
                  <w:r w:rsidRPr="003D2595">
                    <w:rPr>
                      <w:b/>
                      <w:bCs/>
                      <w:sz w:val="24"/>
                      <w:szCs w:val="24"/>
                    </w:rPr>
                    <w:t>Tinko ir betono</w:t>
                  </w:r>
                </w:p>
              </w:tc>
              <w:tc>
                <w:tcPr>
                  <w:tcW w:w="1474" w:type="dxa"/>
                  <w:vAlign w:val="center"/>
                </w:tcPr>
                <w:p w14:paraId="038C5BED" w14:textId="77777777" w:rsidR="001D6C92" w:rsidRPr="003D2595" w:rsidRDefault="001D6C92" w:rsidP="007512F8">
                  <w:pPr>
                    <w:jc w:val="center"/>
                    <w:rPr>
                      <w:b/>
                      <w:bCs/>
                      <w:sz w:val="24"/>
                      <w:szCs w:val="24"/>
                    </w:rPr>
                  </w:pPr>
                  <w:r w:rsidRPr="003D2595">
                    <w:rPr>
                      <w:b/>
                      <w:bCs/>
                      <w:sz w:val="24"/>
                      <w:szCs w:val="24"/>
                    </w:rPr>
                    <w:t>Metalo</w:t>
                  </w:r>
                </w:p>
              </w:tc>
            </w:tr>
            <w:tr w:rsidR="001D6C92" w:rsidRPr="00754208" w14:paraId="4DA736EF" w14:textId="77777777" w:rsidTr="000064CC">
              <w:tc>
                <w:tcPr>
                  <w:tcW w:w="4420" w:type="dxa"/>
                </w:tcPr>
                <w:p w14:paraId="6F6FFB60" w14:textId="77777777" w:rsidR="001D6C92" w:rsidRPr="00754208" w:rsidRDefault="001D6C92" w:rsidP="003D2595">
                  <w:pPr>
                    <w:jc w:val="both"/>
                    <w:rPr>
                      <w:sz w:val="24"/>
                      <w:szCs w:val="24"/>
                    </w:rPr>
                  </w:pPr>
                  <w:r w:rsidRPr="0000035E">
                    <w:rPr>
                      <w:sz w:val="24"/>
                      <w:szCs w:val="24"/>
                    </w:rPr>
                    <w:t>Valymas</w:t>
                  </w:r>
                </w:p>
              </w:tc>
              <w:tc>
                <w:tcPr>
                  <w:tcW w:w="1473" w:type="dxa"/>
                  <w:vAlign w:val="center"/>
                </w:tcPr>
                <w:p w14:paraId="360B8C75" w14:textId="77777777" w:rsidR="001D6C92" w:rsidRPr="00A13AFC" w:rsidRDefault="001D6C92" w:rsidP="003D2595">
                  <w:pPr>
                    <w:jc w:val="both"/>
                  </w:pPr>
                  <w:r w:rsidRPr="00A13AFC">
                    <w:t>+</w:t>
                  </w:r>
                </w:p>
              </w:tc>
              <w:tc>
                <w:tcPr>
                  <w:tcW w:w="1474" w:type="dxa"/>
                  <w:vAlign w:val="center"/>
                </w:tcPr>
                <w:p w14:paraId="741844A2" w14:textId="77777777" w:rsidR="001D6C92" w:rsidRPr="00754208" w:rsidRDefault="001D6C92" w:rsidP="003D2595">
                  <w:pPr>
                    <w:jc w:val="both"/>
                    <w:rPr>
                      <w:sz w:val="24"/>
                      <w:szCs w:val="24"/>
                    </w:rPr>
                  </w:pPr>
                  <w:r>
                    <w:rPr>
                      <w:sz w:val="24"/>
                      <w:szCs w:val="24"/>
                    </w:rPr>
                    <w:t>+</w:t>
                  </w:r>
                </w:p>
              </w:tc>
              <w:tc>
                <w:tcPr>
                  <w:tcW w:w="1474" w:type="dxa"/>
                  <w:vAlign w:val="center"/>
                </w:tcPr>
                <w:p w14:paraId="620DFCC7" w14:textId="77777777" w:rsidR="001D6C92" w:rsidRPr="00754208" w:rsidRDefault="001D6C92" w:rsidP="003D2595">
                  <w:pPr>
                    <w:jc w:val="both"/>
                    <w:rPr>
                      <w:sz w:val="24"/>
                      <w:szCs w:val="24"/>
                    </w:rPr>
                  </w:pPr>
                  <w:r>
                    <w:rPr>
                      <w:sz w:val="24"/>
                      <w:szCs w:val="24"/>
                    </w:rPr>
                    <w:t>+</w:t>
                  </w:r>
                </w:p>
              </w:tc>
            </w:tr>
            <w:tr w:rsidR="001D6C92" w:rsidRPr="00754208" w14:paraId="511BB5FA" w14:textId="77777777" w:rsidTr="000064CC">
              <w:tc>
                <w:tcPr>
                  <w:tcW w:w="4420" w:type="dxa"/>
                </w:tcPr>
                <w:p w14:paraId="22F34418" w14:textId="77777777" w:rsidR="001D6C92" w:rsidRPr="00754208" w:rsidRDefault="001D6C92" w:rsidP="003D2595">
                  <w:pPr>
                    <w:jc w:val="both"/>
                    <w:rPr>
                      <w:sz w:val="24"/>
                      <w:szCs w:val="24"/>
                    </w:rPr>
                  </w:pPr>
                  <w:r w:rsidRPr="0000035E">
                    <w:rPr>
                      <w:sz w:val="24"/>
                      <w:szCs w:val="24"/>
                    </w:rPr>
                    <w:t>Išlyginimas</w:t>
                  </w:r>
                </w:p>
              </w:tc>
              <w:tc>
                <w:tcPr>
                  <w:tcW w:w="1473" w:type="dxa"/>
                  <w:vAlign w:val="center"/>
                </w:tcPr>
                <w:p w14:paraId="69881B51" w14:textId="77777777" w:rsidR="001D6C92" w:rsidRPr="00A13AFC" w:rsidRDefault="001D6C92" w:rsidP="003D2595">
                  <w:pPr>
                    <w:jc w:val="both"/>
                  </w:pPr>
                  <w:r>
                    <w:t>-</w:t>
                  </w:r>
                </w:p>
              </w:tc>
              <w:tc>
                <w:tcPr>
                  <w:tcW w:w="1474" w:type="dxa"/>
                  <w:vAlign w:val="center"/>
                </w:tcPr>
                <w:p w14:paraId="258CE106" w14:textId="77777777" w:rsidR="001D6C92" w:rsidRPr="00754208" w:rsidRDefault="001D6C92" w:rsidP="003D2595">
                  <w:pPr>
                    <w:jc w:val="both"/>
                    <w:rPr>
                      <w:sz w:val="24"/>
                      <w:szCs w:val="24"/>
                    </w:rPr>
                  </w:pPr>
                  <w:r>
                    <w:rPr>
                      <w:sz w:val="24"/>
                      <w:szCs w:val="24"/>
                    </w:rPr>
                    <w:t>+</w:t>
                  </w:r>
                </w:p>
              </w:tc>
              <w:tc>
                <w:tcPr>
                  <w:tcW w:w="1474" w:type="dxa"/>
                  <w:vAlign w:val="center"/>
                </w:tcPr>
                <w:p w14:paraId="28A15A8E" w14:textId="77777777" w:rsidR="001D6C92" w:rsidRPr="00754208" w:rsidRDefault="001D6C92" w:rsidP="003D2595">
                  <w:pPr>
                    <w:jc w:val="both"/>
                    <w:rPr>
                      <w:sz w:val="24"/>
                      <w:szCs w:val="24"/>
                    </w:rPr>
                  </w:pPr>
                  <w:r>
                    <w:rPr>
                      <w:sz w:val="24"/>
                      <w:szCs w:val="24"/>
                    </w:rPr>
                    <w:t>-</w:t>
                  </w:r>
                </w:p>
              </w:tc>
            </w:tr>
            <w:tr w:rsidR="001D6C92" w:rsidRPr="00754208" w14:paraId="1F7C06D6" w14:textId="77777777" w:rsidTr="000064CC">
              <w:tc>
                <w:tcPr>
                  <w:tcW w:w="4420" w:type="dxa"/>
                </w:tcPr>
                <w:p w14:paraId="2F212119" w14:textId="77777777" w:rsidR="001D6C92" w:rsidRPr="00754208" w:rsidRDefault="001D6C92" w:rsidP="003D2595">
                  <w:pPr>
                    <w:jc w:val="both"/>
                    <w:rPr>
                      <w:sz w:val="24"/>
                      <w:szCs w:val="24"/>
                    </w:rPr>
                  </w:pPr>
                  <w:r w:rsidRPr="001D6C92">
                    <w:rPr>
                      <w:sz w:val="24"/>
                      <w:szCs w:val="24"/>
                    </w:rPr>
                    <w:t>Plyšių raižymas</w:t>
                  </w:r>
                </w:p>
              </w:tc>
              <w:tc>
                <w:tcPr>
                  <w:tcW w:w="1473" w:type="dxa"/>
                  <w:vAlign w:val="center"/>
                </w:tcPr>
                <w:p w14:paraId="24FF776D" w14:textId="77777777" w:rsidR="001D6C92" w:rsidRPr="00A13AFC" w:rsidRDefault="001D6C92" w:rsidP="003D2595">
                  <w:pPr>
                    <w:jc w:val="both"/>
                  </w:pPr>
                  <w:r>
                    <w:t>-</w:t>
                  </w:r>
                </w:p>
              </w:tc>
              <w:tc>
                <w:tcPr>
                  <w:tcW w:w="1474" w:type="dxa"/>
                  <w:vAlign w:val="center"/>
                </w:tcPr>
                <w:p w14:paraId="7795650A" w14:textId="77777777" w:rsidR="001D6C92" w:rsidRPr="00754208" w:rsidRDefault="001D6C92" w:rsidP="003D2595">
                  <w:pPr>
                    <w:jc w:val="both"/>
                    <w:rPr>
                      <w:sz w:val="24"/>
                      <w:szCs w:val="24"/>
                    </w:rPr>
                  </w:pPr>
                  <w:r>
                    <w:rPr>
                      <w:sz w:val="24"/>
                      <w:szCs w:val="24"/>
                    </w:rPr>
                    <w:t>+</w:t>
                  </w:r>
                </w:p>
              </w:tc>
              <w:tc>
                <w:tcPr>
                  <w:tcW w:w="1474" w:type="dxa"/>
                  <w:vAlign w:val="center"/>
                </w:tcPr>
                <w:p w14:paraId="395225AC" w14:textId="77777777" w:rsidR="001D6C92" w:rsidRPr="00754208" w:rsidRDefault="001D6C92" w:rsidP="003D2595">
                  <w:pPr>
                    <w:jc w:val="both"/>
                    <w:rPr>
                      <w:sz w:val="24"/>
                      <w:szCs w:val="24"/>
                    </w:rPr>
                  </w:pPr>
                  <w:r>
                    <w:rPr>
                      <w:sz w:val="24"/>
                      <w:szCs w:val="24"/>
                    </w:rPr>
                    <w:t>-</w:t>
                  </w:r>
                </w:p>
              </w:tc>
            </w:tr>
            <w:tr w:rsidR="001D6C92" w:rsidRPr="00754208" w14:paraId="4FB4C5D5" w14:textId="77777777" w:rsidTr="000064CC">
              <w:tc>
                <w:tcPr>
                  <w:tcW w:w="4420" w:type="dxa"/>
                </w:tcPr>
                <w:p w14:paraId="741F00ED" w14:textId="77777777" w:rsidR="001D6C92" w:rsidRPr="00754208" w:rsidRDefault="00517892" w:rsidP="003D2595">
                  <w:pPr>
                    <w:jc w:val="both"/>
                    <w:rPr>
                      <w:sz w:val="24"/>
                      <w:szCs w:val="24"/>
                    </w:rPr>
                  </w:pPr>
                  <w:r>
                    <w:rPr>
                      <w:sz w:val="24"/>
                      <w:szCs w:val="24"/>
                    </w:rPr>
                    <w:t>Pirminis g</w:t>
                  </w:r>
                  <w:r w:rsidR="001D6C92" w:rsidRPr="0000035E">
                    <w:rPr>
                      <w:sz w:val="24"/>
                      <w:szCs w:val="24"/>
                    </w:rPr>
                    <w:t>runtavimas</w:t>
                  </w:r>
                </w:p>
              </w:tc>
              <w:tc>
                <w:tcPr>
                  <w:tcW w:w="1473" w:type="dxa"/>
                  <w:vAlign w:val="center"/>
                </w:tcPr>
                <w:p w14:paraId="64738559" w14:textId="77777777" w:rsidR="001D6C92" w:rsidRPr="00A13AFC" w:rsidRDefault="001D6C92" w:rsidP="003D2595">
                  <w:pPr>
                    <w:jc w:val="both"/>
                  </w:pPr>
                  <w:r w:rsidRPr="00A13AFC">
                    <w:t>+</w:t>
                  </w:r>
                </w:p>
              </w:tc>
              <w:tc>
                <w:tcPr>
                  <w:tcW w:w="1474" w:type="dxa"/>
                  <w:vAlign w:val="center"/>
                </w:tcPr>
                <w:p w14:paraId="3ECF8DE9" w14:textId="77777777" w:rsidR="001D6C92" w:rsidRPr="00754208" w:rsidRDefault="001D6C92" w:rsidP="003D2595">
                  <w:pPr>
                    <w:jc w:val="both"/>
                    <w:rPr>
                      <w:sz w:val="24"/>
                      <w:szCs w:val="24"/>
                    </w:rPr>
                  </w:pPr>
                  <w:r>
                    <w:rPr>
                      <w:sz w:val="24"/>
                      <w:szCs w:val="24"/>
                    </w:rPr>
                    <w:t>+</w:t>
                  </w:r>
                </w:p>
              </w:tc>
              <w:tc>
                <w:tcPr>
                  <w:tcW w:w="1474" w:type="dxa"/>
                  <w:vAlign w:val="center"/>
                </w:tcPr>
                <w:p w14:paraId="3B83F0AC" w14:textId="77777777" w:rsidR="001D6C92" w:rsidRPr="00754208" w:rsidRDefault="001D6C92" w:rsidP="003D2595">
                  <w:pPr>
                    <w:jc w:val="both"/>
                    <w:rPr>
                      <w:sz w:val="24"/>
                      <w:szCs w:val="24"/>
                    </w:rPr>
                  </w:pPr>
                  <w:r>
                    <w:rPr>
                      <w:sz w:val="24"/>
                      <w:szCs w:val="24"/>
                    </w:rPr>
                    <w:t>+</w:t>
                  </w:r>
                </w:p>
              </w:tc>
            </w:tr>
            <w:tr w:rsidR="001D6C92" w:rsidRPr="00754208" w14:paraId="043B2F06" w14:textId="77777777" w:rsidTr="000064CC">
              <w:tc>
                <w:tcPr>
                  <w:tcW w:w="4420" w:type="dxa"/>
                </w:tcPr>
                <w:p w14:paraId="651663EE" w14:textId="77777777" w:rsidR="001D6C92" w:rsidRPr="00754208" w:rsidRDefault="001D6C92" w:rsidP="003D2595">
                  <w:pPr>
                    <w:jc w:val="both"/>
                    <w:rPr>
                      <w:sz w:val="24"/>
                      <w:szCs w:val="24"/>
                    </w:rPr>
                  </w:pPr>
                  <w:r w:rsidRPr="001D6C92">
                    <w:rPr>
                      <w:sz w:val="24"/>
                      <w:szCs w:val="24"/>
                    </w:rPr>
                    <w:t xml:space="preserve">Dalinis glaistymas </w:t>
                  </w:r>
                </w:p>
              </w:tc>
              <w:tc>
                <w:tcPr>
                  <w:tcW w:w="1473" w:type="dxa"/>
                  <w:vAlign w:val="center"/>
                </w:tcPr>
                <w:p w14:paraId="27047C5A" w14:textId="77777777" w:rsidR="001D6C92" w:rsidRPr="00A13AFC" w:rsidRDefault="00DA3085" w:rsidP="003D2595">
                  <w:pPr>
                    <w:jc w:val="both"/>
                  </w:pPr>
                  <w:r>
                    <w:t>+</w:t>
                  </w:r>
                </w:p>
              </w:tc>
              <w:tc>
                <w:tcPr>
                  <w:tcW w:w="1474" w:type="dxa"/>
                  <w:vAlign w:val="center"/>
                </w:tcPr>
                <w:p w14:paraId="722348D5" w14:textId="77777777" w:rsidR="001D6C92" w:rsidRPr="00754208" w:rsidRDefault="001D6C92" w:rsidP="003D2595">
                  <w:pPr>
                    <w:jc w:val="both"/>
                    <w:rPr>
                      <w:sz w:val="24"/>
                      <w:szCs w:val="24"/>
                    </w:rPr>
                  </w:pPr>
                  <w:r>
                    <w:rPr>
                      <w:sz w:val="24"/>
                      <w:szCs w:val="24"/>
                    </w:rPr>
                    <w:t>+</w:t>
                  </w:r>
                </w:p>
              </w:tc>
              <w:tc>
                <w:tcPr>
                  <w:tcW w:w="1474" w:type="dxa"/>
                  <w:vAlign w:val="center"/>
                </w:tcPr>
                <w:p w14:paraId="4EADFFCD" w14:textId="77777777" w:rsidR="001D6C92" w:rsidRPr="00754208" w:rsidRDefault="00517892" w:rsidP="003D2595">
                  <w:pPr>
                    <w:jc w:val="both"/>
                    <w:rPr>
                      <w:sz w:val="24"/>
                      <w:szCs w:val="24"/>
                    </w:rPr>
                  </w:pPr>
                  <w:r>
                    <w:rPr>
                      <w:sz w:val="24"/>
                      <w:szCs w:val="24"/>
                    </w:rPr>
                    <w:t>-</w:t>
                  </w:r>
                </w:p>
              </w:tc>
            </w:tr>
            <w:tr w:rsidR="001D6C92" w:rsidRPr="00754208" w14:paraId="7C6B85D0" w14:textId="77777777" w:rsidTr="000064CC">
              <w:tc>
                <w:tcPr>
                  <w:tcW w:w="4420" w:type="dxa"/>
                </w:tcPr>
                <w:p w14:paraId="6D879A98" w14:textId="77777777" w:rsidR="001D6C92" w:rsidRPr="00754208" w:rsidRDefault="00517892" w:rsidP="003D2595">
                  <w:pPr>
                    <w:jc w:val="both"/>
                    <w:rPr>
                      <w:sz w:val="24"/>
                      <w:szCs w:val="24"/>
                    </w:rPr>
                  </w:pPr>
                  <w:r w:rsidRPr="00517892">
                    <w:rPr>
                      <w:sz w:val="24"/>
                      <w:szCs w:val="24"/>
                    </w:rPr>
                    <w:t>Užglaistytų vietų svidinimas</w:t>
                  </w:r>
                </w:p>
              </w:tc>
              <w:tc>
                <w:tcPr>
                  <w:tcW w:w="1473" w:type="dxa"/>
                  <w:vAlign w:val="center"/>
                </w:tcPr>
                <w:p w14:paraId="0642B9E0" w14:textId="77777777" w:rsidR="001D6C92" w:rsidRPr="00A13AFC" w:rsidRDefault="00DA3085" w:rsidP="003D2595">
                  <w:pPr>
                    <w:jc w:val="both"/>
                  </w:pPr>
                  <w:r>
                    <w:t>+</w:t>
                  </w:r>
                </w:p>
              </w:tc>
              <w:tc>
                <w:tcPr>
                  <w:tcW w:w="1474" w:type="dxa"/>
                  <w:vAlign w:val="center"/>
                </w:tcPr>
                <w:p w14:paraId="48E17534" w14:textId="77777777" w:rsidR="001D6C92" w:rsidRPr="00754208" w:rsidRDefault="001D6C92" w:rsidP="003D2595">
                  <w:pPr>
                    <w:jc w:val="both"/>
                    <w:rPr>
                      <w:sz w:val="24"/>
                      <w:szCs w:val="24"/>
                    </w:rPr>
                  </w:pPr>
                  <w:r>
                    <w:rPr>
                      <w:sz w:val="24"/>
                      <w:szCs w:val="24"/>
                    </w:rPr>
                    <w:t>+</w:t>
                  </w:r>
                </w:p>
              </w:tc>
              <w:tc>
                <w:tcPr>
                  <w:tcW w:w="1474" w:type="dxa"/>
                  <w:vAlign w:val="center"/>
                </w:tcPr>
                <w:p w14:paraId="0C5A39E4" w14:textId="77777777" w:rsidR="001D6C92" w:rsidRPr="00754208" w:rsidRDefault="00517892" w:rsidP="003D2595">
                  <w:pPr>
                    <w:jc w:val="both"/>
                    <w:rPr>
                      <w:sz w:val="24"/>
                      <w:szCs w:val="24"/>
                    </w:rPr>
                  </w:pPr>
                  <w:r>
                    <w:rPr>
                      <w:sz w:val="24"/>
                      <w:szCs w:val="24"/>
                    </w:rPr>
                    <w:t>-</w:t>
                  </w:r>
                </w:p>
              </w:tc>
            </w:tr>
            <w:tr w:rsidR="001D6C92" w:rsidRPr="00754208" w14:paraId="18D63177" w14:textId="77777777" w:rsidTr="000064CC">
              <w:tc>
                <w:tcPr>
                  <w:tcW w:w="4420" w:type="dxa"/>
                </w:tcPr>
                <w:p w14:paraId="43F98049" w14:textId="77777777" w:rsidR="001D6C92" w:rsidRPr="00754208" w:rsidRDefault="00517892" w:rsidP="003D2595">
                  <w:pPr>
                    <w:jc w:val="both"/>
                    <w:rPr>
                      <w:sz w:val="24"/>
                      <w:szCs w:val="24"/>
                    </w:rPr>
                  </w:pPr>
                  <w:r w:rsidRPr="00517892">
                    <w:rPr>
                      <w:sz w:val="24"/>
                      <w:szCs w:val="24"/>
                    </w:rPr>
                    <w:t>Ištisinis glaistymas</w:t>
                  </w:r>
                </w:p>
              </w:tc>
              <w:tc>
                <w:tcPr>
                  <w:tcW w:w="1473" w:type="dxa"/>
                  <w:vAlign w:val="center"/>
                </w:tcPr>
                <w:p w14:paraId="55BB56F2" w14:textId="77777777" w:rsidR="001D6C92" w:rsidRPr="00A13AFC" w:rsidRDefault="001D6C92" w:rsidP="003D2595">
                  <w:pPr>
                    <w:jc w:val="both"/>
                  </w:pPr>
                  <w:r w:rsidRPr="00A13AFC">
                    <w:t>-</w:t>
                  </w:r>
                </w:p>
              </w:tc>
              <w:tc>
                <w:tcPr>
                  <w:tcW w:w="1474" w:type="dxa"/>
                  <w:vAlign w:val="center"/>
                </w:tcPr>
                <w:p w14:paraId="0F03675F" w14:textId="77777777" w:rsidR="001D6C92" w:rsidRPr="00754208" w:rsidRDefault="00517892" w:rsidP="003D2595">
                  <w:pPr>
                    <w:jc w:val="both"/>
                    <w:rPr>
                      <w:sz w:val="24"/>
                      <w:szCs w:val="24"/>
                    </w:rPr>
                  </w:pPr>
                  <w:r>
                    <w:rPr>
                      <w:sz w:val="24"/>
                      <w:szCs w:val="24"/>
                    </w:rPr>
                    <w:t>+</w:t>
                  </w:r>
                </w:p>
              </w:tc>
              <w:tc>
                <w:tcPr>
                  <w:tcW w:w="1474" w:type="dxa"/>
                  <w:vAlign w:val="center"/>
                </w:tcPr>
                <w:p w14:paraId="10A158BE" w14:textId="77777777" w:rsidR="001D6C92" w:rsidRPr="00754208" w:rsidRDefault="00517892" w:rsidP="003D2595">
                  <w:pPr>
                    <w:jc w:val="both"/>
                    <w:rPr>
                      <w:sz w:val="24"/>
                      <w:szCs w:val="24"/>
                    </w:rPr>
                  </w:pPr>
                  <w:r>
                    <w:rPr>
                      <w:sz w:val="24"/>
                      <w:szCs w:val="24"/>
                    </w:rPr>
                    <w:t>-</w:t>
                  </w:r>
                </w:p>
              </w:tc>
            </w:tr>
            <w:tr w:rsidR="001D6C92" w:rsidRPr="00754208" w14:paraId="3711CA40" w14:textId="77777777" w:rsidTr="000064CC">
              <w:tc>
                <w:tcPr>
                  <w:tcW w:w="4420" w:type="dxa"/>
                </w:tcPr>
                <w:p w14:paraId="6C345DCC" w14:textId="77777777" w:rsidR="001D6C92" w:rsidRPr="00754208" w:rsidRDefault="00517892" w:rsidP="003D2595">
                  <w:pPr>
                    <w:jc w:val="both"/>
                    <w:rPr>
                      <w:sz w:val="24"/>
                      <w:szCs w:val="24"/>
                    </w:rPr>
                  </w:pPr>
                  <w:r w:rsidRPr="00517892">
                    <w:rPr>
                      <w:sz w:val="24"/>
                      <w:szCs w:val="24"/>
                    </w:rPr>
                    <w:t>Svidinimas</w:t>
                  </w:r>
                </w:p>
              </w:tc>
              <w:tc>
                <w:tcPr>
                  <w:tcW w:w="1473" w:type="dxa"/>
                  <w:vAlign w:val="center"/>
                </w:tcPr>
                <w:p w14:paraId="2FFF4476" w14:textId="77777777" w:rsidR="001D6C92" w:rsidRPr="00A13AFC" w:rsidRDefault="00517892" w:rsidP="003D2595">
                  <w:pPr>
                    <w:jc w:val="both"/>
                  </w:pPr>
                  <w:r>
                    <w:t>-</w:t>
                  </w:r>
                </w:p>
              </w:tc>
              <w:tc>
                <w:tcPr>
                  <w:tcW w:w="1474" w:type="dxa"/>
                  <w:vAlign w:val="center"/>
                </w:tcPr>
                <w:p w14:paraId="6EF22553" w14:textId="77777777" w:rsidR="001D6C92" w:rsidRPr="00754208" w:rsidRDefault="00517892" w:rsidP="003D2595">
                  <w:pPr>
                    <w:jc w:val="both"/>
                    <w:rPr>
                      <w:sz w:val="24"/>
                      <w:szCs w:val="24"/>
                    </w:rPr>
                  </w:pPr>
                  <w:r>
                    <w:rPr>
                      <w:sz w:val="24"/>
                      <w:szCs w:val="24"/>
                    </w:rPr>
                    <w:t>+</w:t>
                  </w:r>
                </w:p>
              </w:tc>
              <w:tc>
                <w:tcPr>
                  <w:tcW w:w="1474" w:type="dxa"/>
                  <w:vAlign w:val="center"/>
                </w:tcPr>
                <w:p w14:paraId="5A8EE5C6" w14:textId="77777777" w:rsidR="001D6C92" w:rsidRPr="00754208" w:rsidRDefault="00517892" w:rsidP="003D2595">
                  <w:pPr>
                    <w:jc w:val="both"/>
                    <w:rPr>
                      <w:sz w:val="24"/>
                      <w:szCs w:val="24"/>
                    </w:rPr>
                  </w:pPr>
                  <w:r>
                    <w:rPr>
                      <w:sz w:val="24"/>
                      <w:szCs w:val="24"/>
                    </w:rPr>
                    <w:t>-</w:t>
                  </w:r>
                </w:p>
              </w:tc>
            </w:tr>
            <w:tr w:rsidR="001D6C92" w:rsidRPr="00754208" w14:paraId="21BCC923" w14:textId="77777777" w:rsidTr="000064CC">
              <w:tc>
                <w:tcPr>
                  <w:tcW w:w="4420" w:type="dxa"/>
                </w:tcPr>
                <w:p w14:paraId="4088D39D" w14:textId="77777777" w:rsidR="001D6C92" w:rsidRPr="00754208" w:rsidRDefault="00517892" w:rsidP="003D2595">
                  <w:pPr>
                    <w:jc w:val="both"/>
                    <w:rPr>
                      <w:sz w:val="24"/>
                      <w:szCs w:val="24"/>
                    </w:rPr>
                  </w:pPr>
                  <w:r w:rsidRPr="00517892">
                    <w:rPr>
                      <w:sz w:val="24"/>
                      <w:szCs w:val="24"/>
                    </w:rPr>
                    <w:t>Gruntavimas</w:t>
                  </w:r>
                </w:p>
              </w:tc>
              <w:tc>
                <w:tcPr>
                  <w:tcW w:w="1473" w:type="dxa"/>
                  <w:vAlign w:val="center"/>
                </w:tcPr>
                <w:p w14:paraId="5C2B0A1F" w14:textId="77777777" w:rsidR="001D6C92" w:rsidRPr="00A13AFC" w:rsidRDefault="00DA3085" w:rsidP="003D2595">
                  <w:pPr>
                    <w:jc w:val="both"/>
                  </w:pPr>
                  <w:r>
                    <w:t>+</w:t>
                  </w:r>
                </w:p>
              </w:tc>
              <w:tc>
                <w:tcPr>
                  <w:tcW w:w="1474" w:type="dxa"/>
                  <w:vAlign w:val="center"/>
                </w:tcPr>
                <w:p w14:paraId="7A302A2A" w14:textId="77777777" w:rsidR="001D6C92" w:rsidRPr="00754208" w:rsidRDefault="00517892" w:rsidP="003D2595">
                  <w:pPr>
                    <w:jc w:val="both"/>
                    <w:rPr>
                      <w:sz w:val="24"/>
                      <w:szCs w:val="24"/>
                    </w:rPr>
                  </w:pPr>
                  <w:r>
                    <w:rPr>
                      <w:sz w:val="24"/>
                      <w:szCs w:val="24"/>
                    </w:rPr>
                    <w:t>+</w:t>
                  </w:r>
                </w:p>
              </w:tc>
              <w:tc>
                <w:tcPr>
                  <w:tcW w:w="1474" w:type="dxa"/>
                  <w:vAlign w:val="center"/>
                </w:tcPr>
                <w:p w14:paraId="24CE8479" w14:textId="77777777" w:rsidR="001D6C92" w:rsidRPr="00754208" w:rsidRDefault="00517892" w:rsidP="003D2595">
                  <w:pPr>
                    <w:jc w:val="both"/>
                    <w:rPr>
                      <w:sz w:val="24"/>
                      <w:szCs w:val="24"/>
                    </w:rPr>
                  </w:pPr>
                  <w:r>
                    <w:rPr>
                      <w:sz w:val="24"/>
                      <w:szCs w:val="24"/>
                    </w:rPr>
                    <w:t>-</w:t>
                  </w:r>
                </w:p>
              </w:tc>
            </w:tr>
            <w:tr w:rsidR="001D6C92" w:rsidRPr="00754208" w14:paraId="33E8E924" w14:textId="77777777" w:rsidTr="000064CC">
              <w:tc>
                <w:tcPr>
                  <w:tcW w:w="4420" w:type="dxa"/>
                </w:tcPr>
                <w:p w14:paraId="627CF983" w14:textId="77777777" w:rsidR="001D6C92" w:rsidRPr="0000035E" w:rsidRDefault="00517892" w:rsidP="003D2595">
                  <w:pPr>
                    <w:jc w:val="both"/>
                    <w:rPr>
                      <w:sz w:val="24"/>
                      <w:szCs w:val="24"/>
                    </w:rPr>
                  </w:pPr>
                  <w:r w:rsidRPr="00517892">
                    <w:rPr>
                      <w:sz w:val="24"/>
                      <w:szCs w:val="24"/>
                    </w:rPr>
                    <w:t>Pirmasis dažymas</w:t>
                  </w:r>
                </w:p>
              </w:tc>
              <w:tc>
                <w:tcPr>
                  <w:tcW w:w="1473" w:type="dxa"/>
                  <w:vAlign w:val="center"/>
                </w:tcPr>
                <w:p w14:paraId="6F7D0076" w14:textId="77777777" w:rsidR="001D6C92" w:rsidRPr="00A13AFC" w:rsidRDefault="00517892" w:rsidP="003D2595">
                  <w:pPr>
                    <w:jc w:val="both"/>
                  </w:pPr>
                  <w:r>
                    <w:t>+</w:t>
                  </w:r>
                </w:p>
              </w:tc>
              <w:tc>
                <w:tcPr>
                  <w:tcW w:w="1474" w:type="dxa"/>
                  <w:vAlign w:val="center"/>
                </w:tcPr>
                <w:p w14:paraId="2987A1F5" w14:textId="77777777" w:rsidR="001D6C92" w:rsidRPr="00754208" w:rsidRDefault="00517892" w:rsidP="003D2595">
                  <w:pPr>
                    <w:jc w:val="both"/>
                    <w:rPr>
                      <w:sz w:val="24"/>
                      <w:szCs w:val="24"/>
                    </w:rPr>
                  </w:pPr>
                  <w:r>
                    <w:rPr>
                      <w:sz w:val="24"/>
                      <w:szCs w:val="24"/>
                    </w:rPr>
                    <w:t>+</w:t>
                  </w:r>
                </w:p>
              </w:tc>
              <w:tc>
                <w:tcPr>
                  <w:tcW w:w="1474" w:type="dxa"/>
                  <w:vAlign w:val="center"/>
                </w:tcPr>
                <w:p w14:paraId="535D0DD8" w14:textId="77777777" w:rsidR="001D6C92" w:rsidRPr="00754208" w:rsidRDefault="001D6C92" w:rsidP="003D2595">
                  <w:pPr>
                    <w:jc w:val="both"/>
                    <w:rPr>
                      <w:sz w:val="24"/>
                      <w:szCs w:val="24"/>
                    </w:rPr>
                  </w:pPr>
                  <w:r>
                    <w:rPr>
                      <w:sz w:val="24"/>
                      <w:szCs w:val="24"/>
                    </w:rPr>
                    <w:t>+</w:t>
                  </w:r>
                </w:p>
              </w:tc>
            </w:tr>
            <w:tr w:rsidR="001D6C92" w:rsidRPr="00754208" w14:paraId="3C60E257" w14:textId="77777777" w:rsidTr="000064CC">
              <w:tc>
                <w:tcPr>
                  <w:tcW w:w="4420" w:type="dxa"/>
                </w:tcPr>
                <w:p w14:paraId="0944E379" w14:textId="77777777" w:rsidR="001D6C92" w:rsidRPr="0000035E" w:rsidRDefault="00517892" w:rsidP="003D2595">
                  <w:pPr>
                    <w:jc w:val="both"/>
                    <w:rPr>
                      <w:sz w:val="24"/>
                      <w:szCs w:val="24"/>
                    </w:rPr>
                  </w:pPr>
                  <w:r w:rsidRPr="00517892">
                    <w:rPr>
                      <w:sz w:val="24"/>
                      <w:szCs w:val="24"/>
                    </w:rPr>
                    <w:t>Fleicavimas</w:t>
                  </w:r>
                </w:p>
              </w:tc>
              <w:tc>
                <w:tcPr>
                  <w:tcW w:w="1473" w:type="dxa"/>
                  <w:vAlign w:val="center"/>
                </w:tcPr>
                <w:p w14:paraId="32D740D2" w14:textId="77777777" w:rsidR="001D6C92" w:rsidRPr="00A13AFC" w:rsidRDefault="0074729D" w:rsidP="003D2595">
                  <w:pPr>
                    <w:jc w:val="both"/>
                  </w:pPr>
                  <w:r>
                    <w:t>+</w:t>
                  </w:r>
                </w:p>
              </w:tc>
              <w:tc>
                <w:tcPr>
                  <w:tcW w:w="1474" w:type="dxa"/>
                  <w:vAlign w:val="center"/>
                </w:tcPr>
                <w:p w14:paraId="06DE840C" w14:textId="77777777" w:rsidR="001D6C92" w:rsidRPr="00754208" w:rsidRDefault="001D6C92" w:rsidP="003D2595">
                  <w:pPr>
                    <w:jc w:val="both"/>
                    <w:rPr>
                      <w:sz w:val="24"/>
                      <w:szCs w:val="24"/>
                    </w:rPr>
                  </w:pPr>
                  <w:r>
                    <w:rPr>
                      <w:sz w:val="24"/>
                      <w:szCs w:val="24"/>
                    </w:rPr>
                    <w:t>+</w:t>
                  </w:r>
                </w:p>
              </w:tc>
              <w:tc>
                <w:tcPr>
                  <w:tcW w:w="1474" w:type="dxa"/>
                  <w:vAlign w:val="center"/>
                </w:tcPr>
                <w:p w14:paraId="217C65FA" w14:textId="77777777" w:rsidR="001D6C92" w:rsidRPr="00754208" w:rsidRDefault="00517892" w:rsidP="003D2595">
                  <w:pPr>
                    <w:jc w:val="both"/>
                    <w:rPr>
                      <w:sz w:val="24"/>
                      <w:szCs w:val="24"/>
                    </w:rPr>
                  </w:pPr>
                  <w:r>
                    <w:rPr>
                      <w:sz w:val="24"/>
                      <w:szCs w:val="24"/>
                    </w:rPr>
                    <w:t>-</w:t>
                  </w:r>
                </w:p>
              </w:tc>
            </w:tr>
            <w:tr w:rsidR="001D6C92" w:rsidRPr="00754208" w14:paraId="418DC576" w14:textId="77777777" w:rsidTr="000064CC">
              <w:tc>
                <w:tcPr>
                  <w:tcW w:w="4420" w:type="dxa"/>
                </w:tcPr>
                <w:p w14:paraId="6BD7F81F" w14:textId="77777777" w:rsidR="001D6C92" w:rsidRPr="0000035E" w:rsidRDefault="00517892" w:rsidP="003D2595">
                  <w:pPr>
                    <w:jc w:val="both"/>
                    <w:rPr>
                      <w:sz w:val="24"/>
                      <w:szCs w:val="24"/>
                    </w:rPr>
                  </w:pPr>
                  <w:r>
                    <w:rPr>
                      <w:sz w:val="24"/>
                      <w:szCs w:val="24"/>
                    </w:rPr>
                    <w:t>Svidinimas</w:t>
                  </w:r>
                </w:p>
              </w:tc>
              <w:tc>
                <w:tcPr>
                  <w:tcW w:w="1473" w:type="dxa"/>
                  <w:vAlign w:val="center"/>
                </w:tcPr>
                <w:p w14:paraId="5756B944" w14:textId="77777777" w:rsidR="001D6C92" w:rsidRDefault="0074729D" w:rsidP="003D2595">
                  <w:pPr>
                    <w:jc w:val="both"/>
                  </w:pPr>
                  <w:r>
                    <w:t>+</w:t>
                  </w:r>
                </w:p>
              </w:tc>
              <w:tc>
                <w:tcPr>
                  <w:tcW w:w="1474" w:type="dxa"/>
                  <w:vAlign w:val="center"/>
                </w:tcPr>
                <w:p w14:paraId="350E5738" w14:textId="77777777" w:rsidR="001D6C92" w:rsidRPr="00754208" w:rsidRDefault="001D6C92" w:rsidP="003D2595">
                  <w:pPr>
                    <w:jc w:val="both"/>
                    <w:rPr>
                      <w:sz w:val="24"/>
                      <w:szCs w:val="24"/>
                    </w:rPr>
                  </w:pPr>
                  <w:r>
                    <w:rPr>
                      <w:sz w:val="24"/>
                      <w:szCs w:val="24"/>
                    </w:rPr>
                    <w:t>+</w:t>
                  </w:r>
                </w:p>
              </w:tc>
              <w:tc>
                <w:tcPr>
                  <w:tcW w:w="1474" w:type="dxa"/>
                  <w:vAlign w:val="center"/>
                </w:tcPr>
                <w:p w14:paraId="0234E04E" w14:textId="77777777" w:rsidR="001D6C92" w:rsidRPr="00754208" w:rsidRDefault="00517892" w:rsidP="003D2595">
                  <w:pPr>
                    <w:jc w:val="both"/>
                    <w:rPr>
                      <w:sz w:val="24"/>
                      <w:szCs w:val="24"/>
                    </w:rPr>
                  </w:pPr>
                  <w:r>
                    <w:rPr>
                      <w:sz w:val="24"/>
                      <w:szCs w:val="24"/>
                    </w:rPr>
                    <w:t>-</w:t>
                  </w:r>
                </w:p>
              </w:tc>
            </w:tr>
            <w:tr w:rsidR="00517892" w:rsidRPr="00754208" w14:paraId="1AA1BE8B" w14:textId="77777777" w:rsidTr="000064CC">
              <w:tc>
                <w:tcPr>
                  <w:tcW w:w="4420" w:type="dxa"/>
                </w:tcPr>
                <w:p w14:paraId="76DD1163" w14:textId="77777777" w:rsidR="00517892" w:rsidRDefault="00517892" w:rsidP="003D2595">
                  <w:pPr>
                    <w:jc w:val="both"/>
                    <w:rPr>
                      <w:sz w:val="24"/>
                      <w:szCs w:val="24"/>
                    </w:rPr>
                  </w:pPr>
                  <w:r>
                    <w:rPr>
                      <w:sz w:val="24"/>
                      <w:szCs w:val="24"/>
                    </w:rPr>
                    <w:t>Antrasis dažymas</w:t>
                  </w:r>
                </w:p>
              </w:tc>
              <w:tc>
                <w:tcPr>
                  <w:tcW w:w="1473" w:type="dxa"/>
                  <w:vAlign w:val="center"/>
                </w:tcPr>
                <w:p w14:paraId="19F10BC9" w14:textId="77777777" w:rsidR="00517892" w:rsidRPr="00A13AFC" w:rsidRDefault="00517892" w:rsidP="003D2595">
                  <w:pPr>
                    <w:jc w:val="both"/>
                  </w:pPr>
                  <w:r>
                    <w:t>+</w:t>
                  </w:r>
                </w:p>
              </w:tc>
              <w:tc>
                <w:tcPr>
                  <w:tcW w:w="1474" w:type="dxa"/>
                  <w:vAlign w:val="center"/>
                </w:tcPr>
                <w:p w14:paraId="4F5DEB92" w14:textId="77777777" w:rsidR="00517892" w:rsidRDefault="00517892" w:rsidP="003D2595">
                  <w:pPr>
                    <w:jc w:val="both"/>
                    <w:rPr>
                      <w:sz w:val="24"/>
                      <w:szCs w:val="24"/>
                    </w:rPr>
                  </w:pPr>
                  <w:r>
                    <w:rPr>
                      <w:sz w:val="24"/>
                      <w:szCs w:val="24"/>
                    </w:rPr>
                    <w:t>+</w:t>
                  </w:r>
                </w:p>
              </w:tc>
              <w:tc>
                <w:tcPr>
                  <w:tcW w:w="1474" w:type="dxa"/>
                  <w:vAlign w:val="center"/>
                </w:tcPr>
                <w:p w14:paraId="612319CD" w14:textId="77777777" w:rsidR="00517892" w:rsidRDefault="00517892" w:rsidP="003D2595">
                  <w:pPr>
                    <w:jc w:val="both"/>
                    <w:rPr>
                      <w:sz w:val="24"/>
                      <w:szCs w:val="24"/>
                    </w:rPr>
                  </w:pPr>
                  <w:r>
                    <w:rPr>
                      <w:sz w:val="24"/>
                      <w:szCs w:val="24"/>
                    </w:rPr>
                    <w:t>+</w:t>
                  </w:r>
                </w:p>
              </w:tc>
            </w:tr>
            <w:tr w:rsidR="00517892" w:rsidRPr="00754208" w14:paraId="70179F10" w14:textId="77777777" w:rsidTr="000064CC">
              <w:tc>
                <w:tcPr>
                  <w:tcW w:w="4420" w:type="dxa"/>
                </w:tcPr>
                <w:p w14:paraId="4A1791A5" w14:textId="77777777" w:rsidR="00517892" w:rsidRDefault="00517892" w:rsidP="003D2595">
                  <w:pPr>
                    <w:jc w:val="both"/>
                    <w:rPr>
                      <w:sz w:val="24"/>
                      <w:szCs w:val="24"/>
                    </w:rPr>
                  </w:pPr>
                  <w:r>
                    <w:rPr>
                      <w:sz w:val="24"/>
                      <w:szCs w:val="24"/>
                    </w:rPr>
                    <w:t>Fleicavimas arba tapnojimas</w:t>
                  </w:r>
                </w:p>
              </w:tc>
              <w:tc>
                <w:tcPr>
                  <w:tcW w:w="1473" w:type="dxa"/>
                  <w:vAlign w:val="center"/>
                </w:tcPr>
                <w:p w14:paraId="053B34CC" w14:textId="77777777" w:rsidR="00517892" w:rsidRPr="00A13AFC" w:rsidRDefault="0074729D" w:rsidP="003D2595">
                  <w:pPr>
                    <w:jc w:val="both"/>
                  </w:pPr>
                  <w:r>
                    <w:t>+</w:t>
                  </w:r>
                </w:p>
              </w:tc>
              <w:tc>
                <w:tcPr>
                  <w:tcW w:w="1474" w:type="dxa"/>
                  <w:vAlign w:val="center"/>
                </w:tcPr>
                <w:p w14:paraId="4B651F05" w14:textId="77777777" w:rsidR="00517892" w:rsidRDefault="00517892" w:rsidP="003D2595">
                  <w:pPr>
                    <w:jc w:val="both"/>
                    <w:rPr>
                      <w:sz w:val="24"/>
                      <w:szCs w:val="24"/>
                    </w:rPr>
                  </w:pPr>
                  <w:r>
                    <w:rPr>
                      <w:sz w:val="24"/>
                      <w:szCs w:val="24"/>
                    </w:rPr>
                    <w:t>+</w:t>
                  </w:r>
                </w:p>
              </w:tc>
              <w:tc>
                <w:tcPr>
                  <w:tcW w:w="1474" w:type="dxa"/>
                  <w:vAlign w:val="center"/>
                </w:tcPr>
                <w:p w14:paraId="0163E367" w14:textId="77777777" w:rsidR="00517892" w:rsidRDefault="00517892" w:rsidP="003D2595">
                  <w:pPr>
                    <w:jc w:val="both"/>
                    <w:rPr>
                      <w:sz w:val="24"/>
                      <w:szCs w:val="24"/>
                    </w:rPr>
                  </w:pPr>
                  <w:r>
                    <w:rPr>
                      <w:sz w:val="24"/>
                      <w:szCs w:val="24"/>
                    </w:rPr>
                    <w:t>-</w:t>
                  </w:r>
                </w:p>
              </w:tc>
            </w:tr>
          </w:tbl>
          <w:p w14:paraId="553E0EF1" w14:textId="77777777" w:rsidR="00920CC4" w:rsidRDefault="00920CC4" w:rsidP="003D2595">
            <w:pPr>
              <w:jc w:val="both"/>
              <w:rPr>
                <w:sz w:val="24"/>
                <w:szCs w:val="24"/>
              </w:rPr>
            </w:pPr>
          </w:p>
          <w:p w14:paraId="48D008BE" w14:textId="77777777" w:rsidR="00920CC4" w:rsidRPr="000008DA" w:rsidRDefault="00920CC4" w:rsidP="003D2595">
            <w:pPr>
              <w:jc w:val="both"/>
              <w:rPr>
                <w:i/>
                <w:sz w:val="24"/>
                <w:szCs w:val="24"/>
              </w:rPr>
            </w:pPr>
            <w:r w:rsidRPr="000008DA">
              <w:rPr>
                <w:i/>
                <w:sz w:val="24"/>
                <w:szCs w:val="24"/>
              </w:rPr>
              <w:t>Tipas 1. Betoninių, tinkuotų ir gipso kartoninių vidaus paviršių</w:t>
            </w:r>
            <w:r w:rsidR="00392BD7" w:rsidRPr="000008DA">
              <w:rPr>
                <w:i/>
                <w:sz w:val="24"/>
                <w:szCs w:val="24"/>
              </w:rPr>
              <w:t xml:space="preserve"> dažymas</w:t>
            </w:r>
          </w:p>
          <w:p w14:paraId="6FEC4F04" w14:textId="77777777" w:rsidR="00920CC4" w:rsidRPr="000366FB" w:rsidRDefault="00920CC4" w:rsidP="003D2595">
            <w:pPr>
              <w:jc w:val="both"/>
              <w:rPr>
                <w:sz w:val="24"/>
                <w:szCs w:val="24"/>
              </w:rPr>
            </w:pPr>
            <w:r w:rsidRPr="000366FB">
              <w:rPr>
                <w:sz w:val="24"/>
                <w:szCs w:val="24"/>
              </w:rPr>
              <w:t>Nuo tinkuotų ir betoninių paviršių nuvalomos dulkės ir nešvarumai. Paviršiai išlyginami medine</w:t>
            </w:r>
            <w:r>
              <w:rPr>
                <w:sz w:val="24"/>
                <w:szCs w:val="24"/>
              </w:rPr>
              <w:t xml:space="preserve"> </w:t>
            </w:r>
            <w:r w:rsidRPr="000366FB">
              <w:rPr>
                <w:sz w:val="24"/>
                <w:szCs w:val="24"/>
              </w:rPr>
              <w:t>trintuve, plyšeliai ir kavernos išrievėjami</w:t>
            </w:r>
            <w:r w:rsidR="00710D6A">
              <w:rPr>
                <w:sz w:val="24"/>
                <w:szCs w:val="24"/>
              </w:rPr>
              <w:t xml:space="preserve">. </w:t>
            </w:r>
            <w:r w:rsidRPr="000366FB">
              <w:rPr>
                <w:sz w:val="24"/>
                <w:szCs w:val="24"/>
              </w:rPr>
              <w:t>Švarūs paviršiai nugruntuojami, o</w:t>
            </w:r>
            <w:r>
              <w:rPr>
                <w:sz w:val="24"/>
                <w:szCs w:val="24"/>
              </w:rPr>
              <w:t xml:space="preserve"> </w:t>
            </w:r>
            <w:r w:rsidRPr="000366FB">
              <w:rPr>
                <w:sz w:val="24"/>
                <w:szCs w:val="24"/>
              </w:rPr>
              <w:t xml:space="preserve">išdžiūvę dalinai užglaistomi. Išdžiūvusios užglaistytos vietos </w:t>
            </w:r>
            <w:r w:rsidR="00DD5BD3">
              <w:rPr>
                <w:sz w:val="24"/>
                <w:szCs w:val="24"/>
              </w:rPr>
              <w:t xml:space="preserve">svidinamos. </w:t>
            </w:r>
            <w:r w:rsidRPr="000366FB">
              <w:rPr>
                <w:sz w:val="24"/>
                <w:szCs w:val="24"/>
              </w:rPr>
              <w:t>Visos plokštumos ištisai</w:t>
            </w:r>
            <w:r>
              <w:rPr>
                <w:sz w:val="24"/>
                <w:szCs w:val="24"/>
              </w:rPr>
              <w:t xml:space="preserve"> </w:t>
            </w:r>
            <w:r w:rsidRPr="000366FB">
              <w:rPr>
                <w:sz w:val="24"/>
                <w:szCs w:val="24"/>
              </w:rPr>
              <w:t xml:space="preserve">nuglaistomos vienu sluoksniu, o išdžiūvusios vėl </w:t>
            </w:r>
            <w:r w:rsidR="00DD5BD3">
              <w:rPr>
                <w:sz w:val="24"/>
                <w:szCs w:val="24"/>
              </w:rPr>
              <w:t>svidinamos</w:t>
            </w:r>
            <w:r w:rsidRPr="000366FB">
              <w:rPr>
                <w:sz w:val="24"/>
                <w:szCs w:val="24"/>
              </w:rPr>
              <w:t xml:space="preserve">. </w:t>
            </w:r>
            <w:r w:rsidR="00DD5BD3">
              <w:rPr>
                <w:sz w:val="24"/>
                <w:szCs w:val="24"/>
              </w:rPr>
              <w:t>Svidinti</w:t>
            </w:r>
            <w:r w:rsidRPr="000366FB">
              <w:rPr>
                <w:sz w:val="24"/>
                <w:szCs w:val="24"/>
              </w:rPr>
              <w:t xml:space="preserve"> paviršiai glaistomi antrą kartą,</w:t>
            </w:r>
            <w:r>
              <w:rPr>
                <w:sz w:val="24"/>
                <w:szCs w:val="24"/>
              </w:rPr>
              <w:t xml:space="preserve"> </w:t>
            </w:r>
            <w:r w:rsidRPr="000366FB">
              <w:rPr>
                <w:sz w:val="24"/>
                <w:szCs w:val="24"/>
              </w:rPr>
              <w:t xml:space="preserve">išdžiovinami ir </w:t>
            </w:r>
            <w:r w:rsidR="00DD5BD3">
              <w:rPr>
                <w:sz w:val="24"/>
                <w:szCs w:val="24"/>
              </w:rPr>
              <w:t>svidinami</w:t>
            </w:r>
            <w:r w:rsidRPr="000366FB">
              <w:rPr>
                <w:sz w:val="24"/>
                <w:szCs w:val="24"/>
              </w:rPr>
              <w:t>. Taip paruošti p</w:t>
            </w:r>
            <w:r>
              <w:rPr>
                <w:sz w:val="24"/>
                <w:szCs w:val="24"/>
              </w:rPr>
              <w:t xml:space="preserve">aviršiai gruntuojami. </w:t>
            </w:r>
            <w:r w:rsidRPr="000366FB">
              <w:rPr>
                <w:sz w:val="24"/>
                <w:szCs w:val="24"/>
              </w:rPr>
              <w:t>Gruntui išdžiūvus</w:t>
            </w:r>
            <w:r>
              <w:rPr>
                <w:sz w:val="24"/>
                <w:szCs w:val="24"/>
              </w:rPr>
              <w:t>,</w:t>
            </w:r>
            <w:r w:rsidRPr="000366FB">
              <w:rPr>
                <w:sz w:val="24"/>
                <w:szCs w:val="24"/>
              </w:rPr>
              <w:t xml:space="preserve"> paviršiai </w:t>
            </w:r>
            <w:r w:rsidR="00392BD7" w:rsidRPr="000366FB">
              <w:rPr>
                <w:sz w:val="24"/>
                <w:szCs w:val="24"/>
              </w:rPr>
              <w:t xml:space="preserve">dažomi </w:t>
            </w:r>
            <w:r w:rsidRPr="000366FB">
              <w:rPr>
                <w:sz w:val="24"/>
                <w:szCs w:val="24"/>
              </w:rPr>
              <w:t>du kartus</w:t>
            </w:r>
            <w:r w:rsidR="006D6C41">
              <w:rPr>
                <w:sz w:val="24"/>
                <w:szCs w:val="24"/>
              </w:rPr>
              <w:t xml:space="preserve"> (pagerintas dažymas)</w:t>
            </w:r>
            <w:r>
              <w:rPr>
                <w:sz w:val="24"/>
                <w:szCs w:val="24"/>
              </w:rPr>
              <w:t xml:space="preserve">, o </w:t>
            </w:r>
            <w:r w:rsidR="006D6C41">
              <w:rPr>
                <w:sz w:val="24"/>
                <w:szCs w:val="24"/>
              </w:rPr>
              <w:t>atliekant</w:t>
            </w:r>
            <w:r>
              <w:rPr>
                <w:sz w:val="24"/>
                <w:szCs w:val="24"/>
              </w:rPr>
              <w:t xml:space="preserve"> </w:t>
            </w:r>
            <w:r w:rsidR="0050040C">
              <w:rPr>
                <w:sz w:val="24"/>
                <w:szCs w:val="24"/>
              </w:rPr>
              <w:t>l</w:t>
            </w:r>
            <w:r w:rsidR="006D6C41">
              <w:rPr>
                <w:sz w:val="24"/>
                <w:szCs w:val="24"/>
              </w:rPr>
              <w:t>abai gerą</w:t>
            </w:r>
            <w:r w:rsidRPr="000366FB">
              <w:rPr>
                <w:sz w:val="24"/>
                <w:szCs w:val="24"/>
              </w:rPr>
              <w:t xml:space="preserve"> dažym</w:t>
            </w:r>
            <w:r w:rsidR="006D6C41">
              <w:rPr>
                <w:sz w:val="24"/>
                <w:szCs w:val="24"/>
              </w:rPr>
              <w:t>ą</w:t>
            </w:r>
            <w:r>
              <w:rPr>
                <w:sz w:val="24"/>
                <w:szCs w:val="24"/>
              </w:rPr>
              <w:t xml:space="preserve">, </w:t>
            </w:r>
            <w:r w:rsidRPr="00416AEB">
              <w:rPr>
                <w:sz w:val="24"/>
                <w:szCs w:val="24"/>
              </w:rPr>
              <w:t>gruntuojami dar kartą su dažų pasluoksniu</w:t>
            </w:r>
            <w:r w:rsidR="00971FAA">
              <w:rPr>
                <w:sz w:val="24"/>
                <w:szCs w:val="24"/>
              </w:rPr>
              <w:t xml:space="preserve">, po to </w:t>
            </w:r>
            <w:r w:rsidR="006D6C41">
              <w:rPr>
                <w:sz w:val="24"/>
                <w:szCs w:val="24"/>
              </w:rPr>
              <w:t xml:space="preserve"> </w:t>
            </w:r>
            <w:r w:rsidR="00971FAA" w:rsidRPr="00971FAA">
              <w:rPr>
                <w:sz w:val="24"/>
                <w:szCs w:val="24"/>
              </w:rPr>
              <w:t>dažomi du kartus</w:t>
            </w:r>
            <w:r>
              <w:rPr>
                <w:sz w:val="24"/>
                <w:szCs w:val="24"/>
              </w:rPr>
              <w:t>.</w:t>
            </w:r>
            <w:r w:rsidR="00392BD7">
              <w:rPr>
                <w:sz w:val="24"/>
                <w:szCs w:val="24"/>
              </w:rPr>
              <w:t xml:space="preserve"> Paviršiai fleicuojami arba tapnojami. </w:t>
            </w:r>
          </w:p>
          <w:p w14:paraId="1953F0F2" w14:textId="77777777" w:rsidR="00876C04" w:rsidRDefault="00876C04" w:rsidP="003D2595">
            <w:pPr>
              <w:jc w:val="both"/>
              <w:rPr>
                <w:i/>
                <w:sz w:val="24"/>
                <w:szCs w:val="24"/>
              </w:rPr>
            </w:pPr>
          </w:p>
          <w:p w14:paraId="57A03F2B" w14:textId="48E521F1" w:rsidR="00920CC4" w:rsidRPr="000008DA" w:rsidRDefault="00920CC4" w:rsidP="003D2595">
            <w:pPr>
              <w:jc w:val="both"/>
              <w:rPr>
                <w:i/>
                <w:sz w:val="24"/>
                <w:szCs w:val="24"/>
              </w:rPr>
            </w:pPr>
            <w:r w:rsidRPr="000008DA">
              <w:rPr>
                <w:i/>
                <w:sz w:val="24"/>
                <w:szCs w:val="24"/>
              </w:rPr>
              <w:t xml:space="preserve">Tipas 2. Metalinių vidaus paviršių dažymas </w:t>
            </w:r>
          </w:p>
          <w:p w14:paraId="39A4320F" w14:textId="77777777" w:rsidR="00920CC4" w:rsidRDefault="00920CC4" w:rsidP="003D2595">
            <w:pPr>
              <w:jc w:val="both"/>
              <w:rPr>
                <w:sz w:val="24"/>
                <w:szCs w:val="24"/>
              </w:rPr>
            </w:pPr>
            <w:r w:rsidRPr="000366FB">
              <w:rPr>
                <w:sz w:val="24"/>
                <w:szCs w:val="24"/>
              </w:rPr>
              <w:t>Metaliniai paviršiai turi būti švarūs ir nesurūdiję. Nuo naujų galvanizuotų paviršių turi būti kruopščiai</w:t>
            </w:r>
            <w:r>
              <w:rPr>
                <w:sz w:val="24"/>
                <w:szCs w:val="24"/>
              </w:rPr>
              <w:t xml:space="preserve"> </w:t>
            </w:r>
            <w:r w:rsidRPr="000366FB">
              <w:rPr>
                <w:sz w:val="24"/>
                <w:szCs w:val="24"/>
              </w:rPr>
              <w:t>pašalintos tepalų dėmės tirpiklio pagalba. Dulkės nuo paviršių nusiurbiamos. Nuvalyti paviršiai</w:t>
            </w:r>
            <w:r>
              <w:rPr>
                <w:sz w:val="24"/>
                <w:szCs w:val="24"/>
              </w:rPr>
              <w:t xml:space="preserve"> </w:t>
            </w:r>
            <w:r w:rsidRPr="000366FB">
              <w:rPr>
                <w:sz w:val="24"/>
                <w:szCs w:val="24"/>
              </w:rPr>
              <w:t>nugruntuojami. Gruntui išdžiūvus</w:t>
            </w:r>
            <w:r>
              <w:rPr>
                <w:sz w:val="24"/>
                <w:szCs w:val="24"/>
              </w:rPr>
              <w:t>,</w:t>
            </w:r>
            <w:r w:rsidRPr="000366FB">
              <w:rPr>
                <w:sz w:val="24"/>
                <w:szCs w:val="24"/>
              </w:rPr>
              <w:t xml:space="preserve"> visos plokštumos 2 kartus nudažomos sintetiniais emaliniais dažais. </w:t>
            </w:r>
          </w:p>
          <w:p w14:paraId="0C5EF3C8" w14:textId="77777777" w:rsidR="00876C04" w:rsidRDefault="00876C04" w:rsidP="003D2595">
            <w:pPr>
              <w:jc w:val="both"/>
              <w:rPr>
                <w:color w:val="FF0000"/>
                <w:sz w:val="24"/>
                <w:szCs w:val="24"/>
              </w:rPr>
            </w:pPr>
          </w:p>
          <w:p w14:paraId="6B213054" w14:textId="77777777" w:rsidR="00D109A7" w:rsidRPr="00D109A7" w:rsidRDefault="00920CC4" w:rsidP="003D2595">
            <w:pPr>
              <w:jc w:val="both"/>
              <w:rPr>
                <w:i/>
                <w:sz w:val="24"/>
                <w:szCs w:val="24"/>
              </w:rPr>
            </w:pPr>
            <w:r w:rsidRPr="00D109A7">
              <w:rPr>
                <w:i/>
                <w:sz w:val="24"/>
                <w:szCs w:val="24"/>
              </w:rPr>
              <w:t xml:space="preserve">Tipas 3. </w:t>
            </w:r>
            <w:r w:rsidR="00D109A7" w:rsidRPr="00D109A7">
              <w:rPr>
                <w:i/>
                <w:sz w:val="24"/>
                <w:szCs w:val="24"/>
              </w:rPr>
              <w:t>Medinių paviršių dažymas</w:t>
            </w:r>
          </w:p>
          <w:p w14:paraId="73480045" w14:textId="77777777" w:rsidR="00C52639" w:rsidRDefault="00CC419E" w:rsidP="003D2595">
            <w:pPr>
              <w:jc w:val="both"/>
              <w:rPr>
                <w:sz w:val="24"/>
                <w:szCs w:val="24"/>
              </w:rPr>
            </w:pPr>
            <w:r>
              <w:rPr>
                <w:sz w:val="24"/>
                <w:szCs w:val="24"/>
              </w:rPr>
              <w:t xml:space="preserve">Nuo medinių paviršių nuvalomos dulkės ir nešvarumai, </w:t>
            </w:r>
            <w:r w:rsidR="00392BD7">
              <w:rPr>
                <w:sz w:val="24"/>
                <w:szCs w:val="24"/>
              </w:rPr>
              <w:t>š</w:t>
            </w:r>
            <w:r w:rsidR="00392BD7" w:rsidRPr="00CC419E">
              <w:rPr>
                <w:sz w:val="24"/>
                <w:szCs w:val="24"/>
              </w:rPr>
              <w:t>varūs paviršiai nugruntuojami</w:t>
            </w:r>
            <w:r w:rsidR="00392BD7">
              <w:rPr>
                <w:sz w:val="24"/>
                <w:szCs w:val="24"/>
              </w:rPr>
              <w:t xml:space="preserve">. Gruntui išdžiūvus, </w:t>
            </w:r>
            <w:r>
              <w:rPr>
                <w:sz w:val="24"/>
                <w:szCs w:val="24"/>
              </w:rPr>
              <w:t>p</w:t>
            </w:r>
            <w:r w:rsidR="00392BD7">
              <w:rPr>
                <w:sz w:val="24"/>
                <w:szCs w:val="24"/>
              </w:rPr>
              <w:t>lyšiai ir nelygumai užglaistomi</w:t>
            </w:r>
            <w:r w:rsidRPr="00CC419E">
              <w:rPr>
                <w:sz w:val="24"/>
                <w:szCs w:val="24"/>
              </w:rPr>
              <w:t xml:space="preserve">, </w:t>
            </w:r>
            <w:r w:rsidR="00710D6A">
              <w:rPr>
                <w:sz w:val="24"/>
                <w:szCs w:val="24"/>
              </w:rPr>
              <w:t>i</w:t>
            </w:r>
            <w:r w:rsidRPr="00CC419E">
              <w:rPr>
                <w:sz w:val="24"/>
                <w:szCs w:val="24"/>
              </w:rPr>
              <w:t>šdžiūvusios už</w:t>
            </w:r>
            <w:r w:rsidR="00392BD7">
              <w:rPr>
                <w:sz w:val="24"/>
                <w:szCs w:val="24"/>
              </w:rPr>
              <w:t>glaistytos vietos svidinamos</w:t>
            </w:r>
            <w:r w:rsidRPr="00CC419E">
              <w:rPr>
                <w:sz w:val="24"/>
                <w:szCs w:val="24"/>
              </w:rPr>
              <w:t>. Taip paruošti paviršiai gruntuojami. Gruntui išdžiūvus, paviršiai dažomi</w:t>
            </w:r>
            <w:r w:rsidR="00011595">
              <w:rPr>
                <w:sz w:val="24"/>
                <w:szCs w:val="24"/>
              </w:rPr>
              <w:t xml:space="preserve"> ir fleicuojami. Dažams išdžiūvus, paviršiai svidinami ir dažomi antrą kartą. Išdžiūvę paviršiai </w:t>
            </w:r>
            <w:r w:rsidR="00011595">
              <w:rPr>
                <w:sz w:val="24"/>
                <w:szCs w:val="24"/>
              </w:rPr>
              <w:lastRenderedPageBreak/>
              <w:t>fleicuojami.</w:t>
            </w:r>
            <w:r w:rsidRPr="00CC419E">
              <w:rPr>
                <w:sz w:val="24"/>
                <w:szCs w:val="24"/>
              </w:rPr>
              <w:t xml:space="preserve"> </w:t>
            </w:r>
            <w:r w:rsidR="00C52639" w:rsidRPr="00C64454">
              <w:rPr>
                <w:sz w:val="24"/>
                <w:szCs w:val="24"/>
              </w:rPr>
              <w:t>Paruošti paviršiai prieš dažant turi būti gruntuojami pagal technologiją</w:t>
            </w:r>
            <w:r w:rsidR="00C52639">
              <w:rPr>
                <w:sz w:val="24"/>
                <w:szCs w:val="24"/>
              </w:rPr>
              <w:t>,</w:t>
            </w:r>
            <w:r w:rsidR="00C52639" w:rsidRPr="00C64454">
              <w:rPr>
                <w:sz w:val="24"/>
                <w:szCs w:val="24"/>
              </w:rPr>
              <w:t xml:space="preserve"> nurodytą gamintojo</w:t>
            </w:r>
            <w:r w:rsidR="00A773EE">
              <w:rPr>
                <w:sz w:val="24"/>
                <w:szCs w:val="24"/>
              </w:rPr>
              <w:t xml:space="preserve"> </w:t>
            </w:r>
            <w:r w:rsidR="00C52639" w:rsidRPr="00C64454">
              <w:rPr>
                <w:sz w:val="24"/>
                <w:szCs w:val="24"/>
              </w:rPr>
              <w:t>instrukcijoje.</w:t>
            </w:r>
            <w:r w:rsidR="00C52639">
              <w:rPr>
                <w:sz w:val="24"/>
                <w:szCs w:val="24"/>
              </w:rPr>
              <w:t xml:space="preserve"> </w:t>
            </w:r>
            <w:r w:rsidR="00C52639" w:rsidRPr="00C64454">
              <w:rPr>
                <w:sz w:val="24"/>
                <w:szCs w:val="24"/>
              </w:rPr>
              <w:t>Grunto dangos turi gerai įsigerti į paviršių, sujungimus, kampus ir kitas vietas, kur galimas drėgmės</w:t>
            </w:r>
            <w:r w:rsidR="00C52639">
              <w:rPr>
                <w:sz w:val="24"/>
                <w:szCs w:val="24"/>
              </w:rPr>
              <w:t xml:space="preserve"> </w:t>
            </w:r>
            <w:r w:rsidR="00C52639" w:rsidRPr="00C64454">
              <w:rPr>
                <w:sz w:val="24"/>
                <w:szCs w:val="24"/>
              </w:rPr>
              <w:t>susikaupimas.</w:t>
            </w:r>
            <w:r w:rsidR="00C52639">
              <w:rPr>
                <w:sz w:val="24"/>
                <w:szCs w:val="24"/>
              </w:rPr>
              <w:t xml:space="preserve"> </w:t>
            </w:r>
            <w:r w:rsidR="00C52639" w:rsidRPr="00C64454">
              <w:rPr>
                <w:sz w:val="24"/>
                <w:szCs w:val="24"/>
              </w:rPr>
              <w:t>Kiekvieno sluoksnio danga turi pilnai išdžiūti.</w:t>
            </w:r>
            <w:r w:rsidR="00C52639">
              <w:rPr>
                <w:sz w:val="24"/>
                <w:szCs w:val="24"/>
              </w:rPr>
              <w:t xml:space="preserve"> </w:t>
            </w:r>
            <w:r w:rsidR="00C52639" w:rsidRPr="00C64454">
              <w:rPr>
                <w:sz w:val="24"/>
                <w:szCs w:val="24"/>
              </w:rPr>
              <w:t>Jeigu kitaip nenurodyta, turi būti dažoma 2 sluoksniais ant paruošiamojo grunto sluoksnio.</w:t>
            </w:r>
          </w:p>
          <w:p w14:paraId="2C3F5DB7" w14:textId="77777777" w:rsidR="002238FF" w:rsidRDefault="002238FF" w:rsidP="003D2595">
            <w:pPr>
              <w:jc w:val="both"/>
              <w:rPr>
                <w:sz w:val="24"/>
                <w:szCs w:val="24"/>
              </w:rPr>
            </w:pPr>
          </w:p>
          <w:p w14:paraId="15FAF8B2" w14:textId="77777777" w:rsidR="000001CD" w:rsidRPr="00C64454" w:rsidRDefault="000001CD" w:rsidP="003D2595">
            <w:pPr>
              <w:jc w:val="both"/>
              <w:rPr>
                <w:sz w:val="24"/>
                <w:szCs w:val="24"/>
              </w:rPr>
            </w:pPr>
          </w:p>
          <w:p w14:paraId="58237584" w14:textId="77777777" w:rsidR="00920CC4" w:rsidRDefault="00920CC4" w:rsidP="003D2595">
            <w:pPr>
              <w:jc w:val="both"/>
              <w:rPr>
                <w:i/>
                <w:sz w:val="24"/>
                <w:szCs w:val="24"/>
                <w:u w:val="single"/>
              </w:rPr>
            </w:pPr>
            <w:r w:rsidRPr="00722497">
              <w:rPr>
                <w:i/>
                <w:sz w:val="24"/>
                <w:szCs w:val="24"/>
                <w:u w:val="single"/>
              </w:rPr>
              <w:t>Reikalavimai baigtam paviršiui</w:t>
            </w:r>
          </w:p>
          <w:p w14:paraId="63603346" w14:textId="77777777" w:rsidR="009B0849" w:rsidRPr="00416AEB" w:rsidRDefault="009B0849" w:rsidP="003D2595">
            <w:pPr>
              <w:jc w:val="both"/>
              <w:rPr>
                <w:sz w:val="24"/>
                <w:szCs w:val="24"/>
              </w:rPr>
            </w:pPr>
            <w:r w:rsidRPr="00416AEB">
              <w:rPr>
                <w:sz w:val="24"/>
                <w:szCs w:val="24"/>
              </w:rPr>
              <w:t>Kiekvieno sluoksnio paviršiai turi būti lygūs, be nuotekų.</w:t>
            </w:r>
            <w:r>
              <w:rPr>
                <w:sz w:val="24"/>
                <w:szCs w:val="24"/>
              </w:rPr>
              <w:t xml:space="preserve"> </w:t>
            </w:r>
            <w:r w:rsidRPr="00416AEB">
              <w:rPr>
                <w:sz w:val="24"/>
                <w:szCs w:val="24"/>
              </w:rPr>
              <w:t>Dažų sluoksnis turi būti tvirtai ir tolygiai sukibęs su dengiamuoju paviršiumi.</w:t>
            </w:r>
            <w:r>
              <w:rPr>
                <w:sz w:val="24"/>
                <w:szCs w:val="24"/>
              </w:rPr>
              <w:t xml:space="preserve"> </w:t>
            </w:r>
            <w:r w:rsidRPr="00416AEB">
              <w:rPr>
                <w:sz w:val="24"/>
                <w:szCs w:val="24"/>
              </w:rPr>
              <w:t>Skirtingų spalvų dažų ar medžiagų sandūros ar jų sandūros su nedažytais paviršiais turi būti tiesios ir</w:t>
            </w:r>
            <w:r>
              <w:rPr>
                <w:sz w:val="24"/>
                <w:szCs w:val="24"/>
              </w:rPr>
              <w:t xml:space="preserve"> </w:t>
            </w:r>
            <w:r w:rsidRPr="00416AEB">
              <w:rPr>
                <w:sz w:val="24"/>
                <w:szCs w:val="24"/>
              </w:rPr>
              <w:t>tikslios.</w:t>
            </w:r>
            <w:r>
              <w:rPr>
                <w:sz w:val="24"/>
                <w:szCs w:val="24"/>
              </w:rPr>
              <w:t xml:space="preserve"> </w:t>
            </w:r>
            <w:r w:rsidRPr="00416AEB">
              <w:rPr>
                <w:sz w:val="24"/>
                <w:szCs w:val="24"/>
              </w:rPr>
              <w:t>Šviesi spalva turi būti uždažoma už kampo, o tamsioji maždaug 1 mm iki kampo, nebent būtų pateikti</w:t>
            </w:r>
            <w:r>
              <w:rPr>
                <w:sz w:val="24"/>
                <w:szCs w:val="24"/>
              </w:rPr>
              <w:t xml:space="preserve"> </w:t>
            </w:r>
            <w:r w:rsidRPr="00416AEB">
              <w:rPr>
                <w:sz w:val="24"/>
                <w:szCs w:val="24"/>
              </w:rPr>
              <w:t>kitokie nurodymai.</w:t>
            </w:r>
            <w:r>
              <w:rPr>
                <w:sz w:val="24"/>
                <w:szCs w:val="24"/>
              </w:rPr>
              <w:t xml:space="preserve"> </w:t>
            </w:r>
            <w:r w:rsidRPr="00416AEB">
              <w:rPr>
                <w:sz w:val="24"/>
                <w:szCs w:val="24"/>
              </w:rPr>
              <w:t>Dažytų paviršių kokybė turi būti vertinama tik dažams vis</w:t>
            </w:r>
            <w:r>
              <w:rPr>
                <w:sz w:val="24"/>
                <w:szCs w:val="24"/>
              </w:rPr>
              <w:t>iškai</w:t>
            </w:r>
            <w:r w:rsidRPr="00416AEB">
              <w:rPr>
                <w:sz w:val="24"/>
                <w:szCs w:val="24"/>
              </w:rPr>
              <w:t xml:space="preserve"> išdžiūvus.</w:t>
            </w:r>
          </w:p>
          <w:p w14:paraId="7C9BFAF6" w14:textId="77777777" w:rsidR="009B0849" w:rsidRDefault="009B0849" w:rsidP="003D2595">
            <w:pPr>
              <w:jc w:val="both"/>
              <w:rPr>
                <w:sz w:val="24"/>
                <w:szCs w:val="24"/>
              </w:rPr>
            </w:pPr>
            <w:r w:rsidRPr="00416AEB">
              <w:rPr>
                <w:sz w:val="24"/>
                <w:szCs w:val="24"/>
              </w:rPr>
              <w:t>Apdaila turi būti atlikta taip, kad paviršiuje nebūtų matinių ar blizgių dėmių.</w:t>
            </w:r>
          </w:p>
          <w:p w14:paraId="06F7BD36" w14:textId="77777777" w:rsidR="009B0849" w:rsidRPr="009B0849" w:rsidRDefault="009B0849" w:rsidP="003D2595">
            <w:pPr>
              <w:jc w:val="both"/>
              <w:rPr>
                <w:sz w:val="24"/>
                <w:szCs w:val="24"/>
              </w:rPr>
            </w:pPr>
          </w:p>
          <w:tbl>
            <w:tblPr>
              <w:tblStyle w:val="Lentelstinklelis"/>
              <w:tblW w:w="8991" w:type="dxa"/>
              <w:tblLayout w:type="fixed"/>
              <w:tblLook w:val="04A0" w:firstRow="1" w:lastRow="0" w:firstColumn="1" w:lastColumn="0" w:noHBand="0" w:noVBand="1"/>
            </w:tblPr>
            <w:tblGrid>
              <w:gridCol w:w="4707"/>
              <w:gridCol w:w="1984"/>
              <w:gridCol w:w="2300"/>
            </w:tblGrid>
            <w:tr w:rsidR="00920CC4" w:rsidRPr="002E3040" w14:paraId="70AAAC85" w14:textId="77777777" w:rsidTr="003D2595">
              <w:tc>
                <w:tcPr>
                  <w:tcW w:w="4707" w:type="dxa"/>
                  <w:tcMar>
                    <w:top w:w="57" w:type="dxa"/>
                    <w:bottom w:w="57" w:type="dxa"/>
                  </w:tcMar>
                  <w:vAlign w:val="center"/>
                </w:tcPr>
                <w:p w14:paraId="69226E3F" w14:textId="77777777" w:rsidR="00920CC4" w:rsidRPr="003D2595" w:rsidRDefault="00920CC4" w:rsidP="007512F8">
                  <w:pPr>
                    <w:jc w:val="center"/>
                    <w:rPr>
                      <w:b/>
                      <w:bCs/>
                      <w:sz w:val="24"/>
                      <w:szCs w:val="24"/>
                    </w:rPr>
                  </w:pPr>
                  <w:r w:rsidRPr="003D2595">
                    <w:rPr>
                      <w:b/>
                      <w:bCs/>
                      <w:sz w:val="24"/>
                      <w:szCs w:val="24"/>
                    </w:rPr>
                    <w:t>Techniniai reikalavimai</w:t>
                  </w:r>
                </w:p>
              </w:tc>
              <w:tc>
                <w:tcPr>
                  <w:tcW w:w="1984" w:type="dxa"/>
                  <w:tcMar>
                    <w:top w:w="57" w:type="dxa"/>
                    <w:bottom w:w="57" w:type="dxa"/>
                  </w:tcMar>
                  <w:vAlign w:val="center"/>
                </w:tcPr>
                <w:p w14:paraId="68EC587A" w14:textId="77777777" w:rsidR="00920CC4" w:rsidRPr="003D2595" w:rsidRDefault="00920CC4" w:rsidP="007512F8">
                  <w:pPr>
                    <w:jc w:val="center"/>
                    <w:rPr>
                      <w:b/>
                      <w:bCs/>
                      <w:sz w:val="24"/>
                      <w:szCs w:val="24"/>
                    </w:rPr>
                  </w:pPr>
                  <w:r w:rsidRPr="003D2595">
                    <w:rPr>
                      <w:b/>
                      <w:bCs/>
                      <w:sz w:val="24"/>
                      <w:szCs w:val="24"/>
                    </w:rPr>
                    <w:t>Leistini</w:t>
                  </w:r>
                </w:p>
                <w:p w14:paraId="4E0B283F" w14:textId="77777777" w:rsidR="00920CC4" w:rsidRPr="003D2595" w:rsidRDefault="00920CC4" w:rsidP="007512F8">
                  <w:pPr>
                    <w:jc w:val="center"/>
                    <w:rPr>
                      <w:b/>
                      <w:bCs/>
                      <w:sz w:val="24"/>
                      <w:szCs w:val="24"/>
                    </w:rPr>
                  </w:pPr>
                  <w:r w:rsidRPr="003D2595">
                    <w:rPr>
                      <w:b/>
                      <w:bCs/>
                      <w:sz w:val="24"/>
                      <w:szCs w:val="24"/>
                    </w:rPr>
                    <w:t>nuokrypiai, mm</w:t>
                  </w:r>
                </w:p>
              </w:tc>
              <w:tc>
                <w:tcPr>
                  <w:tcW w:w="2300" w:type="dxa"/>
                  <w:tcMar>
                    <w:top w:w="57" w:type="dxa"/>
                    <w:bottom w:w="57" w:type="dxa"/>
                  </w:tcMar>
                  <w:vAlign w:val="center"/>
                </w:tcPr>
                <w:p w14:paraId="1D13D041" w14:textId="1054612A" w:rsidR="00920CC4" w:rsidRPr="003D2595" w:rsidRDefault="00920CC4" w:rsidP="003D2595">
                  <w:pPr>
                    <w:jc w:val="center"/>
                    <w:rPr>
                      <w:b/>
                      <w:bCs/>
                      <w:sz w:val="24"/>
                      <w:szCs w:val="24"/>
                    </w:rPr>
                  </w:pPr>
                  <w:r w:rsidRPr="003D2595">
                    <w:rPr>
                      <w:b/>
                      <w:bCs/>
                      <w:sz w:val="24"/>
                      <w:szCs w:val="24"/>
                    </w:rPr>
                    <w:t>Kontrolės</w:t>
                  </w:r>
                </w:p>
                <w:p w14:paraId="1C291F83" w14:textId="102042A1" w:rsidR="00920CC4" w:rsidRPr="003D2595" w:rsidRDefault="00920CC4" w:rsidP="003D2595">
                  <w:pPr>
                    <w:jc w:val="center"/>
                    <w:rPr>
                      <w:b/>
                      <w:bCs/>
                      <w:sz w:val="24"/>
                      <w:szCs w:val="24"/>
                    </w:rPr>
                  </w:pPr>
                  <w:r w:rsidRPr="003D2595">
                    <w:rPr>
                      <w:b/>
                      <w:bCs/>
                      <w:sz w:val="24"/>
                      <w:szCs w:val="24"/>
                    </w:rPr>
                    <w:t>būdai</w:t>
                  </w:r>
                </w:p>
              </w:tc>
            </w:tr>
            <w:tr w:rsidR="00920CC4" w:rsidRPr="002E3040" w14:paraId="61356134" w14:textId="77777777" w:rsidTr="003D2595">
              <w:tc>
                <w:tcPr>
                  <w:tcW w:w="4707" w:type="dxa"/>
                  <w:tcMar>
                    <w:top w:w="57" w:type="dxa"/>
                    <w:bottom w:w="57" w:type="dxa"/>
                  </w:tcMar>
                  <w:vAlign w:val="center"/>
                </w:tcPr>
                <w:p w14:paraId="5EA9528A" w14:textId="77777777" w:rsidR="00920CC4" w:rsidRPr="00F404CC" w:rsidRDefault="00920CC4" w:rsidP="003D2595">
                  <w:pPr>
                    <w:jc w:val="both"/>
                    <w:rPr>
                      <w:sz w:val="24"/>
                      <w:szCs w:val="24"/>
                    </w:rPr>
                  </w:pPr>
                  <w:r w:rsidRPr="00F404CC">
                    <w:rPr>
                      <w:sz w:val="24"/>
                      <w:szCs w:val="24"/>
                    </w:rPr>
                    <w:t xml:space="preserve">Paviršiai, padengti vandeniniais </w:t>
                  </w:r>
                  <w:r w:rsidR="004B3179">
                    <w:rPr>
                      <w:sz w:val="24"/>
                      <w:szCs w:val="24"/>
                    </w:rPr>
                    <w:t>dispersiniais</w:t>
                  </w:r>
                  <w:r w:rsidRPr="00F404CC">
                    <w:rPr>
                      <w:sz w:val="24"/>
                      <w:szCs w:val="24"/>
                    </w:rPr>
                    <w:t xml:space="preserve"> dažais, turi būti vieno tono, be juostų, dėmių, nuotekų, purslų ir ištrintų vietų.</w:t>
                  </w:r>
                </w:p>
              </w:tc>
              <w:tc>
                <w:tcPr>
                  <w:tcW w:w="1984" w:type="dxa"/>
                  <w:tcMar>
                    <w:top w:w="57" w:type="dxa"/>
                    <w:bottom w:w="57" w:type="dxa"/>
                  </w:tcMar>
                  <w:vAlign w:val="center"/>
                </w:tcPr>
                <w:p w14:paraId="20D06B73" w14:textId="77777777" w:rsidR="00920CC4" w:rsidRPr="00F404CC" w:rsidRDefault="00920CC4" w:rsidP="003D2595">
                  <w:pPr>
                    <w:jc w:val="center"/>
                    <w:rPr>
                      <w:sz w:val="24"/>
                      <w:szCs w:val="24"/>
                    </w:rPr>
                  </w:pPr>
                </w:p>
              </w:tc>
              <w:tc>
                <w:tcPr>
                  <w:tcW w:w="2300" w:type="dxa"/>
                  <w:tcMar>
                    <w:top w:w="57" w:type="dxa"/>
                    <w:bottom w:w="57" w:type="dxa"/>
                  </w:tcMar>
                  <w:vAlign w:val="center"/>
                </w:tcPr>
                <w:p w14:paraId="76B6E328" w14:textId="77777777" w:rsidR="00920CC4" w:rsidRPr="00F404CC" w:rsidRDefault="00920CC4" w:rsidP="003D2595">
                  <w:pPr>
                    <w:jc w:val="center"/>
                    <w:rPr>
                      <w:sz w:val="24"/>
                      <w:szCs w:val="24"/>
                    </w:rPr>
                  </w:pPr>
                  <w:r w:rsidRPr="00F404CC">
                    <w:rPr>
                      <w:sz w:val="24"/>
                      <w:szCs w:val="24"/>
                    </w:rPr>
                    <w:t>Vizualinė apžiūra</w:t>
                  </w:r>
                </w:p>
              </w:tc>
            </w:tr>
            <w:tr w:rsidR="00920CC4" w:rsidRPr="002E3040" w14:paraId="1FFDDE48" w14:textId="77777777" w:rsidTr="003D2595">
              <w:tc>
                <w:tcPr>
                  <w:tcW w:w="4707" w:type="dxa"/>
                  <w:tcMar>
                    <w:top w:w="57" w:type="dxa"/>
                    <w:bottom w:w="57" w:type="dxa"/>
                  </w:tcMar>
                  <w:vAlign w:val="center"/>
                </w:tcPr>
                <w:p w14:paraId="57DEE27A" w14:textId="77777777" w:rsidR="00920CC4" w:rsidRPr="00F404CC" w:rsidRDefault="00920CC4" w:rsidP="003D2595">
                  <w:pPr>
                    <w:jc w:val="both"/>
                    <w:rPr>
                      <w:sz w:val="24"/>
                      <w:szCs w:val="24"/>
                    </w:rPr>
                  </w:pPr>
                  <w:r w:rsidRPr="00F404CC">
                    <w:rPr>
                      <w:sz w:val="24"/>
                      <w:szCs w:val="24"/>
                    </w:rPr>
                    <w:t>Vietiniai ištaisymai 3 m atstumu nuo paviršiaus neturi būti matomi.</w:t>
                  </w:r>
                </w:p>
              </w:tc>
              <w:tc>
                <w:tcPr>
                  <w:tcW w:w="1984" w:type="dxa"/>
                  <w:tcMar>
                    <w:top w:w="57" w:type="dxa"/>
                    <w:bottom w:w="57" w:type="dxa"/>
                  </w:tcMar>
                  <w:vAlign w:val="center"/>
                </w:tcPr>
                <w:p w14:paraId="1CA35351" w14:textId="77777777" w:rsidR="00920CC4" w:rsidRPr="00F404CC" w:rsidRDefault="00920CC4" w:rsidP="003D2595">
                  <w:pPr>
                    <w:jc w:val="center"/>
                    <w:rPr>
                      <w:sz w:val="24"/>
                      <w:szCs w:val="24"/>
                    </w:rPr>
                  </w:pPr>
                </w:p>
              </w:tc>
              <w:tc>
                <w:tcPr>
                  <w:tcW w:w="2300" w:type="dxa"/>
                  <w:tcMar>
                    <w:top w:w="57" w:type="dxa"/>
                    <w:bottom w:w="57" w:type="dxa"/>
                  </w:tcMar>
                  <w:vAlign w:val="center"/>
                </w:tcPr>
                <w:p w14:paraId="40BFFA9B" w14:textId="77777777" w:rsidR="00920CC4" w:rsidRPr="00F404CC" w:rsidRDefault="00920CC4" w:rsidP="003D2595">
                  <w:pPr>
                    <w:jc w:val="center"/>
                    <w:rPr>
                      <w:sz w:val="24"/>
                      <w:szCs w:val="24"/>
                    </w:rPr>
                  </w:pPr>
                  <w:r w:rsidRPr="00F404CC">
                    <w:rPr>
                      <w:sz w:val="24"/>
                      <w:szCs w:val="24"/>
                    </w:rPr>
                    <w:t>Vizualinė apžiūra</w:t>
                  </w:r>
                </w:p>
              </w:tc>
            </w:tr>
            <w:tr w:rsidR="00920CC4" w:rsidRPr="002E3040" w14:paraId="15FE27FB" w14:textId="77777777" w:rsidTr="003D2595">
              <w:tc>
                <w:tcPr>
                  <w:tcW w:w="4707" w:type="dxa"/>
                  <w:tcMar>
                    <w:top w:w="57" w:type="dxa"/>
                    <w:bottom w:w="57" w:type="dxa"/>
                  </w:tcMar>
                  <w:vAlign w:val="center"/>
                </w:tcPr>
                <w:p w14:paraId="69453F0E" w14:textId="39771C2F" w:rsidR="00920CC4" w:rsidRPr="00F404CC" w:rsidRDefault="00920CC4" w:rsidP="003D2595">
                  <w:pPr>
                    <w:jc w:val="both"/>
                    <w:rPr>
                      <w:sz w:val="24"/>
                      <w:szCs w:val="24"/>
                    </w:rPr>
                  </w:pPr>
                  <w:r w:rsidRPr="00F404CC">
                    <w:rPr>
                      <w:sz w:val="24"/>
                      <w:szCs w:val="24"/>
                    </w:rPr>
                    <w:t xml:space="preserve">Paviršiai, padengti nevandeniniais dažais, turi būti vieno tono </w:t>
                  </w:r>
                  <w:r w:rsidR="00876C04">
                    <w:rPr>
                      <w:sz w:val="24"/>
                      <w:szCs w:val="24"/>
                    </w:rPr>
                    <w:t>–</w:t>
                  </w:r>
                  <w:r w:rsidRPr="00F404CC">
                    <w:rPr>
                      <w:sz w:val="24"/>
                      <w:szCs w:val="24"/>
                    </w:rPr>
                    <w:t xml:space="preserve"> matinio arba blizgančio paviršiaus.</w:t>
                  </w:r>
                </w:p>
              </w:tc>
              <w:tc>
                <w:tcPr>
                  <w:tcW w:w="1984" w:type="dxa"/>
                  <w:tcMar>
                    <w:top w:w="57" w:type="dxa"/>
                    <w:bottom w:w="57" w:type="dxa"/>
                  </w:tcMar>
                  <w:vAlign w:val="center"/>
                </w:tcPr>
                <w:p w14:paraId="2090E031" w14:textId="77777777" w:rsidR="00920CC4" w:rsidRPr="00F404CC" w:rsidRDefault="00920CC4" w:rsidP="003D2595">
                  <w:pPr>
                    <w:jc w:val="center"/>
                    <w:rPr>
                      <w:sz w:val="24"/>
                      <w:szCs w:val="24"/>
                    </w:rPr>
                  </w:pPr>
                </w:p>
              </w:tc>
              <w:tc>
                <w:tcPr>
                  <w:tcW w:w="2300" w:type="dxa"/>
                  <w:tcMar>
                    <w:top w:w="57" w:type="dxa"/>
                    <w:bottom w:w="57" w:type="dxa"/>
                  </w:tcMar>
                  <w:vAlign w:val="center"/>
                </w:tcPr>
                <w:p w14:paraId="70F5850D" w14:textId="77777777" w:rsidR="00920CC4" w:rsidRPr="00F404CC" w:rsidRDefault="00920CC4" w:rsidP="003D2595">
                  <w:pPr>
                    <w:jc w:val="center"/>
                    <w:rPr>
                      <w:sz w:val="24"/>
                      <w:szCs w:val="24"/>
                    </w:rPr>
                  </w:pPr>
                  <w:r w:rsidRPr="00F404CC">
                    <w:rPr>
                      <w:sz w:val="24"/>
                      <w:szCs w:val="24"/>
                    </w:rPr>
                    <w:t>Vizualinė apžiūra</w:t>
                  </w:r>
                </w:p>
              </w:tc>
            </w:tr>
            <w:tr w:rsidR="00920CC4" w:rsidRPr="002E3040" w14:paraId="6C9CF207" w14:textId="77777777" w:rsidTr="003D2595">
              <w:tc>
                <w:tcPr>
                  <w:tcW w:w="4707" w:type="dxa"/>
                  <w:tcMar>
                    <w:top w:w="57" w:type="dxa"/>
                    <w:bottom w:w="57" w:type="dxa"/>
                  </w:tcMar>
                  <w:vAlign w:val="center"/>
                </w:tcPr>
                <w:p w14:paraId="52507D28" w14:textId="77777777" w:rsidR="00920CC4" w:rsidRPr="00F404CC" w:rsidRDefault="00920CC4" w:rsidP="003D2595">
                  <w:pPr>
                    <w:jc w:val="both"/>
                    <w:rPr>
                      <w:sz w:val="24"/>
                      <w:szCs w:val="24"/>
                    </w:rPr>
                  </w:pPr>
                  <w:r w:rsidRPr="00F404CC">
                    <w:rPr>
                      <w:sz w:val="24"/>
                      <w:szCs w:val="24"/>
                    </w:rPr>
                    <w:t>Negali būti išsisluoksniavimo pūslių, raukšlių, dažų kruopelių, nelygumų, teptuko ar volelio žymių, neturi prasišviesti apatiniai dažų sluoksniai.</w:t>
                  </w:r>
                </w:p>
              </w:tc>
              <w:tc>
                <w:tcPr>
                  <w:tcW w:w="1984" w:type="dxa"/>
                  <w:tcMar>
                    <w:top w:w="57" w:type="dxa"/>
                    <w:bottom w:w="57" w:type="dxa"/>
                  </w:tcMar>
                  <w:vAlign w:val="center"/>
                </w:tcPr>
                <w:p w14:paraId="74DE517A" w14:textId="77777777" w:rsidR="00920CC4" w:rsidRPr="00F404CC" w:rsidRDefault="00920CC4" w:rsidP="003D2595">
                  <w:pPr>
                    <w:jc w:val="center"/>
                    <w:rPr>
                      <w:sz w:val="24"/>
                      <w:szCs w:val="24"/>
                    </w:rPr>
                  </w:pPr>
                </w:p>
              </w:tc>
              <w:tc>
                <w:tcPr>
                  <w:tcW w:w="2300" w:type="dxa"/>
                  <w:tcMar>
                    <w:top w:w="57" w:type="dxa"/>
                    <w:bottom w:w="57" w:type="dxa"/>
                  </w:tcMar>
                  <w:vAlign w:val="center"/>
                </w:tcPr>
                <w:p w14:paraId="0FE8AF62" w14:textId="77777777" w:rsidR="00920CC4" w:rsidRPr="00F404CC" w:rsidRDefault="00920CC4" w:rsidP="003D2595">
                  <w:pPr>
                    <w:jc w:val="center"/>
                    <w:rPr>
                      <w:sz w:val="24"/>
                      <w:szCs w:val="24"/>
                    </w:rPr>
                  </w:pPr>
                  <w:r w:rsidRPr="00F404CC">
                    <w:rPr>
                      <w:sz w:val="24"/>
                      <w:szCs w:val="24"/>
                    </w:rPr>
                    <w:t>Vizualinė apžiūra</w:t>
                  </w:r>
                </w:p>
              </w:tc>
            </w:tr>
            <w:tr w:rsidR="00920CC4" w:rsidRPr="002E3040" w14:paraId="3A0DD31A" w14:textId="77777777" w:rsidTr="003D2595">
              <w:tc>
                <w:tcPr>
                  <w:tcW w:w="4707" w:type="dxa"/>
                  <w:tcMar>
                    <w:top w:w="57" w:type="dxa"/>
                    <w:bottom w:w="57" w:type="dxa"/>
                  </w:tcMar>
                  <w:vAlign w:val="center"/>
                </w:tcPr>
                <w:p w14:paraId="5BFDF5EB" w14:textId="77777777" w:rsidR="00920CC4" w:rsidRPr="00F404CC" w:rsidRDefault="00920CC4" w:rsidP="003D2595">
                  <w:pPr>
                    <w:jc w:val="both"/>
                    <w:rPr>
                      <w:sz w:val="24"/>
                      <w:szCs w:val="24"/>
                    </w:rPr>
                  </w:pPr>
                  <w:r w:rsidRPr="00F404CC">
                    <w:rPr>
                      <w:sz w:val="24"/>
                      <w:szCs w:val="24"/>
                    </w:rPr>
                    <w:t>Pridėjus prie išdžiūvusio dažyto paviršiaus tamponą ir juo pabraukus, ant jo neturi likti dažų žymių.</w:t>
                  </w:r>
                </w:p>
              </w:tc>
              <w:tc>
                <w:tcPr>
                  <w:tcW w:w="1984" w:type="dxa"/>
                  <w:tcMar>
                    <w:top w:w="57" w:type="dxa"/>
                    <w:bottom w:w="57" w:type="dxa"/>
                  </w:tcMar>
                  <w:vAlign w:val="center"/>
                </w:tcPr>
                <w:p w14:paraId="38D0307B" w14:textId="77777777" w:rsidR="00920CC4" w:rsidRPr="00F404CC" w:rsidRDefault="00920CC4" w:rsidP="003D2595">
                  <w:pPr>
                    <w:jc w:val="center"/>
                    <w:rPr>
                      <w:sz w:val="24"/>
                      <w:szCs w:val="24"/>
                    </w:rPr>
                  </w:pPr>
                </w:p>
              </w:tc>
              <w:tc>
                <w:tcPr>
                  <w:tcW w:w="2300" w:type="dxa"/>
                  <w:tcMar>
                    <w:top w:w="57" w:type="dxa"/>
                    <w:bottom w:w="57" w:type="dxa"/>
                  </w:tcMar>
                  <w:vAlign w:val="center"/>
                </w:tcPr>
                <w:p w14:paraId="25E0BF0B" w14:textId="77777777" w:rsidR="00920CC4" w:rsidRPr="00F404CC" w:rsidRDefault="00920CC4" w:rsidP="003D2595">
                  <w:pPr>
                    <w:jc w:val="center"/>
                    <w:rPr>
                      <w:sz w:val="24"/>
                      <w:szCs w:val="24"/>
                    </w:rPr>
                  </w:pPr>
                  <w:r w:rsidRPr="00F404CC">
                    <w:rPr>
                      <w:sz w:val="24"/>
                      <w:szCs w:val="24"/>
                    </w:rPr>
                    <w:t>Vizualinė apžiūra</w:t>
                  </w:r>
                </w:p>
              </w:tc>
            </w:tr>
            <w:tr w:rsidR="00920CC4" w:rsidRPr="002E3040" w14:paraId="01BDEDEC" w14:textId="77777777" w:rsidTr="003D2595">
              <w:tc>
                <w:tcPr>
                  <w:tcW w:w="4707" w:type="dxa"/>
                  <w:tcMar>
                    <w:top w:w="57" w:type="dxa"/>
                    <w:bottom w:w="57" w:type="dxa"/>
                  </w:tcMar>
                  <w:vAlign w:val="center"/>
                </w:tcPr>
                <w:p w14:paraId="3F685893" w14:textId="77777777" w:rsidR="00920CC4" w:rsidRPr="00F404CC" w:rsidRDefault="00920CC4" w:rsidP="003D2595">
                  <w:pPr>
                    <w:jc w:val="both"/>
                    <w:rPr>
                      <w:sz w:val="24"/>
                      <w:szCs w:val="24"/>
                    </w:rPr>
                  </w:pPr>
                  <w:r w:rsidRPr="00F404CC">
                    <w:rPr>
                      <w:sz w:val="24"/>
                      <w:szCs w:val="24"/>
                    </w:rPr>
                    <w:t>Dviejų skirtingų spalvų paviršių sandūros linijos kreivumas atskiruose ruožuose.</w:t>
                  </w:r>
                </w:p>
              </w:tc>
              <w:tc>
                <w:tcPr>
                  <w:tcW w:w="1984" w:type="dxa"/>
                  <w:tcMar>
                    <w:top w:w="57" w:type="dxa"/>
                    <w:bottom w:w="57" w:type="dxa"/>
                  </w:tcMar>
                  <w:vAlign w:val="center"/>
                </w:tcPr>
                <w:p w14:paraId="211AC7DC" w14:textId="77777777" w:rsidR="00920CC4" w:rsidRPr="00F404CC" w:rsidRDefault="00920CC4" w:rsidP="007512F8">
                  <w:pPr>
                    <w:jc w:val="center"/>
                    <w:rPr>
                      <w:sz w:val="24"/>
                      <w:szCs w:val="24"/>
                    </w:rPr>
                  </w:pPr>
                  <w:r w:rsidRPr="00F404CC">
                    <w:rPr>
                      <w:sz w:val="24"/>
                      <w:szCs w:val="24"/>
                    </w:rPr>
                    <w:t>2</w:t>
                  </w:r>
                </w:p>
              </w:tc>
              <w:tc>
                <w:tcPr>
                  <w:tcW w:w="2300" w:type="dxa"/>
                  <w:tcMar>
                    <w:top w:w="57" w:type="dxa"/>
                    <w:bottom w:w="57" w:type="dxa"/>
                  </w:tcMar>
                  <w:vAlign w:val="center"/>
                </w:tcPr>
                <w:p w14:paraId="1B720F34" w14:textId="77777777" w:rsidR="00920CC4" w:rsidRPr="00F404CC" w:rsidRDefault="00920CC4" w:rsidP="003D2595">
                  <w:pPr>
                    <w:jc w:val="center"/>
                    <w:rPr>
                      <w:sz w:val="24"/>
                      <w:szCs w:val="24"/>
                    </w:rPr>
                  </w:pPr>
                  <w:r w:rsidRPr="00F404CC">
                    <w:rPr>
                      <w:sz w:val="24"/>
                      <w:szCs w:val="24"/>
                    </w:rPr>
                    <w:t>Matuojant liniuote</w:t>
                  </w:r>
                </w:p>
              </w:tc>
            </w:tr>
            <w:tr w:rsidR="00920CC4" w:rsidRPr="00500EA7" w14:paraId="1F6A67C5" w14:textId="77777777" w:rsidTr="003D2595">
              <w:tc>
                <w:tcPr>
                  <w:tcW w:w="4707" w:type="dxa"/>
                  <w:tcMar>
                    <w:top w:w="57" w:type="dxa"/>
                    <w:bottom w:w="57" w:type="dxa"/>
                  </w:tcMar>
                  <w:vAlign w:val="center"/>
                </w:tcPr>
                <w:p w14:paraId="6E5D3AC4" w14:textId="77777777" w:rsidR="00920CC4" w:rsidRPr="00F404CC" w:rsidRDefault="00920CC4" w:rsidP="003D2595">
                  <w:pPr>
                    <w:jc w:val="both"/>
                    <w:rPr>
                      <w:sz w:val="24"/>
                      <w:szCs w:val="24"/>
                    </w:rPr>
                  </w:pPr>
                  <w:r w:rsidRPr="00F404CC">
                    <w:rPr>
                      <w:sz w:val="24"/>
                      <w:szCs w:val="24"/>
                    </w:rPr>
                    <w:t>Dažytų paviršių skiriamųjų juostelių (apvadų) linijų kreivumas</w:t>
                  </w:r>
                </w:p>
                <w:p w14:paraId="09A46EB7" w14:textId="77777777" w:rsidR="00920CC4" w:rsidRPr="00F404CC" w:rsidRDefault="00920CC4" w:rsidP="003D2595">
                  <w:pPr>
                    <w:jc w:val="both"/>
                    <w:rPr>
                      <w:sz w:val="24"/>
                      <w:szCs w:val="24"/>
                    </w:rPr>
                  </w:pPr>
                  <w:r w:rsidRPr="00F404CC">
                    <w:rPr>
                      <w:sz w:val="24"/>
                      <w:szCs w:val="24"/>
                    </w:rPr>
                    <w:t>ar gretimo kitos spalvos paviršiaus uždažymas (1 m ilgio ruože).</w:t>
                  </w:r>
                </w:p>
              </w:tc>
              <w:tc>
                <w:tcPr>
                  <w:tcW w:w="1984" w:type="dxa"/>
                  <w:tcMar>
                    <w:top w:w="57" w:type="dxa"/>
                    <w:bottom w:w="57" w:type="dxa"/>
                  </w:tcMar>
                  <w:vAlign w:val="center"/>
                </w:tcPr>
                <w:p w14:paraId="0438101E" w14:textId="77777777" w:rsidR="00920CC4" w:rsidRPr="00F404CC" w:rsidRDefault="00920CC4" w:rsidP="007512F8">
                  <w:pPr>
                    <w:jc w:val="center"/>
                    <w:rPr>
                      <w:sz w:val="24"/>
                      <w:szCs w:val="24"/>
                    </w:rPr>
                  </w:pPr>
                  <w:r w:rsidRPr="00F404CC">
                    <w:rPr>
                      <w:sz w:val="24"/>
                      <w:szCs w:val="24"/>
                    </w:rPr>
                    <w:t>1</w:t>
                  </w:r>
                </w:p>
              </w:tc>
              <w:tc>
                <w:tcPr>
                  <w:tcW w:w="2300" w:type="dxa"/>
                  <w:tcMar>
                    <w:top w:w="57" w:type="dxa"/>
                    <w:bottom w:w="57" w:type="dxa"/>
                  </w:tcMar>
                  <w:vAlign w:val="center"/>
                </w:tcPr>
                <w:p w14:paraId="75CEF3C3" w14:textId="77777777" w:rsidR="00920CC4" w:rsidRPr="00F404CC" w:rsidRDefault="00920CC4" w:rsidP="003D2595">
                  <w:pPr>
                    <w:jc w:val="center"/>
                    <w:rPr>
                      <w:sz w:val="24"/>
                      <w:szCs w:val="24"/>
                    </w:rPr>
                  </w:pPr>
                  <w:r w:rsidRPr="00F404CC">
                    <w:rPr>
                      <w:sz w:val="24"/>
                      <w:szCs w:val="24"/>
                    </w:rPr>
                    <w:t>Matuojant liniuote</w:t>
                  </w:r>
                </w:p>
              </w:tc>
            </w:tr>
          </w:tbl>
          <w:p w14:paraId="501BA1A5" w14:textId="77777777" w:rsidR="002238FF" w:rsidRPr="002238FF" w:rsidRDefault="002238FF" w:rsidP="003D2595">
            <w:pPr>
              <w:jc w:val="both"/>
              <w:rPr>
                <w:sz w:val="24"/>
                <w:szCs w:val="24"/>
              </w:rPr>
            </w:pPr>
          </w:p>
          <w:p w14:paraId="4F150FCE" w14:textId="77777777" w:rsidR="00920CC4" w:rsidRPr="00860839" w:rsidRDefault="00920CC4" w:rsidP="003D2595">
            <w:pPr>
              <w:jc w:val="both"/>
              <w:rPr>
                <w:i/>
                <w:sz w:val="24"/>
                <w:szCs w:val="24"/>
                <w:u w:val="single"/>
              </w:rPr>
            </w:pPr>
            <w:r w:rsidRPr="00860839">
              <w:rPr>
                <w:i/>
                <w:sz w:val="24"/>
                <w:szCs w:val="24"/>
                <w:u w:val="single"/>
              </w:rPr>
              <w:t>Paliekamų patalpų būklė</w:t>
            </w:r>
          </w:p>
          <w:p w14:paraId="760C3C02" w14:textId="77777777" w:rsidR="00920CC4" w:rsidRPr="00F404CC" w:rsidRDefault="00920CC4" w:rsidP="003D2595">
            <w:pPr>
              <w:jc w:val="both"/>
              <w:rPr>
                <w:sz w:val="24"/>
                <w:szCs w:val="24"/>
              </w:rPr>
            </w:pPr>
            <w:r w:rsidRPr="00F404CC">
              <w:rPr>
                <w:sz w:val="24"/>
                <w:szCs w:val="24"/>
              </w:rPr>
              <w:t>Pabaigus darbus, Rangovas turi pašalinti visas medžiagas ir šiukšles, išvalyti purvą. Visi aptaškymai</w:t>
            </w:r>
            <w:r>
              <w:rPr>
                <w:sz w:val="24"/>
                <w:szCs w:val="24"/>
              </w:rPr>
              <w:t xml:space="preserve"> </w:t>
            </w:r>
            <w:r w:rsidRPr="00F404CC">
              <w:rPr>
                <w:sz w:val="24"/>
                <w:szCs w:val="24"/>
              </w:rPr>
              <w:t>ar nuvarvėjimai turi būti pašalinti visais įmanomais būdais.</w:t>
            </w:r>
          </w:p>
          <w:p w14:paraId="4E670153" w14:textId="77777777" w:rsidR="00920CC4" w:rsidRDefault="00920CC4" w:rsidP="003D2595">
            <w:pPr>
              <w:jc w:val="both"/>
              <w:rPr>
                <w:sz w:val="24"/>
                <w:szCs w:val="24"/>
              </w:rPr>
            </w:pPr>
            <w:r w:rsidRPr="00F404CC">
              <w:rPr>
                <w:sz w:val="24"/>
                <w:szCs w:val="24"/>
              </w:rPr>
              <w:t>Pa</w:t>
            </w:r>
            <w:r>
              <w:rPr>
                <w:sz w:val="24"/>
                <w:szCs w:val="24"/>
              </w:rPr>
              <w:t>talpos</w:t>
            </w:r>
            <w:r w:rsidRPr="00F404CC">
              <w:rPr>
                <w:sz w:val="24"/>
                <w:szCs w:val="24"/>
              </w:rPr>
              <w:t xml:space="preserve"> turi būti palikt</w:t>
            </w:r>
            <w:r>
              <w:rPr>
                <w:sz w:val="24"/>
                <w:szCs w:val="24"/>
              </w:rPr>
              <w:t>os švario</w:t>
            </w:r>
            <w:r w:rsidRPr="00F404CC">
              <w:rPr>
                <w:sz w:val="24"/>
                <w:szCs w:val="24"/>
              </w:rPr>
              <w:t>s, su išvalytais langais ir grindimis, tinkam</w:t>
            </w:r>
            <w:r>
              <w:rPr>
                <w:sz w:val="24"/>
                <w:szCs w:val="24"/>
              </w:rPr>
              <w:t>o</w:t>
            </w:r>
            <w:r w:rsidRPr="00F404CC">
              <w:rPr>
                <w:sz w:val="24"/>
                <w:szCs w:val="24"/>
              </w:rPr>
              <w:t>s naudojimui.</w:t>
            </w:r>
          </w:p>
          <w:p w14:paraId="60AABCDE" w14:textId="77777777" w:rsidR="00920CC4" w:rsidRDefault="00920CC4" w:rsidP="003D2595">
            <w:pPr>
              <w:jc w:val="both"/>
              <w:rPr>
                <w:sz w:val="24"/>
                <w:szCs w:val="24"/>
              </w:rPr>
            </w:pPr>
          </w:p>
          <w:p w14:paraId="111C8A2F" w14:textId="77777777" w:rsidR="00A6034D" w:rsidRDefault="00A6034D" w:rsidP="003D2595">
            <w:pPr>
              <w:jc w:val="both"/>
              <w:rPr>
                <w:i/>
                <w:sz w:val="24"/>
                <w:szCs w:val="24"/>
                <w:u w:val="single"/>
              </w:rPr>
            </w:pPr>
            <w:r w:rsidRPr="00A6034D">
              <w:rPr>
                <w:i/>
                <w:sz w:val="24"/>
                <w:szCs w:val="24"/>
                <w:u w:val="single"/>
              </w:rPr>
              <w:t xml:space="preserve">Minimalūs reikalavimai dažams </w:t>
            </w:r>
          </w:p>
          <w:p w14:paraId="5A5E69C5" w14:textId="298117F5" w:rsidR="000366FB" w:rsidRPr="000366FB" w:rsidRDefault="000366FB" w:rsidP="003D2595">
            <w:pPr>
              <w:jc w:val="both"/>
              <w:rPr>
                <w:sz w:val="24"/>
                <w:szCs w:val="24"/>
              </w:rPr>
            </w:pPr>
            <w:r w:rsidRPr="000366FB">
              <w:rPr>
                <w:sz w:val="24"/>
                <w:szCs w:val="24"/>
              </w:rPr>
              <w:lastRenderedPageBreak/>
              <w:t>Bet kurios sandaros gruntinis, išlyginamasis bei apdailinis dažų sluoksniai turi būti iš vieno</w:t>
            </w:r>
            <w:r w:rsidR="007512F8">
              <w:rPr>
                <w:sz w:val="24"/>
                <w:szCs w:val="24"/>
              </w:rPr>
              <w:t xml:space="preserve"> </w:t>
            </w:r>
            <w:r w:rsidRPr="000366FB">
              <w:rPr>
                <w:sz w:val="24"/>
                <w:szCs w:val="24"/>
              </w:rPr>
              <w:t>gamintojo. Medžiagos turi būti tiekiamos į statybos aikštelę paruoštos naudojimui. Jos pristatomos</w:t>
            </w:r>
            <w:r>
              <w:rPr>
                <w:sz w:val="24"/>
                <w:szCs w:val="24"/>
              </w:rPr>
              <w:t xml:space="preserve"> </w:t>
            </w:r>
            <w:r w:rsidRPr="000366FB">
              <w:rPr>
                <w:sz w:val="24"/>
                <w:szCs w:val="24"/>
              </w:rPr>
              <w:t>užantspauduotose konteineriuose su tokia informacija:</w:t>
            </w:r>
          </w:p>
          <w:p w14:paraId="730C7DCF" w14:textId="77777777" w:rsidR="000366FB" w:rsidRPr="000366FB" w:rsidRDefault="000366FB" w:rsidP="003D2595">
            <w:pPr>
              <w:jc w:val="both"/>
              <w:rPr>
                <w:sz w:val="24"/>
                <w:szCs w:val="24"/>
              </w:rPr>
            </w:pPr>
            <w:r w:rsidRPr="000366FB">
              <w:rPr>
                <w:sz w:val="24"/>
                <w:szCs w:val="24"/>
              </w:rPr>
              <w:t>- gamintojo rekvizitai;</w:t>
            </w:r>
          </w:p>
          <w:p w14:paraId="414366D6" w14:textId="77777777" w:rsidR="000366FB" w:rsidRPr="000366FB" w:rsidRDefault="000366FB" w:rsidP="003D2595">
            <w:pPr>
              <w:jc w:val="both"/>
              <w:rPr>
                <w:sz w:val="24"/>
                <w:szCs w:val="24"/>
              </w:rPr>
            </w:pPr>
            <w:r w:rsidRPr="000366FB">
              <w:rPr>
                <w:sz w:val="24"/>
                <w:szCs w:val="24"/>
              </w:rPr>
              <w:t>- medžiagos pavadinimas ir savybės;</w:t>
            </w:r>
          </w:p>
          <w:p w14:paraId="51CCE44D" w14:textId="77777777" w:rsidR="000366FB" w:rsidRPr="000366FB" w:rsidRDefault="000366FB" w:rsidP="003D2595">
            <w:pPr>
              <w:jc w:val="both"/>
              <w:rPr>
                <w:sz w:val="24"/>
                <w:szCs w:val="24"/>
              </w:rPr>
            </w:pPr>
            <w:r w:rsidRPr="000366FB">
              <w:rPr>
                <w:sz w:val="24"/>
                <w:szCs w:val="24"/>
              </w:rPr>
              <w:t>- pritaikymo sritys;</w:t>
            </w:r>
          </w:p>
          <w:p w14:paraId="3C5F3F88" w14:textId="77777777" w:rsidR="000366FB" w:rsidRPr="000366FB" w:rsidRDefault="000366FB" w:rsidP="003D2595">
            <w:pPr>
              <w:jc w:val="both"/>
              <w:rPr>
                <w:sz w:val="24"/>
                <w:szCs w:val="24"/>
              </w:rPr>
            </w:pPr>
            <w:r w:rsidRPr="000366FB">
              <w:rPr>
                <w:sz w:val="24"/>
                <w:szCs w:val="24"/>
              </w:rPr>
              <w:t>- reikalavimai paviršiams, skiediklio tipui, dažymo būdui;</w:t>
            </w:r>
          </w:p>
          <w:p w14:paraId="2D150AEA" w14:textId="77777777" w:rsidR="000366FB" w:rsidRPr="000366FB" w:rsidRDefault="000366FB" w:rsidP="003D2595">
            <w:pPr>
              <w:jc w:val="both"/>
              <w:rPr>
                <w:sz w:val="24"/>
                <w:szCs w:val="24"/>
              </w:rPr>
            </w:pPr>
            <w:r w:rsidRPr="000366FB">
              <w:rPr>
                <w:sz w:val="24"/>
                <w:szCs w:val="24"/>
              </w:rPr>
              <w:t>- spalvos nuoroda pagal Europos standartus;</w:t>
            </w:r>
          </w:p>
          <w:p w14:paraId="1B5089ED" w14:textId="77777777" w:rsidR="000366FB" w:rsidRDefault="000366FB" w:rsidP="003D2595">
            <w:pPr>
              <w:jc w:val="both"/>
              <w:rPr>
                <w:sz w:val="24"/>
                <w:szCs w:val="24"/>
              </w:rPr>
            </w:pPr>
            <w:r w:rsidRPr="000366FB">
              <w:rPr>
                <w:sz w:val="24"/>
                <w:szCs w:val="24"/>
              </w:rPr>
              <w:t>- siuntos numeris ir pagaminimo data.</w:t>
            </w:r>
          </w:p>
          <w:p w14:paraId="7BC8178B" w14:textId="77777777" w:rsidR="00157627" w:rsidRDefault="004B3179" w:rsidP="003D2595">
            <w:pPr>
              <w:jc w:val="both"/>
              <w:rPr>
                <w:sz w:val="24"/>
                <w:szCs w:val="24"/>
              </w:rPr>
            </w:pPr>
            <w:r w:rsidRPr="00A6034D">
              <w:rPr>
                <w:sz w:val="24"/>
                <w:szCs w:val="24"/>
              </w:rPr>
              <w:t>Dažų paskirtis – vidaus</w:t>
            </w:r>
            <w:r>
              <w:rPr>
                <w:sz w:val="24"/>
                <w:szCs w:val="24"/>
              </w:rPr>
              <w:t xml:space="preserve"> darbai. </w:t>
            </w:r>
            <w:r w:rsidR="00106B57">
              <w:rPr>
                <w:sz w:val="24"/>
                <w:szCs w:val="24"/>
              </w:rPr>
              <w:t>Visų tipų naudojami d</w:t>
            </w:r>
            <w:r w:rsidR="00157627" w:rsidRPr="00157627">
              <w:rPr>
                <w:sz w:val="24"/>
                <w:szCs w:val="24"/>
              </w:rPr>
              <w:t xml:space="preserve">ažai turi būti </w:t>
            </w:r>
            <w:r>
              <w:rPr>
                <w:sz w:val="24"/>
                <w:szCs w:val="24"/>
              </w:rPr>
              <w:t xml:space="preserve">nekenksmingi sveikatai, </w:t>
            </w:r>
            <w:r w:rsidR="00157627" w:rsidRPr="00157627">
              <w:rPr>
                <w:sz w:val="24"/>
                <w:szCs w:val="24"/>
              </w:rPr>
              <w:t>tinkami naudoti vaikų patalpose, gerai prasiskiesti, gerai ir tolygiai dengti paviršių.</w:t>
            </w:r>
            <w:r w:rsidRPr="00A6034D">
              <w:rPr>
                <w:sz w:val="24"/>
                <w:szCs w:val="24"/>
              </w:rPr>
              <w:t xml:space="preserve"> </w:t>
            </w:r>
            <w:r w:rsidR="00106B57" w:rsidRPr="00106B57">
              <w:rPr>
                <w:sz w:val="24"/>
                <w:szCs w:val="24"/>
              </w:rPr>
              <w:t xml:space="preserve">Jie turi būti atsparūs </w:t>
            </w:r>
            <w:r w:rsidR="00106B57">
              <w:rPr>
                <w:sz w:val="24"/>
                <w:szCs w:val="24"/>
              </w:rPr>
              <w:t>plovimui ir trynimui,</w:t>
            </w:r>
            <w:r w:rsidR="00106B57" w:rsidRPr="00106B57">
              <w:rPr>
                <w:sz w:val="24"/>
                <w:szCs w:val="24"/>
              </w:rPr>
              <w:t xml:space="preserve"> visiems įprastiniams valikliams.</w:t>
            </w:r>
            <w:r w:rsidR="00106B57" w:rsidRPr="007967CE">
              <w:rPr>
                <w:sz w:val="24"/>
                <w:szCs w:val="24"/>
              </w:rPr>
              <w:t xml:space="preserve"> Savybių turi nekeisti 10 metų.</w:t>
            </w:r>
          </w:p>
          <w:p w14:paraId="78562101" w14:textId="77777777" w:rsidR="00876C04" w:rsidRDefault="00876C04" w:rsidP="007512F8">
            <w:pPr>
              <w:jc w:val="both"/>
              <w:rPr>
                <w:i/>
                <w:sz w:val="24"/>
                <w:szCs w:val="24"/>
              </w:rPr>
            </w:pPr>
          </w:p>
          <w:p w14:paraId="463C3684" w14:textId="1403FEE4" w:rsidR="00912DE4" w:rsidRDefault="00B10B56" w:rsidP="003D2595">
            <w:pPr>
              <w:jc w:val="both"/>
              <w:rPr>
                <w:sz w:val="24"/>
                <w:szCs w:val="24"/>
              </w:rPr>
            </w:pPr>
            <w:r w:rsidRPr="00106B57">
              <w:rPr>
                <w:i/>
                <w:sz w:val="24"/>
                <w:szCs w:val="24"/>
              </w:rPr>
              <w:t>Betoninių, tinkuotų ir gipso kartoninių vidaus paviršių dažymas</w:t>
            </w:r>
            <w:r w:rsidR="004B3179" w:rsidRPr="00106B57">
              <w:rPr>
                <w:i/>
                <w:sz w:val="24"/>
                <w:szCs w:val="24"/>
              </w:rPr>
              <w:t xml:space="preserve"> dispersiniais dažais</w:t>
            </w:r>
            <w:r w:rsidR="004B3179">
              <w:rPr>
                <w:sz w:val="24"/>
                <w:szCs w:val="24"/>
              </w:rPr>
              <w:t xml:space="preserve"> </w:t>
            </w:r>
          </w:p>
          <w:p w14:paraId="0F044C15" w14:textId="77777777" w:rsidR="004B3179" w:rsidRDefault="00A617DE" w:rsidP="003D2595">
            <w:pPr>
              <w:jc w:val="both"/>
              <w:rPr>
                <w:sz w:val="24"/>
                <w:szCs w:val="24"/>
              </w:rPr>
            </w:pPr>
            <w:r w:rsidRPr="00A6034D">
              <w:rPr>
                <w:sz w:val="24"/>
                <w:szCs w:val="24"/>
              </w:rPr>
              <w:t xml:space="preserve">Dažų rišiklis – </w:t>
            </w:r>
            <w:r w:rsidR="00157627">
              <w:rPr>
                <w:sz w:val="24"/>
                <w:szCs w:val="24"/>
              </w:rPr>
              <w:t>akril</w:t>
            </w:r>
            <w:r w:rsidR="004B3179">
              <w:rPr>
                <w:sz w:val="24"/>
                <w:szCs w:val="24"/>
              </w:rPr>
              <w:t xml:space="preserve">inis. Skiediklis – vanduo. </w:t>
            </w:r>
            <w:r w:rsidR="004B3179" w:rsidRPr="00A6034D">
              <w:rPr>
                <w:sz w:val="24"/>
                <w:szCs w:val="24"/>
              </w:rPr>
              <w:t xml:space="preserve">Blizgumas – </w:t>
            </w:r>
            <w:r w:rsidR="004B3179">
              <w:rPr>
                <w:sz w:val="24"/>
                <w:szCs w:val="24"/>
              </w:rPr>
              <w:t>pusiau matiniai arba matiniai (</w:t>
            </w:r>
            <w:r w:rsidR="004B3179" w:rsidRPr="00A6034D">
              <w:rPr>
                <w:sz w:val="24"/>
                <w:szCs w:val="24"/>
              </w:rPr>
              <w:t>derinama su Užsakovu</w:t>
            </w:r>
            <w:r w:rsidR="004B3179">
              <w:rPr>
                <w:sz w:val="24"/>
                <w:szCs w:val="24"/>
              </w:rPr>
              <w:t xml:space="preserve">). </w:t>
            </w:r>
            <w:r w:rsidR="004B3179" w:rsidRPr="00A6034D">
              <w:rPr>
                <w:sz w:val="24"/>
                <w:szCs w:val="24"/>
              </w:rPr>
              <w:t xml:space="preserve">Atsparumas drėgnam trynimui ≥ </w:t>
            </w:r>
            <w:r w:rsidR="004B3179">
              <w:rPr>
                <w:sz w:val="24"/>
                <w:szCs w:val="24"/>
              </w:rPr>
              <w:t>2</w:t>
            </w:r>
            <w:r w:rsidR="004B3179" w:rsidRPr="00A6034D">
              <w:rPr>
                <w:sz w:val="24"/>
                <w:szCs w:val="24"/>
              </w:rPr>
              <w:t>000 ciklų</w:t>
            </w:r>
            <w:r w:rsidR="004B3179">
              <w:rPr>
                <w:sz w:val="24"/>
                <w:szCs w:val="24"/>
              </w:rPr>
              <w:t xml:space="preserve"> (luboms), </w:t>
            </w:r>
            <w:r w:rsidR="004B3179" w:rsidRPr="00E73132">
              <w:rPr>
                <w:sz w:val="24"/>
                <w:szCs w:val="24"/>
              </w:rPr>
              <w:t>≥ 5000 ciklų</w:t>
            </w:r>
            <w:r w:rsidR="004B3179">
              <w:rPr>
                <w:sz w:val="24"/>
                <w:szCs w:val="24"/>
              </w:rPr>
              <w:t xml:space="preserve"> (sienoms).</w:t>
            </w:r>
          </w:p>
          <w:p w14:paraId="06C70FAB" w14:textId="77777777" w:rsidR="00876C04" w:rsidRDefault="00876C04" w:rsidP="007512F8">
            <w:pPr>
              <w:jc w:val="both"/>
              <w:rPr>
                <w:i/>
                <w:sz w:val="24"/>
                <w:szCs w:val="24"/>
              </w:rPr>
            </w:pPr>
          </w:p>
          <w:p w14:paraId="32E78B36" w14:textId="32D74035" w:rsidR="00912DE4" w:rsidRDefault="00832030" w:rsidP="003D2595">
            <w:pPr>
              <w:jc w:val="both"/>
              <w:rPr>
                <w:sz w:val="24"/>
                <w:szCs w:val="24"/>
              </w:rPr>
            </w:pPr>
            <w:r w:rsidRPr="00106B57">
              <w:rPr>
                <w:i/>
                <w:sz w:val="24"/>
                <w:szCs w:val="24"/>
              </w:rPr>
              <w:t>M</w:t>
            </w:r>
            <w:r w:rsidR="00A6034D" w:rsidRPr="00106B57">
              <w:rPr>
                <w:i/>
                <w:sz w:val="24"/>
                <w:szCs w:val="24"/>
              </w:rPr>
              <w:t xml:space="preserve">etalinių </w:t>
            </w:r>
            <w:r w:rsidR="00B10B56" w:rsidRPr="00106B57">
              <w:rPr>
                <w:i/>
                <w:sz w:val="24"/>
                <w:szCs w:val="24"/>
              </w:rPr>
              <w:t xml:space="preserve">vidaus </w:t>
            </w:r>
            <w:r w:rsidRPr="00106B57">
              <w:rPr>
                <w:i/>
                <w:sz w:val="24"/>
                <w:szCs w:val="24"/>
              </w:rPr>
              <w:t xml:space="preserve">paviršių </w:t>
            </w:r>
            <w:r w:rsidR="00B10B56" w:rsidRPr="00106B57">
              <w:rPr>
                <w:i/>
                <w:sz w:val="24"/>
                <w:szCs w:val="24"/>
              </w:rPr>
              <w:t>dažymas sintetini</w:t>
            </w:r>
            <w:r w:rsidR="00912DE4">
              <w:rPr>
                <w:i/>
                <w:sz w:val="24"/>
                <w:szCs w:val="24"/>
              </w:rPr>
              <w:t>ais emaliniais matiniais dažais</w:t>
            </w:r>
          </w:p>
          <w:p w14:paraId="77D45854" w14:textId="77777777" w:rsidR="00CC419E" w:rsidRPr="000366FB" w:rsidRDefault="00CC419E" w:rsidP="003D2595">
            <w:pPr>
              <w:jc w:val="both"/>
              <w:rPr>
                <w:sz w:val="24"/>
                <w:szCs w:val="24"/>
              </w:rPr>
            </w:pPr>
            <w:r w:rsidRPr="000366FB">
              <w:rPr>
                <w:sz w:val="24"/>
                <w:szCs w:val="24"/>
              </w:rPr>
              <w:t>Jie turi būti</w:t>
            </w:r>
            <w:r>
              <w:rPr>
                <w:sz w:val="24"/>
                <w:szCs w:val="24"/>
              </w:rPr>
              <w:t xml:space="preserve"> </w:t>
            </w:r>
            <w:r w:rsidRPr="000366FB">
              <w:rPr>
                <w:sz w:val="24"/>
                <w:szCs w:val="24"/>
              </w:rPr>
              <w:t>atsparūs dėvėjimui ir dilimui</w:t>
            </w:r>
            <w:r w:rsidR="00106B57">
              <w:rPr>
                <w:sz w:val="24"/>
                <w:szCs w:val="24"/>
              </w:rPr>
              <w:t xml:space="preserve">. </w:t>
            </w:r>
            <w:r w:rsidRPr="000366FB">
              <w:rPr>
                <w:sz w:val="24"/>
                <w:szCs w:val="24"/>
              </w:rPr>
              <w:t>Dažymas turi apsaugoti metalą nuo</w:t>
            </w:r>
            <w:r>
              <w:rPr>
                <w:sz w:val="24"/>
                <w:szCs w:val="24"/>
              </w:rPr>
              <w:t xml:space="preserve"> </w:t>
            </w:r>
            <w:r w:rsidR="002C1C84">
              <w:rPr>
                <w:sz w:val="24"/>
                <w:szCs w:val="24"/>
              </w:rPr>
              <w:t xml:space="preserve">korozijos. Šildymo prietaisams (radiatoriams, vonios rankšluosčių džiovintuvams) turi būti naudojami karščiui atsparūs dažai, skirti radiatorių dažymui. </w:t>
            </w:r>
          </w:p>
          <w:p w14:paraId="297C991D" w14:textId="77777777" w:rsidR="00876C04" w:rsidRDefault="00876C04" w:rsidP="007512F8">
            <w:pPr>
              <w:jc w:val="both"/>
              <w:rPr>
                <w:i/>
                <w:sz w:val="24"/>
                <w:szCs w:val="24"/>
              </w:rPr>
            </w:pPr>
          </w:p>
          <w:p w14:paraId="284D73D2" w14:textId="015B5FF3" w:rsidR="00912DE4" w:rsidRDefault="004101AB" w:rsidP="003D2595">
            <w:pPr>
              <w:jc w:val="both"/>
              <w:rPr>
                <w:sz w:val="24"/>
                <w:szCs w:val="24"/>
              </w:rPr>
            </w:pPr>
            <w:r w:rsidRPr="00106B57">
              <w:rPr>
                <w:i/>
                <w:sz w:val="24"/>
                <w:szCs w:val="24"/>
              </w:rPr>
              <w:t>Medinių vidaus paviršių dažymas aliejiniais arba sintetiniais emaliniais dažais</w:t>
            </w:r>
            <w:r w:rsidR="00106B57" w:rsidRPr="00106B57">
              <w:rPr>
                <w:i/>
                <w:sz w:val="24"/>
                <w:szCs w:val="24"/>
              </w:rPr>
              <w:t>.</w:t>
            </w:r>
            <w:r>
              <w:rPr>
                <w:sz w:val="24"/>
                <w:szCs w:val="24"/>
              </w:rPr>
              <w:t xml:space="preserve"> </w:t>
            </w:r>
          </w:p>
          <w:p w14:paraId="12F997C7" w14:textId="77777777" w:rsidR="00C35E8E" w:rsidRDefault="00106B57" w:rsidP="007512F8">
            <w:pPr>
              <w:jc w:val="both"/>
              <w:rPr>
                <w:sz w:val="24"/>
                <w:szCs w:val="24"/>
              </w:rPr>
            </w:pPr>
            <w:r>
              <w:rPr>
                <w:sz w:val="24"/>
                <w:szCs w:val="24"/>
              </w:rPr>
              <w:t xml:space="preserve">Dažai turi saugoti medį nuo puvimo. </w:t>
            </w:r>
          </w:p>
          <w:p w14:paraId="3E6108F2" w14:textId="77777777" w:rsidR="00876C04" w:rsidRPr="00722497" w:rsidRDefault="00876C04" w:rsidP="003D2595">
            <w:pPr>
              <w:jc w:val="both"/>
              <w:rPr>
                <w:sz w:val="24"/>
                <w:szCs w:val="24"/>
              </w:rPr>
            </w:pPr>
          </w:p>
        </w:tc>
      </w:tr>
      <w:tr w:rsidR="0094330D" w:rsidRPr="00194632" w14:paraId="4A8EBD99" w14:textId="77777777" w:rsidTr="003D2595">
        <w:tc>
          <w:tcPr>
            <w:tcW w:w="675" w:type="dxa"/>
            <w:shd w:val="clear" w:color="auto" w:fill="auto"/>
            <w:tcMar>
              <w:top w:w="85" w:type="dxa"/>
              <w:bottom w:w="85" w:type="dxa"/>
            </w:tcMar>
            <w:vAlign w:val="center"/>
          </w:tcPr>
          <w:p w14:paraId="58D44C66" w14:textId="77777777" w:rsidR="0094330D" w:rsidRPr="00194632" w:rsidRDefault="0094330D" w:rsidP="003D2595">
            <w:pPr>
              <w:numPr>
                <w:ilvl w:val="0"/>
                <w:numId w:val="1"/>
              </w:numPr>
              <w:jc w:val="both"/>
              <w:rPr>
                <w:sz w:val="24"/>
                <w:szCs w:val="24"/>
              </w:rPr>
            </w:pPr>
          </w:p>
        </w:tc>
        <w:tc>
          <w:tcPr>
            <w:tcW w:w="9214" w:type="dxa"/>
            <w:shd w:val="clear" w:color="auto" w:fill="auto"/>
            <w:tcMar>
              <w:top w:w="85" w:type="dxa"/>
              <w:bottom w:w="85" w:type="dxa"/>
            </w:tcMar>
            <w:vAlign w:val="center"/>
          </w:tcPr>
          <w:p w14:paraId="6383D572" w14:textId="77777777" w:rsidR="0094330D" w:rsidRDefault="002C1C84" w:rsidP="007512F8">
            <w:pPr>
              <w:jc w:val="both"/>
              <w:rPr>
                <w:sz w:val="24"/>
                <w:szCs w:val="24"/>
              </w:rPr>
            </w:pPr>
            <w:r>
              <w:rPr>
                <w:sz w:val="24"/>
                <w:szCs w:val="24"/>
              </w:rPr>
              <w:t>PLYTELIŲ KLIJAVIMAS</w:t>
            </w:r>
          </w:p>
          <w:p w14:paraId="61EAEEAB" w14:textId="77777777" w:rsidR="007512F8" w:rsidRDefault="007512F8" w:rsidP="003D2595">
            <w:pPr>
              <w:jc w:val="both"/>
              <w:rPr>
                <w:sz w:val="24"/>
                <w:szCs w:val="24"/>
              </w:rPr>
            </w:pPr>
          </w:p>
          <w:p w14:paraId="4ADA00C4" w14:textId="5880E686" w:rsidR="002C1C84" w:rsidRDefault="005D1A87" w:rsidP="003D2595">
            <w:pPr>
              <w:jc w:val="both"/>
              <w:rPr>
                <w:sz w:val="24"/>
                <w:szCs w:val="24"/>
              </w:rPr>
            </w:pPr>
            <w:r w:rsidRPr="005D1A87">
              <w:rPr>
                <w:sz w:val="24"/>
                <w:szCs w:val="24"/>
              </w:rPr>
              <w:t>Plytelių klojimo darbai turi būti atliekami vadovaujantis Lietuvos statybininkų asociacijos</w:t>
            </w:r>
            <w:r w:rsidR="00876C04">
              <w:rPr>
                <w:sz w:val="24"/>
                <w:szCs w:val="24"/>
              </w:rPr>
              <w:t xml:space="preserve"> </w:t>
            </w:r>
            <w:r w:rsidRPr="005D1A87">
              <w:rPr>
                <w:sz w:val="24"/>
                <w:szCs w:val="24"/>
              </w:rPr>
              <w:t xml:space="preserve">patvirtintomis statybos taisyklėmis ST121895674.06:2009 „Apdailos darbai“. </w:t>
            </w:r>
          </w:p>
          <w:p w14:paraId="285C2B1B" w14:textId="77777777" w:rsidR="005D1A87" w:rsidRPr="005D1A87" w:rsidRDefault="005D1A87" w:rsidP="003D2595">
            <w:pPr>
              <w:jc w:val="both"/>
              <w:rPr>
                <w:sz w:val="24"/>
                <w:szCs w:val="24"/>
              </w:rPr>
            </w:pPr>
            <w:r w:rsidRPr="005D1A87">
              <w:rPr>
                <w:sz w:val="24"/>
                <w:szCs w:val="24"/>
              </w:rPr>
              <w:t xml:space="preserve">Paviršius, ant kurio bus klijuojamos plytelės, turi būti tvirtas ir lygus. Reikia nuvalyti dulkių, kalkių, riebalų, dažų liekanas ir kitus nešvarumus, pašalinti netvirtai prilipusį tinką. Lygūs betono paviršiai prieš plytelių klojimą pašiurkštinami. Pridėjus prie pagrindo 2 m kontrolinę liniuotę, tikrinamas jo lygumas. Gilesni kaip 5 mm nelygumai užtaisomi. </w:t>
            </w:r>
            <w:r w:rsidR="000064CC">
              <w:rPr>
                <w:sz w:val="24"/>
                <w:szCs w:val="24"/>
              </w:rPr>
              <w:t>P</w:t>
            </w:r>
            <w:r w:rsidRPr="005D1A87">
              <w:rPr>
                <w:sz w:val="24"/>
                <w:szCs w:val="24"/>
              </w:rPr>
              <w:t>avirši</w:t>
            </w:r>
            <w:r w:rsidR="000064CC">
              <w:rPr>
                <w:sz w:val="24"/>
                <w:szCs w:val="24"/>
              </w:rPr>
              <w:t>us</w:t>
            </w:r>
            <w:r w:rsidRPr="005D1A87">
              <w:rPr>
                <w:sz w:val="24"/>
                <w:szCs w:val="24"/>
              </w:rPr>
              <w:t xml:space="preserve"> grunt</w:t>
            </w:r>
            <w:r w:rsidR="000064CC">
              <w:rPr>
                <w:sz w:val="24"/>
                <w:szCs w:val="24"/>
              </w:rPr>
              <w:t>uoti.</w:t>
            </w:r>
            <w:r w:rsidRPr="005D1A87">
              <w:rPr>
                <w:sz w:val="24"/>
                <w:szCs w:val="24"/>
              </w:rPr>
              <w:t xml:space="preserve"> </w:t>
            </w:r>
            <w:r w:rsidR="000064CC">
              <w:rPr>
                <w:sz w:val="24"/>
                <w:szCs w:val="24"/>
              </w:rPr>
              <w:t>Gruntas</w:t>
            </w:r>
            <w:r w:rsidRPr="005D1A87">
              <w:rPr>
                <w:sz w:val="24"/>
                <w:szCs w:val="24"/>
              </w:rPr>
              <w:t xml:space="preserve"> sutvirtina pagrindą ir pagerina klijų prilipimą. </w:t>
            </w:r>
            <w:r w:rsidR="000064CC">
              <w:rPr>
                <w:sz w:val="24"/>
                <w:szCs w:val="24"/>
              </w:rPr>
              <w:t xml:space="preserve">Grindis gruntuoti </w:t>
            </w:r>
            <w:r w:rsidR="000064CC" w:rsidRPr="000064CC">
              <w:rPr>
                <w:sz w:val="24"/>
                <w:szCs w:val="24"/>
              </w:rPr>
              <w:t>cementinių klijų gruntu</w:t>
            </w:r>
            <w:r w:rsidR="000064CC">
              <w:rPr>
                <w:sz w:val="24"/>
                <w:szCs w:val="24"/>
              </w:rPr>
              <w:t xml:space="preserve">. </w:t>
            </w:r>
            <w:r w:rsidRPr="005D1A87">
              <w:rPr>
                <w:sz w:val="24"/>
                <w:szCs w:val="24"/>
              </w:rPr>
              <w:t>Prieš klijuojant plyteles reikia numatyti tikslų jų išdėstymą ant klijuojamo paviršiaus.</w:t>
            </w:r>
          </w:p>
          <w:p w14:paraId="72EE84B8" w14:textId="77777777" w:rsidR="005D1A87" w:rsidRPr="005D1A87" w:rsidRDefault="005D1A87" w:rsidP="003D2595">
            <w:pPr>
              <w:jc w:val="both"/>
              <w:rPr>
                <w:sz w:val="24"/>
                <w:szCs w:val="24"/>
              </w:rPr>
            </w:pPr>
            <w:r w:rsidRPr="005D1A87">
              <w:rPr>
                <w:sz w:val="24"/>
                <w:szCs w:val="24"/>
              </w:rPr>
              <w:t xml:space="preserve">Pirmiausiai plytelėmis klijuojamos sienos ir pertvaros. Paskutinės plytelėmis klijuojamos grindys. Jeigu sienos aukštis ir plytelės aukštis, įvertinant ir tarpus tarp plytelių, nėra kartotiniai dydžiai, plyteles reikia pjaustyti. Siena atrodys gražiau, jei plytelės bus išdėstytos simetriškai (siauresnės viršutinė ir apatinė plytelių eilės). Klijuoti pradedama nuo antros eilės. Pirmoji eilė klijuojama tada, kai jau suklijuotos grindų plytelės. Taip yra paslepiami nelygūs grindinių plytelių, kurios dėl savo didesnio kietumo pjaunamos sunkiau, kraštai. </w:t>
            </w:r>
          </w:p>
          <w:p w14:paraId="436685D9" w14:textId="77777777" w:rsidR="005D1A87" w:rsidRPr="005D1A87" w:rsidRDefault="005D1A87" w:rsidP="003D2595">
            <w:pPr>
              <w:jc w:val="both"/>
              <w:rPr>
                <w:sz w:val="24"/>
                <w:szCs w:val="24"/>
              </w:rPr>
            </w:pPr>
            <w:r w:rsidRPr="005D1A87">
              <w:rPr>
                <w:sz w:val="24"/>
                <w:szCs w:val="24"/>
              </w:rPr>
              <w:t>Vienu metu klijais padengiamas ne daugiau kaip vienas kvadratinis metras paviršiaus ploto. Kuo didesnė plytelė, tuo didesni glaistyklės dantys. Plytelės ant sienų klijuojamos horizontaliomis eilėmis iš apačios į viršų. Tarp plytelių paliekami tarpai, kuri</w:t>
            </w:r>
            <w:r w:rsidR="004C421C">
              <w:rPr>
                <w:sz w:val="24"/>
                <w:szCs w:val="24"/>
              </w:rPr>
              <w:t>ų</w:t>
            </w:r>
            <w:r w:rsidRPr="005D1A87">
              <w:rPr>
                <w:sz w:val="24"/>
                <w:szCs w:val="24"/>
              </w:rPr>
              <w:t xml:space="preserve"> dydis fiksuojamas plastmasiniais kryželiais. </w:t>
            </w:r>
            <w:r w:rsidR="004D7037" w:rsidRPr="005D1A87">
              <w:rPr>
                <w:sz w:val="24"/>
                <w:szCs w:val="24"/>
              </w:rPr>
              <w:t>Dangos siūlės turi buti lygios, vienodo pločio</w:t>
            </w:r>
            <w:r w:rsidR="004D7037">
              <w:rPr>
                <w:sz w:val="24"/>
                <w:szCs w:val="24"/>
              </w:rPr>
              <w:t>.</w:t>
            </w:r>
            <w:r w:rsidR="004D7037" w:rsidRPr="005D1A87">
              <w:rPr>
                <w:sz w:val="24"/>
                <w:szCs w:val="24"/>
              </w:rPr>
              <w:t xml:space="preserve"> </w:t>
            </w:r>
            <w:r w:rsidRPr="005D1A87">
              <w:rPr>
                <w:sz w:val="24"/>
                <w:szCs w:val="24"/>
              </w:rPr>
              <w:t>Siūlės po 1-5 dienų užpildomos pagal</w:t>
            </w:r>
            <w:r>
              <w:rPr>
                <w:sz w:val="24"/>
                <w:szCs w:val="24"/>
              </w:rPr>
              <w:t xml:space="preserve"> </w:t>
            </w:r>
            <w:r w:rsidRPr="005D1A87">
              <w:rPr>
                <w:sz w:val="24"/>
                <w:szCs w:val="24"/>
              </w:rPr>
              <w:t>gamintojų rekomendacijas specialiai paruoštais mišiniais.</w:t>
            </w:r>
          </w:p>
          <w:p w14:paraId="4F29AB2D" w14:textId="77777777" w:rsidR="005D1A87" w:rsidRDefault="005D1A87" w:rsidP="003D2595">
            <w:pPr>
              <w:jc w:val="both"/>
              <w:rPr>
                <w:sz w:val="24"/>
                <w:szCs w:val="24"/>
              </w:rPr>
            </w:pPr>
            <w:r w:rsidRPr="005D1A87">
              <w:rPr>
                <w:sz w:val="24"/>
                <w:szCs w:val="24"/>
              </w:rPr>
              <w:lastRenderedPageBreak/>
              <w:t>Galimi kelių spalvų plytelių deriniai. Naudojamų plytelių matmenys ir kt. konkrečių medžiagų spalviniai ir interjero sprendiniai, plytelių gabaritai ir faktūra derinami su Užsakovu darbų vykdymo metu.</w:t>
            </w:r>
            <w:r w:rsidR="004D7037">
              <w:rPr>
                <w:sz w:val="24"/>
                <w:szCs w:val="24"/>
              </w:rPr>
              <w:t xml:space="preserve"> </w:t>
            </w:r>
            <w:r w:rsidR="004D7037" w:rsidRPr="004D7037">
              <w:rPr>
                <w:sz w:val="24"/>
                <w:szCs w:val="24"/>
              </w:rPr>
              <w:t>Naudojamos plytelės turi būti iš vienos partijos, kad nebūtų spalvos skirtumo.</w:t>
            </w:r>
            <w:r w:rsidR="007F4EE1" w:rsidRPr="005D1A87">
              <w:rPr>
                <w:sz w:val="24"/>
                <w:szCs w:val="24"/>
              </w:rPr>
              <w:t xml:space="preserve"> </w:t>
            </w:r>
          </w:p>
          <w:p w14:paraId="0C98B2EB" w14:textId="77777777" w:rsidR="004D7037" w:rsidRPr="005D1A87" w:rsidRDefault="004D7037" w:rsidP="003D2595">
            <w:pPr>
              <w:jc w:val="both"/>
              <w:rPr>
                <w:sz w:val="24"/>
                <w:szCs w:val="24"/>
              </w:rPr>
            </w:pPr>
          </w:p>
          <w:p w14:paraId="5914A57B" w14:textId="77777777" w:rsidR="005D1A87" w:rsidRPr="004D7037" w:rsidRDefault="005D1A87" w:rsidP="003D2595">
            <w:pPr>
              <w:jc w:val="both"/>
              <w:rPr>
                <w:i/>
                <w:sz w:val="24"/>
                <w:szCs w:val="24"/>
                <w:u w:val="single"/>
              </w:rPr>
            </w:pPr>
            <w:r w:rsidRPr="005D1A87">
              <w:rPr>
                <w:sz w:val="24"/>
                <w:szCs w:val="24"/>
              </w:rPr>
              <w:t xml:space="preserve"> </w:t>
            </w:r>
            <w:r w:rsidR="007F4EE1" w:rsidRPr="004D7037">
              <w:rPr>
                <w:i/>
                <w:sz w:val="24"/>
                <w:szCs w:val="24"/>
                <w:u w:val="single"/>
              </w:rPr>
              <w:t xml:space="preserve">Reikalavimai </w:t>
            </w:r>
            <w:r w:rsidR="005D5B64">
              <w:rPr>
                <w:i/>
                <w:sz w:val="24"/>
                <w:szCs w:val="24"/>
                <w:u w:val="single"/>
              </w:rPr>
              <w:t xml:space="preserve">akmens masės, </w:t>
            </w:r>
            <w:r w:rsidR="004D7037" w:rsidRPr="004D7037">
              <w:rPr>
                <w:i/>
                <w:sz w:val="24"/>
                <w:szCs w:val="24"/>
                <w:u w:val="single"/>
              </w:rPr>
              <w:t>keraminėms plytelėms</w:t>
            </w:r>
          </w:p>
          <w:p w14:paraId="081D3DCC" w14:textId="77777777" w:rsidR="005D1A87" w:rsidRDefault="005D5B64" w:rsidP="003D2595">
            <w:pPr>
              <w:jc w:val="both"/>
              <w:rPr>
                <w:sz w:val="24"/>
                <w:szCs w:val="24"/>
              </w:rPr>
            </w:pPr>
            <w:r>
              <w:rPr>
                <w:sz w:val="24"/>
                <w:szCs w:val="24"/>
              </w:rPr>
              <w:t>Akmens masės ir k</w:t>
            </w:r>
            <w:r w:rsidR="004D7037">
              <w:rPr>
                <w:sz w:val="24"/>
                <w:szCs w:val="24"/>
              </w:rPr>
              <w:t>eraminės</w:t>
            </w:r>
            <w:r w:rsidR="008C3BCC">
              <w:rPr>
                <w:sz w:val="24"/>
                <w:szCs w:val="24"/>
              </w:rPr>
              <w:t xml:space="preserve"> plytelės turi atitikti LST EN</w:t>
            </w:r>
            <w:r w:rsidR="005D1A87" w:rsidRPr="005D1A87">
              <w:rPr>
                <w:sz w:val="24"/>
                <w:szCs w:val="24"/>
              </w:rPr>
              <w:t>14411:20</w:t>
            </w:r>
            <w:r w:rsidR="008C3BCC">
              <w:rPr>
                <w:sz w:val="24"/>
                <w:szCs w:val="24"/>
              </w:rPr>
              <w:t>12</w:t>
            </w:r>
            <w:r w:rsidR="005D1A87" w:rsidRPr="005D1A87">
              <w:rPr>
                <w:sz w:val="24"/>
                <w:szCs w:val="24"/>
              </w:rPr>
              <w:t xml:space="preserve"> reikalavimus.</w:t>
            </w:r>
          </w:p>
          <w:p w14:paraId="37B56234" w14:textId="77777777" w:rsidR="007512F8" w:rsidRDefault="007512F8" w:rsidP="007512F8">
            <w:pPr>
              <w:jc w:val="both"/>
              <w:rPr>
                <w:i/>
                <w:sz w:val="24"/>
                <w:szCs w:val="24"/>
              </w:rPr>
            </w:pPr>
          </w:p>
          <w:p w14:paraId="64D873FA" w14:textId="18C42468" w:rsidR="006428C7" w:rsidRPr="003E66CD" w:rsidRDefault="006428C7" w:rsidP="003D2595">
            <w:pPr>
              <w:jc w:val="both"/>
              <w:rPr>
                <w:i/>
                <w:sz w:val="24"/>
                <w:szCs w:val="24"/>
              </w:rPr>
            </w:pPr>
            <w:r w:rsidRPr="003E66CD">
              <w:rPr>
                <w:i/>
                <w:sz w:val="24"/>
                <w:szCs w:val="24"/>
              </w:rPr>
              <w:t>Grindų plytelės:</w:t>
            </w:r>
          </w:p>
          <w:p w14:paraId="5EE638DA" w14:textId="77777777" w:rsidR="006428C7" w:rsidRPr="006428C7" w:rsidRDefault="006428C7" w:rsidP="003D2595">
            <w:pPr>
              <w:jc w:val="both"/>
              <w:rPr>
                <w:sz w:val="24"/>
                <w:szCs w:val="24"/>
              </w:rPr>
            </w:pPr>
            <w:r w:rsidRPr="006428C7">
              <w:rPr>
                <w:sz w:val="24"/>
                <w:szCs w:val="24"/>
              </w:rPr>
              <w:t>Plyteli</w:t>
            </w:r>
            <w:r>
              <w:rPr>
                <w:sz w:val="24"/>
                <w:szCs w:val="24"/>
              </w:rPr>
              <w:t>ų rūš</w:t>
            </w:r>
            <w:r w:rsidR="00BA6A5F">
              <w:rPr>
                <w:sz w:val="24"/>
                <w:szCs w:val="24"/>
              </w:rPr>
              <w:t>is – pirma</w:t>
            </w:r>
            <w:r w:rsidRPr="006428C7">
              <w:rPr>
                <w:sz w:val="24"/>
                <w:szCs w:val="24"/>
              </w:rPr>
              <w:t>;</w:t>
            </w:r>
          </w:p>
          <w:p w14:paraId="411FE6C6" w14:textId="77777777" w:rsidR="006428C7" w:rsidRDefault="006428C7" w:rsidP="003D2595">
            <w:pPr>
              <w:jc w:val="both"/>
              <w:rPr>
                <w:sz w:val="24"/>
                <w:szCs w:val="24"/>
              </w:rPr>
            </w:pPr>
            <w:r w:rsidRPr="006428C7">
              <w:rPr>
                <w:sz w:val="24"/>
                <w:szCs w:val="24"/>
              </w:rPr>
              <w:t xml:space="preserve">atsparumas dilimui – PEI </w:t>
            </w:r>
            <w:r w:rsidR="0077576E">
              <w:rPr>
                <w:sz w:val="24"/>
                <w:szCs w:val="24"/>
              </w:rPr>
              <w:t>2</w:t>
            </w:r>
            <w:r w:rsidR="00F85CA5">
              <w:rPr>
                <w:sz w:val="24"/>
                <w:szCs w:val="24"/>
              </w:rPr>
              <w:t xml:space="preserve"> arba geresnis</w:t>
            </w:r>
            <w:r w:rsidR="00284FC8">
              <w:rPr>
                <w:sz w:val="24"/>
                <w:szCs w:val="24"/>
              </w:rPr>
              <w:t xml:space="preserve"> (voniai, tualetui), </w:t>
            </w:r>
            <w:r w:rsidR="00284FC8" w:rsidRPr="00284FC8">
              <w:rPr>
                <w:sz w:val="24"/>
                <w:szCs w:val="24"/>
              </w:rPr>
              <w:t xml:space="preserve">PEI </w:t>
            </w:r>
            <w:r w:rsidR="00284FC8">
              <w:rPr>
                <w:sz w:val="24"/>
                <w:szCs w:val="24"/>
              </w:rPr>
              <w:t>3</w:t>
            </w:r>
            <w:r w:rsidR="00284FC8" w:rsidRPr="00284FC8">
              <w:rPr>
                <w:sz w:val="24"/>
                <w:szCs w:val="24"/>
              </w:rPr>
              <w:t xml:space="preserve"> arba geresnis (</w:t>
            </w:r>
            <w:r w:rsidR="00284FC8">
              <w:rPr>
                <w:sz w:val="24"/>
                <w:szCs w:val="24"/>
              </w:rPr>
              <w:t>koridoriui, virtuvei)</w:t>
            </w:r>
            <w:r w:rsidRPr="006428C7">
              <w:rPr>
                <w:sz w:val="24"/>
                <w:szCs w:val="24"/>
              </w:rPr>
              <w:t>;</w:t>
            </w:r>
          </w:p>
          <w:p w14:paraId="7FE52320" w14:textId="77777777" w:rsidR="001B22B1" w:rsidRDefault="005D5B64" w:rsidP="003D2595">
            <w:pPr>
              <w:jc w:val="both"/>
              <w:rPr>
                <w:sz w:val="24"/>
                <w:szCs w:val="24"/>
              </w:rPr>
            </w:pPr>
            <w:r>
              <w:rPr>
                <w:sz w:val="24"/>
                <w:szCs w:val="24"/>
              </w:rPr>
              <w:t>d</w:t>
            </w:r>
            <w:r w:rsidR="009619F6" w:rsidRPr="009619F6">
              <w:rPr>
                <w:sz w:val="24"/>
                <w:szCs w:val="24"/>
              </w:rPr>
              <w:t xml:space="preserve">rėgnose patalpose plytelių </w:t>
            </w:r>
            <w:r w:rsidR="00FC640A">
              <w:rPr>
                <w:sz w:val="24"/>
                <w:szCs w:val="24"/>
              </w:rPr>
              <w:t>sl</w:t>
            </w:r>
            <w:r w:rsidR="00682DE2">
              <w:rPr>
                <w:sz w:val="24"/>
                <w:szCs w:val="24"/>
              </w:rPr>
              <w:t>ydimo</w:t>
            </w:r>
            <w:r w:rsidR="00FC640A">
              <w:rPr>
                <w:sz w:val="24"/>
                <w:szCs w:val="24"/>
              </w:rPr>
              <w:t xml:space="preserve"> </w:t>
            </w:r>
            <w:r w:rsidR="00682DE2">
              <w:rPr>
                <w:sz w:val="24"/>
                <w:szCs w:val="24"/>
              </w:rPr>
              <w:t>koeficientas</w:t>
            </w:r>
            <w:r w:rsidR="009619F6" w:rsidRPr="009619F6">
              <w:rPr>
                <w:sz w:val="24"/>
                <w:szCs w:val="24"/>
              </w:rPr>
              <w:t xml:space="preserve"> </w:t>
            </w:r>
            <w:r w:rsidR="00920AF6">
              <w:rPr>
                <w:sz w:val="24"/>
                <w:szCs w:val="24"/>
              </w:rPr>
              <w:t xml:space="preserve">pagal standartą DIN 51097 </w:t>
            </w:r>
            <w:r w:rsidR="009619F6" w:rsidRPr="009619F6">
              <w:rPr>
                <w:sz w:val="24"/>
                <w:szCs w:val="24"/>
              </w:rPr>
              <w:t>turi</w:t>
            </w:r>
            <w:r w:rsidR="009619F6">
              <w:rPr>
                <w:sz w:val="24"/>
                <w:szCs w:val="24"/>
              </w:rPr>
              <w:t xml:space="preserve"> būti R10-R</w:t>
            </w:r>
            <w:r w:rsidR="009619F6" w:rsidRPr="009619F6">
              <w:rPr>
                <w:sz w:val="24"/>
                <w:szCs w:val="24"/>
              </w:rPr>
              <w:t>11</w:t>
            </w:r>
            <w:r w:rsidR="00920AF6">
              <w:rPr>
                <w:sz w:val="24"/>
                <w:szCs w:val="24"/>
              </w:rPr>
              <w:t xml:space="preserve"> (B)</w:t>
            </w:r>
            <w:r w:rsidR="009619F6" w:rsidRPr="009619F6">
              <w:rPr>
                <w:sz w:val="24"/>
                <w:szCs w:val="24"/>
              </w:rPr>
              <w:t xml:space="preserve">, </w:t>
            </w:r>
            <w:r w:rsidR="009619F6">
              <w:rPr>
                <w:sz w:val="24"/>
                <w:szCs w:val="24"/>
              </w:rPr>
              <w:t>kitose patalpose</w:t>
            </w:r>
            <w:r w:rsidR="009619F6" w:rsidRPr="009619F6">
              <w:rPr>
                <w:sz w:val="24"/>
                <w:szCs w:val="24"/>
              </w:rPr>
              <w:t xml:space="preserve"> – R</w:t>
            </w:r>
            <w:r w:rsidR="009619F6">
              <w:rPr>
                <w:sz w:val="24"/>
                <w:szCs w:val="24"/>
              </w:rPr>
              <w:t>9</w:t>
            </w:r>
            <w:r w:rsidR="009619F6" w:rsidRPr="009619F6">
              <w:rPr>
                <w:sz w:val="24"/>
                <w:szCs w:val="24"/>
              </w:rPr>
              <w:t>-</w:t>
            </w:r>
            <w:r w:rsidR="009619F6">
              <w:rPr>
                <w:sz w:val="24"/>
                <w:szCs w:val="24"/>
              </w:rPr>
              <w:t>R</w:t>
            </w:r>
            <w:r w:rsidR="009619F6" w:rsidRPr="009619F6">
              <w:rPr>
                <w:sz w:val="24"/>
                <w:szCs w:val="24"/>
              </w:rPr>
              <w:t>10</w:t>
            </w:r>
            <w:r w:rsidR="00920AF6">
              <w:rPr>
                <w:sz w:val="24"/>
                <w:szCs w:val="24"/>
              </w:rPr>
              <w:t xml:space="preserve"> (A)</w:t>
            </w:r>
            <w:r w:rsidR="001B22B1">
              <w:rPr>
                <w:sz w:val="24"/>
                <w:szCs w:val="24"/>
              </w:rPr>
              <w:t>;</w:t>
            </w:r>
          </w:p>
          <w:p w14:paraId="18330C1B" w14:textId="77777777" w:rsidR="007512F8" w:rsidRDefault="007512F8" w:rsidP="007512F8">
            <w:pPr>
              <w:jc w:val="both"/>
              <w:rPr>
                <w:i/>
                <w:sz w:val="24"/>
                <w:szCs w:val="24"/>
              </w:rPr>
            </w:pPr>
          </w:p>
          <w:p w14:paraId="148183BB" w14:textId="6C0F0B57" w:rsidR="006428C7" w:rsidRPr="003E66CD" w:rsidRDefault="006428C7" w:rsidP="003D2595">
            <w:pPr>
              <w:jc w:val="both"/>
              <w:rPr>
                <w:i/>
                <w:sz w:val="24"/>
                <w:szCs w:val="24"/>
              </w:rPr>
            </w:pPr>
            <w:r w:rsidRPr="003E66CD">
              <w:rPr>
                <w:i/>
                <w:sz w:val="24"/>
                <w:szCs w:val="24"/>
              </w:rPr>
              <w:t>Sienų plytelės:</w:t>
            </w:r>
          </w:p>
          <w:p w14:paraId="47A74F36" w14:textId="77777777" w:rsidR="006428C7" w:rsidRDefault="006428C7" w:rsidP="003D2595">
            <w:pPr>
              <w:jc w:val="both"/>
              <w:rPr>
                <w:sz w:val="24"/>
                <w:szCs w:val="24"/>
              </w:rPr>
            </w:pPr>
            <w:r w:rsidRPr="006428C7">
              <w:rPr>
                <w:sz w:val="24"/>
                <w:szCs w:val="24"/>
              </w:rPr>
              <w:t>Plyteli</w:t>
            </w:r>
            <w:r>
              <w:rPr>
                <w:sz w:val="24"/>
                <w:szCs w:val="24"/>
              </w:rPr>
              <w:t>ų rūš</w:t>
            </w:r>
            <w:r w:rsidR="00BA6A5F">
              <w:rPr>
                <w:sz w:val="24"/>
                <w:szCs w:val="24"/>
              </w:rPr>
              <w:t>is – pirma</w:t>
            </w:r>
            <w:r w:rsidR="005D5B64">
              <w:rPr>
                <w:sz w:val="24"/>
                <w:szCs w:val="24"/>
              </w:rPr>
              <w:t>.</w:t>
            </w:r>
          </w:p>
          <w:p w14:paraId="78969FE2" w14:textId="77777777" w:rsidR="00AA2C81" w:rsidRPr="006428C7" w:rsidRDefault="00AA2C81" w:rsidP="003D2595">
            <w:pPr>
              <w:jc w:val="both"/>
              <w:rPr>
                <w:sz w:val="24"/>
                <w:szCs w:val="24"/>
              </w:rPr>
            </w:pPr>
            <w:r w:rsidRPr="00AA2C81">
              <w:rPr>
                <w:sz w:val="24"/>
                <w:szCs w:val="24"/>
                <w:u w:val="single"/>
              </w:rPr>
              <w:t>Pastaba:</w:t>
            </w:r>
            <w:r w:rsidRPr="00AA2C81">
              <w:rPr>
                <w:sz w:val="24"/>
                <w:szCs w:val="24"/>
              </w:rPr>
              <w:t xml:space="preserve"> visos grindims skirtos plytelės gali būti klijuojamos ir ant sienų. Plytelės, skirtos sienoms, negali būti naudojamos grindims.</w:t>
            </w:r>
          </w:p>
          <w:p w14:paraId="45809611" w14:textId="77777777" w:rsidR="00073E91" w:rsidRPr="005D1A87" w:rsidRDefault="00073E91" w:rsidP="003D2595">
            <w:pPr>
              <w:jc w:val="both"/>
              <w:rPr>
                <w:sz w:val="24"/>
                <w:szCs w:val="24"/>
              </w:rPr>
            </w:pPr>
            <w:r w:rsidRPr="00073E91">
              <w:rPr>
                <w:sz w:val="24"/>
                <w:szCs w:val="24"/>
              </w:rPr>
              <w:t>Plytelių klijai - C1TE</w:t>
            </w:r>
            <w:r>
              <w:rPr>
                <w:sz w:val="24"/>
                <w:szCs w:val="24"/>
              </w:rPr>
              <w:t xml:space="preserve"> (arba lygiaverčiai</w:t>
            </w:r>
            <w:r w:rsidRPr="00073E91">
              <w:rPr>
                <w:sz w:val="24"/>
                <w:szCs w:val="24"/>
              </w:rPr>
              <w:t>), pagal EN 12004+A1 (akmens masės ir keraminėms plytelėms, vidaus</w:t>
            </w:r>
            <w:r>
              <w:rPr>
                <w:sz w:val="24"/>
                <w:szCs w:val="24"/>
              </w:rPr>
              <w:t xml:space="preserve"> </w:t>
            </w:r>
            <w:r w:rsidRPr="00073E91">
              <w:rPr>
                <w:sz w:val="24"/>
                <w:szCs w:val="24"/>
              </w:rPr>
              <w:t>darbams). Keraminės sienų plytelės gali būti klijuojamos C1T klasės klijais</w:t>
            </w:r>
            <w:r>
              <w:rPr>
                <w:sz w:val="24"/>
                <w:szCs w:val="24"/>
              </w:rPr>
              <w:t xml:space="preserve"> </w:t>
            </w:r>
            <w:r w:rsidRPr="00073E91">
              <w:rPr>
                <w:sz w:val="24"/>
                <w:szCs w:val="24"/>
              </w:rPr>
              <w:t>(arba lygiaverčiais).</w:t>
            </w:r>
          </w:p>
          <w:p w14:paraId="7109D27B" w14:textId="77777777" w:rsidR="005D1A87" w:rsidRPr="005D1A87" w:rsidRDefault="005D1A87" w:rsidP="003D2595">
            <w:pPr>
              <w:jc w:val="both"/>
              <w:rPr>
                <w:sz w:val="24"/>
                <w:szCs w:val="24"/>
              </w:rPr>
            </w:pPr>
            <w:r w:rsidRPr="005D1A87">
              <w:rPr>
                <w:sz w:val="24"/>
                <w:szCs w:val="24"/>
              </w:rPr>
              <w:t>Siūles užpildyti leidžiama, kai baigti visi pagrindiniai statybos darbai.</w:t>
            </w:r>
            <w:r w:rsidR="00947E4C">
              <w:rPr>
                <w:sz w:val="24"/>
                <w:szCs w:val="24"/>
              </w:rPr>
              <w:t xml:space="preserve"> Skiedinys turi pilnai užpildyti erdvę tarp plytelių ir sienos.</w:t>
            </w:r>
          </w:p>
          <w:p w14:paraId="1B3B069B" w14:textId="77777777" w:rsidR="005D1A87" w:rsidRDefault="005D1A87" w:rsidP="007512F8">
            <w:pPr>
              <w:jc w:val="both"/>
              <w:rPr>
                <w:sz w:val="24"/>
                <w:szCs w:val="24"/>
              </w:rPr>
            </w:pPr>
            <w:r w:rsidRPr="005D1A87">
              <w:rPr>
                <w:sz w:val="24"/>
                <w:szCs w:val="24"/>
              </w:rPr>
              <w:t>Ant įpakavimo dėžučių turi būti tokia informacija: plytelės kodas, plytelės atspalvis, kalibras, rūšis.</w:t>
            </w:r>
          </w:p>
          <w:p w14:paraId="20DC9D64" w14:textId="77777777" w:rsidR="007512F8" w:rsidRPr="00194632" w:rsidRDefault="007512F8" w:rsidP="003D2595">
            <w:pPr>
              <w:jc w:val="both"/>
              <w:rPr>
                <w:sz w:val="24"/>
                <w:szCs w:val="24"/>
              </w:rPr>
            </w:pPr>
          </w:p>
        </w:tc>
      </w:tr>
      <w:tr w:rsidR="0094330D" w:rsidRPr="00194632" w14:paraId="716E1F1F" w14:textId="77777777" w:rsidTr="003D2595">
        <w:tc>
          <w:tcPr>
            <w:tcW w:w="675" w:type="dxa"/>
            <w:shd w:val="clear" w:color="auto" w:fill="auto"/>
            <w:tcMar>
              <w:top w:w="85" w:type="dxa"/>
              <w:bottom w:w="85" w:type="dxa"/>
            </w:tcMar>
            <w:vAlign w:val="center"/>
          </w:tcPr>
          <w:p w14:paraId="610C803B" w14:textId="77777777" w:rsidR="0094330D" w:rsidRPr="00194632" w:rsidRDefault="0094330D" w:rsidP="003D2595">
            <w:pPr>
              <w:numPr>
                <w:ilvl w:val="0"/>
                <w:numId w:val="1"/>
              </w:numPr>
              <w:jc w:val="both"/>
              <w:rPr>
                <w:sz w:val="24"/>
                <w:szCs w:val="24"/>
              </w:rPr>
            </w:pPr>
          </w:p>
        </w:tc>
        <w:tc>
          <w:tcPr>
            <w:tcW w:w="9214" w:type="dxa"/>
            <w:shd w:val="clear" w:color="auto" w:fill="auto"/>
            <w:tcMar>
              <w:top w:w="85" w:type="dxa"/>
              <w:bottom w:w="85" w:type="dxa"/>
            </w:tcMar>
            <w:vAlign w:val="center"/>
          </w:tcPr>
          <w:p w14:paraId="37A0359F" w14:textId="77777777" w:rsidR="0094330D" w:rsidRDefault="008670E4" w:rsidP="003D2595">
            <w:pPr>
              <w:jc w:val="both"/>
              <w:rPr>
                <w:sz w:val="24"/>
                <w:szCs w:val="24"/>
              </w:rPr>
            </w:pPr>
            <w:r>
              <w:rPr>
                <w:sz w:val="24"/>
                <w:szCs w:val="24"/>
              </w:rPr>
              <w:t>GRINDYS</w:t>
            </w:r>
          </w:p>
          <w:p w14:paraId="58D2EA2C" w14:textId="77777777" w:rsidR="007512F8" w:rsidRDefault="007512F8" w:rsidP="007512F8">
            <w:pPr>
              <w:jc w:val="both"/>
              <w:rPr>
                <w:i/>
                <w:sz w:val="24"/>
                <w:szCs w:val="24"/>
              </w:rPr>
            </w:pPr>
          </w:p>
          <w:p w14:paraId="4BBEFAC8" w14:textId="37F8A4B1" w:rsidR="00A32E16" w:rsidRDefault="002B6ACE" w:rsidP="003D2595">
            <w:pPr>
              <w:jc w:val="both"/>
              <w:rPr>
                <w:sz w:val="24"/>
                <w:szCs w:val="24"/>
              </w:rPr>
            </w:pPr>
            <w:r w:rsidRPr="00DB7702">
              <w:rPr>
                <w:i/>
                <w:sz w:val="24"/>
                <w:szCs w:val="24"/>
              </w:rPr>
              <w:t>Linoleumas</w:t>
            </w:r>
            <w:r w:rsidRPr="00DF1C55">
              <w:rPr>
                <w:sz w:val="24"/>
                <w:szCs w:val="24"/>
              </w:rPr>
              <w:t xml:space="preserve"> - iš natūralių, chemiškai neapdorotų medžiagų pagaminta grindų danga.</w:t>
            </w:r>
            <w:r>
              <w:rPr>
                <w:sz w:val="24"/>
                <w:szCs w:val="24"/>
              </w:rPr>
              <w:t xml:space="preserve"> </w:t>
            </w:r>
            <w:r w:rsidRPr="00DF1C55">
              <w:rPr>
                <w:sz w:val="24"/>
                <w:szCs w:val="24"/>
              </w:rPr>
              <w:t>Dėl vientisumo danga per visą eksploatacijos laiką išlaiko tą pačią spalvą ir raštą.</w:t>
            </w:r>
            <w:r>
              <w:rPr>
                <w:sz w:val="24"/>
                <w:szCs w:val="24"/>
              </w:rPr>
              <w:t xml:space="preserve"> </w:t>
            </w:r>
            <w:r w:rsidRPr="00DF1C55">
              <w:rPr>
                <w:sz w:val="24"/>
                <w:szCs w:val="24"/>
              </w:rPr>
              <w:t>Linoleumo privalumai - patvarumas, natūralumas, ekologiškumas, bakterijoms ir grybeliams nepalankios savybės, atsparumas chemikalams, mechaniniams pažeidimams - cigarečių nuorūkoms, baldų ratukams ir spaudimui.</w:t>
            </w:r>
          </w:p>
          <w:p w14:paraId="3A57A286" w14:textId="77777777" w:rsidR="007512F8" w:rsidRDefault="007512F8" w:rsidP="007512F8">
            <w:pPr>
              <w:jc w:val="both"/>
              <w:rPr>
                <w:i/>
                <w:sz w:val="24"/>
                <w:szCs w:val="24"/>
              </w:rPr>
            </w:pPr>
          </w:p>
          <w:p w14:paraId="78A7AF95" w14:textId="7EA27B0D" w:rsidR="005F3AFA" w:rsidRDefault="005F3AFA" w:rsidP="003D2595">
            <w:pPr>
              <w:jc w:val="both"/>
              <w:rPr>
                <w:sz w:val="24"/>
                <w:szCs w:val="24"/>
              </w:rPr>
            </w:pPr>
            <w:r w:rsidRPr="005F3AFA">
              <w:rPr>
                <w:i/>
                <w:sz w:val="24"/>
                <w:szCs w:val="24"/>
              </w:rPr>
              <w:t>Heterogeninės PVC dangos</w:t>
            </w:r>
            <w:r w:rsidRPr="005F3AFA">
              <w:rPr>
                <w:sz w:val="24"/>
                <w:szCs w:val="24"/>
              </w:rPr>
              <w:t xml:space="preserve"> - tai daugiasluoksnės dangos</w:t>
            </w:r>
            <w:r>
              <w:rPr>
                <w:sz w:val="24"/>
                <w:szCs w:val="24"/>
              </w:rPr>
              <w:t>,</w:t>
            </w:r>
            <w:r w:rsidRPr="005F3AFA">
              <w:rPr>
                <w:sz w:val="24"/>
                <w:szCs w:val="24"/>
              </w:rPr>
              <w:t xml:space="preserve"> susidedančios iš dviejų sluoksnių: armuoto, stiklo pluošto drobės, padengtos PVC sluoksniu, kuris apsaugomas skaidria plėvele - tai grynas 0,65-1 mm storio  PVC. Poliuretano sluoksnio dėvėjimasis nestipriai atsispindi heterogeninės PVC dangos išvaizdoje.</w:t>
            </w:r>
            <w:r>
              <w:rPr>
                <w:sz w:val="24"/>
                <w:szCs w:val="24"/>
              </w:rPr>
              <w:t xml:space="preserve"> </w:t>
            </w:r>
            <w:r w:rsidRPr="005F3AFA">
              <w:rPr>
                <w:sz w:val="24"/>
                <w:szCs w:val="24"/>
              </w:rPr>
              <w:t>PVC dangoms būdinga sudėtingesnė struktūra nei homogeninių. Jos pagrindas - stiklo audinio lakštas, kurio plotis 2-4 metrai, priklausomai nuo pageidaujamo produkto pločio. Šis sluoksnis atlieka „stuburo", ant kurio tvirtinami kiti dangos elementai, vaidmenį, tad labai svarbios stiklo audinio savybės yra tankis ir tvirtumas (paprastai naudojamos 30-55 g/m2 tankio stiklo drobės).</w:t>
            </w:r>
            <w:r>
              <w:rPr>
                <w:sz w:val="24"/>
                <w:szCs w:val="24"/>
              </w:rPr>
              <w:t xml:space="preserve"> </w:t>
            </w:r>
            <w:r w:rsidR="00575783" w:rsidRPr="00575783">
              <w:rPr>
                <w:sz w:val="24"/>
                <w:szCs w:val="24"/>
              </w:rPr>
              <w:t>Tokio tipo dangos pasižymi itin dideliu atsparumu dėvėjimui.</w:t>
            </w:r>
            <w:r w:rsidR="00575783">
              <w:rPr>
                <w:sz w:val="24"/>
                <w:szCs w:val="24"/>
              </w:rPr>
              <w:t xml:space="preserve"> </w:t>
            </w:r>
            <w:r w:rsidR="00575783" w:rsidRPr="00575783">
              <w:rPr>
                <w:sz w:val="24"/>
                <w:szCs w:val="24"/>
              </w:rPr>
              <w:t>Heterogeninės  - daugiasluoksnės, vinilinės PVC grindų dangos, pasižyminčios unikaliomis savybėmis:</w:t>
            </w:r>
            <w:r w:rsidR="00575783">
              <w:rPr>
                <w:sz w:val="24"/>
                <w:szCs w:val="24"/>
              </w:rPr>
              <w:t xml:space="preserve"> i</w:t>
            </w:r>
            <w:r w:rsidR="00575783" w:rsidRPr="00575783">
              <w:rPr>
                <w:sz w:val="24"/>
                <w:szCs w:val="24"/>
              </w:rPr>
              <w:t>dealiai tinka įrengti patalpas, kuriose itin aktyvus judėjimas.</w:t>
            </w:r>
            <w:r w:rsidR="00575783">
              <w:rPr>
                <w:sz w:val="24"/>
                <w:szCs w:val="24"/>
              </w:rPr>
              <w:t xml:space="preserve"> </w:t>
            </w:r>
            <w:r w:rsidR="00575783" w:rsidRPr="00575783">
              <w:rPr>
                <w:sz w:val="24"/>
                <w:szCs w:val="24"/>
              </w:rPr>
              <w:t>Tai ekonomiška grindų danga, nes jos paviršiaus sluoksnis sustiprintas PUR, o tai leidžia pigiau ir ilgiau dangą išlaikyti švarią.</w:t>
            </w:r>
            <w:r w:rsidR="00575783">
              <w:rPr>
                <w:sz w:val="24"/>
                <w:szCs w:val="24"/>
              </w:rPr>
              <w:t xml:space="preserve"> </w:t>
            </w:r>
            <w:r w:rsidR="00575783" w:rsidRPr="00575783">
              <w:rPr>
                <w:sz w:val="24"/>
                <w:szCs w:val="24"/>
              </w:rPr>
              <w:t>Ši danga pasižymi unikaliu dizainu - primenanti skaldą, metalą, medį.</w:t>
            </w:r>
            <w:r w:rsidR="00575783">
              <w:rPr>
                <w:sz w:val="24"/>
                <w:szCs w:val="24"/>
              </w:rPr>
              <w:t xml:space="preserve"> </w:t>
            </w:r>
            <w:r w:rsidR="00575783" w:rsidRPr="00575783">
              <w:rPr>
                <w:sz w:val="24"/>
                <w:szCs w:val="24"/>
              </w:rPr>
              <w:t>Daugelis heterogeninės kilmės grindų dangų gerai absorbuoja garsą.</w:t>
            </w:r>
            <w:r w:rsidR="00575783">
              <w:rPr>
                <w:sz w:val="24"/>
                <w:szCs w:val="24"/>
              </w:rPr>
              <w:t xml:space="preserve"> </w:t>
            </w:r>
            <w:r w:rsidR="00575783" w:rsidRPr="00575783">
              <w:rPr>
                <w:sz w:val="24"/>
                <w:szCs w:val="24"/>
              </w:rPr>
              <w:t xml:space="preserve">Danga gaminama rulono ir plytelių pavidalu, nesudaro nepatogumų įrengiant patalpas. </w:t>
            </w:r>
            <w:r w:rsidR="00575783" w:rsidRPr="00575783">
              <w:rPr>
                <w:sz w:val="24"/>
                <w:szCs w:val="24"/>
              </w:rPr>
              <w:lastRenderedPageBreak/>
              <w:t>Heterogeninės gaminamos grindų dangos pasižymi itin neslidžiu paviršiumi, todėl sumažėja sužeidimų dėl kritimų rizika.</w:t>
            </w:r>
          </w:p>
          <w:p w14:paraId="5407DAAB" w14:textId="77777777" w:rsidR="004407AD" w:rsidRDefault="004407AD" w:rsidP="003D2595">
            <w:pPr>
              <w:jc w:val="both"/>
              <w:rPr>
                <w:sz w:val="24"/>
                <w:szCs w:val="24"/>
              </w:rPr>
            </w:pPr>
          </w:p>
          <w:p w14:paraId="4C5CAF8E" w14:textId="77777777" w:rsidR="004407AD" w:rsidRPr="004407AD" w:rsidRDefault="004407AD" w:rsidP="003D2595">
            <w:pPr>
              <w:jc w:val="both"/>
              <w:rPr>
                <w:sz w:val="24"/>
                <w:szCs w:val="24"/>
                <w:u w:val="single"/>
              </w:rPr>
            </w:pPr>
            <w:r w:rsidRPr="004407AD">
              <w:rPr>
                <w:i/>
                <w:sz w:val="24"/>
                <w:szCs w:val="24"/>
                <w:u w:val="single"/>
              </w:rPr>
              <w:t>Klojimas</w:t>
            </w:r>
            <w:r w:rsidRPr="004407AD">
              <w:rPr>
                <w:sz w:val="24"/>
                <w:szCs w:val="24"/>
                <w:u w:val="single"/>
              </w:rPr>
              <w:t xml:space="preserve"> </w:t>
            </w:r>
          </w:p>
          <w:p w14:paraId="1AC7C7D5" w14:textId="19CCD33C" w:rsidR="004407AD" w:rsidRPr="00571AB9" w:rsidRDefault="004407AD" w:rsidP="003D2595">
            <w:pPr>
              <w:jc w:val="both"/>
              <w:rPr>
                <w:i/>
                <w:sz w:val="24"/>
                <w:szCs w:val="24"/>
              </w:rPr>
            </w:pPr>
            <w:r>
              <w:rPr>
                <w:sz w:val="24"/>
                <w:szCs w:val="24"/>
              </w:rPr>
              <w:t xml:space="preserve">Paprastai rulonai būna 2 </w:t>
            </w:r>
            <w:r w:rsidR="00F361D7">
              <w:rPr>
                <w:sz w:val="24"/>
                <w:szCs w:val="24"/>
              </w:rPr>
              <w:t>–</w:t>
            </w:r>
            <w:r>
              <w:rPr>
                <w:sz w:val="24"/>
                <w:szCs w:val="24"/>
              </w:rPr>
              <w:t xml:space="preserve"> 4 m pločio, klojant vienoje patalpoje būtina parinkti tokio pločio ruloną,  kad danga suklota būtų be sujungimų, nebent tai techniškai padaryti būtų neįmanoma.</w:t>
            </w:r>
          </w:p>
          <w:p w14:paraId="7D4A09C5" w14:textId="77777777" w:rsidR="004407AD" w:rsidRPr="00DF1C55" w:rsidRDefault="004407AD" w:rsidP="003D2595">
            <w:pPr>
              <w:jc w:val="both"/>
              <w:rPr>
                <w:sz w:val="24"/>
                <w:szCs w:val="24"/>
              </w:rPr>
            </w:pPr>
            <w:r w:rsidRPr="00571AB9">
              <w:rPr>
                <w:sz w:val="24"/>
                <w:szCs w:val="24"/>
              </w:rPr>
              <w:t>Danga įrengiama ant sauso lygaus betoninio pagrindo.</w:t>
            </w:r>
            <w:r>
              <w:rPr>
                <w:sz w:val="24"/>
                <w:szCs w:val="24"/>
              </w:rPr>
              <w:t xml:space="preserve"> </w:t>
            </w:r>
            <w:r w:rsidRPr="00A12335">
              <w:rPr>
                <w:sz w:val="24"/>
                <w:szCs w:val="24"/>
              </w:rPr>
              <w:t>Betoninėms grindims išlyginti įrengiamas iš</w:t>
            </w:r>
            <w:r>
              <w:rPr>
                <w:sz w:val="24"/>
                <w:szCs w:val="24"/>
              </w:rPr>
              <w:t>lyginamasis sluoksnis d ≥ 20 mm (s</w:t>
            </w:r>
            <w:r w:rsidRPr="00A12335">
              <w:rPr>
                <w:sz w:val="24"/>
                <w:szCs w:val="24"/>
              </w:rPr>
              <w:t>luoksniui iki 20 mm galima naudoti ir be pa</w:t>
            </w:r>
            <w:r>
              <w:rPr>
                <w:sz w:val="24"/>
                <w:szCs w:val="24"/>
              </w:rPr>
              <w:t>pildomos armuojančios medžiagos), medinėms išlyginimui naudojamas s</w:t>
            </w:r>
            <w:r w:rsidRPr="00A12335">
              <w:rPr>
                <w:sz w:val="24"/>
                <w:szCs w:val="24"/>
              </w:rPr>
              <w:t>avaime išsilyginantis mišinys medinėms grindims</w:t>
            </w:r>
            <w:r>
              <w:rPr>
                <w:sz w:val="24"/>
                <w:szCs w:val="24"/>
              </w:rPr>
              <w:t xml:space="preserve">. </w:t>
            </w:r>
            <w:r w:rsidRPr="00B97FF7">
              <w:rPr>
                <w:sz w:val="24"/>
                <w:szCs w:val="24"/>
              </w:rPr>
              <w:t>Pagrindo drėgnumas neturi būti aukštesnis nei 2%. Grindys padengiamos klijais, uždedamas ir</w:t>
            </w:r>
            <w:r>
              <w:rPr>
                <w:sz w:val="24"/>
                <w:szCs w:val="24"/>
              </w:rPr>
              <w:t xml:space="preserve"> </w:t>
            </w:r>
            <w:r w:rsidRPr="00B97FF7">
              <w:rPr>
                <w:sz w:val="24"/>
                <w:szCs w:val="24"/>
              </w:rPr>
              <w:t>prispaudžiamas linoleumas specialiu volu. Jei dengiamam plotui neužteko vientiso linoleumo lapo, tenka</w:t>
            </w:r>
            <w:r>
              <w:rPr>
                <w:sz w:val="24"/>
                <w:szCs w:val="24"/>
              </w:rPr>
              <w:t xml:space="preserve"> </w:t>
            </w:r>
            <w:r w:rsidRPr="00B97FF7">
              <w:rPr>
                <w:sz w:val="24"/>
                <w:szCs w:val="24"/>
              </w:rPr>
              <w:t>jį sudurti iš kelių lapų.</w:t>
            </w:r>
          </w:p>
          <w:p w14:paraId="1C65D124" w14:textId="77777777" w:rsidR="004407AD" w:rsidRPr="00713E72" w:rsidRDefault="004407AD" w:rsidP="003D2595">
            <w:pPr>
              <w:jc w:val="both"/>
              <w:rPr>
                <w:sz w:val="24"/>
                <w:szCs w:val="24"/>
              </w:rPr>
            </w:pPr>
            <w:r w:rsidRPr="00B97FF7">
              <w:rPr>
                <w:sz w:val="24"/>
                <w:szCs w:val="24"/>
              </w:rPr>
              <w:t>Atsiradęs tarpas sutvarkoma</w:t>
            </w:r>
            <w:r>
              <w:rPr>
                <w:sz w:val="24"/>
                <w:szCs w:val="24"/>
              </w:rPr>
              <w:t>s</w:t>
            </w:r>
            <w:r w:rsidRPr="00B97FF7">
              <w:rPr>
                <w:sz w:val="24"/>
                <w:szCs w:val="24"/>
              </w:rPr>
              <w:t xml:space="preserve"> taip, kad už jo niekas nesikabintų ir neužkristų</w:t>
            </w:r>
            <w:r>
              <w:rPr>
                <w:sz w:val="24"/>
                <w:szCs w:val="24"/>
              </w:rPr>
              <w:t xml:space="preserve"> </w:t>
            </w:r>
            <w:r w:rsidRPr="00B97FF7">
              <w:rPr>
                <w:sz w:val="24"/>
                <w:szCs w:val="24"/>
              </w:rPr>
              <w:t xml:space="preserve">šiukšlių. </w:t>
            </w:r>
            <w:r w:rsidRPr="00713E72">
              <w:rPr>
                <w:sz w:val="24"/>
                <w:szCs w:val="24"/>
              </w:rPr>
              <w:t>Dangos sujungimai gali būti sulydomi karštu būdu arba hermetizuojami tam skirtais klijais (šaltas virinimas).</w:t>
            </w:r>
          </w:p>
          <w:p w14:paraId="09150E40" w14:textId="77777777" w:rsidR="00DB7702" w:rsidRDefault="004407AD" w:rsidP="003D2595">
            <w:pPr>
              <w:jc w:val="both"/>
              <w:rPr>
                <w:sz w:val="24"/>
                <w:szCs w:val="24"/>
              </w:rPr>
            </w:pPr>
            <w:r w:rsidRPr="00B97FF7">
              <w:rPr>
                <w:sz w:val="24"/>
                <w:szCs w:val="24"/>
              </w:rPr>
              <w:t>Siekiant išlaikyti itin tikslų jungimą linoleumo lakšto vienas kraštas uždengia kitą lakštą ir</w:t>
            </w:r>
            <w:r>
              <w:rPr>
                <w:sz w:val="24"/>
                <w:szCs w:val="24"/>
              </w:rPr>
              <w:t xml:space="preserve"> </w:t>
            </w:r>
            <w:r w:rsidRPr="00B97FF7">
              <w:rPr>
                <w:sz w:val="24"/>
                <w:szCs w:val="24"/>
              </w:rPr>
              <w:t>specialia linoleumo siūlių freza padaromas pjūvis. Į tarpą dedama nuo karščio besilydanti juostelė.</w:t>
            </w:r>
            <w:r>
              <w:rPr>
                <w:sz w:val="24"/>
                <w:szCs w:val="24"/>
              </w:rPr>
              <w:t xml:space="preserve"> </w:t>
            </w:r>
            <w:r w:rsidRPr="00B97FF7">
              <w:rPr>
                <w:sz w:val="24"/>
                <w:szCs w:val="24"/>
              </w:rPr>
              <w:t>Ji</w:t>
            </w:r>
            <w:r>
              <w:rPr>
                <w:sz w:val="24"/>
                <w:szCs w:val="24"/>
              </w:rPr>
              <w:t xml:space="preserve"> </w:t>
            </w:r>
            <w:r w:rsidRPr="00B97FF7">
              <w:rPr>
                <w:sz w:val="24"/>
                <w:szCs w:val="24"/>
              </w:rPr>
              <w:t>kaitinama linoleumo lituokliu ir pamažu užpildo tarpą. Siūlės virinamos apie 350</w:t>
            </w:r>
            <w:r>
              <w:rPr>
                <w:sz w:val="24"/>
                <w:szCs w:val="24"/>
              </w:rPr>
              <w:t>°</w:t>
            </w:r>
            <w:r w:rsidRPr="00B97FF7">
              <w:rPr>
                <w:sz w:val="24"/>
                <w:szCs w:val="24"/>
              </w:rPr>
              <w:t xml:space="preserve"> C temperatūra.</w:t>
            </w:r>
            <w:r>
              <w:rPr>
                <w:sz w:val="24"/>
                <w:szCs w:val="24"/>
              </w:rPr>
              <w:t xml:space="preserve"> </w:t>
            </w:r>
            <w:r w:rsidRPr="00B97FF7">
              <w:rPr>
                <w:sz w:val="24"/>
                <w:szCs w:val="24"/>
              </w:rPr>
              <w:t>Išsikišusią siūlės dalį reikia nupjauti dviem etapais: iš pradžių grubiai, o po to, siūlei atšalus – lygiai su</w:t>
            </w:r>
            <w:r>
              <w:rPr>
                <w:sz w:val="24"/>
                <w:szCs w:val="24"/>
              </w:rPr>
              <w:t xml:space="preserve"> </w:t>
            </w:r>
            <w:r w:rsidRPr="00B97FF7">
              <w:rPr>
                <w:sz w:val="24"/>
                <w:szCs w:val="24"/>
              </w:rPr>
              <w:t>dangos paviršiumi.</w:t>
            </w:r>
          </w:p>
          <w:p w14:paraId="07D05B42" w14:textId="77777777" w:rsidR="004407AD" w:rsidRDefault="004407AD" w:rsidP="003D2595">
            <w:pPr>
              <w:jc w:val="both"/>
              <w:rPr>
                <w:sz w:val="24"/>
                <w:szCs w:val="24"/>
              </w:rPr>
            </w:pPr>
          </w:p>
          <w:p w14:paraId="5F49BAAE" w14:textId="77777777" w:rsidR="005F3AFA" w:rsidRPr="00A32E16" w:rsidRDefault="00575783" w:rsidP="003D2595">
            <w:pPr>
              <w:jc w:val="both"/>
              <w:rPr>
                <w:i/>
                <w:sz w:val="24"/>
                <w:szCs w:val="24"/>
                <w:u w:val="single"/>
              </w:rPr>
            </w:pPr>
            <w:r w:rsidRPr="00A32E16">
              <w:rPr>
                <w:i/>
                <w:sz w:val="24"/>
                <w:szCs w:val="24"/>
                <w:u w:val="single"/>
              </w:rPr>
              <w:t xml:space="preserve">Minimalūs reikalavimai </w:t>
            </w:r>
            <w:r w:rsidR="00A32E16">
              <w:rPr>
                <w:i/>
                <w:sz w:val="24"/>
                <w:szCs w:val="24"/>
                <w:u w:val="single"/>
              </w:rPr>
              <w:t>ruloninei</w:t>
            </w:r>
            <w:r w:rsidRPr="00A32E16">
              <w:rPr>
                <w:i/>
                <w:sz w:val="24"/>
                <w:szCs w:val="24"/>
                <w:u w:val="single"/>
              </w:rPr>
              <w:t xml:space="preserve"> grindų dangai</w:t>
            </w:r>
          </w:p>
          <w:p w14:paraId="2A8B9EE5" w14:textId="77777777" w:rsidR="00743F83" w:rsidRDefault="00743F83" w:rsidP="003D2595">
            <w:pPr>
              <w:jc w:val="both"/>
              <w:rPr>
                <w:sz w:val="24"/>
                <w:szCs w:val="24"/>
              </w:rPr>
            </w:pPr>
            <w:r w:rsidRPr="00734E20">
              <w:rPr>
                <w:sz w:val="24"/>
                <w:szCs w:val="24"/>
              </w:rPr>
              <w:t xml:space="preserve">Visi </w:t>
            </w:r>
            <w:r>
              <w:rPr>
                <w:sz w:val="24"/>
                <w:szCs w:val="24"/>
              </w:rPr>
              <w:t xml:space="preserve">gaminiai turi būti sertifikuoti pagal EN 14041 standartą; </w:t>
            </w:r>
          </w:p>
          <w:p w14:paraId="495B906E" w14:textId="77777777" w:rsidR="00743F83" w:rsidRDefault="00743F83" w:rsidP="003D2595">
            <w:pPr>
              <w:jc w:val="both"/>
              <w:rPr>
                <w:sz w:val="24"/>
                <w:szCs w:val="24"/>
              </w:rPr>
            </w:pPr>
            <w:r>
              <w:rPr>
                <w:sz w:val="24"/>
                <w:szCs w:val="24"/>
              </w:rPr>
              <w:t>atsparumas</w:t>
            </w:r>
            <w:r w:rsidRPr="00741812">
              <w:rPr>
                <w:sz w:val="24"/>
                <w:szCs w:val="24"/>
              </w:rPr>
              <w:t xml:space="preserve"> nu</w:t>
            </w:r>
            <w:r>
              <w:rPr>
                <w:sz w:val="24"/>
                <w:szCs w:val="24"/>
              </w:rPr>
              <w:t xml:space="preserve">sitrynimui  </w:t>
            </w:r>
            <w:r w:rsidRPr="00741812">
              <w:rPr>
                <w:sz w:val="24"/>
                <w:szCs w:val="24"/>
              </w:rPr>
              <w:t>≥</w:t>
            </w:r>
            <w:r>
              <w:rPr>
                <w:sz w:val="24"/>
                <w:szCs w:val="24"/>
              </w:rPr>
              <w:t xml:space="preserve"> </w:t>
            </w:r>
            <w:r w:rsidRPr="00741812">
              <w:rPr>
                <w:sz w:val="24"/>
                <w:szCs w:val="24"/>
              </w:rPr>
              <w:t>3</w:t>
            </w:r>
            <w:r>
              <w:rPr>
                <w:sz w:val="24"/>
                <w:szCs w:val="24"/>
              </w:rPr>
              <w:t xml:space="preserve">2 klasė; </w:t>
            </w:r>
          </w:p>
          <w:p w14:paraId="58C0B29D" w14:textId="77777777" w:rsidR="00743F83" w:rsidRDefault="00743F83" w:rsidP="003D2595">
            <w:pPr>
              <w:jc w:val="both"/>
              <w:rPr>
                <w:sz w:val="24"/>
                <w:szCs w:val="24"/>
              </w:rPr>
            </w:pPr>
            <w:r>
              <w:rPr>
                <w:sz w:val="24"/>
                <w:szCs w:val="24"/>
              </w:rPr>
              <w:t>d</w:t>
            </w:r>
            <w:r w:rsidRPr="001F4C47">
              <w:rPr>
                <w:sz w:val="24"/>
                <w:szCs w:val="24"/>
              </w:rPr>
              <w:t>ėvimojo sluoksnio storis</w:t>
            </w:r>
            <w:r>
              <w:rPr>
                <w:sz w:val="24"/>
                <w:szCs w:val="24"/>
              </w:rPr>
              <w:t xml:space="preserve"> </w:t>
            </w:r>
            <w:r w:rsidRPr="001F4C47">
              <w:rPr>
                <w:sz w:val="24"/>
                <w:szCs w:val="24"/>
              </w:rPr>
              <w:t>≥</w:t>
            </w:r>
            <w:r>
              <w:rPr>
                <w:sz w:val="24"/>
                <w:szCs w:val="24"/>
              </w:rPr>
              <w:t xml:space="preserve"> </w:t>
            </w:r>
            <w:r w:rsidRPr="001F4C47">
              <w:rPr>
                <w:sz w:val="24"/>
                <w:szCs w:val="24"/>
              </w:rPr>
              <w:t>0,</w:t>
            </w:r>
            <w:r>
              <w:rPr>
                <w:sz w:val="24"/>
                <w:szCs w:val="24"/>
              </w:rPr>
              <w:t xml:space="preserve">4 </w:t>
            </w:r>
            <w:r w:rsidRPr="001F4C47">
              <w:rPr>
                <w:sz w:val="24"/>
                <w:szCs w:val="24"/>
              </w:rPr>
              <w:t>mm</w:t>
            </w:r>
            <w:r>
              <w:rPr>
                <w:sz w:val="24"/>
                <w:szCs w:val="24"/>
              </w:rPr>
              <w:t xml:space="preserve">; </w:t>
            </w:r>
          </w:p>
          <w:p w14:paraId="73910507" w14:textId="77777777" w:rsidR="00743F83" w:rsidRDefault="00743F83" w:rsidP="003D2595">
            <w:pPr>
              <w:jc w:val="both"/>
              <w:rPr>
                <w:sz w:val="24"/>
                <w:szCs w:val="24"/>
              </w:rPr>
            </w:pPr>
            <w:r>
              <w:rPr>
                <w:sz w:val="24"/>
                <w:szCs w:val="24"/>
              </w:rPr>
              <w:t xml:space="preserve">bendras dangos storis  </w:t>
            </w:r>
            <w:r w:rsidRPr="00096B4B">
              <w:rPr>
                <w:sz w:val="24"/>
                <w:szCs w:val="24"/>
              </w:rPr>
              <w:t>≥</w:t>
            </w:r>
            <w:r>
              <w:rPr>
                <w:sz w:val="24"/>
                <w:szCs w:val="24"/>
              </w:rPr>
              <w:t xml:space="preserve"> 1,9 mm;</w:t>
            </w:r>
          </w:p>
          <w:p w14:paraId="1D7ACF23" w14:textId="77777777" w:rsidR="00743F83" w:rsidRDefault="004C1078" w:rsidP="003D2595">
            <w:pPr>
              <w:jc w:val="both"/>
              <w:rPr>
                <w:sz w:val="24"/>
                <w:szCs w:val="24"/>
              </w:rPr>
            </w:pPr>
            <w:r>
              <w:rPr>
                <w:sz w:val="24"/>
                <w:szCs w:val="24"/>
              </w:rPr>
              <w:t>elektrostatinės savybės</w:t>
            </w:r>
            <w:r w:rsidR="00743F83">
              <w:rPr>
                <w:sz w:val="24"/>
                <w:szCs w:val="24"/>
              </w:rPr>
              <w:t xml:space="preserve">: </w:t>
            </w:r>
            <w:r w:rsidRPr="004C1078">
              <w:rPr>
                <w:sz w:val="24"/>
                <w:szCs w:val="24"/>
              </w:rPr>
              <w:t>≤ 2 kV</w:t>
            </w:r>
            <w:r w:rsidR="00743F83">
              <w:rPr>
                <w:sz w:val="24"/>
                <w:szCs w:val="24"/>
              </w:rPr>
              <w:t>;</w:t>
            </w:r>
          </w:p>
          <w:p w14:paraId="0B693348" w14:textId="77777777" w:rsidR="00743F83" w:rsidRDefault="00743F83" w:rsidP="003D2595">
            <w:pPr>
              <w:jc w:val="both"/>
              <w:rPr>
                <w:sz w:val="24"/>
                <w:szCs w:val="24"/>
              </w:rPr>
            </w:pPr>
            <w:r w:rsidRPr="00132A04">
              <w:rPr>
                <w:sz w:val="24"/>
                <w:szCs w:val="24"/>
              </w:rPr>
              <w:t xml:space="preserve">slidumo klasė </w:t>
            </w:r>
            <w:r w:rsidRPr="001F4C47">
              <w:rPr>
                <w:sz w:val="24"/>
                <w:szCs w:val="24"/>
              </w:rPr>
              <w:t>≥</w:t>
            </w:r>
            <w:r>
              <w:rPr>
                <w:sz w:val="24"/>
                <w:szCs w:val="24"/>
              </w:rPr>
              <w:t xml:space="preserve"> </w:t>
            </w:r>
            <w:r w:rsidRPr="00132A04">
              <w:rPr>
                <w:sz w:val="24"/>
                <w:szCs w:val="24"/>
              </w:rPr>
              <w:t>R</w:t>
            </w:r>
            <w:r>
              <w:rPr>
                <w:sz w:val="24"/>
                <w:szCs w:val="24"/>
              </w:rPr>
              <w:t>9;</w:t>
            </w:r>
          </w:p>
          <w:p w14:paraId="5DE10228" w14:textId="77777777" w:rsidR="004407AD" w:rsidRDefault="00743F83" w:rsidP="003D2595">
            <w:pPr>
              <w:jc w:val="both"/>
              <w:rPr>
                <w:sz w:val="24"/>
                <w:szCs w:val="24"/>
              </w:rPr>
            </w:pPr>
            <w:r>
              <w:rPr>
                <w:sz w:val="24"/>
                <w:szCs w:val="24"/>
              </w:rPr>
              <w:t>atsparumas chemikalams:</w:t>
            </w:r>
            <w:r w:rsidR="004407AD">
              <w:rPr>
                <w:sz w:val="24"/>
                <w:szCs w:val="24"/>
              </w:rPr>
              <w:t xml:space="preserve"> labai geras;</w:t>
            </w:r>
          </w:p>
          <w:p w14:paraId="1C1CB0CB" w14:textId="77777777" w:rsidR="004C1078" w:rsidRDefault="004C1078" w:rsidP="003D2595">
            <w:pPr>
              <w:jc w:val="both"/>
              <w:rPr>
                <w:sz w:val="24"/>
                <w:szCs w:val="24"/>
              </w:rPr>
            </w:pPr>
            <w:r>
              <w:rPr>
                <w:sz w:val="24"/>
                <w:szCs w:val="24"/>
              </w:rPr>
              <w:t>l</w:t>
            </w:r>
            <w:r w:rsidRPr="004C1078">
              <w:rPr>
                <w:sz w:val="24"/>
                <w:szCs w:val="24"/>
              </w:rPr>
              <w:t>iekamasis įspaudas</w:t>
            </w:r>
            <w:r>
              <w:rPr>
                <w:sz w:val="24"/>
                <w:szCs w:val="24"/>
              </w:rPr>
              <w:t xml:space="preserve">: </w:t>
            </w:r>
            <w:r w:rsidRPr="004C1078">
              <w:rPr>
                <w:sz w:val="24"/>
                <w:szCs w:val="24"/>
              </w:rPr>
              <w:t>≤ 0.10 mm</w:t>
            </w:r>
            <w:r>
              <w:rPr>
                <w:sz w:val="24"/>
                <w:szCs w:val="24"/>
              </w:rPr>
              <w:t>;</w:t>
            </w:r>
          </w:p>
          <w:p w14:paraId="13B723AE" w14:textId="77777777" w:rsidR="004407AD" w:rsidRDefault="004407AD" w:rsidP="003D2595">
            <w:pPr>
              <w:jc w:val="both"/>
              <w:rPr>
                <w:sz w:val="24"/>
                <w:szCs w:val="24"/>
              </w:rPr>
            </w:pPr>
            <w:r>
              <w:rPr>
                <w:sz w:val="24"/>
                <w:szCs w:val="24"/>
              </w:rPr>
              <w:t>b</w:t>
            </w:r>
            <w:r w:rsidRPr="004407AD">
              <w:rPr>
                <w:sz w:val="24"/>
                <w:szCs w:val="24"/>
              </w:rPr>
              <w:t>aldų kojelių įspaudas</w:t>
            </w:r>
            <w:r>
              <w:rPr>
                <w:sz w:val="24"/>
                <w:szCs w:val="24"/>
              </w:rPr>
              <w:t>: jokios žalos;</w:t>
            </w:r>
          </w:p>
          <w:p w14:paraId="73E08C12" w14:textId="77777777" w:rsidR="004407AD" w:rsidRDefault="004C1078" w:rsidP="003D2595">
            <w:pPr>
              <w:jc w:val="both"/>
              <w:rPr>
                <w:sz w:val="24"/>
                <w:szCs w:val="24"/>
              </w:rPr>
            </w:pPr>
            <w:r>
              <w:rPr>
                <w:sz w:val="24"/>
                <w:szCs w:val="24"/>
              </w:rPr>
              <w:t>k</w:t>
            </w:r>
            <w:r w:rsidR="004407AD" w:rsidRPr="004407AD">
              <w:rPr>
                <w:sz w:val="24"/>
                <w:szCs w:val="24"/>
              </w:rPr>
              <w:t>ėdės su ratukais testas</w:t>
            </w:r>
            <w:r w:rsidR="004407AD">
              <w:rPr>
                <w:sz w:val="24"/>
                <w:szCs w:val="24"/>
              </w:rPr>
              <w:t xml:space="preserve">: </w:t>
            </w:r>
            <w:r>
              <w:rPr>
                <w:sz w:val="24"/>
                <w:szCs w:val="24"/>
              </w:rPr>
              <w:t>jokios žalos;</w:t>
            </w:r>
          </w:p>
          <w:p w14:paraId="086A81C8" w14:textId="77777777" w:rsidR="004C1078" w:rsidRDefault="004C1078" w:rsidP="003D2595">
            <w:pPr>
              <w:jc w:val="both"/>
              <w:rPr>
                <w:sz w:val="24"/>
                <w:szCs w:val="24"/>
              </w:rPr>
            </w:pPr>
          </w:p>
          <w:p w14:paraId="79019737" w14:textId="77777777" w:rsidR="00743F83" w:rsidRDefault="00743F83" w:rsidP="003D2595">
            <w:pPr>
              <w:jc w:val="both"/>
              <w:rPr>
                <w:sz w:val="24"/>
                <w:szCs w:val="24"/>
              </w:rPr>
            </w:pPr>
            <w:r>
              <w:rPr>
                <w:sz w:val="24"/>
                <w:szCs w:val="24"/>
              </w:rPr>
              <w:t xml:space="preserve">Dangai turi būti suteikiama </w:t>
            </w:r>
            <w:r w:rsidRPr="000C2B0B">
              <w:rPr>
                <w:sz w:val="24"/>
                <w:szCs w:val="24"/>
              </w:rPr>
              <w:t>≥</w:t>
            </w:r>
            <w:r>
              <w:rPr>
                <w:sz w:val="24"/>
                <w:szCs w:val="24"/>
              </w:rPr>
              <w:t xml:space="preserve"> 5 metai garantija.</w:t>
            </w:r>
          </w:p>
          <w:p w14:paraId="4D1316B6" w14:textId="77777777" w:rsidR="00132A04" w:rsidRDefault="00575783" w:rsidP="003D2595">
            <w:pPr>
              <w:jc w:val="both"/>
              <w:rPr>
                <w:sz w:val="24"/>
                <w:szCs w:val="24"/>
              </w:rPr>
            </w:pPr>
            <w:r w:rsidRPr="00B97FF7">
              <w:rPr>
                <w:sz w:val="24"/>
                <w:szCs w:val="24"/>
              </w:rPr>
              <w:t>Ruloninė danga negali būti su duobutėmis ir pūslėmis, subraižyta, iškraipyto piešinio</w:t>
            </w:r>
            <w:r w:rsidR="00096B4B">
              <w:rPr>
                <w:sz w:val="24"/>
                <w:szCs w:val="24"/>
              </w:rPr>
              <w:t>.</w:t>
            </w:r>
            <w:r w:rsidRPr="00B97FF7">
              <w:rPr>
                <w:sz w:val="24"/>
                <w:szCs w:val="24"/>
              </w:rPr>
              <w:t xml:space="preserve"> </w:t>
            </w:r>
          </w:p>
          <w:p w14:paraId="1959D41A" w14:textId="77777777" w:rsidR="00B97FF7" w:rsidRDefault="00664C3F" w:rsidP="007512F8">
            <w:pPr>
              <w:jc w:val="both"/>
              <w:rPr>
                <w:sz w:val="24"/>
                <w:szCs w:val="24"/>
              </w:rPr>
            </w:pPr>
            <w:r w:rsidRPr="00B97FF7">
              <w:rPr>
                <w:sz w:val="24"/>
                <w:szCs w:val="24"/>
              </w:rPr>
              <w:t xml:space="preserve">Grindų dangos spalva ir rašto pavyzdžiai prieš klojimą derinami su </w:t>
            </w:r>
            <w:r>
              <w:rPr>
                <w:sz w:val="24"/>
                <w:szCs w:val="24"/>
              </w:rPr>
              <w:t>Užsakovu.</w:t>
            </w:r>
          </w:p>
          <w:p w14:paraId="705B1629" w14:textId="77777777" w:rsidR="007512F8" w:rsidRPr="00B97FF7" w:rsidRDefault="007512F8" w:rsidP="003D2595">
            <w:pPr>
              <w:jc w:val="both"/>
              <w:rPr>
                <w:sz w:val="24"/>
                <w:szCs w:val="24"/>
              </w:rPr>
            </w:pPr>
          </w:p>
        </w:tc>
      </w:tr>
      <w:tr w:rsidR="0094330D" w:rsidRPr="00194632" w14:paraId="689363AE" w14:textId="77777777" w:rsidTr="003D2595">
        <w:tc>
          <w:tcPr>
            <w:tcW w:w="675" w:type="dxa"/>
            <w:shd w:val="clear" w:color="auto" w:fill="auto"/>
            <w:tcMar>
              <w:top w:w="85" w:type="dxa"/>
              <w:bottom w:w="85" w:type="dxa"/>
            </w:tcMar>
            <w:vAlign w:val="center"/>
          </w:tcPr>
          <w:p w14:paraId="28ACEEC2" w14:textId="77777777" w:rsidR="0094330D" w:rsidRPr="00194632" w:rsidRDefault="0094330D" w:rsidP="003D2595">
            <w:pPr>
              <w:numPr>
                <w:ilvl w:val="0"/>
                <w:numId w:val="1"/>
              </w:numPr>
              <w:jc w:val="both"/>
              <w:rPr>
                <w:sz w:val="24"/>
                <w:szCs w:val="24"/>
              </w:rPr>
            </w:pPr>
          </w:p>
        </w:tc>
        <w:tc>
          <w:tcPr>
            <w:tcW w:w="9214" w:type="dxa"/>
            <w:shd w:val="clear" w:color="auto" w:fill="auto"/>
            <w:tcMar>
              <w:top w:w="85" w:type="dxa"/>
              <w:bottom w:w="85" w:type="dxa"/>
            </w:tcMar>
            <w:vAlign w:val="center"/>
          </w:tcPr>
          <w:p w14:paraId="0D50641E" w14:textId="77777777" w:rsidR="0094330D" w:rsidRDefault="00BB7626" w:rsidP="007512F8">
            <w:pPr>
              <w:jc w:val="both"/>
              <w:rPr>
                <w:sz w:val="24"/>
                <w:szCs w:val="24"/>
              </w:rPr>
            </w:pPr>
            <w:r w:rsidRPr="00BB7626">
              <w:rPr>
                <w:sz w:val="24"/>
                <w:szCs w:val="24"/>
              </w:rPr>
              <w:t>ELEKTROS INSTALIACIJA</w:t>
            </w:r>
          </w:p>
          <w:p w14:paraId="4883585E" w14:textId="77777777" w:rsidR="007512F8" w:rsidRDefault="007512F8" w:rsidP="003D2595">
            <w:pPr>
              <w:jc w:val="both"/>
              <w:rPr>
                <w:sz w:val="24"/>
                <w:szCs w:val="24"/>
              </w:rPr>
            </w:pPr>
          </w:p>
          <w:p w14:paraId="36B2F7B0" w14:textId="3ED47C1D" w:rsidR="003D5901" w:rsidRPr="00880B8A" w:rsidRDefault="003D5901" w:rsidP="003D2595">
            <w:pPr>
              <w:jc w:val="both"/>
              <w:rPr>
                <w:sz w:val="24"/>
                <w:szCs w:val="24"/>
              </w:rPr>
            </w:pPr>
            <w:r w:rsidRPr="00880B8A">
              <w:rPr>
                <w:sz w:val="24"/>
                <w:szCs w:val="24"/>
              </w:rPr>
              <w:t>Elektros instaliaciją gali atlikti tik kvalifikuoti, turintys atestatą, elektrikai. Sumontuota įranga neturi kelti pavojaus statybos vietoje dirbančiam personalui ar galintiems į ją patekti kitiems asmenims. Įrenginių aptarnavimo erdvė turi būti ne mažesnė nei nurodyta normatyviniuose dokumentuose ar gamintojų rekomendacijose</w:t>
            </w:r>
            <w:r w:rsidR="00880B8A">
              <w:rPr>
                <w:sz w:val="24"/>
                <w:szCs w:val="24"/>
              </w:rPr>
              <w:t xml:space="preserve"> </w:t>
            </w:r>
            <w:r w:rsidRPr="00880B8A">
              <w:rPr>
                <w:sz w:val="24"/>
                <w:szCs w:val="24"/>
              </w:rPr>
              <w:t>Paskirstymo dėžutės turi būti sumontuotos taip, kad jas būtų galima atidaryti, prieiti prie kabelių sujungimų, esant reikalui, pratraukti kabelius neardant pertvarų. Apšvietimo ir ekranuoti silpnų srovių kabeliai klojami taip, kad tarp jų būtų minimaliai 50 mm atstumas. Jei tarp šių kabelių yra ištisa plieninė pertvara, atstumas gali būti sumažintas iki 5 mm. Esant neekranuotiems silpnų srovių kabeliams, minimalus atstumas turi būti 200 mm</w:t>
            </w:r>
            <w:r w:rsidR="00880B8A">
              <w:rPr>
                <w:sz w:val="24"/>
                <w:szCs w:val="24"/>
              </w:rPr>
              <w:t xml:space="preserve">. </w:t>
            </w:r>
            <w:r w:rsidRPr="00880B8A">
              <w:rPr>
                <w:sz w:val="24"/>
                <w:szCs w:val="24"/>
              </w:rPr>
              <w:t xml:space="preserve">Parinkus konkrečius įrenginius, turi būti patikrinti maitinančių kabelių storiai, </w:t>
            </w:r>
            <w:r w:rsidRPr="00880B8A">
              <w:rPr>
                <w:sz w:val="24"/>
                <w:szCs w:val="24"/>
              </w:rPr>
              <w:lastRenderedPageBreak/>
              <w:t>automatinių išjungiklių minimalios srovės. Jie turi atitikti įrenginio gamintojų rekomendacijas ir užtikrinti įrenginio saugų darbą</w:t>
            </w:r>
          </w:p>
          <w:p w14:paraId="1FA57787" w14:textId="77777777" w:rsidR="007512F8" w:rsidRDefault="007512F8" w:rsidP="007512F8">
            <w:pPr>
              <w:jc w:val="both"/>
              <w:rPr>
                <w:i/>
                <w:sz w:val="24"/>
                <w:szCs w:val="24"/>
                <w:u w:val="single"/>
              </w:rPr>
            </w:pPr>
          </w:p>
          <w:p w14:paraId="601D8BFE" w14:textId="5F0D6340" w:rsidR="00207172" w:rsidRDefault="00BB7626" w:rsidP="003D2595">
            <w:pPr>
              <w:jc w:val="both"/>
              <w:rPr>
                <w:sz w:val="24"/>
                <w:szCs w:val="24"/>
              </w:rPr>
            </w:pPr>
            <w:r w:rsidRPr="0065189E">
              <w:rPr>
                <w:i/>
                <w:sz w:val="24"/>
                <w:szCs w:val="24"/>
                <w:u w:val="single"/>
              </w:rPr>
              <w:t>Šviestuvai</w:t>
            </w:r>
            <w:r w:rsidRPr="00BB7626">
              <w:rPr>
                <w:sz w:val="24"/>
                <w:szCs w:val="24"/>
              </w:rPr>
              <w:t xml:space="preserve"> </w:t>
            </w:r>
            <w:r w:rsidR="00937381">
              <w:rPr>
                <w:sz w:val="24"/>
                <w:szCs w:val="24"/>
              </w:rPr>
              <w:t>– LED plafonai</w:t>
            </w:r>
            <w:r w:rsidR="00207172">
              <w:rPr>
                <w:sz w:val="24"/>
                <w:szCs w:val="24"/>
              </w:rPr>
              <w:t>, pagaminti iš</w:t>
            </w:r>
            <w:r w:rsidR="0065189E">
              <w:rPr>
                <w:sz w:val="24"/>
                <w:szCs w:val="24"/>
              </w:rPr>
              <w:t xml:space="preserve"> kokybiškų ir patvarių medžiagų: metalo, stiklo, plastiko.</w:t>
            </w:r>
            <w:r w:rsidR="00207172">
              <w:rPr>
                <w:sz w:val="24"/>
                <w:szCs w:val="24"/>
              </w:rPr>
              <w:t xml:space="preserve"> Parenkant</w:t>
            </w:r>
            <w:r w:rsidR="00207172" w:rsidRPr="00207172">
              <w:rPr>
                <w:sz w:val="24"/>
                <w:szCs w:val="24"/>
              </w:rPr>
              <w:t xml:space="preserve"> interjero apšvietimą reikia žiūrėti, kur ir kiek šviesos reikia, kad patalpose būtų saugu judėti, gera dirbti ir patogu būti.</w:t>
            </w:r>
            <w:r w:rsidR="00207172">
              <w:t xml:space="preserve"> </w:t>
            </w:r>
            <w:r w:rsidR="00207172" w:rsidRPr="00207172">
              <w:rPr>
                <w:sz w:val="24"/>
                <w:szCs w:val="24"/>
              </w:rPr>
              <w:t>Šviesa neturi akinti ar sukelti dirginančių atspindžių.</w:t>
            </w:r>
            <w:r w:rsidR="00207172">
              <w:rPr>
                <w:sz w:val="24"/>
                <w:szCs w:val="24"/>
              </w:rPr>
              <w:t xml:space="preserve"> </w:t>
            </w:r>
          </w:p>
          <w:p w14:paraId="689078D8" w14:textId="77777777" w:rsidR="000A1908" w:rsidRDefault="000A1908" w:rsidP="003D2595">
            <w:pPr>
              <w:jc w:val="both"/>
              <w:rPr>
                <w:sz w:val="24"/>
                <w:szCs w:val="24"/>
              </w:rPr>
            </w:pPr>
            <w:r>
              <w:rPr>
                <w:sz w:val="24"/>
                <w:szCs w:val="24"/>
              </w:rPr>
              <w:t>Montavimas: šviestuvai tvirtinami ant sienos, lubų, prisukant medsraigčiais, savisriegiais,  įsukamaisiais įtvarais ar kitomis tvirtinimo priemonėmis, priklausomai nuo konstrukcijos, prie kurios tvirtinama.</w:t>
            </w:r>
            <w:r w:rsidR="00A21E04">
              <w:rPr>
                <w:sz w:val="24"/>
                <w:szCs w:val="24"/>
              </w:rPr>
              <w:t xml:space="preserve"> Šviestuvai prijungiami prie elektros tinklo.</w:t>
            </w:r>
          </w:p>
          <w:p w14:paraId="0167065F" w14:textId="77777777" w:rsidR="007512F8" w:rsidRDefault="007512F8" w:rsidP="007512F8">
            <w:pPr>
              <w:jc w:val="both"/>
              <w:rPr>
                <w:i/>
                <w:sz w:val="24"/>
                <w:szCs w:val="24"/>
              </w:rPr>
            </w:pPr>
          </w:p>
          <w:p w14:paraId="0978F40D" w14:textId="332083A4" w:rsidR="000D6C8A" w:rsidRPr="000D6C8A" w:rsidRDefault="000D6C8A" w:rsidP="003D2595">
            <w:pPr>
              <w:jc w:val="both"/>
              <w:rPr>
                <w:i/>
                <w:sz w:val="24"/>
                <w:szCs w:val="24"/>
              </w:rPr>
            </w:pPr>
            <w:r w:rsidRPr="000D6C8A">
              <w:rPr>
                <w:i/>
                <w:sz w:val="24"/>
                <w:szCs w:val="24"/>
              </w:rPr>
              <w:t>Minimalūs reikalavimai šviestuvams</w:t>
            </w:r>
          </w:p>
          <w:p w14:paraId="00375AB0" w14:textId="54E131BB" w:rsidR="0065189E" w:rsidRDefault="006E1CE8" w:rsidP="003D2595">
            <w:pPr>
              <w:jc w:val="both"/>
              <w:rPr>
                <w:sz w:val="24"/>
                <w:szCs w:val="24"/>
              </w:rPr>
            </w:pPr>
            <w:r>
              <w:rPr>
                <w:sz w:val="24"/>
                <w:szCs w:val="24"/>
              </w:rPr>
              <w:t xml:space="preserve">Įtampa </w:t>
            </w:r>
            <w:r w:rsidR="00BB7626" w:rsidRPr="00BB7626">
              <w:rPr>
                <w:sz w:val="24"/>
                <w:szCs w:val="24"/>
              </w:rPr>
              <w:t>220V-240V</w:t>
            </w:r>
            <w:r>
              <w:rPr>
                <w:sz w:val="24"/>
                <w:szCs w:val="24"/>
              </w:rPr>
              <w:t xml:space="preserve">, energijos klasė </w:t>
            </w:r>
            <w:r w:rsidR="008904F1" w:rsidRPr="008904F1">
              <w:rPr>
                <w:sz w:val="24"/>
                <w:szCs w:val="24"/>
              </w:rPr>
              <w:t>≥</w:t>
            </w:r>
            <w:r w:rsidR="008904F1">
              <w:rPr>
                <w:sz w:val="24"/>
                <w:szCs w:val="24"/>
              </w:rPr>
              <w:t xml:space="preserve"> </w:t>
            </w:r>
            <w:r>
              <w:rPr>
                <w:sz w:val="24"/>
                <w:szCs w:val="24"/>
              </w:rPr>
              <w:t xml:space="preserve">A+. </w:t>
            </w:r>
            <w:r w:rsidR="0065189E">
              <w:rPr>
                <w:sz w:val="24"/>
                <w:szCs w:val="24"/>
              </w:rPr>
              <w:t xml:space="preserve">Lempos </w:t>
            </w:r>
            <w:r w:rsidR="00BD1218">
              <w:rPr>
                <w:sz w:val="24"/>
                <w:szCs w:val="24"/>
              </w:rPr>
              <w:t xml:space="preserve">8W – 36W </w:t>
            </w:r>
            <w:r w:rsidR="0065189E">
              <w:rPr>
                <w:sz w:val="24"/>
                <w:szCs w:val="24"/>
              </w:rPr>
              <w:t>gali</w:t>
            </w:r>
            <w:r w:rsidR="00BD1218">
              <w:rPr>
                <w:sz w:val="24"/>
                <w:szCs w:val="24"/>
              </w:rPr>
              <w:t>os</w:t>
            </w:r>
            <w:r w:rsidR="0065189E">
              <w:rPr>
                <w:sz w:val="24"/>
                <w:szCs w:val="24"/>
              </w:rPr>
              <w:t>,</w:t>
            </w:r>
            <w:r w:rsidR="0065189E" w:rsidRPr="00BB7626">
              <w:rPr>
                <w:sz w:val="24"/>
                <w:szCs w:val="24"/>
              </w:rPr>
              <w:t xml:space="preserve"> </w:t>
            </w:r>
            <w:r w:rsidR="0065189E">
              <w:rPr>
                <w:sz w:val="24"/>
                <w:szCs w:val="24"/>
              </w:rPr>
              <w:t>neutralios</w:t>
            </w:r>
            <w:r w:rsidR="000D6C8A">
              <w:rPr>
                <w:sz w:val="24"/>
                <w:szCs w:val="24"/>
              </w:rPr>
              <w:t xml:space="preserve"> baltos</w:t>
            </w:r>
            <w:r w:rsidR="0065189E">
              <w:rPr>
                <w:sz w:val="24"/>
                <w:szCs w:val="24"/>
              </w:rPr>
              <w:t xml:space="preserve"> arba </w:t>
            </w:r>
            <w:r w:rsidR="00BD1218">
              <w:rPr>
                <w:sz w:val="24"/>
                <w:szCs w:val="24"/>
              </w:rPr>
              <w:t xml:space="preserve">šiltos </w:t>
            </w:r>
            <w:r w:rsidR="000D6C8A">
              <w:rPr>
                <w:sz w:val="24"/>
                <w:szCs w:val="24"/>
              </w:rPr>
              <w:t xml:space="preserve">baltos </w:t>
            </w:r>
            <w:r w:rsidR="00BD1218">
              <w:rPr>
                <w:sz w:val="24"/>
                <w:szCs w:val="24"/>
              </w:rPr>
              <w:t xml:space="preserve">spalvos, </w:t>
            </w:r>
            <w:r w:rsidR="00BD1218" w:rsidRPr="00BD1218">
              <w:rPr>
                <w:sz w:val="24"/>
                <w:szCs w:val="24"/>
              </w:rPr>
              <w:t>apsaugos nuo drėgmės lygis</w:t>
            </w:r>
            <w:r w:rsidR="008904F1">
              <w:rPr>
                <w:sz w:val="24"/>
                <w:szCs w:val="24"/>
              </w:rPr>
              <w:t xml:space="preserve"> </w:t>
            </w:r>
            <w:r w:rsidR="008904F1" w:rsidRPr="008904F1">
              <w:rPr>
                <w:sz w:val="24"/>
                <w:szCs w:val="24"/>
              </w:rPr>
              <w:t>≥</w:t>
            </w:r>
            <w:r w:rsidR="00BD1218">
              <w:rPr>
                <w:sz w:val="24"/>
                <w:szCs w:val="24"/>
              </w:rPr>
              <w:t xml:space="preserve"> </w:t>
            </w:r>
            <w:r w:rsidR="00E5333A">
              <w:rPr>
                <w:sz w:val="24"/>
                <w:szCs w:val="24"/>
              </w:rPr>
              <w:t xml:space="preserve">IP </w:t>
            </w:r>
            <w:r w:rsidR="000073B7">
              <w:rPr>
                <w:sz w:val="24"/>
                <w:szCs w:val="24"/>
              </w:rPr>
              <w:t>44</w:t>
            </w:r>
            <w:r w:rsidR="00BD1218">
              <w:rPr>
                <w:sz w:val="24"/>
                <w:szCs w:val="24"/>
              </w:rPr>
              <w:t xml:space="preserve">. </w:t>
            </w:r>
            <w:r w:rsidR="004E46EE">
              <w:rPr>
                <w:sz w:val="24"/>
                <w:szCs w:val="24"/>
              </w:rPr>
              <w:t xml:space="preserve">Šviestuvai </w:t>
            </w:r>
            <w:r w:rsidR="004E46EE" w:rsidRPr="004E46EE">
              <w:rPr>
                <w:sz w:val="24"/>
                <w:szCs w:val="24"/>
              </w:rPr>
              <w:t>turi būti nauj</w:t>
            </w:r>
            <w:r w:rsidR="004E46EE">
              <w:rPr>
                <w:sz w:val="24"/>
                <w:szCs w:val="24"/>
              </w:rPr>
              <w:t>i</w:t>
            </w:r>
            <w:r w:rsidR="004E46EE" w:rsidRPr="004E46EE">
              <w:rPr>
                <w:sz w:val="24"/>
                <w:szCs w:val="24"/>
              </w:rPr>
              <w:t>, nenaudot</w:t>
            </w:r>
            <w:r w:rsidR="004E46EE">
              <w:rPr>
                <w:sz w:val="24"/>
                <w:szCs w:val="24"/>
              </w:rPr>
              <w:t>i</w:t>
            </w:r>
            <w:r w:rsidR="004E46EE" w:rsidRPr="004E46EE">
              <w:rPr>
                <w:sz w:val="24"/>
                <w:szCs w:val="24"/>
              </w:rPr>
              <w:t>, pristatom</w:t>
            </w:r>
            <w:r w:rsidR="004E46EE">
              <w:rPr>
                <w:sz w:val="24"/>
                <w:szCs w:val="24"/>
              </w:rPr>
              <w:t>i</w:t>
            </w:r>
            <w:r w:rsidR="004E46EE" w:rsidRPr="004E46EE">
              <w:rPr>
                <w:sz w:val="24"/>
                <w:szCs w:val="24"/>
              </w:rPr>
              <w:t xml:space="preserve"> gamykliniame įpakavime, suteikiama garantija – ne mažiau kaip 2 metai.</w:t>
            </w:r>
          </w:p>
          <w:p w14:paraId="669EBBBF" w14:textId="77777777" w:rsidR="0065189E" w:rsidRDefault="0065189E" w:rsidP="003D2595">
            <w:pPr>
              <w:jc w:val="both"/>
              <w:rPr>
                <w:sz w:val="24"/>
                <w:szCs w:val="24"/>
              </w:rPr>
            </w:pPr>
          </w:p>
          <w:p w14:paraId="729575DD" w14:textId="17E0072E" w:rsidR="000D6C8A" w:rsidRDefault="00BB7626" w:rsidP="003D2595">
            <w:pPr>
              <w:jc w:val="both"/>
              <w:rPr>
                <w:sz w:val="24"/>
                <w:szCs w:val="24"/>
              </w:rPr>
            </w:pPr>
            <w:r w:rsidRPr="0065189E">
              <w:rPr>
                <w:i/>
                <w:sz w:val="24"/>
                <w:szCs w:val="24"/>
                <w:u w:val="single"/>
              </w:rPr>
              <w:t>Kištukiniai lizdai</w:t>
            </w:r>
            <w:r w:rsidRPr="00BB7626">
              <w:rPr>
                <w:sz w:val="24"/>
                <w:szCs w:val="24"/>
              </w:rPr>
              <w:t xml:space="preserve"> </w:t>
            </w:r>
            <w:r w:rsidR="00A1634E">
              <w:rPr>
                <w:sz w:val="24"/>
                <w:szCs w:val="24"/>
              </w:rPr>
              <w:t xml:space="preserve">– įtampa </w:t>
            </w:r>
            <w:r w:rsidR="00323463">
              <w:rPr>
                <w:sz w:val="24"/>
                <w:szCs w:val="24"/>
              </w:rPr>
              <w:t>2</w:t>
            </w:r>
            <w:r w:rsidR="000073B7">
              <w:rPr>
                <w:sz w:val="24"/>
                <w:szCs w:val="24"/>
              </w:rPr>
              <w:t>2</w:t>
            </w:r>
            <w:r w:rsidR="00323463">
              <w:rPr>
                <w:sz w:val="24"/>
                <w:szCs w:val="24"/>
              </w:rPr>
              <w:t>0</w:t>
            </w:r>
            <w:r w:rsidRPr="00BB7626">
              <w:rPr>
                <w:sz w:val="24"/>
                <w:szCs w:val="24"/>
              </w:rPr>
              <w:t>V</w:t>
            </w:r>
            <w:r w:rsidR="0065189E">
              <w:rPr>
                <w:sz w:val="24"/>
                <w:szCs w:val="24"/>
              </w:rPr>
              <w:t xml:space="preserve">, </w:t>
            </w:r>
            <w:r w:rsidR="00A1634E">
              <w:rPr>
                <w:sz w:val="24"/>
                <w:szCs w:val="24"/>
              </w:rPr>
              <w:t>srovė</w:t>
            </w:r>
            <w:r w:rsidR="0065189E">
              <w:rPr>
                <w:sz w:val="24"/>
                <w:szCs w:val="24"/>
              </w:rPr>
              <w:t xml:space="preserve"> </w:t>
            </w:r>
            <w:r w:rsidR="00323463">
              <w:rPr>
                <w:sz w:val="24"/>
                <w:szCs w:val="24"/>
              </w:rPr>
              <w:t xml:space="preserve">16A, </w:t>
            </w:r>
            <w:r w:rsidR="0065189E">
              <w:rPr>
                <w:sz w:val="24"/>
                <w:szCs w:val="24"/>
              </w:rPr>
              <w:t>1-</w:t>
            </w:r>
            <w:r w:rsidR="000073B7">
              <w:rPr>
                <w:sz w:val="24"/>
                <w:szCs w:val="24"/>
              </w:rPr>
              <w:t>2</w:t>
            </w:r>
            <w:r w:rsidRPr="00BB7626">
              <w:rPr>
                <w:sz w:val="24"/>
                <w:szCs w:val="24"/>
              </w:rPr>
              <w:t xml:space="preserve"> </w:t>
            </w:r>
            <w:r w:rsidR="006E1CE8">
              <w:rPr>
                <w:sz w:val="24"/>
                <w:szCs w:val="24"/>
              </w:rPr>
              <w:t>lizdų, su įžeminimu.</w:t>
            </w:r>
            <w:r w:rsidRPr="00BB7626">
              <w:rPr>
                <w:sz w:val="24"/>
                <w:szCs w:val="24"/>
              </w:rPr>
              <w:t xml:space="preserve"> </w:t>
            </w:r>
            <w:r w:rsidR="00A1634E">
              <w:rPr>
                <w:sz w:val="24"/>
                <w:szCs w:val="24"/>
              </w:rPr>
              <w:t>Montavimas: įleidžiami.</w:t>
            </w:r>
          </w:p>
          <w:p w14:paraId="4791B99E" w14:textId="77777777" w:rsidR="00A1634E" w:rsidRDefault="00BB7626" w:rsidP="007512F8">
            <w:pPr>
              <w:jc w:val="both"/>
              <w:rPr>
                <w:sz w:val="24"/>
                <w:szCs w:val="24"/>
              </w:rPr>
            </w:pPr>
            <w:r w:rsidRPr="000D6C8A">
              <w:rPr>
                <w:i/>
                <w:sz w:val="24"/>
                <w:szCs w:val="24"/>
                <w:u w:val="single"/>
              </w:rPr>
              <w:t>Jungikliai</w:t>
            </w:r>
            <w:r w:rsidR="00A1634E">
              <w:rPr>
                <w:sz w:val="24"/>
                <w:szCs w:val="24"/>
              </w:rPr>
              <w:t xml:space="preserve"> – </w:t>
            </w:r>
            <w:r w:rsidR="00A1634E" w:rsidRPr="00A1634E">
              <w:rPr>
                <w:sz w:val="24"/>
                <w:szCs w:val="24"/>
              </w:rPr>
              <w:t xml:space="preserve">įtampa </w:t>
            </w:r>
            <w:r w:rsidR="00323463">
              <w:rPr>
                <w:sz w:val="24"/>
                <w:szCs w:val="24"/>
              </w:rPr>
              <w:t>2</w:t>
            </w:r>
            <w:r w:rsidR="000073B7">
              <w:rPr>
                <w:sz w:val="24"/>
                <w:szCs w:val="24"/>
              </w:rPr>
              <w:t>2</w:t>
            </w:r>
            <w:r w:rsidR="00323463">
              <w:rPr>
                <w:sz w:val="24"/>
                <w:szCs w:val="24"/>
              </w:rPr>
              <w:t xml:space="preserve">0V, </w:t>
            </w:r>
            <w:r w:rsidR="00A1634E" w:rsidRPr="00A1634E">
              <w:rPr>
                <w:sz w:val="24"/>
                <w:szCs w:val="24"/>
              </w:rPr>
              <w:t xml:space="preserve">srovė </w:t>
            </w:r>
            <w:r w:rsidR="00323463">
              <w:rPr>
                <w:sz w:val="24"/>
                <w:szCs w:val="24"/>
              </w:rPr>
              <w:t>10</w:t>
            </w:r>
            <w:r w:rsidR="00323463" w:rsidRPr="00323463">
              <w:rPr>
                <w:sz w:val="24"/>
                <w:szCs w:val="24"/>
              </w:rPr>
              <w:t>A</w:t>
            </w:r>
            <w:r w:rsidR="000D6C8A">
              <w:rPr>
                <w:sz w:val="24"/>
                <w:szCs w:val="24"/>
              </w:rPr>
              <w:t>,</w:t>
            </w:r>
            <w:r w:rsidRPr="00BB7626">
              <w:rPr>
                <w:sz w:val="24"/>
                <w:szCs w:val="24"/>
              </w:rPr>
              <w:t xml:space="preserve"> </w:t>
            </w:r>
            <w:r w:rsidR="000D6C8A">
              <w:rPr>
                <w:sz w:val="24"/>
                <w:szCs w:val="24"/>
              </w:rPr>
              <w:t>1-</w:t>
            </w:r>
            <w:r w:rsidR="000073B7">
              <w:rPr>
                <w:sz w:val="24"/>
                <w:szCs w:val="24"/>
              </w:rPr>
              <w:t>2</w:t>
            </w:r>
            <w:r w:rsidR="000D6C8A">
              <w:rPr>
                <w:sz w:val="24"/>
                <w:szCs w:val="24"/>
              </w:rPr>
              <w:t xml:space="preserve"> klavišų</w:t>
            </w:r>
            <w:r w:rsidR="006E1CE8">
              <w:rPr>
                <w:sz w:val="24"/>
                <w:szCs w:val="24"/>
              </w:rPr>
              <w:t>, su įžeminimu.</w:t>
            </w:r>
            <w:r w:rsidR="00A1634E">
              <w:t xml:space="preserve"> </w:t>
            </w:r>
            <w:r w:rsidR="00A1634E" w:rsidRPr="00A1634E">
              <w:rPr>
                <w:sz w:val="24"/>
                <w:szCs w:val="24"/>
              </w:rPr>
              <w:t>Montavimas: įleidžiami</w:t>
            </w:r>
            <w:r w:rsidR="00A1634E">
              <w:rPr>
                <w:sz w:val="24"/>
                <w:szCs w:val="24"/>
              </w:rPr>
              <w:t>.</w:t>
            </w:r>
          </w:p>
          <w:p w14:paraId="6AD78197" w14:textId="304477C3" w:rsidR="007512F8" w:rsidRPr="00194632" w:rsidRDefault="007512F8" w:rsidP="003D2595">
            <w:pPr>
              <w:jc w:val="both"/>
              <w:rPr>
                <w:sz w:val="24"/>
                <w:szCs w:val="24"/>
              </w:rPr>
            </w:pPr>
          </w:p>
        </w:tc>
      </w:tr>
      <w:tr w:rsidR="0094330D" w:rsidRPr="00194632" w14:paraId="13C757A7" w14:textId="77777777" w:rsidTr="003D2595">
        <w:tc>
          <w:tcPr>
            <w:tcW w:w="675" w:type="dxa"/>
            <w:shd w:val="clear" w:color="auto" w:fill="auto"/>
            <w:tcMar>
              <w:top w:w="85" w:type="dxa"/>
              <w:bottom w:w="85" w:type="dxa"/>
            </w:tcMar>
            <w:vAlign w:val="center"/>
          </w:tcPr>
          <w:p w14:paraId="796404B7" w14:textId="77777777" w:rsidR="0094330D" w:rsidRPr="00194632" w:rsidRDefault="0094330D" w:rsidP="003D2595">
            <w:pPr>
              <w:numPr>
                <w:ilvl w:val="0"/>
                <w:numId w:val="1"/>
              </w:numPr>
              <w:jc w:val="both"/>
              <w:rPr>
                <w:sz w:val="24"/>
                <w:szCs w:val="24"/>
              </w:rPr>
            </w:pPr>
          </w:p>
        </w:tc>
        <w:tc>
          <w:tcPr>
            <w:tcW w:w="9214" w:type="dxa"/>
            <w:shd w:val="clear" w:color="auto" w:fill="auto"/>
            <w:tcMar>
              <w:top w:w="85" w:type="dxa"/>
              <w:bottom w:w="85" w:type="dxa"/>
            </w:tcMar>
            <w:vAlign w:val="center"/>
          </w:tcPr>
          <w:p w14:paraId="0D15E003" w14:textId="77777777" w:rsidR="0094330D" w:rsidRDefault="000064CC" w:rsidP="007512F8">
            <w:pPr>
              <w:jc w:val="both"/>
              <w:rPr>
                <w:sz w:val="24"/>
                <w:szCs w:val="24"/>
              </w:rPr>
            </w:pPr>
            <w:r>
              <w:rPr>
                <w:sz w:val="24"/>
                <w:szCs w:val="24"/>
              </w:rPr>
              <w:t>SANITARINIAI  PRIETAISAI</w:t>
            </w:r>
          </w:p>
          <w:p w14:paraId="6594A8B6" w14:textId="77777777" w:rsidR="007512F8" w:rsidRDefault="007512F8" w:rsidP="003D2595">
            <w:pPr>
              <w:jc w:val="both"/>
              <w:rPr>
                <w:sz w:val="24"/>
                <w:szCs w:val="24"/>
              </w:rPr>
            </w:pPr>
          </w:p>
          <w:p w14:paraId="1B3F8C90" w14:textId="77777777" w:rsidR="00E248DC" w:rsidRDefault="000064CC" w:rsidP="003D2595">
            <w:pPr>
              <w:jc w:val="both"/>
              <w:rPr>
                <w:sz w:val="24"/>
                <w:szCs w:val="24"/>
              </w:rPr>
            </w:pPr>
            <w:r>
              <w:rPr>
                <w:sz w:val="24"/>
                <w:szCs w:val="24"/>
              </w:rPr>
              <w:t>Sanitariniai prietaisai, montuojami objekte, privalo turėti bendrus bruožus: jų vidiniai ir išoriniai paviršiai turi būti lygūs ir gerai valomi, neturėti aštrių vietų nei prietaisuose, nei tvirtinimo detalėse</w:t>
            </w:r>
            <w:r w:rsidR="00CB0905">
              <w:rPr>
                <w:sz w:val="24"/>
                <w:szCs w:val="24"/>
              </w:rPr>
              <w:t xml:space="preserve">. Visi sanitariniai prietaisai – plautuvės, praustuvai, </w:t>
            </w:r>
            <w:r w:rsidR="009D173E">
              <w:rPr>
                <w:sz w:val="24"/>
                <w:szCs w:val="24"/>
              </w:rPr>
              <w:t>vonios,</w:t>
            </w:r>
            <w:r w:rsidR="00CB0905">
              <w:rPr>
                <w:sz w:val="24"/>
                <w:szCs w:val="24"/>
              </w:rPr>
              <w:t xml:space="preserve"> dušo kabinos, </w:t>
            </w:r>
            <w:r w:rsidR="009D173E">
              <w:rPr>
                <w:sz w:val="24"/>
                <w:szCs w:val="24"/>
              </w:rPr>
              <w:t xml:space="preserve"> </w:t>
            </w:r>
            <w:r>
              <w:rPr>
                <w:sz w:val="24"/>
                <w:szCs w:val="24"/>
              </w:rPr>
              <w:t>nuotekų priimtuvai</w:t>
            </w:r>
            <w:r w:rsidR="00CB0905">
              <w:rPr>
                <w:sz w:val="24"/>
                <w:szCs w:val="24"/>
              </w:rPr>
              <w:t>, pisuarai</w:t>
            </w:r>
            <w:r>
              <w:rPr>
                <w:sz w:val="24"/>
                <w:szCs w:val="24"/>
              </w:rPr>
              <w:t xml:space="preserve"> ir maišytuvai </w:t>
            </w:r>
            <w:r w:rsidR="00CB0905">
              <w:rPr>
                <w:sz w:val="24"/>
                <w:szCs w:val="24"/>
              </w:rPr>
              <w:t xml:space="preserve">– </w:t>
            </w:r>
            <w:r>
              <w:rPr>
                <w:sz w:val="24"/>
                <w:szCs w:val="24"/>
              </w:rPr>
              <w:t>privalo būti sertifikuoti pagal ISO 9000 serijos standartą.</w:t>
            </w:r>
            <w:r w:rsidR="001541C6">
              <w:rPr>
                <w:sz w:val="24"/>
                <w:szCs w:val="24"/>
              </w:rPr>
              <w:t xml:space="preserve"> Visa įranga</w:t>
            </w:r>
            <w:r w:rsidR="001541C6">
              <w:t xml:space="preserve"> </w:t>
            </w:r>
            <w:r w:rsidR="001541C6" w:rsidRPr="001541C6">
              <w:rPr>
                <w:sz w:val="24"/>
                <w:szCs w:val="24"/>
              </w:rPr>
              <w:t>turi būti nauja, nenaudota, pristatoma gamykliniame įpakavime, suteikiama garantija – ne mažiau kaip 2 metai.</w:t>
            </w:r>
            <w:r w:rsidR="001541C6">
              <w:rPr>
                <w:sz w:val="24"/>
                <w:szCs w:val="24"/>
              </w:rPr>
              <w:t xml:space="preserve"> </w:t>
            </w:r>
          </w:p>
          <w:p w14:paraId="523E58F9" w14:textId="42B4D27E" w:rsidR="000064CC" w:rsidRDefault="00E248DC" w:rsidP="003D2595">
            <w:pPr>
              <w:jc w:val="both"/>
              <w:rPr>
                <w:sz w:val="24"/>
                <w:szCs w:val="24"/>
              </w:rPr>
            </w:pPr>
            <w:r>
              <w:rPr>
                <w:sz w:val="24"/>
                <w:szCs w:val="24"/>
              </w:rPr>
              <w:t>Praustuvai, išpuodžiai su bakeliais iš keramikos, glazūruoti.</w:t>
            </w:r>
            <w:r w:rsidR="000064CC">
              <w:rPr>
                <w:sz w:val="24"/>
                <w:szCs w:val="24"/>
              </w:rPr>
              <w:t xml:space="preserve"> </w:t>
            </w:r>
            <w:r>
              <w:rPr>
                <w:sz w:val="24"/>
                <w:szCs w:val="24"/>
              </w:rPr>
              <w:t>Išpuodžiai ir pisuarai su vandens užtvara viduje. Išpuodis komplektuojamas su sėdyne ir dangčiu iš plastmasės.</w:t>
            </w:r>
            <w:r w:rsidR="009D173E">
              <w:rPr>
                <w:sz w:val="24"/>
                <w:szCs w:val="24"/>
              </w:rPr>
              <w:t xml:space="preserve"> </w:t>
            </w:r>
            <w:r w:rsidR="006F058C">
              <w:rPr>
                <w:sz w:val="24"/>
                <w:szCs w:val="24"/>
              </w:rPr>
              <w:t xml:space="preserve">Dušo kabinos </w:t>
            </w:r>
            <w:r w:rsidR="00C91493">
              <w:rPr>
                <w:sz w:val="24"/>
                <w:szCs w:val="24"/>
              </w:rPr>
              <w:t xml:space="preserve">su </w:t>
            </w:r>
            <w:r w:rsidR="00BE6C84">
              <w:rPr>
                <w:sz w:val="24"/>
                <w:szCs w:val="24"/>
              </w:rPr>
              <w:t xml:space="preserve">skaidriu arba </w:t>
            </w:r>
            <w:r w:rsidR="00C91493">
              <w:rPr>
                <w:sz w:val="24"/>
                <w:szCs w:val="24"/>
              </w:rPr>
              <w:t>matiniu stiklu</w:t>
            </w:r>
            <w:r w:rsidR="0007273C">
              <w:rPr>
                <w:sz w:val="24"/>
                <w:szCs w:val="24"/>
              </w:rPr>
              <w:t>/plastiku</w:t>
            </w:r>
            <w:r w:rsidR="00C91493">
              <w:rPr>
                <w:sz w:val="24"/>
                <w:szCs w:val="24"/>
              </w:rPr>
              <w:t xml:space="preserve"> arba be akrilo padėklo</w:t>
            </w:r>
            <w:r w:rsidR="005C56C5">
              <w:rPr>
                <w:sz w:val="24"/>
                <w:szCs w:val="24"/>
              </w:rPr>
              <w:t xml:space="preserve"> su vandens subėgimo trapais</w:t>
            </w:r>
            <w:r w:rsidR="00C91493">
              <w:rPr>
                <w:sz w:val="24"/>
                <w:szCs w:val="24"/>
              </w:rPr>
              <w:t xml:space="preserve"> (derinti su Užsakovu). </w:t>
            </w:r>
            <w:r>
              <w:rPr>
                <w:sz w:val="24"/>
                <w:szCs w:val="24"/>
              </w:rPr>
              <w:t xml:space="preserve">Visi sanitariniai prietaisai komplektuojami su jų tipą ir pastatymo būdą atitinkančiomis tvirtinimo detalėmis. Vandens maišytuvai </w:t>
            </w:r>
            <w:r w:rsidR="005C56C5">
              <w:rPr>
                <w:sz w:val="24"/>
                <w:szCs w:val="24"/>
              </w:rPr>
              <w:t xml:space="preserve">dušams termostatiniai, taupantys vandenį, praustuvams – svirtiniai  </w:t>
            </w:r>
            <w:r>
              <w:rPr>
                <w:sz w:val="24"/>
                <w:szCs w:val="24"/>
              </w:rPr>
              <w:t xml:space="preserve">turi atitikti praustuvų ir </w:t>
            </w:r>
            <w:r w:rsidR="005C56C5">
              <w:rPr>
                <w:sz w:val="24"/>
                <w:szCs w:val="24"/>
              </w:rPr>
              <w:t>dušų</w:t>
            </w:r>
            <w:r>
              <w:rPr>
                <w:sz w:val="24"/>
                <w:szCs w:val="24"/>
              </w:rPr>
              <w:t xml:space="preserve"> konstrukciją. Maišytuvai privalo </w:t>
            </w:r>
            <w:r w:rsidR="00207172">
              <w:rPr>
                <w:sz w:val="24"/>
                <w:szCs w:val="24"/>
              </w:rPr>
              <w:t>turėti CE ženklinimą.</w:t>
            </w:r>
          </w:p>
          <w:p w14:paraId="3CE834BB" w14:textId="77777777" w:rsidR="004A612F" w:rsidRDefault="004A612F" w:rsidP="003D2595">
            <w:pPr>
              <w:jc w:val="both"/>
              <w:rPr>
                <w:sz w:val="24"/>
                <w:szCs w:val="24"/>
              </w:rPr>
            </w:pPr>
            <w:r>
              <w:rPr>
                <w:sz w:val="24"/>
                <w:szCs w:val="24"/>
              </w:rPr>
              <w:t xml:space="preserve">Vandeniniai rankšluosčių džiovintuvai plieniniai (plieno tipas: AISI 304(DIN1.4301), TIG(DIN17457)). </w:t>
            </w:r>
            <w:r w:rsidRPr="004A612F">
              <w:rPr>
                <w:sz w:val="24"/>
                <w:szCs w:val="24"/>
              </w:rPr>
              <w:t>Vandeniniai rankšluosčių džiovintuvai</w:t>
            </w:r>
            <w:r>
              <w:rPr>
                <w:sz w:val="24"/>
                <w:szCs w:val="24"/>
              </w:rPr>
              <w:t xml:space="preserve"> įkaista iki 105° C, šalina drėgmę, efektyviai džiovina rankšluosčius. Gyvatukų bei kopėtėlių paviršius dengiamas drėgmei atspariais vario, nikelio ir chromo sluoksniais, kurie didina metalo atsparumą korozijai.</w:t>
            </w:r>
          </w:p>
          <w:p w14:paraId="6B7AD315" w14:textId="77777777" w:rsidR="004510ED" w:rsidRDefault="003A2445" w:rsidP="003D2595">
            <w:pPr>
              <w:jc w:val="both"/>
              <w:rPr>
                <w:sz w:val="24"/>
                <w:szCs w:val="24"/>
              </w:rPr>
            </w:pPr>
            <w:r w:rsidRPr="003A2445">
              <w:rPr>
                <w:sz w:val="24"/>
                <w:szCs w:val="24"/>
              </w:rPr>
              <w:t>Sanitarini</w:t>
            </w:r>
            <w:r w:rsidR="007A2ADD">
              <w:rPr>
                <w:sz w:val="24"/>
                <w:szCs w:val="24"/>
              </w:rPr>
              <w:t>ų</w:t>
            </w:r>
            <w:r w:rsidRPr="003A2445">
              <w:rPr>
                <w:sz w:val="24"/>
                <w:szCs w:val="24"/>
              </w:rPr>
              <w:t xml:space="preserve"> prietais</w:t>
            </w:r>
            <w:r w:rsidR="007A2ADD">
              <w:rPr>
                <w:sz w:val="24"/>
                <w:szCs w:val="24"/>
              </w:rPr>
              <w:t>ai</w:t>
            </w:r>
            <w:r w:rsidRPr="003A2445">
              <w:rPr>
                <w:sz w:val="24"/>
                <w:szCs w:val="24"/>
              </w:rPr>
              <w:t>, montuojam</w:t>
            </w:r>
            <w:r w:rsidR="007A2ADD">
              <w:rPr>
                <w:sz w:val="24"/>
                <w:szCs w:val="24"/>
              </w:rPr>
              <w:t>i</w:t>
            </w:r>
            <w:r w:rsidRPr="003A2445">
              <w:rPr>
                <w:sz w:val="24"/>
                <w:szCs w:val="24"/>
              </w:rPr>
              <w:t xml:space="preserve"> objekte, </w:t>
            </w:r>
            <w:r>
              <w:rPr>
                <w:sz w:val="24"/>
                <w:szCs w:val="24"/>
              </w:rPr>
              <w:t>turi būti parinkti pagal patalpų, kuriose bus montuojami, ypatumus,</w:t>
            </w:r>
            <w:r w:rsidRPr="003A2445">
              <w:rPr>
                <w:sz w:val="24"/>
                <w:szCs w:val="24"/>
              </w:rPr>
              <w:t xml:space="preserve"> </w:t>
            </w:r>
            <w:r>
              <w:rPr>
                <w:sz w:val="24"/>
                <w:szCs w:val="24"/>
              </w:rPr>
              <w:t xml:space="preserve">spalva, </w:t>
            </w:r>
            <w:r w:rsidRPr="003A2445">
              <w:rPr>
                <w:sz w:val="24"/>
                <w:szCs w:val="24"/>
              </w:rPr>
              <w:t>gabaritai</w:t>
            </w:r>
            <w:r>
              <w:rPr>
                <w:sz w:val="24"/>
                <w:szCs w:val="24"/>
              </w:rPr>
              <w:t xml:space="preserve"> </w:t>
            </w:r>
            <w:r w:rsidRPr="003A2445">
              <w:rPr>
                <w:sz w:val="24"/>
                <w:szCs w:val="24"/>
              </w:rPr>
              <w:t>derinami su Užsakovu darbų vykdymo metu.</w:t>
            </w:r>
          </w:p>
          <w:p w14:paraId="333BAF78" w14:textId="77777777" w:rsidR="00E43905" w:rsidRPr="00194632" w:rsidRDefault="00E43905" w:rsidP="003D2595">
            <w:pPr>
              <w:jc w:val="both"/>
              <w:rPr>
                <w:sz w:val="24"/>
                <w:szCs w:val="24"/>
              </w:rPr>
            </w:pPr>
          </w:p>
        </w:tc>
      </w:tr>
      <w:tr w:rsidR="00115C62" w:rsidRPr="00194632" w14:paraId="17049128" w14:textId="77777777" w:rsidTr="003D2595">
        <w:tc>
          <w:tcPr>
            <w:tcW w:w="675" w:type="dxa"/>
            <w:shd w:val="clear" w:color="auto" w:fill="auto"/>
            <w:tcMar>
              <w:top w:w="85" w:type="dxa"/>
              <w:bottom w:w="85" w:type="dxa"/>
            </w:tcMar>
            <w:vAlign w:val="center"/>
          </w:tcPr>
          <w:p w14:paraId="22A9487D" w14:textId="77777777" w:rsidR="00115C62" w:rsidRPr="00194632" w:rsidRDefault="00115C62" w:rsidP="003D2595">
            <w:pPr>
              <w:numPr>
                <w:ilvl w:val="0"/>
                <w:numId w:val="1"/>
              </w:numPr>
              <w:jc w:val="both"/>
              <w:rPr>
                <w:sz w:val="24"/>
                <w:szCs w:val="24"/>
              </w:rPr>
            </w:pPr>
          </w:p>
        </w:tc>
        <w:tc>
          <w:tcPr>
            <w:tcW w:w="9214" w:type="dxa"/>
            <w:shd w:val="clear" w:color="auto" w:fill="auto"/>
            <w:tcMar>
              <w:top w:w="85" w:type="dxa"/>
              <w:bottom w:w="85" w:type="dxa"/>
            </w:tcMar>
            <w:vAlign w:val="center"/>
          </w:tcPr>
          <w:p w14:paraId="534EB0CF" w14:textId="77777777" w:rsidR="004D4EB5" w:rsidRDefault="00115C62" w:rsidP="007512F8">
            <w:pPr>
              <w:jc w:val="both"/>
              <w:rPr>
                <w:sz w:val="24"/>
                <w:szCs w:val="24"/>
              </w:rPr>
            </w:pPr>
            <w:r>
              <w:rPr>
                <w:sz w:val="24"/>
                <w:szCs w:val="24"/>
              </w:rPr>
              <w:t>DURYS</w:t>
            </w:r>
          </w:p>
          <w:p w14:paraId="2D3A72FC" w14:textId="77777777" w:rsidR="007512F8" w:rsidRDefault="007512F8" w:rsidP="003D2595">
            <w:pPr>
              <w:jc w:val="both"/>
              <w:rPr>
                <w:sz w:val="24"/>
                <w:szCs w:val="24"/>
              </w:rPr>
            </w:pPr>
          </w:p>
          <w:p w14:paraId="0CE1E765" w14:textId="77777777" w:rsidR="004D4EB5" w:rsidRDefault="006765F0" w:rsidP="007512F8">
            <w:pPr>
              <w:jc w:val="both"/>
              <w:rPr>
                <w:sz w:val="24"/>
                <w:szCs w:val="24"/>
              </w:rPr>
            </w:pPr>
            <w:r w:rsidRPr="00CA2DEE">
              <w:rPr>
                <w:i/>
                <w:sz w:val="24"/>
                <w:szCs w:val="24"/>
                <w:u w:val="single"/>
              </w:rPr>
              <w:t>Šarvo durys</w:t>
            </w:r>
            <w:r>
              <w:rPr>
                <w:i/>
                <w:sz w:val="24"/>
                <w:szCs w:val="24"/>
              </w:rPr>
              <w:t xml:space="preserve"> - </w:t>
            </w:r>
            <w:r w:rsidR="00B067F2" w:rsidRPr="00B067F2">
              <w:rPr>
                <w:sz w:val="24"/>
                <w:szCs w:val="24"/>
              </w:rPr>
              <w:t>apsauginės nuo įsilaužimo durys butams</w:t>
            </w:r>
            <w:r w:rsidR="00B067F2">
              <w:rPr>
                <w:sz w:val="24"/>
                <w:szCs w:val="24"/>
              </w:rPr>
              <w:t xml:space="preserve">. </w:t>
            </w:r>
            <w:r w:rsidR="00B067F2" w:rsidRPr="00B067F2">
              <w:rPr>
                <w:sz w:val="24"/>
                <w:szCs w:val="24"/>
              </w:rPr>
              <w:t>Stakta ir varči</w:t>
            </w:r>
            <w:r w:rsidR="00B067F2">
              <w:rPr>
                <w:sz w:val="24"/>
                <w:szCs w:val="24"/>
              </w:rPr>
              <w:t>a</w:t>
            </w:r>
            <w:r w:rsidR="00B067F2" w:rsidRPr="00B067F2">
              <w:rPr>
                <w:sz w:val="24"/>
                <w:szCs w:val="24"/>
              </w:rPr>
              <w:t xml:space="preserve"> </w:t>
            </w:r>
            <w:r w:rsidR="00B067F2">
              <w:rPr>
                <w:sz w:val="24"/>
                <w:szCs w:val="24"/>
              </w:rPr>
              <w:t xml:space="preserve">iš </w:t>
            </w:r>
            <w:r w:rsidR="00B067F2" w:rsidRPr="00B067F2">
              <w:rPr>
                <w:sz w:val="24"/>
                <w:szCs w:val="24"/>
              </w:rPr>
              <w:t>metal</w:t>
            </w:r>
            <w:r w:rsidR="00B067F2">
              <w:rPr>
                <w:sz w:val="24"/>
                <w:szCs w:val="24"/>
              </w:rPr>
              <w:t>o,</w:t>
            </w:r>
            <w:r w:rsidR="00B067F2" w:rsidRPr="00B067F2">
              <w:rPr>
                <w:sz w:val="24"/>
                <w:szCs w:val="24"/>
              </w:rPr>
              <w:t xml:space="preserve"> dažytos milteliniu būdu</w:t>
            </w:r>
            <w:r w:rsidR="00B067F2">
              <w:rPr>
                <w:sz w:val="24"/>
                <w:szCs w:val="24"/>
              </w:rPr>
              <w:t>. V</w:t>
            </w:r>
            <w:r w:rsidR="00B067F2" w:rsidRPr="00B067F2">
              <w:rPr>
                <w:sz w:val="24"/>
                <w:szCs w:val="24"/>
              </w:rPr>
              <w:t>yriai su atraminiais guoliais</w:t>
            </w:r>
            <w:r w:rsidR="00B067F2">
              <w:rPr>
                <w:sz w:val="24"/>
                <w:szCs w:val="24"/>
              </w:rPr>
              <w:t xml:space="preserve">. </w:t>
            </w:r>
            <w:r w:rsidR="00B067F2" w:rsidRPr="00B067F2">
              <w:rPr>
                <w:sz w:val="24"/>
                <w:szCs w:val="24"/>
              </w:rPr>
              <w:t>Durų varčios užpildas apsaugo nuo durų padegimo (nedegi mineralinės vatos plokštė ar kt.).</w:t>
            </w:r>
            <w:r w:rsidR="00B067F2">
              <w:rPr>
                <w:sz w:val="24"/>
                <w:szCs w:val="24"/>
              </w:rPr>
              <w:t xml:space="preserve"> </w:t>
            </w:r>
            <w:r w:rsidR="00B067F2" w:rsidRPr="00B067F2">
              <w:rPr>
                <w:sz w:val="24"/>
                <w:szCs w:val="24"/>
              </w:rPr>
              <w:t>Šarvuotoms durims gali būti naudojama įvairi durų apdaila: laminavimas, padengimas PVC plėvele, dažymas, faneravimas, stiklo paketai. Durų išorinis padengimas atsparus korozijai.</w:t>
            </w:r>
            <w:r w:rsidR="004D4EB5" w:rsidRPr="00B067F2">
              <w:rPr>
                <w:sz w:val="24"/>
                <w:szCs w:val="24"/>
              </w:rPr>
              <w:t xml:space="preserve"> </w:t>
            </w:r>
          </w:p>
          <w:p w14:paraId="7CDCCBC7" w14:textId="77777777" w:rsidR="007512F8" w:rsidRPr="00B067F2" w:rsidRDefault="007512F8" w:rsidP="003D2595">
            <w:pPr>
              <w:jc w:val="both"/>
              <w:rPr>
                <w:sz w:val="24"/>
                <w:szCs w:val="24"/>
              </w:rPr>
            </w:pPr>
          </w:p>
          <w:p w14:paraId="5176BA46" w14:textId="77777777" w:rsidR="004D4EB5" w:rsidRPr="00CA2DEE" w:rsidRDefault="001D09B7" w:rsidP="003D2595">
            <w:pPr>
              <w:jc w:val="both"/>
              <w:rPr>
                <w:i/>
                <w:sz w:val="24"/>
                <w:szCs w:val="24"/>
              </w:rPr>
            </w:pPr>
            <w:r w:rsidRPr="00CA2DEE">
              <w:rPr>
                <w:i/>
                <w:sz w:val="24"/>
                <w:szCs w:val="24"/>
              </w:rPr>
              <w:t>Minimalūs r</w:t>
            </w:r>
            <w:r w:rsidR="004D4EB5" w:rsidRPr="00CA2DEE">
              <w:rPr>
                <w:i/>
                <w:sz w:val="24"/>
                <w:szCs w:val="24"/>
              </w:rPr>
              <w:t>eikalavimai šarvo durims</w:t>
            </w:r>
          </w:p>
          <w:p w14:paraId="52D4EC31" w14:textId="77777777" w:rsidR="004D4EB5" w:rsidRDefault="004D4EB5" w:rsidP="007512F8">
            <w:pPr>
              <w:jc w:val="both"/>
              <w:rPr>
                <w:sz w:val="24"/>
                <w:szCs w:val="24"/>
              </w:rPr>
            </w:pPr>
            <w:r w:rsidRPr="00011A17">
              <w:rPr>
                <w:sz w:val="24"/>
                <w:szCs w:val="24"/>
              </w:rPr>
              <w:t>Stakta: stačiakampis vamzdis – ≥</w:t>
            </w:r>
            <w:r>
              <w:rPr>
                <w:sz w:val="24"/>
                <w:szCs w:val="24"/>
              </w:rPr>
              <w:t xml:space="preserve"> </w:t>
            </w:r>
            <w:r w:rsidRPr="00011A17">
              <w:rPr>
                <w:sz w:val="24"/>
                <w:szCs w:val="24"/>
              </w:rPr>
              <w:t>60 x 40 x 2 mm. Varčia: stačiakampis vamzdis – ≥</w:t>
            </w:r>
            <w:r>
              <w:rPr>
                <w:sz w:val="24"/>
                <w:szCs w:val="24"/>
              </w:rPr>
              <w:t xml:space="preserve"> </w:t>
            </w:r>
            <w:r w:rsidRPr="00011A17">
              <w:rPr>
                <w:sz w:val="24"/>
                <w:szCs w:val="24"/>
              </w:rPr>
              <w:t>40 x 20 x 2 mm; Iš išorės plieno lakštas – ≥</w:t>
            </w:r>
            <w:r>
              <w:rPr>
                <w:sz w:val="24"/>
                <w:szCs w:val="24"/>
              </w:rPr>
              <w:t xml:space="preserve"> 1,5 mm.</w:t>
            </w:r>
            <w:r w:rsidRPr="00011A17">
              <w:rPr>
                <w:sz w:val="24"/>
                <w:szCs w:val="24"/>
              </w:rPr>
              <w:t xml:space="preserve"> Iš abiejų pusių apdailos skydai (laminuota medžio drožlių plokšt</w:t>
            </w:r>
            <w:r>
              <w:rPr>
                <w:sz w:val="24"/>
                <w:szCs w:val="24"/>
              </w:rPr>
              <w:t>ė</w:t>
            </w:r>
            <w:r w:rsidRPr="00011A17">
              <w:rPr>
                <w:sz w:val="24"/>
                <w:szCs w:val="24"/>
              </w:rPr>
              <w:t xml:space="preserve">, </w:t>
            </w:r>
            <w:r>
              <w:rPr>
                <w:sz w:val="24"/>
                <w:szCs w:val="24"/>
              </w:rPr>
              <w:t>pasirinktinų spalvų).</w:t>
            </w:r>
            <w:r w:rsidRPr="00011A17">
              <w:rPr>
                <w:sz w:val="24"/>
                <w:szCs w:val="24"/>
              </w:rPr>
              <w:t xml:space="preserve"> Užpildas</w:t>
            </w:r>
            <w:r>
              <w:rPr>
                <w:sz w:val="24"/>
                <w:szCs w:val="24"/>
              </w:rPr>
              <w:t xml:space="preserve"> -</w:t>
            </w:r>
            <w:r w:rsidRPr="00011A17">
              <w:rPr>
                <w:sz w:val="24"/>
                <w:szCs w:val="24"/>
              </w:rPr>
              <w:t xml:space="preserve"> akmens vata</w:t>
            </w:r>
            <w:r>
              <w:rPr>
                <w:sz w:val="24"/>
                <w:szCs w:val="24"/>
              </w:rPr>
              <w:t xml:space="preserve"> (arba lygiavertė medžiaga)</w:t>
            </w:r>
            <w:r w:rsidRPr="00011A17">
              <w:rPr>
                <w:sz w:val="24"/>
                <w:szCs w:val="24"/>
              </w:rPr>
              <w:t xml:space="preserve"> </w:t>
            </w:r>
            <w:r w:rsidRPr="008C3EE3">
              <w:rPr>
                <w:sz w:val="24"/>
                <w:szCs w:val="24"/>
              </w:rPr>
              <w:t>– ≥</w:t>
            </w:r>
            <w:r>
              <w:rPr>
                <w:sz w:val="24"/>
                <w:szCs w:val="24"/>
              </w:rPr>
              <w:t xml:space="preserve">  </w:t>
            </w:r>
            <w:r w:rsidRPr="00011A17">
              <w:rPr>
                <w:sz w:val="24"/>
                <w:szCs w:val="24"/>
              </w:rPr>
              <w:t>42 mm</w:t>
            </w:r>
            <w:r>
              <w:rPr>
                <w:sz w:val="24"/>
                <w:szCs w:val="24"/>
              </w:rPr>
              <w:t>.</w:t>
            </w:r>
            <w:r w:rsidRPr="00011A17">
              <w:rPr>
                <w:sz w:val="24"/>
                <w:szCs w:val="24"/>
              </w:rPr>
              <w:t xml:space="preserve"> </w:t>
            </w:r>
            <w:r>
              <w:rPr>
                <w:sz w:val="24"/>
                <w:szCs w:val="24"/>
              </w:rPr>
              <w:t>P</w:t>
            </w:r>
            <w:r w:rsidRPr="008C3EE3">
              <w:rPr>
                <w:sz w:val="24"/>
                <w:szCs w:val="24"/>
              </w:rPr>
              <w:t xml:space="preserve">anoraminė </w:t>
            </w:r>
            <w:r>
              <w:rPr>
                <w:sz w:val="24"/>
                <w:szCs w:val="24"/>
              </w:rPr>
              <w:t>akutė su plačiu apžvalgos kampu.</w:t>
            </w:r>
            <w:r w:rsidRPr="008C3EE3">
              <w:rPr>
                <w:sz w:val="24"/>
                <w:szCs w:val="24"/>
              </w:rPr>
              <w:t xml:space="preserve"> </w:t>
            </w:r>
            <w:r w:rsidRPr="00011A17">
              <w:rPr>
                <w:sz w:val="24"/>
                <w:szCs w:val="24"/>
              </w:rPr>
              <w:t>Perimetr</w:t>
            </w:r>
            <w:r>
              <w:rPr>
                <w:sz w:val="24"/>
                <w:szCs w:val="24"/>
              </w:rPr>
              <w:t>o</w:t>
            </w:r>
            <w:r w:rsidRPr="00011A17">
              <w:rPr>
                <w:sz w:val="24"/>
                <w:szCs w:val="24"/>
              </w:rPr>
              <w:t xml:space="preserve"> tarpin</w:t>
            </w:r>
            <w:r>
              <w:rPr>
                <w:sz w:val="24"/>
                <w:szCs w:val="24"/>
              </w:rPr>
              <w:t>ės.</w:t>
            </w:r>
            <w:r w:rsidRPr="00011A17">
              <w:rPr>
                <w:sz w:val="24"/>
                <w:szCs w:val="24"/>
              </w:rPr>
              <w:t xml:space="preserve"> Vyriai su atraminiais guoliais. Metalinė konstrukcija nudažyta poliuretaniniais</w:t>
            </w:r>
            <w:r>
              <w:rPr>
                <w:sz w:val="24"/>
                <w:szCs w:val="24"/>
              </w:rPr>
              <w:t xml:space="preserve"> </w:t>
            </w:r>
            <w:r w:rsidRPr="00011A17">
              <w:rPr>
                <w:sz w:val="24"/>
                <w:szCs w:val="24"/>
              </w:rPr>
              <w:t>dažais</w:t>
            </w:r>
            <w:r>
              <w:rPr>
                <w:sz w:val="24"/>
                <w:szCs w:val="24"/>
              </w:rPr>
              <w:t xml:space="preserve"> ar milteliniu būdu.</w:t>
            </w:r>
            <w:r w:rsidRPr="00011A17">
              <w:rPr>
                <w:sz w:val="24"/>
                <w:szCs w:val="24"/>
              </w:rPr>
              <w:t xml:space="preserve"> Išorės apvadai. </w:t>
            </w:r>
            <w:r>
              <w:rPr>
                <w:sz w:val="24"/>
                <w:szCs w:val="24"/>
              </w:rPr>
              <w:t xml:space="preserve">Dažyto arba </w:t>
            </w:r>
            <w:r w:rsidRPr="00011A17">
              <w:rPr>
                <w:sz w:val="24"/>
                <w:szCs w:val="24"/>
              </w:rPr>
              <w:t>nerūdija</w:t>
            </w:r>
            <w:r>
              <w:rPr>
                <w:sz w:val="24"/>
                <w:szCs w:val="24"/>
              </w:rPr>
              <w:t>nčio plieno slenkstis.</w:t>
            </w:r>
            <w:r w:rsidRPr="00011A17">
              <w:rPr>
                <w:sz w:val="24"/>
                <w:szCs w:val="24"/>
              </w:rPr>
              <w:t xml:space="preserve"> </w:t>
            </w:r>
          </w:p>
          <w:p w14:paraId="25B85F73" w14:textId="77777777" w:rsidR="007512F8" w:rsidRDefault="007512F8" w:rsidP="003D2595">
            <w:pPr>
              <w:jc w:val="both"/>
              <w:rPr>
                <w:sz w:val="24"/>
                <w:szCs w:val="24"/>
              </w:rPr>
            </w:pPr>
          </w:p>
          <w:p w14:paraId="4D75E8B2" w14:textId="77777777" w:rsidR="004D4EB5" w:rsidRDefault="004D4EB5" w:rsidP="003D2595">
            <w:pPr>
              <w:jc w:val="both"/>
              <w:rPr>
                <w:sz w:val="24"/>
                <w:szCs w:val="24"/>
              </w:rPr>
            </w:pPr>
            <w:r w:rsidRPr="006C19CF">
              <w:rPr>
                <w:i/>
                <w:sz w:val="24"/>
                <w:szCs w:val="24"/>
              </w:rPr>
              <w:t>Pagrindinė spyna</w:t>
            </w:r>
            <w:r>
              <w:rPr>
                <w:sz w:val="24"/>
                <w:szCs w:val="24"/>
              </w:rPr>
              <w:t xml:space="preserve"> -</w:t>
            </w:r>
            <w:r w:rsidRPr="00011A17">
              <w:rPr>
                <w:sz w:val="24"/>
                <w:szCs w:val="24"/>
              </w:rPr>
              <w:t xml:space="preserve"> </w:t>
            </w:r>
            <w:r>
              <w:rPr>
                <w:sz w:val="24"/>
                <w:szCs w:val="24"/>
              </w:rPr>
              <w:t>cilindrinė (a</w:t>
            </w:r>
            <w:r w:rsidRPr="009F099D">
              <w:rPr>
                <w:sz w:val="24"/>
                <w:szCs w:val="24"/>
              </w:rPr>
              <w:t>patinė (montuojama su rankena)</w:t>
            </w:r>
            <w:r>
              <w:rPr>
                <w:sz w:val="24"/>
                <w:szCs w:val="24"/>
              </w:rPr>
              <w:t>), s</w:t>
            </w:r>
            <w:r w:rsidRPr="00630DBF">
              <w:rPr>
                <w:sz w:val="24"/>
                <w:szCs w:val="24"/>
              </w:rPr>
              <w:t xml:space="preserve">ertifikuota pagal EN 12209 – ≥ </w:t>
            </w:r>
            <w:r>
              <w:rPr>
                <w:sz w:val="24"/>
                <w:szCs w:val="24"/>
              </w:rPr>
              <w:t>3 saugumo klasė</w:t>
            </w:r>
            <w:r w:rsidRPr="006D0AB3">
              <w:rPr>
                <w:sz w:val="24"/>
                <w:szCs w:val="24"/>
              </w:rPr>
              <w:t>.</w:t>
            </w:r>
            <w:r>
              <w:rPr>
                <w:sz w:val="24"/>
                <w:szCs w:val="24"/>
              </w:rPr>
              <w:t xml:space="preserve"> G</w:t>
            </w:r>
            <w:r w:rsidRPr="009F099D">
              <w:rPr>
                <w:sz w:val="24"/>
                <w:szCs w:val="24"/>
              </w:rPr>
              <w:t xml:space="preserve">arantija </w:t>
            </w:r>
            <w:r w:rsidRPr="00011A17">
              <w:rPr>
                <w:sz w:val="24"/>
                <w:szCs w:val="24"/>
              </w:rPr>
              <w:t>– ≥</w:t>
            </w:r>
            <w:r>
              <w:rPr>
                <w:sz w:val="24"/>
                <w:szCs w:val="24"/>
              </w:rPr>
              <w:t xml:space="preserve"> 2</w:t>
            </w:r>
            <w:r w:rsidRPr="009F099D">
              <w:rPr>
                <w:sz w:val="24"/>
                <w:szCs w:val="24"/>
              </w:rPr>
              <w:t xml:space="preserve"> metai.</w:t>
            </w:r>
          </w:p>
          <w:p w14:paraId="3F6CC6C9" w14:textId="77777777" w:rsidR="00132A65" w:rsidRDefault="004D4EB5" w:rsidP="003D2595">
            <w:pPr>
              <w:jc w:val="both"/>
              <w:rPr>
                <w:sz w:val="24"/>
                <w:szCs w:val="24"/>
              </w:rPr>
            </w:pPr>
            <w:r w:rsidRPr="006C19CF">
              <w:rPr>
                <w:i/>
                <w:sz w:val="24"/>
                <w:szCs w:val="24"/>
              </w:rPr>
              <w:t>Papildoma,</w:t>
            </w:r>
            <w:r w:rsidRPr="006C19CF">
              <w:rPr>
                <w:sz w:val="24"/>
                <w:szCs w:val="24"/>
              </w:rPr>
              <w:t xml:space="preserve"> plokštelinė</w:t>
            </w:r>
            <w:r>
              <w:rPr>
                <w:sz w:val="24"/>
                <w:szCs w:val="24"/>
              </w:rPr>
              <w:t xml:space="preserve"> spyna</w:t>
            </w:r>
            <w:r w:rsidRPr="006C19CF">
              <w:rPr>
                <w:sz w:val="24"/>
                <w:szCs w:val="24"/>
              </w:rPr>
              <w:t>, skirta šarvo tipo plieninėms durims, užrakinama 4 rakto pasukimais, du</w:t>
            </w:r>
            <w:r>
              <w:rPr>
                <w:sz w:val="24"/>
                <w:szCs w:val="24"/>
              </w:rPr>
              <w:t xml:space="preserve">rys fiksuojamos trijose vietose, garantija </w:t>
            </w:r>
            <w:r w:rsidRPr="00011A17">
              <w:rPr>
                <w:sz w:val="24"/>
                <w:szCs w:val="24"/>
              </w:rPr>
              <w:t>– ≥</w:t>
            </w:r>
            <w:r>
              <w:rPr>
                <w:sz w:val="24"/>
                <w:szCs w:val="24"/>
              </w:rPr>
              <w:t xml:space="preserve"> 2 metai.</w:t>
            </w:r>
          </w:p>
          <w:p w14:paraId="4B12E9DB" w14:textId="77777777" w:rsidR="004D4EB5" w:rsidRDefault="00132A65" w:rsidP="007512F8">
            <w:pPr>
              <w:jc w:val="both"/>
              <w:rPr>
                <w:i/>
                <w:sz w:val="24"/>
                <w:szCs w:val="24"/>
                <w:u w:val="single"/>
              </w:rPr>
            </w:pPr>
            <w:r>
              <w:rPr>
                <w:sz w:val="24"/>
                <w:szCs w:val="24"/>
              </w:rPr>
              <w:t xml:space="preserve">Šarvo duryse gali būti montuojama tik viena spyna, tuomet ji turi būti </w:t>
            </w:r>
            <w:r w:rsidRPr="00132A65">
              <w:rPr>
                <w:sz w:val="24"/>
                <w:szCs w:val="24"/>
              </w:rPr>
              <w:t>cilindrinė (a</w:t>
            </w:r>
            <w:r>
              <w:rPr>
                <w:sz w:val="24"/>
                <w:szCs w:val="24"/>
              </w:rPr>
              <w:t>patinė (montuojama su rankena)). Spyna ir cilindras</w:t>
            </w:r>
            <w:r w:rsidRPr="00132A65">
              <w:rPr>
                <w:sz w:val="24"/>
                <w:szCs w:val="24"/>
              </w:rPr>
              <w:t xml:space="preserve"> sertifikuot</w:t>
            </w:r>
            <w:r>
              <w:rPr>
                <w:sz w:val="24"/>
                <w:szCs w:val="24"/>
              </w:rPr>
              <w:t>i</w:t>
            </w:r>
            <w:r w:rsidRPr="00132A65">
              <w:rPr>
                <w:sz w:val="24"/>
                <w:szCs w:val="24"/>
              </w:rPr>
              <w:t xml:space="preserve"> pagal EN 12209 – ≥ </w:t>
            </w:r>
            <w:r>
              <w:rPr>
                <w:sz w:val="24"/>
                <w:szCs w:val="24"/>
              </w:rPr>
              <w:t>5</w:t>
            </w:r>
            <w:r w:rsidRPr="00132A65">
              <w:rPr>
                <w:sz w:val="24"/>
                <w:szCs w:val="24"/>
              </w:rPr>
              <w:t xml:space="preserve"> saugumo klasė. Garantija – ≥ </w:t>
            </w:r>
            <w:r>
              <w:rPr>
                <w:sz w:val="24"/>
                <w:szCs w:val="24"/>
              </w:rPr>
              <w:t>3</w:t>
            </w:r>
            <w:r w:rsidRPr="00132A65">
              <w:rPr>
                <w:sz w:val="24"/>
                <w:szCs w:val="24"/>
              </w:rPr>
              <w:t xml:space="preserve"> metai.</w:t>
            </w:r>
            <w:r w:rsidR="004D4EB5" w:rsidRPr="001164B3">
              <w:rPr>
                <w:i/>
                <w:sz w:val="24"/>
                <w:szCs w:val="24"/>
                <w:u w:val="single"/>
              </w:rPr>
              <w:t xml:space="preserve"> </w:t>
            </w:r>
          </w:p>
          <w:p w14:paraId="16D9A9B6" w14:textId="77777777" w:rsidR="007512F8" w:rsidRDefault="007512F8" w:rsidP="003D2595">
            <w:pPr>
              <w:jc w:val="both"/>
              <w:rPr>
                <w:i/>
                <w:sz w:val="24"/>
                <w:szCs w:val="24"/>
                <w:u w:val="single"/>
              </w:rPr>
            </w:pPr>
          </w:p>
          <w:p w14:paraId="2FA2526C" w14:textId="77777777" w:rsidR="004D4EB5" w:rsidRPr="00CA2DEE" w:rsidRDefault="004D4EB5" w:rsidP="003D2595">
            <w:pPr>
              <w:jc w:val="both"/>
              <w:rPr>
                <w:i/>
                <w:sz w:val="24"/>
                <w:szCs w:val="24"/>
              </w:rPr>
            </w:pPr>
            <w:r w:rsidRPr="00CA2DEE">
              <w:rPr>
                <w:i/>
                <w:sz w:val="24"/>
                <w:szCs w:val="24"/>
              </w:rPr>
              <w:t>Minimalūs reikalavimai vidaus durims</w:t>
            </w:r>
          </w:p>
          <w:p w14:paraId="0140C73D" w14:textId="77777777" w:rsidR="00E125C0" w:rsidRDefault="00E125C0" w:rsidP="007512F8">
            <w:pPr>
              <w:jc w:val="both"/>
              <w:rPr>
                <w:sz w:val="24"/>
                <w:szCs w:val="24"/>
              </w:rPr>
            </w:pPr>
            <w:r>
              <w:rPr>
                <w:sz w:val="24"/>
                <w:szCs w:val="24"/>
              </w:rPr>
              <w:t>Montuojamoms objekte</w:t>
            </w:r>
            <w:r w:rsidRPr="00E125C0">
              <w:rPr>
                <w:sz w:val="24"/>
                <w:szCs w:val="24"/>
              </w:rPr>
              <w:t xml:space="preserve"> durims taikomi šie reikalavimai:</w:t>
            </w:r>
            <w:r>
              <w:rPr>
                <w:sz w:val="24"/>
                <w:szCs w:val="24"/>
              </w:rPr>
              <w:t xml:space="preserve"> saugumo, </w:t>
            </w:r>
            <w:r w:rsidRPr="00E125C0">
              <w:rPr>
                <w:sz w:val="24"/>
                <w:szCs w:val="24"/>
              </w:rPr>
              <w:t>tvirtumo</w:t>
            </w:r>
            <w:r>
              <w:rPr>
                <w:sz w:val="24"/>
                <w:szCs w:val="24"/>
              </w:rPr>
              <w:t xml:space="preserve">, sandarumo, funkcionalumo, </w:t>
            </w:r>
            <w:r w:rsidRPr="00E125C0">
              <w:rPr>
                <w:sz w:val="24"/>
                <w:szCs w:val="24"/>
              </w:rPr>
              <w:t>estetikos.</w:t>
            </w:r>
          </w:p>
          <w:p w14:paraId="094BD9C9" w14:textId="77777777" w:rsidR="007512F8" w:rsidRDefault="007512F8" w:rsidP="003D2595">
            <w:pPr>
              <w:jc w:val="both"/>
              <w:rPr>
                <w:sz w:val="24"/>
                <w:szCs w:val="24"/>
              </w:rPr>
            </w:pPr>
          </w:p>
          <w:p w14:paraId="2D282602" w14:textId="77777777" w:rsidR="00115C62" w:rsidRDefault="0063110B" w:rsidP="007512F8">
            <w:pPr>
              <w:jc w:val="both"/>
              <w:rPr>
                <w:sz w:val="24"/>
                <w:szCs w:val="24"/>
              </w:rPr>
            </w:pPr>
            <w:r w:rsidRPr="00CA2DEE">
              <w:rPr>
                <w:i/>
                <w:sz w:val="24"/>
                <w:szCs w:val="24"/>
                <w:u w:val="single"/>
              </w:rPr>
              <w:t>Medinės durys</w:t>
            </w:r>
            <w:r w:rsidRPr="0063110B">
              <w:rPr>
                <w:sz w:val="24"/>
                <w:szCs w:val="24"/>
              </w:rPr>
              <w:t xml:space="preserve"> – tai gaminiai iš klijuoto pušies masyvo. Medinės durys </w:t>
            </w:r>
            <w:r w:rsidR="00750001">
              <w:rPr>
                <w:sz w:val="24"/>
                <w:szCs w:val="24"/>
              </w:rPr>
              <w:t>tiekiamos</w:t>
            </w:r>
            <w:r w:rsidRPr="0063110B">
              <w:rPr>
                <w:sz w:val="24"/>
                <w:szCs w:val="24"/>
              </w:rPr>
              <w:t xml:space="preserve"> tiek natūralios</w:t>
            </w:r>
            <w:r w:rsidR="004D4EB5">
              <w:rPr>
                <w:sz w:val="24"/>
                <w:szCs w:val="24"/>
              </w:rPr>
              <w:t xml:space="preserve"> spalvos (lakuotos bespalviu laku</w:t>
            </w:r>
            <w:r w:rsidR="00E047DC">
              <w:rPr>
                <w:sz w:val="24"/>
                <w:szCs w:val="24"/>
              </w:rPr>
              <w:t>, alyvuotos</w:t>
            </w:r>
            <w:r w:rsidR="004D4EB5">
              <w:rPr>
                <w:sz w:val="24"/>
                <w:szCs w:val="24"/>
              </w:rPr>
              <w:t>)</w:t>
            </w:r>
            <w:r w:rsidRPr="0063110B">
              <w:rPr>
                <w:sz w:val="24"/>
                <w:szCs w:val="24"/>
              </w:rPr>
              <w:t>, tiek jau dažytos (beicuotos) įvairiomis spalvomis.</w:t>
            </w:r>
          </w:p>
          <w:p w14:paraId="4C54360B" w14:textId="77777777" w:rsidR="007512F8" w:rsidRDefault="007512F8" w:rsidP="003D2595">
            <w:pPr>
              <w:jc w:val="both"/>
              <w:rPr>
                <w:sz w:val="24"/>
                <w:szCs w:val="24"/>
              </w:rPr>
            </w:pPr>
          </w:p>
          <w:p w14:paraId="7846F311" w14:textId="77777777" w:rsidR="0063110B" w:rsidRDefault="0063110B" w:rsidP="003D2595">
            <w:pPr>
              <w:jc w:val="both"/>
              <w:rPr>
                <w:sz w:val="24"/>
                <w:szCs w:val="24"/>
              </w:rPr>
            </w:pPr>
            <w:r w:rsidRPr="00CA2DEE">
              <w:rPr>
                <w:i/>
                <w:sz w:val="24"/>
                <w:szCs w:val="24"/>
                <w:u w:val="single"/>
              </w:rPr>
              <w:t>Faneruotos durys</w:t>
            </w:r>
            <w:r w:rsidRPr="0063110B">
              <w:rPr>
                <w:sz w:val="24"/>
                <w:szCs w:val="24"/>
              </w:rPr>
              <w:t xml:space="preserve"> – karkasas gaminamas iš klijuotos medienos, abi pusės dengiamos medžio drožlių plokščių sluoksniais, o paviršius padengtas natūralia ar </w:t>
            </w:r>
            <w:r w:rsidR="008A3783">
              <w:rPr>
                <w:sz w:val="24"/>
                <w:szCs w:val="24"/>
              </w:rPr>
              <w:t>sintetine</w:t>
            </w:r>
            <w:r w:rsidRPr="0063110B">
              <w:rPr>
                <w:sz w:val="24"/>
                <w:szCs w:val="24"/>
              </w:rPr>
              <w:t xml:space="preserve"> faneruote.</w:t>
            </w:r>
          </w:p>
          <w:p w14:paraId="54E7BE6F" w14:textId="77777777" w:rsidR="0063110B" w:rsidRDefault="0063110B" w:rsidP="007512F8">
            <w:pPr>
              <w:jc w:val="both"/>
              <w:rPr>
                <w:sz w:val="24"/>
                <w:szCs w:val="24"/>
              </w:rPr>
            </w:pPr>
            <w:r w:rsidRPr="0063110B">
              <w:rPr>
                <w:i/>
                <w:sz w:val="24"/>
                <w:szCs w:val="24"/>
              </w:rPr>
              <w:t>Laminuotos durys</w:t>
            </w:r>
            <w:r w:rsidRPr="0063110B">
              <w:rPr>
                <w:sz w:val="24"/>
                <w:szCs w:val="24"/>
              </w:rPr>
              <w:t xml:space="preserve"> puikiai dera prie šiuolaikinio interjero. </w:t>
            </w:r>
            <w:r>
              <w:rPr>
                <w:sz w:val="24"/>
                <w:szCs w:val="24"/>
              </w:rPr>
              <w:t>Pasiūloje yra</w:t>
            </w:r>
            <w:r w:rsidRPr="0063110B">
              <w:rPr>
                <w:sz w:val="24"/>
                <w:szCs w:val="24"/>
              </w:rPr>
              <w:t xml:space="preserve"> tiek su kartoninio korio užpildu, tiek pilnavidur</w:t>
            </w:r>
            <w:r>
              <w:rPr>
                <w:sz w:val="24"/>
                <w:szCs w:val="24"/>
              </w:rPr>
              <w:t>ė</w:t>
            </w:r>
            <w:r w:rsidRPr="0063110B">
              <w:rPr>
                <w:sz w:val="24"/>
                <w:szCs w:val="24"/>
              </w:rPr>
              <w:t>s, su atsparia subraižymams plėvele laminuot</w:t>
            </w:r>
            <w:r>
              <w:rPr>
                <w:sz w:val="24"/>
                <w:szCs w:val="24"/>
              </w:rPr>
              <w:t>os vidaus dury</w:t>
            </w:r>
            <w:r w:rsidRPr="0063110B">
              <w:rPr>
                <w:sz w:val="24"/>
                <w:szCs w:val="24"/>
              </w:rPr>
              <w:t>s.</w:t>
            </w:r>
          </w:p>
          <w:p w14:paraId="10B31571" w14:textId="77777777" w:rsidR="007512F8" w:rsidRDefault="007512F8" w:rsidP="003D2595">
            <w:pPr>
              <w:jc w:val="both"/>
              <w:rPr>
                <w:sz w:val="24"/>
                <w:szCs w:val="24"/>
              </w:rPr>
            </w:pPr>
          </w:p>
          <w:p w14:paraId="59819618" w14:textId="77777777" w:rsidR="0063110B" w:rsidRDefault="0063110B" w:rsidP="007512F8">
            <w:pPr>
              <w:jc w:val="both"/>
              <w:rPr>
                <w:sz w:val="24"/>
                <w:szCs w:val="24"/>
              </w:rPr>
            </w:pPr>
            <w:r w:rsidRPr="00CA2DEE">
              <w:rPr>
                <w:i/>
                <w:sz w:val="24"/>
                <w:szCs w:val="24"/>
                <w:u w:val="single"/>
              </w:rPr>
              <w:t>Dažytos vidaus durys pagamintos iš HDF</w:t>
            </w:r>
            <w:r w:rsidRPr="0063110B">
              <w:rPr>
                <w:sz w:val="24"/>
                <w:szCs w:val="24"/>
              </w:rPr>
              <w:t xml:space="preserve"> - didelio tankumo medžio plaušo plokštės. </w:t>
            </w:r>
            <w:r w:rsidR="008A3783" w:rsidRPr="008A3783">
              <w:rPr>
                <w:sz w:val="24"/>
                <w:szCs w:val="24"/>
              </w:rPr>
              <w:t xml:space="preserve">Durims tvirtumą suteikia medinis laikantysis karkasas, užpildytas specialiu korio tipo </w:t>
            </w:r>
            <w:r w:rsidR="008A3783">
              <w:rPr>
                <w:sz w:val="24"/>
                <w:szCs w:val="24"/>
              </w:rPr>
              <w:t>arba drožlių plokštės užpildais,</w:t>
            </w:r>
            <w:r w:rsidR="008A3783" w:rsidRPr="0063110B">
              <w:rPr>
                <w:sz w:val="24"/>
                <w:szCs w:val="24"/>
              </w:rPr>
              <w:t xml:space="preserve"> neleidžia atsirasti plyšiams tarp filingų ir rėmų.</w:t>
            </w:r>
          </w:p>
          <w:p w14:paraId="31F11101" w14:textId="77777777" w:rsidR="007512F8" w:rsidRDefault="007512F8" w:rsidP="003D2595">
            <w:pPr>
              <w:jc w:val="both"/>
              <w:rPr>
                <w:sz w:val="24"/>
                <w:szCs w:val="24"/>
              </w:rPr>
            </w:pPr>
          </w:p>
          <w:p w14:paraId="5B67F487" w14:textId="77777777" w:rsidR="004D4EB5" w:rsidRPr="00B067F2" w:rsidRDefault="00CA2DEE" w:rsidP="003D2595">
            <w:pPr>
              <w:jc w:val="both"/>
              <w:rPr>
                <w:sz w:val="24"/>
                <w:szCs w:val="24"/>
              </w:rPr>
            </w:pPr>
            <w:r w:rsidRPr="00CA2DEE">
              <w:rPr>
                <w:i/>
                <w:sz w:val="24"/>
                <w:szCs w:val="24"/>
                <w:u w:val="single"/>
              </w:rPr>
              <w:t>Ekofaneruote dengtos durys</w:t>
            </w:r>
            <w:r>
              <w:rPr>
                <w:i/>
                <w:sz w:val="24"/>
                <w:szCs w:val="24"/>
              </w:rPr>
              <w:t xml:space="preserve"> - </w:t>
            </w:r>
            <w:r>
              <w:rPr>
                <w:sz w:val="24"/>
                <w:szCs w:val="24"/>
              </w:rPr>
              <w:t xml:space="preserve"> š</w:t>
            </w:r>
            <w:r w:rsidR="0063110B" w:rsidRPr="0063110B">
              <w:rPr>
                <w:sz w:val="24"/>
                <w:szCs w:val="24"/>
              </w:rPr>
              <w:t>ių durų plėvelė gaminama ne iš celiuliozės, o iš medžio dulkių – atspari blukimui ir subraižymams. Jų spalvos modernios, paviršius struktūrinis, dėl to ekofaneruotė sudaro natūralaus medžio įspūdį.</w:t>
            </w:r>
            <w:r w:rsidR="008A3783">
              <w:t xml:space="preserve"> </w:t>
            </w:r>
            <w:r w:rsidR="008A3783" w:rsidRPr="008A3783">
              <w:rPr>
                <w:sz w:val="24"/>
                <w:szCs w:val="24"/>
              </w:rPr>
              <w:t>Paviršius pasižymi aukštomis techninėmis ir estetinėmis savybėmis.</w:t>
            </w:r>
            <w:r w:rsidR="004D4EB5" w:rsidRPr="001164B3">
              <w:rPr>
                <w:i/>
                <w:sz w:val="24"/>
                <w:szCs w:val="24"/>
                <w:u w:val="single"/>
              </w:rPr>
              <w:t xml:space="preserve"> </w:t>
            </w:r>
          </w:p>
          <w:p w14:paraId="3E1CC8C4" w14:textId="77777777" w:rsidR="00630DBF" w:rsidRDefault="00571C75" w:rsidP="003D2595">
            <w:pPr>
              <w:jc w:val="both"/>
              <w:rPr>
                <w:sz w:val="24"/>
                <w:szCs w:val="24"/>
              </w:rPr>
            </w:pPr>
            <w:r w:rsidRPr="00571C75">
              <w:rPr>
                <w:sz w:val="24"/>
                <w:szCs w:val="24"/>
              </w:rPr>
              <w:t xml:space="preserve">Durys </w:t>
            </w:r>
            <w:r w:rsidR="006A6F04">
              <w:rPr>
                <w:sz w:val="24"/>
                <w:szCs w:val="24"/>
              </w:rPr>
              <w:t>į objektą</w:t>
            </w:r>
            <w:r w:rsidRPr="00571C75">
              <w:rPr>
                <w:sz w:val="24"/>
                <w:szCs w:val="24"/>
              </w:rPr>
              <w:t xml:space="preserve"> turi būti pristatytos </w:t>
            </w:r>
            <w:r w:rsidR="006A6F04">
              <w:rPr>
                <w:sz w:val="24"/>
                <w:szCs w:val="24"/>
              </w:rPr>
              <w:t xml:space="preserve">tokioje komplektacijoje: </w:t>
            </w:r>
            <w:r w:rsidRPr="00571C75">
              <w:rPr>
                <w:sz w:val="24"/>
                <w:szCs w:val="24"/>
              </w:rPr>
              <w:t>stakta</w:t>
            </w:r>
            <w:r w:rsidR="006A6F04">
              <w:rPr>
                <w:sz w:val="24"/>
                <w:szCs w:val="24"/>
              </w:rPr>
              <w:t>,</w:t>
            </w:r>
            <w:r w:rsidRPr="00571C75">
              <w:rPr>
                <w:sz w:val="24"/>
                <w:szCs w:val="24"/>
              </w:rPr>
              <w:t xml:space="preserve"> varčia</w:t>
            </w:r>
            <w:r w:rsidR="006A6F04">
              <w:rPr>
                <w:sz w:val="24"/>
                <w:szCs w:val="24"/>
              </w:rPr>
              <w:t>,</w:t>
            </w:r>
            <w:r w:rsidRPr="00571C75">
              <w:rPr>
                <w:sz w:val="24"/>
                <w:szCs w:val="24"/>
              </w:rPr>
              <w:t xml:space="preserve"> </w:t>
            </w:r>
            <w:r w:rsidR="006A6F04" w:rsidRPr="006A6F04">
              <w:rPr>
                <w:sz w:val="24"/>
                <w:szCs w:val="24"/>
              </w:rPr>
              <w:t>≥</w:t>
            </w:r>
            <w:r w:rsidR="006A6F04">
              <w:rPr>
                <w:sz w:val="24"/>
                <w:szCs w:val="24"/>
              </w:rPr>
              <w:t xml:space="preserve"> 2 vyriai</w:t>
            </w:r>
            <w:r w:rsidRPr="00571C75">
              <w:rPr>
                <w:sz w:val="24"/>
                <w:szCs w:val="24"/>
              </w:rPr>
              <w:t>, su</w:t>
            </w:r>
            <w:r>
              <w:rPr>
                <w:sz w:val="24"/>
                <w:szCs w:val="24"/>
              </w:rPr>
              <w:t xml:space="preserve"> </w:t>
            </w:r>
            <w:r w:rsidRPr="00571C75">
              <w:rPr>
                <w:sz w:val="24"/>
                <w:szCs w:val="24"/>
              </w:rPr>
              <w:t>visiškai baigta paviršiaus apdaila</w:t>
            </w:r>
            <w:r w:rsidR="006A6F04">
              <w:rPr>
                <w:sz w:val="24"/>
                <w:szCs w:val="24"/>
              </w:rPr>
              <w:t xml:space="preserve"> (vidaus durys gali būti su daline apdaila, </w:t>
            </w:r>
            <w:r w:rsidR="00872022">
              <w:rPr>
                <w:sz w:val="24"/>
                <w:szCs w:val="24"/>
              </w:rPr>
              <w:t xml:space="preserve">jei </w:t>
            </w:r>
            <w:r w:rsidR="006A6F04">
              <w:rPr>
                <w:sz w:val="24"/>
                <w:szCs w:val="24"/>
              </w:rPr>
              <w:t>dažymas atliekamas vietoje)</w:t>
            </w:r>
            <w:r w:rsidRPr="00571C75">
              <w:rPr>
                <w:sz w:val="24"/>
                <w:szCs w:val="24"/>
              </w:rPr>
              <w:t>, su</w:t>
            </w:r>
            <w:r w:rsidR="006A6F04">
              <w:rPr>
                <w:sz w:val="24"/>
                <w:szCs w:val="24"/>
              </w:rPr>
              <w:t xml:space="preserve"> rankenomis,</w:t>
            </w:r>
            <w:r w:rsidR="00CF6FAC">
              <w:rPr>
                <w:sz w:val="24"/>
                <w:szCs w:val="24"/>
              </w:rPr>
              <w:t xml:space="preserve"> spynomis-spragtukais, </w:t>
            </w:r>
            <w:r w:rsidR="006C19CF">
              <w:rPr>
                <w:sz w:val="24"/>
                <w:szCs w:val="24"/>
              </w:rPr>
              <w:t xml:space="preserve">spynomis su užraktais, </w:t>
            </w:r>
            <w:r w:rsidR="00872022">
              <w:rPr>
                <w:sz w:val="24"/>
                <w:szCs w:val="24"/>
              </w:rPr>
              <w:t xml:space="preserve">tinkamo pločio </w:t>
            </w:r>
            <w:r w:rsidR="006A6F04">
              <w:rPr>
                <w:sz w:val="24"/>
                <w:szCs w:val="24"/>
              </w:rPr>
              <w:t xml:space="preserve">apvadais. </w:t>
            </w:r>
          </w:p>
          <w:p w14:paraId="714EEC5B" w14:textId="77777777" w:rsidR="00146AF6" w:rsidRDefault="00CF6FAC" w:rsidP="003D2595">
            <w:pPr>
              <w:jc w:val="both"/>
              <w:rPr>
                <w:sz w:val="24"/>
                <w:szCs w:val="24"/>
              </w:rPr>
            </w:pPr>
            <w:r>
              <w:rPr>
                <w:sz w:val="24"/>
                <w:szCs w:val="24"/>
              </w:rPr>
              <w:t>Tualeto ir vonios kambario durų spynos turi būti su užrakto mechanizmu</w:t>
            </w:r>
            <w:r w:rsidR="00146AF6">
              <w:rPr>
                <w:sz w:val="24"/>
                <w:szCs w:val="24"/>
              </w:rPr>
              <w:t>.</w:t>
            </w:r>
            <w:r w:rsidRPr="00571C75">
              <w:rPr>
                <w:sz w:val="24"/>
                <w:szCs w:val="24"/>
              </w:rPr>
              <w:t xml:space="preserve"> </w:t>
            </w:r>
            <w:r w:rsidR="00146AF6" w:rsidRPr="00571C75">
              <w:rPr>
                <w:sz w:val="24"/>
                <w:szCs w:val="24"/>
              </w:rPr>
              <w:t>Durų atmušos turi būti visur, kur tik rankena gali atsitrenkti į sieną.</w:t>
            </w:r>
          </w:p>
          <w:p w14:paraId="7BCE4123" w14:textId="77777777" w:rsidR="006765F0" w:rsidRDefault="00EF51D0" w:rsidP="007512F8">
            <w:pPr>
              <w:jc w:val="both"/>
              <w:rPr>
                <w:sz w:val="24"/>
                <w:szCs w:val="24"/>
              </w:rPr>
            </w:pPr>
            <w:r w:rsidRPr="00EF51D0">
              <w:rPr>
                <w:sz w:val="24"/>
                <w:szCs w:val="24"/>
              </w:rPr>
              <w:t>Visi gaminiai turi būti sertifikuoti.</w:t>
            </w:r>
          </w:p>
          <w:p w14:paraId="078A7F0D" w14:textId="77777777" w:rsidR="007512F8" w:rsidRDefault="007512F8" w:rsidP="003D2595">
            <w:pPr>
              <w:jc w:val="both"/>
              <w:rPr>
                <w:sz w:val="24"/>
                <w:szCs w:val="24"/>
              </w:rPr>
            </w:pPr>
          </w:p>
          <w:p w14:paraId="32A5D314" w14:textId="77777777" w:rsidR="00E125C0" w:rsidRPr="00E125C0" w:rsidRDefault="00E125C0" w:rsidP="003D2595">
            <w:pPr>
              <w:jc w:val="both"/>
              <w:rPr>
                <w:i/>
                <w:sz w:val="24"/>
                <w:szCs w:val="24"/>
              </w:rPr>
            </w:pPr>
            <w:r>
              <w:rPr>
                <w:i/>
                <w:sz w:val="24"/>
                <w:szCs w:val="24"/>
              </w:rPr>
              <w:t xml:space="preserve">Durų su stakta </w:t>
            </w:r>
            <w:r w:rsidR="00476B3B">
              <w:rPr>
                <w:i/>
                <w:sz w:val="24"/>
                <w:szCs w:val="24"/>
              </w:rPr>
              <w:t>montavi</w:t>
            </w:r>
            <w:r w:rsidRPr="00E125C0">
              <w:rPr>
                <w:i/>
                <w:sz w:val="24"/>
                <w:szCs w:val="24"/>
              </w:rPr>
              <w:t>mas</w:t>
            </w:r>
          </w:p>
          <w:p w14:paraId="1E9F6761" w14:textId="77777777" w:rsidR="00E125C0" w:rsidRDefault="00E125C0" w:rsidP="003D2595">
            <w:pPr>
              <w:jc w:val="both"/>
              <w:rPr>
                <w:sz w:val="24"/>
                <w:szCs w:val="24"/>
              </w:rPr>
            </w:pPr>
            <w:r w:rsidRPr="00E125C0">
              <w:rPr>
                <w:sz w:val="24"/>
                <w:szCs w:val="24"/>
              </w:rPr>
              <w:t xml:space="preserve">Durys paguldomos ant žemės, o skersai staktos tvirtinama pora lentelių, prisukamų savisriegiais. Tai neiškraipys durų rėmo. Žinant tikslų durų dydį, mažinamas staktos šulas. </w:t>
            </w:r>
            <w:r w:rsidRPr="00E125C0">
              <w:rPr>
                <w:sz w:val="24"/>
                <w:szCs w:val="24"/>
              </w:rPr>
              <w:lastRenderedPageBreak/>
              <w:t>Durų blokui prilaikyti ties durų angos kraštu įkalamos kelios vinys. Durys keliamos iki angos ir tiesiai įstatomos. Iš kraštų reikia palikti nedidelius, maždaug 10 mm tarpelius.</w:t>
            </w:r>
            <w:r w:rsidR="00476B3B">
              <w:rPr>
                <w:sz w:val="24"/>
                <w:szCs w:val="24"/>
              </w:rPr>
              <w:t xml:space="preserve"> Vidaus durys </w:t>
            </w:r>
            <w:r w:rsidR="00476B3B" w:rsidRPr="006765F0">
              <w:rPr>
                <w:sz w:val="24"/>
                <w:szCs w:val="24"/>
              </w:rPr>
              <w:t>įrengiamos b</w:t>
            </w:r>
            <w:r w:rsidR="00476B3B">
              <w:rPr>
                <w:sz w:val="24"/>
                <w:szCs w:val="24"/>
              </w:rPr>
              <w:t xml:space="preserve">e slenksčių, šarvo – su slenksčiu. </w:t>
            </w:r>
            <w:r w:rsidRPr="00E125C0">
              <w:rPr>
                <w:sz w:val="24"/>
                <w:szCs w:val="24"/>
              </w:rPr>
              <w:t>Kiekvienoje pusėje tvirtinami mediniai pleištai, po to tikrinama, ar durys vertikalioje padėtyje, tiesios. Durų padėtį galima kiek pakeisti keičiant pleištų įleidimo gylį. Kai durys įstatytos tiesiai (matuojama gulsčiuku), pleištai nupjaunami toje vietoje, kur baigiasi durų stakta. Kitapus durų blokas tvirtinamas savisriegiais prie pat angos šono. Baigiamasis etapas – į tarpus įpurškiama montažinių putų. Toliau – apdailos etapas: klijuojam</w:t>
            </w:r>
            <w:r>
              <w:rPr>
                <w:sz w:val="24"/>
                <w:szCs w:val="24"/>
              </w:rPr>
              <w:t>i</w:t>
            </w:r>
            <w:r w:rsidRPr="00E125C0">
              <w:rPr>
                <w:sz w:val="24"/>
                <w:szCs w:val="24"/>
              </w:rPr>
              <w:t xml:space="preserve"> </w:t>
            </w:r>
            <w:r>
              <w:rPr>
                <w:sz w:val="24"/>
                <w:szCs w:val="24"/>
              </w:rPr>
              <w:t xml:space="preserve">ar kitaip tvirtinami </w:t>
            </w:r>
            <w:r w:rsidRPr="00E125C0">
              <w:rPr>
                <w:sz w:val="24"/>
                <w:szCs w:val="24"/>
              </w:rPr>
              <w:t>apdailai skirt</w:t>
            </w:r>
            <w:r>
              <w:rPr>
                <w:sz w:val="24"/>
                <w:szCs w:val="24"/>
              </w:rPr>
              <w:t>i</w:t>
            </w:r>
            <w:r w:rsidRPr="00E125C0">
              <w:rPr>
                <w:sz w:val="24"/>
                <w:szCs w:val="24"/>
              </w:rPr>
              <w:t xml:space="preserve"> </w:t>
            </w:r>
            <w:r>
              <w:rPr>
                <w:sz w:val="24"/>
                <w:szCs w:val="24"/>
              </w:rPr>
              <w:t>apvadai</w:t>
            </w:r>
            <w:r w:rsidRPr="00E125C0">
              <w:rPr>
                <w:sz w:val="24"/>
                <w:szCs w:val="24"/>
              </w:rPr>
              <w:t>.</w:t>
            </w:r>
          </w:p>
          <w:p w14:paraId="24433645" w14:textId="77777777" w:rsidR="00CA2DEE" w:rsidRDefault="0091384E" w:rsidP="007512F8">
            <w:pPr>
              <w:jc w:val="both"/>
              <w:rPr>
                <w:sz w:val="24"/>
                <w:szCs w:val="24"/>
              </w:rPr>
            </w:pPr>
            <w:r>
              <w:rPr>
                <w:sz w:val="24"/>
                <w:szCs w:val="24"/>
              </w:rPr>
              <w:t>D</w:t>
            </w:r>
            <w:r w:rsidR="00E44AF4">
              <w:rPr>
                <w:sz w:val="24"/>
                <w:szCs w:val="24"/>
              </w:rPr>
              <w:t xml:space="preserve">urų gamintojai </w:t>
            </w:r>
            <w:r w:rsidR="00666D4F">
              <w:rPr>
                <w:sz w:val="24"/>
                <w:szCs w:val="24"/>
              </w:rPr>
              <w:t xml:space="preserve">dažniausiai </w:t>
            </w:r>
            <w:r w:rsidR="00E44AF4">
              <w:rPr>
                <w:sz w:val="24"/>
                <w:szCs w:val="24"/>
              </w:rPr>
              <w:t>nurodo  montavimo būdus, tad reikėtų vadovautis gamintoj</w:t>
            </w:r>
            <w:r w:rsidR="0016058A">
              <w:rPr>
                <w:sz w:val="24"/>
                <w:szCs w:val="24"/>
              </w:rPr>
              <w:t>o nurodymais būtent toms durims montuoti.</w:t>
            </w:r>
          </w:p>
          <w:p w14:paraId="644DC828" w14:textId="77777777" w:rsidR="007512F8" w:rsidRDefault="007512F8" w:rsidP="003D2595">
            <w:pPr>
              <w:jc w:val="both"/>
              <w:rPr>
                <w:sz w:val="24"/>
                <w:szCs w:val="24"/>
              </w:rPr>
            </w:pPr>
          </w:p>
        </w:tc>
      </w:tr>
      <w:tr w:rsidR="00CA2DEE" w:rsidRPr="00D10678" w14:paraId="1613DF51" w14:textId="77777777" w:rsidTr="003D2595">
        <w:tc>
          <w:tcPr>
            <w:tcW w:w="675" w:type="dxa"/>
            <w:shd w:val="clear" w:color="auto" w:fill="auto"/>
            <w:tcMar>
              <w:top w:w="85" w:type="dxa"/>
              <w:bottom w:w="85" w:type="dxa"/>
            </w:tcMar>
            <w:vAlign w:val="center"/>
          </w:tcPr>
          <w:p w14:paraId="25417137" w14:textId="77777777" w:rsidR="00CA2DEE" w:rsidRPr="00D10678" w:rsidRDefault="00CA2DEE" w:rsidP="003D2595">
            <w:pPr>
              <w:numPr>
                <w:ilvl w:val="0"/>
                <w:numId w:val="1"/>
              </w:numPr>
              <w:jc w:val="both"/>
              <w:rPr>
                <w:sz w:val="24"/>
                <w:szCs w:val="24"/>
              </w:rPr>
            </w:pPr>
          </w:p>
        </w:tc>
        <w:tc>
          <w:tcPr>
            <w:tcW w:w="9214" w:type="dxa"/>
            <w:shd w:val="clear" w:color="auto" w:fill="auto"/>
            <w:tcMar>
              <w:top w:w="85" w:type="dxa"/>
              <w:bottom w:w="85" w:type="dxa"/>
            </w:tcMar>
            <w:vAlign w:val="center"/>
          </w:tcPr>
          <w:p w14:paraId="04A63FF6" w14:textId="7C1E12EA" w:rsidR="00E43905" w:rsidRDefault="00E43905" w:rsidP="007512F8">
            <w:pPr>
              <w:jc w:val="both"/>
              <w:rPr>
                <w:sz w:val="24"/>
                <w:szCs w:val="24"/>
              </w:rPr>
            </w:pPr>
            <w:r w:rsidRPr="00D10678">
              <w:rPr>
                <w:sz w:val="24"/>
                <w:szCs w:val="24"/>
              </w:rPr>
              <w:t>V</w:t>
            </w:r>
            <w:r w:rsidR="00D10678" w:rsidRPr="00D10678">
              <w:rPr>
                <w:sz w:val="24"/>
                <w:szCs w:val="24"/>
              </w:rPr>
              <w:t>Ė</w:t>
            </w:r>
            <w:r w:rsidRPr="00D10678">
              <w:rPr>
                <w:sz w:val="24"/>
                <w:szCs w:val="24"/>
              </w:rPr>
              <w:t>DINIMAS</w:t>
            </w:r>
          </w:p>
          <w:p w14:paraId="55507312" w14:textId="77777777" w:rsidR="007512F8" w:rsidRPr="00D10678" w:rsidRDefault="007512F8" w:rsidP="003D2595">
            <w:pPr>
              <w:jc w:val="both"/>
              <w:rPr>
                <w:sz w:val="24"/>
                <w:szCs w:val="24"/>
              </w:rPr>
            </w:pPr>
          </w:p>
          <w:p w14:paraId="711C6FE5" w14:textId="61D0586C" w:rsidR="00106997" w:rsidRDefault="00106997" w:rsidP="007512F8">
            <w:pPr>
              <w:jc w:val="both"/>
              <w:rPr>
                <w:sz w:val="24"/>
                <w:szCs w:val="24"/>
              </w:rPr>
            </w:pPr>
            <w:r w:rsidRPr="00D10678">
              <w:rPr>
                <w:sz w:val="24"/>
                <w:szCs w:val="24"/>
              </w:rPr>
              <w:t>BENDRAI</w:t>
            </w:r>
            <w:r w:rsidR="007512F8">
              <w:rPr>
                <w:sz w:val="24"/>
                <w:szCs w:val="24"/>
              </w:rPr>
              <w:t>.</w:t>
            </w:r>
            <w:r w:rsidRPr="00D10678">
              <w:rPr>
                <w:sz w:val="24"/>
                <w:szCs w:val="24"/>
              </w:rPr>
              <w:t xml:space="preserve"> Rangovas turi tiksliai pasirinkti tiektinus oro skirstytuvus ir šalinamojo oro groteles bei kitus įrengimus, idant pagal savo našumą pastarieji atitiktų šiuos kriterijus: Vienodas oro paskirstymas be užsistovėjusio oro “kišenių”. Neviršijamas oro greitis užpildytoje patalpoje (t.y. iki 1.8 m virš grindų ir 0.5 m nuo sienų). Tiek tiekimo, teik ištraukiamiesiems įtaisams taikomi šie papildomi kriterijai: Garso lygis: neviršyti specifikacijų. Plaunamas, lengvai valomas paviršius. Įrengus pirmuosius oro skirstytuvus Rangovas turi įrodyti visišką atitikimą aukščiau minėtiems kriterijams, atlikdamas pilną testavimą objekte. Tolesnis blokų montavimas bus vykdomas technines priežiūros inžinieriui patvirtinus minėtus bandymus. Išmatavimai: nurodyti dydžiai yra “nominalūs”. Grotelių, difuzorių ir kt. vieta: turi atitikti brėžiniuose nurodytus taškus. Triukšmo lygiai: užtikrinti, jog nebus viršijami apibrėžti triukšmo lygiai. Užtikrinti, jog grotelių ir skirstytuvų papildomi reikmenys pasižymi mažai triukšmo keliančiomis savybėmis ir menkai įtakoja oro srautą. Apsauginė pakuotė: prieš pristatant į objektą, detales apsaugoti apsaugine pakuote.</w:t>
            </w:r>
          </w:p>
          <w:p w14:paraId="0D17F726" w14:textId="77777777" w:rsidR="007512F8" w:rsidRPr="00D10678" w:rsidRDefault="007512F8" w:rsidP="003D2595">
            <w:pPr>
              <w:jc w:val="both"/>
              <w:rPr>
                <w:sz w:val="24"/>
                <w:szCs w:val="24"/>
              </w:rPr>
            </w:pPr>
          </w:p>
          <w:p w14:paraId="4AF34DE6" w14:textId="77777777" w:rsidR="00D10678" w:rsidRDefault="00106997" w:rsidP="003D2595">
            <w:pPr>
              <w:jc w:val="both"/>
              <w:rPr>
                <w:sz w:val="24"/>
                <w:szCs w:val="24"/>
              </w:rPr>
            </w:pPr>
            <w:r w:rsidRPr="00D10678">
              <w:rPr>
                <w:sz w:val="24"/>
                <w:szCs w:val="24"/>
              </w:rPr>
              <w:t xml:space="preserve"> </w:t>
            </w:r>
            <w:r w:rsidR="00D10678">
              <w:rPr>
                <w:i/>
                <w:iCs/>
                <w:sz w:val="24"/>
                <w:szCs w:val="24"/>
                <w:u w:val="single"/>
              </w:rPr>
              <w:t xml:space="preserve">Buitiniai ventiliatoriai - </w:t>
            </w:r>
            <w:r w:rsidRPr="00D10678">
              <w:rPr>
                <w:sz w:val="24"/>
                <w:szCs w:val="24"/>
              </w:rPr>
              <w:t xml:space="preserve">  naudojami išsiurbti orą iš patalpų. Jie tvirtinami pakabinamose lubose arba prie sienos. Ventiliatoriai komplektuojami su tvirtinimo detalėmis, taimeriu ir atbulinės traukos sklende. Ventiliatorių varikliai turi būti su termoapsauga, turi dirbti tyliai. Prie jo gali būti jungiamas ortakis arba gali būti montuojami tiesiai į sieninį kanalą. Įjungiami nuo šviesos jungiklio arba atskiro jungiklio (pagal Užsakovo pageidavimą). Šalinamo oro temperatūra iki +40oC. Elektros variklis naudoja vienfazę srovę 230V 50Hz, turi terminę apsaugą nuo perkaitinimo. </w:t>
            </w:r>
          </w:p>
          <w:p w14:paraId="3D06ECFC" w14:textId="37797E69" w:rsidR="00106997" w:rsidRPr="00D10678" w:rsidRDefault="00106997" w:rsidP="003D2595">
            <w:pPr>
              <w:jc w:val="both"/>
              <w:rPr>
                <w:sz w:val="24"/>
                <w:szCs w:val="24"/>
              </w:rPr>
            </w:pPr>
            <w:r w:rsidRPr="00D10678">
              <w:rPr>
                <w:sz w:val="24"/>
                <w:szCs w:val="24"/>
              </w:rPr>
              <w:t>Techniniai parametrai: Pavadinimas: Ventiliatorius Blauberg SILEO125T arba analogas Našumas m3/val.: 187 Maksimali galia (kW): 0.017 Ortakio skermuo (mm): 125 Gaminio jungties (flanšo) skersmuo (mm): 124 Gaminio plotis (mm): 182 Gaminio aukštis (mm): 182 Gaminio išorinis gylis (ilgis) mm: 107 Garso slėgis, dB: 32 Saugumo klasė (IP): 45 Įtampa (V,50/(60)Hz): 1~230 Srovė (A): 0.011 Montavimas: Lubinis arba sieninis Svoris (kg): 0,64 Spalva: Balta Gamintojas: Blauberg GmbH arba analogas</w:t>
            </w:r>
          </w:p>
          <w:p w14:paraId="0B244D03" w14:textId="77777777" w:rsidR="007512F8" w:rsidRDefault="007512F8" w:rsidP="007512F8">
            <w:pPr>
              <w:jc w:val="both"/>
              <w:rPr>
                <w:i/>
                <w:iCs/>
                <w:sz w:val="24"/>
                <w:szCs w:val="24"/>
              </w:rPr>
            </w:pPr>
          </w:p>
          <w:p w14:paraId="4D654A91" w14:textId="77777777" w:rsidR="008F636F" w:rsidRDefault="00E43905" w:rsidP="007512F8">
            <w:pPr>
              <w:jc w:val="both"/>
              <w:rPr>
                <w:sz w:val="24"/>
                <w:szCs w:val="24"/>
              </w:rPr>
            </w:pPr>
            <w:r w:rsidRPr="003C3F6C">
              <w:rPr>
                <w:i/>
                <w:iCs/>
                <w:sz w:val="24"/>
                <w:szCs w:val="24"/>
              </w:rPr>
              <w:t>Montuojant vėdinimo sistemas</w:t>
            </w:r>
            <w:r w:rsidRPr="00D10678">
              <w:rPr>
                <w:sz w:val="24"/>
                <w:szCs w:val="24"/>
              </w:rPr>
              <w:t xml:space="preserve">, turi būti užtikrinta: - sujungimų sandarumas ir tvirtinimo detalių tvirtumas; - ortakių ašių tiesumas; - armatūros kokybė; galimybė prieiti remonto metu; Prieš montavimą tikrinama, ar į ortakių vidų nepateko nešvarumų ar kitų daiktų. Stačiakampės kanalinės vėdinimo sistemos įrenginiai tarpusavyje jungiami flanšais su guminėmis tarpinėmis. Kanalinė vėdinimo sistema ir horizontalusis ortakių tinklas turi būti kabinamas prie lubų, sienų, kolonų, sijų ir t.t. Maksimalus atstumas tarp atramų 2 m. Atrėmimo sistema turi būti tokia, kad nebūtų perduodama jokio įtempimo į skersines siūles. Vertikalūs vėdinimo </w:t>
            </w:r>
            <w:r w:rsidRPr="00D10678">
              <w:rPr>
                <w:sz w:val="24"/>
                <w:szCs w:val="24"/>
              </w:rPr>
              <w:lastRenderedPageBreak/>
              <w:t>kanalai turi būti paremiami prie sujungimų plieninėmis apkabomis su suvirintais arba užkniedytais kaiščiais, siekiant ortakių tinkle apsaugoti atramas nuo nuslydimo. Vertikalūs ortakiai neturi nukrypti nuo vertikalės daugiau kaip 2 mm vienam metrui ortakio ilgio. Ortakiai, skirti transportuoti drėgnam orui, neturi būti su išilgine siūle apatinėje ortakio dalyje ir montuojami su nuolydžiu 1 - 1,5 link drenažo vietos (pagal oro srauto judėjimo kryptį). Ortakių sekcijos jungiamos naudojant purios ar monolitinės gumos 4 - 5 mm storio tarpines. Horizontalūs bei vertikalūs ortakiai tvirtinami atstumu, ne didesniu kaip 4 m.</w:t>
            </w:r>
          </w:p>
          <w:p w14:paraId="61305403" w14:textId="08B10BF4" w:rsidR="007512F8" w:rsidRPr="00D10678" w:rsidRDefault="007512F8" w:rsidP="003D2595">
            <w:pPr>
              <w:jc w:val="both"/>
              <w:rPr>
                <w:sz w:val="24"/>
                <w:szCs w:val="24"/>
              </w:rPr>
            </w:pPr>
          </w:p>
        </w:tc>
      </w:tr>
    </w:tbl>
    <w:p w14:paraId="136AF34E" w14:textId="77777777" w:rsidR="00495CF5" w:rsidRPr="00D10678" w:rsidRDefault="00495CF5" w:rsidP="003D2595">
      <w:pPr>
        <w:jc w:val="both"/>
        <w:rPr>
          <w:sz w:val="24"/>
          <w:szCs w:val="24"/>
        </w:rPr>
      </w:pPr>
    </w:p>
    <w:sectPr w:rsidR="00495CF5" w:rsidRPr="00D10678" w:rsidSect="003D2595">
      <w:headerReference w:type="default" r:id="rId7"/>
      <w:pgSz w:w="12240" w:h="15840"/>
      <w:pgMar w:top="567" w:right="567"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D26C" w14:textId="77777777" w:rsidR="003D06ED" w:rsidRDefault="003D06ED" w:rsidP="006B6F2C">
      <w:r>
        <w:separator/>
      </w:r>
    </w:p>
  </w:endnote>
  <w:endnote w:type="continuationSeparator" w:id="0">
    <w:p w14:paraId="6608ED73" w14:textId="77777777" w:rsidR="003D06ED" w:rsidRDefault="003D06ED" w:rsidP="006B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A0163" w14:textId="77777777" w:rsidR="003D06ED" w:rsidRDefault="003D06ED" w:rsidP="006B6F2C">
      <w:r>
        <w:separator/>
      </w:r>
    </w:p>
  </w:footnote>
  <w:footnote w:type="continuationSeparator" w:id="0">
    <w:p w14:paraId="4126BCEB" w14:textId="77777777" w:rsidR="003D06ED" w:rsidRDefault="003D06ED" w:rsidP="006B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232608"/>
      <w:docPartObj>
        <w:docPartGallery w:val="Page Numbers (Top of Page)"/>
        <w:docPartUnique/>
      </w:docPartObj>
    </w:sdtPr>
    <w:sdtEndPr/>
    <w:sdtContent>
      <w:p w14:paraId="42D8F2E2" w14:textId="77777777" w:rsidR="00571C75" w:rsidRDefault="00571C75">
        <w:pPr>
          <w:pStyle w:val="Antrats"/>
          <w:jc w:val="center"/>
        </w:pPr>
        <w:r>
          <w:fldChar w:fldCharType="begin"/>
        </w:r>
        <w:r>
          <w:instrText>PAGE   \* MERGEFORMAT</w:instrText>
        </w:r>
        <w:r>
          <w:fldChar w:fldCharType="separate"/>
        </w:r>
        <w:r w:rsidR="00656752">
          <w:rPr>
            <w:noProof/>
          </w:rPr>
          <w:t>1</w:t>
        </w:r>
        <w:r>
          <w:fldChar w:fldCharType="end"/>
        </w:r>
      </w:p>
    </w:sdtContent>
  </w:sdt>
  <w:p w14:paraId="17EAA457" w14:textId="77777777" w:rsidR="00571C75" w:rsidRDefault="00571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D19"/>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3AA020C"/>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637080D"/>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02946BC"/>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4536B82"/>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88C538E"/>
    <w:multiLevelType w:val="hybridMultilevel"/>
    <w:tmpl w:val="FABEDF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AE91969"/>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24799225">
    <w:abstractNumId w:val="5"/>
  </w:num>
  <w:num w:numId="2" w16cid:durableId="1561595184">
    <w:abstractNumId w:val="1"/>
  </w:num>
  <w:num w:numId="3" w16cid:durableId="2102219585">
    <w:abstractNumId w:val="6"/>
  </w:num>
  <w:num w:numId="4" w16cid:durableId="1527132244">
    <w:abstractNumId w:val="3"/>
  </w:num>
  <w:num w:numId="5" w16cid:durableId="689530462">
    <w:abstractNumId w:val="0"/>
  </w:num>
  <w:num w:numId="6" w16cid:durableId="2108382912">
    <w:abstractNumId w:val="4"/>
  </w:num>
  <w:num w:numId="7" w16cid:durableId="63422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66"/>
    <w:rsid w:val="000001CD"/>
    <w:rsid w:val="0000035E"/>
    <w:rsid w:val="000008DA"/>
    <w:rsid w:val="00005BC1"/>
    <w:rsid w:val="000064CC"/>
    <w:rsid w:val="000073B7"/>
    <w:rsid w:val="00011595"/>
    <w:rsid w:val="00011A17"/>
    <w:rsid w:val="00022A84"/>
    <w:rsid w:val="00031931"/>
    <w:rsid w:val="000366FB"/>
    <w:rsid w:val="00044A6A"/>
    <w:rsid w:val="0007273C"/>
    <w:rsid w:val="00072DE3"/>
    <w:rsid w:val="00073E91"/>
    <w:rsid w:val="00081AB4"/>
    <w:rsid w:val="00082219"/>
    <w:rsid w:val="00085444"/>
    <w:rsid w:val="0008790F"/>
    <w:rsid w:val="00096B4B"/>
    <w:rsid w:val="000A1908"/>
    <w:rsid w:val="000A427C"/>
    <w:rsid w:val="000C2B0B"/>
    <w:rsid w:val="000D6C8A"/>
    <w:rsid w:val="000D7B23"/>
    <w:rsid w:val="000E655E"/>
    <w:rsid w:val="000F1265"/>
    <w:rsid w:val="00106997"/>
    <w:rsid w:val="00106B57"/>
    <w:rsid w:val="00115C62"/>
    <w:rsid w:val="001164B3"/>
    <w:rsid w:val="00124A78"/>
    <w:rsid w:val="00127611"/>
    <w:rsid w:val="00132A04"/>
    <w:rsid w:val="00132A65"/>
    <w:rsid w:val="001347A4"/>
    <w:rsid w:val="00146AF6"/>
    <w:rsid w:val="00147735"/>
    <w:rsid w:val="001541C6"/>
    <w:rsid w:val="00157627"/>
    <w:rsid w:val="0016058A"/>
    <w:rsid w:val="00165749"/>
    <w:rsid w:val="001761DA"/>
    <w:rsid w:val="001765A2"/>
    <w:rsid w:val="00185547"/>
    <w:rsid w:val="00187935"/>
    <w:rsid w:val="00194632"/>
    <w:rsid w:val="00197452"/>
    <w:rsid w:val="001A607C"/>
    <w:rsid w:val="001B22B1"/>
    <w:rsid w:val="001B439E"/>
    <w:rsid w:val="001C1791"/>
    <w:rsid w:val="001C5F3B"/>
    <w:rsid w:val="001C5F62"/>
    <w:rsid w:val="001D09B7"/>
    <w:rsid w:val="001D6C92"/>
    <w:rsid w:val="001E1555"/>
    <w:rsid w:val="001E1FBF"/>
    <w:rsid w:val="001E2AC2"/>
    <w:rsid w:val="001F0882"/>
    <w:rsid w:val="001F4B3C"/>
    <w:rsid w:val="001F4C47"/>
    <w:rsid w:val="00207172"/>
    <w:rsid w:val="00217431"/>
    <w:rsid w:val="002238FF"/>
    <w:rsid w:val="00236C88"/>
    <w:rsid w:val="00241E3D"/>
    <w:rsid w:val="00243F12"/>
    <w:rsid w:val="00274674"/>
    <w:rsid w:val="0028085D"/>
    <w:rsid w:val="00284FC8"/>
    <w:rsid w:val="002907C8"/>
    <w:rsid w:val="00291A25"/>
    <w:rsid w:val="002A3785"/>
    <w:rsid w:val="002B10DE"/>
    <w:rsid w:val="002B6ACE"/>
    <w:rsid w:val="002B7FE2"/>
    <w:rsid w:val="002C1C84"/>
    <w:rsid w:val="002C7CCE"/>
    <w:rsid w:val="002F0E37"/>
    <w:rsid w:val="003030F3"/>
    <w:rsid w:val="00306A15"/>
    <w:rsid w:val="00314966"/>
    <w:rsid w:val="00321BC1"/>
    <w:rsid w:val="00322C37"/>
    <w:rsid w:val="00323463"/>
    <w:rsid w:val="0034150D"/>
    <w:rsid w:val="00354453"/>
    <w:rsid w:val="0035718D"/>
    <w:rsid w:val="00365E5D"/>
    <w:rsid w:val="003730E6"/>
    <w:rsid w:val="0037616C"/>
    <w:rsid w:val="00381618"/>
    <w:rsid w:val="003838F9"/>
    <w:rsid w:val="00392BD7"/>
    <w:rsid w:val="003A2445"/>
    <w:rsid w:val="003C3F6C"/>
    <w:rsid w:val="003C5126"/>
    <w:rsid w:val="003C6826"/>
    <w:rsid w:val="003D06ED"/>
    <w:rsid w:val="003D2595"/>
    <w:rsid w:val="003D5901"/>
    <w:rsid w:val="003E3159"/>
    <w:rsid w:val="003E66CD"/>
    <w:rsid w:val="003F4B66"/>
    <w:rsid w:val="004046F3"/>
    <w:rsid w:val="004101AB"/>
    <w:rsid w:val="00416AEB"/>
    <w:rsid w:val="0042695A"/>
    <w:rsid w:val="00436319"/>
    <w:rsid w:val="004407AD"/>
    <w:rsid w:val="00441810"/>
    <w:rsid w:val="004430F6"/>
    <w:rsid w:val="00445072"/>
    <w:rsid w:val="004506AB"/>
    <w:rsid w:val="004510ED"/>
    <w:rsid w:val="00452B69"/>
    <w:rsid w:val="0047572C"/>
    <w:rsid w:val="00476B3B"/>
    <w:rsid w:val="004827C1"/>
    <w:rsid w:val="00483FA6"/>
    <w:rsid w:val="00492CCB"/>
    <w:rsid w:val="004930E6"/>
    <w:rsid w:val="0049589E"/>
    <w:rsid w:val="00495CF5"/>
    <w:rsid w:val="004A612F"/>
    <w:rsid w:val="004B0F78"/>
    <w:rsid w:val="004B3179"/>
    <w:rsid w:val="004C1078"/>
    <w:rsid w:val="004C421C"/>
    <w:rsid w:val="004D4EB5"/>
    <w:rsid w:val="004D7037"/>
    <w:rsid w:val="004E0830"/>
    <w:rsid w:val="004E46EE"/>
    <w:rsid w:val="004E69F0"/>
    <w:rsid w:val="0050040C"/>
    <w:rsid w:val="0051395A"/>
    <w:rsid w:val="00517892"/>
    <w:rsid w:val="00530C91"/>
    <w:rsid w:val="00541BF4"/>
    <w:rsid w:val="00562F43"/>
    <w:rsid w:val="005667E7"/>
    <w:rsid w:val="00571949"/>
    <w:rsid w:val="00571AB9"/>
    <w:rsid w:val="00571C75"/>
    <w:rsid w:val="0057230F"/>
    <w:rsid w:val="00573EFE"/>
    <w:rsid w:val="00575783"/>
    <w:rsid w:val="005762D9"/>
    <w:rsid w:val="00581B3B"/>
    <w:rsid w:val="00587FB0"/>
    <w:rsid w:val="005B6895"/>
    <w:rsid w:val="005B7C13"/>
    <w:rsid w:val="005C2114"/>
    <w:rsid w:val="005C56C5"/>
    <w:rsid w:val="005D1A87"/>
    <w:rsid w:val="005D38E4"/>
    <w:rsid w:val="005D5B64"/>
    <w:rsid w:val="005D6EDF"/>
    <w:rsid w:val="005F3AFA"/>
    <w:rsid w:val="00627690"/>
    <w:rsid w:val="00630DBF"/>
    <w:rsid w:val="0063110B"/>
    <w:rsid w:val="006347BE"/>
    <w:rsid w:val="006428C7"/>
    <w:rsid w:val="00650773"/>
    <w:rsid w:val="006515CB"/>
    <w:rsid w:val="0065189E"/>
    <w:rsid w:val="00656752"/>
    <w:rsid w:val="00664C3F"/>
    <w:rsid w:val="00666D4F"/>
    <w:rsid w:val="006765F0"/>
    <w:rsid w:val="006822D5"/>
    <w:rsid w:val="00682405"/>
    <w:rsid w:val="00682DE2"/>
    <w:rsid w:val="00690934"/>
    <w:rsid w:val="006A2642"/>
    <w:rsid w:val="006A64F3"/>
    <w:rsid w:val="006A6F04"/>
    <w:rsid w:val="006B27A8"/>
    <w:rsid w:val="006B6F2C"/>
    <w:rsid w:val="006C15C6"/>
    <w:rsid w:val="006C19CF"/>
    <w:rsid w:val="006C1B1D"/>
    <w:rsid w:val="006D0AB3"/>
    <w:rsid w:val="006D4596"/>
    <w:rsid w:val="006D4DD6"/>
    <w:rsid w:val="006D6C41"/>
    <w:rsid w:val="006E1CE8"/>
    <w:rsid w:val="006F058C"/>
    <w:rsid w:val="00710D6A"/>
    <w:rsid w:val="00713E72"/>
    <w:rsid w:val="00722497"/>
    <w:rsid w:val="00734E20"/>
    <w:rsid w:val="00741812"/>
    <w:rsid w:val="007422B0"/>
    <w:rsid w:val="00743F83"/>
    <w:rsid w:val="0074729D"/>
    <w:rsid w:val="00750001"/>
    <w:rsid w:val="007512F8"/>
    <w:rsid w:val="0075241B"/>
    <w:rsid w:val="00754208"/>
    <w:rsid w:val="0077576E"/>
    <w:rsid w:val="00787101"/>
    <w:rsid w:val="00795518"/>
    <w:rsid w:val="007967CE"/>
    <w:rsid w:val="007A2567"/>
    <w:rsid w:val="007A25B2"/>
    <w:rsid w:val="007A2ADD"/>
    <w:rsid w:val="007C6DFE"/>
    <w:rsid w:val="007C7C1B"/>
    <w:rsid w:val="007D5A2C"/>
    <w:rsid w:val="007E0C0B"/>
    <w:rsid w:val="007F1A92"/>
    <w:rsid w:val="007F24AD"/>
    <w:rsid w:val="007F4EE1"/>
    <w:rsid w:val="00813147"/>
    <w:rsid w:val="008153DF"/>
    <w:rsid w:val="00826ABD"/>
    <w:rsid w:val="00832030"/>
    <w:rsid w:val="00834B14"/>
    <w:rsid w:val="00840047"/>
    <w:rsid w:val="008433D5"/>
    <w:rsid w:val="008476EF"/>
    <w:rsid w:val="00860839"/>
    <w:rsid w:val="008670E4"/>
    <w:rsid w:val="00872022"/>
    <w:rsid w:val="00876C04"/>
    <w:rsid w:val="00880B8A"/>
    <w:rsid w:val="00885BC1"/>
    <w:rsid w:val="008904F1"/>
    <w:rsid w:val="008A3783"/>
    <w:rsid w:val="008B26E9"/>
    <w:rsid w:val="008B5E93"/>
    <w:rsid w:val="008C3BCC"/>
    <w:rsid w:val="008C3EE3"/>
    <w:rsid w:val="008C75D1"/>
    <w:rsid w:val="008D34D4"/>
    <w:rsid w:val="008D5536"/>
    <w:rsid w:val="008F2746"/>
    <w:rsid w:val="008F636F"/>
    <w:rsid w:val="00903EF4"/>
    <w:rsid w:val="00910704"/>
    <w:rsid w:val="00912029"/>
    <w:rsid w:val="00912DE4"/>
    <w:rsid w:val="0091384E"/>
    <w:rsid w:val="0091728D"/>
    <w:rsid w:val="00920AF6"/>
    <w:rsid w:val="00920CC4"/>
    <w:rsid w:val="00930713"/>
    <w:rsid w:val="0093493F"/>
    <w:rsid w:val="00937381"/>
    <w:rsid w:val="0094330D"/>
    <w:rsid w:val="00947E4C"/>
    <w:rsid w:val="009619F6"/>
    <w:rsid w:val="00965C67"/>
    <w:rsid w:val="00966104"/>
    <w:rsid w:val="009719F9"/>
    <w:rsid w:val="00971FAA"/>
    <w:rsid w:val="0098497A"/>
    <w:rsid w:val="0099373D"/>
    <w:rsid w:val="009A1940"/>
    <w:rsid w:val="009A4DB5"/>
    <w:rsid w:val="009B0849"/>
    <w:rsid w:val="009B1104"/>
    <w:rsid w:val="009B69C9"/>
    <w:rsid w:val="009C4DD8"/>
    <w:rsid w:val="009D0549"/>
    <w:rsid w:val="009D173E"/>
    <w:rsid w:val="009D4673"/>
    <w:rsid w:val="009D6902"/>
    <w:rsid w:val="009E6A3F"/>
    <w:rsid w:val="009F099D"/>
    <w:rsid w:val="00A01F69"/>
    <w:rsid w:val="00A12335"/>
    <w:rsid w:val="00A1634E"/>
    <w:rsid w:val="00A21E04"/>
    <w:rsid w:val="00A32E16"/>
    <w:rsid w:val="00A379F1"/>
    <w:rsid w:val="00A422D1"/>
    <w:rsid w:val="00A4514D"/>
    <w:rsid w:val="00A6034D"/>
    <w:rsid w:val="00A617DE"/>
    <w:rsid w:val="00A773EE"/>
    <w:rsid w:val="00A84E67"/>
    <w:rsid w:val="00AA0F46"/>
    <w:rsid w:val="00AA2C81"/>
    <w:rsid w:val="00AA4B39"/>
    <w:rsid w:val="00AA722F"/>
    <w:rsid w:val="00AF016F"/>
    <w:rsid w:val="00AF1194"/>
    <w:rsid w:val="00B067F2"/>
    <w:rsid w:val="00B07E24"/>
    <w:rsid w:val="00B10B56"/>
    <w:rsid w:val="00B27B78"/>
    <w:rsid w:val="00B3078E"/>
    <w:rsid w:val="00B40AC3"/>
    <w:rsid w:val="00B45C75"/>
    <w:rsid w:val="00B746C1"/>
    <w:rsid w:val="00B752D1"/>
    <w:rsid w:val="00B9423C"/>
    <w:rsid w:val="00B97FF7"/>
    <w:rsid w:val="00BA297C"/>
    <w:rsid w:val="00BA6A5F"/>
    <w:rsid w:val="00BB36C3"/>
    <w:rsid w:val="00BB479E"/>
    <w:rsid w:val="00BB7626"/>
    <w:rsid w:val="00BC0248"/>
    <w:rsid w:val="00BC7116"/>
    <w:rsid w:val="00BD1218"/>
    <w:rsid w:val="00BD4793"/>
    <w:rsid w:val="00BE6C84"/>
    <w:rsid w:val="00BF546E"/>
    <w:rsid w:val="00C01898"/>
    <w:rsid w:val="00C35E8E"/>
    <w:rsid w:val="00C52639"/>
    <w:rsid w:val="00C61AE7"/>
    <w:rsid w:val="00C64454"/>
    <w:rsid w:val="00C70685"/>
    <w:rsid w:val="00C723FA"/>
    <w:rsid w:val="00C91493"/>
    <w:rsid w:val="00CA2DEE"/>
    <w:rsid w:val="00CA2E58"/>
    <w:rsid w:val="00CA690D"/>
    <w:rsid w:val="00CB0905"/>
    <w:rsid w:val="00CC2F33"/>
    <w:rsid w:val="00CC419E"/>
    <w:rsid w:val="00CD0CF2"/>
    <w:rsid w:val="00CD2923"/>
    <w:rsid w:val="00CD3991"/>
    <w:rsid w:val="00CF6FAC"/>
    <w:rsid w:val="00D10678"/>
    <w:rsid w:val="00D109A7"/>
    <w:rsid w:val="00D1638B"/>
    <w:rsid w:val="00D21F56"/>
    <w:rsid w:val="00D2514F"/>
    <w:rsid w:val="00D30E6F"/>
    <w:rsid w:val="00D42A80"/>
    <w:rsid w:val="00D5243B"/>
    <w:rsid w:val="00D526ED"/>
    <w:rsid w:val="00D659E8"/>
    <w:rsid w:val="00D73689"/>
    <w:rsid w:val="00D905D6"/>
    <w:rsid w:val="00D9509C"/>
    <w:rsid w:val="00D95DA4"/>
    <w:rsid w:val="00DA3085"/>
    <w:rsid w:val="00DA49C2"/>
    <w:rsid w:val="00DB0BB0"/>
    <w:rsid w:val="00DB7702"/>
    <w:rsid w:val="00DC2AA9"/>
    <w:rsid w:val="00DC46DF"/>
    <w:rsid w:val="00DC5E14"/>
    <w:rsid w:val="00DD5BD3"/>
    <w:rsid w:val="00DE0BA1"/>
    <w:rsid w:val="00DF0267"/>
    <w:rsid w:val="00DF1C55"/>
    <w:rsid w:val="00DF54A1"/>
    <w:rsid w:val="00DF6645"/>
    <w:rsid w:val="00E03609"/>
    <w:rsid w:val="00E046D1"/>
    <w:rsid w:val="00E047DC"/>
    <w:rsid w:val="00E125C0"/>
    <w:rsid w:val="00E248DC"/>
    <w:rsid w:val="00E35EE7"/>
    <w:rsid w:val="00E40464"/>
    <w:rsid w:val="00E43905"/>
    <w:rsid w:val="00E44AF4"/>
    <w:rsid w:val="00E46DBA"/>
    <w:rsid w:val="00E516F1"/>
    <w:rsid w:val="00E5176D"/>
    <w:rsid w:val="00E5333A"/>
    <w:rsid w:val="00E6041C"/>
    <w:rsid w:val="00E70A7F"/>
    <w:rsid w:val="00E73132"/>
    <w:rsid w:val="00E83D0F"/>
    <w:rsid w:val="00EC179C"/>
    <w:rsid w:val="00EE32E3"/>
    <w:rsid w:val="00EF3956"/>
    <w:rsid w:val="00EF51D0"/>
    <w:rsid w:val="00F12AB9"/>
    <w:rsid w:val="00F34C51"/>
    <w:rsid w:val="00F36022"/>
    <w:rsid w:val="00F361D7"/>
    <w:rsid w:val="00F404CC"/>
    <w:rsid w:val="00F567D8"/>
    <w:rsid w:val="00F62BAC"/>
    <w:rsid w:val="00F77E74"/>
    <w:rsid w:val="00F84D33"/>
    <w:rsid w:val="00F85CA5"/>
    <w:rsid w:val="00FA12CB"/>
    <w:rsid w:val="00FC384A"/>
    <w:rsid w:val="00FC640A"/>
    <w:rsid w:val="00FF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743"/>
  <w15:docId w15:val="{C14231C4-D638-4282-BE71-23ED7AB0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B66"/>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B6F2C"/>
    <w:pPr>
      <w:tabs>
        <w:tab w:val="center" w:pos="4986"/>
        <w:tab w:val="right" w:pos="9972"/>
      </w:tabs>
    </w:pPr>
  </w:style>
  <w:style w:type="character" w:customStyle="1" w:styleId="AntratsDiagrama">
    <w:name w:val="Antraštės Diagrama"/>
    <w:basedOn w:val="Numatytasispastraiposriftas"/>
    <w:link w:val="Antrats"/>
    <w:uiPriority w:val="99"/>
    <w:rsid w:val="006B6F2C"/>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6B6F2C"/>
    <w:pPr>
      <w:tabs>
        <w:tab w:val="center" w:pos="4986"/>
        <w:tab w:val="right" w:pos="9972"/>
      </w:tabs>
    </w:pPr>
  </w:style>
  <w:style w:type="character" w:customStyle="1" w:styleId="PoratDiagrama">
    <w:name w:val="Poraštė Diagrama"/>
    <w:basedOn w:val="Numatytasispastraiposriftas"/>
    <w:link w:val="Porat"/>
    <w:uiPriority w:val="99"/>
    <w:rsid w:val="006B6F2C"/>
    <w:rPr>
      <w:rFonts w:ascii="Times New Roman" w:eastAsia="Times New Roman" w:hAnsi="Times New Roman" w:cs="Times New Roman"/>
      <w:sz w:val="20"/>
      <w:szCs w:val="20"/>
      <w:lang w:val="lt-LT"/>
    </w:rPr>
  </w:style>
  <w:style w:type="table" w:styleId="Lentelstinklelis">
    <w:name w:val="Table Grid"/>
    <w:basedOn w:val="prastojilentel"/>
    <w:uiPriority w:val="59"/>
    <w:rsid w:val="0075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617DE"/>
    <w:pPr>
      <w:ind w:left="720"/>
      <w:contextualSpacing/>
    </w:pPr>
  </w:style>
  <w:style w:type="paragraph" w:styleId="Puslapioinaostekstas">
    <w:name w:val="footnote text"/>
    <w:basedOn w:val="prastasis"/>
    <w:link w:val="PuslapioinaostekstasDiagrama"/>
    <w:rsid w:val="00B97FF7"/>
    <w:rPr>
      <w:lang w:val="x-none"/>
    </w:rPr>
  </w:style>
  <w:style w:type="character" w:customStyle="1" w:styleId="PuslapioinaostekstasDiagrama">
    <w:name w:val="Puslapio išnašos tekstas Diagrama"/>
    <w:basedOn w:val="Numatytasispastraiposriftas"/>
    <w:link w:val="Puslapioinaostekstas"/>
    <w:rsid w:val="00B97FF7"/>
    <w:rPr>
      <w:rFonts w:ascii="Times New Roman" w:eastAsia="Times New Roman" w:hAnsi="Times New Roman" w:cs="Times New Roman"/>
      <w:sz w:val="20"/>
      <w:szCs w:val="20"/>
      <w:lang w:val="x-none"/>
    </w:rPr>
  </w:style>
  <w:style w:type="paragraph" w:styleId="Pataisymai">
    <w:name w:val="Revision"/>
    <w:hidden/>
    <w:uiPriority w:val="99"/>
    <w:semiHidden/>
    <w:rsid w:val="00876C04"/>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16790</Words>
  <Characters>9571</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Matiukas</dc:creator>
  <cp:lastModifiedBy>Eglė Mickevičienė</cp:lastModifiedBy>
  <cp:revision>2</cp:revision>
  <dcterms:created xsi:type="dcterms:W3CDTF">2024-11-20T14:14:00Z</dcterms:created>
  <dcterms:modified xsi:type="dcterms:W3CDTF">2024-11-20T14:14:00Z</dcterms:modified>
</cp:coreProperties>
</file>