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5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95"/>
        <w:gridCol w:w="897"/>
        <w:gridCol w:w="182"/>
        <w:gridCol w:w="1244"/>
        <w:gridCol w:w="307"/>
      </w:tblGrid>
      <w:tr w:rsidR="00F53E32" w:rsidRPr="001127AC" w14:paraId="662DC6DE" w14:textId="77777777" w:rsidTr="0021072E">
        <w:trPr>
          <w:gridAfter w:val="1"/>
          <w:wAfter w:w="307" w:type="dxa"/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D0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F496" wp14:editId="2473E9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442C2976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5D7E4002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4F6A82E3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793F114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6D3F7C64" w14:textId="77777777" w:rsidR="007253DD" w:rsidRPr="00823504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19463B5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F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442C2976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5D7E4002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4F6A82E3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793F114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6D3F7C64" w14:textId="77777777" w:rsidR="007253DD" w:rsidRPr="00823504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19463B5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007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FF24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5BC731EE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4B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293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0B2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035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7D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97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8F7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FFC24F3" w14:textId="77777777" w:rsidTr="0021072E">
        <w:trPr>
          <w:gridAfter w:val="1"/>
          <w:wAfter w:w="307" w:type="dxa"/>
          <w:trHeight w:val="375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65FC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5A0651B4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65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317DB67" w14:textId="632512E4" w:rsidR="00D81D05" w:rsidRPr="00F53E32" w:rsidRDefault="00D6646F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2022-01-03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E77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38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A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3FC3531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93CC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AF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83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42B6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2C90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79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8AB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6B82DA6F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5591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C816D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E2610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70A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C776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E1F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D3E7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5036D63" w14:textId="77777777" w:rsidTr="0021072E">
        <w:trPr>
          <w:gridAfter w:val="1"/>
          <w:wAfter w:w="307" w:type="dxa"/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C7CB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66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A45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1A8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9892214" w14:textId="77777777" w:rsidTr="0021072E">
        <w:trPr>
          <w:gridAfter w:val="1"/>
          <w:wAfter w:w="307" w:type="dxa"/>
          <w:trHeight w:val="315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7F884341" w14:textId="31647B34" w:rsidR="00F53E32" w:rsidRPr="00597D00" w:rsidRDefault="00597D00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Anykščių regioninis padalinys</w:t>
            </w:r>
          </w:p>
        </w:tc>
      </w:tr>
      <w:tr w:rsidR="00F53E32" w:rsidRPr="001127AC" w14:paraId="12859489" w14:textId="77777777" w:rsidTr="0021072E">
        <w:trPr>
          <w:gridAfter w:val="1"/>
          <w:wAfter w:w="307" w:type="dxa"/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30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89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5F9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4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10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14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57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1072E" w:rsidRPr="001127AC" w14:paraId="2503F14A" w14:textId="77777777" w:rsidTr="0021072E">
        <w:trPr>
          <w:gridAfter w:val="1"/>
          <w:wAfter w:w="307" w:type="dxa"/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487" w14:textId="77777777" w:rsidR="0021072E" w:rsidRPr="00F53E32" w:rsidRDefault="0021072E" w:rsidP="002107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7D4040D4" w14:textId="48678106" w:rsidR="0021072E" w:rsidRPr="00F53E32" w:rsidRDefault="0021072E" w:rsidP="002107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proofErr w:type="spellStart"/>
            <w:r>
              <w:rPr>
                <w:rFonts w:ascii="DejaVuSans" w:hAnsi="DejaVuSans" w:cs="DejaVuSans"/>
                <w:sz w:val="24"/>
                <w:szCs w:val="24"/>
                <w:lang w:val="en-US"/>
              </w:rPr>
              <w:t>Kęstučio</w:t>
            </w:r>
            <w:proofErr w:type="spellEnd"/>
            <w:r>
              <w:rPr>
                <w:rFonts w:ascii="DejaVuSans" w:hAnsi="DejaVuSans" w:cs="DejaVuSans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DejaVuSans" w:hAnsi="DejaVuSans" w:cs="DejaVuSans"/>
                <w:sz w:val="24"/>
                <w:szCs w:val="24"/>
                <w:lang w:val="en-US"/>
              </w:rPr>
              <w:t>Klimansko</w:t>
            </w:r>
            <w:proofErr w:type="spellEnd"/>
            <w:r>
              <w:rPr>
                <w:rFonts w:ascii="DejaVuSans" w:hAnsi="DejaVuSans" w:cs="DejaVuSans"/>
                <w:sz w:val="24"/>
                <w:szCs w:val="24"/>
                <w:lang w:val="en-US"/>
              </w:rPr>
              <w:t xml:space="preserve"> IĮ</w:t>
            </w:r>
          </w:p>
        </w:tc>
      </w:tr>
      <w:tr w:rsidR="0021072E" w:rsidRPr="001127AC" w14:paraId="217829A7" w14:textId="77777777" w:rsidTr="0021072E">
        <w:trPr>
          <w:gridAfter w:val="1"/>
          <w:wAfter w:w="30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E" w14:textId="77777777" w:rsidR="0021072E" w:rsidRPr="00F53E32" w:rsidRDefault="0021072E" w:rsidP="002107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4577D6CC" w14:textId="7AEE276B" w:rsidR="0021072E" w:rsidRPr="00F53E32" w:rsidRDefault="0021072E" w:rsidP="002107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proofErr w:type="spellStart"/>
            <w:r>
              <w:rPr>
                <w:rFonts w:ascii="DejaVuSans" w:hAnsi="DejaVuSans" w:cs="DejaVuSans"/>
                <w:sz w:val="24"/>
                <w:szCs w:val="24"/>
                <w:lang w:val="en-US"/>
              </w:rPr>
              <w:t>K.Ladygos</w:t>
            </w:r>
            <w:proofErr w:type="spellEnd"/>
            <w:r>
              <w:rPr>
                <w:rFonts w:ascii="DejaVuSans" w:hAnsi="DejaVuSans" w:cs="DejaVuSans"/>
                <w:sz w:val="24"/>
                <w:szCs w:val="24"/>
                <w:lang w:val="en-US"/>
              </w:rPr>
              <w:t xml:space="preserve"> g. 15</w:t>
            </w:r>
          </w:p>
        </w:tc>
      </w:tr>
      <w:tr w:rsidR="0021072E" w:rsidRPr="001127AC" w14:paraId="4863A489" w14:textId="77777777" w:rsidTr="0021072E">
        <w:trPr>
          <w:gridAfter w:val="1"/>
          <w:wAfter w:w="30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178" w14:textId="77777777" w:rsidR="0021072E" w:rsidRPr="00F53E32" w:rsidRDefault="0021072E" w:rsidP="002107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6593C1B" w14:textId="332CE07F" w:rsidR="0021072E" w:rsidRPr="00F53E32" w:rsidRDefault="0021072E" w:rsidP="002107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DejaVuSans" w:hAnsi="DejaVuSans" w:cs="DejaVuSans"/>
                <w:sz w:val="24"/>
                <w:szCs w:val="24"/>
                <w:lang w:val="en-US"/>
              </w:rPr>
              <w:t xml:space="preserve">Kęstutis </w:t>
            </w:r>
            <w:proofErr w:type="spellStart"/>
            <w:r>
              <w:rPr>
                <w:rFonts w:ascii="DejaVuSans" w:hAnsi="DejaVuSans" w:cs="DejaVuSans"/>
                <w:sz w:val="24"/>
                <w:szCs w:val="24"/>
                <w:lang w:val="en-US"/>
              </w:rPr>
              <w:t>Klimanskas</w:t>
            </w:r>
            <w:proofErr w:type="spellEnd"/>
          </w:p>
        </w:tc>
      </w:tr>
      <w:tr w:rsidR="0021072E" w:rsidRPr="001127AC" w14:paraId="1590905C" w14:textId="77777777" w:rsidTr="0021072E">
        <w:trPr>
          <w:gridAfter w:val="1"/>
          <w:wAfter w:w="30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F59C" w14:textId="77777777" w:rsidR="0021072E" w:rsidRPr="00F53E32" w:rsidRDefault="0021072E" w:rsidP="002107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CFA3358" w14:textId="20C045E2" w:rsidR="0021072E" w:rsidRPr="00F53E32" w:rsidRDefault="0021072E" w:rsidP="002107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DejaVuSans" w:hAnsi="DejaVuSans" w:cs="DejaVuSans"/>
                <w:sz w:val="24"/>
                <w:szCs w:val="24"/>
                <w:lang w:val="en-US"/>
              </w:rPr>
              <w:t>+37061687446</w:t>
            </w:r>
          </w:p>
        </w:tc>
      </w:tr>
      <w:tr w:rsidR="0021072E" w:rsidRPr="001127AC" w14:paraId="2DF4E66E" w14:textId="77777777" w:rsidTr="0021072E">
        <w:trPr>
          <w:gridAfter w:val="1"/>
          <w:wAfter w:w="307" w:type="dxa"/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FEE7A5" w14:textId="77777777" w:rsidR="0021072E" w:rsidRPr="00F53E32" w:rsidRDefault="0021072E" w:rsidP="002107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7F09970E" w14:textId="72283C79" w:rsidR="0021072E" w:rsidRPr="00F53E32" w:rsidRDefault="0021072E" w:rsidP="002107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6D409702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C4A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36F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AF5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824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8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AC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F8A0201" w14:textId="77777777" w:rsidTr="0021072E">
        <w:trPr>
          <w:gridAfter w:val="1"/>
          <w:wAfter w:w="307" w:type="dxa"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2036" w14:textId="7A3429F6" w:rsidR="00DE1E5C" w:rsidRPr="00F53E32" w:rsidRDefault="002C792A" w:rsidP="00E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1</w:t>
            </w:r>
            <w:r w:rsidR="00B44A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7</w:t>
            </w:r>
            <w:r w:rsidR="00A900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5C10E0" w:rsidRP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="00083D59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</w:t>
            </w:r>
            <w:r w:rsidR="00E96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teikiama  </w:t>
            </w:r>
          </w:p>
        </w:tc>
        <w:tc>
          <w:tcPr>
            <w:tcW w:w="2418" w:type="dxa"/>
            <w:gridSpan w:val="4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07569475" w14:textId="0E316F98" w:rsidR="00D81D05" w:rsidRPr="00597D00" w:rsidRDefault="00D81D05" w:rsidP="00597D00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 w:rsidR="00B44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Vyžuonų</w:t>
            </w:r>
            <w:r w:rsidR="00C07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85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irininkijoje</w:t>
            </w:r>
          </w:p>
        </w:tc>
      </w:tr>
      <w:tr w:rsidR="00D81D05" w:rsidRPr="001127AC" w14:paraId="2F809D31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E5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2F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C8F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EA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2B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B26A5D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4B42F2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0F42FFAE" w14:textId="77777777" w:rsidTr="0021072E">
        <w:trPr>
          <w:gridAfter w:val="1"/>
          <w:wAfter w:w="307" w:type="dxa"/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2DF9" w14:textId="6DF6DBFD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="00CC7917"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EE35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1</w:t>
            </w:r>
            <w:r w:rsidR="00B44A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7</w:t>
            </w:r>
            <w:r w:rsidR="002C79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AD1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C43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6E6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671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D3D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43BEA5C5" w14:textId="77777777" w:rsidTr="0021072E">
        <w:trPr>
          <w:gridAfter w:val="1"/>
          <w:wAfter w:w="307" w:type="dxa"/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738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E5AA" w14:textId="66B2075F" w:rsidR="00F53E32" w:rsidRPr="00F53E32" w:rsidRDefault="00DE1E5C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="00F53E32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aslaugų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A7BD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D69A" w14:textId="77777777" w:rsidR="00F53E32" w:rsidRPr="00F53E32" w:rsidRDefault="00F53E32" w:rsidP="003E48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="00A24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="00FF4BF8"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9CB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49B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49AEA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4E26BC" w:rsidRPr="001127AC" w14:paraId="75E739D5" w14:textId="77777777" w:rsidTr="0021072E">
        <w:trPr>
          <w:gridAfter w:val="1"/>
          <w:wAfter w:w="307" w:type="dxa"/>
          <w:trHeight w:val="685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53A2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0FEA2" w14:textId="3E9C25DB" w:rsidR="004E26BC" w:rsidRPr="004E26BC" w:rsidRDefault="004E26BC" w:rsidP="004E26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Miško atkūrimas, įveisimas ir atsodinimas (medelių ir krūmų sodinimas)</w:t>
            </w:r>
          </w:p>
          <w:p w14:paraId="4F9711E4" w14:textId="7E0470FA" w:rsidR="004E26BC" w:rsidRPr="004E26B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4E5F" w14:textId="77777777" w:rsidR="004E26BC" w:rsidRPr="002B7849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71963FD3" w14:textId="60954E87" w:rsidR="004E26BC" w:rsidRPr="002B7849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C1B865A" w14:textId="7D88354C" w:rsidR="004E26BC" w:rsidRPr="00E36A5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24,3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36FDF88C" w14:textId="01499076" w:rsidR="004E26BC" w:rsidRPr="00F53E32" w:rsidRDefault="0021072E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834E222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2FD412EF" w14:textId="70945532" w:rsidR="004E26BC" w:rsidRPr="00F53E32" w:rsidRDefault="0021072E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2648.7</w:t>
            </w:r>
          </w:p>
        </w:tc>
      </w:tr>
      <w:tr w:rsidR="004E26BC" w:rsidRPr="001127AC" w14:paraId="5BC5335E" w14:textId="77777777" w:rsidTr="0021072E">
        <w:trPr>
          <w:gridAfter w:val="1"/>
          <w:wAfter w:w="307" w:type="dxa"/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83F0" w14:textId="36307DC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FD1" w14:textId="377887E7" w:rsidR="004E26BC" w:rsidRPr="004E26BC" w:rsidRDefault="004E26BC" w:rsidP="004E26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Želdinių, žėlinių apsauga nuo kanopinių žvėrių bei vabzdžių daromos žalos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049F" w14:textId="77777777" w:rsidR="004E26BC" w:rsidRPr="002B7849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08154D32" w14:textId="6BBF3E25" w:rsidR="004E26BC" w:rsidRPr="002B7849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43F2998" w14:textId="3DA87DFE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277,5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62B690F" w14:textId="4CFEAC45" w:rsidR="004E26BC" w:rsidRPr="00F53E32" w:rsidRDefault="0021072E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A6A512B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BB8CE0A" w14:textId="04A77C71" w:rsidR="004E26BC" w:rsidRPr="00F53E32" w:rsidRDefault="0021072E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5550</w:t>
            </w:r>
          </w:p>
        </w:tc>
      </w:tr>
      <w:tr w:rsidR="004E26BC" w:rsidRPr="001127AC" w14:paraId="200B6503" w14:textId="77777777" w:rsidTr="0021072E">
        <w:trPr>
          <w:gridAfter w:val="1"/>
          <w:wAfter w:w="307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7FE8" w14:textId="6ADFE63C" w:rsidR="004E26BC" w:rsidRPr="002B7849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  <w:r w:rsidRPr="002B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A32" w14:textId="26027E1D" w:rsidR="004E26BC" w:rsidRPr="004E26BC" w:rsidRDefault="004E26BC" w:rsidP="004E26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Želdinių, žėlinių ir medelių kamienų apsauga nuo kanopinių žvėrių daromos žalos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3935" w14:textId="77777777" w:rsidR="004E26BC" w:rsidRPr="002B7849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2658FB82" w14:textId="15AD70BC" w:rsidR="004E26BC" w:rsidRPr="002B7849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78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B57EAC" w14:textId="0B962F9B" w:rsidR="004E26BC" w:rsidRPr="00CE6163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3C95B28" w14:textId="77777777" w:rsidR="004E26BC" w:rsidRPr="00F53E32" w:rsidRDefault="004E26BC" w:rsidP="004E26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BB0317" w14:textId="77777777" w:rsidR="004E26BC" w:rsidRPr="00F53E32" w:rsidRDefault="004E26BC" w:rsidP="004E26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17728956" w14:textId="77777777" w:rsidR="004E26BC" w:rsidRPr="00F53E32" w:rsidRDefault="004E26BC" w:rsidP="004E26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27AC9F6A" w14:textId="77777777" w:rsidTr="0021072E">
        <w:trPr>
          <w:gridAfter w:val="1"/>
          <w:wAfter w:w="307" w:type="dxa"/>
          <w:trHeight w:val="330"/>
        </w:trPr>
        <w:tc>
          <w:tcPr>
            <w:tcW w:w="822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02EE37A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51D9B2C9" w14:textId="7AC0CBAE" w:rsidR="004E26BC" w:rsidRPr="00F53E32" w:rsidRDefault="0021072E" w:rsidP="004E26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8198.70</w:t>
            </w:r>
          </w:p>
        </w:tc>
      </w:tr>
      <w:tr w:rsidR="004E26BC" w:rsidRPr="001127AC" w14:paraId="7D6544D6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698B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9D0A3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E091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157C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04CB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DC46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6571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6352D15D" w14:textId="77777777" w:rsidTr="0021072E">
        <w:trPr>
          <w:gridAfter w:val="1"/>
          <w:wAfter w:w="307" w:type="dxa"/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CD10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DDBA74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46AD3D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70C05E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0D3BB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770E6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24EAF2BC" w14:textId="77777777" w:rsidTr="0021072E">
        <w:trPr>
          <w:gridAfter w:val="1"/>
          <w:wAfter w:w="307" w:type="dxa"/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B40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2E8C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EB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CFEE04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4E26BC" w:rsidRPr="001127AC" w14:paraId="4C77F1A7" w14:textId="77777777" w:rsidTr="0021072E">
        <w:trPr>
          <w:gridAfter w:val="1"/>
          <w:wAfter w:w="307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EE39F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D1F35FD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166DB9E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203F26C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5F6371A5" w14:textId="77777777" w:rsidTr="0021072E">
        <w:trPr>
          <w:gridAfter w:val="1"/>
          <w:wAfter w:w="307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E5F7F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B225E14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0802863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7F9A595E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48973AD6" w14:textId="77777777" w:rsidTr="0021072E">
        <w:trPr>
          <w:gridAfter w:val="1"/>
          <w:wAfter w:w="307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0BA295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A68E73A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157B5F49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9032460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785E1574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F3EA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3F7D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4C0A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D39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BA2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D39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DF3E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1677421A" w14:textId="77777777" w:rsidTr="0021072E">
        <w:trPr>
          <w:gridAfter w:val="1"/>
          <w:wAfter w:w="307" w:type="dxa"/>
          <w:trHeight w:val="330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EB5E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4E26BC" w:rsidRPr="001127AC" w14:paraId="1A95C2A8" w14:textId="77777777" w:rsidTr="0021072E">
        <w:trPr>
          <w:gridAfter w:val="1"/>
          <w:wAfter w:w="307" w:type="dxa"/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A7D3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3553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788BBE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21072E" w:rsidRPr="001127AC" w14:paraId="0D7BB4FE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55F9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A34F87D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3A5971">
              <w:rPr>
                <w:rFonts w:eastAsia="Times New Roman" w:cs="Times New Roman"/>
                <w:lang w:eastAsia="lt-LT"/>
              </w:rPr>
              <w:t>Darbų saugos pažymėjimas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6D2DB4BD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C001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pazymejimas.jpeg</w:t>
            </w:r>
          </w:p>
        </w:tc>
      </w:tr>
      <w:tr w:rsidR="0021072E" w:rsidRPr="001127AC" w14:paraId="4BEB1C4E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3157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</w:tcPr>
          <w:p w14:paraId="3D00B1DE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Pažymėjimas, pjūklininko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5EB474A1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17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pazymejimas.sdg.jpeg</w:t>
            </w:r>
          </w:p>
        </w:tc>
      </w:tr>
      <w:tr w:rsidR="0021072E" w:rsidRPr="001127AC" w14:paraId="56052650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B1AF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A1235C8" w14:textId="77777777" w:rsidR="0021072E" w:rsidRPr="00C00164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3A5971">
              <w:rPr>
                <w:rFonts w:eastAsia="Times New Roman" w:cs="Times New Roman"/>
                <w:lang w:eastAsia="lt-LT"/>
              </w:rPr>
              <w:t xml:space="preserve">Registrų centro </w:t>
            </w:r>
            <w:r>
              <w:rPr>
                <w:rFonts w:eastAsia="Times New Roman" w:cs="Times New Roman"/>
                <w:lang w:eastAsia="lt-LT"/>
              </w:rPr>
              <w:t>pažyma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7A5FDC5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C001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Kęstutis Klimanskas IĮ.pdf</w:t>
            </w:r>
          </w:p>
        </w:tc>
      </w:tr>
      <w:tr w:rsidR="0021072E" w:rsidRPr="001127AC" w14:paraId="33E77AB6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9BAA4C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54E0FA47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3A5971">
              <w:rPr>
                <w:rFonts w:eastAsia="Times New Roman" w:cs="Times New Roman"/>
                <w:lang w:eastAsia="lt-LT"/>
              </w:rPr>
              <w:t>VĮ Registrų centro išrašas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55EE595F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C001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 registru centro israsas 1.jpg</w:t>
            </w:r>
          </w:p>
        </w:tc>
      </w:tr>
      <w:tr w:rsidR="0021072E" w:rsidRPr="001127AC" w14:paraId="73809FD1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5B72DB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9521420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3A5971">
              <w:rPr>
                <w:rFonts w:eastAsia="Times New Roman" w:cs="Times New Roman"/>
                <w:lang w:eastAsia="lt-LT"/>
              </w:rPr>
              <w:t>VĮ Registrų centro išrašas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CDADDEC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1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 registru centro israsas 2.jpg</w:t>
            </w:r>
          </w:p>
        </w:tc>
      </w:tr>
      <w:tr w:rsidR="0021072E" w:rsidRPr="001127AC" w14:paraId="7E1DA678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800326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520583C6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5971">
              <w:rPr>
                <w:rFonts w:eastAsia="Times New Roman" w:cs="Times New Roman"/>
                <w:lang w:eastAsia="lt-LT"/>
              </w:rPr>
              <w:t>Įmonės nuostatų pirmas lapas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89D1AE5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17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imones nuostatu 1l..jpg</w:t>
            </w:r>
          </w:p>
        </w:tc>
      </w:tr>
      <w:tr w:rsidR="0021072E" w:rsidRPr="001127AC" w14:paraId="28D9BAB9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883D48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4FA3DE61" w14:textId="77777777" w:rsidR="0021072E" w:rsidRPr="003A5971" w:rsidRDefault="0021072E" w:rsidP="004D1563">
            <w:pPr>
              <w:spacing w:line="240" w:lineRule="auto"/>
              <w:rPr>
                <w:rFonts w:eastAsia="Times New Roman" w:cs="Times New Roman"/>
                <w:lang w:eastAsia="lt-LT"/>
              </w:rPr>
            </w:pPr>
            <w:r w:rsidRPr="003A5971">
              <w:rPr>
                <w:rFonts w:eastAsia="Times New Roman" w:cs="Times New Roman"/>
                <w:lang w:eastAsia="lt-LT"/>
              </w:rPr>
              <w:t>Tiekėjo deklaracija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C97064E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17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deklaracija20220103.jpeg</w:t>
            </w:r>
          </w:p>
        </w:tc>
      </w:tr>
      <w:tr w:rsidR="0021072E" w:rsidRPr="001127AC" w14:paraId="48AA60FB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DD239F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5AC717E" w14:textId="77777777" w:rsidR="0021072E" w:rsidRPr="003A5971" w:rsidRDefault="0021072E" w:rsidP="004D1563">
            <w:pPr>
              <w:spacing w:line="240" w:lineRule="auto"/>
              <w:rPr>
                <w:rFonts w:eastAsia="Times New Roman" w:cs="Times New Roman"/>
                <w:lang w:eastAsia="lt-LT"/>
              </w:rPr>
            </w:pPr>
            <w:r w:rsidRPr="003A5971">
              <w:rPr>
                <w:rFonts w:eastAsia="Times New Roman" w:cs="Times New Roman"/>
                <w:lang w:eastAsia="lt-LT"/>
              </w:rPr>
              <w:t>Tiekėjo sąžiningumo deklaracija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138AA360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1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saziningumo20220103.jpeg</w:t>
            </w:r>
          </w:p>
        </w:tc>
      </w:tr>
      <w:tr w:rsidR="0021072E" w:rsidRPr="001127AC" w14:paraId="09591601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57657C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72DD19E4" w14:textId="77777777" w:rsidR="0021072E" w:rsidRPr="003A5971" w:rsidRDefault="0021072E" w:rsidP="004D1563">
            <w:pPr>
              <w:spacing w:line="240" w:lineRule="auto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Specialistu sar.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2737237C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17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7_priedas_specialistu_sarasas22.jpeg</w:t>
            </w:r>
          </w:p>
        </w:tc>
      </w:tr>
      <w:tr w:rsidR="0021072E" w:rsidRPr="001127AC" w14:paraId="190837CC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ADE28E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5ED93248" w14:textId="77777777" w:rsidR="0021072E" w:rsidRDefault="0021072E" w:rsidP="004D15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EBVPD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4D6AE60C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17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espd-response (1).zip</w:t>
            </w:r>
          </w:p>
        </w:tc>
      </w:tr>
      <w:tr w:rsidR="0021072E" w:rsidRPr="001127AC" w14:paraId="0312B2EC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5153FD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A100AAC" w14:textId="77777777" w:rsidR="0021072E" w:rsidRDefault="0021072E" w:rsidP="004D15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Ebvpd para</w:t>
            </w:r>
            <w:r>
              <w:rPr>
                <w:rFonts w:eastAsia="Times New Roman" w:cs="Times New Roman"/>
                <w:sz w:val="24"/>
                <w:szCs w:val="24"/>
                <w:lang w:val="ru-RU" w:eastAsia="lt-LT"/>
              </w:rPr>
              <w:t>šas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44762267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617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ebvpd parasas.jpeg</w:t>
            </w:r>
          </w:p>
        </w:tc>
      </w:tr>
      <w:tr w:rsidR="0021072E" w:rsidRPr="001127AC" w14:paraId="484051DE" w14:textId="77777777" w:rsidTr="0021072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66B19E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1B8E8D9" w14:textId="77777777" w:rsidR="0021072E" w:rsidRDefault="0021072E" w:rsidP="004D1563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Spec.sąlygos</w:t>
            </w:r>
          </w:p>
        </w:tc>
        <w:tc>
          <w:tcPr>
            <w:tcW w:w="379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4DC98D58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1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PAAIŠKINIMAS2022.jpeg</w:t>
            </w:r>
          </w:p>
        </w:tc>
      </w:tr>
      <w:tr w:rsidR="0021072E" w:rsidRPr="001127AC" w14:paraId="095BB558" w14:textId="77777777" w:rsidTr="0021072E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196E0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5F86C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83A66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3BF0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93AB5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E0766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E9F23" w14:textId="77777777" w:rsidR="0021072E" w:rsidRPr="00F53E32" w:rsidRDefault="0021072E" w:rsidP="004D15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2278F631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96F6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2B64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4DE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44CF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A312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DCA1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653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53875B3D" w14:textId="77777777" w:rsidTr="0021072E">
        <w:trPr>
          <w:gridAfter w:val="1"/>
          <w:wAfter w:w="307" w:type="dxa"/>
          <w:trHeight w:val="315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68D4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4E26BC" w:rsidRPr="001127AC" w14:paraId="4F2E7F40" w14:textId="77777777" w:rsidTr="0021072E">
        <w:trPr>
          <w:gridAfter w:val="1"/>
          <w:wAfter w:w="307" w:type="dxa"/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548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0C6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9C673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EFE4D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4E26BC" w:rsidRPr="001127AC" w14:paraId="08BF77B6" w14:textId="77777777" w:rsidTr="0021072E">
        <w:trPr>
          <w:gridAfter w:val="1"/>
          <w:wAfter w:w="307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BB1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CB7F4B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BDF197E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8E1C7EB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E26BC" w:rsidRPr="001127AC" w14:paraId="38CE7445" w14:textId="77777777" w:rsidTr="0021072E">
        <w:trPr>
          <w:gridAfter w:val="1"/>
          <w:wAfter w:w="307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5FA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C695EE2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16A06DB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B95B1AF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E26BC" w:rsidRPr="001127AC" w14:paraId="67233136" w14:textId="77777777" w:rsidTr="0021072E">
        <w:trPr>
          <w:gridAfter w:val="1"/>
          <w:wAfter w:w="307" w:type="dxa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4F51E8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5061F20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6E4F368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85A9C19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4E26BC" w:rsidRPr="001127AC" w14:paraId="0FFC2805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E56B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1CEE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8EE1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4552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5719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1AAB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1FD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1BD146EF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0AE0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304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4304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651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808D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73DF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F2E7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45AC7356" w14:textId="77777777" w:rsidTr="0021072E">
        <w:trPr>
          <w:gridAfter w:val="1"/>
          <w:wAfter w:w="307" w:type="dxa"/>
          <w:trHeight w:val="315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0F72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4E26BC" w:rsidRPr="001127AC" w14:paraId="56D85D19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BCE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FDFC" w14:textId="77777777" w:rsidR="004E26BC" w:rsidRPr="00F53E32" w:rsidRDefault="004E26BC" w:rsidP="004E2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4E26BC" w:rsidRPr="001127AC" w14:paraId="7FBD93CE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87CE5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DD9" w14:textId="77777777" w:rsidR="004E26BC" w:rsidRPr="001127AC" w:rsidRDefault="004E26BC" w:rsidP="004E2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4E26BC" w:rsidRPr="001127AC" w14:paraId="5FEE02CE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4E35" w14:textId="77777777" w:rsidR="004E26B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135" w14:textId="77777777" w:rsidR="004E26BC" w:rsidRPr="001127AC" w:rsidRDefault="004E26BC" w:rsidP="004E2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4E26BC" w:rsidRPr="001127AC" w14:paraId="6F9B74D8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00C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F5D4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4E26BC" w:rsidRPr="001127AC" w14:paraId="7A9A04C5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E7077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68AA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F6A8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76E04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440E7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D9A1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BA4B1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3ED13C77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5FE0B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A4DE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AD52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9F702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C5E7DC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CBE7C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47389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2A8FEC88" w14:textId="77777777" w:rsidTr="0021072E">
        <w:trPr>
          <w:gridAfter w:val="1"/>
          <w:wAfter w:w="307" w:type="dxa"/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812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12503863" w14:textId="2378B0F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166C22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Savininkas   </w:t>
            </w:r>
            <w:r w:rsidR="00166C22">
              <w:rPr>
                <w:rFonts w:ascii="DejaVuSans" w:hAnsi="DejaVuSans" w:cs="DejaVuSans"/>
                <w:sz w:val="24"/>
                <w:szCs w:val="24"/>
                <w:lang w:val="en-US"/>
              </w:rPr>
              <w:t xml:space="preserve">Kęstutis </w:t>
            </w:r>
            <w:proofErr w:type="spellStart"/>
            <w:r w:rsidR="00166C22">
              <w:rPr>
                <w:rFonts w:ascii="DejaVuSans" w:hAnsi="DejaVuSans" w:cs="DejaVuSans"/>
                <w:sz w:val="24"/>
                <w:szCs w:val="24"/>
                <w:lang w:val="en-US"/>
              </w:rPr>
              <w:t>Klimanskas</w:t>
            </w:r>
            <w:proofErr w:type="spellEnd"/>
          </w:p>
        </w:tc>
      </w:tr>
      <w:tr w:rsidR="004E26BC" w:rsidRPr="001127AC" w14:paraId="0623017B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EA94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336B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E48E5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F3570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BEAA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4359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5AA9" w14:textId="77777777" w:rsidR="004E26BC" w:rsidRPr="001127AC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1127AC" w14:paraId="1AA6DA23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775F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C2703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A46F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2A64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FFAA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0596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0363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FF4BF8" w14:paraId="7A0ABE5A" w14:textId="77777777" w:rsidTr="0021072E">
        <w:trPr>
          <w:gridAfter w:val="1"/>
          <w:wAfter w:w="307" w:type="dxa"/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3D25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lastRenderedPageBreak/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7268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E1EF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8C14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7A6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5A15" w14:textId="77777777" w:rsidR="004E26BC" w:rsidRPr="00F53E32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E26BC" w:rsidRPr="00FF4BF8" w14:paraId="303C1590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8406" w14:textId="77777777" w:rsidR="004E26BC" w:rsidRPr="004B032A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0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A16F" w14:textId="77777777" w:rsidR="004E26BC" w:rsidRPr="00F53E32" w:rsidRDefault="004E26BC" w:rsidP="004E2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4E26BC" w:rsidRPr="00FF4BF8" w14:paraId="599AA645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00EB" w14:textId="77777777" w:rsidR="004E26BC" w:rsidRPr="004B032A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F569" w14:textId="77777777" w:rsidR="004E26BC" w:rsidRPr="00F53E32" w:rsidRDefault="004E26BC" w:rsidP="004E2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4E26BC" w:rsidRPr="00FF4BF8" w14:paraId="2CF161C7" w14:textId="77777777" w:rsidTr="0021072E">
        <w:trPr>
          <w:gridAfter w:val="1"/>
          <w:wAfter w:w="307" w:type="dxa"/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978EA" w14:textId="77777777" w:rsidR="004E26BC" w:rsidRPr="004B032A" w:rsidRDefault="004E26BC" w:rsidP="004E26BC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664D" w14:textId="77777777" w:rsidR="004E26BC" w:rsidRPr="004B032A" w:rsidRDefault="004E26BC" w:rsidP="004E26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340E5E9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8AAB" w14:textId="77777777" w:rsidR="00D7321A" w:rsidRDefault="00D7321A" w:rsidP="00B16F72">
      <w:pPr>
        <w:spacing w:line="240" w:lineRule="auto"/>
      </w:pPr>
      <w:r>
        <w:separator/>
      </w:r>
    </w:p>
  </w:endnote>
  <w:endnote w:type="continuationSeparator" w:id="0">
    <w:p w14:paraId="56518CFC" w14:textId="77777777" w:rsidR="00D7321A" w:rsidRDefault="00D7321A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EndPr/>
    <w:sdtContent>
      <w:p w14:paraId="4F6AD33D" w14:textId="423F9A2C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6C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6BAF4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CB3E" w14:textId="77777777" w:rsidR="00D7321A" w:rsidRDefault="00D7321A" w:rsidP="00B16F72">
      <w:pPr>
        <w:spacing w:line="240" w:lineRule="auto"/>
      </w:pPr>
      <w:r>
        <w:separator/>
      </w:r>
    </w:p>
  </w:footnote>
  <w:footnote w:type="continuationSeparator" w:id="0">
    <w:p w14:paraId="126228E2" w14:textId="77777777" w:rsidR="00D7321A" w:rsidRDefault="00D7321A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52DBD"/>
    <w:rsid w:val="00073FF6"/>
    <w:rsid w:val="00083D59"/>
    <w:rsid w:val="000D4070"/>
    <w:rsid w:val="001127AC"/>
    <w:rsid w:val="0011298B"/>
    <w:rsid w:val="00160AC3"/>
    <w:rsid w:val="00166C22"/>
    <w:rsid w:val="0021072E"/>
    <w:rsid w:val="0027628E"/>
    <w:rsid w:val="00281544"/>
    <w:rsid w:val="002B7849"/>
    <w:rsid w:val="002C792A"/>
    <w:rsid w:val="002E3F54"/>
    <w:rsid w:val="002F3532"/>
    <w:rsid w:val="003215F7"/>
    <w:rsid w:val="0036009B"/>
    <w:rsid w:val="003E1343"/>
    <w:rsid w:val="003E484C"/>
    <w:rsid w:val="004401C3"/>
    <w:rsid w:val="0048010D"/>
    <w:rsid w:val="004B032A"/>
    <w:rsid w:val="004E26BC"/>
    <w:rsid w:val="005465FF"/>
    <w:rsid w:val="00597D00"/>
    <w:rsid w:val="005A2CD2"/>
    <w:rsid w:val="005C10E0"/>
    <w:rsid w:val="005C21E4"/>
    <w:rsid w:val="005C5012"/>
    <w:rsid w:val="005F142D"/>
    <w:rsid w:val="0064782F"/>
    <w:rsid w:val="006555D3"/>
    <w:rsid w:val="00660DA4"/>
    <w:rsid w:val="00667407"/>
    <w:rsid w:val="006E40B2"/>
    <w:rsid w:val="00703B5D"/>
    <w:rsid w:val="0071120B"/>
    <w:rsid w:val="00713BA1"/>
    <w:rsid w:val="007253DD"/>
    <w:rsid w:val="0072609A"/>
    <w:rsid w:val="00771420"/>
    <w:rsid w:val="00804559"/>
    <w:rsid w:val="00814EB6"/>
    <w:rsid w:val="00823504"/>
    <w:rsid w:val="0082522E"/>
    <w:rsid w:val="00826877"/>
    <w:rsid w:val="00874ADA"/>
    <w:rsid w:val="00877A23"/>
    <w:rsid w:val="008A21A3"/>
    <w:rsid w:val="008B2BD2"/>
    <w:rsid w:val="008F2190"/>
    <w:rsid w:val="0098251A"/>
    <w:rsid w:val="00991483"/>
    <w:rsid w:val="00992444"/>
    <w:rsid w:val="009A11BD"/>
    <w:rsid w:val="009A7DF9"/>
    <w:rsid w:val="009B3785"/>
    <w:rsid w:val="00A24255"/>
    <w:rsid w:val="00A61B44"/>
    <w:rsid w:val="00A850FD"/>
    <w:rsid w:val="00A90000"/>
    <w:rsid w:val="00AE60FB"/>
    <w:rsid w:val="00AF60C4"/>
    <w:rsid w:val="00B02289"/>
    <w:rsid w:val="00B07A95"/>
    <w:rsid w:val="00B16F72"/>
    <w:rsid w:val="00B2679E"/>
    <w:rsid w:val="00B44A1E"/>
    <w:rsid w:val="00B50A3B"/>
    <w:rsid w:val="00B559FF"/>
    <w:rsid w:val="00B72960"/>
    <w:rsid w:val="00B81D0E"/>
    <w:rsid w:val="00B86B5F"/>
    <w:rsid w:val="00C0704F"/>
    <w:rsid w:val="00C72A29"/>
    <w:rsid w:val="00C751DE"/>
    <w:rsid w:val="00C85DF7"/>
    <w:rsid w:val="00CB207F"/>
    <w:rsid w:val="00CC6426"/>
    <w:rsid w:val="00CC7917"/>
    <w:rsid w:val="00CE6163"/>
    <w:rsid w:val="00CF2F8C"/>
    <w:rsid w:val="00D04E6A"/>
    <w:rsid w:val="00D06BCB"/>
    <w:rsid w:val="00D6646F"/>
    <w:rsid w:val="00D7321A"/>
    <w:rsid w:val="00D81D05"/>
    <w:rsid w:val="00DE1E5C"/>
    <w:rsid w:val="00E11471"/>
    <w:rsid w:val="00E369EE"/>
    <w:rsid w:val="00E36A5C"/>
    <w:rsid w:val="00E5054B"/>
    <w:rsid w:val="00E965C9"/>
    <w:rsid w:val="00EA067C"/>
    <w:rsid w:val="00EB5AB4"/>
    <w:rsid w:val="00EE351C"/>
    <w:rsid w:val="00EF237B"/>
    <w:rsid w:val="00F24EF2"/>
    <w:rsid w:val="00F260EB"/>
    <w:rsid w:val="00F31279"/>
    <w:rsid w:val="00F53E32"/>
    <w:rsid w:val="00F778E7"/>
    <w:rsid w:val="00F85A77"/>
    <w:rsid w:val="00FD5DCF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7BCD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7A133-1D6F-4538-9D31-CAB79E9D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Jakštas</dc:creator>
  <cp:keywords/>
  <dc:description/>
  <cp:lastModifiedBy>Dalia Pelėdienė | VMU</cp:lastModifiedBy>
  <cp:revision>6</cp:revision>
  <cp:lastPrinted>2018-12-17T11:34:00Z</cp:lastPrinted>
  <dcterms:created xsi:type="dcterms:W3CDTF">2022-01-03T20:03:00Z</dcterms:created>
  <dcterms:modified xsi:type="dcterms:W3CDTF">2022-02-10T09:34:00Z</dcterms:modified>
</cp:coreProperties>
</file>