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A4C9" w14:textId="77777777" w:rsidR="008B3027" w:rsidRDefault="008B3027">
      <w:pPr>
        <w:ind w:left="6480"/>
        <w:jc w:val="right"/>
        <w:rPr>
          <w:sz w:val="24"/>
          <w:szCs w:val="24"/>
        </w:rPr>
      </w:pPr>
    </w:p>
    <w:p w14:paraId="3818A4CA" w14:textId="77777777" w:rsidR="008B3027" w:rsidRDefault="008B3027">
      <w:pPr>
        <w:rPr>
          <w:b/>
          <w:sz w:val="24"/>
          <w:szCs w:val="24"/>
        </w:rPr>
      </w:pPr>
    </w:p>
    <w:p w14:paraId="3818A4CB" w14:textId="77777777" w:rsidR="008B3027" w:rsidRDefault="00BD6D64">
      <w:pPr>
        <w:autoSpaceDE w:val="0"/>
        <w:spacing w:before="120" w:after="120"/>
        <w:jc w:val="center"/>
        <w:outlineLvl w:val="0"/>
        <w:rPr>
          <w:b/>
          <w:bCs/>
          <w:caps/>
          <w:sz w:val="24"/>
          <w:szCs w:val="24"/>
        </w:rPr>
      </w:pPr>
      <w:r>
        <w:rPr>
          <w:b/>
          <w:bCs/>
          <w:caps/>
          <w:sz w:val="24"/>
          <w:szCs w:val="24"/>
        </w:rPr>
        <w:t>rangos sutartis NR.</w:t>
      </w:r>
    </w:p>
    <w:p w14:paraId="3818A4CC" w14:textId="77777777" w:rsidR="008B3027" w:rsidRDefault="008B3027">
      <w:pPr>
        <w:autoSpaceDE w:val="0"/>
        <w:spacing w:before="120" w:after="120"/>
        <w:jc w:val="center"/>
        <w:outlineLvl w:val="0"/>
        <w:rPr>
          <w:b/>
          <w:bCs/>
          <w:caps/>
          <w:sz w:val="24"/>
          <w:szCs w:val="24"/>
        </w:rPr>
      </w:pPr>
    </w:p>
    <w:p w14:paraId="3818A4CD" w14:textId="77777777" w:rsidR="008B3027" w:rsidRDefault="00BD6D64">
      <w:pPr>
        <w:autoSpaceDE w:val="0"/>
        <w:spacing w:before="120" w:after="120"/>
        <w:jc w:val="center"/>
      </w:pPr>
      <w:r>
        <w:rPr>
          <w:sz w:val="24"/>
          <w:szCs w:val="24"/>
        </w:rPr>
        <w:t>2022 m. ________________ d.</w:t>
      </w:r>
    </w:p>
    <w:p w14:paraId="3818A4CE" w14:textId="77777777" w:rsidR="008B3027" w:rsidRDefault="00BD6D64">
      <w:pPr>
        <w:spacing w:before="120" w:after="120"/>
        <w:jc w:val="center"/>
        <w:rPr>
          <w:sz w:val="24"/>
          <w:szCs w:val="24"/>
        </w:rPr>
      </w:pPr>
      <w:r>
        <w:rPr>
          <w:sz w:val="24"/>
          <w:szCs w:val="24"/>
        </w:rPr>
        <w:t>Panevėžys</w:t>
      </w:r>
    </w:p>
    <w:p w14:paraId="3818A4CF" w14:textId="77777777" w:rsidR="008B3027" w:rsidRDefault="008B3027">
      <w:pPr>
        <w:spacing w:before="120" w:after="120"/>
        <w:jc w:val="center"/>
        <w:rPr>
          <w:sz w:val="24"/>
          <w:szCs w:val="24"/>
        </w:rPr>
      </w:pPr>
    </w:p>
    <w:p w14:paraId="3818A4D0" w14:textId="77777777" w:rsidR="008B3027" w:rsidRDefault="00BD6D64">
      <w:pPr>
        <w:ind w:firstLine="709"/>
        <w:jc w:val="both"/>
      </w:pPr>
      <w:r>
        <w:rPr>
          <w:b/>
          <w:sz w:val="24"/>
          <w:szCs w:val="24"/>
        </w:rPr>
        <w:t>Panevėžio miesto savivaldybės administracija</w:t>
      </w:r>
      <w:r>
        <w:rPr>
          <w:i/>
          <w:sz w:val="24"/>
          <w:szCs w:val="24"/>
        </w:rPr>
        <w:t>,</w:t>
      </w:r>
      <w:r>
        <w:rPr>
          <w:sz w:val="24"/>
          <w:szCs w:val="24"/>
        </w:rPr>
        <w:t xml:space="preserve"> juridinio asmens kodas 288724610, kurio registruota </w:t>
      </w:r>
      <w:r>
        <w:rPr>
          <w:color w:val="000000"/>
          <w:sz w:val="24"/>
          <w:szCs w:val="24"/>
        </w:rPr>
        <w:t>buveinė yra Laisvės a. 20, Panevėžys</w:t>
      </w:r>
      <w:r>
        <w:rPr>
          <w:bCs/>
          <w:color w:val="000000"/>
          <w:sz w:val="24"/>
          <w:szCs w:val="24"/>
        </w:rPr>
        <w:t xml:space="preserve">, </w:t>
      </w:r>
      <w:r>
        <w:rPr>
          <w:color w:val="000000"/>
          <w:sz w:val="24"/>
          <w:szCs w:val="24"/>
        </w:rPr>
        <w:t>atstovaujama Administracijos direktoriaus Tomo Juknos, veikiančio pagal Panevėžio miesto savivaldybės administracijos veiklos nuostatus, patvirtintus 2011 m. kovo 31 d. Panevėžio miesto savivaldybės tarybos sprendimu Nr. 1-68-17 (toliau - Pirkėjas)</w:t>
      </w:r>
      <w:r>
        <w:rPr>
          <w:sz w:val="24"/>
          <w:szCs w:val="24"/>
        </w:rPr>
        <w:t xml:space="preserve">, </w:t>
      </w:r>
    </w:p>
    <w:p w14:paraId="3818A4D1" w14:textId="282DC957" w:rsidR="008B3027" w:rsidRDefault="00BD6D64">
      <w:pPr>
        <w:ind w:firstLine="709"/>
        <w:jc w:val="both"/>
        <w:rPr>
          <w:sz w:val="24"/>
          <w:szCs w:val="24"/>
        </w:rPr>
      </w:pPr>
      <w:r>
        <w:rPr>
          <w:sz w:val="24"/>
          <w:szCs w:val="24"/>
        </w:rPr>
        <w:t>ir</w:t>
      </w:r>
      <w:r>
        <w:rPr>
          <w:b/>
          <w:bCs/>
          <w:sz w:val="24"/>
          <w:szCs w:val="24"/>
        </w:rPr>
        <w:t xml:space="preserve"> Mantas Motieka, </w:t>
      </w:r>
      <w:r>
        <w:rPr>
          <w:sz w:val="24"/>
          <w:szCs w:val="24"/>
        </w:rPr>
        <w:t>veikiantis pagal individualios veiklos pažymą Nr.699990, kurios registruota buveinė yra</w:t>
      </w:r>
      <w:r w:rsidR="00154ECA">
        <w:rPr>
          <w:sz w:val="24"/>
          <w:szCs w:val="24"/>
        </w:rPr>
        <w:t xml:space="preserve">    </w:t>
      </w:r>
      <w:r>
        <w:rPr>
          <w:sz w:val="24"/>
          <w:szCs w:val="24"/>
        </w:rPr>
        <w:t xml:space="preserve">, Panevėžyje, </w:t>
      </w:r>
      <w:r>
        <w:rPr>
          <w:bCs/>
          <w:iCs/>
          <w:sz w:val="24"/>
          <w:szCs w:val="24"/>
        </w:rPr>
        <w:t>duomenys kaupiami ir saugomi Juridinių asmenų registre</w:t>
      </w:r>
      <w:r>
        <w:rPr>
          <w:sz w:val="24"/>
          <w:szCs w:val="24"/>
        </w:rPr>
        <w:t xml:space="preserve">, </w:t>
      </w:r>
      <w:r>
        <w:rPr>
          <w:iCs/>
          <w:sz w:val="24"/>
          <w:szCs w:val="24"/>
        </w:rPr>
        <w:t>(</w:t>
      </w:r>
      <w:r>
        <w:rPr>
          <w:sz w:val="24"/>
          <w:szCs w:val="24"/>
        </w:rPr>
        <w:t xml:space="preserve">toliau </w:t>
      </w:r>
      <w:r>
        <w:rPr>
          <w:rFonts w:ascii="Symbol" w:eastAsia="Symbol" w:hAnsi="Symbol" w:cs="Symbol"/>
          <w:sz w:val="24"/>
          <w:szCs w:val="24"/>
        </w:rPr>
        <w:t></w:t>
      </w:r>
      <w:r>
        <w:rPr>
          <w:sz w:val="24"/>
          <w:szCs w:val="24"/>
        </w:rPr>
        <w:t xml:space="preserve"> Rangovas), </w:t>
      </w:r>
      <w:r>
        <w:rPr>
          <w:bCs/>
          <w:sz w:val="24"/>
          <w:szCs w:val="24"/>
        </w:rPr>
        <w:t xml:space="preserve">toliau kartu vadinamos Šalimis, o kiekvienas atskirai – Šalimi) </w:t>
      </w:r>
      <w:r>
        <w:rPr>
          <w:sz w:val="24"/>
          <w:szCs w:val="24"/>
        </w:rPr>
        <w:t>sudarė šią Rangos sutartį (toliau – Sutartis), kurioje susitariame:</w:t>
      </w:r>
    </w:p>
    <w:p w14:paraId="3818A4D2" w14:textId="77777777" w:rsidR="008B3027" w:rsidRDefault="008B3027">
      <w:pPr>
        <w:spacing w:before="120" w:after="120"/>
        <w:ind w:firstLine="720"/>
        <w:jc w:val="both"/>
        <w:rPr>
          <w:sz w:val="24"/>
          <w:szCs w:val="24"/>
        </w:rPr>
      </w:pPr>
    </w:p>
    <w:p w14:paraId="3818A4D3" w14:textId="77777777" w:rsidR="008B3027" w:rsidRDefault="00BD6D64">
      <w:pPr>
        <w:numPr>
          <w:ilvl w:val="0"/>
          <w:numId w:val="2"/>
        </w:numPr>
        <w:tabs>
          <w:tab w:val="left" w:pos="360"/>
        </w:tabs>
        <w:ind w:left="0" w:firstLine="0"/>
        <w:rPr>
          <w:b/>
          <w:bCs/>
          <w:sz w:val="24"/>
          <w:szCs w:val="24"/>
        </w:rPr>
      </w:pPr>
      <w:r>
        <w:rPr>
          <w:b/>
          <w:bCs/>
          <w:sz w:val="24"/>
          <w:szCs w:val="24"/>
        </w:rPr>
        <w:t>BENDROSIOS NUOSTATOS</w:t>
      </w:r>
    </w:p>
    <w:p w14:paraId="3818A4D4" w14:textId="77777777" w:rsidR="008B3027" w:rsidRDefault="008B3027">
      <w:pPr>
        <w:tabs>
          <w:tab w:val="left" w:pos="360"/>
        </w:tabs>
        <w:rPr>
          <w:b/>
          <w:bCs/>
          <w:sz w:val="24"/>
          <w:szCs w:val="24"/>
        </w:rPr>
      </w:pPr>
    </w:p>
    <w:p w14:paraId="3818A4D5" w14:textId="77777777" w:rsidR="008B3027" w:rsidRDefault="00BD6D64">
      <w:pPr>
        <w:tabs>
          <w:tab w:val="left" w:pos="1080"/>
        </w:tabs>
        <w:jc w:val="both"/>
        <w:rPr>
          <w:bCs/>
          <w:sz w:val="24"/>
          <w:szCs w:val="24"/>
        </w:rPr>
      </w:pPr>
      <w:r>
        <w:rPr>
          <w:bCs/>
          <w:sz w:val="24"/>
          <w:szCs w:val="24"/>
        </w:rPr>
        <w:t>1.1 Sutartyje vartojamos sąvokos atitinka sąvokas, vartojamas Lietuvos Respublikos civiliniame kodekse, Lietuvos Respublikos statybos ir Lietuvos Respublikos viešųjų pirkimų įstatymuose.</w:t>
      </w:r>
    </w:p>
    <w:p w14:paraId="3818A4D6" w14:textId="77777777" w:rsidR="008B3027" w:rsidRDefault="00BD6D64">
      <w:pPr>
        <w:tabs>
          <w:tab w:val="left" w:pos="1080"/>
          <w:tab w:val="left" w:pos="5594"/>
        </w:tabs>
        <w:jc w:val="both"/>
        <w:rPr>
          <w:sz w:val="24"/>
          <w:szCs w:val="24"/>
        </w:rPr>
      </w:pPr>
      <w:r>
        <w:rPr>
          <w:sz w:val="24"/>
          <w:szCs w:val="24"/>
        </w:rPr>
        <w:t>1.2.Visus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–Viešųjų pirkimų įstatymas), kitais teisės aktais, pirkimo dokumentais ir pirkimo sąlygomis su visais šių dokumentų priedais, Rangovo pasiūlymo dokumentais.</w:t>
      </w:r>
    </w:p>
    <w:p w14:paraId="3818A4D7" w14:textId="77777777" w:rsidR="008B3027" w:rsidRDefault="008B3027">
      <w:pPr>
        <w:tabs>
          <w:tab w:val="left" w:pos="1080"/>
          <w:tab w:val="left" w:pos="5594"/>
        </w:tabs>
        <w:jc w:val="both"/>
        <w:rPr>
          <w:bCs/>
          <w:sz w:val="24"/>
          <w:szCs w:val="24"/>
        </w:rPr>
      </w:pPr>
    </w:p>
    <w:p w14:paraId="3818A4D8" w14:textId="77777777" w:rsidR="008B3027" w:rsidRDefault="008B3027">
      <w:pPr>
        <w:tabs>
          <w:tab w:val="left" w:pos="1080"/>
          <w:tab w:val="left" w:pos="5594"/>
        </w:tabs>
        <w:jc w:val="both"/>
        <w:rPr>
          <w:bCs/>
          <w:sz w:val="24"/>
          <w:szCs w:val="24"/>
        </w:rPr>
      </w:pPr>
    </w:p>
    <w:p w14:paraId="3818A4D9" w14:textId="77777777" w:rsidR="008B3027" w:rsidRDefault="00BD6D64">
      <w:pPr>
        <w:numPr>
          <w:ilvl w:val="0"/>
          <w:numId w:val="2"/>
        </w:numPr>
        <w:tabs>
          <w:tab w:val="left" w:pos="360"/>
        </w:tabs>
        <w:ind w:left="0" w:firstLine="0"/>
        <w:rPr>
          <w:sz w:val="24"/>
          <w:szCs w:val="24"/>
        </w:rPr>
      </w:pPr>
      <w:r>
        <w:rPr>
          <w:b/>
          <w:caps/>
          <w:sz w:val="24"/>
          <w:szCs w:val="24"/>
        </w:rPr>
        <w:t>sutarties dalykas</w:t>
      </w:r>
      <w:bookmarkStart w:id="0" w:name="_Ref227994958"/>
    </w:p>
    <w:p w14:paraId="3818A4DA" w14:textId="77777777" w:rsidR="008B3027" w:rsidRDefault="008B3027">
      <w:pPr>
        <w:tabs>
          <w:tab w:val="left" w:pos="360"/>
        </w:tabs>
        <w:rPr>
          <w:sz w:val="24"/>
          <w:szCs w:val="24"/>
        </w:rPr>
      </w:pPr>
    </w:p>
    <w:p w14:paraId="3818A4DB" w14:textId="77777777" w:rsidR="008B3027" w:rsidRDefault="00BD6D64">
      <w:pPr>
        <w:rPr>
          <w:b/>
          <w:sz w:val="24"/>
          <w:szCs w:val="24"/>
        </w:rPr>
      </w:pPr>
      <w:r>
        <w:rPr>
          <w:sz w:val="24"/>
          <w:szCs w:val="24"/>
        </w:rPr>
        <w:t xml:space="preserve">2.1.Šioje Sutartyje nustatytomis sąlygomis ir tvarka Rangovas savo jėgomis ir rizika įsipareigoja atlikti </w:t>
      </w:r>
      <w:r>
        <w:rPr>
          <w:b/>
          <w:sz w:val="24"/>
          <w:szCs w:val="24"/>
        </w:rPr>
        <w:t xml:space="preserve">Būsto pritaikymo neįgaliajam </w:t>
      </w:r>
      <w:proofErr w:type="spellStart"/>
      <w:r>
        <w:rPr>
          <w:b/>
          <w:sz w:val="24"/>
          <w:szCs w:val="24"/>
        </w:rPr>
        <w:t>J.Zikaro</w:t>
      </w:r>
      <w:proofErr w:type="spellEnd"/>
      <w:r>
        <w:rPr>
          <w:b/>
          <w:sz w:val="24"/>
          <w:szCs w:val="24"/>
        </w:rPr>
        <w:t xml:space="preserve"> g.60 Panevėžyje (toliau – Darbų objektas) remonto darbus </w:t>
      </w:r>
      <w:r>
        <w:rPr>
          <w:sz w:val="24"/>
          <w:szCs w:val="24"/>
        </w:rPr>
        <w:t xml:space="preserve"> </w:t>
      </w:r>
      <w:r>
        <w:rPr>
          <w:b/>
          <w:sz w:val="24"/>
          <w:szCs w:val="24"/>
        </w:rPr>
        <w:t>(toliau – Darbai)</w:t>
      </w:r>
      <w:r>
        <w:rPr>
          <w:sz w:val="24"/>
          <w:szCs w:val="24"/>
        </w:rPr>
        <w:t xml:space="preserve"> ir perduoti Darbų rezultatą Užsakovui šioje Sutartyje nustatytomis sąlygomis, terminais ir tvarka.</w:t>
      </w:r>
      <w:bookmarkEnd w:id="0"/>
    </w:p>
    <w:p w14:paraId="3818A4DC" w14:textId="77777777" w:rsidR="008B3027" w:rsidRDefault="00BD6D64">
      <w:pPr>
        <w:tabs>
          <w:tab w:val="left" w:pos="0"/>
        </w:tabs>
        <w:jc w:val="both"/>
      </w:pPr>
      <w:r>
        <w:rPr>
          <w:sz w:val="24"/>
          <w:szCs w:val="24"/>
        </w:rPr>
        <w:t>2.2.</w:t>
      </w:r>
      <w:r>
        <w:rPr>
          <w:b/>
          <w:sz w:val="24"/>
          <w:szCs w:val="24"/>
        </w:rPr>
        <w:t xml:space="preserve">Darbų objekto </w:t>
      </w:r>
      <w:r>
        <w:rPr>
          <w:sz w:val="24"/>
          <w:szCs w:val="24"/>
        </w:rPr>
        <w:t>patalpų</w:t>
      </w:r>
      <w:r>
        <w:rPr>
          <w:b/>
          <w:sz w:val="24"/>
          <w:szCs w:val="24"/>
        </w:rPr>
        <w:t xml:space="preserve">  </w:t>
      </w:r>
      <w:r>
        <w:rPr>
          <w:sz w:val="24"/>
          <w:szCs w:val="24"/>
        </w:rPr>
        <w:t>remonto darbų aprašas (toliau Darbų aprašas) nurodomas Sutarties priede Nr.1, kuris yra neatsiejama Sutarties dalis.</w:t>
      </w:r>
    </w:p>
    <w:p w14:paraId="3818A4DD" w14:textId="77777777" w:rsidR="008B3027" w:rsidRDefault="008B3027">
      <w:pPr>
        <w:rPr>
          <w:sz w:val="24"/>
          <w:szCs w:val="24"/>
        </w:rPr>
      </w:pPr>
    </w:p>
    <w:p w14:paraId="3818A4DE" w14:textId="77777777" w:rsidR="008B3027" w:rsidRDefault="008B3027">
      <w:pPr>
        <w:rPr>
          <w:sz w:val="24"/>
          <w:szCs w:val="24"/>
        </w:rPr>
      </w:pPr>
    </w:p>
    <w:p w14:paraId="3818A4DF" w14:textId="77777777" w:rsidR="008B3027" w:rsidRDefault="00BD6D64">
      <w:r>
        <w:rPr>
          <w:b/>
          <w:sz w:val="24"/>
          <w:szCs w:val="24"/>
        </w:rPr>
        <w:t>3.  SUTARTIES KAINA IR KAINODAROS TAISYKLĖS</w:t>
      </w:r>
    </w:p>
    <w:p w14:paraId="3818A4E0" w14:textId="77777777" w:rsidR="008B3027" w:rsidRDefault="008B3027">
      <w:pPr>
        <w:rPr>
          <w:b/>
          <w:sz w:val="24"/>
          <w:szCs w:val="24"/>
        </w:rPr>
      </w:pPr>
    </w:p>
    <w:p w14:paraId="3818A4E1" w14:textId="77777777" w:rsidR="008B3027" w:rsidRDefault="00BD6D64">
      <w:pPr>
        <w:pStyle w:val="Pagrindinistekstas"/>
        <w:rPr>
          <w:sz w:val="24"/>
          <w:szCs w:val="24"/>
        </w:rPr>
      </w:pPr>
      <w:r>
        <w:rPr>
          <w:sz w:val="24"/>
          <w:szCs w:val="24"/>
        </w:rPr>
        <w:t xml:space="preserve">3.1 </w:t>
      </w:r>
      <w:r>
        <w:rPr>
          <w:sz w:val="24"/>
          <w:szCs w:val="24"/>
          <w:lang w:eastAsia="lt-LT"/>
        </w:rPr>
        <w:t>Ši sutartis yra fiksuotos kainos sutartis. Sutartyje nurodytų atliekamų darbų kaina 9326,00 Eurų (be PVM), PVM  0 Eurų. Bendra atliekamų darbų  suma su PVM 9326,00 Eurų (toliau – Darbų kaina).</w:t>
      </w:r>
    </w:p>
    <w:p w14:paraId="3818A4E2" w14:textId="77777777" w:rsidR="008B3027" w:rsidRDefault="00BD6D64">
      <w:pPr>
        <w:tabs>
          <w:tab w:val="left" w:pos="1080"/>
          <w:tab w:val="left" w:pos="1134"/>
          <w:tab w:val="left" w:pos="1843"/>
        </w:tabs>
        <w:jc w:val="both"/>
        <w:rPr>
          <w:bCs/>
          <w:sz w:val="24"/>
          <w:szCs w:val="24"/>
        </w:rPr>
      </w:pPr>
      <w:bookmarkStart w:id="1" w:name="_Ref227942311"/>
      <w:bookmarkEnd w:id="1"/>
      <w:r>
        <w:rPr>
          <w:sz w:val="24"/>
          <w:szCs w:val="24"/>
        </w:rPr>
        <w:t xml:space="preserve">3.2. Už Sutartyje nurodytą Darbų kainą Rangovas įsipareigoja atlikti Darbus, numatytus Darbų apraše (Sutarties priede Nr.1.) Į Darbų kainą įeina darbo jėgos, mechanizmų ir medžiagų kaina, mokesčiai ir visos kitos, Rangovui priklausančios pagal Lietuvos Respublikos įstatymus ir kitus teisės aktus bei šią Sutartį, išlaidos. Rangovas neturi teisės reikalauti padengti jokių išlaidų, viršijančių Sutarties 3.1. punkte nurodytą Darbų kainą. </w:t>
      </w:r>
    </w:p>
    <w:p w14:paraId="3818A4E3" w14:textId="77777777" w:rsidR="008B3027" w:rsidRDefault="00BD6D64">
      <w:pPr>
        <w:pStyle w:val="Pagrindinistekstas"/>
        <w:rPr>
          <w:sz w:val="24"/>
          <w:szCs w:val="24"/>
        </w:rPr>
      </w:pPr>
      <w:r>
        <w:rPr>
          <w:sz w:val="24"/>
          <w:szCs w:val="24"/>
        </w:rPr>
        <w:t>3.3. Jeigu, siekiant laiku ir tinkamai įvykdyti Sutartį, reikia atlikti papildomus darbus, kurių Rangovas nenumatė pateikiant pasiūlymą ir jie yra būtini šiai Sutarčiai tinkamai įvykdyti, šiuos Darbus Rangovas atlieka savo sąskaita.</w:t>
      </w:r>
    </w:p>
    <w:p w14:paraId="3818A4E4" w14:textId="77777777" w:rsidR="008B3027" w:rsidRDefault="00BD6D64">
      <w:pPr>
        <w:tabs>
          <w:tab w:val="left" w:pos="360"/>
          <w:tab w:val="left" w:pos="4560"/>
        </w:tabs>
        <w:jc w:val="both"/>
      </w:pPr>
      <w:r>
        <w:rPr>
          <w:sz w:val="24"/>
          <w:szCs w:val="24"/>
        </w:rPr>
        <w:lastRenderedPageBreak/>
        <w:t xml:space="preserve">3.4. </w:t>
      </w:r>
      <w:r>
        <w:rPr>
          <w:rStyle w:val="StrongEmphasis"/>
          <w:b w:val="0"/>
          <w:sz w:val="24"/>
          <w:szCs w:val="24"/>
          <w:lang w:val="it-IT"/>
        </w:rPr>
        <w:t xml:space="preserve">Šalys susitaria, kad jei Sutarties galiojimo metu, pasikeitus </w:t>
      </w:r>
      <w:r>
        <w:rPr>
          <w:rStyle w:val="StrongEmphasis"/>
          <w:b w:val="0"/>
          <w:sz w:val="24"/>
          <w:szCs w:val="24"/>
        </w:rPr>
        <w:t xml:space="preserve">Lietuvos Respublikos teisės aktams,                                                                                                                                                                                          kaina su PVM nebus keičiama. Tokiu atveju, pasikeitus PVM tarifui, atitinkamai (proporcingai PVM pasikeitimo dydžiui) mažinama arba didinama sutarties kaina be PVM, kad bendra sutarties kaina (sutarties kaina įskaitant PVM) išliktų nepakitusi. Kainos perskaičiavimas įforminamas šalių susitarimu, kuris tampa neatskiriama sutarties dalimi ir tai nelaikoma sutarties sąlygų pakeitimu. Sutarties kaina perskaičiuojama per 3 darbo dienas po Lietuvos Respublikos pridėtinės vertės mokesčio įstatymo pakeitimo įsigaliojimo dienos. Perskaičiuota Sutarties kaina taikoma po perskaičiavimo atliktiems darbams apmokėti. Pasikeitus kitiems mokesčiams Sutarties kaina nebus perskaičiuojama. </w:t>
      </w:r>
    </w:p>
    <w:p w14:paraId="3818A4E5" w14:textId="77777777" w:rsidR="008B3027" w:rsidRDefault="00BD6D64">
      <w:pPr>
        <w:jc w:val="both"/>
      </w:pPr>
      <w:r>
        <w:rPr>
          <w:sz w:val="24"/>
          <w:szCs w:val="24"/>
        </w:rPr>
        <w:t>3.5.Sutartyje numatyta darbų kaina dėl bendro kainų lygio kitimo ar paslaugų kainų pokyčių perskaičiuojama nebus.</w:t>
      </w:r>
    </w:p>
    <w:p w14:paraId="3818A4E6" w14:textId="77777777" w:rsidR="008B3027" w:rsidRDefault="008B3027">
      <w:pPr>
        <w:tabs>
          <w:tab w:val="left" w:pos="1080"/>
          <w:tab w:val="left" w:pos="1512"/>
        </w:tabs>
        <w:jc w:val="both"/>
        <w:rPr>
          <w:b/>
          <w:bCs/>
          <w:sz w:val="24"/>
          <w:szCs w:val="24"/>
          <w:u w:val="single"/>
        </w:rPr>
      </w:pPr>
    </w:p>
    <w:p w14:paraId="3818A4E7" w14:textId="77777777" w:rsidR="008B3027" w:rsidRDefault="008B3027">
      <w:pPr>
        <w:tabs>
          <w:tab w:val="left" w:pos="1080"/>
          <w:tab w:val="left" w:pos="1512"/>
        </w:tabs>
        <w:jc w:val="both"/>
        <w:rPr>
          <w:b/>
          <w:bCs/>
          <w:sz w:val="24"/>
          <w:szCs w:val="24"/>
          <w:u w:val="single"/>
        </w:rPr>
      </w:pPr>
    </w:p>
    <w:p w14:paraId="3818A4E8" w14:textId="77777777" w:rsidR="008B3027" w:rsidRDefault="00BD6D64">
      <w:pPr>
        <w:pStyle w:val="Pagrindinistekstas"/>
        <w:rPr>
          <w:b/>
          <w:iCs/>
          <w:sz w:val="24"/>
          <w:szCs w:val="24"/>
        </w:rPr>
      </w:pPr>
      <w:r>
        <w:rPr>
          <w:b/>
          <w:iCs/>
          <w:sz w:val="24"/>
          <w:szCs w:val="24"/>
        </w:rPr>
        <w:t>4. SUTARTIES DARBŲ ATLIKIMO TERMINAI</w:t>
      </w:r>
    </w:p>
    <w:p w14:paraId="3818A4E9" w14:textId="77777777" w:rsidR="008B3027" w:rsidRDefault="008B3027">
      <w:pPr>
        <w:pStyle w:val="Pagrindinistekstas"/>
        <w:rPr>
          <w:b/>
          <w:iCs/>
          <w:sz w:val="24"/>
          <w:szCs w:val="24"/>
        </w:rPr>
      </w:pPr>
    </w:p>
    <w:p w14:paraId="3818A4EA" w14:textId="77777777" w:rsidR="008B3027" w:rsidRDefault="00BD6D64">
      <w:pPr>
        <w:pStyle w:val="Pagrindinistekstas"/>
      </w:pPr>
      <w:r>
        <w:rPr>
          <w:sz w:val="24"/>
          <w:szCs w:val="24"/>
        </w:rPr>
        <w:t>4.1. Sutartis įsigalioja sutarties pasirašymo dieną ir galioja iki visiško jos įvykdymo, arba kol šalys sutaria ją nutraukti arba Sutartis nutraukiama Sutartyje nustatytais atvejais</w:t>
      </w:r>
      <w:r>
        <w:rPr>
          <w:b/>
          <w:iCs/>
          <w:sz w:val="24"/>
          <w:szCs w:val="24"/>
        </w:rPr>
        <w:t xml:space="preserve"> </w:t>
      </w:r>
    </w:p>
    <w:p w14:paraId="3818A4EB" w14:textId="77777777" w:rsidR="008B3027" w:rsidRDefault="00BD6D64">
      <w:pPr>
        <w:tabs>
          <w:tab w:val="left" w:pos="1080"/>
        </w:tabs>
        <w:jc w:val="both"/>
        <w:rPr>
          <w:sz w:val="24"/>
          <w:szCs w:val="24"/>
        </w:rPr>
      </w:pPr>
      <w:r>
        <w:rPr>
          <w:sz w:val="24"/>
          <w:szCs w:val="24"/>
        </w:rPr>
        <w:t>4.2. Rangovas turi atlikti Darbus laikydamasis šių terminų:</w:t>
      </w:r>
    </w:p>
    <w:p w14:paraId="3818A4EC" w14:textId="77777777" w:rsidR="008B3027" w:rsidRDefault="00BD6D64">
      <w:pPr>
        <w:tabs>
          <w:tab w:val="left" w:pos="600"/>
        </w:tabs>
        <w:jc w:val="both"/>
        <w:rPr>
          <w:bCs/>
          <w:sz w:val="24"/>
          <w:szCs w:val="24"/>
        </w:rPr>
      </w:pPr>
      <w:r>
        <w:rPr>
          <w:sz w:val="24"/>
          <w:szCs w:val="24"/>
        </w:rPr>
        <w:t xml:space="preserve">4.2.1. Darbų pradžia – Sutarties įsigaliojimo diena. </w:t>
      </w:r>
    </w:p>
    <w:p w14:paraId="3818A4ED" w14:textId="77777777" w:rsidR="008B3027" w:rsidRDefault="00BD6D64">
      <w:pPr>
        <w:tabs>
          <w:tab w:val="left" w:pos="600"/>
          <w:tab w:val="left" w:pos="1080"/>
        </w:tabs>
        <w:jc w:val="both"/>
        <w:rPr>
          <w:sz w:val="24"/>
          <w:szCs w:val="24"/>
        </w:rPr>
      </w:pPr>
      <w:bookmarkStart w:id="2" w:name="_Ref227909887"/>
      <w:r>
        <w:rPr>
          <w:sz w:val="24"/>
          <w:szCs w:val="24"/>
        </w:rPr>
        <w:t xml:space="preserve">4.2.2. </w:t>
      </w:r>
      <w:bookmarkEnd w:id="2"/>
      <w:r>
        <w:rPr>
          <w:sz w:val="24"/>
          <w:szCs w:val="24"/>
        </w:rPr>
        <w:t>Darbų pabaiga – per 2 mėnesius nuo Sutarties įsigaliojimo dienos. Darbų atlikimo terminas gali būti pratęstas ne ilgiau kaip 1 mėnesį dėl nenumatytų aplinkybių: sutrikus elektros, vandens, statybinių medžiagų, įrangos tiekimui ar pan.</w:t>
      </w:r>
    </w:p>
    <w:p w14:paraId="3818A4EE" w14:textId="77777777" w:rsidR="008B3027" w:rsidRDefault="00BD6D64">
      <w:pPr>
        <w:tabs>
          <w:tab w:val="left" w:pos="1080"/>
          <w:tab w:val="left" w:pos="1200"/>
        </w:tabs>
        <w:jc w:val="both"/>
      </w:pPr>
      <w:r>
        <w:rPr>
          <w:sz w:val="24"/>
          <w:szCs w:val="24"/>
        </w:rPr>
        <w:t>4.3. Rangovas turi teisę užbaigti Darbus anksčiau sutarto termino.</w:t>
      </w:r>
    </w:p>
    <w:p w14:paraId="3818A4EF" w14:textId="77777777" w:rsidR="008B3027" w:rsidRDefault="00BD6D64">
      <w:pPr>
        <w:pStyle w:val="Pagrindinistekstas"/>
        <w:rPr>
          <w:b/>
          <w:iCs/>
          <w:sz w:val="24"/>
          <w:szCs w:val="24"/>
        </w:rPr>
      </w:pPr>
      <w:r>
        <w:rPr>
          <w:b/>
          <w:iCs/>
          <w:sz w:val="24"/>
          <w:szCs w:val="24"/>
        </w:rPr>
        <w:t xml:space="preserve"> </w:t>
      </w:r>
    </w:p>
    <w:p w14:paraId="3818A4F0" w14:textId="77777777" w:rsidR="008B3027" w:rsidRDefault="008B3027">
      <w:pPr>
        <w:tabs>
          <w:tab w:val="left" w:pos="1080"/>
          <w:tab w:val="left" w:pos="1200"/>
        </w:tabs>
        <w:jc w:val="both"/>
        <w:rPr>
          <w:b/>
          <w:bCs/>
          <w:iCs/>
          <w:sz w:val="24"/>
          <w:szCs w:val="24"/>
        </w:rPr>
      </w:pPr>
    </w:p>
    <w:p w14:paraId="3818A4F1" w14:textId="77777777" w:rsidR="008B3027" w:rsidRDefault="00BD6D64">
      <w:pPr>
        <w:tabs>
          <w:tab w:val="left" w:pos="1080"/>
        </w:tabs>
        <w:rPr>
          <w:b/>
          <w:bCs/>
          <w:sz w:val="24"/>
          <w:szCs w:val="24"/>
        </w:rPr>
      </w:pPr>
      <w:bookmarkStart w:id="3" w:name="_Ref227945720"/>
      <w:r>
        <w:rPr>
          <w:b/>
          <w:bCs/>
          <w:sz w:val="24"/>
          <w:szCs w:val="24"/>
        </w:rPr>
        <w:t>5. ATLIKTŲ DARBŲ PERDAVIMO IR PRIĖMIMO TVARKA</w:t>
      </w:r>
      <w:bookmarkEnd w:id="3"/>
    </w:p>
    <w:p w14:paraId="3818A4F2" w14:textId="77777777" w:rsidR="008B3027" w:rsidRDefault="008B3027">
      <w:pPr>
        <w:tabs>
          <w:tab w:val="left" w:pos="1080"/>
        </w:tabs>
        <w:rPr>
          <w:b/>
          <w:bCs/>
          <w:sz w:val="24"/>
          <w:szCs w:val="24"/>
        </w:rPr>
      </w:pPr>
    </w:p>
    <w:p w14:paraId="3818A4F3" w14:textId="77777777" w:rsidR="008B3027" w:rsidRDefault="00BD6D64">
      <w:pPr>
        <w:tabs>
          <w:tab w:val="left" w:pos="1080"/>
        </w:tabs>
        <w:jc w:val="both"/>
      </w:pPr>
      <w:r>
        <w:rPr>
          <w:sz w:val="24"/>
          <w:szCs w:val="24"/>
        </w:rPr>
        <w:t xml:space="preserve">5.1. </w:t>
      </w:r>
      <w:r>
        <w:rPr>
          <w:iCs/>
          <w:sz w:val="24"/>
          <w:szCs w:val="24"/>
        </w:rPr>
        <w:t xml:space="preserve">Atliktų darbų priėmimas atliekamas pasirašant atliktų darbų aktą ir pažymą apie atliktų darbų ir išlaidų vertę. </w:t>
      </w:r>
      <w:r>
        <w:rPr>
          <w:sz w:val="24"/>
          <w:szCs w:val="24"/>
        </w:rPr>
        <w:t xml:space="preserve">Rangovas pateikia po 2 (du) </w:t>
      </w:r>
      <w:r>
        <w:rPr>
          <w:iCs/>
          <w:sz w:val="24"/>
          <w:szCs w:val="24"/>
        </w:rPr>
        <w:t>atliktų darbų akto ir pažymos apie atliktų darbų ir išlaidų vertę</w:t>
      </w:r>
      <w:r>
        <w:rPr>
          <w:sz w:val="24"/>
          <w:szCs w:val="24"/>
        </w:rPr>
        <w:t xml:space="preserve"> egzempliorius ir PVM sąskaitą faktūrą sistemoje „</w:t>
      </w:r>
      <w:proofErr w:type="spellStart"/>
      <w:r>
        <w:rPr>
          <w:sz w:val="24"/>
          <w:szCs w:val="24"/>
        </w:rPr>
        <w:t>E.sąskaita</w:t>
      </w:r>
      <w:proofErr w:type="spellEnd"/>
      <w:r>
        <w:rPr>
          <w:sz w:val="24"/>
          <w:szCs w:val="24"/>
        </w:rPr>
        <w:t>“.  Užsakovas per 5 (penkias) darbo dienas nuo šiame punkte nurodytų dokumentų gavimo dienos arba priima Darbus, pasirašydamas šiame punkte nurodytus dokumentus bei tuo pačiu terminu grąžindamas juos Rangovui, arba tuo pačiu terminu priima neginčijamą atliktų Darbų dalį ir pareiškia raštu pagrįstas pretenzijas dėl netinkamo Darbų atlikimo. Užsakovui pageidaujant, Rangovas raštu privalo detalizuoti informaciją, pateikiamą atliktų darbų akte ir jo prieduose.</w:t>
      </w:r>
    </w:p>
    <w:p w14:paraId="3818A4F4" w14:textId="77777777" w:rsidR="008B3027" w:rsidRDefault="00BD6D64">
      <w:pPr>
        <w:tabs>
          <w:tab w:val="left" w:pos="1080"/>
        </w:tabs>
        <w:jc w:val="both"/>
      </w:pPr>
      <w:r>
        <w:rPr>
          <w:sz w:val="24"/>
          <w:szCs w:val="24"/>
        </w:rPr>
        <w:t>5.2.</w:t>
      </w:r>
      <w:r>
        <w:rPr>
          <w:iCs/>
          <w:sz w:val="24"/>
          <w:szCs w:val="24"/>
        </w:rPr>
        <w:t xml:space="preserve"> Jeigu bet kuriuo šios Sutarties vykdymo metu paaiškėja, kad atlikti Darbai neatitinka šioje Sutartyje kokybės reikalavimų, naudotos prastesnės kokybės medžiagos, nukrypta darbų reikalavimų, tokios aplinkybės fiksuojamos Užsakovo raštu Rangovui.</w:t>
      </w:r>
    </w:p>
    <w:p w14:paraId="3818A4F5" w14:textId="77777777" w:rsidR="008B3027" w:rsidRDefault="008B3027">
      <w:pPr>
        <w:tabs>
          <w:tab w:val="left" w:pos="1080"/>
          <w:tab w:val="left" w:pos="1134"/>
          <w:tab w:val="left" w:pos="1843"/>
        </w:tabs>
        <w:rPr>
          <w:bCs/>
          <w:iCs/>
          <w:sz w:val="24"/>
          <w:szCs w:val="24"/>
        </w:rPr>
      </w:pPr>
    </w:p>
    <w:p w14:paraId="3818A4F6" w14:textId="77777777" w:rsidR="008B3027" w:rsidRDefault="008B3027">
      <w:pPr>
        <w:tabs>
          <w:tab w:val="left" w:pos="1080"/>
          <w:tab w:val="left" w:pos="1134"/>
          <w:tab w:val="left" w:pos="1843"/>
        </w:tabs>
        <w:rPr>
          <w:bCs/>
          <w:sz w:val="24"/>
          <w:szCs w:val="24"/>
        </w:rPr>
      </w:pPr>
    </w:p>
    <w:p w14:paraId="3818A4F7" w14:textId="77777777" w:rsidR="008B3027" w:rsidRDefault="00BD6D64">
      <w:pPr>
        <w:tabs>
          <w:tab w:val="left" w:pos="1080"/>
          <w:tab w:val="left" w:pos="1134"/>
          <w:tab w:val="left" w:pos="1843"/>
        </w:tabs>
      </w:pPr>
      <w:bookmarkStart w:id="4" w:name="_Ref227946745"/>
      <w:r>
        <w:rPr>
          <w:b/>
          <w:sz w:val="24"/>
          <w:szCs w:val="24"/>
        </w:rPr>
        <w:t>6. GARANTIJOS</w:t>
      </w:r>
      <w:bookmarkStart w:id="5" w:name="_Ref227943766"/>
      <w:bookmarkEnd w:id="4"/>
    </w:p>
    <w:p w14:paraId="3818A4F8" w14:textId="77777777" w:rsidR="008B3027" w:rsidRDefault="008B3027">
      <w:pPr>
        <w:tabs>
          <w:tab w:val="left" w:pos="1080"/>
          <w:tab w:val="left" w:pos="1134"/>
          <w:tab w:val="left" w:pos="1843"/>
        </w:tabs>
        <w:rPr>
          <w:b/>
          <w:bCs/>
          <w:sz w:val="24"/>
          <w:szCs w:val="24"/>
        </w:rPr>
      </w:pPr>
    </w:p>
    <w:p w14:paraId="3818A4F9" w14:textId="77777777" w:rsidR="008B3027" w:rsidRDefault="00BD6D64">
      <w:pPr>
        <w:pStyle w:val="Pagrindinistekstas"/>
        <w:tabs>
          <w:tab w:val="left" w:pos="1080"/>
        </w:tabs>
        <w:rPr>
          <w:bCs/>
          <w:sz w:val="24"/>
          <w:szCs w:val="24"/>
        </w:rPr>
      </w:pPr>
      <w:r>
        <w:rPr>
          <w:sz w:val="24"/>
          <w:szCs w:val="24"/>
        </w:rPr>
        <w:t xml:space="preserve">6.1. Darbų garantinis terminas – penkeri metai skaičiuojant nuo atliktų darbų </w:t>
      </w:r>
      <w:bookmarkEnd w:id="5"/>
      <w:r>
        <w:rPr>
          <w:sz w:val="24"/>
          <w:szCs w:val="24"/>
        </w:rPr>
        <w:t xml:space="preserve">priėmimo – perdavimo. </w:t>
      </w:r>
    </w:p>
    <w:p w14:paraId="3818A4FA" w14:textId="77777777" w:rsidR="008B3027" w:rsidRDefault="00BD6D64">
      <w:pPr>
        <w:pStyle w:val="Pagrindinistekstas"/>
      </w:pPr>
      <w:r>
        <w:rPr>
          <w:sz w:val="24"/>
          <w:szCs w:val="24"/>
        </w:rPr>
        <w:t xml:space="preserve">6.2. </w:t>
      </w:r>
      <w:r>
        <w:rPr>
          <w:bCs/>
          <w:sz w:val="24"/>
          <w:szCs w:val="24"/>
        </w:rPr>
        <w:t>Rangovas</w:t>
      </w:r>
      <w:r>
        <w:rPr>
          <w:sz w:val="24"/>
          <w:szCs w:val="24"/>
        </w:rPr>
        <w:t xml:space="preserve"> garantuoja, kad Darbų užbaigimo metu jo atlikti Darbai atitiks normatyvinių statybos dokumentų ir kitų teisės aktų reikalavimus, jie bus atlikti be klaidų, kurios panaikintų ar sumažintų atliktų Darbų vertę.</w:t>
      </w:r>
    </w:p>
    <w:p w14:paraId="3818A4FB" w14:textId="77777777" w:rsidR="008B3027" w:rsidRDefault="00BD6D64">
      <w:pPr>
        <w:pStyle w:val="Pagrindinistekstas"/>
      </w:pPr>
      <w:r>
        <w:rPr>
          <w:bCs/>
          <w:sz w:val="24"/>
          <w:szCs w:val="24"/>
        </w:rPr>
        <w:t xml:space="preserve">6.3. </w:t>
      </w:r>
      <w:r>
        <w:rPr>
          <w:sz w:val="24"/>
          <w:szCs w:val="24"/>
        </w:rPr>
        <w:t xml:space="preserve">Rangovas Lietuvos Respublikos civilinio kodekso nustatyta tvarka garantiniu laikotarpiu atsako už išaiškėjusius atliktų Darbų defektus. Garantinio laikotarpio metu išryškėję Darbų defektai fiksuojami šios Sutarties 6.4. punkte nustatyta tvarka. </w:t>
      </w:r>
    </w:p>
    <w:p w14:paraId="3818A4FC" w14:textId="77777777" w:rsidR="008B3027" w:rsidRDefault="00BD6D64">
      <w:pPr>
        <w:pStyle w:val="Pagrindinistekstas"/>
        <w:rPr>
          <w:sz w:val="24"/>
          <w:szCs w:val="24"/>
        </w:rPr>
      </w:pPr>
      <w:r>
        <w:rPr>
          <w:sz w:val="24"/>
          <w:szCs w:val="24"/>
        </w:rPr>
        <w:t xml:space="preserve">6.4. Užsakovas pastebėjęs defektus ne vėliau kaip per 5 (penkias) dienas raštu informuoją Rangovą. Ne vėliau, kaip per savaitę nuo Užsakovo pranešimo gavimo dienos defektai nustatomi ir konstatuojami dvišaliame Užsakovo ir Rangovo akte. Šiame akte nurodomas terminas, per kurį Rangovas pats arba trečiųjų </w:t>
      </w:r>
      <w:r>
        <w:rPr>
          <w:sz w:val="24"/>
          <w:szCs w:val="24"/>
        </w:rPr>
        <w:lastRenderedPageBreak/>
        <w:t>asmenų pagalba įsipareigoja Rangovo sąskaita ištaisyti garantiniu laikotarpiu paaiškėjusį defektą, jo ištaisymo būdą bei tvarką.</w:t>
      </w:r>
    </w:p>
    <w:p w14:paraId="3818A4FD" w14:textId="77777777" w:rsidR="008B3027" w:rsidRDefault="008B3027">
      <w:pPr>
        <w:pStyle w:val="Pagrindinistekstas"/>
        <w:rPr>
          <w:sz w:val="24"/>
          <w:szCs w:val="24"/>
        </w:rPr>
      </w:pPr>
    </w:p>
    <w:p w14:paraId="3818A4FE" w14:textId="77777777" w:rsidR="008B3027" w:rsidRDefault="008B3027">
      <w:pPr>
        <w:pStyle w:val="Pagrindinistekstas"/>
        <w:rPr>
          <w:sz w:val="24"/>
          <w:szCs w:val="24"/>
        </w:rPr>
      </w:pPr>
    </w:p>
    <w:p w14:paraId="3818A4FF" w14:textId="77777777" w:rsidR="008B3027" w:rsidRDefault="008B3027">
      <w:pPr>
        <w:pStyle w:val="Pagrindinistekstas"/>
        <w:rPr>
          <w:sz w:val="24"/>
          <w:szCs w:val="24"/>
        </w:rPr>
      </w:pPr>
    </w:p>
    <w:p w14:paraId="3818A500" w14:textId="77777777" w:rsidR="008B3027" w:rsidRDefault="008B3027">
      <w:pPr>
        <w:tabs>
          <w:tab w:val="left" w:pos="1080"/>
        </w:tabs>
        <w:jc w:val="both"/>
        <w:rPr>
          <w:sz w:val="24"/>
          <w:szCs w:val="24"/>
        </w:rPr>
      </w:pPr>
    </w:p>
    <w:p w14:paraId="3818A501" w14:textId="77777777" w:rsidR="008B3027" w:rsidRDefault="00BD6D64">
      <w:pPr>
        <w:jc w:val="both"/>
        <w:rPr>
          <w:b/>
          <w:bCs/>
          <w:sz w:val="24"/>
          <w:szCs w:val="24"/>
        </w:rPr>
      </w:pPr>
      <w:r>
        <w:rPr>
          <w:b/>
          <w:bCs/>
          <w:sz w:val="24"/>
          <w:szCs w:val="24"/>
        </w:rPr>
        <w:t>7. ATSISKAITYMŲ TVARKA</w:t>
      </w:r>
    </w:p>
    <w:p w14:paraId="3818A502" w14:textId="77777777" w:rsidR="008B3027" w:rsidRDefault="00BD6D64">
      <w:pPr>
        <w:jc w:val="both"/>
        <w:rPr>
          <w:b/>
          <w:bCs/>
          <w:sz w:val="24"/>
          <w:szCs w:val="24"/>
        </w:rPr>
      </w:pPr>
      <w:r>
        <w:rPr>
          <w:b/>
          <w:bCs/>
          <w:sz w:val="24"/>
          <w:szCs w:val="24"/>
        </w:rPr>
        <w:t xml:space="preserve">  </w:t>
      </w:r>
    </w:p>
    <w:p w14:paraId="3818A503" w14:textId="77777777" w:rsidR="008B3027" w:rsidRDefault="00BD6D64">
      <w:pPr>
        <w:jc w:val="both"/>
      </w:pPr>
      <w:r>
        <w:rPr>
          <w:sz w:val="24"/>
          <w:szCs w:val="24"/>
        </w:rPr>
        <w:t>7.1. Užsakovas apmoka Rangovui už faktiškai atliktus Darbus pagal gautas sistemoje „</w:t>
      </w:r>
      <w:proofErr w:type="spellStart"/>
      <w:r>
        <w:rPr>
          <w:sz w:val="24"/>
          <w:szCs w:val="24"/>
        </w:rPr>
        <w:t>E.sąskaita</w:t>
      </w:r>
      <w:proofErr w:type="spellEnd"/>
      <w:r>
        <w:rPr>
          <w:sz w:val="24"/>
          <w:szCs w:val="24"/>
        </w:rPr>
        <w:t>“ PVM sąskaitas – faktūras</w:t>
      </w:r>
      <w:r>
        <w:rPr>
          <w:bCs/>
          <w:sz w:val="24"/>
          <w:szCs w:val="24"/>
        </w:rPr>
        <w:t xml:space="preserve"> per trisdešimt (30) kalendorinių dienų į Rangovo </w:t>
      </w:r>
      <w:r>
        <w:rPr>
          <w:spacing w:val="2"/>
          <w:sz w:val="24"/>
          <w:szCs w:val="24"/>
        </w:rPr>
        <w:t>nurodytą banko sąskaitą:</w:t>
      </w:r>
    </w:p>
    <w:p w14:paraId="3818A504" w14:textId="77777777" w:rsidR="008B3027" w:rsidRDefault="00BD6D64">
      <w:pPr>
        <w:jc w:val="both"/>
      </w:pPr>
      <w:r>
        <w:rPr>
          <w:spacing w:val="2"/>
          <w:sz w:val="24"/>
          <w:szCs w:val="24"/>
        </w:rPr>
        <w:t>Sąskaitos Nr. LT667044000146617905;</w:t>
      </w:r>
    </w:p>
    <w:p w14:paraId="3818A505" w14:textId="77777777" w:rsidR="008B3027" w:rsidRDefault="00BD6D64">
      <w:pPr>
        <w:jc w:val="both"/>
        <w:rPr>
          <w:spacing w:val="2"/>
          <w:sz w:val="24"/>
          <w:szCs w:val="24"/>
        </w:rPr>
      </w:pPr>
      <w:r>
        <w:rPr>
          <w:spacing w:val="2"/>
          <w:sz w:val="24"/>
          <w:szCs w:val="24"/>
        </w:rPr>
        <w:t>SEB bankas;</w:t>
      </w:r>
    </w:p>
    <w:p w14:paraId="3818A506" w14:textId="77777777" w:rsidR="008B3027" w:rsidRDefault="00BD6D64">
      <w:pPr>
        <w:jc w:val="both"/>
      </w:pPr>
      <w:r>
        <w:rPr>
          <w:spacing w:val="2"/>
          <w:sz w:val="24"/>
          <w:szCs w:val="24"/>
        </w:rPr>
        <w:t>Banko kodas  70440.</w:t>
      </w:r>
    </w:p>
    <w:p w14:paraId="3818A507" w14:textId="77777777" w:rsidR="008B3027" w:rsidRDefault="00BD6D64">
      <w:pPr>
        <w:jc w:val="both"/>
        <w:rPr>
          <w:spacing w:val="2"/>
          <w:sz w:val="24"/>
          <w:szCs w:val="24"/>
        </w:rPr>
      </w:pPr>
      <w:r>
        <w:rPr>
          <w:spacing w:val="2"/>
          <w:sz w:val="24"/>
          <w:szCs w:val="24"/>
        </w:rPr>
        <w:t>Apmokėjimas laikomas įvykdytu, kai pinigai patenka į Rangovo šiame punkte nurodytą sąskaitą.</w:t>
      </w:r>
      <w:r>
        <w:rPr>
          <w:bCs/>
          <w:sz w:val="24"/>
          <w:szCs w:val="24"/>
        </w:rPr>
        <w:t xml:space="preserve"> </w:t>
      </w:r>
    </w:p>
    <w:p w14:paraId="3818A508" w14:textId="77777777" w:rsidR="008B3027" w:rsidRDefault="00BD6D64">
      <w:pPr>
        <w:tabs>
          <w:tab w:val="left" w:pos="1080"/>
          <w:tab w:val="left" w:pos="1134"/>
          <w:tab w:val="left" w:pos="1843"/>
        </w:tabs>
        <w:jc w:val="both"/>
        <w:rPr>
          <w:sz w:val="24"/>
          <w:szCs w:val="24"/>
        </w:rPr>
      </w:pPr>
      <w:r>
        <w:rPr>
          <w:sz w:val="24"/>
          <w:szCs w:val="24"/>
        </w:rPr>
        <w:t xml:space="preserve">7.2. Sutartyje nustatyti atsiskaitymų terminai gali būti koreguojami, priklausomai nuo Užsakovo gaunamo finansavimo. Atsiskaitymų terminų koregavimas įforminamas Šalių atstovų pasirašomu susitarimu, kuris yra neatskiriama sutarties dalis. Atsiskaitymo terminų koregavimas nelaikomas Sutarties keitimu. </w:t>
      </w:r>
    </w:p>
    <w:p w14:paraId="3818A509" w14:textId="77777777" w:rsidR="008B3027" w:rsidRDefault="00BD6D64">
      <w:pPr>
        <w:tabs>
          <w:tab w:val="left" w:pos="1080"/>
          <w:tab w:val="left" w:pos="1134"/>
          <w:tab w:val="left" w:pos="1843"/>
        </w:tabs>
        <w:jc w:val="both"/>
        <w:rPr>
          <w:bCs/>
          <w:sz w:val="24"/>
          <w:szCs w:val="24"/>
        </w:rPr>
      </w:pPr>
      <w:r>
        <w:rPr>
          <w:bCs/>
          <w:sz w:val="24"/>
          <w:szCs w:val="24"/>
        </w:rPr>
        <w:t>7.3. Užsakovas numato tiesioginio atsiskaitymo su subrangovais galimybę, vadovaujantis šiame punkte nustatyta tvarka. Užsakovas ne vėliau kaip per 3 darbo dienas nuo šios Sutarties sudarymo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3818A50A" w14:textId="77777777" w:rsidR="008B3027" w:rsidRDefault="008B3027">
      <w:pPr>
        <w:tabs>
          <w:tab w:val="left" w:pos="1080"/>
          <w:tab w:val="left" w:pos="1134"/>
          <w:tab w:val="left" w:pos="1843"/>
        </w:tabs>
        <w:jc w:val="both"/>
        <w:rPr>
          <w:bCs/>
          <w:sz w:val="24"/>
          <w:szCs w:val="24"/>
        </w:rPr>
      </w:pPr>
    </w:p>
    <w:p w14:paraId="3818A50B" w14:textId="77777777" w:rsidR="008B3027" w:rsidRDefault="008B3027">
      <w:pPr>
        <w:tabs>
          <w:tab w:val="left" w:pos="1080"/>
          <w:tab w:val="left" w:pos="1134"/>
          <w:tab w:val="left" w:pos="1843"/>
        </w:tabs>
        <w:jc w:val="both"/>
        <w:rPr>
          <w:bCs/>
          <w:sz w:val="24"/>
          <w:szCs w:val="24"/>
        </w:rPr>
      </w:pPr>
    </w:p>
    <w:p w14:paraId="3818A50C" w14:textId="77777777" w:rsidR="008B3027" w:rsidRDefault="00BD6D64">
      <w:pPr>
        <w:tabs>
          <w:tab w:val="left" w:pos="0"/>
        </w:tabs>
        <w:rPr>
          <w:b/>
          <w:bCs/>
          <w:sz w:val="24"/>
          <w:szCs w:val="24"/>
        </w:rPr>
      </w:pPr>
      <w:r>
        <w:rPr>
          <w:b/>
          <w:bCs/>
          <w:sz w:val="24"/>
          <w:szCs w:val="24"/>
        </w:rPr>
        <w:t>8. ŠALIŲ TEISĖS IR PAREIGOS</w:t>
      </w:r>
    </w:p>
    <w:p w14:paraId="3818A50D" w14:textId="77777777" w:rsidR="008B3027" w:rsidRDefault="008B3027">
      <w:pPr>
        <w:tabs>
          <w:tab w:val="left" w:pos="0"/>
        </w:tabs>
        <w:rPr>
          <w:b/>
          <w:bCs/>
          <w:sz w:val="24"/>
          <w:szCs w:val="24"/>
        </w:rPr>
      </w:pPr>
    </w:p>
    <w:p w14:paraId="3818A50E" w14:textId="77777777" w:rsidR="008B3027" w:rsidRDefault="00BD6D64">
      <w:pPr>
        <w:pStyle w:val="Pagrindinistekstas"/>
        <w:tabs>
          <w:tab w:val="left" w:pos="1200"/>
        </w:tabs>
      </w:pPr>
      <w:r>
        <w:rPr>
          <w:b/>
          <w:bCs/>
          <w:sz w:val="24"/>
          <w:szCs w:val="24"/>
        </w:rPr>
        <w:t>8.1. Užsakovas turi teisę</w:t>
      </w:r>
      <w:r>
        <w:rPr>
          <w:bCs/>
          <w:sz w:val="24"/>
          <w:szCs w:val="24"/>
        </w:rPr>
        <w:t>:</w:t>
      </w:r>
    </w:p>
    <w:p w14:paraId="3818A50F" w14:textId="77777777" w:rsidR="008B3027" w:rsidRDefault="00BD6D64">
      <w:pPr>
        <w:pStyle w:val="Pagrindinistekstas"/>
        <w:tabs>
          <w:tab w:val="left" w:pos="1276"/>
        </w:tabs>
        <w:rPr>
          <w:sz w:val="24"/>
          <w:szCs w:val="24"/>
        </w:rPr>
      </w:pPr>
      <w:r>
        <w:rPr>
          <w:sz w:val="24"/>
          <w:szCs w:val="24"/>
        </w:rPr>
        <w:t>8.1.1. Kontroliuoti ir prižiūrėti atliekamų Darbų atlikimo eigą.</w:t>
      </w:r>
    </w:p>
    <w:p w14:paraId="3818A510" w14:textId="77777777" w:rsidR="008B3027" w:rsidRDefault="00BD6D64">
      <w:pPr>
        <w:pStyle w:val="Pagrindinistekstas"/>
        <w:tabs>
          <w:tab w:val="left" w:pos="1276"/>
        </w:tabs>
        <w:rPr>
          <w:bCs/>
          <w:sz w:val="24"/>
          <w:szCs w:val="24"/>
        </w:rPr>
      </w:pPr>
      <w:bookmarkStart w:id="6" w:name="_Ref227946063"/>
      <w:r>
        <w:rPr>
          <w:sz w:val="24"/>
          <w:szCs w:val="24"/>
        </w:rPr>
        <w:t xml:space="preserve">8.1.2. Reikalauti, kad Rangovas Darbus vykdytų pagal Užsakovo pateiktą Darbų aprašą (Sutarties priedas Nr.1), laikydamasis normatyvinių statybos dokumentų reikalavimų. </w:t>
      </w:r>
      <w:bookmarkStart w:id="7" w:name="_Ref29465403"/>
      <w:r>
        <w:rPr>
          <w:sz w:val="24"/>
          <w:szCs w:val="24"/>
        </w:rPr>
        <w:t xml:space="preserve">Jeigu Rangovas nukrypsta nuo Darbų aprašo, kuriuo vadovaujantis atliekami darbai, </w:t>
      </w:r>
      <w:r>
        <w:rPr>
          <w:bCs/>
          <w:sz w:val="24"/>
          <w:szCs w:val="24"/>
        </w:rPr>
        <w:t xml:space="preserve">Darbų atlikimo terminų, </w:t>
      </w:r>
      <w:r>
        <w:rPr>
          <w:sz w:val="24"/>
          <w:szCs w:val="24"/>
        </w:rPr>
        <w:t xml:space="preserve"> nesilaiko normatyvinių statybos dokumentų reikalavimų, Užsakovas turi teisę reikalauti šalinti defektus, nepriimti nekokybiškai atliktų Darbų ir nemokėti už netinkamai atliktą Darbą iki nustatytų Darbų defektų pašalinimo arba pašalinti trūkumus trečiųjų asmenų pagalba Rangovo sąskaita.</w:t>
      </w:r>
      <w:bookmarkEnd w:id="6"/>
      <w:r>
        <w:rPr>
          <w:sz w:val="24"/>
          <w:szCs w:val="24"/>
        </w:rPr>
        <w:t xml:space="preserve"> </w:t>
      </w:r>
      <w:bookmarkEnd w:id="7"/>
    </w:p>
    <w:p w14:paraId="3818A511" w14:textId="77777777" w:rsidR="008B3027" w:rsidRDefault="00BD6D64">
      <w:pPr>
        <w:pStyle w:val="Pagrindinistekstas"/>
        <w:tabs>
          <w:tab w:val="left" w:pos="1276"/>
        </w:tabs>
        <w:rPr>
          <w:sz w:val="24"/>
          <w:szCs w:val="24"/>
        </w:rPr>
      </w:pPr>
      <w:r>
        <w:rPr>
          <w:sz w:val="24"/>
          <w:szCs w:val="24"/>
        </w:rPr>
        <w:t>8.1.3. Reikalauti, kad Rangovas savo sąskaita pašalintų atliktų Darbų defektus, atsiradusius per garantinį laikotarpį.</w:t>
      </w:r>
    </w:p>
    <w:p w14:paraId="3818A512" w14:textId="77777777" w:rsidR="008B3027" w:rsidRDefault="00BD6D64">
      <w:pPr>
        <w:tabs>
          <w:tab w:val="left" w:pos="1134"/>
          <w:tab w:val="left" w:pos="1440"/>
        </w:tabs>
        <w:jc w:val="both"/>
        <w:rPr>
          <w:sz w:val="24"/>
          <w:szCs w:val="24"/>
        </w:rPr>
      </w:pPr>
      <w:r>
        <w:rPr>
          <w:sz w:val="24"/>
          <w:szCs w:val="24"/>
        </w:rPr>
        <w:t>8.1.4. Naudotis Lietuvos Respublikos statybos įstatymo ir kituose Lietuvos Respublikos įstatymuose numatytomis Užsakovo teisėmis.</w:t>
      </w:r>
    </w:p>
    <w:p w14:paraId="3818A513" w14:textId="77777777" w:rsidR="008B3027" w:rsidRDefault="00BD6D64">
      <w:pPr>
        <w:tabs>
          <w:tab w:val="left" w:pos="1134"/>
          <w:tab w:val="left" w:pos="1701"/>
        </w:tabs>
        <w:jc w:val="both"/>
        <w:rPr>
          <w:bCs/>
          <w:sz w:val="24"/>
          <w:szCs w:val="24"/>
        </w:rPr>
      </w:pPr>
      <w:r>
        <w:rPr>
          <w:b/>
          <w:sz w:val="24"/>
          <w:szCs w:val="24"/>
        </w:rPr>
        <w:t>8.2. Užsakovas įsipareigoja</w:t>
      </w:r>
      <w:r>
        <w:rPr>
          <w:sz w:val="24"/>
          <w:szCs w:val="24"/>
        </w:rPr>
        <w:t>:</w:t>
      </w:r>
    </w:p>
    <w:p w14:paraId="3818A514" w14:textId="77777777" w:rsidR="008B3027" w:rsidRDefault="00BD6D64">
      <w:pPr>
        <w:tabs>
          <w:tab w:val="left" w:pos="1134"/>
          <w:tab w:val="left" w:pos="1320"/>
        </w:tabs>
        <w:jc w:val="both"/>
        <w:rPr>
          <w:bCs/>
          <w:sz w:val="24"/>
          <w:szCs w:val="24"/>
        </w:rPr>
      </w:pPr>
      <w:r>
        <w:rPr>
          <w:bCs/>
          <w:sz w:val="24"/>
          <w:szCs w:val="24"/>
        </w:rPr>
        <w:t xml:space="preserve">8.2.1. Pateikti dokumentus, reikalingus Sutartyje numatytiems Darbams pradėti. </w:t>
      </w:r>
    </w:p>
    <w:p w14:paraId="3818A515" w14:textId="77777777" w:rsidR="008B3027" w:rsidRDefault="00BD6D64">
      <w:pPr>
        <w:tabs>
          <w:tab w:val="left" w:pos="1134"/>
          <w:tab w:val="left" w:pos="1320"/>
        </w:tabs>
        <w:jc w:val="both"/>
        <w:rPr>
          <w:sz w:val="24"/>
          <w:szCs w:val="24"/>
        </w:rPr>
      </w:pPr>
      <w:r>
        <w:rPr>
          <w:sz w:val="24"/>
          <w:szCs w:val="24"/>
        </w:rPr>
        <w:t>8.2.2. Bendradarbiauti su Rangovu vykdant Darbus.</w:t>
      </w:r>
    </w:p>
    <w:p w14:paraId="3818A516" w14:textId="77777777" w:rsidR="008B3027" w:rsidRDefault="00BD6D64">
      <w:pPr>
        <w:tabs>
          <w:tab w:val="left" w:pos="1134"/>
          <w:tab w:val="left" w:pos="1320"/>
        </w:tabs>
        <w:jc w:val="both"/>
        <w:rPr>
          <w:sz w:val="24"/>
          <w:szCs w:val="24"/>
        </w:rPr>
      </w:pPr>
      <w:r>
        <w:rPr>
          <w:sz w:val="24"/>
          <w:szCs w:val="24"/>
        </w:rPr>
        <w:t>8.2.3. Sutartyje nustatytomis sąlygomis ir tvarka priimti iš Rangovo tinkamai atliktus Darbus.</w:t>
      </w:r>
    </w:p>
    <w:p w14:paraId="3818A517" w14:textId="77777777" w:rsidR="008B3027" w:rsidRDefault="00BD6D64">
      <w:pPr>
        <w:tabs>
          <w:tab w:val="left" w:pos="1134"/>
          <w:tab w:val="left" w:pos="1320"/>
        </w:tabs>
        <w:jc w:val="both"/>
        <w:rPr>
          <w:b/>
          <w:bCs/>
          <w:sz w:val="24"/>
          <w:szCs w:val="24"/>
        </w:rPr>
      </w:pPr>
      <w:r>
        <w:rPr>
          <w:sz w:val="24"/>
          <w:szCs w:val="24"/>
        </w:rPr>
        <w:t>8.2.4. Sumokėti Rangovui už tinkamai atliktus ir priimtus Darbus, Sutartyje numatytais terminais ir tvarka.</w:t>
      </w:r>
    </w:p>
    <w:p w14:paraId="3818A518" w14:textId="77777777" w:rsidR="008B3027" w:rsidRDefault="00BD6D64">
      <w:pPr>
        <w:pStyle w:val="Pagrindinistekstas"/>
        <w:tabs>
          <w:tab w:val="left" w:pos="1080"/>
        </w:tabs>
      </w:pPr>
      <w:r>
        <w:rPr>
          <w:b/>
          <w:bCs/>
          <w:sz w:val="24"/>
          <w:szCs w:val="24"/>
        </w:rPr>
        <w:t>8.3. Rangovas turi teisę</w:t>
      </w:r>
      <w:r>
        <w:rPr>
          <w:bCs/>
          <w:sz w:val="24"/>
          <w:szCs w:val="24"/>
        </w:rPr>
        <w:t>:</w:t>
      </w:r>
    </w:p>
    <w:p w14:paraId="3818A519" w14:textId="77777777" w:rsidR="008B3027" w:rsidRDefault="00BD6D64">
      <w:pPr>
        <w:tabs>
          <w:tab w:val="left" w:pos="1134"/>
          <w:tab w:val="left" w:pos="1440"/>
        </w:tabs>
        <w:jc w:val="both"/>
        <w:rPr>
          <w:b/>
          <w:sz w:val="24"/>
          <w:szCs w:val="24"/>
        </w:rPr>
      </w:pPr>
      <w:r>
        <w:rPr>
          <w:sz w:val="24"/>
          <w:szCs w:val="24"/>
        </w:rPr>
        <w:t>8.3.1. Naudotis Lietuvos Respublikos statybos įstatymo ir kituose Lietuvos Respublikos įstatymuose numatytomis Rangovo teisėmis.</w:t>
      </w:r>
      <w:bookmarkStart w:id="8" w:name="_Ref227946928"/>
    </w:p>
    <w:p w14:paraId="3818A51A" w14:textId="77777777" w:rsidR="008B3027" w:rsidRDefault="00BD6D64">
      <w:pPr>
        <w:tabs>
          <w:tab w:val="left" w:pos="1134"/>
          <w:tab w:val="left" w:pos="1843"/>
        </w:tabs>
        <w:jc w:val="both"/>
        <w:rPr>
          <w:bCs/>
          <w:sz w:val="24"/>
          <w:szCs w:val="24"/>
        </w:rPr>
      </w:pPr>
      <w:r>
        <w:rPr>
          <w:b/>
          <w:sz w:val="24"/>
          <w:szCs w:val="24"/>
        </w:rPr>
        <w:t>8.4. Rangovas įsipareigoja</w:t>
      </w:r>
      <w:r>
        <w:rPr>
          <w:sz w:val="24"/>
          <w:szCs w:val="24"/>
        </w:rPr>
        <w:t>:</w:t>
      </w:r>
      <w:bookmarkEnd w:id="8"/>
    </w:p>
    <w:p w14:paraId="3818A51B" w14:textId="77777777" w:rsidR="008B3027" w:rsidRDefault="00BD6D64">
      <w:pPr>
        <w:tabs>
          <w:tab w:val="left" w:pos="1134"/>
        </w:tabs>
        <w:jc w:val="both"/>
        <w:rPr>
          <w:b/>
          <w:sz w:val="24"/>
          <w:szCs w:val="24"/>
          <w:u w:val="single"/>
        </w:rPr>
      </w:pPr>
      <w:r>
        <w:rPr>
          <w:sz w:val="24"/>
          <w:szCs w:val="24"/>
        </w:rPr>
        <w:t xml:space="preserve">8.4.1. Pradėti Darbus tik po to, kai Šalys pasirašo Sutartį. </w:t>
      </w:r>
    </w:p>
    <w:p w14:paraId="3818A51C" w14:textId="77777777" w:rsidR="008B3027" w:rsidRDefault="00BD6D64">
      <w:pPr>
        <w:tabs>
          <w:tab w:val="left" w:pos="1134"/>
        </w:tabs>
        <w:jc w:val="both"/>
      </w:pPr>
      <w:r>
        <w:rPr>
          <w:sz w:val="24"/>
          <w:szCs w:val="24"/>
        </w:rPr>
        <w:lastRenderedPageBreak/>
        <w:t>8.4.2. Vykdyti Darbų apraše numatytus darbus, pagal  statybos techninių reglamentų ir kitų teisės aktų,</w:t>
      </w:r>
      <w:r>
        <w:rPr>
          <w:b/>
          <w:sz w:val="24"/>
          <w:szCs w:val="24"/>
        </w:rPr>
        <w:t xml:space="preserve"> </w:t>
      </w:r>
      <w:r>
        <w:rPr>
          <w:bCs/>
          <w:sz w:val="24"/>
          <w:szCs w:val="24"/>
        </w:rPr>
        <w:t>reglamentuojančių statybos veiklą</w:t>
      </w:r>
      <w:r>
        <w:rPr>
          <w:b/>
          <w:sz w:val="24"/>
          <w:szCs w:val="24"/>
        </w:rPr>
        <w:t xml:space="preserve"> </w:t>
      </w:r>
      <w:r>
        <w:rPr>
          <w:sz w:val="24"/>
          <w:szCs w:val="24"/>
        </w:rPr>
        <w:t xml:space="preserve">(normų, taisyklių) reikalavimus. </w:t>
      </w:r>
    </w:p>
    <w:p w14:paraId="3818A51D" w14:textId="77777777" w:rsidR="008B3027" w:rsidRDefault="00BD6D64">
      <w:pPr>
        <w:tabs>
          <w:tab w:val="left" w:pos="1134"/>
          <w:tab w:val="left" w:pos="1418"/>
          <w:tab w:val="left" w:pos="1560"/>
        </w:tabs>
        <w:jc w:val="both"/>
        <w:rPr>
          <w:b/>
          <w:sz w:val="24"/>
          <w:szCs w:val="24"/>
          <w:u w:val="single"/>
        </w:rPr>
      </w:pPr>
      <w:r>
        <w:rPr>
          <w:sz w:val="24"/>
          <w:szCs w:val="24"/>
        </w:rPr>
        <w:t>8.4.3. Savarankiškai apsirūpinti materialiniais ištekliais, reikalingais Sutartyje numatytiems Darbams atlikti.</w:t>
      </w:r>
      <w:r>
        <w:rPr>
          <w:bCs/>
          <w:sz w:val="24"/>
          <w:szCs w:val="24"/>
        </w:rPr>
        <w:t xml:space="preserve"> D</w:t>
      </w:r>
      <w:r>
        <w:rPr>
          <w:sz w:val="24"/>
          <w:szCs w:val="24"/>
        </w:rPr>
        <w:t xml:space="preserve">arbų vykdymui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w:t>
      </w:r>
    </w:p>
    <w:p w14:paraId="3818A51E" w14:textId="77777777" w:rsidR="008B3027" w:rsidRDefault="00BD6D64">
      <w:pPr>
        <w:tabs>
          <w:tab w:val="left" w:pos="1134"/>
          <w:tab w:val="left" w:pos="1560"/>
        </w:tabs>
        <w:jc w:val="both"/>
        <w:rPr>
          <w:sz w:val="24"/>
          <w:szCs w:val="24"/>
        </w:rPr>
      </w:pPr>
      <w:r>
        <w:rPr>
          <w:sz w:val="24"/>
          <w:szCs w:val="24"/>
        </w:rPr>
        <w:t>8.4.4. Laiku ir tinkamai įformintus Sutarties 5.1. punkte nurodytus dokumentus bei kitą Darbų atlikimo dokumentaciją pateikti Užsakovui. Užsakovui paprašius papildomos informacijos, per 3 (tris) darbo dienas raštu pranešti apie Darbų eigą ir rezultatus, pateikti kitą su projekto vykdymu susijusią informaciją.</w:t>
      </w:r>
    </w:p>
    <w:p w14:paraId="3818A51F" w14:textId="77777777" w:rsidR="008B3027" w:rsidRDefault="00BD6D64">
      <w:pPr>
        <w:pStyle w:val="Pagrindinistekstas"/>
        <w:tabs>
          <w:tab w:val="left" w:pos="1560"/>
        </w:tabs>
        <w:rPr>
          <w:sz w:val="24"/>
          <w:szCs w:val="24"/>
        </w:rPr>
      </w:pPr>
      <w:r>
        <w:rPr>
          <w:sz w:val="24"/>
          <w:szCs w:val="24"/>
        </w:rPr>
        <w:t>8.4.5. Sudaryti sąlygas Užsakovo atstovams lankytis Darbų objekte bei susipažinti su visa Darbų dokumentacija.</w:t>
      </w:r>
    </w:p>
    <w:p w14:paraId="3818A520" w14:textId="77777777" w:rsidR="008B3027" w:rsidRDefault="00BD6D64">
      <w:pPr>
        <w:tabs>
          <w:tab w:val="left" w:pos="1134"/>
          <w:tab w:val="left" w:pos="1560"/>
        </w:tabs>
        <w:jc w:val="both"/>
        <w:rPr>
          <w:sz w:val="24"/>
          <w:szCs w:val="24"/>
        </w:rPr>
      </w:pPr>
      <w:r>
        <w:rPr>
          <w:sz w:val="24"/>
          <w:szCs w:val="24"/>
        </w:rPr>
        <w:t xml:space="preserve">8.4.6. Garantuoti saugų darbą, priešgaisrinę ir aplinkos apsaugą bei darbo higieną darbų objekto teritorijoje, savo darbo zonoje, taip pat gretimos aplinkos apsaugą ir greta Darbų atlikimo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3818A521" w14:textId="77777777" w:rsidR="008B3027" w:rsidRDefault="00BD6D64">
      <w:pPr>
        <w:tabs>
          <w:tab w:val="left" w:pos="1134"/>
          <w:tab w:val="left" w:pos="1560"/>
        </w:tabs>
        <w:jc w:val="both"/>
      </w:pPr>
      <w:r>
        <w:rPr>
          <w:sz w:val="24"/>
          <w:szCs w:val="24"/>
        </w:rPr>
        <w:t xml:space="preserve">8.4.7. Savo sąskaita ištaisyti Darbus, kurie dėl Rangovo kaltės yra netinkamai įvykdyti ir neatitinkantys sutarties sąlygų bei Darbų aprašo. </w:t>
      </w:r>
    </w:p>
    <w:p w14:paraId="3818A522" w14:textId="77777777" w:rsidR="008B3027" w:rsidRDefault="00BD6D64">
      <w:pPr>
        <w:tabs>
          <w:tab w:val="left" w:pos="1134"/>
          <w:tab w:val="left" w:pos="1560"/>
        </w:tabs>
        <w:jc w:val="both"/>
        <w:rPr>
          <w:sz w:val="24"/>
          <w:szCs w:val="24"/>
        </w:rPr>
      </w:pPr>
      <w:r>
        <w:rPr>
          <w:sz w:val="24"/>
          <w:szCs w:val="24"/>
        </w:rPr>
        <w:t>8.4.8. Sutartyje nustatyta tvarka, ištaisyti atliktų Darbų defektus, išaiškėjusius Sutartyje nustatyta tvarka Užsakovui perėmus Darbus, bet tebegaliojant Darbų garantiniam laikotarpiui.</w:t>
      </w:r>
    </w:p>
    <w:p w14:paraId="3818A523" w14:textId="77777777" w:rsidR="008B3027" w:rsidRDefault="00BD6D64">
      <w:pPr>
        <w:tabs>
          <w:tab w:val="left" w:pos="1134"/>
          <w:tab w:val="left" w:pos="1560"/>
        </w:tabs>
        <w:jc w:val="both"/>
        <w:rPr>
          <w:sz w:val="24"/>
          <w:szCs w:val="24"/>
        </w:rPr>
      </w:pPr>
      <w:r>
        <w:rPr>
          <w:sz w:val="24"/>
          <w:szCs w:val="24"/>
        </w:rPr>
        <w:t>8.4.9. Atlikti Darbus tvarkingai, neteršiant teritorijos.</w:t>
      </w:r>
    </w:p>
    <w:p w14:paraId="3818A524" w14:textId="77777777" w:rsidR="008B3027" w:rsidRDefault="00BD6D64">
      <w:pPr>
        <w:pStyle w:val="Pagrindinistekstas"/>
        <w:tabs>
          <w:tab w:val="left" w:pos="1080"/>
        </w:tabs>
        <w:rPr>
          <w:sz w:val="24"/>
          <w:szCs w:val="24"/>
        </w:rPr>
      </w:pPr>
      <w:r>
        <w:rPr>
          <w:sz w:val="24"/>
          <w:szCs w:val="24"/>
        </w:rPr>
        <w:t xml:space="preserve">8.4.10. Bendradarbiauti su Užsakovu. </w:t>
      </w:r>
    </w:p>
    <w:p w14:paraId="3818A525" w14:textId="77777777" w:rsidR="008B3027" w:rsidRDefault="008B3027">
      <w:pPr>
        <w:pStyle w:val="Pagrindinistekstas"/>
        <w:tabs>
          <w:tab w:val="left" w:pos="1080"/>
        </w:tabs>
        <w:rPr>
          <w:sz w:val="24"/>
          <w:szCs w:val="24"/>
        </w:rPr>
      </w:pPr>
    </w:p>
    <w:p w14:paraId="3818A526" w14:textId="77777777" w:rsidR="008B3027" w:rsidRDefault="008B3027">
      <w:pPr>
        <w:pStyle w:val="Pagrindinistekstas"/>
        <w:tabs>
          <w:tab w:val="left" w:pos="1080"/>
        </w:tabs>
        <w:rPr>
          <w:sz w:val="24"/>
          <w:szCs w:val="24"/>
        </w:rPr>
      </w:pPr>
    </w:p>
    <w:p w14:paraId="3818A527" w14:textId="77777777" w:rsidR="008B3027" w:rsidRDefault="00BD6D64">
      <w:pPr>
        <w:pStyle w:val="Pagrindiniotekstotrauka"/>
        <w:spacing w:after="0"/>
        <w:ind w:left="0"/>
        <w:rPr>
          <w:b/>
        </w:rPr>
      </w:pPr>
      <w:r>
        <w:rPr>
          <w:b/>
        </w:rPr>
        <w:t>9. ŠALIŲ ATSAKOMYBĖ</w:t>
      </w:r>
    </w:p>
    <w:p w14:paraId="3818A528" w14:textId="77777777" w:rsidR="008B3027" w:rsidRDefault="008B3027">
      <w:pPr>
        <w:pStyle w:val="Pagrindiniotekstotrauka"/>
        <w:spacing w:after="0"/>
        <w:ind w:left="0"/>
        <w:rPr>
          <w:b/>
          <w:bCs/>
        </w:rPr>
      </w:pPr>
    </w:p>
    <w:p w14:paraId="3818A529" w14:textId="77777777" w:rsidR="008B3027" w:rsidRDefault="00BD6D64">
      <w:pPr>
        <w:jc w:val="both"/>
      </w:pPr>
      <w:r>
        <w:rPr>
          <w:sz w:val="24"/>
          <w:szCs w:val="24"/>
        </w:rPr>
        <w:t xml:space="preserve">9.1. Užsakovas, uždelsęs sumokėti Rangovui priklausančias sumas šioje Sutartyje nustatyta tvarka ir terminais, moka Rangovui 0,02 </w:t>
      </w:r>
      <w:r>
        <w:rPr>
          <w:bCs/>
          <w:sz w:val="24"/>
          <w:szCs w:val="24"/>
        </w:rPr>
        <w:t>(dviejų šimtųjų)</w:t>
      </w:r>
      <w:r>
        <w:rPr>
          <w:sz w:val="24"/>
          <w:szCs w:val="24"/>
        </w:rPr>
        <w:t xml:space="preserve"> procento dydžio delspinigių už kiekvieną pavėluotą dieną nuo ne laiku apmokėtos sumos.</w:t>
      </w:r>
    </w:p>
    <w:p w14:paraId="3818A52A" w14:textId="77777777" w:rsidR="008B3027" w:rsidRDefault="00BD6D64">
      <w:pPr>
        <w:jc w:val="both"/>
        <w:rPr>
          <w:sz w:val="24"/>
          <w:szCs w:val="24"/>
        </w:rPr>
      </w:pPr>
      <w:r>
        <w:rPr>
          <w:sz w:val="24"/>
          <w:szCs w:val="24"/>
        </w:rPr>
        <w:t>9.2. Rangovas, neužbaigęs Darbų sutartyje numatytu laiku, Užsakovui pareikalavus, moka Užsakovui 0,02 (dviejų šimtųjų) procento dydžio delspinigius už kiekvieną pavėluotą dieną nuo bendros Sutarties kainos iki bus atlikti Darbai.</w:t>
      </w:r>
    </w:p>
    <w:p w14:paraId="3818A52B" w14:textId="77777777" w:rsidR="008B3027" w:rsidRDefault="00BD6D64">
      <w:pPr>
        <w:jc w:val="both"/>
        <w:rPr>
          <w:sz w:val="24"/>
          <w:szCs w:val="24"/>
        </w:rPr>
      </w:pPr>
      <w:r>
        <w:rPr>
          <w:sz w:val="24"/>
          <w:szCs w:val="24"/>
        </w:rPr>
        <w:t>9.3. Rangovas vienašališkai, ne dėl Užsakovo kaltės nutraukęs Sutartį ar nevykdydamas įsipareigojimų, numatytų pagal šią Sutartį, privalo sumokėti Užsakovui 1000 Eur (vienas tūkstantis eurų) dydžio baudą ir atlyginti visus Užsakovo patirtus nuostolius, kurių nepadengia bauda.</w:t>
      </w:r>
    </w:p>
    <w:p w14:paraId="3818A52C" w14:textId="77777777" w:rsidR="008B3027" w:rsidRDefault="008B3027">
      <w:pPr>
        <w:jc w:val="both"/>
        <w:rPr>
          <w:sz w:val="24"/>
          <w:szCs w:val="24"/>
        </w:rPr>
      </w:pPr>
    </w:p>
    <w:p w14:paraId="3818A52D" w14:textId="77777777" w:rsidR="008B3027" w:rsidRDefault="008B3027">
      <w:pPr>
        <w:pStyle w:val="Pagrindiniotekstotrauka"/>
        <w:tabs>
          <w:tab w:val="left" w:pos="360"/>
        </w:tabs>
        <w:spacing w:after="0"/>
        <w:ind w:left="0"/>
        <w:rPr>
          <w:bCs/>
        </w:rPr>
      </w:pPr>
    </w:p>
    <w:p w14:paraId="3818A52E" w14:textId="77777777" w:rsidR="008B3027" w:rsidRDefault="00BD6D64">
      <w:pPr>
        <w:rPr>
          <w:b/>
          <w:sz w:val="24"/>
          <w:szCs w:val="24"/>
          <w:lang w:eastAsia="lt-LT"/>
        </w:rPr>
      </w:pPr>
      <w:r>
        <w:rPr>
          <w:b/>
          <w:sz w:val="24"/>
          <w:szCs w:val="24"/>
          <w:lang w:eastAsia="lt-LT"/>
        </w:rPr>
        <w:t>10. SUBRANGOVAI IR JŲ KEITIMO TVARKA</w:t>
      </w:r>
    </w:p>
    <w:p w14:paraId="3818A52F" w14:textId="77777777" w:rsidR="008B3027" w:rsidRDefault="008B3027">
      <w:pPr>
        <w:rPr>
          <w:b/>
          <w:sz w:val="24"/>
          <w:szCs w:val="24"/>
          <w:lang w:eastAsia="lt-LT"/>
        </w:rPr>
      </w:pPr>
    </w:p>
    <w:p w14:paraId="3818A530" w14:textId="77777777" w:rsidR="008B3027" w:rsidRDefault="00BD6D64">
      <w:pPr>
        <w:jc w:val="both"/>
      </w:pPr>
      <w:r>
        <w:rPr>
          <w:sz w:val="24"/>
          <w:szCs w:val="24"/>
        </w:rPr>
        <w:t>10.1. Rangovas Sutarties vykdymui pasitelkia subrangovą/subteikėją (</w:t>
      </w:r>
      <w:proofErr w:type="spellStart"/>
      <w:r>
        <w:rPr>
          <w:sz w:val="24"/>
          <w:szCs w:val="24"/>
        </w:rPr>
        <w:t>us</w:t>
      </w:r>
      <w:proofErr w:type="spellEnd"/>
      <w:r>
        <w:rPr>
          <w:sz w:val="24"/>
          <w:szCs w:val="24"/>
        </w:rPr>
        <w:t xml:space="preserve">) – </w:t>
      </w:r>
      <w:r>
        <w:rPr>
          <w:i/>
          <w:sz w:val="24"/>
          <w:szCs w:val="24"/>
        </w:rPr>
        <w:t>((juridinio asmens pavadinimas, įmonės kodas, buveinės adresas, atliekamų darbų/paslaugų pavadinimas)</w:t>
      </w:r>
    </w:p>
    <w:p w14:paraId="3818A531" w14:textId="77777777" w:rsidR="008B3027" w:rsidRDefault="00BD6D64">
      <w:pPr>
        <w:jc w:val="both"/>
      </w:pPr>
      <w:r>
        <w:rPr>
          <w:i/>
          <w:sz w:val="24"/>
          <w:szCs w:val="24"/>
        </w:rPr>
        <w:t xml:space="preserve"> (duomenys įrašomi tik tuo atveju, jei pasitelkiamas subrangovas/subteikėjas)</w:t>
      </w:r>
      <w:r>
        <w:rPr>
          <w:sz w:val="24"/>
          <w:szCs w:val="24"/>
        </w:rPr>
        <w:t xml:space="preserve"> (toliau – Subrangovas/Subteikėjas)). Rangovas privalo informuoti Užsakovą apie šios informacijos pasikeitimus, taip pat apie naujus subrangovus/subtiekėjus, kuriuos jis ketina pasitelkti vėliau.</w:t>
      </w:r>
    </w:p>
    <w:p w14:paraId="3818A532" w14:textId="77777777" w:rsidR="008B3027" w:rsidRDefault="00BD6D64">
      <w:pPr>
        <w:jc w:val="both"/>
        <w:rPr>
          <w:sz w:val="24"/>
          <w:szCs w:val="24"/>
        </w:rPr>
      </w:pPr>
      <w:r>
        <w:rPr>
          <w:sz w:val="24"/>
          <w:szCs w:val="24"/>
        </w:rPr>
        <w:t xml:space="preserve">10.2. Subrangovų/Subteikėjų pasitelkimas nekeičia Rangovo atsakomybės dėl tinkamos Sutarties  įvykdymo. Rangovas  prisiima atsakomybę už Subrangovų/Subteikėjų veiklą vykdant Sutartį ir atsako už Sutartinių prievolių neįvykdymą ar netinkamą įvykdymą. </w:t>
      </w:r>
    </w:p>
    <w:p w14:paraId="3818A533" w14:textId="77777777" w:rsidR="008B3027" w:rsidRDefault="00BD6D64">
      <w:pPr>
        <w:jc w:val="both"/>
        <w:rPr>
          <w:sz w:val="24"/>
          <w:szCs w:val="24"/>
        </w:rPr>
      </w:pPr>
      <w:r>
        <w:rPr>
          <w:sz w:val="24"/>
          <w:szCs w:val="24"/>
        </w:rPr>
        <w:t xml:space="preserve">10.3. Sutarties vykdymo metu Rangovas, gali inicijuoti Subrangovo/Subteikėjo nurodyto Sutartyje pasikeitimą/atsisakymą, esant labai svarbioms priežastims ir tai pripažintų bei patvirtintų Užsakovas, ar jei Subrangovas/Suteikėjas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w:t>
      </w:r>
      <w:r>
        <w:rPr>
          <w:sz w:val="24"/>
          <w:szCs w:val="24"/>
        </w:rPr>
        <w:lastRenderedPageBreak/>
        <w:t>keisti Subrangovą/Subteikėją arba atsisakyti jo bei keičiamo Subrangovo/Subteikėjo kvalifikaciją pagrindžiančius dokumentus arba dokumentus įrodančius, kad Rangovas turi teisę atlikti tuos Darbus.</w:t>
      </w:r>
    </w:p>
    <w:p w14:paraId="3818A534" w14:textId="77777777" w:rsidR="008B3027" w:rsidRDefault="00BD6D64">
      <w:pPr>
        <w:jc w:val="both"/>
        <w:rPr>
          <w:sz w:val="24"/>
          <w:szCs w:val="24"/>
        </w:rPr>
      </w:pPr>
      <w:r>
        <w:rPr>
          <w:sz w:val="24"/>
          <w:szCs w:val="24"/>
        </w:rPr>
        <w:t>10.4. Keičiamas ar naujai pasitelkiamas Subrangovas/Subteikėjas privalo būti ne žemesnės kvalifikacijos, kaip Subrangovas/Subteikėjas nurodytas Sutartyje.</w:t>
      </w:r>
    </w:p>
    <w:p w14:paraId="3818A535" w14:textId="77777777" w:rsidR="008B3027" w:rsidRDefault="00BD6D64">
      <w:pPr>
        <w:jc w:val="both"/>
        <w:rPr>
          <w:sz w:val="24"/>
          <w:szCs w:val="24"/>
        </w:rPr>
      </w:pPr>
      <w:r>
        <w:rPr>
          <w:sz w:val="24"/>
          <w:szCs w:val="24"/>
        </w:rPr>
        <w:t>10.5</w:t>
      </w:r>
      <w:r>
        <w:rPr>
          <w:sz w:val="24"/>
          <w:szCs w:val="24"/>
        </w:rPr>
        <w:tab/>
        <w:t>Jei Subrangovui/Subteikėjui Pirkimo dokumentuose buvo keliami kvalifikaciniai reikalavimai arba Subrangovas/Subteikėjas buvo pasitelktas pagrindžiant tiekėjo pasiūlymo atitikimą Pirkimo dokumentuose nustatytiems kvalifikaciniams reikalavimams, keičiamas ar naujai pasitelkiamas  Subrangovas/Subtiekėjas turi atitikti atitinkamus Pirkimo dokumentuose nustatytus kvalifikacinius reikalavimus ir neturi būti Viešųjų pirkimų įstatyme numatytų pašalinimo pagrindų. Tokiu atveju, jeigu Subrangovo/Subtiekėjo padėtis atitinka bent vieną pagal Viešųjų pirkimų įstatymo 46 straipsnį nustatytą pašalinimo pagrindą, Užsakovas reikalauja, kad Rangovas per Užsakovo nustatytą terminą pakeistų minėtą Subrangovą/Subtiekėją reikalavimus atitinkančiu Subrangovu/Subtiekėju.</w:t>
      </w:r>
    </w:p>
    <w:p w14:paraId="3818A536" w14:textId="77777777" w:rsidR="008B3027" w:rsidRDefault="00BD6D64">
      <w:pPr>
        <w:jc w:val="both"/>
        <w:rPr>
          <w:sz w:val="24"/>
          <w:szCs w:val="24"/>
        </w:rPr>
      </w:pPr>
      <w:r>
        <w:rPr>
          <w:sz w:val="24"/>
          <w:szCs w:val="24"/>
        </w:rPr>
        <w:t xml:space="preserve">10.6. Į pateiktą prašymą pakeisti/atsisakyti ar naujai pasitelkti Subrangovų/Subteikėjų, Užsakovas, įvertinęs keičiamo Subrangovo/Subteikėjo ar Rangovo kvalifikaciją įrodančius dokumentus, apie priimtą sprendimą Rangovui atsako raštu  ne vėliau kaip per 5 darbo dienas, pateikdamas sutikimą pakeisti ar naujai pasitelkti Subrangovą/Subteikėją kitu Subrangovu/Subteikėju ar jo atsisakyti nei nurodyta Sutartyje arba išdėsto Subrangovo/Subteikėjo keitimo/atsisakymo ar naujo pasitelkimo nesutikimo motyvus. </w:t>
      </w:r>
    </w:p>
    <w:p w14:paraId="3818A537" w14:textId="77777777" w:rsidR="008B3027" w:rsidRDefault="00BD6D64">
      <w:pPr>
        <w:jc w:val="both"/>
      </w:pPr>
      <w:r>
        <w:rPr>
          <w:sz w:val="24"/>
          <w:szCs w:val="24"/>
        </w:rPr>
        <w:t xml:space="preserve">10.7. Šalims tarpusavyje susitarus dėl Subrangovo/Subteikėjo keitimo/atsisakymo ar naujo pasitelkimo, šie keitimai/atsisakymai ar naujas pasitelkimas įforminami raštišku susitarimu, kuris yra Sutarties neatskiriama dalis. Subrangovo/Subteikėjo keitimas/atsisakymas ar naujas pasitelkimas nelaikomas Sutarties sąlygų keitimu. </w:t>
      </w:r>
    </w:p>
    <w:p w14:paraId="3818A538" w14:textId="77777777" w:rsidR="008B3027" w:rsidRDefault="008B3027">
      <w:pPr>
        <w:pStyle w:val="Pagrindiniotekstotrauka"/>
        <w:tabs>
          <w:tab w:val="left" w:pos="360"/>
        </w:tabs>
        <w:spacing w:after="0"/>
        <w:ind w:left="0"/>
      </w:pPr>
    </w:p>
    <w:p w14:paraId="3818A539" w14:textId="77777777" w:rsidR="008B3027" w:rsidRDefault="008B3027">
      <w:pPr>
        <w:pStyle w:val="Pagrindiniotekstotrauka"/>
        <w:tabs>
          <w:tab w:val="left" w:pos="360"/>
        </w:tabs>
        <w:spacing w:after="0"/>
        <w:ind w:left="0"/>
        <w:rPr>
          <w:bCs/>
        </w:rPr>
      </w:pPr>
    </w:p>
    <w:p w14:paraId="3818A53A" w14:textId="77777777" w:rsidR="008B3027" w:rsidRDefault="00BD6D64">
      <w:pPr>
        <w:pStyle w:val="Pagrindiniotekstotrauka"/>
        <w:spacing w:after="0"/>
        <w:ind w:left="0"/>
        <w:rPr>
          <w:b/>
        </w:rPr>
      </w:pPr>
      <w:r>
        <w:rPr>
          <w:b/>
        </w:rPr>
        <w:t>11. SUTARTIES NUTRAUKIMAS PRIEŠ TERMINĄ</w:t>
      </w:r>
    </w:p>
    <w:p w14:paraId="3818A53B" w14:textId="77777777" w:rsidR="008B3027" w:rsidRDefault="008B3027">
      <w:pPr>
        <w:pStyle w:val="Pagrindiniotekstotrauka"/>
        <w:spacing w:after="0"/>
        <w:ind w:left="0"/>
        <w:rPr>
          <w:b/>
        </w:rPr>
      </w:pPr>
    </w:p>
    <w:p w14:paraId="3818A53C" w14:textId="77777777" w:rsidR="008B3027" w:rsidRDefault="00BD6D64">
      <w:pPr>
        <w:tabs>
          <w:tab w:val="left" w:pos="600"/>
          <w:tab w:val="left" w:pos="1320"/>
        </w:tabs>
        <w:jc w:val="both"/>
      </w:pPr>
      <w:r>
        <w:rPr>
          <w:sz w:val="24"/>
          <w:szCs w:val="24"/>
        </w:rPr>
        <w:t xml:space="preserve">11.1. Užsakovas turi teisę vienašališkai nutraukti šią Sutartį, įspėjęs Rangovą raštu prieš 10 kalendorinių dienų ir pareikalauti iš Rangovo atlyginti Užsakovo patirtus nuostolius, jeigu: </w:t>
      </w:r>
    </w:p>
    <w:p w14:paraId="3818A53D" w14:textId="77777777" w:rsidR="008B3027" w:rsidRDefault="00BD6D64">
      <w:pPr>
        <w:tabs>
          <w:tab w:val="left" w:pos="1320"/>
        </w:tabs>
        <w:jc w:val="both"/>
        <w:rPr>
          <w:sz w:val="24"/>
          <w:szCs w:val="24"/>
        </w:rPr>
      </w:pPr>
      <w:r>
        <w:rPr>
          <w:sz w:val="24"/>
          <w:szCs w:val="24"/>
        </w:rPr>
        <w:t>11.1.1. Rangovas per Užsakovo nustatytą laikotarpį neįvykdo Užsakovo nurodymo ištaisyti netinkamai įvykdytus sutartinius įsipareigojimus.</w:t>
      </w:r>
    </w:p>
    <w:p w14:paraId="3818A53E" w14:textId="77777777" w:rsidR="008B3027" w:rsidRDefault="00BD6D64">
      <w:pPr>
        <w:tabs>
          <w:tab w:val="left" w:pos="1320"/>
        </w:tabs>
        <w:jc w:val="both"/>
        <w:rPr>
          <w:sz w:val="24"/>
          <w:szCs w:val="24"/>
        </w:rPr>
      </w:pPr>
      <w:r>
        <w:rPr>
          <w:sz w:val="24"/>
          <w:szCs w:val="24"/>
        </w:rPr>
        <w:t>11.1.2. Rangovas bankrutuoja arba yra likviduojamas, kai sustabdo ūkinę veiklą arba kai įstatymuose ir kituose teisės aktuose numatyta tvarka susidaro analogiška situacija.</w:t>
      </w:r>
    </w:p>
    <w:p w14:paraId="3818A53F" w14:textId="77777777" w:rsidR="008B3027" w:rsidRDefault="00BD6D64">
      <w:pPr>
        <w:tabs>
          <w:tab w:val="left" w:pos="1320"/>
        </w:tabs>
        <w:jc w:val="both"/>
        <w:rPr>
          <w:sz w:val="24"/>
          <w:szCs w:val="24"/>
        </w:rPr>
      </w:pPr>
      <w:r>
        <w:rPr>
          <w:sz w:val="24"/>
          <w:szCs w:val="24"/>
        </w:rPr>
        <w:t>11.1.3. Rangovas daugiau nei mėnesį vėluoja užbaigti Sutartyje numatytus Darbus, išskyrus, kai vėluojama ne dėl Rangovo kaltės.</w:t>
      </w:r>
    </w:p>
    <w:p w14:paraId="3818A540" w14:textId="77777777" w:rsidR="008B3027" w:rsidRDefault="00BD6D64">
      <w:pPr>
        <w:tabs>
          <w:tab w:val="left" w:pos="1320"/>
        </w:tabs>
        <w:jc w:val="both"/>
        <w:rPr>
          <w:sz w:val="24"/>
          <w:szCs w:val="24"/>
        </w:rPr>
      </w:pPr>
      <w:r>
        <w:rPr>
          <w:sz w:val="24"/>
          <w:szCs w:val="24"/>
        </w:rPr>
        <w:t>11.1.4. Po raštiško Užsakovo įspėjimo Rangovas neužtikrina Darbų kokybės ar nevykdo kitų šios Sutarties sąlygų arba raštiškai perspėtas dar kartą jas pažeidžia.</w:t>
      </w:r>
    </w:p>
    <w:p w14:paraId="3818A541" w14:textId="77777777" w:rsidR="008B3027" w:rsidRDefault="00BD6D64">
      <w:pPr>
        <w:jc w:val="both"/>
        <w:rPr>
          <w:sz w:val="24"/>
          <w:szCs w:val="24"/>
        </w:rPr>
      </w:pPr>
      <w:r>
        <w:rPr>
          <w:sz w:val="24"/>
          <w:szCs w:val="24"/>
        </w:rPr>
        <w:t>11.1.5. Jei Rangovas be pateisinamos priežasties nevykdo Sutarties 8.4 punkte prisiimtų įsipareigojimų.</w:t>
      </w:r>
    </w:p>
    <w:p w14:paraId="3818A542" w14:textId="77777777" w:rsidR="008B3027" w:rsidRDefault="00BD6D64">
      <w:pPr>
        <w:jc w:val="both"/>
        <w:rPr>
          <w:sz w:val="24"/>
          <w:szCs w:val="24"/>
        </w:rPr>
      </w:pPr>
      <w:r>
        <w:rPr>
          <w:sz w:val="24"/>
          <w:szCs w:val="24"/>
        </w:rPr>
        <w:t>11.1.6. Jeigu Rangovas, nepaisydamas Užsakovo raginimo, nepradeda darbų Sutartyje nustatytu laiku arba kitais Viešųjų pirkimų įstatymo 90 straipsnyje numatytais atvejais.</w:t>
      </w:r>
    </w:p>
    <w:p w14:paraId="3818A543" w14:textId="77777777" w:rsidR="008B3027" w:rsidRDefault="00BD6D64">
      <w:pPr>
        <w:jc w:val="both"/>
      </w:pPr>
      <w:r>
        <w:rPr>
          <w:sz w:val="24"/>
          <w:szCs w:val="24"/>
        </w:rPr>
        <w:t>11.2. Rangovas raštu įspėjęs Užsakovą prieš 10 (dešimt) kalendorinių dienų turi teisę nutraukti sutartį, jeigu Užsakovas nevykdo prisiimtinų įsipareigojimų pagal Sutartį</w:t>
      </w:r>
    </w:p>
    <w:p w14:paraId="3818A544" w14:textId="77777777" w:rsidR="008B3027" w:rsidRDefault="00BD6D64">
      <w:pPr>
        <w:tabs>
          <w:tab w:val="left" w:pos="1080"/>
        </w:tabs>
        <w:jc w:val="both"/>
        <w:rPr>
          <w:sz w:val="24"/>
          <w:szCs w:val="24"/>
        </w:rPr>
      </w:pPr>
      <w:r>
        <w:rPr>
          <w:sz w:val="24"/>
          <w:szCs w:val="24"/>
        </w:rPr>
        <w:t>11.3. Užsakovui arba Rangovui vienašališkai nutraukus Sutartį, Rangovas privalo perduoti iki Sutarties nutraukimo datos atliktus Darbus, Šalims pasirašant priėmimo – perdavimo aktą. Užsakovas privalo apmokėti už faktiškai atliktus Darbus.</w:t>
      </w:r>
    </w:p>
    <w:p w14:paraId="3818A545" w14:textId="77777777" w:rsidR="008B3027" w:rsidRDefault="00BD6D64">
      <w:pPr>
        <w:tabs>
          <w:tab w:val="left" w:pos="1080"/>
        </w:tabs>
        <w:jc w:val="both"/>
        <w:rPr>
          <w:sz w:val="24"/>
          <w:szCs w:val="24"/>
        </w:rPr>
      </w:pPr>
      <w:r>
        <w:rPr>
          <w:sz w:val="24"/>
          <w:szCs w:val="24"/>
        </w:rPr>
        <w:t xml:space="preserve">11.4. Šalys neturi teisės vienašališkai nutraukti Sutarties nesant pagrindo, nurodyto šioje Sutartyje arba Lietuvos Respublikos teisės aktuose. </w:t>
      </w:r>
    </w:p>
    <w:p w14:paraId="3818A546" w14:textId="77777777" w:rsidR="008B3027" w:rsidRDefault="00BD6D64">
      <w:pPr>
        <w:tabs>
          <w:tab w:val="left" w:pos="1080"/>
        </w:tabs>
        <w:jc w:val="both"/>
        <w:rPr>
          <w:sz w:val="24"/>
          <w:szCs w:val="24"/>
        </w:rPr>
      </w:pPr>
      <w:r>
        <w:rPr>
          <w:sz w:val="24"/>
          <w:szCs w:val="24"/>
        </w:rPr>
        <w:t>11.5. Nutraukus Sutartį dėl esminių Sutarties pažeidimų, Užsakovas vykdo Lietuvos Respublikos viešųjų pirkimų įstatymo 91 straipsnyje nustatytą prievolę Centrinėje viešųjų pirkimų informacinėje sistemoje paskelbti informaciją apie Sutartį neįvykdžiusį ar netinkamai ją įvykdžiusį Rangovą.</w:t>
      </w:r>
    </w:p>
    <w:p w14:paraId="3818A547" w14:textId="77777777" w:rsidR="008B3027" w:rsidRDefault="008B3027">
      <w:pPr>
        <w:tabs>
          <w:tab w:val="left" w:pos="1080"/>
        </w:tabs>
        <w:jc w:val="both"/>
        <w:rPr>
          <w:sz w:val="24"/>
          <w:szCs w:val="24"/>
        </w:rPr>
      </w:pPr>
    </w:p>
    <w:p w14:paraId="3818A548" w14:textId="77777777" w:rsidR="008B3027" w:rsidRDefault="00BD6D64">
      <w:pPr>
        <w:tabs>
          <w:tab w:val="left" w:pos="1080"/>
        </w:tabs>
        <w:jc w:val="both"/>
        <w:rPr>
          <w:b/>
          <w:sz w:val="24"/>
          <w:szCs w:val="24"/>
        </w:rPr>
      </w:pPr>
      <w:r>
        <w:rPr>
          <w:b/>
          <w:sz w:val="24"/>
          <w:szCs w:val="24"/>
        </w:rPr>
        <w:t>12. NENUGALIMOS JĖGOS APLINKYBĖS</w:t>
      </w:r>
    </w:p>
    <w:p w14:paraId="3818A549" w14:textId="77777777" w:rsidR="008B3027" w:rsidRDefault="008B3027">
      <w:pPr>
        <w:tabs>
          <w:tab w:val="left" w:pos="1080"/>
        </w:tabs>
        <w:jc w:val="both"/>
        <w:rPr>
          <w:b/>
          <w:sz w:val="24"/>
          <w:szCs w:val="24"/>
        </w:rPr>
      </w:pPr>
    </w:p>
    <w:p w14:paraId="3818A54A" w14:textId="77777777" w:rsidR="008B3027" w:rsidRDefault="00BD6D64">
      <w:pPr>
        <w:tabs>
          <w:tab w:val="left" w:pos="1080"/>
        </w:tabs>
        <w:jc w:val="both"/>
      </w:pPr>
      <w:r>
        <w:rPr>
          <w:sz w:val="24"/>
          <w:szCs w:val="24"/>
        </w:rPr>
        <w:t>12.1. Šalis gali būti visiškai ar iš dalies atleidžiama nuo atsakomybės dėl ypatingų ir neišvengiamų aplinkybių – nenugalimos jėgos (</w:t>
      </w:r>
      <w:r>
        <w:rPr>
          <w:i/>
          <w:sz w:val="24"/>
          <w:szCs w:val="24"/>
        </w:rPr>
        <w:t>force majeure</w:t>
      </w:r>
      <w:r>
        <w:rPr>
          <w:sz w:val="24"/>
          <w:szCs w:val="24"/>
        </w:rPr>
        <w:t>), nustatytos ir jas patyrusios Šalies įrodytos pagal Lietuvos Respublikos civilinį kodeksą, jeigu Šalis nedelsiant pranešė kitai Šaliai apie kliūtį bei jos poveikį įsipareigojimų vykdymui.</w:t>
      </w:r>
    </w:p>
    <w:p w14:paraId="3818A54B" w14:textId="77777777" w:rsidR="008B3027" w:rsidRDefault="00BD6D64">
      <w:pPr>
        <w:tabs>
          <w:tab w:val="left" w:pos="1080"/>
        </w:tabs>
        <w:jc w:val="both"/>
      </w:pPr>
      <w:r>
        <w:rPr>
          <w:sz w:val="24"/>
          <w:szCs w:val="24"/>
        </w:rPr>
        <w:lastRenderedPageBreak/>
        <w:t>12.2. Jei nenugalimos jėgos (</w:t>
      </w:r>
      <w:r>
        <w:rPr>
          <w:i/>
          <w:sz w:val="24"/>
          <w:szCs w:val="24"/>
        </w:rPr>
        <w:t>force majeure</w:t>
      </w:r>
      <w:r>
        <w:rPr>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Pr>
          <w:i/>
          <w:sz w:val="24"/>
          <w:szCs w:val="24"/>
        </w:rPr>
        <w:t>force majeure</w:t>
      </w:r>
      <w:r>
        <w:rPr>
          <w:sz w:val="24"/>
          <w:szCs w:val="24"/>
        </w:rPr>
        <w:t>) aplinkybės vis dar yra, Sutartis nutraukiama ir pagal Sutarties sąlygas Šalys atleidžiamos nuo tolesnio Sutarties vykdymo.</w:t>
      </w:r>
    </w:p>
    <w:p w14:paraId="3818A54C" w14:textId="77777777" w:rsidR="008B3027" w:rsidRDefault="008B3027">
      <w:pPr>
        <w:tabs>
          <w:tab w:val="left" w:pos="1080"/>
        </w:tabs>
        <w:jc w:val="both"/>
        <w:rPr>
          <w:sz w:val="24"/>
          <w:szCs w:val="24"/>
        </w:rPr>
      </w:pPr>
    </w:p>
    <w:p w14:paraId="3818A54D" w14:textId="77777777" w:rsidR="008B3027" w:rsidRDefault="008B3027">
      <w:pPr>
        <w:tabs>
          <w:tab w:val="left" w:pos="1080"/>
        </w:tabs>
        <w:jc w:val="both"/>
        <w:rPr>
          <w:sz w:val="24"/>
          <w:szCs w:val="24"/>
        </w:rPr>
      </w:pPr>
    </w:p>
    <w:p w14:paraId="3818A54E" w14:textId="77777777" w:rsidR="008B3027" w:rsidRDefault="008B3027">
      <w:pPr>
        <w:tabs>
          <w:tab w:val="left" w:pos="1080"/>
        </w:tabs>
        <w:jc w:val="both"/>
        <w:rPr>
          <w:sz w:val="24"/>
          <w:szCs w:val="24"/>
        </w:rPr>
      </w:pPr>
    </w:p>
    <w:p w14:paraId="3818A54F" w14:textId="77777777" w:rsidR="008B3027" w:rsidRDefault="00BD6D64">
      <w:pPr>
        <w:pStyle w:val="Pagrindiniotekstotrauka"/>
        <w:spacing w:after="0"/>
        <w:ind w:left="0"/>
        <w:rPr>
          <w:b/>
        </w:rPr>
      </w:pPr>
      <w:r>
        <w:rPr>
          <w:b/>
        </w:rPr>
        <w:t>13. GINČŲ SPRENDIMAS</w:t>
      </w:r>
    </w:p>
    <w:p w14:paraId="3818A550" w14:textId="77777777" w:rsidR="008B3027" w:rsidRDefault="008B3027">
      <w:pPr>
        <w:pStyle w:val="Pagrindiniotekstotrauka"/>
        <w:spacing w:after="0"/>
        <w:ind w:left="0"/>
        <w:rPr>
          <w:b/>
          <w:bCs/>
        </w:rPr>
      </w:pPr>
    </w:p>
    <w:p w14:paraId="3818A551" w14:textId="77777777" w:rsidR="008B3027" w:rsidRDefault="00BD6D64">
      <w:pPr>
        <w:tabs>
          <w:tab w:val="left" w:pos="1080"/>
        </w:tabs>
        <w:jc w:val="both"/>
        <w:rPr>
          <w:sz w:val="24"/>
          <w:szCs w:val="24"/>
        </w:rPr>
      </w:pPr>
      <w:r>
        <w:rPr>
          <w:sz w:val="24"/>
          <w:szCs w:val="24"/>
        </w:rPr>
        <w:t>13.1.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Lietuvos Respublikos civilinio proceso kodekso nustatyta tvarka.</w:t>
      </w:r>
    </w:p>
    <w:p w14:paraId="3818A552" w14:textId="77777777" w:rsidR="008B3027" w:rsidRDefault="008B3027">
      <w:pPr>
        <w:tabs>
          <w:tab w:val="left" w:pos="1080"/>
        </w:tabs>
        <w:jc w:val="both"/>
        <w:rPr>
          <w:sz w:val="24"/>
          <w:szCs w:val="24"/>
        </w:rPr>
      </w:pPr>
    </w:p>
    <w:p w14:paraId="3818A553" w14:textId="77777777" w:rsidR="008B3027" w:rsidRDefault="008B3027">
      <w:pPr>
        <w:tabs>
          <w:tab w:val="left" w:pos="1080"/>
        </w:tabs>
        <w:jc w:val="both"/>
        <w:rPr>
          <w:sz w:val="24"/>
          <w:szCs w:val="24"/>
        </w:rPr>
      </w:pPr>
    </w:p>
    <w:p w14:paraId="3818A554" w14:textId="77777777" w:rsidR="008B3027" w:rsidRDefault="00BD6D64">
      <w:pPr>
        <w:pStyle w:val="Pagrindiniotekstotrauka"/>
        <w:spacing w:after="0"/>
        <w:ind w:left="0"/>
        <w:rPr>
          <w:b/>
        </w:rPr>
      </w:pPr>
      <w:r>
        <w:rPr>
          <w:b/>
        </w:rPr>
        <w:t>14. KITOS SUTARTIES SĄLYGOS</w:t>
      </w:r>
    </w:p>
    <w:p w14:paraId="3818A555" w14:textId="77777777" w:rsidR="008B3027" w:rsidRDefault="008B3027">
      <w:pPr>
        <w:pStyle w:val="Pagrindiniotekstotrauka"/>
        <w:spacing w:after="0"/>
        <w:ind w:left="0"/>
        <w:rPr>
          <w:b/>
          <w:bCs/>
        </w:rPr>
      </w:pPr>
    </w:p>
    <w:p w14:paraId="3818A556" w14:textId="77777777" w:rsidR="008B3027" w:rsidRDefault="00BD6D64">
      <w:pPr>
        <w:tabs>
          <w:tab w:val="left" w:pos="1080"/>
        </w:tabs>
        <w:jc w:val="both"/>
        <w:rPr>
          <w:sz w:val="24"/>
          <w:szCs w:val="24"/>
        </w:rPr>
      </w:pPr>
      <w:r>
        <w:rPr>
          <w:sz w:val="24"/>
          <w:szCs w:val="24"/>
        </w:rPr>
        <w:t>14.1. Sutartis įsigalioja kai ją pasirašo abi Šalys ir galioja iki Darbų rezultato perdavimo Užsakovui ir atsiskaitymo už Darbus bei kitų sutartinių įsipareigojimų įvykdymo pagal Sutartį.</w:t>
      </w:r>
    </w:p>
    <w:p w14:paraId="3818A557" w14:textId="77777777" w:rsidR="008B3027" w:rsidRDefault="00BD6D64">
      <w:pPr>
        <w:tabs>
          <w:tab w:val="left" w:pos="1080"/>
        </w:tabs>
        <w:jc w:val="both"/>
        <w:rPr>
          <w:sz w:val="24"/>
          <w:szCs w:val="24"/>
        </w:rPr>
      </w:pPr>
      <w:r>
        <w:rPr>
          <w:sz w:val="24"/>
          <w:szCs w:val="24"/>
        </w:rPr>
        <w:t>14.2.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3818A558" w14:textId="77777777" w:rsidR="008B3027" w:rsidRDefault="00BD6D64">
      <w:pPr>
        <w:tabs>
          <w:tab w:val="left" w:pos="1080"/>
        </w:tabs>
        <w:jc w:val="both"/>
        <w:rPr>
          <w:sz w:val="24"/>
          <w:szCs w:val="24"/>
        </w:rPr>
      </w:pPr>
      <w:r>
        <w:rPr>
          <w:sz w:val="24"/>
          <w:szCs w:val="24"/>
        </w:rPr>
        <w:t>14.3. Sutarties sąlygų keitimu nebus laikomas Sutarties  sąlygų koregavimas joje numatytomis aplinkybėmis, jeigu šios aplinkybės nustatytos aiškiai ir nedviprasmiškai bei buvo pateiktos pirkimo sąlygose.</w:t>
      </w:r>
    </w:p>
    <w:p w14:paraId="3818A559" w14:textId="77777777" w:rsidR="008B3027" w:rsidRDefault="00BD6D64">
      <w:pPr>
        <w:tabs>
          <w:tab w:val="left" w:pos="1080"/>
        </w:tabs>
        <w:jc w:val="both"/>
        <w:rPr>
          <w:sz w:val="24"/>
          <w:szCs w:val="24"/>
        </w:rPr>
      </w:pPr>
      <w:r>
        <w:rPr>
          <w:sz w:val="24"/>
          <w:szCs w:val="24"/>
        </w:rPr>
        <w:t>14.4. Jeigu pirkimo vykdymo metu nebuvo tikrinama Rangovo kvalifikacija dėl teisės verstis atitinkama veikla arba buvo tikrinama ne visa apimtimi, Rangovas įsipareigoja Užsakovui, kad Sutartį vykdys tik tokią teisę turintys asmenys.</w:t>
      </w:r>
    </w:p>
    <w:p w14:paraId="3818A55A" w14:textId="77777777" w:rsidR="008B3027" w:rsidRDefault="00BD6D64">
      <w:pPr>
        <w:pStyle w:val="HTMLiankstoformatuotas"/>
        <w:jc w:val="both"/>
        <w:rPr>
          <w:rFonts w:ascii="Times New Roman" w:hAnsi="Times New Roman" w:cs="Times New Roman"/>
          <w:sz w:val="24"/>
          <w:szCs w:val="24"/>
        </w:rPr>
      </w:pPr>
      <w:r>
        <w:rPr>
          <w:rFonts w:ascii="Times New Roman" w:hAnsi="Times New Roman" w:cs="Times New Roman"/>
          <w:sz w:val="24"/>
          <w:szCs w:val="24"/>
        </w:rPr>
        <w:t>14.5. 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3818A55B" w14:textId="77777777" w:rsidR="008B3027" w:rsidRDefault="00BD6D64">
      <w:pPr>
        <w:tabs>
          <w:tab w:val="left" w:pos="1080"/>
          <w:tab w:val="left" w:pos="1380"/>
        </w:tabs>
        <w:jc w:val="both"/>
      </w:pPr>
      <w:r>
        <w:rPr>
          <w:sz w:val="24"/>
          <w:szCs w:val="24"/>
        </w:rPr>
        <w:t>14.6.Sutartis sudaroma lietuvių kalba.</w:t>
      </w:r>
    </w:p>
    <w:p w14:paraId="3818A55C" w14:textId="77777777" w:rsidR="008B3027" w:rsidRDefault="00BD6D64">
      <w:pPr>
        <w:tabs>
          <w:tab w:val="left" w:pos="1080"/>
          <w:tab w:val="left" w:pos="1380"/>
        </w:tabs>
        <w:jc w:val="both"/>
        <w:rPr>
          <w:sz w:val="24"/>
          <w:szCs w:val="24"/>
        </w:rPr>
      </w:pPr>
      <w:r>
        <w:rPr>
          <w:sz w:val="24"/>
          <w:szCs w:val="24"/>
        </w:rPr>
        <w:t>14.7. Sutartis surašyta 1 (vienu) egzemplioriumi ir Šalių pasirašoma kvalifikuotu elektroniniu parašu. Jeigu sutartis bus pasirašoma rašytiniu parašu, sudaroma 2 (dviem) egzemplioriais, turinčiais vienodą teisinę galią, po vieną kiekvienai Šaliai.</w:t>
      </w:r>
    </w:p>
    <w:p w14:paraId="3818A55D" w14:textId="77777777" w:rsidR="008B3027" w:rsidRDefault="008B3027">
      <w:pPr>
        <w:tabs>
          <w:tab w:val="left" w:pos="1080"/>
        </w:tabs>
        <w:jc w:val="both"/>
        <w:rPr>
          <w:sz w:val="24"/>
          <w:szCs w:val="24"/>
        </w:rPr>
      </w:pPr>
    </w:p>
    <w:p w14:paraId="3818A55E" w14:textId="77777777" w:rsidR="008B3027" w:rsidRDefault="00BD6D64">
      <w:pPr>
        <w:widowControl w:val="0"/>
        <w:spacing w:before="120" w:after="120"/>
      </w:pPr>
      <w:r>
        <w:rPr>
          <w:rFonts w:eastAsia="Calibri"/>
          <w:b/>
          <w:color w:val="000000"/>
          <w:sz w:val="24"/>
          <w:szCs w:val="24"/>
          <w:lang w:eastAsia="lt-LT"/>
        </w:rPr>
        <w:t>15. SUSIRAŠINĖJIMAS</w:t>
      </w:r>
    </w:p>
    <w:p w14:paraId="3818A55F" w14:textId="77777777" w:rsidR="008B3027" w:rsidRDefault="00BD6D64">
      <w:pPr>
        <w:widowControl w:val="0"/>
        <w:contextualSpacing/>
        <w:jc w:val="both"/>
        <w:rPr>
          <w:rFonts w:eastAsia="Calibri"/>
          <w:color w:val="000000"/>
          <w:sz w:val="24"/>
          <w:szCs w:val="24"/>
          <w:lang w:eastAsia="lt-LT"/>
        </w:rPr>
      </w:pPr>
      <w:r>
        <w:rPr>
          <w:rFonts w:eastAsia="Calibri"/>
          <w:color w:val="000000"/>
          <w:sz w:val="24"/>
          <w:szCs w:val="24"/>
          <w:lang w:eastAsia="lt-LT"/>
        </w:rPr>
        <w:t>15.1.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Šalis pateikdama pranešimą:</w:t>
      </w:r>
    </w:p>
    <w:p w14:paraId="3818A560" w14:textId="77777777" w:rsidR="008B3027" w:rsidRDefault="008B3027">
      <w:pPr>
        <w:widowControl w:val="0"/>
        <w:contextualSpacing/>
        <w:jc w:val="both"/>
        <w:rPr>
          <w:rFonts w:eastAsia="Calibri"/>
          <w:color w:val="000000"/>
          <w:sz w:val="24"/>
          <w:szCs w:val="24"/>
          <w:lang w:eastAsia="lt-LT"/>
        </w:rPr>
      </w:pPr>
    </w:p>
    <w:p w14:paraId="3818A561" w14:textId="77777777" w:rsidR="008B3027" w:rsidRDefault="008B3027">
      <w:pPr>
        <w:widowControl w:val="0"/>
        <w:contextualSpacing/>
        <w:jc w:val="both"/>
        <w:rPr>
          <w:rFonts w:eastAsia="Calibri"/>
          <w:color w:val="000000"/>
          <w:sz w:val="24"/>
          <w:szCs w:val="24"/>
          <w:lang w:eastAsia="lt-LT"/>
        </w:rPr>
      </w:pPr>
    </w:p>
    <w:p w14:paraId="3818A562" w14:textId="77777777" w:rsidR="008B3027" w:rsidRDefault="008B3027">
      <w:pPr>
        <w:ind w:left="567" w:firstLine="567"/>
        <w:jc w:val="both"/>
        <w:rPr>
          <w:rFonts w:eastAsia="Calibri"/>
          <w:color w:val="000000"/>
          <w:sz w:val="24"/>
          <w:szCs w:val="24"/>
          <w:lang w:eastAsia="lt-LT"/>
        </w:rPr>
      </w:pPr>
    </w:p>
    <w:tbl>
      <w:tblPr>
        <w:tblW w:w="9389" w:type="dxa"/>
        <w:tblInd w:w="-113" w:type="dxa"/>
        <w:tblLook w:val="0000" w:firstRow="0" w:lastRow="0" w:firstColumn="0" w:lastColumn="0" w:noHBand="0" w:noVBand="0"/>
      </w:tblPr>
      <w:tblGrid>
        <w:gridCol w:w="2547"/>
        <w:gridCol w:w="3373"/>
        <w:gridCol w:w="3469"/>
      </w:tblGrid>
      <w:tr w:rsidR="008B3027" w14:paraId="3818A568" w14:textId="77777777">
        <w:tc>
          <w:tcPr>
            <w:tcW w:w="2547" w:type="dxa"/>
            <w:tcBorders>
              <w:top w:val="single" w:sz="4" w:space="0" w:color="000000"/>
              <w:left w:val="single" w:sz="4" w:space="0" w:color="000000"/>
              <w:bottom w:val="single" w:sz="4" w:space="0" w:color="000000"/>
            </w:tcBorders>
            <w:shd w:val="clear" w:color="auto" w:fill="auto"/>
          </w:tcPr>
          <w:p w14:paraId="3818A563" w14:textId="77777777" w:rsidR="008B3027" w:rsidRDefault="008B3027">
            <w:pPr>
              <w:snapToGrid w:val="0"/>
              <w:ind w:firstLine="539"/>
              <w:jc w:val="both"/>
              <w:rPr>
                <w:rFonts w:eastAsia="Calibri"/>
                <w:b/>
                <w:color w:val="000000"/>
                <w:sz w:val="24"/>
                <w:szCs w:val="24"/>
              </w:rPr>
            </w:pPr>
          </w:p>
        </w:tc>
        <w:tc>
          <w:tcPr>
            <w:tcW w:w="3373" w:type="dxa"/>
            <w:tcBorders>
              <w:top w:val="single" w:sz="4" w:space="0" w:color="000000"/>
              <w:left w:val="single" w:sz="4" w:space="0" w:color="000000"/>
              <w:bottom w:val="single" w:sz="4" w:space="0" w:color="000000"/>
            </w:tcBorders>
            <w:shd w:val="clear" w:color="auto" w:fill="auto"/>
          </w:tcPr>
          <w:p w14:paraId="3818A564" w14:textId="77777777" w:rsidR="008B3027" w:rsidRDefault="00BD6D64">
            <w:pPr>
              <w:ind w:firstLine="539"/>
              <w:jc w:val="center"/>
              <w:rPr>
                <w:rFonts w:eastAsia="Calibri"/>
                <w:b/>
                <w:color w:val="000000"/>
                <w:sz w:val="24"/>
                <w:szCs w:val="24"/>
              </w:rPr>
            </w:pPr>
            <w:r>
              <w:rPr>
                <w:rFonts w:eastAsia="Calibri"/>
                <w:b/>
                <w:color w:val="000000"/>
                <w:sz w:val="24"/>
                <w:szCs w:val="24"/>
              </w:rPr>
              <w:t>Užsakovas</w:t>
            </w:r>
          </w:p>
          <w:p w14:paraId="3818A565" w14:textId="77777777" w:rsidR="008B3027" w:rsidRDefault="00BD6D64">
            <w:pPr>
              <w:ind w:firstLine="539"/>
              <w:jc w:val="center"/>
              <w:rPr>
                <w:rFonts w:eastAsia="Calibri"/>
                <w:b/>
                <w:color w:val="000000"/>
                <w:sz w:val="24"/>
                <w:szCs w:val="24"/>
              </w:rPr>
            </w:pPr>
            <w:r>
              <w:rPr>
                <w:rFonts w:eastAsia="Calibri"/>
                <w:i/>
                <w:iCs/>
                <w:sz w:val="24"/>
                <w:szCs w:val="24"/>
              </w:rPr>
              <w:t>(atstovas/ atsakingas asmuo)</w:t>
            </w:r>
          </w:p>
        </w:tc>
        <w:tc>
          <w:tcPr>
            <w:tcW w:w="3469" w:type="dxa"/>
            <w:tcBorders>
              <w:top w:val="single" w:sz="4" w:space="0" w:color="000000"/>
              <w:left w:val="single" w:sz="4" w:space="0" w:color="000000"/>
              <w:bottom w:val="single" w:sz="4" w:space="0" w:color="000000"/>
              <w:right w:val="single" w:sz="4" w:space="0" w:color="000000"/>
            </w:tcBorders>
            <w:shd w:val="clear" w:color="auto" w:fill="auto"/>
          </w:tcPr>
          <w:p w14:paraId="3818A566" w14:textId="77777777" w:rsidR="008B3027" w:rsidRDefault="00BD6D64">
            <w:pPr>
              <w:ind w:firstLine="539"/>
              <w:jc w:val="center"/>
              <w:rPr>
                <w:rFonts w:eastAsia="Calibri"/>
                <w:b/>
                <w:color w:val="000000"/>
                <w:sz w:val="24"/>
                <w:szCs w:val="24"/>
              </w:rPr>
            </w:pPr>
            <w:r>
              <w:rPr>
                <w:rFonts w:eastAsia="Calibri"/>
                <w:b/>
                <w:color w:val="000000"/>
                <w:sz w:val="24"/>
                <w:szCs w:val="24"/>
              </w:rPr>
              <w:t>Rangovas</w:t>
            </w:r>
          </w:p>
          <w:p w14:paraId="3818A567" w14:textId="77777777" w:rsidR="008B3027" w:rsidRDefault="00BD6D64">
            <w:pPr>
              <w:ind w:firstLine="539"/>
              <w:jc w:val="center"/>
              <w:rPr>
                <w:rFonts w:eastAsia="Calibri"/>
                <w:b/>
                <w:color w:val="000000"/>
                <w:sz w:val="24"/>
                <w:szCs w:val="24"/>
              </w:rPr>
            </w:pPr>
            <w:r>
              <w:rPr>
                <w:rFonts w:eastAsia="Calibri"/>
                <w:i/>
                <w:iCs/>
                <w:sz w:val="24"/>
                <w:szCs w:val="24"/>
              </w:rPr>
              <w:t>(atstovas/ atsakingas asmuo)</w:t>
            </w:r>
          </w:p>
        </w:tc>
      </w:tr>
      <w:tr w:rsidR="008B3027" w14:paraId="3818A56C" w14:textId="77777777">
        <w:tc>
          <w:tcPr>
            <w:tcW w:w="2547" w:type="dxa"/>
            <w:tcBorders>
              <w:top w:val="single" w:sz="4" w:space="0" w:color="000000"/>
              <w:left w:val="single" w:sz="4" w:space="0" w:color="000000"/>
              <w:bottom w:val="single" w:sz="4" w:space="0" w:color="000000"/>
            </w:tcBorders>
            <w:shd w:val="clear" w:color="auto" w:fill="auto"/>
          </w:tcPr>
          <w:p w14:paraId="3818A569" w14:textId="77777777" w:rsidR="008B3027" w:rsidRDefault="00BD6D64">
            <w:pPr>
              <w:ind w:firstLine="539"/>
              <w:jc w:val="both"/>
              <w:rPr>
                <w:rFonts w:eastAsia="Calibri"/>
                <w:color w:val="000000"/>
                <w:sz w:val="24"/>
                <w:szCs w:val="24"/>
              </w:rPr>
            </w:pPr>
            <w:r>
              <w:rPr>
                <w:rFonts w:eastAsia="Calibri"/>
                <w:color w:val="000000"/>
                <w:sz w:val="24"/>
                <w:szCs w:val="24"/>
              </w:rPr>
              <w:lastRenderedPageBreak/>
              <w:t>Vardas, pavardė</w:t>
            </w:r>
          </w:p>
        </w:tc>
        <w:tc>
          <w:tcPr>
            <w:tcW w:w="3373" w:type="dxa"/>
            <w:tcBorders>
              <w:top w:val="single" w:sz="4" w:space="0" w:color="000000"/>
              <w:left w:val="single" w:sz="4" w:space="0" w:color="000000"/>
              <w:bottom w:val="single" w:sz="4" w:space="0" w:color="000000"/>
            </w:tcBorders>
            <w:shd w:val="clear" w:color="auto" w:fill="auto"/>
          </w:tcPr>
          <w:p w14:paraId="3818A56A" w14:textId="7F91D8EE" w:rsidR="008B3027" w:rsidRDefault="008B3027">
            <w:pPr>
              <w:ind w:firstLine="34"/>
              <w:rPr>
                <w:sz w:val="24"/>
                <w:szCs w:val="24"/>
              </w:rPr>
            </w:pPr>
          </w:p>
        </w:tc>
        <w:tc>
          <w:tcPr>
            <w:tcW w:w="3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8A56B" w14:textId="14E3DBBA" w:rsidR="008B3027" w:rsidRDefault="008B3027">
            <w:pPr>
              <w:rPr>
                <w:rFonts w:eastAsia="Calibri"/>
                <w:bCs/>
                <w:color w:val="000000"/>
                <w:sz w:val="24"/>
                <w:szCs w:val="24"/>
              </w:rPr>
            </w:pPr>
          </w:p>
        </w:tc>
      </w:tr>
      <w:tr w:rsidR="008B3027" w14:paraId="3818A570" w14:textId="77777777">
        <w:tc>
          <w:tcPr>
            <w:tcW w:w="2547" w:type="dxa"/>
            <w:tcBorders>
              <w:top w:val="single" w:sz="4" w:space="0" w:color="000000"/>
              <w:left w:val="single" w:sz="4" w:space="0" w:color="000000"/>
              <w:bottom w:val="single" w:sz="4" w:space="0" w:color="000000"/>
            </w:tcBorders>
            <w:shd w:val="clear" w:color="auto" w:fill="auto"/>
          </w:tcPr>
          <w:p w14:paraId="3818A56D" w14:textId="77777777" w:rsidR="008B3027" w:rsidRDefault="00BD6D64">
            <w:pPr>
              <w:ind w:firstLine="539"/>
              <w:jc w:val="both"/>
              <w:rPr>
                <w:rFonts w:eastAsia="Calibri"/>
                <w:color w:val="000000"/>
                <w:sz w:val="24"/>
                <w:szCs w:val="24"/>
              </w:rPr>
            </w:pPr>
            <w:r>
              <w:rPr>
                <w:rFonts w:eastAsia="Calibri"/>
                <w:color w:val="000000"/>
                <w:sz w:val="24"/>
                <w:szCs w:val="24"/>
              </w:rPr>
              <w:t>Adresas</w:t>
            </w:r>
          </w:p>
        </w:tc>
        <w:tc>
          <w:tcPr>
            <w:tcW w:w="3373" w:type="dxa"/>
            <w:tcBorders>
              <w:top w:val="single" w:sz="4" w:space="0" w:color="000000"/>
              <w:left w:val="single" w:sz="4" w:space="0" w:color="000000"/>
              <w:bottom w:val="single" w:sz="4" w:space="0" w:color="000000"/>
            </w:tcBorders>
            <w:shd w:val="clear" w:color="auto" w:fill="auto"/>
          </w:tcPr>
          <w:p w14:paraId="3818A56E" w14:textId="77777777" w:rsidR="008B3027" w:rsidRDefault="00BD6D64">
            <w:pPr>
              <w:ind w:firstLine="34"/>
              <w:rPr>
                <w:sz w:val="24"/>
                <w:szCs w:val="24"/>
              </w:rPr>
            </w:pPr>
            <w:r>
              <w:rPr>
                <w:sz w:val="24"/>
                <w:szCs w:val="24"/>
              </w:rPr>
              <w:t>Laisvės a. 20, Panevėžys</w:t>
            </w:r>
          </w:p>
        </w:tc>
        <w:tc>
          <w:tcPr>
            <w:tcW w:w="3469" w:type="dxa"/>
            <w:tcBorders>
              <w:top w:val="single" w:sz="4" w:space="0" w:color="000000"/>
              <w:left w:val="single" w:sz="4" w:space="0" w:color="000000"/>
              <w:bottom w:val="single" w:sz="4" w:space="0" w:color="000000"/>
              <w:right w:val="single" w:sz="4" w:space="0" w:color="000000"/>
            </w:tcBorders>
            <w:shd w:val="clear" w:color="auto" w:fill="auto"/>
          </w:tcPr>
          <w:p w14:paraId="3818A56F" w14:textId="04713648" w:rsidR="008B3027" w:rsidRDefault="008B3027">
            <w:pPr>
              <w:rPr>
                <w:rFonts w:eastAsia="Calibri"/>
                <w:color w:val="000000"/>
                <w:sz w:val="24"/>
                <w:szCs w:val="24"/>
              </w:rPr>
            </w:pPr>
          </w:p>
        </w:tc>
      </w:tr>
      <w:tr w:rsidR="008B3027" w14:paraId="3818A574" w14:textId="77777777">
        <w:tc>
          <w:tcPr>
            <w:tcW w:w="2547" w:type="dxa"/>
            <w:tcBorders>
              <w:top w:val="single" w:sz="4" w:space="0" w:color="000000"/>
              <w:left w:val="single" w:sz="4" w:space="0" w:color="000000"/>
              <w:bottom w:val="single" w:sz="4" w:space="0" w:color="000000"/>
            </w:tcBorders>
            <w:shd w:val="clear" w:color="auto" w:fill="auto"/>
          </w:tcPr>
          <w:p w14:paraId="3818A571" w14:textId="77777777" w:rsidR="008B3027" w:rsidRDefault="00BD6D64">
            <w:pPr>
              <w:ind w:firstLine="539"/>
              <w:jc w:val="both"/>
              <w:rPr>
                <w:rFonts w:eastAsia="Calibri"/>
                <w:color w:val="000000"/>
                <w:sz w:val="24"/>
                <w:szCs w:val="24"/>
              </w:rPr>
            </w:pPr>
            <w:r>
              <w:rPr>
                <w:rFonts w:eastAsia="Calibri"/>
                <w:color w:val="000000"/>
                <w:sz w:val="24"/>
                <w:szCs w:val="24"/>
              </w:rPr>
              <w:t>Telefonas</w:t>
            </w:r>
          </w:p>
        </w:tc>
        <w:tc>
          <w:tcPr>
            <w:tcW w:w="3373" w:type="dxa"/>
            <w:tcBorders>
              <w:top w:val="single" w:sz="4" w:space="0" w:color="000000"/>
              <w:left w:val="single" w:sz="4" w:space="0" w:color="000000"/>
              <w:bottom w:val="single" w:sz="4" w:space="0" w:color="000000"/>
            </w:tcBorders>
            <w:shd w:val="clear" w:color="auto" w:fill="auto"/>
          </w:tcPr>
          <w:p w14:paraId="3818A572" w14:textId="193C29DC" w:rsidR="008B3027" w:rsidRDefault="008B3027">
            <w:pPr>
              <w:ind w:firstLine="34"/>
              <w:rPr>
                <w:sz w:val="24"/>
                <w:szCs w:val="24"/>
              </w:rPr>
            </w:pPr>
          </w:p>
        </w:tc>
        <w:tc>
          <w:tcPr>
            <w:tcW w:w="3469" w:type="dxa"/>
            <w:tcBorders>
              <w:top w:val="single" w:sz="4" w:space="0" w:color="000000"/>
              <w:left w:val="single" w:sz="4" w:space="0" w:color="000000"/>
              <w:bottom w:val="single" w:sz="4" w:space="0" w:color="000000"/>
              <w:right w:val="single" w:sz="4" w:space="0" w:color="000000"/>
            </w:tcBorders>
            <w:shd w:val="clear" w:color="auto" w:fill="auto"/>
          </w:tcPr>
          <w:p w14:paraId="3818A573" w14:textId="063C151E" w:rsidR="008B3027" w:rsidRDefault="008B3027">
            <w:pPr>
              <w:rPr>
                <w:rFonts w:eastAsia="Calibri"/>
                <w:color w:val="000000"/>
                <w:sz w:val="24"/>
                <w:szCs w:val="24"/>
              </w:rPr>
            </w:pPr>
          </w:p>
        </w:tc>
      </w:tr>
      <w:tr w:rsidR="008B3027" w14:paraId="3818A578" w14:textId="77777777">
        <w:tc>
          <w:tcPr>
            <w:tcW w:w="2547" w:type="dxa"/>
            <w:tcBorders>
              <w:top w:val="single" w:sz="4" w:space="0" w:color="000000"/>
              <w:left w:val="single" w:sz="4" w:space="0" w:color="000000"/>
              <w:bottom w:val="single" w:sz="4" w:space="0" w:color="000000"/>
            </w:tcBorders>
            <w:shd w:val="clear" w:color="auto" w:fill="auto"/>
          </w:tcPr>
          <w:p w14:paraId="3818A575" w14:textId="77777777" w:rsidR="008B3027" w:rsidRDefault="00BD6D64">
            <w:pPr>
              <w:ind w:firstLine="539"/>
              <w:jc w:val="both"/>
              <w:rPr>
                <w:rFonts w:eastAsia="Calibri"/>
                <w:color w:val="000000"/>
                <w:sz w:val="24"/>
                <w:szCs w:val="24"/>
              </w:rPr>
            </w:pPr>
            <w:r>
              <w:rPr>
                <w:rFonts w:eastAsia="Calibri"/>
                <w:color w:val="000000"/>
                <w:sz w:val="24"/>
                <w:szCs w:val="24"/>
              </w:rPr>
              <w:t>El. paštas</w:t>
            </w:r>
          </w:p>
        </w:tc>
        <w:tc>
          <w:tcPr>
            <w:tcW w:w="3373" w:type="dxa"/>
            <w:tcBorders>
              <w:top w:val="single" w:sz="4" w:space="0" w:color="000000"/>
              <w:left w:val="single" w:sz="4" w:space="0" w:color="000000"/>
              <w:bottom w:val="single" w:sz="4" w:space="0" w:color="000000"/>
            </w:tcBorders>
            <w:shd w:val="clear" w:color="auto" w:fill="auto"/>
          </w:tcPr>
          <w:p w14:paraId="3818A576" w14:textId="341E9917" w:rsidR="008B3027" w:rsidRDefault="008B3027">
            <w:pPr>
              <w:ind w:firstLine="34"/>
              <w:rPr>
                <w:sz w:val="24"/>
                <w:szCs w:val="24"/>
                <w:lang w:val="en-US"/>
              </w:rPr>
            </w:pPr>
          </w:p>
        </w:tc>
        <w:tc>
          <w:tcPr>
            <w:tcW w:w="3469" w:type="dxa"/>
            <w:tcBorders>
              <w:top w:val="single" w:sz="4" w:space="0" w:color="000000"/>
              <w:left w:val="single" w:sz="4" w:space="0" w:color="000000"/>
              <w:bottom w:val="single" w:sz="4" w:space="0" w:color="000000"/>
              <w:right w:val="single" w:sz="4" w:space="0" w:color="000000"/>
            </w:tcBorders>
            <w:shd w:val="clear" w:color="auto" w:fill="auto"/>
          </w:tcPr>
          <w:p w14:paraId="3818A577" w14:textId="4A02D2C6" w:rsidR="008B3027" w:rsidRDefault="008B3027"/>
        </w:tc>
      </w:tr>
    </w:tbl>
    <w:p w14:paraId="3818A579" w14:textId="77777777" w:rsidR="008B3027" w:rsidRDefault="008B3027">
      <w:pPr>
        <w:jc w:val="both"/>
        <w:rPr>
          <w:sz w:val="24"/>
          <w:szCs w:val="24"/>
        </w:rPr>
      </w:pPr>
    </w:p>
    <w:p w14:paraId="3818A57A" w14:textId="77777777" w:rsidR="008B3027" w:rsidRDefault="00BD6D64">
      <w:pPr>
        <w:jc w:val="both"/>
      </w:pPr>
      <w:r>
        <w:rPr>
          <w:sz w:val="24"/>
          <w:szCs w:val="24"/>
        </w:rPr>
        <w:t>15.2. Jei pasikeičia Šalies adresas ir/ar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818A57C" w14:textId="695CDC94" w:rsidR="008B3027" w:rsidRDefault="00BD6D64" w:rsidP="00154ECA">
      <w:pPr>
        <w:jc w:val="both"/>
        <w:rPr>
          <w:sz w:val="24"/>
          <w:szCs w:val="24"/>
        </w:rPr>
      </w:pPr>
      <w:r>
        <w:rPr>
          <w:rFonts w:eastAsia="Calibri"/>
          <w:sz w:val="24"/>
          <w:szCs w:val="24"/>
        </w:rPr>
        <w:t xml:space="preserve">15.3. Už sutarties bei jos pakeitimų paskelbimą pagal Lietuvos Respublikos viešųjų pirkimų įstatymo 86 straipsnio 9 dalies nuostatas, atsakinga Panevėžio miesto savivaldybės administracijos Viešųjų pirkimų skyriaus </w:t>
      </w:r>
      <w:r>
        <w:rPr>
          <w:sz w:val="24"/>
          <w:szCs w:val="24"/>
        </w:rPr>
        <w:t xml:space="preserve">vyriausioji specialistė </w:t>
      </w:r>
    </w:p>
    <w:p w14:paraId="3818A57D" w14:textId="77777777" w:rsidR="008B3027" w:rsidRDefault="008B3027">
      <w:pPr>
        <w:tabs>
          <w:tab w:val="left" w:pos="1080"/>
        </w:tabs>
        <w:jc w:val="both"/>
        <w:rPr>
          <w:sz w:val="24"/>
          <w:szCs w:val="24"/>
        </w:rPr>
      </w:pPr>
    </w:p>
    <w:p w14:paraId="3818A57E" w14:textId="77777777" w:rsidR="008B3027" w:rsidRDefault="00BD6D64">
      <w:pPr>
        <w:rPr>
          <w:b/>
          <w:sz w:val="24"/>
          <w:szCs w:val="24"/>
        </w:rPr>
      </w:pPr>
      <w:r>
        <w:rPr>
          <w:b/>
          <w:sz w:val="24"/>
          <w:szCs w:val="24"/>
        </w:rPr>
        <w:t>16. BAIGIAMOSIOS NUOSTATOS</w:t>
      </w:r>
    </w:p>
    <w:p w14:paraId="3818A57F" w14:textId="77777777" w:rsidR="008B3027" w:rsidRDefault="008B3027">
      <w:pPr>
        <w:rPr>
          <w:b/>
          <w:sz w:val="24"/>
          <w:szCs w:val="24"/>
        </w:rPr>
      </w:pPr>
    </w:p>
    <w:p w14:paraId="3818A580" w14:textId="77777777" w:rsidR="008B3027" w:rsidRDefault="00BD6D64">
      <w:pPr>
        <w:tabs>
          <w:tab w:val="left" w:pos="1080"/>
          <w:tab w:val="left" w:pos="1380"/>
        </w:tabs>
        <w:jc w:val="both"/>
        <w:rPr>
          <w:sz w:val="24"/>
          <w:szCs w:val="24"/>
        </w:rPr>
      </w:pPr>
      <w:r>
        <w:rPr>
          <w:sz w:val="24"/>
          <w:szCs w:val="24"/>
        </w:rPr>
        <w:t>16.1.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818A581" w14:textId="77777777" w:rsidR="008B3027" w:rsidRDefault="00BD6D64">
      <w:pPr>
        <w:tabs>
          <w:tab w:val="left" w:pos="1080"/>
          <w:tab w:val="left" w:pos="1380"/>
        </w:tabs>
        <w:jc w:val="both"/>
        <w:rPr>
          <w:sz w:val="24"/>
          <w:szCs w:val="24"/>
        </w:rPr>
      </w:pPr>
      <w:r>
        <w:rPr>
          <w:sz w:val="24"/>
          <w:szCs w:val="24"/>
        </w:rPr>
        <w:t>16.2. Sutartis sudaroma lietuvių kalba.</w:t>
      </w:r>
    </w:p>
    <w:p w14:paraId="3818A582" w14:textId="77777777" w:rsidR="008B3027" w:rsidRDefault="00BD6D64">
      <w:pPr>
        <w:tabs>
          <w:tab w:val="left" w:pos="1080"/>
          <w:tab w:val="left" w:pos="1380"/>
        </w:tabs>
        <w:jc w:val="both"/>
        <w:rPr>
          <w:sz w:val="24"/>
          <w:szCs w:val="24"/>
        </w:rPr>
      </w:pPr>
      <w:r>
        <w:rPr>
          <w:sz w:val="24"/>
          <w:szCs w:val="24"/>
        </w:rPr>
        <w:t>16.3. Sutartis surašyta 1 (vienu) egzemplioriumi ir Šalių pasirašoma kvalifikuotu elektroniniu parašu. Jeigu sutartis bus pasirašoma rašytiniu parašu, sudaroma 2 (dviem) egzemplioriais, turinčiais vienodą teisinę galią, po vieną kiekvienai Šaliai.</w:t>
      </w:r>
    </w:p>
    <w:p w14:paraId="3818A583" w14:textId="77777777" w:rsidR="008B3027" w:rsidRDefault="008B3027">
      <w:pPr>
        <w:tabs>
          <w:tab w:val="left" w:pos="1080"/>
          <w:tab w:val="left" w:pos="1380"/>
        </w:tabs>
        <w:jc w:val="both"/>
        <w:rPr>
          <w:sz w:val="24"/>
          <w:szCs w:val="24"/>
        </w:rPr>
      </w:pPr>
    </w:p>
    <w:p w14:paraId="3818A584" w14:textId="77777777" w:rsidR="008B3027" w:rsidRDefault="00BD6D64">
      <w:pPr>
        <w:tabs>
          <w:tab w:val="left" w:pos="1080"/>
        </w:tabs>
        <w:rPr>
          <w:b/>
          <w:caps/>
          <w:sz w:val="24"/>
          <w:szCs w:val="24"/>
        </w:rPr>
      </w:pPr>
      <w:r>
        <w:rPr>
          <w:b/>
          <w:caps/>
          <w:sz w:val="24"/>
          <w:szCs w:val="24"/>
        </w:rPr>
        <w:t>17. SUTARTIES dokumentai</w:t>
      </w:r>
    </w:p>
    <w:p w14:paraId="3818A585" w14:textId="77777777" w:rsidR="008B3027" w:rsidRDefault="008B3027">
      <w:pPr>
        <w:tabs>
          <w:tab w:val="left" w:pos="1080"/>
        </w:tabs>
        <w:rPr>
          <w:b/>
          <w:caps/>
          <w:sz w:val="24"/>
          <w:szCs w:val="24"/>
        </w:rPr>
      </w:pPr>
    </w:p>
    <w:p w14:paraId="3818A586" w14:textId="77777777" w:rsidR="008B3027" w:rsidRDefault="00BD6D64">
      <w:pPr>
        <w:tabs>
          <w:tab w:val="left" w:pos="1080"/>
          <w:tab w:val="left" w:pos="1380"/>
          <w:tab w:val="left" w:pos="1560"/>
        </w:tabs>
        <w:jc w:val="both"/>
        <w:rPr>
          <w:sz w:val="24"/>
          <w:szCs w:val="24"/>
        </w:rPr>
      </w:pPr>
      <w:r>
        <w:rPr>
          <w:bCs/>
          <w:sz w:val="24"/>
          <w:szCs w:val="24"/>
        </w:rPr>
        <w:t>17.1.Sutarties pasirašymo metu prie Sutarties pridedami šie priedai:</w:t>
      </w:r>
    </w:p>
    <w:p w14:paraId="3818A587" w14:textId="77777777" w:rsidR="008B3027" w:rsidRDefault="00BD6D64">
      <w:pPr>
        <w:tabs>
          <w:tab w:val="left" w:pos="748"/>
        </w:tabs>
        <w:jc w:val="both"/>
      </w:pPr>
      <w:r>
        <w:rPr>
          <w:sz w:val="24"/>
          <w:szCs w:val="24"/>
        </w:rPr>
        <w:t>17.1.1. Darbų aprašas – priedas Nr. 1., kuris yra neatskiriama sutarties dalis.</w:t>
      </w:r>
    </w:p>
    <w:p w14:paraId="3818A588" w14:textId="77777777" w:rsidR="008B3027" w:rsidRDefault="008B3027">
      <w:pPr>
        <w:tabs>
          <w:tab w:val="left" w:pos="1080"/>
        </w:tabs>
        <w:jc w:val="both"/>
        <w:rPr>
          <w:sz w:val="24"/>
          <w:szCs w:val="24"/>
        </w:rPr>
      </w:pPr>
    </w:p>
    <w:p w14:paraId="3818A589" w14:textId="77777777" w:rsidR="008B3027" w:rsidRDefault="008B3027">
      <w:pPr>
        <w:autoSpaceDE w:val="0"/>
        <w:jc w:val="both"/>
        <w:rPr>
          <w:b/>
          <w:bCs/>
          <w:sz w:val="24"/>
          <w:szCs w:val="24"/>
        </w:rPr>
      </w:pPr>
    </w:p>
    <w:p w14:paraId="3818A58A" w14:textId="77777777" w:rsidR="008B3027" w:rsidRDefault="00BD6D64">
      <w:pPr>
        <w:autoSpaceDE w:val="0"/>
        <w:outlineLvl w:val="0"/>
      </w:pPr>
      <w:r>
        <w:rPr>
          <w:b/>
          <w:bCs/>
          <w:caps/>
          <w:sz w:val="24"/>
          <w:szCs w:val="24"/>
        </w:rPr>
        <w:t xml:space="preserve">18. Šalių rekvizitai </w:t>
      </w:r>
      <w:r>
        <w:rPr>
          <w:b/>
          <w:caps/>
          <w:sz w:val="24"/>
          <w:szCs w:val="24"/>
        </w:rPr>
        <w:t xml:space="preserve">ir </w:t>
      </w:r>
      <w:r>
        <w:rPr>
          <w:b/>
          <w:bCs/>
          <w:caps/>
          <w:sz w:val="24"/>
          <w:szCs w:val="24"/>
        </w:rPr>
        <w:t>parašai:</w:t>
      </w:r>
    </w:p>
    <w:p w14:paraId="3818A58B" w14:textId="77777777" w:rsidR="008B3027" w:rsidRDefault="008B3027">
      <w:pPr>
        <w:rPr>
          <w:b/>
          <w:bCs/>
          <w:caps/>
          <w:sz w:val="24"/>
          <w:szCs w:val="24"/>
        </w:rPr>
      </w:pPr>
    </w:p>
    <w:tbl>
      <w:tblPr>
        <w:tblW w:w="10006" w:type="dxa"/>
        <w:tblLook w:val="0000" w:firstRow="0" w:lastRow="0" w:firstColumn="0" w:lastColumn="0" w:noHBand="0" w:noVBand="0"/>
      </w:tblPr>
      <w:tblGrid>
        <w:gridCol w:w="5700"/>
        <w:gridCol w:w="4306"/>
      </w:tblGrid>
      <w:tr w:rsidR="008B3027" w14:paraId="3818A5A5" w14:textId="77777777">
        <w:trPr>
          <w:trHeight w:val="3165"/>
        </w:trPr>
        <w:tc>
          <w:tcPr>
            <w:tcW w:w="5700" w:type="dxa"/>
            <w:tcBorders>
              <w:top w:val="single" w:sz="4" w:space="0" w:color="FFFFFF"/>
              <w:left w:val="single" w:sz="4" w:space="0" w:color="FFFFFF"/>
              <w:bottom w:val="single" w:sz="4" w:space="0" w:color="FFFFFF"/>
            </w:tcBorders>
            <w:shd w:val="clear" w:color="auto" w:fill="auto"/>
          </w:tcPr>
          <w:p w14:paraId="3818A58C" w14:textId="77777777" w:rsidR="008B3027" w:rsidRDefault="00BD6D64">
            <w:pPr>
              <w:pStyle w:val="Pagrindinistekstas"/>
              <w:tabs>
                <w:tab w:val="left" w:pos="907"/>
              </w:tabs>
              <w:ind w:left="1501" w:right="1492" w:hanging="1501"/>
              <w:rPr>
                <w:b/>
              </w:rPr>
            </w:pPr>
            <w:r>
              <w:rPr>
                <w:b/>
              </w:rPr>
              <w:t>Užsakovas</w:t>
            </w:r>
          </w:p>
          <w:p w14:paraId="3818A58D" w14:textId="77777777" w:rsidR="008B3027" w:rsidRDefault="00BD6D64">
            <w:pPr>
              <w:pStyle w:val="Pagrindinistekstas"/>
              <w:tabs>
                <w:tab w:val="left" w:pos="907"/>
              </w:tabs>
              <w:ind w:left="1501" w:right="792" w:hanging="1501"/>
              <w:rPr>
                <w:b/>
                <w:sz w:val="24"/>
                <w:szCs w:val="24"/>
              </w:rPr>
            </w:pPr>
            <w:r>
              <w:rPr>
                <w:sz w:val="24"/>
                <w:szCs w:val="24"/>
              </w:rPr>
              <w:t>Panevėžio miesto savivaldybės administracija</w:t>
            </w:r>
          </w:p>
          <w:p w14:paraId="3818A58E" w14:textId="77777777" w:rsidR="008B3027" w:rsidRDefault="00BD6D64">
            <w:pPr>
              <w:ind w:left="1501" w:right="1492" w:hanging="1501"/>
              <w:rPr>
                <w:sz w:val="24"/>
                <w:szCs w:val="24"/>
              </w:rPr>
            </w:pPr>
            <w:r>
              <w:rPr>
                <w:sz w:val="24"/>
                <w:szCs w:val="24"/>
              </w:rPr>
              <w:t>Kodas 288724610</w:t>
            </w:r>
          </w:p>
          <w:p w14:paraId="3818A58F" w14:textId="77777777" w:rsidR="008B3027" w:rsidRDefault="00BD6D64">
            <w:pPr>
              <w:ind w:left="1501" w:right="1492" w:hanging="1501"/>
              <w:rPr>
                <w:sz w:val="24"/>
                <w:szCs w:val="24"/>
              </w:rPr>
            </w:pPr>
            <w:r>
              <w:rPr>
                <w:sz w:val="24"/>
                <w:szCs w:val="24"/>
              </w:rPr>
              <w:t xml:space="preserve">Registro tvarkytojas – </w:t>
            </w:r>
          </w:p>
          <w:p w14:paraId="3818A590" w14:textId="77777777" w:rsidR="008B3027" w:rsidRDefault="00BD6D64">
            <w:pPr>
              <w:ind w:left="1501" w:right="1492" w:hanging="1501"/>
              <w:rPr>
                <w:sz w:val="24"/>
                <w:szCs w:val="24"/>
              </w:rPr>
            </w:pPr>
            <w:r>
              <w:rPr>
                <w:sz w:val="24"/>
                <w:szCs w:val="24"/>
              </w:rPr>
              <w:t>VĮ Registrų  centras</w:t>
            </w:r>
          </w:p>
          <w:p w14:paraId="3818A591" w14:textId="77777777" w:rsidR="008B3027" w:rsidRDefault="00BD6D64">
            <w:pPr>
              <w:tabs>
                <w:tab w:val="left" w:pos="5130"/>
              </w:tabs>
              <w:ind w:left="1501" w:right="1492" w:hanging="1501"/>
              <w:rPr>
                <w:sz w:val="24"/>
                <w:szCs w:val="24"/>
              </w:rPr>
            </w:pPr>
            <w:r>
              <w:rPr>
                <w:sz w:val="24"/>
                <w:szCs w:val="24"/>
              </w:rPr>
              <w:t xml:space="preserve">Laisvės a. 20, LT-35200, Panevėžys </w:t>
            </w:r>
          </w:p>
          <w:p w14:paraId="3818A592" w14:textId="77777777" w:rsidR="008B3027" w:rsidRDefault="00BD6D64">
            <w:pPr>
              <w:tabs>
                <w:tab w:val="left" w:pos="5130"/>
              </w:tabs>
              <w:ind w:left="1501" w:right="1492" w:hanging="1501"/>
              <w:rPr>
                <w:sz w:val="24"/>
                <w:szCs w:val="24"/>
              </w:rPr>
            </w:pPr>
            <w:r>
              <w:rPr>
                <w:sz w:val="24"/>
                <w:szCs w:val="24"/>
              </w:rPr>
              <w:t xml:space="preserve">Atsiskaitomosios sąskaitos </w:t>
            </w:r>
          </w:p>
          <w:p w14:paraId="3818A593" w14:textId="77777777" w:rsidR="008B3027" w:rsidRDefault="00BD6D64">
            <w:pPr>
              <w:tabs>
                <w:tab w:val="left" w:pos="5130"/>
              </w:tabs>
              <w:ind w:left="1501" w:right="1492" w:hanging="1501"/>
              <w:rPr>
                <w:sz w:val="24"/>
                <w:szCs w:val="24"/>
              </w:rPr>
            </w:pPr>
            <w:r>
              <w:rPr>
                <w:sz w:val="24"/>
                <w:szCs w:val="24"/>
              </w:rPr>
              <w:t>Nr. LT 147300010092869544</w:t>
            </w:r>
          </w:p>
          <w:p w14:paraId="3818A594" w14:textId="77777777" w:rsidR="008B3027" w:rsidRDefault="00BD6D64">
            <w:pPr>
              <w:tabs>
                <w:tab w:val="left" w:pos="5130"/>
              </w:tabs>
              <w:ind w:left="1501" w:right="1492" w:hanging="1501"/>
              <w:rPr>
                <w:sz w:val="24"/>
                <w:szCs w:val="24"/>
              </w:rPr>
            </w:pPr>
            <w:r>
              <w:rPr>
                <w:sz w:val="24"/>
                <w:szCs w:val="24"/>
              </w:rPr>
              <w:t xml:space="preserve">AB bankas „Swedbank“ </w:t>
            </w:r>
          </w:p>
          <w:p w14:paraId="3818A595" w14:textId="77777777" w:rsidR="008B3027" w:rsidRDefault="00BD6D64">
            <w:pPr>
              <w:tabs>
                <w:tab w:val="left" w:pos="5130"/>
              </w:tabs>
              <w:ind w:left="1501" w:right="1492" w:hanging="1501"/>
              <w:rPr>
                <w:sz w:val="24"/>
                <w:szCs w:val="24"/>
              </w:rPr>
            </w:pPr>
            <w:r>
              <w:rPr>
                <w:sz w:val="24"/>
                <w:szCs w:val="24"/>
              </w:rPr>
              <w:t>Banko kodas 73000</w:t>
            </w:r>
          </w:p>
          <w:p w14:paraId="3818A596" w14:textId="77777777" w:rsidR="008B3027" w:rsidRDefault="00BD6D64">
            <w:pPr>
              <w:tabs>
                <w:tab w:val="left" w:pos="5130"/>
              </w:tabs>
              <w:ind w:left="1501" w:right="1492" w:hanging="1501"/>
              <w:rPr>
                <w:sz w:val="24"/>
                <w:szCs w:val="24"/>
              </w:rPr>
            </w:pPr>
            <w:r>
              <w:rPr>
                <w:sz w:val="24"/>
                <w:szCs w:val="24"/>
              </w:rPr>
              <w:t>Tel. (8 45) 501 360</w:t>
            </w:r>
          </w:p>
          <w:p w14:paraId="3818A597" w14:textId="77777777" w:rsidR="008B3027" w:rsidRDefault="008B3027">
            <w:pPr>
              <w:ind w:left="-8" w:right="292" w:hanging="1"/>
              <w:rPr>
                <w:sz w:val="24"/>
                <w:szCs w:val="24"/>
              </w:rPr>
            </w:pPr>
          </w:p>
        </w:tc>
        <w:tc>
          <w:tcPr>
            <w:tcW w:w="4306" w:type="dxa"/>
            <w:tcBorders>
              <w:top w:val="single" w:sz="4" w:space="0" w:color="FFFFFF"/>
              <w:left w:val="single" w:sz="4" w:space="0" w:color="FFFFFF"/>
              <w:bottom w:val="single" w:sz="4" w:space="0" w:color="FFFFFF"/>
              <w:right w:val="single" w:sz="4" w:space="0" w:color="FFFFFF"/>
            </w:tcBorders>
            <w:shd w:val="clear" w:color="auto" w:fill="auto"/>
          </w:tcPr>
          <w:p w14:paraId="3818A598" w14:textId="77777777" w:rsidR="008B3027" w:rsidRDefault="00BD6D64">
            <w:pPr>
              <w:pStyle w:val="Pagrindinistekstas"/>
              <w:tabs>
                <w:tab w:val="left" w:pos="907"/>
              </w:tabs>
              <w:rPr>
                <w:b/>
                <w:sz w:val="24"/>
                <w:szCs w:val="24"/>
              </w:rPr>
            </w:pPr>
            <w:r>
              <w:rPr>
                <w:b/>
              </w:rPr>
              <w:t>Rangovas</w:t>
            </w:r>
          </w:p>
          <w:p w14:paraId="3818A599" w14:textId="77777777" w:rsidR="008B3027" w:rsidRDefault="00BD6D64">
            <w:pPr>
              <w:ind w:left="4"/>
              <w:rPr>
                <w:sz w:val="24"/>
                <w:szCs w:val="24"/>
              </w:rPr>
            </w:pPr>
            <w:r>
              <w:rPr>
                <w:sz w:val="24"/>
                <w:szCs w:val="24"/>
              </w:rPr>
              <w:t>Mantas Motieka</w:t>
            </w:r>
          </w:p>
          <w:p w14:paraId="3818A59A" w14:textId="77777777" w:rsidR="008B3027" w:rsidRDefault="00BD6D64">
            <w:pPr>
              <w:ind w:left="4"/>
              <w:rPr>
                <w:sz w:val="24"/>
                <w:szCs w:val="24"/>
              </w:rPr>
            </w:pPr>
            <w:proofErr w:type="spellStart"/>
            <w:r>
              <w:rPr>
                <w:sz w:val="24"/>
                <w:szCs w:val="24"/>
              </w:rPr>
              <w:t>Įnd.veiklos</w:t>
            </w:r>
            <w:proofErr w:type="spellEnd"/>
            <w:r>
              <w:rPr>
                <w:sz w:val="24"/>
                <w:szCs w:val="24"/>
              </w:rPr>
              <w:t xml:space="preserve"> Nr.699990</w:t>
            </w:r>
          </w:p>
          <w:p w14:paraId="3818A59B" w14:textId="77777777" w:rsidR="008B3027" w:rsidRDefault="00BD6D64">
            <w:pPr>
              <w:ind w:left="4"/>
              <w:rPr>
                <w:sz w:val="24"/>
                <w:szCs w:val="24"/>
              </w:rPr>
            </w:pPr>
            <w:r>
              <w:rPr>
                <w:sz w:val="24"/>
                <w:szCs w:val="24"/>
              </w:rPr>
              <w:t xml:space="preserve">Registro tvarkytojas – </w:t>
            </w:r>
          </w:p>
          <w:p w14:paraId="3818A59C" w14:textId="77777777" w:rsidR="008B3027" w:rsidRDefault="00BD6D64">
            <w:pPr>
              <w:ind w:left="4"/>
              <w:rPr>
                <w:sz w:val="24"/>
                <w:szCs w:val="24"/>
              </w:rPr>
            </w:pPr>
            <w:r>
              <w:rPr>
                <w:sz w:val="24"/>
                <w:szCs w:val="24"/>
              </w:rPr>
              <w:t>VĮ Registrų  centras</w:t>
            </w:r>
          </w:p>
          <w:p w14:paraId="3818A59D" w14:textId="35A3856B" w:rsidR="008B3027" w:rsidRDefault="00154ECA">
            <w:pPr>
              <w:ind w:left="4"/>
              <w:rPr>
                <w:sz w:val="24"/>
                <w:szCs w:val="24"/>
              </w:rPr>
            </w:pPr>
            <w:r>
              <w:rPr>
                <w:sz w:val="24"/>
                <w:szCs w:val="24"/>
              </w:rPr>
              <w:t xml:space="preserve">      </w:t>
            </w:r>
            <w:r w:rsidR="00BD6D64">
              <w:rPr>
                <w:sz w:val="24"/>
                <w:szCs w:val="24"/>
              </w:rPr>
              <w:t>, Panevėžys</w:t>
            </w:r>
          </w:p>
          <w:p w14:paraId="3818A59E" w14:textId="77777777" w:rsidR="008B3027" w:rsidRDefault="00BD6D64">
            <w:pPr>
              <w:ind w:left="4"/>
              <w:rPr>
                <w:sz w:val="24"/>
                <w:szCs w:val="24"/>
              </w:rPr>
            </w:pPr>
            <w:r>
              <w:rPr>
                <w:sz w:val="24"/>
                <w:szCs w:val="24"/>
              </w:rPr>
              <w:t xml:space="preserve">Atsiskaitomosios sąskaitos </w:t>
            </w:r>
          </w:p>
          <w:p w14:paraId="3818A59F" w14:textId="77777777" w:rsidR="008B3027" w:rsidRDefault="00BD6D64">
            <w:pPr>
              <w:ind w:left="4"/>
              <w:rPr>
                <w:sz w:val="24"/>
                <w:szCs w:val="24"/>
                <w:lang w:val="en-US"/>
              </w:rPr>
            </w:pPr>
            <w:r>
              <w:rPr>
                <w:sz w:val="24"/>
                <w:szCs w:val="24"/>
              </w:rPr>
              <w:t>Nr. LT667044000146617905</w:t>
            </w:r>
          </w:p>
          <w:p w14:paraId="3818A5A0" w14:textId="77777777" w:rsidR="008B3027" w:rsidRDefault="00BD6D64">
            <w:pPr>
              <w:ind w:left="4"/>
            </w:pPr>
            <w:r>
              <w:rPr>
                <w:sz w:val="24"/>
                <w:szCs w:val="24"/>
              </w:rPr>
              <w:t>SEB bankas</w:t>
            </w:r>
          </w:p>
          <w:p w14:paraId="3818A5A1" w14:textId="77777777" w:rsidR="008B3027" w:rsidRDefault="00BD6D64">
            <w:pPr>
              <w:ind w:left="4"/>
              <w:rPr>
                <w:sz w:val="24"/>
                <w:szCs w:val="24"/>
                <w:lang w:val="en-US"/>
              </w:rPr>
            </w:pPr>
            <w:r>
              <w:rPr>
                <w:sz w:val="24"/>
                <w:szCs w:val="24"/>
              </w:rPr>
              <w:t>Banko kodas 70440</w:t>
            </w:r>
          </w:p>
          <w:p w14:paraId="3818A5A2" w14:textId="77777777" w:rsidR="008B3027" w:rsidRDefault="00BD6D64">
            <w:pPr>
              <w:ind w:left="4"/>
              <w:rPr>
                <w:sz w:val="24"/>
                <w:szCs w:val="24"/>
              </w:rPr>
            </w:pPr>
            <w:r>
              <w:rPr>
                <w:sz w:val="24"/>
                <w:szCs w:val="24"/>
              </w:rPr>
              <w:t>Tel.  +37068226639</w:t>
            </w:r>
          </w:p>
          <w:p w14:paraId="3818A5A4" w14:textId="5D4226C0" w:rsidR="008B3027" w:rsidRDefault="00BD6D64" w:rsidP="00154ECA">
            <w:pPr>
              <w:ind w:left="4"/>
              <w:rPr>
                <w:sz w:val="24"/>
                <w:szCs w:val="24"/>
              </w:rPr>
            </w:pPr>
            <w:r>
              <w:rPr>
                <w:sz w:val="24"/>
                <w:szCs w:val="24"/>
              </w:rPr>
              <w:t xml:space="preserve">El. p. </w:t>
            </w:r>
          </w:p>
        </w:tc>
      </w:tr>
      <w:tr w:rsidR="008B3027" w14:paraId="3818A5AE" w14:textId="77777777">
        <w:tc>
          <w:tcPr>
            <w:tcW w:w="5700" w:type="dxa"/>
            <w:tcBorders>
              <w:top w:val="single" w:sz="4" w:space="0" w:color="FFFFFF"/>
              <w:left w:val="single" w:sz="4" w:space="0" w:color="FFFFFF"/>
              <w:bottom w:val="single" w:sz="4" w:space="0" w:color="FFFFFF"/>
            </w:tcBorders>
            <w:shd w:val="clear" w:color="auto" w:fill="auto"/>
          </w:tcPr>
          <w:p w14:paraId="3818A5A6" w14:textId="77777777" w:rsidR="008B3027" w:rsidRDefault="008B3027">
            <w:pPr>
              <w:pStyle w:val="Pagrindinistekstas"/>
              <w:tabs>
                <w:tab w:val="left" w:pos="907"/>
              </w:tabs>
              <w:snapToGrid w:val="0"/>
              <w:ind w:left="1501" w:right="1492" w:hanging="1501"/>
              <w:rPr>
                <w:sz w:val="24"/>
                <w:szCs w:val="24"/>
              </w:rPr>
            </w:pPr>
          </w:p>
          <w:p w14:paraId="3818A5A7" w14:textId="77777777" w:rsidR="008B3027" w:rsidRDefault="00BD6D64">
            <w:pPr>
              <w:pStyle w:val="Pagrindinistekstas"/>
              <w:tabs>
                <w:tab w:val="left" w:pos="907"/>
              </w:tabs>
              <w:ind w:left="1501" w:right="1492" w:hanging="1501"/>
              <w:rPr>
                <w:sz w:val="24"/>
                <w:szCs w:val="24"/>
              </w:rPr>
            </w:pPr>
            <w:r>
              <w:rPr>
                <w:sz w:val="24"/>
                <w:szCs w:val="24"/>
              </w:rPr>
              <w:t>______________________________</w:t>
            </w:r>
          </w:p>
          <w:p w14:paraId="3818A5A8" w14:textId="77777777" w:rsidR="008B3027" w:rsidRDefault="00BD6D64">
            <w:pPr>
              <w:pStyle w:val="Pagrindinistekstas"/>
              <w:tabs>
                <w:tab w:val="left" w:pos="907"/>
              </w:tabs>
              <w:ind w:left="1501" w:right="1492" w:hanging="1501"/>
            </w:pPr>
            <w:r>
              <w:t xml:space="preserve">(pareigos, vardas ir pavardė, parašas) </w:t>
            </w:r>
          </w:p>
          <w:p w14:paraId="3818A5A9" w14:textId="77777777" w:rsidR="008B3027" w:rsidRDefault="00BD6D64">
            <w:pPr>
              <w:pStyle w:val="Pagrindinistekstas"/>
              <w:tabs>
                <w:tab w:val="left" w:pos="907"/>
              </w:tabs>
              <w:ind w:left="1501" w:right="1492" w:hanging="1501"/>
              <w:rPr>
                <w:sz w:val="24"/>
                <w:szCs w:val="24"/>
              </w:rPr>
            </w:pPr>
            <w:r>
              <w:rPr>
                <w:sz w:val="24"/>
                <w:szCs w:val="24"/>
              </w:rPr>
              <w:t>A. V.</w:t>
            </w:r>
          </w:p>
        </w:tc>
        <w:tc>
          <w:tcPr>
            <w:tcW w:w="4306" w:type="dxa"/>
            <w:tcBorders>
              <w:top w:val="single" w:sz="4" w:space="0" w:color="FFFFFF"/>
              <w:left w:val="single" w:sz="4" w:space="0" w:color="FFFFFF"/>
              <w:bottom w:val="single" w:sz="4" w:space="0" w:color="FFFFFF"/>
              <w:right w:val="single" w:sz="4" w:space="0" w:color="FFFFFF"/>
            </w:tcBorders>
            <w:shd w:val="clear" w:color="auto" w:fill="auto"/>
          </w:tcPr>
          <w:p w14:paraId="3818A5AA" w14:textId="77777777" w:rsidR="008B3027" w:rsidRDefault="008B3027">
            <w:pPr>
              <w:pStyle w:val="Pagrindinistekstas"/>
              <w:tabs>
                <w:tab w:val="left" w:pos="907"/>
              </w:tabs>
              <w:snapToGrid w:val="0"/>
              <w:rPr>
                <w:sz w:val="24"/>
                <w:szCs w:val="24"/>
              </w:rPr>
            </w:pPr>
          </w:p>
          <w:p w14:paraId="3818A5AB" w14:textId="77777777" w:rsidR="008B3027" w:rsidRDefault="00BD6D64">
            <w:pPr>
              <w:pStyle w:val="Pagrindinistekstas"/>
              <w:tabs>
                <w:tab w:val="left" w:pos="907"/>
              </w:tabs>
              <w:rPr>
                <w:sz w:val="24"/>
                <w:szCs w:val="24"/>
              </w:rPr>
            </w:pPr>
            <w:r>
              <w:rPr>
                <w:sz w:val="24"/>
                <w:szCs w:val="24"/>
              </w:rPr>
              <w:t>______________________________</w:t>
            </w:r>
          </w:p>
          <w:p w14:paraId="3818A5AC" w14:textId="77777777" w:rsidR="008B3027" w:rsidRDefault="00BD6D64">
            <w:pPr>
              <w:pStyle w:val="Pagrindinistekstas"/>
              <w:tabs>
                <w:tab w:val="left" w:pos="907"/>
              </w:tabs>
            </w:pPr>
            <w:r>
              <w:t xml:space="preserve">(pareigos, vardas ir pavardė, parašas) </w:t>
            </w:r>
          </w:p>
          <w:p w14:paraId="3818A5AD" w14:textId="77777777" w:rsidR="008B3027" w:rsidRDefault="00BD6D64">
            <w:pPr>
              <w:pStyle w:val="Pagrindinistekstas"/>
              <w:tabs>
                <w:tab w:val="left" w:pos="907"/>
              </w:tabs>
              <w:rPr>
                <w:sz w:val="24"/>
                <w:szCs w:val="24"/>
              </w:rPr>
            </w:pPr>
            <w:r>
              <w:rPr>
                <w:sz w:val="24"/>
                <w:szCs w:val="24"/>
              </w:rPr>
              <w:t>A. V.</w:t>
            </w:r>
          </w:p>
        </w:tc>
      </w:tr>
    </w:tbl>
    <w:p w14:paraId="3818A5AF" w14:textId="77777777" w:rsidR="008B3027" w:rsidRDefault="008B3027">
      <w:pPr>
        <w:ind w:left="6480" w:firstLine="1296"/>
        <w:jc w:val="center"/>
        <w:rPr>
          <w:sz w:val="24"/>
          <w:szCs w:val="24"/>
        </w:rPr>
      </w:pPr>
    </w:p>
    <w:sectPr w:rsidR="008B3027">
      <w:headerReference w:type="default" r:id="rId7"/>
      <w:headerReference w:type="first" r:id="rId8"/>
      <w:pgSz w:w="11906" w:h="16838"/>
      <w:pgMar w:top="776" w:right="567" w:bottom="567" w:left="851" w:header="720" w:footer="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4CF8" w14:textId="77777777" w:rsidR="005544D2" w:rsidRDefault="005544D2">
      <w:r>
        <w:separator/>
      </w:r>
    </w:p>
  </w:endnote>
  <w:endnote w:type="continuationSeparator" w:id="0">
    <w:p w14:paraId="32FA9754" w14:textId="77777777" w:rsidR="005544D2" w:rsidRDefault="0055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HelveticaLT">
    <w:altName w:val="Times New Roman"/>
    <w:charset w:val="00"/>
    <w:family w:val="swiss"/>
    <w:pitch w:val="variable"/>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C0327" w14:textId="77777777" w:rsidR="005544D2" w:rsidRDefault="005544D2">
      <w:r>
        <w:separator/>
      </w:r>
    </w:p>
  </w:footnote>
  <w:footnote w:type="continuationSeparator" w:id="0">
    <w:p w14:paraId="29B1D7D1" w14:textId="77777777" w:rsidR="005544D2" w:rsidRDefault="00554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A5B0" w14:textId="77777777" w:rsidR="008B3027" w:rsidRDefault="00BD6D64">
    <w:pPr>
      <w:pStyle w:val="Antrats"/>
      <w:jc w:val="center"/>
    </w:pPr>
    <w:r>
      <w:fldChar w:fldCharType="begin"/>
    </w:r>
    <w:r>
      <w:instrText>PAGE</w:instrText>
    </w:r>
    <w:r>
      <w:fldChar w:fldCharType="separate"/>
    </w:r>
    <w:r>
      <w:t>7</w:t>
    </w:r>
    <w:r>
      <w:fldChar w:fldCharType="end"/>
    </w:r>
  </w:p>
  <w:p w14:paraId="3818A5B1" w14:textId="77777777" w:rsidR="008B3027" w:rsidRDefault="008B3027">
    <w:pPr>
      <w:pStyle w:val="Antrats"/>
      <w:ind w:right="36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A5B2" w14:textId="77777777" w:rsidR="008B3027" w:rsidRDefault="008B30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67339"/>
    <w:multiLevelType w:val="multilevel"/>
    <w:tmpl w:val="43FC9E74"/>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6E664DB"/>
    <w:multiLevelType w:val="multilevel"/>
    <w:tmpl w:val="FDB81D40"/>
    <w:lvl w:ilvl="0">
      <w:start w:val="1"/>
      <w:numFmt w:val="decimal"/>
      <w:lvlText w:val="%1."/>
      <w:lvlJc w:val="left"/>
      <w:pPr>
        <w:tabs>
          <w:tab w:val="num" w:pos="4560"/>
        </w:tabs>
        <w:ind w:left="4560" w:hanging="360"/>
      </w:pPr>
      <w:rPr>
        <w:b/>
      </w:rPr>
    </w:lvl>
    <w:lvl w:ilvl="1">
      <w:start w:val="1"/>
      <w:numFmt w:val="decimal"/>
      <w:lvlText w:val="%1.%2."/>
      <w:lvlJc w:val="left"/>
      <w:pPr>
        <w:tabs>
          <w:tab w:val="num" w:pos="1512"/>
        </w:tabs>
        <w:ind w:left="1512" w:hanging="432"/>
      </w:pPr>
      <w:rPr>
        <w:b w:val="0"/>
      </w:r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num w:numId="1" w16cid:durableId="2146971067">
    <w:abstractNumId w:val="0"/>
  </w:num>
  <w:num w:numId="2" w16cid:durableId="739013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27"/>
    <w:rsid w:val="00154ECA"/>
    <w:rsid w:val="003E5778"/>
    <w:rsid w:val="005544D2"/>
    <w:rsid w:val="008B3027"/>
    <w:rsid w:val="00BD6D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A4C9"/>
  <w15:docId w15:val="{3F09687A-D45C-48D3-A210-5F988E01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 w:hAnsi="HelveticaLT" w:cs="HelveticaLT"/>
      <w:sz w:val="24"/>
    </w:rPr>
  </w:style>
  <w:style w:type="paragraph" w:styleId="Antrat2">
    <w:name w:val="heading 2"/>
    <w:basedOn w:val="prastasis"/>
    <w:next w:val="prastasis"/>
    <w:uiPriority w:val="9"/>
    <w:semiHidden/>
    <w:unhideWhenUsed/>
    <w:qFormat/>
    <w:pPr>
      <w:keepNext/>
      <w:numPr>
        <w:ilvl w:val="1"/>
        <w:numId w:val="1"/>
      </w:numPr>
      <w:jc w:val="center"/>
      <w:outlineLvl w:val="1"/>
    </w:pPr>
    <w:rPr>
      <w:b/>
      <w:sz w:val="24"/>
    </w:rPr>
  </w:style>
  <w:style w:type="paragraph" w:styleId="Antrat3">
    <w:name w:val="heading 3"/>
    <w:basedOn w:val="prastasis"/>
    <w:next w:val="prastasis"/>
    <w:uiPriority w:val="9"/>
    <w:semiHidden/>
    <w:unhideWhenUsed/>
    <w:qFormat/>
    <w:pPr>
      <w:keepNext/>
      <w:numPr>
        <w:ilvl w:val="2"/>
        <w:numId w:val="1"/>
      </w:numPr>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rPr>
  </w:style>
  <w:style w:type="character" w:customStyle="1" w:styleId="WW8Num5z1">
    <w:name w:val="WW8Num5z1"/>
    <w:qFormat/>
    <w:rPr>
      <w:b w:val="0"/>
    </w:rPr>
  </w:style>
  <w:style w:type="character" w:customStyle="1" w:styleId="WW8Num5z2">
    <w:name w:val="WW8Num5z2"/>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StrongEmphasis">
    <w:name w:val="Strong Emphasis"/>
    <w:qFormat/>
    <w:rPr>
      <w:b/>
      <w:bCs/>
    </w:rPr>
  </w:style>
  <w:style w:type="character" w:styleId="Puslapionumeris">
    <w:name w:val="page number"/>
    <w:basedOn w:val="Numatytasispastraiposriftas"/>
  </w:style>
  <w:style w:type="character" w:customStyle="1" w:styleId="InternetLink">
    <w:name w:val="Internet Link"/>
    <w:rPr>
      <w:color w:val="0000FF"/>
      <w:u w:val="single"/>
    </w:rPr>
  </w:style>
  <w:style w:type="character" w:customStyle="1" w:styleId="PaprastasistekstasDiagrama">
    <w:name w:val="Paprastasis tekstas Diagrama"/>
    <w:qFormat/>
    <w:rPr>
      <w:rFonts w:ascii="Courier New" w:hAnsi="Courier New" w:cs="Courier New"/>
      <w:lang w:val="lt-LT"/>
    </w:rPr>
  </w:style>
  <w:style w:type="character" w:customStyle="1" w:styleId="FontStyle15">
    <w:name w:val="Font Style15"/>
    <w:qFormat/>
    <w:rPr>
      <w:rFonts w:ascii="Times New Roman" w:hAnsi="Times New Roman" w:cs="Times New Roman"/>
      <w:b/>
      <w:bCs/>
      <w:sz w:val="22"/>
      <w:szCs w:val="22"/>
    </w:rPr>
  </w:style>
  <w:style w:type="character" w:customStyle="1" w:styleId="FontStyle19">
    <w:name w:val="Font Style19"/>
    <w:qFormat/>
    <w:rPr>
      <w:rFonts w:ascii="Times New Roman" w:hAnsi="Times New Roman" w:cs="Times New Roman"/>
      <w:sz w:val="22"/>
      <w:szCs w:val="22"/>
    </w:rPr>
  </w:style>
  <w:style w:type="character" w:customStyle="1" w:styleId="FontStyle16">
    <w:name w:val="Font Style16"/>
    <w:qFormat/>
    <w:rPr>
      <w:rFonts w:ascii="Times New Roman" w:hAnsi="Times New Roman" w:cs="Times New Roman"/>
      <w:b/>
      <w:bCs/>
      <w:sz w:val="22"/>
      <w:szCs w:val="22"/>
    </w:rPr>
  </w:style>
  <w:style w:type="character" w:customStyle="1" w:styleId="HTMLiankstoformatuotasDiagrama">
    <w:name w:val="HTML iš anksto formatuotas Diagrama"/>
    <w:qFormat/>
    <w:rPr>
      <w:rFonts w:ascii="Courier New" w:hAnsi="Courier New" w:cs="Courier New"/>
    </w:rPr>
  </w:style>
  <w:style w:type="character" w:customStyle="1" w:styleId="AntratsDiagrama">
    <w:name w:val="Antraštės Diagrama"/>
    <w:qFormat/>
    <w:rPr>
      <w:lang w:val="lt-LT"/>
    </w:rPr>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qFormat/>
    <w:pPr>
      <w:suppressAutoHyphens/>
      <w:autoSpaceDE w:val="0"/>
      <w:spacing w:line="297" w:lineRule="auto"/>
      <w:ind w:firstLine="312"/>
      <w:jc w:val="both"/>
      <w:textAlignment w:val="center"/>
    </w:pPr>
    <w:rPr>
      <w:color w:val="000000"/>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pPr>
      <w:tabs>
        <w:tab w:val="center" w:pos="4320"/>
        <w:tab w:val="right" w:pos="8640"/>
      </w:tabs>
    </w:pPr>
  </w:style>
  <w:style w:type="paragraph" w:styleId="Pagrindiniotekstotrauka">
    <w:name w:val="Body Text Indent"/>
    <w:basedOn w:val="prastasis"/>
    <w:pPr>
      <w:spacing w:after="120"/>
      <w:ind w:left="283"/>
    </w:pPr>
    <w:rPr>
      <w:sz w:val="24"/>
      <w:szCs w:val="24"/>
    </w:rPr>
  </w:style>
  <w:style w:type="paragraph" w:styleId="Pagrindinistekstas2">
    <w:name w:val="Body Text 2"/>
    <w:basedOn w:val="prastasis"/>
    <w:qFormat/>
    <w:rPr>
      <w:sz w:val="24"/>
    </w:rPr>
  </w:style>
  <w:style w:type="paragraph" w:styleId="Debesliotekstas">
    <w:name w:val="Balloon Text"/>
    <w:basedOn w:val="prastasis"/>
    <w:qFormat/>
    <w:rPr>
      <w:rFonts w:ascii="Tahoma" w:hAnsi="Tahoma" w:cs="Tahoma"/>
      <w:sz w:val="16"/>
      <w:szCs w:val="16"/>
    </w:rPr>
  </w:style>
  <w:style w:type="paragraph" w:styleId="Antrats">
    <w:name w:val="header"/>
    <w:basedOn w:val="prastasis"/>
    <w:pPr>
      <w:tabs>
        <w:tab w:val="center" w:pos="4320"/>
        <w:tab w:val="right" w:pos="8640"/>
      </w:tabs>
    </w:p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rastasiniatinklio">
    <w:name w:val="Normal (Web)"/>
    <w:basedOn w:val="prastasis"/>
    <w:qFormat/>
    <w:pPr>
      <w:spacing w:before="100" w:after="100"/>
    </w:pPr>
    <w:rPr>
      <w:sz w:val="24"/>
      <w:szCs w:val="24"/>
      <w:lang w:val="en-US"/>
    </w:rPr>
  </w:style>
  <w:style w:type="paragraph" w:styleId="Paprastasistekstas">
    <w:name w:val="Plain Text"/>
    <w:basedOn w:val="prastasis"/>
    <w:qFormat/>
    <w:rPr>
      <w:rFonts w:ascii="Courier New" w:hAnsi="Courier New" w:cs="Courier New"/>
    </w:rPr>
  </w:style>
  <w:style w:type="paragraph" w:styleId="Paantrat">
    <w:name w:val="Subtitle"/>
    <w:basedOn w:val="prastasis"/>
    <w:next w:val="Pagrindinistekstas"/>
    <w:uiPriority w:val="11"/>
    <w:qFormat/>
    <w:pPr>
      <w:jc w:val="center"/>
    </w:pPr>
    <w:rPr>
      <w:b/>
      <w:sz w:val="28"/>
    </w:rPr>
  </w:style>
  <w:style w:type="paragraph" w:customStyle="1" w:styleId="ListParagraph1">
    <w:name w:val="List Paragraph1"/>
    <w:basedOn w:val="prastasis"/>
    <w:qFormat/>
    <w:pPr>
      <w:ind w:left="720"/>
    </w:pPr>
  </w:style>
  <w:style w:type="paragraph" w:customStyle="1" w:styleId="Linija">
    <w:name w:val="Linija"/>
    <w:basedOn w:val="prastasis"/>
    <w:qFormat/>
    <w:pPr>
      <w:suppressAutoHyphens/>
      <w:autoSpaceDE w:val="0"/>
      <w:spacing w:line="297" w:lineRule="auto"/>
      <w:jc w:val="center"/>
      <w:textAlignment w:val="center"/>
    </w:pPr>
    <w:rPr>
      <w:color w:val="000000"/>
    </w:rPr>
  </w:style>
  <w:style w:type="paragraph" w:customStyle="1" w:styleId="CharCharChar">
    <w:name w:val="Char Char Char"/>
    <w:basedOn w:val="prastasis"/>
    <w:qFormat/>
    <w:pPr>
      <w:spacing w:after="160" w:line="240" w:lineRule="exact"/>
    </w:pPr>
    <w:rPr>
      <w:rFonts w:ascii="Tahoma" w:hAnsi="Tahoma" w:cs="Tahoma"/>
      <w:lang w:val="en-US"/>
    </w:rPr>
  </w:style>
  <w:style w:type="paragraph" w:customStyle="1" w:styleId="Hyperlink1">
    <w:name w:val="Hyperlink1"/>
    <w:basedOn w:val="prastasis"/>
    <w:qFormat/>
    <w:pPr>
      <w:suppressAutoHyphens/>
      <w:autoSpaceDE w:val="0"/>
      <w:spacing w:line="297" w:lineRule="auto"/>
      <w:ind w:firstLine="312"/>
      <w:jc w:val="both"/>
      <w:textAlignment w:val="center"/>
    </w:pPr>
    <w:rPr>
      <w:color w:val="000000"/>
    </w:rPr>
  </w:style>
  <w:style w:type="paragraph" w:customStyle="1" w:styleId="Style2">
    <w:name w:val="Style2"/>
    <w:basedOn w:val="prastasis"/>
    <w:qFormat/>
    <w:pPr>
      <w:widowControl w:val="0"/>
      <w:autoSpaceDE w:val="0"/>
      <w:spacing w:line="275" w:lineRule="exact"/>
      <w:jc w:val="both"/>
    </w:pPr>
    <w:rPr>
      <w:sz w:val="24"/>
      <w:szCs w:val="24"/>
      <w:lang w:val="en-US"/>
    </w:rPr>
  </w:style>
  <w:style w:type="paragraph" w:customStyle="1" w:styleId="Style4">
    <w:name w:val="Style4"/>
    <w:basedOn w:val="prastasis"/>
    <w:qFormat/>
    <w:pPr>
      <w:widowControl w:val="0"/>
      <w:autoSpaceDE w:val="0"/>
      <w:jc w:val="center"/>
    </w:pPr>
    <w:rPr>
      <w:sz w:val="24"/>
      <w:szCs w:val="24"/>
      <w:lang w:val="en-US"/>
    </w:rPr>
  </w:style>
  <w:style w:type="paragraph" w:customStyle="1" w:styleId="Style1">
    <w:name w:val="Style1"/>
    <w:basedOn w:val="prastasis"/>
    <w:qFormat/>
    <w:pPr>
      <w:widowControl w:val="0"/>
      <w:autoSpaceDE w:val="0"/>
      <w:spacing w:line="276" w:lineRule="exact"/>
      <w:jc w:val="both"/>
    </w:pPr>
    <w:rPr>
      <w:sz w:val="24"/>
      <w:szCs w:val="24"/>
      <w:lang w:val="en-US"/>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14953</Words>
  <Characters>8524</Characters>
  <Application>Microsoft Office Word</Application>
  <DocSecurity>0</DocSecurity>
  <Lines>71</Lines>
  <Paragraphs>46</Paragraphs>
  <ScaleCrop>false</ScaleCrop>
  <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Dalia</dc:creator>
  <cp:keywords/>
  <dc:description/>
  <cp:lastModifiedBy>Eglė Mickevičienė</cp:lastModifiedBy>
  <cp:revision>3</cp:revision>
  <cp:lastPrinted>2022-06-21T13:53:00Z</cp:lastPrinted>
  <dcterms:created xsi:type="dcterms:W3CDTF">2022-06-21T13:53:00Z</dcterms:created>
  <dcterms:modified xsi:type="dcterms:W3CDTF">2022-06-27T13:19:00Z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y fmtid="{D5CDD505-2E9C-101B-9397-08002B2CF9AE}" pid="3" name="infolexID">
    <vt:lpwstr>CC368278-A215-4A83-B6DE-B1D017AE782A</vt:lpwstr>
  </property>
</Properties>
</file>