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CB92D" w14:textId="77777777" w:rsidR="00165BC5" w:rsidRPr="00742740" w:rsidRDefault="00165BC5" w:rsidP="00165BC5">
      <w:pPr>
        <w:pStyle w:val="Bodytxt"/>
      </w:pPr>
      <w:bookmarkStart w:id="0" w:name="_GoBack"/>
      <w:bookmarkEnd w:id="0"/>
    </w:p>
    <w:p w14:paraId="1D08B2D0" w14:textId="0D0A14DC" w:rsidR="002F1CF2" w:rsidRDefault="002F1CF2" w:rsidP="002F1CF2">
      <w:pPr>
        <w:ind w:right="-1"/>
        <w:jc w:val="center"/>
        <w:rPr>
          <w:b/>
          <w:caps/>
          <w:sz w:val="22"/>
          <w:szCs w:val="22"/>
        </w:rPr>
      </w:pPr>
      <w:bookmarkStart w:id="1" w:name="_Hlk95214140"/>
      <w:r w:rsidRPr="00070952">
        <w:rPr>
          <w:b/>
          <w:caps/>
          <w:sz w:val="22"/>
          <w:szCs w:val="22"/>
        </w:rPr>
        <w:t>PAVIRŠINIŲ NUOTEKŲ TINKLŲ ŠIRVINTŲ 2-AS TAK., EIGULIŲ G., ŠIRVINTŲ G., ANYKŠČIŲ G., ZANAVYKŲ G., JONAVOS G., BIRŽŲ G., KAPSŲ G., KAUNO MIESTE STATYBOS IR REKONSTRAVIMO DARBŲ SUTARTIS</w:t>
      </w:r>
    </w:p>
    <w:p w14:paraId="56CEE402" w14:textId="01D7EAE3" w:rsidR="00FE45BB" w:rsidRDefault="00FE45BB" w:rsidP="002F1CF2">
      <w:pPr>
        <w:ind w:right="-1"/>
        <w:jc w:val="center"/>
        <w:rPr>
          <w:b/>
          <w:caps/>
          <w:sz w:val="22"/>
          <w:szCs w:val="22"/>
        </w:rPr>
      </w:pPr>
    </w:p>
    <w:p w14:paraId="535AC4A8" w14:textId="137B829A" w:rsidR="00FE45BB" w:rsidRPr="00070952" w:rsidRDefault="00FE45BB" w:rsidP="002F1CF2">
      <w:pPr>
        <w:ind w:right="-1"/>
        <w:jc w:val="center"/>
        <w:rPr>
          <w:b/>
          <w:bCs/>
          <w:caps/>
          <w:sz w:val="22"/>
          <w:szCs w:val="22"/>
        </w:rPr>
      </w:pPr>
      <w:r>
        <w:rPr>
          <w:b/>
          <w:caps/>
          <w:sz w:val="22"/>
          <w:szCs w:val="22"/>
        </w:rPr>
        <w:t xml:space="preserve">PIRKIMO NR.589961, </w:t>
      </w:r>
      <w:r w:rsidR="000E0CCB">
        <w:rPr>
          <w:b/>
          <w:caps/>
          <w:sz w:val="22"/>
          <w:szCs w:val="22"/>
        </w:rPr>
        <w:t>vpp-39(2022)</w:t>
      </w:r>
    </w:p>
    <w:bookmarkEnd w:id="1"/>
    <w:p w14:paraId="71C0A9A1" w14:textId="77777777" w:rsidR="00165BC5" w:rsidRPr="00742740" w:rsidRDefault="00165BC5" w:rsidP="00165BC5">
      <w:pPr>
        <w:ind w:right="-1"/>
        <w:jc w:val="both"/>
        <w:rPr>
          <w:sz w:val="22"/>
          <w:szCs w:val="22"/>
        </w:rPr>
      </w:pPr>
    </w:p>
    <w:p w14:paraId="07387E0D" w14:textId="2193A799" w:rsidR="00165BC5" w:rsidRPr="000E0CCB" w:rsidRDefault="00165BC5" w:rsidP="00165BC5">
      <w:pPr>
        <w:ind w:right="-1"/>
        <w:jc w:val="both"/>
        <w:rPr>
          <w:sz w:val="22"/>
          <w:szCs w:val="22"/>
        </w:rPr>
      </w:pPr>
      <w:r w:rsidRPr="000E0CCB">
        <w:rPr>
          <w:sz w:val="22"/>
          <w:szCs w:val="22"/>
        </w:rPr>
        <w:t xml:space="preserve">Šia sutartimi, sudaryta </w:t>
      </w:r>
      <w:r w:rsidR="000E0CCB" w:rsidRPr="000E0CCB">
        <w:rPr>
          <w:sz w:val="22"/>
          <w:szCs w:val="22"/>
        </w:rPr>
        <w:t>2022-04-2</w:t>
      </w:r>
      <w:r w:rsidR="00C7273A">
        <w:rPr>
          <w:sz w:val="22"/>
          <w:szCs w:val="22"/>
        </w:rPr>
        <w:t>5</w:t>
      </w:r>
      <w:r w:rsidRPr="000E0CCB">
        <w:rPr>
          <w:sz w:val="22"/>
          <w:szCs w:val="22"/>
        </w:rPr>
        <w:t xml:space="preserve">  dieną tarp:</w:t>
      </w:r>
    </w:p>
    <w:p w14:paraId="1D48763E" w14:textId="77777777" w:rsidR="00165BC5" w:rsidRPr="000E0CCB" w:rsidRDefault="00165BC5" w:rsidP="00165BC5">
      <w:pPr>
        <w:ind w:right="-1"/>
        <w:jc w:val="both"/>
        <w:rPr>
          <w:sz w:val="22"/>
          <w:szCs w:val="22"/>
        </w:rPr>
      </w:pPr>
    </w:p>
    <w:p w14:paraId="7FECE0DE" w14:textId="2B0190FD" w:rsidR="00165BC5" w:rsidRPr="000E0CCB" w:rsidRDefault="00165BC5" w:rsidP="00165BC5">
      <w:pPr>
        <w:spacing w:after="120"/>
        <w:jc w:val="both"/>
        <w:rPr>
          <w:rFonts w:eastAsia="Calibri"/>
          <w:sz w:val="22"/>
          <w:szCs w:val="22"/>
        </w:rPr>
      </w:pPr>
      <w:r w:rsidRPr="000E0CCB">
        <w:rPr>
          <w:rFonts w:eastAsia="Calibri"/>
          <w:b/>
          <w:sz w:val="22"/>
          <w:szCs w:val="22"/>
        </w:rPr>
        <w:t>UAB „Kauno vandenys“</w:t>
      </w:r>
      <w:r w:rsidRPr="000E0CCB">
        <w:rPr>
          <w:rFonts w:eastAsia="Calibri"/>
          <w:sz w:val="22"/>
          <w:szCs w:val="22"/>
        </w:rPr>
        <w:t>, įmonės kodas</w:t>
      </w:r>
      <w:r w:rsidR="000E0CCB" w:rsidRPr="000E0CCB">
        <w:rPr>
          <w:rFonts w:eastAsia="Calibri"/>
          <w:sz w:val="22"/>
          <w:szCs w:val="22"/>
        </w:rPr>
        <w:t>:</w:t>
      </w:r>
      <w:r w:rsidR="000E0CCB" w:rsidRPr="000E0CCB">
        <w:rPr>
          <w:sz w:val="22"/>
          <w:szCs w:val="22"/>
        </w:rPr>
        <w:t>132751369</w:t>
      </w:r>
      <w:r w:rsidR="000E0CCB" w:rsidRPr="000E0CCB">
        <w:rPr>
          <w:rFonts w:eastAsia="Calibri"/>
          <w:sz w:val="22"/>
          <w:szCs w:val="22"/>
        </w:rPr>
        <w:t xml:space="preserve">, adresas Aukštaičių g.43, Kaunas, </w:t>
      </w:r>
      <w:r w:rsidRPr="000E0CCB">
        <w:rPr>
          <w:rFonts w:eastAsia="Calibri"/>
          <w:sz w:val="22"/>
          <w:szCs w:val="22"/>
        </w:rPr>
        <w:t>Lietuva (toliau sutartyje vadinamas „Užsakovu“),</w:t>
      </w:r>
    </w:p>
    <w:p w14:paraId="3D7B9544" w14:textId="77777777" w:rsidR="00165BC5" w:rsidRPr="000E0CCB" w:rsidRDefault="00165BC5" w:rsidP="00165BC5">
      <w:pPr>
        <w:ind w:right="-1"/>
        <w:jc w:val="both"/>
        <w:rPr>
          <w:sz w:val="22"/>
          <w:szCs w:val="22"/>
        </w:rPr>
      </w:pPr>
      <w:r w:rsidRPr="000E0CCB">
        <w:rPr>
          <w:sz w:val="22"/>
          <w:szCs w:val="22"/>
        </w:rPr>
        <w:t xml:space="preserve">ir </w:t>
      </w:r>
    </w:p>
    <w:p w14:paraId="491A2BD7" w14:textId="21795FA9" w:rsidR="00165BC5" w:rsidRPr="000E0CCB" w:rsidRDefault="00F21B5F" w:rsidP="00165BC5">
      <w:pPr>
        <w:ind w:right="-1"/>
        <w:jc w:val="both"/>
        <w:rPr>
          <w:sz w:val="22"/>
          <w:szCs w:val="22"/>
        </w:rPr>
      </w:pPr>
      <w:r w:rsidRPr="000E0CCB">
        <w:rPr>
          <w:b/>
          <w:sz w:val="22"/>
          <w:szCs w:val="22"/>
        </w:rPr>
        <w:t>UAB „KRS“</w:t>
      </w:r>
      <w:r w:rsidR="00165BC5" w:rsidRPr="000E0CCB">
        <w:rPr>
          <w:sz w:val="22"/>
          <w:szCs w:val="22"/>
        </w:rPr>
        <w:t>, įmonės kodas:</w:t>
      </w:r>
      <w:r w:rsidRPr="000E0CCB">
        <w:rPr>
          <w:sz w:val="22"/>
          <w:szCs w:val="22"/>
        </w:rPr>
        <w:t xml:space="preserve"> 133630961</w:t>
      </w:r>
      <w:r w:rsidR="00165BC5" w:rsidRPr="000E0CCB">
        <w:rPr>
          <w:sz w:val="22"/>
          <w:szCs w:val="22"/>
        </w:rPr>
        <w:t>, adresas:</w:t>
      </w:r>
      <w:r w:rsidRPr="000E0CCB">
        <w:rPr>
          <w:sz w:val="22"/>
          <w:szCs w:val="22"/>
        </w:rPr>
        <w:t xml:space="preserve"> Draugystės g. 15A, Kaunas</w:t>
      </w:r>
      <w:r w:rsidR="00165BC5" w:rsidRPr="000E0CCB">
        <w:rPr>
          <w:sz w:val="22"/>
          <w:szCs w:val="22"/>
        </w:rPr>
        <w:t xml:space="preserve"> (toliau sutartyje vadinamas „Rangovu“), </w:t>
      </w:r>
    </w:p>
    <w:p w14:paraId="0C10C4A7" w14:textId="77777777" w:rsidR="00165BC5" w:rsidRPr="000E0CCB" w:rsidRDefault="00165BC5" w:rsidP="00165BC5">
      <w:pPr>
        <w:ind w:right="-1"/>
        <w:jc w:val="both"/>
        <w:rPr>
          <w:sz w:val="22"/>
          <w:szCs w:val="22"/>
        </w:rPr>
      </w:pPr>
    </w:p>
    <w:p w14:paraId="7A550392" w14:textId="3F9AF30D" w:rsidR="00165BC5" w:rsidRPr="000E0CCB" w:rsidRDefault="00165BC5" w:rsidP="00165BC5">
      <w:pPr>
        <w:shd w:val="clear" w:color="auto" w:fill="FFFFFF" w:themeFill="background1"/>
        <w:ind w:right="-1"/>
        <w:jc w:val="both"/>
        <w:rPr>
          <w:sz w:val="22"/>
          <w:szCs w:val="22"/>
        </w:rPr>
      </w:pPr>
      <w:r w:rsidRPr="000E0CCB">
        <w:rPr>
          <w:sz w:val="22"/>
          <w:szCs w:val="22"/>
        </w:rPr>
        <w:t xml:space="preserve">atsižvelgdamos į tai, kad Užsakovas priėmė Rangovo </w:t>
      </w:r>
      <w:r w:rsidR="00F21B5F" w:rsidRPr="000E0CCB">
        <w:rPr>
          <w:sz w:val="22"/>
          <w:szCs w:val="22"/>
        </w:rPr>
        <w:t xml:space="preserve">2022-03-28 </w:t>
      </w:r>
      <w:r w:rsidRPr="000E0CCB">
        <w:rPr>
          <w:sz w:val="22"/>
          <w:szCs w:val="22"/>
        </w:rPr>
        <w:t xml:space="preserve">dienos pasiūlymą viešajam pirkimui </w:t>
      </w:r>
      <w:r w:rsidRPr="000E0CCB">
        <w:rPr>
          <w:b/>
          <w:sz w:val="22"/>
          <w:szCs w:val="22"/>
        </w:rPr>
        <w:t>„</w:t>
      </w:r>
      <w:r w:rsidR="002F1CF2" w:rsidRPr="000E0CCB">
        <w:rPr>
          <w:b/>
          <w:sz w:val="22"/>
          <w:szCs w:val="22"/>
        </w:rPr>
        <w:t xml:space="preserve">Paviršinių nuotekų tinklų statyba ir rekonstravimas Širvintų 2-as </w:t>
      </w:r>
      <w:proofErr w:type="spellStart"/>
      <w:r w:rsidR="002F1CF2" w:rsidRPr="000E0CCB">
        <w:rPr>
          <w:b/>
          <w:sz w:val="22"/>
          <w:szCs w:val="22"/>
        </w:rPr>
        <w:t>tak</w:t>
      </w:r>
      <w:proofErr w:type="spellEnd"/>
      <w:r w:rsidR="002F1CF2" w:rsidRPr="000E0CCB">
        <w:rPr>
          <w:b/>
          <w:sz w:val="22"/>
          <w:szCs w:val="22"/>
        </w:rPr>
        <w:t>., Eigulių g., Širvintų g., Anykščių g., Zanavykų g., Jonavos g., Biržų g., Kapsų g., Kauno mieste</w:t>
      </w:r>
      <w:r w:rsidRPr="000E0CCB">
        <w:rPr>
          <w:sz w:val="22"/>
          <w:szCs w:val="22"/>
        </w:rPr>
        <w:t>“ atlikti projekt</w:t>
      </w:r>
      <w:r w:rsidR="002F1CF2" w:rsidRPr="000E0CCB">
        <w:rPr>
          <w:sz w:val="22"/>
          <w:szCs w:val="22"/>
        </w:rPr>
        <w:t>o</w:t>
      </w:r>
      <w:r w:rsidRPr="000E0CCB">
        <w:rPr>
          <w:sz w:val="22"/>
          <w:szCs w:val="22"/>
        </w:rPr>
        <w:t xml:space="preserve"> „</w:t>
      </w:r>
      <w:r w:rsidR="002F1CF2" w:rsidRPr="000E0CCB">
        <w:rPr>
          <w:sz w:val="22"/>
          <w:szCs w:val="22"/>
        </w:rPr>
        <w:t xml:space="preserve">I etapas. Paviršinių nuotekų tinklų Širvintų 2-as </w:t>
      </w:r>
      <w:proofErr w:type="spellStart"/>
      <w:r w:rsidR="002F1CF2" w:rsidRPr="000E0CCB">
        <w:rPr>
          <w:sz w:val="22"/>
          <w:szCs w:val="22"/>
        </w:rPr>
        <w:t>tak</w:t>
      </w:r>
      <w:proofErr w:type="spellEnd"/>
      <w:r w:rsidR="002F1CF2" w:rsidRPr="000E0CCB">
        <w:rPr>
          <w:sz w:val="22"/>
          <w:szCs w:val="22"/>
        </w:rPr>
        <w:t>., Eigulių g., Širvintų g., Anykščių g., Zanavykų g., Jonavos g., Biržų g., Kauno m. statyba ir rekonstrukcija</w:t>
      </w:r>
      <w:r w:rsidRPr="000E0CCB">
        <w:rPr>
          <w:sz w:val="22"/>
          <w:szCs w:val="22"/>
        </w:rPr>
        <w:t>“ dalinai finansuojamo pagal projektą „</w:t>
      </w:r>
      <w:r w:rsidR="002F1CF2" w:rsidRPr="000E0CCB">
        <w:rPr>
          <w:sz w:val="22"/>
          <w:szCs w:val="22"/>
        </w:rPr>
        <w:t>Paviršinių nuotekų tinklų rekonstrukcija ir plėtra Kaune“, Nr. 05.1.1-APVA-R-007-21-0003</w:t>
      </w:r>
      <w:r w:rsidRPr="000E0CCB">
        <w:rPr>
          <w:sz w:val="22"/>
          <w:szCs w:val="22"/>
        </w:rPr>
        <w:t xml:space="preserve"> (toliau – Projektas) darbus bei ištaisyti bet kokius jų defektus, susitaria:</w:t>
      </w:r>
    </w:p>
    <w:p w14:paraId="2A76EE21" w14:textId="77777777" w:rsidR="00165BC5" w:rsidRPr="000E0CCB" w:rsidRDefault="00165BC5" w:rsidP="00165BC5">
      <w:pPr>
        <w:shd w:val="clear" w:color="auto" w:fill="FFFFFF" w:themeFill="background1"/>
        <w:ind w:right="-1"/>
        <w:jc w:val="both"/>
        <w:rPr>
          <w:sz w:val="22"/>
          <w:szCs w:val="22"/>
        </w:rPr>
      </w:pPr>
    </w:p>
    <w:p w14:paraId="2F9A25A8" w14:textId="77777777" w:rsidR="00165BC5" w:rsidRPr="000E0CCB" w:rsidRDefault="00165BC5" w:rsidP="00165BC5">
      <w:pPr>
        <w:numPr>
          <w:ilvl w:val="0"/>
          <w:numId w:val="3"/>
        </w:numPr>
        <w:tabs>
          <w:tab w:val="clear" w:pos="720"/>
          <w:tab w:val="left" w:pos="142"/>
          <w:tab w:val="num" w:pos="567"/>
        </w:tabs>
        <w:ind w:left="0" w:right="-1" w:firstLine="0"/>
        <w:jc w:val="both"/>
        <w:rPr>
          <w:sz w:val="22"/>
          <w:szCs w:val="22"/>
        </w:rPr>
      </w:pPr>
      <w:r w:rsidRPr="000E0CCB">
        <w:rPr>
          <w:sz w:val="22"/>
          <w:szCs w:val="22"/>
        </w:rPr>
        <w:t>Šioje Sutartyje žodžiai ir išsireiškimai (frazės) turi tokias pačias reikšmes, kokios jiems suteiktos Konkrečiose ir Bendrosiose sutarties sąlygose.</w:t>
      </w:r>
    </w:p>
    <w:p w14:paraId="47A36450" w14:textId="77777777" w:rsidR="00165BC5" w:rsidRPr="00742740" w:rsidRDefault="00165BC5" w:rsidP="00165BC5">
      <w:pPr>
        <w:tabs>
          <w:tab w:val="left" w:pos="142"/>
        </w:tabs>
        <w:ind w:right="-1"/>
        <w:jc w:val="both"/>
        <w:rPr>
          <w:sz w:val="22"/>
          <w:szCs w:val="22"/>
        </w:rPr>
      </w:pPr>
    </w:p>
    <w:p w14:paraId="624C3970" w14:textId="77777777" w:rsidR="00165BC5" w:rsidRPr="00742740" w:rsidRDefault="00165BC5" w:rsidP="00165BC5">
      <w:pPr>
        <w:numPr>
          <w:ilvl w:val="0"/>
          <w:numId w:val="3"/>
        </w:numPr>
        <w:tabs>
          <w:tab w:val="clear" w:pos="720"/>
          <w:tab w:val="left" w:pos="142"/>
          <w:tab w:val="num" w:pos="567"/>
        </w:tabs>
        <w:ind w:left="0" w:right="-1" w:firstLine="0"/>
        <w:jc w:val="both"/>
        <w:rPr>
          <w:sz w:val="22"/>
          <w:szCs w:val="22"/>
        </w:rPr>
      </w:pPr>
      <w:r w:rsidRPr="00742740">
        <w:rPr>
          <w:sz w:val="22"/>
          <w:szCs w:val="22"/>
        </w:rPr>
        <w:t>Turi būti laikoma, kad toliau išvardinti dokumentai sudaro šią Sutartį ir yra suprantami ir aiškintini kaip jos sudedamosios dalys:</w:t>
      </w:r>
    </w:p>
    <w:p w14:paraId="21445881" w14:textId="77777777" w:rsidR="006A7FE5" w:rsidRPr="006A7FE5" w:rsidRDefault="006A7FE5" w:rsidP="006A7FE5">
      <w:pPr>
        <w:ind w:left="360" w:right="-1"/>
        <w:jc w:val="both"/>
        <w:rPr>
          <w:sz w:val="22"/>
          <w:szCs w:val="22"/>
        </w:rPr>
      </w:pPr>
      <w:r w:rsidRPr="006A7FE5">
        <w:rPr>
          <w:sz w:val="22"/>
          <w:szCs w:val="22"/>
        </w:rPr>
        <w:t>a.</w:t>
      </w:r>
      <w:r w:rsidRPr="006A7FE5">
        <w:rPr>
          <w:sz w:val="22"/>
          <w:szCs w:val="22"/>
        </w:rPr>
        <w:tab/>
        <w:t>Ši Rangos Sutartis,</w:t>
      </w:r>
    </w:p>
    <w:p w14:paraId="56040608" w14:textId="77777777" w:rsidR="006A7FE5" w:rsidRPr="006A7FE5" w:rsidRDefault="006A7FE5" w:rsidP="006A7FE5">
      <w:pPr>
        <w:ind w:left="360" w:right="-1"/>
        <w:jc w:val="both"/>
        <w:rPr>
          <w:sz w:val="22"/>
          <w:szCs w:val="22"/>
        </w:rPr>
      </w:pPr>
      <w:r w:rsidRPr="006A7FE5">
        <w:rPr>
          <w:sz w:val="22"/>
          <w:szCs w:val="22"/>
        </w:rPr>
        <w:t>b.</w:t>
      </w:r>
      <w:r w:rsidRPr="006A7FE5">
        <w:rPr>
          <w:sz w:val="22"/>
          <w:szCs w:val="22"/>
        </w:rPr>
        <w:tab/>
        <w:t>Prieš pasirašant Sutartį surengto aiškinamojo susirinkimo protokolas ir pirkimo dokumentų paaiškinimai, jei tokie buvo,</w:t>
      </w:r>
    </w:p>
    <w:p w14:paraId="73685172" w14:textId="77777777" w:rsidR="006A7FE5" w:rsidRPr="006A7FE5" w:rsidRDefault="006A7FE5" w:rsidP="006A7FE5">
      <w:pPr>
        <w:ind w:left="360" w:right="-1"/>
        <w:jc w:val="both"/>
        <w:rPr>
          <w:sz w:val="22"/>
          <w:szCs w:val="22"/>
        </w:rPr>
      </w:pPr>
      <w:r w:rsidRPr="006A7FE5">
        <w:rPr>
          <w:sz w:val="22"/>
          <w:szCs w:val="22"/>
        </w:rPr>
        <w:t>c.</w:t>
      </w:r>
      <w:r w:rsidRPr="006A7FE5">
        <w:rPr>
          <w:sz w:val="22"/>
          <w:szCs w:val="22"/>
        </w:rPr>
        <w:tab/>
        <w:t>Pasiūly</w:t>
      </w:r>
      <w:r>
        <w:rPr>
          <w:sz w:val="22"/>
          <w:szCs w:val="22"/>
        </w:rPr>
        <w:t>mo raštas su Pasiūlymo priedais,</w:t>
      </w:r>
    </w:p>
    <w:p w14:paraId="04097BE0" w14:textId="77777777" w:rsidR="006A7FE5" w:rsidRPr="006A7FE5" w:rsidRDefault="006A7FE5" w:rsidP="006A7FE5">
      <w:pPr>
        <w:ind w:left="360" w:right="-1"/>
        <w:jc w:val="both"/>
        <w:rPr>
          <w:sz w:val="22"/>
          <w:szCs w:val="22"/>
        </w:rPr>
      </w:pPr>
      <w:r w:rsidRPr="006A7FE5">
        <w:rPr>
          <w:sz w:val="22"/>
          <w:szCs w:val="22"/>
        </w:rPr>
        <w:t>d.</w:t>
      </w:r>
      <w:r w:rsidRPr="006A7FE5">
        <w:rPr>
          <w:sz w:val="22"/>
          <w:szCs w:val="22"/>
        </w:rPr>
        <w:tab/>
        <w:t>Konkrečios sutarties sąlygos,</w:t>
      </w:r>
    </w:p>
    <w:p w14:paraId="7AE204C8" w14:textId="77777777" w:rsidR="006A7FE5" w:rsidRPr="006A7FE5" w:rsidRDefault="006A7FE5" w:rsidP="006A7FE5">
      <w:pPr>
        <w:ind w:left="360" w:right="-1"/>
        <w:jc w:val="both"/>
        <w:rPr>
          <w:sz w:val="22"/>
          <w:szCs w:val="22"/>
        </w:rPr>
      </w:pPr>
      <w:r w:rsidRPr="006A7FE5">
        <w:rPr>
          <w:sz w:val="22"/>
          <w:szCs w:val="22"/>
        </w:rPr>
        <w:t>e.</w:t>
      </w:r>
      <w:r w:rsidRPr="006A7FE5">
        <w:rPr>
          <w:sz w:val="22"/>
          <w:szCs w:val="22"/>
        </w:rPr>
        <w:tab/>
        <w:t>Bendrosios sutarties sąlygos,</w:t>
      </w:r>
    </w:p>
    <w:p w14:paraId="4BDE66A4" w14:textId="77777777" w:rsidR="006A7FE5" w:rsidRPr="006A7FE5" w:rsidRDefault="006A7FE5" w:rsidP="006A7FE5">
      <w:pPr>
        <w:ind w:left="360" w:right="-1"/>
        <w:jc w:val="both"/>
        <w:rPr>
          <w:sz w:val="22"/>
          <w:szCs w:val="22"/>
        </w:rPr>
      </w:pPr>
      <w:r w:rsidRPr="006A7FE5">
        <w:rPr>
          <w:sz w:val="22"/>
          <w:szCs w:val="22"/>
        </w:rPr>
        <w:t>f.</w:t>
      </w:r>
      <w:r w:rsidRPr="006A7FE5">
        <w:rPr>
          <w:sz w:val="22"/>
          <w:szCs w:val="22"/>
        </w:rPr>
        <w:tab/>
        <w:t>Specialieji Užsakovo reikalavimai,</w:t>
      </w:r>
    </w:p>
    <w:p w14:paraId="2E147054" w14:textId="77777777" w:rsidR="006A7FE5" w:rsidRPr="006A7FE5" w:rsidRDefault="006A7FE5" w:rsidP="006A7FE5">
      <w:pPr>
        <w:ind w:left="360" w:right="-1"/>
        <w:jc w:val="both"/>
        <w:rPr>
          <w:sz w:val="22"/>
          <w:szCs w:val="22"/>
        </w:rPr>
      </w:pPr>
      <w:r w:rsidRPr="006A7FE5">
        <w:rPr>
          <w:sz w:val="22"/>
          <w:szCs w:val="22"/>
        </w:rPr>
        <w:t>g.</w:t>
      </w:r>
      <w:r w:rsidRPr="006A7FE5">
        <w:rPr>
          <w:sz w:val="22"/>
          <w:szCs w:val="22"/>
        </w:rPr>
        <w:tab/>
        <w:t>Techninio projekto reikalavimai,</w:t>
      </w:r>
    </w:p>
    <w:p w14:paraId="61261CAE" w14:textId="77777777" w:rsidR="006A7FE5" w:rsidRPr="006A7FE5" w:rsidRDefault="006A7FE5" w:rsidP="006A7FE5">
      <w:pPr>
        <w:ind w:left="360" w:right="-1"/>
        <w:jc w:val="both"/>
        <w:rPr>
          <w:sz w:val="22"/>
          <w:szCs w:val="22"/>
        </w:rPr>
      </w:pPr>
      <w:r w:rsidRPr="006A7FE5">
        <w:rPr>
          <w:sz w:val="22"/>
          <w:szCs w:val="22"/>
        </w:rPr>
        <w:t>h.</w:t>
      </w:r>
      <w:r w:rsidRPr="006A7FE5">
        <w:rPr>
          <w:sz w:val="22"/>
          <w:szCs w:val="22"/>
        </w:rPr>
        <w:tab/>
        <w:t>Įkainuotas darbų kainų Žiniaraštis su nurodytais darbų įkainiais (iš Rangovo Pasiūlymo „Žiniaraštis“),</w:t>
      </w:r>
    </w:p>
    <w:p w14:paraId="0E273B12" w14:textId="77777777" w:rsidR="006A7FE5" w:rsidRPr="006A7FE5" w:rsidRDefault="00070952" w:rsidP="006A7FE5">
      <w:pPr>
        <w:ind w:left="360" w:right="-1"/>
        <w:jc w:val="both"/>
        <w:rPr>
          <w:sz w:val="22"/>
          <w:szCs w:val="22"/>
        </w:rPr>
      </w:pPr>
      <w:r>
        <w:rPr>
          <w:sz w:val="22"/>
          <w:szCs w:val="22"/>
        </w:rPr>
        <w:t>i.</w:t>
      </w:r>
      <w:r>
        <w:rPr>
          <w:sz w:val="22"/>
          <w:szCs w:val="22"/>
        </w:rPr>
        <w:tab/>
        <w:t>v</w:t>
      </w:r>
      <w:r w:rsidR="006A7FE5" w:rsidRPr="006A7FE5">
        <w:rPr>
          <w:sz w:val="22"/>
          <w:szCs w:val="22"/>
        </w:rPr>
        <w:t>ertinimo komisijos paklausimai ir Rangovo atsakymai (jei tokie buvo),</w:t>
      </w:r>
    </w:p>
    <w:p w14:paraId="1211DEAF" w14:textId="77777777" w:rsidR="006A7FE5" w:rsidRPr="006A7FE5" w:rsidRDefault="006A7FE5" w:rsidP="006A7FE5">
      <w:pPr>
        <w:ind w:left="360" w:right="-1"/>
        <w:jc w:val="both"/>
        <w:rPr>
          <w:sz w:val="22"/>
          <w:szCs w:val="22"/>
        </w:rPr>
      </w:pPr>
      <w:r w:rsidRPr="006A7FE5">
        <w:rPr>
          <w:sz w:val="22"/>
          <w:szCs w:val="22"/>
        </w:rPr>
        <w:t>j.</w:t>
      </w:r>
      <w:r w:rsidRPr="006A7FE5">
        <w:rPr>
          <w:sz w:val="22"/>
          <w:szCs w:val="22"/>
        </w:rPr>
        <w:tab/>
        <w:t>Rangovo techninis pasiūlymas su Programa (be aukščiau išvardintų Rangovo Pasiūlymo dalių),</w:t>
      </w:r>
    </w:p>
    <w:p w14:paraId="52989B71" w14:textId="77777777" w:rsidR="006A7FE5" w:rsidRDefault="006A7FE5" w:rsidP="006A7FE5">
      <w:pPr>
        <w:tabs>
          <w:tab w:val="left" w:pos="142"/>
        </w:tabs>
        <w:ind w:right="-1"/>
        <w:jc w:val="both"/>
        <w:rPr>
          <w:sz w:val="22"/>
          <w:szCs w:val="22"/>
        </w:rPr>
      </w:pPr>
    </w:p>
    <w:p w14:paraId="43901CE9" w14:textId="77777777" w:rsidR="00165BC5" w:rsidRPr="00C761F0" w:rsidRDefault="00165BC5" w:rsidP="00165BC5">
      <w:pPr>
        <w:numPr>
          <w:ilvl w:val="0"/>
          <w:numId w:val="3"/>
        </w:numPr>
        <w:tabs>
          <w:tab w:val="clear" w:pos="720"/>
          <w:tab w:val="left" w:pos="142"/>
          <w:tab w:val="num" w:pos="567"/>
        </w:tabs>
        <w:ind w:left="0" w:right="-1" w:firstLine="0"/>
        <w:jc w:val="both"/>
        <w:rPr>
          <w:sz w:val="22"/>
          <w:szCs w:val="22"/>
        </w:rPr>
      </w:pPr>
      <w:r w:rsidRPr="00C761F0">
        <w:rPr>
          <w:sz w:val="22"/>
          <w:szCs w:val="22"/>
        </w:rPr>
        <w:t xml:space="preserve">Sutartis įsigalioja nuo sutarties įvykdymo užtikrinimo (Atlikimo užtikrinimo) pateikimo datos ir galioja iki tol, kol sutarties galiojimas pasibaigia (visiškai įvykdomi įsipareigojimai), šalys sutaria ją nutraukti arba ji nutraukiama pirkimo sutartyje nustatytais atvejais. </w:t>
      </w:r>
    </w:p>
    <w:p w14:paraId="0AB1EED7" w14:textId="77777777" w:rsidR="00165BC5" w:rsidRPr="00C761F0" w:rsidRDefault="00165BC5" w:rsidP="00165BC5">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67245990" w14:textId="77777777" w:rsidR="00165BC5" w:rsidRPr="00C761F0" w:rsidRDefault="00165BC5" w:rsidP="00165BC5">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788CD0A3" w14:textId="77777777" w:rsidR="00165BC5" w:rsidRPr="00C761F0" w:rsidRDefault="00165BC5" w:rsidP="00165BC5">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4D2CE990" w14:textId="77777777" w:rsidR="00165BC5" w:rsidRPr="00C761F0" w:rsidRDefault="00165BC5" w:rsidP="00165BC5">
      <w:pPr>
        <w:numPr>
          <w:ilvl w:val="1"/>
          <w:numId w:val="8"/>
        </w:numPr>
        <w:tabs>
          <w:tab w:val="left" w:pos="142"/>
        </w:tabs>
        <w:ind w:right="-1"/>
        <w:jc w:val="both"/>
        <w:rPr>
          <w:sz w:val="22"/>
          <w:szCs w:val="22"/>
        </w:rPr>
      </w:pPr>
      <w:r w:rsidRPr="00C761F0">
        <w:rPr>
          <w:sz w:val="22"/>
          <w:szCs w:val="22"/>
        </w:rPr>
        <w:t xml:space="preserve"> Numatoma sutarties vykdymo trukmė – </w:t>
      </w:r>
      <w:r w:rsidRPr="001A030B">
        <w:rPr>
          <w:b/>
          <w:sz w:val="22"/>
          <w:szCs w:val="22"/>
        </w:rPr>
        <w:t>12 mėnesių.</w:t>
      </w:r>
    </w:p>
    <w:p w14:paraId="4F0905F7" w14:textId="48627AC8" w:rsidR="00165BC5" w:rsidRPr="00C761F0" w:rsidRDefault="00165BC5" w:rsidP="00165BC5">
      <w:pPr>
        <w:numPr>
          <w:ilvl w:val="1"/>
          <w:numId w:val="8"/>
        </w:numPr>
        <w:tabs>
          <w:tab w:val="left" w:pos="142"/>
        </w:tabs>
        <w:ind w:right="-1"/>
        <w:jc w:val="both"/>
        <w:rPr>
          <w:sz w:val="22"/>
          <w:szCs w:val="22"/>
        </w:rPr>
      </w:pPr>
      <w:r w:rsidRPr="00C761F0">
        <w:rPr>
          <w:sz w:val="22"/>
          <w:szCs w:val="22"/>
        </w:rPr>
        <w:t xml:space="preserve">Fizinių darbų atlikimo sustabdymo laikotarpis – 6 mėnesiai esant nenumatytoms, nuo šalių nepriklausančioms aplinkybėms, tokioms, kaip nepalankios ir tam metų laikotarpiui nebūdingos klimatinės sąlygos, kitų institucijų nesuteikti leidimai, nepriimti ar vilkinami sprendimai, derinimai, priimti nauji sprendimai, teisės aktų pasikeitimai, darbų atlikimo terminas gali būti stabdomi, bet ne ilgiau, kaip 6 mėnesių laikotarpiui visos sutarties įgyvendinimo metu. Tiekėjas turi teisę visus Darbus atlikti per trumpesnį terminą tačiau šio termino trumpinimas galimas tik paskutiniais Darbų atlikimo terminais (savaitėmis/mėnesiais). </w:t>
      </w:r>
    </w:p>
    <w:p w14:paraId="2836A79A" w14:textId="77777777" w:rsidR="00165BC5" w:rsidRPr="00C761F0" w:rsidRDefault="00165BC5" w:rsidP="00165BC5">
      <w:pPr>
        <w:numPr>
          <w:ilvl w:val="1"/>
          <w:numId w:val="8"/>
        </w:numPr>
        <w:tabs>
          <w:tab w:val="left" w:pos="142"/>
        </w:tabs>
        <w:ind w:right="-1"/>
        <w:jc w:val="both"/>
        <w:rPr>
          <w:sz w:val="22"/>
          <w:szCs w:val="22"/>
        </w:rPr>
      </w:pPr>
      <w:r w:rsidRPr="00C761F0">
        <w:rPr>
          <w:sz w:val="22"/>
          <w:szCs w:val="22"/>
        </w:rPr>
        <w:t>Pranešimo apie defektus laikas - 365 dienos.</w:t>
      </w:r>
    </w:p>
    <w:p w14:paraId="53C894BD" w14:textId="77777777" w:rsidR="00165BC5" w:rsidRDefault="00165BC5" w:rsidP="00165BC5">
      <w:pPr>
        <w:numPr>
          <w:ilvl w:val="1"/>
          <w:numId w:val="8"/>
        </w:numPr>
        <w:tabs>
          <w:tab w:val="left" w:pos="142"/>
        </w:tabs>
        <w:ind w:right="-1"/>
        <w:jc w:val="both"/>
        <w:rPr>
          <w:sz w:val="22"/>
          <w:szCs w:val="22"/>
        </w:rPr>
      </w:pPr>
      <w:r>
        <w:rPr>
          <w:sz w:val="22"/>
          <w:szCs w:val="22"/>
        </w:rPr>
        <w:t xml:space="preserve"> </w:t>
      </w:r>
      <w:r w:rsidRPr="00C761F0">
        <w:rPr>
          <w:sz w:val="22"/>
          <w:szCs w:val="22"/>
        </w:rPr>
        <w:t>Atlikimo pažymos išdavimo laikas - 28 dienos po pranešimo apie defektus laiko pabaigos.</w:t>
      </w:r>
    </w:p>
    <w:p w14:paraId="50FEEFAD" w14:textId="77777777" w:rsidR="00165BC5" w:rsidRPr="00C26F81" w:rsidRDefault="00165BC5" w:rsidP="00165BC5">
      <w:pPr>
        <w:ind w:right="-1"/>
        <w:jc w:val="both"/>
        <w:rPr>
          <w:sz w:val="22"/>
          <w:szCs w:val="22"/>
          <w:highlight w:val="yellow"/>
        </w:rPr>
      </w:pPr>
    </w:p>
    <w:p w14:paraId="5F3D9198" w14:textId="77777777" w:rsidR="00165BC5" w:rsidRDefault="001A030B" w:rsidP="001A030B">
      <w:pPr>
        <w:numPr>
          <w:ilvl w:val="0"/>
          <w:numId w:val="3"/>
        </w:numPr>
        <w:tabs>
          <w:tab w:val="clear" w:pos="720"/>
          <w:tab w:val="num" w:pos="426"/>
        </w:tabs>
        <w:ind w:left="142" w:right="-1" w:firstLine="0"/>
        <w:jc w:val="both"/>
        <w:rPr>
          <w:sz w:val="22"/>
          <w:szCs w:val="22"/>
        </w:rPr>
      </w:pPr>
      <w:r w:rsidRPr="001A030B">
        <w:rPr>
          <w:sz w:val="22"/>
          <w:szCs w:val="22"/>
        </w:rPr>
        <w:t xml:space="preserve">Rangovas ne vėliau kaip per 10 dienų nuo Sutarties įsigaliojimo privalo pateikti Užsakovui </w:t>
      </w:r>
      <w:r>
        <w:rPr>
          <w:sz w:val="22"/>
          <w:szCs w:val="22"/>
        </w:rPr>
        <w:t>d</w:t>
      </w:r>
      <w:r w:rsidRPr="001A030B">
        <w:rPr>
          <w:sz w:val="22"/>
          <w:szCs w:val="22"/>
        </w:rPr>
        <w:t xml:space="preserve">arbų vykdymo grafiką ir </w:t>
      </w:r>
      <w:r>
        <w:rPr>
          <w:sz w:val="22"/>
          <w:szCs w:val="22"/>
        </w:rPr>
        <w:t>mokėjimų grafiką</w:t>
      </w:r>
      <w:r w:rsidR="00165BC5">
        <w:rPr>
          <w:sz w:val="22"/>
          <w:szCs w:val="22"/>
        </w:rPr>
        <w:t xml:space="preserve"> </w:t>
      </w:r>
      <w:r>
        <w:rPr>
          <w:sz w:val="22"/>
          <w:szCs w:val="22"/>
        </w:rPr>
        <w:t>vadovaujantis</w:t>
      </w:r>
      <w:r w:rsidR="00165BC5">
        <w:rPr>
          <w:sz w:val="22"/>
          <w:szCs w:val="22"/>
        </w:rPr>
        <w:t xml:space="preserve"> Konkrečiųjų sutarties sąlygų 8.1. p. reikalavim</w:t>
      </w:r>
      <w:r>
        <w:rPr>
          <w:sz w:val="22"/>
          <w:szCs w:val="22"/>
        </w:rPr>
        <w:t>ais</w:t>
      </w:r>
      <w:r w:rsidR="00165BC5">
        <w:rPr>
          <w:sz w:val="22"/>
          <w:szCs w:val="22"/>
        </w:rPr>
        <w:t>.</w:t>
      </w:r>
    </w:p>
    <w:p w14:paraId="58075493" w14:textId="77777777" w:rsidR="00165BC5" w:rsidRDefault="00165BC5" w:rsidP="00165BC5">
      <w:pPr>
        <w:ind w:left="720" w:right="-1"/>
        <w:jc w:val="both"/>
        <w:rPr>
          <w:sz w:val="22"/>
          <w:szCs w:val="22"/>
        </w:rPr>
      </w:pPr>
    </w:p>
    <w:p w14:paraId="2C447BDF" w14:textId="77777777" w:rsidR="00165BC5" w:rsidRDefault="00165BC5" w:rsidP="00165BC5">
      <w:pPr>
        <w:numPr>
          <w:ilvl w:val="0"/>
          <w:numId w:val="3"/>
        </w:numPr>
        <w:tabs>
          <w:tab w:val="clear" w:pos="720"/>
          <w:tab w:val="num" w:pos="360"/>
        </w:tabs>
        <w:ind w:left="142" w:right="-1" w:firstLine="0"/>
        <w:jc w:val="both"/>
        <w:rPr>
          <w:sz w:val="22"/>
          <w:szCs w:val="22"/>
        </w:rPr>
      </w:pPr>
      <w:r w:rsidRPr="00CC050C">
        <w:rPr>
          <w:sz w:val="22"/>
          <w:szCs w:val="22"/>
        </w:rPr>
        <w:lastRenderedPageBreak/>
        <w:t xml:space="preserve">Užsakovas įsipareigoja sumokėti Rangovui </w:t>
      </w:r>
      <w:r w:rsidRPr="004C310A">
        <w:rPr>
          <w:sz w:val="22"/>
          <w:szCs w:val="22"/>
        </w:rPr>
        <w:t xml:space="preserve">už faktiškai atliktus darbus pagal </w:t>
      </w:r>
      <w:r>
        <w:rPr>
          <w:sz w:val="22"/>
          <w:szCs w:val="22"/>
        </w:rPr>
        <w:t>Rangovo</w:t>
      </w:r>
      <w:r w:rsidRPr="004C310A">
        <w:rPr>
          <w:sz w:val="22"/>
          <w:szCs w:val="22"/>
        </w:rPr>
        <w:t xml:space="preserve"> pasiūlyme nurodytus įkainius (kainas). Atlikus darbus tiekėjas savo sąskaita turės parengti išpildomąją dokumentaciją, pateikti eksploatavimo ir priežiūros instrukcijas, ir dalyvauti statinio statybos užbaigimo procedūrose</w:t>
      </w:r>
      <w:r w:rsidRPr="00CC050C">
        <w:rPr>
          <w:sz w:val="22"/>
          <w:szCs w:val="22"/>
        </w:rPr>
        <w:t>.</w:t>
      </w:r>
    </w:p>
    <w:p w14:paraId="5A50E623" w14:textId="77777777" w:rsidR="00165BC5" w:rsidRDefault="00165BC5" w:rsidP="00165BC5">
      <w:pPr>
        <w:ind w:left="142" w:right="-1"/>
        <w:jc w:val="both"/>
        <w:rPr>
          <w:sz w:val="22"/>
          <w:szCs w:val="22"/>
        </w:rPr>
      </w:pPr>
    </w:p>
    <w:p w14:paraId="6C99BB88" w14:textId="77777777" w:rsidR="00165BC5" w:rsidRDefault="00165BC5" w:rsidP="00165BC5">
      <w:pPr>
        <w:numPr>
          <w:ilvl w:val="0"/>
          <w:numId w:val="3"/>
        </w:numPr>
        <w:tabs>
          <w:tab w:val="clear" w:pos="720"/>
          <w:tab w:val="num" w:pos="360"/>
        </w:tabs>
        <w:ind w:left="142" w:right="-1" w:firstLine="0"/>
        <w:jc w:val="both"/>
        <w:rPr>
          <w:sz w:val="22"/>
          <w:szCs w:val="22"/>
        </w:rPr>
      </w:pPr>
      <w:r w:rsidRPr="00742740">
        <w:rPr>
          <w:sz w:val="22"/>
          <w:szCs w:val="22"/>
        </w:rPr>
        <w:t xml:space="preserve">Vykdant sutartį </w:t>
      </w:r>
      <w:r>
        <w:rPr>
          <w:sz w:val="22"/>
          <w:szCs w:val="22"/>
        </w:rPr>
        <w:t>Rangovas</w:t>
      </w:r>
      <w:r w:rsidRPr="00742740">
        <w:rPr>
          <w:sz w:val="22"/>
          <w:szCs w:val="22"/>
        </w:rPr>
        <w:t xml:space="preserve"> turi savo sąskaita </w:t>
      </w:r>
      <w:r w:rsidRPr="00205310">
        <w:rPr>
          <w:sz w:val="22"/>
          <w:szCs w:val="22"/>
        </w:rPr>
        <w:t>pateikti eksploatavimo ir priežiūros instrukcijas</w:t>
      </w:r>
      <w:r>
        <w:rPr>
          <w:sz w:val="22"/>
          <w:szCs w:val="22"/>
        </w:rPr>
        <w:t>.</w:t>
      </w:r>
    </w:p>
    <w:p w14:paraId="60BC430B" w14:textId="77777777" w:rsidR="00165BC5" w:rsidRPr="00205310" w:rsidRDefault="00165BC5" w:rsidP="00165BC5">
      <w:pPr>
        <w:ind w:left="142" w:right="-1"/>
        <w:jc w:val="both"/>
        <w:rPr>
          <w:sz w:val="22"/>
          <w:szCs w:val="22"/>
        </w:rPr>
      </w:pPr>
    </w:p>
    <w:p w14:paraId="3164F9E7" w14:textId="308E211C" w:rsidR="00165BC5" w:rsidRPr="004D5857" w:rsidRDefault="004D5857" w:rsidP="00F21B5F">
      <w:pPr>
        <w:pStyle w:val="Sraopastraipa"/>
        <w:numPr>
          <w:ilvl w:val="0"/>
          <w:numId w:val="3"/>
        </w:numPr>
        <w:spacing w:after="0" w:line="240" w:lineRule="auto"/>
        <w:ind w:right="-1"/>
        <w:jc w:val="both"/>
        <w:rPr>
          <w:rFonts w:ascii="Times New Roman" w:hAnsi="Times New Roman" w:cs="Times New Roman"/>
          <w:lang w:val="lt-LT"/>
        </w:rPr>
      </w:pPr>
      <w:r>
        <w:rPr>
          <w:rFonts w:ascii="Times New Roman" w:hAnsi="Times New Roman" w:cs="Times New Roman"/>
          <w:b/>
          <w:lang w:val="lt-LT"/>
        </w:rPr>
        <w:t>Pradinė</w:t>
      </w:r>
      <w:r w:rsidR="00165BC5" w:rsidRPr="004D5857">
        <w:rPr>
          <w:rFonts w:ascii="Times New Roman" w:hAnsi="Times New Roman" w:cs="Times New Roman"/>
          <w:b/>
          <w:lang w:val="lt-LT"/>
        </w:rPr>
        <w:t xml:space="preserve"> sutarties vertė:</w:t>
      </w:r>
      <w:r w:rsidR="00F21B5F">
        <w:rPr>
          <w:rFonts w:ascii="Times New Roman" w:hAnsi="Times New Roman" w:cs="Times New Roman"/>
          <w:lang w:val="lt-LT"/>
        </w:rPr>
        <w:t xml:space="preserve"> </w:t>
      </w:r>
      <w:r w:rsidR="00F21B5F">
        <w:rPr>
          <w:rFonts w:ascii="Times New Roman" w:hAnsi="Times New Roman" w:cs="Times New Roman"/>
          <w:i/>
          <w:lang w:val="lt-LT"/>
        </w:rPr>
        <w:t>1 168 000 Eur, 00 ct (</w:t>
      </w:r>
      <w:r w:rsidR="00F21B5F" w:rsidRPr="00F21B5F">
        <w:rPr>
          <w:rFonts w:ascii="Times New Roman" w:hAnsi="Times New Roman" w:cs="Times New Roman"/>
          <w:i/>
          <w:lang w:val="lt-LT"/>
        </w:rPr>
        <w:t>vienas milijonas šimtas šešiasdešimt aštuoni tūkstančiai eurų, 00 ct</w:t>
      </w:r>
      <w:r w:rsidR="00165BC5" w:rsidRPr="004D5857">
        <w:rPr>
          <w:rFonts w:ascii="Times New Roman" w:hAnsi="Times New Roman" w:cs="Times New Roman"/>
          <w:i/>
          <w:lang w:val="lt-LT"/>
        </w:rPr>
        <w:t>)</w:t>
      </w:r>
    </w:p>
    <w:p w14:paraId="09D3E4E5" w14:textId="7282980B" w:rsidR="00165BC5" w:rsidRPr="004D5857" w:rsidRDefault="004D5857" w:rsidP="00C666E6">
      <w:pPr>
        <w:pStyle w:val="Sraopastraipa"/>
        <w:numPr>
          <w:ilvl w:val="0"/>
          <w:numId w:val="3"/>
        </w:numPr>
        <w:spacing w:after="0" w:line="240" w:lineRule="auto"/>
        <w:ind w:right="-1"/>
        <w:jc w:val="both"/>
        <w:rPr>
          <w:rFonts w:ascii="Times New Roman" w:hAnsi="Times New Roman" w:cs="Times New Roman"/>
          <w:lang w:val="lt-LT"/>
        </w:rPr>
      </w:pPr>
      <w:r>
        <w:rPr>
          <w:rFonts w:ascii="Times New Roman" w:hAnsi="Times New Roman" w:cs="Times New Roman"/>
          <w:lang w:val="lt-LT"/>
        </w:rPr>
        <w:t>PVM</w:t>
      </w:r>
      <w:r w:rsidR="00165BC5" w:rsidRPr="004D5857">
        <w:rPr>
          <w:rFonts w:ascii="Times New Roman" w:hAnsi="Times New Roman" w:cs="Times New Roman"/>
          <w:lang w:val="lt-LT"/>
        </w:rPr>
        <w:t xml:space="preserve">: </w:t>
      </w:r>
      <w:r w:rsidR="00C666E6">
        <w:rPr>
          <w:rFonts w:ascii="Times New Roman" w:hAnsi="Times New Roman" w:cs="Times New Roman"/>
          <w:i/>
          <w:lang w:val="lt-LT"/>
        </w:rPr>
        <w:t>245 280 Eur, 00</w:t>
      </w:r>
      <w:r w:rsidR="00F21B5F">
        <w:rPr>
          <w:rFonts w:ascii="Times New Roman" w:hAnsi="Times New Roman" w:cs="Times New Roman"/>
          <w:i/>
          <w:lang w:val="lt-LT"/>
        </w:rPr>
        <w:t xml:space="preserve"> ct (</w:t>
      </w:r>
      <w:r w:rsidR="00F21B5F" w:rsidRPr="00F21B5F">
        <w:rPr>
          <w:rFonts w:ascii="Times New Roman" w:hAnsi="Times New Roman" w:cs="Times New Roman"/>
          <w:i/>
          <w:lang w:val="lt-LT"/>
        </w:rPr>
        <w:t>du šimtai keturiasdešimt penki tūkstančiai du šimtai aštuoniasdešimt eurų, 00 ct</w:t>
      </w:r>
      <w:r w:rsidR="00165BC5" w:rsidRPr="004D5857">
        <w:rPr>
          <w:rFonts w:ascii="Times New Roman" w:hAnsi="Times New Roman" w:cs="Times New Roman"/>
          <w:i/>
          <w:lang w:val="lt-LT"/>
        </w:rPr>
        <w:t>)</w:t>
      </w:r>
    </w:p>
    <w:p w14:paraId="2100CDBB" w14:textId="5AC3C642" w:rsidR="00165BC5" w:rsidRPr="004D5857" w:rsidRDefault="00165BC5" w:rsidP="00C666E6">
      <w:pPr>
        <w:pStyle w:val="Sraopastraipa"/>
        <w:numPr>
          <w:ilvl w:val="0"/>
          <w:numId w:val="3"/>
        </w:numPr>
        <w:spacing w:after="0" w:line="240" w:lineRule="auto"/>
        <w:ind w:right="-1"/>
        <w:jc w:val="both"/>
        <w:rPr>
          <w:rFonts w:ascii="Times New Roman" w:hAnsi="Times New Roman" w:cs="Times New Roman"/>
          <w:lang w:val="lt-LT"/>
        </w:rPr>
      </w:pPr>
      <w:r w:rsidRPr="004D5857">
        <w:rPr>
          <w:rFonts w:ascii="Times New Roman" w:hAnsi="Times New Roman" w:cs="Times New Roman"/>
          <w:lang w:val="lt-LT"/>
        </w:rPr>
        <w:t xml:space="preserve">Priimta sutarties suma su PVM: </w:t>
      </w:r>
      <w:r w:rsidR="00C666E6" w:rsidRPr="00C666E6">
        <w:rPr>
          <w:rFonts w:ascii="Times New Roman" w:hAnsi="Times New Roman" w:cs="Times New Roman"/>
          <w:i/>
          <w:lang w:val="lt-LT"/>
        </w:rPr>
        <w:t xml:space="preserve">1 413 280 Eur, 00 </w:t>
      </w:r>
      <w:r w:rsidR="00C666E6">
        <w:rPr>
          <w:rFonts w:ascii="Times New Roman" w:hAnsi="Times New Roman" w:cs="Times New Roman"/>
          <w:i/>
          <w:lang w:val="lt-LT"/>
        </w:rPr>
        <w:t xml:space="preserve">ct </w:t>
      </w:r>
      <w:r w:rsidRPr="004D5857">
        <w:rPr>
          <w:rFonts w:ascii="Times New Roman" w:hAnsi="Times New Roman" w:cs="Times New Roman"/>
          <w:i/>
          <w:lang w:val="lt-LT"/>
        </w:rPr>
        <w:t>(</w:t>
      </w:r>
      <w:r w:rsidR="00F21B5F">
        <w:rPr>
          <w:rFonts w:ascii="Times New Roman" w:hAnsi="Times New Roman" w:cs="Times New Roman"/>
          <w:i/>
          <w:lang w:val="lt-LT"/>
        </w:rPr>
        <w:t xml:space="preserve">vienas milijonas </w:t>
      </w:r>
      <w:r w:rsidR="00F21B5F" w:rsidRPr="00F21B5F">
        <w:rPr>
          <w:rFonts w:ascii="Times New Roman" w:hAnsi="Times New Roman" w:cs="Times New Roman"/>
          <w:i/>
          <w:lang w:val="lt-LT"/>
        </w:rPr>
        <w:t>keturi šimtai trylika tūkstančių du šimtai aštuoniasdešimt eurų, 00 ct</w:t>
      </w:r>
      <w:r w:rsidRPr="004D5857">
        <w:rPr>
          <w:rFonts w:ascii="Times New Roman" w:hAnsi="Times New Roman" w:cs="Times New Roman"/>
          <w:i/>
          <w:lang w:val="lt-LT"/>
        </w:rPr>
        <w:t>)</w:t>
      </w:r>
    </w:p>
    <w:p w14:paraId="36E13CAD" w14:textId="77777777" w:rsidR="00165BC5" w:rsidRPr="00742740" w:rsidRDefault="00165BC5" w:rsidP="00165BC5">
      <w:pPr>
        <w:tabs>
          <w:tab w:val="num" w:pos="567"/>
        </w:tabs>
        <w:ind w:right="-1"/>
        <w:jc w:val="both"/>
        <w:rPr>
          <w:sz w:val="22"/>
          <w:szCs w:val="22"/>
        </w:rPr>
      </w:pPr>
    </w:p>
    <w:p w14:paraId="79E18618" w14:textId="77777777" w:rsidR="00165BC5" w:rsidRDefault="00165BC5" w:rsidP="004D5857">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165BC5">
        <w:rPr>
          <w:rFonts w:ascii="Times New Roman" w:hAnsi="Times New Roman" w:cs="Times New Roman"/>
          <w:lang w:val="lt-LT"/>
        </w:rPr>
        <w:t xml:space="preserve">Darbų kainos apskaičiavimo būdas – </w:t>
      </w:r>
      <w:r w:rsidRPr="004D5857">
        <w:rPr>
          <w:rFonts w:ascii="Times New Roman" w:hAnsi="Times New Roman" w:cs="Times New Roman"/>
          <w:b/>
          <w:lang w:val="lt-LT"/>
        </w:rPr>
        <w:t>fiksuotas įkainis</w:t>
      </w:r>
      <w:r w:rsidRPr="00165BC5">
        <w:rPr>
          <w:rFonts w:ascii="Times New Roman" w:hAnsi="Times New Roman" w:cs="Times New Roman"/>
          <w:lang w:val="lt-LT"/>
        </w:rPr>
        <w:t xml:space="preserve">. Į darbų kainą įskaičiuotos visos su darbų atlikimu susijusios tiesioginės bei netiesioginės išlaidos, mokesčiai ir rinkliavos (neįskaitant PVM). </w:t>
      </w:r>
    </w:p>
    <w:p w14:paraId="5BE25156" w14:textId="77777777" w:rsidR="00165BC5" w:rsidRPr="00165BC5" w:rsidRDefault="00165BC5" w:rsidP="00165BC5">
      <w:pPr>
        <w:pStyle w:val="Sraopastraipa"/>
        <w:spacing w:after="0" w:line="240" w:lineRule="auto"/>
        <w:ind w:left="142" w:right="-1"/>
        <w:jc w:val="both"/>
        <w:rPr>
          <w:rFonts w:ascii="Times New Roman" w:hAnsi="Times New Roman" w:cs="Times New Roman"/>
          <w:lang w:val="lt-LT"/>
        </w:rPr>
      </w:pPr>
    </w:p>
    <w:p w14:paraId="14572B95" w14:textId="4E2BCE3E" w:rsidR="00165BC5" w:rsidRPr="009C4DC9" w:rsidRDefault="00165BC5" w:rsidP="00BB323F">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165BC5">
        <w:rPr>
          <w:rFonts w:ascii="Times New Roman" w:hAnsi="Times New Roman" w:cs="Times New Roman"/>
          <w:lang w:val="lt-LT"/>
        </w:rPr>
        <w:t xml:space="preserve">Atliktiems Darbams (įskaitant statybos produktus ir įrenginius) nustatomas garantinis terminas (skaičiuojant nuo Statybos užbaigimo akto išdavimo dienos) </w:t>
      </w:r>
      <w:r w:rsidR="00983747">
        <w:rPr>
          <w:rFonts w:ascii="Times New Roman" w:hAnsi="Times New Roman" w:cs="Times New Roman"/>
          <w:i/>
          <w:lang w:val="lt-LT"/>
        </w:rPr>
        <w:t>10 metų.</w:t>
      </w:r>
      <w:r w:rsidR="00B320A5" w:rsidRPr="00BB323F">
        <w:rPr>
          <w:lang w:val="lt-LT"/>
        </w:rPr>
        <w:t xml:space="preserve"> </w:t>
      </w:r>
      <w:r w:rsidR="00B320A5" w:rsidRPr="00BB323F">
        <w:rPr>
          <w:rFonts w:ascii="Times New Roman" w:hAnsi="Times New Roman" w:cs="Times New Roman"/>
          <w:lang w:val="lt-LT"/>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Rangovui teisę vykdyti atitinkamus statybos darbus, galiojimo panaikinimo.</w:t>
      </w:r>
    </w:p>
    <w:p w14:paraId="6F2FB6B6" w14:textId="77777777" w:rsidR="009C4DC9" w:rsidRPr="009C4DC9" w:rsidRDefault="009C4DC9" w:rsidP="009C4DC9">
      <w:pPr>
        <w:pStyle w:val="Sraopastraipa"/>
        <w:spacing w:after="0" w:line="240" w:lineRule="auto"/>
        <w:ind w:left="142" w:right="-1"/>
        <w:jc w:val="both"/>
        <w:rPr>
          <w:rFonts w:ascii="Times New Roman" w:hAnsi="Times New Roman" w:cs="Times New Roman"/>
          <w:lang w:val="lt-LT"/>
        </w:rPr>
      </w:pPr>
    </w:p>
    <w:p w14:paraId="4206BA24" w14:textId="60BC964E" w:rsidR="009C4DC9" w:rsidRPr="00BB323F" w:rsidRDefault="00A676E3" w:rsidP="00BB323F">
      <w:pPr>
        <w:pStyle w:val="Sraopastraipa"/>
        <w:numPr>
          <w:ilvl w:val="0"/>
          <w:numId w:val="3"/>
        </w:numPr>
        <w:tabs>
          <w:tab w:val="clear" w:pos="720"/>
          <w:tab w:val="num" w:pos="426"/>
        </w:tabs>
        <w:spacing w:line="240" w:lineRule="auto"/>
        <w:ind w:left="142" w:right="-1" w:firstLine="0"/>
        <w:jc w:val="both"/>
        <w:rPr>
          <w:rFonts w:ascii="Times New Roman" w:hAnsi="Times New Roman" w:cs="Times New Roman"/>
          <w:lang w:val="lt-LT"/>
        </w:rPr>
      </w:pPr>
      <w:r w:rsidRPr="00BB323F">
        <w:rPr>
          <w:rFonts w:ascii="Times New Roman" w:hAnsi="Times New Roman" w:cs="Times New Roman"/>
          <w:lang w:val="lt-LT"/>
        </w:rPr>
        <w:t>Vykdydamas Darbus Rangovas privalo taikyti aplinkos apsaugos priemones Darbų atlikimo metu</w:t>
      </w:r>
      <w:r w:rsidR="00C666E6">
        <w:rPr>
          <w:rFonts w:ascii="Times New Roman" w:hAnsi="Times New Roman" w:cs="Times New Roman"/>
          <w:lang w:val="lt-LT"/>
        </w:rPr>
        <w:t xml:space="preserve"> </w:t>
      </w:r>
      <w:r w:rsidR="00C666E6" w:rsidRPr="00C666E6">
        <w:rPr>
          <w:rFonts w:ascii="Times New Roman" w:hAnsi="Times New Roman" w:cs="Times New Roman"/>
          <w:i/>
          <w:lang w:val="lt-LT"/>
        </w:rPr>
        <w:t>ISO 14001</w:t>
      </w:r>
      <w:r w:rsidR="00473668">
        <w:rPr>
          <w:rFonts w:ascii="Times New Roman" w:hAnsi="Times New Roman" w:cs="Times New Roman"/>
          <w:i/>
          <w:lang w:val="lt-LT"/>
        </w:rPr>
        <w:t xml:space="preserve"> standartą</w:t>
      </w:r>
      <w:r w:rsidRPr="00BB323F">
        <w:rPr>
          <w:rFonts w:ascii="Times New Roman" w:hAnsi="Times New Roman" w:cs="Times New Roman"/>
          <w:i/>
          <w:lang w:val="lt-LT"/>
        </w:rPr>
        <w:t>.</w:t>
      </w:r>
      <w:r w:rsidRPr="00BB323F">
        <w:rPr>
          <w:rFonts w:ascii="Times New Roman" w:hAnsi="Times New Roman" w:cs="Times New Roman"/>
          <w:lang w:val="lt-LT"/>
        </w:rPr>
        <w:t xml:space="preserve"> Už šiame punkte nustatytų įsipareigojimų (-o) nevykdymą Rangovas moka Užsakovui 10 000,00 Eur dydžio baudą. Pakartotinis šių įsipareigojimų nevykdymas laikomas esminiu Sutarties sąlygų pažeidimu ir tokiu atveju Užsakovas privalo vienašališkai nutraukti Sutartį.</w:t>
      </w:r>
    </w:p>
    <w:p w14:paraId="171FD019" w14:textId="77777777" w:rsidR="00165BC5" w:rsidRDefault="00165BC5" w:rsidP="00165BC5">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742740">
        <w:rPr>
          <w:rFonts w:ascii="Times New Roman" w:hAnsi="Times New Roman" w:cs="Times New Roman"/>
          <w:lang w:val="lt-LT"/>
        </w:rPr>
        <w:t>Pridėtinės vertės mokestis bus mokamas Rangovui pagal galiojančius Lietuvos Respublikos teisės aktus bei tarptautinius susitarimus, susijusius su sutarties vykdymu. Keičiantis pridėtinės vertės mokesčiui, sutarties kaina bus perskaičiuojami vadovaujantis Konkrečiųjų sutarties sąlygų 13.8 punkto nuostatais.</w:t>
      </w:r>
    </w:p>
    <w:p w14:paraId="3A7EFA77" w14:textId="77777777" w:rsidR="00165BC5" w:rsidRPr="00742740" w:rsidRDefault="00165BC5" w:rsidP="00165BC5">
      <w:pPr>
        <w:ind w:left="142" w:right="-1"/>
        <w:jc w:val="both"/>
        <w:rPr>
          <w:sz w:val="22"/>
          <w:szCs w:val="22"/>
        </w:rPr>
      </w:pPr>
    </w:p>
    <w:p w14:paraId="345B8797" w14:textId="77777777" w:rsidR="00165BC5" w:rsidRDefault="00165BC5" w:rsidP="00165BC5">
      <w:pPr>
        <w:numPr>
          <w:ilvl w:val="0"/>
          <w:numId w:val="3"/>
        </w:numPr>
        <w:tabs>
          <w:tab w:val="num" w:pos="426"/>
        </w:tabs>
        <w:ind w:left="142" w:right="-1" w:firstLine="0"/>
        <w:jc w:val="both"/>
        <w:rPr>
          <w:sz w:val="22"/>
          <w:szCs w:val="22"/>
        </w:rPr>
      </w:pPr>
      <w:r w:rsidRPr="00742740">
        <w:rPr>
          <w:sz w:val="22"/>
          <w:szCs w:val="22"/>
        </w:rPr>
        <w:t xml:space="preserve">Rangos sutartis sutarties </w:t>
      </w:r>
      <w:bookmarkStart w:id="2" w:name="_Hlk88757605"/>
      <w:r w:rsidRPr="00742740">
        <w:rPr>
          <w:sz w:val="22"/>
          <w:szCs w:val="22"/>
        </w:rPr>
        <w:t xml:space="preserve">galiojimo laikotarpiu </w:t>
      </w:r>
      <w:bookmarkEnd w:id="2"/>
      <w:r w:rsidRPr="00742740">
        <w:rPr>
          <w:sz w:val="22"/>
          <w:szCs w:val="22"/>
        </w:rPr>
        <w:t>galės būti keičiama Lietuvos Respublikos pirkimų, atliekamų vandentvarkos, energetikos, transporto ar pašto paslaugų srities perkančiųjų subjektų, įstatymo</w:t>
      </w:r>
      <w:r>
        <w:rPr>
          <w:sz w:val="22"/>
          <w:szCs w:val="22"/>
        </w:rPr>
        <w:t xml:space="preserve"> (toliau – Įstatymas)  97 straipsnyje nurodytais atvejais</w:t>
      </w:r>
      <w:r w:rsidRPr="00742740">
        <w:rPr>
          <w:sz w:val="22"/>
          <w:szCs w:val="22"/>
        </w:rPr>
        <w:t xml:space="preserve"> ir šios sutarties</w:t>
      </w:r>
      <w:r>
        <w:rPr>
          <w:sz w:val="22"/>
          <w:szCs w:val="22"/>
        </w:rPr>
        <w:t xml:space="preserve"> konkrečiųjų sąlygų 13 straipsnyje</w:t>
      </w:r>
      <w:r w:rsidRPr="00742740">
        <w:rPr>
          <w:sz w:val="22"/>
          <w:szCs w:val="22"/>
        </w:rPr>
        <w:t xml:space="preserve"> nustatyta tvarka ir </w:t>
      </w:r>
      <w:r w:rsidRPr="0025208D">
        <w:rPr>
          <w:sz w:val="22"/>
          <w:szCs w:val="22"/>
        </w:rPr>
        <w:t>atvejais.</w:t>
      </w:r>
    </w:p>
    <w:p w14:paraId="366D75F6" w14:textId="77777777" w:rsidR="00165BC5" w:rsidRPr="0025208D" w:rsidRDefault="00165BC5" w:rsidP="00165BC5">
      <w:pPr>
        <w:ind w:left="142" w:right="-1"/>
        <w:jc w:val="both"/>
        <w:rPr>
          <w:sz w:val="22"/>
          <w:szCs w:val="22"/>
        </w:rPr>
      </w:pPr>
    </w:p>
    <w:p w14:paraId="20532A7F" w14:textId="77777777" w:rsidR="00165BC5" w:rsidRDefault="00165BC5" w:rsidP="00165BC5">
      <w:pPr>
        <w:numPr>
          <w:ilvl w:val="0"/>
          <w:numId w:val="3"/>
        </w:numPr>
        <w:tabs>
          <w:tab w:val="num" w:pos="426"/>
        </w:tabs>
        <w:ind w:left="142" w:right="-1" w:firstLine="0"/>
        <w:jc w:val="both"/>
        <w:rPr>
          <w:sz w:val="22"/>
          <w:szCs w:val="22"/>
        </w:rPr>
      </w:pPr>
      <w:r>
        <w:rPr>
          <w:sz w:val="22"/>
          <w:szCs w:val="22"/>
        </w:rPr>
        <w:t xml:space="preserve"> </w:t>
      </w:r>
      <w:r w:rsidRPr="0025208D">
        <w:rPr>
          <w:sz w:val="22"/>
          <w:szCs w:val="22"/>
        </w:rPr>
        <w:t>Rangos s</w:t>
      </w:r>
      <w:r w:rsidR="004D5857">
        <w:rPr>
          <w:sz w:val="22"/>
          <w:szCs w:val="22"/>
        </w:rPr>
        <w:t>utarties galiojimo laikotarpiu d</w:t>
      </w:r>
      <w:r w:rsidRPr="0025208D">
        <w:rPr>
          <w:sz w:val="22"/>
          <w:szCs w:val="22"/>
        </w:rPr>
        <w:t xml:space="preserve">arbų kiekiai gali kisti, t. y. sutarties vykdymo metu Užsakovas, pagal Žiniaraščiuose nurodytus įkainius, faktiškai gali įsigyti iki </w:t>
      </w:r>
      <w:r>
        <w:rPr>
          <w:sz w:val="22"/>
          <w:szCs w:val="22"/>
        </w:rPr>
        <w:t>1</w:t>
      </w:r>
      <w:r w:rsidRPr="0025208D">
        <w:rPr>
          <w:sz w:val="22"/>
          <w:szCs w:val="22"/>
        </w:rPr>
        <w:t>0 procentų didesnį darbų kiekį, nei buvo nurodyta Pirkimo dokumentuose neatliekant papildomų pirkimų procedūrų.</w:t>
      </w:r>
    </w:p>
    <w:p w14:paraId="31921298" w14:textId="77777777" w:rsidR="00165BC5" w:rsidRDefault="00165BC5" w:rsidP="00165BC5">
      <w:pPr>
        <w:ind w:left="142" w:right="-1"/>
        <w:jc w:val="both"/>
        <w:rPr>
          <w:sz w:val="22"/>
          <w:szCs w:val="22"/>
        </w:rPr>
      </w:pPr>
    </w:p>
    <w:p w14:paraId="4BE01D7F" w14:textId="77777777" w:rsidR="00165BC5" w:rsidRDefault="00165BC5" w:rsidP="00165BC5">
      <w:pPr>
        <w:numPr>
          <w:ilvl w:val="0"/>
          <w:numId w:val="3"/>
        </w:numPr>
        <w:tabs>
          <w:tab w:val="num" w:pos="426"/>
        </w:tabs>
        <w:ind w:left="142" w:right="-1" w:firstLine="0"/>
        <w:jc w:val="both"/>
        <w:rPr>
          <w:sz w:val="22"/>
          <w:szCs w:val="22"/>
        </w:rPr>
      </w:pPr>
      <w:r w:rsidRPr="00111AC3">
        <w:rPr>
          <w:sz w:val="22"/>
          <w:szCs w:val="22"/>
        </w:rPr>
        <w:t xml:space="preserve">Pirkimo sutartis Užsakovo sprendimu gali būti nutraukta prieš 30 kalendorinių dienų raštu įspėjus Rangovą Įstatymo 98 str. 1 d. nurodytais atvejais. </w:t>
      </w:r>
    </w:p>
    <w:p w14:paraId="6FD86787" w14:textId="77777777" w:rsidR="00165BC5" w:rsidRDefault="00165BC5" w:rsidP="00165BC5">
      <w:pPr>
        <w:ind w:left="142" w:right="-1"/>
        <w:jc w:val="both"/>
        <w:rPr>
          <w:sz w:val="22"/>
          <w:szCs w:val="22"/>
        </w:rPr>
      </w:pPr>
    </w:p>
    <w:p w14:paraId="5C089071" w14:textId="2DDB1F8A" w:rsidR="00165BC5" w:rsidRPr="00D172BB" w:rsidRDefault="00165BC5" w:rsidP="00165BC5">
      <w:pPr>
        <w:numPr>
          <w:ilvl w:val="0"/>
          <w:numId w:val="3"/>
        </w:numPr>
        <w:tabs>
          <w:tab w:val="num" w:pos="426"/>
        </w:tabs>
        <w:ind w:left="142" w:right="-1" w:firstLine="0"/>
        <w:jc w:val="both"/>
        <w:rPr>
          <w:sz w:val="22"/>
          <w:szCs w:val="22"/>
        </w:rPr>
      </w:pPr>
      <w:r w:rsidRPr="00D172BB">
        <w:rPr>
          <w:sz w:val="22"/>
          <w:szCs w:val="22"/>
        </w:rPr>
        <w:t xml:space="preserve">Užsakovo paskirtas asmuo, atsakingas už pirkimo sutarties vykdymą yra: </w:t>
      </w:r>
      <w:r w:rsidR="00D172BB" w:rsidRPr="00D172BB">
        <w:rPr>
          <w:sz w:val="22"/>
          <w:szCs w:val="22"/>
        </w:rPr>
        <w:t>Valius Knokneris, Techninio projektų skyriaus viršininkas, tel. 8-37-301736</w:t>
      </w:r>
      <w:r w:rsidRPr="00D172BB">
        <w:rPr>
          <w:sz w:val="22"/>
          <w:szCs w:val="22"/>
        </w:rPr>
        <w:t xml:space="preserve">. Užsakovo paskirtas asmuo, atsakingas už pirkimo sutarties ir jos pakeitimų paskelbimą pagal Įstatymo 95 str. 1 d. 12 p. yra </w:t>
      </w:r>
      <w:r w:rsidR="00D172BB" w:rsidRPr="00D172BB">
        <w:rPr>
          <w:sz w:val="22"/>
          <w:szCs w:val="22"/>
        </w:rPr>
        <w:t>Mindaugas Mizgaitis, Teisės ir viešųjų pirkimų skyriaus viršininkas, tel. 8-37-301708</w:t>
      </w:r>
      <w:r w:rsidRPr="00D172BB">
        <w:rPr>
          <w:sz w:val="22"/>
          <w:szCs w:val="22"/>
        </w:rPr>
        <w:t xml:space="preserve">. </w:t>
      </w:r>
    </w:p>
    <w:p w14:paraId="4F9A1631" w14:textId="77777777" w:rsidR="00165BC5" w:rsidRPr="00D172BB" w:rsidRDefault="00165BC5" w:rsidP="00165BC5">
      <w:pPr>
        <w:ind w:right="-1"/>
        <w:jc w:val="both"/>
        <w:rPr>
          <w:sz w:val="22"/>
          <w:szCs w:val="22"/>
        </w:rPr>
      </w:pPr>
    </w:p>
    <w:p w14:paraId="65523927" w14:textId="77777777" w:rsidR="00165BC5" w:rsidRPr="00111AC3" w:rsidRDefault="00165BC5" w:rsidP="00165BC5">
      <w:pPr>
        <w:numPr>
          <w:ilvl w:val="0"/>
          <w:numId w:val="3"/>
        </w:numPr>
        <w:tabs>
          <w:tab w:val="num" w:pos="426"/>
        </w:tabs>
        <w:ind w:left="142" w:right="-1" w:firstLine="0"/>
        <w:jc w:val="both"/>
        <w:rPr>
          <w:sz w:val="22"/>
          <w:szCs w:val="22"/>
        </w:rPr>
      </w:pPr>
      <w:r w:rsidRPr="00111AC3">
        <w:rPr>
          <w:sz w:val="22"/>
          <w:szCs w:val="22"/>
        </w:rPr>
        <w:t xml:space="preserve">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111AC3">
          <w:rPr>
            <w:sz w:val="22"/>
            <w:szCs w:val="22"/>
          </w:rPr>
          <w:t>https://www.kaunovandenys.lt/SiteAssets/paslaugos_teikeju_saugos_reikalavimu_aprasas_2020_priedas.pdf</w:t>
        </w:r>
      </w:hyperlink>
      <w:r>
        <w:rPr>
          <w:sz w:val="22"/>
          <w:szCs w:val="22"/>
        </w:rPr>
        <w:t xml:space="preserve"> </w:t>
      </w:r>
    </w:p>
    <w:p w14:paraId="1E6787D4" w14:textId="77777777" w:rsidR="00165BC5" w:rsidRPr="00742740" w:rsidRDefault="00165BC5" w:rsidP="00165BC5">
      <w:pPr>
        <w:ind w:left="142" w:right="-1"/>
        <w:jc w:val="both"/>
        <w:rPr>
          <w:sz w:val="22"/>
          <w:szCs w:val="22"/>
        </w:rPr>
      </w:pPr>
    </w:p>
    <w:p w14:paraId="04D290C2" w14:textId="77777777" w:rsidR="00165BC5" w:rsidRPr="00742740" w:rsidRDefault="00165BC5" w:rsidP="00165BC5">
      <w:pPr>
        <w:numPr>
          <w:ilvl w:val="0"/>
          <w:numId w:val="3"/>
        </w:numPr>
        <w:tabs>
          <w:tab w:val="clear" w:pos="720"/>
          <w:tab w:val="num" w:pos="426"/>
        </w:tabs>
        <w:ind w:left="142" w:right="-1" w:firstLine="0"/>
        <w:jc w:val="both"/>
        <w:rPr>
          <w:sz w:val="22"/>
          <w:szCs w:val="22"/>
        </w:rPr>
      </w:pPr>
      <w:r w:rsidRPr="00742740">
        <w:rPr>
          <w:sz w:val="22"/>
          <w:szCs w:val="22"/>
        </w:rPr>
        <w:t>Ši sutartis sudaryta lietuvių kalba 2 egzemplioriais, kurių kiekvienas, pasirašytas visų sutarties šalių, laikomas originalu ir turi vienodą teisinę galią.</w:t>
      </w:r>
      <w:r w:rsidRPr="00742740">
        <w:rPr>
          <w:i/>
          <w:sz w:val="22"/>
          <w:szCs w:val="22"/>
        </w:rPr>
        <w:t xml:space="preserve"> </w:t>
      </w:r>
      <w:r w:rsidRPr="00742740">
        <w:rPr>
          <w:sz w:val="22"/>
          <w:szCs w:val="22"/>
        </w:rPr>
        <w:t xml:space="preserve">Po vieną šiame punkte apibūdintą Sutarties egzempliorių įteikiama kiekvienai Šaliai. </w:t>
      </w:r>
      <w:r>
        <w:rPr>
          <w:sz w:val="22"/>
          <w:szCs w:val="22"/>
        </w:rPr>
        <w:t>Elektroninė sutartis sudaroma vienu elektroniniu dokumentu.</w:t>
      </w:r>
    </w:p>
    <w:p w14:paraId="1D08138F" w14:textId="77777777" w:rsidR="00165BC5" w:rsidRPr="00742740" w:rsidRDefault="00165BC5" w:rsidP="00165BC5">
      <w:pPr>
        <w:pStyle w:val="Sraas"/>
        <w:ind w:right="-1"/>
        <w:rPr>
          <w:sz w:val="22"/>
          <w:szCs w:val="22"/>
          <w:lang w:val="lt-LT"/>
        </w:rPr>
      </w:pPr>
    </w:p>
    <w:p w14:paraId="59E30773" w14:textId="77777777" w:rsidR="00165BC5" w:rsidRPr="00742740" w:rsidRDefault="00165BC5" w:rsidP="00165BC5">
      <w:pPr>
        <w:pStyle w:val="Sraas"/>
        <w:ind w:right="-1"/>
        <w:rPr>
          <w:sz w:val="22"/>
          <w:szCs w:val="22"/>
          <w:lang w:val="lt-LT"/>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165BC5" w:rsidRPr="00742740" w14:paraId="59287B18" w14:textId="77777777" w:rsidTr="004D5857">
        <w:tc>
          <w:tcPr>
            <w:tcW w:w="4678" w:type="dxa"/>
            <w:vAlign w:val="center"/>
          </w:tcPr>
          <w:p w14:paraId="75A1B0F3" w14:textId="77777777" w:rsidR="00165BC5" w:rsidRPr="00C1645E" w:rsidRDefault="00165BC5" w:rsidP="004D5857">
            <w:pPr>
              <w:pStyle w:val="Bodytxt"/>
              <w:jc w:val="left"/>
              <w:rPr>
                <w:b/>
              </w:rPr>
            </w:pPr>
            <w:r w:rsidRPr="00C1645E">
              <w:rPr>
                <w:b/>
              </w:rPr>
              <w:t>PERKANTYSIS SUBJEKTAS / UŽSAKOVAS</w:t>
            </w:r>
          </w:p>
        </w:tc>
        <w:tc>
          <w:tcPr>
            <w:tcW w:w="4682" w:type="dxa"/>
            <w:hideMark/>
          </w:tcPr>
          <w:p w14:paraId="570E42E0" w14:textId="77777777" w:rsidR="00165BC5" w:rsidRPr="00742740" w:rsidRDefault="00165BC5" w:rsidP="004D5857">
            <w:pPr>
              <w:pStyle w:val="Bodytxt"/>
            </w:pPr>
            <w:r w:rsidRPr="00C1645E">
              <w:rPr>
                <w:b/>
              </w:rPr>
              <w:t>RANGOVAS</w:t>
            </w:r>
            <w:r w:rsidRPr="00742740">
              <w:t>:</w:t>
            </w:r>
          </w:p>
        </w:tc>
      </w:tr>
      <w:tr w:rsidR="00165BC5" w:rsidRPr="00742740" w14:paraId="660A9EE9" w14:textId="77777777" w:rsidTr="004D5857">
        <w:trPr>
          <w:trHeight w:val="2627"/>
        </w:trPr>
        <w:tc>
          <w:tcPr>
            <w:tcW w:w="4678" w:type="dxa"/>
          </w:tcPr>
          <w:p w14:paraId="01071AE5" w14:textId="77777777" w:rsidR="00165BC5" w:rsidRPr="00742740" w:rsidRDefault="00165BC5" w:rsidP="004D5857">
            <w:pPr>
              <w:pStyle w:val="Bodytxt"/>
            </w:pPr>
            <w:r w:rsidRPr="00742740">
              <w:t>Pasirašyta ir patvirtinta</w:t>
            </w:r>
          </w:p>
          <w:p w14:paraId="089F6823" w14:textId="77777777" w:rsidR="00165BC5" w:rsidRPr="00742740" w:rsidRDefault="00165BC5" w:rsidP="004D5857">
            <w:pPr>
              <w:pStyle w:val="Bodytxt"/>
            </w:pPr>
          </w:p>
          <w:p w14:paraId="666AA8E2" w14:textId="77777777" w:rsidR="00165BC5" w:rsidRPr="00742740" w:rsidRDefault="00165BC5" w:rsidP="004D5857">
            <w:pPr>
              <w:pStyle w:val="Bodytxt"/>
            </w:pPr>
            <w:r w:rsidRPr="00742740">
              <w:t xml:space="preserve">................................................................… </w:t>
            </w:r>
          </w:p>
          <w:p w14:paraId="283DD982" w14:textId="77777777" w:rsidR="00D172BB" w:rsidRDefault="00D172BB" w:rsidP="004D5857">
            <w:pPr>
              <w:pStyle w:val="Bodytxt"/>
              <w:jc w:val="left"/>
            </w:pPr>
            <w:r>
              <w:t>RAMŪNAS PETRAS ŠULSKUS</w:t>
            </w:r>
            <w:r w:rsidR="00165BC5" w:rsidRPr="00742740">
              <w:t xml:space="preserve"> </w:t>
            </w:r>
          </w:p>
          <w:p w14:paraId="24DDC4DA" w14:textId="022AC2C3" w:rsidR="00165BC5" w:rsidRPr="00742740" w:rsidRDefault="00D172BB" w:rsidP="004D5857">
            <w:pPr>
              <w:pStyle w:val="Bodytxt"/>
              <w:jc w:val="left"/>
            </w:pPr>
            <w:r>
              <w:t>Generalinis direktorius</w:t>
            </w:r>
          </w:p>
          <w:p w14:paraId="1B42FD9C" w14:textId="77777777" w:rsidR="00165BC5" w:rsidRPr="00742740" w:rsidRDefault="00165BC5" w:rsidP="00D172BB">
            <w:pPr>
              <w:pStyle w:val="Bodytxt"/>
              <w:jc w:val="left"/>
            </w:pPr>
          </w:p>
        </w:tc>
        <w:tc>
          <w:tcPr>
            <w:tcW w:w="4682" w:type="dxa"/>
          </w:tcPr>
          <w:p w14:paraId="74081C17" w14:textId="77777777" w:rsidR="00165BC5" w:rsidRPr="00742740" w:rsidRDefault="00165BC5" w:rsidP="004D5857">
            <w:pPr>
              <w:pStyle w:val="Bodytxt"/>
            </w:pPr>
            <w:r w:rsidRPr="00742740">
              <w:t>Pasirašyta ir patvirtinta</w:t>
            </w:r>
          </w:p>
          <w:p w14:paraId="762A9710" w14:textId="77777777" w:rsidR="00165BC5" w:rsidRPr="00742740" w:rsidRDefault="00165BC5" w:rsidP="004D5857">
            <w:pPr>
              <w:pStyle w:val="Bodytxt"/>
            </w:pPr>
          </w:p>
          <w:p w14:paraId="5AF232A1" w14:textId="77777777" w:rsidR="00165BC5" w:rsidRPr="00742740" w:rsidRDefault="00165BC5" w:rsidP="004D5857">
            <w:pPr>
              <w:pStyle w:val="Bodytxt"/>
            </w:pPr>
            <w:r w:rsidRPr="00742740">
              <w:t xml:space="preserve">................................................................… </w:t>
            </w:r>
          </w:p>
          <w:p w14:paraId="188D2108" w14:textId="39B8C336" w:rsidR="00165BC5" w:rsidRPr="00742740" w:rsidRDefault="00983747" w:rsidP="004D5857">
            <w:pPr>
              <w:pStyle w:val="Bodytxt"/>
              <w:jc w:val="left"/>
            </w:pPr>
            <w:r>
              <w:t>DARIUS VIDMANTAS VILIMAS</w:t>
            </w:r>
          </w:p>
          <w:p w14:paraId="793901E0" w14:textId="5390E8A8" w:rsidR="00165BC5" w:rsidRPr="00742740" w:rsidRDefault="00983747" w:rsidP="004D5857">
            <w:pPr>
              <w:pStyle w:val="Bodytxt"/>
              <w:jc w:val="left"/>
            </w:pPr>
            <w:r>
              <w:t>Generalinis direktorius</w:t>
            </w:r>
          </w:p>
          <w:p w14:paraId="656EC864" w14:textId="77777777" w:rsidR="00165BC5" w:rsidRPr="00742740" w:rsidRDefault="00165BC5" w:rsidP="00983747">
            <w:pPr>
              <w:pStyle w:val="Bodytxt"/>
              <w:jc w:val="left"/>
            </w:pPr>
          </w:p>
        </w:tc>
      </w:tr>
    </w:tbl>
    <w:p w14:paraId="407F30C7" w14:textId="77777777" w:rsidR="00165BC5" w:rsidRDefault="00165BC5" w:rsidP="00165BC5">
      <w:pPr>
        <w:jc w:val="center"/>
        <w:rPr>
          <w:b/>
          <w:bCs/>
          <w:caps/>
          <w:sz w:val="22"/>
          <w:szCs w:val="22"/>
        </w:rPr>
      </w:pPr>
      <w:bookmarkStart w:id="3" w:name="Bendrosios_salygos"/>
      <w:bookmarkEnd w:id="3"/>
    </w:p>
    <w:p w14:paraId="6A7F1DDA" w14:textId="77777777" w:rsidR="00165BC5" w:rsidRDefault="00165BC5" w:rsidP="00165BC5">
      <w:pPr>
        <w:rPr>
          <w:b/>
          <w:bCs/>
          <w:caps/>
          <w:sz w:val="22"/>
          <w:szCs w:val="22"/>
        </w:rPr>
      </w:pPr>
      <w:r>
        <w:rPr>
          <w:b/>
          <w:bCs/>
          <w:caps/>
          <w:sz w:val="22"/>
          <w:szCs w:val="22"/>
        </w:rPr>
        <w:br w:type="page"/>
      </w:r>
    </w:p>
    <w:p w14:paraId="29A9330D" w14:textId="77777777" w:rsidR="00165BC5" w:rsidRDefault="00165BC5" w:rsidP="00215600">
      <w:pPr>
        <w:jc w:val="center"/>
        <w:rPr>
          <w:b/>
          <w:bCs/>
          <w:caps/>
          <w:sz w:val="22"/>
          <w:szCs w:val="22"/>
        </w:rPr>
      </w:pPr>
      <w:r w:rsidRPr="00742740">
        <w:rPr>
          <w:b/>
          <w:bCs/>
          <w:caps/>
          <w:sz w:val="22"/>
          <w:szCs w:val="22"/>
        </w:rPr>
        <w:lastRenderedPageBreak/>
        <w:t>Bendrosios sutarties sąlygos</w:t>
      </w:r>
    </w:p>
    <w:p w14:paraId="5B18410E" w14:textId="77777777" w:rsidR="00215600" w:rsidRPr="00111AC3" w:rsidRDefault="00215600" w:rsidP="00215600">
      <w:pPr>
        <w:jc w:val="center"/>
        <w:rPr>
          <w:b/>
          <w:bCs/>
          <w:caps/>
          <w:sz w:val="22"/>
          <w:szCs w:val="22"/>
        </w:rPr>
      </w:pPr>
    </w:p>
    <w:p w14:paraId="4C848CED" w14:textId="77777777" w:rsidR="00215600" w:rsidRPr="00215600" w:rsidRDefault="00215600" w:rsidP="00215600">
      <w:pPr>
        <w:jc w:val="center"/>
        <w:rPr>
          <w:b/>
          <w:bCs/>
          <w:sz w:val="22"/>
          <w:szCs w:val="22"/>
          <w:lang w:eastAsia="lt-LT"/>
        </w:rPr>
      </w:pPr>
      <w:r w:rsidRPr="00215600">
        <w:rPr>
          <w:b/>
          <w:sz w:val="22"/>
          <w:szCs w:val="22"/>
          <w:lang w:eastAsia="lt-LT"/>
        </w:rPr>
        <w:t>PAVIRŠINIŲ NUOTEKŲ TINKLŲ ŠIRVINTŲ 2-AS TAK., EIGULIŲ G., ŠIRVINTŲ G., ANYKŠČIŲ G., ZANAVYKŲ G., JONAVOS G., BIRŽŲ G., KAPSŲ G., KAUNO MIESTE STATYBOS IR REKONSTRAVIMO DARBAI</w:t>
      </w:r>
    </w:p>
    <w:p w14:paraId="141F4DF2" w14:textId="77777777" w:rsidR="00165BC5" w:rsidRDefault="00165BC5" w:rsidP="00165BC5">
      <w:pPr>
        <w:jc w:val="both"/>
        <w:rPr>
          <w:sz w:val="22"/>
          <w:szCs w:val="22"/>
        </w:rPr>
      </w:pPr>
    </w:p>
    <w:p w14:paraId="0FFDFB55" w14:textId="77777777" w:rsidR="00165BC5" w:rsidRDefault="00165BC5" w:rsidP="00165BC5">
      <w:pPr>
        <w:jc w:val="both"/>
        <w:rPr>
          <w:sz w:val="22"/>
          <w:szCs w:val="22"/>
        </w:rPr>
      </w:pPr>
    </w:p>
    <w:p w14:paraId="1D9FAB1F" w14:textId="77777777" w:rsidR="00165BC5" w:rsidRPr="00742740" w:rsidRDefault="00165BC5" w:rsidP="00165BC5">
      <w:pPr>
        <w:jc w:val="both"/>
        <w:rPr>
          <w:rStyle w:val="FontStyle23"/>
          <w:rFonts w:eastAsia="Calibri"/>
          <w:sz w:val="22"/>
          <w:szCs w:val="22"/>
          <w:lang w:eastAsia="lt-LT"/>
        </w:rPr>
      </w:pPr>
      <w:r w:rsidRPr="00742740">
        <w:rPr>
          <w:sz w:val="22"/>
          <w:szCs w:val="22"/>
        </w:rPr>
        <w:t xml:space="preserve">Bendrosios sutarties sąlygos yra: </w:t>
      </w:r>
    </w:p>
    <w:p w14:paraId="1174836E"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2"/>
          <w:szCs w:val="22"/>
          <w:lang w:eastAsia="fr-FR"/>
        </w:rPr>
      </w:pPr>
      <w:proofErr w:type="spellStart"/>
      <w:r w:rsidRPr="00742740">
        <w:rPr>
          <w:rStyle w:val="FontStyle18"/>
          <w:sz w:val="22"/>
          <w:szCs w:val="22"/>
          <w:lang w:eastAsia="lt-LT"/>
        </w:rPr>
        <w:t>Fédération</w:t>
      </w:r>
      <w:proofErr w:type="spellEnd"/>
      <w:r w:rsidRPr="00742740">
        <w:rPr>
          <w:rStyle w:val="FontStyle18"/>
          <w:sz w:val="22"/>
          <w:szCs w:val="22"/>
          <w:lang w:eastAsia="lt-LT"/>
        </w:rPr>
        <w:t xml:space="preserve"> </w:t>
      </w:r>
      <w:proofErr w:type="spellStart"/>
      <w:r w:rsidRPr="00742740">
        <w:rPr>
          <w:rStyle w:val="FontStyle18"/>
          <w:sz w:val="22"/>
          <w:szCs w:val="22"/>
          <w:lang w:eastAsia="lt-LT"/>
        </w:rPr>
        <w:t>Internationale</w:t>
      </w:r>
      <w:proofErr w:type="spellEnd"/>
      <w:r w:rsidRPr="00742740">
        <w:rPr>
          <w:rStyle w:val="FontStyle18"/>
          <w:sz w:val="22"/>
          <w:szCs w:val="22"/>
          <w:lang w:eastAsia="lt-LT"/>
        </w:rPr>
        <w:t xml:space="preserve"> </w:t>
      </w:r>
      <w:proofErr w:type="spellStart"/>
      <w:r w:rsidRPr="00742740">
        <w:rPr>
          <w:rStyle w:val="FontStyle18"/>
          <w:sz w:val="22"/>
          <w:szCs w:val="22"/>
          <w:lang w:eastAsia="lt-LT"/>
        </w:rPr>
        <w:t>des</w:t>
      </w:r>
      <w:proofErr w:type="spellEnd"/>
      <w:r w:rsidRPr="00742740">
        <w:rPr>
          <w:rStyle w:val="FontStyle18"/>
          <w:sz w:val="22"/>
          <w:szCs w:val="22"/>
        </w:rPr>
        <w:t xml:space="preserve"> </w:t>
      </w:r>
      <w:proofErr w:type="spellStart"/>
      <w:r w:rsidRPr="00742740">
        <w:rPr>
          <w:rStyle w:val="FontStyle18"/>
          <w:sz w:val="22"/>
          <w:szCs w:val="22"/>
          <w:lang w:eastAsia="fr-FR"/>
        </w:rPr>
        <w:t>Ingénieurs-Conseils</w:t>
      </w:r>
      <w:proofErr w:type="spellEnd"/>
      <w:r w:rsidRPr="00742740">
        <w:rPr>
          <w:rStyle w:val="FontStyle18"/>
          <w:sz w:val="22"/>
          <w:szCs w:val="22"/>
          <w:lang w:eastAsia="fr-FR"/>
        </w:rPr>
        <w:t xml:space="preserve"> </w:t>
      </w:r>
      <w:r w:rsidRPr="00742740">
        <w:rPr>
          <w:rStyle w:val="FontStyle23"/>
          <w:sz w:val="22"/>
          <w:szCs w:val="22"/>
          <w:lang w:eastAsia="fr-FR"/>
        </w:rPr>
        <w:t>(FIDIC)</w:t>
      </w:r>
    </w:p>
    <w:p w14:paraId="3DE2CB28"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2"/>
          <w:szCs w:val="22"/>
          <w:lang w:eastAsia="fr-FR"/>
        </w:rPr>
      </w:pPr>
    </w:p>
    <w:p w14:paraId="4098A036"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sz w:val="22"/>
          <w:szCs w:val="22"/>
          <w:lang w:eastAsia="en-US"/>
        </w:rPr>
      </w:pPr>
      <w:r w:rsidRPr="00742740">
        <w:rPr>
          <w:sz w:val="22"/>
          <w:szCs w:val="22"/>
        </w:rPr>
        <w:t xml:space="preserve">Užsakovo suprojektuotų statybos ir inžinerinių darbų, elektros ir mechanikos įrenginių </w:t>
      </w:r>
    </w:p>
    <w:p w14:paraId="3A4719EC"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b/>
          <w:bCs/>
          <w:sz w:val="22"/>
          <w:szCs w:val="22"/>
        </w:rPr>
      </w:pPr>
      <w:r w:rsidRPr="00742740">
        <w:rPr>
          <w:b/>
          <w:bCs/>
          <w:sz w:val="22"/>
          <w:szCs w:val="22"/>
        </w:rPr>
        <w:t>statybos bei įrangos sutarties sąlygos</w:t>
      </w:r>
    </w:p>
    <w:p w14:paraId="54BA5890"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2"/>
          <w:szCs w:val="22"/>
        </w:rPr>
      </w:pPr>
      <w:r w:rsidRPr="00742740">
        <w:rPr>
          <w:sz w:val="22"/>
          <w:szCs w:val="22"/>
        </w:rPr>
        <w:t>FIDIC „Raudonoji“ knyga,</w:t>
      </w:r>
    </w:p>
    <w:p w14:paraId="0BE46063"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rStyle w:val="FontStyle23"/>
          <w:sz w:val="22"/>
          <w:szCs w:val="22"/>
          <w:lang w:eastAsia="fr-FR"/>
        </w:rPr>
      </w:pPr>
    </w:p>
    <w:p w14:paraId="535261CC"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2"/>
          <w:szCs w:val="22"/>
        </w:rPr>
      </w:pPr>
      <w:r w:rsidRPr="00742740">
        <w:rPr>
          <w:rStyle w:val="FontStyle23"/>
          <w:sz w:val="22"/>
          <w:szCs w:val="22"/>
          <w:lang w:eastAsia="fr-FR"/>
        </w:rPr>
        <w:t>(išleistos pirmuoju leidimu 1999 metais anglų kalba ir antruoju vertimu į lietuvių kalbą 2007 metais leidimu, ISBN 978-9986- 687-17-7)</w:t>
      </w:r>
    </w:p>
    <w:p w14:paraId="1A7EB2EB" w14:textId="77777777" w:rsidR="00165BC5" w:rsidRPr="00742740" w:rsidRDefault="00165BC5" w:rsidP="00165BC5">
      <w:pPr>
        <w:tabs>
          <w:tab w:val="right" w:pos="9936"/>
        </w:tabs>
        <w:spacing w:before="120" w:after="120"/>
        <w:jc w:val="both"/>
        <w:rPr>
          <w:b/>
          <w:sz w:val="22"/>
          <w:szCs w:val="22"/>
        </w:rPr>
      </w:pPr>
      <w:r w:rsidRPr="00742740">
        <w:rPr>
          <w:b/>
          <w:sz w:val="22"/>
          <w:szCs w:val="22"/>
        </w:rPr>
        <w:t>Bendrųjų sutarties sąlygų taikymas</w:t>
      </w:r>
    </w:p>
    <w:p w14:paraId="09A292C1"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 xml:space="preserve">Bendrosios FIDIC sutarties sąlygos taikomos sutinkamai su STR </w:t>
      </w:r>
      <w:r w:rsidRPr="00742740">
        <w:rPr>
          <w:bCs/>
          <w:sz w:val="22"/>
          <w:szCs w:val="22"/>
        </w:rPr>
        <w:t>1.06.01:2016</w:t>
      </w:r>
      <w:r w:rsidRPr="00742740">
        <w:rPr>
          <w:sz w:val="22"/>
          <w:szCs w:val="22"/>
        </w:rPr>
        <w:t xml:space="preserve"> „S</w:t>
      </w:r>
      <w:r w:rsidRPr="00742740">
        <w:rPr>
          <w:bCs/>
          <w:sz w:val="22"/>
          <w:szCs w:val="22"/>
        </w:rPr>
        <w:t>tatybos darbai. Statinio statybos priežiūra</w:t>
      </w:r>
      <w:r w:rsidRPr="00742740">
        <w:rPr>
          <w:sz w:val="22"/>
          <w:szCs w:val="22"/>
        </w:rPr>
        <w:t>“ (2016-12-02 įsakymas Nr. D1-848 (TAR, Nr. 16-28228)) 2 punkto nuostatomis.</w:t>
      </w:r>
    </w:p>
    <w:p w14:paraId="3CE49E20"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29930B51"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Bendrosios sutarties sąlygos nėra pridedamos prie šių pirkimo dokumentų/ sutarties dokumentų.</w:t>
      </w:r>
      <w:r w:rsidRPr="00742740">
        <w:rPr>
          <w:b/>
          <w:sz w:val="22"/>
          <w:szCs w:val="22"/>
        </w:rPr>
        <w:t xml:space="preserve"> </w:t>
      </w:r>
      <w:r w:rsidRPr="00742740">
        <w:rPr>
          <w:sz w:val="22"/>
          <w:szCs w:val="22"/>
        </w:rPr>
        <w:t>Konkurso dalyvis/ Rangovas gali jas įsigyti iš leidėjų</w:t>
      </w:r>
      <w:r w:rsidRPr="00742740">
        <w:rPr>
          <w:sz w:val="22"/>
          <w:szCs w:val="22"/>
          <w:vertAlign w:val="superscript"/>
        </w:rPr>
        <w:footnoteReference w:id="1"/>
      </w:r>
      <w:r w:rsidRPr="00742740">
        <w:rPr>
          <w:sz w:val="22"/>
          <w:szCs w:val="22"/>
        </w:rPr>
        <w:t xml:space="preserve">. </w:t>
      </w:r>
    </w:p>
    <w:p w14:paraId="077DCC86" w14:textId="77777777" w:rsidR="00165BC5" w:rsidRDefault="00165BC5" w:rsidP="00165BC5">
      <w:pPr>
        <w:spacing w:after="200" w:line="276" w:lineRule="auto"/>
        <w:rPr>
          <w:b/>
          <w:bCs/>
          <w:sz w:val="22"/>
          <w:szCs w:val="22"/>
          <w:highlight w:val="yellow"/>
        </w:rPr>
      </w:pPr>
    </w:p>
    <w:p w14:paraId="001BDD1E" w14:textId="77777777" w:rsidR="00165BC5" w:rsidRDefault="00165BC5" w:rsidP="00165BC5">
      <w:pPr>
        <w:spacing w:after="200" w:line="276" w:lineRule="auto"/>
        <w:rPr>
          <w:b/>
          <w:bCs/>
          <w:sz w:val="22"/>
          <w:szCs w:val="22"/>
          <w:highlight w:val="yellow"/>
        </w:rPr>
      </w:pPr>
    </w:p>
    <w:p w14:paraId="47FE705C" w14:textId="77777777" w:rsidR="00165BC5" w:rsidRDefault="00165BC5" w:rsidP="00165BC5">
      <w:pPr>
        <w:spacing w:after="200" w:line="276" w:lineRule="auto"/>
        <w:rPr>
          <w:b/>
          <w:bCs/>
          <w:sz w:val="22"/>
          <w:szCs w:val="22"/>
          <w:highlight w:val="yellow"/>
        </w:rPr>
      </w:pPr>
    </w:p>
    <w:p w14:paraId="07295690" w14:textId="77777777" w:rsidR="00165BC5" w:rsidRDefault="00165BC5" w:rsidP="00165BC5">
      <w:pPr>
        <w:spacing w:after="200" w:line="276" w:lineRule="auto"/>
        <w:rPr>
          <w:b/>
          <w:bCs/>
          <w:sz w:val="22"/>
          <w:szCs w:val="22"/>
          <w:highlight w:val="yellow"/>
        </w:rPr>
      </w:pPr>
    </w:p>
    <w:p w14:paraId="57EA8BB5" w14:textId="77777777" w:rsidR="00165BC5" w:rsidRDefault="00165BC5" w:rsidP="00165BC5">
      <w:pPr>
        <w:spacing w:after="200" w:line="276" w:lineRule="auto"/>
        <w:rPr>
          <w:b/>
          <w:bCs/>
          <w:sz w:val="22"/>
          <w:szCs w:val="22"/>
          <w:highlight w:val="yellow"/>
        </w:rPr>
      </w:pPr>
    </w:p>
    <w:p w14:paraId="5BFE7DD6" w14:textId="77777777" w:rsidR="00165BC5" w:rsidRDefault="00165BC5" w:rsidP="00165BC5">
      <w:pPr>
        <w:spacing w:after="200" w:line="276" w:lineRule="auto"/>
        <w:rPr>
          <w:b/>
          <w:bCs/>
          <w:sz w:val="22"/>
          <w:szCs w:val="22"/>
          <w:highlight w:val="yellow"/>
        </w:rPr>
      </w:pPr>
    </w:p>
    <w:p w14:paraId="4D2E67D6" w14:textId="77777777" w:rsidR="00165BC5" w:rsidRDefault="00165BC5" w:rsidP="00165BC5">
      <w:pPr>
        <w:spacing w:after="200" w:line="276" w:lineRule="auto"/>
        <w:rPr>
          <w:b/>
          <w:bCs/>
          <w:sz w:val="22"/>
          <w:szCs w:val="22"/>
          <w:highlight w:val="yellow"/>
        </w:rPr>
      </w:pPr>
    </w:p>
    <w:p w14:paraId="08526891" w14:textId="77777777" w:rsidR="00165BC5" w:rsidRDefault="00165BC5" w:rsidP="00165BC5">
      <w:pPr>
        <w:spacing w:after="200" w:line="276" w:lineRule="auto"/>
        <w:rPr>
          <w:b/>
          <w:bCs/>
          <w:sz w:val="22"/>
          <w:szCs w:val="22"/>
          <w:highlight w:val="yellow"/>
        </w:rPr>
      </w:pPr>
    </w:p>
    <w:p w14:paraId="5C8244C3" w14:textId="77777777" w:rsidR="00165BC5" w:rsidRDefault="00165BC5" w:rsidP="00165BC5">
      <w:pPr>
        <w:spacing w:after="200" w:line="276" w:lineRule="auto"/>
        <w:rPr>
          <w:b/>
          <w:bCs/>
          <w:sz w:val="22"/>
          <w:szCs w:val="22"/>
          <w:highlight w:val="yellow"/>
        </w:rPr>
      </w:pPr>
    </w:p>
    <w:p w14:paraId="0C94CEA0" w14:textId="77777777" w:rsidR="00165BC5" w:rsidRDefault="00165BC5" w:rsidP="00165BC5">
      <w:pPr>
        <w:spacing w:after="200" w:line="276" w:lineRule="auto"/>
        <w:rPr>
          <w:b/>
          <w:bCs/>
          <w:sz w:val="22"/>
          <w:szCs w:val="22"/>
          <w:highlight w:val="yellow"/>
        </w:rPr>
      </w:pPr>
    </w:p>
    <w:p w14:paraId="43C7852D" w14:textId="77777777" w:rsidR="00165BC5" w:rsidRDefault="00165BC5" w:rsidP="00165BC5">
      <w:pPr>
        <w:spacing w:after="200" w:line="276" w:lineRule="auto"/>
        <w:rPr>
          <w:b/>
          <w:bCs/>
          <w:sz w:val="22"/>
          <w:szCs w:val="22"/>
          <w:highlight w:val="yellow"/>
        </w:rPr>
      </w:pPr>
    </w:p>
    <w:p w14:paraId="584CD9E6" w14:textId="77777777" w:rsidR="00165BC5" w:rsidRDefault="00165BC5" w:rsidP="00165BC5">
      <w:pPr>
        <w:spacing w:after="200" w:line="276" w:lineRule="auto"/>
        <w:rPr>
          <w:b/>
          <w:bCs/>
          <w:sz w:val="22"/>
          <w:szCs w:val="22"/>
          <w:highlight w:val="yellow"/>
        </w:rPr>
      </w:pPr>
    </w:p>
    <w:p w14:paraId="1750427F" w14:textId="77777777" w:rsidR="00165BC5" w:rsidRDefault="00165BC5" w:rsidP="00165BC5">
      <w:pPr>
        <w:rPr>
          <w:b/>
          <w:bCs/>
          <w:caps/>
          <w:sz w:val="24"/>
          <w:szCs w:val="24"/>
        </w:rPr>
      </w:pPr>
      <w:r>
        <w:rPr>
          <w:b/>
          <w:bCs/>
          <w:caps/>
          <w:sz w:val="24"/>
          <w:szCs w:val="24"/>
        </w:rPr>
        <w:br w:type="page"/>
      </w:r>
    </w:p>
    <w:p w14:paraId="7D13B1DD" w14:textId="77777777" w:rsidR="00165BC5" w:rsidRPr="00C761F0" w:rsidRDefault="00165BC5" w:rsidP="00165BC5">
      <w:pPr>
        <w:tabs>
          <w:tab w:val="right" w:pos="9936"/>
        </w:tabs>
        <w:jc w:val="center"/>
        <w:rPr>
          <w:b/>
          <w:bCs/>
          <w:caps/>
          <w:sz w:val="24"/>
          <w:szCs w:val="24"/>
        </w:rPr>
      </w:pPr>
      <w:r w:rsidRPr="00384B22">
        <w:rPr>
          <w:b/>
          <w:bCs/>
          <w:caps/>
          <w:sz w:val="24"/>
          <w:szCs w:val="24"/>
        </w:rPr>
        <w:lastRenderedPageBreak/>
        <w:t>Konkrečios sutarties sąlygos</w:t>
      </w:r>
    </w:p>
    <w:p w14:paraId="779B602C" w14:textId="77777777" w:rsidR="00165BC5" w:rsidRPr="00742740" w:rsidRDefault="00165BC5" w:rsidP="00165BC5">
      <w:pPr>
        <w:ind w:firstLine="720"/>
        <w:jc w:val="both"/>
        <w:rPr>
          <w:sz w:val="22"/>
          <w:szCs w:val="22"/>
        </w:rPr>
      </w:pPr>
    </w:p>
    <w:p w14:paraId="1EC55F9D" w14:textId="77777777" w:rsidR="00165BC5" w:rsidRPr="00384B22" w:rsidRDefault="00165BC5" w:rsidP="00165BC5">
      <w:pPr>
        <w:ind w:firstLine="720"/>
        <w:jc w:val="both"/>
        <w:rPr>
          <w:sz w:val="24"/>
          <w:szCs w:val="24"/>
        </w:rPr>
      </w:pPr>
      <w:r w:rsidRPr="00384B22">
        <w:rPr>
          <w:sz w:val="24"/>
          <w:szCs w:val="24"/>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3"/>
        <w:gridCol w:w="7512"/>
      </w:tblGrid>
      <w:tr w:rsidR="00165BC5" w:rsidRPr="006E74A7" w14:paraId="1A368E4C"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14F1C59B"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 w:name="_Toc128826825"/>
            <w:bookmarkStart w:id="5" w:name="_Toc140564093"/>
            <w:bookmarkStart w:id="6" w:name="_Toc143077368"/>
            <w:bookmarkStart w:id="7" w:name="_Toc143518390"/>
            <w:bookmarkStart w:id="8" w:name="_Toc143677746"/>
            <w:bookmarkStart w:id="9" w:name="_Toc217377173"/>
            <w:r w:rsidRPr="006E74A7">
              <w:rPr>
                <w:b/>
                <w:sz w:val="22"/>
                <w:szCs w:val="22"/>
                <w:lang w:eastAsia="en-US"/>
              </w:rPr>
              <w:t>1 straipsnis. Bendrosios nuostatos</w:t>
            </w:r>
            <w:bookmarkEnd w:id="4"/>
            <w:bookmarkEnd w:id="5"/>
            <w:bookmarkEnd w:id="6"/>
            <w:bookmarkEnd w:id="7"/>
            <w:bookmarkEnd w:id="8"/>
            <w:bookmarkEnd w:id="9"/>
            <w:r w:rsidRPr="006E74A7">
              <w:rPr>
                <w:sz w:val="22"/>
                <w:szCs w:val="22"/>
                <w:lang w:eastAsia="en-US"/>
              </w:rPr>
              <w:t xml:space="preserve"> </w:t>
            </w:r>
          </w:p>
        </w:tc>
      </w:tr>
      <w:tr w:rsidR="00165BC5" w:rsidRPr="006E74A7" w14:paraId="02AA978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9FDBBEC" w14:textId="77777777" w:rsidR="00165BC5" w:rsidRPr="006E74A7" w:rsidRDefault="00165BC5" w:rsidP="004D5857">
            <w:pPr>
              <w:autoSpaceDN w:val="0"/>
              <w:rPr>
                <w:b/>
                <w:sz w:val="22"/>
                <w:szCs w:val="22"/>
              </w:rPr>
            </w:pPr>
            <w:r w:rsidRPr="006E74A7">
              <w:rPr>
                <w:b/>
                <w:sz w:val="22"/>
                <w:szCs w:val="22"/>
              </w:rPr>
              <w:t>1.1 punktas</w:t>
            </w:r>
          </w:p>
        </w:tc>
        <w:tc>
          <w:tcPr>
            <w:tcW w:w="7512" w:type="dxa"/>
            <w:tcBorders>
              <w:top w:val="single" w:sz="4" w:space="0" w:color="auto"/>
              <w:left w:val="single" w:sz="4" w:space="0" w:color="auto"/>
              <w:bottom w:val="single" w:sz="4" w:space="0" w:color="auto"/>
              <w:right w:val="single" w:sz="4" w:space="0" w:color="auto"/>
            </w:tcBorders>
            <w:hideMark/>
          </w:tcPr>
          <w:p w14:paraId="561F1D0E" w14:textId="77777777" w:rsidR="00165BC5" w:rsidRPr="006E74A7" w:rsidRDefault="00165BC5" w:rsidP="004D5857">
            <w:pPr>
              <w:autoSpaceDN w:val="0"/>
              <w:rPr>
                <w:b/>
                <w:sz w:val="22"/>
                <w:szCs w:val="22"/>
              </w:rPr>
            </w:pPr>
            <w:r w:rsidRPr="006E74A7">
              <w:rPr>
                <w:b/>
                <w:sz w:val="22"/>
                <w:szCs w:val="22"/>
              </w:rPr>
              <w:t xml:space="preserve">Sąvokos </w:t>
            </w:r>
          </w:p>
        </w:tc>
      </w:tr>
      <w:tr w:rsidR="00165BC5" w:rsidRPr="006E74A7" w14:paraId="125D30D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82D52D" w14:textId="77777777" w:rsidR="00165BC5" w:rsidRPr="006E74A7" w:rsidRDefault="00165BC5" w:rsidP="004D5857">
            <w:pPr>
              <w:autoSpaceDN w:val="0"/>
              <w:rPr>
                <w:b/>
                <w:sz w:val="22"/>
                <w:szCs w:val="22"/>
              </w:rPr>
            </w:pPr>
            <w:r w:rsidRPr="006E74A7">
              <w:rPr>
                <w:b/>
                <w:sz w:val="22"/>
                <w:szCs w:val="22"/>
              </w:rPr>
              <w:t>1.1.1</w:t>
            </w:r>
          </w:p>
        </w:tc>
        <w:tc>
          <w:tcPr>
            <w:tcW w:w="7512" w:type="dxa"/>
            <w:tcBorders>
              <w:top w:val="single" w:sz="4" w:space="0" w:color="auto"/>
              <w:left w:val="single" w:sz="4" w:space="0" w:color="auto"/>
              <w:bottom w:val="single" w:sz="4" w:space="0" w:color="auto"/>
              <w:right w:val="single" w:sz="4" w:space="0" w:color="auto"/>
            </w:tcBorders>
            <w:hideMark/>
          </w:tcPr>
          <w:p w14:paraId="67390AB8" w14:textId="77777777" w:rsidR="00165BC5" w:rsidRPr="006E74A7" w:rsidRDefault="00165BC5" w:rsidP="004D5857">
            <w:pPr>
              <w:autoSpaceDN w:val="0"/>
              <w:rPr>
                <w:b/>
                <w:sz w:val="22"/>
                <w:szCs w:val="22"/>
              </w:rPr>
            </w:pPr>
            <w:r w:rsidRPr="006E74A7">
              <w:rPr>
                <w:b/>
                <w:sz w:val="22"/>
                <w:szCs w:val="22"/>
              </w:rPr>
              <w:t>Sutartis</w:t>
            </w:r>
          </w:p>
        </w:tc>
      </w:tr>
      <w:tr w:rsidR="00165BC5" w:rsidRPr="006E74A7" w14:paraId="13A3197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C27E647" w14:textId="77777777" w:rsidR="00165BC5" w:rsidRPr="006E74A7" w:rsidRDefault="00165BC5" w:rsidP="004D5857">
            <w:pPr>
              <w:autoSpaceDN w:val="0"/>
              <w:rPr>
                <w:b/>
                <w:sz w:val="22"/>
                <w:szCs w:val="22"/>
              </w:rPr>
            </w:pPr>
            <w:r w:rsidRPr="006E74A7">
              <w:rPr>
                <w:b/>
                <w:sz w:val="22"/>
                <w:szCs w:val="22"/>
              </w:rPr>
              <w:t>1.1.1.5</w:t>
            </w:r>
          </w:p>
        </w:tc>
        <w:tc>
          <w:tcPr>
            <w:tcW w:w="7512" w:type="dxa"/>
            <w:tcBorders>
              <w:top w:val="single" w:sz="4" w:space="0" w:color="auto"/>
              <w:left w:val="single" w:sz="4" w:space="0" w:color="auto"/>
              <w:bottom w:val="single" w:sz="4" w:space="0" w:color="auto"/>
              <w:right w:val="single" w:sz="4" w:space="0" w:color="auto"/>
            </w:tcBorders>
            <w:hideMark/>
          </w:tcPr>
          <w:p w14:paraId="41B9E56B" w14:textId="77777777" w:rsidR="00165BC5" w:rsidRPr="006E74A7" w:rsidRDefault="00165BC5" w:rsidP="004D5857">
            <w:pPr>
              <w:autoSpaceDN w:val="0"/>
              <w:rPr>
                <w:b/>
                <w:sz w:val="22"/>
                <w:szCs w:val="22"/>
              </w:rPr>
            </w:pPr>
            <w:r w:rsidRPr="006E74A7">
              <w:rPr>
                <w:b/>
                <w:sz w:val="22"/>
                <w:szCs w:val="22"/>
              </w:rPr>
              <w:t>Specifikacija</w:t>
            </w:r>
          </w:p>
        </w:tc>
      </w:tr>
      <w:tr w:rsidR="00165BC5" w:rsidRPr="006E74A7" w14:paraId="258C277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31554D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4643E5B" w14:textId="77777777" w:rsidR="00165BC5" w:rsidRPr="006E74A7" w:rsidRDefault="00165BC5" w:rsidP="004D5857">
            <w:pPr>
              <w:jc w:val="both"/>
              <w:rPr>
                <w:b/>
                <w:i/>
                <w:sz w:val="22"/>
                <w:szCs w:val="22"/>
              </w:rPr>
            </w:pPr>
            <w:r w:rsidRPr="006E74A7">
              <w:rPr>
                <w:b/>
                <w:i/>
                <w:sz w:val="22"/>
                <w:szCs w:val="22"/>
              </w:rPr>
              <w:t>Papildyti 1.1.1.5 papunktį:</w:t>
            </w:r>
          </w:p>
          <w:p w14:paraId="64B8EDEA" w14:textId="77777777" w:rsidR="00165BC5" w:rsidRPr="006E74A7" w:rsidRDefault="00165BC5" w:rsidP="004D5857">
            <w:pPr>
              <w:autoSpaceDN w:val="0"/>
              <w:jc w:val="both"/>
              <w:rPr>
                <w:sz w:val="22"/>
                <w:szCs w:val="22"/>
              </w:rPr>
            </w:pPr>
            <w:r w:rsidRPr="006E74A7">
              <w:rPr>
                <w:rFonts w:eastAsia="Calibri"/>
                <w:sz w:val="22"/>
                <w:szCs w:val="22"/>
                <w:lang w:eastAsia="lt-LT"/>
              </w:rPr>
              <w:t>Sąvoka „Specifikacija” apima ir terminą „Techninio projekto Techninė specifikacija”.</w:t>
            </w:r>
          </w:p>
        </w:tc>
      </w:tr>
      <w:tr w:rsidR="00165BC5" w:rsidRPr="006E74A7" w14:paraId="6B5EA72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CD1D014" w14:textId="77777777" w:rsidR="00165BC5" w:rsidRPr="006E74A7" w:rsidRDefault="00165BC5" w:rsidP="004D5857">
            <w:pPr>
              <w:autoSpaceDN w:val="0"/>
              <w:rPr>
                <w:b/>
                <w:sz w:val="22"/>
                <w:szCs w:val="22"/>
              </w:rPr>
            </w:pPr>
            <w:r w:rsidRPr="006E74A7">
              <w:rPr>
                <w:b/>
                <w:sz w:val="22"/>
                <w:szCs w:val="22"/>
              </w:rPr>
              <w:t>1.1.1.6</w:t>
            </w:r>
          </w:p>
        </w:tc>
        <w:tc>
          <w:tcPr>
            <w:tcW w:w="7512" w:type="dxa"/>
            <w:tcBorders>
              <w:top w:val="single" w:sz="4" w:space="0" w:color="auto"/>
              <w:left w:val="single" w:sz="4" w:space="0" w:color="auto"/>
              <w:bottom w:val="single" w:sz="4" w:space="0" w:color="auto"/>
              <w:right w:val="single" w:sz="4" w:space="0" w:color="auto"/>
            </w:tcBorders>
            <w:hideMark/>
          </w:tcPr>
          <w:p w14:paraId="68284151" w14:textId="77777777" w:rsidR="00165BC5" w:rsidRPr="006E74A7" w:rsidRDefault="00165BC5" w:rsidP="004D5857">
            <w:pPr>
              <w:autoSpaceDN w:val="0"/>
              <w:jc w:val="both"/>
              <w:rPr>
                <w:b/>
                <w:i/>
                <w:sz w:val="22"/>
                <w:szCs w:val="22"/>
              </w:rPr>
            </w:pPr>
            <w:r w:rsidRPr="006E74A7">
              <w:rPr>
                <w:b/>
                <w:sz w:val="22"/>
                <w:szCs w:val="22"/>
              </w:rPr>
              <w:t>Brėžiniai</w:t>
            </w:r>
          </w:p>
        </w:tc>
      </w:tr>
      <w:tr w:rsidR="00165BC5" w:rsidRPr="006E74A7" w14:paraId="73BF239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93F5E2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F0B059B" w14:textId="77777777" w:rsidR="00165BC5" w:rsidRPr="006E74A7" w:rsidRDefault="00165BC5" w:rsidP="004D5857">
            <w:pPr>
              <w:jc w:val="both"/>
              <w:rPr>
                <w:b/>
                <w:i/>
                <w:sz w:val="22"/>
                <w:szCs w:val="22"/>
              </w:rPr>
            </w:pPr>
            <w:r w:rsidRPr="006E74A7">
              <w:rPr>
                <w:b/>
                <w:i/>
                <w:sz w:val="22"/>
                <w:szCs w:val="22"/>
              </w:rPr>
              <w:t>Papildyti 1.1.1.6 papunktį:</w:t>
            </w:r>
          </w:p>
          <w:p w14:paraId="64E3018B" w14:textId="77777777" w:rsidR="00165BC5" w:rsidRPr="006E74A7" w:rsidRDefault="00165BC5" w:rsidP="004D5857">
            <w:pPr>
              <w:autoSpaceDN w:val="0"/>
              <w:jc w:val="both"/>
              <w:rPr>
                <w:sz w:val="22"/>
                <w:szCs w:val="22"/>
              </w:rPr>
            </w:pPr>
            <w:r w:rsidRPr="006E74A7">
              <w:rPr>
                <w:sz w:val="22"/>
                <w:szCs w:val="22"/>
              </w:rPr>
              <w:t xml:space="preserve">Sąvoka „Brėžiniai“ apima visus brėžinius už kuriuos yra atsakingas Užsakovas pagal STR </w:t>
            </w:r>
            <w:hyperlink r:id="rId11" w:history="1">
              <w:proofErr w:type="spellStart"/>
              <w:r w:rsidRPr="006E74A7">
                <w:rPr>
                  <w:rFonts w:eastAsia="Calibri"/>
                  <w:color w:val="0000FF"/>
                  <w:sz w:val="22"/>
                  <w:szCs w:val="22"/>
                  <w:u w:val="single"/>
                  <w:lang w:eastAsia="en-US"/>
                </w:rPr>
                <w:t>STR</w:t>
              </w:r>
              <w:proofErr w:type="spellEnd"/>
              <w:r w:rsidRPr="006E74A7">
                <w:rPr>
                  <w:rFonts w:eastAsia="Calibri"/>
                  <w:color w:val="0000FF"/>
                  <w:sz w:val="22"/>
                  <w:szCs w:val="22"/>
                  <w:u w:val="single"/>
                  <w:lang w:eastAsia="en-US"/>
                </w:rPr>
                <w:t xml:space="preserve"> 1.04.04:2017</w:t>
              </w:r>
            </w:hyperlink>
            <w:r w:rsidRPr="006E74A7">
              <w:rPr>
                <w:sz w:val="22"/>
                <w:szCs w:val="22"/>
              </w:rPr>
              <w:t xml:space="preserve"> „</w:t>
            </w:r>
            <w:r w:rsidRPr="006E74A7">
              <w:rPr>
                <w:rFonts w:eastAsia="Calibri"/>
                <w:sz w:val="22"/>
                <w:szCs w:val="22"/>
                <w:lang w:eastAsia="en-US"/>
              </w:rPr>
              <w:t>Statinio projektavimas, projekto ekspertizė</w:t>
            </w:r>
            <w:r w:rsidRPr="006E74A7">
              <w:rPr>
                <w:sz w:val="22"/>
                <w:szCs w:val="22"/>
              </w:rPr>
              <w:t>“.</w:t>
            </w:r>
          </w:p>
        </w:tc>
      </w:tr>
      <w:tr w:rsidR="00165BC5" w:rsidRPr="006E74A7" w14:paraId="6640E5B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6C60A04" w14:textId="77777777" w:rsidR="00165BC5" w:rsidRPr="006E74A7" w:rsidRDefault="00165BC5" w:rsidP="004D5857">
            <w:pPr>
              <w:autoSpaceDN w:val="0"/>
              <w:rPr>
                <w:b/>
                <w:sz w:val="22"/>
                <w:szCs w:val="22"/>
              </w:rPr>
            </w:pPr>
            <w:r w:rsidRPr="006E74A7">
              <w:rPr>
                <w:b/>
                <w:sz w:val="22"/>
                <w:szCs w:val="22"/>
              </w:rPr>
              <w:t>1.1.1.7</w:t>
            </w:r>
          </w:p>
        </w:tc>
        <w:tc>
          <w:tcPr>
            <w:tcW w:w="7512" w:type="dxa"/>
            <w:tcBorders>
              <w:top w:val="single" w:sz="4" w:space="0" w:color="auto"/>
              <w:left w:val="single" w:sz="4" w:space="0" w:color="auto"/>
              <w:bottom w:val="single" w:sz="4" w:space="0" w:color="auto"/>
              <w:right w:val="single" w:sz="4" w:space="0" w:color="auto"/>
            </w:tcBorders>
            <w:hideMark/>
          </w:tcPr>
          <w:p w14:paraId="767AF61E" w14:textId="77777777" w:rsidR="00165BC5" w:rsidRPr="006E74A7" w:rsidRDefault="00165BC5" w:rsidP="004D5857">
            <w:pPr>
              <w:keepNext/>
              <w:autoSpaceDN w:val="0"/>
              <w:jc w:val="both"/>
              <w:rPr>
                <w:b/>
                <w:i/>
                <w:sz w:val="22"/>
                <w:szCs w:val="22"/>
              </w:rPr>
            </w:pPr>
            <w:r w:rsidRPr="006E74A7">
              <w:rPr>
                <w:b/>
                <w:sz w:val="22"/>
                <w:szCs w:val="22"/>
              </w:rPr>
              <w:t>Žiniaraščiai</w:t>
            </w:r>
          </w:p>
        </w:tc>
      </w:tr>
      <w:tr w:rsidR="00165BC5" w:rsidRPr="006E74A7" w14:paraId="5557A6C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2B9916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40BA976" w14:textId="77777777" w:rsidR="00165BC5" w:rsidRPr="006E74A7" w:rsidRDefault="00165BC5" w:rsidP="004D5857">
            <w:pPr>
              <w:keepNext/>
              <w:jc w:val="both"/>
              <w:rPr>
                <w:b/>
                <w:i/>
                <w:sz w:val="22"/>
                <w:szCs w:val="22"/>
              </w:rPr>
            </w:pPr>
            <w:r w:rsidRPr="006E74A7">
              <w:rPr>
                <w:b/>
                <w:i/>
                <w:sz w:val="22"/>
                <w:szCs w:val="22"/>
              </w:rPr>
              <w:t>Pakeisti 1.1.1.7 papunktį  ir jį išdėstyti taip:</w:t>
            </w:r>
          </w:p>
          <w:p w14:paraId="4E70B835" w14:textId="77777777" w:rsidR="00165BC5" w:rsidRPr="006E74A7" w:rsidRDefault="00165BC5" w:rsidP="004D5857">
            <w:pPr>
              <w:autoSpaceDN w:val="0"/>
              <w:ind w:right="-17"/>
              <w:jc w:val="both"/>
              <w:rPr>
                <w:sz w:val="22"/>
                <w:szCs w:val="22"/>
              </w:rPr>
            </w:pPr>
            <w:r w:rsidRPr="006E74A7">
              <w:rPr>
                <w:rFonts w:eastAsia="Calibri"/>
                <w:b/>
                <w:sz w:val="22"/>
                <w:szCs w:val="22"/>
                <w:lang w:eastAsia="en-US"/>
              </w:rPr>
              <w:t>„Žiniaraščiai“</w:t>
            </w:r>
            <w:r w:rsidRPr="006E74A7">
              <w:rPr>
                <w:rFonts w:eastAsia="Calibri"/>
                <w:sz w:val="22"/>
                <w:szCs w:val="22"/>
                <w:lang w:eastAsia="en-US"/>
              </w:rPr>
              <w:t xml:space="preserve"> – Rangovo Pasiūlyme pagal Pirkimo reikalavimus užpildyti ir pateikti Darbų kiekių žiniaraš</w:t>
            </w:r>
            <w:r>
              <w:rPr>
                <w:rFonts w:eastAsia="Calibri"/>
                <w:sz w:val="22"/>
                <w:szCs w:val="22"/>
                <w:lang w:eastAsia="en-US"/>
              </w:rPr>
              <w:t>čiai</w:t>
            </w:r>
            <w:r w:rsidRPr="006E74A7">
              <w:rPr>
                <w:rFonts w:eastAsia="Calibri"/>
                <w:sz w:val="22"/>
                <w:szCs w:val="22"/>
                <w:lang w:eastAsia="en-US"/>
              </w:rPr>
              <w:t>. Kiekių sąrašas detaliai numato pamatuojamus atskirų vienetinių statybos darbų kiekius su vienetiniais įkainiais ar komplektų kainomis.</w:t>
            </w:r>
          </w:p>
        </w:tc>
      </w:tr>
      <w:tr w:rsidR="00165BC5" w:rsidRPr="006E74A7" w14:paraId="26B1850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EA57B0E" w14:textId="77777777" w:rsidR="00165BC5" w:rsidRPr="006E74A7" w:rsidRDefault="00165BC5" w:rsidP="004D5857">
            <w:pPr>
              <w:autoSpaceDN w:val="0"/>
              <w:rPr>
                <w:b/>
                <w:sz w:val="22"/>
                <w:szCs w:val="22"/>
              </w:rPr>
            </w:pPr>
            <w:r w:rsidRPr="006E74A7">
              <w:rPr>
                <w:b/>
                <w:sz w:val="22"/>
                <w:szCs w:val="22"/>
              </w:rPr>
              <w:t>1.1.1.9</w:t>
            </w:r>
          </w:p>
        </w:tc>
        <w:tc>
          <w:tcPr>
            <w:tcW w:w="7512" w:type="dxa"/>
            <w:tcBorders>
              <w:top w:val="single" w:sz="4" w:space="0" w:color="auto"/>
              <w:left w:val="single" w:sz="4" w:space="0" w:color="auto"/>
              <w:bottom w:val="single" w:sz="4" w:space="0" w:color="auto"/>
              <w:right w:val="single" w:sz="4" w:space="0" w:color="auto"/>
            </w:tcBorders>
            <w:hideMark/>
          </w:tcPr>
          <w:p w14:paraId="4D6E975C" w14:textId="77777777" w:rsidR="00165BC5" w:rsidRPr="006E74A7" w:rsidRDefault="00165BC5" w:rsidP="004D5857">
            <w:pPr>
              <w:keepNext/>
              <w:autoSpaceDN w:val="0"/>
              <w:jc w:val="both"/>
              <w:rPr>
                <w:b/>
                <w:sz w:val="22"/>
                <w:szCs w:val="22"/>
              </w:rPr>
            </w:pPr>
            <w:r w:rsidRPr="006E74A7">
              <w:rPr>
                <w:b/>
                <w:sz w:val="22"/>
                <w:szCs w:val="22"/>
              </w:rPr>
              <w:t>Pasiūlymo priedai</w:t>
            </w:r>
          </w:p>
        </w:tc>
      </w:tr>
      <w:tr w:rsidR="00165BC5" w:rsidRPr="006E74A7" w14:paraId="2775269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348566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92660A5" w14:textId="77777777" w:rsidR="00165BC5" w:rsidRPr="006E74A7" w:rsidRDefault="00165BC5" w:rsidP="004D5857">
            <w:pPr>
              <w:keepNext/>
              <w:jc w:val="both"/>
              <w:rPr>
                <w:b/>
                <w:i/>
                <w:sz w:val="22"/>
                <w:szCs w:val="22"/>
              </w:rPr>
            </w:pPr>
            <w:r w:rsidRPr="006E74A7">
              <w:rPr>
                <w:b/>
                <w:i/>
                <w:sz w:val="22"/>
                <w:szCs w:val="22"/>
              </w:rPr>
              <w:t>Pakeisti papunkčio 1.1.1.9 pavadinimą į „Pasiūlymo priedas” ir išdėstyti jį taip:</w:t>
            </w:r>
          </w:p>
          <w:p w14:paraId="20563D2A" w14:textId="77777777" w:rsidR="00165BC5" w:rsidRPr="006E74A7" w:rsidRDefault="00165BC5" w:rsidP="004D5857">
            <w:pPr>
              <w:keepNext/>
              <w:autoSpaceDN w:val="0"/>
              <w:jc w:val="both"/>
              <w:rPr>
                <w:b/>
                <w:sz w:val="22"/>
                <w:szCs w:val="22"/>
              </w:rPr>
            </w:pPr>
            <w:r w:rsidRPr="006E74A7">
              <w:rPr>
                <w:b/>
                <w:sz w:val="22"/>
                <w:szCs w:val="22"/>
              </w:rPr>
              <w:t>„Pasiūlymo priedas“</w:t>
            </w:r>
            <w:r w:rsidRPr="006E74A7">
              <w:rPr>
                <w:sz w:val="22"/>
                <w:szCs w:val="22"/>
              </w:rPr>
              <w:t xml:space="preserve"> – pavadintas „Pasiūlymo priedu“ ir užpildytas dokumentas, kuris pridėtas prie Pasiūlymo rašto ir sudaro jo dalį.</w:t>
            </w:r>
          </w:p>
        </w:tc>
      </w:tr>
      <w:tr w:rsidR="00165BC5" w:rsidRPr="006E74A7" w14:paraId="3E5C727B" w14:textId="77777777" w:rsidTr="006A7FE5">
        <w:trPr>
          <w:trHeight w:val="283"/>
        </w:trPr>
        <w:tc>
          <w:tcPr>
            <w:tcW w:w="1668" w:type="dxa"/>
            <w:gridSpan w:val="2"/>
            <w:tcBorders>
              <w:top w:val="single" w:sz="4" w:space="0" w:color="auto"/>
              <w:left w:val="single" w:sz="4" w:space="0" w:color="auto"/>
              <w:bottom w:val="single" w:sz="4" w:space="0" w:color="auto"/>
              <w:right w:val="single" w:sz="4" w:space="0" w:color="auto"/>
            </w:tcBorders>
            <w:hideMark/>
          </w:tcPr>
          <w:p w14:paraId="5456AEEF" w14:textId="77777777" w:rsidR="00165BC5" w:rsidRPr="006E74A7" w:rsidRDefault="00165BC5" w:rsidP="004D5857">
            <w:pPr>
              <w:autoSpaceDN w:val="0"/>
              <w:rPr>
                <w:b/>
                <w:sz w:val="22"/>
                <w:szCs w:val="22"/>
              </w:rPr>
            </w:pPr>
            <w:r w:rsidRPr="006E74A7">
              <w:rPr>
                <w:b/>
                <w:sz w:val="22"/>
                <w:szCs w:val="22"/>
              </w:rPr>
              <w:t>1.1.2</w:t>
            </w:r>
          </w:p>
        </w:tc>
        <w:tc>
          <w:tcPr>
            <w:tcW w:w="7512" w:type="dxa"/>
            <w:tcBorders>
              <w:top w:val="single" w:sz="4" w:space="0" w:color="auto"/>
              <w:left w:val="single" w:sz="4" w:space="0" w:color="auto"/>
              <w:bottom w:val="single" w:sz="4" w:space="0" w:color="auto"/>
              <w:right w:val="single" w:sz="4" w:space="0" w:color="auto"/>
            </w:tcBorders>
            <w:hideMark/>
          </w:tcPr>
          <w:p w14:paraId="1C81E5E0" w14:textId="77777777" w:rsidR="00165BC5" w:rsidRPr="006E74A7" w:rsidRDefault="00165BC5" w:rsidP="004D5857">
            <w:pPr>
              <w:keepNext/>
              <w:autoSpaceDN w:val="0"/>
              <w:jc w:val="both"/>
              <w:rPr>
                <w:b/>
                <w:sz w:val="22"/>
                <w:szCs w:val="22"/>
              </w:rPr>
            </w:pPr>
            <w:r w:rsidRPr="006E74A7">
              <w:rPr>
                <w:b/>
                <w:sz w:val="22"/>
                <w:szCs w:val="22"/>
              </w:rPr>
              <w:t>Šalys ir asmenys</w:t>
            </w:r>
          </w:p>
        </w:tc>
      </w:tr>
      <w:tr w:rsidR="00165BC5" w:rsidRPr="006E74A7" w14:paraId="1051BFB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BA0A3AF" w14:textId="77777777" w:rsidR="00165BC5" w:rsidRPr="006E74A7" w:rsidRDefault="00165BC5" w:rsidP="004D5857">
            <w:pPr>
              <w:autoSpaceDN w:val="0"/>
              <w:rPr>
                <w:b/>
                <w:sz w:val="22"/>
                <w:szCs w:val="22"/>
              </w:rPr>
            </w:pPr>
            <w:r w:rsidRPr="006E74A7">
              <w:rPr>
                <w:b/>
                <w:sz w:val="22"/>
                <w:szCs w:val="22"/>
              </w:rPr>
              <w:t>1.1.2.4</w:t>
            </w:r>
          </w:p>
        </w:tc>
        <w:tc>
          <w:tcPr>
            <w:tcW w:w="7512" w:type="dxa"/>
            <w:tcBorders>
              <w:top w:val="single" w:sz="4" w:space="0" w:color="auto"/>
              <w:left w:val="single" w:sz="4" w:space="0" w:color="auto"/>
              <w:bottom w:val="single" w:sz="4" w:space="0" w:color="auto"/>
              <w:right w:val="single" w:sz="4" w:space="0" w:color="auto"/>
            </w:tcBorders>
            <w:hideMark/>
          </w:tcPr>
          <w:p w14:paraId="5CB469F5" w14:textId="77777777" w:rsidR="00165BC5" w:rsidRPr="006E74A7" w:rsidRDefault="00165BC5" w:rsidP="004D5857">
            <w:pPr>
              <w:keepNext/>
              <w:autoSpaceDN w:val="0"/>
              <w:jc w:val="both"/>
              <w:rPr>
                <w:sz w:val="22"/>
                <w:szCs w:val="22"/>
              </w:rPr>
            </w:pPr>
            <w:r w:rsidRPr="006E74A7">
              <w:rPr>
                <w:b/>
                <w:sz w:val="22"/>
                <w:szCs w:val="22"/>
              </w:rPr>
              <w:t>Inžinierius</w:t>
            </w:r>
          </w:p>
        </w:tc>
      </w:tr>
      <w:tr w:rsidR="00165BC5" w:rsidRPr="006E74A7" w14:paraId="2522B8C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B35601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9B36509" w14:textId="77777777" w:rsidR="00165BC5" w:rsidRPr="006E74A7" w:rsidRDefault="00165BC5" w:rsidP="004D5857">
            <w:pPr>
              <w:jc w:val="both"/>
              <w:rPr>
                <w:b/>
                <w:i/>
                <w:sz w:val="22"/>
                <w:szCs w:val="22"/>
              </w:rPr>
            </w:pPr>
            <w:r w:rsidRPr="006E74A7">
              <w:rPr>
                <w:b/>
                <w:i/>
                <w:sz w:val="22"/>
                <w:szCs w:val="22"/>
              </w:rPr>
              <w:t xml:space="preserve">Pakeisti papunktį </w:t>
            </w:r>
            <w:bookmarkStart w:id="10" w:name="inzinierius"/>
            <w:r w:rsidRPr="006E74A7">
              <w:rPr>
                <w:b/>
                <w:i/>
                <w:sz w:val="22"/>
                <w:szCs w:val="22"/>
              </w:rPr>
              <w:t xml:space="preserve">1.1.2.4 ir jį  </w:t>
            </w:r>
            <w:bookmarkEnd w:id="10"/>
            <w:r w:rsidRPr="006E74A7">
              <w:rPr>
                <w:b/>
                <w:i/>
                <w:sz w:val="22"/>
                <w:szCs w:val="22"/>
              </w:rPr>
              <w:t>išdėstyti taip:</w:t>
            </w:r>
          </w:p>
          <w:p w14:paraId="3237E396" w14:textId="77777777" w:rsidR="00165BC5" w:rsidRPr="006E74A7" w:rsidRDefault="00165BC5" w:rsidP="004D5857">
            <w:pPr>
              <w:autoSpaceDN w:val="0"/>
              <w:jc w:val="both"/>
              <w:rPr>
                <w:b/>
                <w:sz w:val="22"/>
                <w:szCs w:val="22"/>
              </w:rPr>
            </w:pPr>
            <w:r w:rsidRPr="006E74A7">
              <w:rPr>
                <w:rFonts w:eastAsia="Calibri"/>
                <w:color w:val="000000"/>
                <w:sz w:val="22"/>
                <w:szCs w:val="22"/>
                <w:lang w:eastAsia="en-US"/>
              </w:rPr>
              <w:t>„</w:t>
            </w:r>
            <w:r w:rsidRPr="006E74A7">
              <w:rPr>
                <w:rFonts w:eastAsia="Calibri"/>
                <w:b/>
                <w:color w:val="000000"/>
                <w:sz w:val="22"/>
                <w:szCs w:val="22"/>
                <w:lang w:eastAsia="en-US"/>
              </w:rPr>
              <w:t>Inžinierius</w:t>
            </w:r>
            <w:r w:rsidRPr="006E74A7">
              <w:rPr>
                <w:rFonts w:eastAsia="Calibri"/>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6E74A7">
              <w:rPr>
                <w:rFonts w:eastAsia="Calibri"/>
                <w:i/>
                <w:color w:val="000000"/>
                <w:sz w:val="22"/>
                <w:szCs w:val="22"/>
                <w:lang w:eastAsia="en-US"/>
              </w:rPr>
              <w:t>[Inžinieriaus pakeitimas</w:t>
            </w:r>
            <w:r w:rsidRPr="006E74A7">
              <w:rPr>
                <w:rFonts w:eastAsia="Calibri"/>
                <w:color w:val="000000"/>
                <w:sz w:val="22"/>
                <w:szCs w:val="22"/>
                <w:lang w:eastAsia="en-US"/>
              </w:rPr>
              <w:t>].</w:t>
            </w:r>
            <w:r w:rsidRPr="006E74A7">
              <w:rPr>
                <w:rFonts w:eastAsia="Calibri"/>
                <w:sz w:val="22"/>
                <w:szCs w:val="22"/>
                <w:lang w:eastAsia="lt-LT"/>
              </w:rPr>
              <w:t xml:space="preserve"> Inžinierius taip pat turi vykdyti Statinio statybos techninio prižiūrėtojo funkcijas pagal STR </w:t>
            </w:r>
            <w:r w:rsidRPr="006E74A7">
              <w:rPr>
                <w:rFonts w:eastAsia="Calibri"/>
                <w:bCs/>
                <w:caps/>
                <w:sz w:val="22"/>
                <w:szCs w:val="22"/>
                <w:lang w:eastAsia="en-US"/>
              </w:rPr>
              <w:t>1.06.01:2016</w:t>
            </w:r>
            <w:r w:rsidRPr="006E74A7">
              <w:rPr>
                <w:rFonts w:eastAsia="Calibri"/>
                <w:sz w:val="22"/>
                <w:szCs w:val="22"/>
                <w:lang w:eastAsia="lt-LT"/>
              </w:rPr>
              <w:t xml:space="preserve"> „S</w:t>
            </w:r>
            <w:r w:rsidRPr="006E74A7">
              <w:rPr>
                <w:rFonts w:eastAsia="Calibri"/>
                <w:bCs/>
                <w:sz w:val="22"/>
                <w:szCs w:val="22"/>
                <w:lang w:eastAsia="en-US"/>
              </w:rPr>
              <w:t>tatybos darbai. Statinio statybos priežiūra</w:t>
            </w:r>
            <w:r w:rsidRPr="006E74A7">
              <w:rPr>
                <w:rFonts w:eastAsia="Calibri"/>
                <w:sz w:val="22"/>
                <w:szCs w:val="22"/>
                <w:lang w:eastAsia="lt-LT"/>
              </w:rPr>
              <w:t>“ reikalavimus.</w:t>
            </w:r>
          </w:p>
        </w:tc>
      </w:tr>
      <w:tr w:rsidR="00165BC5" w:rsidRPr="006E74A7" w14:paraId="1FD6E9F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0166DA0" w14:textId="77777777" w:rsidR="00165BC5" w:rsidRPr="006E74A7" w:rsidRDefault="00165BC5" w:rsidP="004D5857">
            <w:pPr>
              <w:autoSpaceDN w:val="0"/>
              <w:rPr>
                <w:b/>
                <w:sz w:val="22"/>
                <w:szCs w:val="22"/>
              </w:rPr>
            </w:pPr>
            <w:bookmarkStart w:id="11" w:name="perkancioji_org"/>
            <w:r w:rsidRPr="006E74A7">
              <w:rPr>
                <w:b/>
                <w:sz w:val="22"/>
                <w:szCs w:val="22"/>
              </w:rPr>
              <w:t>1.1.2.11</w:t>
            </w:r>
            <w:bookmarkEnd w:id="11"/>
          </w:p>
        </w:tc>
        <w:tc>
          <w:tcPr>
            <w:tcW w:w="7512" w:type="dxa"/>
            <w:tcBorders>
              <w:top w:val="single" w:sz="4" w:space="0" w:color="auto"/>
              <w:left w:val="single" w:sz="4" w:space="0" w:color="auto"/>
              <w:bottom w:val="single" w:sz="4" w:space="0" w:color="auto"/>
              <w:right w:val="single" w:sz="4" w:space="0" w:color="auto"/>
            </w:tcBorders>
            <w:hideMark/>
          </w:tcPr>
          <w:p w14:paraId="37785EBA" w14:textId="77777777" w:rsidR="00165BC5" w:rsidRPr="006E74A7" w:rsidRDefault="00165BC5" w:rsidP="004D5857">
            <w:pPr>
              <w:autoSpaceDN w:val="0"/>
              <w:jc w:val="both"/>
              <w:rPr>
                <w:b/>
                <w:sz w:val="22"/>
                <w:szCs w:val="22"/>
              </w:rPr>
            </w:pPr>
            <w:r w:rsidRPr="006E74A7">
              <w:rPr>
                <w:rFonts w:eastAsia="Calibri"/>
                <w:b/>
                <w:sz w:val="22"/>
                <w:szCs w:val="22"/>
                <w:lang w:eastAsia="en-US"/>
              </w:rPr>
              <w:t>Perkantysis subjektas</w:t>
            </w:r>
          </w:p>
        </w:tc>
      </w:tr>
      <w:tr w:rsidR="00165BC5" w:rsidRPr="006E74A7" w14:paraId="32DA918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2DADE9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199CDE5" w14:textId="77777777" w:rsidR="00165BC5" w:rsidRPr="006E74A7" w:rsidRDefault="00165BC5" w:rsidP="004D5857">
            <w:pPr>
              <w:jc w:val="both"/>
              <w:rPr>
                <w:b/>
                <w:i/>
                <w:sz w:val="22"/>
                <w:szCs w:val="22"/>
              </w:rPr>
            </w:pPr>
            <w:r w:rsidRPr="006E74A7">
              <w:rPr>
                <w:b/>
                <w:i/>
                <w:sz w:val="22"/>
                <w:szCs w:val="22"/>
              </w:rPr>
              <w:t>Papildyti nauju 1.1.2.11 papunkčiu „Perkantysis subjektas”:</w:t>
            </w:r>
          </w:p>
          <w:p w14:paraId="347CCD3E" w14:textId="77777777" w:rsidR="00165BC5" w:rsidRPr="006E74A7" w:rsidRDefault="00165BC5" w:rsidP="004D5857">
            <w:pPr>
              <w:autoSpaceDN w:val="0"/>
              <w:jc w:val="both"/>
              <w:rPr>
                <w:sz w:val="22"/>
                <w:szCs w:val="22"/>
              </w:rPr>
            </w:pPr>
            <w:r w:rsidRPr="006E74A7">
              <w:rPr>
                <w:sz w:val="22"/>
                <w:szCs w:val="22"/>
              </w:rPr>
              <w:t>Perkantysis subjektas nurodytas Pasiūlymo priede.</w:t>
            </w:r>
          </w:p>
        </w:tc>
      </w:tr>
      <w:tr w:rsidR="00165BC5" w:rsidRPr="006E74A7" w14:paraId="25F0766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60D9EE5" w14:textId="77777777" w:rsidR="00165BC5" w:rsidRPr="006E74A7" w:rsidRDefault="00165BC5" w:rsidP="004D5857">
            <w:pPr>
              <w:autoSpaceDN w:val="0"/>
              <w:rPr>
                <w:b/>
                <w:sz w:val="22"/>
                <w:szCs w:val="22"/>
              </w:rPr>
            </w:pPr>
            <w:r w:rsidRPr="006E74A7">
              <w:rPr>
                <w:b/>
                <w:sz w:val="22"/>
                <w:szCs w:val="22"/>
              </w:rPr>
              <w:t>1.1.2.12</w:t>
            </w:r>
          </w:p>
        </w:tc>
        <w:tc>
          <w:tcPr>
            <w:tcW w:w="7512" w:type="dxa"/>
            <w:tcBorders>
              <w:top w:val="single" w:sz="4" w:space="0" w:color="auto"/>
              <w:left w:val="single" w:sz="4" w:space="0" w:color="auto"/>
              <w:bottom w:val="single" w:sz="4" w:space="0" w:color="auto"/>
              <w:right w:val="single" w:sz="4" w:space="0" w:color="auto"/>
            </w:tcBorders>
            <w:hideMark/>
          </w:tcPr>
          <w:p w14:paraId="5395692B" w14:textId="77777777" w:rsidR="00165BC5" w:rsidRPr="006E74A7" w:rsidRDefault="00165BC5" w:rsidP="004D5857">
            <w:pPr>
              <w:autoSpaceDN w:val="0"/>
              <w:jc w:val="both"/>
              <w:rPr>
                <w:b/>
                <w:sz w:val="22"/>
                <w:szCs w:val="22"/>
              </w:rPr>
            </w:pPr>
            <w:bookmarkStart w:id="12" w:name="igyvendinancioji_inst"/>
            <w:r w:rsidRPr="006E74A7">
              <w:rPr>
                <w:b/>
                <w:sz w:val="22"/>
                <w:szCs w:val="22"/>
              </w:rPr>
              <w:t>Įgyvendinančioji institucija</w:t>
            </w:r>
            <w:bookmarkEnd w:id="12"/>
          </w:p>
        </w:tc>
      </w:tr>
      <w:tr w:rsidR="00165BC5" w:rsidRPr="006E74A7" w14:paraId="3C420F2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4FA465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068A4E2" w14:textId="77777777" w:rsidR="00165BC5" w:rsidRPr="006E74A7" w:rsidRDefault="00165BC5" w:rsidP="004D5857">
            <w:pPr>
              <w:jc w:val="both"/>
              <w:rPr>
                <w:b/>
                <w:i/>
                <w:sz w:val="22"/>
                <w:szCs w:val="22"/>
              </w:rPr>
            </w:pPr>
            <w:r w:rsidRPr="006E74A7">
              <w:rPr>
                <w:b/>
                <w:i/>
                <w:sz w:val="22"/>
                <w:szCs w:val="22"/>
              </w:rPr>
              <w:t>Papildyti nauju 1.1.2.12 papunkčiu “Įgyvendinančioji institucija”:</w:t>
            </w:r>
          </w:p>
          <w:p w14:paraId="298A5DED" w14:textId="77777777" w:rsidR="00165BC5" w:rsidRPr="006E74A7" w:rsidRDefault="00165BC5" w:rsidP="004D5857">
            <w:pPr>
              <w:autoSpaceDN w:val="0"/>
              <w:jc w:val="both"/>
              <w:rPr>
                <w:sz w:val="22"/>
                <w:szCs w:val="22"/>
              </w:rPr>
            </w:pPr>
            <w:r w:rsidRPr="006E74A7">
              <w:rPr>
                <w:sz w:val="22"/>
                <w:szCs w:val="22"/>
              </w:rPr>
              <w:t>Įgyvendinančioji institucija nurodyta Pasiūlymo priede.</w:t>
            </w:r>
          </w:p>
        </w:tc>
      </w:tr>
      <w:tr w:rsidR="00165BC5" w:rsidRPr="006E74A7" w14:paraId="74342E0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D4D5FDB" w14:textId="77777777" w:rsidR="00165BC5" w:rsidRPr="006E74A7" w:rsidRDefault="00165BC5" w:rsidP="004D5857">
            <w:pPr>
              <w:autoSpaceDN w:val="0"/>
              <w:rPr>
                <w:b/>
                <w:sz w:val="22"/>
                <w:szCs w:val="22"/>
              </w:rPr>
            </w:pPr>
            <w:r w:rsidRPr="006E74A7">
              <w:rPr>
                <w:b/>
                <w:sz w:val="22"/>
                <w:szCs w:val="22"/>
              </w:rPr>
              <w:t>1.1.3</w:t>
            </w:r>
          </w:p>
        </w:tc>
        <w:tc>
          <w:tcPr>
            <w:tcW w:w="7512" w:type="dxa"/>
            <w:tcBorders>
              <w:top w:val="single" w:sz="4" w:space="0" w:color="auto"/>
              <w:left w:val="single" w:sz="4" w:space="0" w:color="auto"/>
              <w:bottom w:val="single" w:sz="4" w:space="0" w:color="auto"/>
              <w:right w:val="single" w:sz="4" w:space="0" w:color="auto"/>
            </w:tcBorders>
            <w:hideMark/>
          </w:tcPr>
          <w:p w14:paraId="2C632FF9" w14:textId="77777777" w:rsidR="00165BC5" w:rsidRPr="006E74A7" w:rsidRDefault="00165BC5" w:rsidP="004D5857">
            <w:pPr>
              <w:autoSpaceDN w:val="0"/>
              <w:jc w:val="both"/>
              <w:rPr>
                <w:b/>
                <w:sz w:val="22"/>
                <w:szCs w:val="22"/>
              </w:rPr>
            </w:pPr>
            <w:r w:rsidRPr="006E74A7">
              <w:rPr>
                <w:b/>
                <w:sz w:val="22"/>
                <w:szCs w:val="22"/>
              </w:rPr>
              <w:t>Datos, bandymai, etapai ir jų užbaigimas</w:t>
            </w:r>
          </w:p>
        </w:tc>
      </w:tr>
      <w:tr w:rsidR="00165BC5" w:rsidRPr="006E74A7" w14:paraId="5FEFA47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0D5F8AB" w14:textId="77777777" w:rsidR="00165BC5" w:rsidRPr="006E74A7" w:rsidRDefault="00165BC5" w:rsidP="004D5857">
            <w:pPr>
              <w:autoSpaceDN w:val="0"/>
              <w:rPr>
                <w:b/>
                <w:sz w:val="22"/>
                <w:szCs w:val="22"/>
              </w:rPr>
            </w:pPr>
            <w:r w:rsidRPr="006E74A7">
              <w:rPr>
                <w:rFonts w:eastAsia="Calibri"/>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7BB167FF" w14:textId="77777777" w:rsidR="00165BC5" w:rsidRPr="006E74A7" w:rsidRDefault="00165BC5" w:rsidP="004D5857">
            <w:pPr>
              <w:autoSpaceDN w:val="0"/>
              <w:jc w:val="both"/>
              <w:rPr>
                <w:b/>
                <w:sz w:val="22"/>
                <w:szCs w:val="22"/>
              </w:rPr>
            </w:pPr>
            <w:r w:rsidRPr="006E74A7">
              <w:rPr>
                <w:rFonts w:eastAsia="Calibri"/>
                <w:b/>
                <w:sz w:val="22"/>
                <w:szCs w:val="22"/>
                <w:lang w:eastAsia="en-US"/>
              </w:rPr>
              <w:t>Pradžios data</w:t>
            </w:r>
          </w:p>
        </w:tc>
      </w:tr>
      <w:tr w:rsidR="00165BC5" w:rsidRPr="006E74A7" w14:paraId="1A0B028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785226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985939A" w14:textId="77777777" w:rsidR="00165BC5" w:rsidRPr="006E74A7" w:rsidRDefault="00165BC5" w:rsidP="004D5857">
            <w:pPr>
              <w:jc w:val="both"/>
              <w:rPr>
                <w:b/>
                <w:i/>
                <w:sz w:val="22"/>
                <w:szCs w:val="22"/>
              </w:rPr>
            </w:pPr>
            <w:r w:rsidRPr="006E74A7">
              <w:rPr>
                <w:b/>
                <w:i/>
                <w:sz w:val="22"/>
                <w:szCs w:val="22"/>
              </w:rPr>
              <w:t>Pakeisti 1.1.3.1 punktą ir jį išdėstyti taip:</w:t>
            </w:r>
          </w:p>
          <w:p w14:paraId="347C27AE" w14:textId="77777777" w:rsidR="00165BC5" w:rsidRPr="006E74A7" w:rsidRDefault="00165BC5" w:rsidP="004D5857">
            <w:pPr>
              <w:autoSpaceDN w:val="0"/>
              <w:jc w:val="both"/>
              <w:rPr>
                <w:sz w:val="22"/>
                <w:szCs w:val="22"/>
              </w:rPr>
            </w:pPr>
            <w:r w:rsidRPr="006E74A7">
              <w:rPr>
                <w:b/>
                <w:sz w:val="22"/>
                <w:szCs w:val="22"/>
              </w:rPr>
              <w:t>„Pradžios data“</w:t>
            </w:r>
            <w:r w:rsidRPr="006E74A7">
              <w:rPr>
                <w:sz w:val="22"/>
                <w:szCs w:val="22"/>
              </w:rPr>
              <w:t xml:space="preserve"> yra pirkimo pradžios data.</w:t>
            </w:r>
          </w:p>
        </w:tc>
      </w:tr>
      <w:tr w:rsidR="00165BC5" w:rsidRPr="006E74A7" w14:paraId="3F57F1A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36D8183" w14:textId="77777777" w:rsidR="00165BC5" w:rsidRPr="006E74A7" w:rsidRDefault="00165BC5" w:rsidP="004D5857">
            <w:pPr>
              <w:autoSpaceDN w:val="0"/>
              <w:rPr>
                <w:b/>
                <w:sz w:val="22"/>
                <w:szCs w:val="22"/>
              </w:rPr>
            </w:pPr>
            <w:r w:rsidRPr="006E74A7">
              <w:rPr>
                <w:rFonts w:eastAsia="Calibri"/>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0B0E5177" w14:textId="77777777" w:rsidR="00165BC5" w:rsidRPr="006E74A7" w:rsidRDefault="00165BC5" w:rsidP="004D5857">
            <w:pPr>
              <w:autoSpaceDN w:val="0"/>
              <w:jc w:val="both"/>
              <w:rPr>
                <w:b/>
                <w:sz w:val="22"/>
                <w:szCs w:val="22"/>
              </w:rPr>
            </w:pPr>
            <w:bookmarkStart w:id="13" w:name="defektus_laikas_1_1_3_7"/>
            <w:r w:rsidRPr="006E74A7">
              <w:rPr>
                <w:b/>
                <w:sz w:val="22"/>
                <w:szCs w:val="22"/>
              </w:rPr>
              <w:t>Pranešimo apie defektus laikas</w:t>
            </w:r>
            <w:bookmarkEnd w:id="13"/>
          </w:p>
        </w:tc>
      </w:tr>
      <w:tr w:rsidR="00165BC5" w:rsidRPr="006E74A7" w14:paraId="3FB58E9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BDEB96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A7BC2E5" w14:textId="77777777" w:rsidR="00165BC5" w:rsidRPr="006E74A7" w:rsidRDefault="00165BC5" w:rsidP="004D5857">
            <w:pPr>
              <w:autoSpaceDE w:val="0"/>
              <w:autoSpaceDN w:val="0"/>
              <w:adjustRightInd w:val="0"/>
              <w:ind w:firstLine="36"/>
              <w:rPr>
                <w:b/>
                <w:bCs/>
                <w:i/>
                <w:sz w:val="22"/>
                <w:szCs w:val="22"/>
                <w:lang w:eastAsia="lt-LT"/>
              </w:rPr>
            </w:pPr>
            <w:r w:rsidRPr="006E74A7">
              <w:rPr>
                <w:b/>
                <w:bCs/>
                <w:i/>
                <w:sz w:val="22"/>
                <w:szCs w:val="22"/>
                <w:lang w:eastAsia="lt-LT"/>
              </w:rPr>
              <w:t>Papildyti 1.1.3.7 papunktį:</w:t>
            </w:r>
          </w:p>
          <w:p w14:paraId="18F0853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lt-LT"/>
              </w:rPr>
              <w:t>Pasiūlymo priede nurodytas pranešimo apie defektus laikas nepakeičia garantinio termino, nustatyto LR Civiliniame kodekse (6.698 straipsnis) ir LR Statybos įstatyme (36 straipsnio 1 dalis).</w:t>
            </w:r>
          </w:p>
          <w:p w14:paraId="5E324C8A" w14:textId="77777777" w:rsidR="00165BC5" w:rsidRPr="006E74A7" w:rsidRDefault="00165BC5" w:rsidP="004D5857">
            <w:pPr>
              <w:jc w:val="both"/>
              <w:rPr>
                <w:rFonts w:eastAsia="Calibri"/>
                <w:sz w:val="22"/>
                <w:szCs w:val="22"/>
                <w:lang w:eastAsia="lt-LT"/>
              </w:rPr>
            </w:pPr>
            <w:r w:rsidRPr="006E74A7">
              <w:rPr>
                <w:rFonts w:eastAsia="Calibri"/>
                <w:sz w:val="22"/>
                <w:szCs w:val="22"/>
                <w:lang w:eastAsia="lt-LT"/>
              </w:rPr>
              <w:t>Garantinis terminas – laikas, per kurį Rangovas užtikrina, kad statybos objektas atitinka normatyvinių statybos techninių dokumentų nustatytus rodiklius ir yra tinkamas naudoti pagal Sutartyje nustatytą paskirtį.</w:t>
            </w:r>
          </w:p>
          <w:p w14:paraId="4AAF3C9F"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lt-LT"/>
              </w:rPr>
              <w:t>Įrangos (įrenginių) garantinis terminas yra toks, kaip nustatyta jos gamintojo išduodamuose dokumentuose.</w:t>
            </w:r>
          </w:p>
        </w:tc>
      </w:tr>
      <w:tr w:rsidR="00165BC5" w:rsidRPr="006E74A7" w14:paraId="691EA46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32BB668" w14:textId="77777777" w:rsidR="00165BC5" w:rsidRPr="006E74A7" w:rsidRDefault="00165BC5" w:rsidP="004D5857">
            <w:pPr>
              <w:autoSpaceDN w:val="0"/>
              <w:rPr>
                <w:b/>
                <w:sz w:val="22"/>
                <w:szCs w:val="22"/>
              </w:rPr>
            </w:pPr>
            <w:r w:rsidRPr="006E74A7">
              <w:rPr>
                <w:rFonts w:eastAsia="Calibri"/>
                <w:b/>
                <w:sz w:val="22"/>
                <w:szCs w:val="22"/>
                <w:lang w:eastAsia="en-US"/>
              </w:rPr>
              <w:t>1.1.3.10</w:t>
            </w:r>
          </w:p>
        </w:tc>
        <w:tc>
          <w:tcPr>
            <w:tcW w:w="7512" w:type="dxa"/>
            <w:tcBorders>
              <w:top w:val="single" w:sz="4" w:space="0" w:color="auto"/>
              <w:left w:val="single" w:sz="4" w:space="0" w:color="auto"/>
              <w:bottom w:val="single" w:sz="4" w:space="0" w:color="auto"/>
              <w:right w:val="single" w:sz="4" w:space="0" w:color="auto"/>
            </w:tcBorders>
            <w:hideMark/>
          </w:tcPr>
          <w:p w14:paraId="2F018A2D" w14:textId="77777777" w:rsidR="00165BC5" w:rsidRPr="006E74A7" w:rsidRDefault="00165BC5" w:rsidP="004D5857">
            <w:pPr>
              <w:autoSpaceDN w:val="0"/>
              <w:jc w:val="both"/>
              <w:rPr>
                <w:sz w:val="22"/>
                <w:szCs w:val="22"/>
              </w:rPr>
            </w:pPr>
            <w:bookmarkStart w:id="14" w:name="statybos_uzbaigimo_aktas_1_1_3_10"/>
            <w:r w:rsidRPr="006E74A7">
              <w:rPr>
                <w:rFonts w:eastAsia="Calibri"/>
                <w:b/>
                <w:bCs/>
                <w:sz w:val="22"/>
                <w:szCs w:val="22"/>
                <w:lang w:eastAsia="en-US"/>
              </w:rPr>
              <w:t>Statybos užbaigimo aktas</w:t>
            </w:r>
            <w:bookmarkEnd w:id="14"/>
          </w:p>
        </w:tc>
      </w:tr>
      <w:tr w:rsidR="00165BC5" w:rsidRPr="006E74A7" w14:paraId="247ECF8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7951ABE"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E2FCE62" w14:textId="77777777" w:rsidR="00165BC5" w:rsidRPr="006E74A7" w:rsidRDefault="00165BC5" w:rsidP="004D5857">
            <w:pPr>
              <w:autoSpaceDE w:val="0"/>
              <w:autoSpaceDN w:val="0"/>
              <w:adjustRightInd w:val="0"/>
              <w:rPr>
                <w:b/>
                <w:bCs/>
                <w:i/>
                <w:sz w:val="22"/>
                <w:szCs w:val="22"/>
                <w:lang w:eastAsia="en-US"/>
              </w:rPr>
            </w:pPr>
            <w:r w:rsidRPr="006E74A7">
              <w:rPr>
                <w:b/>
                <w:bCs/>
                <w:i/>
                <w:sz w:val="22"/>
                <w:szCs w:val="22"/>
                <w:lang w:eastAsia="en-US"/>
              </w:rPr>
              <w:t>Papildyti nauju 1.1.3.10 papunkčiu „Statybos užbaigimo aktas“:</w:t>
            </w:r>
          </w:p>
          <w:p w14:paraId="5B0D3388" w14:textId="77777777" w:rsidR="00165BC5" w:rsidRPr="006E74A7" w:rsidRDefault="00165BC5" w:rsidP="004D5857">
            <w:pPr>
              <w:autoSpaceDN w:val="0"/>
              <w:jc w:val="both"/>
              <w:rPr>
                <w:sz w:val="22"/>
                <w:szCs w:val="22"/>
              </w:rPr>
            </w:pPr>
            <w:r w:rsidRPr="006E74A7">
              <w:rPr>
                <w:rFonts w:eastAsia="Calibri"/>
                <w:b/>
                <w:sz w:val="22"/>
                <w:szCs w:val="22"/>
                <w:lang w:eastAsia="lt-LT"/>
              </w:rPr>
              <w:t>„Statybos užbaigimo dokumentas“</w:t>
            </w:r>
            <w:r w:rsidRPr="006E74A7">
              <w:rPr>
                <w:rFonts w:eastAsia="Calibri"/>
                <w:sz w:val="22"/>
                <w:szCs w:val="22"/>
                <w:lang w:eastAsia="lt-LT"/>
              </w:rPr>
              <w:t xml:space="preserve"> – LR Statybos įstatymo ir statybos techninio reglamento STR </w:t>
            </w:r>
            <w:r w:rsidRPr="006E74A7">
              <w:rPr>
                <w:rFonts w:eastAsia="Calibri"/>
                <w:bCs/>
                <w:sz w:val="22"/>
                <w:szCs w:val="22"/>
                <w:lang w:eastAsia="en-US"/>
              </w:rPr>
              <w:t>1.05.01:2017</w:t>
            </w:r>
            <w:r w:rsidRPr="006E74A7">
              <w:rPr>
                <w:rFonts w:eastAsia="Calibri"/>
                <w:sz w:val="22"/>
                <w:szCs w:val="22"/>
                <w:lang w:eastAsia="lt-LT"/>
              </w:rPr>
              <w:t xml:space="preserve"> „</w:t>
            </w:r>
            <w:r w:rsidRPr="006E74A7">
              <w:rPr>
                <w:rFonts w:eastAsia="Calibri"/>
                <w:bCs/>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rFonts w:eastAsia="Calibri"/>
                <w:sz w:val="22"/>
                <w:szCs w:val="22"/>
                <w:lang w:eastAsia="lt-LT"/>
              </w:rPr>
              <w:t>“ nustatyta tvarka surašomas dokumentas, patvirtinantis, kad statinys yra pastatytas pagal statinio projekto sprendinius.</w:t>
            </w:r>
          </w:p>
        </w:tc>
      </w:tr>
      <w:tr w:rsidR="00165BC5" w:rsidRPr="006E74A7" w14:paraId="6A18B2B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FEB85AB" w14:textId="77777777" w:rsidR="00165BC5" w:rsidRPr="006E74A7" w:rsidRDefault="00165BC5" w:rsidP="004D5857">
            <w:pPr>
              <w:autoSpaceDN w:val="0"/>
              <w:rPr>
                <w:b/>
                <w:sz w:val="22"/>
                <w:szCs w:val="22"/>
              </w:rPr>
            </w:pPr>
            <w:r w:rsidRPr="006E74A7">
              <w:rPr>
                <w:b/>
                <w:sz w:val="22"/>
                <w:szCs w:val="22"/>
              </w:rPr>
              <w:t>1.1.4</w:t>
            </w:r>
          </w:p>
        </w:tc>
        <w:tc>
          <w:tcPr>
            <w:tcW w:w="7512" w:type="dxa"/>
            <w:tcBorders>
              <w:top w:val="single" w:sz="4" w:space="0" w:color="auto"/>
              <w:left w:val="single" w:sz="4" w:space="0" w:color="auto"/>
              <w:bottom w:val="single" w:sz="4" w:space="0" w:color="auto"/>
              <w:right w:val="single" w:sz="4" w:space="0" w:color="auto"/>
            </w:tcBorders>
            <w:hideMark/>
          </w:tcPr>
          <w:p w14:paraId="7973C9FC" w14:textId="77777777" w:rsidR="00165BC5" w:rsidRPr="006E74A7" w:rsidRDefault="00165BC5" w:rsidP="004D5857">
            <w:pPr>
              <w:autoSpaceDN w:val="0"/>
              <w:jc w:val="both"/>
              <w:rPr>
                <w:b/>
                <w:sz w:val="22"/>
                <w:szCs w:val="22"/>
              </w:rPr>
            </w:pPr>
            <w:r w:rsidRPr="006E74A7">
              <w:rPr>
                <w:b/>
                <w:sz w:val="22"/>
                <w:szCs w:val="22"/>
              </w:rPr>
              <w:t>Pinigai ir mokėjimai</w:t>
            </w:r>
          </w:p>
        </w:tc>
      </w:tr>
      <w:tr w:rsidR="00165BC5" w:rsidRPr="006E74A7" w14:paraId="606175A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08D2585" w14:textId="77777777" w:rsidR="00165BC5" w:rsidRPr="006E74A7" w:rsidRDefault="00165BC5" w:rsidP="004D5857">
            <w:pPr>
              <w:autoSpaceDN w:val="0"/>
              <w:rPr>
                <w:b/>
                <w:sz w:val="22"/>
                <w:szCs w:val="22"/>
              </w:rPr>
            </w:pPr>
            <w:r w:rsidRPr="006E74A7">
              <w:rPr>
                <w:b/>
                <w:bCs/>
                <w:sz w:val="22"/>
                <w:szCs w:val="22"/>
              </w:rPr>
              <w:t>1.1.4.1</w:t>
            </w:r>
          </w:p>
        </w:tc>
        <w:tc>
          <w:tcPr>
            <w:tcW w:w="7512" w:type="dxa"/>
            <w:tcBorders>
              <w:top w:val="single" w:sz="4" w:space="0" w:color="auto"/>
              <w:left w:val="single" w:sz="4" w:space="0" w:color="auto"/>
              <w:bottom w:val="single" w:sz="4" w:space="0" w:color="auto"/>
              <w:right w:val="single" w:sz="4" w:space="0" w:color="auto"/>
            </w:tcBorders>
            <w:hideMark/>
          </w:tcPr>
          <w:p w14:paraId="51E52FA4" w14:textId="77777777" w:rsidR="00165BC5" w:rsidRPr="006E74A7" w:rsidRDefault="00165BC5" w:rsidP="004D5857">
            <w:pPr>
              <w:autoSpaceDN w:val="0"/>
              <w:jc w:val="both"/>
              <w:rPr>
                <w:b/>
                <w:sz w:val="22"/>
                <w:szCs w:val="22"/>
              </w:rPr>
            </w:pPr>
            <w:r w:rsidRPr="006E74A7">
              <w:rPr>
                <w:b/>
                <w:sz w:val="22"/>
                <w:szCs w:val="22"/>
              </w:rPr>
              <w:t>Priimta sutarties suma</w:t>
            </w:r>
          </w:p>
        </w:tc>
      </w:tr>
      <w:tr w:rsidR="00165BC5" w:rsidRPr="006E74A7" w14:paraId="1B000DE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5EA6D2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6ACFA1" w14:textId="77777777" w:rsidR="00165BC5" w:rsidRPr="006E74A7" w:rsidRDefault="00165BC5" w:rsidP="004D5857">
            <w:pPr>
              <w:jc w:val="both"/>
              <w:rPr>
                <w:b/>
                <w:bCs/>
                <w:i/>
                <w:sz w:val="22"/>
                <w:szCs w:val="22"/>
              </w:rPr>
            </w:pPr>
            <w:r w:rsidRPr="006E74A7">
              <w:rPr>
                <w:b/>
                <w:bCs/>
                <w:i/>
                <w:sz w:val="22"/>
                <w:szCs w:val="22"/>
              </w:rPr>
              <w:t>Pakeisti 1.1.4.1 punktą ir jį išdėstyti taip:</w:t>
            </w:r>
          </w:p>
          <w:p w14:paraId="65AC387D" w14:textId="77777777" w:rsidR="00165BC5" w:rsidRPr="006E74A7" w:rsidRDefault="00165BC5" w:rsidP="004D5857">
            <w:pPr>
              <w:autoSpaceDN w:val="0"/>
              <w:jc w:val="both"/>
              <w:rPr>
                <w:rFonts w:eastAsia="Calibri"/>
                <w:sz w:val="22"/>
                <w:szCs w:val="22"/>
                <w:lang w:eastAsia="lt-LT"/>
              </w:rPr>
            </w:pPr>
            <w:r w:rsidRPr="006E74A7">
              <w:rPr>
                <w:rFonts w:eastAsia="Calibri"/>
                <w:b/>
                <w:sz w:val="22"/>
                <w:szCs w:val="22"/>
                <w:lang w:eastAsia="lt-LT"/>
              </w:rPr>
              <w:t>„Priimta Sutarties suma“</w:t>
            </w:r>
            <w:r w:rsidRPr="006E74A7">
              <w:rPr>
                <w:rFonts w:eastAsia="Calibri"/>
                <w:sz w:val="22"/>
                <w:szCs w:val="22"/>
                <w:lang w:eastAsia="lt-LT"/>
              </w:rPr>
              <w:t xml:space="preserve"> – Rangovo pasiūlyme nurodyta </w:t>
            </w:r>
            <w:r>
              <w:rPr>
                <w:rFonts w:eastAsia="Calibri"/>
                <w:sz w:val="22"/>
                <w:szCs w:val="22"/>
                <w:lang w:eastAsia="lt-LT"/>
              </w:rPr>
              <w:t xml:space="preserve">Žiniaraščių </w:t>
            </w:r>
            <w:r w:rsidRPr="006E74A7">
              <w:rPr>
                <w:rFonts w:eastAsia="Calibri"/>
                <w:sz w:val="22"/>
                <w:szCs w:val="22"/>
                <w:lang w:eastAsia="lt-LT"/>
              </w:rPr>
              <w:t>įkainių ir komplektų kainų suma. Užsakovas turi sumokėti Rangovui pagal Rangovo nurodytus įkainius ir/arba darbų komplektų kainas už faktiškai atliktų ir priimtų Darbų atlikimą bei visų defektų ištaisymą, taikant fiksuotų įkainių ir darbų komplektų su peržiūra kainos apskaičiavimo būdą. Faktinė pirkimo dokumentuose bei sutartyje nurodytų darbų apimtis gali mažėti arba didėti pagal faktiškai atliktų darbų įkainių ir/arba darbų komplektų sumą.</w:t>
            </w:r>
          </w:p>
        </w:tc>
      </w:tr>
      <w:tr w:rsidR="00165BC5" w:rsidRPr="006E74A7" w14:paraId="783F765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C22C989" w14:textId="77777777" w:rsidR="00165BC5" w:rsidRPr="006E74A7" w:rsidRDefault="00165BC5" w:rsidP="004D5857">
            <w:pPr>
              <w:keepNext/>
              <w:autoSpaceDN w:val="0"/>
              <w:rPr>
                <w:b/>
                <w:sz w:val="22"/>
                <w:szCs w:val="22"/>
              </w:rPr>
            </w:pPr>
            <w:r w:rsidRPr="006E74A7">
              <w:rPr>
                <w:b/>
                <w:sz w:val="22"/>
                <w:szCs w:val="22"/>
              </w:rPr>
              <w:t>1.1.6</w:t>
            </w:r>
          </w:p>
        </w:tc>
        <w:tc>
          <w:tcPr>
            <w:tcW w:w="7512" w:type="dxa"/>
            <w:tcBorders>
              <w:top w:val="single" w:sz="4" w:space="0" w:color="auto"/>
              <w:left w:val="single" w:sz="4" w:space="0" w:color="auto"/>
              <w:bottom w:val="single" w:sz="4" w:space="0" w:color="auto"/>
              <w:right w:val="single" w:sz="4" w:space="0" w:color="auto"/>
            </w:tcBorders>
            <w:hideMark/>
          </w:tcPr>
          <w:p w14:paraId="0D9A6C75" w14:textId="77777777" w:rsidR="00165BC5" w:rsidRPr="006E74A7" w:rsidRDefault="00165BC5" w:rsidP="004D5857">
            <w:pPr>
              <w:keepNext/>
              <w:autoSpaceDN w:val="0"/>
              <w:jc w:val="both"/>
              <w:rPr>
                <w:b/>
                <w:sz w:val="22"/>
                <w:szCs w:val="22"/>
              </w:rPr>
            </w:pPr>
            <w:r w:rsidRPr="006E74A7">
              <w:rPr>
                <w:b/>
                <w:sz w:val="22"/>
                <w:szCs w:val="22"/>
              </w:rPr>
              <w:t>Kitos sąvokos</w:t>
            </w:r>
          </w:p>
        </w:tc>
      </w:tr>
      <w:tr w:rsidR="00165BC5" w:rsidRPr="006E74A7" w14:paraId="2478C70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5AB6CB4" w14:textId="77777777" w:rsidR="00165BC5" w:rsidRPr="006E74A7" w:rsidRDefault="00165BC5" w:rsidP="004D5857">
            <w:pPr>
              <w:autoSpaceDN w:val="0"/>
              <w:rPr>
                <w:b/>
                <w:sz w:val="22"/>
                <w:szCs w:val="22"/>
              </w:rPr>
            </w:pPr>
            <w:r w:rsidRPr="006E74A7">
              <w:rPr>
                <w:rFonts w:eastAsia="Calibri"/>
                <w:b/>
                <w:bCs/>
                <w:sz w:val="22"/>
                <w:szCs w:val="22"/>
                <w:lang w:eastAsia="lt-LT"/>
              </w:rPr>
              <w:t>1.1.6.7</w:t>
            </w:r>
          </w:p>
        </w:tc>
        <w:tc>
          <w:tcPr>
            <w:tcW w:w="7512" w:type="dxa"/>
            <w:tcBorders>
              <w:top w:val="single" w:sz="4" w:space="0" w:color="auto"/>
              <w:left w:val="single" w:sz="4" w:space="0" w:color="auto"/>
              <w:bottom w:val="single" w:sz="4" w:space="0" w:color="auto"/>
              <w:right w:val="single" w:sz="4" w:space="0" w:color="auto"/>
            </w:tcBorders>
            <w:hideMark/>
          </w:tcPr>
          <w:p w14:paraId="0C75F65B" w14:textId="77777777" w:rsidR="00165BC5" w:rsidRPr="006E74A7" w:rsidRDefault="00165BC5" w:rsidP="004D5857">
            <w:pPr>
              <w:autoSpaceDN w:val="0"/>
              <w:jc w:val="both"/>
              <w:rPr>
                <w:iCs/>
                <w:sz w:val="22"/>
                <w:szCs w:val="22"/>
              </w:rPr>
            </w:pPr>
            <w:r w:rsidRPr="006E74A7">
              <w:rPr>
                <w:rFonts w:eastAsia="Calibri"/>
                <w:b/>
                <w:bCs/>
                <w:sz w:val="22"/>
                <w:szCs w:val="22"/>
                <w:lang w:eastAsia="lt-LT"/>
              </w:rPr>
              <w:t>Statybvietė</w:t>
            </w:r>
          </w:p>
        </w:tc>
      </w:tr>
      <w:tr w:rsidR="00165BC5" w:rsidRPr="006E74A7" w14:paraId="0A529DB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878BD7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B0A9C6F"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Papildyti 1.1.6.7 papunktį:</w:t>
            </w:r>
          </w:p>
          <w:p w14:paraId="41202C5C" w14:textId="77777777" w:rsidR="00165BC5" w:rsidRPr="006E74A7" w:rsidRDefault="00165BC5" w:rsidP="004D5857">
            <w:pPr>
              <w:autoSpaceDN w:val="0"/>
              <w:jc w:val="both"/>
              <w:rPr>
                <w:iCs/>
                <w:sz w:val="22"/>
                <w:szCs w:val="22"/>
                <w:lang w:eastAsia="en-US"/>
              </w:rPr>
            </w:pPr>
            <w:r w:rsidRPr="006E74A7">
              <w:rPr>
                <w:sz w:val="22"/>
                <w:szCs w:val="22"/>
                <w:lang w:eastAsia="lt-LT"/>
              </w:rPr>
              <w:t>Tai statinio statybos darbų vieta (teritorija, kurios ribos nustatomos statinio projekte atsižvelgiant į vykdomus statybos darbus, kuri gali sutapti ar nesutapti su statybos sklypo ribomis).</w:t>
            </w:r>
          </w:p>
        </w:tc>
      </w:tr>
      <w:tr w:rsidR="00165BC5" w:rsidRPr="006E74A7" w14:paraId="392D1BA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E7841BB" w14:textId="77777777" w:rsidR="00165BC5" w:rsidRPr="006E74A7" w:rsidRDefault="00165BC5" w:rsidP="004D5857">
            <w:pPr>
              <w:autoSpaceDN w:val="0"/>
              <w:rPr>
                <w:b/>
                <w:sz w:val="22"/>
                <w:szCs w:val="22"/>
              </w:rPr>
            </w:pPr>
            <w:r w:rsidRPr="006E74A7">
              <w:rPr>
                <w:b/>
                <w:sz w:val="22"/>
                <w:szCs w:val="22"/>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067E5FC7" w14:textId="77777777" w:rsidR="00165BC5" w:rsidRPr="006E74A7" w:rsidRDefault="00165BC5" w:rsidP="004D5857">
            <w:pPr>
              <w:autoSpaceDN w:val="0"/>
              <w:rPr>
                <w:rFonts w:eastAsia="Calibri"/>
                <w:b/>
                <w:bCs/>
                <w:i/>
                <w:sz w:val="22"/>
                <w:szCs w:val="22"/>
                <w:lang w:eastAsia="en-US"/>
              </w:rPr>
            </w:pPr>
            <w:r w:rsidRPr="006E74A7">
              <w:rPr>
                <w:b/>
                <w:sz w:val="22"/>
                <w:szCs w:val="22"/>
              </w:rPr>
              <w:t>Bauda</w:t>
            </w:r>
          </w:p>
        </w:tc>
      </w:tr>
      <w:tr w:rsidR="00165BC5" w:rsidRPr="006E74A7" w14:paraId="73E4DCA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28A9EA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AF51CFF" w14:textId="77777777" w:rsidR="00165BC5" w:rsidRPr="001733DE" w:rsidRDefault="00165BC5" w:rsidP="004D5857">
            <w:pPr>
              <w:rPr>
                <w:rFonts w:eastAsia="Calibri"/>
                <w:b/>
                <w:bCs/>
                <w:i/>
                <w:sz w:val="22"/>
                <w:szCs w:val="22"/>
                <w:lang w:eastAsia="en-US"/>
              </w:rPr>
            </w:pPr>
            <w:r w:rsidRPr="001733DE">
              <w:rPr>
                <w:rFonts w:eastAsia="Calibri"/>
                <w:b/>
                <w:bCs/>
                <w:i/>
                <w:sz w:val="22"/>
                <w:szCs w:val="22"/>
                <w:lang w:eastAsia="en-US"/>
              </w:rPr>
              <w:t>Papildyti nauju 1.1.6.11 papunkčiu „Bauda“:</w:t>
            </w:r>
          </w:p>
          <w:p w14:paraId="5866428B" w14:textId="77777777" w:rsidR="00165BC5" w:rsidRDefault="00165BC5" w:rsidP="004D5857">
            <w:pPr>
              <w:autoSpaceDN w:val="0"/>
              <w:rPr>
                <w:rFonts w:eastAsia="Calibri"/>
                <w:sz w:val="22"/>
                <w:szCs w:val="22"/>
                <w:lang w:eastAsia="en-US"/>
              </w:rPr>
            </w:pPr>
            <w:r w:rsidRPr="001733DE">
              <w:rPr>
                <w:rFonts w:eastAsia="Calibri"/>
                <w:sz w:val="22"/>
                <w:szCs w:val="22"/>
                <w:lang w:eastAsia="en-US"/>
              </w:rPr>
              <w:t xml:space="preserve">,,Bauda“ – tai konkreti pinigų suma: </w:t>
            </w:r>
          </w:p>
          <w:p w14:paraId="6613BB84" w14:textId="77777777" w:rsidR="00A550CE" w:rsidRPr="001733DE" w:rsidRDefault="00A550CE" w:rsidP="004D5857">
            <w:pPr>
              <w:autoSpaceDN w:val="0"/>
              <w:rPr>
                <w:rFonts w:eastAsia="Calibri"/>
                <w:sz w:val="22"/>
                <w:szCs w:val="22"/>
                <w:lang w:eastAsia="en-US"/>
              </w:rPr>
            </w:pPr>
            <w:r w:rsidRPr="001733DE">
              <w:rPr>
                <w:rFonts w:eastAsia="Calibri"/>
                <w:sz w:val="22"/>
                <w:szCs w:val="22"/>
                <w:lang w:eastAsia="en-US"/>
              </w:rPr>
              <w:t xml:space="preserve">kurią Rangovas turi sumokėti Užsakovui, jei neįvykdo savo prievolių nustatytų </w:t>
            </w:r>
            <w:r>
              <w:rPr>
                <w:rFonts w:eastAsia="Calibri"/>
                <w:sz w:val="22"/>
                <w:szCs w:val="22"/>
                <w:lang w:eastAsia="en-US"/>
              </w:rPr>
              <w:t>4.1.  punkte;</w:t>
            </w:r>
          </w:p>
          <w:p w14:paraId="1E0D9BCF" w14:textId="77777777" w:rsidR="00165BC5" w:rsidRPr="001733DE"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nustatytų 7.7 punkte;</w:t>
            </w:r>
          </w:p>
          <w:p w14:paraId="0B1F1A69" w14:textId="77777777" w:rsidR="00165BC5" w:rsidRPr="001733DE"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per sutartyje nustatytą terminą įskaitant tarpinius terminus. Taikoma 8.7 punkte nustatyta tvarka;</w:t>
            </w:r>
          </w:p>
          <w:p w14:paraId="4344E930" w14:textId="77777777" w:rsidR="00165BC5"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nustatytų 17</w:t>
            </w:r>
            <w:r w:rsidR="00A550CE">
              <w:rPr>
                <w:rFonts w:eastAsia="Calibri"/>
                <w:sz w:val="22"/>
                <w:szCs w:val="22"/>
                <w:lang w:eastAsia="en-US"/>
              </w:rPr>
              <w:t>.7 punkte.</w:t>
            </w:r>
          </w:p>
          <w:p w14:paraId="45B2B55F" w14:textId="77777777" w:rsidR="00165BC5" w:rsidRPr="006E74A7" w:rsidRDefault="00165BC5" w:rsidP="004D5857">
            <w:pPr>
              <w:autoSpaceDN w:val="0"/>
              <w:rPr>
                <w:sz w:val="22"/>
                <w:szCs w:val="22"/>
              </w:rPr>
            </w:pPr>
          </w:p>
        </w:tc>
      </w:tr>
      <w:tr w:rsidR="00165BC5" w:rsidRPr="006E74A7" w14:paraId="033EDEA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DF28030" w14:textId="77777777" w:rsidR="00165BC5" w:rsidRPr="006E74A7" w:rsidRDefault="00165BC5" w:rsidP="004D5857">
            <w:pPr>
              <w:autoSpaceDN w:val="0"/>
              <w:rPr>
                <w:b/>
                <w:sz w:val="22"/>
                <w:szCs w:val="22"/>
              </w:rPr>
            </w:pPr>
            <w:r w:rsidRPr="006E74A7">
              <w:rPr>
                <w:rFonts w:eastAsia="Calibri"/>
                <w:b/>
                <w:sz w:val="22"/>
                <w:szCs w:val="22"/>
                <w:lang w:eastAsia="en-US"/>
              </w:rPr>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4B2C72D9" w14:textId="77777777" w:rsidR="00165BC5" w:rsidRPr="006E74A7" w:rsidRDefault="00165BC5" w:rsidP="004D5857">
            <w:pPr>
              <w:autoSpaceDN w:val="0"/>
              <w:rPr>
                <w:b/>
                <w:sz w:val="22"/>
                <w:szCs w:val="22"/>
              </w:rPr>
            </w:pPr>
            <w:r w:rsidRPr="006E74A7">
              <w:rPr>
                <w:rFonts w:eastAsia="Calibri"/>
                <w:b/>
                <w:iCs/>
                <w:sz w:val="22"/>
                <w:szCs w:val="22"/>
                <w:lang w:eastAsia="en-US"/>
              </w:rPr>
              <w:t>Dokumentų pirmumas</w:t>
            </w:r>
          </w:p>
        </w:tc>
      </w:tr>
      <w:tr w:rsidR="00165BC5" w:rsidRPr="006E74A7" w14:paraId="45A6C69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DEF7A4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73249E4" w14:textId="77777777" w:rsidR="00165BC5" w:rsidRPr="006E74A7" w:rsidRDefault="00165BC5" w:rsidP="004D5857">
            <w:pPr>
              <w:autoSpaceDE w:val="0"/>
              <w:autoSpaceDN w:val="0"/>
              <w:adjustRightInd w:val="0"/>
              <w:rPr>
                <w:b/>
                <w:bCs/>
                <w:i/>
                <w:sz w:val="22"/>
                <w:szCs w:val="22"/>
                <w:lang w:eastAsia="lt-LT"/>
              </w:rPr>
            </w:pPr>
            <w:r w:rsidRPr="006E74A7">
              <w:rPr>
                <w:b/>
                <w:bCs/>
                <w:i/>
                <w:sz w:val="22"/>
                <w:szCs w:val="22"/>
                <w:lang w:eastAsia="lt-LT"/>
              </w:rPr>
              <w:t>Pakeisti 1.5  punkto pirmos pastraipos antrą sakinį:</w:t>
            </w:r>
          </w:p>
          <w:p w14:paraId="2F496960" w14:textId="77777777" w:rsidR="00165BC5" w:rsidRPr="006E74A7" w:rsidRDefault="00165BC5" w:rsidP="004D5857">
            <w:pPr>
              <w:autoSpaceDE w:val="0"/>
              <w:autoSpaceDN w:val="0"/>
              <w:adjustRightInd w:val="0"/>
              <w:rPr>
                <w:rFonts w:eastAsia="Calibri"/>
                <w:sz w:val="22"/>
                <w:szCs w:val="22"/>
                <w:lang w:eastAsia="en-US"/>
              </w:rPr>
            </w:pPr>
            <w:r w:rsidRPr="006E74A7">
              <w:rPr>
                <w:rFonts w:eastAsia="Calibri"/>
                <w:sz w:val="22"/>
                <w:szCs w:val="22"/>
                <w:lang w:eastAsia="en-US"/>
              </w:rPr>
              <w:t>Šioje sutartyje galiojantys dokumentai kurie yra vienodai svarbūs nepriklausomai nuo to kokia tvarka jie yra išdėstyti žemiau:</w:t>
            </w:r>
          </w:p>
          <w:p w14:paraId="2E5C4E89"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Rangos Sutartis,</w:t>
            </w:r>
          </w:p>
          <w:p w14:paraId="263D9C43"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Pirkimo dokumentų paaiškinimai ir prieš pasirašant Sutartį surengto susirinkimo protokolas</w:t>
            </w:r>
            <w:r w:rsidRPr="006E74A7">
              <w:rPr>
                <w:rFonts w:eastAsia="Calibri"/>
                <w:i/>
                <w:sz w:val="22"/>
                <w:szCs w:val="22"/>
                <w:lang w:eastAsia="en-US"/>
              </w:rPr>
              <w:t xml:space="preserve"> (jei taikoma)</w:t>
            </w:r>
            <w:r w:rsidRPr="006E74A7">
              <w:rPr>
                <w:rFonts w:eastAsia="Calibri"/>
                <w:sz w:val="22"/>
                <w:szCs w:val="22"/>
                <w:lang w:eastAsia="en-US"/>
              </w:rPr>
              <w:t>,</w:t>
            </w:r>
          </w:p>
          <w:p w14:paraId="24A07C8D"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Pasiūlymo raštas (Techninis ir finansinis pasiūlymas)  ir pasiūlymo priedas,</w:t>
            </w:r>
          </w:p>
          <w:p w14:paraId="3BD6E844"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Preliminari sutartis,</w:t>
            </w:r>
          </w:p>
          <w:p w14:paraId="3E9957A3"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Konkrečios sutarties sąlygos,</w:t>
            </w:r>
          </w:p>
          <w:p w14:paraId="1BC3E760"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Bendrosios sutarties sąlygos,</w:t>
            </w:r>
          </w:p>
          <w:p w14:paraId="45901B93"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Specifikacija,</w:t>
            </w:r>
          </w:p>
          <w:p w14:paraId="447EBE1A"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Žiniaraščiai (iš Rangovo Pasiūlymo),</w:t>
            </w:r>
          </w:p>
          <w:p w14:paraId="4D4FD445"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 xml:space="preserve">pirkimo komisijos paklausimai ir konkurso dalyvio atsakymai </w:t>
            </w:r>
            <w:r w:rsidRPr="006E74A7">
              <w:rPr>
                <w:rFonts w:eastAsia="Calibri"/>
                <w:i/>
                <w:sz w:val="22"/>
                <w:szCs w:val="22"/>
                <w:lang w:eastAsia="en-US"/>
              </w:rPr>
              <w:t>(jei taikoma)</w:t>
            </w:r>
            <w:r w:rsidRPr="006E74A7">
              <w:rPr>
                <w:rFonts w:eastAsia="Calibri"/>
                <w:sz w:val="22"/>
                <w:szCs w:val="22"/>
                <w:lang w:eastAsia="en-US"/>
              </w:rPr>
              <w:t>,</w:t>
            </w:r>
          </w:p>
          <w:p w14:paraId="0A8F3954" w14:textId="1821811B" w:rsidR="00165BC5" w:rsidRPr="006E74A7" w:rsidRDefault="00562259" w:rsidP="00165BC5">
            <w:pPr>
              <w:numPr>
                <w:ilvl w:val="0"/>
                <w:numId w:val="5"/>
              </w:numPr>
              <w:autoSpaceDE w:val="0"/>
              <w:autoSpaceDN w:val="0"/>
              <w:adjustRightInd w:val="0"/>
              <w:rPr>
                <w:rFonts w:eastAsia="Calibri"/>
                <w:sz w:val="22"/>
                <w:szCs w:val="22"/>
                <w:lang w:eastAsia="en-US"/>
              </w:rPr>
            </w:pPr>
            <w:r w:rsidRPr="006A7FE5">
              <w:rPr>
                <w:sz w:val="22"/>
                <w:szCs w:val="22"/>
              </w:rPr>
              <w:t>Rangovo techninis pasiūlymas su Programa (be aukščiau išvardintų Rangovo Pasiūlymo dalių),</w:t>
            </w:r>
          </w:p>
          <w:p w14:paraId="33971253" w14:textId="77777777" w:rsidR="00165BC5" w:rsidRPr="006E74A7" w:rsidRDefault="00165BC5" w:rsidP="004D5857">
            <w:pPr>
              <w:autoSpaceDE w:val="0"/>
              <w:autoSpaceDN w:val="0"/>
              <w:adjustRightInd w:val="0"/>
              <w:rPr>
                <w:rFonts w:eastAsia="Calibri"/>
                <w:sz w:val="22"/>
                <w:szCs w:val="22"/>
                <w:lang w:eastAsia="en-US"/>
              </w:rPr>
            </w:pPr>
            <w:r w:rsidRPr="006E74A7">
              <w:rPr>
                <w:rFonts w:eastAsia="Calibri"/>
                <w:sz w:val="22"/>
                <w:szCs w:val="22"/>
                <w:lang w:eastAsia="en-US"/>
              </w:rPr>
              <w:t>Kiti dokumentai ir priedai.</w:t>
            </w:r>
          </w:p>
        </w:tc>
      </w:tr>
      <w:tr w:rsidR="00165BC5" w:rsidRPr="006E74A7" w14:paraId="5C0BBB4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A1D0019" w14:textId="77777777" w:rsidR="00165BC5" w:rsidRPr="006E74A7" w:rsidRDefault="00165BC5" w:rsidP="004D5857">
            <w:pPr>
              <w:autoSpaceDN w:val="0"/>
              <w:rPr>
                <w:b/>
                <w:sz w:val="22"/>
                <w:szCs w:val="22"/>
              </w:rPr>
            </w:pPr>
            <w:r w:rsidRPr="006E74A7">
              <w:rPr>
                <w:b/>
                <w:sz w:val="22"/>
                <w:szCs w:val="22"/>
              </w:rPr>
              <w:t>1.6 punktas</w:t>
            </w:r>
          </w:p>
        </w:tc>
        <w:tc>
          <w:tcPr>
            <w:tcW w:w="7512" w:type="dxa"/>
            <w:tcBorders>
              <w:top w:val="single" w:sz="4" w:space="0" w:color="auto"/>
              <w:left w:val="single" w:sz="4" w:space="0" w:color="auto"/>
              <w:bottom w:val="single" w:sz="4" w:space="0" w:color="auto"/>
              <w:right w:val="single" w:sz="4" w:space="0" w:color="auto"/>
            </w:tcBorders>
            <w:hideMark/>
          </w:tcPr>
          <w:p w14:paraId="35997AE0" w14:textId="77777777" w:rsidR="00165BC5" w:rsidRPr="006E74A7" w:rsidRDefault="00165BC5" w:rsidP="004D5857">
            <w:pPr>
              <w:autoSpaceDN w:val="0"/>
              <w:jc w:val="both"/>
              <w:rPr>
                <w:b/>
                <w:sz w:val="22"/>
                <w:szCs w:val="22"/>
              </w:rPr>
            </w:pPr>
            <w:r w:rsidRPr="006E74A7">
              <w:rPr>
                <w:b/>
                <w:sz w:val="22"/>
                <w:szCs w:val="22"/>
              </w:rPr>
              <w:t>Rangos sutartis</w:t>
            </w:r>
          </w:p>
        </w:tc>
      </w:tr>
      <w:tr w:rsidR="00165BC5" w:rsidRPr="006E74A7" w14:paraId="3D150A0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91BFC0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19FF6E6" w14:textId="77777777" w:rsidR="00165BC5" w:rsidRPr="006E74A7" w:rsidRDefault="00165BC5" w:rsidP="004D5857">
            <w:pPr>
              <w:jc w:val="both"/>
              <w:rPr>
                <w:b/>
                <w:i/>
                <w:sz w:val="22"/>
                <w:szCs w:val="22"/>
              </w:rPr>
            </w:pPr>
            <w:r w:rsidRPr="006E74A7">
              <w:rPr>
                <w:b/>
                <w:i/>
                <w:sz w:val="22"/>
                <w:szCs w:val="22"/>
              </w:rPr>
              <w:t xml:space="preserve">Pakeisti 1.6 punktą „Rangos sutartis“ ir jį išdėstyti taip: </w:t>
            </w:r>
          </w:p>
          <w:p w14:paraId="00CFC068" w14:textId="77777777" w:rsidR="00165BC5" w:rsidRPr="006E74A7" w:rsidRDefault="00165BC5" w:rsidP="004D5857">
            <w:pPr>
              <w:autoSpaceDN w:val="0"/>
              <w:ind w:right="-17"/>
              <w:jc w:val="both"/>
              <w:rPr>
                <w:iCs/>
                <w:sz w:val="22"/>
                <w:szCs w:val="22"/>
              </w:rPr>
            </w:pPr>
            <w:r w:rsidRPr="006E74A7">
              <w:rPr>
                <w:rFonts w:eastAsia="Calibri"/>
                <w:color w:val="000000"/>
                <w:sz w:val="22"/>
                <w:szCs w:val="22"/>
                <w:lang w:eastAsia="en-US"/>
              </w:rPr>
              <w:lastRenderedPageBreak/>
              <w:t>Rangos sutartis turi būti grindžiama forma, kuri pridėta prie pirkimo dokumentų. Sudarant Rangos sutartį, įstatymo numatomas registracijos ir kitas mokesčių išlaidas (jeigu yra) padengia Užsakovas.</w:t>
            </w:r>
          </w:p>
        </w:tc>
      </w:tr>
      <w:tr w:rsidR="00165BC5" w:rsidRPr="006E74A7" w14:paraId="52EAE82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B2DB95B" w14:textId="77777777" w:rsidR="00165BC5" w:rsidRPr="006E74A7" w:rsidRDefault="00165BC5" w:rsidP="004D5857">
            <w:pPr>
              <w:autoSpaceDN w:val="0"/>
              <w:rPr>
                <w:b/>
                <w:sz w:val="22"/>
                <w:szCs w:val="22"/>
              </w:rPr>
            </w:pPr>
            <w:r w:rsidRPr="006E74A7">
              <w:rPr>
                <w:b/>
                <w:sz w:val="22"/>
                <w:szCs w:val="22"/>
              </w:rPr>
              <w:lastRenderedPageBreak/>
              <w:t>1.10 punktas</w:t>
            </w:r>
          </w:p>
        </w:tc>
        <w:tc>
          <w:tcPr>
            <w:tcW w:w="7512" w:type="dxa"/>
            <w:tcBorders>
              <w:top w:val="single" w:sz="4" w:space="0" w:color="auto"/>
              <w:left w:val="single" w:sz="4" w:space="0" w:color="auto"/>
              <w:bottom w:val="single" w:sz="4" w:space="0" w:color="auto"/>
              <w:right w:val="single" w:sz="4" w:space="0" w:color="auto"/>
            </w:tcBorders>
            <w:hideMark/>
          </w:tcPr>
          <w:p w14:paraId="542CBA10" w14:textId="77777777" w:rsidR="00165BC5" w:rsidRPr="006E74A7" w:rsidRDefault="00165BC5" w:rsidP="004D5857">
            <w:pPr>
              <w:autoSpaceDN w:val="0"/>
              <w:rPr>
                <w:b/>
                <w:sz w:val="22"/>
                <w:szCs w:val="22"/>
              </w:rPr>
            </w:pPr>
            <w:r w:rsidRPr="006E74A7">
              <w:rPr>
                <w:b/>
                <w:sz w:val="22"/>
                <w:szCs w:val="22"/>
              </w:rPr>
              <w:t>Užsakovo naudojimasis Rangovo dokumentais</w:t>
            </w:r>
          </w:p>
        </w:tc>
      </w:tr>
      <w:tr w:rsidR="00165BC5" w:rsidRPr="006E74A7" w14:paraId="41400BBD" w14:textId="77777777" w:rsidTr="006A7FE5">
        <w:trPr>
          <w:trHeight w:val="902"/>
        </w:trPr>
        <w:tc>
          <w:tcPr>
            <w:tcW w:w="1668" w:type="dxa"/>
            <w:gridSpan w:val="2"/>
            <w:tcBorders>
              <w:top w:val="single" w:sz="4" w:space="0" w:color="auto"/>
              <w:left w:val="single" w:sz="4" w:space="0" w:color="auto"/>
              <w:bottom w:val="single" w:sz="4" w:space="0" w:color="auto"/>
              <w:right w:val="single" w:sz="4" w:space="0" w:color="auto"/>
            </w:tcBorders>
          </w:tcPr>
          <w:p w14:paraId="18D81E8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6188B32" w14:textId="77777777" w:rsidR="00165BC5" w:rsidRPr="006E74A7" w:rsidRDefault="00165BC5" w:rsidP="004D5857">
            <w:pPr>
              <w:jc w:val="both"/>
              <w:rPr>
                <w:rFonts w:eastAsia="Calibri"/>
                <w:b/>
                <w:i/>
                <w:sz w:val="22"/>
                <w:szCs w:val="22"/>
                <w:lang w:eastAsia="en-US"/>
              </w:rPr>
            </w:pPr>
            <w:r w:rsidRPr="006E74A7">
              <w:rPr>
                <w:b/>
                <w:i/>
                <w:sz w:val="22"/>
                <w:szCs w:val="22"/>
              </w:rPr>
              <w:t>Pakeisti 1.10 punkto paskutinę pastraipą ir ją išdėstyti taip:</w:t>
            </w:r>
            <w:r w:rsidRPr="006E74A7">
              <w:rPr>
                <w:rFonts w:eastAsia="Calibri"/>
                <w:b/>
                <w:i/>
                <w:sz w:val="22"/>
                <w:szCs w:val="22"/>
                <w:lang w:eastAsia="en-US"/>
              </w:rPr>
              <w:t xml:space="preserve"> </w:t>
            </w:r>
          </w:p>
          <w:p w14:paraId="66A0C8B1" w14:textId="77777777" w:rsidR="00165BC5" w:rsidRPr="006E74A7" w:rsidRDefault="00165BC5" w:rsidP="004D5857">
            <w:pPr>
              <w:autoSpaceDN w:val="0"/>
              <w:jc w:val="both"/>
              <w:rPr>
                <w:rFonts w:eastAsia="Calibri"/>
                <w:b/>
                <w:sz w:val="22"/>
                <w:szCs w:val="22"/>
                <w:lang w:eastAsia="en-US"/>
              </w:rPr>
            </w:pPr>
            <w:r w:rsidRPr="006E74A7">
              <w:rPr>
                <w:spacing w:val="-2"/>
                <w:sz w:val="22"/>
                <w:szCs w:val="22"/>
              </w:rPr>
              <w:t>Užsakovas ir Įgyvendinančioji institucija turi teisę laisvai naudotis Rangovo sukurtais dokumentais šio projekto įgyvendinimo tikslais.</w:t>
            </w:r>
          </w:p>
        </w:tc>
      </w:tr>
      <w:tr w:rsidR="00165BC5" w:rsidRPr="006E74A7" w14:paraId="26C48E0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10F188B" w14:textId="77777777" w:rsidR="00165BC5" w:rsidRPr="006E74A7" w:rsidRDefault="00165BC5" w:rsidP="004D5857">
            <w:pPr>
              <w:autoSpaceDN w:val="0"/>
              <w:rPr>
                <w:b/>
                <w:sz w:val="22"/>
                <w:szCs w:val="22"/>
              </w:rPr>
            </w:pPr>
            <w:r w:rsidRPr="006E74A7">
              <w:rPr>
                <w:b/>
                <w:bCs/>
                <w:sz w:val="22"/>
                <w:szCs w:val="22"/>
              </w:rPr>
              <w:t xml:space="preserve">1.12 </w:t>
            </w:r>
            <w:r w:rsidRPr="006E74A7">
              <w:rPr>
                <w:b/>
                <w:sz w:val="22"/>
                <w:szCs w:val="22"/>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4B2D5FE4" w14:textId="77777777" w:rsidR="00165BC5" w:rsidRPr="006E74A7" w:rsidRDefault="00165BC5" w:rsidP="004D5857">
            <w:pPr>
              <w:autoSpaceDN w:val="0"/>
              <w:rPr>
                <w:b/>
                <w:sz w:val="22"/>
                <w:szCs w:val="22"/>
              </w:rPr>
            </w:pPr>
            <w:r w:rsidRPr="006E74A7">
              <w:rPr>
                <w:b/>
                <w:bCs/>
                <w:sz w:val="22"/>
                <w:szCs w:val="22"/>
              </w:rPr>
              <w:t>Konfidenciali informacija</w:t>
            </w:r>
          </w:p>
        </w:tc>
      </w:tr>
      <w:tr w:rsidR="00165BC5" w:rsidRPr="006E74A7" w14:paraId="401D595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D89D1CC"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B4279D8" w14:textId="77777777" w:rsidR="00165BC5" w:rsidRPr="006E74A7" w:rsidRDefault="00165BC5" w:rsidP="004D5857">
            <w:pPr>
              <w:jc w:val="both"/>
              <w:rPr>
                <w:b/>
                <w:i/>
                <w:spacing w:val="-2"/>
                <w:sz w:val="22"/>
                <w:szCs w:val="22"/>
              </w:rPr>
            </w:pPr>
            <w:r w:rsidRPr="006E74A7">
              <w:rPr>
                <w:b/>
                <w:i/>
                <w:spacing w:val="-2"/>
                <w:sz w:val="22"/>
                <w:szCs w:val="22"/>
              </w:rPr>
              <w:t>Papildyti 1.12 punktą pastraipa:</w:t>
            </w:r>
          </w:p>
          <w:p w14:paraId="10491B2E"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5FA460AB" w14:textId="77777777" w:rsidR="00165BC5" w:rsidRPr="006E74A7" w:rsidRDefault="00165BC5" w:rsidP="004D5857">
            <w:pPr>
              <w:autoSpaceDN w:val="0"/>
              <w:jc w:val="both"/>
              <w:rPr>
                <w:sz w:val="22"/>
                <w:szCs w:val="22"/>
              </w:rPr>
            </w:pPr>
            <w:r w:rsidRPr="006E74A7">
              <w:rPr>
                <w:rFonts w:eastAsia="Calibri"/>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165BC5" w:rsidRPr="006E74A7" w14:paraId="1867ABC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0FA0513" w14:textId="77777777" w:rsidR="00165BC5" w:rsidRPr="006E74A7" w:rsidRDefault="00165BC5" w:rsidP="004D5857">
            <w:pPr>
              <w:autoSpaceDN w:val="0"/>
              <w:rPr>
                <w:b/>
                <w:bCs/>
                <w:sz w:val="22"/>
                <w:szCs w:val="22"/>
              </w:rPr>
            </w:pPr>
            <w:r w:rsidRPr="006E74A7">
              <w:rPr>
                <w:b/>
                <w:bCs/>
                <w:sz w:val="22"/>
                <w:szCs w:val="22"/>
              </w:rPr>
              <w:t>1.13 punktas</w:t>
            </w:r>
          </w:p>
        </w:tc>
        <w:tc>
          <w:tcPr>
            <w:tcW w:w="7512" w:type="dxa"/>
            <w:tcBorders>
              <w:top w:val="single" w:sz="4" w:space="0" w:color="auto"/>
              <w:left w:val="single" w:sz="4" w:space="0" w:color="auto"/>
              <w:bottom w:val="single" w:sz="4" w:space="0" w:color="auto"/>
              <w:right w:val="single" w:sz="4" w:space="0" w:color="auto"/>
            </w:tcBorders>
            <w:hideMark/>
          </w:tcPr>
          <w:p w14:paraId="52A17DE5" w14:textId="77777777" w:rsidR="00165BC5" w:rsidRPr="006E74A7" w:rsidRDefault="00165BC5" w:rsidP="004D5857">
            <w:pPr>
              <w:autoSpaceDN w:val="0"/>
              <w:rPr>
                <w:b/>
                <w:bCs/>
                <w:sz w:val="22"/>
                <w:szCs w:val="22"/>
              </w:rPr>
            </w:pPr>
            <w:r w:rsidRPr="006E74A7">
              <w:rPr>
                <w:b/>
                <w:bCs/>
                <w:sz w:val="22"/>
                <w:szCs w:val="22"/>
              </w:rPr>
              <w:t>Įstatymų laikymasis</w:t>
            </w:r>
          </w:p>
        </w:tc>
      </w:tr>
      <w:tr w:rsidR="00165BC5" w:rsidRPr="006E74A7" w14:paraId="339E113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C35FF9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E9ACE7F"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Pakeisti 1.13 punkto pirmą pastraipą:</w:t>
            </w:r>
          </w:p>
          <w:p w14:paraId="33F0B009" w14:textId="77777777" w:rsidR="00165BC5" w:rsidRPr="006E74A7" w:rsidRDefault="00165BC5" w:rsidP="004D5857">
            <w:pPr>
              <w:autoSpaceDE w:val="0"/>
              <w:autoSpaceDN w:val="0"/>
              <w:adjustRightInd w:val="0"/>
              <w:jc w:val="both"/>
              <w:rPr>
                <w:rFonts w:eastAsia="Calibri"/>
                <w:color w:val="000000"/>
                <w:sz w:val="22"/>
                <w:szCs w:val="22"/>
                <w:lang w:eastAsia="en-US"/>
              </w:rPr>
            </w:pPr>
            <w:r w:rsidRPr="006E74A7">
              <w:rPr>
                <w:rFonts w:eastAsia="Calibri"/>
                <w:color w:val="000000"/>
                <w:sz w:val="22"/>
                <w:szCs w:val="22"/>
                <w:lang w:eastAsia="en-US"/>
              </w:rPr>
              <w:t xml:space="preserve">Rangovas, vykdydamas Sutartį, privalo laikytis </w:t>
            </w:r>
            <w:r w:rsidRPr="006E74A7">
              <w:rPr>
                <w:rFonts w:eastAsia="Calibri"/>
                <w:b/>
                <w:color w:val="000000"/>
                <w:sz w:val="22"/>
                <w:szCs w:val="22"/>
                <w:lang w:eastAsia="en-US"/>
              </w:rPr>
              <w:t>Lietuvos Respublikos teritorijoje</w:t>
            </w:r>
            <w:r w:rsidRPr="006E74A7">
              <w:rPr>
                <w:rFonts w:eastAsia="Calibri"/>
                <w:color w:val="000000"/>
                <w:sz w:val="22"/>
                <w:szCs w:val="22"/>
                <w:lang w:eastAsia="en-US"/>
              </w:rPr>
              <w:t xml:space="preserve"> galiojančių įstatymų. Jeigu Konkrečiose sąlygose nenumatyta kitaip:</w:t>
            </w:r>
          </w:p>
        </w:tc>
      </w:tr>
      <w:tr w:rsidR="00165BC5" w:rsidRPr="006E74A7" w14:paraId="0F86EAB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206B9C0" w14:textId="77777777" w:rsidR="00165BC5" w:rsidRPr="006E74A7" w:rsidRDefault="00165BC5" w:rsidP="004D5857">
            <w:pPr>
              <w:autoSpaceDN w:val="0"/>
              <w:rPr>
                <w:b/>
                <w:sz w:val="22"/>
                <w:szCs w:val="22"/>
              </w:rPr>
            </w:pPr>
            <w:r w:rsidRPr="006E74A7">
              <w:rPr>
                <w:rFonts w:eastAsia="Calibri"/>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6710EDFD" w14:textId="77777777" w:rsidR="00165BC5" w:rsidRPr="006E74A7" w:rsidRDefault="00165BC5" w:rsidP="004D5857">
            <w:pPr>
              <w:autoSpaceDN w:val="0"/>
              <w:jc w:val="both"/>
              <w:rPr>
                <w:b/>
                <w:sz w:val="22"/>
                <w:szCs w:val="22"/>
              </w:rPr>
            </w:pPr>
            <w:r w:rsidRPr="006E74A7">
              <w:rPr>
                <w:rFonts w:eastAsia="Calibri"/>
                <w:b/>
                <w:bCs/>
                <w:sz w:val="22"/>
                <w:szCs w:val="22"/>
                <w:lang w:eastAsia="en-US"/>
              </w:rPr>
              <w:t>Solidarioji atsakomybė</w:t>
            </w:r>
          </w:p>
        </w:tc>
      </w:tr>
      <w:tr w:rsidR="00165BC5" w:rsidRPr="006E74A7" w14:paraId="591C421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5E62B5E"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A1A8F4A"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1.14 punktą trečia pastraipa:</w:t>
            </w:r>
          </w:p>
          <w:p w14:paraId="57F7D11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 </w:t>
            </w:r>
          </w:p>
        </w:tc>
      </w:tr>
      <w:tr w:rsidR="00165BC5" w:rsidRPr="006E74A7" w14:paraId="67832CD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C1FEF5B" w14:textId="77777777" w:rsidR="00165BC5" w:rsidRPr="006E74A7" w:rsidRDefault="00165BC5" w:rsidP="004D5857">
            <w:pPr>
              <w:rPr>
                <w:b/>
                <w:sz w:val="22"/>
                <w:szCs w:val="22"/>
              </w:rPr>
            </w:pPr>
            <w:r w:rsidRPr="006E74A7">
              <w:rPr>
                <w:rFonts w:eastAsia="Calibri"/>
                <w:b/>
                <w:sz w:val="22"/>
                <w:szCs w:val="22"/>
                <w:lang w:eastAsia="en-US"/>
              </w:rPr>
              <w:t>1.15 punktas</w:t>
            </w:r>
          </w:p>
        </w:tc>
        <w:tc>
          <w:tcPr>
            <w:tcW w:w="7512" w:type="dxa"/>
            <w:tcBorders>
              <w:top w:val="single" w:sz="4" w:space="0" w:color="auto"/>
              <w:left w:val="single" w:sz="4" w:space="0" w:color="auto"/>
              <w:bottom w:val="single" w:sz="4" w:space="0" w:color="auto"/>
              <w:right w:val="single" w:sz="4" w:space="0" w:color="auto"/>
            </w:tcBorders>
            <w:hideMark/>
          </w:tcPr>
          <w:p w14:paraId="602E33B9" w14:textId="77777777" w:rsidR="00165BC5" w:rsidRPr="006E74A7" w:rsidRDefault="00165BC5" w:rsidP="004D5857">
            <w:pPr>
              <w:rPr>
                <w:b/>
                <w:sz w:val="22"/>
                <w:szCs w:val="22"/>
              </w:rPr>
            </w:pPr>
            <w:r w:rsidRPr="006E74A7">
              <w:rPr>
                <w:rFonts w:eastAsia="Calibri"/>
                <w:b/>
                <w:sz w:val="22"/>
                <w:szCs w:val="22"/>
                <w:lang w:eastAsia="en-US"/>
              </w:rPr>
              <w:t>Perkančio</w:t>
            </w:r>
            <w:r>
              <w:rPr>
                <w:rFonts w:eastAsia="Calibri"/>
                <w:b/>
                <w:sz w:val="22"/>
                <w:szCs w:val="22"/>
                <w:lang w:eastAsia="en-US"/>
              </w:rPr>
              <w:t>jo subjekto</w:t>
            </w:r>
            <w:r w:rsidRPr="006E74A7">
              <w:rPr>
                <w:rFonts w:eastAsia="Calibri"/>
                <w:b/>
                <w:sz w:val="22"/>
                <w:szCs w:val="22"/>
                <w:lang w:eastAsia="en-US"/>
              </w:rPr>
              <w:t xml:space="preserve"> funkcijos </w:t>
            </w:r>
          </w:p>
        </w:tc>
      </w:tr>
      <w:tr w:rsidR="00165BC5" w:rsidRPr="006E74A7" w14:paraId="490A901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E5C8F92" w14:textId="77777777" w:rsidR="00165BC5" w:rsidRPr="006E74A7" w:rsidRDefault="00165BC5" w:rsidP="004D5857">
            <w:pPr>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FFCAEDA" w14:textId="77777777" w:rsidR="00165BC5" w:rsidRPr="006E74A7" w:rsidRDefault="00165BC5" w:rsidP="004D5857">
            <w:pPr>
              <w:jc w:val="both"/>
              <w:rPr>
                <w:b/>
                <w:i/>
                <w:spacing w:val="-2"/>
                <w:sz w:val="22"/>
                <w:szCs w:val="22"/>
              </w:rPr>
            </w:pPr>
            <w:r w:rsidRPr="006E74A7">
              <w:rPr>
                <w:rFonts w:eastAsia="Calibri"/>
                <w:b/>
                <w:i/>
                <w:spacing w:val="-2"/>
                <w:sz w:val="22"/>
                <w:szCs w:val="22"/>
                <w:lang w:eastAsia="en-US"/>
              </w:rPr>
              <w:t>Papildyti 1.15 punktu „Perkančiojo subjekto funkcijos“</w:t>
            </w:r>
          </w:p>
          <w:p w14:paraId="0BCCC0BB" w14:textId="77777777" w:rsidR="00165BC5" w:rsidRPr="006E74A7" w:rsidRDefault="00165BC5" w:rsidP="004D5857">
            <w:pPr>
              <w:jc w:val="both"/>
              <w:rPr>
                <w:spacing w:val="-2"/>
                <w:sz w:val="22"/>
                <w:szCs w:val="22"/>
              </w:rPr>
            </w:pPr>
            <w:r w:rsidRPr="006E74A7">
              <w:rPr>
                <w:rFonts w:eastAsia="Calibri"/>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165BC5" w:rsidRPr="006E74A7" w14:paraId="5719901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5477BA2" w14:textId="77777777" w:rsidR="00165BC5" w:rsidRPr="006E74A7" w:rsidRDefault="00165BC5" w:rsidP="004D5857">
            <w:pPr>
              <w:autoSpaceDN w:val="0"/>
              <w:rPr>
                <w:b/>
                <w:sz w:val="22"/>
                <w:szCs w:val="22"/>
              </w:rPr>
            </w:pPr>
            <w:r w:rsidRPr="006E74A7">
              <w:rPr>
                <w:b/>
                <w:sz w:val="22"/>
                <w:szCs w:val="22"/>
              </w:rPr>
              <w:t>1.16 punktas</w:t>
            </w:r>
          </w:p>
        </w:tc>
        <w:tc>
          <w:tcPr>
            <w:tcW w:w="7512" w:type="dxa"/>
            <w:tcBorders>
              <w:top w:val="single" w:sz="4" w:space="0" w:color="auto"/>
              <w:left w:val="single" w:sz="4" w:space="0" w:color="auto"/>
              <w:bottom w:val="single" w:sz="4" w:space="0" w:color="auto"/>
              <w:right w:val="single" w:sz="4" w:space="0" w:color="auto"/>
            </w:tcBorders>
            <w:hideMark/>
          </w:tcPr>
          <w:p w14:paraId="125EBA30" w14:textId="77777777" w:rsidR="00165BC5" w:rsidRPr="006E74A7" w:rsidRDefault="00165BC5" w:rsidP="004D5857">
            <w:pPr>
              <w:autoSpaceDN w:val="0"/>
              <w:rPr>
                <w:b/>
                <w:sz w:val="22"/>
                <w:szCs w:val="22"/>
              </w:rPr>
            </w:pPr>
            <w:r w:rsidRPr="006E74A7">
              <w:rPr>
                <w:b/>
                <w:sz w:val="22"/>
                <w:szCs w:val="22"/>
              </w:rPr>
              <w:t xml:space="preserve">Įgyvendinančiosios institucijos funkcijos </w:t>
            </w:r>
          </w:p>
        </w:tc>
      </w:tr>
      <w:tr w:rsidR="00165BC5" w:rsidRPr="006E74A7" w14:paraId="705135B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AB9953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C9EA7DE" w14:textId="77777777" w:rsidR="00165BC5" w:rsidRPr="006E74A7" w:rsidRDefault="00165BC5" w:rsidP="004D5857">
            <w:pPr>
              <w:jc w:val="both"/>
              <w:rPr>
                <w:spacing w:val="-2"/>
                <w:sz w:val="22"/>
                <w:szCs w:val="22"/>
              </w:rPr>
            </w:pPr>
            <w:r w:rsidRPr="006E74A7">
              <w:rPr>
                <w:b/>
                <w:i/>
                <w:spacing w:val="-2"/>
                <w:sz w:val="22"/>
                <w:szCs w:val="22"/>
              </w:rPr>
              <w:t>Papildyti 1.16 punktu „</w:t>
            </w:r>
            <w:r w:rsidRPr="006E74A7">
              <w:rPr>
                <w:b/>
                <w:i/>
                <w:sz w:val="22"/>
                <w:szCs w:val="22"/>
              </w:rPr>
              <w:t>Įgyvendinančiosios institucijos funkcijos</w:t>
            </w:r>
            <w:r w:rsidRPr="006E74A7">
              <w:rPr>
                <w:b/>
                <w:i/>
                <w:spacing w:val="-2"/>
                <w:sz w:val="22"/>
                <w:szCs w:val="22"/>
              </w:rPr>
              <w:t>“</w:t>
            </w:r>
          </w:p>
          <w:p w14:paraId="3D9AA24D" w14:textId="77777777" w:rsidR="00165BC5" w:rsidRPr="006E74A7" w:rsidRDefault="00165BC5" w:rsidP="004D5857">
            <w:pPr>
              <w:autoSpaceDN w:val="0"/>
              <w:jc w:val="both"/>
              <w:rPr>
                <w:sz w:val="22"/>
                <w:szCs w:val="22"/>
              </w:rPr>
            </w:pPr>
            <w:r w:rsidRPr="006E74A7">
              <w:rPr>
                <w:sz w:val="22"/>
                <w:szCs w:val="22"/>
              </w:rPr>
              <w:t>Įgyvendinančioji institucija nurodyta Pasiūlymo priede.</w:t>
            </w:r>
          </w:p>
        </w:tc>
      </w:tr>
      <w:tr w:rsidR="00165BC5" w:rsidRPr="006E74A7" w14:paraId="28BBF925"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7686B433"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6E74A7">
              <w:rPr>
                <w:b/>
                <w:sz w:val="22"/>
                <w:szCs w:val="22"/>
                <w:lang w:eastAsia="en-US"/>
              </w:rPr>
              <w:t>2 straipsnis. Užsakovas</w:t>
            </w:r>
            <w:bookmarkEnd w:id="15"/>
            <w:bookmarkEnd w:id="16"/>
            <w:bookmarkEnd w:id="17"/>
            <w:bookmarkEnd w:id="18"/>
            <w:bookmarkEnd w:id="19"/>
            <w:bookmarkEnd w:id="20"/>
          </w:p>
        </w:tc>
      </w:tr>
      <w:tr w:rsidR="00165BC5" w:rsidRPr="006E74A7" w14:paraId="3F11BEF8"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4E51DA94" w14:textId="77777777" w:rsidR="00165BC5" w:rsidRPr="006E74A7" w:rsidRDefault="00165BC5" w:rsidP="004D5857">
            <w:pPr>
              <w:autoSpaceDN w:val="0"/>
              <w:rPr>
                <w:b/>
                <w:sz w:val="22"/>
                <w:szCs w:val="22"/>
              </w:rPr>
            </w:pPr>
            <w:r w:rsidRPr="006E74A7">
              <w:rPr>
                <w:b/>
                <w:sz w:val="22"/>
                <w:szCs w:val="22"/>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53B4D50" w14:textId="77777777" w:rsidR="00165BC5" w:rsidRPr="006E74A7" w:rsidRDefault="00165BC5" w:rsidP="004D5857">
            <w:pPr>
              <w:autoSpaceDN w:val="0"/>
              <w:jc w:val="both"/>
              <w:rPr>
                <w:b/>
                <w:spacing w:val="-2"/>
                <w:sz w:val="22"/>
                <w:szCs w:val="22"/>
              </w:rPr>
            </w:pPr>
            <w:r w:rsidRPr="006E74A7">
              <w:rPr>
                <w:b/>
                <w:sz w:val="22"/>
                <w:szCs w:val="22"/>
              </w:rPr>
              <w:t>Leidimai, licencijos arba suderinimai</w:t>
            </w:r>
          </w:p>
        </w:tc>
      </w:tr>
      <w:tr w:rsidR="00165BC5" w:rsidRPr="006E74A7" w14:paraId="3C2D62E6" w14:textId="77777777" w:rsidTr="006A7FE5">
        <w:tc>
          <w:tcPr>
            <w:tcW w:w="1525" w:type="dxa"/>
            <w:tcBorders>
              <w:top w:val="single" w:sz="4" w:space="0" w:color="auto"/>
              <w:left w:val="single" w:sz="4" w:space="0" w:color="auto"/>
              <w:bottom w:val="single" w:sz="4" w:space="0" w:color="auto"/>
              <w:right w:val="single" w:sz="4" w:space="0" w:color="auto"/>
            </w:tcBorders>
          </w:tcPr>
          <w:p w14:paraId="26D7FFD2"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77DD8F4"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Išdėstyti punkto 2.2 pirmą pastraipą taip:</w:t>
            </w:r>
          </w:p>
          <w:p w14:paraId="41F8F549" w14:textId="77777777" w:rsidR="00165BC5" w:rsidRPr="006E74A7" w:rsidRDefault="00165BC5" w:rsidP="004D5857">
            <w:pPr>
              <w:jc w:val="both"/>
              <w:rPr>
                <w:rFonts w:eastAsia="Calibri"/>
                <w:sz w:val="22"/>
                <w:szCs w:val="22"/>
                <w:lang w:eastAsia="en-US"/>
              </w:rPr>
            </w:pPr>
            <w:r w:rsidRPr="006E74A7">
              <w:rPr>
                <w:spacing w:val="-2"/>
                <w:sz w:val="22"/>
                <w:szCs w:val="22"/>
              </w:rPr>
              <w:t>Statybą leidžiantį dokumentą gauna Užsakovas</w:t>
            </w:r>
            <w:r w:rsidRPr="006E74A7">
              <w:rPr>
                <w:rFonts w:eastAsia="Calibri"/>
                <w:sz w:val="22"/>
                <w:szCs w:val="22"/>
                <w:lang w:eastAsia="en-US"/>
              </w:rPr>
              <w:t xml:space="preserve"> ir perduoda jį Rangovui ne vėliau, nei Šalys pasirašo Statybvietės perdavimo-priėmimo aktą. Užsakovas privalo (kai turi tokias galimybes), Rangovo prašomas, suteikti įmanomą pagalbą:</w:t>
            </w:r>
          </w:p>
          <w:p w14:paraId="06E6D9E6"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punktą 2.2 sakiniu:</w:t>
            </w:r>
          </w:p>
          <w:p w14:paraId="61420101" w14:textId="77777777" w:rsidR="00165BC5" w:rsidRPr="006E74A7" w:rsidRDefault="00165BC5" w:rsidP="004D5857">
            <w:pPr>
              <w:autoSpaceDN w:val="0"/>
              <w:jc w:val="both"/>
              <w:rPr>
                <w:spacing w:val="-2"/>
                <w:sz w:val="22"/>
                <w:szCs w:val="22"/>
              </w:rPr>
            </w:pPr>
            <w:r w:rsidRPr="006E74A7">
              <w:rPr>
                <w:rFonts w:eastAsia="Calibri"/>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165BC5" w:rsidRPr="006E74A7" w14:paraId="30647D07"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3437DBBC" w14:textId="77777777" w:rsidR="00165BC5" w:rsidRPr="006E74A7" w:rsidRDefault="00165BC5" w:rsidP="004D5857">
            <w:pPr>
              <w:autoSpaceDN w:val="0"/>
              <w:rPr>
                <w:b/>
                <w:sz w:val="22"/>
                <w:szCs w:val="22"/>
              </w:rPr>
            </w:pPr>
            <w:r w:rsidRPr="006E74A7">
              <w:rPr>
                <w:b/>
                <w:sz w:val="22"/>
                <w:szCs w:val="22"/>
              </w:rPr>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5DF58E64" w14:textId="77777777" w:rsidR="00165BC5" w:rsidRPr="006E74A7" w:rsidRDefault="00165BC5" w:rsidP="004D5857">
            <w:pPr>
              <w:keepNext/>
              <w:widowControl w:val="0"/>
              <w:tabs>
                <w:tab w:val="left" w:pos="567"/>
              </w:tabs>
              <w:autoSpaceDN w:val="0"/>
              <w:jc w:val="both"/>
              <w:rPr>
                <w:b/>
                <w:sz w:val="22"/>
                <w:szCs w:val="22"/>
              </w:rPr>
            </w:pPr>
            <w:r w:rsidRPr="006E74A7">
              <w:rPr>
                <w:b/>
                <w:sz w:val="22"/>
                <w:szCs w:val="22"/>
              </w:rPr>
              <w:t>Užsakovo teisė kontroliuoti ir prižiūrėti statybos darbus</w:t>
            </w:r>
          </w:p>
        </w:tc>
      </w:tr>
      <w:tr w:rsidR="00165BC5" w:rsidRPr="006E74A7" w14:paraId="0F5ED518" w14:textId="77777777" w:rsidTr="006A7FE5">
        <w:tc>
          <w:tcPr>
            <w:tcW w:w="1525" w:type="dxa"/>
            <w:tcBorders>
              <w:top w:val="single" w:sz="4" w:space="0" w:color="auto"/>
              <w:left w:val="single" w:sz="4" w:space="0" w:color="auto"/>
              <w:bottom w:val="single" w:sz="4" w:space="0" w:color="auto"/>
              <w:right w:val="single" w:sz="4" w:space="0" w:color="auto"/>
            </w:tcBorders>
          </w:tcPr>
          <w:p w14:paraId="1A1D4232"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F814B08" w14:textId="77777777" w:rsidR="00165BC5" w:rsidRPr="006E74A7" w:rsidRDefault="00165BC5" w:rsidP="004D5857">
            <w:pPr>
              <w:keepNext/>
              <w:widowControl w:val="0"/>
              <w:tabs>
                <w:tab w:val="left" w:pos="567"/>
              </w:tabs>
              <w:autoSpaceDN w:val="0"/>
              <w:spacing w:before="240"/>
              <w:jc w:val="both"/>
              <w:rPr>
                <w:rFonts w:eastAsia="Calibri"/>
                <w:b/>
                <w:i/>
                <w:sz w:val="22"/>
                <w:szCs w:val="22"/>
                <w:lang w:eastAsia="en-US"/>
              </w:rPr>
            </w:pPr>
            <w:r w:rsidRPr="006E74A7">
              <w:rPr>
                <w:b/>
                <w:i/>
                <w:spacing w:val="-2"/>
                <w:sz w:val="22"/>
                <w:szCs w:val="22"/>
              </w:rPr>
              <w:t xml:space="preserve">Papildyti nauju punktu </w:t>
            </w:r>
            <w:r w:rsidRPr="006E74A7">
              <w:rPr>
                <w:rFonts w:eastAsia="Calibri"/>
                <w:b/>
                <w:i/>
                <w:sz w:val="22"/>
                <w:szCs w:val="22"/>
                <w:lang w:eastAsia="en-US"/>
              </w:rPr>
              <w:t>2.6 „Užsakovo teisė kontroliuoti ir prižiūrėti statybos darbus“</w:t>
            </w:r>
          </w:p>
          <w:p w14:paraId="4E286E10" w14:textId="77777777" w:rsidR="00165BC5" w:rsidRPr="006E74A7" w:rsidRDefault="00165BC5" w:rsidP="004D5857">
            <w:pPr>
              <w:jc w:val="both"/>
              <w:rPr>
                <w:spacing w:val="-2"/>
                <w:sz w:val="22"/>
                <w:szCs w:val="22"/>
              </w:rPr>
            </w:pPr>
            <w:r w:rsidRPr="006E74A7">
              <w:rPr>
                <w:spacing w:val="-2"/>
                <w:sz w:val="22"/>
                <w:szCs w:val="22"/>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001334E8" w14:textId="77777777" w:rsidR="00165BC5" w:rsidRPr="006E74A7" w:rsidRDefault="00165BC5" w:rsidP="004D5857">
            <w:pPr>
              <w:jc w:val="both"/>
              <w:rPr>
                <w:spacing w:val="-2"/>
                <w:sz w:val="22"/>
                <w:szCs w:val="22"/>
              </w:rPr>
            </w:pPr>
            <w:r w:rsidRPr="006E74A7">
              <w:rPr>
                <w:spacing w:val="-2"/>
                <w:sz w:val="22"/>
                <w:szCs w:val="22"/>
              </w:rPr>
              <w:lastRenderedPageBreak/>
              <w:t xml:space="preserve">Užsakovas, nustatęs nukrypimus nuo Sutarties sąlygų, kurie gali pabloginti Darbų kokybę, ar kitus trūkumus, privalo apie tai nedelsdamas pranešti Rangovui ir Inžinieriui. </w:t>
            </w:r>
          </w:p>
          <w:p w14:paraId="7BE15AA1" w14:textId="77777777" w:rsidR="00165BC5" w:rsidRPr="006E74A7" w:rsidRDefault="00165BC5" w:rsidP="004D5857">
            <w:pPr>
              <w:autoSpaceDN w:val="0"/>
              <w:jc w:val="both"/>
              <w:rPr>
                <w:spacing w:val="-2"/>
                <w:sz w:val="22"/>
                <w:szCs w:val="22"/>
              </w:rPr>
            </w:pPr>
            <w:r w:rsidRPr="006E74A7">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165BC5" w:rsidRPr="006E74A7" w14:paraId="5ABEEBAE"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421AB8C"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6E74A7">
              <w:rPr>
                <w:b/>
                <w:sz w:val="22"/>
                <w:szCs w:val="22"/>
                <w:lang w:eastAsia="en-US"/>
              </w:rPr>
              <w:lastRenderedPageBreak/>
              <w:t>3 straipsnis. Inžinierius</w:t>
            </w:r>
            <w:bookmarkEnd w:id="21"/>
            <w:bookmarkEnd w:id="22"/>
            <w:bookmarkEnd w:id="23"/>
            <w:bookmarkEnd w:id="24"/>
            <w:bookmarkEnd w:id="25"/>
            <w:bookmarkEnd w:id="26"/>
          </w:p>
        </w:tc>
      </w:tr>
      <w:tr w:rsidR="00165BC5" w:rsidRPr="006E74A7" w14:paraId="29EF5067"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69645989" w14:textId="77777777" w:rsidR="00165BC5" w:rsidRPr="006E74A7" w:rsidRDefault="00165BC5" w:rsidP="004D5857">
            <w:pPr>
              <w:autoSpaceDN w:val="0"/>
              <w:rPr>
                <w:b/>
                <w:sz w:val="22"/>
                <w:szCs w:val="22"/>
              </w:rPr>
            </w:pPr>
            <w:r w:rsidRPr="006E74A7">
              <w:rPr>
                <w:b/>
                <w:sz w:val="22"/>
                <w:szCs w:val="22"/>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9CBC91E" w14:textId="77777777" w:rsidR="00165BC5" w:rsidRPr="006E74A7" w:rsidRDefault="00165BC5" w:rsidP="004D5857">
            <w:pPr>
              <w:autoSpaceDN w:val="0"/>
              <w:rPr>
                <w:b/>
                <w:sz w:val="22"/>
                <w:szCs w:val="22"/>
              </w:rPr>
            </w:pPr>
            <w:r w:rsidRPr="006E74A7">
              <w:rPr>
                <w:b/>
                <w:sz w:val="22"/>
                <w:szCs w:val="22"/>
              </w:rPr>
              <w:t>Inžinieriaus pareigos ir teisės</w:t>
            </w:r>
          </w:p>
        </w:tc>
      </w:tr>
      <w:tr w:rsidR="00165BC5" w:rsidRPr="006E74A7" w14:paraId="05DF047B" w14:textId="77777777" w:rsidTr="006A7FE5">
        <w:tc>
          <w:tcPr>
            <w:tcW w:w="1525" w:type="dxa"/>
            <w:tcBorders>
              <w:top w:val="single" w:sz="4" w:space="0" w:color="auto"/>
              <w:left w:val="single" w:sz="4" w:space="0" w:color="auto"/>
              <w:bottom w:val="single" w:sz="4" w:space="0" w:color="auto"/>
              <w:right w:val="single" w:sz="4" w:space="0" w:color="auto"/>
            </w:tcBorders>
          </w:tcPr>
          <w:p w14:paraId="5CEC445A"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F070EBA"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Pakeisti 3.1 punkto pirmą pastraipą ir ją išdėstyti taip:</w:t>
            </w:r>
          </w:p>
          <w:p w14:paraId="7CCCF43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5DC12177"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552DC37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Inžinierius turi gauti atskirą raštišką Užsakovo patvirtinimą:</w:t>
            </w:r>
          </w:p>
          <w:p w14:paraId="57AFD7DC"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w:t>
            </w:r>
            <w:r w:rsidRPr="006E74A7">
              <w:rPr>
                <w:rFonts w:eastAsia="Calibri"/>
                <w:sz w:val="22"/>
                <w:szCs w:val="22"/>
                <w:lang w:eastAsia="en-US"/>
              </w:rPr>
              <w:tab/>
              <w:t>Rangovui keičiant Sutartyje numatytus ar siūlant kitus Subrangovus</w:t>
            </w:r>
          </w:p>
          <w:p w14:paraId="0FF8FEE6"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(b)</w:t>
            </w:r>
            <w:r w:rsidRPr="006E74A7">
              <w:rPr>
                <w:rFonts w:eastAsia="Calibri"/>
                <w:sz w:val="22"/>
                <w:szCs w:val="22"/>
                <w:lang w:eastAsia="en-US"/>
              </w:rPr>
              <w:tab/>
              <w:t>prieš imantis veiksmų, kurie gali pakeisti Sutarties kainą, pratęsti baigimo laiką ar žymiai įtakoti darbų vykdymą</w:t>
            </w:r>
          </w:p>
          <w:p w14:paraId="5E576737"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(c)</w:t>
            </w:r>
            <w:r w:rsidRPr="006E74A7">
              <w:rPr>
                <w:rFonts w:eastAsia="Calibri"/>
                <w:sz w:val="22"/>
                <w:szCs w:val="22"/>
                <w:lang w:eastAsia="en-US"/>
              </w:rPr>
              <w:tab/>
              <w:t>prieš Rangovui nurodydamas pagal 13.1 punktą atlikti Pakeitimus</w:t>
            </w:r>
          </w:p>
          <w:p w14:paraId="5A1F8285" w14:textId="77777777" w:rsidR="00165BC5" w:rsidRPr="006E74A7" w:rsidRDefault="00165BC5" w:rsidP="004D5857">
            <w:pPr>
              <w:autoSpaceDN w:val="0"/>
              <w:jc w:val="both"/>
              <w:rPr>
                <w:sz w:val="22"/>
                <w:szCs w:val="22"/>
              </w:rPr>
            </w:pPr>
            <w:r w:rsidRPr="006E74A7">
              <w:rPr>
                <w:rFonts w:eastAsia="Calibri"/>
                <w:sz w:val="22"/>
                <w:szCs w:val="22"/>
                <w:lang w:eastAsia="en-US"/>
              </w:rPr>
              <w:t>(d)</w:t>
            </w:r>
            <w:r w:rsidRPr="006E74A7">
              <w:rPr>
                <w:rFonts w:eastAsia="Calibri"/>
                <w:sz w:val="22"/>
                <w:szCs w:val="22"/>
                <w:lang w:eastAsia="en-US"/>
              </w:rPr>
              <w:tab/>
              <w:t>patvirtinant Rangovo pateiktą arba pataisytą 8.3 punkte įvardytą Programą</w:t>
            </w:r>
          </w:p>
        </w:tc>
      </w:tr>
      <w:tr w:rsidR="00165BC5" w:rsidRPr="006E74A7" w14:paraId="3A6D3CAB"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57BBA631" w14:textId="77777777" w:rsidR="00165BC5" w:rsidRPr="006E74A7" w:rsidRDefault="00165BC5" w:rsidP="004D5857">
            <w:pPr>
              <w:autoSpaceDN w:val="0"/>
              <w:rPr>
                <w:b/>
                <w:sz w:val="22"/>
                <w:szCs w:val="22"/>
              </w:rPr>
            </w:pPr>
            <w:r w:rsidRPr="006E74A7">
              <w:rPr>
                <w:b/>
                <w:sz w:val="22"/>
                <w:szCs w:val="22"/>
              </w:rPr>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54E398E4" w14:textId="77777777" w:rsidR="00165BC5" w:rsidRPr="006E74A7" w:rsidRDefault="00165BC5" w:rsidP="004D5857">
            <w:pPr>
              <w:autoSpaceDN w:val="0"/>
              <w:rPr>
                <w:b/>
                <w:sz w:val="22"/>
                <w:szCs w:val="22"/>
              </w:rPr>
            </w:pPr>
            <w:r w:rsidRPr="006E74A7">
              <w:rPr>
                <w:b/>
                <w:sz w:val="22"/>
                <w:szCs w:val="22"/>
              </w:rPr>
              <w:t>Vadybiniai susirinkimai</w:t>
            </w:r>
          </w:p>
        </w:tc>
      </w:tr>
      <w:tr w:rsidR="00165BC5" w:rsidRPr="006E74A7" w14:paraId="5444B350" w14:textId="77777777" w:rsidTr="006A7FE5">
        <w:tc>
          <w:tcPr>
            <w:tcW w:w="1525" w:type="dxa"/>
            <w:tcBorders>
              <w:top w:val="single" w:sz="4" w:space="0" w:color="auto"/>
              <w:left w:val="single" w:sz="4" w:space="0" w:color="auto"/>
              <w:bottom w:val="single" w:sz="4" w:space="0" w:color="auto"/>
              <w:right w:val="single" w:sz="4" w:space="0" w:color="auto"/>
            </w:tcBorders>
          </w:tcPr>
          <w:p w14:paraId="0BBD3DCC"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75F86E22"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nauju punktu 3.6  „Vadybiniai susirinkimai“:</w:t>
            </w:r>
          </w:p>
          <w:p w14:paraId="56A602F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39CBA34E" w14:textId="77777777" w:rsidR="00165BC5" w:rsidRPr="006E74A7" w:rsidRDefault="00165BC5" w:rsidP="004D5857">
            <w:pPr>
              <w:autoSpaceDN w:val="0"/>
              <w:jc w:val="both"/>
              <w:rPr>
                <w:spacing w:val="-2"/>
                <w:sz w:val="22"/>
                <w:szCs w:val="22"/>
              </w:rPr>
            </w:pPr>
            <w:r w:rsidRPr="006E74A7">
              <w:rPr>
                <w:rFonts w:eastAsia="Calibri"/>
                <w:sz w:val="22"/>
                <w:szCs w:val="22"/>
                <w:lang w:eastAsia="en-US"/>
              </w:rPr>
              <w:t>Inžinierius turi protokoluoti šiuos susirinkimus ir protokolo kopijas išsiuntinėti visiems dalyviams ir Užsakovui.</w:t>
            </w:r>
            <w:r w:rsidRPr="006E74A7">
              <w:rPr>
                <w:spacing w:val="-2"/>
                <w:sz w:val="22"/>
                <w:szCs w:val="22"/>
              </w:rPr>
              <w:t xml:space="preserve"> </w:t>
            </w:r>
          </w:p>
        </w:tc>
      </w:tr>
      <w:tr w:rsidR="00165BC5" w:rsidRPr="006E74A7" w14:paraId="131EEC70"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A9FE4F1"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6E74A7">
              <w:rPr>
                <w:b/>
                <w:sz w:val="22"/>
                <w:szCs w:val="22"/>
                <w:lang w:eastAsia="en-US"/>
              </w:rPr>
              <w:t>4 straipsnis. Rangovas</w:t>
            </w:r>
            <w:bookmarkEnd w:id="27"/>
            <w:bookmarkEnd w:id="28"/>
            <w:bookmarkEnd w:id="29"/>
            <w:bookmarkEnd w:id="30"/>
            <w:bookmarkEnd w:id="31"/>
            <w:bookmarkEnd w:id="32"/>
          </w:p>
        </w:tc>
      </w:tr>
      <w:tr w:rsidR="00165BC5" w:rsidRPr="006E74A7" w14:paraId="468F7DF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46133F8" w14:textId="77777777" w:rsidR="00165BC5" w:rsidRPr="006E74A7" w:rsidRDefault="00165BC5" w:rsidP="004D5857">
            <w:pPr>
              <w:autoSpaceDN w:val="0"/>
              <w:rPr>
                <w:b/>
                <w:sz w:val="22"/>
                <w:szCs w:val="22"/>
              </w:rPr>
            </w:pPr>
            <w:r w:rsidRPr="006E74A7">
              <w:rPr>
                <w:b/>
                <w:sz w:val="22"/>
                <w:szCs w:val="22"/>
              </w:rPr>
              <w:t>4.1 punktas</w:t>
            </w:r>
          </w:p>
        </w:tc>
        <w:tc>
          <w:tcPr>
            <w:tcW w:w="7512" w:type="dxa"/>
            <w:tcBorders>
              <w:top w:val="single" w:sz="4" w:space="0" w:color="auto"/>
              <w:left w:val="single" w:sz="4" w:space="0" w:color="auto"/>
              <w:bottom w:val="single" w:sz="4" w:space="0" w:color="auto"/>
              <w:right w:val="single" w:sz="4" w:space="0" w:color="auto"/>
            </w:tcBorders>
            <w:hideMark/>
          </w:tcPr>
          <w:p w14:paraId="40137C2C" w14:textId="77777777" w:rsidR="00165BC5" w:rsidRPr="006E74A7" w:rsidRDefault="00165BC5" w:rsidP="004D5857">
            <w:pPr>
              <w:autoSpaceDN w:val="0"/>
              <w:jc w:val="both"/>
              <w:rPr>
                <w:b/>
                <w:spacing w:val="-2"/>
                <w:sz w:val="22"/>
                <w:szCs w:val="22"/>
              </w:rPr>
            </w:pPr>
            <w:r w:rsidRPr="006E74A7">
              <w:rPr>
                <w:b/>
                <w:sz w:val="22"/>
                <w:szCs w:val="22"/>
              </w:rPr>
              <w:t>Bendrosios Rangovo prievolės</w:t>
            </w:r>
          </w:p>
        </w:tc>
      </w:tr>
      <w:tr w:rsidR="00165BC5" w:rsidRPr="006E74A7" w14:paraId="764B23D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9E0991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85CF254" w14:textId="77777777" w:rsidR="00165BC5" w:rsidRPr="008F046A" w:rsidRDefault="00165BC5" w:rsidP="004D5857">
            <w:pPr>
              <w:jc w:val="both"/>
              <w:rPr>
                <w:rFonts w:eastAsia="Calibri"/>
                <w:b/>
                <w:i/>
                <w:spacing w:val="-2"/>
                <w:sz w:val="22"/>
                <w:szCs w:val="22"/>
                <w:lang w:eastAsia="en-US"/>
              </w:rPr>
            </w:pPr>
            <w:r w:rsidRPr="008F046A">
              <w:rPr>
                <w:rFonts w:eastAsia="Calibri"/>
                <w:b/>
                <w:i/>
                <w:spacing w:val="-2"/>
                <w:sz w:val="22"/>
                <w:szCs w:val="22"/>
                <w:lang w:eastAsia="en-US"/>
              </w:rPr>
              <w:t xml:space="preserve">Pakeisti 4.1 punkto trečios pastraipos (ii) papunktį ir jį išdėstyti taip: </w:t>
            </w:r>
          </w:p>
          <w:p w14:paraId="70C92920" w14:textId="77777777" w:rsidR="00165BC5" w:rsidRPr="008F046A" w:rsidRDefault="00165BC5" w:rsidP="004D5857">
            <w:pPr>
              <w:jc w:val="both"/>
              <w:rPr>
                <w:rFonts w:eastAsia="Calibri"/>
                <w:sz w:val="22"/>
                <w:szCs w:val="22"/>
                <w:lang w:eastAsia="en-US"/>
              </w:rPr>
            </w:pPr>
            <w:r w:rsidRPr="008F046A">
              <w:rPr>
                <w:rFonts w:eastAsia="Calibri"/>
                <w:spacing w:val="-2"/>
                <w:sz w:val="22"/>
                <w:szCs w:val="22"/>
                <w:lang w:eastAsia="en-US"/>
              </w:rPr>
              <w:t xml:space="preserve"> (ii) neturi būti kaip nors kitaip atsakingas už Užsakovo parengtus Techninius projektus </w:t>
            </w:r>
            <w:r w:rsidRPr="008F046A">
              <w:rPr>
                <w:rFonts w:eastAsia="Calibri"/>
                <w:sz w:val="22"/>
                <w:szCs w:val="22"/>
                <w:lang w:eastAsia="en-US"/>
              </w:rPr>
              <w:t xml:space="preserve">pagal STR </w:t>
            </w:r>
            <w:hyperlink r:id="rId12" w:history="1">
              <w:r w:rsidRPr="008F046A">
                <w:rPr>
                  <w:rFonts w:eastAsia="Calibri"/>
                  <w:color w:val="0000FF"/>
                  <w:sz w:val="22"/>
                  <w:szCs w:val="22"/>
                  <w:u w:val="single"/>
                  <w:lang w:eastAsia="en-US"/>
                </w:rPr>
                <w:t>1.04.04:2017</w:t>
              </w:r>
            </w:hyperlink>
            <w:r w:rsidRPr="008F046A">
              <w:rPr>
                <w:rFonts w:eastAsia="Calibri"/>
                <w:sz w:val="22"/>
                <w:szCs w:val="22"/>
                <w:lang w:eastAsia="en-US"/>
              </w:rPr>
              <w:t xml:space="preserve"> „Statinio projektavimas, projekto ekspertizė“.</w:t>
            </w:r>
          </w:p>
          <w:p w14:paraId="703B9BB2" w14:textId="77777777" w:rsidR="00165BC5" w:rsidRPr="008F046A" w:rsidRDefault="00165BC5" w:rsidP="004D5857">
            <w:pPr>
              <w:jc w:val="both"/>
              <w:rPr>
                <w:rFonts w:eastAsia="Calibri"/>
                <w:b/>
                <w:i/>
                <w:spacing w:val="-2"/>
                <w:sz w:val="22"/>
                <w:szCs w:val="22"/>
                <w:lang w:eastAsia="en-US"/>
              </w:rPr>
            </w:pPr>
            <w:r w:rsidRPr="008F046A">
              <w:rPr>
                <w:rFonts w:eastAsia="Calibri"/>
                <w:b/>
                <w:i/>
                <w:spacing w:val="-2"/>
                <w:sz w:val="22"/>
                <w:szCs w:val="22"/>
                <w:lang w:eastAsia="en-US"/>
              </w:rPr>
              <w:t>Pakeisti 4.1 punkto (d) papunkčio paskutinį sakinį:</w:t>
            </w:r>
          </w:p>
          <w:p w14:paraId="39D0EB3C" w14:textId="77777777" w:rsidR="00165BC5" w:rsidRPr="008F046A" w:rsidRDefault="00165BC5" w:rsidP="004D5857">
            <w:pPr>
              <w:jc w:val="both"/>
              <w:rPr>
                <w:rFonts w:eastAsia="Calibri"/>
                <w:color w:val="000000"/>
                <w:sz w:val="22"/>
                <w:szCs w:val="22"/>
                <w:lang w:eastAsia="en-US"/>
              </w:rPr>
            </w:pPr>
            <w:r w:rsidRPr="008F046A">
              <w:rPr>
                <w:rFonts w:eastAsia="Calibri"/>
                <w:color w:val="000000"/>
                <w:sz w:val="22"/>
                <w:szCs w:val="22"/>
                <w:lang w:eastAsia="en-US"/>
              </w:rPr>
              <w:t>Tokia dalis neturi būti laikoma baigta ir parengta perimti, pagal 10.1 punktą [</w:t>
            </w:r>
            <w:r w:rsidRPr="008F046A">
              <w:rPr>
                <w:rFonts w:eastAsia="Calibri"/>
                <w:i/>
                <w:color w:val="000000"/>
                <w:sz w:val="22"/>
                <w:szCs w:val="22"/>
                <w:lang w:eastAsia="en-US"/>
              </w:rPr>
              <w:t>Darbų ir Grupių perėmimas</w:t>
            </w:r>
            <w:r w:rsidRPr="008F046A">
              <w:rPr>
                <w:rFonts w:eastAsia="Calibri"/>
                <w:color w:val="000000"/>
                <w:sz w:val="22"/>
                <w:szCs w:val="22"/>
                <w:lang w:eastAsia="en-US"/>
              </w:rPr>
              <w:t xml:space="preserve">], kol Inžinieriui neperduoti tie dokumentai ir naudojimo ir priežiūros instrukcijos bei kiti privalomieji Rangovo dokumentai, būtini Užsakovui, kad galima būtų pradėti statybos užbaigimo procedūras pagal STR </w:t>
            </w:r>
            <w:hyperlink r:id="rId13" w:history="1">
              <w:r w:rsidRPr="008F046A">
                <w:rPr>
                  <w:rFonts w:eastAsia="Calibri"/>
                  <w:color w:val="0000FF"/>
                  <w:sz w:val="22"/>
                  <w:szCs w:val="22"/>
                  <w:u w:val="single"/>
                  <w:lang w:eastAsia="en-US"/>
                </w:rPr>
                <w:t>1.05.01:2017</w:t>
              </w:r>
            </w:hyperlink>
            <w:r w:rsidRPr="008F046A">
              <w:rPr>
                <w:rFonts w:eastAsia="Calibri"/>
                <w:color w:val="000000"/>
                <w:sz w:val="22"/>
                <w:szCs w:val="22"/>
                <w:lang w:eastAsia="en-US"/>
              </w:rPr>
              <w:t xml:space="preserve"> „</w:t>
            </w:r>
            <w:r w:rsidRPr="008F046A">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8F046A">
              <w:rPr>
                <w:rFonts w:eastAsia="Calibri"/>
                <w:color w:val="000000"/>
                <w:sz w:val="22"/>
                <w:szCs w:val="22"/>
                <w:lang w:eastAsia="en-US"/>
              </w:rPr>
              <w:t xml:space="preserve">“. </w:t>
            </w:r>
          </w:p>
          <w:p w14:paraId="1EDD221C" w14:textId="77777777" w:rsidR="00165BC5" w:rsidRPr="008F046A" w:rsidRDefault="00165BC5" w:rsidP="004D5857">
            <w:pPr>
              <w:jc w:val="both"/>
              <w:rPr>
                <w:rFonts w:eastAsia="Calibri"/>
                <w:i/>
                <w:sz w:val="22"/>
                <w:szCs w:val="22"/>
                <w:lang w:eastAsia="en-US"/>
              </w:rPr>
            </w:pPr>
            <w:r w:rsidRPr="008F046A">
              <w:rPr>
                <w:rFonts w:eastAsia="Calibri"/>
                <w:b/>
                <w:i/>
                <w:sz w:val="22"/>
                <w:szCs w:val="22"/>
                <w:lang w:eastAsia="en-US"/>
              </w:rPr>
              <w:t>Papildyti 4.1. punktą sakiniu</w:t>
            </w:r>
            <w:r w:rsidRPr="008F046A">
              <w:rPr>
                <w:rFonts w:eastAsia="Calibri"/>
                <w:i/>
                <w:sz w:val="22"/>
                <w:szCs w:val="22"/>
                <w:lang w:eastAsia="en-US"/>
              </w:rPr>
              <w:t>:</w:t>
            </w:r>
          </w:p>
          <w:p w14:paraId="24724053" w14:textId="77777777" w:rsidR="00165BC5" w:rsidRPr="008F046A" w:rsidRDefault="00165BC5" w:rsidP="004D5857">
            <w:pPr>
              <w:autoSpaceDN w:val="0"/>
              <w:rPr>
                <w:rFonts w:eastAsia="Calibri"/>
                <w:sz w:val="22"/>
                <w:szCs w:val="22"/>
                <w:lang w:eastAsia="en-US"/>
              </w:rPr>
            </w:pPr>
            <w:r w:rsidRPr="008F046A">
              <w:rPr>
                <w:rFonts w:eastAsia="Calibri"/>
                <w:sz w:val="22"/>
                <w:szCs w:val="22"/>
                <w:lang w:eastAsia="en-US"/>
              </w:rPr>
              <w:t xml:space="preserve">Rangovas privalo statybos darbus vykdyti STR </w:t>
            </w:r>
            <w:hyperlink r:id="rId14" w:history="1">
              <w:r w:rsidRPr="008F046A">
                <w:rPr>
                  <w:rFonts w:eastAsia="Calibri"/>
                  <w:color w:val="0000FF"/>
                  <w:sz w:val="22"/>
                  <w:szCs w:val="22"/>
                  <w:u w:val="single"/>
                  <w:lang w:eastAsia="en-US"/>
                </w:rPr>
                <w:t>1.06.01:2016</w:t>
              </w:r>
            </w:hyperlink>
            <w:r w:rsidRPr="008F046A">
              <w:rPr>
                <w:rFonts w:eastAsia="Calibri"/>
                <w:sz w:val="22"/>
                <w:szCs w:val="22"/>
                <w:lang w:eastAsia="en-US"/>
              </w:rPr>
              <w:t xml:space="preserve"> „Statybos darbai. Statinio statybos priežiūra“ nustatyta  tvarka. </w:t>
            </w:r>
          </w:p>
          <w:p w14:paraId="6C9DA18A" w14:textId="77777777" w:rsidR="00165BC5" w:rsidRPr="006E74A7" w:rsidRDefault="00165BC5" w:rsidP="00BB323F">
            <w:pPr>
              <w:autoSpaceDN w:val="0"/>
              <w:jc w:val="both"/>
              <w:rPr>
                <w:rFonts w:eastAsia="Calibri"/>
                <w:sz w:val="22"/>
                <w:szCs w:val="22"/>
                <w:lang w:eastAsia="en-US"/>
              </w:rPr>
            </w:pPr>
          </w:p>
        </w:tc>
      </w:tr>
      <w:tr w:rsidR="00165BC5" w:rsidRPr="006E74A7" w14:paraId="43DC39C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BAAE0EC" w14:textId="77777777" w:rsidR="00165BC5" w:rsidRPr="006E74A7" w:rsidRDefault="00165BC5" w:rsidP="004D5857">
            <w:pPr>
              <w:autoSpaceDN w:val="0"/>
              <w:rPr>
                <w:b/>
                <w:sz w:val="22"/>
                <w:szCs w:val="22"/>
              </w:rPr>
            </w:pPr>
            <w:r w:rsidRPr="006E74A7">
              <w:rPr>
                <w:b/>
                <w:sz w:val="22"/>
                <w:szCs w:val="22"/>
              </w:rPr>
              <w:t>4.2 punktas</w:t>
            </w:r>
          </w:p>
        </w:tc>
        <w:tc>
          <w:tcPr>
            <w:tcW w:w="7512" w:type="dxa"/>
            <w:tcBorders>
              <w:top w:val="single" w:sz="4" w:space="0" w:color="auto"/>
              <w:left w:val="single" w:sz="4" w:space="0" w:color="auto"/>
              <w:bottom w:val="single" w:sz="4" w:space="0" w:color="auto"/>
              <w:right w:val="single" w:sz="4" w:space="0" w:color="auto"/>
            </w:tcBorders>
            <w:hideMark/>
          </w:tcPr>
          <w:p w14:paraId="25839447" w14:textId="77777777" w:rsidR="00165BC5" w:rsidRPr="006E74A7" w:rsidRDefault="00165BC5" w:rsidP="004D5857">
            <w:pPr>
              <w:autoSpaceDN w:val="0"/>
              <w:jc w:val="both"/>
              <w:rPr>
                <w:b/>
                <w:spacing w:val="-2"/>
                <w:sz w:val="22"/>
                <w:szCs w:val="22"/>
              </w:rPr>
            </w:pPr>
            <w:bookmarkStart w:id="33" w:name="atlikimo_uztikrinimas"/>
            <w:r w:rsidRPr="006E74A7">
              <w:rPr>
                <w:b/>
                <w:sz w:val="22"/>
                <w:szCs w:val="22"/>
              </w:rPr>
              <w:t>Atlikimo užtikrinimas</w:t>
            </w:r>
            <w:bookmarkEnd w:id="33"/>
          </w:p>
        </w:tc>
      </w:tr>
      <w:tr w:rsidR="00165BC5" w:rsidRPr="006E74A7" w14:paraId="64ADE48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2A0E31A"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135408D"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 xml:space="preserve">Panaikinti 4.2 punkto antrą paragrafą ir vietoje jo įrašyti: </w:t>
            </w:r>
          </w:p>
          <w:p w14:paraId="12FA2E7A"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Atlikimo užtikrinimas pateikiamas sutarties valiuta. Atlikimo užtikrinimas turi būti pateiktas banko, kredito unijos  garantijos ar draudimo bendrovės laidavimo forma. Ne vėliau kaip per </w:t>
            </w:r>
            <w:r>
              <w:rPr>
                <w:rFonts w:eastAsia="Calibri"/>
                <w:sz w:val="22"/>
                <w:szCs w:val="22"/>
                <w:lang w:eastAsia="en-US"/>
              </w:rPr>
              <w:t>10</w:t>
            </w:r>
            <w:r w:rsidRPr="006E74A7">
              <w:rPr>
                <w:rFonts w:eastAsia="Calibri"/>
                <w:sz w:val="22"/>
                <w:szCs w:val="22"/>
                <w:lang w:eastAsia="en-US"/>
              </w:rPr>
              <w:t xml:space="preserve"> dien</w:t>
            </w:r>
            <w:r>
              <w:rPr>
                <w:rFonts w:eastAsia="Calibri"/>
                <w:sz w:val="22"/>
                <w:szCs w:val="22"/>
                <w:lang w:eastAsia="en-US"/>
              </w:rPr>
              <w:t>ų</w:t>
            </w:r>
            <w:r w:rsidRPr="006E74A7">
              <w:rPr>
                <w:rFonts w:eastAsia="Calibri"/>
                <w:sz w:val="22"/>
                <w:szCs w:val="22"/>
                <w:lang w:eastAsia="en-US"/>
              </w:rPr>
              <w:t xml:space="preserve"> nuo sutarties pasirašymo dienos pateikimo Užsakovui, Rangovas turi pristatyti Užsakovui originalų atlikimo užtikrinimą bei jo kopiją pasiųsti Inžinieriui. Atlikimo užtikrinimas turi būti išduotas Lietuvos Respublikoje </w:t>
            </w:r>
            <w:r w:rsidRPr="006E74A7">
              <w:rPr>
                <w:rFonts w:eastAsia="Calibri"/>
                <w:sz w:val="22"/>
                <w:szCs w:val="22"/>
                <w:lang w:eastAsia="en-US"/>
              </w:rPr>
              <w:lastRenderedPageBreak/>
              <w:t>įsikūrusios arba Užsienyje įsikūrusios juridinės įstaigos, prieš tai gavus išankstinį Užsakovo pritarimą dėl Užsienio šalyje atlikimo užtikrinimą išduodančio juridinio asmens pasirinkimo.</w:t>
            </w:r>
          </w:p>
          <w:p w14:paraId="22D5BC37"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CA23ECD"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775040D8"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Panaikinti 4.2 punkto trečią paragrafą ir vietoje jo įrašyti:</w:t>
            </w:r>
          </w:p>
          <w:p w14:paraId="5CD4A0C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turi užtikrinti, kad Atlikimo užtikrinimas būtų galiojantis ir įvykdomas ne trumpiau kaip 30 dienų po Sutartyje numatyto Statybos užbaigimo akto įforminimo dienos </w:t>
            </w:r>
          </w:p>
          <w:p w14:paraId="64287A9C"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Panaikinti 4.2 punkto šeštą paragrafą ir vietoje jo įrašyti:</w:t>
            </w:r>
          </w:p>
          <w:p w14:paraId="7FF492BA" w14:textId="77777777" w:rsidR="00165BC5" w:rsidRPr="006E74A7" w:rsidRDefault="00165BC5" w:rsidP="004D5857">
            <w:pPr>
              <w:keepLines/>
              <w:suppressLineNumbers/>
              <w:suppressAutoHyphens/>
              <w:autoSpaceDN w:val="0"/>
              <w:ind w:right="57"/>
              <w:jc w:val="both"/>
              <w:rPr>
                <w:b/>
                <w:bCs/>
                <w:spacing w:val="-2"/>
                <w:sz w:val="22"/>
                <w:szCs w:val="22"/>
              </w:rPr>
            </w:pPr>
            <w:r w:rsidRPr="006E74A7">
              <w:rPr>
                <w:rFonts w:eastAsia="Calibri"/>
                <w:sz w:val="22"/>
                <w:szCs w:val="22"/>
                <w:lang w:eastAsia="en-US"/>
              </w:rPr>
              <w:t>Užsakovas turi grąžinti Rangovui atlikimo užtikrinimo dokumentą per 30 kalendorinių dienų po Statybos užbaigimo akto įforminimo dienos, gavus rašytinį tiekėjo prašymą.</w:t>
            </w:r>
          </w:p>
        </w:tc>
      </w:tr>
      <w:tr w:rsidR="00165BC5" w:rsidRPr="006E74A7" w14:paraId="29CFF82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E24EBBA" w14:textId="77777777" w:rsidR="00165BC5" w:rsidRPr="006E74A7" w:rsidRDefault="00165BC5" w:rsidP="004D5857">
            <w:pPr>
              <w:autoSpaceDN w:val="0"/>
              <w:rPr>
                <w:b/>
                <w:sz w:val="22"/>
                <w:szCs w:val="22"/>
              </w:rPr>
            </w:pPr>
            <w:r w:rsidRPr="006E74A7">
              <w:rPr>
                <w:b/>
                <w:sz w:val="22"/>
                <w:szCs w:val="22"/>
              </w:rPr>
              <w:lastRenderedPageBreak/>
              <w:t>4.3 punktas</w:t>
            </w:r>
          </w:p>
        </w:tc>
        <w:tc>
          <w:tcPr>
            <w:tcW w:w="7512" w:type="dxa"/>
            <w:tcBorders>
              <w:top w:val="single" w:sz="4" w:space="0" w:color="auto"/>
              <w:left w:val="single" w:sz="4" w:space="0" w:color="auto"/>
              <w:bottom w:val="single" w:sz="4" w:space="0" w:color="auto"/>
              <w:right w:val="single" w:sz="4" w:space="0" w:color="auto"/>
            </w:tcBorders>
            <w:hideMark/>
          </w:tcPr>
          <w:p w14:paraId="697432DB" w14:textId="77777777" w:rsidR="00165BC5" w:rsidRPr="006E74A7" w:rsidRDefault="00165BC5" w:rsidP="004D5857">
            <w:pPr>
              <w:autoSpaceDN w:val="0"/>
              <w:jc w:val="both"/>
              <w:rPr>
                <w:b/>
                <w:spacing w:val="-2"/>
                <w:sz w:val="22"/>
                <w:szCs w:val="22"/>
              </w:rPr>
            </w:pPr>
            <w:bookmarkStart w:id="34" w:name="Rangovo_atstovas_4_3"/>
            <w:r w:rsidRPr="006E74A7">
              <w:rPr>
                <w:b/>
                <w:sz w:val="22"/>
                <w:szCs w:val="22"/>
              </w:rPr>
              <w:t>Rangovo atstovas</w:t>
            </w:r>
            <w:bookmarkEnd w:id="34"/>
          </w:p>
        </w:tc>
      </w:tr>
      <w:tr w:rsidR="00165BC5" w:rsidRPr="006E74A7" w14:paraId="5A1C06E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A703FB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F49553B"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 xml:space="preserve">Papildyti 4.3 punkto antrą pastraipą: </w:t>
            </w:r>
          </w:p>
          <w:p w14:paraId="2B5774AD" w14:textId="77777777" w:rsidR="00165BC5" w:rsidRPr="006E74A7" w:rsidRDefault="00165BC5" w:rsidP="004D5857">
            <w:pPr>
              <w:keepLines/>
              <w:suppressLineNumbers/>
              <w:suppressAutoHyphens/>
              <w:ind w:right="57"/>
              <w:jc w:val="both"/>
              <w:rPr>
                <w:rFonts w:eastAsia="Calibri"/>
                <w:sz w:val="22"/>
                <w:szCs w:val="22"/>
                <w:lang w:eastAsia="en-US"/>
              </w:rPr>
            </w:pPr>
            <w:r w:rsidRPr="006E74A7">
              <w:rPr>
                <w:rFonts w:eastAsia="Calibri"/>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5523EC2F" w14:textId="77777777" w:rsidR="00165BC5" w:rsidRPr="006E74A7" w:rsidRDefault="00165BC5" w:rsidP="004D5857">
            <w:pPr>
              <w:keepLines/>
              <w:suppressLineNumbers/>
              <w:suppressAutoHyphens/>
              <w:ind w:right="57"/>
              <w:jc w:val="both"/>
              <w:rPr>
                <w:rFonts w:eastAsia="Calibri"/>
                <w:b/>
                <w:i/>
                <w:sz w:val="22"/>
                <w:szCs w:val="22"/>
                <w:lang w:eastAsia="en-US"/>
              </w:rPr>
            </w:pPr>
            <w:r w:rsidRPr="006E74A7">
              <w:rPr>
                <w:rFonts w:eastAsia="Calibri"/>
                <w:b/>
                <w:i/>
                <w:sz w:val="22"/>
                <w:szCs w:val="22"/>
                <w:lang w:eastAsia="en-US"/>
              </w:rPr>
              <w:t xml:space="preserve">Papildyti 4.3 punkto septintą pastraipą: </w:t>
            </w:r>
          </w:p>
          <w:p w14:paraId="5E28B105" w14:textId="77777777" w:rsidR="00165BC5" w:rsidRPr="006E74A7" w:rsidRDefault="00165BC5" w:rsidP="004D5857">
            <w:pPr>
              <w:keepLines/>
              <w:suppressLineNumbers/>
              <w:suppressAutoHyphens/>
              <w:autoSpaceDN w:val="0"/>
              <w:ind w:right="57"/>
              <w:jc w:val="both"/>
              <w:rPr>
                <w:rFonts w:eastAsia="Calibri"/>
                <w:b/>
                <w:sz w:val="22"/>
                <w:szCs w:val="22"/>
                <w:lang w:eastAsia="en-US"/>
              </w:rPr>
            </w:pPr>
            <w:r w:rsidRPr="006E74A7">
              <w:rPr>
                <w:rFonts w:eastAsia="Calibri"/>
                <w:sz w:val="22"/>
                <w:szCs w:val="22"/>
                <w:lang w:eastAsia="en-US"/>
              </w:rPr>
              <w:t>Jeigu Rangovo atstovas arba kiti jo įgalioti asmenys laisvai nekalba lietuviškai, Rangovas privalo savo sąskaita užtikrinti tinkamą vertimą viso jo darbo laiko metu.</w:t>
            </w:r>
          </w:p>
        </w:tc>
      </w:tr>
      <w:tr w:rsidR="00165BC5" w:rsidRPr="006E74A7" w14:paraId="6B92B41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0409519" w14:textId="77777777" w:rsidR="00165BC5" w:rsidRPr="006E74A7" w:rsidRDefault="00165BC5" w:rsidP="004D5857">
            <w:pPr>
              <w:autoSpaceDN w:val="0"/>
              <w:rPr>
                <w:b/>
                <w:sz w:val="22"/>
                <w:szCs w:val="22"/>
              </w:rPr>
            </w:pPr>
            <w:r w:rsidRPr="006E74A7">
              <w:rPr>
                <w:b/>
                <w:sz w:val="22"/>
                <w:szCs w:val="22"/>
              </w:rPr>
              <w:t>4.4 punktas</w:t>
            </w:r>
          </w:p>
        </w:tc>
        <w:tc>
          <w:tcPr>
            <w:tcW w:w="7512" w:type="dxa"/>
            <w:tcBorders>
              <w:top w:val="single" w:sz="4" w:space="0" w:color="auto"/>
              <w:left w:val="single" w:sz="4" w:space="0" w:color="auto"/>
              <w:bottom w:val="single" w:sz="4" w:space="0" w:color="auto"/>
              <w:right w:val="single" w:sz="4" w:space="0" w:color="auto"/>
            </w:tcBorders>
            <w:hideMark/>
          </w:tcPr>
          <w:p w14:paraId="48A48BC4" w14:textId="77777777" w:rsidR="00165BC5" w:rsidRPr="006E74A7" w:rsidRDefault="00165BC5" w:rsidP="004D5857">
            <w:pPr>
              <w:autoSpaceDN w:val="0"/>
              <w:jc w:val="both"/>
              <w:rPr>
                <w:b/>
                <w:spacing w:val="-2"/>
                <w:sz w:val="22"/>
                <w:szCs w:val="22"/>
              </w:rPr>
            </w:pPr>
            <w:r w:rsidRPr="006E74A7">
              <w:rPr>
                <w:b/>
                <w:sz w:val="22"/>
                <w:szCs w:val="22"/>
              </w:rPr>
              <w:t>Subrangovai</w:t>
            </w:r>
          </w:p>
        </w:tc>
      </w:tr>
      <w:tr w:rsidR="00165BC5" w:rsidRPr="006E74A7" w14:paraId="1FBA7EB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61304E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2B0278D" w14:textId="77777777" w:rsidR="00165BC5" w:rsidRPr="00111AC3" w:rsidRDefault="00165BC5" w:rsidP="004D5857">
            <w:pPr>
              <w:tabs>
                <w:tab w:val="left" w:pos="600"/>
              </w:tabs>
              <w:ind w:left="33"/>
              <w:jc w:val="both"/>
              <w:rPr>
                <w:rFonts w:eastAsia="Calibri"/>
                <w:sz w:val="22"/>
                <w:szCs w:val="22"/>
                <w:lang w:eastAsia="en-US"/>
              </w:rPr>
            </w:pPr>
            <w:r w:rsidRPr="00111AC3">
              <w:rPr>
                <w:rFonts w:eastAsia="Calibri"/>
                <w:b/>
                <w:spacing w:val="-2"/>
                <w:sz w:val="22"/>
                <w:szCs w:val="22"/>
                <w:lang w:eastAsia="en-US"/>
              </w:rPr>
              <w:t xml:space="preserve">Papildyti </w:t>
            </w:r>
            <w:r w:rsidRPr="00111AC3">
              <w:rPr>
                <w:rFonts w:eastAsia="Calibri"/>
                <w:b/>
                <w:sz w:val="22"/>
                <w:szCs w:val="22"/>
                <w:lang w:eastAsia="en-US"/>
              </w:rPr>
              <w:t xml:space="preserve">4.4  punkto </w:t>
            </w:r>
            <w:r w:rsidRPr="00111AC3">
              <w:rPr>
                <w:rFonts w:eastAsia="Calibri"/>
                <w:b/>
                <w:spacing w:val="-2"/>
                <w:sz w:val="22"/>
                <w:szCs w:val="22"/>
                <w:lang w:eastAsia="en-US"/>
              </w:rPr>
              <w:t xml:space="preserve">pastraipos (b) pabaigoje </w:t>
            </w:r>
            <w:r w:rsidRPr="00111AC3">
              <w:rPr>
                <w:rFonts w:eastAsia="Calibri"/>
                <w:bCs/>
                <w:sz w:val="22"/>
                <w:szCs w:val="22"/>
                <w:lang w:eastAsia="en-US"/>
              </w:rPr>
              <w:t>„ir medžiagų bei įrangos gamintojų</w:t>
            </w:r>
            <w:r w:rsidRPr="00111AC3">
              <w:rPr>
                <w:rFonts w:eastAsia="Calibri"/>
                <w:sz w:val="22"/>
                <w:szCs w:val="22"/>
                <w:lang w:eastAsia="en-US"/>
              </w:rPr>
              <w:t xml:space="preserve">“ ir pridėti: </w:t>
            </w:r>
          </w:p>
          <w:p w14:paraId="4AEA1C05" w14:textId="77777777" w:rsidR="00165BC5" w:rsidRPr="00111AC3" w:rsidRDefault="00165BC5" w:rsidP="00165BC5">
            <w:pPr>
              <w:numPr>
                <w:ilvl w:val="0"/>
                <w:numId w:val="6"/>
              </w:numPr>
              <w:tabs>
                <w:tab w:val="left" w:pos="458"/>
              </w:tabs>
              <w:suppressAutoHyphens/>
              <w:ind w:left="33" w:firstLine="0"/>
              <w:jc w:val="both"/>
              <w:rPr>
                <w:rFonts w:eastAsia="Calibri"/>
                <w:color w:val="000000"/>
                <w:sz w:val="22"/>
                <w:szCs w:val="22"/>
                <w:lang w:eastAsia="lt-LT"/>
              </w:rPr>
            </w:pPr>
            <w:r w:rsidRPr="00111AC3">
              <w:rPr>
                <w:rFonts w:eastAsia="Calibri"/>
                <w:color w:val="000000"/>
                <w:sz w:val="22"/>
                <w:szCs w:val="22"/>
                <w:lang w:eastAsia="lt-LT"/>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1241D6D1" w14:textId="77777777" w:rsidR="00165BC5" w:rsidRPr="00111AC3" w:rsidRDefault="00165BC5" w:rsidP="00165BC5">
            <w:pPr>
              <w:numPr>
                <w:ilvl w:val="0"/>
                <w:numId w:val="6"/>
              </w:numPr>
              <w:tabs>
                <w:tab w:val="left" w:pos="458"/>
              </w:tabs>
              <w:suppressAutoHyphens/>
              <w:ind w:left="33" w:firstLine="0"/>
              <w:jc w:val="both"/>
              <w:rPr>
                <w:rFonts w:eastAsia="Calibri"/>
                <w:color w:val="000000"/>
                <w:sz w:val="22"/>
                <w:szCs w:val="22"/>
                <w:lang w:eastAsia="lt-LT"/>
              </w:rPr>
            </w:pPr>
            <w:r w:rsidRPr="00111AC3">
              <w:rPr>
                <w:rFonts w:eastAsia="Calibri"/>
                <w:color w:val="000000"/>
                <w:sz w:val="22"/>
                <w:szCs w:val="22"/>
                <w:lang w:eastAsia="lt-LT"/>
              </w:rPr>
              <w:t xml:space="preserve">Užsakovas numato tiesioginio atsiskaitymo su subtiekėjais galimybę. </w:t>
            </w:r>
            <w:r>
              <w:rPr>
                <w:rFonts w:eastAsia="Calibri"/>
                <w:color w:val="000000"/>
                <w:sz w:val="22"/>
                <w:szCs w:val="22"/>
                <w:lang w:eastAsia="lt-LT"/>
              </w:rPr>
              <w:t>S</w:t>
            </w:r>
            <w:r w:rsidRPr="00111AC3">
              <w:rPr>
                <w:rFonts w:eastAsia="Calibri"/>
                <w:color w:val="000000"/>
                <w:sz w:val="22"/>
                <w:szCs w:val="22"/>
                <w:lang w:eastAsia="lt-LT"/>
              </w:rPr>
              <w:t xml:space="preserve">ubrangovas, norėdamas pasinaudoti tokia galimybe, raštu pateikia prašymą Užsakovui. Tais atvejais, kai subrangovas išreiškia norą pasinaudoti tiesioginio atsiskaitymo galimybe, bus sudaroma trišalė sutartis tarp </w:t>
            </w:r>
            <w:r>
              <w:rPr>
                <w:rFonts w:eastAsia="Calibri"/>
                <w:color w:val="000000"/>
                <w:sz w:val="22"/>
                <w:szCs w:val="22"/>
                <w:lang w:eastAsia="lt-LT"/>
              </w:rPr>
              <w:t>Užsakovo</w:t>
            </w:r>
            <w:r w:rsidRPr="00111AC3">
              <w:rPr>
                <w:rFonts w:eastAsia="Calibri"/>
                <w:color w:val="000000"/>
                <w:sz w:val="22"/>
                <w:szCs w:val="22"/>
                <w:lang w:eastAsia="lt-LT"/>
              </w:rPr>
              <w:t>,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02DAD217" w14:textId="77777777" w:rsidR="00165BC5" w:rsidRPr="00111AC3" w:rsidRDefault="00165BC5" w:rsidP="004D5857">
            <w:pPr>
              <w:autoSpaceDN w:val="0"/>
              <w:jc w:val="both"/>
              <w:rPr>
                <w:b/>
                <w:i/>
                <w:sz w:val="22"/>
                <w:szCs w:val="22"/>
              </w:rPr>
            </w:pPr>
            <w:r w:rsidRPr="00111AC3">
              <w:rPr>
                <w:rFonts w:eastAsia="Calibri"/>
                <w:b/>
                <w:i/>
                <w:sz w:val="22"/>
                <w:szCs w:val="22"/>
                <w:lang w:eastAsia="en-US"/>
              </w:rPr>
              <w:t>4.4. punkto (d) papunktis netaikomas</w:t>
            </w:r>
          </w:p>
        </w:tc>
      </w:tr>
      <w:tr w:rsidR="00165BC5" w:rsidRPr="006E74A7" w14:paraId="5883A36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09D1651" w14:textId="77777777" w:rsidR="00165BC5" w:rsidRPr="006E74A7" w:rsidRDefault="00165BC5" w:rsidP="004D5857">
            <w:pPr>
              <w:autoSpaceDN w:val="0"/>
              <w:rPr>
                <w:b/>
                <w:sz w:val="22"/>
                <w:szCs w:val="22"/>
              </w:rPr>
            </w:pPr>
            <w:r w:rsidRPr="006E74A7">
              <w:rPr>
                <w:rFonts w:eastAsia="Calibri"/>
                <w:b/>
                <w:sz w:val="22"/>
                <w:szCs w:val="22"/>
                <w:lang w:eastAsia="en-US"/>
              </w:rPr>
              <w:t>4.5 punktas</w:t>
            </w:r>
          </w:p>
        </w:tc>
        <w:tc>
          <w:tcPr>
            <w:tcW w:w="7512" w:type="dxa"/>
            <w:tcBorders>
              <w:top w:val="single" w:sz="4" w:space="0" w:color="auto"/>
              <w:left w:val="single" w:sz="4" w:space="0" w:color="auto"/>
              <w:bottom w:val="single" w:sz="4" w:space="0" w:color="auto"/>
              <w:right w:val="single" w:sz="4" w:space="0" w:color="auto"/>
            </w:tcBorders>
            <w:hideMark/>
          </w:tcPr>
          <w:p w14:paraId="356E035C" w14:textId="77777777" w:rsidR="00165BC5" w:rsidRPr="006E74A7" w:rsidRDefault="00165BC5" w:rsidP="004D5857">
            <w:pPr>
              <w:autoSpaceDN w:val="0"/>
              <w:jc w:val="both"/>
              <w:rPr>
                <w:b/>
                <w:spacing w:val="-2"/>
                <w:sz w:val="22"/>
                <w:szCs w:val="22"/>
              </w:rPr>
            </w:pPr>
            <w:r w:rsidRPr="006E74A7">
              <w:rPr>
                <w:rFonts w:eastAsia="Calibri"/>
                <w:b/>
                <w:sz w:val="22"/>
                <w:szCs w:val="22"/>
                <w:lang w:eastAsia="en-US"/>
              </w:rPr>
              <w:t>Subrangos perleidimas</w:t>
            </w:r>
          </w:p>
        </w:tc>
      </w:tr>
      <w:tr w:rsidR="00165BC5" w:rsidRPr="006E74A7" w14:paraId="3591A91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D20B57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ADE19D3" w14:textId="77777777" w:rsidR="00165BC5" w:rsidRPr="006E74A7" w:rsidRDefault="00165BC5" w:rsidP="004D5857">
            <w:pPr>
              <w:autoSpaceDN w:val="0"/>
              <w:jc w:val="both"/>
              <w:rPr>
                <w:rFonts w:eastAsia="Calibri"/>
                <w:b/>
                <w:i/>
                <w:spacing w:val="-2"/>
                <w:sz w:val="22"/>
                <w:szCs w:val="22"/>
                <w:lang w:eastAsia="en-US"/>
              </w:rPr>
            </w:pPr>
            <w:r w:rsidRPr="006E74A7">
              <w:rPr>
                <w:rFonts w:eastAsia="Calibri"/>
                <w:b/>
                <w:i/>
                <w:spacing w:val="-2"/>
                <w:sz w:val="22"/>
                <w:szCs w:val="22"/>
                <w:lang w:eastAsia="en-US"/>
              </w:rPr>
              <w:t>4.5 Punktas netaikomas</w:t>
            </w:r>
          </w:p>
        </w:tc>
      </w:tr>
      <w:tr w:rsidR="00165BC5" w:rsidRPr="006E74A7" w14:paraId="4B63239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00FBCEE" w14:textId="77777777" w:rsidR="00165BC5" w:rsidRPr="006E74A7" w:rsidRDefault="00165BC5" w:rsidP="004D5857">
            <w:pPr>
              <w:autoSpaceDN w:val="0"/>
              <w:rPr>
                <w:b/>
                <w:sz w:val="22"/>
                <w:szCs w:val="22"/>
              </w:rPr>
            </w:pPr>
            <w:r w:rsidRPr="006E74A7">
              <w:rPr>
                <w:b/>
                <w:sz w:val="22"/>
                <w:szCs w:val="22"/>
              </w:rPr>
              <w:t>4.16 punktas</w:t>
            </w:r>
          </w:p>
        </w:tc>
        <w:tc>
          <w:tcPr>
            <w:tcW w:w="7512" w:type="dxa"/>
            <w:tcBorders>
              <w:top w:val="single" w:sz="4" w:space="0" w:color="auto"/>
              <w:left w:val="single" w:sz="4" w:space="0" w:color="auto"/>
              <w:bottom w:val="single" w:sz="4" w:space="0" w:color="auto"/>
              <w:right w:val="single" w:sz="4" w:space="0" w:color="auto"/>
            </w:tcBorders>
            <w:hideMark/>
          </w:tcPr>
          <w:p w14:paraId="66CFC270" w14:textId="77777777" w:rsidR="00165BC5" w:rsidRPr="006E74A7" w:rsidRDefault="00165BC5" w:rsidP="004D5857">
            <w:pPr>
              <w:autoSpaceDN w:val="0"/>
              <w:jc w:val="both"/>
              <w:rPr>
                <w:b/>
                <w:sz w:val="22"/>
                <w:szCs w:val="22"/>
              </w:rPr>
            </w:pPr>
            <w:r w:rsidRPr="006E74A7">
              <w:rPr>
                <w:b/>
                <w:sz w:val="22"/>
                <w:szCs w:val="22"/>
              </w:rPr>
              <w:t>Prekių pervežimas</w:t>
            </w:r>
          </w:p>
        </w:tc>
      </w:tr>
      <w:tr w:rsidR="00165BC5" w:rsidRPr="006E74A7" w14:paraId="7827FE9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5586C8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C497F98" w14:textId="77777777" w:rsidR="00165BC5" w:rsidRPr="006E74A7" w:rsidRDefault="00165BC5" w:rsidP="004D5857">
            <w:pPr>
              <w:jc w:val="both"/>
              <w:rPr>
                <w:b/>
                <w:i/>
                <w:sz w:val="22"/>
                <w:szCs w:val="22"/>
              </w:rPr>
            </w:pPr>
            <w:r w:rsidRPr="006E74A7">
              <w:rPr>
                <w:b/>
                <w:i/>
                <w:sz w:val="22"/>
                <w:szCs w:val="22"/>
              </w:rPr>
              <w:t>Papildyti 4.16 punkto (a) papunktį, gale sakinio pridedant:</w:t>
            </w:r>
          </w:p>
          <w:p w14:paraId="4AB0B54C" w14:textId="77777777" w:rsidR="00165BC5" w:rsidRPr="006E74A7" w:rsidRDefault="00165BC5" w:rsidP="004D5857">
            <w:pPr>
              <w:autoSpaceDN w:val="0"/>
              <w:jc w:val="both"/>
              <w:rPr>
                <w:sz w:val="22"/>
                <w:szCs w:val="22"/>
              </w:rPr>
            </w:pPr>
            <w:r w:rsidRPr="006E74A7">
              <w:rPr>
                <w:sz w:val="22"/>
                <w:szCs w:val="22"/>
              </w:rPr>
              <w:t xml:space="preserve">“ </w:t>
            </w:r>
            <w:r w:rsidRPr="006E74A7">
              <w:rPr>
                <w:spacing w:val="-2"/>
                <w:sz w:val="22"/>
                <w:szCs w:val="22"/>
              </w:rPr>
              <w:t xml:space="preserve">… pridedant atvežtinų prekių (medžiagų ir/ar įrangos) sąrašus ir techninę informaciją apie atvežamų prekių atitikimą techninėms specifikacijoms, </w:t>
            </w:r>
            <w:r w:rsidRPr="006E74A7">
              <w:rPr>
                <w:sz w:val="22"/>
                <w:szCs w:val="22"/>
              </w:rPr>
              <w:t>kopiją”.</w:t>
            </w:r>
          </w:p>
        </w:tc>
      </w:tr>
      <w:tr w:rsidR="00165BC5" w:rsidRPr="006E74A7" w14:paraId="1120AC4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15F1331" w14:textId="77777777" w:rsidR="00165BC5" w:rsidRPr="006E74A7" w:rsidRDefault="00165BC5" w:rsidP="004D5857">
            <w:pPr>
              <w:autoSpaceDN w:val="0"/>
              <w:rPr>
                <w:b/>
                <w:sz w:val="22"/>
                <w:szCs w:val="22"/>
              </w:rPr>
            </w:pPr>
            <w:r w:rsidRPr="006E74A7">
              <w:rPr>
                <w:b/>
                <w:sz w:val="22"/>
                <w:szCs w:val="22"/>
              </w:rPr>
              <w:lastRenderedPageBreak/>
              <w:t>4.19 punktas</w:t>
            </w:r>
          </w:p>
        </w:tc>
        <w:tc>
          <w:tcPr>
            <w:tcW w:w="7512" w:type="dxa"/>
            <w:tcBorders>
              <w:top w:val="single" w:sz="4" w:space="0" w:color="auto"/>
              <w:left w:val="single" w:sz="4" w:space="0" w:color="auto"/>
              <w:bottom w:val="single" w:sz="4" w:space="0" w:color="auto"/>
              <w:right w:val="single" w:sz="4" w:space="0" w:color="auto"/>
            </w:tcBorders>
            <w:hideMark/>
          </w:tcPr>
          <w:p w14:paraId="27700FF3" w14:textId="77777777" w:rsidR="00165BC5" w:rsidRPr="006E74A7" w:rsidRDefault="00165BC5" w:rsidP="004D5857">
            <w:pPr>
              <w:autoSpaceDN w:val="0"/>
              <w:jc w:val="both"/>
              <w:rPr>
                <w:b/>
                <w:sz w:val="22"/>
                <w:szCs w:val="22"/>
              </w:rPr>
            </w:pPr>
            <w:r w:rsidRPr="006E74A7">
              <w:rPr>
                <w:b/>
                <w:sz w:val="22"/>
                <w:szCs w:val="22"/>
              </w:rPr>
              <w:t>Elektra, vanduo ir dujos</w:t>
            </w:r>
          </w:p>
        </w:tc>
      </w:tr>
      <w:tr w:rsidR="00165BC5" w:rsidRPr="006E74A7" w14:paraId="475CE3A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D7CFE5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F357F49"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4.19 punkto paskutinę pastraipą išdėstyti taip:</w:t>
            </w:r>
          </w:p>
          <w:p w14:paraId="3260D1C9" w14:textId="77777777" w:rsidR="00165BC5" w:rsidRPr="006E74A7" w:rsidRDefault="00165BC5" w:rsidP="004D5857">
            <w:pPr>
              <w:autoSpaceDN w:val="0"/>
              <w:jc w:val="both"/>
              <w:rPr>
                <w:sz w:val="22"/>
                <w:szCs w:val="22"/>
              </w:rPr>
            </w:pPr>
            <w:r w:rsidRPr="006E74A7">
              <w:rPr>
                <w:rFonts w:eastAsia="Calibri"/>
                <w:sz w:val="22"/>
                <w:szCs w:val="22"/>
                <w:lang w:eastAsia="en-US"/>
              </w:rPr>
              <w:t>Rangovas kiekvieną mėnesį turi sumokėti už sunaudotą elektros energiją, vandenį, dujas ir kitus energetinius resursus bei kitas komunalines paslaugas pagal atitinkamu metu galiojančius tarifus.</w:t>
            </w:r>
          </w:p>
        </w:tc>
      </w:tr>
      <w:tr w:rsidR="00165BC5" w:rsidRPr="006E74A7" w14:paraId="33408305"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1979E58" w14:textId="77777777" w:rsidR="00165BC5" w:rsidRPr="006E74A7" w:rsidRDefault="00165BC5" w:rsidP="004D5857">
            <w:pPr>
              <w:autoSpaceDN w:val="0"/>
              <w:rPr>
                <w:b/>
                <w:sz w:val="22"/>
                <w:szCs w:val="22"/>
              </w:rPr>
            </w:pPr>
            <w:r w:rsidRPr="006E74A7">
              <w:rPr>
                <w:b/>
                <w:sz w:val="22"/>
                <w:szCs w:val="22"/>
              </w:rPr>
              <w:t>4.20 punktas</w:t>
            </w:r>
          </w:p>
        </w:tc>
        <w:tc>
          <w:tcPr>
            <w:tcW w:w="7512" w:type="dxa"/>
            <w:tcBorders>
              <w:top w:val="single" w:sz="4" w:space="0" w:color="auto"/>
              <w:left w:val="single" w:sz="4" w:space="0" w:color="auto"/>
              <w:bottom w:val="single" w:sz="4" w:space="0" w:color="auto"/>
              <w:right w:val="single" w:sz="4" w:space="0" w:color="auto"/>
            </w:tcBorders>
            <w:hideMark/>
          </w:tcPr>
          <w:p w14:paraId="40A273C7" w14:textId="77777777" w:rsidR="00165BC5" w:rsidRPr="006E74A7" w:rsidRDefault="00165BC5" w:rsidP="004D5857">
            <w:pPr>
              <w:autoSpaceDN w:val="0"/>
              <w:jc w:val="both"/>
              <w:rPr>
                <w:b/>
                <w:sz w:val="22"/>
                <w:szCs w:val="22"/>
              </w:rPr>
            </w:pPr>
            <w:r w:rsidRPr="006E74A7">
              <w:rPr>
                <w:b/>
                <w:sz w:val="22"/>
                <w:szCs w:val="22"/>
              </w:rPr>
              <w:t>Užsakovo įrengimai ir pateikiamos medžiagos</w:t>
            </w:r>
          </w:p>
        </w:tc>
      </w:tr>
      <w:tr w:rsidR="00165BC5" w:rsidRPr="006E74A7" w14:paraId="08B755B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CEF159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B1CBD65" w14:textId="77777777" w:rsidR="00165BC5" w:rsidRPr="006E74A7" w:rsidRDefault="00165BC5" w:rsidP="004D5857">
            <w:pPr>
              <w:jc w:val="both"/>
              <w:rPr>
                <w:rFonts w:eastAsia="Calibri"/>
                <w:b/>
                <w:i/>
                <w:color w:val="000000"/>
                <w:sz w:val="22"/>
                <w:szCs w:val="22"/>
                <w:lang w:eastAsia="en-US"/>
              </w:rPr>
            </w:pPr>
            <w:r w:rsidRPr="006E74A7">
              <w:rPr>
                <w:rFonts w:eastAsia="Calibri"/>
                <w:b/>
                <w:i/>
                <w:color w:val="000000"/>
                <w:sz w:val="22"/>
                <w:szCs w:val="22"/>
                <w:lang w:eastAsia="en-US"/>
              </w:rPr>
              <w:t>Pakeisti 4.20 punktą ir jį išdėstyti taip:</w:t>
            </w:r>
          </w:p>
          <w:p w14:paraId="689A764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Šis punktas netaikomas. Užsakovas sutarties vykdymui jokių medžiagų ir įrengimų nepateikia.</w:t>
            </w:r>
          </w:p>
        </w:tc>
      </w:tr>
      <w:tr w:rsidR="00165BC5" w:rsidRPr="006E74A7" w14:paraId="1DBC50F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C5EEBA5" w14:textId="77777777" w:rsidR="00165BC5" w:rsidRPr="006E74A7" w:rsidRDefault="00165BC5" w:rsidP="004D5857">
            <w:pPr>
              <w:autoSpaceDN w:val="0"/>
              <w:rPr>
                <w:b/>
                <w:sz w:val="22"/>
                <w:szCs w:val="22"/>
              </w:rPr>
            </w:pPr>
            <w:r w:rsidRPr="006E74A7">
              <w:rPr>
                <w:b/>
                <w:sz w:val="22"/>
                <w:szCs w:val="22"/>
              </w:rPr>
              <w:t>4.21 punktas</w:t>
            </w:r>
          </w:p>
        </w:tc>
        <w:tc>
          <w:tcPr>
            <w:tcW w:w="7512" w:type="dxa"/>
            <w:tcBorders>
              <w:top w:val="single" w:sz="4" w:space="0" w:color="auto"/>
              <w:left w:val="single" w:sz="4" w:space="0" w:color="auto"/>
              <w:bottom w:val="single" w:sz="4" w:space="0" w:color="auto"/>
              <w:right w:val="single" w:sz="4" w:space="0" w:color="auto"/>
            </w:tcBorders>
            <w:hideMark/>
          </w:tcPr>
          <w:p w14:paraId="6083074F" w14:textId="77777777" w:rsidR="00165BC5" w:rsidRPr="006E74A7" w:rsidRDefault="00165BC5" w:rsidP="004D5857">
            <w:pPr>
              <w:keepNext/>
              <w:widowControl w:val="0"/>
              <w:tabs>
                <w:tab w:val="left" w:pos="567"/>
              </w:tabs>
              <w:autoSpaceDN w:val="0"/>
              <w:jc w:val="both"/>
              <w:rPr>
                <w:b/>
                <w:sz w:val="22"/>
                <w:szCs w:val="22"/>
              </w:rPr>
            </w:pPr>
            <w:r w:rsidRPr="006E74A7">
              <w:rPr>
                <w:b/>
                <w:sz w:val="22"/>
                <w:szCs w:val="22"/>
              </w:rPr>
              <w:t>Darbų eigos ataskaitos</w:t>
            </w:r>
          </w:p>
        </w:tc>
      </w:tr>
      <w:tr w:rsidR="00165BC5" w:rsidRPr="006E74A7" w14:paraId="7CD2A48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C7B09D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7347AF4" w14:textId="77777777" w:rsidR="00165BC5" w:rsidRPr="006E74A7" w:rsidRDefault="00165BC5" w:rsidP="004D5857">
            <w:pPr>
              <w:keepNext/>
              <w:widowControl w:val="0"/>
              <w:tabs>
                <w:tab w:val="left" w:pos="567"/>
              </w:tabs>
              <w:autoSpaceDN w:val="0"/>
              <w:spacing w:before="240"/>
              <w:jc w:val="both"/>
              <w:rPr>
                <w:b/>
                <w:i/>
                <w:sz w:val="22"/>
                <w:szCs w:val="22"/>
              </w:rPr>
            </w:pPr>
            <w:r w:rsidRPr="006E74A7">
              <w:rPr>
                <w:b/>
                <w:i/>
                <w:sz w:val="22"/>
                <w:szCs w:val="22"/>
              </w:rPr>
              <w:t xml:space="preserve">Pakeisti 4.21 punktą ir jį išdėstyti taip: </w:t>
            </w:r>
          </w:p>
          <w:p w14:paraId="335DCF4A"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kas mėnesį privalo parengti Darbų eigos ataskaitas ir pateikti Inžinieriui </w:t>
            </w:r>
            <w:r w:rsidRPr="006E74A7">
              <w:rPr>
                <w:rFonts w:eastAsia="Calibri"/>
                <w:b/>
                <w:sz w:val="22"/>
                <w:szCs w:val="22"/>
                <w:lang w:eastAsia="en-US"/>
              </w:rPr>
              <w:t>3</w:t>
            </w:r>
            <w:r w:rsidRPr="006E74A7">
              <w:rPr>
                <w:rFonts w:eastAsia="Calibri"/>
                <w:sz w:val="22"/>
                <w:szCs w:val="22"/>
                <w:lang w:eastAsia="en-US"/>
              </w:rPr>
              <w:t xml:space="preserve"> egzempliorius. </w:t>
            </w:r>
          </w:p>
          <w:p w14:paraId="30E60C0C"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Kiekvienoje ataskaitoje turi būti:</w:t>
            </w:r>
          </w:p>
          <w:p w14:paraId="0468EAC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 išsamus Darbų eigos aprašymas, įskaitant kiekvieną projektavimo etapą, tiekimą, gamybą, montavimą, statybą ir bandymus;</w:t>
            </w:r>
          </w:p>
          <w:p w14:paraId="480278AE"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(b) bandymų rezultatai ir Medžiagų sertifikatai;</w:t>
            </w:r>
          </w:p>
          <w:p w14:paraId="21DC7624"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(c) saugos darbe statistika;</w:t>
            </w:r>
          </w:p>
          <w:p w14:paraId="21AD0F2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072A4CD8"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 xml:space="preserve">(e) nuotraukos, rodančios gamybos bei Statybvietėje atliktų Darbų eigą bei kuriose užfiksuotas paslėptų darbų atlikimas. </w:t>
            </w:r>
          </w:p>
        </w:tc>
      </w:tr>
      <w:tr w:rsidR="00165BC5" w:rsidRPr="006E74A7" w14:paraId="751637C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7FDBEE2" w14:textId="77777777" w:rsidR="00165BC5" w:rsidRPr="006E74A7" w:rsidRDefault="00165BC5" w:rsidP="004D5857">
            <w:pPr>
              <w:autoSpaceDN w:val="0"/>
              <w:rPr>
                <w:b/>
                <w:sz w:val="22"/>
                <w:szCs w:val="22"/>
              </w:rPr>
            </w:pPr>
            <w:r w:rsidRPr="006E74A7">
              <w:rPr>
                <w:b/>
                <w:sz w:val="22"/>
                <w:szCs w:val="22"/>
              </w:rPr>
              <w:t>4.23 punktas</w:t>
            </w:r>
          </w:p>
        </w:tc>
        <w:tc>
          <w:tcPr>
            <w:tcW w:w="7512" w:type="dxa"/>
            <w:tcBorders>
              <w:top w:val="single" w:sz="4" w:space="0" w:color="auto"/>
              <w:left w:val="single" w:sz="4" w:space="0" w:color="auto"/>
              <w:bottom w:val="single" w:sz="4" w:space="0" w:color="auto"/>
              <w:right w:val="single" w:sz="4" w:space="0" w:color="auto"/>
            </w:tcBorders>
            <w:hideMark/>
          </w:tcPr>
          <w:p w14:paraId="1C90ABA9" w14:textId="77777777" w:rsidR="00165BC5" w:rsidRPr="006E74A7" w:rsidRDefault="00165BC5" w:rsidP="004D5857">
            <w:pPr>
              <w:autoSpaceDN w:val="0"/>
              <w:jc w:val="both"/>
              <w:rPr>
                <w:b/>
                <w:sz w:val="22"/>
                <w:szCs w:val="22"/>
              </w:rPr>
            </w:pPr>
            <w:r w:rsidRPr="006E74A7">
              <w:rPr>
                <w:b/>
                <w:sz w:val="22"/>
                <w:szCs w:val="22"/>
              </w:rPr>
              <w:t>Rangovo veiksmai Statybvietėje</w:t>
            </w:r>
          </w:p>
        </w:tc>
      </w:tr>
      <w:tr w:rsidR="00165BC5" w:rsidRPr="006E74A7" w14:paraId="6EAF0A3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066AEC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E4BC7E9" w14:textId="77777777" w:rsidR="00165BC5" w:rsidRPr="006E74A7" w:rsidRDefault="00165BC5" w:rsidP="004D5857">
            <w:pPr>
              <w:suppressLineNumbers/>
              <w:suppressAutoHyphens/>
              <w:ind w:left="57" w:right="57"/>
              <w:jc w:val="both"/>
              <w:rPr>
                <w:rFonts w:eastAsia="Calibri"/>
                <w:b/>
                <w:i/>
                <w:spacing w:val="-2"/>
                <w:sz w:val="22"/>
                <w:szCs w:val="22"/>
                <w:lang w:eastAsia="en-US"/>
              </w:rPr>
            </w:pPr>
            <w:r w:rsidRPr="006E74A7">
              <w:rPr>
                <w:rFonts w:eastAsia="Calibri"/>
                <w:b/>
                <w:i/>
                <w:spacing w:val="-2"/>
                <w:sz w:val="22"/>
                <w:szCs w:val="22"/>
                <w:lang w:eastAsia="en-US"/>
              </w:rPr>
              <w:t>Papildyti 4.23 punktą pastraipomis:</w:t>
            </w:r>
          </w:p>
          <w:p w14:paraId="2C40F15D"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turi apmokėti visus kaštus, susijusius su informacinių stendų ir nuolatinių aiškinamųjų stendų pastatymu ir priežiūra visą jų įrengimo laikotarpį.</w:t>
            </w:r>
          </w:p>
          <w:p w14:paraId="52784DB5"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 xml:space="preserve">Informaciniai stendai ir nuolatiniai aiškinamieji stendai turi būti įrengti projekto statybvietėse atitinkamai pagal Statybos įstatymo bei  ES lėšomis finansuojamų projektų reikalavimus. Detalius reikalavimus Rangovui pateikia Užsakovas. </w:t>
            </w:r>
          </w:p>
          <w:p w14:paraId="6C49F92F"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6CE97782" w14:textId="77777777" w:rsidR="00165BC5" w:rsidRPr="006E74A7" w:rsidRDefault="00165BC5" w:rsidP="004D5857">
            <w:pPr>
              <w:tabs>
                <w:tab w:val="left" w:pos="900"/>
              </w:tabs>
              <w:ind w:left="57"/>
              <w:jc w:val="both"/>
              <w:rPr>
                <w:rFonts w:eastAsia="Calibri"/>
                <w:spacing w:val="-2"/>
                <w:sz w:val="22"/>
                <w:szCs w:val="22"/>
                <w:lang w:eastAsia="en-US"/>
              </w:rPr>
            </w:pPr>
            <w:r w:rsidRPr="006E74A7">
              <w:rPr>
                <w:rFonts w:eastAsia="Calibri"/>
                <w:spacing w:val="-2"/>
                <w:sz w:val="22"/>
                <w:szCs w:val="22"/>
                <w:lang w:eastAsia="en-US"/>
              </w:rPr>
              <w:t>Informaciniame stende bei nuolatiniame aiškinamajame stende gali būti įvardyta ir Įgyvendinančioji Institucija, nurodyta pasiūlymo priede.</w:t>
            </w:r>
          </w:p>
          <w:p w14:paraId="539AA4BF" w14:textId="77777777" w:rsidR="00165BC5" w:rsidRPr="006E74A7" w:rsidRDefault="00165BC5" w:rsidP="004D5857">
            <w:pPr>
              <w:tabs>
                <w:tab w:val="left" w:pos="900"/>
              </w:tabs>
              <w:autoSpaceDN w:val="0"/>
              <w:ind w:left="57"/>
              <w:jc w:val="both"/>
              <w:rPr>
                <w:sz w:val="22"/>
                <w:szCs w:val="22"/>
              </w:rPr>
            </w:pPr>
            <w:r w:rsidRPr="006E74A7">
              <w:rPr>
                <w:rFonts w:eastAsia="Calibri"/>
                <w:spacing w:val="-2"/>
                <w:sz w:val="22"/>
                <w:szCs w:val="22"/>
                <w:lang w:eastAsia="en-US"/>
              </w:rPr>
              <w:t xml:space="preserve">Informavimo apie projektą reikalavimai yra nustatyti Projekto administravimo ir finansavimo taisyklių (PAFT) 37 skirsnyje “Informavimas apie projektą”. Stendo šablonas yra pateiktas ES investicijos svetainėje: </w:t>
            </w:r>
            <w:hyperlink r:id="rId15" w:history="1">
              <w:r w:rsidRPr="006E74A7">
                <w:rPr>
                  <w:rFonts w:eastAsia="Calibri"/>
                  <w:color w:val="0000FF"/>
                  <w:spacing w:val="-2"/>
                  <w:sz w:val="22"/>
                  <w:szCs w:val="22"/>
                  <w:u w:val="single"/>
                  <w:lang w:eastAsia="en-US"/>
                </w:rPr>
                <w:t>http://esinvesticijos.lt/lt/2014-2020_ES_fondu_zenklas</w:t>
              </w:r>
            </w:hyperlink>
            <w:r w:rsidRPr="006E74A7">
              <w:rPr>
                <w:rFonts w:eastAsia="Calibri"/>
                <w:spacing w:val="-2"/>
                <w:sz w:val="22"/>
                <w:szCs w:val="22"/>
                <w:lang w:eastAsia="en-US"/>
              </w:rPr>
              <w:t>.</w:t>
            </w:r>
          </w:p>
        </w:tc>
      </w:tr>
      <w:tr w:rsidR="00165BC5" w:rsidRPr="006E74A7" w14:paraId="5CD5055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C2840EA" w14:textId="77777777" w:rsidR="00165BC5" w:rsidRPr="006E74A7" w:rsidRDefault="00165BC5" w:rsidP="004D5857">
            <w:pPr>
              <w:autoSpaceDN w:val="0"/>
              <w:rPr>
                <w:b/>
                <w:sz w:val="22"/>
                <w:szCs w:val="22"/>
              </w:rPr>
            </w:pPr>
            <w:r w:rsidRPr="006E74A7">
              <w:rPr>
                <w:b/>
                <w:sz w:val="22"/>
                <w:szCs w:val="22"/>
              </w:rPr>
              <w:t>4.25 punktas</w:t>
            </w:r>
          </w:p>
        </w:tc>
        <w:tc>
          <w:tcPr>
            <w:tcW w:w="7512" w:type="dxa"/>
            <w:tcBorders>
              <w:top w:val="single" w:sz="4" w:space="0" w:color="auto"/>
              <w:left w:val="single" w:sz="4" w:space="0" w:color="auto"/>
              <w:bottom w:val="single" w:sz="4" w:space="0" w:color="auto"/>
              <w:right w:val="single" w:sz="4" w:space="0" w:color="auto"/>
            </w:tcBorders>
            <w:hideMark/>
          </w:tcPr>
          <w:p w14:paraId="3F4F35F0" w14:textId="77777777" w:rsidR="00165BC5" w:rsidRPr="006E74A7" w:rsidRDefault="00165BC5" w:rsidP="004D5857">
            <w:pPr>
              <w:autoSpaceDN w:val="0"/>
              <w:jc w:val="both"/>
              <w:rPr>
                <w:b/>
                <w:sz w:val="22"/>
                <w:szCs w:val="22"/>
              </w:rPr>
            </w:pPr>
            <w:r w:rsidRPr="006E74A7">
              <w:rPr>
                <w:b/>
                <w:sz w:val="22"/>
                <w:szCs w:val="22"/>
              </w:rPr>
              <w:t>Esamos inžinerinės komunikacijos</w:t>
            </w:r>
          </w:p>
        </w:tc>
      </w:tr>
      <w:tr w:rsidR="00165BC5" w:rsidRPr="006E74A7" w14:paraId="041A9E4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33B9E1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12BF7D9" w14:textId="77777777" w:rsidR="00165BC5" w:rsidRPr="006E74A7" w:rsidRDefault="00165BC5" w:rsidP="004D5857">
            <w:pPr>
              <w:jc w:val="both"/>
              <w:rPr>
                <w:i/>
                <w:sz w:val="22"/>
                <w:szCs w:val="22"/>
              </w:rPr>
            </w:pPr>
            <w:r w:rsidRPr="006E74A7">
              <w:rPr>
                <w:b/>
                <w:i/>
                <w:sz w:val="22"/>
                <w:szCs w:val="22"/>
              </w:rPr>
              <w:t xml:space="preserve">Papildyti nauju punktu 4.25 </w:t>
            </w:r>
            <w:r w:rsidRPr="006E74A7">
              <w:rPr>
                <w:rFonts w:eastAsia="Calibri"/>
                <w:b/>
                <w:i/>
                <w:sz w:val="22"/>
                <w:szCs w:val="22"/>
                <w:lang w:eastAsia="en-US"/>
              </w:rPr>
              <w:t>Esamos inžinerinės komunikacijos</w:t>
            </w:r>
            <w:r w:rsidRPr="006E74A7">
              <w:rPr>
                <w:b/>
                <w:i/>
                <w:sz w:val="22"/>
                <w:szCs w:val="22"/>
              </w:rPr>
              <w:t>:</w:t>
            </w:r>
          </w:p>
          <w:p w14:paraId="1ED01B79"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Vykdant žemės kasimo darbus inžinerinių tinklų, susisiekimo komunikacijų ir kitų objektų apsaugos zonose (statybvietėje ar šalia jos), Rangovas privalo vadovautis STR </w:t>
            </w:r>
            <w:hyperlink r:id="rId16" w:history="1">
              <w:r w:rsidRPr="006E74A7">
                <w:rPr>
                  <w:rFonts w:eastAsia="Calibri"/>
                  <w:color w:val="0000FF"/>
                  <w:sz w:val="22"/>
                  <w:szCs w:val="22"/>
                  <w:u w:val="single"/>
                  <w:lang w:eastAsia="en-US"/>
                </w:rPr>
                <w:t>1.06.01:2016</w:t>
              </w:r>
            </w:hyperlink>
            <w:r w:rsidRPr="006E74A7">
              <w:rPr>
                <w:rFonts w:eastAsia="Calibri"/>
                <w:sz w:val="22"/>
                <w:szCs w:val="22"/>
                <w:lang w:eastAsia="en-US"/>
              </w:rPr>
              <w:t xml:space="preserve"> „Statybos darbai. Statinio statybos priežiūra” nustatyta tvarka ir kartu su Rangovo Pirkimui pateiktu pasiūlymu pateiktų Statybos darbų technologijos (vykdymo) žemės darbų technologinės kortelės bei Statybos darbų gamtosauginio veiksmų plano reikalavimų. Rangovas atsako už bet kokią žalą, padarytą esamiems keliams, tranšėjoms, vamzdžiams, kabeliams ir kt. atliekant Darbus, įskaitant ir subrangovų atliekamus darbus, ir privalo ištaisyti tokią žalą savo sąskaita iki Darbų užbaigimo termino.</w:t>
            </w:r>
          </w:p>
          <w:p w14:paraId="30BAAA0E" w14:textId="77777777" w:rsidR="00165BC5" w:rsidRPr="006E74A7" w:rsidRDefault="00165BC5" w:rsidP="004D5857">
            <w:pPr>
              <w:autoSpaceDN w:val="0"/>
              <w:jc w:val="both"/>
              <w:rPr>
                <w:b/>
                <w:sz w:val="22"/>
                <w:szCs w:val="22"/>
              </w:rPr>
            </w:pPr>
            <w:r w:rsidRPr="006E74A7">
              <w:rPr>
                <w:rFonts w:eastAsia="Calibri"/>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165BC5" w:rsidRPr="006E74A7" w14:paraId="1F5C4EF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C37A0D4" w14:textId="77777777" w:rsidR="00165BC5" w:rsidRPr="006E74A7" w:rsidRDefault="00165BC5" w:rsidP="004D5857">
            <w:pPr>
              <w:autoSpaceDN w:val="0"/>
              <w:rPr>
                <w:b/>
                <w:sz w:val="22"/>
                <w:szCs w:val="22"/>
              </w:rPr>
            </w:pPr>
            <w:r w:rsidRPr="006E74A7">
              <w:rPr>
                <w:b/>
                <w:sz w:val="22"/>
                <w:szCs w:val="22"/>
              </w:rPr>
              <w:t>4.26 punktas</w:t>
            </w:r>
          </w:p>
        </w:tc>
        <w:tc>
          <w:tcPr>
            <w:tcW w:w="7512" w:type="dxa"/>
            <w:tcBorders>
              <w:top w:val="single" w:sz="4" w:space="0" w:color="auto"/>
              <w:left w:val="single" w:sz="4" w:space="0" w:color="auto"/>
              <w:bottom w:val="single" w:sz="4" w:space="0" w:color="auto"/>
              <w:right w:val="single" w:sz="4" w:space="0" w:color="auto"/>
            </w:tcBorders>
            <w:hideMark/>
          </w:tcPr>
          <w:p w14:paraId="4D21A8FA" w14:textId="77777777" w:rsidR="00165BC5" w:rsidRPr="006E74A7" w:rsidRDefault="00165BC5" w:rsidP="004D5857">
            <w:pPr>
              <w:autoSpaceDN w:val="0"/>
              <w:jc w:val="both"/>
              <w:rPr>
                <w:b/>
                <w:sz w:val="22"/>
                <w:szCs w:val="22"/>
              </w:rPr>
            </w:pPr>
            <w:r w:rsidRPr="006E74A7">
              <w:rPr>
                <w:b/>
                <w:sz w:val="22"/>
                <w:szCs w:val="22"/>
              </w:rPr>
              <w:t xml:space="preserve">Mokymai Užsakovo darbuotojams </w:t>
            </w:r>
          </w:p>
        </w:tc>
      </w:tr>
      <w:tr w:rsidR="00165BC5" w:rsidRPr="006E74A7" w14:paraId="4CF8291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34F4DC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46692AC" w14:textId="77777777" w:rsidR="00165BC5" w:rsidRPr="006E74A7" w:rsidRDefault="00165BC5" w:rsidP="004D5857">
            <w:pPr>
              <w:jc w:val="both"/>
              <w:rPr>
                <w:sz w:val="22"/>
                <w:szCs w:val="22"/>
              </w:rPr>
            </w:pPr>
            <w:r w:rsidRPr="006E74A7">
              <w:rPr>
                <w:b/>
                <w:i/>
                <w:sz w:val="22"/>
                <w:szCs w:val="22"/>
              </w:rPr>
              <w:t xml:space="preserve">Papildyti nauju </w:t>
            </w:r>
            <w:r w:rsidRPr="006E74A7">
              <w:rPr>
                <w:rFonts w:eastAsia="Calibri"/>
                <w:b/>
                <w:i/>
                <w:sz w:val="22"/>
                <w:szCs w:val="22"/>
                <w:lang w:eastAsia="en-US"/>
              </w:rPr>
              <w:t>4.26</w:t>
            </w:r>
            <w:r w:rsidRPr="006E74A7">
              <w:rPr>
                <w:b/>
                <w:i/>
                <w:sz w:val="22"/>
                <w:szCs w:val="22"/>
              </w:rPr>
              <w:t xml:space="preserve"> punktu „</w:t>
            </w:r>
            <w:r w:rsidRPr="006E74A7">
              <w:rPr>
                <w:rFonts w:eastAsia="Calibri"/>
                <w:b/>
                <w:i/>
                <w:sz w:val="22"/>
                <w:szCs w:val="22"/>
                <w:lang w:eastAsia="en-US"/>
              </w:rPr>
              <w:t>Mokymai Užsakovo darbuotojams“</w:t>
            </w:r>
            <w:r w:rsidRPr="006E74A7">
              <w:rPr>
                <w:rFonts w:eastAsia="Calibri"/>
                <w:b/>
                <w:sz w:val="22"/>
                <w:szCs w:val="22"/>
                <w:lang w:eastAsia="en-US"/>
              </w:rPr>
              <w:t xml:space="preserve"> </w:t>
            </w:r>
            <w:r w:rsidRPr="006E74A7">
              <w:rPr>
                <w:rFonts w:eastAsia="Calibri"/>
                <w:i/>
                <w:color w:val="1F497D"/>
                <w:sz w:val="22"/>
                <w:szCs w:val="22"/>
                <w:lang w:eastAsia="en-US"/>
              </w:rPr>
              <w:t>[Jeigu taikoma]</w:t>
            </w:r>
            <w:r w:rsidRPr="006E74A7">
              <w:rPr>
                <w:b/>
                <w:sz w:val="22"/>
                <w:szCs w:val="22"/>
              </w:rPr>
              <w:t>:</w:t>
            </w:r>
          </w:p>
          <w:p w14:paraId="6E1594BE" w14:textId="77777777" w:rsidR="00165BC5" w:rsidRPr="006E74A7" w:rsidRDefault="00165BC5" w:rsidP="004D5857">
            <w:pPr>
              <w:autoSpaceDN w:val="0"/>
              <w:jc w:val="both"/>
              <w:rPr>
                <w:sz w:val="22"/>
                <w:szCs w:val="22"/>
              </w:rPr>
            </w:pPr>
            <w:r w:rsidRPr="006E74A7">
              <w:rPr>
                <w:sz w:val="22"/>
                <w:szCs w:val="22"/>
              </w:rPr>
              <w:t>Rangovas turi pravesti mokymus (teorinius ir praktinius) Užsakovo darbuotojams, kaip eksploatuoti ir tinkamai prižiūrėti pastatytą objektą ir jame sumontuotą įrangą. Detaliau mokymų apimtis ir trukmė nurodyta Specifikacijoje.</w:t>
            </w:r>
          </w:p>
        </w:tc>
      </w:tr>
      <w:tr w:rsidR="00165BC5" w:rsidRPr="006E74A7" w14:paraId="7A3EEC90"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74C6EAE"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35" w:name="_Toc128826830"/>
            <w:bookmarkStart w:id="36" w:name="_Toc140564098"/>
            <w:bookmarkStart w:id="37" w:name="_Toc143077373"/>
            <w:bookmarkStart w:id="38" w:name="_Toc143518395"/>
            <w:bookmarkStart w:id="39" w:name="_Toc143677751"/>
            <w:bookmarkStart w:id="40" w:name="_Toc217377178"/>
            <w:r w:rsidRPr="006E74A7">
              <w:rPr>
                <w:b/>
                <w:sz w:val="22"/>
                <w:szCs w:val="22"/>
                <w:lang w:eastAsia="en-US"/>
              </w:rPr>
              <w:t>6 straipsnis. Tarnautojai ir darbininkai</w:t>
            </w:r>
            <w:bookmarkEnd w:id="35"/>
            <w:bookmarkEnd w:id="36"/>
            <w:bookmarkEnd w:id="37"/>
            <w:bookmarkEnd w:id="38"/>
            <w:bookmarkEnd w:id="39"/>
            <w:bookmarkEnd w:id="40"/>
          </w:p>
        </w:tc>
      </w:tr>
      <w:tr w:rsidR="00165BC5" w:rsidRPr="006E74A7" w14:paraId="3D5F7C7A"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5B064AF8" w14:textId="77777777" w:rsidR="00165BC5" w:rsidRPr="006E74A7" w:rsidRDefault="00165BC5" w:rsidP="004D5857">
            <w:pPr>
              <w:autoSpaceDN w:val="0"/>
              <w:rPr>
                <w:b/>
                <w:sz w:val="22"/>
                <w:szCs w:val="22"/>
              </w:rPr>
            </w:pPr>
            <w:r w:rsidRPr="006E74A7">
              <w:rPr>
                <w:b/>
                <w:sz w:val="22"/>
                <w:szCs w:val="22"/>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1B76F346" w14:textId="77777777" w:rsidR="00165BC5" w:rsidRPr="006E74A7" w:rsidRDefault="00165BC5" w:rsidP="004D5857">
            <w:pPr>
              <w:autoSpaceDN w:val="0"/>
              <w:jc w:val="both"/>
              <w:rPr>
                <w:b/>
                <w:sz w:val="22"/>
                <w:szCs w:val="22"/>
              </w:rPr>
            </w:pPr>
            <w:bookmarkStart w:id="41" w:name="darbo_valandos"/>
            <w:r w:rsidRPr="006E74A7">
              <w:rPr>
                <w:b/>
                <w:sz w:val="22"/>
                <w:szCs w:val="22"/>
              </w:rPr>
              <w:t>Darbo valandos</w:t>
            </w:r>
            <w:bookmarkEnd w:id="41"/>
          </w:p>
        </w:tc>
      </w:tr>
      <w:tr w:rsidR="00165BC5" w:rsidRPr="006E74A7" w14:paraId="69D6DC9C" w14:textId="77777777" w:rsidTr="006A7FE5">
        <w:tc>
          <w:tcPr>
            <w:tcW w:w="1525" w:type="dxa"/>
            <w:tcBorders>
              <w:top w:val="single" w:sz="4" w:space="0" w:color="auto"/>
              <w:left w:val="single" w:sz="4" w:space="0" w:color="auto"/>
              <w:bottom w:val="single" w:sz="4" w:space="0" w:color="auto"/>
              <w:right w:val="single" w:sz="4" w:space="0" w:color="auto"/>
            </w:tcBorders>
          </w:tcPr>
          <w:p w14:paraId="13372911"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62F355C" w14:textId="77777777" w:rsidR="00165BC5" w:rsidRPr="006E74A7" w:rsidRDefault="00165BC5" w:rsidP="004D5857">
            <w:pPr>
              <w:jc w:val="both"/>
              <w:rPr>
                <w:b/>
                <w:i/>
                <w:sz w:val="22"/>
                <w:szCs w:val="22"/>
              </w:rPr>
            </w:pPr>
            <w:r w:rsidRPr="006E74A7">
              <w:rPr>
                <w:b/>
                <w:i/>
                <w:sz w:val="22"/>
                <w:szCs w:val="22"/>
              </w:rPr>
              <w:t>Papildyti 6.5 punktą:</w:t>
            </w:r>
          </w:p>
          <w:p w14:paraId="1C1EEF81" w14:textId="77777777" w:rsidR="00165BC5" w:rsidRPr="006E74A7" w:rsidRDefault="00165BC5" w:rsidP="004D5857">
            <w:pPr>
              <w:autoSpaceDN w:val="0"/>
              <w:jc w:val="both"/>
              <w:rPr>
                <w:sz w:val="22"/>
                <w:szCs w:val="22"/>
              </w:rPr>
            </w:pPr>
            <w:r w:rsidRPr="006E74A7">
              <w:rPr>
                <w:rFonts w:eastAsia="Calibri"/>
                <w:sz w:val="22"/>
                <w:szCs w:val="22"/>
                <w:lang w:eastAsia="en-US"/>
              </w:rPr>
              <w:t xml:space="preserve">Darbo valandos nustatomos vadovaujantis Lietuvos Respublikos darbo kodeksu. </w:t>
            </w:r>
            <w:r w:rsidRPr="006E74A7">
              <w:rPr>
                <w:sz w:val="22"/>
                <w:szCs w:val="22"/>
              </w:rPr>
              <w:t xml:space="preserve"> Nacionalinės bei švenčių dienos – nedarbo dienos. </w:t>
            </w:r>
          </w:p>
        </w:tc>
      </w:tr>
      <w:tr w:rsidR="00165BC5" w:rsidRPr="006E74A7" w14:paraId="5781CFE5"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72DA4813" w14:textId="77777777" w:rsidR="00165BC5" w:rsidRPr="006E74A7" w:rsidRDefault="00165BC5" w:rsidP="004D5857">
            <w:pPr>
              <w:autoSpaceDN w:val="0"/>
              <w:rPr>
                <w:b/>
                <w:sz w:val="22"/>
                <w:szCs w:val="22"/>
              </w:rPr>
            </w:pPr>
            <w:r w:rsidRPr="006E74A7">
              <w:rPr>
                <w:b/>
                <w:sz w:val="22"/>
                <w:szCs w:val="22"/>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B0C0753" w14:textId="77777777" w:rsidR="00165BC5" w:rsidRPr="006E74A7" w:rsidRDefault="00165BC5" w:rsidP="004D5857">
            <w:pPr>
              <w:autoSpaceDN w:val="0"/>
              <w:jc w:val="both"/>
              <w:rPr>
                <w:b/>
                <w:sz w:val="22"/>
                <w:szCs w:val="22"/>
              </w:rPr>
            </w:pPr>
            <w:r w:rsidRPr="006E74A7">
              <w:rPr>
                <w:b/>
                <w:sz w:val="22"/>
                <w:szCs w:val="22"/>
              </w:rPr>
              <w:t>Rangovo personalas</w:t>
            </w:r>
          </w:p>
        </w:tc>
      </w:tr>
      <w:tr w:rsidR="00165BC5" w:rsidRPr="006E74A7" w14:paraId="4072E684" w14:textId="77777777" w:rsidTr="006A7FE5">
        <w:tc>
          <w:tcPr>
            <w:tcW w:w="1525" w:type="dxa"/>
            <w:tcBorders>
              <w:top w:val="single" w:sz="4" w:space="0" w:color="auto"/>
              <w:left w:val="single" w:sz="4" w:space="0" w:color="auto"/>
              <w:bottom w:val="single" w:sz="4" w:space="0" w:color="auto"/>
              <w:right w:val="single" w:sz="4" w:space="0" w:color="auto"/>
            </w:tcBorders>
          </w:tcPr>
          <w:p w14:paraId="2A116EBE"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79D22DBC" w14:textId="77777777" w:rsidR="00165BC5" w:rsidRPr="006E74A7" w:rsidRDefault="00165BC5" w:rsidP="004D5857">
            <w:pPr>
              <w:rPr>
                <w:b/>
                <w:i/>
                <w:sz w:val="22"/>
                <w:szCs w:val="22"/>
              </w:rPr>
            </w:pPr>
            <w:r w:rsidRPr="006E74A7">
              <w:rPr>
                <w:b/>
                <w:i/>
                <w:sz w:val="22"/>
                <w:szCs w:val="22"/>
              </w:rPr>
              <w:t>Papildyti 6.9 punktą po trečio sakinio įterpiant:</w:t>
            </w:r>
          </w:p>
          <w:p w14:paraId="0F3186C7" w14:textId="77777777" w:rsidR="00165BC5" w:rsidRPr="006E74A7" w:rsidRDefault="00165BC5" w:rsidP="004D5857">
            <w:pPr>
              <w:autoSpaceDN w:val="0"/>
              <w:jc w:val="both"/>
              <w:rPr>
                <w:sz w:val="22"/>
                <w:szCs w:val="22"/>
              </w:rPr>
            </w:pPr>
            <w:r w:rsidRPr="006E74A7">
              <w:rPr>
                <w:sz w:val="22"/>
                <w:szCs w:val="22"/>
              </w:rPr>
              <w:t>Tuo atveju, kai yra abejonių dėl Rangovo personalo kvalifikacijos, Inžinieriaus prašymu Rangovas privalo pateikti informaciją apie kiekvienos kategorijos personalo kvalifikaciją ir patirtį atitinkamose veiklos srityse.</w:t>
            </w:r>
          </w:p>
          <w:p w14:paraId="7A0C2EF8" w14:textId="77777777" w:rsidR="00165BC5" w:rsidRPr="006E74A7" w:rsidRDefault="00165BC5" w:rsidP="004D5857">
            <w:pPr>
              <w:autoSpaceDN w:val="0"/>
              <w:jc w:val="both"/>
              <w:rPr>
                <w:sz w:val="22"/>
                <w:szCs w:val="22"/>
              </w:rPr>
            </w:pPr>
            <w:r w:rsidRPr="006E74A7">
              <w:rPr>
                <w:sz w:val="22"/>
                <w:szCs w:val="22"/>
              </w:rPr>
              <w:t>Rangovas privalo statybos vadovu paskirti specialistą, nurodytą Rangovo pasiūlyme, kurio kvalifikacija atitinka Pirkimo dokumentų reikalavimus. Užsakovas gali pareikalauti, kad Rangovas pakeistų Rangovo personalą, kuris nekompetentingai ar aplaidžiai vykdo pareigas, nesugeba laikytis Sutarties sąlygų arba savo elgesiu kelia grėsmę saugai darbe, sveikatai arba aplinkos apsaugai.</w:t>
            </w:r>
          </w:p>
        </w:tc>
      </w:tr>
      <w:tr w:rsidR="00165BC5" w:rsidRPr="006E74A7" w14:paraId="552CD936"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13022AB3"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2" w:name="_Toc128826831"/>
            <w:bookmarkStart w:id="43" w:name="_Toc140564099"/>
            <w:bookmarkStart w:id="44" w:name="_Toc143077374"/>
            <w:bookmarkStart w:id="45" w:name="_Toc143518396"/>
            <w:bookmarkStart w:id="46" w:name="_Toc143677752"/>
            <w:bookmarkStart w:id="47" w:name="_Toc217377179"/>
            <w:r w:rsidRPr="006E74A7">
              <w:rPr>
                <w:b/>
                <w:sz w:val="22"/>
                <w:szCs w:val="22"/>
                <w:lang w:eastAsia="en-US"/>
              </w:rPr>
              <w:t>7 straipsnis. Įranga, Medžiagos ir Darbų kokybė</w:t>
            </w:r>
            <w:bookmarkEnd w:id="42"/>
            <w:bookmarkEnd w:id="43"/>
            <w:bookmarkEnd w:id="44"/>
            <w:bookmarkEnd w:id="45"/>
            <w:bookmarkEnd w:id="46"/>
            <w:bookmarkEnd w:id="47"/>
          </w:p>
        </w:tc>
      </w:tr>
      <w:tr w:rsidR="00165BC5" w:rsidRPr="006E74A7" w14:paraId="2A7ECB57"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3495D1B2" w14:textId="77777777" w:rsidR="00165BC5" w:rsidRPr="006E74A7" w:rsidRDefault="00165BC5" w:rsidP="004D5857">
            <w:pPr>
              <w:autoSpaceDN w:val="0"/>
              <w:rPr>
                <w:b/>
                <w:sz w:val="22"/>
                <w:szCs w:val="22"/>
              </w:rPr>
            </w:pPr>
            <w:r w:rsidRPr="006E74A7">
              <w:rPr>
                <w:b/>
                <w:sz w:val="22"/>
                <w:szCs w:val="22"/>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729A74C6" w14:textId="77777777" w:rsidR="00165BC5" w:rsidRPr="006E74A7" w:rsidRDefault="00165BC5" w:rsidP="004D5857">
            <w:pPr>
              <w:autoSpaceDN w:val="0"/>
              <w:jc w:val="both"/>
              <w:rPr>
                <w:b/>
                <w:sz w:val="22"/>
                <w:szCs w:val="22"/>
              </w:rPr>
            </w:pPr>
            <w:r w:rsidRPr="006E74A7">
              <w:rPr>
                <w:b/>
                <w:bCs/>
                <w:sz w:val="22"/>
                <w:szCs w:val="22"/>
              </w:rPr>
              <w:t>Ištaisymo darbas</w:t>
            </w:r>
          </w:p>
        </w:tc>
      </w:tr>
      <w:tr w:rsidR="00165BC5" w:rsidRPr="006E74A7" w14:paraId="77F0610A" w14:textId="77777777" w:rsidTr="006A7FE5">
        <w:tc>
          <w:tcPr>
            <w:tcW w:w="1525" w:type="dxa"/>
            <w:tcBorders>
              <w:top w:val="single" w:sz="4" w:space="0" w:color="auto"/>
              <w:left w:val="single" w:sz="4" w:space="0" w:color="auto"/>
              <w:bottom w:val="single" w:sz="4" w:space="0" w:color="auto"/>
              <w:right w:val="single" w:sz="4" w:space="0" w:color="auto"/>
            </w:tcBorders>
          </w:tcPr>
          <w:p w14:paraId="5D4B8260"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34D57870" w14:textId="77777777" w:rsidR="00165BC5" w:rsidRPr="006E74A7" w:rsidRDefault="00165BC5" w:rsidP="004D5857">
            <w:pPr>
              <w:jc w:val="both"/>
              <w:rPr>
                <w:b/>
                <w:i/>
                <w:sz w:val="22"/>
                <w:szCs w:val="22"/>
              </w:rPr>
            </w:pPr>
            <w:r w:rsidRPr="006E74A7">
              <w:rPr>
                <w:b/>
                <w:i/>
                <w:sz w:val="22"/>
                <w:szCs w:val="22"/>
              </w:rPr>
              <w:t>Papildyti punkto pirmą pastraipą (c) :</w:t>
            </w:r>
          </w:p>
          <w:p w14:paraId="7C7A392D" w14:textId="77777777" w:rsidR="00165BC5" w:rsidRPr="006E74A7" w:rsidRDefault="00165BC5" w:rsidP="004D5857">
            <w:pPr>
              <w:autoSpaceDN w:val="0"/>
              <w:jc w:val="both"/>
              <w:rPr>
                <w:sz w:val="22"/>
                <w:szCs w:val="22"/>
              </w:rPr>
            </w:pPr>
            <w:r w:rsidRPr="006E74A7">
              <w:rPr>
                <w:sz w:val="22"/>
                <w:szCs w:val="22"/>
              </w:rPr>
              <w:t>c) po „darbų saugai“ įterpti „arba kelia grėsmę kitų asmenų gyvybei arba turtui“.</w:t>
            </w:r>
          </w:p>
        </w:tc>
      </w:tr>
      <w:tr w:rsidR="00165BC5" w:rsidRPr="006E74A7" w14:paraId="4356FD8F" w14:textId="77777777" w:rsidTr="006A7FE5">
        <w:tc>
          <w:tcPr>
            <w:tcW w:w="1525" w:type="dxa"/>
            <w:tcBorders>
              <w:top w:val="single" w:sz="4" w:space="0" w:color="auto"/>
              <w:left w:val="single" w:sz="4" w:space="0" w:color="auto"/>
              <w:bottom w:val="single" w:sz="4" w:space="0" w:color="auto"/>
              <w:right w:val="single" w:sz="4" w:space="0" w:color="auto"/>
            </w:tcBorders>
          </w:tcPr>
          <w:p w14:paraId="5BC7B9D6" w14:textId="77777777" w:rsidR="00165BC5" w:rsidRPr="006E74A7" w:rsidRDefault="00165BC5" w:rsidP="004D5857">
            <w:pPr>
              <w:autoSpaceDN w:val="0"/>
              <w:rPr>
                <w:b/>
                <w:sz w:val="22"/>
                <w:szCs w:val="22"/>
              </w:rPr>
            </w:pPr>
            <w:r>
              <w:rPr>
                <w:b/>
                <w:sz w:val="22"/>
                <w:szCs w:val="22"/>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183134AA" w14:textId="77777777" w:rsidR="00165BC5" w:rsidRDefault="00165BC5" w:rsidP="004D5857">
            <w:pPr>
              <w:jc w:val="both"/>
              <w:rPr>
                <w:b/>
                <w:i/>
                <w:sz w:val="22"/>
                <w:szCs w:val="22"/>
              </w:rPr>
            </w:pPr>
            <w:r w:rsidRPr="006E74A7">
              <w:rPr>
                <w:b/>
                <w:i/>
                <w:sz w:val="22"/>
                <w:szCs w:val="22"/>
              </w:rPr>
              <w:t>Papildyti punkt</w:t>
            </w:r>
            <w:r>
              <w:rPr>
                <w:b/>
                <w:i/>
                <w:sz w:val="22"/>
                <w:szCs w:val="22"/>
              </w:rPr>
              <w:t>ą pastraipa (c):</w:t>
            </w:r>
          </w:p>
          <w:p w14:paraId="32BE2324" w14:textId="77777777" w:rsidR="00165BC5" w:rsidRPr="000566CF" w:rsidRDefault="00165BC5" w:rsidP="004D5857">
            <w:pPr>
              <w:jc w:val="both"/>
              <w:rPr>
                <w:bCs/>
                <w:iCs/>
                <w:sz w:val="22"/>
                <w:szCs w:val="22"/>
              </w:rPr>
            </w:pPr>
            <w:r>
              <w:rPr>
                <w:bCs/>
                <w:iCs/>
                <w:sz w:val="22"/>
                <w:szCs w:val="22"/>
              </w:rPr>
              <w:t>Jeigu Rangovas į objektą pristato ir/arba sumontuoja medžiagas/įrenginius neatitinkančius Rangovas pasiūlyme nurodytų medžiagų/įrenginių kokybinių parametrų, Rangovas moka Užsakovui 10 proc. tos/tų medžiagų/įrenginių vertės baudą Užsakovui ir pakeičia netinkamą medžiagą/įrenginį tinkamu – pasiūlyme nurodytų arba ne žemesnės kokybės.</w:t>
            </w:r>
          </w:p>
        </w:tc>
      </w:tr>
      <w:tr w:rsidR="00165BC5" w:rsidRPr="006E74A7" w14:paraId="6A0D523B"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7B4A3CD9"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8" w:name="_Toc128826832"/>
            <w:bookmarkStart w:id="49" w:name="_Toc140564100"/>
            <w:bookmarkStart w:id="50" w:name="_Toc143077375"/>
            <w:bookmarkStart w:id="51" w:name="_Toc143518397"/>
            <w:bookmarkStart w:id="52" w:name="_Toc143677753"/>
            <w:bookmarkStart w:id="53" w:name="_Toc217377180"/>
            <w:r w:rsidRPr="006E74A7">
              <w:rPr>
                <w:b/>
                <w:sz w:val="22"/>
                <w:szCs w:val="22"/>
                <w:lang w:eastAsia="en-US"/>
              </w:rPr>
              <w:t>8 straipsnis. Pradžia, uždelsimai ir sustabdymas</w:t>
            </w:r>
            <w:bookmarkEnd w:id="48"/>
            <w:bookmarkEnd w:id="49"/>
            <w:bookmarkEnd w:id="50"/>
            <w:bookmarkEnd w:id="51"/>
            <w:bookmarkEnd w:id="52"/>
            <w:bookmarkEnd w:id="53"/>
          </w:p>
        </w:tc>
      </w:tr>
      <w:tr w:rsidR="00165BC5" w:rsidRPr="006E74A7" w14:paraId="293545E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C1895F3" w14:textId="77777777" w:rsidR="00165BC5" w:rsidRPr="006E74A7" w:rsidRDefault="00165BC5" w:rsidP="004D5857">
            <w:pPr>
              <w:autoSpaceDN w:val="0"/>
              <w:rPr>
                <w:b/>
                <w:sz w:val="22"/>
                <w:szCs w:val="22"/>
              </w:rPr>
            </w:pPr>
            <w:r w:rsidRPr="006E74A7">
              <w:rPr>
                <w:b/>
                <w:sz w:val="22"/>
                <w:szCs w:val="22"/>
              </w:rPr>
              <w:t>8.1 punktas</w:t>
            </w:r>
          </w:p>
        </w:tc>
        <w:tc>
          <w:tcPr>
            <w:tcW w:w="7512" w:type="dxa"/>
            <w:tcBorders>
              <w:top w:val="single" w:sz="4" w:space="0" w:color="auto"/>
              <w:left w:val="single" w:sz="4" w:space="0" w:color="auto"/>
              <w:bottom w:val="single" w:sz="4" w:space="0" w:color="auto"/>
              <w:right w:val="single" w:sz="4" w:space="0" w:color="auto"/>
            </w:tcBorders>
            <w:hideMark/>
          </w:tcPr>
          <w:p w14:paraId="763D500F" w14:textId="77777777" w:rsidR="00165BC5" w:rsidRPr="006E74A7" w:rsidRDefault="00165BC5" w:rsidP="004D5857">
            <w:pPr>
              <w:autoSpaceDN w:val="0"/>
              <w:jc w:val="both"/>
              <w:rPr>
                <w:b/>
                <w:sz w:val="22"/>
                <w:szCs w:val="22"/>
              </w:rPr>
            </w:pPr>
            <w:bookmarkStart w:id="54" w:name="Darbo_pradzia"/>
            <w:r w:rsidRPr="006E74A7">
              <w:rPr>
                <w:b/>
                <w:spacing w:val="-2"/>
                <w:sz w:val="22"/>
                <w:szCs w:val="22"/>
              </w:rPr>
              <w:t>Darbo pradžia</w:t>
            </w:r>
            <w:bookmarkEnd w:id="54"/>
          </w:p>
        </w:tc>
      </w:tr>
      <w:tr w:rsidR="00165BC5" w:rsidRPr="006E74A7" w14:paraId="4DE5794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BC7DC3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3D587C14" w14:textId="77777777" w:rsidR="00165BC5" w:rsidRPr="006E74A7" w:rsidRDefault="00165BC5" w:rsidP="004D5857">
            <w:pPr>
              <w:rPr>
                <w:rFonts w:eastAsia="Calibri"/>
                <w:b/>
                <w:i/>
                <w:color w:val="000000"/>
                <w:sz w:val="22"/>
                <w:szCs w:val="22"/>
                <w:lang w:eastAsia="en-US"/>
              </w:rPr>
            </w:pPr>
            <w:r w:rsidRPr="006E74A7">
              <w:rPr>
                <w:rFonts w:eastAsia="Calibri"/>
                <w:b/>
                <w:i/>
                <w:color w:val="000000"/>
                <w:sz w:val="22"/>
                <w:szCs w:val="22"/>
                <w:lang w:eastAsia="en-US"/>
              </w:rPr>
              <w:t>Pakeisti 8.1 punkto pirmą pastraipą ir ją išdėstyti taip:</w:t>
            </w:r>
          </w:p>
          <w:p w14:paraId="069CF166" w14:textId="77777777" w:rsidR="00165BC5" w:rsidRPr="006E74A7" w:rsidRDefault="00165BC5" w:rsidP="004D5857">
            <w:pPr>
              <w:tabs>
                <w:tab w:val="left" w:pos="336"/>
              </w:tabs>
              <w:autoSpaceDE w:val="0"/>
              <w:autoSpaceDN w:val="0"/>
              <w:adjustRightInd w:val="0"/>
              <w:rPr>
                <w:color w:val="000000"/>
                <w:spacing w:val="-2"/>
                <w:sz w:val="22"/>
                <w:szCs w:val="22"/>
              </w:rPr>
            </w:pPr>
            <w:r w:rsidRPr="006E74A7">
              <w:rPr>
                <w:color w:val="000000"/>
                <w:sz w:val="22"/>
                <w:szCs w:val="22"/>
                <w:lang w:eastAsia="en-US"/>
              </w:rPr>
              <w:t>Inžinierius per 7 dienas nuo Sutarties pasirašymo dienos turi informuoti Rangovą ir Užsakovą apie Darbo pradžios datą.</w:t>
            </w:r>
          </w:p>
        </w:tc>
      </w:tr>
      <w:tr w:rsidR="00165BC5" w:rsidRPr="006E74A7" w14:paraId="1E832F4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76A3424" w14:textId="77777777" w:rsidR="00165BC5" w:rsidRPr="006E74A7" w:rsidRDefault="00165BC5" w:rsidP="004D5857">
            <w:pPr>
              <w:autoSpaceDN w:val="0"/>
              <w:rPr>
                <w:b/>
                <w:sz w:val="22"/>
                <w:szCs w:val="22"/>
              </w:rPr>
            </w:pPr>
            <w:r w:rsidRPr="006E74A7">
              <w:rPr>
                <w:b/>
                <w:sz w:val="22"/>
                <w:szCs w:val="22"/>
              </w:rPr>
              <w:t>8.3 punktas</w:t>
            </w:r>
          </w:p>
        </w:tc>
        <w:tc>
          <w:tcPr>
            <w:tcW w:w="7512" w:type="dxa"/>
            <w:tcBorders>
              <w:top w:val="single" w:sz="4" w:space="0" w:color="auto"/>
              <w:left w:val="single" w:sz="4" w:space="0" w:color="auto"/>
              <w:bottom w:val="single" w:sz="4" w:space="0" w:color="auto"/>
              <w:right w:val="single" w:sz="4" w:space="0" w:color="auto"/>
            </w:tcBorders>
            <w:hideMark/>
          </w:tcPr>
          <w:p w14:paraId="405F2E62" w14:textId="77777777" w:rsidR="00165BC5" w:rsidRPr="006E74A7" w:rsidRDefault="00165BC5" w:rsidP="004D5857">
            <w:pPr>
              <w:autoSpaceDN w:val="0"/>
              <w:jc w:val="both"/>
              <w:rPr>
                <w:b/>
                <w:sz w:val="22"/>
                <w:szCs w:val="22"/>
              </w:rPr>
            </w:pPr>
            <w:bookmarkStart w:id="55" w:name="programa_8_3"/>
            <w:r w:rsidRPr="006E74A7">
              <w:rPr>
                <w:b/>
                <w:spacing w:val="-2"/>
                <w:sz w:val="22"/>
                <w:szCs w:val="22"/>
              </w:rPr>
              <w:t>Programa</w:t>
            </w:r>
            <w:bookmarkEnd w:id="55"/>
          </w:p>
        </w:tc>
      </w:tr>
      <w:tr w:rsidR="00165BC5" w:rsidRPr="006E74A7" w14:paraId="64443E5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9B8BFA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F9D7137" w14:textId="77777777" w:rsidR="00165BC5" w:rsidRPr="006E74A7" w:rsidRDefault="00165BC5" w:rsidP="004D5857">
            <w:pPr>
              <w:jc w:val="both"/>
              <w:rPr>
                <w:b/>
                <w:i/>
                <w:sz w:val="22"/>
                <w:szCs w:val="22"/>
              </w:rPr>
            </w:pPr>
            <w:r w:rsidRPr="006E74A7">
              <w:rPr>
                <w:b/>
                <w:i/>
                <w:sz w:val="22"/>
                <w:szCs w:val="22"/>
              </w:rPr>
              <w:t>Pakeisti 8.3 papunktį ir jį išdėstyti taip:</w:t>
            </w:r>
          </w:p>
          <w:p w14:paraId="460D150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Darbų atlikimo grafikas – programa turi apimti Darbų vykdymo eiliškumą kasmėnesiniu periodu ir bendrą sutarties vykdymo terminą nurodant visas darbų dalis. Nežiūrint į tai, kad Pirkimo objektas (Darbai) yra skirstomi į du etapus, Pirkimo objektas į dalis neskaidomas. Darbų atlikimo eiliškumas nėra svarbus – Darbai galės būti vykdomi pagal Rangovo parinktą eiliškumą (abu etapai gali būti vykdomi vienu metu ir/arba pirmiau I etapas ir/arba pirmiau II etapas), tačiau kaip sutartinis įsipareigojimas, Rangovo pateikt</w:t>
            </w:r>
            <w:r>
              <w:rPr>
                <w:rFonts w:eastAsia="Calibri"/>
                <w:sz w:val="22"/>
                <w:szCs w:val="22"/>
                <w:lang w:eastAsia="en-US"/>
              </w:rPr>
              <w:t>uose dviejuose atskiruose darbų atlikimo grafikuose (pagal I ir pagal II darbų atlikimo etapą)</w:t>
            </w:r>
            <w:r w:rsidRPr="006E74A7">
              <w:rPr>
                <w:rFonts w:eastAsia="Calibri"/>
                <w:sz w:val="22"/>
                <w:szCs w:val="22"/>
                <w:lang w:eastAsia="en-US"/>
              </w:rPr>
              <w:t xml:space="preserve"> darbų atlikimo grafik</w:t>
            </w:r>
            <w:r>
              <w:rPr>
                <w:rFonts w:eastAsia="Calibri"/>
                <w:sz w:val="22"/>
                <w:szCs w:val="22"/>
                <w:lang w:eastAsia="en-US"/>
              </w:rPr>
              <w:t>uose</w:t>
            </w:r>
            <w:r w:rsidRPr="006E74A7">
              <w:rPr>
                <w:rFonts w:eastAsia="Calibri"/>
                <w:sz w:val="22"/>
                <w:szCs w:val="22"/>
                <w:lang w:eastAsia="en-US"/>
              </w:rPr>
              <w:t xml:space="preserve"> turi būti aiškiai nurodyta </w:t>
            </w:r>
            <w:r>
              <w:rPr>
                <w:rFonts w:eastAsia="Calibri"/>
                <w:sz w:val="22"/>
                <w:szCs w:val="22"/>
                <w:lang w:eastAsia="en-US"/>
              </w:rPr>
              <w:t>pirkimo sąlygose nurodyti duomenys</w:t>
            </w:r>
            <w:r w:rsidRPr="006E74A7">
              <w:rPr>
                <w:rFonts w:eastAsia="Calibri"/>
                <w:sz w:val="22"/>
                <w:szCs w:val="22"/>
                <w:lang w:eastAsia="en-US"/>
              </w:rPr>
              <w:t>. Rangovas taip pat turi pateikti visą smulkią pagalbinę informaciją:</w:t>
            </w:r>
          </w:p>
          <w:p w14:paraId="7EEBD93F" w14:textId="77777777" w:rsidR="00165BC5" w:rsidRPr="006E74A7" w:rsidRDefault="00165BC5" w:rsidP="00165BC5">
            <w:pPr>
              <w:numPr>
                <w:ilvl w:val="0"/>
                <w:numId w:val="7"/>
              </w:numPr>
              <w:tabs>
                <w:tab w:val="num" w:pos="879"/>
              </w:tabs>
              <w:spacing w:after="200" w:line="276" w:lineRule="auto"/>
              <w:ind w:left="28" w:firstLine="567"/>
              <w:jc w:val="both"/>
              <w:rPr>
                <w:rFonts w:eastAsia="Calibri"/>
                <w:sz w:val="22"/>
                <w:szCs w:val="22"/>
                <w:lang w:eastAsia="en-US"/>
              </w:rPr>
            </w:pPr>
            <w:r w:rsidRPr="006E74A7">
              <w:rPr>
                <w:rFonts w:eastAsia="Calibri"/>
                <w:sz w:val="22"/>
                <w:szCs w:val="22"/>
                <w:lang w:eastAsia="en-US"/>
              </w:rPr>
              <w:t>Susipažinimo bei pritarimų laikotarpius su Rangovo dokumentais bei laikotarpius pastaboms pateikti;</w:t>
            </w:r>
          </w:p>
          <w:p w14:paraId="38FA38D4" w14:textId="77777777" w:rsidR="00165BC5" w:rsidRPr="00516FC9" w:rsidRDefault="00165BC5" w:rsidP="00165BC5">
            <w:pPr>
              <w:numPr>
                <w:ilvl w:val="0"/>
                <w:numId w:val="7"/>
              </w:numPr>
              <w:tabs>
                <w:tab w:val="num" w:pos="879"/>
              </w:tabs>
              <w:spacing w:after="200" w:line="276" w:lineRule="auto"/>
              <w:ind w:left="28" w:firstLine="567"/>
              <w:jc w:val="both"/>
              <w:rPr>
                <w:rFonts w:eastAsia="Calibri"/>
                <w:sz w:val="22"/>
                <w:szCs w:val="22"/>
                <w:lang w:eastAsia="en-US"/>
              </w:rPr>
            </w:pPr>
            <w:r w:rsidRPr="00516FC9">
              <w:rPr>
                <w:rFonts w:eastAsia="Calibri"/>
                <w:sz w:val="22"/>
                <w:szCs w:val="22"/>
                <w:lang w:eastAsia="en-US"/>
              </w:rPr>
              <w:t>Paleidimo – derinimo darbų ir bandymų sekos ir laiko pasirinkimą.</w:t>
            </w:r>
          </w:p>
          <w:p w14:paraId="7262E911" w14:textId="77777777" w:rsidR="00165BC5" w:rsidRPr="006E74A7" w:rsidRDefault="00165BC5" w:rsidP="004D5857">
            <w:pPr>
              <w:jc w:val="both"/>
              <w:rPr>
                <w:rFonts w:eastAsia="Calibri"/>
                <w:sz w:val="22"/>
                <w:szCs w:val="22"/>
                <w:lang w:eastAsia="en-US"/>
              </w:rPr>
            </w:pPr>
            <w:r>
              <w:rPr>
                <w:rFonts w:eastAsia="Calibri"/>
                <w:sz w:val="22"/>
                <w:szCs w:val="22"/>
                <w:lang w:eastAsia="en-US"/>
              </w:rPr>
              <w:t>P</w:t>
            </w:r>
            <w:r w:rsidRPr="00516FC9">
              <w:rPr>
                <w:rFonts w:eastAsia="Calibri"/>
                <w:sz w:val="22"/>
                <w:szCs w:val="22"/>
                <w:lang w:eastAsia="en-US"/>
              </w:rPr>
              <w:t>ateikiamame darbų atlikimo grafike nurodomi darbų atlikimo mėnesiai nurodant 1, 2, 3...</w:t>
            </w:r>
            <w:r>
              <w:rPr>
                <w:rFonts w:eastAsia="Calibri"/>
                <w:sz w:val="22"/>
                <w:szCs w:val="22"/>
                <w:lang w:eastAsia="en-US"/>
              </w:rPr>
              <w:t xml:space="preserve">. </w:t>
            </w:r>
            <w:r w:rsidRPr="00516FC9">
              <w:rPr>
                <w:rFonts w:eastAsia="Calibri"/>
                <w:sz w:val="22"/>
                <w:szCs w:val="22"/>
                <w:lang w:eastAsia="en-US"/>
              </w:rPr>
              <w:t>Inžinierius, gavęs Užsakovo pritarimą</w:t>
            </w:r>
            <w:r w:rsidRPr="006E74A7">
              <w:rPr>
                <w:rFonts w:eastAsia="Calibri"/>
                <w:sz w:val="22"/>
                <w:szCs w:val="22"/>
                <w:lang w:eastAsia="en-US"/>
              </w:rPr>
              <w:t xml:space="preserve">, per 21 dieną po darbų atlikimo grafiko gavimo, privalo jį patvirtinti arba atmesti, nurodydamas Sutarties neatitinkančias pozicijas ir apimtis. Jeigu Inžinierius per 21 dieną po darbų atlikimo </w:t>
            </w:r>
            <w:r w:rsidRPr="006E74A7">
              <w:rPr>
                <w:rFonts w:eastAsia="Calibri"/>
                <w:sz w:val="22"/>
                <w:szCs w:val="22"/>
                <w:lang w:eastAsia="en-US"/>
              </w:rPr>
              <w:lastRenderedPageBreak/>
              <w:t xml:space="preserve">grafiko gavimo nepateikia pranešimo Rangovui, nurodydamas Sutarties neatitinkančias apimtis, tai Rangovas privalo toliau veikti, laikydamasis kitų sutartinių įsipareigojimų. </w:t>
            </w:r>
          </w:p>
          <w:p w14:paraId="57941906"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6790F217"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3EA4404F" w14:textId="77777777" w:rsidR="00165BC5" w:rsidRPr="006E74A7" w:rsidRDefault="00165BC5" w:rsidP="004D5857">
            <w:pPr>
              <w:jc w:val="both"/>
              <w:rPr>
                <w:sz w:val="22"/>
                <w:szCs w:val="22"/>
              </w:rPr>
            </w:pPr>
            <w:r w:rsidRPr="006E74A7">
              <w:rPr>
                <w:sz w:val="22"/>
                <w:szCs w:val="22"/>
              </w:rPr>
              <w:t>Pagal numatytą Mokėjimų grafiką Rangovui pateikus 14.3. punkte numatytą kreipimąsi dėl mokėjimo Inžinierius privalo įvertinti jo atitikimą patvirtintoje Programoje nustatytam mokėjimo grafikui.</w:t>
            </w:r>
          </w:p>
          <w:p w14:paraId="3E43FC61" w14:textId="77777777" w:rsidR="00165BC5" w:rsidRPr="006E74A7" w:rsidRDefault="00165BC5" w:rsidP="004D5857">
            <w:pPr>
              <w:jc w:val="both"/>
              <w:rPr>
                <w:sz w:val="22"/>
                <w:szCs w:val="22"/>
              </w:rPr>
            </w:pPr>
            <w:r w:rsidRPr="006E74A7">
              <w:rPr>
                <w:sz w:val="22"/>
                <w:szCs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5135DB5F" w14:textId="77777777" w:rsidR="00165BC5" w:rsidRPr="006E74A7" w:rsidRDefault="00165BC5" w:rsidP="004D5857">
            <w:pPr>
              <w:jc w:val="both"/>
              <w:rPr>
                <w:sz w:val="22"/>
                <w:szCs w:val="22"/>
              </w:rPr>
            </w:pPr>
            <w:r w:rsidRPr="006E74A7">
              <w:rPr>
                <w:sz w:val="22"/>
                <w:szCs w:val="22"/>
              </w:rPr>
              <w:t>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Inžinierius privalo priimti sprendimą dėl darbų atlikimo (sutarties) stabdymo Užsakovo nurodytam terminui ir apie darbų stabdymą informuoti Rangovą.</w:t>
            </w:r>
            <w:r>
              <w:rPr>
                <w:sz w:val="22"/>
                <w:szCs w:val="22"/>
              </w:rPr>
              <w:t xml:space="preserve"> </w:t>
            </w:r>
          </w:p>
          <w:p w14:paraId="1A2DA5F4" w14:textId="77777777" w:rsidR="00165BC5" w:rsidRPr="006E74A7" w:rsidRDefault="00165BC5" w:rsidP="004D5857">
            <w:pPr>
              <w:autoSpaceDN w:val="0"/>
              <w:jc w:val="both"/>
              <w:rPr>
                <w:spacing w:val="-2"/>
                <w:sz w:val="22"/>
                <w:szCs w:val="22"/>
              </w:rPr>
            </w:pPr>
            <w:r w:rsidRPr="006E74A7">
              <w:rPr>
                <w:spacing w:val="-2"/>
                <w:sz w:val="22"/>
                <w:szCs w:val="22"/>
              </w:rPr>
              <w:t>Rangovui neatlikus atitinkamai numatytų darbų apimčių per grafike nurodytą konkretų laiko etapą (mėnesį kuriame nurodyta, kad šie darbai bus vykdomi) arba iki darbų užbaigimo datos, bus taikomos kompensacijos dėl darbų uždelsimo.</w:t>
            </w:r>
          </w:p>
        </w:tc>
      </w:tr>
      <w:tr w:rsidR="00165BC5" w:rsidRPr="006E74A7" w14:paraId="5A663E2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91821AA" w14:textId="77777777" w:rsidR="00165BC5" w:rsidRPr="006E74A7" w:rsidRDefault="00165BC5" w:rsidP="004D5857">
            <w:pPr>
              <w:autoSpaceDN w:val="0"/>
              <w:jc w:val="both"/>
              <w:rPr>
                <w:b/>
                <w:spacing w:val="-2"/>
                <w:sz w:val="22"/>
                <w:szCs w:val="22"/>
              </w:rPr>
            </w:pPr>
            <w:r w:rsidRPr="006E74A7">
              <w:rPr>
                <w:b/>
                <w:spacing w:val="-2"/>
                <w:sz w:val="22"/>
                <w:szCs w:val="22"/>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1DD047FC" w14:textId="77777777" w:rsidR="00165BC5" w:rsidRPr="006E74A7" w:rsidRDefault="00165BC5" w:rsidP="004D5857">
            <w:pPr>
              <w:keepNext/>
              <w:widowControl w:val="0"/>
              <w:tabs>
                <w:tab w:val="left" w:pos="567"/>
              </w:tabs>
              <w:autoSpaceDN w:val="0"/>
              <w:jc w:val="both"/>
              <w:rPr>
                <w:b/>
                <w:spacing w:val="-2"/>
                <w:sz w:val="22"/>
                <w:szCs w:val="22"/>
              </w:rPr>
            </w:pPr>
            <w:r w:rsidRPr="006E74A7">
              <w:rPr>
                <w:b/>
                <w:spacing w:val="-2"/>
                <w:sz w:val="22"/>
                <w:szCs w:val="22"/>
              </w:rPr>
              <w:t>Kompensacija už uždelsimą</w:t>
            </w:r>
          </w:p>
        </w:tc>
      </w:tr>
      <w:tr w:rsidR="00165BC5" w:rsidRPr="006E74A7" w14:paraId="0C8451E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F6A389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9094F45" w14:textId="77777777" w:rsidR="00165BC5" w:rsidRPr="006E74A7" w:rsidRDefault="00165BC5" w:rsidP="004D5857">
            <w:pPr>
              <w:keepNext/>
              <w:widowControl w:val="0"/>
              <w:tabs>
                <w:tab w:val="left" w:pos="567"/>
              </w:tabs>
              <w:autoSpaceDN w:val="0"/>
              <w:spacing w:before="240"/>
              <w:jc w:val="both"/>
              <w:rPr>
                <w:sz w:val="22"/>
                <w:szCs w:val="22"/>
              </w:rPr>
            </w:pPr>
            <w:r w:rsidRPr="006E74A7">
              <w:rPr>
                <w:rFonts w:eastAsia="Calibri"/>
                <w:b/>
                <w:i/>
                <w:color w:val="000000"/>
                <w:sz w:val="22"/>
                <w:szCs w:val="22"/>
                <w:lang w:eastAsia="en-US"/>
              </w:rPr>
              <w:t>Pakeisti 8.7 punkto paskutinę pastraipą ir ją išdėstyti taip:</w:t>
            </w:r>
          </w:p>
          <w:p w14:paraId="0532EB2D"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p>
          <w:p w14:paraId="0D74E069" w14:textId="77777777" w:rsidR="00165BC5" w:rsidRDefault="00165BC5" w:rsidP="004D5857">
            <w:pPr>
              <w:autoSpaceDN w:val="0"/>
              <w:jc w:val="both"/>
              <w:rPr>
                <w:spacing w:val="-2"/>
                <w:sz w:val="22"/>
                <w:szCs w:val="22"/>
              </w:rPr>
            </w:pPr>
            <w:r w:rsidRPr="006E74A7">
              <w:rPr>
                <w:spacing w:val="-2"/>
                <w:sz w:val="22"/>
                <w:szCs w:val="22"/>
              </w:rPr>
              <w:t>Neužbaigus darbų iki darbų užbaigimo da</w:t>
            </w:r>
            <w:r>
              <w:rPr>
                <w:spacing w:val="-2"/>
                <w:sz w:val="22"/>
                <w:szCs w:val="22"/>
              </w:rPr>
              <w:t>tos pradedama skaičiuoti bauda - 1 000,00 Eur</w:t>
            </w:r>
            <w:r w:rsidRPr="006E74A7">
              <w:rPr>
                <w:spacing w:val="-2"/>
                <w:sz w:val="22"/>
                <w:szCs w:val="22"/>
              </w:rPr>
              <w:t xml:space="preserve"> už kiekvieną pavėluotą dieną.</w:t>
            </w:r>
          </w:p>
          <w:p w14:paraId="57D1E56C" w14:textId="77777777" w:rsidR="00F41FF6" w:rsidRPr="00F41FF6" w:rsidRDefault="00F41FF6" w:rsidP="00F41FF6">
            <w:pPr>
              <w:autoSpaceDN w:val="0"/>
              <w:jc w:val="both"/>
              <w:rPr>
                <w:spacing w:val="-2"/>
                <w:sz w:val="22"/>
                <w:szCs w:val="22"/>
              </w:rPr>
            </w:pPr>
            <w:r w:rsidRPr="00F41FF6">
              <w:rPr>
                <w:spacing w:val="-2"/>
                <w:sz w:val="22"/>
                <w:szCs w:val="22"/>
              </w:rPr>
              <w:t>Rangovui vėluojant nustatytu terminu atlikti darbus, Rangovas, Užsakovui pareikalavus, privalo visas baudas, susijusias su „Leidimų atlikti kasinėjimo darbus Kauno miesto savivaldybės viešojo naudojimo teritorijoje, atitverti ją ar jos dalį arba apriboti eismą joje išdavimo tvarkos aprašas” (2019-10-15, Nr.: T-450) pažeidimais.</w:t>
            </w:r>
          </w:p>
          <w:p w14:paraId="2A5B52CD" w14:textId="77777777" w:rsidR="00F41FF6" w:rsidRPr="006E74A7" w:rsidRDefault="00F41FF6" w:rsidP="004D5857">
            <w:pPr>
              <w:autoSpaceDN w:val="0"/>
              <w:jc w:val="both"/>
              <w:rPr>
                <w:rFonts w:eastAsia="Calibri"/>
                <w:b/>
                <w:sz w:val="22"/>
                <w:szCs w:val="22"/>
                <w:lang w:eastAsia="en-US"/>
              </w:rPr>
            </w:pPr>
          </w:p>
        </w:tc>
      </w:tr>
      <w:tr w:rsidR="00165BC5" w:rsidRPr="006E74A7" w14:paraId="715C98E2"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B46ACB6"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56" w:name="_Toc140564101"/>
            <w:bookmarkStart w:id="57" w:name="_Toc143077376"/>
            <w:bookmarkStart w:id="58" w:name="_Toc143518398"/>
            <w:bookmarkStart w:id="59" w:name="_Toc143677754"/>
            <w:bookmarkStart w:id="60" w:name="_Toc217377181"/>
            <w:r w:rsidRPr="006E74A7">
              <w:rPr>
                <w:b/>
                <w:sz w:val="22"/>
                <w:szCs w:val="22"/>
                <w:lang w:eastAsia="en-US"/>
              </w:rPr>
              <w:t>9 straipsnis. Baigiamieji bandymai</w:t>
            </w:r>
            <w:bookmarkEnd w:id="56"/>
            <w:bookmarkEnd w:id="57"/>
            <w:bookmarkEnd w:id="58"/>
            <w:bookmarkEnd w:id="59"/>
            <w:bookmarkEnd w:id="60"/>
          </w:p>
        </w:tc>
      </w:tr>
      <w:tr w:rsidR="00165BC5" w:rsidRPr="006E74A7" w14:paraId="668CB6F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861FCFB" w14:textId="77777777" w:rsidR="00165BC5" w:rsidRPr="006E74A7" w:rsidRDefault="00165BC5" w:rsidP="004D5857">
            <w:pPr>
              <w:autoSpaceDN w:val="0"/>
              <w:rPr>
                <w:b/>
                <w:sz w:val="22"/>
                <w:szCs w:val="22"/>
              </w:rPr>
            </w:pPr>
            <w:r w:rsidRPr="006E74A7">
              <w:rPr>
                <w:b/>
                <w:sz w:val="22"/>
                <w:szCs w:val="22"/>
              </w:rPr>
              <w:t>9.1 punktas</w:t>
            </w:r>
          </w:p>
        </w:tc>
        <w:tc>
          <w:tcPr>
            <w:tcW w:w="7512" w:type="dxa"/>
            <w:tcBorders>
              <w:top w:val="single" w:sz="4" w:space="0" w:color="auto"/>
              <w:left w:val="single" w:sz="4" w:space="0" w:color="auto"/>
              <w:bottom w:val="single" w:sz="4" w:space="0" w:color="auto"/>
              <w:right w:val="single" w:sz="4" w:space="0" w:color="auto"/>
            </w:tcBorders>
            <w:hideMark/>
          </w:tcPr>
          <w:p w14:paraId="3232EBCC" w14:textId="77777777" w:rsidR="00165BC5" w:rsidRPr="006E74A7" w:rsidRDefault="00165BC5" w:rsidP="004D5857">
            <w:pPr>
              <w:autoSpaceDN w:val="0"/>
              <w:jc w:val="both"/>
              <w:rPr>
                <w:b/>
                <w:sz w:val="22"/>
                <w:szCs w:val="22"/>
              </w:rPr>
            </w:pPr>
            <w:r w:rsidRPr="006E74A7">
              <w:rPr>
                <w:b/>
                <w:bCs/>
                <w:sz w:val="22"/>
                <w:szCs w:val="22"/>
              </w:rPr>
              <w:t>Rangovo prievolės</w:t>
            </w:r>
          </w:p>
        </w:tc>
      </w:tr>
      <w:tr w:rsidR="00165BC5" w:rsidRPr="006E74A7" w14:paraId="350D24A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F53207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311DBDB" w14:textId="77777777" w:rsidR="00165BC5" w:rsidRPr="006E74A7" w:rsidRDefault="00165BC5" w:rsidP="004D5857">
            <w:pPr>
              <w:jc w:val="both"/>
              <w:rPr>
                <w:b/>
                <w:i/>
                <w:sz w:val="22"/>
                <w:szCs w:val="22"/>
              </w:rPr>
            </w:pPr>
            <w:r w:rsidRPr="006E74A7">
              <w:rPr>
                <w:b/>
                <w:i/>
                <w:sz w:val="22"/>
                <w:szCs w:val="22"/>
              </w:rPr>
              <w:t>Papildyti 9.1 punktą:</w:t>
            </w:r>
          </w:p>
          <w:p w14:paraId="0F2C6436" w14:textId="77777777" w:rsidR="00165BC5" w:rsidRPr="006E74A7" w:rsidRDefault="00165BC5" w:rsidP="004D5857">
            <w:pPr>
              <w:autoSpaceDN w:val="0"/>
              <w:jc w:val="both"/>
              <w:rPr>
                <w:color w:val="000000"/>
                <w:sz w:val="22"/>
                <w:szCs w:val="22"/>
              </w:rPr>
            </w:pPr>
            <w:r w:rsidRPr="006E74A7">
              <w:rPr>
                <w:sz w:val="22"/>
                <w:szCs w:val="22"/>
              </w:rPr>
              <w:t xml:space="preserve">Baigiamųjų bandymų metu būtina įvertinti reikalavimus nustatytus STR </w:t>
            </w:r>
            <w:hyperlink r:id="rId17" w:history="1">
              <w:r w:rsidRPr="006E74A7">
                <w:rPr>
                  <w:rFonts w:eastAsia="Calibri"/>
                  <w:color w:val="0000FF"/>
                  <w:sz w:val="22"/>
                  <w:szCs w:val="22"/>
                  <w:u w:val="single"/>
                  <w:lang w:eastAsia="en-US"/>
                </w:rPr>
                <w:t>1.05.01:2017</w:t>
              </w:r>
            </w:hyperlink>
            <w:r w:rsidRPr="006E74A7">
              <w:rPr>
                <w:sz w:val="22"/>
                <w:szCs w:val="22"/>
              </w:rPr>
              <w:t xml:space="preserve"> </w:t>
            </w:r>
            <w:r w:rsidRPr="006E74A7">
              <w:rPr>
                <w:color w:val="000000"/>
                <w:sz w:val="22"/>
                <w:szCs w:val="22"/>
              </w:rPr>
              <w:t>„</w:t>
            </w:r>
            <w:r w:rsidRPr="006E74A7">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color w:val="000000"/>
                <w:sz w:val="22"/>
                <w:szCs w:val="22"/>
              </w:rPr>
              <w:t xml:space="preserve">“. Baigiamieji bandymai </w:t>
            </w:r>
            <w:r w:rsidRPr="006E74A7">
              <w:rPr>
                <w:color w:val="000000"/>
                <w:sz w:val="22"/>
                <w:szCs w:val="22"/>
              </w:rPr>
              <w:lastRenderedPageBreak/>
              <w:t>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165BC5" w:rsidRPr="006E74A7" w14:paraId="38594AA1"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544363D2"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61" w:name="_Toc128826834"/>
            <w:bookmarkStart w:id="62" w:name="_Toc140564102"/>
            <w:bookmarkStart w:id="63" w:name="_Toc143077377"/>
            <w:bookmarkStart w:id="64" w:name="_Toc143518399"/>
            <w:bookmarkStart w:id="65" w:name="_Toc143677755"/>
            <w:bookmarkStart w:id="66" w:name="_Toc217377182"/>
            <w:r w:rsidRPr="006E74A7">
              <w:rPr>
                <w:b/>
                <w:sz w:val="22"/>
                <w:szCs w:val="22"/>
                <w:lang w:eastAsia="en-US"/>
              </w:rPr>
              <w:lastRenderedPageBreak/>
              <w:t>10 straipsnis. Perdavimas Užsakovui</w:t>
            </w:r>
            <w:bookmarkEnd w:id="61"/>
            <w:bookmarkEnd w:id="62"/>
            <w:bookmarkEnd w:id="63"/>
            <w:bookmarkEnd w:id="64"/>
            <w:bookmarkEnd w:id="65"/>
            <w:bookmarkEnd w:id="66"/>
          </w:p>
        </w:tc>
      </w:tr>
      <w:tr w:rsidR="00165BC5" w:rsidRPr="006E74A7" w14:paraId="4536B54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490C613" w14:textId="77777777" w:rsidR="00165BC5" w:rsidRPr="006E74A7" w:rsidRDefault="00165BC5" w:rsidP="004D5857">
            <w:pPr>
              <w:autoSpaceDN w:val="0"/>
              <w:rPr>
                <w:b/>
                <w:sz w:val="22"/>
                <w:szCs w:val="22"/>
              </w:rPr>
            </w:pPr>
            <w:r w:rsidRPr="006E74A7">
              <w:rPr>
                <w:b/>
                <w:sz w:val="22"/>
                <w:szCs w:val="22"/>
              </w:rPr>
              <w:t>10.1 punktas</w:t>
            </w:r>
          </w:p>
        </w:tc>
        <w:tc>
          <w:tcPr>
            <w:tcW w:w="7512" w:type="dxa"/>
            <w:tcBorders>
              <w:top w:val="single" w:sz="4" w:space="0" w:color="auto"/>
              <w:left w:val="single" w:sz="4" w:space="0" w:color="auto"/>
              <w:bottom w:val="single" w:sz="4" w:space="0" w:color="auto"/>
              <w:right w:val="single" w:sz="4" w:space="0" w:color="auto"/>
            </w:tcBorders>
            <w:hideMark/>
          </w:tcPr>
          <w:p w14:paraId="510B9A99" w14:textId="77777777" w:rsidR="00165BC5" w:rsidRPr="006E74A7" w:rsidRDefault="00165BC5" w:rsidP="004D5857">
            <w:pPr>
              <w:autoSpaceDN w:val="0"/>
              <w:rPr>
                <w:b/>
                <w:bCs/>
                <w:sz w:val="22"/>
                <w:szCs w:val="22"/>
              </w:rPr>
            </w:pPr>
            <w:bookmarkStart w:id="67" w:name="darbu_peremimas_10_1"/>
            <w:r w:rsidRPr="006E74A7">
              <w:rPr>
                <w:b/>
                <w:bCs/>
                <w:sz w:val="22"/>
                <w:szCs w:val="22"/>
              </w:rPr>
              <w:t xml:space="preserve">Darbų ir grupių perėmimas </w:t>
            </w:r>
            <w:bookmarkEnd w:id="67"/>
          </w:p>
        </w:tc>
      </w:tr>
      <w:tr w:rsidR="00165BC5" w:rsidRPr="006E74A7" w14:paraId="63BFF64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ED61D0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7241EAF"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10.1 punktą po antros pastraipos įterpiant naują pastraipą:</w:t>
            </w:r>
          </w:p>
          <w:p w14:paraId="1FB9FF8F"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Iki prašymo dėl Perėmimo pažymos išdavimo pateikimo Rangovas privalo pateikti Inžinieriui ir Užsakovui Sutartyje reikalaujamus </w:t>
            </w:r>
            <w:r w:rsidRPr="006E74A7">
              <w:rPr>
                <w:rFonts w:eastAsia="Calibri"/>
                <w:color w:val="000000"/>
                <w:sz w:val="22"/>
                <w:szCs w:val="22"/>
                <w:lang w:eastAsia="en-US"/>
              </w:rPr>
              <w:t xml:space="preserve">dokumentus ir naudojimo ir priežiūros instrukcijos bei kitus privalomuosius Rangovo dokumentus, būtinus Užsakovui, kad galima būtų pradėti statybos užbaigimo procedūras pagal STR </w:t>
            </w:r>
            <w:hyperlink r:id="rId18" w:history="1">
              <w:r w:rsidRPr="006E74A7">
                <w:rPr>
                  <w:rFonts w:eastAsia="Calibri"/>
                  <w:color w:val="0000FF"/>
                  <w:sz w:val="22"/>
                  <w:szCs w:val="22"/>
                  <w:u w:val="single"/>
                  <w:lang w:eastAsia="en-US"/>
                </w:rPr>
                <w:t>1.05.01:2017</w:t>
              </w:r>
            </w:hyperlink>
            <w:r w:rsidRPr="006E74A7">
              <w:rPr>
                <w:rFonts w:eastAsia="Calibri"/>
                <w:color w:val="000000"/>
                <w:sz w:val="22"/>
                <w:szCs w:val="22"/>
                <w:lang w:eastAsia="en-US"/>
              </w:rPr>
              <w:t xml:space="preserve"> „</w:t>
            </w:r>
            <w:r w:rsidRPr="006E74A7">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rFonts w:eastAsia="Calibri"/>
                <w:color w:val="000000"/>
                <w:sz w:val="22"/>
                <w:szCs w:val="22"/>
                <w:lang w:eastAsia="en-US"/>
              </w:rPr>
              <w:t>“</w:t>
            </w:r>
            <w:r w:rsidRPr="006E74A7">
              <w:rPr>
                <w:rFonts w:eastAsia="Calibri"/>
                <w:sz w:val="22"/>
                <w:szCs w:val="22"/>
                <w:lang w:eastAsia="en-US"/>
              </w:rPr>
              <w:t xml:space="preserve">. </w:t>
            </w:r>
          </w:p>
          <w:p w14:paraId="3D8DDE93"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10.1 punkto b) pastraipą ir ją išdėstyti:</w:t>
            </w:r>
          </w:p>
          <w:p w14:paraId="06A08E23"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Atmesti prašymą, pateikiant atmetimo pagrindą ir nurodant darbą, kurį Rangovas turi atlikti arba dokumentus, būtinus pagal Sutartį ir STR </w:t>
            </w:r>
            <w:hyperlink r:id="rId19" w:history="1">
              <w:r w:rsidRPr="006E74A7">
                <w:rPr>
                  <w:rFonts w:eastAsia="Calibri"/>
                  <w:color w:val="0000FF"/>
                  <w:sz w:val="22"/>
                  <w:szCs w:val="22"/>
                  <w:u w:val="single"/>
                  <w:lang w:eastAsia="en-US"/>
                </w:rPr>
                <w:t>1.05.01:2017</w:t>
              </w:r>
            </w:hyperlink>
            <w:r w:rsidRPr="006E74A7">
              <w:rPr>
                <w:rFonts w:eastAsia="Calibri"/>
                <w:sz w:val="22"/>
                <w:szCs w:val="22"/>
                <w:lang w:eastAsia="en-US"/>
              </w:rPr>
              <w:t xml:space="preserve"> pataisyti/pateikti, kad galėtų būti išduota Perėmimo pažyma. Tokiu atveju Rangovas pirmiau turi baigti nurodytą darbą arba pateikti/ištaisyti dokumentą ir tik po to pagal šį punktą kreiptis su kitu prašymu.</w:t>
            </w:r>
          </w:p>
          <w:p w14:paraId="58799B4C"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Įterpti paskutinę pastraipą:</w:t>
            </w:r>
          </w:p>
          <w:p w14:paraId="4C47907E" w14:textId="77777777" w:rsidR="00EE25AC" w:rsidRDefault="00EE25AC" w:rsidP="00EB7C07">
            <w:pPr>
              <w:tabs>
                <w:tab w:val="num" w:pos="1167"/>
              </w:tabs>
              <w:ind w:firstLine="851"/>
              <w:jc w:val="both"/>
              <w:rPr>
                <w:rFonts w:eastAsia="Calibri"/>
                <w:sz w:val="22"/>
                <w:szCs w:val="22"/>
                <w:lang w:eastAsia="en-US"/>
              </w:rPr>
            </w:pPr>
            <w:r w:rsidRPr="00EE25AC">
              <w:rPr>
                <w:rFonts w:eastAsia="Calibri"/>
                <w:sz w:val="22"/>
                <w:szCs w:val="22"/>
                <w:lang w:eastAsia="en-US"/>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 </w:t>
            </w:r>
          </w:p>
          <w:p w14:paraId="707F2277" w14:textId="77777777" w:rsidR="004D5857" w:rsidRPr="00EE25AC" w:rsidRDefault="00EE25AC" w:rsidP="00EB7C07">
            <w:pPr>
              <w:tabs>
                <w:tab w:val="num" w:pos="1167"/>
              </w:tabs>
              <w:ind w:firstLine="851"/>
              <w:jc w:val="both"/>
              <w:rPr>
                <w:rFonts w:eastAsia="Calibri"/>
                <w:sz w:val="22"/>
                <w:szCs w:val="22"/>
                <w:lang w:eastAsia="en-US"/>
              </w:rPr>
            </w:pPr>
            <w:r>
              <w:rPr>
                <w:rFonts w:eastAsia="Calibri"/>
                <w:sz w:val="22"/>
                <w:szCs w:val="22"/>
                <w:lang w:eastAsia="en-US"/>
              </w:rPr>
              <w:t>Rangovas, atlikęs d</w:t>
            </w:r>
            <w:r w:rsidR="004D5857" w:rsidRPr="00EE25AC">
              <w:rPr>
                <w:rFonts w:eastAsia="Calibri"/>
                <w:sz w:val="22"/>
                <w:szCs w:val="22"/>
                <w:lang w:eastAsia="en-US"/>
              </w:rPr>
              <w:t xml:space="preserve">arbus, ir, jeigu reikia, atlikęs baigiamuosius bandymus, pateikia Užsakovui parengtą ir su Statinio statybos techninės priežiūros vadovu ir Statinio Projekto vykdymo priežiūros vadovu suderintą Rangovo atliktų Darbų perdavimo ir priėmimo aktą, kartu pateikdamas ir </w:t>
            </w:r>
            <w:r w:rsidR="004D5857" w:rsidRPr="00EE25AC">
              <w:rPr>
                <w:rFonts w:eastAsia="Calibri"/>
                <w:b/>
                <w:sz w:val="22"/>
                <w:szCs w:val="22"/>
                <w:lang w:eastAsia="en-US"/>
              </w:rPr>
              <w:t>garantinio laikotarpio prievolių įvykdymo užtikrinimo dokumentą</w:t>
            </w:r>
            <w:r w:rsidR="004D5857" w:rsidRPr="00EE25AC">
              <w:rPr>
                <w:rFonts w:eastAsia="Calibri"/>
                <w:sz w:val="22"/>
                <w:szCs w:val="22"/>
                <w:lang w:eastAsia="en-US"/>
              </w:rPr>
              <w:t xml:space="preserve"> (kartu su jo apmokėjimą įrodančia dokumento kopija), kuriuo užtikrinamas garantinio laikota</w:t>
            </w:r>
            <w:r>
              <w:rPr>
                <w:rFonts w:eastAsia="Calibri"/>
                <w:sz w:val="22"/>
                <w:szCs w:val="22"/>
                <w:lang w:eastAsia="en-US"/>
              </w:rPr>
              <w:t>rpio prievolių įvykdymas.</w:t>
            </w:r>
            <w:r w:rsidR="004D5857" w:rsidRPr="00EE25AC">
              <w:rPr>
                <w:rFonts w:eastAsia="Calibri"/>
                <w:sz w:val="22"/>
                <w:szCs w:val="22"/>
                <w:lang w:eastAsia="en-US"/>
              </w:rPr>
              <w:t xml:space="preserve"> Šis dokumentas Rangovo, nemokumo ar bankroto atveju turi užtikrinti, kad bus apmokėtos dėl Rangovo kaltės atsiradusių defektų šalinimo išlaidos. Reikalavimai garantinio laikotarpio prievolių įvykdymo užtikrinimo dokumentui: </w:t>
            </w:r>
          </w:p>
          <w:p w14:paraId="585A1043" w14:textId="77777777" w:rsidR="004D5857" w:rsidRPr="00EE25AC" w:rsidRDefault="00EE25AC" w:rsidP="00EB7C07">
            <w:pPr>
              <w:tabs>
                <w:tab w:val="num" w:pos="1167"/>
              </w:tabs>
              <w:ind w:firstLine="851"/>
              <w:jc w:val="both"/>
              <w:rPr>
                <w:rFonts w:eastAsia="Calibri"/>
                <w:sz w:val="22"/>
                <w:szCs w:val="22"/>
                <w:lang w:eastAsia="en-US"/>
              </w:rPr>
            </w:pPr>
            <w:r>
              <w:rPr>
                <w:rFonts w:eastAsia="Calibri"/>
                <w:sz w:val="22"/>
                <w:szCs w:val="22"/>
                <w:lang w:eastAsia="en-US"/>
              </w:rPr>
              <w:t>a)</w:t>
            </w:r>
            <w:r w:rsidR="004D5857" w:rsidRPr="00EE25AC">
              <w:rPr>
                <w:rFonts w:eastAsia="Calibri"/>
                <w:sz w:val="22"/>
                <w:szCs w:val="22"/>
                <w:lang w:eastAsia="en-US"/>
              </w:rPr>
              <w:t xml:space="preserve">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122EBCE0" w14:textId="5F0465AC" w:rsidR="004D5857" w:rsidRPr="00EE25AC" w:rsidRDefault="00EE25AC" w:rsidP="00EB7C07">
            <w:pPr>
              <w:tabs>
                <w:tab w:val="num" w:pos="1167"/>
              </w:tabs>
              <w:ind w:firstLine="851"/>
              <w:jc w:val="both"/>
              <w:rPr>
                <w:rFonts w:eastAsia="Calibri"/>
                <w:sz w:val="22"/>
                <w:szCs w:val="22"/>
                <w:lang w:eastAsia="en-US"/>
              </w:rPr>
            </w:pPr>
            <w:r>
              <w:rPr>
                <w:rFonts w:eastAsia="Calibri"/>
                <w:sz w:val="22"/>
                <w:szCs w:val="22"/>
                <w:lang w:eastAsia="en-US"/>
              </w:rPr>
              <w:t>b)</w:t>
            </w:r>
            <w:r w:rsidR="004D5857" w:rsidRPr="00EE25AC">
              <w:rPr>
                <w:rFonts w:eastAsia="Calibri"/>
                <w:sz w:val="22"/>
                <w:szCs w:val="22"/>
                <w:lang w:eastAsia="en-US"/>
              </w:rPr>
              <w:t xml:space="preserve"> Suma turi būti ne mažesnė kaip 5 proc. </w:t>
            </w:r>
            <w:r w:rsidR="00215600">
              <w:rPr>
                <w:rFonts w:eastAsia="Calibri"/>
                <w:sz w:val="22"/>
                <w:szCs w:val="22"/>
                <w:lang w:eastAsia="en-US"/>
              </w:rPr>
              <w:t>galutinės statybos darbų kainos</w:t>
            </w:r>
            <w:r w:rsidR="00B320A5">
              <w:rPr>
                <w:rFonts w:eastAsia="Calibri"/>
                <w:sz w:val="22"/>
                <w:szCs w:val="22"/>
                <w:lang w:eastAsia="en-US"/>
              </w:rPr>
              <w:t xml:space="preserve"> su PVM.</w:t>
            </w:r>
          </w:p>
          <w:p w14:paraId="26108B62" w14:textId="77777777" w:rsidR="004D5857" w:rsidRPr="006E74A7" w:rsidRDefault="004D5857" w:rsidP="004D5857">
            <w:pPr>
              <w:autoSpaceDN w:val="0"/>
              <w:jc w:val="both"/>
              <w:rPr>
                <w:rFonts w:eastAsia="Calibri"/>
                <w:sz w:val="22"/>
                <w:szCs w:val="22"/>
                <w:lang w:eastAsia="en-US"/>
              </w:rPr>
            </w:pPr>
          </w:p>
        </w:tc>
      </w:tr>
      <w:tr w:rsidR="00165BC5" w:rsidRPr="006E74A7" w14:paraId="3095810F"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56590805"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68" w:name="_Toc128826835"/>
            <w:bookmarkStart w:id="69" w:name="_Toc140564103"/>
            <w:bookmarkStart w:id="70" w:name="_Toc143077378"/>
            <w:bookmarkStart w:id="71" w:name="_Toc143518400"/>
            <w:bookmarkStart w:id="72" w:name="_Toc143677756"/>
            <w:bookmarkStart w:id="73" w:name="_Toc217377183"/>
            <w:r w:rsidRPr="006E74A7">
              <w:rPr>
                <w:b/>
                <w:sz w:val="22"/>
                <w:szCs w:val="22"/>
                <w:lang w:eastAsia="en-US"/>
              </w:rPr>
              <w:t>11 straipsnis. Atsakomybė už defektus</w:t>
            </w:r>
            <w:bookmarkEnd w:id="68"/>
            <w:bookmarkEnd w:id="69"/>
            <w:bookmarkEnd w:id="70"/>
            <w:bookmarkEnd w:id="71"/>
            <w:bookmarkEnd w:id="72"/>
            <w:bookmarkEnd w:id="73"/>
          </w:p>
        </w:tc>
      </w:tr>
      <w:tr w:rsidR="00165BC5" w:rsidRPr="006E74A7" w14:paraId="3979825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284DCBC" w14:textId="77777777" w:rsidR="00165BC5" w:rsidRPr="006E74A7" w:rsidRDefault="00165BC5" w:rsidP="004D5857">
            <w:pPr>
              <w:autoSpaceDN w:val="0"/>
              <w:rPr>
                <w:b/>
                <w:sz w:val="22"/>
                <w:szCs w:val="22"/>
              </w:rPr>
            </w:pPr>
            <w:r w:rsidRPr="006E74A7">
              <w:rPr>
                <w:b/>
                <w:sz w:val="22"/>
                <w:szCs w:val="22"/>
              </w:rPr>
              <w:t>11.9 punktas</w:t>
            </w:r>
          </w:p>
        </w:tc>
        <w:tc>
          <w:tcPr>
            <w:tcW w:w="7512" w:type="dxa"/>
            <w:tcBorders>
              <w:top w:val="single" w:sz="4" w:space="0" w:color="auto"/>
              <w:left w:val="single" w:sz="4" w:space="0" w:color="auto"/>
              <w:bottom w:val="single" w:sz="4" w:space="0" w:color="auto"/>
              <w:right w:val="single" w:sz="4" w:space="0" w:color="auto"/>
            </w:tcBorders>
            <w:hideMark/>
          </w:tcPr>
          <w:p w14:paraId="6E1512A7" w14:textId="77777777" w:rsidR="00165BC5" w:rsidRPr="006E74A7" w:rsidRDefault="00165BC5" w:rsidP="004D5857">
            <w:pPr>
              <w:autoSpaceDN w:val="0"/>
              <w:rPr>
                <w:b/>
                <w:sz w:val="22"/>
                <w:szCs w:val="22"/>
              </w:rPr>
            </w:pPr>
            <w:bookmarkStart w:id="74" w:name="atlikimo_pazyma_11_9"/>
            <w:r w:rsidRPr="006E74A7">
              <w:rPr>
                <w:b/>
                <w:sz w:val="22"/>
                <w:szCs w:val="22"/>
              </w:rPr>
              <w:t>Atlikimo pažyma</w:t>
            </w:r>
            <w:bookmarkEnd w:id="74"/>
          </w:p>
        </w:tc>
      </w:tr>
      <w:tr w:rsidR="00165BC5" w:rsidRPr="006E74A7" w14:paraId="66A6685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589E5DA"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643900C"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11.9 punktą ir jį išdėstyti taip:</w:t>
            </w:r>
          </w:p>
          <w:p w14:paraId="38F9EA83" w14:textId="77777777" w:rsidR="00165BC5" w:rsidRPr="006E74A7" w:rsidRDefault="00165BC5" w:rsidP="004D5857">
            <w:pPr>
              <w:autoSpaceDE w:val="0"/>
              <w:autoSpaceDN w:val="0"/>
              <w:adjustRightInd w:val="0"/>
              <w:jc w:val="both"/>
              <w:rPr>
                <w:color w:val="1F497D"/>
                <w:sz w:val="22"/>
                <w:szCs w:val="22"/>
                <w:lang w:eastAsia="en-US"/>
              </w:rPr>
            </w:pPr>
            <w:r w:rsidRPr="006E74A7">
              <w:rPr>
                <w:bCs/>
                <w:sz w:val="22"/>
                <w:szCs w:val="22"/>
                <w:lang w:eastAsia="en-US"/>
              </w:rPr>
              <w:t xml:space="preserve">Punkto pirmoje ir antroje pastraipoje nurodytą “Inžinierių” pakeisti į „Užsakovą“ </w:t>
            </w:r>
            <w:r w:rsidRPr="006E74A7">
              <w:rPr>
                <w:bCs/>
                <w:i/>
                <w:color w:val="1F497D"/>
                <w:sz w:val="22"/>
                <w:szCs w:val="22"/>
                <w:lang w:eastAsia="en-US"/>
              </w:rPr>
              <w:t>(jei taikoma).</w:t>
            </w:r>
          </w:p>
        </w:tc>
      </w:tr>
      <w:tr w:rsidR="00165BC5" w:rsidRPr="006E74A7" w14:paraId="08EF02F8" w14:textId="77777777" w:rsidTr="006A7FE5">
        <w:tc>
          <w:tcPr>
            <w:tcW w:w="9180" w:type="dxa"/>
            <w:gridSpan w:val="3"/>
            <w:tcBorders>
              <w:top w:val="single" w:sz="4" w:space="0" w:color="auto"/>
              <w:left w:val="single" w:sz="4" w:space="0" w:color="auto"/>
              <w:bottom w:val="single" w:sz="4" w:space="0" w:color="auto"/>
              <w:right w:val="single" w:sz="4" w:space="0" w:color="auto"/>
            </w:tcBorders>
            <w:hideMark/>
          </w:tcPr>
          <w:p w14:paraId="18FEFAFA" w14:textId="77777777" w:rsidR="00165BC5" w:rsidRPr="006E74A7" w:rsidRDefault="00165BC5" w:rsidP="004D5857">
            <w:pPr>
              <w:autoSpaceDN w:val="0"/>
              <w:jc w:val="center"/>
              <w:rPr>
                <w:b/>
                <w:sz w:val="22"/>
                <w:szCs w:val="22"/>
              </w:rPr>
            </w:pPr>
            <w:r w:rsidRPr="006E74A7">
              <w:rPr>
                <w:b/>
                <w:sz w:val="22"/>
                <w:szCs w:val="22"/>
              </w:rPr>
              <w:t>12 straipsnis. Matavimai ir įvertinimas</w:t>
            </w:r>
          </w:p>
        </w:tc>
      </w:tr>
      <w:tr w:rsidR="00165BC5" w:rsidRPr="006E74A7" w14:paraId="601F6B2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45195C5" w14:textId="77777777" w:rsidR="00165BC5" w:rsidRPr="006E74A7" w:rsidRDefault="00165BC5" w:rsidP="004D5857">
            <w:pPr>
              <w:autoSpaceDN w:val="0"/>
              <w:rPr>
                <w:b/>
                <w:sz w:val="22"/>
                <w:szCs w:val="22"/>
              </w:rPr>
            </w:pPr>
            <w:r w:rsidRPr="006E74A7">
              <w:rPr>
                <w:b/>
                <w:sz w:val="22"/>
                <w:szCs w:val="22"/>
              </w:rPr>
              <w:t>12.3 punktas</w:t>
            </w:r>
          </w:p>
        </w:tc>
        <w:tc>
          <w:tcPr>
            <w:tcW w:w="7512" w:type="dxa"/>
            <w:tcBorders>
              <w:top w:val="single" w:sz="4" w:space="0" w:color="auto"/>
              <w:left w:val="single" w:sz="4" w:space="0" w:color="auto"/>
              <w:bottom w:val="single" w:sz="4" w:space="0" w:color="auto"/>
              <w:right w:val="single" w:sz="4" w:space="0" w:color="auto"/>
            </w:tcBorders>
            <w:hideMark/>
          </w:tcPr>
          <w:p w14:paraId="58EB90D0" w14:textId="77777777" w:rsidR="00165BC5" w:rsidRPr="006E74A7" w:rsidRDefault="00165BC5" w:rsidP="004D5857">
            <w:pPr>
              <w:autoSpaceDN w:val="0"/>
              <w:rPr>
                <w:b/>
                <w:sz w:val="22"/>
                <w:szCs w:val="22"/>
              </w:rPr>
            </w:pPr>
            <w:bookmarkStart w:id="75" w:name="ivertinimas_12_3"/>
            <w:r w:rsidRPr="006E74A7">
              <w:rPr>
                <w:b/>
                <w:sz w:val="22"/>
                <w:szCs w:val="22"/>
              </w:rPr>
              <w:t>Įvertinimas</w:t>
            </w:r>
            <w:bookmarkEnd w:id="75"/>
          </w:p>
        </w:tc>
      </w:tr>
      <w:tr w:rsidR="00165BC5" w:rsidRPr="006E74A7" w14:paraId="3FD971C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05DBC9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17189A0A" w14:textId="77777777" w:rsidR="00165BC5" w:rsidRPr="006E74A7" w:rsidRDefault="00165BC5" w:rsidP="004D5857">
            <w:pPr>
              <w:rPr>
                <w:b/>
                <w:i/>
                <w:sz w:val="22"/>
                <w:szCs w:val="22"/>
              </w:rPr>
            </w:pPr>
            <w:r w:rsidRPr="006E74A7">
              <w:rPr>
                <w:b/>
                <w:i/>
                <w:sz w:val="22"/>
                <w:szCs w:val="22"/>
              </w:rPr>
              <w:t>Pakeisti 12.3 punkto antrą pastraipą:</w:t>
            </w:r>
          </w:p>
          <w:p w14:paraId="25DA396B" w14:textId="77777777" w:rsidR="00165BC5" w:rsidRPr="006E74A7" w:rsidRDefault="00165BC5" w:rsidP="004D5857">
            <w:pPr>
              <w:jc w:val="both"/>
              <w:rPr>
                <w:sz w:val="22"/>
                <w:szCs w:val="22"/>
              </w:rPr>
            </w:pPr>
            <w:r w:rsidRPr="006E74A7">
              <w:rPr>
                <w:sz w:val="22"/>
                <w:szCs w:val="22"/>
              </w:rPr>
              <w:t>Rangovui bus sumokama už faktiškai atliktus darbus pagal Žiniaraštyje nurodytus įkainius.</w:t>
            </w:r>
          </w:p>
        </w:tc>
      </w:tr>
      <w:tr w:rsidR="00165BC5" w:rsidRPr="006E74A7" w14:paraId="644ABC18" w14:textId="77777777" w:rsidTr="006A7FE5">
        <w:tc>
          <w:tcPr>
            <w:tcW w:w="9180" w:type="dxa"/>
            <w:gridSpan w:val="3"/>
            <w:tcBorders>
              <w:top w:val="single" w:sz="4" w:space="0" w:color="auto"/>
              <w:left w:val="single" w:sz="4" w:space="0" w:color="auto"/>
              <w:bottom w:val="single" w:sz="4" w:space="0" w:color="auto"/>
              <w:right w:val="single" w:sz="4" w:space="0" w:color="auto"/>
            </w:tcBorders>
            <w:hideMark/>
          </w:tcPr>
          <w:p w14:paraId="13EF743B" w14:textId="77777777" w:rsidR="00165BC5" w:rsidRPr="006E74A7" w:rsidRDefault="00165BC5" w:rsidP="004D5857">
            <w:pPr>
              <w:autoSpaceDN w:val="0"/>
              <w:jc w:val="center"/>
              <w:rPr>
                <w:b/>
                <w:sz w:val="22"/>
                <w:szCs w:val="22"/>
              </w:rPr>
            </w:pPr>
            <w:r w:rsidRPr="006E74A7">
              <w:rPr>
                <w:b/>
                <w:sz w:val="22"/>
                <w:szCs w:val="22"/>
              </w:rPr>
              <w:t>13 straipsnis. Pakeitimai ir pataisymai</w:t>
            </w:r>
          </w:p>
        </w:tc>
      </w:tr>
      <w:tr w:rsidR="00165BC5" w:rsidRPr="006E74A7" w14:paraId="7ECAD1D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21EDB8F" w14:textId="77777777" w:rsidR="00165BC5" w:rsidRPr="006E74A7" w:rsidRDefault="00165BC5" w:rsidP="004D5857">
            <w:pPr>
              <w:autoSpaceDN w:val="0"/>
              <w:rPr>
                <w:b/>
                <w:sz w:val="22"/>
                <w:szCs w:val="22"/>
              </w:rPr>
            </w:pPr>
            <w:r w:rsidRPr="006E74A7">
              <w:rPr>
                <w:b/>
                <w:sz w:val="22"/>
                <w:szCs w:val="22"/>
              </w:rPr>
              <w:lastRenderedPageBreak/>
              <w:t>13.1 punktas</w:t>
            </w:r>
          </w:p>
        </w:tc>
        <w:tc>
          <w:tcPr>
            <w:tcW w:w="7512" w:type="dxa"/>
            <w:tcBorders>
              <w:top w:val="single" w:sz="4" w:space="0" w:color="auto"/>
              <w:left w:val="single" w:sz="4" w:space="0" w:color="auto"/>
              <w:bottom w:val="single" w:sz="4" w:space="0" w:color="auto"/>
              <w:right w:val="single" w:sz="4" w:space="0" w:color="auto"/>
            </w:tcBorders>
            <w:hideMark/>
          </w:tcPr>
          <w:p w14:paraId="14D9B393" w14:textId="77777777" w:rsidR="00165BC5" w:rsidRPr="006E74A7" w:rsidRDefault="00165BC5" w:rsidP="004D5857">
            <w:pPr>
              <w:autoSpaceDN w:val="0"/>
              <w:rPr>
                <w:b/>
                <w:sz w:val="22"/>
                <w:szCs w:val="22"/>
              </w:rPr>
            </w:pPr>
            <w:r w:rsidRPr="006E74A7">
              <w:rPr>
                <w:b/>
                <w:sz w:val="22"/>
                <w:szCs w:val="22"/>
              </w:rPr>
              <w:t>Teisė daryti pakeitimus</w:t>
            </w:r>
          </w:p>
        </w:tc>
      </w:tr>
      <w:tr w:rsidR="00165BC5" w:rsidRPr="006E74A7" w14:paraId="747D809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5E0EAD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609EFE52" w14:textId="77777777" w:rsidR="00165BC5" w:rsidRPr="00DA47B9" w:rsidRDefault="00165BC5" w:rsidP="004D5857">
            <w:pPr>
              <w:jc w:val="both"/>
              <w:rPr>
                <w:b/>
                <w:i/>
                <w:sz w:val="22"/>
                <w:szCs w:val="22"/>
                <w:lang w:eastAsia="en-US"/>
              </w:rPr>
            </w:pPr>
            <w:r w:rsidRPr="00DA47B9">
              <w:rPr>
                <w:b/>
                <w:i/>
                <w:sz w:val="22"/>
                <w:szCs w:val="22"/>
                <w:lang w:eastAsia="en-US"/>
              </w:rPr>
              <w:t>Pakeisti 13.1 punkto pirmą pastraipą:</w:t>
            </w:r>
          </w:p>
          <w:p w14:paraId="4E8F680E" w14:textId="77777777" w:rsidR="00165BC5" w:rsidRPr="00DA47B9" w:rsidRDefault="00165BC5" w:rsidP="004D5857">
            <w:pPr>
              <w:suppressLineNumbers/>
              <w:suppressAutoHyphens/>
              <w:jc w:val="both"/>
              <w:rPr>
                <w:spacing w:val="-2"/>
                <w:sz w:val="22"/>
                <w:szCs w:val="22"/>
                <w:lang w:eastAsia="en-US"/>
              </w:rPr>
            </w:pPr>
            <w:r w:rsidRPr="00DA47B9">
              <w:rPr>
                <w:spacing w:val="-2"/>
                <w:sz w:val="22"/>
                <w:szCs w:val="22"/>
                <w:lang w:eastAsia="en-US"/>
              </w:rPr>
              <w:t>Prieš išduodant Perėmimo pažymą, Užsakovas, Inžinierius ir Rangovas,  turi teisę inicijuoti ir siūlyti pakeitimus, kurie yra būtini Sutartyje nurodytiems tikslams pasiekti:</w:t>
            </w:r>
          </w:p>
          <w:p w14:paraId="6E97B9E0" w14:textId="77777777" w:rsidR="00165BC5" w:rsidRPr="00DA47B9" w:rsidRDefault="00165BC5" w:rsidP="004D5857">
            <w:pPr>
              <w:suppressLineNumbers/>
              <w:suppressAutoHyphens/>
              <w:jc w:val="both"/>
              <w:rPr>
                <w:i/>
                <w:sz w:val="22"/>
                <w:szCs w:val="22"/>
                <w:lang w:eastAsia="en-US"/>
              </w:rPr>
            </w:pPr>
            <w:r w:rsidRPr="00DA47B9">
              <w:rPr>
                <w:b/>
                <w:i/>
                <w:sz w:val="22"/>
                <w:szCs w:val="22"/>
                <w:lang w:eastAsia="en-US"/>
              </w:rPr>
              <w:t>Papildyti 13.1 punktą pastraipa</w:t>
            </w:r>
            <w:r w:rsidRPr="00DA47B9">
              <w:rPr>
                <w:i/>
                <w:sz w:val="22"/>
                <w:szCs w:val="22"/>
                <w:lang w:eastAsia="en-US"/>
              </w:rPr>
              <w:t>:</w:t>
            </w:r>
          </w:p>
          <w:p w14:paraId="4DC2A994" w14:textId="77777777" w:rsidR="00165BC5" w:rsidRPr="00DA47B9" w:rsidRDefault="00165BC5" w:rsidP="004D5857">
            <w:pPr>
              <w:autoSpaceDE w:val="0"/>
              <w:autoSpaceDN w:val="0"/>
              <w:adjustRightInd w:val="0"/>
              <w:jc w:val="both"/>
              <w:rPr>
                <w:sz w:val="22"/>
                <w:szCs w:val="22"/>
                <w:lang w:eastAsia="en-US"/>
              </w:rPr>
            </w:pPr>
            <w:r w:rsidRPr="00DA47B9">
              <w:rPr>
                <w:sz w:val="22"/>
                <w:szCs w:val="22"/>
                <w:lang w:eastAsia="en-US"/>
              </w:rPr>
              <w:t>Pakeitimai gali būti atliekami esant vienai iš šių aplinkybių:.</w:t>
            </w:r>
          </w:p>
          <w:p w14:paraId="3FF07F7D"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 nenumatytos fizinės sąlygos, kaip apibrėžta 4.12 punkte;</w:t>
            </w:r>
          </w:p>
          <w:p w14:paraId="0857A765"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2. Užsakovo rizikos padariniai, kaip apibrėžta 17.3 punkte;</w:t>
            </w:r>
          </w:p>
          <w:p w14:paraId="25BD7E06"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3. nenugalimos jėgos (</w:t>
            </w:r>
            <w:r w:rsidRPr="00DA47B9">
              <w:rPr>
                <w:iCs/>
                <w:sz w:val="22"/>
                <w:szCs w:val="22"/>
                <w:lang w:eastAsia="en-US"/>
              </w:rPr>
              <w:t>force majeure</w:t>
            </w:r>
            <w:r w:rsidRPr="00DA47B9">
              <w:rPr>
                <w:sz w:val="22"/>
                <w:szCs w:val="22"/>
                <w:lang w:eastAsia="en-US"/>
              </w:rPr>
              <w:t>) aplinkybės;</w:t>
            </w:r>
          </w:p>
          <w:p w14:paraId="719865B9"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4. praleidimai, netikslumai, kiti neatitikimai techniniame projekte ir/ar techninėse specifikacijose;</w:t>
            </w:r>
          </w:p>
          <w:p w14:paraId="7E835739" w14:textId="77777777" w:rsidR="00165BC5" w:rsidRPr="00DA47B9" w:rsidRDefault="00165BC5" w:rsidP="004D5857">
            <w:pPr>
              <w:widowControl w:val="0"/>
              <w:autoSpaceDE w:val="0"/>
              <w:autoSpaceDN w:val="0"/>
              <w:adjustRightInd w:val="0"/>
              <w:jc w:val="both"/>
              <w:rPr>
                <w:color w:val="000000"/>
                <w:sz w:val="22"/>
                <w:szCs w:val="22"/>
                <w:lang w:eastAsia="en-US"/>
              </w:rPr>
            </w:pPr>
            <w:r w:rsidRPr="00DA47B9">
              <w:rPr>
                <w:sz w:val="22"/>
                <w:szCs w:val="22"/>
                <w:lang w:eastAsia="en-US"/>
              </w:rPr>
              <w:t xml:space="preserve">5. techninio projekto </w:t>
            </w:r>
            <w:r w:rsidRPr="00DA47B9">
              <w:rPr>
                <w:color w:val="000000"/>
                <w:sz w:val="22"/>
                <w:szCs w:val="22"/>
                <w:lang w:eastAsia="en-US"/>
              </w:rPr>
              <w:t xml:space="preserve">sprendinių detalizavimas (remiantis </w:t>
            </w:r>
            <w:r w:rsidRPr="00DA47B9">
              <w:rPr>
                <w:color w:val="000000"/>
                <w:sz w:val="22"/>
                <w:szCs w:val="22"/>
              </w:rPr>
              <w:t>STR 1.04.04 :2017 „Statinio projektavimas, projekto ekspertizė“</w:t>
            </w:r>
            <w:r w:rsidRPr="00DA47B9">
              <w:rPr>
                <w:color w:val="000000"/>
                <w:sz w:val="22"/>
                <w:szCs w:val="22"/>
                <w:lang w:eastAsia="en-US"/>
              </w:rPr>
              <w:t xml:space="preserve"> ) darbo projekte, kuomet dėl to kyla būtinybė koreguoti darbų kiekių žiniaraščius;</w:t>
            </w:r>
          </w:p>
          <w:p w14:paraId="0FB63101"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5B829A40"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7. būtinybė/tikslingumas koreguoti techninio projekto sprendinius dėl su Darbais betarpiškai susijusių kitų infrastruktūros projektų įgyvendinimo;</w:t>
            </w:r>
          </w:p>
          <w:p w14:paraId="3C646D81"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73C9C90C"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9. būtinybė/tikslingumas atsisakyti atskiro Darbo ar mažinti apimtis dėl to, jog darbai ar jų dalis tapo nereikalingi Užsakovui ir/ar siekiant racionaliai naudoti Sutarties vykdymui skirtas lėšas;</w:t>
            </w:r>
          </w:p>
          <w:p w14:paraId="1F32D3BD"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10. ekonomiškesnio techninio sprendinio, nelemiančio Sutarties dalyko esminių savybių pasikeitimo, įgyvendinimas ir/ar darbų vykdymo technologijos parinkimas / pakeitimas;</w:t>
            </w:r>
          </w:p>
          <w:p w14:paraId="7BF1AF3B"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11. laikinųjų darbų pakeitimai, neįtakojantys Nuolatinių darbų rezultato;</w:t>
            </w:r>
          </w:p>
          <w:p w14:paraId="01DC65C5"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7F38E970"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13. dėl statybos normatyvinių dokumentų reikalavimų vykdymo;</w:t>
            </w:r>
          </w:p>
          <w:p w14:paraId="45607AB4"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14. būtinybė/tikslingumas keisti Darbų atlikimo, Įrangos ir/ar Medžiagų instaliavimo/įrengimo vietą;</w:t>
            </w:r>
          </w:p>
          <w:p w14:paraId="21503677" w14:textId="77777777" w:rsidR="00165BC5" w:rsidRPr="000D0AE5" w:rsidRDefault="00165BC5" w:rsidP="004D5857">
            <w:pPr>
              <w:jc w:val="both"/>
              <w:rPr>
                <w:sz w:val="22"/>
                <w:szCs w:val="22"/>
                <w:lang w:eastAsia="en-US"/>
              </w:rPr>
            </w:pPr>
            <w:r w:rsidRPr="00DA47B9">
              <w:rPr>
                <w:b/>
                <w:sz w:val="22"/>
                <w:szCs w:val="22"/>
                <w:lang w:eastAsia="en-US"/>
              </w:rPr>
              <w:t>Papildomi darbai</w:t>
            </w:r>
            <w:r w:rsidRPr="00DA47B9">
              <w:rPr>
                <w:sz w:val="22"/>
                <w:szCs w:val="22"/>
                <w:lang w:eastAsia="en-US"/>
              </w:rPr>
              <w:t xml:space="preserve"> – sutartyje nenumatyti, tačiau tiesiogiai su sutartyje numatytais darbais susiję ir būtini sutarčiai įvykdyti (užbaigti), darbai. Visi papildomi darbai įsigyjami pagal Žiniaraštyje numatytus įkainiu</w:t>
            </w:r>
            <w:r>
              <w:rPr>
                <w:sz w:val="22"/>
                <w:szCs w:val="22"/>
                <w:lang w:eastAsia="en-US"/>
              </w:rPr>
              <w:t>s sudarant papildomą susitarimą arba pagal</w:t>
            </w:r>
            <w:r w:rsidRPr="000D0AE5">
              <w:rPr>
                <w:sz w:val="22"/>
                <w:szCs w:val="22"/>
                <w:lang w:eastAsia="en-US"/>
              </w:rPr>
              <w:t xml:space="preserve"> UAB „Sistela“ sąmatinės programos (ar lygiavertės) aktualų kainų lygį (pagal paskutinį Darbų kainos atnauj</w:t>
            </w:r>
            <w:r>
              <w:rPr>
                <w:sz w:val="22"/>
                <w:szCs w:val="22"/>
                <w:lang w:eastAsia="en-US"/>
              </w:rPr>
              <w:t>inimą sąmatos tvirtinimo dieną) ir šias d</w:t>
            </w:r>
            <w:r w:rsidRPr="000D0AE5">
              <w:rPr>
                <w:sz w:val="22"/>
                <w:szCs w:val="22"/>
                <w:lang w:eastAsia="en-US"/>
              </w:rPr>
              <w:t>arbų kainos skaičiavimo taisyklės:</w:t>
            </w:r>
          </w:p>
          <w:p w14:paraId="1D463C5D" w14:textId="77777777" w:rsidR="00165BC5" w:rsidRPr="000D0AE5" w:rsidRDefault="00165BC5" w:rsidP="004D5857">
            <w:pPr>
              <w:jc w:val="both"/>
              <w:rPr>
                <w:sz w:val="22"/>
                <w:szCs w:val="22"/>
                <w:lang w:eastAsia="en-US"/>
              </w:rPr>
            </w:pPr>
            <w:r w:rsidRPr="000D0AE5">
              <w:rPr>
                <w:sz w:val="22"/>
                <w:szCs w:val="22"/>
                <w:lang w:eastAsia="en-US"/>
              </w:rPr>
              <w:t>a)</w:t>
            </w:r>
            <w:r w:rsidRPr="000D0AE5">
              <w:rPr>
                <w:sz w:val="22"/>
                <w:szCs w:val="22"/>
                <w:lang w:eastAsia="en-US"/>
              </w:rPr>
              <w:tab/>
              <w:t xml:space="preserve"> Darbo kodo, darbų ir išlaidų parinkimas turi tiksliai atitikti reikalingo atlikti darbo akte apibrėžtą Darbo specifiką.</w:t>
            </w:r>
          </w:p>
          <w:p w14:paraId="2A867A0D" w14:textId="77777777" w:rsidR="00165BC5" w:rsidRPr="000D0AE5" w:rsidRDefault="00165BC5" w:rsidP="004D5857">
            <w:pPr>
              <w:jc w:val="both"/>
              <w:rPr>
                <w:sz w:val="22"/>
                <w:szCs w:val="22"/>
                <w:lang w:eastAsia="en-US"/>
              </w:rPr>
            </w:pPr>
            <w:r w:rsidRPr="000D0AE5">
              <w:rPr>
                <w:sz w:val="22"/>
                <w:szCs w:val="22"/>
                <w:lang w:eastAsia="en-US"/>
              </w:rPr>
              <w:t>b)</w:t>
            </w:r>
            <w:r w:rsidRPr="000D0AE5">
              <w:rPr>
                <w:sz w:val="22"/>
                <w:szCs w:val="22"/>
                <w:lang w:eastAsia="en-US"/>
              </w:rPr>
              <w:tab/>
              <w:t xml:space="preserve"> Papildomi kaštai, koeficientai, mokesčiai ir papildomos išlaidos skaičiuojami pagal sąmatinėje programoje „Sistela“ nustatytą seką ir logiką.</w:t>
            </w:r>
          </w:p>
          <w:p w14:paraId="04051C65" w14:textId="77777777" w:rsidR="00165BC5" w:rsidRPr="000D0AE5" w:rsidRDefault="00165BC5" w:rsidP="004D5857">
            <w:pPr>
              <w:jc w:val="both"/>
              <w:rPr>
                <w:sz w:val="22"/>
                <w:szCs w:val="22"/>
                <w:lang w:eastAsia="en-US"/>
              </w:rPr>
            </w:pPr>
            <w:r w:rsidRPr="000D0AE5">
              <w:rPr>
                <w:sz w:val="22"/>
                <w:szCs w:val="22"/>
                <w:lang w:eastAsia="en-US"/>
              </w:rPr>
              <w:t>c)</w:t>
            </w:r>
            <w:r w:rsidRPr="000D0AE5">
              <w:rPr>
                <w:sz w:val="22"/>
                <w:szCs w:val="22"/>
                <w:lang w:eastAsia="en-US"/>
              </w:rPr>
              <w:tab/>
              <w:t xml:space="preserve"> Kiekvienam atitinkamam statybos darbui atlikti medžiagų, darbo užmokesčio ir mechanizmų sąnaudos ir kainos turi atitikti sąmatinės programos „Sistela“ aktualų kainų lygį;</w:t>
            </w:r>
          </w:p>
          <w:p w14:paraId="531EEFBC" w14:textId="77777777" w:rsidR="00165BC5" w:rsidRPr="000D0AE5" w:rsidRDefault="00165BC5" w:rsidP="004D5857">
            <w:pPr>
              <w:jc w:val="both"/>
              <w:rPr>
                <w:sz w:val="22"/>
                <w:szCs w:val="22"/>
                <w:lang w:eastAsia="en-US"/>
              </w:rPr>
            </w:pPr>
            <w:r w:rsidRPr="000D0AE5">
              <w:rPr>
                <w:sz w:val="22"/>
                <w:szCs w:val="22"/>
                <w:lang w:eastAsia="en-US"/>
              </w:rPr>
              <w:t xml:space="preserve">d) </w:t>
            </w:r>
            <w:r w:rsidRPr="000D0AE5">
              <w:rPr>
                <w:sz w:val="22"/>
                <w:szCs w:val="22"/>
                <w:lang w:eastAsia="en-US"/>
              </w:rPr>
              <w:tab/>
              <w:t>Papildomų medžiagų vertė ne didesnė kaip 3 % nuo medžiagų sumos;</w:t>
            </w:r>
          </w:p>
          <w:p w14:paraId="64DFDD1B" w14:textId="77777777" w:rsidR="00165BC5" w:rsidRPr="000D0AE5" w:rsidRDefault="00165BC5" w:rsidP="004D5857">
            <w:pPr>
              <w:jc w:val="both"/>
              <w:rPr>
                <w:sz w:val="22"/>
                <w:szCs w:val="22"/>
                <w:lang w:eastAsia="en-US"/>
              </w:rPr>
            </w:pPr>
            <w:r w:rsidRPr="000D0AE5">
              <w:rPr>
                <w:sz w:val="22"/>
                <w:szCs w:val="22"/>
                <w:lang w:eastAsia="en-US"/>
              </w:rPr>
              <w:t xml:space="preserve">e) </w:t>
            </w:r>
            <w:r w:rsidRPr="000D0AE5">
              <w:rPr>
                <w:sz w:val="22"/>
                <w:szCs w:val="22"/>
                <w:lang w:eastAsia="en-US"/>
              </w:rPr>
              <w:tab/>
              <w:t>Papildomų mechanizmų vertė ne didesnė kaip 3 % nuo mechanizmų sumos;</w:t>
            </w:r>
          </w:p>
          <w:p w14:paraId="7B323E87" w14:textId="77777777" w:rsidR="00165BC5" w:rsidRPr="000D0AE5" w:rsidRDefault="00165BC5" w:rsidP="004D5857">
            <w:pPr>
              <w:jc w:val="both"/>
              <w:rPr>
                <w:sz w:val="22"/>
                <w:szCs w:val="22"/>
                <w:lang w:eastAsia="en-US"/>
              </w:rPr>
            </w:pPr>
            <w:r w:rsidRPr="000D0AE5">
              <w:rPr>
                <w:sz w:val="22"/>
                <w:szCs w:val="22"/>
                <w:lang w:eastAsia="en-US"/>
              </w:rPr>
              <w:t>f)</w:t>
            </w:r>
            <w:r w:rsidRPr="000D0AE5">
              <w:rPr>
                <w:sz w:val="22"/>
                <w:szCs w:val="22"/>
                <w:lang w:eastAsia="en-US"/>
              </w:rPr>
              <w:tab/>
              <w:t xml:space="preserve"> Sezoniniai darbai ne didesni kaip 15 %, tik sąmatinėje programoje „Sistela“ priskirtiems darbams;</w:t>
            </w:r>
          </w:p>
          <w:p w14:paraId="5195CC8F" w14:textId="77777777" w:rsidR="00165BC5" w:rsidRPr="000D0AE5" w:rsidRDefault="00165BC5" w:rsidP="004D5857">
            <w:pPr>
              <w:jc w:val="both"/>
              <w:rPr>
                <w:sz w:val="22"/>
                <w:szCs w:val="22"/>
                <w:lang w:eastAsia="en-US"/>
              </w:rPr>
            </w:pPr>
            <w:r w:rsidRPr="000D0AE5">
              <w:rPr>
                <w:sz w:val="22"/>
                <w:szCs w:val="22"/>
                <w:lang w:eastAsia="en-US"/>
              </w:rPr>
              <w:lastRenderedPageBreak/>
              <w:t>g)</w:t>
            </w:r>
            <w:r w:rsidRPr="000D0AE5">
              <w:rPr>
                <w:sz w:val="22"/>
                <w:szCs w:val="22"/>
                <w:lang w:eastAsia="en-US"/>
              </w:rPr>
              <w:tab/>
              <w:t xml:space="preserve"> Specifiniai darbai ne didesni kaip 17 % tik sąmatinėje programoje „Sistela“ priskirtiems darbams;</w:t>
            </w:r>
          </w:p>
          <w:p w14:paraId="7AD56C2D" w14:textId="77777777" w:rsidR="00165BC5" w:rsidRPr="000D0AE5" w:rsidRDefault="00165BC5" w:rsidP="004D5857">
            <w:pPr>
              <w:jc w:val="both"/>
              <w:rPr>
                <w:sz w:val="22"/>
                <w:szCs w:val="22"/>
                <w:lang w:eastAsia="en-US"/>
              </w:rPr>
            </w:pPr>
            <w:r w:rsidRPr="000D0AE5">
              <w:rPr>
                <w:sz w:val="22"/>
                <w:szCs w:val="22"/>
                <w:lang w:eastAsia="en-US"/>
              </w:rPr>
              <w:t xml:space="preserve">h) </w:t>
            </w:r>
            <w:r w:rsidRPr="000D0AE5">
              <w:rPr>
                <w:sz w:val="22"/>
                <w:szCs w:val="22"/>
                <w:lang w:eastAsia="en-US"/>
              </w:rPr>
              <w:tab/>
              <w:t>Papildomas darbo užmokestis ne didesnis kaip 8 %;</w:t>
            </w:r>
          </w:p>
          <w:p w14:paraId="68A3FF91" w14:textId="77777777" w:rsidR="00165BC5" w:rsidRPr="000D0AE5" w:rsidRDefault="00165BC5" w:rsidP="004D5857">
            <w:pPr>
              <w:jc w:val="both"/>
              <w:rPr>
                <w:sz w:val="22"/>
                <w:szCs w:val="22"/>
                <w:lang w:eastAsia="en-US"/>
              </w:rPr>
            </w:pPr>
            <w:r w:rsidRPr="000D0AE5">
              <w:rPr>
                <w:sz w:val="22"/>
                <w:szCs w:val="22"/>
                <w:lang w:eastAsia="en-US"/>
              </w:rPr>
              <w:t>i)</w:t>
            </w:r>
            <w:r w:rsidRPr="000D0AE5">
              <w:rPr>
                <w:sz w:val="22"/>
                <w:szCs w:val="22"/>
                <w:lang w:eastAsia="en-US"/>
              </w:rPr>
              <w:tab/>
              <w:t xml:space="preserve"> Socialinio  draudimo išlaidos 1,79 %;</w:t>
            </w:r>
          </w:p>
          <w:p w14:paraId="76905C60" w14:textId="77777777" w:rsidR="00165BC5" w:rsidRPr="000D0AE5" w:rsidRDefault="00165BC5" w:rsidP="004D5857">
            <w:pPr>
              <w:jc w:val="both"/>
              <w:rPr>
                <w:sz w:val="22"/>
                <w:szCs w:val="22"/>
                <w:lang w:eastAsia="en-US"/>
              </w:rPr>
            </w:pPr>
            <w:r w:rsidRPr="000D0AE5">
              <w:rPr>
                <w:sz w:val="22"/>
                <w:szCs w:val="22"/>
                <w:lang w:eastAsia="en-US"/>
              </w:rPr>
              <w:t>j)</w:t>
            </w:r>
            <w:r w:rsidRPr="000D0AE5">
              <w:rPr>
                <w:sz w:val="22"/>
                <w:szCs w:val="22"/>
                <w:lang w:eastAsia="en-US"/>
              </w:rPr>
              <w:tab/>
              <w:t xml:space="preserve"> Statybvietės išlaidos ne didesnės kaip 9 % nuo statinio statybos darbų skaičiuojamosios kainos, arba ne didesnės kaip 12% nuo kultūros paveldo statinių atkūrimo ir tvarkomųjų statybos darbų skaičiuojamosios kainos.</w:t>
            </w:r>
          </w:p>
          <w:p w14:paraId="1B34D500" w14:textId="77777777" w:rsidR="00165BC5" w:rsidRPr="000D0AE5" w:rsidRDefault="00165BC5" w:rsidP="004D5857">
            <w:pPr>
              <w:jc w:val="both"/>
              <w:rPr>
                <w:sz w:val="22"/>
                <w:szCs w:val="22"/>
                <w:lang w:eastAsia="en-US"/>
              </w:rPr>
            </w:pPr>
            <w:r w:rsidRPr="000D0AE5">
              <w:rPr>
                <w:sz w:val="22"/>
                <w:szCs w:val="22"/>
                <w:lang w:eastAsia="en-US"/>
              </w:rPr>
              <w:t xml:space="preserve">k) </w:t>
            </w:r>
            <w:r w:rsidRPr="000D0AE5">
              <w:rPr>
                <w:sz w:val="22"/>
                <w:szCs w:val="22"/>
                <w:lang w:eastAsia="en-US"/>
              </w:rPr>
              <w:tab/>
              <w:t>Pridėtinės išlaidos ne didesnės kaip 20,9 % nuo darbo užmokesčio sumos;</w:t>
            </w:r>
          </w:p>
          <w:p w14:paraId="54DC19DF" w14:textId="77777777" w:rsidR="00165BC5" w:rsidRPr="000D0AE5" w:rsidRDefault="00165BC5" w:rsidP="004D5857">
            <w:pPr>
              <w:jc w:val="both"/>
              <w:rPr>
                <w:sz w:val="22"/>
                <w:szCs w:val="22"/>
                <w:lang w:eastAsia="en-US"/>
              </w:rPr>
            </w:pPr>
            <w:r w:rsidRPr="000D0AE5">
              <w:rPr>
                <w:sz w:val="22"/>
                <w:szCs w:val="22"/>
                <w:lang w:eastAsia="en-US"/>
              </w:rPr>
              <w:t>l)</w:t>
            </w:r>
            <w:r w:rsidRPr="000D0AE5">
              <w:rPr>
                <w:sz w:val="22"/>
                <w:szCs w:val="22"/>
                <w:lang w:eastAsia="en-US"/>
              </w:rPr>
              <w:tab/>
              <w:t xml:space="preserve"> Pelnas – Pelno eilutėje nurodomas sutarties galiojimo laikotarpiui ir apimčiai Rangovo siūlomas pelno dydis – ne didesnis kaip 5 %.</w:t>
            </w:r>
          </w:p>
          <w:p w14:paraId="1AD954AF" w14:textId="77777777" w:rsidR="00165BC5" w:rsidRPr="00DA47B9" w:rsidRDefault="00165BC5" w:rsidP="004D5857">
            <w:pPr>
              <w:autoSpaceDE w:val="0"/>
              <w:autoSpaceDN w:val="0"/>
              <w:adjustRightInd w:val="0"/>
              <w:jc w:val="both"/>
              <w:rPr>
                <w:sz w:val="22"/>
                <w:szCs w:val="22"/>
                <w:lang w:eastAsia="en-US"/>
              </w:rPr>
            </w:pPr>
            <w:r w:rsidRPr="00DA47B9">
              <w:rPr>
                <w:b/>
                <w:sz w:val="22"/>
                <w:szCs w:val="22"/>
                <w:lang w:eastAsia="en-US"/>
              </w:rPr>
              <w:t>Neatliekami darbai</w:t>
            </w:r>
            <w:r w:rsidRPr="00DA47B9">
              <w:rPr>
                <w:sz w:val="22"/>
                <w:szCs w:val="22"/>
                <w:lang w:eastAsia="en-US"/>
              </w:rPr>
              <w:t xml:space="preserve"> – darbai, kurie sutartyje buvo numatyti, tačiau sutarties įgyvendinimo eigoje paaiškėjo, kad tokio pobūdžio darbų vykdymas netikslingas.</w:t>
            </w:r>
          </w:p>
          <w:p w14:paraId="1E927ACB" w14:textId="77777777" w:rsidR="00165BC5" w:rsidRPr="006E74A7" w:rsidRDefault="00165BC5" w:rsidP="004D5857">
            <w:pPr>
              <w:jc w:val="both"/>
              <w:rPr>
                <w:rFonts w:eastAsia="Calibri"/>
                <w:sz w:val="22"/>
                <w:szCs w:val="22"/>
              </w:rPr>
            </w:pPr>
            <w:r w:rsidRPr="00DA47B9">
              <w:rPr>
                <w:b/>
                <w:sz w:val="22"/>
                <w:szCs w:val="22"/>
              </w:rPr>
              <w:t>Keičiami darbai</w:t>
            </w:r>
            <w:r w:rsidRPr="00DA47B9">
              <w:rPr>
                <w:sz w:val="22"/>
                <w:szCs w:val="22"/>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165BC5" w:rsidRPr="006E74A7" w14:paraId="3F2F132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DBAAEDF" w14:textId="77777777" w:rsidR="00165BC5" w:rsidRPr="006E74A7" w:rsidRDefault="00165BC5" w:rsidP="004D5857">
            <w:pPr>
              <w:autoSpaceDN w:val="0"/>
              <w:rPr>
                <w:b/>
                <w:sz w:val="22"/>
                <w:szCs w:val="22"/>
              </w:rPr>
            </w:pPr>
            <w:r w:rsidRPr="006E74A7">
              <w:rPr>
                <w:b/>
                <w:sz w:val="22"/>
                <w:szCs w:val="22"/>
              </w:rPr>
              <w:lastRenderedPageBreak/>
              <w:t>13.3 punktas</w:t>
            </w:r>
          </w:p>
        </w:tc>
        <w:tc>
          <w:tcPr>
            <w:tcW w:w="7512" w:type="dxa"/>
            <w:tcBorders>
              <w:top w:val="single" w:sz="4" w:space="0" w:color="auto"/>
              <w:left w:val="single" w:sz="4" w:space="0" w:color="auto"/>
              <w:bottom w:val="single" w:sz="4" w:space="0" w:color="auto"/>
              <w:right w:val="single" w:sz="4" w:space="0" w:color="auto"/>
            </w:tcBorders>
            <w:hideMark/>
          </w:tcPr>
          <w:p w14:paraId="4DD3534A" w14:textId="77777777" w:rsidR="00165BC5" w:rsidRPr="006E74A7" w:rsidRDefault="00165BC5" w:rsidP="004D5857">
            <w:pPr>
              <w:autoSpaceDN w:val="0"/>
              <w:rPr>
                <w:b/>
                <w:color w:val="000000"/>
                <w:sz w:val="22"/>
                <w:szCs w:val="22"/>
              </w:rPr>
            </w:pPr>
            <w:bookmarkStart w:id="76" w:name="pakeitimu_tvarka_13_3"/>
            <w:r w:rsidRPr="006E74A7">
              <w:rPr>
                <w:b/>
                <w:color w:val="000000"/>
                <w:sz w:val="22"/>
                <w:szCs w:val="22"/>
              </w:rPr>
              <w:t>Pakeitimų tvarka</w:t>
            </w:r>
            <w:bookmarkEnd w:id="76"/>
          </w:p>
        </w:tc>
      </w:tr>
      <w:tr w:rsidR="00165BC5" w:rsidRPr="006E74A7" w14:paraId="49C0D5F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BFE8DC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F9186CC"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13.3 punktą:</w:t>
            </w:r>
          </w:p>
          <w:p w14:paraId="4CED1DD8" w14:textId="77777777" w:rsidR="00165BC5" w:rsidRPr="006E74A7" w:rsidRDefault="00165BC5" w:rsidP="004D5857">
            <w:pPr>
              <w:jc w:val="both"/>
              <w:rPr>
                <w:sz w:val="22"/>
                <w:szCs w:val="22"/>
              </w:rPr>
            </w:pPr>
            <w:r w:rsidRPr="006E74A7">
              <w:rPr>
                <w:sz w:val="22"/>
                <w:szCs w:val="22"/>
              </w:rPr>
              <w:t>Darbų pakeitimas turi būti patvirtintas Inžinieriaus ir pasirašytas Rangovo bei Užsakovo. Užsakovui patvirtinus Darbų pakeitimą, Rangovas gali pradėti vykdyti darbus. Darbų pakeitimas yra sudėtinė sutarties dalis.</w:t>
            </w:r>
          </w:p>
          <w:p w14:paraId="3F9ECA39" w14:textId="77777777" w:rsidR="00165BC5" w:rsidRPr="006E74A7" w:rsidRDefault="00165BC5" w:rsidP="004D5857">
            <w:pPr>
              <w:jc w:val="both"/>
              <w:rPr>
                <w:sz w:val="22"/>
                <w:szCs w:val="22"/>
              </w:rPr>
            </w:pPr>
            <w:r w:rsidRPr="006E74A7">
              <w:rPr>
                <w:sz w:val="22"/>
                <w:szCs w:val="22"/>
              </w:rPr>
              <w:t>Jei Inžinierius nepritaria siūlomam pakeitimui, jis turi nedelsiant pranešti apie tai Rangovui ir Užsakovui, pateikiant motyvuotą atsakymą.</w:t>
            </w:r>
          </w:p>
        </w:tc>
      </w:tr>
      <w:tr w:rsidR="00165BC5" w:rsidRPr="006E74A7" w14:paraId="3EDB061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5DDDFE5" w14:textId="77777777" w:rsidR="00165BC5" w:rsidRPr="006E74A7" w:rsidRDefault="00165BC5" w:rsidP="004D5857">
            <w:pPr>
              <w:autoSpaceDN w:val="0"/>
              <w:rPr>
                <w:b/>
                <w:sz w:val="22"/>
                <w:szCs w:val="22"/>
              </w:rPr>
            </w:pPr>
            <w:r w:rsidRPr="006E74A7">
              <w:rPr>
                <w:b/>
                <w:sz w:val="22"/>
                <w:szCs w:val="22"/>
              </w:rPr>
              <w:t>13.5 punktas</w:t>
            </w:r>
          </w:p>
        </w:tc>
        <w:tc>
          <w:tcPr>
            <w:tcW w:w="7512" w:type="dxa"/>
            <w:tcBorders>
              <w:top w:val="single" w:sz="4" w:space="0" w:color="auto"/>
              <w:left w:val="single" w:sz="4" w:space="0" w:color="auto"/>
              <w:bottom w:val="single" w:sz="4" w:space="0" w:color="auto"/>
              <w:right w:val="single" w:sz="4" w:space="0" w:color="auto"/>
            </w:tcBorders>
            <w:hideMark/>
          </w:tcPr>
          <w:p w14:paraId="2BE30246" w14:textId="77777777" w:rsidR="00165BC5" w:rsidRPr="006E74A7" w:rsidRDefault="00165BC5" w:rsidP="004D5857">
            <w:pPr>
              <w:autoSpaceDN w:val="0"/>
              <w:rPr>
                <w:b/>
                <w:sz w:val="22"/>
                <w:szCs w:val="22"/>
              </w:rPr>
            </w:pPr>
            <w:r w:rsidRPr="006E74A7">
              <w:rPr>
                <w:b/>
                <w:sz w:val="22"/>
                <w:szCs w:val="22"/>
              </w:rPr>
              <w:t>Rezervinės sumos</w:t>
            </w:r>
          </w:p>
        </w:tc>
      </w:tr>
      <w:tr w:rsidR="00165BC5" w:rsidRPr="006E74A7" w14:paraId="4266CBB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386090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8146B56"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13.5 punkto nuostatos netaikomos</w:t>
            </w:r>
          </w:p>
        </w:tc>
      </w:tr>
      <w:tr w:rsidR="00165BC5" w:rsidRPr="006E74A7" w14:paraId="0D4B5B0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CA2D11F" w14:textId="77777777" w:rsidR="00165BC5" w:rsidRPr="006E74A7" w:rsidRDefault="00165BC5" w:rsidP="004D5857">
            <w:pPr>
              <w:autoSpaceDN w:val="0"/>
              <w:rPr>
                <w:b/>
                <w:sz w:val="22"/>
                <w:szCs w:val="22"/>
              </w:rPr>
            </w:pPr>
            <w:r w:rsidRPr="006E74A7">
              <w:rPr>
                <w:b/>
                <w:sz w:val="22"/>
                <w:szCs w:val="22"/>
              </w:rPr>
              <w:t>13.6 punktas</w:t>
            </w:r>
          </w:p>
        </w:tc>
        <w:tc>
          <w:tcPr>
            <w:tcW w:w="7512" w:type="dxa"/>
            <w:tcBorders>
              <w:top w:val="single" w:sz="4" w:space="0" w:color="auto"/>
              <w:left w:val="single" w:sz="4" w:space="0" w:color="auto"/>
              <w:bottom w:val="single" w:sz="4" w:space="0" w:color="auto"/>
              <w:right w:val="single" w:sz="4" w:space="0" w:color="auto"/>
            </w:tcBorders>
            <w:hideMark/>
          </w:tcPr>
          <w:p w14:paraId="0D3D8CB3" w14:textId="77777777" w:rsidR="00165BC5" w:rsidRPr="006E74A7" w:rsidRDefault="00165BC5" w:rsidP="004D5857">
            <w:pPr>
              <w:autoSpaceDN w:val="0"/>
              <w:jc w:val="both"/>
              <w:rPr>
                <w:rFonts w:eastAsia="Calibri"/>
                <w:b/>
                <w:sz w:val="22"/>
                <w:szCs w:val="22"/>
                <w:lang w:eastAsia="en-US"/>
              </w:rPr>
            </w:pPr>
            <w:r w:rsidRPr="006E74A7">
              <w:rPr>
                <w:rFonts w:eastAsia="Calibri"/>
                <w:b/>
                <w:sz w:val="22"/>
                <w:szCs w:val="22"/>
                <w:lang w:eastAsia="en-US"/>
              </w:rPr>
              <w:t>Padienis darbas</w:t>
            </w:r>
          </w:p>
        </w:tc>
      </w:tr>
      <w:tr w:rsidR="00165BC5" w:rsidRPr="006E74A7" w14:paraId="701E9BD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EEF4D7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7BC417" w14:textId="77777777" w:rsidR="00165BC5" w:rsidRPr="006E74A7" w:rsidRDefault="00165BC5" w:rsidP="004D5857">
            <w:pPr>
              <w:autoSpaceDN w:val="0"/>
              <w:jc w:val="both"/>
              <w:rPr>
                <w:rFonts w:eastAsia="Calibri"/>
                <w:b/>
                <w:i/>
                <w:sz w:val="22"/>
                <w:szCs w:val="22"/>
                <w:lang w:eastAsia="en-US"/>
              </w:rPr>
            </w:pPr>
            <w:r w:rsidRPr="006E74A7">
              <w:rPr>
                <w:rFonts w:eastAsia="Calibri"/>
                <w:b/>
                <w:i/>
                <w:sz w:val="22"/>
                <w:szCs w:val="22"/>
                <w:lang w:eastAsia="en-US"/>
              </w:rPr>
              <w:t>13.6 punkto nuostatos netaikomos</w:t>
            </w:r>
          </w:p>
        </w:tc>
      </w:tr>
      <w:tr w:rsidR="00165BC5" w:rsidRPr="006E74A7" w14:paraId="1D254745"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14D801D" w14:textId="77777777" w:rsidR="00165BC5" w:rsidRPr="006E74A7" w:rsidRDefault="00165BC5" w:rsidP="004D5857">
            <w:pPr>
              <w:autoSpaceDN w:val="0"/>
              <w:rPr>
                <w:b/>
                <w:sz w:val="22"/>
                <w:szCs w:val="22"/>
              </w:rPr>
            </w:pPr>
            <w:r w:rsidRPr="006E74A7">
              <w:rPr>
                <w:b/>
                <w:sz w:val="22"/>
                <w:szCs w:val="22"/>
              </w:rPr>
              <w:t>13.7 punktas</w:t>
            </w:r>
          </w:p>
        </w:tc>
        <w:tc>
          <w:tcPr>
            <w:tcW w:w="7512" w:type="dxa"/>
            <w:tcBorders>
              <w:top w:val="single" w:sz="4" w:space="0" w:color="auto"/>
              <w:left w:val="single" w:sz="4" w:space="0" w:color="auto"/>
              <w:bottom w:val="single" w:sz="4" w:space="0" w:color="auto"/>
              <w:right w:val="single" w:sz="4" w:space="0" w:color="auto"/>
            </w:tcBorders>
            <w:hideMark/>
          </w:tcPr>
          <w:p w14:paraId="7538BFDC" w14:textId="77777777" w:rsidR="00165BC5" w:rsidRPr="006E74A7" w:rsidRDefault="00165BC5" w:rsidP="004D5857">
            <w:pPr>
              <w:autoSpaceDN w:val="0"/>
              <w:jc w:val="both"/>
              <w:rPr>
                <w:b/>
                <w:sz w:val="22"/>
                <w:szCs w:val="22"/>
              </w:rPr>
            </w:pPr>
            <w:r w:rsidRPr="006E74A7">
              <w:rPr>
                <w:b/>
                <w:sz w:val="22"/>
                <w:szCs w:val="22"/>
              </w:rPr>
              <w:t>Pataisymai dėl įstatymo pakeitimų</w:t>
            </w:r>
          </w:p>
        </w:tc>
      </w:tr>
      <w:tr w:rsidR="00165BC5" w:rsidRPr="006E74A7" w14:paraId="1197437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A2BEEB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271DBB7"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13.7 punktą:</w:t>
            </w:r>
          </w:p>
          <w:p w14:paraId="2506D146" w14:textId="77777777" w:rsidR="00165BC5" w:rsidRPr="006E74A7" w:rsidRDefault="00165BC5" w:rsidP="004D5857">
            <w:pPr>
              <w:autoSpaceDN w:val="0"/>
              <w:jc w:val="both"/>
              <w:rPr>
                <w:b/>
                <w:sz w:val="22"/>
                <w:szCs w:val="22"/>
              </w:rPr>
            </w:pPr>
            <w:r w:rsidRPr="006E74A7">
              <w:rPr>
                <w:rFonts w:eastAsia="Calibri"/>
                <w:iCs/>
                <w:sz w:val="22"/>
                <w:szCs w:val="22"/>
                <w:lang w:eastAsia="en-US"/>
              </w:rPr>
              <w:t>Tais atvejais, jei įstatymais bus pakeistas pridėtinės vertės mokestis, sutarties kaina bus keičiama atitinkama dalimi, atsižvelgiant į kainos sudėtyje esančio mokesčio dalį.</w:t>
            </w:r>
          </w:p>
        </w:tc>
      </w:tr>
      <w:tr w:rsidR="00165BC5" w:rsidRPr="006E74A7" w14:paraId="380F06D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3033E28" w14:textId="77777777" w:rsidR="00165BC5" w:rsidRPr="006E74A7" w:rsidRDefault="00165BC5" w:rsidP="004D5857">
            <w:pPr>
              <w:autoSpaceDN w:val="0"/>
              <w:rPr>
                <w:b/>
                <w:sz w:val="22"/>
                <w:szCs w:val="22"/>
              </w:rPr>
            </w:pPr>
            <w:r w:rsidRPr="006E74A7">
              <w:rPr>
                <w:b/>
                <w:sz w:val="22"/>
                <w:szCs w:val="22"/>
              </w:rPr>
              <w:t>13.8 punktas</w:t>
            </w:r>
          </w:p>
        </w:tc>
        <w:tc>
          <w:tcPr>
            <w:tcW w:w="7512" w:type="dxa"/>
            <w:tcBorders>
              <w:top w:val="single" w:sz="4" w:space="0" w:color="auto"/>
              <w:left w:val="single" w:sz="4" w:space="0" w:color="auto"/>
              <w:bottom w:val="single" w:sz="4" w:space="0" w:color="auto"/>
              <w:right w:val="single" w:sz="4" w:space="0" w:color="auto"/>
            </w:tcBorders>
            <w:hideMark/>
          </w:tcPr>
          <w:p w14:paraId="5E748B40" w14:textId="77777777" w:rsidR="00165BC5" w:rsidRPr="006E74A7" w:rsidRDefault="00165BC5" w:rsidP="004D5857">
            <w:pPr>
              <w:autoSpaceDN w:val="0"/>
              <w:jc w:val="both"/>
              <w:rPr>
                <w:b/>
                <w:color w:val="000000"/>
                <w:sz w:val="22"/>
                <w:szCs w:val="22"/>
              </w:rPr>
            </w:pPr>
            <w:bookmarkStart w:id="77" w:name="pataisymai_del_kainos_pakeitimo_13_8"/>
            <w:r w:rsidRPr="006E74A7">
              <w:rPr>
                <w:b/>
                <w:color w:val="000000"/>
                <w:sz w:val="22"/>
                <w:szCs w:val="22"/>
              </w:rPr>
              <w:t>Pataisymai dėl kainos pakeitimo</w:t>
            </w:r>
            <w:bookmarkEnd w:id="77"/>
          </w:p>
        </w:tc>
      </w:tr>
      <w:tr w:rsidR="00165BC5" w:rsidRPr="006E74A7" w14:paraId="5AA79AA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3874CB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6896C8B1"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13.8 punktą:</w:t>
            </w:r>
          </w:p>
          <w:p w14:paraId="7B9E21B0" w14:textId="77777777" w:rsidR="00165BC5" w:rsidRPr="006E74A7" w:rsidRDefault="00165BC5" w:rsidP="004D5857">
            <w:pPr>
              <w:jc w:val="both"/>
              <w:rPr>
                <w:color w:val="000000"/>
                <w:sz w:val="22"/>
                <w:szCs w:val="22"/>
              </w:rPr>
            </w:pPr>
            <w:r w:rsidRPr="006E74A7">
              <w:rPr>
                <w:color w:val="000000"/>
                <w:sz w:val="22"/>
                <w:szCs w:val="22"/>
              </w:rPr>
              <w:t>Sutarties vykdymo laikotarpiu PVM perskaičiuojamas pasikeitus (padidėjus ar sumažėjus) pridėtinės vertės mokesčio tarifui. Raštiškai patvirtinus Užsakovui bei Rangovui ir ne vėliau kaip iki atitinkamų Darbų ar jų dalies detaliojo atliktų darbų akto ir PVM sąskaitos faktūros pasirašymo dienos, perskaičiuojami tik tie įkainiai, kuriems turėjo įtakos pasikeitęs pridėtinės vertės mokesčio tarifas ir tik pasikeitusio mokesčio dydžiu.</w:t>
            </w:r>
          </w:p>
          <w:p w14:paraId="7C7F52A6" w14:textId="77777777" w:rsidR="00165BC5" w:rsidRPr="006E74A7" w:rsidRDefault="00165BC5" w:rsidP="004D5857">
            <w:pPr>
              <w:jc w:val="both"/>
              <w:rPr>
                <w:color w:val="000000"/>
                <w:sz w:val="22"/>
                <w:szCs w:val="22"/>
              </w:rPr>
            </w:pPr>
            <w:r w:rsidRPr="006E74A7">
              <w:rPr>
                <w:color w:val="000000"/>
                <w:sz w:val="22"/>
                <w:szCs w:val="22"/>
              </w:rPr>
              <w:t>Sutarties įkainių perskaičiavimą dėl pasikeitusio (padidėjusio ar sumažėjusio) pridėtinės vertės mokesčio tarifo inicijuoja Rangovas, kreipdamasis į Užsakovą raštu, pateikdamas konkrečius skaičiavimus dėl pasikeitusio mokesčio tarifo įtakos įkainiams ir atliktų darbų akto bendrai vertei. Užsakovas taip pat turi teisę inicijuoti sutarties kainos perskaičiavimą dėl pasikeitusio (padidėjusio ar sumažėjusio) pridėtinės vertės mokesčio tarifo.</w:t>
            </w:r>
          </w:p>
          <w:p w14:paraId="3B9291EE" w14:textId="77777777" w:rsidR="00165BC5" w:rsidRPr="006E74A7" w:rsidRDefault="00165BC5" w:rsidP="004D5857">
            <w:pPr>
              <w:jc w:val="both"/>
              <w:rPr>
                <w:color w:val="000000"/>
                <w:sz w:val="22"/>
                <w:szCs w:val="22"/>
              </w:rPr>
            </w:pPr>
            <w:r w:rsidRPr="006E74A7">
              <w:rPr>
                <w:color w:val="000000"/>
                <w:sz w:val="22"/>
                <w:szCs w:val="22"/>
              </w:rPr>
              <w:t>Perskaičiavimas įforminamas Šalių pasirašomu protokolu/susitarimu, kuriame užfiksuojama perskaičiuotų suma ir šio perskaičiavimo įsigaliojimo data.</w:t>
            </w:r>
          </w:p>
          <w:p w14:paraId="00F53965" w14:textId="77777777" w:rsidR="00165BC5" w:rsidRPr="006E74A7" w:rsidRDefault="00165BC5" w:rsidP="004D5857">
            <w:pPr>
              <w:autoSpaceDN w:val="0"/>
              <w:jc w:val="both"/>
              <w:rPr>
                <w:b/>
                <w:color w:val="000000"/>
                <w:sz w:val="22"/>
                <w:szCs w:val="22"/>
              </w:rPr>
            </w:pPr>
            <w:r w:rsidRPr="006E74A7">
              <w:rPr>
                <w:color w:val="000000"/>
                <w:sz w:val="22"/>
                <w:szCs w:val="22"/>
              </w:rPr>
              <w:t>Sutarties įkainių perskaičiavimas dėl kitų mokesčių pasikeitimo ar bet kokių kitų priežasčių nebus atliekamas.</w:t>
            </w:r>
            <w:r w:rsidRPr="006E74A7">
              <w:rPr>
                <w:b/>
                <w:color w:val="000000"/>
                <w:sz w:val="22"/>
                <w:szCs w:val="22"/>
              </w:rPr>
              <w:t xml:space="preserve"> </w:t>
            </w:r>
          </w:p>
        </w:tc>
      </w:tr>
      <w:tr w:rsidR="00165BC5" w:rsidRPr="006E74A7" w14:paraId="0C243B78" w14:textId="77777777" w:rsidTr="006A7FE5">
        <w:tc>
          <w:tcPr>
            <w:tcW w:w="9180" w:type="dxa"/>
            <w:gridSpan w:val="3"/>
            <w:tcBorders>
              <w:top w:val="single" w:sz="4" w:space="0" w:color="auto"/>
              <w:left w:val="single" w:sz="4" w:space="0" w:color="auto"/>
              <w:bottom w:val="single" w:sz="4" w:space="0" w:color="auto"/>
              <w:right w:val="single" w:sz="4" w:space="0" w:color="auto"/>
            </w:tcBorders>
          </w:tcPr>
          <w:p w14:paraId="6AE5C785" w14:textId="77777777" w:rsidR="00165BC5" w:rsidRPr="006E74A7" w:rsidRDefault="00165BC5" w:rsidP="004D5857">
            <w:pPr>
              <w:suppressAutoHyphens/>
              <w:overflowPunct w:val="0"/>
              <w:autoSpaceDE w:val="0"/>
              <w:adjustRightInd w:val="0"/>
              <w:jc w:val="center"/>
              <w:textAlignment w:val="baseline"/>
              <w:rPr>
                <w:sz w:val="22"/>
                <w:szCs w:val="22"/>
                <w:lang w:eastAsia="en-US"/>
              </w:rPr>
            </w:pPr>
            <w:bookmarkStart w:id="78" w:name="_Toc128826836"/>
            <w:bookmarkStart w:id="79" w:name="_Toc140564104"/>
            <w:bookmarkStart w:id="80" w:name="_Toc143077379"/>
            <w:bookmarkStart w:id="81" w:name="_Toc143518401"/>
            <w:bookmarkStart w:id="82" w:name="_Toc143677757"/>
            <w:bookmarkStart w:id="83" w:name="_Toc217377184"/>
            <w:r w:rsidRPr="006E74A7">
              <w:rPr>
                <w:b/>
                <w:sz w:val="22"/>
                <w:szCs w:val="22"/>
                <w:lang w:eastAsia="en-US"/>
              </w:rPr>
              <w:t>14 straipsnis. Sutarties kaina ir mokėjimas</w:t>
            </w:r>
            <w:bookmarkEnd w:id="78"/>
            <w:bookmarkEnd w:id="79"/>
            <w:bookmarkEnd w:id="80"/>
            <w:bookmarkEnd w:id="81"/>
            <w:bookmarkEnd w:id="82"/>
            <w:bookmarkEnd w:id="83"/>
          </w:p>
        </w:tc>
      </w:tr>
      <w:tr w:rsidR="00165BC5" w:rsidRPr="006E74A7" w14:paraId="4877D25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0A31B3"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r w:rsidRPr="006E74A7">
              <w:rPr>
                <w:b/>
                <w:sz w:val="22"/>
                <w:szCs w:val="22"/>
                <w:lang w:eastAsia="en-US"/>
              </w:rPr>
              <w:t>14.1 punktas</w:t>
            </w:r>
          </w:p>
        </w:tc>
        <w:tc>
          <w:tcPr>
            <w:tcW w:w="7512" w:type="dxa"/>
            <w:tcBorders>
              <w:top w:val="single" w:sz="4" w:space="0" w:color="auto"/>
              <w:left w:val="single" w:sz="4" w:space="0" w:color="auto"/>
              <w:bottom w:val="single" w:sz="4" w:space="0" w:color="auto"/>
              <w:right w:val="single" w:sz="4" w:space="0" w:color="auto"/>
            </w:tcBorders>
            <w:hideMark/>
          </w:tcPr>
          <w:p w14:paraId="53218854" w14:textId="77777777" w:rsidR="00165BC5" w:rsidRPr="006E74A7" w:rsidRDefault="00165BC5" w:rsidP="004D5857">
            <w:pPr>
              <w:suppressAutoHyphens/>
              <w:overflowPunct w:val="0"/>
              <w:autoSpaceDE w:val="0"/>
              <w:autoSpaceDN w:val="0"/>
              <w:adjustRightInd w:val="0"/>
              <w:textAlignment w:val="baseline"/>
              <w:rPr>
                <w:b/>
                <w:sz w:val="22"/>
                <w:szCs w:val="22"/>
                <w:lang w:eastAsia="en-US"/>
              </w:rPr>
            </w:pPr>
            <w:r w:rsidRPr="006E74A7">
              <w:rPr>
                <w:b/>
                <w:sz w:val="22"/>
                <w:szCs w:val="22"/>
                <w:lang w:eastAsia="en-US"/>
              </w:rPr>
              <w:t>Sutarties kaina</w:t>
            </w:r>
          </w:p>
        </w:tc>
      </w:tr>
      <w:tr w:rsidR="00165BC5" w:rsidRPr="006E74A7" w14:paraId="30D5407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7CDF714"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p>
        </w:tc>
        <w:tc>
          <w:tcPr>
            <w:tcW w:w="7512" w:type="dxa"/>
            <w:tcBorders>
              <w:top w:val="single" w:sz="4" w:space="0" w:color="auto"/>
              <w:left w:val="single" w:sz="4" w:space="0" w:color="auto"/>
              <w:bottom w:val="single" w:sz="4" w:space="0" w:color="auto"/>
              <w:right w:val="single" w:sz="4" w:space="0" w:color="auto"/>
            </w:tcBorders>
            <w:hideMark/>
          </w:tcPr>
          <w:p w14:paraId="738C8411" w14:textId="77777777" w:rsidR="00165BC5" w:rsidRPr="006E74A7" w:rsidRDefault="00165BC5" w:rsidP="004D5857">
            <w:pPr>
              <w:autoSpaceDE w:val="0"/>
              <w:adjustRightInd w:val="0"/>
              <w:jc w:val="both"/>
              <w:rPr>
                <w:b/>
                <w:i/>
                <w:sz w:val="22"/>
                <w:szCs w:val="22"/>
                <w:lang w:eastAsia="en-US"/>
              </w:rPr>
            </w:pPr>
            <w:r w:rsidRPr="006E74A7">
              <w:rPr>
                <w:b/>
                <w:i/>
                <w:sz w:val="22"/>
                <w:szCs w:val="22"/>
                <w:lang w:eastAsia="en-US"/>
              </w:rPr>
              <w:t>Papildyti 14.1 punktą šiomis pastraipomis:</w:t>
            </w:r>
          </w:p>
          <w:p w14:paraId="70B37D27" w14:textId="77777777" w:rsidR="00165BC5" w:rsidRPr="006E74A7" w:rsidRDefault="00165BC5" w:rsidP="004D5857">
            <w:pPr>
              <w:autoSpaceDE w:val="0"/>
              <w:autoSpaceDN w:val="0"/>
              <w:adjustRightInd w:val="0"/>
              <w:jc w:val="both"/>
              <w:rPr>
                <w:rFonts w:eastAsia="Calibri"/>
                <w:b/>
                <w:color w:val="000000"/>
                <w:sz w:val="22"/>
                <w:szCs w:val="22"/>
                <w:lang w:eastAsia="en-US"/>
              </w:rPr>
            </w:pPr>
            <w:r w:rsidRPr="006E74A7">
              <w:rPr>
                <w:rFonts w:eastAsia="Calibri"/>
                <w:color w:val="000000"/>
                <w:sz w:val="22"/>
                <w:szCs w:val="22"/>
                <w:lang w:eastAsia="en-US"/>
              </w:rPr>
              <w:t>Sutarties peržiūra ir (ar) kiekio (apimties) pakeitimai gali būti atliekami Lietuvos Respublikos pirkimų, atliekamų vandentvarkos, energetikos, transporto ar pašto paslaugų srities perkančiųjų subjektų, įstatymo 97 str. nustatyta tvarka ir sąlygomis</w:t>
            </w:r>
          </w:p>
        </w:tc>
      </w:tr>
      <w:tr w:rsidR="00165BC5" w:rsidRPr="006E74A7" w14:paraId="016961E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0172CD1" w14:textId="77777777" w:rsidR="00165BC5" w:rsidRPr="006E74A7" w:rsidRDefault="00165BC5" w:rsidP="004D5857">
            <w:pPr>
              <w:autoSpaceDN w:val="0"/>
              <w:rPr>
                <w:b/>
                <w:sz w:val="22"/>
                <w:szCs w:val="22"/>
              </w:rPr>
            </w:pPr>
            <w:r w:rsidRPr="006E74A7">
              <w:rPr>
                <w:b/>
                <w:sz w:val="22"/>
                <w:szCs w:val="22"/>
              </w:rPr>
              <w:lastRenderedPageBreak/>
              <w:t>14.3 punktas</w:t>
            </w:r>
          </w:p>
        </w:tc>
        <w:tc>
          <w:tcPr>
            <w:tcW w:w="7512" w:type="dxa"/>
            <w:tcBorders>
              <w:top w:val="single" w:sz="4" w:space="0" w:color="auto"/>
              <w:left w:val="single" w:sz="4" w:space="0" w:color="auto"/>
              <w:bottom w:val="single" w:sz="4" w:space="0" w:color="auto"/>
              <w:right w:val="single" w:sz="4" w:space="0" w:color="auto"/>
            </w:tcBorders>
            <w:hideMark/>
          </w:tcPr>
          <w:p w14:paraId="141EECA6" w14:textId="77777777" w:rsidR="00165BC5" w:rsidRPr="006E74A7" w:rsidRDefault="00165BC5" w:rsidP="004D5857">
            <w:pPr>
              <w:autoSpaceDN w:val="0"/>
              <w:jc w:val="both"/>
              <w:rPr>
                <w:b/>
                <w:sz w:val="22"/>
                <w:szCs w:val="22"/>
              </w:rPr>
            </w:pPr>
            <w:bookmarkStart w:id="84" w:name="kreipimasis_del_tarpinio_mokejimo_14_3"/>
            <w:r w:rsidRPr="006E74A7">
              <w:rPr>
                <w:b/>
                <w:sz w:val="22"/>
                <w:szCs w:val="22"/>
              </w:rPr>
              <w:t>Kreipimasis dėl Tarpinio mokėjimo</w:t>
            </w:r>
            <w:bookmarkEnd w:id="84"/>
          </w:p>
        </w:tc>
      </w:tr>
      <w:tr w:rsidR="00165BC5" w:rsidRPr="006E74A7" w14:paraId="27D85C3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2DE2BB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03ED2E0"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14.3 punktą ir jį išdėstyti taip:</w:t>
            </w:r>
          </w:p>
          <w:p w14:paraId="652CC9AB" w14:textId="77777777" w:rsidR="00165BC5" w:rsidRPr="000D0AE5" w:rsidRDefault="00165BC5" w:rsidP="004D5857">
            <w:pPr>
              <w:jc w:val="both"/>
              <w:rPr>
                <w:sz w:val="22"/>
                <w:szCs w:val="22"/>
                <w:lang w:eastAsia="en-US"/>
              </w:rPr>
            </w:pPr>
            <w:r w:rsidRPr="000D0AE5">
              <w:rPr>
                <w:sz w:val="22"/>
                <w:szCs w:val="22"/>
                <w:lang w:eastAsia="en-US"/>
              </w:rPr>
              <w:t>Rangovas, ne dažniau kaip kas 1 mėnesį, privalo įteikti Inžinieriui Užsakovo nurodytos formos Suvestinį atliktų darbų aktą, Detalų atliktų darbų aktą ir PVM sąskaitą faktūrą. 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02418D5A" w14:textId="77777777" w:rsidR="00165BC5" w:rsidRPr="006E74A7" w:rsidRDefault="00165BC5" w:rsidP="004D5857">
            <w:pPr>
              <w:autoSpaceDN w:val="0"/>
              <w:jc w:val="both"/>
              <w:rPr>
                <w:sz w:val="22"/>
                <w:szCs w:val="22"/>
                <w:lang w:eastAsia="en-US"/>
              </w:rPr>
            </w:pPr>
            <w:r w:rsidRPr="000D0AE5">
              <w:rPr>
                <w:sz w:val="22"/>
                <w:szCs w:val="22"/>
                <w:lang w:eastAsia="en-US"/>
              </w:rPr>
              <w:t xml:space="preserve">Jei buvo vykdomi papildomi, sutartyje nenumatyti darbai arba atsisakant tam tikrų darbų, prieš sąskaitos mokėjimui pateikimą turi būti pateiktas su Užsakovu suderintas bei Inžinieriaus ir Rangovo patvirtintas Darbų pakeitimų nurodymas (ai)  (arba Inžinieriaus nurodymas Rangovui). </w:t>
            </w:r>
          </w:p>
        </w:tc>
      </w:tr>
      <w:tr w:rsidR="00165BC5" w:rsidRPr="006E74A7" w14:paraId="37B5EEA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2564508" w14:textId="77777777" w:rsidR="00165BC5" w:rsidRPr="006E74A7" w:rsidRDefault="00165BC5" w:rsidP="004D5857">
            <w:pPr>
              <w:autoSpaceDN w:val="0"/>
              <w:rPr>
                <w:b/>
                <w:sz w:val="22"/>
                <w:szCs w:val="22"/>
              </w:rPr>
            </w:pPr>
            <w:r w:rsidRPr="006E74A7">
              <w:rPr>
                <w:b/>
                <w:sz w:val="22"/>
                <w:szCs w:val="22"/>
              </w:rPr>
              <w:t>14.4 punktas</w:t>
            </w:r>
          </w:p>
        </w:tc>
        <w:tc>
          <w:tcPr>
            <w:tcW w:w="7512" w:type="dxa"/>
            <w:tcBorders>
              <w:top w:val="single" w:sz="4" w:space="0" w:color="auto"/>
              <w:left w:val="single" w:sz="4" w:space="0" w:color="auto"/>
              <w:bottom w:val="single" w:sz="4" w:space="0" w:color="auto"/>
              <w:right w:val="single" w:sz="4" w:space="0" w:color="auto"/>
            </w:tcBorders>
            <w:hideMark/>
          </w:tcPr>
          <w:p w14:paraId="32A32457" w14:textId="77777777" w:rsidR="00165BC5" w:rsidRPr="006E74A7" w:rsidRDefault="00165BC5" w:rsidP="004D5857">
            <w:pPr>
              <w:autoSpaceDN w:val="0"/>
              <w:jc w:val="both"/>
              <w:rPr>
                <w:b/>
                <w:sz w:val="22"/>
                <w:szCs w:val="22"/>
              </w:rPr>
            </w:pPr>
            <w:bookmarkStart w:id="85" w:name="mokejimu_ziniarastis_14_4"/>
            <w:r w:rsidRPr="006E74A7">
              <w:rPr>
                <w:b/>
                <w:sz w:val="22"/>
                <w:szCs w:val="22"/>
              </w:rPr>
              <w:t xml:space="preserve">Mokėjimų žiniaraštis </w:t>
            </w:r>
            <w:bookmarkEnd w:id="85"/>
          </w:p>
        </w:tc>
      </w:tr>
      <w:tr w:rsidR="00165BC5" w:rsidRPr="006E74A7" w14:paraId="222FC299" w14:textId="77777777" w:rsidTr="006A7FE5">
        <w:trPr>
          <w:trHeight w:val="284"/>
        </w:trPr>
        <w:tc>
          <w:tcPr>
            <w:tcW w:w="1668" w:type="dxa"/>
            <w:gridSpan w:val="2"/>
            <w:tcBorders>
              <w:top w:val="single" w:sz="4" w:space="0" w:color="auto"/>
              <w:left w:val="single" w:sz="4" w:space="0" w:color="auto"/>
              <w:bottom w:val="single" w:sz="4" w:space="0" w:color="auto"/>
              <w:right w:val="single" w:sz="4" w:space="0" w:color="auto"/>
            </w:tcBorders>
          </w:tcPr>
          <w:p w14:paraId="5992513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429A2C" w14:textId="77777777" w:rsidR="00165BC5" w:rsidRPr="006E74A7" w:rsidRDefault="00165BC5" w:rsidP="004D5857">
            <w:pPr>
              <w:jc w:val="both"/>
              <w:rPr>
                <w:b/>
                <w:i/>
                <w:sz w:val="22"/>
                <w:szCs w:val="22"/>
              </w:rPr>
            </w:pPr>
            <w:r w:rsidRPr="006E74A7">
              <w:rPr>
                <w:b/>
                <w:i/>
                <w:sz w:val="22"/>
                <w:szCs w:val="22"/>
              </w:rPr>
              <w:t>Pakeisti 14.4 punktą „Mokėjimų žiniaraštis“ nauju „Mokėjimų grafikas“:</w:t>
            </w:r>
          </w:p>
          <w:p w14:paraId="5F21791A" w14:textId="77777777" w:rsidR="00165BC5" w:rsidRPr="006E74A7" w:rsidRDefault="00165BC5" w:rsidP="004D5857">
            <w:pPr>
              <w:autoSpaceDN w:val="0"/>
              <w:jc w:val="both"/>
              <w:rPr>
                <w:sz w:val="22"/>
                <w:szCs w:val="22"/>
              </w:rPr>
            </w:pPr>
            <w:r w:rsidRPr="006E74A7">
              <w:rPr>
                <w:sz w:val="22"/>
                <w:szCs w:val="22"/>
              </w:rPr>
              <w:t xml:space="preserve">Rangovas, gavęs Inžinieriaus pranešimą pagal 8.1 punktą [Darbo pradžia] per 28 dienas kartu su Programa </w:t>
            </w:r>
            <w:r w:rsidRPr="006E74A7">
              <w:rPr>
                <w:color w:val="000000"/>
                <w:sz w:val="22"/>
                <w:szCs w:val="22"/>
              </w:rPr>
              <w:t>privalo pateikti patikslintą mokėjimų grafiką išskaidydamas Priimtą sutarties sumą mėnesiniais mokėjimais pagal Rangovo planuojamą statybos darbų eigą.</w:t>
            </w:r>
          </w:p>
        </w:tc>
      </w:tr>
      <w:tr w:rsidR="00165BC5" w:rsidRPr="006E74A7" w14:paraId="400F9FC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D492D7E" w14:textId="77777777" w:rsidR="00165BC5" w:rsidRPr="006E74A7" w:rsidRDefault="00165BC5" w:rsidP="004D5857">
            <w:pPr>
              <w:autoSpaceDN w:val="0"/>
              <w:rPr>
                <w:b/>
                <w:sz w:val="22"/>
                <w:szCs w:val="22"/>
              </w:rPr>
            </w:pPr>
            <w:r w:rsidRPr="006E74A7">
              <w:rPr>
                <w:b/>
                <w:sz w:val="22"/>
                <w:szCs w:val="22"/>
              </w:rPr>
              <w:t>14.6 punktas</w:t>
            </w:r>
          </w:p>
        </w:tc>
        <w:tc>
          <w:tcPr>
            <w:tcW w:w="7512" w:type="dxa"/>
            <w:tcBorders>
              <w:top w:val="single" w:sz="4" w:space="0" w:color="auto"/>
              <w:left w:val="single" w:sz="4" w:space="0" w:color="auto"/>
              <w:bottom w:val="single" w:sz="4" w:space="0" w:color="auto"/>
              <w:right w:val="single" w:sz="4" w:space="0" w:color="auto"/>
            </w:tcBorders>
            <w:hideMark/>
          </w:tcPr>
          <w:p w14:paraId="1B63004F" w14:textId="77777777" w:rsidR="00165BC5" w:rsidRPr="006E74A7" w:rsidRDefault="00165BC5" w:rsidP="004D5857">
            <w:pPr>
              <w:autoSpaceDN w:val="0"/>
              <w:jc w:val="both"/>
              <w:rPr>
                <w:sz w:val="22"/>
                <w:szCs w:val="22"/>
              </w:rPr>
            </w:pPr>
            <w:bookmarkStart w:id="86" w:name="tarpinio_mokejimo_pazymos_isdavimas_14_6"/>
            <w:r w:rsidRPr="006E74A7">
              <w:rPr>
                <w:b/>
                <w:spacing w:val="-2"/>
                <w:sz w:val="22"/>
                <w:szCs w:val="22"/>
              </w:rPr>
              <w:t>Tarpinio mokėjimo pažymų išdavimas</w:t>
            </w:r>
            <w:bookmarkEnd w:id="86"/>
          </w:p>
        </w:tc>
      </w:tr>
      <w:tr w:rsidR="00165BC5" w:rsidRPr="006E74A7" w14:paraId="124359D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2708CC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2D563B8" w14:textId="77777777" w:rsidR="00165BC5" w:rsidRPr="006E74A7" w:rsidRDefault="00165BC5" w:rsidP="004D5857">
            <w:pPr>
              <w:jc w:val="both"/>
              <w:rPr>
                <w:b/>
                <w:i/>
                <w:color w:val="000000"/>
                <w:sz w:val="22"/>
                <w:szCs w:val="22"/>
              </w:rPr>
            </w:pPr>
            <w:r w:rsidRPr="006E74A7">
              <w:rPr>
                <w:b/>
                <w:i/>
                <w:color w:val="000000"/>
                <w:sz w:val="22"/>
                <w:szCs w:val="22"/>
              </w:rPr>
              <w:t>Pakeisti 14.6 punkto antrą sakinį:</w:t>
            </w:r>
          </w:p>
          <w:p w14:paraId="6F5F50E0" w14:textId="77777777" w:rsidR="00165BC5" w:rsidRPr="006E74A7" w:rsidRDefault="00165BC5" w:rsidP="004D5857">
            <w:pPr>
              <w:jc w:val="both"/>
              <w:rPr>
                <w:color w:val="000000"/>
                <w:spacing w:val="-2"/>
                <w:sz w:val="22"/>
                <w:szCs w:val="22"/>
              </w:rPr>
            </w:pPr>
            <w:r w:rsidRPr="006E74A7">
              <w:rPr>
                <w:color w:val="000000"/>
                <w:spacing w:val="-2"/>
                <w:sz w:val="22"/>
                <w:szCs w:val="22"/>
              </w:rPr>
              <w:t xml:space="preserve">Inžinierius ir Užsakovas, gavę </w:t>
            </w:r>
            <w:r w:rsidRPr="006E74A7">
              <w:rPr>
                <w:color w:val="000000"/>
                <w:sz w:val="22"/>
                <w:szCs w:val="22"/>
              </w:rPr>
              <w:t xml:space="preserve">atsiskaitymo už atliktus darbus dokumentus, </w:t>
            </w:r>
            <w:proofErr w:type="spellStart"/>
            <w:r w:rsidRPr="006E74A7">
              <w:rPr>
                <w:color w:val="000000"/>
                <w:sz w:val="22"/>
                <w:szCs w:val="22"/>
              </w:rPr>
              <w:t>t.y</w:t>
            </w:r>
            <w:proofErr w:type="spellEnd"/>
            <w:r w:rsidRPr="006E74A7">
              <w:rPr>
                <w:color w:val="000000"/>
                <w:sz w:val="22"/>
                <w:szCs w:val="22"/>
              </w:rPr>
              <w:t xml:space="preserve">. </w:t>
            </w:r>
            <w:r w:rsidRPr="006E74A7">
              <w:rPr>
                <w:color w:val="000000"/>
                <w:sz w:val="22"/>
                <w:szCs w:val="22"/>
                <w:lang w:eastAsia="en-US"/>
              </w:rPr>
              <w:t>Suvestinį atliktų darbų aktą, Detalų atliktų darbų aktą ir PVM sąskaitą faktūrą</w:t>
            </w:r>
            <w:r w:rsidRPr="006E74A7">
              <w:rPr>
                <w:color w:val="000000"/>
                <w:sz w:val="22"/>
                <w:szCs w:val="22"/>
              </w:rPr>
              <w:t xml:space="preserve"> privalo patikrinti ir patvirtinti </w:t>
            </w:r>
            <w:r w:rsidRPr="006E74A7">
              <w:rPr>
                <w:color w:val="000000"/>
                <w:spacing w:val="-2"/>
                <w:sz w:val="22"/>
                <w:szCs w:val="22"/>
              </w:rPr>
              <w:t>arba pateikti pastabas per 14 dienų nuo jų gavimo.</w:t>
            </w:r>
          </w:p>
          <w:p w14:paraId="36AE82B5" w14:textId="77777777" w:rsidR="00165BC5" w:rsidRPr="006E74A7" w:rsidRDefault="00165BC5" w:rsidP="004D5857">
            <w:pPr>
              <w:jc w:val="both"/>
              <w:rPr>
                <w:i/>
                <w:color w:val="000000"/>
                <w:spacing w:val="-2"/>
                <w:sz w:val="22"/>
                <w:szCs w:val="22"/>
              </w:rPr>
            </w:pPr>
            <w:r w:rsidRPr="006E74A7">
              <w:rPr>
                <w:b/>
                <w:i/>
                <w:color w:val="000000"/>
                <w:sz w:val="22"/>
                <w:szCs w:val="22"/>
              </w:rPr>
              <w:t>Papildyti punktą paskutine pastraipa:</w:t>
            </w:r>
          </w:p>
          <w:p w14:paraId="5FD931CB" w14:textId="77777777" w:rsidR="00165BC5" w:rsidRPr="006E74A7" w:rsidRDefault="00165BC5" w:rsidP="004D5857">
            <w:pPr>
              <w:jc w:val="both"/>
              <w:rPr>
                <w:color w:val="000000"/>
                <w:sz w:val="22"/>
                <w:szCs w:val="22"/>
              </w:rPr>
            </w:pPr>
            <w:r w:rsidRPr="006E74A7">
              <w:rPr>
                <w:color w:val="000000"/>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2A5822FF" w14:textId="77777777" w:rsidR="00165BC5" w:rsidRPr="006E74A7" w:rsidRDefault="00165BC5" w:rsidP="004D5857">
            <w:pPr>
              <w:autoSpaceDN w:val="0"/>
              <w:jc w:val="both"/>
              <w:rPr>
                <w:b/>
                <w:color w:val="000000"/>
                <w:sz w:val="22"/>
                <w:szCs w:val="22"/>
              </w:rPr>
            </w:pPr>
            <w:r w:rsidRPr="006E74A7">
              <w:rPr>
                <w:color w:val="000000"/>
                <w:sz w:val="22"/>
                <w:szCs w:val="22"/>
              </w:rPr>
              <w:t>Visur, kur Sutartyje nurodoma Inžinieriaus prievolė išduoti Mokėjimo pažymas, turi būti suprantama kaip Inžinieriaus prievolė patvirtinti Rangovo pateiktus atliktų darbų aktus.</w:t>
            </w:r>
          </w:p>
        </w:tc>
      </w:tr>
      <w:tr w:rsidR="00165BC5" w:rsidRPr="006E74A7" w14:paraId="7B0E12F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CDA78B4" w14:textId="77777777" w:rsidR="00165BC5" w:rsidRPr="006E74A7" w:rsidRDefault="00165BC5" w:rsidP="004D5857">
            <w:pPr>
              <w:autoSpaceDN w:val="0"/>
              <w:rPr>
                <w:b/>
                <w:sz w:val="22"/>
                <w:szCs w:val="22"/>
              </w:rPr>
            </w:pPr>
            <w:r w:rsidRPr="006E74A7">
              <w:rPr>
                <w:b/>
                <w:sz w:val="22"/>
                <w:szCs w:val="22"/>
              </w:rPr>
              <w:t>14.7 punktas</w:t>
            </w:r>
          </w:p>
        </w:tc>
        <w:tc>
          <w:tcPr>
            <w:tcW w:w="7512" w:type="dxa"/>
            <w:tcBorders>
              <w:top w:val="single" w:sz="4" w:space="0" w:color="auto"/>
              <w:left w:val="single" w:sz="4" w:space="0" w:color="auto"/>
              <w:bottom w:val="single" w:sz="4" w:space="0" w:color="auto"/>
              <w:right w:val="single" w:sz="4" w:space="0" w:color="auto"/>
            </w:tcBorders>
            <w:hideMark/>
          </w:tcPr>
          <w:p w14:paraId="245564F0" w14:textId="77777777" w:rsidR="00165BC5" w:rsidRPr="006E74A7" w:rsidRDefault="00165BC5" w:rsidP="004D5857">
            <w:pPr>
              <w:autoSpaceDN w:val="0"/>
              <w:jc w:val="both"/>
              <w:rPr>
                <w:sz w:val="22"/>
                <w:szCs w:val="22"/>
              </w:rPr>
            </w:pPr>
            <w:r w:rsidRPr="006E74A7">
              <w:rPr>
                <w:b/>
                <w:spacing w:val="-2"/>
                <w:sz w:val="22"/>
                <w:szCs w:val="22"/>
              </w:rPr>
              <w:t>Mokėjimas</w:t>
            </w:r>
          </w:p>
        </w:tc>
      </w:tr>
      <w:tr w:rsidR="00165BC5" w:rsidRPr="006E74A7" w14:paraId="4502046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5FA8E6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8351ACB" w14:textId="77777777" w:rsidR="00165BC5" w:rsidRPr="006E74A7" w:rsidRDefault="00165BC5" w:rsidP="004D5857">
            <w:pPr>
              <w:suppressLineNumbers/>
              <w:tabs>
                <w:tab w:val="left" w:pos="-720"/>
              </w:tabs>
              <w:suppressAutoHyphens/>
              <w:jc w:val="both"/>
              <w:rPr>
                <w:i/>
                <w:sz w:val="22"/>
                <w:szCs w:val="22"/>
                <w:lang w:eastAsia="lt-LT"/>
              </w:rPr>
            </w:pPr>
            <w:r w:rsidRPr="006E74A7">
              <w:rPr>
                <w:b/>
                <w:i/>
                <w:sz w:val="22"/>
                <w:szCs w:val="22"/>
                <w:lang w:eastAsia="en-US"/>
              </w:rPr>
              <w:t>Papildyti 14.7 punktą paskutine pastraipa:</w:t>
            </w:r>
          </w:p>
          <w:p w14:paraId="0851CBBF" w14:textId="77777777" w:rsidR="00165BC5" w:rsidRPr="006E74A7" w:rsidRDefault="00165BC5" w:rsidP="004D5857">
            <w:pPr>
              <w:autoSpaceDN w:val="0"/>
              <w:jc w:val="both"/>
              <w:rPr>
                <w:spacing w:val="-2"/>
                <w:sz w:val="22"/>
                <w:szCs w:val="22"/>
              </w:rPr>
            </w:pPr>
            <w:r w:rsidRPr="006E74A7">
              <w:rPr>
                <w:spacing w:val="-2"/>
                <w:sz w:val="22"/>
                <w:szCs w:val="22"/>
              </w:rPr>
              <w:t xml:space="preserve">Apmokėjimo data laikoma ta data, kai </w:t>
            </w:r>
            <w:r w:rsidRPr="006E74A7">
              <w:rPr>
                <w:sz w:val="22"/>
                <w:szCs w:val="22"/>
              </w:rPr>
              <w:t xml:space="preserve">Užsakovas </w:t>
            </w:r>
            <w:r w:rsidRPr="006E74A7">
              <w:rPr>
                <w:spacing w:val="-2"/>
                <w:sz w:val="22"/>
                <w:szCs w:val="22"/>
              </w:rPr>
              <w:t>atlieka mokėjimą į Rangovo sąskaitą.</w:t>
            </w:r>
          </w:p>
        </w:tc>
      </w:tr>
      <w:tr w:rsidR="00165BC5" w:rsidRPr="006E74A7" w14:paraId="10AAD87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96EB43C" w14:textId="77777777" w:rsidR="00165BC5" w:rsidRPr="006E74A7" w:rsidRDefault="00165BC5" w:rsidP="004D5857">
            <w:pPr>
              <w:autoSpaceDN w:val="0"/>
              <w:rPr>
                <w:b/>
                <w:sz w:val="22"/>
                <w:szCs w:val="22"/>
              </w:rPr>
            </w:pPr>
            <w:r w:rsidRPr="006E74A7">
              <w:rPr>
                <w:b/>
                <w:sz w:val="22"/>
                <w:szCs w:val="22"/>
              </w:rPr>
              <w:t>14.9 punktas</w:t>
            </w:r>
          </w:p>
        </w:tc>
        <w:tc>
          <w:tcPr>
            <w:tcW w:w="7512" w:type="dxa"/>
            <w:tcBorders>
              <w:top w:val="single" w:sz="4" w:space="0" w:color="auto"/>
              <w:left w:val="single" w:sz="4" w:space="0" w:color="auto"/>
              <w:bottom w:val="single" w:sz="4" w:space="0" w:color="auto"/>
              <w:right w:val="single" w:sz="4" w:space="0" w:color="auto"/>
            </w:tcBorders>
            <w:hideMark/>
          </w:tcPr>
          <w:p w14:paraId="27054813" w14:textId="77777777" w:rsidR="00165BC5" w:rsidRPr="006E74A7" w:rsidRDefault="00165BC5" w:rsidP="004D5857">
            <w:pPr>
              <w:autoSpaceDN w:val="0"/>
              <w:jc w:val="both"/>
              <w:rPr>
                <w:sz w:val="22"/>
                <w:szCs w:val="22"/>
              </w:rPr>
            </w:pPr>
            <w:bookmarkStart w:id="87" w:name="Sulaikomu_pinigu_mokejimas"/>
            <w:r w:rsidRPr="006E74A7">
              <w:rPr>
                <w:b/>
                <w:spacing w:val="-2"/>
                <w:sz w:val="22"/>
                <w:szCs w:val="22"/>
              </w:rPr>
              <w:t>Sulaikomų pinigų mokėjimas</w:t>
            </w:r>
            <w:bookmarkEnd w:id="87"/>
          </w:p>
        </w:tc>
      </w:tr>
      <w:tr w:rsidR="00165BC5" w:rsidRPr="006E74A7" w14:paraId="39BA18B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540409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CFA2956" w14:textId="77777777" w:rsidR="00165BC5" w:rsidRPr="000D0AE5" w:rsidRDefault="00165BC5" w:rsidP="004D5857">
            <w:pPr>
              <w:autoSpaceDN w:val="0"/>
              <w:jc w:val="both"/>
              <w:rPr>
                <w:rFonts w:eastAsia="Calibri"/>
                <w:bCs/>
                <w:sz w:val="22"/>
                <w:szCs w:val="22"/>
                <w:lang w:eastAsia="en-US"/>
              </w:rPr>
            </w:pPr>
            <w:r w:rsidRPr="000D0AE5">
              <w:rPr>
                <w:rFonts w:eastAsia="Calibri"/>
                <w:bCs/>
                <w:sz w:val="22"/>
                <w:szCs w:val="22"/>
                <w:lang w:eastAsia="en-US"/>
              </w:rPr>
              <w:t>Pakeisti 14.9 pirmos pastraipos redakciją:</w:t>
            </w:r>
          </w:p>
          <w:p w14:paraId="74108B3A" w14:textId="77777777" w:rsidR="00165BC5" w:rsidRPr="006E74A7" w:rsidRDefault="00165BC5" w:rsidP="004D5857">
            <w:pPr>
              <w:autoSpaceDN w:val="0"/>
              <w:jc w:val="both"/>
              <w:rPr>
                <w:bCs/>
                <w:sz w:val="22"/>
                <w:szCs w:val="22"/>
              </w:rPr>
            </w:pPr>
            <w:r w:rsidRPr="000D0AE5">
              <w:rPr>
                <w:rFonts w:eastAsia="Calibri"/>
                <w:bCs/>
                <w:sz w:val="22"/>
                <w:szCs w:val="22"/>
                <w:lang w:eastAsia="en-US"/>
              </w:rPr>
              <w:t>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165BC5" w:rsidRPr="006E74A7" w14:paraId="60E4E73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35427C9" w14:textId="77777777" w:rsidR="00165BC5" w:rsidRPr="006E74A7" w:rsidRDefault="00165BC5" w:rsidP="004D5857">
            <w:pPr>
              <w:autoSpaceDN w:val="0"/>
              <w:rPr>
                <w:b/>
                <w:sz w:val="22"/>
                <w:szCs w:val="22"/>
              </w:rPr>
            </w:pPr>
            <w:r w:rsidRPr="006E74A7">
              <w:rPr>
                <w:b/>
                <w:sz w:val="22"/>
                <w:szCs w:val="22"/>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3E87200A" w14:textId="77777777" w:rsidR="00165BC5" w:rsidRPr="006E74A7" w:rsidRDefault="00165BC5" w:rsidP="004D5857">
            <w:pPr>
              <w:autoSpaceDN w:val="0"/>
              <w:rPr>
                <w:b/>
                <w:sz w:val="22"/>
                <w:szCs w:val="22"/>
              </w:rPr>
            </w:pPr>
            <w:r w:rsidRPr="006E74A7">
              <w:rPr>
                <w:b/>
                <w:sz w:val="22"/>
                <w:szCs w:val="22"/>
              </w:rPr>
              <w:t>Darbų baigimo ataskaita</w:t>
            </w:r>
          </w:p>
        </w:tc>
      </w:tr>
      <w:tr w:rsidR="00165BC5" w:rsidRPr="006E74A7" w14:paraId="0AA7FFE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886082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58F4D48E"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 xml:space="preserve">Pakeisti pirmos 14.10 punkto pastraipos pirmą sakinį: </w:t>
            </w:r>
          </w:p>
          <w:p w14:paraId="438B317D" w14:textId="77777777" w:rsidR="00165BC5" w:rsidRPr="006E74A7" w:rsidRDefault="00165BC5" w:rsidP="004D5857">
            <w:pPr>
              <w:tabs>
                <w:tab w:val="left" w:pos="459"/>
              </w:tabs>
              <w:autoSpaceDE w:val="0"/>
              <w:adjustRightInd w:val="0"/>
              <w:jc w:val="both"/>
              <w:rPr>
                <w:rFonts w:eastAsia="Calibri"/>
                <w:color w:val="000000"/>
                <w:sz w:val="22"/>
                <w:szCs w:val="22"/>
                <w:lang w:eastAsia="en-US"/>
              </w:rPr>
            </w:pPr>
            <w:r w:rsidRPr="006E74A7">
              <w:rPr>
                <w:rFonts w:eastAsia="Calibri"/>
                <w:color w:val="000000"/>
                <w:sz w:val="22"/>
                <w:szCs w:val="22"/>
                <w:lang w:eastAsia="en-US"/>
              </w:rPr>
              <w:t xml:space="preserve">Rangovas, gavęs Perėmimo pažymą, per 28 dienas privalo Inžinieriui įteikti keturis Darbų baigimo ataskaitos kartu su patvirtinančiais dokumentais egzempliorius parodydamas: </w:t>
            </w:r>
          </w:p>
          <w:p w14:paraId="4DF66373"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color w:val="000000"/>
                <w:sz w:val="22"/>
                <w:szCs w:val="22"/>
                <w:lang w:eastAsia="en-US"/>
              </w:rPr>
            </w:pPr>
            <w:r w:rsidRPr="006E74A7">
              <w:rPr>
                <w:rFonts w:eastAsia="Calibri"/>
                <w:color w:val="000000"/>
                <w:sz w:val="22"/>
                <w:szCs w:val="22"/>
                <w:lang w:eastAsia="en-US"/>
              </w:rPr>
              <w:t xml:space="preserve">viso atlikto darbo vertę pagal Sutartį iki datos, įrašytos Darbų Perėmimo pažymoje, </w:t>
            </w:r>
          </w:p>
          <w:p w14:paraId="005200DB"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color w:val="000000"/>
                <w:sz w:val="22"/>
                <w:szCs w:val="22"/>
                <w:lang w:eastAsia="en-US"/>
              </w:rPr>
            </w:pPr>
            <w:r w:rsidRPr="006E74A7">
              <w:rPr>
                <w:rFonts w:eastAsia="Calibri"/>
                <w:color w:val="000000"/>
                <w:sz w:val="22"/>
                <w:szCs w:val="22"/>
                <w:lang w:eastAsia="en-US"/>
              </w:rPr>
              <w:t>bet kurias, Rangovo nuomone, toliau mokėtinas sumas, ir</w:t>
            </w:r>
          </w:p>
          <w:p w14:paraId="64F78F5F"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sz w:val="22"/>
                <w:szCs w:val="22"/>
                <w:lang w:eastAsia="en-US"/>
              </w:rPr>
            </w:pPr>
            <w:r w:rsidRPr="006E74A7">
              <w:rPr>
                <w:rFonts w:eastAsia="Calibri"/>
                <w:color w:val="000000"/>
                <w:sz w:val="22"/>
                <w:szCs w:val="22"/>
                <w:lang w:eastAsia="en-US"/>
              </w:rPr>
              <w:lastRenderedPageBreak/>
              <w:t xml:space="preserve">sąmatą bet kurių kitų sumų, kurios, Rangovo nuomone, jam turės </w:t>
            </w:r>
            <w:proofErr w:type="spellStart"/>
            <w:r w:rsidRPr="006E74A7">
              <w:rPr>
                <w:rFonts w:eastAsia="Calibri"/>
                <w:color w:val="000000"/>
                <w:sz w:val="22"/>
                <w:szCs w:val="22"/>
                <w:lang w:eastAsia="en-US"/>
              </w:rPr>
              <w:t>buti</w:t>
            </w:r>
            <w:proofErr w:type="spellEnd"/>
            <w:r w:rsidRPr="006E74A7">
              <w:rPr>
                <w:rFonts w:eastAsia="Calibri"/>
                <w:color w:val="000000"/>
                <w:sz w:val="22"/>
                <w:szCs w:val="22"/>
                <w:lang w:eastAsia="en-US"/>
              </w:rPr>
              <w:t xml:space="preserve"> mokamos pagal Sutartį. Sąmatinės sumos toje Darbų baigimo ataskaitoje turi būti parodytos atskirai. </w:t>
            </w:r>
          </w:p>
          <w:p w14:paraId="08442A19" w14:textId="77777777" w:rsidR="00165BC5" w:rsidRPr="006E74A7" w:rsidRDefault="00165BC5" w:rsidP="004D5857">
            <w:pPr>
              <w:autoSpaceDE w:val="0"/>
              <w:adjustRightInd w:val="0"/>
              <w:jc w:val="both"/>
              <w:rPr>
                <w:rFonts w:eastAsia="Calibri"/>
                <w:color w:val="000000"/>
                <w:sz w:val="22"/>
                <w:szCs w:val="22"/>
                <w:lang w:eastAsia="en-US"/>
              </w:rPr>
            </w:pPr>
          </w:p>
          <w:p w14:paraId="3A0FC93D" w14:textId="77777777" w:rsidR="00165BC5" w:rsidRPr="006E74A7" w:rsidRDefault="00165BC5" w:rsidP="004D5857">
            <w:pPr>
              <w:autoSpaceDE w:val="0"/>
              <w:autoSpaceDN w:val="0"/>
              <w:adjustRightInd w:val="0"/>
              <w:jc w:val="both"/>
              <w:rPr>
                <w:rFonts w:eastAsia="Calibri"/>
                <w:sz w:val="22"/>
                <w:szCs w:val="22"/>
                <w:lang w:eastAsia="en-US"/>
              </w:rPr>
            </w:pPr>
            <w:r w:rsidRPr="006E74A7">
              <w:rPr>
                <w:rFonts w:eastAsia="Calibri"/>
                <w:color w:val="000000"/>
                <w:sz w:val="22"/>
                <w:szCs w:val="22"/>
                <w:lang w:eastAsia="en-US"/>
              </w:rPr>
              <w:t xml:space="preserve">Inžinierius po to tai privalo patvirtinti pagal 14.6 punktą </w:t>
            </w:r>
            <w:r w:rsidRPr="006E74A7">
              <w:rPr>
                <w:rFonts w:eastAsia="Calibri"/>
                <w:i/>
                <w:color w:val="000000"/>
                <w:sz w:val="22"/>
                <w:szCs w:val="22"/>
                <w:lang w:eastAsia="en-US"/>
              </w:rPr>
              <w:t>[Tarpinio mokėjimo pažymų išdavimas</w:t>
            </w:r>
            <w:r w:rsidRPr="006E74A7">
              <w:rPr>
                <w:rFonts w:eastAsia="Calibri"/>
                <w:color w:val="000000"/>
                <w:sz w:val="22"/>
                <w:szCs w:val="22"/>
                <w:lang w:eastAsia="en-US"/>
              </w:rPr>
              <w:t>].</w:t>
            </w:r>
          </w:p>
        </w:tc>
      </w:tr>
      <w:tr w:rsidR="00165BC5" w:rsidRPr="006E74A7" w14:paraId="3F94724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A120DF9" w14:textId="77777777" w:rsidR="00165BC5" w:rsidRPr="006E74A7" w:rsidRDefault="00165BC5" w:rsidP="004D5857">
            <w:pPr>
              <w:autoSpaceDN w:val="0"/>
              <w:rPr>
                <w:b/>
                <w:sz w:val="22"/>
                <w:szCs w:val="22"/>
              </w:rPr>
            </w:pPr>
            <w:r w:rsidRPr="006E74A7">
              <w:rPr>
                <w:b/>
                <w:sz w:val="22"/>
                <w:szCs w:val="22"/>
              </w:rPr>
              <w:lastRenderedPageBreak/>
              <w:t>14.15 punktas</w:t>
            </w:r>
          </w:p>
        </w:tc>
        <w:tc>
          <w:tcPr>
            <w:tcW w:w="7512" w:type="dxa"/>
            <w:tcBorders>
              <w:top w:val="single" w:sz="4" w:space="0" w:color="auto"/>
              <w:left w:val="single" w:sz="4" w:space="0" w:color="auto"/>
              <w:bottom w:val="single" w:sz="4" w:space="0" w:color="auto"/>
              <w:right w:val="single" w:sz="4" w:space="0" w:color="auto"/>
            </w:tcBorders>
            <w:hideMark/>
          </w:tcPr>
          <w:p w14:paraId="51AEF25B" w14:textId="77777777" w:rsidR="00165BC5" w:rsidRPr="006E74A7" w:rsidRDefault="00165BC5" w:rsidP="004D5857">
            <w:pPr>
              <w:autoSpaceDN w:val="0"/>
              <w:rPr>
                <w:b/>
                <w:sz w:val="22"/>
                <w:szCs w:val="22"/>
              </w:rPr>
            </w:pPr>
            <w:bookmarkStart w:id="88" w:name="mokejimo_valiuta_14_15"/>
            <w:r w:rsidRPr="006E74A7">
              <w:rPr>
                <w:b/>
                <w:sz w:val="22"/>
                <w:szCs w:val="22"/>
              </w:rPr>
              <w:t>Mokėjimo valiutos</w:t>
            </w:r>
            <w:bookmarkEnd w:id="88"/>
          </w:p>
        </w:tc>
      </w:tr>
      <w:tr w:rsidR="00165BC5" w:rsidRPr="006E74A7" w14:paraId="0D22BA9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CF1439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EBA04D8" w14:textId="77777777" w:rsidR="00165BC5" w:rsidRPr="006E74A7" w:rsidRDefault="00165BC5" w:rsidP="004D5857">
            <w:pPr>
              <w:jc w:val="both"/>
              <w:rPr>
                <w:b/>
                <w:i/>
                <w:sz w:val="22"/>
                <w:szCs w:val="22"/>
              </w:rPr>
            </w:pPr>
            <w:r w:rsidRPr="006E74A7">
              <w:rPr>
                <w:b/>
                <w:i/>
                <w:sz w:val="22"/>
                <w:szCs w:val="22"/>
              </w:rPr>
              <w:t xml:space="preserve">Pakeisti 14.15 punktą ir jį išdėstyti taip: </w:t>
            </w:r>
          </w:p>
          <w:p w14:paraId="11588CEA" w14:textId="77777777" w:rsidR="00165BC5" w:rsidRPr="006E74A7" w:rsidRDefault="00165BC5" w:rsidP="004D5857">
            <w:pPr>
              <w:autoSpaceDN w:val="0"/>
              <w:rPr>
                <w:rFonts w:eastAsia="Calibri"/>
                <w:sz w:val="22"/>
                <w:szCs w:val="22"/>
                <w:lang w:eastAsia="en-US"/>
              </w:rPr>
            </w:pPr>
            <w:r w:rsidRPr="006E74A7">
              <w:rPr>
                <w:rFonts w:eastAsia="Calibri"/>
                <w:sz w:val="22"/>
                <w:szCs w:val="22"/>
                <w:lang w:eastAsia="en-US"/>
              </w:rPr>
              <w:t>Sutarties valiuta yra</w:t>
            </w:r>
            <w:r w:rsidRPr="006E74A7">
              <w:rPr>
                <w:rFonts w:eastAsia="Calibri"/>
                <w:sz w:val="22"/>
                <w:szCs w:val="22"/>
                <w:shd w:val="clear" w:color="auto" w:fill="FFFFFF"/>
                <w:lang w:eastAsia="en-US"/>
              </w:rPr>
              <w:t xml:space="preserve"> euras (Eur).</w:t>
            </w:r>
          </w:p>
        </w:tc>
      </w:tr>
      <w:tr w:rsidR="00165BC5" w:rsidRPr="006E74A7" w14:paraId="372C449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85BD9B8" w14:textId="77777777" w:rsidR="00165BC5" w:rsidRPr="006E74A7" w:rsidRDefault="00165BC5" w:rsidP="004D5857">
            <w:pPr>
              <w:autoSpaceDN w:val="0"/>
              <w:rPr>
                <w:b/>
                <w:sz w:val="22"/>
                <w:szCs w:val="22"/>
              </w:rPr>
            </w:pPr>
            <w:r w:rsidRPr="006E74A7">
              <w:rPr>
                <w:b/>
                <w:sz w:val="22"/>
                <w:szCs w:val="22"/>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46BC0C2F" w14:textId="77777777" w:rsidR="00165BC5" w:rsidRPr="006E74A7" w:rsidRDefault="00165BC5" w:rsidP="004D5857">
            <w:pPr>
              <w:autoSpaceDN w:val="0"/>
              <w:rPr>
                <w:b/>
                <w:sz w:val="22"/>
                <w:szCs w:val="22"/>
              </w:rPr>
            </w:pPr>
            <w:r w:rsidRPr="006E74A7">
              <w:rPr>
                <w:b/>
                <w:sz w:val="22"/>
                <w:szCs w:val="22"/>
              </w:rPr>
              <w:t>Permokėtų sumų grąžinimas</w:t>
            </w:r>
          </w:p>
        </w:tc>
      </w:tr>
      <w:tr w:rsidR="00165BC5" w:rsidRPr="006E74A7" w14:paraId="32B4B08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84FFC5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F908B3E" w14:textId="77777777" w:rsidR="00165BC5" w:rsidRPr="008B6D9A" w:rsidRDefault="00165BC5" w:rsidP="004D5857">
            <w:pPr>
              <w:jc w:val="both"/>
              <w:rPr>
                <w:b/>
                <w:i/>
                <w:sz w:val="22"/>
                <w:szCs w:val="22"/>
              </w:rPr>
            </w:pPr>
            <w:r w:rsidRPr="008B6D9A">
              <w:rPr>
                <w:b/>
                <w:i/>
                <w:sz w:val="22"/>
                <w:szCs w:val="22"/>
              </w:rPr>
              <w:t>Pridėti naują 14.16 punktą „Permokėtų sumų grąžinimas“:</w:t>
            </w:r>
          </w:p>
          <w:p w14:paraId="173AAA1C" w14:textId="77777777" w:rsidR="00165BC5" w:rsidRPr="008B6D9A" w:rsidRDefault="00165BC5" w:rsidP="004D5857">
            <w:pPr>
              <w:suppressLineNumbers/>
              <w:tabs>
                <w:tab w:val="left" w:pos="-720"/>
              </w:tabs>
              <w:suppressAutoHyphens/>
              <w:jc w:val="both"/>
              <w:rPr>
                <w:spacing w:val="-2"/>
                <w:sz w:val="22"/>
                <w:szCs w:val="22"/>
                <w:lang w:eastAsia="en-US"/>
              </w:rPr>
            </w:pPr>
            <w:r w:rsidRPr="008B6D9A">
              <w:rPr>
                <w:spacing w:val="-2"/>
                <w:sz w:val="22"/>
                <w:szCs w:val="22"/>
                <w:lang w:eastAsia="en-US"/>
              </w:rPr>
              <w:t>Rangovas privalo grąžinti Užsakovui</w:t>
            </w:r>
            <w:r w:rsidRPr="008B6D9A">
              <w:rPr>
                <w:sz w:val="22"/>
                <w:szCs w:val="22"/>
                <w:lang w:eastAsia="en-US"/>
              </w:rPr>
              <w:t xml:space="preserve"> </w:t>
            </w:r>
            <w:r w:rsidRPr="008B6D9A">
              <w:rPr>
                <w:spacing w:val="-2"/>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8B6D9A">
              <w:rPr>
                <w:sz w:val="22"/>
                <w:szCs w:val="22"/>
                <w:lang w:eastAsia="en-US"/>
              </w:rPr>
              <w:t xml:space="preserve"> </w:t>
            </w:r>
            <w:r w:rsidRPr="008B6D9A">
              <w:rPr>
                <w:spacing w:val="-2"/>
                <w:sz w:val="22"/>
                <w:szCs w:val="22"/>
                <w:lang w:eastAsia="en-US"/>
              </w:rPr>
              <w:t>gali sustabdyti kitus mokėjimus.</w:t>
            </w:r>
          </w:p>
          <w:p w14:paraId="409CACE5" w14:textId="77777777" w:rsidR="00165BC5" w:rsidRPr="008B6D9A" w:rsidRDefault="00165BC5" w:rsidP="004D5857">
            <w:pPr>
              <w:suppressLineNumbers/>
              <w:tabs>
                <w:tab w:val="left" w:pos="-720"/>
              </w:tabs>
              <w:suppressAutoHyphens/>
              <w:jc w:val="both"/>
              <w:rPr>
                <w:bCs/>
                <w:iCs/>
                <w:sz w:val="22"/>
                <w:szCs w:val="22"/>
                <w:lang w:eastAsia="en-US"/>
              </w:rPr>
            </w:pPr>
            <w:r w:rsidRPr="008B6D9A">
              <w:rPr>
                <w:bCs/>
                <w:iCs/>
                <w:sz w:val="22"/>
                <w:szCs w:val="22"/>
                <w:lang w:eastAsia="en-US"/>
              </w:rPr>
              <w:t xml:space="preserve">Sumos, kurias reikia grąžinti </w:t>
            </w:r>
            <w:r w:rsidRPr="008B6D9A">
              <w:rPr>
                <w:spacing w:val="-2"/>
                <w:sz w:val="22"/>
                <w:szCs w:val="22"/>
                <w:lang w:eastAsia="en-US"/>
              </w:rPr>
              <w:t>Užsakov</w:t>
            </w:r>
            <w:r w:rsidRPr="008B6D9A">
              <w:rPr>
                <w:sz w:val="22"/>
                <w:szCs w:val="22"/>
                <w:lang w:eastAsia="en-US"/>
              </w:rPr>
              <w:t>ui</w:t>
            </w:r>
            <w:r w:rsidRPr="008B6D9A">
              <w:rPr>
                <w:bCs/>
                <w:iCs/>
                <w:sz w:val="22"/>
                <w:szCs w:val="22"/>
                <w:lang w:eastAsia="en-US"/>
              </w:rPr>
              <w:t xml:space="preserve">, gali būti kompensuotos sumomis, kurias turi gauti Rangovas. Tai neturi įtakoti šalių susitarimo dėl apmokėjimo dalimis. </w:t>
            </w:r>
          </w:p>
          <w:p w14:paraId="55A193EC" w14:textId="77777777" w:rsidR="00165BC5" w:rsidRPr="006E74A7" w:rsidRDefault="00165BC5" w:rsidP="004D5857">
            <w:pPr>
              <w:suppressLineNumbers/>
              <w:tabs>
                <w:tab w:val="left" w:pos="-720"/>
              </w:tabs>
              <w:suppressAutoHyphens/>
              <w:autoSpaceDN w:val="0"/>
              <w:jc w:val="both"/>
              <w:rPr>
                <w:b/>
                <w:bCs/>
                <w:spacing w:val="-2"/>
                <w:sz w:val="22"/>
                <w:szCs w:val="22"/>
                <w:lang w:eastAsia="en-US"/>
              </w:rPr>
            </w:pPr>
            <w:r w:rsidRPr="008B6D9A">
              <w:rPr>
                <w:spacing w:val="-2"/>
                <w:sz w:val="22"/>
                <w:szCs w:val="22"/>
                <w:lang w:eastAsia="en-US"/>
              </w:rPr>
              <w:t>Užsakovo</w:t>
            </w:r>
            <w:r w:rsidRPr="008B6D9A">
              <w:rPr>
                <w:sz w:val="22"/>
                <w:szCs w:val="22"/>
                <w:lang w:eastAsia="en-US"/>
              </w:rPr>
              <w:t xml:space="preserve"> </w:t>
            </w:r>
            <w:r w:rsidRPr="008B6D9A">
              <w:rPr>
                <w:bCs/>
                <w:iCs/>
                <w:sz w:val="22"/>
                <w:szCs w:val="22"/>
                <w:lang w:eastAsia="en-US"/>
              </w:rPr>
              <w:t>banko mokesčiai, atsiradę dėl grąžinamų sumų, turi būti padengti išimtinai Rangovo sąskaita.</w:t>
            </w:r>
          </w:p>
        </w:tc>
      </w:tr>
      <w:tr w:rsidR="00165BC5" w:rsidRPr="006E74A7" w14:paraId="0F67DB0E" w14:textId="77777777" w:rsidTr="006A7FE5">
        <w:tc>
          <w:tcPr>
            <w:tcW w:w="9180" w:type="dxa"/>
            <w:gridSpan w:val="3"/>
            <w:tcBorders>
              <w:top w:val="single" w:sz="4" w:space="0" w:color="auto"/>
              <w:left w:val="single" w:sz="4" w:space="0" w:color="auto"/>
              <w:bottom w:val="single" w:sz="4" w:space="0" w:color="auto"/>
              <w:right w:val="single" w:sz="4" w:space="0" w:color="auto"/>
            </w:tcBorders>
          </w:tcPr>
          <w:p w14:paraId="58E62009" w14:textId="77777777" w:rsidR="00165BC5" w:rsidRPr="006D0FB8" w:rsidRDefault="00165BC5" w:rsidP="004D5857">
            <w:pPr>
              <w:jc w:val="center"/>
              <w:rPr>
                <w:b/>
                <w:iCs/>
                <w:sz w:val="22"/>
                <w:szCs w:val="22"/>
              </w:rPr>
            </w:pPr>
            <w:r>
              <w:rPr>
                <w:b/>
                <w:iCs/>
                <w:sz w:val="22"/>
                <w:szCs w:val="22"/>
              </w:rPr>
              <w:t>17 straipsnis. Rizika ir atsakomybė</w:t>
            </w:r>
          </w:p>
        </w:tc>
      </w:tr>
      <w:tr w:rsidR="00165BC5" w:rsidRPr="006E74A7" w14:paraId="6DCF70A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E4B5D23" w14:textId="77777777" w:rsidR="00165BC5" w:rsidRPr="006E74A7" w:rsidRDefault="00165BC5" w:rsidP="004D5857">
            <w:pPr>
              <w:autoSpaceDN w:val="0"/>
              <w:rPr>
                <w:b/>
                <w:sz w:val="22"/>
                <w:szCs w:val="22"/>
              </w:rPr>
            </w:pPr>
            <w:r>
              <w:rPr>
                <w:b/>
                <w:sz w:val="22"/>
                <w:szCs w:val="22"/>
              </w:rPr>
              <w:t>17.7 punktas</w:t>
            </w:r>
          </w:p>
        </w:tc>
        <w:tc>
          <w:tcPr>
            <w:tcW w:w="7512" w:type="dxa"/>
            <w:tcBorders>
              <w:top w:val="single" w:sz="4" w:space="0" w:color="auto"/>
              <w:left w:val="single" w:sz="4" w:space="0" w:color="auto"/>
              <w:bottom w:val="single" w:sz="4" w:space="0" w:color="auto"/>
              <w:right w:val="single" w:sz="4" w:space="0" w:color="auto"/>
            </w:tcBorders>
          </w:tcPr>
          <w:p w14:paraId="4C40D245" w14:textId="77777777" w:rsidR="00165BC5" w:rsidRPr="00CC3077" w:rsidRDefault="00165BC5" w:rsidP="004D5857">
            <w:pPr>
              <w:jc w:val="both"/>
              <w:rPr>
                <w:b/>
                <w:iCs/>
                <w:sz w:val="22"/>
                <w:szCs w:val="22"/>
              </w:rPr>
            </w:pPr>
            <w:r>
              <w:rPr>
                <w:b/>
                <w:iCs/>
                <w:sz w:val="22"/>
                <w:szCs w:val="22"/>
              </w:rPr>
              <w:t>Papildyti 17 str. 17.7 p. Rangovo atsakomybė ir padariniai</w:t>
            </w:r>
          </w:p>
        </w:tc>
      </w:tr>
      <w:tr w:rsidR="00165BC5" w:rsidRPr="006E74A7" w14:paraId="5C036AFB" w14:textId="77777777" w:rsidTr="00BB323F">
        <w:trPr>
          <w:trHeight w:val="939"/>
        </w:trPr>
        <w:tc>
          <w:tcPr>
            <w:tcW w:w="1668" w:type="dxa"/>
            <w:gridSpan w:val="2"/>
            <w:tcBorders>
              <w:top w:val="single" w:sz="4" w:space="0" w:color="auto"/>
              <w:left w:val="single" w:sz="4" w:space="0" w:color="auto"/>
              <w:bottom w:val="single" w:sz="4" w:space="0" w:color="auto"/>
              <w:right w:val="single" w:sz="4" w:space="0" w:color="auto"/>
            </w:tcBorders>
          </w:tcPr>
          <w:p w14:paraId="4A2119AC" w14:textId="77777777" w:rsidR="00165BC5"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72E2AA15" w14:textId="77777777" w:rsidR="00165BC5" w:rsidRDefault="00165BC5" w:rsidP="004D5857">
            <w:pPr>
              <w:jc w:val="both"/>
              <w:rPr>
                <w:b/>
                <w:i/>
                <w:sz w:val="22"/>
                <w:szCs w:val="22"/>
              </w:rPr>
            </w:pPr>
            <w:r>
              <w:rPr>
                <w:b/>
                <w:i/>
                <w:sz w:val="22"/>
                <w:szCs w:val="22"/>
              </w:rPr>
              <w:t>Papildomą 17.7 p. išdėstyti sekančiai:</w:t>
            </w:r>
          </w:p>
          <w:p w14:paraId="7CA3D638" w14:textId="77777777" w:rsidR="00165BC5" w:rsidRDefault="00165BC5" w:rsidP="004D5857">
            <w:pPr>
              <w:jc w:val="both"/>
              <w:rPr>
                <w:bCs/>
                <w:iCs/>
                <w:sz w:val="22"/>
                <w:szCs w:val="22"/>
              </w:rPr>
            </w:pPr>
            <w:r>
              <w:rPr>
                <w:bCs/>
                <w:iCs/>
                <w:sz w:val="22"/>
                <w:szCs w:val="22"/>
              </w:rPr>
              <w:t>17.7.1 Visos sutartyje numatytos baudos visais atvejais laikytinos minimaliais Užsakovo nuostoliais ir nereikalaujančios jokių papildomų pagrindimų;</w:t>
            </w:r>
          </w:p>
          <w:p w14:paraId="1AF59FE2" w14:textId="50110885" w:rsidR="00165BC5" w:rsidRPr="00CC3077" w:rsidRDefault="00165BC5" w:rsidP="004D5857">
            <w:pPr>
              <w:jc w:val="both"/>
              <w:rPr>
                <w:bCs/>
                <w:iCs/>
                <w:sz w:val="22"/>
                <w:szCs w:val="22"/>
              </w:rPr>
            </w:pPr>
          </w:p>
        </w:tc>
      </w:tr>
      <w:tr w:rsidR="00165BC5" w:rsidRPr="006E74A7" w14:paraId="548CE662"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0A2BFCC6"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bookmarkStart w:id="89" w:name="_Toc128826837"/>
            <w:bookmarkStart w:id="90" w:name="_Toc140564105"/>
            <w:bookmarkStart w:id="91" w:name="_Toc143077381"/>
            <w:bookmarkStart w:id="92" w:name="_Toc143518403"/>
            <w:bookmarkStart w:id="93" w:name="_Toc143677759"/>
            <w:bookmarkStart w:id="94" w:name="_Toc217377186"/>
            <w:r w:rsidRPr="006E74A7">
              <w:rPr>
                <w:b/>
                <w:sz w:val="22"/>
                <w:szCs w:val="22"/>
                <w:lang w:eastAsia="en-US"/>
              </w:rPr>
              <w:t>18 straipsnis. Draudimas</w:t>
            </w:r>
            <w:bookmarkEnd w:id="89"/>
            <w:bookmarkEnd w:id="90"/>
            <w:bookmarkEnd w:id="91"/>
            <w:bookmarkEnd w:id="92"/>
            <w:bookmarkEnd w:id="93"/>
            <w:bookmarkEnd w:id="94"/>
          </w:p>
        </w:tc>
      </w:tr>
      <w:tr w:rsidR="00165BC5" w:rsidRPr="006E74A7" w14:paraId="1E96170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C6F2F1E" w14:textId="77777777" w:rsidR="00165BC5" w:rsidRPr="006E74A7" w:rsidRDefault="00165BC5" w:rsidP="004D5857">
            <w:pPr>
              <w:autoSpaceDN w:val="0"/>
              <w:rPr>
                <w:b/>
                <w:sz w:val="22"/>
                <w:szCs w:val="22"/>
              </w:rPr>
            </w:pPr>
            <w:r w:rsidRPr="006E74A7">
              <w:rPr>
                <w:b/>
                <w:sz w:val="22"/>
                <w:szCs w:val="22"/>
              </w:rPr>
              <w:t>18.1 punktas</w:t>
            </w:r>
          </w:p>
        </w:tc>
        <w:tc>
          <w:tcPr>
            <w:tcW w:w="7512" w:type="dxa"/>
            <w:tcBorders>
              <w:top w:val="single" w:sz="4" w:space="0" w:color="auto"/>
              <w:left w:val="single" w:sz="4" w:space="0" w:color="auto"/>
              <w:bottom w:val="single" w:sz="4" w:space="0" w:color="auto"/>
              <w:right w:val="single" w:sz="4" w:space="0" w:color="auto"/>
            </w:tcBorders>
            <w:hideMark/>
          </w:tcPr>
          <w:p w14:paraId="106F72DC" w14:textId="77777777" w:rsidR="00165BC5" w:rsidRPr="006E74A7" w:rsidRDefault="00165BC5" w:rsidP="004D5857">
            <w:pPr>
              <w:autoSpaceDN w:val="0"/>
              <w:rPr>
                <w:b/>
                <w:sz w:val="22"/>
                <w:szCs w:val="22"/>
              </w:rPr>
            </w:pPr>
            <w:r w:rsidRPr="006E74A7">
              <w:rPr>
                <w:b/>
                <w:sz w:val="22"/>
                <w:szCs w:val="22"/>
              </w:rPr>
              <w:t>Bendrieji draudimo reikalavimai</w:t>
            </w:r>
          </w:p>
        </w:tc>
      </w:tr>
      <w:tr w:rsidR="00165BC5" w:rsidRPr="006E74A7" w14:paraId="2FD6FC6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EFEF8E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69EC18F" w14:textId="77777777" w:rsidR="00165BC5" w:rsidRPr="006E74A7" w:rsidRDefault="00165BC5" w:rsidP="004D5857">
            <w:pPr>
              <w:autoSpaceDE w:val="0"/>
              <w:autoSpaceDN w:val="0"/>
              <w:adjustRightInd w:val="0"/>
              <w:rPr>
                <w:b/>
                <w:bCs/>
                <w:i/>
                <w:sz w:val="22"/>
                <w:szCs w:val="22"/>
                <w:lang w:eastAsia="lt-LT"/>
              </w:rPr>
            </w:pPr>
            <w:r w:rsidRPr="006E74A7">
              <w:rPr>
                <w:b/>
                <w:bCs/>
                <w:i/>
                <w:sz w:val="22"/>
                <w:szCs w:val="22"/>
                <w:lang w:eastAsia="lt-LT"/>
              </w:rPr>
              <w:t>Pakeisti 18.1  punkto pirmą pastraipą:</w:t>
            </w:r>
          </w:p>
          <w:p w14:paraId="63743B20" w14:textId="77777777" w:rsidR="00165BC5" w:rsidRPr="006E74A7" w:rsidRDefault="00165BC5" w:rsidP="004D5857">
            <w:pPr>
              <w:autoSpaceDE w:val="0"/>
              <w:autoSpaceDN w:val="0"/>
              <w:adjustRightInd w:val="0"/>
              <w:jc w:val="both"/>
              <w:rPr>
                <w:sz w:val="22"/>
                <w:szCs w:val="22"/>
                <w:lang w:eastAsia="en-US"/>
              </w:rPr>
            </w:pPr>
            <w:r w:rsidRPr="006E74A7">
              <w:rPr>
                <w:sz w:val="22"/>
                <w:szCs w:val="22"/>
                <w:lang w:eastAsia="en-US"/>
              </w:rPr>
              <w:t xml:space="preserve">Šiame straipsnyje kiekvienos draudimo rūšies „draudžiančioji Šalis“ yra Rangovas. </w:t>
            </w:r>
          </w:p>
          <w:p w14:paraId="7D0D32F5" w14:textId="77777777" w:rsidR="00165BC5" w:rsidRPr="006E74A7" w:rsidRDefault="00165BC5" w:rsidP="004D5857">
            <w:pPr>
              <w:autoSpaceDE w:val="0"/>
              <w:autoSpaceDN w:val="0"/>
              <w:adjustRightInd w:val="0"/>
              <w:jc w:val="both"/>
              <w:rPr>
                <w:b/>
                <w:i/>
                <w:sz w:val="22"/>
                <w:szCs w:val="22"/>
                <w:lang w:eastAsia="lt-LT"/>
              </w:rPr>
            </w:pPr>
            <w:r w:rsidRPr="006E74A7">
              <w:rPr>
                <w:b/>
                <w:i/>
                <w:sz w:val="22"/>
                <w:szCs w:val="22"/>
                <w:lang w:eastAsia="lt-LT"/>
              </w:rPr>
              <w:t>Papildyti 18.1 punktą pastraipomis:</w:t>
            </w:r>
          </w:p>
          <w:p w14:paraId="7E68D643" w14:textId="77777777" w:rsidR="00165BC5" w:rsidRPr="006E74A7" w:rsidRDefault="00165BC5" w:rsidP="004D5857">
            <w:pPr>
              <w:autoSpaceDE w:val="0"/>
              <w:autoSpaceDN w:val="0"/>
              <w:adjustRightInd w:val="0"/>
              <w:jc w:val="both"/>
              <w:rPr>
                <w:sz w:val="22"/>
                <w:szCs w:val="22"/>
                <w:lang w:eastAsia="lt-LT"/>
              </w:rPr>
            </w:pPr>
            <w:r w:rsidRPr="006E74A7">
              <w:rPr>
                <w:sz w:val="22"/>
                <w:szCs w:val="22"/>
                <w:lang w:eastAsia="lt-LT"/>
              </w:rPr>
              <w:t xml:space="preserve">Rangovas privalo apsidrausti </w:t>
            </w:r>
            <w:r w:rsidRPr="006E74A7">
              <w:rPr>
                <w:sz w:val="22"/>
                <w:szCs w:val="22"/>
                <w:lang w:eastAsia="en-US"/>
              </w:rPr>
              <w:t xml:space="preserve">Statinio projektuotojo civilinės atsakomybės privalomuoju draudimu ir Statinio statybos, rekonstravimo, remonto, atnaujinimo (modernizavimo), griovimo ar kultūros paveldo statinio tvarkomųjų statybos darbų ir civilinės atsakomybės privalomuoju draudimu ir kitu draudimu, kuris yra </w:t>
            </w:r>
            <w:r w:rsidRPr="006E74A7">
              <w:rPr>
                <w:sz w:val="22"/>
                <w:szCs w:val="22"/>
                <w:lang w:eastAsia="lt-LT"/>
              </w:rPr>
              <w:t xml:space="preserve">privalomas pagal Lietuvos Respublikoje galiojančius įstatymus ir kitus teisės aktus bei laikantis juose nustatytų taisyklių ir reikalavimų. </w:t>
            </w:r>
          </w:p>
          <w:p w14:paraId="16F0D2E3" w14:textId="77777777" w:rsidR="00165BC5" w:rsidRPr="006E74A7" w:rsidRDefault="00165BC5" w:rsidP="004D5857">
            <w:pPr>
              <w:autoSpaceDE w:val="0"/>
              <w:autoSpaceDN w:val="0"/>
              <w:adjustRightInd w:val="0"/>
              <w:jc w:val="both"/>
              <w:rPr>
                <w:sz w:val="22"/>
                <w:szCs w:val="22"/>
                <w:lang w:eastAsia="en-US"/>
              </w:rPr>
            </w:pPr>
            <w:r w:rsidRPr="006E74A7">
              <w:rPr>
                <w:sz w:val="22"/>
                <w:szCs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165BC5" w:rsidRPr="006E74A7" w14:paraId="30785E4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9D95CA" w14:textId="77777777" w:rsidR="00165BC5" w:rsidRPr="006E74A7" w:rsidRDefault="00165BC5" w:rsidP="004D5857">
            <w:pPr>
              <w:autoSpaceDN w:val="0"/>
              <w:rPr>
                <w:b/>
                <w:sz w:val="22"/>
                <w:szCs w:val="22"/>
              </w:rPr>
            </w:pPr>
            <w:r w:rsidRPr="006E74A7">
              <w:rPr>
                <w:b/>
                <w:sz w:val="22"/>
                <w:szCs w:val="22"/>
              </w:rPr>
              <w:t>18.2 punktas</w:t>
            </w:r>
          </w:p>
        </w:tc>
        <w:tc>
          <w:tcPr>
            <w:tcW w:w="7512" w:type="dxa"/>
            <w:tcBorders>
              <w:top w:val="single" w:sz="4" w:space="0" w:color="auto"/>
              <w:left w:val="single" w:sz="4" w:space="0" w:color="auto"/>
              <w:bottom w:val="single" w:sz="4" w:space="0" w:color="auto"/>
              <w:right w:val="single" w:sz="4" w:space="0" w:color="auto"/>
            </w:tcBorders>
            <w:hideMark/>
          </w:tcPr>
          <w:p w14:paraId="6988642F" w14:textId="77777777" w:rsidR="00165BC5" w:rsidRPr="006E74A7" w:rsidRDefault="00165BC5" w:rsidP="004D5857">
            <w:pPr>
              <w:autoSpaceDN w:val="0"/>
              <w:rPr>
                <w:b/>
                <w:sz w:val="22"/>
                <w:szCs w:val="22"/>
              </w:rPr>
            </w:pPr>
            <w:r w:rsidRPr="006E74A7">
              <w:rPr>
                <w:b/>
                <w:sz w:val="22"/>
                <w:szCs w:val="22"/>
              </w:rPr>
              <w:t>Darbų ir Rangovo įrengimų draudimas</w:t>
            </w:r>
          </w:p>
        </w:tc>
      </w:tr>
      <w:tr w:rsidR="00165BC5" w:rsidRPr="006E74A7" w14:paraId="3ED4E7F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4C69A2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214660B"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18.2 punktą ir jį išdėstyti taip:</w:t>
            </w:r>
          </w:p>
          <w:p w14:paraId="039B7D5B" w14:textId="77777777" w:rsidR="00165BC5" w:rsidRPr="006E74A7" w:rsidRDefault="00165BC5" w:rsidP="004D5857">
            <w:pPr>
              <w:autoSpaceDE w:val="0"/>
              <w:autoSpaceDN w:val="0"/>
              <w:adjustRightInd w:val="0"/>
              <w:jc w:val="both"/>
              <w:rPr>
                <w:rFonts w:eastAsia="Calibri"/>
                <w:sz w:val="22"/>
                <w:szCs w:val="22"/>
                <w:lang w:eastAsia="en-US"/>
              </w:rPr>
            </w:pPr>
            <w:r w:rsidRPr="006E74A7">
              <w:rPr>
                <w:rFonts w:eastAsia="Calibri"/>
                <w:sz w:val="22"/>
                <w:szCs w:val="22"/>
                <w:lang w:eastAsia="lt-LT"/>
              </w:rPr>
              <w:t xml:space="preserve">Rangovas privalo savo lėšomis, ne mažesne, </w:t>
            </w:r>
            <w:r w:rsidRPr="006E74A7">
              <w:rPr>
                <w:rFonts w:eastAsia="Calibri"/>
                <w:spacing w:val="-2"/>
                <w:sz w:val="22"/>
                <w:szCs w:val="22"/>
                <w:lang w:eastAsia="en-US"/>
              </w:rPr>
              <w:t>kaip visiško atstatymo kaina,</w:t>
            </w:r>
            <w:r w:rsidRPr="006E74A7">
              <w:rPr>
                <w:rFonts w:eastAsia="Calibri"/>
                <w:sz w:val="22"/>
                <w:szCs w:val="22"/>
                <w:lang w:eastAsia="lt-LT"/>
              </w:rPr>
              <w:t xml:space="preserve"> apdrausti statybos rizikų draudimu turtą (</w:t>
            </w:r>
            <w:proofErr w:type="spellStart"/>
            <w:r w:rsidRPr="006E74A7">
              <w:rPr>
                <w:rFonts w:eastAsia="Calibri"/>
                <w:sz w:val="22"/>
                <w:szCs w:val="22"/>
                <w:lang w:eastAsia="lt-LT"/>
              </w:rPr>
              <w:t>t.y</w:t>
            </w:r>
            <w:proofErr w:type="spellEnd"/>
            <w:r w:rsidRPr="006E74A7">
              <w:rPr>
                <w:rFonts w:eastAsia="Calibri"/>
                <w:sz w:val="22"/>
                <w:szCs w:val="22"/>
                <w:lang w:eastAsia="lt-LT"/>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7F24B8DD" w14:textId="77777777" w:rsidR="00165BC5" w:rsidRPr="006E74A7" w:rsidRDefault="00165BC5" w:rsidP="004D5857">
            <w:pPr>
              <w:autoSpaceDE w:val="0"/>
              <w:autoSpaceDN w:val="0"/>
              <w:adjustRightInd w:val="0"/>
              <w:jc w:val="both"/>
              <w:rPr>
                <w:sz w:val="22"/>
                <w:szCs w:val="22"/>
                <w:lang w:eastAsia="en-US"/>
              </w:rPr>
            </w:pPr>
            <w:r w:rsidRPr="006E74A7">
              <w:rPr>
                <w:spacing w:val="-2"/>
                <w:sz w:val="22"/>
                <w:szCs w:val="22"/>
                <w:lang w:eastAsia="en-US"/>
              </w:rPr>
              <w:t xml:space="preserve">Šis draudimas privalo galioti, </w:t>
            </w:r>
            <w:r w:rsidRPr="006E74A7">
              <w:rPr>
                <w:sz w:val="22"/>
                <w:szCs w:val="22"/>
                <w:lang w:eastAsia="en-US"/>
              </w:rPr>
              <w:t>nuo Sutarties įsigaliojimo ir</w:t>
            </w:r>
            <w:r w:rsidRPr="006E74A7">
              <w:rPr>
                <w:spacing w:val="-2"/>
                <w:sz w:val="22"/>
                <w:szCs w:val="22"/>
                <w:lang w:eastAsia="en-US"/>
              </w:rPr>
              <w:t xml:space="preserve"> baigiant data, kurią Darbams išduota Perėmimo </w:t>
            </w:r>
            <w:r w:rsidRPr="006E74A7">
              <w:rPr>
                <w:sz w:val="22"/>
                <w:szCs w:val="22"/>
                <w:lang w:eastAsia="en-US"/>
              </w:rPr>
              <w:t>pažyma.</w:t>
            </w:r>
          </w:p>
        </w:tc>
      </w:tr>
      <w:tr w:rsidR="00165BC5" w:rsidRPr="006E74A7" w14:paraId="6460569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8D34440" w14:textId="77777777" w:rsidR="00165BC5" w:rsidRPr="006E74A7" w:rsidRDefault="00165BC5" w:rsidP="004D5857">
            <w:pPr>
              <w:autoSpaceDN w:val="0"/>
              <w:rPr>
                <w:b/>
                <w:sz w:val="22"/>
                <w:szCs w:val="22"/>
              </w:rPr>
            </w:pPr>
            <w:r w:rsidRPr="006E74A7">
              <w:rPr>
                <w:b/>
                <w:sz w:val="22"/>
                <w:szCs w:val="22"/>
              </w:rPr>
              <w:t>18.3 punktas</w:t>
            </w:r>
          </w:p>
        </w:tc>
        <w:tc>
          <w:tcPr>
            <w:tcW w:w="7512" w:type="dxa"/>
            <w:tcBorders>
              <w:top w:val="single" w:sz="4" w:space="0" w:color="auto"/>
              <w:left w:val="single" w:sz="4" w:space="0" w:color="auto"/>
              <w:bottom w:val="single" w:sz="4" w:space="0" w:color="auto"/>
              <w:right w:val="single" w:sz="4" w:space="0" w:color="auto"/>
            </w:tcBorders>
            <w:hideMark/>
          </w:tcPr>
          <w:p w14:paraId="2BEDFF1A" w14:textId="77777777" w:rsidR="00165BC5" w:rsidRPr="006E74A7" w:rsidRDefault="00165BC5" w:rsidP="004D5857">
            <w:pPr>
              <w:autoSpaceDN w:val="0"/>
              <w:rPr>
                <w:b/>
                <w:sz w:val="22"/>
                <w:szCs w:val="22"/>
              </w:rPr>
            </w:pPr>
            <w:r w:rsidRPr="006E74A7">
              <w:rPr>
                <w:b/>
                <w:sz w:val="22"/>
                <w:szCs w:val="22"/>
              </w:rPr>
              <w:t>Atsakomybės draudimas už padarytą žalą fiziniam asmeniui arba turtui</w:t>
            </w:r>
          </w:p>
        </w:tc>
      </w:tr>
      <w:tr w:rsidR="00165BC5" w:rsidRPr="006E74A7" w14:paraId="4B11C92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EE6F05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CA0163F"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18.3 punktą ir jį išdėstyti taip:</w:t>
            </w:r>
          </w:p>
          <w:p w14:paraId="04824F66" w14:textId="77777777" w:rsidR="00165BC5" w:rsidRPr="00A554EE" w:rsidRDefault="00165BC5" w:rsidP="004D5857">
            <w:pPr>
              <w:jc w:val="both"/>
              <w:rPr>
                <w:rFonts w:eastAsia="Calibri"/>
                <w:sz w:val="22"/>
                <w:szCs w:val="22"/>
                <w:lang w:eastAsia="lt-LT"/>
              </w:rPr>
            </w:pPr>
            <w:r w:rsidRPr="00A554EE">
              <w:rPr>
                <w:rFonts w:eastAsia="Calibri"/>
                <w:sz w:val="22"/>
                <w:szCs w:val="22"/>
                <w:lang w:eastAsia="lt-LT"/>
              </w:rPr>
              <w:lastRenderedPageBreak/>
              <w:t xml:space="preserve">Rangovas, apsidraudęs civilinės atsakomybės privalomuoju draudimu draudimo liudijimą turi pateikti Užsakovui per 5 darbo dienas nuo rangos sutarties įsigaliojimo. </w:t>
            </w:r>
          </w:p>
          <w:p w14:paraId="162CADBC" w14:textId="77777777" w:rsidR="00165BC5" w:rsidRPr="006E74A7" w:rsidRDefault="00165BC5" w:rsidP="004D5857">
            <w:pPr>
              <w:jc w:val="both"/>
              <w:rPr>
                <w:sz w:val="22"/>
                <w:szCs w:val="22"/>
              </w:rPr>
            </w:pPr>
            <w:r w:rsidRPr="00A554EE">
              <w:rPr>
                <w:rFonts w:eastAsia="Calibri"/>
                <w:sz w:val="22"/>
                <w:szCs w:val="22"/>
                <w:lang w:eastAsia="lt-LT"/>
              </w:rPr>
              <w:t>Ši draudimo sutartis turi galioji iki statybos užbaigimo akto surašymo</w:t>
            </w:r>
            <w:r>
              <w:rPr>
                <w:rFonts w:eastAsia="Calibri"/>
                <w:sz w:val="22"/>
                <w:szCs w:val="22"/>
                <w:lang w:eastAsia="lt-LT"/>
              </w:rPr>
              <w:t>.</w:t>
            </w:r>
          </w:p>
        </w:tc>
      </w:tr>
      <w:tr w:rsidR="00165BC5" w:rsidRPr="006E74A7" w14:paraId="0B5B23E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45FD948" w14:textId="77777777" w:rsidR="00165BC5" w:rsidRPr="006E74A7" w:rsidRDefault="00165BC5" w:rsidP="004D5857">
            <w:pPr>
              <w:autoSpaceDN w:val="0"/>
              <w:rPr>
                <w:b/>
                <w:sz w:val="22"/>
                <w:szCs w:val="22"/>
              </w:rPr>
            </w:pPr>
            <w:r w:rsidRPr="006E74A7">
              <w:rPr>
                <w:rFonts w:eastAsia="Calibri"/>
                <w:b/>
                <w:sz w:val="22"/>
                <w:szCs w:val="22"/>
                <w:lang w:eastAsia="en-US"/>
              </w:rPr>
              <w:lastRenderedPageBreak/>
              <w:t>18.4 punktas</w:t>
            </w:r>
          </w:p>
        </w:tc>
        <w:tc>
          <w:tcPr>
            <w:tcW w:w="7512" w:type="dxa"/>
            <w:tcBorders>
              <w:top w:val="single" w:sz="4" w:space="0" w:color="auto"/>
              <w:left w:val="single" w:sz="4" w:space="0" w:color="auto"/>
              <w:bottom w:val="single" w:sz="4" w:space="0" w:color="auto"/>
              <w:right w:val="single" w:sz="4" w:space="0" w:color="auto"/>
            </w:tcBorders>
            <w:hideMark/>
          </w:tcPr>
          <w:p w14:paraId="6C1F6463" w14:textId="77777777" w:rsidR="00165BC5" w:rsidRPr="006E74A7" w:rsidRDefault="00165BC5" w:rsidP="004D5857">
            <w:pPr>
              <w:autoSpaceDN w:val="0"/>
              <w:rPr>
                <w:b/>
                <w:sz w:val="22"/>
                <w:szCs w:val="22"/>
              </w:rPr>
            </w:pPr>
            <w:r w:rsidRPr="006E74A7">
              <w:rPr>
                <w:rFonts w:eastAsia="Calibri"/>
                <w:b/>
                <w:sz w:val="22"/>
                <w:szCs w:val="22"/>
                <w:lang w:eastAsia="en-US"/>
              </w:rPr>
              <w:t>Rangovo personalo draudimas</w:t>
            </w:r>
          </w:p>
        </w:tc>
      </w:tr>
      <w:tr w:rsidR="00165BC5" w:rsidRPr="006E74A7" w14:paraId="6693BF4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27C103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C8788B1" w14:textId="77777777" w:rsidR="00165BC5" w:rsidRPr="006E74A7" w:rsidRDefault="00165BC5" w:rsidP="004D5857">
            <w:pPr>
              <w:autoSpaceDN w:val="0"/>
              <w:rPr>
                <w:b/>
                <w:i/>
                <w:sz w:val="22"/>
                <w:szCs w:val="22"/>
              </w:rPr>
            </w:pPr>
            <w:r w:rsidRPr="006E74A7">
              <w:rPr>
                <w:rFonts w:eastAsia="Calibri"/>
                <w:b/>
                <w:i/>
                <w:sz w:val="22"/>
                <w:szCs w:val="22"/>
                <w:lang w:eastAsia="en-US"/>
              </w:rPr>
              <w:t>18.4 punkto reikalavimai netaikomi.</w:t>
            </w:r>
          </w:p>
        </w:tc>
      </w:tr>
      <w:tr w:rsidR="00165BC5" w:rsidRPr="006E74A7" w14:paraId="2D06760B"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D1EAE03"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95" w:name="_Toc128826838"/>
            <w:bookmarkStart w:id="96" w:name="_Toc140564106"/>
            <w:bookmarkStart w:id="97" w:name="_Toc143077382"/>
            <w:bookmarkStart w:id="98" w:name="_Toc143518404"/>
            <w:bookmarkStart w:id="99" w:name="_Toc143677760"/>
            <w:bookmarkStart w:id="100" w:name="_Toc217377187"/>
            <w:r w:rsidRPr="006E74A7">
              <w:rPr>
                <w:b/>
                <w:sz w:val="22"/>
                <w:szCs w:val="22"/>
                <w:lang w:eastAsia="en-US"/>
              </w:rPr>
              <w:t>19 straipsnis. Nenugalima jėga</w:t>
            </w:r>
            <w:bookmarkEnd w:id="95"/>
            <w:bookmarkEnd w:id="96"/>
            <w:bookmarkEnd w:id="97"/>
            <w:bookmarkEnd w:id="98"/>
            <w:bookmarkEnd w:id="99"/>
            <w:bookmarkEnd w:id="100"/>
          </w:p>
        </w:tc>
      </w:tr>
      <w:tr w:rsidR="00165BC5" w:rsidRPr="006E74A7" w14:paraId="287BD77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BEB4C60" w14:textId="77777777" w:rsidR="00165BC5" w:rsidRPr="006E74A7" w:rsidRDefault="00165BC5" w:rsidP="004D5857">
            <w:pPr>
              <w:autoSpaceDN w:val="0"/>
              <w:rPr>
                <w:b/>
                <w:sz w:val="22"/>
                <w:szCs w:val="22"/>
              </w:rPr>
            </w:pPr>
            <w:r w:rsidRPr="006E74A7">
              <w:rPr>
                <w:b/>
                <w:sz w:val="22"/>
                <w:szCs w:val="22"/>
              </w:rPr>
              <w:t>19.1 punktas</w:t>
            </w:r>
          </w:p>
        </w:tc>
        <w:tc>
          <w:tcPr>
            <w:tcW w:w="7512" w:type="dxa"/>
            <w:tcBorders>
              <w:top w:val="single" w:sz="4" w:space="0" w:color="auto"/>
              <w:left w:val="single" w:sz="4" w:space="0" w:color="auto"/>
              <w:bottom w:val="single" w:sz="4" w:space="0" w:color="auto"/>
              <w:right w:val="single" w:sz="4" w:space="0" w:color="auto"/>
            </w:tcBorders>
            <w:hideMark/>
          </w:tcPr>
          <w:p w14:paraId="3CDDEA8C" w14:textId="77777777" w:rsidR="00165BC5" w:rsidRPr="006E74A7" w:rsidRDefault="00165BC5" w:rsidP="004D5857">
            <w:pPr>
              <w:autoSpaceDN w:val="0"/>
              <w:jc w:val="both"/>
              <w:rPr>
                <w:b/>
                <w:sz w:val="22"/>
                <w:szCs w:val="22"/>
              </w:rPr>
            </w:pPr>
            <w:r w:rsidRPr="006E74A7">
              <w:rPr>
                <w:b/>
                <w:spacing w:val="-2"/>
                <w:sz w:val="22"/>
                <w:szCs w:val="22"/>
              </w:rPr>
              <w:t>Nenugalimos jėgos sąvoką</w:t>
            </w:r>
          </w:p>
        </w:tc>
      </w:tr>
      <w:tr w:rsidR="00165BC5" w:rsidRPr="006E74A7" w14:paraId="7E55C9C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205216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9DF6954" w14:textId="77777777" w:rsidR="00165BC5" w:rsidRPr="006E74A7" w:rsidRDefault="00165BC5" w:rsidP="004D5857">
            <w:pPr>
              <w:ind w:right="2"/>
              <w:jc w:val="both"/>
              <w:rPr>
                <w:rFonts w:eastAsia="Calibri"/>
                <w:b/>
                <w:i/>
                <w:sz w:val="22"/>
                <w:szCs w:val="22"/>
                <w:lang w:eastAsia="en-US"/>
              </w:rPr>
            </w:pPr>
            <w:r w:rsidRPr="006E74A7">
              <w:rPr>
                <w:rFonts w:eastAsia="Calibri"/>
                <w:b/>
                <w:i/>
                <w:sz w:val="22"/>
                <w:szCs w:val="22"/>
                <w:lang w:eastAsia="en-US"/>
              </w:rPr>
              <w:t xml:space="preserve">Papildyti 19.1 punktą pirma pastraipa (atitinkamai buvusias pirmą ir antrą pastraipą laikyti antra ir trečia) ir išdėstyti ją taip: </w:t>
            </w:r>
          </w:p>
          <w:p w14:paraId="5AD8671F" w14:textId="77777777" w:rsidR="00165BC5" w:rsidRPr="006E74A7" w:rsidRDefault="00165BC5" w:rsidP="004D5857">
            <w:pPr>
              <w:ind w:right="2"/>
              <w:jc w:val="both"/>
              <w:rPr>
                <w:rFonts w:eastAsia="Calibri"/>
                <w:sz w:val="22"/>
                <w:szCs w:val="22"/>
                <w:lang w:eastAsia="en-US"/>
              </w:rPr>
            </w:pPr>
            <w:r w:rsidRPr="006E74A7">
              <w:rPr>
                <w:rFonts w:eastAsia="Calibri"/>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3AF90586" w14:textId="77777777" w:rsidR="00165BC5" w:rsidRPr="006E74A7" w:rsidRDefault="00165BC5" w:rsidP="004D5857">
            <w:pPr>
              <w:autoSpaceDN w:val="0"/>
              <w:jc w:val="both"/>
              <w:rPr>
                <w:sz w:val="22"/>
                <w:szCs w:val="22"/>
              </w:rPr>
            </w:pPr>
            <w:r w:rsidRPr="006E74A7">
              <w:rPr>
                <w:rFonts w:eastAsia="Calibri"/>
                <w:sz w:val="22"/>
                <w:szCs w:val="22"/>
                <w:lang w:eastAsia="en-US"/>
              </w:rPr>
              <w:t>Jeigu yra prieštaravimas tarp 17.3 bei 19.1 punktų, taikomas 19.1 punktas.</w:t>
            </w:r>
          </w:p>
        </w:tc>
      </w:tr>
      <w:tr w:rsidR="00165BC5" w:rsidRPr="006E74A7" w14:paraId="5676C865"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3C2AF145"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01" w:name="_Toc128826839"/>
            <w:bookmarkStart w:id="102" w:name="_Toc140564107"/>
            <w:bookmarkStart w:id="103" w:name="_Toc143077383"/>
            <w:bookmarkStart w:id="104" w:name="_Toc143518405"/>
            <w:bookmarkStart w:id="105" w:name="_Toc143677761"/>
            <w:bookmarkStart w:id="106" w:name="_Toc217377188"/>
            <w:r w:rsidRPr="006E74A7">
              <w:rPr>
                <w:b/>
                <w:sz w:val="22"/>
                <w:szCs w:val="22"/>
                <w:lang w:eastAsia="en-US"/>
              </w:rPr>
              <w:t>20 straipsnis. Pretenzijos, ginčai ir arbitražas</w:t>
            </w:r>
            <w:bookmarkEnd w:id="101"/>
            <w:bookmarkEnd w:id="102"/>
            <w:bookmarkEnd w:id="103"/>
            <w:bookmarkEnd w:id="104"/>
            <w:bookmarkEnd w:id="105"/>
            <w:bookmarkEnd w:id="106"/>
          </w:p>
        </w:tc>
      </w:tr>
      <w:tr w:rsidR="00165BC5" w:rsidRPr="006E74A7" w14:paraId="7ED00D8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5F2ACD9" w14:textId="77777777" w:rsidR="00165BC5" w:rsidRPr="006E74A7" w:rsidRDefault="00165BC5" w:rsidP="004D5857">
            <w:pPr>
              <w:autoSpaceDN w:val="0"/>
              <w:rPr>
                <w:b/>
                <w:sz w:val="22"/>
                <w:szCs w:val="22"/>
              </w:rPr>
            </w:pPr>
            <w:r w:rsidRPr="006E74A7">
              <w:rPr>
                <w:b/>
                <w:spacing w:val="-2"/>
                <w:sz w:val="22"/>
                <w:szCs w:val="22"/>
              </w:rPr>
              <w:t xml:space="preserve">20.2 </w:t>
            </w:r>
            <w:r w:rsidRPr="006E74A7">
              <w:rPr>
                <w:b/>
                <w:sz w:val="22"/>
                <w:szCs w:val="22"/>
              </w:rPr>
              <w:t>punktas</w:t>
            </w:r>
          </w:p>
        </w:tc>
        <w:tc>
          <w:tcPr>
            <w:tcW w:w="7512" w:type="dxa"/>
            <w:tcBorders>
              <w:top w:val="single" w:sz="4" w:space="0" w:color="auto"/>
              <w:left w:val="single" w:sz="4" w:space="0" w:color="auto"/>
              <w:bottom w:val="single" w:sz="4" w:space="0" w:color="auto"/>
              <w:right w:val="single" w:sz="4" w:space="0" w:color="auto"/>
            </w:tcBorders>
            <w:hideMark/>
          </w:tcPr>
          <w:p w14:paraId="69DDD8B8" w14:textId="77777777" w:rsidR="00165BC5" w:rsidRPr="006E74A7" w:rsidRDefault="00165BC5" w:rsidP="004D5857">
            <w:pPr>
              <w:autoSpaceDN w:val="0"/>
              <w:rPr>
                <w:b/>
                <w:spacing w:val="-2"/>
                <w:sz w:val="22"/>
                <w:szCs w:val="22"/>
              </w:rPr>
            </w:pPr>
            <w:bookmarkStart w:id="107" w:name="gincu_nagrinejimo_komisijos_paskyrimas"/>
            <w:r w:rsidRPr="006E74A7">
              <w:rPr>
                <w:b/>
                <w:spacing w:val="-2"/>
                <w:sz w:val="22"/>
                <w:szCs w:val="22"/>
              </w:rPr>
              <w:t>Ginčų nagrinėjimo komisijos paskyrimas</w:t>
            </w:r>
            <w:bookmarkEnd w:id="107"/>
          </w:p>
        </w:tc>
      </w:tr>
      <w:tr w:rsidR="00165BC5" w:rsidRPr="006E74A7" w14:paraId="2D21549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EA378C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05CBBC4" w14:textId="77777777" w:rsidR="00165BC5" w:rsidRPr="006E74A7" w:rsidRDefault="00165BC5" w:rsidP="004D5857">
            <w:pPr>
              <w:suppressLineNumbers/>
              <w:tabs>
                <w:tab w:val="left" w:pos="-720"/>
              </w:tabs>
              <w:suppressAutoHyphens/>
              <w:ind w:right="57"/>
              <w:jc w:val="both"/>
              <w:rPr>
                <w:b/>
                <w:bCs/>
                <w:i/>
                <w:spacing w:val="-2"/>
                <w:sz w:val="22"/>
                <w:szCs w:val="22"/>
              </w:rPr>
            </w:pPr>
            <w:r w:rsidRPr="006E74A7">
              <w:rPr>
                <w:b/>
                <w:bCs/>
                <w:i/>
                <w:spacing w:val="-2"/>
                <w:sz w:val="22"/>
                <w:szCs w:val="22"/>
              </w:rPr>
              <w:t>Pakeisti 20.2 punkto antrą pastraipą:</w:t>
            </w:r>
          </w:p>
          <w:p w14:paraId="709C0965" w14:textId="77777777" w:rsidR="00165BC5" w:rsidRPr="006E74A7" w:rsidRDefault="00165BC5" w:rsidP="004D5857">
            <w:pPr>
              <w:keepLines/>
              <w:suppressLineNumbers/>
              <w:suppressAutoHyphens/>
              <w:autoSpaceDN w:val="0"/>
              <w:jc w:val="both"/>
              <w:rPr>
                <w:b/>
                <w:bCs/>
                <w:color w:val="FF0000"/>
                <w:spacing w:val="-2"/>
                <w:sz w:val="22"/>
                <w:szCs w:val="22"/>
              </w:rPr>
            </w:pPr>
            <w:r w:rsidRPr="006E74A7">
              <w:rPr>
                <w:rFonts w:eastAsia="Calibri"/>
                <w:color w:val="000000"/>
                <w:sz w:val="22"/>
                <w:szCs w:val="22"/>
                <w:lang w:eastAsia="en-US"/>
              </w:rPr>
              <w:t>Ginčų nagrinėjimo komisijos asmenų skaičius ir skyrimo tvarka nurodyta pasiūlymo priede</w:t>
            </w:r>
            <w:r w:rsidRPr="006E74A7">
              <w:rPr>
                <w:color w:val="FF0000"/>
                <w:spacing w:val="-2"/>
                <w:sz w:val="22"/>
                <w:szCs w:val="22"/>
              </w:rPr>
              <w:t>.</w:t>
            </w:r>
          </w:p>
        </w:tc>
      </w:tr>
      <w:tr w:rsidR="00165BC5" w:rsidRPr="006E74A7" w14:paraId="4A1BC0A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2B5EF4D" w14:textId="77777777" w:rsidR="00165BC5" w:rsidRPr="006E74A7" w:rsidRDefault="00165BC5" w:rsidP="004D5857">
            <w:pPr>
              <w:autoSpaceDN w:val="0"/>
              <w:rPr>
                <w:b/>
                <w:sz w:val="22"/>
                <w:szCs w:val="22"/>
              </w:rPr>
            </w:pPr>
            <w:r w:rsidRPr="006E74A7">
              <w:rPr>
                <w:b/>
                <w:spacing w:val="-2"/>
                <w:sz w:val="22"/>
                <w:szCs w:val="22"/>
              </w:rPr>
              <w:t xml:space="preserve">20.6 </w:t>
            </w:r>
            <w:r w:rsidRPr="006E74A7">
              <w:rPr>
                <w:b/>
                <w:sz w:val="22"/>
                <w:szCs w:val="22"/>
              </w:rPr>
              <w:t>punktas</w:t>
            </w:r>
          </w:p>
        </w:tc>
        <w:tc>
          <w:tcPr>
            <w:tcW w:w="7512" w:type="dxa"/>
            <w:tcBorders>
              <w:top w:val="single" w:sz="4" w:space="0" w:color="auto"/>
              <w:left w:val="single" w:sz="4" w:space="0" w:color="auto"/>
              <w:bottom w:val="single" w:sz="4" w:space="0" w:color="auto"/>
              <w:right w:val="single" w:sz="4" w:space="0" w:color="auto"/>
            </w:tcBorders>
            <w:hideMark/>
          </w:tcPr>
          <w:p w14:paraId="48AA58C1" w14:textId="77777777" w:rsidR="00165BC5" w:rsidRPr="006E74A7" w:rsidRDefault="00165BC5" w:rsidP="004D5857">
            <w:pPr>
              <w:autoSpaceDN w:val="0"/>
              <w:rPr>
                <w:b/>
                <w:spacing w:val="-2"/>
                <w:sz w:val="22"/>
                <w:szCs w:val="22"/>
              </w:rPr>
            </w:pPr>
            <w:bookmarkStart w:id="108" w:name="arbitrazas_20_6"/>
            <w:r w:rsidRPr="006E74A7">
              <w:rPr>
                <w:b/>
                <w:spacing w:val="-2"/>
                <w:sz w:val="22"/>
                <w:szCs w:val="22"/>
              </w:rPr>
              <w:t>Arbitražas</w:t>
            </w:r>
            <w:bookmarkEnd w:id="108"/>
            <w:r w:rsidRPr="006E74A7">
              <w:rPr>
                <w:b/>
                <w:spacing w:val="-2"/>
                <w:sz w:val="22"/>
                <w:szCs w:val="22"/>
              </w:rPr>
              <w:t xml:space="preserve"> </w:t>
            </w:r>
          </w:p>
        </w:tc>
      </w:tr>
      <w:tr w:rsidR="00165BC5" w:rsidRPr="006E74A7" w14:paraId="16C3689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5BA86A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FCCB983" w14:textId="77777777" w:rsidR="00165BC5" w:rsidRPr="006E74A7" w:rsidRDefault="00165BC5" w:rsidP="004D5857">
            <w:pPr>
              <w:jc w:val="both"/>
              <w:rPr>
                <w:b/>
                <w:i/>
                <w:sz w:val="22"/>
                <w:szCs w:val="22"/>
              </w:rPr>
            </w:pPr>
            <w:r w:rsidRPr="006E74A7">
              <w:rPr>
                <w:b/>
                <w:i/>
                <w:sz w:val="22"/>
                <w:szCs w:val="22"/>
              </w:rPr>
              <w:t>Pakeisti 20.6 punktą ir jį išdėstyti taip:</w:t>
            </w:r>
          </w:p>
          <w:p w14:paraId="6BF5D8AA" w14:textId="77777777" w:rsidR="00165BC5" w:rsidRPr="006E74A7" w:rsidRDefault="00165BC5" w:rsidP="00165BC5">
            <w:pPr>
              <w:widowControl w:val="0"/>
              <w:numPr>
                <w:ilvl w:val="0"/>
                <w:numId w:val="5"/>
              </w:numPr>
              <w:autoSpaceDE w:val="0"/>
              <w:autoSpaceDN w:val="0"/>
              <w:adjustRightInd w:val="0"/>
              <w:spacing w:after="200" w:line="276" w:lineRule="auto"/>
              <w:ind w:left="0" w:firstLine="0"/>
              <w:jc w:val="both"/>
              <w:rPr>
                <w:bCs/>
                <w:color w:val="000000"/>
                <w:spacing w:val="-2"/>
                <w:sz w:val="22"/>
                <w:szCs w:val="22"/>
                <w:lang w:eastAsia="en-US"/>
              </w:rPr>
            </w:pPr>
            <w:r w:rsidRPr="006E74A7">
              <w:rPr>
                <w:bCs/>
                <w:color w:val="000000"/>
                <w:spacing w:val="-2"/>
                <w:sz w:val="22"/>
                <w:szCs w:val="22"/>
                <w:lang w:eastAsia="en-US"/>
              </w:rPr>
              <w:t>Arbitražas netaikomas.</w:t>
            </w:r>
          </w:p>
          <w:p w14:paraId="5185D82F" w14:textId="77777777" w:rsidR="00165BC5" w:rsidRPr="006E74A7" w:rsidRDefault="00165BC5" w:rsidP="004D5857">
            <w:pPr>
              <w:autoSpaceDN w:val="0"/>
              <w:rPr>
                <w:b/>
                <w:color w:val="000000"/>
                <w:spacing w:val="-2"/>
                <w:sz w:val="22"/>
                <w:szCs w:val="22"/>
              </w:rPr>
            </w:pPr>
            <w:r w:rsidRPr="006E74A7">
              <w:rPr>
                <w:color w:val="000000"/>
                <w:sz w:val="22"/>
                <w:szCs w:val="22"/>
              </w:rPr>
              <w:t>Ginčai sprendžiami derybų būdu. Jeigu šalims nepavyksta susitarti -  LR teisės aktų nustatyta teismine ginčų nagrinėjimo tvarka</w:t>
            </w:r>
            <w:r w:rsidRPr="006E74A7">
              <w:rPr>
                <w:color w:val="000000"/>
                <w:spacing w:val="-2"/>
                <w:sz w:val="22"/>
                <w:szCs w:val="22"/>
              </w:rPr>
              <w:t>.</w:t>
            </w:r>
          </w:p>
        </w:tc>
      </w:tr>
      <w:tr w:rsidR="00165BC5" w:rsidRPr="006E74A7" w14:paraId="084FC98C"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190BA81"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09" w:name="_Toc128826840"/>
            <w:bookmarkStart w:id="110" w:name="_Toc140564108"/>
            <w:bookmarkStart w:id="111" w:name="_Toc143077384"/>
            <w:bookmarkStart w:id="112" w:name="_Toc143518406"/>
            <w:bookmarkStart w:id="113" w:name="_Toc143677762"/>
            <w:bookmarkStart w:id="114" w:name="_Toc217377189"/>
            <w:r w:rsidRPr="006E74A7">
              <w:rPr>
                <w:b/>
                <w:sz w:val="22"/>
                <w:szCs w:val="22"/>
                <w:lang w:eastAsia="en-US"/>
              </w:rPr>
              <w:t>21 straipsnis. Auditai ir kontrolė</w:t>
            </w:r>
            <w:bookmarkEnd w:id="109"/>
            <w:bookmarkEnd w:id="110"/>
            <w:bookmarkEnd w:id="111"/>
            <w:bookmarkEnd w:id="112"/>
            <w:bookmarkEnd w:id="113"/>
            <w:bookmarkEnd w:id="114"/>
          </w:p>
        </w:tc>
      </w:tr>
      <w:tr w:rsidR="00165BC5" w:rsidRPr="006E74A7" w14:paraId="409704A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7F3BBCD" w14:textId="77777777" w:rsidR="00165BC5" w:rsidRPr="006E74A7" w:rsidRDefault="00165BC5" w:rsidP="004D5857">
            <w:pPr>
              <w:autoSpaceDN w:val="0"/>
              <w:rPr>
                <w:b/>
                <w:sz w:val="22"/>
                <w:szCs w:val="22"/>
              </w:rPr>
            </w:pPr>
            <w:r w:rsidRPr="006E74A7">
              <w:rPr>
                <w:b/>
                <w:sz w:val="22"/>
                <w:szCs w:val="22"/>
              </w:rPr>
              <w:t>21.1 punktas</w:t>
            </w:r>
          </w:p>
        </w:tc>
        <w:tc>
          <w:tcPr>
            <w:tcW w:w="7512" w:type="dxa"/>
            <w:tcBorders>
              <w:top w:val="single" w:sz="4" w:space="0" w:color="auto"/>
              <w:left w:val="single" w:sz="4" w:space="0" w:color="auto"/>
              <w:bottom w:val="single" w:sz="4" w:space="0" w:color="auto"/>
              <w:right w:val="single" w:sz="4" w:space="0" w:color="auto"/>
            </w:tcBorders>
            <w:hideMark/>
          </w:tcPr>
          <w:p w14:paraId="5C788D4C"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nauju 21.1 punktu „Auditai ir kontrolė“:</w:t>
            </w:r>
          </w:p>
          <w:p w14:paraId="17D1971F"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5E9F3310"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1C76CC80"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148FFC41" w14:textId="77777777" w:rsidR="00165BC5" w:rsidRPr="006E74A7" w:rsidRDefault="00165BC5" w:rsidP="004D5857">
            <w:pPr>
              <w:keepLines/>
              <w:suppressLineNumbers/>
              <w:suppressAutoHyphens/>
              <w:jc w:val="both"/>
              <w:rPr>
                <w:rFonts w:eastAsia="Calibri"/>
                <w:spacing w:val="-2"/>
                <w:sz w:val="22"/>
                <w:szCs w:val="22"/>
                <w:lang w:eastAsia="en-US"/>
              </w:rPr>
            </w:pPr>
            <w:r w:rsidRPr="006E74A7">
              <w:rPr>
                <w:rFonts w:eastAsia="Calibri"/>
                <w:spacing w:val="-2"/>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72CD1477" w14:textId="77777777" w:rsidR="00165BC5" w:rsidRPr="006E74A7" w:rsidRDefault="00165BC5" w:rsidP="004D5857">
            <w:pPr>
              <w:suppressLineNumbers/>
              <w:suppressAutoHyphens/>
              <w:autoSpaceDN w:val="0"/>
              <w:ind w:left="57" w:right="57"/>
              <w:jc w:val="both"/>
              <w:rPr>
                <w:rFonts w:eastAsia="Calibri"/>
                <w:spacing w:val="-2"/>
                <w:sz w:val="22"/>
                <w:szCs w:val="22"/>
                <w:lang w:eastAsia="en-US"/>
              </w:rPr>
            </w:pPr>
            <w:r w:rsidRPr="006E74A7">
              <w:rPr>
                <w:rFonts w:eastAsia="Calibri"/>
                <w:bCs/>
                <w:color w:val="000000"/>
                <w:sz w:val="22"/>
                <w:szCs w:val="22"/>
                <w:lang w:eastAsia="en-US"/>
              </w:rPr>
              <w:lastRenderedPageBreak/>
              <w:t>Rangovas turi užtikrinti, kad visi subrangovai bus įpareigoti pateikti audito ir patikrinimus vykdančioms įstaigoms visą būtiną informaciją apie savo subrangos darbą.</w:t>
            </w:r>
          </w:p>
        </w:tc>
      </w:tr>
    </w:tbl>
    <w:p w14:paraId="7C9B4CF7" w14:textId="77777777" w:rsidR="00D41484" w:rsidRDefault="00D41484"/>
    <w:sectPr w:rsidR="00D41484" w:rsidSect="00165BC5">
      <w:footnotePr>
        <w:numRestart w:val="eachPage"/>
      </w:footnotePr>
      <w:pgSz w:w="11907" w:h="16840" w:code="9"/>
      <w:pgMar w:top="1247" w:right="851" w:bottom="1021" w:left="567"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BB826" w14:textId="77777777" w:rsidR="000B25C5" w:rsidRDefault="000B25C5" w:rsidP="00165BC5">
      <w:r>
        <w:separator/>
      </w:r>
    </w:p>
  </w:endnote>
  <w:endnote w:type="continuationSeparator" w:id="0">
    <w:p w14:paraId="7CBD9B7F" w14:textId="77777777" w:rsidR="000B25C5" w:rsidRDefault="000B25C5" w:rsidP="001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2012" w14:textId="77777777" w:rsidR="000B25C5" w:rsidRDefault="000B25C5" w:rsidP="00165BC5">
      <w:r>
        <w:separator/>
      </w:r>
    </w:p>
  </w:footnote>
  <w:footnote w:type="continuationSeparator" w:id="0">
    <w:p w14:paraId="7E4E0713" w14:textId="77777777" w:rsidR="000B25C5" w:rsidRDefault="000B25C5" w:rsidP="00165BC5">
      <w:r>
        <w:continuationSeparator/>
      </w:r>
    </w:p>
  </w:footnote>
  <w:footnote w:id="1">
    <w:p w14:paraId="1E32CA4C" w14:textId="77777777" w:rsidR="00F21B5F" w:rsidRDefault="00F21B5F" w:rsidP="00165BC5">
      <w:pPr>
        <w:ind w:right="429"/>
      </w:pPr>
      <w:r>
        <w:rPr>
          <w:rStyle w:val="Puslapioinaosnuoroda"/>
        </w:rPr>
        <w:footnoteRef/>
      </w:r>
      <w:r>
        <w:t xml:space="preserve"> Leidinius galima įsigyti: Lietuvių kalba ir anglų kalba - UAB „</w:t>
      </w:r>
      <w:proofErr w:type="spellStart"/>
      <w:r>
        <w:t>Sweco</w:t>
      </w:r>
      <w:proofErr w:type="spellEnd"/>
      <w:r>
        <w:t xml:space="preserve"> Lietuva“ (Gerulaičio g. 1 (II aukštas), LT - 08200 Vilnius) </w:t>
      </w:r>
      <w:hyperlink r:id="rId1" w:history="1">
        <w:r>
          <w:rPr>
            <w:rStyle w:val="Hipersaitas"/>
          </w:rPr>
          <w:t>http://www.sweco.lt/lt/Lithuania/Apie-Sweco/Leidyba/</w:t>
        </w:r>
      </w:hyperlink>
      <w:r>
        <w:t xml:space="preserve"> arba anglų kalba – FIDIC sekretoriatas Šveicarijoje P. O. </w:t>
      </w:r>
      <w:proofErr w:type="spellStart"/>
      <w:r>
        <w:t>Box</w:t>
      </w:r>
      <w:proofErr w:type="spellEnd"/>
      <w:r>
        <w:t xml:space="preserve"> 311, CH-1215 </w:t>
      </w:r>
      <w:proofErr w:type="spellStart"/>
      <w:r>
        <w:t>Geneva</w:t>
      </w:r>
      <w:proofErr w:type="spellEnd"/>
      <w:r>
        <w:t xml:space="preserve"> 15, </w:t>
      </w:r>
      <w:proofErr w:type="spellStart"/>
      <w:r>
        <w:t>Switzerland</w:t>
      </w:r>
      <w:proofErr w:type="spellEnd"/>
      <w:r>
        <w:t xml:space="preserve">, </w:t>
      </w:r>
      <w:proofErr w:type="spellStart"/>
      <w:r>
        <w:t>Fax</w:t>
      </w:r>
      <w:proofErr w:type="spellEnd"/>
      <w:r>
        <w:t xml:space="preserve">: 41 (22) 799 4901, </w:t>
      </w:r>
      <w:hyperlink r:id="rId2" w:history="1">
        <w:r>
          <w:rPr>
            <w:rStyle w:val="Hipersaitas"/>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683235"/>
    <w:multiLevelType w:val="multilevel"/>
    <w:tmpl w:val="ADF8A3F6"/>
    <w:lvl w:ilvl="0">
      <w:start w:val="1"/>
      <w:numFmt w:val="decimal"/>
      <w:lvlText w:val="%1."/>
      <w:lvlJc w:val="left"/>
      <w:pPr>
        <w:ind w:left="360" w:hanging="360"/>
      </w:pPr>
    </w:lvl>
    <w:lvl w:ilvl="1">
      <w:start w:val="1"/>
      <w:numFmt w:val="decimal"/>
      <w:lvlText w:val="%1.%2."/>
      <w:lvlJc w:val="left"/>
      <w:pPr>
        <w:ind w:left="22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B61AB0AC"/>
    <w:lvl w:ilvl="0" w:tplc="6352CA86">
      <w:start w:val="1"/>
      <w:numFmt w:val="decimal"/>
      <w:lvlText w:val="%1."/>
      <w:lvlJc w:val="left"/>
      <w:pPr>
        <w:tabs>
          <w:tab w:val="num" w:pos="720"/>
        </w:tabs>
        <w:ind w:left="72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9F5F3C"/>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7"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8"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C5"/>
    <w:rsid w:val="00013434"/>
    <w:rsid w:val="00070952"/>
    <w:rsid w:val="000B25C5"/>
    <w:rsid w:val="000C7720"/>
    <w:rsid w:val="000E0CCB"/>
    <w:rsid w:val="000E0F03"/>
    <w:rsid w:val="000E4DF6"/>
    <w:rsid w:val="001014F2"/>
    <w:rsid w:val="00164660"/>
    <w:rsid w:val="00165BC5"/>
    <w:rsid w:val="001831C3"/>
    <w:rsid w:val="00192174"/>
    <w:rsid w:val="001A030B"/>
    <w:rsid w:val="00214A77"/>
    <w:rsid w:val="00215600"/>
    <w:rsid w:val="002277BC"/>
    <w:rsid w:val="00230EB8"/>
    <w:rsid w:val="002737D7"/>
    <w:rsid w:val="00285797"/>
    <w:rsid w:val="002A5F1C"/>
    <w:rsid w:val="002B5DEB"/>
    <w:rsid w:val="002C2466"/>
    <w:rsid w:val="002D5AED"/>
    <w:rsid w:val="002F1CF2"/>
    <w:rsid w:val="003113DE"/>
    <w:rsid w:val="00317A62"/>
    <w:rsid w:val="0033114C"/>
    <w:rsid w:val="0037105D"/>
    <w:rsid w:val="003868E1"/>
    <w:rsid w:val="003B478F"/>
    <w:rsid w:val="00424DF0"/>
    <w:rsid w:val="004269B2"/>
    <w:rsid w:val="00441391"/>
    <w:rsid w:val="0044328D"/>
    <w:rsid w:val="00473668"/>
    <w:rsid w:val="00491829"/>
    <w:rsid w:val="00494D06"/>
    <w:rsid w:val="004A2D7C"/>
    <w:rsid w:val="004B4334"/>
    <w:rsid w:val="004D3125"/>
    <w:rsid w:val="004D5857"/>
    <w:rsid w:val="00503763"/>
    <w:rsid w:val="00527BFA"/>
    <w:rsid w:val="005449AA"/>
    <w:rsid w:val="00562259"/>
    <w:rsid w:val="005721BD"/>
    <w:rsid w:val="0059629C"/>
    <w:rsid w:val="005B018E"/>
    <w:rsid w:val="005C120B"/>
    <w:rsid w:val="005D2A24"/>
    <w:rsid w:val="006761A8"/>
    <w:rsid w:val="00681E59"/>
    <w:rsid w:val="006A7FE5"/>
    <w:rsid w:val="006D785C"/>
    <w:rsid w:val="00725AF2"/>
    <w:rsid w:val="007734BB"/>
    <w:rsid w:val="007C1D14"/>
    <w:rsid w:val="007C20FD"/>
    <w:rsid w:val="007C219B"/>
    <w:rsid w:val="007E4D60"/>
    <w:rsid w:val="007E7EF4"/>
    <w:rsid w:val="008000E6"/>
    <w:rsid w:val="00804B06"/>
    <w:rsid w:val="00882842"/>
    <w:rsid w:val="008C2484"/>
    <w:rsid w:val="008D0F6A"/>
    <w:rsid w:val="0091403D"/>
    <w:rsid w:val="009407AC"/>
    <w:rsid w:val="00960627"/>
    <w:rsid w:val="00983747"/>
    <w:rsid w:val="009C4DC9"/>
    <w:rsid w:val="009C57B2"/>
    <w:rsid w:val="009D69AB"/>
    <w:rsid w:val="009D7629"/>
    <w:rsid w:val="00A02CAA"/>
    <w:rsid w:val="00A229C7"/>
    <w:rsid w:val="00A550CE"/>
    <w:rsid w:val="00A56108"/>
    <w:rsid w:val="00A676E3"/>
    <w:rsid w:val="00A727A2"/>
    <w:rsid w:val="00AF468B"/>
    <w:rsid w:val="00B23962"/>
    <w:rsid w:val="00B26F15"/>
    <w:rsid w:val="00B320A5"/>
    <w:rsid w:val="00B72B87"/>
    <w:rsid w:val="00B81A88"/>
    <w:rsid w:val="00BB0525"/>
    <w:rsid w:val="00BB323F"/>
    <w:rsid w:val="00BB64A6"/>
    <w:rsid w:val="00BE6A7B"/>
    <w:rsid w:val="00BE6AC4"/>
    <w:rsid w:val="00C1064F"/>
    <w:rsid w:val="00C666E6"/>
    <w:rsid w:val="00C7273A"/>
    <w:rsid w:val="00C72767"/>
    <w:rsid w:val="00C80758"/>
    <w:rsid w:val="00D172BB"/>
    <w:rsid w:val="00D2378B"/>
    <w:rsid w:val="00D41484"/>
    <w:rsid w:val="00DE5867"/>
    <w:rsid w:val="00E2657B"/>
    <w:rsid w:val="00E7684A"/>
    <w:rsid w:val="00EB7C07"/>
    <w:rsid w:val="00EE25AC"/>
    <w:rsid w:val="00F21B5F"/>
    <w:rsid w:val="00F41FF6"/>
    <w:rsid w:val="00F7439E"/>
    <w:rsid w:val="00F83721"/>
    <w:rsid w:val="00FE4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2AC15"/>
  <w15:chartTrackingRefBased/>
  <w15:docId w15:val="{651F2816-18A4-448E-8C69-8BE6B4E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5BC5"/>
    <w:rPr>
      <w:lang w:eastAsia="fi-FI"/>
    </w:rPr>
  </w:style>
  <w:style w:type="paragraph" w:styleId="Antrat1">
    <w:name w:val="heading 1"/>
    <w:basedOn w:val="prastasis"/>
    <w:next w:val="prastasis"/>
    <w:link w:val="Antrat1Diagrama"/>
    <w:uiPriority w:val="9"/>
    <w:qFormat/>
    <w:rsid w:val="00165B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rsid w:val="00165BC5"/>
    <w:pPr>
      <w:keepNext/>
      <w:jc w:val="both"/>
    </w:pPr>
    <w:rPr>
      <w:sz w:val="22"/>
      <w:szCs w:val="22"/>
    </w:rPr>
  </w:style>
  <w:style w:type="character" w:styleId="Hipersaitas">
    <w:name w:val="Hyperlink"/>
    <w:aliases w:val="Alna"/>
    <w:uiPriority w:val="99"/>
    <w:rsid w:val="00165BC5"/>
    <w:rPr>
      <w:color w:val="0000FF"/>
      <w:u w:val="single"/>
    </w:rPr>
  </w:style>
  <w:style w:type="character" w:styleId="Puslapioinaosnuoroda">
    <w:name w:val="footnote reference"/>
    <w:semiHidden/>
    <w:rsid w:val="00165BC5"/>
    <w:rPr>
      <w:vertAlign w:val="superscript"/>
    </w:rPr>
  </w:style>
  <w:style w:type="paragraph" w:customStyle="1" w:styleId="H1">
    <w:name w:val="H1"/>
    <w:basedOn w:val="Antrat1"/>
    <w:rsid w:val="00165BC5"/>
    <w:pPr>
      <w:keepLines w:val="0"/>
      <w:numPr>
        <w:numId w:val="1"/>
      </w:numPr>
      <w:tabs>
        <w:tab w:val="clear" w:pos="1140"/>
        <w:tab w:val="num" w:pos="360"/>
      </w:tabs>
      <w:spacing w:before="0"/>
      <w:ind w:left="0" w:firstLine="0"/>
    </w:pPr>
    <w:rPr>
      <w:rFonts w:ascii="Times New Roman" w:eastAsia="Times New Roman" w:hAnsi="Times New Roman" w:cs="Times New Roman"/>
      <w:b/>
      <w:bCs/>
      <w:caps/>
      <w:color w:val="auto"/>
      <w:kern w:val="28"/>
      <w:sz w:val="28"/>
      <w:szCs w:val="28"/>
      <w:lang w:val="da-DK" w:eastAsia="en-US"/>
    </w:rPr>
  </w:style>
  <w:style w:type="paragraph" w:styleId="Sraas">
    <w:name w:val="List"/>
    <w:basedOn w:val="prastasis"/>
    <w:rsid w:val="00165BC5"/>
    <w:pPr>
      <w:ind w:left="283" w:hanging="283"/>
    </w:pPr>
    <w:rPr>
      <w:sz w:val="24"/>
      <w:szCs w:val="24"/>
      <w:lang w:val="en-GB" w:eastAsia="en-US"/>
    </w:rPr>
  </w:style>
  <w:style w:type="character" w:customStyle="1" w:styleId="FontStyle23">
    <w:name w:val="Font Style23"/>
    <w:uiPriority w:val="99"/>
    <w:rsid w:val="00165BC5"/>
    <w:rPr>
      <w:rFonts w:ascii="Times New Roman" w:hAnsi="Times New Roman" w:cs="Times New Roman"/>
      <w:sz w:val="20"/>
      <w:szCs w:val="20"/>
    </w:rPr>
  </w:style>
  <w:style w:type="character" w:customStyle="1" w:styleId="FontStyle18">
    <w:name w:val="Font Style18"/>
    <w:uiPriority w:val="99"/>
    <w:rsid w:val="00165BC5"/>
    <w:rPr>
      <w:rFonts w:ascii="Times New Roman" w:hAnsi="Times New Roman" w:cs="Times New Roman"/>
      <w:i/>
      <w:iCs/>
      <w:sz w:val="20"/>
      <w:szCs w:val="20"/>
    </w:rPr>
  </w:style>
  <w:style w:type="paragraph" w:styleId="Sraopastraipa">
    <w:name w:val="List Paragraph"/>
    <w:aliases w:val="Bullet EY"/>
    <w:basedOn w:val="prastasis"/>
    <w:link w:val="SraopastraipaDiagrama"/>
    <w:uiPriority w:val="34"/>
    <w:qFormat/>
    <w:rsid w:val="00165BC5"/>
    <w:pPr>
      <w:spacing w:after="200" w:line="276" w:lineRule="auto"/>
      <w:ind w:left="720"/>
    </w:pPr>
    <w:rPr>
      <w:rFonts w:ascii="Calibri" w:hAnsi="Calibri" w:cs="Calibri"/>
      <w:sz w:val="22"/>
      <w:szCs w:val="22"/>
      <w:lang w:val="en-US" w:eastAsia="en-US"/>
    </w:rPr>
  </w:style>
  <w:style w:type="character" w:customStyle="1" w:styleId="SraopastraipaDiagrama">
    <w:name w:val="Sąrašo pastraipa Diagrama"/>
    <w:aliases w:val="Bullet EY Diagrama"/>
    <w:link w:val="Sraopastraipa"/>
    <w:uiPriority w:val="34"/>
    <w:locked/>
    <w:rsid w:val="00165BC5"/>
    <w:rPr>
      <w:rFonts w:ascii="Calibri" w:hAnsi="Calibri" w:cs="Calibri"/>
      <w:sz w:val="22"/>
      <w:szCs w:val="22"/>
      <w:lang w:val="en-US" w:eastAsia="en-US"/>
    </w:rPr>
  </w:style>
  <w:style w:type="character" w:customStyle="1" w:styleId="Antrat1Diagrama">
    <w:name w:val="Antraštė 1 Diagrama"/>
    <w:basedOn w:val="Numatytasispastraiposriftas"/>
    <w:link w:val="Antrat1"/>
    <w:uiPriority w:val="9"/>
    <w:rsid w:val="00165BC5"/>
    <w:rPr>
      <w:rFonts w:asciiTheme="majorHAnsi" w:eastAsiaTheme="majorEastAsia" w:hAnsiTheme="majorHAnsi" w:cstheme="majorBidi"/>
      <w:color w:val="365F91" w:themeColor="accent1" w:themeShade="BF"/>
      <w:sz w:val="32"/>
      <w:szCs w:val="32"/>
      <w:lang w:eastAsia="fi-FI"/>
    </w:rPr>
  </w:style>
  <w:style w:type="character" w:styleId="Komentaronuoroda">
    <w:name w:val="annotation reference"/>
    <w:basedOn w:val="Numatytasispastraiposriftas"/>
    <w:uiPriority w:val="99"/>
    <w:semiHidden/>
    <w:unhideWhenUsed/>
    <w:rsid w:val="004D5857"/>
    <w:rPr>
      <w:sz w:val="16"/>
      <w:szCs w:val="16"/>
    </w:rPr>
  </w:style>
  <w:style w:type="paragraph" w:styleId="Komentarotekstas">
    <w:name w:val="annotation text"/>
    <w:basedOn w:val="prastasis"/>
    <w:link w:val="KomentarotekstasDiagrama"/>
    <w:uiPriority w:val="99"/>
    <w:unhideWhenUsed/>
    <w:rsid w:val="004D5857"/>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4D5857"/>
    <w:rPr>
      <w:rFonts w:asciiTheme="minorHAnsi" w:eastAsiaTheme="minorHAnsi" w:hAnsiTheme="minorHAnsi" w:cstheme="minorBidi"/>
      <w:lang w:eastAsia="en-US"/>
    </w:rPr>
  </w:style>
  <w:style w:type="paragraph" w:styleId="Debesliotekstas">
    <w:name w:val="Balloon Text"/>
    <w:basedOn w:val="prastasis"/>
    <w:link w:val="DebesliotekstasDiagrama"/>
    <w:uiPriority w:val="99"/>
    <w:semiHidden/>
    <w:unhideWhenUsed/>
    <w:rsid w:val="004D58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857"/>
    <w:rPr>
      <w:rFonts w:ascii="Segoe UI" w:hAnsi="Segoe UI" w:cs="Segoe UI"/>
      <w:sz w:val="18"/>
      <w:szCs w:val="18"/>
      <w:lang w:eastAsia="fi-FI"/>
    </w:rPr>
  </w:style>
  <w:style w:type="paragraph" w:styleId="Komentarotema">
    <w:name w:val="annotation subject"/>
    <w:basedOn w:val="Komentarotekstas"/>
    <w:next w:val="Komentarotekstas"/>
    <w:link w:val="KomentarotemaDiagrama"/>
    <w:uiPriority w:val="99"/>
    <w:semiHidden/>
    <w:unhideWhenUsed/>
    <w:rsid w:val="008000E6"/>
    <w:rPr>
      <w:rFonts w:ascii="Times New Roman" w:eastAsia="Times New Roman" w:hAnsi="Times New Roman" w:cs="Times New Roman"/>
      <w:b/>
      <w:bCs/>
      <w:lang w:eastAsia="fi-FI"/>
    </w:rPr>
  </w:style>
  <w:style w:type="character" w:customStyle="1" w:styleId="KomentarotemaDiagrama">
    <w:name w:val="Komentaro tema Diagrama"/>
    <w:basedOn w:val="KomentarotekstasDiagrama"/>
    <w:link w:val="Komentarotema"/>
    <w:uiPriority w:val="99"/>
    <w:semiHidden/>
    <w:rsid w:val="008000E6"/>
    <w:rPr>
      <w:rFonts w:asciiTheme="minorHAnsi" w:eastAsiaTheme="minorHAnsi" w:hAnsiTheme="minorHAnsi" w:cstheme="minorBidi"/>
      <w:b/>
      <w:bCs/>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585f9850c05211e688d0ed775a2e782a" TargetMode="External"/><Relationship Id="rId18" Type="http://schemas.openxmlformats.org/officeDocument/2006/relationships/hyperlink" Target="https://www.e-tar.lt/portal/lt/legalAct/585f9850c05211e688d0ed775a2e782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ar.lt/portal/lt/legalAct/ad75ac40a7dd11e69ad4c8713b612d0f" TargetMode="External"/><Relationship Id="rId17" Type="http://schemas.openxmlformats.org/officeDocument/2006/relationships/hyperlink" Target="https://www.e-tar.lt/portal/lt/legalAct/585f9850c05211e688d0ed775a2e782a" TargetMode="External"/><Relationship Id="rId2" Type="http://schemas.openxmlformats.org/officeDocument/2006/relationships/customXml" Target="../customXml/item2.xml"/><Relationship Id="rId16" Type="http://schemas.openxmlformats.org/officeDocument/2006/relationships/hyperlink" Target="https://www.e-tar.lt/portal/lt/legalAct/3ecef840bae411e688d0ed775a2e782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ad75ac40a7dd11e69ad4c8713b612d0f" TargetMode="External"/><Relationship Id="rId5" Type="http://schemas.openxmlformats.org/officeDocument/2006/relationships/styles" Target="styles.xml"/><Relationship Id="rId15" Type="http://schemas.openxmlformats.org/officeDocument/2006/relationships/hyperlink" Target="http://esinvesticijos.lt/lt/2014-2020_ES_fondu_zenklas" TargetMode="External"/><Relationship Id="rId10" Type="http://schemas.openxmlformats.org/officeDocument/2006/relationships/hyperlink" Target="https://www.kaunovandenys.lt/SiteAssets/paslaugos_teikeju_saugos_reikalavimu_aprasas_2020_priedas.pdf" TargetMode="External"/><Relationship Id="rId19" Type="http://schemas.openxmlformats.org/officeDocument/2006/relationships/hyperlink" Target="https://www.e-tar.lt/portal/lt/legalAct/585f9850c05211e688d0ed775a2e782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3ecef840bae411e688d0ed775a2e782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DA72648C-6213-4D0C-8E87-084E2EDC2189}">
  <ds:schemaRefs>
    <ds:schemaRef ds:uri="http://schemas.microsoft.com/sharepoint/v3/contenttype/forms"/>
  </ds:schemaRefs>
</ds:datastoreItem>
</file>

<file path=customXml/itemProps2.xml><?xml version="1.0" encoding="utf-8"?>
<ds:datastoreItem xmlns:ds="http://schemas.openxmlformats.org/officeDocument/2006/customXml" ds:itemID="{D19D33A6-0335-4D14-9E1D-BE75FF6A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121A0-6032-41FA-BF59-3840F19F6E78}">
  <ds:schemaRefs>
    <ds:schemaRef ds:uri="http://purl.org/dc/dcmitype/"/>
    <ds:schemaRef ds:uri="c3d77bd6-21b3-4b85-843f-4d2888c89d9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6f95a650-d243-43ce-8b13-c281f8a255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36824</Words>
  <Characters>20991</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II sk. Sutarties projektas</vt:lpstr>
      <vt:lpstr>II sk. Sutarties projektas</vt:lpstr>
    </vt:vector>
  </TitlesOfParts>
  <Company/>
  <LinksUpToDate>false</LinksUpToDate>
  <CharactersWithSpaces>57700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Sutarties projektas</dc:title>
  <dc:subject/>
  <dc:creator>Audronė Butvidaitė</dc:creator>
  <cp:keywords/>
  <dc:description/>
  <cp:lastModifiedBy>Giedrė Žilionienė</cp:lastModifiedBy>
  <cp:revision>2</cp:revision>
  <cp:lastPrinted>2022-04-19T12:56:00Z</cp:lastPrinted>
  <dcterms:created xsi:type="dcterms:W3CDTF">2022-05-05T07:42:00Z</dcterms:created>
  <dcterms:modified xsi:type="dcterms:W3CDTF">2022-05-05T07:42:00Z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