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3902" w14:textId="14EAE333" w:rsidR="00F229E6" w:rsidRDefault="00F229E6" w:rsidP="00C279F8">
      <w:pPr>
        <w:pStyle w:val="NormalWeb"/>
        <w:spacing w:before="0" w:beforeAutospacing="0" w:after="40" w:afterAutospacing="0"/>
        <w:ind w:left="720" w:right="141"/>
        <w:jc w:val="both"/>
        <w:rPr>
          <w:sz w:val="22"/>
          <w:szCs w:val="22"/>
        </w:rPr>
      </w:pPr>
      <w:bookmarkStart w:id="0" w:name="_GoBack"/>
      <w:bookmarkEnd w:id="0"/>
    </w:p>
    <w:p w14:paraId="121AEA94" w14:textId="29693489" w:rsidR="00CC5E1F" w:rsidRPr="00653F09" w:rsidRDefault="00CC5E1F" w:rsidP="00C279F8">
      <w:pPr>
        <w:pStyle w:val="NormalWeb"/>
        <w:spacing w:before="0" w:beforeAutospacing="0" w:after="40" w:afterAutospacing="0"/>
        <w:ind w:left="720" w:right="141"/>
        <w:jc w:val="both"/>
      </w:pPr>
      <w:r w:rsidRPr="00653F09">
        <w:t xml:space="preserve">                                                                                              </w:t>
      </w:r>
      <w:r w:rsidR="00C10D2B">
        <w:t xml:space="preserve">                      </w:t>
      </w:r>
      <w:r w:rsidRPr="00653F09">
        <w:t>TSD-</w:t>
      </w:r>
      <w:r w:rsidR="00C10D2B">
        <w:t>1205</w:t>
      </w:r>
      <w:r w:rsidRPr="00653F09">
        <w:t>, VPP- 4969</w:t>
      </w:r>
    </w:p>
    <w:p w14:paraId="33BC9AE4" w14:textId="77777777" w:rsidR="00CC5E1F" w:rsidRPr="00653F09" w:rsidRDefault="00CC5E1F" w:rsidP="00C279F8">
      <w:pPr>
        <w:pStyle w:val="NormalWeb"/>
        <w:spacing w:before="0" w:beforeAutospacing="0" w:after="40" w:afterAutospacing="0"/>
        <w:ind w:left="720" w:right="141"/>
        <w:jc w:val="both"/>
        <w:rPr>
          <w:b/>
        </w:rPr>
      </w:pPr>
      <w:r w:rsidRPr="00653F09">
        <w:t xml:space="preserve">                     </w:t>
      </w:r>
    </w:p>
    <w:p w14:paraId="3874F443" w14:textId="11CEB5EE" w:rsidR="00CC5E1F" w:rsidRPr="00653F09" w:rsidRDefault="00B252AF" w:rsidP="00C279F8">
      <w:pPr>
        <w:pStyle w:val="NormalWeb"/>
        <w:spacing w:before="0" w:beforeAutospacing="0" w:after="40" w:afterAutospacing="0"/>
        <w:ind w:left="720" w:right="141"/>
        <w:jc w:val="both"/>
        <w:rPr>
          <w:b/>
        </w:rPr>
      </w:pPr>
      <w:r w:rsidRPr="00653F09">
        <w:rPr>
          <w:b/>
        </w:rPr>
        <w:t xml:space="preserve">                      </w:t>
      </w:r>
      <w:r w:rsidR="00CC5E1F" w:rsidRPr="00653F09">
        <w:rPr>
          <w:b/>
        </w:rPr>
        <w:t>Fibroendoskopų  techninė specifikacija   (kiekis 1 komplektas)</w:t>
      </w:r>
    </w:p>
    <w:p w14:paraId="52073903" w14:textId="77777777" w:rsidR="00F229E6" w:rsidRPr="00653F09" w:rsidRDefault="00F229E6" w:rsidP="009222C6">
      <w:pPr>
        <w:rPr>
          <w:b/>
          <w:bCs/>
          <w:lang w:val="lt-LT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44"/>
        <w:gridCol w:w="1943"/>
        <w:gridCol w:w="2899"/>
        <w:gridCol w:w="4389"/>
      </w:tblGrid>
      <w:tr w:rsidR="00F229E6" w:rsidRPr="00653F09" w14:paraId="5207390A" w14:textId="77777777" w:rsidTr="00CF7BE5">
        <w:trPr>
          <w:trHeight w:val="7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4" w14:textId="77777777" w:rsidR="00F229E6" w:rsidRPr="00653F09" w:rsidRDefault="00F229E6" w:rsidP="00E96132">
            <w:r w:rsidRPr="00653F09">
              <w:t>Eil.</w:t>
            </w:r>
          </w:p>
          <w:p w14:paraId="52073905" w14:textId="77777777" w:rsidR="00F229E6" w:rsidRPr="00653F09" w:rsidRDefault="00F229E6" w:rsidP="00E96132">
            <w:r w:rsidRPr="00653F09">
              <w:t>Nr.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6" w14:textId="144B63E3" w:rsidR="00F229E6" w:rsidRPr="00653F09" w:rsidRDefault="00C10D2B" w:rsidP="009222C6">
            <w:pPr>
              <w:jc w:val="center"/>
              <w:rPr>
                <w:b/>
                <w:bCs/>
              </w:rPr>
            </w:pPr>
            <w:r w:rsidRPr="00C10D2B">
              <w:rPr>
                <w:b/>
                <w:bCs/>
                <w:lang w:val="lt-LT"/>
              </w:rPr>
              <w:t>Parametrai (specifikacija)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907" w14:textId="771B6C66" w:rsidR="00F229E6" w:rsidRPr="00653F09" w:rsidRDefault="00C10D2B" w:rsidP="009222C6">
            <w:pPr>
              <w:jc w:val="center"/>
              <w:rPr>
                <w:b/>
                <w:bCs/>
              </w:rPr>
            </w:pPr>
            <w:r w:rsidRPr="00C10D2B">
              <w:rPr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909" w14:textId="1D92CF2E" w:rsidR="00F229E6" w:rsidRPr="00653F09" w:rsidRDefault="00C10D2B" w:rsidP="00C10D2B">
            <w:pPr>
              <w:jc w:val="center"/>
            </w:pPr>
            <w:r w:rsidRPr="00C10D2B">
              <w:rPr>
                <w:b/>
                <w:bCs/>
                <w:lang w:val="lt-LT"/>
              </w:rPr>
              <w:t>Siūlomos parametrų reikšmės</w:t>
            </w:r>
          </w:p>
        </w:tc>
      </w:tr>
      <w:tr w:rsidR="00F229E6" w:rsidRPr="00653F09" w14:paraId="52073917" w14:textId="77777777" w:rsidTr="00CF7BE5">
        <w:trPr>
          <w:trHeight w:val="11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0D" w14:textId="77777777" w:rsidR="00F229E6" w:rsidRPr="00653F09" w:rsidRDefault="00047CF9" w:rsidP="00E96132">
            <w:r w:rsidRPr="00653F09">
              <w:t>1</w:t>
            </w:r>
            <w:r w:rsidR="00F229E6" w:rsidRPr="00653F09"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0E" w14:textId="77777777" w:rsidR="00F229E6" w:rsidRPr="00653F09" w:rsidRDefault="00F229E6" w:rsidP="00E96132">
            <w:pPr>
              <w:rPr>
                <w:rFonts w:eastAsiaTheme="minorEastAsia"/>
              </w:rPr>
            </w:pPr>
            <w:r w:rsidRPr="00653F09">
              <w:rPr>
                <w:rFonts w:eastAsiaTheme="minorEastAsia"/>
              </w:rPr>
              <w:t>Vaizdo kameros procesorius</w:t>
            </w:r>
          </w:p>
          <w:p w14:paraId="5207390F" w14:textId="77777777" w:rsidR="00911DB9" w:rsidRPr="00653F09" w:rsidRDefault="00911DB9" w:rsidP="00E96132">
            <w:pPr>
              <w:rPr>
                <w:lang w:val="lt-LT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10" w14:textId="4BD1B867" w:rsidR="00F229E6" w:rsidRPr="00806FE0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Video pajungimai ne mažiau kaip 4 vnt. 3G-SDI, </w:t>
            </w:r>
            <w:r w:rsidR="00CF38FF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ne mažiau kaip 2 vnt.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DVI-D;</w:t>
            </w:r>
          </w:p>
          <w:p w14:paraId="52073911" w14:textId="1D65ADF8" w:rsidR="00F229E6" w:rsidRPr="00806FE0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2. </w:t>
            </w:r>
            <w:r w:rsidR="00604F1C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Video formatas 2D </w:t>
            </w:r>
            <w:r w:rsidR="004E0390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ne mažiau kaip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1080p@60Hz;</w:t>
            </w:r>
          </w:p>
          <w:p w14:paraId="52073912" w14:textId="41195E63" w:rsidR="00F229E6" w:rsidRPr="00806FE0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3.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Garso pajungimas, stereo jungtis (3,5 mm);</w:t>
            </w:r>
          </w:p>
          <w:p w14:paraId="52073913" w14:textId="54A03AED" w:rsidR="00F229E6" w:rsidRPr="00806FE0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4.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Kojinio pedalo jungtis;</w:t>
            </w:r>
          </w:p>
          <w:p w14:paraId="52073914" w14:textId="5BD7F6D2" w:rsidR="00F229E6" w:rsidRPr="00806FE0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5. </w:t>
            </w:r>
            <w:r w:rsidR="00F229E6" w:rsidRPr="00806FE0">
              <w:rPr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Jungtis vaizdo kamerai arba video  endoskopui pajungti;</w:t>
            </w:r>
          </w:p>
          <w:p w14:paraId="52073915" w14:textId="3EADC267" w:rsidR="005D0F4A" w:rsidRPr="00653F09" w:rsidRDefault="00C020F0" w:rsidP="00C020F0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 </w:t>
            </w:r>
            <w:r w:rsidR="00A56201" w:rsidRPr="00653F09">
              <w:rPr>
                <w:rFonts w:ascii="Times New Roman" w:eastAsiaTheme="minorEastAsia" w:hAnsi="Times New Roman" w:cs="Times New Roman"/>
                <w:sz w:val="24"/>
                <w:szCs w:val="24"/>
              </w:rPr>
              <w:t>“PIET” technologija;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B46" w14:textId="77777777" w:rsidR="00AF779A" w:rsidRPr="00487E92" w:rsidRDefault="00AF779A" w:rsidP="003D4DD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87E92">
              <w:rPr>
                <w:sz w:val="22"/>
                <w:szCs w:val="22"/>
              </w:rPr>
              <w:t>Taip, turi 4 vnt. 3G-SDI ir 2 vnt. - DVI-D - Endostrobe EL procesorius 3 psl.</w:t>
            </w:r>
          </w:p>
          <w:p w14:paraId="703A844A" w14:textId="77777777" w:rsidR="00AF779A" w:rsidRPr="00487E92" w:rsidRDefault="00AF779A" w:rsidP="003D4DD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87E92">
              <w:rPr>
                <w:sz w:val="22"/>
                <w:szCs w:val="22"/>
              </w:rPr>
              <w:t xml:space="preserve">Taip, video formatas 2D yra </w:t>
            </w:r>
            <w:r w:rsidRPr="00487E92">
              <w:rPr>
                <w:rFonts w:eastAsiaTheme="minorEastAsia"/>
              </w:rPr>
              <w:t xml:space="preserve">1080p@60Hz - </w:t>
            </w:r>
            <w:r w:rsidRPr="00487E92">
              <w:rPr>
                <w:sz w:val="22"/>
                <w:szCs w:val="22"/>
              </w:rPr>
              <w:t>DVI-D - Endostrobe EL procesorius 3 psl.</w:t>
            </w:r>
          </w:p>
          <w:p w14:paraId="0FF1FD01" w14:textId="77777777" w:rsidR="00AF779A" w:rsidRPr="00487E92" w:rsidRDefault="00AF779A" w:rsidP="003D4DD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87E92">
              <w:rPr>
                <w:sz w:val="22"/>
                <w:szCs w:val="22"/>
              </w:rPr>
              <w:t>Taip garso perjungimas, stereo jungtis 3,5mm - DVI-D - Endostrobe EL procesorius 3 psl.</w:t>
            </w:r>
          </w:p>
          <w:p w14:paraId="5183CBFB" w14:textId="774E4344" w:rsidR="00AF779A" w:rsidRPr="00487E92" w:rsidRDefault="00AF779A" w:rsidP="003D4DD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87E92">
              <w:rPr>
                <w:sz w:val="22"/>
                <w:szCs w:val="22"/>
              </w:rPr>
              <w:t>Taip, yra kojinio pedalo jungtis - Endostrobe EL procesorius 3 psl</w:t>
            </w:r>
          </w:p>
          <w:p w14:paraId="48353400" w14:textId="5083E78C" w:rsidR="00AF779A" w:rsidRDefault="00AF779A" w:rsidP="003D4DD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87E92">
              <w:rPr>
                <w:sz w:val="22"/>
                <w:szCs w:val="22"/>
              </w:rPr>
              <w:t>Taip</w:t>
            </w:r>
            <w:r>
              <w:rPr>
                <w:sz w:val="22"/>
                <w:szCs w:val="22"/>
              </w:rPr>
              <w:t>, yra vaizdo kamerai arba video endoskop</w:t>
            </w:r>
            <w:r w:rsidR="00257ED8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 xml:space="preserve"> pajungti - </w:t>
            </w:r>
            <w:r w:rsidRPr="00037C3F">
              <w:rPr>
                <w:sz w:val="22"/>
                <w:szCs w:val="22"/>
              </w:rPr>
              <w:t>Endostrobe EL procesorius 3 psl</w:t>
            </w:r>
          </w:p>
          <w:p w14:paraId="52073916" w14:textId="3C18B958" w:rsidR="00A8526F" w:rsidRPr="008C6D9E" w:rsidRDefault="00AF779A" w:rsidP="003D4DDC">
            <w:pPr>
              <w:pStyle w:val="ListParagraph"/>
              <w:numPr>
                <w:ilvl w:val="0"/>
                <w:numId w:val="3"/>
              </w:numPr>
            </w:pPr>
            <w:r w:rsidRPr="008C6D9E">
              <w:rPr>
                <w:sz w:val="22"/>
                <w:szCs w:val="22"/>
              </w:rPr>
              <w:t>Taip, yra “PIET“ technologija - 350_020_0xx_DiVAS_Basic_IFU_2.8.4_build36_en – 97 psl.</w:t>
            </w:r>
          </w:p>
        </w:tc>
      </w:tr>
      <w:tr w:rsidR="00D81264" w:rsidRPr="001964D2" w14:paraId="52073921" w14:textId="77777777" w:rsidTr="00CF7BE5">
        <w:trPr>
          <w:trHeight w:val="11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18" w14:textId="77777777" w:rsidR="00D81264" w:rsidRPr="00653F09" w:rsidRDefault="00047CF9" w:rsidP="00E96132">
            <w:r w:rsidRPr="00653F09"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76" w14:textId="77777777" w:rsidR="009720A0" w:rsidRPr="00653F09" w:rsidRDefault="00D81264" w:rsidP="00E96132">
            <w:pPr>
              <w:rPr>
                <w:rFonts w:eastAsiaTheme="minorEastAsia"/>
                <w:lang w:val="lt-LT"/>
              </w:rPr>
            </w:pPr>
            <w:r w:rsidRPr="00806FE0">
              <w:rPr>
                <w:rFonts w:eastAsiaTheme="minorEastAsia"/>
                <w:lang w:val="pt-PT"/>
              </w:rPr>
              <w:t>HD rai</w:t>
            </w:r>
            <w:r w:rsidRPr="00653F09">
              <w:rPr>
                <w:rFonts w:eastAsiaTheme="minorEastAsia"/>
                <w:lang w:val="lt-LT"/>
              </w:rPr>
              <w:t>škos vaizdo kamera</w:t>
            </w:r>
            <w:r w:rsidR="006369BC" w:rsidRPr="00653F09">
              <w:rPr>
                <w:rFonts w:eastAsiaTheme="minorEastAsia"/>
                <w:lang w:val="lt-LT"/>
              </w:rPr>
              <w:t xml:space="preserve"> </w:t>
            </w:r>
          </w:p>
          <w:p w14:paraId="52073919" w14:textId="257E9E41" w:rsidR="00D81264" w:rsidRPr="00653F09" w:rsidRDefault="006369BC" w:rsidP="00E96132">
            <w:pPr>
              <w:rPr>
                <w:rFonts w:eastAsiaTheme="minorEastAsia"/>
                <w:lang w:val="lt-LT"/>
              </w:rPr>
            </w:pPr>
            <w:r w:rsidRPr="00653F09">
              <w:rPr>
                <w:rFonts w:eastAsiaTheme="minorEastAsia"/>
                <w:lang w:val="lt-LT"/>
              </w:rPr>
              <w:t>(</w:t>
            </w:r>
            <w:r w:rsidR="005D0F4A" w:rsidRPr="00653F09">
              <w:rPr>
                <w:rFonts w:eastAsiaTheme="minorEastAsia"/>
                <w:lang w:val="lt-LT"/>
              </w:rPr>
              <w:t>1</w:t>
            </w:r>
            <w:r w:rsidRPr="00653F09">
              <w:rPr>
                <w:rFonts w:eastAsiaTheme="minorEastAsia"/>
                <w:lang w:val="lt-LT"/>
              </w:rPr>
              <w:t xml:space="preserve"> vnt.)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1A" w14:textId="77777777" w:rsidR="00D81264" w:rsidRPr="00806FE0" w:rsidRDefault="00D81264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1.</w:t>
            </w:r>
            <w:r w:rsidR="00F86A09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 laidu pajungimui prie procesoriaus;</w:t>
            </w:r>
          </w:p>
          <w:p w14:paraId="5207391B" w14:textId="77777777" w:rsidR="00D81264" w:rsidRPr="00806FE0" w:rsidRDefault="00D81264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2.</w:t>
            </w:r>
            <w:r w:rsidR="00F86A09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Optinių lęšių židinio nuotolis</w:t>
            </w:r>
            <w:r w:rsidR="00F86A09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22±2 mm;</w:t>
            </w:r>
          </w:p>
          <w:p w14:paraId="5207391C" w14:textId="77777777" w:rsidR="00D81264" w:rsidRPr="00806FE0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3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Pajungimo laidas ne trumpesnis kaip 1,8m;</w:t>
            </w:r>
          </w:p>
          <w:p w14:paraId="5207391D" w14:textId="77777777" w:rsidR="00D81264" w:rsidRPr="00806FE0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Endoskopo pajungimas prie vaizdo kameros atitinka DIN standartą;</w:t>
            </w:r>
          </w:p>
          <w:p w14:paraId="5207391E" w14:textId="77777777" w:rsidR="00D81264" w:rsidRPr="00806FE0" w:rsidRDefault="00F86A09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5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81264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 ne mažiau kaip dviem funkciniais, programuojamais mygtukais;</w:t>
            </w:r>
          </w:p>
          <w:p w14:paraId="5207391F" w14:textId="77777777" w:rsidR="00285007" w:rsidRPr="00653F09" w:rsidRDefault="00285007" w:rsidP="00D81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6. Ne prastesnė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„Full HD“ vaizdo koky</w:t>
            </w: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>bė;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DB7" w14:textId="77777777" w:rsidR="009A54D8" w:rsidRPr="008C610C" w:rsidRDefault="009A54D8" w:rsidP="003D4D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pajungimas laidu - Atitikimai_2 (HD kamera) – 3 psl.</w:t>
            </w:r>
          </w:p>
          <w:p w14:paraId="1D8C956E" w14:textId="5B812EAA" w:rsidR="009A54D8" w:rsidRPr="008C610C" w:rsidRDefault="009A54D8" w:rsidP="003D4D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o</w:t>
            </w:r>
            <w:r w:rsidRPr="008C610C">
              <w:t xml:space="preserve">ptinių lęšių židinio nuotolis 22 mm - </w:t>
            </w:r>
            <w:r w:rsidRPr="008C610C">
              <w:rPr>
                <w:sz w:val="22"/>
                <w:szCs w:val="22"/>
              </w:rPr>
              <w:t>Atitikimai_2 (HD kamera) – 3 psl.</w:t>
            </w:r>
          </w:p>
          <w:p w14:paraId="354D6F88" w14:textId="77777777" w:rsidR="009A54D8" w:rsidRPr="008C610C" w:rsidRDefault="009A54D8" w:rsidP="003D4D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pajungimo laidas 1,8m ilgio - Atitikimai_2 (HD kamera) – 3 psl.</w:t>
            </w:r>
          </w:p>
          <w:p w14:paraId="76BC94B0" w14:textId="77777777" w:rsidR="009A54D8" w:rsidRPr="008C610C" w:rsidRDefault="009A54D8" w:rsidP="003D4D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e</w:t>
            </w:r>
            <w:r w:rsidRPr="008C610C">
              <w:t>ndoskopo pajungimas prie vaizdo kameros atitinka DIN standartą -</w:t>
            </w:r>
            <w:r w:rsidRPr="008C610C">
              <w:rPr>
                <w:sz w:val="22"/>
                <w:szCs w:val="22"/>
              </w:rPr>
              <w:t xml:space="preserve"> Atitikimai_2 (HD kamera) – 4 psl.</w:t>
            </w:r>
          </w:p>
          <w:p w14:paraId="3BA10D70" w14:textId="2B13252A" w:rsidR="009A54D8" w:rsidRPr="008C610C" w:rsidRDefault="009A54D8" w:rsidP="003D4D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yra du f</w:t>
            </w:r>
            <w:r w:rsidR="002D6AFE">
              <w:rPr>
                <w:sz w:val="22"/>
                <w:szCs w:val="22"/>
              </w:rPr>
              <w:t>u</w:t>
            </w:r>
            <w:r w:rsidRPr="008C610C">
              <w:rPr>
                <w:sz w:val="22"/>
                <w:szCs w:val="22"/>
              </w:rPr>
              <w:t>nkciniai, programuojami mygtukai - Atitikimai_2 (HD kamera) – 5 psl.</w:t>
            </w:r>
          </w:p>
          <w:p w14:paraId="52073920" w14:textId="2C8D51F0" w:rsidR="00D81264" w:rsidRPr="008C6D9E" w:rsidRDefault="009A54D8" w:rsidP="003D4DDC">
            <w:pPr>
              <w:pStyle w:val="ListParagraph"/>
              <w:numPr>
                <w:ilvl w:val="0"/>
                <w:numId w:val="4"/>
              </w:numPr>
            </w:pPr>
            <w:r w:rsidRPr="008C6D9E">
              <w:rPr>
                <w:sz w:val="22"/>
                <w:szCs w:val="22"/>
              </w:rPr>
              <w:t xml:space="preserve">Taip, kamera </w:t>
            </w:r>
            <w:r w:rsidRPr="00806FE0">
              <w:rPr>
                <w:sz w:val="22"/>
                <w:szCs w:val="22"/>
              </w:rPr>
              <w:t xml:space="preserve">turi ,,Full HD" vaizdo kokybę - </w:t>
            </w:r>
            <w:r w:rsidRPr="008C6D9E">
              <w:rPr>
                <w:sz w:val="22"/>
                <w:szCs w:val="22"/>
              </w:rPr>
              <w:t>HD kamera.pdf – 1 psl.</w:t>
            </w:r>
          </w:p>
        </w:tc>
      </w:tr>
      <w:tr w:rsidR="00F229E6" w:rsidRPr="001964D2" w14:paraId="5207392D" w14:textId="77777777" w:rsidTr="00CF7BE5">
        <w:trPr>
          <w:trHeight w:val="19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2" w14:textId="77777777" w:rsidR="00F229E6" w:rsidRPr="00653F09" w:rsidRDefault="00047CF9" w:rsidP="00E96132">
            <w:pPr>
              <w:rPr>
                <w:highlight w:val="yellow"/>
              </w:rPr>
            </w:pPr>
            <w:r w:rsidRPr="00653F09">
              <w:t>4</w:t>
            </w:r>
            <w:r w:rsidR="00F229E6" w:rsidRPr="00653F09"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23" w14:textId="77777777" w:rsidR="00F229E6" w:rsidRPr="00653F09" w:rsidRDefault="00F229E6" w:rsidP="00E96132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  <w:t>HD monitorius</w:t>
            </w:r>
          </w:p>
          <w:p w14:paraId="52073924" w14:textId="77777777" w:rsidR="00F229E6" w:rsidRPr="00653F09" w:rsidRDefault="00F229E6" w:rsidP="00E96132"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5" w14:textId="2220D5D3" w:rsidR="00F229E6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DA07E5" w:rsidRPr="00653F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įstrižainės;</w:t>
            </w:r>
          </w:p>
          <w:p w14:paraId="52073926" w14:textId="0EB596F0" w:rsidR="00047CF9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Monitoriaus žiūrėjimo kampas ne mažesnis kaip 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°;</w:t>
            </w:r>
          </w:p>
          <w:p w14:paraId="52073927" w14:textId="1BCEEE94" w:rsidR="00F229E6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Kontrasto santykis 1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47CF9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00:1</w:t>
            </w:r>
          </w:p>
          <w:p w14:paraId="52073928" w14:textId="18190BA2" w:rsidR="008B45B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Šviesumas ne prasčiau kaip </w:t>
            </w:r>
            <w:r w:rsidR="000440A7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80</w:t>
            </w:r>
            <w:r w:rsidR="008B45BE"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0 cd/m²;</w:t>
            </w:r>
          </w:p>
          <w:p w14:paraId="52073929" w14:textId="2B569B95" w:rsidR="00F36E5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36E5E" w:rsidRPr="00653F09">
              <w:rPr>
                <w:rFonts w:ascii="Times New Roman" w:hAnsi="Times New Roman" w:cs="Times New Roman"/>
                <w:sz w:val="24"/>
                <w:szCs w:val="24"/>
              </w:rPr>
              <w:t>LED arba lygiavertis</w:t>
            </w:r>
          </w:p>
          <w:p w14:paraId="5207392A" w14:textId="206A782A" w:rsidR="008B45BE" w:rsidRPr="00653F09" w:rsidRDefault="00F24348" w:rsidP="00F24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</w:rPr>
              <w:t>Atitinkantis medicinos prietais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CE standartą</w:t>
            </w:r>
            <w:r w:rsidR="000440A7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IEC 60601-1</w:t>
            </w:r>
            <w:r w:rsidR="008A138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(arba lygiavertis)</w:t>
            </w:r>
            <w:r w:rsidR="008B45B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2B" w14:textId="77777777" w:rsidR="008B45BE" w:rsidRPr="00653F09" w:rsidRDefault="008B45BE" w:rsidP="008B45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ADB" w14:textId="060D0183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C610C">
              <w:rPr>
                <w:sz w:val="22"/>
                <w:szCs w:val="22"/>
              </w:rPr>
              <w:t>Taip, HD monitorius 27 colių įstrižainės - 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</w:t>
            </w:r>
            <w:r w:rsidR="00731D52">
              <w:rPr>
                <w:sz w:val="22"/>
                <w:szCs w:val="22"/>
              </w:rPr>
              <w:t xml:space="preserve"> </w:t>
            </w:r>
            <w:r w:rsidRPr="008C610C">
              <w:rPr>
                <w:sz w:val="22"/>
                <w:szCs w:val="22"/>
              </w:rPr>
              <w:t>8 psl.</w:t>
            </w:r>
          </w:p>
          <w:p w14:paraId="16BCAFC3" w14:textId="77777777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</w:t>
            </w:r>
            <w:r w:rsidRPr="0012162F">
              <w:rPr>
                <w:sz w:val="22"/>
                <w:szCs w:val="22"/>
              </w:rPr>
              <w:t>žiūrėjimo kampas 89°</w:t>
            </w:r>
            <w:r>
              <w:rPr>
                <w:sz w:val="22"/>
                <w:szCs w:val="22"/>
              </w:rPr>
              <w:t xml:space="preserve"> - </w:t>
            </w:r>
            <w:r w:rsidRPr="008C610C">
              <w:rPr>
                <w:sz w:val="22"/>
                <w:szCs w:val="22"/>
              </w:rPr>
              <w:t>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 4 psl.</w:t>
            </w:r>
          </w:p>
          <w:p w14:paraId="5FAF9B43" w14:textId="77777777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HD monitoriaus kontrasto santykis 1000:1 - </w:t>
            </w:r>
            <w:r w:rsidRPr="008C610C">
              <w:rPr>
                <w:sz w:val="22"/>
                <w:szCs w:val="22"/>
              </w:rPr>
              <w:t>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 4 psl.</w:t>
            </w:r>
          </w:p>
          <w:p w14:paraId="6EE447DB" w14:textId="77777777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HD monitoriaus šviesumas </w:t>
            </w:r>
            <w:r w:rsidRPr="008C610C">
              <w:t>800 cd/m²</w:t>
            </w:r>
            <w:r>
              <w:t xml:space="preserve"> - </w:t>
            </w:r>
            <w:r w:rsidRPr="008C610C">
              <w:rPr>
                <w:sz w:val="22"/>
                <w:szCs w:val="22"/>
              </w:rPr>
              <w:t>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 4 psl.</w:t>
            </w:r>
          </w:p>
          <w:p w14:paraId="46A599B0" w14:textId="77777777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HD monitorius LED - </w:t>
            </w:r>
            <w:r w:rsidRPr="008C610C">
              <w:rPr>
                <w:sz w:val="22"/>
                <w:szCs w:val="22"/>
              </w:rPr>
              <w:t>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 4 psl.</w:t>
            </w:r>
          </w:p>
          <w:p w14:paraId="5A05DBF6" w14:textId="77777777" w:rsidR="00670EDC" w:rsidRDefault="00670EDC" w:rsidP="003D4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</w:t>
            </w:r>
            <w:r w:rsidRPr="00806FE0">
              <w:rPr>
                <w:sz w:val="22"/>
                <w:szCs w:val="22"/>
                <w:lang w:val="pt-PT"/>
              </w:rPr>
              <w:t xml:space="preserve">HD monitorius atitinka medicinos prietaisų CE standartą IEC 60601-1  - </w:t>
            </w:r>
            <w:r w:rsidRPr="008C610C">
              <w:rPr>
                <w:sz w:val="22"/>
                <w:szCs w:val="22"/>
              </w:rPr>
              <w:t>LMD-X2705MD</w:t>
            </w:r>
            <w:r>
              <w:rPr>
                <w:sz w:val="22"/>
                <w:szCs w:val="22"/>
              </w:rPr>
              <w:t>.pdf</w:t>
            </w:r>
            <w:r w:rsidRPr="008C610C">
              <w:rPr>
                <w:sz w:val="22"/>
                <w:szCs w:val="22"/>
              </w:rPr>
              <w:t xml:space="preserve"> – 4 psl.</w:t>
            </w:r>
          </w:p>
          <w:p w14:paraId="5207392C" w14:textId="77777777" w:rsidR="0079055A" w:rsidRPr="00806FE0" w:rsidRDefault="0079055A" w:rsidP="0079055A">
            <w:pPr>
              <w:rPr>
                <w:highlight w:val="yellow"/>
                <w:lang w:val="pt-PT"/>
              </w:rPr>
            </w:pPr>
          </w:p>
        </w:tc>
      </w:tr>
      <w:tr w:rsidR="00F229E6" w:rsidRPr="001964D2" w14:paraId="5207393B" w14:textId="77777777" w:rsidTr="00CF7BE5">
        <w:trPr>
          <w:trHeight w:val="6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2E" w14:textId="77777777" w:rsidR="00F229E6" w:rsidRPr="00653F09" w:rsidRDefault="00047CF9" w:rsidP="00E96132">
            <w:r w:rsidRPr="00653F09">
              <w:lastRenderedPageBreak/>
              <w:t>6</w:t>
            </w:r>
            <w:r w:rsidR="00F229E6" w:rsidRPr="00653F09"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3D5" w14:textId="77777777" w:rsidR="009720A0" w:rsidRPr="00653F09" w:rsidRDefault="00F229E6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Lankstus v</w:t>
            </w:r>
            <w:r w:rsidR="00D81264" w:rsidRPr="00653F09">
              <w:rPr>
                <w:color w:val="000000" w:themeColor="text1"/>
                <w:lang w:val="lt-LT"/>
              </w:rPr>
              <w:t xml:space="preserve">ideo </w:t>
            </w:r>
            <w:r w:rsidRPr="00653F09">
              <w:rPr>
                <w:color w:val="000000" w:themeColor="text1"/>
                <w:lang w:val="lt-LT"/>
              </w:rPr>
              <w:t>nasofaringoskopas</w:t>
            </w:r>
            <w:r w:rsidR="00F36E5E" w:rsidRPr="00653F09">
              <w:rPr>
                <w:color w:val="000000" w:themeColor="text1"/>
                <w:lang w:val="lt-LT"/>
              </w:rPr>
              <w:t xml:space="preserve"> </w:t>
            </w:r>
          </w:p>
          <w:p w14:paraId="5207392F" w14:textId="7D9EA280" w:rsidR="00F229E6" w:rsidRPr="00653F09" w:rsidRDefault="00D81264" w:rsidP="00E96132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</w:t>
            </w:r>
            <w:r w:rsidR="00334278" w:rsidRPr="00653F09">
              <w:rPr>
                <w:color w:val="000000" w:themeColor="text1"/>
              </w:rPr>
              <w:t>1</w:t>
            </w:r>
            <w:r w:rsidRPr="00653F09">
              <w:rPr>
                <w:color w:val="000000" w:themeColor="text1"/>
                <w:lang w:val="lt-LT"/>
              </w:rPr>
              <w:t xml:space="preserve"> vnt.)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30" w14:textId="6E4477F2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mikrofonas;</w:t>
            </w:r>
          </w:p>
          <w:p w14:paraId="52073931" w14:textId="124B5E28" w:rsidR="00FE7F4B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 ryjimo diagnostikai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stroboskopijai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32" w14:textId="0A427E17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dviejų valdymo mygtukų;</w:t>
            </w:r>
          </w:p>
          <w:p w14:paraId="52073933" w14:textId="2C9E1034" w:rsidR="00F06A0D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Integruotas LED apšvietimas;</w:t>
            </w:r>
          </w:p>
          <w:p w14:paraId="52073934" w14:textId="1AF16C71" w:rsidR="00FE7F4B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2833A3" w:rsidRPr="00806F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programuojami</w:t>
            </w:r>
            <w:r w:rsidR="00F06A0D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valdymo mygtukai</w:t>
            </w:r>
            <w:r w:rsidR="00FE7F4B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2073935" w14:textId="4C21E9F2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Diametras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±0,2 mm;</w:t>
            </w:r>
          </w:p>
          <w:p w14:paraId="52073936" w14:textId="2B092406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lauko kampas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±5°;</w:t>
            </w:r>
          </w:p>
          <w:p w14:paraId="52073937" w14:textId="1F468447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Darbinis ilgis 320±10 mm;</w:t>
            </w:r>
          </w:p>
          <w:p w14:paraId="52073938" w14:textId="4F8832FC" w:rsidR="00F229E6" w:rsidRPr="00653F09" w:rsidRDefault="00E40337" w:rsidP="00E40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Matymo gylis ne </w:t>
            </w:r>
            <w:r w:rsidR="00922E41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blogiau kaip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ribose nuo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iki </w:t>
            </w:r>
            <w:r w:rsidR="00D81264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36E5E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mm;</w:t>
            </w:r>
          </w:p>
          <w:p w14:paraId="52073939" w14:textId="592DF5DD" w:rsidR="00F229E6" w:rsidRPr="00653F09" w:rsidRDefault="000868CC" w:rsidP="00373B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="00072375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Užlenkimo kampai </w:t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="00373B9E"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F229E6"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8B8" w14:textId="18C12EA3" w:rsidR="003E0B64" w:rsidRPr="00C03B96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6776D">
              <w:rPr>
                <w:sz w:val="22"/>
                <w:szCs w:val="22"/>
              </w:rPr>
              <w:t xml:space="preserve">Taip, </w:t>
            </w:r>
            <w:r w:rsidRPr="00C03B96">
              <w:rPr>
                <w:sz w:val="22"/>
                <w:szCs w:val="22"/>
              </w:rPr>
              <w:t>turi intergruotą mikrofoną.</w:t>
            </w:r>
            <w:r w:rsidRPr="0066776D">
              <w:rPr>
                <w:sz w:val="22"/>
                <w:szCs w:val="22"/>
              </w:rPr>
              <w:t xml:space="preserve"> - lankstus su darbiniu kanalu.pdf – 14 psl.</w:t>
            </w:r>
          </w:p>
          <w:p w14:paraId="620D09DA" w14:textId="77777777" w:rsidR="003E0B64" w:rsidRPr="00C03B96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03B96">
              <w:rPr>
                <w:sz w:val="22"/>
                <w:szCs w:val="22"/>
              </w:rPr>
              <w:t>Taip, p</w:t>
            </w:r>
            <w:r w:rsidRPr="0066776D">
              <w:t xml:space="preserve">ritaikytas ryjimo diagnostikai ir stroboskopijai </w:t>
            </w:r>
            <w:r w:rsidRPr="0066776D">
              <w:rPr>
                <w:sz w:val="22"/>
                <w:szCs w:val="22"/>
              </w:rPr>
              <w:t>- lankstus su darbiniu kanalu.pdf – 12 psl.</w:t>
            </w:r>
          </w:p>
          <w:p w14:paraId="293FD653" w14:textId="77777777" w:rsidR="003E0B64" w:rsidRPr="0066776D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03B96">
              <w:rPr>
                <w:sz w:val="22"/>
                <w:szCs w:val="22"/>
              </w:rPr>
              <w:t>Taip, t</w:t>
            </w:r>
            <w:r w:rsidRPr="0066776D">
              <w:rPr>
                <w:sz w:val="22"/>
                <w:szCs w:val="22"/>
              </w:rPr>
              <w:t>uri 2 valdymo mygtukus - lankstus su darbiniu kanalu.pdf – 19 psl.</w:t>
            </w:r>
          </w:p>
          <w:p w14:paraId="110DF7BC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>Taip, lanksčiame video nasofaringoskope integruotas LED apšvietimas - lankstus nasofaringoskopas XN – 7 psl.</w:t>
            </w:r>
          </w:p>
          <w:p w14:paraId="5FE5A902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</w:t>
            </w:r>
            <w:r w:rsidRPr="0066776D">
              <w:rPr>
                <w:sz w:val="22"/>
                <w:szCs w:val="22"/>
              </w:rPr>
              <w:t>nasofaringoskopas turi du programuojamus valdymo megtukus - lankstus su darbiniu kanalu.pdf – 12 psl.</w:t>
            </w:r>
          </w:p>
          <w:p w14:paraId="08919709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lankstaus video nasofaringoskopo diametras 2,7 mm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545BD78F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nasofaringoskopo matymo lauko kampas 120°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626977FE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lankstaus video nasofaringoskopo darbinis ilgis 320 mm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032D2C76" w14:textId="77777777" w:rsidR="003E0B64" w:rsidRPr="00806FE0" w:rsidRDefault="003E0B64" w:rsidP="003D4D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nasofaringoskopo matymo ribos nuo 5 mm iki 50 mm.- </w:t>
            </w:r>
            <w:r w:rsidRPr="0066776D">
              <w:rPr>
                <w:sz w:val="22"/>
                <w:szCs w:val="22"/>
              </w:rPr>
              <w:t>lankstus su darbiniu kanalu.pdf – 16 psl</w:t>
            </w:r>
          </w:p>
          <w:p w14:paraId="5207393A" w14:textId="770F4E88" w:rsidR="00DB5C41" w:rsidRPr="003E0B64" w:rsidRDefault="003E0B64" w:rsidP="003D4DDC">
            <w:pPr>
              <w:pStyle w:val="ListParagraph"/>
              <w:numPr>
                <w:ilvl w:val="0"/>
                <w:numId w:val="6"/>
              </w:numPr>
            </w:pPr>
            <w:r w:rsidRPr="003E0B64">
              <w:rPr>
                <w:sz w:val="22"/>
                <w:szCs w:val="22"/>
              </w:rPr>
              <w:t>Taip, lankstaus video nasofaringoskopo užsilenkimo kampas 130°/130° - lankstus su darbiniu kanalu.pdf – 16 psl</w:t>
            </w:r>
          </w:p>
        </w:tc>
      </w:tr>
      <w:tr w:rsidR="003766CA" w:rsidRPr="001964D2" w14:paraId="52073949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3C" w14:textId="77777777" w:rsidR="003766CA" w:rsidRPr="00653F09" w:rsidRDefault="003766CA" w:rsidP="003766CA">
            <w:r w:rsidRPr="00653F09">
              <w:t>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FB5" w14:textId="77777777" w:rsidR="003766CA" w:rsidRPr="00653F09" w:rsidRDefault="003766CA" w:rsidP="003766CA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video nasofaringoskopas </w:t>
            </w:r>
          </w:p>
          <w:p w14:paraId="5207393D" w14:textId="194EBDAA" w:rsidR="003766CA" w:rsidRPr="00653F09" w:rsidRDefault="003766CA" w:rsidP="003766CA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(1 vnt.)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3E" w14:textId="1EF334BD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Integruotas mikrofonas;</w:t>
            </w:r>
          </w:p>
          <w:p w14:paraId="5207393F" w14:textId="1917A4BE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Pritaikytas rijimo diagnostikai ir stroboskopijai;</w:t>
            </w:r>
          </w:p>
          <w:p w14:paraId="52073940" w14:textId="74CBD70F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Ne mažiau dviejų valdymo mygtukų;</w:t>
            </w:r>
          </w:p>
          <w:p w14:paraId="52073941" w14:textId="0D5F0AC3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Integruotas LED apšvietimas;</w:t>
            </w:r>
          </w:p>
          <w:p w14:paraId="52073942" w14:textId="6BEF117F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Ne mažiau kaip 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programuojami valdymo mygtukai;</w:t>
            </w:r>
          </w:p>
          <w:p w14:paraId="52073943" w14:textId="592CAB00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Diametras 3,6±0,2 mm;</w:t>
            </w:r>
          </w:p>
          <w:p w14:paraId="52073944" w14:textId="3E53DC19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Matymo lauko kampas 90±5°;</w:t>
            </w:r>
          </w:p>
          <w:p w14:paraId="52073945" w14:textId="2DEB36AE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Darbinis ilgis 320±10 mm;</w:t>
            </w:r>
          </w:p>
          <w:p w14:paraId="52073946" w14:textId="463A067E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Matymo gylis ne blogiau kaip ribose nuo 10 mm iki 90 mm;</w:t>
            </w:r>
          </w:p>
          <w:p w14:paraId="52073947" w14:textId="177EAA93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Užlenkimo </w:t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324" w14:textId="465E555B" w:rsidR="003766CA" w:rsidRPr="00C03B96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6776D">
              <w:rPr>
                <w:sz w:val="22"/>
                <w:szCs w:val="22"/>
              </w:rPr>
              <w:t xml:space="preserve">Taip, </w:t>
            </w:r>
            <w:r w:rsidRPr="00C03B96">
              <w:rPr>
                <w:sz w:val="22"/>
                <w:szCs w:val="22"/>
              </w:rPr>
              <w:t>turi intergruotą mikrofoną.</w:t>
            </w:r>
            <w:r w:rsidRPr="0066776D">
              <w:rPr>
                <w:sz w:val="22"/>
                <w:szCs w:val="22"/>
              </w:rPr>
              <w:t xml:space="preserve"> - lankstus su darbiniu kanalu.pdf – 14.</w:t>
            </w:r>
          </w:p>
          <w:p w14:paraId="3C3B7F66" w14:textId="77777777" w:rsidR="003766CA" w:rsidRPr="00C03B96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03B96">
              <w:rPr>
                <w:sz w:val="22"/>
                <w:szCs w:val="22"/>
              </w:rPr>
              <w:t>Taip, p</w:t>
            </w:r>
            <w:r w:rsidRPr="0066776D">
              <w:t xml:space="preserve">ritaikytas ryjimo diagnostikai ir stroboskopijai </w:t>
            </w:r>
            <w:r w:rsidRPr="0066776D">
              <w:rPr>
                <w:sz w:val="22"/>
                <w:szCs w:val="22"/>
              </w:rPr>
              <w:t>- lankstus su darbiniu kanalu.pdf – 12 psl.</w:t>
            </w:r>
          </w:p>
          <w:p w14:paraId="5193454B" w14:textId="77777777" w:rsidR="003766CA" w:rsidRPr="0066776D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03B96">
              <w:rPr>
                <w:sz w:val="22"/>
                <w:szCs w:val="22"/>
              </w:rPr>
              <w:t>Taip, t</w:t>
            </w:r>
            <w:r w:rsidRPr="0066776D">
              <w:rPr>
                <w:sz w:val="22"/>
                <w:szCs w:val="22"/>
              </w:rPr>
              <w:t>uri 2 valdymo mygtukus - lankstus su darbiniu kanalu.pdf – 19 psl.</w:t>
            </w:r>
          </w:p>
          <w:p w14:paraId="19D634E7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>Taip, lanksčiame video nasofaringoskope integruotas LED apšvietimas - lankstus nasofaringoskopas XN – 7 psl.</w:t>
            </w:r>
          </w:p>
          <w:p w14:paraId="49B82F8D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</w:t>
            </w:r>
            <w:r w:rsidRPr="0066776D">
              <w:rPr>
                <w:sz w:val="22"/>
                <w:szCs w:val="22"/>
              </w:rPr>
              <w:t>nasofaringoskopas turi du programuojamus valdymo megtukus - lankstus su darbiniu kanalu.pdf – 12 psl.</w:t>
            </w:r>
          </w:p>
          <w:p w14:paraId="3A04FF74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lankstaus video nasofaringoskopo diametras 3,6 mm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6CC8C6B3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nasofaringoskopo matymo lauko kampas 90°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6D7BBEC1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lankstaus video nasofaringoskopo darbinis ilgis 320 mm - </w:t>
            </w:r>
            <w:r w:rsidRPr="0066776D">
              <w:rPr>
                <w:sz w:val="22"/>
                <w:szCs w:val="22"/>
              </w:rPr>
              <w:t>lankstus su darbiniu kanalu.pdf – 16 psl.</w:t>
            </w:r>
          </w:p>
          <w:p w14:paraId="3F51EA86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nasofaringoskopo matymo ribos nuo 10 mm iki 90 mm.- </w:t>
            </w:r>
            <w:r w:rsidRPr="0066776D">
              <w:rPr>
                <w:sz w:val="22"/>
                <w:szCs w:val="22"/>
              </w:rPr>
              <w:t>lankstus su darbiniu kanalu.pdf – 16 psl</w:t>
            </w:r>
          </w:p>
          <w:p w14:paraId="449EEC9F" w14:textId="77777777" w:rsidR="003766CA" w:rsidRPr="00806FE0" w:rsidRDefault="003766CA" w:rsidP="003D4DD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pt-PT"/>
              </w:rPr>
            </w:pPr>
            <w:r w:rsidRPr="00806FE0">
              <w:rPr>
                <w:sz w:val="22"/>
                <w:szCs w:val="22"/>
                <w:lang w:val="pt-PT"/>
              </w:rPr>
              <w:t xml:space="preserve">Taip, lankstaus video nasofaringoskopo užsilenkimo kampas 130°/130° - </w:t>
            </w:r>
            <w:r w:rsidRPr="0066776D">
              <w:rPr>
                <w:sz w:val="22"/>
                <w:szCs w:val="22"/>
              </w:rPr>
              <w:t>lankstus su darbiniu kanalu.pdf – 16 psl</w:t>
            </w:r>
          </w:p>
          <w:p w14:paraId="52073948" w14:textId="77777777" w:rsidR="003766CA" w:rsidRPr="00653F09" w:rsidRDefault="003766CA" w:rsidP="003766CA">
            <w:pPr>
              <w:rPr>
                <w:lang w:val="lt-LT"/>
              </w:rPr>
            </w:pPr>
          </w:p>
        </w:tc>
      </w:tr>
      <w:tr w:rsidR="003766CA" w:rsidRPr="001964D2" w14:paraId="52073952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A" w14:textId="77777777" w:rsidR="003766CA" w:rsidRPr="00653F09" w:rsidRDefault="003766CA" w:rsidP="003766CA">
            <w:r w:rsidRPr="00653F09">
              <w:lastRenderedPageBreak/>
              <w:t>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B" w14:textId="77777777" w:rsidR="003766CA" w:rsidRPr="00653F09" w:rsidRDefault="003766CA" w:rsidP="003766CA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Lankstus nasofaringoskopas (4 vnt.)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4C" w14:textId="77777777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Matymo lauko kampas 80±5;</w:t>
            </w:r>
          </w:p>
          <w:p w14:paraId="5207394D" w14:textId="77777777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Matymo gylis ne blogiau kaip ribose nuo 5 mm iki 50 mm;</w:t>
            </w:r>
          </w:p>
          <w:p w14:paraId="5207394E" w14:textId="77777777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Diametras 2,8 mm ±0,1 mm</w:t>
            </w:r>
          </w:p>
          <w:p w14:paraId="5207394F" w14:textId="77777777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Darbinis ilgis 320±10 mm;</w:t>
            </w:r>
          </w:p>
          <w:p w14:paraId="52073950" w14:textId="3117C23E" w:rsidR="003766CA" w:rsidRPr="00653F09" w:rsidRDefault="003766CA" w:rsidP="003766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Užlenkimo kampai </w:t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A8" w14:textId="29F4EAC2" w:rsidR="00B426CC" w:rsidRPr="00374B72" w:rsidRDefault="00B426CC" w:rsidP="003D4DD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lanksčiame nasofaringoskope matymo lauko kampas 80 laipsnių - Lankstus_Optinis_Nasopharyngoskopas – 2 psl.</w:t>
            </w:r>
          </w:p>
          <w:p w14:paraId="114586A1" w14:textId="77777777" w:rsidR="00B426CC" w:rsidRPr="00374B72" w:rsidRDefault="00B426CC" w:rsidP="003D4DD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lanksčiame nasofaringoskope matymo gylis  nuo 1 mm iki 50 mm - Lankstus_Optinis_Nasopharyngoskopas – 2 psl.</w:t>
            </w:r>
          </w:p>
          <w:p w14:paraId="334A84BD" w14:textId="77777777" w:rsidR="00B426CC" w:rsidRPr="00374B72" w:rsidRDefault="00B426CC" w:rsidP="003D4DD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</w:t>
            </w:r>
            <w:r w:rsidRPr="00374B72">
              <w:rPr>
                <w:sz w:val="22"/>
                <w:szCs w:val="22"/>
                <w:lang w:val="pt-PT"/>
              </w:rPr>
              <w:t xml:space="preserve">ankstaus nasofaringoskopo diamentras 2,8mm - </w:t>
            </w:r>
            <w:r w:rsidRPr="00374B72">
              <w:rPr>
                <w:sz w:val="22"/>
                <w:szCs w:val="22"/>
              </w:rPr>
              <w:t>Lankstus_Optinis_Nasopharyngoskopas – 2 psl.</w:t>
            </w:r>
          </w:p>
          <w:p w14:paraId="4CD30D9E" w14:textId="77777777" w:rsidR="00B426CC" w:rsidRPr="00374B72" w:rsidRDefault="00B426CC" w:rsidP="003D4DD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</w:t>
            </w:r>
            <w:r w:rsidRPr="00374B72">
              <w:rPr>
                <w:sz w:val="22"/>
                <w:szCs w:val="22"/>
                <w:lang w:val="pt-PT"/>
              </w:rPr>
              <w:t xml:space="preserve">ankstaus nasofaringoskopo darbinis ilgis 320 mm - </w:t>
            </w:r>
            <w:r w:rsidRPr="00374B72">
              <w:rPr>
                <w:sz w:val="22"/>
                <w:szCs w:val="22"/>
              </w:rPr>
              <w:t>Lankstus_Optinis_Nasopharyngoskopas – 2 psl.</w:t>
            </w:r>
          </w:p>
          <w:p w14:paraId="52073951" w14:textId="57BE40C3" w:rsidR="003766CA" w:rsidRPr="00374B72" w:rsidRDefault="00B426CC" w:rsidP="003D4DD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lanksčiame nasofaringoskope užlenkimo kampai 130° laipsnių - Lankstus_Optinis_Nasopharyngoskopas – 2 psl.</w:t>
            </w:r>
          </w:p>
        </w:tc>
      </w:tr>
      <w:tr w:rsidR="00171BA5" w:rsidRPr="001964D2" w14:paraId="52073961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53" w14:textId="77777777" w:rsidR="00171BA5" w:rsidRPr="00653F09" w:rsidRDefault="00171BA5" w:rsidP="00171BA5">
            <w:r w:rsidRPr="00653F09"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CB1" w14:textId="77777777" w:rsidR="00171BA5" w:rsidRPr="00653F09" w:rsidRDefault="00171BA5" w:rsidP="00171BA5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Lankstus video nasofaringoskopas su darbiniu kanalu </w:t>
            </w:r>
          </w:p>
          <w:p w14:paraId="52073954" w14:textId="1CA5F87D" w:rsidR="00171BA5" w:rsidRPr="00653F09" w:rsidRDefault="00171BA5" w:rsidP="00171BA5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>(2 vnt.)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55" w14:textId="075DE636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Integruotas mikrofonas;</w:t>
            </w:r>
          </w:p>
          <w:p w14:paraId="52073956" w14:textId="0037C643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Pritaikytas ryjimo diagnostikai ir stroboskopijai;</w:t>
            </w:r>
          </w:p>
          <w:p w14:paraId="52073957" w14:textId="2CDA5487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Ne mažiau dviejų valdymo mygtukų;</w:t>
            </w:r>
          </w:p>
          <w:p w14:paraId="52073958" w14:textId="06649E68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Valdymo mygtukai programuojami;</w:t>
            </w:r>
          </w:p>
          <w:p w14:paraId="52073959" w14:textId="4963A90E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Diametras 5,0±0,2 mm;</w:t>
            </w:r>
          </w:p>
          <w:p w14:paraId="5207395A" w14:textId="614878AF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Darbinis diametras 2,0 ±0,1 mm</w:t>
            </w:r>
          </w:p>
          <w:p w14:paraId="5207395B" w14:textId="2F8C3683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Matymo lauko kampas 90±5°;</w:t>
            </w:r>
          </w:p>
          <w:p w14:paraId="5207395C" w14:textId="79CE791A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Darbinis ilgis 3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0±4 mm;</w:t>
            </w:r>
          </w:p>
          <w:p w14:paraId="5207395D" w14:textId="223F667F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Matymo gylis ne blogiau kaip ribose nuo 30 mm iki 100 mm;</w:t>
            </w:r>
          </w:p>
          <w:p w14:paraId="5207395E" w14:textId="15EF80DF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Užlenkimo kampai </w:t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sym w:font="Symbol" w:char="F0B3"/>
            </w:r>
            <w:r w:rsidRPr="00653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130°/ 130°;</w:t>
            </w:r>
          </w:p>
          <w:p w14:paraId="5207395F" w14:textId="077261DA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 Pajungimo laido ilgis ne mažiau kaip 1,5m;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EF3" w14:textId="7DD2CF26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turi intergruotą mikrofoną. - lankstus su darbiniu kanalu.pdf – 14 psl.</w:t>
            </w:r>
          </w:p>
          <w:p w14:paraId="39C829F8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pritaikytas ryjimo diagnostikai ir stroboskopijai - lankstus su darbiniu kanalu.pdf – 12 psl.</w:t>
            </w:r>
          </w:p>
          <w:p w14:paraId="4EFED2D4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turi 2 valdymo mygtukus - lankstus su darbiniu kanalu.pdf – 19 psl.</w:t>
            </w:r>
          </w:p>
          <w:p w14:paraId="20EAF0A6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nasofaringoskopas turi du programuojamus valdymo megtukus - lankstus su darbiniu kanalu.pdf – 12 psl.</w:t>
            </w:r>
          </w:p>
          <w:p w14:paraId="701EDDC7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video nasofaringoskopo su darbiniu kanalu diametras 5,0 mm - lankstus su darbiniu kanalu.pdf – 16 psl.</w:t>
            </w:r>
          </w:p>
          <w:p w14:paraId="6B2F1473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video nasofaringoskopo darbinio kanalo diametras 2,0 mm. - lankstus su darbiniu kanalu.pdf – 16 psl.</w:t>
            </w:r>
          </w:p>
          <w:p w14:paraId="0830750B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 video nasofaringoskopo su darbiniu kanalu matymo lauko kampas 90° - lankstus su darbiniu kanalu.pdf – 16 psl.</w:t>
            </w:r>
          </w:p>
          <w:p w14:paraId="4606E4D0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video nasofaringoskopo su darbiniu kanalu darbinis ilgis 380 mm - lankstus su darbiniu kanalu.pdf – 16 psl.</w:t>
            </w:r>
          </w:p>
          <w:p w14:paraId="1184D3C9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nasofaringoskopo su darbiniu kanalu matymo ribos nuo 30 mm iki 100 mm - lankstus su darbiniu kanalu.pdf – 16 psl.</w:t>
            </w:r>
          </w:p>
          <w:p w14:paraId="2FBD7FCA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video nasofaringoskopo su darbiniu kanalu užsilenkimo kampas 130°/130° - lankstus su darbiniu kanalu.pdf – 16 psl.</w:t>
            </w:r>
          </w:p>
          <w:p w14:paraId="13DC43F3" w14:textId="77777777" w:rsidR="00171BA5" w:rsidRPr="00374B72" w:rsidRDefault="00171BA5" w:rsidP="003D4DDC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lankstaus video nasofaringoskopo su darbiniu kanalu pajungimo laido ilgis 1,5 m  - lankstus su darbiniu kanalu.pdf – 16 psl.</w:t>
            </w:r>
          </w:p>
          <w:p w14:paraId="52073960" w14:textId="77777777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</w:tc>
      </w:tr>
      <w:tr w:rsidR="00171BA5" w:rsidRPr="001964D2" w14:paraId="52073969" w14:textId="77777777" w:rsidTr="00CF7BE5">
        <w:trPr>
          <w:trHeight w:val="30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2" w14:textId="77777777" w:rsidR="00171BA5" w:rsidRPr="00653F09" w:rsidRDefault="00171BA5" w:rsidP="00171BA5">
            <w:r w:rsidRPr="00653F09">
              <w:lastRenderedPageBreak/>
              <w:t>11.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3" w14:textId="77777777" w:rsidR="00171BA5" w:rsidRPr="00653F09" w:rsidRDefault="00171BA5" w:rsidP="00171BA5">
            <w:pPr>
              <w:rPr>
                <w:color w:val="000000" w:themeColor="text1"/>
                <w:lang w:val="lt-LT"/>
              </w:rPr>
            </w:pPr>
            <w:r w:rsidRPr="00653F09">
              <w:rPr>
                <w:color w:val="000000" w:themeColor="text1"/>
                <w:lang w:val="lt-LT"/>
              </w:rPr>
              <w:t xml:space="preserve">Programinė įranga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4" w14:textId="6AEF6434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Skirta nuotraukų, </w:t>
            </w:r>
            <w:r w:rsidRPr="00806F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3D/</w:t>
            </w: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HD video, audio garsų ir pacientų duomenų archyvavimui bei saugojimui;</w:t>
            </w:r>
          </w:p>
          <w:p w14:paraId="52073965" w14:textId="042BC66B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Paciento duomenys gali būti įvedami rankiniu būdu arba transportuojami per DICOM sąsają;</w:t>
            </w:r>
          </w:p>
          <w:p w14:paraId="52073966" w14:textId="439950DF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Galimybė sujungti su ligoninės informacine sistema;</w:t>
            </w:r>
          </w:p>
          <w:p w14:paraId="52073967" w14:textId="21AE049E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Programinės įrangos valdymas sterilioje aplinkoje, naudojantis klaviatūra ir kojiniu jungikliu.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0AA" w14:textId="77777777" w:rsidR="00CF7BE5" w:rsidRPr="00374B72" w:rsidRDefault="00CF7BE5" w:rsidP="003D4DD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programinė įranga skirta nuotraukų, 3D/HD video, audio garsų ir pacientų duomenų archyvavimui bei saugojimui – 350_020_0xx_DiVAS_Basic_IFU_2.8.4_build36_en – 10 psl.</w:t>
            </w:r>
          </w:p>
          <w:p w14:paraId="6968607B" w14:textId="6BE39C04" w:rsidR="00CF7BE5" w:rsidRPr="00374B72" w:rsidRDefault="00CF7BE5" w:rsidP="003D4DD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paciento duomenys gali būti įvedami rankiniu būdu arba transportuojami per DICOM sąsaj</w:t>
            </w:r>
            <w:r w:rsidR="00B60569" w:rsidRPr="00374B72">
              <w:rPr>
                <w:sz w:val="22"/>
                <w:szCs w:val="22"/>
              </w:rPr>
              <w:t>ą</w:t>
            </w:r>
            <w:r w:rsidRPr="00374B72">
              <w:rPr>
                <w:sz w:val="22"/>
                <w:szCs w:val="22"/>
              </w:rPr>
              <w:t xml:space="preserve"> - 350_020_0xx_DiVAS_Basic_IFU_2.8.4_build36_en – 37</w:t>
            </w:r>
            <w:r w:rsidR="00F75118" w:rsidRPr="00374B72">
              <w:rPr>
                <w:sz w:val="22"/>
                <w:szCs w:val="22"/>
              </w:rPr>
              <w:t xml:space="preserve"> ir</w:t>
            </w:r>
            <w:r w:rsidRPr="00374B72">
              <w:rPr>
                <w:sz w:val="22"/>
                <w:szCs w:val="22"/>
              </w:rPr>
              <w:t xml:space="preserve"> 49</w:t>
            </w:r>
            <w:r w:rsidR="00374B72" w:rsidRPr="00374B72">
              <w:rPr>
                <w:sz w:val="22"/>
                <w:szCs w:val="22"/>
              </w:rPr>
              <w:t xml:space="preserve"> </w:t>
            </w:r>
            <w:r w:rsidRPr="00374B72">
              <w:rPr>
                <w:sz w:val="22"/>
                <w:szCs w:val="22"/>
              </w:rPr>
              <w:t>psl.</w:t>
            </w:r>
          </w:p>
          <w:p w14:paraId="644A5002" w14:textId="77777777" w:rsidR="00CF7BE5" w:rsidRPr="00374B72" w:rsidRDefault="00CF7BE5" w:rsidP="003D4DD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 xml:space="preserve"> </w:t>
            </w:r>
            <w:r w:rsidRPr="00374B72">
              <w:rPr>
                <w:sz w:val="22"/>
                <w:szCs w:val="22"/>
                <w:lang w:val="pt-PT"/>
              </w:rPr>
              <w:t>Taip, programinė įranga turi galimybė sujungti su ligoninės informacine sistema - 350_020_0xx_DiVAS_Basic_IFU_2.8.4_build36_en – 48 psl.</w:t>
            </w:r>
          </w:p>
          <w:p w14:paraId="1CFEDAF1" w14:textId="51AA7F30" w:rsidR="00171BA5" w:rsidRPr="00374B72" w:rsidRDefault="00CF7BE5" w:rsidP="003D4DD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Programinės įrangos valdymas sterilioje aplinkoje, naudojantis klaviatūra ar kojiniu jungikliu 350_020_0xx_DiVAS_Basic_IFU_2.8.4_build36_en – 6</w:t>
            </w:r>
            <w:r w:rsidR="00C55BF4" w:rsidRPr="00374B72">
              <w:rPr>
                <w:sz w:val="22"/>
                <w:szCs w:val="22"/>
              </w:rPr>
              <w:t>5</w:t>
            </w:r>
            <w:r w:rsidRPr="00374B72">
              <w:rPr>
                <w:sz w:val="22"/>
                <w:szCs w:val="22"/>
              </w:rPr>
              <w:t xml:space="preserve"> ir </w:t>
            </w:r>
            <w:r w:rsidR="00B42C79" w:rsidRPr="00374B72">
              <w:rPr>
                <w:sz w:val="22"/>
                <w:szCs w:val="22"/>
              </w:rPr>
              <w:t>88</w:t>
            </w:r>
            <w:r w:rsidRPr="00374B72">
              <w:rPr>
                <w:sz w:val="22"/>
                <w:szCs w:val="22"/>
              </w:rPr>
              <w:t xml:space="preserve"> psl.</w:t>
            </w:r>
          </w:p>
          <w:p w14:paraId="5F783D29" w14:textId="77777777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  <w:p w14:paraId="32AFCEC5" w14:textId="77777777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  <w:p w14:paraId="0C96DC72" w14:textId="77777777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  <w:p w14:paraId="52073968" w14:textId="3D801E2A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</w:tc>
      </w:tr>
      <w:tr w:rsidR="00171BA5" w:rsidRPr="001964D2" w14:paraId="52073975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A" w14:textId="77777777" w:rsidR="00171BA5" w:rsidRPr="00653F09" w:rsidRDefault="00171BA5" w:rsidP="00171BA5">
            <w:r w:rsidRPr="00653F09">
              <w:t>12.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B" w14:textId="77777777" w:rsidR="00171BA5" w:rsidRPr="00653F09" w:rsidRDefault="00171BA5" w:rsidP="00171BA5">
            <w:pPr>
              <w:rPr>
                <w:color w:val="000000" w:themeColor="text1"/>
                <w:lang w:val="lt-LT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Video dokumentacijos modulis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6C" w14:textId="482463E0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1. Video demonstracijos metu failai gali būti įrašinėjami į vidinę atmintį;</w:t>
            </w:r>
          </w:p>
          <w:p w14:paraId="5207396D" w14:textId="5796CFA9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2. Įrašymo metu vaizdo kokybė išlieka nepakitusi;</w:t>
            </w:r>
          </w:p>
          <w:p w14:paraId="5207396E" w14:textId="2DAF623D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3. Galimybė vaizdo įrašus peržiūrėti individuliai arba paraleliai;</w:t>
            </w:r>
          </w:p>
          <w:p w14:paraId="5207396F" w14:textId="5F207E0B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4. Gyva peržiūra galima 4 skirtinguose monitoriuose;</w:t>
            </w:r>
          </w:p>
          <w:p w14:paraId="52073970" w14:textId="1CB7A060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5. Palaikomas dvigubo ekrano režimas;</w:t>
            </w:r>
          </w:p>
          <w:p w14:paraId="52073971" w14:textId="1D5E7F78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6. Video įrašai gali būti eksportuojami į kitus programinės įrangos modulius, pvz.: į disfagijos modulį;</w:t>
            </w:r>
          </w:p>
          <w:p w14:paraId="52073972" w14:textId="1D948257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7. „Quick start“ funkcija leidžianti pradėti video diagnostika nesukūrus paciento failo;</w:t>
            </w:r>
          </w:p>
          <w:p w14:paraId="52073973" w14:textId="5B89DCD1" w:rsidR="00171BA5" w:rsidRPr="00806FE0" w:rsidRDefault="00171BA5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8. Galimybė karpyti video įrašus;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E22" w14:textId="6409D595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v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ideo demonstracijos metu failai gali būti įrašinėjami į vidinę atmintį - </w:t>
            </w:r>
            <w:r w:rsidRPr="00374B72">
              <w:rPr>
                <w:sz w:val="22"/>
                <w:szCs w:val="22"/>
              </w:rPr>
              <w:t>350_020_0xx_DiVAS_Basic_IFU_2.8.4_build36_en –14  psl.</w:t>
            </w:r>
          </w:p>
          <w:p w14:paraId="664B1D6F" w14:textId="7FBA3ED4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rStyle w:val="Bodytext8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Taip, įrašymo metu vaizdo kokybė išlieka nepakitusi </w:t>
            </w:r>
            <w:r w:rsidR="00C03B96"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>- XION_Optimized Codecs for High-Quality Video Retention.</w:t>
            </w:r>
            <w:r w:rsidR="00C03B96" w:rsidRPr="00374B72">
              <w:rPr>
                <w:rStyle w:val="Bodytext8"/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>pdf –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C03B96" w:rsidRPr="00374B72">
              <w:rPr>
                <w:rStyle w:val="Bodytext8"/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1 psl. </w:t>
            </w:r>
          </w:p>
          <w:p w14:paraId="6AB5186B" w14:textId="15E548A8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 xml:space="preserve">Taip, video dokumentacijos modelis leidžia 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vaizdo įrašus peržiūrėti individuliai arba paraleliai </w:t>
            </w:r>
            <w:r w:rsidRPr="00374B72">
              <w:rPr>
                <w:rStyle w:val="Bodytext8"/>
                <w:rFonts w:eastAsiaTheme="minorEastAsia"/>
                <w:sz w:val="22"/>
                <w:szCs w:val="22"/>
              </w:rPr>
              <w:t xml:space="preserve">- </w:t>
            </w:r>
            <w:r w:rsidRPr="00374B72">
              <w:rPr>
                <w:sz w:val="22"/>
                <w:szCs w:val="22"/>
              </w:rPr>
              <w:t>350_020_0xx_DiVAS_Basic_IFU_2.8.4_build36_en –</w:t>
            </w:r>
            <w:r w:rsidR="00374B72" w:rsidRPr="00374B72">
              <w:rPr>
                <w:sz w:val="22"/>
                <w:szCs w:val="22"/>
              </w:rPr>
              <w:t xml:space="preserve"> </w:t>
            </w:r>
            <w:r w:rsidRPr="00374B72">
              <w:rPr>
                <w:sz w:val="22"/>
                <w:szCs w:val="22"/>
              </w:rPr>
              <w:t>63  psl.</w:t>
            </w:r>
          </w:p>
          <w:p w14:paraId="4076ACB1" w14:textId="7245EF8D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g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yva peržiūra galima 4 skirtinguose monitoriuose - </w:t>
            </w:r>
            <w:r w:rsidRPr="00374B72">
              <w:rPr>
                <w:sz w:val="22"/>
                <w:szCs w:val="22"/>
                <w:lang w:val="en-US"/>
              </w:rPr>
              <w:t>350_020_0xx_DiVAS_Basic_IFU_2.8.4_build36_en – 6</w:t>
            </w:r>
            <w:r w:rsidR="005C6E49" w:rsidRPr="00374B72">
              <w:rPr>
                <w:sz w:val="22"/>
                <w:szCs w:val="22"/>
                <w:lang w:val="en-US"/>
              </w:rPr>
              <w:t>8</w:t>
            </w:r>
            <w:r w:rsidRPr="00374B72">
              <w:rPr>
                <w:sz w:val="22"/>
                <w:szCs w:val="22"/>
              </w:rPr>
              <w:t xml:space="preserve"> </w:t>
            </w:r>
            <w:r w:rsidRPr="00374B72">
              <w:rPr>
                <w:sz w:val="22"/>
                <w:szCs w:val="22"/>
                <w:lang w:val="en-US"/>
              </w:rPr>
              <w:t xml:space="preserve"> psl.</w:t>
            </w:r>
          </w:p>
          <w:p w14:paraId="23CBEAC1" w14:textId="77777777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video dokumentacijos modulis, p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alaiko dvigubo ekrano rėžimą - </w:t>
            </w:r>
            <w:r w:rsidRPr="00374B72">
              <w:rPr>
                <w:sz w:val="22"/>
                <w:szCs w:val="22"/>
              </w:rPr>
              <w:t>350_020_0xx_DiVAS_Basic_IFU_2.8.4_build36_en – 69  psl.</w:t>
            </w:r>
          </w:p>
          <w:p w14:paraId="60F9A988" w14:textId="77777777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video įrašai gali būti eksportuojami į kitus programinės įrangos modulius, pvz.: į disfagijos modulį - 350_020_0xx_DiVAS_Basic_IFU_2.8.4_build36_en – 79  psl.</w:t>
            </w:r>
          </w:p>
          <w:p w14:paraId="64E9A1D1" w14:textId="77777777" w:rsidR="004A5773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video dokumentacijos modulis turi „Quick start“ funkcija, kuri leidžianti pradėti video diagnostika nesukūrus paciento failo - 350_020_0xx_DiVAS_Basic_IFU_2.8.4_build36_en – 35  psl.</w:t>
            </w:r>
          </w:p>
          <w:p w14:paraId="52073974" w14:textId="3FB84CA1" w:rsidR="00171BA5" w:rsidRPr="00374B72" w:rsidRDefault="004A5773" w:rsidP="003D4DD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video dokumentacijos modulis, turi galimybę karpyti video įrašus. - 350_020_0xx_DiVAS_Basic_IFU_2.8.4_build36_en – 77  psl.</w:t>
            </w:r>
          </w:p>
        </w:tc>
      </w:tr>
      <w:tr w:rsidR="00171BA5" w:rsidRPr="001964D2" w14:paraId="5207397E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6" w14:textId="77777777" w:rsidR="00171BA5" w:rsidRPr="00653F09" w:rsidRDefault="00171BA5" w:rsidP="00171BA5">
            <w:r w:rsidRPr="00653F09">
              <w:lastRenderedPageBreak/>
              <w:t>13.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7" w14:textId="77777777" w:rsidR="00171BA5" w:rsidRPr="00653F09" w:rsidRDefault="00171BA5" w:rsidP="00171BA5">
            <w:pPr>
              <w:rPr>
                <w:color w:val="000000" w:themeColor="text1"/>
                <w:lang w:val="lt-LT"/>
              </w:rPr>
            </w:pPr>
            <w:bookmarkStart w:id="1" w:name="_Hlk187068472"/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Nuotraukų dokumentacijos modulis</w:t>
            </w:r>
            <w:bookmarkEnd w:id="1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978" w14:textId="5203E880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1. Vienos sesijos metu galima padaryti neribotą skaičių nuotraukų;</w:t>
            </w:r>
          </w:p>
          <w:p w14:paraId="52073979" w14:textId="551C4716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2. Nuotraukas galima lyginti tarpusavyje, ištrinti, perkelti, archyvuoti;</w:t>
            </w:r>
          </w:p>
          <w:p w14:paraId="5207397A" w14:textId="7FA2DA23" w:rsidR="00171BA5" w:rsidRPr="00806FE0" w:rsidRDefault="00171BA5" w:rsidP="00171BA5">
            <w:pPr>
              <w:pStyle w:val="NoSpacing"/>
              <w:rPr>
                <w:rStyle w:val="Bodytext8"/>
                <w:rFonts w:eastAsia="Calibr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3. Galimybė nuotraukas spausdinti individualiai arba skaidrių demonstracijos formoje;</w:t>
            </w:r>
          </w:p>
          <w:p w14:paraId="5207397B" w14:textId="4B57FEE1" w:rsidR="00171BA5" w:rsidRPr="00653F09" w:rsidRDefault="00171BA5" w:rsidP="00171B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4. </w:t>
            </w:r>
            <w:r w:rsidRPr="00B37E36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3D vaizdų rodymo galimybė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547" w14:textId="77777777" w:rsidR="003D4DDC" w:rsidRPr="00374B72" w:rsidRDefault="003D4DDC" w:rsidP="003D4DD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nuotraukų dokumentacijos modulis leidžia vienos sesijos metu padaryti neribotą skaičių nuotraukų.</w:t>
            </w:r>
            <w:r w:rsidRPr="00374B7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- </w:t>
            </w:r>
            <w:r w:rsidRPr="00374B72">
              <w:rPr>
                <w:sz w:val="22"/>
                <w:szCs w:val="22"/>
                <w:lang w:val="en-US"/>
              </w:rPr>
              <w:t>350_020_0xx_DiVAS_Basic_IFU_2.8.4_build36_en – 88</w:t>
            </w:r>
            <w:r w:rsidRPr="00374B72">
              <w:rPr>
                <w:sz w:val="22"/>
                <w:szCs w:val="22"/>
              </w:rPr>
              <w:t xml:space="preserve"> </w:t>
            </w:r>
            <w:r w:rsidRPr="00374B72">
              <w:rPr>
                <w:sz w:val="22"/>
                <w:szCs w:val="22"/>
                <w:lang w:val="en-US"/>
              </w:rPr>
              <w:t xml:space="preserve"> psl.</w:t>
            </w:r>
          </w:p>
          <w:p w14:paraId="75D4829B" w14:textId="56F5F1B8" w:rsidR="003D4DDC" w:rsidRPr="00374B72" w:rsidRDefault="003D4DDC" w:rsidP="003D4DD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nuotraukų dokumentacijos modulis leidžia nuotraukas lyginti tarpusavyje, ištrinti, perkelti, archyvuoti - 350_020_0xx_DiVAS_Basic_IFU_2.8.4_build36_en –78 ir 89</w:t>
            </w:r>
            <w:r w:rsidR="00176E90" w:rsidRPr="00374B72">
              <w:rPr>
                <w:sz w:val="22"/>
                <w:szCs w:val="22"/>
              </w:rPr>
              <w:t>, 92</w:t>
            </w:r>
            <w:r w:rsidRPr="00374B72">
              <w:rPr>
                <w:sz w:val="22"/>
                <w:szCs w:val="22"/>
              </w:rPr>
              <w:t xml:space="preserve"> psl.</w:t>
            </w:r>
            <w:r w:rsidR="00B37E36" w:rsidRPr="00374B72">
              <w:rPr>
                <w:sz w:val="22"/>
                <w:szCs w:val="22"/>
              </w:rPr>
              <w:t xml:space="preserve"> + </w:t>
            </w:r>
          </w:p>
          <w:p w14:paraId="23FF0810" w14:textId="6F3C15AD" w:rsidR="00B37E36" w:rsidRPr="00374B72" w:rsidRDefault="00B37E36" w:rsidP="00B37E36">
            <w:pPr>
              <w:pStyle w:val="ListParagraph"/>
              <w:ind w:left="360"/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350 010 884_MATRIX_DS_IFU_Ver02_en 7 psl.</w:t>
            </w:r>
          </w:p>
          <w:p w14:paraId="4998F9AA" w14:textId="77777777" w:rsidR="00B37E36" w:rsidRPr="00374B72" w:rsidRDefault="00B37E36" w:rsidP="00B37E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4A36EE3" w14:textId="50B73C8A" w:rsidR="003D4DDC" w:rsidRPr="00374B72" w:rsidRDefault="003D4DDC" w:rsidP="003D4DD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 xml:space="preserve">Taip, </w:t>
            </w:r>
            <w:r w:rsidR="00992246" w:rsidRPr="00374B72">
              <w:rPr>
                <w:sz w:val="22"/>
                <w:szCs w:val="22"/>
              </w:rPr>
              <w:t>n</w:t>
            </w:r>
            <w:r w:rsidRPr="00374B72">
              <w:rPr>
                <w:sz w:val="22"/>
                <w:szCs w:val="22"/>
              </w:rPr>
              <w:t>uotraukų dokumentacijos modulis, turi galimybę nuotraukas spausdinti individualiai arba skaidrių demonstracijos formoje – 350_020_0xx_DiVAS_Basic_IFU_2.8.4_build36_en –78</w:t>
            </w:r>
            <w:r w:rsidR="00176E65" w:rsidRPr="00374B72">
              <w:rPr>
                <w:sz w:val="22"/>
                <w:szCs w:val="22"/>
              </w:rPr>
              <w:t xml:space="preserve"> ir 89</w:t>
            </w:r>
            <w:r w:rsidRPr="00374B72">
              <w:rPr>
                <w:sz w:val="22"/>
                <w:szCs w:val="22"/>
              </w:rPr>
              <w:t xml:space="preserve"> psl.</w:t>
            </w:r>
          </w:p>
          <w:p w14:paraId="3CE200F6" w14:textId="77777777" w:rsidR="003D4DDC" w:rsidRPr="00374B72" w:rsidRDefault="003D4DDC" w:rsidP="003D4DD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nuotraukų dokumentacijos modulis turi 3D vaizdų rodymo galimybes - 350_020_0xx_DiVAS_Basic_IFU_2.8.4_build36_en – 88  psl.</w:t>
            </w:r>
          </w:p>
          <w:p w14:paraId="5207397D" w14:textId="77777777" w:rsidR="00171BA5" w:rsidRPr="00374B72" w:rsidRDefault="00171BA5" w:rsidP="00171BA5">
            <w:pPr>
              <w:rPr>
                <w:sz w:val="22"/>
                <w:szCs w:val="22"/>
                <w:lang w:val="lt-LT"/>
              </w:rPr>
            </w:pPr>
          </w:p>
        </w:tc>
      </w:tr>
      <w:tr w:rsidR="00171BA5" w:rsidRPr="001964D2" w14:paraId="52073984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7F" w14:textId="77777777" w:rsidR="00171BA5" w:rsidRPr="00653F09" w:rsidRDefault="00171BA5" w:rsidP="00171BA5">
            <w:r w:rsidRPr="00653F09">
              <w:t>15.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80" w14:textId="77777777" w:rsidR="00171BA5" w:rsidRPr="00653F09" w:rsidRDefault="00171BA5" w:rsidP="00171BA5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Stroboskopijos modulis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981" w14:textId="66F239CC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1. Galimybė įvertinti vaizdo įrašus naudojant stroboskopijos protokolą;</w:t>
            </w:r>
          </w:p>
          <w:p w14:paraId="52073982" w14:textId="7D3B982B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  <w:lang w:val="en-US"/>
              </w:rPr>
              <w:t xml:space="preserve">2. 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Automatiškai sukuriamas tekstinis dokumentas;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DBB" w14:textId="77777777" w:rsidR="0027564B" w:rsidRPr="00374B72" w:rsidRDefault="0027564B" w:rsidP="0027564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stroboskopijos modulis turi galimybę įvertinti vaizdo įrašus naudojant stroboskopijos protokolą - 350_020_0xx_DiVAS_Basic_IFU_2.8.4_build36_en – 79  psl.</w:t>
            </w:r>
          </w:p>
          <w:p w14:paraId="042CB2D3" w14:textId="77777777" w:rsidR="0027564B" w:rsidRPr="00374B72" w:rsidRDefault="0027564B" w:rsidP="0027564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74B72">
              <w:rPr>
                <w:sz w:val="22"/>
                <w:szCs w:val="22"/>
              </w:rPr>
              <w:t>Taip, Stroboskopijos modulis automatiškai sukuria tekstinį dokumentą - 350_020_0xx_DiVAS_Basic_IFU_2.8.4_build36_en – 93  psl.</w:t>
            </w:r>
          </w:p>
          <w:p w14:paraId="754708D6" w14:textId="77777777" w:rsidR="00171BA5" w:rsidRPr="00374B72" w:rsidRDefault="00171BA5" w:rsidP="00171BA5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2073983" w14:textId="412B0170" w:rsidR="0027564B" w:rsidRPr="00374B72" w:rsidRDefault="0027564B" w:rsidP="0027564B">
            <w:pPr>
              <w:tabs>
                <w:tab w:val="left" w:pos="1352"/>
              </w:tabs>
              <w:rPr>
                <w:sz w:val="22"/>
                <w:szCs w:val="22"/>
                <w:lang w:val="lt-LT"/>
              </w:rPr>
            </w:pPr>
            <w:r w:rsidRPr="00374B72">
              <w:rPr>
                <w:sz w:val="22"/>
                <w:szCs w:val="22"/>
                <w:lang w:val="lt-LT"/>
              </w:rPr>
              <w:tab/>
            </w:r>
          </w:p>
        </w:tc>
      </w:tr>
      <w:tr w:rsidR="00171BA5" w:rsidRPr="00C03B96" w14:paraId="164F518F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D48" w14:textId="2BCC1D99" w:rsidR="00171BA5" w:rsidRPr="00653F09" w:rsidRDefault="00171BA5" w:rsidP="00171BA5">
            <w:r w:rsidRPr="00653F09">
              <w:t>16.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1CB" w14:textId="33A9F4E8" w:rsidR="00171BA5" w:rsidRPr="00653F09" w:rsidRDefault="00171BA5" w:rsidP="00171BA5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Žymėjimas CE ženklu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C09" w14:textId="5DD60F07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Būtinas (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i/>
                <w:sz w:val="24"/>
                <w:szCs w:val="24"/>
              </w:rPr>
              <w:t>kartu su pasiūlymu privaloma pateikti žymėjimą CE ženklu liudijančio galiojančio dokumento (CE sertifikato arba EB atitikties deklaracijos) kopiją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D18" w14:textId="5EF9D1D6" w:rsidR="00171BA5" w:rsidRPr="00374B72" w:rsidRDefault="00BD3A4E" w:rsidP="00171BA5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374B72">
              <w:rPr>
                <w:rFonts w:ascii="Times New Roman" w:hAnsi="Times New Roman" w:cs="Times New Roman"/>
                <w:lang w:val="lt-LT"/>
              </w:rPr>
              <w:t>Sertifikatai pridedami aplankale „Sertifikatai“</w:t>
            </w:r>
          </w:p>
        </w:tc>
      </w:tr>
      <w:tr w:rsidR="00171BA5" w:rsidRPr="00653F09" w14:paraId="68662D17" w14:textId="77777777" w:rsidTr="00CF7BE5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0DE" w14:textId="29746534" w:rsidR="00171BA5" w:rsidRPr="00653F09" w:rsidRDefault="00171BA5" w:rsidP="00171BA5">
            <w:r w:rsidRPr="00653F09">
              <w:t>17.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AB4" w14:textId="573AAB2E" w:rsidR="00171BA5" w:rsidRPr="00653F09" w:rsidRDefault="00171BA5" w:rsidP="00171BA5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Garantinis laikotarpis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E00" w14:textId="7A71BDBD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Ne mažiau 24 mėn.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233" w14:textId="6424DD40" w:rsidR="00171BA5" w:rsidRPr="00374B72" w:rsidRDefault="00BD3A4E" w:rsidP="00171BA5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374B72">
              <w:rPr>
                <w:rFonts w:ascii="Times New Roman" w:hAnsi="Times New Roman" w:cs="Times New Roman"/>
                <w:lang w:val="lt-LT"/>
              </w:rPr>
              <w:t>Taip, 24 mėn</w:t>
            </w:r>
          </w:p>
        </w:tc>
      </w:tr>
      <w:tr w:rsidR="00171BA5" w:rsidRPr="001964D2" w14:paraId="384715E5" w14:textId="77777777" w:rsidTr="00CF7BE5">
        <w:trPr>
          <w:trHeight w:val="5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EF8" w14:textId="60377D21" w:rsidR="00171BA5" w:rsidRPr="00653F09" w:rsidRDefault="00171BA5" w:rsidP="00171BA5">
            <w:r w:rsidRPr="00653F09">
              <w:t>18.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014" w14:textId="62A08285" w:rsidR="00171BA5" w:rsidRPr="00653F09" w:rsidRDefault="00171BA5" w:rsidP="00171BA5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Kartu su įrenginiu pristatoma dokumentacija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7B6" w14:textId="25EB0D44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1. Nudotojo instrukcija lietuvių ir anglų kalba;</w:t>
            </w:r>
          </w:p>
          <w:p w14:paraId="553BDCE4" w14:textId="0BCFAA54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 xml:space="preserve">2. </w:t>
            </w:r>
            <w:r w:rsidRPr="00653F09">
              <w:rPr>
                <w:rStyle w:val="Bodytext8"/>
                <w:rFonts w:eastAsiaTheme="minorEastAsia"/>
                <w:bCs w:val="0"/>
                <w:sz w:val="24"/>
                <w:szCs w:val="24"/>
              </w:rPr>
              <w:t xml:space="preserve">Pageidautina </w:t>
            </w: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serviso dokumentacija lietuvių ir/arba anglų kalba;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C46" w14:textId="290E6638" w:rsidR="00171BA5" w:rsidRPr="001964D2" w:rsidRDefault="00BD3A4E" w:rsidP="00171BA5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1964D2">
              <w:rPr>
                <w:rFonts w:ascii="Times New Roman" w:hAnsi="Times New Roman" w:cs="Times New Roman"/>
                <w:lang w:val="lt-LT"/>
              </w:rPr>
              <w:t>1. Taip</w:t>
            </w:r>
            <w:r w:rsidR="001964D2" w:rsidRPr="001964D2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1964D2" w:rsidRPr="001964D2">
              <w:rPr>
                <w:rStyle w:val="Bodytext8"/>
                <w:rFonts w:eastAsiaTheme="minorEastAsia"/>
                <w:b w:val="0"/>
                <w:bCs w:val="0"/>
                <w:sz w:val="22"/>
                <w:szCs w:val="22"/>
              </w:rPr>
              <w:t xml:space="preserve">kartu su įranga bus pristatyta naudotojo instrukcija lietuvių ir anglų kalba. </w:t>
            </w:r>
          </w:p>
          <w:p w14:paraId="7495F78F" w14:textId="7123554B" w:rsidR="00BD3A4E" w:rsidRPr="00374B72" w:rsidRDefault="00BD3A4E" w:rsidP="00171BA5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1964D2">
              <w:rPr>
                <w:rFonts w:ascii="Times New Roman" w:hAnsi="Times New Roman" w:cs="Times New Roman"/>
                <w:lang w:val="lt-LT"/>
              </w:rPr>
              <w:t>2. Ne</w:t>
            </w:r>
            <w:r w:rsidR="001964D2" w:rsidRPr="001964D2">
              <w:rPr>
                <w:rFonts w:ascii="Times New Roman" w:hAnsi="Times New Roman" w:cs="Times New Roman"/>
                <w:lang w:val="lt-LT"/>
              </w:rPr>
              <w:t>, kartu su įranga nebus pristatyta serviso dokumentacija lietuvių ir anglų kalba</w:t>
            </w:r>
            <w:r w:rsidR="001964D2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171BA5" w:rsidRPr="001964D2" w14:paraId="0A3AECF1" w14:textId="77777777" w:rsidTr="00CF7BE5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C26" w14:textId="51C9F465" w:rsidR="00171BA5" w:rsidRPr="00653F09" w:rsidRDefault="00171BA5" w:rsidP="00171BA5">
            <w:r w:rsidRPr="00653F09">
              <w:t>19.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F68" w14:textId="2D6AF561" w:rsidR="00171BA5" w:rsidRPr="00653F09" w:rsidRDefault="00171BA5" w:rsidP="00171BA5">
            <w:pPr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Pristatymas, instaliavimas ir vartotojų apmokymas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C10" w14:textId="1D0C2A7A" w:rsidR="00171BA5" w:rsidRPr="00653F09" w:rsidRDefault="00171BA5" w:rsidP="00171BA5">
            <w:pPr>
              <w:pStyle w:val="NoSpacing"/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</w:pPr>
            <w:r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Pristatymo, instaliavimo, po instaliavimo likusių įpakavimo medžiagų išvežimo (utilizavimo) ir vartotojų apmokymo  išlaidos įskaičiuotos į pasiūlymo kainą.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F23" w14:textId="40475D91" w:rsidR="00171BA5" w:rsidRPr="00653F09" w:rsidRDefault="00BD3A4E" w:rsidP="0017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74B72">
              <w:rPr>
                <w:rFonts w:ascii="Times New Roman" w:hAnsi="Times New Roman" w:cs="Times New Roman"/>
                <w:lang w:val="lt-LT"/>
              </w:rPr>
              <w:t>Taip</w:t>
            </w:r>
            <w:r w:rsidR="001964D2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1964D2">
              <w:rPr>
                <w:rStyle w:val="Bodytext8"/>
                <w:rFonts w:eastAsiaTheme="minorEastAsia"/>
                <w:sz w:val="24"/>
                <w:szCs w:val="24"/>
              </w:rPr>
              <w:t>p</w:t>
            </w:r>
            <w:r w:rsidR="001964D2" w:rsidRPr="00653F09">
              <w:rPr>
                <w:rStyle w:val="Bodytext8"/>
                <w:rFonts w:eastAsiaTheme="minorEastAsia"/>
                <w:b w:val="0"/>
                <w:bCs w:val="0"/>
                <w:sz w:val="24"/>
                <w:szCs w:val="24"/>
              </w:rPr>
              <w:t>ristatymo, instaliavimo, po instaliavimo likusių įpakavimo medžiagų išvežimo (utilizavimo) ir vartotojų apmokymo  išlaidos įskaičiuotos į pasiūlymo kainą.</w:t>
            </w:r>
          </w:p>
        </w:tc>
      </w:tr>
    </w:tbl>
    <w:p w14:paraId="52073985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6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7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AC7DCD3" w14:textId="77777777" w:rsidR="000F179D" w:rsidRPr="000F179D" w:rsidRDefault="000F179D" w:rsidP="000F179D">
      <w:pPr>
        <w:rPr>
          <w:rFonts w:eastAsiaTheme="minorEastAsia"/>
          <w:lang w:val="lt-LT"/>
        </w:rPr>
      </w:pPr>
    </w:p>
    <w:p w14:paraId="367CCEE7" w14:textId="77777777" w:rsidR="000F179D" w:rsidRPr="00653F09" w:rsidRDefault="000F179D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C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D" w14:textId="77777777" w:rsidR="00F229E6" w:rsidRPr="00653F09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p w14:paraId="5207398E" w14:textId="77777777" w:rsidR="00F229E6" w:rsidRPr="00806FE0" w:rsidRDefault="00F229E6" w:rsidP="00C279F8">
      <w:pPr>
        <w:pStyle w:val="NormalWeb"/>
        <w:spacing w:before="0" w:beforeAutospacing="0" w:after="40" w:afterAutospacing="0"/>
        <w:ind w:left="720" w:right="141"/>
        <w:jc w:val="both"/>
      </w:pPr>
    </w:p>
    <w:sectPr w:rsidR="00F229E6" w:rsidRPr="00806FE0" w:rsidSect="00A844E2">
      <w:footerReference w:type="default" r:id="rId11"/>
      <w:pgSz w:w="11900" w:h="16840"/>
      <w:pgMar w:top="709" w:right="560" w:bottom="709" w:left="1134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7E35A" w14:textId="77777777" w:rsidR="008074B0" w:rsidRDefault="008074B0">
      <w:r>
        <w:separator/>
      </w:r>
    </w:p>
  </w:endnote>
  <w:endnote w:type="continuationSeparator" w:id="0">
    <w:p w14:paraId="4F554593" w14:textId="77777777" w:rsidR="008074B0" w:rsidRDefault="0080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3993" w14:textId="121094A4" w:rsidR="00F3186A" w:rsidRDefault="00F3186A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033D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033D7">
      <w:rPr>
        <w:rFonts w:ascii="Times New Roman" w:eastAsia="Times New Roman" w:hAnsi="Times New Roman" w:cs="Times New Roman"/>
        <w:noProof/>
        <w:sz w:val="18"/>
        <w:szCs w:val="18"/>
      </w:rPr>
      <w:t>6</w:t>
    </w:r>
    <w:r w:rsidR="005D00E7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EFB0F" w14:textId="77777777" w:rsidR="008074B0" w:rsidRDefault="008074B0">
      <w:r>
        <w:separator/>
      </w:r>
    </w:p>
  </w:footnote>
  <w:footnote w:type="continuationSeparator" w:id="0">
    <w:p w14:paraId="784B7311" w14:textId="77777777" w:rsidR="008074B0" w:rsidRDefault="0080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E54"/>
    <w:multiLevelType w:val="hybridMultilevel"/>
    <w:tmpl w:val="752CBE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94B"/>
    <w:multiLevelType w:val="hybridMultilevel"/>
    <w:tmpl w:val="374CE2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67169"/>
    <w:multiLevelType w:val="hybridMultilevel"/>
    <w:tmpl w:val="73808D1E"/>
    <w:lvl w:ilvl="0" w:tplc="0427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A19"/>
    <w:multiLevelType w:val="hybridMultilevel"/>
    <w:tmpl w:val="5A44681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45DA8"/>
    <w:multiLevelType w:val="hybridMultilevel"/>
    <w:tmpl w:val="EB62CE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8357D7"/>
    <w:multiLevelType w:val="hybridMultilevel"/>
    <w:tmpl w:val="2676DE56"/>
    <w:lvl w:ilvl="0" w:tplc="98BE2F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D77E1"/>
    <w:multiLevelType w:val="hybridMultilevel"/>
    <w:tmpl w:val="5336B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95AB2"/>
    <w:multiLevelType w:val="hybridMultilevel"/>
    <w:tmpl w:val="CBD2C9A8"/>
    <w:lvl w:ilvl="0" w:tplc="FFFFFFFF">
      <w:start w:val="1"/>
      <w:numFmt w:val="decimal"/>
      <w:lvlText w:val="%1."/>
      <w:lvlJc w:val="left"/>
      <w:pPr>
        <w:ind w:left="4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212F67"/>
    <w:multiLevelType w:val="hybridMultilevel"/>
    <w:tmpl w:val="31A855A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7333"/>
    <w:multiLevelType w:val="hybridMultilevel"/>
    <w:tmpl w:val="BE10E26E"/>
    <w:lvl w:ilvl="0" w:tplc="0427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83E21"/>
    <w:multiLevelType w:val="hybridMultilevel"/>
    <w:tmpl w:val="B448B08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 w15:restartNumberingAfterBreak="0">
    <w:nsid w:val="7D057C05"/>
    <w:multiLevelType w:val="hybridMultilevel"/>
    <w:tmpl w:val="1564F6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06A5D"/>
    <w:multiLevelType w:val="hybridMultilevel"/>
    <w:tmpl w:val="5336B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06AE"/>
    <w:rsid w:val="00001AAE"/>
    <w:rsid w:val="000071B5"/>
    <w:rsid w:val="000102EF"/>
    <w:rsid w:val="00012310"/>
    <w:rsid w:val="000126C0"/>
    <w:rsid w:val="000218B0"/>
    <w:rsid w:val="000237C2"/>
    <w:rsid w:val="0002526A"/>
    <w:rsid w:val="0003077A"/>
    <w:rsid w:val="00031601"/>
    <w:rsid w:val="000317E7"/>
    <w:rsid w:val="00034A51"/>
    <w:rsid w:val="00037AE9"/>
    <w:rsid w:val="000440A7"/>
    <w:rsid w:val="000462C0"/>
    <w:rsid w:val="00047CF9"/>
    <w:rsid w:val="0005357A"/>
    <w:rsid w:val="000536C2"/>
    <w:rsid w:val="00054815"/>
    <w:rsid w:val="000549FC"/>
    <w:rsid w:val="00056479"/>
    <w:rsid w:val="00056B18"/>
    <w:rsid w:val="00057344"/>
    <w:rsid w:val="00057B21"/>
    <w:rsid w:val="000603B3"/>
    <w:rsid w:val="00061038"/>
    <w:rsid w:val="00064599"/>
    <w:rsid w:val="0007000D"/>
    <w:rsid w:val="000715C1"/>
    <w:rsid w:val="00072375"/>
    <w:rsid w:val="0008116C"/>
    <w:rsid w:val="000850B3"/>
    <w:rsid w:val="00085AB2"/>
    <w:rsid w:val="000868CC"/>
    <w:rsid w:val="00087B21"/>
    <w:rsid w:val="00096B0C"/>
    <w:rsid w:val="00097D4E"/>
    <w:rsid w:val="000A1C5E"/>
    <w:rsid w:val="000A22A0"/>
    <w:rsid w:val="000A58BA"/>
    <w:rsid w:val="000A7A35"/>
    <w:rsid w:val="000B78CF"/>
    <w:rsid w:val="000C01BB"/>
    <w:rsid w:val="000C2E6A"/>
    <w:rsid w:val="000C39F7"/>
    <w:rsid w:val="000C432D"/>
    <w:rsid w:val="000C6E37"/>
    <w:rsid w:val="000C7B84"/>
    <w:rsid w:val="000D34B2"/>
    <w:rsid w:val="000D4DB0"/>
    <w:rsid w:val="000D7733"/>
    <w:rsid w:val="000D7A3D"/>
    <w:rsid w:val="000E140C"/>
    <w:rsid w:val="000E305E"/>
    <w:rsid w:val="000E33A2"/>
    <w:rsid w:val="000E4883"/>
    <w:rsid w:val="000E4F41"/>
    <w:rsid w:val="000F160E"/>
    <w:rsid w:val="000F179D"/>
    <w:rsid w:val="000F2B8E"/>
    <w:rsid w:val="000F2DE4"/>
    <w:rsid w:val="000F5368"/>
    <w:rsid w:val="00102376"/>
    <w:rsid w:val="00102C7E"/>
    <w:rsid w:val="001045FB"/>
    <w:rsid w:val="00107CA4"/>
    <w:rsid w:val="00111696"/>
    <w:rsid w:val="00114DB3"/>
    <w:rsid w:val="0011647C"/>
    <w:rsid w:val="00116721"/>
    <w:rsid w:val="00116985"/>
    <w:rsid w:val="00116BD3"/>
    <w:rsid w:val="001171DD"/>
    <w:rsid w:val="001174DA"/>
    <w:rsid w:val="00123D00"/>
    <w:rsid w:val="001242E4"/>
    <w:rsid w:val="001257F4"/>
    <w:rsid w:val="001328F6"/>
    <w:rsid w:val="00132A65"/>
    <w:rsid w:val="00132C4D"/>
    <w:rsid w:val="001337D9"/>
    <w:rsid w:val="0013691D"/>
    <w:rsid w:val="00140393"/>
    <w:rsid w:val="00140C0B"/>
    <w:rsid w:val="001434CD"/>
    <w:rsid w:val="001464B3"/>
    <w:rsid w:val="00146708"/>
    <w:rsid w:val="0014693A"/>
    <w:rsid w:val="00147FCB"/>
    <w:rsid w:val="001514FA"/>
    <w:rsid w:val="00152DCC"/>
    <w:rsid w:val="0016366C"/>
    <w:rsid w:val="001641BA"/>
    <w:rsid w:val="00164344"/>
    <w:rsid w:val="00164F0E"/>
    <w:rsid w:val="0016510B"/>
    <w:rsid w:val="00165C69"/>
    <w:rsid w:val="00165F0F"/>
    <w:rsid w:val="00166F91"/>
    <w:rsid w:val="0016746F"/>
    <w:rsid w:val="00167E95"/>
    <w:rsid w:val="001719C4"/>
    <w:rsid w:val="00171BA5"/>
    <w:rsid w:val="00172E9B"/>
    <w:rsid w:val="00175F1D"/>
    <w:rsid w:val="00176A72"/>
    <w:rsid w:val="00176E65"/>
    <w:rsid w:val="00176E90"/>
    <w:rsid w:val="001827E6"/>
    <w:rsid w:val="00190069"/>
    <w:rsid w:val="00192C0E"/>
    <w:rsid w:val="00195480"/>
    <w:rsid w:val="00195FEC"/>
    <w:rsid w:val="001964D2"/>
    <w:rsid w:val="0019651C"/>
    <w:rsid w:val="00197F05"/>
    <w:rsid w:val="001A028D"/>
    <w:rsid w:val="001A0323"/>
    <w:rsid w:val="001A0AD7"/>
    <w:rsid w:val="001A2E89"/>
    <w:rsid w:val="001A5CCF"/>
    <w:rsid w:val="001B1E61"/>
    <w:rsid w:val="001B24CB"/>
    <w:rsid w:val="001B3140"/>
    <w:rsid w:val="001B517B"/>
    <w:rsid w:val="001B580D"/>
    <w:rsid w:val="001B71DC"/>
    <w:rsid w:val="001C172D"/>
    <w:rsid w:val="001C3028"/>
    <w:rsid w:val="001C79C6"/>
    <w:rsid w:val="001D1924"/>
    <w:rsid w:val="001D2608"/>
    <w:rsid w:val="001D6487"/>
    <w:rsid w:val="001D7A13"/>
    <w:rsid w:val="001E162B"/>
    <w:rsid w:val="001E3E6D"/>
    <w:rsid w:val="001E552A"/>
    <w:rsid w:val="001F498F"/>
    <w:rsid w:val="001F54E3"/>
    <w:rsid w:val="001F5A57"/>
    <w:rsid w:val="001F75DE"/>
    <w:rsid w:val="001F763F"/>
    <w:rsid w:val="00200318"/>
    <w:rsid w:val="0020049A"/>
    <w:rsid w:val="002029F6"/>
    <w:rsid w:val="00207C12"/>
    <w:rsid w:val="00207F53"/>
    <w:rsid w:val="00214D56"/>
    <w:rsid w:val="00217171"/>
    <w:rsid w:val="00217FA8"/>
    <w:rsid w:val="00230D01"/>
    <w:rsid w:val="0023347B"/>
    <w:rsid w:val="00233807"/>
    <w:rsid w:val="002351EA"/>
    <w:rsid w:val="00235F59"/>
    <w:rsid w:val="00237B9C"/>
    <w:rsid w:val="00240855"/>
    <w:rsid w:val="0024197E"/>
    <w:rsid w:val="0024231D"/>
    <w:rsid w:val="0024420F"/>
    <w:rsid w:val="00245634"/>
    <w:rsid w:val="002464CD"/>
    <w:rsid w:val="00247D94"/>
    <w:rsid w:val="00251780"/>
    <w:rsid w:val="0025242E"/>
    <w:rsid w:val="00254E66"/>
    <w:rsid w:val="00255353"/>
    <w:rsid w:val="002556DB"/>
    <w:rsid w:val="002562B6"/>
    <w:rsid w:val="00257B84"/>
    <w:rsid w:val="00257ED8"/>
    <w:rsid w:val="002614ED"/>
    <w:rsid w:val="0026365A"/>
    <w:rsid w:val="00264365"/>
    <w:rsid w:val="00270EC6"/>
    <w:rsid w:val="002710C5"/>
    <w:rsid w:val="00272CAD"/>
    <w:rsid w:val="00273AE0"/>
    <w:rsid w:val="0027532B"/>
    <w:rsid w:val="0027564B"/>
    <w:rsid w:val="00282561"/>
    <w:rsid w:val="002833A3"/>
    <w:rsid w:val="00283DBC"/>
    <w:rsid w:val="00285007"/>
    <w:rsid w:val="0028684F"/>
    <w:rsid w:val="0028703C"/>
    <w:rsid w:val="00287E03"/>
    <w:rsid w:val="00290708"/>
    <w:rsid w:val="00291628"/>
    <w:rsid w:val="00291D28"/>
    <w:rsid w:val="00292B82"/>
    <w:rsid w:val="00292DB2"/>
    <w:rsid w:val="002A1EFF"/>
    <w:rsid w:val="002A3A7C"/>
    <w:rsid w:val="002A4A08"/>
    <w:rsid w:val="002A5AE2"/>
    <w:rsid w:val="002A6E37"/>
    <w:rsid w:val="002B0254"/>
    <w:rsid w:val="002B0617"/>
    <w:rsid w:val="002B0F75"/>
    <w:rsid w:val="002B539C"/>
    <w:rsid w:val="002B5518"/>
    <w:rsid w:val="002B6D71"/>
    <w:rsid w:val="002B77CF"/>
    <w:rsid w:val="002C384C"/>
    <w:rsid w:val="002C508C"/>
    <w:rsid w:val="002C7CBE"/>
    <w:rsid w:val="002D5BA4"/>
    <w:rsid w:val="002D6AFE"/>
    <w:rsid w:val="002E0A50"/>
    <w:rsid w:val="002F30BF"/>
    <w:rsid w:val="002F3924"/>
    <w:rsid w:val="002F5F27"/>
    <w:rsid w:val="00302C13"/>
    <w:rsid w:val="00305387"/>
    <w:rsid w:val="0030747D"/>
    <w:rsid w:val="00310A2E"/>
    <w:rsid w:val="00311538"/>
    <w:rsid w:val="00312B70"/>
    <w:rsid w:val="00314044"/>
    <w:rsid w:val="00314A2D"/>
    <w:rsid w:val="0031554A"/>
    <w:rsid w:val="003217BA"/>
    <w:rsid w:val="00322714"/>
    <w:rsid w:val="00334278"/>
    <w:rsid w:val="0033581C"/>
    <w:rsid w:val="0033675B"/>
    <w:rsid w:val="003368DE"/>
    <w:rsid w:val="00340D9E"/>
    <w:rsid w:val="00343231"/>
    <w:rsid w:val="00343535"/>
    <w:rsid w:val="003444CA"/>
    <w:rsid w:val="00350240"/>
    <w:rsid w:val="003520EE"/>
    <w:rsid w:val="003621F0"/>
    <w:rsid w:val="0037061C"/>
    <w:rsid w:val="00370AD7"/>
    <w:rsid w:val="00370D46"/>
    <w:rsid w:val="003727D0"/>
    <w:rsid w:val="00373582"/>
    <w:rsid w:val="00373B9E"/>
    <w:rsid w:val="00374B72"/>
    <w:rsid w:val="003766CA"/>
    <w:rsid w:val="0037731E"/>
    <w:rsid w:val="00380650"/>
    <w:rsid w:val="00380B3E"/>
    <w:rsid w:val="00382283"/>
    <w:rsid w:val="00383336"/>
    <w:rsid w:val="00385DAA"/>
    <w:rsid w:val="003915B8"/>
    <w:rsid w:val="00394686"/>
    <w:rsid w:val="003A15B5"/>
    <w:rsid w:val="003A45D3"/>
    <w:rsid w:val="003A7321"/>
    <w:rsid w:val="003B0C8B"/>
    <w:rsid w:val="003B2C11"/>
    <w:rsid w:val="003B36B6"/>
    <w:rsid w:val="003B4768"/>
    <w:rsid w:val="003B5359"/>
    <w:rsid w:val="003B6C08"/>
    <w:rsid w:val="003B7984"/>
    <w:rsid w:val="003C232B"/>
    <w:rsid w:val="003C2915"/>
    <w:rsid w:val="003C7A56"/>
    <w:rsid w:val="003D0243"/>
    <w:rsid w:val="003D4A91"/>
    <w:rsid w:val="003D4DDC"/>
    <w:rsid w:val="003D6A1E"/>
    <w:rsid w:val="003E0B64"/>
    <w:rsid w:val="003E5252"/>
    <w:rsid w:val="003F19CC"/>
    <w:rsid w:val="003F1E54"/>
    <w:rsid w:val="003F256A"/>
    <w:rsid w:val="003F29C9"/>
    <w:rsid w:val="003F2AC7"/>
    <w:rsid w:val="003F67EC"/>
    <w:rsid w:val="003F7852"/>
    <w:rsid w:val="00405F0B"/>
    <w:rsid w:val="00407BC8"/>
    <w:rsid w:val="004135EB"/>
    <w:rsid w:val="00415622"/>
    <w:rsid w:val="00420AB9"/>
    <w:rsid w:val="00421EA0"/>
    <w:rsid w:val="00424184"/>
    <w:rsid w:val="004241CA"/>
    <w:rsid w:val="00425A83"/>
    <w:rsid w:val="00425EFD"/>
    <w:rsid w:val="00431CE3"/>
    <w:rsid w:val="00432408"/>
    <w:rsid w:val="00432597"/>
    <w:rsid w:val="004335C7"/>
    <w:rsid w:val="004335D4"/>
    <w:rsid w:val="00433622"/>
    <w:rsid w:val="00434794"/>
    <w:rsid w:val="00434807"/>
    <w:rsid w:val="00435982"/>
    <w:rsid w:val="00437484"/>
    <w:rsid w:val="00442E3B"/>
    <w:rsid w:val="00443262"/>
    <w:rsid w:val="00455124"/>
    <w:rsid w:val="004552D8"/>
    <w:rsid w:val="0045533E"/>
    <w:rsid w:val="00460448"/>
    <w:rsid w:val="00463008"/>
    <w:rsid w:val="00463DB8"/>
    <w:rsid w:val="0046576B"/>
    <w:rsid w:val="004658DF"/>
    <w:rsid w:val="004663D5"/>
    <w:rsid w:val="004669B7"/>
    <w:rsid w:val="004674AB"/>
    <w:rsid w:val="00467530"/>
    <w:rsid w:val="0047375A"/>
    <w:rsid w:val="00474F64"/>
    <w:rsid w:val="00475E05"/>
    <w:rsid w:val="004771B0"/>
    <w:rsid w:val="00482326"/>
    <w:rsid w:val="00483F81"/>
    <w:rsid w:val="00485ED1"/>
    <w:rsid w:val="0048674E"/>
    <w:rsid w:val="00490B51"/>
    <w:rsid w:val="00490BDA"/>
    <w:rsid w:val="004944B7"/>
    <w:rsid w:val="00497D1F"/>
    <w:rsid w:val="004A0ABF"/>
    <w:rsid w:val="004A332B"/>
    <w:rsid w:val="004A5773"/>
    <w:rsid w:val="004A7C03"/>
    <w:rsid w:val="004B02E7"/>
    <w:rsid w:val="004B0F67"/>
    <w:rsid w:val="004B1950"/>
    <w:rsid w:val="004B2B59"/>
    <w:rsid w:val="004B42E4"/>
    <w:rsid w:val="004B5A75"/>
    <w:rsid w:val="004B72E6"/>
    <w:rsid w:val="004C1E3B"/>
    <w:rsid w:val="004C21B3"/>
    <w:rsid w:val="004D09E0"/>
    <w:rsid w:val="004D2DF4"/>
    <w:rsid w:val="004D35E3"/>
    <w:rsid w:val="004D4113"/>
    <w:rsid w:val="004D41AB"/>
    <w:rsid w:val="004D5648"/>
    <w:rsid w:val="004E0390"/>
    <w:rsid w:val="004E2D96"/>
    <w:rsid w:val="004E52A3"/>
    <w:rsid w:val="004E5556"/>
    <w:rsid w:val="004F0011"/>
    <w:rsid w:val="004F511D"/>
    <w:rsid w:val="004F69BB"/>
    <w:rsid w:val="00502D87"/>
    <w:rsid w:val="005078B4"/>
    <w:rsid w:val="00510688"/>
    <w:rsid w:val="00511A70"/>
    <w:rsid w:val="00511CD0"/>
    <w:rsid w:val="00512D93"/>
    <w:rsid w:val="005144EB"/>
    <w:rsid w:val="00520322"/>
    <w:rsid w:val="00520773"/>
    <w:rsid w:val="005211BE"/>
    <w:rsid w:val="0052162F"/>
    <w:rsid w:val="00524003"/>
    <w:rsid w:val="005279ED"/>
    <w:rsid w:val="0053427C"/>
    <w:rsid w:val="00542645"/>
    <w:rsid w:val="00545921"/>
    <w:rsid w:val="005464AA"/>
    <w:rsid w:val="0055283D"/>
    <w:rsid w:val="005534C8"/>
    <w:rsid w:val="00561007"/>
    <w:rsid w:val="00566448"/>
    <w:rsid w:val="00570E7C"/>
    <w:rsid w:val="00572889"/>
    <w:rsid w:val="00572A01"/>
    <w:rsid w:val="0057394B"/>
    <w:rsid w:val="00574C39"/>
    <w:rsid w:val="00575CB2"/>
    <w:rsid w:val="00577020"/>
    <w:rsid w:val="00577E91"/>
    <w:rsid w:val="00582901"/>
    <w:rsid w:val="0058445E"/>
    <w:rsid w:val="0058634C"/>
    <w:rsid w:val="00586C42"/>
    <w:rsid w:val="005A0269"/>
    <w:rsid w:val="005A1874"/>
    <w:rsid w:val="005A3973"/>
    <w:rsid w:val="005B0C07"/>
    <w:rsid w:val="005B3A46"/>
    <w:rsid w:val="005B4E51"/>
    <w:rsid w:val="005B7B16"/>
    <w:rsid w:val="005B7B89"/>
    <w:rsid w:val="005C091F"/>
    <w:rsid w:val="005C6E49"/>
    <w:rsid w:val="005C73ED"/>
    <w:rsid w:val="005D00E7"/>
    <w:rsid w:val="005D0F4A"/>
    <w:rsid w:val="005D5AA4"/>
    <w:rsid w:val="005D6D69"/>
    <w:rsid w:val="005E3772"/>
    <w:rsid w:val="005E4FB7"/>
    <w:rsid w:val="005E581E"/>
    <w:rsid w:val="005F63EC"/>
    <w:rsid w:val="00600581"/>
    <w:rsid w:val="00601C39"/>
    <w:rsid w:val="006028E7"/>
    <w:rsid w:val="00603B6C"/>
    <w:rsid w:val="00604F1C"/>
    <w:rsid w:val="006113A6"/>
    <w:rsid w:val="00611720"/>
    <w:rsid w:val="00611A51"/>
    <w:rsid w:val="006137BD"/>
    <w:rsid w:val="006138E4"/>
    <w:rsid w:val="006140B9"/>
    <w:rsid w:val="006148B5"/>
    <w:rsid w:val="006169CE"/>
    <w:rsid w:val="00617EF1"/>
    <w:rsid w:val="00624012"/>
    <w:rsid w:val="00625FEA"/>
    <w:rsid w:val="0063436D"/>
    <w:rsid w:val="00635492"/>
    <w:rsid w:val="006369BC"/>
    <w:rsid w:val="00637DD4"/>
    <w:rsid w:val="00640934"/>
    <w:rsid w:val="00642078"/>
    <w:rsid w:val="0064318C"/>
    <w:rsid w:val="00646258"/>
    <w:rsid w:val="00651BC0"/>
    <w:rsid w:val="00653012"/>
    <w:rsid w:val="00653F09"/>
    <w:rsid w:val="00656625"/>
    <w:rsid w:val="00660541"/>
    <w:rsid w:val="00661EF1"/>
    <w:rsid w:val="00662346"/>
    <w:rsid w:val="00663796"/>
    <w:rsid w:val="0066562F"/>
    <w:rsid w:val="006666E2"/>
    <w:rsid w:val="00667101"/>
    <w:rsid w:val="006673F1"/>
    <w:rsid w:val="0067047A"/>
    <w:rsid w:val="00670EDC"/>
    <w:rsid w:val="00674761"/>
    <w:rsid w:val="0067584C"/>
    <w:rsid w:val="00681BA1"/>
    <w:rsid w:val="006829EB"/>
    <w:rsid w:val="00687354"/>
    <w:rsid w:val="00690A37"/>
    <w:rsid w:val="00691EF0"/>
    <w:rsid w:val="00696BF3"/>
    <w:rsid w:val="0069773C"/>
    <w:rsid w:val="00697766"/>
    <w:rsid w:val="006A18F0"/>
    <w:rsid w:val="006A24FE"/>
    <w:rsid w:val="006A4094"/>
    <w:rsid w:val="006A5A64"/>
    <w:rsid w:val="006A7074"/>
    <w:rsid w:val="006B2BEE"/>
    <w:rsid w:val="006B4CEE"/>
    <w:rsid w:val="006B5C26"/>
    <w:rsid w:val="006B5F38"/>
    <w:rsid w:val="006B727C"/>
    <w:rsid w:val="006C3AB8"/>
    <w:rsid w:val="006C5D03"/>
    <w:rsid w:val="006C5D67"/>
    <w:rsid w:val="006C6D5B"/>
    <w:rsid w:val="006C71E6"/>
    <w:rsid w:val="006D1D20"/>
    <w:rsid w:val="006D2CE8"/>
    <w:rsid w:val="006D5323"/>
    <w:rsid w:val="006D584A"/>
    <w:rsid w:val="006D5F0A"/>
    <w:rsid w:val="006E2252"/>
    <w:rsid w:val="006E253E"/>
    <w:rsid w:val="006E4AA1"/>
    <w:rsid w:val="006F17A0"/>
    <w:rsid w:val="006F2E92"/>
    <w:rsid w:val="006F4AE1"/>
    <w:rsid w:val="006F677D"/>
    <w:rsid w:val="006F7B08"/>
    <w:rsid w:val="00700C11"/>
    <w:rsid w:val="00701303"/>
    <w:rsid w:val="007013FD"/>
    <w:rsid w:val="00704D10"/>
    <w:rsid w:val="0070621F"/>
    <w:rsid w:val="00711D41"/>
    <w:rsid w:val="00712DBE"/>
    <w:rsid w:val="00716086"/>
    <w:rsid w:val="00717793"/>
    <w:rsid w:val="00721482"/>
    <w:rsid w:val="00722E9E"/>
    <w:rsid w:val="007236BF"/>
    <w:rsid w:val="00725739"/>
    <w:rsid w:val="00731D52"/>
    <w:rsid w:val="00732BC4"/>
    <w:rsid w:val="00733FC7"/>
    <w:rsid w:val="00735132"/>
    <w:rsid w:val="007424AD"/>
    <w:rsid w:val="00754554"/>
    <w:rsid w:val="007546F3"/>
    <w:rsid w:val="00755AFE"/>
    <w:rsid w:val="00755EF2"/>
    <w:rsid w:val="007620A3"/>
    <w:rsid w:val="00762CE7"/>
    <w:rsid w:val="0076593E"/>
    <w:rsid w:val="007673C6"/>
    <w:rsid w:val="00771350"/>
    <w:rsid w:val="0077212E"/>
    <w:rsid w:val="00772771"/>
    <w:rsid w:val="00773DCB"/>
    <w:rsid w:val="0078377C"/>
    <w:rsid w:val="0078384C"/>
    <w:rsid w:val="007858A3"/>
    <w:rsid w:val="007861A5"/>
    <w:rsid w:val="007869F6"/>
    <w:rsid w:val="0079055A"/>
    <w:rsid w:val="00790B51"/>
    <w:rsid w:val="0079144E"/>
    <w:rsid w:val="00791A26"/>
    <w:rsid w:val="00792BB3"/>
    <w:rsid w:val="00792E2D"/>
    <w:rsid w:val="00793657"/>
    <w:rsid w:val="0079549B"/>
    <w:rsid w:val="00797826"/>
    <w:rsid w:val="007A0B33"/>
    <w:rsid w:val="007A15B2"/>
    <w:rsid w:val="007A2D99"/>
    <w:rsid w:val="007A452D"/>
    <w:rsid w:val="007A5A42"/>
    <w:rsid w:val="007A7127"/>
    <w:rsid w:val="007A72BE"/>
    <w:rsid w:val="007B4A45"/>
    <w:rsid w:val="007B5F76"/>
    <w:rsid w:val="007B6126"/>
    <w:rsid w:val="007B6670"/>
    <w:rsid w:val="007C0E32"/>
    <w:rsid w:val="007D129A"/>
    <w:rsid w:val="007D1660"/>
    <w:rsid w:val="007D3F60"/>
    <w:rsid w:val="007D421A"/>
    <w:rsid w:val="007D5712"/>
    <w:rsid w:val="007E141F"/>
    <w:rsid w:val="007E2AFD"/>
    <w:rsid w:val="007E532B"/>
    <w:rsid w:val="007E53E4"/>
    <w:rsid w:val="007E6307"/>
    <w:rsid w:val="007E78C8"/>
    <w:rsid w:val="007E7BEB"/>
    <w:rsid w:val="007F3C8A"/>
    <w:rsid w:val="007F548D"/>
    <w:rsid w:val="008011BE"/>
    <w:rsid w:val="0080274B"/>
    <w:rsid w:val="008042CE"/>
    <w:rsid w:val="0080483E"/>
    <w:rsid w:val="008050BB"/>
    <w:rsid w:val="0080563A"/>
    <w:rsid w:val="00806FE0"/>
    <w:rsid w:val="008074B0"/>
    <w:rsid w:val="00811126"/>
    <w:rsid w:val="00811B49"/>
    <w:rsid w:val="00813ACE"/>
    <w:rsid w:val="008164D5"/>
    <w:rsid w:val="008223E8"/>
    <w:rsid w:val="00822C4F"/>
    <w:rsid w:val="008240DA"/>
    <w:rsid w:val="008251BC"/>
    <w:rsid w:val="00830276"/>
    <w:rsid w:val="00831AC6"/>
    <w:rsid w:val="00833885"/>
    <w:rsid w:val="00833D39"/>
    <w:rsid w:val="00833D43"/>
    <w:rsid w:val="0083476D"/>
    <w:rsid w:val="00834A5C"/>
    <w:rsid w:val="0084205B"/>
    <w:rsid w:val="00842BC1"/>
    <w:rsid w:val="00845601"/>
    <w:rsid w:val="00847918"/>
    <w:rsid w:val="00854448"/>
    <w:rsid w:val="00854D9B"/>
    <w:rsid w:val="0085572C"/>
    <w:rsid w:val="00865571"/>
    <w:rsid w:val="00866E70"/>
    <w:rsid w:val="00867F26"/>
    <w:rsid w:val="0087428A"/>
    <w:rsid w:val="00890B8C"/>
    <w:rsid w:val="008915D7"/>
    <w:rsid w:val="008946AC"/>
    <w:rsid w:val="0089603B"/>
    <w:rsid w:val="00896CAE"/>
    <w:rsid w:val="008A09C7"/>
    <w:rsid w:val="008A138E"/>
    <w:rsid w:val="008A49C0"/>
    <w:rsid w:val="008A4EB1"/>
    <w:rsid w:val="008B0EFA"/>
    <w:rsid w:val="008B175E"/>
    <w:rsid w:val="008B2054"/>
    <w:rsid w:val="008B3D56"/>
    <w:rsid w:val="008B45BE"/>
    <w:rsid w:val="008B76BB"/>
    <w:rsid w:val="008C66D1"/>
    <w:rsid w:val="008C6AB1"/>
    <w:rsid w:val="008C6D9E"/>
    <w:rsid w:val="008C7A9A"/>
    <w:rsid w:val="008D0673"/>
    <w:rsid w:val="008D20C0"/>
    <w:rsid w:val="008D389F"/>
    <w:rsid w:val="008E0E84"/>
    <w:rsid w:val="008E2F1B"/>
    <w:rsid w:val="008E48F6"/>
    <w:rsid w:val="008E53B5"/>
    <w:rsid w:val="008F1F91"/>
    <w:rsid w:val="008F28CB"/>
    <w:rsid w:val="008F4247"/>
    <w:rsid w:val="008F7281"/>
    <w:rsid w:val="009006E9"/>
    <w:rsid w:val="00901280"/>
    <w:rsid w:val="009056B2"/>
    <w:rsid w:val="00906CF9"/>
    <w:rsid w:val="009077EE"/>
    <w:rsid w:val="00910391"/>
    <w:rsid w:val="00910EDF"/>
    <w:rsid w:val="00911DB9"/>
    <w:rsid w:val="00912174"/>
    <w:rsid w:val="0091248B"/>
    <w:rsid w:val="00913194"/>
    <w:rsid w:val="00913B0C"/>
    <w:rsid w:val="00913C12"/>
    <w:rsid w:val="009163BD"/>
    <w:rsid w:val="00920C2E"/>
    <w:rsid w:val="00920FCD"/>
    <w:rsid w:val="00921676"/>
    <w:rsid w:val="00921D6A"/>
    <w:rsid w:val="00922237"/>
    <w:rsid w:val="009222C6"/>
    <w:rsid w:val="00922E41"/>
    <w:rsid w:val="0092586A"/>
    <w:rsid w:val="00926772"/>
    <w:rsid w:val="0093057C"/>
    <w:rsid w:val="00930631"/>
    <w:rsid w:val="00930899"/>
    <w:rsid w:val="00930DB5"/>
    <w:rsid w:val="009348F2"/>
    <w:rsid w:val="00934BB2"/>
    <w:rsid w:val="0093514F"/>
    <w:rsid w:val="00935343"/>
    <w:rsid w:val="00935B89"/>
    <w:rsid w:val="009365FE"/>
    <w:rsid w:val="00941DCC"/>
    <w:rsid w:val="00942242"/>
    <w:rsid w:val="00943652"/>
    <w:rsid w:val="009478B8"/>
    <w:rsid w:val="0095127F"/>
    <w:rsid w:val="009523A6"/>
    <w:rsid w:val="0095289C"/>
    <w:rsid w:val="009550B7"/>
    <w:rsid w:val="009614A8"/>
    <w:rsid w:val="00963E35"/>
    <w:rsid w:val="00970220"/>
    <w:rsid w:val="009720A0"/>
    <w:rsid w:val="00974076"/>
    <w:rsid w:val="00974E27"/>
    <w:rsid w:val="00974EC7"/>
    <w:rsid w:val="00974F30"/>
    <w:rsid w:val="009771BF"/>
    <w:rsid w:val="00983614"/>
    <w:rsid w:val="00983FF2"/>
    <w:rsid w:val="00991251"/>
    <w:rsid w:val="00992246"/>
    <w:rsid w:val="009A0CD6"/>
    <w:rsid w:val="009A12D4"/>
    <w:rsid w:val="009A1813"/>
    <w:rsid w:val="009A54D8"/>
    <w:rsid w:val="009A6A55"/>
    <w:rsid w:val="009B2431"/>
    <w:rsid w:val="009B2462"/>
    <w:rsid w:val="009B26EB"/>
    <w:rsid w:val="009B35FF"/>
    <w:rsid w:val="009B4370"/>
    <w:rsid w:val="009B52CA"/>
    <w:rsid w:val="009C15F0"/>
    <w:rsid w:val="009C3ADD"/>
    <w:rsid w:val="009C4317"/>
    <w:rsid w:val="009C5D91"/>
    <w:rsid w:val="009D09E2"/>
    <w:rsid w:val="009D0A8A"/>
    <w:rsid w:val="009D0DB6"/>
    <w:rsid w:val="009E3277"/>
    <w:rsid w:val="009E3CC1"/>
    <w:rsid w:val="009E68B9"/>
    <w:rsid w:val="009F1241"/>
    <w:rsid w:val="009F2097"/>
    <w:rsid w:val="009F4DF5"/>
    <w:rsid w:val="009F535C"/>
    <w:rsid w:val="00A00044"/>
    <w:rsid w:val="00A0068F"/>
    <w:rsid w:val="00A0612C"/>
    <w:rsid w:val="00A07E51"/>
    <w:rsid w:val="00A11474"/>
    <w:rsid w:val="00A15585"/>
    <w:rsid w:val="00A16C7A"/>
    <w:rsid w:val="00A17AB7"/>
    <w:rsid w:val="00A273CA"/>
    <w:rsid w:val="00A36328"/>
    <w:rsid w:val="00A369A8"/>
    <w:rsid w:val="00A36B12"/>
    <w:rsid w:val="00A405BD"/>
    <w:rsid w:val="00A51E3C"/>
    <w:rsid w:val="00A541E8"/>
    <w:rsid w:val="00A54AB3"/>
    <w:rsid w:val="00A55C19"/>
    <w:rsid w:val="00A56201"/>
    <w:rsid w:val="00A6350C"/>
    <w:rsid w:val="00A63925"/>
    <w:rsid w:val="00A63ED5"/>
    <w:rsid w:val="00A66071"/>
    <w:rsid w:val="00A661DC"/>
    <w:rsid w:val="00A67AE2"/>
    <w:rsid w:val="00A72AD3"/>
    <w:rsid w:val="00A743BD"/>
    <w:rsid w:val="00A74804"/>
    <w:rsid w:val="00A755AE"/>
    <w:rsid w:val="00A76D1E"/>
    <w:rsid w:val="00A8316B"/>
    <w:rsid w:val="00A844E2"/>
    <w:rsid w:val="00A8526F"/>
    <w:rsid w:val="00A85BB5"/>
    <w:rsid w:val="00A90780"/>
    <w:rsid w:val="00A91539"/>
    <w:rsid w:val="00A92FCF"/>
    <w:rsid w:val="00A930C3"/>
    <w:rsid w:val="00A942C8"/>
    <w:rsid w:val="00A966B7"/>
    <w:rsid w:val="00AA4433"/>
    <w:rsid w:val="00AA66C2"/>
    <w:rsid w:val="00AA6DD2"/>
    <w:rsid w:val="00AA754B"/>
    <w:rsid w:val="00AB314E"/>
    <w:rsid w:val="00AB38E8"/>
    <w:rsid w:val="00AB508E"/>
    <w:rsid w:val="00AB61AB"/>
    <w:rsid w:val="00AB7CFB"/>
    <w:rsid w:val="00AC02C7"/>
    <w:rsid w:val="00AC30F9"/>
    <w:rsid w:val="00AC4055"/>
    <w:rsid w:val="00AC44ED"/>
    <w:rsid w:val="00AC6317"/>
    <w:rsid w:val="00AD5D0D"/>
    <w:rsid w:val="00AD6194"/>
    <w:rsid w:val="00AD6A8E"/>
    <w:rsid w:val="00AE39EC"/>
    <w:rsid w:val="00AE55AB"/>
    <w:rsid w:val="00AF233B"/>
    <w:rsid w:val="00AF3026"/>
    <w:rsid w:val="00AF3F0C"/>
    <w:rsid w:val="00AF5548"/>
    <w:rsid w:val="00AF6A29"/>
    <w:rsid w:val="00AF779A"/>
    <w:rsid w:val="00B04640"/>
    <w:rsid w:val="00B10B68"/>
    <w:rsid w:val="00B11993"/>
    <w:rsid w:val="00B123C4"/>
    <w:rsid w:val="00B22D76"/>
    <w:rsid w:val="00B239F4"/>
    <w:rsid w:val="00B23DC8"/>
    <w:rsid w:val="00B24D80"/>
    <w:rsid w:val="00B252AF"/>
    <w:rsid w:val="00B26C51"/>
    <w:rsid w:val="00B32A85"/>
    <w:rsid w:val="00B37E36"/>
    <w:rsid w:val="00B41EE2"/>
    <w:rsid w:val="00B426CC"/>
    <w:rsid w:val="00B42C79"/>
    <w:rsid w:val="00B439CF"/>
    <w:rsid w:val="00B47A89"/>
    <w:rsid w:val="00B47B55"/>
    <w:rsid w:val="00B52313"/>
    <w:rsid w:val="00B52686"/>
    <w:rsid w:val="00B52E26"/>
    <w:rsid w:val="00B564E6"/>
    <w:rsid w:val="00B5776F"/>
    <w:rsid w:val="00B57F7E"/>
    <w:rsid w:val="00B60569"/>
    <w:rsid w:val="00B60B23"/>
    <w:rsid w:val="00B60BA0"/>
    <w:rsid w:val="00B61AB0"/>
    <w:rsid w:val="00B6594B"/>
    <w:rsid w:val="00B667F4"/>
    <w:rsid w:val="00B72597"/>
    <w:rsid w:val="00B754CA"/>
    <w:rsid w:val="00B806F2"/>
    <w:rsid w:val="00B83794"/>
    <w:rsid w:val="00B87C5A"/>
    <w:rsid w:val="00B9141D"/>
    <w:rsid w:val="00B93F06"/>
    <w:rsid w:val="00B953AC"/>
    <w:rsid w:val="00B96D8F"/>
    <w:rsid w:val="00B97C9D"/>
    <w:rsid w:val="00BA3D31"/>
    <w:rsid w:val="00BA56E9"/>
    <w:rsid w:val="00BB0C73"/>
    <w:rsid w:val="00BB596F"/>
    <w:rsid w:val="00BB5BA6"/>
    <w:rsid w:val="00BC1AB1"/>
    <w:rsid w:val="00BC1FE6"/>
    <w:rsid w:val="00BC3624"/>
    <w:rsid w:val="00BC48AC"/>
    <w:rsid w:val="00BC4AF6"/>
    <w:rsid w:val="00BD112D"/>
    <w:rsid w:val="00BD1C31"/>
    <w:rsid w:val="00BD3A4E"/>
    <w:rsid w:val="00BD4F8A"/>
    <w:rsid w:val="00BD630D"/>
    <w:rsid w:val="00BD670B"/>
    <w:rsid w:val="00BE2160"/>
    <w:rsid w:val="00BE49DF"/>
    <w:rsid w:val="00BF14A0"/>
    <w:rsid w:val="00BF317C"/>
    <w:rsid w:val="00BF350F"/>
    <w:rsid w:val="00BF3D69"/>
    <w:rsid w:val="00BF7944"/>
    <w:rsid w:val="00C01625"/>
    <w:rsid w:val="00C020F0"/>
    <w:rsid w:val="00C03B96"/>
    <w:rsid w:val="00C07DD8"/>
    <w:rsid w:val="00C10D2B"/>
    <w:rsid w:val="00C1154E"/>
    <w:rsid w:val="00C14210"/>
    <w:rsid w:val="00C221F5"/>
    <w:rsid w:val="00C2424D"/>
    <w:rsid w:val="00C250B0"/>
    <w:rsid w:val="00C2613D"/>
    <w:rsid w:val="00C2678F"/>
    <w:rsid w:val="00C269B5"/>
    <w:rsid w:val="00C27791"/>
    <w:rsid w:val="00C279F8"/>
    <w:rsid w:val="00C31B02"/>
    <w:rsid w:val="00C32202"/>
    <w:rsid w:val="00C3503D"/>
    <w:rsid w:val="00C36015"/>
    <w:rsid w:val="00C36049"/>
    <w:rsid w:val="00C40D5C"/>
    <w:rsid w:val="00C412CE"/>
    <w:rsid w:val="00C420F4"/>
    <w:rsid w:val="00C46891"/>
    <w:rsid w:val="00C51BB5"/>
    <w:rsid w:val="00C54A8E"/>
    <w:rsid w:val="00C55BF4"/>
    <w:rsid w:val="00C56A27"/>
    <w:rsid w:val="00C5781D"/>
    <w:rsid w:val="00C60077"/>
    <w:rsid w:val="00C65567"/>
    <w:rsid w:val="00C6732A"/>
    <w:rsid w:val="00C67AAF"/>
    <w:rsid w:val="00C67D8B"/>
    <w:rsid w:val="00C70267"/>
    <w:rsid w:val="00C80EBF"/>
    <w:rsid w:val="00C91A46"/>
    <w:rsid w:val="00C9453D"/>
    <w:rsid w:val="00C94CB6"/>
    <w:rsid w:val="00C95884"/>
    <w:rsid w:val="00C95DB8"/>
    <w:rsid w:val="00C9627C"/>
    <w:rsid w:val="00CA2512"/>
    <w:rsid w:val="00CA3330"/>
    <w:rsid w:val="00CA40B5"/>
    <w:rsid w:val="00CA6460"/>
    <w:rsid w:val="00CA6B66"/>
    <w:rsid w:val="00CA7521"/>
    <w:rsid w:val="00CB0A8D"/>
    <w:rsid w:val="00CB230B"/>
    <w:rsid w:val="00CB4BD9"/>
    <w:rsid w:val="00CB720F"/>
    <w:rsid w:val="00CB76D5"/>
    <w:rsid w:val="00CC0DA8"/>
    <w:rsid w:val="00CC1586"/>
    <w:rsid w:val="00CC35D3"/>
    <w:rsid w:val="00CC3963"/>
    <w:rsid w:val="00CC3E33"/>
    <w:rsid w:val="00CC5E1F"/>
    <w:rsid w:val="00CC746B"/>
    <w:rsid w:val="00CC77B8"/>
    <w:rsid w:val="00CC799E"/>
    <w:rsid w:val="00CC7C53"/>
    <w:rsid w:val="00CD47BD"/>
    <w:rsid w:val="00CD76A2"/>
    <w:rsid w:val="00CD7F07"/>
    <w:rsid w:val="00CE1204"/>
    <w:rsid w:val="00CE4EB0"/>
    <w:rsid w:val="00CF012F"/>
    <w:rsid w:val="00CF38FF"/>
    <w:rsid w:val="00CF5D27"/>
    <w:rsid w:val="00CF7BE5"/>
    <w:rsid w:val="00D05173"/>
    <w:rsid w:val="00D079A2"/>
    <w:rsid w:val="00D07DD0"/>
    <w:rsid w:val="00D11AB5"/>
    <w:rsid w:val="00D1298B"/>
    <w:rsid w:val="00D14901"/>
    <w:rsid w:val="00D14F37"/>
    <w:rsid w:val="00D15113"/>
    <w:rsid w:val="00D168AC"/>
    <w:rsid w:val="00D17871"/>
    <w:rsid w:val="00D20EE2"/>
    <w:rsid w:val="00D24269"/>
    <w:rsid w:val="00D24BC7"/>
    <w:rsid w:val="00D24EF1"/>
    <w:rsid w:val="00D3086F"/>
    <w:rsid w:val="00D31867"/>
    <w:rsid w:val="00D36373"/>
    <w:rsid w:val="00D4208E"/>
    <w:rsid w:val="00D43F5F"/>
    <w:rsid w:val="00D47134"/>
    <w:rsid w:val="00D47FD7"/>
    <w:rsid w:val="00D53377"/>
    <w:rsid w:val="00D555FB"/>
    <w:rsid w:val="00D55E7B"/>
    <w:rsid w:val="00D62B32"/>
    <w:rsid w:val="00D62E46"/>
    <w:rsid w:val="00D64650"/>
    <w:rsid w:val="00D66BCD"/>
    <w:rsid w:val="00D729D7"/>
    <w:rsid w:val="00D73D60"/>
    <w:rsid w:val="00D7418A"/>
    <w:rsid w:val="00D81264"/>
    <w:rsid w:val="00D84E59"/>
    <w:rsid w:val="00D85956"/>
    <w:rsid w:val="00D872C2"/>
    <w:rsid w:val="00D87976"/>
    <w:rsid w:val="00D936A3"/>
    <w:rsid w:val="00D942F6"/>
    <w:rsid w:val="00D9539E"/>
    <w:rsid w:val="00D96EDD"/>
    <w:rsid w:val="00D97AAA"/>
    <w:rsid w:val="00DA07E5"/>
    <w:rsid w:val="00DA1C36"/>
    <w:rsid w:val="00DA2B04"/>
    <w:rsid w:val="00DA6F6E"/>
    <w:rsid w:val="00DB1CFF"/>
    <w:rsid w:val="00DB2A57"/>
    <w:rsid w:val="00DB5C41"/>
    <w:rsid w:val="00DC14C4"/>
    <w:rsid w:val="00DC3A85"/>
    <w:rsid w:val="00DC4AF5"/>
    <w:rsid w:val="00DD02A6"/>
    <w:rsid w:val="00DD080E"/>
    <w:rsid w:val="00DD0A23"/>
    <w:rsid w:val="00DD2A64"/>
    <w:rsid w:val="00DD2B47"/>
    <w:rsid w:val="00DD3031"/>
    <w:rsid w:val="00DE1891"/>
    <w:rsid w:val="00DE336E"/>
    <w:rsid w:val="00DE5B9C"/>
    <w:rsid w:val="00DE6A10"/>
    <w:rsid w:val="00DF2B78"/>
    <w:rsid w:val="00DF368E"/>
    <w:rsid w:val="00E02968"/>
    <w:rsid w:val="00E04FBC"/>
    <w:rsid w:val="00E053D0"/>
    <w:rsid w:val="00E05D3B"/>
    <w:rsid w:val="00E1002C"/>
    <w:rsid w:val="00E10E8B"/>
    <w:rsid w:val="00E14EF6"/>
    <w:rsid w:val="00E15604"/>
    <w:rsid w:val="00E16AC4"/>
    <w:rsid w:val="00E20237"/>
    <w:rsid w:val="00E25BC9"/>
    <w:rsid w:val="00E30897"/>
    <w:rsid w:val="00E3195F"/>
    <w:rsid w:val="00E35E22"/>
    <w:rsid w:val="00E37481"/>
    <w:rsid w:val="00E40337"/>
    <w:rsid w:val="00E40796"/>
    <w:rsid w:val="00E426A9"/>
    <w:rsid w:val="00E42DD8"/>
    <w:rsid w:val="00E436DD"/>
    <w:rsid w:val="00E43F57"/>
    <w:rsid w:val="00E46BB5"/>
    <w:rsid w:val="00E47FF3"/>
    <w:rsid w:val="00E528A2"/>
    <w:rsid w:val="00E57CEA"/>
    <w:rsid w:val="00E60125"/>
    <w:rsid w:val="00E643BF"/>
    <w:rsid w:val="00E64BA9"/>
    <w:rsid w:val="00E711EA"/>
    <w:rsid w:val="00E72043"/>
    <w:rsid w:val="00E724D2"/>
    <w:rsid w:val="00E726BE"/>
    <w:rsid w:val="00E72C9E"/>
    <w:rsid w:val="00E77B04"/>
    <w:rsid w:val="00E82A6A"/>
    <w:rsid w:val="00E83B74"/>
    <w:rsid w:val="00E8615E"/>
    <w:rsid w:val="00E8628C"/>
    <w:rsid w:val="00E86FD8"/>
    <w:rsid w:val="00E90030"/>
    <w:rsid w:val="00E91449"/>
    <w:rsid w:val="00E92984"/>
    <w:rsid w:val="00E959F5"/>
    <w:rsid w:val="00E95B07"/>
    <w:rsid w:val="00E96132"/>
    <w:rsid w:val="00E964B1"/>
    <w:rsid w:val="00EA01BA"/>
    <w:rsid w:val="00EA2338"/>
    <w:rsid w:val="00EB0DBE"/>
    <w:rsid w:val="00EB1D62"/>
    <w:rsid w:val="00EB202F"/>
    <w:rsid w:val="00EB551D"/>
    <w:rsid w:val="00EB72DB"/>
    <w:rsid w:val="00EC5BC8"/>
    <w:rsid w:val="00EC70F0"/>
    <w:rsid w:val="00ED1C6C"/>
    <w:rsid w:val="00ED1E13"/>
    <w:rsid w:val="00ED2DE1"/>
    <w:rsid w:val="00EE152F"/>
    <w:rsid w:val="00EE30A6"/>
    <w:rsid w:val="00EE3489"/>
    <w:rsid w:val="00EE3801"/>
    <w:rsid w:val="00EE4103"/>
    <w:rsid w:val="00EE5699"/>
    <w:rsid w:val="00EE5D5E"/>
    <w:rsid w:val="00EF0C33"/>
    <w:rsid w:val="00EF1102"/>
    <w:rsid w:val="00F033D7"/>
    <w:rsid w:val="00F047AC"/>
    <w:rsid w:val="00F06A0D"/>
    <w:rsid w:val="00F1641E"/>
    <w:rsid w:val="00F17374"/>
    <w:rsid w:val="00F17CF3"/>
    <w:rsid w:val="00F20893"/>
    <w:rsid w:val="00F21E3C"/>
    <w:rsid w:val="00F229E6"/>
    <w:rsid w:val="00F24348"/>
    <w:rsid w:val="00F313FF"/>
    <w:rsid w:val="00F31541"/>
    <w:rsid w:val="00F3177B"/>
    <w:rsid w:val="00F3186A"/>
    <w:rsid w:val="00F341DC"/>
    <w:rsid w:val="00F363AC"/>
    <w:rsid w:val="00F36E5E"/>
    <w:rsid w:val="00F4075A"/>
    <w:rsid w:val="00F41CDE"/>
    <w:rsid w:val="00F4520A"/>
    <w:rsid w:val="00F45457"/>
    <w:rsid w:val="00F53704"/>
    <w:rsid w:val="00F5426A"/>
    <w:rsid w:val="00F603BE"/>
    <w:rsid w:val="00F6308A"/>
    <w:rsid w:val="00F648F7"/>
    <w:rsid w:val="00F66384"/>
    <w:rsid w:val="00F71FEB"/>
    <w:rsid w:val="00F75118"/>
    <w:rsid w:val="00F75A9C"/>
    <w:rsid w:val="00F778E8"/>
    <w:rsid w:val="00F81786"/>
    <w:rsid w:val="00F830E1"/>
    <w:rsid w:val="00F84861"/>
    <w:rsid w:val="00F86A09"/>
    <w:rsid w:val="00F960B8"/>
    <w:rsid w:val="00F97D02"/>
    <w:rsid w:val="00FA361C"/>
    <w:rsid w:val="00FA6D01"/>
    <w:rsid w:val="00FB0D90"/>
    <w:rsid w:val="00FB0F1C"/>
    <w:rsid w:val="00FB2A9A"/>
    <w:rsid w:val="00FB3392"/>
    <w:rsid w:val="00FB50ED"/>
    <w:rsid w:val="00FB5DDE"/>
    <w:rsid w:val="00FB74B0"/>
    <w:rsid w:val="00FC3B8F"/>
    <w:rsid w:val="00FC78B9"/>
    <w:rsid w:val="00FC7B8E"/>
    <w:rsid w:val="00FD5586"/>
    <w:rsid w:val="00FE62F1"/>
    <w:rsid w:val="00FE688B"/>
    <w:rsid w:val="00FE7F4B"/>
    <w:rsid w:val="00FF41BD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73902"/>
  <w15:docId w15:val="{8C4F6006-1E84-4956-982D-8A6FD456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29E6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890B8C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90B8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90B8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890B8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90B8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90B8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90B8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90B8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90B8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00E7"/>
    <w:rPr>
      <w:u w:val="single"/>
    </w:rPr>
  </w:style>
  <w:style w:type="paragraph" w:customStyle="1" w:styleId="HeaderFooter">
    <w:name w:val="Header &amp; Footer"/>
    <w:rsid w:val="005D00E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5D00E7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5D00E7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5D00E7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5D00E7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5D00E7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617EF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617E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17EF1"/>
    <w:rPr>
      <w:sz w:val="24"/>
      <w:szCs w:val="24"/>
      <w:lang w:val="en-US" w:eastAsia="en-US"/>
    </w:rPr>
  </w:style>
  <w:style w:type="paragraph" w:customStyle="1" w:styleId="BodyText1">
    <w:name w:val="Body Text1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linija">
    <w:name w:val="linija"/>
    <w:basedOn w:val="Normal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5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890B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character" w:customStyle="1" w:styleId="Heading1Char">
    <w:name w:val="Heading 1 Char"/>
    <w:aliases w:val="Diagrama Char"/>
    <w:basedOn w:val="DefaultParagraphFont"/>
    <w:link w:val="Heading1"/>
    <w:rsid w:val="00890B8C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90B8C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90B8C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"/>
    <w:basedOn w:val="DefaultParagraphFont"/>
    <w:link w:val="Heading4"/>
    <w:rsid w:val="00890B8C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rsid w:val="00890B8C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rsid w:val="00890B8C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rsid w:val="00890B8C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rsid w:val="00890B8C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rsid w:val="00890B8C"/>
    <w:rPr>
      <w:rFonts w:eastAsia="Times New Roman"/>
      <w:sz w:val="40"/>
      <w:bdr w:val="none" w:sz="0" w:space="0" w:color="auto"/>
    </w:rPr>
  </w:style>
  <w:style w:type="paragraph" w:styleId="BodyText3">
    <w:name w:val="Body Text 3"/>
    <w:basedOn w:val="Normal"/>
    <w:link w:val="BodyText3Char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890B8C"/>
    <w:rPr>
      <w:rFonts w:eastAsia="Times New Roman"/>
      <w:sz w:val="24"/>
      <w:bdr w:val="none" w:sz="0" w:space="0" w:color="auto"/>
    </w:rPr>
  </w:style>
  <w:style w:type="paragraph" w:styleId="NoSpacing">
    <w:name w:val="No Spacing"/>
    <w:link w:val="NoSpacingChar"/>
    <w:uiPriority w:val="1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72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BC1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251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styleId="Strong">
    <w:name w:val="Strong"/>
    <w:uiPriority w:val="99"/>
    <w:qFormat/>
    <w:rsid w:val="000E305E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0E305E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E20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st">
    <w:name w:val="st"/>
    <w:uiPriority w:val="99"/>
    <w:rsid w:val="00CD7F07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CD7F0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9436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6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A7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6637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Default">
    <w:name w:val="Default"/>
    <w:uiPriority w:val="99"/>
    <w:rsid w:val="00D11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24"/>
    <w:rPr>
      <w:b/>
      <w:bCs/>
      <w:lang w:val="en-US" w:eastAsia="en-US"/>
    </w:rPr>
  </w:style>
  <w:style w:type="numbering" w:customStyle="1" w:styleId="Style1">
    <w:name w:val="Style1"/>
    <w:uiPriority w:val="99"/>
    <w:rsid w:val="008F4247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385D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w">
    <w:name w:val="w"/>
    <w:basedOn w:val="DefaultParagraphFont"/>
    <w:rsid w:val="00F603BE"/>
  </w:style>
  <w:style w:type="paragraph" w:customStyle="1" w:styleId="xmsonormal">
    <w:name w:val="x_msonormal"/>
    <w:basedOn w:val="Normal"/>
    <w:rsid w:val="00434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Bodytext0">
    <w:name w:val="Body text_"/>
    <w:basedOn w:val="DefaultParagraphFont"/>
    <w:link w:val="Pagrindinistekstas2"/>
    <w:rsid w:val="003B5359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3B5359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3B53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580"/>
    </w:pPr>
    <w:rPr>
      <w:rFonts w:eastAsia="Times New Roman"/>
      <w:sz w:val="20"/>
      <w:szCs w:val="20"/>
      <w:lang w:val="lt-LT" w:eastAsia="lt-LT"/>
    </w:rPr>
  </w:style>
  <w:style w:type="paragraph" w:styleId="BlockText">
    <w:name w:val="Block Text"/>
    <w:basedOn w:val="Normal"/>
    <w:rsid w:val="004135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72" w:right="-108" w:hanging="180"/>
    </w:pPr>
    <w:rPr>
      <w:rFonts w:eastAsia="Times New Roman"/>
      <w:bdr w:val="none" w:sz="0" w:space="0" w:color="auto"/>
      <w:lang w:val="en-GB"/>
    </w:rPr>
  </w:style>
  <w:style w:type="character" w:styleId="PageNumber">
    <w:name w:val="page number"/>
    <w:basedOn w:val="DefaultParagraphFont"/>
    <w:rsid w:val="004135EB"/>
  </w:style>
  <w:style w:type="paragraph" w:customStyle="1" w:styleId="TOCHeading1">
    <w:name w:val="TOC Heading1"/>
    <w:basedOn w:val="Normal"/>
    <w:next w:val="Normal"/>
    <w:rsid w:val="002029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jc w:val="center"/>
    </w:pPr>
    <w:rPr>
      <w:rFonts w:eastAsia="Times New Roman"/>
      <w:b/>
      <w:sz w:val="22"/>
      <w:szCs w:val="20"/>
      <w:bdr w:val="none" w:sz="0" w:space="0" w:color="auto"/>
      <w:lang w:val="lt-LT" w:eastAsia="lt-LT"/>
    </w:rPr>
  </w:style>
  <w:style w:type="character" w:customStyle="1" w:styleId="shorttext">
    <w:name w:val="short_text"/>
    <w:rsid w:val="00572889"/>
  </w:style>
  <w:style w:type="paragraph" w:customStyle="1" w:styleId="prastasis1">
    <w:name w:val="Įprastasis1"/>
    <w:rsid w:val="00AE55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Mangal"/>
      <w:sz w:val="24"/>
      <w:szCs w:val="24"/>
      <w:bdr w:val="none" w:sz="0" w:space="0" w:color="auto"/>
      <w:lang w:eastAsia="hi-IN" w:bidi="hi-IN"/>
    </w:rPr>
  </w:style>
  <w:style w:type="character" w:customStyle="1" w:styleId="Numatytasispastraiposriftas1">
    <w:name w:val="Numatytasis pastraipos šriftas1"/>
    <w:rsid w:val="00AE55AB"/>
  </w:style>
  <w:style w:type="character" w:customStyle="1" w:styleId="Bodytext10pt">
    <w:name w:val="Body text + 10 pt"/>
    <w:rsid w:val="002A5A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/>
    </w:rPr>
  </w:style>
  <w:style w:type="table" w:customStyle="1" w:styleId="TableGrid0">
    <w:name w:val="TableGrid"/>
    <w:rsid w:val="002A5A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slt-doc-title-itself">
    <w:name w:val="xslt-doc-title-itself"/>
    <w:basedOn w:val="DefaultParagraphFont"/>
    <w:rsid w:val="0020049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04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049A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2004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0049A"/>
    <w:rPr>
      <w:sz w:val="24"/>
      <w:szCs w:val="24"/>
      <w:lang w:val="en-US" w:eastAsia="en-US"/>
    </w:rPr>
  </w:style>
  <w:style w:type="paragraph" w:customStyle="1" w:styleId="Betarp1">
    <w:name w:val="Be tarpų1"/>
    <w:qFormat/>
    <w:rsid w:val="00FF4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Calibri"/>
      <w:bdr w:val="none" w:sz="0" w:space="0" w:color="auto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6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63AC"/>
    <w:rPr>
      <w:sz w:val="16"/>
      <w:szCs w:val="16"/>
      <w:lang w:val="en-US" w:eastAsia="en-US"/>
    </w:rPr>
  </w:style>
  <w:style w:type="table" w:customStyle="1" w:styleId="prastojilentel1">
    <w:name w:val="Įprastoji lentelė1"/>
    <w:uiPriority w:val="99"/>
    <w:semiHidden/>
    <w:rsid w:val="00524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locked/>
    <w:rsid w:val="00DE1891"/>
    <w:rPr>
      <w:rFonts w:eastAsia="Times New Roman"/>
      <w:sz w:val="24"/>
      <w:bdr w:val="none" w:sz="0" w:space="0" w:color="auto"/>
      <w:lang w:eastAsia="ar-SA"/>
    </w:rPr>
  </w:style>
  <w:style w:type="character" w:customStyle="1" w:styleId="Bodytext8">
    <w:name w:val="Body text + 8"/>
    <w:aliases w:val="5 pt,Not Bold"/>
    <w:basedOn w:val="DefaultParagraphFont"/>
    <w:rsid w:val="00F229E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t-LT"/>
    </w:rPr>
  </w:style>
  <w:style w:type="character" w:customStyle="1" w:styleId="NoSpacingChar">
    <w:name w:val="No Spacing Char"/>
    <w:basedOn w:val="DefaultParagraphFont"/>
    <w:link w:val="NoSpacing"/>
    <w:uiPriority w:val="1"/>
    <w:rsid w:val="00D81264"/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0AF2-77E0-4C98-BB5F-3B1DFC0B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DAEDA-F4A4-46DA-8D14-BF9E55BC6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511CD-775D-487B-9A66-6DB72ADC9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694F5-52D9-4146-A86F-FCE7835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8321</Words>
  <Characters>4743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Gauronskas</dc:creator>
  <cp:lastModifiedBy>Neringa Peleckienė</cp:lastModifiedBy>
  <cp:revision>2</cp:revision>
  <dcterms:created xsi:type="dcterms:W3CDTF">2025-06-17T10:20:00Z</dcterms:created>
  <dcterms:modified xsi:type="dcterms:W3CDTF">2025-06-17T10:20:00Z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