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FFBD" w14:textId="77777777" w:rsidR="0082127F" w:rsidRDefault="0082127F" w:rsidP="0082127F">
      <w:pPr>
        <w:autoSpaceDE w:val="0"/>
        <w:autoSpaceDN w:val="0"/>
        <w:adjustRightInd w:val="0"/>
        <w:jc w:val="center"/>
        <w:outlineLvl w:val="0"/>
        <w:rPr>
          <w:b/>
          <w:bCs/>
          <w:caps/>
          <w:sz w:val="24"/>
          <w:szCs w:val="24"/>
        </w:rPr>
      </w:pPr>
    </w:p>
    <w:p w14:paraId="1182E4C8" w14:textId="6E7856F3" w:rsidR="0082127F" w:rsidRDefault="0082127F" w:rsidP="0082127F">
      <w:pPr>
        <w:autoSpaceDE w:val="0"/>
        <w:autoSpaceDN w:val="0"/>
        <w:adjustRightInd w:val="0"/>
        <w:jc w:val="center"/>
        <w:outlineLvl w:val="0"/>
        <w:rPr>
          <w:b/>
          <w:bCs/>
          <w:caps/>
          <w:sz w:val="24"/>
          <w:szCs w:val="24"/>
        </w:rPr>
      </w:pPr>
      <w:r>
        <w:rPr>
          <w:b/>
          <w:bCs/>
          <w:caps/>
          <w:sz w:val="24"/>
          <w:szCs w:val="24"/>
        </w:rPr>
        <w:t xml:space="preserve">rangos sutartis </w:t>
      </w:r>
    </w:p>
    <w:p w14:paraId="658F8E71" w14:textId="77777777" w:rsidR="0082127F" w:rsidRDefault="0082127F" w:rsidP="0082127F">
      <w:pPr>
        <w:autoSpaceDE w:val="0"/>
        <w:autoSpaceDN w:val="0"/>
        <w:adjustRightInd w:val="0"/>
        <w:jc w:val="center"/>
        <w:outlineLvl w:val="0"/>
        <w:rPr>
          <w:b/>
          <w:bCs/>
          <w:caps/>
          <w:sz w:val="24"/>
          <w:szCs w:val="24"/>
        </w:rPr>
      </w:pPr>
    </w:p>
    <w:p w14:paraId="4F587152" w14:textId="77777777" w:rsidR="0082127F" w:rsidRDefault="0082127F" w:rsidP="0082127F">
      <w:pPr>
        <w:autoSpaceDE w:val="0"/>
        <w:autoSpaceDN w:val="0"/>
        <w:adjustRightInd w:val="0"/>
        <w:jc w:val="center"/>
        <w:rPr>
          <w:sz w:val="24"/>
          <w:szCs w:val="24"/>
        </w:rPr>
      </w:pPr>
      <w:r>
        <w:rPr>
          <w:sz w:val="24"/>
          <w:szCs w:val="24"/>
        </w:rPr>
        <w:t>2023 m. ______________  __ d.</w:t>
      </w:r>
    </w:p>
    <w:p w14:paraId="0F0042B0" w14:textId="77777777" w:rsidR="0082127F" w:rsidRDefault="0082127F" w:rsidP="0082127F">
      <w:pPr>
        <w:jc w:val="center"/>
        <w:rPr>
          <w:sz w:val="24"/>
          <w:szCs w:val="24"/>
        </w:rPr>
      </w:pPr>
      <w:r>
        <w:rPr>
          <w:sz w:val="24"/>
          <w:szCs w:val="24"/>
        </w:rPr>
        <w:t>Panevėžys</w:t>
      </w:r>
    </w:p>
    <w:p w14:paraId="180B22FF" w14:textId="77777777" w:rsidR="0082127F" w:rsidRDefault="0082127F" w:rsidP="0082127F">
      <w:pPr>
        <w:jc w:val="center"/>
        <w:rPr>
          <w:sz w:val="24"/>
          <w:szCs w:val="24"/>
        </w:rPr>
      </w:pPr>
    </w:p>
    <w:p w14:paraId="7E4A47EE" w14:textId="23EF7D4D" w:rsidR="0082127F" w:rsidRPr="00C14DFD" w:rsidRDefault="0082127F" w:rsidP="0082127F">
      <w:pPr>
        <w:ind w:firstLine="720"/>
        <w:jc w:val="both"/>
        <w:rPr>
          <w:sz w:val="24"/>
          <w:szCs w:val="24"/>
          <w:lang w:eastAsia="lt-LT"/>
        </w:rPr>
      </w:pPr>
      <w:r w:rsidRPr="00C14DFD">
        <w:rPr>
          <w:b/>
          <w:sz w:val="24"/>
          <w:szCs w:val="24"/>
          <w:lang w:eastAsia="lt-LT"/>
        </w:rPr>
        <w:t>Panevėžio miesto savivaldybės administracija</w:t>
      </w:r>
      <w:r w:rsidRPr="00C14DFD">
        <w:rPr>
          <w:i/>
          <w:sz w:val="24"/>
          <w:szCs w:val="24"/>
          <w:lang w:eastAsia="lt-LT"/>
        </w:rPr>
        <w:t>,</w:t>
      </w:r>
      <w:r w:rsidRPr="00C14DFD">
        <w:rPr>
          <w:sz w:val="24"/>
          <w:szCs w:val="24"/>
          <w:lang w:eastAsia="lt-LT"/>
        </w:rPr>
        <w:t xml:space="preserve"> juridinio asmens kodas 288724610, kurio</w:t>
      </w:r>
      <w:r>
        <w:rPr>
          <w:sz w:val="24"/>
          <w:szCs w:val="24"/>
          <w:lang w:eastAsia="lt-LT"/>
        </w:rPr>
        <w:t>s</w:t>
      </w:r>
      <w:r w:rsidRPr="00C14DFD">
        <w:rPr>
          <w:sz w:val="24"/>
          <w:szCs w:val="24"/>
          <w:lang w:eastAsia="lt-LT"/>
        </w:rPr>
        <w:t xml:space="preserve"> registruota buveinė yra Laisvės a. 20, Panevėžys</w:t>
      </w:r>
      <w:r w:rsidRPr="00C14DFD">
        <w:rPr>
          <w:bCs/>
          <w:sz w:val="24"/>
          <w:szCs w:val="24"/>
          <w:lang w:eastAsia="lt-LT"/>
        </w:rPr>
        <w:t xml:space="preserve">, </w:t>
      </w:r>
      <w:r w:rsidRPr="00C14DFD">
        <w:rPr>
          <w:sz w:val="24"/>
          <w:szCs w:val="24"/>
          <w:lang w:eastAsia="lt-LT"/>
        </w:rPr>
        <w:t>atstovauj</w:t>
      </w:r>
      <w:r w:rsidRPr="00D1099F">
        <w:rPr>
          <w:sz w:val="24"/>
          <w:szCs w:val="24"/>
          <w:lang w:eastAsia="lt-LT"/>
        </w:rPr>
        <w:t xml:space="preserve">ama </w:t>
      </w:r>
      <w:r w:rsidR="008461E5" w:rsidRPr="00C24D46">
        <w:rPr>
          <w:sz w:val="24"/>
          <w:szCs w:val="24"/>
          <w:lang w:eastAsia="lt-LT"/>
        </w:rPr>
        <w:t xml:space="preserve">Panevėžio miesto savivaldybės administracijos </w:t>
      </w:r>
      <w:r w:rsidR="008461E5">
        <w:rPr>
          <w:sz w:val="24"/>
          <w:szCs w:val="24"/>
          <w:lang w:eastAsia="lt-LT"/>
        </w:rPr>
        <w:t xml:space="preserve">direktoriaus </w:t>
      </w:r>
      <w:r w:rsidR="008461E5" w:rsidRPr="00C24D46">
        <w:rPr>
          <w:sz w:val="24"/>
          <w:szCs w:val="24"/>
          <w:lang w:eastAsia="lt-LT"/>
        </w:rPr>
        <w:t>Tomo Juknos, veikiančio (-ios) pagal Panevėžio miesto savivaldybės administracijos nuostatus, patvirtintus 2023 m. kovo 22 d. Panevėžio miesto savivaldybės tarybos sprendimu Nr. 1-81,</w:t>
      </w:r>
      <w:r w:rsidRPr="00D1099F">
        <w:t xml:space="preserve"> </w:t>
      </w:r>
      <w:r w:rsidRPr="00D1099F">
        <w:rPr>
          <w:iCs/>
          <w:sz w:val="24"/>
          <w:szCs w:val="24"/>
          <w:lang w:eastAsia="lt-LT"/>
        </w:rPr>
        <w:t>(</w:t>
      </w:r>
      <w:r w:rsidRPr="00C14DFD">
        <w:rPr>
          <w:sz w:val="24"/>
          <w:szCs w:val="24"/>
          <w:lang w:eastAsia="lt-LT"/>
        </w:rPr>
        <w:t xml:space="preserve">toliau </w:t>
      </w:r>
      <w:r w:rsidRPr="00C14DFD">
        <w:rPr>
          <w:sz w:val="24"/>
          <w:szCs w:val="24"/>
          <w:lang w:eastAsia="lt-LT"/>
        </w:rPr>
        <w:sym w:font="Symbol" w:char="F02D"/>
      </w:r>
      <w:r w:rsidRPr="00C14DFD">
        <w:rPr>
          <w:sz w:val="24"/>
          <w:szCs w:val="24"/>
          <w:lang w:eastAsia="lt-LT"/>
        </w:rPr>
        <w:t xml:space="preserve"> </w:t>
      </w:r>
      <w:r w:rsidRPr="00C14DFD">
        <w:rPr>
          <w:bCs/>
          <w:sz w:val="24"/>
          <w:szCs w:val="24"/>
          <w:lang w:eastAsia="lt-LT"/>
        </w:rPr>
        <w:t>Užsakovas)</w:t>
      </w:r>
      <w:r w:rsidRPr="00C14DFD">
        <w:rPr>
          <w:sz w:val="24"/>
          <w:szCs w:val="24"/>
          <w:lang w:eastAsia="lt-LT"/>
        </w:rPr>
        <w:t xml:space="preserve"> ir</w:t>
      </w:r>
    </w:p>
    <w:p w14:paraId="02B6779E" w14:textId="468E4578" w:rsidR="0082127F" w:rsidRPr="005F030D" w:rsidRDefault="005F030D" w:rsidP="005F030D">
      <w:pPr>
        <w:autoSpaceDE w:val="0"/>
        <w:autoSpaceDN w:val="0"/>
        <w:adjustRightInd w:val="0"/>
        <w:ind w:firstLine="720"/>
        <w:jc w:val="both"/>
        <w:rPr>
          <w:bCs/>
          <w:sz w:val="24"/>
          <w:szCs w:val="24"/>
          <w:lang w:eastAsia="lt-LT"/>
        </w:rPr>
      </w:pPr>
      <w:r w:rsidRPr="005F030D">
        <w:rPr>
          <w:b/>
          <w:sz w:val="24"/>
          <w:szCs w:val="24"/>
          <w:lang w:eastAsia="lt-LT"/>
        </w:rPr>
        <w:t>UAB „Avestris“</w:t>
      </w:r>
      <w:r w:rsidRPr="005F030D">
        <w:rPr>
          <w:bCs/>
          <w:sz w:val="24"/>
          <w:szCs w:val="24"/>
          <w:lang w:eastAsia="lt-LT"/>
        </w:rPr>
        <w:t xml:space="preserve"> </w:t>
      </w:r>
      <w:r w:rsidR="0082127F" w:rsidRPr="005F030D">
        <w:rPr>
          <w:bCs/>
          <w:sz w:val="24"/>
          <w:szCs w:val="24"/>
          <w:lang w:eastAsia="lt-LT"/>
        </w:rPr>
        <w:t xml:space="preserve">pagal Lietuvos Respublikos įstatymus įsteigta ir veikianti įmonė, juridinio asmens kodas </w:t>
      </w:r>
      <w:r w:rsidRPr="005F030D">
        <w:rPr>
          <w:bCs/>
          <w:sz w:val="24"/>
          <w:szCs w:val="24"/>
          <w:lang w:eastAsia="lt-LT"/>
        </w:rPr>
        <w:t xml:space="preserve">302329684, </w:t>
      </w:r>
      <w:r w:rsidR="0082127F" w:rsidRPr="005F030D">
        <w:rPr>
          <w:bCs/>
          <w:sz w:val="24"/>
          <w:szCs w:val="24"/>
          <w:lang w:eastAsia="lt-LT"/>
        </w:rPr>
        <w:t xml:space="preserve">kurios registruota buveinė yra </w:t>
      </w:r>
      <w:r w:rsidRPr="005F030D">
        <w:rPr>
          <w:bCs/>
          <w:sz w:val="24"/>
          <w:szCs w:val="24"/>
          <w:lang w:eastAsia="lt-LT"/>
        </w:rPr>
        <w:t>Ąžuolų g. 32, Panevėžys</w:t>
      </w:r>
      <w:r w:rsidR="0082127F" w:rsidRPr="005F030D">
        <w:rPr>
          <w:bCs/>
          <w:sz w:val="24"/>
          <w:szCs w:val="24"/>
          <w:lang w:eastAsia="lt-LT"/>
        </w:rPr>
        <w:t xml:space="preserve">, duomenys apie bendrovę kaupiami ir saugomi </w:t>
      </w:r>
      <w:r w:rsidRPr="005F030D">
        <w:rPr>
          <w:bCs/>
          <w:sz w:val="24"/>
          <w:szCs w:val="24"/>
          <w:lang w:eastAsia="lt-LT"/>
        </w:rPr>
        <w:t xml:space="preserve">Lietuvos Respublikos juridinių asmenų registre, </w:t>
      </w:r>
      <w:r w:rsidR="0082127F" w:rsidRPr="005F030D">
        <w:rPr>
          <w:bCs/>
          <w:sz w:val="24"/>
          <w:szCs w:val="24"/>
          <w:lang w:eastAsia="lt-LT"/>
        </w:rPr>
        <w:t xml:space="preserve">atstovaujama </w:t>
      </w:r>
      <w:r w:rsidRPr="005F030D">
        <w:rPr>
          <w:bCs/>
          <w:sz w:val="24"/>
          <w:szCs w:val="24"/>
          <w:lang w:eastAsia="lt-LT"/>
        </w:rPr>
        <w:t xml:space="preserve">direktoriaus, Dainiaus Cirankos, veikiančio (-ios) pagal bendrovės įstatus </w:t>
      </w:r>
      <w:r w:rsidR="0082127F" w:rsidRPr="005F030D">
        <w:rPr>
          <w:bCs/>
          <w:sz w:val="24"/>
          <w:szCs w:val="24"/>
          <w:lang w:eastAsia="lt-LT"/>
        </w:rPr>
        <w:t xml:space="preserve">(toliau </w:t>
      </w:r>
      <w:r w:rsidR="0082127F" w:rsidRPr="005F030D">
        <w:rPr>
          <w:bCs/>
          <w:sz w:val="24"/>
          <w:szCs w:val="24"/>
          <w:lang w:eastAsia="lt-LT"/>
        </w:rPr>
        <w:sym w:font="Symbol" w:char="F02D"/>
      </w:r>
      <w:r w:rsidR="0082127F" w:rsidRPr="005F030D">
        <w:rPr>
          <w:bCs/>
          <w:sz w:val="24"/>
          <w:szCs w:val="24"/>
          <w:lang w:eastAsia="lt-LT"/>
        </w:rPr>
        <w:t xml:space="preserve"> Rangovas),</w:t>
      </w:r>
    </w:p>
    <w:p w14:paraId="2D178925" w14:textId="77777777" w:rsidR="0082127F" w:rsidRPr="00C14DFD" w:rsidRDefault="0082127F" w:rsidP="0082127F">
      <w:pPr>
        <w:autoSpaceDE w:val="0"/>
        <w:autoSpaceDN w:val="0"/>
        <w:adjustRightInd w:val="0"/>
        <w:ind w:firstLine="720"/>
        <w:jc w:val="both"/>
        <w:rPr>
          <w:sz w:val="24"/>
          <w:szCs w:val="24"/>
          <w:lang w:eastAsia="lt-LT"/>
        </w:rPr>
      </w:pPr>
      <w:r w:rsidRPr="00C14DFD">
        <w:rPr>
          <w:bCs/>
          <w:sz w:val="24"/>
          <w:szCs w:val="24"/>
          <w:lang w:eastAsia="lt-LT"/>
        </w:rPr>
        <w:t xml:space="preserve">toliau kartu vadinami Šalimis, o kiekvienas atskirai – Šalimi, </w:t>
      </w:r>
      <w:r w:rsidRPr="00C14DFD">
        <w:rPr>
          <w:sz w:val="24"/>
          <w:szCs w:val="24"/>
          <w:lang w:eastAsia="lt-LT"/>
        </w:rPr>
        <w:t xml:space="preserve">sudarėme šią sutartį (toliau </w:t>
      </w:r>
      <w:r>
        <w:rPr>
          <w:sz w:val="24"/>
          <w:szCs w:val="24"/>
          <w:lang w:eastAsia="lt-LT"/>
        </w:rPr>
        <w:t>–</w:t>
      </w:r>
      <w:r w:rsidRPr="00C14DFD">
        <w:rPr>
          <w:sz w:val="24"/>
          <w:szCs w:val="24"/>
          <w:lang w:eastAsia="lt-LT"/>
        </w:rPr>
        <w:t xml:space="preserve"> Sutartis), kurioje susitariame:</w:t>
      </w:r>
    </w:p>
    <w:p w14:paraId="7AF51261" w14:textId="77777777" w:rsidR="0082127F" w:rsidRDefault="0082127F" w:rsidP="0082127F">
      <w:pPr>
        <w:ind w:firstLine="720"/>
        <w:jc w:val="both"/>
        <w:rPr>
          <w:sz w:val="24"/>
          <w:szCs w:val="24"/>
        </w:rPr>
      </w:pPr>
    </w:p>
    <w:p w14:paraId="26CEFE17" w14:textId="77777777" w:rsidR="0082127F" w:rsidRDefault="0082127F" w:rsidP="0082127F">
      <w:pPr>
        <w:numPr>
          <w:ilvl w:val="0"/>
          <w:numId w:val="1"/>
        </w:numPr>
        <w:tabs>
          <w:tab w:val="clear" w:pos="4560"/>
          <w:tab w:val="left" w:pos="360"/>
        </w:tabs>
        <w:ind w:left="0" w:firstLine="0"/>
        <w:rPr>
          <w:b/>
          <w:bCs/>
          <w:sz w:val="24"/>
          <w:szCs w:val="24"/>
        </w:rPr>
      </w:pPr>
      <w:r>
        <w:rPr>
          <w:b/>
          <w:bCs/>
          <w:sz w:val="24"/>
          <w:szCs w:val="24"/>
        </w:rPr>
        <w:t>BENDROSIOS NUOSTATOS</w:t>
      </w:r>
    </w:p>
    <w:p w14:paraId="6DF66CBA" w14:textId="77777777" w:rsidR="0082127F" w:rsidRDefault="0082127F" w:rsidP="0082127F">
      <w:pPr>
        <w:tabs>
          <w:tab w:val="left" w:pos="360"/>
        </w:tabs>
        <w:rPr>
          <w:b/>
          <w:bCs/>
          <w:sz w:val="24"/>
          <w:szCs w:val="24"/>
        </w:rPr>
      </w:pPr>
    </w:p>
    <w:p w14:paraId="21B61A80" w14:textId="77777777" w:rsidR="0082127F" w:rsidRDefault="0082127F" w:rsidP="0082127F">
      <w:pPr>
        <w:numPr>
          <w:ilvl w:val="1"/>
          <w:numId w:val="1"/>
        </w:numPr>
        <w:tabs>
          <w:tab w:val="clear" w:pos="1512"/>
          <w:tab w:val="left" w:pos="567"/>
        </w:tabs>
        <w:ind w:left="0" w:firstLine="0"/>
        <w:jc w:val="both"/>
        <w:rPr>
          <w:bCs/>
          <w:sz w:val="24"/>
          <w:szCs w:val="24"/>
        </w:rPr>
      </w:pPr>
      <w:r>
        <w:rPr>
          <w:bCs/>
          <w:sz w:val="24"/>
          <w:szCs w:val="24"/>
        </w:rPr>
        <w:t>Sutartyje vartojamos sąvokos atitinka sąvokas, vartojamas Lietuvos Respublikos civiliniame kodekse, Lietuvos Respublikos statybos ir Lietuvos Respublikos viešųjų pirkimų įstatymuose.</w:t>
      </w:r>
    </w:p>
    <w:p w14:paraId="62236EF3" w14:textId="77777777" w:rsidR="0082127F" w:rsidRPr="00154045" w:rsidRDefault="0082127F" w:rsidP="0082127F">
      <w:pPr>
        <w:numPr>
          <w:ilvl w:val="1"/>
          <w:numId w:val="1"/>
        </w:numPr>
        <w:tabs>
          <w:tab w:val="clear" w:pos="1512"/>
          <w:tab w:val="left" w:pos="567"/>
        </w:tabs>
        <w:ind w:left="0" w:firstLine="0"/>
        <w:jc w:val="both"/>
        <w:rPr>
          <w:sz w:val="24"/>
          <w:szCs w:val="24"/>
        </w:rPr>
      </w:pPr>
      <w:r w:rsidRPr="00154045">
        <w:rPr>
          <w:sz w:val="24"/>
          <w:szCs w:val="24"/>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046440F0" w14:textId="77777777" w:rsidR="0082127F" w:rsidRDefault="0082127F" w:rsidP="0082127F">
      <w:pPr>
        <w:tabs>
          <w:tab w:val="left" w:pos="1080"/>
          <w:tab w:val="left" w:pos="5594"/>
        </w:tabs>
        <w:jc w:val="both"/>
        <w:rPr>
          <w:bCs/>
          <w:sz w:val="24"/>
          <w:szCs w:val="24"/>
        </w:rPr>
      </w:pPr>
    </w:p>
    <w:p w14:paraId="151BF6CE" w14:textId="77777777" w:rsidR="0082127F" w:rsidRDefault="0082127F" w:rsidP="0082127F">
      <w:pPr>
        <w:numPr>
          <w:ilvl w:val="0"/>
          <w:numId w:val="1"/>
        </w:numPr>
        <w:tabs>
          <w:tab w:val="clear" w:pos="4560"/>
          <w:tab w:val="left" w:pos="360"/>
        </w:tabs>
        <w:ind w:left="0" w:firstLine="0"/>
        <w:rPr>
          <w:sz w:val="24"/>
          <w:szCs w:val="24"/>
        </w:rPr>
      </w:pPr>
      <w:r>
        <w:rPr>
          <w:b/>
          <w:caps/>
          <w:sz w:val="24"/>
          <w:szCs w:val="24"/>
        </w:rPr>
        <w:t>sutarties dalykas</w:t>
      </w:r>
      <w:bookmarkStart w:id="0" w:name="_Ref227994958"/>
    </w:p>
    <w:p w14:paraId="6CD7F87A" w14:textId="77777777" w:rsidR="0082127F" w:rsidRDefault="0082127F" w:rsidP="0082127F">
      <w:pPr>
        <w:tabs>
          <w:tab w:val="left" w:pos="360"/>
        </w:tabs>
        <w:rPr>
          <w:sz w:val="24"/>
          <w:szCs w:val="24"/>
        </w:rPr>
      </w:pPr>
    </w:p>
    <w:p w14:paraId="346450A4" w14:textId="41F235C5" w:rsidR="0082127F" w:rsidRDefault="0082127F" w:rsidP="0082127F">
      <w:pPr>
        <w:numPr>
          <w:ilvl w:val="1"/>
          <w:numId w:val="1"/>
        </w:numPr>
        <w:tabs>
          <w:tab w:val="clear" w:pos="1512"/>
          <w:tab w:val="left" w:pos="0"/>
          <w:tab w:val="left" w:pos="426"/>
        </w:tabs>
        <w:ind w:left="0" w:firstLine="0"/>
        <w:jc w:val="both"/>
        <w:rPr>
          <w:sz w:val="24"/>
          <w:szCs w:val="24"/>
        </w:rPr>
      </w:pPr>
      <w:r>
        <w:rPr>
          <w:sz w:val="24"/>
          <w:szCs w:val="24"/>
        </w:rPr>
        <w:t>Šioje Sutartyje nustatytomis sąlygomis ir tvarka Rangovas savo jėgomis ir rizika įsipareigoja atlikti</w:t>
      </w:r>
      <w:r w:rsidR="00076E1E">
        <w:rPr>
          <w:sz w:val="24"/>
          <w:szCs w:val="24"/>
        </w:rPr>
        <w:t xml:space="preserve"> </w:t>
      </w:r>
      <w:r>
        <w:rPr>
          <w:sz w:val="24"/>
          <w:szCs w:val="24"/>
        </w:rPr>
        <w:t xml:space="preserve"> </w:t>
      </w:r>
      <w:r w:rsidR="00076E1E">
        <w:rPr>
          <w:sz w:val="24"/>
          <w:szCs w:val="24"/>
        </w:rPr>
        <w:t xml:space="preserve"> </w:t>
      </w:r>
      <w:bookmarkEnd w:id="0"/>
      <w:r w:rsidR="00D31AFD" w:rsidRPr="00D31AFD">
        <w:rPr>
          <w:b/>
          <w:sz w:val="24"/>
          <w:szCs w:val="24"/>
        </w:rPr>
        <w:t>Panevėžio "Vilties" progimnazijos</w:t>
      </w:r>
      <w:r w:rsidR="00D31AFD">
        <w:rPr>
          <w:b/>
          <w:sz w:val="24"/>
          <w:szCs w:val="24"/>
        </w:rPr>
        <w:t>,</w:t>
      </w:r>
      <w:r w:rsidR="00D31AFD" w:rsidRPr="00D31AFD">
        <w:rPr>
          <w:b/>
          <w:sz w:val="24"/>
          <w:szCs w:val="24"/>
        </w:rPr>
        <w:t xml:space="preserve"> esančios Ramygalos g.16, Panevėžyje, pirmo aukšto kabinetų </w:t>
      </w:r>
      <w:r w:rsidRPr="00F44C89">
        <w:rPr>
          <w:b/>
          <w:sz w:val="24"/>
          <w:szCs w:val="24"/>
        </w:rPr>
        <w:t>remonto</w:t>
      </w:r>
      <w:r w:rsidRPr="000C5DE8">
        <w:rPr>
          <w:b/>
          <w:sz w:val="24"/>
          <w:szCs w:val="24"/>
        </w:rPr>
        <w:t xml:space="preserve"> darbus</w:t>
      </w:r>
      <w:r>
        <w:rPr>
          <w:sz w:val="24"/>
          <w:szCs w:val="24"/>
        </w:rPr>
        <w:t xml:space="preserve"> </w:t>
      </w:r>
      <w:r>
        <w:rPr>
          <w:b/>
          <w:sz w:val="24"/>
          <w:szCs w:val="24"/>
        </w:rPr>
        <w:t>(</w:t>
      </w:r>
      <w:r w:rsidRPr="00F46808">
        <w:rPr>
          <w:sz w:val="24"/>
          <w:szCs w:val="24"/>
        </w:rPr>
        <w:t>toliau –</w:t>
      </w:r>
      <w:r>
        <w:rPr>
          <w:b/>
          <w:sz w:val="24"/>
          <w:szCs w:val="24"/>
        </w:rPr>
        <w:t xml:space="preserve"> </w:t>
      </w:r>
      <w:r w:rsidRPr="000C5DE8">
        <w:rPr>
          <w:sz w:val="24"/>
          <w:szCs w:val="24"/>
        </w:rPr>
        <w:t>Darbai</w:t>
      </w:r>
      <w:r w:rsidRPr="00F46808">
        <w:rPr>
          <w:sz w:val="24"/>
          <w:szCs w:val="24"/>
        </w:rPr>
        <w:t>)</w:t>
      </w:r>
      <w:r>
        <w:rPr>
          <w:sz w:val="24"/>
          <w:szCs w:val="24"/>
        </w:rPr>
        <w:t xml:space="preserve"> ir perduoti Darbų rezultatą Užsakovui šioje Sutartyje nustatytomis sąlygomis, terminais ir tvarka.</w:t>
      </w:r>
    </w:p>
    <w:p w14:paraId="077661D9" w14:textId="09D26EE8" w:rsidR="0082127F" w:rsidRPr="00154045" w:rsidRDefault="00F44C89" w:rsidP="0082127F">
      <w:pPr>
        <w:numPr>
          <w:ilvl w:val="1"/>
          <w:numId w:val="1"/>
        </w:numPr>
        <w:tabs>
          <w:tab w:val="clear" w:pos="1512"/>
          <w:tab w:val="left" w:pos="0"/>
          <w:tab w:val="left" w:pos="426"/>
        </w:tabs>
        <w:ind w:left="0" w:firstLine="0"/>
        <w:jc w:val="both"/>
        <w:rPr>
          <w:sz w:val="24"/>
          <w:szCs w:val="24"/>
        </w:rPr>
      </w:pPr>
      <w:r>
        <w:rPr>
          <w:sz w:val="24"/>
          <w:szCs w:val="24"/>
        </w:rPr>
        <w:t>D</w:t>
      </w:r>
      <w:r w:rsidR="0082127F" w:rsidRPr="00154045">
        <w:rPr>
          <w:sz w:val="24"/>
          <w:szCs w:val="24"/>
        </w:rPr>
        <w:t>arbų aprašymas nurodomas Sutarties</w:t>
      </w:r>
      <w:r>
        <w:rPr>
          <w:sz w:val="24"/>
          <w:szCs w:val="24"/>
        </w:rPr>
        <w:t xml:space="preserve"> </w:t>
      </w:r>
      <w:r w:rsidR="0082127F" w:rsidRPr="00154045">
        <w:rPr>
          <w:sz w:val="24"/>
          <w:szCs w:val="24"/>
        </w:rPr>
        <w:t>pried</w:t>
      </w:r>
      <w:r w:rsidR="00D31AFD">
        <w:rPr>
          <w:sz w:val="24"/>
          <w:szCs w:val="24"/>
        </w:rPr>
        <w:t>e - Darbų kiekių žiniaraštis</w:t>
      </w:r>
      <w:r w:rsidR="0082127F" w:rsidRPr="00154045">
        <w:rPr>
          <w:sz w:val="24"/>
          <w:szCs w:val="24"/>
        </w:rPr>
        <w:t xml:space="preserve"> </w:t>
      </w:r>
      <w:r>
        <w:rPr>
          <w:sz w:val="24"/>
          <w:szCs w:val="24"/>
        </w:rPr>
        <w:t>„</w:t>
      </w:r>
      <w:r w:rsidR="00D31AFD" w:rsidRPr="00D31AFD">
        <w:rPr>
          <w:sz w:val="24"/>
          <w:szCs w:val="24"/>
        </w:rPr>
        <w:t>Panevėžio "Vilties" progimnazijos</w:t>
      </w:r>
      <w:r w:rsidR="00D31AFD">
        <w:rPr>
          <w:sz w:val="24"/>
          <w:szCs w:val="24"/>
        </w:rPr>
        <w:t>,</w:t>
      </w:r>
      <w:r w:rsidR="00D31AFD" w:rsidRPr="00D31AFD">
        <w:rPr>
          <w:sz w:val="24"/>
          <w:szCs w:val="24"/>
        </w:rPr>
        <w:t xml:space="preserve"> esančios Ramygalos g.16, Panevėžyje, pirmo aukšto kabinetų remonto darbai</w:t>
      </w:r>
      <w:r>
        <w:rPr>
          <w:sz w:val="24"/>
          <w:szCs w:val="24"/>
        </w:rPr>
        <w:t>“</w:t>
      </w:r>
      <w:r w:rsidR="00D31AFD">
        <w:rPr>
          <w:sz w:val="24"/>
          <w:szCs w:val="24"/>
        </w:rPr>
        <w:t xml:space="preserve"> </w:t>
      </w:r>
      <w:r w:rsidR="0082127F" w:rsidRPr="00154045">
        <w:rPr>
          <w:sz w:val="24"/>
          <w:szCs w:val="24"/>
        </w:rPr>
        <w:t>(toliau –</w:t>
      </w:r>
      <w:r w:rsidR="0082127F" w:rsidRPr="00154045">
        <w:rPr>
          <w:b/>
          <w:sz w:val="24"/>
          <w:szCs w:val="24"/>
        </w:rPr>
        <w:t xml:space="preserve"> </w:t>
      </w:r>
      <w:r w:rsidR="0082127F" w:rsidRPr="00154045">
        <w:rPr>
          <w:sz w:val="24"/>
          <w:szCs w:val="24"/>
        </w:rPr>
        <w:t>Darbų aprašymas), kurie yra neatsiejama Sutarties dalis.</w:t>
      </w:r>
    </w:p>
    <w:p w14:paraId="63947322" w14:textId="77777777" w:rsidR="0082127F" w:rsidRDefault="0082127F" w:rsidP="0082127F">
      <w:pPr>
        <w:rPr>
          <w:sz w:val="24"/>
          <w:szCs w:val="24"/>
        </w:rPr>
      </w:pPr>
    </w:p>
    <w:p w14:paraId="5111CD1F" w14:textId="77777777" w:rsidR="0082127F" w:rsidRDefault="0082127F" w:rsidP="0082127F">
      <w:pPr>
        <w:rPr>
          <w:b/>
          <w:sz w:val="24"/>
          <w:szCs w:val="24"/>
        </w:rPr>
      </w:pPr>
      <w:r>
        <w:rPr>
          <w:b/>
          <w:sz w:val="24"/>
          <w:szCs w:val="24"/>
        </w:rPr>
        <w:t xml:space="preserve">3.  </w:t>
      </w:r>
      <w:r w:rsidRPr="00E50622">
        <w:rPr>
          <w:b/>
          <w:sz w:val="24"/>
          <w:szCs w:val="24"/>
        </w:rPr>
        <w:t>SUTARTIES KAINA IR</w:t>
      </w:r>
      <w:r>
        <w:rPr>
          <w:b/>
          <w:sz w:val="24"/>
          <w:szCs w:val="24"/>
        </w:rPr>
        <w:t xml:space="preserve"> KAINODAROS TAISYKLĖS</w:t>
      </w:r>
    </w:p>
    <w:p w14:paraId="32F6FC13" w14:textId="77777777" w:rsidR="0082127F" w:rsidRDefault="0082127F" w:rsidP="0082127F">
      <w:pPr>
        <w:rPr>
          <w:b/>
          <w:sz w:val="24"/>
          <w:szCs w:val="24"/>
        </w:rPr>
      </w:pPr>
    </w:p>
    <w:p w14:paraId="3A418F57" w14:textId="6CFD0CC7" w:rsidR="00F1178F" w:rsidRPr="005F030D" w:rsidRDefault="00F1178F" w:rsidP="0082127F">
      <w:pPr>
        <w:pStyle w:val="Pagrindinistekstas"/>
        <w:numPr>
          <w:ilvl w:val="1"/>
          <w:numId w:val="2"/>
        </w:numPr>
        <w:tabs>
          <w:tab w:val="left" w:pos="567"/>
        </w:tabs>
        <w:ind w:left="0" w:firstLine="0"/>
        <w:jc w:val="both"/>
        <w:rPr>
          <w:sz w:val="24"/>
          <w:szCs w:val="24"/>
        </w:rPr>
      </w:pPr>
      <w:r w:rsidRPr="005F030D">
        <w:rPr>
          <w:sz w:val="24"/>
          <w:szCs w:val="24"/>
        </w:rPr>
        <w:t xml:space="preserve">Sutartyje yra pasirinktas šis kainos apskaičiavimo būdas: fiksuotos kainos. Sutartyje nurodytų atliekamų Darbų kaina be PVM </w:t>
      </w:r>
      <w:r w:rsidR="005F030D" w:rsidRPr="005F030D">
        <w:rPr>
          <w:sz w:val="24"/>
          <w:szCs w:val="24"/>
        </w:rPr>
        <w:t>–</w:t>
      </w:r>
      <w:r w:rsidRPr="005F030D">
        <w:rPr>
          <w:sz w:val="24"/>
          <w:szCs w:val="24"/>
        </w:rPr>
        <w:t xml:space="preserve"> </w:t>
      </w:r>
      <w:r w:rsidR="005F030D" w:rsidRPr="005F030D">
        <w:rPr>
          <w:sz w:val="24"/>
          <w:szCs w:val="24"/>
        </w:rPr>
        <w:t>14 96</w:t>
      </w:r>
      <w:r w:rsidR="00080E73">
        <w:rPr>
          <w:sz w:val="24"/>
          <w:szCs w:val="24"/>
        </w:rPr>
        <w:t>2</w:t>
      </w:r>
      <w:r w:rsidR="005F030D" w:rsidRPr="005F030D">
        <w:rPr>
          <w:sz w:val="24"/>
          <w:szCs w:val="24"/>
        </w:rPr>
        <w:t>,</w:t>
      </w:r>
      <w:r w:rsidR="00080E73">
        <w:rPr>
          <w:sz w:val="24"/>
          <w:szCs w:val="24"/>
        </w:rPr>
        <w:t>78</w:t>
      </w:r>
      <w:r w:rsidR="005F030D" w:rsidRPr="005F030D">
        <w:rPr>
          <w:sz w:val="24"/>
          <w:szCs w:val="24"/>
        </w:rPr>
        <w:t xml:space="preserve"> Eur (keturiolika tūkstančių devyni šimtai šešiasdešimt </w:t>
      </w:r>
      <w:r w:rsidR="00080E73">
        <w:rPr>
          <w:sz w:val="24"/>
          <w:szCs w:val="24"/>
        </w:rPr>
        <w:t>du</w:t>
      </w:r>
      <w:r w:rsidR="005F030D" w:rsidRPr="005F030D">
        <w:rPr>
          <w:sz w:val="24"/>
          <w:szCs w:val="24"/>
        </w:rPr>
        <w:t xml:space="preserve"> eurai</w:t>
      </w:r>
      <w:r w:rsidR="00080E73">
        <w:rPr>
          <w:sz w:val="24"/>
          <w:szCs w:val="24"/>
        </w:rPr>
        <w:t xml:space="preserve"> 78 centai</w:t>
      </w:r>
      <w:r w:rsidR="005F030D" w:rsidRPr="005F030D">
        <w:rPr>
          <w:sz w:val="24"/>
          <w:szCs w:val="24"/>
        </w:rPr>
        <w:t>), PVM – 3</w:t>
      </w:r>
      <w:r w:rsidR="00017BBA">
        <w:rPr>
          <w:sz w:val="24"/>
          <w:szCs w:val="24"/>
        </w:rPr>
        <w:t xml:space="preserve"> </w:t>
      </w:r>
      <w:r w:rsidR="005F030D" w:rsidRPr="005F030D">
        <w:rPr>
          <w:sz w:val="24"/>
          <w:szCs w:val="24"/>
        </w:rPr>
        <w:t>142,</w:t>
      </w:r>
      <w:r w:rsidR="00080E73">
        <w:rPr>
          <w:sz w:val="24"/>
          <w:szCs w:val="24"/>
        </w:rPr>
        <w:t>18</w:t>
      </w:r>
      <w:r w:rsidR="005F030D" w:rsidRPr="005F030D">
        <w:rPr>
          <w:sz w:val="24"/>
          <w:szCs w:val="24"/>
        </w:rPr>
        <w:t xml:space="preserve"> Eur (trys tūkstančiai </w:t>
      </w:r>
      <w:r w:rsidR="00017BBA">
        <w:rPr>
          <w:sz w:val="24"/>
          <w:szCs w:val="24"/>
        </w:rPr>
        <w:t xml:space="preserve">vienas </w:t>
      </w:r>
      <w:r w:rsidR="005F030D" w:rsidRPr="005F030D">
        <w:rPr>
          <w:sz w:val="24"/>
          <w:szCs w:val="24"/>
        </w:rPr>
        <w:t>šimtas keturiasdešimt du eurai</w:t>
      </w:r>
      <w:r w:rsidR="00080E73">
        <w:rPr>
          <w:sz w:val="24"/>
          <w:szCs w:val="24"/>
        </w:rPr>
        <w:t xml:space="preserve"> 18 centų</w:t>
      </w:r>
      <w:r w:rsidR="005F030D" w:rsidRPr="005F030D">
        <w:rPr>
          <w:sz w:val="24"/>
          <w:szCs w:val="24"/>
        </w:rPr>
        <w:t xml:space="preserve">), </w:t>
      </w:r>
      <w:r w:rsidR="005F030D" w:rsidRPr="005F030D">
        <w:rPr>
          <w:b/>
          <w:bCs/>
          <w:sz w:val="24"/>
          <w:szCs w:val="24"/>
        </w:rPr>
        <w:t>Darbų kaina su PVM – 18</w:t>
      </w:r>
      <w:r w:rsidR="00017BBA">
        <w:rPr>
          <w:b/>
          <w:bCs/>
          <w:sz w:val="24"/>
          <w:szCs w:val="24"/>
        </w:rPr>
        <w:t xml:space="preserve"> </w:t>
      </w:r>
      <w:r w:rsidR="005F030D" w:rsidRPr="005F030D">
        <w:rPr>
          <w:b/>
          <w:bCs/>
          <w:sz w:val="24"/>
          <w:szCs w:val="24"/>
        </w:rPr>
        <w:t>10</w:t>
      </w:r>
      <w:r w:rsidR="00080E73">
        <w:rPr>
          <w:b/>
          <w:bCs/>
          <w:sz w:val="24"/>
          <w:szCs w:val="24"/>
        </w:rPr>
        <w:t>4</w:t>
      </w:r>
      <w:r w:rsidR="005F030D" w:rsidRPr="005F030D">
        <w:rPr>
          <w:b/>
          <w:bCs/>
          <w:sz w:val="24"/>
          <w:szCs w:val="24"/>
        </w:rPr>
        <w:t>,</w:t>
      </w:r>
      <w:r w:rsidR="00080E73">
        <w:rPr>
          <w:b/>
          <w:bCs/>
          <w:sz w:val="24"/>
          <w:szCs w:val="24"/>
        </w:rPr>
        <w:t>96</w:t>
      </w:r>
      <w:r w:rsidR="005F030D" w:rsidRPr="005F030D">
        <w:rPr>
          <w:b/>
          <w:bCs/>
          <w:sz w:val="24"/>
          <w:szCs w:val="24"/>
        </w:rPr>
        <w:t xml:space="preserve"> Eur</w:t>
      </w:r>
      <w:r w:rsidR="005F030D" w:rsidRPr="005F030D">
        <w:rPr>
          <w:sz w:val="24"/>
          <w:szCs w:val="24"/>
        </w:rPr>
        <w:t xml:space="preserve"> (ašt</w:t>
      </w:r>
      <w:r w:rsidR="00080E73">
        <w:rPr>
          <w:sz w:val="24"/>
          <w:szCs w:val="24"/>
        </w:rPr>
        <w:t>u</w:t>
      </w:r>
      <w:r w:rsidR="005F030D" w:rsidRPr="005F030D">
        <w:rPr>
          <w:sz w:val="24"/>
          <w:szCs w:val="24"/>
        </w:rPr>
        <w:t xml:space="preserve">oniolika tūkstančių vienas šimtas </w:t>
      </w:r>
      <w:r w:rsidR="00080E73">
        <w:rPr>
          <w:sz w:val="24"/>
          <w:szCs w:val="24"/>
        </w:rPr>
        <w:t>keturi</w:t>
      </w:r>
      <w:r w:rsidR="005F030D" w:rsidRPr="005F030D">
        <w:rPr>
          <w:sz w:val="24"/>
          <w:szCs w:val="24"/>
        </w:rPr>
        <w:t xml:space="preserve"> eurai</w:t>
      </w:r>
      <w:r w:rsidR="00080E73">
        <w:rPr>
          <w:sz w:val="24"/>
          <w:szCs w:val="24"/>
        </w:rPr>
        <w:t xml:space="preserve"> 96 centai</w:t>
      </w:r>
      <w:r w:rsidR="005F030D" w:rsidRPr="005F030D">
        <w:rPr>
          <w:sz w:val="24"/>
          <w:szCs w:val="24"/>
        </w:rPr>
        <w:t xml:space="preserve">) </w:t>
      </w:r>
      <w:r w:rsidRPr="005F030D">
        <w:rPr>
          <w:sz w:val="24"/>
          <w:szCs w:val="24"/>
        </w:rPr>
        <w:t xml:space="preserve">(toliau – Darbų kaina). </w:t>
      </w:r>
    </w:p>
    <w:p w14:paraId="20E2777F" w14:textId="7E0BD349" w:rsidR="0082127F" w:rsidRPr="0047357F" w:rsidRDefault="0082127F" w:rsidP="0082127F">
      <w:pPr>
        <w:pStyle w:val="Pagrindinistekstas"/>
        <w:numPr>
          <w:ilvl w:val="1"/>
          <w:numId w:val="2"/>
        </w:numPr>
        <w:tabs>
          <w:tab w:val="left" w:pos="567"/>
        </w:tabs>
        <w:ind w:left="0" w:firstLine="0"/>
        <w:jc w:val="both"/>
        <w:rPr>
          <w:bCs/>
          <w:sz w:val="24"/>
          <w:szCs w:val="24"/>
        </w:rPr>
      </w:pPr>
      <w:r w:rsidRPr="002D0FD6">
        <w:rPr>
          <w:sz w:val="24"/>
          <w:szCs w:val="24"/>
        </w:rPr>
        <w:t>Už Sutartyje nurodytą Darbų kainą Rangovas įsipareigoja atlikti Darbus, numatytus Darbų aprašyme (Sutarties pried</w:t>
      </w:r>
      <w:r w:rsidR="00F1178F">
        <w:rPr>
          <w:sz w:val="24"/>
          <w:szCs w:val="24"/>
        </w:rPr>
        <w:t xml:space="preserve">as). </w:t>
      </w:r>
      <w:r w:rsidRPr="002D0FD6">
        <w:rPr>
          <w:sz w:val="24"/>
          <w:szCs w:val="24"/>
        </w:rPr>
        <w:t xml:space="preserve">Į Darbų kainą įeina darbo jėgos, mechanizmų ir medžiagų kaina, mokesčiai ir visos kitos, Rangovui priklausančios pagal Lietuvos Respublikos įstatymus ir kitus teisės aktus bei šią Sutartį, išlaidos. Rangovas neturi teisės reikalauti padengti jokių išlaidų, viršijančių Sutarties 3.1. punkte nurodytą Darbų kainą. </w:t>
      </w:r>
    </w:p>
    <w:p w14:paraId="2B0EFEDB" w14:textId="77777777" w:rsidR="0082127F" w:rsidRDefault="0082127F" w:rsidP="0082127F">
      <w:pPr>
        <w:pStyle w:val="Pagrindinistekstas"/>
        <w:numPr>
          <w:ilvl w:val="1"/>
          <w:numId w:val="2"/>
        </w:numPr>
        <w:tabs>
          <w:tab w:val="left" w:pos="567"/>
        </w:tabs>
        <w:ind w:left="0" w:firstLine="0"/>
        <w:jc w:val="both"/>
        <w:rPr>
          <w:rFonts w:ascii="Times New Roman" w:hAnsi="Times New Roman"/>
          <w:sz w:val="24"/>
          <w:szCs w:val="24"/>
        </w:rPr>
      </w:pPr>
      <w:r w:rsidRPr="0047357F">
        <w:rPr>
          <w:rFonts w:ascii="Times New Roman" w:hAnsi="Times New Roman"/>
          <w:sz w:val="24"/>
          <w:szCs w:val="24"/>
        </w:rPr>
        <w:t>Jeigu, siekiant laiku ir tinkamai įvykdyti Sutartį, reikia atlikti papildomus darbus, kurių Rangovas nenumatė pateikiant pasiūlymą ir jie yra būtini šiai Sutarčiai tinkamai įvykdyti, šiuos Darbus Rangovas atlieka savo sąskaita.</w:t>
      </w:r>
    </w:p>
    <w:p w14:paraId="7953E87A" w14:textId="77777777" w:rsidR="0082127F" w:rsidRDefault="0082127F" w:rsidP="0082127F">
      <w:pPr>
        <w:pStyle w:val="Pagrindinistekstas"/>
        <w:numPr>
          <w:ilvl w:val="1"/>
          <w:numId w:val="2"/>
        </w:numPr>
        <w:tabs>
          <w:tab w:val="left" w:pos="567"/>
        </w:tabs>
        <w:ind w:left="0" w:firstLine="0"/>
        <w:jc w:val="both"/>
        <w:rPr>
          <w:rStyle w:val="Grietas"/>
          <w:b w:val="0"/>
          <w:sz w:val="24"/>
          <w:szCs w:val="24"/>
        </w:rPr>
      </w:pPr>
      <w:r w:rsidRPr="0047357F">
        <w:rPr>
          <w:rStyle w:val="Grietas"/>
          <w:b w:val="0"/>
          <w:sz w:val="24"/>
          <w:szCs w:val="24"/>
          <w:lang w:val="it-IT"/>
        </w:rPr>
        <w:t xml:space="preserve">Šalys susitaria, kad Sutarties galiojimo metu pasikeitus </w:t>
      </w:r>
      <w:r w:rsidRPr="0047357F">
        <w:rPr>
          <w:rStyle w:val="Grietas"/>
          <w:b w:val="0"/>
          <w:sz w:val="24"/>
          <w:szCs w:val="24"/>
        </w:rPr>
        <w:t xml:space="preserve">Lietuvos Respublikos teisės aktams                                                                                                                                                                                          Darbų kaina su PVM nebus keičiama. Tokiu atveju, pasikeitus PVM tarifui, atitinkamai (proporcingai PVM pasikeitimo dydžiui) mažinama arba didinama sutarties kaina be PVM, kad bendra sutarties kaina (sutarties kaina įskaitant PVM) išliktų nepakitusi. Kainos perskaičiavimas įforminamas šalių susitarimu, kuris tampa </w:t>
      </w:r>
      <w:r w:rsidRPr="0047357F">
        <w:rPr>
          <w:rStyle w:val="Grietas"/>
          <w:b w:val="0"/>
          <w:sz w:val="24"/>
          <w:szCs w:val="24"/>
        </w:rPr>
        <w:lastRenderedPageBreak/>
        <w:t xml:space="preserve">neatskiriama sutarties dalimi ir tai nelaikoma sutarties sąlygų pakeitimu. Sutarties kaina perskaičiuojama per 3 darbo dienas po Lietuvos Respublikos pridėtinės vertės mokesčio įstatymo pakeitimo įsigaliojimo dienos. Perskaičiuota Sutarties kaina taikoma po perskaičiavimo atliktiems darbams apmokėti. Pasikeitus kitiems mokesčiams Sutarties kaina nebus perskaičiuojama. </w:t>
      </w:r>
    </w:p>
    <w:p w14:paraId="230A971E" w14:textId="77777777" w:rsidR="0082127F" w:rsidRPr="002D0FD6" w:rsidRDefault="0082127F" w:rsidP="0082127F">
      <w:pPr>
        <w:pStyle w:val="Pagrindinistekstas"/>
        <w:numPr>
          <w:ilvl w:val="1"/>
          <w:numId w:val="2"/>
        </w:numPr>
        <w:tabs>
          <w:tab w:val="left" w:pos="567"/>
        </w:tabs>
        <w:ind w:left="0" w:firstLine="0"/>
        <w:jc w:val="both"/>
        <w:rPr>
          <w:sz w:val="24"/>
          <w:szCs w:val="24"/>
        </w:rPr>
      </w:pPr>
      <w:r w:rsidRPr="002D0FD6">
        <w:rPr>
          <w:sz w:val="24"/>
          <w:szCs w:val="24"/>
        </w:rPr>
        <w:t>Sutartyje numatyta Darbų kaina dėl bendro kainų lygio kitimo ar paslaugų kainų pokyčių perskaičiuojama nebus.</w:t>
      </w:r>
    </w:p>
    <w:p w14:paraId="68542B0B" w14:textId="77777777" w:rsidR="0082127F" w:rsidRDefault="0082127F" w:rsidP="0082127F">
      <w:pPr>
        <w:tabs>
          <w:tab w:val="left" w:pos="1080"/>
          <w:tab w:val="left" w:pos="1512"/>
        </w:tabs>
        <w:jc w:val="both"/>
        <w:rPr>
          <w:b/>
          <w:bCs/>
          <w:sz w:val="24"/>
          <w:szCs w:val="24"/>
          <w:u w:val="single"/>
        </w:rPr>
      </w:pPr>
    </w:p>
    <w:p w14:paraId="00043A57" w14:textId="77777777" w:rsidR="0082127F" w:rsidRDefault="0082127F" w:rsidP="0082127F">
      <w:pPr>
        <w:pStyle w:val="Pagrindinistekstas"/>
        <w:rPr>
          <w:rFonts w:ascii="Times New Roman" w:hAnsi="Times New Roman"/>
          <w:b/>
          <w:iCs/>
          <w:sz w:val="24"/>
          <w:szCs w:val="24"/>
        </w:rPr>
      </w:pPr>
      <w:r>
        <w:rPr>
          <w:rFonts w:ascii="Times New Roman" w:hAnsi="Times New Roman"/>
          <w:b/>
          <w:iCs/>
          <w:sz w:val="24"/>
          <w:szCs w:val="24"/>
        </w:rPr>
        <w:t>4. SUTARTIES DARBŲ ATLIKIMO TERMINAI</w:t>
      </w:r>
    </w:p>
    <w:p w14:paraId="3D3EB9F4" w14:textId="77777777" w:rsidR="0082127F" w:rsidRDefault="0082127F" w:rsidP="0082127F">
      <w:pPr>
        <w:pStyle w:val="Pagrindinistekstas"/>
        <w:rPr>
          <w:rFonts w:ascii="Times New Roman" w:hAnsi="Times New Roman"/>
          <w:b/>
          <w:iCs/>
          <w:sz w:val="24"/>
          <w:szCs w:val="24"/>
        </w:rPr>
      </w:pPr>
    </w:p>
    <w:p w14:paraId="2A708EC6" w14:textId="3678F223" w:rsidR="0082127F" w:rsidRDefault="001A54E3" w:rsidP="0082127F">
      <w:pPr>
        <w:pStyle w:val="Pagrindinistekstas"/>
        <w:numPr>
          <w:ilvl w:val="1"/>
          <w:numId w:val="3"/>
        </w:numPr>
        <w:tabs>
          <w:tab w:val="left" w:pos="567"/>
        </w:tabs>
        <w:ind w:left="0" w:firstLine="0"/>
        <w:rPr>
          <w:rFonts w:ascii="Times New Roman" w:hAnsi="Times New Roman"/>
          <w:b/>
          <w:iCs/>
          <w:sz w:val="24"/>
          <w:szCs w:val="24"/>
        </w:rPr>
      </w:pPr>
      <w:r w:rsidRPr="005A16DA">
        <w:rPr>
          <w:rFonts w:ascii="Times New Roman" w:hAnsi="Times New Roman"/>
          <w:sz w:val="24"/>
          <w:szCs w:val="24"/>
        </w:rPr>
        <w:t>Sutartis įsigalioja</w:t>
      </w:r>
      <w:r w:rsidRPr="005A16DA">
        <w:rPr>
          <w:rFonts w:ascii="Times New Roman" w:hAnsi="Times New Roman"/>
          <w:bCs/>
          <w:sz w:val="24"/>
          <w:szCs w:val="24"/>
        </w:rPr>
        <w:t>, kai</w:t>
      </w:r>
      <w:r>
        <w:rPr>
          <w:bCs/>
          <w:sz w:val="24"/>
          <w:szCs w:val="24"/>
        </w:rPr>
        <w:t xml:space="preserve"> ją pasirašo abi Šalys</w:t>
      </w:r>
      <w:r>
        <w:rPr>
          <w:rFonts w:ascii="Times New Roman" w:hAnsi="Times New Roman"/>
          <w:bCs/>
          <w:sz w:val="24"/>
          <w:szCs w:val="24"/>
        </w:rPr>
        <w:t>.</w:t>
      </w:r>
    </w:p>
    <w:p w14:paraId="3B220E0F" w14:textId="77777777" w:rsidR="0082127F" w:rsidRPr="002D0FD6" w:rsidRDefault="0082127F" w:rsidP="0082127F">
      <w:pPr>
        <w:pStyle w:val="Pagrindinistekstas"/>
        <w:numPr>
          <w:ilvl w:val="1"/>
          <w:numId w:val="3"/>
        </w:numPr>
        <w:tabs>
          <w:tab w:val="left" w:pos="567"/>
        </w:tabs>
        <w:ind w:left="0" w:firstLine="0"/>
        <w:rPr>
          <w:sz w:val="24"/>
          <w:szCs w:val="24"/>
        </w:rPr>
      </w:pPr>
      <w:r w:rsidRPr="002D0FD6">
        <w:rPr>
          <w:sz w:val="24"/>
          <w:szCs w:val="24"/>
        </w:rPr>
        <w:t>Rangovas turi atlikti Darbus laikydamasis šių terminų:</w:t>
      </w:r>
    </w:p>
    <w:p w14:paraId="24821DE8" w14:textId="77777777" w:rsidR="0082127F" w:rsidRPr="00C4401B" w:rsidRDefault="0082127F" w:rsidP="0082127F">
      <w:pPr>
        <w:tabs>
          <w:tab w:val="left" w:pos="600"/>
          <w:tab w:val="left" w:pos="1080"/>
        </w:tabs>
        <w:jc w:val="both"/>
        <w:rPr>
          <w:sz w:val="24"/>
          <w:szCs w:val="24"/>
        </w:rPr>
      </w:pPr>
      <w:r w:rsidRPr="00C4401B">
        <w:rPr>
          <w:sz w:val="24"/>
          <w:szCs w:val="24"/>
        </w:rPr>
        <w:t xml:space="preserve">4.2.1. Darbų pradžia – Sutarties įsigaliojimo diena. </w:t>
      </w:r>
    </w:p>
    <w:p w14:paraId="2EC2198F" w14:textId="6FF5A505" w:rsidR="0082127F" w:rsidRDefault="0082127F" w:rsidP="0082127F">
      <w:pPr>
        <w:tabs>
          <w:tab w:val="left" w:pos="600"/>
          <w:tab w:val="left" w:pos="1080"/>
        </w:tabs>
        <w:jc w:val="both"/>
        <w:rPr>
          <w:sz w:val="24"/>
          <w:szCs w:val="24"/>
        </w:rPr>
      </w:pPr>
      <w:r w:rsidRPr="00C4401B">
        <w:rPr>
          <w:sz w:val="24"/>
          <w:szCs w:val="24"/>
        </w:rPr>
        <w:t xml:space="preserve">4.2.2. </w:t>
      </w:r>
      <w:r w:rsidRPr="00BF2CD9">
        <w:rPr>
          <w:sz w:val="24"/>
          <w:szCs w:val="24"/>
        </w:rPr>
        <w:t xml:space="preserve">Darbų pabaiga – per </w:t>
      </w:r>
      <w:r w:rsidR="00F44C89">
        <w:rPr>
          <w:sz w:val="24"/>
          <w:szCs w:val="24"/>
        </w:rPr>
        <w:t>60</w:t>
      </w:r>
      <w:r w:rsidRPr="00BF2CD9">
        <w:rPr>
          <w:sz w:val="24"/>
          <w:szCs w:val="24"/>
        </w:rPr>
        <w:t xml:space="preserve"> kalendorinių dienų nuo Sutarties įsigaliojimo dienos. </w:t>
      </w:r>
    </w:p>
    <w:p w14:paraId="675B5957" w14:textId="77777777" w:rsidR="0082127F" w:rsidRPr="00F2646E" w:rsidRDefault="0082127F" w:rsidP="0082127F">
      <w:pPr>
        <w:numPr>
          <w:ilvl w:val="1"/>
          <w:numId w:val="4"/>
        </w:numPr>
        <w:tabs>
          <w:tab w:val="left" w:pos="567"/>
        </w:tabs>
        <w:ind w:left="0" w:firstLine="0"/>
        <w:jc w:val="both"/>
        <w:rPr>
          <w:sz w:val="24"/>
          <w:szCs w:val="24"/>
        </w:rPr>
      </w:pPr>
      <w:r w:rsidRPr="00F2646E">
        <w:rPr>
          <w:sz w:val="24"/>
          <w:szCs w:val="24"/>
        </w:rPr>
        <w:t>Rangovas turi teisę užbaigti Darbus anksčiau sutarto termino.</w:t>
      </w:r>
    </w:p>
    <w:p w14:paraId="367F4901" w14:textId="77777777" w:rsidR="0082127F" w:rsidRDefault="0082127F" w:rsidP="0082127F">
      <w:pPr>
        <w:pStyle w:val="Pagrindinistekstas"/>
        <w:rPr>
          <w:bCs/>
          <w:sz w:val="24"/>
          <w:szCs w:val="24"/>
        </w:rPr>
      </w:pPr>
      <w:r>
        <w:rPr>
          <w:rFonts w:ascii="Times New Roman" w:hAnsi="Times New Roman"/>
          <w:b/>
          <w:iCs/>
          <w:sz w:val="24"/>
          <w:szCs w:val="24"/>
        </w:rPr>
        <w:t xml:space="preserve"> </w:t>
      </w:r>
    </w:p>
    <w:p w14:paraId="4C208281" w14:textId="77777777" w:rsidR="0082127F" w:rsidRDefault="0082127F" w:rsidP="0082127F">
      <w:pPr>
        <w:tabs>
          <w:tab w:val="left" w:pos="1080"/>
        </w:tabs>
        <w:rPr>
          <w:b/>
          <w:bCs/>
          <w:sz w:val="24"/>
          <w:szCs w:val="24"/>
        </w:rPr>
      </w:pPr>
      <w:bookmarkStart w:id="1" w:name="_Ref227945720"/>
      <w:r>
        <w:rPr>
          <w:b/>
          <w:bCs/>
          <w:sz w:val="24"/>
          <w:szCs w:val="24"/>
        </w:rPr>
        <w:t>5. ATLIKTŲ DARBŲ PERDAVIMO IR PRIĖMIMO TVARKA</w:t>
      </w:r>
      <w:bookmarkEnd w:id="1"/>
    </w:p>
    <w:p w14:paraId="163B7239" w14:textId="77777777" w:rsidR="0082127F" w:rsidRDefault="0082127F" w:rsidP="0082127F">
      <w:pPr>
        <w:tabs>
          <w:tab w:val="left" w:pos="1080"/>
        </w:tabs>
        <w:rPr>
          <w:b/>
          <w:bCs/>
          <w:sz w:val="24"/>
          <w:szCs w:val="24"/>
        </w:rPr>
      </w:pPr>
    </w:p>
    <w:p w14:paraId="0199A2A4" w14:textId="36E110FD" w:rsidR="0082127F" w:rsidRPr="00F70DFA" w:rsidRDefault="00F70DFA" w:rsidP="0082127F">
      <w:pPr>
        <w:numPr>
          <w:ilvl w:val="1"/>
          <w:numId w:val="5"/>
        </w:numPr>
        <w:tabs>
          <w:tab w:val="left" w:pos="567"/>
        </w:tabs>
        <w:ind w:left="0" w:firstLine="0"/>
        <w:jc w:val="both"/>
        <w:rPr>
          <w:sz w:val="24"/>
          <w:szCs w:val="24"/>
        </w:rPr>
      </w:pPr>
      <w:r w:rsidRPr="00F70DFA">
        <w:rPr>
          <w:iCs/>
          <w:sz w:val="24"/>
          <w:szCs w:val="24"/>
        </w:rPr>
        <w:t xml:space="preserve">Atliktų Darbų tarpinis aktavimas atliekamas Užsakovui ir Rangovui pasirašant atliktų darbų aktą (Forma F2), pažymą apie atliktų darbų ir išlaidų vertę (Forma F3) (toliau – Aktai). </w:t>
      </w:r>
      <w:r w:rsidRPr="00F70DFA">
        <w:rPr>
          <w:sz w:val="24"/>
          <w:szCs w:val="24"/>
        </w:rPr>
        <w:t>Rangovas pateikia  Užsakovui Aktus iki kiekvieno mėnesio 24 (dvidešimt ketvirtos) dienos, o jei ši diena yra ne darbo diena – prieš ją einančią darbo dieną, arba Sutarties 15.2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p w14:paraId="7E012E50" w14:textId="1ADEE42D" w:rsidR="0082127F" w:rsidRPr="00F70DFA" w:rsidRDefault="00F70DFA" w:rsidP="0082127F">
      <w:pPr>
        <w:numPr>
          <w:ilvl w:val="1"/>
          <w:numId w:val="5"/>
        </w:numPr>
        <w:tabs>
          <w:tab w:val="left" w:pos="567"/>
        </w:tabs>
        <w:ind w:left="0" w:firstLine="0"/>
        <w:jc w:val="both"/>
        <w:rPr>
          <w:sz w:val="24"/>
          <w:szCs w:val="24"/>
        </w:rPr>
      </w:pPr>
      <w:r w:rsidRPr="00F70DFA">
        <w:rPr>
          <w:sz w:val="24"/>
          <w:szCs w:val="24"/>
        </w:rPr>
        <w:t xml:space="preserve">Šalims pasirašius Aktus, </w:t>
      </w:r>
      <w:r w:rsidR="0082127F" w:rsidRPr="00F70DFA">
        <w:rPr>
          <w:sz w:val="24"/>
          <w:szCs w:val="24"/>
        </w:rPr>
        <w:t>Rangovas sąskaitą faktūrą Užsakovui teikia tik elektroniniu būdu:</w:t>
      </w:r>
    </w:p>
    <w:p w14:paraId="0E5AB0DF" w14:textId="77777777" w:rsidR="0082127F" w:rsidRDefault="0082127F" w:rsidP="0082127F">
      <w:pPr>
        <w:tabs>
          <w:tab w:val="left" w:pos="0"/>
          <w:tab w:val="left" w:pos="1080"/>
        </w:tabs>
        <w:jc w:val="both"/>
        <w:rPr>
          <w:sz w:val="24"/>
          <w:szCs w:val="24"/>
        </w:rPr>
      </w:pPr>
      <w:r w:rsidRPr="000F3BBA">
        <w:rPr>
          <w:sz w:val="24"/>
          <w:szCs w:val="24"/>
        </w:rPr>
        <w:t>5.</w:t>
      </w:r>
      <w:r>
        <w:rPr>
          <w:sz w:val="24"/>
          <w:szCs w:val="24"/>
        </w:rPr>
        <w:t>2</w:t>
      </w:r>
      <w:r w:rsidRPr="000F3BBA">
        <w:rPr>
          <w:sz w:val="24"/>
          <w:szCs w:val="24"/>
        </w:rPr>
        <w:t xml:space="preserve">.1. </w:t>
      </w:r>
      <w:r>
        <w:rPr>
          <w:sz w:val="24"/>
          <w:szCs w:val="24"/>
        </w:rPr>
        <w:t>e</w:t>
      </w:r>
      <w:r w:rsidRPr="000F3BBA">
        <w:rPr>
          <w:sz w:val="24"/>
          <w:szCs w:val="24"/>
        </w:rPr>
        <w:t>lektroninės sąskaitos</w:t>
      </w:r>
      <w:r>
        <w:rPr>
          <w:sz w:val="24"/>
          <w:szCs w:val="24"/>
        </w:rPr>
        <w:t xml:space="preserve"> </w:t>
      </w:r>
      <w:r w:rsidRPr="000F3BBA">
        <w:rPr>
          <w:sz w:val="24"/>
          <w:szCs w:val="24"/>
        </w:rPr>
        <w:t>faktūros, atitinkančios Europos elektroninių sąskaitų</w:t>
      </w:r>
      <w:r>
        <w:rPr>
          <w:sz w:val="24"/>
          <w:szCs w:val="24"/>
        </w:rPr>
        <w:t xml:space="preserve"> </w:t>
      </w:r>
      <w:r w:rsidRPr="000F3BBA">
        <w:rPr>
          <w:sz w:val="24"/>
          <w:szCs w:val="24"/>
        </w:rPr>
        <w:t>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48401921" w14:textId="77777777" w:rsidR="0082127F" w:rsidRDefault="0082127F" w:rsidP="0082127F">
      <w:pPr>
        <w:tabs>
          <w:tab w:val="left" w:pos="0"/>
          <w:tab w:val="left" w:pos="1080"/>
        </w:tabs>
        <w:jc w:val="both"/>
        <w:rPr>
          <w:sz w:val="24"/>
          <w:szCs w:val="24"/>
        </w:rPr>
      </w:pPr>
      <w:r>
        <w:rPr>
          <w:sz w:val="24"/>
          <w:szCs w:val="24"/>
        </w:rPr>
        <w:t xml:space="preserve">5.2.2. </w:t>
      </w:r>
      <w:r w:rsidRPr="000F3BBA">
        <w:rPr>
          <w:sz w:val="24"/>
          <w:szCs w:val="24"/>
        </w:rPr>
        <w:t>Europos elektroninių sąskaitų faktūrų standarto neatitinkančios elektroninės sąskaitos faktūros gali būti teikiamos tik naudojantis informacinės sistemos „E. sąskaita“ priemonėmis.</w:t>
      </w:r>
    </w:p>
    <w:p w14:paraId="5E10D0B7" w14:textId="77777777" w:rsidR="0082127F" w:rsidRDefault="0082127F" w:rsidP="0082127F">
      <w:pPr>
        <w:tabs>
          <w:tab w:val="left" w:pos="0"/>
          <w:tab w:val="left" w:pos="1080"/>
        </w:tabs>
        <w:jc w:val="both"/>
        <w:rPr>
          <w:sz w:val="24"/>
          <w:szCs w:val="24"/>
        </w:rPr>
      </w:pPr>
      <w:r>
        <w:rPr>
          <w:sz w:val="24"/>
          <w:szCs w:val="24"/>
        </w:rPr>
        <w:t xml:space="preserve">5.2.3. </w:t>
      </w:r>
      <w:r w:rsidRPr="000F3BBA">
        <w:rPr>
          <w:sz w:val="24"/>
          <w:szCs w:val="24"/>
        </w:rPr>
        <w:t>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7914A72" w14:textId="0787F9E9" w:rsidR="008A3A2D" w:rsidRPr="00AB3F0F" w:rsidRDefault="008A3A2D" w:rsidP="008A3A2D">
      <w:pPr>
        <w:tabs>
          <w:tab w:val="left" w:pos="1080"/>
          <w:tab w:val="left" w:pos="1134"/>
          <w:tab w:val="left" w:pos="1843"/>
        </w:tabs>
        <w:jc w:val="both"/>
        <w:rPr>
          <w:sz w:val="24"/>
          <w:szCs w:val="24"/>
        </w:rPr>
      </w:pPr>
      <w:r w:rsidRPr="00E11200">
        <w:rPr>
          <w:sz w:val="24"/>
          <w:szCs w:val="24"/>
        </w:rPr>
        <w:t>5.</w:t>
      </w:r>
      <w:r w:rsidR="006123ED">
        <w:rPr>
          <w:sz w:val="24"/>
          <w:szCs w:val="24"/>
        </w:rPr>
        <w:t>3</w:t>
      </w:r>
      <w:r w:rsidRPr="00E11200">
        <w:rPr>
          <w:sz w:val="24"/>
          <w:szCs w:val="24"/>
        </w:rPr>
        <w:t>. Rangovui užbaigus Darbus, pateikus dokumentaciją</w:t>
      </w:r>
      <w:r w:rsidR="00180AAA" w:rsidRPr="00E11200">
        <w:rPr>
          <w:sz w:val="24"/>
          <w:szCs w:val="24"/>
        </w:rPr>
        <w:t>,</w:t>
      </w:r>
      <w:r w:rsidRPr="00E11200">
        <w:rPr>
          <w:sz w:val="24"/>
          <w:szCs w:val="24"/>
        </w:rPr>
        <w:t xml:space="preserve"> Šal</w:t>
      </w:r>
      <w:r w:rsidR="00180AAA" w:rsidRPr="00E11200">
        <w:rPr>
          <w:sz w:val="24"/>
          <w:szCs w:val="24"/>
        </w:rPr>
        <w:t>ys</w:t>
      </w:r>
      <w:r w:rsidRPr="00E11200">
        <w:rPr>
          <w:sz w:val="24"/>
          <w:szCs w:val="24"/>
        </w:rPr>
        <w:t xml:space="preserve"> pasiraš</w:t>
      </w:r>
      <w:r w:rsidR="00180AAA" w:rsidRPr="00E11200">
        <w:rPr>
          <w:sz w:val="24"/>
          <w:szCs w:val="24"/>
        </w:rPr>
        <w:t>o</w:t>
      </w:r>
      <w:r w:rsidRPr="00E11200">
        <w:rPr>
          <w:sz w:val="24"/>
          <w:szCs w:val="24"/>
        </w:rPr>
        <w:t xml:space="preserve"> užbaigtų Statinio statybos darbų perdavimo</w:t>
      </w:r>
      <w:r w:rsidR="00180AAA" w:rsidRPr="00E11200">
        <w:rPr>
          <w:sz w:val="24"/>
          <w:szCs w:val="24"/>
        </w:rPr>
        <w:t xml:space="preserve"> </w:t>
      </w:r>
      <w:r w:rsidRPr="00E11200">
        <w:rPr>
          <w:sz w:val="24"/>
          <w:szCs w:val="24"/>
        </w:rPr>
        <w:t>statytojui (Užsakovui) aktą.</w:t>
      </w:r>
    </w:p>
    <w:p w14:paraId="4623F27E" w14:textId="4FE39D94" w:rsidR="0082127F" w:rsidRDefault="006123ED" w:rsidP="006123ED">
      <w:pPr>
        <w:tabs>
          <w:tab w:val="left" w:pos="426"/>
        </w:tabs>
        <w:jc w:val="both"/>
        <w:rPr>
          <w:iCs/>
          <w:sz w:val="24"/>
          <w:szCs w:val="24"/>
        </w:rPr>
      </w:pPr>
      <w:r>
        <w:rPr>
          <w:iCs/>
          <w:sz w:val="24"/>
          <w:szCs w:val="24"/>
        </w:rPr>
        <w:t xml:space="preserve">5.4. </w:t>
      </w:r>
      <w:r w:rsidR="0082127F">
        <w:rPr>
          <w:iCs/>
          <w:sz w:val="24"/>
          <w:szCs w:val="24"/>
        </w:rPr>
        <w:t>Jeigu bet kuriuo šios Sutarties vykdymo metu paaiškėja, kad atlikti Darbai neatitinka šioje Sutartyje kokybės reikalavimų, naudotos prastesnės kokybės medžiagos, nukrypta darbų reikalavimų, tokios aplinkybės fiksuojamos Užsakovo raštu Rangovui.</w:t>
      </w:r>
    </w:p>
    <w:p w14:paraId="6C1AA8D5" w14:textId="77777777" w:rsidR="0082127F" w:rsidRDefault="0082127F" w:rsidP="0082127F">
      <w:pPr>
        <w:tabs>
          <w:tab w:val="left" w:pos="1080"/>
          <w:tab w:val="left" w:pos="1134"/>
          <w:tab w:val="left" w:pos="1843"/>
        </w:tabs>
        <w:rPr>
          <w:bCs/>
          <w:sz w:val="24"/>
          <w:szCs w:val="24"/>
        </w:rPr>
      </w:pPr>
      <w:bookmarkStart w:id="2" w:name="_Ref227946745"/>
    </w:p>
    <w:p w14:paraId="55CBE425" w14:textId="77777777" w:rsidR="0082127F" w:rsidRDefault="0082127F" w:rsidP="0082127F">
      <w:pPr>
        <w:tabs>
          <w:tab w:val="left" w:pos="1080"/>
          <w:tab w:val="left" w:pos="1134"/>
          <w:tab w:val="left" w:pos="1843"/>
        </w:tabs>
        <w:rPr>
          <w:b/>
          <w:sz w:val="24"/>
          <w:szCs w:val="24"/>
        </w:rPr>
      </w:pPr>
      <w:r>
        <w:rPr>
          <w:b/>
          <w:sz w:val="24"/>
          <w:szCs w:val="24"/>
        </w:rPr>
        <w:t>6. GARANTIJOS</w:t>
      </w:r>
      <w:bookmarkStart w:id="3" w:name="_Ref227943766"/>
      <w:bookmarkEnd w:id="2"/>
    </w:p>
    <w:p w14:paraId="09FC4785" w14:textId="77777777" w:rsidR="0082127F" w:rsidRDefault="0082127F" w:rsidP="0082127F">
      <w:pPr>
        <w:tabs>
          <w:tab w:val="left" w:pos="1080"/>
          <w:tab w:val="left" w:pos="1134"/>
          <w:tab w:val="left" w:pos="1843"/>
        </w:tabs>
        <w:rPr>
          <w:b/>
          <w:bCs/>
          <w:sz w:val="24"/>
          <w:szCs w:val="24"/>
        </w:rPr>
      </w:pPr>
    </w:p>
    <w:p w14:paraId="2E507842" w14:textId="77777777" w:rsidR="0082127F" w:rsidRPr="00836860" w:rsidRDefault="0082127F" w:rsidP="0082127F">
      <w:pPr>
        <w:pStyle w:val="Pagrindinistekstas"/>
        <w:numPr>
          <w:ilvl w:val="1"/>
          <w:numId w:val="6"/>
        </w:numPr>
        <w:tabs>
          <w:tab w:val="left" w:pos="567"/>
        </w:tabs>
        <w:ind w:left="0" w:firstLine="0"/>
        <w:jc w:val="both"/>
        <w:rPr>
          <w:rFonts w:ascii="Times New Roman" w:hAnsi="Times New Roman"/>
          <w:bCs/>
          <w:sz w:val="24"/>
          <w:szCs w:val="24"/>
        </w:rPr>
      </w:pPr>
      <w:r>
        <w:rPr>
          <w:rFonts w:ascii="Times New Roman" w:hAnsi="Times New Roman"/>
          <w:sz w:val="24"/>
          <w:szCs w:val="24"/>
        </w:rPr>
        <w:t xml:space="preserve">Darbų garantinis terminas – 5 (penkeri) metai, skaičiuojant nuo atliktų darbų </w:t>
      </w:r>
      <w:bookmarkEnd w:id="3"/>
      <w:r>
        <w:rPr>
          <w:rFonts w:ascii="Times New Roman" w:hAnsi="Times New Roman"/>
          <w:sz w:val="24"/>
          <w:szCs w:val="24"/>
        </w:rPr>
        <w:t xml:space="preserve">priėmimo – perdavimo. </w:t>
      </w:r>
    </w:p>
    <w:p w14:paraId="602245A1" w14:textId="77777777" w:rsidR="0082127F" w:rsidRDefault="0082127F" w:rsidP="0082127F">
      <w:pPr>
        <w:pStyle w:val="Pagrindinistekstas"/>
        <w:numPr>
          <w:ilvl w:val="1"/>
          <w:numId w:val="6"/>
        </w:numPr>
        <w:tabs>
          <w:tab w:val="left" w:pos="567"/>
        </w:tabs>
        <w:ind w:left="0" w:firstLine="0"/>
        <w:jc w:val="both"/>
        <w:rPr>
          <w:rFonts w:ascii="Times New Roman" w:hAnsi="Times New Roman"/>
          <w:sz w:val="24"/>
          <w:szCs w:val="24"/>
        </w:rPr>
      </w:pPr>
      <w:r w:rsidRPr="00836860">
        <w:rPr>
          <w:rFonts w:ascii="Times New Roman" w:hAnsi="Times New Roman"/>
          <w:bCs/>
          <w:sz w:val="24"/>
          <w:szCs w:val="24"/>
        </w:rPr>
        <w:t>Rangovas</w:t>
      </w:r>
      <w:r w:rsidRPr="00836860">
        <w:rPr>
          <w:rFonts w:ascii="Times New Roman" w:hAnsi="Times New Roman"/>
          <w:sz w:val="24"/>
          <w:szCs w:val="24"/>
        </w:rPr>
        <w:t xml:space="preserve"> garantuoja, kad Darbų užbaigimo metu jo atlikti Darbai atitiks normatyvinių statybos dokumentų ir kitų teisės aktų reikalavimus, jie bus atlikti be klaidų, kurios panaikintų ar sumažintų atliktų Darbų vertę.</w:t>
      </w:r>
    </w:p>
    <w:p w14:paraId="1DD62089" w14:textId="77777777" w:rsidR="0082127F" w:rsidRDefault="0082127F" w:rsidP="0082127F">
      <w:pPr>
        <w:pStyle w:val="Pagrindinistekstas"/>
        <w:numPr>
          <w:ilvl w:val="1"/>
          <w:numId w:val="6"/>
        </w:numPr>
        <w:tabs>
          <w:tab w:val="left" w:pos="567"/>
        </w:tabs>
        <w:ind w:left="0" w:firstLine="0"/>
        <w:jc w:val="both"/>
        <w:rPr>
          <w:rFonts w:ascii="Times New Roman" w:hAnsi="Times New Roman"/>
          <w:sz w:val="24"/>
          <w:szCs w:val="24"/>
        </w:rPr>
      </w:pPr>
      <w:r w:rsidRPr="00836860">
        <w:rPr>
          <w:rFonts w:ascii="Times New Roman" w:hAnsi="Times New Roman"/>
          <w:sz w:val="24"/>
          <w:szCs w:val="24"/>
        </w:rPr>
        <w:t xml:space="preserve">Rangovas Lietuvos Respublikos civilinio kodekso nustatyta tvarka garantiniu laikotarpiu atsako už išaiškėjusius atliktų Darbų defektus. Garantinio laikotarpio metu išryškėję Darbų defektai fiksuojami šios Sutarties 6.4. punkte nustatyta tvarka. </w:t>
      </w:r>
    </w:p>
    <w:p w14:paraId="3AAAE297" w14:textId="77777777" w:rsidR="0082127F" w:rsidRPr="00836860" w:rsidRDefault="0082127F" w:rsidP="0082127F">
      <w:pPr>
        <w:pStyle w:val="Pagrindinistekstas"/>
        <w:numPr>
          <w:ilvl w:val="1"/>
          <w:numId w:val="6"/>
        </w:numPr>
        <w:tabs>
          <w:tab w:val="left" w:pos="567"/>
        </w:tabs>
        <w:ind w:left="0" w:firstLine="0"/>
        <w:jc w:val="both"/>
        <w:rPr>
          <w:rFonts w:ascii="Times New Roman" w:hAnsi="Times New Roman"/>
          <w:sz w:val="24"/>
          <w:szCs w:val="24"/>
        </w:rPr>
      </w:pPr>
      <w:r w:rsidRPr="00836860">
        <w:rPr>
          <w:rFonts w:ascii="Times New Roman" w:hAnsi="Times New Roman"/>
          <w:sz w:val="24"/>
          <w:szCs w:val="24"/>
        </w:rPr>
        <w:t xml:space="preserve">Užsakovas, pastebėjęs defektus, ne vėliau kaip per 5 (penkias) dienas raštu informuoja Rangovą. Ne vėliau kaip per savaitę nuo Užsakovo pranešimo gavimo dienos defektai nustatomi ir konstatuojami dvišaliame Užsakovo ir Rangovo akte. Šiame akte nurodomas terminas, per kurį Rangovas pats arba trečiųjų </w:t>
      </w:r>
      <w:r w:rsidRPr="00836860">
        <w:rPr>
          <w:rFonts w:ascii="Times New Roman" w:hAnsi="Times New Roman"/>
          <w:sz w:val="24"/>
          <w:szCs w:val="24"/>
        </w:rPr>
        <w:lastRenderedPageBreak/>
        <w:t>asmenų pagalba įsipareigoja Rangovo sąskaita ištaisyti garantiniu laikotarpiu paaiškėjusį defektą, jo ištaisymo būdą bei tvarką.</w:t>
      </w:r>
    </w:p>
    <w:p w14:paraId="48C384E2" w14:textId="77777777" w:rsidR="0082127F" w:rsidRDefault="0082127F" w:rsidP="0082127F">
      <w:pPr>
        <w:pStyle w:val="Pagrindinistekstas"/>
        <w:jc w:val="both"/>
        <w:rPr>
          <w:rFonts w:ascii="Times New Roman" w:hAnsi="Times New Roman"/>
          <w:sz w:val="24"/>
          <w:szCs w:val="24"/>
        </w:rPr>
      </w:pPr>
    </w:p>
    <w:p w14:paraId="0FCDBDA0" w14:textId="77777777" w:rsidR="0082127F" w:rsidRDefault="0082127F" w:rsidP="0082127F">
      <w:pPr>
        <w:jc w:val="both"/>
        <w:rPr>
          <w:b/>
          <w:bCs/>
          <w:sz w:val="24"/>
          <w:szCs w:val="24"/>
        </w:rPr>
      </w:pPr>
      <w:r>
        <w:rPr>
          <w:b/>
          <w:bCs/>
          <w:sz w:val="24"/>
          <w:szCs w:val="24"/>
        </w:rPr>
        <w:t>7. ATSISKAITYMŲ TVARKA</w:t>
      </w:r>
    </w:p>
    <w:p w14:paraId="62F06FB3" w14:textId="77777777" w:rsidR="0082127F" w:rsidRDefault="0082127F" w:rsidP="0082127F">
      <w:pPr>
        <w:jc w:val="both"/>
        <w:rPr>
          <w:b/>
          <w:bCs/>
          <w:sz w:val="24"/>
          <w:szCs w:val="24"/>
        </w:rPr>
      </w:pPr>
      <w:r>
        <w:rPr>
          <w:b/>
          <w:bCs/>
          <w:sz w:val="24"/>
          <w:szCs w:val="24"/>
        </w:rPr>
        <w:t xml:space="preserve">  </w:t>
      </w:r>
    </w:p>
    <w:p w14:paraId="3CFA184B" w14:textId="60964C0F" w:rsidR="0082127F" w:rsidRDefault="0082127F" w:rsidP="0082127F">
      <w:pPr>
        <w:numPr>
          <w:ilvl w:val="1"/>
          <w:numId w:val="7"/>
        </w:numPr>
        <w:tabs>
          <w:tab w:val="left" w:pos="567"/>
        </w:tabs>
        <w:ind w:left="0" w:firstLine="0"/>
        <w:jc w:val="both"/>
        <w:rPr>
          <w:spacing w:val="2"/>
          <w:sz w:val="24"/>
          <w:szCs w:val="24"/>
        </w:rPr>
      </w:pPr>
      <w:r>
        <w:rPr>
          <w:sz w:val="24"/>
          <w:szCs w:val="24"/>
        </w:rPr>
        <w:t>Užsakovas apmoka Rangovui už faktiškai atliktus Darbus pagal gautas sąskaitas – faktūras</w:t>
      </w:r>
      <w:r>
        <w:rPr>
          <w:bCs/>
          <w:sz w:val="24"/>
          <w:szCs w:val="24"/>
        </w:rPr>
        <w:t xml:space="preserve"> per 30 (trisdešimt) kalendorinių dienų</w:t>
      </w:r>
      <w:r w:rsidR="00F1178F">
        <w:rPr>
          <w:bCs/>
          <w:sz w:val="24"/>
          <w:szCs w:val="24"/>
        </w:rPr>
        <w:t xml:space="preserve"> nuo sąskaitos faktūros gavimo dienos</w:t>
      </w:r>
      <w:r>
        <w:rPr>
          <w:bCs/>
          <w:sz w:val="24"/>
          <w:szCs w:val="24"/>
        </w:rPr>
        <w:t xml:space="preserve"> į Rangovo </w:t>
      </w:r>
      <w:r>
        <w:rPr>
          <w:spacing w:val="2"/>
          <w:sz w:val="24"/>
          <w:szCs w:val="24"/>
        </w:rPr>
        <w:t>nurodytą banko sąskaitą:</w:t>
      </w:r>
    </w:p>
    <w:p w14:paraId="47D9EFF0" w14:textId="77777777" w:rsidR="005164CC" w:rsidRPr="005164CC" w:rsidRDefault="005164CC" w:rsidP="005164CC">
      <w:pPr>
        <w:jc w:val="both"/>
        <w:rPr>
          <w:spacing w:val="2"/>
          <w:sz w:val="24"/>
          <w:szCs w:val="24"/>
        </w:rPr>
      </w:pPr>
      <w:r w:rsidRPr="005164CC">
        <w:rPr>
          <w:spacing w:val="2"/>
          <w:sz w:val="24"/>
          <w:szCs w:val="24"/>
        </w:rPr>
        <w:t>Sąskaitos Nr. LT77 7300 0101 3016 3649;</w:t>
      </w:r>
    </w:p>
    <w:p w14:paraId="0ED69891" w14:textId="3445672A" w:rsidR="005164CC" w:rsidRPr="005164CC" w:rsidRDefault="005164CC" w:rsidP="005164CC">
      <w:pPr>
        <w:jc w:val="both"/>
        <w:rPr>
          <w:spacing w:val="2"/>
          <w:sz w:val="24"/>
          <w:szCs w:val="24"/>
        </w:rPr>
      </w:pPr>
      <w:r w:rsidRPr="005164CC">
        <w:rPr>
          <w:spacing w:val="2"/>
          <w:sz w:val="24"/>
          <w:szCs w:val="24"/>
        </w:rPr>
        <w:t xml:space="preserve">Bankas  </w:t>
      </w:r>
      <w:r w:rsidR="00BF2B69">
        <w:rPr>
          <w:spacing w:val="2"/>
          <w:sz w:val="24"/>
          <w:szCs w:val="24"/>
        </w:rPr>
        <w:t>„</w:t>
      </w:r>
      <w:r w:rsidRPr="005164CC">
        <w:rPr>
          <w:spacing w:val="2"/>
          <w:sz w:val="24"/>
          <w:szCs w:val="24"/>
        </w:rPr>
        <w:t>Swed</w:t>
      </w:r>
      <w:r w:rsidR="00BF2B69">
        <w:rPr>
          <w:spacing w:val="2"/>
          <w:sz w:val="24"/>
          <w:szCs w:val="24"/>
        </w:rPr>
        <w:t>bank“, AB</w:t>
      </w:r>
      <w:r w:rsidRPr="005164CC">
        <w:rPr>
          <w:spacing w:val="2"/>
          <w:sz w:val="24"/>
          <w:szCs w:val="24"/>
        </w:rPr>
        <w:t>;</w:t>
      </w:r>
    </w:p>
    <w:p w14:paraId="59A7A600" w14:textId="001E9540" w:rsidR="005164CC" w:rsidRPr="005164CC" w:rsidRDefault="005164CC" w:rsidP="005164CC">
      <w:pPr>
        <w:jc w:val="both"/>
        <w:rPr>
          <w:spacing w:val="2"/>
          <w:sz w:val="24"/>
          <w:szCs w:val="24"/>
        </w:rPr>
      </w:pPr>
      <w:r w:rsidRPr="005164CC">
        <w:rPr>
          <w:spacing w:val="2"/>
          <w:sz w:val="24"/>
          <w:szCs w:val="24"/>
        </w:rPr>
        <w:t>Banko kodas</w:t>
      </w:r>
      <w:r w:rsidR="00BF2B69">
        <w:rPr>
          <w:spacing w:val="2"/>
          <w:sz w:val="24"/>
          <w:szCs w:val="24"/>
        </w:rPr>
        <w:t xml:space="preserve"> </w:t>
      </w:r>
      <w:r w:rsidRPr="005164CC">
        <w:rPr>
          <w:spacing w:val="2"/>
          <w:sz w:val="24"/>
          <w:szCs w:val="24"/>
        </w:rPr>
        <w:t>7300</w:t>
      </w:r>
      <w:r w:rsidR="002829DC">
        <w:rPr>
          <w:spacing w:val="2"/>
          <w:sz w:val="24"/>
          <w:szCs w:val="24"/>
        </w:rPr>
        <w:t>0</w:t>
      </w:r>
      <w:r w:rsidRPr="005164CC">
        <w:rPr>
          <w:spacing w:val="2"/>
          <w:sz w:val="24"/>
          <w:szCs w:val="24"/>
        </w:rPr>
        <w:t>.</w:t>
      </w:r>
    </w:p>
    <w:p w14:paraId="2F70EB10" w14:textId="77777777" w:rsidR="0082127F" w:rsidRPr="00772982" w:rsidRDefault="0082127F" w:rsidP="0082127F">
      <w:pPr>
        <w:numPr>
          <w:ilvl w:val="1"/>
          <w:numId w:val="7"/>
        </w:numPr>
        <w:tabs>
          <w:tab w:val="left" w:pos="567"/>
        </w:tabs>
        <w:ind w:left="0" w:firstLine="0"/>
        <w:jc w:val="both"/>
        <w:rPr>
          <w:bCs/>
          <w:sz w:val="24"/>
          <w:szCs w:val="24"/>
        </w:rPr>
      </w:pPr>
      <w:r w:rsidRPr="00772982">
        <w:rPr>
          <w:bCs/>
          <w:sz w:val="24"/>
          <w:szCs w:val="24"/>
        </w:rPr>
        <w:t>Užsakovas numato tiesioginio atsiskaitymo su subrangovais galimybę, vadovaujantis šiame punkte nustatyta tvarka. Užsakovas ne vėliau kaip per 3 (tris) darbo dienas nuo šios Sutarties sudarymo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19F681F5" w14:textId="77777777" w:rsidR="0082127F" w:rsidRDefault="0082127F" w:rsidP="0082127F">
      <w:pPr>
        <w:tabs>
          <w:tab w:val="left" w:pos="1080"/>
          <w:tab w:val="left" w:pos="1134"/>
          <w:tab w:val="left" w:pos="1843"/>
        </w:tabs>
        <w:jc w:val="both"/>
        <w:rPr>
          <w:bCs/>
          <w:sz w:val="24"/>
          <w:szCs w:val="24"/>
        </w:rPr>
      </w:pPr>
    </w:p>
    <w:p w14:paraId="20E44FE0" w14:textId="77777777" w:rsidR="0082127F" w:rsidRDefault="0082127F" w:rsidP="0082127F">
      <w:pPr>
        <w:tabs>
          <w:tab w:val="left" w:pos="0"/>
        </w:tabs>
        <w:rPr>
          <w:b/>
          <w:bCs/>
          <w:sz w:val="24"/>
          <w:szCs w:val="24"/>
        </w:rPr>
      </w:pPr>
      <w:r>
        <w:rPr>
          <w:b/>
          <w:bCs/>
          <w:sz w:val="24"/>
          <w:szCs w:val="24"/>
        </w:rPr>
        <w:t>8. ŠALIŲ TEISĖS IR PAREIGOS</w:t>
      </w:r>
    </w:p>
    <w:p w14:paraId="71D8FCDE" w14:textId="77777777" w:rsidR="0082127F" w:rsidRDefault="0082127F" w:rsidP="0082127F">
      <w:pPr>
        <w:tabs>
          <w:tab w:val="left" w:pos="0"/>
        </w:tabs>
        <w:rPr>
          <w:b/>
          <w:bCs/>
          <w:sz w:val="24"/>
          <w:szCs w:val="24"/>
        </w:rPr>
      </w:pPr>
    </w:p>
    <w:p w14:paraId="2C69CF34" w14:textId="77777777" w:rsidR="0082127F" w:rsidRPr="00772982" w:rsidRDefault="0082127F" w:rsidP="0082127F">
      <w:pPr>
        <w:pStyle w:val="Pagrindinistekstas"/>
        <w:numPr>
          <w:ilvl w:val="1"/>
          <w:numId w:val="8"/>
        </w:numPr>
        <w:tabs>
          <w:tab w:val="left" w:pos="426"/>
        </w:tabs>
        <w:rPr>
          <w:rFonts w:ascii="Times New Roman" w:hAnsi="Times New Roman"/>
          <w:bCs/>
          <w:sz w:val="24"/>
          <w:szCs w:val="24"/>
        </w:rPr>
      </w:pPr>
      <w:r>
        <w:rPr>
          <w:rFonts w:ascii="Times New Roman" w:hAnsi="Times New Roman"/>
          <w:b/>
          <w:bCs/>
          <w:sz w:val="24"/>
          <w:szCs w:val="24"/>
        </w:rPr>
        <w:t>Užsakovas turi teisę</w:t>
      </w:r>
      <w:r>
        <w:rPr>
          <w:rFonts w:ascii="Times New Roman" w:hAnsi="Times New Roman"/>
          <w:bCs/>
          <w:sz w:val="24"/>
          <w:szCs w:val="24"/>
        </w:rPr>
        <w:t>:</w:t>
      </w:r>
    </w:p>
    <w:p w14:paraId="723ECFC9" w14:textId="77777777" w:rsidR="0082127F" w:rsidRDefault="0082127F" w:rsidP="0082127F">
      <w:pPr>
        <w:pStyle w:val="Pagrindinistekstas"/>
        <w:numPr>
          <w:ilvl w:val="2"/>
          <w:numId w:val="8"/>
        </w:numPr>
        <w:tabs>
          <w:tab w:val="left" w:pos="709"/>
        </w:tabs>
        <w:rPr>
          <w:rFonts w:ascii="Times New Roman" w:hAnsi="Times New Roman"/>
          <w:sz w:val="24"/>
          <w:szCs w:val="24"/>
        </w:rPr>
      </w:pPr>
      <w:r>
        <w:rPr>
          <w:rFonts w:ascii="Times New Roman" w:hAnsi="Times New Roman"/>
          <w:sz w:val="24"/>
          <w:szCs w:val="24"/>
        </w:rPr>
        <w:t>kontroliuoti ir prižiūrėti atliekamų Darbų atlikimo eigą;</w:t>
      </w:r>
    </w:p>
    <w:p w14:paraId="6EB64050" w14:textId="672E7D75" w:rsidR="0082127F" w:rsidRPr="00270BCD" w:rsidRDefault="0082127F" w:rsidP="0082127F">
      <w:pPr>
        <w:pStyle w:val="Pagrindinistekstas"/>
        <w:numPr>
          <w:ilvl w:val="2"/>
          <w:numId w:val="8"/>
        </w:numPr>
        <w:tabs>
          <w:tab w:val="left" w:pos="709"/>
        </w:tabs>
        <w:ind w:left="0" w:firstLine="0"/>
        <w:jc w:val="both"/>
        <w:rPr>
          <w:rFonts w:ascii="Times New Roman" w:hAnsi="Times New Roman"/>
          <w:bCs/>
          <w:sz w:val="24"/>
          <w:szCs w:val="24"/>
        </w:rPr>
      </w:pPr>
      <w:bookmarkStart w:id="4" w:name="_Ref227946063"/>
      <w:r>
        <w:rPr>
          <w:rFonts w:ascii="Times New Roman" w:hAnsi="Times New Roman"/>
          <w:sz w:val="24"/>
          <w:szCs w:val="24"/>
        </w:rPr>
        <w:t>r</w:t>
      </w:r>
      <w:r w:rsidRPr="00772982">
        <w:rPr>
          <w:rFonts w:ascii="Times New Roman" w:hAnsi="Times New Roman"/>
          <w:sz w:val="24"/>
          <w:szCs w:val="24"/>
        </w:rPr>
        <w:t>eikalauti, kad Rangovas Darbus vykdytų pagal Užsakovo pateiktą Darbų aprašymą (Sutarties prieda</w:t>
      </w:r>
      <w:r w:rsidR="00F1178F">
        <w:rPr>
          <w:rFonts w:ascii="Times New Roman" w:hAnsi="Times New Roman"/>
          <w:sz w:val="24"/>
          <w:szCs w:val="24"/>
        </w:rPr>
        <w:t>s</w:t>
      </w:r>
      <w:r w:rsidRPr="00772982">
        <w:rPr>
          <w:rFonts w:ascii="Times New Roman" w:hAnsi="Times New Roman"/>
          <w:sz w:val="24"/>
          <w:szCs w:val="24"/>
        </w:rPr>
        <w:t>), laikydamasis normatyvinių statybos dokumentų reikalavimų</w:t>
      </w:r>
      <w:r>
        <w:rPr>
          <w:rFonts w:ascii="Times New Roman" w:hAnsi="Times New Roman"/>
          <w:sz w:val="24"/>
          <w:szCs w:val="24"/>
        </w:rPr>
        <w:t xml:space="preserve">, o </w:t>
      </w:r>
      <w:bookmarkStart w:id="5" w:name="_Ref29465403"/>
      <w:r>
        <w:rPr>
          <w:rFonts w:ascii="Times New Roman" w:hAnsi="Times New Roman"/>
          <w:sz w:val="24"/>
          <w:szCs w:val="24"/>
        </w:rPr>
        <w:t>j</w:t>
      </w:r>
      <w:r w:rsidRPr="00772982">
        <w:rPr>
          <w:rFonts w:ascii="Times New Roman" w:hAnsi="Times New Roman"/>
          <w:sz w:val="24"/>
          <w:szCs w:val="24"/>
        </w:rPr>
        <w:t xml:space="preserve">eigu Rangovas nukrypsta nuo Darbų aprašymo, kuriuo vadovaujantis atliekami darbai, </w:t>
      </w:r>
      <w:r w:rsidRPr="00772982">
        <w:rPr>
          <w:rFonts w:ascii="Times New Roman" w:hAnsi="Times New Roman"/>
          <w:bCs/>
          <w:sz w:val="24"/>
          <w:szCs w:val="24"/>
        </w:rPr>
        <w:t>Darbų atlikimo terminų,</w:t>
      </w:r>
      <w:r w:rsidRPr="00772982">
        <w:rPr>
          <w:rFonts w:ascii="Times New Roman" w:hAnsi="Times New Roman"/>
          <w:sz w:val="24"/>
          <w:szCs w:val="24"/>
        </w:rPr>
        <w:t xml:space="preserve"> nesilaiko normatyvinių statybos dokumentų reikalavimų, Užsakovas turi teisę reikalauti šalinti defektus, nepriimti nekokybiškai atliktų Darbų ir nemokėti už netinkamai atliktą Darbą iki nustatytų Darbų defektų pašalinimo arba pašalinti trūkumus trečiųjų asmenų pagalba Rangovo sąskaita</w:t>
      </w:r>
      <w:r>
        <w:rPr>
          <w:rFonts w:ascii="Times New Roman" w:hAnsi="Times New Roman"/>
          <w:sz w:val="24"/>
          <w:szCs w:val="24"/>
        </w:rPr>
        <w:t>;</w:t>
      </w:r>
    </w:p>
    <w:bookmarkEnd w:id="4"/>
    <w:p w14:paraId="60CE2549" w14:textId="77777777" w:rsidR="0082127F" w:rsidRDefault="0082127F" w:rsidP="0082127F">
      <w:pPr>
        <w:pStyle w:val="Pagrindinistekstas"/>
        <w:numPr>
          <w:ilvl w:val="2"/>
          <w:numId w:val="8"/>
        </w:numPr>
        <w:tabs>
          <w:tab w:val="left" w:pos="567"/>
        </w:tabs>
        <w:ind w:left="0" w:firstLine="0"/>
        <w:jc w:val="both"/>
        <w:rPr>
          <w:rFonts w:ascii="Times New Roman" w:hAnsi="Times New Roman"/>
          <w:sz w:val="24"/>
          <w:szCs w:val="24"/>
        </w:rPr>
      </w:pPr>
      <w:r w:rsidRPr="00772982">
        <w:rPr>
          <w:rFonts w:ascii="Times New Roman" w:hAnsi="Times New Roman"/>
          <w:sz w:val="24"/>
          <w:szCs w:val="24"/>
        </w:rPr>
        <w:t xml:space="preserve"> </w:t>
      </w:r>
      <w:bookmarkEnd w:id="5"/>
      <w:r>
        <w:rPr>
          <w:rFonts w:ascii="Times New Roman" w:hAnsi="Times New Roman"/>
          <w:sz w:val="24"/>
          <w:szCs w:val="24"/>
        </w:rPr>
        <w:t>r</w:t>
      </w:r>
      <w:r w:rsidRPr="00270BCD">
        <w:rPr>
          <w:rFonts w:ascii="Times New Roman" w:hAnsi="Times New Roman"/>
          <w:sz w:val="24"/>
          <w:szCs w:val="24"/>
        </w:rPr>
        <w:t>eikalauti, kad Rangovas savo sąskaita pašalintų atliktų Darbų defektus, atsiradusius per garantinį laikotarpį</w:t>
      </w:r>
      <w:r>
        <w:rPr>
          <w:rFonts w:ascii="Times New Roman" w:hAnsi="Times New Roman"/>
          <w:sz w:val="24"/>
          <w:szCs w:val="24"/>
        </w:rPr>
        <w:t>;</w:t>
      </w:r>
    </w:p>
    <w:p w14:paraId="5F7954D5" w14:textId="77777777" w:rsidR="0082127F" w:rsidRPr="002D0FD6" w:rsidRDefault="0082127F" w:rsidP="0082127F">
      <w:pPr>
        <w:pStyle w:val="Pagrindinistekstas"/>
        <w:numPr>
          <w:ilvl w:val="2"/>
          <w:numId w:val="8"/>
        </w:numPr>
        <w:tabs>
          <w:tab w:val="left" w:pos="567"/>
        </w:tabs>
        <w:ind w:left="0" w:firstLine="0"/>
        <w:jc w:val="both"/>
        <w:rPr>
          <w:sz w:val="24"/>
          <w:szCs w:val="24"/>
        </w:rPr>
      </w:pPr>
      <w:r>
        <w:rPr>
          <w:sz w:val="24"/>
          <w:szCs w:val="24"/>
        </w:rPr>
        <w:t>n</w:t>
      </w:r>
      <w:r w:rsidRPr="002D0FD6">
        <w:rPr>
          <w:sz w:val="24"/>
          <w:szCs w:val="24"/>
        </w:rPr>
        <w:t>audotis Lietuvos Respublikos statybos įstatymo ir kituose Lietuvos Respublikos įstatymuose numatytomis Užsakovo teisėmis.</w:t>
      </w:r>
    </w:p>
    <w:p w14:paraId="4CB85E1F" w14:textId="77777777" w:rsidR="0082127F" w:rsidRDefault="0082127F" w:rsidP="0082127F">
      <w:pPr>
        <w:numPr>
          <w:ilvl w:val="1"/>
          <w:numId w:val="8"/>
        </w:numPr>
        <w:tabs>
          <w:tab w:val="left" w:pos="426"/>
          <w:tab w:val="left" w:pos="1701"/>
        </w:tabs>
        <w:ind w:left="0" w:firstLine="0"/>
        <w:jc w:val="both"/>
        <w:rPr>
          <w:sz w:val="24"/>
          <w:szCs w:val="24"/>
        </w:rPr>
      </w:pPr>
      <w:r>
        <w:rPr>
          <w:b/>
          <w:sz w:val="24"/>
          <w:szCs w:val="24"/>
        </w:rPr>
        <w:t>Užsakovas įsipareigoja</w:t>
      </w:r>
      <w:r>
        <w:rPr>
          <w:sz w:val="24"/>
          <w:szCs w:val="24"/>
        </w:rPr>
        <w:t>:</w:t>
      </w:r>
    </w:p>
    <w:p w14:paraId="57FFB6EF" w14:textId="77777777" w:rsidR="0082127F" w:rsidRDefault="0082127F" w:rsidP="0082127F">
      <w:pPr>
        <w:numPr>
          <w:ilvl w:val="2"/>
          <w:numId w:val="8"/>
        </w:numPr>
        <w:tabs>
          <w:tab w:val="left" w:pos="709"/>
          <w:tab w:val="left" w:pos="1320"/>
        </w:tabs>
        <w:ind w:left="0" w:firstLine="0"/>
        <w:jc w:val="both"/>
        <w:rPr>
          <w:sz w:val="24"/>
          <w:szCs w:val="24"/>
        </w:rPr>
      </w:pPr>
      <w:r>
        <w:rPr>
          <w:sz w:val="24"/>
          <w:szCs w:val="24"/>
        </w:rPr>
        <w:t>b</w:t>
      </w:r>
      <w:r w:rsidRPr="00DF0A87">
        <w:rPr>
          <w:sz w:val="24"/>
          <w:szCs w:val="24"/>
        </w:rPr>
        <w:t xml:space="preserve">endradarbiauti su Rangovu </w:t>
      </w:r>
      <w:r>
        <w:rPr>
          <w:sz w:val="24"/>
          <w:szCs w:val="24"/>
        </w:rPr>
        <w:t xml:space="preserve">jam </w:t>
      </w:r>
      <w:r w:rsidRPr="00DF0A87">
        <w:rPr>
          <w:sz w:val="24"/>
          <w:szCs w:val="24"/>
        </w:rPr>
        <w:t>vykdant Darbus</w:t>
      </w:r>
      <w:r>
        <w:rPr>
          <w:sz w:val="24"/>
          <w:szCs w:val="24"/>
        </w:rPr>
        <w:t>;</w:t>
      </w:r>
    </w:p>
    <w:p w14:paraId="0819C957" w14:textId="77777777" w:rsidR="0082127F" w:rsidRDefault="0082127F" w:rsidP="0082127F">
      <w:pPr>
        <w:numPr>
          <w:ilvl w:val="2"/>
          <w:numId w:val="8"/>
        </w:numPr>
        <w:tabs>
          <w:tab w:val="left" w:pos="709"/>
          <w:tab w:val="left" w:pos="1320"/>
        </w:tabs>
        <w:ind w:left="0" w:firstLine="0"/>
        <w:jc w:val="both"/>
        <w:rPr>
          <w:sz w:val="24"/>
          <w:szCs w:val="24"/>
        </w:rPr>
      </w:pPr>
      <w:r w:rsidRPr="00DF0A87">
        <w:rPr>
          <w:sz w:val="24"/>
          <w:szCs w:val="24"/>
        </w:rPr>
        <w:t>Sutartyje nustatytomis sąlygomis ir tvarka priimti iš Rangovo tinkamai atliktus Darbus</w:t>
      </w:r>
      <w:r>
        <w:rPr>
          <w:sz w:val="24"/>
          <w:szCs w:val="24"/>
        </w:rPr>
        <w:t>;</w:t>
      </w:r>
    </w:p>
    <w:p w14:paraId="604DD244" w14:textId="77777777" w:rsidR="0082127F" w:rsidRPr="00DF0A87" w:rsidRDefault="0082127F" w:rsidP="0082127F">
      <w:pPr>
        <w:numPr>
          <w:ilvl w:val="2"/>
          <w:numId w:val="8"/>
        </w:numPr>
        <w:tabs>
          <w:tab w:val="left" w:pos="709"/>
          <w:tab w:val="left" w:pos="1320"/>
        </w:tabs>
        <w:ind w:left="0" w:firstLine="0"/>
        <w:jc w:val="both"/>
        <w:rPr>
          <w:b/>
          <w:bCs/>
          <w:sz w:val="24"/>
          <w:szCs w:val="24"/>
        </w:rPr>
      </w:pPr>
      <w:r>
        <w:rPr>
          <w:sz w:val="24"/>
          <w:szCs w:val="24"/>
        </w:rPr>
        <w:t>s</w:t>
      </w:r>
      <w:r w:rsidRPr="00DF0A87">
        <w:rPr>
          <w:sz w:val="24"/>
          <w:szCs w:val="24"/>
        </w:rPr>
        <w:t>umokėti Rangovui už tinkamai atliktus ir priimtus Darbus, Sutartyje numatytais terminais ir tvarka.</w:t>
      </w:r>
    </w:p>
    <w:p w14:paraId="2488555E" w14:textId="77777777" w:rsidR="0082127F" w:rsidRDefault="0082127F" w:rsidP="0082127F">
      <w:pPr>
        <w:pStyle w:val="Pagrindinistekstas"/>
        <w:numPr>
          <w:ilvl w:val="1"/>
          <w:numId w:val="8"/>
        </w:numPr>
        <w:tabs>
          <w:tab w:val="left" w:pos="426"/>
        </w:tabs>
        <w:ind w:left="0" w:firstLine="0"/>
        <w:rPr>
          <w:rFonts w:ascii="Times New Roman" w:hAnsi="Times New Roman"/>
          <w:bCs/>
          <w:sz w:val="24"/>
          <w:szCs w:val="24"/>
        </w:rPr>
      </w:pPr>
      <w:r>
        <w:rPr>
          <w:rFonts w:ascii="Times New Roman" w:hAnsi="Times New Roman"/>
          <w:b/>
          <w:bCs/>
          <w:sz w:val="24"/>
          <w:szCs w:val="24"/>
        </w:rPr>
        <w:t>Rangovas turi teisę</w:t>
      </w:r>
      <w:r>
        <w:rPr>
          <w:rFonts w:ascii="Times New Roman" w:hAnsi="Times New Roman"/>
          <w:bCs/>
          <w:sz w:val="24"/>
          <w:szCs w:val="24"/>
        </w:rPr>
        <w:t>:</w:t>
      </w:r>
    </w:p>
    <w:p w14:paraId="1D3FC8BF" w14:textId="77777777" w:rsidR="0082127F" w:rsidRDefault="0082127F" w:rsidP="0082127F">
      <w:pPr>
        <w:numPr>
          <w:ilvl w:val="2"/>
          <w:numId w:val="8"/>
        </w:numPr>
        <w:jc w:val="both"/>
        <w:rPr>
          <w:sz w:val="24"/>
          <w:szCs w:val="24"/>
        </w:rPr>
      </w:pPr>
      <w:r w:rsidRPr="006C5C72">
        <w:rPr>
          <w:sz w:val="24"/>
          <w:szCs w:val="24"/>
        </w:rPr>
        <w:t xml:space="preserve">gauti </w:t>
      </w:r>
      <w:r>
        <w:rPr>
          <w:sz w:val="24"/>
          <w:szCs w:val="24"/>
        </w:rPr>
        <w:t>Darbų</w:t>
      </w:r>
      <w:r w:rsidRPr="006C5C72">
        <w:rPr>
          <w:sz w:val="24"/>
          <w:szCs w:val="24"/>
        </w:rPr>
        <w:t xml:space="preserve"> kainą su sąlyga, ka</w:t>
      </w:r>
      <w:r>
        <w:rPr>
          <w:sz w:val="24"/>
          <w:szCs w:val="24"/>
        </w:rPr>
        <w:t>i</w:t>
      </w:r>
      <w:r w:rsidRPr="006C5C72">
        <w:rPr>
          <w:sz w:val="24"/>
          <w:szCs w:val="24"/>
        </w:rPr>
        <w:t xml:space="preserve"> jis tinkamai vykdo šią Sutartį</w:t>
      </w:r>
      <w:r>
        <w:rPr>
          <w:sz w:val="24"/>
          <w:szCs w:val="24"/>
        </w:rPr>
        <w:t>;</w:t>
      </w:r>
    </w:p>
    <w:p w14:paraId="330519CF" w14:textId="77777777" w:rsidR="0082127F" w:rsidRPr="002D0FD6" w:rsidRDefault="0082127F" w:rsidP="0082127F">
      <w:pPr>
        <w:numPr>
          <w:ilvl w:val="2"/>
          <w:numId w:val="8"/>
        </w:numPr>
        <w:tabs>
          <w:tab w:val="left" w:pos="709"/>
        </w:tabs>
        <w:ind w:left="0" w:firstLine="0"/>
        <w:jc w:val="both"/>
        <w:rPr>
          <w:sz w:val="24"/>
          <w:szCs w:val="24"/>
        </w:rPr>
      </w:pPr>
      <w:r>
        <w:rPr>
          <w:sz w:val="24"/>
          <w:szCs w:val="24"/>
        </w:rPr>
        <w:t>n</w:t>
      </w:r>
      <w:r w:rsidRPr="00A61577">
        <w:rPr>
          <w:sz w:val="24"/>
          <w:szCs w:val="24"/>
        </w:rPr>
        <w:t>audotis Lietuvos Respublikos statybos įstatymo ir kituose Lietuvos Respublikos įstatymuose numatytomis Rangovo teisėmis.</w:t>
      </w:r>
      <w:bookmarkStart w:id="6" w:name="_Ref227946928"/>
    </w:p>
    <w:p w14:paraId="65BBEC8B" w14:textId="77777777" w:rsidR="0082127F" w:rsidRDefault="0082127F" w:rsidP="0082127F">
      <w:pPr>
        <w:numPr>
          <w:ilvl w:val="1"/>
          <w:numId w:val="8"/>
        </w:numPr>
        <w:tabs>
          <w:tab w:val="left" w:pos="709"/>
          <w:tab w:val="left" w:pos="1843"/>
        </w:tabs>
        <w:jc w:val="both"/>
        <w:rPr>
          <w:sz w:val="24"/>
          <w:szCs w:val="24"/>
        </w:rPr>
      </w:pPr>
      <w:r>
        <w:rPr>
          <w:b/>
          <w:sz w:val="24"/>
          <w:szCs w:val="24"/>
        </w:rPr>
        <w:t>Rangovas įsipareigoja</w:t>
      </w:r>
      <w:r>
        <w:rPr>
          <w:sz w:val="24"/>
          <w:szCs w:val="24"/>
        </w:rPr>
        <w:t>:</w:t>
      </w:r>
      <w:bookmarkEnd w:id="6"/>
    </w:p>
    <w:p w14:paraId="756E823C" w14:textId="5A6336FB" w:rsidR="0082127F" w:rsidRPr="002D0FD6" w:rsidRDefault="00C772C8" w:rsidP="0082127F">
      <w:pPr>
        <w:numPr>
          <w:ilvl w:val="2"/>
          <w:numId w:val="8"/>
        </w:numPr>
        <w:tabs>
          <w:tab w:val="left" w:pos="709"/>
        </w:tabs>
        <w:ind w:left="0" w:firstLine="0"/>
        <w:jc w:val="both"/>
        <w:rPr>
          <w:b/>
          <w:sz w:val="24"/>
          <w:szCs w:val="24"/>
          <w:u w:val="single"/>
        </w:rPr>
      </w:pPr>
      <w:r>
        <w:rPr>
          <w:sz w:val="24"/>
          <w:szCs w:val="24"/>
        </w:rPr>
        <w:t>p</w:t>
      </w:r>
      <w:r w:rsidR="0082127F">
        <w:rPr>
          <w:sz w:val="24"/>
          <w:szCs w:val="24"/>
        </w:rPr>
        <w:t xml:space="preserve">radėti Darbus tik po to, kai Šalys pasirašo Sutartį; </w:t>
      </w:r>
    </w:p>
    <w:p w14:paraId="2B872DA9" w14:textId="6E514A8B" w:rsidR="0082127F" w:rsidRPr="008A3A2D" w:rsidRDefault="0082127F" w:rsidP="0082127F">
      <w:pPr>
        <w:numPr>
          <w:ilvl w:val="2"/>
          <w:numId w:val="8"/>
        </w:numPr>
        <w:tabs>
          <w:tab w:val="left" w:pos="709"/>
        </w:tabs>
        <w:ind w:left="0" w:firstLine="0"/>
        <w:jc w:val="both"/>
        <w:rPr>
          <w:sz w:val="24"/>
          <w:szCs w:val="24"/>
        </w:rPr>
      </w:pPr>
      <w:r w:rsidRPr="00A61577">
        <w:rPr>
          <w:sz w:val="24"/>
          <w:szCs w:val="24"/>
        </w:rPr>
        <w:t>vykdyti Darbų aprašyme numatytus darbus, pagal statybos techninių reglamentų ir kitų teisės aktų,</w:t>
      </w:r>
      <w:r w:rsidRPr="00A61577">
        <w:rPr>
          <w:b/>
          <w:sz w:val="24"/>
          <w:szCs w:val="24"/>
        </w:rPr>
        <w:t xml:space="preserve"> </w:t>
      </w:r>
      <w:r w:rsidRPr="008A3A2D">
        <w:rPr>
          <w:bCs/>
          <w:sz w:val="24"/>
          <w:szCs w:val="24"/>
        </w:rPr>
        <w:t>reglamentuojančių statybos veiklą</w:t>
      </w:r>
      <w:r w:rsidRPr="008A3A2D">
        <w:rPr>
          <w:b/>
          <w:sz w:val="24"/>
          <w:szCs w:val="24"/>
        </w:rPr>
        <w:t xml:space="preserve"> </w:t>
      </w:r>
      <w:r w:rsidRPr="008A3A2D">
        <w:rPr>
          <w:sz w:val="24"/>
          <w:szCs w:val="24"/>
        </w:rPr>
        <w:t xml:space="preserve">reikalavimus; </w:t>
      </w:r>
    </w:p>
    <w:p w14:paraId="6D1C7D43" w14:textId="77777777" w:rsidR="006336DC" w:rsidRPr="008A3A2D" w:rsidRDefault="006336DC" w:rsidP="006336DC">
      <w:pPr>
        <w:numPr>
          <w:ilvl w:val="2"/>
          <w:numId w:val="8"/>
        </w:numPr>
        <w:tabs>
          <w:tab w:val="left" w:pos="709"/>
        </w:tabs>
        <w:ind w:left="0" w:firstLine="0"/>
        <w:jc w:val="both"/>
        <w:rPr>
          <w:sz w:val="24"/>
          <w:szCs w:val="24"/>
        </w:rPr>
      </w:pPr>
      <w:r w:rsidRPr="008A3A2D">
        <w:rPr>
          <w:sz w:val="24"/>
          <w:szCs w:val="24"/>
        </w:rPr>
        <w:t>dirbti pagal įdiegtus aplinkos apsaugos vadybos sistemos reikalavimus pagal standart</w:t>
      </w:r>
      <w:r w:rsidRPr="008A3A2D">
        <w:rPr>
          <w:rFonts w:hint="eastAsia"/>
          <w:sz w:val="24"/>
          <w:szCs w:val="24"/>
        </w:rPr>
        <w:t>ą</w:t>
      </w:r>
      <w:r w:rsidRPr="008A3A2D">
        <w:rPr>
          <w:sz w:val="24"/>
          <w:szCs w:val="24"/>
        </w:rPr>
        <w:t xml:space="preserve"> LST EN ISO 14001 arba Europos S</w:t>
      </w:r>
      <w:r w:rsidRPr="008A3A2D">
        <w:rPr>
          <w:rFonts w:hint="eastAsia"/>
          <w:sz w:val="24"/>
          <w:szCs w:val="24"/>
        </w:rPr>
        <w:t>ą</w:t>
      </w:r>
      <w:r w:rsidRPr="008A3A2D">
        <w:rPr>
          <w:sz w:val="24"/>
          <w:szCs w:val="24"/>
        </w:rPr>
        <w:t>jungos aplinkosaugos vadybos ir audito sistem</w:t>
      </w:r>
      <w:r w:rsidRPr="008A3A2D">
        <w:rPr>
          <w:rFonts w:hint="eastAsia"/>
          <w:sz w:val="24"/>
          <w:szCs w:val="24"/>
        </w:rPr>
        <w:t>ą</w:t>
      </w:r>
      <w:r w:rsidRPr="008A3A2D">
        <w:rPr>
          <w:sz w:val="24"/>
          <w:szCs w:val="24"/>
        </w:rPr>
        <w:t xml:space="preserve"> (EMAS), ar kitus aplinkos apsaugos vadybos standartus, pagr</w:t>
      </w:r>
      <w:r w:rsidRPr="008A3A2D">
        <w:rPr>
          <w:rFonts w:hint="eastAsia"/>
          <w:sz w:val="24"/>
          <w:szCs w:val="24"/>
        </w:rPr>
        <w:t>į</w:t>
      </w:r>
      <w:r w:rsidRPr="008A3A2D">
        <w:rPr>
          <w:sz w:val="24"/>
          <w:szCs w:val="24"/>
        </w:rPr>
        <w:t xml:space="preserve">stus atitinkamais Europos arba tarptautiniais standartais (kuriuos yra patvirtinusios sertifikavimo </w:t>
      </w:r>
      <w:r w:rsidRPr="008A3A2D">
        <w:rPr>
          <w:rFonts w:hint="eastAsia"/>
          <w:sz w:val="24"/>
          <w:szCs w:val="24"/>
        </w:rPr>
        <w:t>į</w:t>
      </w:r>
      <w:r w:rsidRPr="008A3A2D">
        <w:rPr>
          <w:sz w:val="24"/>
          <w:szCs w:val="24"/>
        </w:rPr>
        <w:t>staigos, atitinkan</w:t>
      </w:r>
      <w:r w:rsidRPr="008A3A2D">
        <w:rPr>
          <w:rFonts w:hint="eastAsia"/>
          <w:sz w:val="24"/>
          <w:szCs w:val="24"/>
        </w:rPr>
        <w:t>č</w:t>
      </w:r>
      <w:r w:rsidRPr="008A3A2D">
        <w:rPr>
          <w:sz w:val="24"/>
          <w:szCs w:val="24"/>
        </w:rPr>
        <w:t>ios Europos S</w:t>
      </w:r>
      <w:r w:rsidRPr="008A3A2D">
        <w:rPr>
          <w:rFonts w:hint="eastAsia"/>
          <w:sz w:val="24"/>
          <w:szCs w:val="24"/>
        </w:rPr>
        <w:t>ą</w:t>
      </w:r>
      <w:r w:rsidRPr="008A3A2D">
        <w:rPr>
          <w:sz w:val="24"/>
          <w:szCs w:val="24"/>
        </w:rPr>
        <w:t>jungos teis</w:t>
      </w:r>
      <w:r w:rsidRPr="008A3A2D">
        <w:rPr>
          <w:rFonts w:hint="eastAsia"/>
          <w:sz w:val="24"/>
          <w:szCs w:val="24"/>
        </w:rPr>
        <w:t>ė</w:t>
      </w:r>
      <w:r w:rsidRPr="008A3A2D">
        <w:rPr>
          <w:sz w:val="24"/>
          <w:szCs w:val="24"/>
        </w:rPr>
        <w:t>s aktus arba tarptautinius sertifikavimo standartus), ar kitas tiek</w:t>
      </w:r>
      <w:r w:rsidRPr="008A3A2D">
        <w:rPr>
          <w:rFonts w:hint="eastAsia"/>
          <w:sz w:val="24"/>
          <w:szCs w:val="24"/>
        </w:rPr>
        <w:t>ė</w:t>
      </w:r>
      <w:r w:rsidRPr="008A3A2D">
        <w:rPr>
          <w:sz w:val="24"/>
          <w:szCs w:val="24"/>
        </w:rPr>
        <w:t>jo lygiaverčias aplinkos apsaugos vadybos užtikrinimo priemones</w:t>
      </w:r>
      <w:r w:rsidRPr="008A3A2D">
        <w:rPr>
          <w:sz w:val="24"/>
          <w:szCs w:val="24"/>
          <w:lang w:eastAsia="lt-LT"/>
        </w:rPr>
        <w:t xml:space="preserve"> (Aplinkos apsaugos kriterijų taikymo, vykdant žaliuosius pirkimus tvarkos aprašo, patvirtinto Lietuvos Respublikos aplinkos ministro 2011 m. birželio 28 d. įsakymu Nr. D1-508 (Lietuvos Respublikos aplinkos ministro 2022 m. gruodžio 13 d. įsakymo Nr. D1-401 redakcija) 4.3 punktas).</w:t>
      </w:r>
      <w:r w:rsidRPr="008A3A2D">
        <w:rPr>
          <w:sz w:val="24"/>
          <w:szCs w:val="24"/>
        </w:rPr>
        <w:t xml:space="preserve"> Užsakovui paprašius, Rangovas turi per 10 (dešimt) kalendorinių dienų nuo prašymo gavimo dienos pateikti Užsakovui ataskaitą ir (ar) dokumentus, patvirtinančius nurodytų įsipareigojimų laikymąsi;</w:t>
      </w:r>
    </w:p>
    <w:p w14:paraId="2D654FD6" w14:textId="77777777" w:rsidR="0082127F" w:rsidRDefault="0082127F" w:rsidP="0082127F">
      <w:pPr>
        <w:numPr>
          <w:ilvl w:val="2"/>
          <w:numId w:val="8"/>
        </w:numPr>
        <w:tabs>
          <w:tab w:val="left" w:pos="709"/>
        </w:tabs>
        <w:ind w:left="0" w:firstLine="0"/>
        <w:jc w:val="both"/>
        <w:rPr>
          <w:sz w:val="24"/>
          <w:szCs w:val="24"/>
        </w:rPr>
      </w:pPr>
      <w:r w:rsidRPr="00081FB5">
        <w:rPr>
          <w:sz w:val="24"/>
          <w:szCs w:val="24"/>
        </w:rPr>
        <w:lastRenderedPageBreak/>
        <w:t>savarankiškai apsirūpinti materialiniais ištekliais, reikalingais Sutartyje numatytiems Darbams atlikti.</w:t>
      </w:r>
      <w:r w:rsidRPr="00081FB5">
        <w:rPr>
          <w:bCs/>
          <w:sz w:val="24"/>
          <w:szCs w:val="24"/>
        </w:rPr>
        <w:t xml:space="preserve"> D</w:t>
      </w:r>
      <w:r w:rsidRPr="00081FB5">
        <w:rPr>
          <w:sz w:val="24"/>
          <w:szCs w:val="24"/>
        </w:rPr>
        <w:t>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22B48183" w14:textId="77777777" w:rsidR="0082127F" w:rsidRDefault="0082127F" w:rsidP="0082127F">
      <w:pPr>
        <w:numPr>
          <w:ilvl w:val="2"/>
          <w:numId w:val="8"/>
        </w:numPr>
        <w:tabs>
          <w:tab w:val="left" w:pos="709"/>
        </w:tabs>
        <w:ind w:left="0" w:firstLine="0"/>
        <w:jc w:val="both"/>
        <w:rPr>
          <w:sz w:val="24"/>
          <w:szCs w:val="24"/>
        </w:rPr>
      </w:pPr>
      <w:r w:rsidRPr="00016B18">
        <w:rPr>
          <w:sz w:val="24"/>
          <w:szCs w:val="24"/>
        </w:rPr>
        <w:t>laiku ir tinkamai įformintus Sutarties 5.1. punkte nurodytus dokumentus bei kitą Darbų atlikimo dokumentaciją pateikti Užsakovui, o Užsakovui paprašius papildomos informacijos, per 3 (tris) darbo dienas raštu pranešti apie Darbų eigą ir rezultatus, pateikti kitą su Darbų vykdymu susijusią informaciją;</w:t>
      </w:r>
    </w:p>
    <w:p w14:paraId="043A75DA" w14:textId="77777777" w:rsidR="00CF4057" w:rsidRDefault="0082127F" w:rsidP="00CF4057">
      <w:pPr>
        <w:numPr>
          <w:ilvl w:val="2"/>
          <w:numId w:val="8"/>
        </w:numPr>
        <w:tabs>
          <w:tab w:val="left" w:pos="709"/>
        </w:tabs>
        <w:ind w:left="0" w:firstLine="0"/>
        <w:jc w:val="both"/>
        <w:rPr>
          <w:sz w:val="24"/>
          <w:szCs w:val="24"/>
        </w:rPr>
      </w:pPr>
      <w:r w:rsidRPr="002D0FD6">
        <w:rPr>
          <w:sz w:val="24"/>
          <w:szCs w:val="24"/>
        </w:rPr>
        <w:t>sudaryti sąlygas Užsakovo atstovams lankytis Darbų objekte bei susipažinti su visa Darbų dokumentacija;</w:t>
      </w:r>
      <w:bookmarkStart w:id="7" w:name="_Hlk135744724"/>
    </w:p>
    <w:p w14:paraId="6B1A8B04" w14:textId="7D0C761E" w:rsidR="00CF4057" w:rsidRPr="00A419FC" w:rsidRDefault="00A419FC" w:rsidP="00A419FC">
      <w:pPr>
        <w:numPr>
          <w:ilvl w:val="2"/>
          <w:numId w:val="8"/>
        </w:numPr>
        <w:tabs>
          <w:tab w:val="left" w:pos="709"/>
        </w:tabs>
        <w:ind w:left="0" w:firstLine="0"/>
        <w:jc w:val="both"/>
        <w:rPr>
          <w:sz w:val="24"/>
          <w:szCs w:val="24"/>
        </w:rPr>
      </w:pPr>
      <w:r>
        <w:rPr>
          <w:sz w:val="24"/>
          <w:szCs w:val="24"/>
        </w:rPr>
        <w:t>g</w:t>
      </w:r>
      <w:r w:rsidR="00CF4057" w:rsidRPr="00CF4057">
        <w:rPr>
          <w:sz w:val="24"/>
          <w:szCs w:val="24"/>
        </w:rPr>
        <w:t xml:space="preserve">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Pr>
          <w:sz w:val="24"/>
          <w:szCs w:val="24"/>
        </w:rPr>
        <w:t>D</w:t>
      </w:r>
      <w:r w:rsidR="00CF4057" w:rsidRPr="00CF4057">
        <w:rPr>
          <w:sz w:val="24"/>
          <w:szCs w:val="24"/>
        </w:rPr>
        <w:t>arbų sukeliamų pavojų. Vadovaujantis Lietuvos Respublikos statybos įstatymo 221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bookmarkEnd w:id="7"/>
      <w:r w:rsidR="00C772C8">
        <w:rPr>
          <w:sz w:val="24"/>
          <w:szCs w:val="24"/>
        </w:rPr>
        <w:t>;</w:t>
      </w:r>
    </w:p>
    <w:p w14:paraId="50BE2DD7" w14:textId="77777777" w:rsidR="0082127F" w:rsidRDefault="0082127F" w:rsidP="0082127F">
      <w:pPr>
        <w:numPr>
          <w:ilvl w:val="2"/>
          <w:numId w:val="8"/>
        </w:numPr>
        <w:tabs>
          <w:tab w:val="left" w:pos="709"/>
        </w:tabs>
        <w:ind w:left="0" w:firstLine="0"/>
        <w:jc w:val="both"/>
        <w:rPr>
          <w:sz w:val="24"/>
          <w:szCs w:val="24"/>
        </w:rPr>
      </w:pPr>
      <w:r w:rsidRPr="00F111C1">
        <w:rPr>
          <w:sz w:val="24"/>
          <w:szCs w:val="24"/>
        </w:rPr>
        <w:t>savo sąskaita ištaisyti Darbus, kurie dėl Rangovo kaltės yra netinkamai įvykdyti ir neatitinkantys Sutarties sąlygų bei Darbų aprašymo;</w:t>
      </w:r>
    </w:p>
    <w:p w14:paraId="2AF1652B" w14:textId="77777777" w:rsidR="0082127F" w:rsidRDefault="0082127F" w:rsidP="0082127F">
      <w:pPr>
        <w:numPr>
          <w:ilvl w:val="2"/>
          <w:numId w:val="8"/>
        </w:numPr>
        <w:tabs>
          <w:tab w:val="left" w:pos="709"/>
        </w:tabs>
        <w:ind w:left="0" w:firstLine="0"/>
        <w:jc w:val="both"/>
        <w:rPr>
          <w:sz w:val="24"/>
          <w:szCs w:val="24"/>
        </w:rPr>
      </w:pPr>
      <w:r w:rsidRPr="00F111C1">
        <w:rPr>
          <w:sz w:val="24"/>
          <w:szCs w:val="24"/>
        </w:rPr>
        <w:t>Sutartyje nustatyta tvarka, ištaisyti atliktų Darbų defektus, išaiškėjusius Sutartyje nustatyta tvarka Užsakovui perėmus Darbus, bet tebegaliojant Darbų garantiniam laikotarpiui;</w:t>
      </w:r>
    </w:p>
    <w:p w14:paraId="61746121" w14:textId="77777777" w:rsidR="00CF4057" w:rsidRDefault="0082127F" w:rsidP="00CF4057">
      <w:pPr>
        <w:numPr>
          <w:ilvl w:val="2"/>
          <w:numId w:val="8"/>
        </w:numPr>
        <w:tabs>
          <w:tab w:val="left" w:pos="709"/>
        </w:tabs>
        <w:ind w:left="0" w:firstLine="0"/>
        <w:jc w:val="both"/>
        <w:rPr>
          <w:sz w:val="24"/>
          <w:szCs w:val="24"/>
        </w:rPr>
      </w:pPr>
      <w:r w:rsidRPr="00F111C1">
        <w:rPr>
          <w:sz w:val="24"/>
          <w:szCs w:val="24"/>
        </w:rPr>
        <w:t>atlikti Darbus tvarkingai, neteršiant teritorijos;</w:t>
      </w:r>
    </w:p>
    <w:p w14:paraId="14EC741E" w14:textId="77777777" w:rsidR="0082127F" w:rsidRPr="002D0FD6" w:rsidRDefault="0082127F" w:rsidP="0082127F">
      <w:pPr>
        <w:numPr>
          <w:ilvl w:val="2"/>
          <w:numId w:val="8"/>
        </w:numPr>
        <w:tabs>
          <w:tab w:val="left" w:pos="709"/>
        </w:tabs>
        <w:ind w:left="0" w:firstLine="0"/>
        <w:jc w:val="both"/>
        <w:rPr>
          <w:sz w:val="24"/>
          <w:szCs w:val="24"/>
        </w:rPr>
      </w:pPr>
      <w:r w:rsidRPr="002D0FD6">
        <w:rPr>
          <w:sz w:val="24"/>
          <w:szCs w:val="24"/>
        </w:rPr>
        <w:t xml:space="preserve">bendradarbiauti su Užsakovu. </w:t>
      </w:r>
    </w:p>
    <w:p w14:paraId="4E2F50FB" w14:textId="77777777" w:rsidR="0082127F" w:rsidRDefault="0082127F" w:rsidP="0082127F">
      <w:pPr>
        <w:pStyle w:val="Pagrindinistekstas"/>
        <w:tabs>
          <w:tab w:val="left" w:pos="1080"/>
        </w:tabs>
        <w:rPr>
          <w:rFonts w:ascii="Times New Roman" w:hAnsi="Times New Roman"/>
          <w:sz w:val="24"/>
          <w:szCs w:val="24"/>
        </w:rPr>
      </w:pPr>
    </w:p>
    <w:p w14:paraId="08427BDD" w14:textId="77777777" w:rsidR="0082127F" w:rsidRDefault="0082127F" w:rsidP="0082127F">
      <w:pPr>
        <w:pStyle w:val="Pagrindiniotekstotrauka"/>
        <w:spacing w:after="0"/>
        <w:ind w:left="0"/>
        <w:rPr>
          <w:b/>
        </w:rPr>
      </w:pPr>
      <w:r>
        <w:rPr>
          <w:b/>
        </w:rPr>
        <w:t>9. ŠALIŲ ATSAKOMYBĖ</w:t>
      </w:r>
    </w:p>
    <w:p w14:paraId="7996761E" w14:textId="77777777" w:rsidR="0082127F" w:rsidRDefault="0082127F" w:rsidP="0082127F">
      <w:pPr>
        <w:pStyle w:val="Pagrindiniotekstotrauka"/>
        <w:spacing w:after="0"/>
        <w:ind w:left="0"/>
        <w:rPr>
          <w:b/>
          <w:bCs/>
        </w:rPr>
      </w:pPr>
    </w:p>
    <w:p w14:paraId="1C3E5CE1" w14:textId="77777777" w:rsidR="0082127F" w:rsidRDefault="0082127F" w:rsidP="0082127F">
      <w:pPr>
        <w:jc w:val="both"/>
        <w:rPr>
          <w:sz w:val="24"/>
          <w:szCs w:val="24"/>
        </w:rPr>
      </w:pPr>
      <w:r>
        <w:rPr>
          <w:sz w:val="24"/>
          <w:szCs w:val="24"/>
        </w:rPr>
        <w:t xml:space="preserve">9.1. Užsakovas, uždelsęs sumokėti Rangovui priklausančias sumas šioje Sutartyje nustatyta tvarka ir terminais, Rangovui pareikalavus, moka Rangovui 0,02 </w:t>
      </w:r>
      <w:r>
        <w:rPr>
          <w:bCs/>
          <w:sz w:val="24"/>
          <w:szCs w:val="24"/>
        </w:rPr>
        <w:t>(dviejų šimtųjų)</w:t>
      </w:r>
      <w:r>
        <w:rPr>
          <w:sz w:val="24"/>
          <w:szCs w:val="24"/>
        </w:rPr>
        <w:t xml:space="preserve"> procento dydžio delspinigių už kiekvieną pavėluotą dieną nuo laiku neapmokėtos sumos.</w:t>
      </w:r>
    </w:p>
    <w:p w14:paraId="1F7DE082" w14:textId="77777777" w:rsidR="0082127F" w:rsidRDefault="0082127F" w:rsidP="0082127F">
      <w:pPr>
        <w:jc w:val="both"/>
        <w:rPr>
          <w:sz w:val="24"/>
          <w:szCs w:val="24"/>
        </w:rPr>
      </w:pPr>
      <w:r>
        <w:rPr>
          <w:sz w:val="24"/>
          <w:szCs w:val="24"/>
        </w:rPr>
        <w:t>9.2. Rangovas, neužbaigęs Darbų sutartyje numatytu laiku, Užsakovui pareikalavus, moka Užsakovui 0,02 (dviejų šimtųjų) procento dydžio delspinigius už kiekvieną pavėluotą dieną nuo bendros Sutarties kainos iki bus atlikti Darbai.</w:t>
      </w:r>
    </w:p>
    <w:p w14:paraId="3B1A9A9E" w14:textId="0878C5EE" w:rsidR="0082127F" w:rsidRDefault="0082127F" w:rsidP="0082127F">
      <w:pPr>
        <w:jc w:val="both"/>
        <w:rPr>
          <w:sz w:val="24"/>
          <w:szCs w:val="24"/>
        </w:rPr>
      </w:pPr>
      <w:r>
        <w:rPr>
          <w:sz w:val="24"/>
          <w:szCs w:val="24"/>
        </w:rPr>
        <w:t>9.3. Rangovas vienašališkai, ne dėl Užsakovo kaltės nutraukęs Sutartį ar nevykdydamas įsipareigojimų, numatytų pagal šią Sutartį, privalo sumokėti Užsakovui</w:t>
      </w:r>
      <w:r w:rsidR="00F1178F">
        <w:rPr>
          <w:sz w:val="24"/>
          <w:szCs w:val="24"/>
        </w:rPr>
        <w:t xml:space="preserve"> 1500</w:t>
      </w:r>
      <w:r w:rsidR="009D2B5A">
        <w:rPr>
          <w:sz w:val="24"/>
          <w:szCs w:val="24"/>
        </w:rPr>
        <w:t>,00</w:t>
      </w:r>
      <w:r w:rsidR="00F1178F">
        <w:rPr>
          <w:sz w:val="24"/>
          <w:szCs w:val="24"/>
        </w:rPr>
        <w:t xml:space="preserve"> Eur</w:t>
      </w:r>
      <w:r w:rsidR="009D2B5A">
        <w:rPr>
          <w:sz w:val="24"/>
          <w:szCs w:val="24"/>
        </w:rPr>
        <w:t xml:space="preserve"> (</w:t>
      </w:r>
      <w:r w:rsidR="00F1178F">
        <w:rPr>
          <w:sz w:val="24"/>
          <w:szCs w:val="24"/>
        </w:rPr>
        <w:t>vieno tūkstančio penkių šimtų</w:t>
      </w:r>
      <w:r w:rsidR="00D12E84">
        <w:rPr>
          <w:sz w:val="24"/>
          <w:szCs w:val="24"/>
        </w:rPr>
        <w:t xml:space="preserve"> </w:t>
      </w:r>
      <w:r w:rsidR="00F1178F">
        <w:rPr>
          <w:sz w:val="24"/>
          <w:szCs w:val="24"/>
        </w:rPr>
        <w:t>eurų</w:t>
      </w:r>
      <w:r w:rsidR="009D2B5A">
        <w:rPr>
          <w:sz w:val="24"/>
          <w:szCs w:val="24"/>
        </w:rPr>
        <w:t>)</w:t>
      </w:r>
      <w:r w:rsidRPr="00765A0E">
        <w:rPr>
          <w:sz w:val="24"/>
          <w:szCs w:val="24"/>
        </w:rPr>
        <w:t xml:space="preserve"> dydžio</w:t>
      </w:r>
      <w:r w:rsidR="00F1178F">
        <w:rPr>
          <w:sz w:val="24"/>
          <w:szCs w:val="24"/>
        </w:rPr>
        <w:t xml:space="preserve"> </w:t>
      </w:r>
      <w:r w:rsidRPr="00765A0E">
        <w:rPr>
          <w:sz w:val="24"/>
          <w:szCs w:val="24"/>
        </w:rPr>
        <w:t xml:space="preserve">baudą </w:t>
      </w:r>
      <w:r>
        <w:rPr>
          <w:sz w:val="24"/>
          <w:szCs w:val="24"/>
        </w:rPr>
        <w:t xml:space="preserve">ir atlyginti visus Užsakovo patirtus nuostolius, </w:t>
      </w:r>
      <w:r w:rsidRPr="000826E3">
        <w:rPr>
          <w:sz w:val="24"/>
          <w:szCs w:val="24"/>
        </w:rPr>
        <w:t>kurių nepadengia bauda</w:t>
      </w:r>
      <w:r>
        <w:rPr>
          <w:sz w:val="24"/>
          <w:szCs w:val="24"/>
        </w:rPr>
        <w:t>.</w:t>
      </w:r>
    </w:p>
    <w:p w14:paraId="06AA6C81" w14:textId="77777777" w:rsidR="0082127F" w:rsidRDefault="0082127F" w:rsidP="0082127F">
      <w:pPr>
        <w:pStyle w:val="Pagrindiniotekstotrauka"/>
        <w:tabs>
          <w:tab w:val="left" w:pos="360"/>
        </w:tabs>
        <w:spacing w:after="0"/>
        <w:ind w:left="0"/>
        <w:rPr>
          <w:bCs/>
        </w:rPr>
      </w:pPr>
    </w:p>
    <w:p w14:paraId="531140D1" w14:textId="77777777" w:rsidR="0082127F" w:rsidRDefault="0082127F" w:rsidP="0082127F">
      <w:pPr>
        <w:pStyle w:val="Pagrindiniotekstotrauka"/>
        <w:tabs>
          <w:tab w:val="left" w:pos="360"/>
        </w:tabs>
        <w:spacing w:after="0"/>
        <w:ind w:left="0"/>
        <w:rPr>
          <w:bCs/>
        </w:rPr>
      </w:pPr>
    </w:p>
    <w:p w14:paraId="57F0755B" w14:textId="77777777" w:rsidR="0082127F" w:rsidRDefault="0082127F" w:rsidP="0082127F">
      <w:pPr>
        <w:rPr>
          <w:b/>
          <w:sz w:val="24"/>
          <w:szCs w:val="24"/>
          <w:lang w:eastAsia="lt-LT"/>
        </w:rPr>
      </w:pPr>
      <w:r>
        <w:rPr>
          <w:b/>
          <w:sz w:val="24"/>
          <w:szCs w:val="24"/>
          <w:lang w:eastAsia="lt-LT"/>
        </w:rPr>
        <w:t>10. SUBRANGOVAI IR JŲ KEITIMO TVARKA</w:t>
      </w:r>
    </w:p>
    <w:p w14:paraId="3ED2FF52" w14:textId="77777777" w:rsidR="0082127F" w:rsidRDefault="0082127F" w:rsidP="0082127F">
      <w:pPr>
        <w:rPr>
          <w:b/>
          <w:sz w:val="24"/>
          <w:szCs w:val="24"/>
          <w:lang w:eastAsia="lt-LT"/>
        </w:rPr>
      </w:pPr>
    </w:p>
    <w:p w14:paraId="3F99CFC5" w14:textId="77777777" w:rsidR="0082127F" w:rsidRDefault="0082127F" w:rsidP="0082127F">
      <w:pPr>
        <w:numPr>
          <w:ilvl w:val="1"/>
          <w:numId w:val="9"/>
        </w:numPr>
        <w:tabs>
          <w:tab w:val="left" w:pos="567"/>
        </w:tabs>
        <w:ind w:left="0" w:firstLine="0"/>
        <w:jc w:val="both"/>
        <w:rPr>
          <w:sz w:val="24"/>
          <w:szCs w:val="24"/>
        </w:rPr>
      </w:pPr>
      <w:r w:rsidRPr="000568E2">
        <w:rPr>
          <w:sz w:val="24"/>
          <w:szCs w:val="24"/>
        </w:rPr>
        <w:t xml:space="preserve"> Rangovas Sutarties vykdymui pasitelkia subrangovą/subteikėją (us) – </w:t>
      </w:r>
      <w:r w:rsidRPr="000568E2">
        <w:rPr>
          <w:i/>
          <w:sz w:val="24"/>
          <w:szCs w:val="24"/>
        </w:rPr>
        <w:t>((juridinio asmens pavadinimas, įmonės kodas, buveinės adresas, atliekamų darbų/paslaugų pavadinimas) (duomenys įrašomi tik tuo atveju, jei pasitelkiamas subrangovas/subteikėjas)</w:t>
      </w:r>
      <w:r w:rsidRPr="000568E2">
        <w:rPr>
          <w:sz w:val="24"/>
          <w:szCs w:val="24"/>
        </w:rPr>
        <w:t xml:space="preserve"> (toliau – Subrangovas/Subteikėjas)). Rangovas privalo informuoti Užsakovą apie šios informacijos pasikeitimus, taip pat apie naujus subrangovus/subtiekėjus, kuriuos jis ketina pasitelkti vėliau.</w:t>
      </w:r>
    </w:p>
    <w:p w14:paraId="0AC49063" w14:textId="77777777" w:rsidR="0082127F" w:rsidRDefault="0082127F" w:rsidP="0082127F">
      <w:pPr>
        <w:numPr>
          <w:ilvl w:val="1"/>
          <w:numId w:val="9"/>
        </w:numPr>
        <w:tabs>
          <w:tab w:val="left" w:pos="567"/>
        </w:tabs>
        <w:ind w:left="0" w:firstLine="0"/>
        <w:jc w:val="both"/>
        <w:rPr>
          <w:sz w:val="24"/>
          <w:szCs w:val="24"/>
        </w:rPr>
      </w:pPr>
      <w:r w:rsidRPr="000568E2">
        <w:rPr>
          <w:sz w:val="24"/>
          <w:szCs w:val="24"/>
        </w:rPr>
        <w:t xml:space="preserve">Subrangovų/Subteikėjų pasitelkimas nekeičia Rangovo atsakomybės dėl tinkamos Sutarties  įvykdymo. Rangovas  prisiima atsakomybę už Subrangovų/Subteikėjų veiklą vykdant Sutartį ir atsako už Sutartinių prievolių neįvykdymą ar netinkamą įvykdymą. </w:t>
      </w:r>
    </w:p>
    <w:p w14:paraId="31E3D4F2" w14:textId="77777777" w:rsidR="0082127F" w:rsidRDefault="0082127F" w:rsidP="0082127F">
      <w:pPr>
        <w:numPr>
          <w:ilvl w:val="1"/>
          <w:numId w:val="9"/>
        </w:numPr>
        <w:tabs>
          <w:tab w:val="left" w:pos="567"/>
        </w:tabs>
        <w:ind w:left="0" w:firstLine="0"/>
        <w:jc w:val="both"/>
        <w:rPr>
          <w:sz w:val="24"/>
          <w:szCs w:val="24"/>
        </w:rPr>
      </w:pPr>
      <w:r w:rsidRPr="000568E2">
        <w:rPr>
          <w:sz w:val="24"/>
          <w:szCs w:val="24"/>
        </w:rPr>
        <w:t>Sutarties vykdymo metu Rangovas, gali inicijuoti Subrangovo/Subteikėjo nurodyto Sutartyje pasikeitimą/atsisakymą, esant labai svarbioms priežastims ir tai pripažintų bei patvirtintų Užsakovas, ar jei Subrangovas/Suteikėjas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Rangovas turi teisę atlikti tuos Darbus.</w:t>
      </w:r>
    </w:p>
    <w:p w14:paraId="0C6D1D7C" w14:textId="77777777" w:rsidR="0082127F" w:rsidRDefault="0082127F" w:rsidP="0082127F">
      <w:pPr>
        <w:numPr>
          <w:ilvl w:val="1"/>
          <w:numId w:val="9"/>
        </w:numPr>
        <w:tabs>
          <w:tab w:val="left" w:pos="567"/>
        </w:tabs>
        <w:ind w:left="0" w:firstLine="0"/>
        <w:jc w:val="both"/>
        <w:rPr>
          <w:sz w:val="24"/>
          <w:szCs w:val="24"/>
        </w:rPr>
      </w:pPr>
      <w:r w:rsidRPr="000568E2">
        <w:rPr>
          <w:sz w:val="24"/>
          <w:szCs w:val="24"/>
        </w:rPr>
        <w:lastRenderedPageBreak/>
        <w:t>Keičiamas ar naujai pasitelkiamas Subrangovas/Subteikėjas privalo būti ne žemesnės kvalifikacijos, kaip Subrangovas/Subteikėjas nurodytas Sutartyje.</w:t>
      </w:r>
    </w:p>
    <w:p w14:paraId="5110E228" w14:textId="77777777" w:rsidR="0082127F" w:rsidRDefault="0082127F" w:rsidP="0082127F">
      <w:pPr>
        <w:numPr>
          <w:ilvl w:val="1"/>
          <w:numId w:val="9"/>
        </w:numPr>
        <w:tabs>
          <w:tab w:val="left" w:pos="567"/>
        </w:tabs>
        <w:ind w:left="0" w:firstLine="0"/>
        <w:jc w:val="both"/>
        <w:rPr>
          <w:sz w:val="24"/>
          <w:szCs w:val="24"/>
        </w:rPr>
      </w:pPr>
      <w:r w:rsidRPr="000568E2">
        <w:rPr>
          <w:sz w:val="24"/>
          <w:szCs w:val="24"/>
        </w:rPr>
        <w:t>Jei Subrangovui/Subteikėjui Pirkimo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Rangovas per Užsakovo nustatytą terminą pakeistų minėtą Subrangovą/Subtiekėją reikalavimus atitinkančiu Subrangovu/Subtiekėju.</w:t>
      </w:r>
    </w:p>
    <w:p w14:paraId="0FC0F6A5" w14:textId="77777777" w:rsidR="0082127F" w:rsidRDefault="0082127F" w:rsidP="0082127F">
      <w:pPr>
        <w:numPr>
          <w:ilvl w:val="1"/>
          <w:numId w:val="9"/>
        </w:numPr>
        <w:tabs>
          <w:tab w:val="left" w:pos="567"/>
        </w:tabs>
        <w:ind w:left="0" w:firstLine="0"/>
        <w:jc w:val="both"/>
        <w:rPr>
          <w:sz w:val="24"/>
          <w:szCs w:val="24"/>
        </w:rPr>
      </w:pPr>
      <w:r w:rsidRPr="000568E2">
        <w:rPr>
          <w:sz w:val="24"/>
          <w:szCs w:val="24"/>
        </w:rPr>
        <w:t xml:space="preserve">Į pateiktą prašymą pakeisti/atsisakyti ar naujai pasitelkti Subrangovų/Subteikėjų, Užsakovas, įvertinęs keičiamo Subrangovo/Subteikėjo ar Rangovo kvalifikaciją įrodančius dokumentus, apie priimtą sprendimą Rangovui atsako raštu  ne vėliau kaip per 5 (penkias) darbo dienas, pateikdamas sutikimą pakeisti ar naujai pasitelkti Subrangovą/Subteikėją kitu Subrangovu/Subteikėju ar jo atsisakyti nei nurodyta Sutartyje arba išdėsto Subrangovo/Subteikėjo keitimo/atsisakymo ar naujo pasitelkimo nesutikimo motyvus. </w:t>
      </w:r>
    </w:p>
    <w:p w14:paraId="78C2D0CF" w14:textId="77777777" w:rsidR="0082127F" w:rsidRDefault="0082127F" w:rsidP="0082127F">
      <w:pPr>
        <w:numPr>
          <w:ilvl w:val="1"/>
          <w:numId w:val="9"/>
        </w:numPr>
        <w:tabs>
          <w:tab w:val="left" w:pos="567"/>
        </w:tabs>
        <w:ind w:left="0" w:firstLine="0"/>
        <w:jc w:val="both"/>
        <w:rPr>
          <w:sz w:val="24"/>
          <w:szCs w:val="24"/>
        </w:rPr>
      </w:pPr>
      <w:r w:rsidRPr="000568E2">
        <w:rPr>
          <w:sz w:val="24"/>
          <w:szCs w:val="24"/>
        </w:rPr>
        <w:t xml:space="preserve">Šalims tarpusavyje susitarus dėl Subrangovo/Subteikėjo keitimo/atsisakymo ar naujo pasitelkimo, šie keitimai/atsisakymai ar naujas pasitelkimas įforminami raštišku susitarimu, kuris yra Sutarties neatskiriama dalis. Subrangovo/Subteikėjo keitimas/atsisakymas ar naujas pasitelkimas nelaikomas Sutarties sąlygų keitimu. </w:t>
      </w:r>
    </w:p>
    <w:p w14:paraId="64D1903B" w14:textId="77777777" w:rsidR="0082127F" w:rsidRPr="000568E2" w:rsidRDefault="0082127F" w:rsidP="0082127F">
      <w:pPr>
        <w:numPr>
          <w:ilvl w:val="1"/>
          <w:numId w:val="9"/>
        </w:numPr>
        <w:tabs>
          <w:tab w:val="left" w:pos="567"/>
        </w:tabs>
        <w:ind w:left="0" w:firstLine="0"/>
        <w:jc w:val="both"/>
        <w:rPr>
          <w:sz w:val="24"/>
          <w:szCs w:val="24"/>
        </w:rPr>
      </w:pPr>
      <w:r w:rsidRPr="000568E2">
        <w:rPr>
          <w:sz w:val="24"/>
          <w:szCs w:val="24"/>
        </w:rPr>
        <w:t>Užsakovas numato tiesioginio atsiskaitymo su Subrangovu/Subteikėju galimybę, vadovaujantis šiame punkte nustatyta tvarka. Užsakovas ne vėliau kaip per 3 (tris) darbo dienas nuo šios Sutarties sudarymo informuoja Subrangovą/Subteikėją apie tiesioginio atsiskaitymo galimybę, o Subrangovas/Subteikėjas, norėdamas pasinaudoti tokia galimybe, raštu pateikia prašymą Užsakovui. Tais atvejais, kai Subrangovas/Subteikėjas išreiškia norą pasinaudoti tiesioginio atsiskaitymo galimybe, turi būti sudaroma trišalė sutartis tarp Užsakovo, Rangovo ir jo Subrangovo/Subteikėjo, kurioje aprašoma tiesioginio atsiskaitymo su Subrangovu/Subteikėju tvarka, kurioje numatoma teisė Rangovui prieštarauti nepagrįstiems mokėjimams Subrangovui/Subteikėjui.</w:t>
      </w:r>
    </w:p>
    <w:p w14:paraId="56970B29" w14:textId="77777777" w:rsidR="0082127F" w:rsidRDefault="0082127F" w:rsidP="0082127F">
      <w:pPr>
        <w:pStyle w:val="Pagrindiniotekstotrauka"/>
        <w:tabs>
          <w:tab w:val="left" w:pos="360"/>
        </w:tabs>
        <w:spacing w:after="0"/>
        <w:ind w:left="0"/>
        <w:rPr>
          <w:bCs/>
        </w:rPr>
      </w:pPr>
    </w:p>
    <w:p w14:paraId="7B941B07" w14:textId="77777777" w:rsidR="0082127F" w:rsidRDefault="0082127F" w:rsidP="0082127F">
      <w:pPr>
        <w:pStyle w:val="Pagrindiniotekstotrauka"/>
        <w:spacing w:after="0"/>
        <w:ind w:left="0"/>
        <w:rPr>
          <w:b/>
        </w:rPr>
      </w:pPr>
      <w:r>
        <w:rPr>
          <w:b/>
        </w:rPr>
        <w:t>11. SUTARTIES NUTRAUKIMAS PRIEŠ TERMINĄ</w:t>
      </w:r>
    </w:p>
    <w:p w14:paraId="7BDDD466" w14:textId="77777777" w:rsidR="0082127F" w:rsidRDefault="0082127F" w:rsidP="0082127F">
      <w:pPr>
        <w:pStyle w:val="Pagrindiniotekstotrauka"/>
        <w:spacing w:after="0"/>
        <w:ind w:left="0"/>
        <w:rPr>
          <w:b/>
        </w:rPr>
      </w:pPr>
    </w:p>
    <w:p w14:paraId="082A4CD0" w14:textId="77777777" w:rsidR="0082127F" w:rsidRDefault="0082127F" w:rsidP="0082127F">
      <w:pPr>
        <w:numPr>
          <w:ilvl w:val="1"/>
          <w:numId w:val="10"/>
        </w:numPr>
        <w:tabs>
          <w:tab w:val="left" w:pos="600"/>
          <w:tab w:val="left" w:pos="1320"/>
        </w:tabs>
        <w:ind w:left="0" w:firstLine="0"/>
        <w:jc w:val="both"/>
        <w:rPr>
          <w:sz w:val="24"/>
          <w:szCs w:val="24"/>
        </w:rPr>
      </w:pPr>
      <w:r w:rsidRPr="00E50622">
        <w:rPr>
          <w:sz w:val="24"/>
          <w:szCs w:val="24"/>
        </w:rPr>
        <w:t xml:space="preserve">Užsakovas turi teisę vienašališkai nutraukti šią Sutartį, įspėjęs Rangovą raštu prieš </w:t>
      </w:r>
      <w:r>
        <w:rPr>
          <w:sz w:val="24"/>
          <w:szCs w:val="24"/>
        </w:rPr>
        <w:t>1</w:t>
      </w:r>
      <w:r w:rsidRPr="00E50622">
        <w:rPr>
          <w:sz w:val="24"/>
          <w:szCs w:val="24"/>
        </w:rPr>
        <w:t xml:space="preserve">0 </w:t>
      </w:r>
      <w:r>
        <w:rPr>
          <w:sz w:val="24"/>
          <w:szCs w:val="24"/>
        </w:rPr>
        <w:t xml:space="preserve">(dešimt) </w:t>
      </w:r>
      <w:r w:rsidRPr="00E50622">
        <w:rPr>
          <w:sz w:val="24"/>
          <w:szCs w:val="24"/>
        </w:rPr>
        <w:t xml:space="preserve">kalendorinių dienų ir pareikalauti iš Rangovo atlyginti Užsakovo patirtus nuostolius, jeigu: </w:t>
      </w:r>
    </w:p>
    <w:p w14:paraId="59D16F7F" w14:textId="77777777" w:rsidR="0082127F" w:rsidRDefault="0082127F" w:rsidP="0082127F">
      <w:pPr>
        <w:numPr>
          <w:ilvl w:val="2"/>
          <w:numId w:val="10"/>
        </w:numPr>
        <w:tabs>
          <w:tab w:val="left" w:pos="851"/>
        </w:tabs>
        <w:ind w:left="0" w:firstLine="0"/>
        <w:jc w:val="both"/>
        <w:rPr>
          <w:sz w:val="24"/>
          <w:szCs w:val="24"/>
        </w:rPr>
      </w:pPr>
      <w:r w:rsidRPr="00435509">
        <w:rPr>
          <w:sz w:val="24"/>
          <w:szCs w:val="24"/>
        </w:rPr>
        <w:t>Rangovas per Užsakovo nustatytą laikotarpį neįvykdo Užsakovo nurodymo ištaisyti netinkamai įvykdytus sutartinius įsipareigojimus;</w:t>
      </w:r>
    </w:p>
    <w:p w14:paraId="52AF5438" w14:textId="77777777" w:rsidR="0082127F" w:rsidRDefault="0082127F" w:rsidP="0082127F">
      <w:pPr>
        <w:numPr>
          <w:ilvl w:val="2"/>
          <w:numId w:val="10"/>
        </w:numPr>
        <w:tabs>
          <w:tab w:val="left" w:pos="851"/>
        </w:tabs>
        <w:ind w:left="0" w:firstLine="0"/>
        <w:jc w:val="both"/>
        <w:rPr>
          <w:sz w:val="24"/>
          <w:szCs w:val="24"/>
        </w:rPr>
      </w:pPr>
      <w:r w:rsidRPr="00435509">
        <w:rPr>
          <w:sz w:val="24"/>
          <w:szCs w:val="24"/>
        </w:rPr>
        <w:t>Rangovas bankrutuoja arba yra likviduojamas, kai sustabdo ūkinę veiklą arba kai įstatymuose ir kituose teisės aktuose numatyta tvarka susidaro analogiška situacija;</w:t>
      </w:r>
    </w:p>
    <w:p w14:paraId="2B3ED691" w14:textId="77777777" w:rsidR="0082127F" w:rsidRDefault="0082127F" w:rsidP="0082127F">
      <w:pPr>
        <w:numPr>
          <w:ilvl w:val="2"/>
          <w:numId w:val="10"/>
        </w:numPr>
        <w:tabs>
          <w:tab w:val="left" w:pos="851"/>
        </w:tabs>
        <w:ind w:left="0" w:firstLine="0"/>
        <w:jc w:val="both"/>
        <w:rPr>
          <w:sz w:val="24"/>
          <w:szCs w:val="24"/>
        </w:rPr>
      </w:pPr>
      <w:r w:rsidRPr="00435509">
        <w:rPr>
          <w:sz w:val="24"/>
          <w:szCs w:val="24"/>
        </w:rPr>
        <w:t>Rangovas daugiau nei 10 (dešimt) kalendorinių dienų vėluoja užbaigti Sutartyje numatytus Darbus, išskyrus, kai vėluojama ne dėl Užsakovo kaltės;</w:t>
      </w:r>
    </w:p>
    <w:p w14:paraId="24BA3392" w14:textId="77777777" w:rsidR="0082127F" w:rsidRDefault="0082127F" w:rsidP="0082127F">
      <w:pPr>
        <w:numPr>
          <w:ilvl w:val="2"/>
          <w:numId w:val="10"/>
        </w:numPr>
        <w:tabs>
          <w:tab w:val="left" w:pos="851"/>
        </w:tabs>
        <w:ind w:left="0" w:firstLine="0"/>
        <w:jc w:val="both"/>
        <w:rPr>
          <w:sz w:val="24"/>
          <w:szCs w:val="24"/>
        </w:rPr>
      </w:pPr>
      <w:r w:rsidRPr="00435509">
        <w:rPr>
          <w:sz w:val="24"/>
          <w:szCs w:val="24"/>
        </w:rPr>
        <w:t>Po raštiško Užsakovo įspėjimo Rangovas neužtikrina Darbų kokybės ar nevykdo kitų šios Sutarties sąlygų arba raštiškai perspėtas dar kartą jas pažeidžia;</w:t>
      </w:r>
    </w:p>
    <w:p w14:paraId="1659390A" w14:textId="77777777" w:rsidR="0082127F" w:rsidRDefault="0082127F" w:rsidP="0082127F">
      <w:pPr>
        <w:numPr>
          <w:ilvl w:val="2"/>
          <w:numId w:val="10"/>
        </w:numPr>
        <w:tabs>
          <w:tab w:val="left" w:pos="851"/>
        </w:tabs>
        <w:ind w:left="0" w:firstLine="0"/>
        <w:jc w:val="both"/>
        <w:rPr>
          <w:sz w:val="24"/>
          <w:szCs w:val="24"/>
        </w:rPr>
      </w:pPr>
      <w:r w:rsidRPr="00435509">
        <w:rPr>
          <w:sz w:val="24"/>
          <w:szCs w:val="24"/>
        </w:rPr>
        <w:t xml:space="preserve"> jei Rangovas be pateisinamos priežasties nevykdo Sutarties 8.4 punkte prisiimtų įsipareigojimų;</w:t>
      </w:r>
    </w:p>
    <w:p w14:paraId="77EDF5AB" w14:textId="77777777" w:rsidR="0082127F" w:rsidRDefault="0082127F" w:rsidP="0082127F">
      <w:pPr>
        <w:numPr>
          <w:ilvl w:val="2"/>
          <w:numId w:val="10"/>
        </w:numPr>
        <w:tabs>
          <w:tab w:val="left" w:pos="851"/>
        </w:tabs>
        <w:ind w:left="0" w:firstLine="0"/>
        <w:jc w:val="both"/>
        <w:rPr>
          <w:sz w:val="24"/>
          <w:szCs w:val="24"/>
        </w:rPr>
      </w:pPr>
      <w:r w:rsidRPr="00435509">
        <w:rPr>
          <w:sz w:val="24"/>
          <w:szCs w:val="24"/>
        </w:rPr>
        <w:t>jeigu Rangovas, nepaisydamas Užsakovo raginimo, nepradeda darbų Sutartyje nustatytu laiku arba kitais Viešųjų pirkimų įstatymo 90 straipsnyje numatytais atvejais.</w:t>
      </w:r>
    </w:p>
    <w:p w14:paraId="7EF6946F" w14:textId="77777777" w:rsidR="0082127F" w:rsidRDefault="0082127F" w:rsidP="0082127F">
      <w:pPr>
        <w:numPr>
          <w:ilvl w:val="1"/>
          <w:numId w:val="10"/>
        </w:numPr>
        <w:tabs>
          <w:tab w:val="left" w:pos="851"/>
        </w:tabs>
        <w:ind w:left="0" w:firstLine="0"/>
        <w:jc w:val="both"/>
        <w:rPr>
          <w:sz w:val="24"/>
          <w:szCs w:val="24"/>
        </w:rPr>
      </w:pPr>
      <w:r w:rsidRPr="00435509">
        <w:rPr>
          <w:sz w:val="24"/>
          <w:szCs w:val="24"/>
        </w:rPr>
        <w:t>Rangovas raštu įspėjęs Užsakovą prieš 10 (dešimt) kalendorinių dienų turi teisę nutraukti sutartį, jeigu Užsakovas nevykdo prisiimtinų įsipareigojimų pagal Sutartį.</w:t>
      </w:r>
    </w:p>
    <w:p w14:paraId="54A95524" w14:textId="77777777" w:rsidR="0082127F" w:rsidRDefault="0082127F" w:rsidP="0082127F">
      <w:pPr>
        <w:numPr>
          <w:ilvl w:val="1"/>
          <w:numId w:val="10"/>
        </w:numPr>
        <w:tabs>
          <w:tab w:val="left" w:pos="851"/>
        </w:tabs>
        <w:ind w:left="0" w:firstLine="0"/>
        <w:jc w:val="both"/>
        <w:rPr>
          <w:sz w:val="24"/>
          <w:szCs w:val="24"/>
        </w:rPr>
      </w:pPr>
      <w:r w:rsidRPr="00435509">
        <w:rPr>
          <w:sz w:val="24"/>
          <w:szCs w:val="24"/>
        </w:rPr>
        <w:t>Užsakovui arba Rangovui vienašališkai nutraukus Sutartį, Rangovas privalo perduoti iki Sutarties nutraukimo datos atliktus Darbus, Šalims pasirašant priėmimo – perdavimo aktą. Užsakovas privalo apmokėti už faktiškai atliktus Darbus.</w:t>
      </w:r>
    </w:p>
    <w:p w14:paraId="7F3438CA" w14:textId="77777777" w:rsidR="0082127F" w:rsidRDefault="0082127F" w:rsidP="0082127F">
      <w:pPr>
        <w:numPr>
          <w:ilvl w:val="1"/>
          <w:numId w:val="10"/>
        </w:numPr>
        <w:tabs>
          <w:tab w:val="left" w:pos="851"/>
        </w:tabs>
        <w:ind w:left="0" w:firstLine="0"/>
        <w:jc w:val="both"/>
        <w:rPr>
          <w:sz w:val="24"/>
          <w:szCs w:val="24"/>
        </w:rPr>
      </w:pPr>
      <w:r w:rsidRPr="00435509">
        <w:rPr>
          <w:sz w:val="24"/>
          <w:szCs w:val="24"/>
        </w:rPr>
        <w:t xml:space="preserve">Šalys neturi teisės vienašališkai nutraukti Sutarties nesant pagrindo, nurodyto šioje Sutartyje arba Lietuvos Respublikos teisės aktuose. </w:t>
      </w:r>
    </w:p>
    <w:p w14:paraId="1173A11C" w14:textId="77777777" w:rsidR="0082127F" w:rsidRPr="00435509" w:rsidRDefault="0082127F" w:rsidP="0082127F">
      <w:pPr>
        <w:numPr>
          <w:ilvl w:val="1"/>
          <w:numId w:val="10"/>
        </w:numPr>
        <w:tabs>
          <w:tab w:val="left" w:pos="851"/>
        </w:tabs>
        <w:ind w:left="0" w:firstLine="0"/>
        <w:jc w:val="both"/>
        <w:rPr>
          <w:sz w:val="24"/>
          <w:szCs w:val="24"/>
        </w:rPr>
      </w:pPr>
      <w:r w:rsidRPr="00435509">
        <w:rPr>
          <w:sz w:val="24"/>
          <w:szCs w:val="24"/>
        </w:rPr>
        <w:t xml:space="preserve">Nutraukus Sutartį dėl </w:t>
      </w:r>
      <w:r>
        <w:rPr>
          <w:sz w:val="24"/>
          <w:szCs w:val="24"/>
        </w:rPr>
        <w:t>to, kad Rangovas neįvykdė ar netinkamai vykdė Sutartį</w:t>
      </w:r>
      <w:r w:rsidRPr="00435509">
        <w:rPr>
          <w:sz w:val="24"/>
          <w:szCs w:val="24"/>
        </w:rPr>
        <w:t>, Užsakovas vykdo Viešųjų pirkimų įstatymo 91 straipsnyje nustatytą prievolę Centrinėje viešųjų pirkimų informacinėje sistemoje paskelbti informaciją apie Sutartį neįvykdžiusį ar netinkamai ją įvykdžiusį Rangovą.</w:t>
      </w:r>
    </w:p>
    <w:p w14:paraId="24D03640" w14:textId="77777777" w:rsidR="0082127F" w:rsidRDefault="0082127F" w:rsidP="0082127F">
      <w:pPr>
        <w:tabs>
          <w:tab w:val="left" w:pos="1080"/>
        </w:tabs>
        <w:jc w:val="both"/>
        <w:rPr>
          <w:sz w:val="24"/>
          <w:szCs w:val="24"/>
        </w:rPr>
      </w:pPr>
    </w:p>
    <w:p w14:paraId="62BE0CD7" w14:textId="77777777" w:rsidR="0082127F" w:rsidRDefault="0082127F" w:rsidP="0082127F">
      <w:pPr>
        <w:tabs>
          <w:tab w:val="left" w:pos="1080"/>
        </w:tabs>
        <w:jc w:val="both"/>
        <w:rPr>
          <w:b/>
          <w:sz w:val="24"/>
          <w:szCs w:val="24"/>
        </w:rPr>
      </w:pPr>
      <w:r>
        <w:rPr>
          <w:b/>
          <w:sz w:val="24"/>
          <w:szCs w:val="24"/>
        </w:rPr>
        <w:t>12. NENUGALIMOS JĖGOS APLINKYBĖS</w:t>
      </w:r>
    </w:p>
    <w:p w14:paraId="2FFF7AE9" w14:textId="77777777" w:rsidR="0082127F" w:rsidRDefault="0082127F" w:rsidP="0082127F">
      <w:pPr>
        <w:tabs>
          <w:tab w:val="left" w:pos="1080"/>
        </w:tabs>
        <w:jc w:val="both"/>
        <w:rPr>
          <w:b/>
          <w:sz w:val="24"/>
          <w:szCs w:val="24"/>
        </w:rPr>
      </w:pPr>
    </w:p>
    <w:p w14:paraId="771AF836" w14:textId="67D9AD6D" w:rsidR="0082127F" w:rsidRPr="00300289" w:rsidRDefault="00300289" w:rsidP="00300289">
      <w:pPr>
        <w:tabs>
          <w:tab w:val="left" w:pos="567"/>
        </w:tabs>
        <w:jc w:val="both"/>
        <w:rPr>
          <w:sz w:val="24"/>
          <w:szCs w:val="24"/>
        </w:rPr>
      </w:pPr>
      <w:r>
        <w:rPr>
          <w:sz w:val="24"/>
          <w:szCs w:val="24"/>
        </w:rPr>
        <w:t xml:space="preserve">12.1. </w:t>
      </w:r>
      <w:r w:rsidR="0082127F" w:rsidRPr="00300289">
        <w:rPr>
          <w:sz w:val="24"/>
          <w:szCs w:val="24"/>
        </w:rPr>
        <w:t>Šalis gali būti visiškai ar iš dalies atleidžiama nuo atsakomybės dėl ypatingų ir neišvengiamų aplinkybių – nenugalimos jėgos (</w:t>
      </w:r>
      <w:r w:rsidR="0082127F" w:rsidRPr="00300289">
        <w:rPr>
          <w:i/>
          <w:sz w:val="24"/>
          <w:szCs w:val="24"/>
        </w:rPr>
        <w:t>force majeure</w:t>
      </w:r>
      <w:r w:rsidR="0082127F" w:rsidRPr="00300289">
        <w:rPr>
          <w:sz w:val="24"/>
          <w:szCs w:val="24"/>
        </w:rPr>
        <w:t>), nustatytos ir jas patyrusios Šalies įrodytos pagal Lietuvos Respublikos civilinį kodeksą, jeigu Šalis nedelsiant pranešė kitai Šaliai apie kliūtį bei jos poveikį įsipareigojimų vykdymui.</w:t>
      </w:r>
    </w:p>
    <w:p w14:paraId="60B118F7" w14:textId="40D53343" w:rsidR="0082127F" w:rsidRPr="003D5300" w:rsidRDefault="00300289" w:rsidP="00300289">
      <w:pPr>
        <w:tabs>
          <w:tab w:val="left" w:pos="567"/>
        </w:tabs>
        <w:jc w:val="both"/>
        <w:rPr>
          <w:sz w:val="24"/>
          <w:szCs w:val="24"/>
        </w:rPr>
      </w:pPr>
      <w:r>
        <w:rPr>
          <w:sz w:val="24"/>
          <w:szCs w:val="24"/>
        </w:rPr>
        <w:t xml:space="preserve">12.2. </w:t>
      </w:r>
      <w:r w:rsidR="0082127F" w:rsidRPr="003D5300">
        <w:rPr>
          <w:sz w:val="24"/>
          <w:szCs w:val="24"/>
        </w:rPr>
        <w:t>Jei nenugalimos jėgos (</w:t>
      </w:r>
      <w:r w:rsidR="0082127F" w:rsidRPr="003D5300">
        <w:rPr>
          <w:i/>
          <w:sz w:val="24"/>
          <w:szCs w:val="24"/>
        </w:rPr>
        <w:t>force majeure</w:t>
      </w:r>
      <w:r w:rsidR="0082127F" w:rsidRPr="003D5300">
        <w:rPr>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(trisdešimties) kalendorinių dienų laikotarpiui nenugalimos jėgos (</w:t>
      </w:r>
      <w:r w:rsidR="0082127F" w:rsidRPr="003D5300">
        <w:rPr>
          <w:i/>
          <w:sz w:val="24"/>
          <w:szCs w:val="24"/>
        </w:rPr>
        <w:t>force majeure</w:t>
      </w:r>
      <w:r w:rsidR="0082127F" w:rsidRPr="003D5300">
        <w:rPr>
          <w:sz w:val="24"/>
          <w:szCs w:val="24"/>
        </w:rPr>
        <w:t>) aplinkybės vis dar yra, Sutartis nutraukiama ir pagal Sutarties sąlygas Šalys atleidžiamos nuo tolesnio Sutarties vykdymo.</w:t>
      </w:r>
    </w:p>
    <w:p w14:paraId="0517A48F" w14:textId="77777777" w:rsidR="0082127F" w:rsidRDefault="0082127F" w:rsidP="0082127F">
      <w:pPr>
        <w:tabs>
          <w:tab w:val="left" w:pos="1080"/>
        </w:tabs>
        <w:jc w:val="both"/>
        <w:rPr>
          <w:sz w:val="24"/>
          <w:szCs w:val="24"/>
        </w:rPr>
      </w:pPr>
    </w:p>
    <w:p w14:paraId="7710B9D8" w14:textId="77777777" w:rsidR="0082127F" w:rsidRDefault="0082127F" w:rsidP="0082127F">
      <w:pPr>
        <w:pStyle w:val="Pagrindiniotekstotrauka"/>
        <w:spacing w:after="0"/>
        <w:ind w:left="0"/>
        <w:rPr>
          <w:b/>
        </w:rPr>
      </w:pPr>
      <w:r>
        <w:rPr>
          <w:b/>
        </w:rPr>
        <w:t>13. GINČŲ SPRENDIMAS</w:t>
      </w:r>
    </w:p>
    <w:p w14:paraId="57B680A3" w14:textId="77777777" w:rsidR="0082127F" w:rsidRDefault="0082127F" w:rsidP="0082127F">
      <w:pPr>
        <w:pStyle w:val="Pagrindiniotekstotrauka"/>
        <w:spacing w:after="0"/>
        <w:ind w:left="0"/>
        <w:rPr>
          <w:b/>
          <w:bCs/>
        </w:rPr>
      </w:pPr>
    </w:p>
    <w:p w14:paraId="0F71E015" w14:textId="0582FBAA" w:rsidR="0082127F" w:rsidRDefault="00300289" w:rsidP="00300289">
      <w:pPr>
        <w:tabs>
          <w:tab w:val="left" w:pos="709"/>
        </w:tabs>
        <w:jc w:val="both"/>
        <w:rPr>
          <w:sz w:val="24"/>
          <w:szCs w:val="24"/>
        </w:rPr>
      </w:pPr>
      <w:r>
        <w:rPr>
          <w:sz w:val="24"/>
          <w:szCs w:val="24"/>
        </w:rPr>
        <w:t xml:space="preserve">13.1. </w:t>
      </w:r>
      <w:r w:rsidR="0082127F">
        <w:rPr>
          <w:sz w:val="24"/>
          <w:szCs w:val="24"/>
        </w:rPr>
        <w:t>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Lietuvos Respublikos civilinio proceso kodekso nustatyta tvarka.</w:t>
      </w:r>
    </w:p>
    <w:p w14:paraId="1EAE4A91" w14:textId="77777777" w:rsidR="0082127F" w:rsidRDefault="0082127F" w:rsidP="0082127F">
      <w:pPr>
        <w:tabs>
          <w:tab w:val="left" w:pos="1080"/>
        </w:tabs>
        <w:jc w:val="both"/>
        <w:rPr>
          <w:sz w:val="24"/>
          <w:szCs w:val="24"/>
        </w:rPr>
      </w:pPr>
    </w:p>
    <w:p w14:paraId="1F6F545A" w14:textId="77777777" w:rsidR="0082127F" w:rsidRDefault="0082127F" w:rsidP="0082127F">
      <w:pPr>
        <w:pStyle w:val="Pagrindiniotekstotrauka"/>
        <w:spacing w:after="0"/>
        <w:ind w:left="0"/>
        <w:rPr>
          <w:b/>
        </w:rPr>
      </w:pPr>
      <w:r>
        <w:rPr>
          <w:b/>
        </w:rPr>
        <w:t>14. KITOS SUTARTIES SĄLYGOS</w:t>
      </w:r>
    </w:p>
    <w:p w14:paraId="0D03B29A" w14:textId="77777777" w:rsidR="0082127F" w:rsidRDefault="0082127F" w:rsidP="0082127F">
      <w:pPr>
        <w:pStyle w:val="Pagrindiniotekstotrauka"/>
        <w:spacing w:after="0"/>
        <w:ind w:left="0"/>
        <w:rPr>
          <w:b/>
          <w:bCs/>
        </w:rPr>
      </w:pPr>
    </w:p>
    <w:p w14:paraId="5940F9E1" w14:textId="046FC70A" w:rsidR="001A54E3" w:rsidRDefault="00300289" w:rsidP="00300289">
      <w:pPr>
        <w:tabs>
          <w:tab w:val="left" w:pos="567"/>
        </w:tabs>
        <w:jc w:val="both"/>
        <w:rPr>
          <w:sz w:val="24"/>
          <w:szCs w:val="24"/>
        </w:rPr>
      </w:pPr>
      <w:r>
        <w:rPr>
          <w:sz w:val="24"/>
          <w:szCs w:val="24"/>
        </w:rPr>
        <w:t xml:space="preserve">14.1. </w:t>
      </w:r>
      <w:r w:rsidR="001A54E3" w:rsidRPr="005A16DA">
        <w:rPr>
          <w:sz w:val="24"/>
          <w:szCs w:val="24"/>
        </w:rPr>
        <w:t>Sutartis įsigalioja</w:t>
      </w:r>
      <w:r w:rsidR="001A54E3" w:rsidRPr="005A16DA">
        <w:rPr>
          <w:bCs/>
          <w:sz w:val="24"/>
          <w:szCs w:val="24"/>
        </w:rPr>
        <w:t>, kai</w:t>
      </w:r>
      <w:r w:rsidR="001A54E3">
        <w:rPr>
          <w:bCs/>
          <w:sz w:val="24"/>
          <w:szCs w:val="24"/>
        </w:rPr>
        <w:t xml:space="preserve"> ją pasirašo abi Šalys</w:t>
      </w:r>
      <w:r w:rsidR="00C5647F">
        <w:rPr>
          <w:bCs/>
          <w:sz w:val="24"/>
          <w:szCs w:val="24"/>
        </w:rPr>
        <w:t>,</w:t>
      </w:r>
      <w:r w:rsidR="001A54E3" w:rsidRPr="005A16DA">
        <w:rPr>
          <w:bCs/>
          <w:sz w:val="24"/>
          <w:szCs w:val="24"/>
        </w:rPr>
        <w:t xml:space="preserve"> ir galioja </w:t>
      </w:r>
      <w:r w:rsidR="001A54E3" w:rsidRPr="005A16DA">
        <w:rPr>
          <w:sz w:val="24"/>
          <w:szCs w:val="24"/>
        </w:rPr>
        <w:t>iki Darbų rezultato perdavimo Užsakovui ir atsiskaitymo už Darbus, bei kitų sutartinių įsipareigojimų įvykdymo pagal Sutartį arba tol, kol ji nutraukiama teisės aktuose arba Sutartyje numatytais atvejais.</w:t>
      </w:r>
    </w:p>
    <w:p w14:paraId="06CECFB8" w14:textId="6E0867E0" w:rsidR="0082127F" w:rsidRDefault="00300289" w:rsidP="00300289">
      <w:pPr>
        <w:tabs>
          <w:tab w:val="left" w:pos="567"/>
        </w:tabs>
        <w:jc w:val="both"/>
        <w:rPr>
          <w:sz w:val="24"/>
          <w:szCs w:val="24"/>
        </w:rPr>
      </w:pPr>
      <w:r>
        <w:rPr>
          <w:sz w:val="24"/>
          <w:szCs w:val="24"/>
        </w:rPr>
        <w:t xml:space="preserve">14.2. </w:t>
      </w:r>
      <w:r w:rsidR="0082127F" w:rsidRPr="00157EE5">
        <w:rPr>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7038C34" w14:textId="318A3840" w:rsidR="0082127F" w:rsidRDefault="00300289" w:rsidP="00300289">
      <w:pPr>
        <w:tabs>
          <w:tab w:val="left" w:pos="567"/>
        </w:tabs>
        <w:jc w:val="both"/>
        <w:rPr>
          <w:sz w:val="24"/>
          <w:szCs w:val="24"/>
        </w:rPr>
      </w:pPr>
      <w:r>
        <w:rPr>
          <w:sz w:val="24"/>
          <w:szCs w:val="24"/>
        </w:rPr>
        <w:t xml:space="preserve">14.3. </w:t>
      </w:r>
      <w:r w:rsidR="0082127F" w:rsidRPr="00157EE5">
        <w:rPr>
          <w:sz w:val="24"/>
          <w:szCs w:val="24"/>
        </w:rPr>
        <w:t>Sutarties sąlygų keitimu nebus laikomas Sutarties  sąlygų koregavimas joje numatytomis aplinkybėmis, jeigu šios aplinkybės nustatytos aiškiai ir nedviprasmiškai bei buvo pateiktos pirkimo sąlygose.</w:t>
      </w:r>
    </w:p>
    <w:p w14:paraId="6E266FDE" w14:textId="2C0AC533" w:rsidR="0082127F" w:rsidRDefault="00300289" w:rsidP="00300289">
      <w:pPr>
        <w:tabs>
          <w:tab w:val="left" w:pos="567"/>
        </w:tabs>
        <w:jc w:val="both"/>
        <w:rPr>
          <w:sz w:val="24"/>
          <w:szCs w:val="24"/>
        </w:rPr>
      </w:pPr>
      <w:r>
        <w:rPr>
          <w:sz w:val="24"/>
          <w:szCs w:val="24"/>
        </w:rPr>
        <w:t xml:space="preserve">14.4. </w:t>
      </w:r>
      <w:r w:rsidR="0082127F" w:rsidRPr="00157EE5">
        <w:rPr>
          <w:sz w:val="24"/>
          <w:szCs w:val="24"/>
        </w:rPr>
        <w:t>Jeigu pirkimo vykdymo metu nebuvo tikrinama Rangovo kvalifikacija dėl teisės verstis atitinkama veikla arba buvo tikrinama ne visa apimtimi, Rangovas įsipareigoja Užsakovui, kad Sutartį vykdys tik tokią teisę turintys asmenys.</w:t>
      </w:r>
    </w:p>
    <w:p w14:paraId="539E94B4" w14:textId="5ACDF3EC" w:rsidR="0082127F" w:rsidRPr="002D0FD6" w:rsidRDefault="00300289" w:rsidP="00300289">
      <w:pPr>
        <w:tabs>
          <w:tab w:val="left" w:pos="567"/>
        </w:tabs>
        <w:jc w:val="both"/>
        <w:rPr>
          <w:sz w:val="24"/>
          <w:szCs w:val="24"/>
        </w:rPr>
      </w:pPr>
      <w:r>
        <w:rPr>
          <w:sz w:val="24"/>
          <w:szCs w:val="24"/>
        </w:rPr>
        <w:t xml:space="preserve">14.5. </w:t>
      </w:r>
      <w:r w:rsidR="0082127F" w:rsidRPr="002D0FD6">
        <w:rPr>
          <w:sz w:val="24"/>
          <w:szCs w:val="24"/>
        </w:rPr>
        <w:t>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susitarimu, kuris yra Sutarties neatskiriama dalis.</w:t>
      </w:r>
    </w:p>
    <w:p w14:paraId="05BB9D61" w14:textId="77777777" w:rsidR="0082127F" w:rsidRDefault="0082127F" w:rsidP="0082127F">
      <w:pPr>
        <w:tabs>
          <w:tab w:val="left" w:pos="1080"/>
        </w:tabs>
        <w:jc w:val="both"/>
        <w:rPr>
          <w:sz w:val="24"/>
          <w:szCs w:val="24"/>
        </w:rPr>
      </w:pPr>
    </w:p>
    <w:p w14:paraId="09913981" w14:textId="77777777" w:rsidR="0082127F" w:rsidRDefault="0082127F" w:rsidP="0082127F">
      <w:pPr>
        <w:widowControl w:val="0"/>
        <w:rPr>
          <w:rFonts w:eastAsia="Calibri"/>
          <w:b/>
          <w:color w:val="000000"/>
          <w:sz w:val="24"/>
          <w:szCs w:val="24"/>
          <w:lang w:eastAsia="lt-LT"/>
        </w:rPr>
      </w:pPr>
      <w:r>
        <w:rPr>
          <w:rFonts w:eastAsia="Calibri"/>
          <w:b/>
          <w:color w:val="000000"/>
          <w:sz w:val="24"/>
          <w:szCs w:val="24"/>
          <w:lang w:eastAsia="lt-LT"/>
        </w:rPr>
        <w:t>15</w:t>
      </w:r>
      <w:r w:rsidRPr="00A22B64">
        <w:rPr>
          <w:rFonts w:eastAsia="Calibri"/>
          <w:b/>
          <w:color w:val="000000"/>
          <w:sz w:val="24"/>
          <w:szCs w:val="24"/>
          <w:lang w:eastAsia="lt-LT"/>
        </w:rPr>
        <w:t>. SUSIRAŠINĖJIMAS</w:t>
      </w:r>
    </w:p>
    <w:p w14:paraId="2357C43C" w14:textId="77777777" w:rsidR="0082127F" w:rsidRPr="00A22B64" w:rsidRDefault="0082127F" w:rsidP="0082127F">
      <w:pPr>
        <w:widowControl w:val="0"/>
        <w:rPr>
          <w:rFonts w:eastAsia="Calibri"/>
          <w:b/>
          <w:color w:val="000000"/>
          <w:sz w:val="24"/>
          <w:szCs w:val="24"/>
          <w:lang w:eastAsia="lt-LT"/>
        </w:rPr>
      </w:pPr>
    </w:p>
    <w:p w14:paraId="36D10504" w14:textId="77777777" w:rsidR="009B7D34" w:rsidRDefault="00300289" w:rsidP="009B7D34">
      <w:pPr>
        <w:widowControl w:val="0"/>
        <w:ind w:left="87"/>
        <w:jc w:val="both"/>
        <w:rPr>
          <w:rFonts w:eastAsia="Calibri"/>
          <w:color w:val="000000"/>
          <w:sz w:val="24"/>
          <w:szCs w:val="24"/>
          <w:lang w:eastAsia="lt-LT"/>
        </w:rPr>
      </w:pPr>
      <w:r>
        <w:rPr>
          <w:rFonts w:eastAsia="Calibri"/>
          <w:color w:val="000000"/>
          <w:sz w:val="24"/>
          <w:szCs w:val="24"/>
          <w:lang w:eastAsia="lt-LT"/>
        </w:rPr>
        <w:t>15.1.</w:t>
      </w:r>
      <w:r w:rsidR="009B7D34" w:rsidRPr="005A16DA">
        <w:rPr>
          <w:sz w:val="24"/>
          <w:szCs w:val="24"/>
        </w:rPr>
        <w:t xml:space="preserve"> </w:t>
      </w:r>
      <w:r w:rsidR="009B7D34" w:rsidRPr="005A16DA">
        <w:rPr>
          <w:spacing w:val="-3"/>
          <w:sz w:val="24"/>
          <w:szCs w:val="24"/>
        </w:rPr>
        <w:t xml:space="preserve">Visi su šia Sutartimi susiję pranešimai, nurodymai, prašymai, kiti dokumentai ar susirašinėjimas turi būti siunčiami raštu </w:t>
      </w:r>
      <w:r w:rsidR="009B7D34" w:rsidRPr="005A16DA">
        <w:rPr>
          <w:sz w:val="24"/>
          <w:szCs w:val="24"/>
        </w:rPr>
        <w:t>(elektroninėmis priemonėmis arba per pašto paslaugos teikėją ar kitą tinkamą vežėją)</w:t>
      </w:r>
      <w:r w:rsidR="009B7D34" w:rsidRPr="005A16DA">
        <w:rPr>
          <w:spacing w:val="-3"/>
          <w:sz w:val="24"/>
          <w:szCs w:val="24"/>
        </w:rPr>
        <w:t xml:space="preserve">. </w:t>
      </w:r>
      <w:r w:rsidR="009B7D34" w:rsidRPr="005A16DA">
        <w:rPr>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009B7D34" w:rsidRPr="005A16DA">
          <w:rPr>
            <w:sz w:val="24"/>
            <w:szCs w:val="24"/>
          </w:rPr>
          <w:t>info</w:t>
        </w:r>
      </w:smartTag>
      <w:r w:rsidR="009B7D34" w:rsidRPr="005A16DA">
        <w:rPr>
          <w:sz w:val="24"/>
          <w:szCs w:val="24"/>
        </w:rPr>
        <w:t>rmuoja kitą Šalį. Kol apie pasikeitusį adresą nustatyta tvarka nebuvo pranešta, ankstesniu adresu pristatyti laiškai / pranešimai yra laikomi gautais.</w:t>
      </w:r>
    </w:p>
    <w:p w14:paraId="2290EE03" w14:textId="43B48B31" w:rsidR="009B7D34" w:rsidRPr="009B7D34" w:rsidRDefault="009B7D34" w:rsidP="009B7D34">
      <w:pPr>
        <w:widowControl w:val="0"/>
        <w:ind w:left="87"/>
        <w:jc w:val="both"/>
        <w:rPr>
          <w:rFonts w:eastAsia="Calibri"/>
          <w:color w:val="000000"/>
          <w:sz w:val="24"/>
          <w:szCs w:val="24"/>
          <w:lang w:eastAsia="lt-LT"/>
        </w:rPr>
      </w:pPr>
      <w:r>
        <w:rPr>
          <w:rFonts w:eastAsia="Calibri"/>
          <w:color w:val="000000"/>
          <w:sz w:val="24"/>
          <w:szCs w:val="24"/>
          <w:lang w:eastAsia="lt-LT"/>
        </w:rPr>
        <w:t xml:space="preserve">15.2. </w:t>
      </w:r>
      <w:r w:rsidRPr="009B7D34">
        <w:rPr>
          <w:rFonts w:eastAsia="Calibri"/>
          <w:color w:val="000000"/>
          <w:sz w:val="24"/>
          <w:szCs w:val="24"/>
          <w:lang w:eastAsia="lt-LT"/>
        </w:rPr>
        <w:t xml:space="preserve">Šalių nurodyti atsakingi asmenys, jų pareigos, adresai, telefonas, elektroninis paštas: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3218"/>
        <w:gridCol w:w="4111"/>
      </w:tblGrid>
      <w:tr w:rsidR="009B7D34" w:rsidRPr="005A16DA" w14:paraId="22C2EC5F" w14:textId="77777777" w:rsidTr="0077433E">
        <w:tc>
          <w:tcPr>
            <w:tcW w:w="3156" w:type="dxa"/>
            <w:shd w:val="clear" w:color="auto" w:fill="auto"/>
          </w:tcPr>
          <w:p w14:paraId="2D07A03D" w14:textId="77777777" w:rsidR="009B7D34" w:rsidRPr="005A16DA" w:rsidRDefault="009B7D34" w:rsidP="00905DCD">
            <w:pPr>
              <w:suppressAutoHyphens/>
              <w:jc w:val="both"/>
              <w:rPr>
                <w:sz w:val="24"/>
                <w:szCs w:val="24"/>
              </w:rPr>
            </w:pPr>
          </w:p>
        </w:tc>
        <w:tc>
          <w:tcPr>
            <w:tcW w:w="3218" w:type="dxa"/>
            <w:shd w:val="clear" w:color="auto" w:fill="auto"/>
          </w:tcPr>
          <w:p w14:paraId="189B1203" w14:textId="77777777" w:rsidR="009B7D34" w:rsidRPr="005A16DA" w:rsidRDefault="009B7D34" w:rsidP="00905DCD">
            <w:pPr>
              <w:suppressAutoHyphens/>
              <w:jc w:val="both"/>
              <w:rPr>
                <w:b/>
                <w:sz w:val="24"/>
                <w:szCs w:val="24"/>
              </w:rPr>
            </w:pPr>
            <w:r w:rsidRPr="005A16DA">
              <w:rPr>
                <w:b/>
                <w:sz w:val="24"/>
                <w:szCs w:val="24"/>
              </w:rPr>
              <w:t>Užsakovas</w:t>
            </w:r>
          </w:p>
        </w:tc>
        <w:tc>
          <w:tcPr>
            <w:tcW w:w="4111" w:type="dxa"/>
            <w:shd w:val="clear" w:color="auto" w:fill="auto"/>
          </w:tcPr>
          <w:p w14:paraId="100ECC5E" w14:textId="77777777" w:rsidR="009B7D34" w:rsidRPr="005A16DA" w:rsidRDefault="009B7D34" w:rsidP="00905DCD">
            <w:pPr>
              <w:suppressAutoHyphens/>
              <w:jc w:val="both"/>
              <w:rPr>
                <w:b/>
                <w:sz w:val="24"/>
                <w:szCs w:val="24"/>
              </w:rPr>
            </w:pPr>
            <w:r w:rsidRPr="00BF2B69">
              <w:rPr>
                <w:b/>
                <w:sz w:val="24"/>
                <w:szCs w:val="24"/>
              </w:rPr>
              <w:t>Rangovas</w:t>
            </w:r>
          </w:p>
        </w:tc>
      </w:tr>
      <w:tr w:rsidR="008461E5" w:rsidRPr="005A16DA" w14:paraId="4460DD88" w14:textId="77777777" w:rsidTr="0077433E">
        <w:tc>
          <w:tcPr>
            <w:tcW w:w="3156" w:type="dxa"/>
            <w:shd w:val="clear" w:color="auto" w:fill="auto"/>
          </w:tcPr>
          <w:p w14:paraId="2AF2B129" w14:textId="77777777" w:rsidR="008461E5" w:rsidRPr="005A16DA" w:rsidRDefault="008461E5" w:rsidP="008461E5">
            <w:pPr>
              <w:suppressAutoHyphens/>
              <w:jc w:val="both"/>
              <w:rPr>
                <w:sz w:val="24"/>
                <w:szCs w:val="24"/>
              </w:rPr>
            </w:pPr>
            <w:r w:rsidRPr="005A16DA">
              <w:rPr>
                <w:sz w:val="24"/>
                <w:szCs w:val="24"/>
              </w:rPr>
              <w:t>Atsakingo asmens pareigos, vardas, pavardė</w:t>
            </w:r>
          </w:p>
        </w:tc>
        <w:tc>
          <w:tcPr>
            <w:tcW w:w="3218" w:type="dxa"/>
            <w:shd w:val="clear" w:color="auto" w:fill="auto"/>
          </w:tcPr>
          <w:p w14:paraId="55AA3B36" w14:textId="77777777" w:rsidR="008461E5" w:rsidRDefault="008461E5" w:rsidP="008461E5">
            <w:pPr>
              <w:suppressAutoHyphens/>
              <w:rPr>
                <w:sz w:val="24"/>
                <w:szCs w:val="24"/>
              </w:rPr>
            </w:pPr>
            <w:r w:rsidRPr="00A31580">
              <w:rPr>
                <w:sz w:val="24"/>
                <w:szCs w:val="24"/>
              </w:rPr>
              <w:t xml:space="preserve">Miesto infrastruktūros skyriaus vedėjo pavaduotojas </w:t>
            </w:r>
          </w:p>
          <w:p w14:paraId="3B8331A9" w14:textId="57C39005" w:rsidR="008461E5" w:rsidRPr="005A16DA" w:rsidRDefault="008461E5" w:rsidP="008461E5">
            <w:pPr>
              <w:suppressAutoHyphens/>
              <w:jc w:val="both"/>
              <w:rPr>
                <w:sz w:val="24"/>
                <w:szCs w:val="24"/>
              </w:rPr>
            </w:pPr>
          </w:p>
        </w:tc>
        <w:tc>
          <w:tcPr>
            <w:tcW w:w="4111" w:type="dxa"/>
            <w:shd w:val="clear" w:color="auto" w:fill="auto"/>
          </w:tcPr>
          <w:p w14:paraId="26B8842B" w14:textId="6A7600D7" w:rsidR="007C1C86" w:rsidRDefault="007C1C86" w:rsidP="007C1C86">
            <w:pPr>
              <w:suppressAutoHyphens/>
              <w:jc w:val="both"/>
              <w:rPr>
                <w:sz w:val="24"/>
                <w:szCs w:val="24"/>
              </w:rPr>
            </w:pPr>
            <w:r>
              <w:rPr>
                <w:sz w:val="24"/>
                <w:szCs w:val="24"/>
              </w:rPr>
              <w:t>UAB ,,Avestris‘‘ direktorius</w:t>
            </w:r>
          </w:p>
          <w:p w14:paraId="3314E9FA" w14:textId="0FB32CA8" w:rsidR="008461E5" w:rsidRPr="005A16DA" w:rsidRDefault="007C1C86" w:rsidP="007C1C86">
            <w:pPr>
              <w:suppressAutoHyphens/>
              <w:jc w:val="both"/>
              <w:rPr>
                <w:sz w:val="24"/>
                <w:szCs w:val="24"/>
              </w:rPr>
            </w:pPr>
            <w:r>
              <w:rPr>
                <w:sz w:val="24"/>
                <w:szCs w:val="24"/>
              </w:rPr>
              <w:t>Dainius Ciranka</w:t>
            </w:r>
          </w:p>
        </w:tc>
      </w:tr>
      <w:tr w:rsidR="008461E5" w:rsidRPr="005A16DA" w14:paraId="01A4F802" w14:textId="77777777" w:rsidTr="0077433E">
        <w:tc>
          <w:tcPr>
            <w:tcW w:w="3156" w:type="dxa"/>
            <w:shd w:val="clear" w:color="auto" w:fill="auto"/>
          </w:tcPr>
          <w:p w14:paraId="531F8FB5" w14:textId="77777777" w:rsidR="008461E5" w:rsidRPr="005A16DA" w:rsidRDefault="008461E5" w:rsidP="008461E5">
            <w:pPr>
              <w:tabs>
                <w:tab w:val="left" w:pos="1080"/>
                <w:tab w:val="num" w:pos="1380"/>
              </w:tabs>
              <w:jc w:val="both"/>
              <w:rPr>
                <w:sz w:val="24"/>
                <w:szCs w:val="24"/>
              </w:rPr>
            </w:pPr>
            <w:r w:rsidRPr="005A16DA">
              <w:rPr>
                <w:sz w:val="24"/>
                <w:szCs w:val="24"/>
              </w:rPr>
              <w:t>Adresas</w:t>
            </w:r>
          </w:p>
        </w:tc>
        <w:tc>
          <w:tcPr>
            <w:tcW w:w="3218" w:type="dxa"/>
            <w:shd w:val="clear" w:color="auto" w:fill="auto"/>
          </w:tcPr>
          <w:p w14:paraId="7CD902C5" w14:textId="018C47A1" w:rsidR="008461E5" w:rsidRPr="005A16DA" w:rsidRDefault="008461E5" w:rsidP="008461E5">
            <w:pPr>
              <w:suppressAutoHyphens/>
              <w:jc w:val="both"/>
              <w:rPr>
                <w:sz w:val="24"/>
                <w:szCs w:val="24"/>
              </w:rPr>
            </w:pPr>
            <w:r w:rsidRPr="00A31580">
              <w:rPr>
                <w:sz w:val="24"/>
                <w:szCs w:val="24"/>
              </w:rPr>
              <w:t>Laisvės a. 20, Panevėžys</w:t>
            </w:r>
          </w:p>
        </w:tc>
        <w:tc>
          <w:tcPr>
            <w:tcW w:w="4111" w:type="dxa"/>
            <w:shd w:val="clear" w:color="auto" w:fill="auto"/>
          </w:tcPr>
          <w:p w14:paraId="2C4C2E9D" w14:textId="2DC56269" w:rsidR="008461E5" w:rsidRPr="005A16DA" w:rsidRDefault="008461E5" w:rsidP="008461E5">
            <w:pPr>
              <w:suppressAutoHyphens/>
              <w:jc w:val="both"/>
              <w:rPr>
                <w:sz w:val="24"/>
                <w:szCs w:val="24"/>
              </w:rPr>
            </w:pPr>
          </w:p>
        </w:tc>
      </w:tr>
      <w:tr w:rsidR="008461E5" w:rsidRPr="005A16DA" w14:paraId="072EBBBD" w14:textId="77777777" w:rsidTr="0077433E">
        <w:tc>
          <w:tcPr>
            <w:tcW w:w="3156" w:type="dxa"/>
            <w:shd w:val="clear" w:color="auto" w:fill="auto"/>
            <w:vAlign w:val="bottom"/>
          </w:tcPr>
          <w:p w14:paraId="30CB1655" w14:textId="77777777" w:rsidR="008461E5" w:rsidRPr="005A16DA" w:rsidRDefault="008461E5" w:rsidP="008461E5">
            <w:pPr>
              <w:tabs>
                <w:tab w:val="left" w:pos="1080"/>
                <w:tab w:val="num" w:pos="1380"/>
              </w:tabs>
              <w:jc w:val="both"/>
              <w:rPr>
                <w:sz w:val="24"/>
                <w:szCs w:val="24"/>
              </w:rPr>
            </w:pPr>
            <w:r w:rsidRPr="005A16DA">
              <w:rPr>
                <w:sz w:val="24"/>
                <w:szCs w:val="24"/>
              </w:rPr>
              <w:t>Telefonas</w:t>
            </w:r>
          </w:p>
        </w:tc>
        <w:tc>
          <w:tcPr>
            <w:tcW w:w="3218" w:type="dxa"/>
            <w:shd w:val="clear" w:color="auto" w:fill="auto"/>
          </w:tcPr>
          <w:p w14:paraId="7A2477CB" w14:textId="7DA4A541" w:rsidR="008461E5" w:rsidRPr="005A16DA" w:rsidRDefault="008461E5" w:rsidP="008461E5">
            <w:pPr>
              <w:suppressAutoHyphens/>
              <w:jc w:val="both"/>
              <w:rPr>
                <w:sz w:val="24"/>
                <w:szCs w:val="24"/>
              </w:rPr>
            </w:pPr>
            <w:r w:rsidRPr="00A31580">
              <w:rPr>
                <w:sz w:val="24"/>
                <w:szCs w:val="24"/>
              </w:rPr>
              <w:t xml:space="preserve">(8 45) 501 309 </w:t>
            </w:r>
          </w:p>
        </w:tc>
        <w:tc>
          <w:tcPr>
            <w:tcW w:w="4111" w:type="dxa"/>
            <w:shd w:val="clear" w:color="auto" w:fill="auto"/>
          </w:tcPr>
          <w:p w14:paraId="6414A5EF" w14:textId="085D2CB1" w:rsidR="008461E5" w:rsidRPr="005A16DA" w:rsidRDefault="008461E5" w:rsidP="008461E5">
            <w:pPr>
              <w:suppressAutoHyphens/>
              <w:jc w:val="both"/>
              <w:rPr>
                <w:sz w:val="24"/>
                <w:szCs w:val="24"/>
              </w:rPr>
            </w:pPr>
          </w:p>
        </w:tc>
      </w:tr>
      <w:tr w:rsidR="008461E5" w:rsidRPr="005A16DA" w14:paraId="0D2ADC6C" w14:textId="77777777" w:rsidTr="0077433E">
        <w:tc>
          <w:tcPr>
            <w:tcW w:w="3156" w:type="dxa"/>
            <w:shd w:val="clear" w:color="auto" w:fill="auto"/>
            <w:vAlign w:val="bottom"/>
          </w:tcPr>
          <w:p w14:paraId="26E4E314" w14:textId="77777777" w:rsidR="008461E5" w:rsidRPr="005A16DA" w:rsidRDefault="008461E5" w:rsidP="008461E5">
            <w:pPr>
              <w:tabs>
                <w:tab w:val="left" w:pos="1080"/>
                <w:tab w:val="num" w:pos="1380"/>
              </w:tabs>
              <w:jc w:val="both"/>
              <w:rPr>
                <w:sz w:val="24"/>
                <w:szCs w:val="24"/>
              </w:rPr>
            </w:pPr>
            <w:r w:rsidRPr="005A16DA">
              <w:rPr>
                <w:sz w:val="24"/>
                <w:szCs w:val="24"/>
              </w:rPr>
              <w:t>Elektroninis paštas</w:t>
            </w:r>
          </w:p>
        </w:tc>
        <w:tc>
          <w:tcPr>
            <w:tcW w:w="3218" w:type="dxa"/>
            <w:shd w:val="clear" w:color="auto" w:fill="auto"/>
          </w:tcPr>
          <w:p w14:paraId="35E8508E" w14:textId="0478EA69" w:rsidR="008461E5" w:rsidRPr="005A16DA" w:rsidRDefault="008461E5" w:rsidP="008461E5">
            <w:pPr>
              <w:suppressAutoHyphens/>
              <w:jc w:val="both"/>
              <w:rPr>
                <w:sz w:val="24"/>
                <w:szCs w:val="24"/>
              </w:rPr>
            </w:pPr>
          </w:p>
        </w:tc>
        <w:tc>
          <w:tcPr>
            <w:tcW w:w="4111" w:type="dxa"/>
            <w:shd w:val="clear" w:color="auto" w:fill="auto"/>
          </w:tcPr>
          <w:p w14:paraId="2C672CB5" w14:textId="1646C211" w:rsidR="008461E5" w:rsidRPr="005A16DA" w:rsidRDefault="00000000" w:rsidP="008461E5">
            <w:pPr>
              <w:suppressAutoHyphens/>
              <w:jc w:val="both"/>
              <w:rPr>
                <w:sz w:val="24"/>
                <w:szCs w:val="24"/>
              </w:rPr>
            </w:pPr>
            <w:hyperlink r:id="rId5" w:history="1">
              <w:r w:rsidR="007C1C86" w:rsidRPr="00B4264D">
                <w:rPr>
                  <w:rStyle w:val="Hipersaitas"/>
                  <w:sz w:val="24"/>
                  <w:szCs w:val="24"/>
                </w:rPr>
                <w:t>dainius</w:t>
              </w:r>
              <w:r w:rsidR="007C1C86" w:rsidRPr="00B4264D">
                <w:rPr>
                  <w:rStyle w:val="Hipersaitas"/>
                  <w:sz w:val="24"/>
                  <w:szCs w:val="24"/>
                  <w:lang w:val="en-US"/>
                </w:rPr>
                <w:t>@avestris.lt</w:t>
              </w:r>
            </w:hyperlink>
            <w:r w:rsidR="007C1C86">
              <w:rPr>
                <w:sz w:val="24"/>
                <w:szCs w:val="24"/>
                <w:lang w:val="en-US"/>
              </w:rPr>
              <w:t xml:space="preserve"> </w:t>
            </w:r>
          </w:p>
        </w:tc>
      </w:tr>
    </w:tbl>
    <w:p w14:paraId="4056C558" w14:textId="79882DE8" w:rsidR="009B7D34" w:rsidRPr="005A16DA" w:rsidRDefault="009B7D34" w:rsidP="009B7D34">
      <w:pPr>
        <w:jc w:val="both"/>
      </w:pPr>
      <w:r w:rsidRPr="005A16DA">
        <w:rPr>
          <w:sz w:val="24"/>
          <w:szCs w:val="24"/>
        </w:rPr>
        <w:lastRenderedPageBreak/>
        <w:t>1</w:t>
      </w:r>
      <w:r>
        <w:rPr>
          <w:sz w:val="24"/>
          <w:szCs w:val="24"/>
        </w:rPr>
        <w:t>5.3.</w:t>
      </w:r>
      <w:r w:rsidRPr="005A16DA">
        <w:rPr>
          <w:sz w:val="24"/>
          <w:szCs w:val="24"/>
        </w:rPr>
        <w:t xml:space="preserve"> Už sutarties bei jos pakeitimų paskelbimą pagal Viešųjų pirkimų įstatymo 86 straipsnio 9 dalies nuostatas, atsakingas Panevėžio miesto savivaldybės administracijos Viešųjų pirkimų skyriaus </w:t>
      </w:r>
      <w:r w:rsidR="008461E5" w:rsidRPr="00FB3C5C">
        <w:rPr>
          <w:sz w:val="24"/>
          <w:szCs w:val="24"/>
        </w:rPr>
        <w:t xml:space="preserve">vyriausioji specialistė </w:t>
      </w:r>
    </w:p>
    <w:p w14:paraId="05903AFC" w14:textId="77777777" w:rsidR="0082127F" w:rsidRDefault="0082127F" w:rsidP="0082127F">
      <w:pPr>
        <w:tabs>
          <w:tab w:val="left" w:pos="1080"/>
        </w:tabs>
        <w:jc w:val="both"/>
        <w:rPr>
          <w:sz w:val="24"/>
          <w:szCs w:val="24"/>
        </w:rPr>
      </w:pPr>
    </w:p>
    <w:p w14:paraId="09339910" w14:textId="77777777" w:rsidR="0082127F" w:rsidRDefault="0082127F" w:rsidP="0082127F">
      <w:pPr>
        <w:rPr>
          <w:b/>
          <w:sz w:val="24"/>
          <w:szCs w:val="24"/>
        </w:rPr>
      </w:pPr>
      <w:r>
        <w:rPr>
          <w:b/>
          <w:sz w:val="24"/>
          <w:szCs w:val="24"/>
        </w:rPr>
        <w:t>16. BAIGIAMOSIOS NUOSTATOS</w:t>
      </w:r>
    </w:p>
    <w:p w14:paraId="1B83A12E" w14:textId="77777777" w:rsidR="0082127F" w:rsidRDefault="0082127F" w:rsidP="0082127F">
      <w:pPr>
        <w:rPr>
          <w:b/>
          <w:sz w:val="24"/>
          <w:szCs w:val="24"/>
        </w:rPr>
      </w:pPr>
    </w:p>
    <w:p w14:paraId="23CB1530" w14:textId="6CE4BC14" w:rsidR="0082127F" w:rsidRDefault="00300289" w:rsidP="00300289">
      <w:pPr>
        <w:tabs>
          <w:tab w:val="left" w:pos="567"/>
        </w:tabs>
        <w:jc w:val="both"/>
        <w:rPr>
          <w:sz w:val="24"/>
          <w:szCs w:val="24"/>
        </w:rPr>
      </w:pPr>
      <w:r>
        <w:rPr>
          <w:sz w:val="24"/>
          <w:szCs w:val="24"/>
        </w:rPr>
        <w:t xml:space="preserve">16.1. </w:t>
      </w:r>
      <w:r w:rsidR="0082127F" w:rsidRPr="00E50622">
        <w:rPr>
          <w:sz w:val="24"/>
          <w:szCs w:val="24"/>
        </w:rPr>
        <w:t>Vykdant Sutartį turi būti laikomasi aplinkos apsaugos, socialinės ir darbo teisės įpareigojimų, nustatytų Europos Sąjungos ir Lietuvos Respublikos teisės aktuose, kolektyvinėse sutartyse ir Viešųjų pirkimų įstat</w:t>
      </w:r>
      <w:r w:rsidR="0082127F">
        <w:rPr>
          <w:sz w:val="24"/>
          <w:szCs w:val="24"/>
        </w:rPr>
        <w:t>y</w:t>
      </w:r>
      <w:r w:rsidR="0082127F" w:rsidRPr="00E50622">
        <w:rPr>
          <w:sz w:val="24"/>
          <w:szCs w:val="24"/>
        </w:rPr>
        <w:t>mo 5 priede nurodytose tarptautinėse konvencijose.</w:t>
      </w:r>
    </w:p>
    <w:p w14:paraId="40F8A41C" w14:textId="29BCA221" w:rsidR="0082127F" w:rsidRPr="00FC2CEC" w:rsidRDefault="00300289" w:rsidP="00300289">
      <w:pPr>
        <w:tabs>
          <w:tab w:val="left" w:pos="567"/>
        </w:tabs>
        <w:jc w:val="both"/>
        <w:rPr>
          <w:sz w:val="24"/>
          <w:szCs w:val="24"/>
        </w:rPr>
      </w:pPr>
      <w:r>
        <w:rPr>
          <w:sz w:val="24"/>
          <w:szCs w:val="24"/>
        </w:rPr>
        <w:t xml:space="preserve">16.2. </w:t>
      </w:r>
      <w:r w:rsidR="0082127F" w:rsidRPr="0030630D">
        <w:rPr>
          <w:sz w:val="24"/>
          <w:szCs w:val="24"/>
        </w:rPr>
        <w:t>Ši Sutartis sudaroma</w:t>
      </w:r>
      <w:r w:rsidR="0082127F">
        <w:rPr>
          <w:sz w:val="24"/>
          <w:szCs w:val="24"/>
        </w:rPr>
        <w:t xml:space="preserve"> lietuvių kalba</w:t>
      </w:r>
      <w:r w:rsidR="0082127F" w:rsidRPr="0030630D">
        <w:rPr>
          <w:sz w:val="24"/>
          <w:szCs w:val="24"/>
        </w:rPr>
        <w:t xml:space="preserve"> 1 (vienu) egzemplioriumi ir Šalių pasirašoma kvalifikuotu elektroniniu parašu. Jeigu Sutartis bus pasirašoma rašytiniu parašu, tuomet sudaroma 2 (dviem) egzemplioriais, turinčiais vienodą teisinę galią, po vieną kiekvienai Šaliai. </w:t>
      </w:r>
    </w:p>
    <w:p w14:paraId="1DBC9F90" w14:textId="77777777" w:rsidR="0082127F" w:rsidRDefault="0082127F" w:rsidP="0082127F">
      <w:pPr>
        <w:tabs>
          <w:tab w:val="left" w:pos="1080"/>
          <w:tab w:val="left" w:pos="1380"/>
        </w:tabs>
        <w:jc w:val="both"/>
        <w:rPr>
          <w:sz w:val="24"/>
          <w:szCs w:val="24"/>
        </w:rPr>
      </w:pPr>
    </w:p>
    <w:p w14:paraId="68422589" w14:textId="77777777" w:rsidR="0082127F" w:rsidRDefault="0082127F" w:rsidP="0082127F">
      <w:pPr>
        <w:tabs>
          <w:tab w:val="left" w:pos="1080"/>
        </w:tabs>
        <w:rPr>
          <w:b/>
          <w:caps/>
          <w:sz w:val="24"/>
          <w:szCs w:val="24"/>
        </w:rPr>
      </w:pPr>
      <w:r>
        <w:rPr>
          <w:b/>
          <w:caps/>
          <w:sz w:val="24"/>
          <w:szCs w:val="24"/>
        </w:rPr>
        <w:t>17. SUTARTIES dokumentai</w:t>
      </w:r>
    </w:p>
    <w:p w14:paraId="4CA6EAE3" w14:textId="77777777" w:rsidR="0082127F" w:rsidRDefault="0082127F" w:rsidP="0082127F">
      <w:pPr>
        <w:tabs>
          <w:tab w:val="left" w:pos="1080"/>
        </w:tabs>
        <w:rPr>
          <w:b/>
          <w:caps/>
          <w:sz w:val="24"/>
          <w:szCs w:val="24"/>
        </w:rPr>
      </w:pPr>
    </w:p>
    <w:p w14:paraId="3A8DD271" w14:textId="3DF1033B" w:rsidR="0082127F" w:rsidRPr="003441E4" w:rsidRDefault="0082127F" w:rsidP="003441E4">
      <w:pPr>
        <w:pStyle w:val="Sraopastraipa"/>
        <w:numPr>
          <w:ilvl w:val="1"/>
          <w:numId w:val="17"/>
        </w:numPr>
        <w:tabs>
          <w:tab w:val="left" w:pos="567"/>
        </w:tabs>
        <w:jc w:val="both"/>
        <w:rPr>
          <w:sz w:val="24"/>
          <w:szCs w:val="24"/>
        </w:rPr>
      </w:pPr>
      <w:r w:rsidRPr="003441E4">
        <w:rPr>
          <w:sz w:val="24"/>
          <w:szCs w:val="24"/>
        </w:rPr>
        <w:t>Sutarties pasirašymo metu prie Sutarties pridedam</w:t>
      </w:r>
      <w:r w:rsidR="0077433E" w:rsidRPr="003441E4">
        <w:rPr>
          <w:sz w:val="24"/>
          <w:szCs w:val="24"/>
        </w:rPr>
        <w:t>as</w:t>
      </w:r>
      <w:r w:rsidRPr="003441E4">
        <w:rPr>
          <w:sz w:val="24"/>
          <w:szCs w:val="24"/>
        </w:rPr>
        <w:t xml:space="preserve"> ši</w:t>
      </w:r>
      <w:r w:rsidR="0077433E" w:rsidRPr="003441E4">
        <w:rPr>
          <w:sz w:val="24"/>
          <w:szCs w:val="24"/>
        </w:rPr>
        <w:t>s</w:t>
      </w:r>
      <w:r w:rsidRPr="003441E4">
        <w:rPr>
          <w:sz w:val="24"/>
          <w:szCs w:val="24"/>
        </w:rPr>
        <w:t xml:space="preserve"> prieda</w:t>
      </w:r>
      <w:r w:rsidR="0077433E" w:rsidRPr="003441E4">
        <w:rPr>
          <w:sz w:val="24"/>
          <w:szCs w:val="24"/>
        </w:rPr>
        <w:t xml:space="preserve">s - </w:t>
      </w:r>
      <w:r w:rsidR="003441E4" w:rsidRPr="003441E4">
        <w:rPr>
          <w:sz w:val="24"/>
          <w:szCs w:val="24"/>
        </w:rPr>
        <w:t>Darbų kiekių žiniaraštis „Panevėžio "Vilties" progimnazijos, esančios Ramygalos g.16, Panevėžyje, pirmo aukšto kabinetų remonto darbai“.</w:t>
      </w:r>
    </w:p>
    <w:p w14:paraId="7853979C" w14:textId="7E6EC081" w:rsidR="0082127F" w:rsidRPr="002D0FD6" w:rsidRDefault="0082127F" w:rsidP="0082127F">
      <w:pPr>
        <w:numPr>
          <w:ilvl w:val="1"/>
          <w:numId w:val="17"/>
        </w:numPr>
        <w:tabs>
          <w:tab w:val="left" w:pos="567"/>
        </w:tabs>
        <w:jc w:val="both"/>
        <w:rPr>
          <w:sz w:val="24"/>
          <w:szCs w:val="24"/>
        </w:rPr>
      </w:pPr>
      <w:r w:rsidRPr="002D0FD6">
        <w:rPr>
          <w:sz w:val="24"/>
          <w:szCs w:val="24"/>
        </w:rPr>
        <w:t>Sutartį sudarantys dokumentai laikomi vienas kitą paaiškinančiais.</w:t>
      </w:r>
    </w:p>
    <w:p w14:paraId="39EC2D1D" w14:textId="77777777" w:rsidR="0082127F" w:rsidRDefault="0082127F" w:rsidP="0082127F">
      <w:pPr>
        <w:tabs>
          <w:tab w:val="left" w:pos="1080"/>
        </w:tabs>
        <w:jc w:val="both"/>
      </w:pPr>
    </w:p>
    <w:p w14:paraId="348B8BAD" w14:textId="77777777" w:rsidR="0082127F" w:rsidRDefault="0082127F" w:rsidP="0082127F">
      <w:pPr>
        <w:tabs>
          <w:tab w:val="left" w:pos="1080"/>
        </w:tabs>
        <w:jc w:val="both"/>
      </w:pPr>
    </w:p>
    <w:p w14:paraId="687A3307" w14:textId="77777777" w:rsidR="0082127F" w:rsidRDefault="0082127F" w:rsidP="0082127F">
      <w:pPr>
        <w:autoSpaceDE w:val="0"/>
        <w:autoSpaceDN w:val="0"/>
        <w:adjustRightInd w:val="0"/>
        <w:outlineLvl w:val="0"/>
        <w:rPr>
          <w:b/>
          <w:bCs/>
          <w:caps/>
          <w:sz w:val="24"/>
          <w:szCs w:val="24"/>
        </w:rPr>
      </w:pPr>
      <w:r>
        <w:rPr>
          <w:b/>
          <w:bCs/>
          <w:caps/>
          <w:sz w:val="24"/>
          <w:szCs w:val="24"/>
        </w:rPr>
        <w:t xml:space="preserve">18. Šalių rekvizitai </w:t>
      </w:r>
      <w:r>
        <w:rPr>
          <w:b/>
          <w:caps/>
          <w:sz w:val="24"/>
          <w:szCs w:val="24"/>
        </w:rPr>
        <w:t xml:space="preserve">ir </w:t>
      </w:r>
      <w:r>
        <w:rPr>
          <w:b/>
          <w:bCs/>
          <w:caps/>
          <w:sz w:val="24"/>
          <w:szCs w:val="24"/>
        </w:rPr>
        <w:t>parašai:</w:t>
      </w:r>
    </w:p>
    <w:p w14:paraId="330482D0" w14:textId="77777777" w:rsidR="0082127F" w:rsidRDefault="0082127F" w:rsidP="0082127F">
      <w:pPr>
        <w:rPr>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700"/>
        <w:gridCol w:w="4296"/>
      </w:tblGrid>
      <w:tr w:rsidR="0082127F" w14:paraId="74CF6D55" w14:textId="77777777" w:rsidTr="002D0FD6">
        <w:trPr>
          <w:trHeight w:val="3165"/>
        </w:trPr>
        <w:tc>
          <w:tcPr>
            <w:tcW w:w="5700" w:type="dxa"/>
          </w:tcPr>
          <w:p w14:paraId="4F1B3549" w14:textId="77777777" w:rsidR="0082127F" w:rsidRDefault="0082127F" w:rsidP="002D0FD6">
            <w:pPr>
              <w:pStyle w:val="Pagrindinistekstas"/>
              <w:tabs>
                <w:tab w:val="num" w:pos="907"/>
              </w:tabs>
              <w:rPr>
                <w:rFonts w:ascii="Times New Roman" w:hAnsi="Times New Roman"/>
                <w:b/>
                <w:sz w:val="24"/>
                <w:szCs w:val="24"/>
              </w:rPr>
            </w:pPr>
            <w:r w:rsidRPr="002D0FD6">
              <w:rPr>
                <w:rFonts w:ascii="Times New Roman" w:hAnsi="Times New Roman"/>
                <w:b/>
                <w:sz w:val="24"/>
                <w:szCs w:val="24"/>
              </w:rPr>
              <w:t>Užsakovas</w:t>
            </w:r>
          </w:p>
          <w:p w14:paraId="61D8158C" w14:textId="77777777" w:rsidR="0082127F" w:rsidRPr="002D0FD6" w:rsidRDefault="0082127F" w:rsidP="002D0FD6">
            <w:pPr>
              <w:pStyle w:val="Pagrindinistekstas"/>
              <w:tabs>
                <w:tab w:val="num" w:pos="907"/>
              </w:tabs>
              <w:rPr>
                <w:rFonts w:ascii="Times New Roman" w:hAnsi="Times New Roman"/>
                <w:b/>
                <w:sz w:val="24"/>
                <w:szCs w:val="24"/>
              </w:rPr>
            </w:pPr>
          </w:p>
          <w:p w14:paraId="39BF8882" w14:textId="77777777" w:rsidR="0082127F" w:rsidRPr="002D0FD6" w:rsidRDefault="0082127F" w:rsidP="002D0FD6">
            <w:pPr>
              <w:rPr>
                <w:b/>
                <w:sz w:val="24"/>
                <w:szCs w:val="24"/>
              </w:rPr>
            </w:pPr>
            <w:r w:rsidRPr="002D0FD6">
              <w:rPr>
                <w:b/>
                <w:sz w:val="24"/>
                <w:szCs w:val="24"/>
              </w:rPr>
              <w:t>Panevėžio miesto savivaldybės administracija</w:t>
            </w:r>
          </w:p>
          <w:p w14:paraId="03E4A53E" w14:textId="77777777" w:rsidR="0082127F" w:rsidRPr="002D0FD6" w:rsidRDefault="0082127F" w:rsidP="002D0FD6">
            <w:pPr>
              <w:rPr>
                <w:sz w:val="24"/>
                <w:szCs w:val="24"/>
              </w:rPr>
            </w:pPr>
            <w:r w:rsidRPr="002D0FD6">
              <w:rPr>
                <w:sz w:val="24"/>
                <w:szCs w:val="24"/>
              </w:rPr>
              <w:t>Įmonės kodas 288724610</w:t>
            </w:r>
          </w:p>
          <w:p w14:paraId="75A3EFF8" w14:textId="77777777" w:rsidR="0082127F" w:rsidRPr="002D0FD6" w:rsidRDefault="0082127F" w:rsidP="002D0FD6">
            <w:pPr>
              <w:rPr>
                <w:sz w:val="24"/>
                <w:szCs w:val="24"/>
              </w:rPr>
            </w:pPr>
            <w:r w:rsidRPr="002D0FD6">
              <w:rPr>
                <w:sz w:val="24"/>
                <w:szCs w:val="24"/>
              </w:rPr>
              <w:t>Ne PVM mokėtojas</w:t>
            </w:r>
          </w:p>
          <w:p w14:paraId="2D3A02FE" w14:textId="77777777" w:rsidR="0082127F" w:rsidRPr="002D0FD6" w:rsidRDefault="0082127F" w:rsidP="002D0FD6">
            <w:pPr>
              <w:rPr>
                <w:sz w:val="24"/>
                <w:szCs w:val="24"/>
              </w:rPr>
            </w:pPr>
            <w:r w:rsidRPr="002D0FD6">
              <w:rPr>
                <w:sz w:val="24"/>
                <w:szCs w:val="24"/>
              </w:rPr>
              <w:t>Laisvės a. 20,  LT- 35200, Panevėžys</w:t>
            </w:r>
          </w:p>
          <w:p w14:paraId="25919488" w14:textId="77777777" w:rsidR="0082127F" w:rsidRPr="002D0FD6" w:rsidRDefault="0082127F" w:rsidP="002D0FD6">
            <w:pPr>
              <w:rPr>
                <w:sz w:val="24"/>
                <w:szCs w:val="24"/>
              </w:rPr>
            </w:pPr>
            <w:r w:rsidRPr="002D0FD6">
              <w:rPr>
                <w:sz w:val="24"/>
                <w:szCs w:val="24"/>
              </w:rPr>
              <w:t>Tel. (8 45) 501 360</w:t>
            </w:r>
          </w:p>
          <w:p w14:paraId="5CFBD91B" w14:textId="77777777" w:rsidR="0082127F" w:rsidRPr="002D0FD6" w:rsidRDefault="0082127F" w:rsidP="002D0FD6">
            <w:pPr>
              <w:rPr>
                <w:sz w:val="24"/>
                <w:szCs w:val="24"/>
              </w:rPr>
            </w:pPr>
            <w:r w:rsidRPr="002D0FD6">
              <w:rPr>
                <w:sz w:val="24"/>
                <w:szCs w:val="24"/>
              </w:rPr>
              <w:t xml:space="preserve">El. paštas </w:t>
            </w:r>
            <w:hyperlink r:id="rId6" w:history="1">
              <w:r w:rsidRPr="002D0FD6">
                <w:rPr>
                  <w:rStyle w:val="Hipersaitas"/>
                  <w:sz w:val="24"/>
                  <w:szCs w:val="24"/>
                </w:rPr>
                <w:t>administracija@panevezys.lt</w:t>
              </w:r>
            </w:hyperlink>
            <w:r w:rsidRPr="002D0FD6">
              <w:rPr>
                <w:sz w:val="24"/>
                <w:szCs w:val="24"/>
              </w:rPr>
              <w:t xml:space="preserve"> </w:t>
            </w:r>
          </w:p>
          <w:p w14:paraId="44C4C763" w14:textId="566C2875" w:rsidR="0082127F" w:rsidRPr="002D0FD6" w:rsidRDefault="0082127F" w:rsidP="002D0FD6">
            <w:pPr>
              <w:rPr>
                <w:sz w:val="24"/>
                <w:szCs w:val="24"/>
              </w:rPr>
            </w:pPr>
            <w:r w:rsidRPr="002D0FD6">
              <w:rPr>
                <w:sz w:val="24"/>
                <w:szCs w:val="24"/>
              </w:rPr>
              <w:t>A.s. Nr.</w:t>
            </w:r>
            <w:r w:rsidRPr="002D0FD6">
              <w:rPr>
                <w:sz w:val="24"/>
                <w:szCs w:val="24"/>
                <w:lang w:eastAsia="ar-SA"/>
              </w:rPr>
              <w:t xml:space="preserve"> </w:t>
            </w:r>
            <w:r w:rsidR="00754BF3" w:rsidRPr="005A16DA">
              <w:rPr>
                <w:sz w:val="24"/>
                <w:szCs w:val="24"/>
                <w:lang w:eastAsia="ar-SA"/>
              </w:rPr>
              <w:t xml:space="preserve">LT70 7300 0100 9139 8016  </w:t>
            </w:r>
          </w:p>
          <w:p w14:paraId="4C21EDFE" w14:textId="77777777" w:rsidR="0082127F" w:rsidRPr="002D0FD6" w:rsidRDefault="0082127F" w:rsidP="002D0FD6">
            <w:pPr>
              <w:rPr>
                <w:sz w:val="24"/>
                <w:szCs w:val="24"/>
              </w:rPr>
            </w:pPr>
            <w:r w:rsidRPr="002D0FD6">
              <w:rPr>
                <w:sz w:val="24"/>
                <w:szCs w:val="24"/>
              </w:rPr>
              <w:t>„Swedbank“, AB</w:t>
            </w:r>
          </w:p>
          <w:p w14:paraId="4CB3F89F" w14:textId="77777777" w:rsidR="0082127F" w:rsidRPr="00C10B6A" w:rsidRDefault="0082127F" w:rsidP="002D0FD6">
            <w:pPr>
              <w:ind w:left="-8" w:right="292" w:hanging="1"/>
              <w:rPr>
                <w:sz w:val="24"/>
                <w:szCs w:val="24"/>
              </w:rPr>
            </w:pPr>
            <w:r w:rsidRPr="002D0FD6">
              <w:rPr>
                <w:sz w:val="24"/>
                <w:szCs w:val="24"/>
              </w:rPr>
              <w:t>Banko kodas 73000</w:t>
            </w:r>
          </w:p>
        </w:tc>
        <w:tc>
          <w:tcPr>
            <w:tcW w:w="4296" w:type="dxa"/>
          </w:tcPr>
          <w:p w14:paraId="2F55D350" w14:textId="77777777" w:rsidR="0082127F" w:rsidRPr="007C1C86" w:rsidRDefault="0082127F" w:rsidP="002D0FD6">
            <w:pPr>
              <w:pStyle w:val="Pagrindinistekstas"/>
              <w:tabs>
                <w:tab w:val="left" w:pos="907"/>
              </w:tabs>
              <w:jc w:val="both"/>
              <w:rPr>
                <w:rFonts w:ascii="Times New Roman" w:hAnsi="Times New Roman"/>
                <w:b/>
              </w:rPr>
            </w:pPr>
            <w:r w:rsidRPr="007C1C86">
              <w:rPr>
                <w:rFonts w:ascii="Times New Roman" w:hAnsi="Times New Roman"/>
                <w:b/>
              </w:rPr>
              <w:t>Rangovas</w:t>
            </w:r>
          </w:p>
          <w:p w14:paraId="0A987EF4" w14:textId="77777777" w:rsidR="0082127F" w:rsidRPr="008C42ED" w:rsidRDefault="0082127F" w:rsidP="002D0FD6">
            <w:pPr>
              <w:pStyle w:val="Pagrindinistekstas"/>
              <w:tabs>
                <w:tab w:val="left" w:pos="907"/>
              </w:tabs>
              <w:jc w:val="both"/>
              <w:rPr>
                <w:rFonts w:ascii="Times New Roman" w:hAnsi="Times New Roman"/>
                <w:b/>
                <w:sz w:val="24"/>
                <w:szCs w:val="24"/>
                <w:highlight w:val="yellow"/>
              </w:rPr>
            </w:pPr>
          </w:p>
          <w:p w14:paraId="644AAEAB" w14:textId="77777777" w:rsidR="007C1C86" w:rsidRPr="007C1C86" w:rsidRDefault="007C1C86" w:rsidP="007C1C86">
            <w:pPr>
              <w:ind w:left="354" w:right="252" w:hanging="354"/>
              <w:rPr>
                <w:b/>
                <w:bCs/>
                <w:sz w:val="24"/>
                <w:szCs w:val="24"/>
              </w:rPr>
            </w:pPr>
            <w:r w:rsidRPr="007C1C86">
              <w:rPr>
                <w:b/>
                <w:bCs/>
                <w:sz w:val="24"/>
                <w:szCs w:val="24"/>
              </w:rPr>
              <w:t>UAB ,,Avestris‘‘</w:t>
            </w:r>
          </w:p>
          <w:p w14:paraId="201BCB3C" w14:textId="77777777" w:rsidR="007C1C86" w:rsidRDefault="007C1C86" w:rsidP="007C1C86">
            <w:pPr>
              <w:ind w:left="354" w:right="252" w:hanging="354"/>
              <w:rPr>
                <w:sz w:val="24"/>
                <w:szCs w:val="24"/>
              </w:rPr>
            </w:pPr>
            <w:r>
              <w:rPr>
                <w:sz w:val="24"/>
                <w:szCs w:val="24"/>
              </w:rPr>
              <w:t>Įmonės kodas 302329684</w:t>
            </w:r>
          </w:p>
          <w:p w14:paraId="655092F6" w14:textId="77777777" w:rsidR="007C1C86" w:rsidRDefault="007C1C86" w:rsidP="007C1C86">
            <w:pPr>
              <w:ind w:left="354" w:right="252" w:hanging="354"/>
              <w:rPr>
                <w:bCs/>
                <w:sz w:val="22"/>
                <w:szCs w:val="22"/>
              </w:rPr>
            </w:pPr>
            <w:r>
              <w:rPr>
                <w:bCs/>
                <w:sz w:val="24"/>
                <w:szCs w:val="24"/>
              </w:rPr>
              <w:t xml:space="preserve">PVM mokėtojo kodas </w:t>
            </w:r>
            <w:r>
              <w:rPr>
                <w:bCs/>
                <w:sz w:val="22"/>
                <w:szCs w:val="22"/>
              </w:rPr>
              <w:t>LT100004641010</w:t>
            </w:r>
          </w:p>
          <w:p w14:paraId="5F22E339" w14:textId="77777777" w:rsidR="007C1C86" w:rsidRDefault="007C1C86" w:rsidP="007C1C86">
            <w:pPr>
              <w:tabs>
                <w:tab w:val="left" w:pos="5130"/>
              </w:tabs>
              <w:ind w:left="354" w:hanging="354"/>
              <w:rPr>
                <w:sz w:val="24"/>
                <w:szCs w:val="24"/>
              </w:rPr>
            </w:pPr>
            <w:r>
              <w:rPr>
                <w:sz w:val="24"/>
                <w:szCs w:val="24"/>
              </w:rPr>
              <w:t>Ąžuolų g. 32, Panevėžys</w:t>
            </w:r>
          </w:p>
          <w:p w14:paraId="5873E536" w14:textId="3DA7DB11" w:rsidR="007C1C86" w:rsidRDefault="007C1C86" w:rsidP="007C1C86">
            <w:pPr>
              <w:tabs>
                <w:tab w:val="left" w:pos="5130"/>
              </w:tabs>
              <w:ind w:left="354" w:hanging="354"/>
              <w:rPr>
                <w:sz w:val="24"/>
                <w:szCs w:val="24"/>
              </w:rPr>
            </w:pPr>
            <w:r>
              <w:rPr>
                <w:sz w:val="24"/>
                <w:szCs w:val="24"/>
              </w:rPr>
              <w:t>Tel. 8 656 41621</w:t>
            </w:r>
          </w:p>
          <w:p w14:paraId="712D2AD8" w14:textId="5CA2AA5B" w:rsidR="007C1C86" w:rsidRDefault="007C1C86" w:rsidP="007C1C86">
            <w:pPr>
              <w:ind w:left="354" w:right="252" w:hanging="354"/>
              <w:rPr>
                <w:b/>
                <w:sz w:val="24"/>
                <w:szCs w:val="24"/>
                <w:lang w:val="en-US"/>
              </w:rPr>
            </w:pPr>
            <w:r>
              <w:rPr>
                <w:sz w:val="24"/>
                <w:szCs w:val="24"/>
              </w:rPr>
              <w:t xml:space="preserve">El. paštas  </w:t>
            </w:r>
            <w:hyperlink r:id="rId7" w:history="1">
              <w:r w:rsidRPr="00B4264D">
                <w:rPr>
                  <w:rStyle w:val="Hipersaitas"/>
                  <w:sz w:val="24"/>
                  <w:szCs w:val="24"/>
                </w:rPr>
                <w:t>dainius</w:t>
              </w:r>
              <w:r w:rsidRPr="00B4264D">
                <w:rPr>
                  <w:rStyle w:val="Hipersaitas"/>
                  <w:sz w:val="24"/>
                  <w:szCs w:val="24"/>
                  <w:lang w:val="en-US"/>
                </w:rPr>
                <w:t>@avestris.lt</w:t>
              </w:r>
            </w:hyperlink>
            <w:r>
              <w:rPr>
                <w:sz w:val="24"/>
                <w:szCs w:val="24"/>
                <w:lang w:val="en-US"/>
              </w:rPr>
              <w:t xml:space="preserve"> </w:t>
            </w:r>
          </w:p>
          <w:p w14:paraId="6CD1A5B0" w14:textId="77777777" w:rsidR="007C1C86" w:rsidRDefault="007C1C86" w:rsidP="007C1C86">
            <w:pPr>
              <w:tabs>
                <w:tab w:val="left" w:pos="5130"/>
              </w:tabs>
              <w:ind w:left="354" w:hanging="354"/>
              <w:rPr>
                <w:i/>
                <w:sz w:val="24"/>
                <w:szCs w:val="24"/>
              </w:rPr>
            </w:pPr>
            <w:r>
              <w:rPr>
                <w:sz w:val="24"/>
                <w:szCs w:val="24"/>
              </w:rPr>
              <w:t>A.s. Nr LT77 7300 0101 3016 3649</w:t>
            </w:r>
          </w:p>
          <w:p w14:paraId="41CE4FA4" w14:textId="631CE6D6" w:rsidR="007C1C86" w:rsidRDefault="007C1C86" w:rsidP="007C1C86">
            <w:pPr>
              <w:rPr>
                <w:sz w:val="24"/>
                <w:szCs w:val="24"/>
              </w:rPr>
            </w:pPr>
            <w:r>
              <w:rPr>
                <w:sz w:val="24"/>
                <w:szCs w:val="24"/>
              </w:rPr>
              <w:t xml:space="preserve"> </w:t>
            </w:r>
            <w:r w:rsidRPr="002D0FD6">
              <w:rPr>
                <w:sz w:val="24"/>
                <w:szCs w:val="24"/>
              </w:rPr>
              <w:t>„Swedbank“, AB</w:t>
            </w:r>
          </w:p>
          <w:p w14:paraId="22D2266A" w14:textId="77777777" w:rsidR="007C1C86" w:rsidRDefault="007C1C86" w:rsidP="007C1C86">
            <w:pPr>
              <w:ind w:left="4"/>
              <w:rPr>
                <w:sz w:val="24"/>
                <w:szCs w:val="24"/>
              </w:rPr>
            </w:pPr>
            <w:r>
              <w:rPr>
                <w:sz w:val="24"/>
                <w:szCs w:val="24"/>
              </w:rPr>
              <w:t>Banko kodas 73000</w:t>
            </w:r>
          </w:p>
          <w:p w14:paraId="0E52BCF5" w14:textId="77777777" w:rsidR="007C1C86" w:rsidRDefault="007C1C86" w:rsidP="002D0FD6">
            <w:pPr>
              <w:ind w:left="354" w:right="252" w:hanging="354"/>
              <w:rPr>
                <w:sz w:val="24"/>
                <w:szCs w:val="24"/>
                <w:highlight w:val="yellow"/>
              </w:rPr>
            </w:pPr>
          </w:p>
          <w:p w14:paraId="440E5493" w14:textId="77777777" w:rsidR="0082127F" w:rsidRPr="008C42ED" w:rsidRDefault="0082127F" w:rsidP="007C1C86">
            <w:pPr>
              <w:ind w:left="4"/>
              <w:rPr>
                <w:sz w:val="24"/>
                <w:szCs w:val="24"/>
                <w:highlight w:val="yellow"/>
              </w:rPr>
            </w:pPr>
          </w:p>
        </w:tc>
      </w:tr>
      <w:tr w:rsidR="0082127F" w14:paraId="279900B7" w14:textId="77777777" w:rsidTr="002D0FD6">
        <w:tc>
          <w:tcPr>
            <w:tcW w:w="5700" w:type="dxa"/>
            <w:tcBorders>
              <w:top w:val="single" w:sz="4" w:space="0" w:color="FFFFFF"/>
              <w:left w:val="single" w:sz="4" w:space="0" w:color="FFFFFF"/>
              <w:bottom w:val="single" w:sz="4" w:space="0" w:color="FFFFFF"/>
              <w:right w:val="single" w:sz="4" w:space="0" w:color="FFFFFF"/>
            </w:tcBorders>
          </w:tcPr>
          <w:p w14:paraId="54A23F3A" w14:textId="77777777" w:rsidR="0082127F" w:rsidRDefault="0082127F" w:rsidP="002D0FD6">
            <w:pPr>
              <w:pStyle w:val="Pagrindinistekstas"/>
              <w:tabs>
                <w:tab w:val="left" w:pos="907"/>
              </w:tabs>
              <w:ind w:left="1501" w:right="1492" w:hanging="1501"/>
              <w:rPr>
                <w:rFonts w:ascii="Times New Roman" w:hAnsi="Times New Roman"/>
                <w:sz w:val="24"/>
                <w:szCs w:val="24"/>
              </w:rPr>
            </w:pPr>
          </w:p>
          <w:p w14:paraId="6F607CE4" w14:textId="1C779B82" w:rsidR="0082127F" w:rsidRPr="008461E5" w:rsidRDefault="008461E5" w:rsidP="002D0FD6">
            <w:pPr>
              <w:pStyle w:val="Pagrindinistekstas"/>
              <w:tabs>
                <w:tab w:val="left" w:pos="907"/>
              </w:tabs>
              <w:ind w:left="1501" w:right="1492" w:hanging="1501"/>
              <w:rPr>
                <w:rFonts w:ascii="Times New Roman" w:hAnsi="Times New Roman"/>
                <w:sz w:val="24"/>
                <w:szCs w:val="24"/>
                <w:u w:val="single"/>
              </w:rPr>
            </w:pPr>
            <w:r w:rsidRPr="008461E5">
              <w:rPr>
                <w:rFonts w:ascii="Times New Roman" w:hAnsi="Times New Roman"/>
                <w:sz w:val="24"/>
                <w:szCs w:val="24"/>
                <w:u w:val="single"/>
              </w:rPr>
              <w:t xml:space="preserve">Administracijos direktorius Tomas Jukna </w:t>
            </w:r>
          </w:p>
          <w:p w14:paraId="63A43B73" w14:textId="77777777" w:rsidR="0082127F" w:rsidRDefault="0082127F" w:rsidP="002D0FD6">
            <w:pPr>
              <w:pStyle w:val="Pagrindinistekstas"/>
              <w:tabs>
                <w:tab w:val="left" w:pos="907"/>
              </w:tabs>
              <w:ind w:left="1501" w:right="1492" w:hanging="1501"/>
              <w:rPr>
                <w:rFonts w:ascii="Times New Roman" w:hAnsi="Times New Roman"/>
                <w:sz w:val="20"/>
              </w:rPr>
            </w:pPr>
            <w:r>
              <w:rPr>
                <w:rFonts w:ascii="Times New Roman" w:hAnsi="Times New Roman"/>
                <w:sz w:val="20"/>
              </w:rPr>
              <w:t xml:space="preserve">(pareigos, vardas ir pavardė, parašas) </w:t>
            </w:r>
          </w:p>
          <w:p w14:paraId="2E899819" w14:textId="7F158EC4" w:rsidR="0082127F" w:rsidRPr="002D0FD6" w:rsidRDefault="0082127F" w:rsidP="002D0FD6">
            <w:pPr>
              <w:pStyle w:val="Pagrindinistekstas"/>
              <w:tabs>
                <w:tab w:val="left" w:pos="907"/>
              </w:tabs>
              <w:ind w:left="1501" w:right="1492" w:hanging="1501"/>
              <w:rPr>
                <w:rFonts w:ascii="Times New Roman" w:hAnsi="Times New Roman"/>
                <w:sz w:val="20"/>
              </w:rPr>
            </w:pPr>
            <w:r>
              <w:rPr>
                <w:rFonts w:ascii="Times New Roman" w:hAnsi="Times New Roman"/>
                <w:sz w:val="20"/>
              </w:rPr>
              <w:t xml:space="preserve">                                                             </w:t>
            </w:r>
          </w:p>
        </w:tc>
        <w:tc>
          <w:tcPr>
            <w:tcW w:w="4296" w:type="dxa"/>
            <w:tcBorders>
              <w:top w:val="single" w:sz="4" w:space="0" w:color="FFFFFF"/>
              <w:left w:val="single" w:sz="4" w:space="0" w:color="FFFFFF"/>
              <w:bottom w:val="single" w:sz="4" w:space="0" w:color="FFFFFF"/>
              <w:right w:val="single" w:sz="4" w:space="0" w:color="FFFFFF"/>
            </w:tcBorders>
          </w:tcPr>
          <w:p w14:paraId="6F9CD171" w14:textId="77777777" w:rsidR="0082127F" w:rsidRPr="008C42ED" w:rsidRDefault="0082127F" w:rsidP="002D0FD6">
            <w:pPr>
              <w:pStyle w:val="Pagrindinistekstas"/>
              <w:tabs>
                <w:tab w:val="left" w:pos="907"/>
              </w:tabs>
              <w:rPr>
                <w:rFonts w:ascii="Times New Roman" w:hAnsi="Times New Roman"/>
                <w:sz w:val="24"/>
                <w:szCs w:val="24"/>
                <w:highlight w:val="yellow"/>
              </w:rPr>
            </w:pPr>
          </w:p>
          <w:p w14:paraId="5A7B7FB3" w14:textId="1F0DA86D" w:rsidR="007C1C86" w:rsidRPr="007C1C86" w:rsidRDefault="007C1C86" w:rsidP="007C1C86">
            <w:pPr>
              <w:pStyle w:val="Pagrindinistekstas"/>
              <w:tabs>
                <w:tab w:val="left" w:pos="907"/>
              </w:tabs>
              <w:rPr>
                <w:rFonts w:ascii="Times New Roman" w:hAnsi="Times New Roman"/>
                <w:sz w:val="24"/>
                <w:szCs w:val="24"/>
                <w:highlight w:val="yellow"/>
              </w:rPr>
            </w:pPr>
            <w:r>
              <w:rPr>
                <w:rFonts w:ascii="Times New Roman" w:hAnsi="Times New Roman"/>
                <w:sz w:val="24"/>
                <w:szCs w:val="24"/>
                <w:u w:val="single"/>
              </w:rPr>
              <w:t>Direktorius Dainius Ciranka</w:t>
            </w:r>
            <w:r>
              <w:rPr>
                <w:rFonts w:ascii="Times New Roman" w:hAnsi="Times New Roman"/>
                <w:sz w:val="24"/>
                <w:szCs w:val="24"/>
              </w:rPr>
              <w:t>__________</w:t>
            </w:r>
          </w:p>
          <w:p w14:paraId="4EDED722" w14:textId="77777777" w:rsidR="007C1C86" w:rsidRDefault="007C1C86" w:rsidP="007C1C86">
            <w:pPr>
              <w:pStyle w:val="Pagrindinistekstas"/>
              <w:tabs>
                <w:tab w:val="left" w:pos="907"/>
              </w:tabs>
              <w:rPr>
                <w:rFonts w:ascii="Times New Roman" w:hAnsi="Times New Roman"/>
                <w:sz w:val="20"/>
              </w:rPr>
            </w:pPr>
            <w:r>
              <w:rPr>
                <w:rFonts w:ascii="Times New Roman" w:hAnsi="Times New Roman"/>
                <w:sz w:val="20"/>
              </w:rPr>
              <w:t xml:space="preserve">(pareigos, vardas ir pavardė, parašas) </w:t>
            </w:r>
          </w:p>
          <w:p w14:paraId="6112C193" w14:textId="7912FB06" w:rsidR="0082127F" w:rsidRPr="008C42ED" w:rsidRDefault="0082127F" w:rsidP="002D0FD6">
            <w:pPr>
              <w:pStyle w:val="Pagrindinistekstas"/>
              <w:tabs>
                <w:tab w:val="left" w:pos="907"/>
              </w:tabs>
              <w:rPr>
                <w:rFonts w:ascii="Times New Roman" w:hAnsi="Times New Roman"/>
                <w:sz w:val="20"/>
                <w:highlight w:val="yellow"/>
              </w:rPr>
            </w:pPr>
            <w:r w:rsidRPr="008C42ED">
              <w:rPr>
                <w:rFonts w:ascii="Times New Roman" w:hAnsi="Times New Roman"/>
                <w:sz w:val="20"/>
                <w:highlight w:val="yellow"/>
              </w:rPr>
              <w:t xml:space="preserve">                                                              </w:t>
            </w:r>
          </w:p>
        </w:tc>
      </w:tr>
    </w:tbl>
    <w:p w14:paraId="33BD3DEE" w14:textId="77777777" w:rsidR="003A508B" w:rsidRDefault="003A508B"/>
    <w:sectPr w:rsidR="003A508B" w:rsidSect="0082127F">
      <w:pgSz w:w="11906" w:h="16838"/>
      <w:pgMar w:top="851" w:right="567"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316"/>
    <w:multiLevelType w:val="multilevel"/>
    <w:tmpl w:val="5DBC86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1F4338"/>
    <w:multiLevelType w:val="multilevel"/>
    <w:tmpl w:val="15B0511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A20AA"/>
    <w:multiLevelType w:val="multilevel"/>
    <w:tmpl w:val="C772D4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96997"/>
    <w:multiLevelType w:val="multilevel"/>
    <w:tmpl w:val="08D29AE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10E26ED0"/>
    <w:multiLevelType w:val="multilevel"/>
    <w:tmpl w:val="C772D4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E11F17"/>
    <w:multiLevelType w:val="multilevel"/>
    <w:tmpl w:val="6E563C5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B42200"/>
    <w:multiLevelType w:val="multilevel"/>
    <w:tmpl w:val="2AC2D8B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394102D"/>
    <w:multiLevelType w:val="multilevel"/>
    <w:tmpl w:val="8CDAF406"/>
    <w:lvl w:ilvl="0">
      <w:start w:val="10"/>
      <w:numFmt w:val="decimal"/>
      <w:lvlText w:val="%1."/>
      <w:lvlJc w:val="left"/>
      <w:pPr>
        <w:ind w:left="480" w:hanging="480"/>
      </w:pPr>
      <w:rPr>
        <w:rFonts w:hint="default"/>
        <w:i w:val="0"/>
      </w:rPr>
    </w:lvl>
    <w:lvl w:ilvl="1">
      <w:start w:val="1"/>
      <w:numFmt w:val="decimal"/>
      <w:lvlText w:val="%1.%2."/>
      <w:lvlJc w:val="left"/>
      <w:pPr>
        <w:ind w:left="840" w:hanging="48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8" w15:restartNumberingAfterBreak="0">
    <w:nsid w:val="26F256A6"/>
    <w:multiLevelType w:val="multilevel"/>
    <w:tmpl w:val="C772D4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072945"/>
    <w:multiLevelType w:val="multilevel"/>
    <w:tmpl w:val="C9C4D9EA"/>
    <w:lvl w:ilvl="0">
      <w:start w:val="15"/>
      <w:numFmt w:val="decimal"/>
      <w:lvlText w:val="%1."/>
      <w:lvlJc w:val="left"/>
      <w:pPr>
        <w:ind w:left="480" w:hanging="480"/>
      </w:pPr>
      <w:rPr>
        <w:rFonts w:hint="default"/>
      </w:rPr>
    </w:lvl>
    <w:lvl w:ilvl="1">
      <w:start w:val="1"/>
      <w:numFmt w:val="decimal"/>
      <w:lvlText w:val="%1.%2."/>
      <w:lvlJc w:val="left"/>
      <w:pPr>
        <w:ind w:left="567" w:hanging="480"/>
      </w:pPr>
      <w:rPr>
        <w:rFonts w:hint="default"/>
      </w:rPr>
    </w:lvl>
    <w:lvl w:ilvl="2">
      <w:start w:val="1"/>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10" w15:restartNumberingAfterBreak="0">
    <w:nsid w:val="36A10D61"/>
    <w:multiLevelType w:val="multilevel"/>
    <w:tmpl w:val="D764AFA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0C7D63"/>
    <w:multiLevelType w:val="multilevel"/>
    <w:tmpl w:val="370C7D63"/>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2" w15:restartNumberingAfterBreak="0">
    <w:nsid w:val="3EF15DF0"/>
    <w:multiLevelType w:val="multilevel"/>
    <w:tmpl w:val="F808FA1C"/>
    <w:lvl w:ilvl="0">
      <w:start w:val="3"/>
      <w:numFmt w:val="decimal"/>
      <w:lvlText w:val="%1."/>
      <w:lvlJc w:val="left"/>
      <w:pPr>
        <w:ind w:left="360" w:hanging="360"/>
      </w:pPr>
      <w:rPr>
        <w:rFonts w:hint="default"/>
      </w:rPr>
    </w:lvl>
    <w:lvl w:ilvl="1">
      <w:start w:val="1"/>
      <w:numFmt w:val="decimal"/>
      <w:lvlText w:val="%1.%2."/>
      <w:lvlJc w:val="left"/>
      <w:pPr>
        <w:ind w:left="4920" w:hanging="360"/>
      </w:pPr>
      <w:rPr>
        <w:rFonts w:hint="default"/>
      </w:rPr>
    </w:lvl>
    <w:lvl w:ilvl="2">
      <w:start w:val="1"/>
      <w:numFmt w:val="decimal"/>
      <w:lvlText w:val="%1.%2.%3."/>
      <w:lvlJc w:val="left"/>
      <w:pPr>
        <w:ind w:left="9840" w:hanging="720"/>
      </w:pPr>
      <w:rPr>
        <w:rFonts w:hint="default"/>
      </w:rPr>
    </w:lvl>
    <w:lvl w:ilvl="3">
      <w:start w:val="1"/>
      <w:numFmt w:val="decimal"/>
      <w:lvlText w:val="%1.%2.%3.%4."/>
      <w:lvlJc w:val="left"/>
      <w:pPr>
        <w:ind w:left="14400" w:hanging="720"/>
      </w:pPr>
      <w:rPr>
        <w:rFonts w:hint="default"/>
      </w:rPr>
    </w:lvl>
    <w:lvl w:ilvl="4">
      <w:start w:val="1"/>
      <w:numFmt w:val="decimal"/>
      <w:lvlText w:val="%1.%2.%3.%4.%5."/>
      <w:lvlJc w:val="left"/>
      <w:pPr>
        <w:ind w:left="19320" w:hanging="1080"/>
      </w:pPr>
      <w:rPr>
        <w:rFonts w:hint="default"/>
      </w:rPr>
    </w:lvl>
    <w:lvl w:ilvl="5">
      <w:start w:val="1"/>
      <w:numFmt w:val="decimal"/>
      <w:lvlText w:val="%1.%2.%3.%4.%5.%6."/>
      <w:lvlJc w:val="left"/>
      <w:pPr>
        <w:ind w:left="23880" w:hanging="1080"/>
      </w:pPr>
      <w:rPr>
        <w:rFonts w:hint="default"/>
      </w:rPr>
    </w:lvl>
    <w:lvl w:ilvl="6">
      <w:start w:val="1"/>
      <w:numFmt w:val="decimal"/>
      <w:lvlText w:val="%1.%2.%3.%4.%5.%6.%7."/>
      <w:lvlJc w:val="left"/>
      <w:pPr>
        <w:ind w:left="28800" w:hanging="1440"/>
      </w:pPr>
      <w:rPr>
        <w:rFonts w:hint="default"/>
      </w:rPr>
    </w:lvl>
    <w:lvl w:ilvl="7">
      <w:start w:val="1"/>
      <w:numFmt w:val="decimal"/>
      <w:lvlText w:val="%1.%2.%3.%4.%5.%6.%7.%8."/>
      <w:lvlJc w:val="left"/>
      <w:pPr>
        <w:ind w:left="-32176" w:hanging="1440"/>
      </w:pPr>
      <w:rPr>
        <w:rFonts w:hint="default"/>
      </w:rPr>
    </w:lvl>
    <w:lvl w:ilvl="8">
      <w:start w:val="1"/>
      <w:numFmt w:val="decimal"/>
      <w:lvlText w:val="%1.%2.%3.%4.%5.%6.%7.%8.%9."/>
      <w:lvlJc w:val="left"/>
      <w:pPr>
        <w:ind w:left="-27256" w:hanging="1800"/>
      </w:pPr>
      <w:rPr>
        <w:rFonts w:hint="default"/>
      </w:rPr>
    </w:lvl>
  </w:abstractNum>
  <w:abstractNum w:abstractNumId="13" w15:restartNumberingAfterBreak="0">
    <w:nsid w:val="45BB5151"/>
    <w:multiLevelType w:val="multilevel"/>
    <w:tmpl w:val="89F4C5D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DC463A"/>
    <w:multiLevelType w:val="multilevel"/>
    <w:tmpl w:val="C772D4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062FC2"/>
    <w:multiLevelType w:val="multilevel"/>
    <w:tmpl w:val="C772D4A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F15D1F"/>
    <w:multiLevelType w:val="multilevel"/>
    <w:tmpl w:val="5DBC86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8C362A"/>
    <w:multiLevelType w:val="multilevel"/>
    <w:tmpl w:val="634E3BEE"/>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6672152"/>
    <w:multiLevelType w:val="multilevel"/>
    <w:tmpl w:val="C772D4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F67876"/>
    <w:multiLevelType w:val="multilevel"/>
    <w:tmpl w:val="C772D4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C32755"/>
    <w:multiLevelType w:val="multilevel"/>
    <w:tmpl w:val="C772D4A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47127387">
    <w:abstractNumId w:val="11"/>
  </w:num>
  <w:num w:numId="2" w16cid:durableId="1020860189">
    <w:abstractNumId w:val="12"/>
  </w:num>
  <w:num w:numId="3" w16cid:durableId="1973289887">
    <w:abstractNumId w:val="6"/>
  </w:num>
  <w:num w:numId="4" w16cid:durableId="564340083">
    <w:abstractNumId w:val="16"/>
  </w:num>
  <w:num w:numId="5" w16cid:durableId="1462579377">
    <w:abstractNumId w:val="0"/>
  </w:num>
  <w:num w:numId="6" w16cid:durableId="751002551">
    <w:abstractNumId w:val="3"/>
  </w:num>
  <w:num w:numId="7" w16cid:durableId="883836676">
    <w:abstractNumId w:val="17"/>
  </w:num>
  <w:num w:numId="8" w16cid:durableId="791099190">
    <w:abstractNumId w:val="5"/>
  </w:num>
  <w:num w:numId="9" w16cid:durableId="1549801491">
    <w:abstractNumId w:val="7"/>
  </w:num>
  <w:num w:numId="10" w16cid:durableId="1419903649">
    <w:abstractNumId w:val="2"/>
  </w:num>
  <w:num w:numId="11" w16cid:durableId="342634494">
    <w:abstractNumId w:val="19"/>
  </w:num>
  <w:num w:numId="12" w16cid:durableId="1771048606">
    <w:abstractNumId w:val="8"/>
  </w:num>
  <w:num w:numId="13" w16cid:durableId="128785433">
    <w:abstractNumId w:val="14"/>
  </w:num>
  <w:num w:numId="14" w16cid:durableId="694506723">
    <w:abstractNumId w:val="18"/>
  </w:num>
  <w:num w:numId="15" w16cid:durableId="1510948514">
    <w:abstractNumId w:val="4"/>
  </w:num>
  <w:num w:numId="16" w16cid:durableId="20282986">
    <w:abstractNumId w:val="20"/>
  </w:num>
  <w:num w:numId="17" w16cid:durableId="138154959">
    <w:abstractNumId w:val="15"/>
  </w:num>
  <w:num w:numId="18" w16cid:durableId="702555872">
    <w:abstractNumId w:val="10"/>
  </w:num>
  <w:num w:numId="19" w16cid:durableId="1603877418">
    <w:abstractNumId w:val="1"/>
  </w:num>
  <w:num w:numId="20" w16cid:durableId="1261448283">
    <w:abstractNumId w:val="13"/>
  </w:num>
  <w:num w:numId="21" w16cid:durableId="1216743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27F"/>
    <w:rsid w:val="00017BBA"/>
    <w:rsid w:val="00017D19"/>
    <w:rsid w:val="00033D77"/>
    <w:rsid w:val="00076E1E"/>
    <w:rsid w:val="00080E73"/>
    <w:rsid w:val="00180AAA"/>
    <w:rsid w:val="001A54E3"/>
    <w:rsid w:val="001E4FE7"/>
    <w:rsid w:val="002829DC"/>
    <w:rsid w:val="00300289"/>
    <w:rsid w:val="00326401"/>
    <w:rsid w:val="003441E4"/>
    <w:rsid w:val="00377CF8"/>
    <w:rsid w:val="00396335"/>
    <w:rsid w:val="003A508B"/>
    <w:rsid w:val="00451691"/>
    <w:rsid w:val="005164CC"/>
    <w:rsid w:val="005D2D73"/>
    <w:rsid w:val="005E6B44"/>
    <w:rsid w:val="005F030D"/>
    <w:rsid w:val="005F47C9"/>
    <w:rsid w:val="006123ED"/>
    <w:rsid w:val="00630C73"/>
    <w:rsid w:val="006336DC"/>
    <w:rsid w:val="006547D4"/>
    <w:rsid w:val="00664735"/>
    <w:rsid w:val="00754BF3"/>
    <w:rsid w:val="0077433E"/>
    <w:rsid w:val="007C1C86"/>
    <w:rsid w:val="0082127F"/>
    <w:rsid w:val="008461E5"/>
    <w:rsid w:val="008A3A2D"/>
    <w:rsid w:val="008C42ED"/>
    <w:rsid w:val="009B7D34"/>
    <w:rsid w:val="009C5B02"/>
    <w:rsid w:val="009D2B5A"/>
    <w:rsid w:val="009F57D9"/>
    <w:rsid w:val="00A419FC"/>
    <w:rsid w:val="00AB28E4"/>
    <w:rsid w:val="00BF2B69"/>
    <w:rsid w:val="00C5647F"/>
    <w:rsid w:val="00C772C8"/>
    <w:rsid w:val="00C9415E"/>
    <w:rsid w:val="00CF4057"/>
    <w:rsid w:val="00D12E84"/>
    <w:rsid w:val="00D31AFD"/>
    <w:rsid w:val="00E11200"/>
    <w:rsid w:val="00EA42FC"/>
    <w:rsid w:val="00F1178F"/>
    <w:rsid w:val="00F44C89"/>
    <w:rsid w:val="00F70D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5ABF996"/>
  <w15:chartTrackingRefBased/>
  <w15:docId w15:val="{5BFD8A9A-B224-4439-84B8-49F3B49E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127F"/>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82127F"/>
    <w:rPr>
      <w:b/>
      <w:bCs/>
    </w:rPr>
  </w:style>
  <w:style w:type="character" w:styleId="Hipersaitas">
    <w:name w:val="Hyperlink"/>
    <w:aliases w:val="IVPK Hyperlink"/>
    <w:qFormat/>
    <w:rsid w:val="0082127F"/>
    <w:rPr>
      <w:color w:val="0000FF"/>
      <w:u w:val="single"/>
    </w:rPr>
  </w:style>
  <w:style w:type="paragraph" w:styleId="Pagrindiniotekstotrauka">
    <w:name w:val="Body Text Indent"/>
    <w:basedOn w:val="prastasis"/>
    <w:link w:val="PagrindiniotekstotraukaDiagrama"/>
    <w:rsid w:val="0082127F"/>
    <w:pPr>
      <w:spacing w:after="120"/>
      <w:ind w:left="283"/>
    </w:pPr>
    <w:rPr>
      <w:sz w:val="24"/>
      <w:szCs w:val="24"/>
      <w:lang w:eastAsia="lt-LT"/>
    </w:rPr>
  </w:style>
  <w:style w:type="character" w:customStyle="1" w:styleId="PagrindiniotekstotraukaDiagrama">
    <w:name w:val="Pagrindinio teksto įtrauka Diagrama"/>
    <w:basedOn w:val="Numatytasispastraiposriftas"/>
    <w:link w:val="Pagrindiniotekstotrauka"/>
    <w:rsid w:val="0082127F"/>
    <w:rPr>
      <w:rFonts w:eastAsia="Times New Roman" w:cs="Times New Roman"/>
      <w:szCs w:val="24"/>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body text,contents,bt,b,body tes,Char4"/>
    <w:basedOn w:val="prastasis"/>
    <w:link w:val="PagrindinistekstasDiagrama"/>
    <w:qFormat/>
    <w:rsid w:val="0082127F"/>
    <w:rPr>
      <w:rFonts w:ascii="TimesLT" w:hAnsi="TimesLT"/>
      <w:sz w:val="22"/>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82127F"/>
    <w:rPr>
      <w:rFonts w:ascii="TimesLT" w:eastAsia="Times New Roman" w:hAnsi="TimesLT" w:cs="Times New Roman"/>
      <w:sz w:val="22"/>
      <w:szCs w:val="20"/>
    </w:rPr>
  </w:style>
  <w:style w:type="character" w:styleId="Komentaronuoroda">
    <w:name w:val="annotation reference"/>
    <w:rsid w:val="0082127F"/>
    <w:rPr>
      <w:sz w:val="16"/>
      <w:szCs w:val="16"/>
    </w:rPr>
  </w:style>
  <w:style w:type="paragraph" w:styleId="Komentarotekstas">
    <w:name w:val="annotation text"/>
    <w:basedOn w:val="prastasis"/>
    <w:link w:val="KomentarotekstasDiagrama"/>
    <w:rsid w:val="0082127F"/>
  </w:style>
  <w:style w:type="character" w:customStyle="1" w:styleId="KomentarotekstasDiagrama">
    <w:name w:val="Komentaro tekstas Diagrama"/>
    <w:basedOn w:val="Numatytasispastraiposriftas"/>
    <w:link w:val="Komentarotekstas"/>
    <w:rsid w:val="0082127F"/>
    <w:rPr>
      <w:rFonts w:eastAsia="Times New Roman" w:cs="Times New Roman"/>
      <w:sz w:val="20"/>
      <w:szCs w:val="20"/>
    </w:rPr>
  </w:style>
  <w:style w:type="paragraph" w:styleId="Sraopastraipa">
    <w:name w:val="List Paragraph"/>
    <w:basedOn w:val="prastasis"/>
    <w:uiPriority w:val="34"/>
    <w:qFormat/>
    <w:rsid w:val="00300289"/>
    <w:pPr>
      <w:ind w:left="720"/>
      <w:contextualSpacing/>
    </w:pPr>
  </w:style>
  <w:style w:type="character" w:styleId="Neapdorotaspaminjimas">
    <w:name w:val="Unresolved Mention"/>
    <w:basedOn w:val="Numatytasispastraiposriftas"/>
    <w:uiPriority w:val="99"/>
    <w:semiHidden/>
    <w:unhideWhenUsed/>
    <w:rsid w:val="007C1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41583">
      <w:bodyDiv w:val="1"/>
      <w:marLeft w:val="0"/>
      <w:marRight w:val="0"/>
      <w:marTop w:val="0"/>
      <w:marBottom w:val="0"/>
      <w:divBdr>
        <w:top w:val="none" w:sz="0" w:space="0" w:color="auto"/>
        <w:left w:val="none" w:sz="0" w:space="0" w:color="auto"/>
        <w:bottom w:val="none" w:sz="0" w:space="0" w:color="auto"/>
        <w:right w:val="none" w:sz="0" w:space="0" w:color="auto"/>
      </w:divBdr>
    </w:div>
    <w:div w:id="461004662">
      <w:bodyDiv w:val="1"/>
      <w:marLeft w:val="0"/>
      <w:marRight w:val="0"/>
      <w:marTop w:val="0"/>
      <w:marBottom w:val="0"/>
      <w:divBdr>
        <w:top w:val="none" w:sz="0" w:space="0" w:color="auto"/>
        <w:left w:val="none" w:sz="0" w:space="0" w:color="auto"/>
        <w:bottom w:val="none" w:sz="0" w:space="0" w:color="auto"/>
        <w:right w:val="none" w:sz="0" w:space="0" w:color="auto"/>
      </w:divBdr>
    </w:div>
    <w:div w:id="499006725">
      <w:bodyDiv w:val="1"/>
      <w:marLeft w:val="0"/>
      <w:marRight w:val="0"/>
      <w:marTop w:val="0"/>
      <w:marBottom w:val="0"/>
      <w:divBdr>
        <w:top w:val="none" w:sz="0" w:space="0" w:color="auto"/>
        <w:left w:val="none" w:sz="0" w:space="0" w:color="auto"/>
        <w:bottom w:val="none" w:sz="0" w:space="0" w:color="auto"/>
        <w:right w:val="none" w:sz="0" w:space="0" w:color="auto"/>
      </w:divBdr>
    </w:div>
    <w:div w:id="546264899">
      <w:bodyDiv w:val="1"/>
      <w:marLeft w:val="0"/>
      <w:marRight w:val="0"/>
      <w:marTop w:val="0"/>
      <w:marBottom w:val="0"/>
      <w:divBdr>
        <w:top w:val="none" w:sz="0" w:space="0" w:color="auto"/>
        <w:left w:val="none" w:sz="0" w:space="0" w:color="auto"/>
        <w:bottom w:val="none" w:sz="0" w:space="0" w:color="auto"/>
        <w:right w:val="none" w:sz="0" w:space="0" w:color="auto"/>
      </w:divBdr>
    </w:div>
    <w:div w:id="556432102">
      <w:bodyDiv w:val="1"/>
      <w:marLeft w:val="0"/>
      <w:marRight w:val="0"/>
      <w:marTop w:val="0"/>
      <w:marBottom w:val="0"/>
      <w:divBdr>
        <w:top w:val="none" w:sz="0" w:space="0" w:color="auto"/>
        <w:left w:val="none" w:sz="0" w:space="0" w:color="auto"/>
        <w:bottom w:val="none" w:sz="0" w:space="0" w:color="auto"/>
        <w:right w:val="none" w:sz="0" w:space="0" w:color="auto"/>
      </w:divBdr>
    </w:div>
    <w:div w:id="794062196">
      <w:bodyDiv w:val="1"/>
      <w:marLeft w:val="0"/>
      <w:marRight w:val="0"/>
      <w:marTop w:val="0"/>
      <w:marBottom w:val="0"/>
      <w:divBdr>
        <w:top w:val="none" w:sz="0" w:space="0" w:color="auto"/>
        <w:left w:val="none" w:sz="0" w:space="0" w:color="auto"/>
        <w:bottom w:val="none" w:sz="0" w:space="0" w:color="auto"/>
        <w:right w:val="none" w:sz="0" w:space="0" w:color="auto"/>
      </w:divBdr>
    </w:div>
    <w:div w:id="1744795382">
      <w:bodyDiv w:val="1"/>
      <w:marLeft w:val="0"/>
      <w:marRight w:val="0"/>
      <w:marTop w:val="0"/>
      <w:marBottom w:val="0"/>
      <w:divBdr>
        <w:top w:val="none" w:sz="0" w:space="0" w:color="auto"/>
        <w:left w:val="none" w:sz="0" w:space="0" w:color="auto"/>
        <w:bottom w:val="none" w:sz="0" w:space="0" w:color="auto"/>
        <w:right w:val="none" w:sz="0" w:space="0" w:color="auto"/>
      </w:divBdr>
    </w:div>
    <w:div w:id="185965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nius@avestr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panevezys.lt" TargetMode="External"/><Relationship Id="rId5" Type="http://schemas.openxmlformats.org/officeDocument/2006/relationships/hyperlink" Target="mailto:dainius@avestri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16806</Words>
  <Characters>9580</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Matiukas</dc:creator>
  <cp:keywords/>
  <dc:description/>
  <cp:lastModifiedBy>Eglė Mickevičienė</cp:lastModifiedBy>
  <cp:revision>3</cp:revision>
  <dcterms:created xsi:type="dcterms:W3CDTF">2023-06-26T08:08:00Z</dcterms:created>
  <dcterms:modified xsi:type="dcterms:W3CDTF">2023-06-26T08:54:00Z</dcterms:modified>
</cp:coreProperties>
</file>