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EC67" w14:textId="54F49915" w:rsidR="00364736" w:rsidRPr="00AB197E" w:rsidRDefault="00364736" w:rsidP="00364736">
      <w:pPr>
        <w:jc w:val="right"/>
        <w:rPr>
          <w:i/>
          <w:iCs/>
        </w:rPr>
      </w:pPr>
      <w:r w:rsidRPr="00AB197E">
        <w:rPr>
          <w:i/>
          <w:iCs/>
        </w:rPr>
        <w:t xml:space="preserve">Specialiųjų pirkimo sąlygų </w:t>
      </w:r>
      <w:r>
        <w:rPr>
          <w:i/>
          <w:iCs/>
        </w:rPr>
        <w:t>9</w:t>
      </w:r>
      <w:r w:rsidRPr="00AB197E">
        <w:rPr>
          <w:i/>
          <w:iCs/>
        </w:rPr>
        <w:t xml:space="preserve"> priedas </w:t>
      </w:r>
    </w:p>
    <w:p w14:paraId="4D8A23AD" w14:textId="77777777" w:rsidR="00B43507" w:rsidRDefault="00B43507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</w:p>
    <w:p w14:paraId="368B5C7A" w14:textId="77777777" w:rsidR="00B43507" w:rsidRDefault="00B43507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</w:p>
    <w:p w14:paraId="42F9EC8A" w14:textId="77777777" w:rsidR="00364736" w:rsidRDefault="00364736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</w:p>
    <w:p w14:paraId="1AE3DB88" w14:textId="77777777" w:rsidR="00364736" w:rsidRDefault="00364736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</w:p>
    <w:p w14:paraId="73DB4484" w14:textId="47878F25" w:rsidR="00B43507" w:rsidRPr="001B7A85" w:rsidRDefault="00B43507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  <w:r w:rsidRPr="001B7A85">
        <w:rPr>
          <w:rFonts w:eastAsia="Calibri"/>
          <w:b/>
          <w:bCs/>
          <w:szCs w:val="24"/>
        </w:rPr>
        <w:t>TIEKĖJO SUTEIKTŲ PASLAUGŲ SĄRAŠAS</w:t>
      </w:r>
    </w:p>
    <w:p w14:paraId="3DE06334" w14:textId="77777777" w:rsidR="00B43507" w:rsidRPr="001B7A85" w:rsidRDefault="00B43507" w:rsidP="00B43507">
      <w:pPr>
        <w:tabs>
          <w:tab w:val="num" w:pos="3065"/>
        </w:tabs>
        <w:ind w:right="278"/>
        <w:rPr>
          <w:rFonts w:eastAsia="Calibri"/>
          <w:i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835"/>
        <w:gridCol w:w="3602"/>
        <w:gridCol w:w="2610"/>
        <w:gridCol w:w="2613"/>
        <w:gridCol w:w="2259"/>
        <w:gridCol w:w="2924"/>
      </w:tblGrid>
      <w:tr w:rsidR="00B43507" w:rsidRPr="001B7A85" w14:paraId="027045C2" w14:textId="77777777" w:rsidTr="00C80E48"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644AA76B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Eil. Nr.</w:t>
            </w:r>
          </w:p>
        </w:tc>
        <w:tc>
          <w:tcPr>
            <w:tcW w:w="1213" w:type="pct"/>
            <w:shd w:val="clear" w:color="auto" w:fill="F2F2F2" w:themeFill="background1" w:themeFillShade="F2"/>
            <w:vAlign w:val="center"/>
          </w:tcPr>
          <w:p w14:paraId="1F05926F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Užsakovas</w:t>
            </w:r>
            <w:r w:rsidRPr="00E61423">
              <w:rPr>
                <w:i/>
                <w:szCs w:val="24"/>
                <w:lang w:val="es-ES"/>
              </w:rPr>
              <w:t xml:space="preserve">* </w:t>
            </w:r>
            <w:r w:rsidRPr="001B7A85">
              <w:rPr>
                <w:rFonts w:eastAsia="Calibri"/>
                <w:i/>
                <w:szCs w:val="24"/>
              </w:rPr>
              <w:t>(pavadinimas, adresas, telefono numeris ir kontaktinis asmuo)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33CF68A4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Sutarties pavadinimas, data ir Nr.</w:t>
            </w:r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6EE3DE3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Paslaugų teikimo laikotarpis (pradžia ir pabaiga)</w:t>
            </w:r>
          </w:p>
        </w:tc>
        <w:tc>
          <w:tcPr>
            <w:tcW w:w="761" w:type="pct"/>
            <w:shd w:val="clear" w:color="auto" w:fill="F2F2F2" w:themeFill="background1" w:themeFillShade="F2"/>
            <w:vAlign w:val="center"/>
          </w:tcPr>
          <w:p w14:paraId="6CC8ECED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Tiekėjo savo jėgomis pagal sutartį suteiktų paslaugų vertė, Eur be PVM</w:t>
            </w:r>
          </w:p>
        </w:tc>
        <w:tc>
          <w:tcPr>
            <w:tcW w:w="985" w:type="pct"/>
            <w:shd w:val="clear" w:color="auto" w:fill="F2F2F2" w:themeFill="background1" w:themeFillShade="F2"/>
            <w:vAlign w:val="center"/>
          </w:tcPr>
          <w:p w14:paraId="73363A87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Savo jėgomis suteiktų paslaugų aprašymas</w:t>
            </w:r>
          </w:p>
        </w:tc>
      </w:tr>
      <w:tr w:rsidR="00B43507" w:rsidRPr="001B7A85" w14:paraId="075A2E72" w14:textId="77777777" w:rsidTr="00C80E48">
        <w:tc>
          <w:tcPr>
            <w:tcW w:w="281" w:type="pct"/>
            <w:shd w:val="clear" w:color="auto" w:fill="F2F2F2" w:themeFill="background1" w:themeFillShade="F2"/>
          </w:tcPr>
          <w:p w14:paraId="2830C891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1213" w:type="pct"/>
            <w:shd w:val="clear" w:color="auto" w:fill="F2F2F2" w:themeFill="background1" w:themeFillShade="F2"/>
          </w:tcPr>
          <w:p w14:paraId="728B3925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2</w:t>
            </w:r>
          </w:p>
        </w:tc>
        <w:tc>
          <w:tcPr>
            <w:tcW w:w="879" w:type="pct"/>
            <w:shd w:val="clear" w:color="auto" w:fill="F2F2F2" w:themeFill="background1" w:themeFillShade="F2"/>
          </w:tcPr>
          <w:p w14:paraId="621C2272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3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6C625FBB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4</w:t>
            </w:r>
          </w:p>
        </w:tc>
        <w:tc>
          <w:tcPr>
            <w:tcW w:w="761" w:type="pct"/>
            <w:shd w:val="clear" w:color="auto" w:fill="F2F2F2" w:themeFill="background1" w:themeFillShade="F2"/>
          </w:tcPr>
          <w:p w14:paraId="14FF6D7E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5</w:t>
            </w:r>
          </w:p>
        </w:tc>
        <w:tc>
          <w:tcPr>
            <w:tcW w:w="985" w:type="pct"/>
            <w:shd w:val="clear" w:color="auto" w:fill="F2F2F2" w:themeFill="background1" w:themeFillShade="F2"/>
          </w:tcPr>
          <w:p w14:paraId="26182542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6</w:t>
            </w:r>
          </w:p>
        </w:tc>
      </w:tr>
      <w:tr w:rsidR="00B43507" w:rsidRPr="001B7A85" w14:paraId="32FA22F0" w14:textId="77777777" w:rsidTr="00C80E48">
        <w:tc>
          <w:tcPr>
            <w:tcW w:w="281" w:type="pct"/>
          </w:tcPr>
          <w:p w14:paraId="29B47A3F" w14:textId="77777777" w:rsidR="00B43507" w:rsidRPr="00C80E48" w:rsidRDefault="00B43507" w:rsidP="00C80E48">
            <w:pPr>
              <w:pStyle w:val="Sraopastraipa"/>
              <w:numPr>
                <w:ilvl w:val="0"/>
                <w:numId w:val="2"/>
              </w:numPr>
              <w:tabs>
                <w:tab w:val="num" w:pos="3065"/>
              </w:tabs>
              <w:ind w:left="360" w:right="278"/>
              <w:jc w:val="center"/>
              <w:rPr>
                <w:rFonts w:eastAsia="Calibri"/>
                <w:iCs/>
                <w:szCs w:val="24"/>
              </w:rPr>
            </w:pPr>
            <w:bookmarkStart w:id="0" w:name="_Hlk215645905"/>
          </w:p>
        </w:tc>
        <w:tc>
          <w:tcPr>
            <w:tcW w:w="1213" w:type="pct"/>
          </w:tcPr>
          <w:p w14:paraId="0BC28A86" w14:textId="0CC76779" w:rsidR="00B43507" w:rsidRPr="001B7A85" w:rsidRDefault="00C80E48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Lietuvos kalėjimų tarnyba</w:t>
            </w:r>
            <w:r w:rsidR="00870F47">
              <w:rPr>
                <w:rFonts w:eastAsia="Calibri"/>
                <w:iCs/>
                <w:szCs w:val="24"/>
              </w:rPr>
              <w:t xml:space="preserve">, </w:t>
            </w:r>
            <w:r w:rsidR="0076098F" w:rsidRPr="0076098F">
              <w:rPr>
                <w:rFonts w:eastAsia="Calibri"/>
                <w:iCs/>
                <w:szCs w:val="24"/>
              </w:rPr>
              <w:t>L. Sapiegos g. 1, 10312 Vilnius</w:t>
            </w:r>
            <w:r w:rsidR="0076098F">
              <w:rPr>
                <w:rFonts w:eastAsia="Calibri"/>
                <w:iCs/>
                <w:szCs w:val="24"/>
              </w:rPr>
              <w:t xml:space="preserve">, </w:t>
            </w:r>
            <w:r w:rsidR="00870F47" w:rsidRPr="00870F47">
              <w:rPr>
                <w:rFonts w:eastAsia="Calibri"/>
                <w:iCs/>
                <w:szCs w:val="24"/>
              </w:rPr>
              <w:t>+</w:t>
            </w:r>
          </w:p>
        </w:tc>
        <w:tc>
          <w:tcPr>
            <w:tcW w:w="879" w:type="pct"/>
          </w:tcPr>
          <w:p w14:paraId="4148DCAB" w14:textId="5E99E57E" w:rsidR="00B43507" w:rsidRPr="001B7A85" w:rsidRDefault="00870F4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 xml:space="preserve">Maitinimo paslaugos viešojo pirkimo – pardavimo sutartis (I-II pirkimo objekto dalims), </w:t>
            </w:r>
            <w:r w:rsidR="00E50E7D">
              <w:rPr>
                <w:rFonts w:eastAsia="Calibri"/>
                <w:iCs/>
                <w:szCs w:val="24"/>
              </w:rPr>
              <w:t>2024-05-24</w:t>
            </w:r>
            <w:r w:rsidR="00374EB0">
              <w:rPr>
                <w:rFonts w:eastAsia="Calibri"/>
                <w:iCs/>
                <w:szCs w:val="24"/>
              </w:rPr>
              <w:t>, ST-234</w:t>
            </w:r>
          </w:p>
        </w:tc>
        <w:tc>
          <w:tcPr>
            <w:tcW w:w="880" w:type="pct"/>
          </w:tcPr>
          <w:p w14:paraId="2346697C" w14:textId="4F3B7F8D" w:rsidR="00B43507" w:rsidRPr="001B7A85" w:rsidRDefault="00374EB0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2024-07-01 – 2026-02-05</w:t>
            </w:r>
          </w:p>
        </w:tc>
        <w:tc>
          <w:tcPr>
            <w:tcW w:w="761" w:type="pct"/>
          </w:tcPr>
          <w:p w14:paraId="5F4979F6" w14:textId="77D87942" w:rsidR="00B43507" w:rsidRPr="001B7A85" w:rsidRDefault="00E50E7D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2881371,10</w:t>
            </w:r>
          </w:p>
        </w:tc>
        <w:tc>
          <w:tcPr>
            <w:tcW w:w="985" w:type="pct"/>
          </w:tcPr>
          <w:p w14:paraId="20D8A9E3" w14:textId="663AA0B2" w:rsidR="00B43507" w:rsidRPr="001B7A85" w:rsidRDefault="00E50E7D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Nuteistųjų / suimtųjų maitinimo paslaugos Marijampolės ir Alytaus kalėjimuose</w:t>
            </w:r>
          </w:p>
        </w:tc>
      </w:tr>
      <w:tr w:rsidR="00B43507" w:rsidRPr="001B7A85" w14:paraId="3DC8F606" w14:textId="77777777" w:rsidTr="00C80E48">
        <w:tc>
          <w:tcPr>
            <w:tcW w:w="281" w:type="pct"/>
          </w:tcPr>
          <w:p w14:paraId="411B10E0" w14:textId="77777777" w:rsidR="00B43507" w:rsidRPr="00C80E48" w:rsidRDefault="00B43507" w:rsidP="00C80E48">
            <w:pPr>
              <w:pStyle w:val="Sraopastraipa"/>
              <w:numPr>
                <w:ilvl w:val="0"/>
                <w:numId w:val="2"/>
              </w:numPr>
              <w:tabs>
                <w:tab w:val="num" w:pos="3065"/>
              </w:tabs>
              <w:ind w:left="360"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1213" w:type="pct"/>
          </w:tcPr>
          <w:p w14:paraId="46634A59" w14:textId="718467F9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879" w:type="pct"/>
          </w:tcPr>
          <w:p w14:paraId="6A282487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880" w:type="pct"/>
          </w:tcPr>
          <w:p w14:paraId="210E33F9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761" w:type="pct"/>
          </w:tcPr>
          <w:p w14:paraId="38ECA4A2" w14:textId="2D501F86" w:rsidR="00E50E7D" w:rsidRPr="001B7A85" w:rsidRDefault="00E50E7D" w:rsidP="00E50E7D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  <w:tc>
          <w:tcPr>
            <w:tcW w:w="985" w:type="pct"/>
          </w:tcPr>
          <w:p w14:paraId="6974B823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</w:p>
        </w:tc>
      </w:tr>
      <w:bookmarkEnd w:id="0"/>
    </w:tbl>
    <w:p w14:paraId="440A47E9" w14:textId="0408F7E8" w:rsidR="00E21D20" w:rsidRPr="00B43507" w:rsidRDefault="00E21D20" w:rsidP="00B43507"/>
    <w:sectPr w:rsidR="00E21D20" w:rsidRPr="00B43507" w:rsidSect="00D46961">
      <w:pgSz w:w="16838" w:h="11906" w:orient="landscape"/>
      <w:pgMar w:top="851" w:right="1134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1F4A" w14:textId="77777777" w:rsidR="006B6F4E" w:rsidRDefault="006B6F4E" w:rsidP="00FC0A46">
      <w:r>
        <w:separator/>
      </w:r>
    </w:p>
  </w:endnote>
  <w:endnote w:type="continuationSeparator" w:id="0">
    <w:p w14:paraId="432984D5" w14:textId="77777777" w:rsidR="006B6F4E" w:rsidRDefault="006B6F4E" w:rsidP="00FC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BE55" w14:textId="77777777" w:rsidR="006B6F4E" w:rsidRDefault="006B6F4E" w:rsidP="00FC0A46">
      <w:r>
        <w:separator/>
      </w:r>
    </w:p>
  </w:footnote>
  <w:footnote w:type="continuationSeparator" w:id="0">
    <w:p w14:paraId="1E84DAB8" w14:textId="77777777" w:rsidR="006B6F4E" w:rsidRDefault="006B6F4E" w:rsidP="00FC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4550"/>
    <w:multiLevelType w:val="hybridMultilevel"/>
    <w:tmpl w:val="82BAB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93605"/>
    <w:multiLevelType w:val="hybridMultilevel"/>
    <w:tmpl w:val="5E0439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92643">
    <w:abstractNumId w:val="0"/>
  </w:num>
  <w:num w:numId="2" w16cid:durableId="130877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0D"/>
    <w:rsid w:val="00090B84"/>
    <w:rsid w:val="000956B4"/>
    <w:rsid w:val="000C4A95"/>
    <w:rsid w:val="0012529B"/>
    <w:rsid w:val="00145FF9"/>
    <w:rsid w:val="00181439"/>
    <w:rsid w:val="001B29C4"/>
    <w:rsid w:val="00210B1A"/>
    <w:rsid w:val="00255F59"/>
    <w:rsid w:val="00265D4C"/>
    <w:rsid w:val="00275494"/>
    <w:rsid w:val="002C2EEA"/>
    <w:rsid w:val="002F6D7D"/>
    <w:rsid w:val="00337914"/>
    <w:rsid w:val="00356201"/>
    <w:rsid w:val="00364736"/>
    <w:rsid w:val="00374EB0"/>
    <w:rsid w:val="00397B10"/>
    <w:rsid w:val="003A31A7"/>
    <w:rsid w:val="003B768B"/>
    <w:rsid w:val="003E4041"/>
    <w:rsid w:val="00401389"/>
    <w:rsid w:val="004111D0"/>
    <w:rsid w:val="004D45C7"/>
    <w:rsid w:val="005D72C1"/>
    <w:rsid w:val="006073F7"/>
    <w:rsid w:val="0061504C"/>
    <w:rsid w:val="006340DD"/>
    <w:rsid w:val="00665B78"/>
    <w:rsid w:val="006B6F4E"/>
    <w:rsid w:val="006D1916"/>
    <w:rsid w:val="007363A8"/>
    <w:rsid w:val="0074100D"/>
    <w:rsid w:val="0076098F"/>
    <w:rsid w:val="007F4C35"/>
    <w:rsid w:val="007F6F7F"/>
    <w:rsid w:val="00820FE1"/>
    <w:rsid w:val="008227A0"/>
    <w:rsid w:val="00852A02"/>
    <w:rsid w:val="00854B11"/>
    <w:rsid w:val="00856F79"/>
    <w:rsid w:val="00862D6B"/>
    <w:rsid w:val="0087075F"/>
    <w:rsid w:val="00870F47"/>
    <w:rsid w:val="00892051"/>
    <w:rsid w:val="008C1FC5"/>
    <w:rsid w:val="008C7FF7"/>
    <w:rsid w:val="008E5E45"/>
    <w:rsid w:val="009200ED"/>
    <w:rsid w:val="00930AFB"/>
    <w:rsid w:val="00931368"/>
    <w:rsid w:val="009343F6"/>
    <w:rsid w:val="00936E41"/>
    <w:rsid w:val="00937027"/>
    <w:rsid w:val="00940204"/>
    <w:rsid w:val="00963029"/>
    <w:rsid w:val="009955B9"/>
    <w:rsid w:val="009E0B1F"/>
    <w:rsid w:val="00A01EA7"/>
    <w:rsid w:val="00A17055"/>
    <w:rsid w:val="00A257AF"/>
    <w:rsid w:val="00A94A3C"/>
    <w:rsid w:val="00AD6409"/>
    <w:rsid w:val="00B32579"/>
    <w:rsid w:val="00B326C7"/>
    <w:rsid w:val="00B43507"/>
    <w:rsid w:val="00B800E9"/>
    <w:rsid w:val="00B87BBD"/>
    <w:rsid w:val="00BE6974"/>
    <w:rsid w:val="00BF214E"/>
    <w:rsid w:val="00C00AFF"/>
    <w:rsid w:val="00C23AE0"/>
    <w:rsid w:val="00C80E48"/>
    <w:rsid w:val="00C97C19"/>
    <w:rsid w:val="00CA6F0C"/>
    <w:rsid w:val="00CF7E7F"/>
    <w:rsid w:val="00D2357E"/>
    <w:rsid w:val="00D33A78"/>
    <w:rsid w:val="00D46961"/>
    <w:rsid w:val="00D55619"/>
    <w:rsid w:val="00D708E9"/>
    <w:rsid w:val="00D94921"/>
    <w:rsid w:val="00DA0871"/>
    <w:rsid w:val="00DC6595"/>
    <w:rsid w:val="00DC65FD"/>
    <w:rsid w:val="00DE4C95"/>
    <w:rsid w:val="00DF044E"/>
    <w:rsid w:val="00E21D20"/>
    <w:rsid w:val="00E50E7D"/>
    <w:rsid w:val="00E54C4E"/>
    <w:rsid w:val="00E61423"/>
    <w:rsid w:val="00E95C89"/>
    <w:rsid w:val="00EA38BF"/>
    <w:rsid w:val="00EC684D"/>
    <w:rsid w:val="00ED7D99"/>
    <w:rsid w:val="00F122EE"/>
    <w:rsid w:val="00F45F8A"/>
    <w:rsid w:val="00F50CF9"/>
    <w:rsid w:val="00F604AC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44DD"/>
  <w15:chartTrackingRefBased/>
  <w15:docId w15:val="{428CCBBE-EFA4-4888-A7E4-62D60783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0A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FC0A46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FC0A46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uiPriority w:val="99"/>
    <w:rsid w:val="00FC0A46"/>
    <w:rPr>
      <w:vertAlign w:val="superscript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34"/>
    <w:qFormat/>
    <w:rsid w:val="00FC0A4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C0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FC0A46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29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29C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29C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29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29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87B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Macijauskienė</dc:creator>
  <cp:keywords/>
  <dc:description/>
  <cp:lastModifiedBy>Ieva Emilija Stepulytė</cp:lastModifiedBy>
  <cp:revision>24</cp:revision>
  <dcterms:created xsi:type="dcterms:W3CDTF">2022-04-13T08:34:00Z</dcterms:created>
  <dcterms:modified xsi:type="dcterms:W3CDTF">2026-01-14T14:09:00Z</dcterms:modified>
</cp:coreProperties>
</file>