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09D7" w14:textId="77777777" w:rsidR="00B614DD" w:rsidRPr="00CF18DE" w:rsidRDefault="00B614DD" w:rsidP="00B614DD">
      <w:pPr>
        <w:tabs>
          <w:tab w:val="center" w:pos="4153"/>
          <w:tab w:val="right" w:pos="8306"/>
        </w:tabs>
        <w:spacing w:after="0" w:line="240" w:lineRule="auto"/>
        <w:contextualSpacing/>
        <w:jc w:val="center"/>
        <w:rPr>
          <w:rFonts w:ascii="Arial" w:eastAsia="Arial,Arial,Calibri" w:hAnsi="Arial" w:cs="Arial"/>
          <w:b/>
          <w:bCs/>
          <w:sz w:val="20"/>
          <w:szCs w:val="20"/>
        </w:rPr>
      </w:pPr>
    </w:p>
    <w:p w14:paraId="55C3843B" w14:textId="77777777" w:rsidR="004F35D4" w:rsidRPr="00CF18DE" w:rsidRDefault="004F35D4" w:rsidP="004F35D4">
      <w:pPr>
        <w:tabs>
          <w:tab w:val="center" w:pos="4153"/>
          <w:tab w:val="right" w:pos="8306"/>
        </w:tabs>
        <w:spacing w:after="0" w:line="240" w:lineRule="auto"/>
        <w:contextualSpacing/>
        <w:jc w:val="center"/>
        <w:rPr>
          <w:rFonts w:ascii="Arial" w:eastAsia="Arial,Arial,Calibri" w:hAnsi="Arial" w:cs="Arial"/>
          <w:b/>
          <w:bCs/>
          <w:sz w:val="20"/>
          <w:szCs w:val="20"/>
        </w:rPr>
      </w:pPr>
    </w:p>
    <w:p w14:paraId="45409005" w14:textId="079A0C53" w:rsidR="00B2109C" w:rsidRPr="00CF18DE" w:rsidRDefault="00B2109C" w:rsidP="00B2109C">
      <w:pPr>
        <w:jc w:val="center"/>
        <w:rPr>
          <w:rFonts w:ascii="Arial" w:eastAsia="Arial" w:hAnsi="Arial" w:cs="Arial"/>
          <w:b/>
          <w:bCs/>
          <w:sz w:val="20"/>
          <w:szCs w:val="20"/>
        </w:rPr>
      </w:pPr>
      <w:r>
        <w:rPr>
          <w:rFonts w:ascii="Arial" w:eastAsia="Arial" w:hAnsi="Arial" w:cs="Arial"/>
          <w:b/>
          <w:bCs/>
          <w:sz w:val="20"/>
          <w:szCs w:val="20"/>
        </w:rPr>
        <w:t>110</w:t>
      </w:r>
      <w:r w:rsidR="00EB5EEF">
        <w:rPr>
          <w:rFonts w:ascii="Arial" w:eastAsia="Arial" w:hAnsi="Arial" w:cs="Arial"/>
          <w:b/>
          <w:bCs/>
          <w:sz w:val="20"/>
          <w:szCs w:val="20"/>
        </w:rPr>
        <w:t xml:space="preserve"> kV, 35 kV</w:t>
      </w:r>
      <w:r>
        <w:rPr>
          <w:rFonts w:ascii="Arial" w:eastAsia="Arial" w:hAnsi="Arial" w:cs="Arial"/>
          <w:b/>
          <w:bCs/>
          <w:sz w:val="20"/>
          <w:szCs w:val="20"/>
        </w:rPr>
        <w:t xml:space="preserve"> galios t</w:t>
      </w:r>
      <w:r w:rsidRPr="00CF18DE">
        <w:rPr>
          <w:rFonts w:ascii="Arial" w:eastAsia="Arial" w:hAnsi="Arial" w:cs="Arial"/>
          <w:b/>
          <w:bCs/>
          <w:sz w:val="20"/>
          <w:szCs w:val="20"/>
        </w:rPr>
        <w:t xml:space="preserve">ransformatorių </w:t>
      </w:r>
      <w:r w:rsidR="002B1C0F">
        <w:rPr>
          <w:rFonts w:ascii="Arial" w:eastAsia="Arial" w:hAnsi="Arial" w:cs="Arial"/>
          <w:b/>
          <w:bCs/>
          <w:sz w:val="20"/>
          <w:szCs w:val="20"/>
        </w:rPr>
        <w:t>kainos</w:t>
      </w:r>
      <w:r w:rsidR="002B1C0F" w:rsidRPr="00CF18DE">
        <w:rPr>
          <w:rFonts w:ascii="Arial" w:eastAsia="Arial" w:hAnsi="Arial" w:cs="Arial"/>
          <w:b/>
          <w:bCs/>
          <w:sz w:val="20"/>
          <w:szCs w:val="20"/>
        </w:rPr>
        <w:t xml:space="preserve"> </w:t>
      </w:r>
      <w:r w:rsidRPr="00CF18DE">
        <w:rPr>
          <w:rFonts w:ascii="Arial" w:eastAsia="Arial" w:hAnsi="Arial" w:cs="Arial"/>
          <w:b/>
          <w:bCs/>
          <w:sz w:val="20"/>
          <w:szCs w:val="20"/>
        </w:rPr>
        <w:t>perskaičiavimo sąlygos</w:t>
      </w:r>
    </w:p>
    <w:p w14:paraId="48EB0439" w14:textId="77777777" w:rsidR="004F35D4" w:rsidRPr="00CF18DE" w:rsidRDefault="004F35D4" w:rsidP="004F35D4">
      <w:pPr>
        <w:tabs>
          <w:tab w:val="center" w:pos="4153"/>
          <w:tab w:val="right" w:pos="8306"/>
        </w:tabs>
        <w:spacing w:after="0" w:line="240" w:lineRule="auto"/>
        <w:ind w:left="851"/>
        <w:contextualSpacing/>
        <w:rPr>
          <w:rFonts w:ascii="Arial" w:eastAsia="Calibri" w:hAnsi="Arial" w:cs="Arial"/>
          <w:sz w:val="20"/>
          <w:szCs w:val="20"/>
        </w:rPr>
      </w:pPr>
    </w:p>
    <w:p w14:paraId="10D5924A" w14:textId="36C07427" w:rsidR="003873D2" w:rsidRPr="00CF18DE" w:rsidRDefault="003873D2" w:rsidP="003873D2">
      <w:pPr>
        <w:tabs>
          <w:tab w:val="center" w:pos="4153"/>
          <w:tab w:val="right" w:pos="8306"/>
        </w:tabs>
        <w:spacing w:after="0" w:line="240" w:lineRule="auto"/>
        <w:contextualSpacing/>
        <w:jc w:val="both"/>
        <w:rPr>
          <w:rFonts w:ascii="Arial" w:eastAsia="Calibri" w:hAnsi="Arial" w:cs="Arial"/>
          <w:sz w:val="20"/>
          <w:szCs w:val="20"/>
        </w:rPr>
      </w:pPr>
      <w:r w:rsidRPr="00CF18DE">
        <w:rPr>
          <w:rFonts w:ascii="Arial" w:eastAsia="Calibri" w:hAnsi="Arial" w:cs="Arial"/>
          <w:sz w:val="20"/>
          <w:szCs w:val="20"/>
        </w:rPr>
        <w:t xml:space="preserve">Suinteresuotos Šalies prašymu medžiagų </w:t>
      </w:r>
      <w:r w:rsidR="002B1C0F">
        <w:rPr>
          <w:rFonts w:ascii="Arial" w:eastAsia="Calibri" w:hAnsi="Arial" w:cs="Arial"/>
          <w:sz w:val="20"/>
          <w:szCs w:val="20"/>
        </w:rPr>
        <w:t>kaina</w:t>
      </w:r>
      <w:r w:rsidR="002B1C0F" w:rsidRPr="00CF18DE">
        <w:rPr>
          <w:rFonts w:ascii="Arial" w:eastAsia="Calibri" w:hAnsi="Arial" w:cs="Arial"/>
          <w:sz w:val="20"/>
          <w:szCs w:val="20"/>
        </w:rPr>
        <w:t xml:space="preserve"> </w:t>
      </w:r>
      <w:r w:rsidRPr="00CF18DE">
        <w:rPr>
          <w:rFonts w:ascii="Arial" w:eastAsia="Calibri" w:hAnsi="Arial" w:cs="Arial"/>
          <w:sz w:val="20"/>
          <w:szCs w:val="20"/>
        </w:rPr>
        <w:t xml:space="preserve">(toliau – </w:t>
      </w:r>
      <w:r w:rsidR="0021755B">
        <w:rPr>
          <w:rFonts w:ascii="Arial" w:eastAsia="Calibri" w:hAnsi="Arial" w:cs="Arial"/>
          <w:sz w:val="20"/>
          <w:szCs w:val="20"/>
        </w:rPr>
        <w:t>K</w:t>
      </w:r>
      <w:r w:rsidR="006C587A">
        <w:rPr>
          <w:rFonts w:ascii="Arial" w:eastAsia="Calibri" w:hAnsi="Arial" w:cs="Arial"/>
          <w:sz w:val="20"/>
          <w:szCs w:val="20"/>
        </w:rPr>
        <w:t>aina</w:t>
      </w:r>
      <w:r w:rsidRPr="00CF18DE">
        <w:rPr>
          <w:rFonts w:ascii="Arial" w:eastAsia="Calibri" w:hAnsi="Arial" w:cs="Arial"/>
          <w:sz w:val="20"/>
          <w:szCs w:val="20"/>
        </w:rPr>
        <w:t>) perskaičiuojami tokia tvarka:</w:t>
      </w:r>
    </w:p>
    <w:p w14:paraId="6C59C884" w14:textId="77777777" w:rsidR="003873D2" w:rsidRPr="00CF18DE" w:rsidRDefault="003873D2" w:rsidP="003873D2">
      <w:pPr>
        <w:tabs>
          <w:tab w:val="center" w:pos="4153"/>
          <w:tab w:val="right" w:pos="8306"/>
        </w:tabs>
        <w:spacing w:after="0" w:line="240" w:lineRule="auto"/>
        <w:contextualSpacing/>
        <w:jc w:val="both"/>
        <w:rPr>
          <w:rFonts w:ascii="Arial" w:eastAsia="Calibri" w:hAnsi="Arial" w:cs="Arial"/>
          <w:sz w:val="20"/>
          <w:szCs w:val="20"/>
        </w:rPr>
      </w:pPr>
    </w:p>
    <w:p w14:paraId="1CA0ED1D" w14:textId="77777777" w:rsidR="001E4438" w:rsidRDefault="0068778C" w:rsidP="00F5023B">
      <w:pPr>
        <w:pStyle w:val="ListParagraph"/>
        <w:numPr>
          <w:ilvl w:val="0"/>
          <w:numId w:val="34"/>
        </w:numPr>
        <w:tabs>
          <w:tab w:val="left" w:pos="567"/>
        </w:tabs>
        <w:spacing w:line="240" w:lineRule="auto"/>
        <w:ind w:left="0" w:firstLine="0"/>
        <w:jc w:val="both"/>
        <w:rPr>
          <w:rFonts w:ascii="Arial" w:eastAsia="Arial,Arial,Calibri" w:hAnsi="Arial" w:cs="Arial"/>
          <w:sz w:val="20"/>
          <w:szCs w:val="20"/>
        </w:rPr>
      </w:pPr>
      <w:r w:rsidRPr="001E4438">
        <w:rPr>
          <w:rFonts w:ascii="Arial" w:eastAsia="Arial,Arial,Calibri" w:hAnsi="Arial" w:cs="Arial"/>
          <w:sz w:val="20"/>
          <w:szCs w:val="20"/>
        </w:rPr>
        <w:t>Perskaičiavimas atliekamas nustatytu periodiškumu, praėjus ne mažiau kaip 6 (šešiems) mėnesiams nuo Sutarties įsigaliojimo, bet likus ne mažiau nei 30 (trisdešimt) k. d. iki Sutarties galiojimo pabaigos, nepasibaigus Darbų atlikimo terminui</w:t>
      </w:r>
      <w:r w:rsidR="00A85D6D" w:rsidRPr="001E4438">
        <w:rPr>
          <w:rFonts w:ascii="Arial" w:eastAsia="Arial,Arial,Calibri" w:hAnsi="Arial" w:cs="Arial"/>
          <w:sz w:val="20"/>
          <w:szCs w:val="20"/>
        </w:rPr>
        <w:t>.</w:t>
      </w:r>
    </w:p>
    <w:p w14:paraId="621882C5" w14:textId="77777777" w:rsidR="00EA0461" w:rsidRDefault="006C587A" w:rsidP="00F5023B">
      <w:pPr>
        <w:pStyle w:val="ListParagraph"/>
        <w:numPr>
          <w:ilvl w:val="0"/>
          <w:numId w:val="34"/>
        </w:numPr>
        <w:tabs>
          <w:tab w:val="left" w:pos="567"/>
        </w:tabs>
        <w:spacing w:line="240" w:lineRule="auto"/>
        <w:ind w:left="0" w:firstLine="0"/>
        <w:jc w:val="both"/>
        <w:rPr>
          <w:rFonts w:ascii="Arial" w:eastAsia="Arial,Arial,Calibri" w:hAnsi="Arial" w:cs="Arial"/>
          <w:sz w:val="20"/>
          <w:szCs w:val="20"/>
        </w:rPr>
      </w:pPr>
      <w:r w:rsidRPr="001E4438">
        <w:rPr>
          <w:rFonts w:ascii="Arial" w:eastAsia="Arial,Arial,Calibri" w:hAnsi="Arial" w:cs="Arial"/>
          <w:sz w:val="20"/>
          <w:szCs w:val="20"/>
        </w:rPr>
        <w:t>Kainos</w:t>
      </w:r>
      <w:r w:rsidR="000130E6" w:rsidRPr="001E4438">
        <w:rPr>
          <w:rFonts w:ascii="Arial" w:eastAsia="Arial,Arial,Calibri" w:hAnsi="Arial" w:cs="Arial"/>
          <w:sz w:val="20"/>
          <w:szCs w:val="20"/>
        </w:rPr>
        <w:t xml:space="preserve"> perskaičiavimai negali būti atliekami dažniau kaip kas 6 (šešis) mėnesius nuo Sutarties įsigaliojimo ar  paskutinio perskaičiavimo datos.</w:t>
      </w:r>
    </w:p>
    <w:p w14:paraId="6DD4EC72" w14:textId="77777777" w:rsidR="00EA0461" w:rsidRDefault="0022162F" w:rsidP="00EA0461">
      <w:pPr>
        <w:pStyle w:val="ListParagraph"/>
        <w:numPr>
          <w:ilvl w:val="0"/>
          <w:numId w:val="34"/>
        </w:numPr>
        <w:tabs>
          <w:tab w:val="left" w:pos="567"/>
        </w:tabs>
        <w:spacing w:line="240" w:lineRule="auto"/>
        <w:ind w:left="0" w:firstLine="0"/>
        <w:jc w:val="both"/>
        <w:rPr>
          <w:rFonts w:ascii="Arial" w:eastAsia="Arial,Arial,Calibri" w:hAnsi="Arial" w:cs="Arial"/>
          <w:sz w:val="20"/>
          <w:szCs w:val="20"/>
        </w:rPr>
      </w:pPr>
      <w:r w:rsidRPr="00EA0461">
        <w:rPr>
          <w:rFonts w:ascii="Arial" w:eastAsia="Arial,Arial,Calibri" w:hAnsi="Arial" w:cs="Arial"/>
          <w:sz w:val="20"/>
          <w:szCs w:val="20"/>
        </w:rPr>
        <w:t>Suinteresuota Šalis kreipiasi į kitą Šalį dėl Kainos perskaičiavimo raštu:</w:t>
      </w:r>
    </w:p>
    <w:p w14:paraId="53DEB8BA" w14:textId="77777777" w:rsidR="00EA0461" w:rsidRDefault="0022162F" w:rsidP="00EA0461">
      <w:pPr>
        <w:pStyle w:val="ListParagraph"/>
        <w:numPr>
          <w:ilvl w:val="1"/>
          <w:numId w:val="34"/>
        </w:numPr>
        <w:tabs>
          <w:tab w:val="left" w:pos="567"/>
        </w:tabs>
        <w:spacing w:line="240" w:lineRule="auto"/>
        <w:ind w:left="0" w:firstLine="0"/>
        <w:jc w:val="both"/>
        <w:rPr>
          <w:rFonts w:ascii="Arial" w:eastAsia="Arial,Arial,Calibri" w:hAnsi="Arial" w:cs="Arial"/>
          <w:sz w:val="20"/>
          <w:szCs w:val="20"/>
        </w:rPr>
      </w:pPr>
      <w:r w:rsidRPr="00EA0461">
        <w:rPr>
          <w:rFonts w:ascii="Arial" w:eastAsia="Arial,Arial,Calibri" w:hAnsi="Arial" w:cs="Arial"/>
          <w:sz w:val="20"/>
          <w:szCs w:val="20"/>
        </w:rPr>
        <w:t>Kai Suinteresuota Šalis yra Užsakovas – Užsakovas pateikia Rangovui informacinį pranešimą dėl Kainos perskaičiavimo. Užsakovas perskaičiuoja Kainą ir raštu pateikia perskaičiuot</w:t>
      </w:r>
      <w:r w:rsidR="001B3FE4" w:rsidRPr="00EA0461">
        <w:rPr>
          <w:rFonts w:ascii="Arial" w:eastAsia="Arial,Arial,Calibri" w:hAnsi="Arial" w:cs="Arial"/>
          <w:sz w:val="20"/>
          <w:szCs w:val="20"/>
        </w:rPr>
        <w:t>ą</w:t>
      </w:r>
      <w:r w:rsidRPr="00EA0461">
        <w:rPr>
          <w:rFonts w:ascii="Arial" w:eastAsia="Arial,Arial,Calibri" w:hAnsi="Arial" w:cs="Arial"/>
          <w:sz w:val="20"/>
          <w:szCs w:val="20"/>
        </w:rPr>
        <w:t xml:space="preserve"> Kainą Rangovui. Perskaičiuot</w:t>
      </w:r>
      <w:r w:rsidR="001B3FE4" w:rsidRPr="00EA0461">
        <w:rPr>
          <w:rFonts w:ascii="Arial" w:eastAsia="Arial,Arial,Calibri" w:hAnsi="Arial" w:cs="Arial"/>
          <w:sz w:val="20"/>
          <w:szCs w:val="20"/>
        </w:rPr>
        <w:t>a</w:t>
      </w:r>
      <w:r w:rsidRPr="00EA0461">
        <w:rPr>
          <w:rFonts w:ascii="Arial" w:eastAsia="Arial,Arial,Calibri" w:hAnsi="Arial" w:cs="Arial"/>
          <w:sz w:val="20"/>
          <w:szCs w:val="20"/>
        </w:rPr>
        <w:t xml:space="preserve"> Kaina Rangovui gali būti pateikiami kartu su informaciniu pranešimu dėl Kainos perskaičiavimo arba ne vėliau kaip per 20 (dvidešimt) darbo dienų nuo Užsakovo informacinio pranešimo dėl Kainos perskaičiavimo pateikimo Rangovui dienos; </w:t>
      </w:r>
    </w:p>
    <w:p w14:paraId="08E10EC8" w14:textId="77777777" w:rsidR="00EA0461" w:rsidRDefault="0022162F" w:rsidP="00EA0461">
      <w:pPr>
        <w:pStyle w:val="ListParagraph"/>
        <w:numPr>
          <w:ilvl w:val="1"/>
          <w:numId w:val="34"/>
        </w:numPr>
        <w:tabs>
          <w:tab w:val="left" w:pos="567"/>
        </w:tabs>
        <w:spacing w:line="240" w:lineRule="auto"/>
        <w:ind w:left="0" w:firstLine="0"/>
        <w:jc w:val="both"/>
        <w:rPr>
          <w:rFonts w:ascii="Arial" w:eastAsia="Arial,Arial,Calibri" w:hAnsi="Arial" w:cs="Arial"/>
          <w:sz w:val="20"/>
          <w:szCs w:val="20"/>
        </w:rPr>
      </w:pPr>
      <w:r w:rsidRPr="00EA0461">
        <w:rPr>
          <w:rFonts w:ascii="Arial" w:eastAsia="Arial,Arial,Calibri" w:hAnsi="Arial" w:cs="Arial"/>
          <w:sz w:val="20"/>
          <w:szCs w:val="20"/>
        </w:rPr>
        <w:t>Kai Suinteresuota Šalis yra Rangovas – Rangovas pateikia Užsakovui prašymą dėl Kainos perskaičiavimo. Užsakovas perskaičiuoja Kainą ir raštu pateikia perskaičiuot</w:t>
      </w:r>
      <w:r w:rsidR="001B3FE4" w:rsidRPr="00EA0461">
        <w:rPr>
          <w:rFonts w:ascii="Arial" w:eastAsia="Arial,Arial,Calibri" w:hAnsi="Arial" w:cs="Arial"/>
          <w:sz w:val="20"/>
          <w:szCs w:val="20"/>
        </w:rPr>
        <w:t>ą</w:t>
      </w:r>
      <w:r w:rsidRPr="00EA0461">
        <w:rPr>
          <w:rFonts w:ascii="Arial" w:eastAsia="Arial,Arial,Calibri" w:hAnsi="Arial" w:cs="Arial"/>
          <w:sz w:val="20"/>
          <w:szCs w:val="20"/>
        </w:rPr>
        <w:t xml:space="preserve"> Kainą Rangovui. Perskaičiuot</w:t>
      </w:r>
      <w:r w:rsidR="001B3FE4" w:rsidRPr="00EA0461">
        <w:rPr>
          <w:rFonts w:ascii="Arial" w:eastAsia="Arial,Arial,Calibri" w:hAnsi="Arial" w:cs="Arial"/>
          <w:sz w:val="20"/>
          <w:szCs w:val="20"/>
        </w:rPr>
        <w:t>a</w:t>
      </w:r>
      <w:r w:rsidRPr="00EA0461">
        <w:rPr>
          <w:rFonts w:ascii="Arial" w:eastAsia="Arial,Arial,Calibri" w:hAnsi="Arial" w:cs="Arial"/>
          <w:sz w:val="20"/>
          <w:szCs w:val="20"/>
        </w:rPr>
        <w:t xml:space="preserve"> Kaina Rangovui gali būti pateikiam</w:t>
      </w:r>
      <w:r w:rsidR="001D0CBC" w:rsidRPr="00EA0461">
        <w:rPr>
          <w:rFonts w:ascii="Arial" w:eastAsia="Arial,Arial,Calibri" w:hAnsi="Arial" w:cs="Arial"/>
          <w:sz w:val="20"/>
          <w:szCs w:val="20"/>
        </w:rPr>
        <w:t>a</w:t>
      </w:r>
      <w:r w:rsidRPr="00EA0461">
        <w:rPr>
          <w:rFonts w:ascii="Arial" w:eastAsia="Arial,Arial,Calibri" w:hAnsi="Arial" w:cs="Arial"/>
          <w:sz w:val="20"/>
          <w:szCs w:val="20"/>
        </w:rPr>
        <w:t xml:space="preserve"> prašymo dėl Kainos perskaičiavimo pateikimo dieną arba ne vėliau kaip per 20 (dvidešimt) darbo dienų nuo Rangovo kreipimosi dėl Kainos perskaičiavimo dienos.  </w:t>
      </w:r>
    </w:p>
    <w:p w14:paraId="0F2CB1DB" w14:textId="77777777" w:rsidR="00EA0461" w:rsidRDefault="0022162F" w:rsidP="00EA0461">
      <w:pPr>
        <w:pStyle w:val="ListParagraph"/>
        <w:numPr>
          <w:ilvl w:val="1"/>
          <w:numId w:val="34"/>
        </w:numPr>
        <w:tabs>
          <w:tab w:val="left" w:pos="567"/>
        </w:tabs>
        <w:spacing w:line="240" w:lineRule="auto"/>
        <w:ind w:left="0" w:firstLine="0"/>
        <w:jc w:val="both"/>
        <w:rPr>
          <w:rFonts w:ascii="Arial" w:eastAsia="Arial,Arial,Calibri" w:hAnsi="Arial" w:cs="Arial"/>
          <w:sz w:val="20"/>
          <w:szCs w:val="20"/>
        </w:rPr>
      </w:pPr>
      <w:r w:rsidRPr="00EA0461">
        <w:rPr>
          <w:rFonts w:ascii="Arial" w:eastAsia="Arial,Arial,Calibri" w:hAnsi="Arial" w:cs="Arial"/>
          <w:sz w:val="20"/>
          <w:szCs w:val="20"/>
        </w:rPr>
        <w:t>Rangovas per 3 (tris) darbo dienas turi patvirtinti perskaičiuot</w:t>
      </w:r>
      <w:r w:rsidR="001D0CBC" w:rsidRPr="00EA0461">
        <w:rPr>
          <w:rFonts w:ascii="Arial" w:eastAsia="Arial,Arial,Calibri" w:hAnsi="Arial" w:cs="Arial"/>
          <w:sz w:val="20"/>
          <w:szCs w:val="20"/>
        </w:rPr>
        <w:t>ą</w:t>
      </w:r>
      <w:r w:rsidRPr="00EA0461">
        <w:rPr>
          <w:rFonts w:ascii="Arial" w:eastAsia="Arial,Arial,Calibri" w:hAnsi="Arial" w:cs="Arial"/>
          <w:sz w:val="20"/>
          <w:szCs w:val="20"/>
        </w:rPr>
        <w:t xml:space="preserve"> Kainą arba raštu pateikti pastabas dėl Kainos perskaičiavimo. Rangovui per 3 (tris) darbo dienas raštu nepatvirtinus perskaičiuot</w:t>
      </w:r>
      <w:r w:rsidR="0021755B" w:rsidRPr="00EA0461">
        <w:rPr>
          <w:rFonts w:ascii="Arial" w:eastAsia="Arial,Arial,Calibri" w:hAnsi="Arial" w:cs="Arial"/>
          <w:sz w:val="20"/>
          <w:szCs w:val="20"/>
        </w:rPr>
        <w:t>os</w:t>
      </w:r>
      <w:r w:rsidRPr="00EA0461">
        <w:rPr>
          <w:rFonts w:ascii="Arial" w:eastAsia="Arial,Arial,Calibri" w:hAnsi="Arial" w:cs="Arial"/>
          <w:sz w:val="20"/>
          <w:szCs w:val="20"/>
        </w:rPr>
        <w:t xml:space="preserve"> Kainosarba raštu nepateikus pastabų, yra laikoma, kad Kainos perskaičiavimui pritarta, o perskaičiuot</w:t>
      </w:r>
      <w:r w:rsidR="0021755B" w:rsidRPr="00EA0461">
        <w:rPr>
          <w:rFonts w:ascii="Arial" w:eastAsia="Arial,Arial,Calibri" w:hAnsi="Arial" w:cs="Arial"/>
          <w:sz w:val="20"/>
          <w:szCs w:val="20"/>
        </w:rPr>
        <w:t>a</w:t>
      </w:r>
      <w:r w:rsidRPr="00EA0461">
        <w:rPr>
          <w:rFonts w:ascii="Arial" w:eastAsia="Arial,Arial,Calibri" w:hAnsi="Arial" w:cs="Arial"/>
          <w:sz w:val="20"/>
          <w:szCs w:val="20"/>
        </w:rPr>
        <w:t xml:space="preserve"> Kaina įsigalioja nuo abiejų Šalių susitarimo dėl Sutarties pakeitimo pasirašymo dienos.</w:t>
      </w:r>
    </w:p>
    <w:p w14:paraId="51B3C974" w14:textId="77777777" w:rsidR="0078786A" w:rsidRDefault="0022162F" w:rsidP="0078786A">
      <w:pPr>
        <w:pStyle w:val="ListParagraph"/>
        <w:numPr>
          <w:ilvl w:val="1"/>
          <w:numId w:val="34"/>
        </w:numPr>
        <w:tabs>
          <w:tab w:val="left" w:pos="567"/>
        </w:tabs>
        <w:spacing w:line="240" w:lineRule="auto"/>
        <w:ind w:left="0" w:firstLine="0"/>
        <w:jc w:val="both"/>
        <w:rPr>
          <w:rFonts w:ascii="Arial" w:eastAsia="Arial,Arial,Calibri" w:hAnsi="Arial" w:cs="Arial"/>
          <w:sz w:val="20"/>
          <w:szCs w:val="20"/>
        </w:rPr>
      </w:pPr>
      <w:r w:rsidRPr="00EA0461">
        <w:rPr>
          <w:rFonts w:ascii="Arial" w:eastAsia="Arial,Arial,Calibri" w:hAnsi="Arial" w:cs="Arial"/>
          <w:sz w:val="20"/>
          <w:szCs w:val="20"/>
        </w:rPr>
        <w:t>Rangovui per nurodytą terminą pateikus pastabas dėl Kainos perskaičiavimo, Užsakovas jas išnagrinėja per 7 (septynias) darbo dienas ir, joms esant pagrįstoms, patikslina perskaičiuot</w:t>
      </w:r>
      <w:r w:rsidR="0021755B" w:rsidRPr="00EA0461">
        <w:rPr>
          <w:rFonts w:ascii="Arial" w:eastAsia="Arial,Arial,Calibri" w:hAnsi="Arial" w:cs="Arial"/>
          <w:sz w:val="20"/>
          <w:szCs w:val="20"/>
        </w:rPr>
        <w:t>ą</w:t>
      </w:r>
      <w:r w:rsidRPr="00EA0461">
        <w:rPr>
          <w:rFonts w:ascii="Arial" w:eastAsia="Arial,Arial,Calibri" w:hAnsi="Arial" w:cs="Arial"/>
          <w:sz w:val="20"/>
          <w:szCs w:val="20"/>
        </w:rPr>
        <w:t xml:space="preserve"> Kainą bei raštu pateikia patikslint</w:t>
      </w:r>
      <w:r w:rsidR="0021755B" w:rsidRPr="00EA0461">
        <w:rPr>
          <w:rFonts w:ascii="Arial" w:eastAsia="Arial,Arial,Calibri" w:hAnsi="Arial" w:cs="Arial"/>
          <w:sz w:val="20"/>
          <w:szCs w:val="20"/>
        </w:rPr>
        <w:t>ą</w:t>
      </w:r>
      <w:r w:rsidRPr="00EA0461">
        <w:rPr>
          <w:rFonts w:ascii="Arial" w:eastAsia="Arial,Arial,Calibri" w:hAnsi="Arial" w:cs="Arial"/>
          <w:sz w:val="20"/>
          <w:szCs w:val="20"/>
        </w:rPr>
        <w:t xml:space="preserve"> perskaičiuot</w:t>
      </w:r>
      <w:r w:rsidR="0021755B" w:rsidRPr="00EA0461">
        <w:rPr>
          <w:rFonts w:ascii="Arial" w:eastAsia="Arial,Arial,Calibri" w:hAnsi="Arial" w:cs="Arial"/>
          <w:sz w:val="20"/>
          <w:szCs w:val="20"/>
        </w:rPr>
        <w:t>ą</w:t>
      </w:r>
      <w:r w:rsidRPr="00EA0461">
        <w:rPr>
          <w:rFonts w:ascii="Arial" w:eastAsia="Arial,Arial,Calibri" w:hAnsi="Arial" w:cs="Arial"/>
          <w:sz w:val="20"/>
          <w:szCs w:val="20"/>
        </w:rPr>
        <w:t xml:space="preserve"> Kainą Rangovui. Perskaičiuot</w:t>
      </w:r>
      <w:r w:rsidR="00FD47F8" w:rsidRPr="00EA0461">
        <w:rPr>
          <w:rFonts w:ascii="Arial" w:eastAsia="Arial,Arial,Calibri" w:hAnsi="Arial" w:cs="Arial"/>
          <w:sz w:val="20"/>
          <w:szCs w:val="20"/>
        </w:rPr>
        <w:t>a</w:t>
      </w:r>
      <w:r w:rsidRPr="00EA0461">
        <w:rPr>
          <w:rFonts w:ascii="Arial" w:eastAsia="Arial,Arial,Calibri" w:hAnsi="Arial" w:cs="Arial"/>
          <w:sz w:val="20"/>
          <w:szCs w:val="20"/>
        </w:rPr>
        <w:t xml:space="preserve"> Kaina įsigalioja nuo abiejų Šalių susitarimo dėl Sutarties pakeitimo pasirašymo dienos.</w:t>
      </w:r>
    </w:p>
    <w:p w14:paraId="5B2F997D" w14:textId="442EC7CD" w:rsidR="00E82A3A" w:rsidRPr="0078786A" w:rsidRDefault="0068197D" w:rsidP="0078786A">
      <w:pPr>
        <w:pStyle w:val="ListParagraph"/>
        <w:numPr>
          <w:ilvl w:val="0"/>
          <w:numId w:val="34"/>
        </w:numPr>
        <w:tabs>
          <w:tab w:val="left" w:pos="567"/>
        </w:tabs>
        <w:spacing w:line="240" w:lineRule="auto"/>
        <w:ind w:left="0" w:firstLine="0"/>
        <w:jc w:val="both"/>
        <w:rPr>
          <w:rFonts w:ascii="Arial" w:eastAsia="Arial,Arial,Calibri" w:hAnsi="Arial" w:cs="Arial"/>
          <w:sz w:val="20"/>
          <w:szCs w:val="20"/>
        </w:rPr>
      </w:pPr>
      <w:r w:rsidRPr="0078786A">
        <w:rPr>
          <w:rFonts w:ascii="Arial" w:eastAsia="Arial,Arial,Calibri" w:hAnsi="Arial" w:cs="Arial"/>
          <w:sz w:val="20"/>
          <w:szCs w:val="20"/>
        </w:rPr>
        <w:t>G</w:t>
      </w:r>
      <w:r w:rsidR="003062FC" w:rsidRPr="0078786A">
        <w:rPr>
          <w:rFonts w:ascii="Arial" w:eastAsia="Arial,Arial,Calibri" w:hAnsi="Arial" w:cs="Arial"/>
          <w:sz w:val="20"/>
          <w:szCs w:val="20"/>
        </w:rPr>
        <w:t>alios transformatorių medžiagos</w:t>
      </w:r>
      <w:r w:rsidR="00D87CB8" w:rsidRPr="0078786A">
        <w:rPr>
          <w:rFonts w:ascii="Arial" w:eastAsia="Arial,Arial,Calibri" w:hAnsi="Arial" w:cs="Arial"/>
          <w:sz w:val="20"/>
          <w:szCs w:val="20"/>
        </w:rPr>
        <w:t xml:space="preserve"> </w:t>
      </w:r>
      <w:r w:rsidR="00FD47F8" w:rsidRPr="0078786A">
        <w:rPr>
          <w:rFonts w:ascii="Arial" w:eastAsia="Arial,Arial,Calibri" w:hAnsi="Arial" w:cs="Arial"/>
          <w:sz w:val="20"/>
          <w:szCs w:val="20"/>
        </w:rPr>
        <w:t>Kaina</w:t>
      </w:r>
      <w:r w:rsidR="00E82A3A" w:rsidRPr="0078786A">
        <w:rPr>
          <w:rFonts w:ascii="Arial" w:eastAsia="Arial,Arial,Calibri" w:hAnsi="Arial" w:cs="Arial"/>
          <w:sz w:val="20"/>
          <w:szCs w:val="20"/>
        </w:rPr>
        <w:t xml:space="preserve"> perskaičiuojam</w:t>
      </w:r>
      <w:r w:rsidR="00FD47F8" w:rsidRPr="0078786A">
        <w:rPr>
          <w:rFonts w:ascii="Arial" w:eastAsia="Arial,Arial,Calibri" w:hAnsi="Arial" w:cs="Arial"/>
          <w:sz w:val="20"/>
          <w:szCs w:val="20"/>
        </w:rPr>
        <w:t>a</w:t>
      </w:r>
      <w:r w:rsidR="00E82A3A" w:rsidRPr="0078786A">
        <w:rPr>
          <w:rFonts w:ascii="Arial" w:eastAsia="Arial,Arial,Calibri" w:hAnsi="Arial" w:cs="Arial"/>
          <w:sz w:val="20"/>
          <w:szCs w:val="20"/>
        </w:rPr>
        <w:t xml:space="preserve"> pagal žemiau pateiktas formules:</w:t>
      </w:r>
    </w:p>
    <w:p w14:paraId="1F5B02EF" w14:textId="77777777" w:rsidR="00BE2869" w:rsidRDefault="00BE2869" w:rsidP="00BE2869">
      <w:pPr>
        <w:spacing w:after="0"/>
        <w:ind w:left="284" w:hanging="284"/>
        <w:jc w:val="both"/>
        <w:rPr>
          <w:rFonts w:ascii="Arial" w:eastAsia="Calibri" w:hAnsi="Arial" w:cs="Arial"/>
          <w:sz w:val="20"/>
          <w:szCs w:val="20"/>
          <w:lang w:eastAsia="lt-LT"/>
        </w:rPr>
      </w:pPr>
    </w:p>
    <w:p w14:paraId="5507CBAA" w14:textId="77777777" w:rsidR="00B9438B" w:rsidRDefault="00B9438B" w:rsidP="00BE2869">
      <w:pPr>
        <w:spacing w:after="0"/>
        <w:ind w:left="284" w:hanging="284"/>
        <w:jc w:val="both"/>
        <w:rPr>
          <w:rFonts w:ascii="Arial" w:eastAsia="Calibri" w:hAnsi="Arial" w:cs="Arial"/>
          <w:sz w:val="20"/>
          <w:szCs w:val="20"/>
          <w:lang w:eastAsia="lt-LT"/>
        </w:rPr>
      </w:pPr>
    </w:p>
    <w:p w14:paraId="22A2AC50" w14:textId="1110595A" w:rsidR="00B9438B" w:rsidRPr="00073AD9" w:rsidRDefault="00B9438B" w:rsidP="00B9438B">
      <w:pPr>
        <w:pStyle w:val="ListParagraph"/>
        <w:tabs>
          <w:tab w:val="left" w:pos="567"/>
        </w:tabs>
        <w:spacing w:before="60" w:after="60"/>
        <w:ind w:left="0" w:right="22"/>
        <w:jc w:val="center"/>
        <w:rPr>
          <w:rFonts w:ascii="Arial" w:hAnsi="Arial" w:cs="Arial"/>
          <w:b/>
        </w:rPr>
      </w:pPr>
      <w:r>
        <w:rPr>
          <w:rFonts w:ascii="Arial" w:hAnsi="Arial" w:cs="Arial"/>
          <w:b/>
        </w:rPr>
        <w:t>35</w:t>
      </w:r>
      <w:r w:rsidR="00B351C6">
        <w:rPr>
          <w:rFonts w:ascii="Arial" w:hAnsi="Arial" w:cs="Arial"/>
          <w:b/>
        </w:rPr>
        <w:t xml:space="preserve"> kV</w:t>
      </w:r>
      <w:r>
        <w:rPr>
          <w:rFonts w:ascii="Arial" w:hAnsi="Arial" w:cs="Arial"/>
          <w:b/>
        </w:rPr>
        <w:t xml:space="preserve"> galios transformatoriams</w:t>
      </w:r>
    </w:p>
    <w:p w14:paraId="55B9512D" w14:textId="77777777" w:rsidR="00B9438B" w:rsidRPr="00073AD9" w:rsidRDefault="00C5673F" w:rsidP="00B9438B">
      <w:pPr>
        <w:pStyle w:val="ListParagraph"/>
        <w:tabs>
          <w:tab w:val="left" w:pos="567"/>
        </w:tabs>
        <w:spacing w:before="60" w:after="60"/>
        <w:ind w:left="0" w:right="22"/>
        <w:jc w:val="center"/>
        <w:rPr>
          <w:rFonts w:ascii="Arial" w:hAnsi="Arial" w:cs="Arial"/>
        </w:rPr>
      </w:pPr>
      <m:oMathPara>
        <m:oMath>
          <m:sSub>
            <m:sSubPr>
              <m:ctrlPr>
                <w:rPr>
                  <w:rFonts w:ascii="Cambria Math" w:hAnsi="Cambria Math" w:cs="Arial"/>
                </w:rPr>
              </m:ctrlPr>
            </m:sSubPr>
            <m:e>
              <m:r>
                <w:rPr>
                  <w:rFonts w:ascii="Cambria Math" w:hAnsi="Cambria Math" w:cs="Arial"/>
                </w:rPr>
                <m:t>P</m:t>
              </m:r>
            </m:e>
            <m:sub>
              <m: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P</m:t>
              </m:r>
            </m:e>
            <m:sub>
              <m:r>
                <w:rPr>
                  <w:rFonts w:ascii="Cambria Math" w:hAnsi="Cambria Math" w:cs="Arial"/>
                </w:rPr>
                <m:t>0</m:t>
              </m:r>
            </m:sub>
          </m:sSub>
          <m:r>
            <w:rPr>
              <w:rFonts w:ascii="Cambria Math" w:hAnsi="Cambria Math" w:cs="Arial"/>
            </w:rPr>
            <m:t>/100×</m:t>
          </m:r>
          <m:d>
            <m:dPr>
              <m:ctrlPr>
                <w:rPr>
                  <w:rFonts w:ascii="Cambria Math" w:hAnsi="Cambria Math" w:cs="Arial"/>
                  <w:i/>
                </w:rPr>
              </m:ctrlPr>
            </m:dPr>
            <m:e>
              <m:r>
                <w:rPr>
                  <w:rFonts w:ascii="Cambria Math" w:hAnsi="Cambria Math" w:cs="Arial"/>
                </w:rPr>
                <m:t>25+34×</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INPP</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INPP</m:t>
                      </m:r>
                    </m:e>
                    <m:sub>
                      <m:r>
                        <w:rPr>
                          <w:rFonts w:ascii="Cambria Math" w:hAnsi="Cambria Math" w:cs="Arial"/>
                        </w:rPr>
                        <m:t>0</m:t>
                      </m:r>
                    </m:sub>
                  </m:sSub>
                </m:den>
              </m:f>
              <m:r>
                <w:rPr>
                  <w:rFonts w:ascii="Cambria Math" w:hAnsi="Cambria Math" w:cs="Arial"/>
                </w:rPr>
                <m:t>+13×</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m:t>
                      </m:r>
                    </m:e>
                    <m:sub>
                      <m:r>
                        <w:rPr>
                          <w:rFonts w:ascii="Cambria Math" w:hAnsi="Cambria Math" w:cs="Arial"/>
                        </w:rPr>
                        <m:t>0</m:t>
                      </m:r>
                    </m:sub>
                  </m:sSub>
                </m:den>
              </m:f>
              <m:r>
                <w:rPr>
                  <w:rFonts w:ascii="Cambria Math" w:hAnsi="Cambria Math" w:cs="Arial"/>
                </w:rPr>
                <m:t>+17×</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Cu</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Cu</m:t>
                      </m:r>
                    </m:e>
                    <m:sub>
                      <m:r>
                        <w:rPr>
                          <w:rFonts w:ascii="Cambria Math" w:hAnsi="Cambria Math" w:cs="Arial"/>
                        </w:rPr>
                        <m:t>0</m:t>
                      </m:r>
                    </m:sub>
                  </m:sSub>
                </m:den>
              </m:f>
              <m:r>
                <w:rPr>
                  <w:rFonts w:ascii="Cambria Math" w:hAnsi="Cambria Math" w:cs="Arial"/>
                </w:rPr>
                <m:t>+8×</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Fei</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Fei</m:t>
                      </m:r>
                    </m:e>
                    <m:sub>
                      <m:r>
                        <w:rPr>
                          <w:rFonts w:ascii="Cambria Math" w:hAnsi="Cambria Math" w:cs="Arial"/>
                        </w:rPr>
                        <m:t>0</m:t>
                      </m:r>
                    </m:sub>
                  </m:sSub>
                </m:den>
              </m:f>
              <m:r>
                <w:rPr>
                  <w:rFonts w:ascii="Cambria Math" w:hAnsi="Cambria Math" w:cs="Arial"/>
                </w:rPr>
                <m:t>+3×</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Oil</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Oil</m:t>
                      </m:r>
                    </m:e>
                    <m:sub>
                      <m:r>
                        <w:rPr>
                          <w:rFonts w:ascii="Cambria Math" w:hAnsi="Cambria Math" w:cs="Arial"/>
                        </w:rPr>
                        <m:t>0</m:t>
                      </m:r>
                    </m:sub>
                  </m:sSub>
                </m:den>
              </m:f>
            </m:e>
          </m:d>
        </m:oMath>
      </m:oMathPara>
    </w:p>
    <w:p w14:paraId="018C3F5A" w14:textId="77777777" w:rsidR="00BE2869" w:rsidRPr="00CF18DE" w:rsidRDefault="00BE2869" w:rsidP="00BE2869">
      <w:pPr>
        <w:tabs>
          <w:tab w:val="left" w:pos="567"/>
        </w:tabs>
        <w:spacing w:after="0" w:line="240" w:lineRule="auto"/>
        <w:ind w:right="22"/>
        <w:contextualSpacing/>
        <w:rPr>
          <w:rFonts w:ascii="Arial" w:eastAsia="Times New Roman" w:hAnsi="Arial" w:cs="Arial"/>
          <w:sz w:val="20"/>
          <w:szCs w:val="20"/>
        </w:rPr>
      </w:pPr>
    </w:p>
    <w:p w14:paraId="18F0515E" w14:textId="1A96ED7B" w:rsidR="00A3010D" w:rsidRPr="00073AD9" w:rsidRDefault="00A3010D" w:rsidP="00A3010D">
      <w:pPr>
        <w:pStyle w:val="ListParagraph"/>
        <w:tabs>
          <w:tab w:val="left" w:pos="567"/>
        </w:tabs>
        <w:spacing w:before="60" w:after="60"/>
        <w:ind w:left="0" w:right="22"/>
        <w:jc w:val="center"/>
        <w:rPr>
          <w:rFonts w:ascii="Arial" w:hAnsi="Arial" w:cs="Arial"/>
          <w:b/>
        </w:rPr>
      </w:pPr>
      <w:r>
        <w:rPr>
          <w:rFonts w:ascii="Arial" w:hAnsi="Arial" w:cs="Arial"/>
          <w:b/>
        </w:rPr>
        <w:t>110 kV galios transformatori</w:t>
      </w:r>
      <w:r w:rsidR="00E4232D">
        <w:rPr>
          <w:rFonts w:ascii="Arial" w:hAnsi="Arial" w:cs="Arial"/>
          <w:b/>
        </w:rPr>
        <w:t>ams</w:t>
      </w:r>
      <w:r>
        <w:rPr>
          <w:rFonts w:ascii="Arial" w:hAnsi="Arial" w:cs="Arial"/>
          <w:b/>
        </w:rPr>
        <w:t xml:space="preserve"> iki</w:t>
      </w:r>
      <w:r w:rsidR="000B0AFB">
        <w:rPr>
          <w:rFonts w:ascii="Arial" w:hAnsi="Arial" w:cs="Arial"/>
          <w:b/>
        </w:rPr>
        <w:t xml:space="preserve"> </w:t>
      </w:r>
      <w:r w:rsidR="007D57E9">
        <w:rPr>
          <w:rFonts w:ascii="Arial" w:hAnsi="Arial" w:cs="Arial"/>
          <w:b/>
        </w:rPr>
        <w:t>25</w:t>
      </w:r>
      <w:r>
        <w:rPr>
          <w:rFonts w:ascii="Arial" w:hAnsi="Arial" w:cs="Arial"/>
          <w:b/>
        </w:rPr>
        <w:t xml:space="preserve"> MVA</w:t>
      </w:r>
      <w:r w:rsidR="00403403">
        <w:rPr>
          <w:rFonts w:ascii="Arial" w:hAnsi="Arial" w:cs="Arial"/>
          <w:b/>
        </w:rPr>
        <w:t xml:space="preserve"> imtinai</w:t>
      </w:r>
    </w:p>
    <w:p w14:paraId="566E39C5" w14:textId="2BFBEF1C" w:rsidR="00A3010D" w:rsidRPr="00073AD9" w:rsidRDefault="00C5673F" w:rsidP="00A3010D">
      <w:pPr>
        <w:pStyle w:val="ListParagraph"/>
        <w:tabs>
          <w:tab w:val="left" w:pos="567"/>
        </w:tabs>
        <w:spacing w:before="60" w:after="60"/>
        <w:ind w:left="0" w:right="22"/>
        <w:jc w:val="center"/>
        <w:rPr>
          <w:rFonts w:ascii="Arial" w:hAnsi="Arial" w:cs="Arial"/>
        </w:rPr>
      </w:pPr>
      <m:oMathPara>
        <m:oMath>
          <m:sSub>
            <m:sSubPr>
              <m:ctrlPr>
                <w:rPr>
                  <w:rFonts w:ascii="Cambria Math" w:hAnsi="Cambria Math" w:cs="Arial"/>
                </w:rPr>
              </m:ctrlPr>
            </m:sSubPr>
            <m:e>
              <m:r>
                <w:rPr>
                  <w:rFonts w:ascii="Cambria Math" w:hAnsi="Cambria Math" w:cs="Arial"/>
                </w:rPr>
                <m:t>P</m:t>
              </m:r>
            </m:e>
            <m:sub>
              <m: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P</m:t>
              </m:r>
            </m:e>
            <m:sub>
              <m:r>
                <w:rPr>
                  <w:rFonts w:ascii="Cambria Math" w:hAnsi="Cambria Math" w:cs="Arial"/>
                </w:rPr>
                <m:t>0</m:t>
              </m:r>
            </m:sub>
          </m:sSub>
          <m:r>
            <w:rPr>
              <w:rFonts w:ascii="Cambria Math" w:hAnsi="Cambria Math" w:cs="Arial"/>
            </w:rPr>
            <m:t>/100×</m:t>
          </m:r>
          <m:d>
            <m:dPr>
              <m:ctrlPr>
                <w:rPr>
                  <w:rFonts w:ascii="Cambria Math" w:hAnsi="Cambria Math" w:cs="Arial"/>
                  <w:i/>
                </w:rPr>
              </m:ctrlPr>
            </m:dPr>
            <m:e>
              <m:r>
                <w:rPr>
                  <w:rFonts w:ascii="Cambria Math" w:hAnsi="Cambria Math" w:cs="Arial"/>
                </w:rPr>
                <m:t>25+34×</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INPP</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INPP</m:t>
                      </m:r>
                    </m:e>
                    <m:sub>
                      <m:r>
                        <w:rPr>
                          <w:rFonts w:ascii="Cambria Math" w:hAnsi="Cambria Math" w:cs="Arial"/>
                        </w:rPr>
                        <m:t>0</m:t>
                      </m:r>
                    </m:sub>
                  </m:sSub>
                </m:den>
              </m:f>
              <m:r>
                <w:rPr>
                  <w:rFonts w:ascii="Cambria Math" w:hAnsi="Cambria Math" w:cs="Arial"/>
                </w:rPr>
                <m:t>+13×</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m:t>
                      </m:r>
                    </m:e>
                    <m:sub>
                      <m:r>
                        <w:rPr>
                          <w:rFonts w:ascii="Cambria Math" w:hAnsi="Cambria Math" w:cs="Arial"/>
                        </w:rPr>
                        <m:t>0</m:t>
                      </m:r>
                    </m:sub>
                  </m:sSub>
                </m:den>
              </m:f>
              <m:r>
                <w:rPr>
                  <w:rFonts w:ascii="Cambria Math" w:hAnsi="Cambria Math" w:cs="Arial"/>
                </w:rPr>
                <m:t>+17×</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Cu</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Cu</m:t>
                      </m:r>
                    </m:e>
                    <m:sub>
                      <m:r>
                        <w:rPr>
                          <w:rFonts w:ascii="Cambria Math" w:hAnsi="Cambria Math" w:cs="Arial"/>
                        </w:rPr>
                        <m:t>0</m:t>
                      </m:r>
                    </m:sub>
                  </m:sSub>
                </m:den>
              </m:f>
              <m:r>
                <w:rPr>
                  <w:rFonts w:ascii="Cambria Math" w:hAnsi="Cambria Math" w:cs="Arial"/>
                </w:rPr>
                <m:t>+8×</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Fei</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Fei</m:t>
                      </m:r>
                    </m:e>
                    <m:sub>
                      <m:r>
                        <w:rPr>
                          <w:rFonts w:ascii="Cambria Math" w:hAnsi="Cambria Math" w:cs="Arial"/>
                        </w:rPr>
                        <m:t>0</m:t>
                      </m:r>
                    </m:sub>
                  </m:sSub>
                </m:den>
              </m:f>
              <m:r>
                <w:rPr>
                  <w:rFonts w:ascii="Cambria Math" w:hAnsi="Cambria Math" w:cs="Arial"/>
                </w:rPr>
                <m:t>+3×</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Oil</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Oil</m:t>
                      </m:r>
                    </m:e>
                    <m:sub>
                      <m:r>
                        <w:rPr>
                          <w:rFonts w:ascii="Cambria Math" w:hAnsi="Cambria Math" w:cs="Arial"/>
                        </w:rPr>
                        <m:t>0</m:t>
                      </m:r>
                    </m:sub>
                  </m:sSub>
                </m:den>
              </m:f>
            </m:e>
          </m:d>
        </m:oMath>
      </m:oMathPara>
    </w:p>
    <w:p w14:paraId="5D80D1E3" w14:textId="77777777" w:rsidR="004B0508" w:rsidRDefault="004B0508" w:rsidP="004B0508">
      <w:pPr>
        <w:pStyle w:val="ListParagraph"/>
        <w:tabs>
          <w:tab w:val="left" w:pos="567"/>
        </w:tabs>
        <w:spacing w:before="60" w:after="60"/>
        <w:ind w:left="0" w:right="22"/>
        <w:jc w:val="center"/>
        <w:rPr>
          <w:rFonts w:ascii="Arial" w:hAnsi="Arial" w:cs="Arial"/>
          <w:b/>
        </w:rPr>
      </w:pPr>
    </w:p>
    <w:p w14:paraId="12D62715" w14:textId="7E5633D4" w:rsidR="004B0508" w:rsidRPr="00073AD9" w:rsidRDefault="004B0508" w:rsidP="004B0508">
      <w:pPr>
        <w:pStyle w:val="ListParagraph"/>
        <w:tabs>
          <w:tab w:val="left" w:pos="567"/>
        </w:tabs>
        <w:spacing w:before="60" w:after="60"/>
        <w:ind w:left="0" w:right="22"/>
        <w:jc w:val="center"/>
        <w:rPr>
          <w:rFonts w:ascii="Arial" w:hAnsi="Arial" w:cs="Arial"/>
          <w:b/>
        </w:rPr>
      </w:pPr>
      <w:r>
        <w:rPr>
          <w:rFonts w:ascii="Arial" w:hAnsi="Arial" w:cs="Arial"/>
          <w:b/>
        </w:rPr>
        <w:t>110 kV galios transformatori</w:t>
      </w:r>
      <w:r w:rsidR="00E4232D">
        <w:rPr>
          <w:rFonts w:ascii="Arial" w:hAnsi="Arial" w:cs="Arial"/>
          <w:b/>
        </w:rPr>
        <w:t>ams</w:t>
      </w:r>
      <w:r>
        <w:rPr>
          <w:rFonts w:ascii="Arial" w:hAnsi="Arial" w:cs="Arial"/>
          <w:b/>
        </w:rPr>
        <w:t xml:space="preserve"> virš</w:t>
      </w:r>
      <w:r w:rsidR="00BB2D76">
        <w:rPr>
          <w:rFonts w:ascii="Arial" w:hAnsi="Arial" w:cs="Arial"/>
          <w:b/>
        </w:rPr>
        <w:t xml:space="preserve"> </w:t>
      </w:r>
      <w:r>
        <w:rPr>
          <w:rFonts w:ascii="Arial" w:hAnsi="Arial" w:cs="Arial"/>
          <w:b/>
        </w:rPr>
        <w:t>25 MVA</w:t>
      </w:r>
    </w:p>
    <w:p w14:paraId="3CA60CB9" w14:textId="6D25F400" w:rsidR="004B0508" w:rsidRPr="00073AD9" w:rsidRDefault="00C5673F" w:rsidP="004B0508">
      <w:pPr>
        <w:pStyle w:val="ListParagraph"/>
        <w:tabs>
          <w:tab w:val="left" w:pos="567"/>
        </w:tabs>
        <w:spacing w:before="60" w:after="60"/>
        <w:ind w:left="0" w:right="22"/>
        <w:jc w:val="center"/>
        <w:rPr>
          <w:rFonts w:ascii="Arial" w:hAnsi="Arial" w:cs="Arial"/>
        </w:rPr>
      </w:pPr>
      <m:oMathPara>
        <m:oMath>
          <m:sSub>
            <m:sSubPr>
              <m:ctrlPr>
                <w:rPr>
                  <w:rFonts w:ascii="Cambria Math" w:hAnsi="Cambria Math" w:cs="Arial"/>
                </w:rPr>
              </m:ctrlPr>
            </m:sSubPr>
            <m:e>
              <m:r>
                <w:rPr>
                  <w:rFonts w:ascii="Cambria Math" w:hAnsi="Cambria Math" w:cs="Arial"/>
                </w:rPr>
                <m:t>P</m:t>
              </m:r>
            </m:e>
            <m:sub>
              <m: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P</m:t>
              </m:r>
            </m:e>
            <m:sub>
              <m:r>
                <w:rPr>
                  <w:rFonts w:ascii="Cambria Math" w:hAnsi="Cambria Math" w:cs="Arial"/>
                </w:rPr>
                <m:t>0</m:t>
              </m:r>
            </m:sub>
          </m:sSub>
          <m:r>
            <w:rPr>
              <w:rFonts w:ascii="Cambria Math" w:hAnsi="Cambria Math" w:cs="Arial"/>
            </w:rPr>
            <m:t>/100×</m:t>
          </m:r>
          <m:d>
            <m:dPr>
              <m:ctrlPr>
                <w:rPr>
                  <w:rFonts w:ascii="Cambria Math" w:hAnsi="Cambria Math" w:cs="Arial"/>
                  <w:i/>
                </w:rPr>
              </m:ctrlPr>
            </m:dPr>
            <m:e>
              <m:r>
                <w:rPr>
                  <w:rFonts w:ascii="Cambria Math" w:hAnsi="Cambria Math" w:cs="Arial"/>
                </w:rPr>
                <m:t>22+25×</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INPP</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INPP</m:t>
                      </m:r>
                    </m:e>
                    <m:sub>
                      <m:r>
                        <w:rPr>
                          <w:rFonts w:ascii="Cambria Math" w:hAnsi="Cambria Math" w:cs="Arial"/>
                        </w:rPr>
                        <m:t>0</m:t>
                      </m:r>
                    </m:sub>
                  </m:sSub>
                </m:den>
              </m:f>
              <m:r>
                <w:rPr>
                  <w:rFonts w:ascii="Cambria Math" w:hAnsi="Cambria Math" w:cs="Arial"/>
                </w:rPr>
                <m:t>+18×</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m:t>
                      </m:r>
                    </m:e>
                    <m:sub>
                      <m:r>
                        <w:rPr>
                          <w:rFonts w:ascii="Cambria Math" w:hAnsi="Cambria Math" w:cs="Arial"/>
                        </w:rPr>
                        <m:t>0</m:t>
                      </m:r>
                    </m:sub>
                  </m:sSub>
                </m:den>
              </m:f>
              <m:r>
                <w:rPr>
                  <w:rFonts w:ascii="Cambria Math" w:hAnsi="Cambria Math" w:cs="Arial"/>
                </w:rPr>
                <m:t>+21×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Cu</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Cu</m:t>
                      </m:r>
                    </m:e>
                    <m:sub>
                      <m:r>
                        <w:rPr>
                          <w:rFonts w:ascii="Cambria Math" w:hAnsi="Cambria Math" w:cs="Arial"/>
                        </w:rPr>
                        <m:t>0</m:t>
                      </m:r>
                    </m:sub>
                  </m:sSub>
                </m:den>
              </m:f>
              <m:r>
                <w:rPr>
                  <w:rFonts w:ascii="Cambria Math" w:hAnsi="Cambria Math" w:cs="Arial"/>
                </w:rPr>
                <m:t>+11×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Fei</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Fei</m:t>
                      </m:r>
                    </m:e>
                    <m:sub>
                      <m:r>
                        <w:rPr>
                          <w:rFonts w:ascii="Cambria Math" w:hAnsi="Cambria Math" w:cs="Arial"/>
                        </w:rPr>
                        <m:t>0</m:t>
                      </m:r>
                    </m:sub>
                  </m:sSub>
                </m:den>
              </m:f>
              <m:r>
                <w:rPr>
                  <w:rFonts w:ascii="Cambria Math" w:hAnsi="Cambria Math" w:cs="Arial"/>
                </w:rPr>
                <m:t>+3×</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Oil</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Oil</m:t>
                      </m:r>
                    </m:e>
                    <m:sub>
                      <m:r>
                        <w:rPr>
                          <w:rFonts w:ascii="Cambria Math" w:hAnsi="Cambria Math" w:cs="Arial"/>
                        </w:rPr>
                        <m:t>0</m:t>
                      </m:r>
                    </m:sub>
                  </m:sSub>
                </m:den>
              </m:f>
            </m:e>
          </m:d>
        </m:oMath>
      </m:oMathPara>
    </w:p>
    <w:p w14:paraId="5DAB245D" w14:textId="77777777" w:rsidR="00A3010D" w:rsidRPr="00073AD9" w:rsidRDefault="00A3010D" w:rsidP="00A3010D">
      <w:pPr>
        <w:pStyle w:val="ListParagraph"/>
        <w:tabs>
          <w:tab w:val="left" w:pos="567"/>
        </w:tabs>
        <w:spacing w:before="60" w:after="60"/>
        <w:ind w:left="0" w:right="22"/>
        <w:jc w:val="center"/>
        <w:rPr>
          <w:rFonts w:ascii="Arial" w:hAnsi="Arial" w:cs="Arial"/>
        </w:rPr>
      </w:pPr>
    </w:p>
    <w:p w14:paraId="1B3D1ACE" w14:textId="77777777" w:rsidR="00BE2869" w:rsidRPr="0049103A" w:rsidRDefault="00BE2869" w:rsidP="00BE2869">
      <w:pPr>
        <w:jc w:val="right"/>
        <w:rPr>
          <w:rFonts w:ascii="Arial" w:eastAsia="Arial" w:hAnsi="Arial" w:cs="Arial"/>
          <w:sz w:val="20"/>
          <w:szCs w:val="20"/>
        </w:rPr>
      </w:pPr>
    </w:p>
    <w:p w14:paraId="123A098F" w14:textId="77777777" w:rsidR="00BE2869" w:rsidRPr="00CF18DE" w:rsidRDefault="00BE2869" w:rsidP="00BE2869">
      <w:pPr>
        <w:tabs>
          <w:tab w:val="left" w:pos="567"/>
        </w:tabs>
        <w:spacing w:after="0" w:line="240" w:lineRule="auto"/>
        <w:ind w:right="22"/>
        <w:contextualSpacing/>
        <w:jc w:val="both"/>
        <w:rPr>
          <w:rFonts w:ascii="Arial" w:eastAsia="Times New Roman" w:hAnsi="Arial" w:cs="Arial"/>
          <w:sz w:val="20"/>
          <w:szCs w:val="20"/>
        </w:rPr>
      </w:pPr>
      <w:r w:rsidRPr="00CF18DE">
        <w:rPr>
          <w:rFonts w:ascii="Arial" w:eastAsia="Times New Roman" w:hAnsi="Arial" w:cs="Arial"/>
          <w:sz w:val="20"/>
          <w:szCs w:val="20"/>
        </w:rPr>
        <w:t>Kur:</w:t>
      </w:r>
    </w:p>
    <w:p w14:paraId="17F0986C" w14:textId="23ED02DC" w:rsidR="0084662D"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rPr>
              <m:t>P</m:t>
            </m:r>
          </m:e>
          <m:sub>
            <m:r>
              <w:rPr>
                <w:rFonts w:ascii="Cambria Math" w:eastAsia="Times New Roman" w:hAnsi="Cambria Math" w:cs="Arial"/>
              </w:rPr>
              <m:t>N</m:t>
            </m:r>
          </m:sub>
        </m:sSub>
      </m:oMath>
      <w:r w:rsidR="00BE2869" w:rsidRPr="00CF18DE">
        <w:rPr>
          <w:rFonts w:ascii="Arial" w:eastAsia="Times New Roman" w:hAnsi="Arial" w:cs="Arial"/>
          <w:sz w:val="20"/>
          <w:szCs w:val="20"/>
        </w:rPr>
        <w:t xml:space="preserve"> – </w:t>
      </w:r>
      <w:r w:rsidR="00133831">
        <w:rPr>
          <w:rFonts w:ascii="Arial" w:eastAsia="Times New Roman" w:hAnsi="Arial" w:cs="Arial"/>
          <w:sz w:val="20"/>
          <w:szCs w:val="20"/>
        </w:rPr>
        <w:t>Transformatoriaus</w:t>
      </w:r>
      <w:r w:rsidR="00133831" w:rsidRPr="00133831">
        <w:rPr>
          <w:rFonts w:ascii="Arial" w:eastAsia="Times New Roman" w:hAnsi="Arial" w:cs="Arial"/>
          <w:sz w:val="20"/>
          <w:szCs w:val="20"/>
        </w:rPr>
        <w:t xml:space="preserve"> </w:t>
      </w:r>
      <w:r w:rsidR="00FD47F8">
        <w:rPr>
          <w:rFonts w:ascii="Arial" w:eastAsia="Times New Roman" w:hAnsi="Arial" w:cs="Arial"/>
          <w:sz w:val="20"/>
          <w:szCs w:val="20"/>
        </w:rPr>
        <w:t>Kaina</w:t>
      </w:r>
      <w:r w:rsidR="00FD47F8" w:rsidRPr="00133831">
        <w:rPr>
          <w:rFonts w:ascii="Arial" w:eastAsia="Times New Roman" w:hAnsi="Arial" w:cs="Arial"/>
          <w:sz w:val="20"/>
          <w:szCs w:val="20"/>
        </w:rPr>
        <w:t xml:space="preserve"> </w:t>
      </w:r>
      <w:r w:rsidR="00133831" w:rsidRPr="00133831">
        <w:rPr>
          <w:rFonts w:ascii="Arial" w:eastAsia="Times New Roman" w:hAnsi="Arial" w:cs="Arial"/>
          <w:sz w:val="20"/>
          <w:szCs w:val="20"/>
        </w:rPr>
        <w:t xml:space="preserve">gauta atlikus perskaičiavimą pagal </w:t>
      </w:r>
      <w:r w:rsidR="00CF50FE">
        <w:rPr>
          <w:rFonts w:ascii="Arial" w:eastAsia="Times New Roman" w:hAnsi="Arial" w:cs="Arial"/>
          <w:sz w:val="20"/>
          <w:szCs w:val="20"/>
        </w:rPr>
        <w:t>Kainos</w:t>
      </w:r>
      <w:r w:rsidR="00CF50FE" w:rsidRPr="00133831">
        <w:rPr>
          <w:rFonts w:ascii="Arial" w:eastAsia="Times New Roman" w:hAnsi="Arial" w:cs="Arial"/>
          <w:sz w:val="20"/>
          <w:szCs w:val="20"/>
        </w:rPr>
        <w:t xml:space="preserve"> </w:t>
      </w:r>
      <w:r w:rsidR="00133831" w:rsidRPr="00133831">
        <w:rPr>
          <w:rFonts w:ascii="Arial" w:eastAsia="Times New Roman" w:hAnsi="Arial" w:cs="Arial"/>
          <w:sz w:val="20"/>
          <w:szCs w:val="20"/>
        </w:rPr>
        <w:t>perskaičiavimo formulę (Eur/vnt. be PVM);</w:t>
      </w:r>
    </w:p>
    <w:p w14:paraId="6981F408" w14:textId="15742AC7" w:rsidR="00BE2869"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P</m:t>
            </m:r>
          </m:e>
          <m:sub>
            <m:r>
              <w:rPr>
                <w:rFonts w:ascii="Cambria Math" w:eastAsia="Times New Roman" w:hAnsi="Cambria Math" w:cs="Arial"/>
              </w:rPr>
              <m:t>0</m:t>
            </m:r>
          </m:sub>
        </m:sSub>
      </m:oMath>
      <w:r w:rsidR="00BE2869" w:rsidRPr="00CF18DE">
        <w:rPr>
          <w:rFonts w:ascii="Arial" w:eastAsia="Times New Roman" w:hAnsi="Arial" w:cs="Arial"/>
          <w:sz w:val="20"/>
          <w:szCs w:val="20"/>
        </w:rPr>
        <w:t xml:space="preserve"> – </w:t>
      </w:r>
      <w:r w:rsidR="00C65AB3" w:rsidRPr="00C65AB3">
        <w:rPr>
          <w:rFonts w:ascii="Arial" w:eastAsia="Times New Roman" w:hAnsi="Arial" w:cs="Arial"/>
          <w:sz w:val="20"/>
          <w:szCs w:val="20"/>
        </w:rPr>
        <w:t xml:space="preserve">Prekės </w:t>
      </w:r>
      <w:r w:rsidR="00CF50FE">
        <w:rPr>
          <w:rFonts w:ascii="Arial" w:eastAsia="Times New Roman" w:hAnsi="Arial" w:cs="Arial"/>
          <w:sz w:val="20"/>
          <w:szCs w:val="20"/>
        </w:rPr>
        <w:t>Kaina</w:t>
      </w:r>
      <w:r w:rsidR="00C65AB3" w:rsidRPr="00C65AB3">
        <w:rPr>
          <w:rFonts w:ascii="Arial" w:eastAsia="Times New Roman" w:hAnsi="Arial" w:cs="Arial"/>
          <w:sz w:val="20"/>
          <w:szCs w:val="20"/>
        </w:rPr>
        <w:t xml:space="preserve"> pateikta galutiniame Pasiūlyme (Eur/vnt. be PVM);</w:t>
      </w:r>
    </w:p>
    <w:p w14:paraId="5D5E9D91" w14:textId="77777777" w:rsidR="00C65AB3" w:rsidRPr="00754C40" w:rsidRDefault="00C65AB3" w:rsidP="00BE2869">
      <w:pPr>
        <w:tabs>
          <w:tab w:val="left" w:pos="567"/>
        </w:tabs>
        <w:spacing w:after="0" w:line="240" w:lineRule="auto"/>
        <w:ind w:right="22"/>
        <w:contextualSpacing/>
        <w:jc w:val="both"/>
        <w:rPr>
          <w:rFonts w:ascii="Arial" w:eastAsia="Times New Roman" w:hAnsi="Arial" w:cs="Arial"/>
          <w:sz w:val="20"/>
          <w:szCs w:val="20"/>
        </w:rPr>
      </w:pPr>
    </w:p>
    <w:p w14:paraId="5B68E7D7" w14:textId="7530DC2E" w:rsidR="00BE2869" w:rsidRPr="005047AE"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INPP</m:t>
            </m:r>
          </m:e>
          <m:sub>
            <m:r>
              <w:rPr>
                <w:rFonts w:ascii="Cambria Math" w:eastAsia="Times New Roman" w:hAnsi="Cambria Math" w:cs="Arial"/>
                <w:sz w:val="20"/>
                <w:szCs w:val="20"/>
              </w:rPr>
              <m:t>N</m:t>
            </m:r>
          </m:sub>
        </m:sSub>
      </m:oMath>
      <w:r w:rsidR="00BE2869" w:rsidRPr="005047AE">
        <w:rPr>
          <w:rFonts w:ascii="Arial" w:eastAsia="Times New Roman" w:hAnsi="Arial" w:cs="Arial"/>
          <w:sz w:val="20"/>
          <w:szCs w:val="20"/>
        </w:rPr>
        <w:t xml:space="preserve"> – </w:t>
      </w:r>
      <w:r w:rsidR="005047AE" w:rsidRPr="005047AE">
        <w:rPr>
          <w:rFonts w:ascii="Arial" w:eastAsia="Times New Roman" w:hAnsi="Arial" w:cs="Arial"/>
          <w:sz w:val="20"/>
          <w:szCs w:val="20"/>
        </w:rPr>
        <w:t> Pramonės produkcijos gamintojų kainų indeksas (</w:t>
      </w:r>
      <w:r w:rsidR="00BA3950" w:rsidRPr="005047AE">
        <w:rPr>
          <w:rFonts w:ascii="Arial" w:eastAsia="Times New Roman" w:hAnsi="Arial" w:cs="Arial"/>
          <w:sz w:val="20"/>
          <w:szCs w:val="20"/>
        </w:rPr>
        <w:t>EU</w:t>
      </w:r>
      <w:r w:rsidR="00BA3950" w:rsidRPr="005047AE">
        <w:rPr>
          <w:rFonts w:ascii="Arial" w:eastAsia="Times New Roman" w:hAnsi="Arial" w:cs="Arial"/>
          <w:sz w:val="20"/>
          <w:szCs w:val="20"/>
          <w:vertAlign w:val="subscript"/>
        </w:rPr>
        <w:t>27</w:t>
      </w:r>
      <w:r w:rsidR="005047AE" w:rsidRPr="005047AE">
        <w:rPr>
          <w:rFonts w:ascii="Arial" w:eastAsia="Times New Roman" w:hAnsi="Arial" w:cs="Arial"/>
          <w:sz w:val="20"/>
          <w:szCs w:val="20"/>
        </w:rPr>
        <w:t>)</w:t>
      </w:r>
      <w:r w:rsidR="00BA3950" w:rsidRPr="005047AE">
        <w:rPr>
          <w:rFonts w:ascii="Arial" w:eastAsia="Times New Roman" w:hAnsi="Arial" w:cs="Arial"/>
          <w:sz w:val="20"/>
          <w:szCs w:val="20"/>
          <w:vertAlign w:val="subscript"/>
        </w:rPr>
        <w:t xml:space="preserve"> </w:t>
      </w:r>
      <w:r w:rsidR="00BA3950" w:rsidRPr="005047AE">
        <w:rPr>
          <w:rFonts w:ascii="Arial" w:eastAsia="Times New Roman" w:hAnsi="Arial" w:cs="Arial"/>
          <w:sz w:val="20"/>
          <w:szCs w:val="20"/>
        </w:rPr>
        <w:t xml:space="preserve">kreipimosi dėl </w:t>
      </w:r>
      <w:r w:rsidR="00CF50FE">
        <w:rPr>
          <w:rFonts w:ascii="Arial" w:eastAsia="Times New Roman" w:hAnsi="Arial" w:cs="Arial"/>
          <w:sz w:val="20"/>
          <w:szCs w:val="20"/>
        </w:rPr>
        <w:t>Kainos</w:t>
      </w:r>
      <w:r w:rsidR="00BA3950" w:rsidRPr="005047AE">
        <w:rPr>
          <w:rFonts w:ascii="Arial" w:eastAsia="Times New Roman" w:hAnsi="Arial" w:cs="Arial"/>
          <w:sz w:val="20"/>
          <w:szCs w:val="20"/>
        </w:rPr>
        <w:t xml:space="preserve"> perskaičiavimo dieną;</w:t>
      </w:r>
    </w:p>
    <w:p w14:paraId="7FEDECF7" w14:textId="77777777" w:rsidR="005047AE" w:rsidRPr="005047AE" w:rsidRDefault="005047AE" w:rsidP="00BE2869">
      <w:pPr>
        <w:tabs>
          <w:tab w:val="left" w:pos="567"/>
        </w:tabs>
        <w:spacing w:after="0" w:line="240" w:lineRule="auto"/>
        <w:ind w:right="22"/>
        <w:contextualSpacing/>
        <w:jc w:val="both"/>
        <w:rPr>
          <w:rFonts w:ascii="Arial" w:eastAsia="Times New Roman" w:hAnsi="Arial" w:cs="Arial"/>
          <w:sz w:val="20"/>
          <w:szCs w:val="20"/>
          <w:vertAlign w:val="subscript"/>
        </w:rPr>
      </w:pPr>
    </w:p>
    <w:p w14:paraId="3D78968A" w14:textId="53312197" w:rsidR="00C65AB3" w:rsidRPr="00CF18DE" w:rsidRDefault="00C5673F" w:rsidP="00C65AB3">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INPP</m:t>
            </m:r>
          </m:e>
          <m:sub>
            <m:r>
              <w:rPr>
                <w:rFonts w:ascii="Cambria Math" w:eastAsia="Times New Roman" w:hAnsi="Cambria Math" w:cs="Arial"/>
                <w:sz w:val="20"/>
                <w:szCs w:val="20"/>
              </w:rPr>
              <m:t>0</m:t>
            </m:r>
          </m:sub>
        </m:sSub>
      </m:oMath>
      <w:r w:rsidR="00C65AB3" w:rsidRPr="005047AE">
        <w:rPr>
          <w:rFonts w:ascii="Arial" w:eastAsia="Times New Roman" w:hAnsi="Arial" w:cs="Arial"/>
          <w:sz w:val="20"/>
          <w:szCs w:val="20"/>
        </w:rPr>
        <w:t xml:space="preserve"> – </w:t>
      </w:r>
      <w:r w:rsidR="005047AE" w:rsidRPr="005047AE">
        <w:rPr>
          <w:rFonts w:ascii="Arial" w:eastAsia="Times New Roman" w:hAnsi="Arial" w:cs="Arial"/>
          <w:sz w:val="20"/>
          <w:szCs w:val="20"/>
        </w:rPr>
        <w:t>Pramonės produkcijos gamintojų kainų indeksas (EU</w:t>
      </w:r>
      <w:r w:rsidR="005047AE" w:rsidRPr="005047AE">
        <w:rPr>
          <w:rFonts w:ascii="Arial" w:eastAsia="Times New Roman" w:hAnsi="Arial" w:cs="Arial"/>
          <w:sz w:val="20"/>
          <w:szCs w:val="20"/>
          <w:vertAlign w:val="subscript"/>
        </w:rPr>
        <w:t>27</w:t>
      </w:r>
      <w:r w:rsidR="005047AE" w:rsidRPr="005047AE">
        <w:rPr>
          <w:rFonts w:ascii="Arial" w:eastAsia="Times New Roman" w:hAnsi="Arial" w:cs="Arial"/>
          <w:sz w:val="20"/>
          <w:szCs w:val="20"/>
        </w:rPr>
        <w:t>)</w:t>
      </w:r>
      <w:r w:rsidR="005047AE" w:rsidRPr="005047AE">
        <w:rPr>
          <w:rFonts w:ascii="Arial" w:eastAsia="Times New Roman" w:hAnsi="Arial" w:cs="Arial"/>
          <w:sz w:val="20"/>
          <w:szCs w:val="20"/>
          <w:vertAlign w:val="subscript"/>
        </w:rPr>
        <w:t xml:space="preserve"> </w:t>
      </w:r>
      <w:r w:rsidR="00D642C3">
        <w:rPr>
          <w:rFonts w:ascii="Arial" w:eastAsia="Times New Roman" w:hAnsi="Arial" w:cs="Arial"/>
          <w:sz w:val="20"/>
          <w:szCs w:val="20"/>
        </w:rPr>
        <w:t>sutarties įsigaliojimo dieną</w:t>
      </w:r>
      <w:r w:rsidR="005047AE" w:rsidRPr="005047AE">
        <w:rPr>
          <w:rFonts w:ascii="Arial" w:eastAsia="Times New Roman" w:hAnsi="Arial" w:cs="Arial"/>
          <w:sz w:val="20"/>
          <w:szCs w:val="20"/>
        </w:rPr>
        <w:t>;</w:t>
      </w:r>
    </w:p>
    <w:p w14:paraId="6015816E" w14:textId="77777777" w:rsidR="00FC5AC6" w:rsidRPr="00CF18DE" w:rsidRDefault="00FC5AC6" w:rsidP="00BE2869">
      <w:pPr>
        <w:tabs>
          <w:tab w:val="left" w:pos="567"/>
        </w:tabs>
        <w:spacing w:after="0" w:line="240" w:lineRule="auto"/>
        <w:ind w:right="22"/>
        <w:contextualSpacing/>
        <w:jc w:val="both"/>
        <w:rPr>
          <w:rFonts w:ascii="Arial" w:eastAsia="Times New Roman" w:hAnsi="Arial" w:cs="Arial"/>
          <w:sz w:val="20"/>
          <w:szCs w:val="20"/>
        </w:rPr>
      </w:pPr>
    </w:p>
    <w:p w14:paraId="3161D096" w14:textId="6E7BC9CB" w:rsidR="00BE2869" w:rsidRPr="00CF18DE"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Fe</m:t>
            </m:r>
          </m:e>
          <m:sub>
            <m:r>
              <w:rPr>
                <w:rFonts w:ascii="Cambria Math" w:eastAsia="Times New Roman" w:hAnsi="Cambria Math" w:cs="Arial"/>
              </w:rPr>
              <m:t>N</m:t>
            </m:r>
          </m:sub>
        </m:sSub>
      </m:oMath>
      <w:r w:rsidR="00BE2869" w:rsidRPr="00CF18DE">
        <w:rPr>
          <w:rFonts w:ascii="Arial" w:eastAsia="Times New Roman" w:hAnsi="Arial" w:cs="Arial"/>
          <w:sz w:val="20"/>
          <w:szCs w:val="20"/>
        </w:rPr>
        <w:t xml:space="preserve"> – Vėliausias galiojantis elektrotechnin</w:t>
      </w:r>
      <w:r w:rsidR="00BE2869" w:rsidRPr="0049103A">
        <w:rPr>
          <w:rFonts w:ascii="Arial" w:eastAsia="Times New Roman" w:hAnsi="Arial" w:cs="Arial"/>
          <w:sz w:val="20"/>
          <w:szCs w:val="20"/>
        </w:rPr>
        <w:t xml:space="preserve">io plieno indeksas </w:t>
      </w:r>
      <w:r w:rsidR="001647E9" w:rsidRPr="009B0880">
        <w:rPr>
          <w:rFonts w:ascii="Arial" w:eastAsia="Times New Roman" w:hAnsi="Arial" w:cs="Arial"/>
          <w:sz w:val="20"/>
          <w:szCs w:val="20"/>
        </w:rPr>
        <w:t xml:space="preserve">kreipimosi dėl </w:t>
      </w:r>
      <w:r w:rsidR="003C5C89">
        <w:rPr>
          <w:rFonts w:ascii="Arial" w:eastAsia="Times New Roman" w:hAnsi="Arial" w:cs="Arial"/>
          <w:sz w:val="20"/>
          <w:szCs w:val="20"/>
        </w:rPr>
        <w:t>Kainos</w:t>
      </w:r>
      <w:r w:rsidR="003C5C89" w:rsidRPr="009B0880">
        <w:rPr>
          <w:rFonts w:ascii="Arial" w:eastAsia="Times New Roman" w:hAnsi="Arial" w:cs="Arial"/>
          <w:sz w:val="20"/>
          <w:szCs w:val="20"/>
        </w:rPr>
        <w:t xml:space="preserve"> </w:t>
      </w:r>
      <w:r w:rsidR="001647E9" w:rsidRPr="009B0880">
        <w:rPr>
          <w:rFonts w:ascii="Arial" w:eastAsia="Times New Roman" w:hAnsi="Arial" w:cs="Arial"/>
          <w:sz w:val="20"/>
          <w:szCs w:val="20"/>
        </w:rPr>
        <w:t>perskaičiavimo dieną (GOES SUPER HIGH GRADE (jei nėra duome</w:t>
      </w:r>
      <w:r w:rsidR="00754C40">
        <w:rPr>
          <w:rFonts w:ascii="Arial" w:eastAsia="Times New Roman" w:hAnsi="Arial" w:cs="Arial"/>
          <w:sz w:val="20"/>
          <w:szCs w:val="20"/>
        </w:rPr>
        <w:t>n</w:t>
      </w:r>
      <w:r w:rsidR="001647E9" w:rsidRPr="009B0880">
        <w:rPr>
          <w:rFonts w:ascii="Arial" w:eastAsia="Times New Roman" w:hAnsi="Arial" w:cs="Arial"/>
          <w:sz w:val="20"/>
          <w:szCs w:val="20"/>
        </w:rPr>
        <w:t>ų GOES HIGH GRADE);</w:t>
      </w:r>
    </w:p>
    <w:p w14:paraId="3599B3FD" w14:textId="36354743" w:rsidR="001647E9" w:rsidRDefault="00C5673F" w:rsidP="001647E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Fe</m:t>
            </m:r>
          </m:e>
          <m:sub>
            <m:r>
              <w:rPr>
                <w:rFonts w:ascii="Cambria Math" w:eastAsia="Times New Roman" w:hAnsi="Cambria Math" w:cs="Arial"/>
                <w:sz w:val="20"/>
                <w:szCs w:val="20"/>
              </w:rPr>
              <m:t>0</m:t>
            </m:r>
          </m:sub>
        </m:sSub>
      </m:oMath>
      <w:r w:rsidR="00BE2869" w:rsidRPr="00CF18DE">
        <w:rPr>
          <w:rFonts w:ascii="Arial" w:eastAsia="Times New Roman" w:hAnsi="Arial" w:cs="Arial"/>
          <w:sz w:val="20"/>
          <w:szCs w:val="20"/>
        </w:rPr>
        <w:t xml:space="preserve"> – Vėliausias galiojantis elektrotechninio plieno indeksas</w:t>
      </w:r>
      <w:r w:rsidR="001647E9" w:rsidRPr="0049103A">
        <w:rPr>
          <w:rFonts w:ascii="Arial" w:eastAsia="Times New Roman" w:hAnsi="Arial" w:cs="Arial"/>
          <w:sz w:val="20"/>
          <w:szCs w:val="20"/>
        </w:rPr>
        <w:t xml:space="preserve"> </w:t>
      </w:r>
      <w:r w:rsidR="001647E9" w:rsidRPr="00CF18DE">
        <w:rPr>
          <w:rFonts w:ascii="Arial" w:eastAsia="Times New Roman" w:hAnsi="Arial" w:cs="Arial"/>
          <w:sz w:val="20"/>
          <w:szCs w:val="20"/>
        </w:rPr>
        <w:t xml:space="preserve">paskutinę </w:t>
      </w:r>
      <w:r w:rsidR="0057363F">
        <w:rPr>
          <w:rFonts w:ascii="Arial" w:eastAsia="Times New Roman" w:hAnsi="Arial" w:cs="Arial"/>
          <w:sz w:val="20"/>
          <w:szCs w:val="20"/>
        </w:rPr>
        <w:t>sutarties įsigaliojimo dieną</w:t>
      </w:r>
      <w:r w:rsidR="001647E9" w:rsidRPr="00CF18DE">
        <w:rPr>
          <w:rFonts w:ascii="Arial" w:eastAsia="Times New Roman" w:hAnsi="Arial" w:cs="Arial"/>
          <w:sz w:val="20"/>
          <w:szCs w:val="20"/>
        </w:rPr>
        <w:t xml:space="preserve"> </w:t>
      </w:r>
      <w:bookmarkStart w:id="0" w:name="_Hlk83722915"/>
      <w:r w:rsidR="001647E9" w:rsidRPr="00CF18DE">
        <w:rPr>
          <w:rFonts w:ascii="Arial" w:eastAsia="Times New Roman" w:hAnsi="Arial" w:cs="Arial"/>
          <w:sz w:val="20"/>
          <w:szCs w:val="20"/>
        </w:rPr>
        <w:t xml:space="preserve">(GOES SUPER HIGH GRADE </w:t>
      </w:r>
      <w:bookmarkStart w:id="1" w:name="_Hlk83722858"/>
      <w:r w:rsidR="001647E9" w:rsidRPr="00CF18DE">
        <w:rPr>
          <w:rFonts w:ascii="Arial" w:eastAsia="Times New Roman" w:hAnsi="Arial" w:cs="Arial"/>
          <w:sz w:val="20"/>
          <w:szCs w:val="20"/>
        </w:rPr>
        <w:t>(jei nėra duome</w:t>
      </w:r>
      <w:r w:rsidR="00754C40">
        <w:rPr>
          <w:rFonts w:ascii="Arial" w:eastAsia="Times New Roman" w:hAnsi="Arial" w:cs="Arial"/>
          <w:sz w:val="20"/>
          <w:szCs w:val="20"/>
        </w:rPr>
        <w:t>n</w:t>
      </w:r>
      <w:r w:rsidR="001647E9" w:rsidRPr="00754C40">
        <w:rPr>
          <w:rFonts w:ascii="Arial" w:eastAsia="Times New Roman" w:hAnsi="Arial" w:cs="Arial"/>
          <w:sz w:val="20"/>
          <w:szCs w:val="20"/>
        </w:rPr>
        <w:t>ų GOES HIGH GRADE))</w:t>
      </w:r>
      <w:bookmarkEnd w:id="1"/>
      <w:r w:rsidR="001647E9" w:rsidRPr="00754C40">
        <w:rPr>
          <w:rFonts w:ascii="Arial" w:eastAsia="Times New Roman" w:hAnsi="Arial" w:cs="Arial"/>
          <w:sz w:val="20"/>
          <w:szCs w:val="20"/>
        </w:rPr>
        <w:t>;</w:t>
      </w:r>
      <w:bookmarkEnd w:id="0"/>
    </w:p>
    <w:p w14:paraId="73F05A87" w14:textId="77777777" w:rsidR="00093538" w:rsidRPr="001327E9" w:rsidRDefault="00093538" w:rsidP="001647E9">
      <w:pPr>
        <w:tabs>
          <w:tab w:val="left" w:pos="567"/>
        </w:tabs>
        <w:spacing w:after="0" w:line="240" w:lineRule="auto"/>
        <w:ind w:right="22"/>
        <w:contextualSpacing/>
        <w:jc w:val="both"/>
        <w:rPr>
          <w:rFonts w:ascii="Arial" w:eastAsia="Times New Roman" w:hAnsi="Arial" w:cs="Arial"/>
          <w:sz w:val="20"/>
          <w:szCs w:val="20"/>
        </w:rPr>
      </w:pPr>
    </w:p>
    <w:p w14:paraId="6114C5EE" w14:textId="18FB9BAA" w:rsidR="00093538" w:rsidRPr="00754C40" w:rsidRDefault="00C5673F" w:rsidP="00093538">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Cu</m:t>
            </m:r>
          </m:e>
          <m:sub>
            <m:r>
              <w:rPr>
                <w:rFonts w:ascii="Cambria Math" w:eastAsia="Times New Roman" w:hAnsi="Cambria Math" w:cs="Arial"/>
                <w:sz w:val="20"/>
                <w:szCs w:val="20"/>
              </w:rPr>
              <m:t>N</m:t>
            </m:r>
          </m:sub>
        </m:sSub>
      </m:oMath>
      <w:r w:rsidR="00093538" w:rsidRPr="00CF18DE">
        <w:rPr>
          <w:rFonts w:ascii="Arial" w:eastAsia="Times New Roman" w:hAnsi="Arial" w:cs="Arial"/>
          <w:sz w:val="20"/>
          <w:szCs w:val="20"/>
        </w:rPr>
        <w:t xml:space="preserve"> – Vario vidutinė 3 mėnesių </w:t>
      </w:r>
      <w:r w:rsidR="000D0598">
        <w:rPr>
          <w:rFonts w:ascii="Arial" w:eastAsia="Times New Roman" w:hAnsi="Arial" w:cs="Arial"/>
          <w:sz w:val="20"/>
          <w:szCs w:val="20"/>
        </w:rPr>
        <w:t xml:space="preserve">rodiklio </w:t>
      </w:r>
      <w:r w:rsidR="00093538" w:rsidRPr="00CF18DE">
        <w:rPr>
          <w:rFonts w:ascii="Arial" w:eastAsia="Times New Roman" w:hAnsi="Arial" w:cs="Arial"/>
          <w:sz w:val="20"/>
          <w:szCs w:val="20"/>
        </w:rPr>
        <w:t xml:space="preserve">kaina </w:t>
      </w:r>
      <w:r w:rsidR="00093538" w:rsidRPr="0049103A">
        <w:rPr>
          <w:rFonts w:ascii="Arial" w:eastAsia="Times New Roman" w:hAnsi="Arial" w:cs="Arial"/>
          <w:sz w:val="20"/>
          <w:szCs w:val="20"/>
        </w:rPr>
        <w:t xml:space="preserve">kreipimosi dėl </w:t>
      </w:r>
      <w:r w:rsidR="003C5C89">
        <w:rPr>
          <w:rFonts w:ascii="Arial" w:eastAsia="Times New Roman" w:hAnsi="Arial" w:cs="Arial"/>
          <w:sz w:val="20"/>
          <w:szCs w:val="20"/>
        </w:rPr>
        <w:t>Kainos</w:t>
      </w:r>
      <w:r w:rsidR="00093538" w:rsidRPr="009B0880">
        <w:rPr>
          <w:rFonts w:ascii="Arial" w:eastAsia="Times New Roman" w:hAnsi="Arial" w:cs="Arial"/>
          <w:sz w:val="20"/>
          <w:szCs w:val="20"/>
        </w:rPr>
        <w:t xml:space="preserve"> perskaičiavimo dieną (USD/t);</w:t>
      </w:r>
    </w:p>
    <w:p w14:paraId="74FA2029" w14:textId="57DBA8C0" w:rsidR="00093538" w:rsidRPr="00CF18DE" w:rsidRDefault="00C5673F" w:rsidP="00093538">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Cu</m:t>
            </m:r>
          </m:e>
          <m:sub>
            <m:r>
              <w:rPr>
                <w:rFonts w:ascii="Cambria Math" w:eastAsia="Times New Roman" w:hAnsi="Cambria Math" w:cs="Arial"/>
              </w:rPr>
              <m:t>0</m:t>
            </m:r>
          </m:sub>
        </m:sSub>
      </m:oMath>
      <w:r w:rsidR="00093538" w:rsidRPr="00CF18DE">
        <w:rPr>
          <w:rFonts w:ascii="Arial" w:eastAsia="Times New Roman" w:hAnsi="Arial" w:cs="Arial"/>
          <w:sz w:val="20"/>
          <w:szCs w:val="20"/>
        </w:rPr>
        <w:t xml:space="preserve"> – Vario vidutinė 3 mėnesių </w:t>
      </w:r>
      <w:r w:rsidR="000D0598">
        <w:rPr>
          <w:rFonts w:ascii="Arial" w:eastAsia="Times New Roman" w:hAnsi="Arial" w:cs="Arial"/>
          <w:sz w:val="20"/>
          <w:szCs w:val="20"/>
        </w:rPr>
        <w:t xml:space="preserve">rodiklio </w:t>
      </w:r>
      <w:r w:rsidR="00093538" w:rsidRPr="00CF18DE">
        <w:rPr>
          <w:rFonts w:ascii="Arial" w:eastAsia="Times New Roman" w:hAnsi="Arial" w:cs="Arial"/>
          <w:sz w:val="20"/>
          <w:szCs w:val="20"/>
        </w:rPr>
        <w:t xml:space="preserve">kaina </w:t>
      </w:r>
      <w:r w:rsidR="00093538" w:rsidRPr="0049103A">
        <w:rPr>
          <w:rFonts w:ascii="Arial" w:eastAsia="Times New Roman" w:hAnsi="Arial" w:cs="Arial"/>
          <w:sz w:val="20"/>
          <w:szCs w:val="20"/>
        </w:rPr>
        <w:t xml:space="preserve">paskutinę </w:t>
      </w:r>
      <w:r w:rsidR="0057363F">
        <w:rPr>
          <w:rFonts w:ascii="Arial" w:eastAsia="Times New Roman" w:hAnsi="Arial" w:cs="Arial"/>
          <w:sz w:val="20"/>
          <w:szCs w:val="20"/>
        </w:rPr>
        <w:t>sutarties įsigaliojimo dieną</w:t>
      </w:r>
      <w:r w:rsidR="00093538" w:rsidRPr="00CF18DE">
        <w:rPr>
          <w:rFonts w:ascii="Arial" w:eastAsia="Times New Roman" w:hAnsi="Arial" w:cs="Arial"/>
          <w:sz w:val="20"/>
          <w:szCs w:val="20"/>
        </w:rPr>
        <w:t xml:space="preserve"> (USD/t);</w:t>
      </w:r>
    </w:p>
    <w:p w14:paraId="108BD905" w14:textId="2FD2C071" w:rsidR="00BE2869" w:rsidRPr="00CF18DE" w:rsidRDefault="00BE2869" w:rsidP="00BE2869">
      <w:pPr>
        <w:tabs>
          <w:tab w:val="left" w:pos="567"/>
        </w:tabs>
        <w:spacing w:after="0" w:line="240" w:lineRule="auto"/>
        <w:ind w:right="22"/>
        <w:contextualSpacing/>
        <w:jc w:val="both"/>
        <w:rPr>
          <w:rFonts w:ascii="Arial" w:eastAsia="Times New Roman" w:hAnsi="Arial" w:cs="Arial"/>
          <w:sz w:val="20"/>
          <w:szCs w:val="20"/>
        </w:rPr>
      </w:pPr>
    </w:p>
    <w:p w14:paraId="2F56CAA5" w14:textId="54A4197F" w:rsidR="00BE2869" w:rsidRPr="00CF18DE"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Fei</m:t>
            </m:r>
          </m:e>
          <m:sub>
            <m:r>
              <w:rPr>
                <w:rFonts w:ascii="Cambria Math" w:eastAsia="Times New Roman" w:hAnsi="Cambria Math" w:cs="Arial"/>
                <w:sz w:val="20"/>
                <w:szCs w:val="20"/>
              </w:rPr>
              <m:t>N</m:t>
            </m:r>
          </m:sub>
        </m:sSub>
      </m:oMath>
      <w:r w:rsidR="00BE2869" w:rsidRPr="00CF18DE">
        <w:rPr>
          <w:rFonts w:ascii="Arial" w:eastAsia="Times New Roman" w:hAnsi="Arial" w:cs="Arial"/>
          <w:sz w:val="20"/>
          <w:szCs w:val="20"/>
        </w:rPr>
        <w:t xml:space="preserve"> – Vėliausias galiojantis konstrukcinio plieno indeksas</w:t>
      </w:r>
      <w:bookmarkStart w:id="2" w:name="_Hlk83723082"/>
      <w:r w:rsidR="001647E9" w:rsidRPr="0049103A">
        <w:rPr>
          <w:rFonts w:ascii="Arial" w:eastAsia="Times New Roman" w:hAnsi="Arial" w:cs="Arial"/>
          <w:sz w:val="20"/>
          <w:szCs w:val="20"/>
        </w:rPr>
        <w:t xml:space="preserve"> kreipimosi dėl</w:t>
      </w:r>
      <w:bookmarkEnd w:id="2"/>
      <w:r w:rsidR="00BE2869" w:rsidRPr="009B0880">
        <w:rPr>
          <w:rFonts w:ascii="Arial" w:eastAsia="Times New Roman" w:hAnsi="Arial" w:cs="Arial"/>
          <w:sz w:val="20"/>
          <w:szCs w:val="20"/>
        </w:rPr>
        <w:t xml:space="preserve"> </w:t>
      </w:r>
      <w:r w:rsidR="001B7191">
        <w:rPr>
          <w:rFonts w:ascii="Arial" w:eastAsia="Times New Roman" w:hAnsi="Arial" w:cs="Arial"/>
          <w:sz w:val="20"/>
          <w:szCs w:val="20"/>
        </w:rPr>
        <w:t>Kainos</w:t>
      </w:r>
      <w:r w:rsidR="00BE2869" w:rsidRPr="009B0880">
        <w:rPr>
          <w:rFonts w:ascii="Arial" w:eastAsia="Times New Roman" w:hAnsi="Arial" w:cs="Arial"/>
          <w:sz w:val="20"/>
          <w:szCs w:val="20"/>
        </w:rPr>
        <w:t xml:space="preserve"> perskaičiavimo dieną (COLD STEEL);</w:t>
      </w:r>
    </w:p>
    <w:p w14:paraId="2FA8E260" w14:textId="7713B647" w:rsidR="00BE2869" w:rsidRDefault="00C5673F" w:rsidP="00BE2869">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Fei</m:t>
            </m:r>
          </m:e>
          <m:sub>
            <m:r>
              <w:rPr>
                <w:rFonts w:ascii="Cambria Math" w:eastAsia="Times New Roman" w:hAnsi="Cambria Math" w:cs="Arial"/>
                <w:sz w:val="20"/>
                <w:szCs w:val="20"/>
              </w:rPr>
              <m:t>0</m:t>
            </m:r>
          </m:sub>
        </m:sSub>
      </m:oMath>
      <w:r w:rsidR="00BE2869" w:rsidRPr="00CF18DE">
        <w:rPr>
          <w:rFonts w:ascii="Arial" w:eastAsia="Times New Roman" w:hAnsi="Arial" w:cs="Arial"/>
          <w:sz w:val="20"/>
          <w:szCs w:val="20"/>
        </w:rPr>
        <w:t xml:space="preserve"> – Vėliausias galiojantis konstrukcinio plieno indeksas</w:t>
      </w:r>
      <w:r w:rsidR="00AF42B4">
        <w:rPr>
          <w:rFonts w:ascii="Arial" w:eastAsia="Times New Roman" w:hAnsi="Arial" w:cs="Arial"/>
          <w:sz w:val="20"/>
          <w:szCs w:val="20"/>
        </w:rPr>
        <w:t xml:space="preserve"> </w:t>
      </w:r>
      <w:r w:rsidR="0057363F">
        <w:rPr>
          <w:rFonts w:ascii="Arial" w:eastAsia="Times New Roman" w:hAnsi="Arial" w:cs="Arial"/>
          <w:sz w:val="20"/>
          <w:szCs w:val="20"/>
        </w:rPr>
        <w:t>sutarties įsigaliojimo dieną</w:t>
      </w:r>
      <w:r w:rsidR="00BE2869" w:rsidRPr="00CF18DE">
        <w:rPr>
          <w:rFonts w:ascii="Arial" w:eastAsia="Times New Roman" w:hAnsi="Arial" w:cs="Arial"/>
          <w:sz w:val="20"/>
          <w:szCs w:val="20"/>
        </w:rPr>
        <w:t xml:space="preserve"> (COLD STEEL).</w:t>
      </w:r>
    </w:p>
    <w:p w14:paraId="0D84C2E7" w14:textId="77777777" w:rsidR="00FC5AC6" w:rsidRPr="00CF18DE" w:rsidRDefault="00FC5AC6" w:rsidP="00BE2869">
      <w:pPr>
        <w:tabs>
          <w:tab w:val="left" w:pos="567"/>
        </w:tabs>
        <w:spacing w:after="0" w:line="240" w:lineRule="auto"/>
        <w:ind w:right="22"/>
        <w:contextualSpacing/>
        <w:jc w:val="both"/>
        <w:rPr>
          <w:rFonts w:ascii="Arial" w:eastAsia="Times New Roman" w:hAnsi="Arial" w:cs="Arial"/>
          <w:sz w:val="20"/>
          <w:szCs w:val="20"/>
        </w:rPr>
      </w:pPr>
    </w:p>
    <w:p w14:paraId="4F5DB3D0" w14:textId="73628399" w:rsidR="00DD35FE" w:rsidRPr="00CF18DE" w:rsidRDefault="00C5673F" w:rsidP="00DD35FE">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Oil</m:t>
            </m:r>
          </m:e>
          <m:sub>
            <m:r>
              <w:rPr>
                <w:rFonts w:ascii="Cambria Math" w:eastAsia="Times New Roman" w:hAnsi="Cambria Math" w:cs="Arial"/>
              </w:rPr>
              <m:t>N</m:t>
            </m:r>
          </m:sub>
        </m:sSub>
      </m:oMath>
      <w:r w:rsidR="00DD35FE" w:rsidRPr="00CF18DE">
        <w:rPr>
          <w:rFonts w:ascii="Arial" w:eastAsia="Times New Roman" w:hAnsi="Arial" w:cs="Arial"/>
          <w:sz w:val="20"/>
          <w:szCs w:val="20"/>
        </w:rPr>
        <w:t xml:space="preserve"> – Vė</w:t>
      </w:r>
      <w:r w:rsidR="00DD35FE" w:rsidRPr="0049103A">
        <w:rPr>
          <w:rFonts w:ascii="Arial" w:eastAsia="Times New Roman" w:hAnsi="Arial" w:cs="Arial"/>
          <w:sz w:val="20"/>
          <w:szCs w:val="20"/>
        </w:rPr>
        <w:t xml:space="preserve">liausias galiojantis transformatoriaus alyvos indeksas </w:t>
      </w:r>
      <w:r w:rsidR="00DD35FE" w:rsidRPr="009B0880">
        <w:rPr>
          <w:rFonts w:ascii="Arial" w:eastAsia="Times New Roman" w:hAnsi="Arial" w:cs="Arial"/>
          <w:sz w:val="20"/>
          <w:szCs w:val="20"/>
        </w:rPr>
        <w:t xml:space="preserve">kreipimosi dėl </w:t>
      </w:r>
      <w:r w:rsidR="00DD2D85">
        <w:rPr>
          <w:rFonts w:ascii="Arial" w:eastAsia="Times New Roman" w:hAnsi="Arial" w:cs="Arial"/>
          <w:sz w:val="20"/>
          <w:szCs w:val="20"/>
        </w:rPr>
        <w:t>Kainos</w:t>
      </w:r>
      <w:r w:rsidR="00DD35FE" w:rsidRPr="00754C40">
        <w:rPr>
          <w:rFonts w:ascii="Arial" w:eastAsia="Times New Roman" w:hAnsi="Arial" w:cs="Arial"/>
          <w:sz w:val="20"/>
          <w:szCs w:val="20"/>
        </w:rPr>
        <w:t>perskaičiavimo dieną (MIN. OIL);</w:t>
      </w:r>
    </w:p>
    <w:p w14:paraId="58C8219B" w14:textId="4BE1593A" w:rsidR="00DD35FE" w:rsidRPr="00CF18DE" w:rsidRDefault="00C5673F" w:rsidP="00DD35FE">
      <w:pPr>
        <w:tabs>
          <w:tab w:val="left" w:pos="567"/>
        </w:tabs>
        <w:spacing w:after="0" w:line="240" w:lineRule="auto"/>
        <w:ind w:right="22"/>
        <w:contextualSpacing/>
        <w:jc w:val="both"/>
        <w:rPr>
          <w:rFonts w:ascii="Arial" w:eastAsia="Times New Roman" w:hAnsi="Arial" w:cs="Arial"/>
          <w:sz w:val="20"/>
          <w:szCs w:val="20"/>
        </w:rPr>
      </w:pPr>
      <m:oMath>
        <m:sSub>
          <m:sSubPr>
            <m:ctrlPr>
              <w:rPr>
                <w:rFonts w:ascii="Cambria Math" w:eastAsia="Times New Roman" w:hAnsi="Cambria Math" w:cs="Arial"/>
                <w:i/>
              </w:rPr>
            </m:ctrlPr>
          </m:sSubPr>
          <m:e>
            <m:r>
              <w:rPr>
                <w:rFonts w:ascii="Cambria Math" w:eastAsia="Times New Roman" w:hAnsi="Cambria Math" w:cs="Arial"/>
                <w:sz w:val="20"/>
                <w:szCs w:val="20"/>
              </w:rPr>
              <m:t>Oil</m:t>
            </m:r>
          </m:e>
          <m:sub>
            <m:r>
              <w:rPr>
                <w:rFonts w:ascii="Cambria Math" w:eastAsia="Times New Roman" w:hAnsi="Cambria Math" w:cs="Arial"/>
              </w:rPr>
              <m:t>0</m:t>
            </m:r>
          </m:sub>
        </m:sSub>
      </m:oMath>
      <w:r w:rsidR="00DD35FE" w:rsidRPr="00CF18DE">
        <w:rPr>
          <w:rFonts w:ascii="Arial" w:eastAsia="Times New Roman" w:hAnsi="Arial" w:cs="Arial"/>
          <w:sz w:val="20"/>
          <w:szCs w:val="20"/>
        </w:rPr>
        <w:t xml:space="preserve"> – Vėliausias galiojantis transformatoriaus alyvos indeksas </w:t>
      </w:r>
      <w:r w:rsidR="0057363F">
        <w:rPr>
          <w:rFonts w:ascii="Arial" w:eastAsia="Times New Roman" w:hAnsi="Arial" w:cs="Arial"/>
          <w:sz w:val="20"/>
          <w:szCs w:val="20"/>
        </w:rPr>
        <w:t>sutarties įsigaliojimo dieną</w:t>
      </w:r>
      <w:r w:rsidR="00DD35FE" w:rsidRPr="00CF18DE">
        <w:rPr>
          <w:rFonts w:ascii="Arial" w:eastAsia="Times New Roman" w:hAnsi="Arial" w:cs="Arial"/>
          <w:sz w:val="20"/>
          <w:szCs w:val="20"/>
        </w:rPr>
        <w:t xml:space="preserve"> (MIN. OIL);</w:t>
      </w:r>
    </w:p>
    <w:p w14:paraId="309C03F7" w14:textId="16FACEC3" w:rsidR="00C86BD0" w:rsidRDefault="00C86BD0" w:rsidP="00BB4B04">
      <w:pPr>
        <w:pStyle w:val="ListParagraph"/>
        <w:tabs>
          <w:tab w:val="left" w:pos="567"/>
        </w:tabs>
        <w:spacing w:before="60" w:after="60"/>
        <w:ind w:left="0" w:right="22"/>
        <w:rPr>
          <w:rFonts w:ascii="Arial" w:hAnsi="Arial" w:cs="Arial"/>
        </w:rPr>
      </w:pPr>
    </w:p>
    <w:p w14:paraId="2EDABCEC" w14:textId="2F8EC096" w:rsidR="00E5732D" w:rsidRDefault="00E5732D" w:rsidP="00BB4B04">
      <w:pPr>
        <w:pStyle w:val="ListParagraph"/>
        <w:tabs>
          <w:tab w:val="left" w:pos="567"/>
        </w:tabs>
        <w:spacing w:before="60" w:after="60"/>
        <w:ind w:left="0" w:right="22"/>
        <w:rPr>
          <w:rFonts w:ascii="Arial" w:hAnsi="Arial" w:cs="Arial"/>
        </w:rPr>
      </w:pPr>
    </w:p>
    <w:p w14:paraId="127EF743" w14:textId="2BE084BB" w:rsidR="00E5732D" w:rsidRDefault="00E5732D" w:rsidP="00BB4B04">
      <w:pPr>
        <w:pStyle w:val="ListParagraph"/>
        <w:tabs>
          <w:tab w:val="left" w:pos="567"/>
        </w:tabs>
        <w:spacing w:before="60" w:after="60"/>
        <w:ind w:left="0" w:right="22"/>
        <w:rPr>
          <w:rFonts w:ascii="Arial" w:hAnsi="Arial" w:cs="Arial"/>
        </w:rPr>
      </w:pPr>
    </w:p>
    <w:p w14:paraId="5F50C709" w14:textId="38F07A96" w:rsidR="00E5732D" w:rsidRDefault="00E5732D" w:rsidP="00BB4B04">
      <w:pPr>
        <w:pStyle w:val="ListParagraph"/>
        <w:tabs>
          <w:tab w:val="left" w:pos="567"/>
        </w:tabs>
        <w:spacing w:before="60" w:after="60"/>
        <w:ind w:left="0" w:right="22"/>
        <w:rPr>
          <w:rFonts w:ascii="Arial" w:hAnsi="Arial" w:cs="Arial"/>
        </w:rPr>
      </w:pPr>
    </w:p>
    <w:p w14:paraId="7C9BAFEB" w14:textId="7BB8CBFE" w:rsidR="00E5732D" w:rsidRDefault="00E5732D" w:rsidP="00BB4B04">
      <w:pPr>
        <w:pStyle w:val="ListParagraph"/>
        <w:tabs>
          <w:tab w:val="left" w:pos="567"/>
        </w:tabs>
        <w:spacing w:before="60" w:after="60"/>
        <w:ind w:left="0" w:right="22"/>
        <w:rPr>
          <w:rFonts w:ascii="Arial" w:hAnsi="Arial" w:cs="Arial"/>
        </w:rPr>
      </w:pPr>
    </w:p>
    <w:p w14:paraId="7B76D8C3" w14:textId="77777777" w:rsidR="00E5732D" w:rsidRDefault="00E5732D" w:rsidP="00BB4B04">
      <w:pPr>
        <w:pStyle w:val="ListParagraph"/>
        <w:tabs>
          <w:tab w:val="left" w:pos="567"/>
        </w:tabs>
        <w:spacing w:before="60" w:after="60"/>
        <w:ind w:left="0" w:right="22"/>
        <w:rPr>
          <w:rFonts w:ascii="Arial" w:hAnsi="Arial" w:cs="Arial"/>
        </w:rPr>
      </w:pPr>
    </w:p>
    <w:p w14:paraId="2F3B9993" w14:textId="77777777" w:rsidR="00D642C3" w:rsidRDefault="00D642C3" w:rsidP="00BB4B04">
      <w:pPr>
        <w:pStyle w:val="ListParagraph"/>
        <w:tabs>
          <w:tab w:val="left" w:pos="567"/>
        </w:tabs>
        <w:spacing w:before="60" w:after="60"/>
        <w:ind w:left="0" w:right="22"/>
        <w:rPr>
          <w:rFonts w:ascii="Arial" w:hAnsi="Arial" w:cs="Arial"/>
        </w:rPr>
      </w:pPr>
    </w:p>
    <w:p w14:paraId="5D83E140" w14:textId="27653E93" w:rsidR="00D642C3" w:rsidRDefault="00D642C3">
      <w:pPr>
        <w:rPr>
          <w:rFonts w:ascii="Arial" w:hAnsi="Arial" w:cs="Arial"/>
        </w:rPr>
      </w:pPr>
      <w:r>
        <w:rPr>
          <w:rFonts w:ascii="Arial" w:hAnsi="Arial" w:cs="Arial"/>
        </w:rPr>
        <w:br w:type="page"/>
      </w:r>
    </w:p>
    <w:p w14:paraId="4FB6EB03" w14:textId="77777777" w:rsidR="0078786A" w:rsidRDefault="0078786A" w:rsidP="00C86BD0">
      <w:pPr>
        <w:pStyle w:val="ListParagraph"/>
        <w:tabs>
          <w:tab w:val="left" w:pos="567"/>
        </w:tabs>
        <w:spacing w:before="60" w:after="60"/>
        <w:ind w:left="0" w:right="22"/>
        <w:jc w:val="center"/>
        <w:rPr>
          <w:rFonts w:ascii="Arial" w:hAnsi="Arial" w:cs="Arial"/>
          <w:b/>
        </w:rPr>
        <w:sectPr w:rsidR="0078786A" w:rsidSect="00974FAE">
          <w:footerReference w:type="default" r:id="rId11"/>
          <w:pgSz w:w="11906" w:h="16838"/>
          <w:pgMar w:top="993" w:right="567" w:bottom="1134" w:left="1701" w:header="567" w:footer="567" w:gutter="0"/>
          <w:cols w:space="1296"/>
          <w:docGrid w:linePitch="360"/>
        </w:sectPr>
      </w:pPr>
    </w:p>
    <w:p w14:paraId="78C63694" w14:textId="5B372BDC" w:rsidR="00C86BD0" w:rsidRDefault="00C86BD0" w:rsidP="00C86BD0">
      <w:pPr>
        <w:pStyle w:val="ListParagraph"/>
        <w:tabs>
          <w:tab w:val="left" w:pos="567"/>
        </w:tabs>
        <w:spacing w:before="60" w:after="60"/>
        <w:ind w:left="0" w:right="22"/>
        <w:jc w:val="center"/>
        <w:rPr>
          <w:rFonts w:ascii="Arial" w:hAnsi="Arial" w:cs="Arial"/>
          <w:b/>
        </w:rPr>
      </w:pPr>
      <w:r>
        <w:rPr>
          <w:rFonts w:ascii="Arial" w:hAnsi="Arial" w:cs="Arial"/>
          <w:b/>
        </w:rPr>
        <w:lastRenderedPageBreak/>
        <w:t xml:space="preserve">Duomenų šaltinis </w:t>
      </w:r>
      <w:r w:rsidR="003F53F9" w:rsidRPr="003F53F9">
        <w:rPr>
          <w:rFonts w:ascii="Arial" w:hAnsi="Arial" w:cs="Arial"/>
          <w:b/>
        </w:rPr>
        <w:t>sutarties įsigaliojimo dieną</w:t>
      </w:r>
      <w:r w:rsidR="003F53F9">
        <w:rPr>
          <w:rFonts w:ascii="Arial" w:hAnsi="Arial" w:cs="Arial"/>
          <w:b/>
        </w:rPr>
        <w:t xml:space="preserve"> </w:t>
      </w:r>
      <w:r>
        <w:rPr>
          <w:rFonts w:ascii="Arial" w:hAnsi="Arial" w:cs="Arial"/>
          <w:b/>
        </w:rPr>
        <w:t>.....................:</w:t>
      </w:r>
    </w:p>
    <w:p w14:paraId="6728C778" w14:textId="77777777" w:rsidR="00C86BD0" w:rsidRDefault="00C86BD0" w:rsidP="00C86BD0">
      <w:pPr>
        <w:pStyle w:val="ListParagraph"/>
        <w:tabs>
          <w:tab w:val="left" w:pos="567"/>
        </w:tabs>
        <w:spacing w:before="60" w:after="60"/>
        <w:ind w:left="0" w:right="22"/>
        <w:jc w:val="both"/>
        <w:rPr>
          <w:rFonts w:ascii="Arial" w:hAnsi="Arial" w:cs="Arial"/>
          <w:b/>
        </w:rPr>
      </w:pPr>
    </w:p>
    <w:tbl>
      <w:tblPr>
        <w:tblStyle w:val="TableGrid"/>
        <w:tblW w:w="15431" w:type="dxa"/>
        <w:tblInd w:w="-714" w:type="dxa"/>
        <w:tblLook w:val="04A0" w:firstRow="1" w:lastRow="0" w:firstColumn="1" w:lastColumn="0" w:noHBand="0" w:noVBand="1"/>
      </w:tblPr>
      <w:tblGrid>
        <w:gridCol w:w="2145"/>
        <w:gridCol w:w="9428"/>
        <w:gridCol w:w="2300"/>
        <w:gridCol w:w="1558"/>
      </w:tblGrid>
      <w:tr w:rsidR="003845F8" w:rsidRPr="0078786A" w14:paraId="7D241294" w14:textId="77777777" w:rsidTr="0078786A">
        <w:trPr>
          <w:trHeight w:val="53"/>
        </w:trPr>
        <w:tc>
          <w:tcPr>
            <w:tcW w:w="2206" w:type="dxa"/>
            <w:tcBorders>
              <w:top w:val="single" w:sz="4" w:space="0" w:color="auto"/>
              <w:left w:val="single" w:sz="4" w:space="0" w:color="auto"/>
              <w:bottom w:val="single" w:sz="4" w:space="0" w:color="auto"/>
              <w:right w:val="single" w:sz="4" w:space="0" w:color="auto"/>
            </w:tcBorders>
            <w:hideMark/>
          </w:tcPr>
          <w:p w14:paraId="2279429A" w14:textId="77777777" w:rsidR="00C86BD0" w:rsidRPr="0078786A" w:rsidRDefault="00C86BD0">
            <w:pPr>
              <w:pStyle w:val="ListParagraph"/>
              <w:tabs>
                <w:tab w:val="left" w:pos="567"/>
              </w:tabs>
              <w:spacing w:before="60" w:after="60"/>
              <w:ind w:left="0" w:right="22"/>
              <w:jc w:val="center"/>
              <w:rPr>
                <w:rFonts w:ascii="Arial" w:hAnsi="Arial" w:cs="Arial"/>
                <w:b/>
              </w:rPr>
            </w:pPr>
            <w:r w:rsidRPr="0078786A">
              <w:rPr>
                <w:rFonts w:ascii="Arial" w:hAnsi="Arial" w:cs="Arial"/>
                <w:b/>
              </w:rPr>
              <w:t>Medžiagos pavadinimas</w:t>
            </w:r>
          </w:p>
        </w:tc>
        <w:tc>
          <w:tcPr>
            <w:tcW w:w="9135" w:type="dxa"/>
            <w:tcBorders>
              <w:top w:val="single" w:sz="4" w:space="0" w:color="auto"/>
              <w:left w:val="single" w:sz="4" w:space="0" w:color="auto"/>
              <w:bottom w:val="single" w:sz="4" w:space="0" w:color="auto"/>
              <w:right w:val="single" w:sz="4" w:space="0" w:color="auto"/>
            </w:tcBorders>
            <w:hideMark/>
          </w:tcPr>
          <w:p w14:paraId="20FCD907" w14:textId="77777777" w:rsidR="00C86BD0" w:rsidRPr="0078786A" w:rsidRDefault="00C86BD0">
            <w:pPr>
              <w:pStyle w:val="ListParagraph"/>
              <w:tabs>
                <w:tab w:val="left" w:pos="567"/>
              </w:tabs>
              <w:spacing w:before="60" w:after="60"/>
              <w:ind w:left="0" w:right="22"/>
              <w:jc w:val="center"/>
              <w:rPr>
                <w:rFonts w:ascii="Arial" w:hAnsi="Arial" w:cs="Arial"/>
                <w:b/>
              </w:rPr>
            </w:pPr>
            <w:r w:rsidRPr="0078786A">
              <w:rPr>
                <w:rFonts w:ascii="Arial" w:hAnsi="Arial" w:cs="Arial"/>
                <w:b/>
              </w:rPr>
              <w:t>Internetinė nuoroda</w:t>
            </w:r>
          </w:p>
        </w:tc>
        <w:tc>
          <w:tcPr>
            <w:tcW w:w="2484" w:type="dxa"/>
            <w:tcBorders>
              <w:top w:val="single" w:sz="4" w:space="0" w:color="auto"/>
              <w:left w:val="single" w:sz="4" w:space="0" w:color="auto"/>
              <w:bottom w:val="single" w:sz="4" w:space="0" w:color="auto"/>
              <w:right w:val="single" w:sz="4" w:space="0" w:color="auto"/>
            </w:tcBorders>
            <w:hideMark/>
          </w:tcPr>
          <w:p w14:paraId="1F1E952C" w14:textId="77777777" w:rsidR="00C86BD0" w:rsidRPr="0078786A" w:rsidRDefault="00C86BD0">
            <w:pPr>
              <w:pStyle w:val="ListParagraph"/>
              <w:tabs>
                <w:tab w:val="left" w:pos="567"/>
              </w:tabs>
              <w:spacing w:before="60" w:after="60"/>
              <w:ind w:left="0" w:right="22"/>
              <w:jc w:val="center"/>
              <w:rPr>
                <w:rFonts w:ascii="Arial" w:hAnsi="Arial" w:cs="Arial"/>
                <w:b/>
              </w:rPr>
            </w:pPr>
            <w:r w:rsidRPr="0078786A">
              <w:rPr>
                <w:rFonts w:ascii="Arial" w:hAnsi="Arial" w:cs="Arial"/>
                <w:b/>
              </w:rPr>
              <w:t>Indekso pavadinimas</w:t>
            </w:r>
          </w:p>
        </w:tc>
        <w:tc>
          <w:tcPr>
            <w:tcW w:w="1606" w:type="dxa"/>
            <w:tcBorders>
              <w:top w:val="single" w:sz="4" w:space="0" w:color="auto"/>
              <w:left w:val="single" w:sz="4" w:space="0" w:color="auto"/>
              <w:bottom w:val="single" w:sz="4" w:space="0" w:color="auto"/>
              <w:right w:val="single" w:sz="4" w:space="0" w:color="auto"/>
            </w:tcBorders>
            <w:hideMark/>
          </w:tcPr>
          <w:p w14:paraId="734D723A" w14:textId="1C3ECE9E" w:rsidR="00C86BD0" w:rsidRPr="0078786A" w:rsidRDefault="00C86BD0">
            <w:pPr>
              <w:pStyle w:val="ListParagraph"/>
              <w:tabs>
                <w:tab w:val="left" w:pos="567"/>
              </w:tabs>
              <w:spacing w:before="60" w:after="60"/>
              <w:ind w:left="0" w:right="22"/>
              <w:jc w:val="center"/>
              <w:rPr>
                <w:rFonts w:ascii="Arial" w:hAnsi="Arial" w:cs="Arial"/>
                <w:b/>
              </w:rPr>
            </w:pPr>
            <w:r w:rsidRPr="0078786A">
              <w:rPr>
                <w:rFonts w:ascii="Arial" w:hAnsi="Arial" w:cs="Arial"/>
                <w:b/>
              </w:rPr>
              <w:t xml:space="preserve">Medžiagų kaina arba Indekso reikšmė </w:t>
            </w:r>
            <w:r w:rsidR="003F53F9" w:rsidRPr="0078786A">
              <w:rPr>
                <w:rFonts w:ascii="Arial" w:hAnsi="Arial" w:cs="Arial"/>
                <w:b/>
              </w:rPr>
              <w:t>sutarties įsigaliojimo dieną</w:t>
            </w:r>
          </w:p>
        </w:tc>
      </w:tr>
      <w:tr w:rsidR="003845F8" w:rsidRPr="0078786A" w14:paraId="3544BCFF" w14:textId="77777777" w:rsidTr="0078786A">
        <w:trPr>
          <w:trHeight w:val="940"/>
        </w:trPr>
        <w:tc>
          <w:tcPr>
            <w:tcW w:w="2206" w:type="dxa"/>
            <w:tcBorders>
              <w:top w:val="single" w:sz="4" w:space="0" w:color="auto"/>
              <w:left w:val="single" w:sz="4" w:space="0" w:color="auto"/>
              <w:bottom w:val="single" w:sz="4" w:space="0" w:color="auto"/>
              <w:right w:val="single" w:sz="4" w:space="0" w:color="auto"/>
            </w:tcBorders>
            <w:hideMark/>
          </w:tcPr>
          <w:p w14:paraId="6BE9AD2D" w14:textId="40539D2C" w:rsidR="00C86BD0" w:rsidRPr="0078786A" w:rsidRDefault="00E459FC">
            <w:pPr>
              <w:pStyle w:val="ListParagraph"/>
              <w:tabs>
                <w:tab w:val="left" w:pos="567"/>
              </w:tabs>
              <w:spacing w:before="60" w:after="60"/>
              <w:ind w:left="0" w:right="22"/>
              <w:jc w:val="center"/>
              <w:rPr>
                <w:rFonts w:ascii="Arial" w:hAnsi="Arial" w:cs="Arial"/>
              </w:rPr>
            </w:pPr>
            <w:r w:rsidRPr="0078786A">
              <w:rPr>
                <w:rFonts w:ascii="Arial" w:hAnsi="Arial" w:cs="Arial"/>
              </w:rPr>
              <w:t>INPP</w:t>
            </w:r>
            <w:r w:rsidR="007A17C7" w:rsidRPr="0078786A">
              <w:rPr>
                <w:rFonts w:ascii="Arial" w:hAnsi="Arial" w:cs="Arial"/>
              </w:rPr>
              <w:t xml:space="preserve"> – </w:t>
            </w:r>
            <w:r w:rsidR="006C51A3" w:rsidRPr="0078786A">
              <w:rPr>
                <w:rFonts w:ascii="Arial" w:hAnsi="Arial" w:cs="Arial"/>
              </w:rPr>
              <w:t xml:space="preserve">indeksas </w:t>
            </w:r>
            <w:r w:rsidR="007A17C7" w:rsidRPr="0078786A">
              <w:rPr>
                <w:rFonts w:ascii="Arial" w:hAnsi="Arial" w:cs="Arial"/>
              </w:rPr>
              <w:t>(</w:t>
            </w:r>
            <m:oMath>
              <m:sSub>
                <m:sSubPr>
                  <m:ctrlPr>
                    <w:rPr>
                      <w:rFonts w:ascii="Cambria Math" w:hAnsi="Cambria Math" w:cs="Arial"/>
                      <w:i/>
                    </w:rPr>
                  </m:ctrlPr>
                </m:sSubPr>
                <m:e>
                  <m:r>
                    <w:rPr>
                      <w:rFonts w:ascii="Cambria Math" w:hAnsi="Cambria Math" w:cs="Arial"/>
                    </w:rPr>
                    <m:t>INPP</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INPP</m:t>
                  </m:r>
                </m:e>
                <m:sub>
                  <m:r>
                    <w:rPr>
                      <w:rFonts w:ascii="Cambria Math" w:hAnsi="Cambria Math" w:cs="Arial"/>
                    </w:rPr>
                    <m:t>0</m:t>
                  </m:r>
                </m:sub>
              </m:sSub>
              <m:r>
                <w:rPr>
                  <w:rFonts w:ascii="Cambria Math" w:hAnsi="Cambria Math" w:cs="Arial"/>
                </w:rPr>
                <m:t>)</m:t>
              </m:r>
            </m:oMath>
            <w:r w:rsidR="007A17C7" w:rsidRPr="0078786A">
              <w:rPr>
                <w:rFonts w:ascii="Arial" w:hAnsi="Arial" w:cs="Arial"/>
              </w:rPr>
              <w:t xml:space="preserve"> </w:t>
            </w:r>
          </w:p>
        </w:tc>
        <w:tc>
          <w:tcPr>
            <w:tcW w:w="9135" w:type="dxa"/>
            <w:tcBorders>
              <w:top w:val="single" w:sz="4" w:space="0" w:color="auto"/>
              <w:left w:val="single" w:sz="4" w:space="0" w:color="auto"/>
              <w:bottom w:val="single" w:sz="4" w:space="0" w:color="auto"/>
              <w:right w:val="single" w:sz="4" w:space="0" w:color="auto"/>
            </w:tcBorders>
            <w:hideMark/>
          </w:tcPr>
          <w:p w14:paraId="4549C80B" w14:textId="154A2053" w:rsidR="00C86BD0" w:rsidRPr="0078786A" w:rsidRDefault="003845F8">
            <w:pPr>
              <w:pStyle w:val="ListParagraph"/>
              <w:tabs>
                <w:tab w:val="left" w:pos="567"/>
              </w:tabs>
              <w:spacing w:before="60" w:after="60"/>
              <w:ind w:left="0" w:right="22"/>
              <w:jc w:val="center"/>
              <w:rPr>
                <w:rFonts w:ascii="Arial" w:hAnsi="Arial" w:cs="Arial"/>
              </w:rPr>
            </w:pPr>
            <w:hyperlink r:id="rId12" w:history="1">
              <w:r w:rsidRPr="0078786A">
                <w:rPr>
                  <w:rStyle w:val="Hyperlink"/>
                  <w:rFonts w:ascii="Arial" w:hAnsi="Arial" w:cs="Arial"/>
                </w:rPr>
                <w:t>https://ec.europa.eu/eurostat/databrowser/view/STS_INPP_M__custom_2413101/default/table?lang=en</w:t>
              </w:r>
            </w:hyperlink>
          </w:p>
          <w:p w14:paraId="7EA58976" w14:textId="3AAACB65" w:rsidR="003845F8" w:rsidRPr="0078786A" w:rsidRDefault="003845F8" w:rsidP="003845F8">
            <w:pPr>
              <w:pStyle w:val="ListParagraph"/>
              <w:tabs>
                <w:tab w:val="left" w:pos="567"/>
              </w:tabs>
              <w:spacing w:before="60" w:after="60"/>
              <w:ind w:left="0" w:right="687"/>
              <w:jc w:val="center"/>
              <w:rPr>
                <w:rFonts w:ascii="Arial" w:hAnsi="Arial" w:cs="Arial"/>
              </w:rPr>
            </w:pPr>
          </w:p>
        </w:tc>
        <w:tc>
          <w:tcPr>
            <w:tcW w:w="2484" w:type="dxa"/>
            <w:tcBorders>
              <w:top w:val="single" w:sz="4" w:space="0" w:color="auto"/>
              <w:left w:val="single" w:sz="4" w:space="0" w:color="auto"/>
              <w:bottom w:val="single" w:sz="4" w:space="0" w:color="auto"/>
              <w:right w:val="single" w:sz="4" w:space="0" w:color="auto"/>
            </w:tcBorders>
            <w:hideMark/>
          </w:tcPr>
          <w:p w14:paraId="2F976649" w14:textId="36206115" w:rsidR="00C86BD0" w:rsidRPr="0078786A" w:rsidRDefault="006C51A3">
            <w:pPr>
              <w:pStyle w:val="ListParagraph"/>
              <w:tabs>
                <w:tab w:val="left" w:pos="567"/>
              </w:tabs>
              <w:spacing w:before="60" w:after="60"/>
              <w:ind w:left="0" w:right="22"/>
              <w:jc w:val="center"/>
              <w:rPr>
                <w:rFonts w:ascii="Arial" w:hAnsi="Arial" w:cs="Arial"/>
              </w:rPr>
            </w:pPr>
            <w:r w:rsidRPr="0078786A">
              <w:rPr>
                <w:rFonts w:ascii="Arial" w:hAnsi="Arial" w:cs="Arial"/>
              </w:rPr>
              <w:t>Pramonės produkcijos gamintojų kainų indeksas</w:t>
            </w:r>
          </w:p>
        </w:tc>
        <w:tc>
          <w:tcPr>
            <w:tcW w:w="1606" w:type="dxa"/>
            <w:tcBorders>
              <w:top w:val="single" w:sz="4" w:space="0" w:color="auto"/>
              <w:left w:val="single" w:sz="4" w:space="0" w:color="auto"/>
              <w:bottom w:val="single" w:sz="4" w:space="0" w:color="auto"/>
              <w:right w:val="single" w:sz="4" w:space="0" w:color="auto"/>
            </w:tcBorders>
          </w:tcPr>
          <w:p w14:paraId="5E3BC015" w14:textId="036151D8" w:rsidR="00C86BD0" w:rsidRPr="0078786A" w:rsidRDefault="00C86BD0">
            <w:pPr>
              <w:pStyle w:val="ListParagraph"/>
              <w:tabs>
                <w:tab w:val="left" w:pos="567"/>
              </w:tabs>
              <w:spacing w:before="60" w:after="60"/>
              <w:ind w:left="0" w:right="22"/>
              <w:jc w:val="center"/>
              <w:rPr>
                <w:rFonts w:ascii="Arial" w:hAnsi="Arial" w:cs="Arial"/>
              </w:rPr>
            </w:pPr>
          </w:p>
        </w:tc>
      </w:tr>
      <w:tr w:rsidR="003845F8" w:rsidRPr="0078786A" w14:paraId="70FEB72F" w14:textId="77777777" w:rsidTr="0078786A">
        <w:trPr>
          <w:trHeight w:val="1485"/>
        </w:trPr>
        <w:tc>
          <w:tcPr>
            <w:tcW w:w="2206" w:type="dxa"/>
            <w:tcBorders>
              <w:top w:val="single" w:sz="4" w:space="0" w:color="auto"/>
              <w:left w:val="single" w:sz="4" w:space="0" w:color="auto"/>
              <w:bottom w:val="single" w:sz="4" w:space="0" w:color="auto"/>
              <w:right w:val="single" w:sz="4" w:space="0" w:color="auto"/>
            </w:tcBorders>
            <w:hideMark/>
          </w:tcPr>
          <w:p w14:paraId="29135489" w14:textId="7F987F7B"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Varis – Cu (</w:t>
            </w:r>
            <m:oMath>
              <m:sSub>
                <m:sSubPr>
                  <m:ctrlPr>
                    <w:rPr>
                      <w:rFonts w:ascii="Cambria Math" w:hAnsi="Cambria Math" w:cs="Arial"/>
                      <w:i/>
                      <w:lang w:eastAsia="en-US"/>
                    </w:rPr>
                  </m:ctrlPr>
                </m:sSubPr>
                <m:e>
                  <m:r>
                    <w:rPr>
                      <w:rFonts w:ascii="Cambria Math" w:hAnsi="Cambria Math" w:cs="Arial"/>
                    </w:rPr>
                    <m:t>Cu</m:t>
                  </m:r>
                </m:e>
                <m:sub>
                  <m:r>
                    <w:rPr>
                      <w:rFonts w:ascii="Cambria Math" w:hAnsi="Cambria Math" w:cs="Arial"/>
                    </w:rPr>
                    <m:t>N</m:t>
                  </m:r>
                </m:sub>
              </m:sSub>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rPr>
                    <m:t>Cu</m:t>
                  </m:r>
                </m:e>
                <m:sub>
                  <m:r>
                    <w:rPr>
                      <w:rFonts w:ascii="Cambria Math" w:hAnsi="Cambria Math" w:cs="Arial"/>
                    </w:rPr>
                    <m:t>0</m:t>
                  </m:r>
                </m:sub>
              </m:sSub>
            </m:oMath>
            <w:r w:rsidRPr="0078786A">
              <w:rPr>
                <w:rFonts w:ascii="Arial" w:hAnsi="Arial" w:cs="Arial"/>
              </w:rPr>
              <w:t>)</w:t>
            </w:r>
          </w:p>
        </w:tc>
        <w:tc>
          <w:tcPr>
            <w:tcW w:w="9135" w:type="dxa"/>
            <w:tcBorders>
              <w:top w:val="single" w:sz="4" w:space="0" w:color="auto"/>
              <w:left w:val="single" w:sz="4" w:space="0" w:color="auto"/>
              <w:bottom w:val="single" w:sz="4" w:space="0" w:color="auto"/>
              <w:right w:val="single" w:sz="4" w:space="0" w:color="auto"/>
            </w:tcBorders>
            <w:hideMark/>
          </w:tcPr>
          <w:p w14:paraId="659ED3B3" w14:textId="77777777" w:rsidR="00C86BD0" w:rsidRPr="0078786A" w:rsidRDefault="00C86BD0">
            <w:pPr>
              <w:pStyle w:val="ListParagraph"/>
              <w:tabs>
                <w:tab w:val="left" w:pos="567"/>
              </w:tabs>
              <w:spacing w:before="60" w:after="60"/>
              <w:ind w:left="0" w:right="22"/>
              <w:jc w:val="center"/>
              <w:rPr>
                <w:rFonts w:ascii="Arial" w:hAnsi="Arial" w:cs="Arial"/>
              </w:rPr>
            </w:pPr>
            <w:hyperlink r:id="rId13" w:anchor="tabIndex=0" w:history="1">
              <w:r w:rsidRPr="0078786A">
                <w:rPr>
                  <w:rStyle w:val="Hyperlink"/>
                  <w:rFonts w:ascii="Arial" w:hAnsi="Arial" w:cs="Arial"/>
                </w:rPr>
                <w:t>https://www.lme.com/Metals/Non-ferrous/Copper#tabIndex=0</w:t>
              </w:r>
            </w:hyperlink>
          </w:p>
        </w:tc>
        <w:tc>
          <w:tcPr>
            <w:tcW w:w="2484" w:type="dxa"/>
            <w:tcBorders>
              <w:top w:val="single" w:sz="4" w:space="0" w:color="auto"/>
              <w:left w:val="single" w:sz="4" w:space="0" w:color="auto"/>
              <w:bottom w:val="single" w:sz="4" w:space="0" w:color="auto"/>
              <w:right w:val="single" w:sz="4" w:space="0" w:color="auto"/>
            </w:tcBorders>
            <w:hideMark/>
          </w:tcPr>
          <w:p w14:paraId="192C6241" w14:textId="2D7204BC"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 xml:space="preserve">LME Vario 3 mėn. </w:t>
            </w:r>
            <w:r w:rsidR="00941B02" w:rsidRPr="0078786A">
              <w:rPr>
                <w:rFonts w:ascii="Arial" w:hAnsi="Arial" w:cs="Arial"/>
              </w:rPr>
              <w:t xml:space="preserve">rodkilio </w:t>
            </w:r>
            <w:r w:rsidRPr="0078786A">
              <w:rPr>
                <w:rFonts w:ascii="Arial" w:hAnsi="Arial" w:cs="Arial"/>
              </w:rPr>
              <w:t>kaina</w:t>
            </w:r>
            <w:r w:rsidR="00B25F96" w:rsidRPr="0078786A">
              <w:rPr>
                <w:rFonts w:ascii="Arial" w:hAnsi="Arial" w:cs="Arial"/>
              </w:rPr>
              <w:t xml:space="preserve"> (</w:t>
            </w:r>
            <w:r w:rsidR="000D0598" w:rsidRPr="0078786A">
              <w:rPr>
                <w:rFonts w:ascii="Arial" w:hAnsi="Arial" w:cs="Arial"/>
              </w:rPr>
              <w:t xml:space="preserve">Averages, </w:t>
            </w:r>
            <w:r w:rsidR="00B25F96" w:rsidRPr="0078786A">
              <w:rPr>
                <w:rFonts w:ascii="Arial" w:hAnsi="Arial" w:cs="Arial"/>
              </w:rPr>
              <w:t>LME Copper Official Prices</w:t>
            </w:r>
            <w:r w:rsidR="000D0598" w:rsidRPr="0078786A">
              <w:rPr>
                <w:rFonts w:ascii="Arial" w:hAnsi="Arial" w:cs="Arial"/>
              </w:rPr>
              <w:t>,</w:t>
            </w:r>
            <w:r w:rsidR="00B25F96" w:rsidRPr="0078786A">
              <w:rPr>
                <w:rFonts w:ascii="Arial" w:hAnsi="Arial" w:cs="Arial"/>
              </w:rPr>
              <w:t xml:space="preserve"> „Offer“)</w:t>
            </w:r>
          </w:p>
        </w:tc>
        <w:tc>
          <w:tcPr>
            <w:tcW w:w="1606" w:type="dxa"/>
            <w:tcBorders>
              <w:top w:val="single" w:sz="4" w:space="0" w:color="auto"/>
              <w:left w:val="single" w:sz="4" w:space="0" w:color="auto"/>
              <w:bottom w:val="single" w:sz="4" w:space="0" w:color="auto"/>
              <w:right w:val="single" w:sz="4" w:space="0" w:color="auto"/>
            </w:tcBorders>
          </w:tcPr>
          <w:p w14:paraId="56C2247D" w14:textId="478D83E4" w:rsidR="00C86BD0" w:rsidRPr="0078786A" w:rsidRDefault="00C86BD0">
            <w:pPr>
              <w:pStyle w:val="ListParagraph"/>
              <w:tabs>
                <w:tab w:val="left" w:pos="567"/>
              </w:tabs>
              <w:spacing w:before="60" w:after="60"/>
              <w:ind w:left="0" w:right="22"/>
              <w:jc w:val="center"/>
              <w:rPr>
                <w:rFonts w:ascii="Arial" w:hAnsi="Arial" w:cs="Arial"/>
              </w:rPr>
            </w:pPr>
          </w:p>
        </w:tc>
      </w:tr>
      <w:tr w:rsidR="003845F8" w:rsidRPr="0078786A" w14:paraId="4F7CABBE" w14:textId="77777777" w:rsidTr="0078786A">
        <w:trPr>
          <w:trHeight w:val="1117"/>
        </w:trPr>
        <w:tc>
          <w:tcPr>
            <w:tcW w:w="2206" w:type="dxa"/>
            <w:tcBorders>
              <w:top w:val="single" w:sz="4" w:space="0" w:color="auto"/>
              <w:left w:val="single" w:sz="4" w:space="0" w:color="auto"/>
              <w:bottom w:val="single" w:sz="4" w:space="0" w:color="auto"/>
              <w:right w:val="single" w:sz="4" w:space="0" w:color="auto"/>
            </w:tcBorders>
            <w:hideMark/>
          </w:tcPr>
          <w:p w14:paraId="76C675DD" w14:textId="7222D205"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Elektrotechninis plienas – Fe (</w:t>
            </w:r>
            <m:oMath>
              <m:sSub>
                <m:sSubPr>
                  <m:ctrlPr>
                    <w:rPr>
                      <w:rFonts w:ascii="Cambria Math" w:hAnsi="Cambria Math" w:cs="Arial"/>
                      <w:i/>
                      <w:lang w:eastAsia="en-US"/>
                    </w:rPr>
                  </m:ctrlPr>
                </m:sSubPr>
                <m:e>
                  <m:r>
                    <w:rPr>
                      <w:rFonts w:ascii="Cambria Math" w:hAnsi="Cambria Math" w:cs="Arial"/>
                    </w:rPr>
                    <m:t>Fe</m:t>
                  </m:r>
                </m:e>
                <m:sub>
                  <m:r>
                    <w:rPr>
                      <w:rFonts w:ascii="Cambria Math" w:hAnsi="Cambria Math" w:cs="Arial"/>
                    </w:rPr>
                    <m:t>N</m:t>
                  </m:r>
                </m:sub>
              </m:sSub>
            </m:oMath>
            <w:r w:rsidRPr="0078786A">
              <w:rPr>
                <w:rFonts w:ascii="Arial" w:hAnsi="Arial" w:cs="Arial"/>
              </w:rPr>
              <w:t>), (</w:t>
            </w:r>
            <m:oMath>
              <m:sSub>
                <m:sSubPr>
                  <m:ctrlPr>
                    <w:rPr>
                      <w:rFonts w:ascii="Cambria Math" w:hAnsi="Cambria Math" w:cs="Arial"/>
                      <w:i/>
                      <w:lang w:eastAsia="en-US"/>
                    </w:rPr>
                  </m:ctrlPr>
                </m:sSubPr>
                <m:e>
                  <m:r>
                    <w:rPr>
                      <w:rFonts w:ascii="Cambria Math" w:hAnsi="Cambria Math" w:cs="Arial"/>
                    </w:rPr>
                    <m:t>Fe</m:t>
                  </m:r>
                </m:e>
                <m:sub>
                  <m:r>
                    <w:rPr>
                      <w:rFonts w:ascii="Cambria Math" w:hAnsi="Cambria Math" w:cs="Arial"/>
                    </w:rPr>
                    <m:t>0</m:t>
                  </m:r>
                </m:sub>
              </m:sSub>
            </m:oMath>
            <w:r w:rsidRPr="0078786A">
              <w:rPr>
                <w:rFonts w:ascii="Arial" w:hAnsi="Arial" w:cs="Arial"/>
              </w:rPr>
              <w:t>)</w:t>
            </w:r>
          </w:p>
        </w:tc>
        <w:tc>
          <w:tcPr>
            <w:tcW w:w="9135" w:type="dxa"/>
            <w:vMerge w:val="restart"/>
            <w:tcBorders>
              <w:top w:val="single" w:sz="4" w:space="0" w:color="auto"/>
              <w:left w:val="single" w:sz="4" w:space="0" w:color="auto"/>
              <w:bottom w:val="single" w:sz="4" w:space="0" w:color="auto"/>
              <w:right w:val="single" w:sz="4" w:space="0" w:color="auto"/>
            </w:tcBorders>
            <w:hideMark/>
          </w:tcPr>
          <w:p w14:paraId="36A49FCA" w14:textId="77777777" w:rsidR="00C86BD0" w:rsidRPr="0078786A" w:rsidRDefault="00C86BD0">
            <w:pPr>
              <w:pStyle w:val="ListParagraph"/>
              <w:tabs>
                <w:tab w:val="left" w:pos="567"/>
              </w:tabs>
              <w:spacing w:before="60" w:after="60"/>
              <w:ind w:left="0" w:right="22"/>
              <w:jc w:val="center"/>
              <w:rPr>
                <w:rFonts w:ascii="Arial" w:hAnsi="Arial" w:cs="Arial"/>
              </w:rPr>
            </w:pPr>
            <w:hyperlink r:id="rId14" w:history="1">
              <w:r w:rsidRPr="0078786A">
                <w:rPr>
                  <w:rStyle w:val="Hyperlink"/>
                  <w:rFonts w:ascii="Arial" w:hAnsi="Arial" w:cs="Arial"/>
                </w:rPr>
                <w:t>https://www.tdeurope.eu/publicationss/technical-information.html</w:t>
              </w:r>
            </w:hyperlink>
          </w:p>
        </w:tc>
        <w:tc>
          <w:tcPr>
            <w:tcW w:w="2484" w:type="dxa"/>
            <w:tcBorders>
              <w:top w:val="single" w:sz="4" w:space="0" w:color="auto"/>
              <w:left w:val="single" w:sz="4" w:space="0" w:color="auto"/>
              <w:bottom w:val="single" w:sz="4" w:space="0" w:color="auto"/>
              <w:right w:val="single" w:sz="4" w:space="0" w:color="auto"/>
            </w:tcBorders>
            <w:hideMark/>
          </w:tcPr>
          <w:p w14:paraId="6492CFA3" w14:textId="77777777"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GOES HIGH GRADE arba GOES SUPER HIGH GRADE</w:t>
            </w:r>
          </w:p>
        </w:tc>
        <w:tc>
          <w:tcPr>
            <w:tcW w:w="1606" w:type="dxa"/>
            <w:tcBorders>
              <w:top w:val="single" w:sz="4" w:space="0" w:color="auto"/>
              <w:left w:val="single" w:sz="4" w:space="0" w:color="auto"/>
              <w:bottom w:val="single" w:sz="4" w:space="0" w:color="auto"/>
              <w:right w:val="single" w:sz="4" w:space="0" w:color="auto"/>
            </w:tcBorders>
          </w:tcPr>
          <w:p w14:paraId="6F349673" w14:textId="1B09930E" w:rsidR="00C86BD0" w:rsidRPr="0078786A" w:rsidRDefault="00C86BD0">
            <w:pPr>
              <w:pStyle w:val="ListParagraph"/>
              <w:tabs>
                <w:tab w:val="left" w:pos="567"/>
              </w:tabs>
              <w:spacing w:before="60" w:after="60"/>
              <w:ind w:left="0" w:right="22"/>
              <w:jc w:val="center"/>
              <w:rPr>
                <w:rFonts w:ascii="Arial" w:hAnsi="Arial" w:cs="Arial"/>
              </w:rPr>
            </w:pPr>
          </w:p>
        </w:tc>
      </w:tr>
      <w:tr w:rsidR="003845F8" w:rsidRPr="0078786A" w14:paraId="7ABDA585" w14:textId="77777777" w:rsidTr="0078786A">
        <w:trPr>
          <w:trHeight w:val="685"/>
        </w:trPr>
        <w:tc>
          <w:tcPr>
            <w:tcW w:w="2206" w:type="dxa"/>
            <w:tcBorders>
              <w:top w:val="single" w:sz="4" w:space="0" w:color="auto"/>
              <w:left w:val="single" w:sz="4" w:space="0" w:color="auto"/>
              <w:bottom w:val="single" w:sz="4" w:space="0" w:color="auto"/>
              <w:right w:val="single" w:sz="4" w:space="0" w:color="auto"/>
            </w:tcBorders>
            <w:hideMark/>
          </w:tcPr>
          <w:p w14:paraId="7CD57C80" w14:textId="53D84584"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 xml:space="preserve">Konstrukcinis plienas – </w:t>
            </w:r>
            <w:r w:rsidR="009D5DB2" w:rsidRPr="0078786A">
              <w:rPr>
                <w:rFonts w:ascii="Arial" w:hAnsi="Arial" w:cs="Arial"/>
              </w:rPr>
              <w:t>Fei (</w:t>
            </w:r>
            <m:oMath>
              <m:sSub>
                <m:sSubPr>
                  <m:ctrlPr>
                    <w:rPr>
                      <w:rFonts w:ascii="Cambria Math" w:hAnsi="Cambria Math" w:cs="Arial"/>
                      <w:i/>
                      <w:lang w:eastAsia="en-US"/>
                    </w:rPr>
                  </m:ctrlPr>
                </m:sSubPr>
                <m:e>
                  <m:r>
                    <w:rPr>
                      <w:rFonts w:ascii="Cambria Math" w:hAnsi="Cambria Math" w:cs="Arial"/>
                    </w:rPr>
                    <m:t>Fei</m:t>
                  </m:r>
                </m:e>
                <m:sub>
                  <m:r>
                    <w:rPr>
                      <w:rFonts w:ascii="Cambria Math" w:hAnsi="Cambria Math" w:cs="Arial"/>
                    </w:rPr>
                    <m:t>N</m:t>
                  </m:r>
                </m:sub>
              </m:sSub>
            </m:oMath>
            <w:r w:rsidR="009D5DB2" w:rsidRPr="0078786A">
              <w:rPr>
                <w:rFonts w:ascii="Arial" w:hAnsi="Arial" w:cs="Arial"/>
              </w:rPr>
              <w:t>), (</w:t>
            </w:r>
            <m:oMath>
              <m:sSub>
                <m:sSubPr>
                  <m:ctrlPr>
                    <w:rPr>
                      <w:rFonts w:ascii="Cambria Math" w:hAnsi="Cambria Math" w:cs="Arial"/>
                      <w:i/>
                      <w:lang w:eastAsia="en-US"/>
                    </w:rPr>
                  </m:ctrlPr>
                </m:sSubPr>
                <m:e>
                  <m:r>
                    <w:rPr>
                      <w:rFonts w:ascii="Cambria Math" w:hAnsi="Cambria Math" w:cs="Arial"/>
                    </w:rPr>
                    <m:t>Fei</m:t>
                  </m:r>
                </m:e>
                <m:sub>
                  <m:r>
                    <w:rPr>
                      <w:rFonts w:ascii="Cambria Math" w:hAnsi="Cambria Math" w:cs="Arial"/>
                    </w:rPr>
                    <m:t>0</m:t>
                  </m:r>
                </m:sub>
              </m:sSub>
            </m:oMath>
            <w:r w:rsidR="009D5DB2" w:rsidRPr="0078786A">
              <w:rPr>
                <w:rFonts w:ascii="Arial" w:hAnsi="Arial" w:cs="Arial"/>
              </w:rPr>
              <w:t>)</w:t>
            </w:r>
          </w:p>
        </w:tc>
        <w:tc>
          <w:tcPr>
            <w:tcW w:w="9135" w:type="dxa"/>
            <w:vMerge/>
            <w:tcBorders>
              <w:top w:val="single" w:sz="4" w:space="0" w:color="auto"/>
              <w:left w:val="single" w:sz="4" w:space="0" w:color="auto"/>
              <w:bottom w:val="single" w:sz="4" w:space="0" w:color="auto"/>
              <w:right w:val="single" w:sz="4" w:space="0" w:color="auto"/>
            </w:tcBorders>
            <w:vAlign w:val="center"/>
            <w:hideMark/>
          </w:tcPr>
          <w:p w14:paraId="25162A98" w14:textId="77777777" w:rsidR="00C86BD0" w:rsidRPr="0078786A" w:rsidRDefault="00C86BD0">
            <w:pPr>
              <w:rPr>
                <w:rFonts w:ascii="Arial" w:hAnsi="Arial" w:cs="Arial"/>
              </w:rPr>
            </w:pPr>
          </w:p>
        </w:tc>
        <w:tc>
          <w:tcPr>
            <w:tcW w:w="2484" w:type="dxa"/>
            <w:tcBorders>
              <w:top w:val="single" w:sz="4" w:space="0" w:color="auto"/>
              <w:left w:val="single" w:sz="4" w:space="0" w:color="auto"/>
              <w:bottom w:val="single" w:sz="4" w:space="0" w:color="auto"/>
              <w:right w:val="single" w:sz="4" w:space="0" w:color="auto"/>
            </w:tcBorders>
            <w:hideMark/>
          </w:tcPr>
          <w:p w14:paraId="5E6CD8DE" w14:textId="77777777"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COLD STEEL</w:t>
            </w:r>
          </w:p>
        </w:tc>
        <w:tc>
          <w:tcPr>
            <w:tcW w:w="1606" w:type="dxa"/>
            <w:tcBorders>
              <w:top w:val="single" w:sz="4" w:space="0" w:color="auto"/>
              <w:left w:val="single" w:sz="4" w:space="0" w:color="auto"/>
              <w:bottom w:val="single" w:sz="4" w:space="0" w:color="auto"/>
              <w:right w:val="single" w:sz="4" w:space="0" w:color="auto"/>
            </w:tcBorders>
          </w:tcPr>
          <w:p w14:paraId="10C899B6" w14:textId="595B2FAA" w:rsidR="00C86BD0" w:rsidRPr="0078786A" w:rsidRDefault="00C86BD0">
            <w:pPr>
              <w:pStyle w:val="ListParagraph"/>
              <w:tabs>
                <w:tab w:val="left" w:pos="567"/>
              </w:tabs>
              <w:spacing w:before="60" w:after="60"/>
              <w:ind w:left="0" w:right="22"/>
              <w:jc w:val="center"/>
              <w:rPr>
                <w:rFonts w:ascii="Arial" w:hAnsi="Arial" w:cs="Arial"/>
              </w:rPr>
            </w:pPr>
          </w:p>
        </w:tc>
      </w:tr>
      <w:tr w:rsidR="003845F8" w:rsidRPr="0078786A" w14:paraId="411C912B" w14:textId="77777777" w:rsidTr="0078786A">
        <w:trPr>
          <w:trHeight w:val="673"/>
        </w:trPr>
        <w:tc>
          <w:tcPr>
            <w:tcW w:w="2206" w:type="dxa"/>
            <w:tcBorders>
              <w:top w:val="single" w:sz="4" w:space="0" w:color="auto"/>
              <w:left w:val="single" w:sz="4" w:space="0" w:color="auto"/>
              <w:bottom w:val="single" w:sz="4" w:space="0" w:color="auto"/>
              <w:right w:val="single" w:sz="4" w:space="0" w:color="auto"/>
            </w:tcBorders>
            <w:hideMark/>
          </w:tcPr>
          <w:p w14:paraId="5883C751" w14:textId="6C56CEC7"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Transformatoriaus alyva – O</w:t>
            </w:r>
            <w:r w:rsidR="009D5DB2" w:rsidRPr="0078786A">
              <w:rPr>
                <w:rFonts w:ascii="Arial" w:hAnsi="Arial" w:cs="Arial"/>
              </w:rPr>
              <w:t>il</w:t>
            </w:r>
            <w:r w:rsidRPr="0078786A">
              <w:rPr>
                <w:rFonts w:ascii="Arial" w:hAnsi="Arial" w:cs="Arial"/>
              </w:rPr>
              <w:t xml:space="preserve"> (</w:t>
            </w:r>
            <m:oMath>
              <m:sSub>
                <m:sSubPr>
                  <m:ctrlPr>
                    <w:rPr>
                      <w:rFonts w:ascii="Cambria Math" w:hAnsi="Cambria Math" w:cs="Arial"/>
                      <w:i/>
                    </w:rPr>
                  </m:ctrlPr>
                </m:sSubPr>
                <m:e>
                  <m:r>
                    <w:rPr>
                      <w:rFonts w:ascii="Cambria Math" w:hAnsi="Cambria Math" w:cs="Arial"/>
                    </w:rPr>
                    <m:t>Oil</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Oil</m:t>
                  </m:r>
                </m:e>
                <m:sub>
                  <m:r>
                    <w:rPr>
                      <w:rFonts w:ascii="Cambria Math" w:hAnsi="Cambria Math" w:cs="Arial"/>
                    </w:rPr>
                    <m:t>0</m:t>
                  </m:r>
                </m:sub>
              </m:sSub>
              <m:r>
                <w:rPr>
                  <w:rFonts w:ascii="Cambria Math" w:hAnsi="Cambria Math" w:cs="Arial"/>
                </w:rPr>
                <m:t>)</m:t>
              </m:r>
            </m:oMath>
          </w:p>
        </w:tc>
        <w:tc>
          <w:tcPr>
            <w:tcW w:w="9135" w:type="dxa"/>
            <w:vMerge/>
            <w:tcBorders>
              <w:top w:val="single" w:sz="4" w:space="0" w:color="auto"/>
              <w:left w:val="single" w:sz="4" w:space="0" w:color="auto"/>
              <w:bottom w:val="single" w:sz="4" w:space="0" w:color="auto"/>
              <w:right w:val="single" w:sz="4" w:space="0" w:color="auto"/>
            </w:tcBorders>
            <w:vAlign w:val="center"/>
            <w:hideMark/>
          </w:tcPr>
          <w:p w14:paraId="52824CC2" w14:textId="77777777" w:rsidR="00C86BD0" w:rsidRPr="0078786A" w:rsidRDefault="00C86BD0">
            <w:pPr>
              <w:rPr>
                <w:rFonts w:ascii="Arial" w:hAnsi="Arial" w:cs="Arial"/>
              </w:rPr>
            </w:pPr>
          </w:p>
        </w:tc>
        <w:tc>
          <w:tcPr>
            <w:tcW w:w="2484" w:type="dxa"/>
            <w:tcBorders>
              <w:top w:val="single" w:sz="4" w:space="0" w:color="auto"/>
              <w:left w:val="single" w:sz="4" w:space="0" w:color="auto"/>
              <w:bottom w:val="single" w:sz="4" w:space="0" w:color="auto"/>
              <w:right w:val="single" w:sz="4" w:space="0" w:color="auto"/>
            </w:tcBorders>
            <w:hideMark/>
          </w:tcPr>
          <w:p w14:paraId="6BC7A29D" w14:textId="77777777" w:rsidR="00C86BD0" w:rsidRPr="0078786A" w:rsidRDefault="00C86BD0">
            <w:pPr>
              <w:pStyle w:val="ListParagraph"/>
              <w:tabs>
                <w:tab w:val="left" w:pos="567"/>
              </w:tabs>
              <w:spacing w:before="60" w:after="60"/>
              <w:ind w:left="0" w:right="22"/>
              <w:jc w:val="center"/>
              <w:rPr>
                <w:rFonts w:ascii="Arial" w:hAnsi="Arial" w:cs="Arial"/>
              </w:rPr>
            </w:pPr>
            <w:r w:rsidRPr="0078786A">
              <w:rPr>
                <w:rFonts w:ascii="Arial" w:hAnsi="Arial" w:cs="Arial"/>
              </w:rPr>
              <w:t>MIN. OIL</w:t>
            </w:r>
          </w:p>
        </w:tc>
        <w:tc>
          <w:tcPr>
            <w:tcW w:w="1606" w:type="dxa"/>
            <w:tcBorders>
              <w:top w:val="single" w:sz="4" w:space="0" w:color="auto"/>
              <w:left w:val="single" w:sz="4" w:space="0" w:color="auto"/>
              <w:bottom w:val="single" w:sz="4" w:space="0" w:color="auto"/>
              <w:right w:val="single" w:sz="4" w:space="0" w:color="auto"/>
            </w:tcBorders>
          </w:tcPr>
          <w:p w14:paraId="64B64FB4" w14:textId="1A4073B6" w:rsidR="00C86BD0" w:rsidRPr="0078786A" w:rsidRDefault="00C86BD0">
            <w:pPr>
              <w:pStyle w:val="ListParagraph"/>
              <w:tabs>
                <w:tab w:val="left" w:pos="567"/>
              </w:tabs>
              <w:spacing w:before="60" w:after="60"/>
              <w:ind w:left="0" w:right="22"/>
              <w:jc w:val="center"/>
              <w:rPr>
                <w:rFonts w:ascii="Arial" w:hAnsi="Arial" w:cs="Arial"/>
              </w:rPr>
            </w:pPr>
          </w:p>
        </w:tc>
      </w:tr>
    </w:tbl>
    <w:p w14:paraId="30B12B2F" w14:textId="77777777" w:rsidR="00BE2869" w:rsidRPr="00CF18DE" w:rsidRDefault="00BE2869" w:rsidP="00C86BD0">
      <w:pPr>
        <w:rPr>
          <w:rFonts w:ascii="Arial" w:eastAsia="Arial" w:hAnsi="Arial" w:cs="Arial"/>
          <w:sz w:val="20"/>
          <w:szCs w:val="20"/>
        </w:rPr>
      </w:pPr>
    </w:p>
    <w:sectPr w:rsidR="00BE2869" w:rsidRPr="00CF18DE" w:rsidSect="0078786A">
      <w:pgSz w:w="16838" w:h="11906" w:orient="landscape"/>
      <w:pgMar w:top="1701" w:right="99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D4F4" w14:textId="77777777" w:rsidR="00D0348A" w:rsidRDefault="00D0348A" w:rsidP="00F17AF5">
      <w:pPr>
        <w:spacing w:after="0" w:line="240" w:lineRule="auto"/>
      </w:pPr>
      <w:r>
        <w:separator/>
      </w:r>
    </w:p>
  </w:endnote>
  <w:endnote w:type="continuationSeparator" w:id="0">
    <w:p w14:paraId="1E8582FA" w14:textId="77777777" w:rsidR="00D0348A" w:rsidRDefault="00D0348A" w:rsidP="00F17AF5">
      <w:pPr>
        <w:spacing w:after="0" w:line="240" w:lineRule="auto"/>
      </w:pPr>
      <w:r>
        <w:continuationSeparator/>
      </w:r>
    </w:p>
  </w:endnote>
  <w:endnote w:type="continuationNotice" w:id="1">
    <w:p w14:paraId="74A2660C" w14:textId="77777777" w:rsidR="00D0348A" w:rsidRDefault="00D03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Arial,Calibri">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9698" w14:textId="77777777" w:rsidR="0032434C" w:rsidRDefault="0032434C" w:rsidP="0032434C">
    <w:pPr>
      <w:pStyle w:val="Footer"/>
      <w:jc w:val="right"/>
      <w:rPr>
        <w:rFonts w:ascii="Arial" w:hAnsi="Arial" w:cs="Arial"/>
        <w:i/>
        <w:iCs/>
        <w:sz w:val="16"/>
        <w:szCs w:val="16"/>
      </w:rPr>
    </w:pPr>
  </w:p>
  <w:p w14:paraId="38E216A0" w14:textId="77777777" w:rsidR="003873D2" w:rsidRDefault="00C5673F" w:rsidP="00FC0FA6">
    <w:pPr>
      <w:pStyle w:val="Footer"/>
      <w:jc w:val="center"/>
    </w:pPr>
    <w:sdt>
      <w:sdtPr>
        <w:id w:val="1701432212"/>
        <w:docPartObj>
          <w:docPartGallery w:val="Page Numbers (Bottom of Page)"/>
          <w:docPartUnique/>
        </w:docPartObj>
      </w:sdtPr>
      <w:sdtEndPr/>
      <w:sdtContent>
        <w:sdt>
          <w:sdtPr>
            <w:id w:val="860082579"/>
            <w:docPartObj>
              <w:docPartGallery w:val="Page Numbers (Top of Page)"/>
              <w:docPartUnique/>
            </w:docPartObj>
          </w:sdtPr>
          <w:sdtEndPr/>
          <w:sdtContent>
            <w:r w:rsidR="003873D2">
              <w:rPr>
                <w:rFonts w:ascii="Arial" w:hAnsi="Arial" w:cs="Arial"/>
                <w:sz w:val="16"/>
                <w:szCs w:val="16"/>
              </w:rPr>
              <w:t>Puslapis</w:t>
            </w:r>
            <w:r w:rsidR="003873D2" w:rsidRPr="00FC0FA6">
              <w:rPr>
                <w:rFonts w:ascii="Arial" w:hAnsi="Arial" w:cs="Arial"/>
                <w:sz w:val="16"/>
                <w:szCs w:val="16"/>
              </w:rPr>
              <w:t xml:space="preserve"> </w:t>
            </w:r>
            <w:r w:rsidR="003873D2" w:rsidRPr="00FC0FA6">
              <w:rPr>
                <w:rFonts w:ascii="Arial" w:hAnsi="Arial" w:cs="Arial"/>
                <w:bCs/>
                <w:sz w:val="16"/>
                <w:szCs w:val="16"/>
              </w:rPr>
              <w:fldChar w:fldCharType="begin"/>
            </w:r>
            <w:r w:rsidR="003873D2" w:rsidRPr="00FC0FA6">
              <w:rPr>
                <w:rFonts w:ascii="Arial" w:hAnsi="Arial" w:cs="Arial"/>
                <w:bCs/>
                <w:sz w:val="16"/>
                <w:szCs w:val="16"/>
              </w:rPr>
              <w:instrText xml:space="preserve"> PAGE </w:instrText>
            </w:r>
            <w:r w:rsidR="003873D2" w:rsidRPr="00FC0FA6">
              <w:rPr>
                <w:rFonts w:ascii="Arial" w:hAnsi="Arial" w:cs="Arial"/>
                <w:bCs/>
                <w:sz w:val="16"/>
                <w:szCs w:val="16"/>
              </w:rPr>
              <w:fldChar w:fldCharType="separate"/>
            </w:r>
            <w:r w:rsidR="003873D2">
              <w:rPr>
                <w:rFonts w:ascii="Arial" w:hAnsi="Arial" w:cs="Arial"/>
                <w:bCs/>
                <w:noProof/>
                <w:sz w:val="16"/>
                <w:szCs w:val="16"/>
              </w:rPr>
              <w:t>17</w:t>
            </w:r>
            <w:r w:rsidR="003873D2" w:rsidRPr="00FC0FA6">
              <w:rPr>
                <w:rFonts w:ascii="Arial" w:hAnsi="Arial" w:cs="Arial"/>
                <w:bCs/>
                <w:sz w:val="16"/>
                <w:szCs w:val="16"/>
              </w:rPr>
              <w:fldChar w:fldCharType="end"/>
            </w:r>
            <w:r w:rsidR="003873D2">
              <w:rPr>
                <w:rFonts w:ascii="Arial" w:hAnsi="Arial" w:cs="Arial"/>
                <w:sz w:val="16"/>
                <w:szCs w:val="16"/>
              </w:rPr>
              <w:t xml:space="preserve"> iš</w:t>
            </w:r>
            <w:r w:rsidR="003873D2" w:rsidRPr="00FC0FA6">
              <w:rPr>
                <w:rFonts w:ascii="Arial" w:hAnsi="Arial" w:cs="Arial"/>
                <w:sz w:val="16"/>
                <w:szCs w:val="16"/>
              </w:rPr>
              <w:t xml:space="preserve"> </w:t>
            </w:r>
            <w:r w:rsidR="003873D2" w:rsidRPr="00FC0FA6">
              <w:rPr>
                <w:rFonts w:ascii="Arial" w:hAnsi="Arial" w:cs="Arial"/>
                <w:bCs/>
                <w:sz w:val="16"/>
                <w:szCs w:val="16"/>
              </w:rPr>
              <w:fldChar w:fldCharType="begin"/>
            </w:r>
            <w:r w:rsidR="003873D2" w:rsidRPr="00FC0FA6">
              <w:rPr>
                <w:rFonts w:ascii="Arial" w:hAnsi="Arial" w:cs="Arial"/>
                <w:bCs/>
                <w:sz w:val="16"/>
                <w:szCs w:val="16"/>
              </w:rPr>
              <w:instrText xml:space="preserve"> NUMPAGES  </w:instrText>
            </w:r>
            <w:r w:rsidR="003873D2" w:rsidRPr="00FC0FA6">
              <w:rPr>
                <w:rFonts w:ascii="Arial" w:hAnsi="Arial" w:cs="Arial"/>
                <w:bCs/>
                <w:sz w:val="16"/>
                <w:szCs w:val="16"/>
              </w:rPr>
              <w:fldChar w:fldCharType="separate"/>
            </w:r>
            <w:r w:rsidR="003873D2">
              <w:rPr>
                <w:rFonts w:ascii="Arial" w:hAnsi="Arial" w:cs="Arial"/>
                <w:bCs/>
                <w:noProof/>
                <w:sz w:val="16"/>
                <w:szCs w:val="16"/>
              </w:rPr>
              <w:t>28</w:t>
            </w:r>
            <w:r w:rsidR="003873D2" w:rsidRPr="00FC0FA6">
              <w:rPr>
                <w:rFonts w:ascii="Arial" w:hAnsi="Arial" w:cs="Arial"/>
                <w:bCs/>
                <w:sz w:val="16"/>
                <w:szCs w:val="16"/>
              </w:rPr>
              <w:fldChar w:fldCharType="end"/>
            </w:r>
          </w:sdtContent>
        </w:sdt>
      </w:sdtContent>
    </w:sdt>
  </w:p>
  <w:p w14:paraId="66DE5B64" w14:textId="61AB8AE6" w:rsidR="00C6329D" w:rsidRPr="0032434C" w:rsidRDefault="00C6329D" w:rsidP="00C6329D">
    <w:pPr>
      <w:pStyle w:val="Footer"/>
      <w:jc w:val="right"/>
      <w:rPr>
        <w:rFonts w:ascii="Arial" w:hAnsi="Arial" w:cs="Arial"/>
        <w:i/>
        <w:iCs/>
        <w:sz w:val="16"/>
        <w:szCs w:val="16"/>
      </w:rPr>
    </w:pPr>
    <w:r w:rsidRPr="0032434C">
      <w:rPr>
        <w:rFonts w:ascii="Arial" w:hAnsi="Arial" w:cs="Arial"/>
        <w:i/>
        <w:iCs/>
        <w:sz w:val="16"/>
        <w:szCs w:val="16"/>
      </w:rPr>
      <w:t xml:space="preserve">Versija </w:t>
    </w:r>
    <w:r>
      <w:rPr>
        <w:rFonts w:ascii="Arial" w:hAnsi="Arial" w:cs="Arial"/>
        <w:i/>
        <w:iCs/>
        <w:sz w:val="16"/>
        <w:szCs w:val="16"/>
      </w:rPr>
      <w:fldChar w:fldCharType="begin"/>
    </w:r>
    <w:r>
      <w:rPr>
        <w:rFonts w:ascii="Arial" w:hAnsi="Arial" w:cs="Arial"/>
        <w:i/>
        <w:iCs/>
        <w:sz w:val="16"/>
        <w:szCs w:val="16"/>
      </w:rPr>
      <w:instrText xml:space="preserve"> DOCPROPERTY  Versija  \* MERGEFORMAT </w:instrText>
    </w:r>
    <w:r>
      <w:rPr>
        <w:rFonts w:ascii="Arial" w:hAnsi="Arial" w:cs="Arial"/>
        <w:i/>
        <w:iCs/>
        <w:sz w:val="16"/>
        <w:szCs w:val="16"/>
      </w:rPr>
      <w:fldChar w:fldCharType="separate"/>
    </w:r>
    <w:r w:rsidR="00C5673F">
      <w:rPr>
        <w:rFonts w:ascii="Arial" w:hAnsi="Arial" w:cs="Arial"/>
        <w:i/>
        <w:iCs/>
        <w:sz w:val="16"/>
        <w:szCs w:val="16"/>
      </w:rPr>
      <w:t>1 (20230915)</w:t>
    </w:r>
    <w:r>
      <w:rPr>
        <w:rFonts w:ascii="Arial" w:hAnsi="Arial" w:cs="Arial"/>
        <w:i/>
        <w:iCs/>
        <w:sz w:val="16"/>
        <w:szCs w:val="16"/>
      </w:rPr>
      <w:fldChar w:fldCharType="end"/>
    </w:r>
  </w:p>
  <w:p w14:paraId="548ABC89" w14:textId="77777777" w:rsidR="003873D2" w:rsidRDefault="0038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28EF" w14:textId="77777777" w:rsidR="00D0348A" w:rsidRDefault="00D0348A" w:rsidP="00F17AF5">
      <w:pPr>
        <w:spacing w:after="0" w:line="240" w:lineRule="auto"/>
      </w:pPr>
      <w:r>
        <w:separator/>
      </w:r>
    </w:p>
  </w:footnote>
  <w:footnote w:type="continuationSeparator" w:id="0">
    <w:p w14:paraId="70C29AC9" w14:textId="77777777" w:rsidR="00D0348A" w:rsidRDefault="00D0348A" w:rsidP="00F17AF5">
      <w:pPr>
        <w:spacing w:after="0" w:line="240" w:lineRule="auto"/>
      </w:pPr>
      <w:r>
        <w:continuationSeparator/>
      </w:r>
    </w:p>
  </w:footnote>
  <w:footnote w:type="continuationNotice" w:id="1">
    <w:p w14:paraId="7A0792C3" w14:textId="77777777" w:rsidR="00D0348A" w:rsidRDefault="00D034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6FC"/>
    <w:multiLevelType w:val="hybridMultilevel"/>
    <w:tmpl w:val="7E52B1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1A0BBF"/>
    <w:multiLevelType w:val="hybridMultilevel"/>
    <w:tmpl w:val="99BAFAD2"/>
    <w:lvl w:ilvl="0" w:tplc="EC58A45C">
      <w:start w:val="1"/>
      <w:numFmt w:val="decimal"/>
      <w:lvlText w:val="%1)"/>
      <w:lvlJc w:val="left"/>
      <w:pPr>
        <w:ind w:left="720" w:hanging="360"/>
      </w:pPr>
      <w:rPr>
        <w:rFonts w:ascii="Arial" w:hAnsi="Arial" w:cs="Arial"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D557C8"/>
    <w:multiLevelType w:val="multilevel"/>
    <w:tmpl w:val="2D5A5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7383D"/>
    <w:multiLevelType w:val="multilevel"/>
    <w:tmpl w:val="FC3ADA42"/>
    <w:lvl w:ilvl="0">
      <w:start w:val="17"/>
      <w:numFmt w:val="decimal"/>
      <w:lvlText w:val="%1."/>
      <w:lvlJc w:val="left"/>
      <w:pPr>
        <w:ind w:left="405" w:hanging="405"/>
      </w:pPr>
      <w:rPr>
        <w:rFonts w:hint="default"/>
        <w:b/>
      </w:rPr>
    </w:lvl>
    <w:lvl w:ilvl="1">
      <w:start w:val="1"/>
      <w:numFmt w:val="decimal"/>
      <w:lvlText w:val="%1.%2."/>
      <w:lvlJc w:val="left"/>
      <w:pPr>
        <w:ind w:left="547" w:hanging="405"/>
      </w:pPr>
      <w:rPr>
        <w:rFonts w:hint="default"/>
        <w:b w:val="0"/>
        <w:color w:val="auto"/>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4" w15:restartNumberingAfterBreak="0">
    <w:nsid w:val="1576145E"/>
    <w:multiLevelType w:val="multilevel"/>
    <w:tmpl w:val="2D5A5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402E99"/>
    <w:multiLevelType w:val="multilevel"/>
    <w:tmpl w:val="A6C8E2CC"/>
    <w:lvl w:ilvl="0">
      <w:start w:val="17"/>
      <w:numFmt w:val="decimal"/>
      <w:lvlText w:val="%1."/>
      <w:lvlJc w:val="left"/>
      <w:pPr>
        <w:ind w:left="560" w:hanging="560"/>
      </w:pPr>
      <w:rPr>
        <w:rFonts w:hint="default"/>
        <w:color w:val="auto"/>
      </w:rPr>
    </w:lvl>
    <w:lvl w:ilvl="1">
      <w:start w:val="19"/>
      <w:numFmt w:val="decimal"/>
      <w:lvlText w:val="%1.%2."/>
      <w:lvlJc w:val="left"/>
      <w:pPr>
        <w:ind w:left="560" w:hanging="5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8046DF0"/>
    <w:multiLevelType w:val="multilevel"/>
    <w:tmpl w:val="3B80EF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175EDF"/>
    <w:multiLevelType w:val="hybridMultilevel"/>
    <w:tmpl w:val="A7A84C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C35C4B"/>
    <w:multiLevelType w:val="multilevel"/>
    <w:tmpl w:val="EBF2298A"/>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9" w15:restartNumberingAfterBreak="0">
    <w:nsid w:val="358E57C1"/>
    <w:multiLevelType w:val="hybridMultilevel"/>
    <w:tmpl w:val="C0F4CFFC"/>
    <w:lvl w:ilvl="0" w:tplc="971EE732">
      <w:start w:val="1"/>
      <w:numFmt w:val="bullet"/>
      <w:lvlText w:val=""/>
      <w:lvlJc w:val="left"/>
      <w:pPr>
        <w:ind w:left="720" w:hanging="360"/>
      </w:pPr>
      <w:rPr>
        <w:rFonts w:ascii="Symbol" w:hAnsi="Symbol" w:hint="default"/>
      </w:rPr>
    </w:lvl>
    <w:lvl w:ilvl="1" w:tplc="EED2B36A">
      <w:start w:val="1"/>
      <w:numFmt w:val="bullet"/>
      <w:lvlText w:val="o"/>
      <w:lvlJc w:val="left"/>
      <w:pPr>
        <w:ind w:left="1440" w:hanging="360"/>
      </w:pPr>
      <w:rPr>
        <w:rFonts w:ascii="Courier New" w:hAnsi="Courier New" w:hint="default"/>
      </w:rPr>
    </w:lvl>
    <w:lvl w:ilvl="2" w:tplc="993AF574">
      <w:start w:val="1"/>
      <w:numFmt w:val="bullet"/>
      <w:lvlText w:val=""/>
      <w:lvlJc w:val="left"/>
      <w:pPr>
        <w:ind w:left="2160" w:hanging="360"/>
      </w:pPr>
      <w:rPr>
        <w:rFonts w:ascii="Wingdings" w:hAnsi="Wingdings" w:hint="default"/>
      </w:rPr>
    </w:lvl>
    <w:lvl w:ilvl="3" w:tplc="FE26A9EA">
      <w:start w:val="1"/>
      <w:numFmt w:val="bullet"/>
      <w:lvlText w:val=""/>
      <w:lvlJc w:val="left"/>
      <w:pPr>
        <w:ind w:left="2880" w:hanging="360"/>
      </w:pPr>
      <w:rPr>
        <w:rFonts w:ascii="Symbol" w:hAnsi="Symbol" w:hint="default"/>
      </w:rPr>
    </w:lvl>
    <w:lvl w:ilvl="4" w:tplc="283CD688">
      <w:start w:val="1"/>
      <w:numFmt w:val="bullet"/>
      <w:lvlText w:val="o"/>
      <w:lvlJc w:val="left"/>
      <w:pPr>
        <w:ind w:left="3600" w:hanging="360"/>
      </w:pPr>
      <w:rPr>
        <w:rFonts w:ascii="Courier New" w:hAnsi="Courier New" w:hint="default"/>
      </w:rPr>
    </w:lvl>
    <w:lvl w:ilvl="5" w:tplc="ADBC8EA4">
      <w:start w:val="1"/>
      <w:numFmt w:val="bullet"/>
      <w:lvlText w:val=""/>
      <w:lvlJc w:val="left"/>
      <w:pPr>
        <w:ind w:left="4320" w:hanging="360"/>
      </w:pPr>
      <w:rPr>
        <w:rFonts w:ascii="Wingdings" w:hAnsi="Wingdings" w:hint="default"/>
      </w:rPr>
    </w:lvl>
    <w:lvl w:ilvl="6" w:tplc="8BD284D2">
      <w:start w:val="1"/>
      <w:numFmt w:val="bullet"/>
      <w:lvlText w:val=""/>
      <w:lvlJc w:val="left"/>
      <w:pPr>
        <w:ind w:left="5040" w:hanging="360"/>
      </w:pPr>
      <w:rPr>
        <w:rFonts w:ascii="Symbol" w:hAnsi="Symbol" w:hint="default"/>
      </w:rPr>
    </w:lvl>
    <w:lvl w:ilvl="7" w:tplc="0D9A1CF0">
      <w:start w:val="1"/>
      <w:numFmt w:val="bullet"/>
      <w:lvlText w:val="o"/>
      <w:lvlJc w:val="left"/>
      <w:pPr>
        <w:ind w:left="5760" w:hanging="360"/>
      </w:pPr>
      <w:rPr>
        <w:rFonts w:ascii="Courier New" w:hAnsi="Courier New" w:hint="default"/>
      </w:rPr>
    </w:lvl>
    <w:lvl w:ilvl="8" w:tplc="8524468A">
      <w:start w:val="1"/>
      <w:numFmt w:val="bullet"/>
      <w:lvlText w:val=""/>
      <w:lvlJc w:val="left"/>
      <w:pPr>
        <w:ind w:left="6480" w:hanging="360"/>
      </w:pPr>
      <w:rPr>
        <w:rFonts w:ascii="Wingdings" w:hAnsi="Wingdings" w:hint="default"/>
      </w:rPr>
    </w:lvl>
  </w:abstractNum>
  <w:abstractNum w:abstractNumId="10" w15:restartNumberingAfterBreak="0">
    <w:nsid w:val="3EF457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B2033"/>
    <w:multiLevelType w:val="multilevel"/>
    <w:tmpl w:val="7D327436"/>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b w:val="0"/>
        <w:sz w:val="20"/>
        <w:szCs w:val="2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453F3E"/>
    <w:multiLevelType w:val="hybridMultilevel"/>
    <w:tmpl w:val="26C6F2A6"/>
    <w:lvl w:ilvl="0" w:tplc="A5821C26">
      <w:start w:val="1"/>
      <w:numFmt w:val="decimal"/>
      <w:lvlText w:val="%1."/>
      <w:lvlJc w:val="left"/>
      <w:pPr>
        <w:ind w:left="720" w:hanging="360"/>
      </w:pPr>
      <w:rPr>
        <w:rFonts w:eastAsia="Arial,Arial,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5" w15:restartNumberingAfterBreak="0">
    <w:nsid w:val="54244044"/>
    <w:multiLevelType w:val="hybridMultilevel"/>
    <w:tmpl w:val="31A298E6"/>
    <w:lvl w:ilvl="0" w:tplc="471EB896">
      <w:start w:val="1"/>
      <w:numFmt w:val="decimal"/>
      <w:lvlText w:val="%1."/>
      <w:lvlJc w:val="left"/>
      <w:pPr>
        <w:ind w:left="36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66144D"/>
    <w:multiLevelType w:val="hybridMultilevel"/>
    <w:tmpl w:val="8DBE4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A874F8"/>
    <w:multiLevelType w:val="multilevel"/>
    <w:tmpl w:val="FA845A58"/>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sz w:val="20"/>
        <w:szCs w:val="20"/>
      </w:rPr>
    </w:lvl>
    <w:lvl w:ilvl="2">
      <w:start w:val="1"/>
      <w:numFmt w:val="decimal"/>
      <w:lvlText w:val="%1.%2.%3."/>
      <w:lvlJc w:val="left"/>
      <w:pPr>
        <w:ind w:left="1572" w:hanging="720"/>
      </w:pPr>
      <w:rPr>
        <w:rFonts w:ascii="Arial" w:hAnsi="Arial" w:cs="Arial"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0286C"/>
    <w:multiLevelType w:val="hybridMultilevel"/>
    <w:tmpl w:val="7EC0F72E"/>
    <w:lvl w:ilvl="0" w:tplc="3424C024">
      <w:start w:val="1"/>
      <w:numFmt w:val="decimal"/>
      <w:lvlText w:val="%1)"/>
      <w:lvlJc w:val="left"/>
      <w:pPr>
        <w:ind w:left="720" w:hanging="360"/>
      </w:pPr>
      <w:rPr>
        <w:rFonts w:ascii="Arial" w:hAnsi="Arial" w:cs="Arial" w:hint="default"/>
        <w:sz w:val="20"/>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0CF23C0"/>
    <w:multiLevelType w:val="hybridMultilevel"/>
    <w:tmpl w:val="A28E8E3E"/>
    <w:lvl w:ilvl="0" w:tplc="8C5A0372">
      <w:start w:val="1"/>
      <w:numFmt w:val="decimal"/>
      <w:lvlText w:val="%1."/>
      <w:lvlJc w:val="left"/>
      <w:pPr>
        <w:ind w:left="720" w:hanging="360"/>
      </w:pPr>
      <w:rPr>
        <w:rFonts w:eastAsia="Arial,Arial,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3F4D38"/>
    <w:multiLevelType w:val="multilevel"/>
    <w:tmpl w:val="7B38AA46"/>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CC66D8"/>
    <w:multiLevelType w:val="multilevel"/>
    <w:tmpl w:val="7F4C1FA2"/>
    <w:lvl w:ilvl="0">
      <w:start w:val="20"/>
      <w:numFmt w:val="decimal"/>
      <w:lvlText w:val="%1"/>
      <w:lvlJc w:val="left"/>
      <w:pPr>
        <w:ind w:left="720" w:hanging="720"/>
      </w:pPr>
      <w:rPr>
        <w:rFonts w:eastAsiaTheme="minorHAnsi" w:hint="default"/>
        <w:sz w:val="22"/>
      </w:rPr>
    </w:lvl>
    <w:lvl w:ilvl="1">
      <w:start w:val="2"/>
      <w:numFmt w:val="decimal"/>
      <w:lvlText w:val="%1.%2"/>
      <w:lvlJc w:val="left"/>
      <w:pPr>
        <w:ind w:left="720" w:hanging="720"/>
      </w:pPr>
      <w:rPr>
        <w:rFonts w:eastAsiaTheme="minorHAnsi" w:hint="default"/>
        <w:sz w:val="22"/>
      </w:rPr>
    </w:lvl>
    <w:lvl w:ilvl="2">
      <w:start w:val="15"/>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22" w15:restartNumberingAfterBreak="0">
    <w:nsid w:val="641E134D"/>
    <w:multiLevelType w:val="hybridMultilevel"/>
    <w:tmpl w:val="04AA4348"/>
    <w:lvl w:ilvl="0" w:tplc="56B02B3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4D62EF"/>
    <w:multiLevelType w:val="multilevel"/>
    <w:tmpl w:val="7B38AA46"/>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F15E84"/>
    <w:multiLevelType w:val="multilevel"/>
    <w:tmpl w:val="914C7E5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B1E2BF2"/>
    <w:multiLevelType w:val="multilevel"/>
    <w:tmpl w:val="B2DC0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06255D"/>
    <w:multiLevelType w:val="multilevel"/>
    <w:tmpl w:val="E8885B24"/>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488"/>
        </w:tabs>
        <w:ind w:left="1488" w:hanging="495"/>
      </w:pPr>
      <w:rPr>
        <w:rFonts w:ascii="Arial"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b w:val="0"/>
        <w:sz w:val="20"/>
        <w:szCs w:val="2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78578D8"/>
    <w:multiLevelType w:val="hybridMultilevel"/>
    <w:tmpl w:val="3ED61628"/>
    <w:lvl w:ilvl="0" w:tplc="0FE635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05894923">
    <w:abstractNumId w:val="26"/>
  </w:num>
  <w:num w:numId="2" w16cid:durableId="1275752265">
    <w:abstractNumId w:val="20"/>
  </w:num>
  <w:num w:numId="3" w16cid:durableId="1084767785">
    <w:abstractNumId w:val="17"/>
  </w:num>
  <w:num w:numId="4" w16cid:durableId="647830298">
    <w:abstractNumId w:val="3"/>
  </w:num>
  <w:num w:numId="5" w16cid:durableId="1443189738">
    <w:abstractNumId w:val="8"/>
  </w:num>
  <w:num w:numId="6" w16cid:durableId="1671373837">
    <w:abstractNumId w:val="0"/>
  </w:num>
  <w:num w:numId="7" w16cid:durableId="1042633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3065101">
    <w:abstractNumId w:val="12"/>
  </w:num>
  <w:num w:numId="9" w16cid:durableId="1456867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244773">
    <w:abstractNumId w:val="1"/>
  </w:num>
  <w:num w:numId="11" w16cid:durableId="941376177">
    <w:abstractNumId w:val="27"/>
  </w:num>
  <w:num w:numId="12" w16cid:durableId="1847284177">
    <w:abstractNumId w:val="9"/>
  </w:num>
  <w:num w:numId="13" w16cid:durableId="302541642">
    <w:abstractNumId w:val="23"/>
  </w:num>
  <w:num w:numId="14" w16cid:durableId="183791557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2457246">
    <w:abstractNumId w:val="21"/>
  </w:num>
  <w:num w:numId="16" w16cid:durableId="270167675">
    <w:abstractNumId w:val="11"/>
  </w:num>
  <w:num w:numId="17" w16cid:durableId="1498426479">
    <w:abstractNumId w:val="5"/>
  </w:num>
  <w:num w:numId="18" w16cid:durableId="1015034442">
    <w:abstractNumId w:val="6"/>
  </w:num>
  <w:num w:numId="19" w16cid:durableId="1742173069">
    <w:abstractNumId w:val="2"/>
  </w:num>
  <w:num w:numId="20" w16cid:durableId="456723292">
    <w:abstractNumId w:val="4"/>
  </w:num>
  <w:num w:numId="21" w16cid:durableId="1520781072">
    <w:abstractNumId w:val="7"/>
  </w:num>
  <w:num w:numId="22" w16cid:durableId="1003315694">
    <w:abstractNumId w:val="15"/>
  </w:num>
  <w:num w:numId="23" w16cid:durableId="145358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2319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2196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5708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7600667">
    <w:abstractNumId w:val="24"/>
  </w:num>
  <w:num w:numId="28" w16cid:durableId="604387524">
    <w:abstractNumId w:val="14"/>
  </w:num>
  <w:num w:numId="29" w16cid:durableId="1538277858">
    <w:abstractNumId w:val="16"/>
  </w:num>
  <w:num w:numId="30" w16cid:durableId="310721000">
    <w:abstractNumId w:val="25"/>
  </w:num>
  <w:num w:numId="31" w16cid:durableId="108089843">
    <w:abstractNumId w:val="22"/>
  </w:num>
  <w:num w:numId="32" w16cid:durableId="1625696870">
    <w:abstractNumId w:val="13"/>
  </w:num>
  <w:num w:numId="33" w16cid:durableId="379331954">
    <w:abstractNumId w:val="19"/>
  </w:num>
  <w:num w:numId="34" w16cid:durableId="164130264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BB"/>
    <w:rsid w:val="000004A7"/>
    <w:rsid w:val="0000123E"/>
    <w:rsid w:val="00002778"/>
    <w:rsid w:val="00002C48"/>
    <w:rsid w:val="00003080"/>
    <w:rsid w:val="00003184"/>
    <w:rsid w:val="00003C64"/>
    <w:rsid w:val="00003CF2"/>
    <w:rsid w:val="00003CFF"/>
    <w:rsid w:val="00005015"/>
    <w:rsid w:val="00005237"/>
    <w:rsid w:val="000057E7"/>
    <w:rsid w:val="00005A46"/>
    <w:rsid w:val="00007064"/>
    <w:rsid w:val="00007152"/>
    <w:rsid w:val="000101E4"/>
    <w:rsid w:val="0001035D"/>
    <w:rsid w:val="00010AA9"/>
    <w:rsid w:val="000117A4"/>
    <w:rsid w:val="000127F2"/>
    <w:rsid w:val="000130E6"/>
    <w:rsid w:val="00013A89"/>
    <w:rsid w:val="00013D7C"/>
    <w:rsid w:val="00014FFA"/>
    <w:rsid w:val="00015561"/>
    <w:rsid w:val="00015639"/>
    <w:rsid w:val="00016380"/>
    <w:rsid w:val="00016724"/>
    <w:rsid w:val="00016A21"/>
    <w:rsid w:val="00017178"/>
    <w:rsid w:val="00017C7B"/>
    <w:rsid w:val="000202FE"/>
    <w:rsid w:val="000203D4"/>
    <w:rsid w:val="00020AA7"/>
    <w:rsid w:val="00020C4C"/>
    <w:rsid w:val="000214D1"/>
    <w:rsid w:val="00022BE1"/>
    <w:rsid w:val="00022EA7"/>
    <w:rsid w:val="000235FC"/>
    <w:rsid w:val="000236CB"/>
    <w:rsid w:val="000239A1"/>
    <w:rsid w:val="00023E09"/>
    <w:rsid w:val="0002401B"/>
    <w:rsid w:val="00024028"/>
    <w:rsid w:val="00030A06"/>
    <w:rsid w:val="00030FA5"/>
    <w:rsid w:val="00031051"/>
    <w:rsid w:val="000316D5"/>
    <w:rsid w:val="00031A95"/>
    <w:rsid w:val="0003219B"/>
    <w:rsid w:val="00032370"/>
    <w:rsid w:val="00032392"/>
    <w:rsid w:val="000333C8"/>
    <w:rsid w:val="00033430"/>
    <w:rsid w:val="00033442"/>
    <w:rsid w:val="00033FA8"/>
    <w:rsid w:val="000349AD"/>
    <w:rsid w:val="00034AD1"/>
    <w:rsid w:val="00034AEC"/>
    <w:rsid w:val="00035217"/>
    <w:rsid w:val="0003643E"/>
    <w:rsid w:val="000367D8"/>
    <w:rsid w:val="00040F5C"/>
    <w:rsid w:val="0004134D"/>
    <w:rsid w:val="0004144B"/>
    <w:rsid w:val="00041575"/>
    <w:rsid w:val="00041A78"/>
    <w:rsid w:val="000449E4"/>
    <w:rsid w:val="00044DE5"/>
    <w:rsid w:val="000451B6"/>
    <w:rsid w:val="00045896"/>
    <w:rsid w:val="00045BF6"/>
    <w:rsid w:val="000464B5"/>
    <w:rsid w:val="0004663D"/>
    <w:rsid w:val="00046F1A"/>
    <w:rsid w:val="000506AE"/>
    <w:rsid w:val="000511A7"/>
    <w:rsid w:val="00052325"/>
    <w:rsid w:val="0005450B"/>
    <w:rsid w:val="0005465A"/>
    <w:rsid w:val="00055EA0"/>
    <w:rsid w:val="000562C1"/>
    <w:rsid w:val="0005743E"/>
    <w:rsid w:val="00060E14"/>
    <w:rsid w:val="00061FDC"/>
    <w:rsid w:val="000623D8"/>
    <w:rsid w:val="0006313B"/>
    <w:rsid w:val="00063E42"/>
    <w:rsid w:val="0006447C"/>
    <w:rsid w:val="00066C6F"/>
    <w:rsid w:val="000670B1"/>
    <w:rsid w:val="0006714F"/>
    <w:rsid w:val="000676D7"/>
    <w:rsid w:val="00067DDF"/>
    <w:rsid w:val="0007025B"/>
    <w:rsid w:val="00071580"/>
    <w:rsid w:val="00071E50"/>
    <w:rsid w:val="00073425"/>
    <w:rsid w:val="00073F67"/>
    <w:rsid w:val="00074095"/>
    <w:rsid w:val="000740B7"/>
    <w:rsid w:val="000741E1"/>
    <w:rsid w:val="000754FE"/>
    <w:rsid w:val="00076F1E"/>
    <w:rsid w:val="00077477"/>
    <w:rsid w:val="00077BFE"/>
    <w:rsid w:val="00080222"/>
    <w:rsid w:val="00080831"/>
    <w:rsid w:val="00080DDA"/>
    <w:rsid w:val="0008141E"/>
    <w:rsid w:val="000818AB"/>
    <w:rsid w:val="00082793"/>
    <w:rsid w:val="00083AF7"/>
    <w:rsid w:val="00083C2F"/>
    <w:rsid w:val="00084BD0"/>
    <w:rsid w:val="00085543"/>
    <w:rsid w:val="00087486"/>
    <w:rsid w:val="00087B93"/>
    <w:rsid w:val="00090B06"/>
    <w:rsid w:val="00090F1C"/>
    <w:rsid w:val="00091855"/>
    <w:rsid w:val="00091E69"/>
    <w:rsid w:val="00092264"/>
    <w:rsid w:val="00092737"/>
    <w:rsid w:val="00093538"/>
    <w:rsid w:val="00093BD8"/>
    <w:rsid w:val="00093EB9"/>
    <w:rsid w:val="00096893"/>
    <w:rsid w:val="00097C2B"/>
    <w:rsid w:val="00097FF9"/>
    <w:rsid w:val="000A09E1"/>
    <w:rsid w:val="000A1038"/>
    <w:rsid w:val="000A16D8"/>
    <w:rsid w:val="000A17BB"/>
    <w:rsid w:val="000A1D3C"/>
    <w:rsid w:val="000A1F25"/>
    <w:rsid w:val="000A3571"/>
    <w:rsid w:val="000A3E05"/>
    <w:rsid w:val="000A48DB"/>
    <w:rsid w:val="000A5938"/>
    <w:rsid w:val="000A5D57"/>
    <w:rsid w:val="000A62C3"/>
    <w:rsid w:val="000A6A1A"/>
    <w:rsid w:val="000A7250"/>
    <w:rsid w:val="000A7A7E"/>
    <w:rsid w:val="000B06E4"/>
    <w:rsid w:val="000B0AFB"/>
    <w:rsid w:val="000B15E3"/>
    <w:rsid w:val="000B1DB5"/>
    <w:rsid w:val="000B21CF"/>
    <w:rsid w:val="000B2615"/>
    <w:rsid w:val="000B35BA"/>
    <w:rsid w:val="000B365D"/>
    <w:rsid w:val="000B3B79"/>
    <w:rsid w:val="000B4E88"/>
    <w:rsid w:val="000B5AFB"/>
    <w:rsid w:val="000B5BA4"/>
    <w:rsid w:val="000B7923"/>
    <w:rsid w:val="000C062F"/>
    <w:rsid w:val="000C0AA4"/>
    <w:rsid w:val="000C1272"/>
    <w:rsid w:val="000C2E56"/>
    <w:rsid w:val="000C45B2"/>
    <w:rsid w:val="000C57F8"/>
    <w:rsid w:val="000C59B4"/>
    <w:rsid w:val="000C69BB"/>
    <w:rsid w:val="000C7520"/>
    <w:rsid w:val="000C7CFC"/>
    <w:rsid w:val="000C7F61"/>
    <w:rsid w:val="000D0284"/>
    <w:rsid w:val="000D03E2"/>
    <w:rsid w:val="000D045F"/>
    <w:rsid w:val="000D0598"/>
    <w:rsid w:val="000D06F0"/>
    <w:rsid w:val="000D1175"/>
    <w:rsid w:val="000D6B71"/>
    <w:rsid w:val="000D745B"/>
    <w:rsid w:val="000D7C1D"/>
    <w:rsid w:val="000E16D1"/>
    <w:rsid w:val="000E1AE6"/>
    <w:rsid w:val="000E2660"/>
    <w:rsid w:val="000E2BAA"/>
    <w:rsid w:val="000E4AA8"/>
    <w:rsid w:val="000E52C5"/>
    <w:rsid w:val="000E575D"/>
    <w:rsid w:val="000E5D5C"/>
    <w:rsid w:val="000E769F"/>
    <w:rsid w:val="000F0F4D"/>
    <w:rsid w:val="000F1545"/>
    <w:rsid w:val="000F1E75"/>
    <w:rsid w:val="000F22F0"/>
    <w:rsid w:val="000F434B"/>
    <w:rsid w:val="000F48DF"/>
    <w:rsid w:val="000F4C95"/>
    <w:rsid w:val="000F4F90"/>
    <w:rsid w:val="000F50AE"/>
    <w:rsid w:val="000F7427"/>
    <w:rsid w:val="000F76D0"/>
    <w:rsid w:val="000F7E76"/>
    <w:rsid w:val="0010104D"/>
    <w:rsid w:val="00102AD8"/>
    <w:rsid w:val="001032F9"/>
    <w:rsid w:val="00104077"/>
    <w:rsid w:val="001045D0"/>
    <w:rsid w:val="00105C81"/>
    <w:rsid w:val="0010602F"/>
    <w:rsid w:val="00106279"/>
    <w:rsid w:val="00106E66"/>
    <w:rsid w:val="00107209"/>
    <w:rsid w:val="00107822"/>
    <w:rsid w:val="00107B40"/>
    <w:rsid w:val="001166E2"/>
    <w:rsid w:val="0011679C"/>
    <w:rsid w:val="001177AE"/>
    <w:rsid w:val="00121318"/>
    <w:rsid w:val="0012169C"/>
    <w:rsid w:val="00122B4F"/>
    <w:rsid w:val="00123116"/>
    <w:rsid w:val="00124052"/>
    <w:rsid w:val="00124175"/>
    <w:rsid w:val="00125936"/>
    <w:rsid w:val="00126928"/>
    <w:rsid w:val="00126D31"/>
    <w:rsid w:val="00130C30"/>
    <w:rsid w:val="0013107B"/>
    <w:rsid w:val="00131B02"/>
    <w:rsid w:val="00131D06"/>
    <w:rsid w:val="001327E9"/>
    <w:rsid w:val="00132ACE"/>
    <w:rsid w:val="00132BE9"/>
    <w:rsid w:val="00133387"/>
    <w:rsid w:val="00133831"/>
    <w:rsid w:val="00133B72"/>
    <w:rsid w:val="0013463B"/>
    <w:rsid w:val="001348A0"/>
    <w:rsid w:val="00134A9A"/>
    <w:rsid w:val="0013591F"/>
    <w:rsid w:val="00135AA3"/>
    <w:rsid w:val="001368D0"/>
    <w:rsid w:val="0013698F"/>
    <w:rsid w:val="001379B1"/>
    <w:rsid w:val="00137AF5"/>
    <w:rsid w:val="0014042B"/>
    <w:rsid w:val="00140844"/>
    <w:rsid w:val="001413E6"/>
    <w:rsid w:val="00142A61"/>
    <w:rsid w:val="00142F8C"/>
    <w:rsid w:val="0014306D"/>
    <w:rsid w:val="00143658"/>
    <w:rsid w:val="00144126"/>
    <w:rsid w:val="00144888"/>
    <w:rsid w:val="00146B0C"/>
    <w:rsid w:val="00147C0F"/>
    <w:rsid w:val="00150800"/>
    <w:rsid w:val="001525C3"/>
    <w:rsid w:val="001526A0"/>
    <w:rsid w:val="00152758"/>
    <w:rsid w:val="00152DAB"/>
    <w:rsid w:val="00152DE0"/>
    <w:rsid w:val="001547B4"/>
    <w:rsid w:val="00155415"/>
    <w:rsid w:val="00155ACC"/>
    <w:rsid w:val="00155E48"/>
    <w:rsid w:val="00156388"/>
    <w:rsid w:val="00156983"/>
    <w:rsid w:val="00156A01"/>
    <w:rsid w:val="00156AAE"/>
    <w:rsid w:val="00157959"/>
    <w:rsid w:val="0016016D"/>
    <w:rsid w:val="00160487"/>
    <w:rsid w:val="001609BA"/>
    <w:rsid w:val="00160E5E"/>
    <w:rsid w:val="001612AA"/>
    <w:rsid w:val="001625C0"/>
    <w:rsid w:val="001629F0"/>
    <w:rsid w:val="001630B7"/>
    <w:rsid w:val="001631A2"/>
    <w:rsid w:val="001647E9"/>
    <w:rsid w:val="00164C2C"/>
    <w:rsid w:val="00164CA3"/>
    <w:rsid w:val="00164D5F"/>
    <w:rsid w:val="00165207"/>
    <w:rsid w:val="00165EC3"/>
    <w:rsid w:val="0016663E"/>
    <w:rsid w:val="00166762"/>
    <w:rsid w:val="001672AE"/>
    <w:rsid w:val="0016742C"/>
    <w:rsid w:val="001677BC"/>
    <w:rsid w:val="0017087C"/>
    <w:rsid w:val="0017133D"/>
    <w:rsid w:val="00172148"/>
    <w:rsid w:val="00172C5E"/>
    <w:rsid w:val="00175034"/>
    <w:rsid w:val="0017523C"/>
    <w:rsid w:val="00175256"/>
    <w:rsid w:val="00176573"/>
    <w:rsid w:val="00176757"/>
    <w:rsid w:val="001769A3"/>
    <w:rsid w:val="00176B7C"/>
    <w:rsid w:val="00177EB6"/>
    <w:rsid w:val="00180FD6"/>
    <w:rsid w:val="00181688"/>
    <w:rsid w:val="00181783"/>
    <w:rsid w:val="00181DF4"/>
    <w:rsid w:val="0018287B"/>
    <w:rsid w:val="0018288B"/>
    <w:rsid w:val="00183F03"/>
    <w:rsid w:val="00184E1B"/>
    <w:rsid w:val="001856C8"/>
    <w:rsid w:val="00185FFF"/>
    <w:rsid w:val="0018695C"/>
    <w:rsid w:val="001872A0"/>
    <w:rsid w:val="001904ED"/>
    <w:rsid w:val="00190A4F"/>
    <w:rsid w:val="00190E78"/>
    <w:rsid w:val="00191E61"/>
    <w:rsid w:val="00191F59"/>
    <w:rsid w:val="00192FEE"/>
    <w:rsid w:val="00192FF9"/>
    <w:rsid w:val="0019358E"/>
    <w:rsid w:val="00193B68"/>
    <w:rsid w:val="00195A99"/>
    <w:rsid w:val="00196909"/>
    <w:rsid w:val="001969BC"/>
    <w:rsid w:val="001976FE"/>
    <w:rsid w:val="0019783A"/>
    <w:rsid w:val="00197B5F"/>
    <w:rsid w:val="00197FD5"/>
    <w:rsid w:val="001A07E9"/>
    <w:rsid w:val="001A110B"/>
    <w:rsid w:val="001A1471"/>
    <w:rsid w:val="001A193B"/>
    <w:rsid w:val="001A1967"/>
    <w:rsid w:val="001A1D2B"/>
    <w:rsid w:val="001A28BB"/>
    <w:rsid w:val="001A2A82"/>
    <w:rsid w:val="001A2BCB"/>
    <w:rsid w:val="001A3F4B"/>
    <w:rsid w:val="001A4864"/>
    <w:rsid w:val="001A59BE"/>
    <w:rsid w:val="001A5AA3"/>
    <w:rsid w:val="001A5CE4"/>
    <w:rsid w:val="001A5E2F"/>
    <w:rsid w:val="001A635B"/>
    <w:rsid w:val="001A73D4"/>
    <w:rsid w:val="001A76F8"/>
    <w:rsid w:val="001A77B6"/>
    <w:rsid w:val="001B00F8"/>
    <w:rsid w:val="001B14F1"/>
    <w:rsid w:val="001B158B"/>
    <w:rsid w:val="001B1B27"/>
    <w:rsid w:val="001B1E53"/>
    <w:rsid w:val="001B27B0"/>
    <w:rsid w:val="001B3C71"/>
    <w:rsid w:val="001B3FE4"/>
    <w:rsid w:val="001B416F"/>
    <w:rsid w:val="001B7191"/>
    <w:rsid w:val="001B71FD"/>
    <w:rsid w:val="001B75B5"/>
    <w:rsid w:val="001B7972"/>
    <w:rsid w:val="001C0FED"/>
    <w:rsid w:val="001C142A"/>
    <w:rsid w:val="001C16CF"/>
    <w:rsid w:val="001C173C"/>
    <w:rsid w:val="001C1E12"/>
    <w:rsid w:val="001C2DA4"/>
    <w:rsid w:val="001C311D"/>
    <w:rsid w:val="001C5F7F"/>
    <w:rsid w:val="001C649A"/>
    <w:rsid w:val="001C7136"/>
    <w:rsid w:val="001C7876"/>
    <w:rsid w:val="001D0280"/>
    <w:rsid w:val="001D0CBC"/>
    <w:rsid w:val="001D35EB"/>
    <w:rsid w:val="001D3EF8"/>
    <w:rsid w:val="001D3F4F"/>
    <w:rsid w:val="001D4728"/>
    <w:rsid w:val="001D5078"/>
    <w:rsid w:val="001D57DA"/>
    <w:rsid w:val="001D6063"/>
    <w:rsid w:val="001D69B5"/>
    <w:rsid w:val="001D740E"/>
    <w:rsid w:val="001D7B19"/>
    <w:rsid w:val="001D7C01"/>
    <w:rsid w:val="001E0038"/>
    <w:rsid w:val="001E0F1E"/>
    <w:rsid w:val="001E1D03"/>
    <w:rsid w:val="001E279D"/>
    <w:rsid w:val="001E4438"/>
    <w:rsid w:val="001E448F"/>
    <w:rsid w:val="001E4806"/>
    <w:rsid w:val="001E52CE"/>
    <w:rsid w:val="001E668D"/>
    <w:rsid w:val="001E6C9D"/>
    <w:rsid w:val="001E6D1C"/>
    <w:rsid w:val="001E7701"/>
    <w:rsid w:val="001F12C4"/>
    <w:rsid w:val="001F1D90"/>
    <w:rsid w:val="001F21F2"/>
    <w:rsid w:val="001F28C5"/>
    <w:rsid w:val="001F2C2B"/>
    <w:rsid w:val="001F2F24"/>
    <w:rsid w:val="001F36F6"/>
    <w:rsid w:val="001F42E4"/>
    <w:rsid w:val="001F4668"/>
    <w:rsid w:val="001F54D7"/>
    <w:rsid w:val="001F5DD2"/>
    <w:rsid w:val="001F69F2"/>
    <w:rsid w:val="001F7EFD"/>
    <w:rsid w:val="00200367"/>
    <w:rsid w:val="00200460"/>
    <w:rsid w:val="00200E77"/>
    <w:rsid w:val="002022E8"/>
    <w:rsid w:val="00202414"/>
    <w:rsid w:val="0020280E"/>
    <w:rsid w:val="00203819"/>
    <w:rsid w:val="00203C16"/>
    <w:rsid w:val="00205A6C"/>
    <w:rsid w:val="0020694A"/>
    <w:rsid w:val="002070C0"/>
    <w:rsid w:val="002070F1"/>
    <w:rsid w:val="00207739"/>
    <w:rsid w:val="0021034D"/>
    <w:rsid w:val="00210499"/>
    <w:rsid w:val="00210509"/>
    <w:rsid w:val="002106E1"/>
    <w:rsid w:val="00210A28"/>
    <w:rsid w:val="0021185E"/>
    <w:rsid w:val="00213B51"/>
    <w:rsid w:val="00214528"/>
    <w:rsid w:val="00214E8F"/>
    <w:rsid w:val="00214EED"/>
    <w:rsid w:val="00215F8D"/>
    <w:rsid w:val="002164A7"/>
    <w:rsid w:val="0021755B"/>
    <w:rsid w:val="00220BDF"/>
    <w:rsid w:val="002213F4"/>
    <w:rsid w:val="002214A9"/>
    <w:rsid w:val="0022162F"/>
    <w:rsid w:val="00221870"/>
    <w:rsid w:val="002221B6"/>
    <w:rsid w:val="0022266D"/>
    <w:rsid w:val="00222EB4"/>
    <w:rsid w:val="002231FD"/>
    <w:rsid w:val="002235A7"/>
    <w:rsid w:val="00224341"/>
    <w:rsid w:val="00224E6A"/>
    <w:rsid w:val="002252E2"/>
    <w:rsid w:val="00225AD3"/>
    <w:rsid w:val="00226249"/>
    <w:rsid w:val="00226329"/>
    <w:rsid w:val="00226AEE"/>
    <w:rsid w:val="002329E1"/>
    <w:rsid w:val="00233693"/>
    <w:rsid w:val="00233CFE"/>
    <w:rsid w:val="00234722"/>
    <w:rsid w:val="00234BBD"/>
    <w:rsid w:val="00235466"/>
    <w:rsid w:val="002364A8"/>
    <w:rsid w:val="00237CCC"/>
    <w:rsid w:val="00237DC4"/>
    <w:rsid w:val="00237FFE"/>
    <w:rsid w:val="002400C8"/>
    <w:rsid w:val="00240359"/>
    <w:rsid w:val="002406AF"/>
    <w:rsid w:val="00241019"/>
    <w:rsid w:val="00241ACE"/>
    <w:rsid w:val="00242619"/>
    <w:rsid w:val="00242836"/>
    <w:rsid w:val="00243558"/>
    <w:rsid w:val="00243E54"/>
    <w:rsid w:val="002447D5"/>
    <w:rsid w:val="00244D42"/>
    <w:rsid w:val="00245E1B"/>
    <w:rsid w:val="00245E1E"/>
    <w:rsid w:val="00246473"/>
    <w:rsid w:val="00246EFC"/>
    <w:rsid w:val="002473CF"/>
    <w:rsid w:val="00247D76"/>
    <w:rsid w:val="00250EEC"/>
    <w:rsid w:val="00251256"/>
    <w:rsid w:val="00251B86"/>
    <w:rsid w:val="00252D3B"/>
    <w:rsid w:val="00253A7F"/>
    <w:rsid w:val="00254541"/>
    <w:rsid w:val="002545EC"/>
    <w:rsid w:val="002547D5"/>
    <w:rsid w:val="00254AE6"/>
    <w:rsid w:val="0025514F"/>
    <w:rsid w:val="0025530E"/>
    <w:rsid w:val="002553FB"/>
    <w:rsid w:val="00255D47"/>
    <w:rsid w:val="00255FD8"/>
    <w:rsid w:val="002560E4"/>
    <w:rsid w:val="00256F16"/>
    <w:rsid w:val="00257033"/>
    <w:rsid w:val="00257383"/>
    <w:rsid w:val="00257A86"/>
    <w:rsid w:val="00260517"/>
    <w:rsid w:val="00260B58"/>
    <w:rsid w:val="00261969"/>
    <w:rsid w:val="002621D6"/>
    <w:rsid w:val="00262C3D"/>
    <w:rsid w:val="00264FEC"/>
    <w:rsid w:val="00265A98"/>
    <w:rsid w:val="00265D42"/>
    <w:rsid w:val="002660A7"/>
    <w:rsid w:val="00266612"/>
    <w:rsid w:val="00266944"/>
    <w:rsid w:val="00266A24"/>
    <w:rsid w:val="00266D4B"/>
    <w:rsid w:val="00267A29"/>
    <w:rsid w:val="00267AE6"/>
    <w:rsid w:val="002712A3"/>
    <w:rsid w:val="00271899"/>
    <w:rsid w:val="00272188"/>
    <w:rsid w:val="00272598"/>
    <w:rsid w:val="00272E7A"/>
    <w:rsid w:val="002731B9"/>
    <w:rsid w:val="002733FA"/>
    <w:rsid w:val="00273528"/>
    <w:rsid w:val="002739B7"/>
    <w:rsid w:val="00274D5E"/>
    <w:rsid w:val="00274E9E"/>
    <w:rsid w:val="002757F2"/>
    <w:rsid w:val="00276207"/>
    <w:rsid w:val="00277943"/>
    <w:rsid w:val="00280CE9"/>
    <w:rsid w:val="0028109E"/>
    <w:rsid w:val="002827EA"/>
    <w:rsid w:val="0028282D"/>
    <w:rsid w:val="0028367C"/>
    <w:rsid w:val="00283F16"/>
    <w:rsid w:val="00284A90"/>
    <w:rsid w:val="00284FD1"/>
    <w:rsid w:val="00285D8D"/>
    <w:rsid w:val="00286BEF"/>
    <w:rsid w:val="00286F7D"/>
    <w:rsid w:val="00287894"/>
    <w:rsid w:val="00287C9F"/>
    <w:rsid w:val="00287CBE"/>
    <w:rsid w:val="00290169"/>
    <w:rsid w:val="00290AA5"/>
    <w:rsid w:val="00290D98"/>
    <w:rsid w:val="00291220"/>
    <w:rsid w:val="00291AEF"/>
    <w:rsid w:val="00292F6B"/>
    <w:rsid w:val="002941C4"/>
    <w:rsid w:val="002949A2"/>
    <w:rsid w:val="0029535F"/>
    <w:rsid w:val="00296477"/>
    <w:rsid w:val="00296742"/>
    <w:rsid w:val="002969AD"/>
    <w:rsid w:val="00296FC7"/>
    <w:rsid w:val="00297C75"/>
    <w:rsid w:val="002A035D"/>
    <w:rsid w:val="002A167A"/>
    <w:rsid w:val="002A1ED5"/>
    <w:rsid w:val="002A214F"/>
    <w:rsid w:val="002A21C5"/>
    <w:rsid w:val="002A5EB6"/>
    <w:rsid w:val="002A6122"/>
    <w:rsid w:val="002A6CE3"/>
    <w:rsid w:val="002A7863"/>
    <w:rsid w:val="002A7CCD"/>
    <w:rsid w:val="002B09B0"/>
    <w:rsid w:val="002B0E4D"/>
    <w:rsid w:val="002B0FF7"/>
    <w:rsid w:val="002B1C0F"/>
    <w:rsid w:val="002B3014"/>
    <w:rsid w:val="002B324C"/>
    <w:rsid w:val="002B3B56"/>
    <w:rsid w:val="002B3B72"/>
    <w:rsid w:val="002B4ED5"/>
    <w:rsid w:val="002B52F9"/>
    <w:rsid w:val="002B57AC"/>
    <w:rsid w:val="002B5C2D"/>
    <w:rsid w:val="002B6BEF"/>
    <w:rsid w:val="002B6E94"/>
    <w:rsid w:val="002C012C"/>
    <w:rsid w:val="002C110A"/>
    <w:rsid w:val="002C2247"/>
    <w:rsid w:val="002C3A94"/>
    <w:rsid w:val="002C527F"/>
    <w:rsid w:val="002C59A6"/>
    <w:rsid w:val="002C6CBD"/>
    <w:rsid w:val="002C7C0B"/>
    <w:rsid w:val="002D0B47"/>
    <w:rsid w:val="002D0CC1"/>
    <w:rsid w:val="002D195F"/>
    <w:rsid w:val="002D1BFB"/>
    <w:rsid w:val="002D1D4A"/>
    <w:rsid w:val="002D1F5B"/>
    <w:rsid w:val="002D24F2"/>
    <w:rsid w:val="002D362F"/>
    <w:rsid w:val="002D4074"/>
    <w:rsid w:val="002D4088"/>
    <w:rsid w:val="002D46B3"/>
    <w:rsid w:val="002D4851"/>
    <w:rsid w:val="002D6236"/>
    <w:rsid w:val="002D6500"/>
    <w:rsid w:val="002D659D"/>
    <w:rsid w:val="002D72EF"/>
    <w:rsid w:val="002D7B4D"/>
    <w:rsid w:val="002D7E42"/>
    <w:rsid w:val="002E17E2"/>
    <w:rsid w:val="002E17E4"/>
    <w:rsid w:val="002E17FC"/>
    <w:rsid w:val="002E1AD4"/>
    <w:rsid w:val="002E2A71"/>
    <w:rsid w:val="002E3E6D"/>
    <w:rsid w:val="002E47D1"/>
    <w:rsid w:val="002E6B91"/>
    <w:rsid w:val="002F0FAC"/>
    <w:rsid w:val="002F23DA"/>
    <w:rsid w:val="002F2CBC"/>
    <w:rsid w:val="002F43ED"/>
    <w:rsid w:val="002F448D"/>
    <w:rsid w:val="002F4ACF"/>
    <w:rsid w:val="002F4F9A"/>
    <w:rsid w:val="002F56D4"/>
    <w:rsid w:val="002F619F"/>
    <w:rsid w:val="002F6561"/>
    <w:rsid w:val="002F6D17"/>
    <w:rsid w:val="002F7346"/>
    <w:rsid w:val="003009AB"/>
    <w:rsid w:val="00301826"/>
    <w:rsid w:val="003020DD"/>
    <w:rsid w:val="00303DA0"/>
    <w:rsid w:val="0030475A"/>
    <w:rsid w:val="00304E56"/>
    <w:rsid w:val="00305108"/>
    <w:rsid w:val="003062FC"/>
    <w:rsid w:val="0030640E"/>
    <w:rsid w:val="00306429"/>
    <w:rsid w:val="00306E73"/>
    <w:rsid w:val="0030702C"/>
    <w:rsid w:val="003106E3"/>
    <w:rsid w:val="003116E9"/>
    <w:rsid w:val="00311986"/>
    <w:rsid w:val="00311FCF"/>
    <w:rsid w:val="00312430"/>
    <w:rsid w:val="00312A24"/>
    <w:rsid w:val="00312E3C"/>
    <w:rsid w:val="003142F7"/>
    <w:rsid w:val="00315910"/>
    <w:rsid w:val="0032025B"/>
    <w:rsid w:val="0032116A"/>
    <w:rsid w:val="003229E9"/>
    <w:rsid w:val="00322ACD"/>
    <w:rsid w:val="00323365"/>
    <w:rsid w:val="0032353F"/>
    <w:rsid w:val="0032434C"/>
    <w:rsid w:val="00324AF7"/>
    <w:rsid w:val="003251F5"/>
    <w:rsid w:val="00325A75"/>
    <w:rsid w:val="003274B7"/>
    <w:rsid w:val="00330474"/>
    <w:rsid w:val="003311A5"/>
    <w:rsid w:val="003316CC"/>
    <w:rsid w:val="0033236B"/>
    <w:rsid w:val="00333D07"/>
    <w:rsid w:val="00333DF7"/>
    <w:rsid w:val="00334A51"/>
    <w:rsid w:val="00336044"/>
    <w:rsid w:val="00336C93"/>
    <w:rsid w:val="0034018F"/>
    <w:rsid w:val="003404CF"/>
    <w:rsid w:val="0034077D"/>
    <w:rsid w:val="00340EFC"/>
    <w:rsid w:val="00341F2A"/>
    <w:rsid w:val="003431EB"/>
    <w:rsid w:val="003435AE"/>
    <w:rsid w:val="00343E07"/>
    <w:rsid w:val="0034407E"/>
    <w:rsid w:val="00344F76"/>
    <w:rsid w:val="003453BE"/>
    <w:rsid w:val="0034565D"/>
    <w:rsid w:val="0034581D"/>
    <w:rsid w:val="00345DAF"/>
    <w:rsid w:val="00345F2C"/>
    <w:rsid w:val="0034686A"/>
    <w:rsid w:val="00347061"/>
    <w:rsid w:val="00347B1F"/>
    <w:rsid w:val="00350175"/>
    <w:rsid w:val="003508E4"/>
    <w:rsid w:val="0035147C"/>
    <w:rsid w:val="0035189A"/>
    <w:rsid w:val="00352220"/>
    <w:rsid w:val="0035239A"/>
    <w:rsid w:val="00352BBE"/>
    <w:rsid w:val="00352D86"/>
    <w:rsid w:val="003560BA"/>
    <w:rsid w:val="0035613B"/>
    <w:rsid w:val="003562E4"/>
    <w:rsid w:val="00357794"/>
    <w:rsid w:val="00357816"/>
    <w:rsid w:val="00357D3B"/>
    <w:rsid w:val="003601E7"/>
    <w:rsid w:val="0036103D"/>
    <w:rsid w:val="00361DEA"/>
    <w:rsid w:val="0036278D"/>
    <w:rsid w:val="003638CD"/>
    <w:rsid w:val="00363BE4"/>
    <w:rsid w:val="00364E9F"/>
    <w:rsid w:val="003650D0"/>
    <w:rsid w:val="003653FA"/>
    <w:rsid w:val="0036620C"/>
    <w:rsid w:val="00366C43"/>
    <w:rsid w:val="00366C4F"/>
    <w:rsid w:val="00367A72"/>
    <w:rsid w:val="00367CA4"/>
    <w:rsid w:val="00370E4A"/>
    <w:rsid w:val="00371082"/>
    <w:rsid w:val="00371C04"/>
    <w:rsid w:val="003720C4"/>
    <w:rsid w:val="00372673"/>
    <w:rsid w:val="0037280D"/>
    <w:rsid w:val="0037394D"/>
    <w:rsid w:val="003742A7"/>
    <w:rsid w:val="00376750"/>
    <w:rsid w:val="00380C00"/>
    <w:rsid w:val="00380EAF"/>
    <w:rsid w:val="003813FC"/>
    <w:rsid w:val="00382144"/>
    <w:rsid w:val="003823BB"/>
    <w:rsid w:val="00383920"/>
    <w:rsid w:val="003845F8"/>
    <w:rsid w:val="00384A2E"/>
    <w:rsid w:val="00385640"/>
    <w:rsid w:val="00386A63"/>
    <w:rsid w:val="003873D2"/>
    <w:rsid w:val="00387475"/>
    <w:rsid w:val="00390010"/>
    <w:rsid w:val="00390B69"/>
    <w:rsid w:val="003922CA"/>
    <w:rsid w:val="0039243D"/>
    <w:rsid w:val="00392C96"/>
    <w:rsid w:val="0039357D"/>
    <w:rsid w:val="0039370C"/>
    <w:rsid w:val="00394263"/>
    <w:rsid w:val="003947F4"/>
    <w:rsid w:val="00395EDF"/>
    <w:rsid w:val="00396640"/>
    <w:rsid w:val="00396795"/>
    <w:rsid w:val="00397321"/>
    <w:rsid w:val="003973F5"/>
    <w:rsid w:val="003974D6"/>
    <w:rsid w:val="00397FF6"/>
    <w:rsid w:val="003A07C0"/>
    <w:rsid w:val="003A0A0D"/>
    <w:rsid w:val="003A0E35"/>
    <w:rsid w:val="003A0E6D"/>
    <w:rsid w:val="003A1D55"/>
    <w:rsid w:val="003A25BA"/>
    <w:rsid w:val="003A3084"/>
    <w:rsid w:val="003A492D"/>
    <w:rsid w:val="003A5DCC"/>
    <w:rsid w:val="003A5F1C"/>
    <w:rsid w:val="003A60DE"/>
    <w:rsid w:val="003A647E"/>
    <w:rsid w:val="003A64EF"/>
    <w:rsid w:val="003A6948"/>
    <w:rsid w:val="003A6DC1"/>
    <w:rsid w:val="003B0193"/>
    <w:rsid w:val="003B0345"/>
    <w:rsid w:val="003B04FE"/>
    <w:rsid w:val="003B10D5"/>
    <w:rsid w:val="003B15C0"/>
    <w:rsid w:val="003B24A2"/>
    <w:rsid w:val="003B2AAD"/>
    <w:rsid w:val="003B3092"/>
    <w:rsid w:val="003B3D13"/>
    <w:rsid w:val="003B52AB"/>
    <w:rsid w:val="003B691B"/>
    <w:rsid w:val="003B7B16"/>
    <w:rsid w:val="003C0238"/>
    <w:rsid w:val="003C161C"/>
    <w:rsid w:val="003C1EA8"/>
    <w:rsid w:val="003C24B6"/>
    <w:rsid w:val="003C2C74"/>
    <w:rsid w:val="003C326C"/>
    <w:rsid w:val="003C3BC2"/>
    <w:rsid w:val="003C50E0"/>
    <w:rsid w:val="003C5C89"/>
    <w:rsid w:val="003C5F3E"/>
    <w:rsid w:val="003C6C59"/>
    <w:rsid w:val="003C7255"/>
    <w:rsid w:val="003C7976"/>
    <w:rsid w:val="003D32AF"/>
    <w:rsid w:val="003D3AE9"/>
    <w:rsid w:val="003D4B44"/>
    <w:rsid w:val="003D4F52"/>
    <w:rsid w:val="003D54CD"/>
    <w:rsid w:val="003D5626"/>
    <w:rsid w:val="003D5CF1"/>
    <w:rsid w:val="003D6104"/>
    <w:rsid w:val="003D644C"/>
    <w:rsid w:val="003D6F3F"/>
    <w:rsid w:val="003D71FE"/>
    <w:rsid w:val="003D7464"/>
    <w:rsid w:val="003D7727"/>
    <w:rsid w:val="003D7942"/>
    <w:rsid w:val="003D7AE8"/>
    <w:rsid w:val="003E1BC4"/>
    <w:rsid w:val="003E2124"/>
    <w:rsid w:val="003E2A25"/>
    <w:rsid w:val="003E2CF3"/>
    <w:rsid w:val="003E2FC6"/>
    <w:rsid w:val="003E3B83"/>
    <w:rsid w:val="003E42DE"/>
    <w:rsid w:val="003E44BD"/>
    <w:rsid w:val="003E46F1"/>
    <w:rsid w:val="003E4C81"/>
    <w:rsid w:val="003E5554"/>
    <w:rsid w:val="003E58F9"/>
    <w:rsid w:val="003E5A08"/>
    <w:rsid w:val="003E656E"/>
    <w:rsid w:val="003E669F"/>
    <w:rsid w:val="003E6B50"/>
    <w:rsid w:val="003E6D31"/>
    <w:rsid w:val="003E730D"/>
    <w:rsid w:val="003E7854"/>
    <w:rsid w:val="003E7AD7"/>
    <w:rsid w:val="003F0718"/>
    <w:rsid w:val="003F0B4D"/>
    <w:rsid w:val="003F1938"/>
    <w:rsid w:val="003F1D25"/>
    <w:rsid w:val="003F1DF4"/>
    <w:rsid w:val="003F3A23"/>
    <w:rsid w:val="003F527F"/>
    <w:rsid w:val="003F53F9"/>
    <w:rsid w:val="003F5575"/>
    <w:rsid w:val="003F5ABF"/>
    <w:rsid w:val="003F6022"/>
    <w:rsid w:val="003F67D6"/>
    <w:rsid w:val="003F6843"/>
    <w:rsid w:val="00400747"/>
    <w:rsid w:val="00401162"/>
    <w:rsid w:val="004023DF"/>
    <w:rsid w:val="00402B68"/>
    <w:rsid w:val="00403084"/>
    <w:rsid w:val="00403403"/>
    <w:rsid w:val="00403C10"/>
    <w:rsid w:val="00403C26"/>
    <w:rsid w:val="00404869"/>
    <w:rsid w:val="00404AF8"/>
    <w:rsid w:val="0040640A"/>
    <w:rsid w:val="004069BE"/>
    <w:rsid w:val="00406E76"/>
    <w:rsid w:val="004106C7"/>
    <w:rsid w:val="004107EC"/>
    <w:rsid w:val="0041105F"/>
    <w:rsid w:val="0041151F"/>
    <w:rsid w:val="004125AA"/>
    <w:rsid w:val="0041352C"/>
    <w:rsid w:val="00413A91"/>
    <w:rsid w:val="00414689"/>
    <w:rsid w:val="004154E9"/>
    <w:rsid w:val="00415BF9"/>
    <w:rsid w:val="004168BF"/>
    <w:rsid w:val="00416C83"/>
    <w:rsid w:val="0041744B"/>
    <w:rsid w:val="0041760E"/>
    <w:rsid w:val="00417C8A"/>
    <w:rsid w:val="004206D4"/>
    <w:rsid w:val="00420F68"/>
    <w:rsid w:val="00422295"/>
    <w:rsid w:val="004222FE"/>
    <w:rsid w:val="00422B14"/>
    <w:rsid w:val="0042325D"/>
    <w:rsid w:val="00423D51"/>
    <w:rsid w:val="00423F44"/>
    <w:rsid w:val="004245C8"/>
    <w:rsid w:val="00425BFE"/>
    <w:rsid w:val="004262F3"/>
    <w:rsid w:val="00426833"/>
    <w:rsid w:val="00430DA5"/>
    <w:rsid w:val="00430FA5"/>
    <w:rsid w:val="00431D69"/>
    <w:rsid w:val="00432F5E"/>
    <w:rsid w:val="00433AE2"/>
    <w:rsid w:val="00433F68"/>
    <w:rsid w:val="00434206"/>
    <w:rsid w:val="00436B55"/>
    <w:rsid w:val="00440239"/>
    <w:rsid w:val="004407F3"/>
    <w:rsid w:val="00440D66"/>
    <w:rsid w:val="0044121B"/>
    <w:rsid w:val="00441D53"/>
    <w:rsid w:val="00442430"/>
    <w:rsid w:val="004429C4"/>
    <w:rsid w:val="004431DE"/>
    <w:rsid w:val="00443CD3"/>
    <w:rsid w:val="00446754"/>
    <w:rsid w:val="00446D25"/>
    <w:rsid w:val="00447AD8"/>
    <w:rsid w:val="00447BB0"/>
    <w:rsid w:val="00447CF7"/>
    <w:rsid w:val="00447E78"/>
    <w:rsid w:val="004504EF"/>
    <w:rsid w:val="00450AD6"/>
    <w:rsid w:val="004512D7"/>
    <w:rsid w:val="00451662"/>
    <w:rsid w:val="00451E66"/>
    <w:rsid w:val="00452C2E"/>
    <w:rsid w:val="00452E51"/>
    <w:rsid w:val="004552B0"/>
    <w:rsid w:val="00455E4B"/>
    <w:rsid w:val="00455EAC"/>
    <w:rsid w:val="00457165"/>
    <w:rsid w:val="00457CD5"/>
    <w:rsid w:val="0046072A"/>
    <w:rsid w:val="00460885"/>
    <w:rsid w:val="00460CBB"/>
    <w:rsid w:val="00460DA8"/>
    <w:rsid w:val="004615E5"/>
    <w:rsid w:val="004619CE"/>
    <w:rsid w:val="00461FDF"/>
    <w:rsid w:val="004624D5"/>
    <w:rsid w:val="00462522"/>
    <w:rsid w:val="00463C38"/>
    <w:rsid w:val="00464A13"/>
    <w:rsid w:val="00464CF0"/>
    <w:rsid w:val="004650DD"/>
    <w:rsid w:val="004654C8"/>
    <w:rsid w:val="004659B5"/>
    <w:rsid w:val="00465B3E"/>
    <w:rsid w:val="00465D4E"/>
    <w:rsid w:val="004665F8"/>
    <w:rsid w:val="00466BC2"/>
    <w:rsid w:val="00466C3C"/>
    <w:rsid w:val="00467106"/>
    <w:rsid w:val="00467ADC"/>
    <w:rsid w:val="00467D5C"/>
    <w:rsid w:val="004704DD"/>
    <w:rsid w:val="00470FC7"/>
    <w:rsid w:val="00471A32"/>
    <w:rsid w:val="00472570"/>
    <w:rsid w:val="0047486B"/>
    <w:rsid w:val="00474E16"/>
    <w:rsid w:val="00475C6B"/>
    <w:rsid w:val="00475EFE"/>
    <w:rsid w:val="00476ED5"/>
    <w:rsid w:val="00480CE2"/>
    <w:rsid w:val="00480D60"/>
    <w:rsid w:val="0048175A"/>
    <w:rsid w:val="00481FAE"/>
    <w:rsid w:val="00482B36"/>
    <w:rsid w:val="00482CEA"/>
    <w:rsid w:val="00482E62"/>
    <w:rsid w:val="0048352F"/>
    <w:rsid w:val="00483675"/>
    <w:rsid w:val="0048404A"/>
    <w:rsid w:val="00485F69"/>
    <w:rsid w:val="00486B33"/>
    <w:rsid w:val="00487D6F"/>
    <w:rsid w:val="00490B35"/>
    <w:rsid w:val="0049103A"/>
    <w:rsid w:val="0049171B"/>
    <w:rsid w:val="00492110"/>
    <w:rsid w:val="00492776"/>
    <w:rsid w:val="00492C10"/>
    <w:rsid w:val="00492C32"/>
    <w:rsid w:val="00493631"/>
    <w:rsid w:val="0049366D"/>
    <w:rsid w:val="00493D7B"/>
    <w:rsid w:val="00494B92"/>
    <w:rsid w:val="00495382"/>
    <w:rsid w:val="00495515"/>
    <w:rsid w:val="00496F42"/>
    <w:rsid w:val="00497370"/>
    <w:rsid w:val="00497E92"/>
    <w:rsid w:val="004A0062"/>
    <w:rsid w:val="004A007F"/>
    <w:rsid w:val="004A0967"/>
    <w:rsid w:val="004A0B9A"/>
    <w:rsid w:val="004A12C5"/>
    <w:rsid w:val="004A182B"/>
    <w:rsid w:val="004A19A7"/>
    <w:rsid w:val="004A1C15"/>
    <w:rsid w:val="004A2AA8"/>
    <w:rsid w:val="004A2ED0"/>
    <w:rsid w:val="004A2F1D"/>
    <w:rsid w:val="004A3B5B"/>
    <w:rsid w:val="004A3B62"/>
    <w:rsid w:val="004A3DCD"/>
    <w:rsid w:val="004A4139"/>
    <w:rsid w:val="004A4227"/>
    <w:rsid w:val="004A5075"/>
    <w:rsid w:val="004A5E47"/>
    <w:rsid w:val="004A5FC2"/>
    <w:rsid w:val="004A6B68"/>
    <w:rsid w:val="004A7D0B"/>
    <w:rsid w:val="004B0508"/>
    <w:rsid w:val="004B0EE0"/>
    <w:rsid w:val="004B16A4"/>
    <w:rsid w:val="004B2175"/>
    <w:rsid w:val="004B256F"/>
    <w:rsid w:val="004B3243"/>
    <w:rsid w:val="004B3529"/>
    <w:rsid w:val="004B4070"/>
    <w:rsid w:val="004B4158"/>
    <w:rsid w:val="004B4AD2"/>
    <w:rsid w:val="004B562E"/>
    <w:rsid w:val="004B679B"/>
    <w:rsid w:val="004B68E5"/>
    <w:rsid w:val="004B7081"/>
    <w:rsid w:val="004C01C6"/>
    <w:rsid w:val="004C022F"/>
    <w:rsid w:val="004C1464"/>
    <w:rsid w:val="004C1529"/>
    <w:rsid w:val="004C15A6"/>
    <w:rsid w:val="004C1B7F"/>
    <w:rsid w:val="004C3665"/>
    <w:rsid w:val="004C3A87"/>
    <w:rsid w:val="004C40F4"/>
    <w:rsid w:val="004C47EC"/>
    <w:rsid w:val="004C4D72"/>
    <w:rsid w:val="004C5175"/>
    <w:rsid w:val="004C5206"/>
    <w:rsid w:val="004C5AF4"/>
    <w:rsid w:val="004C73BB"/>
    <w:rsid w:val="004D0F97"/>
    <w:rsid w:val="004D23AA"/>
    <w:rsid w:val="004D2B7F"/>
    <w:rsid w:val="004D41E4"/>
    <w:rsid w:val="004D512D"/>
    <w:rsid w:val="004D5CA6"/>
    <w:rsid w:val="004D7630"/>
    <w:rsid w:val="004E0693"/>
    <w:rsid w:val="004E0A44"/>
    <w:rsid w:val="004E26DF"/>
    <w:rsid w:val="004E3F6D"/>
    <w:rsid w:val="004E5D0D"/>
    <w:rsid w:val="004E5E3C"/>
    <w:rsid w:val="004E5FD1"/>
    <w:rsid w:val="004E628B"/>
    <w:rsid w:val="004E6308"/>
    <w:rsid w:val="004E64C4"/>
    <w:rsid w:val="004E6E14"/>
    <w:rsid w:val="004E6E37"/>
    <w:rsid w:val="004F0C22"/>
    <w:rsid w:val="004F0F95"/>
    <w:rsid w:val="004F113B"/>
    <w:rsid w:val="004F1273"/>
    <w:rsid w:val="004F1438"/>
    <w:rsid w:val="004F249B"/>
    <w:rsid w:val="004F35D4"/>
    <w:rsid w:val="004F3BC5"/>
    <w:rsid w:val="004F3D33"/>
    <w:rsid w:val="004F450A"/>
    <w:rsid w:val="004F5011"/>
    <w:rsid w:val="004F6235"/>
    <w:rsid w:val="004F652A"/>
    <w:rsid w:val="004F6A52"/>
    <w:rsid w:val="004F70CC"/>
    <w:rsid w:val="004F728F"/>
    <w:rsid w:val="004F7694"/>
    <w:rsid w:val="004F7F02"/>
    <w:rsid w:val="005002AE"/>
    <w:rsid w:val="005011CB"/>
    <w:rsid w:val="00501C8F"/>
    <w:rsid w:val="00501D8E"/>
    <w:rsid w:val="00502704"/>
    <w:rsid w:val="00502D7E"/>
    <w:rsid w:val="005040F8"/>
    <w:rsid w:val="005047AE"/>
    <w:rsid w:val="00504A5D"/>
    <w:rsid w:val="005057C6"/>
    <w:rsid w:val="00505E8B"/>
    <w:rsid w:val="0050642F"/>
    <w:rsid w:val="00506BFD"/>
    <w:rsid w:val="00506E9D"/>
    <w:rsid w:val="00507A24"/>
    <w:rsid w:val="0051184A"/>
    <w:rsid w:val="00512655"/>
    <w:rsid w:val="00512746"/>
    <w:rsid w:val="005128F8"/>
    <w:rsid w:val="00513561"/>
    <w:rsid w:val="005146BB"/>
    <w:rsid w:val="005151B0"/>
    <w:rsid w:val="005167EA"/>
    <w:rsid w:val="00516B72"/>
    <w:rsid w:val="00516BB1"/>
    <w:rsid w:val="0051782F"/>
    <w:rsid w:val="00520031"/>
    <w:rsid w:val="005208B0"/>
    <w:rsid w:val="005211F0"/>
    <w:rsid w:val="00521552"/>
    <w:rsid w:val="005217E5"/>
    <w:rsid w:val="00521F53"/>
    <w:rsid w:val="0052217B"/>
    <w:rsid w:val="005229AE"/>
    <w:rsid w:val="00522AAB"/>
    <w:rsid w:val="00522CC3"/>
    <w:rsid w:val="00523032"/>
    <w:rsid w:val="00523E6F"/>
    <w:rsid w:val="00525B1C"/>
    <w:rsid w:val="00526510"/>
    <w:rsid w:val="00526570"/>
    <w:rsid w:val="00527972"/>
    <w:rsid w:val="00527A70"/>
    <w:rsid w:val="005307C7"/>
    <w:rsid w:val="00530D09"/>
    <w:rsid w:val="00530D34"/>
    <w:rsid w:val="00531426"/>
    <w:rsid w:val="005315B2"/>
    <w:rsid w:val="005317F4"/>
    <w:rsid w:val="00532312"/>
    <w:rsid w:val="005331F9"/>
    <w:rsid w:val="005346E1"/>
    <w:rsid w:val="0053581B"/>
    <w:rsid w:val="00535D82"/>
    <w:rsid w:val="0053791F"/>
    <w:rsid w:val="005386B7"/>
    <w:rsid w:val="0054072E"/>
    <w:rsid w:val="00540CD3"/>
    <w:rsid w:val="005416A3"/>
    <w:rsid w:val="00542930"/>
    <w:rsid w:val="00543C1F"/>
    <w:rsid w:val="00544096"/>
    <w:rsid w:val="0054431B"/>
    <w:rsid w:val="005448FD"/>
    <w:rsid w:val="00544969"/>
    <w:rsid w:val="00544C67"/>
    <w:rsid w:val="005452AB"/>
    <w:rsid w:val="00545E66"/>
    <w:rsid w:val="0054608A"/>
    <w:rsid w:val="00550815"/>
    <w:rsid w:val="00550D51"/>
    <w:rsid w:val="00552327"/>
    <w:rsid w:val="00552434"/>
    <w:rsid w:val="0055273D"/>
    <w:rsid w:val="00552C58"/>
    <w:rsid w:val="00553EBC"/>
    <w:rsid w:val="005540E0"/>
    <w:rsid w:val="005564B0"/>
    <w:rsid w:val="00557070"/>
    <w:rsid w:val="0055755E"/>
    <w:rsid w:val="00560C36"/>
    <w:rsid w:val="00562711"/>
    <w:rsid w:val="00562B73"/>
    <w:rsid w:val="00563EB5"/>
    <w:rsid w:val="00564C83"/>
    <w:rsid w:val="00564CFD"/>
    <w:rsid w:val="00564F19"/>
    <w:rsid w:val="0056524C"/>
    <w:rsid w:val="005668A4"/>
    <w:rsid w:val="00567BE8"/>
    <w:rsid w:val="0057363F"/>
    <w:rsid w:val="00574101"/>
    <w:rsid w:val="005762C0"/>
    <w:rsid w:val="00576398"/>
    <w:rsid w:val="005776B2"/>
    <w:rsid w:val="005776F2"/>
    <w:rsid w:val="00577FB1"/>
    <w:rsid w:val="00580B8F"/>
    <w:rsid w:val="00580BFF"/>
    <w:rsid w:val="0058108E"/>
    <w:rsid w:val="00581AC5"/>
    <w:rsid w:val="00582777"/>
    <w:rsid w:val="005827C7"/>
    <w:rsid w:val="0058297B"/>
    <w:rsid w:val="005833EC"/>
    <w:rsid w:val="005836B3"/>
    <w:rsid w:val="00583D65"/>
    <w:rsid w:val="00586427"/>
    <w:rsid w:val="0058710F"/>
    <w:rsid w:val="00587447"/>
    <w:rsid w:val="00587917"/>
    <w:rsid w:val="00587BDE"/>
    <w:rsid w:val="0059032C"/>
    <w:rsid w:val="005918F9"/>
    <w:rsid w:val="005928AF"/>
    <w:rsid w:val="005933A8"/>
    <w:rsid w:val="00593999"/>
    <w:rsid w:val="00593D11"/>
    <w:rsid w:val="00593F07"/>
    <w:rsid w:val="0059482E"/>
    <w:rsid w:val="0059590F"/>
    <w:rsid w:val="0059606D"/>
    <w:rsid w:val="00596F31"/>
    <w:rsid w:val="005A05CD"/>
    <w:rsid w:val="005A05FA"/>
    <w:rsid w:val="005A06E8"/>
    <w:rsid w:val="005A12FB"/>
    <w:rsid w:val="005A2316"/>
    <w:rsid w:val="005A2520"/>
    <w:rsid w:val="005A2997"/>
    <w:rsid w:val="005A2B17"/>
    <w:rsid w:val="005A365F"/>
    <w:rsid w:val="005A4A16"/>
    <w:rsid w:val="005A4DAB"/>
    <w:rsid w:val="005A6564"/>
    <w:rsid w:val="005A7456"/>
    <w:rsid w:val="005A7B57"/>
    <w:rsid w:val="005A7F87"/>
    <w:rsid w:val="005B0346"/>
    <w:rsid w:val="005B10C8"/>
    <w:rsid w:val="005B1D05"/>
    <w:rsid w:val="005B2FC6"/>
    <w:rsid w:val="005B30CA"/>
    <w:rsid w:val="005B32E5"/>
    <w:rsid w:val="005B36B3"/>
    <w:rsid w:val="005B57C2"/>
    <w:rsid w:val="005B786F"/>
    <w:rsid w:val="005B7A2D"/>
    <w:rsid w:val="005B7EAA"/>
    <w:rsid w:val="005C09B9"/>
    <w:rsid w:val="005C10A3"/>
    <w:rsid w:val="005C24BA"/>
    <w:rsid w:val="005C24BC"/>
    <w:rsid w:val="005C2A15"/>
    <w:rsid w:val="005C4F36"/>
    <w:rsid w:val="005C547F"/>
    <w:rsid w:val="005C569D"/>
    <w:rsid w:val="005C5783"/>
    <w:rsid w:val="005C5B87"/>
    <w:rsid w:val="005C6BC1"/>
    <w:rsid w:val="005C6DD6"/>
    <w:rsid w:val="005C7613"/>
    <w:rsid w:val="005C77BF"/>
    <w:rsid w:val="005D057E"/>
    <w:rsid w:val="005D0880"/>
    <w:rsid w:val="005D0C68"/>
    <w:rsid w:val="005D2F10"/>
    <w:rsid w:val="005D36C8"/>
    <w:rsid w:val="005D5608"/>
    <w:rsid w:val="005D6B49"/>
    <w:rsid w:val="005D6D81"/>
    <w:rsid w:val="005E0290"/>
    <w:rsid w:val="005E0ED3"/>
    <w:rsid w:val="005E1420"/>
    <w:rsid w:val="005E2034"/>
    <w:rsid w:val="005E2199"/>
    <w:rsid w:val="005E222C"/>
    <w:rsid w:val="005E240D"/>
    <w:rsid w:val="005E2598"/>
    <w:rsid w:val="005E2BE1"/>
    <w:rsid w:val="005E328D"/>
    <w:rsid w:val="005E419A"/>
    <w:rsid w:val="005E41F8"/>
    <w:rsid w:val="005E45C2"/>
    <w:rsid w:val="005E4637"/>
    <w:rsid w:val="005E4A3E"/>
    <w:rsid w:val="005E4B9E"/>
    <w:rsid w:val="005E6637"/>
    <w:rsid w:val="005E6704"/>
    <w:rsid w:val="005E67DF"/>
    <w:rsid w:val="005E6E85"/>
    <w:rsid w:val="005E743A"/>
    <w:rsid w:val="005E7D45"/>
    <w:rsid w:val="005F011B"/>
    <w:rsid w:val="005F0C01"/>
    <w:rsid w:val="005F1A01"/>
    <w:rsid w:val="005F2227"/>
    <w:rsid w:val="005F286D"/>
    <w:rsid w:val="005F32DC"/>
    <w:rsid w:val="005F351A"/>
    <w:rsid w:val="005F357D"/>
    <w:rsid w:val="005F3B30"/>
    <w:rsid w:val="005F5189"/>
    <w:rsid w:val="005F581F"/>
    <w:rsid w:val="005F638B"/>
    <w:rsid w:val="005F7D0D"/>
    <w:rsid w:val="005F7D37"/>
    <w:rsid w:val="0060023C"/>
    <w:rsid w:val="00600CE2"/>
    <w:rsid w:val="006014EA"/>
    <w:rsid w:val="006029BB"/>
    <w:rsid w:val="00606057"/>
    <w:rsid w:val="0060729D"/>
    <w:rsid w:val="006072CF"/>
    <w:rsid w:val="0061200E"/>
    <w:rsid w:val="006120D6"/>
    <w:rsid w:val="0061268A"/>
    <w:rsid w:val="00612766"/>
    <w:rsid w:val="006129D9"/>
    <w:rsid w:val="0061313C"/>
    <w:rsid w:val="0061354A"/>
    <w:rsid w:val="0061466C"/>
    <w:rsid w:val="00614BEF"/>
    <w:rsid w:val="0061504D"/>
    <w:rsid w:val="00616FCC"/>
    <w:rsid w:val="00617D38"/>
    <w:rsid w:val="00620145"/>
    <w:rsid w:val="006201EA"/>
    <w:rsid w:val="006202D6"/>
    <w:rsid w:val="00620634"/>
    <w:rsid w:val="00620946"/>
    <w:rsid w:val="00621A45"/>
    <w:rsid w:val="0062287A"/>
    <w:rsid w:val="00622B51"/>
    <w:rsid w:val="0062338D"/>
    <w:rsid w:val="00624A46"/>
    <w:rsid w:val="00625178"/>
    <w:rsid w:val="006264AC"/>
    <w:rsid w:val="00626AFB"/>
    <w:rsid w:val="00627A00"/>
    <w:rsid w:val="00627CC7"/>
    <w:rsid w:val="00627D56"/>
    <w:rsid w:val="00630E39"/>
    <w:rsid w:val="00631FA7"/>
    <w:rsid w:val="00632223"/>
    <w:rsid w:val="00632D45"/>
    <w:rsid w:val="006335F6"/>
    <w:rsid w:val="006338DB"/>
    <w:rsid w:val="00633E02"/>
    <w:rsid w:val="006344E6"/>
    <w:rsid w:val="00635F68"/>
    <w:rsid w:val="00636862"/>
    <w:rsid w:val="00636CE3"/>
    <w:rsid w:val="006373DE"/>
    <w:rsid w:val="006378E0"/>
    <w:rsid w:val="00637A82"/>
    <w:rsid w:val="00637B25"/>
    <w:rsid w:val="00640634"/>
    <w:rsid w:val="00640F1D"/>
    <w:rsid w:val="006419B9"/>
    <w:rsid w:val="00641B58"/>
    <w:rsid w:val="00641EBF"/>
    <w:rsid w:val="00644458"/>
    <w:rsid w:val="0064468A"/>
    <w:rsid w:val="00644E49"/>
    <w:rsid w:val="00646BD3"/>
    <w:rsid w:val="00646FEF"/>
    <w:rsid w:val="00647009"/>
    <w:rsid w:val="00647038"/>
    <w:rsid w:val="00647214"/>
    <w:rsid w:val="006478D8"/>
    <w:rsid w:val="00647FE4"/>
    <w:rsid w:val="006501C6"/>
    <w:rsid w:val="006504B8"/>
    <w:rsid w:val="00650ADC"/>
    <w:rsid w:val="00650C60"/>
    <w:rsid w:val="00650E34"/>
    <w:rsid w:val="00650F27"/>
    <w:rsid w:val="006512B4"/>
    <w:rsid w:val="00651951"/>
    <w:rsid w:val="00652F4A"/>
    <w:rsid w:val="00653005"/>
    <w:rsid w:val="0065422D"/>
    <w:rsid w:val="00655783"/>
    <w:rsid w:val="0065602E"/>
    <w:rsid w:val="00656C7F"/>
    <w:rsid w:val="00656EA3"/>
    <w:rsid w:val="0065777F"/>
    <w:rsid w:val="00657AF8"/>
    <w:rsid w:val="0066007E"/>
    <w:rsid w:val="00660167"/>
    <w:rsid w:val="00661248"/>
    <w:rsid w:val="00661AC8"/>
    <w:rsid w:val="006621F9"/>
    <w:rsid w:val="0066334C"/>
    <w:rsid w:val="00663518"/>
    <w:rsid w:val="00663B0C"/>
    <w:rsid w:val="00663BBB"/>
    <w:rsid w:val="00663D9F"/>
    <w:rsid w:val="006642A3"/>
    <w:rsid w:val="00664560"/>
    <w:rsid w:val="00665596"/>
    <w:rsid w:val="00665806"/>
    <w:rsid w:val="00665BA9"/>
    <w:rsid w:val="006660B0"/>
    <w:rsid w:val="0066636F"/>
    <w:rsid w:val="006672CB"/>
    <w:rsid w:val="00670343"/>
    <w:rsid w:val="0067087C"/>
    <w:rsid w:val="00670C74"/>
    <w:rsid w:val="00670E91"/>
    <w:rsid w:val="0067276C"/>
    <w:rsid w:val="00674574"/>
    <w:rsid w:val="006747CB"/>
    <w:rsid w:val="00674E20"/>
    <w:rsid w:val="006757F2"/>
    <w:rsid w:val="00675920"/>
    <w:rsid w:val="00675996"/>
    <w:rsid w:val="00675CB2"/>
    <w:rsid w:val="00677ABA"/>
    <w:rsid w:val="0068197D"/>
    <w:rsid w:val="00682747"/>
    <w:rsid w:val="00683BF5"/>
    <w:rsid w:val="00683EED"/>
    <w:rsid w:val="006856D1"/>
    <w:rsid w:val="0068643D"/>
    <w:rsid w:val="00686968"/>
    <w:rsid w:val="006870A8"/>
    <w:rsid w:val="00687209"/>
    <w:rsid w:val="0068778C"/>
    <w:rsid w:val="006879DD"/>
    <w:rsid w:val="00687C93"/>
    <w:rsid w:val="00691C7F"/>
    <w:rsid w:val="00691ED3"/>
    <w:rsid w:val="00692533"/>
    <w:rsid w:val="00692A28"/>
    <w:rsid w:val="00692A97"/>
    <w:rsid w:val="00693569"/>
    <w:rsid w:val="006938C9"/>
    <w:rsid w:val="00693AE9"/>
    <w:rsid w:val="00693B2C"/>
    <w:rsid w:val="006945BD"/>
    <w:rsid w:val="006946F2"/>
    <w:rsid w:val="006949F9"/>
    <w:rsid w:val="006958B1"/>
    <w:rsid w:val="00695ED9"/>
    <w:rsid w:val="00696869"/>
    <w:rsid w:val="0069728C"/>
    <w:rsid w:val="00697C12"/>
    <w:rsid w:val="006A0D6C"/>
    <w:rsid w:val="006A1B05"/>
    <w:rsid w:val="006A1FEC"/>
    <w:rsid w:val="006A20D9"/>
    <w:rsid w:val="006A242B"/>
    <w:rsid w:val="006A3B5D"/>
    <w:rsid w:val="006A598C"/>
    <w:rsid w:val="006A5D90"/>
    <w:rsid w:val="006A5E43"/>
    <w:rsid w:val="006A6160"/>
    <w:rsid w:val="006A6599"/>
    <w:rsid w:val="006A6664"/>
    <w:rsid w:val="006A6B42"/>
    <w:rsid w:val="006A7FF1"/>
    <w:rsid w:val="006B016B"/>
    <w:rsid w:val="006B02E2"/>
    <w:rsid w:val="006B114E"/>
    <w:rsid w:val="006B171A"/>
    <w:rsid w:val="006B2417"/>
    <w:rsid w:val="006B2B93"/>
    <w:rsid w:val="006B38A7"/>
    <w:rsid w:val="006B4018"/>
    <w:rsid w:val="006B439F"/>
    <w:rsid w:val="006B4430"/>
    <w:rsid w:val="006B46DD"/>
    <w:rsid w:val="006B4828"/>
    <w:rsid w:val="006B4C43"/>
    <w:rsid w:val="006B5959"/>
    <w:rsid w:val="006B5F22"/>
    <w:rsid w:val="006B626A"/>
    <w:rsid w:val="006C1BF9"/>
    <w:rsid w:val="006C1EA7"/>
    <w:rsid w:val="006C24DC"/>
    <w:rsid w:val="006C255A"/>
    <w:rsid w:val="006C258E"/>
    <w:rsid w:val="006C3318"/>
    <w:rsid w:val="006C339A"/>
    <w:rsid w:val="006C357B"/>
    <w:rsid w:val="006C3F97"/>
    <w:rsid w:val="006C42EA"/>
    <w:rsid w:val="006C459C"/>
    <w:rsid w:val="006C51A3"/>
    <w:rsid w:val="006C567D"/>
    <w:rsid w:val="006C56BE"/>
    <w:rsid w:val="006C587A"/>
    <w:rsid w:val="006C59D3"/>
    <w:rsid w:val="006C610F"/>
    <w:rsid w:val="006C7BDA"/>
    <w:rsid w:val="006C7DA9"/>
    <w:rsid w:val="006D07A5"/>
    <w:rsid w:val="006D1700"/>
    <w:rsid w:val="006D3433"/>
    <w:rsid w:val="006D40A5"/>
    <w:rsid w:val="006D40B9"/>
    <w:rsid w:val="006D4917"/>
    <w:rsid w:val="006D4C46"/>
    <w:rsid w:val="006D5DD6"/>
    <w:rsid w:val="006D6412"/>
    <w:rsid w:val="006D7394"/>
    <w:rsid w:val="006E092C"/>
    <w:rsid w:val="006E0A09"/>
    <w:rsid w:val="006E1B28"/>
    <w:rsid w:val="006E4455"/>
    <w:rsid w:val="006E44FD"/>
    <w:rsid w:val="006E47C0"/>
    <w:rsid w:val="006E4B52"/>
    <w:rsid w:val="006E5EC4"/>
    <w:rsid w:val="006E6760"/>
    <w:rsid w:val="006E7C4D"/>
    <w:rsid w:val="006F062E"/>
    <w:rsid w:val="006F06EB"/>
    <w:rsid w:val="006F1C36"/>
    <w:rsid w:val="006F2781"/>
    <w:rsid w:val="006F2AEB"/>
    <w:rsid w:val="006F2EFD"/>
    <w:rsid w:val="006F58BB"/>
    <w:rsid w:val="006F7C6A"/>
    <w:rsid w:val="006F7ECF"/>
    <w:rsid w:val="00701D03"/>
    <w:rsid w:val="00702D75"/>
    <w:rsid w:val="0070330B"/>
    <w:rsid w:val="007039F1"/>
    <w:rsid w:val="00704082"/>
    <w:rsid w:val="0070494F"/>
    <w:rsid w:val="00704BE0"/>
    <w:rsid w:val="00704D25"/>
    <w:rsid w:val="00707010"/>
    <w:rsid w:val="007077A7"/>
    <w:rsid w:val="00707C67"/>
    <w:rsid w:val="007114E6"/>
    <w:rsid w:val="0071299A"/>
    <w:rsid w:val="007130E8"/>
    <w:rsid w:val="007145DC"/>
    <w:rsid w:val="007154D7"/>
    <w:rsid w:val="00715FC8"/>
    <w:rsid w:val="0071693A"/>
    <w:rsid w:val="00716ED3"/>
    <w:rsid w:val="00717AC7"/>
    <w:rsid w:val="00717B3E"/>
    <w:rsid w:val="00720AAA"/>
    <w:rsid w:val="0072106B"/>
    <w:rsid w:val="00721649"/>
    <w:rsid w:val="00721A8F"/>
    <w:rsid w:val="00721F80"/>
    <w:rsid w:val="00722618"/>
    <w:rsid w:val="00722CAA"/>
    <w:rsid w:val="0072417E"/>
    <w:rsid w:val="00724518"/>
    <w:rsid w:val="00724A77"/>
    <w:rsid w:val="00725203"/>
    <w:rsid w:val="00725CF1"/>
    <w:rsid w:val="007261C5"/>
    <w:rsid w:val="00726F5B"/>
    <w:rsid w:val="00727005"/>
    <w:rsid w:val="00731582"/>
    <w:rsid w:val="00731741"/>
    <w:rsid w:val="0073211D"/>
    <w:rsid w:val="00733CC9"/>
    <w:rsid w:val="00734376"/>
    <w:rsid w:val="0073498A"/>
    <w:rsid w:val="00734B67"/>
    <w:rsid w:val="00734CE8"/>
    <w:rsid w:val="00734E6D"/>
    <w:rsid w:val="00734FB1"/>
    <w:rsid w:val="00735F5D"/>
    <w:rsid w:val="00737347"/>
    <w:rsid w:val="0073776A"/>
    <w:rsid w:val="00737E72"/>
    <w:rsid w:val="00740760"/>
    <w:rsid w:val="00740F36"/>
    <w:rsid w:val="007413F1"/>
    <w:rsid w:val="00742426"/>
    <w:rsid w:val="00742CA7"/>
    <w:rsid w:val="00742F02"/>
    <w:rsid w:val="007430E2"/>
    <w:rsid w:val="007434A3"/>
    <w:rsid w:val="007436DA"/>
    <w:rsid w:val="0074392C"/>
    <w:rsid w:val="00743DD8"/>
    <w:rsid w:val="00744DF3"/>
    <w:rsid w:val="00745E01"/>
    <w:rsid w:val="00745ED1"/>
    <w:rsid w:val="00746489"/>
    <w:rsid w:val="007467C7"/>
    <w:rsid w:val="00750918"/>
    <w:rsid w:val="007519B1"/>
    <w:rsid w:val="0075214F"/>
    <w:rsid w:val="00752159"/>
    <w:rsid w:val="00753A6A"/>
    <w:rsid w:val="00754C40"/>
    <w:rsid w:val="00755140"/>
    <w:rsid w:val="00755407"/>
    <w:rsid w:val="007561D1"/>
    <w:rsid w:val="00756CD6"/>
    <w:rsid w:val="00756D62"/>
    <w:rsid w:val="00756E02"/>
    <w:rsid w:val="00757A6E"/>
    <w:rsid w:val="00757CC0"/>
    <w:rsid w:val="007602F2"/>
    <w:rsid w:val="00760357"/>
    <w:rsid w:val="007608B0"/>
    <w:rsid w:val="007626D7"/>
    <w:rsid w:val="00763162"/>
    <w:rsid w:val="007632E3"/>
    <w:rsid w:val="00764B01"/>
    <w:rsid w:val="007654A7"/>
    <w:rsid w:val="007656CC"/>
    <w:rsid w:val="00765779"/>
    <w:rsid w:val="00765C4C"/>
    <w:rsid w:val="00765D8F"/>
    <w:rsid w:val="00765DFD"/>
    <w:rsid w:val="007661C5"/>
    <w:rsid w:val="00767080"/>
    <w:rsid w:val="007672AE"/>
    <w:rsid w:val="00767913"/>
    <w:rsid w:val="007706F2"/>
    <w:rsid w:val="00770A31"/>
    <w:rsid w:val="007715BB"/>
    <w:rsid w:val="00771F33"/>
    <w:rsid w:val="00773458"/>
    <w:rsid w:val="00775105"/>
    <w:rsid w:val="0077518A"/>
    <w:rsid w:val="00775615"/>
    <w:rsid w:val="00775BA1"/>
    <w:rsid w:val="00776F0E"/>
    <w:rsid w:val="007776F5"/>
    <w:rsid w:val="00777D89"/>
    <w:rsid w:val="00780135"/>
    <w:rsid w:val="0078217A"/>
    <w:rsid w:val="0078285F"/>
    <w:rsid w:val="00783887"/>
    <w:rsid w:val="00783ABA"/>
    <w:rsid w:val="00784B9E"/>
    <w:rsid w:val="00785385"/>
    <w:rsid w:val="00785DDA"/>
    <w:rsid w:val="007863CD"/>
    <w:rsid w:val="00786479"/>
    <w:rsid w:val="0078683D"/>
    <w:rsid w:val="00787366"/>
    <w:rsid w:val="00787419"/>
    <w:rsid w:val="0078786A"/>
    <w:rsid w:val="00787AC0"/>
    <w:rsid w:val="0079006D"/>
    <w:rsid w:val="00790320"/>
    <w:rsid w:val="007916D1"/>
    <w:rsid w:val="00792DF7"/>
    <w:rsid w:val="007940AF"/>
    <w:rsid w:val="00794623"/>
    <w:rsid w:val="00794BB4"/>
    <w:rsid w:val="00794D93"/>
    <w:rsid w:val="00794EEE"/>
    <w:rsid w:val="0079517F"/>
    <w:rsid w:val="00795B78"/>
    <w:rsid w:val="00797051"/>
    <w:rsid w:val="00797B04"/>
    <w:rsid w:val="007A0256"/>
    <w:rsid w:val="007A1698"/>
    <w:rsid w:val="007A17C7"/>
    <w:rsid w:val="007A185A"/>
    <w:rsid w:val="007A2E04"/>
    <w:rsid w:val="007A2F58"/>
    <w:rsid w:val="007A34F7"/>
    <w:rsid w:val="007A387C"/>
    <w:rsid w:val="007A47FE"/>
    <w:rsid w:val="007A4920"/>
    <w:rsid w:val="007A56E3"/>
    <w:rsid w:val="007A6155"/>
    <w:rsid w:val="007A7058"/>
    <w:rsid w:val="007A7588"/>
    <w:rsid w:val="007A76EC"/>
    <w:rsid w:val="007B027B"/>
    <w:rsid w:val="007B058F"/>
    <w:rsid w:val="007B0919"/>
    <w:rsid w:val="007B1CA2"/>
    <w:rsid w:val="007B2895"/>
    <w:rsid w:val="007B4ECE"/>
    <w:rsid w:val="007B5EEF"/>
    <w:rsid w:val="007B6ECF"/>
    <w:rsid w:val="007B75BB"/>
    <w:rsid w:val="007B7995"/>
    <w:rsid w:val="007B7C05"/>
    <w:rsid w:val="007C02EF"/>
    <w:rsid w:val="007C0BC0"/>
    <w:rsid w:val="007C0DEE"/>
    <w:rsid w:val="007C36F0"/>
    <w:rsid w:val="007C37B2"/>
    <w:rsid w:val="007C4293"/>
    <w:rsid w:val="007C42D7"/>
    <w:rsid w:val="007C5AB2"/>
    <w:rsid w:val="007C5F17"/>
    <w:rsid w:val="007C6574"/>
    <w:rsid w:val="007C6FD3"/>
    <w:rsid w:val="007D03CD"/>
    <w:rsid w:val="007D09F5"/>
    <w:rsid w:val="007D0B06"/>
    <w:rsid w:val="007D0B0B"/>
    <w:rsid w:val="007D0D72"/>
    <w:rsid w:val="007D0D87"/>
    <w:rsid w:val="007D1782"/>
    <w:rsid w:val="007D4334"/>
    <w:rsid w:val="007D43F2"/>
    <w:rsid w:val="007D57E9"/>
    <w:rsid w:val="007D5E76"/>
    <w:rsid w:val="007D6977"/>
    <w:rsid w:val="007D6ACF"/>
    <w:rsid w:val="007D7746"/>
    <w:rsid w:val="007D78CA"/>
    <w:rsid w:val="007E061C"/>
    <w:rsid w:val="007E1621"/>
    <w:rsid w:val="007E1726"/>
    <w:rsid w:val="007E18C2"/>
    <w:rsid w:val="007E1E24"/>
    <w:rsid w:val="007E1EB9"/>
    <w:rsid w:val="007E2366"/>
    <w:rsid w:val="007E2C51"/>
    <w:rsid w:val="007E3852"/>
    <w:rsid w:val="007E445B"/>
    <w:rsid w:val="007E45EB"/>
    <w:rsid w:val="007E5128"/>
    <w:rsid w:val="007E530D"/>
    <w:rsid w:val="007E5E4E"/>
    <w:rsid w:val="007F0717"/>
    <w:rsid w:val="007F0AA1"/>
    <w:rsid w:val="007F0BDD"/>
    <w:rsid w:val="007F0E9C"/>
    <w:rsid w:val="007F15FF"/>
    <w:rsid w:val="007F2CD1"/>
    <w:rsid w:val="007F3370"/>
    <w:rsid w:val="007F6122"/>
    <w:rsid w:val="007F6CBF"/>
    <w:rsid w:val="007F6D5F"/>
    <w:rsid w:val="007F754E"/>
    <w:rsid w:val="00800DDB"/>
    <w:rsid w:val="008014EA"/>
    <w:rsid w:val="008017BD"/>
    <w:rsid w:val="00802FD6"/>
    <w:rsid w:val="00803790"/>
    <w:rsid w:val="00803C96"/>
    <w:rsid w:val="00804100"/>
    <w:rsid w:val="0080437C"/>
    <w:rsid w:val="00805949"/>
    <w:rsid w:val="00805D6C"/>
    <w:rsid w:val="00806285"/>
    <w:rsid w:val="00806EAA"/>
    <w:rsid w:val="00807C05"/>
    <w:rsid w:val="0081013B"/>
    <w:rsid w:val="00810994"/>
    <w:rsid w:val="008130B3"/>
    <w:rsid w:val="00813618"/>
    <w:rsid w:val="00816177"/>
    <w:rsid w:val="00816870"/>
    <w:rsid w:val="00817A6A"/>
    <w:rsid w:val="00817C20"/>
    <w:rsid w:val="00817C85"/>
    <w:rsid w:val="00817EA9"/>
    <w:rsid w:val="00820010"/>
    <w:rsid w:val="0082005D"/>
    <w:rsid w:val="00820EEB"/>
    <w:rsid w:val="008214E2"/>
    <w:rsid w:val="008228C3"/>
    <w:rsid w:val="008231E6"/>
    <w:rsid w:val="008235D4"/>
    <w:rsid w:val="00823684"/>
    <w:rsid w:val="00824017"/>
    <w:rsid w:val="008246C5"/>
    <w:rsid w:val="008248FD"/>
    <w:rsid w:val="008254D0"/>
    <w:rsid w:val="00826156"/>
    <w:rsid w:val="00826624"/>
    <w:rsid w:val="008267D6"/>
    <w:rsid w:val="008300A3"/>
    <w:rsid w:val="008304AC"/>
    <w:rsid w:val="008306D4"/>
    <w:rsid w:val="00830BAE"/>
    <w:rsid w:val="00831B6F"/>
    <w:rsid w:val="008331E3"/>
    <w:rsid w:val="008348A3"/>
    <w:rsid w:val="0083507A"/>
    <w:rsid w:val="0083528B"/>
    <w:rsid w:val="008355D0"/>
    <w:rsid w:val="00835CCC"/>
    <w:rsid w:val="00835F54"/>
    <w:rsid w:val="0083649C"/>
    <w:rsid w:val="008364EF"/>
    <w:rsid w:val="00836A9A"/>
    <w:rsid w:val="008374CA"/>
    <w:rsid w:val="00837BA9"/>
    <w:rsid w:val="00840051"/>
    <w:rsid w:val="0084061E"/>
    <w:rsid w:val="00840EAD"/>
    <w:rsid w:val="0084146C"/>
    <w:rsid w:val="00841D18"/>
    <w:rsid w:val="008421A5"/>
    <w:rsid w:val="00842269"/>
    <w:rsid w:val="00842B73"/>
    <w:rsid w:val="008433C6"/>
    <w:rsid w:val="00843FB4"/>
    <w:rsid w:val="0084633F"/>
    <w:rsid w:val="00846599"/>
    <w:rsid w:val="0084662D"/>
    <w:rsid w:val="0084788C"/>
    <w:rsid w:val="008508AA"/>
    <w:rsid w:val="00850B6D"/>
    <w:rsid w:val="00851E50"/>
    <w:rsid w:val="008523FD"/>
    <w:rsid w:val="0085242D"/>
    <w:rsid w:val="008531A8"/>
    <w:rsid w:val="0085329B"/>
    <w:rsid w:val="0085347F"/>
    <w:rsid w:val="00853692"/>
    <w:rsid w:val="0085402D"/>
    <w:rsid w:val="00855085"/>
    <w:rsid w:val="00855596"/>
    <w:rsid w:val="008601F8"/>
    <w:rsid w:val="0086199D"/>
    <w:rsid w:val="008621D8"/>
    <w:rsid w:val="00862D59"/>
    <w:rsid w:val="00862E7D"/>
    <w:rsid w:val="00864FE5"/>
    <w:rsid w:val="008654A1"/>
    <w:rsid w:val="00865C05"/>
    <w:rsid w:val="00866E01"/>
    <w:rsid w:val="0086709B"/>
    <w:rsid w:val="00867878"/>
    <w:rsid w:val="008701A6"/>
    <w:rsid w:val="008707B6"/>
    <w:rsid w:val="0087254A"/>
    <w:rsid w:val="00875BE5"/>
    <w:rsid w:val="00875C7F"/>
    <w:rsid w:val="008776CA"/>
    <w:rsid w:val="00877AED"/>
    <w:rsid w:val="00877B55"/>
    <w:rsid w:val="00880648"/>
    <w:rsid w:val="00880CC1"/>
    <w:rsid w:val="0088124B"/>
    <w:rsid w:val="00881518"/>
    <w:rsid w:val="00882851"/>
    <w:rsid w:val="00882F1B"/>
    <w:rsid w:val="0088330F"/>
    <w:rsid w:val="00883781"/>
    <w:rsid w:val="00884475"/>
    <w:rsid w:val="008844F6"/>
    <w:rsid w:val="00885FF0"/>
    <w:rsid w:val="008861D4"/>
    <w:rsid w:val="00886FBA"/>
    <w:rsid w:val="0088776E"/>
    <w:rsid w:val="0089139E"/>
    <w:rsid w:val="0089226E"/>
    <w:rsid w:val="0089386C"/>
    <w:rsid w:val="00893C7D"/>
    <w:rsid w:val="008944AD"/>
    <w:rsid w:val="008945CE"/>
    <w:rsid w:val="00895E61"/>
    <w:rsid w:val="0089627A"/>
    <w:rsid w:val="008964FA"/>
    <w:rsid w:val="00897208"/>
    <w:rsid w:val="00897B89"/>
    <w:rsid w:val="00897FB2"/>
    <w:rsid w:val="008A0537"/>
    <w:rsid w:val="008A0D44"/>
    <w:rsid w:val="008A0F1E"/>
    <w:rsid w:val="008A136E"/>
    <w:rsid w:val="008A1955"/>
    <w:rsid w:val="008A1D98"/>
    <w:rsid w:val="008A2781"/>
    <w:rsid w:val="008A2EE7"/>
    <w:rsid w:val="008A33EC"/>
    <w:rsid w:val="008A38EF"/>
    <w:rsid w:val="008A3954"/>
    <w:rsid w:val="008A4BAA"/>
    <w:rsid w:val="008A5650"/>
    <w:rsid w:val="008A6A29"/>
    <w:rsid w:val="008A70E8"/>
    <w:rsid w:val="008A7903"/>
    <w:rsid w:val="008A7C63"/>
    <w:rsid w:val="008A7CC8"/>
    <w:rsid w:val="008B11D9"/>
    <w:rsid w:val="008B14A3"/>
    <w:rsid w:val="008B14AC"/>
    <w:rsid w:val="008B1A44"/>
    <w:rsid w:val="008B277B"/>
    <w:rsid w:val="008B312D"/>
    <w:rsid w:val="008B38F7"/>
    <w:rsid w:val="008B3ABA"/>
    <w:rsid w:val="008B42AE"/>
    <w:rsid w:val="008B52AF"/>
    <w:rsid w:val="008B58F9"/>
    <w:rsid w:val="008B7170"/>
    <w:rsid w:val="008B7C06"/>
    <w:rsid w:val="008C07B5"/>
    <w:rsid w:val="008C152A"/>
    <w:rsid w:val="008C1550"/>
    <w:rsid w:val="008C31AA"/>
    <w:rsid w:val="008C330B"/>
    <w:rsid w:val="008C43E9"/>
    <w:rsid w:val="008C476F"/>
    <w:rsid w:val="008C4A97"/>
    <w:rsid w:val="008C4ADC"/>
    <w:rsid w:val="008C4C73"/>
    <w:rsid w:val="008C5472"/>
    <w:rsid w:val="008C62F7"/>
    <w:rsid w:val="008C7031"/>
    <w:rsid w:val="008C7112"/>
    <w:rsid w:val="008C7775"/>
    <w:rsid w:val="008C7C8F"/>
    <w:rsid w:val="008D073B"/>
    <w:rsid w:val="008D0CF1"/>
    <w:rsid w:val="008D2301"/>
    <w:rsid w:val="008D26B0"/>
    <w:rsid w:val="008D37B1"/>
    <w:rsid w:val="008D38E0"/>
    <w:rsid w:val="008D4254"/>
    <w:rsid w:val="008D4FEA"/>
    <w:rsid w:val="008D5556"/>
    <w:rsid w:val="008D5DB9"/>
    <w:rsid w:val="008D7AC2"/>
    <w:rsid w:val="008D7B83"/>
    <w:rsid w:val="008D7D20"/>
    <w:rsid w:val="008E0369"/>
    <w:rsid w:val="008E0AB9"/>
    <w:rsid w:val="008E3711"/>
    <w:rsid w:val="008E4128"/>
    <w:rsid w:val="008E41A8"/>
    <w:rsid w:val="008E43A9"/>
    <w:rsid w:val="008E46DF"/>
    <w:rsid w:val="008E4E6D"/>
    <w:rsid w:val="008E5509"/>
    <w:rsid w:val="008E580A"/>
    <w:rsid w:val="008E5989"/>
    <w:rsid w:val="008E5FDB"/>
    <w:rsid w:val="008E668F"/>
    <w:rsid w:val="008E6AD8"/>
    <w:rsid w:val="008E7395"/>
    <w:rsid w:val="008E7811"/>
    <w:rsid w:val="008E7A77"/>
    <w:rsid w:val="008E7B2A"/>
    <w:rsid w:val="008F1308"/>
    <w:rsid w:val="008F1613"/>
    <w:rsid w:val="008F1F4B"/>
    <w:rsid w:val="008F2B58"/>
    <w:rsid w:val="008F2BC3"/>
    <w:rsid w:val="008F2C7A"/>
    <w:rsid w:val="008F33FE"/>
    <w:rsid w:val="008F34FD"/>
    <w:rsid w:val="008F406B"/>
    <w:rsid w:val="008F4092"/>
    <w:rsid w:val="008F4164"/>
    <w:rsid w:val="008F4A72"/>
    <w:rsid w:val="008F4FEB"/>
    <w:rsid w:val="008F53F6"/>
    <w:rsid w:val="008F5917"/>
    <w:rsid w:val="008F6222"/>
    <w:rsid w:val="008F6CE6"/>
    <w:rsid w:val="008F7623"/>
    <w:rsid w:val="008F7784"/>
    <w:rsid w:val="00900237"/>
    <w:rsid w:val="0090041B"/>
    <w:rsid w:val="00900E26"/>
    <w:rsid w:val="009012D9"/>
    <w:rsid w:val="00903944"/>
    <w:rsid w:val="00903960"/>
    <w:rsid w:val="00903DD1"/>
    <w:rsid w:val="009047AE"/>
    <w:rsid w:val="00904DEB"/>
    <w:rsid w:val="00905122"/>
    <w:rsid w:val="00905C4D"/>
    <w:rsid w:val="009103E9"/>
    <w:rsid w:val="009106B6"/>
    <w:rsid w:val="00910A9C"/>
    <w:rsid w:val="00910E72"/>
    <w:rsid w:val="00910EBE"/>
    <w:rsid w:val="0091153E"/>
    <w:rsid w:val="00914A6A"/>
    <w:rsid w:val="00915B16"/>
    <w:rsid w:val="009161DD"/>
    <w:rsid w:val="00917C98"/>
    <w:rsid w:val="0092062B"/>
    <w:rsid w:val="00920CDC"/>
    <w:rsid w:val="0092102A"/>
    <w:rsid w:val="00921B26"/>
    <w:rsid w:val="00921E8E"/>
    <w:rsid w:val="009230BC"/>
    <w:rsid w:val="00924B38"/>
    <w:rsid w:val="00925CE8"/>
    <w:rsid w:val="00926DC6"/>
    <w:rsid w:val="00927949"/>
    <w:rsid w:val="00930549"/>
    <w:rsid w:val="0093104C"/>
    <w:rsid w:val="00932E59"/>
    <w:rsid w:val="009337FC"/>
    <w:rsid w:val="00933B36"/>
    <w:rsid w:val="00934854"/>
    <w:rsid w:val="00934B70"/>
    <w:rsid w:val="009353FB"/>
    <w:rsid w:val="00935579"/>
    <w:rsid w:val="009369EA"/>
    <w:rsid w:val="00936E56"/>
    <w:rsid w:val="00936FCE"/>
    <w:rsid w:val="00937584"/>
    <w:rsid w:val="00940B22"/>
    <w:rsid w:val="00941204"/>
    <w:rsid w:val="00941B02"/>
    <w:rsid w:val="00941C1C"/>
    <w:rsid w:val="00943658"/>
    <w:rsid w:val="009448E4"/>
    <w:rsid w:val="00944989"/>
    <w:rsid w:val="009462FF"/>
    <w:rsid w:val="009464B7"/>
    <w:rsid w:val="009466EC"/>
    <w:rsid w:val="009476E0"/>
    <w:rsid w:val="00947D31"/>
    <w:rsid w:val="00950165"/>
    <w:rsid w:val="0095124D"/>
    <w:rsid w:val="0095127E"/>
    <w:rsid w:val="009513E4"/>
    <w:rsid w:val="009517F9"/>
    <w:rsid w:val="00951E8B"/>
    <w:rsid w:val="0095283E"/>
    <w:rsid w:val="00952FD5"/>
    <w:rsid w:val="0095308C"/>
    <w:rsid w:val="00953191"/>
    <w:rsid w:val="009535D0"/>
    <w:rsid w:val="00954674"/>
    <w:rsid w:val="0095645A"/>
    <w:rsid w:val="00957868"/>
    <w:rsid w:val="00960511"/>
    <w:rsid w:val="009613E6"/>
    <w:rsid w:val="00961415"/>
    <w:rsid w:val="00963379"/>
    <w:rsid w:val="009636C6"/>
    <w:rsid w:val="0096463D"/>
    <w:rsid w:val="00964757"/>
    <w:rsid w:val="00965A2B"/>
    <w:rsid w:val="00965BBE"/>
    <w:rsid w:val="00966420"/>
    <w:rsid w:val="00967E8E"/>
    <w:rsid w:val="00970E4B"/>
    <w:rsid w:val="0097211C"/>
    <w:rsid w:val="0097271D"/>
    <w:rsid w:val="00972A1C"/>
    <w:rsid w:val="00972B7C"/>
    <w:rsid w:val="0097358A"/>
    <w:rsid w:val="00973DF5"/>
    <w:rsid w:val="0097444C"/>
    <w:rsid w:val="00974514"/>
    <w:rsid w:val="0097465F"/>
    <w:rsid w:val="00974FAE"/>
    <w:rsid w:val="00975D07"/>
    <w:rsid w:val="00980B2E"/>
    <w:rsid w:val="00980C3C"/>
    <w:rsid w:val="00980DA4"/>
    <w:rsid w:val="00981745"/>
    <w:rsid w:val="00982122"/>
    <w:rsid w:val="009821E8"/>
    <w:rsid w:val="00982E53"/>
    <w:rsid w:val="00983466"/>
    <w:rsid w:val="00983547"/>
    <w:rsid w:val="0098364B"/>
    <w:rsid w:val="00985FF3"/>
    <w:rsid w:val="00986162"/>
    <w:rsid w:val="0098729A"/>
    <w:rsid w:val="00987FBA"/>
    <w:rsid w:val="00990388"/>
    <w:rsid w:val="00990D8B"/>
    <w:rsid w:val="00991483"/>
    <w:rsid w:val="00991C39"/>
    <w:rsid w:val="00992E7A"/>
    <w:rsid w:val="009932EF"/>
    <w:rsid w:val="00993A47"/>
    <w:rsid w:val="00994102"/>
    <w:rsid w:val="0099468F"/>
    <w:rsid w:val="00996B43"/>
    <w:rsid w:val="00996CF1"/>
    <w:rsid w:val="009A0A95"/>
    <w:rsid w:val="009A0EC8"/>
    <w:rsid w:val="009A0F7C"/>
    <w:rsid w:val="009A1632"/>
    <w:rsid w:val="009A1A14"/>
    <w:rsid w:val="009A27D9"/>
    <w:rsid w:val="009A3CAC"/>
    <w:rsid w:val="009A3D02"/>
    <w:rsid w:val="009A4382"/>
    <w:rsid w:val="009A4D04"/>
    <w:rsid w:val="009A5129"/>
    <w:rsid w:val="009A51FB"/>
    <w:rsid w:val="009A678E"/>
    <w:rsid w:val="009A693D"/>
    <w:rsid w:val="009A787E"/>
    <w:rsid w:val="009B0880"/>
    <w:rsid w:val="009B08A0"/>
    <w:rsid w:val="009B148E"/>
    <w:rsid w:val="009B1EF8"/>
    <w:rsid w:val="009B2782"/>
    <w:rsid w:val="009B29B5"/>
    <w:rsid w:val="009B3824"/>
    <w:rsid w:val="009B398C"/>
    <w:rsid w:val="009B5087"/>
    <w:rsid w:val="009B5FDC"/>
    <w:rsid w:val="009B6E98"/>
    <w:rsid w:val="009B6EB3"/>
    <w:rsid w:val="009B7857"/>
    <w:rsid w:val="009B7F27"/>
    <w:rsid w:val="009C156D"/>
    <w:rsid w:val="009C1B90"/>
    <w:rsid w:val="009C20D8"/>
    <w:rsid w:val="009C28D9"/>
    <w:rsid w:val="009C2BBE"/>
    <w:rsid w:val="009C3DDA"/>
    <w:rsid w:val="009C426C"/>
    <w:rsid w:val="009C4926"/>
    <w:rsid w:val="009C5A1A"/>
    <w:rsid w:val="009C6E89"/>
    <w:rsid w:val="009C7F1B"/>
    <w:rsid w:val="009D070C"/>
    <w:rsid w:val="009D11AB"/>
    <w:rsid w:val="009D1B11"/>
    <w:rsid w:val="009D3F2B"/>
    <w:rsid w:val="009D407B"/>
    <w:rsid w:val="009D4882"/>
    <w:rsid w:val="009D4931"/>
    <w:rsid w:val="009D4EFF"/>
    <w:rsid w:val="009D537D"/>
    <w:rsid w:val="009D5DB2"/>
    <w:rsid w:val="009D6560"/>
    <w:rsid w:val="009D769F"/>
    <w:rsid w:val="009E016D"/>
    <w:rsid w:val="009E10CB"/>
    <w:rsid w:val="009E10EC"/>
    <w:rsid w:val="009E1F41"/>
    <w:rsid w:val="009E36FA"/>
    <w:rsid w:val="009E3DC5"/>
    <w:rsid w:val="009E482E"/>
    <w:rsid w:val="009E4E97"/>
    <w:rsid w:val="009E4F0E"/>
    <w:rsid w:val="009E508D"/>
    <w:rsid w:val="009E5C06"/>
    <w:rsid w:val="009F0D9A"/>
    <w:rsid w:val="009F1456"/>
    <w:rsid w:val="009F18BE"/>
    <w:rsid w:val="009F280E"/>
    <w:rsid w:val="009F2FD0"/>
    <w:rsid w:val="009F32B0"/>
    <w:rsid w:val="009F3385"/>
    <w:rsid w:val="009F3932"/>
    <w:rsid w:val="009F3AE4"/>
    <w:rsid w:val="009F42C2"/>
    <w:rsid w:val="009F4A63"/>
    <w:rsid w:val="009F4BF0"/>
    <w:rsid w:val="009F55FC"/>
    <w:rsid w:val="009F7368"/>
    <w:rsid w:val="009F7950"/>
    <w:rsid w:val="009F7A1F"/>
    <w:rsid w:val="009F7E69"/>
    <w:rsid w:val="009F7F94"/>
    <w:rsid w:val="00A0194D"/>
    <w:rsid w:val="00A033B6"/>
    <w:rsid w:val="00A038DD"/>
    <w:rsid w:val="00A04EF3"/>
    <w:rsid w:val="00A04F94"/>
    <w:rsid w:val="00A052DB"/>
    <w:rsid w:val="00A053DC"/>
    <w:rsid w:val="00A06C68"/>
    <w:rsid w:val="00A071FC"/>
    <w:rsid w:val="00A076DD"/>
    <w:rsid w:val="00A078A0"/>
    <w:rsid w:val="00A07991"/>
    <w:rsid w:val="00A10C99"/>
    <w:rsid w:val="00A1106E"/>
    <w:rsid w:val="00A1162A"/>
    <w:rsid w:val="00A11831"/>
    <w:rsid w:val="00A119EF"/>
    <w:rsid w:val="00A11DC4"/>
    <w:rsid w:val="00A12156"/>
    <w:rsid w:val="00A12535"/>
    <w:rsid w:val="00A127C8"/>
    <w:rsid w:val="00A143D3"/>
    <w:rsid w:val="00A14D1F"/>
    <w:rsid w:val="00A1502B"/>
    <w:rsid w:val="00A15204"/>
    <w:rsid w:val="00A15D16"/>
    <w:rsid w:val="00A16259"/>
    <w:rsid w:val="00A16273"/>
    <w:rsid w:val="00A16B4B"/>
    <w:rsid w:val="00A16E03"/>
    <w:rsid w:val="00A17B33"/>
    <w:rsid w:val="00A2140F"/>
    <w:rsid w:val="00A21799"/>
    <w:rsid w:val="00A22F80"/>
    <w:rsid w:val="00A23B5C"/>
    <w:rsid w:val="00A24373"/>
    <w:rsid w:val="00A24D2E"/>
    <w:rsid w:val="00A24F2B"/>
    <w:rsid w:val="00A25C7A"/>
    <w:rsid w:val="00A25CEE"/>
    <w:rsid w:val="00A26BFB"/>
    <w:rsid w:val="00A27087"/>
    <w:rsid w:val="00A27A84"/>
    <w:rsid w:val="00A3010D"/>
    <w:rsid w:val="00A3036C"/>
    <w:rsid w:val="00A311D2"/>
    <w:rsid w:val="00A31B53"/>
    <w:rsid w:val="00A326A9"/>
    <w:rsid w:val="00A327CA"/>
    <w:rsid w:val="00A32D2E"/>
    <w:rsid w:val="00A32D53"/>
    <w:rsid w:val="00A33007"/>
    <w:rsid w:val="00A33E5E"/>
    <w:rsid w:val="00A342C4"/>
    <w:rsid w:val="00A344DC"/>
    <w:rsid w:val="00A3469B"/>
    <w:rsid w:val="00A34920"/>
    <w:rsid w:val="00A34D3D"/>
    <w:rsid w:val="00A34F16"/>
    <w:rsid w:val="00A3545F"/>
    <w:rsid w:val="00A35CA6"/>
    <w:rsid w:val="00A35DFA"/>
    <w:rsid w:val="00A40626"/>
    <w:rsid w:val="00A40689"/>
    <w:rsid w:val="00A4091D"/>
    <w:rsid w:val="00A41050"/>
    <w:rsid w:val="00A4171F"/>
    <w:rsid w:val="00A42F75"/>
    <w:rsid w:val="00A432F3"/>
    <w:rsid w:val="00A43497"/>
    <w:rsid w:val="00A43B03"/>
    <w:rsid w:val="00A43EBA"/>
    <w:rsid w:val="00A4611E"/>
    <w:rsid w:val="00A46715"/>
    <w:rsid w:val="00A46B38"/>
    <w:rsid w:val="00A5152E"/>
    <w:rsid w:val="00A51AD2"/>
    <w:rsid w:val="00A5469B"/>
    <w:rsid w:val="00A546D9"/>
    <w:rsid w:val="00A5481D"/>
    <w:rsid w:val="00A556B3"/>
    <w:rsid w:val="00A5586E"/>
    <w:rsid w:val="00A55BED"/>
    <w:rsid w:val="00A56AA8"/>
    <w:rsid w:val="00A57D8B"/>
    <w:rsid w:val="00A60BEA"/>
    <w:rsid w:val="00A60DE3"/>
    <w:rsid w:val="00A60F70"/>
    <w:rsid w:val="00A614A3"/>
    <w:rsid w:val="00A63959"/>
    <w:rsid w:val="00A63E6E"/>
    <w:rsid w:val="00A63EE2"/>
    <w:rsid w:val="00A64357"/>
    <w:rsid w:val="00A64E9B"/>
    <w:rsid w:val="00A64EF6"/>
    <w:rsid w:val="00A6724E"/>
    <w:rsid w:val="00A6765E"/>
    <w:rsid w:val="00A70DE5"/>
    <w:rsid w:val="00A7163A"/>
    <w:rsid w:val="00A72B47"/>
    <w:rsid w:val="00A7317D"/>
    <w:rsid w:val="00A750B5"/>
    <w:rsid w:val="00A75FE6"/>
    <w:rsid w:val="00A7603A"/>
    <w:rsid w:val="00A762C4"/>
    <w:rsid w:val="00A773AA"/>
    <w:rsid w:val="00A81A41"/>
    <w:rsid w:val="00A81A6A"/>
    <w:rsid w:val="00A81A83"/>
    <w:rsid w:val="00A81E9A"/>
    <w:rsid w:val="00A82509"/>
    <w:rsid w:val="00A8317E"/>
    <w:rsid w:val="00A844C7"/>
    <w:rsid w:val="00A851BB"/>
    <w:rsid w:val="00A853F7"/>
    <w:rsid w:val="00A85467"/>
    <w:rsid w:val="00A85A48"/>
    <w:rsid w:val="00A85D6D"/>
    <w:rsid w:val="00A85DA1"/>
    <w:rsid w:val="00A86774"/>
    <w:rsid w:val="00A8693E"/>
    <w:rsid w:val="00A86DEF"/>
    <w:rsid w:val="00A87200"/>
    <w:rsid w:val="00A904C3"/>
    <w:rsid w:val="00A90A5C"/>
    <w:rsid w:val="00A9225A"/>
    <w:rsid w:val="00A92A21"/>
    <w:rsid w:val="00A93002"/>
    <w:rsid w:val="00A94370"/>
    <w:rsid w:val="00A944A7"/>
    <w:rsid w:val="00A94734"/>
    <w:rsid w:val="00A9495A"/>
    <w:rsid w:val="00A95C5C"/>
    <w:rsid w:val="00A9775D"/>
    <w:rsid w:val="00AA16FF"/>
    <w:rsid w:val="00AA256A"/>
    <w:rsid w:val="00AA4533"/>
    <w:rsid w:val="00AA4BAD"/>
    <w:rsid w:val="00AA60C5"/>
    <w:rsid w:val="00AA77C0"/>
    <w:rsid w:val="00AA7C3D"/>
    <w:rsid w:val="00AB0515"/>
    <w:rsid w:val="00AB095C"/>
    <w:rsid w:val="00AB10EE"/>
    <w:rsid w:val="00AB127F"/>
    <w:rsid w:val="00AB15E2"/>
    <w:rsid w:val="00AB2181"/>
    <w:rsid w:val="00AB26B3"/>
    <w:rsid w:val="00AB2AC6"/>
    <w:rsid w:val="00AB36EA"/>
    <w:rsid w:val="00AB3A6F"/>
    <w:rsid w:val="00AB415C"/>
    <w:rsid w:val="00AB46A2"/>
    <w:rsid w:val="00AB499B"/>
    <w:rsid w:val="00AB4C8B"/>
    <w:rsid w:val="00AB56C5"/>
    <w:rsid w:val="00AB5FA5"/>
    <w:rsid w:val="00AC00E6"/>
    <w:rsid w:val="00AC01EB"/>
    <w:rsid w:val="00AC07BC"/>
    <w:rsid w:val="00AC116A"/>
    <w:rsid w:val="00AC1B1A"/>
    <w:rsid w:val="00AC2D54"/>
    <w:rsid w:val="00AC449B"/>
    <w:rsid w:val="00AC59CF"/>
    <w:rsid w:val="00AC6D27"/>
    <w:rsid w:val="00AD028B"/>
    <w:rsid w:val="00AD0489"/>
    <w:rsid w:val="00AD1A9A"/>
    <w:rsid w:val="00AD27B5"/>
    <w:rsid w:val="00AD2C0B"/>
    <w:rsid w:val="00AD3DC1"/>
    <w:rsid w:val="00AD3FEC"/>
    <w:rsid w:val="00AD4062"/>
    <w:rsid w:val="00AD45B2"/>
    <w:rsid w:val="00AD466F"/>
    <w:rsid w:val="00AD49B9"/>
    <w:rsid w:val="00AD54F8"/>
    <w:rsid w:val="00AD59E3"/>
    <w:rsid w:val="00AD6E41"/>
    <w:rsid w:val="00AD77EF"/>
    <w:rsid w:val="00AD7D05"/>
    <w:rsid w:val="00AE040D"/>
    <w:rsid w:val="00AE0A84"/>
    <w:rsid w:val="00AE1788"/>
    <w:rsid w:val="00AE27D0"/>
    <w:rsid w:val="00AE3426"/>
    <w:rsid w:val="00AE38EC"/>
    <w:rsid w:val="00AE419F"/>
    <w:rsid w:val="00AE41CE"/>
    <w:rsid w:val="00AE4343"/>
    <w:rsid w:val="00AE57E9"/>
    <w:rsid w:val="00AE5F88"/>
    <w:rsid w:val="00AE6DAE"/>
    <w:rsid w:val="00AE6F98"/>
    <w:rsid w:val="00AE727B"/>
    <w:rsid w:val="00AE7F28"/>
    <w:rsid w:val="00AF0018"/>
    <w:rsid w:val="00AF07D3"/>
    <w:rsid w:val="00AF0E35"/>
    <w:rsid w:val="00AF0FCB"/>
    <w:rsid w:val="00AF1481"/>
    <w:rsid w:val="00AF1909"/>
    <w:rsid w:val="00AF1FA5"/>
    <w:rsid w:val="00AF3F81"/>
    <w:rsid w:val="00AF42A1"/>
    <w:rsid w:val="00AF42B4"/>
    <w:rsid w:val="00AF45CF"/>
    <w:rsid w:val="00AF4944"/>
    <w:rsid w:val="00AF5385"/>
    <w:rsid w:val="00AF5BE9"/>
    <w:rsid w:val="00AF61CC"/>
    <w:rsid w:val="00AF6C34"/>
    <w:rsid w:val="00B00EAF"/>
    <w:rsid w:val="00B03867"/>
    <w:rsid w:val="00B03E05"/>
    <w:rsid w:val="00B03E57"/>
    <w:rsid w:val="00B0482C"/>
    <w:rsid w:val="00B049CE"/>
    <w:rsid w:val="00B05D28"/>
    <w:rsid w:val="00B0637B"/>
    <w:rsid w:val="00B06674"/>
    <w:rsid w:val="00B070B3"/>
    <w:rsid w:val="00B070BD"/>
    <w:rsid w:val="00B0775E"/>
    <w:rsid w:val="00B07DE3"/>
    <w:rsid w:val="00B07DFD"/>
    <w:rsid w:val="00B117A1"/>
    <w:rsid w:val="00B11D30"/>
    <w:rsid w:val="00B127D7"/>
    <w:rsid w:val="00B13512"/>
    <w:rsid w:val="00B13A6A"/>
    <w:rsid w:val="00B149A6"/>
    <w:rsid w:val="00B14F3D"/>
    <w:rsid w:val="00B15BC6"/>
    <w:rsid w:val="00B16354"/>
    <w:rsid w:val="00B16504"/>
    <w:rsid w:val="00B16778"/>
    <w:rsid w:val="00B16D5D"/>
    <w:rsid w:val="00B170A0"/>
    <w:rsid w:val="00B172F4"/>
    <w:rsid w:val="00B2058E"/>
    <w:rsid w:val="00B20598"/>
    <w:rsid w:val="00B2109C"/>
    <w:rsid w:val="00B2150E"/>
    <w:rsid w:val="00B21983"/>
    <w:rsid w:val="00B21D6D"/>
    <w:rsid w:val="00B229E7"/>
    <w:rsid w:val="00B233A8"/>
    <w:rsid w:val="00B237AC"/>
    <w:rsid w:val="00B24E4F"/>
    <w:rsid w:val="00B25F96"/>
    <w:rsid w:val="00B268FD"/>
    <w:rsid w:val="00B305A0"/>
    <w:rsid w:val="00B31B17"/>
    <w:rsid w:val="00B31B65"/>
    <w:rsid w:val="00B32817"/>
    <w:rsid w:val="00B32892"/>
    <w:rsid w:val="00B34A2F"/>
    <w:rsid w:val="00B34F03"/>
    <w:rsid w:val="00B351C6"/>
    <w:rsid w:val="00B35E93"/>
    <w:rsid w:val="00B36230"/>
    <w:rsid w:val="00B3659B"/>
    <w:rsid w:val="00B36B87"/>
    <w:rsid w:val="00B36DE1"/>
    <w:rsid w:val="00B3716E"/>
    <w:rsid w:val="00B37259"/>
    <w:rsid w:val="00B37B8D"/>
    <w:rsid w:val="00B402B1"/>
    <w:rsid w:val="00B40D3D"/>
    <w:rsid w:val="00B42815"/>
    <w:rsid w:val="00B435B6"/>
    <w:rsid w:val="00B439BB"/>
    <w:rsid w:val="00B43C3E"/>
    <w:rsid w:val="00B440D6"/>
    <w:rsid w:val="00B472E2"/>
    <w:rsid w:val="00B50C31"/>
    <w:rsid w:val="00B50EDC"/>
    <w:rsid w:val="00B50F6E"/>
    <w:rsid w:val="00B51AA0"/>
    <w:rsid w:val="00B521D4"/>
    <w:rsid w:val="00B53360"/>
    <w:rsid w:val="00B5365E"/>
    <w:rsid w:val="00B54394"/>
    <w:rsid w:val="00B543CB"/>
    <w:rsid w:val="00B545B6"/>
    <w:rsid w:val="00B54F30"/>
    <w:rsid w:val="00B54F7A"/>
    <w:rsid w:val="00B5538D"/>
    <w:rsid w:val="00B55399"/>
    <w:rsid w:val="00B5582E"/>
    <w:rsid w:val="00B55C23"/>
    <w:rsid w:val="00B55F9B"/>
    <w:rsid w:val="00B56051"/>
    <w:rsid w:val="00B561BA"/>
    <w:rsid w:val="00B56DC7"/>
    <w:rsid w:val="00B5768E"/>
    <w:rsid w:val="00B614DD"/>
    <w:rsid w:val="00B617B7"/>
    <w:rsid w:val="00B6264A"/>
    <w:rsid w:val="00B639F2"/>
    <w:rsid w:val="00B644D7"/>
    <w:rsid w:val="00B64925"/>
    <w:rsid w:val="00B6499A"/>
    <w:rsid w:val="00B64AEB"/>
    <w:rsid w:val="00B658D7"/>
    <w:rsid w:val="00B70B6D"/>
    <w:rsid w:val="00B72556"/>
    <w:rsid w:val="00B737E4"/>
    <w:rsid w:val="00B73B39"/>
    <w:rsid w:val="00B73D14"/>
    <w:rsid w:val="00B74A31"/>
    <w:rsid w:val="00B75198"/>
    <w:rsid w:val="00B80687"/>
    <w:rsid w:val="00B80C69"/>
    <w:rsid w:val="00B83B72"/>
    <w:rsid w:val="00B83BD7"/>
    <w:rsid w:val="00B84D47"/>
    <w:rsid w:val="00B85146"/>
    <w:rsid w:val="00B85369"/>
    <w:rsid w:val="00B853EE"/>
    <w:rsid w:val="00B85507"/>
    <w:rsid w:val="00B85563"/>
    <w:rsid w:val="00B8588E"/>
    <w:rsid w:val="00B86A25"/>
    <w:rsid w:val="00B86F51"/>
    <w:rsid w:val="00B87B5E"/>
    <w:rsid w:val="00B918BC"/>
    <w:rsid w:val="00B9290A"/>
    <w:rsid w:val="00B93612"/>
    <w:rsid w:val="00B93E03"/>
    <w:rsid w:val="00B94212"/>
    <w:rsid w:val="00B9438B"/>
    <w:rsid w:val="00B956D9"/>
    <w:rsid w:val="00B95ED1"/>
    <w:rsid w:val="00B96CB9"/>
    <w:rsid w:val="00B97FE8"/>
    <w:rsid w:val="00BA02BA"/>
    <w:rsid w:val="00BA125B"/>
    <w:rsid w:val="00BA1B0F"/>
    <w:rsid w:val="00BA22E1"/>
    <w:rsid w:val="00BA3950"/>
    <w:rsid w:val="00BA4227"/>
    <w:rsid w:val="00BA42C0"/>
    <w:rsid w:val="00BA4913"/>
    <w:rsid w:val="00BA4FAC"/>
    <w:rsid w:val="00BA527B"/>
    <w:rsid w:val="00BA5601"/>
    <w:rsid w:val="00BA5651"/>
    <w:rsid w:val="00BA5B85"/>
    <w:rsid w:val="00BA5CF1"/>
    <w:rsid w:val="00BA5EEF"/>
    <w:rsid w:val="00BA6B14"/>
    <w:rsid w:val="00BA7F14"/>
    <w:rsid w:val="00BB0928"/>
    <w:rsid w:val="00BB10B0"/>
    <w:rsid w:val="00BB2D76"/>
    <w:rsid w:val="00BB3FF0"/>
    <w:rsid w:val="00BB4B04"/>
    <w:rsid w:val="00BB5600"/>
    <w:rsid w:val="00BB5943"/>
    <w:rsid w:val="00BB5B68"/>
    <w:rsid w:val="00BB5F07"/>
    <w:rsid w:val="00BB61F1"/>
    <w:rsid w:val="00BB626F"/>
    <w:rsid w:val="00BB6EF7"/>
    <w:rsid w:val="00BB73D1"/>
    <w:rsid w:val="00BB74B4"/>
    <w:rsid w:val="00BB783E"/>
    <w:rsid w:val="00BB7900"/>
    <w:rsid w:val="00BC015D"/>
    <w:rsid w:val="00BC0A10"/>
    <w:rsid w:val="00BC0BAA"/>
    <w:rsid w:val="00BC1783"/>
    <w:rsid w:val="00BC2C6B"/>
    <w:rsid w:val="00BC365C"/>
    <w:rsid w:val="00BC3B01"/>
    <w:rsid w:val="00BC3DAA"/>
    <w:rsid w:val="00BC596A"/>
    <w:rsid w:val="00BC61C2"/>
    <w:rsid w:val="00BC6E4E"/>
    <w:rsid w:val="00BC6E9E"/>
    <w:rsid w:val="00BD09BB"/>
    <w:rsid w:val="00BD0FD4"/>
    <w:rsid w:val="00BD1391"/>
    <w:rsid w:val="00BD20F9"/>
    <w:rsid w:val="00BD223D"/>
    <w:rsid w:val="00BD3376"/>
    <w:rsid w:val="00BD3DDA"/>
    <w:rsid w:val="00BD4201"/>
    <w:rsid w:val="00BD47A6"/>
    <w:rsid w:val="00BD4AF1"/>
    <w:rsid w:val="00BD4D3C"/>
    <w:rsid w:val="00BD5BDE"/>
    <w:rsid w:val="00BD5D5E"/>
    <w:rsid w:val="00BD5F16"/>
    <w:rsid w:val="00BD7B53"/>
    <w:rsid w:val="00BE01DA"/>
    <w:rsid w:val="00BE0890"/>
    <w:rsid w:val="00BE0EDF"/>
    <w:rsid w:val="00BE16F0"/>
    <w:rsid w:val="00BE1AE6"/>
    <w:rsid w:val="00BE26EA"/>
    <w:rsid w:val="00BE2869"/>
    <w:rsid w:val="00BE2DBD"/>
    <w:rsid w:val="00BE3803"/>
    <w:rsid w:val="00BE4BCE"/>
    <w:rsid w:val="00BE5320"/>
    <w:rsid w:val="00BE5551"/>
    <w:rsid w:val="00BE5AC9"/>
    <w:rsid w:val="00BE746C"/>
    <w:rsid w:val="00BE7941"/>
    <w:rsid w:val="00BF1B9E"/>
    <w:rsid w:val="00BF2804"/>
    <w:rsid w:val="00BF2923"/>
    <w:rsid w:val="00BF29E9"/>
    <w:rsid w:val="00BF2DF0"/>
    <w:rsid w:val="00BF3163"/>
    <w:rsid w:val="00BF36FE"/>
    <w:rsid w:val="00BF3EB0"/>
    <w:rsid w:val="00BF4308"/>
    <w:rsid w:val="00BF472A"/>
    <w:rsid w:val="00BF54E0"/>
    <w:rsid w:val="00BF5F00"/>
    <w:rsid w:val="00BF6148"/>
    <w:rsid w:val="00BF64C7"/>
    <w:rsid w:val="00BF7418"/>
    <w:rsid w:val="00BF7E7C"/>
    <w:rsid w:val="00C012EC"/>
    <w:rsid w:val="00C01399"/>
    <w:rsid w:val="00C03FD5"/>
    <w:rsid w:val="00C04046"/>
    <w:rsid w:val="00C04BA3"/>
    <w:rsid w:val="00C04C7D"/>
    <w:rsid w:val="00C052CF"/>
    <w:rsid w:val="00C0568F"/>
    <w:rsid w:val="00C05CAF"/>
    <w:rsid w:val="00C06117"/>
    <w:rsid w:val="00C07020"/>
    <w:rsid w:val="00C07894"/>
    <w:rsid w:val="00C07CE0"/>
    <w:rsid w:val="00C106E4"/>
    <w:rsid w:val="00C1070A"/>
    <w:rsid w:val="00C10CF5"/>
    <w:rsid w:val="00C13631"/>
    <w:rsid w:val="00C1501B"/>
    <w:rsid w:val="00C1547A"/>
    <w:rsid w:val="00C15F2D"/>
    <w:rsid w:val="00C17292"/>
    <w:rsid w:val="00C175A9"/>
    <w:rsid w:val="00C20CBF"/>
    <w:rsid w:val="00C20DD7"/>
    <w:rsid w:val="00C219BB"/>
    <w:rsid w:val="00C22016"/>
    <w:rsid w:val="00C224E0"/>
    <w:rsid w:val="00C22A1E"/>
    <w:rsid w:val="00C22C81"/>
    <w:rsid w:val="00C234CB"/>
    <w:rsid w:val="00C23970"/>
    <w:rsid w:val="00C23CC7"/>
    <w:rsid w:val="00C2446B"/>
    <w:rsid w:val="00C24B32"/>
    <w:rsid w:val="00C26440"/>
    <w:rsid w:val="00C26A74"/>
    <w:rsid w:val="00C301DF"/>
    <w:rsid w:val="00C31F6B"/>
    <w:rsid w:val="00C321E5"/>
    <w:rsid w:val="00C321F3"/>
    <w:rsid w:val="00C32ADA"/>
    <w:rsid w:val="00C331E4"/>
    <w:rsid w:val="00C33407"/>
    <w:rsid w:val="00C33410"/>
    <w:rsid w:val="00C3419A"/>
    <w:rsid w:val="00C3478B"/>
    <w:rsid w:val="00C3489E"/>
    <w:rsid w:val="00C34D4F"/>
    <w:rsid w:val="00C35BC1"/>
    <w:rsid w:val="00C35C78"/>
    <w:rsid w:val="00C35E96"/>
    <w:rsid w:val="00C364B8"/>
    <w:rsid w:val="00C368B6"/>
    <w:rsid w:val="00C369DB"/>
    <w:rsid w:val="00C3797E"/>
    <w:rsid w:val="00C37F8A"/>
    <w:rsid w:val="00C40590"/>
    <w:rsid w:val="00C40AC5"/>
    <w:rsid w:val="00C40B8A"/>
    <w:rsid w:val="00C4130F"/>
    <w:rsid w:val="00C41BBE"/>
    <w:rsid w:val="00C444A8"/>
    <w:rsid w:val="00C449F3"/>
    <w:rsid w:val="00C44A63"/>
    <w:rsid w:val="00C45579"/>
    <w:rsid w:val="00C462C1"/>
    <w:rsid w:val="00C46928"/>
    <w:rsid w:val="00C46FA5"/>
    <w:rsid w:val="00C478DE"/>
    <w:rsid w:val="00C47BD4"/>
    <w:rsid w:val="00C501E1"/>
    <w:rsid w:val="00C509F4"/>
    <w:rsid w:val="00C50CC3"/>
    <w:rsid w:val="00C50F32"/>
    <w:rsid w:val="00C512C4"/>
    <w:rsid w:val="00C517DC"/>
    <w:rsid w:val="00C52166"/>
    <w:rsid w:val="00C5223D"/>
    <w:rsid w:val="00C53BF4"/>
    <w:rsid w:val="00C53C48"/>
    <w:rsid w:val="00C54990"/>
    <w:rsid w:val="00C54CBE"/>
    <w:rsid w:val="00C54D80"/>
    <w:rsid w:val="00C566B3"/>
    <w:rsid w:val="00C5673F"/>
    <w:rsid w:val="00C57380"/>
    <w:rsid w:val="00C61430"/>
    <w:rsid w:val="00C62D08"/>
    <w:rsid w:val="00C6329D"/>
    <w:rsid w:val="00C64842"/>
    <w:rsid w:val="00C650B8"/>
    <w:rsid w:val="00C65AB3"/>
    <w:rsid w:val="00C662C7"/>
    <w:rsid w:val="00C667ED"/>
    <w:rsid w:val="00C6705E"/>
    <w:rsid w:val="00C6799D"/>
    <w:rsid w:val="00C67BFB"/>
    <w:rsid w:val="00C705B2"/>
    <w:rsid w:val="00C735CC"/>
    <w:rsid w:val="00C76B0A"/>
    <w:rsid w:val="00C76BC1"/>
    <w:rsid w:val="00C770A5"/>
    <w:rsid w:val="00C770EA"/>
    <w:rsid w:val="00C77EA2"/>
    <w:rsid w:val="00C8039A"/>
    <w:rsid w:val="00C81085"/>
    <w:rsid w:val="00C81740"/>
    <w:rsid w:val="00C81AED"/>
    <w:rsid w:val="00C81DDC"/>
    <w:rsid w:val="00C826ED"/>
    <w:rsid w:val="00C8466F"/>
    <w:rsid w:val="00C84B45"/>
    <w:rsid w:val="00C84F99"/>
    <w:rsid w:val="00C85F05"/>
    <w:rsid w:val="00C8638F"/>
    <w:rsid w:val="00C86BD0"/>
    <w:rsid w:val="00C871B7"/>
    <w:rsid w:val="00C874F9"/>
    <w:rsid w:val="00C87E39"/>
    <w:rsid w:val="00C90218"/>
    <w:rsid w:val="00C90FB6"/>
    <w:rsid w:val="00C9108B"/>
    <w:rsid w:val="00C91558"/>
    <w:rsid w:val="00C9235A"/>
    <w:rsid w:val="00C92937"/>
    <w:rsid w:val="00C92B81"/>
    <w:rsid w:val="00C92C20"/>
    <w:rsid w:val="00C95BCE"/>
    <w:rsid w:val="00C96637"/>
    <w:rsid w:val="00C97162"/>
    <w:rsid w:val="00C97559"/>
    <w:rsid w:val="00CA042B"/>
    <w:rsid w:val="00CA1B0C"/>
    <w:rsid w:val="00CA2419"/>
    <w:rsid w:val="00CA2F6B"/>
    <w:rsid w:val="00CA306A"/>
    <w:rsid w:val="00CA4611"/>
    <w:rsid w:val="00CA527F"/>
    <w:rsid w:val="00CA5314"/>
    <w:rsid w:val="00CA5F48"/>
    <w:rsid w:val="00CA63BD"/>
    <w:rsid w:val="00CA6F53"/>
    <w:rsid w:val="00CA727A"/>
    <w:rsid w:val="00CA765F"/>
    <w:rsid w:val="00CA7C72"/>
    <w:rsid w:val="00CA7E82"/>
    <w:rsid w:val="00CB01CA"/>
    <w:rsid w:val="00CB0337"/>
    <w:rsid w:val="00CB037A"/>
    <w:rsid w:val="00CB1637"/>
    <w:rsid w:val="00CB2280"/>
    <w:rsid w:val="00CB263D"/>
    <w:rsid w:val="00CB27F9"/>
    <w:rsid w:val="00CB2AF0"/>
    <w:rsid w:val="00CB3036"/>
    <w:rsid w:val="00CB44C3"/>
    <w:rsid w:val="00CB5066"/>
    <w:rsid w:val="00CB630C"/>
    <w:rsid w:val="00CB6862"/>
    <w:rsid w:val="00CB79B1"/>
    <w:rsid w:val="00CB7D34"/>
    <w:rsid w:val="00CC086D"/>
    <w:rsid w:val="00CC08DC"/>
    <w:rsid w:val="00CC0B6E"/>
    <w:rsid w:val="00CC22A2"/>
    <w:rsid w:val="00CC22DD"/>
    <w:rsid w:val="00CC2765"/>
    <w:rsid w:val="00CC2846"/>
    <w:rsid w:val="00CC2B4A"/>
    <w:rsid w:val="00CC3987"/>
    <w:rsid w:val="00CC39DB"/>
    <w:rsid w:val="00CC3B1D"/>
    <w:rsid w:val="00CC4A03"/>
    <w:rsid w:val="00CC5422"/>
    <w:rsid w:val="00CC55D1"/>
    <w:rsid w:val="00CC605F"/>
    <w:rsid w:val="00CC606C"/>
    <w:rsid w:val="00CC622B"/>
    <w:rsid w:val="00CC6FCB"/>
    <w:rsid w:val="00CC7210"/>
    <w:rsid w:val="00CD0290"/>
    <w:rsid w:val="00CD0336"/>
    <w:rsid w:val="00CD075E"/>
    <w:rsid w:val="00CD1C1A"/>
    <w:rsid w:val="00CD2BAF"/>
    <w:rsid w:val="00CD4858"/>
    <w:rsid w:val="00CD55E9"/>
    <w:rsid w:val="00CD5FE4"/>
    <w:rsid w:val="00CD6400"/>
    <w:rsid w:val="00CD70F0"/>
    <w:rsid w:val="00CD7233"/>
    <w:rsid w:val="00CD723D"/>
    <w:rsid w:val="00CD74B7"/>
    <w:rsid w:val="00CE0EAD"/>
    <w:rsid w:val="00CE128A"/>
    <w:rsid w:val="00CE12E7"/>
    <w:rsid w:val="00CE272D"/>
    <w:rsid w:val="00CE3023"/>
    <w:rsid w:val="00CE5958"/>
    <w:rsid w:val="00CE6641"/>
    <w:rsid w:val="00CF06C7"/>
    <w:rsid w:val="00CF08AC"/>
    <w:rsid w:val="00CF0ED0"/>
    <w:rsid w:val="00CF18DE"/>
    <w:rsid w:val="00CF1D3A"/>
    <w:rsid w:val="00CF27FF"/>
    <w:rsid w:val="00CF2D45"/>
    <w:rsid w:val="00CF4281"/>
    <w:rsid w:val="00CF50FE"/>
    <w:rsid w:val="00CF5181"/>
    <w:rsid w:val="00CF520D"/>
    <w:rsid w:val="00CF5CED"/>
    <w:rsid w:val="00CF76BA"/>
    <w:rsid w:val="00D00F03"/>
    <w:rsid w:val="00D01B71"/>
    <w:rsid w:val="00D021BB"/>
    <w:rsid w:val="00D02E4E"/>
    <w:rsid w:val="00D0348A"/>
    <w:rsid w:val="00D04655"/>
    <w:rsid w:val="00D0473B"/>
    <w:rsid w:val="00D050A7"/>
    <w:rsid w:val="00D061A3"/>
    <w:rsid w:val="00D06CA7"/>
    <w:rsid w:val="00D07662"/>
    <w:rsid w:val="00D07F4A"/>
    <w:rsid w:val="00D10A0B"/>
    <w:rsid w:val="00D11363"/>
    <w:rsid w:val="00D11658"/>
    <w:rsid w:val="00D126F1"/>
    <w:rsid w:val="00D1302E"/>
    <w:rsid w:val="00D1452F"/>
    <w:rsid w:val="00D1584A"/>
    <w:rsid w:val="00D15E09"/>
    <w:rsid w:val="00D17626"/>
    <w:rsid w:val="00D1767B"/>
    <w:rsid w:val="00D20485"/>
    <w:rsid w:val="00D208CD"/>
    <w:rsid w:val="00D21752"/>
    <w:rsid w:val="00D2182A"/>
    <w:rsid w:val="00D23A90"/>
    <w:rsid w:val="00D23F49"/>
    <w:rsid w:val="00D2431C"/>
    <w:rsid w:val="00D2432D"/>
    <w:rsid w:val="00D246EF"/>
    <w:rsid w:val="00D250E7"/>
    <w:rsid w:val="00D253D7"/>
    <w:rsid w:val="00D26121"/>
    <w:rsid w:val="00D26133"/>
    <w:rsid w:val="00D26751"/>
    <w:rsid w:val="00D26A34"/>
    <w:rsid w:val="00D27380"/>
    <w:rsid w:val="00D302F6"/>
    <w:rsid w:val="00D3035C"/>
    <w:rsid w:val="00D30A4C"/>
    <w:rsid w:val="00D313F3"/>
    <w:rsid w:val="00D31A5A"/>
    <w:rsid w:val="00D322B4"/>
    <w:rsid w:val="00D32754"/>
    <w:rsid w:val="00D32D4B"/>
    <w:rsid w:val="00D3381D"/>
    <w:rsid w:val="00D366CA"/>
    <w:rsid w:val="00D3690E"/>
    <w:rsid w:val="00D36A75"/>
    <w:rsid w:val="00D37B70"/>
    <w:rsid w:val="00D403C0"/>
    <w:rsid w:val="00D406EE"/>
    <w:rsid w:val="00D4139D"/>
    <w:rsid w:val="00D41B0C"/>
    <w:rsid w:val="00D41F19"/>
    <w:rsid w:val="00D4337F"/>
    <w:rsid w:val="00D43533"/>
    <w:rsid w:val="00D43BE0"/>
    <w:rsid w:val="00D44CDC"/>
    <w:rsid w:val="00D45293"/>
    <w:rsid w:val="00D4563E"/>
    <w:rsid w:val="00D45DCC"/>
    <w:rsid w:val="00D46212"/>
    <w:rsid w:val="00D46E9A"/>
    <w:rsid w:val="00D50B3C"/>
    <w:rsid w:val="00D513C5"/>
    <w:rsid w:val="00D513ED"/>
    <w:rsid w:val="00D5181E"/>
    <w:rsid w:val="00D51FB7"/>
    <w:rsid w:val="00D54267"/>
    <w:rsid w:val="00D544DD"/>
    <w:rsid w:val="00D54762"/>
    <w:rsid w:val="00D55FBE"/>
    <w:rsid w:val="00D603E4"/>
    <w:rsid w:val="00D61525"/>
    <w:rsid w:val="00D617CB"/>
    <w:rsid w:val="00D62A49"/>
    <w:rsid w:val="00D62B33"/>
    <w:rsid w:val="00D62B8A"/>
    <w:rsid w:val="00D642C3"/>
    <w:rsid w:val="00D64BB7"/>
    <w:rsid w:val="00D656B5"/>
    <w:rsid w:val="00D66274"/>
    <w:rsid w:val="00D66865"/>
    <w:rsid w:val="00D66A52"/>
    <w:rsid w:val="00D66E0D"/>
    <w:rsid w:val="00D7092B"/>
    <w:rsid w:val="00D70EC0"/>
    <w:rsid w:val="00D7222C"/>
    <w:rsid w:val="00D730DB"/>
    <w:rsid w:val="00D73A51"/>
    <w:rsid w:val="00D73DE6"/>
    <w:rsid w:val="00D752F0"/>
    <w:rsid w:val="00D75BA0"/>
    <w:rsid w:val="00D760AC"/>
    <w:rsid w:val="00D76396"/>
    <w:rsid w:val="00D7641D"/>
    <w:rsid w:val="00D7688A"/>
    <w:rsid w:val="00D76A71"/>
    <w:rsid w:val="00D76B72"/>
    <w:rsid w:val="00D77219"/>
    <w:rsid w:val="00D77907"/>
    <w:rsid w:val="00D80B24"/>
    <w:rsid w:val="00D81331"/>
    <w:rsid w:val="00D816F5"/>
    <w:rsid w:val="00D818A8"/>
    <w:rsid w:val="00D81DD7"/>
    <w:rsid w:val="00D83167"/>
    <w:rsid w:val="00D839F9"/>
    <w:rsid w:val="00D83E04"/>
    <w:rsid w:val="00D8462D"/>
    <w:rsid w:val="00D8470B"/>
    <w:rsid w:val="00D84792"/>
    <w:rsid w:val="00D85DDE"/>
    <w:rsid w:val="00D879C4"/>
    <w:rsid w:val="00D87CB8"/>
    <w:rsid w:val="00D9056D"/>
    <w:rsid w:val="00D90DC4"/>
    <w:rsid w:val="00D92171"/>
    <w:rsid w:val="00D942E6"/>
    <w:rsid w:val="00D948DD"/>
    <w:rsid w:val="00D94B1A"/>
    <w:rsid w:val="00D95CE8"/>
    <w:rsid w:val="00D9615B"/>
    <w:rsid w:val="00D961AE"/>
    <w:rsid w:val="00D962E8"/>
    <w:rsid w:val="00D96387"/>
    <w:rsid w:val="00D969A1"/>
    <w:rsid w:val="00D97B7A"/>
    <w:rsid w:val="00DA0FE6"/>
    <w:rsid w:val="00DA233C"/>
    <w:rsid w:val="00DA2CDD"/>
    <w:rsid w:val="00DA35F7"/>
    <w:rsid w:val="00DA4602"/>
    <w:rsid w:val="00DA4915"/>
    <w:rsid w:val="00DA4B58"/>
    <w:rsid w:val="00DA4FCC"/>
    <w:rsid w:val="00DA5938"/>
    <w:rsid w:val="00DA5F91"/>
    <w:rsid w:val="00DA6D6A"/>
    <w:rsid w:val="00DA6FC3"/>
    <w:rsid w:val="00DA738B"/>
    <w:rsid w:val="00DA78F1"/>
    <w:rsid w:val="00DA7B18"/>
    <w:rsid w:val="00DB0AC6"/>
    <w:rsid w:val="00DB2377"/>
    <w:rsid w:val="00DB5904"/>
    <w:rsid w:val="00DB5BE2"/>
    <w:rsid w:val="00DB5E36"/>
    <w:rsid w:val="00DC04A6"/>
    <w:rsid w:val="00DC0668"/>
    <w:rsid w:val="00DC080C"/>
    <w:rsid w:val="00DC093A"/>
    <w:rsid w:val="00DC1897"/>
    <w:rsid w:val="00DC1B78"/>
    <w:rsid w:val="00DC1DFE"/>
    <w:rsid w:val="00DC2671"/>
    <w:rsid w:val="00DC366F"/>
    <w:rsid w:val="00DC39F5"/>
    <w:rsid w:val="00DC3AB7"/>
    <w:rsid w:val="00DC43AA"/>
    <w:rsid w:val="00DC507A"/>
    <w:rsid w:val="00DC5410"/>
    <w:rsid w:val="00DC5A19"/>
    <w:rsid w:val="00DC5E80"/>
    <w:rsid w:val="00DC6E12"/>
    <w:rsid w:val="00DC7A54"/>
    <w:rsid w:val="00DD0A7B"/>
    <w:rsid w:val="00DD138A"/>
    <w:rsid w:val="00DD1830"/>
    <w:rsid w:val="00DD18E0"/>
    <w:rsid w:val="00DD20A8"/>
    <w:rsid w:val="00DD2833"/>
    <w:rsid w:val="00DD2902"/>
    <w:rsid w:val="00DD2C55"/>
    <w:rsid w:val="00DD2D85"/>
    <w:rsid w:val="00DD35FE"/>
    <w:rsid w:val="00DD4758"/>
    <w:rsid w:val="00DD4CCB"/>
    <w:rsid w:val="00DD665C"/>
    <w:rsid w:val="00DD6E5B"/>
    <w:rsid w:val="00DD71F7"/>
    <w:rsid w:val="00DD7EA9"/>
    <w:rsid w:val="00DE1659"/>
    <w:rsid w:val="00DE1B8D"/>
    <w:rsid w:val="00DE1DAA"/>
    <w:rsid w:val="00DE1DC4"/>
    <w:rsid w:val="00DE2691"/>
    <w:rsid w:val="00DE2731"/>
    <w:rsid w:val="00DE3035"/>
    <w:rsid w:val="00DE31AD"/>
    <w:rsid w:val="00DE3F0D"/>
    <w:rsid w:val="00DE45E6"/>
    <w:rsid w:val="00DE53C9"/>
    <w:rsid w:val="00DE5E7F"/>
    <w:rsid w:val="00DE6D62"/>
    <w:rsid w:val="00DE733F"/>
    <w:rsid w:val="00DE7D5E"/>
    <w:rsid w:val="00DF3665"/>
    <w:rsid w:val="00DF38A1"/>
    <w:rsid w:val="00DF3F2B"/>
    <w:rsid w:val="00DF4058"/>
    <w:rsid w:val="00DF47AD"/>
    <w:rsid w:val="00DF6FAE"/>
    <w:rsid w:val="00DF73DA"/>
    <w:rsid w:val="00DF781B"/>
    <w:rsid w:val="00DF78C4"/>
    <w:rsid w:val="00DF79DF"/>
    <w:rsid w:val="00E000CC"/>
    <w:rsid w:val="00E0066D"/>
    <w:rsid w:val="00E0084A"/>
    <w:rsid w:val="00E00BE9"/>
    <w:rsid w:val="00E03025"/>
    <w:rsid w:val="00E03695"/>
    <w:rsid w:val="00E0435C"/>
    <w:rsid w:val="00E04690"/>
    <w:rsid w:val="00E04BEB"/>
    <w:rsid w:val="00E05B0B"/>
    <w:rsid w:val="00E05B9D"/>
    <w:rsid w:val="00E06237"/>
    <w:rsid w:val="00E07D25"/>
    <w:rsid w:val="00E11339"/>
    <w:rsid w:val="00E11F83"/>
    <w:rsid w:val="00E129B3"/>
    <w:rsid w:val="00E141F1"/>
    <w:rsid w:val="00E14E5C"/>
    <w:rsid w:val="00E1549B"/>
    <w:rsid w:val="00E156B4"/>
    <w:rsid w:val="00E16E11"/>
    <w:rsid w:val="00E16F09"/>
    <w:rsid w:val="00E17641"/>
    <w:rsid w:val="00E17771"/>
    <w:rsid w:val="00E17941"/>
    <w:rsid w:val="00E17AEE"/>
    <w:rsid w:val="00E17E02"/>
    <w:rsid w:val="00E20713"/>
    <w:rsid w:val="00E20A0A"/>
    <w:rsid w:val="00E21063"/>
    <w:rsid w:val="00E21D21"/>
    <w:rsid w:val="00E21FF5"/>
    <w:rsid w:val="00E233E2"/>
    <w:rsid w:val="00E24D1A"/>
    <w:rsid w:val="00E24F1D"/>
    <w:rsid w:val="00E255DE"/>
    <w:rsid w:val="00E25899"/>
    <w:rsid w:val="00E25D18"/>
    <w:rsid w:val="00E25DCF"/>
    <w:rsid w:val="00E25E1D"/>
    <w:rsid w:val="00E26A93"/>
    <w:rsid w:val="00E26B52"/>
    <w:rsid w:val="00E26CE9"/>
    <w:rsid w:val="00E27160"/>
    <w:rsid w:val="00E2781A"/>
    <w:rsid w:val="00E30037"/>
    <w:rsid w:val="00E30486"/>
    <w:rsid w:val="00E30515"/>
    <w:rsid w:val="00E317D6"/>
    <w:rsid w:val="00E3195A"/>
    <w:rsid w:val="00E31EDB"/>
    <w:rsid w:val="00E33640"/>
    <w:rsid w:val="00E337C0"/>
    <w:rsid w:val="00E34E34"/>
    <w:rsid w:val="00E356BF"/>
    <w:rsid w:val="00E356E7"/>
    <w:rsid w:val="00E359A5"/>
    <w:rsid w:val="00E36227"/>
    <w:rsid w:val="00E41625"/>
    <w:rsid w:val="00E41658"/>
    <w:rsid w:val="00E4225B"/>
    <w:rsid w:val="00E4232D"/>
    <w:rsid w:val="00E424C7"/>
    <w:rsid w:val="00E42E6C"/>
    <w:rsid w:val="00E43190"/>
    <w:rsid w:val="00E433D9"/>
    <w:rsid w:val="00E4352B"/>
    <w:rsid w:val="00E4366E"/>
    <w:rsid w:val="00E443AB"/>
    <w:rsid w:val="00E44FB2"/>
    <w:rsid w:val="00E459FC"/>
    <w:rsid w:val="00E469F8"/>
    <w:rsid w:val="00E46B9E"/>
    <w:rsid w:val="00E5036C"/>
    <w:rsid w:val="00E50652"/>
    <w:rsid w:val="00E50A2F"/>
    <w:rsid w:val="00E519B4"/>
    <w:rsid w:val="00E51C68"/>
    <w:rsid w:val="00E51DD6"/>
    <w:rsid w:val="00E52615"/>
    <w:rsid w:val="00E52876"/>
    <w:rsid w:val="00E531DB"/>
    <w:rsid w:val="00E538E6"/>
    <w:rsid w:val="00E541AB"/>
    <w:rsid w:val="00E5560B"/>
    <w:rsid w:val="00E56922"/>
    <w:rsid w:val="00E5732D"/>
    <w:rsid w:val="00E573F1"/>
    <w:rsid w:val="00E576D9"/>
    <w:rsid w:val="00E57CEB"/>
    <w:rsid w:val="00E601AF"/>
    <w:rsid w:val="00E60FFD"/>
    <w:rsid w:val="00E6148D"/>
    <w:rsid w:val="00E62122"/>
    <w:rsid w:val="00E66410"/>
    <w:rsid w:val="00E66F9B"/>
    <w:rsid w:val="00E678E9"/>
    <w:rsid w:val="00E6797A"/>
    <w:rsid w:val="00E67C4A"/>
    <w:rsid w:val="00E705E0"/>
    <w:rsid w:val="00E7080F"/>
    <w:rsid w:val="00E713F1"/>
    <w:rsid w:val="00E71641"/>
    <w:rsid w:val="00E71646"/>
    <w:rsid w:val="00E71D90"/>
    <w:rsid w:val="00E73AB8"/>
    <w:rsid w:val="00E757E7"/>
    <w:rsid w:val="00E7763D"/>
    <w:rsid w:val="00E8056C"/>
    <w:rsid w:val="00E818C9"/>
    <w:rsid w:val="00E81D85"/>
    <w:rsid w:val="00E82978"/>
    <w:rsid w:val="00E82A3A"/>
    <w:rsid w:val="00E83543"/>
    <w:rsid w:val="00E86709"/>
    <w:rsid w:val="00E87D27"/>
    <w:rsid w:val="00E90732"/>
    <w:rsid w:val="00E90CC6"/>
    <w:rsid w:val="00E91ED4"/>
    <w:rsid w:val="00E927DF"/>
    <w:rsid w:val="00E94268"/>
    <w:rsid w:val="00E942E9"/>
    <w:rsid w:val="00E950D3"/>
    <w:rsid w:val="00E95780"/>
    <w:rsid w:val="00E957CC"/>
    <w:rsid w:val="00E959D7"/>
    <w:rsid w:val="00E95D9C"/>
    <w:rsid w:val="00E97112"/>
    <w:rsid w:val="00EA026F"/>
    <w:rsid w:val="00EA0461"/>
    <w:rsid w:val="00EA04FB"/>
    <w:rsid w:val="00EA1758"/>
    <w:rsid w:val="00EA1A5A"/>
    <w:rsid w:val="00EA1CAB"/>
    <w:rsid w:val="00EA2186"/>
    <w:rsid w:val="00EA24D8"/>
    <w:rsid w:val="00EA4CA0"/>
    <w:rsid w:val="00EA4E0B"/>
    <w:rsid w:val="00EA7A21"/>
    <w:rsid w:val="00EA7B11"/>
    <w:rsid w:val="00EB1E13"/>
    <w:rsid w:val="00EB2644"/>
    <w:rsid w:val="00EB26EF"/>
    <w:rsid w:val="00EB30AD"/>
    <w:rsid w:val="00EB360F"/>
    <w:rsid w:val="00EB3F83"/>
    <w:rsid w:val="00EB4450"/>
    <w:rsid w:val="00EB4C89"/>
    <w:rsid w:val="00EB5186"/>
    <w:rsid w:val="00EB5EAD"/>
    <w:rsid w:val="00EB5EEF"/>
    <w:rsid w:val="00EB6287"/>
    <w:rsid w:val="00EB7090"/>
    <w:rsid w:val="00EC0D5F"/>
    <w:rsid w:val="00EC111D"/>
    <w:rsid w:val="00EC182F"/>
    <w:rsid w:val="00EC1AD6"/>
    <w:rsid w:val="00EC34CF"/>
    <w:rsid w:val="00EC363B"/>
    <w:rsid w:val="00EC3A4D"/>
    <w:rsid w:val="00EC3BA1"/>
    <w:rsid w:val="00EC40AE"/>
    <w:rsid w:val="00EC4D70"/>
    <w:rsid w:val="00EC63CE"/>
    <w:rsid w:val="00EC64D9"/>
    <w:rsid w:val="00EC67EA"/>
    <w:rsid w:val="00ED03BF"/>
    <w:rsid w:val="00ED06CF"/>
    <w:rsid w:val="00ED0AAC"/>
    <w:rsid w:val="00ED1633"/>
    <w:rsid w:val="00ED1965"/>
    <w:rsid w:val="00ED2ACF"/>
    <w:rsid w:val="00ED304A"/>
    <w:rsid w:val="00ED394E"/>
    <w:rsid w:val="00ED4908"/>
    <w:rsid w:val="00ED522C"/>
    <w:rsid w:val="00ED5B66"/>
    <w:rsid w:val="00ED68FE"/>
    <w:rsid w:val="00ED691A"/>
    <w:rsid w:val="00ED6B5E"/>
    <w:rsid w:val="00ED6DEF"/>
    <w:rsid w:val="00ED6E62"/>
    <w:rsid w:val="00ED7556"/>
    <w:rsid w:val="00ED781E"/>
    <w:rsid w:val="00ED7EFF"/>
    <w:rsid w:val="00EE2F3F"/>
    <w:rsid w:val="00EE4229"/>
    <w:rsid w:val="00EE45BC"/>
    <w:rsid w:val="00EE46AB"/>
    <w:rsid w:val="00EE489C"/>
    <w:rsid w:val="00EE629E"/>
    <w:rsid w:val="00EF08E4"/>
    <w:rsid w:val="00EF097B"/>
    <w:rsid w:val="00EF0D01"/>
    <w:rsid w:val="00EF1179"/>
    <w:rsid w:val="00EF14D8"/>
    <w:rsid w:val="00EF1808"/>
    <w:rsid w:val="00EF1F47"/>
    <w:rsid w:val="00EF3C8E"/>
    <w:rsid w:val="00EF43FF"/>
    <w:rsid w:val="00EF4D23"/>
    <w:rsid w:val="00EF4EB2"/>
    <w:rsid w:val="00EF69BA"/>
    <w:rsid w:val="00EF74AE"/>
    <w:rsid w:val="00EF7663"/>
    <w:rsid w:val="00EF766A"/>
    <w:rsid w:val="00EF7723"/>
    <w:rsid w:val="00F003AA"/>
    <w:rsid w:val="00F01319"/>
    <w:rsid w:val="00F01561"/>
    <w:rsid w:val="00F02643"/>
    <w:rsid w:val="00F02F89"/>
    <w:rsid w:val="00F031A6"/>
    <w:rsid w:val="00F0339D"/>
    <w:rsid w:val="00F041C9"/>
    <w:rsid w:val="00F04F88"/>
    <w:rsid w:val="00F0532C"/>
    <w:rsid w:val="00F053BE"/>
    <w:rsid w:val="00F055EA"/>
    <w:rsid w:val="00F06897"/>
    <w:rsid w:val="00F06C84"/>
    <w:rsid w:val="00F07067"/>
    <w:rsid w:val="00F07531"/>
    <w:rsid w:val="00F07868"/>
    <w:rsid w:val="00F1001F"/>
    <w:rsid w:val="00F109EC"/>
    <w:rsid w:val="00F11190"/>
    <w:rsid w:val="00F1135C"/>
    <w:rsid w:val="00F1229D"/>
    <w:rsid w:val="00F12AC4"/>
    <w:rsid w:val="00F15081"/>
    <w:rsid w:val="00F159F0"/>
    <w:rsid w:val="00F16811"/>
    <w:rsid w:val="00F16CA9"/>
    <w:rsid w:val="00F16F5D"/>
    <w:rsid w:val="00F170F9"/>
    <w:rsid w:val="00F17AF5"/>
    <w:rsid w:val="00F23B68"/>
    <w:rsid w:val="00F23C21"/>
    <w:rsid w:val="00F23EA5"/>
    <w:rsid w:val="00F23FA2"/>
    <w:rsid w:val="00F24E20"/>
    <w:rsid w:val="00F25877"/>
    <w:rsid w:val="00F25A4D"/>
    <w:rsid w:val="00F25B43"/>
    <w:rsid w:val="00F25CDC"/>
    <w:rsid w:val="00F27493"/>
    <w:rsid w:val="00F27867"/>
    <w:rsid w:val="00F27920"/>
    <w:rsid w:val="00F27DEB"/>
    <w:rsid w:val="00F27F71"/>
    <w:rsid w:val="00F3073B"/>
    <w:rsid w:val="00F308C3"/>
    <w:rsid w:val="00F316AC"/>
    <w:rsid w:val="00F318A3"/>
    <w:rsid w:val="00F32B27"/>
    <w:rsid w:val="00F32B4B"/>
    <w:rsid w:val="00F33025"/>
    <w:rsid w:val="00F33058"/>
    <w:rsid w:val="00F33428"/>
    <w:rsid w:val="00F337C1"/>
    <w:rsid w:val="00F34546"/>
    <w:rsid w:val="00F350A4"/>
    <w:rsid w:val="00F351E4"/>
    <w:rsid w:val="00F37C77"/>
    <w:rsid w:val="00F37D39"/>
    <w:rsid w:val="00F414EE"/>
    <w:rsid w:val="00F4160D"/>
    <w:rsid w:val="00F42A6C"/>
    <w:rsid w:val="00F43ABA"/>
    <w:rsid w:val="00F43AD4"/>
    <w:rsid w:val="00F44671"/>
    <w:rsid w:val="00F44836"/>
    <w:rsid w:val="00F449C5"/>
    <w:rsid w:val="00F46A78"/>
    <w:rsid w:val="00F46E88"/>
    <w:rsid w:val="00F5023B"/>
    <w:rsid w:val="00F506D3"/>
    <w:rsid w:val="00F5089A"/>
    <w:rsid w:val="00F50BB2"/>
    <w:rsid w:val="00F50E5E"/>
    <w:rsid w:val="00F51D18"/>
    <w:rsid w:val="00F52620"/>
    <w:rsid w:val="00F534FD"/>
    <w:rsid w:val="00F53C79"/>
    <w:rsid w:val="00F543BC"/>
    <w:rsid w:val="00F546B1"/>
    <w:rsid w:val="00F54FB1"/>
    <w:rsid w:val="00F56B0E"/>
    <w:rsid w:val="00F56B4A"/>
    <w:rsid w:val="00F56C26"/>
    <w:rsid w:val="00F570EF"/>
    <w:rsid w:val="00F57268"/>
    <w:rsid w:val="00F57CC1"/>
    <w:rsid w:val="00F57D0C"/>
    <w:rsid w:val="00F612B2"/>
    <w:rsid w:val="00F61801"/>
    <w:rsid w:val="00F618D2"/>
    <w:rsid w:val="00F622A1"/>
    <w:rsid w:val="00F63280"/>
    <w:rsid w:val="00F639FE"/>
    <w:rsid w:val="00F63AC5"/>
    <w:rsid w:val="00F63B3B"/>
    <w:rsid w:val="00F63F0B"/>
    <w:rsid w:val="00F644D5"/>
    <w:rsid w:val="00F654FA"/>
    <w:rsid w:val="00F703BE"/>
    <w:rsid w:val="00F710FA"/>
    <w:rsid w:val="00F71CCD"/>
    <w:rsid w:val="00F7286F"/>
    <w:rsid w:val="00F731ED"/>
    <w:rsid w:val="00F7362A"/>
    <w:rsid w:val="00F73C6F"/>
    <w:rsid w:val="00F74288"/>
    <w:rsid w:val="00F743FF"/>
    <w:rsid w:val="00F7463F"/>
    <w:rsid w:val="00F75044"/>
    <w:rsid w:val="00F7624D"/>
    <w:rsid w:val="00F76404"/>
    <w:rsid w:val="00F767BB"/>
    <w:rsid w:val="00F77E9D"/>
    <w:rsid w:val="00F80363"/>
    <w:rsid w:val="00F80CFA"/>
    <w:rsid w:val="00F81F51"/>
    <w:rsid w:val="00F83019"/>
    <w:rsid w:val="00F830C9"/>
    <w:rsid w:val="00F836C0"/>
    <w:rsid w:val="00F839E0"/>
    <w:rsid w:val="00F83A45"/>
    <w:rsid w:val="00F84A4C"/>
    <w:rsid w:val="00F8522C"/>
    <w:rsid w:val="00F85B99"/>
    <w:rsid w:val="00F863A6"/>
    <w:rsid w:val="00F87083"/>
    <w:rsid w:val="00F87195"/>
    <w:rsid w:val="00F8775B"/>
    <w:rsid w:val="00F9071F"/>
    <w:rsid w:val="00F907F3"/>
    <w:rsid w:val="00F925E8"/>
    <w:rsid w:val="00F9326A"/>
    <w:rsid w:val="00F93F89"/>
    <w:rsid w:val="00F94A98"/>
    <w:rsid w:val="00F94D12"/>
    <w:rsid w:val="00F951FE"/>
    <w:rsid w:val="00F97C47"/>
    <w:rsid w:val="00FA2245"/>
    <w:rsid w:val="00FA2B59"/>
    <w:rsid w:val="00FA33FE"/>
    <w:rsid w:val="00FA42BC"/>
    <w:rsid w:val="00FA42D4"/>
    <w:rsid w:val="00FA4409"/>
    <w:rsid w:val="00FA5E67"/>
    <w:rsid w:val="00FA62FD"/>
    <w:rsid w:val="00FB0C3B"/>
    <w:rsid w:val="00FB159B"/>
    <w:rsid w:val="00FB17BC"/>
    <w:rsid w:val="00FB187A"/>
    <w:rsid w:val="00FB2298"/>
    <w:rsid w:val="00FB2A4C"/>
    <w:rsid w:val="00FB2B10"/>
    <w:rsid w:val="00FB4319"/>
    <w:rsid w:val="00FB431F"/>
    <w:rsid w:val="00FB45B6"/>
    <w:rsid w:val="00FB4B63"/>
    <w:rsid w:val="00FB6965"/>
    <w:rsid w:val="00FB6E79"/>
    <w:rsid w:val="00FB72A3"/>
    <w:rsid w:val="00FB7414"/>
    <w:rsid w:val="00FB784D"/>
    <w:rsid w:val="00FC0FA6"/>
    <w:rsid w:val="00FC1321"/>
    <w:rsid w:val="00FC1F05"/>
    <w:rsid w:val="00FC290C"/>
    <w:rsid w:val="00FC2A6F"/>
    <w:rsid w:val="00FC31A2"/>
    <w:rsid w:val="00FC41AC"/>
    <w:rsid w:val="00FC5167"/>
    <w:rsid w:val="00FC5AC6"/>
    <w:rsid w:val="00FC5CB6"/>
    <w:rsid w:val="00FC6936"/>
    <w:rsid w:val="00FC779E"/>
    <w:rsid w:val="00FD0A7E"/>
    <w:rsid w:val="00FD1330"/>
    <w:rsid w:val="00FD1F3C"/>
    <w:rsid w:val="00FD2705"/>
    <w:rsid w:val="00FD27AE"/>
    <w:rsid w:val="00FD2EDA"/>
    <w:rsid w:val="00FD39AF"/>
    <w:rsid w:val="00FD3AB3"/>
    <w:rsid w:val="00FD47F8"/>
    <w:rsid w:val="00FD4B66"/>
    <w:rsid w:val="00FD4D51"/>
    <w:rsid w:val="00FD5256"/>
    <w:rsid w:val="00FD57C7"/>
    <w:rsid w:val="00FD6D3C"/>
    <w:rsid w:val="00FD6DBD"/>
    <w:rsid w:val="00FD7D8D"/>
    <w:rsid w:val="00FE03AF"/>
    <w:rsid w:val="00FE0F5D"/>
    <w:rsid w:val="00FE1053"/>
    <w:rsid w:val="00FE1E65"/>
    <w:rsid w:val="00FE282A"/>
    <w:rsid w:val="00FE305E"/>
    <w:rsid w:val="00FE30FB"/>
    <w:rsid w:val="00FE3794"/>
    <w:rsid w:val="00FE3BA0"/>
    <w:rsid w:val="00FE3FAB"/>
    <w:rsid w:val="00FE590E"/>
    <w:rsid w:val="00FE6080"/>
    <w:rsid w:val="00FF0C99"/>
    <w:rsid w:val="00FF0F36"/>
    <w:rsid w:val="00FF1283"/>
    <w:rsid w:val="00FF1451"/>
    <w:rsid w:val="00FF1FDD"/>
    <w:rsid w:val="00FF200A"/>
    <w:rsid w:val="00FF2222"/>
    <w:rsid w:val="00FF2905"/>
    <w:rsid w:val="00FF3423"/>
    <w:rsid w:val="00FF3B3C"/>
    <w:rsid w:val="00FF3E77"/>
    <w:rsid w:val="00FF3F9A"/>
    <w:rsid w:val="00FF43D4"/>
    <w:rsid w:val="00FF463E"/>
    <w:rsid w:val="00FF60FC"/>
    <w:rsid w:val="00FF6ABC"/>
    <w:rsid w:val="00FF70DC"/>
    <w:rsid w:val="0204AAA4"/>
    <w:rsid w:val="02154EFB"/>
    <w:rsid w:val="025B0E16"/>
    <w:rsid w:val="026F6758"/>
    <w:rsid w:val="02FF5E03"/>
    <w:rsid w:val="035E6DDB"/>
    <w:rsid w:val="03B89BB0"/>
    <w:rsid w:val="0440C326"/>
    <w:rsid w:val="04865ABF"/>
    <w:rsid w:val="04C9D18B"/>
    <w:rsid w:val="04DE37AD"/>
    <w:rsid w:val="04FDB7AF"/>
    <w:rsid w:val="053BE6BC"/>
    <w:rsid w:val="05A2BBE4"/>
    <w:rsid w:val="061943D9"/>
    <w:rsid w:val="069F6473"/>
    <w:rsid w:val="06D54EA8"/>
    <w:rsid w:val="071D36E6"/>
    <w:rsid w:val="075723A5"/>
    <w:rsid w:val="080B6D41"/>
    <w:rsid w:val="082F1B41"/>
    <w:rsid w:val="084689FF"/>
    <w:rsid w:val="085C110C"/>
    <w:rsid w:val="08CE36A3"/>
    <w:rsid w:val="08D50A69"/>
    <w:rsid w:val="0928D4B2"/>
    <w:rsid w:val="092BB1AE"/>
    <w:rsid w:val="09C0DE70"/>
    <w:rsid w:val="0A649D66"/>
    <w:rsid w:val="0ADC80DF"/>
    <w:rsid w:val="0B00E52E"/>
    <w:rsid w:val="0B23B2BA"/>
    <w:rsid w:val="0B3F1D87"/>
    <w:rsid w:val="0C04BE76"/>
    <w:rsid w:val="0C2343D2"/>
    <w:rsid w:val="0C3D5CBB"/>
    <w:rsid w:val="0C4A7EDD"/>
    <w:rsid w:val="0D34C47C"/>
    <w:rsid w:val="0D511B05"/>
    <w:rsid w:val="0DCB22A5"/>
    <w:rsid w:val="0EEFECD5"/>
    <w:rsid w:val="0FDC13D4"/>
    <w:rsid w:val="10A1EF88"/>
    <w:rsid w:val="11773193"/>
    <w:rsid w:val="11F29744"/>
    <w:rsid w:val="1344ED0C"/>
    <w:rsid w:val="13680890"/>
    <w:rsid w:val="13E4C0A9"/>
    <w:rsid w:val="145D9AEE"/>
    <w:rsid w:val="14695C4A"/>
    <w:rsid w:val="148ADE10"/>
    <w:rsid w:val="158B4AB4"/>
    <w:rsid w:val="16AF7B53"/>
    <w:rsid w:val="16B5D447"/>
    <w:rsid w:val="16B8EF8E"/>
    <w:rsid w:val="1761AAF3"/>
    <w:rsid w:val="17FA7340"/>
    <w:rsid w:val="186A358D"/>
    <w:rsid w:val="189320D5"/>
    <w:rsid w:val="18B3AA8B"/>
    <w:rsid w:val="18F1AF36"/>
    <w:rsid w:val="194F9BDB"/>
    <w:rsid w:val="19DFCE17"/>
    <w:rsid w:val="1A424609"/>
    <w:rsid w:val="1A63B94A"/>
    <w:rsid w:val="1A81795C"/>
    <w:rsid w:val="1A95A9B5"/>
    <w:rsid w:val="1BA79543"/>
    <w:rsid w:val="1C43B207"/>
    <w:rsid w:val="1C4F9840"/>
    <w:rsid w:val="1C731801"/>
    <w:rsid w:val="1D331EDC"/>
    <w:rsid w:val="1D6F36BE"/>
    <w:rsid w:val="1DA86AEB"/>
    <w:rsid w:val="1ED7E377"/>
    <w:rsid w:val="1F87A00A"/>
    <w:rsid w:val="1FE1C347"/>
    <w:rsid w:val="203D61BF"/>
    <w:rsid w:val="21A346AF"/>
    <w:rsid w:val="222AFDEB"/>
    <w:rsid w:val="225505C1"/>
    <w:rsid w:val="231EDD84"/>
    <w:rsid w:val="23FB0536"/>
    <w:rsid w:val="245A8D58"/>
    <w:rsid w:val="2472BCD1"/>
    <w:rsid w:val="25DEAAB8"/>
    <w:rsid w:val="270BF084"/>
    <w:rsid w:val="27491CE1"/>
    <w:rsid w:val="275A877B"/>
    <w:rsid w:val="27AA094C"/>
    <w:rsid w:val="282789E7"/>
    <w:rsid w:val="284F8704"/>
    <w:rsid w:val="2A0487F9"/>
    <w:rsid w:val="2A241B88"/>
    <w:rsid w:val="2B099D54"/>
    <w:rsid w:val="2B25D6B4"/>
    <w:rsid w:val="2B3CD402"/>
    <w:rsid w:val="2B681A70"/>
    <w:rsid w:val="2B74B367"/>
    <w:rsid w:val="2BD2EBA4"/>
    <w:rsid w:val="2C370C8F"/>
    <w:rsid w:val="2CA8FB38"/>
    <w:rsid w:val="2CB0A882"/>
    <w:rsid w:val="2DC885BC"/>
    <w:rsid w:val="2DF08465"/>
    <w:rsid w:val="2ED17A50"/>
    <w:rsid w:val="2F1329FE"/>
    <w:rsid w:val="2F751C70"/>
    <w:rsid w:val="2FCF3EB2"/>
    <w:rsid w:val="301C8F58"/>
    <w:rsid w:val="31333738"/>
    <w:rsid w:val="3150B8C1"/>
    <w:rsid w:val="319D74FD"/>
    <w:rsid w:val="31A0F63A"/>
    <w:rsid w:val="31C52042"/>
    <w:rsid w:val="31C99306"/>
    <w:rsid w:val="31CA0DD8"/>
    <w:rsid w:val="32DF869E"/>
    <w:rsid w:val="3353CB73"/>
    <w:rsid w:val="346DA922"/>
    <w:rsid w:val="3493A956"/>
    <w:rsid w:val="34B523E0"/>
    <w:rsid w:val="34BDB3CA"/>
    <w:rsid w:val="34C8FA54"/>
    <w:rsid w:val="35519204"/>
    <w:rsid w:val="356FE9AA"/>
    <w:rsid w:val="357C9B92"/>
    <w:rsid w:val="3622A8F5"/>
    <w:rsid w:val="36C12E07"/>
    <w:rsid w:val="375F616E"/>
    <w:rsid w:val="38556C16"/>
    <w:rsid w:val="38DE03C6"/>
    <w:rsid w:val="39FC665B"/>
    <w:rsid w:val="3A81C9FB"/>
    <w:rsid w:val="3B23A59C"/>
    <w:rsid w:val="3BE4BAD4"/>
    <w:rsid w:val="3C14CFA7"/>
    <w:rsid w:val="3C287CC2"/>
    <w:rsid w:val="3C644C09"/>
    <w:rsid w:val="3D5751AC"/>
    <w:rsid w:val="3D8D91BD"/>
    <w:rsid w:val="3DDC3BC9"/>
    <w:rsid w:val="3E7114D3"/>
    <w:rsid w:val="3F3F5790"/>
    <w:rsid w:val="40224DD9"/>
    <w:rsid w:val="403A8D8B"/>
    <w:rsid w:val="4074C35A"/>
    <w:rsid w:val="40CEE697"/>
    <w:rsid w:val="40FAE4FD"/>
    <w:rsid w:val="41BA673A"/>
    <w:rsid w:val="428B1C0C"/>
    <w:rsid w:val="4345D38B"/>
    <w:rsid w:val="43674DFF"/>
    <w:rsid w:val="4370943B"/>
    <w:rsid w:val="4421AD74"/>
    <w:rsid w:val="44C5B953"/>
    <w:rsid w:val="455C64AC"/>
    <w:rsid w:val="458198D8"/>
    <w:rsid w:val="45A5F36C"/>
    <w:rsid w:val="45B52CA3"/>
    <w:rsid w:val="45D94598"/>
    <w:rsid w:val="460005D1"/>
    <w:rsid w:val="46FA18B5"/>
    <w:rsid w:val="485B2DAB"/>
    <w:rsid w:val="488B4B9D"/>
    <w:rsid w:val="48C4721F"/>
    <w:rsid w:val="49283C92"/>
    <w:rsid w:val="4A0E50AD"/>
    <w:rsid w:val="4A5D2D60"/>
    <w:rsid w:val="4A7F2C59"/>
    <w:rsid w:val="4A8A1286"/>
    <w:rsid w:val="4BFDFE26"/>
    <w:rsid w:val="4C3D01DA"/>
    <w:rsid w:val="4CDF644B"/>
    <w:rsid w:val="4CE4A05D"/>
    <w:rsid w:val="4DAF4534"/>
    <w:rsid w:val="4EB8AA32"/>
    <w:rsid w:val="4F3AF386"/>
    <w:rsid w:val="4F473F91"/>
    <w:rsid w:val="4F53BF73"/>
    <w:rsid w:val="502CCD1D"/>
    <w:rsid w:val="5299B45B"/>
    <w:rsid w:val="52B8BCF5"/>
    <w:rsid w:val="531FF665"/>
    <w:rsid w:val="53ACAFA3"/>
    <w:rsid w:val="54E792E6"/>
    <w:rsid w:val="556F5EE7"/>
    <w:rsid w:val="55BB0B3A"/>
    <w:rsid w:val="55BC497E"/>
    <w:rsid w:val="55DBED51"/>
    <w:rsid w:val="57B46E04"/>
    <w:rsid w:val="57E6EF9C"/>
    <w:rsid w:val="59740AF4"/>
    <w:rsid w:val="5ABD3F4C"/>
    <w:rsid w:val="5AF2FDE6"/>
    <w:rsid w:val="5AFB2929"/>
    <w:rsid w:val="5B47A8C8"/>
    <w:rsid w:val="5B71B121"/>
    <w:rsid w:val="5C692727"/>
    <w:rsid w:val="5C7C8EBB"/>
    <w:rsid w:val="5CA7DF97"/>
    <w:rsid w:val="5CDDD387"/>
    <w:rsid w:val="5D684D4A"/>
    <w:rsid w:val="5DE0CB4F"/>
    <w:rsid w:val="5E0A4459"/>
    <w:rsid w:val="5E496292"/>
    <w:rsid w:val="5E63BBB2"/>
    <w:rsid w:val="5E68F2C5"/>
    <w:rsid w:val="5ED18A08"/>
    <w:rsid w:val="5ED7162B"/>
    <w:rsid w:val="5EEF2EC6"/>
    <w:rsid w:val="6135816C"/>
    <w:rsid w:val="61833F76"/>
    <w:rsid w:val="624D5770"/>
    <w:rsid w:val="629D9F81"/>
    <w:rsid w:val="62C3319B"/>
    <w:rsid w:val="6328B578"/>
    <w:rsid w:val="63A3E6B0"/>
    <w:rsid w:val="63A6E7AC"/>
    <w:rsid w:val="64C81885"/>
    <w:rsid w:val="66C52CFF"/>
    <w:rsid w:val="6712B4EA"/>
    <w:rsid w:val="671CCF52"/>
    <w:rsid w:val="67B2282A"/>
    <w:rsid w:val="69FC49BD"/>
    <w:rsid w:val="6A0ED447"/>
    <w:rsid w:val="6A526A70"/>
    <w:rsid w:val="6BD5DA8C"/>
    <w:rsid w:val="6BFB8E75"/>
    <w:rsid w:val="6C707DD7"/>
    <w:rsid w:val="6C7845EF"/>
    <w:rsid w:val="6D389C68"/>
    <w:rsid w:val="6D494DBB"/>
    <w:rsid w:val="6DACEED0"/>
    <w:rsid w:val="6EA9747E"/>
    <w:rsid w:val="6F0407F5"/>
    <w:rsid w:val="6F0F4E7F"/>
    <w:rsid w:val="709277D0"/>
    <w:rsid w:val="71E92A04"/>
    <w:rsid w:val="722E5F28"/>
    <w:rsid w:val="723806B7"/>
    <w:rsid w:val="7297F605"/>
    <w:rsid w:val="733D85CE"/>
    <w:rsid w:val="74711D18"/>
    <w:rsid w:val="74B0A755"/>
    <w:rsid w:val="74ED7450"/>
    <w:rsid w:val="7526BF13"/>
    <w:rsid w:val="758D1966"/>
    <w:rsid w:val="760C471F"/>
    <w:rsid w:val="7613D57E"/>
    <w:rsid w:val="762D2936"/>
    <w:rsid w:val="77099B47"/>
    <w:rsid w:val="777B3FED"/>
    <w:rsid w:val="77977B36"/>
    <w:rsid w:val="77F49E63"/>
    <w:rsid w:val="77FC4314"/>
    <w:rsid w:val="7803E7CE"/>
    <w:rsid w:val="78140C11"/>
    <w:rsid w:val="79A5B945"/>
    <w:rsid w:val="79B44D05"/>
    <w:rsid w:val="7A152993"/>
    <w:rsid w:val="7B81071A"/>
    <w:rsid w:val="7B9C809F"/>
    <w:rsid w:val="7BC040D7"/>
    <w:rsid w:val="7BC956E3"/>
    <w:rsid w:val="7C6BCB38"/>
    <w:rsid w:val="7C8561AF"/>
    <w:rsid w:val="7CCD37F5"/>
    <w:rsid w:val="7D55DA3D"/>
    <w:rsid w:val="7E15E118"/>
    <w:rsid w:val="7E3674B3"/>
    <w:rsid w:val="7E3D1ABD"/>
    <w:rsid w:val="7F0D78DC"/>
    <w:rsid w:val="7F6C4583"/>
    <w:rsid w:val="7F7180E2"/>
    <w:rsid w:val="7FBAA450"/>
    <w:rsid w:val="7FE94EA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3B20"/>
  <w15:docId w15:val="{F7243A53-AF5E-40F1-84AB-E0288F70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1D"/>
  </w:style>
  <w:style w:type="paragraph" w:styleId="Heading1">
    <w:name w:val="heading 1"/>
    <w:basedOn w:val="Normal"/>
    <w:next w:val="Normal"/>
    <w:link w:val="Heading1Char"/>
    <w:uiPriority w:val="9"/>
    <w:qFormat/>
    <w:rsid w:val="00BA5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4B9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67BB"/>
    <w:rPr>
      <w:sz w:val="16"/>
      <w:szCs w:val="16"/>
    </w:rPr>
  </w:style>
  <w:style w:type="paragraph" w:styleId="CommentText">
    <w:name w:val="annotation text"/>
    <w:basedOn w:val="Normal"/>
    <w:link w:val="CommentTextChar"/>
    <w:unhideWhenUsed/>
    <w:rsid w:val="00F767B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767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7BB"/>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F767BB"/>
    <w:pPr>
      <w:ind w:left="720"/>
      <w:contextualSpacing/>
    </w:pPr>
  </w:style>
  <w:style w:type="character" w:styleId="Hyperlink">
    <w:name w:val="Hyperlink"/>
    <w:uiPriority w:val="99"/>
    <w:rsid w:val="00F17AF5"/>
    <w:rPr>
      <w:rFonts w:cs="Times New Roman"/>
      <w:color w:val="0000FF"/>
      <w:u w:val="single"/>
    </w:rPr>
  </w:style>
  <w:style w:type="paragraph" w:styleId="FootnoteText">
    <w:name w:val="footnote text"/>
    <w:basedOn w:val="Normal"/>
    <w:link w:val="FootnoteTextChar"/>
    <w:uiPriority w:val="99"/>
    <w:rsid w:val="00F17AF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17AF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F17AF5"/>
    <w:rPr>
      <w:vertAlign w:val="superscript"/>
    </w:rPr>
  </w:style>
  <w:style w:type="paragraph" w:styleId="BodyText">
    <w:name w:val="Body Text"/>
    <w:basedOn w:val="Normal"/>
    <w:link w:val="BodyTextChar"/>
    <w:rsid w:val="00494B9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4B9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494B9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94B9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DC5A19"/>
    <w:pPr>
      <w:spacing w:after="120" w:line="480" w:lineRule="auto"/>
      <w:ind w:left="283"/>
    </w:pPr>
  </w:style>
  <w:style w:type="character" w:customStyle="1" w:styleId="BodyTextIndent2Char">
    <w:name w:val="Body Text Indent 2 Char"/>
    <w:basedOn w:val="DefaultParagraphFont"/>
    <w:link w:val="BodyTextIndent2"/>
    <w:uiPriority w:val="99"/>
    <w:semiHidden/>
    <w:rsid w:val="00DC5A19"/>
  </w:style>
  <w:style w:type="character" w:customStyle="1" w:styleId="FontStyle15">
    <w:name w:val="Font Style15"/>
    <w:basedOn w:val="DefaultParagraphFont"/>
    <w:rsid w:val="00DC5A19"/>
    <w:rPr>
      <w:rFonts w:ascii="Times New Roman" w:hAnsi="Times New Roman" w:cs="Times New Roman"/>
      <w:sz w:val="20"/>
      <w:szCs w:val="20"/>
    </w:rPr>
  </w:style>
  <w:style w:type="paragraph" w:customStyle="1" w:styleId="Style1">
    <w:name w:val="Style1"/>
    <w:basedOn w:val="Normal"/>
    <w:rsid w:val="00DC5A19"/>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A762C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62C4"/>
    <w:rPr>
      <w:rFonts w:ascii="Times New Roman" w:eastAsia="Times New Roman" w:hAnsi="Times New Roman" w:cs="Times New Roman"/>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762C4"/>
  </w:style>
  <w:style w:type="character" w:customStyle="1" w:styleId="Heading1Char">
    <w:name w:val="Heading 1 Char"/>
    <w:basedOn w:val="DefaultParagraphFont"/>
    <w:link w:val="Heading1"/>
    <w:uiPriority w:val="9"/>
    <w:rsid w:val="00BA5EEF"/>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BA5EEF"/>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A5EEF"/>
    <w:rPr>
      <w:rFonts w:ascii="Times New Roman" w:eastAsia="Times New Roman" w:hAnsi="Times New Roman" w:cs="Times New Roman"/>
      <w:sz w:val="24"/>
      <w:szCs w:val="20"/>
    </w:rPr>
  </w:style>
  <w:style w:type="paragraph" w:styleId="BodyText3">
    <w:name w:val="Body Text 3"/>
    <w:basedOn w:val="Normal"/>
    <w:link w:val="BodyText3Char"/>
    <w:rsid w:val="00BA5EE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A5EEF"/>
    <w:rPr>
      <w:rFonts w:ascii="Times New Roman" w:eastAsia="Times New Roman" w:hAnsi="Times New Roman" w:cs="Times New Roman"/>
      <w:sz w:val="16"/>
      <w:szCs w:val="16"/>
    </w:rPr>
  </w:style>
  <w:style w:type="character" w:customStyle="1" w:styleId="FontStyle12">
    <w:name w:val="Font Style12"/>
    <w:uiPriority w:val="99"/>
    <w:rsid w:val="00BA5EEF"/>
    <w:rPr>
      <w:rFonts w:ascii="Arial" w:hAnsi="Arial" w:cs="Arial" w:hint="default"/>
    </w:rPr>
  </w:style>
  <w:style w:type="character" w:customStyle="1" w:styleId="FontStyle14">
    <w:name w:val="Font Style14"/>
    <w:uiPriority w:val="99"/>
    <w:rsid w:val="00BA5EEF"/>
    <w:rPr>
      <w:rFonts w:ascii="Arial" w:hAnsi="Arial" w:cs="Arial" w:hint="default"/>
      <w:i/>
      <w:iCs/>
    </w:rPr>
  </w:style>
  <w:style w:type="paragraph" w:styleId="Header">
    <w:name w:val="header"/>
    <w:basedOn w:val="Normal"/>
    <w:link w:val="HeaderChar"/>
    <w:uiPriority w:val="99"/>
    <w:unhideWhenUsed/>
    <w:rsid w:val="00FC0F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C0FA6"/>
  </w:style>
  <w:style w:type="paragraph" w:styleId="Footer">
    <w:name w:val="footer"/>
    <w:basedOn w:val="Normal"/>
    <w:link w:val="FooterChar"/>
    <w:uiPriority w:val="99"/>
    <w:unhideWhenUsed/>
    <w:rsid w:val="00FC0F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C0FA6"/>
  </w:style>
  <w:style w:type="paragraph" w:styleId="Title">
    <w:name w:val="Title"/>
    <w:basedOn w:val="Normal"/>
    <w:link w:val="TitleChar"/>
    <w:qFormat/>
    <w:rsid w:val="00FC0FA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C0FA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423D51"/>
    <w:rPr>
      <w:color w:val="800080" w:themeColor="followedHyperlink"/>
      <w:u w:val="single"/>
    </w:rPr>
  </w:style>
  <w:style w:type="character" w:styleId="Strong">
    <w:name w:val="Strong"/>
    <w:basedOn w:val="DefaultParagraphFont"/>
    <w:uiPriority w:val="22"/>
    <w:qFormat/>
    <w:rsid w:val="009F1456"/>
    <w:rPr>
      <w:b/>
      <w:bCs/>
    </w:rPr>
  </w:style>
  <w:style w:type="paragraph" w:styleId="Revision">
    <w:name w:val="Revision"/>
    <w:hidden/>
    <w:uiPriority w:val="99"/>
    <w:semiHidden/>
    <w:rsid w:val="008F6CE6"/>
    <w:pPr>
      <w:spacing w:after="0" w:line="240" w:lineRule="auto"/>
    </w:pPr>
  </w:style>
  <w:style w:type="paragraph" w:customStyle="1" w:styleId="Default">
    <w:name w:val="Default"/>
    <w:rsid w:val="000057E7"/>
    <w:pPr>
      <w:autoSpaceDE w:val="0"/>
      <w:autoSpaceDN w:val="0"/>
      <w:adjustRightInd w:val="0"/>
      <w:spacing w:after="0" w:line="240" w:lineRule="auto"/>
    </w:pPr>
    <w:rPr>
      <w:rFonts w:ascii="Arial" w:hAnsi="Arial" w:cs="Arial"/>
      <w:color w:val="000000"/>
      <w:sz w:val="24"/>
      <w:szCs w:val="24"/>
      <w:lang w:val="en-US"/>
    </w:rPr>
  </w:style>
  <w:style w:type="paragraph" w:customStyle="1" w:styleId="Style4">
    <w:name w:val="Style4"/>
    <w:basedOn w:val="Normal"/>
    <w:uiPriority w:val="99"/>
    <w:rsid w:val="00DA233C"/>
    <w:pPr>
      <w:widowControl w:val="0"/>
      <w:autoSpaceDE w:val="0"/>
      <w:autoSpaceDN w:val="0"/>
      <w:adjustRightInd w:val="0"/>
      <w:spacing w:after="0" w:line="240" w:lineRule="auto"/>
    </w:pPr>
    <w:rPr>
      <w:rFonts w:ascii="Arial" w:eastAsiaTheme="minorEastAsia" w:hAnsi="Arial" w:cs="Arial"/>
      <w:sz w:val="24"/>
      <w:szCs w:val="24"/>
      <w:lang w:eastAsia="lt-LT"/>
    </w:rPr>
  </w:style>
  <w:style w:type="character" w:customStyle="1" w:styleId="FontStyle19">
    <w:name w:val="Font Style19"/>
    <w:basedOn w:val="DefaultParagraphFont"/>
    <w:uiPriority w:val="99"/>
    <w:rsid w:val="00DA233C"/>
    <w:rPr>
      <w:rFonts w:ascii="Arial" w:hAnsi="Arial" w:cs="Arial"/>
      <w:sz w:val="18"/>
      <w:szCs w:val="18"/>
    </w:rPr>
  </w:style>
  <w:style w:type="character" w:styleId="Emphasis">
    <w:name w:val="Emphasis"/>
    <w:basedOn w:val="DefaultParagraphFont"/>
    <w:uiPriority w:val="20"/>
    <w:qFormat/>
    <w:rsid w:val="000E1AE6"/>
    <w:rPr>
      <w:i/>
      <w:iCs/>
    </w:rPr>
  </w:style>
  <w:style w:type="character" w:customStyle="1" w:styleId="PagrindiniotekstotraukaDiagrama">
    <w:name w:val="Pagrindinio teksto įtrauka Diagrama"/>
    <w:basedOn w:val="DefaultParagraphFont"/>
    <w:link w:val="Pagrindiniotekstotrauka1"/>
    <w:locked/>
    <w:rsid w:val="004C40F4"/>
    <w:rPr>
      <w:rFonts w:ascii="Calibri" w:hAnsi="Calibri" w:cs="Calibri"/>
    </w:rPr>
  </w:style>
  <w:style w:type="paragraph" w:customStyle="1" w:styleId="Pagrindiniotekstotrauka1">
    <w:name w:val="Pagrindinio teksto įtrauka1"/>
    <w:basedOn w:val="Normal"/>
    <w:link w:val="PagrindiniotekstotraukaDiagrama"/>
    <w:rsid w:val="004C40F4"/>
    <w:pPr>
      <w:spacing w:after="0" w:line="240" w:lineRule="auto"/>
    </w:pPr>
    <w:rPr>
      <w:rFonts w:ascii="Calibri" w:hAnsi="Calibri" w:cs="Calibri"/>
    </w:rPr>
  </w:style>
  <w:style w:type="character" w:customStyle="1" w:styleId="Laukeliai">
    <w:name w:val="Laukeliai"/>
    <w:basedOn w:val="DefaultParagraphFont"/>
    <w:uiPriority w:val="1"/>
    <w:rsid w:val="00C331E4"/>
    <w:rPr>
      <w:rFonts w:ascii="Arial" w:hAnsi="Arial" w:cs="Arial"/>
      <w:sz w:val="20"/>
      <w:szCs w:val="20"/>
    </w:rPr>
  </w:style>
  <w:style w:type="table" w:styleId="TableGrid">
    <w:name w:val="Table Grid"/>
    <w:basedOn w:val="TableNormal"/>
    <w:uiPriority w:val="99"/>
    <w:rsid w:val="000C75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A10C99"/>
    <w:pPr>
      <w:spacing w:after="0" w:line="240" w:lineRule="auto"/>
      <w:ind w:firstLine="720"/>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A10C99"/>
    <w:rPr>
      <w:rFonts w:ascii="Times New Roman" w:eastAsia="Times New Roman" w:hAnsi="Times New Roman" w:cs="Times New Roman"/>
      <w:sz w:val="20"/>
      <w:szCs w:val="20"/>
    </w:rPr>
  </w:style>
  <w:style w:type="table" w:customStyle="1" w:styleId="TableGrid3">
    <w:name w:val="Table Grid3"/>
    <w:basedOn w:val="TableNormal"/>
    <w:next w:val="TableGrid"/>
    <w:rsid w:val="00A10C9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412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3776A"/>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3776A"/>
    <w:rPr>
      <w:rFonts w:ascii="Times New Roman" w:eastAsia="Times New Roman" w:hAnsi="Times New Roman" w:cs="Times New Roman"/>
      <w:sz w:val="24"/>
      <w:szCs w:val="24"/>
      <w:u w:val="single"/>
      <w:lang w:val="en-US"/>
    </w:rPr>
  </w:style>
  <w:style w:type="character" w:styleId="UnresolvedMention">
    <w:name w:val="Unresolved Mention"/>
    <w:basedOn w:val="DefaultParagraphFont"/>
    <w:uiPriority w:val="99"/>
    <w:semiHidden/>
    <w:unhideWhenUsed/>
    <w:rsid w:val="00003080"/>
    <w:rPr>
      <w:color w:val="605E5C"/>
      <w:shd w:val="clear" w:color="auto" w:fill="E1DFDD"/>
    </w:rPr>
  </w:style>
  <w:style w:type="table" w:customStyle="1" w:styleId="TableGrid1">
    <w:name w:val="Table Grid1"/>
    <w:basedOn w:val="TableNormal"/>
    <w:next w:val="TableGrid"/>
    <w:uiPriority w:val="39"/>
    <w:rsid w:val="00B61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571">
      <w:bodyDiv w:val="1"/>
      <w:marLeft w:val="0"/>
      <w:marRight w:val="0"/>
      <w:marTop w:val="0"/>
      <w:marBottom w:val="0"/>
      <w:divBdr>
        <w:top w:val="none" w:sz="0" w:space="0" w:color="auto"/>
        <w:left w:val="none" w:sz="0" w:space="0" w:color="auto"/>
        <w:bottom w:val="none" w:sz="0" w:space="0" w:color="auto"/>
        <w:right w:val="none" w:sz="0" w:space="0" w:color="auto"/>
      </w:divBdr>
    </w:div>
    <w:div w:id="304747181">
      <w:bodyDiv w:val="1"/>
      <w:marLeft w:val="0"/>
      <w:marRight w:val="0"/>
      <w:marTop w:val="0"/>
      <w:marBottom w:val="0"/>
      <w:divBdr>
        <w:top w:val="none" w:sz="0" w:space="0" w:color="auto"/>
        <w:left w:val="none" w:sz="0" w:space="0" w:color="auto"/>
        <w:bottom w:val="none" w:sz="0" w:space="0" w:color="auto"/>
        <w:right w:val="none" w:sz="0" w:space="0" w:color="auto"/>
      </w:divBdr>
    </w:div>
    <w:div w:id="393699066">
      <w:bodyDiv w:val="1"/>
      <w:marLeft w:val="0"/>
      <w:marRight w:val="0"/>
      <w:marTop w:val="0"/>
      <w:marBottom w:val="0"/>
      <w:divBdr>
        <w:top w:val="none" w:sz="0" w:space="0" w:color="auto"/>
        <w:left w:val="none" w:sz="0" w:space="0" w:color="auto"/>
        <w:bottom w:val="none" w:sz="0" w:space="0" w:color="auto"/>
        <w:right w:val="none" w:sz="0" w:space="0" w:color="auto"/>
      </w:divBdr>
    </w:div>
    <w:div w:id="561213633">
      <w:bodyDiv w:val="1"/>
      <w:marLeft w:val="0"/>
      <w:marRight w:val="0"/>
      <w:marTop w:val="0"/>
      <w:marBottom w:val="0"/>
      <w:divBdr>
        <w:top w:val="none" w:sz="0" w:space="0" w:color="auto"/>
        <w:left w:val="none" w:sz="0" w:space="0" w:color="auto"/>
        <w:bottom w:val="none" w:sz="0" w:space="0" w:color="auto"/>
        <w:right w:val="none" w:sz="0" w:space="0" w:color="auto"/>
      </w:divBdr>
    </w:div>
    <w:div w:id="714620693">
      <w:bodyDiv w:val="1"/>
      <w:marLeft w:val="0"/>
      <w:marRight w:val="0"/>
      <w:marTop w:val="0"/>
      <w:marBottom w:val="0"/>
      <w:divBdr>
        <w:top w:val="none" w:sz="0" w:space="0" w:color="auto"/>
        <w:left w:val="none" w:sz="0" w:space="0" w:color="auto"/>
        <w:bottom w:val="none" w:sz="0" w:space="0" w:color="auto"/>
        <w:right w:val="none" w:sz="0" w:space="0" w:color="auto"/>
      </w:divBdr>
    </w:div>
    <w:div w:id="859659954">
      <w:bodyDiv w:val="1"/>
      <w:marLeft w:val="0"/>
      <w:marRight w:val="0"/>
      <w:marTop w:val="0"/>
      <w:marBottom w:val="0"/>
      <w:divBdr>
        <w:top w:val="none" w:sz="0" w:space="0" w:color="auto"/>
        <w:left w:val="none" w:sz="0" w:space="0" w:color="auto"/>
        <w:bottom w:val="none" w:sz="0" w:space="0" w:color="auto"/>
        <w:right w:val="none" w:sz="0" w:space="0" w:color="auto"/>
      </w:divBdr>
    </w:div>
    <w:div w:id="885529444">
      <w:bodyDiv w:val="1"/>
      <w:marLeft w:val="0"/>
      <w:marRight w:val="0"/>
      <w:marTop w:val="0"/>
      <w:marBottom w:val="0"/>
      <w:divBdr>
        <w:top w:val="none" w:sz="0" w:space="0" w:color="auto"/>
        <w:left w:val="none" w:sz="0" w:space="0" w:color="auto"/>
        <w:bottom w:val="none" w:sz="0" w:space="0" w:color="auto"/>
        <w:right w:val="none" w:sz="0" w:space="0" w:color="auto"/>
      </w:divBdr>
    </w:div>
    <w:div w:id="941063677">
      <w:bodyDiv w:val="1"/>
      <w:marLeft w:val="0"/>
      <w:marRight w:val="0"/>
      <w:marTop w:val="0"/>
      <w:marBottom w:val="0"/>
      <w:divBdr>
        <w:top w:val="none" w:sz="0" w:space="0" w:color="auto"/>
        <w:left w:val="none" w:sz="0" w:space="0" w:color="auto"/>
        <w:bottom w:val="none" w:sz="0" w:space="0" w:color="auto"/>
        <w:right w:val="none" w:sz="0" w:space="0" w:color="auto"/>
      </w:divBdr>
    </w:div>
    <w:div w:id="1042902730">
      <w:bodyDiv w:val="1"/>
      <w:marLeft w:val="0"/>
      <w:marRight w:val="0"/>
      <w:marTop w:val="0"/>
      <w:marBottom w:val="0"/>
      <w:divBdr>
        <w:top w:val="none" w:sz="0" w:space="0" w:color="auto"/>
        <w:left w:val="none" w:sz="0" w:space="0" w:color="auto"/>
        <w:bottom w:val="none" w:sz="0" w:space="0" w:color="auto"/>
        <w:right w:val="none" w:sz="0" w:space="0" w:color="auto"/>
      </w:divBdr>
    </w:div>
    <w:div w:id="1045452095">
      <w:bodyDiv w:val="1"/>
      <w:marLeft w:val="0"/>
      <w:marRight w:val="0"/>
      <w:marTop w:val="0"/>
      <w:marBottom w:val="0"/>
      <w:divBdr>
        <w:top w:val="none" w:sz="0" w:space="0" w:color="auto"/>
        <w:left w:val="none" w:sz="0" w:space="0" w:color="auto"/>
        <w:bottom w:val="none" w:sz="0" w:space="0" w:color="auto"/>
        <w:right w:val="none" w:sz="0" w:space="0" w:color="auto"/>
      </w:divBdr>
    </w:div>
    <w:div w:id="1251279161">
      <w:bodyDiv w:val="1"/>
      <w:marLeft w:val="0"/>
      <w:marRight w:val="0"/>
      <w:marTop w:val="0"/>
      <w:marBottom w:val="0"/>
      <w:divBdr>
        <w:top w:val="none" w:sz="0" w:space="0" w:color="auto"/>
        <w:left w:val="none" w:sz="0" w:space="0" w:color="auto"/>
        <w:bottom w:val="none" w:sz="0" w:space="0" w:color="auto"/>
        <w:right w:val="none" w:sz="0" w:space="0" w:color="auto"/>
      </w:divBdr>
    </w:div>
    <w:div w:id="1251550418">
      <w:bodyDiv w:val="1"/>
      <w:marLeft w:val="0"/>
      <w:marRight w:val="0"/>
      <w:marTop w:val="0"/>
      <w:marBottom w:val="0"/>
      <w:divBdr>
        <w:top w:val="none" w:sz="0" w:space="0" w:color="auto"/>
        <w:left w:val="none" w:sz="0" w:space="0" w:color="auto"/>
        <w:bottom w:val="none" w:sz="0" w:space="0" w:color="auto"/>
        <w:right w:val="none" w:sz="0" w:space="0" w:color="auto"/>
      </w:divBdr>
    </w:div>
    <w:div w:id="1266889022">
      <w:bodyDiv w:val="1"/>
      <w:marLeft w:val="0"/>
      <w:marRight w:val="0"/>
      <w:marTop w:val="0"/>
      <w:marBottom w:val="0"/>
      <w:divBdr>
        <w:top w:val="none" w:sz="0" w:space="0" w:color="auto"/>
        <w:left w:val="none" w:sz="0" w:space="0" w:color="auto"/>
        <w:bottom w:val="none" w:sz="0" w:space="0" w:color="auto"/>
        <w:right w:val="none" w:sz="0" w:space="0" w:color="auto"/>
      </w:divBdr>
    </w:div>
    <w:div w:id="1702823491">
      <w:bodyDiv w:val="1"/>
      <w:marLeft w:val="0"/>
      <w:marRight w:val="0"/>
      <w:marTop w:val="0"/>
      <w:marBottom w:val="0"/>
      <w:divBdr>
        <w:top w:val="none" w:sz="0" w:space="0" w:color="auto"/>
        <w:left w:val="none" w:sz="0" w:space="0" w:color="auto"/>
        <w:bottom w:val="none" w:sz="0" w:space="0" w:color="auto"/>
        <w:right w:val="none" w:sz="0" w:space="0" w:color="auto"/>
      </w:divBdr>
    </w:div>
    <w:div w:id="1729693187">
      <w:bodyDiv w:val="1"/>
      <w:marLeft w:val="0"/>
      <w:marRight w:val="0"/>
      <w:marTop w:val="0"/>
      <w:marBottom w:val="0"/>
      <w:divBdr>
        <w:top w:val="none" w:sz="0" w:space="0" w:color="auto"/>
        <w:left w:val="none" w:sz="0" w:space="0" w:color="auto"/>
        <w:bottom w:val="none" w:sz="0" w:space="0" w:color="auto"/>
        <w:right w:val="none" w:sz="0" w:space="0" w:color="auto"/>
      </w:divBdr>
    </w:div>
    <w:div w:id="1809274635">
      <w:bodyDiv w:val="1"/>
      <w:marLeft w:val="0"/>
      <w:marRight w:val="0"/>
      <w:marTop w:val="0"/>
      <w:marBottom w:val="0"/>
      <w:divBdr>
        <w:top w:val="none" w:sz="0" w:space="0" w:color="auto"/>
        <w:left w:val="none" w:sz="0" w:space="0" w:color="auto"/>
        <w:bottom w:val="none" w:sz="0" w:space="0" w:color="auto"/>
        <w:right w:val="none" w:sz="0" w:space="0" w:color="auto"/>
      </w:divBdr>
    </w:div>
    <w:div w:id="1867866706">
      <w:bodyDiv w:val="1"/>
      <w:marLeft w:val="0"/>
      <w:marRight w:val="0"/>
      <w:marTop w:val="0"/>
      <w:marBottom w:val="0"/>
      <w:divBdr>
        <w:top w:val="none" w:sz="0" w:space="0" w:color="auto"/>
        <w:left w:val="none" w:sz="0" w:space="0" w:color="auto"/>
        <w:bottom w:val="none" w:sz="0" w:space="0" w:color="auto"/>
        <w:right w:val="none" w:sz="0" w:space="0" w:color="auto"/>
      </w:divBdr>
    </w:div>
    <w:div w:id="1917006623">
      <w:bodyDiv w:val="1"/>
      <w:marLeft w:val="0"/>
      <w:marRight w:val="0"/>
      <w:marTop w:val="0"/>
      <w:marBottom w:val="0"/>
      <w:divBdr>
        <w:top w:val="none" w:sz="0" w:space="0" w:color="auto"/>
        <w:left w:val="none" w:sz="0" w:space="0" w:color="auto"/>
        <w:bottom w:val="none" w:sz="0" w:space="0" w:color="auto"/>
        <w:right w:val="none" w:sz="0" w:space="0" w:color="auto"/>
      </w:divBdr>
    </w:div>
    <w:div w:id="1934194174">
      <w:bodyDiv w:val="1"/>
      <w:marLeft w:val="0"/>
      <w:marRight w:val="0"/>
      <w:marTop w:val="0"/>
      <w:marBottom w:val="0"/>
      <w:divBdr>
        <w:top w:val="none" w:sz="0" w:space="0" w:color="auto"/>
        <w:left w:val="none" w:sz="0" w:space="0" w:color="auto"/>
        <w:bottom w:val="none" w:sz="0" w:space="0" w:color="auto"/>
        <w:right w:val="none" w:sz="0" w:space="0" w:color="auto"/>
      </w:divBdr>
    </w:div>
    <w:div w:id="21113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e.com/Metals/Non-ferrous/Copp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rostat/databrowser/view/STS_INPP_M__custom_2413101/default/table?lang=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deurope.eu/publicationss/technical-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6" ma:contentTypeDescription="Kurkite naują dokumentą." ma:contentTypeScope="" ma:versionID="e71e9db19378b85cb6da7e5df05c89e1">
  <xsd:schema xmlns:xsd="http://www.w3.org/2001/XMLSchema" xmlns:xs="http://www.w3.org/2001/XMLSchema" xmlns:p="http://schemas.microsoft.com/office/2006/metadata/properties" xmlns:ns2="7add6d80-98ca-489c-885f-7c4949abea03" targetNamespace="http://schemas.microsoft.com/office/2006/metadata/properties" ma:root="true" ma:fieldsID="876eaa8a914bddd29100633aacb0bd91"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B5413-E42A-4ABA-B021-A01365065688}">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7add6d80-98ca-489c-885f-7c4949abea03"/>
    <ds:schemaRef ds:uri="http://www.w3.org/XML/1998/namespace"/>
  </ds:schemaRefs>
</ds:datastoreItem>
</file>

<file path=customXml/itemProps2.xml><?xml version="1.0" encoding="utf-8"?>
<ds:datastoreItem xmlns:ds="http://schemas.openxmlformats.org/officeDocument/2006/customXml" ds:itemID="{8F27EDEF-D2B3-463E-B359-FEAC4E89D91C}">
  <ds:schemaRefs>
    <ds:schemaRef ds:uri="http://schemas.openxmlformats.org/officeDocument/2006/bibliography"/>
  </ds:schemaRefs>
</ds:datastoreItem>
</file>

<file path=customXml/itemProps3.xml><?xml version="1.0" encoding="utf-8"?>
<ds:datastoreItem xmlns:ds="http://schemas.openxmlformats.org/officeDocument/2006/customXml" ds:itemID="{893DA8BC-2A2B-4CCD-9AFF-DF75C2E4CCBD}">
  <ds:schemaRefs>
    <ds:schemaRef ds:uri="http://schemas.microsoft.com/sharepoint/v3/contenttype/forms"/>
  </ds:schemaRefs>
</ds:datastoreItem>
</file>

<file path=customXml/itemProps4.xml><?xml version="1.0" encoding="utf-8"?>
<ds:datastoreItem xmlns:ds="http://schemas.openxmlformats.org/officeDocument/2006/customXml" ds:itemID="{59CE8A7C-B3F4-43AB-8B8F-F21CEA1BA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3475</Words>
  <Characters>1982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Links>
    <vt:vector size="54" baseType="variant">
      <vt:variant>
        <vt:i4>2621566</vt:i4>
      </vt:variant>
      <vt:variant>
        <vt:i4>27</vt:i4>
      </vt:variant>
      <vt:variant>
        <vt:i4>0</vt:i4>
      </vt:variant>
      <vt:variant>
        <vt:i4>5</vt:i4>
      </vt:variant>
      <vt:variant>
        <vt:lpwstr>https://www.ecb.europa.eu/stats/policy_and_exchange_rates/euro_reference_exchange_rates/html/index.en.html</vt:lpwstr>
      </vt:variant>
      <vt:variant>
        <vt:lpwstr/>
      </vt:variant>
      <vt:variant>
        <vt:i4>2228269</vt:i4>
      </vt:variant>
      <vt:variant>
        <vt:i4>24</vt:i4>
      </vt:variant>
      <vt:variant>
        <vt:i4>0</vt:i4>
      </vt:variant>
      <vt:variant>
        <vt:i4>5</vt:i4>
      </vt:variant>
      <vt:variant>
        <vt:lpwstr>http://www.stat.gov.lt/</vt:lpwstr>
      </vt:variant>
      <vt:variant>
        <vt:lpwstr/>
      </vt:variant>
      <vt:variant>
        <vt:i4>262189</vt:i4>
      </vt:variant>
      <vt:variant>
        <vt:i4>21</vt:i4>
      </vt:variant>
      <vt:variant>
        <vt:i4>0</vt:i4>
      </vt:variant>
      <vt:variant>
        <vt:i4>5</vt:i4>
      </vt:variant>
      <vt:variant>
        <vt:lpwstr>mailto:info@eso.lt</vt:lpwstr>
      </vt:variant>
      <vt:variant>
        <vt:lpwstr/>
      </vt:variant>
      <vt:variant>
        <vt:i4>6422649</vt:i4>
      </vt:variant>
      <vt:variant>
        <vt:i4>18</vt:i4>
      </vt:variant>
      <vt:variant>
        <vt:i4>0</vt:i4>
      </vt:variant>
      <vt:variant>
        <vt:i4>5</vt:i4>
      </vt:variant>
      <vt:variant>
        <vt:lpwstr>http://www.eso.lt/</vt:lpwstr>
      </vt:variant>
      <vt:variant>
        <vt:lpwstr/>
      </vt:variant>
      <vt:variant>
        <vt:i4>6422649</vt:i4>
      </vt:variant>
      <vt:variant>
        <vt:i4>15</vt:i4>
      </vt:variant>
      <vt:variant>
        <vt:i4>0</vt:i4>
      </vt:variant>
      <vt:variant>
        <vt:i4>5</vt:i4>
      </vt:variant>
      <vt:variant>
        <vt:lpwstr>http://www.eso.lt/</vt:lpwstr>
      </vt:variant>
      <vt:variant>
        <vt:lpwstr/>
      </vt:variant>
      <vt:variant>
        <vt:i4>6422649</vt:i4>
      </vt:variant>
      <vt:variant>
        <vt:i4>12</vt:i4>
      </vt:variant>
      <vt:variant>
        <vt:i4>0</vt:i4>
      </vt:variant>
      <vt:variant>
        <vt:i4>5</vt:i4>
      </vt:variant>
      <vt:variant>
        <vt:lpwstr>http://www.eso.lt/</vt:lpwstr>
      </vt:variant>
      <vt:variant>
        <vt:lpwstr/>
      </vt:variant>
      <vt:variant>
        <vt:i4>6422649</vt:i4>
      </vt:variant>
      <vt:variant>
        <vt:i4>6</vt:i4>
      </vt:variant>
      <vt:variant>
        <vt:i4>0</vt:i4>
      </vt:variant>
      <vt:variant>
        <vt:i4>5</vt:i4>
      </vt:variant>
      <vt:variant>
        <vt:lpwstr>http://www.eso.lt/</vt:lpwstr>
      </vt:variant>
      <vt:variant>
        <vt:lpwstr/>
      </vt:variant>
      <vt:variant>
        <vt:i4>6422649</vt:i4>
      </vt:variant>
      <vt:variant>
        <vt:i4>3</vt:i4>
      </vt:variant>
      <vt:variant>
        <vt:i4>0</vt:i4>
      </vt:variant>
      <vt:variant>
        <vt:i4>5</vt:i4>
      </vt:variant>
      <vt:variant>
        <vt:lpwstr>http://www.eso.lt/</vt:lpwstr>
      </vt:variant>
      <vt:variant>
        <vt:lpwstr/>
      </vt:variant>
      <vt:variant>
        <vt:i4>6422649</vt:i4>
      </vt:variant>
      <vt:variant>
        <vt:i4>0</vt:i4>
      </vt:variant>
      <vt:variant>
        <vt:i4>0</vt:i4>
      </vt:variant>
      <vt:variant>
        <vt:i4>5</vt:i4>
      </vt:variant>
      <vt:variant>
        <vt:lpwstr>http://www.eso.lt/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Antanas.Kucikas@le.lt</dc:creator>
  <cp:keywords/>
  <dc:description/>
  <cp:lastModifiedBy>Virginija Skibaitė</cp:lastModifiedBy>
  <cp:revision>26</cp:revision>
  <cp:lastPrinted>2025-07-31T08:40:00Z</cp:lastPrinted>
  <dcterms:created xsi:type="dcterms:W3CDTF">2023-08-31T11:53:00Z</dcterms:created>
  <dcterms:modified xsi:type="dcterms:W3CDTF">2025-07-31T08:40:00Z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2019-03-14T13:04:52.0782530Z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2021-10-29T10:40:41Z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y fmtid="{D5CDD505-2E9C-101B-9397-08002B2CF9AE}" pid="16" name="Versija">
    <vt:lpwstr>1 (20230915)</vt:lpwstr>
  </property>
</Properties>
</file>