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781" w:type="dxa"/>
        <w:tblLook w:val="04A0" w:firstRow="1" w:lastRow="0" w:firstColumn="1" w:lastColumn="0" w:noHBand="0" w:noVBand="1"/>
      </w:tblPr>
      <w:tblGrid>
        <w:gridCol w:w="9781"/>
      </w:tblGrid>
      <w:tr w:rsidR="00996ABB" w:rsidRPr="00B527A3" w14:paraId="5E353C11" w14:textId="77777777" w:rsidTr="00F1371F">
        <w:trPr>
          <w:trHeight w:val="315"/>
        </w:trPr>
        <w:tc>
          <w:tcPr>
            <w:tcW w:w="9781" w:type="dxa"/>
            <w:tcBorders>
              <w:top w:val="nil"/>
              <w:left w:val="nil"/>
              <w:bottom w:val="nil"/>
              <w:right w:val="nil"/>
            </w:tcBorders>
            <w:shd w:val="clear" w:color="auto" w:fill="auto"/>
            <w:noWrap/>
            <w:vAlign w:val="center"/>
            <w:hideMark/>
          </w:tcPr>
          <w:p w14:paraId="2D603099" w14:textId="7E26FF64" w:rsidR="00996ABB" w:rsidRPr="00232524" w:rsidRDefault="00996ABB" w:rsidP="00232524">
            <w:pPr>
              <w:pStyle w:val="Antrat1"/>
              <w:ind w:left="33"/>
              <w:jc w:val="center"/>
              <w:rPr>
                <w:rFonts w:ascii="Times New Roman" w:hAnsi="Times New Roman" w:cs="Times New Roman"/>
                <w:b/>
                <w:bCs/>
                <w:sz w:val="24"/>
                <w:szCs w:val="24"/>
                <w:lang w:eastAsia="lt-LT"/>
              </w:rPr>
            </w:pPr>
            <w:bookmarkStart w:id="0" w:name="_Toc97117410"/>
            <w:r w:rsidRPr="00FD690E">
              <w:rPr>
                <w:rFonts w:ascii="Times New Roman" w:hAnsi="Times New Roman" w:cs="Times New Roman"/>
                <w:bCs/>
                <w:color w:val="auto"/>
                <w:sz w:val="24"/>
                <w:szCs w:val="24"/>
                <w:lang w:eastAsia="lt-LT"/>
              </w:rPr>
              <w:t>TECHNINĖ SPECIFIKACIJA</w:t>
            </w:r>
            <w:bookmarkEnd w:id="0"/>
          </w:p>
        </w:tc>
      </w:tr>
    </w:tbl>
    <w:p w14:paraId="3B4E33E3" w14:textId="4424B424" w:rsidR="00996ABB" w:rsidRDefault="00F5794C" w:rsidP="00F5794C">
      <w:pPr>
        <w:pStyle w:val="Sraopastraipa"/>
        <w:ind w:left="360"/>
        <w:jc w:val="center"/>
        <w:rPr>
          <w:rFonts w:ascii="Times New Roman" w:hAnsi="Times New Roman"/>
          <w:b/>
          <w:i/>
          <w:iCs/>
          <w:sz w:val="24"/>
          <w:szCs w:val="24"/>
          <w:lang w:eastAsia="ar-SA"/>
        </w:rPr>
      </w:pPr>
      <w:r w:rsidRPr="00055A06">
        <w:rPr>
          <w:rFonts w:ascii="Times New Roman" w:hAnsi="Times New Roman"/>
          <w:b/>
          <w:i/>
          <w:iCs/>
          <w:sz w:val="24"/>
          <w:szCs w:val="24"/>
          <w:lang w:eastAsia="ar-SA"/>
        </w:rPr>
        <w:t>DEGALŲ APSKAITOS IR TRANSPORTO KONTROLĖS SISTEM</w:t>
      </w:r>
      <w:r>
        <w:rPr>
          <w:rFonts w:ascii="Times New Roman" w:hAnsi="Times New Roman"/>
          <w:b/>
          <w:i/>
          <w:iCs/>
          <w:sz w:val="24"/>
          <w:szCs w:val="24"/>
          <w:lang w:eastAsia="ar-SA"/>
        </w:rPr>
        <w:t>A</w:t>
      </w:r>
    </w:p>
    <w:p w14:paraId="0396375C" w14:textId="77777777" w:rsidR="00F5794C" w:rsidRDefault="00F5794C" w:rsidP="006555CF">
      <w:pPr>
        <w:pStyle w:val="Sraopastraipa"/>
        <w:ind w:left="360"/>
        <w:jc w:val="center"/>
        <w:rPr>
          <w:rFonts w:ascii="Times New Roman" w:hAnsi="Times New Roman"/>
          <w:sz w:val="24"/>
        </w:rPr>
      </w:pPr>
    </w:p>
    <w:p w14:paraId="66ECDAB9" w14:textId="4102DA1D" w:rsidR="00D3208D" w:rsidRDefault="00996ABB" w:rsidP="00996ABB">
      <w:pPr>
        <w:widowControl w:val="0"/>
        <w:numPr>
          <w:ilvl w:val="0"/>
          <w:numId w:val="5"/>
        </w:numPr>
        <w:suppressAutoHyphens/>
        <w:autoSpaceDN w:val="0"/>
        <w:ind w:left="426" w:hanging="426"/>
        <w:jc w:val="both"/>
        <w:textAlignment w:val="baseline"/>
        <w:rPr>
          <w:rFonts w:ascii="Times New Roman" w:hAnsi="Times New Roman"/>
          <w:color w:val="000000" w:themeColor="text1"/>
        </w:rPr>
      </w:pPr>
      <w:r w:rsidRPr="003E6BC8">
        <w:rPr>
          <w:rFonts w:ascii="Times New Roman" w:hAnsi="Times New Roman"/>
          <w:color w:val="000000" w:themeColor="text1"/>
        </w:rPr>
        <w:t xml:space="preserve">Perkančioji organizacija turi </w:t>
      </w:r>
      <w:r w:rsidRPr="00E84CC5">
        <w:rPr>
          <w:rFonts w:ascii="Times New Roman" w:hAnsi="Times New Roman"/>
          <w:color w:val="000000" w:themeColor="text1"/>
        </w:rPr>
        <w:t>priklausanči</w:t>
      </w:r>
      <w:r>
        <w:rPr>
          <w:rFonts w:ascii="Times New Roman" w:hAnsi="Times New Roman"/>
          <w:color w:val="000000" w:themeColor="text1"/>
        </w:rPr>
        <w:t>ą</w:t>
      </w:r>
      <w:r w:rsidRPr="00E84CC5">
        <w:rPr>
          <w:rFonts w:ascii="Times New Roman" w:hAnsi="Times New Roman"/>
          <w:color w:val="000000" w:themeColor="text1"/>
        </w:rPr>
        <w:t xml:space="preserve"> </w:t>
      </w:r>
      <w:r w:rsidR="004950C9">
        <w:rPr>
          <w:rFonts w:ascii="Times New Roman" w:hAnsi="Times New Roman"/>
          <w:color w:val="000000" w:themeColor="text1"/>
        </w:rPr>
        <w:t xml:space="preserve">degalų apskaitos ir transporto kontrolės sistemą </w:t>
      </w:r>
      <w:r w:rsidRPr="00E84CC5">
        <w:rPr>
          <w:rFonts w:ascii="Times New Roman" w:hAnsi="Times New Roman"/>
          <w:color w:val="000000" w:themeColor="text1"/>
        </w:rPr>
        <w:t>GPS/GSM</w:t>
      </w:r>
      <w:r w:rsidR="004950C9">
        <w:rPr>
          <w:rFonts w:ascii="Times New Roman" w:hAnsi="Times New Roman"/>
          <w:color w:val="000000" w:themeColor="text1"/>
        </w:rPr>
        <w:t xml:space="preserve"> - </w:t>
      </w:r>
      <w:r w:rsidR="0025144F">
        <w:rPr>
          <w:rFonts w:ascii="Times New Roman" w:hAnsi="Times New Roman"/>
          <w:color w:val="000000" w:themeColor="text1"/>
        </w:rPr>
        <w:t>96</w:t>
      </w:r>
      <w:r w:rsidRPr="00E84CC5">
        <w:rPr>
          <w:rFonts w:ascii="Times New Roman" w:hAnsi="Times New Roman"/>
          <w:color w:val="000000" w:themeColor="text1"/>
        </w:rPr>
        <w:t xml:space="preserve"> vnt.</w:t>
      </w:r>
    </w:p>
    <w:p w14:paraId="5976F730" w14:textId="77777777" w:rsidR="006555CF" w:rsidRDefault="006555CF" w:rsidP="00D3208D">
      <w:pPr>
        <w:widowControl w:val="0"/>
        <w:suppressAutoHyphens/>
        <w:autoSpaceDN w:val="0"/>
        <w:jc w:val="both"/>
        <w:textAlignment w:val="baseline"/>
        <w:rPr>
          <w:rFonts w:ascii="Times New Roman" w:hAnsi="Times New Roman"/>
          <w:color w:val="000000" w:themeColor="text1"/>
        </w:rPr>
      </w:pPr>
    </w:p>
    <w:p w14:paraId="27135507" w14:textId="3277E03B" w:rsidR="004950C9" w:rsidRDefault="00D3208D" w:rsidP="00D3208D">
      <w:pPr>
        <w:widowControl w:val="0"/>
        <w:suppressAutoHyphens/>
        <w:autoSpaceDN w:val="0"/>
        <w:jc w:val="both"/>
        <w:textAlignment w:val="baseline"/>
        <w:rPr>
          <w:rFonts w:ascii="Times New Roman" w:hAnsi="Times New Roman"/>
          <w:color w:val="000000" w:themeColor="text1"/>
        </w:rPr>
      </w:pPr>
      <w:r>
        <w:rPr>
          <w:rFonts w:ascii="Times New Roman" w:hAnsi="Times New Roman"/>
          <w:color w:val="000000" w:themeColor="text1"/>
        </w:rPr>
        <w:t>P</w:t>
      </w:r>
      <w:r w:rsidR="004950C9">
        <w:rPr>
          <w:rFonts w:ascii="Times New Roman" w:hAnsi="Times New Roman"/>
          <w:color w:val="000000" w:themeColor="text1"/>
        </w:rPr>
        <w:t xml:space="preserve">irkimo objektas - </w:t>
      </w:r>
      <w:r w:rsidR="007D43FD" w:rsidRPr="007D43FD">
        <w:rPr>
          <w:rFonts w:ascii="Times New Roman" w:hAnsi="Times New Roman"/>
          <w:b/>
          <w:bCs/>
          <w:color w:val="000000" w:themeColor="text1"/>
        </w:rPr>
        <w:t>D</w:t>
      </w:r>
      <w:r w:rsidR="004950C9" w:rsidRPr="007D43FD">
        <w:rPr>
          <w:rFonts w:ascii="Times New Roman" w:hAnsi="Times New Roman"/>
          <w:b/>
          <w:bCs/>
          <w:color w:val="000000" w:themeColor="text1"/>
        </w:rPr>
        <w:t>egalų apskaitos ir transporto kontrolės sistema</w:t>
      </w:r>
      <w:r w:rsidR="007D43FD">
        <w:rPr>
          <w:rFonts w:ascii="Times New Roman" w:hAnsi="Times New Roman"/>
          <w:color w:val="000000" w:themeColor="text1"/>
        </w:rPr>
        <w:t>, kurią sudaro:</w:t>
      </w:r>
    </w:p>
    <w:p w14:paraId="47012516" w14:textId="2D63014E" w:rsidR="004950C9" w:rsidRDefault="004950C9" w:rsidP="00D3208D">
      <w:pPr>
        <w:widowControl w:val="0"/>
        <w:suppressAutoHyphens/>
        <w:autoSpaceDN w:val="0"/>
        <w:jc w:val="both"/>
        <w:textAlignment w:val="baseline"/>
        <w:rPr>
          <w:rFonts w:ascii="Times New Roman" w:hAnsi="Times New Roman"/>
          <w:color w:val="000000" w:themeColor="text1"/>
        </w:rPr>
      </w:pPr>
      <w:r>
        <w:rPr>
          <w:rFonts w:ascii="Times New Roman" w:hAnsi="Times New Roman"/>
          <w:color w:val="000000" w:themeColor="text1"/>
        </w:rPr>
        <w:t xml:space="preserve">1.  </w:t>
      </w:r>
      <w:r w:rsidR="00996ABB" w:rsidRPr="00E84CC5">
        <w:rPr>
          <w:rFonts w:ascii="Times New Roman" w:hAnsi="Times New Roman"/>
          <w:color w:val="000000" w:themeColor="text1"/>
        </w:rPr>
        <w:t xml:space="preserve"> GPS/GSM </w:t>
      </w:r>
      <w:proofErr w:type="spellStart"/>
      <w:r w:rsidR="00996ABB" w:rsidRPr="00E84CC5">
        <w:rPr>
          <w:rFonts w:ascii="Times New Roman" w:hAnsi="Times New Roman"/>
          <w:color w:val="000000" w:themeColor="text1"/>
        </w:rPr>
        <w:t>telemetrini</w:t>
      </w:r>
      <w:r w:rsidR="00996ABB">
        <w:rPr>
          <w:rFonts w:ascii="Times New Roman" w:hAnsi="Times New Roman"/>
          <w:color w:val="000000" w:themeColor="text1"/>
        </w:rPr>
        <w:t>ų</w:t>
      </w:r>
      <w:proofErr w:type="spellEnd"/>
      <w:r w:rsidR="00996ABB" w:rsidRPr="00E84CC5">
        <w:rPr>
          <w:rFonts w:ascii="Times New Roman" w:hAnsi="Times New Roman"/>
          <w:color w:val="000000" w:themeColor="text1"/>
        </w:rPr>
        <w:t xml:space="preserve"> įrengini</w:t>
      </w:r>
      <w:r w:rsidR="00996ABB">
        <w:rPr>
          <w:rFonts w:ascii="Times New Roman" w:hAnsi="Times New Roman"/>
          <w:color w:val="000000" w:themeColor="text1"/>
        </w:rPr>
        <w:t>ų nuom</w:t>
      </w:r>
      <w:r>
        <w:rPr>
          <w:rFonts w:ascii="Times New Roman" w:hAnsi="Times New Roman"/>
          <w:color w:val="000000" w:themeColor="text1"/>
        </w:rPr>
        <w:t>a</w:t>
      </w:r>
      <w:r w:rsidR="00D3208D">
        <w:rPr>
          <w:rFonts w:ascii="Times New Roman" w:hAnsi="Times New Roman"/>
          <w:color w:val="000000" w:themeColor="text1"/>
        </w:rPr>
        <w:t xml:space="preserve"> ir j</w:t>
      </w:r>
      <w:r>
        <w:rPr>
          <w:rFonts w:ascii="Times New Roman" w:hAnsi="Times New Roman"/>
          <w:color w:val="000000" w:themeColor="text1"/>
        </w:rPr>
        <w:t>ų</w:t>
      </w:r>
      <w:r w:rsidR="00D3208D">
        <w:rPr>
          <w:rFonts w:ascii="Times New Roman" w:hAnsi="Times New Roman"/>
          <w:color w:val="000000" w:themeColor="text1"/>
        </w:rPr>
        <w:t xml:space="preserve"> </w:t>
      </w:r>
      <w:r w:rsidR="00D3208D" w:rsidRPr="00D3208D">
        <w:rPr>
          <w:rFonts w:ascii="Times New Roman" w:hAnsi="Times New Roman"/>
          <w:color w:val="000000" w:themeColor="text1"/>
        </w:rPr>
        <w:t>montavim</w:t>
      </w:r>
      <w:r>
        <w:rPr>
          <w:rFonts w:ascii="Times New Roman" w:hAnsi="Times New Roman"/>
          <w:color w:val="000000" w:themeColor="text1"/>
        </w:rPr>
        <w:t>as</w:t>
      </w:r>
      <w:r w:rsidR="00996ABB" w:rsidRPr="00E84CC5">
        <w:rPr>
          <w:rFonts w:ascii="Times New Roman" w:hAnsi="Times New Roman"/>
          <w:color w:val="000000" w:themeColor="text1"/>
        </w:rPr>
        <w:t xml:space="preserve"> – </w:t>
      </w:r>
      <w:r w:rsidR="0025144F">
        <w:rPr>
          <w:rFonts w:ascii="Times New Roman" w:hAnsi="Times New Roman"/>
          <w:color w:val="000000" w:themeColor="text1"/>
        </w:rPr>
        <w:t>127</w:t>
      </w:r>
      <w:r w:rsidR="00996ABB" w:rsidRPr="00E84CC5">
        <w:rPr>
          <w:rFonts w:ascii="Times New Roman" w:hAnsi="Times New Roman"/>
          <w:color w:val="000000" w:themeColor="text1"/>
        </w:rPr>
        <w:t xml:space="preserve"> vnt.</w:t>
      </w:r>
      <w:r>
        <w:rPr>
          <w:rFonts w:ascii="Times New Roman" w:hAnsi="Times New Roman"/>
          <w:color w:val="000000" w:themeColor="text1"/>
        </w:rPr>
        <w:t>;</w:t>
      </w:r>
    </w:p>
    <w:p w14:paraId="12AF4163" w14:textId="0309EC6D" w:rsidR="00D3208D" w:rsidRDefault="004950C9" w:rsidP="00D3208D">
      <w:pPr>
        <w:widowControl w:val="0"/>
        <w:suppressAutoHyphens/>
        <w:autoSpaceDN w:val="0"/>
        <w:jc w:val="both"/>
        <w:textAlignment w:val="baseline"/>
        <w:rPr>
          <w:rFonts w:ascii="Times New Roman" w:hAnsi="Times New Roman"/>
          <w:color w:val="000000" w:themeColor="text1"/>
        </w:rPr>
      </w:pPr>
      <w:r>
        <w:rPr>
          <w:rFonts w:ascii="Times New Roman" w:hAnsi="Times New Roman"/>
          <w:color w:val="000000" w:themeColor="text1"/>
        </w:rPr>
        <w:t>2. P</w:t>
      </w:r>
      <w:r w:rsidR="00996ABB" w:rsidRPr="00E84CC5">
        <w:rPr>
          <w:rFonts w:ascii="Times New Roman" w:hAnsi="Times New Roman"/>
          <w:color w:val="000000" w:themeColor="text1"/>
        </w:rPr>
        <w:t>rograminio (su</w:t>
      </w:r>
      <w:r w:rsidR="00996ABB" w:rsidRPr="00F23ED8">
        <w:rPr>
          <w:rFonts w:ascii="Times New Roman" w:hAnsi="Times New Roman"/>
          <w:color w:val="000000" w:themeColor="text1"/>
        </w:rPr>
        <w:t xml:space="preserve"> GSM ryšiu duomenų perdavimui) palaikymo paslaug</w:t>
      </w:r>
      <w:r>
        <w:rPr>
          <w:rFonts w:ascii="Times New Roman" w:hAnsi="Times New Roman"/>
          <w:color w:val="000000" w:themeColor="text1"/>
        </w:rPr>
        <w:t>os</w:t>
      </w:r>
      <w:r w:rsidR="00996ABB" w:rsidRPr="00F23ED8">
        <w:rPr>
          <w:rFonts w:ascii="Times New Roman" w:hAnsi="Times New Roman"/>
          <w:color w:val="000000" w:themeColor="text1"/>
        </w:rPr>
        <w:t xml:space="preserve"> – </w:t>
      </w:r>
      <w:r w:rsidR="0025144F">
        <w:rPr>
          <w:rFonts w:ascii="Times New Roman" w:hAnsi="Times New Roman"/>
          <w:color w:val="000000" w:themeColor="text1"/>
        </w:rPr>
        <w:t>223</w:t>
      </w:r>
      <w:r w:rsidR="00996ABB" w:rsidRPr="00F23ED8">
        <w:rPr>
          <w:rFonts w:ascii="Times New Roman" w:hAnsi="Times New Roman"/>
          <w:color w:val="000000" w:themeColor="text1"/>
        </w:rPr>
        <w:t xml:space="preserve"> vnt.</w:t>
      </w:r>
    </w:p>
    <w:p w14:paraId="46236AB5" w14:textId="77777777" w:rsidR="006555CF" w:rsidRDefault="006555CF" w:rsidP="00D3208D">
      <w:pPr>
        <w:widowControl w:val="0"/>
        <w:suppressAutoHyphens/>
        <w:autoSpaceDN w:val="0"/>
        <w:jc w:val="both"/>
        <w:textAlignment w:val="baseline"/>
        <w:rPr>
          <w:rFonts w:ascii="Times New Roman" w:hAnsi="Times New Roman"/>
          <w:color w:val="000000" w:themeColor="text1"/>
        </w:rPr>
      </w:pPr>
    </w:p>
    <w:p w14:paraId="4B031D48" w14:textId="09E30D4D" w:rsidR="00996ABB" w:rsidRPr="00F23ED8" w:rsidRDefault="00996ABB" w:rsidP="00D3208D">
      <w:pPr>
        <w:widowControl w:val="0"/>
        <w:suppressAutoHyphens/>
        <w:autoSpaceDN w:val="0"/>
        <w:jc w:val="both"/>
        <w:textAlignment w:val="baseline"/>
        <w:rPr>
          <w:rFonts w:ascii="Times New Roman" w:hAnsi="Times New Roman"/>
          <w:color w:val="000000" w:themeColor="text1"/>
        </w:rPr>
      </w:pPr>
      <w:r w:rsidRPr="00F23ED8">
        <w:rPr>
          <w:rFonts w:ascii="Times New Roman" w:hAnsi="Times New Roman"/>
          <w:color w:val="000000" w:themeColor="text1"/>
        </w:rPr>
        <w:t xml:space="preserve">Tiekėjo siūloma </w:t>
      </w:r>
      <w:r w:rsidR="004950C9">
        <w:rPr>
          <w:rFonts w:ascii="Times New Roman" w:hAnsi="Times New Roman"/>
          <w:color w:val="000000" w:themeColor="text1"/>
        </w:rPr>
        <w:t xml:space="preserve">sistema </w:t>
      </w:r>
      <w:r w:rsidRPr="00F23ED8">
        <w:rPr>
          <w:rFonts w:ascii="Times New Roman" w:hAnsi="Times New Roman"/>
          <w:color w:val="000000" w:themeColor="text1"/>
        </w:rPr>
        <w:t xml:space="preserve">turi būti suderinama su </w:t>
      </w:r>
      <w:r w:rsidR="006555CF">
        <w:rPr>
          <w:rFonts w:ascii="Times New Roman" w:hAnsi="Times New Roman"/>
          <w:color w:val="000000" w:themeColor="text1"/>
        </w:rPr>
        <w:t xml:space="preserve">Perkančiosios organizacijos </w:t>
      </w:r>
      <w:r w:rsidRPr="00F23ED8">
        <w:rPr>
          <w:rFonts w:ascii="Times New Roman" w:hAnsi="Times New Roman"/>
          <w:color w:val="000000" w:themeColor="text1"/>
        </w:rPr>
        <w:t>jau turima įranga arba pakeista į lygiavertę be papildomų mokesčių</w:t>
      </w:r>
      <w:r w:rsidR="004950C9">
        <w:rPr>
          <w:rFonts w:ascii="Times New Roman" w:hAnsi="Times New Roman"/>
          <w:color w:val="000000" w:themeColor="text1"/>
        </w:rPr>
        <w:t xml:space="preserve">. </w:t>
      </w:r>
    </w:p>
    <w:p w14:paraId="51872ABF" w14:textId="6681F46C" w:rsidR="00996ABB" w:rsidRPr="00F23ED8" w:rsidRDefault="00996ABB" w:rsidP="00996ABB">
      <w:pPr>
        <w:jc w:val="both"/>
        <w:rPr>
          <w:rFonts w:ascii="Times New Roman" w:hAnsi="Times New Roman"/>
          <w:color w:val="000000" w:themeColor="text1"/>
        </w:rPr>
      </w:pPr>
      <w:r w:rsidRPr="00F23ED8">
        <w:rPr>
          <w:rFonts w:ascii="Times New Roman" w:hAnsi="Times New Roman"/>
          <w:color w:val="000000" w:themeColor="text1"/>
        </w:rPr>
        <w:t>Turima įranga</w:t>
      </w:r>
      <w:r w:rsidR="006555CF">
        <w:rPr>
          <w:rFonts w:ascii="Times New Roman" w:hAnsi="Times New Roman"/>
          <w:color w:val="000000" w:themeColor="text1"/>
        </w:rPr>
        <w:t>:</w:t>
      </w:r>
    </w:p>
    <w:p w14:paraId="497FC830" w14:textId="3E6E10F6"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ECO4+</w:t>
      </w:r>
      <w:r w:rsidR="00F63BB6" w:rsidRPr="00272875">
        <w:rPr>
          <w:rFonts w:ascii="Times New Roman" w:hAnsi="Times New Roman"/>
          <w:color w:val="000000" w:themeColor="text1"/>
          <w:szCs w:val="24"/>
        </w:rPr>
        <w:t xml:space="preserve"> su 125 </w:t>
      </w:r>
      <w:proofErr w:type="spellStart"/>
      <w:r w:rsidR="00F63BB6" w:rsidRPr="00272875">
        <w:rPr>
          <w:rFonts w:ascii="Times New Roman" w:hAnsi="Times New Roman"/>
          <w:color w:val="000000" w:themeColor="text1"/>
          <w:szCs w:val="24"/>
        </w:rPr>
        <w:t>kHz</w:t>
      </w:r>
      <w:proofErr w:type="spellEnd"/>
      <w:r w:rsidR="00F63BB6" w:rsidRPr="00272875">
        <w:rPr>
          <w:rFonts w:ascii="Times New Roman" w:hAnsi="Times New Roman"/>
          <w:color w:val="000000" w:themeColor="text1"/>
          <w:szCs w:val="24"/>
        </w:rPr>
        <w:t xml:space="preserve"> RFID skaitytuvu</w:t>
      </w:r>
      <w:r w:rsidRPr="00272875">
        <w:rPr>
          <w:rFonts w:ascii="Times New Roman" w:hAnsi="Times New Roman"/>
          <w:color w:val="000000" w:themeColor="text1"/>
          <w:szCs w:val="24"/>
        </w:rPr>
        <w:t xml:space="preserve"> - 3 vnt.</w:t>
      </w:r>
    </w:p>
    <w:p w14:paraId="12D695F2" w14:textId="06F9BE86" w:rsidR="00F63BB6" w:rsidRPr="00272875" w:rsidRDefault="00F63BB6"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ECO4+ - 1 vnt.</w:t>
      </w:r>
    </w:p>
    <w:p w14:paraId="462FBB5E" w14:textId="33A49C04"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ECO4+ su papildomu kuro matuoklio adapteriu </w:t>
      </w:r>
      <w:r w:rsidR="00722976" w:rsidRPr="00272875">
        <w:rPr>
          <w:rFonts w:ascii="Times New Roman" w:hAnsi="Times New Roman"/>
          <w:color w:val="000000" w:themeColor="text1"/>
          <w:szCs w:val="24"/>
        </w:rPr>
        <w:t xml:space="preserve">ir su 125 </w:t>
      </w:r>
      <w:proofErr w:type="spellStart"/>
      <w:r w:rsidR="00722976" w:rsidRPr="00272875">
        <w:rPr>
          <w:rFonts w:ascii="Times New Roman" w:hAnsi="Times New Roman"/>
          <w:color w:val="000000" w:themeColor="text1"/>
          <w:szCs w:val="24"/>
        </w:rPr>
        <w:t>kHz</w:t>
      </w:r>
      <w:proofErr w:type="spellEnd"/>
      <w:r w:rsidR="00722976"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xml:space="preserve">- </w:t>
      </w:r>
      <w:r w:rsidR="00F63BB6" w:rsidRPr="00272875">
        <w:rPr>
          <w:rFonts w:ascii="Times New Roman" w:hAnsi="Times New Roman"/>
          <w:color w:val="000000" w:themeColor="text1"/>
          <w:szCs w:val="24"/>
        </w:rPr>
        <w:t>4</w:t>
      </w:r>
      <w:r w:rsidRPr="00272875">
        <w:rPr>
          <w:rFonts w:ascii="Times New Roman" w:hAnsi="Times New Roman"/>
          <w:color w:val="000000" w:themeColor="text1"/>
          <w:szCs w:val="24"/>
        </w:rPr>
        <w:t xml:space="preserve"> vnt.</w:t>
      </w:r>
    </w:p>
    <w:p w14:paraId="3033EE80" w14:textId="2A8F61AA"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ECO4+ su papildomu kuro matuokliu </w:t>
      </w:r>
      <w:r w:rsidR="00722976" w:rsidRPr="00272875">
        <w:rPr>
          <w:rFonts w:ascii="Times New Roman" w:hAnsi="Times New Roman"/>
          <w:color w:val="000000" w:themeColor="text1"/>
          <w:szCs w:val="24"/>
        </w:rPr>
        <w:t xml:space="preserve">ir su 125 </w:t>
      </w:r>
      <w:proofErr w:type="spellStart"/>
      <w:r w:rsidR="00722976" w:rsidRPr="00272875">
        <w:rPr>
          <w:rFonts w:ascii="Times New Roman" w:hAnsi="Times New Roman"/>
          <w:color w:val="000000" w:themeColor="text1"/>
          <w:szCs w:val="24"/>
        </w:rPr>
        <w:t>kHz</w:t>
      </w:r>
      <w:proofErr w:type="spellEnd"/>
      <w:r w:rsidR="00722976"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xml:space="preserve">- </w:t>
      </w:r>
      <w:r w:rsidR="00675018" w:rsidRPr="00272875">
        <w:rPr>
          <w:rFonts w:ascii="Times New Roman" w:hAnsi="Times New Roman"/>
          <w:color w:val="000000" w:themeColor="text1"/>
          <w:szCs w:val="24"/>
        </w:rPr>
        <w:t>2</w:t>
      </w:r>
      <w:r w:rsidRPr="00272875">
        <w:rPr>
          <w:rFonts w:ascii="Times New Roman" w:hAnsi="Times New Roman"/>
          <w:color w:val="000000" w:themeColor="text1"/>
          <w:szCs w:val="24"/>
        </w:rPr>
        <w:t xml:space="preserve"> vnt.</w:t>
      </w:r>
    </w:p>
    <w:p w14:paraId="535166D0" w14:textId="54C7C3EF"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PRO4 su papildomu kuro matuoklio adapteriu</w:t>
      </w:r>
      <w:r w:rsidR="00722976" w:rsidRPr="00272875">
        <w:rPr>
          <w:rFonts w:ascii="Times New Roman" w:hAnsi="Times New Roman"/>
          <w:color w:val="000000" w:themeColor="text1"/>
          <w:szCs w:val="24"/>
        </w:rPr>
        <w:t xml:space="preserve">, </w:t>
      </w:r>
      <w:r w:rsidRPr="00272875">
        <w:rPr>
          <w:rFonts w:ascii="Times New Roman" w:hAnsi="Times New Roman"/>
          <w:color w:val="000000" w:themeColor="text1"/>
          <w:szCs w:val="24"/>
        </w:rPr>
        <w:t xml:space="preserve">Šluotos indikacija </w:t>
      </w:r>
      <w:r w:rsidR="00722976" w:rsidRPr="00272875">
        <w:rPr>
          <w:rFonts w:ascii="Times New Roman" w:hAnsi="Times New Roman"/>
          <w:color w:val="000000" w:themeColor="text1"/>
          <w:szCs w:val="24"/>
        </w:rPr>
        <w:t xml:space="preserve">ir su 125 </w:t>
      </w:r>
      <w:proofErr w:type="spellStart"/>
      <w:r w:rsidR="00722976" w:rsidRPr="00272875">
        <w:rPr>
          <w:rFonts w:ascii="Times New Roman" w:hAnsi="Times New Roman"/>
          <w:color w:val="000000" w:themeColor="text1"/>
          <w:szCs w:val="24"/>
        </w:rPr>
        <w:t>kHz</w:t>
      </w:r>
      <w:proofErr w:type="spellEnd"/>
      <w:r w:rsidR="00722976"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- 2 vnt.</w:t>
      </w:r>
    </w:p>
    <w:p w14:paraId="74E209E2" w14:textId="5656A4CB"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TCO4 HCV su </w:t>
      </w:r>
      <w:r w:rsidR="00722976" w:rsidRPr="00272875">
        <w:rPr>
          <w:rFonts w:ascii="Times New Roman" w:hAnsi="Times New Roman"/>
          <w:color w:val="000000" w:themeColor="text1"/>
          <w:szCs w:val="24"/>
        </w:rPr>
        <w:t>CAN</w:t>
      </w:r>
      <w:r w:rsidRPr="00272875">
        <w:rPr>
          <w:rFonts w:ascii="Times New Roman" w:hAnsi="Times New Roman"/>
          <w:color w:val="000000" w:themeColor="text1"/>
          <w:szCs w:val="24"/>
        </w:rPr>
        <w:t xml:space="preserve"> ir barstytuvo pajungimu </w:t>
      </w:r>
      <w:r w:rsidR="00722976" w:rsidRPr="00272875">
        <w:rPr>
          <w:rFonts w:ascii="Times New Roman" w:hAnsi="Times New Roman"/>
          <w:color w:val="000000" w:themeColor="text1"/>
          <w:szCs w:val="24"/>
        </w:rPr>
        <w:t xml:space="preserve">bei </w:t>
      </w:r>
      <w:r w:rsidR="00272875" w:rsidRPr="00272875">
        <w:rPr>
          <w:rFonts w:ascii="Times New Roman" w:hAnsi="Times New Roman"/>
          <w:color w:val="000000" w:themeColor="text1"/>
          <w:szCs w:val="24"/>
        </w:rPr>
        <w:t xml:space="preserve">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- 22 vnt.</w:t>
      </w:r>
    </w:p>
    <w:p w14:paraId="1EA21884" w14:textId="1C1DEE08"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TCO4 HCV su </w:t>
      </w:r>
      <w:r w:rsidR="00272875" w:rsidRPr="00272875">
        <w:rPr>
          <w:rFonts w:ascii="Times New Roman" w:hAnsi="Times New Roman"/>
          <w:color w:val="000000" w:themeColor="text1"/>
          <w:szCs w:val="24"/>
        </w:rPr>
        <w:t>CAN</w:t>
      </w:r>
      <w:r w:rsidRPr="00272875">
        <w:rPr>
          <w:rFonts w:ascii="Times New Roman" w:hAnsi="Times New Roman"/>
          <w:color w:val="000000" w:themeColor="text1"/>
          <w:szCs w:val="24"/>
        </w:rPr>
        <w:t xml:space="preserve"> pajungimu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- 1 vnt.</w:t>
      </w:r>
    </w:p>
    <w:p w14:paraId="02A694AB" w14:textId="7575046B" w:rsidR="00722976" w:rsidRPr="00272875" w:rsidRDefault="00722976"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TCO5 HCV su </w:t>
      </w:r>
      <w:r w:rsidR="00272875" w:rsidRPr="00272875">
        <w:rPr>
          <w:rFonts w:ascii="Times New Roman" w:hAnsi="Times New Roman"/>
          <w:color w:val="000000" w:themeColor="text1"/>
          <w:szCs w:val="24"/>
        </w:rPr>
        <w:t>CAN</w:t>
      </w:r>
      <w:r w:rsidRPr="00272875">
        <w:rPr>
          <w:rFonts w:ascii="Times New Roman" w:hAnsi="Times New Roman"/>
          <w:color w:val="000000" w:themeColor="text1"/>
          <w:szCs w:val="24"/>
        </w:rPr>
        <w:t xml:space="preserve"> pajungimu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- 12 vnt.</w:t>
      </w:r>
    </w:p>
    <w:p w14:paraId="3FAD5008" w14:textId="36FCCE01" w:rsidR="00722976" w:rsidRPr="00272875" w:rsidRDefault="00722976"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TCO5 HCV su </w:t>
      </w:r>
      <w:r w:rsidR="00272875" w:rsidRPr="00272875">
        <w:rPr>
          <w:rFonts w:ascii="Times New Roman" w:hAnsi="Times New Roman"/>
          <w:color w:val="000000" w:themeColor="text1"/>
          <w:szCs w:val="24"/>
        </w:rPr>
        <w:t>CAN</w:t>
      </w:r>
      <w:r w:rsidRPr="00272875">
        <w:rPr>
          <w:rFonts w:ascii="Times New Roman" w:hAnsi="Times New Roman"/>
          <w:color w:val="000000" w:themeColor="text1"/>
          <w:szCs w:val="24"/>
        </w:rPr>
        <w:t xml:space="preserve"> pajungimu ir Valymo indikacija </w:t>
      </w:r>
      <w:r w:rsidR="00272875" w:rsidRPr="00272875">
        <w:rPr>
          <w:rFonts w:ascii="Times New Roman" w:hAnsi="Times New Roman"/>
          <w:color w:val="000000" w:themeColor="text1"/>
          <w:szCs w:val="24"/>
        </w:rPr>
        <w:t xml:space="preserve">bei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- 2 vnt.</w:t>
      </w:r>
    </w:p>
    <w:p w14:paraId="1A378CE0" w14:textId="41AF1ACF" w:rsidR="00722976" w:rsidRPr="00272875" w:rsidRDefault="00722976"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Ruptela</w:t>
      </w:r>
      <w:proofErr w:type="spellEnd"/>
      <w:r w:rsidRPr="00272875">
        <w:rPr>
          <w:rFonts w:ascii="Times New Roman" w:hAnsi="Times New Roman"/>
          <w:color w:val="000000" w:themeColor="text1"/>
          <w:szCs w:val="24"/>
        </w:rPr>
        <w:t xml:space="preserve"> TCO5 LCV su </w:t>
      </w:r>
      <w:r w:rsidR="00272875" w:rsidRPr="00272875">
        <w:rPr>
          <w:rFonts w:ascii="Times New Roman" w:hAnsi="Times New Roman"/>
          <w:color w:val="000000" w:themeColor="text1"/>
          <w:szCs w:val="24"/>
        </w:rPr>
        <w:t>CAN</w:t>
      </w:r>
      <w:r w:rsidRPr="00272875">
        <w:rPr>
          <w:rFonts w:ascii="Times New Roman" w:hAnsi="Times New Roman"/>
          <w:color w:val="000000" w:themeColor="text1"/>
          <w:szCs w:val="24"/>
        </w:rPr>
        <w:t xml:space="preserve"> pajungimu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- 2 vnt.</w:t>
      </w:r>
    </w:p>
    <w:p w14:paraId="4B934BB5" w14:textId="06F117DF"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Pr="00272875">
        <w:rPr>
          <w:rFonts w:ascii="Times New Roman" w:hAnsi="Times New Roman"/>
          <w:color w:val="000000" w:themeColor="text1"/>
          <w:szCs w:val="24"/>
        </w:rPr>
        <w:t>Teltonika</w:t>
      </w:r>
      <w:proofErr w:type="spellEnd"/>
      <w:r w:rsidRPr="00272875">
        <w:rPr>
          <w:rFonts w:ascii="Times New Roman" w:hAnsi="Times New Roman"/>
          <w:color w:val="000000" w:themeColor="text1"/>
          <w:szCs w:val="24"/>
        </w:rPr>
        <w:t xml:space="preserve"> FM1100 su LV CAN 200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xml:space="preserve">- </w:t>
      </w:r>
      <w:r w:rsidR="00F63BB6" w:rsidRPr="00272875">
        <w:rPr>
          <w:rFonts w:ascii="Times New Roman" w:hAnsi="Times New Roman"/>
          <w:color w:val="000000" w:themeColor="text1"/>
          <w:szCs w:val="24"/>
        </w:rPr>
        <w:t>2</w:t>
      </w:r>
      <w:r w:rsidRPr="00272875">
        <w:rPr>
          <w:rFonts w:ascii="Times New Roman" w:hAnsi="Times New Roman"/>
          <w:color w:val="000000" w:themeColor="text1"/>
          <w:szCs w:val="24"/>
        </w:rPr>
        <w:t xml:space="preserve"> vnt.</w:t>
      </w:r>
    </w:p>
    <w:p w14:paraId="399E20F0" w14:textId="5ACAB90A" w:rsidR="00F63BB6" w:rsidRPr="00272875" w:rsidRDefault="00F63BB6"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Teltonika</w:t>
      </w:r>
      <w:proofErr w:type="spellEnd"/>
      <w:r w:rsidRPr="00272875">
        <w:rPr>
          <w:rFonts w:ascii="Times New Roman" w:hAnsi="Times New Roman"/>
          <w:color w:val="000000" w:themeColor="text1"/>
          <w:szCs w:val="24"/>
        </w:rPr>
        <w:t xml:space="preserve"> FM1110 su LV CAN 200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- 13 vnt.</w:t>
      </w:r>
    </w:p>
    <w:p w14:paraId="6CCC2ABB" w14:textId="29EBE4CB"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00F63BB6" w:rsidRPr="00272875">
        <w:rPr>
          <w:rFonts w:ascii="Times New Roman" w:hAnsi="Times New Roman"/>
          <w:color w:val="000000" w:themeColor="text1"/>
          <w:szCs w:val="24"/>
        </w:rPr>
        <w:t>Teltonika</w:t>
      </w:r>
      <w:proofErr w:type="spellEnd"/>
      <w:r w:rsidR="00F63BB6" w:rsidRPr="00272875">
        <w:rPr>
          <w:rFonts w:ascii="Times New Roman" w:hAnsi="Times New Roman"/>
          <w:color w:val="000000" w:themeColor="text1"/>
          <w:szCs w:val="24"/>
        </w:rPr>
        <w:t xml:space="preserve"> FMA110 su LV CAN 200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00F63BB6" w:rsidRPr="00272875">
        <w:rPr>
          <w:rFonts w:ascii="Times New Roman" w:hAnsi="Times New Roman"/>
          <w:color w:val="000000" w:themeColor="text1"/>
          <w:szCs w:val="24"/>
        </w:rPr>
        <w:t>- 6 vnt.</w:t>
      </w:r>
    </w:p>
    <w:p w14:paraId="6F9028D0" w14:textId="695DC100"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w:t>
      </w:r>
      <w:proofErr w:type="spellStart"/>
      <w:r w:rsidR="00F63BB6" w:rsidRPr="00272875">
        <w:rPr>
          <w:rFonts w:ascii="Times New Roman" w:hAnsi="Times New Roman"/>
          <w:color w:val="000000" w:themeColor="text1"/>
          <w:szCs w:val="24"/>
        </w:rPr>
        <w:t>Teltonika</w:t>
      </w:r>
      <w:proofErr w:type="spellEnd"/>
      <w:r w:rsidR="00F63BB6" w:rsidRPr="00272875">
        <w:rPr>
          <w:rFonts w:ascii="Times New Roman" w:hAnsi="Times New Roman"/>
          <w:color w:val="000000" w:themeColor="text1"/>
          <w:szCs w:val="24"/>
        </w:rPr>
        <w:t xml:space="preserve"> FMB110 su LV CAN 200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00F63BB6" w:rsidRPr="00272875">
        <w:rPr>
          <w:rFonts w:ascii="Times New Roman" w:hAnsi="Times New Roman"/>
          <w:color w:val="000000" w:themeColor="text1"/>
          <w:szCs w:val="24"/>
        </w:rPr>
        <w:t xml:space="preserve">- </w:t>
      </w:r>
      <w:r w:rsidR="00722976" w:rsidRPr="00272875">
        <w:rPr>
          <w:rFonts w:ascii="Times New Roman" w:hAnsi="Times New Roman"/>
          <w:color w:val="000000" w:themeColor="text1"/>
          <w:szCs w:val="24"/>
        </w:rPr>
        <w:t>6</w:t>
      </w:r>
      <w:r w:rsidR="00F63BB6" w:rsidRPr="00272875">
        <w:rPr>
          <w:rFonts w:ascii="Times New Roman" w:hAnsi="Times New Roman"/>
          <w:color w:val="000000" w:themeColor="text1"/>
          <w:szCs w:val="24"/>
        </w:rPr>
        <w:t xml:space="preserve"> vnt.</w:t>
      </w:r>
    </w:p>
    <w:p w14:paraId="087AAE86" w14:textId="65F9E14B" w:rsidR="00996ABB" w:rsidRPr="00272875" w:rsidRDefault="00F63BB6"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Teltonika</w:t>
      </w:r>
      <w:proofErr w:type="spellEnd"/>
      <w:r w:rsidRPr="00272875">
        <w:rPr>
          <w:rFonts w:ascii="Times New Roman" w:hAnsi="Times New Roman"/>
          <w:color w:val="000000" w:themeColor="text1"/>
          <w:szCs w:val="24"/>
        </w:rPr>
        <w:t xml:space="preserve"> FMB110 su Valymo/Barstymo indikacija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- 4 vnt.</w:t>
      </w:r>
    </w:p>
    <w:p w14:paraId="65860100" w14:textId="74941E9D" w:rsidR="00996ABB" w:rsidRPr="00272875" w:rsidRDefault="00F63BB6"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Teltonika</w:t>
      </w:r>
      <w:proofErr w:type="spellEnd"/>
      <w:r w:rsidRPr="00272875">
        <w:rPr>
          <w:rFonts w:ascii="Times New Roman" w:hAnsi="Times New Roman"/>
          <w:color w:val="000000" w:themeColor="text1"/>
          <w:szCs w:val="24"/>
        </w:rPr>
        <w:t xml:space="preserve"> FMB120 </w:t>
      </w:r>
      <w:r w:rsidR="00272875" w:rsidRPr="00272875">
        <w:rPr>
          <w:rFonts w:ascii="Times New Roman" w:hAnsi="Times New Roman"/>
          <w:color w:val="000000" w:themeColor="text1"/>
          <w:szCs w:val="24"/>
        </w:rPr>
        <w:t xml:space="preserve">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xml:space="preserve">- </w:t>
      </w:r>
      <w:r w:rsidR="006E37DE" w:rsidRPr="00272875">
        <w:rPr>
          <w:rFonts w:ascii="Times New Roman" w:hAnsi="Times New Roman"/>
          <w:color w:val="000000" w:themeColor="text1"/>
          <w:szCs w:val="24"/>
        </w:rPr>
        <w:t>2</w:t>
      </w:r>
      <w:r w:rsidRPr="00272875">
        <w:rPr>
          <w:rFonts w:ascii="Times New Roman" w:hAnsi="Times New Roman"/>
          <w:color w:val="000000" w:themeColor="text1"/>
          <w:szCs w:val="24"/>
        </w:rPr>
        <w:t xml:space="preserve"> vnt.</w:t>
      </w:r>
    </w:p>
    <w:p w14:paraId="60E15149" w14:textId="1D897225"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Teltonika</w:t>
      </w:r>
      <w:proofErr w:type="spellEnd"/>
      <w:r w:rsidRPr="00272875">
        <w:rPr>
          <w:rFonts w:ascii="Times New Roman" w:hAnsi="Times New Roman"/>
          <w:color w:val="000000" w:themeColor="text1"/>
          <w:szCs w:val="24"/>
        </w:rPr>
        <w:t xml:space="preserve"> FMB120 </w:t>
      </w:r>
      <w:r w:rsidR="00675018" w:rsidRPr="00272875">
        <w:rPr>
          <w:rFonts w:ascii="Times New Roman" w:hAnsi="Times New Roman"/>
          <w:color w:val="000000" w:themeColor="text1"/>
          <w:szCs w:val="24"/>
        </w:rPr>
        <w:t xml:space="preserve">su LV CAN 200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xml:space="preserve">- </w:t>
      </w:r>
      <w:r w:rsidR="00722976" w:rsidRPr="00272875">
        <w:rPr>
          <w:rFonts w:ascii="Times New Roman" w:hAnsi="Times New Roman"/>
          <w:color w:val="000000" w:themeColor="text1"/>
          <w:szCs w:val="24"/>
        </w:rPr>
        <w:t>5</w:t>
      </w:r>
      <w:r w:rsidRPr="00272875">
        <w:rPr>
          <w:rFonts w:ascii="Times New Roman" w:hAnsi="Times New Roman"/>
          <w:color w:val="000000" w:themeColor="text1"/>
          <w:szCs w:val="24"/>
        </w:rPr>
        <w:t xml:space="preserve"> vnt.</w:t>
      </w:r>
    </w:p>
    <w:p w14:paraId="3EF85A20" w14:textId="297315CE"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Teltonika</w:t>
      </w:r>
      <w:proofErr w:type="spellEnd"/>
      <w:r w:rsidRPr="00272875">
        <w:rPr>
          <w:rFonts w:ascii="Times New Roman" w:hAnsi="Times New Roman"/>
          <w:color w:val="000000" w:themeColor="text1"/>
          <w:szCs w:val="24"/>
        </w:rPr>
        <w:t xml:space="preserve"> FMB120 su ALL CAN300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xml:space="preserve">- </w:t>
      </w:r>
      <w:r w:rsidR="00722976" w:rsidRPr="00272875">
        <w:rPr>
          <w:rFonts w:ascii="Times New Roman" w:hAnsi="Times New Roman"/>
          <w:color w:val="000000" w:themeColor="text1"/>
          <w:szCs w:val="24"/>
        </w:rPr>
        <w:t>5</w:t>
      </w:r>
      <w:r w:rsidRPr="00272875">
        <w:rPr>
          <w:rFonts w:ascii="Times New Roman" w:hAnsi="Times New Roman"/>
          <w:color w:val="000000" w:themeColor="text1"/>
          <w:szCs w:val="24"/>
        </w:rPr>
        <w:t xml:space="preserve"> vnt.</w:t>
      </w:r>
    </w:p>
    <w:p w14:paraId="00DADD61" w14:textId="3BF70646"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proofErr w:type="spellStart"/>
      <w:r w:rsidRPr="00272875">
        <w:rPr>
          <w:rFonts w:ascii="Times New Roman" w:hAnsi="Times New Roman"/>
          <w:color w:val="000000" w:themeColor="text1"/>
          <w:szCs w:val="24"/>
        </w:rPr>
        <w:t>Teltonika</w:t>
      </w:r>
      <w:proofErr w:type="spellEnd"/>
      <w:r w:rsidRPr="00272875">
        <w:rPr>
          <w:rFonts w:ascii="Times New Roman" w:hAnsi="Times New Roman"/>
          <w:color w:val="000000" w:themeColor="text1"/>
          <w:szCs w:val="24"/>
        </w:rPr>
        <w:t xml:space="preserve"> FMB120 su kuro matuoklio adapteriu </w:t>
      </w:r>
      <w:r w:rsidR="00272875" w:rsidRPr="00272875">
        <w:rPr>
          <w:rFonts w:ascii="Times New Roman" w:hAnsi="Times New Roman"/>
          <w:color w:val="000000" w:themeColor="text1"/>
          <w:szCs w:val="24"/>
        </w:rPr>
        <w:t xml:space="preserve">ir su 125 </w:t>
      </w:r>
      <w:proofErr w:type="spellStart"/>
      <w:r w:rsidR="00272875" w:rsidRPr="00272875">
        <w:rPr>
          <w:rFonts w:ascii="Times New Roman" w:hAnsi="Times New Roman"/>
          <w:color w:val="000000" w:themeColor="text1"/>
          <w:szCs w:val="24"/>
        </w:rPr>
        <w:t>kHz</w:t>
      </w:r>
      <w:proofErr w:type="spellEnd"/>
      <w:r w:rsidR="00272875" w:rsidRPr="00272875">
        <w:rPr>
          <w:rFonts w:ascii="Times New Roman" w:hAnsi="Times New Roman"/>
          <w:color w:val="000000" w:themeColor="text1"/>
          <w:szCs w:val="24"/>
        </w:rPr>
        <w:t xml:space="preserve"> RFID skaitytuvu </w:t>
      </w:r>
      <w:r w:rsidRPr="00272875">
        <w:rPr>
          <w:rFonts w:ascii="Times New Roman" w:hAnsi="Times New Roman"/>
          <w:color w:val="000000" w:themeColor="text1"/>
          <w:szCs w:val="24"/>
        </w:rPr>
        <w:t xml:space="preserve">- </w:t>
      </w:r>
      <w:r w:rsidR="00722976" w:rsidRPr="00272875">
        <w:rPr>
          <w:rFonts w:ascii="Times New Roman" w:hAnsi="Times New Roman"/>
          <w:color w:val="000000" w:themeColor="text1"/>
          <w:szCs w:val="24"/>
        </w:rPr>
        <w:t>2</w:t>
      </w:r>
      <w:r w:rsidRPr="00272875">
        <w:rPr>
          <w:rFonts w:ascii="Times New Roman" w:hAnsi="Times New Roman"/>
          <w:color w:val="000000" w:themeColor="text1"/>
          <w:szCs w:val="24"/>
        </w:rPr>
        <w:t xml:space="preserve"> vnt. </w:t>
      </w:r>
    </w:p>
    <w:p w14:paraId="676B8E7B" w14:textId="7AA04A99" w:rsidR="00996ABB" w:rsidRPr="00272875" w:rsidRDefault="00996ABB" w:rsidP="00996ABB">
      <w:pPr>
        <w:widowControl w:val="0"/>
        <w:numPr>
          <w:ilvl w:val="0"/>
          <w:numId w:val="5"/>
        </w:numPr>
        <w:suppressAutoHyphens/>
        <w:autoSpaceDN w:val="0"/>
        <w:ind w:left="426" w:hanging="426"/>
        <w:jc w:val="both"/>
        <w:textAlignment w:val="baseline"/>
        <w:rPr>
          <w:rFonts w:ascii="Times New Roman" w:hAnsi="Times New Roman"/>
          <w:color w:val="000000" w:themeColor="text1"/>
        </w:rPr>
      </w:pPr>
      <w:r w:rsidRPr="00272875">
        <w:rPr>
          <w:rFonts w:ascii="Times New Roman" w:hAnsi="Times New Roman"/>
          <w:color w:val="000000" w:themeColor="text1"/>
        </w:rPr>
        <w:t xml:space="preserve">Tiekėjo siūloma </w:t>
      </w:r>
      <w:r w:rsidR="004F177F">
        <w:rPr>
          <w:rFonts w:ascii="Times New Roman" w:hAnsi="Times New Roman"/>
          <w:color w:val="000000" w:themeColor="text1"/>
        </w:rPr>
        <w:t xml:space="preserve">sistema </w:t>
      </w:r>
      <w:r w:rsidRPr="00272875">
        <w:rPr>
          <w:rFonts w:ascii="Times New Roman" w:hAnsi="Times New Roman"/>
          <w:color w:val="000000" w:themeColor="text1"/>
        </w:rPr>
        <w:t xml:space="preserve">turi </w:t>
      </w:r>
      <w:r w:rsidR="004950C9">
        <w:rPr>
          <w:rFonts w:ascii="Times New Roman" w:hAnsi="Times New Roman"/>
          <w:color w:val="000000" w:themeColor="text1"/>
        </w:rPr>
        <w:t xml:space="preserve">perduoti sekančius </w:t>
      </w:r>
      <w:r w:rsidRPr="00272875">
        <w:rPr>
          <w:rFonts w:ascii="Times New Roman" w:hAnsi="Times New Roman"/>
          <w:color w:val="000000" w:themeColor="text1"/>
        </w:rPr>
        <w:t>duomenis</w:t>
      </w:r>
      <w:r w:rsidR="004950C9">
        <w:rPr>
          <w:rFonts w:ascii="Times New Roman" w:hAnsi="Times New Roman"/>
          <w:color w:val="000000" w:themeColor="text1"/>
        </w:rPr>
        <w:t xml:space="preserve"> į programą </w:t>
      </w:r>
      <w:r w:rsidRPr="00272875">
        <w:rPr>
          <w:rFonts w:ascii="Times New Roman" w:hAnsi="Times New Roman"/>
          <w:color w:val="000000" w:themeColor="text1"/>
        </w:rPr>
        <w:t xml:space="preserve"> iš transporto priemonių:</w:t>
      </w:r>
    </w:p>
    <w:p w14:paraId="2445E006" w14:textId="77777777" w:rsidR="00996ABB" w:rsidRPr="00272875"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272875">
        <w:rPr>
          <w:rFonts w:ascii="Times New Roman" w:hAnsi="Times New Roman"/>
          <w:color w:val="000000" w:themeColor="text1"/>
          <w:szCs w:val="24"/>
        </w:rPr>
        <w:t xml:space="preserve"> Technikos moto valandos, borto kompiuterio duomenys.</w:t>
      </w:r>
    </w:p>
    <w:p w14:paraId="27B0153B" w14:textId="77777777" w:rsidR="00996ABB" w:rsidRPr="00F23ED8"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 xml:space="preserve"> Barstytuvų borto kompiuterio duomenys.</w:t>
      </w:r>
    </w:p>
    <w:p w14:paraId="292B441D" w14:textId="77777777" w:rsidR="00996ABB" w:rsidRPr="00F23ED8"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 xml:space="preserve"> Technikos agregatų (valytuvo, barstytuvo, šluotos) darbo indikacija.</w:t>
      </w:r>
    </w:p>
    <w:p w14:paraId="7BE0D18A" w14:textId="77777777" w:rsidR="00996ABB" w:rsidRPr="00F23ED8"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 xml:space="preserve"> Žaliasis vairavimas (Ekonominis vairavimas).</w:t>
      </w:r>
    </w:p>
    <w:p w14:paraId="7AD3A67F" w14:textId="77777777" w:rsidR="00996ABB" w:rsidRPr="00F23ED8"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 xml:space="preserve"> Greičio viršijimo aptikimas.</w:t>
      </w:r>
    </w:p>
    <w:p w14:paraId="24A750A5" w14:textId="59299F14" w:rsidR="00996ABB" w:rsidRPr="00F23ED8" w:rsidRDefault="00996ABB" w:rsidP="00996ABB">
      <w:pPr>
        <w:pStyle w:val="Sraopastraipa"/>
        <w:numPr>
          <w:ilvl w:val="1"/>
          <w:numId w:val="5"/>
        </w:numPr>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 xml:space="preserve"> </w:t>
      </w:r>
      <w:r w:rsidR="004F177F">
        <w:rPr>
          <w:rFonts w:ascii="Times New Roman" w:hAnsi="Times New Roman"/>
          <w:color w:val="000000" w:themeColor="text1"/>
          <w:szCs w:val="24"/>
        </w:rPr>
        <w:t>T</w:t>
      </w:r>
      <w:r w:rsidRPr="00F23ED8">
        <w:rPr>
          <w:rFonts w:ascii="Times New Roman" w:hAnsi="Times New Roman"/>
          <w:color w:val="000000" w:themeColor="text1"/>
          <w:szCs w:val="24"/>
        </w:rPr>
        <w:t>ri</w:t>
      </w:r>
      <w:r w:rsidR="004F177F">
        <w:rPr>
          <w:rFonts w:ascii="Times New Roman" w:hAnsi="Times New Roman"/>
          <w:color w:val="000000" w:themeColor="text1"/>
          <w:szCs w:val="24"/>
        </w:rPr>
        <w:t>k</w:t>
      </w:r>
      <w:r w:rsidRPr="00F23ED8">
        <w:rPr>
          <w:rFonts w:ascii="Times New Roman" w:hAnsi="Times New Roman"/>
          <w:color w:val="000000" w:themeColor="text1"/>
          <w:szCs w:val="24"/>
        </w:rPr>
        <w:t>čių aptikimas (signalo perdavimo trukdymas);</w:t>
      </w:r>
    </w:p>
    <w:p w14:paraId="41CDA32E" w14:textId="36E963F1" w:rsidR="00996ABB" w:rsidRPr="00F23ED8" w:rsidRDefault="00996ABB" w:rsidP="00996ABB">
      <w:pPr>
        <w:widowControl w:val="0"/>
        <w:numPr>
          <w:ilvl w:val="0"/>
          <w:numId w:val="5"/>
        </w:numPr>
        <w:suppressAutoHyphens/>
        <w:autoSpaceDN w:val="0"/>
        <w:ind w:left="426" w:hanging="426"/>
        <w:jc w:val="both"/>
        <w:textAlignment w:val="baseline"/>
        <w:rPr>
          <w:rFonts w:ascii="Times New Roman" w:hAnsi="Times New Roman"/>
          <w:color w:val="000000" w:themeColor="text1"/>
        </w:rPr>
      </w:pPr>
      <w:r w:rsidRPr="00F23ED8">
        <w:rPr>
          <w:rFonts w:ascii="Times New Roman" w:hAnsi="Times New Roman"/>
          <w:color w:val="000000" w:themeColor="text1"/>
        </w:rPr>
        <w:t>Tiekėjas privalo atlikti įrangos aptarnavimą.</w:t>
      </w:r>
    </w:p>
    <w:p w14:paraId="08FA025E" w14:textId="0B8290C8" w:rsidR="00996ABB" w:rsidRPr="00F23ED8" w:rsidRDefault="00996ABB" w:rsidP="00996ABB">
      <w:pPr>
        <w:widowControl w:val="0"/>
        <w:numPr>
          <w:ilvl w:val="0"/>
          <w:numId w:val="5"/>
        </w:numPr>
        <w:suppressAutoHyphens/>
        <w:autoSpaceDN w:val="0"/>
        <w:ind w:left="426" w:hanging="426"/>
        <w:jc w:val="both"/>
        <w:textAlignment w:val="baseline"/>
        <w:rPr>
          <w:rFonts w:ascii="Times New Roman" w:hAnsi="Times New Roman"/>
          <w:color w:val="000000" w:themeColor="text1"/>
        </w:rPr>
      </w:pPr>
      <w:r w:rsidRPr="00F23ED8">
        <w:rPr>
          <w:rFonts w:ascii="Times New Roman" w:hAnsi="Times New Roman"/>
          <w:color w:val="000000" w:themeColor="text1"/>
        </w:rPr>
        <w:t xml:space="preserve">Preliminarus transporto priemonių </w:t>
      </w:r>
      <w:r w:rsidRPr="00943B9C">
        <w:rPr>
          <w:rFonts w:ascii="Times New Roman" w:hAnsi="Times New Roman"/>
          <w:color w:val="000000" w:themeColor="text1"/>
        </w:rPr>
        <w:t>kiekis gali didėti, priklausomai nuo faktinių perkančiosios</w:t>
      </w:r>
      <w:r w:rsidRPr="00F23ED8">
        <w:rPr>
          <w:rFonts w:ascii="Times New Roman" w:hAnsi="Times New Roman"/>
          <w:color w:val="000000" w:themeColor="text1"/>
        </w:rPr>
        <w:t xml:space="preserve"> organizacijos poreikių.</w:t>
      </w:r>
    </w:p>
    <w:p w14:paraId="5389DAF1" w14:textId="77777777" w:rsidR="00BF73C4" w:rsidRDefault="00996ABB" w:rsidP="00996ABB">
      <w:pPr>
        <w:widowControl w:val="0"/>
        <w:numPr>
          <w:ilvl w:val="0"/>
          <w:numId w:val="5"/>
        </w:numPr>
        <w:suppressAutoHyphens/>
        <w:autoSpaceDN w:val="0"/>
        <w:ind w:left="426" w:hanging="426"/>
        <w:jc w:val="both"/>
        <w:textAlignment w:val="baseline"/>
        <w:rPr>
          <w:rFonts w:ascii="Times New Roman" w:hAnsi="Times New Roman"/>
          <w:color w:val="000000" w:themeColor="text1"/>
        </w:rPr>
      </w:pPr>
      <w:r w:rsidRPr="00F23ED8">
        <w:rPr>
          <w:rFonts w:ascii="Times New Roman" w:hAnsi="Times New Roman"/>
          <w:color w:val="000000" w:themeColor="text1"/>
        </w:rPr>
        <w:t>Įrangos montavim</w:t>
      </w:r>
      <w:r>
        <w:rPr>
          <w:rFonts w:ascii="Times New Roman" w:hAnsi="Times New Roman"/>
          <w:color w:val="000000" w:themeColor="text1"/>
        </w:rPr>
        <w:t>as</w:t>
      </w:r>
      <w:r w:rsidR="00BF73C4">
        <w:rPr>
          <w:rFonts w:ascii="Times New Roman" w:hAnsi="Times New Roman"/>
          <w:color w:val="000000" w:themeColor="text1"/>
        </w:rPr>
        <w:t>:</w:t>
      </w:r>
    </w:p>
    <w:p w14:paraId="2FD9A922" w14:textId="77777777" w:rsidR="007D43FD" w:rsidRDefault="1FCDECFC" w:rsidP="00BF73C4">
      <w:pPr>
        <w:pStyle w:val="Sraopastraipa"/>
        <w:widowControl w:val="0"/>
        <w:numPr>
          <w:ilvl w:val="0"/>
          <w:numId w:val="8"/>
        </w:numPr>
        <w:suppressAutoHyphens/>
        <w:autoSpaceDN w:val="0"/>
        <w:jc w:val="both"/>
        <w:textAlignment w:val="baseline"/>
        <w:rPr>
          <w:rFonts w:ascii="Times New Roman" w:hAnsi="Times New Roman"/>
          <w:color w:val="000000" w:themeColor="text1"/>
        </w:rPr>
      </w:pPr>
      <w:r w:rsidRPr="69DCFF61">
        <w:rPr>
          <w:rFonts w:ascii="Times New Roman" w:hAnsi="Times New Roman"/>
          <w:color w:val="000000" w:themeColor="text1"/>
        </w:rPr>
        <w:t xml:space="preserve">vnt.  </w:t>
      </w:r>
      <w:r w:rsidR="13BCFCB7" w:rsidRPr="69DCFF61">
        <w:rPr>
          <w:rFonts w:ascii="Times New Roman" w:hAnsi="Times New Roman"/>
          <w:color w:val="000000" w:themeColor="text1"/>
        </w:rPr>
        <w:t>s</w:t>
      </w:r>
      <w:r w:rsidRPr="69DCFF61">
        <w:rPr>
          <w:rFonts w:ascii="Times New Roman" w:hAnsi="Times New Roman"/>
          <w:color w:val="000000" w:themeColor="text1"/>
        </w:rPr>
        <w:t>umontuoja</w:t>
      </w:r>
      <w:r w:rsidR="13BCFCB7" w:rsidRPr="69DCFF61">
        <w:rPr>
          <w:rFonts w:ascii="Times New Roman" w:hAnsi="Times New Roman"/>
          <w:color w:val="000000" w:themeColor="text1"/>
        </w:rPr>
        <w:t xml:space="preserve">ma </w:t>
      </w:r>
      <w:r w:rsidRPr="69DCFF61">
        <w:rPr>
          <w:rFonts w:ascii="Times New Roman" w:hAnsi="Times New Roman"/>
          <w:color w:val="000000" w:themeColor="text1"/>
        </w:rPr>
        <w:t xml:space="preserve"> </w:t>
      </w:r>
      <w:r w:rsidR="5A789221" w:rsidRPr="69DCFF61">
        <w:rPr>
          <w:rFonts w:ascii="Times New Roman" w:hAnsi="Times New Roman"/>
          <w:color w:val="000000" w:themeColor="text1"/>
        </w:rPr>
        <w:t xml:space="preserve">per </w:t>
      </w:r>
      <w:r w:rsidR="68DFE4E1" w:rsidRPr="69DCFF61">
        <w:rPr>
          <w:rFonts w:ascii="Times New Roman" w:hAnsi="Times New Roman"/>
          <w:color w:val="000000" w:themeColor="text1"/>
        </w:rPr>
        <w:t>30 kalendorinių dienų nuo sutarties įsigaliojimo</w:t>
      </w:r>
      <w:r w:rsidR="2B2D878E" w:rsidRPr="69DCFF61">
        <w:rPr>
          <w:rFonts w:ascii="Times New Roman" w:hAnsi="Times New Roman"/>
          <w:color w:val="000000" w:themeColor="text1"/>
        </w:rPr>
        <w:t>;</w:t>
      </w:r>
    </w:p>
    <w:p w14:paraId="7A397DC7" w14:textId="64D86AFF" w:rsidR="00996ABB" w:rsidRPr="007D43FD" w:rsidRDefault="00BF73C4" w:rsidP="007D43FD">
      <w:pPr>
        <w:widowControl w:val="0"/>
        <w:suppressAutoHyphens/>
        <w:autoSpaceDN w:val="0"/>
        <w:ind w:left="426"/>
        <w:jc w:val="both"/>
        <w:textAlignment w:val="baseline"/>
        <w:rPr>
          <w:rFonts w:ascii="Times New Roman" w:hAnsi="Times New Roman"/>
          <w:color w:val="000000" w:themeColor="text1"/>
        </w:rPr>
      </w:pPr>
      <w:r w:rsidRPr="007D43FD">
        <w:rPr>
          <w:rFonts w:ascii="Times New Roman" w:hAnsi="Times New Roman"/>
          <w:color w:val="000000" w:themeColor="text1"/>
        </w:rPr>
        <w:t xml:space="preserve">Esant papildomam </w:t>
      </w:r>
      <w:r w:rsidR="00EB2651" w:rsidRPr="007D43FD">
        <w:rPr>
          <w:rFonts w:ascii="Times New Roman" w:hAnsi="Times New Roman"/>
          <w:color w:val="000000" w:themeColor="text1"/>
        </w:rPr>
        <w:t xml:space="preserve">įrangos </w:t>
      </w:r>
      <w:r w:rsidRPr="007D43FD">
        <w:rPr>
          <w:rFonts w:ascii="Times New Roman" w:hAnsi="Times New Roman"/>
          <w:color w:val="000000" w:themeColor="text1"/>
        </w:rPr>
        <w:t xml:space="preserve">poreikiui – per 5 darbo dienas nuo Užsakymo pateikimo. </w:t>
      </w:r>
    </w:p>
    <w:p w14:paraId="0A9B2CE3" w14:textId="77777777" w:rsidR="00996ABB" w:rsidRDefault="00996ABB" w:rsidP="00996ABB">
      <w:pPr>
        <w:widowControl w:val="0"/>
        <w:numPr>
          <w:ilvl w:val="0"/>
          <w:numId w:val="5"/>
        </w:numPr>
        <w:suppressAutoHyphens/>
        <w:autoSpaceDN w:val="0"/>
        <w:ind w:left="426" w:hanging="426"/>
        <w:jc w:val="both"/>
        <w:textAlignment w:val="baseline"/>
        <w:rPr>
          <w:rFonts w:ascii="Times New Roman" w:hAnsi="Times New Roman"/>
          <w:color w:val="000000" w:themeColor="text1"/>
        </w:rPr>
      </w:pPr>
      <w:r w:rsidRPr="00F23ED8">
        <w:rPr>
          <w:rFonts w:ascii="Times New Roman" w:hAnsi="Times New Roman"/>
          <w:color w:val="000000" w:themeColor="text1"/>
        </w:rPr>
        <w:t xml:space="preserve">Pasibaigus sutarčiai tiekėjas privalo 6 mėnesius saugoti ir pagal poreikį pateikti perkančiai organizacijai informaciją apie transporto priemones. </w:t>
      </w:r>
    </w:p>
    <w:p w14:paraId="23C15DE9" w14:textId="77777777" w:rsidR="00996ABB" w:rsidRPr="00F23ED8" w:rsidRDefault="00996ABB" w:rsidP="00996ABB">
      <w:pPr>
        <w:jc w:val="right"/>
        <w:rPr>
          <w:rFonts w:ascii="Times New Roman" w:hAnsi="Times New Roman"/>
          <w:color w:val="000000" w:themeColor="text1"/>
        </w:rPr>
      </w:pPr>
      <w:r w:rsidRPr="00F23ED8">
        <w:rPr>
          <w:rFonts w:ascii="Times New Roman" w:hAnsi="Times New Roman"/>
          <w:color w:val="000000" w:themeColor="text1"/>
        </w:rPr>
        <w:t>1 lentelė</w:t>
      </w:r>
    </w:p>
    <w:tbl>
      <w:tblPr>
        <w:tblpPr w:leftFromText="180" w:rightFromText="180" w:vertAnchor="text" w:horzAnchor="margin" w:tblpXSpec="center" w:tblpY="8"/>
        <w:tblW w:w="10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85"/>
        <w:gridCol w:w="3118"/>
        <w:gridCol w:w="2263"/>
        <w:gridCol w:w="2321"/>
        <w:gridCol w:w="6"/>
      </w:tblGrid>
      <w:tr w:rsidR="00233339" w:rsidRPr="00F23ED8" w14:paraId="381849EF" w14:textId="2CB6EA57" w:rsidTr="42F33097">
        <w:trPr>
          <w:gridAfter w:val="1"/>
          <w:wAfter w:w="6" w:type="dxa"/>
          <w:trHeight w:val="283"/>
        </w:trPr>
        <w:tc>
          <w:tcPr>
            <w:tcW w:w="851" w:type="dxa"/>
            <w:tcBorders>
              <w:top w:val="single" w:sz="4" w:space="0" w:color="auto"/>
            </w:tcBorders>
            <w:shd w:val="clear" w:color="auto" w:fill="D9D9D9" w:themeFill="background1" w:themeFillShade="D9"/>
            <w:vAlign w:val="center"/>
          </w:tcPr>
          <w:p w14:paraId="4C3C85B1" w14:textId="77777777" w:rsidR="00233339" w:rsidRPr="00F23ED8" w:rsidRDefault="00233339" w:rsidP="00233339">
            <w:pPr>
              <w:jc w:val="center"/>
              <w:rPr>
                <w:rFonts w:ascii="Times New Roman" w:hAnsi="Times New Roman"/>
                <w:b/>
                <w:color w:val="000000" w:themeColor="text1"/>
              </w:rPr>
            </w:pPr>
            <w:r w:rsidRPr="00F23ED8">
              <w:rPr>
                <w:rFonts w:ascii="Times New Roman" w:hAnsi="Times New Roman"/>
                <w:b/>
                <w:color w:val="000000" w:themeColor="text1"/>
              </w:rPr>
              <w:t>Nr.</w:t>
            </w:r>
          </w:p>
        </w:tc>
        <w:tc>
          <w:tcPr>
            <w:tcW w:w="1985" w:type="dxa"/>
            <w:tcBorders>
              <w:top w:val="single" w:sz="4" w:space="0" w:color="auto"/>
            </w:tcBorders>
            <w:shd w:val="clear" w:color="auto" w:fill="D9D9D9" w:themeFill="background1" w:themeFillShade="D9"/>
            <w:vAlign w:val="center"/>
          </w:tcPr>
          <w:p w14:paraId="48E1AD2B" w14:textId="77777777" w:rsidR="00233339" w:rsidRPr="00F23ED8" w:rsidRDefault="00233339" w:rsidP="00233339">
            <w:pPr>
              <w:jc w:val="center"/>
              <w:rPr>
                <w:rFonts w:ascii="Times New Roman" w:hAnsi="Times New Roman"/>
                <w:b/>
                <w:color w:val="000000" w:themeColor="text1"/>
              </w:rPr>
            </w:pPr>
            <w:r w:rsidRPr="00F23ED8">
              <w:rPr>
                <w:rFonts w:ascii="Times New Roman" w:hAnsi="Times New Roman"/>
                <w:b/>
                <w:color w:val="000000" w:themeColor="text1"/>
              </w:rPr>
              <w:t>Funkcija</w:t>
            </w:r>
          </w:p>
        </w:tc>
        <w:tc>
          <w:tcPr>
            <w:tcW w:w="3118" w:type="dxa"/>
            <w:tcBorders>
              <w:top w:val="single" w:sz="4" w:space="0" w:color="auto"/>
            </w:tcBorders>
            <w:shd w:val="clear" w:color="auto" w:fill="D9D9D9" w:themeFill="background1" w:themeFillShade="D9"/>
            <w:vAlign w:val="center"/>
          </w:tcPr>
          <w:p w14:paraId="14BD2A9B" w14:textId="77777777" w:rsidR="00233339" w:rsidRPr="00F23ED8" w:rsidRDefault="00233339" w:rsidP="00233339">
            <w:pPr>
              <w:tabs>
                <w:tab w:val="left" w:pos="459"/>
              </w:tabs>
              <w:jc w:val="center"/>
              <w:rPr>
                <w:rFonts w:ascii="Times New Roman" w:hAnsi="Times New Roman"/>
                <w:b/>
                <w:color w:val="000000" w:themeColor="text1"/>
              </w:rPr>
            </w:pPr>
            <w:r w:rsidRPr="00F23ED8">
              <w:rPr>
                <w:rFonts w:ascii="Times New Roman" w:hAnsi="Times New Roman"/>
                <w:b/>
                <w:color w:val="000000" w:themeColor="text1"/>
              </w:rPr>
              <w:t>Aprašymas</w:t>
            </w:r>
          </w:p>
        </w:tc>
        <w:tc>
          <w:tcPr>
            <w:tcW w:w="2263" w:type="dxa"/>
            <w:vMerge w:val="restart"/>
            <w:tcBorders>
              <w:top w:val="single" w:sz="4" w:space="0" w:color="auto"/>
            </w:tcBorders>
            <w:shd w:val="clear" w:color="auto" w:fill="D9D9D9" w:themeFill="background1" w:themeFillShade="D9"/>
          </w:tcPr>
          <w:p w14:paraId="5DC6D786" w14:textId="77777777" w:rsidR="00233339" w:rsidRDefault="00233339" w:rsidP="00233339">
            <w:pPr>
              <w:tabs>
                <w:tab w:val="left" w:pos="459"/>
              </w:tabs>
              <w:jc w:val="center"/>
              <w:rPr>
                <w:rFonts w:ascii="Times New Roman" w:hAnsi="Times New Roman"/>
                <w:b/>
                <w:bCs/>
                <w:color w:val="000000" w:themeColor="text1"/>
                <w:sz w:val="18"/>
                <w:szCs w:val="18"/>
              </w:rPr>
            </w:pPr>
            <w:r w:rsidRPr="00AF0AFE">
              <w:rPr>
                <w:rFonts w:ascii="Times New Roman" w:hAnsi="Times New Roman"/>
                <w:b/>
                <w:bCs/>
                <w:color w:val="000000" w:themeColor="text1"/>
                <w:sz w:val="18"/>
                <w:szCs w:val="18"/>
              </w:rPr>
              <w:t>Atitikimas reikalavimams „Taip/Ne“ arba nurodyti konkrečiai siūlomus atitikimo parametrus</w:t>
            </w:r>
          </w:p>
          <w:p w14:paraId="671DDDD7" w14:textId="304711E9" w:rsidR="00233339" w:rsidRPr="00F23ED8" w:rsidRDefault="00233339" w:rsidP="00233339">
            <w:pPr>
              <w:tabs>
                <w:tab w:val="left" w:pos="459"/>
              </w:tabs>
              <w:jc w:val="center"/>
              <w:rPr>
                <w:rFonts w:ascii="Times New Roman" w:hAnsi="Times New Roman"/>
                <w:b/>
                <w:color w:val="000000" w:themeColor="text1"/>
              </w:rPr>
            </w:pPr>
            <w:r w:rsidRPr="002C38A2">
              <w:rPr>
                <w:rFonts w:ascii="Times New Roman" w:hAnsi="Times New Roman"/>
                <w:b/>
                <w:color w:val="BE0000"/>
                <w:sz w:val="18"/>
                <w:szCs w:val="18"/>
              </w:rPr>
              <w:t>/pildo tiekėjas</w:t>
            </w:r>
            <w:r w:rsidRPr="002C38A2">
              <w:rPr>
                <w:rFonts w:ascii="Times New Roman" w:hAnsi="Times New Roman"/>
                <w:b/>
                <w:color w:val="000000" w:themeColor="text1"/>
                <w:sz w:val="18"/>
                <w:szCs w:val="18"/>
              </w:rPr>
              <w:t>/</w:t>
            </w:r>
          </w:p>
        </w:tc>
        <w:tc>
          <w:tcPr>
            <w:tcW w:w="2321" w:type="dxa"/>
            <w:vMerge w:val="restart"/>
            <w:tcBorders>
              <w:top w:val="single" w:sz="4" w:space="0" w:color="auto"/>
            </w:tcBorders>
            <w:shd w:val="clear" w:color="auto" w:fill="D9D9D9" w:themeFill="background1" w:themeFillShade="D9"/>
          </w:tcPr>
          <w:p w14:paraId="3186F681" w14:textId="77777777" w:rsidR="00233339" w:rsidRDefault="00233339" w:rsidP="00233339">
            <w:pPr>
              <w:tabs>
                <w:tab w:val="left" w:pos="459"/>
              </w:tabs>
              <w:jc w:val="center"/>
              <w:rPr>
                <w:rFonts w:ascii="Times New Roman" w:hAnsi="Times New Roman"/>
                <w:b/>
                <w:bCs/>
                <w:color w:val="000000" w:themeColor="text1"/>
                <w:sz w:val="18"/>
                <w:szCs w:val="18"/>
              </w:rPr>
            </w:pPr>
            <w:r w:rsidRPr="00D46E16">
              <w:rPr>
                <w:rFonts w:ascii="Times New Roman" w:hAnsi="Times New Roman"/>
                <w:b/>
                <w:bCs/>
                <w:color w:val="000000" w:themeColor="text1"/>
                <w:sz w:val="18"/>
                <w:szCs w:val="18"/>
              </w:rPr>
              <w:t>Dokumento pavadinimas, puslapio numeris ir / ar tiksli nuoroda į internetinį puslapį Prekės atitikimo pagrindimui</w:t>
            </w:r>
          </w:p>
          <w:p w14:paraId="0048E646" w14:textId="21AB8B0E" w:rsidR="00233339" w:rsidRPr="00F23ED8" w:rsidRDefault="00233339" w:rsidP="00233339">
            <w:pPr>
              <w:tabs>
                <w:tab w:val="left" w:pos="459"/>
              </w:tabs>
              <w:jc w:val="center"/>
              <w:rPr>
                <w:rFonts w:ascii="Times New Roman" w:hAnsi="Times New Roman"/>
                <w:b/>
                <w:color w:val="000000" w:themeColor="text1"/>
              </w:rPr>
            </w:pPr>
            <w:r w:rsidRPr="00AF0AFE">
              <w:rPr>
                <w:rFonts w:ascii="Times New Roman" w:hAnsi="Times New Roman"/>
                <w:b/>
                <w:color w:val="BE0000"/>
                <w:sz w:val="18"/>
                <w:szCs w:val="18"/>
              </w:rPr>
              <w:t>/pildo tiekėjas</w:t>
            </w:r>
            <w:r w:rsidRPr="00AF0AFE">
              <w:rPr>
                <w:rFonts w:ascii="Times New Roman" w:hAnsi="Times New Roman"/>
                <w:b/>
                <w:color w:val="000000" w:themeColor="text1"/>
                <w:sz w:val="18"/>
                <w:szCs w:val="18"/>
              </w:rPr>
              <w:t>/</w:t>
            </w:r>
          </w:p>
        </w:tc>
      </w:tr>
      <w:tr w:rsidR="00233339" w:rsidRPr="00F23ED8" w14:paraId="260ED289" w14:textId="38FBD513" w:rsidTr="42F33097">
        <w:trPr>
          <w:gridAfter w:val="1"/>
          <w:wAfter w:w="6" w:type="dxa"/>
          <w:trHeight w:val="283"/>
        </w:trPr>
        <w:tc>
          <w:tcPr>
            <w:tcW w:w="5954" w:type="dxa"/>
            <w:gridSpan w:val="3"/>
            <w:shd w:val="clear" w:color="auto" w:fill="D9D9D9" w:themeFill="background1" w:themeFillShade="D9"/>
            <w:vAlign w:val="center"/>
          </w:tcPr>
          <w:p w14:paraId="16D9368F" w14:textId="6449C464" w:rsidR="00233339" w:rsidRPr="00F23ED8" w:rsidRDefault="00233339" w:rsidP="00233339">
            <w:pPr>
              <w:tabs>
                <w:tab w:val="left" w:pos="459"/>
              </w:tabs>
              <w:jc w:val="center"/>
              <w:rPr>
                <w:rFonts w:ascii="Times New Roman" w:hAnsi="Times New Roman"/>
                <w:b/>
                <w:color w:val="000000" w:themeColor="text1"/>
              </w:rPr>
            </w:pPr>
            <w:r w:rsidRPr="00F23ED8">
              <w:rPr>
                <w:rFonts w:ascii="Times New Roman" w:hAnsi="Times New Roman"/>
                <w:b/>
                <w:color w:val="000000" w:themeColor="text1"/>
              </w:rPr>
              <w:t xml:space="preserve">GNSS/GSM </w:t>
            </w:r>
            <w:proofErr w:type="spellStart"/>
            <w:r w:rsidRPr="00F23ED8">
              <w:rPr>
                <w:rFonts w:ascii="Times New Roman" w:hAnsi="Times New Roman"/>
                <w:b/>
                <w:color w:val="000000" w:themeColor="text1"/>
              </w:rPr>
              <w:t>telemetrinis</w:t>
            </w:r>
            <w:proofErr w:type="spellEnd"/>
            <w:r w:rsidRPr="00F23ED8">
              <w:rPr>
                <w:rFonts w:ascii="Times New Roman" w:hAnsi="Times New Roman"/>
                <w:b/>
                <w:color w:val="000000" w:themeColor="text1"/>
              </w:rPr>
              <w:t xml:space="preserve"> įrenginys, montuojamas transporto priemonėje </w:t>
            </w:r>
            <w:r>
              <w:rPr>
                <w:rFonts w:ascii="Times New Roman" w:hAnsi="Times New Roman"/>
                <w:b/>
                <w:color w:val="000000" w:themeColor="text1"/>
              </w:rPr>
              <w:t>– 127 vnt.</w:t>
            </w:r>
          </w:p>
        </w:tc>
        <w:tc>
          <w:tcPr>
            <w:tcW w:w="2263" w:type="dxa"/>
            <w:vMerge/>
          </w:tcPr>
          <w:p w14:paraId="1512D527" w14:textId="77777777" w:rsidR="00233339" w:rsidRPr="00F23ED8" w:rsidRDefault="00233339" w:rsidP="00233339">
            <w:pPr>
              <w:tabs>
                <w:tab w:val="left" w:pos="459"/>
              </w:tabs>
              <w:jc w:val="center"/>
              <w:rPr>
                <w:rFonts w:ascii="Times New Roman" w:hAnsi="Times New Roman"/>
                <w:b/>
                <w:color w:val="000000" w:themeColor="text1"/>
              </w:rPr>
            </w:pPr>
          </w:p>
        </w:tc>
        <w:tc>
          <w:tcPr>
            <w:tcW w:w="2321" w:type="dxa"/>
            <w:vMerge/>
          </w:tcPr>
          <w:p w14:paraId="302A10BF" w14:textId="77777777" w:rsidR="00233339" w:rsidRPr="00F23ED8" w:rsidRDefault="00233339" w:rsidP="00233339">
            <w:pPr>
              <w:tabs>
                <w:tab w:val="left" w:pos="459"/>
              </w:tabs>
              <w:jc w:val="center"/>
              <w:rPr>
                <w:rFonts w:ascii="Times New Roman" w:hAnsi="Times New Roman"/>
                <w:b/>
                <w:color w:val="000000" w:themeColor="text1"/>
              </w:rPr>
            </w:pPr>
          </w:p>
        </w:tc>
      </w:tr>
      <w:tr w:rsidR="00233339" w:rsidRPr="00F23ED8" w14:paraId="17B9F8C8" w14:textId="5C0E28CF" w:rsidTr="42F33097">
        <w:trPr>
          <w:gridAfter w:val="1"/>
          <w:wAfter w:w="6" w:type="dxa"/>
        </w:trPr>
        <w:tc>
          <w:tcPr>
            <w:tcW w:w="851" w:type="dxa"/>
            <w:vAlign w:val="center"/>
          </w:tcPr>
          <w:p w14:paraId="21AF894B"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6632CC93"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Gamintojas, modelis, modifikacija</w:t>
            </w:r>
          </w:p>
        </w:tc>
        <w:tc>
          <w:tcPr>
            <w:tcW w:w="3118" w:type="dxa"/>
            <w:vAlign w:val="center"/>
          </w:tcPr>
          <w:p w14:paraId="45DF046F"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Turi būti nurodyta.</w:t>
            </w:r>
          </w:p>
        </w:tc>
        <w:tc>
          <w:tcPr>
            <w:tcW w:w="2263" w:type="dxa"/>
          </w:tcPr>
          <w:p w14:paraId="10184169" w14:textId="3DE6818F" w:rsidR="00233339" w:rsidRPr="00F23ED8" w:rsidRDefault="00233339" w:rsidP="42F33097">
            <w:pPr>
              <w:jc w:val="both"/>
              <w:rPr>
                <w:rFonts w:ascii="Times New Roman" w:hAnsi="Times New Roman"/>
                <w:color w:val="000000" w:themeColor="text1"/>
              </w:rPr>
            </w:pPr>
          </w:p>
        </w:tc>
        <w:tc>
          <w:tcPr>
            <w:tcW w:w="2321" w:type="dxa"/>
          </w:tcPr>
          <w:p w14:paraId="26406AF0" w14:textId="77777777" w:rsidR="00233339" w:rsidRPr="00F23ED8" w:rsidRDefault="00233339" w:rsidP="00233339">
            <w:pPr>
              <w:jc w:val="both"/>
              <w:rPr>
                <w:rFonts w:ascii="Times New Roman" w:hAnsi="Times New Roman"/>
                <w:bCs/>
                <w:color w:val="000000" w:themeColor="text1"/>
              </w:rPr>
            </w:pPr>
          </w:p>
        </w:tc>
      </w:tr>
      <w:tr w:rsidR="00233339" w:rsidRPr="00F23ED8" w14:paraId="5343066C" w14:textId="297D20FE" w:rsidTr="42F33097">
        <w:trPr>
          <w:gridAfter w:val="1"/>
          <w:wAfter w:w="6" w:type="dxa"/>
        </w:trPr>
        <w:tc>
          <w:tcPr>
            <w:tcW w:w="851" w:type="dxa"/>
            <w:vAlign w:val="center"/>
          </w:tcPr>
          <w:p w14:paraId="5489DE0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818B147"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Įrenginio būklė</w:t>
            </w:r>
          </w:p>
        </w:tc>
        <w:tc>
          <w:tcPr>
            <w:tcW w:w="3118" w:type="dxa"/>
            <w:vAlign w:val="center"/>
          </w:tcPr>
          <w:p w14:paraId="7655C3BC"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color w:val="000000" w:themeColor="text1"/>
              </w:rPr>
              <w:t>Naujas, suderinamas su jau esama įranga</w:t>
            </w:r>
          </w:p>
        </w:tc>
        <w:tc>
          <w:tcPr>
            <w:tcW w:w="2263" w:type="dxa"/>
          </w:tcPr>
          <w:p w14:paraId="3603CC8E" w14:textId="77777777" w:rsidR="00233339" w:rsidRPr="00F23ED8" w:rsidRDefault="00233339" w:rsidP="00233339">
            <w:pPr>
              <w:jc w:val="both"/>
              <w:rPr>
                <w:rFonts w:ascii="Times New Roman" w:hAnsi="Times New Roman"/>
                <w:color w:val="000000" w:themeColor="text1"/>
              </w:rPr>
            </w:pPr>
          </w:p>
        </w:tc>
        <w:tc>
          <w:tcPr>
            <w:tcW w:w="2321" w:type="dxa"/>
          </w:tcPr>
          <w:p w14:paraId="4067694B" w14:textId="77777777" w:rsidR="00233339" w:rsidRPr="00F23ED8" w:rsidRDefault="00233339" w:rsidP="00233339">
            <w:pPr>
              <w:jc w:val="both"/>
              <w:rPr>
                <w:rFonts w:ascii="Times New Roman" w:hAnsi="Times New Roman"/>
                <w:color w:val="000000" w:themeColor="text1"/>
              </w:rPr>
            </w:pPr>
          </w:p>
        </w:tc>
      </w:tr>
      <w:tr w:rsidR="00233339" w:rsidRPr="00F23ED8" w14:paraId="498C19FE" w14:textId="5CBB9877" w:rsidTr="42F33097">
        <w:tc>
          <w:tcPr>
            <w:tcW w:w="851" w:type="dxa"/>
            <w:vAlign w:val="center"/>
          </w:tcPr>
          <w:p w14:paraId="4D5A3247"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847ADDB"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Nuoroda į gamintojo interneto puslapį</w:t>
            </w:r>
          </w:p>
        </w:tc>
        <w:tc>
          <w:tcPr>
            <w:tcW w:w="3118" w:type="dxa"/>
            <w:vAlign w:val="center"/>
          </w:tcPr>
          <w:p w14:paraId="10E558CB"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Turi būti tiksli nuoroda į gamintojo interneto puslapį, kuriame pateikta informacija apie siūlomą įrangą.</w:t>
            </w:r>
          </w:p>
        </w:tc>
        <w:tc>
          <w:tcPr>
            <w:tcW w:w="2263" w:type="dxa"/>
          </w:tcPr>
          <w:p w14:paraId="734DC144"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23D4ED37" w14:textId="77777777" w:rsidR="00233339" w:rsidRPr="00F23ED8" w:rsidRDefault="00233339" w:rsidP="00233339">
            <w:pPr>
              <w:jc w:val="both"/>
              <w:rPr>
                <w:rFonts w:ascii="Times New Roman" w:hAnsi="Times New Roman"/>
                <w:bCs/>
                <w:color w:val="000000" w:themeColor="text1"/>
              </w:rPr>
            </w:pPr>
          </w:p>
        </w:tc>
      </w:tr>
      <w:tr w:rsidR="00233339" w:rsidRPr="00F23ED8" w14:paraId="59EA53E2" w14:textId="73BB1393" w:rsidTr="42F33097">
        <w:tc>
          <w:tcPr>
            <w:tcW w:w="851" w:type="dxa"/>
            <w:vAlign w:val="center"/>
          </w:tcPr>
          <w:p w14:paraId="1ECE1299"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62AC2B95"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Geografinės vietos nustatymas</w:t>
            </w:r>
          </w:p>
        </w:tc>
        <w:tc>
          <w:tcPr>
            <w:tcW w:w="3118" w:type="dxa"/>
            <w:vAlign w:val="center"/>
          </w:tcPr>
          <w:p w14:paraId="0210CF38" w14:textId="77777777" w:rsidR="00233339" w:rsidRPr="00F23ED8" w:rsidRDefault="00233339" w:rsidP="00233339">
            <w:pPr>
              <w:jc w:val="both"/>
              <w:rPr>
                <w:rFonts w:ascii="Times New Roman" w:hAnsi="Times New Roman"/>
                <w:bCs/>
                <w:color w:val="000000" w:themeColor="text1"/>
              </w:rPr>
            </w:pPr>
            <w:proofErr w:type="spellStart"/>
            <w:r w:rsidRPr="00F23ED8">
              <w:rPr>
                <w:rFonts w:ascii="Times New Roman" w:hAnsi="Times New Roman"/>
                <w:bCs/>
                <w:color w:val="000000" w:themeColor="text1"/>
              </w:rPr>
              <w:t>Telemetrinis</w:t>
            </w:r>
            <w:proofErr w:type="spellEnd"/>
            <w:r w:rsidRPr="00F23ED8">
              <w:rPr>
                <w:rFonts w:ascii="Times New Roman" w:hAnsi="Times New Roman"/>
                <w:bCs/>
                <w:color w:val="000000" w:themeColor="text1"/>
              </w:rPr>
              <w:t xml:space="preserve"> įrenginys buvimo vietą turi nustatyti GNSS palydovinės sistemos pagalba.</w:t>
            </w:r>
          </w:p>
        </w:tc>
        <w:tc>
          <w:tcPr>
            <w:tcW w:w="2263" w:type="dxa"/>
          </w:tcPr>
          <w:p w14:paraId="4F8DEE53"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6AEAE250" w14:textId="77777777" w:rsidR="00233339" w:rsidRPr="00F23ED8" w:rsidRDefault="00233339" w:rsidP="00233339">
            <w:pPr>
              <w:jc w:val="both"/>
              <w:rPr>
                <w:rFonts w:ascii="Times New Roman" w:hAnsi="Times New Roman"/>
                <w:bCs/>
                <w:color w:val="000000" w:themeColor="text1"/>
              </w:rPr>
            </w:pPr>
          </w:p>
        </w:tc>
      </w:tr>
      <w:tr w:rsidR="00233339" w:rsidRPr="00F23ED8" w14:paraId="206CAA3A" w14:textId="6CC7D0CA" w:rsidTr="42F33097">
        <w:tc>
          <w:tcPr>
            <w:tcW w:w="851" w:type="dxa"/>
            <w:vAlign w:val="center"/>
          </w:tcPr>
          <w:p w14:paraId="0DA0FC51"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73FC7987" w14:textId="77777777" w:rsidR="00233339" w:rsidRPr="00F23ED8" w:rsidRDefault="00233339" w:rsidP="00233339">
            <w:pPr>
              <w:rPr>
                <w:rFonts w:ascii="Times New Roman" w:hAnsi="Times New Roman"/>
                <w:bCs/>
                <w:color w:val="000000" w:themeColor="text1"/>
              </w:rPr>
            </w:pPr>
            <w:proofErr w:type="spellStart"/>
            <w:r w:rsidRPr="00F23ED8">
              <w:rPr>
                <w:rFonts w:ascii="Times New Roman" w:hAnsi="Times New Roman"/>
                <w:bCs/>
                <w:color w:val="000000" w:themeColor="text1"/>
              </w:rPr>
              <w:t>Telemetrinių</w:t>
            </w:r>
            <w:proofErr w:type="spellEnd"/>
            <w:r w:rsidRPr="00F23ED8">
              <w:rPr>
                <w:rFonts w:ascii="Times New Roman" w:hAnsi="Times New Roman"/>
                <w:bCs/>
                <w:color w:val="000000" w:themeColor="text1"/>
              </w:rPr>
              <w:t xml:space="preserve"> duomenų perdavimas</w:t>
            </w:r>
          </w:p>
        </w:tc>
        <w:tc>
          <w:tcPr>
            <w:tcW w:w="3118" w:type="dxa"/>
            <w:vAlign w:val="center"/>
          </w:tcPr>
          <w:p w14:paraId="37CF2289" w14:textId="1A0074CD" w:rsidR="00233339" w:rsidRPr="00F23ED8" w:rsidRDefault="5AA7202D" w:rsidP="5AA7202D">
            <w:pPr>
              <w:jc w:val="both"/>
              <w:rPr>
                <w:rFonts w:ascii="Times New Roman" w:hAnsi="Times New Roman"/>
                <w:color w:val="000000" w:themeColor="text1"/>
              </w:rPr>
            </w:pPr>
            <w:proofErr w:type="spellStart"/>
            <w:r w:rsidRPr="5AA7202D">
              <w:rPr>
                <w:rFonts w:ascii="Times New Roman" w:hAnsi="Times New Roman"/>
                <w:color w:val="000000" w:themeColor="text1"/>
              </w:rPr>
              <w:t>Telemetrinių</w:t>
            </w:r>
            <w:proofErr w:type="spellEnd"/>
            <w:r w:rsidRPr="5AA7202D">
              <w:rPr>
                <w:rFonts w:ascii="Times New Roman" w:hAnsi="Times New Roman"/>
                <w:color w:val="000000" w:themeColor="text1"/>
              </w:rPr>
              <w:t xml:space="preserve"> duomenų perdavimas į tarnybinę stotį turi būti vykdomas GSM tinklais naudojant  GPRS duomenų perdavimo technologiją</w:t>
            </w:r>
          </w:p>
        </w:tc>
        <w:tc>
          <w:tcPr>
            <w:tcW w:w="2263" w:type="dxa"/>
          </w:tcPr>
          <w:p w14:paraId="065299F5"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48A1D24A" w14:textId="77777777" w:rsidR="00233339" w:rsidRPr="00F23ED8" w:rsidRDefault="00233339" w:rsidP="00233339">
            <w:pPr>
              <w:jc w:val="both"/>
              <w:rPr>
                <w:rFonts w:ascii="Times New Roman" w:hAnsi="Times New Roman"/>
                <w:bCs/>
                <w:color w:val="000000" w:themeColor="text1"/>
              </w:rPr>
            </w:pPr>
          </w:p>
        </w:tc>
      </w:tr>
      <w:tr w:rsidR="00233339" w:rsidRPr="00F23ED8" w14:paraId="38520F73" w14:textId="1A0CF23E" w:rsidTr="42F33097">
        <w:tc>
          <w:tcPr>
            <w:tcW w:w="851" w:type="dxa"/>
            <w:shd w:val="clear" w:color="auto" w:fill="auto"/>
            <w:vAlign w:val="center"/>
          </w:tcPr>
          <w:p w14:paraId="03CB3F5A"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274A0FBA"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Maitinimo įtampa (v)</w:t>
            </w:r>
          </w:p>
        </w:tc>
        <w:tc>
          <w:tcPr>
            <w:tcW w:w="3118" w:type="dxa"/>
            <w:shd w:val="clear" w:color="auto" w:fill="auto"/>
            <w:vAlign w:val="center"/>
          </w:tcPr>
          <w:p w14:paraId="5F4A169B"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Turi veikti ne siauresniame diapazone: nuo 10 V iki 30 V</w:t>
            </w:r>
          </w:p>
        </w:tc>
        <w:tc>
          <w:tcPr>
            <w:tcW w:w="2263" w:type="dxa"/>
          </w:tcPr>
          <w:p w14:paraId="69CC0CCB"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7DB5EFA3" w14:textId="77777777" w:rsidR="00233339" w:rsidRPr="00F23ED8" w:rsidRDefault="00233339" w:rsidP="00233339">
            <w:pPr>
              <w:jc w:val="both"/>
              <w:rPr>
                <w:rFonts w:ascii="Times New Roman" w:hAnsi="Times New Roman"/>
                <w:bCs/>
                <w:color w:val="000000" w:themeColor="text1"/>
              </w:rPr>
            </w:pPr>
          </w:p>
        </w:tc>
      </w:tr>
      <w:tr w:rsidR="00233339" w:rsidRPr="00F23ED8" w14:paraId="19C42071" w14:textId="22F98575" w:rsidTr="42F33097">
        <w:tc>
          <w:tcPr>
            <w:tcW w:w="851" w:type="dxa"/>
            <w:shd w:val="clear" w:color="auto" w:fill="auto"/>
            <w:vAlign w:val="center"/>
          </w:tcPr>
          <w:p w14:paraId="3F279222"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6C1DF6A5"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Darbinė temperatūra (°c)</w:t>
            </w:r>
          </w:p>
        </w:tc>
        <w:tc>
          <w:tcPr>
            <w:tcW w:w="3118" w:type="dxa"/>
            <w:shd w:val="clear" w:color="auto" w:fill="auto"/>
            <w:vAlign w:val="center"/>
          </w:tcPr>
          <w:p w14:paraId="548BFF0B"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 xml:space="preserve">Nuo -40 iki +85 </w:t>
            </w:r>
          </w:p>
        </w:tc>
        <w:tc>
          <w:tcPr>
            <w:tcW w:w="2263" w:type="dxa"/>
          </w:tcPr>
          <w:p w14:paraId="14F07234"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59818C01" w14:textId="77777777" w:rsidR="00233339" w:rsidRPr="00F23ED8" w:rsidRDefault="00233339" w:rsidP="00233339">
            <w:pPr>
              <w:jc w:val="both"/>
              <w:rPr>
                <w:rFonts w:ascii="Times New Roman" w:hAnsi="Times New Roman"/>
                <w:bCs/>
                <w:color w:val="000000" w:themeColor="text1"/>
              </w:rPr>
            </w:pPr>
          </w:p>
        </w:tc>
      </w:tr>
      <w:tr w:rsidR="00233339" w:rsidRPr="00F23ED8" w14:paraId="151DED9B" w14:textId="0CC66B00" w:rsidTr="42F33097">
        <w:tc>
          <w:tcPr>
            <w:tcW w:w="851" w:type="dxa"/>
            <w:shd w:val="clear" w:color="auto" w:fill="auto"/>
            <w:vAlign w:val="center"/>
          </w:tcPr>
          <w:p w14:paraId="141D418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4168A865"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Darbinė aplinkos santykinė drėgmė (%)</w:t>
            </w:r>
          </w:p>
        </w:tc>
        <w:tc>
          <w:tcPr>
            <w:tcW w:w="3118" w:type="dxa"/>
            <w:shd w:val="clear" w:color="auto" w:fill="auto"/>
            <w:vAlign w:val="center"/>
          </w:tcPr>
          <w:p w14:paraId="6711134A"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Nuo 5 % iki 95 % (be kondensato)</w:t>
            </w:r>
          </w:p>
        </w:tc>
        <w:tc>
          <w:tcPr>
            <w:tcW w:w="2263" w:type="dxa"/>
          </w:tcPr>
          <w:p w14:paraId="011FB9B6"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33038AE9" w14:textId="77777777" w:rsidR="00233339" w:rsidRPr="00F23ED8" w:rsidRDefault="00233339" w:rsidP="00233339">
            <w:pPr>
              <w:jc w:val="both"/>
              <w:rPr>
                <w:rFonts w:ascii="Times New Roman" w:hAnsi="Times New Roman"/>
                <w:bCs/>
                <w:color w:val="000000" w:themeColor="text1"/>
              </w:rPr>
            </w:pPr>
          </w:p>
        </w:tc>
      </w:tr>
      <w:tr w:rsidR="00233339" w:rsidRPr="00F23ED8" w14:paraId="1A92837B" w14:textId="4D3F9E2E" w:rsidTr="42F33097">
        <w:tc>
          <w:tcPr>
            <w:tcW w:w="851" w:type="dxa"/>
            <w:shd w:val="clear" w:color="auto" w:fill="auto"/>
            <w:vAlign w:val="center"/>
          </w:tcPr>
          <w:p w14:paraId="3831001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4ADE4A33"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GSM modemas</w:t>
            </w:r>
          </w:p>
        </w:tc>
        <w:tc>
          <w:tcPr>
            <w:tcW w:w="3118" w:type="dxa"/>
            <w:shd w:val="clear" w:color="auto" w:fill="auto"/>
            <w:vAlign w:val="center"/>
          </w:tcPr>
          <w:p w14:paraId="4CD1756C" w14:textId="3726A944" w:rsidR="00233339" w:rsidRPr="00F23ED8" w:rsidRDefault="00233339" w:rsidP="00233339">
            <w:pPr>
              <w:jc w:val="both"/>
              <w:rPr>
                <w:rFonts w:ascii="Times New Roman" w:hAnsi="Times New Roman"/>
                <w:bCs/>
                <w:color w:val="000000" w:themeColor="text1"/>
              </w:rPr>
            </w:pPr>
            <w:r>
              <w:rPr>
                <w:rFonts w:ascii="Times New Roman" w:hAnsi="Times New Roman"/>
                <w:bCs/>
              </w:rPr>
              <w:t>Turi</w:t>
            </w:r>
            <w:r w:rsidRPr="00837D0F">
              <w:rPr>
                <w:rFonts w:ascii="Times New Roman" w:hAnsi="Times New Roman"/>
                <w:bCs/>
              </w:rPr>
              <w:t xml:space="preserve"> </w:t>
            </w:r>
            <w:r>
              <w:rPr>
                <w:rFonts w:ascii="Times New Roman" w:hAnsi="Times New Roman"/>
                <w:bCs/>
              </w:rPr>
              <w:t xml:space="preserve">palaikyti </w:t>
            </w:r>
            <w:r w:rsidRPr="00837D0F">
              <w:rPr>
                <w:rFonts w:ascii="Times New Roman" w:hAnsi="Times New Roman"/>
                <w:bCs/>
              </w:rPr>
              <w:t xml:space="preserve">GPRS </w:t>
            </w:r>
            <w:r>
              <w:rPr>
                <w:rFonts w:ascii="Times New Roman" w:hAnsi="Times New Roman"/>
                <w:bCs/>
              </w:rPr>
              <w:t xml:space="preserve">2G ir 4G (LTE </w:t>
            </w:r>
            <w:proofErr w:type="spellStart"/>
            <w:r>
              <w:rPr>
                <w:rFonts w:ascii="Times New Roman" w:hAnsi="Times New Roman"/>
                <w:bCs/>
              </w:rPr>
              <w:t>Cat</w:t>
            </w:r>
            <w:proofErr w:type="spellEnd"/>
            <w:r>
              <w:rPr>
                <w:rFonts w:ascii="Times New Roman" w:hAnsi="Times New Roman"/>
                <w:bCs/>
              </w:rPr>
              <w:t xml:space="preserve"> M1) </w:t>
            </w:r>
            <w:r w:rsidRPr="00837D0F">
              <w:rPr>
                <w:rFonts w:ascii="Times New Roman" w:hAnsi="Times New Roman"/>
                <w:bCs/>
              </w:rPr>
              <w:t>duomenų perdavimo standartą</w:t>
            </w:r>
            <w:r>
              <w:rPr>
                <w:rFonts w:ascii="Times New Roman" w:hAnsi="Times New Roman"/>
                <w:bCs/>
              </w:rPr>
              <w:t>.</w:t>
            </w:r>
          </w:p>
        </w:tc>
        <w:tc>
          <w:tcPr>
            <w:tcW w:w="2263" w:type="dxa"/>
          </w:tcPr>
          <w:p w14:paraId="39EBC81C" w14:textId="77777777" w:rsidR="00233339" w:rsidRDefault="00233339" w:rsidP="00233339">
            <w:pPr>
              <w:jc w:val="both"/>
              <w:rPr>
                <w:rFonts w:ascii="Times New Roman" w:hAnsi="Times New Roman"/>
                <w:bCs/>
              </w:rPr>
            </w:pPr>
          </w:p>
        </w:tc>
        <w:tc>
          <w:tcPr>
            <w:tcW w:w="2327" w:type="dxa"/>
            <w:gridSpan w:val="2"/>
          </w:tcPr>
          <w:p w14:paraId="1CA42993" w14:textId="77777777" w:rsidR="00233339" w:rsidRDefault="00233339" w:rsidP="00233339">
            <w:pPr>
              <w:jc w:val="both"/>
              <w:rPr>
                <w:rFonts w:ascii="Times New Roman" w:hAnsi="Times New Roman"/>
                <w:bCs/>
              </w:rPr>
            </w:pPr>
          </w:p>
        </w:tc>
      </w:tr>
      <w:tr w:rsidR="00233339" w:rsidRPr="00F23ED8" w14:paraId="141ABBBE" w14:textId="5B48F1D2" w:rsidTr="42F33097">
        <w:tc>
          <w:tcPr>
            <w:tcW w:w="851" w:type="dxa"/>
            <w:shd w:val="clear" w:color="auto" w:fill="auto"/>
            <w:vAlign w:val="center"/>
          </w:tcPr>
          <w:p w14:paraId="01CAD7F5"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5DCB9669"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GSM kortelės</w:t>
            </w:r>
          </w:p>
        </w:tc>
        <w:tc>
          <w:tcPr>
            <w:tcW w:w="3118" w:type="dxa"/>
            <w:shd w:val="clear" w:color="auto" w:fill="auto"/>
            <w:vAlign w:val="center"/>
          </w:tcPr>
          <w:p w14:paraId="66563421"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Įranga turi būti pateikta su veikiančiomis SIM kortelėmis.</w:t>
            </w:r>
          </w:p>
        </w:tc>
        <w:tc>
          <w:tcPr>
            <w:tcW w:w="2263" w:type="dxa"/>
          </w:tcPr>
          <w:p w14:paraId="3E27993E"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1871DD8F" w14:textId="77777777" w:rsidR="00233339" w:rsidRPr="00F23ED8" w:rsidRDefault="00233339" w:rsidP="00233339">
            <w:pPr>
              <w:jc w:val="both"/>
              <w:rPr>
                <w:rFonts w:ascii="Times New Roman" w:hAnsi="Times New Roman"/>
                <w:bCs/>
                <w:color w:val="000000" w:themeColor="text1"/>
              </w:rPr>
            </w:pPr>
          </w:p>
        </w:tc>
      </w:tr>
      <w:tr w:rsidR="00233339" w:rsidRPr="00F23ED8" w14:paraId="2941EA73" w14:textId="0CE64E83" w:rsidTr="42F33097">
        <w:tc>
          <w:tcPr>
            <w:tcW w:w="851" w:type="dxa"/>
            <w:shd w:val="clear" w:color="auto" w:fill="auto"/>
            <w:vAlign w:val="center"/>
          </w:tcPr>
          <w:p w14:paraId="60A1351F"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237FE2F2"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GNSS imtuvas</w:t>
            </w:r>
          </w:p>
        </w:tc>
        <w:tc>
          <w:tcPr>
            <w:tcW w:w="3118" w:type="dxa"/>
            <w:shd w:val="clear" w:color="auto" w:fill="auto"/>
            <w:vAlign w:val="center"/>
          </w:tcPr>
          <w:p w14:paraId="7C321AFA" w14:textId="15C75926"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Ne mažiau 33 kanalų ir jautrumas ne</w:t>
            </w:r>
            <w:r>
              <w:rPr>
                <w:rFonts w:ascii="Times New Roman" w:hAnsi="Times New Roman"/>
                <w:bCs/>
                <w:color w:val="000000" w:themeColor="text1"/>
              </w:rPr>
              <w:t xml:space="preserve"> </w:t>
            </w:r>
            <w:r w:rsidRPr="00F23ED8">
              <w:rPr>
                <w:rFonts w:ascii="Times New Roman" w:hAnsi="Times New Roman"/>
                <w:bCs/>
                <w:color w:val="000000" w:themeColor="text1"/>
              </w:rPr>
              <w:t xml:space="preserve">mažesnis negu -164 </w:t>
            </w:r>
            <w:proofErr w:type="spellStart"/>
            <w:r w:rsidRPr="00F23ED8">
              <w:rPr>
                <w:rFonts w:ascii="Times New Roman" w:hAnsi="Times New Roman"/>
                <w:bCs/>
                <w:color w:val="000000" w:themeColor="text1"/>
              </w:rPr>
              <w:t>dbm</w:t>
            </w:r>
            <w:proofErr w:type="spellEnd"/>
            <w:r w:rsidRPr="00F23ED8">
              <w:rPr>
                <w:rFonts w:ascii="Times New Roman" w:hAnsi="Times New Roman"/>
                <w:bCs/>
                <w:color w:val="000000" w:themeColor="text1"/>
              </w:rPr>
              <w:t xml:space="preserve"> </w:t>
            </w:r>
          </w:p>
        </w:tc>
        <w:tc>
          <w:tcPr>
            <w:tcW w:w="2263" w:type="dxa"/>
          </w:tcPr>
          <w:p w14:paraId="6C19AFFD"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7A5EB6D3" w14:textId="77777777" w:rsidR="00233339" w:rsidRPr="00F23ED8" w:rsidRDefault="00233339" w:rsidP="00233339">
            <w:pPr>
              <w:jc w:val="both"/>
              <w:rPr>
                <w:rFonts w:ascii="Times New Roman" w:hAnsi="Times New Roman"/>
                <w:bCs/>
                <w:color w:val="000000" w:themeColor="text1"/>
              </w:rPr>
            </w:pPr>
          </w:p>
        </w:tc>
      </w:tr>
      <w:tr w:rsidR="00233339" w:rsidRPr="00F23ED8" w14:paraId="0C2D9304" w14:textId="2EBB00C9" w:rsidTr="42F33097">
        <w:trPr>
          <w:trHeight w:val="274"/>
        </w:trPr>
        <w:tc>
          <w:tcPr>
            <w:tcW w:w="851" w:type="dxa"/>
            <w:vAlign w:val="center"/>
          </w:tcPr>
          <w:p w14:paraId="60CBFA8B"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0C578C41"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CAN</w:t>
            </w:r>
          </w:p>
        </w:tc>
        <w:tc>
          <w:tcPr>
            <w:tcW w:w="3118" w:type="dxa"/>
            <w:vAlign w:val="center"/>
          </w:tcPr>
          <w:p w14:paraId="15AC405B"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 xml:space="preserve">Turi būti galimybė nuskaityti CAN duomenis . Nuskaityti duomenys  per </w:t>
            </w:r>
            <w:proofErr w:type="spellStart"/>
            <w:r w:rsidRPr="00F23ED8">
              <w:rPr>
                <w:rFonts w:ascii="Times New Roman" w:hAnsi="Times New Roman"/>
                <w:bCs/>
                <w:color w:val="000000" w:themeColor="text1"/>
              </w:rPr>
              <w:t>telemetrinį</w:t>
            </w:r>
            <w:proofErr w:type="spellEnd"/>
            <w:r w:rsidRPr="00F23ED8">
              <w:rPr>
                <w:rFonts w:ascii="Times New Roman" w:hAnsi="Times New Roman"/>
                <w:bCs/>
                <w:color w:val="000000" w:themeColor="text1"/>
              </w:rPr>
              <w:t xml:space="preserve"> įrenginį turi būti perduoti į informacinę sistemą.</w:t>
            </w:r>
          </w:p>
        </w:tc>
        <w:tc>
          <w:tcPr>
            <w:tcW w:w="2263" w:type="dxa"/>
          </w:tcPr>
          <w:p w14:paraId="70762CA1"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5719DEC8" w14:textId="77777777" w:rsidR="00233339" w:rsidRPr="00F23ED8" w:rsidRDefault="00233339" w:rsidP="00233339">
            <w:pPr>
              <w:jc w:val="both"/>
              <w:rPr>
                <w:rFonts w:ascii="Times New Roman" w:hAnsi="Times New Roman"/>
                <w:bCs/>
                <w:color w:val="000000" w:themeColor="text1"/>
              </w:rPr>
            </w:pPr>
          </w:p>
        </w:tc>
      </w:tr>
      <w:tr w:rsidR="00233339" w:rsidRPr="00F23ED8" w14:paraId="1F35C934" w14:textId="238E6A37" w:rsidTr="42F33097">
        <w:tc>
          <w:tcPr>
            <w:tcW w:w="851" w:type="dxa"/>
            <w:vAlign w:val="center"/>
          </w:tcPr>
          <w:p w14:paraId="4B6DBD85"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C0C7294"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Parametrai fiksuojami  realiu laiku</w:t>
            </w:r>
          </w:p>
        </w:tc>
        <w:tc>
          <w:tcPr>
            <w:tcW w:w="3118" w:type="dxa"/>
            <w:vAlign w:val="center"/>
          </w:tcPr>
          <w:p w14:paraId="14947AC0"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 xml:space="preserve">Laikas, greitis, judėjimo kryptis, GNSS koordinatės, degimo  spynelės būsena ir jos trukmė, </w:t>
            </w:r>
            <w:proofErr w:type="spellStart"/>
            <w:r w:rsidRPr="00F23ED8">
              <w:rPr>
                <w:rFonts w:ascii="Times New Roman" w:hAnsi="Times New Roman"/>
                <w:bCs/>
                <w:color w:val="000000" w:themeColor="text1"/>
              </w:rPr>
              <w:t>odometro</w:t>
            </w:r>
            <w:proofErr w:type="spellEnd"/>
            <w:r w:rsidRPr="00F23ED8">
              <w:rPr>
                <w:rFonts w:ascii="Times New Roman" w:hAnsi="Times New Roman"/>
                <w:bCs/>
                <w:color w:val="000000" w:themeColor="text1"/>
              </w:rPr>
              <w:t xml:space="preserve"> parodymai, kuro kiekis bake, vairuotojo autentifikacijos  duomenys,  žiemos technikos valymo ir barstymo įrenginių darbas.</w:t>
            </w:r>
          </w:p>
        </w:tc>
        <w:tc>
          <w:tcPr>
            <w:tcW w:w="2263" w:type="dxa"/>
          </w:tcPr>
          <w:p w14:paraId="55335777"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298D8524" w14:textId="77777777" w:rsidR="00233339" w:rsidRPr="00F23ED8" w:rsidRDefault="00233339" w:rsidP="00233339">
            <w:pPr>
              <w:jc w:val="both"/>
              <w:rPr>
                <w:rFonts w:ascii="Times New Roman" w:hAnsi="Times New Roman"/>
                <w:bCs/>
                <w:color w:val="000000" w:themeColor="text1"/>
              </w:rPr>
            </w:pPr>
          </w:p>
        </w:tc>
      </w:tr>
      <w:tr w:rsidR="00233339" w:rsidRPr="00F23ED8" w14:paraId="015297D5" w14:textId="131F2ADC" w:rsidTr="42F33097">
        <w:tc>
          <w:tcPr>
            <w:tcW w:w="851" w:type="dxa"/>
            <w:vAlign w:val="center"/>
          </w:tcPr>
          <w:p w14:paraId="6D74A53B"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2EF3C45E"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Bluetooth</w:t>
            </w:r>
          </w:p>
        </w:tc>
        <w:tc>
          <w:tcPr>
            <w:tcW w:w="3118" w:type="dxa"/>
            <w:vAlign w:val="center"/>
          </w:tcPr>
          <w:p w14:paraId="58C10E68"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Ne blogesnis nei 4.0 + LE kartos</w:t>
            </w:r>
          </w:p>
        </w:tc>
        <w:tc>
          <w:tcPr>
            <w:tcW w:w="2263" w:type="dxa"/>
          </w:tcPr>
          <w:p w14:paraId="38B691CE"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2DBBF14C" w14:textId="77777777" w:rsidR="00233339" w:rsidRPr="00F23ED8" w:rsidRDefault="00233339" w:rsidP="00233339">
            <w:pPr>
              <w:jc w:val="both"/>
              <w:rPr>
                <w:rFonts w:ascii="Times New Roman" w:hAnsi="Times New Roman"/>
                <w:bCs/>
                <w:color w:val="000000" w:themeColor="text1"/>
              </w:rPr>
            </w:pPr>
          </w:p>
        </w:tc>
      </w:tr>
      <w:tr w:rsidR="00233339" w:rsidRPr="00F23ED8" w14:paraId="031B38BF" w14:textId="46DB88E0" w:rsidTr="42F33097">
        <w:tc>
          <w:tcPr>
            <w:tcW w:w="851" w:type="dxa"/>
            <w:vAlign w:val="center"/>
          </w:tcPr>
          <w:p w14:paraId="58977702"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5BD5D25"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Kuro plūdė (zondas)</w:t>
            </w:r>
          </w:p>
        </w:tc>
        <w:tc>
          <w:tcPr>
            <w:tcW w:w="3118" w:type="dxa"/>
            <w:vAlign w:val="center"/>
          </w:tcPr>
          <w:p w14:paraId="0CAB3C72"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 xml:space="preserve">Įrengiamas degalų bake, matuoja degalų lygį bake ir jo pokyčius, duomenis perduoda per </w:t>
            </w:r>
            <w:proofErr w:type="spellStart"/>
            <w:r w:rsidRPr="00F23ED8">
              <w:rPr>
                <w:rFonts w:ascii="Times New Roman" w:hAnsi="Times New Roman"/>
                <w:color w:val="000000" w:themeColor="text1"/>
              </w:rPr>
              <w:t>bluetooth</w:t>
            </w:r>
            <w:proofErr w:type="spellEnd"/>
            <w:r w:rsidRPr="00F23ED8">
              <w:rPr>
                <w:rFonts w:ascii="Times New Roman" w:hAnsi="Times New Roman"/>
                <w:color w:val="000000" w:themeColor="text1"/>
              </w:rPr>
              <w:t xml:space="preserve"> 4.0 arba lygiavertę technologiją į </w:t>
            </w:r>
            <w:proofErr w:type="spellStart"/>
            <w:r w:rsidRPr="00F23ED8">
              <w:rPr>
                <w:rFonts w:ascii="Times New Roman" w:hAnsi="Times New Roman"/>
                <w:color w:val="000000" w:themeColor="text1"/>
              </w:rPr>
              <w:t>telemetrijos</w:t>
            </w:r>
            <w:proofErr w:type="spellEnd"/>
            <w:r w:rsidRPr="00F23ED8">
              <w:rPr>
                <w:rFonts w:ascii="Times New Roman" w:hAnsi="Times New Roman"/>
                <w:color w:val="000000" w:themeColor="text1"/>
              </w:rPr>
              <w:t xml:space="preserve"> įrangą, kuri viską perduoda į programinę įrangą. </w:t>
            </w:r>
          </w:p>
          <w:p w14:paraId="203A9963" w14:textId="77777777" w:rsidR="00233339" w:rsidRPr="0025144F" w:rsidRDefault="00233339" w:rsidP="00233339">
            <w:pPr>
              <w:jc w:val="both"/>
              <w:rPr>
                <w:rFonts w:ascii="Times New Roman" w:hAnsi="Times New Roman"/>
                <w:bCs/>
                <w:color w:val="000000" w:themeColor="text1"/>
              </w:rPr>
            </w:pPr>
            <w:r w:rsidRPr="00F23ED8">
              <w:rPr>
                <w:rFonts w:ascii="Times New Roman" w:hAnsi="Times New Roman"/>
                <w:color w:val="000000" w:themeColor="text1"/>
              </w:rPr>
              <w:t>Privalo būti sukalibruotas tiekėjo resursais.</w:t>
            </w:r>
          </w:p>
        </w:tc>
        <w:tc>
          <w:tcPr>
            <w:tcW w:w="2263" w:type="dxa"/>
          </w:tcPr>
          <w:p w14:paraId="7616B704" w14:textId="77777777" w:rsidR="00233339" w:rsidRPr="00F23ED8" w:rsidRDefault="00233339" w:rsidP="00233339">
            <w:pPr>
              <w:rPr>
                <w:rFonts w:ascii="Times New Roman" w:hAnsi="Times New Roman"/>
                <w:color w:val="000000" w:themeColor="text1"/>
              </w:rPr>
            </w:pPr>
          </w:p>
        </w:tc>
        <w:tc>
          <w:tcPr>
            <w:tcW w:w="2327" w:type="dxa"/>
            <w:gridSpan w:val="2"/>
          </w:tcPr>
          <w:p w14:paraId="6F1ED41C" w14:textId="77777777" w:rsidR="00233339" w:rsidRPr="00F23ED8" w:rsidRDefault="00233339" w:rsidP="00233339">
            <w:pPr>
              <w:rPr>
                <w:rFonts w:ascii="Times New Roman" w:hAnsi="Times New Roman"/>
                <w:color w:val="000000" w:themeColor="text1"/>
              </w:rPr>
            </w:pPr>
          </w:p>
        </w:tc>
      </w:tr>
      <w:tr w:rsidR="00233339" w:rsidRPr="00F23ED8" w14:paraId="4B5162C4" w14:textId="7AAE1ACE" w:rsidTr="42F33097">
        <w:tc>
          <w:tcPr>
            <w:tcW w:w="851" w:type="dxa"/>
            <w:vAlign w:val="center"/>
          </w:tcPr>
          <w:p w14:paraId="465C9954" w14:textId="77777777" w:rsidR="00233339" w:rsidRPr="00F23ED8" w:rsidRDefault="00233339" w:rsidP="00233339">
            <w:pPr>
              <w:pStyle w:val="Sraopastraipa"/>
              <w:numPr>
                <w:ilvl w:val="0"/>
                <w:numId w:val="4"/>
              </w:numPr>
              <w:suppressAutoHyphens/>
              <w:autoSpaceDN w:val="0"/>
              <w:contextualSpacing w:val="0"/>
              <w:jc w:val="both"/>
              <w:textAlignment w:val="baseline"/>
              <w:rPr>
                <w:rFonts w:ascii="Times New Roman" w:hAnsi="Times New Roman"/>
                <w:color w:val="000000" w:themeColor="text1"/>
                <w:szCs w:val="24"/>
              </w:rPr>
            </w:pPr>
          </w:p>
        </w:tc>
        <w:tc>
          <w:tcPr>
            <w:tcW w:w="1985" w:type="dxa"/>
            <w:vAlign w:val="center"/>
          </w:tcPr>
          <w:p w14:paraId="69731038"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Atminties talpa</w:t>
            </w:r>
          </w:p>
        </w:tc>
        <w:tc>
          <w:tcPr>
            <w:tcW w:w="3118" w:type="dxa"/>
            <w:vAlign w:val="center"/>
          </w:tcPr>
          <w:p w14:paraId="7E4229FA"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Ne mažiau, kaip 128 MB</w:t>
            </w:r>
          </w:p>
        </w:tc>
        <w:tc>
          <w:tcPr>
            <w:tcW w:w="2263" w:type="dxa"/>
          </w:tcPr>
          <w:p w14:paraId="7AFF344A"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0447480D" w14:textId="77777777" w:rsidR="00233339" w:rsidRPr="00F23ED8" w:rsidRDefault="00233339" w:rsidP="00233339">
            <w:pPr>
              <w:jc w:val="both"/>
              <w:rPr>
                <w:rFonts w:ascii="Times New Roman" w:hAnsi="Times New Roman"/>
                <w:bCs/>
                <w:color w:val="000000" w:themeColor="text1"/>
              </w:rPr>
            </w:pPr>
          </w:p>
        </w:tc>
      </w:tr>
      <w:tr w:rsidR="00233339" w:rsidRPr="00F23ED8" w14:paraId="455EE102" w14:textId="20879A9C" w:rsidTr="42F33097">
        <w:tc>
          <w:tcPr>
            <w:tcW w:w="851" w:type="dxa"/>
            <w:vAlign w:val="center"/>
          </w:tcPr>
          <w:p w14:paraId="0C46D84A"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4E4559E"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Autentifikacija</w:t>
            </w:r>
          </w:p>
        </w:tc>
        <w:tc>
          <w:tcPr>
            <w:tcW w:w="3118" w:type="dxa"/>
            <w:vAlign w:val="center"/>
          </w:tcPr>
          <w:p w14:paraId="16B553DC" w14:textId="129FB345"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 xml:space="preserve">Turi būti galimybė automobilio vairuotojui autentifikuoti save naudojant Perkančiosios organizacijos turimas 125 </w:t>
            </w:r>
            <w:proofErr w:type="spellStart"/>
            <w:r w:rsidRPr="00F23ED8">
              <w:rPr>
                <w:rFonts w:ascii="Times New Roman" w:hAnsi="Times New Roman"/>
                <w:bCs/>
                <w:color w:val="000000" w:themeColor="text1"/>
              </w:rPr>
              <w:t>kHz</w:t>
            </w:r>
            <w:proofErr w:type="spellEnd"/>
            <w:r w:rsidRPr="00F23ED8">
              <w:rPr>
                <w:rFonts w:ascii="Times New Roman" w:hAnsi="Times New Roman"/>
                <w:bCs/>
                <w:color w:val="000000" w:themeColor="text1"/>
              </w:rPr>
              <w:t xml:space="preserve"> dažnio RFID korteles</w:t>
            </w:r>
            <w:r>
              <w:rPr>
                <w:rFonts w:ascii="Times New Roman" w:hAnsi="Times New Roman"/>
                <w:bCs/>
                <w:color w:val="000000" w:themeColor="text1"/>
              </w:rPr>
              <w:t>.</w:t>
            </w:r>
          </w:p>
        </w:tc>
        <w:tc>
          <w:tcPr>
            <w:tcW w:w="2263" w:type="dxa"/>
          </w:tcPr>
          <w:p w14:paraId="4ECA63A2"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0D4320E7" w14:textId="77777777" w:rsidR="00233339" w:rsidRPr="00F23ED8" w:rsidRDefault="00233339" w:rsidP="00233339">
            <w:pPr>
              <w:jc w:val="both"/>
              <w:rPr>
                <w:rFonts w:ascii="Times New Roman" w:hAnsi="Times New Roman"/>
                <w:bCs/>
                <w:color w:val="000000" w:themeColor="text1"/>
              </w:rPr>
            </w:pPr>
          </w:p>
        </w:tc>
      </w:tr>
      <w:tr w:rsidR="00233339" w:rsidRPr="00F23ED8" w14:paraId="05A92AEE" w14:textId="75318E11" w:rsidTr="42F33097">
        <w:tc>
          <w:tcPr>
            <w:tcW w:w="851" w:type="dxa"/>
            <w:vAlign w:val="center"/>
          </w:tcPr>
          <w:p w14:paraId="63EAEB82"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659B5A4"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Apsauga</w:t>
            </w:r>
          </w:p>
        </w:tc>
        <w:tc>
          <w:tcPr>
            <w:tcW w:w="3118" w:type="dxa"/>
          </w:tcPr>
          <w:p w14:paraId="7A9A1F21"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Turi būti apsauga nuo vairavimo nesiautentifikavus. Vairuotojui neatlikus autentifikacijos, turi būti skleidžiamas žmogaus ausiai nemalonus garsas arba blokuojamas starteris, o išjungiamas garsas ar atblokuojamas starteris tik autentifikavus save.</w:t>
            </w:r>
          </w:p>
        </w:tc>
        <w:tc>
          <w:tcPr>
            <w:tcW w:w="2263" w:type="dxa"/>
          </w:tcPr>
          <w:p w14:paraId="1DCD6536" w14:textId="77777777" w:rsidR="00233339" w:rsidRPr="00F23ED8" w:rsidRDefault="00233339" w:rsidP="00233339">
            <w:pPr>
              <w:rPr>
                <w:rFonts w:ascii="Times New Roman" w:hAnsi="Times New Roman"/>
                <w:color w:val="000000" w:themeColor="text1"/>
              </w:rPr>
            </w:pPr>
          </w:p>
        </w:tc>
        <w:tc>
          <w:tcPr>
            <w:tcW w:w="2327" w:type="dxa"/>
            <w:gridSpan w:val="2"/>
          </w:tcPr>
          <w:p w14:paraId="09242827" w14:textId="77777777" w:rsidR="00233339" w:rsidRPr="00F23ED8" w:rsidRDefault="00233339" w:rsidP="00233339">
            <w:pPr>
              <w:rPr>
                <w:rFonts w:ascii="Times New Roman" w:hAnsi="Times New Roman"/>
                <w:color w:val="000000" w:themeColor="text1"/>
              </w:rPr>
            </w:pPr>
          </w:p>
        </w:tc>
      </w:tr>
      <w:tr w:rsidR="00233339" w:rsidRPr="00F23ED8" w14:paraId="2504D18F" w14:textId="0DB9F172" w:rsidTr="42F33097">
        <w:tc>
          <w:tcPr>
            <w:tcW w:w="851" w:type="dxa"/>
            <w:vAlign w:val="center"/>
          </w:tcPr>
          <w:p w14:paraId="45E09C57" w14:textId="77777777" w:rsidR="00233339" w:rsidRPr="00F23ED8" w:rsidRDefault="00233339" w:rsidP="00233339">
            <w:pPr>
              <w:pStyle w:val="Sraopastraipa"/>
              <w:numPr>
                <w:ilvl w:val="0"/>
                <w:numId w:val="4"/>
              </w:numPr>
              <w:suppressAutoHyphens/>
              <w:autoSpaceDN w:val="0"/>
              <w:contextualSpacing w:val="0"/>
              <w:jc w:val="both"/>
              <w:textAlignment w:val="baseline"/>
              <w:rPr>
                <w:rFonts w:ascii="Times New Roman" w:hAnsi="Times New Roman"/>
                <w:color w:val="000000" w:themeColor="text1"/>
                <w:szCs w:val="24"/>
              </w:rPr>
            </w:pPr>
          </w:p>
        </w:tc>
        <w:tc>
          <w:tcPr>
            <w:tcW w:w="1985" w:type="dxa"/>
            <w:vAlign w:val="center"/>
          </w:tcPr>
          <w:p w14:paraId="54DA9211"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Priedai</w:t>
            </w:r>
          </w:p>
        </w:tc>
        <w:tc>
          <w:tcPr>
            <w:tcW w:w="3118" w:type="dxa"/>
            <w:vAlign w:val="center"/>
          </w:tcPr>
          <w:p w14:paraId="6022758F"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Visi priedai, reikalingi techninei ir programinei įrangai funkcionuoti. (pvz. Antenos, akumuliatoriai, laikikliai, laidai ir t.t.)</w:t>
            </w:r>
          </w:p>
        </w:tc>
        <w:tc>
          <w:tcPr>
            <w:tcW w:w="2263" w:type="dxa"/>
          </w:tcPr>
          <w:p w14:paraId="6D5BCD77"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317059DD" w14:textId="77777777" w:rsidR="00233339" w:rsidRPr="00F23ED8" w:rsidRDefault="00233339" w:rsidP="00233339">
            <w:pPr>
              <w:jc w:val="both"/>
              <w:rPr>
                <w:rFonts w:ascii="Times New Roman" w:hAnsi="Times New Roman"/>
                <w:bCs/>
                <w:color w:val="000000" w:themeColor="text1"/>
              </w:rPr>
            </w:pPr>
          </w:p>
        </w:tc>
      </w:tr>
      <w:tr w:rsidR="00233339" w:rsidRPr="00F23ED8" w14:paraId="3BC7EFC9" w14:textId="1633B23D" w:rsidTr="42F33097">
        <w:tc>
          <w:tcPr>
            <w:tcW w:w="851" w:type="dxa"/>
            <w:vAlign w:val="center"/>
          </w:tcPr>
          <w:p w14:paraId="44E80FEC" w14:textId="77777777" w:rsidR="00233339" w:rsidRPr="00F23ED8" w:rsidRDefault="00233339" w:rsidP="00233339">
            <w:pPr>
              <w:pStyle w:val="Sraopastraipa"/>
              <w:numPr>
                <w:ilvl w:val="0"/>
                <w:numId w:val="4"/>
              </w:numPr>
              <w:suppressAutoHyphens/>
              <w:autoSpaceDN w:val="0"/>
              <w:contextualSpacing w:val="0"/>
              <w:jc w:val="both"/>
              <w:textAlignment w:val="baseline"/>
              <w:rPr>
                <w:rFonts w:ascii="Times New Roman" w:hAnsi="Times New Roman"/>
                <w:color w:val="000000" w:themeColor="text1"/>
                <w:szCs w:val="24"/>
              </w:rPr>
            </w:pPr>
          </w:p>
        </w:tc>
        <w:tc>
          <w:tcPr>
            <w:tcW w:w="1985" w:type="dxa"/>
            <w:vAlign w:val="center"/>
          </w:tcPr>
          <w:p w14:paraId="15B7BAB0"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Suderinamumas</w:t>
            </w:r>
          </w:p>
        </w:tc>
        <w:tc>
          <w:tcPr>
            <w:tcW w:w="3118" w:type="dxa"/>
            <w:vAlign w:val="center"/>
          </w:tcPr>
          <w:p w14:paraId="44819F45"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Techninė įranga turi būti pilnai suderinta su programine įranga.</w:t>
            </w:r>
          </w:p>
        </w:tc>
        <w:tc>
          <w:tcPr>
            <w:tcW w:w="2263" w:type="dxa"/>
          </w:tcPr>
          <w:p w14:paraId="1CEEE602"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5849939E" w14:textId="77777777" w:rsidR="00233339" w:rsidRPr="00F23ED8" w:rsidRDefault="00233339" w:rsidP="00233339">
            <w:pPr>
              <w:jc w:val="both"/>
              <w:rPr>
                <w:rFonts w:ascii="Times New Roman" w:hAnsi="Times New Roman"/>
                <w:bCs/>
                <w:color w:val="000000" w:themeColor="text1"/>
              </w:rPr>
            </w:pPr>
          </w:p>
        </w:tc>
      </w:tr>
      <w:tr w:rsidR="00233339" w:rsidRPr="00F23ED8" w14:paraId="26269033" w14:textId="122B3A66" w:rsidTr="42F33097">
        <w:tc>
          <w:tcPr>
            <w:tcW w:w="851" w:type="dxa"/>
            <w:vAlign w:val="center"/>
          </w:tcPr>
          <w:p w14:paraId="0046C412"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35DC960B"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Sertifikatai ir atitiktys</w:t>
            </w:r>
          </w:p>
        </w:tc>
        <w:tc>
          <w:tcPr>
            <w:tcW w:w="3118" w:type="dxa"/>
            <w:vAlign w:val="center"/>
          </w:tcPr>
          <w:p w14:paraId="6A7503FA"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 xml:space="preserve">E-mark, CE, </w:t>
            </w:r>
            <w:proofErr w:type="spellStart"/>
            <w:r w:rsidRPr="00F23ED8">
              <w:rPr>
                <w:rFonts w:ascii="Times New Roman" w:hAnsi="Times New Roman"/>
                <w:bCs/>
                <w:color w:val="000000" w:themeColor="text1"/>
              </w:rPr>
              <w:t>RoHS</w:t>
            </w:r>
            <w:proofErr w:type="spellEnd"/>
            <w:r w:rsidRPr="00F23ED8">
              <w:rPr>
                <w:rFonts w:ascii="Times New Roman" w:hAnsi="Times New Roman"/>
                <w:bCs/>
                <w:color w:val="000000" w:themeColor="text1"/>
              </w:rPr>
              <w:t xml:space="preserve"> </w:t>
            </w:r>
          </w:p>
        </w:tc>
        <w:tc>
          <w:tcPr>
            <w:tcW w:w="2263" w:type="dxa"/>
          </w:tcPr>
          <w:p w14:paraId="105619BC"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1F6C234A" w14:textId="77777777" w:rsidR="00233339" w:rsidRPr="00F23ED8" w:rsidRDefault="00233339" w:rsidP="00233339">
            <w:pPr>
              <w:jc w:val="both"/>
              <w:rPr>
                <w:rFonts w:ascii="Times New Roman" w:hAnsi="Times New Roman"/>
                <w:bCs/>
                <w:color w:val="000000" w:themeColor="text1"/>
              </w:rPr>
            </w:pPr>
          </w:p>
        </w:tc>
      </w:tr>
      <w:tr w:rsidR="00233339" w:rsidRPr="00F23ED8" w14:paraId="5CEB114C" w14:textId="0A3F7244" w:rsidTr="42F33097">
        <w:tc>
          <w:tcPr>
            <w:tcW w:w="851" w:type="dxa"/>
            <w:vAlign w:val="center"/>
          </w:tcPr>
          <w:p w14:paraId="3076AA1A"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3687C6A"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Garantija</w:t>
            </w:r>
          </w:p>
        </w:tc>
        <w:tc>
          <w:tcPr>
            <w:tcW w:w="3118" w:type="dxa"/>
            <w:vAlign w:val="center"/>
          </w:tcPr>
          <w:p w14:paraId="6A79C798"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Visą sutarties laikotarpį.</w:t>
            </w:r>
          </w:p>
        </w:tc>
        <w:tc>
          <w:tcPr>
            <w:tcW w:w="2263" w:type="dxa"/>
          </w:tcPr>
          <w:p w14:paraId="1742C98D"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3F0F4DF4" w14:textId="77777777" w:rsidR="00233339" w:rsidRPr="00F23ED8" w:rsidRDefault="00233339" w:rsidP="00233339">
            <w:pPr>
              <w:jc w:val="both"/>
              <w:rPr>
                <w:rFonts w:ascii="Times New Roman" w:hAnsi="Times New Roman"/>
                <w:bCs/>
                <w:color w:val="000000" w:themeColor="text1"/>
              </w:rPr>
            </w:pPr>
          </w:p>
        </w:tc>
      </w:tr>
      <w:tr w:rsidR="00233339" w:rsidRPr="00F23ED8" w14:paraId="3B738B50" w14:textId="5322C28F" w:rsidTr="42F33097">
        <w:trPr>
          <w:trHeight w:val="283"/>
        </w:trPr>
        <w:tc>
          <w:tcPr>
            <w:tcW w:w="5954" w:type="dxa"/>
            <w:gridSpan w:val="3"/>
            <w:shd w:val="clear" w:color="auto" w:fill="D9D9D9" w:themeFill="background1" w:themeFillShade="D9"/>
            <w:vAlign w:val="center"/>
          </w:tcPr>
          <w:p w14:paraId="41036CD9" w14:textId="77777777" w:rsidR="00233339" w:rsidRPr="00F23ED8" w:rsidRDefault="00233339" w:rsidP="00233339">
            <w:pPr>
              <w:tabs>
                <w:tab w:val="left" w:pos="459"/>
              </w:tabs>
              <w:rPr>
                <w:rFonts w:ascii="Times New Roman" w:hAnsi="Times New Roman"/>
                <w:b/>
                <w:color w:val="000000" w:themeColor="text1"/>
              </w:rPr>
            </w:pPr>
            <w:r w:rsidRPr="00F23ED8">
              <w:rPr>
                <w:rFonts w:ascii="Times New Roman" w:hAnsi="Times New Roman"/>
                <w:b/>
                <w:color w:val="000000" w:themeColor="text1"/>
              </w:rPr>
              <w:t>Pagrindinės vartotojo programos (toliau – programa) funkcijos</w:t>
            </w:r>
          </w:p>
        </w:tc>
        <w:tc>
          <w:tcPr>
            <w:tcW w:w="2263" w:type="dxa"/>
            <w:shd w:val="clear" w:color="auto" w:fill="D9D9D9" w:themeFill="background1" w:themeFillShade="D9"/>
          </w:tcPr>
          <w:p w14:paraId="04C9F930" w14:textId="77777777" w:rsidR="00233339" w:rsidRPr="00F23ED8" w:rsidRDefault="00233339" w:rsidP="00233339">
            <w:pPr>
              <w:tabs>
                <w:tab w:val="left" w:pos="459"/>
              </w:tabs>
              <w:rPr>
                <w:rFonts w:ascii="Times New Roman" w:hAnsi="Times New Roman"/>
                <w:b/>
                <w:color w:val="000000" w:themeColor="text1"/>
              </w:rPr>
            </w:pPr>
          </w:p>
        </w:tc>
        <w:tc>
          <w:tcPr>
            <w:tcW w:w="2327" w:type="dxa"/>
            <w:gridSpan w:val="2"/>
            <w:shd w:val="clear" w:color="auto" w:fill="D9D9D9" w:themeFill="background1" w:themeFillShade="D9"/>
          </w:tcPr>
          <w:p w14:paraId="778ECDB3" w14:textId="77777777" w:rsidR="00233339" w:rsidRPr="00F23ED8" w:rsidRDefault="00233339" w:rsidP="00233339">
            <w:pPr>
              <w:tabs>
                <w:tab w:val="left" w:pos="459"/>
              </w:tabs>
              <w:rPr>
                <w:rFonts w:ascii="Times New Roman" w:hAnsi="Times New Roman"/>
                <w:b/>
                <w:color w:val="000000" w:themeColor="text1"/>
              </w:rPr>
            </w:pPr>
          </w:p>
        </w:tc>
      </w:tr>
      <w:tr w:rsidR="00233339" w:rsidRPr="00F23ED8" w14:paraId="43870361" w14:textId="4ADC7C8C" w:rsidTr="42F33097">
        <w:tc>
          <w:tcPr>
            <w:tcW w:w="851" w:type="dxa"/>
            <w:vAlign w:val="center"/>
          </w:tcPr>
          <w:p w14:paraId="5AB444AB"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0BB2E56"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Informacijos pateikimas</w:t>
            </w:r>
          </w:p>
        </w:tc>
        <w:tc>
          <w:tcPr>
            <w:tcW w:w="3118" w:type="dxa"/>
            <w:vAlign w:val="center"/>
          </w:tcPr>
          <w:p w14:paraId="37ED6765"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Tiekėjas privalo:</w:t>
            </w:r>
          </w:p>
          <w:p w14:paraId="29A4527A" w14:textId="77777777" w:rsidR="00233339" w:rsidRPr="00F23ED8" w:rsidRDefault="00233339" w:rsidP="00233339">
            <w:pPr>
              <w:jc w:val="both"/>
              <w:rPr>
                <w:rFonts w:ascii="Times New Roman" w:hAnsi="Times New Roman"/>
                <w:bCs/>
                <w:color w:val="000000" w:themeColor="text1"/>
              </w:rPr>
            </w:pPr>
            <w:r w:rsidRPr="00F23ED8">
              <w:rPr>
                <w:rFonts w:ascii="Times New Roman" w:hAnsi="Times New Roman"/>
                <w:bCs/>
                <w:color w:val="000000" w:themeColor="text1"/>
              </w:rPr>
              <w:t>1.1. Nurodyti gamintojo ir produkto pavadinimą;</w:t>
            </w:r>
          </w:p>
          <w:p w14:paraId="1FFCE26C" w14:textId="77777777" w:rsidR="00233339" w:rsidRPr="00F23ED8" w:rsidRDefault="00233339" w:rsidP="00233339">
            <w:pPr>
              <w:rPr>
                <w:rFonts w:ascii="Times New Roman" w:hAnsi="Times New Roman"/>
                <w:color w:val="000000" w:themeColor="text1"/>
              </w:rPr>
            </w:pPr>
            <w:r w:rsidRPr="00F23ED8">
              <w:rPr>
                <w:rFonts w:ascii="Times New Roman" w:hAnsi="Times New Roman"/>
                <w:bCs/>
                <w:color w:val="000000" w:themeColor="text1"/>
              </w:rPr>
              <w:t>1.3. Parengti ir pateikti kartu su pasiūlymu bandomąjį/demonstracinį vartotoją, slaptažodį ir resurso pavadinimą (internetinio puslapio adresą ), pagal kurį perkančioji  organizacija galėtų įsitikinti pilna  siūlomo produkto atitiktimi techninėje specifikacijoje nustatytiems reikalavimams. Perkančioji organizacija pasilieka teisę reikalauti tiekėjo siūlomo produkto demonstracijos.</w:t>
            </w:r>
            <w:r w:rsidRPr="00F23ED8">
              <w:rPr>
                <w:rFonts w:ascii="Times New Roman" w:hAnsi="Times New Roman"/>
                <w:b/>
                <w:color w:val="000000" w:themeColor="text1"/>
              </w:rPr>
              <w:t xml:space="preserve"> </w:t>
            </w:r>
          </w:p>
        </w:tc>
        <w:tc>
          <w:tcPr>
            <w:tcW w:w="2263" w:type="dxa"/>
          </w:tcPr>
          <w:p w14:paraId="092754A7" w14:textId="77777777" w:rsidR="00233339" w:rsidRPr="00F23ED8" w:rsidRDefault="00233339" w:rsidP="00233339">
            <w:pPr>
              <w:jc w:val="both"/>
              <w:rPr>
                <w:rFonts w:ascii="Times New Roman" w:hAnsi="Times New Roman"/>
                <w:bCs/>
                <w:color w:val="000000" w:themeColor="text1"/>
              </w:rPr>
            </w:pPr>
          </w:p>
        </w:tc>
        <w:tc>
          <w:tcPr>
            <w:tcW w:w="2327" w:type="dxa"/>
            <w:gridSpan w:val="2"/>
          </w:tcPr>
          <w:p w14:paraId="07A2DEC1" w14:textId="77777777" w:rsidR="00233339" w:rsidRPr="00F23ED8" w:rsidRDefault="00233339" w:rsidP="00233339">
            <w:pPr>
              <w:jc w:val="both"/>
              <w:rPr>
                <w:rFonts w:ascii="Times New Roman" w:hAnsi="Times New Roman"/>
                <w:bCs/>
                <w:color w:val="000000" w:themeColor="text1"/>
              </w:rPr>
            </w:pPr>
          </w:p>
        </w:tc>
      </w:tr>
      <w:tr w:rsidR="00233339" w:rsidRPr="00F23ED8" w14:paraId="2F5BFE6A" w14:textId="10D592DA" w:rsidTr="42F33097">
        <w:tc>
          <w:tcPr>
            <w:tcW w:w="851" w:type="dxa"/>
            <w:vAlign w:val="center"/>
          </w:tcPr>
          <w:p w14:paraId="2D997848"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73A8260A"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Programos tipai</w:t>
            </w:r>
          </w:p>
        </w:tc>
        <w:tc>
          <w:tcPr>
            <w:tcW w:w="3118" w:type="dxa"/>
            <w:vAlign w:val="center"/>
          </w:tcPr>
          <w:p w14:paraId="14C83D34"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Programos veikimui turi būti naudojamas HTTPS protokolas.</w:t>
            </w:r>
          </w:p>
          <w:p w14:paraId="60E0B933"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Internetinė (</w:t>
            </w:r>
            <w:proofErr w:type="spellStart"/>
            <w:r w:rsidRPr="00F23ED8">
              <w:rPr>
                <w:rFonts w:ascii="Times New Roman" w:hAnsi="Times New Roman"/>
                <w:color w:val="000000" w:themeColor="text1"/>
              </w:rPr>
              <w:t>Web</w:t>
            </w:r>
            <w:proofErr w:type="spellEnd"/>
            <w:r w:rsidRPr="00F23ED8">
              <w:rPr>
                <w:rFonts w:ascii="Times New Roman" w:hAnsi="Times New Roman"/>
                <w:color w:val="000000" w:themeColor="text1"/>
              </w:rPr>
              <w:t>) vartotojo programos prieiga, apsaugota slaptažodžiu.</w:t>
            </w:r>
          </w:p>
          <w:p w14:paraId="282DB40B"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Programa veikia visose populiariausiose interneto naršyklėse.</w:t>
            </w:r>
          </w:p>
          <w:p w14:paraId="7C60CDA7"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Vartotojas gali dirbti lietuvių kalba ir su bet kuria iš programoje naudojamų kalbų.</w:t>
            </w:r>
          </w:p>
          <w:p w14:paraId="28BE80B2"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bCs/>
                <w:color w:val="000000" w:themeColor="text1"/>
              </w:rPr>
              <w:lastRenderedPageBreak/>
              <w:t>Turi būti pateikiami išsamūs programos funkcijų ir vartotojo vadovai.</w:t>
            </w:r>
          </w:p>
        </w:tc>
        <w:tc>
          <w:tcPr>
            <w:tcW w:w="2263" w:type="dxa"/>
          </w:tcPr>
          <w:p w14:paraId="76929FBF"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6C6F8059"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7F15C1EC" w14:textId="3A86D108" w:rsidTr="42F33097">
        <w:tc>
          <w:tcPr>
            <w:tcW w:w="851" w:type="dxa"/>
            <w:vAlign w:val="center"/>
          </w:tcPr>
          <w:p w14:paraId="773BE280"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F6D38F7"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Mobilioji programėlė</w:t>
            </w:r>
          </w:p>
        </w:tc>
        <w:tc>
          <w:tcPr>
            <w:tcW w:w="3118" w:type="dxa"/>
            <w:vAlign w:val="center"/>
          </w:tcPr>
          <w:p w14:paraId="2C2F4E4C" w14:textId="77777777" w:rsidR="00233339" w:rsidRPr="00F23ED8" w:rsidRDefault="00233339" w:rsidP="00233339">
            <w:pPr>
              <w:tabs>
                <w:tab w:val="left" w:pos="600"/>
              </w:tabs>
              <w:rPr>
                <w:rFonts w:ascii="Times New Roman" w:hAnsi="Times New Roman"/>
                <w:color w:val="000000" w:themeColor="text1"/>
              </w:rPr>
            </w:pPr>
            <w:r w:rsidRPr="00F23ED8">
              <w:rPr>
                <w:rFonts w:ascii="Times New Roman" w:hAnsi="Times New Roman"/>
                <w:color w:val="000000" w:themeColor="text1"/>
              </w:rPr>
              <w:t>Nemokama programėlė išmaniesiems įrenginiams su Android ir iOS (telefonams, planšetiniams kompiuteriams), su privaloma galimybe:</w:t>
            </w:r>
          </w:p>
          <w:p w14:paraId="2DDB8909" w14:textId="77777777" w:rsidR="00233339" w:rsidRPr="00F23ED8" w:rsidRDefault="00233339" w:rsidP="00233339">
            <w:pPr>
              <w:pStyle w:val="Sraopastraipa"/>
              <w:numPr>
                <w:ilvl w:val="0"/>
                <w:numId w:val="3"/>
              </w:numPr>
              <w:tabs>
                <w:tab w:val="left" w:pos="600"/>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Kontroliuoti transporto priemonių buvimo vietą žemėlapyje, greičio ir borto kompiuterio kontroliuojamus  parametrus;</w:t>
            </w:r>
          </w:p>
          <w:p w14:paraId="5A24E66D" w14:textId="77777777" w:rsidR="00233339" w:rsidRPr="00F23ED8" w:rsidRDefault="00233339" w:rsidP="00233339">
            <w:pPr>
              <w:pStyle w:val="Sraopastraipa"/>
              <w:numPr>
                <w:ilvl w:val="0"/>
                <w:numId w:val="3"/>
              </w:numPr>
              <w:tabs>
                <w:tab w:val="left" w:pos="600"/>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Aiškiai matomas transporto priemonės per dieną nuvažiuotas atstumas, sugaištas laikas kelionėje, maksimalus greitis kelionėje, sustojimai kelionės metu (laikas sugaištas stovint);</w:t>
            </w:r>
          </w:p>
          <w:p w14:paraId="54A8BA5D" w14:textId="77777777" w:rsidR="00233339" w:rsidRPr="00F23ED8" w:rsidRDefault="00233339" w:rsidP="00233339">
            <w:pPr>
              <w:pStyle w:val="Sraopastraipa"/>
              <w:numPr>
                <w:ilvl w:val="0"/>
                <w:numId w:val="3"/>
              </w:numPr>
              <w:tabs>
                <w:tab w:val="left" w:pos="600"/>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Viso parko apžvalgos langas;</w:t>
            </w:r>
          </w:p>
          <w:p w14:paraId="680268A9" w14:textId="77777777" w:rsidR="00233339" w:rsidRPr="00F23ED8" w:rsidRDefault="00233339" w:rsidP="00233339">
            <w:pPr>
              <w:pStyle w:val="Sraopastraipa"/>
              <w:numPr>
                <w:ilvl w:val="0"/>
                <w:numId w:val="3"/>
              </w:numPr>
              <w:tabs>
                <w:tab w:val="left" w:pos="600"/>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Turi būti galimybė pasidalinti transporto priemonės buvimo vieta;</w:t>
            </w:r>
          </w:p>
          <w:p w14:paraId="3F76044B" w14:textId="77777777" w:rsidR="00233339" w:rsidRPr="00F23ED8" w:rsidRDefault="00233339" w:rsidP="00233339">
            <w:pPr>
              <w:pStyle w:val="Sraopastraipa"/>
              <w:numPr>
                <w:ilvl w:val="0"/>
                <w:numId w:val="3"/>
              </w:numPr>
              <w:tabs>
                <w:tab w:val="left" w:pos="600"/>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Turi būti galimybė kopijuoti transporto priemonės buvimo vietos koordinates;</w:t>
            </w:r>
          </w:p>
          <w:p w14:paraId="2D8F967A" w14:textId="77777777" w:rsidR="00233339" w:rsidRPr="00F23ED8" w:rsidRDefault="00233339" w:rsidP="00233339">
            <w:pPr>
              <w:pStyle w:val="Sraopastraipa"/>
              <w:numPr>
                <w:ilvl w:val="0"/>
                <w:numId w:val="3"/>
              </w:numPr>
              <w:tabs>
                <w:tab w:val="left" w:pos="600"/>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Turi būti galimybė naviguoti programėlės vartotoją iki pasirinktos transporto priemonės;</w:t>
            </w:r>
          </w:p>
          <w:p w14:paraId="788C8901" w14:textId="77777777" w:rsidR="00233339" w:rsidRPr="00F23ED8" w:rsidRDefault="00233339" w:rsidP="00233339">
            <w:pPr>
              <w:pStyle w:val="Sraopastraipa"/>
              <w:numPr>
                <w:ilvl w:val="0"/>
                <w:numId w:val="3"/>
              </w:numPr>
              <w:tabs>
                <w:tab w:val="left" w:pos="600"/>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Užduočių valdymui.</w:t>
            </w:r>
          </w:p>
          <w:p w14:paraId="4270DE87" w14:textId="77777777" w:rsidR="00233339" w:rsidRPr="00F23ED8" w:rsidRDefault="00233339" w:rsidP="00233339">
            <w:pPr>
              <w:tabs>
                <w:tab w:val="left" w:pos="600"/>
              </w:tabs>
              <w:rPr>
                <w:rFonts w:ascii="Times New Roman" w:hAnsi="Times New Roman"/>
                <w:color w:val="000000" w:themeColor="text1"/>
              </w:rPr>
            </w:pPr>
            <w:r w:rsidRPr="00F23ED8">
              <w:rPr>
                <w:rFonts w:ascii="Times New Roman" w:hAnsi="Times New Roman"/>
                <w:color w:val="000000" w:themeColor="text1"/>
              </w:rPr>
              <w:t xml:space="preserve">Prieigos prie mobiliosios aplikacijos apsauga vartotojo susikurtu </w:t>
            </w:r>
            <w:proofErr w:type="spellStart"/>
            <w:r w:rsidRPr="00F23ED8">
              <w:rPr>
                <w:rFonts w:ascii="Times New Roman" w:hAnsi="Times New Roman"/>
                <w:color w:val="000000" w:themeColor="text1"/>
              </w:rPr>
              <w:t>pin</w:t>
            </w:r>
            <w:proofErr w:type="spellEnd"/>
            <w:r w:rsidRPr="00F23ED8">
              <w:rPr>
                <w:rFonts w:ascii="Times New Roman" w:hAnsi="Times New Roman"/>
                <w:color w:val="000000" w:themeColor="text1"/>
              </w:rPr>
              <w:t xml:space="preserve"> kodu.</w:t>
            </w:r>
          </w:p>
        </w:tc>
        <w:tc>
          <w:tcPr>
            <w:tcW w:w="2263" w:type="dxa"/>
          </w:tcPr>
          <w:p w14:paraId="217D7FAC" w14:textId="77777777" w:rsidR="00233339" w:rsidRPr="00F23ED8" w:rsidRDefault="00233339" w:rsidP="00233339">
            <w:pPr>
              <w:tabs>
                <w:tab w:val="left" w:pos="600"/>
              </w:tabs>
              <w:rPr>
                <w:rFonts w:ascii="Times New Roman" w:hAnsi="Times New Roman"/>
                <w:color w:val="000000" w:themeColor="text1"/>
              </w:rPr>
            </w:pPr>
          </w:p>
        </w:tc>
        <w:tc>
          <w:tcPr>
            <w:tcW w:w="2327" w:type="dxa"/>
            <w:gridSpan w:val="2"/>
          </w:tcPr>
          <w:p w14:paraId="610DE104" w14:textId="77777777" w:rsidR="00233339" w:rsidRPr="00F23ED8" w:rsidRDefault="00233339" w:rsidP="00233339">
            <w:pPr>
              <w:tabs>
                <w:tab w:val="left" w:pos="600"/>
              </w:tabs>
              <w:rPr>
                <w:rFonts w:ascii="Times New Roman" w:hAnsi="Times New Roman"/>
                <w:color w:val="000000" w:themeColor="text1"/>
              </w:rPr>
            </w:pPr>
          </w:p>
        </w:tc>
      </w:tr>
      <w:tr w:rsidR="00233339" w:rsidRPr="00F23ED8" w14:paraId="742E29FE" w14:textId="2773913A" w:rsidTr="42F33097">
        <w:tc>
          <w:tcPr>
            <w:tcW w:w="851" w:type="dxa"/>
            <w:vAlign w:val="center"/>
          </w:tcPr>
          <w:p w14:paraId="00BD759F"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7F56040A" w14:textId="77777777" w:rsidR="00233339" w:rsidRPr="00F23ED8" w:rsidRDefault="00233339" w:rsidP="00233339">
            <w:pPr>
              <w:rPr>
                <w:rFonts w:ascii="Times New Roman" w:hAnsi="Times New Roman"/>
                <w:color w:val="000000" w:themeColor="text1"/>
              </w:rPr>
            </w:pPr>
            <w:r w:rsidRPr="00F23ED8">
              <w:rPr>
                <w:rFonts w:ascii="Times New Roman" w:hAnsi="Times New Roman"/>
                <w:bCs/>
                <w:color w:val="000000" w:themeColor="text1"/>
              </w:rPr>
              <w:t>Produkcinė</w:t>
            </w:r>
            <w:r w:rsidRPr="00F23ED8">
              <w:rPr>
                <w:rFonts w:ascii="Times New Roman" w:hAnsi="Times New Roman"/>
                <w:color w:val="000000" w:themeColor="text1"/>
              </w:rPr>
              <w:t xml:space="preserve"> aplinka</w:t>
            </w:r>
          </w:p>
        </w:tc>
        <w:tc>
          <w:tcPr>
            <w:tcW w:w="3118" w:type="dxa"/>
            <w:vAlign w:val="center"/>
          </w:tcPr>
          <w:p w14:paraId="21E5E514" w14:textId="77777777" w:rsidR="00233339" w:rsidRPr="00F23ED8" w:rsidRDefault="00233339" w:rsidP="00233339">
            <w:pPr>
              <w:tabs>
                <w:tab w:val="left" w:pos="600"/>
              </w:tabs>
              <w:rPr>
                <w:rFonts w:ascii="Times New Roman" w:hAnsi="Times New Roman"/>
                <w:color w:val="000000" w:themeColor="text1"/>
                <w:lang w:eastAsia="x-none"/>
              </w:rPr>
            </w:pPr>
            <w:r w:rsidRPr="00F23ED8">
              <w:rPr>
                <w:rFonts w:ascii="Times New Roman" w:hAnsi="Times New Roman"/>
                <w:color w:val="000000" w:themeColor="text1"/>
                <w:lang w:eastAsia="x-none"/>
              </w:rPr>
              <w:t xml:space="preserve">Turi būti pateikta žiniatinklio pagrindu veikianti (angl. </w:t>
            </w:r>
            <w:proofErr w:type="spellStart"/>
            <w:r w:rsidRPr="00F23ED8">
              <w:rPr>
                <w:rFonts w:ascii="Times New Roman" w:hAnsi="Times New Roman"/>
                <w:color w:val="000000" w:themeColor="text1"/>
                <w:lang w:eastAsia="x-none"/>
              </w:rPr>
              <w:t>Web</w:t>
            </w:r>
            <w:proofErr w:type="spellEnd"/>
            <w:r w:rsidRPr="00F23ED8">
              <w:rPr>
                <w:rFonts w:ascii="Times New Roman" w:hAnsi="Times New Roman"/>
                <w:color w:val="000000" w:themeColor="text1"/>
                <w:lang w:eastAsia="x-none"/>
              </w:rPr>
              <w:t xml:space="preserve"> </w:t>
            </w:r>
            <w:proofErr w:type="spellStart"/>
            <w:r w:rsidRPr="00F23ED8">
              <w:rPr>
                <w:rFonts w:ascii="Times New Roman" w:hAnsi="Times New Roman"/>
                <w:color w:val="000000" w:themeColor="text1"/>
                <w:lang w:eastAsia="x-none"/>
              </w:rPr>
              <w:t>based</w:t>
            </w:r>
            <w:proofErr w:type="spellEnd"/>
            <w:r w:rsidRPr="00F23ED8">
              <w:rPr>
                <w:rFonts w:ascii="Times New Roman" w:hAnsi="Times New Roman"/>
                <w:color w:val="000000" w:themeColor="text1"/>
                <w:lang w:eastAsia="x-none"/>
              </w:rPr>
              <w:t xml:space="preserve">) pilno funkcionalumo  aplikacija, kuri nereikalauja jokio papildomo diegimo (angl. </w:t>
            </w:r>
            <w:proofErr w:type="spellStart"/>
            <w:r w:rsidRPr="00F23ED8">
              <w:rPr>
                <w:rFonts w:ascii="Times New Roman" w:hAnsi="Times New Roman"/>
                <w:color w:val="000000" w:themeColor="text1"/>
                <w:lang w:eastAsia="x-none"/>
              </w:rPr>
              <w:t>Thin</w:t>
            </w:r>
            <w:proofErr w:type="spellEnd"/>
            <w:r w:rsidRPr="00F23ED8">
              <w:rPr>
                <w:rFonts w:ascii="Times New Roman" w:hAnsi="Times New Roman"/>
                <w:color w:val="000000" w:themeColor="text1"/>
                <w:lang w:eastAsia="x-none"/>
              </w:rPr>
              <w:t xml:space="preserve"> </w:t>
            </w:r>
            <w:proofErr w:type="spellStart"/>
            <w:r w:rsidRPr="00F23ED8">
              <w:rPr>
                <w:rFonts w:ascii="Times New Roman" w:hAnsi="Times New Roman"/>
                <w:color w:val="000000" w:themeColor="text1"/>
                <w:lang w:eastAsia="x-none"/>
              </w:rPr>
              <w:t>client</w:t>
            </w:r>
            <w:proofErr w:type="spellEnd"/>
            <w:r w:rsidRPr="00F23ED8">
              <w:rPr>
                <w:rFonts w:ascii="Times New Roman" w:hAnsi="Times New Roman"/>
                <w:color w:val="000000" w:themeColor="text1"/>
                <w:lang w:eastAsia="x-none"/>
              </w:rPr>
              <w:t>) pirkėjo darbuotojų darbo vietose.</w:t>
            </w:r>
          </w:p>
          <w:p w14:paraId="789B2D84" w14:textId="1A3F3B23" w:rsidR="00233339" w:rsidRPr="00F23ED8" w:rsidRDefault="00233339" w:rsidP="00D96A5E">
            <w:pPr>
              <w:tabs>
                <w:tab w:val="left" w:pos="600"/>
              </w:tabs>
              <w:rPr>
                <w:rFonts w:ascii="Times New Roman" w:hAnsi="Times New Roman"/>
                <w:color w:val="000000" w:themeColor="text1"/>
              </w:rPr>
            </w:pPr>
            <w:r w:rsidRPr="00F23ED8">
              <w:rPr>
                <w:rFonts w:ascii="Times New Roman" w:hAnsi="Times New Roman"/>
                <w:color w:val="000000" w:themeColor="text1"/>
                <w:lang w:eastAsia="x-none"/>
              </w:rPr>
              <w:t xml:space="preserve">Naudotojo produkcinė aplinka turi būti aiški, suprantama, ja turi būti paprasta naudotis (angl. </w:t>
            </w:r>
            <w:proofErr w:type="spellStart"/>
            <w:r w:rsidRPr="00F23ED8">
              <w:rPr>
                <w:rFonts w:ascii="Times New Roman" w:hAnsi="Times New Roman"/>
                <w:color w:val="000000" w:themeColor="text1"/>
                <w:lang w:eastAsia="x-none"/>
              </w:rPr>
              <w:t>User</w:t>
            </w:r>
            <w:proofErr w:type="spellEnd"/>
            <w:r w:rsidRPr="00F23ED8">
              <w:rPr>
                <w:rFonts w:ascii="Times New Roman" w:hAnsi="Times New Roman"/>
                <w:color w:val="000000" w:themeColor="text1"/>
                <w:lang w:eastAsia="x-none"/>
              </w:rPr>
              <w:t xml:space="preserve"> </w:t>
            </w:r>
            <w:proofErr w:type="spellStart"/>
            <w:r w:rsidRPr="00F23ED8">
              <w:rPr>
                <w:rFonts w:ascii="Times New Roman" w:hAnsi="Times New Roman"/>
                <w:color w:val="000000" w:themeColor="text1"/>
                <w:lang w:eastAsia="x-none"/>
              </w:rPr>
              <w:t>friendly</w:t>
            </w:r>
            <w:proofErr w:type="spellEnd"/>
            <w:r w:rsidRPr="00F23ED8">
              <w:rPr>
                <w:rFonts w:ascii="Times New Roman" w:hAnsi="Times New Roman"/>
                <w:color w:val="000000" w:themeColor="text1"/>
                <w:lang w:eastAsia="x-none"/>
              </w:rPr>
              <w:t>);</w:t>
            </w:r>
          </w:p>
        </w:tc>
        <w:tc>
          <w:tcPr>
            <w:tcW w:w="2263" w:type="dxa"/>
          </w:tcPr>
          <w:p w14:paraId="63E5BE96" w14:textId="77777777" w:rsidR="00233339" w:rsidRPr="00F23ED8" w:rsidRDefault="00233339" w:rsidP="00233339">
            <w:pPr>
              <w:tabs>
                <w:tab w:val="left" w:pos="600"/>
              </w:tabs>
              <w:rPr>
                <w:rFonts w:ascii="Times New Roman" w:hAnsi="Times New Roman"/>
                <w:color w:val="000000" w:themeColor="text1"/>
                <w:lang w:eastAsia="x-none"/>
              </w:rPr>
            </w:pPr>
          </w:p>
        </w:tc>
        <w:tc>
          <w:tcPr>
            <w:tcW w:w="2327" w:type="dxa"/>
            <w:gridSpan w:val="2"/>
          </w:tcPr>
          <w:p w14:paraId="17972208" w14:textId="77777777" w:rsidR="00233339" w:rsidRPr="00F23ED8" w:rsidRDefault="00233339" w:rsidP="00233339">
            <w:pPr>
              <w:tabs>
                <w:tab w:val="left" w:pos="600"/>
              </w:tabs>
              <w:rPr>
                <w:rFonts w:ascii="Times New Roman" w:hAnsi="Times New Roman"/>
                <w:color w:val="000000" w:themeColor="text1"/>
                <w:lang w:eastAsia="x-none"/>
              </w:rPr>
            </w:pPr>
          </w:p>
        </w:tc>
      </w:tr>
      <w:tr w:rsidR="00233339" w:rsidRPr="00F23ED8" w14:paraId="66AA0591" w14:textId="1B3D2CB8" w:rsidTr="42F33097">
        <w:tc>
          <w:tcPr>
            <w:tcW w:w="851" w:type="dxa"/>
            <w:vAlign w:val="center"/>
          </w:tcPr>
          <w:p w14:paraId="2A0DFE05"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75D6CC52"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Programos žemėlapiai</w:t>
            </w:r>
          </w:p>
        </w:tc>
        <w:tc>
          <w:tcPr>
            <w:tcW w:w="3118" w:type="dxa"/>
            <w:vAlign w:val="center"/>
          </w:tcPr>
          <w:p w14:paraId="4C696312"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Laisvai pasirenkami elektroniniai žemėlapiai: detalus kelių, vaizdo iš palydovo arba hibridinis žemėlapiai: „Google </w:t>
            </w:r>
            <w:proofErr w:type="spellStart"/>
            <w:r w:rsidRPr="00F23ED8">
              <w:rPr>
                <w:rFonts w:ascii="Times New Roman" w:hAnsi="Times New Roman"/>
                <w:color w:val="000000" w:themeColor="text1"/>
              </w:rPr>
              <w:t>Maps</w:t>
            </w:r>
            <w:proofErr w:type="spellEnd"/>
            <w:r w:rsidRPr="00F23ED8">
              <w:rPr>
                <w:rFonts w:ascii="Times New Roman" w:hAnsi="Times New Roman"/>
                <w:color w:val="000000" w:themeColor="text1"/>
              </w:rPr>
              <w:t xml:space="preserve">“, „Regio </w:t>
            </w:r>
            <w:proofErr w:type="spellStart"/>
            <w:r w:rsidRPr="00F23ED8">
              <w:rPr>
                <w:rFonts w:ascii="Times New Roman" w:hAnsi="Times New Roman"/>
                <w:color w:val="000000" w:themeColor="text1"/>
              </w:rPr>
              <w:t>baltic</w:t>
            </w:r>
            <w:proofErr w:type="spellEnd"/>
            <w:r w:rsidRPr="00F23ED8">
              <w:rPr>
                <w:rFonts w:ascii="Times New Roman" w:hAnsi="Times New Roman"/>
                <w:color w:val="000000" w:themeColor="text1"/>
              </w:rPr>
              <w:t xml:space="preserve">“ ir/arba </w:t>
            </w:r>
            <w:r w:rsidRPr="00F23ED8">
              <w:rPr>
                <w:rFonts w:ascii="Times New Roman" w:hAnsi="Times New Roman"/>
                <w:color w:val="000000" w:themeColor="text1"/>
              </w:rPr>
              <w:lastRenderedPageBreak/>
              <w:t xml:space="preserve">„Bing </w:t>
            </w:r>
            <w:proofErr w:type="spellStart"/>
            <w:r w:rsidRPr="00F23ED8">
              <w:rPr>
                <w:rFonts w:ascii="Times New Roman" w:hAnsi="Times New Roman"/>
                <w:color w:val="000000" w:themeColor="text1"/>
              </w:rPr>
              <w:t>Maps</w:t>
            </w:r>
            <w:proofErr w:type="spellEnd"/>
            <w:r w:rsidRPr="00F23ED8">
              <w:rPr>
                <w:rFonts w:ascii="Times New Roman" w:hAnsi="Times New Roman"/>
                <w:color w:val="000000" w:themeColor="text1"/>
              </w:rPr>
              <w:t xml:space="preserve">“, kurie </w:t>
            </w:r>
            <w:r w:rsidRPr="00F23ED8">
              <w:rPr>
                <w:rStyle w:val="apple-style-span"/>
                <w:color w:val="000000" w:themeColor="text1"/>
                <w:shd w:val="clear" w:color="auto" w:fill="FFFFFF"/>
              </w:rPr>
              <w:t>apima detalų kelių /gatvių tinklą bei namų adresus,</w:t>
            </w:r>
            <w:r w:rsidRPr="00F23ED8">
              <w:rPr>
                <w:rFonts w:ascii="Times New Roman" w:hAnsi="Times New Roman"/>
                <w:color w:val="000000" w:themeColor="text1"/>
              </w:rPr>
              <w:t xml:space="preserve"> ir „</w:t>
            </w:r>
            <w:proofErr w:type="spellStart"/>
            <w:r w:rsidRPr="00F23ED8">
              <w:rPr>
                <w:rFonts w:ascii="Times New Roman" w:hAnsi="Times New Roman"/>
                <w:color w:val="000000" w:themeColor="text1"/>
              </w:rPr>
              <w:t>OpenStreetMap</w:t>
            </w:r>
            <w:proofErr w:type="spellEnd"/>
            <w:r w:rsidRPr="00F23ED8">
              <w:rPr>
                <w:rFonts w:ascii="Times New Roman" w:hAnsi="Times New Roman"/>
                <w:color w:val="000000" w:themeColor="text1"/>
              </w:rPr>
              <w:t xml:space="preserve">“ arba lygiaverčiai analogiški žemėlapiai, bei gatvių vaizdų „Google </w:t>
            </w:r>
            <w:proofErr w:type="spellStart"/>
            <w:r w:rsidRPr="00F23ED8">
              <w:rPr>
                <w:rFonts w:ascii="Times New Roman" w:hAnsi="Times New Roman"/>
                <w:color w:val="000000" w:themeColor="text1"/>
              </w:rPr>
              <w:t>StreetView</w:t>
            </w:r>
            <w:proofErr w:type="spellEnd"/>
            <w:r w:rsidRPr="00F23ED8">
              <w:rPr>
                <w:rFonts w:ascii="Times New Roman" w:hAnsi="Times New Roman"/>
                <w:color w:val="000000" w:themeColor="text1"/>
              </w:rPr>
              <w:t>“, eismo informacijos funkcija.</w:t>
            </w:r>
          </w:p>
          <w:p w14:paraId="020A77FE"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Žemėlapiai ir gatvių vaizdų funkcija integruotos į vartotojo programos langą.</w:t>
            </w:r>
          </w:p>
        </w:tc>
        <w:tc>
          <w:tcPr>
            <w:tcW w:w="2263" w:type="dxa"/>
          </w:tcPr>
          <w:p w14:paraId="061A6904"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14E93CC7" w14:textId="77777777" w:rsidR="00233339" w:rsidRPr="00F23ED8" w:rsidRDefault="00233339" w:rsidP="00233339">
            <w:pPr>
              <w:tabs>
                <w:tab w:val="left" w:pos="459"/>
              </w:tabs>
              <w:rPr>
                <w:rFonts w:ascii="Times New Roman" w:hAnsi="Times New Roman"/>
                <w:color w:val="000000" w:themeColor="text1"/>
              </w:rPr>
            </w:pPr>
          </w:p>
        </w:tc>
      </w:tr>
      <w:tr w:rsidR="00233339" w:rsidRPr="001F7C00" w14:paraId="3AF8511D" w14:textId="2501EFE6" w:rsidTr="42F33097">
        <w:tc>
          <w:tcPr>
            <w:tcW w:w="851" w:type="dxa"/>
            <w:shd w:val="clear" w:color="auto" w:fill="auto"/>
            <w:vAlign w:val="center"/>
          </w:tcPr>
          <w:p w14:paraId="23A471A8"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76A90CAD" w14:textId="77777777" w:rsidR="00233339" w:rsidRPr="001F7C00" w:rsidRDefault="00233339" w:rsidP="00233339">
            <w:pPr>
              <w:rPr>
                <w:rFonts w:ascii="Times New Roman" w:hAnsi="Times New Roman"/>
                <w:color w:val="000000" w:themeColor="text1"/>
              </w:rPr>
            </w:pPr>
            <w:r w:rsidRPr="001F7C00">
              <w:rPr>
                <w:rFonts w:ascii="Times New Roman" w:hAnsi="Times New Roman"/>
                <w:color w:val="000000" w:themeColor="text1"/>
              </w:rPr>
              <w:t>Adresų paieška ir maršrutų planavimas</w:t>
            </w:r>
          </w:p>
        </w:tc>
        <w:tc>
          <w:tcPr>
            <w:tcW w:w="3118" w:type="dxa"/>
            <w:shd w:val="clear" w:color="auto" w:fill="auto"/>
            <w:vAlign w:val="center"/>
          </w:tcPr>
          <w:p w14:paraId="4E583019" w14:textId="77777777" w:rsidR="00233339" w:rsidRPr="001F7C00"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Adresų paieškos elektroniniame žemėlapyje funkcija.</w:t>
            </w:r>
          </w:p>
          <w:p w14:paraId="283A149D" w14:textId="77777777" w:rsidR="00233339" w:rsidRPr="001F7C00"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 xml:space="preserve">Maršrutų planavimo funkcija padeda parinkti optimaliausią nurodytų geografinių taškų lankymo seką ir parenka trumpiausią maršrutą gatvių tinklais iki kiekvieno iš jų. </w:t>
            </w:r>
          </w:p>
          <w:p w14:paraId="5735833B" w14:textId="77777777" w:rsidR="00233339" w:rsidRPr="001F7C00"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Artimiausios transporto priemonės iki pasirinktų geografinių koordinačių paieškos funkcija: pasirinkus konkretų tašką žemėlapyje parodomi arčiausiai jo esančios transporto priemonės, atstumas, preliminarus nuvykimo laikas iki jų ir rekomenduojamas maršrutas gatvių tinklais.</w:t>
            </w:r>
          </w:p>
        </w:tc>
        <w:tc>
          <w:tcPr>
            <w:tcW w:w="2263" w:type="dxa"/>
          </w:tcPr>
          <w:p w14:paraId="0C126C2B" w14:textId="77777777" w:rsidR="00233339" w:rsidRPr="001F7C00" w:rsidRDefault="00233339" w:rsidP="00233339">
            <w:pPr>
              <w:tabs>
                <w:tab w:val="left" w:pos="459"/>
              </w:tabs>
              <w:rPr>
                <w:rFonts w:ascii="Times New Roman" w:hAnsi="Times New Roman"/>
                <w:color w:val="000000" w:themeColor="text1"/>
              </w:rPr>
            </w:pPr>
          </w:p>
        </w:tc>
        <w:tc>
          <w:tcPr>
            <w:tcW w:w="2327" w:type="dxa"/>
            <w:gridSpan w:val="2"/>
          </w:tcPr>
          <w:p w14:paraId="565D1CE6" w14:textId="77777777" w:rsidR="00233339" w:rsidRPr="001F7C00" w:rsidRDefault="00233339" w:rsidP="00233339">
            <w:pPr>
              <w:tabs>
                <w:tab w:val="left" w:pos="459"/>
              </w:tabs>
              <w:rPr>
                <w:rFonts w:ascii="Times New Roman" w:hAnsi="Times New Roman"/>
                <w:color w:val="000000" w:themeColor="text1"/>
              </w:rPr>
            </w:pPr>
          </w:p>
        </w:tc>
      </w:tr>
      <w:tr w:rsidR="00233339" w:rsidRPr="001F7C00" w14:paraId="0F011CC6" w14:textId="3B2FC862" w:rsidTr="42F33097">
        <w:tc>
          <w:tcPr>
            <w:tcW w:w="851" w:type="dxa"/>
            <w:shd w:val="clear" w:color="auto" w:fill="auto"/>
            <w:vAlign w:val="center"/>
          </w:tcPr>
          <w:p w14:paraId="634CA7D7" w14:textId="77777777" w:rsidR="00233339" w:rsidRPr="001F7C00"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0ECFC8F0" w14:textId="77777777" w:rsidR="00233339" w:rsidRPr="001F7C00" w:rsidRDefault="00233339" w:rsidP="00233339">
            <w:pPr>
              <w:rPr>
                <w:rFonts w:ascii="Times New Roman" w:hAnsi="Times New Roman"/>
                <w:color w:val="000000" w:themeColor="text1"/>
              </w:rPr>
            </w:pPr>
            <w:r w:rsidRPr="001F7C00">
              <w:rPr>
                <w:rFonts w:ascii="Times New Roman" w:hAnsi="Times New Roman"/>
                <w:color w:val="000000" w:themeColor="text1"/>
              </w:rPr>
              <w:t>Transporto priemonių pozicijos stebėjimas ir kontrolė</w:t>
            </w:r>
          </w:p>
        </w:tc>
        <w:tc>
          <w:tcPr>
            <w:tcW w:w="3118" w:type="dxa"/>
            <w:shd w:val="clear" w:color="auto" w:fill="auto"/>
            <w:vAlign w:val="center"/>
          </w:tcPr>
          <w:p w14:paraId="545C4CE5" w14:textId="77777777" w:rsidR="00233339" w:rsidRPr="001F7C00"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Galimybė realiu laiku elektroniniame žemėlapyje stebėti pasirinktas transporto priemones ar jų grupes visus vienu metu arba kiekvieną atskirai;</w:t>
            </w:r>
          </w:p>
          <w:p w14:paraId="73FEBF63" w14:textId="77777777" w:rsidR="00233339" w:rsidRPr="001F7C00"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Galimybė realiu laiku stebėti transporto priemonės judėjimo greitį, kryptį, užvedimo spynelės (variklio) būseną.</w:t>
            </w:r>
          </w:p>
        </w:tc>
        <w:tc>
          <w:tcPr>
            <w:tcW w:w="2263" w:type="dxa"/>
          </w:tcPr>
          <w:p w14:paraId="704892AA" w14:textId="77777777" w:rsidR="00233339" w:rsidRPr="001F7C00" w:rsidRDefault="00233339" w:rsidP="00233339">
            <w:pPr>
              <w:tabs>
                <w:tab w:val="left" w:pos="459"/>
              </w:tabs>
              <w:rPr>
                <w:rFonts w:ascii="Times New Roman" w:hAnsi="Times New Roman"/>
                <w:color w:val="000000" w:themeColor="text1"/>
              </w:rPr>
            </w:pPr>
          </w:p>
        </w:tc>
        <w:tc>
          <w:tcPr>
            <w:tcW w:w="2327" w:type="dxa"/>
            <w:gridSpan w:val="2"/>
          </w:tcPr>
          <w:p w14:paraId="33271C29" w14:textId="77777777" w:rsidR="00233339" w:rsidRPr="001F7C00" w:rsidRDefault="00233339" w:rsidP="00233339">
            <w:pPr>
              <w:tabs>
                <w:tab w:val="left" w:pos="459"/>
              </w:tabs>
              <w:rPr>
                <w:rFonts w:ascii="Times New Roman" w:hAnsi="Times New Roman"/>
                <w:color w:val="000000" w:themeColor="text1"/>
              </w:rPr>
            </w:pPr>
          </w:p>
        </w:tc>
      </w:tr>
      <w:tr w:rsidR="00233339" w:rsidRPr="001F7C00" w14:paraId="4DF92114" w14:textId="37261BE2" w:rsidTr="42F33097">
        <w:tc>
          <w:tcPr>
            <w:tcW w:w="851" w:type="dxa"/>
            <w:shd w:val="clear" w:color="auto" w:fill="auto"/>
            <w:vAlign w:val="center"/>
          </w:tcPr>
          <w:p w14:paraId="38B9894F" w14:textId="77777777" w:rsidR="00233339" w:rsidRPr="001F7C00"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40D56A13" w14:textId="77777777" w:rsidR="00233339" w:rsidRPr="001F7C00" w:rsidRDefault="00233339" w:rsidP="00233339">
            <w:pPr>
              <w:rPr>
                <w:rFonts w:ascii="Times New Roman" w:hAnsi="Times New Roman"/>
                <w:color w:val="000000" w:themeColor="text1"/>
              </w:rPr>
            </w:pPr>
            <w:r w:rsidRPr="001F7C00">
              <w:rPr>
                <w:rFonts w:ascii="Times New Roman" w:hAnsi="Times New Roman"/>
                <w:color w:val="000000" w:themeColor="text1"/>
              </w:rPr>
              <w:t>Zonų tvarkymas</w:t>
            </w:r>
          </w:p>
        </w:tc>
        <w:tc>
          <w:tcPr>
            <w:tcW w:w="3118" w:type="dxa"/>
            <w:shd w:val="clear" w:color="auto" w:fill="auto"/>
            <w:vAlign w:val="center"/>
          </w:tcPr>
          <w:p w14:paraId="56533497" w14:textId="77777777" w:rsidR="00233339" w:rsidRPr="001F7C00" w:rsidRDefault="00233339" w:rsidP="00233339">
            <w:pPr>
              <w:tabs>
                <w:tab w:val="left" w:pos="600"/>
              </w:tabs>
              <w:rPr>
                <w:rFonts w:ascii="Times New Roman" w:eastAsia="Times New Roman" w:hAnsi="Times New Roman"/>
                <w:bCs/>
                <w:color w:val="000000" w:themeColor="text1"/>
                <w:lang w:eastAsia="x-none"/>
              </w:rPr>
            </w:pPr>
            <w:r w:rsidRPr="001F7C00">
              <w:rPr>
                <w:rFonts w:ascii="Times New Roman" w:eastAsia="Times New Roman" w:hAnsi="Times New Roman"/>
                <w:bCs/>
                <w:color w:val="000000" w:themeColor="text1"/>
                <w:lang w:eastAsia="x-none"/>
              </w:rPr>
              <w:t>Galimybė kurti, tvarkyti ir šalinti zonas žemėlapyje;</w:t>
            </w:r>
          </w:p>
          <w:p w14:paraId="51156EF4" w14:textId="77777777" w:rsidR="00233339" w:rsidRPr="001F7C00" w:rsidRDefault="00233339" w:rsidP="00233339">
            <w:pPr>
              <w:tabs>
                <w:tab w:val="left" w:pos="600"/>
              </w:tabs>
              <w:rPr>
                <w:rFonts w:ascii="Times New Roman" w:eastAsia="Times New Roman" w:hAnsi="Times New Roman"/>
                <w:bCs/>
                <w:color w:val="000000" w:themeColor="text1"/>
                <w:lang w:eastAsia="x-none"/>
              </w:rPr>
            </w:pPr>
            <w:r w:rsidRPr="001F7C00">
              <w:rPr>
                <w:rFonts w:ascii="Times New Roman" w:eastAsia="Times New Roman" w:hAnsi="Times New Roman"/>
                <w:bCs/>
                <w:color w:val="000000" w:themeColor="text1"/>
                <w:lang w:eastAsia="x-none"/>
              </w:rPr>
              <w:t>Zonų kūrimas turi būti paprastas ir aiškus;</w:t>
            </w:r>
          </w:p>
          <w:p w14:paraId="3E4E6846" w14:textId="77777777" w:rsidR="00233339" w:rsidRPr="001F7C00" w:rsidRDefault="00233339" w:rsidP="00233339">
            <w:pPr>
              <w:tabs>
                <w:tab w:val="left" w:pos="600"/>
              </w:tabs>
              <w:rPr>
                <w:rFonts w:ascii="Times New Roman" w:eastAsia="Times New Roman" w:hAnsi="Times New Roman"/>
                <w:bCs/>
                <w:color w:val="000000" w:themeColor="text1"/>
                <w:lang w:eastAsia="x-none"/>
              </w:rPr>
            </w:pPr>
            <w:r w:rsidRPr="001F7C00">
              <w:rPr>
                <w:rFonts w:ascii="Times New Roman" w:eastAsia="Times New Roman" w:hAnsi="Times New Roman"/>
                <w:bCs/>
                <w:color w:val="000000" w:themeColor="text1"/>
                <w:lang w:eastAsia="x-none"/>
              </w:rPr>
              <w:t>Galimybė kurti apskritimo, perimetro ar koridoriaus (atitinkančio gatves, kelius) formos zonas;</w:t>
            </w:r>
          </w:p>
          <w:p w14:paraId="610312E7" w14:textId="77777777" w:rsidR="00233339" w:rsidRPr="001F7C00" w:rsidRDefault="00233339" w:rsidP="00233339">
            <w:pPr>
              <w:tabs>
                <w:tab w:val="left" w:pos="600"/>
              </w:tabs>
              <w:rPr>
                <w:rFonts w:ascii="Times New Roman" w:eastAsia="Times New Roman" w:hAnsi="Times New Roman"/>
                <w:bCs/>
                <w:color w:val="000000" w:themeColor="text1"/>
                <w:lang w:eastAsia="x-none"/>
              </w:rPr>
            </w:pPr>
            <w:r w:rsidRPr="001F7C00">
              <w:rPr>
                <w:rFonts w:ascii="Times New Roman" w:eastAsia="Times New Roman" w:hAnsi="Times New Roman"/>
                <w:bCs/>
                <w:color w:val="000000" w:themeColor="text1"/>
                <w:lang w:eastAsia="x-none"/>
              </w:rPr>
              <w:t>Galimybė grupuoti zonas, atskirame laukelyje papildyti pastabomis.</w:t>
            </w:r>
          </w:p>
        </w:tc>
        <w:tc>
          <w:tcPr>
            <w:tcW w:w="2263" w:type="dxa"/>
          </w:tcPr>
          <w:p w14:paraId="594DC175" w14:textId="77777777" w:rsidR="00233339" w:rsidRPr="001F7C00" w:rsidRDefault="00233339" w:rsidP="00233339">
            <w:pPr>
              <w:tabs>
                <w:tab w:val="left" w:pos="600"/>
              </w:tabs>
              <w:rPr>
                <w:rFonts w:ascii="Times New Roman" w:eastAsia="Times New Roman" w:hAnsi="Times New Roman"/>
                <w:bCs/>
                <w:color w:val="000000" w:themeColor="text1"/>
                <w:lang w:eastAsia="x-none"/>
              </w:rPr>
            </w:pPr>
          </w:p>
        </w:tc>
        <w:tc>
          <w:tcPr>
            <w:tcW w:w="2327" w:type="dxa"/>
            <w:gridSpan w:val="2"/>
          </w:tcPr>
          <w:p w14:paraId="4C0888D0" w14:textId="77777777" w:rsidR="00233339" w:rsidRPr="001F7C00" w:rsidRDefault="00233339" w:rsidP="00233339">
            <w:pPr>
              <w:tabs>
                <w:tab w:val="left" w:pos="600"/>
              </w:tabs>
              <w:rPr>
                <w:rFonts w:ascii="Times New Roman" w:eastAsia="Times New Roman" w:hAnsi="Times New Roman"/>
                <w:bCs/>
                <w:color w:val="000000" w:themeColor="text1"/>
                <w:lang w:eastAsia="x-none"/>
              </w:rPr>
            </w:pPr>
          </w:p>
        </w:tc>
      </w:tr>
      <w:tr w:rsidR="00233339" w:rsidRPr="001F7C00" w14:paraId="15024C80" w14:textId="2EDD8032" w:rsidTr="42F33097">
        <w:tc>
          <w:tcPr>
            <w:tcW w:w="851" w:type="dxa"/>
            <w:shd w:val="clear" w:color="auto" w:fill="auto"/>
            <w:vAlign w:val="center"/>
          </w:tcPr>
          <w:p w14:paraId="6976CB17" w14:textId="77777777" w:rsidR="00233339" w:rsidRPr="001F7C00"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0D5A0E7F" w14:textId="77777777" w:rsidR="00233339" w:rsidRPr="001F7C00" w:rsidRDefault="00233339" w:rsidP="00233339">
            <w:pPr>
              <w:rPr>
                <w:rFonts w:ascii="Times New Roman" w:hAnsi="Times New Roman"/>
                <w:color w:val="000000" w:themeColor="text1"/>
              </w:rPr>
            </w:pPr>
            <w:r w:rsidRPr="001F7C00">
              <w:rPr>
                <w:rFonts w:ascii="Times New Roman" w:hAnsi="Times New Roman"/>
                <w:color w:val="000000" w:themeColor="text1"/>
              </w:rPr>
              <w:t>Transporto priemonių judėjimo maršrutų ir stovėjimo vietų atvaizdavimas</w:t>
            </w:r>
          </w:p>
        </w:tc>
        <w:tc>
          <w:tcPr>
            <w:tcW w:w="3118" w:type="dxa"/>
            <w:shd w:val="clear" w:color="auto" w:fill="auto"/>
            <w:vAlign w:val="center"/>
          </w:tcPr>
          <w:p w14:paraId="52EAC925" w14:textId="77777777" w:rsidR="00233339" w:rsidRPr="001F7C00" w:rsidRDefault="00233339" w:rsidP="00233339">
            <w:pPr>
              <w:tabs>
                <w:tab w:val="left" w:pos="410"/>
                <w:tab w:val="left" w:pos="459"/>
              </w:tabs>
              <w:rPr>
                <w:rFonts w:ascii="Times New Roman" w:hAnsi="Times New Roman"/>
                <w:color w:val="000000" w:themeColor="text1"/>
              </w:rPr>
            </w:pPr>
            <w:r w:rsidRPr="001F7C00">
              <w:rPr>
                <w:rFonts w:ascii="Times New Roman" w:hAnsi="Times New Roman"/>
                <w:color w:val="000000" w:themeColor="text1"/>
              </w:rPr>
              <w:t xml:space="preserve">Galimybė, laisvai pasirinkus periodą laike, žemėlapyje matyti transporto priemonės judėjimo maršrutą su aiškiai matoma judėjimo kryptimi kiekviename </w:t>
            </w:r>
            <w:r w:rsidRPr="001F7C00">
              <w:rPr>
                <w:rFonts w:ascii="Times New Roman" w:hAnsi="Times New Roman"/>
                <w:color w:val="000000" w:themeColor="text1"/>
              </w:rPr>
              <w:lastRenderedPageBreak/>
              <w:t>taške ir aiškiai matomomis stovėjimo vietomis;</w:t>
            </w:r>
          </w:p>
          <w:p w14:paraId="14337453" w14:textId="77777777" w:rsidR="00233339" w:rsidRPr="001F7C00" w:rsidRDefault="00233339" w:rsidP="00233339">
            <w:pPr>
              <w:tabs>
                <w:tab w:val="left" w:pos="410"/>
                <w:tab w:val="left" w:pos="459"/>
              </w:tabs>
              <w:rPr>
                <w:rFonts w:ascii="Times New Roman" w:hAnsi="Times New Roman"/>
                <w:color w:val="000000" w:themeColor="text1"/>
              </w:rPr>
            </w:pPr>
            <w:r w:rsidRPr="001F7C00">
              <w:rPr>
                <w:rFonts w:ascii="Times New Roman" w:hAnsi="Times New Roman"/>
                <w:color w:val="000000" w:themeColor="text1"/>
              </w:rPr>
              <w:t>Galimybė, pasirinkus vietą žemėlapyje ir laiko intervalą, peržiūrėti toje vietoje apsilankiusias transporto priemones.</w:t>
            </w:r>
          </w:p>
        </w:tc>
        <w:tc>
          <w:tcPr>
            <w:tcW w:w="2263" w:type="dxa"/>
          </w:tcPr>
          <w:p w14:paraId="7DF6B097" w14:textId="77777777" w:rsidR="00233339" w:rsidRPr="001F7C00" w:rsidRDefault="00233339" w:rsidP="00233339">
            <w:pPr>
              <w:tabs>
                <w:tab w:val="left" w:pos="410"/>
                <w:tab w:val="left" w:pos="459"/>
              </w:tabs>
              <w:rPr>
                <w:rFonts w:ascii="Times New Roman" w:hAnsi="Times New Roman"/>
                <w:color w:val="000000" w:themeColor="text1"/>
              </w:rPr>
            </w:pPr>
          </w:p>
        </w:tc>
        <w:tc>
          <w:tcPr>
            <w:tcW w:w="2327" w:type="dxa"/>
            <w:gridSpan w:val="2"/>
          </w:tcPr>
          <w:p w14:paraId="028BC81F" w14:textId="77777777" w:rsidR="00233339" w:rsidRPr="001F7C00" w:rsidRDefault="00233339" w:rsidP="00233339">
            <w:pPr>
              <w:tabs>
                <w:tab w:val="left" w:pos="410"/>
                <w:tab w:val="left" w:pos="459"/>
              </w:tabs>
              <w:rPr>
                <w:rFonts w:ascii="Times New Roman" w:hAnsi="Times New Roman"/>
                <w:color w:val="000000" w:themeColor="text1"/>
              </w:rPr>
            </w:pPr>
          </w:p>
        </w:tc>
      </w:tr>
      <w:tr w:rsidR="00233339" w:rsidRPr="001F7C00" w14:paraId="3D793F20" w14:textId="1C0B012B" w:rsidTr="42F33097">
        <w:tc>
          <w:tcPr>
            <w:tcW w:w="851" w:type="dxa"/>
            <w:shd w:val="clear" w:color="auto" w:fill="auto"/>
            <w:vAlign w:val="center"/>
          </w:tcPr>
          <w:p w14:paraId="143D94C2" w14:textId="77777777" w:rsidR="00233339" w:rsidRPr="009426B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19808A2E" w14:textId="77777777" w:rsidR="00233339" w:rsidRPr="009426B8" w:rsidRDefault="00233339" w:rsidP="00233339">
            <w:pPr>
              <w:rPr>
                <w:rFonts w:ascii="Times New Roman" w:hAnsi="Times New Roman"/>
                <w:color w:val="000000" w:themeColor="text1"/>
              </w:rPr>
            </w:pPr>
            <w:r w:rsidRPr="009426B8">
              <w:rPr>
                <w:rFonts w:ascii="Times New Roman" w:hAnsi="Times New Roman"/>
                <w:color w:val="000000" w:themeColor="text1"/>
              </w:rPr>
              <w:t xml:space="preserve">Nubarstytų ir nuvalytų maršrutų atvaizdavimas </w:t>
            </w:r>
          </w:p>
        </w:tc>
        <w:tc>
          <w:tcPr>
            <w:tcW w:w="3118" w:type="dxa"/>
            <w:shd w:val="clear" w:color="auto" w:fill="auto"/>
            <w:vAlign w:val="center"/>
          </w:tcPr>
          <w:p w14:paraId="7341C6EC" w14:textId="77777777" w:rsidR="00233339" w:rsidRPr="009426B8" w:rsidRDefault="00233339" w:rsidP="00233339">
            <w:p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Nubarstyti ir nuvalyti  maršrutai turi būti pavaizduoti skirtingomis spalvomis  žemėlapyje su galimybe pasirinkti datos ir laiko intervalą.</w:t>
            </w:r>
          </w:p>
        </w:tc>
        <w:tc>
          <w:tcPr>
            <w:tcW w:w="2263" w:type="dxa"/>
          </w:tcPr>
          <w:p w14:paraId="197807C0" w14:textId="77777777" w:rsidR="00233339" w:rsidRPr="009426B8" w:rsidRDefault="00233339" w:rsidP="00233339">
            <w:pPr>
              <w:tabs>
                <w:tab w:val="left" w:pos="410"/>
                <w:tab w:val="left" w:pos="459"/>
              </w:tabs>
              <w:rPr>
                <w:rFonts w:ascii="Times New Roman" w:hAnsi="Times New Roman"/>
                <w:color w:val="000000" w:themeColor="text1"/>
              </w:rPr>
            </w:pPr>
          </w:p>
        </w:tc>
        <w:tc>
          <w:tcPr>
            <w:tcW w:w="2327" w:type="dxa"/>
            <w:gridSpan w:val="2"/>
          </w:tcPr>
          <w:p w14:paraId="6D388BC3" w14:textId="77777777" w:rsidR="00233339" w:rsidRPr="009426B8" w:rsidRDefault="00233339" w:rsidP="00233339">
            <w:pPr>
              <w:tabs>
                <w:tab w:val="left" w:pos="410"/>
                <w:tab w:val="left" w:pos="459"/>
              </w:tabs>
              <w:rPr>
                <w:rFonts w:ascii="Times New Roman" w:hAnsi="Times New Roman"/>
                <w:color w:val="000000" w:themeColor="text1"/>
              </w:rPr>
            </w:pPr>
          </w:p>
        </w:tc>
      </w:tr>
      <w:tr w:rsidR="00233339" w:rsidRPr="001F7C00" w14:paraId="5A42770A" w14:textId="6F235696" w:rsidTr="42F33097">
        <w:tc>
          <w:tcPr>
            <w:tcW w:w="851" w:type="dxa"/>
            <w:shd w:val="clear" w:color="auto" w:fill="auto"/>
            <w:vAlign w:val="center"/>
          </w:tcPr>
          <w:p w14:paraId="3FFC0990" w14:textId="77777777" w:rsidR="00233339" w:rsidRPr="009426B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4307ADFB" w14:textId="7EC29AC4" w:rsidR="00233339" w:rsidRPr="009426B8" w:rsidRDefault="00233339" w:rsidP="00233339">
            <w:pPr>
              <w:rPr>
                <w:rFonts w:ascii="Times New Roman" w:hAnsi="Times New Roman"/>
                <w:color w:val="000000" w:themeColor="text1"/>
              </w:rPr>
            </w:pPr>
            <w:r w:rsidRPr="009426B8">
              <w:rPr>
                <w:rFonts w:ascii="Times New Roman" w:hAnsi="Times New Roman"/>
                <w:color w:val="000000" w:themeColor="text1"/>
              </w:rPr>
              <w:t>Žiemos transporto atliktų darbų gatvėse/šaligatviuose ataskaita</w:t>
            </w:r>
          </w:p>
        </w:tc>
        <w:tc>
          <w:tcPr>
            <w:tcW w:w="3118" w:type="dxa"/>
            <w:shd w:val="clear" w:color="auto" w:fill="auto"/>
            <w:vAlign w:val="center"/>
          </w:tcPr>
          <w:p w14:paraId="1492F438" w14:textId="77777777" w:rsidR="00233339" w:rsidRPr="009426B8" w:rsidRDefault="00233339" w:rsidP="00233339">
            <w:p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Galimybė, pasirinkus laikotarpį iš anksto sukurtas gatvių/šaligatvių (ar jų grupės) zonas, suformuoti pasirinktos transporto priemonės ataskaitą, kurioje atvaizduojama informacija:</w:t>
            </w:r>
          </w:p>
          <w:p w14:paraId="23135CE8" w14:textId="77777777" w:rsidR="00233339" w:rsidRPr="009426B8" w:rsidRDefault="00233339" w:rsidP="00233339">
            <w:pPr>
              <w:pStyle w:val="Sraopastraipa"/>
              <w:numPr>
                <w:ilvl w:val="0"/>
                <w:numId w:val="6"/>
              </w:num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Įvažiavimo į gatvės/šaligatvio zoną ir išvažiavimo laiką;</w:t>
            </w:r>
          </w:p>
          <w:p w14:paraId="506A2166" w14:textId="77777777" w:rsidR="00233339" w:rsidRPr="009426B8" w:rsidRDefault="00233339" w:rsidP="00233339">
            <w:pPr>
              <w:pStyle w:val="Sraopastraipa"/>
              <w:numPr>
                <w:ilvl w:val="0"/>
                <w:numId w:val="6"/>
              </w:num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Nuvalytą gatvės/šaligatvio atstumą ir plotą;</w:t>
            </w:r>
          </w:p>
          <w:p w14:paraId="29CB15FF" w14:textId="77777777" w:rsidR="00233339" w:rsidRPr="009426B8" w:rsidRDefault="00233339" w:rsidP="00233339">
            <w:pPr>
              <w:pStyle w:val="Sraopastraipa"/>
              <w:numPr>
                <w:ilvl w:val="0"/>
                <w:numId w:val="6"/>
              </w:num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Nubarstytą gatvės/šaligatvio atstumą ir plotą;</w:t>
            </w:r>
          </w:p>
          <w:p w14:paraId="18AA59C4" w14:textId="7B77D889" w:rsidR="00233339" w:rsidRPr="009426B8" w:rsidRDefault="00233339" w:rsidP="00233339">
            <w:pPr>
              <w:pStyle w:val="Sraopastraipa"/>
              <w:numPr>
                <w:ilvl w:val="0"/>
                <w:numId w:val="6"/>
              </w:num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Nušluotą gatvės/šaligatvio atstumą.</w:t>
            </w:r>
          </w:p>
        </w:tc>
        <w:tc>
          <w:tcPr>
            <w:tcW w:w="2263" w:type="dxa"/>
          </w:tcPr>
          <w:p w14:paraId="78DADBD7" w14:textId="77777777" w:rsidR="00233339" w:rsidRPr="009426B8" w:rsidRDefault="00233339" w:rsidP="00233339">
            <w:pPr>
              <w:tabs>
                <w:tab w:val="left" w:pos="410"/>
                <w:tab w:val="left" w:pos="459"/>
              </w:tabs>
              <w:rPr>
                <w:rFonts w:ascii="Times New Roman" w:hAnsi="Times New Roman"/>
                <w:color w:val="000000" w:themeColor="text1"/>
              </w:rPr>
            </w:pPr>
          </w:p>
        </w:tc>
        <w:tc>
          <w:tcPr>
            <w:tcW w:w="2327" w:type="dxa"/>
            <w:gridSpan w:val="2"/>
          </w:tcPr>
          <w:p w14:paraId="39BDBCBE" w14:textId="77777777" w:rsidR="00233339" w:rsidRPr="009426B8" w:rsidRDefault="00233339" w:rsidP="00233339">
            <w:pPr>
              <w:tabs>
                <w:tab w:val="left" w:pos="410"/>
                <w:tab w:val="left" w:pos="459"/>
              </w:tabs>
              <w:rPr>
                <w:rFonts w:ascii="Times New Roman" w:hAnsi="Times New Roman"/>
                <w:color w:val="000000" w:themeColor="text1"/>
              </w:rPr>
            </w:pPr>
          </w:p>
        </w:tc>
      </w:tr>
      <w:tr w:rsidR="00233339" w:rsidRPr="001F7C00" w14:paraId="3D233BEB" w14:textId="4DE27C02" w:rsidTr="42F33097">
        <w:tc>
          <w:tcPr>
            <w:tcW w:w="851" w:type="dxa"/>
            <w:shd w:val="clear" w:color="auto" w:fill="auto"/>
            <w:vAlign w:val="center"/>
          </w:tcPr>
          <w:p w14:paraId="3ECAE301" w14:textId="77777777" w:rsidR="00233339" w:rsidRPr="009426B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08737243" w14:textId="3098F425" w:rsidR="00233339" w:rsidRPr="009426B8" w:rsidRDefault="00233339" w:rsidP="00233339">
            <w:pPr>
              <w:rPr>
                <w:rFonts w:ascii="Times New Roman" w:hAnsi="Times New Roman"/>
                <w:color w:val="000000" w:themeColor="text1"/>
              </w:rPr>
            </w:pPr>
            <w:r w:rsidRPr="009426B8">
              <w:rPr>
                <w:rFonts w:ascii="Times New Roman" w:hAnsi="Times New Roman"/>
                <w:color w:val="000000" w:themeColor="text1"/>
              </w:rPr>
              <w:t>Žiemos transporto atliktų darbų gatvėse/šaligatviuose atvaizdavimas žemėlapyje</w:t>
            </w:r>
          </w:p>
        </w:tc>
        <w:tc>
          <w:tcPr>
            <w:tcW w:w="3118" w:type="dxa"/>
            <w:shd w:val="clear" w:color="auto" w:fill="auto"/>
            <w:vAlign w:val="center"/>
          </w:tcPr>
          <w:p w14:paraId="70276D91" w14:textId="77777777" w:rsidR="00233339" w:rsidRPr="009426B8" w:rsidRDefault="00233339" w:rsidP="00233339">
            <w:p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Galimybė, laisvai pasirinkus periodą laike, žemėlapyje matyti žiemos transporto priemonės judėjimo maršrutą su aiškiai matoma judėjimo kryptimi bei atliekamų darbų informaciją kiekviename taške;</w:t>
            </w:r>
          </w:p>
          <w:p w14:paraId="63B3B837" w14:textId="77777777" w:rsidR="00233339" w:rsidRPr="009426B8" w:rsidRDefault="00233339" w:rsidP="00233339">
            <w:p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Maršruto linijos turi aiškiai (skirtinga spalva, pločiu ar kita forma) išskirti atkarpas, kai technika važiavo su aktyviu (-</w:t>
            </w:r>
            <w:proofErr w:type="spellStart"/>
            <w:r w:rsidRPr="009426B8">
              <w:rPr>
                <w:rFonts w:ascii="Times New Roman" w:hAnsi="Times New Roman"/>
                <w:color w:val="000000" w:themeColor="text1"/>
              </w:rPr>
              <w:t>ais</w:t>
            </w:r>
            <w:proofErr w:type="spellEnd"/>
            <w:r w:rsidRPr="009426B8">
              <w:rPr>
                <w:rFonts w:ascii="Times New Roman" w:hAnsi="Times New Roman"/>
                <w:color w:val="000000" w:themeColor="text1"/>
              </w:rPr>
              <w:t>) padargu (-</w:t>
            </w:r>
            <w:proofErr w:type="spellStart"/>
            <w:r w:rsidRPr="009426B8">
              <w:rPr>
                <w:rFonts w:ascii="Times New Roman" w:hAnsi="Times New Roman"/>
                <w:color w:val="000000" w:themeColor="text1"/>
              </w:rPr>
              <w:t>ais</w:t>
            </w:r>
            <w:proofErr w:type="spellEnd"/>
            <w:r w:rsidRPr="009426B8">
              <w:rPr>
                <w:rFonts w:ascii="Times New Roman" w:hAnsi="Times New Roman"/>
                <w:color w:val="000000" w:themeColor="text1"/>
              </w:rPr>
              <w:t>). Skirtinga aktyvių padargų kombinacija turi vizualiai išsiskirti (pvz. tik valymas viena spalva, tik barstymas kita spalva, o valymas su barstymu trečia spalva);</w:t>
            </w:r>
          </w:p>
          <w:p w14:paraId="4FF32019" w14:textId="451B3884" w:rsidR="00233339" w:rsidRPr="009426B8" w:rsidRDefault="00233339" w:rsidP="00233339">
            <w:pPr>
              <w:tabs>
                <w:tab w:val="left" w:pos="410"/>
                <w:tab w:val="left" w:pos="459"/>
              </w:tabs>
              <w:rPr>
                <w:rFonts w:ascii="Times New Roman" w:hAnsi="Times New Roman"/>
                <w:color w:val="000000" w:themeColor="text1"/>
              </w:rPr>
            </w:pPr>
            <w:r w:rsidRPr="009426B8">
              <w:rPr>
                <w:rFonts w:ascii="Times New Roman" w:hAnsi="Times New Roman"/>
                <w:color w:val="000000" w:themeColor="text1"/>
              </w:rPr>
              <w:t xml:space="preserve">Galimybė, pasirinkus vietą žemėlapyje ir laiko intervalą, peržiūrėti toje vietoje apsilankiusias transporto priemones su informacija, </w:t>
            </w:r>
            <w:r w:rsidRPr="009426B8">
              <w:rPr>
                <w:rFonts w:ascii="Times New Roman" w:hAnsi="Times New Roman"/>
                <w:color w:val="000000" w:themeColor="text1"/>
              </w:rPr>
              <w:lastRenderedPageBreak/>
              <w:t>kokius darbus tuo metu atlikinėjo.</w:t>
            </w:r>
          </w:p>
        </w:tc>
        <w:tc>
          <w:tcPr>
            <w:tcW w:w="2263" w:type="dxa"/>
          </w:tcPr>
          <w:p w14:paraId="0B4FCAFD" w14:textId="77777777" w:rsidR="00233339" w:rsidRPr="009426B8" w:rsidRDefault="00233339" w:rsidP="00233339">
            <w:pPr>
              <w:tabs>
                <w:tab w:val="left" w:pos="410"/>
                <w:tab w:val="left" w:pos="459"/>
              </w:tabs>
              <w:rPr>
                <w:rFonts w:ascii="Times New Roman" w:hAnsi="Times New Roman"/>
                <w:color w:val="000000" w:themeColor="text1"/>
              </w:rPr>
            </w:pPr>
          </w:p>
        </w:tc>
        <w:tc>
          <w:tcPr>
            <w:tcW w:w="2327" w:type="dxa"/>
            <w:gridSpan w:val="2"/>
          </w:tcPr>
          <w:p w14:paraId="04BC4261" w14:textId="77777777" w:rsidR="00233339" w:rsidRPr="009426B8" w:rsidRDefault="00233339" w:rsidP="00233339">
            <w:pPr>
              <w:tabs>
                <w:tab w:val="left" w:pos="410"/>
                <w:tab w:val="left" w:pos="459"/>
              </w:tabs>
              <w:rPr>
                <w:rFonts w:ascii="Times New Roman" w:hAnsi="Times New Roman"/>
                <w:color w:val="000000" w:themeColor="text1"/>
              </w:rPr>
            </w:pPr>
          </w:p>
        </w:tc>
      </w:tr>
      <w:tr w:rsidR="00233339" w:rsidRPr="00F23ED8" w14:paraId="267EC148" w14:textId="3FCD70B5" w:rsidTr="42F33097">
        <w:tc>
          <w:tcPr>
            <w:tcW w:w="851" w:type="dxa"/>
            <w:shd w:val="clear" w:color="auto" w:fill="auto"/>
            <w:vAlign w:val="center"/>
          </w:tcPr>
          <w:p w14:paraId="6F777DF9" w14:textId="77777777" w:rsidR="00233339" w:rsidRPr="001F7C00"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shd w:val="clear" w:color="auto" w:fill="auto"/>
            <w:vAlign w:val="center"/>
          </w:tcPr>
          <w:p w14:paraId="5628A102" w14:textId="77777777" w:rsidR="00233339" w:rsidRPr="001F7C00" w:rsidRDefault="00233339" w:rsidP="00233339">
            <w:pPr>
              <w:rPr>
                <w:rFonts w:ascii="Times New Roman" w:hAnsi="Times New Roman"/>
                <w:color w:val="000000" w:themeColor="text1"/>
              </w:rPr>
            </w:pPr>
            <w:r w:rsidRPr="001F7C00">
              <w:rPr>
                <w:rFonts w:ascii="Times New Roman" w:hAnsi="Times New Roman"/>
                <w:color w:val="000000" w:themeColor="text1"/>
              </w:rPr>
              <w:t>Paieška pagal lokaciją</w:t>
            </w:r>
          </w:p>
        </w:tc>
        <w:tc>
          <w:tcPr>
            <w:tcW w:w="3118" w:type="dxa"/>
            <w:shd w:val="clear" w:color="auto" w:fill="auto"/>
            <w:vAlign w:val="center"/>
          </w:tcPr>
          <w:p w14:paraId="6FB5A4C3" w14:textId="77777777" w:rsidR="00233339" w:rsidRPr="00F23ED8" w:rsidRDefault="00233339" w:rsidP="00233339">
            <w:pPr>
              <w:tabs>
                <w:tab w:val="left" w:pos="410"/>
                <w:tab w:val="left" w:pos="459"/>
              </w:tabs>
              <w:rPr>
                <w:rFonts w:ascii="Times New Roman" w:hAnsi="Times New Roman"/>
                <w:color w:val="000000" w:themeColor="text1"/>
              </w:rPr>
            </w:pPr>
            <w:r w:rsidRPr="001F7C00">
              <w:rPr>
                <w:rFonts w:ascii="Times New Roman" w:hAnsi="Times New Roman"/>
                <w:color w:val="000000" w:themeColor="text1"/>
              </w:rPr>
              <w:t>Pasirinkus vietą žemėlapyje ir laiko intervalą, peržiūrėti toje vietoje apsilankiusius automobilius.</w:t>
            </w:r>
          </w:p>
        </w:tc>
        <w:tc>
          <w:tcPr>
            <w:tcW w:w="2263" w:type="dxa"/>
          </w:tcPr>
          <w:p w14:paraId="7DFC1CFF" w14:textId="77777777" w:rsidR="00233339" w:rsidRPr="001F7C00" w:rsidRDefault="00233339" w:rsidP="00233339">
            <w:pPr>
              <w:tabs>
                <w:tab w:val="left" w:pos="410"/>
                <w:tab w:val="left" w:pos="459"/>
              </w:tabs>
              <w:rPr>
                <w:rFonts w:ascii="Times New Roman" w:hAnsi="Times New Roman"/>
                <w:color w:val="000000" w:themeColor="text1"/>
              </w:rPr>
            </w:pPr>
          </w:p>
        </w:tc>
        <w:tc>
          <w:tcPr>
            <w:tcW w:w="2327" w:type="dxa"/>
            <w:gridSpan w:val="2"/>
          </w:tcPr>
          <w:p w14:paraId="4769AA31" w14:textId="77777777" w:rsidR="00233339" w:rsidRPr="001F7C00" w:rsidRDefault="00233339" w:rsidP="00233339">
            <w:pPr>
              <w:tabs>
                <w:tab w:val="left" w:pos="410"/>
                <w:tab w:val="left" w:pos="459"/>
              </w:tabs>
              <w:rPr>
                <w:rFonts w:ascii="Times New Roman" w:hAnsi="Times New Roman"/>
                <w:color w:val="000000" w:themeColor="text1"/>
              </w:rPr>
            </w:pPr>
          </w:p>
        </w:tc>
      </w:tr>
      <w:tr w:rsidR="00233339" w:rsidRPr="00F23ED8" w14:paraId="6E58829D" w14:textId="4D6E6642" w:rsidTr="42F33097">
        <w:tc>
          <w:tcPr>
            <w:tcW w:w="851" w:type="dxa"/>
            <w:vAlign w:val="center"/>
          </w:tcPr>
          <w:p w14:paraId="67C9A51F"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3DD0786B"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Automatinė judėjimo maršrutų peržiūra</w:t>
            </w:r>
          </w:p>
        </w:tc>
        <w:tc>
          <w:tcPr>
            <w:tcW w:w="3118" w:type="dxa"/>
            <w:vAlign w:val="center"/>
          </w:tcPr>
          <w:p w14:paraId="01A878C4"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Galimybė, laisvai pasirinkus periodą laike, žemėlapyje stebėti animuotą transporto priemonės judėjimo demonstravimą.</w:t>
            </w:r>
          </w:p>
          <w:p w14:paraId="372DAD27"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Maršruto peržiūros greitis laisvai pasirenkamas.</w:t>
            </w:r>
          </w:p>
        </w:tc>
        <w:tc>
          <w:tcPr>
            <w:tcW w:w="2263" w:type="dxa"/>
          </w:tcPr>
          <w:p w14:paraId="07CE13D2"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1F55DB67"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684FB8EA" w14:textId="32624E73" w:rsidTr="42F33097">
        <w:trPr>
          <w:trHeight w:val="962"/>
        </w:trPr>
        <w:tc>
          <w:tcPr>
            <w:tcW w:w="851" w:type="dxa"/>
            <w:vAlign w:val="center"/>
          </w:tcPr>
          <w:p w14:paraId="5497B759"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B61A3FA"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Duomenų filtravimas ir rūšiavimas</w:t>
            </w:r>
          </w:p>
        </w:tc>
        <w:tc>
          <w:tcPr>
            <w:tcW w:w="3118" w:type="dxa"/>
            <w:vAlign w:val="center"/>
          </w:tcPr>
          <w:p w14:paraId="4BDC9512"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Galimybė visus duomenis pasirinktame laiko periode filtruoti ir rūšiuoti pagal pasirinktus parametrus (pvz., pagal greičio viršijimus nurodant kritinį greitį).</w:t>
            </w:r>
          </w:p>
        </w:tc>
        <w:tc>
          <w:tcPr>
            <w:tcW w:w="2263" w:type="dxa"/>
          </w:tcPr>
          <w:p w14:paraId="798E64D4"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00685105"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261EFE33" w14:textId="1A9B7EAA" w:rsidTr="42F33097">
        <w:trPr>
          <w:trHeight w:val="283"/>
        </w:trPr>
        <w:tc>
          <w:tcPr>
            <w:tcW w:w="5954" w:type="dxa"/>
            <w:gridSpan w:val="3"/>
            <w:shd w:val="clear" w:color="auto" w:fill="D9D9D9" w:themeFill="background1" w:themeFillShade="D9"/>
            <w:vAlign w:val="center"/>
          </w:tcPr>
          <w:p w14:paraId="5575DFFE" w14:textId="77777777" w:rsidR="00233339" w:rsidRPr="00F23ED8" w:rsidRDefault="00233339" w:rsidP="00233339">
            <w:pPr>
              <w:tabs>
                <w:tab w:val="left" w:pos="459"/>
              </w:tabs>
              <w:rPr>
                <w:rFonts w:ascii="Times New Roman" w:hAnsi="Times New Roman"/>
                <w:b/>
                <w:color w:val="000000" w:themeColor="text1"/>
              </w:rPr>
            </w:pPr>
            <w:r w:rsidRPr="00F23ED8">
              <w:rPr>
                <w:rFonts w:ascii="Times New Roman" w:hAnsi="Times New Roman"/>
                <w:b/>
                <w:color w:val="000000" w:themeColor="text1"/>
              </w:rPr>
              <w:t>Vartotojo paskyra</w:t>
            </w:r>
          </w:p>
        </w:tc>
        <w:tc>
          <w:tcPr>
            <w:tcW w:w="2263" w:type="dxa"/>
            <w:shd w:val="clear" w:color="auto" w:fill="D9D9D9" w:themeFill="background1" w:themeFillShade="D9"/>
          </w:tcPr>
          <w:p w14:paraId="4DB599D1" w14:textId="77777777" w:rsidR="00233339" w:rsidRPr="00F23ED8" w:rsidRDefault="00233339" w:rsidP="00233339">
            <w:pPr>
              <w:tabs>
                <w:tab w:val="left" w:pos="459"/>
              </w:tabs>
              <w:rPr>
                <w:rFonts w:ascii="Times New Roman" w:hAnsi="Times New Roman"/>
                <w:b/>
                <w:color w:val="000000" w:themeColor="text1"/>
              </w:rPr>
            </w:pPr>
          </w:p>
        </w:tc>
        <w:tc>
          <w:tcPr>
            <w:tcW w:w="2327" w:type="dxa"/>
            <w:gridSpan w:val="2"/>
            <w:shd w:val="clear" w:color="auto" w:fill="D9D9D9" w:themeFill="background1" w:themeFillShade="D9"/>
          </w:tcPr>
          <w:p w14:paraId="5A570657" w14:textId="77777777" w:rsidR="00233339" w:rsidRPr="00F23ED8" w:rsidRDefault="00233339" w:rsidP="00233339">
            <w:pPr>
              <w:tabs>
                <w:tab w:val="left" w:pos="459"/>
              </w:tabs>
              <w:rPr>
                <w:rFonts w:ascii="Times New Roman" w:hAnsi="Times New Roman"/>
                <w:b/>
                <w:color w:val="000000" w:themeColor="text1"/>
              </w:rPr>
            </w:pPr>
          </w:p>
        </w:tc>
      </w:tr>
      <w:tr w:rsidR="00233339" w:rsidRPr="00F23ED8" w14:paraId="2B1ECE12" w14:textId="1A0B34ED" w:rsidTr="42F33097">
        <w:tc>
          <w:tcPr>
            <w:tcW w:w="851" w:type="dxa"/>
            <w:vAlign w:val="center"/>
          </w:tcPr>
          <w:p w14:paraId="0E0AA5B9"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98470B7"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Prieigos tipas</w:t>
            </w:r>
          </w:p>
        </w:tc>
        <w:tc>
          <w:tcPr>
            <w:tcW w:w="3118" w:type="dxa"/>
            <w:vAlign w:val="center"/>
          </w:tcPr>
          <w:p w14:paraId="78E4F365"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Internetinė (</w:t>
            </w:r>
            <w:proofErr w:type="spellStart"/>
            <w:r w:rsidRPr="00F23ED8">
              <w:rPr>
                <w:rFonts w:ascii="Times New Roman" w:hAnsi="Times New Roman"/>
                <w:color w:val="000000" w:themeColor="text1"/>
              </w:rPr>
              <w:t>Web</w:t>
            </w:r>
            <w:proofErr w:type="spellEnd"/>
            <w:r w:rsidRPr="00F23ED8">
              <w:rPr>
                <w:rFonts w:ascii="Times New Roman" w:hAnsi="Times New Roman"/>
                <w:color w:val="000000" w:themeColor="text1"/>
              </w:rPr>
              <w:t>) vartotojo programos prieiga, apsaugota slaptažodžiu.</w:t>
            </w:r>
          </w:p>
          <w:p w14:paraId="025A5E82"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Programa veikia visose populiariausiose interneto naršyklėse.</w:t>
            </w:r>
          </w:p>
          <w:p w14:paraId="5FE85B98"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Vartotojas gali dirbti lietuvių kalba ir su bet kuria iš programoje naudojamų kalbų.</w:t>
            </w:r>
          </w:p>
          <w:p w14:paraId="700EC32A"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Papildomą vartotoją gali lengvai sukurti administratoriaus teises turintis vartotojas.</w:t>
            </w:r>
          </w:p>
          <w:p w14:paraId="01621726"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Papildomas vartotojas gali turėti ribotą prieigą, jo galimybės naudotis sistema koreguojamos pagal prieigos poreikį.</w:t>
            </w:r>
          </w:p>
        </w:tc>
        <w:tc>
          <w:tcPr>
            <w:tcW w:w="2263" w:type="dxa"/>
          </w:tcPr>
          <w:p w14:paraId="436A24A9"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3AFA1AF9"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5AF868E0" w14:textId="5AF96627" w:rsidTr="42F33097">
        <w:tc>
          <w:tcPr>
            <w:tcW w:w="851" w:type="dxa"/>
            <w:vAlign w:val="center"/>
          </w:tcPr>
          <w:p w14:paraId="57D44408"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0542D4CB"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Prieigos slaptažodis</w:t>
            </w:r>
          </w:p>
        </w:tc>
        <w:tc>
          <w:tcPr>
            <w:tcW w:w="3118" w:type="dxa"/>
            <w:vAlign w:val="center"/>
          </w:tcPr>
          <w:p w14:paraId="6FEA1E80"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Taikomi minimalūs reikalavimai programos prieigos slaptažodžiui:</w:t>
            </w:r>
          </w:p>
          <w:p w14:paraId="03A0FB88" w14:textId="77777777" w:rsidR="00233339" w:rsidRPr="00F23ED8" w:rsidRDefault="00233339" w:rsidP="00233339">
            <w:pPr>
              <w:pStyle w:val="Sraopastraipa"/>
              <w:numPr>
                <w:ilvl w:val="0"/>
                <w:numId w:val="3"/>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Ne mažiau 8 simbolių;</w:t>
            </w:r>
          </w:p>
          <w:p w14:paraId="51DE3A97" w14:textId="77777777" w:rsidR="00233339" w:rsidRPr="00F23ED8" w:rsidRDefault="00233339" w:rsidP="00233339">
            <w:pPr>
              <w:pStyle w:val="Sraopastraipa"/>
              <w:numPr>
                <w:ilvl w:val="0"/>
                <w:numId w:val="3"/>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Privalomas slaptažodžio keitimas naujiems vartotojams;</w:t>
            </w:r>
          </w:p>
          <w:p w14:paraId="557A96CF" w14:textId="77777777" w:rsidR="00233339" w:rsidRPr="00F23ED8" w:rsidRDefault="00233339" w:rsidP="00233339">
            <w:pPr>
              <w:pStyle w:val="Sraopastraipa"/>
              <w:numPr>
                <w:ilvl w:val="0"/>
                <w:numId w:val="3"/>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Draudimas naudoti tą patį slaptažodį pakartotinai.</w:t>
            </w:r>
          </w:p>
        </w:tc>
        <w:tc>
          <w:tcPr>
            <w:tcW w:w="2263" w:type="dxa"/>
          </w:tcPr>
          <w:p w14:paraId="4BFC3068"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2CD0D55D"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000C362B" w14:textId="55C40EA7" w:rsidTr="42F33097">
        <w:tc>
          <w:tcPr>
            <w:tcW w:w="851" w:type="dxa"/>
            <w:vAlign w:val="center"/>
          </w:tcPr>
          <w:p w14:paraId="06DC45E0"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B715673"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Prieigos aktyvavimas</w:t>
            </w:r>
          </w:p>
        </w:tc>
        <w:tc>
          <w:tcPr>
            <w:tcW w:w="3118" w:type="dxa"/>
            <w:vAlign w:val="center"/>
          </w:tcPr>
          <w:p w14:paraId="560E5CD5"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Galimybė vartotojui gauti kvietimą el. Paštu ir įvesti slaptažodį prieš pirmąjį prisijungimą, o ne gauti laikiną pirminį slaptažodį. Šiuo atveju tiekėjo atstovai negalės įvesti naujo vartotojo laikino pirminio slaptažodžio.</w:t>
            </w:r>
          </w:p>
        </w:tc>
        <w:tc>
          <w:tcPr>
            <w:tcW w:w="2263" w:type="dxa"/>
          </w:tcPr>
          <w:p w14:paraId="538A5DC5"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5D730A10"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078D97AB" w14:textId="1BB82135" w:rsidTr="42F33097">
        <w:tc>
          <w:tcPr>
            <w:tcW w:w="851" w:type="dxa"/>
            <w:vAlign w:val="center"/>
          </w:tcPr>
          <w:p w14:paraId="6F86BA7A"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EACD6A1"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Ribota prieiga prie transporto priemonių duomenų</w:t>
            </w:r>
          </w:p>
        </w:tc>
        <w:tc>
          <w:tcPr>
            <w:tcW w:w="3118" w:type="dxa"/>
            <w:vAlign w:val="center"/>
          </w:tcPr>
          <w:p w14:paraId="67B2ACC9"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Vartotojams gali būti prieinama ir matoma tik jo naudo</w:t>
            </w:r>
            <w:r>
              <w:rPr>
                <w:rFonts w:ascii="Times New Roman" w:hAnsi="Times New Roman"/>
                <w:color w:val="000000" w:themeColor="text1"/>
              </w:rPr>
              <w:t>to</w:t>
            </w:r>
            <w:r w:rsidRPr="00F23ED8">
              <w:rPr>
                <w:rFonts w:ascii="Times New Roman" w:hAnsi="Times New Roman"/>
                <w:color w:val="000000" w:themeColor="text1"/>
              </w:rPr>
              <w:t xml:space="preserve">jams transporto priemonės informacija, kuri būtina tam, kad </w:t>
            </w:r>
            <w:r w:rsidRPr="00F23ED8">
              <w:rPr>
                <w:rFonts w:ascii="Times New Roman" w:hAnsi="Times New Roman"/>
                <w:color w:val="000000" w:themeColor="text1"/>
              </w:rPr>
              <w:lastRenderedPageBreak/>
              <w:t>jie galėtų suvesti ir tinkamai sutvarkyti duomenis už atsiskaitomąjį periodą. Likusi informacija patikimai apsaugota.</w:t>
            </w:r>
          </w:p>
          <w:p w14:paraId="4C9B941A"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rPr>
              <w:t>Dėl Bendrojo duomenų apsaugos reglamento, turi būti pasirenkama galimybė asmeninių kelionių maršrutus žemėlapyje ir adresų informaciją ataskaitose matyti tik automobilio vairuotojui. Šiuo atveju kita kelionių informacija, neturinti asmeninių duomenų (rida,</w:t>
            </w:r>
            <w:r w:rsidRPr="00F23ED8">
              <w:rPr>
                <w:rFonts w:ascii="Times New Roman" w:hAnsi="Times New Roman"/>
                <w:bCs/>
              </w:rPr>
              <w:t xml:space="preserve"> kuro likutis mėnesio pradžiai ir pabaigai ir pan.), turi likti nepakitusi ir prieinama kitiems vartotojams (Administratoriams) pagal jiems suteiktas teises.</w:t>
            </w:r>
          </w:p>
        </w:tc>
        <w:tc>
          <w:tcPr>
            <w:tcW w:w="2263" w:type="dxa"/>
          </w:tcPr>
          <w:p w14:paraId="6900203F"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01DE9CCA"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49250873" w14:textId="1E73D81B" w:rsidTr="42F33097">
        <w:trPr>
          <w:trHeight w:val="283"/>
        </w:trPr>
        <w:tc>
          <w:tcPr>
            <w:tcW w:w="5954" w:type="dxa"/>
            <w:gridSpan w:val="3"/>
            <w:shd w:val="clear" w:color="auto" w:fill="D9D9D9" w:themeFill="background1" w:themeFillShade="D9"/>
            <w:vAlign w:val="center"/>
          </w:tcPr>
          <w:p w14:paraId="5E003603" w14:textId="77777777" w:rsidR="00233339" w:rsidRPr="00F23ED8" w:rsidRDefault="00233339" w:rsidP="00233339">
            <w:pPr>
              <w:tabs>
                <w:tab w:val="left" w:pos="459"/>
              </w:tabs>
              <w:rPr>
                <w:rFonts w:ascii="Times New Roman" w:hAnsi="Times New Roman"/>
                <w:b/>
                <w:color w:val="000000" w:themeColor="text1"/>
              </w:rPr>
            </w:pPr>
            <w:r w:rsidRPr="00F23ED8">
              <w:rPr>
                <w:rFonts w:ascii="Times New Roman" w:hAnsi="Times New Roman"/>
                <w:b/>
                <w:color w:val="000000" w:themeColor="text1"/>
              </w:rPr>
              <w:t>Programos ataskaitos</w:t>
            </w:r>
          </w:p>
        </w:tc>
        <w:tc>
          <w:tcPr>
            <w:tcW w:w="2263" w:type="dxa"/>
            <w:shd w:val="clear" w:color="auto" w:fill="D9D9D9" w:themeFill="background1" w:themeFillShade="D9"/>
          </w:tcPr>
          <w:p w14:paraId="2E747F83" w14:textId="77777777" w:rsidR="00233339" w:rsidRPr="00F23ED8" w:rsidRDefault="00233339" w:rsidP="00233339">
            <w:pPr>
              <w:tabs>
                <w:tab w:val="left" w:pos="459"/>
              </w:tabs>
              <w:rPr>
                <w:rFonts w:ascii="Times New Roman" w:hAnsi="Times New Roman"/>
                <w:b/>
                <w:color w:val="000000" w:themeColor="text1"/>
              </w:rPr>
            </w:pPr>
          </w:p>
        </w:tc>
        <w:tc>
          <w:tcPr>
            <w:tcW w:w="2327" w:type="dxa"/>
            <w:gridSpan w:val="2"/>
            <w:shd w:val="clear" w:color="auto" w:fill="D9D9D9" w:themeFill="background1" w:themeFillShade="D9"/>
          </w:tcPr>
          <w:p w14:paraId="5D3640A6" w14:textId="77777777" w:rsidR="00233339" w:rsidRPr="00F23ED8" w:rsidRDefault="00233339" w:rsidP="00233339">
            <w:pPr>
              <w:tabs>
                <w:tab w:val="left" w:pos="459"/>
              </w:tabs>
              <w:rPr>
                <w:rFonts w:ascii="Times New Roman" w:hAnsi="Times New Roman"/>
                <w:b/>
                <w:color w:val="000000" w:themeColor="text1"/>
              </w:rPr>
            </w:pPr>
          </w:p>
        </w:tc>
      </w:tr>
      <w:tr w:rsidR="00233339" w:rsidRPr="00F23ED8" w14:paraId="0A495464" w14:textId="27BE05F2" w:rsidTr="42F33097">
        <w:tc>
          <w:tcPr>
            <w:tcW w:w="851" w:type="dxa"/>
            <w:vAlign w:val="center"/>
          </w:tcPr>
          <w:p w14:paraId="2CC20B2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2B33B0AA"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Vairavimo žurnalai</w:t>
            </w:r>
          </w:p>
        </w:tc>
        <w:tc>
          <w:tcPr>
            <w:tcW w:w="3118" w:type="dxa"/>
            <w:vAlign w:val="center"/>
          </w:tcPr>
          <w:p w14:paraId="790D3223"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Galimybė, pasirinkus laikotarpį, suformuoti pasirinktos transporto priemonės vairavimo žurnalą, kuriame rodomi kiekvieno maršruto išvykimo ir atvykimo adresai, nuvažiuotas atstumas, išvykimo ir atvykimo laikai, laikas sugaištas kelionei ir stovėjimui, o taip pat maksimalus ir vidutinis greičiai bei kuro suvartojimas pagal nustatytą kuro normą (galimybė matyti </w:t>
            </w:r>
            <w:proofErr w:type="spellStart"/>
            <w:r w:rsidRPr="00F23ED8">
              <w:rPr>
                <w:rFonts w:ascii="Times New Roman" w:hAnsi="Times New Roman"/>
                <w:color w:val="000000" w:themeColor="text1"/>
              </w:rPr>
              <w:t>vid</w:t>
            </w:r>
            <w:proofErr w:type="spellEnd"/>
            <w:r w:rsidRPr="00F23ED8">
              <w:rPr>
                <w:rFonts w:ascii="Times New Roman" w:hAnsi="Times New Roman"/>
                <w:color w:val="000000" w:themeColor="text1"/>
              </w:rPr>
              <w:t>. Suvartojimą iš borto kompiuterio, jeigu transporto priemonė turi sumontuotą įrangą, galinčią rodyti nurodytus duomenis)</w:t>
            </w:r>
          </w:p>
        </w:tc>
        <w:tc>
          <w:tcPr>
            <w:tcW w:w="2263" w:type="dxa"/>
          </w:tcPr>
          <w:p w14:paraId="04837258"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3FF6E5D6"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157F50BB" w14:textId="2772A824" w:rsidTr="42F33097">
        <w:tc>
          <w:tcPr>
            <w:tcW w:w="851" w:type="dxa"/>
            <w:vAlign w:val="center"/>
          </w:tcPr>
          <w:p w14:paraId="3A37348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72E7F636"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Kelionės lapai</w:t>
            </w:r>
          </w:p>
        </w:tc>
        <w:tc>
          <w:tcPr>
            <w:tcW w:w="3118" w:type="dxa"/>
            <w:vAlign w:val="center"/>
          </w:tcPr>
          <w:p w14:paraId="47DD7286" w14:textId="77777777" w:rsidR="00233339" w:rsidRPr="00F23ED8" w:rsidRDefault="00233339" w:rsidP="00233339">
            <w:pPr>
              <w:tabs>
                <w:tab w:val="left" w:pos="459"/>
                <w:tab w:val="left" w:pos="549"/>
              </w:tabs>
              <w:rPr>
                <w:rFonts w:ascii="Times New Roman" w:hAnsi="Times New Roman"/>
                <w:bCs/>
                <w:color w:val="000000" w:themeColor="text1"/>
              </w:rPr>
            </w:pPr>
            <w:r w:rsidRPr="00F23ED8">
              <w:rPr>
                <w:rFonts w:ascii="Times New Roman" w:hAnsi="Times New Roman"/>
                <w:bCs/>
                <w:color w:val="000000" w:themeColor="text1"/>
              </w:rPr>
              <w:t xml:space="preserve">Galimybė formuoti mėnesio kelionės lapą su data, maršrutu, vairuotojo informacija, kelionės paskirtimi, </w:t>
            </w:r>
            <w:proofErr w:type="spellStart"/>
            <w:r w:rsidRPr="00F23ED8">
              <w:rPr>
                <w:rFonts w:ascii="Times New Roman" w:hAnsi="Times New Roman"/>
                <w:bCs/>
                <w:color w:val="000000" w:themeColor="text1"/>
              </w:rPr>
              <w:t>odometro</w:t>
            </w:r>
            <w:proofErr w:type="spellEnd"/>
            <w:r w:rsidRPr="00F23ED8">
              <w:rPr>
                <w:rFonts w:ascii="Times New Roman" w:hAnsi="Times New Roman"/>
                <w:bCs/>
                <w:color w:val="000000" w:themeColor="text1"/>
              </w:rPr>
              <w:t xml:space="preserve"> „prieš“ ir „po“ reikšmėmis, bendra mėnesio rida, bendra mėnesio suvestine (kuro likutis mėnesio pradžiai ir pabaigai, per mėnesį pilto kuro kiekis, faktinis kuro suvartojimas ir faktinė kuro norma). </w:t>
            </w:r>
          </w:p>
        </w:tc>
        <w:tc>
          <w:tcPr>
            <w:tcW w:w="2263" w:type="dxa"/>
          </w:tcPr>
          <w:p w14:paraId="6F1765C6" w14:textId="77777777" w:rsidR="00233339" w:rsidRPr="00F23ED8" w:rsidRDefault="00233339" w:rsidP="00233339">
            <w:pPr>
              <w:tabs>
                <w:tab w:val="left" w:pos="459"/>
                <w:tab w:val="left" w:pos="549"/>
              </w:tabs>
              <w:rPr>
                <w:rFonts w:ascii="Times New Roman" w:hAnsi="Times New Roman"/>
                <w:bCs/>
                <w:color w:val="000000" w:themeColor="text1"/>
              </w:rPr>
            </w:pPr>
          </w:p>
        </w:tc>
        <w:tc>
          <w:tcPr>
            <w:tcW w:w="2327" w:type="dxa"/>
            <w:gridSpan w:val="2"/>
          </w:tcPr>
          <w:p w14:paraId="74A93A7A" w14:textId="77777777" w:rsidR="00233339" w:rsidRPr="00F23ED8" w:rsidRDefault="00233339" w:rsidP="00233339">
            <w:pPr>
              <w:tabs>
                <w:tab w:val="left" w:pos="459"/>
                <w:tab w:val="left" w:pos="549"/>
              </w:tabs>
              <w:rPr>
                <w:rFonts w:ascii="Times New Roman" w:hAnsi="Times New Roman"/>
                <w:bCs/>
                <w:color w:val="000000" w:themeColor="text1"/>
              </w:rPr>
            </w:pPr>
          </w:p>
        </w:tc>
      </w:tr>
      <w:tr w:rsidR="00233339" w:rsidRPr="00F23ED8" w14:paraId="4F1D65DD" w14:textId="150B6273" w:rsidTr="42F33097">
        <w:tc>
          <w:tcPr>
            <w:tcW w:w="851" w:type="dxa"/>
            <w:vAlign w:val="center"/>
          </w:tcPr>
          <w:p w14:paraId="5048C570"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2CB39AC" w14:textId="77777777" w:rsidR="00233339" w:rsidRPr="00F23ED8" w:rsidRDefault="00233339" w:rsidP="00233339">
            <w:pPr>
              <w:rPr>
                <w:rFonts w:ascii="Times New Roman" w:hAnsi="Times New Roman"/>
                <w:color w:val="000000" w:themeColor="text1"/>
              </w:rPr>
            </w:pPr>
            <w:r w:rsidRPr="00F23ED8">
              <w:rPr>
                <w:rFonts w:ascii="Times New Roman" w:hAnsi="Times New Roman"/>
                <w:bCs/>
                <w:color w:val="000000" w:themeColor="text1"/>
              </w:rPr>
              <w:t>Ataskaitų kūrimas/ koregavimas</w:t>
            </w:r>
          </w:p>
        </w:tc>
        <w:tc>
          <w:tcPr>
            <w:tcW w:w="3118" w:type="dxa"/>
            <w:vAlign w:val="center"/>
          </w:tcPr>
          <w:p w14:paraId="1970491D" w14:textId="77777777" w:rsidR="00233339" w:rsidRPr="00F23ED8" w:rsidRDefault="00233339" w:rsidP="00233339">
            <w:pPr>
              <w:tabs>
                <w:tab w:val="left" w:pos="459"/>
                <w:tab w:val="left" w:pos="549"/>
              </w:tabs>
              <w:rPr>
                <w:rFonts w:ascii="Times New Roman" w:hAnsi="Times New Roman"/>
                <w:bCs/>
                <w:color w:val="000000" w:themeColor="text1"/>
              </w:rPr>
            </w:pPr>
            <w:r w:rsidRPr="00F23ED8">
              <w:rPr>
                <w:rFonts w:ascii="Times New Roman" w:hAnsi="Times New Roman"/>
                <w:bCs/>
                <w:color w:val="000000" w:themeColor="text1"/>
              </w:rPr>
              <w:t xml:space="preserve">Galima laisvai kurti naujas ataskaitas pagal poreikį, kuriose pridedami pageidaujami parametrai. Galimybė ataskaitas gauti grafike ar lentelėje. Būtina galimybė esančiose standartinėse ataskaitose pakeisti norimus parametrus, </w:t>
            </w:r>
            <w:r w:rsidRPr="00F23ED8">
              <w:rPr>
                <w:rFonts w:ascii="Times New Roman" w:hAnsi="Times New Roman"/>
                <w:bCs/>
                <w:color w:val="000000" w:themeColor="text1"/>
              </w:rPr>
              <w:lastRenderedPageBreak/>
              <w:t>arba prisidėti papildomus parametrus iš esamų/ nuskaitomų transporto priemonės duomenų.</w:t>
            </w:r>
          </w:p>
          <w:p w14:paraId="03B197E9" w14:textId="77777777" w:rsidR="00233339" w:rsidRPr="00F23ED8" w:rsidRDefault="00233339" w:rsidP="00233339">
            <w:pPr>
              <w:tabs>
                <w:tab w:val="left" w:pos="459"/>
                <w:tab w:val="left" w:pos="549"/>
              </w:tabs>
              <w:rPr>
                <w:rFonts w:ascii="Times New Roman" w:hAnsi="Times New Roman"/>
                <w:bCs/>
                <w:color w:val="000000" w:themeColor="text1"/>
              </w:rPr>
            </w:pPr>
            <w:r w:rsidRPr="00F23ED8">
              <w:rPr>
                <w:rFonts w:ascii="Times New Roman" w:hAnsi="Times New Roman"/>
                <w:bCs/>
                <w:color w:val="000000" w:themeColor="text1"/>
              </w:rPr>
              <w:t>Naujų ataskaitų kūrimas, bei esamų koregavimas be papildomų mokesčių (visą sutarties laikotarpį)</w:t>
            </w:r>
          </w:p>
        </w:tc>
        <w:tc>
          <w:tcPr>
            <w:tcW w:w="2263" w:type="dxa"/>
          </w:tcPr>
          <w:p w14:paraId="276605FB" w14:textId="77777777" w:rsidR="00233339" w:rsidRPr="00F23ED8" w:rsidRDefault="00233339" w:rsidP="00233339">
            <w:pPr>
              <w:tabs>
                <w:tab w:val="left" w:pos="459"/>
                <w:tab w:val="left" w:pos="549"/>
              </w:tabs>
              <w:rPr>
                <w:rFonts w:ascii="Times New Roman" w:hAnsi="Times New Roman"/>
                <w:bCs/>
                <w:color w:val="000000" w:themeColor="text1"/>
              </w:rPr>
            </w:pPr>
          </w:p>
        </w:tc>
        <w:tc>
          <w:tcPr>
            <w:tcW w:w="2327" w:type="dxa"/>
            <w:gridSpan w:val="2"/>
          </w:tcPr>
          <w:p w14:paraId="70CCA3C6" w14:textId="77777777" w:rsidR="00233339" w:rsidRPr="00F23ED8" w:rsidRDefault="00233339" w:rsidP="00233339">
            <w:pPr>
              <w:tabs>
                <w:tab w:val="left" w:pos="459"/>
                <w:tab w:val="left" w:pos="549"/>
              </w:tabs>
              <w:rPr>
                <w:rFonts w:ascii="Times New Roman" w:hAnsi="Times New Roman"/>
                <w:bCs/>
                <w:color w:val="000000" w:themeColor="text1"/>
              </w:rPr>
            </w:pPr>
          </w:p>
        </w:tc>
      </w:tr>
      <w:tr w:rsidR="00233339" w:rsidRPr="00F23ED8" w14:paraId="44038F9F" w14:textId="14E074E3" w:rsidTr="42F33097">
        <w:tc>
          <w:tcPr>
            <w:tcW w:w="851" w:type="dxa"/>
            <w:vAlign w:val="center"/>
          </w:tcPr>
          <w:p w14:paraId="35D9AD2C"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7AD53B4F"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Kitos programos ataskaitos</w:t>
            </w:r>
          </w:p>
        </w:tc>
        <w:tc>
          <w:tcPr>
            <w:tcW w:w="3118" w:type="dxa"/>
            <w:vAlign w:val="center"/>
          </w:tcPr>
          <w:p w14:paraId="61514D18" w14:textId="77777777" w:rsidR="00233339" w:rsidRPr="00F23ED8" w:rsidRDefault="00233339" w:rsidP="00233339">
            <w:pPr>
              <w:tabs>
                <w:tab w:val="left" w:pos="459"/>
                <w:tab w:val="left" w:pos="549"/>
              </w:tabs>
              <w:rPr>
                <w:rFonts w:ascii="Times New Roman" w:hAnsi="Times New Roman"/>
                <w:color w:val="000000" w:themeColor="text1"/>
              </w:rPr>
            </w:pPr>
            <w:r w:rsidRPr="00F23ED8">
              <w:rPr>
                <w:rFonts w:ascii="Times New Roman" w:hAnsi="Times New Roman"/>
                <w:color w:val="000000" w:themeColor="text1"/>
              </w:rPr>
              <w:t>Galimybė formuoti suasmenintas ataskaitas, pasirenkant parametrus iš sistemos siūlomų parametrų visumos.</w:t>
            </w:r>
          </w:p>
          <w:p w14:paraId="07077441" w14:textId="77777777" w:rsidR="00233339" w:rsidRPr="00F23ED8" w:rsidRDefault="00233339" w:rsidP="00233339">
            <w:pPr>
              <w:tabs>
                <w:tab w:val="left" w:pos="459"/>
                <w:tab w:val="left" w:pos="549"/>
              </w:tabs>
              <w:rPr>
                <w:rFonts w:ascii="Times New Roman" w:hAnsi="Times New Roman"/>
                <w:bCs/>
                <w:color w:val="000000" w:themeColor="text1"/>
              </w:rPr>
            </w:pPr>
            <w:r w:rsidRPr="00F23ED8">
              <w:rPr>
                <w:rFonts w:ascii="Times New Roman" w:hAnsi="Times New Roman"/>
                <w:color w:val="000000" w:themeColor="text1"/>
              </w:rPr>
              <w:t>Visos ataskaitos peržiūrimos vartotojo programoje ir gali būti eksportuojamos į .</w:t>
            </w:r>
            <w:proofErr w:type="spellStart"/>
            <w:r w:rsidRPr="00F23ED8">
              <w:rPr>
                <w:rFonts w:ascii="Times New Roman" w:hAnsi="Times New Roman"/>
                <w:color w:val="000000" w:themeColor="text1"/>
              </w:rPr>
              <w:t>pdf</w:t>
            </w:r>
            <w:proofErr w:type="spellEnd"/>
            <w:r w:rsidRPr="00F23ED8">
              <w:rPr>
                <w:rFonts w:ascii="Times New Roman" w:hAnsi="Times New Roman"/>
                <w:color w:val="000000" w:themeColor="text1"/>
              </w:rPr>
              <w:t>, .</w:t>
            </w:r>
            <w:proofErr w:type="spellStart"/>
            <w:r w:rsidRPr="00F23ED8">
              <w:rPr>
                <w:rFonts w:ascii="Times New Roman" w:hAnsi="Times New Roman"/>
                <w:color w:val="000000" w:themeColor="text1"/>
              </w:rPr>
              <w:t>html</w:t>
            </w:r>
            <w:proofErr w:type="spellEnd"/>
            <w:r w:rsidRPr="00F23ED8">
              <w:rPr>
                <w:rFonts w:ascii="Times New Roman" w:hAnsi="Times New Roman"/>
                <w:color w:val="000000" w:themeColor="text1"/>
              </w:rPr>
              <w:t xml:space="preserve"> ar .</w:t>
            </w:r>
            <w:proofErr w:type="spellStart"/>
            <w:r w:rsidRPr="00F23ED8">
              <w:rPr>
                <w:rFonts w:ascii="Times New Roman" w:hAnsi="Times New Roman"/>
                <w:color w:val="000000" w:themeColor="text1"/>
              </w:rPr>
              <w:t>xls</w:t>
            </w:r>
            <w:proofErr w:type="spellEnd"/>
            <w:r w:rsidRPr="00F23ED8">
              <w:rPr>
                <w:rFonts w:ascii="Times New Roman" w:hAnsi="Times New Roman"/>
                <w:color w:val="000000" w:themeColor="text1"/>
              </w:rPr>
              <w:t xml:space="preserve"> formato bylas.</w:t>
            </w:r>
          </w:p>
        </w:tc>
        <w:tc>
          <w:tcPr>
            <w:tcW w:w="2263" w:type="dxa"/>
          </w:tcPr>
          <w:p w14:paraId="7503296B" w14:textId="77777777" w:rsidR="00233339" w:rsidRPr="00F23ED8" w:rsidRDefault="00233339" w:rsidP="00233339">
            <w:pPr>
              <w:tabs>
                <w:tab w:val="left" w:pos="459"/>
                <w:tab w:val="left" w:pos="549"/>
              </w:tabs>
              <w:rPr>
                <w:rFonts w:ascii="Times New Roman" w:hAnsi="Times New Roman"/>
                <w:color w:val="000000" w:themeColor="text1"/>
              </w:rPr>
            </w:pPr>
          </w:p>
        </w:tc>
        <w:tc>
          <w:tcPr>
            <w:tcW w:w="2327" w:type="dxa"/>
            <w:gridSpan w:val="2"/>
          </w:tcPr>
          <w:p w14:paraId="01F0F5A5" w14:textId="77777777" w:rsidR="00233339" w:rsidRPr="00F23ED8" w:rsidRDefault="00233339" w:rsidP="00233339">
            <w:pPr>
              <w:tabs>
                <w:tab w:val="left" w:pos="459"/>
                <w:tab w:val="left" w:pos="549"/>
              </w:tabs>
              <w:rPr>
                <w:rFonts w:ascii="Times New Roman" w:hAnsi="Times New Roman"/>
                <w:color w:val="000000" w:themeColor="text1"/>
              </w:rPr>
            </w:pPr>
          </w:p>
        </w:tc>
      </w:tr>
      <w:tr w:rsidR="00233339" w:rsidRPr="00F23ED8" w14:paraId="0ABFDD8B" w14:textId="6CF48E27" w:rsidTr="42F33097">
        <w:tc>
          <w:tcPr>
            <w:tcW w:w="851" w:type="dxa"/>
            <w:vAlign w:val="center"/>
          </w:tcPr>
          <w:p w14:paraId="57A98E78"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ECB64EB"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Ataskaitų prenumeravimas ir jų automatinis išsiuntimas</w:t>
            </w:r>
          </w:p>
        </w:tc>
        <w:tc>
          <w:tcPr>
            <w:tcW w:w="3118" w:type="dxa"/>
            <w:vAlign w:val="center"/>
          </w:tcPr>
          <w:p w14:paraId="7BEB3E3E"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Vartotojas turi galimybę užsakyti bet kurias pageidaujamas ataskaitas, kurios periodiškai automatiniu būdu suformuojamos ir išsiunčiamos į nurodytus elektroninius paštus. Bylų formatas laisvai pasirenkamas – .</w:t>
            </w:r>
            <w:proofErr w:type="spellStart"/>
            <w:r w:rsidRPr="00F23ED8">
              <w:rPr>
                <w:rFonts w:ascii="Times New Roman" w:hAnsi="Times New Roman"/>
                <w:color w:val="000000" w:themeColor="text1"/>
              </w:rPr>
              <w:t>xls</w:t>
            </w:r>
            <w:proofErr w:type="spellEnd"/>
            <w:r w:rsidRPr="00F23ED8">
              <w:rPr>
                <w:rFonts w:ascii="Times New Roman" w:hAnsi="Times New Roman"/>
                <w:color w:val="000000" w:themeColor="text1"/>
              </w:rPr>
              <w:t>, .</w:t>
            </w:r>
            <w:proofErr w:type="spellStart"/>
            <w:r w:rsidRPr="00F23ED8">
              <w:rPr>
                <w:rFonts w:ascii="Times New Roman" w:hAnsi="Times New Roman"/>
                <w:color w:val="000000" w:themeColor="text1"/>
              </w:rPr>
              <w:t>pdf</w:t>
            </w:r>
            <w:proofErr w:type="spellEnd"/>
            <w:r w:rsidRPr="00F23ED8">
              <w:rPr>
                <w:rFonts w:ascii="Times New Roman" w:hAnsi="Times New Roman"/>
                <w:color w:val="000000" w:themeColor="text1"/>
              </w:rPr>
              <w:t>, .</w:t>
            </w:r>
            <w:proofErr w:type="spellStart"/>
            <w:r w:rsidRPr="00F23ED8">
              <w:rPr>
                <w:rFonts w:ascii="Times New Roman" w:hAnsi="Times New Roman"/>
                <w:color w:val="000000" w:themeColor="text1"/>
              </w:rPr>
              <w:t>html</w:t>
            </w:r>
            <w:proofErr w:type="spellEnd"/>
            <w:r w:rsidRPr="00F23ED8">
              <w:rPr>
                <w:rFonts w:ascii="Times New Roman" w:hAnsi="Times New Roman"/>
                <w:color w:val="000000" w:themeColor="text1"/>
              </w:rPr>
              <w:t>.</w:t>
            </w:r>
          </w:p>
        </w:tc>
        <w:tc>
          <w:tcPr>
            <w:tcW w:w="2263" w:type="dxa"/>
          </w:tcPr>
          <w:p w14:paraId="0F5624CA"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7CFE6FCA"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0CC1FCB9" w14:textId="561824F4" w:rsidTr="42F33097">
        <w:tc>
          <w:tcPr>
            <w:tcW w:w="851" w:type="dxa"/>
            <w:vAlign w:val="center"/>
          </w:tcPr>
          <w:p w14:paraId="7DA2CB46"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695D3BF5"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Kita</w:t>
            </w:r>
          </w:p>
        </w:tc>
        <w:tc>
          <w:tcPr>
            <w:tcW w:w="3118" w:type="dxa"/>
            <w:vAlign w:val="center"/>
          </w:tcPr>
          <w:p w14:paraId="38D205D7" w14:textId="77777777" w:rsidR="00233339" w:rsidRPr="00F23ED8" w:rsidRDefault="00233339" w:rsidP="00233339">
            <w:pPr>
              <w:tabs>
                <w:tab w:val="left" w:pos="459"/>
                <w:tab w:val="left" w:pos="549"/>
              </w:tabs>
              <w:rPr>
                <w:rFonts w:ascii="Times New Roman" w:hAnsi="Times New Roman"/>
                <w:bCs/>
                <w:color w:val="000000" w:themeColor="text1"/>
              </w:rPr>
            </w:pPr>
            <w:r w:rsidRPr="00F23ED8">
              <w:rPr>
                <w:rFonts w:ascii="Times New Roman" w:hAnsi="Times New Roman"/>
                <w:color w:val="000000" w:themeColor="text1"/>
              </w:rPr>
              <w:t xml:space="preserve">Ataskaitos lengvai palyginamos, suteikiančios galimybę stebėti visus objektų eksploatavimo parametrus. </w:t>
            </w:r>
          </w:p>
          <w:p w14:paraId="6C36C8CB"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Visos ataskaitos peržiūrimos vartotojo programoje arba gali būti eksportuojamos į </w:t>
            </w:r>
            <w:proofErr w:type="spellStart"/>
            <w:r w:rsidRPr="00F23ED8">
              <w:rPr>
                <w:rFonts w:ascii="Times New Roman" w:hAnsi="Times New Roman"/>
                <w:color w:val="000000" w:themeColor="text1"/>
              </w:rPr>
              <w:t>pdf</w:t>
            </w:r>
            <w:proofErr w:type="spellEnd"/>
            <w:r w:rsidRPr="00F23ED8">
              <w:rPr>
                <w:rFonts w:ascii="Times New Roman" w:hAnsi="Times New Roman"/>
                <w:color w:val="000000" w:themeColor="text1"/>
              </w:rPr>
              <w:t xml:space="preserve">, </w:t>
            </w:r>
            <w:proofErr w:type="spellStart"/>
            <w:r w:rsidRPr="00F23ED8">
              <w:rPr>
                <w:rFonts w:ascii="Times New Roman" w:hAnsi="Times New Roman"/>
                <w:color w:val="000000" w:themeColor="text1"/>
              </w:rPr>
              <w:t>excel</w:t>
            </w:r>
            <w:proofErr w:type="spellEnd"/>
            <w:r w:rsidRPr="00F23ED8">
              <w:rPr>
                <w:rFonts w:ascii="Times New Roman" w:hAnsi="Times New Roman"/>
                <w:color w:val="000000" w:themeColor="text1"/>
              </w:rPr>
              <w:t xml:space="preserve">, </w:t>
            </w:r>
            <w:proofErr w:type="spellStart"/>
            <w:r w:rsidRPr="00F23ED8">
              <w:rPr>
                <w:rFonts w:ascii="Times New Roman" w:hAnsi="Times New Roman"/>
                <w:color w:val="000000" w:themeColor="text1"/>
              </w:rPr>
              <w:t>csv</w:t>
            </w:r>
            <w:proofErr w:type="spellEnd"/>
            <w:r w:rsidRPr="00F23ED8">
              <w:rPr>
                <w:rFonts w:ascii="Times New Roman" w:hAnsi="Times New Roman"/>
                <w:color w:val="000000" w:themeColor="text1"/>
              </w:rPr>
              <w:t>, formato bylas.</w:t>
            </w:r>
          </w:p>
        </w:tc>
        <w:tc>
          <w:tcPr>
            <w:tcW w:w="2263" w:type="dxa"/>
          </w:tcPr>
          <w:p w14:paraId="5D4E1D5F" w14:textId="77777777" w:rsidR="00233339" w:rsidRPr="00F23ED8" w:rsidRDefault="00233339" w:rsidP="00233339">
            <w:pPr>
              <w:tabs>
                <w:tab w:val="left" w:pos="459"/>
                <w:tab w:val="left" w:pos="549"/>
              </w:tabs>
              <w:rPr>
                <w:rFonts w:ascii="Times New Roman" w:hAnsi="Times New Roman"/>
                <w:color w:val="000000" w:themeColor="text1"/>
              </w:rPr>
            </w:pPr>
          </w:p>
        </w:tc>
        <w:tc>
          <w:tcPr>
            <w:tcW w:w="2327" w:type="dxa"/>
            <w:gridSpan w:val="2"/>
          </w:tcPr>
          <w:p w14:paraId="774E9554" w14:textId="77777777" w:rsidR="00233339" w:rsidRPr="00F23ED8" w:rsidRDefault="00233339" w:rsidP="00233339">
            <w:pPr>
              <w:tabs>
                <w:tab w:val="left" w:pos="459"/>
                <w:tab w:val="left" w:pos="549"/>
              </w:tabs>
              <w:rPr>
                <w:rFonts w:ascii="Times New Roman" w:hAnsi="Times New Roman"/>
                <w:color w:val="000000" w:themeColor="text1"/>
              </w:rPr>
            </w:pPr>
          </w:p>
        </w:tc>
      </w:tr>
      <w:tr w:rsidR="00233339" w:rsidRPr="00F23ED8" w14:paraId="3AFC436F" w14:textId="386AC31E" w:rsidTr="42F33097">
        <w:trPr>
          <w:trHeight w:val="283"/>
        </w:trPr>
        <w:tc>
          <w:tcPr>
            <w:tcW w:w="5954" w:type="dxa"/>
            <w:gridSpan w:val="3"/>
            <w:shd w:val="clear" w:color="auto" w:fill="D9D9D9" w:themeFill="background1" w:themeFillShade="D9"/>
            <w:vAlign w:val="center"/>
          </w:tcPr>
          <w:p w14:paraId="09090B1E" w14:textId="77777777" w:rsidR="00233339" w:rsidRPr="00F23ED8" w:rsidRDefault="00233339" w:rsidP="00233339">
            <w:pPr>
              <w:rPr>
                <w:rFonts w:ascii="Times New Roman" w:hAnsi="Times New Roman"/>
                <w:b/>
                <w:color w:val="000000" w:themeColor="text1"/>
              </w:rPr>
            </w:pPr>
            <w:r w:rsidRPr="00F23ED8">
              <w:rPr>
                <w:rFonts w:ascii="Times New Roman" w:hAnsi="Times New Roman"/>
                <w:b/>
                <w:color w:val="000000" w:themeColor="text1"/>
              </w:rPr>
              <w:t>Užduočių administravimo funkcija</w:t>
            </w:r>
          </w:p>
        </w:tc>
        <w:tc>
          <w:tcPr>
            <w:tcW w:w="2263" w:type="dxa"/>
            <w:shd w:val="clear" w:color="auto" w:fill="D9D9D9" w:themeFill="background1" w:themeFillShade="D9"/>
          </w:tcPr>
          <w:p w14:paraId="0D4BAAD5" w14:textId="77777777" w:rsidR="00233339" w:rsidRPr="00F23ED8" w:rsidRDefault="00233339" w:rsidP="00233339">
            <w:pPr>
              <w:rPr>
                <w:rFonts w:ascii="Times New Roman" w:hAnsi="Times New Roman"/>
                <w:b/>
                <w:color w:val="000000" w:themeColor="text1"/>
              </w:rPr>
            </w:pPr>
          </w:p>
        </w:tc>
        <w:tc>
          <w:tcPr>
            <w:tcW w:w="2327" w:type="dxa"/>
            <w:gridSpan w:val="2"/>
            <w:shd w:val="clear" w:color="auto" w:fill="D9D9D9" w:themeFill="background1" w:themeFillShade="D9"/>
          </w:tcPr>
          <w:p w14:paraId="72CC392D" w14:textId="77777777" w:rsidR="00233339" w:rsidRPr="00F23ED8" w:rsidRDefault="00233339" w:rsidP="00233339">
            <w:pPr>
              <w:rPr>
                <w:rFonts w:ascii="Times New Roman" w:hAnsi="Times New Roman"/>
                <w:b/>
                <w:color w:val="000000" w:themeColor="text1"/>
              </w:rPr>
            </w:pPr>
          </w:p>
        </w:tc>
      </w:tr>
      <w:tr w:rsidR="00233339" w:rsidRPr="00F23ED8" w14:paraId="5986BDBE" w14:textId="346FA1C3" w:rsidTr="42F33097">
        <w:tc>
          <w:tcPr>
            <w:tcW w:w="851" w:type="dxa"/>
            <w:vAlign w:val="center"/>
          </w:tcPr>
          <w:p w14:paraId="7AB3C260"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D34E0E6"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1" w:name="_Toc97117411"/>
            <w:r w:rsidRPr="00F23ED8">
              <w:rPr>
                <w:rFonts w:ascii="Times New Roman" w:hAnsi="Times New Roman"/>
                <w:color w:val="000000" w:themeColor="text1"/>
                <w:lang w:eastAsia="lt-LT"/>
              </w:rPr>
              <w:t>Užduočių administravimas</w:t>
            </w:r>
            <w:bookmarkEnd w:id="1"/>
          </w:p>
        </w:tc>
        <w:tc>
          <w:tcPr>
            <w:tcW w:w="3118" w:type="dxa"/>
            <w:vAlign w:val="center"/>
          </w:tcPr>
          <w:p w14:paraId="50A4B37E"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Programoje galima kurti neribotą kiekį užduočių, jas tvarkyti, rūšiuoti, paskirstyti vykdytojams, siunčiant jas į </w:t>
            </w:r>
            <w:proofErr w:type="spellStart"/>
            <w:r w:rsidRPr="00F23ED8">
              <w:rPr>
                <w:rFonts w:ascii="Times New Roman" w:hAnsi="Times New Roman"/>
                <w:color w:val="000000" w:themeColor="text1"/>
              </w:rPr>
              <w:t>android</w:t>
            </w:r>
            <w:proofErr w:type="spellEnd"/>
            <w:r w:rsidRPr="00F23ED8">
              <w:rPr>
                <w:rFonts w:ascii="Times New Roman" w:hAnsi="Times New Roman"/>
                <w:color w:val="000000" w:themeColor="text1"/>
              </w:rPr>
              <w:t xml:space="preserve"> </w:t>
            </w:r>
            <w:proofErr w:type="spellStart"/>
            <w:r w:rsidRPr="00F23ED8">
              <w:rPr>
                <w:rFonts w:ascii="Times New Roman" w:hAnsi="Times New Roman"/>
                <w:color w:val="000000" w:themeColor="text1"/>
              </w:rPr>
              <w:t>os</w:t>
            </w:r>
            <w:proofErr w:type="spellEnd"/>
            <w:r w:rsidRPr="00F23ED8">
              <w:rPr>
                <w:rFonts w:ascii="Times New Roman" w:hAnsi="Times New Roman"/>
                <w:color w:val="000000" w:themeColor="text1"/>
              </w:rPr>
              <w:t xml:space="preserve"> ir </w:t>
            </w:r>
            <w:proofErr w:type="spellStart"/>
            <w:r w:rsidRPr="00F23ED8">
              <w:rPr>
                <w:rFonts w:ascii="Times New Roman" w:hAnsi="Times New Roman"/>
                <w:color w:val="000000" w:themeColor="text1"/>
              </w:rPr>
              <w:t>ios</w:t>
            </w:r>
            <w:proofErr w:type="spellEnd"/>
            <w:r w:rsidRPr="00F23ED8">
              <w:rPr>
                <w:rFonts w:ascii="Times New Roman" w:hAnsi="Times New Roman"/>
                <w:color w:val="000000" w:themeColor="text1"/>
              </w:rPr>
              <w:t xml:space="preserve"> aplinkose veikiančią mobiliąją programėlę, kontroliuoti užduočių vykdymo būseną, įvykdymo laiką ir vietą, matyti su užduotimis susijusių veiksmų audito seką (sukūrimo, pašalinimo datą/laiką, vartotoją). </w:t>
            </w:r>
          </w:p>
        </w:tc>
        <w:tc>
          <w:tcPr>
            <w:tcW w:w="2263" w:type="dxa"/>
          </w:tcPr>
          <w:p w14:paraId="3C9F04C8"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399D7634" w14:textId="77777777" w:rsidR="00233339" w:rsidRPr="00F23ED8" w:rsidRDefault="00233339" w:rsidP="00233339">
            <w:pPr>
              <w:tabs>
                <w:tab w:val="left" w:pos="459"/>
              </w:tabs>
              <w:rPr>
                <w:rFonts w:ascii="Times New Roman" w:hAnsi="Times New Roman"/>
                <w:color w:val="000000" w:themeColor="text1"/>
              </w:rPr>
            </w:pPr>
          </w:p>
        </w:tc>
      </w:tr>
      <w:tr w:rsidR="00233339" w:rsidRPr="001F7C00" w14:paraId="1AEFACE4" w14:textId="3761FED3" w:rsidTr="42F33097">
        <w:tc>
          <w:tcPr>
            <w:tcW w:w="851" w:type="dxa"/>
            <w:vAlign w:val="center"/>
          </w:tcPr>
          <w:p w14:paraId="2129FB1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62936040" w14:textId="77777777" w:rsidR="00233339" w:rsidRPr="001F7C00" w:rsidRDefault="00233339" w:rsidP="00233339">
            <w:pPr>
              <w:shd w:val="clear" w:color="auto" w:fill="FFFFFF"/>
              <w:spacing w:before="250" w:after="125"/>
              <w:outlineLvl w:val="2"/>
              <w:rPr>
                <w:rFonts w:ascii="Times New Roman" w:hAnsi="Times New Roman"/>
                <w:color w:val="000000" w:themeColor="text1"/>
                <w:lang w:eastAsia="lt-LT"/>
              </w:rPr>
            </w:pPr>
            <w:bookmarkStart w:id="2" w:name="_Toc97117412"/>
            <w:r w:rsidRPr="001F7C00">
              <w:rPr>
                <w:rFonts w:ascii="Times New Roman" w:hAnsi="Times New Roman"/>
                <w:bCs/>
                <w:color w:val="000000" w:themeColor="text1"/>
              </w:rPr>
              <w:t>Laisvo transporto indikacija kuriant užduotį</w:t>
            </w:r>
            <w:bookmarkEnd w:id="2"/>
          </w:p>
        </w:tc>
        <w:tc>
          <w:tcPr>
            <w:tcW w:w="3118" w:type="dxa"/>
            <w:vAlign w:val="center"/>
          </w:tcPr>
          <w:p w14:paraId="4AE0537D" w14:textId="77777777" w:rsidR="00233339" w:rsidRPr="001F7C00"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Naujos užduoties kūrimo metu, nustačius užduoties datą, laiką ir trukmę, transporto priemonių pasirinkimo lauke turi būti aiškiai išskirta (skirtingomis spalvomis ar alternatyvia indikacija), kurios transporto priemonės pasirinktame laikotarpyje jau turi užduotis, o kurios ne.</w:t>
            </w:r>
          </w:p>
        </w:tc>
        <w:tc>
          <w:tcPr>
            <w:tcW w:w="2263" w:type="dxa"/>
          </w:tcPr>
          <w:p w14:paraId="51407572" w14:textId="77777777" w:rsidR="00233339" w:rsidRPr="001F7C00" w:rsidRDefault="00233339" w:rsidP="00233339">
            <w:pPr>
              <w:tabs>
                <w:tab w:val="left" w:pos="459"/>
              </w:tabs>
              <w:rPr>
                <w:rFonts w:ascii="Times New Roman" w:hAnsi="Times New Roman"/>
                <w:color w:val="000000" w:themeColor="text1"/>
              </w:rPr>
            </w:pPr>
          </w:p>
        </w:tc>
        <w:tc>
          <w:tcPr>
            <w:tcW w:w="2327" w:type="dxa"/>
            <w:gridSpan w:val="2"/>
          </w:tcPr>
          <w:p w14:paraId="4579BD98" w14:textId="77777777" w:rsidR="00233339" w:rsidRPr="001F7C00" w:rsidRDefault="00233339" w:rsidP="00233339">
            <w:pPr>
              <w:tabs>
                <w:tab w:val="left" w:pos="459"/>
              </w:tabs>
              <w:rPr>
                <w:rFonts w:ascii="Times New Roman" w:hAnsi="Times New Roman"/>
                <w:color w:val="000000" w:themeColor="text1"/>
              </w:rPr>
            </w:pPr>
          </w:p>
        </w:tc>
      </w:tr>
      <w:tr w:rsidR="00233339" w:rsidRPr="001F7C00" w14:paraId="02CEAD8C" w14:textId="06F994AB" w:rsidTr="42F33097">
        <w:tc>
          <w:tcPr>
            <w:tcW w:w="851" w:type="dxa"/>
            <w:vAlign w:val="center"/>
          </w:tcPr>
          <w:p w14:paraId="77C86F6E" w14:textId="77777777" w:rsidR="00233339" w:rsidRPr="001F7C00"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F67CF89" w14:textId="77777777" w:rsidR="00233339" w:rsidRPr="001F7C00" w:rsidRDefault="00233339" w:rsidP="00233339">
            <w:pPr>
              <w:shd w:val="clear" w:color="auto" w:fill="FFFFFF"/>
              <w:spacing w:before="250" w:after="125"/>
              <w:outlineLvl w:val="2"/>
              <w:rPr>
                <w:rFonts w:ascii="Times New Roman" w:hAnsi="Times New Roman"/>
                <w:color w:val="000000" w:themeColor="text1"/>
                <w:lang w:eastAsia="lt-LT"/>
              </w:rPr>
            </w:pPr>
            <w:bookmarkStart w:id="3" w:name="_Toc97117413"/>
            <w:r w:rsidRPr="001F7C00">
              <w:rPr>
                <w:rFonts w:ascii="Times New Roman" w:hAnsi="Times New Roman"/>
                <w:color w:val="000000" w:themeColor="text1"/>
                <w:lang w:eastAsia="lt-LT"/>
              </w:rPr>
              <w:t>Užduoties kūrimas ir atributai</w:t>
            </w:r>
            <w:bookmarkEnd w:id="3"/>
          </w:p>
        </w:tc>
        <w:tc>
          <w:tcPr>
            <w:tcW w:w="3118" w:type="dxa"/>
            <w:vAlign w:val="center"/>
          </w:tcPr>
          <w:p w14:paraId="2C91AF49" w14:textId="77777777" w:rsidR="00233339" w:rsidRPr="001F7C00"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Kuriant užduotį aprašomi šie atributai:</w:t>
            </w:r>
          </w:p>
          <w:p w14:paraId="6BFE484D" w14:textId="77777777" w:rsidR="00233339" w:rsidRPr="001F7C00" w:rsidRDefault="00233339" w:rsidP="00233339">
            <w:pPr>
              <w:widowControl w:val="0"/>
              <w:numPr>
                <w:ilvl w:val="0"/>
                <w:numId w:val="1"/>
              </w:numPr>
              <w:tabs>
                <w:tab w:val="left" w:pos="459"/>
              </w:tabs>
              <w:rPr>
                <w:rFonts w:ascii="Times New Roman" w:hAnsi="Times New Roman"/>
                <w:color w:val="000000" w:themeColor="text1"/>
              </w:rPr>
            </w:pPr>
            <w:r w:rsidRPr="001F7C00">
              <w:rPr>
                <w:rFonts w:ascii="Times New Roman" w:hAnsi="Times New Roman"/>
                <w:color w:val="000000" w:themeColor="text1"/>
              </w:rPr>
              <w:t>Pavadinimas</w:t>
            </w:r>
          </w:p>
          <w:p w14:paraId="1528A870" w14:textId="77777777" w:rsidR="00233339" w:rsidRPr="001F7C00" w:rsidRDefault="00233339" w:rsidP="00233339">
            <w:pPr>
              <w:widowControl w:val="0"/>
              <w:numPr>
                <w:ilvl w:val="0"/>
                <w:numId w:val="1"/>
              </w:numPr>
              <w:tabs>
                <w:tab w:val="left" w:pos="459"/>
              </w:tabs>
              <w:rPr>
                <w:rFonts w:ascii="Times New Roman" w:hAnsi="Times New Roman"/>
                <w:color w:val="000000" w:themeColor="text1"/>
              </w:rPr>
            </w:pPr>
            <w:r w:rsidRPr="001F7C00">
              <w:rPr>
                <w:rFonts w:ascii="Times New Roman" w:hAnsi="Times New Roman"/>
                <w:color w:val="000000" w:themeColor="text1"/>
              </w:rPr>
              <w:t>Vykdymo data ir laikas, trukmė</w:t>
            </w:r>
          </w:p>
          <w:p w14:paraId="53D28AE8" w14:textId="77777777" w:rsidR="00233339" w:rsidRPr="001F7C00" w:rsidRDefault="00233339" w:rsidP="00233339">
            <w:pPr>
              <w:widowControl w:val="0"/>
              <w:numPr>
                <w:ilvl w:val="0"/>
                <w:numId w:val="1"/>
              </w:numPr>
              <w:tabs>
                <w:tab w:val="left" w:pos="459"/>
              </w:tabs>
              <w:rPr>
                <w:rFonts w:ascii="Times New Roman" w:hAnsi="Times New Roman"/>
                <w:color w:val="000000" w:themeColor="text1"/>
              </w:rPr>
            </w:pPr>
            <w:r w:rsidRPr="001F7C00">
              <w:rPr>
                <w:rFonts w:ascii="Times New Roman" w:hAnsi="Times New Roman"/>
                <w:color w:val="000000" w:themeColor="text1"/>
              </w:rPr>
              <w:t>Adresas ir/arba GNSS koordinatės</w:t>
            </w:r>
          </w:p>
          <w:p w14:paraId="4F27C54A" w14:textId="77777777" w:rsidR="00233339" w:rsidRPr="001F7C00" w:rsidRDefault="00233339" w:rsidP="00233339">
            <w:pPr>
              <w:widowControl w:val="0"/>
              <w:numPr>
                <w:ilvl w:val="0"/>
                <w:numId w:val="1"/>
              </w:numPr>
              <w:tabs>
                <w:tab w:val="left" w:pos="459"/>
              </w:tabs>
              <w:rPr>
                <w:rFonts w:ascii="Times New Roman" w:hAnsi="Times New Roman"/>
                <w:color w:val="000000" w:themeColor="text1"/>
              </w:rPr>
            </w:pPr>
            <w:r w:rsidRPr="001F7C00">
              <w:rPr>
                <w:rFonts w:ascii="Times New Roman" w:hAnsi="Times New Roman"/>
                <w:color w:val="000000" w:themeColor="text1"/>
              </w:rPr>
              <w:t>Užduoties aprašymas</w:t>
            </w:r>
          </w:p>
          <w:p w14:paraId="43C88E03" w14:textId="77777777" w:rsidR="00233339" w:rsidRPr="001F7C00" w:rsidRDefault="00233339" w:rsidP="00233339">
            <w:pPr>
              <w:widowControl w:val="0"/>
              <w:numPr>
                <w:ilvl w:val="0"/>
                <w:numId w:val="1"/>
              </w:numPr>
              <w:tabs>
                <w:tab w:val="left" w:pos="459"/>
              </w:tabs>
              <w:rPr>
                <w:rFonts w:ascii="Times New Roman" w:hAnsi="Times New Roman"/>
                <w:color w:val="000000" w:themeColor="text1"/>
              </w:rPr>
            </w:pPr>
            <w:r w:rsidRPr="001F7C00">
              <w:rPr>
                <w:rFonts w:ascii="Times New Roman" w:hAnsi="Times New Roman"/>
                <w:color w:val="000000" w:themeColor="text1"/>
              </w:rPr>
              <w:t>Užsakovo kontaktai</w:t>
            </w:r>
          </w:p>
          <w:p w14:paraId="7FFCD2AA" w14:textId="77777777" w:rsidR="00233339" w:rsidRPr="001F7C00" w:rsidRDefault="00233339" w:rsidP="00233339">
            <w:pPr>
              <w:widowControl w:val="0"/>
              <w:numPr>
                <w:ilvl w:val="0"/>
                <w:numId w:val="1"/>
              </w:numPr>
              <w:tabs>
                <w:tab w:val="left" w:pos="459"/>
              </w:tabs>
              <w:rPr>
                <w:rFonts w:ascii="Times New Roman" w:hAnsi="Times New Roman"/>
                <w:color w:val="000000" w:themeColor="text1"/>
              </w:rPr>
            </w:pPr>
            <w:r w:rsidRPr="001F7C00">
              <w:rPr>
                <w:rFonts w:ascii="Times New Roman" w:hAnsi="Times New Roman"/>
                <w:color w:val="000000" w:themeColor="text1"/>
              </w:rPr>
              <w:t>Priskirta veikla</w:t>
            </w:r>
          </w:p>
          <w:p w14:paraId="212AD233" w14:textId="77777777" w:rsidR="00233339" w:rsidRPr="001F7C00" w:rsidRDefault="00233339" w:rsidP="00233339">
            <w:pPr>
              <w:widowControl w:val="0"/>
              <w:numPr>
                <w:ilvl w:val="0"/>
                <w:numId w:val="1"/>
              </w:numPr>
              <w:tabs>
                <w:tab w:val="left" w:pos="459"/>
              </w:tabs>
              <w:rPr>
                <w:rFonts w:ascii="Times New Roman" w:hAnsi="Times New Roman"/>
                <w:color w:val="000000" w:themeColor="text1"/>
              </w:rPr>
            </w:pPr>
            <w:r w:rsidRPr="001F7C00">
              <w:rPr>
                <w:rFonts w:ascii="Times New Roman" w:hAnsi="Times New Roman"/>
                <w:color w:val="000000" w:themeColor="text1"/>
              </w:rPr>
              <w:t>Pastabos</w:t>
            </w:r>
          </w:p>
        </w:tc>
        <w:tc>
          <w:tcPr>
            <w:tcW w:w="2263" w:type="dxa"/>
          </w:tcPr>
          <w:p w14:paraId="11E650E0" w14:textId="77777777" w:rsidR="00233339" w:rsidRPr="001F7C00" w:rsidRDefault="00233339" w:rsidP="00233339">
            <w:pPr>
              <w:tabs>
                <w:tab w:val="left" w:pos="459"/>
              </w:tabs>
              <w:rPr>
                <w:rFonts w:ascii="Times New Roman" w:hAnsi="Times New Roman"/>
                <w:color w:val="000000" w:themeColor="text1"/>
              </w:rPr>
            </w:pPr>
          </w:p>
        </w:tc>
        <w:tc>
          <w:tcPr>
            <w:tcW w:w="2327" w:type="dxa"/>
            <w:gridSpan w:val="2"/>
          </w:tcPr>
          <w:p w14:paraId="2FC91C18" w14:textId="77777777" w:rsidR="00233339" w:rsidRPr="001F7C00" w:rsidRDefault="00233339" w:rsidP="00233339">
            <w:pPr>
              <w:tabs>
                <w:tab w:val="left" w:pos="459"/>
              </w:tabs>
              <w:rPr>
                <w:rFonts w:ascii="Times New Roman" w:hAnsi="Times New Roman"/>
                <w:color w:val="000000" w:themeColor="text1"/>
              </w:rPr>
            </w:pPr>
          </w:p>
        </w:tc>
      </w:tr>
      <w:tr w:rsidR="00233339" w:rsidRPr="00F23ED8" w14:paraId="6708FFA2" w14:textId="38E3DB58" w:rsidTr="42F33097">
        <w:tc>
          <w:tcPr>
            <w:tcW w:w="851" w:type="dxa"/>
            <w:vAlign w:val="center"/>
          </w:tcPr>
          <w:p w14:paraId="4DE47E1E" w14:textId="77777777" w:rsidR="00233339" w:rsidRPr="001F7C00"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1C72FD3" w14:textId="77777777" w:rsidR="00233339" w:rsidRPr="001F7C00" w:rsidRDefault="00233339" w:rsidP="00233339">
            <w:pPr>
              <w:shd w:val="clear" w:color="auto" w:fill="FFFFFF"/>
              <w:spacing w:before="250" w:after="125"/>
              <w:outlineLvl w:val="2"/>
              <w:rPr>
                <w:rFonts w:ascii="Times New Roman" w:hAnsi="Times New Roman"/>
                <w:color w:val="000000" w:themeColor="text1"/>
                <w:lang w:eastAsia="lt-LT"/>
              </w:rPr>
            </w:pPr>
            <w:bookmarkStart w:id="4" w:name="_Toc97117414"/>
            <w:r w:rsidRPr="001F7C00">
              <w:rPr>
                <w:rFonts w:ascii="Times New Roman" w:hAnsi="Times New Roman"/>
                <w:color w:val="000000" w:themeColor="text1"/>
                <w:lang w:eastAsia="lt-LT"/>
              </w:rPr>
              <w:t>Konfig</w:t>
            </w:r>
            <w:r>
              <w:rPr>
                <w:rFonts w:ascii="Times New Roman" w:hAnsi="Times New Roman"/>
                <w:color w:val="000000" w:themeColor="text1"/>
                <w:lang w:eastAsia="lt-LT"/>
              </w:rPr>
              <w:t>ū</w:t>
            </w:r>
            <w:r w:rsidRPr="001F7C00">
              <w:rPr>
                <w:rFonts w:ascii="Times New Roman" w:hAnsi="Times New Roman"/>
                <w:color w:val="000000" w:themeColor="text1"/>
                <w:lang w:eastAsia="lt-LT"/>
              </w:rPr>
              <w:t>ruojamos užduočių formos</w:t>
            </w:r>
            <w:bookmarkEnd w:id="4"/>
          </w:p>
        </w:tc>
        <w:tc>
          <w:tcPr>
            <w:tcW w:w="3118" w:type="dxa"/>
            <w:vAlign w:val="center"/>
          </w:tcPr>
          <w:p w14:paraId="618283D9" w14:textId="77777777" w:rsidR="00233339" w:rsidRPr="00F23ED8" w:rsidRDefault="00233339" w:rsidP="00233339">
            <w:pPr>
              <w:tabs>
                <w:tab w:val="left" w:pos="459"/>
              </w:tabs>
              <w:rPr>
                <w:rFonts w:ascii="Times New Roman" w:hAnsi="Times New Roman"/>
                <w:color w:val="000000" w:themeColor="text1"/>
              </w:rPr>
            </w:pPr>
            <w:r w:rsidRPr="001F7C00">
              <w:rPr>
                <w:rFonts w:ascii="Times New Roman" w:hAnsi="Times New Roman"/>
                <w:color w:val="000000" w:themeColor="text1"/>
              </w:rPr>
              <w:t>Galimybė sukurti savo užduoties formą. Galimybė į užduoties formą pridėti pasirinktus teksto laukelius, skaičių laukelius, iškrentančio meniu pasirinkimą su iš anksto apibrėžtomis vertėmis, datos ir laiko pasirinkimo laukelius, interaktyvią nuorodą.</w:t>
            </w:r>
            <w:r w:rsidRPr="00F23ED8">
              <w:rPr>
                <w:rFonts w:ascii="Times New Roman" w:hAnsi="Times New Roman"/>
                <w:color w:val="000000" w:themeColor="text1"/>
              </w:rPr>
              <w:t xml:space="preserve"> </w:t>
            </w:r>
          </w:p>
        </w:tc>
        <w:tc>
          <w:tcPr>
            <w:tcW w:w="2263" w:type="dxa"/>
          </w:tcPr>
          <w:p w14:paraId="2368994C" w14:textId="77777777" w:rsidR="00233339" w:rsidRPr="001F7C00" w:rsidRDefault="00233339" w:rsidP="00233339">
            <w:pPr>
              <w:tabs>
                <w:tab w:val="left" w:pos="459"/>
              </w:tabs>
              <w:rPr>
                <w:rFonts w:ascii="Times New Roman" w:hAnsi="Times New Roman"/>
                <w:color w:val="000000" w:themeColor="text1"/>
              </w:rPr>
            </w:pPr>
          </w:p>
        </w:tc>
        <w:tc>
          <w:tcPr>
            <w:tcW w:w="2327" w:type="dxa"/>
            <w:gridSpan w:val="2"/>
          </w:tcPr>
          <w:p w14:paraId="18628F85" w14:textId="77777777" w:rsidR="00233339" w:rsidRPr="001F7C00" w:rsidRDefault="00233339" w:rsidP="00233339">
            <w:pPr>
              <w:tabs>
                <w:tab w:val="left" w:pos="459"/>
              </w:tabs>
              <w:rPr>
                <w:rFonts w:ascii="Times New Roman" w:hAnsi="Times New Roman"/>
                <w:color w:val="000000" w:themeColor="text1"/>
              </w:rPr>
            </w:pPr>
          </w:p>
        </w:tc>
      </w:tr>
      <w:tr w:rsidR="00233339" w:rsidRPr="00F23ED8" w14:paraId="768CF831" w14:textId="7A16D4EB" w:rsidTr="42F33097">
        <w:tc>
          <w:tcPr>
            <w:tcW w:w="851" w:type="dxa"/>
            <w:vAlign w:val="center"/>
          </w:tcPr>
          <w:p w14:paraId="5F43E7F4"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4B267061"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5" w:name="_Toc97117415"/>
            <w:r w:rsidRPr="00F23ED8">
              <w:rPr>
                <w:rFonts w:ascii="Times New Roman" w:hAnsi="Times New Roman"/>
                <w:color w:val="000000" w:themeColor="text1"/>
                <w:lang w:eastAsia="lt-LT"/>
              </w:rPr>
              <w:t>Konfig</w:t>
            </w:r>
            <w:r>
              <w:rPr>
                <w:rFonts w:ascii="Times New Roman" w:hAnsi="Times New Roman"/>
                <w:color w:val="000000" w:themeColor="text1"/>
                <w:lang w:eastAsia="lt-LT"/>
              </w:rPr>
              <w:t>ū</w:t>
            </w:r>
            <w:r w:rsidRPr="00F23ED8">
              <w:rPr>
                <w:rFonts w:ascii="Times New Roman" w:hAnsi="Times New Roman"/>
                <w:color w:val="000000" w:themeColor="text1"/>
                <w:lang w:eastAsia="lt-LT"/>
              </w:rPr>
              <w:t>ruojamos užduočių būsenos</w:t>
            </w:r>
            <w:bookmarkEnd w:id="5"/>
          </w:p>
        </w:tc>
        <w:tc>
          <w:tcPr>
            <w:tcW w:w="3118" w:type="dxa"/>
            <w:vAlign w:val="center"/>
          </w:tcPr>
          <w:p w14:paraId="1CB212EE"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Skirtingi užduoties vykdymo etapai turi atitinkamas būsenas. Būsenų pavadinimai yra konfigūruojami. </w:t>
            </w:r>
          </w:p>
        </w:tc>
        <w:tc>
          <w:tcPr>
            <w:tcW w:w="2263" w:type="dxa"/>
          </w:tcPr>
          <w:p w14:paraId="33FC11E8"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58F337AD"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1D4C329A" w14:textId="45AC0DC4" w:rsidTr="42F33097">
        <w:trPr>
          <w:trHeight w:val="863"/>
        </w:trPr>
        <w:tc>
          <w:tcPr>
            <w:tcW w:w="851" w:type="dxa"/>
            <w:vAlign w:val="center"/>
          </w:tcPr>
          <w:p w14:paraId="191A77CC"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27729AA9"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6" w:name="_Toc97117416"/>
            <w:r w:rsidRPr="00F23ED8">
              <w:rPr>
                <w:rFonts w:ascii="Times New Roman" w:hAnsi="Times New Roman"/>
                <w:color w:val="000000" w:themeColor="text1"/>
                <w:lang w:eastAsia="lt-LT"/>
              </w:rPr>
              <w:t>Užduočių sąrašo importas/eksportas</w:t>
            </w:r>
            <w:bookmarkEnd w:id="6"/>
          </w:p>
        </w:tc>
        <w:tc>
          <w:tcPr>
            <w:tcW w:w="3118" w:type="dxa"/>
            <w:vAlign w:val="center"/>
          </w:tcPr>
          <w:p w14:paraId="72A41F28"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Programa turi galimybę importuoti ir eksportuoti užduočių sąrašus </w:t>
            </w:r>
            <w:proofErr w:type="spellStart"/>
            <w:r w:rsidRPr="00F23ED8">
              <w:rPr>
                <w:rFonts w:ascii="Times New Roman" w:hAnsi="Times New Roman"/>
                <w:color w:val="000000" w:themeColor="text1"/>
              </w:rPr>
              <w:t>csv</w:t>
            </w:r>
            <w:proofErr w:type="spellEnd"/>
            <w:r w:rsidRPr="00F23ED8">
              <w:rPr>
                <w:rFonts w:ascii="Times New Roman" w:hAnsi="Times New Roman"/>
                <w:color w:val="000000" w:themeColor="text1"/>
              </w:rPr>
              <w:t xml:space="preserve"> ar analogiškais formatais </w:t>
            </w:r>
          </w:p>
        </w:tc>
        <w:tc>
          <w:tcPr>
            <w:tcW w:w="2263" w:type="dxa"/>
          </w:tcPr>
          <w:p w14:paraId="22AD53F0"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7499030C"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37EAFCD9" w14:textId="3CFFC580" w:rsidTr="42F33097">
        <w:tc>
          <w:tcPr>
            <w:tcW w:w="851" w:type="dxa"/>
            <w:vAlign w:val="center"/>
          </w:tcPr>
          <w:p w14:paraId="0F3DF52C"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6F34770"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7" w:name="_Toc97117417"/>
            <w:r w:rsidRPr="00F23ED8">
              <w:rPr>
                <w:rFonts w:ascii="Times New Roman" w:hAnsi="Times New Roman"/>
                <w:color w:val="000000" w:themeColor="text1"/>
                <w:lang w:eastAsia="lt-LT"/>
              </w:rPr>
              <w:t>Užduočių paskirstymas vykdytojams</w:t>
            </w:r>
            <w:bookmarkEnd w:id="7"/>
          </w:p>
        </w:tc>
        <w:tc>
          <w:tcPr>
            <w:tcW w:w="3118" w:type="dxa"/>
            <w:vAlign w:val="center"/>
          </w:tcPr>
          <w:p w14:paraId="4E088534"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Užduotys paskirstomos rankiniu arba automatiniu būdu optimaliai atsižvelgiant į vykdytojų darbo valandas, užimtumą, buvimo vietą, planuojamų užduočių vykdymo vietas, jų trukmes ir pan.</w:t>
            </w:r>
          </w:p>
        </w:tc>
        <w:tc>
          <w:tcPr>
            <w:tcW w:w="2263" w:type="dxa"/>
          </w:tcPr>
          <w:p w14:paraId="57A8BC2A"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3B489D63"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6295156B" w14:textId="1D6BEC06" w:rsidTr="42F33097">
        <w:tc>
          <w:tcPr>
            <w:tcW w:w="851" w:type="dxa"/>
            <w:vAlign w:val="center"/>
          </w:tcPr>
          <w:p w14:paraId="4CF2EC52"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E60D750"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8" w:name="_Toc97117418"/>
            <w:r w:rsidRPr="00F23ED8">
              <w:rPr>
                <w:rFonts w:ascii="Times New Roman" w:hAnsi="Times New Roman"/>
                <w:color w:val="000000" w:themeColor="text1"/>
                <w:lang w:eastAsia="lt-LT"/>
              </w:rPr>
              <w:t>Užduočių priėmimas / atmetimas / atlikimas</w:t>
            </w:r>
            <w:bookmarkEnd w:id="8"/>
          </w:p>
        </w:tc>
        <w:tc>
          <w:tcPr>
            <w:tcW w:w="3118" w:type="dxa"/>
            <w:vAlign w:val="center"/>
          </w:tcPr>
          <w:p w14:paraId="0430E385"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Vykdytojas mobiliojoje programėlėje gali keisti gautos užduoties būsenas, užpildyti formų laukus, paimti parašą, prisegti nuotraukas ir dokumentus.</w:t>
            </w:r>
          </w:p>
        </w:tc>
        <w:tc>
          <w:tcPr>
            <w:tcW w:w="2263" w:type="dxa"/>
          </w:tcPr>
          <w:p w14:paraId="72632268"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504A6E75"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75A15DD2" w14:textId="29BF819B" w:rsidTr="42F33097">
        <w:tc>
          <w:tcPr>
            <w:tcW w:w="851" w:type="dxa"/>
            <w:vAlign w:val="center"/>
          </w:tcPr>
          <w:p w14:paraId="0C639B3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6447462E"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9" w:name="_Toc97117419"/>
            <w:r w:rsidRPr="00F23ED8">
              <w:rPr>
                <w:rFonts w:ascii="Times New Roman" w:hAnsi="Times New Roman"/>
                <w:color w:val="000000" w:themeColor="text1"/>
                <w:lang w:eastAsia="lt-LT"/>
              </w:rPr>
              <w:t>Užduoties vykdytojo aplinka</w:t>
            </w:r>
            <w:bookmarkEnd w:id="9"/>
          </w:p>
        </w:tc>
        <w:tc>
          <w:tcPr>
            <w:tcW w:w="3118" w:type="dxa"/>
            <w:vAlign w:val="center"/>
          </w:tcPr>
          <w:p w14:paraId="1D5C3671"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Vykdytojas į mobiliąją programėlę gali priimti neribotą užduočių kiekį, ekrane perži</w:t>
            </w:r>
            <w:r>
              <w:rPr>
                <w:rFonts w:ascii="Times New Roman" w:hAnsi="Times New Roman"/>
                <w:color w:val="000000" w:themeColor="text1"/>
              </w:rPr>
              <w:t>ū</w:t>
            </w:r>
            <w:r w:rsidRPr="00F23ED8">
              <w:rPr>
                <w:rFonts w:ascii="Times New Roman" w:hAnsi="Times New Roman"/>
                <w:color w:val="000000" w:themeColor="text1"/>
              </w:rPr>
              <w:t>rėti jas visas  bendrame sąraše, matyti sistemos suplanuotus lankymo laikus, keisti užduočių būsenas.</w:t>
            </w:r>
          </w:p>
        </w:tc>
        <w:tc>
          <w:tcPr>
            <w:tcW w:w="2263" w:type="dxa"/>
          </w:tcPr>
          <w:p w14:paraId="0FD3719C"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32DBEC0E"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73589D31" w14:textId="1E3BC0C1" w:rsidTr="42F33097">
        <w:trPr>
          <w:trHeight w:val="283"/>
        </w:trPr>
        <w:tc>
          <w:tcPr>
            <w:tcW w:w="5954" w:type="dxa"/>
            <w:gridSpan w:val="3"/>
            <w:shd w:val="clear" w:color="auto" w:fill="D9D9D9" w:themeFill="background1" w:themeFillShade="D9"/>
            <w:vAlign w:val="center"/>
          </w:tcPr>
          <w:p w14:paraId="4A993A26" w14:textId="77777777" w:rsidR="00233339" w:rsidRPr="00F23ED8" w:rsidRDefault="00233339" w:rsidP="00233339">
            <w:pPr>
              <w:tabs>
                <w:tab w:val="left" w:pos="459"/>
              </w:tabs>
              <w:rPr>
                <w:rFonts w:ascii="Times New Roman" w:hAnsi="Times New Roman"/>
                <w:b/>
                <w:color w:val="000000" w:themeColor="text1"/>
              </w:rPr>
            </w:pPr>
            <w:r w:rsidRPr="00F23ED8">
              <w:rPr>
                <w:rFonts w:ascii="Times New Roman" w:hAnsi="Times New Roman"/>
                <w:b/>
                <w:color w:val="000000" w:themeColor="text1"/>
              </w:rPr>
              <w:t>Kitos programos funkcijos</w:t>
            </w:r>
          </w:p>
        </w:tc>
        <w:tc>
          <w:tcPr>
            <w:tcW w:w="2263" w:type="dxa"/>
            <w:shd w:val="clear" w:color="auto" w:fill="D9D9D9" w:themeFill="background1" w:themeFillShade="D9"/>
          </w:tcPr>
          <w:p w14:paraId="2809A6D1" w14:textId="77777777" w:rsidR="00233339" w:rsidRPr="00F23ED8" w:rsidRDefault="00233339" w:rsidP="00233339">
            <w:pPr>
              <w:tabs>
                <w:tab w:val="left" w:pos="459"/>
              </w:tabs>
              <w:rPr>
                <w:rFonts w:ascii="Times New Roman" w:hAnsi="Times New Roman"/>
                <w:b/>
                <w:color w:val="000000" w:themeColor="text1"/>
              </w:rPr>
            </w:pPr>
          </w:p>
        </w:tc>
        <w:tc>
          <w:tcPr>
            <w:tcW w:w="2327" w:type="dxa"/>
            <w:gridSpan w:val="2"/>
            <w:shd w:val="clear" w:color="auto" w:fill="D9D9D9" w:themeFill="background1" w:themeFillShade="D9"/>
          </w:tcPr>
          <w:p w14:paraId="755E7311" w14:textId="77777777" w:rsidR="00233339" w:rsidRPr="00F23ED8" w:rsidRDefault="00233339" w:rsidP="00233339">
            <w:pPr>
              <w:tabs>
                <w:tab w:val="left" w:pos="459"/>
              </w:tabs>
              <w:rPr>
                <w:rFonts w:ascii="Times New Roman" w:hAnsi="Times New Roman"/>
                <w:b/>
                <w:color w:val="000000" w:themeColor="text1"/>
              </w:rPr>
            </w:pPr>
          </w:p>
        </w:tc>
      </w:tr>
      <w:tr w:rsidR="00233339" w:rsidRPr="00F23ED8" w14:paraId="444461D7" w14:textId="67FE6404" w:rsidTr="42F33097">
        <w:tc>
          <w:tcPr>
            <w:tcW w:w="851" w:type="dxa"/>
            <w:vAlign w:val="center"/>
          </w:tcPr>
          <w:p w14:paraId="29935564"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43FA915"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10" w:name="_Toc97117420"/>
            <w:r w:rsidRPr="00F23ED8">
              <w:rPr>
                <w:rFonts w:ascii="Times New Roman" w:hAnsi="Times New Roman"/>
                <w:color w:val="000000" w:themeColor="text1"/>
                <w:lang w:eastAsia="lt-LT"/>
              </w:rPr>
              <w:t>Vairavimo stiliaus vertinimas</w:t>
            </w:r>
            <w:bookmarkEnd w:id="10"/>
          </w:p>
        </w:tc>
        <w:tc>
          <w:tcPr>
            <w:tcW w:w="3118" w:type="dxa"/>
            <w:vAlign w:val="center"/>
          </w:tcPr>
          <w:p w14:paraId="6946569B" w14:textId="77777777" w:rsidR="00233339" w:rsidRPr="00F23ED8" w:rsidRDefault="00233339" w:rsidP="00233339">
            <w:pPr>
              <w:pStyle w:val="Sraopastraipa"/>
              <w:numPr>
                <w:ilvl w:val="0"/>
                <w:numId w:val="2"/>
              </w:numPr>
              <w:tabs>
                <w:tab w:val="left" w:pos="459"/>
              </w:tabs>
              <w:suppressAutoHyphens/>
              <w:autoSpaceDN w:val="0"/>
              <w:ind w:left="425"/>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 xml:space="preserve"> sistemos galimybėmis turi būti formuojamas vairuotojo reitingavimas, pagal faktorius:</w:t>
            </w:r>
          </w:p>
          <w:p w14:paraId="4A755931" w14:textId="77777777" w:rsidR="00233339" w:rsidRPr="00F23ED8" w:rsidRDefault="00233339" w:rsidP="00233339">
            <w:pPr>
              <w:pStyle w:val="Sraopastraipa"/>
              <w:numPr>
                <w:ilvl w:val="1"/>
                <w:numId w:val="2"/>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Greičio viršijimas;</w:t>
            </w:r>
          </w:p>
          <w:p w14:paraId="12EB8153" w14:textId="77777777" w:rsidR="00233339" w:rsidRPr="00F23ED8" w:rsidRDefault="00233339" w:rsidP="00233339">
            <w:pPr>
              <w:pStyle w:val="Sraopastraipa"/>
              <w:numPr>
                <w:ilvl w:val="1"/>
                <w:numId w:val="2"/>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Staigius stabdymus;</w:t>
            </w:r>
          </w:p>
          <w:p w14:paraId="6FCCFC6E" w14:textId="77777777" w:rsidR="00233339" w:rsidRPr="00F23ED8" w:rsidRDefault="00233339" w:rsidP="00233339">
            <w:pPr>
              <w:pStyle w:val="Sraopastraipa"/>
              <w:numPr>
                <w:ilvl w:val="1"/>
                <w:numId w:val="2"/>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lastRenderedPageBreak/>
              <w:t>Staigius pagreitėjimus;</w:t>
            </w:r>
          </w:p>
          <w:p w14:paraId="25FCF968" w14:textId="77777777" w:rsidR="00233339" w:rsidRPr="00F23ED8" w:rsidRDefault="00233339" w:rsidP="00233339">
            <w:pPr>
              <w:pStyle w:val="Sraopastraipa"/>
              <w:numPr>
                <w:ilvl w:val="1"/>
                <w:numId w:val="2"/>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Staigius posūkio įveikimus;</w:t>
            </w:r>
          </w:p>
          <w:p w14:paraId="74F8BE8E" w14:textId="77777777" w:rsidR="00233339" w:rsidRPr="00F23ED8" w:rsidRDefault="00233339" w:rsidP="00233339">
            <w:pPr>
              <w:pStyle w:val="Sraopastraipa"/>
              <w:numPr>
                <w:ilvl w:val="1"/>
                <w:numId w:val="2"/>
              </w:numPr>
              <w:tabs>
                <w:tab w:val="left" w:pos="459"/>
              </w:tabs>
              <w:suppressAutoHyphens/>
              <w:autoSpaceDN w:val="0"/>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Variklio darbą laisvais sūkiais;</w:t>
            </w:r>
          </w:p>
          <w:p w14:paraId="05B33B23" w14:textId="77777777" w:rsidR="00233339" w:rsidRPr="00F23ED8" w:rsidRDefault="00233339" w:rsidP="00233339">
            <w:pPr>
              <w:tabs>
                <w:tab w:val="left" w:pos="459"/>
              </w:tabs>
              <w:rPr>
                <w:rFonts w:ascii="Times New Roman" w:hAnsi="Times New Roman"/>
                <w:color w:val="000000" w:themeColor="text1"/>
              </w:rPr>
            </w:pPr>
          </w:p>
          <w:p w14:paraId="47F05068" w14:textId="77777777" w:rsidR="00233339" w:rsidRPr="00F23ED8" w:rsidRDefault="00233339" w:rsidP="00233339">
            <w:pPr>
              <w:pStyle w:val="Sraopastraipa"/>
              <w:numPr>
                <w:ilvl w:val="0"/>
                <w:numId w:val="2"/>
              </w:numPr>
              <w:tabs>
                <w:tab w:val="left" w:pos="459"/>
              </w:tabs>
              <w:suppressAutoHyphens/>
              <w:autoSpaceDN w:val="0"/>
              <w:ind w:left="425"/>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 xml:space="preserve">Informacija apie vairuotojo reitingą turi būti atvaizduojama PĮ </w:t>
            </w:r>
            <w:proofErr w:type="spellStart"/>
            <w:r w:rsidRPr="00F23ED8">
              <w:rPr>
                <w:rFonts w:ascii="Times New Roman" w:hAnsi="Times New Roman"/>
                <w:color w:val="000000" w:themeColor="text1"/>
                <w:szCs w:val="24"/>
              </w:rPr>
              <w:t>Web</w:t>
            </w:r>
            <w:proofErr w:type="spellEnd"/>
            <w:r w:rsidRPr="00F23ED8">
              <w:rPr>
                <w:rFonts w:ascii="Times New Roman" w:hAnsi="Times New Roman"/>
                <w:color w:val="000000" w:themeColor="text1"/>
                <w:szCs w:val="24"/>
              </w:rPr>
              <w:t xml:space="preserve"> prieigoje ir mobiliojoje programėlėje. Mobiliojoje programėlėje vartotojas turi matyti savo asmeninį reitingą ir jį gerinančius ar bloginančius faktorius.</w:t>
            </w:r>
          </w:p>
          <w:p w14:paraId="69498370" w14:textId="77777777" w:rsidR="00233339" w:rsidRPr="00F23ED8" w:rsidRDefault="00233339" w:rsidP="00233339">
            <w:pPr>
              <w:pStyle w:val="Sraopastraipa"/>
              <w:numPr>
                <w:ilvl w:val="0"/>
                <w:numId w:val="2"/>
              </w:numPr>
              <w:tabs>
                <w:tab w:val="left" w:pos="459"/>
              </w:tabs>
              <w:suppressAutoHyphens/>
              <w:autoSpaceDN w:val="0"/>
              <w:ind w:left="425"/>
              <w:contextualSpacing w:val="0"/>
              <w:jc w:val="both"/>
              <w:textAlignment w:val="baseline"/>
              <w:rPr>
                <w:rFonts w:ascii="Times New Roman" w:hAnsi="Times New Roman"/>
                <w:color w:val="000000" w:themeColor="text1"/>
                <w:szCs w:val="24"/>
              </w:rPr>
            </w:pPr>
            <w:r w:rsidRPr="00F23ED8">
              <w:rPr>
                <w:rFonts w:ascii="Times New Roman" w:hAnsi="Times New Roman"/>
                <w:color w:val="000000" w:themeColor="text1"/>
                <w:szCs w:val="24"/>
              </w:rPr>
              <w:t>Greičio viršijimas turi būti automatiškai fiksuojamas remiantis viešai prieinamais  žemėlapiais ir juose esančiais aktualiais greičio apribojimais (</w:t>
            </w:r>
            <w:proofErr w:type="spellStart"/>
            <w:r w:rsidRPr="00F23ED8">
              <w:rPr>
                <w:rFonts w:ascii="Times New Roman" w:hAnsi="Times New Roman"/>
                <w:color w:val="000000" w:themeColor="text1"/>
                <w:szCs w:val="24"/>
              </w:rPr>
              <w:t>pvz</w:t>
            </w:r>
            <w:proofErr w:type="spellEnd"/>
            <w:r w:rsidRPr="00F23ED8">
              <w:rPr>
                <w:rFonts w:ascii="Times New Roman" w:hAnsi="Times New Roman"/>
                <w:color w:val="000000" w:themeColor="text1"/>
                <w:szCs w:val="24"/>
              </w:rPr>
              <w:t xml:space="preserve">: </w:t>
            </w:r>
            <w:proofErr w:type="spellStart"/>
            <w:r w:rsidRPr="00F23ED8">
              <w:rPr>
                <w:rFonts w:ascii="Times New Roman" w:hAnsi="Times New Roman"/>
                <w:color w:val="000000" w:themeColor="text1"/>
                <w:szCs w:val="24"/>
              </w:rPr>
              <w:t>google</w:t>
            </w:r>
            <w:proofErr w:type="spellEnd"/>
            <w:r w:rsidRPr="00F23ED8">
              <w:rPr>
                <w:rFonts w:ascii="Times New Roman" w:hAnsi="Times New Roman"/>
                <w:color w:val="000000" w:themeColor="text1"/>
                <w:szCs w:val="24"/>
              </w:rPr>
              <w:t xml:space="preserve"> </w:t>
            </w:r>
            <w:proofErr w:type="spellStart"/>
            <w:r w:rsidRPr="00F23ED8">
              <w:rPr>
                <w:rFonts w:ascii="Times New Roman" w:hAnsi="Times New Roman"/>
                <w:color w:val="000000" w:themeColor="text1"/>
                <w:szCs w:val="24"/>
              </w:rPr>
              <w:t>maps</w:t>
            </w:r>
            <w:proofErr w:type="spellEnd"/>
            <w:r w:rsidRPr="00F23ED8">
              <w:rPr>
                <w:rFonts w:ascii="Times New Roman" w:hAnsi="Times New Roman"/>
                <w:color w:val="000000" w:themeColor="text1"/>
                <w:szCs w:val="24"/>
              </w:rPr>
              <w:t xml:space="preserve">, </w:t>
            </w:r>
            <w:proofErr w:type="spellStart"/>
            <w:r w:rsidRPr="00F23ED8">
              <w:rPr>
                <w:rFonts w:ascii="Times New Roman" w:hAnsi="Times New Roman"/>
                <w:color w:val="000000" w:themeColor="text1"/>
                <w:szCs w:val="24"/>
              </w:rPr>
              <w:t>waze</w:t>
            </w:r>
            <w:proofErr w:type="spellEnd"/>
            <w:r w:rsidRPr="00F23ED8">
              <w:rPr>
                <w:rFonts w:ascii="Times New Roman" w:hAnsi="Times New Roman"/>
                <w:color w:val="000000" w:themeColor="text1"/>
                <w:szCs w:val="24"/>
              </w:rPr>
              <w:t>, greičių keliuose informacija).</w:t>
            </w:r>
          </w:p>
        </w:tc>
        <w:tc>
          <w:tcPr>
            <w:tcW w:w="2263" w:type="dxa"/>
          </w:tcPr>
          <w:p w14:paraId="6D6C3768" w14:textId="77777777" w:rsidR="00233339" w:rsidRPr="00F23ED8" w:rsidRDefault="00233339" w:rsidP="00233339">
            <w:pPr>
              <w:pStyle w:val="Sraopastraipa"/>
              <w:tabs>
                <w:tab w:val="left" w:pos="459"/>
              </w:tabs>
              <w:suppressAutoHyphens/>
              <w:autoSpaceDN w:val="0"/>
              <w:ind w:left="425"/>
              <w:contextualSpacing w:val="0"/>
              <w:jc w:val="both"/>
              <w:textAlignment w:val="baseline"/>
              <w:rPr>
                <w:rFonts w:ascii="Times New Roman" w:hAnsi="Times New Roman"/>
                <w:color w:val="000000" w:themeColor="text1"/>
                <w:szCs w:val="24"/>
              </w:rPr>
            </w:pPr>
          </w:p>
        </w:tc>
        <w:tc>
          <w:tcPr>
            <w:tcW w:w="2327" w:type="dxa"/>
            <w:gridSpan w:val="2"/>
          </w:tcPr>
          <w:p w14:paraId="254FDCE0" w14:textId="77777777" w:rsidR="00233339" w:rsidRPr="00F23ED8" w:rsidRDefault="00233339" w:rsidP="00233339">
            <w:pPr>
              <w:pStyle w:val="Sraopastraipa"/>
              <w:tabs>
                <w:tab w:val="left" w:pos="459"/>
              </w:tabs>
              <w:suppressAutoHyphens/>
              <w:autoSpaceDN w:val="0"/>
              <w:ind w:left="425"/>
              <w:contextualSpacing w:val="0"/>
              <w:jc w:val="both"/>
              <w:textAlignment w:val="baseline"/>
              <w:rPr>
                <w:rFonts w:ascii="Times New Roman" w:hAnsi="Times New Roman"/>
                <w:color w:val="000000" w:themeColor="text1"/>
                <w:szCs w:val="24"/>
              </w:rPr>
            </w:pPr>
          </w:p>
        </w:tc>
      </w:tr>
      <w:tr w:rsidR="00233339" w:rsidRPr="00F23ED8" w14:paraId="5991336E" w14:textId="221E357D" w:rsidTr="42F33097">
        <w:tc>
          <w:tcPr>
            <w:tcW w:w="851" w:type="dxa"/>
            <w:vAlign w:val="center"/>
          </w:tcPr>
          <w:p w14:paraId="0E6A3C24"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C91EC0D" w14:textId="77777777" w:rsidR="00233339" w:rsidRPr="00F23ED8" w:rsidRDefault="00233339" w:rsidP="00233339">
            <w:pPr>
              <w:shd w:val="clear" w:color="auto" w:fill="FFFFFF"/>
              <w:spacing w:before="250" w:after="125"/>
              <w:outlineLvl w:val="2"/>
              <w:rPr>
                <w:rFonts w:ascii="Times New Roman" w:hAnsi="Times New Roman"/>
                <w:color w:val="000000" w:themeColor="text1"/>
                <w:lang w:eastAsia="lt-LT"/>
              </w:rPr>
            </w:pPr>
            <w:bookmarkStart w:id="11" w:name="_Toc97117421"/>
            <w:r w:rsidRPr="00F23ED8">
              <w:rPr>
                <w:rFonts w:ascii="Times New Roman" w:hAnsi="Times New Roman"/>
                <w:color w:val="000000" w:themeColor="text1"/>
                <w:lang w:eastAsia="lt-LT"/>
              </w:rPr>
              <w:t>Informaciniai pranešimai</w:t>
            </w:r>
            <w:bookmarkEnd w:id="11"/>
          </w:p>
        </w:tc>
        <w:tc>
          <w:tcPr>
            <w:tcW w:w="3118" w:type="dxa"/>
            <w:vAlign w:val="center"/>
          </w:tcPr>
          <w:p w14:paraId="25196054"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Programa informuoja apie pasirinktus įvykius, kurių ribines reikšmes nustato vartotojas (greičio viršijimą, geografinės vietos pažeidimą, nesankcionuotą vilkimą, akumuliatoriaus įkrovos lygio kritimą, įrangos veikimo sutrikimą, GNSS signalo sutrikimą), programoje ir/arba elektroniniu paštu.</w:t>
            </w:r>
          </w:p>
        </w:tc>
        <w:tc>
          <w:tcPr>
            <w:tcW w:w="2263" w:type="dxa"/>
          </w:tcPr>
          <w:p w14:paraId="0545BEEC"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7BF6C83C"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2A4B1583" w14:textId="0BD9135A" w:rsidTr="42F33097">
        <w:tc>
          <w:tcPr>
            <w:tcW w:w="851" w:type="dxa"/>
            <w:vAlign w:val="center"/>
          </w:tcPr>
          <w:p w14:paraId="326EF6A7"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65F92986" w14:textId="77777777" w:rsidR="00233339" w:rsidRPr="00F23ED8" w:rsidRDefault="00233339" w:rsidP="00233339">
            <w:pPr>
              <w:shd w:val="clear" w:color="auto" w:fill="FFFFFF"/>
              <w:spacing w:before="250" w:after="125"/>
              <w:outlineLvl w:val="2"/>
              <w:rPr>
                <w:rFonts w:ascii="Times New Roman" w:hAnsi="Times New Roman"/>
                <w:color w:val="000000" w:themeColor="text1"/>
              </w:rPr>
            </w:pPr>
            <w:bookmarkStart w:id="12" w:name="_Toc97117422"/>
            <w:r w:rsidRPr="00F23ED8">
              <w:rPr>
                <w:rFonts w:ascii="Times New Roman" w:hAnsi="Times New Roman"/>
                <w:bCs/>
                <w:color w:val="000000" w:themeColor="text1"/>
              </w:rPr>
              <w:t>Degalinės duomenų importas</w:t>
            </w:r>
            <w:bookmarkEnd w:id="12"/>
          </w:p>
        </w:tc>
        <w:tc>
          <w:tcPr>
            <w:tcW w:w="3118" w:type="dxa"/>
            <w:vAlign w:val="center"/>
          </w:tcPr>
          <w:p w14:paraId="22BAF71D"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Turi būti galimybė importuoti duomenis iš įmonei priklausančios degalų talpyklos.</w:t>
            </w:r>
          </w:p>
          <w:p w14:paraId="79A6C98E"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Duomenys turi atsispindėti PĮ. </w:t>
            </w:r>
          </w:p>
          <w:p w14:paraId="0E8F4B5E" w14:textId="77777777" w:rsidR="00233339" w:rsidRPr="00F23ED8" w:rsidRDefault="00233339" w:rsidP="00233339">
            <w:pPr>
              <w:shd w:val="clear" w:color="auto" w:fill="FFFFFF"/>
              <w:tabs>
                <w:tab w:val="left" w:pos="459"/>
              </w:tabs>
              <w:rPr>
                <w:rFonts w:ascii="Times New Roman" w:hAnsi="Times New Roman"/>
                <w:color w:val="000000" w:themeColor="text1"/>
              </w:rPr>
            </w:pPr>
            <w:r w:rsidRPr="00F23ED8">
              <w:rPr>
                <w:rFonts w:ascii="Times New Roman" w:hAnsi="Times New Roman"/>
                <w:color w:val="000000" w:themeColor="text1"/>
              </w:rPr>
              <w:t>Pilami degalai priskiriami prie konkrečių transporto priemonių, pagal identifikacinį transporto priemonės numerį.</w:t>
            </w:r>
          </w:p>
        </w:tc>
        <w:tc>
          <w:tcPr>
            <w:tcW w:w="2263" w:type="dxa"/>
          </w:tcPr>
          <w:p w14:paraId="01FF39F2"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21C81560"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7139FA6F" w14:textId="770871DC" w:rsidTr="42F33097">
        <w:tc>
          <w:tcPr>
            <w:tcW w:w="851" w:type="dxa"/>
            <w:vAlign w:val="center"/>
          </w:tcPr>
          <w:p w14:paraId="1D851D8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6CB97B2" w14:textId="77777777" w:rsidR="00233339" w:rsidRPr="00F23ED8" w:rsidRDefault="00233339" w:rsidP="00233339">
            <w:pPr>
              <w:shd w:val="clear" w:color="auto" w:fill="FFFFFF"/>
              <w:spacing w:before="250" w:after="125"/>
              <w:outlineLvl w:val="2"/>
              <w:rPr>
                <w:rFonts w:ascii="Times New Roman" w:hAnsi="Times New Roman"/>
                <w:color w:val="000000" w:themeColor="text1"/>
              </w:rPr>
            </w:pPr>
            <w:bookmarkStart w:id="13" w:name="_Toc97117423"/>
            <w:r w:rsidRPr="00F23ED8">
              <w:rPr>
                <w:rFonts w:ascii="Times New Roman" w:hAnsi="Times New Roman"/>
                <w:color w:val="000000" w:themeColor="text1"/>
              </w:rPr>
              <w:t>Priminimai apie aptarnavimus</w:t>
            </w:r>
            <w:bookmarkEnd w:id="13"/>
          </w:p>
        </w:tc>
        <w:tc>
          <w:tcPr>
            <w:tcW w:w="3118" w:type="dxa"/>
            <w:vAlign w:val="center"/>
          </w:tcPr>
          <w:p w14:paraId="1B87499A"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Galima įvesti ir administruoti visus periodinius ir pasikartojančius techninių aptarnavimų priminimus, atsižvelgiant į datą, ridą, variklio darbo valandų skaičių, kurie siunčiami elektroniniu laišku ar </w:t>
            </w:r>
            <w:proofErr w:type="spellStart"/>
            <w:r w:rsidRPr="00F23ED8">
              <w:rPr>
                <w:rFonts w:ascii="Times New Roman" w:hAnsi="Times New Roman"/>
                <w:color w:val="000000" w:themeColor="text1"/>
              </w:rPr>
              <w:t>sms</w:t>
            </w:r>
            <w:proofErr w:type="spellEnd"/>
            <w:r w:rsidRPr="00F23ED8">
              <w:rPr>
                <w:rFonts w:ascii="Times New Roman" w:hAnsi="Times New Roman"/>
                <w:color w:val="000000" w:themeColor="text1"/>
              </w:rPr>
              <w:t xml:space="preserve"> žinute.</w:t>
            </w:r>
          </w:p>
          <w:p w14:paraId="301F6CCB"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Galima bet kada pažiūrėti, kiek kilometrų, dienų ar variklio darbo valandų liko iki numatyto aptarnavimo. Visos atliktos procedūros registruojamos ir </w:t>
            </w:r>
            <w:r w:rsidRPr="00F23ED8">
              <w:rPr>
                <w:rFonts w:ascii="Times New Roman" w:hAnsi="Times New Roman"/>
                <w:color w:val="000000" w:themeColor="text1"/>
              </w:rPr>
              <w:lastRenderedPageBreak/>
              <w:t xml:space="preserve">suteikia galimybę peržiūrėti, kada ir kas buvo atlikta. </w:t>
            </w:r>
          </w:p>
          <w:p w14:paraId="409D650A"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Turi būti galimybė automatiškai informuoti apie artėjantį aptarnavimą.</w:t>
            </w:r>
          </w:p>
        </w:tc>
        <w:tc>
          <w:tcPr>
            <w:tcW w:w="2263" w:type="dxa"/>
          </w:tcPr>
          <w:p w14:paraId="484CEFE1"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1A04EBF3"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218A951F" w14:textId="2F704306" w:rsidTr="42F33097">
        <w:tc>
          <w:tcPr>
            <w:tcW w:w="851" w:type="dxa"/>
            <w:vAlign w:val="center"/>
          </w:tcPr>
          <w:p w14:paraId="5849714E"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148C9647" w14:textId="77777777" w:rsidR="00233339" w:rsidRPr="00F23ED8" w:rsidRDefault="00233339" w:rsidP="00233339">
            <w:pPr>
              <w:rPr>
                <w:rFonts w:ascii="Times New Roman" w:hAnsi="Times New Roman"/>
                <w:color w:val="000000" w:themeColor="text1"/>
              </w:rPr>
            </w:pPr>
            <w:r w:rsidRPr="00F23ED8">
              <w:rPr>
                <w:rFonts w:ascii="Times New Roman" w:hAnsi="Times New Roman"/>
                <w:bCs/>
                <w:color w:val="000000" w:themeColor="text1"/>
              </w:rPr>
              <w:t>Integracija su kitomis informacijos sistemomis (</w:t>
            </w:r>
            <w:proofErr w:type="spellStart"/>
            <w:r w:rsidRPr="00F23ED8">
              <w:rPr>
                <w:rFonts w:ascii="Times New Roman" w:hAnsi="Times New Roman"/>
                <w:bCs/>
                <w:color w:val="000000" w:themeColor="text1"/>
              </w:rPr>
              <w:t>Web</w:t>
            </w:r>
            <w:proofErr w:type="spellEnd"/>
            <w:r w:rsidRPr="00F23ED8">
              <w:rPr>
                <w:rFonts w:ascii="Times New Roman" w:hAnsi="Times New Roman"/>
                <w:bCs/>
                <w:color w:val="000000" w:themeColor="text1"/>
              </w:rPr>
              <w:t xml:space="preserve"> </w:t>
            </w:r>
            <w:proofErr w:type="spellStart"/>
            <w:r w:rsidRPr="00F23ED8">
              <w:rPr>
                <w:rFonts w:ascii="Times New Roman" w:hAnsi="Times New Roman"/>
                <w:bCs/>
                <w:color w:val="000000" w:themeColor="text1"/>
              </w:rPr>
              <w:t>service</w:t>
            </w:r>
            <w:proofErr w:type="spellEnd"/>
            <w:r w:rsidRPr="00F23ED8">
              <w:rPr>
                <w:rFonts w:ascii="Times New Roman" w:hAnsi="Times New Roman"/>
                <w:bCs/>
                <w:color w:val="000000" w:themeColor="text1"/>
              </w:rPr>
              <w:t>)</w:t>
            </w:r>
          </w:p>
        </w:tc>
        <w:tc>
          <w:tcPr>
            <w:tcW w:w="3118" w:type="dxa"/>
            <w:vAlign w:val="center"/>
          </w:tcPr>
          <w:p w14:paraId="706DEC92"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Programa turi API </w:t>
            </w:r>
            <w:proofErr w:type="spellStart"/>
            <w:r w:rsidRPr="00F23ED8">
              <w:rPr>
                <w:rFonts w:ascii="Times New Roman" w:hAnsi="Times New Roman"/>
                <w:color w:val="000000" w:themeColor="text1"/>
              </w:rPr>
              <w:t>Webservice</w:t>
            </w:r>
            <w:proofErr w:type="spellEnd"/>
            <w:r w:rsidRPr="00F23ED8">
              <w:rPr>
                <w:rFonts w:ascii="Times New Roman" w:hAnsi="Times New Roman"/>
                <w:color w:val="000000" w:themeColor="text1"/>
              </w:rPr>
              <w:t xml:space="preserve"> sąsają duomenų apsikeitimui su trečiųjų šalių programine įranga.</w:t>
            </w:r>
          </w:p>
          <w:p w14:paraId="44198185"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Su nežymiais patobulinimais ir standartinių programavimo metodų panaudojimu galima automatiškai įkelti/perkelti duomenis į/iš kitų sistemų (pvz.: perkančiosios organizacijos buhalterinės apskaitos programą, transporto valdymo programos). </w:t>
            </w:r>
          </w:p>
        </w:tc>
        <w:tc>
          <w:tcPr>
            <w:tcW w:w="2263" w:type="dxa"/>
          </w:tcPr>
          <w:p w14:paraId="45CA7ACF"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00C80E68"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39843364" w14:textId="7C0138E6" w:rsidTr="42F33097">
        <w:tc>
          <w:tcPr>
            <w:tcW w:w="851" w:type="dxa"/>
            <w:vAlign w:val="center"/>
          </w:tcPr>
          <w:p w14:paraId="5C879CE1"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599A3CAD"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GIS žemėlapio įkėlimas</w:t>
            </w:r>
          </w:p>
        </w:tc>
        <w:tc>
          <w:tcPr>
            <w:tcW w:w="3118" w:type="dxa"/>
            <w:vAlign w:val="center"/>
          </w:tcPr>
          <w:p w14:paraId="0D16A9FE"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Turi būti galimybė be papildomų mokesčių įkelti GIS formato žemėlapio tinklelį su valomų kelių maršrutais realiu laiku. Žemėlapio tinklelis užkeliamas ant PĮ naudojamų žemėlapių.</w:t>
            </w:r>
          </w:p>
        </w:tc>
        <w:tc>
          <w:tcPr>
            <w:tcW w:w="2263" w:type="dxa"/>
          </w:tcPr>
          <w:p w14:paraId="4BC7F6EF" w14:textId="77777777" w:rsidR="00233339" w:rsidRPr="00F23ED8" w:rsidRDefault="00233339" w:rsidP="00233339">
            <w:pPr>
              <w:tabs>
                <w:tab w:val="left" w:pos="459"/>
              </w:tabs>
              <w:rPr>
                <w:rFonts w:ascii="Times New Roman" w:hAnsi="Times New Roman"/>
                <w:color w:val="000000" w:themeColor="text1"/>
              </w:rPr>
            </w:pPr>
          </w:p>
        </w:tc>
        <w:tc>
          <w:tcPr>
            <w:tcW w:w="2327" w:type="dxa"/>
            <w:gridSpan w:val="2"/>
          </w:tcPr>
          <w:p w14:paraId="55F0C5A4" w14:textId="77777777" w:rsidR="00233339" w:rsidRPr="00F23ED8" w:rsidRDefault="00233339" w:rsidP="00233339">
            <w:pPr>
              <w:tabs>
                <w:tab w:val="left" w:pos="459"/>
              </w:tabs>
              <w:rPr>
                <w:rFonts w:ascii="Times New Roman" w:hAnsi="Times New Roman"/>
                <w:color w:val="000000" w:themeColor="text1"/>
              </w:rPr>
            </w:pPr>
          </w:p>
        </w:tc>
      </w:tr>
      <w:tr w:rsidR="00233339" w:rsidRPr="00F23ED8" w14:paraId="3003A5EF" w14:textId="1489E5B4" w:rsidTr="42F33097">
        <w:tc>
          <w:tcPr>
            <w:tcW w:w="851" w:type="dxa"/>
            <w:vAlign w:val="center"/>
          </w:tcPr>
          <w:p w14:paraId="1FB44D0F"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62FD0819"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Technikos atvaizdavimas Vilniaus miesto savivaldybės tinklapyje</w:t>
            </w:r>
          </w:p>
        </w:tc>
        <w:tc>
          <w:tcPr>
            <w:tcW w:w="3118" w:type="dxa"/>
            <w:vAlign w:val="center"/>
          </w:tcPr>
          <w:p w14:paraId="202C8425"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Įmonės technika turi būti atvaizduojama Vilniaus miesto savivaldybės  tinklapyje (https://vilnius.lt/lt/) su galimybe interaktyviai peržiūrėti valytų/barstytų kelių maršrutus skirtingomis spalvomis.</w:t>
            </w:r>
          </w:p>
          <w:p w14:paraId="66D649D8" w14:textId="77777777" w:rsidR="00233339" w:rsidRPr="00F23ED8" w:rsidRDefault="00233339" w:rsidP="00233339">
            <w:pPr>
              <w:tabs>
                <w:tab w:val="left" w:pos="459"/>
              </w:tabs>
              <w:rPr>
                <w:rFonts w:ascii="Times New Roman" w:hAnsi="Times New Roman"/>
                <w:bCs/>
                <w:color w:val="000000" w:themeColor="text1"/>
              </w:rPr>
            </w:pPr>
            <w:r w:rsidRPr="00F23ED8">
              <w:rPr>
                <w:rFonts w:ascii="Times New Roman" w:hAnsi="Times New Roman"/>
                <w:bCs/>
                <w:color w:val="000000" w:themeColor="text1"/>
              </w:rPr>
              <w:t xml:space="preserve">Žemėlapyje, pasirinkus datą, laiką ir valandų intervalą, turi būti atvaizduojamas visų transporto priemonių, judėjusių su dirbančiu agregatu (valymo; barstymo; valymo ir barstymo, šlavimo) tame laiko intervale maršrutų tinklas. Neturi būti nurodyti transporto priemonių </w:t>
            </w:r>
            <w:proofErr w:type="spellStart"/>
            <w:r w:rsidRPr="00F23ED8">
              <w:rPr>
                <w:rFonts w:ascii="Times New Roman" w:hAnsi="Times New Roman"/>
                <w:bCs/>
                <w:color w:val="000000" w:themeColor="text1"/>
              </w:rPr>
              <w:t>Valst</w:t>
            </w:r>
            <w:proofErr w:type="spellEnd"/>
            <w:r w:rsidRPr="00F23ED8">
              <w:rPr>
                <w:rFonts w:ascii="Times New Roman" w:hAnsi="Times New Roman"/>
                <w:bCs/>
                <w:color w:val="000000" w:themeColor="text1"/>
              </w:rPr>
              <w:t>. Nr. (pvz. tik transporto priemonės ikona)</w:t>
            </w:r>
          </w:p>
          <w:p w14:paraId="45DBCB78" w14:textId="77777777" w:rsidR="00233339" w:rsidRPr="00F23ED8" w:rsidRDefault="00233339" w:rsidP="00233339">
            <w:pPr>
              <w:tabs>
                <w:tab w:val="left" w:pos="459"/>
              </w:tabs>
              <w:rPr>
                <w:rFonts w:ascii="Times New Roman" w:hAnsi="Times New Roman"/>
                <w:bCs/>
                <w:color w:val="000000" w:themeColor="text1"/>
              </w:rPr>
            </w:pPr>
            <w:r w:rsidRPr="00F23ED8">
              <w:rPr>
                <w:rFonts w:ascii="Times New Roman" w:hAnsi="Times New Roman"/>
                <w:bCs/>
                <w:color w:val="000000" w:themeColor="text1"/>
              </w:rPr>
              <w:t>Galimi matymo variantai (nustato administratorius):</w:t>
            </w:r>
          </w:p>
          <w:p w14:paraId="1C1998EE" w14:textId="77777777" w:rsidR="00233339" w:rsidRPr="00F23ED8" w:rsidRDefault="00233339" w:rsidP="00233339">
            <w:pPr>
              <w:tabs>
                <w:tab w:val="left" w:pos="459"/>
              </w:tabs>
              <w:rPr>
                <w:rFonts w:ascii="Times New Roman" w:hAnsi="Times New Roman"/>
                <w:bCs/>
                <w:color w:val="000000" w:themeColor="text1"/>
              </w:rPr>
            </w:pPr>
            <w:r w:rsidRPr="00F23ED8">
              <w:rPr>
                <w:rFonts w:ascii="Times New Roman" w:hAnsi="Times New Roman"/>
                <w:bCs/>
                <w:color w:val="000000" w:themeColor="text1"/>
              </w:rPr>
              <w:t>1)</w:t>
            </w:r>
            <w:r w:rsidRPr="00F23ED8">
              <w:rPr>
                <w:rFonts w:ascii="Times New Roman" w:hAnsi="Times New Roman"/>
                <w:color w:val="000000" w:themeColor="text1"/>
              </w:rPr>
              <w:t xml:space="preserve"> Stebėjimas realiu laiku</w:t>
            </w:r>
            <w:r w:rsidRPr="00F23ED8">
              <w:rPr>
                <w:rFonts w:ascii="Times New Roman" w:hAnsi="Times New Roman"/>
                <w:bCs/>
                <w:color w:val="000000" w:themeColor="text1"/>
              </w:rPr>
              <w:t xml:space="preserve">.  </w:t>
            </w:r>
          </w:p>
          <w:p w14:paraId="1D0CB03D"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 xml:space="preserve">2) </w:t>
            </w:r>
            <w:r w:rsidRPr="00F23ED8">
              <w:rPr>
                <w:rFonts w:ascii="Times New Roman" w:hAnsi="Times New Roman"/>
                <w:bCs/>
                <w:color w:val="000000" w:themeColor="text1"/>
              </w:rPr>
              <w:t>Tik maršrutų atvaizdavimas tam tikro laiko atkarpoje</w:t>
            </w:r>
            <w:r w:rsidRPr="00F23ED8">
              <w:rPr>
                <w:rFonts w:ascii="Times New Roman" w:hAnsi="Times New Roman"/>
                <w:color w:val="000000" w:themeColor="text1"/>
              </w:rPr>
              <w:t xml:space="preserve"> .</w:t>
            </w:r>
          </w:p>
          <w:p w14:paraId="0AD1DC78" w14:textId="77777777" w:rsidR="00233339" w:rsidRPr="00F23ED8" w:rsidRDefault="00233339" w:rsidP="00233339">
            <w:pPr>
              <w:tabs>
                <w:tab w:val="left" w:pos="459"/>
              </w:tabs>
              <w:rPr>
                <w:rFonts w:ascii="Times New Roman" w:hAnsi="Times New Roman"/>
                <w:color w:val="000000" w:themeColor="text1"/>
              </w:rPr>
            </w:pPr>
            <w:r w:rsidRPr="00F23ED8">
              <w:rPr>
                <w:rFonts w:ascii="Times New Roman" w:hAnsi="Times New Roman"/>
                <w:color w:val="000000" w:themeColor="text1"/>
              </w:rPr>
              <w:t>3) Abu variantai (skirtingomis spalvomis)</w:t>
            </w:r>
          </w:p>
        </w:tc>
        <w:tc>
          <w:tcPr>
            <w:tcW w:w="2263" w:type="dxa"/>
          </w:tcPr>
          <w:p w14:paraId="5EE7DC5A" w14:textId="77777777" w:rsidR="00233339" w:rsidRPr="00F23ED8" w:rsidRDefault="00233339" w:rsidP="00233339">
            <w:pPr>
              <w:rPr>
                <w:rFonts w:ascii="Times New Roman" w:hAnsi="Times New Roman"/>
                <w:bCs/>
                <w:color w:val="000000" w:themeColor="text1"/>
              </w:rPr>
            </w:pPr>
          </w:p>
        </w:tc>
        <w:tc>
          <w:tcPr>
            <w:tcW w:w="2327" w:type="dxa"/>
            <w:gridSpan w:val="2"/>
          </w:tcPr>
          <w:p w14:paraId="093DEEBB" w14:textId="77777777" w:rsidR="00233339" w:rsidRPr="00F23ED8" w:rsidRDefault="00233339" w:rsidP="00233339">
            <w:pPr>
              <w:rPr>
                <w:rFonts w:ascii="Times New Roman" w:hAnsi="Times New Roman"/>
                <w:bCs/>
                <w:color w:val="000000" w:themeColor="text1"/>
              </w:rPr>
            </w:pPr>
          </w:p>
        </w:tc>
      </w:tr>
      <w:tr w:rsidR="00233339" w:rsidRPr="00F23ED8" w14:paraId="230422E6" w14:textId="2941DE51" w:rsidTr="42F33097">
        <w:tc>
          <w:tcPr>
            <w:tcW w:w="851" w:type="dxa"/>
            <w:vAlign w:val="center"/>
          </w:tcPr>
          <w:p w14:paraId="1701A076" w14:textId="77777777" w:rsidR="00233339" w:rsidRPr="00F23ED8" w:rsidRDefault="00233339" w:rsidP="00233339">
            <w:pPr>
              <w:pStyle w:val="Sraopastraipa"/>
              <w:numPr>
                <w:ilvl w:val="0"/>
                <w:numId w:val="4"/>
              </w:numPr>
              <w:suppressAutoHyphens/>
              <w:autoSpaceDN w:val="0"/>
              <w:contextualSpacing w:val="0"/>
              <w:jc w:val="center"/>
              <w:textAlignment w:val="baseline"/>
              <w:rPr>
                <w:rFonts w:ascii="Times New Roman" w:hAnsi="Times New Roman"/>
                <w:color w:val="000000" w:themeColor="text1"/>
                <w:szCs w:val="24"/>
              </w:rPr>
            </w:pPr>
          </w:p>
        </w:tc>
        <w:tc>
          <w:tcPr>
            <w:tcW w:w="1985" w:type="dxa"/>
            <w:vAlign w:val="center"/>
          </w:tcPr>
          <w:p w14:paraId="34759227" w14:textId="77777777" w:rsidR="00233339" w:rsidRPr="00F23ED8" w:rsidRDefault="00233339" w:rsidP="00233339">
            <w:pPr>
              <w:rPr>
                <w:rFonts w:ascii="Times New Roman" w:hAnsi="Times New Roman"/>
                <w:bCs/>
                <w:color w:val="000000" w:themeColor="text1"/>
              </w:rPr>
            </w:pPr>
            <w:r w:rsidRPr="00F23ED8">
              <w:rPr>
                <w:rFonts w:ascii="Times New Roman" w:hAnsi="Times New Roman"/>
                <w:bCs/>
                <w:color w:val="000000" w:themeColor="text1"/>
              </w:rPr>
              <w:t>Transporto tipo išskyrimas žemėlapyje</w:t>
            </w:r>
          </w:p>
        </w:tc>
        <w:tc>
          <w:tcPr>
            <w:tcW w:w="3118" w:type="dxa"/>
            <w:vAlign w:val="center"/>
          </w:tcPr>
          <w:p w14:paraId="1D74C05B" w14:textId="77777777" w:rsidR="00233339" w:rsidRPr="00F23ED8" w:rsidRDefault="00233339" w:rsidP="00233339">
            <w:pPr>
              <w:rPr>
                <w:rFonts w:ascii="Times New Roman" w:hAnsi="Times New Roman"/>
                <w:bCs/>
                <w:color w:val="000000" w:themeColor="text1"/>
              </w:rPr>
            </w:pPr>
            <w:r w:rsidRPr="00F23ED8">
              <w:rPr>
                <w:rFonts w:ascii="Times New Roman" w:hAnsi="Times New Roman"/>
                <w:color w:val="000000" w:themeColor="text1"/>
              </w:rPr>
              <w:t>Turi būti galimybė žemėlapyje išskirti transporto priemonės tipą laisvai pasirinkant norimas ikonas iš ikonų bibliotekos (pagal transporto priemonės rūšį ir spalvą) arba alternatyviu būdu.</w:t>
            </w:r>
          </w:p>
        </w:tc>
        <w:tc>
          <w:tcPr>
            <w:tcW w:w="2263" w:type="dxa"/>
          </w:tcPr>
          <w:p w14:paraId="343B98EE" w14:textId="77777777" w:rsidR="00233339" w:rsidRPr="00F23ED8" w:rsidRDefault="00233339" w:rsidP="00233339">
            <w:pPr>
              <w:rPr>
                <w:rFonts w:ascii="Times New Roman" w:hAnsi="Times New Roman"/>
                <w:color w:val="000000" w:themeColor="text1"/>
              </w:rPr>
            </w:pPr>
          </w:p>
        </w:tc>
        <w:tc>
          <w:tcPr>
            <w:tcW w:w="2327" w:type="dxa"/>
            <w:gridSpan w:val="2"/>
          </w:tcPr>
          <w:p w14:paraId="5EFA958D" w14:textId="77777777" w:rsidR="00233339" w:rsidRPr="00F23ED8" w:rsidRDefault="00233339" w:rsidP="00233339">
            <w:pPr>
              <w:rPr>
                <w:rFonts w:ascii="Times New Roman" w:hAnsi="Times New Roman"/>
                <w:color w:val="000000" w:themeColor="text1"/>
              </w:rPr>
            </w:pPr>
          </w:p>
        </w:tc>
      </w:tr>
      <w:tr w:rsidR="00233339" w:rsidRPr="00F23ED8" w14:paraId="0F0C632D" w14:textId="5AACF10E" w:rsidTr="42F33097">
        <w:tc>
          <w:tcPr>
            <w:tcW w:w="851" w:type="dxa"/>
            <w:vAlign w:val="center"/>
          </w:tcPr>
          <w:p w14:paraId="70BBA21A" w14:textId="77777777" w:rsidR="00233339" w:rsidRPr="00F23ED8" w:rsidRDefault="00233339" w:rsidP="00233339">
            <w:pPr>
              <w:pStyle w:val="Sraopastraipa"/>
              <w:numPr>
                <w:ilvl w:val="0"/>
                <w:numId w:val="4"/>
              </w:numPr>
              <w:suppressAutoHyphens/>
              <w:autoSpaceDN w:val="0"/>
              <w:contextualSpacing w:val="0"/>
              <w:jc w:val="both"/>
              <w:textAlignment w:val="baseline"/>
              <w:rPr>
                <w:rFonts w:ascii="Times New Roman" w:hAnsi="Times New Roman"/>
                <w:color w:val="000000" w:themeColor="text1"/>
                <w:szCs w:val="24"/>
              </w:rPr>
            </w:pPr>
          </w:p>
        </w:tc>
        <w:tc>
          <w:tcPr>
            <w:tcW w:w="1985" w:type="dxa"/>
            <w:vAlign w:val="center"/>
          </w:tcPr>
          <w:p w14:paraId="6946A366" w14:textId="77777777" w:rsidR="00233339" w:rsidRPr="00F23ED8" w:rsidRDefault="00233339" w:rsidP="00233339">
            <w:pPr>
              <w:rPr>
                <w:rFonts w:ascii="Times New Roman" w:hAnsi="Times New Roman"/>
                <w:color w:val="000000" w:themeColor="text1"/>
              </w:rPr>
            </w:pPr>
            <w:r w:rsidRPr="00F23ED8">
              <w:rPr>
                <w:rFonts w:ascii="Times New Roman" w:hAnsi="Times New Roman"/>
                <w:color w:val="000000" w:themeColor="text1"/>
              </w:rPr>
              <w:t>Pagalba klientams</w:t>
            </w:r>
          </w:p>
        </w:tc>
        <w:tc>
          <w:tcPr>
            <w:tcW w:w="3118" w:type="dxa"/>
            <w:vAlign w:val="center"/>
          </w:tcPr>
          <w:p w14:paraId="55F765E2" w14:textId="77777777" w:rsidR="00233339" w:rsidRPr="00F23ED8" w:rsidRDefault="00233339" w:rsidP="00233339">
            <w:pPr>
              <w:tabs>
                <w:tab w:val="left" w:pos="601"/>
              </w:tabs>
              <w:rPr>
                <w:rFonts w:ascii="Times New Roman" w:eastAsia="Times New Roman" w:hAnsi="Times New Roman"/>
                <w:bCs/>
                <w:color w:val="000000" w:themeColor="text1"/>
                <w:lang w:eastAsia="lt-LT"/>
              </w:rPr>
            </w:pPr>
            <w:r w:rsidRPr="00F23ED8">
              <w:rPr>
                <w:rFonts w:ascii="Times New Roman" w:hAnsi="Times New Roman"/>
                <w:color w:val="000000" w:themeColor="text1"/>
              </w:rPr>
              <w:t>Tiekėjo pagalba klientams pasiekiama tiesiai iš sistemos  internetinės (</w:t>
            </w:r>
            <w:proofErr w:type="spellStart"/>
            <w:r w:rsidRPr="00F23ED8">
              <w:rPr>
                <w:rFonts w:ascii="Times New Roman" w:hAnsi="Times New Roman"/>
                <w:color w:val="000000" w:themeColor="text1"/>
              </w:rPr>
              <w:t>Web</w:t>
            </w:r>
            <w:proofErr w:type="spellEnd"/>
            <w:r w:rsidRPr="00F23ED8">
              <w:rPr>
                <w:rFonts w:ascii="Times New Roman" w:hAnsi="Times New Roman"/>
                <w:color w:val="000000" w:themeColor="text1"/>
              </w:rPr>
              <w:t>) aplinkos. Paklausimai turi būti registruojami, matoma visų jų susirašinėjimo ir sprendimo istorija.</w:t>
            </w:r>
          </w:p>
        </w:tc>
        <w:tc>
          <w:tcPr>
            <w:tcW w:w="2263" w:type="dxa"/>
          </w:tcPr>
          <w:p w14:paraId="1924A9B7" w14:textId="77777777" w:rsidR="00233339" w:rsidRPr="00F23ED8" w:rsidRDefault="00233339" w:rsidP="00233339">
            <w:pPr>
              <w:tabs>
                <w:tab w:val="left" w:pos="601"/>
              </w:tabs>
              <w:rPr>
                <w:rFonts w:ascii="Times New Roman" w:hAnsi="Times New Roman"/>
                <w:color w:val="000000" w:themeColor="text1"/>
              </w:rPr>
            </w:pPr>
          </w:p>
        </w:tc>
        <w:tc>
          <w:tcPr>
            <w:tcW w:w="2327" w:type="dxa"/>
            <w:gridSpan w:val="2"/>
          </w:tcPr>
          <w:p w14:paraId="37A88D30" w14:textId="77777777" w:rsidR="00233339" w:rsidRPr="00F23ED8" w:rsidRDefault="00233339" w:rsidP="00233339">
            <w:pPr>
              <w:tabs>
                <w:tab w:val="left" w:pos="601"/>
              </w:tabs>
              <w:rPr>
                <w:rFonts w:ascii="Times New Roman" w:hAnsi="Times New Roman"/>
                <w:color w:val="000000" w:themeColor="text1"/>
              </w:rPr>
            </w:pPr>
          </w:p>
        </w:tc>
      </w:tr>
      <w:tr w:rsidR="00233339" w:rsidRPr="00F23ED8" w14:paraId="201670B2" w14:textId="3B935E3D" w:rsidTr="42F33097">
        <w:tc>
          <w:tcPr>
            <w:tcW w:w="851" w:type="dxa"/>
            <w:vAlign w:val="center"/>
          </w:tcPr>
          <w:p w14:paraId="6945612E" w14:textId="77777777" w:rsidR="00233339" w:rsidRPr="00F23ED8" w:rsidRDefault="00233339" w:rsidP="00233339">
            <w:pPr>
              <w:pStyle w:val="Sraopastraipa"/>
              <w:numPr>
                <w:ilvl w:val="0"/>
                <w:numId w:val="4"/>
              </w:numPr>
              <w:suppressAutoHyphens/>
              <w:autoSpaceDN w:val="0"/>
              <w:contextualSpacing w:val="0"/>
              <w:jc w:val="both"/>
              <w:textAlignment w:val="baseline"/>
              <w:rPr>
                <w:rFonts w:ascii="Times New Roman" w:hAnsi="Times New Roman"/>
                <w:color w:val="000000" w:themeColor="text1"/>
                <w:szCs w:val="24"/>
              </w:rPr>
            </w:pPr>
          </w:p>
        </w:tc>
        <w:tc>
          <w:tcPr>
            <w:tcW w:w="5103" w:type="dxa"/>
            <w:gridSpan w:val="2"/>
            <w:vAlign w:val="center"/>
          </w:tcPr>
          <w:p w14:paraId="25AE0584" w14:textId="77777777" w:rsidR="00233339" w:rsidRPr="00F23ED8" w:rsidRDefault="00233339" w:rsidP="00233339">
            <w:pPr>
              <w:tabs>
                <w:tab w:val="left" w:pos="601"/>
              </w:tabs>
              <w:rPr>
                <w:rFonts w:ascii="Times New Roman" w:hAnsi="Times New Roman"/>
                <w:color w:val="000000" w:themeColor="text1"/>
              </w:rPr>
            </w:pPr>
            <w:r w:rsidRPr="00F23ED8">
              <w:rPr>
                <w:rFonts w:ascii="Times New Roman" w:hAnsi="Times New Roman"/>
              </w:rPr>
              <w:t>Tiekėjas sumontuoja ir aptarnauja GPS/GSM įrenginius UAB ,,Grinda“ teritorijoje (adresu Eigulių g. 32, Vilnius) transporto priemonėse.</w:t>
            </w:r>
          </w:p>
        </w:tc>
        <w:tc>
          <w:tcPr>
            <w:tcW w:w="2263" w:type="dxa"/>
          </w:tcPr>
          <w:p w14:paraId="5702CD9A" w14:textId="77777777" w:rsidR="00233339" w:rsidRPr="00F23ED8" w:rsidRDefault="00233339" w:rsidP="00233339">
            <w:pPr>
              <w:tabs>
                <w:tab w:val="left" w:pos="601"/>
              </w:tabs>
              <w:rPr>
                <w:rFonts w:ascii="Times New Roman" w:hAnsi="Times New Roman"/>
              </w:rPr>
            </w:pPr>
          </w:p>
        </w:tc>
        <w:tc>
          <w:tcPr>
            <w:tcW w:w="2327" w:type="dxa"/>
            <w:gridSpan w:val="2"/>
          </w:tcPr>
          <w:p w14:paraId="1F9312C5" w14:textId="77777777" w:rsidR="00233339" w:rsidRPr="00F23ED8" w:rsidRDefault="00233339" w:rsidP="00233339">
            <w:pPr>
              <w:tabs>
                <w:tab w:val="left" w:pos="601"/>
              </w:tabs>
              <w:rPr>
                <w:rFonts w:ascii="Times New Roman" w:hAnsi="Times New Roman"/>
              </w:rPr>
            </w:pPr>
          </w:p>
        </w:tc>
      </w:tr>
      <w:tr w:rsidR="00233339" w:rsidRPr="00F23ED8" w14:paraId="52701A29" w14:textId="1BC76FDE" w:rsidTr="42F33097">
        <w:trPr>
          <w:trHeight w:val="283"/>
        </w:trPr>
        <w:tc>
          <w:tcPr>
            <w:tcW w:w="5954" w:type="dxa"/>
            <w:gridSpan w:val="3"/>
            <w:shd w:val="clear" w:color="auto" w:fill="D9D9D9" w:themeFill="background1" w:themeFillShade="D9"/>
            <w:vAlign w:val="center"/>
          </w:tcPr>
          <w:p w14:paraId="48CBEDD7" w14:textId="0EA242F3" w:rsidR="00233339" w:rsidRPr="00F23ED8" w:rsidRDefault="00233339" w:rsidP="00233339">
            <w:pPr>
              <w:tabs>
                <w:tab w:val="left" w:pos="459"/>
              </w:tabs>
              <w:rPr>
                <w:rFonts w:ascii="Times New Roman" w:hAnsi="Times New Roman"/>
                <w:b/>
                <w:color w:val="000000" w:themeColor="text1"/>
              </w:rPr>
            </w:pPr>
            <w:r>
              <w:rPr>
                <w:rFonts w:ascii="Times New Roman" w:hAnsi="Times New Roman"/>
                <w:b/>
                <w:color w:val="000000" w:themeColor="text1"/>
              </w:rPr>
              <w:t>Tiekėjų reikalavimai</w:t>
            </w:r>
          </w:p>
        </w:tc>
        <w:tc>
          <w:tcPr>
            <w:tcW w:w="2263" w:type="dxa"/>
            <w:shd w:val="clear" w:color="auto" w:fill="D9D9D9" w:themeFill="background1" w:themeFillShade="D9"/>
          </w:tcPr>
          <w:p w14:paraId="214B4632" w14:textId="77777777" w:rsidR="00233339" w:rsidRDefault="00233339" w:rsidP="00233339">
            <w:pPr>
              <w:tabs>
                <w:tab w:val="left" w:pos="459"/>
              </w:tabs>
              <w:rPr>
                <w:rFonts w:ascii="Times New Roman" w:hAnsi="Times New Roman"/>
                <w:b/>
                <w:color w:val="000000" w:themeColor="text1"/>
              </w:rPr>
            </w:pPr>
          </w:p>
        </w:tc>
        <w:tc>
          <w:tcPr>
            <w:tcW w:w="2327" w:type="dxa"/>
            <w:gridSpan w:val="2"/>
            <w:shd w:val="clear" w:color="auto" w:fill="D9D9D9" w:themeFill="background1" w:themeFillShade="D9"/>
          </w:tcPr>
          <w:p w14:paraId="4D1B517E" w14:textId="77777777" w:rsidR="00233339" w:rsidRDefault="00233339" w:rsidP="00233339">
            <w:pPr>
              <w:tabs>
                <w:tab w:val="left" w:pos="459"/>
              </w:tabs>
              <w:rPr>
                <w:rFonts w:ascii="Times New Roman" w:hAnsi="Times New Roman"/>
                <w:b/>
                <w:color w:val="000000" w:themeColor="text1"/>
              </w:rPr>
            </w:pPr>
          </w:p>
        </w:tc>
      </w:tr>
      <w:tr w:rsidR="00233339" w:rsidRPr="00F23ED8" w14:paraId="7AB7F805" w14:textId="3590A17F" w:rsidTr="42F33097">
        <w:tc>
          <w:tcPr>
            <w:tcW w:w="851" w:type="dxa"/>
            <w:vAlign w:val="center"/>
          </w:tcPr>
          <w:p w14:paraId="6A2FB61C" w14:textId="5A611335" w:rsidR="00233339" w:rsidRPr="009426B8" w:rsidRDefault="00233339" w:rsidP="00233339">
            <w:pPr>
              <w:suppressAutoHyphens/>
              <w:autoSpaceDN w:val="0"/>
              <w:ind w:left="360"/>
              <w:textAlignment w:val="baseline"/>
              <w:rPr>
                <w:rFonts w:ascii="Times New Roman" w:hAnsi="Times New Roman"/>
                <w:color w:val="000000" w:themeColor="text1"/>
                <w:szCs w:val="24"/>
              </w:rPr>
            </w:pPr>
            <w:r w:rsidRPr="009426B8">
              <w:rPr>
                <w:rFonts w:ascii="Times New Roman" w:hAnsi="Times New Roman"/>
                <w:color w:val="000000" w:themeColor="text1"/>
                <w:szCs w:val="24"/>
              </w:rPr>
              <w:t>67.</w:t>
            </w:r>
          </w:p>
          <w:p w14:paraId="336797FB" w14:textId="77BEB2F6" w:rsidR="00233339" w:rsidRPr="009426B8" w:rsidRDefault="00233339" w:rsidP="00233339">
            <w:pPr>
              <w:suppressAutoHyphens/>
              <w:autoSpaceDN w:val="0"/>
              <w:ind w:left="360"/>
              <w:textAlignment w:val="baseline"/>
              <w:rPr>
                <w:rFonts w:ascii="Times New Roman" w:hAnsi="Times New Roman"/>
                <w:color w:val="000000" w:themeColor="text1"/>
                <w:szCs w:val="24"/>
              </w:rPr>
            </w:pPr>
          </w:p>
        </w:tc>
        <w:tc>
          <w:tcPr>
            <w:tcW w:w="1985" w:type="dxa"/>
            <w:vAlign w:val="center"/>
          </w:tcPr>
          <w:p w14:paraId="17391F03" w14:textId="224BCD40" w:rsidR="00233339" w:rsidRPr="009426B8" w:rsidRDefault="00233339" w:rsidP="000E3C76">
            <w:pPr>
              <w:tabs>
                <w:tab w:val="left" w:pos="601"/>
              </w:tabs>
              <w:jc w:val="both"/>
              <w:rPr>
                <w:rFonts w:ascii="Times New Roman" w:hAnsi="Times New Roman"/>
                <w:color w:val="000000" w:themeColor="text1"/>
              </w:rPr>
            </w:pPr>
            <w:r w:rsidRPr="000E3C76">
              <w:rPr>
                <w:rFonts w:ascii="Times New Roman" w:hAnsi="Times New Roman"/>
              </w:rPr>
              <w:t xml:space="preserve">Perkančioji organizacija prašys </w:t>
            </w:r>
            <w:r w:rsidR="00E80CA0" w:rsidRPr="000E3C76">
              <w:rPr>
                <w:rFonts w:ascii="Times New Roman" w:hAnsi="Times New Roman"/>
              </w:rPr>
              <w:t xml:space="preserve">galimą </w:t>
            </w:r>
            <w:r w:rsidRPr="000E3C76">
              <w:rPr>
                <w:rFonts w:ascii="Times New Roman" w:hAnsi="Times New Roman"/>
              </w:rPr>
              <w:t>pirkimo laimėtoją atvykti ir pademonstruoti sistemos</w:t>
            </w:r>
            <w:r w:rsidRPr="009426B8">
              <w:rPr>
                <w:rFonts w:ascii="Times New Roman" w:hAnsi="Times New Roman"/>
              </w:rPr>
              <w:t xml:space="preserve"> funkcionalumą gyvai</w:t>
            </w:r>
          </w:p>
        </w:tc>
        <w:tc>
          <w:tcPr>
            <w:tcW w:w="3118" w:type="dxa"/>
            <w:vAlign w:val="center"/>
          </w:tcPr>
          <w:p w14:paraId="283E57B8" w14:textId="27D3EFDE" w:rsidR="00233339" w:rsidRPr="009426B8" w:rsidRDefault="00233339" w:rsidP="00233339">
            <w:pPr>
              <w:tabs>
                <w:tab w:val="left" w:pos="601"/>
              </w:tabs>
              <w:jc w:val="both"/>
              <w:rPr>
                <w:rFonts w:ascii="Times New Roman" w:hAnsi="Times New Roman"/>
                <w:color w:val="000000" w:themeColor="text1"/>
              </w:rPr>
            </w:pPr>
            <w:r w:rsidRPr="009426B8">
              <w:rPr>
                <w:rFonts w:ascii="Times New Roman" w:hAnsi="Times New Roman"/>
                <w:color w:val="000000" w:themeColor="text1"/>
              </w:rPr>
              <w:t xml:space="preserve">Perkančioji organizacija, siekdama įsitikinti ar Tiekėjo siūloma </w:t>
            </w:r>
            <w:proofErr w:type="spellStart"/>
            <w:r w:rsidRPr="009426B8">
              <w:rPr>
                <w:rFonts w:ascii="Times New Roman" w:hAnsi="Times New Roman"/>
                <w:color w:val="000000" w:themeColor="text1"/>
              </w:rPr>
              <w:t>telemetrinė</w:t>
            </w:r>
            <w:proofErr w:type="spellEnd"/>
            <w:r w:rsidRPr="009426B8">
              <w:rPr>
                <w:rFonts w:ascii="Times New Roman" w:hAnsi="Times New Roman"/>
                <w:color w:val="000000" w:themeColor="text1"/>
              </w:rPr>
              <w:t xml:space="preserve"> stebėjimo sistema tikrai atitinka pirkimo dokumentuose nustatytus reikalavimus, nustato </w:t>
            </w:r>
            <w:proofErr w:type="spellStart"/>
            <w:r w:rsidRPr="009426B8">
              <w:rPr>
                <w:rFonts w:ascii="Times New Roman" w:hAnsi="Times New Roman"/>
                <w:color w:val="000000" w:themeColor="text1"/>
              </w:rPr>
              <w:t>telemetrinės</w:t>
            </w:r>
            <w:proofErr w:type="spellEnd"/>
            <w:r w:rsidRPr="009426B8">
              <w:rPr>
                <w:rFonts w:ascii="Times New Roman" w:hAnsi="Times New Roman"/>
                <w:color w:val="000000" w:themeColor="text1"/>
              </w:rPr>
              <w:t xml:space="preserve"> stebėjimo sistemos demonstraciją, kurios metu bus tikrinama ar Tiekėjo, kurio pasiūlymas gali būti pripažintas laimėjusiu, siūlomi funkcionalumai iš tikrųjų yra realizuoti</w:t>
            </w:r>
          </w:p>
        </w:tc>
        <w:tc>
          <w:tcPr>
            <w:tcW w:w="2263" w:type="dxa"/>
          </w:tcPr>
          <w:p w14:paraId="62CB19C3" w14:textId="77777777" w:rsidR="00233339" w:rsidRPr="009426B8" w:rsidRDefault="00233339" w:rsidP="00233339">
            <w:pPr>
              <w:tabs>
                <w:tab w:val="left" w:pos="601"/>
              </w:tabs>
              <w:jc w:val="both"/>
              <w:rPr>
                <w:rFonts w:ascii="Times New Roman" w:hAnsi="Times New Roman"/>
                <w:color w:val="000000" w:themeColor="text1"/>
              </w:rPr>
            </w:pPr>
          </w:p>
        </w:tc>
        <w:tc>
          <w:tcPr>
            <w:tcW w:w="2327" w:type="dxa"/>
            <w:gridSpan w:val="2"/>
          </w:tcPr>
          <w:p w14:paraId="0890505E" w14:textId="77777777" w:rsidR="00233339" w:rsidRPr="009426B8" w:rsidRDefault="00233339" w:rsidP="00233339">
            <w:pPr>
              <w:tabs>
                <w:tab w:val="left" w:pos="601"/>
              </w:tabs>
              <w:jc w:val="both"/>
              <w:rPr>
                <w:rFonts w:ascii="Times New Roman" w:hAnsi="Times New Roman"/>
                <w:color w:val="000000" w:themeColor="text1"/>
              </w:rPr>
            </w:pPr>
          </w:p>
        </w:tc>
      </w:tr>
      <w:tr w:rsidR="00233339" w:rsidRPr="00F23ED8" w14:paraId="6DAC12E2" w14:textId="752945C7" w:rsidTr="42F33097">
        <w:tc>
          <w:tcPr>
            <w:tcW w:w="851" w:type="dxa"/>
            <w:vAlign w:val="center"/>
          </w:tcPr>
          <w:p w14:paraId="12713BB5" w14:textId="3C9D07B9" w:rsidR="00233339" w:rsidRPr="009426B8" w:rsidRDefault="00233339" w:rsidP="00233339">
            <w:pPr>
              <w:suppressAutoHyphens/>
              <w:autoSpaceDN w:val="0"/>
              <w:jc w:val="both"/>
              <w:textAlignment w:val="baseline"/>
              <w:rPr>
                <w:rFonts w:ascii="Times New Roman" w:hAnsi="Times New Roman"/>
                <w:color w:val="000000" w:themeColor="text1"/>
                <w:szCs w:val="24"/>
              </w:rPr>
            </w:pPr>
            <w:r w:rsidRPr="009426B8">
              <w:rPr>
                <w:rFonts w:ascii="Times New Roman" w:hAnsi="Times New Roman"/>
                <w:color w:val="000000" w:themeColor="text1"/>
                <w:szCs w:val="24"/>
              </w:rPr>
              <w:t xml:space="preserve">     68.</w:t>
            </w:r>
          </w:p>
        </w:tc>
        <w:tc>
          <w:tcPr>
            <w:tcW w:w="1985" w:type="dxa"/>
            <w:vAlign w:val="center"/>
          </w:tcPr>
          <w:p w14:paraId="1D0C4322" w14:textId="470E8969" w:rsidR="00233339" w:rsidRPr="009426B8" w:rsidRDefault="00233339" w:rsidP="00233339">
            <w:pPr>
              <w:tabs>
                <w:tab w:val="left" w:pos="601"/>
              </w:tabs>
              <w:jc w:val="both"/>
              <w:rPr>
                <w:rFonts w:ascii="Times New Roman" w:hAnsi="Times New Roman"/>
              </w:rPr>
            </w:pPr>
            <w:r w:rsidRPr="009426B8">
              <w:rPr>
                <w:rFonts w:ascii="Times New Roman" w:hAnsi="Times New Roman"/>
              </w:rPr>
              <w:t xml:space="preserve">Tiekėjas turi būti įgaliotas siūlomos įrangos platintojas arba </w:t>
            </w:r>
            <w:r w:rsidR="00151B30" w:rsidRPr="00151B30">
              <w:t xml:space="preserve"> </w:t>
            </w:r>
            <w:r w:rsidR="00151B30" w:rsidRPr="00151B30">
              <w:rPr>
                <w:rFonts w:ascii="Times New Roman" w:hAnsi="Times New Roman"/>
              </w:rPr>
              <w:t>turintis galiojantį susitarimą</w:t>
            </w:r>
            <w:r w:rsidR="001F79EE">
              <w:rPr>
                <w:rFonts w:ascii="Times New Roman" w:hAnsi="Times New Roman"/>
              </w:rPr>
              <w:t xml:space="preserve"> su gamintoju </w:t>
            </w:r>
            <w:r w:rsidR="00151B30" w:rsidRPr="00151B30">
              <w:rPr>
                <w:rFonts w:ascii="Times New Roman" w:hAnsi="Times New Roman"/>
              </w:rPr>
              <w:t>dėl siūlomų prekių platinimo</w:t>
            </w:r>
          </w:p>
        </w:tc>
        <w:tc>
          <w:tcPr>
            <w:tcW w:w="3118" w:type="dxa"/>
            <w:vAlign w:val="center"/>
          </w:tcPr>
          <w:p w14:paraId="7A78218D" w14:textId="52B0C9D6" w:rsidR="00233339" w:rsidRPr="009426B8" w:rsidRDefault="00233339" w:rsidP="00233339">
            <w:pPr>
              <w:tabs>
                <w:tab w:val="left" w:pos="601"/>
              </w:tabs>
              <w:jc w:val="both"/>
              <w:rPr>
                <w:rFonts w:ascii="Times New Roman" w:hAnsi="Times New Roman"/>
                <w:color w:val="000000" w:themeColor="text1"/>
              </w:rPr>
            </w:pPr>
            <w:r w:rsidRPr="009426B8">
              <w:rPr>
                <w:rFonts w:ascii="Times New Roman" w:hAnsi="Times New Roman"/>
                <w:color w:val="000000" w:themeColor="text1"/>
              </w:rPr>
              <w:t>Tiekėjas turi pateikti pažymos kopiją ar kito dokumento kopiją, įrodančią, kad jis atitinka nustatytą reikalavimą. Pateikiama skaitmeninė dokumento kopija.</w:t>
            </w:r>
          </w:p>
        </w:tc>
        <w:tc>
          <w:tcPr>
            <w:tcW w:w="2263" w:type="dxa"/>
          </w:tcPr>
          <w:p w14:paraId="67879083" w14:textId="77777777" w:rsidR="00233339" w:rsidRPr="009426B8" w:rsidRDefault="00233339" w:rsidP="00233339">
            <w:pPr>
              <w:tabs>
                <w:tab w:val="left" w:pos="601"/>
              </w:tabs>
              <w:jc w:val="both"/>
              <w:rPr>
                <w:rFonts w:ascii="Times New Roman" w:hAnsi="Times New Roman"/>
                <w:color w:val="000000" w:themeColor="text1"/>
              </w:rPr>
            </w:pPr>
          </w:p>
        </w:tc>
        <w:tc>
          <w:tcPr>
            <w:tcW w:w="2327" w:type="dxa"/>
            <w:gridSpan w:val="2"/>
          </w:tcPr>
          <w:p w14:paraId="4B66CEF7" w14:textId="77777777" w:rsidR="00233339" w:rsidRPr="009426B8" w:rsidRDefault="00233339" w:rsidP="00233339">
            <w:pPr>
              <w:tabs>
                <w:tab w:val="left" w:pos="601"/>
              </w:tabs>
              <w:jc w:val="both"/>
              <w:rPr>
                <w:rFonts w:ascii="Times New Roman" w:hAnsi="Times New Roman"/>
                <w:color w:val="000000" w:themeColor="text1"/>
              </w:rPr>
            </w:pPr>
          </w:p>
        </w:tc>
      </w:tr>
    </w:tbl>
    <w:p w14:paraId="1D816EC6" w14:textId="77777777" w:rsidR="00CF662C" w:rsidRDefault="00CF662C"/>
    <w:p w14:paraId="254AEAA2" w14:textId="77777777" w:rsidR="00A40F52" w:rsidRDefault="00A40F52"/>
    <w:p w14:paraId="23687AF9" w14:textId="3CB93804" w:rsidR="00A40F52" w:rsidRPr="00675018" w:rsidRDefault="00F676E5" w:rsidP="00973B62">
      <w:pPr>
        <w:spacing w:line="20" w:lineRule="atLeast"/>
        <w:ind w:firstLine="720"/>
        <w:jc w:val="both"/>
      </w:pPr>
      <w:r w:rsidRPr="00F676E5">
        <w:rPr>
          <w:rFonts w:ascii="Times New Roman" w:hAnsi="Times New Roman"/>
          <w:sz w:val="24"/>
          <w:szCs w:val="24"/>
        </w:rPr>
        <w:t>Pirkimas vykdomas vadovaujantis 2022 gruodžio 13 d. Lietuvos Respublikos aplinkos ministro įsakymo Nr. D1-401 „Dėl LR aplinkos ministro 2011 m. birželio 28 d. įsakymo Nr. 1D-508 „</w:t>
      </w:r>
      <w:r w:rsidRPr="0E125939">
        <w:rPr>
          <w:rFonts w:ascii="Times New Roman" w:hAnsi="Times New Roman"/>
          <w:i/>
          <w:iCs/>
          <w:sz w:val="24"/>
          <w:szCs w:val="24"/>
        </w:rPr>
        <w:t>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r w:rsidRPr="00F676E5">
        <w:rPr>
          <w:rFonts w:ascii="Times New Roman" w:hAnsi="Times New Roman"/>
          <w:sz w:val="24"/>
          <w:szCs w:val="24"/>
        </w:rPr>
        <w:t xml:space="preserve">“ </w:t>
      </w:r>
      <w:r w:rsidR="00973B62" w:rsidRPr="00F73399">
        <w:rPr>
          <w:rFonts w:ascii="Times New Roman" w:hAnsi="Times New Roman"/>
          <w:sz w:val="24"/>
          <w:szCs w:val="24"/>
        </w:rPr>
        <w:t>4.4.4.</w:t>
      </w:r>
      <w:r w:rsidR="00973B62">
        <w:rPr>
          <w:rFonts w:ascii="Times New Roman" w:hAnsi="Times New Roman"/>
          <w:sz w:val="24"/>
          <w:szCs w:val="24"/>
        </w:rPr>
        <w:t>4</w:t>
      </w:r>
      <w:r w:rsidR="00973B62" w:rsidRPr="00F73399">
        <w:rPr>
          <w:rFonts w:ascii="Times New Roman" w:hAnsi="Times New Roman"/>
          <w:sz w:val="24"/>
          <w:szCs w:val="24"/>
        </w:rPr>
        <w:t>. punkt</w:t>
      </w:r>
      <w:r w:rsidR="00973B62">
        <w:rPr>
          <w:rFonts w:ascii="Times New Roman" w:hAnsi="Times New Roman"/>
          <w:sz w:val="24"/>
          <w:szCs w:val="24"/>
        </w:rPr>
        <w:t xml:space="preserve">u: </w:t>
      </w:r>
      <w:r w:rsidR="00F1371F" w:rsidRPr="00F1371F">
        <w:rPr>
          <w:rFonts w:ascii="Times New Roman" w:hAnsi="Times New Roman"/>
          <w:sz w:val="24"/>
          <w:szCs w:val="24"/>
        </w:rPr>
        <w:t>prekė yra tvirta, ilgaamžė, funkcionali, ji ar jos sudedamosios dalys tinka naudoti daug kartų ir (ar) lengvai pataisomos, ir (ar) pakeičiamos;</w:t>
      </w:r>
    </w:p>
    <w:sectPr w:rsidR="00A40F52" w:rsidRPr="00675018" w:rsidSect="007028E1">
      <w:pgSz w:w="12240" w:h="15840" w:code="1"/>
      <w:pgMar w:top="706" w:right="562" w:bottom="706" w:left="1411" w:header="562" w:footer="706"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Liberation Serif">
    <w:altName w:val="Times New Roman"/>
    <w:charset w:val="BA"/>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0493D"/>
    <w:multiLevelType w:val="multilevel"/>
    <w:tmpl w:val="E5C8D0C4"/>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1E13072E"/>
    <w:multiLevelType w:val="hybridMultilevel"/>
    <w:tmpl w:val="567E8A4C"/>
    <w:lvl w:ilvl="0" w:tplc="6BA072F4">
      <w:start w:val="1"/>
      <w:numFmt w:val="bullet"/>
      <w:lvlText w:val="-"/>
      <w:lvlJc w:val="left"/>
      <w:pPr>
        <w:ind w:left="720" w:hanging="360"/>
      </w:pPr>
      <w:rPr>
        <w:rFonts w:ascii="Liberation Serif" w:eastAsia="SimSun" w:hAnsi="Liberation Serif" w:cs="Mang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F411186"/>
    <w:multiLevelType w:val="multilevel"/>
    <w:tmpl w:val="496E92E2"/>
    <w:lvl w:ilvl="0">
      <w:start w:val="1"/>
      <w:numFmt w:val="decimal"/>
      <w:lvlText w:val="%1."/>
      <w:lvlJc w:val="left"/>
      <w:pPr>
        <w:ind w:left="360" w:hanging="360"/>
      </w:pPr>
      <w:rPr>
        <w:rFonts w:hint="default"/>
        <w:b w:val="0"/>
        <w:bCs w:val="0"/>
        <w:sz w:val="28"/>
        <w:szCs w:val="28"/>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385173D"/>
    <w:multiLevelType w:val="hybridMultilevel"/>
    <w:tmpl w:val="830A7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0F065D"/>
    <w:multiLevelType w:val="hybridMultilevel"/>
    <w:tmpl w:val="B718B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5D4EC7"/>
    <w:multiLevelType w:val="hybridMultilevel"/>
    <w:tmpl w:val="AFE68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6D790F"/>
    <w:multiLevelType w:val="hybridMultilevel"/>
    <w:tmpl w:val="E940DDC6"/>
    <w:lvl w:ilvl="0" w:tplc="6332E294">
      <w:start w:val="127"/>
      <w:numFmt w:val="decimal"/>
      <w:lvlText w:val="%1"/>
      <w:lvlJc w:val="left"/>
      <w:pPr>
        <w:ind w:left="786" w:hanging="36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7" w15:restartNumberingAfterBreak="0">
    <w:nsid w:val="6AEB79E0"/>
    <w:multiLevelType w:val="multilevel"/>
    <w:tmpl w:val="2CD6710E"/>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8" w15:restartNumberingAfterBreak="0">
    <w:nsid w:val="7236458E"/>
    <w:multiLevelType w:val="hybridMultilevel"/>
    <w:tmpl w:val="AFE683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96293787">
    <w:abstractNumId w:val="3"/>
  </w:num>
  <w:num w:numId="2" w16cid:durableId="101387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0287059">
    <w:abstractNumId w:val="1"/>
  </w:num>
  <w:num w:numId="4" w16cid:durableId="1842430492">
    <w:abstractNumId w:val="5"/>
  </w:num>
  <w:num w:numId="5" w16cid:durableId="132451815">
    <w:abstractNumId w:val="7"/>
  </w:num>
  <w:num w:numId="6" w16cid:durableId="2035184572">
    <w:abstractNumId w:val="4"/>
  </w:num>
  <w:num w:numId="7" w16cid:durableId="315651513">
    <w:abstractNumId w:val="8"/>
  </w:num>
  <w:num w:numId="8" w16cid:durableId="272444836">
    <w:abstractNumId w:val="6"/>
  </w:num>
  <w:num w:numId="9" w16cid:durableId="16615456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proofState w:spelling="clean" w:grammar="clean"/>
  <w:defaultTabStop w:val="720"/>
  <w:hyphenationZone w:val="396"/>
  <w:drawingGridHorizontalSpacing w:val="110"/>
  <w:drawingGridVerticalSpacing w:val="299"/>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2EB"/>
    <w:rsid w:val="000268E7"/>
    <w:rsid w:val="00054D4B"/>
    <w:rsid w:val="00087786"/>
    <w:rsid w:val="000E3C76"/>
    <w:rsid w:val="000F2D1B"/>
    <w:rsid w:val="000F60DC"/>
    <w:rsid w:val="000F7730"/>
    <w:rsid w:val="00126416"/>
    <w:rsid w:val="00130B6C"/>
    <w:rsid w:val="0014315A"/>
    <w:rsid w:val="00151B30"/>
    <w:rsid w:val="00153B57"/>
    <w:rsid w:val="0015516C"/>
    <w:rsid w:val="00166E1E"/>
    <w:rsid w:val="001C4F85"/>
    <w:rsid w:val="001F79EE"/>
    <w:rsid w:val="002051D0"/>
    <w:rsid w:val="00224292"/>
    <w:rsid w:val="00232524"/>
    <w:rsid w:val="00233339"/>
    <w:rsid w:val="00246DCC"/>
    <w:rsid w:val="0025144F"/>
    <w:rsid w:val="00272875"/>
    <w:rsid w:val="002C12E1"/>
    <w:rsid w:val="002C4C17"/>
    <w:rsid w:val="00357A72"/>
    <w:rsid w:val="003E6A9F"/>
    <w:rsid w:val="00410741"/>
    <w:rsid w:val="00444FA3"/>
    <w:rsid w:val="00472D09"/>
    <w:rsid w:val="004950C9"/>
    <w:rsid w:val="004C2C95"/>
    <w:rsid w:val="004C3603"/>
    <w:rsid w:val="004C5F6A"/>
    <w:rsid w:val="004F177F"/>
    <w:rsid w:val="00502FCB"/>
    <w:rsid w:val="005266A3"/>
    <w:rsid w:val="0053088A"/>
    <w:rsid w:val="00534AE9"/>
    <w:rsid w:val="005517D4"/>
    <w:rsid w:val="005600F8"/>
    <w:rsid w:val="00570191"/>
    <w:rsid w:val="005E462B"/>
    <w:rsid w:val="0061592D"/>
    <w:rsid w:val="006555CF"/>
    <w:rsid w:val="00675018"/>
    <w:rsid w:val="006E37DE"/>
    <w:rsid w:val="006E44B1"/>
    <w:rsid w:val="00701AAE"/>
    <w:rsid w:val="007028E1"/>
    <w:rsid w:val="00711F65"/>
    <w:rsid w:val="00722976"/>
    <w:rsid w:val="007D43FD"/>
    <w:rsid w:val="007E5F3C"/>
    <w:rsid w:val="008312EB"/>
    <w:rsid w:val="008A733F"/>
    <w:rsid w:val="008C27BA"/>
    <w:rsid w:val="008D334E"/>
    <w:rsid w:val="008E5F67"/>
    <w:rsid w:val="009426B8"/>
    <w:rsid w:val="00943B9C"/>
    <w:rsid w:val="00971899"/>
    <w:rsid w:val="00973B62"/>
    <w:rsid w:val="0097647B"/>
    <w:rsid w:val="00996ABB"/>
    <w:rsid w:val="00996EF2"/>
    <w:rsid w:val="009A7AC8"/>
    <w:rsid w:val="009B1A6A"/>
    <w:rsid w:val="009B616B"/>
    <w:rsid w:val="00A020F4"/>
    <w:rsid w:val="00A40F08"/>
    <w:rsid w:val="00A40F52"/>
    <w:rsid w:val="00A62400"/>
    <w:rsid w:val="00A90E70"/>
    <w:rsid w:val="00AB00CD"/>
    <w:rsid w:val="00B0280C"/>
    <w:rsid w:val="00B2591A"/>
    <w:rsid w:val="00B414F6"/>
    <w:rsid w:val="00B46256"/>
    <w:rsid w:val="00B52D22"/>
    <w:rsid w:val="00B5412E"/>
    <w:rsid w:val="00B862DD"/>
    <w:rsid w:val="00B911B8"/>
    <w:rsid w:val="00BF73C4"/>
    <w:rsid w:val="00C43DAF"/>
    <w:rsid w:val="00C702D9"/>
    <w:rsid w:val="00C92D4C"/>
    <w:rsid w:val="00CB6C77"/>
    <w:rsid w:val="00CF2427"/>
    <w:rsid w:val="00CF425C"/>
    <w:rsid w:val="00CF5802"/>
    <w:rsid w:val="00CF662C"/>
    <w:rsid w:val="00D13C91"/>
    <w:rsid w:val="00D3208D"/>
    <w:rsid w:val="00D35005"/>
    <w:rsid w:val="00D924FE"/>
    <w:rsid w:val="00D96A5E"/>
    <w:rsid w:val="00DA415D"/>
    <w:rsid w:val="00DD3EB1"/>
    <w:rsid w:val="00E110AA"/>
    <w:rsid w:val="00E25495"/>
    <w:rsid w:val="00E80CA0"/>
    <w:rsid w:val="00EB2651"/>
    <w:rsid w:val="00EF7539"/>
    <w:rsid w:val="00F1371F"/>
    <w:rsid w:val="00F2141C"/>
    <w:rsid w:val="00F245A9"/>
    <w:rsid w:val="00F5794C"/>
    <w:rsid w:val="00F63BB6"/>
    <w:rsid w:val="00F676E5"/>
    <w:rsid w:val="00FC4FBF"/>
    <w:rsid w:val="00FD1F72"/>
    <w:rsid w:val="00FD690E"/>
    <w:rsid w:val="00FE48B2"/>
    <w:rsid w:val="0E125939"/>
    <w:rsid w:val="13BCFCB7"/>
    <w:rsid w:val="1FCDECFC"/>
    <w:rsid w:val="2B2D878E"/>
    <w:rsid w:val="3394FF5B"/>
    <w:rsid w:val="42F33097"/>
    <w:rsid w:val="5A789221"/>
    <w:rsid w:val="5AA7202D"/>
    <w:rsid w:val="68DFE4E1"/>
    <w:rsid w:val="69DCFF61"/>
    <w:rsid w:val="73FBB3C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A5D07"/>
  <w15:chartTrackingRefBased/>
  <w15:docId w15:val="{0F1AF441-93A6-4DC4-BBD0-239F816EC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6ABB"/>
    <w:pPr>
      <w:spacing w:after="0" w:line="240" w:lineRule="auto"/>
    </w:pPr>
    <w:rPr>
      <w:rFonts w:ascii="Calibri" w:eastAsia="Calibri" w:hAnsi="Calibri" w:cs="Times New Roman"/>
      <w:kern w:val="0"/>
      <w:lang w:val="lt-LT"/>
      <w14:ligatures w14:val="none"/>
    </w:rPr>
  </w:style>
  <w:style w:type="paragraph" w:styleId="Antrat1">
    <w:name w:val="heading 1"/>
    <w:basedOn w:val="prastasis"/>
    <w:next w:val="prastasis"/>
    <w:link w:val="Antrat1Diagrama"/>
    <w:qFormat/>
    <w:rsid w:val="008312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8312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8312E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8312E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8312E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8312EB"/>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8312EB"/>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8312EB"/>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8312EB"/>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312E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8312E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8312E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8312E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8312E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8312E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8312E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8312E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8312E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8312EB"/>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8312E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8312E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8312E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8312E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8312EB"/>
    <w:rPr>
      <w:i/>
      <w:iCs/>
      <w:color w:val="404040" w:themeColor="text1" w:themeTint="BF"/>
    </w:rPr>
  </w:style>
  <w:style w:type="paragraph" w:styleId="Sraopastraipa">
    <w:name w:val="List Paragraph"/>
    <w:aliases w:val="Numbering,ERP-List Paragraph,List Paragraph11,List Paragraph111,List Paragraph Red,Bullet EY,Buletai,List Paragraph21,List Paragraph2,lp1,Bullet 1,Use Case List Paragraph,Sąrašo pastraipa1,List Paragraph1,Paragraph,Lentele,Bullet,Lente"/>
    <w:basedOn w:val="prastasis"/>
    <w:link w:val="SraopastraipaDiagrama"/>
    <w:uiPriority w:val="34"/>
    <w:qFormat/>
    <w:rsid w:val="008312EB"/>
    <w:pPr>
      <w:ind w:left="720"/>
      <w:contextualSpacing/>
    </w:pPr>
  </w:style>
  <w:style w:type="character" w:styleId="Rykuspabraukimas">
    <w:name w:val="Intense Emphasis"/>
    <w:basedOn w:val="Numatytasispastraiposriftas"/>
    <w:uiPriority w:val="21"/>
    <w:qFormat/>
    <w:rsid w:val="008312EB"/>
    <w:rPr>
      <w:i/>
      <w:iCs/>
      <w:color w:val="0F4761" w:themeColor="accent1" w:themeShade="BF"/>
    </w:rPr>
  </w:style>
  <w:style w:type="paragraph" w:styleId="Iskirtacitata">
    <w:name w:val="Intense Quote"/>
    <w:basedOn w:val="prastasis"/>
    <w:next w:val="prastasis"/>
    <w:link w:val="IskirtacitataDiagrama"/>
    <w:uiPriority w:val="30"/>
    <w:qFormat/>
    <w:rsid w:val="008312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8312EB"/>
    <w:rPr>
      <w:i/>
      <w:iCs/>
      <w:color w:val="0F4761" w:themeColor="accent1" w:themeShade="BF"/>
    </w:rPr>
  </w:style>
  <w:style w:type="character" w:styleId="Rykinuoroda">
    <w:name w:val="Intense Reference"/>
    <w:basedOn w:val="Numatytasispastraiposriftas"/>
    <w:uiPriority w:val="32"/>
    <w:qFormat/>
    <w:rsid w:val="008312EB"/>
    <w:rPr>
      <w:b/>
      <w:bCs/>
      <w:smallCaps/>
      <w:color w:val="0F4761" w:themeColor="accent1" w:themeShade="BF"/>
      <w:spacing w:val="5"/>
    </w:rPr>
  </w:style>
  <w:style w:type="character" w:customStyle="1" w:styleId="SraopastraipaDiagrama">
    <w:name w:val="Sąrašo pastraipa Diagrama"/>
    <w:aliases w:val="Numbering Diagrama,ERP-List Paragraph Diagrama,List Paragraph11 Diagrama,List Paragraph111 Diagrama,List Paragraph Red Diagrama,Bullet EY Diagrama,Buletai Diagrama,List Paragraph21 Diagrama,List Paragraph2 Diagrama,lp1 Diagrama"/>
    <w:link w:val="Sraopastraipa"/>
    <w:uiPriority w:val="34"/>
    <w:qFormat/>
    <w:locked/>
    <w:rsid w:val="00996ABB"/>
  </w:style>
  <w:style w:type="character" w:customStyle="1" w:styleId="apple-style-span">
    <w:name w:val="apple-style-span"/>
    <w:rsid w:val="00996ABB"/>
    <w:rPr>
      <w:rFonts w:ascii="Times New Roman" w:hAnsi="Times New Roman" w:cs="Times New Roman" w:hint="default"/>
    </w:rPr>
  </w:style>
  <w:style w:type="paragraph" w:styleId="Pataisymai">
    <w:name w:val="Revision"/>
    <w:hidden/>
    <w:uiPriority w:val="99"/>
    <w:semiHidden/>
    <w:rsid w:val="00F5794C"/>
    <w:pPr>
      <w:spacing w:after="0" w:line="240" w:lineRule="auto"/>
    </w:pPr>
    <w:rPr>
      <w:rFonts w:ascii="Calibri" w:eastAsia="Calibri" w:hAnsi="Calibri" w:cs="Times New Roman"/>
      <w:kern w:val="0"/>
      <w:lang w:val="lt-LT"/>
      <w14:ligatures w14:val="none"/>
    </w:rPr>
  </w:style>
  <w:style w:type="character" w:styleId="Komentaronuoroda">
    <w:name w:val="annotation reference"/>
    <w:basedOn w:val="Numatytasispastraiposriftas"/>
    <w:uiPriority w:val="99"/>
    <w:semiHidden/>
    <w:unhideWhenUsed/>
    <w:rsid w:val="00DD3EB1"/>
    <w:rPr>
      <w:sz w:val="16"/>
      <w:szCs w:val="16"/>
    </w:rPr>
  </w:style>
  <w:style w:type="paragraph" w:styleId="Komentarotekstas">
    <w:name w:val="annotation text"/>
    <w:basedOn w:val="prastasis"/>
    <w:link w:val="KomentarotekstasDiagrama"/>
    <w:uiPriority w:val="99"/>
    <w:unhideWhenUsed/>
    <w:rsid w:val="00DD3EB1"/>
    <w:rPr>
      <w:sz w:val="20"/>
      <w:szCs w:val="20"/>
    </w:rPr>
  </w:style>
  <w:style w:type="character" w:customStyle="1" w:styleId="KomentarotekstasDiagrama">
    <w:name w:val="Komentaro tekstas Diagrama"/>
    <w:basedOn w:val="Numatytasispastraiposriftas"/>
    <w:link w:val="Komentarotekstas"/>
    <w:uiPriority w:val="99"/>
    <w:rsid w:val="00DD3EB1"/>
    <w:rPr>
      <w:rFonts w:ascii="Calibri" w:eastAsia="Calibri" w:hAnsi="Calibri" w:cs="Times New Roman"/>
      <w:kern w:val="0"/>
      <w:sz w:val="20"/>
      <w:szCs w:val="20"/>
      <w:lang w:val="lt-LT"/>
      <w14:ligatures w14:val="none"/>
    </w:rPr>
  </w:style>
  <w:style w:type="paragraph" w:styleId="Komentarotema">
    <w:name w:val="annotation subject"/>
    <w:basedOn w:val="Komentarotekstas"/>
    <w:next w:val="Komentarotekstas"/>
    <w:link w:val="KomentarotemaDiagrama"/>
    <w:uiPriority w:val="99"/>
    <w:semiHidden/>
    <w:unhideWhenUsed/>
    <w:rsid w:val="00DD3EB1"/>
    <w:rPr>
      <w:b/>
      <w:bCs/>
    </w:rPr>
  </w:style>
  <w:style w:type="character" w:customStyle="1" w:styleId="KomentarotemaDiagrama">
    <w:name w:val="Komentaro tema Diagrama"/>
    <w:basedOn w:val="KomentarotekstasDiagrama"/>
    <w:link w:val="Komentarotema"/>
    <w:uiPriority w:val="99"/>
    <w:semiHidden/>
    <w:rsid w:val="00DD3EB1"/>
    <w:rPr>
      <w:rFonts w:ascii="Calibri" w:eastAsia="Calibri" w:hAnsi="Calibri" w:cs="Times New Roman"/>
      <w:b/>
      <w:bCs/>
      <w:kern w:val="0"/>
      <w:sz w:val="20"/>
      <w:szCs w:val="20"/>
      <w:lang w:val="lt-LT"/>
      <w14:ligatures w14:val="none"/>
    </w:rPr>
  </w:style>
  <w:style w:type="character" w:styleId="Hipersaitas">
    <w:name w:val="Hyperlink"/>
    <w:basedOn w:val="Numatytasispastraiposriftas"/>
    <w:uiPriority w:val="99"/>
    <w:unhideWhenUsed/>
    <w:rsid w:val="00973B62"/>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343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14458</Words>
  <Characters>8242</Characters>
  <Application>Microsoft Office Word</Application>
  <DocSecurity>0</DocSecurity>
  <Lines>68</Lines>
  <Paragraphs>45</Paragraphs>
  <ScaleCrop>false</ScaleCrop>
  <Company/>
  <LinksUpToDate>false</LinksUpToDate>
  <CharactersWithSpaces>22655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Andrius Voleiša</dc:creator>
  <cp:keywords/>
  <dc:description/>
  <cp:lastModifiedBy>Anželita Pajaujienė</cp:lastModifiedBy>
  <cp:revision>3</cp:revision>
  <dcterms:created xsi:type="dcterms:W3CDTF">2025-05-08T10:20:00Z</dcterms:created>
  <dcterms:modified xsi:type="dcterms:W3CDTF">2025-05-08T10:32:00Z</dcterms:modified>
</cp:coreProperties>
</file>