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 xml:space="preserve">Šalčininkų rajono savivaldybės administracija </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 apklausa</w:t>
      </w:r>
    </w:p>
    <w:p w14:paraId="7DA85E20" w14:textId="77777777" w:rsidR="00205AB1" w:rsidRPr="00BE4004" w:rsidRDefault="00205AB1" w:rsidP="00205AB1">
      <w:pPr>
        <w:pStyle w:val="Heading"/>
        <w:jc w:val="center"/>
        <w:rPr>
          <w:color w:val="000000" w:themeColor="text1"/>
          <w:lang w:val="lt-LT"/>
        </w:rPr>
      </w:pPr>
    </w:p>
    <w:p w14:paraId="29D3AC6D" w14:textId="169DE15E" w:rsidR="00205AB1" w:rsidRPr="00614E04" w:rsidRDefault="00205AB1" w:rsidP="00614E04">
      <w:pPr>
        <w:pStyle w:val="Heading"/>
        <w:jc w:val="center"/>
        <w:rPr>
          <w:color w:val="000000" w:themeColor="text1"/>
          <w:lang w:val="lt-LT"/>
        </w:rPr>
      </w:pPr>
      <w:r w:rsidRPr="00BE4004">
        <w:rPr>
          <w:color w:val="000000" w:themeColor="text1"/>
          <w:lang w:val="lt-LT"/>
        </w:rPr>
        <w:t xml:space="preserve">ŠALČININKŲ RAJONO KALESNINKŲ SENIŪNIJOS PASTATO, ESANČIO PARKO G. 20, LT-17185, KALESNINKŲ K., ŠALČININKŲ R. SAV., PAPRASTOJO REMONTO STATYBOS DARBAI </w:t>
      </w:r>
    </w:p>
    <w:p w14:paraId="388AA4C5" w14:textId="77777777" w:rsidR="00205AB1" w:rsidRPr="00370648" w:rsidRDefault="00205AB1" w:rsidP="00205AB1">
      <w:pPr>
        <w:pStyle w:val="Body2"/>
        <w:rPr>
          <w:lang w:val="lt-LT"/>
        </w:rPr>
      </w:pPr>
    </w:p>
    <w:p w14:paraId="21AB0D0D" w14:textId="23FBC523" w:rsidR="00614E04" w:rsidRDefault="00205AB1" w:rsidP="00B177E3">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Šalčininkų rajono savivaldybės administracija , juridinio asmens kodas 188718713, adresas Vilniaus g. 49, LT- 17116, Šalčininkai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1.4.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1.5. Perkančiosios organizacijos atstovai, įgalioti palaikyti tiesioginį ryšį su tiekėjais:</w:t>
      </w:r>
      <w:r w:rsidRPr="00370648">
        <w:rPr>
          <w:lang w:val="lt-LT"/>
        </w:rPr>
        <w:br/>
        <w:t xml:space="preserve">   </w:t>
      </w:r>
      <w:r w:rsidR="00B177E3">
        <w:rPr>
          <w:lang w:val="lt-LT"/>
        </w:rPr>
        <w:t xml:space="preserve">     </w:t>
      </w:r>
      <w:r w:rsidRPr="00370648">
        <w:rPr>
          <w:lang w:val="lt-LT"/>
        </w:rPr>
        <w:t xml:space="preserve">     1.5.1. techninės specifikacijos klausimais – Darjuš Parvickij, Statybos ir architektūros skyriaus vyriausiasis specialistas, tel. Nr.: +37069226181, el. paštas: darjus.parvickij@salcininkai.lt.</w:t>
      </w:r>
      <w:r w:rsidRPr="00370648">
        <w:rPr>
          <w:lang w:val="lt-LT"/>
        </w:rPr>
        <w:br/>
        <w:t xml:space="preserve">      </w:t>
      </w:r>
      <w:r w:rsidR="00B177E3">
        <w:rPr>
          <w:lang w:val="lt-LT"/>
        </w:rPr>
        <w:t xml:space="preserve">     </w:t>
      </w:r>
      <w:r w:rsidRPr="00370648">
        <w:rPr>
          <w:lang w:val="lt-LT"/>
        </w:rPr>
        <w:t xml:space="preserve">  1.5.2. viešųjų pirkimų procedūrų klausimais – Violeta Tomaševič, Viešųjų pirkimų skyriaus vyriausioji specialistė., tel. Nr.: +37038030179, el. paštas: violeta.tomasevic@salcininkai.lt.</w:t>
      </w:r>
      <w:r w:rsidRPr="00370648">
        <w:rPr>
          <w:lang w:val="lt-LT"/>
        </w:rPr>
        <w:br/>
        <w:t xml:space="preserve">             1.6. Aplinkosauginiai kriterijai nustatomi vadovaujantis Aplinkos apsaugos kriterijų taikymo, vykdant žaliuosius pirkimus, tvarkos aprašo, patvirtinto 2011 m. birželio 28 d. įsakymu D1-508 </w:t>
      </w:r>
      <w:r w:rsidR="00EE5832">
        <w:rPr>
          <w:lang w:val="lt-LT"/>
        </w:rPr>
        <w:t>„</w:t>
      </w:r>
      <w:r w:rsidRPr="00370648">
        <w:rPr>
          <w:lang w:val="lt-LT"/>
        </w:rPr>
        <w:t>Dėl Aplinkos apsaugos kriterijų taikymo, vykdant žaliuosius pirkimus, tvarkos aprašo patvirtinimo</w:t>
      </w:r>
      <w:r w:rsidR="00EE5832">
        <w:rPr>
          <w:lang w:val="lt-LT"/>
        </w:rPr>
        <w:t>“</w:t>
      </w:r>
      <w:r w:rsidRPr="00370648">
        <w:rPr>
          <w:lang w:val="lt-LT"/>
        </w:rPr>
        <w:t xml:space="preserve"> </w:t>
      </w:r>
      <w:r w:rsidRPr="00B177E3">
        <w:rPr>
          <w:lang w:val="lt-LT"/>
        </w:rPr>
        <w:t>4.4.4.5</w:t>
      </w:r>
      <w:r w:rsidRPr="00370648">
        <w:rPr>
          <w:lang w:val="lt-LT"/>
        </w:rPr>
        <w:t xml:space="preserve"> punktu ir nurodyti priedo </w:t>
      </w:r>
      <w:r w:rsidR="00B177E3">
        <w:rPr>
          <w:lang w:val="lt-LT"/>
        </w:rPr>
        <w:t>„</w:t>
      </w:r>
      <w:r w:rsidRPr="00370648">
        <w:rPr>
          <w:lang w:val="lt-LT"/>
        </w:rPr>
        <w:t>Viešojo pirkimo sutarties projektas” 7.9 punkte.</w:t>
      </w:r>
    </w:p>
    <w:p w14:paraId="511AACFF" w14:textId="5816FEEF" w:rsidR="00614E04" w:rsidRDefault="00205AB1" w:rsidP="00B177E3">
      <w:pPr>
        <w:pStyle w:val="Body2"/>
        <w:ind w:firstLine="720"/>
        <w:rPr>
          <w:lang w:val="lt-LT"/>
        </w:rPr>
      </w:pPr>
      <w:r w:rsidRPr="00370648">
        <w:rPr>
          <w:lang w:val="lt-LT"/>
        </w:rPr>
        <w:t>1.7. Centrinės perkančiosios organizacijos centralizuotų pirkimų kataloge nėra numatyta galimybė įsigyti</w:t>
      </w:r>
      <w:r w:rsidR="00B177E3">
        <w:rPr>
          <w:lang w:val="lt-LT"/>
        </w:rPr>
        <w:t> </w:t>
      </w:r>
      <w:r w:rsidRPr="00370648">
        <w:rPr>
          <w:lang w:val="lt-LT"/>
        </w:rPr>
        <w:t>Pirkimo</w:t>
      </w:r>
      <w:r w:rsidR="00B177E3">
        <w:rPr>
          <w:lang w:val="lt-LT"/>
        </w:rPr>
        <w:t> </w:t>
      </w:r>
      <w:r w:rsidRPr="00370648">
        <w:rPr>
          <w:lang w:val="lt-LT"/>
        </w:rPr>
        <w:t>sąlygų</w:t>
      </w:r>
      <w:r w:rsidR="00B177E3">
        <w:rPr>
          <w:lang w:val="lt-LT"/>
        </w:rPr>
        <w:t> </w:t>
      </w:r>
      <w:r w:rsidRPr="00370648">
        <w:rPr>
          <w:lang w:val="lt-LT"/>
        </w:rPr>
        <w:t>2.1</w:t>
      </w:r>
      <w:r w:rsidR="00B177E3">
        <w:rPr>
          <w:lang w:val="lt-LT"/>
        </w:rPr>
        <w:t> </w:t>
      </w:r>
      <w:r w:rsidRPr="00370648">
        <w:rPr>
          <w:lang w:val="lt-LT"/>
        </w:rPr>
        <w:t>p.</w:t>
      </w:r>
      <w:r w:rsidR="00B177E3">
        <w:rPr>
          <w:lang w:val="lt-LT"/>
        </w:rPr>
        <w:t> </w:t>
      </w:r>
      <w:r w:rsidRPr="00370648">
        <w:rPr>
          <w:lang w:val="lt-LT"/>
        </w:rPr>
        <w:t>išvardintų</w:t>
      </w:r>
      <w:r w:rsidR="00B177E3">
        <w:rPr>
          <w:lang w:val="lt-LT"/>
        </w:rPr>
        <w:t> </w:t>
      </w:r>
      <w:r w:rsidRPr="00370648">
        <w:rPr>
          <w:lang w:val="lt-LT"/>
        </w:rPr>
        <w:t>darbų.</w:t>
      </w:r>
      <w:r w:rsidRPr="00370648">
        <w:rPr>
          <w:lang w:val="lt-LT"/>
        </w:rPr>
        <w:br/>
      </w:r>
      <w:r w:rsidRPr="00370648">
        <w:rPr>
          <w:lang w:val="lt-LT"/>
        </w:rPr>
        <w:tab/>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w:t>
      </w:r>
      <w:r w:rsidR="00B177E3">
        <w:rPr>
          <w:lang w:val="lt-LT"/>
        </w:rPr>
        <w:t>K</w:t>
      </w:r>
      <w:r w:rsidRPr="00370648">
        <w:rPr>
          <w:lang w:val="lt-LT"/>
        </w:rPr>
        <w:t>iekių žiniaraštis“, „Statybos darbų paaiškinimai ir patikslinimai“ ir „Viešojo pirkimo sutarties projektas“. Pirkimo sąlygų techninėje specifikacijoje ir kiekių žiniaraštyje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Parko g. 20, LT- 17185, Kalesninkų k., Šalčininkų r. sav.</w:t>
      </w:r>
      <w:r w:rsidRPr="00370648">
        <w:rPr>
          <w:lang w:val="lt-LT"/>
        </w:rPr>
        <w:br/>
      </w:r>
      <w:r w:rsidRPr="00370648">
        <w:rPr>
          <w:lang w:val="lt-LT"/>
        </w:rPr>
        <w:tab/>
        <w:t>2.6. Pasiūlymo kaina turi būti ne didesnė nei nurodyta maksimali leistina kaina pirkimo sąlygų priede „Pasiūlymo forma“.</w:t>
      </w:r>
      <w:r w:rsidRPr="00370648">
        <w:rPr>
          <w:lang w:val="lt-LT"/>
        </w:rPr>
        <w:tab/>
      </w:r>
      <w:r w:rsidRPr="00370648">
        <w:rPr>
          <w:lang w:val="lt-LT"/>
        </w:rPr>
        <w:br/>
      </w:r>
      <w:r w:rsidRPr="00370648">
        <w:rPr>
          <w:lang w:val="lt-LT"/>
        </w:rPr>
        <w:lastRenderedPageBreak/>
        <w:t xml:space="preserve">        2.7. Tiekėjas atliekant rangos darbus privalo užtikrinti įstaigos pilną funkcionavimą.</w:t>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netikrins tiekėjo pašalinimo pagrindų nebuvimo pagal VPĮ 50 straipsnyje nustatytus reikalavimus.</w:t>
      </w:r>
      <w:r w:rsidRPr="00370648">
        <w:rPr>
          <w:lang w:val="lt-LT"/>
        </w:rPr>
        <w:tab/>
      </w:r>
      <w:r w:rsidRPr="00370648">
        <w:rPr>
          <w:lang w:val="lt-LT"/>
        </w:rPr>
        <w:br/>
      </w:r>
      <w:r w:rsidRPr="00370648">
        <w:rPr>
          <w:lang w:val="lt-LT"/>
        </w:rPr>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w:t>
      </w:r>
      <w:proofErr w:type="spellStart"/>
      <w:r w:rsidRPr="00370648">
        <w:rPr>
          <w:lang w:val="lt-LT"/>
        </w:rPr>
        <w:t>kvazisubtiekėjus</w:t>
      </w:r>
      <w:proofErr w:type="spellEnd"/>
      <w:r w:rsidRPr="00370648">
        <w:rPr>
          <w:lang w:val="lt-LT"/>
        </w:rPr>
        <w:t xml:space="preserve">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 xml:space="preserve">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w:t>
      </w:r>
      <w:r w:rsidRPr="00370648">
        <w:rPr>
          <w:lang w:val="lt-LT"/>
        </w:rPr>
        <w:lastRenderedPageBreak/>
        <w:t>atitinkamais pajėgumais jis galės naudotis sutarties vykdymo laikotarpiu, nors išviešinti tokių asmenų ir 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w:t>
      </w:r>
      <w:proofErr w:type="spellStart"/>
      <w:r w:rsidRPr="00370648">
        <w:rPr>
          <w:lang w:val="lt-LT"/>
        </w:rPr>
        <w:t>pdf</w:t>
      </w:r>
      <w:proofErr w:type="spellEnd"/>
      <w:r w:rsidRPr="00370648">
        <w:rPr>
          <w:lang w:val="lt-LT"/>
        </w:rPr>
        <w:t xml:space="preserve">, jpg, </w:t>
      </w:r>
      <w:proofErr w:type="spellStart"/>
      <w:r w:rsidRPr="00370648">
        <w:rPr>
          <w:lang w:val="lt-LT"/>
        </w:rPr>
        <w:t>xlsx</w:t>
      </w:r>
      <w:proofErr w:type="spellEnd"/>
      <w:r w:rsidRPr="00370648">
        <w:rPr>
          <w:lang w:val="lt-LT"/>
        </w:rPr>
        <w:t xml:space="preserve">, </w:t>
      </w:r>
      <w:proofErr w:type="spellStart"/>
      <w:r w:rsidRPr="00370648">
        <w:rPr>
          <w:lang w:val="lt-LT"/>
        </w:rPr>
        <w:t>docx</w:t>
      </w:r>
      <w:proofErr w:type="spellEnd"/>
      <w:r w:rsidRPr="00370648">
        <w:rPr>
          <w:lang w:val="lt-LT"/>
        </w:rPr>
        <w:t xml:space="preserve">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pirkimo komisijai / organizatoriui pareikalavus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Dokumentas, patvirtinantis, kad asmuo, kuris pasirašė pasiūlymą (jei jis ne tiekėjo vadovas), turėjo teisę jį pasirašyti</w:t>
      </w:r>
      <w:r w:rsidRPr="00370648">
        <w:rPr>
          <w:lang w:val="lt-LT"/>
        </w:rPr>
        <w:tab/>
      </w:r>
      <w:r w:rsidRPr="00370648">
        <w:rPr>
          <w:lang w:val="lt-LT"/>
        </w:rPr>
        <w:br/>
      </w:r>
      <w:r w:rsidRPr="00370648">
        <w:rPr>
          <w:lang w:val="lt-LT"/>
        </w:rPr>
        <w:tab/>
        <w:t>5.10.3. Dokumentai reikalaujami pirkimo sąlygų priede „Kokybės kriterijai ir jų vertinimas“.</w:t>
      </w:r>
    </w:p>
    <w:p w14:paraId="11D9A073" w14:textId="77777777" w:rsidR="00B177E3" w:rsidRDefault="00205AB1" w:rsidP="00B177E3">
      <w:pPr>
        <w:pStyle w:val="Body2"/>
        <w:ind w:firstLine="720"/>
        <w:rPr>
          <w:lang w:val="lt-LT"/>
        </w:rPr>
      </w:pPr>
      <w:r w:rsidRPr="00370648">
        <w:rPr>
          <w:lang w:val="lt-LT"/>
        </w:rPr>
        <w:t>5.10.4. Įkainotas veiklų sąrašas.</w:t>
      </w:r>
      <w:r w:rsidRPr="00370648">
        <w:rPr>
          <w:lang w:val="lt-LT"/>
        </w:rPr>
        <w:tab/>
      </w:r>
      <w:r w:rsidRPr="00370648">
        <w:rPr>
          <w:lang w:val="lt-LT"/>
        </w:rPr>
        <w:br/>
      </w:r>
      <w:r w:rsidRPr="00370648">
        <w:rPr>
          <w:lang w:val="lt-LT"/>
        </w:rPr>
        <w:tab/>
        <w:t>5.11. Tiekėjo pasiūlymą sudaro CVP IS priemonėmis pateiktos informacijos ir dokumentų visuma.</w:t>
      </w:r>
      <w:r w:rsidRPr="00370648">
        <w:rPr>
          <w:lang w:val="lt-LT"/>
        </w:rPr>
        <w:lastRenderedPageBreak/>
        <w:tab/>
      </w:r>
      <w:r w:rsidRPr="00370648">
        <w:rPr>
          <w:lang w:val="lt-LT"/>
        </w:rPr>
        <w:br/>
      </w:r>
      <w:r w:rsidRPr="00370648">
        <w:rPr>
          <w:lang w:val="lt-LT"/>
        </w:rPr>
        <w:tab/>
        <w:t>5.12.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Pr="00370648">
        <w:rPr>
          <w:lang w:val="lt-LT"/>
        </w:rPr>
        <w:tab/>
      </w:r>
      <w:r w:rsidRPr="00370648">
        <w:rPr>
          <w:lang w:val="lt-LT"/>
        </w:rPr>
        <w:br/>
      </w:r>
      <w:r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Pr="00370648">
        <w:rPr>
          <w:lang w:val="lt-LT"/>
        </w:rPr>
        <w:tab/>
      </w:r>
      <w:r w:rsidRPr="00370648">
        <w:rPr>
          <w:lang w:val="lt-LT"/>
        </w:rPr>
        <w:br/>
      </w:r>
      <w:r w:rsidRPr="00370648">
        <w:rPr>
          <w:lang w:val="lt-LT"/>
        </w:rPr>
        <w:tab/>
        <w:t>5.15. Bendra pasiūlymo kaina (sąnaudos) su PVM  turi būti nurodoma dviejų skaičių po kablelio tikslumu. Šią kainą sudarančios kainos sudedamosios dalys ar įkainiai gali būti išreikštos neribojant skaičių po kablelio kiekio.</w:t>
      </w:r>
      <w:r w:rsidRPr="00370648">
        <w:rPr>
          <w:lang w:val="lt-LT"/>
        </w:rPr>
        <w:tab/>
      </w:r>
      <w:r w:rsidRPr="00370648">
        <w:rPr>
          <w:lang w:val="lt-LT"/>
        </w:rPr>
        <w:br/>
      </w:r>
      <w:r w:rsidRPr="00370648">
        <w:rPr>
          <w:lang w:val="lt-LT"/>
        </w:rPr>
        <w:tab/>
      </w:r>
      <w:r w:rsidRPr="00370648">
        <w:rPr>
          <w:lang w:val="lt-LT"/>
        </w:rPr>
        <w:br/>
      </w:r>
      <w:r w:rsidRPr="00370648">
        <w:rPr>
          <w:lang w:val="lt-LT"/>
        </w:rPr>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7.1. Pasiūlymo galiojimo užtikrinimas nereikalaujamas.</w:t>
      </w:r>
      <w:r w:rsidRPr="00370648">
        <w:rPr>
          <w:lang w:val="lt-LT"/>
        </w:rPr>
        <w:tab/>
      </w:r>
      <w:r w:rsidRPr="00370648">
        <w:rPr>
          <w:lang w:val="lt-LT"/>
        </w:rPr>
        <w:br/>
      </w: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 xml:space="preserve">9.2. Perkančioji organizacija atsako tik CVP IS susirašinėjimo priemonėmis į kiekvieną tiekėjo </w:t>
      </w:r>
      <w:r w:rsidRPr="00370648">
        <w:rPr>
          <w:lang w:val="lt-LT"/>
        </w:rPr>
        <w:lastRenderedPageBreak/>
        <w:t>rašytinį prašymą dėl pirkimo dokumentų, jei prašymas yra pateiktas likus ne mažiau kaip 2 darbo dienoms iki pasiūlymų pateikimo termino pabaigos.</w:t>
      </w:r>
      <w:r w:rsidRPr="00370648">
        <w:rPr>
          <w:lang w:val="lt-LT"/>
        </w:rPr>
        <w:tab/>
      </w:r>
      <w:r w:rsidRPr="00370648">
        <w:rPr>
          <w:lang w:val="lt-LT"/>
        </w:rPr>
        <w:br/>
      </w:r>
      <w:r w:rsidRPr="00370648">
        <w:rPr>
          <w:lang w:val="lt-LT"/>
        </w:rPr>
        <w:tab/>
        <w:t xml:space="preserve">9.3. Tiekėjo prašymu, (pateiktu tik CVP IS susirašinėjimo priemonėmis) papildomi pirkimo dokumentai (paaiškinimai ar pataisymai) pateikiami CVP IS priemonėmis ne vėliau kaip likus 1 darbo dienai iki pasiūlymų pateikimo termino pabaigos, jei jų paprašyta laiku. </w:t>
      </w:r>
      <w:r w:rsidRPr="00370648">
        <w:rPr>
          <w:lang w:val="lt-LT"/>
        </w:rPr>
        <w:tab/>
      </w:r>
      <w:r w:rsidRPr="00370648">
        <w:rPr>
          <w:lang w:val="lt-LT"/>
        </w:rPr>
        <w:br/>
      </w:r>
      <w:r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Pr="00370648">
        <w:rPr>
          <w:lang w:val="lt-LT"/>
        </w:rPr>
        <w:tab/>
      </w:r>
      <w:r w:rsidRPr="00370648">
        <w:rPr>
          <w:lang w:val="lt-LT"/>
        </w:rPr>
        <w:br/>
      </w:r>
      <w:r w:rsidRPr="00370648">
        <w:rPr>
          <w:lang w:val="lt-LT"/>
        </w:rPr>
        <w:tab/>
        <w:t>9.5. Nesibaigus pirkimo pasiūlymų pateikimo terminui, perkančioji organizacija savo iniciatyva gali paaiškinti (pataisyti) pirkimo dokumentus CVP IS priemonėmis.</w:t>
      </w:r>
      <w:r w:rsidRPr="00370648">
        <w:rPr>
          <w:lang w:val="lt-LT"/>
        </w:rPr>
        <w:tab/>
      </w:r>
      <w:r w:rsidRPr="00370648">
        <w:rPr>
          <w:lang w:val="lt-LT"/>
        </w:rPr>
        <w:br/>
      </w:r>
      <w:r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Pr="00370648">
        <w:rPr>
          <w:lang w:val="lt-LT"/>
        </w:rPr>
        <w:tab/>
      </w:r>
      <w:r w:rsidRPr="00370648">
        <w:rPr>
          <w:lang w:val="lt-LT"/>
        </w:rPr>
        <w:br/>
      </w:r>
      <w:r w:rsidRPr="00370648">
        <w:rPr>
          <w:lang w:val="lt-LT"/>
        </w:rPr>
        <w:tab/>
        <w:t>9.7. Bet kokia informacija, pirkimo sąlygų paaiškinimai, pranešimai ar kitas perkančiosios organizacijos ir tiekėjo susirašinėjimas yra vykdomas tik CVP IS susirašinėjimo priemonėmis.</w:t>
      </w:r>
      <w:r w:rsidRPr="00370648">
        <w:rPr>
          <w:lang w:val="lt-LT"/>
        </w:rPr>
        <w:tab/>
      </w:r>
      <w:r w:rsidRPr="00370648">
        <w:rPr>
          <w:lang w:val="lt-LT"/>
        </w:rPr>
        <w:br/>
      </w:r>
      <w:r w:rsidRPr="00370648">
        <w:rPr>
          <w:lang w:val="lt-LT"/>
        </w:rPr>
        <w:tab/>
        <w:t>9.8. Perkančioji organizacija nerengs susitikimų su tiekėjais dėl pirkimo dokumentų paaiškinimo.</w:t>
      </w:r>
      <w:r w:rsidRPr="00370648">
        <w:rPr>
          <w:lang w:val="lt-LT"/>
        </w:rPr>
        <w:tab/>
      </w:r>
      <w:r w:rsidRPr="00370648">
        <w:rPr>
          <w:lang w:val="lt-LT"/>
        </w:rPr>
        <w:br/>
      </w:r>
      <w:r w:rsidRPr="00370648">
        <w:rPr>
          <w:lang w:val="lt-LT"/>
        </w:rPr>
        <w:tab/>
        <w:t>9.9. Perkančioji organizacija nerengs pirkimo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10. SUSIPAŽINIMAS SU GAUTAIS PASIŪLYMAIS</w:t>
      </w:r>
      <w:r w:rsidRPr="00370648">
        <w:rPr>
          <w:lang w:val="lt-LT"/>
        </w:rPr>
        <w:tab/>
      </w:r>
      <w:r w:rsidRPr="00370648">
        <w:rPr>
          <w:lang w:val="lt-LT"/>
        </w:rPr>
        <w:br/>
      </w:r>
      <w:r w:rsidRPr="00370648">
        <w:rPr>
          <w:lang w:val="lt-LT"/>
        </w:rPr>
        <w:tab/>
      </w:r>
      <w:r w:rsidRPr="00370648">
        <w:rPr>
          <w:lang w:val="lt-LT"/>
        </w:rPr>
        <w:br/>
      </w:r>
      <w:r w:rsidRPr="00370648">
        <w:rPr>
          <w:lang w:val="lt-LT"/>
        </w:rPr>
        <w:tab/>
        <w:t>10.1. Pirminis susipažinimas su CVP IS priemonėmis pateiktais tiekėjų pasiūlymais vyks 30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Jei tiekėjo pasiūlymas nėra atmetamas, Komisija arba pirkimo organizatorius toliau atlieka šias pirkimo procedūras:</w:t>
      </w:r>
      <w:r w:rsidRPr="00370648">
        <w:rPr>
          <w:lang w:val="lt-LT"/>
        </w:rPr>
        <w:tab/>
      </w:r>
      <w:r w:rsidRPr="00370648">
        <w:rPr>
          <w:lang w:val="lt-LT"/>
        </w:rPr>
        <w:br/>
      </w:r>
      <w:r w:rsidRPr="00370648">
        <w:rPr>
          <w:lang w:val="lt-LT"/>
        </w:rPr>
        <w:tab/>
        <w:t>11.1.1. nustato, ar tiekėjo siūlomas pirkimo objektas atitinka pirkimo dokumentuose nustatytus reikalavimus;</w:t>
      </w:r>
      <w:r w:rsidRPr="00370648">
        <w:rPr>
          <w:lang w:val="lt-LT"/>
        </w:rPr>
        <w:tab/>
      </w:r>
      <w:r w:rsidRPr="00370648">
        <w:rPr>
          <w:lang w:val="lt-LT"/>
        </w:rPr>
        <w:br/>
      </w:r>
      <w:r w:rsidRPr="00370648">
        <w:rPr>
          <w:lang w:val="lt-LT"/>
        </w:rPr>
        <w:tab/>
        <w:t>11.1.2. patikrina, ar tiekėjo pasiūlyme nėra nurodytos kainos apskaičiavimo klaidų;</w:t>
      </w:r>
      <w:r w:rsidRPr="00370648">
        <w:rPr>
          <w:lang w:val="lt-LT"/>
        </w:rPr>
        <w:tab/>
      </w:r>
      <w:r w:rsidRPr="00370648">
        <w:rPr>
          <w:lang w:val="lt-LT"/>
        </w:rPr>
        <w:br/>
      </w:r>
      <w:r w:rsidRPr="00370648">
        <w:rPr>
          <w:lang w:val="lt-LT"/>
        </w:rPr>
        <w:tab/>
        <w:t>11.1.3. patikrina, ar tiekėjo pasiūlyme nurodyta kaina nėra per didelė ir perkančiajai organizacijai nepriimtina;</w:t>
      </w:r>
      <w:r w:rsidRPr="00370648">
        <w:rPr>
          <w:lang w:val="lt-LT"/>
        </w:rPr>
        <w:tab/>
      </w:r>
      <w:r w:rsidRPr="00370648">
        <w:rPr>
          <w:lang w:val="lt-LT"/>
        </w:rPr>
        <w:br/>
      </w:r>
      <w:r w:rsidRPr="00370648">
        <w:rPr>
          <w:lang w:val="lt-LT"/>
        </w:rPr>
        <w:tab/>
        <w:t>11.1.4. patikrina, ar tiekėjo pasiūlyme nurodyta kaina (jos sudedamosios dalys) neatrodo neįprastai maža;</w:t>
      </w:r>
      <w:r w:rsidRPr="00370648">
        <w:rPr>
          <w:lang w:val="lt-LT"/>
        </w:rPr>
        <w:tab/>
      </w:r>
      <w:r w:rsidRPr="00370648">
        <w:rPr>
          <w:lang w:val="lt-LT"/>
        </w:rPr>
        <w:br/>
      </w:r>
      <w:r w:rsidRPr="00370648">
        <w:rPr>
          <w:lang w:val="lt-LT"/>
        </w:rPr>
        <w:tab/>
        <w:t>11.1.5. apskaičiuoja kiekvieno pasiūlymo kainos ar sąnaudų ir kokybės santykį;</w:t>
      </w:r>
      <w:r w:rsidRPr="00370648">
        <w:rPr>
          <w:lang w:val="lt-LT"/>
        </w:rPr>
        <w:tab/>
      </w:r>
      <w:r w:rsidRPr="00370648">
        <w:rPr>
          <w:lang w:val="lt-LT"/>
        </w:rPr>
        <w:br/>
      </w:r>
      <w:r w:rsidRPr="00370648">
        <w:rPr>
          <w:lang w:val="lt-LT"/>
        </w:rPr>
        <w:tab/>
        <w:t>11.1.6. sudaro pasiūlymų eilę ir nustato pirkimo laimėtoją;</w:t>
      </w:r>
      <w:r w:rsidRPr="00370648">
        <w:rPr>
          <w:lang w:val="lt-LT"/>
        </w:rPr>
        <w:tab/>
      </w:r>
      <w:r w:rsidRPr="00370648">
        <w:rPr>
          <w:lang w:val="lt-LT"/>
        </w:rPr>
        <w:br/>
      </w:r>
      <w:r w:rsidRPr="00370648">
        <w:rPr>
          <w:lang w:val="lt-LT"/>
        </w:rPr>
        <w:tab/>
        <w:t>11.1.7. tiekėją, kurio pasiūlymas pripažintas laimėjusiu, kviečia sudaryti pirkimo sutartį.</w:t>
      </w:r>
      <w:r w:rsidRPr="00370648">
        <w:rPr>
          <w:lang w:val="lt-LT"/>
        </w:rPr>
        <w:tab/>
      </w:r>
      <w:r w:rsidRPr="00370648">
        <w:rPr>
          <w:lang w:val="lt-LT"/>
        </w:rPr>
        <w:br/>
      </w:r>
      <w:r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Pr="00370648">
        <w:rPr>
          <w:lang w:val="lt-LT"/>
        </w:rPr>
        <w:tab/>
      </w:r>
      <w:r w:rsidRPr="00370648">
        <w:rPr>
          <w:lang w:val="lt-LT"/>
        </w:rPr>
        <w:br/>
      </w:r>
      <w:r w:rsidRPr="00370648">
        <w:rPr>
          <w:lang w:val="lt-LT"/>
        </w:rPr>
        <w:tab/>
        <w:t>11.3. Pasiūlymai tikslinami, papildomi arba paaiškinami vadovaudamasi Viešųjų pirkimų įstatymo 45 straipsnio 3 dalies nuostatomis ir pagrindiniais pirkimų principais. Duomenys ir (arba) dokumentai gali būti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sidRPr="00370648">
        <w:rPr>
          <w:lang w:val="lt-LT"/>
        </w:rPr>
        <w:br/>
      </w:r>
      <w:r w:rsidRPr="00370648">
        <w:rPr>
          <w:lang w:val="lt-LT"/>
        </w:rPr>
        <w:tab/>
      </w:r>
      <w:r w:rsidRPr="00370648">
        <w:rPr>
          <w:lang w:val="lt-LT"/>
        </w:rPr>
        <w:br/>
      </w:r>
      <w:r w:rsidRPr="00370648">
        <w:rPr>
          <w:lang w:val="lt-LT"/>
        </w:rPr>
        <w:tab/>
        <w:t xml:space="preserve">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w:t>
      </w:r>
      <w:r w:rsidRPr="00370648">
        <w:rPr>
          <w:lang w:val="lt-LT"/>
        </w:rPr>
        <w:lastRenderedPageBreak/>
        <w:t>Taisydamas pasiūlyme nurodytas aritmetines klaidas, tiekėjas gali taisyti kainos sudedamąsias dalis, tačiau neturi teisės atsisakyti kainos sudedamųjų dalių arba papildyti kainą naujomis dalimis.</w:t>
      </w:r>
      <w:r w:rsidRPr="00370648">
        <w:rPr>
          <w:lang w:val="lt-LT"/>
        </w:rPr>
        <w:tab/>
      </w:r>
      <w:r w:rsidRPr="00370648">
        <w:rPr>
          <w:lang w:val="lt-LT"/>
        </w:rPr>
        <w:br/>
      </w:r>
      <w:r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Pr="00370648">
        <w:rPr>
          <w:lang w:val="lt-LT"/>
        </w:rPr>
        <w:tab/>
      </w:r>
      <w:r w:rsidRPr="00370648">
        <w:rPr>
          <w:lang w:val="lt-LT"/>
        </w:rPr>
        <w:br/>
      </w:r>
      <w:r w:rsidRPr="00370648">
        <w:rPr>
          <w:lang w:val="lt-LT"/>
        </w:rPr>
        <w:tab/>
        <w:t>11.6. Jeigu tiekėjo pasiūlyme nurodyta kaina (jos sudedamosios dalys) atrodo neįprastai maža, Komisija arba pirkimo organizatorius prašo tiekėją ją pagrįsti, vadovaujantis VPĮ 57 straipsnio 2 ir 3 dalių nuostatomis.</w:t>
      </w:r>
      <w:r w:rsidRPr="00370648">
        <w:rPr>
          <w:lang w:val="lt-LT"/>
        </w:rPr>
        <w:tab/>
      </w:r>
      <w:r w:rsidRPr="00370648">
        <w:rPr>
          <w:lang w:val="lt-LT"/>
        </w:rPr>
        <w:br/>
      </w:r>
      <w:r w:rsidRPr="00370648">
        <w:rPr>
          <w:lang w:val="lt-LT"/>
        </w:rPr>
        <w:tab/>
        <w:t>11.7. Komisija arba pirkimo organizatorius gali nevertinti viso pasiūlymo, jeigu patikrinus pasiūlymo dalį nustatoma, kad pasiūlymas, vadovaujantis jam nustatytais reikalavimais, turi būti atmetamas.</w:t>
      </w:r>
      <w:r w:rsidRPr="00370648">
        <w:rPr>
          <w:lang w:val="lt-LT"/>
        </w:rPr>
        <w:tab/>
      </w:r>
      <w:r w:rsidRPr="00370648">
        <w:rPr>
          <w:lang w:val="lt-LT"/>
        </w:rPr>
        <w:br/>
      </w:r>
      <w:r w:rsidRPr="00370648">
        <w:rPr>
          <w:lang w:val="lt-LT"/>
        </w:rPr>
        <w:tab/>
      </w:r>
      <w:r w:rsidRPr="00370648">
        <w:rPr>
          <w:lang w:val="lt-LT"/>
        </w:rPr>
        <w:br/>
      </w:r>
      <w:r w:rsidRPr="00370648">
        <w:rPr>
          <w:lang w:val="lt-LT"/>
        </w:rPr>
        <w:tab/>
        <w:t>12. ELEKTRONINIS AUKCIONAS ARBA DERYBOS</w:t>
      </w:r>
      <w:r w:rsidRPr="00370648">
        <w:rPr>
          <w:lang w:val="lt-LT"/>
        </w:rPr>
        <w:tab/>
      </w:r>
      <w:r w:rsidRPr="00370648">
        <w:rPr>
          <w:lang w:val="lt-LT"/>
        </w:rPr>
        <w:br/>
      </w:r>
      <w:r w:rsidRPr="00370648">
        <w:rPr>
          <w:lang w:val="lt-LT"/>
        </w:rPr>
        <w:tab/>
      </w:r>
      <w:r w:rsidRPr="00370648">
        <w:rPr>
          <w:lang w:val="lt-LT"/>
        </w:rPr>
        <w:br/>
      </w:r>
      <w:r w:rsidRPr="00370648">
        <w:rPr>
          <w:lang w:val="lt-LT"/>
        </w:rPr>
        <w:tab/>
      </w:r>
      <w:r w:rsidR="00B177E3" w:rsidRPr="00370648">
        <w:rPr>
          <w:lang w:val="lt-LT"/>
        </w:rPr>
        <w:t>12.1. Elektroninis aukcionas nerengiamas.</w:t>
      </w:r>
      <w:r w:rsidR="00B177E3" w:rsidRPr="00370648">
        <w:rPr>
          <w:lang w:val="lt-LT"/>
        </w:rPr>
        <w:tab/>
      </w:r>
      <w:r w:rsidR="00B177E3" w:rsidRPr="00370648">
        <w:rPr>
          <w:lang w:val="lt-LT"/>
        </w:rPr>
        <w:br/>
      </w:r>
      <w:r w:rsidR="00B177E3" w:rsidRPr="00370648">
        <w:rPr>
          <w:lang w:val="lt-LT"/>
        </w:rPr>
        <w:tab/>
        <w:t>12.2. Derybos nebus vykdomos.</w:t>
      </w:r>
      <w:r w:rsidR="00B177E3" w:rsidRPr="00370648">
        <w:rPr>
          <w:lang w:val="lt-LT"/>
        </w:rPr>
        <w:tab/>
      </w:r>
      <w:r w:rsidR="00B177E3" w:rsidRPr="00370648">
        <w:rPr>
          <w:lang w:val="lt-LT"/>
        </w:rPr>
        <w:br/>
      </w:r>
      <w:r w:rsidRPr="00370648">
        <w:rPr>
          <w:lang w:val="lt-LT"/>
        </w:rPr>
        <w:br/>
      </w:r>
      <w:r w:rsidRPr="00370648">
        <w:rPr>
          <w:lang w:val="lt-LT"/>
        </w:rPr>
        <w:tab/>
        <w:t>13. PASIŪLYMŲ ATMETIMO PRIEŽASTYS</w:t>
      </w:r>
      <w:r w:rsidRPr="00370648">
        <w:rPr>
          <w:lang w:val="lt-LT"/>
        </w:rPr>
        <w:tab/>
      </w:r>
      <w:r w:rsidRPr="00370648">
        <w:rPr>
          <w:lang w:val="lt-LT"/>
        </w:rPr>
        <w:br/>
      </w:r>
      <w:r w:rsidRPr="00370648">
        <w:rPr>
          <w:lang w:val="lt-LT"/>
        </w:rPr>
        <w:tab/>
      </w:r>
      <w:r w:rsidRPr="00370648">
        <w:rPr>
          <w:lang w:val="lt-LT"/>
        </w:rPr>
        <w:br/>
      </w:r>
      <w:r w:rsidRPr="00370648">
        <w:rPr>
          <w:lang w:val="lt-LT"/>
        </w:rPr>
        <w:tab/>
        <w:t>13.1. Perkančioji organizacija atmeta pasiūlymą, jeigu:</w:t>
      </w:r>
      <w:r w:rsidRPr="00370648">
        <w:rPr>
          <w:lang w:val="lt-LT"/>
        </w:rPr>
        <w:tab/>
      </w:r>
      <w:r w:rsidRPr="00370648">
        <w:rPr>
          <w:lang w:val="lt-LT"/>
        </w:rPr>
        <w:br/>
      </w:r>
      <w:r w:rsidRPr="00370648">
        <w:rPr>
          <w:lang w:val="lt-LT"/>
        </w:rPr>
        <w:tab/>
        <w:t>13.1.1. tiekėjas pasiūlymą ar jo dalį pateikė ne CVP IS priemonėmis;</w:t>
      </w:r>
      <w:r w:rsidRPr="00370648">
        <w:rPr>
          <w:lang w:val="lt-LT"/>
        </w:rPr>
        <w:tab/>
      </w:r>
      <w:r w:rsidRPr="00370648">
        <w:rPr>
          <w:lang w:val="lt-LT"/>
        </w:rPr>
        <w:br/>
      </w:r>
      <w:r w:rsidRPr="00370648">
        <w:rPr>
          <w:lang w:val="lt-LT"/>
        </w:rPr>
        <w:tab/>
        <w:t>13.1.2. pasiūlymas neatitinka pirkimo dokumentuose nustatytų reikalavimų;</w:t>
      </w:r>
      <w:r w:rsidRPr="00370648">
        <w:rPr>
          <w:lang w:val="lt-LT"/>
        </w:rPr>
        <w:tab/>
      </w:r>
      <w:r w:rsidRPr="00370648">
        <w:rPr>
          <w:lang w:val="lt-LT"/>
        </w:rPr>
        <w:br/>
      </w:r>
      <w:r w:rsidRPr="00370648">
        <w:rPr>
          <w:lang w:val="lt-LT"/>
        </w:rPr>
        <w:tab/>
        <w:t>13.1.3. pasiūlyta kaina yra per didelė ir nepriimtina;</w:t>
      </w:r>
      <w:r w:rsidRPr="00370648">
        <w:rPr>
          <w:lang w:val="lt-LT"/>
        </w:rPr>
        <w:tab/>
      </w:r>
      <w:r w:rsidRPr="00370648">
        <w:rPr>
          <w:lang w:val="lt-LT"/>
        </w:rPr>
        <w:br/>
      </w:r>
      <w:r w:rsidRPr="00370648">
        <w:rPr>
          <w:lang w:val="lt-LT"/>
        </w:rPr>
        <w:tab/>
        <w:t>13.1.4. dalyvis per perkančiosios organizacijos nurodytą terminą neištaiso aritmetinių klaidų ir (ar) nepaaiškina pasiūlymo. Šiuo atveju jo pasiūlymas atmetamas kaip neatitinkantis pirkimo dokumentuose nustatytų reikalavimų;</w:t>
      </w:r>
      <w:r w:rsidRPr="00370648">
        <w:rPr>
          <w:lang w:val="lt-LT"/>
        </w:rPr>
        <w:tab/>
      </w:r>
      <w:r w:rsidRPr="00370648">
        <w:rPr>
          <w:lang w:val="lt-LT"/>
        </w:rPr>
        <w:br/>
      </w:r>
      <w:r w:rsidRPr="00370648">
        <w:rPr>
          <w:lang w:val="lt-LT"/>
        </w:rPr>
        <w:tab/>
        <w:t>13.1.5. pateiktame pasiūlyme nurodyta kaina yra neįprastai maža ir dalyvis, perkančiosios organizacijos prašymu, nepateikia tinkamų kainos pagrįstumo įrodymų;</w:t>
      </w:r>
      <w:r w:rsidRPr="00370648">
        <w:rPr>
          <w:lang w:val="lt-LT"/>
        </w:rPr>
        <w:tab/>
      </w:r>
      <w:r w:rsidRPr="00370648">
        <w:rPr>
          <w:lang w:val="lt-LT"/>
        </w:rPr>
        <w:br/>
      </w:r>
      <w:r w:rsidRPr="00370648">
        <w:rPr>
          <w:lang w:val="lt-LT"/>
        </w:rPr>
        <w:tab/>
        <w:t>13.1.6. tiekėjas, apie nustatytų reikalavimų atitikimą, yra pateikęs melagingą informaciją, kurią perkančioji organizacija gali įrodyti bet kokiomis teisėtomis priemonėmis;</w:t>
      </w:r>
      <w:r w:rsidRPr="00370648">
        <w:rPr>
          <w:lang w:val="lt-LT"/>
        </w:rPr>
        <w:tab/>
      </w:r>
      <w:r w:rsidRPr="00370648">
        <w:rPr>
          <w:lang w:val="lt-LT"/>
        </w:rPr>
        <w:br/>
      </w:r>
      <w:r w:rsidRPr="00370648">
        <w:rPr>
          <w:lang w:val="lt-LT"/>
        </w:rPr>
        <w:tab/>
        <w:t>13.1.7. jei tiekėjas pateikia daugiau kaip vieną pasiūlymą arba ūkio subjektų grupės narys dalyvauja teikiant kelis pasiūlymus;</w:t>
      </w:r>
      <w:r w:rsidRPr="00370648">
        <w:rPr>
          <w:lang w:val="lt-LT"/>
        </w:rPr>
        <w:tab/>
      </w:r>
      <w:r w:rsidRPr="00370648">
        <w:rPr>
          <w:lang w:val="lt-LT"/>
        </w:rPr>
        <w:br/>
      </w:r>
      <w:r w:rsidRPr="00370648">
        <w:rPr>
          <w:lang w:val="lt-LT"/>
        </w:rPr>
        <w:tab/>
        <w:t>13.1.8. tiekėjas pateikė netikslius, neišsamius pirkimo dokumentuose nuodytus kartu su pasiūlymu teikiamus dokumentus ar jų nepateikė ir perkančiosios organizacijos prašymu jų nepateikė per perkančiosios organizacijos nurodytą terminą.</w:t>
      </w:r>
      <w:r w:rsidRPr="00370648">
        <w:rPr>
          <w:lang w:val="lt-LT"/>
        </w:rPr>
        <w:tab/>
      </w:r>
      <w:r w:rsidRPr="00370648">
        <w:rPr>
          <w:lang w:val="lt-LT"/>
        </w:rPr>
        <w:br/>
      </w:r>
      <w:r w:rsidRPr="00370648">
        <w:rPr>
          <w:lang w:val="lt-LT"/>
        </w:rPr>
        <w:tab/>
        <w:t>13.2. Apie pasiūlymo atmetimą ir tokio atmetimo priežastis tiekėjas informuojamas CVP 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14. PASIŪLYMŲ VERTINIMAS</w:t>
      </w:r>
      <w:r w:rsidRPr="00370648">
        <w:rPr>
          <w:lang w:val="lt-LT"/>
        </w:rPr>
        <w:tab/>
      </w:r>
      <w:r w:rsidRPr="00370648">
        <w:rPr>
          <w:lang w:val="lt-LT"/>
        </w:rPr>
        <w:br/>
      </w:r>
      <w:r w:rsidRPr="00370648">
        <w:rPr>
          <w:lang w:val="lt-LT"/>
        </w:rPr>
        <w:tab/>
      </w:r>
      <w:r w:rsidRPr="00370648">
        <w:rPr>
          <w:lang w:val="lt-LT"/>
        </w:rPr>
        <w:br/>
      </w:r>
      <w:r w:rsidRPr="00370648">
        <w:rPr>
          <w:lang w:val="lt-LT"/>
        </w:rPr>
        <w:tab/>
        <w:t>14.1. Perkančioji organizacija ekonomiškai naudingiausią pasiūlymą išrenka pagal kainos / sąnaudų ir kokybės santykį, taikant pasiūlymo vertinimo kriterijus ir tvarką nurodytą pirkimo sąlygų priede „Kokybės kriterijai ir jų vertinimas“.</w:t>
      </w:r>
      <w:r w:rsidRPr="00370648">
        <w:rPr>
          <w:lang w:val="lt-LT"/>
        </w:rPr>
        <w:tab/>
      </w:r>
      <w:r w:rsidRPr="00370648">
        <w:rPr>
          <w:lang w:val="lt-LT"/>
        </w:rPr>
        <w:br/>
      </w:r>
      <w:r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370648">
        <w:rPr>
          <w:lang w:val="lt-LT"/>
        </w:rPr>
        <w:tab/>
      </w:r>
      <w:r w:rsidRPr="00370648">
        <w:rPr>
          <w:lang w:val="lt-LT"/>
        </w:rPr>
        <w:br/>
      </w:r>
      <w:r w:rsidRPr="00370648">
        <w:rPr>
          <w:lang w:val="lt-LT"/>
        </w:rPr>
        <w:tab/>
      </w:r>
      <w:r w:rsidRPr="00370648">
        <w:rPr>
          <w:lang w:val="lt-LT"/>
        </w:rPr>
        <w:br/>
      </w:r>
      <w:r w:rsidRPr="00370648">
        <w:rPr>
          <w:lang w:val="lt-LT"/>
        </w:rPr>
        <w:tab/>
        <w:t>15. PASIŪLYMŲ EILĖ IR LAIMĖTOJO NUSTATYMAS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15.1. Pasiūlymai eilėje surašomi ekonominio naudingumo mažėjimo tvarka. Jeigu kelių pateiktų pasiūlymų ekonominis naudingumas yra vienodas, nustatant pasiūlymų eilę pirmesnis į šią eilę įrašomas </w:t>
      </w:r>
      <w:r w:rsidRPr="00370648">
        <w:rPr>
          <w:lang w:val="lt-LT"/>
        </w:rPr>
        <w:lastRenderedPageBreak/>
        <w:t>tiekėjas, kurio pasiūlymas CVP IS priemonėmis pateiktas anksčiausiai.</w:t>
      </w:r>
      <w:r w:rsidRPr="00370648">
        <w:rPr>
          <w:lang w:val="lt-LT"/>
        </w:rPr>
        <w:tab/>
      </w:r>
      <w:r w:rsidRPr="00370648">
        <w:rPr>
          <w:lang w:val="lt-LT"/>
        </w:rPr>
        <w:br/>
      </w:r>
      <w:r w:rsidRPr="00370648">
        <w:rPr>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Pr="00370648">
        <w:rPr>
          <w:lang w:val="lt-LT"/>
        </w:rPr>
        <w:tab/>
      </w:r>
      <w:r w:rsidRPr="00370648">
        <w:rPr>
          <w:lang w:val="lt-LT"/>
        </w:rPr>
        <w:br/>
      </w:r>
      <w:r w:rsidRPr="00370648">
        <w:rPr>
          <w:lang w:val="lt-LT"/>
        </w:rPr>
        <w:tab/>
        <w:t>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Pr="00370648">
        <w:rPr>
          <w:lang w:val="lt-LT"/>
        </w:rPr>
        <w:tab/>
      </w:r>
      <w:r w:rsidRPr="00370648">
        <w:rPr>
          <w:lang w:val="lt-LT"/>
        </w:rPr>
        <w:br/>
      </w:r>
      <w:r w:rsidRPr="00370648">
        <w:rPr>
          <w:lang w:val="lt-LT"/>
        </w:rPr>
        <w:tab/>
        <w:t>15.4. Pirkimo sutartis sudaroma netaikant pirkimo sutarties sudarymo atidėjimo termino.</w:t>
      </w:r>
      <w:r w:rsidRPr="00370648">
        <w:rPr>
          <w:lang w:val="lt-LT"/>
        </w:rPr>
        <w:tab/>
      </w:r>
      <w:r w:rsidRPr="00370648">
        <w:rPr>
          <w:lang w:val="lt-LT"/>
        </w:rPr>
        <w:br/>
      </w:r>
      <w:r w:rsidRPr="00370648">
        <w:rPr>
          <w:lang w:val="lt-LT"/>
        </w:rPr>
        <w:tab/>
        <w:t>15.5. 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procedūros etapuose ir (arba) vadovaujantis pirkimo sąlygomis šių dokumentų nereikalaujama ir įvertina, ar jo pasiūlymas neturėtų būti atmestas</w:t>
      </w:r>
      <w:r w:rsidR="00B177E3">
        <w:rPr>
          <w:lang w:val="lt-LT"/>
        </w:rPr>
        <w:t> </w:t>
      </w:r>
      <w:r w:rsidRPr="00370648">
        <w:rPr>
          <w:lang w:val="lt-LT"/>
        </w:rPr>
        <w:t>dėl</w:t>
      </w:r>
      <w:r w:rsidR="00B177E3">
        <w:rPr>
          <w:lang w:val="lt-LT"/>
        </w:rPr>
        <w:t> </w:t>
      </w:r>
      <w:r w:rsidRPr="00370648">
        <w:rPr>
          <w:lang w:val="lt-LT"/>
        </w:rPr>
        <w:t>kitų</w:t>
      </w:r>
      <w:r w:rsidR="00B177E3">
        <w:rPr>
          <w:lang w:val="lt-LT"/>
        </w:rPr>
        <w:t> </w:t>
      </w:r>
      <w:r w:rsidRPr="00370648">
        <w:rPr>
          <w:lang w:val="lt-LT"/>
        </w:rPr>
        <w:t>priežasčių.</w:t>
      </w:r>
      <w:r w:rsidRPr="00370648">
        <w:rPr>
          <w:lang w:val="lt-LT"/>
        </w:rPr>
        <w:br/>
      </w:r>
      <w:r w:rsidRPr="00370648">
        <w:rPr>
          <w:lang w:val="lt-LT"/>
        </w:rPr>
        <w:tab/>
      </w:r>
      <w:r w:rsidRPr="00370648">
        <w:rPr>
          <w:lang w:val="lt-LT"/>
        </w:rPr>
        <w:br/>
      </w:r>
      <w:r w:rsidRPr="00370648">
        <w:rPr>
          <w:lang w:val="lt-LT"/>
        </w:rPr>
        <w:tab/>
        <w:t>16. PRETENZIJŲ IR SKUNDŲ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Pr="00370648">
        <w:rPr>
          <w:lang w:val="lt-LT"/>
        </w:rPr>
        <w:tab/>
      </w:r>
      <w:r w:rsidRPr="00370648">
        <w:rPr>
          <w:lang w:val="lt-LT"/>
        </w:rPr>
        <w:br/>
      </w:r>
      <w:r w:rsidRPr="00370648">
        <w:rPr>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370648">
        <w:rPr>
          <w:lang w:val="lt-LT"/>
        </w:rPr>
        <w:tab/>
      </w:r>
      <w:r w:rsidRPr="00370648">
        <w:rPr>
          <w:lang w:val="lt-LT"/>
        </w:rPr>
        <w:br/>
      </w:r>
      <w:r w:rsidRPr="00370648">
        <w:rPr>
          <w:lang w:val="lt-LT"/>
        </w:rPr>
        <w:tab/>
        <w:t>16.2.1. per 5 darbo dienas nuo perkančiosios organizacijos pranešimo raštu apie jos priimtą sprendimą išsiuntimo tiekėjams dienos;</w:t>
      </w:r>
      <w:r w:rsidRPr="00370648">
        <w:rPr>
          <w:lang w:val="lt-LT"/>
        </w:rPr>
        <w:tab/>
      </w:r>
      <w:r w:rsidRPr="00370648">
        <w:rPr>
          <w:lang w:val="lt-LT"/>
        </w:rPr>
        <w:br/>
      </w:r>
      <w:r w:rsidRPr="00370648">
        <w:rPr>
          <w:lang w:val="lt-LT"/>
        </w:rPr>
        <w:tab/>
        <w:t>16.2.2. per 5 darbo dienas nuo paskelbimo apie perkančiosios organizacijos priimtą sprendimą dienos, jeigu VPĮ nėra reikalavimo raštu informuoti tiekėjus apie perkančiosios organizacijos priimtus sprendimus.</w:t>
      </w:r>
      <w:r w:rsidRPr="00370648">
        <w:rPr>
          <w:lang w:val="lt-LT"/>
        </w:rPr>
        <w:tab/>
      </w:r>
      <w:r w:rsidRPr="00370648">
        <w:rPr>
          <w:lang w:val="lt-LT"/>
        </w:rPr>
        <w:br/>
      </w:r>
      <w:r w:rsidRPr="00370648">
        <w:rPr>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Pr="00370648">
        <w:rPr>
          <w:lang w:val="lt-LT"/>
        </w:rPr>
        <w:tab/>
      </w:r>
      <w:r w:rsidRPr="00370648">
        <w:rPr>
          <w:lang w:val="lt-LT"/>
        </w:rPr>
        <w:br/>
      </w:r>
      <w:r w:rsidRPr="00370648">
        <w:rPr>
          <w:lang w:val="lt-LT"/>
        </w:rPr>
        <w:tab/>
        <w:t>16.4.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370648">
        <w:rPr>
          <w:lang w:val="lt-LT"/>
        </w:rPr>
        <w:tab/>
      </w:r>
      <w:r w:rsidRPr="00370648">
        <w:rPr>
          <w:lang w:val="lt-LT"/>
        </w:rPr>
        <w:br/>
      </w:r>
      <w:r w:rsidRPr="00370648">
        <w:rPr>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370648">
        <w:rPr>
          <w:lang w:val="lt-LT"/>
        </w:rPr>
        <w:tab/>
      </w:r>
      <w:r w:rsidRPr="00370648">
        <w:rPr>
          <w:lang w:val="lt-LT"/>
        </w:rPr>
        <w:br/>
      </w:r>
      <w:r w:rsidRPr="00370648">
        <w:rPr>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370648">
        <w:rPr>
          <w:lang w:val="lt-LT"/>
        </w:rPr>
        <w:tab/>
      </w:r>
      <w:r w:rsidRPr="00370648">
        <w:rPr>
          <w:lang w:val="lt-LT"/>
        </w:rPr>
        <w:br/>
      </w:r>
      <w:r w:rsidRPr="00370648">
        <w:rPr>
          <w:lang w:val="lt-LT"/>
        </w:rPr>
        <w:tab/>
        <w:t>16.7. Tiekėjas turi teisę pareikšti ieškinį dėl pirkimo sutarties ar preliminariosios sutarties pripažinimo negaliojančia per 6 mėnesius nuo pirkimo sutarties sudarymo dienos.</w:t>
      </w:r>
      <w:r w:rsidRPr="00370648">
        <w:rPr>
          <w:lang w:val="lt-LT"/>
        </w:rPr>
        <w:tab/>
      </w:r>
      <w:r w:rsidRPr="00370648">
        <w:rPr>
          <w:lang w:val="lt-LT"/>
        </w:rPr>
        <w:br/>
      </w:r>
      <w:r w:rsidRPr="00370648">
        <w:rPr>
          <w:lang w:val="lt-LT"/>
        </w:rPr>
        <w:lastRenderedPageBreak/>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Pr="00370648">
        <w:rPr>
          <w:lang w:val="lt-LT"/>
        </w:rPr>
        <w:tab/>
      </w:r>
      <w:r w:rsidRPr="00370648">
        <w:rPr>
          <w:lang w:val="lt-LT"/>
        </w:rPr>
        <w:br/>
      </w:r>
      <w:r w:rsidRPr="00370648">
        <w:rPr>
          <w:lang w:val="lt-LT"/>
        </w:rPr>
        <w:tab/>
        <w:t>16.9. Tiekėjas, pateikęs prašymą ar pareiškęs ieškinį teismui, privalo ne vėliau kaip per 3 darbo dienas pateikti perkančiajai organizacijai prašymo ar ieškinio kopiją su gavimo teisme įrodymais.</w:t>
      </w:r>
      <w:r w:rsidRPr="00370648">
        <w:rPr>
          <w:lang w:val="lt-LT"/>
        </w:rPr>
        <w:tab/>
      </w:r>
      <w:r w:rsidRPr="00370648">
        <w:rPr>
          <w:lang w:val="lt-LT"/>
        </w:rPr>
        <w:br/>
      </w:r>
      <w:r w:rsidRPr="00370648">
        <w:rPr>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370648">
        <w:rPr>
          <w:lang w:val="lt-LT"/>
        </w:rPr>
        <w:tab/>
      </w:r>
      <w:r w:rsidRPr="00370648">
        <w:rPr>
          <w:lang w:val="lt-LT"/>
        </w:rPr>
        <w:br/>
      </w:r>
      <w:r w:rsidRPr="00370648">
        <w:rPr>
          <w:lang w:val="lt-LT"/>
        </w:rPr>
        <w:tab/>
        <w:t>16.10.1. motyvuotą teismo nutartį, kuria atsisakoma priimti ieškinį;</w:t>
      </w:r>
      <w:r w:rsidRPr="00370648">
        <w:rPr>
          <w:lang w:val="lt-LT"/>
        </w:rPr>
        <w:tab/>
      </w:r>
      <w:r w:rsidRPr="00370648">
        <w:rPr>
          <w:lang w:val="lt-LT"/>
        </w:rPr>
        <w:br/>
      </w:r>
      <w:r w:rsidRPr="00370648">
        <w:rPr>
          <w:lang w:val="lt-LT"/>
        </w:rPr>
        <w:tab/>
        <w:t>16.10.2. motyvuotą teismo nutartį dėl tiekėjo prašymo taikyti laikinąsias apsaugos priemones atmetimo, kai šis prašymas teisme buvo gautas iki ieškinio pareiškimo;</w:t>
      </w:r>
      <w:r w:rsidRPr="00370648">
        <w:rPr>
          <w:lang w:val="lt-LT"/>
        </w:rPr>
        <w:tab/>
      </w:r>
      <w:r w:rsidRPr="00370648">
        <w:rPr>
          <w:lang w:val="lt-LT"/>
        </w:rPr>
        <w:br/>
      </w:r>
      <w:r w:rsidRPr="00370648">
        <w:rPr>
          <w:lang w:val="lt-LT"/>
        </w:rPr>
        <w:tab/>
        <w:t>16.10.3. teismo rezoliuciją priimti ieškinį netaikant laikinųjų apsaugos priemonių.</w:t>
      </w:r>
      <w:r w:rsidRPr="00370648">
        <w:rPr>
          <w:lang w:val="lt-LT"/>
        </w:rPr>
        <w:tab/>
      </w:r>
      <w:r w:rsidRPr="00370648">
        <w:rPr>
          <w:lang w:val="lt-LT"/>
        </w:rPr>
        <w:br/>
      </w:r>
      <w:r w:rsidRPr="00370648">
        <w:rPr>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r w:rsidRPr="00370648">
        <w:rPr>
          <w:lang w:val="lt-LT"/>
        </w:rPr>
        <w:tab/>
      </w:r>
      <w:r w:rsidRPr="00370648">
        <w:rPr>
          <w:lang w:val="lt-LT"/>
        </w:rPr>
        <w:br/>
      </w:r>
      <w:r w:rsidRPr="00370648">
        <w:rPr>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Pr="00370648">
        <w:rPr>
          <w:lang w:val="lt-LT"/>
        </w:rPr>
        <w:tab/>
      </w:r>
      <w:r w:rsidRPr="00370648">
        <w:rPr>
          <w:lang w:val="lt-LT"/>
        </w:rPr>
        <w:br/>
      </w:r>
      <w:r w:rsidRPr="00370648">
        <w:rPr>
          <w:lang w:val="lt-LT"/>
        </w:rPr>
        <w:tab/>
      </w:r>
      <w:r w:rsidRPr="00370648">
        <w:rPr>
          <w:lang w:val="lt-LT"/>
        </w:rPr>
        <w:br/>
      </w:r>
      <w:r w:rsidRPr="00370648">
        <w:rPr>
          <w:lang w:val="lt-LT"/>
        </w:rPr>
        <w:tab/>
        <w:t>17.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17.1. Perkančioji organizacija sudaryti pirkimo sutartį raštu kviečia tą dalyvį, kurio pasiūlymas pripažintas laimėjusiu, kartu jam nurodomas laikas, iki kada reikia pasirašyti pirkimo sutartį.</w:t>
      </w:r>
      <w:r w:rsidRPr="00370648">
        <w:rPr>
          <w:lang w:val="lt-LT"/>
        </w:rPr>
        <w:tab/>
      </w:r>
      <w:r w:rsidRPr="00370648">
        <w:rPr>
          <w:lang w:val="lt-LT"/>
        </w:rPr>
        <w:br/>
      </w:r>
      <w:r w:rsidRPr="00370648">
        <w:rPr>
          <w:lang w:val="lt-LT"/>
        </w:rPr>
        <w:tab/>
        <w:t>17.2. Pirkimo sutarties sąlygos pateikiamos pirkimo sąlygų priede „Viešojo pirkimo sutarties projektas“.</w:t>
      </w:r>
      <w:r w:rsidRPr="00370648">
        <w:rPr>
          <w:lang w:val="lt-LT"/>
        </w:rPr>
        <w:tab/>
      </w:r>
      <w:r w:rsidRPr="00370648">
        <w:rPr>
          <w:lang w:val="lt-LT"/>
        </w:rPr>
        <w:br/>
      </w:r>
      <w:r w:rsidRPr="00370648">
        <w:rPr>
          <w:lang w:val="lt-LT"/>
        </w:rPr>
        <w:tab/>
        <w:t>17.3. Atkreiptinas dėmesys, kad vykdant pirkimo sutartį, pridėtinės vertės mokesčio sąskaitos faktūros, sąskaitos faktūros, kreditiniai ir debetiniai dokumentai bei avansinės sąskaitos turi būti teikiami naudojantis Sąskaitų administravimo bendrosios informacinės sistemos (toliau –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370648">
        <w:rPr>
          <w:lang w:val="lt-LT"/>
        </w:rPr>
        <w:tab/>
      </w:r>
      <w:r w:rsidRPr="00370648">
        <w:rPr>
          <w:lang w:val="lt-LT"/>
        </w:rPr>
        <w:tab/>
      </w:r>
      <w:r w:rsidRPr="00370648">
        <w:rPr>
          <w:lang w:val="lt-LT"/>
        </w:rPr>
        <w:br/>
      </w:r>
      <w:r w:rsidRPr="00370648">
        <w:rPr>
          <w:lang w:val="lt-LT"/>
        </w:rPr>
        <w:tab/>
      </w:r>
      <w:r w:rsidRPr="00370648">
        <w:rPr>
          <w:lang w:val="lt-LT"/>
        </w:rPr>
        <w:br/>
      </w:r>
      <w:r w:rsidRPr="00370648">
        <w:rPr>
          <w:lang w:val="lt-LT"/>
        </w:rPr>
        <w:tab/>
        <w:t>18. PIRKIMO SĄLYGŲ PRIEDAI</w:t>
      </w:r>
      <w:r w:rsidRPr="00370648">
        <w:rPr>
          <w:lang w:val="lt-LT"/>
        </w:rPr>
        <w:tab/>
      </w:r>
      <w:r w:rsidRPr="00370648">
        <w:rPr>
          <w:lang w:val="lt-LT"/>
        </w:rPr>
        <w:br/>
      </w:r>
      <w:r w:rsidRPr="00370648">
        <w:rPr>
          <w:lang w:val="lt-LT"/>
        </w:rPr>
        <w:tab/>
      </w:r>
      <w:r w:rsidRPr="00370648">
        <w:rPr>
          <w:lang w:val="lt-LT"/>
        </w:rPr>
        <w:br/>
      </w:r>
      <w:r w:rsidRPr="00370648">
        <w:rPr>
          <w:lang w:val="lt-LT"/>
        </w:rPr>
        <w:tab/>
        <w:t>18.1.</w:t>
      </w:r>
      <w:r w:rsidR="00B177E3">
        <w:rPr>
          <w:lang w:val="lt-LT"/>
        </w:rPr>
        <w:t> </w:t>
      </w:r>
      <w:r w:rsidRPr="00370648">
        <w:rPr>
          <w:lang w:val="lt-LT"/>
        </w:rPr>
        <w:t>Pasiūlymo</w:t>
      </w:r>
      <w:r w:rsidR="00B177E3">
        <w:rPr>
          <w:lang w:val="lt-LT"/>
        </w:rPr>
        <w:t> </w:t>
      </w:r>
      <w:r w:rsidRPr="00370648">
        <w:rPr>
          <w:lang w:val="lt-LT"/>
        </w:rPr>
        <w:t>forma;</w:t>
      </w:r>
      <w:r w:rsidRPr="00370648">
        <w:rPr>
          <w:lang w:val="lt-LT"/>
        </w:rPr>
        <w:br/>
        <w:t xml:space="preserve">     </w:t>
      </w:r>
      <w:r w:rsidR="00B177E3">
        <w:rPr>
          <w:lang w:val="lt-LT"/>
        </w:rPr>
        <w:t xml:space="preserve">     </w:t>
      </w:r>
      <w:r w:rsidRPr="00370648">
        <w:rPr>
          <w:lang w:val="lt-LT"/>
        </w:rPr>
        <w:t xml:space="preserve">   18.2.</w:t>
      </w:r>
      <w:r w:rsidR="00B177E3">
        <w:rPr>
          <w:lang w:val="lt-LT"/>
        </w:rPr>
        <w:t> </w:t>
      </w:r>
      <w:r w:rsidRPr="00370648">
        <w:rPr>
          <w:lang w:val="lt-LT"/>
        </w:rPr>
        <w:t>Techninė</w:t>
      </w:r>
      <w:r w:rsidR="00B177E3">
        <w:rPr>
          <w:lang w:val="lt-LT"/>
        </w:rPr>
        <w:t> </w:t>
      </w:r>
      <w:r w:rsidRPr="00370648">
        <w:rPr>
          <w:lang w:val="lt-LT"/>
        </w:rPr>
        <w:t>specifikacija;</w:t>
      </w:r>
      <w:r w:rsidRPr="00370648">
        <w:rPr>
          <w:lang w:val="lt-LT"/>
        </w:rPr>
        <w:br/>
        <w:t xml:space="preserve">   </w:t>
      </w:r>
      <w:r w:rsidR="00B177E3">
        <w:rPr>
          <w:lang w:val="lt-LT"/>
        </w:rPr>
        <w:t xml:space="preserve">     </w:t>
      </w:r>
      <w:r w:rsidRPr="00370648">
        <w:rPr>
          <w:lang w:val="lt-LT"/>
        </w:rPr>
        <w:t xml:space="preserve">     18.3.</w:t>
      </w:r>
      <w:r w:rsidR="00B177E3">
        <w:rPr>
          <w:lang w:val="lt-LT"/>
        </w:rPr>
        <w:t> </w:t>
      </w:r>
      <w:r w:rsidRPr="00370648">
        <w:rPr>
          <w:lang w:val="lt-LT"/>
        </w:rPr>
        <w:t>Kiekių</w:t>
      </w:r>
      <w:r w:rsidR="00B177E3">
        <w:rPr>
          <w:lang w:val="lt-LT"/>
        </w:rPr>
        <w:t> </w:t>
      </w:r>
      <w:r w:rsidRPr="00370648">
        <w:rPr>
          <w:lang w:val="lt-LT"/>
        </w:rPr>
        <w:t>žiniaraštis;</w:t>
      </w:r>
      <w:r w:rsidRPr="00370648">
        <w:rPr>
          <w:lang w:val="lt-LT"/>
        </w:rPr>
        <w:br/>
        <w:t xml:space="preserve">     </w:t>
      </w:r>
      <w:r w:rsidR="00B177E3">
        <w:rPr>
          <w:lang w:val="lt-LT"/>
        </w:rPr>
        <w:t xml:space="preserve">     </w:t>
      </w:r>
      <w:r w:rsidRPr="00370648">
        <w:rPr>
          <w:lang w:val="lt-LT"/>
        </w:rPr>
        <w:t xml:space="preserve">   18.4.</w:t>
      </w:r>
      <w:r w:rsidR="00B177E3">
        <w:rPr>
          <w:lang w:val="lt-LT"/>
        </w:rPr>
        <w:t> </w:t>
      </w:r>
      <w:r w:rsidRPr="00370648">
        <w:rPr>
          <w:lang w:val="lt-LT"/>
        </w:rPr>
        <w:t>Statybos</w:t>
      </w:r>
      <w:r w:rsidR="00B177E3">
        <w:rPr>
          <w:lang w:val="lt-LT"/>
        </w:rPr>
        <w:t> </w:t>
      </w:r>
      <w:r w:rsidRPr="00370648">
        <w:rPr>
          <w:lang w:val="lt-LT"/>
        </w:rPr>
        <w:t>darbų</w:t>
      </w:r>
      <w:r w:rsidR="00B177E3">
        <w:rPr>
          <w:lang w:val="lt-LT"/>
        </w:rPr>
        <w:t> </w:t>
      </w:r>
      <w:r w:rsidRPr="00370648">
        <w:rPr>
          <w:lang w:val="lt-LT"/>
        </w:rPr>
        <w:t>paaiškinimai</w:t>
      </w:r>
      <w:r w:rsidR="00B177E3">
        <w:rPr>
          <w:lang w:val="lt-LT"/>
        </w:rPr>
        <w:t> </w:t>
      </w:r>
      <w:r w:rsidRPr="00370648">
        <w:rPr>
          <w:lang w:val="lt-LT"/>
        </w:rPr>
        <w:t>ir</w:t>
      </w:r>
      <w:r w:rsidR="00B177E3">
        <w:rPr>
          <w:lang w:val="lt-LT"/>
        </w:rPr>
        <w:t> </w:t>
      </w:r>
      <w:r w:rsidRPr="00370648">
        <w:rPr>
          <w:lang w:val="lt-LT"/>
        </w:rPr>
        <w:t>patikslinimai;</w:t>
      </w:r>
      <w:r w:rsidRPr="00370648">
        <w:rPr>
          <w:lang w:val="lt-LT"/>
        </w:rPr>
        <w:br/>
        <w:t xml:space="preserve">      </w:t>
      </w:r>
      <w:r w:rsidR="00B177E3">
        <w:rPr>
          <w:lang w:val="lt-LT"/>
        </w:rPr>
        <w:t xml:space="preserve">     </w:t>
      </w:r>
      <w:r w:rsidRPr="00370648">
        <w:rPr>
          <w:lang w:val="lt-LT"/>
        </w:rPr>
        <w:t xml:space="preserve">  18.5. Viešojo pirkimo sutarties projektas;</w:t>
      </w:r>
      <w:r w:rsidRPr="00370648">
        <w:rPr>
          <w:lang w:val="lt-LT"/>
        </w:rPr>
        <w:tab/>
      </w:r>
      <w:r w:rsidRPr="00370648">
        <w:rPr>
          <w:lang w:val="lt-LT"/>
        </w:rPr>
        <w:br/>
        <w:t xml:space="preserve"> </w:t>
      </w:r>
      <w:r w:rsidR="00B177E3">
        <w:rPr>
          <w:lang w:val="lt-LT"/>
        </w:rPr>
        <w:t xml:space="preserve">     </w:t>
      </w:r>
      <w:r w:rsidRPr="00370648">
        <w:rPr>
          <w:lang w:val="lt-LT"/>
        </w:rPr>
        <w:t xml:space="preserve">       18.6.</w:t>
      </w:r>
      <w:r w:rsidR="00B177E3">
        <w:rPr>
          <w:lang w:val="lt-LT"/>
        </w:rPr>
        <w:t> </w:t>
      </w:r>
      <w:r w:rsidRPr="00370648">
        <w:rPr>
          <w:lang w:val="lt-LT"/>
        </w:rPr>
        <w:t>Kokybės</w:t>
      </w:r>
      <w:r w:rsidR="00B177E3">
        <w:rPr>
          <w:lang w:val="lt-LT"/>
        </w:rPr>
        <w:t> </w:t>
      </w:r>
      <w:r w:rsidRPr="00370648">
        <w:rPr>
          <w:lang w:val="lt-LT"/>
        </w:rPr>
        <w:t>kriterijai</w:t>
      </w:r>
      <w:r w:rsidR="00B177E3">
        <w:rPr>
          <w:lang w:val="lt-LT"/>
        </w:rPr>
        <w:t> </w:t>
      </w:r>
      <w:r w:rsidRPr="00370648">
        <w:rPr>
          <w:lang w:val="lt-LT"/>
        </w:rPr>
        <w:t>ir</w:t>
      </w:r>
      <w:r w:rsidR="00B177E3">
        <w:rPr>
          <w:lang w:val="lt-LT"/>
        </w:rPr>
        <w:t> </w:t>
      </w:r>
      <w:r w:rsidRPr="00370648">
        <w:rPr>
          <w:lang w:val="lt-LT"/>
        </w:rPr>
        <w:t>jų</w:t>
      </w:r>
      <w:r w:rsidR="00B177E3">
        <w:rPr>
          <w:lang w:val="lt-LT"/>
        </w:rPr>
        <w:t> </w:t>
      </w:r>
      <w:r w:rsidRPr="00370648">
        <w:rPr>
          <w:lang w:val="lt-LT"/>
        </w:rPr>
        <w:t>vertinimas;</w:t>
      </w:r>
      <w:r w:rsidRPr="00370648">
        <w:rPr>
          <w:lang w:val="lt-LT"/>
        </w:rPr>
        <w:br/>
        <w:t xml:space="preserve">    </w:t>
      </w:r>
      <w:r w:rsidR="00B177E3">
        <w:rPr>
          <w:lang w:val="lt-LT"/>
        </w:rPr>
        <w:t xml:space="preserve">     </w:t>
      </w:r>
      <w:r w:rsidRPr="00370648">
        <w:rPr>
          <w:lang w:val="lt-LT"/>
        </w:rPr>
        <w:t xml:space="preserve">    18.7.</w:t>
      </w:r>
      <w:r w:rsidR="00B177E3">
        <w:rPr>
          <w:lang w:val="lt-LT"/>
        </w:rPr>
        <w:t> </w:t>
      </w:r>
      <w:r w:rsidRPr="00370648">
        <w:rPr>
          <w:lang w:val="lt-LT"/>
        </w:rPr>
        <w:t>Įkainuotas</w:t>
      </w:r>
      <w:r w:rsidR="00B177E3">
        <w:rPr>
          <w:lang w:val="lt-LT"/>
        </w:rPr>
        <w:t> </w:t>
      </w:r>
      <w:r w:rsidRPr="00370648">
        <w:rPr>
          <w:lang w:val="lt-LT"/>
        </w:rPr>
        <w:t>veiklų</w:t>
      </w:r>
      <w:r w:rsidR="00B177E3">
        <w:rPr>
          <w:lang w:val="lt-LT"/>
        </w:rPr>
        <w:t> </w:t>
      </w:r>
      <w:r w:rsidRPr="00370648">
        <w:rPr>
          <w:lang w:val="lt-LT"/>
        </w:rPr>
        <w:t>sąrašas;</w:t>
      </w:r>
      <w:r w:rsidRPr="00370648">
        <w:rPr>
          <w:lang w:val="lt-LT"/>
        </w:rPr>
        <w:br/>
        <w:t xml:space="preserve"> </w:t>
      </w:r>
      <w:r w:rsidR="00B177E3">
        <w:rPr>
          <w:lang w:val="lt-LT"/>
        </w:rPr>
        <w:t xml:space="preserve">     </w:t>
      </w:r>
      <w:r w:rsidRPr="00370648">
        <w:rPr>
          <w:lang w:val="lt-LT"/>
        </w:rPr>
        <w:t xml:space="preserve">       18.8.</w:t>
      </w:r>
      <w:r w:rsidR="00B177E3">
        <w:rPr>
          <w:lang w:val="lt-LT"/>
        </w:rPr>
        <w:t> </w:t>
      </w:r>
      <w:r w:rsidRPr="00370648">
        <w:rPr>
          <w:lang w:val="lt-LT"/>
        </w:rPr>
        <w:t>Kadastrinių</w:t>
      </w:r>
      <w:r w:rsidR="00B177E3">
        <w:rPr>
          <w:lang w:val="lt-LT"/>
        </w:rPr>
        <w:t> </w:t>
      </w:r>
      <w:r w:rsidRPr="00370648">
        <w:rPr>
          <w:lang w:val="lt-LT"/>
        </w:rPr>
        <w:t>matavimų</w:t>
      </w:r>
      <w:r w:rsidR="00B177E3">
        <w:rPr>
          <w:lang w:val="lt-LT"/>
        </w:rPr>
        <w:t> </w:t>
      </w:r>
      <w:r w:rsidRPr="00370648">
        <w:rPr>
          <w:lang w:val="lt-LT"/>
        </w:rPr>
        <w:t>byla</w:t>
      </w:r>
      <w:r w:rsidR="00B177E3">
        <w:rPr>
          <w:lang w:val="lt-LT"/>
        </w:rPr>
        <w:t>;</w:t>
      </w:r>
    </w:p>
    <w:p w14:paraId="39DFE4DF" w14:textId="7ADDBBEE" w:rsidR="00205AB1" w:rsidRPr="00370648" w:rsidRDefault="00B177E3" w:rsidP="00B177E3">
      <w:pPr>
        <w:pStyle w:val="Body2"/>
        <w:ind w:firstLine="720"/>
        <w:rPr>
          <w:lang w:val="lt-LT"/>
        </w:rPr>
      </w:pPr>
      <w:r>
        <w:rPr>
          <w:lang w:val="lt-LT"/>
        </w:rPr>
        <w:t>18.9. NT išrašas.</w:t>
      </w:r>
      <w:r w:rsidR="00205AB1" w:rsidRPr="00370648">
        <w:rPr>
          <w:lang w:val="lt-LT"/>
        </w:rPr>
        <w:br/>
      </w:r>
      <w:r w:rsidR="00205AB1" w:rsidRPr="00370648">
        <w:rPr>
          <w:lang w:val="lt-LT"/>
        </w:rPr>
        <w:br/>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6B4A4" w14:textId="77777777" w:rsidR="00B878C6" w:rsidRDefault="00B878C6">
      <w:r>
        <w:separator/>
      </w:r>
    </w:p>
  </w:endnote>
  <w:endnote w:type="continuationSeparator" w:id="0">
    <w:p w14:paraId="625859A6" w14:textId="77777777" w:rsidR="00B878C6" w:rsidRDefault="00B87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3D79E7" w:rsidRDefault="003D79E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3D79E7"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3D79E7" w:rsidRDefault="003D79E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08EC4" w14:textId="77777777" w:rsidR="00B878C6" w:rsidRDefault="00B878C6">
      <w:r>
        <w:separator/>
      </w:r>
    </w:p>
  </w:footnote>
  <w:footnote w:type="continuationSeparator" w:id="0">
    <w:p w14:paraId="55FAC591" w14:textId="77777777" w:rsidR="00B878C6" w:rsidRDefault="00B87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3D79E7" w:rsidRDefault="003D79E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3D79E7"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3D79E7" w:rsidRDefault="003D79E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0319A"/>
    <w:rsid w:val="001125E3"/>
    <w:rsid w:val="00125DEC"/>
    <w:rsid w:val="00205AB1"/>
    <w:rsid w:val="003D79E7"/>
    <w:rsid w:val="005E5855"/>
    <w:rsid w:val="00614E04"/>
    <w:rsid w:val="007C39A3"/>
    <w:rsid w:val="0099639A"/>
    <w:rsid w:val="00A02ED2"/>
    <w:rsid w:val="00B177E3"/>
    <w:rsid w:val="00B878C6"/>
    <w:rsid w:val="00C05EF0"/>
    <w:rsid w:val="00C73006"/>
    <w:rsid w:val="00CD263E"/>
    <w:rsid w:val="00EE58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20848</Words>
  <Characters>11884</Characters>
  <Application>Microsoft Office Word</Application>
  <DocSecurity>0</DocSecurity>
  <Lines>99</Lines>
  <Paragraphs>65</Paragraphs>
  <ScaleCrop>false</ScaleCrop>
  <Company/>
  <LinksUpToDate>false</LinksUpToDate>
  <CharactersWithSpaces>32667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Marina Veligorienė</cp:lastModifiedBy>
  <cp:revision>6</cp:revision>
  <dcterms:created xsi:type="dcterms:W3CDTF">2021-02-08T14:42:00Z</dcterms:created>
  <dcterms:modified xsi:type="dcterms:W3CDTF">2025-03-20T14:08:00Z</dcterms:modified>
</cp:coreProperties>
</file>