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6E356" w14:textId="7CFA4330" w:rsidR="00036FFB" w:rsidRDefault="00D67414" w:rsidP="004110C1">
      <w:pPr>
        <w:jc w:val="center"/>
        <w:outlineLvl w:val="0"/>
        <w:rPr>
          <w:b/>
          <w:lang w:val="lt-LT"/>
        </w:rPr>
      </w:pPr>
      <w:r w:rsidRPr="00D67414">
        <w:rPr>
          <w:b/>
          <w:lang w:val="lt-LT"/>
        </w:rPr>
        <w:t>STATINIO PROJEKTAVIMO IR PROJEKTO VYKDYMO PRIEŽIŪROS PASLAUGŲ VIEŠOJO PIRKIMO-PARDAVIMO SUTARTIES PROJEKTAS</w:t>
      </w:r>
    </w:p>
    <w:p w14:paraId="2F5A8BBF" w14:textId="77777777" w:rsidR="00D67414" w:rsidRPr="00456C97" w:rsidRDefault="00D67414" w:rsidP="004110C1">
      <w:pPr>
        <w:jc w:val="center"/>
        <w:outlineLvl w:val="0"/>
        <w:rPr>
          <w:b/>
          <w:lang w:val="lt-LT" w:eastAsia="lt-LT"/>
        </w:rPr>
      </w:pPr>
    </w:p>
    <w:p w14:paraId="0FBEDD6E" w14:textId="3F1D1DB8" w:rsidR="004110C1" w:rsidRPr="00B45DE4" w:rsidRDefault="001429E7" w:rsidP="00B45DE4">
      <w:pPr>
        <w:jc w:val="center"/>
        <w:rPr>
          <w:b/>
          <w:lang w:val="lt-LT" w:eastAsia="lt-LT"/>
        </w:rPr>
      </w:pPr>
      <w:r w:rsidRPr="00456C97">
        <w:rPr>
          <w:b/>
          <w:lang w:val="lt-LT"/>
        </w:rPr>
        <w:t xml:space="preserve">I. </w:t>
      </w:r>
      <w:r w:rsidR="004110C1" w:rsidRPr="00456C97">
        <w:rPr>
          <w:b/>
          <w:lang w:val="lt-LT" w:eastAsia="lt-LT"/>
        </w:rPr>
        <w:t>SPECIALIOJI DALIS</w:t>
      </w:r>
    </w:p>
    <w:p w14:paraId="2C82697E" w14:textId="77777777" w:rsidR="00DB62CD" w:rsidRDefault="00DB62CD" w:rsidP="00F31F94">
      <w:pPr>
        <w:jc w:val="center"/>
        <w:rPr>
          <w:lang w:val="lt-LT"/>
        </w:rPr>
      </w:pPr>
    </w:p>
    <w:p w14:paraId="28417F1B" w14:textId="219D3BC6" w:rsidR="00F31F94" w:rsidRPr="00456C97" w:rsidRDefault="00E873E1" w:rsidP="00F31F94">
      <w:pPr>
        <w:jc w:val="center"/>
        <w:rPr>
          <w:lang w:val="lt-LT"/>
        </w:rPr>
      </w:pPr>
      <w:r w:rsidRPr="00456C97">
        <w:rPr>
          <w:lang w:val="lt-LT"/>
        </w:rPr>
        <w:t>202</w:t>
      </w:r>
      <w:r w:rsidR="00F110B9">
        <w:rPr>
          <w:lang w:val="lt-LT"/>
        </w:rPr>
        <w:t>_</w:t>
      </w:r>
      <w:r w:rsidRPr="00456C97">
        <w:rPr>
          <w:lang w:val="lt-LT"/>
        </w:rPr>
        <w:t xml:space="preserve"> </w:t>
      </w:r>
      <w:r w:rsidR="005466E3" w:rsidRPr="00456C97">
        <w:rPr>
          <w:lang w:val="lt-LT"/>
        </w:rPr>
        <w:t xml:space="preserve">m. ................... d. </w:t>
      </w:r>
      <w:r w:rsidR="00F31F94" w:rsidRPr="00456C97">
        <w:rPr>
          <w:lang w:val="lt-LT"/>
        </w:rPr>
        <w:t>Nr.</w:t>
      </w:r>
    </w:p>
    <w:p w14:paraId="6F63F7FB" w14:textId="1E4D6704" w:rsidR="00C01536" w:rsidRPr="00710EE5" w:rsidRDefault="005466E3" w:rsidP="00710EE5">
      <w:pPr>
        <w:jc w:val="center"/>
        <w:rPr>
          <w:lang w:val="lt-LT"/>
        </w:rPr>
      </w:pPr>
      <w:r w:rsidRPr="00456C97">
        <w:rPr>
          <w:lang w:val="lt-LT"/>
        </w:rPr>
        <w:t>Vilnius</w:t>
      </w:r>
    </w:p>
    <w:p w14:paraId="692D51B7" w14:textId="77777777" w:rsidR="00C01536" w:rsidRPr="00456C97" w:rsidRDefault="00C01536" w:rsidP="00F31F94">
      <w:pPr>
        <w:jc w:val="center"/>
        <w:rPr>
          <w:b/>
          <w:lang w:val="lt-LT" w:eastAsia="lt-LT"/>
        </w:rPr>
      </w:pPr>
    </w:p>
    <w:p w14:paraId="1621E166" w14:textId="77777777" w:rsidR="00BB30E3" w:rsidRDefault="00BB30E3" w:rsidP="00BB30E3">
      <w:pPr>
        <w:ind w:firstLine="720"/>
        <w:jc w:val="both"/>
        <w:rPr>
          <w:lang w:val="lt-LT"/>
        </w:rPr>
      </w:pPr>
      <w:r w:rsidRPr="0096349B">
        <w:rPr>
          <w:lang w:val="lt-LT"/>
        </w:rPr>
        <w:t>Infrastruktūros valdymo agentūra (toliau – IVA), atstovaujama IVA direktoriaus ....... (</w:t>
      </w:r>
      <w:r w:rsidRPr="0096349B">
        <w:rPr>
          <w:i/>
          <w:lang w:val="lt-LT"/>
        </w:rPr>
        <w:t>vardas, pavardė</w:t>
      </w:r>
      <w:r w:rsidRPr="0096349B">
        <w:rPr>
          <w:lang w:val="lt-LT"/>
        </w:rPr>
        <w:t xml:space="preserve">), veikiančio pagal IVA  nuostatus (toliau – </w:t>
      </w:r>
      <w:r w:rsidRPr="0096349B">
        <w:rPr>
          <w:b/>
          <w:lang w:val="lt-LT"/>
        </w:rPr>
        <w:t>Užsakovas</w:t>
      </w:r>
      <w:r w:rsidRPr="0096349B">
        <w:rPr>
          <w:lang w:val="lt-LT"/>
        </w:rPr>
        <w:t>), ir (</w:t>
      </w:r>
      <w:r w:rsidRPr="0096349B">
        <w:rPr>
          <w:i/>
          <w:lang w:val="lt-LT"/>
        </w:rPr>
        <w:t>įmonės pavadinimas</w:t>
      </w:r>
      <w:r w:rsidRPr="0096349B">
        <w:rPr>
          <w:lang w:val="lt-LT"/>
        </w:rPr>
        <w:t>), atstovaujama (</w:t>
      </w:r>
      <w:r w:rsidRPr="0096349B">
        <w:rPr>
          <w:i/>
          <w:lang w:val="lt-LT"/>
        </w:rPr>
        <w:t>pareigos, vardas, pavardė</w:t>
      </w:r>
      <w:r w:rsidRPr="0096349B">
        <w:rPr>
          <w:lang w:val="lt-LT"/>
        </w:rPr>
        <w:t>), veikiančio (-</w:t>
      </w:r>
      <w:proofErr w:type="spellStart"/>
      <w:r w:rsidRPr="0096349B">
        <w:rPr>
          <w:lang w:val="lt-LT"/>
        </w:rPr>
        <w:t>ios</w:t>
      </w:r>
      <w:proofErr w:type="spellEnd"/>
      <w:r w:rsidRPr="0096349B">
        <w:rPr>
          <w:lang w:val="lt-LT"/>
        </w:rPr>
        <w:t>) pagal (</w:t>
      </w:r>
      <w:r w:rsidRPr="0096349B">
        <w:rPr>
          <w:i/>
          <w:lang w:val="lt-LT"/>
        </w:rPr>
        <w:t>dokumentas, kurio pagrindu veikia asmuo</w:t>
      </w:r>
      <w:r w:rsidRPr="0096349B">
        <w:rPr>
          <w:lang w:val="lt-LT"/>
        </w:rPr>
        <w:t>)</w:t>
      </w:r>
      <w:r w:rsidRPr="0096349B">
        <w:rPr>
          <w:b/>
          <w:iCs/>
          <w:lang w:val="lt-LT"/>
        </w:rPr>
        <w:t xml:space="preserve"> </w:t>
      </w:r>
      <w:r w:rsidRPr="0096349B">
        <w:rPr>
          <w:lang w:val="lt-LT"/>
        </w:rPr>
        <w:t xml:space="preserve">(toliau </w:t>
      </w:r>
      <w:r w:rsidRPr="0096349B">
        <w:rPr>
          <w:lang w:val="lt-LT"/>
        </w:rPr>
        <w:sym w:font="Symbol" w:char="F02D"/>
      </w:r>
      <w:r w:rsidRPr="0096349B">
        <w:rPr>
          <w:lang w:val="lt-LT"/>
        </w:rPr>
        <w:t xml:space="preserve"> </w:t>
      </w:r>
      <w:r w:rsidRPr="0096349B">
        <w:rPr>
          <w:b/>
          <w:bCs/>
          <w:lang w:val="lt-LT"/>
        </w:rPr>
        <w:t>Projektuotojas</w:t>
      </w:r>
      <w:r w:rsidRPr="0096349B">
        <w:rPr>
          <w:lang w:val="lt-LT"/>
        </w:rPr>
        <w:t>),</w:t>
      </w:r>
      <w:r w:rsidRPr="0096349B">
        <w:rPr>
          <w:lang w:val="lt-LT" w:eastAsia="lt-LT"/>
        </w:rPr>
        <w:t xml:space="preserve"> </w:t>
      </w:r>
      <w:r w:rsidRPr="0096349B">
        <w:rPr>
          <w:i/>
          <w:lang w:val="lt-LT" w:eastAsia="lt-LT"/>
        </w:rPr>
        <w:t xml:space="preserve">(jei tai ūkio subjektų grupė – atitinkami duomenys apie kiekvieną partnerį), </w:t>
      </w:r>
      <w:r w:rsidRPr="0096349B">
        <w:rPr>
          <w:lang w:val="lt-LT" w:eastAsia="lt-LT"/>
        </w:rPr>
        <w:t xml:space="preserve">toliau kartu šioje paslaugų viešojo pirkimo-pardavimo sutartyje vadinami „Šalimis“, o kiekvienas atskirai – „Šalimi“, </w:t>
      </w:r>
      <w:r w:rsidRPr="0096349B">
        <w:rPr>
          <w:lang w:val="lt-LT"/>
        </w:rPr>
        <w:t xml:space="preserve">vadovaudamosi Lietuvos Respublikos </w:t>
      </w:r>
      <w:r>
        <w:rPr>
          <w:lang w:val="lt-LT"/>
        </w:rPr>
        <w:t>v</w:t>
      </w:r>
      <w:r w:rsidRPr="0096349B">
        <w:rPr>
          <w:lang w:val="lt-LT"/>
        </w:rPr>
        <w:t>iešųjų pirkimų įstatymu (toliau – Viešųjų pirkimų įstatymas), sudarė šią paslaugų viešojo pirkimo-pardavimo sutartį, toliau vadinamą „Sutartimi“, ir susitarė dėl toliau išvardintų sąlygų:</w:t>
      </w:r>
    </w:p>
    <w:tbl>
      <w:tblPr>
        <w:tblW w:w="9651"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
        <w:gridCol w:w="5070"/>
        <w:gridCol w:w="297"/>
        <w:gridCol w:w="4272"/>
      </w:tblGrid>
      <w:tr w:rsidR="00F52CF9" w:rsidRPr="0096349B" w14:paraId="2140C898" w14:textId="77777777" w:rsidTr="004B2186">
        <w:trPr>
          <w:gridBefore w:val="1"/>
          <w:wBefore w:w="12" w:type="dxa"/>
        </w:trPr>
        <w:tc>
          <w:tcPr>
            <w:tcW w:w="9639" w:type="dxa"/>
            <w:gridSpan w:val="3"/>
            <w:shd w:val="clear" w:color="auto" w:fill="auto"/>
          </w:tcPr>
          <w:p w14:paraId="6F17F913" w14:textId="6A2819A4" w:rsidR="007440A4" w:rsidRPr="000550D6" w:rsidRDefault="007440A4" w:rsidP="00A00FE9">
            <w:pPr>
              <w:pStyle w:val="ListParagraph"/>
              <w:numPr>
                <w:ilvl w:val="0"/>
                <w:numId w:val="1"/>
              </w:numPr>
              <w:tabs>
                <w:tab w:val="left" w:pos="315"/>
              </w:tabs>
              <w:ind w:left="0" w:firstLine="0"/>
              <w:jc w:val="both"/>
              <w:rPr>
                <w:b/>
                <w:lang w:val="lt-LT" w:eastAsia="lt-LT"/>
              </w:rPr>
            </w:pPr>
            <w:r w:rsidRPr="000550D6">
              <w:rPr>
                <w:b/>
                <w:lang w:val="lt-LT" w:eastAsia="lt-LT"/>
              </w:rPr>
              <w:t>Sutarties objektas</w:t>
            </w:r>
          </w:p>
          <w:p w14:paraId="05BB3F46" w14:textId="3AE618BC" w:rsidR="007440A4" w:rsidRDefault="007440A4" w:rsidP="00A00FE9">
            <w:pPr>
              <w:pStyle w:val="ListParagraph"/>
              <w:numPr>
                <w:ilvl w:val="1"/>
                <w:numId w:val="1"/>
              </w:numPr>
              <w:tabs>
                <w:tab w:val="left" w:pos="456"/>
              </w:tabs>
              <w:ind w:left="31" w:firstLine="0"/>
              <w:jc w:val="both"/>
              <w:rPr>
                <w:lang w:val="lt-LT"/>
              </w:rPr>
            </w:pPr>
            <w:r w:rsidRPr="000550D6">
              <w:rPr>
                <w:b/>
                <w:lang w:val="lt-LT"/>
              </w:rPr>
              <w:t>Projektuotojas</w:t>
            </w:r>
            <w:r w:rsidRPr="000550D6">
              <w:rPr>
                <w:lang w:val="lt-LT"/>
              </w:rPr>
              <w:t xml:space="preserve"> įsipareigoja savo jėgomis, medžiagomis, rizika ir atsakomybe pagal </w:t>
            </w:r>
            <w:r w:rsidR="00525787" w:rsidRPr="000550D6">
              <w:rPr>
                <w:lang w:val="lt-LT"/>
              </w:rPr>
              <w:t xml:space="preserve">teisės aktuose, </w:t>
            </w:r>
            <w:r w:rsidRPr="000550D6">
              <w:rPr>
                <w:lang w:val="lt-LT"/>
              </w:rPr>
              <w:t xml:space="preserve">Sutartyje ir jos prieduose nustatytus reikalavimus </w:t>
            </w:r>
            <w:r w:rsidR="005466E3" w:rsidRPr="000550D6">
              <w:rPr>
                <w:lang w:val="lt-LT" w:eastAsia="lt-LT"/>
              </w:rPr>
              <w:t>suteikti</w:t>
            </w:r>
            <w:r w:rsidR="00390DF6">
              <w:rPr>
                <w:lang w:val="lt-LT" w:eastAsia="lt-LT"/>
              </w:rPr>
              <w:t xml:space="preserve"> </w:t>
            </w:r>
            <w:r w:rsidR="00D72D05" w:rsidRPr="00D72D05">
              <w:rPr>
                <w:rFonts w:eastAsia="Arial Unicode MS"/>
                <w:b/>
                <w:bdr w:val="nil"/>
                <w:lang w:val="lt-LT"/>
              </w:rPr>
              <w:t xml:space="preserve">Kitos paskirties inžinerinių statinių (tvoros, vidaus kelio, praleidimo punkto ir inžinerinių tinklų) Lakūnų g. 3, Šiaulių m. sav. </w:t>
            </w:r>
            <w:r w:rsidR="000F5A6E">
              <w:rPr>
                <w:rFonts w:eastAsia="Arial Unicode MS"/>
                <w:b/>
                <w:bdr w:val="nil"/>
                <w:lang w:val="lt-LT"/>
              </w:rPr>
              <w:t>projektinių pasiūlymų</w:t>
            </w:r>
            <w:r w:rsidR="00390DF6" w:rsidRPr="00390DF6">
              <w:rPr>
                <w:rFonts w:eastAsia="Arial Unicode MS"/>
                <w:b/>
                <w:bdr w:val="nil"/>
                <w:lang w:val="lt-LT"/>
              </w:rPr>
              <w:t>, taikant statinio informacinį modeliavimą (</w:t>
            </w:r>
            <w:r w:rsidR="00843991">
              <w:rPr>
                <w:rFonts w:eastAsia="Arial Unicode MS"/>
                <w:b/>
                <w:bdr w:val="nil"/>
                <w:lang w:val="lt-LT"/>
              </w:rPr>
              <w:t xml:space="preserve">angl. </w:t>
            </w:r>
            <w:r w:rsidR="00843991" w:rsidRPr="00843991">
              <w:rPr>
                <w:rFonts w:eastAsia="Arial Unicode MS"/>
                <w:b/>
                <w:i/>
                <w:bdr w:val="nil"/>
              </w:rPr>
              <w:t>Building Information Modelling</w:t>
            </w:r>
            <w:r w:rsidR="00843991">
              <w:rPr>
                <w:rFonts w:eastAsia="Arial Unicode MS"/>
                <w:b/>
                <w:bdr w:val="nil"/>
                <w:lang w:val="lt-LT"/>
              </w:rPr>
              <w:t xml:space="preserve">, toliau – </w:t>
            </w:r>
            <w:r w:rsidR="00390DF6" w:rsidRPr="00390DF6">
              <w:rPr>
                <w:rFonts w:eastAsia="Arial Unicode MS"/>
                <w:b/>
                <w:bdr w:val="nil"/>
                <w:lang w:val="lt-LT"/>
              </w:rPr>
              <w:t>BIM)</w:t>
            </w:r>
            <w:r w:rsidR="00515630">
              <w:rPr>
                <w:rFonts w:eastAsia="Arial Unicode MS"/>
                <w:b/>
                <w:bdr w:val="nil"/>
                <w:lang w:val="lt-LT"/>
              </w:rPr>
              <w:t>,</w:t>
            </w:r>
            <w:r w:rsidR="00EB5F44">
              <w:rPr>
                <w:rFonts w:eastAsia="Arial Unicode MS"/>
                <w:b/>
                <w:bdr w:val="nil"/>
                <w:lang w:val="lt-LT"/>
              </w:rPr>
              <w:t xml:space="preserve"> </w:t>
            </w:r>
            <w:r w:rsidR="00515630">
              <w:rPr>
                <w:rFonts w:eastAsia="Arial Unicode MS"/>
                <w:b/>
                <w:bdr w:val="nil"/>
                <w:lang w:val="lt-LT"/>
              </w:rPr>
              <w:t xml:space="preserve">bei </w:t>
            </w:r>
            <w:r w:rsidR="000A0CBE">
              <w:rPr>
                <w:rFonts w:eastAsia="Arial Unicode MS"/>
                <w:b/>
                <w:bdr w:val="nil"/>
                <w:lang w:val="lt-LT"/>
              </w:rPr>
              <w:t xml:space="preserve">projektavimo </w:t>
            </w:r>
            <w:r w:rsidR="00515630">
              <w:rPr>
                <w:rFonts w:eastAsia="Arial Unicode MS"/>
                <w:b/>
                <w:bdr w:val="nil"/>
                <w:lang w:val="lt-LT"/>
              </w:rPr>
              <w:t xml:space="preserve">techninės užduoties </w:t>
            </w:r>
            <w:r w:rsidR="00E111AD">
              <w:rPr>
                <w:rFonts w:eastAsia="Arial Unicode MS"/>
                <w:b/>
                <w:bdr w:val="nil"/>
                <w:lang w:val="lt-LT"/>
              </w:rPr>
              <w:t xml:space="preserve">techniniam darbo projektui </w:t>
            </w:r>
            <w:r w:rsidR="00515630">
              <w:rPr>
                <w:rFonts w:eastAsia="Arial Unicode MS"/>
                <w:b/>
                <w:bdr w:val="nil"/>
                <w:lang w:val="lt-LT"/>
              </w:rPr>
              <w:t>parengimo paslaugą</w:t>
            </w:r>
            <w:r w:rsidR="00515630" w:rsidRPr="000550D6">
              <w:rPr>
                <w:lang w:val="lt-LT"/>
              </w:rPr>
              <w:t xml:space="preserve"> </w:t>
            </w:r>
            <w:r w:rsidRPr="000550D6">
              <w:rPr>
                <w:lang w:val="lt-LT"/>
              </w:rPr>
              <w:t xml:space="preserve">(toliau </w:t>
            </w:r>
            <w:r w:rsidRPr="00A8205E">
              <w:rPr>
                <w:lang w:val="lt-LT"/>
              </w:rPr>
              <w:t>–</w:t>
            </w:r>
            <w:r w:rsidR="00EB5F44">
              <w:rPr>
                <w:lang w:val="lt-LT"/>
              </w:rPr>
              <w:t xml:space="preserve"> </w:t>
            </w:r>
            <w:r w:rsidR="00A8205E">
              <w:rPr>
                <w:lang w:val="lt-LT"/>
              </w:rPr>
              <w:t>projektavimo paslaugos</w:t>
            </w:r>
            <w:r w:rsidRPr="000550D6">
              <w:rPr>
                <w:lang w:val="lt-LT"/>
              </w:rPr>
              <w:t xml:space="preserve">), o </w:t>
            </w:r>
            <w:r w:rsidRPr="000550D6">
              <w:rPr>
                <w:b/>
                <w:lang w:val="lt-LT"/>
              </w:rPr>
              <w:t>Užsakovas</w:t>
            </w:r>
            <w:r w:rsidRPr="000550D6">
              <w:rPr>
                <w:lang w:val="lt-LT"/>
              </w:rPr>
              <w:t xml:space="preserve"> įsipareigoja tinkamai suteiktas ir Sutartyje bei </w:t>
            </w:r>
            <w:proofErr w:type="gramStart"/>
            <w:r w:rsidRPr="000550D6">
              <w:rPr>
                <w:lang w:val="lt-LT"/>
              </w:rPr>
              <w:t>jos</w:t>
            </w:r>
            <w:proofErr w:type="gramEnd"/>
            <w:r w:rsidRPr="000550D6">
              <w:rPr>
                <w:lang w:val="lt-LT"/>
              </w:rPr>
              <w:t xml:space="preserve"> prieduose nustaty</w:t>
            </w:r>
            <w:r w:rsidR="0032366C" w:rsidRPr="000550D6">
              <w:rPr>
                <w:lang w:val="lt-LT"/>
              </w:rPr>
              <w:t>tus reikalavimus atitinkančia</w:t>
            </w:r>
            <w:r w:rsidR="00F1266B">
              <w:rPr>
                <w:lang w:val="lt-LT"/>
              </w:rPr>
              <w:t>s p</w:t>
            </w:r>
            <w:r w:rsidRPr="000550D6">
              <w:rPr>
                <w:lang w:val="lt-LT"/>
              </w:rPr>
              <w:t xml:space="preserve">aslaugas priimti ir už </w:t>
            </w:r>
            <w:r w:rsidR="00F1266B">
              <w:rPr>
                <w:lang w:val="lt-LT"/>
              </w:rPr>
              <w:t>faktiškai suteiktas p</w:t>
            </w:r>
            <w:r w:rsidR="00B55CF9" w:rsidRPr="000550D6">
              <w:rPr>
                <w:lang w:val="lt-LT"/>
              </w:rPr>
              <w:t xml:space="preserve">aslaugas </w:t>
            </w:r>
            <w:r w:rsidRPr="000550D6">
              <w:rPr>
                <w:lang w:val="lt-LT"/>
              </w:rPr>
              <w:t xml:space="preserve">sumokėti </w:t>
            </w:r>
            <w:r w:rsidRPr="000550D6">
              <w:rPr>
                <w:b/>
                <w:lang w:val="lt-LT"/>
              </w:rPr>
              <w:t>Projektuotojui</w:t>
            </w:r>
            <w:r w:rsidRPr="000550D6">
              <w:rPr>
                <w:lang w:val="lt-LT"/>
              </w:rPr>
              <w:t xml:space="preserve"> Sutartyje ir jos prieduose nustatyta tvarka ir sąlygomis.</w:t>
            </w:r>
          </w:p>
          <w:p w14:paraId="12AD65C9" w14:textId="42D1685D" w:rsidR="00931A0D" w:rsidRPr="00D72D05" w:rsidRDefault="00F1266B" w:rsidP="00A00FE9">
            <w:pPr>
              <w:pStyle w:val="ListParagraph"/>
              <w:numPr>
                <w:ilvl w:val="1"/>
                <w:numId w:val="1"/>
              </w:numPr>
              <w:tabs>
                <w:tab w:val="left" w:pos="456"/>
              </w:tabs>
              <w:ind w:left="31" w:firstLine="0"/>
              <w:jc w:val="both"/>
              <w:rPr>
                <w:lang w:val="lt-LT"/>
              </w:rPr>
            </w:pPr>
            <w:r w:rsidRPr="00D72D05">
              <w:rPr>
                <w:lang w:val="lt-LT"/>
              </w:rPr>
              <w:t>P</w:t>
            </w:r>
            <w:r w:rsidR="0041377A" w:rsidRPr="00D72D05">
              <w:rPr>
                <w:lang w:val="lt-LT"/>
              </w:rPr>
              <w:t>rojektavimo p</w:t>
            </w:r>
            <w:r w:rsidR="00D769CC" w:rsidRPr="00D72D05">
              <w:rPr>
                <w:lang w:val="lt-LT"/>
              </w:rPr>
              <w:t>aslaugos teikiamos pagal Sutarties 1 pried</w:t>
            </w:r>
            <w:r w:rsidR="00EC1F62" w:rsidRPr="00D72D05">
              <w:rPr>
                <w:lang w:val="lt-LT"/>
              </w:rPr>
              <w:t>o</w:t>
            </w:r>
            <w:r w:rsidR="00D769CC" w:rsidRPr="00D72D05">
              <w:rPr>
                <w:lang w:val="lt-LT"/>
              </w:rPr>
              <w:t xml:space="preserve"> </w:t>
            </w:r>
            <w:r w:rsidR="00614206" w:rsidRPr="00D72D05">
              <w:rPr>
                <w:rFonts w:eastAsia="Arial Unicode MS"/>
                <w:bdr w:val="nil"/>
                <w:lang w:val="lt-LT"/>
              </w:rPr>
              <w:t xml:space="preserve">2024 m. </w:t>
            </w:r>
            <w:r w:rsidR="00D72D05" w:rsidRPr="00D72D05">
              <w:rPr>
                <w:rFonts w:eastAsia="Arial Unicode MS"/>
                <w:bdr w:val="nil"/>
                <w:lang w:val="lt-LT"/>
              </w:rPr>
              <w:t>balandžio 4</w:t>
            </w:r>
            <w:r w:rsidR="00EC1F62" w:rsidRPr="00D72D05">
              <w:rPr>
                <w:rFonts w:eastAsia="Arial Unicode MS"/>
                <w:bdr w:val="nil"/>
                <w:lang w:val="lt-LT"/>
              </w:rPr>
              <w:t xml:space="preserve"> d. </w:t>
            </w:r>
            <w:r w:rsidR="00D72D05" w:rsidRPr="00D72D05">
              <w:rPr>
                <w:rFonts w:eastAsia="Arial Unicode MS"/>
                <w:bdr w:val="nil"/>
                <w:lang w:val="lt-LT"/>
              </w:rPr>
              <w:t xml:space="preserve">programinę užduotį aviacijos bazės teritorijos perimetro tvoros (II etapo) statybos projektiniams pasiūlymams rengti </w:t>
            </w:r>
            <w:r w:rsidR="00614206" w:rsidRPr="00D72D05">
              <w:rPr>
                <w:rFonts w:eastAsia="Arial Unicode MS"/>
                <w:bdr w:val="nil"/>
                <w:lang w:val="lt-LT"/>
              </w:rPr>
              <w:t>Nr. 21VL-</w:t>
            </w:r>
            <w:r w:rsidR="00D72D05" w:rsidRPr="00D72D05">
              <w:rPr>
                <w:rFonts w:eastAsia="Arial Unicode MS"/>
                <w:bdr w:val="nil"/>
                <w:lang w:val="lt-LT"/>
              </w:rPr>
              <w:t>16</w:t>
            </w:r>
            <w:r w:rsidR="00D769CC" w:rsidRPr="00D72D05">
              <w:rPr>
                <w:lang w:val="lt-LT"/>
              </w:rPr>
              <w:t xml:space="preserve"> (toliau – Sutarties </w:t>
            </w:r>
            <w:r w:rsidR="00D769CC" w:rsidRPr="00D72D05">
              <w:rPr>
                <w:i/>
                <w:color w:val="548DD4" w:themeColor="text2" w:themeTint="99"/>
                <w:lang w:val="lt-LT"/>
              </w:rPr>
              <w:t>1 priedas</w:t>
            </w:r>
            <w:r w:rsidR="00D769CC" w:rsidRPr="00D72D05">
              <w:rPr>
                <w:lang w:val="lt-LT"/>
              </w:rPr>
              <w:t>)</w:t>
            </w:r>
            <w:r w:rsidR="00D72D05" w:rsidRPr="00D72D05">
              <w:rPr>
                <w:lang w:val="lt-LT"/>
              </w:rPr>
              <w:t>, 202</w:t>
            </w:r>
            <w:bookmarkStart w:id="0" w:name="_GoBack"/>
            <w:r w:rsidR="00D72D05" w:rsidRPr="00D72D05">
              <w:rPr>
                <w:lang w:val="lt-LT"/>
              </w:rPr>
              <w:t>4</w:t>
            </w:r>
            <w:bookmarkEnd w:id="0"/>
            <w:r w:rsidR="00D72D05" w:rsidRPr="00D72D05">
              <w:rPr>
                <w:lang w:val="lt-LT"/>
              </w:rPr>
              <w:t xml:space="preserve"> m. rugsėjo 12 d. </w:t>
            </w:r>
            <w:r w:rsidR="00D72D05">
              <w:rPr>
                <w:lang w:val="lt-LT"/>
              </w:rPr>
              <w:t>programinės užduoties N</w:t>
            </w:r>
            <w:r w:rsidR="00D72D05" w:rsidRPr="00D72D05">
              <w:rPr>
                <w:lang w:val="lt-LT"/>
              </w:rPr>
              <w:t>r. 21VL-16 (patvirtintos 2024 m. balandžio 4 d.) aviacijos bazės teritorijos perimetro tvoros (II etapo) statybos projektiniams pasiūlymams rengti pakeitim</w:t>
            </w:r>
            <w:r w:rsidR="00D72D05">
              <w:rPr>
                <w:lang w:val="lt-LT"/>
              </w:rPr>
              <w:t>o</w:t>
            </w:r>
            <w:r w:rsidR="00D72D05" w:rsidRPr="00D72D05">
              <w:rPr>
                <w:lang w:val="lt-LT"/>
              </w:rPr>
              <w:t xml:space="preserve"> Nr. 21VL-52</w:t>
            </w:r>
            <w:r w:rsidR="00D769CC" w:rsidRPr="00D72D05">
              <w:rPr>
                <w:lang w:val="lt-LT"/>
              </w:rPr>
              <w:t xml:space="preserve"> </w:t>
            </w:r>
            <w:r w:rsidR="00EC1F62" w:rsidRPr="00D72D05">
              <w:rPr>
                <w:lang w:val="lt-LT"/>
              </w:rPr>
              <w:t xml:space="preserve">(toliau – Sutarties </w:t>
            </w:r>
            <w:r w:rsidR="00EC1F62" w:rsidRPr="00D72D05">
              <w:rPr>
                <w:i/>
                <w:color w:val="548DD4" w:themeColor="text2" w:themeTint="99"/>
                <w:lang w:val="lt-LT"/>
              </w:rPr>
              <w:t>2 priedas</w:t>
            </w:r>
            <w:r w:rsidR="00EC1F62" w:rsidRPr="00D72D05">
              <w:rPr>
                <w:lang w:val="lt-LT"/>
              </w:rPr>
              <w:t>)  nustatytus reikalavimus</w:t>
            </w:r>
            <w:r w:rsidR="00D769CC" w:rsidRPr="00D72D05">
              <w:rPr>
                <w:lang w:val="lt-LT"/>
              </w:rPr>
              <w:t>.</w:t>
            </w:r>
            <w:r w:rsidR="00ED62CC" w:rsidRPr="00D72D05">
              <w:rPr>
                <w:lang w:val="lt-LT"/>
              </w:rPr>
              <w:t xml:space="preserve"> </w:t>
            </w:r>
          </w:p>
          <w:p w14:paraId="40DD0CF9" w14:textId="3D100644" w:rsidR="00A51E42" w:rsidRPr="00A51E42" w:rsidRDefault="00A51E42" w:rsidP="00A51E42">
            <w:pPr>
              <w:pStyle w:val="ListParagraph"/>
              <w:numPr>
                <w:ilvl w:val="1"/>
                <w:numId w:val="1"/>
              </w:numPr>
              <w:tabs>
                <w:tab w:val="left" w:pos="456"/>
              </w:tabs>
              <w:ind w:left="29" w:firstLine="0"/>
              <w:jc w:val="both"/>
              <w:rPr>
                <w:lang w:val="lt-LT"/>
              </w:rPr>
            </w:pPr>
            <w:r w:rsidRPr="00D72D05">
              <w:rPr>
                <w:lang w:val="lt-LT"/>
              </w:rPr>
              <w:t xml:space="preserve">Atliekant </w:t>
            </w:r>
            <w:r w:rsidR="00B6313F">
              <w:rPr>
                <w:lang w:val="lt-LT"/>
              </w:rPr>
              <w:t>projektavimo paslaugas (</w:t>
            </w:r>
            <w:r w:rsidRPr="00D72D05">
              <w:rPr>
                <w:lang w:val="lt-LT"/>
              </w:rPr>
              <w:t>projektinių pasiūlymų rengimą</w:t>
            </w:r>
            <w:r w:rsidR="00B6313F">
              <w:rPr>
                <w:lang w:val="lt-LT"/>
              </w:rPr>
              <w:t>)</w:t>
            </w:r>
            <w:r w:rsidRPr="00D72D05">
              <w:rPr>
                <w:lang w:val="lt-LT"/>
              </w:rPr>
              <w:t>, turi būti</w:t>
            </w:r>
            <w:r w:rsidRPr="00A51E42">
              <w:rPr>
                <w:lang w:val="lt-LT"/>
              </w:rPr>
              <w:t xml:space="preserve"> sukurtas, naudojamas ir atnaujinamas statinio informacinis modelis visą Sutarties vykdymo laikotarpį. Detalesni </w:t>
            </w:r>
            <w:r w:rsidRPr="00061AB9">
              <w:rPr>
                <w:b/>
                <w:lang w:val="lt-LT"/>
              </w:rPr>
              <w:t>Užsakovo</w:t>
            </w:r>
            <w:r w:rsidRPr="00A51E42">
              <w:rPr>
                <w:lang w:val="lt-LT"/>
              </w:rPr>
              <w:t xml:space="preserve"> informacijos ir statinio informacinio modeliavimo</w:t>
            </w:r>
            <w:r>
              <w:rPr>
                <w:lang w:val="lt-LT"/>
              </w:rPr>
              <w:t xml:space="preserve"> r</w:t>
            </w:r>
            <w:r w:rsidRPr="00A51E42">
              <w:rPr>
                <w:lang w:val="lt-LT"/>
              </w:rPr>
              <w:t xml:space="preserve">eikalavimai pateikti </w:t>
            </w:r>
            <w:r>
              <w:rPr>
                <w:lang w:val="lt-LT"/>
              </w:rPr>
              <w:t xml:space="preserve">Sutarties 2 priedo </w:t>
            </w:r>
            <w:r w:rsidR="00D72D05">
              <w:rPr>
                <w:lang w:val="lt-LT"/>
              </w:rPr>
              <w:t>6</w:t>
            </w:r>
            <w:r>
              <w:rPr>
                <w:lang w:val="lt-LT"/>
              </w:rPr>
              <w:t xml:space="preserve"> priede.</w:t>
            </w:r>
          </w:p>
          <w:p w14:paraId="7B770D29" w14:textId="1B56172D" w:rsidR="00026496" w:rsidRPr="0096349B" w:rsidRDefault="00A04BCE" w:rsidP="00A51E42">
            <w:pPr>
              <w:pStyle w:val="ListParagraph"/>
              <w:numPr>
                <w:ilvl w:val="1"/>
                <w:numId w:val="1"/>
              </w:numPr>
              <w:tabs>
                <w:tab w:val="left" w:pos="456"/>
              </w:tabs>
              <w:ind w:left="31" w:firstLine="0"/>
              <w:jc w:val="both"/>
              <w:rPr>
                <w:lang w:val="lt-LT"/>
              </w:rPr>
            </w:pPr>
            <w:r w:rsidRPr="0096349B">
              <w:rPr>
                <w:b/>
                <w:lang w:val="lt-LT"/>
              </w:rPr>
              <w:t>Projektuotojo</w:t>
            </w:r>
            <w:r w:rsidR="00D809CA">
              <w:rPr>
                <w:lang w:val="lt-LT"/>
              </w:rPr>
              <w:t xml:space="preserve"> teikiamos </w:t>
            </w:r>
            <w:r w:rsidR="00AA07E8">
              <w:rPr>
                <w:lang w:val="lt-LT"/>
              </w:rPr>
              <w:t xml:space="preserve">projektavimo </w:t>
            </w:r>
            <w:r w:rsidR="00D809CA">
              <w:rPr>
                <w:lang w:val="lt-LT"/>
              </w:rPr>
              <w:t>p</w:t>
            </w:r>
            <w:r w:rsidRPr="0096349B">
              <w:rPr>
                <w:lang w:val="lt-LT"/>
              </w:rPr>
              <w:t>aslaugos detalizuojamos kituose Sutarties punktuose bei Sutarties prieduose.</w:t>
            </w:r>
          </w:p>
        </w:tc>
      </w:tr>
      <w:tr w:rsidR="00F52CF9" w:rsidRPr="0096349B" w14:paraId="7FB93FAC" w14:textId="77777777" w:rsidTr="004B2186">
        <w:trPr>
          <w:gridBefore w:val="1"/>
          <w:wBefore w:w="12" w:type="dxa"/>
        </w:trPr>
        <w:tc>
          <w:tcPr>
            <w:tcW w:w="9639" w:type="dxa"/>
            <w:gridSpan w:val="3"/>
            <w:shd w:val="clear" w:color="auto" w:fill="auto"/>
          </w:tcPr>
          <w:p w14:paraId="4D5C3BDF" w14:textId="27AE4216" w:rsidR="004110C1" w:rsidRPr="0096349B" w:rsidRDefault="003F0521" w:rsidP="00CF4545">
            <w:pPr>
              <w:pStyle w:val="ListParagraph"/>
              <w:numPr>
                <w:ilvl w:val="0"/>
                <w:numId w:val="1"/>
              </w:numPr>
              <w:tabs>
                <w:tab w:val="left" w:pos="315"/>
              </w:tabs>
              <w:ind w:left="0" w:firstLine="0"/>
              <w:jc w:val="both"/>
              <w:rPr>
                <w:b/>
                <w:lang w:val="lt-LT" w:eastAsia="lt-LT"/>
              </w:rPr>
            </w:pPr>
            <w:r w:rsidRPr="0096349B">
              <w:rPr>
                <w:b/>
                <w:lang w:val="lt-LT" w:eastAsia="lt-LT"/>
              </w:rPr>
              <w:t>Sutarties</w:t>
            </w:r>
            <w:r w:rsidR="006B2E92">
              <w:rPr>
                <w:b/>
                <w:lang w:val="lt-LT" w:eastAsia="lt-LT"/>
              </w:rPr>
              <w:t xml:space="preserve"> kaina ir </w:t>
            </w:r>
            <w:r w:rsidR="004110C1" w:rsidRPr="0096349B">
              <w:rPr>
                <w:b/>
                <w:lang w:val="lt-LT" w:eastAsia="lt-LT"/>
              </w:rPr>
              <w:t>kainodaros taisyklės</w:t>
            </w:r>
          </w:p>
          <w:p w14:paraId="71DEC0CB" w14:textId="19091F1F" w:rsidR="0041517F" w:rsidRDefault="0041517F" w:rsidP="0060594C">
            <w:pPr>
              <w:pStyle w:val="ListParagraph"/>
              <w:numPr>
                <w:ilvl w:val="1"/>
                <w:numId w:val="1"/>
              </w:numPr>
              <w:tabs>
                <w:tab w:val="left" w:pos="459"/>
              </w:tabs>
              <w:ind w:left="0" w:firstLine="34"/>
              <w:jc w:val="both"/>
              <w:rPr>
                <w:lang w:val="lt-LT"/>
              </w:rPr>
            </w:pPr>
            <w:r>
              <w:rPr>
                <w:lang w:val="lt-LT"/>
              </w:rPr>
              <w:t xml:space="preserve">Sutarties kaina </w:t>
            </w:r>
            <w:proofErr w:type="spellStart"/>
            <w:r>
              <w:rPr>
                <w:lang w:val="lt-LT"/>
              </w:rPr>
              <w:t>Eur</w:t>
            </w:r>
            <w:proofErr w:type="spellEnd"/>
            <w:r>
              <w:rPr>
                <w:lang w:val="lt-LT"/>
              </w:rPr>
              <w:t xml:space="preserve"> be PVM – ____________ </w:t>
            </w:r>
            <w:proofErr w:type="spellStart"/>
            <w:r>
              <w:rPr>
                <w:lang w:val="lt-LT"/>
              </w:rPr>
              <w:t>Eur</w:t>
            </w:r>
            <w:proofErr w:type="spellEnd"/>
            <w:r>
              <w:rPr>
                <w:lang w:val="lt-LT"/>
              </w:rPr>
              <w:t xml:space="preserve"> </w:t>
            </w:r>
            <w:r w:rsidRPr="0096349B">
              <w:rPr>
                <w:i/>
                <w:lang w:val="lt-LT"/>
              </w:rPr>
              <w:t>(suma žodžiais)</w:t>
            </w:r>
            <w:r>
              <w:rPr>
                <w:lang w:val="lt-LT"/>
              </w:rPr>
              <w:t>. PVM – _________</w:t>
            </w:r>
            <w:proofErr w:type="spellStart"/>
            <w:r>
              <w:rPr>
                <w:lang w:val="lt-LT"/>
              </w:rPr>
              <w:t>Eur</w:t>
            </w:r>
            <w:proofErr w:type="spellEnd"/>
            <w:r>
              <w:rPr>
                <w:lang w:val="lt-LT"/>
              </w:rPr>
              <w:t xml:space="preserve"> </w:t>
            </w:r>
            <w:r w:rsidRPr="0096349B">
              <w:rPr>
                <w:i/>
                <w:lang w:val="lt-LT"/>
              </w:rPr>
              <w:t>(suma žodžiais)</w:t>
            </w:r>
            <w:r>
              <w:rPr>
                <w:lang w:val="lt-LT"/>
              </w:rPr>
              <w:t xml:space="preserve">. </w:t>
            </w:r>
            <w:r w:rsidRPr="0096349B">
              <w:rPr>
                <w:lang w:val="lt-LT"/>
              </w:rPr>
              <w:t>Sutarties kaina</w:t>
            </w:r>
            <w:r w:rsidRPr="0096349B">
              <w:rPr>
                <w:i/>
                <w:lang w:val="lt-LT"/>
              </w:rPr>
              <w:t xml:space="preserve"> </w:t>
            </w:r>
            <w:r w:rsidRPr="0096349B">
              <w:rPr>
                <w:lang w:val="lt-LT"/>
              </w:rPr>
              <w:t xml:space="preserve">su PVM – </w:t>
            </w:r>
            <w:r>
              <w:rPr>
                <w:lang w:val="lt-LT"/>
              </w:rPr>
              <w:t xml:space="preserve">_____________ </w:t>
            </w:r>
            <w:proofErr w:type="spellStart"/>
            <w:r>
              <w:rPr>
                <w:lang w:val="lt-LT"/>
              </w:rPr>
              <w:t>Eur</w:t>
            </w:r>
            <w:proofErr w:type="spellEnd"/>
            <w:r w:rsidRPr="0096349B">
              <w:rPr>
                <w:lang w:val="lt-LT"/>
              </w:rPr>
              <w:t xml:space="preserve"> </w:t>
            </w:r>
            <w:r w:rsidRPr="0096349B">
              <w:rPr>
                <w:i/>
                <w:lang w:val="lt-LT"/>
              </w:rPr>
              <w:t>(suma žodžiais)</w:t>
            </w:r>
            <w:r w:rsidRPr="0096349B">
              <w:rPr>
                <w:lang w:val="lt-LT"/>
              </w:rPr>
              <w:t>.</w:t>
            </w:r>
            <w:r w:rsidR="008C72FE">
              <w:rPr>
                <w:lang w:val="lt-LT"/>
              </w:rPr>
              <w:t xml:space="preserve"> </w:t>
            </w:r>
          </w:p>
          <w:p w14:paraId="3129B027" w14:textId="55F92165" w:rsidR="00041826" w:rsidRDefault="00041826" w:rsidP="00E91721">
            <w:pPr>
              <w:pStyle w:val="ListParagraph"/>
              <w:numPr>
                <w:ilvl w:val="1"/>
                <w:numId w:val="1"/>
              </w:numPr>
              <w:tabs>
                <w:tab w:val="left" w:pos="37"/>
                <w:tab w:val="left" w:pos="462"/>
              </w:tabs>
              <w:ind w:left="37" w:hanging="3"/>
              <w:jc w:val="both"/>
              <w:rPr>
                <w:lang w:val="lt-LT"/>
              </w:rPr>
            </w:pPr>
            <w:r w:rsidRPr="00041826">
              <w:rPr>
                <w:lang w:val="lt-LT"/>
              </w:rPr>
              <w:t xml:space="preserve">Į Sutarties kainą yra įskaičiuoti visi mokesčiai, įskaitant PVM, visos su dokumentų, kurių reikalauja </w:t>
            </w:r>
            <w:r w:rsidRPr="00041826">
              <w:rPr>
                <w:b/>
                <w:lang w:val="lt-LT"/>
              </w:rPr>
              <w:t>Užsakovas</w:t>
            </w:r>
            <w:r w:rsidRPr="00041826">
              <w:rPr>
                <w:lang w:val="lt-LT"/>
              </w:rPr>
              <w:t xml:space="preserve">, rengimu ir pateikimu susijusios išlaidos ir visos kitos išlaidos, būtinos tinkamam ir kokybiškam Paslaugų suteikimui. Jei kai kurios paslaugos ar mokesčiai nėra įvertinti, laikoma, kad jie bus atliekami iš </w:t>
            </w:r>
            <w:r w:rsidRPr="00041826">
              <w:rPr>
                <w:b/>
                <w:lang w:val="lt-LT"/>
              </w:rPr>
              <w:t>Projektuotojo</w:t>
            </w:r>
            <w:r w:rsidRPr="00041826">
              <w:rPr>
                <w:lang w:val="lt-LT"/>
              </w:rPr>
              <w:t xml:space="preserve"> lėšų.</w:t>
            </w:r>
          </w:p>
          <w:p w14:paraId="3C306562" w14:textId="77777777" w:rsidR="003766ED" w:rsidRDefault="0041517F" w:rsidP="00CF4545">
            <w:pPr>
              <w:pStyle w:val="ListParagraph"/>
              <w:numPr>
                <w:ilvl w:val="1"/>
                <w:numId w:val="1"/>
              </w:numPr>
              <w:tabs>
                <w:tab w:val="left" w:pos="456"/>
              </w:tabs>
              <w:ind w:left="31" w:firstLine="0"/>
              <w:jc w:val="both"/>
              <w:rPr>
                <w:lang w:val="lt-LT"/>
              </w:rPr>
            </w:pPr>
            <w:r w:rsidRPr="0096349B">
              <w:rPr>
                <w:lang w:val="lt-LT"/>
              </w:rPr>
              <w:t xml:space="preserve">Sutarties kaina </w:t>
            </w:r>
            <w:r w:rsidR="003766ED">
              <w:rPr>
                <w:lang w:val="lt-LT"/>
              </w:rPr>
              <w:t>sudaro:</w:t>
            </w:r>
          </w:p>
          <w:p w14:paraId="1A00FB28" w14:textId="23C40B97" w:rsidR="0041517F" w:rsidRDefault="003766ED" w:rsidP="00CF4545">
            <w:pPr>
              <w:pStyle w:val="ListParagraph"/>
              <w:numPr>
                <w:ilvl w:val="2"/>
                <w:numId w:val="1"/>
              </w:numPr>
              <w:tabs>
                <w:tab w:val="left" w:pos="604"/>
              </w:tabs>
              <w:ind w:left="31" w:firstLine="0"/>
              <w:jc w:val="both"/>
              <w:rPr>
                <w:lang w:val="lt-LT"/>
              </w:rPr>
            </w:pPr>
            <w:r w:rsidRPr="005C5D33">
              <w:rPr>
                <w:lang w:val="lt-LT"/>
              </w:rPr>
              <w:t>B</w:t>
            </w:r>
            <w:r w:rsidR="005C5D33" w:rsidRPr="005C5D33">
              <w:rPr>
                <w:lang w:val="lt-LT"/>
              </w:rPr>
              <w:t xml:space="preserve">ūtinų tyrimų </w:t>
            </w:r>
            <w:r w:rsidR="005C5D33" w:rsidRPr="005C5D33">
              <w:rPr>
                <w:rFonts w:eastAsia="Calibri"/>
                <w:bCs/>
                <w:iCs/>
                <w:lang w:val="lt-LT"/>
              </w:rPr>
              <w:t xml:space="preserve">(inžineriniai geodeziniai, geologiniai ir </w:t>
            </w:r>
            <w:proofErr w:type="spellStart"/>
            <w:r w:rsidR="005C5D33" w:rsidRPr="005C5D33">
              <w:rPr>
                <w:rFonts w:eastAsia="Calibri"/>
                <w:bCs/>
                <w:iCs/>
                <w:lang w:val="lt-LT"/>
              </w:rPr>
              <w:t>geotechniniai</w:t>
            </w:r>
            <w:proofErr w:type="spellEnd"/>
            <w:r w:rsidR="005C5D33" w:rsidRPr="005C5D33">
              <w:rPr>
                <w:rFonts w:eastAsia="Calibri"/>
                <w:bCs/>
                <w:iCs/>
                <w:lang w:val="lt-LT"/>
              </w:rPr>
              <w:t xml:space="preserve"> tyrinėjimai) atlikimas ir </w:t>
            </w:r>
            <w:r w:rsidR="005C5D33" w:rsidRPr="005C5D33">
              <w:rPr>
                <w:lang w:val="lt-LT" w:eastAsia="lt-LT"/>
              </w:rPr>
              <w:t>prisijungimo sąlygų ir specialiųjų reikalavimų gavimas</w:t>
            </w:r>
            <w:r w:rsidR="005C5D33">
              <w:rPr>
                <w:lang w:val="lt-LT" w:eastAsia="lt-LT"/>
              </w:rPr>
              <w:t xml:space="preserve"> – </w:t>
            </w:r>
            <w:r w:rsidR="005C5D33" w:rsidRPr="005C5D33">
              <w:rPr>
                <w:lang w:val="lt-LT" w:eastAsia="lt-LT"/>
              </w:rPr>
              <w:t xml:space="preserve">____________ </w:t>
            </w:r>
            <w:proofErr w:type="spellStart"/>
            <w:r w:rsidR="005C5D33" w:rsidRPr="005C5D33">
              <w:rPr>
                <w:lang w:val="lt-LT" w:eastAsia="lt-LT"/>
              </w:rPr>
              <w:t>Eur</w:t>
            </w:r>
            <w:proofErr w:type="spellEnd"/>
            <w:r w:rsidR="005C5D33" w:rsidRPr="005C5D33">
              <w:rPr>
                <w:lang w:val="lt-LT" w:eastAsia="lt-LT"/>
              </w:rPr>
              <w:t xml:space="preserve"> </w:t>
            </w:r>
            <w:r w:rsidR="005C5D33" w:rsidRPr="005C5D33">
              <w:rPr>
                <w:i/>
                <w:lang w:val="lt-LT" w:eastAsia="lt-LT"/>
              </w:rPr>
              <w:t>(suma žodžiais)</w:t>
            </w:r>
            <w:r w:rsidR="005C5D33">
              <w:rPr>
                <w:lang w:val="lt-LT" w:eastAsia="lt-LT"/>
              </w:rPr>
              <w:t xml:space="preserve"> be PVM</w:t>
            </w:r>
            <w:r w:rsidR="0041517F" w:rsidRPr="005C5D33">
              <w:rPr>
                <w:lang w:val="lt-LT"/>
              </w:rPr>
              <w:t>.</w:t>
            </w:r>
          </w:p>
          <w:p w14:paraId="19D0658A" w14:textId="77777777" w:rsidR="007E59BD" w:rsidRPr="007E59BD" w:rsidRDefault="005C5D33" w:rsidP="00CF4545">
            <w:pPr>
              <w:pStyle w:val="ListParagraph"/>
              <w:numPr>
                <w:ilvl w:val="2"/>
                <w:numId w:val="1"/>
              </w:numPr>
              <w:tabs>
                <w:tab w:val="left" w:pos="604"/>
              </w:tabs>
              <w:ind w:left="31" w:firstLine="0"/>
              <w:jc w:val="both"/>
              <w:rPr>
                <w:sz w:val="28"/>
                <w:lang w:val="lt-LT"/>
              </w:rPr>
            </w:pPr>
            <w:r w:rsidRPr="005C5D33">
              <w:rPr>
                <w:rFonts w:eastAsia="Calibri"/>
                <w:szCs w:val="22"/>
                <w:lang w:val="lt-LT"/>
              </w:rPr>
              <w:t>Projektinių pasiūlymų parengimas</w:t>
            </w:r>
            <w:r>
              <w:rPr>
                <w:rFonts w:eastAsia="Calibri"/>
                <w:szCs w:val="22"/>
                <w:lang w:val="lt-LT"/>
              </w:rPr>
              <w:t xml:space="preserve"> </w:t>
            </w:r>
            <w:r>
              <w:rPr>
                <w:lang w:val="lt-LT" w:eastAsia="lt-LT"/>
              </w:rPr>
              <w:t xml:space="preserve">– </w:t>
            </w:r>
            <w:r w:rsidRPr="005C5D33">
              <w:rPr>
                <w:lang w:val="lt-LT" w:eastAsia="lt-LT"/>
              </w:rPr>
              <w:t xml:space="preserve">____________ </w:t>
            </w:r>
            <w:proofErr w:type="spellStart"/>
            <w:r w:rsidRPr="005C5D33">
              <w:rPr>
                <w:lang w:val="lt-LT" w:eastAsia="lt-LT"/>
              </w:rPr>
              <w:t>Eur</w:t>
            </w:r>
            <w:proofErr w:type="spellEnd"/>
            <w:r w:rsidRPr="005C5D33">
              <w:rPr>
                <w:lang w:val="lt-LT" w:eastAsia="lt-LT"/>
              </w:rPr>
              <w:t xml:space="preserve"> </w:t>
            </w:r>
            <w:r w:rsidRPr="005C5D33">
              <w:rPr>
                <w:i/>
                <w:lang w:val="lt-LT" w:eastAsia="lt-LT"/>
              </w:rPr>
              <w:t>(suma žodžiais)</w:t>
            </w:r>
            <w:r>
              <w:rPr>
                <w:lang w:val="lt-LT" w:eastAsia="lt-LT"/>
              </w:rPr>
              <w:t xml:space="preserve"> be PVM</w:t>
            </w:r>
            <w:r w:rsidRPr="005C5D33">
              <w:rPr>
                <w:lang w:val="lt-LT"/>
              </w:rPr>
              <w:t>.</w:t>
            </w:r>
          </w:p>
          <w:p w14:paraId="4D64F885" w14:textId="77777777" w:rsidR="00153759" w:rsidRPr="00153759" w:rsidRDefault="008A1B91" w:rsidP="00153759">
            <w:pPr>
              <w:pStyle w:val="ListParagraph"/>
              <w:numPr>
                <w:ilvl w:val="2"/>
                <w:numId w:val="1"/>
              </w:numPr>
              <w:ind w:left="37" w:firstLine="31"/>
              <w:rPr>
                <w:lang w:val="lt-LT"/>
              </w:rPr>
            </w:pPr>
            <w:r w:rsidRPr="00153759">
              <w:rPr>
                <w:rFonts w:eastAsia="Calibri"/>
                <w:szCs w:val="22"/>
                <w:lang w:val="lt-LT"/>
              </w:rPr>
              <w:t>T</w:t>
            </w:r>
            <w:r w:rsidR="007E59BD" w:rsidRPr="00153759">
              <w:rPr>
                <w:rFonts w:eastAsia="Calibri"/>
                <w:szCs w:val="22"/>
                <w:lang w:val="lt-LT"/>
              </w:rPr>
              <w:t xml:space="preserve">echninės užduoties </w:t>
            </w:r>
            <w:r w:rsidRPr="00153759">
              <w:rPr>
                <w:rFonts w:eastAsia="Calibri"/>
                <w:szCs w:val="22"/>
                <w:lang w:val="lt-LT"/>
              </w:rPr>
              <w:t xml:space="preserve">techniniam darbo projektui </w:t>
            </w:r>
            <w:r w:rsidR="007E59BD" w:rsidRPr="00153759">
              <w:rPr>
                <w:rFonts w:eastAsia="Calibri"/>
                <w:szCs w:val="22"/>
                <w:lang w:val="lt-LT"/>
              </w:rPr>
              <w:t xml:space="preserve">parengimas </w:t>
            </w:r>
            <w:r w:rsidR="007E59BD" w:rsidRPr="00153759">
              <w:rPr>
                <w:lang w:val="lt-LT" w:eastAsia="lt-LT"/>
              </w:rPr>
              <w:t xml:space="preserve">– ____________ </w:t>
            </w:r>
            <w:proofErr w:type="spellStart"/>
            <w:r w:rsidR="007E59BD" w:rsidRPr="00153759">
              <w:rPr>
                <w:lang w:val="lt-LT" w:eastAsia="lt-LT"/>
              </w:rPr>
              <w:t>Eur</w:t>
            </w:r>
            <w:proofErr w:type="spellEnd"/>
            <w:r w:rsidR="007E59BD" w:rsidRPr="00153759">
              <w:rPr>
                <w:lang w:val="lt-LT" w:eastAsia="lt-LT"/>
              </w:rPr>
              <w:t xml:space="preserve"> </w:t>
            </w:r>
            <w:r w:rsidR="007E59BD" w:rsidRPr="00153759">
              <w:rPr>
                <w:i/>
                <w:lang w:val="lt-LT" w:eastAsia="lt-LT"/>
              </w:rPr>
              <w:t>(suma žodžiais)</w:t>
            </w:r>
            <w:r w:rsidR="007E59BD" w:rsidRPr="00153759">
              <w:rPr>
                <w:lang w:val="lt-LT" w:eastAsia="lt-LT"/>
              </w:rPr>
              <w:t xml:space="preserve"> be PVM</w:t>
            </w:r>
            <w:r w:rsidR="007E59BD" w:rsidRPr="00153759">
              <w:rPr>
                <w:lang w:val="lt-LT"/>
              </w:rPr>
              <w:t>.</w:t>
            </w:r>
            <w:r w:rsidR="00153759">
              <w:t xml:space="preserve"> </w:t>
            </w:r>
          </w:p>
          <w:p w14:paraId="2FED9449" w14:textId="1AC2306B" w:rsidR="00351BA5" w:rsidRPr="00994E0E" w:rsidRDefault="00351BA5" w:rsidP="002E3D1A">
            <w:pPr>
              <w:pStyle w:val="ListParagraph"/>
              <w:numPr>
                <w:ilvl w:val="1"/>
                <w:numId w:val="1"/>
              </w:numPr>
              <w:tabs>
                <w:tab w:val="left" w:pos="456"/>
              </w:tabs>
              <w:jc w:val="both"/>
              <w:rPr>
                <w:sz w:val="28"/>
                <w:lang w:val="lt-LT"/>
              </w:rPr>
            </w:pPr>
            <w:r w:rsidRPr="00994E0E">
              <w:rPr>
                <w:lang w:val="lt-LT"/>
              </w:rPr>
              <w:lastRenderedPageBreak/>
              <w:t xml:space="preserve">Pradinės sutarties vertė </w:t>
            </w:r>
            <w:proofErr w:type="spellStart"/>
            <w:r w:rsidRPr="00994E0E">
              <w:rPr>
                <w:lang w:val="lt-LT"/>
              </w:rPr>
              <w:t>Eur</w:t>
            </w:r>
            <w:proofErr w:type="spellEnd"/>
            <w:r w:rsidRPr="00994E0E">
              <w:rPr>
                <w:lang w:val="lt-LT"/>
              </w:rPr>
              <w:t xml:space="preserve"> be PVM – </w:t>
            </w:r>
            <w:r w:rsidR="002E3D1A" w:rsidRPr="002E3D1A">
              <w:rPr>
                <w:lang w:val="lt-LT"/>
              </w:rPr>
              <w:t>____________</w:t>
            </w:r>
            <w:r w:rsidRPr="00994E0E">
              <w:rPr>
                <w:lang w:val="lt-LT"/>
              </w:rPr>
              <w:t xml:space="preserve">_ </w:t>
            </w:r>
            <w:proofErr w:type="spellStart"/>
            <w:r w:rsidRPr="00994E0E">
              <w:rPr>
                <w:lang w:val="lt-LT"/>
              </w:rPr>
              <w:t>Eur</w:t>
            </w:r>
            <w:proofErr w:type="spellEnd"/>
            <w:r w:rsidRPr="00994E0E">
              <w:rPr>
                <w:lang w:val="lt-LT"/>
              </w:rPr>
              <w:t xml:space="preserve"> </w:t>
            </w:r>
            <w:r w:rsidRPr="00994E0E">
              <w:rPr>
                <w:i/>
                <w:lang w:val="lt-LT"/>
              </w:rPr>
              <w:t>(suma žodžiais)</w:t>
            </w:r>
            <w:r w:rsidRPr="00994E0E">
              <w:rPr>
                <w:lang w:val="lt-LT"/>
              </w:rPr>
              <w:t>.</w:t>
            </w:r>
          </w:p>
          <w:p w14:paraId="0A26FFAE" w14:textId="7AC61BE1" w:rsidR="00E300C4" w:rsidRPr="00E300C4" w:rsidRDefault="00E300C4" w:rsidP="00E300C4">
            <w:pPr>
              <w:pStyle w:val="ListParagraph"/>
              <w:numPr>
                <w:ilvl w:val="1"/>
                <w:numId w:val="1"/>
              </w:numPr>
              <w:tabs>
                <w:tab w:val="left" w:pos="456"/>
              </w:tabs>
              <w:jc w:val="both"/>
              <w:rPr>
                <w:lang w:val="lt-LT"/>
              </w:rPr>
            </w:pPr>
            <w:r w:rsidRPr="00E300C4">
              <w:rPr>
                <w:lang w:val="lt-LT"/>
              </w:rPr>
              <w:t xml:space="preserve">Šiai Sutarčiai yra taikomas fiksuotos kainos apskaičiavimo būdas. Peržiūros atvejis nurodytas Sutarties bendrosios dalies </w:t>
            </w:r>
            <w:r w:rsidR="00934A23">
              <w:rPr>
                <w:lang w:val="lt-LT"/>
              </w:rPr>
              <w:t>4.7</w:t>
            </w:r>
            <w:r>
              <w:rPr>
                <w:lang w:val="lt-LT"/>
              </w:rPr>
              <w:t xml:space="preserve"> punkte</w:t>
            </w:r>
            <w:r w:rsidRPr="00E300C4">
              <w:rPr>
                <w:lang w:val="lt-LT"/>
              </w:rPr>
              <w:t>.</w:t>
            </w:r>
          </w:p>
          <w:p w14:paraId="605C286E" w14:textId="1B2EA00A" w:rsidR="00CE349F" w:rsidRDefault="00E300C4" w:rsidP="00E300C4">
            <w:pPr>
              <w:pStyle w:val="ListParagraph"/>
              <w:numPr>
                <w:ilvl w:val="1"/>
                <w:numId w:val="1"/>
              </w:numPr>
              <w:tabs>
                <w:tab w:val="left" w:pos="456"/>
              </w:tabs>
              <w:jc w:val="both"/>
              <w:rPr>
                <w:lang w:val="lt-LT"/>
              </w:rPr>
            </w:pPr>
            <w:r w:rsidRPr="00E300C4">
              <w:rPr>
                <w:lang w:val="lt-LT"/>
              </w:rPr>
              <w:t xml:space="preserve">Sutarties kaina detalizuota šios Sutarties </w:t>
            </w:r>
            <w:r w:rsidR="00523964" w:rsidRPr="003E7D5C">
              <w:rPr>
                <w:i/>
                <w:color w:val="4F81BD" w:themeColor="accent1"/>
                <w:lang w:val="lt-LT"/>
              </w:rPr>
              <w:t>5</w:t>
            </w:r>
            <w:r w:rsidRPr="003E7D5C">
              <w:rPr>
                <w:i/>
                <w:color w:val="4F81BD" w:themeColor="accent1"/>
                <w:lang w:val="lt-LT"/>
              </w:rPr>
              <w:t xml:space="preserve"> priede</w:t>
            </w:r>
            <w:r w:rsidRPr="003E7D5C">
              <w:rPr>
                <w:color w:val="4F81BD" w:themeColor="accent1"/>
                <w:lang w:val="lt-LT"/>
              </w:rPr>
              <w:t xml:space="preserve"> </w:t>
            </w:r>
            <w:r w:rsidRPr="00E300C4">
              <w:rPr>
                <w:lang w:val="lt-LT"/>
              </w:rPr>
              <w:t>„Projektuotojo p</w:t>
            </w:r>
            <w:r w:rsidR="00523964">
              <w:rPr>
                <w:lang w:val="lt-LT"/>
              </w:rPr>
              <w:t>asiūlymas“ (toliau – Sutarties 5</w:t>
            </w:r>
            <w:r w:rsidRPr="00E300C4">
              <w:rPr>
                <w:lang w:val="lt-LT"/>
              </w:rPr>
              <w:t xml:space="preserve"> priedas).</w:t>
            </w:r>
          </w:p>
          <w:p w14:paraId="72569C5B" w14:textId="4AE2F8BC" w:rsidR="00E300C4" w:rsidRPr="00E300C4" w:rsidRDefault="00E83AFE" w:rsidP="00E300C4">
            <w:pPr>
              <w:pStyle w:val="ListParagraph"/>
              <w:numPr>
                <w:ilvl w:val="1"/>
                <w:numId w:val="1"/>
              </w:numPr>
              <w:tabs>
                <w:tab w:val="left" w:pos="456"/>
              </w:tabs>
              <w:ind w:left="31" w:firstLine="0"/>
              <w:jc w:val="both"/>
              <w:rPr>
                <w:lang w:val="lt-LT"/>
              </w:rPr>
            </w:pPr>
            <w:r>
              <w:rPr>
                <w:lang w:val="lt-LT"/>
              </w:rPr>
              <w:t>Sutarties bendrosios dalies 4.9</w:t>
            </w:r>
            <w:r w:rsidR="00AE5B08" w:rsidRPr="00AE5B08">
              <w:rPr>
                <w:lang w:val="lt-LT"/>
              </w:rPr>
              <w:t xml:space="preserve"> </w:t>
            </w:r>
            <w:r>
              <w:rPr>
                <w:lang w:val="lt-LT"/>
              </w:rPr>
              <w:t>ir 4.13</w:t>
            </w:r>
            <w:r w:rsidR="008D7907">
              <w:rPr>
                <w:lang w:val="lt-LT"/>
              </w:rPr>
              <w:t xml:space="preserve"> </w:t>
            </w:r>
            <w:r w:rsidR="00AE5B08" w:rsidRPr="00AE5B08">
              <w:rPr>
                <w:lang w:val="lt-LT"/>
              </w:rPr>
              <w:t>papunkčio sąlygos taikomos.</w:t>
            </w:r>
            <w:r w:rsidR="003B4F3F" w:rsidRPr="003B4F3F">
              <w:rPr>
                <w:lang w:val="lt-LT"/>
              </w:rPr>
              <w:t xml:space="preserve"> </w:t>
            </w:r>
          </w:p>
        </w:tc>
      </w:tr>
      <w:tr w:rsidR="00F52CF9" w:rsidRPr="0096349B" w14:paraId="4D382147" w14:textId="77777777" w:rsidTr="002856C1">
        <w:trPr>
          <w:gridBefore w:val="1"/>
          <w:wBefore w:w="12" w:type="dxa"/>
          <w:trHeight w:val="839"/>
        </w:trPr>
        <w:tc>
          <w:tcPr>
            <w:tcW w:w="9639" w:type="dxa"/>
            <w:gridSpan w:val="3"/>
            <w:shd w:val="clear" w:color="auto" w:fill="auto"/>
          </w:tcPr>
          <w:p w14:paraId="00CCA9FE" w14:textId="55F78725" w:rsidR="00930BF5" w:rsidRPr="0096349B" w:rsidRDefault="00930BF5" w:rsidP="00153759">
            <w:pPr>
              <w:pStyle w:val="ListParagraph"/>
              <w:numPr>
                <w:ilvl w:val="0"/>
                <w:numId w:val="1"/>
              </w:numPr>
              <w:tabs>
                <w:tab w:val="left" w:pos="315"/>
              </w:tabs>
              <w:ind w:left="0" w:firstLine="0"/>
              <w:jc w:val="both"/>
              <w:rPr>
                <w:b/>
                <w:lang w:val="lt-LT" w:eastAsia="lt-LT"/>
              </w:rPr>
            </w:pPr>
            <w:r w:rsidRPr="0096349B">
              <w:rPr>
                <w:b/>
                <w:lang w:val="lt-LT" w:eastAsia="lt-LT"/>
              </w:rPr>
              <w:lastRenderedPageBreak/>
              <w:t xml:space="preserve">Mokėjimo sąlygos </w:t>
            </w:r>
          </w:p>
          <w:p w14:paraId="46A2162B" w14:textId="77BA6EC6" w:rsidR="009E653E" w:rsidRDefault="00930BF5" w:rsidP="00153759">
            <w:pPr>
              <w:pStyle w:val="ListParagraph"/>
              <w:numPr>
                <w:ilvl w:val="1"/>
                <w:numId w:val="1"/>
              </w:numPr>
              <w:tabs>
                <w:tab w:val="left" w:pos="456"/>
              </w:tabs>
              <w:ind w:left="31" w:firstLine="0"/>
              <w:jc w:val="both"/>
              <w:rPr>
                <w:lang w:val="lt-LT"/>
              </w:rPr>
            </w:pPr>
            <w:r w:rsidRPr="0096349B">
              <w:rPr>
                <w:lang w:val="lt-LT"/>
              </w:rPr>
              <w:t xml:space="preserve">Mokėjimai už suteiktas paslaugas bus vykdomi, vadovaujantis Sutarties Bendrosios dalies 5 punkte </w:t>
            </w:r>
            <w:r w:rsidR="004942C4">
              <w:rPr>
                <w:lang w:val="lt-LT"/>
              </w:rPr>
              <w:t xml:space="preserve">ir </w:t>
            </w:r>
            <w:r w:rsidR="004E2A93">
              <w:rPr>
                <w:lang w:val="lt-LT"/>
              </w:rPr>
              <w:t>žemiau nurodyta</w:t>
            </w:r>
            <w:r w:rsidRPr="0096349B">
              <w:rPr>
                <w:lang w:val="lt-LT"/>
              </w:rPr>
              <w:t xml:space="preserve"> tvarka pagal </w:t>
            </w:r>
            <w:r w:rsidRPr="0096349B">
              <w:rPr>
                <w:b/>
                <w:lang w:val="lt-LT"/>
              </w:rPr>
              <w:t>Projektuotojo</w:t>
            </w:r>
            <w:r w:rsidR="00FC3894">
              <w:rPr>
                <w:lang w:val="lt-LT"/>
              </w:rPr>
              <w:t xml:space="preserve"> pateiktas PVM sąskaitas–</w:t>
            </w:r>
            <w:r w:rsidRPr="0096349B">
              <w:rPr>
                <w:lang w:val="lt-LT"/>
              </w:rPr>
              <w:t xml:space="preserve">faktūras, Šalims pasirašius </w:t>
            </w:r>
            <w:r w:rsidR="00DE3537">
              <w:rPr>
                <w:bCs/>
                <w:lang w:val="lt-LT"/>
              </w:rPr>
              <w:t>suteiktų p</w:t>
            </w:r>
            <w:r w:rsidRPr="0096349B">
              <w:rPr>
                <w:bCs/>
                <w:lang w:val="lt-LT"/>
              </w:rPr>
              <w:t>aslaugų aktus</w:t>
            </w:r>
            <w:r w:rsidRPr="0096349B">
              <w:rPr>
                <w:b/>
                <w:bCs/>
                <w:lang w:val="lt-LT"/>
              </w:rPr>
              <w:t xml:space="preserve"> </w:t>
            </w:r>
            <w:r w:rsidRPr="0096349B">
              <w:rPr>
                <w:lang w:val="lt-LT"/>
              </w:rPr>
              <w:t xml:space="preserve">pagal </w:t>
            </w:r>
            <w:r w:rsidR="009C2C50" w:rsidRPr="0096349B">
              <w:rPr>
                <w:lang w:val="lt-LT"/>
              </w:rPr>
              <w:t xml:space="preserve">Sutarties </w:t>
            </w:r>
            <w:r w:rsidR="00523964">
              <w:rPr>
                <w:i/>
                <w:color w:val="548DD4" w:themeColor="text2" w:themeTint="99"/>
                <w:lang w:val="lt-LT"/>
              </w:rPr>
              <w:t>3</w:t>
            </w:r>
            <w:r w:rsidR="009C2C50">
              <w:rPr>
                <w:i/>
                <w:color w:val="548DD4" w:themeColor="text2" w:themeTint="99"/>
                <w:lang w:val="lt-LT"/>
              </w:rPr>
              <w:t xml:space="preserve"> priede</w:t>
            </w:r>
            <w:r w:rsidR="009C2C50">
              <w:rPr>
                <w:bCs/>
                <w:lang w:val="lt-LT"/>
              </w:rPr>
              <w:t xml:space="preserve"> </w:t>
            </w:r>
            <w:r w:rsidRPr="0096349B">
              <w:rPr>
                <w:lang w:val="lt-LT"/>
              </w:rPr>
              <w:t>nu</w:t>
            </w:r>
            <w:r w:rsidR="004E2A93">
              <w:rPr>
                <w:lang w:val="lt-LT"/>
              </w:rPr>
              <w:t>statytą F-1 formą:</w:t>
            </w:r>
          </w:p>
          <w:p w14:paraId="41E72263" w14:textId="6922AD46" w:rsidR="00AB1CF5" w:rsidRPr="00AB1CF5" w:rsidRDefault="00AB1CF5" w:rsidP="00153759">
            <w:pPr>
              <w:pStyle w:val="ListParagraph"/>
              <w:numPr>
                <w:ilvl w:val="2"/>
                <w:numId w:val="1"/>
              </w:numPr>
              <w:tabs>
                <w:tab w:val="left" w:pos="604"/>
              </w:tabs>
              <w:ind w:left="31" w:firstLine="0"/>
              <w:jc w:val="both"/>
              <w:rPr>
                <w:lang w:val="lt-LT" w:eastAsia="lt-LT"/>
              </w:rPr>
            </w:pPr>
            <w:r w:rsidRPr="00AB1CF5">
              <w:rPr>
                <w:b/>
                <w:lang w:val="lt-LT"/>
              </w:rPr>
              <w:t>Projektuotojui</w:t>
            </w:r>
            <w:r>
              <w:rPr>
                <w:lang w:val="lt-LT"/>
              </w:rPr>
              <w:t xml:space="preserve"> tinkamai ir laiku atlikus visus projektinių pasiūlymų įgyvendinimui būtinus tyrimus, </w:t>
            </w:r>
            <w:proofErr w:type="spellStart"/>
            <w:r>
              <w:rPr>
                <w:lang w:val="lt-LT"/>
              </w:rPr>
              <w:t>matavimus</w:t>
            </w:r>
            <w:proofErr w:type="spellEnd"/>
            <w:r>
              <w:rPr>
                <w:lang w:val="lt-LT"/>
              </w:rPr>
              <w:t xml:space="preserve">, vertinimus, </w:t>
            </w:r>
            <w:r w:rsidRPr="00AB1CF5">
              <w:rPr>
                <w:lang w:val="lt-LT"/>
              </w:rPr>
              <w:t xml:space="preserve">gavus </w:t>
            </w:r>
            <w:r>
              <w:rPr>
                <w:lang w:val="lt-LT" w:eastAsia="lt-LT"/>
              </w:rPr>
              <w:t>prisijungimo sąlygas ir specialiuosius reikalavimus</w:t>
            </w:r>
            <w:r>
              <w:rPr>
                <w:color w:val="000000"/>
                <w:sz w:val="20"/>
                <w:szCs w:val="20"/>
                <w:lang w:val="lt-LT" w:eastAsia="lt-LT"/>
              </w:rPr>
              <w:t xml:space="preserve">, </w:t>
            </w:r>
            <w:r w:rsidRPr="00DE4F2E">
              <w:rPr>
                <w:b/>
                <w:lang w:val="lt-LT" w:eastAsia="lt-LT"/>
              </w:rPr>
              <w:t>Projektuotojui</w:t>
            </w:r>
            <w:r>
              <w:rPr>
                <w:lang w:val="lt-LT" w:eastAsia="lt-LT"/>
              </w:rPr>
              <w:t xml:space="preserve"> sumokama Sutarties </w:t>
            </w:r>
            <w:r w:rsidR="003F61DE">
              <w:rPr>
                <w:lang w:val="lt-LT" w:eastAsia="lt-LT"/>
              </w:rPr>
              <w:t>specialiosios</w:t>
            </w:r>
            <w:r>
              <w:rPr>
                <w:lang w:val="lt-LT" w:eastAsia="lt-LT"/>
              </w:rPr>
              <w:t xml:space="preserve"> dalies 2.</w:t>
            </w:r>
            <w:r w:rsidR="008308D9">
              <w:rPr>
                <w:lang w:val="lt-LT" w:eastAsia="lt-LT"/>
              </w:rPr>
              <w:t>3</w:t>
            </w:r>
            <w:r>
              <w:rPr>
                <w:lang w:val="lt-LT" w:eastAsia="lt-LT"/>
              </w:rPr>
              <w:t>.1 punkte nurodyta suma</w:t>
            </w:r>
            <w:r w:rsidRPr="00AB1CF5">
              <w:rPr>
                <w:lang w:val="lt-LT" w:eastAsia="lt-LT"/>
              </w:rPr>
              <w:t>.</w:t>
            </w:r>
          </w:p>
          <w:p w14:paraId="6B2DC550" w14:textId="717BE24E" w:rsidR="004E2A93" w:rsidRPr="00ED3BA8" w:rsidRDefault="00DE4F2E" w:rsidP="00153759">
            <w:pPr>
              <w:pStyle w:val="ListParagraph"/>
              <w:numPr>
                <w:ilvl w:val="2"/>
                <w:numId w:val="1"/>
              </w:numPr>
              <w:tabs>
                <w:tab w:val="left" w:pos="604"/>
              </w:tabs>
              <w:ind w:left="72" w:firstLine="0"/>
              <w:jc w:val="both"/>
              <w:rPr>
                <w:lang w:val="lt-LT"/>
              </w:rPr>
            </w:pPr>
            <w:r w:rsidRPr="00ED3BA8">
              <w:rPr>
                <w:b/>
                <w:lang w:val="lt-LT"/>
              </w:rPr>
              <w:t>Projektuotojui</w:t>
            </w:r>
            <w:r w:rsidRPr="00ED3BA8">
              <w:rPr>
                <w:lang w:val="lt-LT"/>
              </w:rPr>
              <w:t xml:space="preserve"> tinkamai ir laiku parengus projektinius pasiūlymus, atlikus jų viešinimo procedūras (jei reikalinga), gavus </w:t>
            </w:r>
            <w:proofErr w:type="spellStart"/>
            <w:r w:rsidRPr="00ED3BA8">
              <w:rPr>
                <w:lang w:val="lt-LT"/>
              </w:rPr>
              <w:t>pritarimus</w:t>
            </w:r>
            <w:proofErr w:type="spellEnd"/>
            <w:r w:rsidRPr="00ED3BA8">
              <w:rPr>
                <w:lang w:val="lt-LT"/>
              </w:rPr>
              <w:t xml:space="preserve">, </w:t>
            </w:r>
            <w:proofErr w:type="spellStart"/>
            <w:r w:rsidRPr="00ED3BA8">
              <w:rPr>
                <w:lang w:val="lt-LT"/>
              </w:rPr>
              <w:t>suderinimus</w:t>
            </w:r>
            <w:proofErr w:type="spellEnd"/>
            <w:r w:rsidRPr="00ED3BA8">
              <w:rPr>
                <w:lang w:val="lt-LT"/>
              </w:rPr>
              <w:t xml:space="preserve">, sutikimus iš suinteresuotų asmenų, atsakingų institucijų, reikalingus projektinių pasiūlymų rengimo stadijoje, </w:t>
            </w:r>
            <w:r w:rsidR="00285BA1" w:rsidRPr="00ED3BA8">
              <w:rPr>
                <w:lang w:val="lt-LT"/>
              </w:rPr>
              <w:t xml:space="preserve">atsižvelgiant į </w:t>
            </w:r>
            <w:r w:rsidR="004F13D6" w:rsidRPr="00ED3BA8">
              <w:rPr>
                <w:lang w:val="lt-LT"/>
              </w:rPr>
              <w:t xml:space="preserve">Užsakovo informacijos ir statinio informacinio modeliavimo reikalavimus (Sutarties 2 priedo </w:t>
            </w:r>
            <w:r w:rsidR="00B6313F">
              <w:rPr>
                <w:lang w:val="lt-LT"/>
              </w:rPr>
              <w:t>6</w:t>
            </w:r>
            <w:r w:rsidR="00B6313F" w:rsidRPr="00ED3BA8">
              <w:rPr>
                <w:lang w:val="lt-LT"/>
              </w:rPr>
              <w:t xml:space="preserve"> </w:t>
            </w:r>
            <w:r w:rsidR="004F13D6" w:rsidRPr="00ED3BA8">
              <w:rPr>
                <w:lang w:val="lt-LT"/>
              </w:rPr>
              <w:t>priedas)</w:t>
            </w:r>
            <w:r w:rsidR="00ED3BA8" w:rsidRPr="00ED3BA8">
              <w:rPr>
                <w:lang w:val="lt-LT"/>
              </w:rPr>
              <w:t xml:space="preserve"> su </w:t>
            </w:r>
            <w:r w:rsidR="00ED3BA8" w:rsidRPr="008308D9">
              <w:rPr>
                <w:b/>
                <w:lang w:val="lt-LT"/>
              </w:rPr>
              <w:t>Užsakovu</w:t>
            </w:r>
            <w:r w:rsidR="00ED3BA8" w:rsidRPr="00ED3BA8">
              <w:rPr>
                <w:lang w:val="lt-LT"/>
              </w:rPr>
              <w:t xml:space="preserve"> patvirtin</w:t>
            </w:r>
            <w:r w:rsidR="006C43C6">
              <w:rPr>
                <w:lang w:val="lt-LT"/>
              </w:rPr>
              <w:t>us</w:t>
            </w:r>
            <w:r w:rsidR="00ED3BA8" w:rsidRPr="00ED3BA8">
              <w:rPr>
                <w:lang w:val="lt-LT"/>
              </w:rPr>
              <w:t xml:space="preserve"> BIM vykdymo plan</w:t>
            </w:r>
            <w:r w:rsidR="006C43C6">
              <w:rPr>
                <w:lang w:val="lt-LT"/>
              </w:rPr>
              <w:t>ą</w:t>
            </w:r>
            <w:r w:rsidR="00ED3BA8" w:rsidRPr="00ED3BA8">
              <w:rPr>
                <w:lang w:val="lt-LT"/>
              </w:rPr>
              <w:t>, su Užsakovu suderin</w:t>
            </w:r>
            <w:r w:rsidR="006C43C6">
              <w:rPr>
                <w:lang w:val="lt-LT"/>
              </w:rPr>
              <w:t>us</w:t>
            </w:r>
            <w:r w:rsidR="00ED3BA8" w:rsidRPr="00ED3BA8">
              <w:rPr>
                <w:lang w:val="lt-LT"/>
              </w:rPr>
              <w:t xml:space="preserve"> naudojam</w:t>
            </w:r>
            <w:r w:rsidR="006C43C6">
              <w:rPr>
                <w:lang w:val="lt-LT"/>
              </w:rPr>
              <w:t>ą</w:t>
            </w:r>
            <w:r w:rsidR="00ED3BA8" w:rsidRPr="00ED3BA8">
              <w:rPr>
                <w:lang w:val="lt-LT"/>
              </w:rPr>
              <w:t xml:space="preserve"> bendr</w:t>
            </w:r>
            <w:r w:rsidR="006C43C6">
              <w:rPr>
                <w:lang w:val="lt-LT"/>
              </w:rPr>
              <w:t>ąją</w:t>
            </w:r>
            <w:r w:rsidR="00ED3BA8" w:rsidRPr="00ED3BA8">
              <w:rPr>
                <w:lang w:val="lt-LT"/>
              </w:rPr>
              <w:t xml:space="preserve"> duomenų aplink</w:t>
            </w:r>
            <w:r w:rsidR="006C43C6">
              <w:rPr>
                <w:lang w:val="lt-LT"/>
              </w:rPr>
              <w:t>ą</w:t>
            </w:r>
            <w:r w:rsidR="00ED3BA8" w:rsidRPr="00ED3BA8">
              <w:rPr>
                <w:lang w:val="lt-LT"/>
              </w:rPr>
              <w:t xml:space="preserve">, </w:t>
            </w:r>
            <w:r w:rsidRPr="00ED3BA8">
              <w:rPr>
                <w:lang w:val="lt-LT"/>
              </w:rPr>
              <w:t xml:space="preserve">parengus BIM modelius pagal projektinių pasiūlymų (S2) stadijos reikalavimus, gavus </w:t>
            </w:r>
            <w:r w:rsidRPr="00ED3BA8">
              <w:rPr>
                <w:b/>
                <w:lang w:val="lt-LT"/>
              </w:rPr>
              <w:t>Užsakovo</w:t>
            </w:r>
            <w:r w:rsidRPr="00ED3BA8">
              <w:rPr>
                <w:lang w:val="lt-LT"/>
              </w:rPr>
              <w:t xml:space="preserve"> projektinių pasiūlymų tvirtinimą ir perdavus projektinę dokumentaciją pagal Sutarties specialiosios dalies 6.</w:t>
            </w:r>
            <w:r w:rsidR="00B72F27">
              <w:rPr>
                <w:lang w:val="lt-LT"/>
              </w:rPr>
              <w:t>2</w:t>
            </w:r>
            <w:r w:rsidRPr="00ED3BA8">
              <w:rPr>
                <w:lang w:val="lt-LT"/>
              </w:rPr>
              <w:t xml:space="preserve">.1 punktą, </w:t>
            </w:r>
            <w:r w:rsidRPr="00ED3BA8">
              <w:rPr>
                <w:b/>
                <w:lang w:val="lt-LT"/>
              </w:rPr>
              <w:t>Projektuotojui</w:t>
            </w:r>
            <w:r w:rsidRPr="00ED3BA8">
              <w:rPr>
                <w:lang w:val="lt-LT"/>
              </w:rPr>
              <w:t xml:space="preserve"> sumokama </w:t>
            </w:r>
            <w:r w:rsidRPr="00ED3BA8">
              <w:rPr>
                <w:lang w:val="lt-LT" w:eastAsia="lt-LT"/>
              </w:rPr>
              <w:t xml:space="preserve">Sutarties </w:t>
            </w:r>
            <w:r w:rsidR="003F61DE">
              <w:rPr>
                <w:lang w:val="lt-LT" w:eastAsia="lt-LT"/>
              </w:rPr>
              <w:t>specialiosios</w:t>
            </w:r>
            <w:r w:rsidRPr="00ED3BA8">
              <w:rPr>
                <w:lang w:val="lt-LT" w:eastAsia="lt-LT"/>
              </w:rPr>
              <w:t xml:space="preserve"> dalies 2.</w:t>
            </w:r>
            <w:r w:rsidR="008308D9">
              <w:rPr>
                <w:lang w:val="lt-LT" w:eastAsia="lt-LT"/>
              </w:rPr>
              <w:t>3</w:t>
            </w:r>
            <w:r w:rsidRPr="00ED3BA8">
              <w:rPr>
                <w:lang w:val="lt-LT" w:eastAsia="lt-LT"/>
              </w:rPr>
              <w:t>.2 punkte nurodyta suma.</w:t>
            </w:r>
          </w:p>
          <w:p w14:paraId="17D6CBD4" w14:textId="4A8504D8" w:rsidR="00DE4F2E" w:rsidRPr="008138C7" w:rsidRDefault="00DE4F2E" w:rsidP="00153759">
            <w:pPr>
              <w:pStyle w:val="ListParagraph"/>
              <w:numPr>
                <w:ilvl w:val="2"/>
                <w:numId w:val="1"/>
              </w:numPr>
              <w:tabs>
                <w:tab w:val="left" w:pos="604"/>
              </w:tabs>
              <w:ind w:left="31" w:firstLine="0"/>
              <w:jc w:val="both"/>
              <w:rPr>
                <w:lang w:val="lt-LT"/>
              </w:rPr>
            </w:pPr>
            <w:r w:rsidRPr="00ED3BA8">
              <w:rPr>
                <w:b/>
                <w:lang w:val="lt-LT"/>
              </w:rPr>
              <w:t xml:space="preserve">Projektuotojui </w:t>
            </w:r>
            <w:r w:rsidRPr="00ED3BA8">
              <w:rPr>
                <w:lang w:val="lt-LT"/>
              </w:rPr>
              <w:t xml:space="preserve">tinkamai ir laiku parengus techninę užduotį, gavus </w:t>
            </w:r>
            <w:r w:rsidRPr="00ED3BA8">
              <w:rPr>
                <w:b/>
                <w:lang w:val="lt-LT"/>
              </w:rPr>
              <w:t>Užsakovo</w:t>
            </w:r>
            <w:r w:rsidRPr="00D23558">
              <w:rPr>
                <w:lang w:val="lt-LT"/>
              </w:rPr>
              <w:t xml:space="preserve"> techninės užduoties tvirtinimą ir perdavus projektinę dokumentaciją pagal S</w:t>
            </w:r>
            <w:r w:rsidRPr="008138C7">
              <w:rPr>
                <w:lang w:val="lt-LT"/>
              </w:rPr>
              <w:t>utarties specialiosios dalies 6.</w:t>
            </w:r>
            <w:r w:rsidR="00B72F27">
              <w:rPr>
                <w:lang w:val="lt-LT"/>
              </w:rPr>
              <w:t>2</w:t>
            </w:r>
            <w:r w:rsidRPr="008138C7">
              <w:rPr>
                <w:lang w:val="lt-LT"/>
              </w:rPr>
              <w:t xml:space="preserve">.2 punktą, </w:t>
            </w:r>
            <w:r w:rsidRPr="00ED3BA8">
              <w:rPr>
                <w:b/>
                <w:lang w:val="lt-LT"/>
              </w:rPr>
              <w:t>Projektuotojui</w:t>
            </w:r>
            <w:r w:rsidRPr="00ED3BA8">
              <w:rPr>
                <w:lang w:val="lt-LT"/>
              </w:rPr>
              <w:t xml:space="preserve"> sumokama </w:t>
            </w:r>
            <w:r w:rsidRPr="00ED3BA8">
              <w:rPr>
                <w:lang w:val="lt-LT" w:eastAsia="lt-LT"/>
              </w:rPr>
              <w:t>Sutar</w:t>
            </w:r>
            <w:r w:rsidRPr="00D23558">
              <w:rPr>
                <w:lang w:val="lt-LT" w:eastAsia="lt-LT"/>
              </w:rPr>
              <w:t xml:space="preserve">ties </w:t>
            </w:r>
            <w:r w:rsidR="003F61DE">
              <w:rPr>
                <w:lang w:val="lt-LT" w:eastAsia="lt-LT"/>
              </w:rPr>
              <w:t>specialiosios</w:t>
            </w:r>
            <w:r w:rsidRPr="00D23558">
              <w:rPr>
                <w:lang w:val="lt-LT" w:eastAsia="lt-LT"/>
              </w:rPr>
              <w:t xml:space="preserve"> dalies 2.</w:t>
            </w:r>
            <w:r w:rsidR="008308D9">
              <w:rPr>
                <w:lang w:val="lt-LT" w:eastAsia="lt-LT"/>
              </w:rPr>
              <w:t>3</w:t>
            </w:r>
            <w:r w:rsidRPr="00D23558">
              <w:rPr>
                <w:lang w:val="lt-LT" w:eastAsia="lt-LT"/>
              </w:rPr>
              <w:t>.3 punkte nurodyta suma.</w:t>
            </w:r>
          </w:p>
          <w:p w14:paraId="53393F7F" w14:textId="2B7C5C76" w:rsidR="002B4E69" w:rsidRDefault="00930BF5" w:rsidP="00153759">
            <w:pPr>
              <w:pStyle w:val="ListParagraph"/>
              <w:numPr>
                <w:ilvl w:val="1"/>
                <w:numId w:val="1"/>
              </w:numPr>
              <w:tabs>
                <w:tab w:val="left" w:pos="456"/>
              </w:tabs>
              <w:ind w:left="31" w:firstLine="0"/>
              <w:jc w:val="both"/>
              <w:rPr>
                <w:lang w:val="lt-LT" w:eastAsia="lt-LT"/>
              </w:rPr>
            </w:pPr>
            <w:r w:rsidRPr="0096349B">
              <w:rPr>
                <w:lang w:val="lt-LT" w:eastAsia="lt-LT"/>
              </w:rPr>
              <w:t>Sutarties bendrosios dalies 5.3 papunkčio sąlygos taikomos.</w:t>
            </w:r>
          </w:p>
          <w:p w14:paraId="5645C234" w14:textId="72EC0178" w:rsidR="00B55CF9" w:rsidRPr="0096349B" w:rsidRDefault="00B55CF9" w:rsidP="00153759">
            <w:pPr>
              <w:pStyle w:val="ListParagraph"/>
              <w:numPr>
                <w:ilvl w:val="1"/>
                <w:numId w:val="1"/>
              </w:numPr>
              <w:tabs>
                <w:tab w:val="left" w:pos="456"/>
              </w:tabs>
              <w:ind w:left="31" w:firstLine="0"/>
              <w:jc w:val="both"/>
              <w:rPr>
                <w:lang w:val="lt-LT"/>
              </w:rPr>
            </w:pPr>
            <w:r>
              <w:rPr>
                <w:lang w:val="lt-LT" w:eastAsia="lt-LT"/>
              </w:rPr>
              <w:t>Vykdant Sutartį, PVM sąskaitos–faktūros turi būti teikiamos naudojantis informacinės sistemos „</w:t>
            </w:r>
            <w:r w:rsidR="00084E02">
              <w:rPr>
                <w:lang w:val="lt-LT" w:eastAsia="lt-LT"/>
              </w:rPr>
              <w:t>SABIS</w:t>
            </w:r>
            <w:r>
              <w:rPr>
                <w:lang w:val="lt-LT" w:eastAsia="lt-LT"/>
              </w:rPr>
              <w:t xml:space="preserve">“ priemonėmis. Jeigu </w:t>
            </w:r>
            <w:r>
              <w:rPr>
                <w:b/>
                <w:lang w:val="lt-LT" w:eastAsia="lt-LT"/>
              </w:rPr>
              <w:t>Projektuotojas</w:t>
            </w:r>
            <w:r>
              <w:rPr>
                <w:lang w:val="lt-LT" w:eastAsia="lt-LT"/>
              </w:rPr>
              <w:t xml:space="preserve"> nepateikia </w:t>
            </w:r>
            <w:r w:rsidR="00B6313F">
              <w:rPr>
                <w:lang w:val="lt-LT" w:eastAsia="lt-LT"/>
              </w:rPr>
              <w:t xml:space="preserve">PVM </w:t>
            </w:r>
            <w:r>
              <w:rPr>
                <w:lang w:val="lt-LT" w:eastAsia="lt-LT"/>
              </w:rPr>
              <w:t>sąskaitos–faktūros informacinės sistemos „</w:t>
            </w:r>
            <w:r w:rsidR="00084E02">
              <w:rPr>
                <w:lang w:val="lt-LT" w:eastAsia="lt-LT"/>
              </w:rPr>
              <w:t>SABIS</w:t>
            </w:r>
            <w:r>
              <w:rPr>
                <w:lang w:val="lt-LT" w:eastAsia="lt-LT"/>
              </w:rPr>
              <w:t xml:space="preserve">“ priemonėmis, </w:t>
            </w:r>
            <w:r>
              <w:rPr>
                <w:b/>
                <w:lang w:val="lt-LT" w:eastAsia="lt-LT"/>
              </w:rPr>
              <w:t>Užsakovas</w:t>
            </w:r>
            <w:r>
              <w:rPr>
                <w:lang w:val="lt-LT" w:eastAsia="lt-LT"/>
              </w:rPr>
              <w:t xml:space="preserve"> neatlieka mokėjimo.</w:t>
            </w:r>
          </w:p>
        </w:tc>
      </w:tr>
      <w:tr w:rsidR="00F52CF9" w:rsidRPr="0096349B" w14:paraId="08A6BCFD" w14:textId="77777777" w:rsidTr="004B2186">
        <w:trPr>
          <w:gridBefore w:val="1"/>
          <w:wBefore w:w="12" w:type="dxa"/>
          <w:trHeight w:val="368"/>
        </w:trPr>
        <w:tc>
          <w:tcPr>
            <w:tcW w:w="9639" w:type="dxa"/>
            <w:gridSpan w:val="3"/>
            <w:shd w:val="clear" w:color="auto" w:fill="auto"/>
          </w:tcPr>
          <w:p w14:paraId="7D617934" w14:textId="5086C08E" w:rsidR="00961DBC" w:rsidRPr="0096349B" w:rsidRDefault="00961DBC" w:rsidP="00153759">
            <w:pPr>
              <w:pStyle w:val="ListParagraph"/>
              <w:numPr>
                <w:ilvl w:val="0"/>
                <w:numId w:val="1"/>
              </w:numPr>
              <w:tabs>
                <w:tab w:val="left" w:pos="315"/>
              </w:tabs>
              <w:ind w:left="0" w:firstLine="0"/>
              <w:jc w:val="both"/>
              <w:rPr>
                <w:b/>
                <w:lang w:val="lt-LT" w:eastAsia="lt-LT"/>
              </w:rPr>
            </w:pPr>
            <w:r w:rsidRPr="0096349B">
              <w:rPr>
                <w:b/>
                <w:lang w:val="lt-LT" w:eastAsia="lt-LT"/>
              </w:rPr>
              <w:t>Paslaugų teikimo</w:t>
            </w:r>
            <w:r w:rsidR="00026496" w:rsidRPr="0096349B">
              <w:rPr>
                <w:b/>
                <w:lang w:val="lt-LT" w:eastAsia="lt-LT"/>
              </w:rPr>
              <w:t xml:space="preserve"> </w:t>
            </w:r>
            <w:r w:rsidR="00A11458" w:rsidRPr="0096349B">
              <w:rPr>
                <w:b/>
                <w:lang w:val="lt-LT" w:eastAsia="lt-LT"/>
              </w:rPr>
              <w:t xml:space="preserve">vieta, </w:t>
            </w:r>
            <w:r w:rsidR="00026496" w:rsidRPr="0096349B">
              <w:rPr>
                <w:b/>
                <w:lang w:val="lt-LT" w:eastAsia="lt-LT"/>
              </w:rPr>
              <w:t>terminai</w:t>
            </w:r>
            <w:r w:rsidR="00A11458" w:rsidRPr="0096349B">
              <w:rPr>
                <w:b/>
                <w:lang w:val="lt-LT" w:eastAsia="lt-LT"/>
              </w:rPr>
              <w:t xml:space="preserve"> </w:t>
            </w:r>
            <w:r w:rsidR="00026496" w:rsidRPr="0096349B">
              <w:rPr>
                <w:b/>
                <w:lang w:val="lt-LT" w:eastAsia="lt-LT"/>
              </w:rPr>
              <w:t xml:space="preserve">ir </w:t>
            </w:r>
            <w:r w:rsidRPr="0096349B">
              <w:rPr>
                <w:b/>
                <w:lang w:val="lt-LT" w:eastAsia="lt-LT"/>
              </w:rPr>
              <w:t>sąlygos</w:t>
            </w:r>
          </w:p>
          <w:p w14:paraId="67855AC4" w14:textId="4FBA18E6" w:rsidR="00D16244" w:rsidRDefault="00894F7C" w:rsidP="00153759">
            <w:pPr>
              <w:pStyle w:val="ListParagraph"/>
              <w:numPr>
                <w:ilvl w:val="1"/>
                <w:numId w:val="1"/>
              </w:numPr>
              <w:tabs>
                <w:tab w:val="left" w:pos="456"/>
              </w:tabs>
              <w:ind w:left="31" w:firstLine="0"/>
              <w:jc w:val="both"/>
              <w:rPr>
                <w:lang w:val="lt-LT"/>
              </w:rPr>
            </w:pPr>
            <w:r w:rsidRPr="00312AEA">
              <w:rPr>
                <w:b/>
                <w:lang w:val="lt-LT"/>
              </w:rPr>
              <w:t>Projektuotojas</w:t>
            </w:r>
            <w:r w:rsidRPr="00312AEA">
              <w:rPr>
                <w:lang w:val="lt-LT"/>
              </w:rPr>
              <w:t xml:space="preserve"> įsipareigoja suteikti </w:t>
            </w:r>
            <w:r>
              <w:rPr>
                <w:lang w:val="lt-LT"/>
              </w:rPr>
              <w:t>projektavimo p</w:t>
            </w:r>
            <w:r w:rsidRPr="00312AEA">
              <w:rPr>
                <w:lang w:val="lt-LT"/>
              </w:rPr>
              <w:t>aslaugas per</w:t>
            </w:r>
            <w:r w:rsidR="00451CE2">
              <w:rPr>
                <w:lang w:val="lt-LT"/>
              </w:rPr>
              <w:t xml:space="preserve"> </w:t>
            </w:r>
            <w:r w:rsidR="00577C6A">
              <w:rPr>
                <w:b/>
                <w:u w:val="single"/>
                <w:lang w:val="lt-LT"/>
              </w:rPr>
              <w:t>14</w:t>
            </w:r>
            <w:r w:rsidR="008308D9">
              <w:rPr>
                <w:b/>
                <w:u w:val="single"/>
                <w:lang w:val="lt-LT"/>
              </w:rPr>
              <w:t>0</w:t>
            </w:r>
            <w:r w:rsidR="00451CE2" w:rsidRPr="00451CE2">
              <w:rPr>
                <w:b/>
                <w:u w:val="single"/>
                <w:lang w:val="lt-LT"/>
              </w:rPr>
              <w:t xml:space="preserve"> </w:t>
            </w:r>
            <w:r w:rsidR="00451CE2" w:rsidRPr="00451CE2">
              <w:rPr>
                <w:u w:val="single"/>
                <w:lang w:val="lt-LT"/>
              </w:rPr>
              <w:t>(</w:t>
            </w:r>
            <w:r w:rsidR="00451CE2" w:rsidRPr="00451CE2">
              <w:rPr>
                <w:i/>
                <w:u w:val="single"/>
                <w:lang w:val="lt-LT"/>
              </w:rPr>
              <w:t xml:space="preserve">vienas šimtas </w:t>
            </w:r>
            <w:r w:rsidR="00577C6A">
              <w:rPr>
                <w:i/>
                <w:u w:val="single"/>
                <w:lang w:val="lt-LT"/>
              </w:rPr>
              <w:t>keturias</w:t>
            </w:r>
            <w:r w:rsidR="008308D9">
              <w:rPr>
                <w:i/>
                <w:u w:val="single"/>
                <w:lang w:val="lt-LT"/>
              </w:rPr>
              <w:t>dešimt</w:t>
            </w:r>
            <w:r w:rsidR="00451CE2" w:rsidRPr="00451CE2">
              <w:rPr>
                <w:u w:val="single"/>
                <w:lang w:val="lt-LT"/>
              </w:rPr>
              <w:t xml:space="preserve">) </w:t>
            </w:r>
            <w:r w:rsidR="00577C6A">
              <w:rPr>
                <w:b/>
                <w:u w:val="single"/>
                <w:lang w:val="lt-LT"/>
              </w:rPr>
              <w:t>kalendorinių dienų</w:t>
            </w:r>
            <w:r w:rsidR="00451CE2">
              <w:rPr>
                <w:lang w:val="lt-LT"/>
              </w:rPr>
              <w:t xml:space="preserve">, </w:t>
            </w:r>
            <w:r w:rsidR="00270C80">
              <w:rPr>
                <w:lang w:val="lt-LT"/>
              </w:rPr>
              <w:t>iš kurių</w:t>
            </w:r>
            <w:r w:rsidR="00D16244">
              <w:rPr>
                <w:lang w:val="lt-LT"/>
              </w:rPr>
              <w:t>:</w:t>
            </w:r>
          </w:p>
          <w:p w14:paraId="20615E8D" w14:textId="710D3E04" w:rsidR="008E0750" w:rsidRDefault="00883BBE" w:rsidP="00153759">
            <w:pPr>
              <w:pStyle w:val="ListParagraph"/>
              <w:numPr>
                <w:ilvl w:val="2"/>
                <w:numId w:val="1"/>
              </w:numPr>
              <w:tabs>
                <w:tab w:val="left" w:pos="456"/>
              </w:tabs>
              <w:ind w:left="0" w:firstLine="31"/>
              <w:jc w:val="both"/>
              <w:rPr>
                <w:lang w:val="lt-LT"/>
              </w:rPr>
            </w:pPr>
            <w:r w:rsidRPr="00883BBE">
              <w:rPr>
                <w:lang w:val="lt-LT"/>
              </w:rPr>
              <w:t>Suta</w:t>
            </w:r>
            <w:r w:rsidR="00270C80">
              <w:rPr>
                <w:lang w:val="lt-LT"/>
              </w:rPr>
              <w:t>rtyje ir jos prieduose nurodytų</w:t>
            </w:r>
            <w:r w:rsidRPr="00883BBE">
              <w:rPr>
                <w:lang w:val="lt-LT"/>
              </w:rPr>
              <w:t xml:space="preserve"> </w:t>
            </w:r>
            <w:r w:rsidR="00270C80">
              <w:rPr>
                <w:lang w:val="lt-LT"/>
              </w:rPr>
              <w:t>būtinų</w:t>
            </w:r>
            <w:r w:rsidR="0021161C">
              <w:rPr>
                <w:lang w:val="lt-LT"/>
              </w:rPr>
              <w:t xml:space="preserve"> </w:t>
            </w:r>
            <w:r w:rsidR="00270C80">
              <w:rPr>
                <w:lang w:val="lt-LT"/>
              </w:rPr>
              <w:t>tyrimų</w:t>
            </w:r>
            <w:r w:rsidRPr="00883BBE">
              <w:rPr>
                <w:lang w:val="lt-LT"/>
              </w:rPr>
              <w:t xml:space="preserve"> (</w:t>
            </w:r>
            <w:r w:rsidR="0021161C" w:rsidRPr="0021161C">
              <w:rPr>
                <w:bCs/>
                <w:iCs/>
                <w:lang w:val="lt-LT"/>
              </w:rPr>
              <w:t xml:space="preserve">inžineriniai geodeziniai, geologiniai ir </w:t>
            </w:r>
            <w:proofErr w:type="spellStart"/>
            <w:r w:rsidR="0021161C" w:rsidRPr="0021161C">
              <w:rPr>
                <w:bCs/>
                <w:iCs/>
                <w:lang w:val="lt-LT"/>
              </w:rPr>
              <w:t>geotechniniai</w:t>
            </w:r>
            <w:proofErr w:type="spellEnd"/>
            <w:r w:rsidR="0021161C" w:rsidRPr="0021161C">
              <w:rPr>
                <w:bCs/>
                <w:iCs/>
                <w:lang w:val="lt-LT"/>
              </w:rPr>
              <w:t xml:space="preserve"> tyrinėjimai</w:t>
            </w:r>
            <w:r w:rsidRPr="00883BBE">
              <w:rPr>
                <w:lang w:val="lt-LT"/>
              </w:rPr>
              <w:t>)</w:t>
            </w:r>
            <w:r w:rsidR="00270C80">
              <w:rPr>
                <w:lang w:val="lt-LT"/>
              </w:rPr>
              <w:t xml:space="preserve"> atlikimas ir </w:t>
            </w:r>
            <w:r w:rsidR="00270C80" w:rsidRPr="00270C80">
              <w:rPr>
                <w:szCs w:val="22"/>
                <w:lang w:val="lt-LT" w:eastAsia="lt-LT"/>
              </w:rPr>
              <w:t>prisijungimo sąlygų ir specialiųjų reikalavimų</w:t>
            </w:r>
            <w:r w:rsidR="00270C80">
              <w:rPr>
                <w:lang w:val="lt-LT"/>
              </w:rPr>
              <w:t xml:space="preserve"> gavimas – per </w:t>
            </w:r>
            <w:r w:rsidR="00270C80" w:rsidRPr="00894F7C">
              <w:rPr>
                <w:b/>
                <w:lang w:val="lt-LT"/>
              </w:rPr>
              <w:t>60</w:t>
            </w:r>
            <w:r w:rsidR="00270C80" w:rsidRPr="00894F7C">
              <w:rPr>
                <w:lang w:val="lt-LT"/>
              </w:rPr>
              <w:t xml:space="preserve"> (</w:t>
            </w:r>
            <w:r w:rsidR="00270C80" w:rsidRPr="00894F7C">
              <w:rPr>
                <w:i/>
                <w:lang w:val="lt-LT"/>
              </w:rPr>
              <w:t>šešiasdešimt</w:t>
            </w:r>
            <w:r w:rsidR="00270C80" w:rsidRPr="00894F7C">
              <w:rPr>
                <w:lang w:val="lt-LT"/>
              </w:rPr>
              <w:t xml:space="preserve">) </w:t>
            </w:r>
            <w:r w:rsidR="00270C80" w:rsidRPr="00894F7C">
              <w:rPr>
                <w:b/>
                <w:lang w:val="lt-LT"/>
              </w:rPr>
              <w:t>kalendorinių dienų</w:t>
            </w:r>
            <w:r w:rsidR="00270C80">
              <w:rPr>
                <w:lang w:val="lt-LT"/>
              </w:rPr>
              <w:t xml:space="preserve"> nuo Sutarties įsigaliojimo dienos</w:t>
            </w:r>
            <w:r w:rsidR="008E0750">
              <w:rPr>
                <w:lang w:val="lt-LT"/>
              </w:rPr>
              <w:t>;</w:t>
            </w:r>
          </w:p>
          <w:p w14:paraId="21367696" w14:textId="128AAAA4" w:rsidR="000359B6" w:rsidRPr="00D62EA2" w:rsidRDefault="00270C80" w:rsidP="00843991">
            <w:pPr>
              <w:pStyle w:val="ListParagraph"/>
              <w:numPr>
                <w:ilvl w:val="2"/>
                <w:numId w:val="1"/>
              </w:numPr>
              <w:tabs>
                <w:tab w:val="left" w:pos="456"/>
              </w:tabs>
              <w:ind w:left="30" w:firstLine="38"/>
              <w:jc w:val="both"/>
              <w:rPr>
                <w:lang w:val="lt-LT"/>
              </w:rPr>
            </w:pPr>
            <w:r>
              <w:rPr>
                <w:lang w:val="lt-LT"/>
              </w:rPr>
              <w:t>projektinių pasiūlymų</w:t>
            </w:r>
            <w:r w:rsidR="00D62EA2">
              <w:rPr>
                <w:lang w:val="lt-LT"/>
              </w:rPr>
              <w:t>,</w:t>
            </w:r>
            <w:r w:rsidR="00D62EA2">
              <w:t xml:space="preserve"> </w:t>
            </w:r>
            <w:r w:rsidR="00D62EA2" w:rsidRPr="00D62EA2">
              <w:rPr>
                <w:lang w:val="lt-LT"/>
              </w:rPr>
              <w:t xml:space="preserve">taikant statinio informacinį modeliavimą </w:t>
            </w:r>
            <w:r w:rsidR="00843991">
              <w:rPr>
                <w:lang w:val="lt-LT"/>
              </w:rPr>
              <w:t xml:space="preserve">pagal </w:t>
            </w:r>
            <w:r w:rsidR="00843991" w:rsidRPr="00843991">
              <w:rPr>
                <w:lang w:val="lt-LT"/>
              </w:rPr>
              <w:t>Užsakovo informacijos ir statinio informacinio modeliavimo reikalavimus (Sutarties 2 priedo 6 pried</w:t>
            </w:r>
            <w:r w:rsidR="00843991">
              <w:rPr>
                <w:lang w:val="lt-LT"/>
              </w:rPr>
              <w:t>ą</w:t>
            </w:r>
            <w:r w:rsidR="00843991" w:rsidRPr="00843991">
              <w:rPr>
                <w:lang w:val="lt-LT"/>
              </w:rPr>
              <w:t>)</w:t>
            </w:r>
            <w:r w:rsidR="00D62EA2">
              <w:rPr>
                <w:lang w:val="lt-LT"/>
              </w:rPr>
              <w:t>,</w:t>
            </w:r>
            <w:r>
              <w:rPr>
                <w:lang w:val="lt-LT"/>
              </w:rPr>
              <w:t xml:space="preserve"> parengimas </w:t>
            </w:r>
            <w:r w:rsidR="00D16244" w:rsidRPr="00D62EA2">
              <w:rPr>
                <w:lang w:val="lt-LT"/>
              </w:rPr>
              <w:t>ir</w:t>
            </w:r>
            <w:r>
              <w:rPr>
                <w:lang w:val="lt-LT"/>
              </w:rPr>
              <w:t xml:space="preserve"> suderinimas</w:t>
            </w:r>
            <w:r w:rsidR="00D16244" w:rsidRPr="00D62EA2">
              <w:rPr>
                <w:lang w:val="lt-LT"/>
              </w:rPr>
              <w:t xml:space="preserve"> su visomis suinteresuotomis institucijomis</w:t>
            </w:r>
            <w:r w:rsidR="00D03C33">
              <w:rPr>
                <w:lang w:val="lt-LT"/>
              </w:rPr>
              <w:t>, statinio Naudotojų</w:t>
            </w:r>
            <w:r w:rsidR="00D16244" w:rsidRPr="00D62EA2">
              <w:rPr>
                <w:lang w:val="lt-LT"/>
              </w:rPr>
              <w:t xml:space="preserve"> ir </w:t>
            </w:r>
            <w:r w:rsidR="00D16244" w:rsidRPr="00D62EA2">
              <w:rPr>
                <w:b/>
                <w:lang w:val="lt-LT"/>
              </w:rPr>
              <w:t>Užsakovu</w:t>
            </w:r>
            <w:r w:rsidR="00D16244" w:rsidRPr="00D62EA2">
              <w:rPr>
                <w:lang w:val="lt-LT"/>
              </w:rPr>
              <w:t>, projektin</w:t>
            </w:r>
            <w:r w:rsidR="00A64953">
              <w:rPr>
                <w:lang w:val="lt-LT"/>
              </w:rPr>
              <w:t>ių pasiūlymų viešinimo procedūro</w:t>
            </w:r>
            <w:r w:rsidR="00D16244" w:rsidRPr="00D62EA2">
              <w:rPr>
                <w:lang w:val="lt-LT"/>
              </w:rPr>
              <w:t>s</w:t>
            </w:r>
            <w:r w:rsidR="00A64953">
              <w:rPr>
                <w:lang w:val="lt-LT"/>
              </w:rPr>
              <w:t xml:space="preserve"> atlikimas (jei reikalinga</w:t>
            </w:r>
            <w:r w:rsidR="0054664C">
              <w:rPr>
                <w:lang w:val="lt-LT"/>
              </w:rPr>
              <w:t>)</w:t>
            </w:r>
            <w:r w:rsidR="00D03C33">
              <w:rPr>
                <w:lang w:val="lt-LT"/>
              </w:rPr>
              <w:t xml:space="preserve"> – </w:t>
            </w:r>
            <w:r w:rsidR="008308D9">
              <w:rPr>
                <w:b/>
                <w:lang w:val="lt-LT"/>
              </w:rPr>
              <w:t>1</w:t>
            </w:r>
            <w:r w:rsidR="00577C6A">
              <w:rPr>
                <w:b/>
                <w:lang w:val="lt-LT"/>
              </w:rPr>
              <w:t>2</w:t>
            </w:r>
            <w:r w:rsidR="00D03C33" w:rsidRPr="00894F7C">
              <w:rPr>
                <w:b/>
                <w:lang w:val="lt-LT"/>
              </w:rPr>
              <w:t xml:space="preserve">0 </w:t>
            </w:r>
            <w:r w:rsidR="00D03C33" w:rsidRPr="00894F7C">
              <w:rPr>
                <w:lang w:val="lt-LT"/>
              </w:rPr>
              <w:t>(</w:t>
            </w:r>
            <w:r w:rsidR="00D03C33" w:rsidRPr="00894F7C">
              <w:rPr>
                <w:i/>
                <w:lang w:val="lt-LT"/>
              </w:rPr>
              <w:t xml:space="preserve">vienas šimtas </w:t>
            </w:r>
            <w:r w:rsidR="00577C6A">
              <w:rPr>
                <w:i/>
                <w:lang w:val="lt-LT"/>
              </w:rPr>
              <w:t>dvidešimt</w:t>
            </w:r>
            <w:r w:rsidR="00D03C33" w:rsidRPr="00894F7C">
              <w:rPr>
                <w:lang w:val="lt-LT"/>
              </w:rPr>
              <w:t xml:space="preserve">) </w:t>
            </w:r>
            <w:r w:rsidR="00D03C33" w:rsidRPr="00894F7C">
              <w:rPr>
                <w:b/>
                <w:lang w:val="lt-LT"/>
              </w:rPr>
              <w:t>kalendorinių dienų</w:t>
            </w:r>
            <w:r w:rsidR="00D03C33">
              <w:rPr>
                <w:lang w:val="lt-LT"/>
              </w:rPr>
              <w:t xml:space="preserve"> nuo Sutarties įsigaliojimo dienos</w:t>
            </w:r>
            <w:r w:rsidR="000359B6" w:rsidRPr="00D62EA2">
              <w:rPr>
                <w:lang w:val="lt-LT"/>
              </w:rPr>
              <w:t>;</w:t>
            </w:r>
          </w:p>
          <w:p w14:paraId="6EE489C8" w14:textId="64F612D3" w:rsidR="00C841EC" w:rsidRDefault="00D03C33" w:rsidP="00153759">
            <w:pPr>
              <w:pStyle w:val="ListParagraph"/>
              <w:numPr>
                <w:ilvl w:val="2"/>
                <w:numId w:val="1"/>
              </w:numPr>
              <w:tabs>
                <w:tab w:val="left" w:pos="456"/>
              </w:tabs>
              <w:ind w:left="0" w:firstLine="31"/>
              <w:jc w:val="both"/>
              <w:rPr>
                <w:lang w:val="lt-LT"/>
              </w:rPr>
            </w:pPr>
            <w:r>
              <w:rPr>
                <w:lang w:val="lt-LT"/>
              </w:rPr>
              <w:t xml:space="preserve">techninės užduoties parengimas ir suderinimas su </w:t>
            </w:r>
            <w:r w:rsidRPr="00116113">
              <w:rPr>
                <w:b/>
                <w:lang w:val="lt-LT"/>
              </w:rPr>
              <w:t>Užsakovu</w:t>
            </w:r>
            <w:r w:rsidR="00116113">
              <w:rPr>
                <w:lang w:val="lt-LT"/>
              </w:rPr>
              <w:t xml:space="preserve"> – </w:t>
            </w:r>
            <w:r w:rsidR="008308D9">
              <w:rPr>
                <w:b/>
                <w:lang w:val="lt-LT"/>
              </w:rPr>
              <w:t>20</w:t>
            </w:r>
            <w:r w:rsidR="00116113" w:rsidRPr="00894F7C">
              <w:rPr>
                <w:lang w:val="lt-LT"/>
              </w:rPr>
              <w:t xml:space="preserve"> (</w:t>
            </w:r>
            <w:r w:rsidR="008308D9">
              <w:rPr>
                <w:i/>
                <w:lang w:val="lt-LT"/>
              </w:rPr>
              <w:t>dvidešimt</w:t>
            </w:r>
            <w:r w:rsidR="00116113" w:rsidRPr="00894F7C">
              <w:rPr>
                <w:lang w:val="lt-LT"/>
              </w:rPr>
              <w:t xml:space="preserve">) </w:t>
            </w:r>
            <w:r w:rsidR="00116113" w:rsidRPr="00894F7C">
              <w:rPr>
                <w:b/>
                <w:lang w:val="lt-LT"/>
              </w:rPr>
              <w:t>kalendorinių dienų</w:t>
            </w:r>
            <w:r w:rsidR="00116113">
              <w:rPr>
                <w:lang w:val="lt-LT"/>
              </w:rPr>
              <w:t xml:space="preserve"> nuo </w:t>
            </w:r>
            <w:r w:rsidR="00116113" w:rsidRPr="00116113">
              <w:rPr>
                <w:b/>
                <w:lang w:val="lt-LT"/>
              </w:rPr>
              <w:t>Užsakovo</w:t>
            </w:r>
            <w:r w:rsidR="00116113" w:rsidRPr="00116113">
              <w:rPr>
                <w:lang w:val="lt-LT"/>
              </w:rPr>
              <w:t xml:space="preserve"> rašto </w:t>
            </w:r>
            <w:r w:rsidR="00116113" w:rsidRPr="00116113">
              <w:rPr>
                <w:b/>
                <w:lang w:val="lt-LT"/>
              </w:rPr>
              <w:t>Projektuotojui</w:t>
            </w:r>
            <w:r w:rsidR="00116113" w:rsidRPr="00116113">
              <w:rPr>
                <w:lang w:val="lt-LT"/>
              </w:rPr>
              <w:t xml:space="preserve"> rengti techninę užduotį</w:t>
            </w:r>
            <w:r w:rsidR="00116113">
              <w:rPr>
                <w:lang w:val="lt-LT"/>
              </w:rPr>
              <w:t xml:space="preserve"> išsiuntimo dienos</w:t>
            </w:r>
            <w:r w:rsidR="00E50106">
              <w:rPr>
                <w:lang w:val="lt-LT"/>
              </w:rPr>
              <w:t>.</w:t>
            </w:r>
          </w:p>
          <w:p w14:paraId="077DE69E" w14:textId="77777777" w:rsidR="00EE6F24" w:rsidRPr="00EE6F24" w:rsidRDefault="00702ED7" w:rsidP="00153759">
            <w:pPr>
              <w:pStyle w:val="ListParagraph"/>
              <w:numPr>
                <w:ilvl w:val="1"/>
                <w:numId w:val="1"/>
              </w:numPr>
              <w:tabs>
                <w:tab w:val="left" w:pos="456"/>
              </w:tabs>
              <w:ind w:left="31" w:firstLine="0"/>
              <w:jc w:val="both"/>
              <w:rPr>
                <w:lang w:val="lt-LT"/>
              </w:rPr>
            </w:pPr>
            <w:r w:rsidRPr="00546F11">
              <w:rPr>
                <w:b/>
                <w:bCs/>
                <w:iCs/>
                <w:lang w:val="lt-LT"/>
              </w:rPr>
              <w:t>Užsakovo</w:t>
            </w:r>
            <w:r w:rsidRPr="00546F11">
              <w:rPr>
                <w:bCs/>
                <w:iCs/>
                <w:lang w:val="lt-LT"/>
              </w:rPr>
              <w:t xml:space="preserve"> </w:t>
            </w:r>
            <w:r w:rsidR="00546F11">
              <w:rPr>
                <w:bCs/>
                <w:iCs/>
                <w:lang w:val="lt-LT"/>
              </w:rPr>
              <w:t>p</w:t>
            </w:r>
            <w:r w:rsidRPr="00546F11">
              <w:rPr>
                <w:bCs/>
                <w:iCs/>
                <w:lang w:val="lt-LT"/>
              </w:rPr>
              <w:t xml:space="preserve">rojektinių pasiūlymų tikrinimas, derinimas su statinio Naudotoju, ir pastabų pateikimas </w:t>
            </w:r>
            <w:r w:rsidRPr="00546F11">
              <w:rPr>
                <w:b/>
                <w:bCs/>
                <w:iCs/>
                <w:lang w:val="lt-LT"/>
              </w:rPr>
              <w:t>Projektuotojui</w:t>
            </w:r>
            <w:r w:rsidR="00546F11">
              <w:rPr>
                <w:b/>
                <w:bCs/>
                <w:iCs/>
                <w:lang w:val="lt-LT"/>
              </w:rPr>
              <w:t xml:space="preserve"> </w:t>
            </w:r>
            <w:r w:rsidR="00546F11">
              <w:rPr>
                <w:bCs/>
                <w:iCs/>
                <w:lang w:val="lt-LT"/>
              </w:rPr>
              <w:t>neįskaičiuojamas į projektavimo paslaugų terminą.</w:t>
            </w:r>
          </w:p>
          <w:p w14:paraId="3B1FA7F0" w14:textId="6B6C48B2" w:rsidR="00EE6F24" w:rsidRDefault="001C525E" w:rsidP="0056673B">
            <w:pPr>
              <w:pStyle w:val="ListParagraph"/>
              <w:numPr>
                <w:ilvl w:val="1"/>
                <w:numId w:val="1"/>
              </w:numPr>
              <w:tabs>
                <w:tab w:val="left" w:pos="35"/>
                <w:tab w:val="left" w:pos="462"/>
              </w:tabs>
              <w:ind w:left="0" w:firstLine="34"/>
              <w:jc w:val="both"/>
              <w:rPr>
                <w:lang w:val="lt-LT"/>
              </w:rPr>
            </w:pPr>
            <w:r w:rsidRPr="00EE6F24">
              <w:rPr>
                <w:b/>
                <w:lang w:val="lt-LT"/>
              </w:rPr>
              <w:t>Užsakovui</w:t>
            </w:r>
            <w:r w:rsidRPr="00EE6F24">
              <w:rPr>
                <w:lang w:val="lt-LT"/>
              </w:rPr>
              <w:t xml:space="preserve"> paskelbus </w:t>
            </w:r>
            <w:r w:rsidR="000B16C4" w:rsidRPr="00EE6F24">
              <w:rPr>
                <w:lang w:val="lt-LT"/>
              </w:rPr>
              <w:t>techninio darbo projekto rengimo ir / ar rangos</w:t>
            </w:r>
            <w:r w:rsidRPr="00EE6F24">
              <w:rPr>
                <w:lang w:val="lt-LT"/>
              </w:rPr>
              <w:t xml:space="preserve"> darbų viešąjį pirkimą pagal </w:t>
            </w:r>
            <w:r w:rsidRPr="00EE6F24">
              <w:rPr>
                <w:b/>
                <w:lang w:val="lt-LT"/>
              </w:rPr>
              <w:t>Projektuotojo</w:t>
            </w:r>
            <w:r w:rsidRPr="00EE6F24">
              <w:rPr>
                <w:lang w:val="lt-LT"/>
              </w:rPr>
              <w:t xml:space="preserve"> parengt</w:t>
            </w:r>
            <w:r w:rsidR="00FC1EC4" w:rsidRPr="00EE6F24">
              <w:rPr>
                <w:lang w:val="lt-LT"/>
              </w:rPr>
              <w:t xml:space="preserve">us projektinių pasiūlymus </w:t>
            </w:r>
            <w:r w:rsidRPr="00EE6F24">
              <w:rPr>
                <w:lang w:val="lt-LT"/>
              </w:rPr>
              <w:t xml:space="preserve">ir gavus </w:t>
            </w:r>
            <w:r w:rsidR="0042277B">
              <w:rPr>
                <w:lang w:val="lt-LT"/>
              </w:rPr>
              <w:t>t</w:t>
            </w:r>
            <w:r w:rsidR="0042277B" w:rsidRPr="00EE6F24">
              <w:rPr>
                <w:lang w:val="lt-LT"/>
              </w:rPr>
              <w:t xml:space="preserve">iekėjų </w:t>
            </w:r>
            <w:r w:rsidRPr="00EE6F24">
              <w:rPr>
                <w:lang w:val="lt-LT"/>
              </w:rPr>
              <w:t xml:space="preserve">paklausimų dėl </w:t>
            </w:r>
            <w:r w:rsidRPr="00EE6F24">
              <w:rPr>
                <w:b/>
                <w:lang w:val="lt-LT"/>
              </w:rPr>
              <w:t>Projektuotojo</w:t>
            </w:r>
            <w:r w:rsidRPr="00EE6F24">
              <w:rPr>
                <w:lang w:val="lt-LT"/>
              </w:rPr>
              <w:t xml:space="preserve"> parengt</w:t>
            </w:r>
            <w:r w:rsidR="00FC1EC4" w:rsidRPr="00EE6F24">
              <w:rPr>
                <w:lang w:val="lt-LT"/>
              </w:rPr>
              <w:t xml:space="preserve">ų projektinių pasiūlymų </w:t>
            </w:r>
            <w:r w:rsidRPr="00EE6F24">
              <w:rPr>
                <w:lang w:val="lt-LT"/>
              </w:rPr>
              <w:t xml:space="preserve">sprendinių, </w:t>
            </w:r>
            <w:r w:rsidRPr="00EE6F24">
              <w:rPr>
                <w:b/>
                <w:lang w:val="lt-LT"/>
              </w:rPr>
              <w:t>Projektuotojas</w:t>
            </w:r>
            <w:r w:rsidRPr="00EE6F24">
              <w:rPr>
                <w:lang w:val="lt-LT"/>
              </w:rPr>
              <w:t xml:space="preserve"> turi neatlygintinai raštu pateikti </w:t>
            </w:r>
            <w:r w:rsidRPr="00EE6F24">
              <w:rPr>
                <w:b/>
                <w:lang w:val="lt-LT"/>
              </w:rPr>
              <w:t>Užsakovui</w:t>
            </w:r>
            <w:r w:rsidRPr="00EE6F24">
              <w:rPr>
                <w:lang w:val="lt-LT"/>
              </w:rPr>
              <w:t xml:space="preserve"> motyvuotus paaiškinimus / išvadą </w:t>
            </w:r>
            <w:r w:rsidR="005A7C0B">
              <w:rPr>
                <w:lang w:val="lt-LT"/>
              </w:rPr>
              <w:t xml:space="preserve">ne vėliau kaip </w:t>
            </w:r>
            <w:r w:rsidRPr="00EE6F24">
              <w:rPr>
                <w:lang w:val="lt-LT"/>
              </w:rPr>
              <w:t>per 5 (</w:t>
            </w:r>
            <w:r w:rsidRPr="00EE6F24">
              <w:rPr>
                <w:i/>
                <w:lang w:val="lt-LT"/>
              </w:rPr>
              <w:t>penkias</w:t>
            </w:r>
            <w:r w:rsidRPr="00EE6F24">
              <w:rPr>
                <w:lang w:val="lt-LT"/>
              </w:rPr>
              <w:t xml:space="preserve">) darbo dienas nuo minėtų paklausimų iš </w:t>
            </w:r>
            <w:r w:rsidRPr="00EE6F24">
              <w:rPr>
                <w:b/>
                <w:lang w:val="lt-LT"/>
              </w:rPr>
              <w:t>Užsakovo</w:t>
            </w:r>
            <w:r w:rsidRPr="00EE6F24">
              <w:rPr>
                <w:lang w:val="lt-LT"/>
              </w:rPr>
              <w:t xml:space="preserve"> gavimo dienos arba per kitą netrumpesnį</w:t>
            </w:r>
            <w:r w:rsidRPr="00EE6F24">
              <w:rPr>
                <w:b/>
                <w:lang w:val="lt-LT"/>
              </w:rPr>
              <w:t xml:space="preserve"> Užsakovo</w:t>
            </w:r>
            <w:r w:rsidRPr="00EE6F24">
              <w:rPr>
                <w:lang w:val="lt-LT"/>
              </w:rPr>
              <w:t xml:space="preserve"> nustatytą terminą. </w:t>
            </w:r>
            <w:r w:rsidR="005A7C0B">
              <w:rPr>
                <w:lang w:val="lt-LT"/>
              </w:rPr>
              <w:t xml:space="preserve">Šiame punkte nustatyta Užsakovo pareiga ir terminas yra esminė Sutarties sąlyga. </w:t>
            </w:r>
          </w:p>
          <w:p w14:paraId="3F30937C" w14:textId="77777777" w:rsidR="008308D9" w:rsidRDefault="008308D9" w:rsidP="00C553A3">
            <w:pPr>
              <w:pStyle w:val="ListParagraph"/>
              <w:numPr>
                <w:ilvl w:val="1"/>
                <w:numId w:val="1"/>
              </w:numPr>
              <w:tabs>
                <w:tab w:val="left" w:pos="35"/>
                <w:tab w:val="left" w:pos="462"/>
              </w:tabs>
              <w:ind w:left="37" w:hanging="3"/>
              <w:jc w:val="both"/>
              <w:rPr>
                <w:lang w:val="lt-LT"/>
              </w:rPr>
            </w:pPr>
            <w:r w:rsidRPr="008308D9">
              <w:rPr>
                <w:lang w:val="lt-LT"/>
              </w:rPr>
              <w:t xml:space="preserve">Paslaugos turi būti suteiktos taip, kad atitiktų Sutarties 1 priede nustatytas sąlygas ir reikalavimus, rengimo metu galiojančius statybos techninius reglamentus, kultūros paveldo </w:t>
            </w:r>
            <w:r w:rsidRPr="008308D9">
              <w:rPr>
                <w:lang w:val="lt-LT"/>
              </w:rPr>
              <w:lastRenderedPageBreak/>
              <w:t xml:space="preserve">tvarkybos reglamentus (jei bus reikalinga), kitus normatyvinius dokumentus. Projekto derinimas turi būti atliekamas remiantis </w:t>
            </w:r>
            <w:r w:rsidRPr="00C553A3">
              <w:rPr>
                <w:b/>
                <w:lang w:val="lt-LT"/>
              </w:rPr>
              <w:t>Užsakovo</w:t>
            </w:r>
            <w:r w:rsidRPr="008308D9">
              <w:rPr>
                <w:lang w:val="lt-LT"/>
              </w:rPr>
              <w:t xml:space="preserve"> išsakytomis pastabomis, dokumentais, galiojančiomis statybos techninių reglamentų, kultūros paveldo tvarkybos reglamentų normomis (jei bus reikalinga).</w:t>
            </w:r>
          </w:p>
          <w:p w14:paraId="1C3D50E0" w14:textId="4B26E2BA" w:rsidR="00C553A3" w:rsidRPr="00C553A3" w:rsidRDefault="00C553A3" w:rsidP="00B72F27">
            <w:pPr>
              <w:pStyle w:val="ListParagraph"/>
              <w:numPr>
                <w:ilvl w:val="1"/>
                <w:numId w:val="1"/>
              </w:numPr>
              <w:tabs>
                <w:tab w:val="left" w:pos="37"/>
                <w:tab w:val="left" w:pos="462"/>
              </w:tabs>
              <w:ind w:left="37" w:hanging="3"/>
              <w:jc w:val="both"/>
              <w:rPr>
                <w:lang w:val="lt-LT"/>
              </w:rPr>
            </w:pPr>
            <w:r w:rsidRPr="00C553A3">
              <w:rPr>
                <w:lang w:val="lt-LT"/>
              </w:rPr>
              <w:t xml:space="preserve">Projektas visa apimtimi turi būti įgyvendinamas taikant </w:t>
            </w:r>
            <w:r w:rsidR="00B556BE">
              <w:rPr>
                <w:lang w:val="lt-LT"/>
              </w:rPr>
              <w:t>s</w:t>
            </w:r>
            <w:r w:rsidR="00B556BE" w:rsidRPr="00C553A3">
              <w:rPr>
                <w:lang w:val="lt-LT"/>
              </w:rPr>
              <w:t xml:space="preserve">tatinio </w:t>
            </w:r>
            <w:r w:rsidRPr="00C553A3">
              <w:rPr>
                <w:lang w:val="lt-LT"/>
              </w:rPr>
              <w:t xml:space="preserve">informacinio </w:t>
            </w:r>
            <w:r w:rsidR="00B556BE" w:rsidRPr="00C553A3">
              <w:rPr>
                <w:lang w:val="lt-LT"/>
              </w:rPr>
              <w:t>modeli</w:t>
            </w:r>
            <w:r w:rsidR="00B556BE">
              <w:rPr>
                <w:lang w:val="lt-LT"/>
              </w:rPr>
              <w:t>avimo</w:t>
            </w:r>
            <w:r w:rsidR="00B556BE" w:rsidRPr="00C553A3">
              <w:rPr>
                <w:lang w:val="lt-LT"/>
              </w:rPr>
              <w:t xml:space="preserve"> </w:t>
            </w:r>
            <w:r w:rsidRPr="00C553A3">
              <w:rPr>
                <w:lang w:val="lt-LT"/>
              </w:rPr>
              <w:t xml:space="preserve">metodiką pagal </w:t>
            </w:r>
            <w:r w:rsidRPr="00C553A3">
              <w:rPr>
                <w:b/>
                <w:lang w:val="lt-LT"/>
              </w:rPr>
              <w:t>Užsakovo</w:t>
            </w:r>
            <w:r w:rsidRPr="00C553A3">
              <w:rPr>
                <w:lang w:val="lt-LT"/>
              </w:rPr>
              <w:t xml:space="preserve"> </w:t>
            </w:r>
            <w:r w:rsidR="00B556BE" w:rsidRPr="00C553A3">
              <w:rPr>
                <w:lang w:val="lt-LT"/>
              </w:rPr>
              <w:t>suformuot</w:t>
            </w:r>
            <w:r w:rsidR="00B556BE">
              <w:rPr>
                <w:lang w:val="lt-LT"/>
              </w:rPr>
              <w:t>us</w:t>
            </w:r>
            <w:r w:rsidR="00B556BE" w:rsidRPr="00C553A3">
              <w:rPr>
                <w:lang w:val="lt-LT"/>
              </w:rPr>
              <w:t xml:space="preserve"> </w:t>
            </w:r>
            <w:r w:rsidR="00B556BE" w:rsidRPr="00B556BE">
              <w:rPr>
                <w:lang w:val="lt-LT"/>
              </w:rPr>
              <w:t>Užsakovo informacijos ir statinio informacinio modeliavimo reikalavimus (Sutarties 2 priedo 6 priedą)</w:t>
            </w:r>
            <w:r w:rsidRPr="00C553A3">
              <w:rPr>
                <w:lang w:val="lt-LT"/>
              </w:rPr>
              <w:t>.</w:t>
            </w:r>
          </w:p>
          <w:p w14:paraId="6571616A" w14:textId="1EBCA576" w:rsidR="008308D9" w:rsidRDefault="008308D9" w:rsidP="00C553A3">
            <w:pPr>
              <w:pStyle w:val="ListParagraph"/>
              <w:numPr>
                <w:ilvl w:val="1"/>
                <w:numId w:val="1"/>
              </w:numPr>
              <w:tabs>
                <w:tab w:val="left" w:pos="35"/>
                <w:tab w:val="left" w:pos="462"/>
              </w:tabs>
              <w:ind w:left="37" w:hanging="3"/>
              <w:jc w:val="both"/>
              <w:rPr>
                <w:lang w:val="lt-LT"/>
              </w:rPr>
            </w:pPr>
            <w:r w:rsidRPr="008308D9">
              <w:rPr>
                <w:lang w:val="lt-LT"/>
              </w:rPr>
              <w:t xml:space="preserve">Užsakydamas paslaugas pas trečiuosius asmenis (ūkio subjektus, kurių </w:t>
            </w:r>
            <w:proofErr w:type="spellStart"/>
            <w:r w:rsidRPr="008308D9">
              <w:rPr>
                <w:lang w:val="lt-LT"/>
              </w:rPr>
              <w:t>pajėgumais</w:t>
            </w:r>
            <w:proofErr w:type="spellEnd"/>
            <w:r w:rsidRPr="008308D9">
              <w:rPr>
                <w:lang w:val="lt-LT"/>
              </w:rPr>
              <w:t xml:space="preserve"> Projektuotojas remiasi), </w:t>
            </w:r>
            <w:r w:rsidRPr="00C553A3">
              <w:rPr>
                <w:b/>
                <w:lang w:val="lt-LT"/>
              </w:rPr>
              <w:t>Projektuotojas</w:t>
            </w:r>
            <w:r w:rsidRPr="008308D9">
              <w:rPr>
                <w:lang w:val="lt-LT"/>
              </w:rPr>
              <w:t xml:space="preserve"> visiškai atsako prieš </w:t>
            </w:r>
            <w:r w:rsidRPr="00C553A3">
              <w:rPr>
                <w:b/>
                <w:lang w:val="lt-LT"/>
              </w:rPr>
              <w:t>Užsakovą</w:t>
            </w:r>
            <w:r w:rsidRPr="008308D9">
              <w:rPr>
                <w:lang w:val="lt-LT"/>
              </w:rPr>
              <w:t xml:space="preserve"> už tokių trečiųjų asmenų (ūkio subjektų, kurių </w:t>
            </w:r>
            <w:proofErr w:type="spellStart"/>
            <w:r w:rsidRPr="008308D9">
              <w:rPr>
                <w:lang w:val="lt-LT"/>
              </w:rPr>
              <w:t>pajėgumais</w:t>
            </w:r>
            <w:proofErr w:type="spellEnd"/>
            <w:r w:rsidRPr="008308D9">
              <w:rPr>
                <w:lang w:val="lt-LT"/>
              </w:rPr>
              <w:t xml:space="preserve"> </w:t>
            </w:r>
            <w:r w:rsidRPr="00C553A3">
              <w:rPr>
                <w:b/>
                <w:lang w:val="lt-LT"/>
              </w:rPr>
              <w:t>Projektuotojas</w:t>
            </w:r>
            <w:r w:rsidRPr="008308D9">
              <w:rPr>
                <w:lang w:val="lt-LT"/>
              </w:rPr>
              <w:t xml:space="preserve"> remiasi) atliekamus veiksmus bei jų veiksmais ir/ar neveikimu padarytą žalą.</w:t>
            </w:r>
          </w:p>
          <w:p w14:paraId="3DF4C00E" w14:textId="31FBA04D" w:rsidR="008308D9" w:rsidRPr="008308D9" w:rsidRDefault="008308D9" w:rsidP="008308D9">
            <w:pPr>
              <w:pStyle w:val="ListParagraph"/>
              <w:numPr>
                <w:ilvl w:val="1"/>
                <w:numId w:val="1"/>
              </w:numPr>
              <w:tabs>
                <w:tab w:val="left" w:pos="35"/>
              </w:tabs>
              <w:jc w:val="both"/>
              <w:rPr>
                <w:lang w:val="lt-LT"/>
              </w:rPr>
            </w:pPr>
            <w:r w:rsidRPr="008308D9">
              <w:rPr>
                <w:lang w:val="lt-LT"/>
              </w:rPr>
              <w:t>Sutarties bendrosios dalies 4.9 papunkčio sąlygos taikomos.</w:t>
            </w:r>
          </w:p>
          <w:p w14:paraId="1FAF99C9" w14:textId="77777777" w:rsidR="00C553A3" w:rsidRDefault="008308D9" w:rsidP="00C553A3">
            <w:pPr>
              <w:pStyle w:val="ListParagraph"/>
              <w:numPr>
                <w:ilvl w:val="1"/>
                <w:numId w:val="1"/>
              </w:numPr>
              <w:tabs>
                <w:tab w:val="left" w:pos="35"/>
                <w:tab w:val="left" w:pos="462"/>
              </w:tabs>
              <w:ind w:left="37" w:hanging="3"/>
              <w:jc w:val="both"/>
              <w:rPr>
                <w:lang w:val="lt-LT"/>
              </w:rPr>
            </w:pPr>
            <w:r w:rsidRPr="008308D9">
              <w:rPr>
                <w:lang w:val="lt-LT"/>
              </w:rPr>
              <w:t xml:space="preserve">Parengta projektinė dokumentacija pristatoma adresu: Infrastruktūros valdymo agentūra, Giedraičių g. 41-101, Vilnius, (pristatymo laikas derinamas su </w:t>
            </w:r>
            <w:r w:rsidRPr="002E3544">
              <w:rPr>
                <w:b/>
                <w:lang w:val="lt-LT"/>
              </w:rPr>
              <w:t>Užsakovu</w:t>
            </w:r>
            <w:r w:rsidRPr="008308D9">
              <w:rPr>
                <w:lang w:val="lt-LT"/>
              </w:rPr>
              <w:t>).</w:t>
            </w:r>
          </w:p>
          <w:p w14:paraId="176EF143" w14:textId="77777777" w:rsidR="00C553A3" w:rsidRDefault="008308D9" w:rsidP="00C553A3">
            <w:pPr>
              <w:pStyle w:val="ListParagraph"/>
              <w:numPr>
                <w:ilvl w:val="1"/>
                <w:numId w:val="1"/>
              </w:numPr>
              <w:tabs>
                <w:tab w:val="left" w:pos="35"/>
                <w:tab w:val="left" w:pos="462"/>
                <w:tab w:val="left" w:pos="604"/>
              </w:tabs>
              <w:ind w:left="37" w:hanging="3"/>
              <w:jc w:val="both"/>
              <w:rPr>
                <w:lang w:val="lt-LT"/>
              </w:rPr>
            </w:pPr>
            <w:r w:rsidRPr="00C553A3">
              <w:rPr>
                <w:lang w:val="lt-LT"/>
              </w:rPr>
              <w:t>Projektavimo paslaugos atliekamos projektuotojo buveinės adresu.</w:t>
            </w:r>
          </w:p>
          <w:p w14:paraId="22A772B5" w14:textId="77777777" w:rsidR="00E83AC3" w:rsidRDefault="008308D9" w:rsidP="00E83AC3">
            <w:pPr>
              <w:pStyle w:val="ListParagraph"/>
              <w:numPr>
                <w:ilvl w:val="1"/>
                <w:numId w:val="1"/>
              </w:numPr>
              <w:tabs>
                <w:tab w:val="left" w:pos="35"/>
                <w:tab w:val="left" w:pos="462"/>
                <w:tab w:val="left" w:pos="604"/>
              </w:tabs>
              <w:ind w:left="37" w:hanging="3"/>
              <w:jc w:val="both"/>
              <w:rPr>
                <w:lang w:val="lt-LT"/>
              </w:rPr>
            </w:pPr>
            <w:r w:rsidRPr="00C553A3">
              <w:rPr>
                <w:lang w:val="lt-LT"/>
              </w:rPr>
              <w:t>Suteiktos Paslaugos priimamos pasirašant paslaugų perdavimo-priėmimo aktą pagal Sutarties bendrosios dalies 3.2 punktą.</w:t>
            </w:r>
          </w:p>
          <w:p w14:paraId="72D0025B" w14:textId="77777777" w:rsidR="00F97961" w:rsidRDefault="00E83AC3" w:rsidP="00E83AC3">
            <w:pPr>
              <w:pStyle w:val="ListParagraph"/>
              <w:numPr>
                <w:ilvl w:val="1"/>
                <w:numId w:val="1"/>
              </w:numPr>
              <w:tabs>
                <w:tab w:val="left" w:pos="35"/>
                <w:tab w:val="left" w:pos="462"/>
                <w:tab w:val="left" w:pos="604"/>
              </w:tabs>
              <w:ind w:left="37" w:hanging="3"/>
              <w:jc w:val="both"/>
              <w:rPr>
                <w:lang w:val="lt-LT"/>
              </w:rPr>
            </w:pPr>
            <w:r w:rsidRPr="00F97961">
              <w:rPr>
                <w:b/>
                <w:lang w:val="lt-LT"/>
              </w:rPr>
              <w:t>Užsakovas</w:t>
            </w:r>
            <w:r w:rsidRPr="00F97961">
              <w:rPr>
                <w:lang w:val="lt-LT"/>
              </w:rPr>
              <w:t xml:space="preserve"> turi teisę bet kuriuo metu pareikalauti iš </w:t>
            </w:r>
            <w:r w:rsidR="00F97961" w:rsidRPr="00F97961">
              <w:rPr>
                <w:b/>
                <w:lang w:val="lt-LT"/>
              </w:rPr>
              <w:t>Projektuotojo</w:t>
            </w:r>
            <w:r w:rsidRPr="00F97961">
              <w:rPr>
                <w:lang w:val="lt-LT"/>
              </w:rPr>
              <w:t xml:space="preserve"> pateikti pagrindžiančius dokumentus, kad nėra sąlygų, numatytų VPĮ 45 straipsnio 2</w:t>
            </w:r>
            <w:r w:rsidRPr="00F97961">
              <w:rPr>
                <w:vertAlign w:val="superscript"/>
                <w:lang w:val="lt-LT"/>
              </w:rPr>
              <w:t>1</w:t>
            </w:r>
            <w:r w:rsidRPr="00F97961">
              <w:rPr>
                <w:lang w:val="lt-LT"/>
              </w:rPr>
              <w:t xml:space="preserve"> dalyje. </w:t>
            </w:r>
            <w:r w:rsidR="00F97961" w:rsidRPr="00F97961">
              <w:rPr>
                <w:b/>
                <w:lang w:val="lt-LT"/>
              </w:rPr>
              <w:t>Projektuotojas</w:t>
            </w:r>
            <w:r w:rsidRPr="00F97961">
              <w:rPr>
                <w:lang w:val="lt-LT"/>
              </w:rPr>
              <w:t xml:space="preserve"> privalo pateikti </w:t>
            </w:r>
            <w:r w:rsidRPr="00F97961">
              <w:rPr>
                <w:b/>
                <w:lang w:val="lt-LT"/>
              </w:rPr>
              <w:t>Užsakovo</w:t>
            </w:r>
            <w:r w:rsidRPr="00F97961">
              <w:rPr>
                <w:lang w:val="lt-LT"/>
              </w:rPr>
              <w:t xml:space="preserve"> prašomus dokumentus ne vėliau kaip per 5 darbo dienas nuo prašymo gavimo dienos.</w:t>
            </w:r>
          </w:p>
          <w:p w14:paraId="19486065" w14:textId="497BAC5C" w:rsidR="00F10D1A" w:rsidRPr="00F97961" w:rsidRDefault="00F97961" w:rsidP="00A816FB">
            <w:pPr>
              <w:pStyle w:val="ListParagraph"/>
              <w:numPr>
                <w:ilvl w:val="1"/>
                <w:numId w:val="1"/>
              </w:numPr>
              <w:tabs>
                <w:tab w:val="left" w:pos="35"/>
                <w:tab w:val="left" w:pos="462"/>
                <w:tab w:val="left" w:pos="604"/>
              </w:tabs>
              <w:ind w:left="37" w:hanging="3"/>
              <w:jc w:val="both"/>
              <w:rPr>
                <w:lang w:val="lt-LT"/>
              </w:rPr>
            </w:pPr>
            <w:r w:rsidRPr="00F97961">
              <w:rPr>
                <w:b/>
                <w:lang w:val="lt-LT"/>
              </w:rPr>
              <w:t>Projektuotojas</w:t>
            </w:r>
            <w:r w:rsidR="00E83AC3" w:rsidRPr="00F97961">
              <w:rPr>
                <w:lang w:val="lt-LT"/>
              </w:rPr>
              <w:t xml:space="preserve"> įsipareigoja ne vėliau kaip per 5 (penkias) darbo dienas nuo Sutarties įsigaliojimo dienos pateikti fizinių asmenų sąrašą, kurie </w:t>
            </w:r>
            <w:r w:rsidRPr="00F97961">
              <w:rPr>
                <w:lang w:val="lt-LT"/>
              </w:rPr>
              <w:t>lankysis objekte</w:t>
            </w:r>
            <w:r w:rsidR="00E83AC3" w:rsidRPr="00F97961">
              <w:rPr>
                <w:lang w:val="lt-LT"/>
              </w:rPr>
              <w:t xml:space="preserve">. </w:t>
            </w:r>
            <w:r w:rsidR="00E83AC3" w:rsidRPr="00F97961">
              <w:rPr>
                <w:b/>
                <w:lang w:val="lt-LT"/>
              </w:rPr>
              <w:t>Užsakovas</w:t>
            </w:r>
            <w:r w:rsidR="00E83AC3" w:rsidRPr="00F97961">
              <w:rPr>
                <w:lang w:val="lt-LT"/>
              </w:rPr>
              <w:t xml:space="preserve"> turi teisę gauti informaciją apie </w:t>
            </w:r>
            <w:r w:rsidRPr="00F97961">
              <w:rPr>
                <w:lang w:val="lt-LT"/>
              </w:rPr>
              <w:t xml:space="preserve">objekte </w:t>
            </w:r>
            <w:r w:rsidR="00E83AC3" w:rsidRPr="00F97961">
              <w:rPr>
                <w:lang w:val="lt-LT"/>
              </w:rPr>
              <w:t xml:space="preserve">dirbsiančius fizinius asmenis iš trečiųjų šalių. </w:t>
            </w:r>
            <w:r>
              <w:rPr>
                <w:b/>
                <w:lang w:val="lt-LT"/>
              </w:rPr>
              <w:t>Projektuotojas</w:t>
            </w:r>
            <w:r w:rsidR="00E83AC3" w:rsidRPr="00E71742">
              <w:rPr>
                <w:lang w:val="lt-LT"/>
              </w:rPr>
              <w:t xml:space="preserve"> įsipareigoja nepasitelkti priešiškų valstybių piliečių (darbuotojų, subtiekėjų ir kt.), kai vykdant Sutartyje numatytus įsipareigojimus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w:t>
            </w:r>
            <w:proofErr w:type="spellStart"/>
            <w:r w:rsidR="00E83AC3" w:rsidRPr="00E71742">
              <w:rPr>
                <w:lang w:val="lt-LT"/>
              </w:rPr>
              <w:t>pajėgumais</w:t>
            </w:r>
            <w:proofErr w:type="spellEnd"/>
            <w:r w:rsidR="00E83AC3" w:rsidRPr="00E71742">
              <w:rPr>
                <w:lang w:val="lt-LT"/>
              </w:rPr>
              <w:t xml:space="preserve">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 </w:t>
            </w:r>
            <w:r>
              <w:rPr>
                <w:b/>
                <w:lang w:val="lt-LT"/>
              </w:rPr>
              <w:t>Projektuotojas</w:t>
            </w:r>
            <w:r w:rsidR="00E83AC3" w:rsidRPr="00E71742">
              <w:rPr>
                <w:lang w:val="lt-LT"/>
              </w:rPr>
              <w:t xml:space="preserve"> įsipareigoja ne mažiau kaip 3 darbo dienos iki patekimo į karinę teritoriją pranešti </w:t>
            </w:r>
            <w:r w:rsidR="00E83AC3" w:rsidRPr="00E71742">
              <w:rPr>
                <w:b/>
                <w:lang w:val="lt-LT"/>
              </w:rPr>
              <w:t>Užsakovui</w:t>
            </w:r>
            <w:r w:rsidR="00E83AC3" w:rsidRPr="00E71742">
              <w:rPr>
                <w:lang w:val="lt-LT"/>
              </w:rPr>
              <w:t xml:space="preserve">  ir Krašto apsaugos sistemos institucijai ar jos daliniui, į kurio karinę teritoriją bus ketinama patekti ir nurodyti ketinančių patekti į karinę teritoriją asmenų vardą, pavardę, gimimo datą, pareigas, pilietybę ir lankymosi karinėje teritorijoje trukmę. </w:t>
            </w:r>
            <w:r>
              <w:rPr>
                <w:b/>
                <w:lang w:val="lt-LT"/>
              </w:rPr>
              <w:t>Projektuotojo</w:t>
            </w:r>
            <w:r w:rsidR="00E83AC3" w:rsidRPr="00E71742">
              <w:rPr>
                <w:lang w:val="lt-LT"/>
              </w:rPr>
              <w:t xml:space="preserve"> atstovai patekdami į karinę teritoriją privalo pateikti asmens tapatybę ir pilietybę patvirtinantį dokumentą. Priešiškų valstybių piliečiams bus uždrausta patekti į statybvietę.</w:t>
            </w:r>
          </w:p>
        </w:tc>
      </w:tr>
      <w:tr w:rsidR="00F52CF9" w:rsidRPr="0096349B" w14:paraId="5A6C3705" w14:textId="77777777" w:rsidTr="004B2186">
        <w:trPr>
          <w:gridBefore w:val="1"/>
          <w:wBefore w:w="12" w:type="dxa"/>
        </w:trPr>
        <w:tc>
          <w:tcPr>
            <w:tcW w:w="9639" w:type="dxa"/>
            <w:gridSpan w:val="3"/>
            <w:shd w:val="clear" w:color="auto" w:fill="auto"/>
          </w:tcPr>
          <w:p w14:paraId="7FACF585" w14:textId="6CA64F31" w:rsidR="004A66D3" w:rsidRPr="0096349B" w:rsidRDefault="005E2312" w:rsidP="00F97961">
            <w:pPr>
              <w:pStyle w:val="ListParagraph"/>
              <w:numPr>
                <w:ilvl w:val="0"/>
                <w:numId w:val="1"/>
              </w:numPr>
              <w:tabs>
                <w:tab w:val="left" w:pos="315"/>
              </w:tabs>
              <w:jc w:val="both"/>
              <w:rPr>
                <w:b/>
                <w:lang w:val="lt-LT" w:eastAsia="lt-LT"/>
              </w:rPr>
            </w:pPr>
            <w:r>
              <w:rPr>
                <w:b/>
                <w:lang w:val="lt-LT" w:eastAsia="lt-LT"/>
              </w:rPr>
              <w:lastRenderedPageBreak/>
              <w:t xml:space="preserve">Autorių teisės ir pareigos </w:t>
            </w:r>
          </w:p>
          <w:p w14:paraId="1551E4E5" w14:textId="20D6EB58" w:rsidR="003634B8" w:rsidRDefault="00552852" w:rsidP="00A00FE9">
            <w:pPr>
              <w:pStyle w:val="ListParagraph"/>
              <w:numPr>
                <w:ilvl w:val="1"/>
                <w:numId w:val="2"/>
              </w:numPr>
              <w:tabs>
                <w:tab w:val="left" w:pos="179"/>
                <w:tab w:val="left" w:pos="462"/>
                <w:tab w:val="left" w:pos="598"/>
              </w:tabs>
              <w:ind w:left="33" w:firstLine="1"/>
              <w:jc w:val="both"/>
              <w:rPr>
                <w:lang w:val="lt-LT"/>
              </w:rPr>
            </w:pPr>
            <w:r w:rsidRPr="00D12F3A">
              <w:rPr>
                <w:b/>
                <w:lang w:val="lt-LT"/>
              </w:rPr>
              <w:t>Projektuotojas</w:t>
            </w:r>
            <w:r w:rsidRPr="00D12F3A">
              <w:rPr>
                <w:lang w:val="lt-LT"/>
              </w:rPr>
              <w:t xml:space="preserve"> </w:t>
            </w:r>
            <w:r w:rsidR="00D35CFC">
              <w:rPr>
                <w:lang w:val="lt-LT"/>
              </w:rPr>
              <w:t xml:space="preserve">ir architektūros kūrinio autorius </w:t>
            </w:r>
            <w:r w:rsidR="00F51111">
              <w:rPr>
                <w:lang w:val="lt-LT"/>
              </w:rPr>
              <w:t xml:space="preserve">(projektinių pasiūlymų autorius) </w:t>
            </w:r>
            <w:r w:rsidRPr="00D12F3A">
              <w:rPr>
                <w:lang w:val="lt-LT"/>
              </w:rPr>
              <w:t xml:space="preserve">sutinka (duoda išankstinį sutikimą), kad </w:t>
            </w:r>
            <w:r w:rsidR="00E4763D" w:rsidRPr="00D12F3A">
              <w:rPr>
                <w:lang w:val="lt-LT"/>
              </w:rPr>
              <w:t xml:space="preserve">pagal šią Sutartį </w:t>
            </w:r>
            <w:r w:rsidR="00E4763D" w:rsidRPr="00D12F3A">
              <w:rPr>
                <w:b/>
                <w:lang w:val="lt-LT"/>
              </w:rPr>
              <w:t>Projektuotojo</w:t>
            </w:r>
            <w:r w:rsidR="006E0A2C">
              <w:rPr>
                <w:lang w:val="lt-LT"/>
              </w:rPr>
              <w:t xml:space="preserve"> parengtų</w:t>
            </w:r>
            <w:r w:rsidR="00E4763D" w:rsidRPr="00D12F3A">
              <w:rPr>
                <w:lang w:val="lt-LT"/>
              </w:rPr>
              <w:t xml:space="preserve"> </w:t>
            </w:r>
            <w:r w:rsidR="006E0A2C">
              <w:rPr>
                <w:lang w:val="lt-LT"/>
              </w:rPr>
              <w:t>projektinių pasiūlymų techninį</w:t>
            </w:r>
            <w:r w:rsidR="00E4763D" w:rsidRPr="00D12F3A">
              <w:rPr>
                <w:lang w:val="lt-LT"/>
              </w:rPr>
              <w:t xml:space="preserve"> </w:t>
            </w:r>
            <w:r w:rsidRPr="00D12F3A">
              <w:rPr>
                <w:lang w:val="lt-LT"/>
              </w:rPr>
              <w:t>darbo projekt</w:t>
            </w:r>
            <w:r w:rsidR="00B101CD" w:rsidRPr="00D12F3A">
              <w:rPr>
                <w:lang w:val="lt-LT"/>
              </w:rPr>
              <w:t>ą</w:t>
            </w:r>
            <w:r w:rsidR="0041658D">
              <w:rPr>
                <w:lang w:val="lt-LT"/>
              </w:rPr>
              <w:t xml:space="preserve"> rengtų kitas projektuotojas</w:t>
            </w:r>
            <w:r w:rsidR="006E0A2C">
              <w:rPr>
                <w:lang w:val="lt-LT"/>
              </w:rPr>
              <w:t>.</w:t>
            </w:r>
            <w:r w:rsidR="0041658D">
              <w:rPr>
                <w:lang w:val="lt-LT"/>
              </w:rPr>
              <w:t xml:space="preserve"> </w:t>
            </w:r>
          </w:p>
          <w:p w14:paraId="01C6E363" w14:textId="15B0C807" w:rsidR="00DD2F70" w:rsidRDefault="00E00281" w:rsidP="00F97961">
            <w:pPr>
              <w:pStyle w:val="ListParagraph"/>
              <w:numPr>
                <w:ilvl w:val="1"/>
                <w:numId w:val="1"/>
              </w:numPr>
              <w:tabs>
                <w:tab w:val="left" w:pos="179"/>
                <w:tab w:val="left" w:pos="462"/>
                <w:tab w:val="left" w:pos="598"/>
              </w:tabs>
              <w:ind w:left="33" w:firstLine="1"/>
              <w:jc w:val="both"/>
              <w:rPr>
                <w:lang w:val="lt-LT"/>
              </w:rPr>
            </w:pPr>
            <w:r w:rsidRPr="00E00281">
              <w:rPr>
                <w:b/>
                <w:lang w:val="lt-LT"/>
              </w:rPr>
              <w:t>Projektuotojas</w:t>
            </w:r>
            <w:r>
              <w:rPr>
                <w:lang w:val="lt-LT"/>
              </w:rPr>
              <w:t xml:space="preserve">, įskaitant </w:t>
            </w:r>
            <w:r w:rsidR="001B2DC3">
              <w:rPr>
                <w:lang w:val="lt-LT"/>
              </w:rPr>
              <w:t>architektūros kūrinio autorių</w:t>
            </w:r>
            <w:r w:rsidRPr="00E00281">
              <w:rPr>
                <w:lang w:val="lt-LT"/>
              </w:rPr>
              <w:t xml:space="preserve">, sudarydamas </w:t>
            </w:r>
            <w:r>
              <w:rPr>
                <w:lang w:val="lt-LT"/>
              </w:rPr>
              <w:t xml:space="preserve">Sutartį išduoda visus būtinus </w:t>
            </w:r>
            <w:r w:rsidR="001B2DC3">
              <w:rPr>
                <w:lang w:val="lt-LT"/>
              </w:rPr>
              <w:t>architektūros kūrinio autorius</w:t>
            </w:r>
            <w:r w:rsidR="001B2DC3" w:rsidRPr="00E00281">
              <w:rPr>
                <w:lang w:val="lt-LT"/>
              </w:rPr>
              <w:t xml:space="preserve"> </w:t>
            </w:r>
            <w:r w:rsidRPr="00E00281">
              <w:rPr>
                <w:lang w:val="lt-LT"/>
              </w:rPr>
              <w:t>leidimus ir sutikim</w:t>
            </w:r>
            <w:r>
              <w:rPr>
                <w:lang w:val="lt-LT"/>
              </w:rPr>
              <w:t>us naudoti visus pagal S</w:t>
            </w:r>
            <w:r w:rsidRPr="00E00281">
              <w:rPr>
                <w:lang w:val="lt-LT"/>
              </w:rPr>
              <w:t>utartį parengtus dokumentus.</w:t>
            </w:r>
            <w:r w:rsidR="006848AD">
              <w:rPr>
                <w:lang w:val="lt-LT"/>
              </w:rPr>
              <w:t xml:space="preserve"> </w:t>
            </w:r>
          </w:p>
          <w:p w14:paraId="59926602" w14:textId="6E90ED30" w:rsidR="00231E29" w:rsidRPr="00D12F3A" w:rsidRDefault="00231E29" w:rsidP="00F97961">
            <w:pPr>
              <w:pStyle w:val="ListParagraph"/>
              <w:numPr>
                <w:ilvl w:val="1"/>
                <w:numId w:val="1"/>
              </w:numPr>
              <w:tabs>
                <w:tab w:val="left" w:pos="179"/>
                <w:tab w:val="left" w:pos="462"/>
                <w:tab w:val="left" w:pos="598"/>
              </w:tabs>
              <w:ind w:left="33" w:firstLine="1"/>
              <w:jc w:val="both"/>
              <w:rPr>
                <w:lang w:val="lt-LT"/>
              </w:rPr>
            </w:pPr>
            <w:r w:rsidRPr="00231E29">
              <w:rPr>
                <w:b/>
                <w:lang w:val="lt-LT"/>
              </w:rPr>
              <w:t>Projektuotojas</w:t>
            </w:r>
            <w:r w:rsidRPr="00231E29">
              <w:rPr>
                <w:lang w:val="lt-LT"/>
              </w:rPr>
              <w:t xml:space="preserve"> užtikrina, kad </w:t>
            </w:r>
            <w:r w:rsidR="001B2DC3">
              <w:rPr>
                <w:lang w:val="lt-LT"/>
              </w:rPr>
              <w:t>architektūros kūrinio autorius</w:t>
            </w:r>
            <w:r w:rsidR="001B2DC3" w:rsidRPr="00231E29">
              <w:rPr>
                <w:lang w:val="lt-LT"/>
              </w:rPr>
              <w:t xml:space="preserve"> </w:t>
            </w:r>
            <w:r w:rsidRPr="00231E29">
              <w:rPr>
                <w:lang w:val="lt-LT"/>
              </w:rPr>
              <w:t>visiškai išlaikys tik neturtines autoriaus teises (įskaitant teisę būti ži</w:t>
            </w:r>
            <w:r w:rsidR="006848AD">
              <w:rPr>
                <w:lang w:val="lt-LT"/>
              </w:rPr>
              <w:t>nomam kaip Projektinių pasiūlymų</w:t>
            </w:r>
            <w:r w:rsidRPr="00231E29">
              <w:rPr>
                <w:lang w:val="lt-LT"/>
              </w:rPr>
              <w:t xml:space="preserve"> autoriui) visame pasaulyje ir tiek, kiek tai leidžiama pagal visus atitinkamus taikytinus įstatymus. </w:t>
            </w:r>
            <w:r w:rsidRPr="006848AD">
              <w:rPr>
                <w:b/>
                <w:lang w:val="lt-LT"/>
              </w:rPr>
              <w:t>Projektuotojas</w:t>
            </w:r>
            <w:r w:rsidRPr="00231E29">
              <w:rPr>
                <w:lang w:val="lt-LT"/>
              </w:rPr>
              <w:t xml:space="preserve"> užtikrina, kad </w:t>
            </w:r>
            <w:r w:rsidRPr="006848AD">
              <w:rPr>
                <w:b/>
                <w:lang w:val="lt-LT"/>
              </w:rPr>
              <w:t>Užsakovas</w:t>
            </w:r>
            <w:r w:rsidRPr="00231E29">
              <w:rPr>
                <w:lang w:val="lt-LT"/>
              </w:rPr>
              <w:t xml:space="preserve"> turi neribotą teisę savo nuožiūra perdirbti, atlikti detalizavimą, papildyti, pritaikyti visą ar dalį panaudoti (įtraukti) ir kitaip naudoti, kaip </w:t>
            </w:r>
            <w:r w:rsidRPr="006848AD">
              <w:rPr>
                <w:b/>
                <w:lang w:val="lt-LT"/>
              </w:rPr>
              <w:t>Užsakovas</w:t>
            </w:r>
            <w:r w:rsidRPr="00231E29">
              <w:rPr>
                <w:lang w:val="lt-LT"/>
              </w:rPr>
              <w:t xml:space="preserve"> many</w:t>
            </w:r>
            <w:r w:rsidR="006848AD">
              <w:rPr>
                <w:lang w:val="lt-LT"/>
              </w:rPr>
              <w:t>s reikalinga, ar kitaip keisti p</w:t>
            </w:r>
            <w:r w:rsidRPr="00231E29">
              <w:rPr>
                <w:lang w:val="lt-LT"/>
              </w:rPr>
              <w:t xml:space="preserve">rojektinius pasiūlymus ir su jais susijusią dokumentaciją parengtą </w:t>
            </w:r>
            <w:r w:rsidR="006848AD">
              <w:rPr>
                <w:lang w:val="lt-LT"/>
              </w:rPr>
              <w:t>S</w:t>
            </w:r>
            <w:r w:rsidRPr="00231E29">
              <w:rPr>
                <w:lang w:val="lt-LT"/>
              </w:rPr>
              <w:t xml:space="preserve">utarties pagrindu </w:t>
            </w:r>
            <w:r w:rsidRPr="00231E29">
              <w:rPr>
                <w:lang w:val="lt-LT"/>
              </w:rPr>
              <w:lastRenderedPageBreak/>
              <w:t>(vis</w:t>
            </w:r>
            <w:r w:rsidR="00BF3706">
              <w:rPr>
                <w:lang w:val="lt-LT"/>
              </w:rPr>
              <w:t xml:space="preserve">us ar dalį jų), nepažeidžiant </w:t>
            </w:r>
            <w:r w:rsidRPr="00231E29">
              <w:rPr>
                <w:lang w:val="lt-LT"/>
              </w:rPr>
              <w:t xml:space="preserve">Autorių teisių ir gretutinių teisių įstatymo 14 straipsnio 1 dalyje numatytų autorių neturtinių teisių, t. y. bet kokie </w:t>
            </w:r>
            <w:r w:rsidRPr="006848AD">
              <w:rPr>
                <w:b/>
                <w:lang w:val="lt-LT"/>
              </w:rPr>
              <w:t>Užsakovo</w:t>
            </w:r>
            <w:r w:rsidRPr="00231E29">
              <w:rPr>
                <w:lang w:val="lt-LT"/>
              </w:rPr>
              <w:t xml:space="preserve"> ar jo leidimu trečiųj</w:t>
            </w:r>
            <w:r w:rsidR="006848AD">
              <w:rPr>
                <w:lang w:val="lt-LT"/>
              </w:rPr>
              <w:t>ų asmenų atliekami veiksmai su p</w:t>
            </w:r>
            <w:r w:rsidR="0001760D">
              <w:rPr>
                <w:lang w:val="lt-LT"/>
              </w:rPr>
              <w:t>rojektiniais pasiūlymai</w:t>
            </w:r>
            <w:r w:rsidRPr="00231E29">
              <w:rPr>
                <w:lang w:val="lt-LT"/>
              </w:rPr>
              <w:t xml:space="preserve">s ir su jais susijusia dokumentacija (kiekvienu atskirai ir visais kartu, taip pat jų atskiromis dalimis), įskaitant jų modifikavimą, perdirbimą, pritaikymą keitimą, nebus laikomi jų neturtinių teisių į kūrinio neliečiamybę pažeidimu. </w:t>
            </w:r>
            <w:r w:rsidRPr="006848AD">
              <w:rPr>
                <w:b/>
                <w:lang w:val="lt-LT"/>
              </w:rPr>
              <w:t>Projektuotojas</w:t>
            </w:r>
            <w:r w:rsidRPr="00231E29">
              <w:rPr>
                <w:lang w:val="lt-LT"/>
              </w:rPr>
              <w:t xml:space="preserve">, įskaitant </w:t>
            </w:r>
            <w:r w:rsidR="006848AD">
              <w:rPr>
                <w:lang w:val="lt-LT"/>
              </w:rPr>
              <w:t>architektūros kūrinio autorių</w:t>
            </w:r>
            <w:r w:rsidRPr="00231E29">
              <w:rPr>
                <w:lang w:val="lt-LT"/>
              </w:rPr>
              <w:t xml:space="preserve">, nereikš dėl to </w:t>
            </w:r>
            <w:r w:rsidRPr="006848AD">
              <w:rPr>
                <w:b/>
                <w:lang w:val="lt-LT"/>
              </w:rPr>
              <w:t>Užsakovui</w:t>
            </w:r>
            <w:r w:rsidRPr="00231E29">
              <w:rPr>
                <w:lang w:val="lt-LT"/>
              </w:rPr>
              <w:t xml:space="preserve"> jokių pretenzijų, ir neprašys jokio papildomo atlygio </w:t>
            </w:r>
            <w:r w:rsidRPr="006848AD">
              <w:rPr>
                <w:b/>
                <w:lang w:val="lt-LT"/>
              </w:rPr>
              <w:t>Projektuotojui</w:t>
            </w:r>
            <w:r w:rsidRPr="00231E29">
              <w:rPr>
                <w:lang w:val="lt-LT"/>
              </w:rPr>
              <w:t xml:space="preserve"> ir (arba) </w:t>
            </w:r>
            <w:r w:rsidR="006848AD">
              <w:rPr>
                <w:lang w:val="lt-LT"/>
              </w:rPr>
              <w:t>architektūros kūrinio autoriui</w:t>
            </w:r>
            <w:r w:rsidRPr="00231E29">
              <w:rPr>
                <w:lang w:val="lt-LT"/>
              </w:rPr>
              <w:t xml:space="preserve">. Jei pakeitimai bus atlikti be </w:t>
            </w:r>
            <w:r w:rsidRPr="006848AD">
              <w:rPr>
                <w:b/>
                <w:lang w:val="lt-LT"/>
              </w:rPr>
              <w:t>Projektuotojo</w:t>
            </w:r>
            <w:r w:rsidRPr="00231E29">
              <w:rPr>
                <w:lang w:val="lt-LT"/>
              </w:rPr>
              <w:t xml:space="preserve"> ir (arba) </w:t>
            </w:r>
            <w:r w:rsidR="006848AD">
              <w:rPr>
                <w:lang w:val="lt-LT"/>
              </w:rPr>
              <w:t>architektūros kūrinio autorius</w:t>
            </w:r>
            <w:r w:rsidR="006848AD" w:rsidRPr="00231E29">
              <w:rPr>
                <w:lang w:val="lt-LT"/>
              </w:rPr>
              <w:t xml:space="preserve"> </w:t>
            </w:r>
            <w:r w:rsidRPr="00231E29">
              <w:rPr>
                <w:lang w:val="lt-LT"/>
              </w:rPr>
              <w:t xml:space="preserve">sutikimo, </w:t>
            </w:r>
            <w:r w:rsidRPr="006848AD">
              <w:rPr>
                <w:b/>
                <w:lang w:val="lt-LT"/>
              </w:rPr>
              <w:t>Projektuotojas</w:t>
            </w:r>
            <w:r w:rsidRPr="00231E29">
              <w:rPr>
                <w:lang w:val="lt-LT"/>
              </w:rPr>
              <w:t xml:space="preserve"> ir (arba) </w:t>
            </w:r>
            <w:r w:rsidR="006848AD">
              <w:rPr>
                <w:lang w:val="lt-LT"/>
              </w:rPr>
              <w:t>architektūros kūrinio autorius</w:t>
            </w:r>
            <w:r w:rsidR="006848AD" w:rsidRPr="00231E29">
              <w:rPr>
                <w:lang w:val="lt-LT"/>
              </w:rPr>
              <w:t xml:space="preserve"> </w:t>
            </w:r>
            <w:r w:rsidRPr="00231E29">
              <w:rPr>
                <w:lang w:val="lt-LT"/>
              </w:rPr>
              <w:t>turi teisę reikalauti, kad jo p</w:t>
            </w:r>
            <w:r w:rsidR="001D24C3">
              <w:rPr>
                <w:lang w:val="lt-LT"/>
              </w:rPr>
              <w:t>avadinimas nebebūtų naudojamas p</w:t>
            </w:r>
            <w:r w:rsidRPr="00231E29">
              <w:rPr>
                <w:lang w:val="lt-LT"/>
              </w:rPr>
              <w:t>rojektinių pasiūlymų atžvilgiu.</w:t>
            </w:r>
            <w:r w:rsidR="0019120F">
              <w:rPr>
                <w:lang w:val="lt-LT"/>
              </w:rPr>
              <w:t xml:space="preserve"> </w:t>
            </w:r>
          </w:p>
          <w:p w14:paraId="5BD2D797" w14:textId="2904DBC6" w:rsidR="003F71FC" w:rsidRPr="007D3A11" w:rsidRDefault="003F71FC" w:rsidP="00F97961">
            <w:pPr>
              <w:pStyle w:val="ListParagraph"/>
              <w:numPr>
                <w:ilvl w:val="1"/>
                <w:numId w:val="1"/>
              </w:numPr>
              <w:tabs>
                <w:tab w:val="left" w:pos="179"/>
                <w:tab w:val="left" w:pos="462"/>
                <w:tab w:val="left" w:pos="598"/>
              </w:tabs>
              <w:ind w:left="33" w:firstLine="1"/>
              <w:jc w:val="both"/>
              <w:rPr>
                <w:lang w:val="lt-LT"/>
              </w:rPr>
            </w:pPr>
            <w:r>
              <w:rPr>
                <w:b/>
                <w:lang w:val="lt-LT"/>
              </w:rPr>
              <w:t xml:space="preserve">Projektuotojas </w:t>
            </w:r>
            <w:r w:rsidRPr="003F71FC">
              <w:rPr>
                <w:lang w:val="lt-LT"/>
              </w:rPr>
              <w:t>užtikrina, kad</w:t>
            </w:r>
            <w:r>
              <w:rPr>
                <w:b/>
                <w:lang w:val="lt-LT"/>
              </w:rPr>
              <w:t xml:space="preserve"> </w:t>
            </w:r>
            <w:r w:rsidRPr="003F71FC">
              <w:rPr>
                <w:color w:val="000000"/>
                <w:lang w:val="lt-LT"/>
              </w:rPr>
              <w:t>architektūros kūrinio autorius</w:t>
            </w:r>
            <w:r>
              <w:rPr>
                <w:color w:val="000000"/>
              </w:rPr>
              <w:t xml:space="preserve"> </w:t>
            </w:r>
            <w:r>
              <w:rPr>
                <w:color w:val="000000"/>
                <w:lang w:val="lt-LT"/>
              </w:rPr>
              <w:t>dalyvaus</w:t>
            </w:r>
            <w:r w:rsidRPr="003F71FC">
              <w:rPr>
                <w:color w:val="000000"/>
                <w:lang w:val="lt-LT"/>
              </w:rPr>
              <w:t xml:space="preserve"> </w:t>
            </w:r>
            <w:r>
              <w:rPr>
                <w:color w:val="000000"/>
                <w:lang w:val="lt-LT"/>
              </w:rPr>
              <w:t>techninio darbo projekto</w:t>
            </w:r>
            <w:r w:rsidR="00B747E6">
              <w:rPr>
                <w:color w:val="000000"/>
                <w:lang w:val="lt-LT"/>
              </w:rPr>
              <w:t xml:space="preserve"> </w:t>
            </w:r>
            <w:r>
              <w:rPr>
                <w:color w:val="000000"/>
                <w:lang w:val="lt-LT"/>
              </w:rPr>
              <w:t>rengime</w:t>
            </w:r>
            <w:r w:rsidR="00006332">
              <w:rPr>
                <w:color w:val="000000"/>
                <w:lang w:val="lt-LT"/>
              </w:rPr>
              <w:t>, t.</w:t>
            </w:r>
            <w:r w:rsidR="0001760D">
              <w:rPr>
                <w:color w:val="000000"/>
                <w:lang w:val="lt-LT"/>
              </w:rPr>
              <w:t xml:space="preserve"> </w:t>
            </w:r>
            <w:r w:rsidR="00006332">
              <w:rPr>
                <w:color w:val="000000"/>
                <w:lang w:val="lt-LT"/>
              </w:rPr>
              <w:t xml:space="preserve">y. pritardamas </w:t>
            </w:r>
            <w:r w:rsidRPr="003F71FC">
              <w:rPr>
                <w:color w:val="000000"/>
                <w:lang w:val="lt-LT"/>
              </w:rPr>
              <w:t>statinio architektūros sprendin</w:t>
            </w:r>
            <w:r w:rsidR="00006332">
              <w:rPr>
                <w:color w:val="000000"/>
                <w:lang w:val="lt-LT"/>
              </w:rPr>
              <w:t>iams</w:t>
            </w:r>
            <w:r w:rsidR="00B747E6">
              <w:rPr>
                <w:color w:val="000000"/>
                <w:lang w:val="lt-LT"/>
              </w:rPr>
              <w:t xml:space="preserve"> techniniame darbo projekte</w:t>
            </w:r>
            <w:r w:rsidR="00383619">
              <w:rPr>
                <w:color w:val="000000"/>
                <w:lang w:val="lt-LT"/>
              </w:rPr>
              <w:t xml:space="preserve"> (</w:t>
            </w:r>
            <w:r w:rsidR="002616B5">
              <w:rPr>
                <w:color w:val="000000"/>
                <w:lang w:val="lt-LT"/>
              </w:rPr>
              <w:t xml:space="preserve">jo </w:t>
            </w:r>
            <w:r w:rsidR="00383619">
              <w:rPr>
                <w:color w:val="000000"/>
                <w:lang w:val="lt-LT"/>
              </w:rPr>
              <w:t>pakeitime)</w:t>
            </w:r>
            <w:r w:rsidR="005627DE">
              <w:rPr>
                <w:color w:val="000000"/>
                <w:lang w:val="lt-LT"/>
              </w:rPr>
              <w:t xml:space="preserve"> </w:t>
            </w:r>
            <w:r w:rsidR="00B747E6">
              <w:rPr>
                <w:color w:val="000000"/>
                <w:lang w:val="lt-LT"/>
              </w:rPr>
              <w:t>pasirašys</w:t>
            </w:r>
            <w:r w:rsidR="00006332">
              <w:rPr>
                <w:color w:val="000000"/>
                <w:lang w:val="lt-LT"/>
              </w:rPr>
              <w:t xml:space="preserve"> </w:t>
            </w:r>
            <w:r w:rsidRPr="003F71FC">
              <w:rPr>
                <w:color w:val="000000"/>
                <w:lang w:val="lt-LT"/>
              </w:rPr>
              <w:t xml:space="preserve">statinio </w:t>
            </w:r>
            <w:r w:rsidR="00B747E6">
              <w:rPr>
                <w:color w:val="000000"/>
                <w:lang w:val="lt-LT"/>
              </w:rPr>
              <w:t xml:space="preserve">techninio darbo </w:t>
            </w:r>
            <w:r w:rsidRPr="003F71FC">
              <w:rPr>
                <w:color w:val="000000"/>
                <w:lang w:val="lt-LT"/>
              </w:rPr>
              <w:t>projekto</w:t>
            </w:r>
            <w:r w:rsidR="00383619">
              <w:rPr>
                <w:color w:val="000000"/>
                <w:lang w:val="lt-LT"/>
              </w:rPr>
              <w:t xml:space="preserve"> (</w:t>
            </w:r>
            <w:r w:rsidR="002616B5">
              <w:rPr>
                <w:color w:val="000000"/>
                <w:lang w:val="lt-LT"/>
              </w:rPr>
              <w:t xml:space="preserve">jo </w:t>
            </w:r>
            <w:r w:rsidR="00383619">
              <w:rPr>
                <w:color w:val="000000"/>
                <w:lang w:val="lt-LT"/>
              </w:rPr>
              <w:t>pakeitime)</w:t>
            </w:r>
            <w:r w:rsidRPr="003F71FC">
              <w:rPr>
                <w:color w:val="000000"/>
                <w:lang w:val="lt-LT"/>
              </w:rPr>
              <w:t xml:space="preserve"> ar jo etapo architektūrinėje dalyje.</w:t>
            </w:r>
            <w:r w:rsidR="00365FE0" w:rsidRPr="00365FE0">
              <w:rPr>
                <w:color w:val="000000"/>
                <w:lang w:val="lt-LT"/>
              </w:rPr>
              <w:t xml:space="preserve"> </w:t>
            </w:r>
            <w:r w:rsidR="00365FE0">
              <w:rPr>
                <w:color w:val="000000"/>
                <w:lang w:val="lt-LT"/>
              </w:rPr>
              <w:t>P</w:t>
            </w:r>
            <w:r w:rsidR="00006332">
              <w:rPr>
                <w:color w:val="000000"/>
                <w:lang w:val="lt-LT"/>
              </w:rPr>
              <w:t xml:space="preserve">asirašydamas </w:t>
            </w:r>
            <w:r w:rsidR="00365FE0">
              <w:rPr>
                <w:color w:val="000000"/>
                <w:lang w:val="lt-LT"/>
              </w:rPr>
              <w:t xml:space="preserve">techninio darbo </w:t>
            </w:r>
            <w:r w:rsidR="00365FE0" w:rsidRPr="00365FE0">
              <w:rPr>
                <w:color w:val="000000"/>
                <w:lang w:val="lt-LT"/>
              </w:rPr>
              <w:t xml:space="preserve">projekto </w:t>
            </w:r>
            <w:r w:rsidR="002616B5">
              <w:rPr>
                <w:color w:val="000000"/>
                <w:lang w:val="lt-LT"/>
              </w:rPr>
              <w:t xml:space="preserve">(jo pakeitimo) </w:t>
            </w:r>
            <w:r w:rsidR="00365FE0" w:rsidRPr="00365FE0">
              <w:rPr>
                <w:color w:val="000000"/>
                <w:lang w:val="lt-LT"/>
              </w:rPr>
              <w:t>arba jo etapo architektūrinėje dalyje</w:t>
            </w:r>
            <w:r w:rsidR="00771CB9">
              <w:rPr>
                <w:color w:val="000000"/>
                <w:lang w:val="lt-LT"/>
              </w:rPr>
              <w:t xml:space="preserve"> </w:t>
            </w:r>
            <w:r w:rsidR="00771CB9" w:rsidRPr="003F71FC">
              <w:rPr>
                <w:color w:val="000000"/>
                <w:lang w:val="lt-LT"/>
              </w:rPr>
              <w:t>architektūros kūrinio autorius</w:t>
            </w:r>
            <w:r w:rsidR="00006332">
              <w:rPr>
                <w:color w:val="000000"/>
                <w:lang w:val="lt-LT"/>
              </w:rPr>
              <w:t xml:space="preserve"> patvirtina, kad nepažeistos jo kaip kūrinio </w:t>
            </w:r>
            <w:r w:rsidR="00365FE0" w:rsidRPr="00365FE0">
              <w:rPr>
                <w:color w:val="000000"/>
                <w:lang w:val="lt-LT"/>
              </w:rPr>
              <w:t xml:space="preserve">autoriaus teisės, bet ne atitiktis normatyvinių teisės aktų reikalavimams. Jei </w:t>
            </w:r>
            <w:r w:rsidR="0050337C">
              <w:rPr>
                <w:color w:val="000000"/>
                <w:lang w:val="lt-LT"/>
              </w:rPr>
              <w:t>techniniame</w:t>
            </w:r>
            <w:r w:rsidR="00365FE0">
              <w:rPr>
                <w:color w:val="000000"/>
                <w:lang w:val="lt-LT"/>
              </w:rPr>
              <w:t xml:space="preserve"> darbo </w:t>
            </w:r>
            <w:r w:rsidR="00621E7F">
              <w:rPr>
                <w:color w:val="000000"/>
                <w:lang w:val="lt-LT"/>
              </w:rPr>
              <w:t>projekte</w:t>
            </w:r>
            <w:r w:rsidR="007952BA">
              <w:rPr>
                <w:color w:val="000000"/>
                <w:lang w:val="lt-LT"/>
              </w:rPr>
              <w:t xml:space="preserve"> (jo pakeitime)</w:t>
            </w:r>
            <w:r w:rsidR="00621E7F">
              <w:rPr>
                <w:color w:val="000000"/>
                <w:lang w:val="lt-LT"/>
              </w:rPr>
              <w:t xml:space="preserve"> nurodytas architektūros kūrinio autorius</w:t>
            </w:r>
            <w:r w:rsidR="00365FE0" w:rsidRPr="00365FE0">
              <w:rPr>
                <w:color w:val="000000"/>
                <w:lang w:val="lt-LT"/>
              </w:rPr>
              <w:t xml:space="preserve"> nesutinka pasirašyti </w:t>
            </w:r>
            <w:r w:rsidR="0050337C">
              <w:rPr>
                <w:color w:val="000000"/>
                <w:lang w:val="lt-LT"/>
              </w:rPr>
              <w:t xml:space="preserve">techninio darbo </w:t>
            </w:r>
            <w:r w:rsidR="00365FE0" w:rsidRPr="00365FE0">
              <w:rPr>
                <w:color w:val="000000"/>
                <w:lang w:val="lt-LT"/>
              </w:rPr>
              <w:t>projekto</w:t>
            </w:r>
            <w:r w:rsidR="006230C8">
              <w:rPr>
                <w:color w:val="000000"/>
                <w:lang w:val="lt-LT"/>
              </w:rPr>
              <w:t xml:space="preserve"> (jo pakeitimo)</w:t>
            </w:r>
            <w:r w:rsidR="00BF3706">
              <w:rPr>
                <w:color w:val="000000"/>
                <w:lang w:val="lt-LT"/>
              </w:rPr>
              <w:t>,</w:t>
            </w:r>
            <w:r w:rsidR="00365FE0" w:rsidRPr="00365FE0">
              <w:rPr>
                <w:color w:val="000000"/>
                <w:lang w:val="lt-LT"/>
              </w:rPr>
              <w:t xml:space="preserve"> turi būti nurodyti motyvai susi</w:t>
            </w:r>
            <w:r w:rsidR="00006332">
              <w:rPr>
                <w:color w:val="000000"/>
                <w:lang w:val="lt-LT"/>
              </w:rPr>
              <w:t xml:space="preserve">ję su autoriaus teisių apsauga. </w:t>
            </w:r>
            <w:r w:rsidR="00365FE0" w:rsidRPr="00365FE0">
              <w:rPr>
                <w:color w:val="000000"/>
                <w:lang w:val="lt-LT"/>
              </w:rPr>
              <w:t>Ginčai dėl nemotyvuoto atsakymo nagrinėjami teisės aktų nustatyta tvarka</w:t>
            </w:r>
            <w:r w:rsidR="00BF3706">
              <w:rPr>
                <w:color w:val="000000"/>
                <w:lang w:val="lt-LT"/>
              </w:rPr>
              <w:t xml:space="preserve"> arba</w:t>
            </w:r>
            <w:r w:rsidR="00365FE0" w:rsidRPr="00365FE0">
              <w:rPr>
                <w:color w:val="000000"/>
                <w:lang w:val="lt-LT"/>
              </w:rPr>
              <w:t xml:space="preserve"> gali būti kreipiamasi į Lietuvos architektų rūmų Profesinės etikos tarybą.</w:t>
            </w:r>
          </w:p>
          <w:p w14:paraId="7F32B863" w14:textId="77777777" w:rsidR="006230C8" w:rsidRDefault="00BF3706" w:rsidP="00F97961">
            <w:pPr>
              <w:pStyle w:val="ListParagraph"/>
              <w:numPr>
                <w:ilvl w:val="1"/>
                <w:numId w:val="1"/>
              </w:numPr>
              <w:tabs>
                <w:tab w:val="left" w:pos="179"/>
                <w:tab w:val="left" w:pos="462"/>
                <w:tab w:val="left" w:pos="598"/>
              </w:tabs>
              <w:ind w:left="33" w:firstLine="1"/>
              <w:jc w:val="both"/>
              <w:rPr>
                <w:lang w:val="lt-LT"/>
              </w:rPr>
            </w:pPr>
            <w:r w:rsidRPr="00D12F3A">
              <w:rPr>
                <w:b/>
                <w:lang w:val="lt-LT"/>
              </w:rPr>
              <w:t xml:space="preserve">Projektuotojas </w:t>
            </w:r>
            <w:r w:rsidRPr="00D12F3A">
              <w:rPr>
                <w:lang w:val="lt-LT"/>
              </w:rPr>
              <w:t xml:space="preserve">privalo užtikrinti, kad </w:t>
            </w:r>
            <w:r>
              <w:rPr>
                <w:lang w:val="lt-LT"/>
              </w:rPr>
              <w:t>architektūros kūrinio autorius</w:t>
            </w:r>
            <w:r w:rsidRPr="00D12F3A">
              <w:rPr>
                <w:lang w:val="lt-LT"/>
              </w:rPr>
              <w:t xml:space="preserve"> susipažintų su šio Sutarties skyriaus reikalavimais ir įsipareigotų jų laikytis. Tuo atveju, jei dėl šią Sutartį pažeidžiančių </w:t>
            </w:r>
            <w:r>
              <w:rPr>
                <w:lang w:val="lt-LT"/>
              </w:rPr>
              <w:t>architektūros kūrinio autorius</w:t>
            </w:r>
            <w:r w:rsidRPr="00D12F3A">
              <w:rPr>
                <w:lang w:val="lt-LT"/>
              </w:rPr>
              <w:t xml:space="preserve"> reikalavimų </w:t>
            </w:r>
            <w:r w:rsidRPr="00D12F3A">
              <w:rPr>
                <w:b/>
                <w:lang w:val="lt-LT"/>
              </w:rPr>
              <w:t>Užsakovas</w:t>
            </w:r>
            <w:r w:rsidRPr="00D12F3A">
              <w:rPr>
                <w:lang w:val="lt-LT"/>
              </w:rPr>
              <w:t xml:space="preserve"> patiria nuostolių, </w:t>
            </w:r>
            <w:r w:rsidRPr="00D12F3A">
              <w:rPr>
                <w:b/>
                <w:lang w:val="lt-LT"/>
              </w:rPr>
              <w:t>Projektuotojas</w:t>
            </w:r>
            <w:r w:rsidRPr="00D12F3A">
              <w:rPr>
                <w:lang w:val="lt-LT"/>
              </w:rPr>
              <w:t xml:space="preserve">, </w:t>
            </w:r>
            <w:r w:rsidRPr="00D12F3A">
              <w:rPr>
                <w:b/>
                <w:lang w:val="lt-LT"/>
              </w:rPr>
              <w:t>Užsakovo</w:t>
            </w:r>
            <w:r w:rsidRPr="00D12F3A">
              <w:rPr>
                <w:lang w:val="lt-LT"/>
              </w:rPr>
              <w:t xml:space="preserve"> reikalavimu, privalo atlyginti </w:t>
            </w:r>
            <w:r w:rsidRPr="00D12F3A">
              <w:rPr>
                <w:b/>
                <w:lang w:val="lt-LT"/>
              </w:rPr>
              <w:t>Užsakovo</w:t>
            </w:r>
            <w:r w:rsidRPr="00D12F3A">
              <w:rPr>
                <w:lang w:val="lt-LT"/>
              </w:rPr>
              <w:t xml:space="preserve"> patirtus nuostolius. </w:t>
            </w:r>
          </w:p>
          <w:p w14:paraId="7B4D2AB4" w14:textId="22D1D647" w:rsidR="008138C7" w:rsidRPr="006230C8" w:rsidRDefault="008138C7" w:rsidP="00F97961">
            <w:pPr>
              <w:pStyle w:val="ListParagraph"/>
              <w:numPr>
                <w:ilvl w:val="1"/>
                <w:numId w:val="1"/>
              </w:numPr>
              <w:tabs>
                <w:tab w:val="left" w:pos="179"/>
                <w:tab w:val="left" w:pos="462"/>
                <w:tab w:val="left" w:pos="598"/>
              </w:tabs>
              <w:ind w:left="29" w:firstLine="0"/>
              <w:jc w:val="both"/>
              <w:rPr>
                <w:lang w:val="lt-LT"/>
              </w:rPr>
            </w:pPr>
            <w:r w:rsidRPr="002D4875">
              <w:rPr>
                <w:b/>
                <w:lang w:val="lt-LT"/>
              </w:rPr>
              <w:t>Projektuotojas</w:t>
            </w:r>
            <w:r w:rsidRPr="00910864">
              <w:rPr>
                <w:lang w:val="lt-LT"/>
              </w:rPr>
              <w:t xml:space="preserve"> patvirtinta, kad perduodami statinio informacinio modeliai perduodami </w:t>
            </w:r>
            <w:r w:rsidRPr="002D4875">
              <w:rPr>
                <w:b/>
                <w:lang w:val="lt-LT"/>
              </w:rPr>
              <w:t>Užsakovui</w:t>
            </w:r>
            <w:r w:rsidRPr="00910864">
              <w:rPr>
                <w:lang w:val="lt-LT"/>
              </w:rPr>
              <w:t xml:space="preserve"> su visomis teisėmis naudoti tolimesniuose statinio gyvavimo ciklo </w:t>
            </w:r>
            <w:r w:rsidR="00910864" w:rsidRPr="00910864">
              <w:rPr>
                <w:lang w:val="lt-LT"/>
              </w:rPr>
              <w:t>stadijose</w:t>
            </w:r>
            <w:r w:rsidRPr="00910864">
              <w:rPr>
                <w:lang w:val="lt-LT"/>
              </w:rPr>
              <w:t>, t. y. perduotos</w:t>
            </w:r>
            <w:r w:rsidR="00910864">
              <w:rPr>
                <w:lang w:val="lt-LT"/>
              </w:rPr>
              <w:t xml:space="preserve"> </w:t>
            </w:r>
            <w:r w:rsidRPr="00910864">
              <w:rPr>
                <w:lang w:val="lt-LT"/>
              </w:rPr>
              <w:t xml:space="preserve">teisės užtikrins sukurtos informacijos tęstinumą bei panaudojimą vėlesnėse </w:t>
            </w:r>
            <w:r w:rsidR="00910864">
              <w:rPr>
                <w:lang w:val="lt-LT"/>
              </w:rPr>
              <w:t>statinio gyvavimo ciklo</w:t>
            </w:r>
            <w:r w:rsidRPr="00910864">
              <w:rPr>
                <w:lang w:val="lt-LT"/>
              </w:rPr>
              <w:t xml:space="preserve"> stadijose</w:t>
            </w:r>
            <w:r w:rsidR="00910864">
              <w:rPr>
                <w:lang w:val="lt-LT"/>
              </w:rPr>
              <w:t xml:space="preserve"> (techninio darbo projekto, statybos, naudojimo)</w:t>
            </w:r>
            <w:r w:rsidRPr="00910864">
              <w:rPr>
                <w:lang w:val="lt-LT"/>
              </w:rPr>
              <w:t xml:space="preserve">. </w:t>
            </w:r>
          </w:p>
        </w:tc>
      </w:tr>
      <w:tr w:rsidR="005E2312" w:rsidRPr="0096349B" w14:paraId="62EC0099" w14:textId="77777777" w:rsidTr="004B2186">
        <w:trPr>
          <w:gridBefore w:val="1"/>
          <w:wBefore w:w="12" w:type="dxa"/>
        </w:trPr>
        <w:tc>
          <w:tcPr>
            <w:tcW w:w="9639" w:type="dxa"/>
            <w:gridSpan w:val="3"/>
            <w:shd w:val="clear" w:color="auto" w:fill="auto"/>
          </w:tcPr>
          <w:p w14:paraId="5599423D" w14:textId="5E3B59E6" w:rsidR="005E2312" w:rsidRDefault="005E2312" w:rsidP="00F97961">
            <w:pPr>
              <w:pStyle w:val="ListParagraph"/>
              <w:numPr>
                <w:ilvl w:val="0"/>
                <w:numId w:val="1"/>
              </w:numPr>
              <w:tabs>
                <w:tab w:val="left" w:pos="315"/>
              </w:tabs>
              <w:ind w:left="0" w:firstLine="0"/>
              <w:jc w:val="both"/>
              <w:rPr>
                <w:b/>
                <w:lang w:val="lt-LT" w:eastAsia="lt-LT"/>
              </w:rPr>
            </w:pPr>
            <w:r w:rsidRPr="0096349B">
              <w:rPr>
                <w:b/>
                <w:lang w:val="lt-LT" w:eastAsia="lt-LT"/>
              </w:rPr>
              <w:lastRenderedPageBreak/>
              <w:t>Kitos šalių teisės ir pareigos</w:t>
            </w:r>
          </w:p>
          <w:p w14:paraId="02F96649" w14:textId="77777777" w:rsidR="005160AC" w:rsidRDefault="0065544C" w:rsidP="00F97961">
            <w:pPr>
              <w:pStyle w:val="ListParagraph"/>
              <w:numPr>
                <w:ilvl w:val="1"/>
                <w:numId w:val="1"/>
              </w:numPr>
              <w:tabs>
                <w:tab w:val="left" w:pos="456"/>
              </w:tabs>
              <w:ind w:left="0" w:firstLine="0"/>
              <w:jc w:val="both"/>
              <w:rPr>
                <w:lang w:val="lt-LT"/>
              </w:rPr>
            </w:pPr>
            <w:r w:rsidRPr="0096349B">
              <w:rPr>
                <w:b/>
                <w:lang w:val="lt-LT"/>
              </w:rPr>
              <w:t>Užsakovas</w:t>
            </w:r>
            <w:r>
              <w:rPr>
                <w:lang w:val="lt-LT"/>
              </w:rPr>
              <w:t xml:space="preserve"> įsipareigoja</w:t>
            </w:r>
            <w:r w:rsidR="005160AC">
              <w:rPr>
                <w:lang w:val="lt-LT"/>
              </w:rPr>
              <w:t>:</w:t>
            </w:r>
          </w:p>
          <w:p w14:paraId="50A07069" w14:textId="1EE6CAA3" w:rsidR="0065544C" w:rsidRPr="00830CDC" w:rsidRDefault="0065544C" w:rsidP="00F97961">
            <w:pPr>
              <w:pStyle w:val="ListParagraph"/>
              <w:numPr>
                <w:ilvl w:val="2"/>
                <w:numId w:val="1"/>
              </w:numPr>
              <w:tabs>
                <w:tab w:val="left" w:pos="598"/>
              </w:tabs>
              <w:ind w:left="0" w:firstLine="0"/>
              <w:jc w:val="both"/>
              <w:rPr>
                <w:lang w:val="lt-LT"/>
              </w:rPr>
            </w:pPr>
            <w:r w:rsidRPr="0065544C">
              <w:rPr>
                <w:bCs/>
                <w:lang w:val="lt-LT" w:eastAsia="lt-LT"/>
              </w:rPr>
              <w:t>per įmanomai trumpiausią terminą, bet ne ilgiau kaip per 10 (</w:t>
            </w:r>
            <w:r w:rsidRPr="00FD5F0B">
              <w:rPr>
                <w:bCs/>
                <w:i/>
                <w:lang w:val="lt-LT" w:eastAsia="lt-LT"/>
              </w:rPr>
              <w:t>dešimt</w:t>
            </w:r>
            <w:r w:rsidRPr="0065544C">
              <w:rPr>
                <w:bCs/>
                <w:lang w:val="lt-LT" w:eastAsia="lt-LT"/>
              </w:rPr>
              <w:t>)</w:t>
            </w:r>
            <w:r w:rsidR="00504D50">
              <w:rPr>
                <w:bCs/>
                <w:lang w:val="lt-LT" w:eastAsia="lt-LT"/>
              </w:rPr>
              <w:t xml:space="preserve"> darbo dienų atlikti Sutarties b</w:t>
            </w:r>
            <w:r w:rsidRPr="0065544C">
              <w:rPr>
                <w:bCs/>
                <w:lang w:val="lt-LT" w:eastAsia="lt-LT"/>
              </w:rPr>
              <w:t xml:space="preserve">endrosios dalies </w:t>
            </w:r>
            <w:r w:rsidRPr="0065544C">
              <w:rPr>
                <w:lang w:val="lt-LT"/>
              </w:rPr>
              <w:t xml:space="preserve">6.1.3 </w:t>
            </w:r>
            <w:r w:rsidRPr="0065544C">
              <w:rPr>
                <w:bCs/>
                <w:lang w:val="lt-LT" w:eastAsia="lt-LT"/>
              </w:rPr>
              <w:t>papunktyje nu</w:t>
            </w:r>
            <w:r>
              <w:rPr>
                <w:bCs/>
                <w:lang w:val="lt-LT" w:eastAsia="lt-LT"/>
              </w:rPr>
              <w:t>matomus veiksmus.</w:t>
            </w:r>
            <w:r w:rsidRPr="0096349B">
              <w:rPr>
                <w:rFonts w:eastAsia="Calibri"/>
                <w:b/>
                <w:lang w:val="lt-LT" w:eastAsia="lt-LT"/>
              </w:rPr>
              <w:t xml:space="preserve"> </w:t>
            </w:r>
          </w:p>
          <w:p w14:paraId="7EED96E6" w14:textId="77777777" w:rsidR="005160AC" w:rsidRDefault="0065544C" w:rsidP="00F97961">
            <w:pPr>
              <w:pStyle w:val="ListParagraph"/>
              <w:numPr>
                <w:ilvl w:val="2"/>
                <w:numId w:val="1"/>
              </w:numPr>
              <w:tabs>
                <w:tab w:val="left" w:pos="598"/>
              </w:tabs>
              <w:ind w:left="0" w:firstLine="0"/>
              <w:jc w:val="both"/>
              <w:rPr>
                <w:bCs/>
                <w:lang w:val="lt-LT" w:eastAsia="lt-LT"/>
              </w:rPr>
            </w:pPr>
            <w:r w:rsidRPr="0096349B">
              <w:rPr>
                <w:bCs/>
                <w:lang w:val="lt-LT" w:eastAsia="lt-LT"/>
              </w:rPr>
              <w:t>per įmanomai trumpiausią terminą, bet ne ilgiau kaip per 10 (</w:t>
            </w:r>
            <w:r w:rsidRPr="00FD5F0B">
              <w:rPr>
                <w:bCs/>
                <w:i/>
                <w:lang w:val="lt-LT" w:eastAsia="lt-LT"/>
              </w:rPr>
              <w:t>dešimt</w:t>
            </w:r>
            <w:r w:rsidRPr="0096349B">
              <w:rPr>
                <w:bCs/>
                <w:lang w:val="lt-LT" w:eastAsia="lt-LT"/>
              </w:rPr>
              <w:t>) darbo dienų atlikti Sutarties bendrosios dalies 7.2 papunktyje numatomus veiksmus;</w:t>
            </w:r>
          </w:p>
          <w:p w14:paraId="1900D00A" w14:textId="77777777" w:rsidR="005E2312" w:rsidRPr="0096349B" w:rsidRDefault="005E2312" w:rsidP="00F97961">
            <w:pPr>
              <w:pStyle w:val="ListParagraph"/>
              <w:numPr>
                <w:ilvl w:val="1"/>
                <w:numId w:val="1"/>
              </w:numPr>
              <w:tabs>
                <w:tab w:val="left" w:pos="456"/>
              </w:tabs>
              <w:ind w:left="0" w:firstLine="0"/>
              <w:jc w:val="both"/>
              <w:rPr>
                <w:bCs/>
                <w:lang w:val="lt-LT" w:eastAsia="lt-LT"/>
              </w:rPr>
            </w:pPr>
            <w:r w:rsidRPr="0096349B">
              <w:rPr>
                <w:b/>
                <w:bCs/>
                <w:lang w:val="lt-LT" w:eastAsia="lt-LT"/>
              </w:rPr>
              <w:t>Projektuotojas</w:t>
            </w:r>
            <w:r w:rsidRPr="0096349B">
              <w:rPr>
                <w:bCs/>
                <w:lang w:val="lt-LT" w:eastAsia="lt-LT"/>
              </w:rPr>
              <w:t xml:space="preserve"> įsipareigoja:</w:t>
            </w:r>
          </w:p>
          <w:p w14:paraId="18C95794" w14:textId="12BB6E17" w:rsidR="003736C6" w:rsidRPr="006316A2" w:rsidRDefault="005E2312" w:rsidP="00F97961">
            <w:pPr>
              <w:pStyle w:val="ListParagraph"/>
              <w:numPr>
                <w:ilvl w:val="2"/>
                <w:numId w:val="1"/>
              </w:numPr>
              <w:tabs>
                <w:tab w:val="left" w:pos="598"/>
              </w:tabs>
              <w:ind w:left="72" w:firstLine="0"/>
              <w:jc w:val="both"/>
              <w:rPr>
                <w:b/>
                <w:bCs/>
                <w:lang w:val="lt-LT" w:eastAsia="lt-LT"/>
              </w:rPr>
            </w:pPr>
            <w:r w:rsidRPr="00D23558">
              <w:rPr>
                <w:bCs/>
                <w:lang w:val="lt-LT" w:eastAsia="lt-LT"/>
              </w:rPr>
              <w:t xml:space="preserve">pateikti </w:t>
            </w:r>
            <w:r w:rsidRPr="00D23558">
              <w:rPr>
                <w:b/>
                <w:bCs/>
                <w:lang w:val="lt-LT" w:eastAsia="lt-LT"/>
              </w:rPr>
              <w:t>Užsakovui</w:t>
            </w:r>
            <w:r w:rsidR="00CD28C1" w:rsidRPr="00D23558">
              <w:rPr>
                <w:b/>
                <w:bCs/>
                <w:lang w:val="lt-LT" w:eastAsia="lt-LT"/>
              </w:rPr>
              <w:t xml:space="preserve"> </w:t>
            </w:r>
            <w:r w:rsidR="0089373B" w:rsidRPr="00D23558">
              <w:rPr>
                <w:lang w:val="lt-LT" w:eastAsia="zh-CN"/>
              </w:rPr>
              <w:t xml:space="preserve">parengtų, suderintų ir paviešintų (jei </w:t>
            </w:r>
            <w:r w:rsidR="006316A2" w:rsidRPr="00D23558">
              <w:rPr>
                <w:lang w:val="lt-LT" w:eastAsia="zh-CN"/>
              </w:rPr>
              <w:t>taikoma</w:t>
            </w:r>
            <w:r w:rsidR="0089373B" w:rsidRPr="00D23558">
              <w:rPr>
                <w:lang w:val="lt-LT" w:eastAsia="zh-CN"/>
              </w:rPr>
              <w:t xml:space="preserve">) </w:t>
            </w:r>
            <w:r w:rsidRPr="00D23558">
              <w:rPr>
                <w:lang w:val="lt-LT" w:eastAsia="zh-CN"/>
              </w:rPr>
              <w:t xml:space="preserve">projektinių pasiūlymų </w:t>
            </w:r>
            <w:r w:rsidR="0039068E" w:rsidRPr="00D23558">
              <w:rPr>
                <w:lang w:val="lt-LT" w:eastAsia="zh-CN"/>
              </w:rPr>
              <w:t>1</w:t>
            </w:r>
            <w:r w:rsidR="00FC4E76" w:rsidRPr="00D23558">
              <w:rPr>
                <w:lang w:val="lt-LT" w:eastAsia="zh-CN"/>
              </w:rPr>
              <w:t xml:space="preserve"> (</w:t>
            </w:r>
            <w:r w:rsidR="00FC4E76" w:rsidRPr="00D23558">
              <w:rPr>
                <w:i/>
                <w:lang w:val="lt-LT" w:eastAsia="zh-CN"/>
              </w:rPr>
              <w:t>vieną</w:t>
            </w:r>
            <w:r w:rsidR="00FC4E76" w:rsidRPr="00D23558">
              <w:rPr>
                <w:lang w:val="lt-LT" w:eastAsia="zh-CN"/>
              </w:rPr>
              <w:t>)</w:t>
            </w:r>
            <w:r w:rsidR="002A06E7" w:rsidRPr="00D23558">
              <w:rPr>
                <w:lang w:val="lt-LT" w:eastAsia="zh-CN"/>
              </w:rPr>
              <w:t xml:space="preserve"> egz. popieriniame variante ir </w:t>
            </w:r>
            <w:r w:rsidRPr="00D23558">
              <w:rPr>
                <w:lang w:val="lt-LT" w:eastAsia="zh-CN"/>
              </w:rPr>
              <w:t xml:space="preserve">darbinę failų versiją su neapribota galimybe juos redaguoti skaitmeninėje laikmenoje (CD) – 1 </w:t>
            </w:r>
            <w:r w:rsidR="00FC4E76" w:rsidRPr="00D23558">
              <w:rPr>
                <w:lang w:val="lt-LT" w:eastAsia="zh-CN"/>
              </w:rPr>
              <w:t>(</w:t>
            </w:r>
            <w:r w:rsidR="00FC4E76" w:rsidRPr="00D23558">
              <w:rPr>
                <w:i/>
                <w:lang w:val="lt-LT" w:eastAsia="zh-CN"/>
              </w:rPr>
              <w:t>vieną</w:t>
            </w:r>
            <w:r w:rsidR="00FC4E76" w:rsidRPr="00D23558">
              <w:rPr>
                <w:lang w:val="lt-LT" w:eastAsia="zh-CN"/>
              </w:rPr>
              <w:t>) egzempliorių</w:t>
            </w:r>
            <w:r w:rsidRPr="00D23558">
              <w:rPr>
                <w:lang w:val="lt-LT" w:eastAsia="zh-CN"/>
              </w:rPr>
              <w:t>:</w:t>
            </w:r>
            <w:r w:rsidRPr="00D23558">
              <w:rPr>
                <w:lang w:val="lt-LT"/>
              </w:rPr>
              <w:t xml:space="preserve"> skaičiuojamosios kainos nustatymo dalis (*.</w:t>
            </w:r>
            <w:proofErr w:type="spellStart"/>
            <w:r w:rsidRPr="00D23558">
              <w:rPr>
                <w:lang w:val="lt-LT"/>
              </w:rPr>
              <w:t>dbf</w:t>
            </w:r>
            <w:proofErr w:type="spellEnd"/>
            <w:r w:rsidRPr="00D23558">
              <w:rPr>
                <w:lang w:val="lt-LT"/>
              </w:rPr>
              <w:t xml:space="preserve"> ir *.</w:t>
            </w:r>
            <w:proofErr w:type="spellStart"/>
            <w:r w:rsidRPr="00D23558">
              <w:rPr>
                <w:lang w:val="lt-LT"/>
              </w:rPr>
              <w:t>xls</w:t>
            </w:r>
            <w:proofErr w:type="spellEnd"/>
            <w:r w:rsidRPr="00D23558">
              <w:rPr>
                <w:lang w:val="lt-LT"/>
              </w:rPr>
              <w:t>, arb</w:t>
            </w:r>
            <w:r w:rsidR="00FC4E76" w:rsidRPr="00D23558">
              <w:rPr>
                <w:lang w:val="lt-LT"/>
              </w:rPr>
              <w:t>a kt. analogiškais formatais), p</w:t>
            </w:r>
            <w:r w:rsidRPr="00D23558">
              <w:rPr>
                <w:lang w:val="lt-LT"/>
              </w:rPr>
              <w:t>rojekt</w:t>
            </w:r>
            <w:r w:rsidR="00FC4E76" w:rsidRPr="00D23558">
              <w:rPr>
                <w:lang w:val="lt-LT"/>
              </w:rPr>
              <w:t>inių pasiūlymų</w:t>
            </w:r>
            <w:r w:rsidRPr="00D23558">
              <w:rPr>
                <w:lang w:val="lt-LT"/>
              </w:rPr>
              <w:t xml:space="preserve"> sudedamųjų dalių brėžinius – vektorine grafika (*.</w:t>
            </w:r>
            <w:proofErr w:type="spellStart"/>
            <w:r w:rsidRPr="00D23558">
              <w:rPr>
                <w:lang w:val="lt-LT"/>
              </w:rPr>
              <w:t>dwg</w:t>
            </w:r>
            <w:proofErr w:type="spellEnd"/>
            <w:r w:rsidR="000758F4" w:rsidRPr="00D23558">
              <w:rPr>
                <w:lang w:val="lt-LT"/>
              </w:rPr>
              <w:t xml:space="preserve"> </w:t>
            </w:r>
            <w:r w:rsidRPr="00D23558">
              <w:rPr>
                <w:lang w:val="lt-LT"/>
              </w:rPr>
              <w:t>arba kt. analogiškais formatais), tekstinę dalį (*.</w:t>
            </w:r>
            <w:proofErr w:type="spellStart"/>
            <w:r w:rsidRPr="00D23558">
              <w:rPr>
                <w:lang w:val="lt-LT"/>
              </w:rPr>
              <w:t>pdf</w:t>
            </w:r>
            <w:proofErr w:type="spellEnd"/>
            <w:r w:rsidRPr="00D23558">
              <w:rPr>
                <w:lang w:val="lt-LT"/>
              </w:rPr>
              <w:t xml:space="preserve"> ir *.</w:t>
            </w:r>
            <w:proofErr w:type="spellStart"/>
            <w:r w:rsidRPr="00D23558">
              <w:rPr>
                <w:lang w:val="lt-LT"/>
              </w:rPr>
              <w:t>docx</w:t>
            </w:r>
            <w:proofErr w:type="spellEnd"/>
            <w:r w:rsidRPr="00D23558">
              <w:rPr>
                <w:lang w:val="lt-LT"/>
              </w:rPr>
              <w:t xml:space="preserve"> arba kt. analogiškais formatais); </w:t>
            </w:r>
            <w:r w:rsidR="00D23558">
              <w:rPr>
                <w:lang w:val="lt-LT"/>
              </w:rPr>
              <w:t xml:space="preserve">visų projekto dalių </w:t>
            </w:r>
            <w:r w:rsidRPr="00CD28C1">
              <w:rPr>
                <w:lang w:val="lt-LT"/>
              </w:rPr>
              <w:t>statinio informacin</w:t>
            </w:r>
            <w:r w:rsidR="00D23558">
              <w:rPr>
                <w:lang w:val="lt-LT"/>
              </w:rPr>
              <w:t>iai</w:t>
            </w:r>
            <w:r w:rsidRPr="00CD28C1">
              <w:rPr>
                <w:lang w:val="lt-LT"/>
              </w:rPr>
              <w:t xml:space="preserve"> model</w:t>
            </w:r>
            <w:r w:rsidR="00D23558">
              <w:rPr>
                <w:lang w:val="lt-LT"/>
              </w:rPr>
              <w:t>iai</w:t>
            </w:r>
            <w:r w:rsidRPr="00CD28C1">
              <w:rPr>
                <w:lang w:val="lt-LT"/>
              </w:rPr>
              <w:t xml:space="preserve"> </w:t>
            </w:r>
            <w:r w:rsidR="000C395A" w:rsidRPr="00CD28C1">
              <w:rPr>
                <w:lang w:val="lt-LT"/>
              </w:rPr>
              <w:t>IFC</w:t>
            </w:r>
            <w:r w:rsidR="00D23558">
              <w:rPr>
                <w:lang w:val="lt-LT"/>
              </w:rPr>
              <w:t xml:space="preserve"> formatu</w:t>
            </w:r>
            <w:r w:rsidR="000C395A" w:rsidRPr="00CD28C1">
              <w:rPr>
                <w:lang w:val="lt-LT"/>
              </w:rPr>
              <w:t xml:space="preserve"> </w:t>
            </w:r>
            <w:r w:rsidRPr="00CD28C1">
              <w:rPr>
                <w:lang w:val="lt-LT"/>
              </w:rPr>
              <w:t xml:space="preserve">su visa geometrija, atributine ir prisegama informacija </w:t>
            </w:r>
            <w:r w:rsidR="000C395A" w:rsidRPr="00CD28C1">
              <w:rPr>
                <w:lang w:val="lt-LT"/>
              </w:rPr>
              <w:t xml:space="preserve">(ne žemesnė kaip IFC 2x3 versijos formatu) ir gimtuoju programinės </w:t>
            </w:r>
            <w:r w:rsidR="000C395A" w:rsidRPr="00F22903">
              <w:rPr>
                <w:bCs/>
                <w:lang w:val="lt-LT" w:eastAsia="lt-LT"/>
              </w:rPr>
              <w:t>įrangos</w:t>
            </w:r>
            <w:r w:rsidR="000C395A" w:rsidRPr="00CD28C1">
              <w:rPr>
                <w:lang w:val="lt-LT"/>
              </w:rPr>
              <w:t xml:space="preserve"> formatu (*.</w:t>
            </w:r>
            <w:proofErr w:type="spellStart"/>
            <w:r w:rsidR="000C395A" w:rsidRPr="00CD28C1">
              <w:rPr>
                <w:lang w:val="lt-LT"/>
              </w:rPr>
              <w:t>dgn</w:t>
            </w:r>
            <w:proofErr w:type="spellEnd"/>
            <w:r w:rsidR="000C395A" w:rsidRPr="00CD28C1">
              <w:rPr>
                <w:lang w:val="lt-LT"/>
              </w:rPr>
              <w:t>, *.</w:t>
            </w:r>
            <w:proofErr w:type="spellStart"/>
            <w:r w:rsidR="000C395A" w:rsidRPr="00CD28C1">
              <w:rPr>
                <w:lang w:val="lt-LT"/>
              </w:rPr>
              <w:t>rvt</w:t>
            </w:r>
            <w:proofErr w:type="spellEnd"/>
            <w:r w:rsidR="000C395A" w:rsidRPr="00CD28C1">
              <w:rPr>
                <w:lang w:val="lt-LT"/>
              </w:rPr>
              <w:t>, *.</w:t>
            </w:r>
            <w:proofErr w:type="spellStart"/>
            <w:r w:rsidR="000C395A" w:rsidRPr="00CD28C1">
              <w:rPr>
                <w:lang w:val="lt-LT"/>
              </w:rPr>
              <w:t>pln</w:t>
            </w:r>
            <w:proofErr w:type="spellEnd"/>
            <w:r w:rsidR="000C395A" w:rsidRPr="00CD28C1">
              <w:rPr>
                <w:lang w:val="lt-LT"/>
              </w:rPr>
              <w:t xml:space="preserve"> ir kt.</w:t>
            </w:r>
            <w:r w:rsidR="002B73AF" w:rsidRPr="00CD28C1">
              <w:rPr>
                <w:lang w:val="lt-LT"/>
              </w:rPr>
              <w:t>)</w:t>
            </w:r>
            <w:r w:rsidRPr="00CD28C1">
              <w:rPr>
                <w:lang w:val="lt-LT"/>
              </w:rPr>
              <w:t>, informacinio modelio negrafinę dalį (*.</w:t>
            </w:r>
            <w:proofErr w:type="spellStart"/>
            <w:r w:rsidRPr="00CD28C1">
              <w:rPr>
                <w:lang w:val="lt-LT"/>
              </w:rPr>
              <w:t>dbf</w:t>
            </w:r>
            <w:proofErr w:type="spellEnd"/>
            <w:r w:rsidRPr="00CD28C1">
              <w:rPr>
                <w:lang w:val="lt-LT"/>
              </w:rPr>
              <w:t xml:space="preserve"> ar *.</w:t>
            </w:r>
            <w:proofErr w:type="spellStart"/>
            <w:r w:rsidRPr="00CD28C1">
              <w:rPr>
                <w:lang w:val="lt-LT"/>
              </w:rPr>
              <w:t>xlsx</w:t>
            </w:r>
            <w:proofErr w:type="spellEnd"/>
            <w:r w:rsidRPr="00CD28C1">
              <w:rPr>
                <w:lang w:val="lt-LT"/>
              </w:rPr>
              <w:t xml:space="preserve"> formatu), tekstinę dalį (*.</w:t>
            </w:r>
            <w:proofErr w:type="spellStart"/>
            <w:r w:rsidRPr="00CD28C1">
              <w:rPr>
                <w:lang w:val="lt-LT"/>
              </w:rPr>
              <w:t>pdf</w:t>
            </w:r>
            <w:proofErr w:type="spellEnd"/>
            <w:r w:rsidRPr="00CD28C1">
              <w:rPr>
                <w:lang w:val="lt-LT"/>
              </w:rPr>
              <w:t xml:space="preserve"> ir *.</w:t>
            </w:r>
            <w:proofErr w:type="spellStart"/>
            <w:r w:rsidRPr="00CD28C1">
              <w:rPr>
                <w:lang w:val="lt-LT"/>
              </w:rPr>
              <w:t>docx</w:t>
            </w:r>
            <w:proofErr w:type="spellEnd"/>
            <w:r w:rsidRPr="00CD28C1">
              <w:rPr>
                <w:lang w:val="lt-LT"/>
              </w:rPr>
              <w:t xml:space="preserve"> arba kt. analogiškais formatais).</w:t>
            </w:r>
          </w:p>
          <w:p w14:paraId="12CC63D4" w14:textId="6B487E32" w:rsidR="00F22903" w:rsidRPr="00F22903" w:rsidRDefault="006316A2" w:rsidP="00F97961">
            <w:pPr>
              <w:pStyle w:val="ListParagraph"/>
              <w:numPr>
                <w:ilvl w:val="2"/>
                <w:numId w:val="1"/>
              </w:numPr>
              <w:tabs>
                <w:tab w:val="left" w:pos="598"/>
              </w:tabs>
              <w:ind w:left="0" w:firstLine="0"/>
              <w:jc w:val="both"/>
              <w:rPr>
                <w:b/>
                <w:bCs/>
                <w:lang w:val="lt-LT" w:eastAsia="lt-LT"/>
              </w:rPr>
            </w:pPr>
            <w:r w:rsidRPr="00AA7490">
              <w:rPr>
                <w:bCs/>
                <w:lang w:val="lt-LT" w:eastAsia="lt-LT"/>
              </w:rPr>
              <w:t xml:space="preserve">pateikti </w:t>
            </w:r>
            <w:r w:rsidRPr="00AA7490">
              <w:rPr>
                <w:b/>
                <w:bCs/>
                <w:lang w:val="lt-LT" w:eastAsia="lt-LT"/>
              </w:rPr>
              <w:t>Užsakovui</w:t>
            </w:r>
            <w:r>
              <w:rPr>
                <w:b/>
                <w:bCs/>
                <w:lang w:val="lt-LT" w:eastAsia="lt-LT"/>
              </w:rPr>
              <w:t xml:space="preserve"> </w:t>
            </w:r>
            <w:r w:rsidR="0039432C">
              <w:rPr>
                <w:lang w:val="lt-LT" w:eastAsia="zh-CN"/>
              </w:rPr>
              <w:t>parengtą ir suderintą</w:t>
            </w:r>
            <w:r w:rsidR="007E1422">
              <w:rPr>
                <w:lang w:val="lt-LT" w:eastAsia="zh-CN"/>
              </w:rPr>
              <w:t xml:space="preserve"> </w:t>
            </w:r>
            <w:r w:rsidR="0039432C">
              <w:rPr>
                <w:lang w:val="lt-LT" w:eastAsia="zh-CN"/>
              </w:rPr>
              <w:t>techninę užduotį pasirašytą elektroniniu (-</w:t>
            </w:r>
            <w:proofErr w:type="spellStart"/>
            <w:r w:rsidR="0039432C">
              <w:rPr>
                <w:lang w:val="lt-LT" w:eastAsia="zh-CN"/>
              </w:rPr>
              <w:t>iais</w:t>
            </w:r>
            <w:proofErr w:type="spellEnd"/>
            <w:r w:rsidR="0039432C">
              <w:rPr>
                <w:lang w:val="lt-LT" w:eastAsia="zh-CN"/>
              </w:rPr>
              <w:t>) parašu (-</w:t>
            </w:r>
            <w:proofErr w:type="spellStart"/>
            <w:r w:rsidR="0039432C">
              <w:rPr>
                <w:lang w:val="lt-LT" w:eastAsia="zh-CN"/>
              </w:rPr>
              <w:t>ais</w:t>
            </w:r>
            <w:proofErr w:type="spellEnd"/>
            <w:r w:rsidR="0039432C">
              <w:rPr>
                <w:lang w:val="lt-LT" w:eastAsia="zh-CN"/>
              </w:rPr>
              <w:t xml:space="preserve">). </w:t>
            </w:r>
            <w:r w:rsidR="007E1422">
              <w:rPr>
                <w:lang w:val="lt-LT" w:eastAsia="zh-CN"/>
              </w:rPr>
              <w:t xml:space="preserve"> </w:t>
            </w:r>
            <w:r>
              <w:rPr>
                <w:lang w:val="lt-LT" w:eastAsia="zh-CN"/>
              </w:rPr>
              <w:t xml:space="preserve"> </w:t>
            </w:r>
          </w:p>
          <w:p w14:paraId="16BD90F9" w14:textId="77777777" w:rsidR="008745BD" w:rsidRPr="008745BD" w:rsidRDefault="002E32CE" w:rsidP="00CF7ACD">
            <w:pPr>
              <w:pStyle w:val="ListParagraph"/>
              <w:numPr>
                <w:ilvl w:val="1"/>
                <w:numId w:val="1"/>
              </w:numPr>
              <w:tabs>
                <w:tab w:val="left" w:pos="37"/>
                <w:tab w:val="left" w:pos="454"/>
              </w:tabs>
              <w:ind w:left="29" w:firstLine="5"/>
              <w:jc w:val="both"/>
              <w:rPr>
                <w:b/>
                <w:bCs/>
                <w:lang w:val="lt-LT" w:eastAsia="lt-LT"/>
              </w:rPr>
            </w:pPr>
            <w:r w:rsidRPr="002E32CE">
              <w:rPr>
                <w:b/>
                <w:szCs w:val="22"/>
                <w:lang w:val="lt-LT"/>
              </w:rPr>
              <w:t>Projektuotojas</w:t>
            </w:r>
            <w:r>
              <w:rPr>
                <w:szCs w:val="22"/>
                <w:lang w:val="lt-LT"/>
              </w:rPr>
              <w:t xml:space="preserve"> užtikrina</w:t>
            </w:r>
            <w:r w:rsidRPr="002E32CE">
              <w:rPr>
                <w:szCs w:val="22"/>
                <w:lang w:val="lt-LT"/>
              </w:rPr>
              <w:t xml:space="preserve">, kad </w:t>
            </w:r>
            <w:r w:rsidR="008745BD">
              <w:rPr>
                <w:szCs w:val="22"/>
                <w:lang w:val="lt-LT"/>
              </w:rPr>
              <w:t>projektiniuose pasiūlymuose bus</w:t>
            </w:r>
            <w:r w:rsidR="008745BD" w:rsidRPr="008745BD">
              <w:rPr>
                <w:szCs w:val="22"/>
                <w:lang w:val="lt-LT"/>
              </w:rPr>
              <w:t xml:space="preserve"> numatyta, kad statyboje naudojamos statybinės medžiagos atitiktų minimalius aplinkos apsaugos kriterijus (XIII skyrius „Statybinės medžiagos“);</w:t>
            </w:r>
          </w:p>
          <w:p w14:paraId="29C4187B" w14:textId="10F675E1" w:rsidR="002E0875" w:rsidRPr="002E0875" w:rsidRDefault="008745BD" w:rsidP="00CF7ACD">
            <w:pPr>
              <w:pStyle w:val="ListParagraph"/>
              <w:numPr>
                <w:ilvl w:val="1"/>
                <w:numId w:val="1"/>
              </w:numPr>
              <w:tabs>
                <w:tab w:val="left" w:pos="37"/>
                <w:tab w:val="left" w:pos="454"/>
              </w:tabs>
              <w:ind w:left="0" w:firstLine="34"/>
              <w:jc w:val="both"/>
              <w:rPr>
                <w:b/>
                <w:bCs/>
                <w:lang w:val="lt-LT" w:eastAsia="lt-LT"/>
              </w:rPr>
            </w:pPr>
            <w:r>
              <w:rPr>
                <w:b/>
                <w:szCs w:val="22"/>
                <w:lang w:val="lt-LT"/>
              </w:rPr>
              <w:t xml:space="preserve">Projektuotojas </w:t>
            </w:r>
            <w:r>
              <w:rPr>
                <w:szCs w:val="22"/>
                <w:lang w:val="lt-LT"/>
              </w:rPr>
              <w:t>užtikrina</w:t>
            </w:r>
            <w:r w:rsidRPr="002E32CE">
              <w:rPr>
                <w:szCs w:val="22"/>
                <w:lang w:val="lt-LT"/>
              </w:rPr>
              <w:t xml:space="preserve">, kad visą Sutarties vykdymo laikotarpį teikiant </w:t>
            </w:r>
            <w:r>
              <w:rPr>
                <w:szCs w:val="22"/>
                <w:lang w:val="lt-LT"/>
              </w:rPr>
              <w:t>P</w:t>
            </w:r>
            <w:r w:rsidRPr="002E32CE">
              <w:rPr>
                <w:szCs w:val="22"/>
                <w:lang w:val="lt-LT"/>
              </w:rPr>
              <w:t xml:space="preserve">aslaugas </w:t>
            </w:r>
            <w:r>
              <w:rPr>
                <w:szCs w:val="22"/>
                <w:lang w:val="lt-LT"/>
              </w:rPr>
              <w:t>bus taikomi</w:t>
            </w:r>
            <w:r w:rsidRPr="008745BD">
              <w:rPr>
                <w:szCs w:val="22"/>
                <w:lang w:val="lt-LT"/>
              </w:rPr>
              <w:t xml:space="preserve"> aplinkos apsau</w:t>
            </w:r>
            <w:r>
              <w:rPr>
                <w:szCs w:val="22"/>
                <w:lang w:val="lt-LT"/>
              </w:rPr>
              <w:t>gos vadybos sistemos reikalavimai</w:t>
            </w:r>
            <w:r w:rsidRPr="008745BD">
              <w:rPr>
                <w:szCs w:val="22"/>
                <w:lang w:val="lt-LT"/>
              </w:rPr>
              <w:t xml:space="preserve"> pagal standartą LST EN ISO 14001 arba </w:t>
            </w:r>
            <w:r w:rsidRPr="008745BD">
              <w:rPr>
                <w:szCs w:val="22"/>
                <w:lang w:val="lt-LT"/>
              </w:rPr>
              <w:lastRenderedPageBreak/>
              <w:t>EMAS ar kitus aplinkos apsaugos vadybos standartus, pagrįstus atitinkamais Europos arba tarptautinių standartizacijos organizacijų priimtais standartais</w:t>
            </w:r>
            <w:r>
              <w:rPr>
                <w:szCs w:val="22"/>
                <w:lang w:val="lt-LT"/>
              </w:rPr>
              <w:t>.</w:t>
            </w:r>
          </w:p>
        </w:tc>
      </w:tr>
      <w:tr w:rsidR="00F52CF9" w:rsidRPr="0096349B" w14:paraId="476D5412" w14:textId="77777777" w:rsidTr="004B2186">
        <w:trPr>
          <w:gridBefore w:val="1"/>
          <w:wBefore w:w="12" w:type="dxa"/>
        </w:trPr>
        <w:tc>
          <w:tcPr>
            <w:tcW w:w="9639" w:type="dxa"/>
            <w:gridSpan w:val="3"/>
            <w:shd w:val="clear" w:color="auto" w:fill="auto"/>
          </w:tcPr>
          <w:p w14:paraId="0487AFEF" w14:textId="4CCA1E1A" w:rsidR="004110C1" w:rsidRPr="0096349B" w:rsidRDefault="004110C1" w:rsidP="00CF7ACD">
            <w:pPr>
              <w:pStyle w:val="ListParagraph"/>
              <w:numPr>
                <w:ilvl w:val="0"/>
                <w:numId w:val="1"/>
              </w:numPr>
              <w:tabs>
                <w:tab w:val="left" w:pos="315"/>
              </w:tabs>
              <w:ind w:left="0" w:firstLine="0"/>
              <w:jc w:val="both"/>
              <w:rPr>
                <w:b/>
                <w:lang w:val="lt-LT" w:eastAsia="lt-LT"/>
              </w:rPr>
            </w:pPr>
            <w:r w:rsidRPr="0096349B">
              <w:rPr>
                <w:b/>
                <w:lang w:val="lt-LT" w:eastAsia="lt-LT"/>
              </w:rPr>
              <w:lastRenderedPageBreak/>
              <w:t>Šalių atsakomybė</w:t>
            </w:r>
          </w:p>
          <w:p w14:paraId="4C117805" w14:textId="680A439B" w:rsidR="004875E8" w:rsidRDefault="0000405D" w:rsidP="00CF7ACD">
            <w:pPr>
              <w:pStyle w:val="ListParagraph"/>
              <w:numPr>
                <w:ilvl w:val="1"/>
                <w:numId w:val="1"/>
              </w:numPr>
              <w:tabs>
                <w:tab w:val="left" w:pos="35"/>
              </w:tabs>
              <w:ind w:left="0" w:firstLine="34"/>
              <w:jc w:val="both"/>
              <w:rPr>
                <w:lang w:val="lt-LT"/>
              </w:rPr>
            </w:pPr>
            <w:r w:rsidRPr="0096349B">
              <w:rPr>
                <w:lang w:val="lt-LT" w:eastAsia="lt-LT"/>
              </w:rPr>
              <w:t xml:space="preserve">Sutarties bendrosios dalies 10.2 papunktyje nurodytų šalių iš anksto sutartų minimalių nuostolių dydis yra 0,1 </w:t>
            </w:r>
            <w:r w:rsidR="007F5A5A">
              <w:rPr>
                <w:lang w:val="lt-LT" w:eastAsia="lt-LT"/>
              </w:rPr>
              <w:t>(</w:t>
            </w:r>
            <w:r w:rsidR="007F5A5A" w:rsidRPr="007F5A5A">
              <w:rPr>
                <w:i/>
                <w:lang w:val="lt-LT" w:eastAsia="lt-LT"/>
              </w:rPr>
              <w:t>viena dešimtoji</w:t>
            </w:r>
            <w:r w:rsidR="007F5A5A">
              <w:rPr>
                <w:lang w:val="lt-LT" w:eastAsia="lt-LT"/>
              </w:rPr>
              <w:t xml:space="preserve">) </w:t>
            </w:r>
            <w:r w:rsidRPr="0096349B">
              <w:rPr>
                <w:lang w:val="lt-LT" w:eastAsia="lt-LT"/>
              </w:rPr>
              <w:t xml:space="preserve">proc. nuo netinkamai suteiktų </w:t>
            </w:r>
            <w:r w:rsidRPr="0096349B">
              <w:rPr>
                <w:lang w:val="lt-LT"/>
              </w:rPr>
              <w:t>paslaugų kainos be PVM</w:t>
            </w:r>
            <w:r w:rsidR="0057196F">
              <w:t xml:space="preserve"> </w:t>
            </w:r>
            <w:r w:rsidR="0057196F" w:rsidRPr="0057196F">
              <w:rPr>
                <w:lang w:val="lt-LT"/>
              </w:rPr>
              <w:t>už kiekvieną pavėluotą dieną</w:t>
            </w:r>
            <w:r w:rsidR="00473B9D">
              <w:rPr>
                <w:lang w:val="lt-LT" w:eastAsia="lt-LT"/>
              </w:rPr>
              <w:t>.</w:t>
            </w:r>
          </w:p>
          <w:p w14:paraId="651A26C6" w14:textId="126E1B51" w:rsidR="004875E8" w:rsidRDefault="0000405D" w:rsidP="00CF7ACD">
            <w:pPr>
              <w:pStyle w:val="ListParagraph"/>
              <w:numPr>
                <w:ilvl w:val="1"/>
                <w:numId w:val="1"/>
              </w:numPr>
              <w:tabs>
                <w:tab w:val="left" w:pos="35"/>
              </w:tabs>
              <w:ind w:left="35" w:hanging="1"/>
              <w:jc w:val="both"/>
              <w:rPr>
                <w:lang w:val="lt-LT"/>
              </w:rPr>
            </w:pPr>
            <w:r w:rsidRPr="004875E8">
              <w:rPr>
                <w:lang w:val="lt-LT" w:eastAsia="lt-LT"/>
              </w:rPr>
              <w:t>Sutarties bendrosios dalies 10.3 papunktyje nurodytų šalių iš anksto sutartų minimali</w:t>
            </w:r>
            <w:r w:rsidR="00473B9D">
              <w:rPr>
                <w:lang w:val="lt-LT" w:eastAsia="lt-LT"/>
              </w:rPr>
              <w:t>ų</w:t>
            </w:r>
            <w:r w:rsidR="0057196F">
              <w:rPr>
                <w:lang w:val="lt-LT" w:eastAsia="lt-LT"/>
              </w:rPr>
              <w:t xml:space="preserve"> </w:t>
            </w:r>
            <w:r w:rsidR="00473B9D">
              <w:rPr>
                <w:lang w:val="lt-LT" w:eastAsia="lt-LT"/>
              </w:rPr>
              <w:t xml:space="preserve"> nuostolių dydis yra 0,1 </w:t>
            </w:r>
            <w:r w:rsidR="007F5A5A">
              <w:rPr>
                <w:lang w:val="lt-LT" w:eastAsia="lt-LT"/>
              </w:rPr>
              <w:t>(</w:t>
            </w:r>
            <w:r w:rsidR="007F5A5A" w:rsidRPr="007F5A5A">
              <w:rPr>
                <w:i/>
                <w:lang w:val="lt-LT" w:eastAsia="lt-LT"/>
              </w:rPr>
              <w:t>viena dešimtoji</w:t>
            </w:r>
            <w:r w:rsidR="007F5A5A">
              <w:rPr>
                <w:lang w:val="lt-LT" w:eastAsia="lt-LT"/>
              </w:rPr>
              <w:t xml:space="preserve">) </w:t>
            </w:r>
            <w:r w:rsidR="00473B9D">
              <w:rPr>
                <w:lang w:val="lt-LT" w:eastAsia="lt-LT"/>
              </w:rPr>
              <w:t>proc.</w:t>
            </w:r>
            <w:r w:rsidR="0057196F">
              <w:rPr>
                <w:lang w:val="lt-LT" w:eastAsia="lt-LT"/>
              </w:rPr>
              <w:t xml:space="preserve"> </w:t>
            </w:r>
            <w:r w:rsidR="0057196F" w:rsidRPr="0057196F">
              <w:rPr>
                <w:lang w:val="lt-LT" w:eastAsia="lt-LT"/>
              </w:rPr>
              <w:t>nuo vėluojamų suteikti Paslaugų (paslaugų dalies ar paslaugų etapo) kainos</w:t>
            </w:r>
            <w:r w:rsidR="0060594C">
              <w:rPr>
                <w:lang w:val="lt-LT" w:eastAsia="lt-LT"/>
              </w:rPr>
              <w:t xml:space="preserve"> be PVM</w:t>
            </w:r>
            <w:r w:rsidR="0057196F">
              <w:rPr>
                <w:lang w:val="lt-LT" w:eastAsia="lt-LT"/>
              </w:rPr>
              <w:t xml:space="preserve"> </w:t>
            </w:r>
            <w:r w:rsidR="0057196F" w:rsidRPr="0057196F">
              <w:rPr>
                <w:lang w:val="lt-LT" w:eastAsia="lt-LT"/>
              </w:rPr>
              <w:t>už kiekvieną pavėluotą dieną.</w:t>
            </w:r>
          </w:p>
          <w:p w14:paraId="4DF03A0A" w14:textId="0D556E5A" w:rsidR="004875E8" w:rsidRDefault="0006554D" w:rsidP="00CF7ACD">
            <w:pPr>
              <w:pStyle w:val="ListParagraph"/>
              <w:numPr>
                <w:ilvl w:val="1"/>
                <w:numId w:val="1"/>
              </w:numPr>
              <w:tabs>
                <w:tab w:val="left" w:pos="35"/>
              </w:tabs>
              <w:ind w:left="0" w:firstLine="34"/>
              <w:jc w:val="both"/>
              <w:rPr>
                <w:lang w:val="lt-LT"/>
              </w:rPr>
            </w:pPr>
            <w:r w:rsidRPr="004875E8">
              <w:rPr>
                <w:lang w:val="lt-LT" w:eastAsia="lt-LT"/>
              </w:rPr>
              <w:t>Sutarties b</w:t>
            </w:r>
            <w:r w:rsidR="0000405D" w:rsidRPr="004875E8">
              <w:rPr>
                <w:lang w:val="lt-LT" w:eastAsia="lt-LT"/>
              </w:rPr>
              <w:t>endrosios dalies 10.4 papunktyje nustatytų Šalių iš anksto sutartų minimalių nuostolių dydis yra 0,02</w:t>
            </w:r>
            <w:r w:rsidR="007F5A5A">
              <w:rPr>
                <w:lang w:val="lt-LT" w:eastAsia="lt-LT"/>
              </w:rPr>
              <w:t xml:space="preserve"> (</w:t>
            </w:r>
            <w:r w:rsidR="007F5A5A" w:rsidRPr="006D5833">
              <w:rPr>
                <w:i/>
                <w:lang w:val="lt-LT" w:eastAsia="lt-LT"/>
              </w:rPr>
              <w:t>dvi šimtosios</w:t>
            </w:r>
            <w:r w:rsidR="007F5A5A">
              <w:rPr>
                <w:lang w:val="lt-LT" w:eastAsia="lt-LT"/>
              </w:rPr>
              <w:t>)</w:t>
            </w:r>
            <w:r w:rsidR="0000405D" w:rsidRPr="004875E8">
              <w:rPr>
                <w:lang w:val="lt-LT" w:eastAsia="lt-LT"/>
              </w:rPr>
              <w:t xml:space="preserve"> proc. nuo </w:t>
            </w:r>
            <w:r w:rsidR="00D00D1A">
              <w:rPr>
                <w:lang w:val="lt-LT" w:eastAsia="lt-LT"/>
              </w:rPr>
              <w:t>Sutarties kainos</w:t>
            </w:r>
            <w:r w:rsidR="00FE7947">
              <w:rPr>
                <w:lang w:val="lt-LT" w:eastAsia="lt-LT"/>
              </w:rPr>
              <w:t xml:space="preserve"> </w:t>
            </w:r>
            <w:r w:rsidR="0060594C">
              <w:rPr>
                <w:lang w:val="lt-LT" w:eastAsia="lt-LT"/>
              </w:rPr>
              <w:t xml:space="preserve">be PVM </w:t>
            </w:r>
            <w:r w:rsidR="00FE7947" w:rsidRPr="00FE7947">
              <w:rPr>
                <w:lang w:val="lt-LT" w:eastAsia="lt-LT"/>
              </w:rPr>
              <w:t>už kiekvieną pavėluotą dieną</w:t>
            </w:r>
            <w:r w:rsidR="00473B9D">
              <w:rPr>
                <w:lang w:val="lt-LT" w:eastAsia="lt-LT"/>
              </w:rPr>
              <w:t>.</w:t>
            </w:r>
          </w:p>
          <w:p w14:paraId="75867E2A" w14:textId="5B7078DF" w:rsidR="0000405D" w:rsidRPr="004875E8" w:rsidRDefault="0006554D" w:rsidP="00CF7ACD">
            <w:pPr>
              <w:pStyle w:val="ListParagraph"/>
              <w:numPr>
                <w:ilvl w:val="1"/>
                <w:numId w:val="1"/>
              </w:numPr>
              <w:tabs>
                <w:tab w:val="left" w:pos="35"/>
              </w:tabs>
              <w:ind w:left="35" w:hanging="1"/>
              <w:jc w:val="both"/>
              <w:rPr>
                <w:lang w:val="lt-LT"/>
              </w:rPr>
            </w:pPr>
            <w:r w:rsidRPr="004875E8">
              <w:rPr>
                <w:lang w:val="lt-LT" w:eastAsia="lt-LT"/>
              </w:rPr>
              <w:t>Sutarties b</w:t>
            </w:r>
            <w:r w:rsidR="0000405D" w:rsidRPr="004875E8">
              <w:rPr>
                <w:lang w:val="lt-LT" w:eastAsia="lt-LT"/>
              </w:rPr>
              <w:t xml:space="preserve">endrosios dalies 10.5 papunktyje nustatytų Šalių iš anksto sutartų minimalių nuostolių dydis yra 0,02 </w:t>
            </w:r>
            <w:r w:rsidR="007F5A5A">
              <w:rPr>
                <w:lang w:val="lt-LT" w:eastAsia="lt-LT"/>
              </w:rPr>
              <w:t>(</w:t>
            </w:r>
            <w:r w:rsidR="007F5A5A" w:rsidRPr="006D5833">
              <w:rPr>
                <w:i/>
                <w:lang w:val="lt-LT" w:eastAsia="lt-LT"/>
              </w:rPr>
              <w:t>dvi šimtosios</w:t>
            </w:r>
            <w:r w:rsidR="007F5A5A">
              <w:rPr>
                <w:lang w:val="lt-LT" w:eastAsia="lt-LT"/>
              </w:rPr>
              <w:t>)</w:t>
            </w:r>
            <w:r w:rsidR="007F5A5A" w:rsidRPr="004875E8">
              <w:rPr>
                <w:lang w:val="lt-LT" w:eastAsia="lt-LT"/>
              </w:rPr>
              <w:t xml:space="preserve"> </w:t>
            </w:r>
            <w:r w:rsidR="0000405D" w:rsidRPr="004875E8">
              <w:rPr>
                <w:lang w:val="lt-LT" w:eastAsia="lt-LT"/>
              </w:rPr>
              <w:t xml:space="preserve">proc. nuo </w:t>
            </w:r>
            <w:r w:rsidR="00D00D1A">
              <w:rPr>
                <w:lang w:val="lt-LT" w:eastAsia="lt-LT"/>
              </w:rPr>
              <w:t>S</w:t>
            </w:r>
            <w:r w:rsidR="00A80649">
              <w:rPr>
                <w:lang w:val="lt-LT" w:eastAsia="lt-LT"/>
              </w:rPr>
              <w:t xml:space="preserve">utarties </w:t>
            </w:r>
            <w:r w:rsidR="00D00D1A">
              <w:rPr>
                <w:lang w:val="lt-LT" w:eastAsia="lt-LT"/>
              </w:rPr>
              <w:t>kainos</w:t>
            </w:r>
            <w:r w:rsidR="0060594C">
              <w:rPr>
                <w:lang w:val="lt-LT" w:eastAsia="lt-LT"/>
              </w:rPr>
              <w:t xml:space="preserve"> be PVM</w:t>
            </w:r>
            <w:r w:rsidR="00FE7947">
              <w:t xml:space="preserve"> </w:t>
            </w:r>
            <w:r w:rsidR="00FE7947" w:rsidRPr="00FE7947">
              <w:rPr>
                <w:lang w:val="lt-LT" w:eastAsia="lt-LT"/>
              </w:rPr>
              <w:t>už kiekvieną pavėluotą dieną</w:t>
            </w:r>
            <w:r w:rsidR="00473B9D">
              <w:rPr>
                <w:lang w:val="lt-LT" w:eastAsia="lt-LT"/>
              </w:rPr>
              <w:t>.</w:t>
            </w:r>
          </w:p>
          <w:p w14:paraId="43A3168E" w14:textId="122AB5B8" w:rsidR="0000405D" w:rsidRPr="0096349B" w:rsidRDefault="0000405D" w:rsidP="00CF7ACD">
            <w:pPr>
              <w:pStyle w:val="ListParagraph"/>
              <w:numPr>
                <w:ilvl w:val="1"/>
                <w:numId w:val="1"/>
              </w:numPr>
              <w:tabs>
                <w:tab w:val="left" w:pos="456"/>
              </w:tabs>
              <w:ind w:left="0" w:firstLine="0"/>
              <w:jc w:val="both"/>
              <w:rPr>
                <w:lang w:val="lt-LT"/>
              </w:rPr>
            </w:pPr>
            <w:r w:rsidRPr="0096349B">
              <w:rPr>
                <w:b/>
                <w:lang w:val="lt-LT" w:eastAsia="lt-LT"/>
              </w:rPr>
              <w:t>Projektuotojas</w:t>
            </w:r>
            <w:r w:rsidR="00AA1E98" w:rsidRPr="0096349B">
              <w:rPr>
                <w:b/>
                <w:lang w:val="lt-LT" w:eastAsia="lt-LT"/>
              </w:rPr>
              <w:t xml:space="preserve">, </w:t>
            </w:r>
            <w:r w:rsidRPr="0096349B">
              <w:rPr>
                <w:lang w:val="lt-LT" w:eastAsia="lt-LT"/>
              </w:rPr>
              <w:t xml:space="preserve">vėluodamas </w:t>
            </w:r>
            <w:r w:rsidRPr="0096349B">
              <w:rPr>
                <w:b/>
                <w:lang w:val="lt-LT" w:eastAsia="lt-LT"/>
              </w:rPr>
              <w:t>Užsakovo</w:t>
            </w:r>
            <w:r w:rsidRPr="0096349B">
              <w:rPr>
                <w:lang w:val="lt-LT" w:eastAsia="lt-LT"/>
              </w:rPr>
              <w:t xml:space="preserve"> nustatytu terminu pateikti S</w:t>
            </w:r>
            <w:r w:rsidR="00773E8D">
              <w:rPr>
                <w:lang w:val="lt-LT" w:eastAsia="lt-LT"/>
              </w:rPr>
              <w:t xml:space="preserve">utarties specialiosios dalies </w:t>
            </w:r>
            <w:r w:rsidR="00312000" w:rsidRPr="00312000">
              <w:rPr>
                <w:lang w:val="lt-LT" w:eastAsia="lt-LT"/>
              </w:rPr>
              <w:t xml:space="preserve">9.2 </w:t>
            </w:r>
            <w:r w:rsidR="00115213">
              <w:rPr>
                <w:lang w:val="lt-LT" w:eastAsia="lt-LT"/>
              </w:rPr>
              <w:t>papunktyje</w:t>
            </w:r>
            <w:r w:rsidR="00312000" w:rsidRPr="00312000">
              <w:rPr>
                <w:lang w:val="lt-LT" w:eastAsia="lt-LT"/>
              </w:rPr>
              <w:t xml:space="preserve"> </w:t>
            </w:r>
            <w:r w:rsidRPr="0096349B">
              <w:rPr>
                <w:lang w:val="lt-LT" w:eastAsia="lt-LT"/>
              </w:rPr>
              <w:t xml:space="preserve">nurodytą </w:t>
            </w:r>
            <w:r w:rsidRPr="0096349B">
              <w:rPr>
                <w:lang w:val="lt-LT"/>
              </w:rPr>
              <w:t xml:space="preserve">banko garantiją arba draudimo bendrovės laidavimo raštą, </w:t>
            </w:r>
            <w:r w:rsidR="00AA1E98" w:rsidRPr="0096349B">
              <w:rPr>
                <w:lang w:val="lt-LT" w:eastAsia="lt-LT"/>
              </w:rPr>
              <w:t>įsipareigoja</w:t>
            </w:r>
            <w:r w:rsidR="00AA1E98" w:rsidRPr="0096349B">
              <w:rPr>
                <w:lang w:val="lt-LT"/>
              </w:rPr>
              <w:t xml:space="preserve"> </w:t>
            </w:r>
            <w:r w:rsidRPr="0096349B">
              <w:rPr>
                <w:lang w:val="lt-LT"/>
              </w:rPr>
              <w:t xml:space="preserve">mokėti </w:t>
            </w:r>
            <w:r w:rsidRPr="0096349B">
              <w:rPr>
                <w:b/>
                <w:lang w:val="lt-LT"/>
              </w:rPr>
              <w:t>Užsakovui</w:t>
            </w:r>
            <w:r w:rsidRPr="0096349B">
              <w:rPr>
                <w:lang w:val="lt-LT"/>
              </w:rPr>
              <w:t xml:space="preserve"> 0,2</w:t>
            </w:r>
            <w:r w:rsidR="006D5833">
              <w:rPr>
                <w:lang w:val="lt-LT"/>
              </w:rPr>
              <w:t xml:space="preserve"> (</w:t>
            </w:r>
            <w:r w:rsidR="006D5833" w:rsidRPr="006D5833">
              <w:rPr>
                <w:i/>
                <w:lang w:val="lt-LT"/>
              </w:rPr>
              <w:t>dviejų dešimtųjų</w:t>
            </w:r>
            <w:r w:rsidR="006D5833">
              <w:rPr>
                <w:lang w:val="lt-LT"/>
              </w:rPr>
              <w:t>)</w:t>
            </w:r>
            <w:r w:rsidRPr="0096349B">
              <w:rPr>
                <w:lang w:val="lt-LT"/>
              </w:rPr>
              <w:t xml:space="preserve"> proc. nuo </w:t>
            </w:r>
            <w:r w:rsidR="00BE59CA">
              <w:rPr>
                <w:lang w:val="lt-LT"/>
              </w:rPr>
              <w:t>S</w:t>
            </w:r>
            <w:r w:rsidR="00773E8D">
              <w:rPr>
                <w:lang w:val="lt-LT"/>
              </w:rPr>
              <w:t xml:space="preserve">utarties </w:t>
            </w:r>
            <w:r w:rsidR="00BE59CA">
              <w:rPr>
                <w:lang w:val="lt-LT"/>
              </w:rPr>
              <w:t>kainos</w:t>
            </w:r>
            <w:r w:rsidRPr="0096349B">
              <w:rPr>
                <w:lang w:val="lt-LT"/>
              </w:rPr>
              <w:t xml:space="preserve"> </w:t>
            </w:r>
            <w:r w:rsidR="00BE2E22">
              <w:rPr>
                <w:lang w:val="lt-LT"/>
              </w:rPr>
              <w:t xml:space="preserve">be PVM </w:t>
            </w:r>
            <w:r w:rsidRPr="0096349B">
              <w:rPr>
                <w:lang w:val="lt-LT"/>
              </w:rPr>
              <w:t>Šalių iš anksto sutartus minimalius nuostoli</w:t>
            </w:r>
            <w:r w:rsidR="00473B9D">
              <w:rPr>
                <w:lang w:val="lt-LT"/>
              </w:rPr>
              <w:t>us už kiekvieną pavėluotą dieną.</w:t>
            </w:r>
          </w:p>
          <w:p w14:paraId="3E7AF03E" w14:textId="15DA4F1B" w:rsidR="007163D0" w:rsidRDefault="007163D0" w:rsidP="00CF7ACD">
            <w:pPr>
              <w:pStyle w:val="ListParagraph"/>
              <w:numPr>
                <w:ilvl w:val="1"/>
                <w:numId w:val="1"/>
              </w:numPr>
              <w:tabs>
                <w:tab w:val="left" w:pos="456"/>
              </w:tabs>
              <w:ind w:left="0" w:firstLine="0"/>
              <w:jc w:val="both"/>
              <w:rPr>
                <w:lang w:val="lt-LT"/>
              </w:rPr>
            </w:pPr>
            <w:r w:rsidRPr="0096349B">
              <w:rPr>
                <w:lang w:val="lt-LT"/>
              </w:rPr>
              <w:t xml:space="preserve">Sutartį nutraukus </w:t>
            </w:r>
            <w:r>
              <w:rPr>
                <w:lang w:val="lt-LT"/>
              </w:rPr>
              <w:t xml:space="preserve">Sutarties specialiosios dalies </w:t>
            </w:r>
            <w:r w:rsidR="009F4DF5">
              <w:rPr>
                <w:lang w:val="lt-LT"/>
              </w:rPr>
              <w:t>8.5</w:t>
            </w:r>
            <w:r w:rsidRPr="00DA6A1B">
              <w:rPr>
                <w:lang w:val="lt-LT"/>
              </w:rPr>
              <w:t>.1</w:t>
            </w:r>
            <w:r w:rsidR="009F4DF5">
              <w:rPr>
                <w:lang w:val="lt-LT"/>
              </w:rPr>
              <w:t xml:space="preserve"> – 8.5.5</w:t>
            </w:r>
            <w:r w:rsidRPr="00DA6A1B">
              <w:rPr>
                <w:lang w:val="lt-LT"/>
              </w:rPr>
              <w:t xml:space="preserve"> </w:t>
            </w:r>
            <w:r>
              <w:rPr>
                <w:lang w:val="lt-LT"/>
              </w:rPr>
              <w:t>papunkči</w:t>
            </w:r>
            <w:r w:rsidRPr="0096349B">
              <w:rPr>
                <w:lang w:val="lt-LT"/>
              </w:rPr>
              <w:t xml:space="preserve">uose nurodytais atvejais, Šalių iš anksto sutartų minimalių nuostolių dydis yra </w:t>
            </w:r>
            <w:r>
              <w:rPr>
                <w:lang w:val="lt-LT"/>
              </w:rPr>
              <w:t>15</w:t>
            </w:r>
            <w:r w:rsidRPr="0096349B">
              <w:rPr>
                <w:lang w:val="lt-LT"/>
              </w:rPr>
              <w:t xml:space="preserve"> (</w:t>
            </w:r>
            <w:r w:rsidRPr="00016E12">
              <w:rPr>
                <w:i/>
                <w:lang w:val="lt-LT"/>
              </w:rPr>
              <w:t>penkiolika</w:t>
            </w:r>
            <w:r w:rsidRPr="0096349B">
              <w:rPr>
                <w:lang w:val="lt-LT"/>
              </w:rPr>
              <w:t>) procent</w:t>
            </w:r>
            <w:r>
              <w:rPr>
                <w:lang w:val="lt-LT"/>
              </w:rPr>
              <w:t>ų</w:t>
            </w:r>
            <w:r w:rsidRPr="0096349B">
              <w:rPr>
                <w:lang w:val="lt-LT"/>
              </w:rPr>
              <w:t xml:space="preserve"> nuo </w:t>
            </w:r>
            <w:r w:rsidR="00BE59CA">
              <w:rPr>
                <w:lang w:val="lt-LT"/>
              </w:rPr>
              <w:t>Sutarties kainos</w:t>
            </w:r>
            <w:r w:rsidR="00ED3040">
              <w:rPr>
                <w:lang w:val="lt-LT"/>
              </w:rPr>
              <w:t xml:space="preserve"> be PVM</w:t>
            </w:r>
            <w:r>
              <w:rPr>
                <w:lang w:val="lt-LT"/>
              </w:rPr>
              <w:t>.</w:t>
            </w:r>
          </w:p>
          <w:p w14:paraId="0EE4AFD6" w14:textId="77777777" w:rsidR="003E47EF" w:rsidRDefault="007163D0" w:rsidP="00CF7ACD">
            <w:pPr>
              <w:pStyle w:val="ListParagraph"/>
              <w:numPr>
                <w:ilvl w:val="1"/>
                <w:numId w:val="1"/>
              </w:numPr>
              <w:tabs>
                <w:tab w:val="left" w:pos="456"/>
              </w:tabs>
              <w:ind w:left="0" w:firstLine="0"/>
              <w:jc w:val="both"/>
              <w:rPr>
                <w:lang w:val="lt-LT"/>
              </w:rPr>
            </w:pPr>
            <w:r w:rsidRPr="00146A3A">
              <w:rPr>
                <w:b/>
                <w:lang w:val="lt-LT"/>
              </w:rPr>
              <w:t xml:space="preserve">Projektuotojas, </w:t>
            </w:r>
            <w:r w:rsidRPr="00146A3A">
              <w:rPr>
                <w:lang w:val="lt-LT"/>
              </w:rPr>
              <w:t>vėluodamas Sutarties specialiosios d</w:t>
            </w:r>
            <w:r w:rsidR="00850472">
              <w:rPr>
                <w:lang w:val="lt-LT"/>
              </w:rPr>
              <w:t>alies 4.3</w:t>
            </w:r>
            <w:r w:rsidRPr="00146A3A">
              <w:rPr>
                <w:lang w:val="lt-LT"/>
              </w:rPr>
              <w:t xml:space="preserve"> papunktyje nurodytu terminu pateikti </w:t>
            </w:r>
            <w:r w:rsidRPr="00146A3A">
              <w:rPr>
                <w:b/>
                <w:lang w:val="lt-LT"/>
              </w:rPr>
              <w:t>Užsakovui</w:t>
            </w:r>
            <w:r w:rsidRPr="00146A3A">
              <w:rPr>
                <w:lang w:val="lt-LT"/>
              </w:rPr>
              <w:t xml:space="preserve"> raštiškus motyvuotus paaiškinimus / išvadą, įsipareigoja mokėti </w:t>
            </w:r>
            <w:r w:rsidRPr="00146A3A">
              <w:rPr>
                <w:b/>
                <w:lang w:val="lt-LT"/>
              </w:rPr>
              <w:t>Užsakovui</w:t>
            </w:r>
            <w:r w:rsidRPr="00146A3A">
              <w:rPr>
                <w:lang w:val="lt-LT"/>
              </w:rPr>
              <w:t xml:space="preserve"> 100 (</w:t>
            </w:r>
            <w:r w:rsidR="00016E12">
              <w:rPr>
                <w:i/>
                <w:lang w:val="lt-LT"/>
              </w:rPr>
              <w:t>vieno šimto</w:t>
            </w:r>
            <w:r w:rsidRPr="00146A3A">
              <w:rPr>
                <w:lang w:val="lt-LT"/>
              </w:rPr>
              <w:t xml:space="preserve">) </w:t>
            </w:r>
            <w:proofErr w:type="spellStart"/>
            <w:r w:rsidRPr="00146A3A">
              <w:rPr>
                <w:lang w:val="lt-LT"/>
              </w:rPr>
              <w:t>Eur</w:t>
            </w:r>
            <w:proofErr w:type="spellEnd"/>
            <w:r w:rsidRPr="00146A3A">
              <w:rPr>
                <w:lang w:val="lt-LT"/>
              </w:rPr>
              <w:t xml:space="preserve"> dydžio Šalių iš anksto sutartus minimalius nuostolius už kiekvieną pavėluotą dieną.</w:t>
            </w:r>
          </w:p>
          <w:p w14:paraId="52274420" w14:textId="6EC582BD" w:rsidR="00D734AB" w:rsidRPr="00CF7ACD" w:rsidRDefault="00041324" w:rsidP="00CF7ACD">
            <w:pPr>
              <w:pStyle w:val="ListParagraph"/>
              <w:numPr>
                <w:ilvl w:val="1"/>
                <w:numId w:val="1"/>
              </w:numPr>
              <w:tabs>
                <w:tab w:val="left" w:pos="456"/>
              </w:tabs>
              <w:ind w:left="0" w:firstLine="0"/>
              <w:jc w:val="both"/>
              <w:rPr>
                <w:lang w:val="lt-LT"/>
              </w:rPr>
            </w:pPr>
            <w:r w:rsidRPr="00041324">
              <w:rPr>
                <w:b/>
                <w:color w:val="000000"/>
                <w:lang w:val="lt-LT"/>
              </w:rPr>
              <w:t>Užsakovui</w:t>
            </w:r>
            <w:r>
              <w:rPr>
                <w:color w:val="000000"/>
                <w:lang w:val="lt-LT"/>
              </w:rPr>
              <w:t xml:space="preserve"> bet kuriuo S</w:t>
            </w:r>
            <w:r w:rsidRPr="00041324">
              <w:rPr>
                <w:color w:val="000000"/>
                <w:lang w:val="lt-LT"/>
              </w:rPr>
              <w:t xml:space="preserve">utarties vykdymo metu paprašius, </w:t>
            </w:r>
            <w:r w:rsidRPr="00041324">
              <w:rPr>
                <w:b/>
                <w:color w:val="000000"/>
                <w:lang w:val="lt-LT"/>
              </w:rPr>
              <w:t>Projektuotojas</w:t>
            </w:r>
            <w:r w:rsidRPr="00041324">
              <w:rPr>
                <w:color w:val="000000"/>
                <w:lang w:val="lt-LT"/>
              </w:rPr>
              <w:t xml:space="preserve"> turi pateikti Sutarties </w:t>
            </w:r>
            <w:r>
              <w:rPr>
                <w:color w:val="000000"/>
                <w:lang w:val="lt-LT"/>
              </w:rPr>
              <w:t>specialiosios dalies 6.4</w:t>
            </w:r>
            <w:r w:rsidRPr="00041324">
              <w:rPr>
                <w:color w:val="000000"/>
                <w:lang w:val="lt-LT"/>
              </w:rPr>
              <w:t xml:space="preserve"> papunk</w:t>
            </w:r>
            <w:r>
              <w:rPr>
                <w:color w:val="000000"/>
                <w:lang w:val="lt-LT"/>
              </w:rPr>
              <w:t>tyje</w:t>
            </w:r>
            <w:r w:rsidRPr="00041324">
              <w:rPr>
                <w:color w:val="000000"/>
                <w:lang w:val="lt-LT"/>
              </w:rPr>
              <w:t xml:space="preserve"> nurodytų </w:t>
            </w:r>
            <w:r w:rsidR="003B56CB" w:rsidRPr="002E32CE">
              <w:rPr>
                <w:szCs w:val="22"/>
                <w:lang w:val="lt-LT"/>
              </w:rPr>
              <w:t>aplinkos apsaugos vadybos sistemos standartų reikalavimų</w:t>
            </w:r>
            <w:r w:rsidR="003B56CB" w:rsidRPr="00041324">
              <w:rPr>
                <w:color w:val="000000"/>
                <w:lang w:val="lt-LT"/>
              </w:rPr>
              <w:t xml:space="preserve"> </w:t>
            </w:r>
            <w:r w:rsidRPr="00041324">
              <w:rPr>
                <w:color w:val="000000"/>
                <w:lang w:val="lt-LT"/>
              </w:rPr>
              <w:t xml:space="preserve">laikymosi </w:t>
            </w:r>
            <w:proofErr w:type="spellStart"/>
            <w:r w:rsidRPr="00041324">
              <w:rPr>
                <w:color w:val="000000"/>
                <w:lang w:val="lt-LT"/>
              </w:rPr>
              <w:t>įrodymus</w:t>
            </w:r>
            <w:proofErr w:type="spellEnd"/>
            <w:r w:rsidRPr="00041324">
              <w:rPr>
                <w:color w:val="000000"/>
                <w:lang w:val="lt-LT"/>
              </w:rPr>
              <w:t>, dokumentus</w:t>
            </w:r>
            <w:r w:rsidR="008D018C">
              <w:rPr>
                <w:color w:val="000000"/>
                <w:lang w:val="lt-LT"/>
              </w:rPr>
              <w:t xml:space="preserve">. </w:t>
            </w:r>
            <w:r w:rsidRPr="00041324">
              <w:rPr>
                <w:b/>
                <w:color w:val="000000"/>
                <w:lang w:val="lt-LT"/>
              </w:rPr>
              <w:t xml:space="preserve">Užsakovui </w:t>
            </w:r>
            <w:r w:rsidRPr="00041324">
              <w:rPr>
                <w:color w:val="000000"/>
                <w:lang w:val="lt-LT"/>
              </w:rPr>
              <w:t xml:space="preserve">paprašius, o </w:t>
            </w:r>
            <w:r w:rsidRPr="008D018C">
              <w:rPr>
                <w:b/>
                <w:color w:val="000000"/>
                <w:lang w:val="lt-LT"/>
              </w:rPr>
              <w:t>Projektuotojui</w:t>
            </w:r>
            <w:r w:rsidRPr="00041324">
              <w:rPr>
                <w:color w:val="000000"/>
                <w:lang w:val="lt-LT"/>
              </w:rPr>
              <w:t xml:space="preserve"> nepateikus nurodytų </w:t>
            </w:r>
            <w:r w:rsidR="00BC36CF">
              <w:rPr>
                <w:color w:val="000000"/>
                <w:lang w:val="lt-LT"/>
              </w:rPr>
              <w:t>įrodymų/</w:t>
            </w:r>
            <w:r w:rsidRPr="00041324">
              <w:rPr>
                <w:color w:val="000000"/>
                <w:lang w:val="lt-LT"/>
              </w:rPr>
              <w:t xml:space="preserve">dokumentų/informacijos, </w:t>
            </w:r>
            <w:r w:rsidR="008D018C" w:rsidRPr="008D018C">
              <w:rPr>
                <w:b/>
                <w:color w:val="000000"/>
                <w:lang w:val="lt-LT"/>
              </w:rPr>
              <w:t>Projektuotojui</w:t>
            </w:r>
            <w:r w:rsidRPr="00041324">
              <w:rPr>
                <w:color w:val="000000"/>
                <w:lang w:val="lt-LT"/>
              </w:rPr>
              <w:t xml:space="preserve"> </w:t>
            </w:r>
            <w:r w:rsidR="008D018C">
              <w:rPr>
                <w:color w:val="000000"/>
                <w:lang w:val="lt-LT"/>
              </w:rPr>
              <w:t xml:space="preserve">privalo sumokėti </w:t>
            </w:r>
            <w:r w:rsidR="008D018C" w:rsidRPr="008D018C">
              <w:rPr>
                <w:b/>
                <w:color w:val="000000"/>
                <w:lang w:val="lt-LT"/>
              </w:rPr>
              <w:t>Užsakovui</w:t>
            </w:r>
            <w:r w:rsidR="008D018C">
              <w:rPr>
                <w:b/>
                <w:color w:val="000000"/>
                <w:lang w:val="lt-LT"/>
              </w:rPr>
              <w:t xml:space="preserve"> </w:t>
            </w:r>
            <w:r w:rsidR="008D018C">
              <w:rPr>
                <w:color w:val="000000"/>
                <w:lang w:val="lt-LT"/>
              </w:rPr>
              <w:t xml:space="preserve">1000 (vieno tūkstančio) </w:t>
            </w:r>
            <w:proofErr w:type="spellStart"/>
            <w:r w:rsidR="008D018C">
              <w:rPr>
                <w:color w:val="000000"/>
                <w:lang w:val="lt-LT"/>
              </w:rPr>
              <w:t>Eur</w:t>
            </w:r>
            <w:proofErr w:type="spellEnd"/>
            <w:r w:rsidR="008D018C">
              <w:rPr>
                <w:color w:val="000000"/>
                <w:lang w:val="lt-LT"/>
              </w:rPr>
              <w:t xml:space="preserve"> dydžio baudą ir neatlygintinai ištaisyti visus nustatytus pažeidimus ne vėliau kaip per 20 (</w:t>
            </w:r>
            <w:r w:rsidR="008D018C" w:rsidRPr="008D018C">
              <w:rPr>
                <w:i/>
                <w:color w:val="000000"/>
                <w:lang w:val="lt-LT"/>
              </w:rPr>
              <w:t>dvidešimt</w:t>
            </w:r>
            <w:r w:rsidR="008D018C">
              <w:rPr>
                <w:color w:val="000000"/>
                <w:lang w:val="lt-LT"/>
              </w:rPr>
              <w:t>) dienų.</w:t>
            </w:r>
          </w:p>
        </w:tc>
      </w:tr>
      <w:tr w:rsidR="00F52CF9" w:rsidRPr="0096349B" w14:paraId="4BFC14CE" w14:textId="77777777" w:rsidTr="004B2186">
        <w:trPr>
          <w:gridBefore w:val="1"/>
          <w:wBefore w:w="12" w:type="dxa"/>
        </w:trPr>
        <w:tc>
          <w:tcPr>
            <w:tcW w:w="9639" w:type="dxa"/>
            <w:gridSpan w:val="3"/>
            <w:shd w:val="clear" w:color="auto" w:fill="auto"/>
          </w:tcPr>
          <w:p w14:paraId="483F0537" w14:textId="3A8C8116" w:rsidR="004110C1" w:rsidRPr="0096349B" w:rsidRDefault="004110C1" w:rsidP="00CF7ACD">
            <w:pPr>
              <w:pStyle w:val="ListParagraph"/>
              <w:numPr>
                <w:ilvl w:val="0"/>
                <w:numId w:val="1"/>
              </w:numPr>
              <w:tabs>
                <w:tab w:val="left" w:pos="315"/>
              </w:tabs>
              <w:jc w:val="both"/>
              <w:rPr>
                <w:b/>
                <w:lang w:val="lt-LT" w:eastAsia="lt-LT"/>
              </w:rPr>
            </w:pPr>
            <w:r w:rsidRPr="0096349B">
              <w:rPr>
                <w:b/>
                <w:lang w:val="lt-LT" w:eastAsia="lt-LT"/>
              </w:rPr>
              <w:t xml:space="preserve">Sutarties galiojimas, </w:t>
            </w:r>
            <w:r w:rsidR="003F0521" w:rsidRPr="0096349B">
              <w:rPr>
                <w:b/>
                <w:lang w:val="lt-LT" w:eastAsia="lt-LT"/>
              </w:rPr>
              <w:t>sustabdymas, nutraukimas</w:t>
            </w:r>
          </w:p>
          <w:p w14:paraId="34B7DE2E" w14:textId="4A6FE6B6" w:rsidR="002140E5" w:rsidRPr="0096349B" w:rsidRDefault="002140E5" w:rsidP="00CF7ACD">
            <w:pPr>
              <w:pStyle w:val="ListParagraph"/>
              <w:numPr>
                <w:ilvl w:val="1"/>
                <w:numId w:val="1"/>
              </w:numPr>
              <w:tabs>
                <w:tab w:val="left" w:pos="456"/>
              </w:tabs>
              <w:ind w:left="0" w:firstLine="0"/>
              <w:jc w:val="both"/>
              <w:rPr>
                <w:lang w:val="lt-LT"/>
              </w:rPr>
            </w:pPr>
            <w:r w:rsidRPr="0096349B">
              <w:rPr>
                <w:lang w:val="lt-LT" w:eastAsia="lt-LT"/>
              </w:rPr>
              <w:t>Sutartis galioja iki visiško Šalių sutartinių įsipareigojimų įvykdymo</w:t>
            </w:r>
            <w:r w:rsidR="00E10F40">
              <w:rPr>
                <w:lang w:val="lt-LT"/>
              </w:rPr>
              <w:t>.</w:t>
            </w:r>
          </w:p>
          <w:p w14:paraId="6681DB1A" w14:textId="77777777" w:rsidR="0062774F" w:rsidRDefault="002140E5" w:rsidP="00CF7ACD">
            <w:pPr>
              <w:pStyle w:val="ListParagraph"/>
              <w:numPr>
                <w:ilvl w:val="1"/>
                <w:numId w:val="1"/>
              </w:numPr>
              <w:tabs>
                <w:tab w:val="left" w:pos="456"/>
              </w:tabs>
              <w:ind w:left="0" w:firstLine="0"/>
              <w:jc w:val="both"/>
              <w:rPr>
                <w:lang w:val="lt-LT"/>
              </w:rPr>
            </w:pPr>
            <w:r w:rsidRPr="0096349B">
              <w:rPr>
                <w:lang w:val="lt-LT"/>
              </w:rPr>
              <w:t xml:space="preserve">Sutartis laikoma sudaryta ir įsigalioja įgaliotiems Šalių atstovams ją pasirašius ir </w:t>
            </w:r>
            <w:r w:rsidRPr="0096349B">
              <w:rPr>
                <w:b/>
                <w:lang w:val="lt-LT"/>
              </w:rPr>
              <w:t>Projektuotojui</w:t>
            </w:r>
            <w:r w:rsidRPr="0096349B">
              <w:rPr>
                <w:lang w:val="lt-LT"/>
              </w:rPr>
              <w:t xml:space="preserve"> pateikus </w:t>
            </w:r>
            <w:r w:rsidRPr="0096349B">
              <w:rPr>
                <w:b/>
                <w:lang w:val="lt-LT"/>
              </w:rPr>
              <w:t xml:space="preserve">Užsakovui </w:t>
            </w:r>
            <w:r w:rsidR="0062774F" w:rsidRPr="0062774F">
              <w:rPr>
                <w:lang w:val="lt-LT"/>
              </w:rPr>
              <w:t>tinkamą</w:t>
            </w:r>
            <w:r w:rsidR="0062774F">
              <w:rPr>
                <w:b/>
                <w:lang w:val="lt-LT"/>
              </w:rPr>
              <w:t xml:space="preserve"> </w:t>
            </w:r>
            <w:r w:rsidR="00E61D29" w:rsidRPr="0096349B">
              <w:rPr>
                <w:lang w:val="lt-LT"/>
              </w:rPr>
              <w:t>Sutarties įvykdymo užti</w:t>
            </w:r>
            <w:r w:rsidR="0062774F">
              <w:rPr>
                <w:lang w:val="lt-LT"/>
              </w:rPr>
              <w:t>krinimą.</w:t>
            </w:r>
          </w:p>
          <w:p w14:paraId="7DAC6924" w14:textId="5D9A7142" w:rsidR="0062774F" w:rsidRDefault="0006554D" w:rsidP="00CF7ACD">
            <w:pPr>
              <w:pStyle w:val="ListParagraph"/>
              <w:numPr>
                <w:ilvl w:val="1"/>
                <w:numId w:val="1"/>
              </w:numPr>
              <w:tabs>
                <w:tab w:val="left" w:pos="456"/>
              </w:tabs>
              <w:ind w:left="0" w:firstLine="0"/>
              <w:jc w:val="both"/>
              <w:rPr>
                <w:lang w:val="lt-LT"/>
              </w:rPr>
            </w:pPr>
            <w:r w:rsidRPr="0062774F">
              <w:rPr>
                <w:lang w:val="lt-LT" w:eastAsia="lt-LT"/>
              </w:rPr>
              <w:t>Sutarties b</w:t>
            </w:r>
            <w:r w:rsidR="002140E5" w:rsidRPr="0062774F">
              <w:rPr>
                <w:lang w:val="lt-LT" w:eastAsia="lt-LT"/>
              </w:rPr>
              <w:t>endrosios dalies 17.4 pun</w:t>
            </w:r>
            <w:r w:rsidRPr="0062774F">
              <w:rPr>
                <w:lang w:val="lt-LT" w:eastAsia="lt-LT"/>
              </w:rPr>
              <w:t xml:space="preserve">kte </w:t>
            </w:r>
            <w:r w:rsidR="00961944">
              <w:rPr>
                <w:lang w:val="lt-LT" w:eastAsia="lt-LT"/>
              </w:rPr>
              <w:t xml:space="preserve">nurodytu atveju sustabdytą </w:t>
            </w:r>
            <w:r w:rsidR="00364C09">
              <w:rPr>
                <w:lang w:val="lt-LT" w:eastAsia="lt-LT"/>
              </w:rPr>
              <w:t xml:space="preserve">projektavimo </w:t>
            </w:r>
            <w:r w:rsidR="00961944">
              <w:rPr>
                <w:lang w:val="lt-LT" w:eastAsia="lt-LT"/>
              </w:rPr>
              <w:t>p</w:t>
            </w:r>
            <w:r w:rsidR="002140E5" w:rsidRPr="0062774F">
              <w:rPr>
                <w:lang w:val="lt-LT" w:eastAsia="lt-LT"/>
              </w:rPr>
              <w:t xml:space="preserve">aslaugų teikimą </w:t>
            </w:r>
            <w:r w:rsidR="002140E5" w:rsidRPr="0062774F">
              <w:rPr>
                <w:b/>
                <w:lang w:val="lt-LT" w:eastAsia="lt-LT"/>
              </w:rPr>
              <w:t>Projektuotojas</w:t>
            </w:r>
            <w:r w:rsidR="002140E5" w:rsidRPr="0062774F">
              <w:rPr>
                <w:lang w:val="lt-LT" w:eastAsia="lt-LT"/>
              </w:rPr>
              <w:t xml:space="preserve"> privalo atnaujinti ne vėliau kaip per 3 (</w:t>
            </w:r>
            <w:r w:rsidR="002140E5" w:rsidRPr="009B2F25">
              <w:rPr>
                <w:i/>
                <w:lang w:val="lt-LT" w:eastAsia="lt-LT"/>
              </w:rPr>
              <w:t>tris</w:t>
            </w:r>
            <w:r w:rsidR="002140E5" w:rsidRPr="0062774F">
              <w:rPr>
                <w:lang w:val="lt-LT" w:eastAsia="lt-LT"/>
              </w:rPr>
              <w:t xml:space="preserve">) dienas nuo </w:t>
            </w:r>
            <w:r w:rsidR="002140E5" w:rsidRPr="0062774F">
              <w:rPr>
                <w:b/>
                <w:lang w:val="lt-LT" w:eastAsia="lt-LT"/>
              </w:rPr>
              <w:t>Užsakovo</w:t>
            </w:r>
            <w:r w:rsidR="00961944">
              <w:rPr>
                <w:lang w:val="lt-LT" w:eastAsia="lt-LT"/>
              </w:rPr>
              <w:t xml:space="preserve"> raštiško pranešimo apie </w:t>
            </w:r>
            <w:r w:rsidR="00364C09">
              <w:rPr>
                <w:lang w:val="lt-LT" w:eastAsia="lt-LT"/>
              </w:rPr>
              <w:t xml:space="preserve">projektavimo </w:t>
            </w:r>
            <w:r w:rsidR="00961944">
              <w:rPr>
                <w:lang w:val="lt-LT" w:eastAsia="lt-LT"/>
              </w:rPr>
              <w:t>p</w:t>
            </w:r>
            <w:r w:rsidR="002140E5" w:rsidRPr="0062774F">
              <w:rPr>
                <w:lang w:val="lt-LT" w:eastAsia="lt-LT"/>
              </w:rPr>
              <w:t xml:space="preserve">aslaugų teikimo atnaujinimą, gavimo dienos arba per kitą </w:t>
            </w:r>
            <w:r w:rsidR="002140E5" w:rsidRPr="0062774F">
              <w:rPr>
                <w:b/>
                <w:lang w:val="lt-LT" w:eastAsia="lt-LT"/>
              </w:rPr>
              <w:t>Užsakovo</w:t>
            </w:r>
            <w:r w:rsidR="002140E5" w:rsidRPr="0062774F">
              <w:rPr>
                <w:lang w:val="lt-LT" w:eastAsia="lt-LT"/>
              </w:rPr>
              <w:t xml:space="preserve"> pranešime nurodytą terminą.</w:t>
            </w:r>
          </w:p>
          <w:p w14:paraId="49D2308F" w14:textId="15899E23" w:rsidR="0062774F" w:rsidRDefault="002140E5" w:rsidP="00CF7ACD">
            <w:pPr>
              <w:pStyle w:val="ListParagraph"/>
              <w:numPr>
                <w:ilvl w:val="1"/>
                <w:numId w:val="1"/>
              </w:numPr>
              <w:tabs>
                <w:tab w:val="left" w:pos="456"/>
              </w:tabs>
              <w:ind w:left="0" w:firstLine="0"/>
              <w:jc w:val="both"/>
              <w:rPr>
                <w:lang w:val="lt-LT"/>
              </w:rPr>
            </w:pPr>
            <w:r w:rsidRPr="0062774F">
              <w:rPr>
                <w:lang w:val="lt-LT"/>
              </w:rPr>
              <w:t>Į Sutartinių įsipareigojimų įvyk</w:t>
            </w:r>
            <w:r w:rsidR="00FF2568">
              <w:rPr>
                <w:lang w:val="lt-LT"/>
              </w:rPr>
              <w:t>dymo terminus ne</w:t>
            </w:r>
            <w:r w:rsidR="00961944">
              <w:rPr>
                <w:lang w:val="lt-LT"/>
              </w:rPr>
              <w:t>įskaičiuojamas p</w:t>
            </w:r>
            <w:r w:rsidRPr="0062774F">
              <w:rPr>
                <w:lang w:val="lt-LT"/>
              </w:rPr>
              <w:t xml:space="preserve">aslaugų teikimo sustabdymo laikas. Paslaugų teikimas, </w:t>
            </w:r>
            <w:r w:rsidRPr="0062774F">
              <w:rPr>
                <w:b/>
                <w:lang w:val="lt-LT"/>
              </w:rPr>
              <w:t>Projektuotojo</w:t>
            </w:r>
            <w:r w:rsidRPr="0062774F">
              <w:rPr>
                <w:lang w:val="lt-LT"/>
              </w:rPr>
              <w:t xml:space="preserve"> prašymu, nestabdomas, jeigu </w:t>
            </w:r>
            <w:r w:rsidRPr="0062774F">
              <w:rPr>
                <w:b/>
                <w:lang w:val="lt-LT"/>
              </w:rPr>
              <w:t>Užsakovas</w:t>
            </w:r>
            <w:r w:rsidRPr="0062774F">
              <w:rPr>
                <w:lang w:val="lt-LT"/>
              </w:rPr>
              <w:t xml:space="preserve"> nustato, kad prašyme nurodytų aplinkybių (priežasčių) atsiradimą sąlygojo </w:t>
            </w:r>
            <w:r w:rsidRPr="0062774F">
              <w:rPr>
                <w:b/>
                <w:lang w:val="lt-LT"/>
              </w:rPr>
              <w:t>Projektuotojo</w:t>
            </w:r>
            <w:r w:rsidRPr="0062774F">
              <w:rPr>
                <w:lang w:val="lt-LT"/>
              </w:rPr>
              <w:t xml:space="preserve"> kaltė (aplaidumas).</w:t>
            </w:r>
          </w:p>
          <w:p w14:paraId="2F2E69BF" w14:textId="1F9DB23F" w:rsidR="00E06F07" w:rsidRPr="0062774F" w:rsidRDefault="00E06F07" w:rsidP="00CF7ACD">
            <w:pPr>
              <w:pStyle w:val="ListParagraph"/>
              <w:numPr>
                <w:ilvl w:val="1"/>
                <w:numId w:val="1"/>
              </w:numPr>
              <w:tabs>
                <w:tab w:val="left" w:pos="456"/>
              </w:tabs>
              <w:ind w:left="0" w:firstLine="0"/>
              <w:jc w:val="both"/>
              <w:rPr>
                <w:lang w:val="lt-LT"/>
              </w:rPr>
            </w:pPr>
            <w:r w:rsidRPr="0062774F">
              <w:rPr>
                <w:b/>
                <w:bCs/>
                <w:lang w:val="lt-LT" w:eastAsia="lt-LT"/>
              </w:rPr>
              <w:t>Užsakovas</w:t>
            </w:r>
            <w:r w:rsidRPr="0062774F">
              <w:rPr>
                <w:lang w:val="lt-LT" w:eastAsia="lt-LT"/>
              </w:rPr>
              <w:t xml:space="preserve"> turi teisę </w:t>
            </w:r>
            <w:r w:rsidR="00BC60D7" w:rsidRPr="0062774F">
              <w:rPr>
                <w:lang w:val="lt-LT" w:eastAsia="lt-LT"/>
              </w:rPr>
              <w:t xml:space="preserve">vienašališkai </w:t>
            </w:r>
            <w:r w:rsidRPr="0062774F">
              <w:rPr>
                <w:lang w:val="lt-LT" w:eastAsia="lt-LT"/>
              </w:rPr>
              <w:t>šią Sutartį nutraukti:</w:t>
            </w:r>
          </w:p>
          <w:p w14:paraId="12EEC165" w14:textId="5324DE64" w:rsidR="00F074AB" w:rsidRDefault="00E06F07" w:rsidP="00CF7ACD">
            <w:pPr>
              <w:pStyle w:val="ListParagraph"/>
              <w:numPr>
                <w:ilvl w:val="2"/>
                <w:numId w:val="1"/>
              </w:numPr>
              <w:tabs>
                <w:tab w:val="left" w:pos="598"/>
              </w:tabs>
              <w:ind w:left="0" w:firstLine="0"/>
              <w:jc w:val="both"/>
              <w:rPr>
                <w:lang w:val="lt-LT"/>
              </w:rPr>
            </w:pPr>
            <w:r w:rsidRPr="0096349B">
              <w:rPr>
                <w:b/>
                <w:bCs/>
                <w:lang w:val="lt-LT"/>
              </w:rPr>
              <w:t>Projektuotojas</w:t>
            </w:r>
            <w:r w:rsidRPr="0096349B">
              <w:rPr>
                <w:lang w:val="lt-LT"/>
              </w:rPr>
              <w:t xml:space="preserve"> </w:t>
            </w:r>
            <w:r w:rsidR="003E47EF" w:rsidRPr="0096349B">
              <w:rPr>
                <w:lang w:val="lt-LT"/>
              </w:rPr>
              <w:t xml:space="preserve">per </w:t>
            </w:r>
            <w:r w:rsidR="001F1FDD" w:rsidRPr="0096349B">
              <w:rPr>
                <w:lang w:val="lt-LT"/>
              </w:rPr>
              <w:t>Sutarties specialiosios dalies</w:t>
            </w:r>
            <w:r w:rsidR="001F1FDD" w:rsidRPr="0096349B">
              <w:rPr>
                <w:b/>
                <w:lang w:val="lt-LT"/>
              </w:rPr>
              <w:t xml:space="preserve"> </w:t>
            </w:r>
            <w:r w:rsidR="00850472">
              <w:rPr>
                <w:lang w:val="lt-LT"/>
              </w:rPr>
              <w:t>4.</w:t>
            </w:r>
            <w:r w:rsidR="00E75184">
              <w:rPr>
                <w:lang w:val="lt-LT"/>
              </w:rPr>
              <w:t>1</w:t>
            </w:r>
            <w:r w:rsidR="004D3D46">
              <w:rPr>
                <w:lang w:val="lt-LT"/>
              </w:rPr>
              <w:t xml:space="preserve"> </w:t>
            </w:r>
            <w:r w:rsidR="001F1FDD" w:rsidRPr="0096349B">
              <w:rPr>
                <w:lang w:val="lt-LT"/>
              </w:rPr>
              <w:t xml:space="preserve">punkte </w:t>
            </w:r>
            <w:r w:rsidR="003E47EF" w:rsidRPr="0096349B">
              <w:rPr>
                <w:lang w:val="lt-LT"/>
              </w:rPr>
              <w:t>nustatytą terminą</w:t>
            </w:r>
            <w:r w:rsidR="003E47EF" w:rsidRPr="0096349B">
              <w:rPr>
                <w:b/>
                <w:lang w:val="lt-LT"/>
              </w:rPr>
              <w:t xml:space="preserve"> Užsakovui </w:t>
            </w:r>
            <w:r w:rsidR="003E47EF" w:rsidRPr="0096349B">
              <w:rPr>
                <w:lang w:val="lt-LT"/>
              </w:rPr>
              <w:t>nepateikia nurodytų dokumentų</w:t>
            </w:r>
            <w:r w:rsidRPr="0096349B">
              <w:rPr>
                <w:lang w:val="lt-LT"/>
              </w:rPr>
              <w:t>;</w:t>
            </w:r>
          </w:p>
          <w:p w14:paraId="621CED19" w14:textId="18AD6B98" w:rsidR="00F074AB" w:rsidRDefault="00E06F07" w:rsidP="004D3D46">
            <w:pPr>
              <w:pStyle w:val="ListParagraph"/>
              <w:numPr>
                <w:ilvl w:val="2"/>
                <w:numId w:val="1"/>
              </w:numPr>
              <w:tabs>
                <w:tab w:val="left" w:pos="598"/>
              </w:tabs>
              <w:ind w:left="0" w:firstLine="0"/>
              <w:jc w:val="both"/>
              <w:rPr>
                <w:lang w:val="lt-LT"/>
              </w:rPr>
            </w:pPr>
            <w:r w:rsidRPr="00F074AB">
              <w:rPr>
                <w:lang w:val="lt-LT"/>
              </w:rPr>
              <w:t>paaiškėjus aplinkybėms,</w:t>
            </w:r>
            <w:r w:rsidR="00AB56BA">
              <w:rPr>
                <w:lang w:val="lt-LT"/>
              </w:rPr>
              <w:t xml:space="preserve"> atitinkančios bent vieną iš </w:t>
            </w:r>
            <w:r w:rsidR="00EE020C" w:rsidRPr="00EE020C">
              <w:rPr>
                <w:lang w:val="lt-LT"/>
              </w:rPr>
              <w:t>VPĮ 45 straipsnio 2</w:t>
            </w:r>
            <w:r w:rsidR="00EE020C" w:rsidRPr="00CF4028">
              <w:rPr>
                <w:vertAlign w:val="superscript"/>
                <w:lang w:val="lt-LT"/>
              </w:rPr>
              <w:t>1</w:t>
            </w:r>
            <w:r w:rsidR="00EE020C" w:rsidRPr="00EE020C">
              <w:rPr>
                <w:lang w:val="lt-LT"/>
              </w:rPr>
              <w:t xml:space="preserve"> dalyje </w:t>
            </w:r>
            <w:r w:rsidRPr="00F074AB">
              <w:rPr>
                <w:lang w:val="lt-LT"/>
              </w:rPr>
              <w:t xml:space="preserve">išvardintų sąlygų. </w:t>
            </w:r>
          </w:p>
          <w:p w14:paraId="2EF04D83" w14:textId="349088D0" w:rsidR="000A295D" w:rsidRDefault="007163D0" w:rsidP="00CF7ACD">
            <w:pPr>
              <w:pStyle w:val="ListParagraph"/>
              <w:numPr>
                <w:ilvl w:val="2"/>
                <w:numId w:val="1"/>
              </w:numPr>
              <w:tabs>
                <w:tab w:val="left" w:pos="598"/>
              </w:tabs>
              <w:ind w:left="0" w:firstLine="0"/>
              <w:jc w:val="both"/>
              <w:rPr>
                <w:lang w:val="lt-LT"/>
              </w:rPr>
            </w:pPr>
            <w:r w:rsidRPr="005A7EC6">
              <w:rPr>
                <w:b/>
                <w:lang w:val="lt-LT"/>
              </w:rPr>
              <w:t>Projektuotojui</w:t>
            </w:r>
            <w:r w:rsidRPr="00F074AB">
              <w:rPr>
                <w:lang w:val="lt-LT"/>
              </w:rPr>
              <w:t xml:space="preserve"> pažeidus Su</w:t>
            </w:r>
            <w:r>
              <w:rPr>
                <w:lang w:val="lt-LT"/>
              </w:rPr>
              <w:t>ta</w:t>
            </w:r>
            <w:r w:rsidR="00E934AC">
              <w:rPr>
                <w:lang w:val="lt-LT"/>
              </w:rPr>
              <w:t>rties specialiosios dalies 6.</w:t>
            </w:r>
            <w:r w:rsidR="004D3D46">
              <w:rPr>
                <w:lang w:val="lt-LT"/>
              </w:rPr>
              <w:t>4</w:t>
            </w:r>
            <w:r w:rsidR="00E934AC">
              <w:rPr>
                <w:lang w:val="lt-LT"/>
              </w:rPr>
              <w:t xml:space="preserve"> papunktyje</w:t>
            </w:r>
            <w:r w:rsidRPr="00F074AB">
              <w:rPr>
                <w:lang w:val="lt-LT"/>
              </w:rPr>
              <w:t xml:space="preserve"> nustatytas sąlygas.</w:t>
            </w:r>
          </w:p>
          <w:p w14:paraId="1CF0FD09" w14:textId="2696B114" w:rsidR="000A295D" w:rsidRPr="000A295D" w:rsidRDefault="000A295D" w:rsidP="00CF7ACD">
            <w:pPr>
              <w:pStyle w:val="ListParagraph"/>
              <w:numPr>
                <w:ilvl w:val="2"/>
                <w:numId w:val="1"/>
              </w:numPr>
              <w:tabs>
                <w:tab w:val="left" w:pos="598"/>
              </w:tabs>
              <w:ind w:left="0" w:firstLine="0"/>
              <w:jc w:val="both"/>
              <w:rPr>
                <w:lang w:val="lt-LT"/>
              </w:rPr>
            </w:pPr>
            <w:r w:rsidRPr="000A295D">
              <w:rPr>
                <w:lang w:val="lt-LT"/>
              </w:rPr>
              <w:t xml:space="preserve">paaiškėja, kad </w:t>
            </w:r>
            <w:r>
              <w:rPr>
                <w:b/>
                <w:lang w:val="lt-LT"/>
              </w:rPr>
              <w:t xml:space="preserve">Projektuotojas </w:t>
            </w:r>
            <w:r w:rsidRPr="000A295D">
              <w:rPr>
                <w:lang w:val="lt-LT"/>
              </w:rPr>
              <w:t xml:space="preserve">Sutarties vykdymo metu nesilaiko Tiekėjų etikos kodekso (https://vpt.lrv.lt/media/viesa/saugykla/2024/1/w2fscibRf-4.pdf) </w:t>
            </w:r>
            <w:r>
              <w:rPr>
                <w:lang w:val="lt-LT"/>
              </w:rPr>
              <w:t>(</w:t>
            </w:r>
            <w:r w:rsidRPr="000A295D">
              <w:rPr>
                <w:lang w:val="lt-LT"/>
              </w:rPr>
              <w:t xml:space="preserve">toliau – Kodeksas) 49 punkto </w:t>
            </w:r>
            <w:r w:rsidRPr="000A295D">
              <w:rPr>
                <w:lang w:val="lt-LT"/>
              </w:rPr>
              <w:lastRenderedPageBreak/>
              <w:t xml:space="preserve">nuostatų, t. y. vykdo veiklos karinę agresiją prieš Ukrainą vykdančiose šalyse ar (ir) yra įmonių grupės, kurios bet kuris narys, vykdo veiklą karinę agresiją prieš Ukrainą vykdančiose šalyse, nariu ir (ar) dalyvauja tokios įmonių grupės veikloje per savo vadovą, kito valdymo ar priežiūros organo narius ar kitą asmenį (kitus asmenis), turintį (turinčius) teisę atstovauti </w:t>
            </w:r>
            <w:r>
              <w:rPr>
                <w:b/>
                <w:lang w:val="lt-LT"/>
              </w:rPr>
              <w:t xml:space="preserve">Projektuotojui </w:t>
            </w:r>
            <w:r w:rsidRPr="000A295D">
              <w:rPr>
                <w:lang w:val="lt-LT"/>
              </w:rPr>
              <w:t xml:space="preserve">ar jį kontroliuoti, jo vardu priimti sprendimą, sudaryti sandorį, asmenį (asmenis), turintį (turinčius) teisę surašyti ir pasirašyti </w:t>
            </w:r>
            <w:r>
              <w:rPr>
                <w:b/>
                <w:lang w:val="lt-LT"/>
              </w:rPr>
              <w:t>Projektuotojo</w:t>
            </w:r>
            <w:r w:rsidRPr="000A295D">
              <w:rPr>
                <w:lang w:val="lt-LT"/>
              </w:rPr>
              <w:t xml:space="preserve"> finansinės apskaitos dokumentus arba remiasi </w:t>
            </w:r>
            <w:proofErr w:type="spellStart"/>
            <w:r w:rsidRPr="000A295D">
              <w:rPr>
                <w:lang w:val="lt-LT"/>
              </w:rPr>
              <w:t>pajėgumais</w:t>
            </w:r>
            <w:proofErr w:type="spellEnd"/>
            <w:r w:rsidRPr="000A295D">
              <w:rPr>
                <w:lang w:val="lt-LT"/>
              </w:rPr>
              <w:t xml:space="preserve"> ir (ar) sudaro </w:t>
            </w:r>
            <w:proofErr w:type="spellStart"/>
            <w:r w:rsidRPr="000A295D">
              <w:rPr>
                <w:lang w:val="lt-LT"/>
              </w:rPr>
              <w:t>subtiekimo</w:t>
            </w:r>
            <w:proofErr w:type="spellEnd"/>
            <w:r w:rsidRPr="000A295D">
              <w:rPr>
                <w:lang w:val="lt-LT"/>
              </w:rPr>
              <w:t xml:space="preserve"> sutartį (-</w:t>
            </w:r>
            <w:proofErr w:type="spellStart"/>
            <w:r w:rsidRPr="000A295D">
              <w:rPr>
                <w:lang w:val="lt-LT"/>
              </w:rPr>
              <w:t>čių</w:t>
            </w:r>
            <w:proofErr w:type="spellEnd"/>
            <w:r w:rsidRPr="000A295D">
              <w:rPr>
                <w:lang w:val="lt-LT"/>
              </w:rPr>
              <w:t>) su subtiekėju (-</w:t>
            </w:r>
            <w:proofErr w:type="spellStart"/>
            <w:r w:rsidRPr="000A295D">
              <w:rPr>
                <w:lang w:val="lt-LT"/>
              </w:rPr>
              <w:t>ais</w:t>
            </w:r>
            <w:proofErr w:type="spellEnd"/>
            <w:r w:rsidRPr="000A295D">
              <w:rPr>
                <w:lang w:val="lt-LT"/>
              </w:rPr>
              <w:t>) netenkinančiu (-</w:t>
            </w:r>
            <w:proofErr w:type="spellStart"/>
            <w:r w:rsidRPr="000A295D">
              <w:rPr>
                <w:lang w:val="lt-LT"/>
              </w:rPr>
              <w:t>ais</w:t>
            </w:r>
            <w:proofErr w:type="spellEnd"/>
            <w:r w:rsidRPr="000A295D">
              <w:rPr>
                <w:lang w:val="lt-LT"/>
              </w:rPr>
              <w:t xml:space="preserve">) šios sąlygos arba </w:t>
            </w:r>
            <w:r>
              <w:rPr>
                <w:b/>
                <w:lang w:val="lt-LT"/>
              </w:rPr>
              <w:t>Projektuotojas</w:t>
            </w:r>
            <w:r w:rsidRPr="000A295D">
              <w:rPr>
                <w:lang w:val="lt-LT"/>
              </w:rPr>
              <w:t xml:space="preserve"> neužtikrina, kad anksčiau minėtų Kodekso nuostatų laikytųsi visi </w:t>
            </w:r>
            <w:r>
              <w:rPr>
                <w:b/>
                <w:lang w:val="lt-LT"/>
              </w:rPr>
              <w:t>Projektuotojo</w:t>
            </w:r>
            <w:r w:rsidRPr="000A295D">
              <w:rPr>
                <w:lang w:val="lt-LT"/>
              </w:rPr>
              <w:t xml:space="preserve"> pasitelkti tretieji asmenys (subtiekėjai ar kiti ūkio subjektai, kurių </w:t>
            </w:r>
            <w:proofErr w:type="spellStart"/>
            <w:r w:rsidRPr="000A295D">
              <w:rPr>
                <w:lang w:val="lt-LT"/>
              </w:rPr>
              <w:t>pajėgumais</w:t>
            </w:r>
            <w:proofErr w:type="spellEnd"/>
            <w:r w:rsidRPr="000A295D">
              <w:rPr>
                <w:lang w:val="lt-LT"/>
              </w:rPr>
              <w:t xml:space="preserve"> </w:t>
            </w:r>
            <w:r>
              <w:rPr>
                <w:b/>
                <w:lang w:val="lt-LT"/>
              </w:rPr>
              <w:t xml:space="preserve">Projektuotojas </w:t>
            </w:r>
            <w:r w:rsidRPr="000A295D">
              <w:rPr>
                <w:lang w:val="lt-LT"/>
              </w:rPr>
              <w:t xml:space="preserve">remiasi). Šio punkto nuostatos netaikomos, jeigu </w:t>
            </w:r>
            <w:r>
              <w:rPr>
                <w:b/>
                <w:lang w:val="lt-LT"/>
              </w:rPr>
              <w:t>Projektuotojas</w:t>
            </w:r>
            <w:r w:rsidRPr="000A295D">
              <w:rPr>
                <w:lang w:val="lt-LT"/>
              </w:rPr>
              <w:t xml:space="preserve"> nedelsiant informuoja</w:t>
            </w:r>
            <w:r w:rsidRPr="000A295D">
              <w:rPr>
                <w:b/>
                <w:lang w:val="lt-LT"/>
              </w:rPr>
              <w:t xml:space="preserve"> Užsakovą</w:t>
            </w:r>
            <w:r w:rsidRPr="000A295D">
              <w:rPr>
                <w:lang w:val="lt-LT"/>
              </w:rPr>
              <w:t xml:space="preserve"> apie Sutarties galiojimo metu atsiradusias aplinkybes, susijusias su </w:t>
            </w:r>
            <w:r>
              <w:rPr>
                <w:b/>
                <w:lang w:val="lt-LT"/>
              </w:rPr>
              <w:t>Projektuotojo</w:t>
            </w:r>
            <w:r w:rsidRPr="000A295D">
              <w:rPr>
                <w:lang w:val="lt-LT"/>
              </w:rPr>
              <w:t xml:space="preserve"> elgesio neatitikimu bet kuriai Kodekso ar kitų viešųjų interesų apsaugai skirtų teisės aktų nuostatai ir Sutarties vykdymo metu </w:t>
            </w:r>
            <w:r>
              <w:rPr>
                <w:b/>
                <w:lang w:val="lt-LT"/>
              </w:rPr>
              <w:t>Projektuotojui</w:t>
            </w:r>
            <w:r w:rsidRPr="000A295D">
              <w:rPr>
                <w:lang w:val="lt-LT"/>
              </w:rPr>
              <w:t xml:space="preserve"> pažeidus Kodekso nuostatas </w:t>
            </w:r>
            <w:r w:rsidRPr="000A295D">
              <w:rPr>
                <w:b/>
                <w:lang w:val="lt-LT"/>
              </w:rPr>
              <w:t>Užsakovas</w:t>
            </w:r>
            <w:r w:rsidRPr="000A295D">
              <w:rPr>
                <w:lang w:val="lt-LT"/>
              </w:rPr>
              <w:t xml:space="preserve"> priima sprendimą leisti </w:t>
            </w:r>
            <w:r>
              <w:rPr>
                <w:b/>
                <w:lang w:val="lt-LT"/>
              </w:rPr>
              <w:t>Projektuotojui</w:t>
            </w:r>
            <w:r w:rsidRPr="000A295D">
              <w:rPr>
                <w:lang w:val="lt-LT"/>
              </w:rPr>
              <w:t xml:space="preserve"> pašalinti nustatytus pažeidimus (išskyrus nusikaltimų, kitų šiurkščių teisės aktų pažeidimų atvejais) per </w:t>
            </w:r>
            <w:r w:rsidRPr="000A295D">
              <w:rPr>
                <w:b/>
                <w:lang w:val="lt-LT"/>
              </w:rPr>
              <w:t>Užsakovo</w:t>
            </w:r>
            <w:r w:rsidRPr="000A295D">
              <w:rPr>
                <w:lang w:val="lt-LT"/>
              </w:rPr>
              <w:t xml:space="preserve"> nustatytą protingą terminą bei</w:t>
            </w:r>
            <w:r w:rsidRPr="000A295D">
              <w:rPr>
                <w:b/>
                <w:lang w:val="lt-LT"/>
              </w:rPr>
              <w:t xml:space="preserve"> </w:t>
            </w:r>
            <w:r>
              <w:rPr>
                <w:b/>
                <w:lang w:val="lt-LT"/>
              </w:rPr>
              <w:t>Projektuotojas</w:t>
            </w:r>
            <w:r w:rsidRPr="000A295D">
              <w:rPr>
                <w:lang w:val="lt-LT"/>
              </w:rPr>
              <w:t xml:space="preserve"> nustatytu terminu pažeidimą pašalina.</w:t>
            </w:r>
          </w:p>
          <w:p w14:paraId="10555DCD" w14:textId="3AC698A9" w:rsidR="000A295D" w:rsidRPr="00DA6A1B" w:rsidRDefault="000A295D" w:rsidP="00CF7ACD">
            <w:pPr>
              <w:pStyle w:val="ListParagraph"/>
              <w:numPr>
                <w:ilvl w:val="2"/>
                <w:numId w:val="1"/>
              </w:numPr>
              <w:tabs>
                <w:tab w:val="left" w:pos="598"/>
              </w:tabs>
              <w:ind w:left="0" w:firstLine="0"/>
              <w:jc w:val="both"/>
              <w:rPr>
                <w:lang w:val="lt-LT"/>
              </w:rPr>
            </w:pPr>
            <w:r w:rsidRPr="004310A3">
              <w:rPr>
                <w:lang w:val="lt-LT"/>
              </w:rPr>
              <w:t>paaiškėja, kad</w:t>
            </w:r>
            <w:r>
              <w:rPr>
                <w:b/>
                <w:lang w:val="lt-LT"/>
              </w:rPr>
              <w:t xml:space="preserve"> Projektuotojas</w:t>
            </w:r>
            <w:r w:rsidRPr="004310A3">
              <w:rPr>
                <w:lang w:val="lt-LT"/>
              </w:rPr>
              <w:t xml:space="preserve"> vykdant Sutartyje numatytus įsipareigojimus pasitelkia priešiškų valstybių piliečių (darbuotojų, subtiekėjų ir kt.), kai jiems reikia patekti į karinę teritoriją. Šis punktas netaikomas, kai asmuo yra oficialus šių valstybių atstovas vykdantis įsipareigojimus, kylančius iš tarptautinių sutarčių, taip pat išimtinius atvejus, kai siekdami užtikrinti krašto apsaugos sistemos (toliau – KAS) institucijoms priskirtų uždavinių ir funkcijų įgyvendinimą, Lietuvos Respublikos krašto apsaugos ministerijos vadovybė (krašto apsaugos ministras, krašto apsaugos viceministrai, Krašto apsaugos ministerijos kancleris) raštu priima sprendimą dėl nurodytų asmenų įleidimo į Lietuvos Respublikos krašto apsaugos ministerijos ir KAS institucijų (išskyrus Lietuvos kariuomenę ir Antrąjį operatyvinių tarnybų departamentą prie Krašto apsaugos ministerijos (toliau – AOTD)) valdomas karines teritorijas, o Lietuvos kariuomenės vadas – dėl patekimo į Lietuvos kariuomenės valdomas karines teritorijas, AOTD direktorius – dėl patekimo į AOTD valdomas teritorijas.</w:t>
            </w:r>
          </w:p>
          <w:p w14:paraId="5147B12B" w14:textId="77777777" w:rsidR="00BC60D7" w:rsidRDefault="00E06F07" w:rsidP="00CF7ACD">
            <w:pPr>
              <w:pStyle w:val="ListParagraph"/>
              <w:numPr>
                <w:ilvl w:val="1"/>
                <w:numId w:val="1"/>
              </w:numPr>
              <w:tabs>
                <w:tab w:val="left" w:pos="456"/>
              </w:tabs>
              <w:ind w:left="0" w:firstLine="0"/>
              <w:jc w:val="both"/>
              <w:rPr>
                <w:lang w:val="lt-LT"/>
              </w:rPr>
            </w:pPr>
            <w:r w:rsidRPr="0096349B">
              <w:rPr>
                <w:lang w:val="lt-LT"/>
              </w:rPr>
              <w:t xml:space="preserve">Kiti vienašalio Sutarties nutraukimo atvejai numatyti Sutarties bendrosios dalies </w:t>
            </w:r>
            <w:r w:rsidR="00BC60D7">
              <w:rPr>
                <w:lang w:val="lt-LT"/>
              </w:rPr>
              <w:t>18.3.</w:t>
            </w:r>
            <w:r w:rsidRPr="0096349B">
              <w:rPr>
                <w:lang w:val="lt-LT"/>
              </w:rPr>
              <w:t xml:space="preserve"> punkte.</w:t>
            </w:r>
          </w:p>
          <w:p w14:paraId="72AC0300" w14:textId="7BB087DE" w:rsidR="00990E5B" w:rsidRPr="00F074AB" w:rsidRDefault="003803B3" w:rsidP="00CF7ACD">
            <w:pPr>
              <w:pStyle w:val="ListParagraph"/>
              <w:numPr>
                <w:ilvl w:val="1"/>
                <w:numId w:val="1"/>
              </w:numPr>
              <w:tabs>
                <w:tab w:val="left" w:pos="456"/>
              </w:tabs>
              <w:ind w:left="0" w:firstLine="0"/>
              <w:jc w:val="both"/>
              <w:rPr>
                <w:lang w:val="lt-LT"/>
              </w:rPr>
            </w:pPr>
            <w:r>
              <w:rPr>
                <w:lang w:val="lt-LT"/>
              </w:rPr>
              <w:t>Sutarties bendrosios dalies 15.8 papunktis tikslinamas taip: „</w:t>
            </w:r>
            <w:r w:rsidR="00990E5B">
              <w:rPr>
                <w:lang w:val="lt-LT"/>
              </w:rPr>
              <w:t>Nutraukus Sutartį ar jai pasibaigus, lieka galioti Sutarties nuostatos, susijusios su atsakomybe, autorių teisėmis ir pareigomis, garantiniais įsipareigojimais bei atsiskaitymais tarp Šalių pagal Sutartį, taip pat visos kitos Sutarties nuostatos, kurios, kaip aiškiai nurodyta, išlieka galioti po sutarties nutraukimo ar pasibaigimo arba turi išlikti galioti, kad būtų visiškai įvykdyta Sutartis.</w:t>
            </w:r>
            <w:r>
              <w:rPr>
                <w:lang w:val="lt-LT"/>
              </w:rPr>
              <w:t>“</w:t>
            </w:r>
          </w:p>
        </w:tc>
      </w:tr>
      <w:tr w:rsidR="00F52CF9" w:rsidRPr="0096349B" w14:paraId="67E64349" w14:textId="77777777" w:rsidTr="004B2186">
        <w:trPr>
          <w:gridBefore w:val="1"/>
          <w:wBefore w:w="12" w:type="dxa"/>
          <w:trHeight w:val="368"/>
        </w:trPr>
        <w:tc>
          <w:tcPr>
            <w:tcW w:w="9639" w:type="dxa"/>
            <w:gridSpan w:val="3"/>
            <w:shd w:val="clear" w:color="auto" w:fill="auto"/>
          </w:tcPr>
          <w:p w14:paraId="20B6FBC7" w14:textId="5D32240D" w:rsidR="004110C1" w:rsidRPr="0096349B" w:rsidRDefault="004110C1" w:rsidP="00CF7ACD">
            <w:pPr>
              <w:pStyle w:val="ListParagraph"/>
              <w:numPr>
                <w:ilvl w:val="0"/>
                <w:numId w:val="1"/>
              </w:numPr>
              <w:tabs>
                <w:tab w:val="left" w:pos="315"/>
              </w:tabs>
              <w:ind w:left="0" w:firstLine="0"/>
              <w:jc w:val="both"/>
              <w:rPr>
                <w:b/>
                <w:lang w:val="lt-LT" w:eastAsia="lt-LT"/>
              </w:rPr>
            </w:pPr>
            <w:r w:rsidRPr="0096349B">
              <w:rPr>
                <w:b/>
                <w:lang w:val="lt-LT" w:eastAsia="lt-LT"/>
              </w:rPr>
              <w:lastRenderedPageBreak/>
              <w:t>Sutarties įvykdymo užtikrinimas</w:t>
            </w:r>
          </w:p>
          <w:p w14:paraId="14DDEE16" w14:textId="4286F14E" w:rsidR="009063E7" w:rsidRPr="007E2B36" w:rsidRDefault="009063E7" w:rsidP="00CF7ACD">
            <w:pPr>
              <w:pStyle w:val="ListParagraph"/>
              <w:numPr>
                <w:ilvl w:val="1"/>
                <w:numId w:val="1"/>
              </w:numPr>
              <w:tabs>
                <w:tab w:val="left" w:pos="456"/>
              </w:tabs>
              <w:ind w:left="31" w:firstLine="0"/>
              <w:jc w:val="both"/>
              <w:rPr>
                <w:lang w:val="lt-LT"/>
              </w:rPr>
            </w:pPr>
            <w:r w:rsidRPr="0096349B">
              <w:rPr>
                <w:b/>
                <w:lang w:val="lt-LT" w:eastAsia="lt-LT"/>
              </w:rPr>
              <w:t>Projektuotojas</w:t>
            </w:r>
            <w:r w:rsidRPr="0096349B">
              <w:rPr>
                <w:lang w:val="lt-LT" w:eastAsia="lt-LT"/>
              </w:rPr>
              <w:t xml:space="preserve"> įsipareigoja per 7 (</w:t>
            </w:r>
            <w:r w:rsidRPr="0098304A">
              <w:rPr>
                <w:i/>
                <w:lang w:val="lt-LT" w:eastAsia="lt-LT"/>
              </w:rPr>
              <w:t>septynias</w:t>
            </w:r>
            <w:r w:rsidRPr="0096349B">
              <w:rPr>
                <w:lang w:val="lt-LT" w:eastAsia="lt-LT"/>
              </w:rPr>
              <w:t xml:space="preserve">) </w:t>
            </w:r>
            <w:r>
              <w:rPr>
                <w:lang w:val="lt-LT" w:eastAsia="lt-LT"/>
              </w:rPr>
              <w:t xml:space="preserve">darbo </w:t>
            </w:r>
            <w:r w:rsidRPr="0096349B">
              <w:rPr>
                <w:lang w:val="lt-LT" w:eastAsia="lt-LT"/>
              </w:rPr>
              <w:t xml:space="preserve">dienas nuo Sutarties pasirašymo dienos, pateikti </w:t>
            </w:r>
            <w:r w:rsidRPr="0096349B">
              <w:rPr>
                <w:b/>
                <w:lang w:val="lt-LT" w:eastAsia="lt-LT"/>
              </w:rPr>
              <w:t>Užsakovui</w:t>
            </w:r>
            <w:r w:rsidRPr="0096349B">
              <w:rPr>
                <w:lang w:val="lt-LT" w:eastAsia="lt-LT"/>
              </w:rPr>
              <w:t xml:space="preserve"> Sutarties </w:t>
            </w:r>
            <w:r w:rsidR="00523964" w:rsidRPr="00523964">
              <w:rPr>
                <w:i/>
                <w:color w:val="4F81BD" w:themeColor="accent1"/>
                <w:lang w:val="lt-LT" w:eastAsia="lt-LT"/>
              </w:rPr>
              <w:t>4</w:t>
            </w:r>
            <w:r w:rsidRPr="00014730">
              <w:rPr>
                <w:i/>
                <w:color w:val="548DD4" w:themeColor="text2" w:themeTint="99"/>
                <w:lang w:val="lt-LT" w:eastAsia="lt-LT"/>
              </w:rPr>
              <w:t xml:space="preserve"> priede</w:t>
            </w:r>
            <w:r w:rsidRPr="00014730">
              <w:rPr>
                <w:color w:val="548DD4" w:themeColor="text2" w:themeTint="99"/>
                <w:lang w:val="lt-LT" w:eastAsia="lt-LT"/>
              </w:rPr>
              <w:t xml:space="preserve"> </w:t>
            </w:r>
            <w:r w:rsidRPr="0016284C">
              <w:rPr>
                <w:color w:val="000000" w:themeColor="text1"/>
                <w:lang w:val="lt-LT" w:eastAsia="lt-LT"/>
              </w:rPr>
              <w:t>„</w:t>
            </w:r>
            <w:r w:rsidRPr="006A0C49">
              <w:rPr>
                <w:lang w:val="lt-LT" w:eastAsia="lt-LT"/>
              </w:rPr>
              <w:t>Sutarties įvykdymo užtikrinimo banko garantijos ir draudimo bendrovės laidavimo rašto formos</w:t>
            </w:r>
            <w:r w:rsidR="00CE1035">
              <w:rPr>
                <w:lang w:val="lt-LT" w:eastAsia="lt-LT"/>
              </w:rPr>
              <w:t xml:space="preserve">“ (toliau – Sutarties </w:t>
            </w:r>
            <w:r w:rsidR="00523964">
              <w:rPr>
                <w:i/>
                <w:color w:val="548DD4" w:themeColor="text2" w:themeTint="99"/>
                <w:lang w:val="lt-LT" w:eastAsia="lt-LT"/>
              </w:rPr>
              <w:t>4</w:t>
            </w:r>
            <w:r w:rsidRPr="0016284C">
              <w:rPr>
                <w:i/>
                <w:color w:val="548DD4" w:themeColor="text2" w:themeTint="99"/>
                <w:lang w:val="lt-LT" w:eastAsia="lt-LT"/>
              </w:rPr>
              <w:t xml:space="preserve"> priedas</w:t>
            </w:r>
            <w:r>
              <w:rPr>
                <w:lang w:val="lt-LT" w:eastAsia="lt-LT"/>
              </w:rPr>
              <w:t>)</w:t>
            </w:r>
            <w:r w:rsidRPr="0096349B">
              <w:rPr>
                <w:lang w:val="lt-LT" w:eastAsia="lt-LT"/>
              </w:rPr>
              <w:t xml:space="preserve"> nustatytas formas atitinkančią Sutarties įvykdymo užtikrinimo banko garantiją arba draudimo bendrovės laidavimo raštą, kuris galiotų </w:t>
            </w:r>
            <w:r w:rsidR="00C71D5F">
              <w:rPr>
                <w:lang w:val="lt-LT" w:eastAsia="lt-LT"/>
              </w:rPr>
              <w:t>2</w:t>
            </w:r>
            <w:r w:rsidRPr="0096349B">
              <w:rPr>
                <w:lang w:val="lt-LT"/>
              </w:rPr>
              <w:t xml:space="preserve"> (</w:t>
            </w:r>
            <w:proofErr w:type="spellStart"/>
            <w:r w:rsidR="00C71D5F">
              <w:rPr>
                <w:i/>
                <w:lang w:val="lt-LT"/>
              </w:rPr>
              <w:t>dviems</w:t>
            </w:r>
            <w:proofErr w:type="spellEnd"/>
            <w:r w:rsidRPr="0096349B">
              <w:rPr>
                <w:lang w:val="lt-LT"/>
              </w:rPr>
              <w:t xml:space="preserve">) mėnesiais ilgiau nei </w:t>
            </w:r>
            <w:r w:rsidRPr="0096349B">
              <w:rPr>
                <w:bCs/>
                <w:lang w:val="lt-LT"/>
              </w:rPr>
              <w:t xml:space="preserve">numatytas bendras </w:t>
            </w:r>
            <w:r w:rsidR="00CE1035">
              <w:rPr>
                <w:bCs/>
                <w:lang w:val="lt-LT"/>
              </w:rPr>
              <w:t>projektavimo</w:t>
            </w:r>
            <w:r>
              <w:rPr>
                <w:bCs/>
                <w:lang w:val="lt-LT"/>
              </w:rPr>
              <w:t xml:space="preserve"> </w:t>
            </w:r>
            <w:r w:rsidR="0098304A">
              <w:rPr>
                <w:bCs/>
                <w:lang w:val="lt-LT"/>
              </w:rPr>
              <w:t xml:space="preserve">paslaugų teikimo terminas, nurodytas </w:t>
            </w:r>
            <w:r w:rsidR="00CE1035" w:rsidRPr="0098304A">
              <w:rPr>
                <w:bCs/>
                <w:lang w:val="lt-LT"/>
              </w:rPr>
              <w:t xml:space="preserve">Sutarties </w:t>
            </w:r>
            <w:r w:rsidR="0098304A">
              <w:rPr>
                <w:bCs/>
                <w:lang w:val="lt-LT"/>
              </w:rPr>
              <w:t>specialiosios</w:t>
            </w:r>
            <w:r w:rsidR="00CE1035" w:rsidRPr="0098304A">
              <w:rPr>
                <w:bCs/>
                <w:lang w:val="lt-LT"/>
              </w:rPr>
              <w:t xml:space="preserve"> dalies 4.1 punktas</w:t>
            </w:r>
            <w:r w:rsidR="0098304A">
              <w:rPr>
                <w:bCs/>
                <w:lang w:val="lt-LT"/>
              </w:rPr>
              <w:t>,</w:t>
            </w:r>
            <w:r>
              <w:rPr>
                <w:bCs/>
                <w:lang w:val="lt-LT"/>
              </w:rPr>
              <w:t xml:space="preserve"> </w:t>
            </w:r>
            <w:r w:rsidRPr="0096349B">
              <w:rPr>
                <w:bCs/>
                <w:lang w:val="lt-LT"/>
              </w:rPr>
              <w:t xml:space="preserve">ir </w:t>
            </w:r>
            <w:r w:rsidRPr="0096349B">
              <w:rPr>
                <w:lang w:val="lt-LT" w:eastAsia="lt-LT"/>
              </w:rPr>
              <w:t>ne mažesnei kaip 10 (</w:t>
            </w:r>
            <w:r w:rsidRPr="0098304A">
              <w:rPr>
                <w:i/>
                <w:lang w:val="lt-LT" w:eastAsia="lt-LT"/>
              </w:rPr>
              <w:t>dešimt</w:t>
            </w:r>
            <w:r w:rsidRPr="0096349B">
              <w:rPr>
                <w:lang w:val="lt-LT" w:eastAsia="lt-LT"/>
              </w:rPr>
              <w:t xml:space="preserve">) procentų sumai nuo </w:t>
            </w:r>
            <w:r>
              <w:rPr>
                <w:lang w:val="lt-LT" w:eastAsia="lt-LT"/>
              </w:rPr>
              <w:t xml:space="preserve">Sutarties </w:t>
            </w:r>
            <w:r w:rsidR="0098304A" w:rsidRPr="0098304A">
              <w:rPr>
                <w:lang w:val="lt-LT" w:eastAsia="lt-LT"/>
              </w:rPr>
              <w:t>specialiosios dalies 2.1 punkte</w:t>
            </w:r>
            <w:r w:rsidRPr="00377CED">
              <w:rPr>
                <w:i/>
                <w:lang w:val="lt-LT" w:eastAsia="lt-LT"/>
              </w:rPr>
              <w:t xml:space="preserve"> </w:t>
            </w:r>
            <w:r w:rsidRPr="00377CED">
              <w:rPr>
                <w:lang w:val="lt-LT" w:eastAsia="lt-LT"/>
              </w:rPr>
              <w:t xml:space="preserve">nurodytos </w:t>
            </w:r>
            <w:r w:rsidR="0098304A">
              <w:rPr>
                <w:lang w:val="lt-LT" w:eastAsia="lt-LT"/>
              </w:rPr>
              <w:t xml:space="preserve">Sutarties </w:t>
            </w:r>
            <w:r>
              <w:rPr>
                <w:lang w:val="lt-LT" w:eastAsia="lt-LT"/>
              </w:rPr>
              <w:t xml:space="preserve">kainos </w:t>
            </w:r>
            <w:proofErr w:type="spellStart"/>
            <w:r>
              <w:rPr>
                <w:lang w:val="lt-LT" w:eastAsia="lt-LT"/>
              </w:rPr>
              <w:t>Eur</w:t>
            </w:r>
            <w:proofErr w:type="spellEnd"/>
            <w:r>
              <w:rPr>
                <w:lang w:val="lt-LT" w:eastAsia="lt-LT"/>
              </w:rPr>
              <w:t xml:space="preserve"> be PVM.</w:t>
            </w:r>
            <w:r w:rsidRPr="0096349B">
              <w:rPr>
                <w:lang w:val="lt-LT" w:eastAsia="lt-LT"/>
              </w:rPr>
              <w:t xml:space="preserve"> </w:t>
            </w:r>
            <w:r w:rsidRPr="007E2B36">
              <w:rPr>
                <w:lang w:val="lt-LT"/>
              </w:rPr>
              <w:t xml:space="preserve">Kartu su draudimo bendrovės laidavimo raštu, </w:t>
            </w:r>
            <w:r w:rsidRPr="007E2B36">
              <w:rPr>
                <w:b/>
                <w:lang w:val="lt-LT"/>
              </w:rPr>
              <w:t>Projektuotojas</w:t>
            </w:r>
            <w:r w:rsidRPr="007E2B36">
              <w:rPr>
                <w:lang w:val="lt-LT"/>
              </w:rPr>
              <w:t xml:space="preserve"> privalo pateikti draudimo b</w:t>
            </w:r>
            <w:r>
              <w:rPr>
                <w:lang w:val="lt-LT"/>
              </w:rPr>
              <w:t xml:space="preserve">endrovės raštišką patvirtinimą arba </w:t>
            </w:r>
            <w:r w:rsidRPr="007E2B36">
              <w:rPr>
                <w:lang w:val="lt-LT"/>
              </w:rPr>
              <w:t>mokestinį pavedimą, kad draudimo įmoka už šį išduotą pasiūlymo laidav</w:t>
            </w:r>
            <w:r>
              <w:rPr>
                <w:lang w:val="lt-LT"/>
              </w:rPr>
              <w:t>imo draudimo raštą yra sumokėta</w:t>
            </w:r>
            <w:r w:rsidRPr="007E2B36">
              <w:rPr>
                <w:lang w:val="lt-LT"/>
              </w:rPr>
              <w:t>, kad teikiamas laidavimo raštas yra galiojantis.</w:t>
            </w:r>
            <w:r w:rsidRPr="0096349B">
              <w:rPr>
                <w:lang w:val="lt-LT"/>
              </w:rPr>
              <w:t xml:space="preserve"> </w:t>
            </w:r>
          </w:p>
          <w:p w14:paraId="1F02F425" w14:textId="1D4A8F25" w:rsidR="009063E7" w:rsidRPr="0092294B" w:rsidRDefault="00497DAE" w:rsidP="00CF7ACD">
            <w:pPr>
              <w:pStyle w:val="ListParagraph"/>
              <w:numPr>
                <w:ilvl w:val="1"/>
                <w:numId w:val="1"/>
              </w:numPr>
              <w:tabs>
                <w:tab w:val="left" w:pos="456"/>
              </w:tabs>
              <w:ind w:left="0" w:firstLine="0"/>
              <w:jc w:val="both"/>
              <w:rPr>
                <w:lang w:val="lt-LT" w:eastAsia="lt-LT"/>
              </w:rPr>
            </w:pPr>
            <w:r>
              <w:rPr>
                <w:spacing w:val="-3"/>
                <w:lang w:val="lt-LT"/>
              </w:rPr>
              <w:t>Sutarties bendrosios dalies 15.5 papunktis keičiamas taip: „</w:t>
            </w:r>
            <w:r w:rsidR="009063E7" w:rsidRPr="0092294B">
              <w:rPr>
                <w:spacing w:val="-3"/>
                <w:lang w:val="lt-LT"/>
              </w:rPr>
              <w:t>Sutarties vykdymo metu likus iki Sutarties įvykdymo užtikrinimo banko garantijos arba draudimo bendrovės laidavimo rašto galiojimo pabaigos 30 (</w:t>
            </w:r>
            <w:r w:rsidR="009063E7" w:rsidRPr="001101AF">
              <w:rPr>
                <w:i/>
                <w:spacing w:val="-3"/>
                <w:lang w:val="lt-LT"/>
              </w:rPr>
              <w:t>trisdešimt</w:t>
            </w:r>
            <w:r w:rsidR="009063E7" w:rsidRPr="0092294B">
              <w:rPr>
                <w:spacing w:val="-3"/>
                <w:lang w:val="lt-LT"/>
              </w:rPr>
              <w:t xml:space="preserve">) dienų, </w:t>
            </w:r>
            <w:r w:rsidR="009063E7" w:rsidRPr="0092294B">
              <w:rPr>
                <w:b/>
                <w:spacing w:val="-3"/>
                <w:lang w:val="lt-LT"/>
              </w:rPr>
              <w:t>Projektuotojas</w:t>
            </w:r>
            <w:r w:rsidR="009063E7" w:rsidRPr="0092294B">
              <w:rPr>
                <w:spacing w:val="-3"/>
                <w:lang w:val="lt-LT"/>
              </w:rPr>
              <w:t xml:space="preserve"> įsipareigoja pateikti </w:t>
            </w:r>
            <w:r w:rsidR="009063E7" w:rsidRPr="0092294B">
              <w:rPr>
                <w:b/>
                <w:spacing w:val="-3"/>
                <w:lang w:val="lt-LT"/>
              </w:rPr>
              <w:t>Užsakovui</w:t>
            </w:r>
            <w:r w:rsidR="009063E7" w:rsidRPr="0092294B">
              <w:rPr>
                <w:spacing w:val="-3"/>
                <w:lang w:val="lt-LT"/>
              </w:rPr>
              <w:t xml:space="preserve"> pratęstą arba naują (tokiomis pačiomis sąlygomis) Sutarties įvykdymo užtikrinimo banko garantiją arba draudimo bendrovės laidavimo raštą, jeigu jų galiojimas pasib</w:t>
            </w:r>
            <w:r w:rsidR="00426C63">
              <w:rPr>
                <w:spacing w:val="-3"/>
                <w:lang w:val="lt-LT"/>
              </w:rPr>
              <w:t>aigtų anksčiau negu bus užbaigtos Sutartyje nurodytos</w:t>
            </w:r>
            <w:r w:rsidR="009063E7" w:rsidRPr="0092294B">
              <w:rPr>
                <w:spacing w:val="-3"/>
                <w:lang w:val="lt-LT"/>
              </w:rPr>
              <w:t xml:space="preserve"> </w:t>
            </w:r>
            <w:r w:rsidR="00426C63">
              <w:rPr>
                <w:spacing w:val="-3"/>
                <w:lang w:val="lt-LT"/>
              </w:rPr>
              <w:t>projektavimo paslaugos</w:t>
            </w:r>
            <w:r w:rsidR="009063E7" w:rsidRPr="0092294B">
              <w:rPr>
                <w:spacing w:val="-3"/>
                <w:lang w:val="lt-LT"/>
              </w:rPr>
              <w:t xml:space="preserve"> arba iš konkrečių aplinkybių galima bus numanyti, kad </w:t>
            </w:r>
            <w:r w:rsidR="00426C63">
              <w:rPr>
                <w:spacing w:val="-3"/>
                <w:lang w:val="lt-LT"/>
              </w:rPr>
              <w:lastRenderedPageBreak/>
              <w:t>projektavimo paslaugos nebus užbaigto</w:t>
            </w:r>
            <w:r w:rsidR="009063E7" w:rsidRPr="0092294B">
              <w:rPr>
                <w:spacing w:val="-3"/>
                <w:lang w:val="lt-LT"/>
              </w:rPr>
              <w:t>s galiojant banko garantijai arba draudimo bendrovės laidavimo raštui</w:t>
            </w:r>
            <w:r w:rsidR="009063E7" w:rsidRPr="0092294B">
              <w:rPr>
                <w:b/>
                <w:spacing w:val="-3"/>
                <w:lang w:val="lt-LT"/>
              </w:rPr>
              <w:t xml:space="preserve"> Projektuotojas</w:t>
            </w:r>
            <w:r w:rsidR="009063E7" w:rsidRPr="0092294B">
              <w:rPr>
                <w:spacing w:val="-3"/>
                <w:lang w:val="lt-LT"/>
              </w:rPr>
              <w:t xml:space="preserve"> taip pat turi pateikti patvirtinimą iš draudimo bendrovės, kad laidavimo raštas yra galiojantis. Šis reikalavimas, </w:t>
            </w:r>
            <w:r w:rsidR="009063E7" w:rsidRPr="0092294B">
              <w:rPr>
                <w:b/>
                <w:spacing w:val="-3"/>
                <w:lang w:val="lt-LT"/>
              </w:rPr>
              <w:t>Užsakovo</w:t>
            </w:r>
            <w:r w:rsidR="009063E7" w:rsidRPr="0092294B">
              <w:rPr>
                <w:spacing w:val="-3"/>
                <w:lang w:val="lt-LT"/>
              </w:rPr>
              <w:t xml:space="preserve"> sprendimu, gali būti netaikomas tuo atveju, jei garantijos arba draudimo bendrovės laidavimo rašto pratęsimo poreikį įtakojo aplinkybės nepriklausančios nuo </w:t>
            </w:r>
            <w:r w:rsidR="009063E7" w:rsidRPr="0092294B">
              <w:rPr>
                <w:b/>
                <w:spacing w:val="-3"/>
                <w:lang w:val="lt-LT"/>
              </w:rPr>
              <w:t>Projektuotojo</w:t>
            </w:r>
            <w:r w:rsidR="009063E7" w:rsidRPr="0092294B">
              <w:rPr>
                <w:spacing w:val="-3"/>
                <w:lang w:val="lt-LT"/>
              </w:rPr>
              <w:t xml:space="preserve"> valios</w:t>
            </w:r>
            <w:r w:rsidR="009063E7">
              <w:rPr>
                <w:spacing w:val="-3"/>
                <w:lang w:val="lt-LT"/>
              </w:rPr>
              <w:t xml:space="preserve"> bei šios aplinkybių atsiradimas nėra priskirtinas </w:t>
            </w:r>
            <w:r w:rsidR="009063E7" w:rsidRPr="00B27E21">
              <w:rPr>
                <w:b/>
                <w:spacing w:val="-3"/>
                <w:lang w:val="lt-LT"/>
              </w:rPr>
              <w:t xml:space="preserve">Projektuotojo </w:t>
            </w:r>
            <w:r w:rsidR="009063E7">
              <w:rPr>
                <w:spacing w:val="-3"/>
                <w:lang w:val="lt-LT"/>
              </w:rPr>
              <w:t>rizikai</w:t>
            </w:r>
            <w:r w:rsidR="009063E7" w:rsidRPr="0092294B">
              <w:rPr>
                <w:spacing w:val="-3"/>
                <w:lang w:val="lt-LT"/>
              </w:rPr>
              <w:t>.</w:t>
            </w:r>
            <w:r>
              <w:rPr>
                <w:spacing w:val="-3"/>
                <w:lang w:val="lt-LT"/>
              </w:rPr>
              <w:t>“</w:t>
            </w:r>
          </w:p>
          <w:p w14:paraId="7E27E9CA" w14:textId="77777777" w:rsidR="00B13BEF" w:rsidRDefault="009063E7" w:rsidP="00CF7ACD">
            <w:pPr>
              <w:pStyle w:val="ListParagraph"/>
              <w:numPr>
                <w:ilvl w:val="1"/>
                <w:numId w:val="1"/>
              </w:numPr>
              <w:tabs>
                <w:tab w:val="left" w:pos="456"/>
              </w:tabs>
              <w:ind w:left="0" w:firstLine="0"/>
              <w:jc w:val="both"/>
              <w:rPr>
                <w:lang w:val="lt-LT" w:eastAsia="lt-LT"/>
              </w:rPr>
            </w:pPr>
            <w:r w:rsidRPr="0096349B">
              <w:rPr>
                <w:lang w:val="lt-LT" w:eastAsia="lt-LT"/>
              </w:rPr>
              <w:t>Sutarties bendrosios dalies 15.9 papunkčio terminas – 5 (</w:t>
            </w:r>
            <w:r w:rsidRPr="00BB346E">
              <w:rPr>
                <w:i/>
                <w:lang w:val="lt-LT" w:eastAsia="lt-LT"/>
              </w:rPr>
              <w:t>penkios</w:t>
            </w:r>
            <w:r w:rsidRPr="0096349B">
              <w:rPr>
                <w:lang w:val="lt-LT" w:eastAsia="lt-LT"/>
              </w:rPr>
              <w:t>) darbo dienos nuo prašymo grąžinti Sutarties įvykdymo užtikrinimą gavimo dienos.</w:t>
            </w:r>
          </w:p>
          <w:p w14:paraId="4E1DCA49" w14:textId="04B14CBE" w:rsidR="00BC20B2" w:rsidRPr="002F1D52" w:rsidRDefault="00BC20B2" w:rsidP="00CF7ACD">
            <w:pPr>
              <w:pStyle w:val="ListParagraph"/>
              <w:numPr>
                <w:ilvl w:val="1"/>
                <w:numId w:val="1"/>
              </w:numPr>
              <w:tabs>
                <w:tab w:val="left" w:pos="456"/>
              </w:tabs>
              <w:ind w:left="0" w:firstLine="0"/>
              <w:jc w:val="both"/>
              <w:rPr>
                <w:lang w:val="lt-LT" w:eastAsia="lt-LT"/>
              </w:rPr>
            </w:pPr>
            <w:r>
              <w:rPr>
                <w:lang w:val="lt-LT" w:eastAsia="lt-LT"/>
              </w:rPr>
              <w:t xml:space="preserve">Sutarties bendrosios dalies 15.2 </w:t>
            </w:r>
            <w:r w:rsidR="00820FCE">
              <w:rPr>
                <w:lang w:val="lt-LT" w:eastAsia="lt-LT"/>
              </w:rPr>
              <w:t>ir 15.3 papunkčių</w:t>
            </w:r>
            <w:r>
              <w:rPr>
                <w:lang w:val="lt-LT" w:eastAsia="lt-LT"/>
              </w:rPr>
              <w:t xml:space="preserve"> nuostatos netaikomos.</w:t>
            </w:r>
          </w:p>
        </w:tc>
      </w:tr>
      <w:tr w:rsidR="00F52CF9" w:rsidRPr="0096349B" w14:paraId="1222F61A" w14:textId="77777777" w:rsidTr="004B2186">
        <w:trPr>
          <w:gridBefore w:val="1"/>
          <w:wBefore w:w="12" w:type="dxa"/>
          <w:trHeight w:val="368"/>
        </w:trPr>
        <w:tc>
          <w:tcPr>
            <w:tcW w:w="9639" w:type="dxa"/>
            <w:gridSpan w:val="3"/>
            <w:shd w:val="clear" w:color="auto" w:fill="auto"/>
          </w:tcPr>
          <w:p w14:paraId="07B02F86" w14:textId="2F0590BC" w:rsidR="00993798" w:rsidRPr="003D070F" w:rsidRDefault="00C67180" w:rsidP="00CF7ACD">
            <w:pPr>
              <w:pStyle w:val="ListParagraph"/>
              <w:numPr>
                <w:ilvl w:val="0"/>
                <w:numId w:val="1"/>
              </w:numPr>
              <w:tabs>
                <w:tab w:val="left" w:pos="315"/>
              </w:tabs>
              <w:jc w:val="both"/>
              <w:rPr>
                <w:b/>
                <w:lang w:val="lt-LT" w:eastAsia="lt-LT"/>
              </w:rPr>
            </w:pPr>
            <w:r w:rsidRPr="003D070F">
              <w:rPr>
                <w:b/>
                <w:lang w:val="lt-LT" w:eastAsia="lt-LT"/>
              </w:rPr>
              <w:lastRenderedPageBreak/>
              <w:t>Įgalioti atstovai</w:t>
            </w:r>
          </w:p>
          <w:p w14:paraId="06257ED0" w14:textId="59661D99" w:rsidR="00EF228E" w:rsidRPr="003D070F" w:rsidRDefault="00EF228E" w:rsidP="00CF7ACD">
            <w:pPr>
              <w:pStyle w:val="ListParagraph"/>
              <w:numPr>
                <w:ilvl w:val="1"/>
                <w:numId w:val="1"/>
              </w:numPr>
              <w:tabs>
                <w:tab w:val="left" w:pos="456"/>
              </w:tabs>
              <w:jc w:val="both"/>
              <w:rPr>
                <w:lang w:val="lt-LT"/>
              </w:rPr>
            </w:pPr>
            <w:r w:rsidRPr="003D070F">
              <w:rPr>
                <w:b/>
                <w:lang w:val="lt-LT"/>
              </w:rPr>
              <w:t>Projektuotojas</w:t>
            </w:r>
            <w:r w:rsidRPr="003D070F">
              <w:rPr>
                <w:lang w:val="lt-LT"/>
              </w:rPr>
              <w:t xml:space="preserve"> skiria:</w:t>
            </w:r>
          </w:p>
          <w:p w14:paraId="677E9B38" w14:textId="430CF8C1" w:rsidR="00EF228E" w:rsidRPr="003D070F" w:rsidRDefault="006073D2" w:rsidP="00CF7ACD">
            <w:pPr>
              <w:pStyle w:val="ListParagraph"/>
              <w:numPr>
                <w:ilvl w:val="2"/>
                <w:numId w:val="1"/>
              </w:numPr>
              <w:tabs>
                <w:tab w:val="left" w:pos="598"/>
              </w:tabs>
              <w:jc w:val="both"/>
              <w:rPr>
                <w:lang w:val="lt-LT"/>
              </w:rPr>
            </w:pPr>
            <w:r>
              <w:rPr>
                <w:lang w:val="lt-LT"/>
              </w:rPr>
              <w:t>Projekto BIM koordinatorių</w:t>
            </w:r>
            <w:r w:rsidR="00EF228E" w:rsidRPr="003D070F">
              <w:rPr>
                <w:lang w:val="lt-LT"/>
              </w:rPr>
              <w:t xml:space="preserve"> </w:t>
            </w:r>
            <w:r w:rsidR="00EF228E" w:rsidRPr="003D070F">
              <w:rPr>
                <w:i/>
                <w:lang w:val="lt-LT"/>
              </w:rPr>
              <w:t>(vardas, pavardė, telefonas, el. pašto adresas)</w:t>
            </w:r>
            <w:r w:rsidR="00A60C8B">
              <w:rPr>
                <w:i/>
                <w:lang w:val="lt-LT"/>
              </w:rPr>
              <w:t>;</w:t>
            </w:r>
          </w:p>
          <w:p w14:paraId="7F15B33E" w14:textId="5F06C79B" w:rsidR="00EF228E" w:rsidRPr="009A61CD" w:rsidRDefault="006073D2" w:rsidP="00CF7ACD">
            <w:pPr>
              <w:pStyle w:val="ListParagraph"/>
              <w:numPr>
                <w:ilvl w:val="2"/>
                <w:numId w:val="1"/>
              </w:numPr>
              <w:tabs>
                <w:tab w:val="left" w:pos="598"/>
              </w:tabs>
              <w:jc w:val="both"/>
              <w:rPr>
                <w:lang w:val="lt-LT"/>
              </w:rPr>
            </w:pPr>
            <w:r>
              <w:rPr>
                <w:lang w:val="lt-LT"/>
              </w:rPr>
              <w:t>Projekto vadovą</w:t>
            </w:r>
            <w:r w:rsidR="00EF228E" w:rsidRPr="003D070F">
              <w:rPr>
                <w:lang w:val="lt-LT"/>
              </w:rPr>
              <w:t xml:space="preserve"> </w:t>
            </w:r>
            <w:r w:rsidR="00EF228E" w:rsidRPr="003D070F">
              <w:rPr>
                <w:i/>
                <w:lang w:val="lt-LT"/>
              </w:rPr>
              <w:t>(vardas, pavardė, telefonas, el. pašto adresas)</w:t>
            </w:r>
            <w:r w:rsidR="00A60C8B">
              <w:rPr>
                <w:i/>
                <w:lang w:val="lt-LT"/>
              </w:rPr>
              <w:t>.</w:t>
            </w:r>
          </w:p>
          <w:p w14:paraId="01F10F08" w14:textId="33445B03" w:rsidR="007B6299" w:rsidRPr="00A60C8B" w:rsidRDefault="00EF228E" w:rsidP="00CF7ACD">
            <w:pPr>
              <w:pStyle w:val="ListParagraph"/>
              <w:numPr>
                <w:ilvl w:val="1"/>
                <w:numId w:val="1"/>
              </w:numPr>
              <w:tabs>
                <w:tab w:val="left" w:pos="456"/>
              </w:tabs>
              <w:jc w:val="both"/>
              <w:rPr>
                <w:b/>
                <w:lang w:val="lt-LT" w:eastAsia="lt-LT"/>
              </w:rPr>
            </w:pPr>
            <w:r w:rsidRPr="003D070F">
              <w:rPr>
                <w:b/>
                <w:lang w:val="lt-LT"/>
              </w:rPr>
              <w:t>Užsakovas</w:t>
            </w:r>
            <w:r w:rsidRPr="003D070F">
              <w:rPr>
                <w:lang w:val="lt-LT"/>
              </w:rPr>
              <w:t xml:space="preserve"> skiria: </w:t>
            </w:r>
          </w:p>
          <w:p w14:paraId="772FDB81" w14:textId="222EE5AF" w:rsidR="00A60C8B" w:rsidRPr="00A60C8B" w:rsidRDefault="00A60C8B" w:rsidP="00CF7ACD">
            <w:pPr>
              <w:pStyle w:val="ListParagraph"/>
              <w:numPr>
                <w:ilvl w:val="2"/>
                <w:numId w:val="1"/>
              </w:numPr>
              <w:tabs>
                <w:tab w:val="left" w:pos="598"/>
              </w:tabs>
              <w:jc w:val="both"/>
              <w:rPr>
                <w:b/>
                <w:lang w:val="lt-LT" w:eastAsia="lt-LT"/>
              </w:rPr>
            </w:pPr>
            <w:r>
              <w:rPr>
                <w:lang w:val="lt-LT" w:eastAsia="lt-LT"/>
              </w:rPr>
              <w:t>a</w:t>
            </w:r>
            <w:r w:rsidRPr="00A60C8B">
              <w:rPr>
                <w:lang w:val="lt-LT" w:eastAsia="lt-LT"/>
              </w:rPr>
              <w:t>tsakingą asmenį už Sutarties vykdymą:</w:t>
            </w:r>
            <w:r w:rsidRPr="003D070F">
              <w:rPr>
                <w:i/>
                <w:lang w:val="lt-LT"/>
              </w:rPr>
              <w:t xml:space="preserve"> (vardai, pavardės, telefonai, el. pašto adresai)</w:t>
            </w:r>
            <w:r>
              <w:rPr>
                <w:i/>
                <w:lang w:val="lt-LT"/>
              </w:rPr>
              <w:t>;</w:t>
            </w:r>
          </w:p>
          <w:p w14:paraId="53A9CF38" w14:textId="77777777" w:rsidR="00754D96" w:rsidRPr="00754D96" w:rsidRDefault="00A60C8B" w:rsidP="00CF7ACD">
            <w:pPr>
              <w:pStyle w:val="ListParagraph"/>
              <w:numPr>
                <w:ilvl w:val="2"/>
                <w:numId w:val="1"/>
              </w:numPr>
              <w:tabs>
                <w:tab w:val="left" w:pos="598"/>
              </w:tabs>
              <w:jc w:val="both"/>
              <w:rPr>
                <w:b/>
                <w:lang w:val="lt-LT" w:eastAsia="lt-LT"/>
              </w:rPr>
            </w:pPr>
            <w:proofErr w:type="spellStart"/>
            <w:r w:rsidRPr="00A60C8B">
              <w:rPr>
                <w:b/>
              </w:rPr>
              <w:t>Užsakovo</w:t>
            </w:r>
            <w:proofErr w:type="spellEnd"/>
            <w:r>
              <w:t xml:space="preserve"> BIM </w:t>
            </w:r>
            <w:proofErr w:type="spellStart"/>
            <w:r>
              <w:t>vadovą</w:t>
            </w:r>
            <w:proofErr w:type="spellEnd"/>
            <w:r>
              <w:t xml:space="preserve">: </w:t>
            </w:r>
            <w:r w:rsidRPr="003D070F">
              <w:rPr>
                <w:i/>
                <w:lang w:val="lt-LT"/>
              </w:rPr>
              <w:t>(vardai, pavardės, telefonai, el. pašto adresai)</w:t>
            </w:r>
            <w:r>
              <w:rPr>
                <w:i/>
                <w:lang w:val="lt-LT"/>
              </w:rPr>
              <w:t>.</w:t>
            </w:r>
          </w:p>
          <w:p w14:paraId="25A6C12F" w14:textId="1B791306" w:rsidR="0021365A" w:rsidRPr="00CF7ACD" w:rsidRDefault="0021365A" w:rsidP="00CF7ACD">
            <w:pPr>
              <w:pStyle w:val="ListParagraph"/>
              <w:numPr>
                <w:ilvl w:val="1"/>
                <w:numId w:val="1"/>
              </w:numPr>
              <w:tabs>
                <w:tab w:val="left" w:pos="598"/>
              </w:tabs>
              <w:ind w:left="37" w:hanging="3"/>
              <w:jc w:val="both"/>
              <w:rPr>
                <w:b/>
                <w:lang w:val="lt-LT" w:eastAsia="lt-LT"/>
              </w:rPr>
            </w:pPr>
            <w:r w:rsidRPr="00CF7ACD">
              <w:rPr>
                <w:b/>
                <w:lang w:val="lt-LT"/>
              </w:rPr>
              <w:t>Projektuotojas</w:t>
            </w:r>
            <w:r w:rsidRPr="00CF7ACD">
              <w:rPr>
                <w:lang w:val="lt-LT"/>
              </w:rPr>
              <w:t xml:space="preserve"> įsipareigoja per 5 (</w:t>
            </w:r>
            <w:r w:rsidRPr="00CF7ACD">
              <w:rPr>
                <w:i/>
                <w:lang w:val="lt-LT"/>
              </w:rPr>
              <w:t>penkias</w:t>
            </w:r>
            <w:r w:rsidRPr="00CF7ACD">
              <w:rPr>
                <w:lang w:val="lt-LT"/>
              </w:rPr>
              <w:t xml:space="preserve">) darbo dienas nuo Sutarties įsigaliojimo dienos pateikti </w:t>
            </w:r>
            <w:r w:rsidRPr="00CF7ACD">
              <w:rPr>
                <w:b/>
                <w:lang w:val="lt-LT"/>
              </w:rPr>
              <w:t>Užsakovui</w:t>
            </w:r>
            <w:r w:rsidRPr="00CF7ACD">
              <w:rPr>
                <w:lang w:val="lt-LT"/>
              </w:rPr>
              <w:t xml:space="preserve"> </w:t>
            </w:r>
            <w:r w:rsidRPr="00CF7ACD">
              <w:rPr>
                <w:b/>
                <w:lang w:val="lt-LT"/>
              </w:rPr>
              <w:t>Projektuotojo</w:t>
            </w:r>
            <w:r w:rsidRPr="00CF7ACD">
              <w:rPr>
                <w:lang w:val="lt-LT"/>
              </w:rPr>
              <w:t xml:space="preserve"> pasiūlyme nurodytų projekto vadovo ir projekto BIM koordinatoriaus paskyrimo įsakymo kopiją bei užtikrinti jų dalyvavimą per visą Sutarties vykdymo laikotarpį (BIM koordinatoriaus pareigos bei funkcijos nurodytos Sutarties </w:t>
            </w:r>
            <w:r w:rsidRPr="00CF7ACD">
              <w:rPr>
                <w:i/>
                <w:color w:val="548DD4" w:themeColor="text2" w:themeTint="99"/>
                <w:lang w:val="lt-LT"/>
              </w:rPr>
              <w:t>2 priedo</w:t>
            </w:r>
            <w:r w:rsidRPr="00CF7ACD">
              <w:rPr>
                <w:color w:val="548DD4" w:themeColor="text2" w:themeTint="99"/>
                <w:lang w:val="lt-LT"/>
              </w:rPr>
              <w:t xml:space="preserve"> </w:t>
            </w:r>
            <w:r w:rsidRPr="00CF7ACD">
              <w:rPr>
                <w:lang w:val="lt-LT"/>
              </w:rPr>
              <w:t xml:space="preserve">priede Nr. </w:t>
            </w:r>
            <w:r w:rsidR="00B6313F">
              <w:rPr>
                <w:lang w:val="lt-LT"/>
              </w:rPr>
              <w:t>6</w:t>
            </w:r>
            <w:r w:rsidR="00B6313F" w:rsidRPr="00CF7ACD">
              <w:rPr>
                <w:lang w:val="lt-LT"/>
              </w:rPr>
              <w:t xml:space="preserve"> </w:t>
            </w:r>
            <w:r w:rsidRPr="00CF7ACD">
              <w:rPr>
                <w:lang w:val="lt-LT"/>
              </w:rPr>
              <w:t xml:space="preserve">„Užsakovo informacijos ir statinio informacinio modeliavimo reikalavimai“). </w:t>
            </w:r>
            <w:r w:rsidRPr="00CF7ACD">
              <w:rPr>
                <w:b/>
                <w:lang w:val="lt-LT"/>
              </w:rPr>
              <w:t>Projektuotojui</w:t>
            </w:r>
            <w:r w:rsidRPr="00CF7ACD">
              <w:rPr>
                <w:lang w:val="lt-LT"/>
              </w:rPr>
              <w:t xml:space="preserve"> pažeidus šią sąlygą ir per Sutartyje numatytą, o jei toks nenumatytas, tai per </w:t>
            </w:r>
            <w:r w:rsidRPr="00CF7ACD">
              <w:rPr>
                <w:b/>
                <w:lang w:val="lt-LT"/>
              </w:rPr>
              <w:t>Užsakovo</w:t>
            </w:r>
            <w:r w:rsidRPr="00CF7ACD">
              <w:rPr>
                <w:lang w:val="lt-LT"/>
              </w:rPr>
              <w:t xml:space="preserve"> nurodytą terminą neištaisius jos pažeidimo, </w:t>
            </w:r>
            <w:r w:rsidRPr="00CF7ACD">
              <w:rPr>
                <w:b/>
                <w:lang w:val="lt-LT"/>
              </w:rPr>
              <w:t>Užsakovas</w:t>
            </w:r>
            <w:r w:rsidRPr="00CF7ACD">
              <w:rPr>
                <w:lang w:val="lt-LT"/>
              </w:rPr>
              <w:t xml:space="preserve"> įgyja teisę vienašališkai nutraukti Sutartį dėl esminio Sutarties pažeidimo. </w:t>
            </w:r>
          </w:p>
          <w:p w14:paraId="5371D2FE" w14:textId="1578E03D" w:rsidR="00754D96" w:rsidRPr="00754D96" w:rsidRDefault="00754D96" w:rsidP="00CF7ACD">
            <w:pPr>
              <w:pStyle w:val="ListParagraph"/>
              <w:numPr>
                <w:ilvl w:val="1"/>
                <w:numId w:val="1"/>
              </w:numPr>
              <w:tabs>
                <w:tab w:val="left" w:pos="598"/>
              </w:tabs>
              <w:ind w:left="37" w:hanging="3"/>
              <w:jc w:val="both"/>
              <w:rPr>
                <w:b/>
                <w:lang w:val="lt-LT" w:eastAsia="lt-LT"/>
              </w:rPr>
            </w:pPr>
            <w:r w:rsidRPr="00754D96">
              <w:rPr>
                <w:b/>
                <w:lang w:val="lt-LT"/>
              </w:rPr>
              <w:t>Projektuotojas</w:t>
            </w:r>
            <w:r w:rsidRPr="00754D96">
              <w:rPr>
                <w:lang w:val="lt-LT"/>
              </w:rPr>
              <w:t xml:space="preserve"> užtikrina, kad Paslaugas teiks kvalifikuoti, tik tokią teisę </w:t>
            </w:r>
            <w:r w:rsidR="00D32F56">
              <w:rPr>
                <w:lang w:val="lt-LT"/>
              </w:rPr>
              <w:t xml:space="preserve">ir (ar) patirtį </w:t>
            </w:r>
            <w:r w:rsidRPr="00754D96">
              <w:rPr>
                <w:lang w:val="lt-LT"/>
              </w:rPr>
              <w:t xml:space="preserve">turintys specialistai, t. y. </w:t>
            </w:r>
            <w:r w:rsidR="0021365A" w:rsidRPr="0021365A">
              <w:rPr>
                <w:lang w:val="lt-LT"/>
              </w:rPr>
              <w:t>BIM koordinatorius</w:t>
            </w:r>
            <w:r w:rsidR="0021365A">
              <w:rPr>
                <w:lang w:val="lt-LT"/>
              </w:rPr>
              <w:t>,</w:t>
            </w:r>
            <w:r w:rsidR="0021365A" w:rsidRPr="0021365A">
              <w:rPr>
                <w:lang w:val="lt-LT"/>
              </w:rPr>
              <w:t xml:space="preserve"> </w:t>
            </w:r>
            <w:r w:rsidRPr="00754D96">
              <w:rPr>
                <w:lang w:val="lt-LT"/>
              </w:rPr>
              <w:t>projekto vadovas, projekto dalių vadovai, projekto vykdymo priežiūros vadovas, projekto dalių vykdymo priežiūros vadovai</w:t>
            </w:r>
            <w:r>
              <w:rPr>
                <w:lang w:val="lt-LT"/>
              </w:rPr>
              <w:t xml:space="preserve"> (atsižvelgiant į poreikį)</w:t>
            </w:r>
            <w:r w:rsidRPr="00754D96">
              <w:rPr>
                <w:lang w:val="lt-LT"/>
              </w:rPr>
              <w:t xml:space="preserve">, kurie yra nurodyti </w:t>
            </w:r>
            <w:r>
              <w:rPr>
                <w:lang w:val="lt-LT"/>
              </w:rPr>
              <w:t xml:space="preserve">Sutarties specialiosios dalies </w:t>
            </w:r>
            <w:r w:rsidR="00EE020C">
              <w:rPr>
                <w:lang w:val="lt-LT"/>
              </w:rPr>
              <w:t>10</w:t>
            </w:r>
            <w:r>
              <w:rPr>
                <w:lang w:val="lt-LT"/>
              </w:rPr>
              <w:t>.1 papunktyje</w:t>
            </w:r>
            <w:r w:rsidRPr="00754D96">
              <w:rPr>
                <w:lang w:val="lt-LT"/>
              </w:rPr>
              <w:t xml:space="preserve">. Jei Sutarties vykdymo metu būtina keisti </w:t>
            </w:r>
            <w:r>
              <w:rPr>
                <w:lang w:val="lt-LT"/>
              </w:rPr>
              <w:t xml:space="preserve">Sutarties specialiosios dalies </w:t>
            </w:r>
            <w:r w:rsidR="00EE020C">
              <w:rPr>
                <w:lang w:val="lt-LT"/>
              </w:rPr>
              <w:t>10</w:t>
            </w:r>
            <w:r>
              <w:rPr>
                <w:lang w:val="lt-LT"/>
              </w:rPr>
              <w:t xml:space="preserve">.1 papunktyje </w:t>
            </w:r>
            <w:r w:rsidRPr="00754D96">
              <w:rPr>
                <w:lang w:val="lt-LT"/>
              </w:rPr>
              <w:t>nurodytą specialistą (kai susiję su pirkimo sutartyje nurodytų asmenų liga, darbo santykių su jais nutraukimu</w:t>
            </w:r>
            <w:r w:rsidR="008D16BF">
              <w:rPr>
                <w:lang w:val="lt-LT"/>
              </w:rPr>
              <w:t>, faktišku pareigų neatlikimu</w:t>
            </w:r>
            <w:r w:rsidR="00D32F56">
              <w:rPr>
                <w:lang w:val="lt-LT"/>
              </w:rPr>
              <w:t>, netinkamu pareigų atlikimu</w:t>
            </w:r>
            <w:r w:rsidRPr="00754D96">
              <w:rPr>
                <w:lang w:val="lt-LT"/>
              </w:rPr>
              <w:t xml:space="preserve"> bei kitomis panašiomis aplinkybėmis), </w:t>
            </w:r>
            <w:r w:rsidRPr="0021365A">
              <w:rPr>
                <w:b/>
                <w:lang w:val="lt-LT"/>
              </w:rPr>
              <w:t>Projektuotojas</w:t>
            </w:r>
            <w:r w:rsidRPr="00754D96">
              <w:rPr>
                <w:lang w:val="lt-LT"/>
              </w:rPr>
              <w:t xml:space="preserve"> api</w:t>
            </w:r>
            <w:r w:rsidR="00CF7ACD">
              <w:rPr>
                <w:lang w:val="lt-LT"/>
              </w:rPr>
              <w:t>e tai privalo nedelsdamas, bet ne</w:t>
            </w:r>
            <w:r w:rsidR="008D16BF">
              <w:rPr>
                <w:lang w:val="lt-LT"/>
              </w:rPr>
              <w:t xml:space="preserve"> </w:t>
            </w:r>
            <w:r w:rsidR="00CF7ACD">
              <w:rPr>
                <w:lang w:val="lt-LT"/>
              </w:rPr>
              <w:t>vėliau kaip per 1 (</w:t>
            </w:r>
            <w:r w:rsidR="00CF7ACD">
              <w:rPr>
                <w:i/>
                <w:lang w:val="lt-LT"/>
              </w:rPr>
              <w:t>vieną</w:t>
            </w:r>
            <w:r w:rsidR="00CF7ACD">
              <w:rPr>
                <w:lang w:val="lt-LT"/>
              </w:rPr>
              <w:t xml:space="preserve">) darbo dieną nuo nurodytų aplinkybių atsiradimo dienos, </w:t>
            </w:r>
            <w:r w:rsidR="00D32F56">
              <w:rPr>
                <w:lang w:val="lt-LT"/>
              </w:rPr>
              <w:t xml:space="preserve">raštu </w:t>
            </w:r>
            <w:r w:rsidRPr="00754D96">
              <w:rPr>
                <w:lang w:val="lt-LT"/>
              </w:rPr>
              <w:t xml:space="preserve">pranešti </w:t>
            </w:r>
            <w:r w:rsidRPr="0021365A">
              <w:rPr>
                <w:b/>
                <w:lang w:val="lt-LT"/>
              </w:rPr>
              <w:t>Užsakovui</w:t>
            </w:r>
            <w:r w:rsidRPr="00754D96">
              <w:rPr>
                <w:lang w:val="lt-LT"/>
              </w:rPr>
              <w:t xml:space="preserve"> ir, suderinęs su </w:t>
            </w:r>
            <w:r w:rsidRPr="0021365A">
              <w:rPr>
                <w:b/>
                <w:lang w:val="lt-LT"/>
              </w:rPr>
              <w:t>Užsakovu</w:t>
            </w:r>
            <w:r w:rsidRPr="00754D96">
              <w:rPr>
                <w:lang w:val="lt-LT"/>
              </w:rPr>
              <w:t xml:space="preserve">, pakeisti jį lygiaverčiu (ne žemesnės kvalifikacijos ir ne mažesnės patirties) specialistu. Tokiu atveju, jei būtina keisti </w:t>
            </w:r>
            <w:r w:rsidR="00AF16BA">
              <w:rPr>
                <w:lang w:val="lt-LT"/>
              </w:rPr>
              <w:t>Sutarties specialiosios dalies 10</w:t>
            </w:r>
            <w:r w:rsidR="0021365A">
              <w:rPr>
                <w:lang w:val="lt-LT"/>
              </w:rPr>
              <w:t>.1 papunktyje nurodytą specialistą (kurio</w:t>
            </w:r>
            <w:r w:rsidRPr="00754D96">
              <w:rPr>
                <w:lang w:val="lt-LT"/>
              </w:rPr>
              <w:t xml:space="preserve"> patirtis buvo vertinama Konkurso metu ir už ją </w:t>
            </w:r>
            <w:r w:rsidRPr="0021365A">
              <w:rPr>
                <w:b/>
                <w:lang w:val="lt-LT"/>
              </w:rPr>
              <w:t>Projektuotojas</w:t>
            </w:r>
            <w:r w:rsidRPr="00754D96">
              <w:rPr>
                <w:lang w:val="lt-LT"/>
              </w:rPr>
              <w:t xml:space="preserve"> gavo papildomus balus), tačiau </w:t>
            </w:r>
            <w:r w:rsidRPr="0021365A">
              <w:rPr>
                <w:b/>
                <w:lang w:val="lt-LT"/>
              </w:rPr>
              <w:t>Projektuotojas</w:t>
            </w:r>
            <w:r w:rsidRPr="00754D96">
              <w:rPr>
                <w:lang w:val="lt-LT"/>
              </w:rPr>
              <w:t xml:space="preserve"> kito lygiaverčio specialisto neranda, jis moka </w:t>
            </w:r>
            <w:r w:rsidRPr="0021365A">
              <w:rPr>
                <w:b/>
                <w:lang w:val="lt-LT"/>
              </w:rPr>
              <w:t>Užsakovui</w:t>
            </w:r>
            <w:r w:rsidRPr="00754D96">
              <w:rPr>
                <w:lang w:val="lt-LT"/>
              </w:rPr>
              <w:t xml:space="preserve"> 10 000 </w:t>
            </w:r>
            <w:proofErr w:type="spellStart"/>
            <w:r w:rsidRPr="00754D96">
              <w:rPr>
                <w:lang w:val="lt-LT"/>
              </w:rPr>
              <w:t>Eur</w:t>
            </w:r>
            <w:proofErr w:type="spellEnd"/>
            <w:r w:rsidRPr="00754D96">
              <w:rPr>
                <w:lang w:val="lt-LT"/>
              </w:rPr>
              <w:t xml:space="preserve"> baudą ir laikinai (ne ilgesniam kaip 1 mėn. laikotarpiui) prie Sutarties pridedamame sąraše nurodytą </w:t>
            </w:r>
            <w:r w:rsidR="0021365A">
              <w:rPr>
                <w:lang w:val="lt-LT"/>
              </w:rPr>
              <w:t>specialistą</w:t>
            </w:r>
            <w:r w:rsidRPr="00754D96">
              <w:rPr>
                <w:lang w:val="lt-LT"/>
              </w:rPr>
              <w:t xml:space="preserve"> gali pakeisti ne žemesnės kvalifikacijos, tačiau mažesnės patirties specialistu. Jei </w:t>
            </w:r>
            <w:r w:rsidRPr="0021365A">
              <w:rPr>
                <w:b/>
                <w:lang w:val="lt-LT"/>
              </w:rPr>
              <w:t>Projektuotojas</w:t>
            </w:r>
            <w:r w:rsidRPr="00754D96">
              <w:rPr>
                <w:lang w:val="lt-LT"/>
              </w:rPr>
              <w:t xml:space="preserve">, </w:t>
            </w:r>
            <w:r w:rsidR="0021365A">
              <w:rPr>
                <w:lang w:val="lt-LT"/>
              </w:rPr>
              <w:t xml:space="preserve">Sutarties specialiosios dalies </w:t>
            </w:r>
            <w:r w:rsidR="00EE020C">
              <w:rPr>
                <w:lang w:val="lt-LT"/>
              </w:rPr>
              <w:t>10</w:t>
            </w:r>
            <w:r w:rsidR="0021365A">
              <w:rPr>
                <w:lang w:val="lt-LT"/>
              </w:rPr>
              <w:t>.1 papunktyje nurodytą specialistą</w:t>
            </w:r>
            <w:r w:rsidRPr="00754D96">
              <w:rPr>
                <w:lang w:val="lt-LT"/>
              </w:rPr>
              <w:t xml:space="preserve"> (kurio (-</w:t>
            </w:r>
            <w:proofErr w:type="spellStart"/>
            <w:r w:rsidRPr="00754D96">
              <w:rPr>
                <w:lang w:val="lt-LT"/>
              </w:rPr>
              <w:t>ių</w:t>
            </w:r>
            <w:proofErr w:type="spellEnd"/>
            <w:r w:rsidRPr="00754D96">
              <w:rPr>
                <w:lang w:val="lt-LT"/>
              </w:rPr>
              <w:t xml:space="preserve">) patirtis buvo vertinama laimėtojo atrankos metu) </w:t>
            </w:r>
            <w:r w:rsidR="008D16BF">
              <w:rPr>
                <w:lang w:val="lt-LT"/>
              </w:rPr>
              <w:t xml:space="preserve">faktiškai </w:t>
            </w:r>
            <w:r w:rsidRPr="00754D96">
              <w:rPr>
                <w:lang w:val="lt-LT"/>
              </w:rPr>
              <w:t xml:space="preserve">pakeičia neinformavęs </w:t>
            </w:r>
            <w:r w:rsidRPr="0021365A">
              <w:rPr>
                <w:b/>
                <w:lang w:val="lt-LT"/>
              </w:rPr>
              <w:t>Užsakovo</w:t>
            </w:r>
            <w:r w:rsidRPr="00754D96">
              <w:rPr>
                <w:lang w:val="lt-LT"/>
              </w:rPr>
              <w:t xml:space="preserve"> arba per 1 mėnesio laikotarpį</w:t>
            </w:r>
            <w:r w:rsidR="00CD1474">
              <w:rPr>
                <w:lang w:val="lt-LT"/>
              </w:rPr>
              <w:t xml:space="preserve"> nuo aplinkybių paaiškėjimo</w:t>
            </w:r>
            <w:r w:rsidRPr="00754D96">
              <w:rPr>
                <w:lang w:val="lt-LT"/>
              </w:rPr>
              <w:t xml:space="preserve"> nepaskiria kito lygiaverčio specialisto, tai laikoma esminiu Sutarties sąlygų pažeidimu ir tokiu atveju </w:t>
            </w:r>
            <w:r w:rsidRPr="0021365A">
              <w:rPr>
                <w:b/>
                <w:lang w:val="lt-LT"/>
              </w:rPr>
              <w:t>Užsakovas</w:t>
            </w:r>
            <w:r w:rsidRPr="00754D96">
              <w:rPr>
                <w:lang w:val="lt-LT"/>
              </w:rPr>
              <w:t xml:space="preserve"> </w:t>
            </w:r>
            <w:r w:rsidR="0021365A">
              <w:rPr>
                <w:lang w:val="lt-LT"/>
              </w:rPr>
              <w:t>įgyja teisę</w:t>
            </w:r>
            <w:r w:rsidRPr="00754D96">
              <w:rPr>
                <w:lang w:val="lt-LT"/>
              </w:rPr>
              <w:t xml:space="preserve"> vienašališkai nutraukti Sutartį. </w:t>
            </w:r>
            <w:r w:rsidRPr="0021365A">
              <w:rPr>
                <w:b/>
                <w:lang w:val="lt-LT"/>
              </w:rPr>
              <w:t>Projektuotojas</w:t>
            </w:r>
            <w:r w:rsidRPr="00754D96">
              <w:rPr>
                <w:lang w:val="lt-LT"/>
              </w:rPr>
              <w:t xml:space="preserve"> neturi teisės keisti sąraše nurodytų specialistų, prieš tai raštu nepranešęs </w:t>
            </w:r>
            <w:r w:rsidRPr="0021365A">
              <w:rPr>
                <w:b/>
                <w:lang w:val="lt-LT"/>
              </w:rPr>
              <w:t>Užsakovui</w:t>
            </w:r>
            <w:r w:rsidRPr="00754D96">
              <w:rPr>
                <w:lang w:val="lt-LT"/>
              </w:rPr>
              <w:t xml:space="preserve"> ir su juo nesuderinęs. Gavęs tokį pranešimą, </w:t>
            </w:r>
            <w:r w:rsidRPr="0021365A">
              <w:rPr>
                <w:b/>
                <w:lang w:val="lt-LT"/>
              </w:rPr>
              <w:t>Užsakovas</w:t>
            </w:r>
            <w:r w:rsidRPr="00754D96">
              <w:rPr>
                <w:lang w:val="lt-LT"/>
              </w:rPr>
              <w:t xml:space="preserve"> kartu su </w:t>
            </w:r>
            <w:r w:rsidRPr="0021365A">
              <w:rPr>
                <w:b/>
                <w:lang w:val="lt-LT"/>
              </w:rPr>
              <w:t>Projektuotoju</w:t>
            </w:r>
            <w:r w:rsidRPr="00754D96">
              <w:rPr>
                <w:lang w:val="lt-LT"/>
              </w:rPr>
              <w:t xml:space="preserve"> sudaro susitarimą dėl specialistų pakeitimo, pasirašomą abiejų Sutarties Šalių. Šis susitarimas yra laikomas neatskiriama Sutarties dalimi. </w:t>
            </w:r>
          </w:p>
          <w:p w14:paraId="125641B2" w14:textId="7A6E1695" w:rsidR="00754D96" w:rsidRPr="00C71D5F" w:rsidRDefault="00CF7ACD" w:rsidP="00CF7ACD">
            <w:pPr>
              <w:pStyle w:val="ListParagraph"/>
              <w:numPr>
                <w:ilvl w:val="1"/>
                <w:numId w:val="1"/>
              </w:numPr>
              <w:tabs>
                <w:tab w:val="left" w:pos="598"/>
              </w:tabs>
              <w:jc w:val="both"/>
              <w:rPr>
                <w:b/>
                <w:lang w:val="lt-LT" w:eastAsia="lt-LT"/>
              </w:rPr>
            </w:pPr>
            <w:r w:rsidRPr="0021365A">
              <w:rPr>
                <w:b/>
                <w:lang w:val="lt-LT"/>
              </w:rPr>
              <w:t>Projektuotojas</w:t>
            </w:r>
            <w:r w:rsidRPr="00754D96">
              <w:rPr>
                <w:lang w:val="lt-LT"/>
              </w:rPr>
              <w:t xml:space="preserve"> užtikrina, kad Sutartį vykdys tik tokią teisę turintys asmenys.</w:t>
            </w:r>
          </w:p>
        </w:tc>
      </w:tr>
      <w:tr w:rsidR="00F52CF9" w:rsidRPr="0096349B" w14:paraId="544E85AD" w14:textId="77777777" w:rsidTr="004B2186">
        <w:trPr>
          <w:gridBefore w:val="1"/>
          <w:wBefore w:w="12" w:type="dxa"/>
        </w:trPr>
        <w:tc>
          <w:tcPr>
            <w:tcW w:w="9639" w:type="dxa"/>
            <w:gridSpan w:val="3"/>
            <w:shd w:val="clear" w:color="auto" w:fill="auto"/>
          </w:tcPr>
          <w:p w14:paraId="6247EBE8" w14:textId="36307608" w:rsidR="00E326B8" w:rsidRDefault="004110C1" w:rsidP="00CF7ACD">
            <w:pPr>
              <w:pStyle w:val="ListParagraph"/>
              <w:numPr>
                <w:ilvl w:val="0"/>
                <w:numId w:val="1"/>
              </w:numPr>
              <w:tabs>
                <w:tab w:val="left" w:pos="315"/>
              </w:tabs>
              <w:jc w:val="both"/>
              <w:rPr>
                <w:b/>
                <w:lang w:val="lt-LT" w:eastAsia="lt-LT"/>
              </w:rPr>
            </w:pPr>
            <w:r w:rsidRPr="0096349B">
              <w:rPr>
                <w:b/>
                <w:lang w:val="lt-LT" w:eastAsia="lt-LT"/>
              </w:rPr>
              <w:t>Kitos nuostatos</w:t>
            </w:r>
          </w:p>
          <w:p w14:paraId="44B8C4C3" w14:textId="77777777" w:rsidR="00812095" w:rsidRPr="00812095" w:rsidRDefault="00D73E28" w:rsidP="00CF7ACD">
            <w:pPr>
              <w:pStyle w:val="ListParagraph"/>
              <w:numPr>
                <w:ilvl w:val="1"/>
                <w:numId w:val="1"/>
              </w:numPr>
              <w:tabs>
                <w:tab w:val="left" w:pos="604"/>
              </w:tabs>
              <w:ind w:left="0" w:firstLine="0"/>
              <w:jc w:val="both"/>
              <w:rPr>
                <w:lang w:val="lt-LT" w:eastAsia="lt-LT"/>
              </w:rPr>
            </w:pPr>
            <w:r>
              <w:rPr>
                <w:lang w:val="lt-LT"/>
              </w:rPr>
              <w:t xml:space="preserve">Statinio naudotojas </w:t>
            </w:r>
            <w:r w:rsidRPr="0096349B">
              <w:rPr>
                <w:lang w:val="lt-LT"/>
              </w:rPr>
              <w:t xml:space="preserve">........ </w:t>
            </w:r>
            <w:r w:rsidRPr="0096349B">
              <w:rPr>
                <w:i/>
                <w:lang w:val="lt-LT"/>
              </w:rPr>
              <w:t>(jeigu reikia).</w:t>
            </w:r>
          </w:p>
          <w:p w14:paraId="34C57852" w14:textId="77777777" w:rsidR="00812095" w:rsidRDefault="005C057B" w:rsidP="00CF7ACD">
            <w:pPr>
              <w:pStyle w:val="ListParagraph"/>
              <w:numPr>
                <w:ilvl w:val="1"/>
                <w:numId w:val="1"/>
              </w:numPr>
              <w:tabs>
                <w:tab w:val="left" w:pos="604"/>
              </w:tabs>
              <w:ind w:left="0" w:firstLine="0"/>
              <w:jc w:val="both"/>
              <w:rPr>
                <w:lang w:val="lt-LT" w:eastAsia="lt-LT"/>
              </w:rPr>
            </w:pPr>
            <w:r w:rsidRPr="00812095">
              <w:rPr>
                <w:lang w:val="lt-LT" w:eastAsia="lt-LT"/>
              </w:rPr>
              <w:lastRenderedPageBreak/>
              <w:t xml:space="preserve">Šią Sutartį sudaro Sutarties specialioji dalis, jos priedai ir Sutarties bendroji dalis. Jeigu yra prieštaravimų tarp Sutarties bendrosios ir </w:t>
            </w:r>
            <w:r w:rsidR="00BC60D7" w:rsidRPr="00812095">
              <w:rPr>
                <w:lang w:val="lt-LT" w:eastAsia="lt-LT"/>
              </w:rPr>
              <w:t>s</w:t>
            </w:r>
            <w:r w:rsidRPr="00812095">
              <w:rPr>
                <w:lang w:val="lt-LT" w:eastAsia="lt-LT"/>
              </w:rPr>
              <w:t>pecialiosios dalių, taikomos Sutarti</w:t>
            </w:r>
            <w:r w:rsidR="00CE1035" w:rsidRPr="00812095">
              <w:rPr>
                <w:lang w:val="lt-LT" w:eastAsia="lt-LT"/>
              </w:rPr>
              <w:t>es specialiosios dalies sąlygos</w:t>
            </w:r>
            <w:r w:rsidR="00227CBC" w:rsidRPr="00812095">
              <w:rPr>
                <w:lang w:val="lt-LT"/>
              </w:rPr>
              <w:t>.</w:t>
            </w:r>
          </w:p>
          <w:p w14:paraId="34D653BA" w14:textId="77777777" w:rsidR="00997E7A" w:rsidRDefault="00812095" w:rsidP="00CF7ACD">
            <w:pPr>
              <w:pStyle w:val="ListParagraph"/>
              <w:numPr>
                <w:ilvl w:val="1"/>
                <w:numId w:val="1"/>
              </w:numPr>
              <w:tabs>
                <w:tab w:val="left" w:pos="604"/>
              </w:tabs>
              <w:ind w:left="0" w:firstLine="0"/>
              <w:jc w:val="both"/>
              <w:rPr>
                <w:lang w:val="lt-LT" w:eastAsia="lt-LT"/>
              </w:rPr>
            </w:pPr>
            <w:r w:rsidRPr="00812095">
              <w:rPr>
                <w:lang w:val="lt-LT" w:eastAsia="lt-LT"/>
              </w:rPr>
              <w:t xml:space="preserve">Sutarčiai vykdyti pasitelkiami šie subtiekėjai: </w:t>
            </w:r>
            <w:r w:rsidR="00997E7A">
              <w:rPr>
                <w:lang w:val="lt-LT" w:eastAsia="lt-LT"/>
              </w:rPr>
              <w:t>(</w:t>
            </w:r>
            <w:r w:rsidRPr="00812095">
              <w:rPr>
                <w:i/>
                <w:lang w:val="lt-LT" w:eastAsia="lt-LT"/>
              </w:rPr>
              <w:t>surašyti Projektuotojo pasiūlyme nurodytus subtiekėjus, o jeigu tokių nėra – parašyti žodį „nėra“</w:t>
            </w:r>
            <w:r w:rsidR="00997E7A">
              <w:rPr>
                <w:lang w:val="lt-LT" w:eastAsia="lt-LT"/>
              </w:rPr>
              <w:t>)</w:t>
            </w:r>
            <w:r w:rsidRPr="00812095">
              <w:rPr>
                <w:lang w:val="lt-LT" w:eastAsia="lt-LT"/>
              </w:rPr>
              <w:t xml:space="preserve">. </w:t>
            </w:r>
            <w:r w:rsidRPr="00997E7A">
              <w:rPr>
                <w:b/>
                <w:lang w:val="lt-LT" w:eastAsia="lt-LT"/>
              </w:rPr>
              <w:t>Projektuotojas</w:t>
            </w:r>
            <w:r w:rsidRPr="00812095">
              <w:rPr>
                <w:lang w:val="lt-LT" w:eastAsia="lt-LT"/>
              </w:rPr>
              <w:t xml:space="preserve"> įsipareigoja ne vėliau negu Sutartis pradedama vykdyti </w:t>
            </w:r>
            <w:r w:rsidRPr="00997E7A">
              <w:rPr>
                <w:b/>
                <w:lang w:val="lt-LT" w:eastAsia="lt-LT"/>
              </w:rPr>
              <w:t>Užsakovui</w:t>
            </w:r>
            <w:r w:rsidRPr="00812095">
              <w:rPr>
                <w:lang w:val="lt-LT" w:eastAsia="lt-LT"/>
              </w:rPr>
              <w:t xml:space="preserve"> raštu pranešti tuo metu žinomų subtiekėjų pavadinimus, kontaktinius duomenis ir jų atstovus.</w:t>
            </w:r>
          </w:p>
          <w:p w14:paraId="0A7C2542" w14:textId="77777777" w:rsidR="00997E7A" w:rsidRDefault="00812095" w:rsidP="00CF7ACD">
            <w:pPr>
              <w:pStyle w:val="ListParagraph"/>
              <w:numPr>
                <w:ilvl w:val="1"/>
                <w:numId w:val="1"/>
              </w:numPr>
              <w:tabs>
                <w:tab w:val="left" w:pos="604"/>
              </w:tabs>
              <w:ind w:left="0" w:firstLine="0"/>
              <w:jc w:val="both"/>
              <w:rPr>
                <w:lang w:val="lt-LT" w:eastAsia="lt-LT"/>
              </w:rPr>
            </w:pPr>
            <w:r w:rsidRPr="00997E7A">
              <w:rPr>
                <w:lang w:val="lt-LT" w:eastAsia="lt-LT"/>
              </w:rPr>
              <w:t xml:space="preserve">Sutarties galiojimo metu subtiekėjų keitimas vietomis tarp Sutartyje numatytų subtiekėjų, didesnės (mažesnės) Sutarties dalies (veiklos), negu buvo suderinta, perdavimas kitam Sutartyje numatytam subtiekėjui, papildomų ar naujų (tuo atveju, kai teikiant pasiūlymą subtiekėjai nebuvo žinomi) subtiekėjų pasitelkimas arba Sutartyje numatytų subtiekėjų atsisakymas galimas tik raštu apie tai informavus </w:t>
            </w:r>
            <w:r w:rsidRPr="00997E7A">
              <w:rPr>
                <w:b/>
                <w:lang w:val="lt-LT" w:eastAsia="lt-LT"/>
              </w:rPr>
              <w:t>Užsakovą</w:t>
            </w:r>
            <w:r w:rsidR="00997E7A">
              <w:rPr>
                <w:b/>
                <w:lang w:val="lt-LT" w:eastAsia="lt-LT"/>
              </w:rPr>
              <w:t>.</w:t>
            </w:r>
            <w:r w:rsidRPr="00997E7A">
              <w:rPr>
                <w:lang w:val="lt-LT" w:eastAsia="lt-LT"/>
              </w:rPr>
              <w:t xml:space="preserve"> </w:t>
            </w:r>
          </w:p>
          <w:p w14:paraId="17AF79CF" w14:textId="77777777" w:rsidR="00997E7A" w:rsidRDefault="00812095" w:rsidP="00CF7ACD">
            <w:pPr>
              <w:pStyle w:val="ListParagraph"/>
              <w:numPr>
                <w:ilvl w:val="1"/>
                <w:numId w:val="1"/>
              </w:numPr>
              <w:tabs>
                <w:tab w:val="left" w:pos="604"/>
              </w:tabs>
              <w:ind w:left="0" w:firstLine="0"/>
              <w:jc w:val="both"/>
              <w:rPr>
                <w:lang w:val="lt-LT" w:eastAsia="lt-LT"/>
              </w:rPr>
            </w:pPr>
            <w:r w:rsidRPr="00997E7A">
              <w:rPr>
                <w:lang w:val="lt-LT" w:eastAsia="lt-LT"/>
              </w:rPr>
              <w:t xml:space="preserve">Jei Sutartyje keičiami subtiekėjai, kurių </w:t>
            </w:r>
            <w:proofErr w:type="spellStart"/>
            <w:r w:rsidRPr="00997E7A">
              <w:rPr>
                <w:lang w:val="lt-LT" w:eastAsia="lt-LT"/>
              </w:rPr>
              <w:t>pajėgumais</w:t>
            </w:r>
            <w:proofErr w:type="spellEnd"/>
            <w:r w:rsidRPr="00997E7A">
              <w:rPr>
                <w:lang w:val="lt-LT" w:eastAsia="lt-LT"/>
              </w:rPr>
              <w:t xml:space="preserve"> kvalifikacijai pagrįsti rėmėsi </w:t>
            </w:r>
            <w:r w:rsidRPr="00997E7A">
              <w:rPr>
                <w:b/>
                <w:lang w:val="lt-LT" w:eastAsia="lt-LT"/>
              </w:rPr>
              <w:t>Projektuotojas</w:t>
            </w:r>
            <w:r w:rsidRPr="00997E7A">
              <w:rPr>
                <w:lang w:val="lt-LT" w:eastAsia="lt-LT"/>
              </w:rPr>
              <w:t xml:space="preserve">, kartu su informacija apie naujus subtiekėjus turi būti pateikti naujo subtiekėjo pašalinimo pagrindų nebuvimą (jeigu taikoma) ir atitiktį kvalifikaciniams reikalavimams patvirtinantys dokumentai. Anksčiau minėti dokumentai pateikiami tai dienai, kai </w:t>
            </w:r>
            <w:r w:rsidRPr="00997E7A">
              <w:rPr>
                <w:b/>
                <w:lang w:val="lt-LT" w:eastAsia="lt-LT"/>
              </w:rPr>
              <w:t>Projektuotojas</w:t>
            </w:r>
            <w:r w:rsidRPr="00997E7A">
              <w:rPr>
                <w:lang w:val="lt-LT" w:eastAsia="lt-LT"/>
              </w:rPr>
              <w:t xml:space="preserve"> kreipiasi į </w:t>
            </w:r>
            <w:r w:rsidRPr="00997E7A">
              <w:rPr>
                <w:b/>
                <w:lang w:val="lt-LT" w:eastAsia="lt-LT"/>
              </w:rPr>
              <w:t>Užsakovą</w:t>
            </w:r>
            <w:r w:rsidRPr="00997E7A">
              <w:rPr>
                <w:lang w:val="lt-LT" w:eastAsia="lt-LT"/>
              </w:rPr>
              <w:t xml:space="preserve"> su prašymu pakeisti subtiekėjus.</w:t>
            </w:r>
          </w:p>
          <w:p w14:paraId="04C7CBAC" w14:textId="77777777" w:rsidR="00997E7A" w:rsidRDefault="00812095" w:rsidP="00CF7ACD">
            <w:pPr>
              <w:pStyle w:val="ListParagraph"/>
              <w:numPr>
                <w:ilvl w:val="1"/>
                <w:numId w:val="1"/>
              </w:numPr>
              <w:tabs>
                <w:tab w:val="left" w:pos="604"/>
              </w:tabs>
              <w:ind w:left="0" w:firstLine="0"/>
              <w:jc w:val="both"/>
              <w:rPr>
                <w:lang w:val="lt-LT" w:eastAsia="lt-LT"/>
              </w:rPr>
            </w:pPr>
            <w:r w:rsidRPr="00997E7A">
              <w:rPr>
                <w:lang w:val="lt-LT" w:eastAsia="lt-LT"/>
              </w:rPr>
              <w:t xml:space="preserve">Tais atvejais, kai kvalifikacijai pagrįsti </w:t>
            </w:r>
            <w:r w:rsidRPr="00997E7A">
              <w:rPr>
                <w:b/>
                <w:lang w:val="lt-LT" w:eastAsia="lt-LT"/>
              </w:rPr>
              <w:t>Projektuotojas</w:t>
            </w:r>
            <w:r w:rsidRPr="00997E7A">
              <w:rPr>
                <w:lang w:val="lt-LT" w:eastAsia="lt-LT"/>
              </w:rPr>
              <w:t xml:space="preserve"> nesiremia subtiekėjų </w:t>
            </w:r>
            <w:proofErr w:type="spellStart"/>
            <w:r w:rsidRPr="00997E7A">
              <w:rPr>
                <w:lang w:val="lt-LT" w:eastAsia="lt-LT"/>
              </w:rPr>
              <w:t>pajėgumais</w:t>
            </w:r>
            <w:proofErr w:type="spellEnd"/>
            <w:r w:rsidRPr="00997E7A">
              <w:rPr>
                <w:lang w:val="lt-LT" w:eastAsia="lt-LT"/>
              </w:rPr>
              <w:t xml:space="preserve">, </w:t>
            </w:r>
            <w:r w:rsidRPr="00997E7A">
              <w:rPr>
                <w:b/>
                <w:lang w:val="lt-LT" w:eastAsia="lt-LT"/>
              </w:rPr>
              <w:t>Užsakovas</w:t>
            </w:r>
            <w:r w:rsidRPr="00997E7A">
              <w:rPr>
                <w:lang w:val="lt-LT" w:eastAsia="lt-LT"/>
              </w:rPr>
              <w:t xml:space="preserve"> netikrina šių subtiekėjų pašalinimo pagrindų (jeigu taikoma).</w:t>
            </w:r>
          </w:p>
          <w:p w14:paraId="62AE2072" w14:textId="77777777" w:rsidR="00674C0A" w:rsidRDefault="00812095" w:rsidP="00CF7ACD">
            <w:pPr>
              <w:pStyle w:val="ListParagraph"/>
              <w:numPr>
                <w:ilvl w:val="1"/>
                <w:numId w:val="1"/>
              </w:numPr>
              <w:tabs>
                <w:tab w:val="left" w:pos="604"/>
              </w:tabs>
              <w:ind w:left="0" w:firstLine="0"/>
              <w:jc w:val="both"/>
              <w:rPr>
                <w:lang w:val="lt-LT" w:eastAsia="lt-LT"/>
              </w:rPr>
            </w:pPr>
            <w:r w:rsidRPr="00997E7A">
              <w:rPr>
                <w:lang w:val="lt-LT" w:eastAsia="lt-LT"/>
              </w:rPr>
              <w:t xml:space="preserve">Pakeitus Sutartyje numatytus subtiekėjus vietomis, perdavus didesnę (mažesnę) Sutarties dalį (veiklą), negu buvo suderinta, kitam Sutartyje numatytam subtiekėjui, ir (ar) pasitelkus papildomus ar naujus subtiekėjus, subtiekėjai gali pradėti vykdyti Sutartį tik </w:t>
            </w:r>
            <w:r w:rsidRPr="00674C0A">
              <w:rPr>
                <w:b/>
                <w:lang w:val="lt-LT" w:eastAsia="lt-LT"/>
              </w:rPr>
              <w:t>Užsakovui</w:t>
            </w:r>
            <w:r w:rsidR="00674C0A">
              <w:rPr>
                <w:lang w:val="lt-LT" w:eastAsia="lt-LT"/>
              </w:rPr>
              <w:t xml:space="preserve"> </w:t>
            </w:r>
            <w:r w:rsidRPr="00997E7A">
              <w:rPr>
                <w:lang w:val="lt-LT" w:eastAsia="lt-LT"/>
              </w:rPr>
              <w:t xml:space="preserve">ir </w:t>
            </w:r>
            <w:r w:rsidRPr="00674C0A">
              <w:rPr>
                <w:b/>
                <w:lang w:val="lt-LT" w:eastAsia="lt-LT"/>
              </w:rPr>
              <w:t>Projektuotojui</w:t>
            </w:r>
            <w:r w:rsidRPr="00997E7A">
              <w:rPr>
                <w:lang w:val="lt-LT" w:eastAsia="lt-LT"/>
              </w:rPr>
              <w:t xml:space="preserve"> pasirašius papildomą susitarimą prie Sutarties. Šiame susitarime nurodoma pagrindinė informacija apie subtiekėją ir Sutarties dalis (veikla), kuriai jis yra pasitelkiamas. Šis susitarimas tampa neatskiriama Sutarties dalimi.</w:t>
            </w:r>
          </w:p>
          <w:p w14:paraId="42E13EB5" w14:textId="5BE7304D" w:rsidR="00812095" w:rsidRPr="00674C0A" w:rsidRDefault="00812095" w:rsidP="00CF7ACD">
            <w:pPr>
              <w:pStyle w:val="ListParagraph"/>
              <w:numPr>
                <w:ilvl w:val="1"/>
                <w:numId w:val="1"/>
              </w:numPr>
              <w:tabs>
                <w:tab w:val="left" w:pos="604"/>
              </w:tabs>
              <w:ind w:left="0" w:firstLine="0"/>
              <w:jc w:val="both"/>
              <w:rPr>
                <w:lang w:val="lt-LT" w:eastAsia="lt-LT"/>
              </w:rPr>
            </w:pPr>
            <w:r w:rsidRPr="00674C0A">
              <w:rPr>
                <w:lang w:val="lt-LT" w:eastAsia="lt-LT"/>
              </w:rPr>
              <w:t xml:space="preserve">Sutarties įgyvendinimo metu </w:t>
            </w:r>
            <w:r w:rsidRPr="00674C0A">
              <w:rPr>
                <w:b/>
                <w:lang w:val="lt-LT" w:eastAsia="lt-LT"/>
              </w:rPr>
              <w:t>Užsakovo</w:t>
            </w:r>
            <w:r w:rsidRPr="00674C0A">
              <w:rPr>
                <w:lang w:val="lt-LT" w:eastAsia="lt-LT"/>
              </w:rPr>
              <w:t xml:space="preserve"> reikalavimu ir (ar) </w:t>
            </w:r>
            <w:r w:rsidRPr="00674C0A">
              <w:rPr>
                <w:b/>
                <w:lang w:val="lt-LT" w:eastAsia="lt-LT"/>
              </w:rPr>
              <w:t>Projektuotojo</w:t>
            </w:r>
            <w:r w:rsidRPr="00674C0A">
              <w:rPr>
                <w:lang w:val="lt-LT" w:eastAsia="lt-LT"/>
              </w:rPr>
              <w:t xml:space="preserve"> prašymu gali būti keičiami specialistai, Projektuotojo pasitelkti Sutarčiai vykdyti: </w:t>
            </w:r>
          </w:p>
          <w:p w14:paraId="339FD73C" w14:textId="77777777" w:rsidR="00C345B3" w:rsidRDefault="00812095" w:rsidP="00CF7ACD">
            <w:pPr>
              <w:pStyle w:val="ListParagraph"/>
              <w:numPr>
                <w:ilvl w:val="2"/>
                <w:numId w:val="1"/>
              </w:numPr>
              <w:tabs>
                <w:tab w:val="left" w:pos="598"/>
              </w:tabs>
              <w:ind w:left="0" w:firstLine="0"/>
              <w:jc w:val="both"/>
              <w:rPr>
                <w:lang w:val="lt-LT" w:eastAsia="lt-LT"/>
              </w:rPr>
            </w:pPr>
            <w:r w:rsidRPr="00C345B3">
              <w:rPr>
                <w:b/>
                <w:lang w:val="lt-LT" w:eastAsia="lt-LT"/>
              </w:rPr>
              <w:t>Užsakovas</w:t>
            </w:r>
            <w:r w:rsidRPr="00812095">
              <w:rPr>
                <w:lang w:val="lt-LT" w:eastAsia="lt-LT"/>
              </w:rPr>
              <w:t xml:space="preserve"> turi teisę </w:t>
            </w:r>
            <w:r w:rsidRPr="00C345B3">
              <w:rPr>
                <w:b/>
                <w:lang w:val="lt-LT" w:eastAsia="lt-LT"/>
              </w:rPr>
              <w:t>Projektuotojo</w:t>
            </w:r>
            <w:r w:rsidRPr="00812095">
              <w:rPr>
                <w:lang w:val="lt-LT" w:eastAsia="lt-LT"/>
              </w:rPr>
              <w:t xml:space="preserve"> pareikalauti pakeisti specialistą dėl jo netinkamų veiksmų įgyvendinant Sutartį. Tokiu atveju </w:t>
            </w:r>
            <w:r w:rsidRPr="00C345B3">
              <w:rPr>
                <w:b/>
                <w:lang w:val="lt-LT" w:eastAsia="lt-LT"/>
              </w:rPr>
              <w:t>Užsakovas</w:t>
            </w:r>
            <w:r w:rsidRPr="00812095">
              <w:rPr>
                <w:lang w:val="lt-LT" w:eastAsia="lt-LT"/>
              </w:rPr>
              <w:t xml:space="preserve"> raštu informuoja </w:t>
            </w:r>
            <w:r w:rsidRPr="00C345B3">
              <w:rPr>
                <w:b/>
                <w:lang w:val="lt-LT" w:eastAsia="lt-LT"/>
              </w:rPr>
              <w:t>Projektuotoją</w:t>
            </w:r>
            <w:r w:rsidRPr="00812095">
              <w:rPr>
                <w:lang w:val="lt-LT" w:eastAsia="lt-LT"/>
              </w:rPr>
              <w:t xml:space="preserve"> apie netinkamus specialisto veiksmus ir pareikalauja pakeisti specialistą. </w:t>
            </w:r>
            <w:r w:rsidRPr="00C345B3">
              <w:rPr>
                <w:b/>
                <w:lang w:val="lt-LT" w:eastAsia="lt-LT"/>
              </w:rPr>
              <w:t>Projektuotoja</w:t>
            </w:r>
            <w:r w:rsidRPr="00812095">
              <w:rPr>
                <w:lang w:val="lt-LT" w:eastAsia="lt-LT"/>
              </w:rPr>
              <w:t xml:space="preserve">s, gavęs </w:t>
            </w:r>
            <w:r w:rsidRPr="00C345B3">
              <w:rPr>
                <w:b/>
                <w:lang w:val="lt-LT" w:eastAsia="lt-LT"/>
              </w:rPr>
              <w:t xml:space="preserve">Užsakovo </w:t>
            </w:r>
            <w:r w:rsidRPr="00812095">
              <w:rPr>
                <w:lang w:val="lt-LT" w:eastAsia="lt-LT"/>
              </w:rPr>
              <w:t>reikalavimą, per 5 (</w:t>
            </w:r>
            <w:r w:rsidRPr="00C345B3">
              <w:rPr>
                <w:i/>
                <w:lang w:val="lt-LT" w:eastAsia="lt-LT"/>
              </w:rPr>
              <w:t>penkias</w:t>
            </w:r>
            <w:r w:rsidRPr="00812095">
              <w:rPr>
                <w:lang w:val="lt-LT" w:eastAsia="lt-LT"/>
              </w:rPr>
              <w:t>) darbo dienas privalo pakeisti tokį specialistą į kitą specialistą, kuris atitinka Pirkimo sąlygose tos srities specialistui taikytus kvalifikacinius reikalavimus (jei taikoma);</w:t>
            </w:r>
          </w:p>
          <w:p w14:paraId="6FC42F11" w14:textId="15965F1E" w:rsidR="00812095" w:rsidRPr="00C345B3" w:rsidRDefault="00812095" w:rsidP="00EE020C">
            <w:pPr>
              <w:pStyle w:val="ListParagraph"/>
              <w:numPr>
                <w:ilvl w:val="2"/>
                <w:numId w:val="1"/>
              </w:numPr>
              <w:tabs>
                <w:tab w:val="left" w:pos="598"/>
              </w:tabs>
              <w:ind w:left="0" w:firstLine="0"/>
              <w:jc w:val="both"/>
              <w:rPr>
                <w:lang w:val="lt-LT" w:eastAsia="lt-LT"/>
              </w:rPr>
            </w:pPr>
            <w:r w:rsidRPr="00C345B3">
              <w:rPr>
                <w:b/>
                <w:lang w:val="lt-LT" w:eastAsia="lt-LT"/>
              </w:rPr>
              <w:t>Projektuotojas</w:t>
            </w:r>
            <w:r w:rsidRPr="00C345B3">
              <w:rPr>
                <w:lang w:val="lt-LT" w:eastAsia="lt-LT"/>
              </w:rPr>
              <w:t xml:space="preserve"> turi teisę prašyti </w:t>
            </w:r>
            <w:r w:rsidRPr="00645060">
              <w:rPr>
                <w:b/>
                <w:lang w:val="lt-LT" w:eastAsia="lt-LT"/>
              </w:rPr>
              <w:t>Užsakovo</w:t>
            </w:r>
            <w:r w:rsidRPr="00C345B3">
              <w:rPr>
                <w:lang w:val="lt-LT" w:eastAsia="lt-LT"/>
              </w:rPr>
              <w:t xml:space="preserve"> pakeisti </w:t>
            </w:r>
            <w:r w:rsidRPr="00645060">
              <w:rPr>
                <w:b/>
                <w:lang w:val="lt-LT" w:eastAsia="lt-LT"/>
              </w:rPr>
              <w:t>Projektuotojo</w:t>
            </w:r>
            <w:r w:rsidRPr="00C345B3">
              <w:rPr>
                <w:lang w:val="lt-LT" w:eastAsia="lt-LT"/>
              </w:rPr>
              <w:t xml:space="preserve"> pasitelktą specialistą</w:t>
            </w:r>
            <w:r w:rsidR="00645060">
              <w:rPr>
                <w:lang w:val="lt-LT" w:eastAsia="lt-LT"/>
              </w:rPr>
              <w:t>, išskyrus Sutart</w:t>
            </w:r>
            <w:r w:rsidR="00C1743B">
              <w:rPr>
                <w:lang w:val="lt-LT" w:eastAsia="lt-LT"/>
              </w:rPr>
              <w:t xml:space="preserve">ies specialiosios dalies </w:t>
            </w:r>
            <w:r w:rsidR="00EE020C">
              <w:rPr>
                <w:lang w:val="lt-LT" w:eastAsia="lt-LT"/>
              </w:rPr>
              <w:t>10.1</w:t>
            </w:r>
            <w:r w:rsidR="00C1743B">
              <w:rPr>
                <w:lang w:val="lt-LT" w:eastAsia="lt-LT"/>
              </w:rPr>
              <w:t xml:space="preserve"> </w:t>
            </w:r>
            <w:r w:rsidR="00645060">
              <w:rPr>
                <w:lang w:val="lt-LT" w:eastAsia="lt-LT"/>
              </w:rPr>
              <w:t>papunktyje</w:t>
            </w:r>
            <w:r w:rsidR="00C1743B">
              <w:rPr>
                <w:lang w:val="lt-LT" w:eastAsia="lt-LT"/>
              </w:rPr>
              <w:t xml:space="preserve"> </w:t>
            </w:r>
            <w:r w:rsidR="00645060">
              <w:rPr>
                <w:lang w:val="lt-LT" w:eastAsia="lt-LT"/>
              </w:rPr>
              <w:t>nurodytus specialistus,</w:t>
            </w:r>
            <w:r w:rsidRPr="00C345B3">
              <w:rPr>
                <w:lang w:val="lt-LT" w:eastAsia="lt-LT"/>
              </w:rPr>
              <w:t xml:space="preserve"> tuo atveju, jei specialistas yra atleidžiamas, išeina iš darbo ar dėl kitų priežasčių daugiau kaip 10 (dešimt) darbo dienų (iš eilės) negali vykdyti savo pareigų, susijusių su Sutarties įgyvendinimu. </w:t>
            </w:r>
            <w:r w:rsidRPr="00645060">
              <w:rPr>
                <w:b/>
                <w:lang w:val="lt-LT" w:eastAsia="lt-LT"/>
              </w:rPr>
              <w:t>Projektuotojas</w:t>
            </w:r>
            <w:r w:rsidRPr="00C345B3">
              <w:rPr>
                <w:lang w:val="lt-LT" w:eastAsia="lt-LT"/>
              </w:rPr>
              <w:t xml:space="preserve"> savo prašymą dėl specialisto pakeitimo </w:t>
            </w:r>
            <w:r w:rsidRPr="00645060">
              <w:rPr>
                <w:b/>
                <w:lang w:val="lt-LT" w:eastAsia="lt-LT"/>
              </w:rPr>
              <w:t xml:space="preserve">Užsakovui </w:t>
            </w:r>
            <w:r w:rsidRPr="00C345B3">
              <w:rPr>
                <w:lang w:val="lt-LT" w:eastAsia="lt-LT"/>
              </w:rPr>
              <w:t>pateikia raštu, nurodydamas pakeitimo priežastis bei pridėdamas dokumentus, patvirtinančius specialisto kvalifikacijos bei turimos patirties, jei to buvo reikalaujama Pirkimo dokumentuose, atitikimą Pirkimo sąlygose nurodytiems tos srities specialistui nustatytiems kvalifikaciniams reikalavimams.</w:t>
            </w:r>
          </w:p>
        </w:tc>
      </w:tr>
      <w:tr w:rsidR="00F52CF9" w:rsidRPr="0096349B" w14:paraId="34E4CDC9" w14:textId="77777777" w:rsidTr="004B2186">
        <w:trPr>
          <w:gridBefore w:val="1"/>
          <w:wBefore w:w="12" w:type="dxa"/>
          <w:trHeight w:val="576"/>
        </w:trPr>
        <w:tc>
          <w:tcPr>
            <w:tcW w:w="9639" w:type="dxa"/>
            <w:gridSpan w:val="3"/>
            <w:shd w:val="clear" w:color="auto" w:fill="auto"/>
          </w:tcPr>
          <w:p w14:paraId="636B2A44" w14:textId="5B150668" w:rsidR="004110C1" w:rsidRPr="0096349B" w:rsidRDefault="00432097" w:rsidP="00CF7ACD">
            <w:pPr>
              <w:pStyle w:val="ListParagraph"/>
              <w:numPr>
                <w:ilvl w:val="0"/>
                <w:numId w:val="1"/>
              </w:numPr>
              <w:tabs>
                <w:tab w:val="left" w:pos="315"/>
              </w:tabs>
              <w:ind w:left="0" w:firstLine="0"/>
              <w:jc w:val="both"/>
              <w:rPr>
                <w:b/>
                <w:lang w:val="lt-LT" w:eastAsia="lt-LT"/>
              </w:rPr>
            </w:pPr>
            <w:r>
              <w:rPr>
                <w:lang w:val="lt-LT" w:eastAsia="lt-LT"/>
              </w:rPr>
              <w:lastRenderedPageBreak/>
              <w:t xml:space="preserve"> </w:t>
            </w:r>
            <w:r w:rsidR="004110C1" w:rsidRPr="0096349B">
              <w:rPr>
                <w:b/>
                <w:lang w:val="lt-LT" w:eastAsia="lt-LT"/>
              </w:rPr>
              <w:t xml:space="preserve">Sutarties priedai </w:t>
            </w:r>
          </w:p>
          <w:p w14:paraId="6F8BFF62" w14:textId="3932CE05" w:rsidR="006B3DBC" w:rsidRDefault="0059336F" w:rsidP="00CF7ACD">
            <w:pPr>
              <w:pStyle w:val="ListParagraph"/>
              <w:numPr>
                <w:ilvl w:val="1"/>
                <w:numId w:val="1"/>
              </w:numPr>
              <w:tabs>
                <w:tab w:val="left" w:pos="598"/>
              </w:tabs>
              <w:ind w:left="0" w:firstLine="0"/>
              <w:jc w:val="both"/>
              <w:rPr>
                <w:lang w:val="lt-LT" w:eastAsia="lt-LT"/>
              </w:rPr>
            </w:pPr>
            <w:r w:rsidRPr="0096349B">
              <w:rPr>
                <w:lang w:val="lt-LT" w:eastAsia="lt-LT"/>
              </w:rPr>
              <w:t xml:space="preserve">1 priedas </w:t>
            </w:r>
            <w:r w:rsidR="00B119DE">
              <w:rPr>
                <w:lang w:val="lt-LT" w:eastAsia="lt-LT"/>
              </w:rPr>
              <w:t>2024</w:t>
            </w:r>
            <w:r w:rsidR="006F6A6F">
              <w:rPr>
                <w:lang w:val="lt-LT" w:eastAsia="lt-LT"/>
              </w:rPr>
              <w:t xml:space="preserve"> m. </w:t>
            </w:r>
            <w:r w:rsidR="006965E3">
              <w:rPr>
                <w:lang w:val="lt-LT"/>
              </w:rPr>
              <w:t>balandžio</w:t>
            </w:r>
            <w:r w:rsidR="000D1046">
              <w:rPr>
                <w:lang w:val="lt-LT"/>
              </w:rPr>
              <w:t xml:space="preserve"> </w:t>
            </w:r>
            <w:r w:rsidR="006965E3">
              <w:rPr>
                <w:lang w:val="lt-LT"/>
              </w:rPr>
              <w:t>4</w:t>
            </w:r>
            <w:r w:rsidR="006F6A6F">
              <w:rPr>
                <w:lang w:val="lt-LT"/>
              </w:rPr>
              <w:t xml:space="preserve"> d. </w:t>
            </w:r>
            <w:r w:rsidR="006F6A6F">
              <w:rPr>
                <w:lang w:val="lt-LT" w:eastAsia="lt-LT"/>
              </w:rPr>
              <w:t>p</w:t>
            </w:r>
            <w:r w:rsidR="00D24C22" w:rsidRPr="0096349B">
              <w:rPr>
                <w:lang w:val="lt-LT" w:eastAsia="lt-LT"/>
              </w:rPr>
              <w:t xml:space="preserve">rograminė užduotis </w:t>
            </w:r>
            <w:r w:rsidR="006965E3">
              <w:rPr>
                <w:lang w:val="lt-LT" w:eastAsia="lt-LT"/>
              </w:rPr>
              <w:t>Nr. 21VL-16</w:t>
            </w:r>
            <w:r w:rsidR="006F6A6F">
              <w:rPr>
                <w:lang w:val="lt-LT" w:eastAsia="lt-LT"/>
              </w:rPr>
              <w:t xml:space="preserve"> </w:t>
            </w:r>
            <w:r w:rsidRPr="0096349B">
              <w:rPr>
                <w:lang w:val="lt-LT" w:eastAsia="lt-LT"/>
              </w:rPr>
              <w:t>„</w:t>
            </w:r>
            <w:r w:rsidR="003F4E80">
              <w:rPr>
                <w:lang w:val="lt-LT"/>
              </w:rPr>
              <w:t xml:space="preserve">Aviacijos bazės teritorijos perimetro tvoros (II etapo) statybos projektiniams pasiūlymams </w:t>
            </w:r>
            <w:r w:rsidR="006F6A6F">
              <w:rPr>
                <w:rFonts w:eastAsia="Arial Unicode MS"/>
                <w:bdr w:val="nil"/>
                <w:lang w:val="lt-LT"/>
              </w:rPr>
              <w:t>“</w:t>
            </w:r>
            <w:r w:rsidR="000D1046">
              <w:rPr>
                <w:rFonts w:eastAsia="Arial Unicode MS"/>
                <w:bdr w:val="nil"/>
                <w:lang w:val="lt-LT"/>
              </w:rPr>
              <w:t xml:space="preserve">, </w:t>
            </w:r>
            <w:r w:rsidR="00523964">
              <w:rPr>
                <w:rFonts w:eastAsia="Arial Unicode MS"/>
                <w:bdr w:val="nil"/>
                <w:lang w:val="lt-LT"/>
              </w:rPr>
              <w:t>35</w:t>
            </w:r>
            <w:r w:rsidR="00E643A7">
              <w:rPr>
                <w:rFonts w:eastAsia="Arial Unicode MS"/>
                <w:bdr w:val="nil"/>
                <w:lang w:val="lt-LT"/>
              </w:rPr>
              <w:t xml:space="preserve"> lapa</w:t>
            </w:r>
            <w:r w:rsidR="00523964">
              <w:rPr>
                <w:rFonts w:eastAsia="Arial Unicode MS"/>
                <w:bdr w:val="nil"/>
                <w:lang w:val="lt-LT"/>
              </w:rPr>
              <w:t>i</w:t>
            </w:r>
            <w:r w:rsidR="005C0828" w:rsidRPr="0096349B">
              <w:rPr>
                <w:lang w:val="lt-LT" w:eastAsia="lt-LT"/>
              </w:rPr>
              <w:t>;</w:t>
            </w:r>
          </w:p>
          <w:p w14:paraId="21416C8A" w14:textId="6EC92B8F" w:rsidR="00D24C22" w:rsidRPr="00523964" w:rsidRDefault="00D24C22" w:rsidP="00523964">
            <w:pPr>
              <w:pStyle w:val="ListParagraph"/>
              <w:numPr>
                <w:ilvl w:val="1"/>
                <w:numId w:val="1"/>
              </w:numPr>
              <w:tabs>
                <w:tab w:val="left" w:pos="37"/>
                <w:tab w:val="left" w:pos="604"/>
              </w:tabs>
              <w:ind w:left="37" w:hanging="3"/>
              <w:jc w:val="both"/>
              <w:rPr>
                <w:lang w:val="lt-LT" w:eastAsia="lt-LT"/>
              </w:rPr>
            </w:pPr>
            <w:r w:rsidRPr="00523964">
              <w:rPr>
                <w:lang w:val="lt-LT" w:eastAsia="lt-LT"/>
              </w:rPr>
              <w:t xml:space="preserve"> </w:t>
            </w:r>
            <w:r w:rsidR="006B3DBC" w:rsidRPr="00523964">
              <w:rPr>
                <w:lang w:val="lt-LT" w:eastAsia="lt-LT"/>
              </w:rPr>
              <w:t xml:space="preserve">2 priedas </w:t>
            </w:r>
            <w:r w:rsidR="007B78D1" w:rsidRPr="00523964">
              <w:rPr>
                <w:rFonts w:eastAsia="Arial Unicode MS"/>
                <w:bdr w:val="nil"/>
                <w:lang w:val="lt-LT"/>
              </w:rPr>
              <w:t xml:space="preserve">2024 m. </w:t>
            </w:r>
            <w:r w:rsidR="00523964" w:rsidRPr="00523964">
              <w:rPr>
                <w:rFonts w:eastAsia="Arial Unicode MS"/>
                <w:bdr w:val="nil"/>
                <w:lang w:val="lt-LT"/>
              </w:rPr>
              <w:t>rugsėjo 9</w:t>
            </w:r>
            <w:r w:rsidR="007B78D1" w:rsidRPr="00523964">
              <w:rPr>
                <w:rFonts w:eastAsia="Arial Unicode MS"/>
                <w:bdr w:val="nil"/>
                <w:lang w:val="lt-LT"/>
              </w:rPr>
              <w:t xml:space="preserve"> d. programinės užduoties Nr. 21VL-</w:t>
            </w:r>
            <w:r w:rsidR="00523964" w:rsidRPr="00523964">
              <w:rPr>
                <w:rFonts w:eastAsia="Arial Unicode MS"/>
                <w:bdr w:val="nil"/>
                <w:lang w:val="lt-LT"/>
              </w:rPr>
              <w:t>16</w:t>
            </w:r>
            <w:r w:rsidR="007B78D1" w:rsidRPr="00523964">
              <w:rPr>
                <w:rFonts w:eastAsia="Arial Unicode MS"/>
                <w:bdr w:val="nil"/>
                <w:lang w:val="lt-LT"/>
              </w:rPr>
              <w:t xml:space="preserve"> (patvirtintos 2024 m. </w:t>
            </w:r>
            <w:r w:rsidR="00523964" w:rsidRPr="00523964">
              <w:rPr>
                <w:rFonts w:eastAsia="Arial Unicode MS"/>
                <w:bdr w:val="nil"/>
                <w:lang w:val="lt-LT"/>
              </w:rPr>
              <w:t>balandžio 4</w:t>
            </w:r>
            <w:r w:rsidR="007B78D1" w:rsidRPr="00523964">
              <w:rPr>
                <w:rFonts w:eastAsia="Arial Unicode MS"/>
                <w:bdr w:val="nil"/>
                <w:lang w:val="lt-LT"/>
              </w:rPr>
              <w:t xml:space="preserve"> d.) </w:t>
            </w:r>
            <w:r w:rsidR="00523964" w:rsidRPr="00523964">
              <w:rPr>
                <w:rFonts w:eastAsia="Arial Unicode MS"/>
                <w:bdr w:val="nil"/>
                <w:lang w:val="lt-LT"/>
              </w:rPr>
              <w:t>Aviacijos bazės teritorijos perimetro tvoros (II etapo) statybos projektiniams pasiūlymams rengti pakeitimas</w:t>
            </w:r>
            <w:r w:rsidR="00523964">
              <w:rPr>
                <w:rFonts w:eastAsia="Arial Unicode MS"/>
                <w:bdr w:val="nil"/>
                <w:lang w:val="lt-LT"/>
              </w:rPr>
              <w:t xml:space="preserve"> </w:t>
            </w:r>
            <w:r w:rsidR="007B78D1" w:rsidRPr="00523964">
              <w:rPr>
                <w:rFonts w:eastAsia="Arial Unicode MS"/>
                <w:bdr w:val="nil"/>
                <w:lang w:val="lt-LT"/>
              </w:rPr>
              <w:t>Nr. 21VL-</w:t>
            </w:r>
            <w:r w:rsidR="00523964">
              <w:rPr>
                <w:rFonts w:eastAsia="Arial Unicode MS"/>
                <w:bdr w:val="nil"/>
                <w:lang w:val="lt-LT"/>
              </w:rPr>
              <w:t>52</w:t>
            </w:r>
            <w:r w:rsidR="00523964">
              <w:rPr>
                <w:lang w:val="lt-LT" w:eastAsia="lt-LT"/>
              </w:rPr>
              <w:t>, 28</w:t>
            </w:r>
            <w:r w:rsidR="006B3DBC" w:rsidRPr="00523964">
              <w:rPr>
                <w:lang w:val="lt-LT" w:eastAsia="lt-LT"/>
              </w:rPr>
              <w:t xml:space="preserve"> </w:t>
            </w:r>
            <w:r w:rsidR="007B78D1" w:rsidRPr="00523964">
              <w:rPr>
                <w:lang w:val="lt-LT" w:eastAsia="lt-LT"/>
              </w:rPr>
              <w:t>lap</w:t>
            </w:r>
            <w:r w:rsidR="00523964">
              <w:rPr>
                <w:lang w:val="lt-LT" w:eastAsia="lt-LT"/>
              </w:rPr>
              <w:t>ai</w:t>
            </w:r>
            <w:r w:rsidR="007B78D1" w:rsidRPr="00523964">
              <w:rPr>
                <w:lang w:val="lt-LT" w:eastAsia="lt-LT"/>
              </w:rPr>
              <w:t>;</w:t>
            </w:r>
          </w:p>
          <w:p w14:paraId="30D63F93" w14:textId="0D2983E5" w:rsidR="006A0C49" w:rsidRDefault="00523964" w:rsidP="00523964">
            <w:pPr>
              <w:pStyle w:val="ListParagraph"/>
              <w:numPr>
                <w:ilvl w:val="1"/>
                <w:numId w:val="1"/>
              </w:numPr>
              <w:tabs>
                <w:tab w:val="left" w:pos="598"/>
              </w:tabs>
              <w:ind w:left="0" w:firstLine="0"/>
              <w:jc w:val="both"/>
              <w:rPr>
                <w:lang w:val="lt-LT" w:eastAsia="lt-LT"/>
              </w:rPr>
            </w:pPr>
            <w:r>
              <w:rPr>
                <w:lang w:val="lt-LT" w:eastAsia="lt-LT"/>
              </w:rPr>
              <w:t>3</w:t>
            </w:r>
            <w:r w:rsidR="005C0828" w:rsidRPr="006A0C49">
              <w:rPr>
                <w:lang w:val="lt-LT" w:eastAsia="lt-LT"/>
              </w:rPr>
              <w:t xml:space="preserve"> priedas – „Suteiktų paslaugų aktas“ (F-1 forma)</w:t>
            </w:r>
            <w:r w:rsidR="00E643A7">
              <w:rPr>
                <w:lang w:val="lt-LT" w:eastAsia="lt-LT"/>
              </w:rPr>
              <w:t>, 1 lapas</w:t>
            </w:r>
            <w:r w:rsidR="005C0828" w:rsidRPr="006A0C49">
              <w:rPr>
                <w:lang w:val="lt-LT" w:eastAsia="lt-LT"/>
              </w:rPr>
              <w:t>;</w:t>
            </w:r>
          </w:p>
          <w:p w14:paraId="60AF57AE" w14:textId="7D3DF84F" w:rsidR="004727CA" w:rsidRDefault="00523964" w:rsidP="00523964">
            <w:pPr>
              <w:pStyle w:val="ListParagraph"/>
              <w:numPr>
                <w:ilvl w:val="1"/>
                <w:numId w:val="1"/>
              </w:numPr>
              <w:tabs>
                <w:tab w:val="left" w:pos="598"/>
              </w:tabs>
              <w:ind w:left="0" w:firstLine="0"/>
              <w:jc w:val="both"/>
              <w:rPr>
                <w:lang w:val="lt-LT" w:eastAsia="lt-LT"/>
              </w:rPr>
            </w:pPr>
            <w:r>
              <w:rPr>
                <w:lang w:val="lt-LT" w:eastAsia="lt-LT"/>
              </w:rPr>
              <w:t>4</w:t>
            </w:r>
            <w:r w:rsidR="004C45D2" w:rsidRPr="006A0C49">
              <w:rPr>
                <w:lang w:val="lt-LT" w:eastAsia="lt-LT"/>
              </w:rPr>
              <w:t xml:space="preserve"> </w:t>
            </w:r>
            <w:r w:rsidR="006943FF">
              <w:rPr>
                <w:lang w:val="lt-LT" w:eastAsia="lt-LT"/>
              </w:rPr>
              <w:t>priedas –„</w:t>
            </w:r>
            <w:r w:rsidR="005C0828" w:rsidRPr="006A0C49">
              <w:rPr>
                <w:lang w:val="lt-LT" w:eastAsia="lt-LT"/>
              </w:rPr>
              <w:t xml:space="preserve">Sutarties įvykdymo užtikrinimo banko garantijos ir draudimo bendrovės </w:t>
            </w:r>
            <w:r w:rsidR="004761B4" w:rsidRPr="006A0C49">
              <w:rPr>
                <w:lang w:val="lt-LT" w:eastAsia="lt-LT"/>
              </w:rPr>
              <w:t>laidavimo rašto formos</w:t>
            </w:r>
            <w:r w:rsidR="006943FF">
              <w:rPr>
                <w:lang w:val="lt-LT" w:eastAsia="lt-LT"/>
              </w:rPr>
              <w:t>“</w:t>
            </w:r>
            <w:r w:rsidR="00E643A7">
              <w:rPr>
                <w:lang w:val="lt-LT" w:eastAsia="lt-LT"/>
              </w:rPr>
              <w:t>, 3 lapai</w:t>
            </w:r>
            <w:r>
              <w:rPr>
                <w:lang w:val="lt-LT" w:eastAsia="lt-LT"/>
              </w:rPr>
              <w:t>;</w:t>
            </w:r>
          </w:p>
          <w:p w14:paraId="6389FD78" w14:textId="712879A2" w:rsidR="00523964" w:rsidRDefault="00523964" w:rsidP="009E3DF3">
            <w:pPr>
              <w:pStyle w:val="ListParagraph"/>
              <w:numPr>
                <w:ilvl w:val="1"/>
                <w:numId w:val="1"/>
              </w:numPr>
              <w:tabs>
                <w:tab w:val="left" w:pos="598"/>
              </w:tabs>
              <w:ind w:left="0" w:firstLine="0"/>
              <w:jc w:val="both"/>
              <w:rPr>
                <w:lang w:val="lt-LT" w:eastAsia="lt-LT"/>
              </w:rPr>
            </w:pPr>
            <w:r>
              <w:rPr>
                <w:lang w:val="lt-LT" w:eastAsia="lt-LT"/>
              </w:rPr>
              <w:t xml:space="preserve">5 priedas </w:t>
            </w:r>
            <w:r w:rsidR="009E3DF3">
              <w:rPr>
                <w:lang w:val="lt-LT" w:eastAsia="lt-LT"/>
              </w:rPr>
              <w:t>Laimėtojo</w:t>
            </w:r>
            <w:r>
              <w:rPr>
                <w:lang w:val="lt-LT" w:eastAsia="lt-LT"/>
              </w:rPr>
              <w:t xml:space="preserve"> </w:t>
            </w:r>
            <w:r w:rsidR="00274679">
              <w:rPr>
                <w:lang w:val="lt-LT" w:eastAsia="lt-LT"/>
              </w:rPr>
              <w:t>konkurso pasiūlymas, .... lapai,</w:t>
            </w:r>
          </w:p>
          <w:p w14:paraId="28969BD4" w14:textId="712EF1C9" w:rsidR="00274679" w:rsidRPr="00274679" w:rsidRDefault="002F0656" w:rsidP="00274679">
            <w:pPr>
              <w:pStyle w:val="ListParagraph"/>
              <w:numPr>
                <w:ilvl w:val="1"/>
                <w:numId w:val="1"/>
              </w:numPr>
              <w:tabs>
                <w:tab w:val="left" w:pos="598"/>
              </w:tabs>
              <w:ind w:left="0" w:firstLine="0"/>
              <w:jc w:val="both"/>
              <w:rPr>
                <w:lang w:val="lt-LT" w:eastAsia="lt-LT"/>
              </w:rPr>
            </w:pPr>
            <w:r>
              <w:rPr>
                <w:lang w:val="lt-LT" w:eastAsia="lt-LT"/>
              </w:rPr>
              <w:t xml:space="preserve">6 priedas </w:t>
            </w:r>
            <w:r w:rsidR="00274679">
              <w:rPr>
                <w:lang w:val="lt-LT" w:eastAsia="lt-LT"/>
              </w:rPr>
              <w:t>Kalendorinis projektavimo paslaugų teikimo grafikas, 1 lapas.</w:t>
            </w:r>
          </w:p>
        </w:tc>
      </w:tr>
      <w:tr w:rsidR="00F3040F" w:rsidRPr="0096349B" w14:paraId="2C63EA63" w14:textId="77777777" w:rsidTr="00C21CCF">
        <w:tblPrEx>
          <w:tblLook w:val="04A0" w:firstRow="1" w:lastRow="0" w:firstColumn="1" w:lastColumn="0" w:noHBand="0" w:noVBand="1"/>
        </w:tblPrEx>
        <w:trPr>
          <w:gridBefore w:val="1"/>
          <w:wBefore w:w="12" w:type="dxa"/>
          <w:trHeight w:val="132"/>
        </w:trPr>
        <w:tc>
          <w:tcPr>
            <w:tcW w:w="5070" w:type="dxa"/>
            <w:shd w:val="clear" w:color="auto" w:fill="auto"/>
          </w:tcPr>
          <w:p w14:paraId="48B77395" w14:textId="32E9C4B9" w:rsidR="004110C1" w:rsidRPr="0096349B" w:rsidRDefault="004110C1" w:rsidP="00523964">
            <w:pPr>
              <w:pStyle w:val="ListParagraph"/>
              <w:numPr>
                <w:ilvl w:val="0"/>
                <w:numId w:val="1"/>
              </w:numPr>
              <w:tabs>
                <w:tab w:val="left" w:pos="315"/>
              </w:tabs>
              <w:ind w:left="0" w:firstLine="0"/>
              <w:jc w:val="both"/>
              <w:rPr>
                <w:b/>
                <w:lang w:val="lt-LT" w:eastAsia="lt-LT"/>
              </w:rPr>
            </w:pPr>
            <w:r w:rsidRPr="0096349B">
              <w:rPr>
                <w:b/>
                <w:lang w:val="lt-LT" w:eastAsia="lt-LT"/>
              </w:rPr>
              <w:lastRenderedPageBreak/>
              <w:t>Užsakovo rekvizitai</w:t>
            </w:r>
          </w:p>
          <w:tbl>
            <w:tblPr>
              <w:tblW w:w="4712" w:type="dxa"/>
              <w:tblLook w:val="01E0" w:firstRow="1" w:lastRow="1" w:firstColumn="1" w:lastColumn="1" w:noHBand="0" w:noVBand="0"/>
            </w:tblPr>
            <w:tblGrid>
              <w:gridCol w:w="4712"/>
            </w:tblGrid>
            <w:tr w:rsidR="00F52CF9" w:rsidRPr="0096349B" w14:paraId="0463E219" w14:textId="77777777" w:rsidTr="0022403D">
              <w:tc>
                <w:tcPr>
                  <w:tcW w:w="4712" w:type="dxa"/>
                </w:tcPr>
                <w:p w14:paraId="76D90701" w14:textId="77777777" w:rsidR="006A0C49" w:rsidRPr="00754F08" w:rsidRDefault="006A0C49" w:rsidP="006A0C49">
                  <w:pPr>
                    <w:rPr>
                      <w:b/>
                      <w:lang w:val="lt-LT" w:eastAsia="lt-LT"/>
                    </w:rPr>
                  </w:pPr>
                  <w:r w:rsidRPr="00754F08">
                    <w:rPr>
                      <w:b/>
                      <w:lang w:val="lt-LT" w:eastAsia="lt-LT"/>
                    </w:rPr>
                    <w:t>Infrastruktūros valdymo agentūra</w:t>
                  </w:r>
                </w:p>
                <w:p w14:paraId="7EEE971D" w14:textId="77777777" w:rsidR="006A0C49" w:rsidRPr="00754F08" w:rsidRDefault="006A0C49" w:rsidP="006A0C49">
                  <w:pPr>
                    <w:rPr>
                      <w:lang w:val="lt-LT" w:eastAsia="lt-LT"/>
                    </w:rPr>
                  </w:pPr>
                  <w:r>
                    <w:rPr>
                      <w:lang w:val="lt-LT" w:eastAsia="lt-LT"/>
                    </w:rPr>
                    <w:t>Giedraičių g. 41-101, LT-09303</w:t>
                  </w:r>
                  <w:r w:rsidRPr="00754F08">
                    <w:rPr>
                      <w:lang w:val="lt-LT" w:eastAsia="lt-LT"/>
                    </w:rPr>
                    <w:t xml:space="preserve"> Vilnius</w:t>
                  </w:r>
                </w:p>
                <w:p w14:paraId="22282727" w14:textId="77777777" w:rsidR="006A0C49" w:rsidRPr="00754F08" w:rsidRDefault="006A0C49" w:rsidP="006A0C49">
                  <w:pPr>
                    <w:rPr>
                      <w:lang w:val="lt-LT" w:eastAsia="lt-LT"/>
                    </w:rPr>
                  </w:pPr>
                  <w:r w:rsidRPr="00754F08">
                    <w:rPr>
                      <w:lang w:val="lt-LT" w:eastAsia="lt-LT"/>
                    </w:rPr>
                    <w:t>Įmonės kodas 188743887</w:t>
                  </w:r>
                </w:p>
                <w:p w14:paraId="7972C121" w14:textId="77777777" w:rsidR="006A0C49" w:rsidRPr="00754F08" w:rsidRDefault="006A0C49" w:rsidP="006A0C49">
                  <w:pPr>
                    <w:rPr>
                      <w:lang w:val="lt-LT" w:eastAsia="lt-LT"/>
                    </w:rPr>
                  </w:pPr>
                  <w:r w:rsidRPr="00754F08">
                    <w:rPr>
                      <w:lang w:val="lt-LT" w:eastAsia="lt-LT"/>
                    </w:rPr>
                    <w:t>Telefonas +370 5 210 3744</w:t>
                  </w:r>
                </w:p>
                <w:p w14:paraId="2E5AAE45" w14:textId="5C29D01B" w:rsidR="006A0C49" w:rsidRPr="00754F08" w:rsidRDefault="00782A93" w:rsidP="006A0C49">
                  <w:pPr>
                    <w:rPr>
                      <w:lang w:val="lt-LT" w:eastAsia="lt-LT"/>
                    </w:rPr>
                  </w:pPr>
                  <w:r>
                    <w:rPr>
                      <w:lang w:val="lt-LT" w:eastAsia="lt-LT"/>
                    </w:rPr>
                    <w:t>E</w:t>
                  </w:r>
                  <w:r w:rsidR="006A0C49">
                    <w:rPr>
                      <w:lang w:val="lt-LT" w:eastAsia="lt-LT"/>
                    </w:rPr>
                    <w:t>l. paštas iva</w:t>
                  </w:r>
                  <w:r w:rsidR="006A0C49" w:rsidRPr="00754F08">
                    <w:rPr>
                      <w:lang w:val="lt-LT" w:eastAsia="lt-LT"/>
                    </w:rPr>
                    <w:t>.info@kam.lt</w:t>
                  </w:r>
                </w:p>
                <w:p w14:paraId="3A420630" w14:textId="09A2387F" w:rsidR="006A0C49" w:rsidRPr="006A0C49" w:rsidRDefault="006A0C49" w:rsidP="006A0C49">
                  <w:pPr>
                    <w:rPr>
                      <w:lang w:val="lt-LT" w:eastAsia="lt-LT"/>
                    </w:rPr>
                  </w:pPr>
                  <w:r w:rsidRPr="006A0C49">
                    <w:rPr>
                      <w:lang w:val="lt-LT" w:eastAsia="lt-LT"/>
                    </w:rPr>
                    <w:t>A.</w:t>
                  </w:r>
                  <w:r w:rsidR="001E57DA">
                    <w:rPr>
                      <w:lang w:val="lt-LT" w:eastAsia="lt-LT"/>
                    </w:rPr>
                    <w:t xml:space="preserve"> </w:t>
                  </w:r>
                  <w:r w:rsidRPr="006A0C49">
                    <w:rPr>
                      <w:lang w:val="lt-LT" w:eastAsia="lt-LT"/>
                    </w:rPr>
                    <w:t>s. LT444040063610000917 VIKSVA sistemoje;</w:t>
                  </w:r>
                </w:p>
                <w:p w14:paraId="40D9F39F" w14:textId="26E43D18" w:rsidR="006A0C49" w:rsidRPr="0096349B" w:rsidRDefault="006A0C49" w:rsidP="006A0C49">
                  <w:pPr>
                    <w:jc w:val="both"/>
                    <w:rPr>
                      <w:lang w:val="lt-LT" w:eastAsia="lt-LT"/>
                    </w:rPr>
                  </w:pPr>
                  <w:r w:rsidRPr="006A0C49">
                    <w:rPr>
                      <w:lang w:val="lt-LT" w:eastAsia="lt-LT"/>
                    </w:rPr>
                    <w:t>A.</w:t>
                  </w:r>
                  <w:r w:rsidR="001E57DA">
                    <w:rPr>
                      <w:lang w:val="lt-LT" w:eastAsia="lt-LT"/>
                    </w:rPr>
                    <w:t xml:space="preserve"> </w:t>
                  </w:r>
                  <w:r w:rsidRPr="006A0C49">
                    <w:rPr>
                      <w:lang w:val="lt-LT" w:eastAsia="lt-LT"/>
                    </w:rPr>
                    <w:t>s. LT984040063610000915 VIKSVA sistemoje (sutarčių užtikrinimai, delspinigiai, baudos)</w:t>
                  </w:r>
                </w:p>
              </w:tc>
            </w:tr>
            <w:tr w:rsidR="00F52CF9" w:rsidRPr="0096349B" w14:paraId="621D1C53" w14:textId="77777777" w:rsidTr="006A0C49">
              <w:trPr>
                <w:trHeight w:val="87"/>
              </w:trPr>
              <w:tc>
                <w:tcPr>
                  <w:tcW w:w="4712" w:type="dxa"/>
                </w:tcPr>
                <w:p w14:paraId="2317C63F" w14:textId="77777777" w:rsidR="00CB0088" w:rsidRPr="0096349B" w:rsidRDefault="00CB0088" w:rsidP="0096349B">
                  <w:pPr>
                    <w:jc w:val="both"/>
                    <w:rPr>
                      <w:lang w:val="lt-LT"/>
                    </w:rPr>
                  </w:pPr>
                </w:p>
              </w:tc>
            </w:tr>
          </w:tbl>
          <w:p w14:paraId="11D49A43" w14:textId="77777777" w:rsidR="00EC0723" w:rsidRPr="0096349B" w:rsidRDefault="00EC0723" w:rsidP="0096349B">
            <w:pPr>
              <w:spacing w:before="120"/>
              <w:ind w:left="34"/>
              <w:jc w:val="both"/>
              <w:rPr>
                <w:b/>
                <w:lang w:val="lt-LT" w:eastAsia="lt-LT"/>
              </w:rPr>
            </w:pPr>
          </w:p>
        </w:tc>
        <w:tc>
          <w:tcPr>
            <w:tcW w:w="4569" w:type="dxa"/>
            <w:gridSpan w:val="2"/>
            <w:shd w:val="clear" w:color="auto" w:fill="auto"/>
          </w:tcPr>
          <w:p w14:paraId="242EA45B" w14:textId="1DD8E1F6" w:rsidR="004110C1" w:rsidRPr="0096349B" w:rsidRDefault="00195F22" w:rsidP="00523964">
            <w:pPr>
              <w:pStyle w:val="ListParagraph"/>
              <w:numPr>
                <w:ilvl w:val="0"/>
                <w:numId w:val="1"/>
              </w:numPr>
              <w:tabs>
                <w:tab w:val="left" w:pos="315"/>
              </w:tabs>
              <w:ind w:left="0" w:firstLine="0"/>
              <w:jc w:val="both"/>
              <w:rPr>
                <w:b/>
                <w:lang w:val="lt-LT" w:eastAsia="lt-LT"/>
              </w:rPr>
            </w:pPr>
            <w:r w:rsidRPr="0096349B">
              <w:rPr>
                <w:b/>
                <w:lang w:val="lt-LT" w:eastAsia="lt-LT"/>
              </w:rPr>
              <w:t>Projektuotojo</w:t>
            </w:r>
            <w:r w:rsidR="004110C1" w:rsidRPr="0096349B">
              <w:rPr>
                <w:b/>
                <w:lang w:val="lt-LT" w:eastAsia="lt-LT"/>
              </w:rPr>
              <w:t xml:space="preserve"> rekvizitai</w:t>
            </w:r>
          </w:p>
        </w:tc>
      </w:tr>
      <w:tr w:rsidR="001E67C6" w:rsidRPr="001E67C6" w14:paraId="0A808912" w14:textId="77777777" w:rsidTr="004B21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5379" w:type="dxa"/>
            <w:gridSpan w:val="3"/>
          </w:tcPr>
          <w:p w14:paraId="7FF8A791" w14:textId="6CB7D457" w:rsidR="001E67C6" w:rsidRPr="001E67C6" w:rsidRDefault="001E67C6" w:rsidP="001E67C6">
            <w:pPr>
              <w:spacing w:before="120"/>
              <w:jc w:val="both"/>
              <w:rPr>
                <w:rFonts w:eastAsia="Arial"/>
                <w:b/>
                <w:lang w:val="lt-LT" w:eastAsia="ar-SA"/>
              </w:rPr>
            </w:pPr>
            <w:r w:rsidRPr="001E67C6">
              <w:rPr>
                <w:rFonts w:eastAsia="Arial"/>
                <w:b/>
                <w:lang w:val="lt-LT" w:eastAsia="ar-SA"/>
              </w:rPr>
              <w:t>Užsakovo vardu</w:t>
            </w:r>
          </w:p>
        </w:tc>
        <w:tc>
          <w:tcPr>
            <w:tcW w:w="4272" w:type="dxa"/>
          </w:tcPr>
          <w:p w14:paraId="42E5F1F8" w14:textId="77777777" w:rsidR="001E67C6" w:rsidRPr="001E67C6" w:rsidRDefault="001E67C6" w:rsidP="001E67C6">
            <w:pPr>
              <w:spacing w:before="120"/>
              <w:jc w:val="both"/>
              <w:rPr>
                <w:rFonts w:eastAsia="Arial"/>
                <w:b/>
                <w:lang w:val="lt-LT" w:eastAsia="ar-SA"/>
              </w:rPr>
            </w:pPr>
            <w:r w:rsidRPr="001E67C6">
              <w:rPr>
                <w:rFonts w:eastAsia="Arial"/>
                <w:b/>
                <w:lang w:val="lt-LT" w:eastAsia="ar-SA"/>
              </w:rPr>
              <w:t>Projektuotojo vardu</w:t>
            </w:r>
          </w:p>
        </w:tc>
      </w:tr>
      <w:tr w:rsidR="001E67C6" w:rsidRPr="001E67C6" w14:paraId="3389B6A9" w14:textId="77777777" w:rsidTr="004B21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5379" w:type="dxa"/>
            <w:gridSpan w:val="3"/>
          </w:tcPr>
          <w:p w14:paraId="2B9E71C1" w14:textId="77777777" w:rsidR="001E67C6" w:rsidRPr="001E67C6" w:rsidRDefault="001E67C6" w:rsidP="001E67C6">
            <w:pPr>
              <w:spacing w:before="120"/>
              <w:jc w:val="both"/>
              <w:rPr>
                <w:rFonts w:eastAsia="Arial"/>
                <w:lang w:val="lt-LT" w:eastAsia="ar-SA"/>
              </w:rPr>
            </w:pPr>
            <w:r w:rsidRPr="001E67C6">
              <w:rPr>
                <w:rFonts w:eastAsia="Arial"/>
                <w:lang w:val="lt-LT" w:eastAsia="ar-SA"/>
              </w:rPr>
              <w:t>______________________</w:t>
            </w:r>
          </w:p>
        </w:tc>
        <w:tc>
          <w:tcPr>
            <w:tcW w:w="4272" w:type="dxa"/>
          </w:tcPr>
          <w:p w14:paraId="787ECCF4" w14:textId="77777777" w:rsidR="001E67C6" w:rsidRPr="001E67C6" w:rsidRDefault="001E67C6" w:rsidP="001E67C6">
            <w:pPr>
              <w:spacing w:before="120"/>
              <w:jc w:val="both"/>
              <w:rPr>
                <w:rFonts w:eastAsia="Arial"/>
                <w:lang w:val="lt-LT" w:eastAsia="ar-SA"/>
              </w:rPr>
            </w:pPr>
            <w:r w:rsidRPr="001E67C6">
              <w:rPr>
                <w:rFonts w:eastAsia="Arial"/>
                <w:lang w:val="lt-LT" w:eastAsia="ar-SA"/>
              </w:rPr>
              <w:t xml:space="preserve">___________________   </w:t>
            </w:r>
          </w:p>
        </w:tc>
      </w:tr>
      <w:tr w:rsidR="001E67C6" w:rsidRPr="001E67C6" w14:paraId="09883A2B" w14:textId="77777777" w:rsidTr="004B21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5379" w:type="dxa"/>
            <w:gridSpan w:val="3"/>
          </w:tcPr>
          <w:p w14:paraId="45313B59" w14:textId="77777777" w:rsidR="001E67C6" w:rsidRPr="001E67C6" w:rsidRDefault="001E67C6" w:rsidP="001E67C6">
            <w:pPr>
              <w:spacing w:before="120"/>
              <w:jc w:val="both"/>
              <w:rPr>
                <w:rFonts w:eastAsia="Arial"/>
                <w:lang w:val="lt-LT" w:eastAsia="ar-SA"/>
              </w:rPr>
            </w:pPr>
            <w:r w:rsidRPr="001E67C6">
              <w:rPr>
                <w:rFonts w:eastAsia="Arial"/>
                <w:lang w:val="lt-LT" w:eastAsia="ar-SA"/>
              </w:rPr>
              <w:t xml:space="preserve">                  (parašas)</w:t>
            </w:r>
          </w:p>
        </w:tc>
        <w:tc>
          <w:tcPr>
            <w:tcW w:w="4272" w:type="dxa"/>
          </w:tcPr>
          <w:p w14:paraId="0CBEA9E4" w14:textId="77777777" w:rsidR="001E67C6" w:rsidRPr="001E67C6" w:rsidRDefault="001E67C6" w:rsidP="001E67C6">
            <w:pPr>
              <w:spacing w:before="120"/>
              <w:jc w:val="both"/>
              <w:rPr>
                <w:rFonts w:eastAsia="Arial"/>
                <w:lang w:val="lt-LT" w:eastAsia="ar-SA"/>
              </w:rPr>
            </w:pPr>
            <w:r w:rsidRPr="001E67C6">
              <w:rPr>
                <w:rFonts w:eastAsia="Arial"/>
                <w:lang w:val="lt-LT" w:eastAsia="ar-SA"/>
              </w:rPr>
              <w:t xml:space="preserve">                   (parašas)</w:t>
            </w:r>
          </w:p>
        </w:tc>
      </w:tr>
    </w:tbl>
    <w:p w14:paraId="71A238CE" w14:textId="37B08812" w:rsidR="00581EE7" w:rsidRPr="0096349B" w:rsidRDefault="004110C1" w:rsidP="0096349B">
      <w:pPr>
        <w:spacing w:before="120"/>
        <w:jc w:val="both"/>
        <w:rPr>
          <w:lang w:val="lt-LT" w:eastAsia="lt-LT"/>
        </w:rPr>
      </w:pPr>
      <w:r w:rsidRPr="001E67C6">
        <w:rPr>
          <w:lang w:val="lt-LT" w:eastAsia="lt-LT"/>
        </w:rPr>
        <w:t xml:space="preserve">A.V. </w:t>
      </w:r>
      <w:r w:rsidR="008E7A0E" w:rsidRPr="001E67C6">
        <w:rPr>
          <w:lang w:val="lt-LT" w:eastAsia="lt-LT"/>
        </w:rPr>
        <w:t xml:space="preserve">                                                  </w:t>
      </w:r>
      <w:r w:rsidR="00164F62" w:rsidRPr="001E67C6">
        <w:rPr>
          <w:lang w:val="lt-LT" w:eastAsia="lt-LT"/>
        </w:rPr>
        <w:t xml:space="preserve">                        </w:t>
      </w:r>
      <w:r w:rsidR="008E7A0E" w:rsidRPr="001E67C6">
        <w:rPr>
          <w:lang w:val="lt-LT" w:eastAsia="lt-LT"/>
        </w:rPr>
        <w:t xml:space="preserve">                         A.V. </w:t>
      </w:r>
    </w:p>
    <w:p w14:paraId="2111A79F" w14:textId="7492FD53" w:rsidR="00B817A2" w:rsidRDefault="00C07810" w:rsidP="00B817A2">
      <w:pPr>
        <w:spacing w:before="120"/>
        <w:jc w:val="center"/>
        <w:rPr>
          <w:b/>
          <w:lang w:val="lt-LT"/>
        </w:rPr>
      </w:pPr>
      <w:r w:rsidRPr="00456C97">
        <w:rPr>
          <w:lang w:val="lt-LT" w:eastAsia="lt-LT"/>
        </w:rPr>
        <w:br w:type="page"/>
      </w:r>
      <w:r w:rsidR="00D67414" w:rsidRPr="00D67414">
        <w:rPr>
          <w:b/>
          <w:lang w:val="lt-LT"/>
        </w:rPr>
        <w:lastRenderedPageBreak/>
        <w:t>STATINIO PROJEKTAVIMO IR PROJEKTO VYKDYMO PRIEŽIŪROS PASLAUGŲ VIEŠOJO PIRKIMO-PARDAVIMO SUTARTIES PROJEKTAS</w:t>
      </w:r>
    </w:p>
    <w:p w14:paraId="3D5837EF" w14:textId="77777777" w:rsidR="00B817A2" w:rsidRDefault="00B817A2" w:rsidP="00B817A2">
      <w:pPr>
        <w:spacing w:before="120"/>
        <w:jc w:val="center"/>
        <w:rPr>
          <w:b/>
          <w:lang w:val="lt-LT"/>
        </w:rPr>
      </w:pPr>
      <w:r>
        <w:rPr>
          <w:b/>
          <w:lang w:val="lt-LT" w:eastAsia="lt-LT"/>
        </w:rPr>
        <w:t xml:space="preserve">II. </w:t>
      </w:r>
      <w:r>
        <w:rPr>
          <w:b/>
          <w:lang w:val="lt-LT"/>
        </w:rPr>
        <w:t>BENDROJI DALIS</w:t>
      </w:r>
    </w:p>
    <w:p w14:paraId="7C669600" w14:textId="77777777" w:rsidR="00B817A2" w:rsidRDefault="00B817A2" w:rsidP="00B817A2">
      <w:pPr>
        <w:spacing w:before="120"/>
        <w:jc w:val="center"/>
        <w:rPr>
          <w:lang w:val="lt-LT"/>
        </w:rPr>
      </w:pPr>
    </w:p>
    <w:p w14:paraId="06957776" w14:textId="77777777" w:rsidR="00B817A2" w:rsidRDefault="00B817A2" w:rsidP="00A00FE9">
      <w:pPr>
        <w:numPr>
          <w:ilvl w:val="0"/>
          <w:numId w:val="3"/>
        </w:numPr>
        <w:tabs>
          <w:tab w:val="left" w:pos="567"/>
        </w:tabs>
        <w:ind w:left="0" w:right="125" w:firstLine="0"/>
        <w:jc w:val="both"/>
        <w:rPr>
          <w:b/>
          <w:bCs/>
          <w:lang w:val="lt-LT"/>
        </w:rPr>
      </w:pPr>
      <w:r>
        <w:rPr>
          <w:b/>
          <w:bCs/>
          <w:lang w:val="lt-LT"/>
        </w:rPr>
        <w:t xml:space="preserve">Šalių pareiškimai </w:t>
      </w:r>
    </w:p>
    <w:p w14:paraId="2F14AE47" w14:textId="77777777" w:rsidR="00B817A2" w:rsidRDefault="00B817A2" w:rsidP="00A00FE9">
      <w:pPr>
        <w:numPr>
          <w:ilvl w:val="1"/>
          <w:numId w:val="3"/>
        </w:numPr>
        <w:tabs>
          <w:tab w:val="left" w:pos="567"/>
        </w:tabs>
        <w:ind w:left="0" w:firstLine="0"/>
        <w:jc w:val="both"/>
        <w:rPr>
          <w:lang w:val="lt-LT"/>
        </w:rPr>
      </w:pPr>
      <w:r>
        <w:rPr>
          <w:spacing w:val="-4"/>
          <w:lang w:val="lt-LT"/>
        </w:rPr>
        <w:t>Šalys pareiškia ir garantuoja, kad:</w:t>
      </w:r>
      <w:r>
        <w:rPr>
          <w:lang w:val="lt-LT"/>
        </w:rPr>
        <w:t xml:space="preserve"> </w:t>
      </w:r>
    </w:p>
    <w:p w14:paraId="476EAD6A" w14:textId="77777777" w:rsidR="00B817A2" w:rsidRDefault="00B817A2" w:rsidP="00A00FE9">
      <w:pPr>
        <w:numPr>
          <w:ilvl w:val="2"/>
          <w:numId w:val="3"/>
        </w:numPr>
        <w:tabs>
          <w:tab w:val="left" w:pos="567"/>
        </w:tabs>
        <w:ind w:left="0" w:firstLine="0"/>
        <w:jc w:val="both"/>
        <w:rPr>
          <w:lang w:val="lt-LT"/>
        </w:rPr>
      </w:pPr>
      <w:r>
        <w:rPr>
          <w:spacing w:val="-1"/>
          <w:lang w:val="lt-LT"/>
        </w:rPr>
        <w:t xml:space="preserve">Sutartį sudarė turėdamos tikslą realizuoti jos nuostatas bei galėdamos realiai įvykdyti Sutartyje </w:t>
      </w:r>
      <w:r>
        <w:rPr>
          <w:spacing w:val="-6"/>
          <w:lang w:val="lt-LT"/>
        </w:rPr>
        <w:t>nurodytus įsipareigojimus</w:t>
      </w:r>
      <w:r>
        <w:rPr>
          <w:lang w:val="lt-LT"/>
        </w:rPr>
        <w:t xml:space="preserve"> nurodyta apimtimi ir terminais</w:t>
      </w:r>
      <w:r>
        <w:rPr>
          <w:spacing w:val="-6"/>
          <w:lang w:val="lt-LT"/>
        </w:rPr>
        <w:t>.</w:t>
      </w:r>
    </w:p>
    <w:p w14:paraId="7BFF8A41" w14:textId="77777777" w:rsidR="00B817A2" w:rsidRDefault="00B817A2" w:rsidP="00A00FE9">
      <w:pPr>
        <w:numPr>
          <w:ilvl w:val="2"/>
          <w:numId w:val="3"/>
        </w:numPr>
        <w:tabs>
          <w:tab w:val="left" w:pos="0"/>
          <w:tab w:val="left" w:pos="567"/>
        </w:tabs>
        <w:suppressAutoHyphens/>
        <w:ind w:left="0" w:firstLine="0"/>
        <w:jc w:val="both"/>
        <w:rPr>
          <w:lang w:val="lt-LT"/>
        </w:rPr>
      </w:pPr>
      <w:r>
        <w:rPr>
          <w:lang w:val="lt-LT"/>
        </w:rPr>
        <w:t>Sudarydamos Sutartį, jos nepažeidžia jokių sutarčių ar kitokių įsipareigojimų trečiųjų asmenų atžvilgiu. Šiai Sutarčiai sudaryti nereikia gauti jokių trečiųjų asmenų sutikimų.</w:t>
      </w:r>
    </w:p>
    <w:p w14:paraId="1567DC26" w14:textId="77777777" w:rsidR="00B817A2" w:rsidRDefault="00B817A2" w:rsidP="00A00FE9">
      <w:pPr>
        <w:numPr>
          <w:ilvl w:val="2"/>
          <w:numId w:val="3"/>
        </w:numPr>
        <w:tabs>
          <w:tab w:val="left" w:pos="0"/>
          <w:tab w:val="left" w:pos="567"/>
        </w:tabs>
        <w:suppressAutoHyphens/>
        <w:ind w:left="0" w:firstLine="0"/>
        <w:jc w:val="both"/>
        <w:rPr>
          <w:lang w:val="lt-LT"/>
        </w:rPr>
      </w:pPr>
      <w:r>
        <w:rPr>
          <w:lang w:val="lt-LT"/>
        </w:rPr>
        <w:t xml:space="preserve">Asmenys, pasirašantys šią Sutartį, turi visus teisės aktų ir Šalių nustatyta tvarka tam tikslui išduotus reikalingus įgaliojimus ir </w:t>
      </w:r>
      <w:proofErr w:type="spellStart"/>
      <w:r>
        <w:rPr>
          <w:lang w:val="lt-LT"/>
        </w:rPr>
        <w:t>patvirtinimus</w:t>
      </w:r>
      <w:proofErr w:type="spellEnd"/>
      <w:r>
        <w:rPr>
          <w:lang w:val="lt-LT"/>
        </w:rPr>
        <w:t>. Visa informacija, kurią viena iš Šalių pateikė ir (ar) pateikia, vykdant šią Sutartį, kitai Šaliai yra išsami ir teisinga.</w:t>
      </w:r>
    </w:p>
    <w:p w14:paraId="4C754D16" w14:textId="77777777" w:rsidR="00B817A2" w:rsidRDefault="00B817A2" w:rsidP="00A00FE9">
      <w:pPr>
        <w:numPr>
          <w:ilvl w:val="2"/>
          <w:numId w:val="3"/>
        </w:numPr>
        <w:tabs>
          <w:tab w:val="left" w:pos="0"/>
          <w:tab w:val="left" w:pos="567"/>
        </w:tabs>
        <w:suppressAutoHyphens/>
        <w:ind w:left="0" w:firstLine="0"/>
        <w:jc w:val="both"/>
        <w:rPr>
          <w:lang w:val="lt-LT"/>
        </w:rPr>
      </w:pPr>
      <w:r>
        <w:rPr>
          <w:lang w:val="lt-LT"/>
        </w:rPr>
        <w:t>Šalys dės maksimalias pastangas Sutarčiai įvykdyti, t. y. kiekviena Šalis esant reikalui privalės imtis tokių pastangų, kokių būtų ėmęsis tokiomis pat aplinkybėmis protingas asmuo.</w:t>
      </w:r>
    </w:p>
    <w:p w14:paraId="4B1B1012" w14:textId="77777777" w:rsidR="00B817A2" w:rsidRDefault="00B817A2" w:rsidP="00A00FE9">
      <w:pPr>
        <w:numPr>
          <w:ilvl w:val="1"/>
          <w:numId w:val="3"/>
        </w:numPr>
        <w:tabs>
          <w:tab w:val="left" w:pos="567"/>
        </w:tabs>
        <w:ind w:left="0" w:right="125" w:firstLine="0"/>
        <w:jc w:val="both"/>
        <w:rPr>
          <w:lang w:val="lt-LT"/>
        </w:rPr>
      </w:pPr>
      <w:r>
        <w:rPr>
          <w:b/>
          <w:lang w:val="lt-LT"/>
        </w:rPr>
        <w:t>Projektuotojas</w:t>
      </w:r>
      <w:r>
        <w:rPr>
          <w:lang w:val="lt-LT"/>
        </w:rPr>
        <w:t xml:space="preserve"> pareiškia ir garantuoja, </w:t>
      </w:r>
      <w:r>
        <w:rPr>
          <w:spacing w:val="-4"/>
          <w:lang w:val="lt-LT"/>
        </w:rPr>
        <w:t>kad:</w:t>
      </w:r>
      <w:r>
        <w:rPr>
          <w:lang w:val="lt-LT"/>
        </w:rPr>
        <w:t xml:space="preserve"> </w:t>
      </w:r>
    </w:p>
    <w:p w14:paraId="68445C87" w14:textId="77777777" w:rsidR="00B817A2" w:rsidRDefault="00B817A2" w:rsidP="00A00FE9">
      <w:pPr>
        <w:numPr>
          <w:ilvl w:val="2"/>
          <w:numId w:val="3"/>
        </w:numPr>
        <w:tabs>
          <w:tab w:val="left" w:pos="567"/>
        </w:tabs>
        <w:ind w:left="0" w:right="125" w:firstLine="0"/>
        <w:jc w:val="both"/>
        <w:rPr>
          <w:spacing w:val="-6"/>
          <w:lang w:val="lt-LT"/>
        </w:rPr>
      </w:pPr>
      <w:r>
        <w:rPr>
          <w:spacing w:val="3"/>
          <w:lang w:val="lt-LT"/>
        </w:rPr>
        <w:t xml:space="preserve">pilnai susipažino su visa informacija, susijusia su Sutarties dalyku bei kita </w:t>
      </w:r>
      <w:r>
        <w:rPr>
          <w:b/>
          <w:spacing w:val="3"/>
          <w:lang w:val="lt-LT"/>
        </w:rPr>
        <w:t>Užsakovo</w:t>
      </w:r>
      <w:r>
        <w:rPr>
          <w:spacing w:val="3"/>
          <w:lang w:val="lt-LT"/>
        </w:rPr>
        <w:t xml:space="preserve"> </w:t>
      </w:r>
      <w:r>
        <w:rPr>
          <w:spacing w:val="-4"/>
          <w:lang w:val="lt-LT"/>
        </w:rPr>
        <w:t>pateikta ar šioje Sutartyje nurodyta dokumentacija, reikalinga Sutarties pagrindu prisiimamiems įsipareigojimams įvykdyti</w:t>
      </w:r>
      <w:r>
        <w:rPr>
          <w:spacing w:val="-1"/>
          <w:lang w:val="lt-LT"/>
        </w:rPr>
        <w:t xml:space="preserve"> ir ši dokumentacija bei joje pateikta informacija yra visiškai ir pilnai pakankama tam, kad </w:t>
      </w:r>
      <w:r>
        <w:rPr>
          <w:b/>
          <w:spacing w:val="-1"/>
          <w:lang w:val="lt-LT"/>
        </w:rPr>
        <w:t>Projektuotojas</w:t>
      </w:r>
      <w:r>
        <w:rPr>
          <w:spacing w:val="-1"/>
          <w:lang w:val="lt-LT"/>
        </w:rPr>
        <w:t xml:space="preserve"> galėtų </w:t>
      </w:r>
      <w:r>
        <w:rPr>
          <w:spacing w:val="-5"/>
          <w:lang w:val="lt-LT"/>
        </w:rPr>
        <w:t>užtikrinti tinkamą ir visišką visų Sutartimi prisiimamų įsipareigojimų vykdymą ir jų kokybę</w:t>
      </w:r>
      <w:r>
        <w:rPr>
          <w:spacing w:val="-6"/>
          <w:lang w:val="lt-LT"/>
        </w:rPr>
        <w:t>.</w:t>
      </w:r>
    </w:p>
    <w:p w14:paraId="219E86A7" w14:textId="77777777" w:rsidR="00B817A2" w:rsidRDefault="00B817A2" w:rsidP="00A00FE9">
      <w:pPr>
        <w:numPr>
          <w:ilvl w:val="2"/>
          <w:numId w:val="3"/>
        </w:numPr>
        <w:tabs>
          <w:tab w:val="left" w:pos="567"/>
        </w:tabs>
        <w:ind w:left="0" w:right="125" w:firstLine="0"/>
        <w:jc w:val="both"/>
        <w:rPr>
          <w:lang w:val="lt-LT"/>
        </w:rPr>
      </w:pPr>
      <w:r>
        <w:rPr>
          <w:spacing w:val="-4"/>
          <w:lang w:val="lt-LT"/>
        </w:rPr>
        <w:t xml:space="preserve">jis pats bei jo sutartinius įsipareigojimus atliekantys asmenys (toliau – subrangovai) turi visas </w:t>
      </w:r>
      <w:r>
        <w:rPr>
          <w:spacing w:val="-3"/>
          <w:lang w:val="lt-LT"/>
        </w:rPr>
        <w:t xml:space="preserve">licencijas, </w:t>
      </w:r>
      <w:r>
        <w:rPr>
          <w:spacing w:val="-4"/>
          <w:lang w:val="lt-LT"/>
        </w:rPr>
        <w:t xml:space="preserve">leidimus, </w:t>
      </w:r>
      <w:r>
        <w:rPr>
          <w:spacing w:val="-3"/>
          <w:lang w:val="lt-LT"/>
        </w:rPr>
        <w:t xml:space="preserve">atestatus, kvalifikacinius pažymėjimus, taip pat visą kitą reikiamą kvalifikaciją ir kompetenciją įsipareigojimams, numatytiems šioje Sutartyje </w:t>
      </w:r>
      <w:r>
        <w:rPr>
          <w:spacing w:val="-9"/>
          <w:lang w:val="lt-LT"/>
        </w:rPr>
        <w:t>vykdyti.</w:t>
      </w:r>
    </w:p>
    <w:p w14:paraId="59A085D0" w14:textId="77777777" w:rsidR="00B817A2" w:rsidRDefault="00B817A2" w:rsidP="00A00FE9">
      <w:pPr>
        <w:numPr>
          <w:ilvl w:val="2"/>
          <w:numId w:val="3"/>
        </w:numPr>
        <w:tabs>
          <w:tab w:val="left" w:pos="567"/>
        </w:tabs>
        <w:ind w:left="0" w:right="125" w:firstLine="0"/>
        <w:jc w:val="both"/>
        <w:rPr>
          <w:lang w:val="lt-LT"/>
        </w:rPr>
      </w:pPr>
      <w:r>
        <w:rPr>
          <w:spacing w:val="-1"/>
          <w:lang w:val="lt-LT"/>
        </w:rPr>
        <w:t xml:space="preserve">jis turi visas technines, intelektualines, fizines bei bet kokias kitas galimybes ir savybes, </w:t>
      </w:r>
      <w:r>
        <w:rPr>
          <w:spacing w:val="2"/>
          <w:lang w:val="lt-LT"/>
        </w:rPr>
        <w:t xml:space="preserve">reikalingas ir leidžiančias jam deramai vykdyti Sutarties sąlygas bei užtikrinti aukščiausią </w:t>
      </w:r>
      <w:r>
        <w:rPr>
          <w:spacing w:val="-5"/>
          <w:lang w:val="lt-LT"/>
        </w:rPr>
        <w:t>atliekamų paslaugų kokybę.</w:t>
      </w:r>
    </w:p>
    <w:p w14:paraId="7E3A71E6" w14:textId="77777777" w:rsidR="00B817A2" w:rsidRDefault="00B817A2" w:rsidP="00A00FE9">
      <w:pPr>
        <w:numPr>
          <w:ilvl w:val="2"/>
          <w:numId w:val="3"/>
        </w:numPr>
        <w:tabs>
          <w:tab w:val="left" w:pos="567"/>
        </w:tabs>
        <w:ind w:left="0" w:right="125" w:firstLine="0"/>
        <w:jc w:val="both"/>
        <w:rPr>
          <w:lang w:val="lt-LT"/>
        </w:rPr>
      </w:pPr>
      <w:r>
        <w:rPr>
          <w:spacing w:val="-5"/>
          <w:lang w:val="lt-LT"/>
        </w:rPr>
        <w:t>jis neturi jokių įsiskolinimų ar įsipareigojimų jokiems tretiesiems asmenims, kurie kliudytų tinkamai vykdyti šia Sutartimi prisiimtus įsipareigojimus, ir įsipareigoja neprisiimti tokių įsipareigojimų visu šios Sutarties galiojimo laikotarpiu.</w:t>
      </w:r>
    </w:p>
    <w:p w14:paraId="23306FA1" w14:textId="77777777" w:rsidR="00B817A2" w:rsidRDefault="00B817A2" w:rsidP="00A00FE9">
      <w:pPr>
        <w:numPr>
          <w:ilvl w:val="2"/>
          <w:numId w:val="3"/>
        </w:numPr>
        <w:tabs>
          <w:tab w:val="left" w:pos="567"/>
        </w:tabs>
        <w:ind w:left="0" w:right="125" w:firstLine="0"/>
        <w:jc w:val="both"/>
        <w:rPr>
          <w:lang w:val="lt-LT"/>
        </w:rPr>
      </w:pPr>
      <w:r>
        <w:rPr>
          <w:lang w:val="lt-LT"/>
        </w:rPr>
        <w:t>paslaugas atliks griežtai laikantis reikalavimų, įtvirtintų LR statybos įstatyme, statybos techniniuose reglamentuose (STR) bei kituose galiojančiuose teisės aktuose.</w:t>
      </w:r>
    </w:p>
    <w:p w14:paraId="14373CB2" w14:textId="77777777" w:rsidR="00B817A2" w:rsidRDefault="00B817A2" w:rsidP="00A00FE9">
      <w:pPr>
        <w:numPr>
          <w:ilvl w:val="2"/>
          <w:numId w:val="3"/>
        </w:numPr>
        <w:tabs>
          <w:tab w:val="left" w:pos="567"/>
        </w:tabs>
        <w:ind w:left="0" w:right="125" w:firstLine="0"/>
        <w:jc w:val="both"/>
        <w:rPr>
          <w:lang w:val="lt-LT"/>
        </w:rPr>
      </w:pPr>
      <w:r>
        <w:rPr>
          <w:lang w:val="lt-LT"/>
        </w:rPr>
        <w:t xml:space="preserve">vykdys prisiimtus įsipareigojimus atsakingai, su didžiausiu kruopštumu ir laikydamasis profesinių standartų bei </w:t>
      </w:r>
      <w:r>
        <w:rPr>
          <w:b/>
          <w:lang w:val="lt-LT"/>
        </w:rPr>
        <w:t>Užsakovo</w:t>
      </w:r>
      <w:r>
        <w:rPr>
          <w:lang w:val="lt-LT"/>
        </w:rPr>
        <w:t xml:space="preserve"> reikalavimų.</w:t>
      </w:r>
    </w:p>
    <w:p w14:paraId="26203DE6" w14:textId="77777777" w:rsidR="00B817A2" w:rsidRPr="0095152D" w:rsidRDefault="00B817A2" w:rsidP="00A00FE9">
      <w:pPr>
        <w:numPr>
          <w:ilvl w:val="1"/>
          <w:numId w:val="3"/>
        </w:numPr>
        <w:tabs>
          <w:tab w:val="left" w:pos="567"/>
          <w:tab w:val="left" w:pos="993"/>
        </w:tabs>
        <w:ind w:left="0" w:right="125" w:firstLine="0"/>
        <w:jc w:val="both"/>
        <w:rPr>
          <w:lang w:val="lt-LT"/>
        </w:rPr>
      </w:pPr>
      <w:r>
        <w:rPr>
          <w:lang w:val="lt-LT"/>
        </w:rPr>
        <w:t xml:space="preserve">Šalys pareiškia ir garantuoja, kad kiekvienas Sutarties bendrosios dalies 1.1 – 1.2 punktuose nurodytų </w:t>
      </w:r>
      <w:r>
        <w:rPr>
          <w:spacing w:val="-5"/>
          <w:lang w:val="lt-LT"/>
        </w:rPr>
        <w:t>pareiškimų Sutarties sudarymo dieną yra teisingas.</w:t>
      </w:r>
    </w:p>
    <w:p w14:paraId="23F64A55" w14:textId="77777777" w:rsidR="0095152D" w:rsidRPr="00D16244" w:rsidRDefault="0095152D" w:rsidP="0095152D">
      <w:pPr>
        <w:tabs>
          <w:tab w:val="left" w:pos="567"/>
          <w:tab w:val="left" w:pos="993"/>
        </w:tabs>
        <w:ind w:right="125"/>
        <w:jc w:val="both"/>
        <w:rPr>
          <w:lang w:val="en-US"/>
        </w:rPr>
      </w:pPr>
    </w:p>
    <w:p w14:paraId="3DF3741A" w14:textId="77777777" w:rsidR="00B817A2" w:rsidRDefault="00B817A2" w:rsidP="00A00FE9">
      <w:pPr>
        <w:numPr>
          <w:ilvl w:val="0"/>
          <w:numId w:val="3"/>
        </w:numPr>
        <w:tabs>
          <w:tab w:val="left" w:pos="567"/>
        </w:tabs>
        <w:ind w:left="0" w:right="125" w:firstLine="0"/>
        <w:jc w:val="both"/>
        <w:rPr>
          <w:bCs/>
          <w:lang w:val="lt-LT"/>
        </w:rPr>
      </w:pPr>
      <w:r>
        <w:rPr>
          <w:b/>
          <w:bCs/>
          <w:lang w:val="lt-LT"/>
        </w:rPr>
        <w:t>Sutarties aiškinimas ir vartojamos sąvokos</w:t>
      </w:r>
      <w:r>
        <w:rPr>
          <w:bCs/>
          <w:i/>
          <w:lang w:val="lt-LT"/>
        </w:rPr>
        <w:t xml:space="preserve"> </w:t>
      </w:r>
    </w:p>
    <w:p w14:paraId="3FB9D13A" w14:textId="77777777" w:rsidR="00B817A2" w:rsidRDefault="00B817A2" w:rsidP="00A00FE9">
      <w:pPr>
        <w:numPr>
          <w:ilvl w:val="1"/>
          <w:numId w:val="3"/>
        </w:numPr>
        <w:tabs>
          <w:tab w:val="left" w:pos="567"/>
          <w:tab w:val="left" w:pos="993"/>
        </w:tabs>
        <w:ind w:left="0" w:right="125" w:firstLine="0"/>
        <w:jc w:val="both"/>
        <w:rPr>
          <w:lang w:val="lt-LT"/>
        </w:rPr>
      </w:pPr>
      <w:r>
        <w:rPr>
          <w:lang w:val="lt-LT"/>
        </w:rPr>
        <w:t>Sutartyje, kur reikalauja kontekstas, žodžiai pateikti vienaskaita, gali turėti ir daugiskaitos prasmę ir atvirkščiai.</w:t>
      </w:r>
    </w:p>
    <w:p w14:paraId="569C785C" w14:textId="77777777" w:rsidR="00B817A2" w:rsidRDefault="00B817A2" w:rsidP="00A00FE9">
      <w:pPr>
        <w:numPr>
          <w:ilvl w:val="1"/>
          <w:numId w:val="3"/>
        </w:numPr>
        <w:tabs>
          <w:tab w:val="left" w:pos="567"/>
          <w:tab w:val="left" w:pos="993"/>
        </w:tabs>
        <w:ind w:left="0" w:right="125" w:firstLine="0"/>
        <w:jc w:val="both"/>
        <w:rPr>
          <w:lang w:val="lt-LT"/>
        </w:rPr>
      </w:pPr>
      <w:r>
        <w:rPr>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BC2368A" w14:textId="77777777" w:rsidR="00B817A2" w:rsidRDefault="00B817A2" w:rsidP="00A00FE9">
      <w:pPr>
        <w:numPr>
          <w:ilvl w:val="1"/>
          <w:numId w:val="3"/>
        </w:numPr>
        <w:tabs>
          <w:tab w:val="left" w:pos="567"/>
          <w:tab w:val="left" w:pos="993"/>
        </w:tabs>
        <w:ind w:left="0" w:right="125" w:firstLine="0"/>
        <w:jc w:val="both"/>
        <w:rPr>
          <w:lang w:val="lt-LT"/>
        </w:rPr>
      </w:pPr>
      <w:r>
        <w:rPr>
          <w:lang w:val="lt-LT"/>
        </w:rPr>
        <w:t xml:space="preserve">Sutarties vykdymo sustabdymo arba Sutarties vykdymo atnaujinimo momentu laikoma raštiško </w:t>
      </w:r>
      <w:r>
        <w:rPr>
          <w:b/>
          <w:lang w:val="lt-LT"/>
        </w:rPr>
        <w:t>Užsakovo</w:t>
      </w:r>
      <w:r>
        <w:rPr>
          <w:lang w:val="lt-LT"/>
        </w:rPr>
        <w:t xml:space="preserve"> pranešimo (patvirtinimo) </w:t>
      </w:r>
      <w:r>
        <w:rPr>
          <w:b/>
          <w:lang w:val="lt-LT"/>
        </w:rPr>
        <w:t>Projektuotojui</w:t>
      </w:r>
      <w:r>
        <w:rPr>
          <w:lang w:val="lt-LT"/>
        </w:rPr>
        <w:t xml:space="preserve"> apie Sutarties vykdymo sustabdymą arba Sutarties vykdymo atnaujinimą arba </w:t>
      </w:r>
      <w:r>
        <w:rPr>
          <w:b/>
          <w:lang w:val="lt-LT"/>
        </w:rPr>
        <w:t>Projektuotojo</w:t>
      </w:r>
      <w:r>
        <w:rPr>
          <w:lang w:val="lt-LT"/>
        </w:rPr>
        <w:t xml:space="preserve"> pranešimo apie aplinkybių, dėl kurių yra sustabdytas Sutarties vykdymas, išnykimą, gavimo diena. </w:t>
      </w:r>
    </w:p>
    <w:p w14:paraId="74B33328" w14:textId="77777777" w:rsidR="00B817A2" w:rsidRDefault="00B817A2" w:rsidP="00A00FE9">
      <w:pPr>
        <w:numPr>
          <w:ilvl w:val="1"/>
          <w:numId w:val="3"/>
        </w:numPr>
        <w:tabs>
          <w:tab w:val="left" w:pos="567"/>
          <w:tab w:val="left" w:pos="993"/>
        </w:tabs>
        <w:ind w:left="0" w:right="125" w:firstLine="0"/>
        <w:jc w:val="both"/>
        <w:rPr>
          <w:lang w:val="lt-LT"/>
        </w:rPr>
      </w:pPr>
      <w:r>
        <w:rPr>
          <w:lang w:val="lt-LT"/>
        </w:rPr>
        <w:t>Sutarties trukmė ir kiti terminai yra skaičiuojami kalendorinėmis dienomis, jei Sutartyje nenurodyta kitaip.</w:t>
      </w:r>
    </w:p>
    <w:p w14:paraId="12A30FF3" w14:textId="2F20A77E" w:rsidR="006F56DD" w:rsidRPr="00293C8C" w:rsidRDefault="00B817A2" w:rsidP="006F56DD">
      <w:pPr>
        <w:numPr>
          <w:ilvl w:val="1"/>
          <w:numId w:val="3"/>
        </w:numPr>
        <w:tabs>
          <w:tab w:val="left" w:pos="567"/>
          <w:tab w:val="left" w:pos="992"/>
          <w:tab w:val="left" w:pos="1134"/>
        </w:tabs>
        <w:ind w:left="0" w:right="125" w:firstLine="0"/>
        <w:jc w:val="both"/>
        <w:rPr>
          <w:lang w:val="lt-LT"/>
        </w:rPr>
      </w:pPr>
      <w:r w:rsidRPr="00293C8C">
        <w:rPr>
          <w:lang w:val="lt-LT"/>
        </w:rPr>
        <w:lastRenderedPageBreak/>
        <w:t>Atskiri Sutarties dokumentai laikomi vienas kitą paaiškinančiais</w:t>
      </w:r>
      <w:r w:rsidR="00E359BE" w:rsidRPr="00293C8C">
        <w:rPr>
          <w:lang w:val="lt-LT"/>
        </w:rPr>
        <w:t xml:space="preserve"> ir papildančiais.</w:t>
      </w:r>
      <w:r w:rsidR="006F56DD" w:rsidRPr="00293C8C">
        <w:rPr>
          <w:rFonts w:ascii="Arial" w:eastAsia="Arial" w:hAnsi="Arial" w:cs="Arial"/>
          <w:sz w:val="18"/>
          <w:szCs w:val="18"/>
          <w:lang w:val="lt-LT"/>
        </w:rPr>
        <w:t xml:space="preserve"> </w:t>
      </w:r>
      <w:r w:rsidR="006F56DD" w:rsidRPr="00293C8C">
        <w:rPr>
          <w:lang w:val="lt-LT"/>
        </w:rPr>
        <w:t>Bet kokio Sutartį sudarančių dokumentų nuostatų neatitikimo ar neaiškumo atveju, toks neatitikimas ar neaiškumas išaiškinamas dokumentus aiškinant tokia eilės tvarka:</w:t>
      </w:r>
    </w:p>
    <w:p w14:paraId="4A2143CC" w14:textId="77777777" w:rsidR="0060594C" w:rsidRPr="00293C8C" w:rsidRDefault="006F56DD" w:rsidP="003D200E">
      <w:pPr>
        <w:numPr>
          <w:ilvl w:val="2"/>
          <w:numId w:val="3"/>
        </w:numPr>
        <w:tabs>
          <w:tab w:val="left" w:pos="992"/>
          <w:tab w:val="left" w:pos="1134"/>
        </w:tabs>
        <w:ind w:left="284" w:right="125" w:firstLine="0"/>
        <w:jc w:val="both"/>
        <w:rPr>
          <w:lang w:val="lt-LT"/>
        </w:rPr>
      </w:pPr>
      <w:r w:rsidRPr="00293C8C">
        <w:rPr>
          <w:lang w:val="lt-LT"/>
        </w:rPr>
        <w:t xml:space="preserve">Specialiosios sąlygos turi viršenybę Bendrųjų sąlygų atžvilgiu; </w:t>
      </w:r>
    </w:p>
    <w:p w14:paraId="014DD32E" w14:textId="6D3E443A" w:rsidR="0060594C" w:rsidRPr="00293C8C" w:rsidRDefault="0060594C" w:rsidP="003D200E">
      <w:pPr>
        <w:numPr>
          <w:ilvl w:val="2"/>
          <w:numId w:val="3"/>
        </w:numPr>
        <w:tabs>
          <w:tab w:val="left" w:pos="992"/>
          <w:tab w:val="left" w:pos="1134"/>
        </w:tabs>
        <w:ind w:left="284" w:right="125" w:firstLine="0"/>
        <w:jc w:val="both"/>
        <w:rPr>
          <w:lang w:val="lt-LT"/>
        </w:rPr>
      </w:pPr>
      <w:r w:rsidRPr="00293C8C">
        <w:rPr>
          <w:lang w:val="lt-LT"/>
        </w:rPr>
        <w:t>Programinės užduoties</w:t>
      </w:r>
      <w:r w:rsidR="002F1DD8" w:rsidRPr="00293C8C">
        <w:rPr>
          <w:lang w:val="lt-LT"/>
        </w:rPr>
        <w:t xml:space="preserve"> sąlygos (jos pakeitimo</w:t>
      </w:r>
      <w:r w:rsidRPr="00293C8C">
        <w:rPr>
          <w:lang w:val="lt-LT"/>
        </w:rPr>
        <w:t>) turi viršenybę Sutarties sąlygų atžvilgiu;</w:t>
      </w:r>
    </w:p>
    <w:p w14:paraId="499416FA" w14:textId="4A06C379" w:rsidR="002F1DD8" w:rsidRPr="00293C8C" w:rsidRDefault="002F1DD8" w:rsidP="003D200E">
      <w:pPr>
        <w:numPr>
          <w:ilvl w:val="2"/>
          <w:numId w:val="3"/>
        </w:numPr>
        <w:tabs>
          <w:tab w:val="left" w:pos="992"/>
          <w:tab w:val="left" w:pos="1134"/>
        </w:tabs>
        <w:ind w:left="284" w:right="125" w:firstLine="0"/>
        <w:jc w:val="both"/>
        <w:rPr>
          <w:lang w:val="lt-LT"/>
        </w:rPr>
      </w:pPr>
      <w:r w:rsidRPr="00293C8C">
        <w:rPr>
          <w:lang w:val="lt-LT"/>
        </w:rPr>
        <w:t>Programinės užduoties pakeitimo sąlygos turi viršenybę Programinės užduoties sąlygų atžvilgiu;</w:t>
      </w:r>
    </w:p>
    <w:p w14:paraId="14A78FEF" w14:textId="7A5FA76F" w:rsidR="006F56DD" w:rsidRPr="00293C8C" w:rsidRDefault="006F56DD" w:rsidP="003D200E">
      <w:pPr>
        <w:numPr>
          <w:ilvl w:val="2"/>
          <w:numId w:val="3"/>
        </w:numPr>
        <w:tabs>
          <w:tab w:val="left" w:pos="992"/>
          <w:tab w:val="left" w:pos="1134"/>
        </w:tabs>
        <w:ind w:left="284" w:right="125" w:firstLine="0"/>
        <w:jc w:val="both"/>
        <w:rPr>
          <w:lang w:val="lt-LT"/>
        </w:rPr>
      </w:pPr>
      <w:r w:rsidRPr="00293C8C">
        <w:rPr>
          <w:lang w:val="lt-LT"/>
        </w:rPr>
        <w:t>Sutarties sąlygos turi viršenybę priedų atžvilgiu</w:t>
      </w:r>
      <w:r w:rsidR="0060594C" w:rsidRPr="00293C8C">
        <w:rPr>
          <w:lang w:val="lt-LT"/>
        </w:rPr>
        <w:t>, išskyrus Programinės u</w:t>
      </w:r>
      <w:r w:rsidR="002F1DD8" w:rsidRPr="00293C8C">
        <w:rPr>
          <w:lang w:val="lt-LT"/>
        </w:rPr>
        <w:t>žduoties sąlygas (jos pakeitimo</w:t>
      </w:r>
      <w:r w:rsidR="0060594C" w:rsidRPr="00293C8C">
        <w:rPr>
          <w:lang w:val="lt-LT"/>
        </w:rPr>
        <w:t>)</w:t>
      </w:r>
      <w:r w:rsidRPr="00293C8C">
        <w:rPr>
          <w:lang w:val="lt-LT"/>
        </w:rPr>
        <w:t xml:space="preserve">; </w:t>
      </w:r>
    </w:p>
    <w:p w14:paraId="5E442701" w14:textId="6DE56261" w:rsidR="0060594C" w:rsidRPr="00293C8C" w:rsidRDefault="006F56DD" w:rsidP="0060594C">
      <w:pPr>
        <w:numPr>
          <w:ilvl w:val="2"/>
          <w:numId w:val="3"/>
        </w:numPr>
        <w:tabs>
          <w:tab w:val="left" w:pos="992"/>
          <w:tab w:val="left" w:pos="1134"/>
        </w:tabs>
        <w:ind w:left="284" w:right="125" w:firstLine="0"/>
        <w:jc w:val="both"/>
        <w:rPr>
          <w:lang w:val="lt-LT"/>
        </w:rPr>
      </w:pPr>
      <w:r w:rsidRPr="00293C8C">
        <w:rPr>
          <w:lang w:val="lt-LT"/>
        </w:rPr>
        <w:t>priedai, išvardyti Specialiosiose sąlygose pateiktame sąraše aukščiau</w:t>
      </w:r>
      <w:r w:rsidR="002B4D88" w:rsidRPr="00293C8C">
        <w:rPr>
          <w:lang w:val="lt-LT"/>
        </w:rPr>
        <w:t xml:space="preserve"> (išskyrus Prog</w:t>
      </w:r>
      <w:r w:rsidR="002F1DD8" w:rsidRPr="00293C8C">
        <w:rPr>
          <w:lang w:val="lt-LT"/>
        </w:rPr>
        <w:t>raminės užduoties (jos pakeitimo</w:t>
      </w:r>
      <w:r w:rsidR="002B4D88" w:rsidRPr="00293C8C">
        <w:rPr>
          <w:lang w:val="lt-LT"/>
        </w:rPr>
        <w:t>) sąlygas)</w:t>
      </w:r>
      <w:r w:rsidRPr="00293C8C">
        <w:rPr>
          <w:lang w:val="lt-LT"/>
        </w:rPr>
        <w:t>, turi viršenybę virš žemiau i</w:t>
      </w:r>
      <w:r w:rsidR="002B4D88" w:rsidRPr="00293C8C">
        <w:rPr>
          <w:lang w:val="lt-LT"/>
        </w:rPr>
        <w:t>švardytų priedų;</w:t>
      </w:r>
    </w:p>
    <w:p w14:paraId="45E17E68" w14:textId="4B2C8085" w:rsidR="0060594C" w:rsidRPr="00293C8C" w:rsidRDefault="006F56DD" w:rsidP="0060594C">
      <w:pPr>
        <w:numPr>
          <w:ilvl w:val="2"/>
          <w:numId w:val="3"/>
        </w:numPr>
        <w:tabs>
          <w:tab w:val="left" w:pos="992"/>
          <w:tab w:val="left" w:pos="1134"/>
        </w:tabs>
        <w:ind w:left="284" w:right="125" w:firstLine="0"/>
        <w:jc w:val="both"/>
        <w:rPr>
          <w:lang w:val="lt-LT"/>
        </w:rPr>
      </w:pPr>
      <w:r w:rsidRPr="00293C8C">
        <w:rPr>
          <w:lang w:val="lt-LT"/>
        </w:rPr>
        <w:t>Tuo atveju, kai Šalių Susitarimu yra keičiama Sutarties sąlyga arba priedas, naujai sutartoji Sutarties sąlyga ar naujai sutartos priedo nuostatos turi viršenybę virš pakeistųjų</w:t>
      </w:r>
      <w:r w:rsidR="00A03B0D" w:rsidRPr="00293C8C">
        <w:rPr>
          <w:lang w:val="lt-LT"/>
        </w:rPr>
        <w:t>;</w:t>
      </w:r>
    </w:p>
    <w:p w14:paraId="0E0A98CC" w14:textId="41B6FEE9" w:rsidR="0060594C" w:rsidRPr="00293C8C" w:rsidRDefault="006F56DD" w:rsidP="0060594C">
      <w:pPr>
        <w:numPr>
          <w:ilvl w:val="2"/>
          <w:numId w:val="3"/>
        </w:numPr>
        <w:tabs>
          <w:tab w:val="left" w:pos="993"/>
          <w:tab w:val="left" w:pos="1134"/>
        </w:tabs>
        <w:ind w:left="284" w:right="125" w:firstLine="0"/>
        <w:jc w:val="both"/>
        <w:rPr>
          <w:lang w:val="lt-LT"/>
        </w:rPr>
      </w:pPr>
      <w:r w:rsidRPr="00293C8C">
        <w:rPr>
          <w:lang w:val="lt-LT"/>
        </w:rPr>
        <w:t>Jeigu Šalys susitaria dėl Sutarties sąlygų arba priedo papildymo nauja sąlyga, neatitikimo ar neaiškumo atveju tokia sąlyga turi viršenybę atitinkamai virš kitų Sutarties sąlygų arba kitų to priedo nuostatų</w:t>
      </w:r>
      <w:r w:rsidR="00A03B0D" w:rsidRPr="00293C8C">
        <w:rPr>
          <w:lang w:val="lt-LT"/>
        </w:rPr>
        <w:t>;</w:t>
      </w:r>
    </w:p>
    <w:p w14:paraId="19BE7C5F" w14:textId="27B1BD96" w:rsidR="00B817A2" w:rsidRPr="00293C8C" w:rsidRDefault="006F56DD" w:rsidP="0060594C">
      <w:pPr>
        <w:numPr>
          <w:ilvl w:val="2"/>
          <w:numId w:val="3"/>
        </w:numPr>
        <w:tabs>
          <w:tab w:val="left" w:pos="993"/>
          <w:tab w:val="left" w:pos="1134"/>
        </w:tabs>
        <w:ind w:left="284" w:right="125" w:firstLine="0"/>
        <w:jc w:val="both"/>
        <w:rPr>
          <w:lang w:val="lt-LT"/>
        </w:rPr>
      </w:pPr>
      <w:r w:rsidRPr="00293C8C">
        <w:rPr>
          <w:lang w:val="lt-LT"/>
        </w:rPr>
        <w:t>Jeigu Šalys susitaria dėl naujo priedo, Šalys turi sutarti dėl naujojo priedo įtraukimo į priedų sąrašą vietos. Jeigu naujas priedas yra įterpiamas į priedų sąrašą, jam turi būti suteikiamas eilės numeris su viršutiniu indeksu, atsižvelgiant į priedų eiliškumą (</w:t>
      </w:r>
      <w:r w:rsidRPr="00293C8C">
        <w:rPr>
          <w:i/>
          <w:lang w:val="lt-LT"/>
        </w:rPr>
        <w:t>pvz., priedas Nr. 10</w:t>
      </w:r>
      <w:r w:rsidRPr="00293C8C">
        <w:rPr>
          <w:i/>
          <w:vertAlign w:val="superscript"/>
          <w:lang w:val="lt-LT"/>
        </w:rPr>
        <w:t>1</w:t>
      </w:r>
      <w:r w:rsidRPr="00293C8C">
        <w:rPr>
          <w:lang w:val="lt-LT"/>
        </w:rPr>
        <w:t>). Tačiau bet kuriuo atveju joks naujas priedas negali turėti viršenybės virš Pir</w:t>
      </w:r>
      <w:r w:rsidR="002F1DD8" w:rsidRPr="00293C8C">
        <w:rPr>
          <w:lang w:val="lt-LT"/>
        </w:rPr>
        <w:t>kimo dokumentų ir</w:t>
      </w:r>
      <w:r w:rsidRPr="00293C8C">
        <w:rPr>
          <w:lang w:val="lt-LT"/>
        </w:rPr>
        <w:t xml:space="preserve"> </w:t>
      </w:r>
      <w:r w:rsidR="002F1DD8" w:rsidRPr="00293C8C">
        <w:rPr>
          <w:lang w:val="lt-LT"/>
        </w:rPr>
        <w:t>Programinės užduoties sąlygų (jos pakeitimo).</w:t>
      </w:r>
    </w:p>
    <w:p w14:paraId="3BB5FF49" w14:textId="77777777" w:rsidR="00B817A2" w:rsidRDefault="00B817A2" w:rsidP="00A00FE9">
      <w:pPr>
        <w:numPr>
          <w:ilvl w:val="1"/>
          <w:numId w:val="3"/>
        </w:numPr>
        <w:tabs>
          <w:tab w:val="left" w:pos="567"/>
          <w:tab w:val="left" w:pos="993"/>
        </w:tabs>
        <w:ind w:left="0" w:right="125" w:firstLine="0"/>
        <w:jc w:val="both"/>
        <w:rPr>
          <w:lang w:val="lt-LT"/>
        </w:rPr>
      </w:pPr>
      <w:r>
        <w:rPr>
          <w:lang w:val="lt-LT"/>
        </w:rPr>
        <w:t>Sutartyje vartojamos sąvokos:</w:t>
      </w:r>
    </w:p>
    <w:p w14:paraId="39B3FAB4" w14:textId="30D38C1F" w:rsidR="00174DBC" w:rsidRDefault="003700BB" w:rsidP="00A00FE9">
      <w:pPr>
        <w:numPr>
          <w:ilvl w:val="2"/>
          <w:numId w:val="3"/>
        </w:numPr>
        <w:tabs>
          <w:tab w:val="left" w:pos="993"/>
          <w:tab w:val="left" w:pos="1134"/>
        </w:tabs>
        <w:ind w:left="284" w:right="125" w:firstLine="0"/>
        <w:jc w:val="both"/>
        <w:rPr>
          <w:lang w:val="lt-LT"/>
        </w:rPr>
      </w:pPr>
      <w:r w:rsidRPr="003700BB">
        <w:rPr>
          <w:b/>
          <w:lang w:val="lt-LT"/>
        </w:rPr>
        <w:t>Atsisakomos paslaugos</w:t>
      </w:r>
      <w:r w:rsidRPr="003700BB">
        <w:rPr>
          <w:lang w:val="lt-LT"/>
        </w:rPr>
        <w:t xml:space="preserve"> – Paslaugos ar jų dalis, kurios Sutarties vykdymo metu </w:t>
      </w:r>
      <w:r w:rsidRPr="003700BB">
        <w:rPr>
          <w:b/>
          <w:lang w:val="lt-LT"/>
        </w:rPr>
        <w:t>Užsakovui</w:t>
      </w:r>
      <w:r w:rsidRPr="003700BB">
        <w:rPr>
          <w:lang w:val="lt-LT"/>
        </w:rPr>
        <w:t xml:space="preserve"> tapo nereikalingos ir nebus įsigyjamos, įskaitant Paslaugas, kurių nebereikia dėl </w:t>
      </w:r>
      <w:r w:rsidRPr="003700BB">
        <w:rPr>
          <w:b/>
          <w:lang w:val="lt-LT"/>
        </w:rPr>
        <w:t>Užsakovo</w:t>
      </w:r>
      <w:r w:rsidRPr="003700BB">
        <w:rPr>
          <w:lang w:val="lt-LT"/>
        </w:rPr>
        <w:t xml:space="preserve"> </w:t>
      </w:r>
      <w:r w:rsidR="0015390B">
        <w:rPr>
          <w:lang w:val="lt-LT"/>
        </w:rPr>
        <w:t>Programinės</w:t>
      </w:r>
      <w:r w:rsidRPr="003700BB">
        <w:rPr>
          <w:lang w:val="lt-LT"/>
        </w:rPr>
        <w:t xml:space="preserve"> užduoties reikalavimų arba </w:t>
      </w:r>
      <w:r w:rsidRPr="003700BB">
        <w:rPr>
          <w:b/>
          <w:lang w:val="lt-LT"/>
        </w:rPr>
        <w:t>Užsakovo</w:t>
      </w:r>
      <w:r w:rsidRPr="003700BB">
        <w:rPr>
          <w:lang w:val="lt-LT"/>
        </w:rPr>
        <w:t xml:space="preserve"> </w:t>
      </w:r>
      <w:r w:rsidR="0015390B">
        <w:rPr>
          <w:lang w:val="lt-LT"/>
        </w:rPr>
        <w:t>Programinės</w:t>
      </w:r>
      <w:r w:rsidRPr="003700BB">
        <w:rPr>
          <w:lang w:val="lt-LT"/>
        </w:rPr>
        <w:t xml:space="preserve"> užduoties būtino pakeitimo, klaidų ar trūkumų </w:t>
      </w:r>
      <w:r w:rsidRPr="003700BB">
        <w:rPr>
          <w:b/>
          <w:lang w:val="lt-LT"/>
        </w:rPr>
        <w:t>Užsakovo</w:t>
      </w:r>
      <w:r w:rsidRPr="003700BB">
        <w:rPr>
          <w:lang w:val="lt-LT"/>
        </w:rPr>
        <w:t xml:space="preserve"> dokumentuose taisymo</w:t>
      </w:r>
      <w:r w:rsidR="00686C8E">
        <w:rPr>
          <w:lang w:val="lt-LT"/>
        </w:rPr>
        <w:t>;</w:t>
      </w:r>
    </w:p>
    <w:p w14:paraId="14314833" w14:textId="4900DF59" w:rsidR="00174DBC" w:rsidRPr="00174DBC" w:rsidRDefault="00174DBC" w:rsidP="00A00FE9">
      <w:pPr>
        <w:numPr>
          <w:ilvl w:val="2"/>
          <w:numId w:val="3"/>
        </w:numPr>
        <w:tabs>
          <w:tab w:val="left" w:pos="993"/>
          <w:tab w:val="left" w:pos="1134"/>
        </w:tabs>
        <w:ind w:left="284" w:right="125" w:firstLine="0"/>
        <w:jc w:val="both"/>
        <w:rPr>
          <w:lang w:val="lt-LT"/>
        </w:rPr>
      </w:pPr>
      <w:r w:rsidRPr="00174DBC">
        <w:rPr>
          <w:b/>
          <w:lang w:val="lt-LT"/>
        </w:rPr>
        <w:t xml:space="preserve">Gavėjas </w:t>
      </w:r>
      <w:r w:rsidRPr="00174DBC">
        <w:rPr>
          <w:lang w:val="lt-LT"/>
        </w:rPr>
        <w:t>– statinio naudotojas ir kitos krašto apsaugos sistemo</w:t>
      </w:r>
      <w:r w:rsidR="00686C8E">
        <w:rPr>
          <w:lang w:val="lt-LT"/>
        </w:rPr>
        <w:t>s institucijos ir jų padaliniai;</w:t>
      </w:r>
    </w:p>
    <w:p w14:paraId="3394F5A2" w14:textId="3AD6A195" w:rsidR="007D3003" w:rsidRDefault="007D3003" w:rsidP="00A00FE9">
      <w:pPr>
        <w:numPr>
          <w:ilvl w:val="2"/>
          <w:numId w:val="3"/>
        </w:numPr>
        <w:tabs>
          <w:tab w:val="left" w:pos="993"/>
          <w:tab w:val="left" w:pos="1134"/>
        </w:tabs>
        <w:ind w:left="284" w:right="125" w:firstLine="0"/>
        <w:jc w:val="both"/>
        <w:rPr>
          <w:lang w:val="lt-LT"/>
        </w:rPr>
      </w:pPr>
      <w:r w:rsidRPr="007D3003">
        <w:rPr>
          <w:b/>
          <w:bCs/>
          <w:lang w:val="lt-LT"/>
        </w:rPr>
        <w:t xml:space="preserve">Nenugalima jėga </w:t>
      </w:r>
      <w:r w:rsidRPr="007D3003">
        <w:rPr>
          <w:lang w:val="lt-LT"/>
        </w:rPr>
        <w:t>– aplinkybės, kurių Šalis negalėjo kontroliuoti, protingai numatyti Sutarties sudarymo metu, negali užkirsti kelio šių aplinkybių ar jų pasekmių atsiradimui bei nėra prisiėmusi rizikos dėl tokių aplinkybių atsiradimo</w:t>
      </w:r>
      <w:r w:rsidR="00686C8E">
        <w:rPr>
          <w:lang w:val="lt-LT"/>
        </w:rPr>
        <w:t>;</w:t>
      </w:r>
    </w:p>
    <w:p w14:paraId="1174910E" w14:textId="4B04D9C0" w:rsidR="00FA29C1" w:rsidRDefault="007D3003" w:rsidP="00A00FE9">
      <w:pPr>
        <w:numPr>
          <w:ilvl w:val="2"/>
          <w:numId w:val="3"/>
        </w:numPr>
        <w:tabs>
          <w:tab w:val="left" w:pos="993"/>
          <w:tab w:val="left" w:pos="1134"/>
        </w:tabs>
        <w:ind w:left="284" w:right="125" w:firstLine="0"/>
        <w:jc w:val="both"/>
        <w:rPr>
          <w:lang w:val="lt-LT"/>
        </w:rPr>
      </w:pPr>
      <w:r w:rsidRPr="007D3003">
        <w:rPr>
          <w:b/>
          <w:bCs/>
          <w:lang w:val="lt-LT"/>
        </w:rPr>
        <w:t xml:space="preserve">Pakeitimas </w:t>
      </w:r>
      <w:r w:rsidRPr="007D3003">
        <w:rPr>
          <w:lang w:val="lt-LT"/>
        </w:rPr>
        <w:t xml:space="preserve">– bet koks Paslaugų pakeitimas, įskaitant Paslaugų </w:t>
      </w:r>
      <w:r w:rsidR="00236B33">
        <w:rPr>
          <w:lang w:val="lt-LT"/>
        </w:rPr>
        <w:t>dalies atsisakymą ir (arba) P</w:t>
      </w:r>
      <w:r w:rsidRPr="007D3003">
        <w:rPr>
          <w:lang w:val="lt-LT"/>
        </w:rPr>
        <w:t>apildomų paslaugų įsigijimą</w:t>
      </w:r>
      <w:r w:rsidR="00686C8E">
        <w:rPr>
          <w:lang w:val="lt-LT"/>
        </w:rPr>
        <w:t>;</w:t>
      </w:r>
    </w:p>
    <w:p w14:paraId="7753D5C5" w14:textId="49ABFB6B" w:rsidR="00FA29C1" w:rsidRPr="00FA29C1" w:rsidRDefault="00FA29C1" w:rsidP="00A00FE9">
      <w:pPr>
        <w:numPr>
          <w:ilvl w:val="2"/>
          <w:numId w:val="3"/>
        </w:numPr>
        <w:tabs>
          <w:tab w:val="left" w:pos="993"/>
          <w:tab w:val="left" w:pos="1134"/>
        </w:tabs>
        <w:ind w:left="284" w:right="125" w:firstLine="0"/>
        <w:jc w:val="both"/>
        <w:rPr>
          <w:lang w:val="lt-LT"/>
        </w:rPr>
      </w:pPr>
      <w:r w:rsidRPr="00FA29C1">
        <w:rPr>
          <w:b/>
          <w:lang w:val="lt-LT"/>
        </w:rPr>
        <w:t xml:space="preserve">Papildomos paslaugos </w:t>
      </w:r>
      <w:r w:rsidRPr="00FA29C1">
        <w:rPr>
          <w:lang w:val="lt-LT"/>
        </w:rPr>
        <w:t xml:space="preserve">– tai sutartyje nenumatytos, tačiau tiesiogiai su sutartyje numatytomis paslaugomis susijusios ir būtinos sutarčiai įvykdyti (užbaigti) paslaugos. Didesni </w:t>
      </w:r>
      <w:r w:rsidRPr="00FA29C1">
        <w:rPr>
          <w:b/>
          <w:lang w:val="lt-LT"/>
        </w:rPr>
        <w:t>Projektuotojo</w:t>
      </w:r>
      <w:r w:rsidRPr="00FA29C1">
        <w:rPr>
          <w:lang w:val="lt-LT"/>
        </w:rPr>
        <w:t xml:space="preserve"> pagal sutartį nesant sutarties Šalių raštiško susitarimo suteiktų paslaugų kiekiai (apimtys), kurie yra būtini šiai sutarčiai įvykdyti, nelaikomi papildomomis paslaugomis. Taip pat papildomomis paslaugomis nelaikomos tokios paslaugos, kurias suteikti yra būtina dėl </w:t>
      </w:r>
      <w:r w:rsidRPr="00FA29C1">
        <w:rPr>
          <w:b/>
          <w:lang w:val="lt-LT"/>
        </w:rPr>
        <w:t>Projektuotojo</w:t>
      </w:r>
      <w:r w:rsidRPr="00FA29C1">
        <w:rPr>
          <w:lang w:val="lt-LT"/>
        </w:rPr>
        <w:t xml:space="preserve"> kaltės (klaidų</w:t>
      </w:r>
      <w:r w:rsidR="00686C8E">
        <w:rPr>
          <w:lang w:val="lt-LT"/>
        </w:rPr>
        <w:t>, neatidumo, aplaidumo ir pan.);</w:t>
      </w:r>
    </w:p>
    <w:p w14:paraId="36565460" w14:textId="3A3D3798" w:rsidR="00B37C67" w:rsidRDefault="00B37C67" w:rsidP="00A00FE9">
      <w:pPr>
        <w:numPr>
          <w:ilvl w:val="2"/>
          <w:numId w:val="3"/>
        </w:numPr>
        <w:tabs>
          <w:tab w:val="left" w:pos="993"/>
          <w:tab w:val="left" w:pos="1134"/>
        </w:tabs>
        <w:ind w:left="284" w:right="125" w:firstLine="0"/>
        <w:jc w:val="both"/>
        <w:rPr>
          <w:lang w:val="lt-LT"/>
        </w:rPr>
      </w:pPr>
      <w:r w:rsidRPr="00B37C67">
        <w:rPr>
          <w:b/>
          <w:bCs/>
          <w:lang w:val="lt-LT"/>
        </w:rPr>
        <w:t xml:space="preserve">Paslaugos </w:t>
      </w:r>
      <w:r w:rsidRPr="00B37C67">
        <w:rPr>
          <w:lang w:val="lt-LT"/>
        </w:rPr>
        <w:t xml:space="preserve">– projektavimo, projekto vykdymo priežiūros ir bet kokios kitos paslaugos, kurias pagal Sutartį turi suteikti </w:t>
      </w:r>
      <w:r w:rsidRPr="00B37C67">
        <w:rPr>
          <w:b/>
          <w:lang w:val="lt-LT"/>
        </w:rPr>
        <w:t>Projektuotojas</w:t>
      </w:r>
      <w:r w:rsidR="00686C8E">
        <w:rPr>
          <w:lang w:val="lt-LT"/>
        </w:rPr>
        <w:t>;</w:t>
      </w:r>
    </w:p>
    <w:p w14:paraId="11CD9604" w14:textId="6815671B" w:rsidR="00B37C67" w:rsidRDefault="00B37C67" w:rsidP="00A00FE9">
      <w:pPr>
        <w:numPr>
          <w:ilvl w:val="2"/>
          <w:numId w:val="3"/>
        </w:numPr>
        <w:tabs>
          <w:tab w:val="left" w:pos="709"/>
          <w:tab w:val="left" w:pos="993"/>
          <w:tab w:val="left" w:pos="1134"/>
        </w:tabs>
        <w:ind w:left="284" w:right="125" w:firstLine="0"/>
        <w:jc w:val="both"/>
        <w:rPr>
          <w:lang w:val="lt-LT"/>
        </w:rPr>
      </w:pPr>
      <w:r w:rsidRPr="00B37C67">
        <w:rPr>
          <w:b/>
          <w:lang w:val="lt-LT"/>
        </w:rPr>
        <w:t>Pirkimas</w:t>
      </w:r>
      <w:r w:rsidRPr="00B37C67">
        <w:rPr>
          <w:lang w:val="lt-LT"/>
        </w:rPr>
        <w:t xml:space="preserve"> – pirkimas, kurį atlikus, buvo</w:t>
      </w:r>
      <w:r w:rsidR="00686C8E">
        <w:rPr>
          <w:lang w:val="lt-LT"/>
        </w:rPr>
        <w:t xml:space="preserve"> sudaryta Sutartis;</w:t>
      </w:r>
    </w:p>
    <w:p w14:paraId="5437C219" w14:textId="0B072A57" w:rsidR="00B37C67" w:rsidRDefault="00B37C67" w:rsidP="00A00FE9">
      <w:pPr>
        <w:numPr>
          <w:ilvl w:val="2"/>
          <w:numId w:val="3"/>
        </w:numPr>
        <w:tabs>
          <w:tab w:val="left" w:pos="709"/>
          <w:tab w:val="left" w:pos="993"/>
          <w:tab w:val="left" w:pos="1134"/>
        </w:tabs>
        <w:ind w:left="284" w:right="125" w:firstLine="0"/>
        <w:jc w:val="both"/>
        <w:rPr>
          <w:lang w:val="lt-LT"/>
        </w:rPr>
      </w:pPr>
      <w:r w:rsidRPr="00B37C67">
        <w:rPr>
          <w:b/>
          <w:lang w:val="lt-LT"/>
        </w:rPr>
        <w:t>Pradinė Sutarties kaina</w:t>
      </w:r>
      <w:r>
        <w:rPr>
          <w:lang w:val="lt-LT"/>
        </w:rPr>
        <w:t xml:space="preserve"> – Sutarties kaina (be</w:t>
      </w:r>
      <w:r w:rsidRPr="00B37C67">
        <w:rPr>
          <w:lang w:val="lt-LT"/>
        </w:rPr>
        <w:t xml:space="preserve"> PVM) Sutarties sudarymo metu, t. y. į  ją neįtraukiama ta vertė, kuri gali atsirasti dėl Pirkimo dokumentuose ir Sutartyje numatytų jos kainos pakeitimų pasirinkimo galimybių (sutarties termino, perkamos apimties, objekto pakei</w:t>
      </w:r>
      <w:r>
        <w:rPr>
          <w:lang w:val="lt-LT"/>
        </w:rPr>
        <w:t xml:space="preserve">timų ir pan.). </w:t>
      </w:r>
      <w:r w:rsidRPr="00B37C67">
        <w:rPr>
          <w:b/>
          <w:lang w:val="lt-LT"/>
        </w:rPr>
        <w:t>Užsakovas</w:t>
      </w:r>
      <w:r w:rsidR="008E7716">
        <w:rPr>
          <w:lang w:val="lt-LT"/>
        </w:rPr>
        <w:t xml:space="preserve"> Pradinę</w:t>
      </w:r>
      <w:r w:rsidRPr="00B37C67">
        <w:rPr>
          <w:lang w:val="lt-LT"/>
        </w:rPr>
        <w:t xml:space="preserve"> Sutarties kainą nurodo sudaromoje Sutartyje. Pradinė Sutarties kaina nekinta per visą Sutarties vykdymo laikotarpį, išskyrus kai Sutarties kaina peržiūrima pagal joje nurodytas kainų per</w:t>
      </w:r>
      <w:r w:rsidR="00686C8E">
        <w:rPr>
          <w:lang w:val="lt-LT"/>
        </w:rPr>
        <w:t>žiūros sąlygas;</w:t>
      </w:r>
    </w:p>
    <w:p w14:paraId="4367ED13" w14:textId="725BC516" w:rsidR="003C7BF7" w:rsidRDefault="003C7BF7" w:rsidP="00A00FE9">
      <w:pPr>
        <w:numPr>
          <w:ilvl w:val="2"/>
          <w:numId w:val="3"/>
        </w:numPr>
        <w:tabs>
          <w:tab w:val="left" w:pos="709"/>
          <w:tab w:val="left" w:pos="993"/>
          <w:tab w:val="left" w:pos="1134"/>
        </w:tabs>
        <w:ind w:left="284" w:right="125" w:firstLine="0"/>
        <w:jc w:val="both"/>
        <w:rPr>
          <w:lang w:val="lt-LT"/>
        </w:rPr>
      </w:pPr>
      <w:r>
        <w:rPr>
          <w:b/>
          <w:lang w:val="lt-LT"/>
        </w:rPr>
        <w:t xml:space="preserve">Programinė užduotis </w:t>
      </w:r>
      <w:r>
        <w:rPr>
          <w:lang w:val="lt-LT"/>
        </w:rPr>
        <w:t>– užduotis, kurioje nurodyti Projektinių pasiūlymų parengimo paslaugų api</w:t>
      </w:r>
      <w:r w:rsidR="00686C8E">
        <w:rPr>
          <w:lang w:val="lt-LT"/>
        </w:rPr>
        <w:t>mtys, aprašymas ir reikalavimai;</w:t>
      </w:r>
    </w:p>
    <w:p w14:paraId="3DC80BE6" w14:textId="0C3C6E8C" w:rsidR="00FA29C1" w:rsidRDefault="0033787F" w:rsidP="00A00FE9">
      <w:pPr>
        <w:numPr>
          <w:ilvl w:val="2"/>
          <w:numId w:val="3"/>
        </w:numPr>
        <w:tabs>
          <w:tab w:val="left" w:pos="709"/>
          <w:tab w:val="left" w:pos="993"/>
          <w:tab w:val="left" w:pos="1134"/>
        </w:tabs>
        <w:ind w:left="284" w:right="125" w:firstLine="0"/>
        <w:jc w:val="both"/>
        <w:rPr>
          <w:lang w:val="lt-LT"/>
        </w:rPr>
      </w:pPr>
      <w:r>
        <w:rPr>
          <w:b/>
          <w:lang w:val="lt-LT"/>
        </w:rPr>
        <w:t>T</w:t>
      </w:r>
      <w:r w:rsidR="00FA29C1">
        <w:rPr>
          <w:b/>
          <w:lang w:val="lt-LT"/>
        </w:rPr>
        <w:t xml:space="preserve">echninė </w:t>
      </w:r>
      <w:r w:rsidR="00FA29C1" w:rsidRPr="00F77B31">
        <w:rPr>
          <w:b/>
          <w:lang w:val="lt-LT"/>
        </w:rPr>
        <w:t>užduotis</w:t>
      </w:r>
      <w:r w:rsidR="00FA29C1" w:rsidRPr="00F77B31">
        <w:rPr>
          <w:lang w:val="lt-LT"/>
        </w:rPr>
        <w:t xml:space="preserve"> – techninė užduotis (taip pat atitinka Lietuvos Respublikos viešųjų pirkimų įstatyme nurodytą techninę specifikaciją), pagal kurią turi būti suteiktos Sutartyje </w:t>
      </w:r>
      <w:r w:rsidR="00FA29C1" w:rsidRPr="00F77B31">
        <w:rPr>
          <w:lang w:val="lt-LT"/>
        </w:rPr>
        <w:lastRenderedPageBreak/>
        <w:t xml:space="preserve">nurodytos Paslaugos ir kuriame nurodomi visi  planuojamo statyti </w:t>
      </w:r>
      <w:r w:rsidR="00FA29C1">
        <w:rPr>
          <w:lang w:val="lt-LT"/>
        </w:rPr>
        <w:t>Statinio</w:t>
      </w:r>
      <w:r w:rsidR="00FA29C1" w:rsidRPr="00F77B31">
        <w:rPr>
          <w:lang w:val="lt-LT"/>
        </w:rPr>
        <w:t xml:space="preserve"> pagrindiniai funkciniai, architektūriniai, techniniai, kokybiniai, ekonominiai, kiti rodikliai ir reikalavimai, kuriais būtina vadova</w:t>
      </w:r>
      <w:r w:rsidR="00DF49EC">
        <w:rPr>
          <w:lang w:val="lt-LT"/>
        </w:rPr>
        <w:t>utis rengiant statinio projektą;</w:t>
      </w:r>
    </w:p>
    <w:p w14:paraId="4440094B" w14:textId="5ADB1BD6" w:rsidR="00FA29C1" w:rsidRDefault="00FA29C1" w:rsidP="00A00FE9">
      <w:pPr>
        <w:numPr>
          <w:ilvl w:val="2"/>
          <w:numId w:val="3"/>
        </w:numPr>
        <w:tabs>
          <w:tab w:val="left" w:pos="709"/>
          <w:tab w:val="left" w:pos="993"/>
          <w:tab w:val="left" w:pos="1134"/>
        </w:tabs>
        <w:ind w:left="284" w:right="125" w:firstLine="0"/>
        <w:jc w:val="both"/>
        <w:rPr>
          <w:lang w:val="lt-LT"/>
        </w:rPr>
      </w:pPr>
      <w:r w:rsidRPr="00F77B31">
        <w:rPr>
          <w:b/>
          <w:lang w:val="lt-LT"/>
        </w:rPr>
        <w:t>Projektiniai pasiūlymai</w:t>
      </w:r>
      <w:r w:rsidRPr="00F77B31">
        <w:rPr>
          <w:lang w:val="lt-LT"/>
        </w:rPr>
        <w:t xml:space="preserve"> – statybos teisės aktų ir </w:t>
      </w:r>
      <w:r>
        <w:rPr>
          <w:lang w:val="lt-LT"/>
        </w:rPr>
        <w:t>Programinėje</w:t>
      </w:r>
      <w:r w:rsidRPr="00F77B31">
        <w:rPr>
          <w:lang w:val="lt-LT"/>
        </w:rPr>
        <w:t xml:space="preserve"> užduotyje nustatytos sudėties dokumentas, rengiamas pirmuoju statinio projekto rengimo etapu, kuriame pateikiami projektuojamo statinio architektūros, infrastruktūros, želdynų ir kiti statybos teisės aktuose bei </w:t>
      </w:r>
      <w:r>
        <w:rPr>
          <w:lang w:val="lt-LT"/>
        </w:rPr>
        <w:t>Programinėje</w:t>
      </w:r>
      <w:r w:rsidRPr="00F77B31">
        <w:rPr>
          <w:lang w:val="lt-LT"/>
        </w:rPr>
        <w:t xml:space="preserve"> užduotyje nustatyti pagrindiniai sprendiniai ir kuris skirtas statybą leidžiančiam dokumentui gauti ir (ar) visuomenei informuoti apie</w:t>
      </w:r>
      <w:r w:rsidR="00DF49EC">
        <w:rPr>
          <w:lang w:val="lt-LT"/>
        </w:rPr>
        <w:t xml:space="preserve"> numatomą statinių projektavimą;</w:t>
      </w:r>
    </w:p>
    <w:p w14:paraId="5359B93F" w14:textId="67B158A3" w:rsidR="00B37C67" w:rsidRDefault="00B37C67" w:rsidP="00A00FE9">
      <w:pPr>
        <w:numPr>
          <w:ilvl w:val="2"/>
          <w:numId w:val="3"/>
        </w:numPr>
        <w:tabs>
          <w:tab w:val="left" w:pos="709"/>
          <w:tab w:val="left" w:pos="993"/>
          <w:tab w:val="left" w:pos="1134"/>
        </w:tabs>
        <w:ind w:left="284" w:right="125" w:firstLine="0"/>
        <w:jc w:val="both"/>
        <w:rPr>
          <w:lang w:val="lt-LT"/>
        </w:rPr>
      </w:pPr>
      <w:r w:rsidRPr="00B37C67">
        <w:rPr>
          <w:b/>
          <w:lang w:val="lt-LT"/>
        </w:rPr>
        <w:t>Projektuotojas</w:t>
      </w:r>
      <w:r w:rsidRPr="00B37C67">
        <w:rPr>
          <w:lang w:val="lt-LT"/>
        </w:rPr>
        <w:t xml:space="preserve"> – Sutarties šalis, kuri įsipareigoja suteikti Paslaugas;</w:t>
      </w:r>
    </w:p>
    <w:p w14:paraId="3DC0D82A" w14:textId="77777777" w:rsidR="00FA29C1" w:rsidRDefault="00FA29C1" w:rsidP="00A00FE9">
      <w:pPr>
        <w:numPr>
          <w:ilvl w:val="2"/>
          <w:numId w:val="3"/>
        </w:numPr>
        <w:tabs>
          <w:tab w:val="left" w:pos="993"/>
          <w:tab w:val="left" w:pos="1134"/>
        </w:tabs>
        <w:ind w:left="284" w:right="125" w:firstLine="0"/>
        <w:jc w:val="both"/>
        <w:rPr>
          <w:lang w:val="lt-LT"/>
        </w:rPr>
      </w:pPr>
      <w:r>
        <w:rPr>
          <w:b/>
          <w:lang w:val="lt-LT"/>
        </w:rPr>
        <w:t>Statinys</w:t>
      </w:r>
      <w:r w:rsidRPr="007D3003">
        <w:rPr>
          <w:lang w:val="lt-LT"/>
        </w:rPr>
        <w:t xml:space="preserve"> – statinys arba statiniai, kurių Projektinius pasiūlymus </w:t>
      </w:r>
      <w:r>
        <w:rPr>
          <w:lang w:val="lt-LT"/>
        </w:rPr>
        <w:t xml:space="preserve">ir /ar techninį darbo projektą </w:t>
      </w:r>
      <w:r w:rsidRPr="007D3003">
        <w:rPr>
          <w:lang w:val="lt-LT"/>
        </w:rPr>
        <w:t xml:space="preserve">pagal Sutartį įsipareigoja parengti </w:t>
      </w:r>
      <w:r w:rsidRPr="007D3003">
        <w:rPr>
          <w:b/>
          <w:lang w:val="lt-LT"/>
        </w:rPr>
        <w:t>Projektuotojas</w:t>
      </w:r>
      <w:r w:rsidRPr="007D3003">
        <w:rPr>
          <w:lang w:val="lt-LT"/>
        </w:rPr>
        <w:t>;</w:t>
      </w:r>
    </w:p>
    <w:p w14:paraId="693AEF51" w14:textId="1C4F7592" w:rsidR="00B37C67" w:rsidRDefault="00B37C67" w:rsidP="00A00FE9">
      <w:pPr>
        <w:numPr>
          <w:ilvl w:val="2"/>
          <w:numId w:val="3"/>
        </w:numPr>
        <w:tabs>
          <w:tab w:val="left" w:pos="709"/>
          <w:tab w:val="left" w:pos="993"/>
          <w:tab w:val="left" w:pos="1134"/>
        </w:tabs>
        <w:ind w:left="284" w:right="125" w:firstLine="0"/>
        <w:jc w:val="both"/>
        <w:rPr>
          <w:lang w:val="lt-LT"/>
        </w:rPr>
      </w:pPr>
      <w:r w:rsidRPr="00B37C67">
        <w:rPr>
          <w:b/>
          <w:lang w:val="lt-LT"/>
        </w:rPr>
        <w:t>Sutarties kaina</w:t>
      </w:r>
      <w:r w:rsidRPr="00B37C67">
        <w:rPr>
          <w:lang w:val="lt-LT"/>
        </w:rPr>
        <w:t xml:space="preserve"> – Sutartyje nurodyta kaina (su PVM), kuri turi būti sumokėta už visas </w:t>
      </w:r>
      <w:r w:rsidRPr="00B37C67">
        <w:rPr>
          <w:b/>
          <w:lang w:val="lt-LT"/>
        </w:rPr>
        <w:t>Projektuotojo</w:t>
      </w:r>
      <w:r w:rsidR="00FA29C1">
        <w:rPr>
          <w:lang w:val="lt-LT"/>
        </w:rPr>
        <w:t xml:space="preserve"> tinkamai suteiktas Paslaugas;</w:t>
      </w:r>
    </w:p>
    <w:p w14:paraId="44BF3926" w14:textId="00C8666D" w:rsidR="00E804F8" w:rsidRPr="003700BB" w:rsidRDefault="00E804F8" w:rsidP="00A00FE9">
      <w:pPr>
        <w:numPr>
          <w:ilvl w:val="2"/>
          <w:numId w:val="3"/>
        </w:numPr>
        <w:tabs>
          <w:tab w:val="left" w:pos="993"/>
          <w:tab w:val="left" w:pos="1134"/>
        </w:tabs>
        <w:ind w:left="284" w:right="125" w:firstLine="0"/>
        <w:jc w:val="both"/>
        <w:rPr>
          <w:lang w:val="lt-LT"/>
        </w:rPr>
      </w:pPr>
      <w:r>
        <w:rPr>
          <w:b/>
          <w:bCs/>
          <w:lang w:val="lt-LT"/>
        </w:rPr>
        <w:t>Suteiktų paslaugų a</w:t>
      </w:r>
      <w:r w:rsidRPr="007D3003">
        <w:rPr>
          <w:b/>
          <w:bCs/>
          <w:lang w:val="lt-LT"/>
        </w:rPr>
        <w:t>ktas</w:t>
      </w:r>
      <w:r w:rsidRPr="007D3003">
        <w:rPr>
          <w:lang w:val="lt-LT"/>
        </w:rPr>
        <w:t xml:space="preserve"> – </w:t>
      </w:r>
      <w:r w:rsidRPr="007D3003">
        <w:rPr>
          <w:b/>
          <w:lang w:val="lt-LT"/>
        </w:rPr>
        <w:t>Projektuotojo</w:t>
      </w:r>
      <w:r w:rsidRPr="007D3003">
        <w:rPr>
          <w:lang w:val="lt-LT"/>
        </w:rPr>
        <w:t xml:space="preserve"> parengiamas ir </w:t>
      </w:r>
      <w:r w:rsidRPr="007D3003">
        <w:rPr>
          <w:b/>
          <w:lang w:val="lt-LT"/>
        </w:rPr>
        <w:t>Užsakovui</w:t>
      </w:r>
      <w:r w:rsidRPr="007D3003">
        <w:rPr>
          <w:lang w:val="lt-LT"/>
        </w:rPr>
        <w:t xml:space="preserve"> pateikiamas dokumentas, kuriame nurodomos faktiškai suteiktos Paslaugos bei už jas mokėtina kaina</w:t>
      </w:r>
      <w:r w:rsidR="00BA075D">
        <w:rPr>
          <w:lang w:val="lt-LT"/>
        </w:rPr>
        <w:t>;</w:t>
      </w:r>
    </w:p>
    <w:p w14:paraId="3C3C4B2E" w14:textId="6B4DDB9D" w:rsidR="00FA29C1" w:rsidRPr="00FA29C1" w:rsidRDefault="00FA29C1" w:rsidP="00A00FE9">
      <w:pPr>
        <w:numPr>
          <w:ilvl w:val="2"/>
          <w:numId w:val="3"/>
        </w:numPr>
        <w:tabs>
          <w:tab w:val="left" w:pos="709"/>
          <w:tab w:val="left" w:pos="993"/>
          <w:tab w:val="left" w:pos="1134"/>
        </w:tabs>
        <w:ind w:left="284" w:right="125" w:firstLine="0"/>
        <w:jc w:val="both"/>
        <w:rPr>
          <w:lang w:val="lt-LT"/>
        </w:rPr>
      </w:pPr>
      <w:r>
        <w:rPr>
          <w:b/>
          <w:lang w:val="lt-LT"/>
        </w:rPr>
        <w:t>Šalių iš anksto sutarti minimalūs nuostoliai</w:t>
      </w:r>
      <w:r>
        <w:rPr>
          <w:lang w:val="lt-LT"/>
        </w:rPr>
        <w:t xml:space="preserve"> – tai Sutarties nustatyta tvarka apskaičiuota ir neginčijama pinigų suma, kurią </w:t>
      </w:r>
      <w:r w:rsidRPr="00D67414">
        <w:rPr>
          <w:b/>
          <w:lang w:val="lt-LT"/>
        </w:rPr>
        <w:t>Projektuotojas</w:t>
      </w:r>
      <w:r>
        <w:rPr>
          <w:lang w:val="lt-LT"/>
        </w:rPr>
        <w:t xml:space="preserve"> įsipareigoja sumokėti </w:t>
      </w:r>
      <w:r>
        <w:rPr>
          <w:b/>
          <w:lang w:val="lt-LT"/>
        </w:rPr>
        <w:t>Užsakovui</w:t>
      </w:r>
      <w:r>
        <w:rPr>
          <w:lang w:val="lt-LT"/>
        </w:rPr>
        <w:t>, jeigu sutartiniai įsipareigojimai neįvykdyti arba netinkamai įvykdyti.</w:t>
      </w:r>
    </w:p>
    <w:p w14:paraId="052F3C65" w14:textId="77777777" w:rsidR="00F77B31" w:rsidRDefault="00B37C67" w:rsidP="00A00FE9">
      <w:pPr>
        <w:numPr>
          <w:ilvl w:val="2"/>
          <w:numId w:val="3"/>
        </w:numPr>
        <w:tabs>
          <w:tab w:val="left" w:pos="709"/>
          <w:tab w:val="left" w:pos="993"/>
          <w:tab w:val="left" w:pos="1134"/>
        </w:tabs>
        <w:ind w:left="284" w:right="125" w:firstLine="0"/>
        <w:jc w:val="both"/>
        <w:rPr>
          <w:lang w:val="lt-LT"/>
        </w:rPr>
      </w:pPr>
      <w:r w:rsidRPr="00F77B31">
        <w:rPr>
          <w:b/>
          <w:lang w:val="lt-LT"/>
        </w:rPr>
        <w:t>Šalys</w:t>
      </w:r>
      <w:r w:rsidRPr="00F77B31">
        <w:rPr>
          <w:lang w:val="lt-LT"/>
        </w:rPr>
        <w:t xml:space="preserve"> – </w:t>
      </w:r>
      <w:r w:rsidRPr="00F77B31">
        <w:rPr>
          <w:b/>
          <w:lang w:val="lt-LT"/>
        </w:rPr>
        <w:t>Užsakovas</w:t>
      </w:r>
      <w:r w:rsidRPr="00F77B31">
        <w:rPr>
          <w:lang w:val="lt-LT"/>
        </w:rPr>
        <w:t xml:space="preserve"> ir </w:t>
      </w:r>
      <w:r w:rsidRPr="00F77B31">
        <w:rPr>
          <w:b/>
          <w:lang w:val="lt-LT"/>
        </w:rPr>
        <w:t>Projektuotojas</w:t>
      </w:r>
      <w:r w:rsidRPr="00F77B31">
        <w:rPr>
          <w:lang w:val="lt-LT"/>
        </w:rPr>
        <w:t>, o Šalis – bet kuris iš jų;</w:t>
      </w:r>
    </w:p>
    <w:p w14:paraId="24CBFB53" w14:textId="6AE03A45" w:rsidR="00330488" w:rsidRPr="007D3003" w:rsidRDefault="00330488" w:rsidP="00A00FE9">
      <w:pPr>
        <w:numPr>
          <w:ilvl w:val="2"/>
          <w:numId w:val="3"/>
        </w:numPr>
        <w:tabs>
          <w:tab w:val="left" w:pos="993"/>
          <w:tab w:val="left" w:pos="1134"/>
        </w:tabs>
        <w:ind w:left="284" w:right="125" w:firstLine="0"/>
        <w:jc w:val="both"/>
        <w:rPr>
          <w:lang w:val="lt-LT"/>
        </w:rPr>
      </w:pPr>
      <w:r>
        <w:rPr>
          <w:b/>
          <w:lang w:val="lt-LT"/>
        </w:rPr>
        <w:t xml:space="preserve">Techninis darbo projektas </w:t>
      </w:r>
      <w:r>
        <w:rPr>
          <w:lang w:val="lt-LT"/>
        </w:rPr>
        <w:t xml:space="preserve">– </w:t>
      </w:r>
      <w:r w:rsidRPr="00330488">
        <w:rPr>
          <w:lang w:val="lt-LT"/>
        </w:rPr>
        <w:t>statinio projekto rengimo antruoju etapu rengiamų aplinkos ministro nustatytos sudėties dokumentų, skirtų statybos darbams vykdyti ir statybos užbaig</w:t>
      </w:r>
      <w:r w:rsidR="00DF49EC">
        <w:rPr>
          <w:lang w:val="lt-LT"/>
        </w:rPr>
        <w:t>imo procedūroms atlikti, visuma;</w:t>
      </w:r>
    </w:p>
    <w:p w14:paraId="78684A5C" w14:textId="3C240466" w:rsidR="00B37C67" w:rsidRPr="00065E13" w:rsidRDefault="00B37C67" w:rsidP="00A00FE9">
      <w:pPr>
        <w:numPr>
          <w:ilvl w:val="2"/>
          <w:numId w:val="3"/>
        </w:numPr>
        <w:tabs>
          <w:tab w:val="left" w:pos="709"/>
          <w:tab w:val="left" w:pos="993"/>
          <w:tab w:val="left" w:pos="1134"/>
        </w:tabs>
        <w:ind w:left="284" w:right="125" w:firstLine="0"/>
        <w:jc w:val="both"/>
        <w:rPr>
          <w:lang w:val="lt-LT"/>
        </w:rPr>
      </w:pPr>
      <w:r w:rsidRPr="00F77B31">
        <w:rPr>
          <w:b/>
          <w:lang w:val="lt-LT"/>
        </w:rPr>
        <w:t>Užsakovas</w:t>
      </w:r>
      <w:r w:rsidRPr="00F77B31">
        <w:rPr>
          <w:lang w:val="lt-LT"/>
        </w:rPr>
        <w:t xml:space="preserve"> – Sutarties šalis, kuri perka Sutartyje nurodytas Paslaugas (</w:t>
      </w:r>
      <w:r w:rsidRPr="0098615D">
        <w:rPr>
          <w:b/>
          <w:lang w:val="lt-LT"/>
        </w:rPr>
        <w:t>Užsakovo</w:t>
      </w:r>
      <w:r w:rsidRPr="00F77B31">
        <w:rPr>
          <w:lang w:val="lt-LT"/>
        </w:rPr>
        <w:t xml:space="preserve"> sąvoka taip pat apima </w:t>
      </w:r>
      <w:r w:rsidRPr="0098615D">
        <w:rPr>
          <w:b/>
          <w:lang w:val="lt-LT"/>
        </w:rPr>
        <w:t>Užsakovo</w:t>
      </w:r>
      <w:r w:rsidRPr="00F77B31">
        <w:rPr>
          <w:lang w:val="lt-LT"/>
        </w:rPr>
        <w:t xml:space="preserve"> atstovą ir kitus </w:t>
      </w:r>
      <w:r w:rsidRPr="0098615D">
        <w:rPr>
          <w:b/>
          <w:lang w:val="lt-LT"/>
        </w:rPr>
        <w:t>Užsakovo</w:t>
      </w:r>
      <w:r w:rsidRPr="00F77B31">
        <w:rPr>
          <w:lang w:val="lt-LT"/>
        </w:rPr>
        <w:t xml:space="preserve"> darbuotojus bei </w:t>
      </w:r>
      <w:r w:rsidRPr="00111BDB">
        <w:rPr>
          <w:b/>
          <w:lang w:val="lt-LT"/>
        </w:rPr>
        <w:t>Užsakovui</w:t>
      </w:r>
      <w:r w:rsidRPr="00F77B31">
        <w:rPr>
          <w:lang w:val="lt-LT"/>
        </w:rPr>
        <w:t xml:space="preserve"> dirbančius asmenis, kuriuos </w:t>
      </w:r>
      <w:r w:rsidRPr="0098615D">
        <w:rPr>
          <w:b/>
          <w:lang w:val="lt-LT"/>
        </w:rPr>
        <w:t>Užsakovo</w:t>
      </w:r>
      <w:r w:rsidRPr="00F77B31">
        <w:rPr>
          <w:lang w:val="lt-LT"/>
        </w:rPr>
        <w:t xml:space="preserve"> atstovas nurodo </w:t>
      </w:r>
      <w:r w:rsidRPr="00F77B31">
        <w:rPr>
          <w:b/>
          <w:lang w:val="lt-LT"/>
        </w:rPr>
        <w:t>Projektuotojui</w:t>
      </w:r>
      <w:r w:rsidRPr="00F77B31">
        <w:rPr>
          <w:lang w:val="lt-LT"/>
        </w:rPr>
        <w:t xml:space="preserve">, jei Sutarties </w:t>
      </w:r>
      <w:r w:rsidR="00DF49EC">
        <w:rPr>
          <w:lang w:val="lt-LT"/>
        </w:rPr>
        <w:t>kontekstas nereikalauja kitaip);</w:t>
      </w:r>
    </w:p>
    <w:p w14:paraId="720ED77B" w14:textId="77777777" w:rsidR="00B817A2" w:rsidRDefault="00B817A2" w:rsidP="00A00FE9">
      <w:pPr>
        <w:numPr>
          <w:ilvl w:val="2"/>
          <w:numId w:val="3"/>
        </w:numPr>
        <w:tabs>
          <w:tab w:val="left" w:pos="709"/>
          <w:tab w:val="left" w:pos="993"/>
          <w:tab w:val="left" w:pos="1134"/>
        </w:tabs>
        <w:ind w:left="284" w:right="125" w:firstLine="0"/>
        <w:jc w:val="both"/>
        <w:rPr>
          <w:lang w:val="lt-LT"/>
        </w:rPr>
      </w:pPr>
      <w:r>
        <w:rPr>
          <w:b/>
          <w:lang w:val="lt-LT"/>
        </w:rPr>
        <w:t>Statinio pripažinimo baigtu statyti</w:t>
      </w:r>
      <w:r>
        <w:rPr>
          <w:lang w:val="lt-LT"/>
        </w:rPr>
        <w:t xml:space="preserve"> </w:t>
      </w:r>
      <w:r>
        <w:rPr>
          <w:b/>
          <w:lang w:val="lt-LT"/>
        </w:rPr>
        <w:t>procedūros</w:t>
      </w:r>
      <w:r>
        <w:rPr>
          <w:lang w:val="lt-LT"/>
        </w:rPr>
        <w:t xml:space="preserve"> – </w:t>
      </w:r>
      <w:r w:rsidRPr="005A12D5">
        <w:rPr>
          <w:b/>
          <w:lang w:val="lt-LT"/>
        </w:rPr>
        <w:t>Užsakovo</w:t>
      </w:r>
      <w:r>
        <w:rPr>
          <w:lang w:val="lt-LT"/>
        </w:rPr>
        <w:t xml:space="preserve"> vykdomos statinio pripažinimo baigtais statyti procedūros, kurias vykdo krašto apsaugos ministro įsakymu sudaryta statinių pripažinimo baigtais statyti komisija.</w:t>
      </w:r>
    </w:p>
    <w:p w14:paraId="52D86484" w14:textId="77777777" w:rsidR="00B817A2" w:rsidRDefault="00B817A2" w:rsidP="00A00FE9">
      <w:pPr>
        <w:numPr>
          <w:ilvl w:val="1"/>
          <w:numId w:val="3"/>
        </w:numPr>
        <w:tabs>
          <w:tab w:val="left" w:pos="426"/>
          <w:tab w:val="left" w:pos="993"/>
        </w:tabs>
        <w:ind w:left="0" w:firstLine="0"/>
        <w:jc w:val="both"/>
        <w:rPr>
          <w:lang w:val="lt-LT"/>
        </w:rPr>
      </w:pPr>
      <w:r>
        <w:rPr>
          <w:lang w:val="lt-LT"/>
        </w:rPr>
        <w:t>Kitos sutartyje vartojamos sąvokos atitinka Lietuvos Respublikos statybos įstatyme, statybos techniniuose reglamentuose ir kituose teisės aktuose nurodytas sąvokas.</w:t>
      </w:r>
    </w:p>
    <w:p w14:paraId="5295096C" w14:textId="77777777" w:rsidR="00B817A2" w:rsidRDefault="00B817A2" w:rsidP="00A00FE9">
      <w:pPr>
        <w:numPr>
          <w:ilvl w:val="0"/>
          <w:numId w:val="3"/>
        </w:numPr>
        <w:tabs>
          <w:tab w:val="left" w:pos="567"/>
        </w:tabs>
        <w:spacing w:before="240"/>
        <w:ind w:left="0" w:firstLine="0"/>
        <w:jc w:val="both"/>
        <w:rPr>
          <w:b/>
          <w:bCs/>
          <w:lang w:val="lt-LT"/>
        </w:rPr>
      </w:pPr>
      <w:r>
        <w:rPr>
          <w:b/>
          <w:bCs/>
          <w:lang w:val="lt-LT"/>
        </w:rPr>
        <w:t>Sutarties objektas</w:t>
      </w:r>
    </w:p>
    <w:p w14:paraId="3A975C89" w14:textId="7557FC55" w:rsidR="00B817A2" w:rsidRDefault="00CD7DF5" w:rsidP="00B817A2">
      <w:pPr>
        <w:tabs>
          <w:tab w:val="left" w:pos="567"/>
        </w:tabs>
        <w:jc w:val="both"/>
        <w:rPr>
          <w:lang w:val="lt-LT"/>
        </w:rPr>
      </w:pPr>
      <w:r w:rsidRPr="00CD7DF5">
        <w:rPr>
          <w:lang w:val="lt-LT"/>
        </w:rPr>
        <w:t>3.1</w:t>
      </w:r>
      <w:r>
        <w:rPr>
          <w:b/>
          <w:lang w:val="lt-LT"/>
        </w:rPr>
        <w:t xml:space="preserve"> </w:t>
      </w:r>
      <w:r w:rsidR="00B817A2">
        <w:rPr>
          <w:b/>
          <w:lang w:val="lt-LT"/>
        </w:rPr>
        <w:t>Projektuotojas</w:t>
      </w:r>
      <w:r w:rsidR="00B817A2">
        <w:rPr>
          <w:lang w:val="lt-LT"/>
        </w:rPr>
        <w:t xml:space="preserve"> įsipareigoja savo jėgomis, medžiagomis, rizika ir atsakomybe pagal teisės aktuose, Sutartyje ir jos prieduose nustatytus reikalavimus teikti</w:t>
      </w:r>
      <w:r w:rsidR="00C779EA">
        <w:rPr>
          <w:lang w:val="lt-LT"/>
        </w:rPr>
        <w:t xml:space="preserve"> </w:t>
      </w:r>
      <w:r w:rsidR="00B23DED">
        <w:rPr>
          <w:lang w:val="lt-LT" w:eastAsia="lt-LT"/>
        </w:rPr>
        <w:t>P</w:t>
      </w:r>
      <w:r w:rsidR="00C779EA">
        <w:rPr>
          <w:lang w:val="lt-LT" w:eastAsia="lt-LT"/>
        </w:rPr>
        <w:t>aslaugas</w:t>
      </w:r>
      <w:r w:rsidR="00B817A2">
        <w:rPr>
          <w:lang w:val="lt-LT"/>
        </w:rPr>
        <w:t xml:space="preserve">, įvardintas </w:t>
      </w:r>
      <w:r w:rsidR="00B817A2" w:rsidRPr="00D14DE3">
        <w:rPr>
          <w:i/>
          <w:color w:val="1F497D" w:themeColor="text2"/>
          <w:lang w:val="lt-LT"/>
        </w:rPr>
        <w:t>Sutarties specialiojoje dalyje</w:t>
      </w:r>
      <w:r w:rsidR="00B817A2">
        <w:rPr>
          <w:lang w:val="lt-LT"/>
        </w:rPr>
        <w:t xml:space="preserve">, o </w:t>
      </w:r>
      <w:r w:rsidR="00B817A2">
        <w:rPr>
          <w:b/>
          <w:lang w:val="lt-LT"/>
        </w:rPr>
        <w:t>Užsakovas</w:t>
      </w:r>
      <w:r w:rsidR="00B817A2">
        <w:rPr>
          <w:lang w:val="lt-LT"/>
        </w:rPr>
        <w:t xml:space="preserve"> įsipareigoja tinkamai suteiktas ir Sutartyje ir jos prieduose nustatytus reikalavimus atitinkančias paslaugas priimti ir už jas sumokėti </w:t>
      </w:r>
      <w:r w:rsidR="00B817A2">
        <w:rPr>
          <w:b/>
          <w:lang w:val="lt-LT"/>
        </w:rPr>
        <w:t>Projektuotojui</w:t>
      </w:r>
      <w:r w:rsidR="00B817A2">
        <w:rPr>
          <w:lang w:val="lt-LT"/>
        </w:rPr>
        <w:t xml:space="preserve"> Sutartyje (jos prieduose) nustatyta tvarka ir sąlygomis. </w:t>
      </w:r>
    </w:p>
    <w:p w14:paraId="0C323AEB" w14:textId="7DE3F015" w:rsidR="00CD7DF5" w:rsidRPr="00CD7DF5" w:rsidRDefault="00CD7DF5" w:rsidP="00CD7DF5">
      <w:pPr>
        <w:pStyle w:val="ListParagraph"/>
        <w:numPr>
          <w:ilvl w:val="1"/>
          <w:numId w:val="13"/>
        </w:numPr>
        <w:tabs>
          <w:tab w:val="left" w:pos="426"/>
        </w:tabs>
        <w:ind w:left="0" w:firstLine="0"/>
        <w:jc w:val="both"/>
        <w:rPr>
          <w:lang w:val="lt-LT"/>
        </w:rPr>
      </w:pPr>
      <w:r w:rsidRPr="00CD7DF5">
        <w:rPr>
          <w:lang w:val="lt-LT"/>
        </w:rPr>
        <w:t xml:space="preserve">Į projektavimo paslaugų apimtį įeina projekto/projektinės dokumentacijos pataisymai pagal </w:t>
      </w:r>
      <w:r w:rsidRPr="00CD7DF5">
        <w:rPr>
          <w:b/>
          <w:lang w:val="lt-LT"/>
        </w:rPr>
        <w:t>Užsakovo</w:t>
      </w:r>
      <w:r w:rsidRPr="00CD7DF5">
        <w:rPr>
          <w:lang w:val="lt-LT"/>
        </w:rPr>
        <w:t xml:space="preserve"> pastabas, pagal projekto ekspertizės privalomąsias pastabas, pagal projektą tikrinusių institucijų, subjektų (jų padalinių) pastabas, taip pat projekto klaidų, pastebėtų statybos metu, taisymai. Šie pataisymai neapima keitimų ir (arba) papildymų, kurie gali būti daromi </w:t>
      </w:r>
      <w:r w:rsidRPr="00CD7DF5">
        <w:rPr>
          <w:b/>
          <w:lang w:val="lt-LT"/>
        </w:rPr>
        <w:t>Užsakovo</w:t>
      </w:r>
      <w:r w:rsidRPr="00CD7DF5">
        <w:rPr>
          <w:lang w:val="lt-LT"/>
        </w:rPr>
        <w:t xml:space="preserve"> iniciatyva arba dėl objektyvių nenumatytų aplinkybių.</w:t>
      </w:r>
    </w:p>
    <w:p w14:paraId="7E0B0E74" w14:textId="77777777" w:rsidR="00CD7DF5" w:rsidRPr="00CD7DF5" w:rsidRDefault="00CD7DF5" w:rsidP="00CD7DF5">
      <w:pPr>
        <w:numPr>
          <w:ilvl w:val="1"/>
          <w:numId w:val="13"/>
        </w:numPr>
        <w:tabs>
          <w:tab w:val="left" w:pos="0"/>
          <w:tab w:val="left" w:pos="426"/>
        </w:tabs>
        <w:ind w:left="0" w:firstLine="0"/>
        <w:jc w:val="both"/>
        <w:rPr>
          <w:lang w:val="lt-LT"/>
        </w:rPr>
      </w:pPr>
      <w:r w:rsidRPr="00CD7DF5">
        <w:rPr>
          <w:b/>
          <w:lang w:val="lt-LT"/>
        </w:rPr>
        <w:t>Projektuotojas</w:t>
      </w:r>
      <w:r w:rsidRPr="00CD7DF5">
        <w:rPr>
          <w:lang w:val="lt-LT"/>
        </w:rPr>
        <w:t xml:space="preserve">, parengęs (kultūros paveldo tvarkybos, statinio techninį darbo projektus), prisiima atsakomybę už viso projekto kokybę. </w:t>
      </w:r>
      <w:r w:rsidRPr="00CD7DF5">
        <w:rPr>
          <w:b/>
          <w:lang w:val="lt-LT"/>
        </w:rPr>
        <w:t>Projektuotojas</w:t>
      </w:r>
      <w:r w:rsidRPr="00CD7DF5">
        <w:rPr>
          <w:lang w:val="lt-LT"/>
        </w:rPr>
        <w:t xml:space="preserve"> privalo pasirašyti statinio projektą tuo prisiimdamas atsakomybę, kad statinio projektas atitinka įstatymų, kitų teisės aktų, privalomųjų projekto rengimo dokumentų ir normatyvinių statybos techninių dokumentų ir normatyvinių statinio saugos ir paskirties dokumentų nuostatas.</w:t>
      </w:r>
    </w:p>
    <w:p w14:paraId="0936641E" w14:textId="77777777" w:rsidR="00CD7DF5" w:rsidRPr="00CD7DF5" w:rsidRDefault="00CD7DF5" w:rsidP="00CD7DF5">
      <w:pPr>
        <w:numPr>
          <w:ilvl w:val="1"/>
          <w:numId w:val="13"/>
        </w:numPr>
        <w:tabs>
          <w:tab w:val="left" w:pos="426"/>
        </w:tabs>
        <w:ind w:left="0" w:firstLine="0"/>
        <w:jc w:val="both"/>
        <w:rPr>
          <w:lang w:val="lt-LT"/>
        </w:rPr>
      </w:pPr>
      <w:r w:rsidRPr="00CD7DF5">
        <w:rPr>
          <w:lang w:val="lt-LT"/>
        </w:rPr>
        <w:t>Projektas turi būti rengiamas vadovaujantis Lietuvos Respublikos statybos įstatymu, Statybos techniniu reglamentu STR 1.04.04:2017 ,,Statinio projektavimas, projekto ekspertizė“, (paveldo tvarkybos reglamentu PTR 3.06.01:2014 ,,Kultūros paveldo tvarkybos darbų projektų rengimo taisyklės“).</w:t>
      </w:r>
    </w:p>
    <w:p w14:paraId="06AB7CA3" w14:textId="77777777" w:rsidR="00CD7DF5" w:rsidRPr="00CD7DF5" w:rsidRDefault="00CD7DF5" w:rsidP="00CD7DF5">
      <w:pPr>
        <w:numPr>
          <w:ilvl w:val="1"/>
          <w:numId w:val="13"/>
        </w:numPr>
        <w:tabs>
          <w:tab w:val="left" w:pos="426"/>
        </w:tabs>
        <w:ind w:left="0" w:firstLine="0"/>
        <w:jc w:val="both"/>
        <w:rPr>
          <w:lang w:val="lt-LT"/>
        </w:rPr>
      </w:pPr>
      <w:r w:rsidRPr="00CD7DF5">
        <w:rPr>
          <w:lang w:val="lt-LT"/>
        </w:rPr>
        <w:lastRenderedPageBreak/>
        <w:t>Projekto sprendiniai turi būti ekonomiškai pagrįsti ir racionalūs. Statinio projekte (visose statinio projekto dalyse) numatyti projektiniai sprendimai turi užtikrinti esminius statinio reikalavimus.</w:t>
      </w:r>
    </w:p>
    <w:p w14:paraId="7BD9335B" w14:textId="77777777" w:rsidR="00CD7DF5" w:rsidRPr="00CD7DF5" w:rsidRDefault="00CD7DF5" w:rsidP="00CD7DF5">
      <w:pPr>
        <w:numPr>
          <w:ilvl w:val="1"/>
          <w:numId w:val="13"/>
        </w:numPr>
        <w:tabs>
          <w:tab w:val="left" w:pos="426"/>
        </w:tabs>
        <w:ind w:left="0" w:firstLine="0"/>
        <w:jc w:val="both"/>
        <w:rPr>
          <w:lang w:val="lt-LT"/>
        </w:rPr>
      </w:pPr>
      <w:r w:rsidRPr="00CD7DF5">
        <w:rPr>
          <w:lang w:val="lt-LT"/>
        </w:rPr>
        <w:t>Projekte turi būti numatyti visi reikalingi darbai ir jų apimtys, net jeigu tai nepaminėta techninėje užduotyje. Projektas turi būti parengtas taip, kad juo vadovaujantis būtų galima skelbti konkursą (kultūros paveldo tvarkybos, naujo statinio statybos, rekonstravimo, kapitalinio remonto) darbams atlikti.</w:t>
      </w:r>
    </w:p>
    <w:p w14:paraId="5FC4D377" w14:textId="45A79EFB" w:rsidR="00CD7DF5" w:rsidRPr="00CD7DF5" w:rsidRDefault="00CD7DF5" w:rsidP="00B817A2">
      <w:pPr>
        <w:numPr>
          <w:ilvl w:val="1"/>
          <w:numId w:val="13"/>
        </w:numPr>
        <w:tabs>
          <w:tab w:val="left" w:pos="426"/>
        </w:tabs>
        <w:ind w:left="0" w:firstLine="0"/>
        <w:jc w:val="both"/>
        <w:rPr>
          <w:lang w:val="lt-LT"/>
        </w:rPr>
      </w:pPr>
      <w:r w:rsidRPr="00CD7DF5">
        <w:rPr>
          <w:lang w:val="lt-LT"/>
        </w:rPr>
        <w:t xml:space="preserve"> Projekto vykdymo priežiūros paslaugos teikiamos nuo statybos pradžios iki statybos užbaigimo akto (ar iki deklaracijos apie statybos užbaigimą arba iki galutinio darbų perdavimo priėmimo akto, kai statybos užbaigimo aktas neprivalomas) pasirašymo.</w:t>
      </w:r>
    </w:p>
    <w:p w14:paraId="5BC5C79D" w14:textId="77777777" w:rsidR="00B817A2" w:rsidRDefault="00B817A2" w:rsidP="00CD7DF5">
      <w:pPr>
        <w:numPr>
          <w:ilvl w:val="0"/>
          <w:numId w:val="13"/>
        </w:numPr>
        <w:tabs>
          <w:tab w:val="left" w:pos="567"/>
          <w:tab w:val="left" w:pos="851"/>
        </w:tabs>
        <w:spacing w:before="240"/>
        <w:ind w:left="0" w:firstLine="0"/>
        <w:jc w:val="both"/>
        <w:rPr>
          <w:b/>
          <w:lang w:val="lt-LT"/>
        </w:rPr>
      </w:pPr>
      <w:r>
        <w:rPr>
          <w:b/>
          <w:bCs/>
          <w:lang w:val="lt-LT"/>
        </w:rPr>
        <w:t>Sutarties kaina ir kainodaros taisyklės</w:t>
      </w:r>
    </w:p>
    <w:p w14:paraId="58B26CEC" w14:textId="7568D423" w:rsidR="00007245" w:rsidRPr="00007245" w:rsidRDefault="00007245" w:rsidP="00934A23">
      <w:pPr>
        <w:numPr>
          <w:ilvl w:val="1"/>
          <w:numId w:val="15"/>
        </w:numPr>
        <w:tabs>
          <w:tab w:val="left" w:pos="426"/>
          <w:tab w:val="left" w:pos="993"/>
        </w:tabs>
        <w:ind w:left="0" w:firstLine="0"/>
        <w:jc w:val="both"/>
        <w:rPr>
          <w:lang w:val="lt-LT"/>
        </w:rPr>
      </w:pPr>
      <w:r w:rsidRPr="00F52CF9">
        <w:rPr>
          <w:bCs/>
          <w:lang w:val="lt-LT"/>
        </w:rPr>
        <w:t>Į Sutarties kainą įtrauktas visas už Sutarties atlikimą numatytas užmokestis.</w:t>
      </w:r>
      <w:r>
        <w:rPr>
          <w:bCs/>
          <w:lang w:val="lt-LT"/>
        </w:rPr>
        <w:t xml:space="preserve"> </w:t>
      </w:r>
      <w:r w:rsidRPr="0096349B">
        <w:rPr>
          <w:lang w:val="lt-LT"/>
        </w:rPr>
        <w:t xml:space="preserve">Į Sutarties kainą yra įskaičiuoti visi mokesčiai, įskaitant PVM, autorinis atlyginimas, visos su dokumentų, kurių reikalauja </w:t>
      </w:r>
      <w:r w:rsidRPr="0096349B">
        <w:rPr>
          <w:b/>
          <w:lang w:val="lt-LT"/>
        </w:rPr>
        <w:t>Užsakovas</w:t>
      </w:r>
      <w:r w:rsidRPr="0096349B">
        <w:rPr>
          <w:lang w:val="lt-LT"/>
        </w:rPr>
        <w:t xml:space="preserve">, rengimu ir pateikimu susijusios išlaidos ir visos kitos išlaidos, </w:t>
      </w:r>
      <w:r>
        <w:rPr>
          <w:lang w:val="lt-LT"/>
        </w:rPr>
        <w:t>būtinos tinkamam ir kokybiškam p</w:t>
      </w:r>
      <w:r w:rsidRPr="0096349B">
        <w:rPr>
          <w:lang w:val="lt-LT"/>
        </w:rPr>
        <w:t xml:space="preserve">aslaugų suteikimui. Jei kai kurios paslaugos ar mokesčiai nėra įvertinti, laikoma, kad jie bus atliekami iš </w:t>
      </w:r>
      <w:r w:rsidRPr="0096349B">
        <w:rPr>
          <w:b/>
          <w:lang w:val="lt-LT"/>
        </w:rPr>
        <w:t>Projektuotojo</w:t>
      </w:r>
      <w:r w:rsidRPr="0096349B">
        <w:rPr>
          <w:lang w:val="lt-LT"/>
        </w:rPr>
        <w:t xml:space="preserve"> lėšų.</w:t>
      </w:r>
      <w:r w:rsidRPr="00007245">
        <w:rPr>
          <w:bCs/>
          <w:lang w:val="lt-LT"/>
        </w:rPr>
        <w:t xml:space="preserve"> Šalys aiškiai susitaria, kad į Sutarties kainą yra įskaičiuotos ir projekto vykdymo priežiūros paslaugos ir kiti Sutartyje numatyti </w:t>
      </w:r>
      <w:r w:rsidRPr="00007245">
        <w:rPr>
          <w:b/>
          <w:bCs/>
          <w:lang w:val="lt-LT"/>
        </w:rPr>
        <w:t>Projektuotojo</w:t>
      </w:r>
      <w:r w:rsidRPr="00007245">
        <w:rPr>
          <w:bCs/>
          <w:lang w:val="lt-LT"/>
        </w:rPr>
        <w:t xml:space="preserve"> įsipareigojimai ir papildomas užmokestis </w:t>
      </w:r>
      <w:r w:rsidRPr="00007245">
        <w:rPr>
          <w:b/>
          <w:bCs/>
          <w:lang w:val="lt-LT"/>
        </w:rPr>
        <w:t>Projektuotojui</w:t>
      </w:r>
      <w:r w:rsidRPr="00007245">
        <w:rPr>
          <w:bCs/>
          <w:lang w:val="lt-LT"/>
        </w:rPr>
        <w:t xml:space="preserve"> už tai nebus mokamas.</w:t>
      </w:r>
      <w:r w:rsidRPr="00007245">
        <w:rPr>
          <w:b/>
          <w:bCs/>
          <w:lang w:val="lt-LT"/>
        </w:rPr>
        <w:t xml:space="preserve"> Projektuotojas</w:t>
      </w:r>
      <w:r w:rsidRPr="00007245">
        <w:rPr>
          <w:bCs/>
          <w:lang w:val="lt-LT"/>
        </w:rPr>
        <w:t xml:space="preserve"> neturi teisės reikalauti padengti jokių išlaidų, viršijančių Sutarties kainą. Jei projekto vykdymo priežiūros paslaugos nėra įsigyjamos pagal šią Sutartį, tai </w:t>
      </w:r>
      <w:r w:rsidRPr="00007245">
        <w:rPr>
          <w:b/>
          <w:bCs/>
          <w:lang w:val="lt-LT"/>
        </w:rPr>
        <w:t>Projektuotojas</w:t>
      </w:r>
      <w:r w:rsidRPr="00007245">
        <w:rPr>
          <w:bCs/>
          <w:lang w:val="lt-LT"/>
        </w:rPr>
        <w:t xml:space="preserve"> pasirašydamas šią sutartį neatlygintinai duoda išankstinį sutikimą projekto vykdymo priežiūrą vykdyti kitam projektuotojui</w:t>
      </w:r>
    </w:p>
    <w:p w14:paraId="482C1198" w14:textId="765CAA9E" w:rsidR="00407A79" w:rsidRDefault="003E04D0" w:rsidP="00934A23">
      <w:pPr>
        <w:widowControl w:val="0"/>
        <w:numPr>
          <w:ilvl w:val="1"/>
          <w:numId w:val="15"/>
        </w:numPr>
        <w:tabs>
          <w:tab w:val="left" w:pos="567"/>
          <w:tab w:val="left" w:pos="851"/>
        </w:tabs>
        <w:suppressAutoHyphens/>
        <w:ind w:left="0" w:firstLine="0"/>
        <w:jc w:val="both"/>
        <w:outlineLvl w:val="1"/>
        <w:rPr>
          <w:bCs/>
          <w:lang w:val="lt-LT"/>
        </w:rPr>
      </w:pPr>
      <w:r w:rsidRPr="003E04D0">
        <w:rPr>
          <w:bCs/>
          <w:lang w:val="lt-LT"/>
        </w:rPr>
        <w:t>Sutarčiai yra taikoma fiksuotos kainos kainodara</w:t>
      </w:r>
      <w:r w:rsidR="0028235B">
        <w:rPr>
          <w:bCs/>
          <w:lang w:val="lt-LT"/>
        </w:rPr>
        <w:t xml:space="preserve"> (</w:t>
      </w:r>
      <w:r w:rsidR="0028235B" w:rsidRPr="0028235B">
        <w:rPr>
          <w:bCs/>
          <w:i/>
          <w:color w:val="1F497D" w:themeColor="text2"/>
          <w:lang w:val="lt-LT"/>
        </w:rPr>
        <w:t>jei Sutarties specialiojoje dalyje nenurodyta kitaip</w:t>
      </w:r>
      <w:r w:rsidR="0028235B">
        <w:rPr>
          <w:bCs/>
          <w:lang w:val="lt-LT"/>
        </w:rPr>
        <w:t>)</w:t>
      </w:r>
      <w:r w:rsidRPr="003E04D0">
        <w:rPr>
          <w:bCs/>
          <w:lang w:val="lt-LT"/>
        </w:rPr>
        <w:t>. Pradinė</w:t>
      </w:r>
      <w:r w:rsidR="00EE6960">
        <w:rPr>
          <w:bCs/>
          <w:lang w:val="lt-LT"/>
        </w:rPr>
        <w:t>s</w:t>
      </w:r>
      <w:r w:rsidRPr="003E04D0">
        <w:rPr>
          <w:bCs/>
          <w:lang w:val="lt-LT"/>
        </w:rPr>
        <w:t xml:space="preserve"> Sutarties kaina yra lygi laimėjusio </w:t>
      </w:r>
      <w:r w:rsidRPr="00F3753B">
        <w:rPr>
          <w:b/>
          <w:bCs/>
          <w:lang w:val="lt-LT"/>
        </w:rPr>
        <w:t>Projektuotojo</w:t>
      </w:r>
      <w:r w:rsidRPr="003E04D0">
        <w:rPr>
          <w:bCs/>
          <w:lang w:val="lt-LT"/>
        </w:rPr>
        <w:t xml:space="preserve"> pasiūlymo kainai, nurodytai už visą Pirkimo dokumentuose ir Sutartyje nurodytą perkamų Paslaugų apimtį. Jei Sutarties kaina buvo peržiūrėta pagal Sutartyje nurodytas kainų peržiūros sąlygas</w:t>
      </w:r>
      <w:r w:rsidR="00674059">
        <w:rPr>
          <w:bCs/>
          <w:lang w:val="lt-LT"/>
        </w:rPr>
        <w:t>, nurodytas</w:t>
      </w:r>
      <w:r w:rsidR="005969E5">
        <w:rPr>
          <w:bCs/>
          <w:lang w:val="lt-LT"/>
        </w:rPr>
        <w:t xml:space="preserve"> Sutarties bendrosios dalies 4.7</w:t>
      </w:r>
      <w:r w:rsidR="00674059">
        <w:rPr>
          <w:bCs/>
          <w:lang w:val="lt-LT"/>
        </w:rPr>
        <w:t xml:space="preserve"> punkte</w:t>
      </w:r>
      <w:r w:rsidRPr="003E04D0">
        <w:rPr>
          <w:bCs/>
          <w:lang w:val="lt-LT"/>
        </w:rPr>
        <w:t>, atitinkamai patikslinama (didėja arba mažėja) P</w:t>
      </w:r>
      <w:r>
        <w:rPr>
          <w:bCs/>
          <w:lang w:val="lt-LT"/>
        </w:rPr>
        <w:t>radinė</w:t>
      </w:r>
      <w:r w:rsidR="00407A79">
        <w:rPr>
          <w:bCs/>
          <w:lang w:val="lt-LT"/>
        </w:rPr>
        <w:t>s</w:t>
      </w:r>
      <w:r>
        <w:rPr>
          <w:bCs/>
          <w:lang w:val="lt-LT"/>
        </w:rPr>
        <w:t xml:space="preserve"> Sutarties kaina</w:t>
      </w:r>
      <w:r w:rsidR="00B817A2">
        <w:rPr>
          <w:bCs/>
          <w:lang w:val="lt-LT"/>
        </w:rPr>
        <w:t>.</w:t>
      </w:r>
    </w:p>
    <w:p w14:paraId="6B2A8790" w14:textId="2581BD9E" w:rsidR="00407A79" w:rsidRPr="00407A79" w:rsidRDefault="00407A79" w:rsidP="00934A23">
      <w:pPr>
        <w:widowControl w:val="0"/>
        <w:numPr>
          <w:ilvl w:val="1"/>
          <w:numId w:val="15"/>
        </w:numPr>
        <w:tabs>
          <w:tab w:val="left" w:pos="567"/>
          <w:tab w:val="left" w:pos="851"/>
        </w:tabs>
        <w:suppressAutoHyphens/>
        <w:ind w:left="0" w:firstLine="0"/>
        <w:jc w:val="both"/>
        <w:outlineLvl w:val="1"/>
        <w:rPr>
          <w:bCs/>
          <w:lang w:val="lt-LT"/>
        </w:rPr>
      </w:pPr>
      <w:r w:rsidRPr="00407A79">
        <w:rPr>
          <w:bCs/>
          <w:lang w:val="lt-LT"/>
        </w:rPr>
        <w:t>Pradinė</w:t>
      </w:r>
      <w:r>
        <w:rPr>
          <w:bCs/>
          <w:lang w:val="lt-LT"/>
        </w:rPr>
        <w:t>s</w:t>
      </w:r>
      <w:r w:rsidRPr="00407A79">
        <w:rPr>
          <w:bCs/>
          <w:lang w:val="lt-LT"/>
        </w:rPr>
        <w:t xml:space="preserve"> Sutarties kaina yra nurodyta Sutarties specialiosiose sąlygose. Į ją  įskaičiuotos visos su Paslaugų teikimu susijusios tiesioginės bei netiesioginės išlaidos, mokesčiai ir rinkliavos, išskyrus atvejus, kai Sutartyje aiškiai nurodyta kitaip.</w:t>
      </w:r>
    </w:p>
    <w:p w14:paraId="05850647" w14:textId="39713F26" w:rsidR="00407A79" w:rsidRDefault="00407A79" w:rsidP="00934A23">
      <w:pPr>
        <w:widowControl w:val="0"/>
        <w:numPr>
          <w:ilvl w:val="1"/>
          <w:numId w:val="15"/>
        </w:numPr>
        <w:tabs>
          <w:tab w:val="left" w:pos="567"/>
          <w:tab w:val="left" w:pos="851"/>
        </w:tabs>
        <w:suppressAutoHyphens/>
        <w:ind w:left="0" w:firstLine="0"/>
        <w:jc w:val="both"/>
        <w:outlineLvl w:val="1"/>
        <w:rPr>
          <w:bCs/>
          <w:lang w:val="lt-LT"/>
        </w:rPr>
      </w:pPr>
      <w:r w:rsidRPr="00407A79">
        <w:rPr>
          <w:bCs/>
          <w:lang w:val="lt-LT"/>
        </w:rPr>
        <w:t xml:space="preserve">Už visų Sutartyje nurodytų Paslaugų suteikimą </w:t>
      </w:r>
      <w:r w:rsidRPr="00407A79">
        <w:rPr>
          <w:b/>
          <w:bCs/>
          <w:lang w:val="lt-LT"/>
        </w:rPr>
        <w:t>Užsakovas</w:t>
      </w:r>
      <w:r w:rsidRPr="00407A79">
        <w:rPr>
          <w:bCs/>
          <w:lang w:val="lt-LT"/>
        </w:rPr>
        <w:t xml:space="preserve"> įsipareigoja sumokėti </w:t>
      </w:r>
      <w:r w:rsidRPr="00407A79">
        <w:rPr>
          <w:b/>
          <w:bCs/>
          <w:lang w:val="lt-LT"/>
        </w:rPr>
        <w:t>Projektuotojui</w:t>
      </w:r>
      <w:r w:rsidRPr="00407A79">
        <w:rPr>
          <w:bCs/>
          <w:lang w:val="lt-LT"/>
        </w:rPr>
        <w:t xml:space="preserve"> Sutarties kainą Sutartyje nurodyta tvarka ir terminais (išskyrus PVM, jei pagal teisės aktų reikalavimus PVM į biudžetą turi sumokėti </w:t>
      </w:r>
      <w:r w:rsidRPr="00407A79">
        <w:rPr>
          <w:b/>
          <w:bCs/>
          <w:lang w:val="lt-LT"/>
        </w:rPr>
        <w:t>Užsakovas</w:t>
      </w:r>
      <w:r w:rsidRPr="00407A79">
        <w:rPr>
          <w:bCs/>
          <w:lang w:val="lt-LT"/>
        </w:rPr>
        <w:t>)</w:t>
      </w:r>
    </w:p>
    <w:p w14:paraId="1337B3DE" w14:textId="77777777" w:rsidR="00407A79" w:rsidRDefault="00B817A2" w:rsidP="00934A23">
      <w:pPr>
        <w:widowControl w:val="0"/>
        <w:numPr>
          <w:ilvl w:val="1"/>
          <w:numId w:val="15"/>
        </w:numPr>
        <w:tabs>
          <w:tab w:val="left" w:pos="567"/>
          <w:tab w:val="left" w:pos="851"/>
        </w:tabs>
        <w:suppressAutoHyphens/>
        <w:ind w:left="0" w:firstLine="0"/>
        <w:jc w:val="both"/>
        <w:outlineLvl w:val="1"/>
        <w:rPr>
          <w:bCs/>
          <w:lang w:val="lt-LT"/>
        </w:rPr>
      </w:pPr>
      <w:r>
        <w:rPr>
          <w:bCs/>
          <w:lang w:val="lt-LT"/>
        </w:rPr>
        <w:t>Sutarties kaina negali būti keičiama visą Sutarties galiojimo laikotarpį, išskyrus Sutartyje numatytus atvejus</w:t>
      </w:r>
      <w:r w:rsidRPr="0019314E">
        <w:rPr>
          <w:bCs/>
          <w:lang w:val="lt-LT"/>
        </w:rPr>
        <w:t>.</w:t>
      </w:r>
      <w:r>
        <w:rPr>
          <w:bCs/>
          <w:lang w:val="lt-LT"/>
        </w:rPr>
        <w:t xml:space="preserve"> Šalys taip pat susitaria, kad Sutarties kaina negali būti keičiama ir tais atvejais, jeigu po Sutarties pasirašymo kompetentingos institucijos pakeistų žemės sklypo, kuriame </w:t>
      </w:r>
      <w:r>
        <w:rPr>
          <w:b/>
          <w:bCs/>
          <w:lang w:val="lt-LT"/>
        </w:rPr>
        <w:t>Užsakovas</w:t>
      </w:r>
      <w:r>
        <w:rPr>
          <w:bCs/>
          <w:lang w:val="lt-LT"/>
        </w:rPr>
        <w:t xml:space="preserve"> planuoja statyti Statinį, išduotose prisijungimo sąlygose nustatytas technines sąlygas, taip pat lauko inžinerinių tinklų, infrastruktūros ir kitus sprendinius.</w:t>
      </w:r>
    </w:p>
    <w:p w14:paraId="6A52111A" w14:textId="3612F7BD" w:rsidR="00B817A2" w:rsidRDefault="00B817A2" w:rsidP="00934A23">
      <w:pPr>
        <w:widowControl w:val="0"/>
        <w:numPr>
          <w:ilvl w:val="1"/>
          <w:numId w:val="15"/>
        </w:numPr>
        <w:tabs>
          <w:tab w:val="left" w:pos="567"/>
          <w:tab w:val="left" w:pos="851"/>
        </w:tabs>
        <w:suppressAutoHyphens/>
        <w:ind w:left="0" w:firstLine="0"/>
        <w:jc w:val="both"/>
        <w:outlineLvl w:val="1"/>
        <w:rPr>
          <w:bCs/>
          <w:lang w:val="lt-LT"/>
        </w:rPr>
      </w:pPr>
      <w:r>
        <w:rPr>
          <w:bCs/>
          <w:lang w:val="lt-LT"/>
        </w:rPr>
        <w:t xml:space="preserve"> </w:t>
      </w:r>
      <w:r w:rsidR="00407A79" w:rsidRPr="00407A79">
        <w:rPr>
          <w:bCs/>
          <w:lang w:val="lt-LT"/>
        </w:rPr>
        <w:t>Jei dėl Lietuvos Respublikos įstatymų ir (arba) kitų taikytinų teisės aktų pasikeitimo reikalinga suteikti papildomas paslaugas, kurios nebuvo ir negalėjo būti numatytos Sutarties sudarymo metu, Sutarties kaina perskaičiuojama, kai dėl pasikeitusių Lietuvos Respublikos įstatymų ir (arba) taikytinų teisės aktų reikalavimų, reikalinga keisti Techninę užduotį ir/ar Projektinius pasiūlymus (jei jie yra parengti)</w:t>
      </w:r>
      <w:r w:rsidR="00DF3893">
        <w:rPr>
          <w:bCs/>
          <w:lang w:val="lt-LT"/>
        </w:rPr>
        <w:t>.</w:t>
      </w:r>
    </w:p>
    <w:p w14:paraId="69670F6C" w14:textId="77777777" w:rsidR="00B817A2" w:rsidRDefault="00B817A2" w:rsidP="00934A23">
      <w:pPr>
        <w:widowControl w:val="0"/>
        <w:numPr>
          <w:ilvl w:val="1"/>
          <w:numId w:val="15"/>
        </w:numPr>
        <w:tabs>
          <w:tab w:val="left" w:pos="567"/>
          <w:tab w:val="left" w:pos="851"/>
        </w:tabs>
        <w:suppressAutoHyphens/>
        <w:ind w:left="0" w:firstLine="0"/>
        <w:jc w:val="both"/>
        <w:outlineLvl w:val="1"/>
        <w:rPr>
          <w:bCs/>
          <w:lang w:val="lt-LT"/>
        </w:rPr>
      </w:pPr>
      <w:r>
        <w:rPr>
          <w:bCs/>
          <w:lang w:val="lt-LT"/>
        </w:rPr>
        <w:t>Sutarties kaina gali būti keičiama (peržiūrima) šiais atvejais:</w:t>
      </w:r>
    </w:p>
    <w:p w14:paraId="31C7A18A" w14:textId="770C55D1" w:rsidR="00B817A2" w:rsidRDefault="00B817A2" w:rsidP="00934A23">
      <w:pPr>
        <w:widowControl w:val="0"/>
        <w:numPr>
          <w:ilvl w:val="2"/>
          <w:numId w:val="15"/>
        </w:numPr>
        <w:tabs>
          <w:tab w:val="left" w:pos="567"/>
          <w:tab w:val="left" w:pos="851"/>
          <w:tab w:val="left" w:pos="993"/>
        </w:tabs>
        <w:ind w:left="284" w:firstLine="0"/>
        <w:jc w:val="both"/>
        <w:rPr>
          <w:lang w:val="lt-LT"/>
        </w:rPr>
      </w:pPr>
      <w:r w:rsidRPr="00520C46">
        <w:rPr>
          <w:u w:val="single"/>
          <w:lang w:val="lt-LT"/>
        </w:rPr>
        <w:t>kai po Sutarties pasirašymo pasikeičia PVM tarif</w:t>
      </w:r>
      <w:r w:rsidR="003C30E6" w:rsidRPr="00520C46">
        <w:rPr>
          <w:u w:val="single"/>
          <w:lang w:val="lt-LT"/>
        </w:rPr>
        <w:t>as.</w:t>
      </w:r>
      <w:r w:rsidR="003C30E6">
        <w:rPr>
          <w:lang w:val="lt-LT"/>
        </w:rPr>
        <w:t xml:space="preserve"> Tokiu atveju </w:t>
      </w:r>
      <w:r w:rsidR="00A93B46">
        <w:rPr>
          <w:lang w:val="lt-LT"/>
        </w:rPr>
        <w:t xml:space="preserve">Sutarties </w:t>
      </w:r>
      <w:r w:rsidR="003C30E6">
        <w:rPr>
          <w:lang w:val="lt-LT"/>
        </w:rPr>
        <w:t>kaina keičiama</w:t>
      </w:r>
      <w:r>
        <w:rPr>
          <w:lang w:val="lt-LT"/>
        </w:rPr>
        <w:t xml:space="preserve"> atsižvelgus į pasikeitusio PVM tarifo dydį, o kainos pokyčio dydis yra proporcingas mokesčio tarifo pokyčio dydžiui. Perskaičiuojant sutarties kainą, perskaičiuojama tik tų paslaugų, kurios yra nesuteiktos ir bus atliekamos tik po Šalių pasirašyto susitarimo įsigaliojimo dienos, kaina; </w:t>
      </w:r>
    </w:p>
    <w:p w14:paraId="40B7255B" w14:textId="77777777" w:rsidR="00B817A2" w:rsidRDefault="00B817A2" w:rsidP="00934A23">
      <w:pPr>
        <w:widowControl w:val="0"/>
        <w:numPr>
          <w:ilvl w:val="2"/>
          <w:numId w:val="15"/>
        </w:numPr>
        <w:tabs>
          <w:tab w:val="left" w:pos="567"/>
          <w:tab w:val="left" w:pos="851"/>
          <w:tab w:val="left" w:pos="993"/>
        </w:tabs>
        <w:ind w:left="284" w:firstLine="0"/>
        <w:jc w:val="both"/>
        <w:rPr>
          <w:lang w:val="lt-LT"/>
        </w:rPr>
      </w:pPr>
      <w:r w:rsidRPr="00007DF2">
        <w:rPr>
          <w:u w:val="single"/>
          <w:lang w:val="lt-LT"/>
        </w:rPr>
        <w:t xml:space="preserve">dėl bendro kainų lygio kitimo. </w:t>
      </w:r>
      <w:r>
        <w:rPr>
          <w:lang w:val="lt-LT"/>
        </w:rPr>
        <w:t xml:space="preserve">Pirmus metus po Sutarties įsigaliojimo Sutarties kaina dėl bendro kainų lygio kitimo neperskaičiuojama. Praėjus 6 (šešiems) mėnesiams po Sutarties įsigaliojimo, sekančio kalendorinio mėnesio pirmąją dieną likusių paslaugų kaina perskaičiuojama pagal paskutinį Valstybės duomenų agentūros paskelbtą architektūros ir </w:t>
      </w:r>
      <w:r>
        <w:rPr>
          <w:lang w:val="lt-LT"/>
        </w:rPr>
        <w:lastRenderedPageBreak/>
        <w:t>inžinerijos veiklos, techninio tikrinimo ir analizės sąnaudų kainų indekso (M71) pokytį už 6 (šešių) kalendorinių mėnesių, tačiau kaina neperskaičiuojama tuo atveju, jeigu pokyčio procentinė išraiška neviršija 5 (penkių) procentų. Kaina perskaičiuojama kas 6 (šešis) kalendorinius mėnesius Sutarties galiojimo metu. Likusios paslaugos suprantamos kaip faktiškai likusios neatliktos paslaugos. Tiekėjas praranda teisę reikalauti perskaičiuoti tų paslaugų, kurias jis dėl savo kaltės vėlavo atlikti Sutartyje numatytais terminais, kainą. Kaina perskaičiuojama pagal tai, kiek bus pakitęs paskutinis einamųjų metų paskelbtas architektūros ir inžinerijos veiklos, techninio tikrinimo ir analizės sąnaudų kainų indeksas lyginant su prieš tai buvusių metų atitinkamo mėnesio kainų indeksu (</w:t>
      </w:r>
      <w:r w:rsidRPr="003A0544">
        <w:rPr>
          <w:i/>
          <w:lang w:val="lt-LT"/>
        </w:rPr>
        <w:t>šio papunkčio sąlygos taikomos kai Sutarties trukmė yra ilgesnė kaip 6 mėnesiai</w:t>
      </w:r>
      <w:r>
        <w:rPr>
          <w:lang w:val="lt-LT"/>
        </w:rPr>
        <w:t>).</w:t>
      </w:r>
    </w:p>
    <w:p w14:paraId="1928E3A1" w14:textId="692F0237" w:rsidR="00F7587A" w:rsidRDefault="00F7587A" w:rsidP="00934A23">
      <w:pPr>
        <w:widowControl w:val="0"/>
        <w:numPr>
          <w:ilvl w:val="1"/>
          <w:numId w:val="15"/>
        </w:numPr>
        <w:tabs>
          <w:tab w:val="left" w:pos="567"/>
          <w:tab w:val="left" w:pos="851"/>
        </w:tabs>
        <w:suppressAutoHyphens/>
        <w:ind w:left="0" w:firstLine="0"/>
        <w:jc w:val="both"/>
        <w:outlineLvl w:val="1"/>
        <w:rPr>
          <w:lang w:val="lt-LT"/>
        </w:rPr>
      </w:pPr>
      <w:r>
        <w:rPr>
          <w:lang w:val="lt-LT"/>
        </w:rPr>
        <w:t>Dėl</w:t>
      </w:r>
      <w:r w:rsidR="0087730F">
        <w:rPr>
          <w:lang w:val="lt-LT"/>
        </w:rPr>
        <w:t xml:space="preserve"> Sutarties bendrosios dalies 4.7</w:t>
      </w:r>
      <w:r>
        <w:rPr>
          <w:lang w:val="lt-LT"/>
        </w:rPr>
        <w:t xml:space="preserve"> punkte išvardytų priežasčių pasikeitusi Sutarties kaina yra perskaičiuojama ir įforminama raštu Šalims pasirašius susitarimą ir pridėjus prie jo Šalių pasirašytus suteiktų paslaugų aktus, pažymas apie paslaugų ir išlaidų vertę ir kitus reikalingus dokumentus pagrindžiančius Sutarties kainos pasikeitimą. </w:t>
      </w:r>
      <w:r>
        <w:rPr>
          <w:bCs/>
          <w:lang w:val="lt-LT"/>
        </w:rPr>
        <w:t>Šalių</w:t>
      </w:r>
      <w:r>
        <w:rPr>
          <w:lang w:val="lt-LT"/>
        </w:rPr>
        <w:t xml:space="preserve"> pasirašyti susitarimai tampa neatskiriama Sutarties dalimi.</w:t>
      </w:r>
      <w:r w:rsidR="0087730F">
        <w:rPr>
          <w:lang w:val="lt-LT"/>
        </w:rPr>
        <w:t xml:space="preserve"> Sutarties bendrosios dalies 4.7</w:t>
      </w:r>
      <w:r>
        <w:rPr>
          <w:lang w:val="lt-LT"/>
        </w:rPr>
        <w:t xml:space="preserve"> punkte nurodytais atvejais keičiant sutarties kainą, atitinkamai turi būti pakeisti ir visi sutarties priedai.</w:t>
      </w:r>
    </w:p>
    <w:p w14:paraId="2947E410" w14:textId="61AE17D9" w:rsidR="001973DC" w:rsidRDefault="00DF2D17" w:rsidP="00934A23">
      <w:pPr>
        <w:widowControl w:val="0"/>
        <w:numPr>
          <w:ilvl w:val="1"/>
          <w:numId w:val="15"/>
        </w:numPr>
        <w:tabs>
          <w:tab w:val="left" w:pos="567"/>
          <w:tab w:val="left" w:pos="851"/>
        </w:tabs>
        <w:suppressAutoHyphens/>
        <w:ind w:left="0" w:firstLine="0"/>
        <w:jc w:val="both"/>
        <w:outlineLvl w:val="1"/>
        <w:rPr>
          <w:lang w:val="lt-LT"/>
        </w:rPr>
      </w:pPr>
      <w:r>
        <w:rPr>
          <w:lang w:val="lt-LT"/>
        </w:rPr>
        <w:t>Sutarties kiekio (apimties) keitimas</w:t>
      </w:r>
      <w:r w:rsidR="00AE5B08" w:rsidRPr="00AE5B08">
        <w:rPr>
          <w:i/>
          <w:lang w:val="lt-LT"/>
        </w:rPr>
        <w:t xml:space="preserve"> </w:t>
      </w:r>
      <w:r w:rsidR="00AE5B08">
        <w:rPr>
          <w:i/>
          <w:lang w:val="lt-LT"/>
        </w:rPr>
        <w:t>(</w:t>
      </w:r>
      <w:r w:rsidR="00AE5B08" w:rsidRPr="00E978EF">
        <w:rPr>
          <w:i/>
          <w:color w:val="1F497D" w:themeColor="text2"/>
          <w:lang w:val="lt-LT"/>
        </w:rPr>
        <w:t>punkto sąlygos taikomos jei nurodyta Sutarties specialiojoje dalyje</w:t>
      </w:r>
      <w:r w:rsidR="00AE5B08">
        <w:rPr>
          <w:i/>
          <w:lang w:val="lt-LT"/>
        </w:rPr>
        <w:t>)</w:t>
      </w:r>
      <w:r>
        <w:rPr>
          <w:lang w:val="lt-LT"/>
        </w:rPr>
        <w:t xml:space="preserve">. </w:t>
      </w:r>
    </w:p>
    <w:p w14:paraId="2720FCD0" w14:textId="4605069D" w:rsidR="0086311A" w:rsidRPr="0086311A" w:rsidRDefault="00DD6887" w:rsidP="00934A23">
      <w:pPr>
        <w:widowControl w:val="0"/>
        <w:numPr>
          <w:ilvl w:val="2"/>
          <w:numId w:val="15"/>
        </w:numPr>
        <w:tabs>
          <w:tab w:val="left" w:pos="567"/>
          <w:tab w:val="left" w:pos="851"/>
          <w:tab w:val="left" w:pos="993"/>
        </w:tabs>
        <w:ind w:left="284" w:firstLine="0"/>
        <w:jc w:val="both"/>
        <w:rPr>
          <w:lang w:val="lt-LT"/>
        </w:rPr>
      </w:pPr>
      <w:r>
        <w:rPr>
          <w:lang w:val="lt-LT"/>
        </w:rPr>
        <w:t>K</w:t>
      </w:r>
      <w:r w:rsidR="0086311A" w:rsidRPr="0086311A">
        <w:rPr>
          <w:lang w:val="lt-LT"/>
        </w:rPr>
        <w:t>ai teisės aktuose arba Sutartyje numatytais atvejais keičiamos Paslaugų apimtys</w:t>
      </w:r>
      <w:r>
        <w:rPr>
          <w:lang w:val="lt-LT"/>
        </w:rPr>
        <w:t xml:space="preserve">, </w:t>
      </w:r>
      <w:r w:rsidR="0086311A" w:rsidRPr="0086311A">
        <w:rPr>
          <w:lang w:val="lt-LT"/>
        </w:rPr>
        <w:t xml:space="preserve">Sutarties kaina turi būti padidinta, pridedant Papildomų paslaugų kainą, ir sumažinta, atimant Atsisakomų paslaugų kainą. Kai teisės aktuose arba Sutartyje numatytais atvejais vienos Paslaugos yra keičiamos kitomis, laikoma, kad Paslaugos, kurios nebus teikiamos, yra Atsisakomos paslaugos, o jas pakeičiančios paslaugos yra Papildomos paslaugos. </w:t>
      </w:r>
    </w:p>
    <w:p w14:paraId="378F8AF5" w14:textId="77777777" w:rsidR="0086311A" w:rsidRPr="0086311A" w:rsidRDefault="0086311A" w:rsidP="00934A23">
      <w:pPr>
        <w:widowControl w:val="0"/>
        <w:numPr>
          <w:ilvl w:val="2"/>
          <w:numId w:val="15"/>
        </w:numPr>
        <w:tabs>
          <w:tab w:val="left" w:pos="567"/>
          <w:tab w:val="left" w:pos="851"/>
          <w:tab w:val="left" w:pos="993"/>
        </w:tabs>
        <w:ind w:left="284" w:firstLine="0"/>
        <w:jc w:val="both"/>
        <w:rPr>
          <w:lang w:val="lt-LT"/>
        </w:rPr>
      </w:pPr>
      <w:r w:rsidRPr="0086311A">
        <w:rPr>
          <w:lang w:val="lt-LT"/>
        </w:rPr>
        <w:t>Papildomų paslaugų ir Atsisakomų paslaugų kaina apskaičiuojama, taikant šiuos būdus prioritetine tvarka:</w:t>
      </w:r>
    </w:p>
    <w:p w14:paraId="70103D72" w14:textId="604C300A" w:rsidR="001973DC" w:rsidRDefault="006A2234" w:rsidP="00D9047D">
      <w:pPr>
        <w:pStyle w:val="ListParagraph"/>
        <w:widowControl w:val="0"/>
        <w:tabs>
          <w:tab w:val="left" w:pos="567"/>
          <w:tab w:val="left" w:pos="709"/>
          <w:tab w:val="left" w:pos="993"/>
        </w:tabs>
        <w:ind w:left="709"/>
        <w:jc w:val="both"/>
        <w:rPr>
          <w:lang w:val="lt-LT"/>
        </w:rPr>
      </w:pPr>
      <w:r>
        <w:rPr>
          <w:lang w:val="lt-LT"/>
        </w:rPr>
        <w:t xml:space="preserve">4.9.2.1. </w:t>
      </w:r>
      <w:r w:rsidR="003700BB" w:rsidRPr="001973DC">
        <w:rPr>
          <w:lang w:val="lt-LT"/>
        </w:rPr>
        <w:t>taikomos Sutartyje nurodytos kainos ir įkainiai, atsižvelgiant į indeksaciją pagal Sutarties bendr</w:t>
      </w:r>
      <w:r w:rsidR="0086311A" w:rsidRPr="001973DC">
        <w:rPr>
          <w:lang w:val="lt-LT"/>
        </w:rPr>
        <w:t>osios dalies 4.</w:t>
      </w:r>
      <w:r w:rsidR="005969E5">
        <w:rPr>
          <w:lang w:val="lt-LT"/>
        </w:rPr>
        <w:t>7</w:t>
      </w:r>
      <w:r w:rsidR="00DD6887" w:rsidRPr="001973DC">
        <w:rPr>
          <w:lang w:val="lt-LT"/>
        </w:rPr>
        <w:t>.2</w:t>
      </w:r>
      <w:r w:rsidR="0086311A" w:rsidRPr="001973DC">
        <w:rPr>
          <w:lang w:val="lt-LT"/>
        </w:rPr>
        <w:t xml:space="preserve"> </w:t>
      </w:r>
      <w:r w:rsidR="003700BB" w:rsidRPr="001973DC">
        <w:rPr>
          <w:lang w:val="lt-LT"/>
        </w:rPr>
        <w:t>punktą;</w:t>
      </w:r>
    </w:p>
    <w:p w14:paraId="5BB76B27" w14:textId="4523A623" w:rsidR="001973DC" w:rsidRDefault="006A2234" w:rsidP="00D9047D">
      <w:pPr>
        <w:pStyle w:val="ListParagraph"/>
        <w:widowControl w:val="0"/>
        <w:tabs>
          <w:tab w:val="left" w:pos="567"/>
          <w:tab w:val="left" w:pos="709"/>
          <w:tab w:val="left" w:pos="993"/>
        </w:tabs>
        <w:ind w:left="709"/>
        <w:jc w:val="both"/>
        <w:rPr>
          <w:lang w:val="lt-LT"/>
        </w:rPr>
      </w:pPr>
      <w:r>
        <w:rPr>
          <w:lang w:val="lt-LT"/>
        </w:rPr>
        <w:t>4.9.2.2</w:t>
      </w:r>
      <w:r w:rsidRPr="006A2234">
        <w:rPr>
          <w:lang w:val="lt-LT"/>
        </w:rPr>
        <w:t xml:space="preserve">. </w:t>
      </w:r>
      <w:r w:rsidR="003700BB" w:rsidRPr="001973DC">
        <w:rPr>
          <w:lang w:val="lt-LT"/>
        </w:rPr>
        <w:t>jeigu įmanoma, išskaičiuojama Sutartyje nurodytos kainos arba įkainio dalis;</w:t>
      </w:r>
    </w:p>
    <w:p w14:paraId="30E70552" w14:textId="5B2BE246" w:rsidR="001973DC" w:rsidRDefault="006A2234" w:rsidP="00D9047D">
      <w:pPr>
        <w:pStyle w:val="ListParagraph"/>
        <w:widowControl w:val="0"/>
        <w:tabs>
          <w:tab w:val="left" w:pos="567"/>
          <w:tab w:val="left" w:pos="709"/>
          <w:tab w:val="left" w:pos="993"/>
        </w:tabs>
        <w:ind w:left="709"/>
        <w:jc w:val="both"/>
        <w:rPr>
          <w:lang w:val="lt-LT"/>
        </w:rPr>
      </w:pPr>
      <w:r>
        <w:rPr>
          <w:lang w:val="lt-LT"/>
        </w:rPr>
        <w:t>4.9.2.3</w:t>
      </w:r>
      <w:r w:rsidRPr="006A2234">
        <w:rPr>
          <w:lang w:val="lt-LT"/>
        </w:rPr>
        <w:t xml:space="preserve">. </w:t>
      </w:r>
      <w:r w:rsidR="003700BB" w:rsidRPr="001973DC">
        <w:rPr>
          <w:lang w:val="lt-LT"/>
        </w:rPr>
        <w:t>pritaikomi Sutartyje nurodytų panašių Paslaugų įkainiai;</w:t>
      </w:r>
    </w:p>
    <w:p w14:paraId="0E621B0F" w14:textId="64F30267" w:rsidR="003700BB" w:rsidRPr="001973DC" w:rsidRDefault="006A2234" w:rsidP="00D9047D">
      <w:pPr>
        <w:pStyle w:val="ListParagraph"/>
        <w:widowControl w:val="0"/>
        <w:tabs>
          <w:tab w:val="left" w:pos="567"/>
          <w:tab w:val="left" w:pos="709"/>
          <w:tab w:val="left" w:pos="993"/>
        </w:tabs>
        <w:ind w:left="709"/>
        <w:jc w:val="both"/>
        <w:rPr>
          <w:lang w:val="lt-LT"/>
        </w:rPr>
      </w:pPr>
      <w:r>
        <w:rPr>
          <w:lang w:val="lt-LT"/>
        </w:rPr>
        <w:t>4.9.2.4</w:t>
      </w:r>
      <w:r w:rsidRPr="006A2234">
        <w:rPr>
          <w:lang w:val="lt-LT"/>
        </w:rPr>
        <w:t xml:space="preserve">. </w:t>
      </w:r>
      <w:r w:rsidR="003700BB" w:rsidRPr="001973DC">
        <w:rPr>
          <w:lang w:val="lt-LT"/>
        </w:rPr>
        <w:t xml:space="preserve">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w:t>
      </w:r>
      <w:r w:rsidR="003700BB" w:rsidRPr="001973DC">
        <w:rPr>
          <w:b/>
          <w:lang w:val="lt-LT"/>
        </w:rPr>
        <w:t>Projektuotojo</w:t>
      </w:r>
      <w:r w:rsidR="003700BB" w:rsidRPr="001973DC">
        <w:rPr>
          <w:lang w:val="lt-LT"/>
        </w:rPr>
        <w:t xml:space="preserve">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p>
    <w:p w14:paraId="64B4BB67" w14:textId="77777777" w:rsidR="0086311A" w:rsidRPr="0086311A" w:rsidRDefault="0086311A" w:rsidP="00934A23">
      <w:pPr>
        <w:widowControl w:val="0"/>
        <w:numPr>
          <w:ilvl w:val="2"/>
          <w:numId w:val="15"/>
        </w:numPr>
        <w:tabs>
          <w:tab w:val="left" w:pos="567"/>
          <w:tab w:val="left" w:pos="851"/>
          <w:tab w:val="left" w:pos="993"/>
        </w:tabs>
        <w:ind w:left="284" w:firstLine="0"/>
        <w:jc w:val="both"/>
        <w:rPr>
          <w:lang w:val="lt-LT"/>
        </w:rPr>
      </w:pPr>
      <w:r w:rsidRPr="0086311A">
        <w:rPr>
          <w:lang w:val="lt-LT"/>
        </w:rPr>
        <w:t xml:space="preserve">Pakeitimų dėl Papildomų paslaugų įsigijimo atlikimui </w:t>
      </w:r>
      <w:r w:rsidRPr="0086311A">
        <w:rPr>
          <w:b/>
          <w:lang w:val="lt-LT"/>
        </w:rPr>
        <w:t>Užsakovas</w:t>
      </w:r>
      <w:r w:rsidRPr="0086311A">
        <w:rPr>
          <w:lang w:val="lt-LT"/>
        </w:rPr>
        <w:t xml:space="preserve"> suformuluoja užduotį ir pateikia ją </w:t>
      </w:r>
      <w:r w:rsidRPr="0086311A">
        <w:rPr>
          <w:b/>
          <w:lang w:val="lt-LT"/>
        </w:rPr>
        <w:t>Projektuotojui</w:t>
      </w:r>
      <w:r w:rsidRPr="0086311A">
        <w:rPr>
          <w:lang w:val="lt-LT"/>
        </w:rPr>
        <w:t xml:space="preserve">. </w:t>
      </w:r>
      <w:r w:rsidRPr="0086311A">
        <w:rPr>
          <w:b/>
          <w:lang w:val="lt-LT"/>
        </w:rPr>
        <w:t>Projektuotojas</w:t>
      </w:r>
      <w:r w:rsidRPr="0086311A">
        <w:rPr>
          <w:lang w:val="lt-LT"/>
        </w:rPr>
        <w:t xml:space="preserve"> per 10 darbo dienų (arba kitą Šalių atstovų raštu suderintą terminą) nuo užduoties gavimo ją įvertina ir parengia raštišką pasiūlymą Pakeitimams atlikti. Pasiūlyme Pakeitimams atlikti </w:t>
      </w:r>
      <w:r w:rsidRPr="0086311A">
        <w:rPr>
          <w:b/>
          <w:lang w:val="lt-LT"/>
        </w:rPr>
        <w:t>Projektuotojas</w:t>
      </w:r>
      <w:r w:rsidRPr="0086311A">
        <w:rPr>
          <w:lang w:val="lt-LT"/>
        </w:rPr>
        <w:t xml:space="preserve"> turi nurodyti:</w:t>
      </w:r>
    </w:p>
    <w:p w14:paraId="3CB32C6E" w14:textId="4896AF23" w:rsidR="007E0524" w:rsidRDefault="00ED71E5" w:rsidP="00D9047D">
      <w:pPr>
        <w:pStyle w:val="ListParagraph"/>
        <w:widowControl w:val="0"/>
        <w:tabs>
          <w:tab w:val="left" w:pos="567"/>
          <w:tab w:val="left" w:pos="709"/>
          <w:tab w:val="left" w:pos="993"/>
        </w:tabs>
        <w:ind w:left="709"/>
        <w:jc w:val="both"/>
        <w:rPr>
          <w:lang w:val="lt-LT"/>
        </w:rPr>
      </w:pPr>
      <w:r>
        <w:rPr>
          <w:lang w:val="lt-LT"/>
        </w:rPr>
        <w:t xml:space="preserve">4.9.3.1. </w:t>
      </w:r>
      <w:r w:rsidR="0086311A" w:rsidRPr="0086311A">
        <w:rPr>
          <w:lang w:val="lt-LT"/>
        </w:rPr>
        <w:t>Pakeitimui atlikti reikalingų Papildomų paslaugų sąmatą;</w:t>
      </w:r>
    </w:p>
    <w:p w14:paraId="78AFAA51" w14:textId="40EDBF99" w:rsidR="007E0524" w:rsidRDefault="00ED71E5" w:rsidP="00D9047D">
      <w:pPr>
        <w:pStyle w:val="ListParagraph"/>
        <w:widowControl w:val="0"/>
        <w:tabs>
          <w:tab w:val="left" w:pos="567"/>
          <w:tab w:val="left" w:pos="709"/>
          <w:tab w:val="left" w:pos="993"/>
        </w:tabs>
        <w:ind w:left="709"/>
        <w:jc w:val="both"/>
        <w:rPr>
          <w:lang w:val="lt-LT"/>
        </w:rPr>
      </w:pPr>
      <w:r>
        <w:rPr>
          <w:lang w:val="lt-LT"/>
        </w:rPr>
        <w:t xml:space="preserve">4.9.3.2. </w:t>
      </w:r>
      <w:r w:rsidR="0086311A" w:rsidRPr="007E0524">
        <w:rPr>
          <w:lang w:val="lt-LT"/>
        </w:rPr>
        <w:t>p</w:t>
      </w:r>
      <w:r w:rsidR="003700BB" w:rsidRPr="007E0524">
        <w:rPr>
          <w:lang w:val="lt-LT"/>
        </w:rPr>
        <w:t xml:space="preserve">agrįstą </w:t>
      </w:r>
      <w:r w:rsidR="008C0870" w:rsidRPr="007E0524">
        <w:rPr>
          <w:lang w:val="lt-LT"/>
        </w:rPr>
        <w:t>P</w:t>
      </w:r>
      <w:r w:rsidR="003700BB" w:rsidRPr="007E0524">
        <w:rPr>
          <w:lang w:val="lt-LT"/>
        </w:rPr>
        <w:t>apildomų paslaugų suteikimo terminą ir Pakeitimo įtaką Sutarties vykdymo eigai, terminams ir kainai;</w:t>
      </w:r>
    </w:p>
    <w:p w14:paraId="589DEB96" w14:textId="1C4EECE3" w:rsidR="003700BB" w:rsidRPr="007E0524" w:rsidRDefault="00ED71E5" w:rsidP="00D9047D">
      <w:pPr>
        <w:pStyle w:val="ListParagraph"/>
        <w:widowControl w:val="0"/>
        <w:tabs>
          <w:tab w:val="left" w:pos="567"/>
          <w:tab w:val="left" w:pos="709"/>
          <w:tab w:val="left" w:pos="993"/>
        </w:tabs>
        <w:ind w:left="709"/>
        <w:jc w:val="both"/>
        <w:rPr>
          <w:lang w:val="lt-LT"/>
        </w:rPr>
      </w:pPr>
      <w:r>
        <w:rPr>
          <w:lang w:val="lt-LT"/>
        </w:rPr>
        <w:t xml:space="preserve">4.9.3.3. </w:t>
      </w:r>
      <w:r w:rsidR="0086311A" w:rsidRPr="007E0524">
        <w:rPr>
          <w:lang w:val="lt-LT"/>
        </w:rPr>
        <w:t>k</w:t>
      </w:r>
      <w:r w:rsidR="003700BB" w:rsidRPr="007E0524">
        <w:rPr>
          <w:lang w:val="lt-LT"/>
        </w:rPr>
        <w:t>itą su Pakeitimu susijusią svarbią informaciją, turinčią ar galinčią turėti įtaką Sutarties vykdymui.</w:t>
      </w:r>
    </w:p>
    <w:p w14:paraId="68302323" w14:textId="77777777" w:rsidR="00DF2D17" w:rsidRDefault="0086311A" w:rsidP="00934A23">
      <w:pPr>
        <w:widowControl w:val="0"/>
        <w:numPr>
          <w:ilvl w:val="2"/>
          <w:numId w:val="15"/>
        </w:numPr>
        <w:tabs>
          <w:tab w:val="left" w:pos="567"/>
          <w:tab w:val="left" w:pos="851"/>
          <w:tab w:val="left" w:pos="993"/>
        </w:tabs>
        <w:ind w:left="284" w:firstLine="0"/>
        <w:jc w:val="both"/>
        <w:rPr>
          <w:lang w:val="lt-LT"/>
        </w:rPr>
      </w:pPr>
      <w:r w:rsidRPr="0086311A">
        <w:rPr>
          <w:lang w:val="lt-LT"/>
        </w:rPr>
        <w:t xml:space="preserve">Pasiūlymą dėl Pakeitimų atlikimo </w:t>
      </w:r>
      <w:r w:rsidRPr="0086311A">
        <w:rPr>
          <w:b/>
          <w:lang w:val="lt-LT"/>
        </w:rPr>
        <w:t>Projektuotojas</w:t>
      </w:r>
      <w:r w:rsidRPr="0086311A">
        <w:rPr>
          <w:lang w:val="lt-LT"/>
        </w:rPr>
        <w:t xml:space="preserve"> turi teisę teikti ir savo iniciatyva (t. y. be </w:t>
      </w:r>
      <w:r w:rsidRPr="0086311A">
        <w:rPr>
          <w:b/>
          <w:lang w:val="lt-LT"/>
        </w:rPr>
        <w:t xml:space="preserve">Užsakovo </w:t>
      </w:r>
      <w:r w:rsidRPr="0086311A">
        <w:rPr>
          <w:lang w:val="lt-LT"/>
        </w:rPr>
        <w:t xml:space="preserve">užduoties), raštu nurodydamas tokių Pakeitimų būtinumą ir pridėdamas tai pagrindžiančius dokumentus. </w:t>
      </w:r>
      <w:r w:rsidR="003700BB" w:rsidRPr="0086311A">
        <w:rPr>
          <w:lang w:val="lt-LT"/>
        </w:rPr>
        <w:t xml:space="preserve">Kartu su </w:t>
      </w:r>
      <w:r w:rsidR="003700BB" w:rsidRPr="0086311A">
        <w:rPr>
          <w:b/>
          <w:lang w:val="lt-LT"/>
        </w:rPr>
        <w:t>Projektuotojo</w:t>
      </w:r>
      <w:r w:rsidR="003700BB" w:rsidRPr="0086311A">
        <w:rPr>
          <w:lang w:val="lt-LT"/>
        </w:rPr>
        <w:t xml:space="preserve"> pasiūlymu turi būti pridedamas Pakeitimų kainos pagrindimas. </w:t>
      </w:r>
      <w:r w:rsidR="003700BB" w:rsidRPr="0086311A">
        <w:rPr>
          <w:b/>
          <w:lang w:val="lt-LT"/>
        </w:rPr>
        <w:t>Projektuotojo</w:t>
      </w:r>
      <w:r w:rsidR="003700BB" w:rsidRPr="0086311A">
        <w:rPr>
          <w:lang w:val="lt-LT"/>
        </w:rPr>
        <w:t xml:space="preserve"> pasiūlyme nurodytos kainos apskaičiuojamos Viešųjų </w:t>
      </w:r>
      <w:r w:rsidR="003700BB" w:rsidRPr="0086311A">
        <w:rPr>
          <w:lang w:val="lt-LT"/>
        </w:rPr>
        <w:lastRenderedPageBreak/>
        <w:t>pirkimų tarnybos direktoriaus įsakymu patvirtintoje Kainodaros taisyklių nustatymo metodikoje (arba ją keičiančiuose teisės aktuose) nurodytais būdais.</w:t>
      </w:r>
    </w:p>
    <w:p w14:paraId="3872CC8E" w14:textId="19C0D374" w:rsidR="0086311A" w:rsidRPr="00DF2D17" w:rsidRDefault="0086311A" w:rsidP="00934A23">
      <w:pPr>
        <w:widowControl w:val="0"/>
        <w:numPr>
          <w:ilvl w:val="2"/>
          <w:numId w:val="15"/>
        </w:numPr>
        <w:tabs>
          <w:tab w:val="left" w:pos="567"/>
          <w:tab w:val="left" w:pos="851"/>
          <w:tab w:val="left" w:pos="993"/>
        </w:tabs>
        <w:ind w:left="284" w:firstLine="0"/>
        <w:jc w:val="both"/>
        <w:rPr>
          <w:lang w:val="lt-LT"/>
        </w:rPr>
      </w:pPr>
      <w:r w:rsidRPr="00DF2D17">
        <w:rPr>
          <w:b/>
          <w:lang w:val="lt-LT"/>
        </w:rPr>
        <w:t>Užsakovo</w:t>
      </w:r>
      <w:r w:rsidRPr="00DF2D17">
        <w:rPr>
          <w:lang w:val="lt-LT"/>
        </w:rPr>
        <w:t xml:space="preserve"> prašymu, </w:t>
      </w:r>
      <w:r w:rsidRPr="00DF2D17">
        <w:rPr>
          <w:b/>
          <w:lang w:val="lt-LT"/>
        </w:rPr>
        <w:t>Projektuotojas</w:t>
      </w:r>
      <w:r w:rsidRPr="00DF2D17">
        <w:rPr>
          <w:lang w:val="lt-LT"/>
        </w:rPr>
        <w:t xml:space="preserve"> ne vėliau kaip per 2 darbo dienas arba kitą Šalių atstovų suderintą terminą, privalo patikslinti ir (arba) detalizuoti pateiktą pasiūlymą bei pagrįsti jo atitikimą Sutarties reikalavimams.</w:t>
      </w:r>
    </w:p>
    <w:p w14:paraId="271E3AF4" w14:textId="77777777" w:rsidR="0086311A" w:rsidRPr="0086311A" w:rsidRDefault="003700BB" w:rsidP="00934A23">
      <w:pPr>
        <w:widowControl w:val="0"/>
        <w:numPr>
          <w:ilvl w:val="2"/>
          <w:numId w:val="15"/>
        </w:numPr>
        <w:tabs>
          <w:tab w:val="left" w:pos="567"/>
          <w:tab w:val="left" w:pos="851"/>
          <w:tab w:val="left" w:pos="993"/>
        </w:tabs>
        <w:ind w:left="284" w:firstLine="0"/>
        <w:jc w:val="both"/>
        <w:rPr>
          <w:lang w:val="lt-LT"/>
        </w:rPr>
      </w:pPr>
      <w:r w:rsidRPr="0086311A">
        <w:rPr>
          <w:lang w:val="lt-LT"/>
        </w:rPr>
        <w:t xml:space="preserve">Pakeitimai tampa Paslaugų dalimi tuomet, kai Šalys sudaro raštišką susitarimą dėl Pakeitimų. </w:t>
      </w:r>
    </w:p>
    <w:p w14:paraId="4DC87489" w14:textId="77777777" w:rsidR="003700BB" w:rsidRPr="0086311A" w:rsidRDefault="003700BB" w:rsidP="00934A23">
      <w:pPr>
        <w:widowControl w:val="0"/>
        <w:numPr>
          <w:ilvl w:val="2"/>
          <w:numId w:val="15"/>
        </w:numPr>
        <w:tabs>
          <w:tab w:val="left" w:pos="567"/>
          <w:tab w:val="left" w:pos="851"/>
          <w:tab w:val="left" w:pos="993"/>
        </w:tabs>
        <w:ind w:left="284" w:firstLine="0"/>
        <w:jc w:val="both"/>
        <w:rPr>
          <w:lang w:val="lt-LT"/>
        </w:rPr>
      </w:pPr>
      <w:r w:rsidRPr="0086311A">
        <w:rPr>
          <w:lang w:val="lt-LT"/>
        </w:rPr>
        <w:t>Pakeitimams tapus Paslaugų dalimi, automatiškai perskaičiuojama Sutarties kaina, prie esamos Sutarties kainos pridedant/atimant Pakeitimų kainą</w:t>
      </w:r>
      <w:r w:rsidR="00AF5748" w:rsidRPr="0086311A">
        <w:rPr>
          <w:lang w:val="lt-LT"/>
        </w:rPr>
        <w:t>.</w:t>
      </w:r>
    </w:p>
    <w:p w14:paraId="02987184" w14:textId="285D61BB" w:rsidR="0086311A" w:rsidRDefault="0086311A" w:rsidP="00934A23">
      <w:pPr>
        <w:widowControl w:val="0"/>
        <w:numPr>
          <w:ilvl w:val="2"/>
          <w:numId w:val="15"/>
        </w:numPr>
        <w:tabs>
          <w:tab w:val="left" w:pos="567"/>
          <w:tab w:val="left" w:pos="851"/>
          <w:tab w:val="left" w:pos="993"/>
        </w:tabs>
        <w:ind w:left="284" w:firstLine="0"/>
        <w:jc w:val="both"/>
        <w:rPr>
          <w:lang w:val="lt-LT"/>
        </w:rPr>
      </w:pPr>
      <w:r w:rsidRPr="0086311A">
        <w:rPr>
          <w:lang w:val="lt-LT"/>
        </w:rPr>
        <w:t xml:space="preserve">Projektuotojas privalo atlikti visus su Pakeitimų atlikimu susijusius darbus ir veiksmus </w:t>
      </w:r>
      <w:r w:rsidR="00430D60">
        <w:rPr>
          <w:lang w:val="lt-LT"/>
        </w:rPr>
        <w:t>(įskaitant, bet neapsiribojant,</w:t>
      </w:r>
      <w:r w:rsidRPr="0086311A">
        <w:rPr>
          <w:lang w:val="lt-LT"/>
        </w:rPr>
        <w:t xml:space="preserve"> Projektinių pasiūlymų parengimo (koregavimo) bei visų Pakeitimams atlikti būtinų leidimų, sutikimų ir suderinimų gavimo darbus), kurie yra būtini tam, kad Pakeitimas būtų įvykdytas tinkamai ir laiku.</w:t>
      </w:r>
    </w:p>
    <w:p w14:paraId="171F40BB" w14:textId="77777777" w:rsidR="00430D60" w:rsidRDefault="00430D60" w:rsidP="00934A23">
      <w:pPr>
        <w:widowControl w:val="0"/>
        <w:numPr>
          <w:ilvl w:val="2"/>
          <w:numId w:val="15"/>
        </w:numPr>
        <w:tabs>
          <w:tab w:val="left" w:pos="567"/>
          <w:tab w:val="left" w:pos="851"/>
          <w:tab w:val="left" w:pos="993"/>
        </w:tabs>
        <w:ind w:left="284" w:firstLine="0"/>
        <w:jc w:val="both"/>
        <w:rPr>
          <w:lang w:val="lt-LT"/>
        </w:rPr>
      </w:pPr>
      <w:r w:rsidRPr="00E424A2">
        <w:rPr>
          <w:lang w:val="lt-LT"/>
        </w:rPr>
        <w:t xml:space="preserve">Papildomas paslaugas </w:t>
      </w:r>
      <w:r w:rsidRPr="00E424A2">
        <w:rPr>
          <w:b/>
          <w:lang w:val="lt-LT"/>
        </w:rPr>
        <w:t>Užsakovas</w:t>
      </w:r>
      <w:r w:rsidRPr="00E424A2">
        <w:rPr>
          <w:lang w:val="lt-LT"/>
        </w:rPr>
        <w:t xml:space="preserve"> gali įsigyti iš </w:t>
      </w:r>
      <w:r w:rsidRPr="00E424A2">
        <w:rPr>
          <w:b/>
          <w:lang w:val="lt-LT"/>
        </w:rPr>
        <w:t>Projektuotojo</w:t>
      </w:r>
      <w:r w:rsidRPr="00E424A2">
        <w:rPr>
          <w:lang w:val="lt-LT"/>
        </w:rPr>
        <w:t>, atlikdamas atskirą pirkimą pirkimus reglamentuojanč</w:t>
      </w:r>
      <w:r>
        <w:rPr>
          <w:lang w:val="lt-LT"/>
        </w:rPr>
        <w:t>ių teisės aktų nustatyta tvarka.</w:t>
      </w:r>
    </w:p>
    <w:p w14:paraId="4476B554" w14:textId="02C583F1" w:rsidR="00AE1937" w:rsidRDefault="00AE1937" w:rsidP="00934A23">
      <w:pPr>
        <w:widowControl w:val="0"/>
        <w:numPr>
          <w:ilvl w:val="2"/>
          <w:numId w:val="15"/>
        </w:numPr>
        <w:tabs>
          <w:tab w:val="left" w:pos="567"/>
          <w:tab w:val="left" w:pos="851"/>
          <w:tab w:val="left" w:pos="993"/>
        </w:tabs>
        <w:ind w:left="284" w:firstLine="0"/>
        <w:jc w:val="both"/>
        <w:rPr>
          <w:lang w:val="lt-LT"/>
        </w:rPr>
      </w:pPr>
      <w:r w:rsidRPr="00AE1937">
        <w:rPr>
          <w:lang w:val="lt-LT"/>
        </w:rPr>
        <w:t> Jei sutarties kaina buvo pakeista pagal sutartyje nurodytas kiekio (apimtie</w:t>
      </w:r>
      <w:r>
        <w:rPr>
          <w:lang w:val="lt-LT"/>
        </w:rPr>
        <w:t>s) keitimo sąlygas, P</w:t>
      </w:r>
      <w:r w:rsidRPr="00AE1937">
        <w:rPr>
          <w:lang w:val="lt-LT"/>
        </w:rPr>
        <w:t>radinės sutarties vertė nesikeičia.</w:t>
      </w:r>
    </w:p>
    <w:p w14:paraId="01CC73D2" w14:textId="77777777" w:rsidR="00B817A2" w:rsidRDefault="00B817A2" w:rsidP="00934A23">
      <w:pPr>
        <w:numPr>
          <w:ilvl w:val="1"/>
          <w:numId w:val="15"/>
        </w:numPr>
        <w:tabs>
          <w:tab w:val="left" w:pos="426"/>
        </w:tabs>
        <w:ind w:left="0" w:right="125" w:firstLine="0"/>
        <w:jc w:val="both"/>
        <w:rPr>
          <w:lang w:val="lt-LT"/>
        </w:rPr>
      </w:pPr>
      <w:r>
        <w:rPr>
          <w:lang w:val="lt-LT"/>
        </w:rPr>
        <w:t xml:space="preserve">Užsienio valiutų kursų svyravimo, Sutarties sustabdymo, teisės aktų pasikeitimo (išskyrus Sutartyje numatytas išimtis) rizika tenka </w:t>
      </w:r>
      <w:r>
        <w:rPr>
          <w:b/>
          <w:lang w:val="lt-LT"/>
        </w:rPr>
        <w:t>Projektuotojui</w:t>
      </w:r>
      <w:r>
        <w:rPr>
          <w:lang w:val="lt-LT"/>
        </w:rPr>
        <w:t>.</w:t>
      </w:r>
    </w:p>
    <w:p w14:paraId="1B83E355" w14:textId="77777777" w:rsidR="00B817A2" w:rsidRDefault="00B817A2" w:rsidP="00934A23">
      <w:pPr>
        <w:numPr>
          <w:ilvl w:val="1"/>
          <w:numId w:val="15"/>
        </w:numPr>
        <w:tabs>
          <w:tab w:val="left" w:pos="567"/>
        </w:tabs>
        <w:ind w:left="0" w:right="125" w:firstLine="0"/>
        <w:jc w:val="both"/>
        <w:rPr>
          <w:lang w:val="lt-LT"/>
        </w:rPr>
      </w:pPr>
      <w:r>
        <w:rPr>
          <w:lang w:val="lt-LT"/>
        </w:rPr>
        <w:t xml:space="preserve">Jeigu, siekiant laiku ir tinkamai įvykdyti Sutartį, reikia atlikti papildomas paslaugas, kurių </w:t>
      </w:r>
      <w:r>
        <w:rPr>
          <w:b/>
          <w:lang w:val="lt-LT"/>
        </w:rPr>
        <w:t>Projektuotojas</w:t>
      </w:r>
      <w:r>
        <w:rPr>
          <w:lang w:val="lt-LT"/>
        </w:rPr>
        <w:t xml:space="preserve"> nenumatė teikdamas pasiūlymą viešojo konkurso metu ar sudarant šią Sutartį, bet turėjo ir galėjo jas numatyti, ir jos yra būtinos šiai Sutarčiai tinkamai įvykdyti, šias paslaugas </w:t>
      </w:r>
      <w:r>
        <w:rPr>
          <w:b/>
          <w:lang w:val="lt-LT"/>
        </w:rPr>
        <w:t>Projektuotojas</w:t>
      </w:r>
      <w:r>
        <w:rPr>
          <w:lang w:val="lt-LT"/>
        </w:rPr>
        <w:t xml:space="preserve"> atlieka savo pastangų ir išteklių (piniginių, materialinių ir/ar kitų) sąskaita.</w:t>
      </w:r>
    </w:p>
    <w:p w14:paraId="2DB4F585" w14:textId="77777777" w:rsidR="00B817A2" w:rsidRDefault="00B817A2" w:rsidP="00934A23">
      <w:pPr>
        <w:numPr>
          <w:ilvl w:val="1"/>
          <w:numId w:val="15"/>
        </w:numPr>
        <w:tabs>
          <w:tab w:val="left" w:pos="567"/>
        </w:tabs>
        <w:ind w:left="0" w:right="125" w:firstLine="0"/>
        <w:jc w:val="both"/>
        <w:rPr>
          <w:lang w:val="lt-LT"/>
        </w:rPr>
      </w:pPr>
      <w:r>
        <w:rPr>
          <w:lang w:val="lt-LT"/>
        </w:rPr>
        <w:t xml:space="preserve">Už paslaugas, kurias </w:t>
      </w:r>
      <w:r>
        <w:rPr>
          <w:b/>
          <w:lang w:val="lt-LT"/>
        </w:rPr>
        <w:t>Projektuotojas</w:t>
      </w:r>
      <w:r>
        <w:rPr>
          <w:lang w:val="lt-LT"/>
        </w:rPr>
        <w:t xml:space="preserve"> atlieka be </w:t>
      </w:r>
      <w:r>
        <w:rPr>
          <w:b/>
          <w:lang w:val="lt-LT"/>
        </w:rPr>
        <w:t>Užsakovo</w:t>
      </w:r>
      <w:r>
        <w:rPr>
          <w:lang w:val="lt-LT"/>
        </w:rPr>
        <w:t xml:space="preserve"> leidimo, nukrypdamas nuo Sutarties, neatlyginama. </w:t>
      </w:r>
      <w:r>
        <w:rPr>
          <w:b/>
          <w:lang w:val="lt-LT"/>
        </w:rPr>
        <w:t>Užsakovui</w:t>
      </w:r>
      <w:r>
        <w:rPr>
          <w:lang w:val="lt-LT"/>
        </w:rPr>
        <w:t xml:space="preserve"> pareikalavus, </w:t>
      </w:r>
      <w:r>
        <w:rPr>
          <w:b/>
          <w:lang w:val="lt-LT"/>
        </w:rPr>
        <w:t>Projektuotojas</w:t>
      </w:r>
      <w:r>
        <w:rPr>
          <w:lang w:val="lt-LT"/>
        </w:rPr>
        <w:t xml:space="preserve"> privalo, per </w:t>
      </w:r>
      <w:r>
        <w:rPr>
          <w:b/>
          <w:lang w:val="lt-LT"/>
        </w:rPr>
        <w:t>Užsakovo</w:t>
      </w:r>
      <w:r>
        <w:rPr>
          <w:lang w:val="lt-LT"/>
        </w:rPr>
        <w:t xml:space="preserve"> nurodytą terminą pašalinti (ištaisyti) be </w:t>
      </w:r>
      <w:r>
        <w:rPr>
          <w:b/>
          <w:lang w:val="lt-LT"/>
        </w:rPr>
        <w:t>Užsakovo</w:t>
      </w:r>
      <w:r>
        <w:rPr>
          <w:lang w:val="lt-LT"/>
        </w:rPr>
        <w:t xml:space="preserve"> leidimo atliktas paslaugas.</w:t>
      </w:r>
    </w:p>
    <w:p w14:paraId="190007F5" w14:textId="4DECFAE1" w:rsidR="00B817A2" w:rsidRDefault="00B817A2" w:rsidP="00934A23">
      <w:pPr>
        <w:numPr>
          <w:ilvl w:val="1"/>
          <w:numId w:val="15"/>
        </w:numPr>
        <w:tabs>
          <w:tab w:val="left" w:pos="284"/>
          <w:tab w:val="left" w:pos="567"/>
          <w:tab w:val="left" w:pos="851"/>
        </w:tabs>
        <w:autoSpaceDE w:val="0"/>
        <w:autoSpaceDN w:val="0"/>
        <w:ind w:left="0" w:right="125" w:firstLine="0"/>
        <w:jc w:val="both"/>
        <w:rPr>
          <w:lang w:val="lt-LT"/>
        </w:rPr>
      </w:pPr>
      <w:r>
        <w:rPr>
          <w:lang w:val="lt-LT" w:eastAsia="lt-LT"/>
        </w:rPr>
        <w:t xml:space="preserve">Sutarties </w:t>
      </w:r>
      <w:r w:rsidR="00AE22B8">
        <w:rPr>
          <w:lang w:val="lt-LT" w:eastAsia="lt-LT"/>
        </w:rPr>
        <w:t>Programinėje užduotyje (jos pakeitimuose)</w:t>
      </w:r>
      <w:r>
        <w:rPr>
          <w:lang w:val="lt-LT" w:eastAsia="lt-LT"/>
        </w:rPr>
        <w:t xml:space="preserve"> nurodyti </w:t>
      </w:r>
      <w:r>
        <w:rPr>
          <w:lang w:val="lt-LT"/>
        </w:rPr>
        <w:t xml:space="preserve">personalo skaičius, reikalingos infrastruktūros (pastatų, statinių, patalpų, ploto (kvadratūros), statybos vietos) poreikis, patalpų funkcinė paskirtis bus tikslinami ir gali keistis projektinių pasiūlymų rengimo eigoje. </w:t>
      </w:r>
      <w:r w:rsidRPr="003C7BF7">
        <w:rPr>
          <w:b/>
          <w:bCs/>
          <w:lang w:val="lt-LT"/>
        </w:rPr>
        <w:t xml:space="preserve">Projektuotojas </w:t>
      </w:r>
      <w:r>
        <w:rPr>
          <w:bCs/>
          <w:lang w:val="lt-LT"/>
        </w:rPr>
        <w:t xml:space="preserve">patvirtina, kad šią riziką įvertino ir prisiėmė </w:t>
      </w:r>
      <w:r>
        <w:rPr>
          <w:lang w:val="lt-LT"/>
        </w:rPr>
        <w:t xml:space="preserve">pateikdamas savo pasiūlymą </w:t>
      </w:r>
      <w:r>
        <w:rPr>
          <w:spacing w:val="-7"/>
          <w:lang w:val="lt-LT"/>
        </w:rPr>
        <w:t xml:space="preserve">konkursui ir </w:t>
      </w:r>
      <w:r>
        <w:rPr>
          <w:lang w:val="lt-LT"/>
        </w:rPr>
        <w:t xml:space="preserve">sudarydamas šią Sutartį </w:t>
      </w:r>
      <w:r>
        <w:rPr>
          <w:i/>
          <w:lang w:val="lt-LT"/>
        </w:rPr>
        <w:t>(</w:t>
      </w:r>
      <w:r w:rsidRPr="00E978EF">
        <w:rPr>
          <w:i/>
          <w:color w:val="1F497D" w:themeColor="text2"/>
          <w:lang w:val="lt-LT"/>
        </w:rPr>
        <w:t>šios sąlygos taikomos jei tai yra nurodyta Sutarties specialiojoje dalyje</w:t>
      </w:r>
      <w:r>
        <w:rPr>
          <w:i/>
          <w:lang w:val="lt-LT"/>
        </w:rPr>
        <w:t>)</w:t>
      </w:r>
      <w:r>
        <w:rPr>
          <w:lang w:val="lt-LT"/>
        </w:rPr>
        <w:t>.</w:t>
      </w:r>
    </w:p>
    <w:p w14:paraId="16D7DFC8" w14:textId="77777777" w:rsidR="008C700D" w:rsidRDefault="008C700D" w:rsidP="008C700D">
      <w:pPr>
        <w:tabs>
          <w:tab w:val="left" w:pos="284"/>
          <w:tab w:val="left" w:pos="567"/>
          <w:tab w:val="left" w:pos="851"/>
        </w:tabs>
        <w:autoSpaceDE w:val="0"/>
        <w:autoSpaceDN w:val="0"/>
        <w:ind w:right="125"/>
        <w:jc w:val="both"/>
        <w:rPr>
          <w:lang w:val="lt-LT"/>
        </w:rPr>
      </w:pPr>
    </w:p>
    <w:p w14:paraId="313E0B23" w14:textId="77777777" w:rsidR="00B817A2" w:rsidRDefault="00B817A2" w:rsidP="00934A23">
      <w:pPr>
        <w:numPr>
          <w:ilvl w:val="0"/>
          <w:numId w:val="15"/>
        </w:numPr>
        <w:tabs>
          <w:tab w:val="left" w:pos="567"/>
          <w:tab w:val="left" w:pos="851"/>
        </w:tabs>
        <w:ind w:left="0" w:firstLine="0"/>
        <w:jc w:val="both"/>
        <w:rPr>
          <w:b/>
          <w:lang w:val="lt-LT"/>
        </w:rPr>
      </w:pPr>
      <w:r>
        <w:rPr>
          <w:b/>
          <w:lang w:val="lt-LT"/>
        </w:rPr>
        <w:t>Mokėjimo sąlygos:</w:t>
      </w:r>
    </w:p>
    <w:p w14:paraId="343DFBFB" w14:textId="2D91FB10" w:rsidR="00B817A2" w:rsidRDefault="00B817A2" w:rsidP="006B2598">
      <w:pPr>
        <w:widowControl w:val="0"/>
        <w:numPr>
          <w:ilvl w:val="1"/>
          <w:numId w:val="14"/>
        </w:numPr>
        <w:tabs>
          <w:tab w:val="left" w:pos="426"/>
          <w:tab w:val="left" w:pos="851"/>
        </w:tabs>
        <w:suppressAutoHyphens/>
        <w:ind w:left="0" w:firstLine="0"/>
        <w:jc w:val="both"/>
        <w:outlineLvl w:val="1"/>
        <w:rPr>
          <w:lang w:val="lt-LT"/>
        </w:rPr>
      </w:pPr>
      <w:r>
        <w:rPr>
          <w:bCs/>
          <w:lang w:val="lt-LT"/>
        </w:rPr>
        <w:t xml:space="preserve">Mokėjimai už suteiktas paslaugas vykdomi pagal </w:t>
      </w:r>
      <w:r>
        <w:rPr>
          <w:b/>
          <w:bCs/>
          <w:lang w:val="lt-LT"/>
        </w:rPr>
        <w:t>Projektuotojo</w:t>
      </w:r>
      <w:r>
        <w:rPr>
          <w:bCs/>
          <w:lang w:val="lt-LT"/>
        </w:rPr>
        <w:t xml:space="preserve"> pateiktas PVM sąskaitas – faktūras, Šalims pasirašius suteiktų paslaugų (dalies, etapo) aktus ir tik esant galiojančiam </w:t>
      </w:r>
      <w:r>
        <w:rPr>
          <w:b/>
          <w:bCs/>
          <w:lang w:val="lt-LT"/>
        </w:rPr>
        <w:t>Projektuotojo</w:t>
      </w:r>
      <w:r>
        <w:rPr>
          <w:bCs/>
          <w:lang w:val="lt-LT"/>
        </w:rPr>
        <w:t xml:space="preserve"> pateiktam sutarties įvykdymo užtikrinimui. </w:t>
      </w:r>
      <w:r>
        <w:rPr>
          <w:lang w:val="lt-LT"/>
        </w:rPr>
        <w:t>Apmokėjimo diena laikoma apmokėjimo operacijos įvykdymo diena Užsakovo banke.</w:t>
      </w:r>
    </w:p>
    <w:p w14:paraId="48F8A3D9" w14:textId="77777777" w:rsidR="00B817A2" w:rsidRDefault="00B817A2" w:rsidP="006B2598">
      <w:pPr>
        <w:widowControl w:val="0"/>
        <w:numPr>
          <w:ilvl w:val="1"/>
          <w:numId w:val="14"/>
        </w:numPr>
        <w:tabs>
          <w:tab w:val="left" w:pos="426"/>
          <w:tab w:val="left" w:pos="851"/>
        </w:tabs>
        <w:suppressAutoHyphens/>
        <w:ind w:left="0" w:firstLine="0"/>
        <w:jc w:val="both"/>
        <w:outlineLvl w:val="1"/>
        <w:rPr>
          <w:bCs/>
          <w:lang w:val="lt-LT"/>
        </w:rPr>
      </w:pPr>
      <w:r>
        <w:rPr>
          <w:b/>
          <w:bCs/>
          <w:lang w:val="lt-LT"/>
        </w:rPr>
        <w:t>Užsakovas</w:t>
      </w:r>
      <w:r>
        <w:rPr>
          <w:bCs/>
          <w:lang w:val="lt-LT"/>
        </w:rPr>
        <w:t xml:space="preserve"> už suteiktas paslaugas (dalis, etapus) sumoka per 30 (trisdešimt) dienų nuo PVM sąskaitos – faktūros gavimo dienos ir įvykdžius kitas sutarties bendrosios dalies 5.1 punkte nurodytas sąlygas. </w:t>
      </w:r>
    </w:p>
    <w:p w14:paraId="05B2A99B" w14:textId="77777777" w:rsidR="00B817A2" w:rsidRDefault="00B817A2" w:rsidP="006B2598">
      <w:pPr>
        <w:widowControl w:val="0"/>
        <w:numPr>
          <w:ilvl w:val="1"/>
          <w:numId w:val="14"/>
        </w:numPr>
        <w:tabs>
          <w:tab w:val="left" w:pos="426"/>
          <w:tab w:val="left" w:pos="851"/>
        </w:tabs>
        <w:suppressAutoHyphens/>
        <w:ind w:left="0" w:firstLine="0"/>
        <w:jc w:val="both"/>
        <w:outlineLvl w:val="1"/>
        <w:rPr>
          <w:bCs/>
          <w:lang w:val="lt-LT"/>
        </w:rPr>
      </w:pPr>
      <w:r>
        <w:rPr>
          <w:b/>
          <w:lang w:val="lt-LT"/>
        </w:rPr>
        <w:t>Užsakovas</w:t>
      </w:r>
      <w:r>
        <w:rPr>
          <w:lang w:val="lt-LT"/>
        </w:rPr>
        <w:t xml:space="preserve"> numato tiesioginio atsiskaitymo su subtiekėjais (subrangovais) galimybę, vadovaujantis šiame punkte nustatyta tvarka. </w:t>
      </w:r>
      <w:r>
        <w:rPr>
          <w:b/>
          <w:lang w:val="lt-LT"/>
        </w:rPr>
        <w:t>Užsakovas</w:t>
      </w:r>
      <w:r>
        <w:rPr>
          <w:lang w:val="lt-LT"/>
        </w:rPr>
        <w:t xml:space="preserve"> ne vėliau kaip per 3 darbo dienas nuo šios Sutarties įsigaliojimo dienos raštu informuoja subtiekėjus apie tiesioginio atsiskaitymo galimybę, o subtiekėjas, norėdamas pasinaudoti tokia galimybe, raštu pateikia prašymą </w:t>
      </w:r>
      <w:r>
        <w:rPr>
          <w:b/>
          <w:lang w:val="lt-LT"/>
        </w:rPr>
        <w:t>Užsakovui</w:t>
      </w:r>
      <w:r>
        <w:rPr>
          <w:lang w:val="lt-LT"/>
        </w:rPr>
        <w:t xml:space="preserve">. Tais atvejais, kai subtiekėjas išreiškia norą pasinaudoti tiesioginio atsiskaitymo galimybe, turi būti sudaroma trišalė sutartis tarp </w:t>
      </w:r>
      <w:r>
        <w:rPr>
          <w:b/>
          <w:lang w:val="lt-LT"/>
        </w:rPr>
        <w:t>Užsakovo</w:t>
      </w:r>
      <w:r>
        <w:rPr>
          <w:lang w:val="lt-LT"/>
        </w:rPr>
        <w:t xml:space="preserve">, </w:t>
      </w:r>
      <w:r>
        <w:rPr>
          <w:b/>
          <w:lang w:val="lt-LT"/>
        </w:rPr>
        <w:t>Projektuotojo</w:t>
      </w:r>
      <w:r>
        <w:rPr>
          <w:lang w:val="lt-LT"/>
        </w:rPr>
        <w:t xml:space="preserve"> ir jo subtiekėjo, kurioje aprašoma tiesioginio atsiskaitymo su subtiekėju tvarka, kurioje numatoma teisė </w:t>
      </w:r>
      <w:r>
        <w:rPr>
          <w:b/>
          <w:lang w:val="lt-LT"/>
        </w:rPr>
        <w:t>Projektuotojui</w:t>
      </w:r>
      <w:r>
        <w:rPr>
          <w:lang w:val="lt-LT"/>
        </w:rPr>
        <w:t xml:space="preserve"> prieštarauti nepagrįstiems </w:t>
      </w:r>
      <w:proofErr w:type="spellStart"/>
      <w:r>
        <w:rPr>
          <w:lang w:val="lt-LT"/>
        </w:rPr>
        <w:t>mokėjimams</w:t>
      </w:r>
      <w:proofErr w:type="spellEnd"/>
      <w:r>
        <w:rPr>
          <w:lang w:val="lt-LT"/>
        </w:rPr>
        <w:t xml:space="preserve"> subtiekėjui (</w:t>
      </w:r>
      <w:r w:rsidRPr="008B16D0">
        <w:rPr>
          <w:i/>
          <w:color w:val="1F497D" w:themeColor="text2"/>
          <w:lang w:val="lt-LT"/>
        </w:rPr>
        <w:t>punkto sąlygos taikomos jei nurodyta Sutarties specialiojoje dalyje</w:t>
      </w:r>
      <w:r>
        <w:rPr>
          <w:lang w:val="lt-LT"/>
        </w:rPr>
        <w:t>).</w:t>
      </w:r>
    </w:p>
    <w:p w14:paraId="322156C2" w14:textId="77777777" w:rsidR="00B817A2" w:rsidRDefault="00B817A2" w:rsidP="006B2598">
      <w:pPr>
        <w:widowControl w:val="0"/>
        <w:numPr>
          <w:ilvl w:val="1"/>
          <w:numId w:val="14"/>
        </w:numPr>
        <w:tabs>
          <w:tab w:val="left" w:pos="426"/>
          <w:tab w:val="left" w:pos="851"/>
        </w:tabs>
        <w:suppressAutoHyphens/>
        <w:ind w:left="0" w:firstLine="0"/>
        <w:jc w:val="both"/>
        <w:outlineLvl w:val="1"/>
        <w:rPr>
          <w:bCs/>
          <w:lang w:val="lt-LT"/>
        </w:rPr>
      </w:pPr>
      <w:r>
        <w:rPr>
          <w:bCs/>
          <w:lang w:val="lt-LT"/>
        </w:rPr>
        <w:t xml:space="preserve">Papildomos mokėjimo sąlygos gali būti nurodomos </w:t>
      </w:r>
      <w:r w:rsidRPr="0070205D">
        <w:rPr>
          <w:bCs/>
          <w:i/>
          <w:color w:val="1F497D" w:themeColor="text2"/>
          <w:lang w:val="lt-LT"/>
        </w:rPr>
        <w:t>Sutarties specialiojoje dalyje</w:t>
      </w:r>
      <w:r>
        <w:rPr>
          <w:bCs/>
          <w:lang w:val="lt-LT"/>
        </w:rPr>
        <w:t>.</w:t>
      </w:r>
    </w:p>
    <w:p w14:paraId="440A13D6" w14:textId="77777777" w:rsidR="00B817A2" w:rsidRDefault="00B817A2" w:rsidP="00B817A2">
      <w:pPr>
        <w:tabs>
          <w:tab w:val="left" w:pos="567"/>
          <w:tab w:val="left" w:pos="851"/>
        </w:tabs>
        <w:rPr>
          <w:lang w:val="lt-LT"/>
        </w:rPr>
      </w:pPr>
    </w:p>
    <w:p w14:paraId="51A7DDE5" w14:textId="77777777" w:rsidR="00B817A2" w:rsidRPr="008F0292" w:rsidRDefault="00B817A2" w:rsidP="006B2598">
      <w:pPr>
        <w:numPr>
          <w:ilvl w:val="0"/>
          <w:numId w:val="14"/>
        </w:numPr>
        <w:tabs>
          <w:tab w:val="left" w:pos="567"/>
          <w:tab w:val="left" w:pos="851"/>
        </w:tabs>
        <w:ind w:left="0" w:firstLine="0"/>
        <w:jc w:val="both"/>
        <w:rPr>
          <w:b/>
          <w:lang w:val="lt-LT"/>
        </w:rPr>
      </w:pPr>
      <w:r w:rsidRPr="008F0292">
        <w:rPr>
          <w:b/>
          <w:lang w:val="lt-LT"/>
        </w:rPr>
        <w:lastRenderedPageBreak/>
        <w:t>Šalių teisės ir pareigos</w:t>
      </w:r>
    </w:p>
    <w:p w14:paraId="2FF87C46" w14:textId="0DD26DA0" w:rsidR="00B817A2" w:rsidRDefault="00B817A2" w:rsidP="006B2598">
      <w:pPr>
        <w:numPr>
          <w:ilvl w:val="1"/>
          <w:numId w:val="14"/>
        </w:numPr>
        <w:tabs>
          <w:tab w:val="left" w:pos="567"/>
          <w:tab w:val="left" w:pos="851"/>
        </w:tabs>
        <w:ind w:left="0" w:firstLine="0"/>
        <w:jc w:val="both"/>
        <w:rPr>
          <w:lang w:val="lt-LT"/>
        </w:rPr>
      </w:pPr>
      <w:r>
        <w:rPr>
          <w:b/>
          <w:lang w:val="lt-LT"/>
        </w:rPr>
        <w:t>Užsakovas</w:t>
      </w:r>
      <w:r>
        <w:rPr>
          <w:lang w:val="lt-LT"/>
        </w:rPr>
        <w:t xml:space="preserve"> </w:t>
      </w:r>
      <w:r w:rsidR="00532F63">
        <w:rPr>
          <w:lang w:val="lt-LT"/>
        </w:rPr>
        <w:t>įsipareigoja</w:t>
      </w:r>
      <w:r>
        <w:rPr>
          <w:lang w:val="lt-LT"/>
        </w:rPr>
        <w:t>:</w:t>
      </w:r>
    </w:p>
    <w:p w14:paraId="6AC45A5A" w14:textId="77777777" w:rsidR="00B817A2" w:rsidRDefault="00B817A2" w:rsidP="006B2598">
      <w:pPr>
        <w:numPr>
          <w:ilvl w:val="2"/>
          <w:numId w:val="14"/>
        </w:numPr>
        <w:tabs>
          <w:tab w:val="left" w:pos="993"/>
          <w:tab w:val="left" w:pos="1134"/>
          <w:tab w:val="left" w:pos="1980"/>
        </w:tabs>
        <w:ind w:left="284" w:firstLine="0"/>
        <w:jc w:val="both"/>
        <w:rPr>
          <w:lang w:val="lt-LT"/>
        </w:rPr>
      </w:pPr>
      <w:r>
        <w:rPr>
          <w:lang w:val="lt-LT"/>
        </w:rPr>
        <w:t xml:space="preserve">nedelsiant, bet ne vėliau kaip </w:t>
      </w:r>
      <w:r>
        <w:rPr>
          <w:bCs/>
          <w:lang w:val="lt-LT"/>
        </w:rPr>
        <w:t>per 3 (</w:t>
      </w:r>
      <w:r w:rsidRPr="00331271">
        <w:rPr>
          <w:bCs/>
          <w:i/>
          <w:lang w:val="lt-LT"/>
        </w:rPr>
        <w:t>tris</w:t>
      </w:r>
      <w:r>
        <w:rPr>
          <w:bCs/>
          <w:lang w:val="lt-LT"/>
        </w:rPr>
        <w:t>)</w:t>
      </w:r>
      <w:r>
        <w:rPr>
          <w:b/>
          <w:bCs/>
          <w:lang w:val="lt-LT"/>
        </w:rPr>
        <w:t xml:space="preserve"> </w:t>
      </w:r>
      <w:r>
        <w:rPr>
          <w:bCs/>
          <w:lang w:val="lt-LT"/>
        </w:rPr>
        <w:t>darbo dienas</w:t>
      </w:r>
      <w:r>
        <w:rPr>
          <w:lang w:val="lt-LT"/>
        </w:rPr>
        <w:t xml:space="preserve"> nuo tam tikrų aplinkybių atsiradimo momento, informuoti </w:t>
      </w:r>
      <w:r>
        <w:rPr>
          <w:b/>
          <w:lang w:val="lt-LT"/>
        </w:rPr>
        <w:t>Projektuotoją</w:t>
      </w:r>
      <w:r>
        <w:rPr>
          <w:lang w:val="lt-LT"/>
        </w:rPr>
        <w:t xml:space="preserve"> apie aplinkybių, galinčių trukdyti tinkamai įvykdyti sutartinius įsipareigojimus, atsiradimą;</w:t>
      </w:r>
    </w:p>
    <w:p w14:paraId="09CB0F22" w14:textId="5BDCBB76" w:rsidR="00B817A2" w:rsidRDefault="00B817A2" w:rsidP="006B2598">
      <w:pPr>
        <w:numPr>
          <w:ilvl w:val="2"/>
          <w:numId w:val="14"/>
        </w:numPr>
        <w:tabs>
          <w:tab w:val="left" w:pos="993"/>
          <w:tab w:val="left" w:pos="1134"/>
        </w:tabs>
        <w:ind w:left="284" w:firstLine="0"/>
        <w:jc w:val="both"/>
        <w:rPr>
          <w:lang w:val="lt-LT"/>
        </w:rPr>
      </w:pPr>
      <w:r>
        <w:rPr>
          <w:lang w:val="lt-LT"/>
        </w:rPr>
        <w:t xml:space="preserve">pateikti </w:t>
      </w:r>
      <w:r>
        <w:rPr>
          <w:b/>
          <w:lang w:val="lt-LT"/>
        </w:rPr>
        <w:t xml:space="preserve">Projektuotojui </w:t>
      </w:r>
      <w:r w:rsidR="00437106" w:rsidRPr="00437106">
        <w:rPr>
          <w:lang w:val="lt-LT"/>
        </w:rPr>
        <w:t xml:space="preserve">jo prašomą informaciją bei dokumentus (tiek, kiek jų pagal Sutartį neprivalo gauti pats </w:t>
      </w:r>
      <w:r w:rsidR="00437106" w:rsidRPr="00245691">
        <w:rPr>
          <w:b/>
          <w:lang w:val="lt-LT"/>
        </w:rPr>
        <w:t>Projektuotojas</w:t>
      </w:r>
      <w:r w:rsidR="00437106" w:rsidRPr="00437106">
        <w:rPr>
          <w:lang w:val="lt-LT"/>
        </w:rPr>
        <w:t>)</w:t>
      </w:r>
      <w:r w:rsidR="00437106">
        <w:rPr>
          <w:lang w:val="lt-LT"/>
        </w:rPr>
        <w:t>, būtinus Sutarčiai vykdyti</w:t>
      </w:r>
      <w:r>
        <w:rPr>
          <w:lang w:val="lt-LT"/>
        </w:rPr>
        <w:t xml:space="preserve">, kuriuos pagal įstatymus ir kitus teisės aktus </w:t>
      </w:r>
      <w:r>
        <w:rPr>
          <w:b/>
          <w:lang w:val="lt-LT"/>
        </w:rPr>
        <w:t>Užsakovas</w:t>
      </w:r>
      <w:r>
        <w:rPr>
          <w:lang w:val="lt-LT"/>
        </w:rPr>
        <w:t xml:space="preserve"> privalo pateikti </w:t>
      </w:r>
      <w:r>
        <w:rPr>
          <w:b/>
          <w:lang w:val="lt-LT"/>
        </w:rPr>
        <w:t>Projektuotojui</w:t>
      </w:r>
      <w:r>
        <w:rPr>
          <w:lang w:val="lt-LT"/>
        </w:rPr>
        <w:t xml:space="preserve">. Jeigu </w:t>
      </w:r>
      <w:r>
        <w:rPr>
          <w:b/>
          <w:lang w:val="lt-LT"/>
        </w:rPr>
        <w:t>Projektuotojui</w:t>
      </w:r>
      <w:r>
        <w:rPr>
          <w:lang w:val="lt-LT"/>
        </w:rPr>
        <w:t xml:space="preserve"> reikalingi kiti, Sutartyje nenurodyti dokumentai, jis įsipareigoja apie tai nedelsiant raštu įspėti </w:t>
      </w:r>
      <w:r>
        <w:rPr>
          <w:b/>
          <w:lang w:val="lt-LT"/>
        </w:rPr>
        <w:t>Užsakovą</w:t>
      </w:r>
      <w:r>
        <w:rPr>
          <w:lang w:val="lt-LT"/>
        </w:rPr>
        <w:t xml:space="preserve"> nurodydamas konkrečiai kokių dokumentų jam reikia ir kokia f</w:t>
      </w:r>
      <w:r w:rsidR="00A752FB">
        <w:rPr>
          <w:lang w:val="lt-LT"/>
        </w:rPr>
        <w:t>orma jie turėtų būti pateikti;</w:t>
      </w:r>
      <w:r>
        <w:rPr>
          <w:lang w:val="lt-LT"/>
        </w:rPr>
        <w:t xml:space="preserve"> </w:t>
      </w:r>
    </w:p>
    <w:p w14:paraId="4E103623" w14:textId="69BA622A" w:rsidR="00B817A2" w:rsidRDefault="00B817A2" w:rsidP="006B2598">
      <w:pPr>
        <w:numPr>
          <w:ilvl w:val="2"/>
          <w:numId w:val="14"/>
        </w:numPr>
        <w:tabs>
          <w:tab w:val="left" w:pos="993"/>
          <w:tab w:val="left" w:pos="1134"/>
        </w:tabs>
        <w:ind w:left="284" w:firstLine="0"/>
        <w:jc w:val="both"/>
        <w:rPr>
          <w:lang w:val="lt-LT"/>
        </w:rPr>
      </w:pPr>
      <w:r w:rsidRPr="002B5504">
        <w:rPr>
          <w:i/>
          <w:color w:val="1F497D" w:themeColor="text2"/>
          <w:lang w:val="lt-LT"/>
        </w:rPr>
        <w:t>Sutarties specialiojoje dalyje nustatytu terminu</w:t>
      </w:r>
      <w:r w:rsidRPr="002B5504">
        <w:rPr>
          <w:color w:val="1F497D" w:themeColor="text2"/>
          <w:lang w:val="lt-LT"/>
        </w:rPr>
        <w:t xml:space="preserve"> </w:t>
      </w:r>
      <w:r>
        <w:rPr>
          <w:lang w:val="lt-LT"/>
        </w:rPr>
        <w:t xml:space="preserve">po rašytinio </w:t>
      </w:r>
      <w:r>
        <w:rPr>
          <w:b/>
          <w:lang w:val="lt-LT"/>
        </w:rPr>
        <w:t>Projektuotojo</w:t>
      </w:r>
      <w:r>
        <w:rPr>
          <w:lang w:val="lt-LT"/>
        </w:rPr>
        <w:t xml:space="preserve"> prašymo gavimo pateikti pastarajam visus sutikimus, įgaliojimus ir (ar) kitus reikalingus leidimus bei dokumentus, kad </w:t>
      </w:r>
      <w:r>
        <w:rPr>
          <w:b/>
          <w:lang w:val="lt-LT"/>
        </w:rPr>
        <w:t>Projektuotojas</w:t>
      </w:r>
      <w:r>
        <w:rPr>
          <w:lang w:val="lt-LT"/>
        </w:rPr>
        <w:t xml:space="preserve"> galėtų veikti kaip </w:t>
      </w:r>
      <w:r>
        <w:rPr>
          <w:b/>
          <w:lang w:val="lt-LT"/>
        </w:rPr>
        <w:t>Užsakovo</w:t>
      </w:r>
      <w:r>
        <w:rPr>
          <w:lang w:val="lt-LT"/>
        </w:rPr>
        <w:t xml:space="preserve"> įgaliotas atstovas visose kompetentingose institucijose ta apimtimi, kiek tai susiję su </w:t>
      </w:r>
      <w:r w:rsidR="00330488">
        <w:rPr>
          <w:lang w:val="lt-LT"/>
        </w:rPr>
        <w:t>P</w:t>
      </w:r>
      <w:r>
        <w:rPr>
          <w:lang w:val="lt-LT"/>
        </w:rPr>
        <w:t xml:space="preserve">aslaugomis ir statybos leidimo gavimu (įskaitant, bet neapsiribojant prisijungimo sąlygų gavimu, </w:t>
      </w:r>
      <w:r w:rsidR="00330488">
        <w:rPr>
          <w:lang w:val="lt-LT"/>
        </w:rPr>
        <w:t xml:space="preserve">projektinių pasiūlymų derinimų/viešinimu, techninio darbo </w:t>
      </w:r>
      <w:r>
        <w:rPr>
          <w:lang w:val="lt-LT"/>
        </w:rPr>
        <w:t xml:space="preserve">projekto </w:t>
      </w:r>
      <w:r w:rsidR="00A752FB">
        <w:rPr>
          <w:lang w:val="lt-LT"/>
        </w:rPr>
        <w:t>derinimu, ekspertizių atlikimu);</w:t>
      </w:r>
    </w:p>
    <w:p w14:paraId="5EF9ABB0" w14:textId="0C281FF3" w:rsidR="00B817A2" w:rsidRPr="00B656EF" w:rsidRDefault="00B817A2" w:rsidP="006B2598">
      <w:pPr>
        <w:numPr>
          <w:ilvl w:val="2"/>
          <w:numId w:val="14"/>
        </w:numPr>
        <w:tabs>
          <w:tab w:val="left" w:pos="993"/>
        </w:tabs>
        <w:ind w:left="284" w:firstLine="0"/>
        <w:jc w:val="both"/>
        <w:rPr>
          <w:lang w:val="lt-LT"/>
        </w:rPr>
      </w:pPr>
      <w:r w:rsidRPr="00B656EF">
        <w:rPr>
          <w:lang w:val="lt-LT"/>
        </w:rPr>
        <w:t xml:space="preserve">iš </w:t>
      </w:r>
      <w:r w:rsidRPr="00B656EF">
        <w:rPr>
          <w:b/>
          <w:lang w:val="lt-LT"/>
        </w:rPr>
        <w:t>Projektuotojo</w:t>
      </w:r>
      <w:r w:rsidRPr="00B656EF">
        <w:rPr>
          <w:lang w:val="lt-LT"/>
        </w:rPr>
        <w:t xml:space="preserve"> gavus pranešimą apie pasirengimą perdu</w:t>
      </w:r>
      <w:r w:rsidR="004A4A8F" w:rsidRPr="00B656EF">
        <w:rPr>
          <w:lang w:val="lt-LT"/>
        </w:rPr>
        <w:t xml:space="preserve">oti Sutartyje nurodytus </w:t>
      </w:r>
      <w:r w:rsidR="00F4104F">
        <w:rPr>
          <w:lang w:val="lt-LT"/>
        </w:rPr>
        <w:t>projektavimo dokumentus</w:t>
      </w:r>
      <w:r w:rsidRPr="00B656EF">
        <w:rPr>
          <w:lang w:val="lt-LT"/>
        </w:rPr>
        <w:t xml:space="preserve"> ar vieną iš jų dalių, nedelsiant </w:t>
      </w:r>
      <w:r w:rsidR="004A4A8F" w:rsidRPr="00B656EF">
        <w:rPr>
          <w:lang w:val="lt-LT"/>
        </w:rPr>
        <w:t xml:space="preserve">pradėti </w:t>
      </w:r>
      <w:r w:rsidR="00617DD9">
        <w:rPr>
          <w:lang w:val="lt-LT"/>
        </w:rPr>
        <w:t xml:space="preserve">šių projektavimo dokumentų </w:t>
      </w:r>
      <w:r w:rsidRPr="00B656EF">
        <w:rPr>
          <w:lang w:val="lt-LT"/>
        </w:rPr>
        <w:t>ar vienos iš jų dalių priėmimą ir patvirtinimo procedūras;</w:t>
      </w:r>
    </w:p>
    <w:p w14:paraId="2B3C6A03" w14:textId="418B83E6" w:rsidR="00B817A2" w:rsidRDefault="00B817A2" w:rsidP="006B2598">
      <w:pPr>
        <w:numPr>
          <w:ilvl w:val="2"/>
          <w:numId w:val="14"/>
        </w:numPr>
        <w:tabs>
          <w:tab w:val="left" w:pos="993"/>
        </w:tabs>
        <w:ind w:left="284" w:firstLine="0"/>
        <w:jc w:val="both"/>
        <w:rPr>
          <w:lang w:val="lt-LT"/>
        </w:rPr>
      </w:pPr>
      <w:r>
        <w:rPr>
          <w:lang w:val="lt-LT"/>
        </w:rPr>
        <w:t xml:space="preserve">jeigu Sutarties bendrosios dalies 6.1.2 punkte nurodyti dokumentai nepateikiami </w:t>
      </w:r>
      <w:r>
        <w:rPr>
          <w:b/>
          <w:lang w:val="lt-LT"/>
        </w:rPr>
        <w:t>Projektuotojui</w:t>
      </w:r>
      <w:r>
        <w:rPr>
          <w:lang w:val="lt-LT"/>
        </w:rPr>
        <w:t xml:space="preserve"> ir be jų </w:t>
      </w:r>
      <w:r>
        <w:rPr>
          <w:b/>
          <w:lang w:val="lt-LT"/>
        </w:rPr>
        <w:t>Projektuotojas</w:t>
      </w:r>
      <w:r>
        <w:rPr>
          <w:lang w:val="lt-LT"/>
        </w:rPr>
        <w:t xml:space="preserve"> negali pradėti vykdyti šios Sutarties, Sutartyje ar jos prieduose nustatyti terminai pratęsiami tokiam terminui, kiek vėluojam</w:t>
      </w:r>
      <w:r w:rsidR="00CC49DA">
        <w:rPr>
          <w:lang w:val="lt-LT"/>
        </w:rPr>
        <w:t>a pateikti reikiamus dokumentus;</w:t>
      </w:r>
    </w:p>
    <w:p w14:paraId="0CECC409" w14:textId="46902E1C" w:rsidR="0071259A" w:rsidRDefault="00B817A2" w:rsidP="006B2598">
      <w:pPr>
        <w:numPr>
          <w:ilvl w:val="2"/>
          <w:numId w:val="14"/>
        </w:numPr>
        <w:tabs>
          <w:tab w:val="left" w:pos="993"/>
        </w:tabs>
        <w:ind w:left="284" w:firstLine="0"/>
        <w:jc w:val="both"/>
        <w:rPr>
          <w:lang w:val="lt-LT"/>
        </w:rPr>
      </w:pPr>
      <w:r>
        <w:rPr>
          <w:lang w:val="lt-LT"/>
        </w:rPr>
        <w:t xml:space="preserve">inicijuodamas </w:t>
      </w:r>
      <w:r w:rsidR="008A7B2D">
        <w:rPr>
          <w:lang w:val="lt-LT"/>
        </w:rPr>
        <w:t xml:space="preserve">projektinių pasiūlymų ir/ar </w:t>
      </w:r>
      <w:r>
        <w:rPr>
          <w:lang w:val="lt-LT"/>
        </w:rPr>
        <w:t xml:space="preserve">techninio </w:t>
      </w:r>
      <w:r w:rsidR="008A7B2D">
        <w:rPr>
          <w:lang w:val="lt-LT"/>
        </w:rPr>
        <w:t>darbo projekto</w:t>
      </w:r>
      <w:r>
        <w:rPr>
          <w:lang w:val="lt-LT"/>
        </w:rPr>
        <w:t xml:space="preserve"> arba kit</w:t>
      </w:r>
      <w:r w:rsidR="00003320">
        <w:rPr>
          <w:lang w:val="lt-LT"/>
        </w:rPr>
        <w:t>ų Sutartyje nustatytų Paslaugų P</w:t>
      </w:r>
      <w:r>
        <w:rPr>
          <w:lang w:val="lt-LT"/>
        </w:rPr>
        <w:t xml:space="preserve">akeitimą, raštu informuoti </w:t>
      </w:r>
      <w:r>
        <w:rPr>
          <w:b/>
          <w:lang w:val="lt-LT"/>
        </w:rPr>
        <w:t>Projektuotoją</w:t>
      </w:r>
      <w:r>
        <w:rPr>
          <w:lang w:val="lt-LT"/>
        </w:rPr>
        <w:t xml:space="preserve"> apie numatomus ir (arba) norimus pakeitimus, ir dėl to sudaryti su </w:t>
      </w:r>
      <w:r>
        <w:rPr>
          <w:b/>
          <w:lang w:val="lt-LT"/>
        </w:rPr>
        <w:t>Projektuotoju</w:t>
      </w:r>
      <w:r>
        <w:rPr>
          <w:lang w:val="lt-LT"/>
        </w:rPr>
        <w:t xml:space="preserve"> papildomą su</w:t>
      </w:r>
      <w:r w:rsidR="00003320">
        <w:rPr>
          <w:lang w:val="lt-LT"/>
        </w:rPr>
        <w:t>sitarimą, kuriame nurodomi P</w:t>
      </w:r>
      <w:r>
        <w:rPr>
          <w:lang w:val="lt-LT"/>
        </w:rPr>
        <w:t>akeitimo term</w:t>
      </w:r>
      <w:r w:rsidR="004260FB">
        <w:rPr>
          <w:lang w:val="lt-LT"/>
        </w:rPr>
        <w:t xml:space="preserve">inai, kaina ir mokėjimo tvarka, </w:t>
      </w:r>
      <w:r>
        <w:rPr>
          <w:lang w:val="lt-LT"/>
        </w:rPr>
        <w:t xml:space="preserve">išskyrus </w:t>
      </w:r>
      <w:r>
        <w:rPr>
          <w:u w:val="single"/>
          <w:lang w:val="lt-LT"/>
        </w:rPr>
        <w:t>neesminius (</w:t>
      </w:r>
      <w:r>
        <w:rPr>
          <w:lang w:val="lt-LT"/>
        </w:rPr>
        <w:t xml:space="preserve">iš esmės nekeičiančių </w:t>
      </w:r>
      <w:r w:rsidR="004260FB">
        <w:rPr>
          <w:lang w:val="lt-LT"/>
        </w:rPr>
        <w:t>Statinio projektinių sprendimų)</w:t>
      </w:r>
      <w:r>
        <w:rPr>
          <w:lang w:val="lt-LT"/>
        </w:rPr>
        <w:t xml:space="preserve"> </w:t>
      </w:r>
      <w:r w:rsidR="00003320">
        <w:rPr>
          <w:lang w:val="lt-LT"/>
        </w:rPr>
        <w:t xml:space="preserve">projektinių pasiūlymų ir/ar </w:t>
      </w:r>
      <w:r>
        <w:rPr>
          <w:lang w:val="lt-LT"/>
        </w:rPr>
        <w:t xml:space="preserve">techninio </w:t>
      </w:r>
      <w:r w:rsidR="00003320">
        <w:rPr>
          <w:lang w:val="lt-LT"/>
        </w:rPr>
        <w:t>darbo projekto</w:t>
      </w:r>
      <w:r>
        <w:rPr>
          <w:lang w:val="lt-LT"/>
        </w:rPr>
        <w:t xml:space="preserve"> pakeitimus, kurių atlikimas nereikalauja didelės apimties darbų ir kuriuos savo sąskaita atlieka </w:t>
      </w:r>
      <w:r>
        <w:rPr>
          <w:b/>
          <w:lang w:val="lt-LT"/>
        </w:rPr>
        <w:t>Projektuotojas</w:t>
      </w:r>
      <w:r w:rsidR="00CC49DA">
        <w:rPr>
          <w:lang w:val="lt-LT"/>
        </w:rPr>
        <w:t>;</w:t>
      </w:r>
    </w:p>
    <w:p w14:paraId="6F730DAB" w14:textId="0FCD45E2" w:rsidR="00830CDC" w:rsidRDefault="0029752C" w:rsidP="006B2598">
      <w:pPr>
        <w:numPr>
          <w:ilvl w:val="2"/>
          <w:numId w:val="14"/>
        </w:numPr>
        <w:tabs>
          <w:tab w:val="left" w:pos="993"/>
        </w:tabs>
        <w:ind w:left="284" w:firstLine="0"/>
        <w:jc w:val="both"/>
        <w:rPr>
          <w:lang w:val="lt-LT"/>
        </w:rPr>
      </w:pPr>
      <w:r>
        <w:rPr>
          <w:lang w:val="lt-LT"/>
        </w:rPr>
        <w:t>p</w:t>
      </w:r>
      <w:r w:rsidR="00B817A2">
        <w:rPr>
          <w:lang w:val="lt-LT"/>
        </w:rPr>
        <w:t xml:space="preserve">riimti visus sprendimus, susijusius su šios Sutarties įgyvendinimu, per 10 </w:t>
      </w:r>
      <w:r w:rsidR="006F7CD9">
        <w:rPr>
          <w:lang w:val="lt-LT"/>
        </w:rPr>
        <w:t>(</w:t>
      </w:r>
      <w:r w:rsidR="006F7CD9" w:rsidRPr="006F7CD9">
        <w:rPr>
          <w:i/>
          <w:lang w:val="lt-LT"/>
        </w:rPr>
        <w:t>dešimt</w:t>
      </w:r>
      <w:r w:rsidR="006F7CD9">
        <w:rPr>
          <w:lang w:val="lt-LT"/>
        </w:rPr>
        <w:t xml:space="preserve">) </w:t>
      </w:r>
      <w:r w:rsidR="00B817A2">
        <w:rPr>
          <w:lang w:val="lt-LT"/>
        </w:rPr>
        <w:t xml:space="preserve">dienų. Atskirais atvejais (kai sprendimui priimti būtina atlikti veiksmus, kurie užima laiko) šis terminas gali būti pratęsiamas dar 10 </w:t>
      </w:r>
      <w:r w:rsidR="006F7CD9">
        <w:rPr>
          <w:lang w:val="lt-LT"/>
        </w:rPr>
        <w:t>(</w:t>
      </w:r>
      <w:r w:rsidR="006F7CD9" w:rsidRPr="006F7CD9">
        <w:rPr>
          <w:i/>
          <w:lang w:val="lt-LT"/>
        </w:rPr>
        <w:t>dešimt</w:t>
      </w:r>
      <w:r w:rsidR="006F7CD9">
        <w:rPr>
          <w:lang w:val="lt-LT"/>
        </w:rPr>
        <w:t xml:space="preserve">) </w:t>
      </w:r>
      <w:r w:rsidR="00B817A2">
        <w:rPr>
          <w:lang w:val="lt-LT"/>
        </w:rPr>
        <w:t xml:space="preserve">dienų. </w:t>
      </w:r>
    </w:p>
    <w:p w14:paraId="14A0D19B" w14:textId="77777777" w:rsidR="00830CDC" w:rsidRDefault="00830CDC" w:rsidP="006B2598">
      <w:pPr>
        <w:numPr>
          <w:ilvl w:val="2"/>
          <w:numId w:val="14"/>
        </w:numPr>
        <w:tabs>
          <w:tab w:val="left" w:pos="993"/>
        </w:tabs>
        <w:ind w:left="284" w:firstLine="0"/>
        <w:jc w:val="both"/>
        <w:rPr>
          <w:lang w:val="lt-LT"/>
        </w:rPr>
      </w:pPr>
      <w:r w:rsidRPr="00830CDC">
        <w:rPr>
          <w:lang w:val="lt-LT" w:eastAsia="lt-LT"/>
        </w:rPr>
        <w:t xml:space="preserve">bendradarbiauti su </w:t>
      </w:r>
      <w:r w:rsidRPr="00830CDC">
        <w:rPr>
          <w:b/>
          <w:lang w:val="lt-LT" w:eastAsia="lt-LT"/>
        </w:rPr>
        <w:t>Projektuotoju</w:t>
      </w:r>
      <w:r w:rsidRPr="00830CDC">
        <w:rPr>
          <w:lang w:val="lt-LT" w:eastAsia="lt-LT"/>
        </w:rPr>
        <w:t xml:space="preserve"> vykdant Sutartį;</w:t>
      </w:r>
    </w:p>
    <w:p w14:paraId="71EEEE29" w14:textId="322B5FD4" w:rsidR="00830CDC" w:rsidRDefault="00830CDC" w:rsidP="006B2598">
      <w:pPr>
        <w:numPr>
          <w:ilvl w:val="2"/>
          <w:numId w:val="14"/>
        </w:numPr>
        <w:tabs>
          <w:tab w:val="left" w:pos="993"/>
        </w:tabs>
        <w:ind w:left="284" w:firstLine="0"/>
        <w:jc w:val="both"/>
        <w:rPr>
          <w:lang w:val="lt-LT"/>
        </w:rPr>
      </w:pPr>
      <w:r w:rsidRPr="00830CDC">
        <w:rPr>
          <w:lang w:val="lt-LT" w:eastAsia="lt-LT"/>
        </w:rPr>
        <w:t xml:space="preserve">sudaryti visas būtinas sąlygas </w:t>
      </w:r>
      <w:r w:rsidRPr="00830CDC">
        <w:rPr>
          <w:b/>
          <w:lang w:val="lt-LT" w:eastAsia="lt-LT"/>
        </w:rPr>
        <w:t>Projektuotojui</w:t>
      </w:r>
      <w:r w:rsidRPr="00830CDC">
        <w:rPr>
          <w:lang w:val="lt-LT" w:eastAsia="lt-LT"/>
        </w:rPr>
        <w:t xml:space="preserve"> teikti Sutartyj</w:t>
      </w:r>
      <w:r w:rsidR="0029752C">
        <w:rPr>
          <w:lang w:val="lt-LT" w:eastAsia="lt-LT"/>
        </w:rPr>
        <w:t>e numatytas paslaugas;</w:t>
      </w:r>
    </w:p>
    <w:p w14:paraId="23947837" w14:textId="73DECBF0" w:rsidR="00830CDC" w:rsidRPr="00830CDC" w:rsidRDefault="00830CDC" w:rsidP="006B2598">
      <w:pPr>
        <w:numPr>
          <w:ilvl w:val="2"/>
          <w:numId w:val="14"/>
        </w:numPr>
        <w:tabs>
          <w:tab w:val="left" w:pos="993"/>
        </w:tabs>
        <w:ind w:left="284" w:firstLine="0"/>
        <w:jc w:val="both"/>
        <w:rPr>
          <w:lang w:val="lt-LT"/>
        </w:rPr>
      </w:pPr>
      <w:r w:rsidRPr="00830CDC">
        <w:rPr>
          <w:lang w:val="lt-LT" w:eastAsia="lt-LT"/>
        </w:rPr>
        <w:t xml:space="preserve">apmokėti </w:t>
      </w:r>
      <w:r w:rsidRPr="00830CDC">
        <w:rPr>
          <w:b/>
          <w:lang w:val="lt-LT" w:eastAsia="lt-LT"/>
        </w:rPr>
        <w:t>Projektuotojui</w:t>
      </w:r>
      <w:r w:rsidRPr="00830CDC">
        <w:rPr>
          <w:lang w:val="lt-LT" w:eastAsia="lt-LT"/>
        </w:rPr>
        <w:t xml:space="preserve"> už tinkamai suteiktas</w:t>
      </w:r>
      <w:r w:rsidR="0029752C">
        <w:rPr>
          <w:lang w:val="lt-LT" w:eastAsia="lt-LT"/>
        </w:rPr>
        <w:t xml:space="preserve"> bei nustatyta tvarka priimtas P</w:t>
      </w:r>
      <w:r w:rsidRPr="00830CDC">
        <w:rPr>
          <w:lang w:val="lt-LT" w:eastAsia="lt-LT"/>
        </w:rPr>
        <w:t>aslaugas Sutartyje numatytais terminais ir tvarka.</w:t>
      </w:r>
    </w:p>
    <w:p w14:paraId="4A4B7E1F" w14:textId="77777777" w:rsidR="00B817A2" w:rsidRDefault="00B817A2" w:rsidP="006B2598">
      <w:pPr>
        <w:numPr>
          <w:ilvl w:val="1"/>
          <w:numId w:val="14"/>
        </w:numPr>
        <w:tabs>
          <w:tab w:val="left" w:pos="567"/>
        </w:tabs>
        <w:ind w:left="0" w:firstLine="0"/>
        <w:jc w:val="both"/>
        <w:rPr>
          <w:lang w:val="lt-LT"/>
        </w:rPr>
      </w:pPr>
      <w:r>
        <w:rPr>
          <w:b/>
          <w:lang w:val="lt-LT"/>
        </w:rPr>
        <w:t>Užsakovas</w:t>
      </w:r>
      <w:r>
        <w:rPr>
          <w:lang w:val="lt-LT"/>
        </w:rPr>
        <w:t xml:space="preserve"> turi teisę:</w:t>
      </w:r>
    </w:p>
    <w:p w14:paraId="0DB79B5B" w14:textId="176D7E27" w:rsidR="00600A65" w:rsidRDefault="00B817A2" w:rsidP="006B2598">
      <w:pPr>
        <w:numPr>
          <w:ilvl w:val="2"/>
          <w:numId w:val="14"/>
        </w:numPr>
        <w:tabs>
          <w:tab w:val="left" w:pos="993"/>
        </w:tabs>
        <w:ind w:left="284" w:firstLine="0"/>
        <w:jc w:val="both"/>
        <w:rPr>
          <w:lang w:val="lt-LT"/>
        </w:rPr>
      </w:pPr>
      <w:r>
        <w:rPr>
          <w:lang w:val="lt-LT"/>
        </w:rPr>
        <w:t xml:space="preserve">kontroliuoti ir prižiūrėti </w:t>
      </w:r>
      <w:r>
        <w:rPr>
          <w:b/>
          <w:lang w:val="lt-LT"/>
        </w:rPr>
        <w:t>Projektuotojo</w:t>
      </w:r>
      <w:r w:rsidR="00611CF9">
        <w:rPr>
          <w:lang w:val="lt-LT"/>
        </w:rPr>
        <w:t xml:space="preserve"> vykdomas P</w:t>
      </w:r>
      <w:r>
        <w:rPr>
          <w:lang w:val="lt-LT"/>
        </w:rPr>
        <w:t>aslaugas pagal teisės aktuose ir šioje sutartyje jų kiekiui ir kokybei nustatytus reikalavimus;</w:t>
      </w:r>
    </w:p>
    <w:p w14:paraId="4436224E" w14:textId="447A4E15" w:rsidR="00331271" w:rsidRDefault="00331271" w:rsidP="006B2598">
      <w:pPr>
        <w:numPr>
          <w:ilvl w:val="2"/>
          <w:numId w:val="14"/>
        </w:numPr>
        <w:tabs>
          <w:tab w:val="left" w:pos="993"/>
        </w:tabs>
        <w:ind w:left="284" w:firstLine="0"/>
        <w:jc w:val="both"/>
        <w:rPr>
          <w:lang w:val="lt-LT"/>
        </w:rPr>
      </w:pPr>
      <w:r>
        <w:rPr>
          <w:lang w:val="lt-LT"/>
        </w:rPr>
        <w:t>nepriimti nekokybiškai, neišsamiai ir/ar su klaidomis, ir/ar trūkumais, nepakankamai detaliai Programinės užduoties ir LR galiojančių teisės aktų neatitinkančių suteiktų Paslaugų ir nemokėti už nekokybiškai suteiktas Paslaugas;</w:t>
      </w:r>
    </w:p>
    <w:p w14:paraId="64653B7C" w14:textId="4D1E221F" w:rsidR="00611CF9" w:rsidRDefault="00611CF9" w:rsidP="006B2598">
      <w:pPr>
        <w:numPr>
          <w:ilvl w:val="2"/>
          <w:numId w:val="14"/>
        </w:numPr>
        <w:tabs>
          <w:tab w:val="left" w:pos="993"/>
        </w:tabs>
        <w:ind w:left="284" w:firstLine="0"/>
        <w:jc w:val="both"/>
        <w:rPr>
          <w:lang w:val="lt-LT"/>
        </w:rPr>
      </w:pPr>
      <w:r>
        <w:rPr>
          <w:lang w:val="lt-LT"/>
        </w:rPr>
        <w:t xml:space="preserve">prašyti </w:t>
      </w:r>
      <w:r w:rsidRPr="00611CF9">
        <w:rPr>
          <w:b/>
          <w:lang w:val="lt-LT"/>
        </w:rPr>
        <w:t>Projektuotojo</w:t>
      </w:r>
      <w:r>
        <w:rPr>
          <w:lang w:val="lt-LT"/>
        </w:rPr>
        <w:t xml:space="preserve"> pateikti informaciją apie Sutarties įgyvendinimo eigą, tame tarpe ir prašyti </w:t>
      </w:r>
      <w:r w:rsidRPr="00611CF9">
        <w:rPr>
          <w:b/>
          <w:lang w:val="lt-LT"/>
        </w:rPr>
        <w:t>Projektuotojo</w:t>
      </w:r>
      <w:r>
        <w:rPr>
          <w:lang w:val="lt-LT"/>
        </w:rPr>
        <w:t xml:space="preserve"> pateikti neatliktų projektinių pasiūlymų ir/ar techninio darbo projekto dalių rengimo ir pateikimo grafikus, gauti šią informaciją ir dokumentus apie Sutarties vykdymą, pateikti </w:t>
      </w:r>
      <w:r w:rsidRPr="00611CF9">
        <w:rPr>
          <w:b/>
          <w:lang w:val="lt-LT"/>
        </w:rPr>
        <w:t>Projektuotojui</w:t>
      </w:r>
      <w:r>
        <w:rPr>
          <w:lang w:val="lt-LT"/>
        </w:rPr>
        <w:t xml:space="preserve"> paklausimus ir gauti į juos atsakymu;</w:t>
      </w:r>
    </w:p>
    <w:p w14:paraId="5028E105" w14:textId="6BA8A4FE" w:rsidR="00600A65" w:rsidRDefault="00B817A2" w:rsidP="006B2598">
      <w:pPr>
        <w:numPr>
          <w:ilvl w:val="2"/>
          <w:numId w:val="14"/>
        </w:numPr>
        <w:tabs>
          <w:tab w:val="left" w:pos="993"/>
        </w:tabs>
        <w:ind w:left="284" w:firstLine="0"/>
        <w:jc w:val="both"/>
        <w:rPr>
          <w:lang w:val="lt-LT"/>
        </w:rPr>
      </w:pPr>
      <w:r w:rsidRPr="00600A65">
        <w:rPr>
          <w:lang w:val="lt-LT"/>
        </w:rPr>
        <w:t xml:space="preserve">projektavimo bei statinio statybos darbų vykdymo metu reikalauti, kad </w:t>
      </w:r>
      <w:r w:rsidRPr="00600A65">
        <w:rPr>
          <w:b/>
          <w:lang w:val="lt-LT"/>
        </w:rPr>
        <w:t>Projektuotojas</w:t>
      </w:r>
      <w:r w:rsidRPr="00600A65">
        <w:rPr>
          <w:lang w:val="lt-LT"/>
        </w:rPr>
        <w:t xml:space="preserve"> savo sąskaita atliktų pakeitimus projektinėje dokumentacijoje, iš esmės nekeičiančius</w:t>
      </w:r>
      <w:r w:rsidR="00133395">
        <w:rPr>
          <w:lang w:val="lt-LT"/>
        </w:rPr>
        <w:t xml:space="preserve"> Statinio projektinių sprendimų;</w:t>
      </w:r>
    </w:p>
    <w:p w14:paraId="34E10735" w14:textId="2554654A" w:rsidR="00B817A2" w:rsidRDefault="009A57C7" w:rsidP="006B2598">
      <w:pPr>
        <w:numPr>
          <w:ilvl w:val="2"/>
          <w:numId w:val="14"/>
        </w:numPr>
        <w:tabs>
          <w:tab w:val="left" w:pos="993"/>
        </w:tabs>
        <w:ind w:left="284" w:firstLine="0"/>
        <w:jc w:val="both"/>
        <w:rPr>
          <w:lang w:val="lt-LT"/>
        </w:rPr>
      </w:pPr>
      <w:r>
        <w:rPr>
          <w:lang w:val="lt-LT"/>
        </w:rPr>
        <w:t>atsisakyti P</w:t>
      </w:r>
      <w:r w:rsidR="00B817A2" w:rsidRPr="00600A65">
        <w:rPr>
          <w:lang w:val="lt-LT"/>
        </w:rPr>
        <w:t>aslaugų ar jų dalies vykdymo, jeigu jų vykdymas taptų netikslingas ar nereikalingas</w:t>
      </w:r>
      <w:r w:rsidR="00600A65" w:rsidRPr="00600A65">
        <w:rPr>
          <w:lang w:val="lt-LT"/>
        </w:rPr>
        <w:t xml:space="preserve"> vadovaujantis Sutarties bendrosios dalies 4.8 punktu</w:t>
      </w:r>
      <w:r w:rsidR="00713A28">
        <w:rPr>
          <w:lang w:val="lt-LT"/>
        </w:rPr>
        <w:t>;</w:t>
      </w:r>
    </w:p>
    <w:p w14:paraId="14CD18B9" w14:textId="2CF7A55C" w:rsidR="00713A28" w:rsidRPr="00600A65" w:rsidRDefault="009A57C7" w:rsidP="006B2598">
      <w:pPr>
        <w:numPr>
          <w:ilvl w:val="2"/>
          <w:numId w:val="14"/>
        </w:numPr>
        <w:tabs>
          <w:tab w:val="left" w:pos="993"/>
        </w:tabs>
        <w:ind w:left="284" w:firstLine="0"/>
        <w:jc w:val="both"/>
        <w:rPr>
          <w:lang w:val="lt-LT"/>
        </w:rPr>
      </w:pPr>
      <w:r>
        <w:rPr>
          <w:lang w:val="lt-LT"/>
        </w:rPr>
        <w:lastRenderedPageBreak/>
        <w:t>k</w:t>
      </w:r>
      <w:r w:rsidR="00713A28">
        <w:rPr>
          <w:lang w:val="lt-LT"/>
        </w:rPr>
        <w:t>itas teises, numatytas LR norminiuose teisės aktuose.</w:t>
      </w:r>
    </w:p>
    <w:p w14:paraId="37DE3B0B" w14:textId="4846C080" w:rsidR="00B817A2" w:rsidRDefault="00B817A2" w:rsidP="006B2598">
      <w:pPr>
        <w:numPr>
          <w:ilvl w:val="1"/>
          <w:numId w:val="14"/>
        </w:numPr>
        <w:tabs>
          <w:tab w:val="left" w:pos="567"/>
        </w:tabs>
        <w:ind w:left="0" w:firstLine="0"/>
        <w:jc w:val="both"/>
        <w:rPr>
          <w:lang w:val="lt-LT"/>
        </w:rPr>
      </w:pPr>
      <w:r>
        <w:rPr>
          <w:b/>
          <w:lang w:val="lt-LT"/>
        </w:rPr>
        <w:t>Projektuotojas</w:t>
      </w:r>
      <w:r>
        <w:rPr>
          <w:lang w:val="lt-LT"/>
        </w:rPr>
        <w:t xml:space="preserve"> </w:t>
      </w:r>
      <w:r w:rsidR="006A0931">
        <w:rPr>
          <w:lang w:val="lt-LT"/>
        </w:rPr>
        <w:t>įsipareigoja</w:t>
      </w:r>
      <w:r>
        <w:rPr>
          <w:lang w:val="lt-LT"/>
        </w:rPr>
        <w:t>:</w:t>
      </w:r>
    </w:p>
    <w:p w14:paraId="62BAB25A" w14:textId="71667172" w:rsidR="00BB02C1" w:rsidRDefault="005B0C9D" w:rsidP="006B2598">
      <w:pPr>
        <w:numPr>
          <w:ilvl w:val="2"/>
          <w:numId w:val="14"/>
        </w:numPr>
        <w:tabs>
          <w:tab w:val="left" w:pos="993"/>
        </w:tabs>
        <w:ind w:left="284" w:firstLine="0"/>
        <w:jc w:val="both"/>
        <w:rPr>
          <w:lang w:val="lt-LT"/>
        </w:rPr>
      </w:pPr>
      <w:r>
        <w:rPr>
          <w:lang w:val="lt-LT"/>
        </w:rPr>
        <w:t xml:space="preserve">organizuoti ir teikti Paslaugas </w:t>
      </w:r>
      <w:r w:rsidR="00EE23CB">
        <w:rPr>
          <w:lang w:val="lt-LT"/>
        </w:rPr>
        <w:t>pagal Sutartyje</w:t>
      </w:r>
      <w:r>
        <w:rPr>
          <w:lang w:val="lt-LT"/>
        </w:rPr>
        <w:t xml:space="preserve"> </w:t>
      </w:r>
      <w:r w:rsidR="00EE23CB">
        <w:rPr>
          <w:lang w:val="lt-LT"/>
        </w:rPr>
        <w:t>ir</w:t>
      </w:r>
      <w:r w:rsidR="00B817A2">
        <w:rPr>
          <w:lang w:val="lt-LT"/>
        </w:rPr>
        <w:t xml:space="preserve"> jos prieduose nustatytus reikalavimus;</w:t>
      </w:r>
    </w:p>
    <w:p w14:paraId="44AA244C" w14:textId="5B508E1E" w:rsidR="00EE23CB" w:rsidRDefault="00E64C91" w:rsidP="006B2598">
      <w:pPr>
        <w:numPr>
          <w:ilvl w:val="2"/>
          <w:numId w:val="14"/>
        </w:numPr>
        <w:tabs>
          <w:tab w:val="left" w:pos="993"/>
        </w:tabs>
        <w:ind w:left="284" w:firstLine="0"/>
        <w:jc w:val="both"/>
        <w:rPr>
          <w:lang w:val="lt-LT"/>
        </w:rPr>
      </w:pPr>
      <w:r>
        <w:rPr>
          <w:lang w:val="lt-LT"/>
        </w:rPr>
        <w:t>užtikrinti, kad projektiniai pasiūlymai ir/ar techninis darbo projektas atitiktų LR įstatymų, kitų teisės aktų, normatyvinių statybos techninių, normatyvinių statinio saugos ir paskirties dokumentų reikalavimus, nepažeistų valstybės, visuomenės bei trečiųjų asmenų interesų;</w:t>
      </w:r>
    </w:p>
    <w:p w14:paraId="0A8D7D78" w14:textId="65EDB007" w:rsidR="00E64C91" w:rsidRDefault="00E64C91" w:rsidP="006B2598">
      <w:pPr>
        <w:numPr>
          <w:ilvl w:val="2"/>
          <w:numId w:val="14"/>
        </w:numPr>
        <w:tabs>
          <w:tab w:val="left" w:pos="993"/>
        </w:tabs>
        <w:ind w:left="284" w:firstLine="0"/>
        <w:jc w:val="both"/>
        <w:rPr>
          <w:lang w:val="lt-LT"/>
        </w:rPr>
      </w:pPr>
      <w:r>
        <w:rPr>
          <w:lang w:val="lt-LT"/>
        </w:rPr>
        <w:t xml:space="preserve">užtikrinti, kad projektiniai pasiūlymai ir/ar techninis darbo projektas bus parengti taip, kad nebūtų ribojama konkurencija, </w:t>
      </w:r>
      <w:proofErr w:type="spellStart"/>
      <w:r>
        <w:rPr>
          <w:lang w:val="lt-LT"/>
        </w:rPr>
        <w:t>t.y</w:t>
      </w:r>
      <w:proofErr w:type="spellEnd"/>
      <w:r>
        <w:rPr>
          <w:lang w:val="lt-LT"/>
        </w:rPr>
        <w:t>. nebūtų sudarytos sąlygos: (i) statybos rangos darbus vykdyti tik konkrečiam tiekėjui ir (ar) (ii) vykdant statybos rangos darbus naudoti tik konkretaus gamintojo įranga/medžiagas.</w:t>
      </w:r>
    </w:p>
    <w:p w14:paraId="13D896C4" w14:textId="77777777" w:rsidR="00E64C91" w:rsidRDefault="00B817A2" w:rsidP="006B2598">
      <w:pPr>
        <w:numPr>
          <w:ilvl w:val="2"/>
          <w:numId w:val="14"/>
        </w:numPr>
        <w:tabs>
          <w:tab w:val="left" w:pos="993"/>
        </w:tabs>
        <w:ind w:left="284" w:firstLine="0"/>
        <w:jc w:val="both"/>
        <w:rPr>
          <w:lang w:val="lt-LT"/>
        </w:rPr>
      </w:pPr>
      <w:r w:rsidRPr="00EE23CB">
        <w:rPr>
          <w:lang w:val="lt-LT"/>
        </w:rPr>
        <w:t>laikytis visų Sutartyje ir jos prieduose nustatytų sutartinių įsipareigojimų vykdymo terminų;</w:t>
      </w:r>
    </w:p>
    <w:p w14:paraId="0FF1B9AE" w14:textId="2006B97F" w:rsidR="00C03C59" w:rsidRDefault="00B817A2" w:rsidP="006B2598">
      <w:pPr>
        <w:numPr>
          <w:ilvl w:val="2"/>
          <w:numId w:val="14"/>
        </w:numPr>
        <w:tabs>
          <w:tab w:val="left" w:pos="993"/>
        </w:tabs>
        <w:ind w:left="284" w:firstLine="0"/>
        <w:jc w:val="both"/>
        <w:rPr>
          <w:lang w:val="lt-LT"/>
        </w:rPr>
      </w:pPr>
      <w:r w:rsidRPr="00E64C91">
        <w:rPr>
          <w:lang w:val="lt-LT"/>
        </w:rPr>
        <w:t>raštiškai iš an</w:t>
      </w:r>
      <w:r w:rsidR="00A71F67">
        <w:rPr>
          <w:lang w:val="lt-LT"/>
        </w:rPr>
        <w:t xml:space="preserve">ksto, bet ne vėliau kaip likus </w:t>
      </w:r>
      <w:r w:rsidRPr="00E64C91">
        <w:rPr>
          <w:lang w:val="lt-LT"/>
        </w:rPr>
        <w:t xml:space="preserve">5 </w:t>
      </w:r>
      <w:r w:rsidR="00E64C91">
        <w:rPr>
          <w:lang w:val="lt-LT"/>
        </w:rPr>
        <w:t>(</w:t>
      </w:r>
      <w:r w:rsidR="00E64C91" w:rsidRPr="00E64C91">
        <w:rPr>
          <w:i/>
          <w:lang w:val="lt-LT"/>
        </w:rPr>
        <w:t>penki</w:t>
      </w:r>
      <w:r w:rsidR="00A71F67">
        <w:rPr>
          <w:i/>
          <w:lang w:val="lt-LT"/>
        </w:rPr>
        <w:t>oms</w:t>
      </w:r>
      <w:r w:rsidR="00E64C91">
        <w:rPr>
          <w:lang w:val="lt-LT"/>
        </w:rPr>
        <w:t xml:space="preserve">) </w:t>
      </w:r>
      <w:r w:rsidR="00A71F67">
        <w:rPr>
          <w:lang w:val="lt-LT"/>
        </w:rPr>
        <w:t>dienoms</w:t>
      </w:r>
      <w:r w:rsidRPr="00E64C91">
        <w:rPr>
          <w:lang w:val="lt-LT"/>
        </w:rPr>
        <w:t xml:space="preserve"> iki įvykdymo termino, informuoti </w:t>
      </w:r>
      <w:r w:rsidRPr="00E64C91">
        <w:rPr>
          <w:b/>
          <w:lang w:val="lt-LT"/>
        </w:rPr>
        <w:t xml:space="preserve">Užsakovą </w:t>
      </w:r>
      <w:r w:rsidRPr="00E64C91">
        <w:rPr>
          <w:lang w:val="lt-LT"/>
        </w:rPr>
        <w:t xml:space="preserve">apie tai, jeigu </w:t>
      </w:r>
      <w:r w:rsidRPr="00E64C91">
        <w:rPr>
          <w:b/>
          <w:lang w:val="lt-LT"/>
        </w:rPr>
        <w:t>Projektuotojas</w:t>
      </w:r>
      <w:r w:rsidRPr="00E64C91">
        <w:rPr>
          <w:lang w:val="lt-LT"/>
        </w:rPr>
        <w:t xml:space="preserve"> sužino, kad vėluos įvykdyti sutartinius įsipareigojimus šioje Sutartyje ir jos prieduose nustatytais terminais, nurodyti konkrečias vėlavimo priežastis bei paslaugų atlikimo terminų pažeidimo pašalinimo priemones. Tinkamas informavimas apie vėlavimą, neatleidžia </w:t>
      </w:r>
      <w:r w:rsidRPr="00E64C91">
        <w:rPr>
          <w:b/>
          <w:lang w:val="lt-LT"/>
        </w:rPr>
        <w:t>Projektuotojo</w:t>
      </w:r>
      <w:r w:rsidRPr="00E64C91">
        <w:rPr>
          <w:lang w:val="lt-LT"/>
        </w:rPr>
        <w:t xml:space="preserve"> nuo sutartinės atsakomybės už sutartinių įsipareigojimų neįvykdymą Sutartyje ir jos prieduose nustatytais terminais. Taip pat tinkamas informavimas nesuteikia </w:t>
      </w:r>
      <w:r w:rsidRPr="00E64C91">
        <w:rPr>
          <w:b/>
          <w:lang w:val="lt-LT"/>
        </w:rPr>
        <w:t>Projektuotojui</w:t>
      </w:r>
      <w:r w:rsidRPr="00E64C91">
        <w:rPr>
          <w:lang w:val="lt-LT"/>
        </w:rPr>
        <w:t xml:space="preserve"> teisės vienašališkai sustabdyti paslaugų teikimą. </w:t>
      </w:r>
      <w:r w:rsidRPr="00E64C91">
        <w:rPr>
          <w:b/>
          <w:lang w:val="lt-LT"/>
        </w:rPr>
        <w:t>Projektuotojui Užsakovas</w:t>
      </w:r>
      <w:r w:rsidRPr="00E64C91">
        <w:rPr>
          <w:lang w:val="lt-LT"/>
        </w:rPr>
        <w:t xml:space="preserve"> tinkamai paaiškino, kad Sutartyje ir jos prieduose nustatyti </w:t>
      </w:r>
      <w:r w:rsidR="00E64C91">
        <w:rPr>
          <w:lang w:val="lt-LT"/>
        </w:rPr>
        <w:t>P</w:t>
      </w:r>
      <w:r w:rsidRPr="00E64C91">
        <w:rPr>
          <w:lang w:val="lt-LT"/>
        </w:rPr>
        <w:t>aslaugų atlikimo terminai yra esminė šios Sutarties sąlyga;</w:t>
      </w:r>
    </w:p>
    <w:p w14:paraId="22D9CE3F" w14:textId="77777777" w:rsidR="00C03C59" w:rsidRDefault="00C03C59" w:rsidP="006B2598">
      <w:pPr>
        <w:numPr>
          <w:ilvl w:val="2"/>
          <w:numId w:val="14"/>
        </w:numPr>
        <w:tabs>
          <w:tab w:val="left" w:pos="993"/>
        </w:tabs>
        <w:ind w:left="284" w:firstLine="0"/>
        <w:jc w:val="both"/>
        <w:rPr>
          <w:lang w:val="lt-LT"/>
        </w:rPr>
      </w:pPr>
      <w:r>
        <w:rPr>
          <w:lang w:val="lt-LT"/>
        </w:rPr>
        <w:t>garantuoti, kad</w:t>
      </w:r>
      <w:r w:rsidR="00B817A2" w:rsidRPr="00C03C59">
        <w:rPr>
          <w:lang w:val="lt-LT"/>
        </w:rPr>
        <w:t xml:space="preserve"> Statinys bus pastatytas nesant su </w:t>
      </w:r>
      <w:r w:rsidR="00B817A2" w:rsidRPr="00C03C59">
        <w:rPr>
          <w:b/>
          <w:lang w:val="lt-LT"/>
        </w:rPr>
        <w:t>Užsakovu</w:t>
      </w:r>
      <w:r w:rsidR="00B817A2" w:rsidRPr="00C03C59">
        <w:rPr>
          <w:lang w:val="lt-LT"/>
        </w:rPr>
        <w:t xml:space="preserve"> raštu ne</w:t>
      </w:r>
      <w:r>
        <w:rPr>
          <w:lang w:val="lt-LT"/>
        </w:rPr>
        <w:t>suderintų nukrypimų nuo pradinių</w:t>
      </w:r>
      <w:r w:rsidR="00B817A2" w:rsidRPr="00C03C59">
        <w:rPr>
          <w:lang w:val="lt-LT"/>
        </w:rPr>
        <w:t xml:space="preserve"> Statinio </w:t>
      </w:r>
      <w:r>
        <w:rPr>
          <w:lang w:val="lt-LT"/>
        </w:rPr>
        <w:t xml:space="preserve">projektinių pasiūlymų ir/ar </w:t>
      </w:r>
      <w:r w:rsidR="00B817A2" w:rsidRPr="00C03C59">
        <w:rPr>
          <w:lang w:val="lt-LT"/>
        </w:rPr>
        <w:t xml:space="preserve">techninio </w:t>
      </w:r>
      <w:r>
        <w:rPr>
          <w:lang w:val="lt-LT"/>
        </w:rPr>
        <w:t>darbo projekto</w:t>
      </w:r>
      <w:r w:rsidR="00B817A2" w:rsidRPr="00C03C59">
        <w:rPr>
          <w:lang w:val="lt-LT"/>
        </w:rPr>
        <w:t xml:space="preserve">, neiškils jokių nuo </w:t>
      </w:r>
      <w:r w:rsidR="00B817A2" w:rsidRPr="00C03C59">
        <w:rPr>
          <w:b/>
          <w:lang w:val="lt-LT"/>
        </w:rPr>
        <w:t>Projektuotojo</w:t>
      </w:r>
      <w:r w:rsidR="00B817A2" w:rsidRPr="00C03C59">
        <w:rPr>
          <w:lang w:val="lt-LT"/>
        </w:rPr>
        <w:t xml:space="preserve"> priklausančių arba su netinkamu šios Sutarties vykdymu susijusių kliūčių statinio statybai užbaigti pagal LR Statybos įstatymo, normatyvinių statybos dokumentų ir kitų teisės aktų</w:t>
      </w:r>
      <w:r w:rsidR="00B817A2" w:rsidRPr="00C03C59">
        <w:rPr>
          <w:bCs/>
          <w:lang w:val="lt-LT"/>
        </w:rPr>
        <w:t xml:space="preserve"> reikalavimus;</w:t>
      </w:r>
    </w:p>
    <w:p w14:paraId="0DA05B3F" w14:textId="77777777" w:rsidR="00C03C59" w:rsidRDefault="00C03C59" w:rsidP="006B2598">
      <w:pPr>
        <w:numPr>
          <w:ilvl w:val="2"/>
          <w:numId w:val="14"/>
        </w:numPr>
        <w:tabs>
          <w:tab w:val="left" w:pos="993"/>
        </w:tabs>
        <w:ind w:left="284" w:firstLine="0"/>
        <w:jc w:val="both"/>
        <w:rPr>
          <w:lang w:val="lt-LT"/>
        </w:rPr>
      </w:pPr>
      <w:r>
        <w:rPr>
          <w:lang w:val="lt-LT"/>
        </w:rPr>
        <w:t>atlikdamas Paslaugas ir derindamas parengtus</w:t>
      </w:r>
      <w:r w:rsidR="00B817A2" w:rsidRPr="00C03C59">
        <w:rPr>
          <w:lang w:val="lt-LT"/>
        </w:rPr>
        <w:t xml:space="preserve"> Statinio </w:t>
      </w:r>
      <w:r>
        <w:rPr>
          <w:lang w:val="lt-LT"/>
        </w:rPr>
        <w:t xml:space="preserve">projektinius pasiūlymus ir/ar </w:t>
      </w:r>
      <w:r w:rsidR="00B817A2" w:rsidRPr="00C03C59">
        <w:rPr>
          <w:lang w:val="lt-LT"/>
        </w:rPr>
        <w:t xml:space="preserve">techninį </w:t>
      </w:r>
      <w:r>
        <w:rPr>
          <w:lang w:val="lt-LT"/>
        </w:rPr>
        <w:t>darbo projektą</w:t>
      </w:r>
      <w:r w:rsidR="00B817A2" w:rsidRPr="00C03C59">
        <w:rPr>
          <w:lang w:val="lt-LT"/>
        </w:rPr>
        <w:t xml:space="preserve">, bendradarbiauti su </w:t>
      </w:r>
      <w:r w:rsidR="00B817A2" w:rsidRPr="00C03C59">
        <w:rPr>
          <w:b/>
          <w:lang w:val="lt-LT"/>
        </w:rPr>
        <w:t>Užsakovu</w:t>
      </w:r>
      <w:r w:rsidR="00B817A2" w:rsidRPr="00C03C59">
        <w:rPr>
          <w:lang w:val="lt-LT"/>
        </w:rPr>
        <w:t xml:space="preserve">, neatlygintinai konsultuoti </w:t>
      </w:r>
      <w:r w:rsidR="00B817A2" w:rsidRPr="00C03C59">
        <w:rPr>
          <w:b/>
          <w:lang w:val="lt-LT"/>
        </w:rPr>
        <w:t>Užsakovą</w:t>
      </w:r>
      <w:r w:rsidR="00B817A2" w:rsidRPr="00C03C59">
        <w:rPr>
          <w:lang w:val="lt-LT"/>
        </w:rPr>
        <w:t xml:space="preserve"> su šios Sutarties įgyvendinimu susijusiais klausimais; </w:t>
      </w:r>
    </w:p>
    <w:p w14:paraId="1EED5F8D" w14:textId="77777777" w:rsidR="0081322D" w:rsidRDefault="00B817A2" w:rsidP="006B2598">
      <w:pPr>
        <w:numPr>
          <w:ilvl w:val="2"/>
          <w:numId w:val="14"/>
        </w:numPr>
        <w:tabs>
          <w:tab w:val="left" w:pos="993"/>
        </w:tabs>
        <w:ind w:left="284" w:firstLine="0"/>
        <w:jc w:val="both"/>
        <w:rPr>
          <w:lang w:val="lt-LT"/>
        </w:rPr>
      </w:pPr>
      <w:r w:rsidRPr="00C03C59">
        <w:rPr>
          <w:lang w:val="lt-LT"/>
        </w:rPr>
        <w:t xml:space="preserve">per </w:t>
      </w:r>
      <w:r w:rsidRPr="00C03C59">
        <w:rPr>
          <w:b/>
          <w:lang w:val="lt-LT"/>
        </w:rPr>
        <w:t>Užsakovo</w:t>
      </w:r>
      <w:r w:rsidRPr="00C03C59">
        <w:rPr>
          <w:lang w:val="lt-LT"/>
        </w:rPr>
        <w:t xml:space="preserve"> nurodytą laiko tarpą neatlygintinai pašalinti visus projektinių </w:t>
      </w:r>
      <w:r w:rsidR="00C03C59">
        <w:rPr>
          <w:lang w:val="lt-LT"/>
        </w:rPr>
        <w:t xml:space="preserve">pasiūlymų, </w:t>
      </w:r>
      <w:r w:rsidRPr="00C03C59">
        <w:rPr>
          <w:lang w:val="lt-LT"/>
        </w:rPr>
        <w:t xml:space="preserve">techninio </w:t>
      </w:r>
      <w:r w:rsidR="00C03C59">
        <w:rPr>
          <w:lang w:val="lt-LT"/>
        </w:rPr>
        <w:t>darbo projekto</w:t>
      </w:r>
      <w:r w:rsidRPr="00C03C59">
        <w:rPr>
          <w:lang w:val="lt-LT"/>
        </w:rPr>
        <w:t xml:space="preserve"> ir kitos projektinės dokumentacijos parengimo trūkumus, netikslumus ir išspręsti visus su tuo susijusius klausimus;</w:t>
      </w:r>
    </w:p>
    <w:p w14:paraId="12DAADFA" w14:textId="092701B2" w:rsidR="00134292" w:rsidRDefault="00B817A2" w:rsidP="006B2598">
      <w:pPr>
        <w:numPr>
          <w:ilvl w:val="2"/>
          <w:numId w:val="14"/>
        </w:numPr>
        <w:tabs>
          <w:tab w:val="left" w:pos="993"/>
        </w:tabs>
        <w:ind w:left="284" w:firstLine="0"/>
        <w:jc w:val="both"/>
        <w:rPr>
          <w:lang w:val="lt-LT"/>
        </w:rPr>
      </w:pPr>
      <w:r w:rsidRPr="0081322D">
        <w:rPr>
          <w:lang w:val="lt-LT"/>
        </w:rPr>
        <w:t xml:space="preserve">Sutartyje ir jos prieduose nustatytais terminais ir tvarka parengtus </w:t>
      </w:r>
      <w:r w:rsidR="0081322D">
        <w:rPr>
          <w:lang w:val="lt-LT"/>
        </w:rPr>
        <w:t>projektinius pasiūlymus ir/ar</w:t>
      </w:r>
      <w:r w:rsidR="004D3060">
        <w:rPr>
          <w:lang w:val="lt-LT"/>
        </w:rPr>
        <w:t xml:space="preserve"> techninę užduotį ir/ar </w:t>
      </w:r>
      <w:r w:rsidRPr="0081322D">
        <w:rPr>
          <w:lang w:val="lt-LT"/>
        </w:rPr>
        <w:t xml:space="preserve">techninį </w:t>
      </w:r>
      <w:r w:rsidR="0081322D">
        <w:rPr>
          <w:lang w:val="lt-LT"/>
        </w:rPr>
        <w:t>darbo projektą</w:t>
      </w:r>
      <w:r w:rsidRPr="0081322D">
        <w:rPr>
          <w:lang w:val="lt-LT"/>
        </w:rPr>
        <w:t xml:space="preserve"> bei </w:t>
      </w:r>
      <w:r w:rsidRPr="0081322D">
        <w:rPr>
          <w:i/>
          <w:color w:val="1F497D" w:themeColor="text2"/>
          <w:lang w:val="lt-LT"/>
        </w:rPr>
        <w:t>sutarties specialiojoje dalyje nurodytą jų kopijų</w:t>
      </w:r>
      <w:r w:rsidRPr="0081322D">
        <w:rPr>
          <w:color w:val="1F497D" w:themeColor="text2"/>
          <w:lang w:val="lt-LT"/>
        </w:rPr>
        <w:t xml:space="preserve"> </w:t>
      </w:r>
      <w:r w:rsidRPr="0081322D">
        <w:rPr>
          <w:i/>
          <w:color w:val="1F497D" w:themeColor="text2"/>
          <w:lang w:val="lt-LT"/>
        </w:rPr>
        <w:t>kiekį</w:t>
      </w:r>
      <w:r w:rsidRPr="0081322D">
        <w:rPr>
          <w:lang w:val="lt-LT"/>
        </w:rPr>
        <w:t xml:space="preserve"> perduoti </w:t>
      </w:r>
      <w:r w:rsidRPr="0081322D">
        <w:rPr>
          <w:b/>
          <w:lang w:val="lt-LT"/>
        </w:rPr>
        <w:t>Užsakovui</w:t>
      </w:r>
      <w:r w:rsidRPr="0081322D">
        <w:rPr>
          <w:lang w:val="lt-LT"/>
        </w:rPr>
        <w:t>;</w:t>
      </w:r>
    </w:p>
    <w:p w14:paraId="01178037" w14:textId="5417AB1B" w:rsidR="00250E59" w:rsidRDefault="00304682" w:rsidP="006B2598">
      <w:pPr>
        <w:numPr>
          <w:ilvl w:val="2"/>
          <w:numId w:val="14"/>
        </w:numPr>
        <w:tabs>
          <w:tab w:val="left" w:pos="993"/>
        </w:tabs>
        <w:ind w:left="284" w:firstLine="0"/>
        <w:jc w:val="both"/>
        <w:rPr>
          <w:lang w:val="lt-LT"/>
        </w:rPr>
      </w:pPr>
      <w:r>
        <w:rPr>
          <w:lang w:val="lt-LT"/>
        </w:rPr>
        <w:t xml:space="preserve">tinkamai </w:t>
      </w:r>
      <w:r w:rsidR="00B817A2" w:rsidRPr="00134292">
        <w:rPr>
          <w:lang w:val="lt-LT"/>
        </w:rPr>
        <w:t>paskirti projekto vadovą ir</w:t>
      </w:r>
      <w:r w:rsidR="00134292">
        <w:rPr>
          <w:lang w:val="lt-LT"/>
        </w:rPr>
        <w:t>/ar</w:t>
      </w:r>
      <w:r w:rsidR="00B817A2" w:rsidRPr="00134292">
        <w:rPr>
          <w:lang w:val="lt-LT"/>
        </w:rPr>
        <w:t xml:space="preserve"> atsakingą/</w:t>
      </w:r>
      <w:r w:rsidR="00134292">
        <w:rPr>
          <w:lang w:val="lt-LT"/>
        </w:rPr>
        <w:t>-</w:t>
      </w:r>
      <w:proofErr w:type="spellStart"/>
      <w:r w:rsidR="00B817A2" w:rsidRPr="00134292">
        <w:rPr>
          <w:lang w:val="lt-LT"/>
        </w:rPr>
        <w:t>us</w:t>
      </w:r>
      <w:proofErr w:type="spellEnd"/>
      <w:r w:rsidR="00B817A2" w:rsidRPr="00134292">
        <w:rPr>
          <w:lang w:val="lt-LT"/>
        </w:rPr>
        <w:t xml:space="preserve"> už projekto vykdymo priežiūrą iki visiško sutartinių į</w:t>
      </w:r>
      <w:r w:rsidR="00250E59">
        <w:rPr>
          <w:lang w:val="lt-LT"/>
        </w:rPr>
        <w:t>sipareigojimų įvykdymo pabaigos;</w:t>
      </w:r>
    </w:p>
    <w:p w14:paraId="279268C2" w14:textId="01DCB7E0" w:rsidR="00304682" w:rsidRDefault="00304682" w:rsidP="006B2598">
      <w:pPr>
        <w:numPr>
          <w:ilvl w:val="2"/>
          <w:numId w:val="14"/>
        </w:numPr>
        <w:tabs>
          <w:tab w:val="left" w:pos="993"/>
        </w:tabs>
        <w:ind w:left="284" w:firstLine="0"/>
        <w:jc w:val="both"/>
        <w:rPr>
          <w:lang w:val="lt-LT"/>
        </w:rPr>
      </w:pPr>
      <w:r>
        <w:rPr>
          <w:lang w:val="lt-LT"/>
        </w:rPr>
        <w:t>tinkamai paskirti statinio projekto dalių vadovą (-</w:t>
      </w:r>
      <w:proofErr w:type="spellStart"/>
      <w:r>
        <w:rPr>
          <w:lang w:val="lt-LT"/>
        </w:rPr>
        <w:t>us</w:t>
      </w:r>
      <w:proofErr w:type="spellEnd"/>
      <w:r>
        <w:rPr>
          <w:lang w:val="lt-LT"/>
        </w:rPr>
        <w:t>) ir statinio projekto dalių vykdymo priežiūros vadovą (-</w:t>
      </w:r>
      <w:proofErr w:type="spellStart"/>
      <w:r>
        <w:rPr>
          <w:lang w:val="lt-LT"/>
        </w:rPr>
        <w:t>us</w:t>
      </w:r>
      <w:proofErr w:type="spellEnd"/>
      <w:r>
        <w:rPr>
          <w:lang w:val="lt-LT"/>
        </w:rPr>
        <w:t>) atitinkamai pagal projektuojamą Statinį</w:t>
      </w:r>
      <w:r w:rsidR="00C34DD0">
        <w:rPr>
          <w:lang w:val="lt-LT"/>
        </w:rPr>
        <w:t xml:space="preserve"> bei tinkamai įforminti jų paskyrimą;</w:t>
      </w:r>
    </w:p>
    <w:p w14:paraId="15ACBA79" w14:textId="77777777" w:rsidR="00250E59" w:rsidRDefault="00B817A2" w:rsidP="006B2598">
      <w:pPr>
        <w:numPr>
          <w:ilvl w:val="2"/>
          <w:numId w:val="14"/>
        </w:numPr>
        <w:tabs>
          <w:tab w:val="left" w:pos="993"/>
        </w:tabs>
        <w:ind w:left="284" w:firstLine="0"/>
        <w:jc w:val="both"/>
        <w:rPr>
          <w:lang w:val="lt-LT"/>
        </w:rPr>
      </w:pPr>
      <w:r w:rsidRPr="00250E59">
        <w:rPr>
          <w:lang w:val="lt-LT"/>
        </w:rPr>
        <w:t xml:space="preserve">užtikrinti atskirų </w:t>
      </w:r>
      <w:r w:rsidR="00250E59">
        <w:rPr>
          <w:lang w:val="lt-LT"/>
        </w:rPr>
        <w:t xml:space="preserve">projektinių pasiūlymų ir/ar techninio darbo </w:t>
      </w:r>
      <w:r w:rsidRPr="00250E59">
        <w:rPr>
          <w:lang w:val="lt-LT"/>
        </w:rPr>
        <w:t>projekto dalių tarpusavio suderinamumą ir už tai atsakyti;</w:t>
      </w:r>
    </w:p>
    <w:p w14:paraId="5899835C" w14:textId="77777777" w:rsidR="00250E59" w:rsidRDefault="00250E59" w:rsidP="006B2598">
      <w:pPr>
        <w:numPr>
          <w:ilvl w:val="2"/>
          <w:numId w:val="14"/>
        </w:numPr>
        <w:tabs>
          <w:tab w:val="left" w:pos="993"/>
        </w:tabs>
        <w:ind w:left="284" w:firstLine="0"/>
        <w:jc w:val="both"/>
        <w:rPr>
          <w:lang w:val="lt-LT"/>
        </w:rPr>
      </w:pPr>
      <w:r>
        <w:rPr>
          <w:lang w:val="lt-LT"/>
        </w:rPr>
        <w:t>u</w:t>
      </w:r>
      <w:r w:rsidR="00B817A2" w:rsidRPr="00250E59">
        <w:rPr>
          <w:lang w:val="lt-LT"/>
        </w:rPr>
        <w:t xml:space="preserve">žtikrinti pats arba kontroliuoti, kad </w:t>
      </w:r>
      <w:r w:rsidR="00B817A2" w:rsidRPr="00250E59">
        <w:rPr>
          <w:b/>
          <w:lang w:val="lt-LT"/>
        </w:rPr>
        <w:t>Projektuotojo</w:t>
      </w:r>
      <w:r w:rsidR="00B817A2" w:rsidRPr="00250E59">
        <w:rPr>
          <w:lang w:val="lt-LT"/>
        </w:rPr>
        <w:t xml:space="preserve"> paskirtas projekto vadovas užtikrintų, kad nebūtų </w:t>
      </w:r>
      <w:proofErr w:type="spellStart"/>
      <w:r w:rsidR="00B817A2" w:rsidRPr="00250E59">
        <w:rPr>
          <w:lang w:val="lt-LT"/>
        </w:rPr>
        <w:t>nesutapimų</w:t>
      </w:r>
      <w:proofErr w:type="spellEnd"/>
      <w:r w:rsidR="00B817A2" w:rsidRPr="00250E59">
        <w:rPr>
          <w:lang w:val="lt-LT"/>
        </w:rPr>
        <w:t xml:space="preserve"> tarp </w:t>
      </w:r>
      <w:r>
        <w:rPr>
          <w:lang w:val="lt-LT"/>
        </w:rPr>
        <w:t xml:space="preserve">projektinių pasiūlymų ir/ar </w:t>
      </w:r>
      <w:r w:rsidR="00B817A2" w:rsidRPr="00250E59">
        <w:rPr>
          <w:lang w:val="lt-LT"/>
        </w:rPr>
        <w:t xml:space="preserve">techninio </w:t>
      </w:r>
      <w:r>
        <w:rPr>
          <w:lang w:val="lt-LT"/>
        </w:rPr>
        <w:t xml:space="preserve">darbo </w:t>
      </w:r>
      <w:r w:rsidR="00B817A2" w:rsidRPr="00250E59">
        <w:rPr>
          <w:lang w:val="lt-LT"/>
        </w:rPr>
        <w:t xml:space="preserve">projekto sudėtinių dalių, tarp </w:t>
      </w:r>
      <w:r>
        <w:rPr>
          <w:lang w:val="lt-LT"/>
        </w:rPr>
        <w:t xml:space="preserve">projektinių pasiūlymų ir </w:t>
      </w:r>
      <w:r w:rsidR="00B817A2" w:rsidRPr="00250E59">
        <w:rPr>
          <w:lang w:val="lt-LT"/>
        </w:rPr>
        <w:t xml:space="preserve">techninio </w:t>
      </w:r>
      <w:r>
        <w:rPr>
          <w:lang w:val="lt-LT"/>
        </w:rPr>
        <w:t xml:space="preserve">darbo </w:t>
      </w:r>
      <w:r w:rsidR="00B817A2" w:rsidRPr="00250E59">
        <w:rPr>
          <w:lang w:val="lt-LT"/>
        </w:rPr>
        <w:t xml:space="preserve">projekto </w:t>
      </w:r>
      <w:r>
        <w:rPr>
          <w:lang w:val="lt-LT"/>
        </w:rPr>
        <w:t>dalių;</w:t>
      </w:r>
    </w:p>
    <w:p w14:paraId="0F09F887" w14:textId="77777777" w:rsidR="00250E59" w:rsidRDefault="00250E59" w:rsidP="006B2598">
      <w:pPr>
        <w:numPr>
          <w:ilvl w:val="2"/>
          <w:numId w:val="14"/>
        </w:numPr>
        <w:tabs>
          <w:tab w:val="left" w:pos="993"/>
        </w:tabs>
        <w:ind w:left="284" w:firstLine="0"/>
        <w:jc w:val="both"/>
        <w:rPr>
          <w:lang w:val="lt-LT"/>
        </w:rPr>
      </w:pPr>
      <w:r>
        <w:rPr>
          <w:lang w:val="lt-LT"/>
        </w:rPr>
        <w:t>no</w:t>
      </w:r>
      <w:r w:rsidR="00B817A2" w:rsidRPr="00250E59">
        <w:rPr>
          <w:lang w:val="lt-LT"/>
        </w:rPr>
        <w:t xml:space="preserve">rėdamas atlikti bet kokį </w:t>
      </w:r>
      <w:r>
        <w:rPr>
          <w:lang w:val="lt-LT"/>
        </w:rPr>
        <w:t>projektinių pasiūlymų ir/ar techninio darbo projekto</w:t>
      </w:r>
      <w:r w:rsidR="00B817A2" w:rsidRPr="00250E59">
        <w:rPr>
          <w:lang w:val="lt-LT"/>
        </w:rPr>
        <w:t xml:space="preserve"> ar kitos, susijusios su šia Sutartimi, projektinės dokumentacijos pakeitimą, iš anksto raštu jį suderinti su </w:t>
      </w:r>
      <w:r w:rsidR="00B817A2" w:rsidRPr="00250E59">
        <w:rPr>
          <w:b/>
          <w:lang w:val="lt-LT"/>
        </w:rPr>
        <w:t>Užsakovu</w:t>
      </w:r>
      <w:r w:rsidR="00B817A2" w:rsidRPr="00250E59">
        <w:rPr>
          <w:lang w:val="lt-LT"/>
        </w:rPr>
        <w:t xml:space="preserve">. Jeigu pakeitimo iniciatorius yra </w:t>
      </w:r>
      <w:r w:rsidR="00B817A2" w:rsidRPr="00250E59">
        <w:rPr>
          <w:b/>
          <w:lang w:val="lt-LT"/>
        </w:rPr>
        <w:t>Projektuotojas</w:t>
      </w:r>
      <w:r w:rsidR="00B817A2" w:rsidRPr="00250E59">
        <w:rPr>
          <w:lang w:val="lt-LT"/>
        </w:rPr>
        <w:t xml:space="preserve">, jis privalo raštu informuoti </w:t>
      </w:r>
      <w:r w:rsidR="00B817A2" w:rsidRPr="00250E59">
        <w:rPr>
          <w:b/>
          <w:lang w:val="lt-LT"/>
        </w:rPr>
        <w:t>Užsakovą</w:t>
      </w:r>
      <w:r w:rsidR="00B817A2" w:rsidRPr="00250E59">
        <w:rPr>
          <w:lang w:val="lt-LT"/>
        </w:rPr>
        <w:t xml:space="preserve"> apie numatomus pakeitimus, pagrįsti pakeitimus ir gauti raštišką </w:t>
      </w:r>
      <w:r w:rsidR="00B817A2" w:rsidRPr="00250E59">
        <w:rPr>
          <w:b/>
          <w:lang w:val="lt-LT"/>
        </w:rPr>
        <w:t>Užsakovo</w:t>
      </w:r>
      <w:r w:rsidR="00B817A2" w:rsidRPr="00250E59">
        <w:rPr>
          <w:lang w:val="lt-LT"/>
        </w:rPr>
        <w:t xml:space="preserve"> sutikimą dėl numatomų pakeitimų atlikimo. Atlikdamas </w:t>
      </w:r>
      <w:r>
        <w:rPr>
          <w:lang w:val="lt-LT"/>
        </w:rPr>
        <w:t>projektinių pasiūlymų ir/at techninio darbo projekto</w:t>
      </w:r>
      <w:r w:rsidR="00B817A2" w:rsidRPr="00250E59">
        <w:rPr>
          <w:lang w:val="lt-LT"/>
        </w:rPr>
        <w:t xml:space="preserve"> pakeitimus, </w:t>
      </w:r>
      <w:r w:rsidR="00B817A2" w:rsidRPr="00250E59">
        <w:rPr>
          <w:b/>
          <w:lang w:val="lt-LT"/>
        </w:rPr>
        <w:t>Projektuotojas</w:t>
      </w:r>
      <w:r w:rsidR="00B817A2" w:rsidRPr="00250E59">
        <w:rPr>
          <w:lang w:val="lt-LT"/>
        </w:rPr>
        <w:t xml:space="preserve"> privalo atitinkamai pakeisti visas jų dalis, susijusias su konkrečiu pakeitimu;</w:t>
      </w:r>
    </w:p>
    <w:p w14:paraId="3333B1BC" w14:textId="77777777" w:rsidR="00D72241" w:rsidRDefault="00B817A2" w:rsidP="006B2598">
      <w:pPr>
        <w:numPr>
          <w:ilvl w:val="2"/>
          <w:numId w:val="14"/>
        </w:numPr>
        <w:tabs>
          <w:tab w:val="left" w:pos="993"/>
        </w:tabs>
        <w:ind w:left="284" w:firstLine="0"/>
        <w:jc w:val="both"/>
        <w:rPr>
          <w:lang w:val="lt-LT"/>
        </w:rPr>
      </w:pPr>
      <w:r w:rsidRPr="00250E59">
        <w:rPr>
          <w:lang w:val="lt-LT"/>
        </w:rPr>
        <w:lastRenderedPageBreak/>
        <w:t xml:space="preserve">pareikalavus </w:t>
      </w:r>
      <w:r w:rsidRPr="00250E59">
        <w:rPr>
          <w:b/>
          <w:lang w:val="lt-LT"/>
        </w:rPr>
        <w:t>Užsakovui</w:t>
      </w:r>
      <w:r w:rsidRPr="00250E59">
        <w:rPr>
          <w:lang w:val="lt-LT"/>
        </w:rPr>
        <w:t>, per 5 (</w:t>
      </w:r>
      <w:r w:rsidRPr="008D20A7">
        <w:rPr>
          <w:i/>
          <w:lang w:val="lt-LT"/>
        </w:rPr>
        <w:t>penkias</w:t>
      </w:r>
      <w:r w:rsidRPr="00250E59">
        <w:rPr>
          <w:lang w:val="lt-LT"/>
        </w:rPr>
        <w:t xml:space="preserve">) dienas nuo reikalavimo gavimo dienos, pateikia </w:t>
      </w:r>
      <w:r w:rsidRPr="00250E59">
        <w:rPr>
          <w:b/>
          <w:lang w:val="lt-LT"/>
        </w:rPr>
        <w:t>Užsakovui</w:t>
      </w:r>
      <w:r w:rsidRPr="00250E59">
        <w:rPr>
          <w:lang w:val="lt-LT"/>
        </w:rPr>
        <w:t xml:space="preserve"> raštišką ataskaitą apie pagal šią </w:t>
      </w:r>
      <w:r w:rsidR="007C3E83">
        <w:rPr>
          <w:lang w:val="lt-LT"/>
        </w:rPr>
        <w:t>Sutartį suteiktas ar teikiamas P</w:t>
      </w:r>
      <w:r w:rsidRPr="00250E59">
        <w:rPr>
          <w:lang w:val="lt-LT"/>
        </w:rPr>
        <w:t>aslaugas;</w:t>
      </w:r>
    </w:p>
    <w:p w14:paraId="66C7143C" w14:textId="77777777" w:rsidR="007D62E7" w:rsidRDefault="00B817A2" w:rsidP="006B2598">
      <w:pPr>
        <w:numPr>
          <w:ilvl w:val="2"/>
          <w:numId w:val="14"/>
        </w:numPr>
        <w:tabs>
          <w:tab w:val="left" w:pos="993"/>
        </w:tabs>
        <w:ind w:left="284" w:firstLine="0"/>
        <w:jc w:val="both"/>
        <w:rPr>
          <w:lang w:val="lt-LT"/>
        </w:rPr>
      </w:pPr>
      <w:r w:rsidRPr="00D72241">
        <w:rPr>
          <w:lang w:val="lt-LT"/>
        </w:rPr>
        <w:t xml:space="preserve">dalyvauti gaunant leidimą statybai, Statinio pripažinimo baigtu statyti procedūrose ir, esant būtinybei užbaigimo procedūrose, imtis visų priemonių, kurios priklauso nuo jo valios ir galimybių, tam, kad būtų pašalinti bet kokie esami ir (arba) potencialūs trūkumai, dėl kurių statyba nebūtų pripažinta užbaigta ir (arba) kurie būtų nurodyti statybos užbaigimo akte, valstybinės komisijos protokoluose ir (arba) kituose su šiuo procesu susijusiuose dokumentuose. Vykdydamas šiame punkte numatytas prievoles, </w:t>
      </w:r>
      <w:r w:rsidRPr="00D72241">
        <w:rPr>
          <w:b/>
          <w:lang w:val="lt-LT"/>
        </w:rPr>
        <w:t>Projektuotojas</w:t>
      </w:r>
      <w:r w:rsidRPr="00D72241">
        <w:rPr>
          <w:lang w:val="lt-LT"/>
        </w:rPr>
        <w:t xml:space="preserve"> privalo teikti </w:t>
      </w:r>
      <w:r w:rsidRPr="00D72241">
        <w:rPr>
          <w:b/>
          <w:lang w:val="lt-LT"/>
        </w:rPr>
        <w:t xml:space="preserve">Užsakovui </w:t>
      </w:r>
      <w:r w:rsidRPr="00D72241">
        <w:rPr>
          <w:lang w:val="lt-LT"/>
        </w:rPr>
        <w:t xml:space="preserve">nemokamas konsultacijas ir sprendinius, kurių pagrindu būtų šalinami bet kokie </w:t>
      </w:r>
      <w:r w:rsidR="00AD2037">
        <w:rPr>
          <w:lang w:val="lt-LT"/>
        </w:rPr>
        <w:t xml:space="preserve">techninio darbo </w:t>
      </w:r>
      <w:r w:rsidRPr="00D72241">
        <w:rPr>
          <w:lang w:val="lt-LT"/>
        </w:rPr>
        <w:t xml:space="preserve">projekto defektai ir (arba) Statinio statybos trūkumai, jeigu juos nulėmė netinkamas ir (arba) neišsamus </w:t>
      </w:r>
      <w:r w:rsidRPr="00D72241">
        <w:rPr>
          <w:b/>
          <w:lang w:val="lt-LT"/>
        </w:rPr>
        <w:t>Projektuotojo</w:t>
      </w:r>
      <w:r w:rsidRPr="00D72241">
        <w:rPr>
          <w:lang w:val="lt-LT"/>
        </w:rPr>
        <w:t xml:space="preserve"> parengtas </w:t>
      </w:r>
      <w:r w:rsidR="00AD2037">
        <w:rPr>
          <w:lang w:val="lt-LT"/>
        </w:rPr>
        <w:t xml:space="preserve">techninis darbo </w:t>
      </w:r>
      <w:r w:rsidRPr="00D72241">
        <w:rPr>
          <w:lang w:val="lt-LT"/>
        </w:rPr>
        <w:t>projektas arba jo sudėtinės dalys;</w:t>
      </w:r>
    </w:p>
    <w:p w14:paraId="1B656C72" w14:textId="77777777" w:rsidR="007D62E7" w:rsidRDefault="00B817A2" w:rsidP="006B2598">
      <w:pPr>
        <w:numPr>
          <w:ilvl w:val="2"/>
          <w:numId w:val="14"/>
        </w:numPr>
        <w:tabs>
          <w:tab w:val="left" w:pos="993"/>
        </w:tabs>
        <w:ind w:left="284" w:firstLine="0"/>
        <w:jc w:val="both"/>
        <w:rPr>
          <w:lang w:val="lt-LT"/>
        </w:rPr>
      </w:pPr>
      <w:r w:rsidRPr="007D62E7">
        <w:rPr>
          <w:lang w:val="lt-LT"/>
        </w:rPr>
        <w:t xml:space="preserve">užsakydamas paslaugas pas subrangovus, visiškai atsakyti už jų veiklą prieš </w:t>
      </w:r>
      <w:r w:rsidRPr="007D62E7">
        <w:rPr>
          <w:b/>
          <w:lang w:val="lt-LT"/>
        </w:rPr>
        <w:t>Užsakovą</w:t>
      </w:r>
      <w:r w:rsidRPr="007D62E7">
        <w:rPr>
          <w:lang w:val="lt-LT"/>
        </w:rPr>
        <w:t>;</w:t>
      </w:r>
    </w:p>
    <w:p w14:paraId="511C6F79" w14:textId="77777777" w:rsidR="007D62E7" w:rsidRDefault="00B817A2" w:rsidP="006B2598">
      <w:pPr>
        <w:numPr>
          <w:ilvl w:val="2"/>
          <w:numId w:val="14"/>
        </w:numPr>
        <w:tabs>
          <w:tab w:val="left" w:pos="993"/>
        </w:tabs>
        <w:ind w:left="284" w:firstLine="0"/>
        <w:jc w:val="both"/>
        <w:rPr>
          <w:lang w:val="lt-LT"/>
        </w:rPr>
      </w:pPr>
      <w:r w:rsidRPr="007D62E7">
        <w:rPr>
          <w:lang w:val="lt-LT"/>
        </w:rPr>
        <w:t xml:space="preserve">atlikdamas ir organizuodamas paslaugų atlikimą užtikrinti reikiamos kvalifikacijos darbuotojų panaudojimą, taip pat </w:t>
      </w:r>
      <w:r w:rsidRPr="007D62E7">
        <w:rPr>
          <w:b/>
          <w:lang w:val="lt-LT"/>
        </w:rPr>
        <w:t>Užsakovui</w:t>
      </w:r>
      <w:r w:rsidRPr="007D62E7">
        <w:rPr>
          <w:lang w:val="lt-LT"/>
        </w:rPr>
        <w:t xml:space="preserve"> pareikalavus, pateikti duomenis apie </w:t>
      </w:r>
      <w:r w:rsidR="007D62E7">
        <w:rPr>
          <w:lang w:val="lt-LT"/>
        </w:rPr>
        <w:t>asmenis, tiesiogiai vykdančius P</w:t>
      </w:r>
      <w:r w:rsidRPr="007D62E7">
        <w:rPr>
          <w:lang w:val="lt-LT"/>
        </w:rPr>
        <w:t>aslaugas ir duomenis apie jų kvalifikaciją;</w:t>
      </w:r>
    </w:p>
    <w:p w14:paraId="7BDB7534" w14:textId="77777777" w:rsidR="005F4373" w:rsidRDefault="00B817A2" w:rsidP="006B2598">
      <w:pPr>
        <w:numPr>
          <w:ilvl w:val="2"/>
          <w:numId w:val="14"/>
        </w:numPr>
        <w:tabs>
          <w:tab w:val="left" w:pos="993"/>
        </w:tabs>
        <w:ind w:left="284" w:firstLine="0"/>
        <w:jc w:val="both"/>
        <w:rPr>
          <w:lang w:val="lt-LT"/>
        </w:rPr>
      </w:pPr>
      <w:r w:rsidRPr="007D62E7">
        <w:rPr>
          <w:b/>
          <w:lang w:val="lt-LT"/>
        </w:rPr>
        <w:t>Projektuotojas</w:t>
      </w:r>
      <w:r w:rsidRPr="007D62E7">
        <w:rPr>
          <w:lang w:val="lt-LT"/>
        </w:rPr>
        <w:t xml:space="preserve"> privalo nedelsiant, bet ne vėliau kaip per 3 (</w:t>
      </w:r>
      <w:r w:rsidRPr="007D62E7">
        <w:rPr>
          <w:i/>
          <w:lang w:val="lt-LT"/>
        </w:rPr>
        <w:t>tris</w:t>
      </w:r>
      <w:r w:rsidRPr="007D62E7">
        <w:rPr>
          <w:lang w:val="lt-LT"/>
        </w:rPr>
        <w:t>)</w:t>
      </w:r>
      <w:r w:rsidRPr="007D62E7">
        <w:rPr>
          <w:bCs/>
          <w:lang w:val="lt-LT"/>
        </w:rPr>
        <w:t xml:space="preserve"> darbo dienas po atitinkamų aplinkybių atsiradimo/paaiškėjimo, </w:t>
      </w:r>
      <w:r w:rsidRPr="007D62E7">
        <w:rPr>
          <w:lang w:val="lt-LT"/>
        </w:rPr>
        <w:t xml:space="preserve">raštu informuoti </w:t>
      </w:r>
      <w:r w:rsidRPr="007D62E7">
        <w:rPr>
          <w:b/>
          <w:lang w:val="lt-LT"/>
        </w:rPr>
        <w:t>Užsakovą</w:t>
      </w:r>
      <w:r w:rsidRPr="007D62E7">
        <w:rPr>
          <w:lang w:val="lt-LT"/>
        </w:rPr>
        <w:t xml:space="preserve"> apie atsiradimą aplinkybių, galinčių trukdyti pradėti, vykdyti ir (arba) baigti paslaugas (įskaitant ir </w:t>
      </w:r>
      <w:r w:rsidRPr="007D62E7">
        <w:rPr>
          <w:b/>
          <w:lang w:val="lt-LT"/>
        </w:rPr>
        <w:t>Užsakovo</w:t>
      </w:r>
      <w:r w:rsidRPr="007D62E7">
        <w:rPr>
          <w:lang w:val="lt-LT"/>
        </w:rPr>
        <w:t xml:space="preserve"> pateiktos informacijos, duomenų, dokumentų trūkumą, apie realią tikimybę, kad </w:t>
      </w:r>
      <w:r w:rsidRPr="007D62E7">
        <w:rPr>
          <w:b/>
          <w:lang w:val="lt-LT"/>
        </w:rPr>
        <w:t>Užsakovo</w:t>
      </w:r>
      <w:r w:rsidRPr="007D62E7">
        <w:rPr>
          <w:lang w:val="lt-LT"/>
        </w:rPr>
        <w:t xml:space="preserve"> nurodymai kelia grėsmę paslaugų kokybei, jų atlikimo terminams). Neatlikęs šios pareigos</w:t>
      </w:r>
      <w:r w:rsidRPr="007D62E7">
        <w:rPr>
          <w:bCs/>
          <w:lang w:val="lt-LT"/>
        </w:rPr>
        <w:t xml:space="preserve"> nustatytais terminais </w:t>
      </w:r>
      <w:r w:rsidRPr="007D62E7">
        <w:rPr>
          <w:b/>
          <w:bCs/>
          <w:lang w:val="lt-LT"/>
        </w:rPr>
        <w:t>Projektuotojas</w:t>
      </w:r>
      <w:r w:rsidRPr="007D62E7">
        <w:rPr>
          <w:bCs/>
          <w:lang w:val="lt-LT"/>
        </w:rPr>
        <w:t xml:space="preserve"> praranda teisę remtis minėtomis aplinkybėmis norėdamas pagrįsto Sutarties termino pratęsimo ir (ar) nuostolių atlyginimo; </w:t>
      </w:r>
    </w:p>
    <w:p w14:paraId="4596526E" w14:textId="78CE0234" w:rsidR="001823E4" w:rsidRDefault="00B817A2" w:rsidP="006B2598">
      <w:pPr>
        <w:numPr>
          <w:ilvl w:val="2"/>
          <w:numId w:val="14"/>
        </w:numPr>
        <w:tabs>
          <w:tab w:val="left" w:pos="993"/>
        </w:tabs>
        <w:ind w:left="284" w:firstLine="0"/>
        <w:jc w:val="both"/>
        <w:rPr>
          <w:lang w:val="lt-LT"/>
        </w:rPr>
      </w:pPr>
      <w:r w:rsidRPr="005F4373">
        <w:rPr>
          <w:lang w:val="lt-LT"/>
        </w:rPr>
        <w:t xml:space="preserve">savo jėgomis bei sąskaita, gavęs iš </w:t>
      </w:r>
      <w:r w:rsidRPr="005F4373">
        <w:rPr>
          <w:b/>
          <w:lang w:val="lt-LT"/>
        </w:rPr>
        <w:t>Užsakovo</w:t>
      </w:r>
      <w:r w:rsidRPr="005F4373">
        <w:rPr>
          <w:lang w:val="lt-LT"/>
        </w:rPr>
        <w:t xml:space="preserve"> atitinkamus leidimus ir (ar) įga</w:t>
      </w:r>
      <w:r w:rsidR="002A19A3">
        <w:rPr>
          <w:lang w:val="lt-LT"/>
        </w:rPr>
        <w:t xml:space="preserve">liojimus, atlikti visus rengiamų ar parengtų projektinių pasiūlymų </w:t>
      </w:r>
      <w:r w:rsidRPr="005F4373">
        <w:rPr>
          <w:lang w:val="lt-LT"/>
        </w:rPr>
        <w:t xml:space="preserve">(atskirų jų dalių) </w:t>
      </w:r>
      <w:proofErr w:type="spellStart"/>
      <w:r w:rsidRPr="005F4373">
        <w:rPr>
          <w:lang w:val="lt-LT"/>
        </w:rPr>
        <w:t>suderinimus</w:t>
      </w:r>
      <w:proofErr w:type="spellEnd"/>
      <w:r w:rsidRPr="005F4373">
        <w:rPr>
          <w:lang w:val="lt-LT"/>
        </w:rPr>
        <w:t xml:space="preserve"> su valstybės ir (ar) savivaldos institucijomis, kitais asmenimis, paruošti visą dokumentaciją, reikalingą statybos leidimui gauti, ir atlikti visus veiksmus bei sudaryti visas sąlygas </w:t>
      </w:r>
      <w:r w:rsidRPr="005F4373">
        <w:rPr>
          <w:b/>
          <w:lang w:val="lt-LT"/>
        </w:rPr>
        <w:t>Užsakovui</w:t>
      </w:r>
      <w:r w:rsidRPr="005F4373">
        <w:rPr>
          <w:lang w:val="lt-LT"/>
        </w:rPr>
        <w:t xml:space="preserve"> (statytojui) statybos leidimą gauti. Šalys aiškiai susitaria, kad visus Paslaugų derinimo, statybos leidimo gavimo ir kitus reikalingus Sutarčiai įvykdyti klausimus </w:t>
      </w:r>
      <w:r w:rsidRPr="005F4373">
        <w:rPr>
          <w:b/>
          <w:lang w:val="lt-LT"/>
        </w:rPr>
        <w:t>Projektuotojas</w:t>
      </w:r>
      <w:r w:rsidRPr="005F4373">
        <w:rPr>
          <w:lang w:val="lt-LT"/>
        </w:rPr>
        <w:t xml:space="preserve"> privalo išspręsti savarankiškai jam </w:t>
      </w:r>
      <w:r w:rsidRPr="005F4373">
        <w:rPr>
          <w:b/>
          <w:lang w:val="lt-LT"/>
        </w:rPr>
        <w:t>Užsakovo</w:t>
      </w:r>
      <w:r w:rsidRPr="005F4373">
        <w:rPr>
          <w:lang w:val="lt-LT"/>
        </w:rPr>
        <w:t xml:space="preserve"> suteikiamų įgaliojimų ribose. Ši Sutarties sąlyga yra esminė; </w:t>
      </w:r>
    </w:p>
    <w:p w14:paraId="73AC368C" w14:textId="42611EA2" w:rsidR="001823E4" w:rsidRDefault="00EC417C" w:rsidP="006B2598">
      <w:pPr>
        <w:numPr>
          <w:ilvl w:val="2"/>
          <w:numId w:val="14"/>
        </w:numPr>
        <w:tabs>
          <w:tab w:val="left" w:pos="993"/>
        </w:tabs>
        <w:ind w:left="284" w:firstLine="0"/>
        <w:jc w:val="both"/>
        <w:rPr>
          <w:lang w:val="lt-LT"/>
        </w:rPr>
      </w:pPr>
      <w:r w:rsidRPr="00EC417C">
        <w:rPr>
          <w:lang w:val="lt-LT"/>
        </w:rPr>
        <w:t xml:space="preserve">parengtą techninį darbo projektą pateikti atestuotam techninio darbo projekto ekspertizės vykdytojui, kurį parinks </w:t>
      </w:r>
      <w:r w:rsidRPr="00EC417C">
        <w:rPr>
          <w:b/>
          <w:lang w:val="lt-LT"/>
        </w:rPr>
        <w:t>Užsakovas</w:t>
      </w:r>
      <w:r w:rsidRPr="00EC417C">
        <w:rPr>
          <w:lang w:val="lt-LT"/>
        </w:rPr>
        <w:t xml:space="preserve">. </w:t>
      </w:r>
      <w:r>
        <w:rPr>
          <w:lang w:val="lt-LT"/>
        </w:rPr>
        <w:t>P</w:t>
      </w:r>
      <w:r w:rsidR="00B817A2" w:rsidRPr="001823E4">
        <w:rPr>
          <w:lang w:val="lt-LT"/>
        </w:rPr>
        <w:t xml:space="preserve">er </w:t>
      </w:r>
      <w:r w:rsidR="00B817A2" w:rsidRPr="001823E4">
        <w:rPr>
          <w:i/>
          <w:color w:val="1F497D" w:themeColor="text2"/>
          <w:lang w:val="lt-LT"/>
        </w:rPr>
        <w:t>Sutarties specialiojoje dalyje nustatytą terminą</w:t>
      </w:r>
      <w:r w:rsidR="00B817A2" w:rsidRPr="001823E4">
        <w:rPr>
          <w:color w:val="1F497D" w:themeColor="text2"/>
          <w:lang w:val="lt-LT"/>
        </w:rPr>
        <w:t xml:space="preserve"> </w:t>
      </w:r>
      <w:r w:rsidR="00B817A2" w:rsidRPr="001823E4">
        <w:rPr>
          <w:lang w:val="lt-LT"/>
        </w:rPr>
        <w:t>ištaisyti visus savo suteiktų Paslaugų trūkumus nustatytus projekto ekspertizės metu;</w:t>
      </w:r>
    </w:p>
    <w:p w14:paraId="7E6BFA1A" w14:textId="3C73B48B" w:rsidR="001823E4" w:rsidRDefault="00304682" w:rsidP="006B2598">
      <w:pPr>
        <w:numPr>
          <w:ilvl w:val="2"/>
          <w:numId w:val="14"/>
        </w:numPr>
        <w:tabs>
          <w:tab w:val="left" w:pos="993"/>
        </w:tabs>
        <w:ind w:left="284" w:firstLine="0"/>
        <w:jc w:val="both"/>
        <w:rPr>
          <w:lang w:val="lt-LT"/>
        </w:rPr>
      </w:pPr>
      <w:r>
        <w:rPr>
          <w:lang w:val="lt-LT"/>
        </w:rPr>
        <w:t>j</w:t>
      </w:r>
      <w:r w:rsidR="001823E4">
        <w:rPr>
          <w:lang w:val="lt-LT"/>
        </w:rPr>
        <w:t>eigu dėl P</w:t>
      </w:r>
      <w:r w:rsidR="00B817A2" w:rsidRPr="001823E4">
        <w:rPr>
          <w:lang w:val="lt-LT"/>
        </w:rPr>
        <w:t xml:space="preserve">rograminės užduoties paaiškinimo </w:t>
      </w:r>
      <w:r w:rsidR="00B817A2" w:rsidRPr="001823E4">
        <w:rPr>
          <w:b/>
          <w:lang w:val="lt-LT"/>
        </w:rPr>
        <w:t xml:space="preserve">Projektuotojas </w:t>
      </w:r>
      <w:r w:rsidR="00B817A2" w:rsidRPr="001823E4">
        <w:rPr>
          <w:lang w:val="lt-LT"/>
        </w:rPr>
        <w:t>nesikreipė konkurso metu, o</w:t>
      </w:r>
      <w:r w:rsidR="00B817A2" w:rsidRPr="001823E4">
        <w:rPr>
          <w:b/>
          <w:lang w:val="lt-LT"/>
        </w:rPr>
        <w:t xml:space="preserve"> </w:t>
      </w:r>
      <w:r w:rsidR="00B817A2" w:rsidRPr="001823E4">
        <w:rPr>
          <w:lang w:val="lt-LT"/>
        </w:rPr>
        <w:t xml:space="preserve">kreipėsi jau po Sutarties pasirašymo, tokiu atveju </w:t>
      </w:r>
      <w:r w:rsidR="00B817A2" w:rsidRPr="001823E4">
        <w:rPr>
          <w:b/>
          <w:bCs/>
          <w:lang w:val="lt-LT"/>
        </w:rPr>
        <w:t>Projektuotojas</w:t>
      </w:r>
      <w:r w:rsidR="00B817A2" w:rsidRPr="001823E4">
        <w:rPr>
          <w:bCs/>
          <w:lang w:val="lt-LT"/>
        </w:rPr>
        <w:t xml:space="preserve"> praranda teisę remtis </w:t>
      </w:r>
      <w:r w:rsidR="001823E4">
        <w:rPr>
          <w:lang w:val="lt-LT"/>
        </w:rPr>
        <w:t xml:space="preserve">kilusiais </w:t>
      </w:r>
      <w:proofErr w:type="spellStart"/>
      <w:r w:rsidR="001823E4">
        <w:rPr>
          <w:lang w:val="lt-LT"/>
        </w:rPr>
        <w:t>neaiškumais</w:t>
      </w:r>
      <w:proofErr w:type="spellEnd"/>
      <w:r w:rsidR="001823E4">
        <w:rPr>
          <w:lang w:val="lt-LT"/>
        </w:rPr>
        <w:t xml:space="preserve"> dėl P</w:t>
      </w:r>
      <w:r w:rsidR="00B817A2" w:rsidRPr="001823E4">
        <w:rPr>
          <w:lang w:val="lt-LT"/>
        </w:rPr>
        <w:t xml:space="preserve">rograminės užduoties </w:t>
      </w:r>
      <w:r w:rsidR="00B817A2" w:rsidRPr="001823E4">
        <w:rPr>
          <w:bCs/>
          <w:lang w:val="lt-LT"/>
        </w:rPr>
        <w:t xml:space="preserve">norėdamas pagrįsti </w:t>
      </w:r>
      <w:r w:rsidR="001823E4">
        <w:rPr>
          <w:lang w:val="lt-LT"/>
        </w:rPr>
        <w:t>netinkamą P</w:t>
      </w:r>
      <w:r w:rsidR="00B817A2" w:rsidRPr="001823E4">
        <w:rPr>
          <w:lang w:val="lt-LT"/>
        </w:rPr>
        <w:t>aslaugų suteikimą, kitus Sutarties sąlygų pažeidimus ar Sutarties sąlygų keitimą;</w:t>
      </w:r>
    </w:p>
    <w:p w14:paraId="09CF52AC" w14:textId="586B4A7F" w:rsidR="006375A9" w:rsidRDefault="00B817A2" w:rsidP="006B2598">
      <w:pPr>
        <w:numPr>
          <w:ilvl w:val="2"/>
          <w:numId w:val="14"/>
        </w:numPr>
        <w:tabs>
          <w:tab w:val="left" w:pos="993"/>
        </w:tabs>
        <w:ind w:left="284" w:firstLine="0"/>
        <w:jc w:val="both"/>
        <w:rPr>
          <w:lang w:val="lt-LT"/>
        </w:rPr>
      </w:pPr>
      <w:r w:rsidRPr="001823E4">
        <w:rPr>
          <w:lang w:val="lt-LT"/>
        </w:rPr>
        <w:t>per 5 (</w:t>
      </w:r>
      <w:r w:rsidRPr="001823E4">
        <w:rPr>
          <w:i/>
          <w:lang w:val="lt-LT"/>
        </w:rPr>
        <w:t>penkias</w:t>
      </w:r>
      <w:r w:rsidRPr="001823E4">
        <w:rPr>
          <w:lang w:val="lt-LT"/>
        </w:rPr>
        <w:t xml:space="preserve">) dienas nuo </w:t>
      </w:r>
      <w:r w:rsidRPr="001823E4">
        <w:rPr>
          <w:b/>
          <w:lang w:val="lt-LT"/>
        </w:rPr>
        <w:t>Užsakovo</w:t>
      </w:r>
      <w:r w:rsidRPr="001823E4">
        <w:rPr>
          <w:lang w:val="lt-LT"/>
        </w:rPr>
        <w:t xml:space="preserve"> pareikalavimo dienos, gražinti </w:t>
      </w:r>
      <w:r w:rsidRPr="001823E4">
        <w:rPr>
          <w:b/>
          <w:lang w:val="lt-LT"/>
        </w:rPr>
        <w:t>Užsakovui</w:t>
      </w:r>
      <w:r w:rsidRPr="001823E4">
        <w:rPr>
          <w:lang w:val="lt-LT"/>
        </w:rPr>
        <w:t xml:space="preserve"> visus iš jo  gautus dokumentus,</w:t>
      </w:r>
      <w:r w:rsidR="001263F6">
        <w:rPr>
          <w:lang w:val="lt-LT"/>
        </w:rPr>
        <w:t xml:space="preserve"> susijusius su Paslaugų teikimu;</w:t>
      </w:r>
    </w:p>
    <w:p w14:paraId="1B99A852" w14:textId="77777777" w:rsidR="00A22B00" w:rsidRDefault="00B817A2" w:rsidP="006B2598">
      <w:pPr>
        <w:numPr>
          <w:ilvl w:val="2"/>
          <w:numId w:val="14"/>
        </w:numPr>
        <w:tabs>
          <w:tab w:val="left" w:pos="993"/>
        </w:tabs>
        <w:ind w:left="284" w:firstLine="0"/>
        <w:jc w:val="both"/>
        <w:rPr>
          <w:lang w:val="lt-LT"/>
        </w:rPr>
      </w:pPr>
      <w:r w:rsidRPr="006375A9">
        <w:rPr>
          <w:lang w:val="lt-LT"/>
        </w:rPr>
        <w:t>statybos metu vykdyti projekto vykdymo priežiūrą teisės aktuose ir šioje Sutartyje nustatyta tvarka. Projekto vykdymo priežiūros paslaugų teikimui organizuoti ir kontroliuoti, šalys pasirašo P</w:t>
      </w:r>
      <w:r w:rsidRPr="006375A9">
        <w:rPr>
          <w:bCs/>
          <w:lang w:val="lt-LT"/>
        </w:rPr>
        <w:t>rojekto vykdymo priežiūros grafiką, kuris tamp</w:t>
      </w:r>
      <w:r w:rsidR="001263F6">
        <w:rPr>
          <w:bCs/>
          <w:lang w:val="lt-LT"/>
        </w:rPr>
        <w:t>a neatskiriama Sutarties dalimi;</w:t>
      </w:r>
    </w:p>
    <w:p w14:paraId="18FF415E" w14:textId="77777777" w:rsidR="00A22B00" w:rsidRDefault="00A22B00" w:rsidP="006B2598">
      <w:pPr>
        <w:numPr>
          <w:ilvl w:val="2"/>
          <w:numId w:val="14"/>
        </w:numPr>
        <w:tabs>
          <w:tab w:val="left" w:pos="993"/>
        </w:tabs>
        <w:ind w:left="284" w:firstLine="0"/>
        <w:jc w:val="both"/>
        <w:rPr>
          <w:lang w:val="lt-LT"/>
        </w:rPr>
      </w:pPr>
      <w:r w:rsidRPr="00A22B00">
        <w:rPr>
          <w:lang w:val="lt-LT"/>
        </w:rPr>
        <w:t>iki stati</w:t>
      </w:r>
      <w:r>
        <w:rPr>
          <w:lang w:val="lt-LT"/>
        </w:rPr>
        <w:t>nio statybos pradžios pateikti p</w:t>
      </w:r>
      <w:r w:rsidRPr="00A22B00">
        <w:rPr>
          <w:lang w:val="lt-LT"/>
        </w:rPr>
        <w:t>rojekto vykdymo priežiūros grupės sudėtį (statinio projekto vykdymo priežiūros vadovo ir visų statinio projekto dalių vykdymo priežiūros vadovų vardus, pavardes, pareigas, dokumentų, suteikiančių teisę eiti atitinkamas pareigas, išdavimo, galiojimo datas ir numerius, kontaktinę informaciją – telefonus, elektroninius paštus);</w:t>
      </w:r>
    </w:p>
    <w:p w14:paraId="481AEDC1" w14:textId="6E5A4AFC" w:rsidR="00A22B00" w:rsidRPr="00A22B00" w:rsidRDefault="00A22B00" w:rsidP="006B2598">
      <w:pPr>
        <w:numPr>
          <w:ilvl w:val="2"/>
          <w:numId w:val="14"/>
        </w:numPr>
        <w:tabs>
          <w:tab w:val="left" w:pos="993"/>
        </w:tabs>
        <w:ind w:left="284" w:firstLine="0"/>
        <w:jc w:val="both"/>
        <w:rPr>
          <w:lang w:val="lt-LT"/>
        </w:rPr>
      </w:pPr>
      <w:r w:rsidRPr="00A22B00">
        <w:rPr>
          <w:lang w:val="lt-LT"/>
        </w:rPr>
        <w:t xml:space="preserve">laikytis lankymosi statybvietėje laiko ir tvarkos: </w:t>
      </w:r>
      <w:r w:rsidRPr="00A22B00">
        <w:rPr>
          <w:b/>
          <w:lang w:val="lt-LT"/>
        </w:rPr>
        <w:t>Projektuotojas</w:t>
      </w:r>
      <w:r w:rsidRPr="00A22B00">
        <w:rPr>
          <w:lang w:val="lt-LT"/>
        </w:rPr>
        <w:t xml:space="preserve"> visu Projekto vykdymo priežiūros paslaugų teikimo laikotarpiu privalo lankytis statomame statinyje (statybvietėje) tokiu periodiškumu, kuris užtikrintų tinkamą Projekto vykdymo priežiūros atlikimą, tačiau visais atvejais Projekto vykdymo priežiūrai skirti ne mažiau kaip 1 (vieną) kartą (kiekvienam vadovui ir statinio projekto dalies vykdymo priežiūros vadovui) per savaitę (</w:t>
      </w:r>
      <w:r w:rsidRPr="00A22B00">
        <w:rPr>
          <w:i/>
          <w:color w:val="1F497D" w:themeColor="text2"/>
          <w:lang w:val="lt-LT"/>
        </w:rPr>
        <w:t>nebent Sutarties specialiojoje dalyje nurodyta kitaip</w:t>
      </w:r>
      <w:r w:rsidRPr="00A22B00">
        <w:rPr>
          <w:lang w:val="lt-LT"/>
        </w:rPr>
        <w:t xml:space="preserve">), o esant pagrįstam </w:t>
      </w:r>
      <w:r w:rsidRPr="00A22B00">
        <w:rPr>
          <w:b/>
          <w:lang w:val="lt-LT"/>
        </w:rPr>
        <w:t>Užsakovo</w:t>
      </w:r>
      <w:r w:rsidRPr="00A22B00">
        <w:rPr>
          <w:lang w:val="lt-LT"/>
        </w:rPr>
        <w:t xml:space="preserve"> nurodymui – ir dažniau. Lankymosi </w:t>
      </w:r>
      <w:r w:rsidRPr="00A22B00">
        <w:rPr>
          <w:lang w:val="lt-LT"/>
        </w:rPr>
        <w:lastRenderedPageBreak/>
        <w:t>statybvietėje ir Projekto vykdymo priežiūros rezultatai privalo būti fiksuojami statybos darbų žurnale;</w:t>
      </w:r>
    </w:p>
    <w:p w14:paraId="1986C0A9" w14:textId="77777777" w:rsidR="003767F6" w:rsidRDefault="00B817A2" w:rsidP="006B2598">
      <w:pPr>
        <w:numPr>
          <w:ilvl w:val="2"/>
          <w:numId w:val="14"/>
        </w:numPr>
        <w:tabs>
          <w:tab w:val="left" w:pos="993"/>
        </w:tabs>
        <w:ind w:left="284" w:firstLine="0"/>
        <w:jc w:val="both"/>
        <w:rPr>
          <w:lang w:val="lt-LT"/>
        </w:rPr>
      </w:pPr>
      <w:r w:rsidRPr="003767F6">
        <w:rPr>
          <w:lang w:val="lt-LT"/>
        </w:rPr>
        <w:t>statinio statybos metu, per 5 (</w:t>
      </w:r>
      <w:r w:rsidRPr="003767F6">
        <w:rPr>
          <w:i/>
          <w:lang w:val="lt-LT"/>
        </w:rPr>
        <w:t>penkias</w:t>
      </w:r>
      <w:r w:rsidRPr="003767F6">
        <w:rPr>
          <w:lang w:val="lt-LT"/>
        </w:rPr>
        <w:t xml:space="preserve">) darbo dienas nuo </w:t>
      </w:r>
      <w:r w:rsidRPr="003767F6">
        <w:rPr>
          <w:b/>
          <w:lang w:val="lt-LT"/>
        </w:rPr>
        <w:t>Užsakovo</w:t>
      </w:r>
      <w:r w:rsidRPr="003767F6">
        <w:rPr>
          <w:lang w:val="lt-LT"/>
        </w:rPr>
        <w:t xml:space="preserve"> užklausimo gavimo dienos:</w:t>
      </w:r>
    </w:p>
    <w:p w14:paraId="66C31461" w14:textId="03E3807D" w:rsidR="003767F6" w:rsidRDefault="008C4605" w:rsidP="00D9047D">
      <w:pPr>
        <w:pStyle w:val="ListParagraph"/>
        <w:widowControl w:val="0"/>
        <w:tabs>
          <w:tab w:val="left" w:pos="567"/>
          <w:tab w:val="left" w:pos="851"/>
          <w:tab w:val="left" w:pos="1134"/>
        </w:tabs>
        <w:ind w:left="851"/>
        <w:jc w:val="both"/>
        <w:rPr>
          <w:lang w:val="lt-LT"/>
        </w:rPr>
      </w:pPr>
      <w:r>
        <w:rPr>
          <w:lang w:val="lt-LT"/>
        </w:rPr>
        <w:t xml:space="preserve">6.3.27.1. </w:t>
      </w:r>
      <w:r w:rsidR="00B817A2" w:rsidRPr="003767F6">
        <w:rPr>
          <w:lang w:val="lt-LT"/>
        </w:rPr>
        <w:t xml:space="preserve">neatlygintinai įvertinti ir raštu pateikti </w:t>
      </w:r>
      <w:r w:rsidR="00B817A2" w:rsidRPr="003767F6">
        <w:rPr>
          <w:b/>
          <w:lang w:val="lt-LT"/>
        </w:rPr>
        <w:t>Užsakovui</w:t>
      </w:r>
      <w:r w:rsidR="00B817A2" w:rsidRPr="003767F6">
        <w:rPr>
          <w:lang w:val="lt-LT"/>
        </w:rPr>
        <w:t xml:space="preserve"> motyvuotą išvadą dėl numatomų nevykdyti (atsisakyti) statybos darbų, numatytų </w:t>
      </w:r>
      <w:r w:rsidR="003767F6">
        <w:rPr>
          <w:lang w:val="lt-LT"/>
        </w:rPr>
        <w:t xml:space="preserve">techninio darbo </w:t>
      </w:r>
      <w:r w:rsidR="00B817A2" w:rsidRPr="003767F6">
        <w:rPr>
          <w:lang w:val="lt-LT"/>
        </w:rPr>
        <w:t>projekto kiekių žiniaraščiuose ir statybos rangos sutartyje, pagrįstumo;</w:t>
      </w:r>
    </w:p>
    <w:p w14:paraId="5A130B14" w14:textId="710BE430" w:rsidR="00B817A2" w:rsidRPr="003767F6" w:rsidRDefault="00B817A2" w:rsidP="00D9047D">
      <w:pPr>
        <w:pStyle w:val="ListParagraph"/>
        <w:widowControl w:val="0"/>
        <w:tabs>
          <w:tab w:val="left" w:pos="567"/>
          <w:tab w:val="left" w:pos="851"/>
          <w:tab w:val="left" w:pos="1134"/>
        </w:tabs>
        <w:ind w:left="851"/>
        <w:jc w:val="both"/>
        <w:rPr>
          <w:lang w:val="lt-LT"/>
        </w:rPr>
      </w:pPr>
      <w:r w:rsidRPr="003767F6">
        <w:rPr>
          <w:lang w:val="lt-LT"/>
        </w:rPr>
        <w:t xml:space="preserve"> </w:t>
      </w:r>
      <w:r w:rsidR="008C4605">
        <w:rPr>
          <w:lang w:val="lt-LT"/>
        </w:rPr>
        <w:t xml:space="preserve">6.3.27.2. </w:t>
      </w:r>
      <w:r w:rsidRPr="003767F6">
        <w:rPr>
          <w:lang w:val="lt-LT"/>
        </w:rPr>
        <w:t xml:space="preserve">neatlygintinai įvertinti ir raštu pateikti </w:t>
      </w:r>
      <w:r w:rsidRPr="003767F6">
        <w:rPr>
          <w:b/>
          <w:lang w:val="lt-LT"/>
        </w:rPr>
        <w:t>Užsakovui</w:t>
      </w:r>
      <w:r w:rsidRPr="003767F6">
        <w:rPr>
          <w:lang w:val="lt-LT"/>
        </w:rPr>
        <w:t xml:space="preserve"> motyvuotą išvadą dėl statybos rangovo arba </w:t>
      </w:r>
      <w:r w:rsidRPr="003767F6">
        <w:rPr>
          <w:b/>
          <w:lang w:val="lt-LT"/>
        </w:rPr>
        <w:t>Užsakovo</w:t>
      </w:r>
      <w:r w:rsidRPr="003767F6">
        <w:rPr>
          <w:lang w:val="lt-LT"/>
        </w:rPr>
        <w:t xml:space="preserve"> pateiktų papildomų darbų, kurie nebuvo numatyti </w:t>
      </w:r>
      <w:r w:rsidR="003767F6">
        <w:rPr>
          <w:lang w:val="lt-LT"/>
        </w:rPr>
        <w:t>techninio darbo</w:t>
      </w:r>
      <w:r w:rsidRPr="003767F6">
        <w:rPr>
          <w:lang w:val="lt-LT"/>
        </w:rPr>
        <w:t xml:space="preserve"> projekte ir statybos rangos sutartyje, būtinumo, pagrįstumo ir atitikimo teisės aktams, susijusiems su statinių projektavimu ir statyba, o taip pat išvadoje nurodyti priežastis dėl kurių minėti darbai nebuvo numatyti </w:t>
      </w:r>
      <w:r w:rsidR="00E61C53">
        <w:rPr>
          <w:lang w:val="lt-LT"/>
        </w:rPr>
        <w:t>techninio darbo</w:t>
      </w:r>
      <w:r w:rsidRPr="003767F6">
        <w:rPr>
          <w:lang w:val="lt-LT"/>
        </w:rPr>
        <w:t xml:space="preserve"> projekte.</w:t>
      </w:r>
    </w:p>
    <w:p w14:paraId="1817671F" w14:textId="5A5D331F" w:rsidR="003B4837" w:rsidRDefault="00B817A2" w:rsidP="006B2598">
      <w:pPr>
        <w:numPr>
          <w:ilvl w:val="2"/>
          <w:numId w:val="14"/>
        </w:numPr>
        <w:tabs>
          <w:tab w:val="left" w:pos="993"/>
        </w:tabs>
        <w:ind w:left="284" w:firstLine="0"/>
        <w:jc w:val="both"/>
        <w:rPr>
          <w:lang w:val="lt-LT"/>
        </w:rPr>
      </w:pPr>
      <w:r>
        <w:rPr>
          <w:lang w:val="lt-LT"/>
        </w:rPr>
        <w:t xml:space="preserve"> Neatlygintinai pakoreguoti projektinę dokumentaciją, jeigu dėl atsisakomų vykdyti darbų ar dėl papildomų darbų vykdymo, projektinę dok</w:t>
      </w:r>
      <w:r w:rsidR="001263F6">
        <w:rPr>
          <w:lang w:val="lt-LT"/>
        </w:rPr>
        <w:t>umentaciją yra būtina koreguoti;</w:t>
      </w:r>
    </w:p>
    <w:p w14:paraId="525DECDA" w14:textId="29016819" w:rsidR="00091238" w:rsidRDefault="00B817A2" w:rsidP="006B2598">
      <w:pPr>
        <w:numPr>
          <w:ilvl w:val="2"/>
          <w:numId w:val="14"/>
        </w:numPr>
        <w:tabs>
          <w:tab w:val="left" w:pos="993"/>
        </w:tabs>
        <w:ind w:left="284" w:firstLine="0"/>
        <w:jc w:val="both"/>
        <w:rPr>
          <w:lang w:val="lt-LT"/>
        </w:rPr>
      </w:pPr>
      <w:r w:rsidRPr="003B4837">
        <w:rPr>
          <w:lang w:val="lt-LT"/>
        </w:rPr>
        <w:t>užbaigus statybą, per 10 (</w:t>
      </w:r>
      <w:r w:rsidRPr="003B4837">
        <w:rPr>
          <w:i/>
          <w:lang w:val="lt-LT"/>
        </w:rPr>
        <w:t>dešimt</w:t>
      </w:r>
      <w:r w:rsidRPr="003B4837">
        <w:rPr>
          <w:lang w:val="lt-LT"/>
        </w:rPr>
        <w:t xml:space="preserve">) dienų nuo statybos užbaigimo dienos, suformuoti </w:t>
      </w:r>
      <w:r w:rsidRPr="003B4837">
        <w:rPr>
          <w:i/>
          <w:color w:val="1F497D" w:themeColor="text2"/>
          <w:lang w:val="lt-LT"/>
        </w:rPr>
        <w:t>Sutarties specialiojoje dalyje nurodytą bylų skaičių</w:t>
      </w:r>
      <w:r w:rsidRPr="003B4837">
        <w:rPr>
          <w:lang w:val="lt-LT"/>
        </w:rPr>
        <w:t xml:space="preserve"> su visais </w:t>
      </w:r>
      <w:r w:rsidR="00463F92">
        <w:rPr>
          <w:lang w:val="lt-LT"/>
        </w:rPr>
        <w:t xml:space="preserve">techninio darbo </w:t>
      </w:r>
      <w:r w:rsidRPr="003B4837">
        <w:rPr>
          <w:lang w:val="lt-LT"/>
        </w:rPr>
        <w:t xml:space="preserve">projekto </w:t>
      </w:r>
      <w:proofErr w:type="spellStart"/>
      <w:r w:rsidRPr="003B4837">
        <w:rPr>
          <w:lang w:val="lt-LT"/>
        </w:rPr>
        <w:t>keitimais</w:t>
      </w:r>
      <w:proofErr w:type="spellEnd"/>
      <w:r w:rsidRPr="003B4837">
        <w:rPr>
          <w:lang w:val="lt-LT"/>
        </w:rPr>
        <w:t xml:space="preserve">, </w:t>
      </w:r>
      <w:proofErr w:type="spellStart"/>
      <w:r w:rsidRPr="003B4837">
        <w:rPr>
          <w:lang w:val="lt-LT"/>
        </w:rPr>
        <w:t>papil</w:t>
      </w:r>
      <w:r w:rsidR="00463F92">
        <w:rPr>
          <w:lang w:val="lt-LT"/>
        </w:rPr>
        <w:t>dymais</w:t>
      </w:r>
      <w:proofErr w:type="spellEnd"/>
      <w:r w:rsidR="00463F92">
        <w:rPr>
          <w:lang w:val="lt-LT"/>
        </w:rPr>
        <w:t xml:space="preserve"> ir taisymais, atliktais S</w:t>
      </w:r>
      <w:r w:rsidRPr="003B4837">
        <w:rPr>
          <w:lang w:val="lt-LT"/>
        </w:rPr>
        <w:t xml:space="preserve">tatinio statybos metu ir perduoti juos </w:t>
      </w:r>
      <w:r w:rsidRPr="003B4837">
        <w:rPr>
          <w:b/>
          <w:lang w:val="lt-LT"/>
        </w:rPr>
        <w:t>Užsakovui</w:t>
      </w:r>
      <w:r w:rsidR="001263F6">
        <w:rPr>
          <w:lang w:val="lt-LT"/>
        </w:rPr>
        <w:t>;</w:t>
      </w:r>
    </w:p>
    <w:p w14:paraId="4E6C6E4B" w14:textId="77777777" w:rsidR="001263F6" w:rsidRDefault="00B817A2" w:rsidP="006B2598">
      <w:pPr>
        <w:numPr>
          <w:ilvl w:val="2"/>
          <w:numId w:val="14"/>
        </w:numPr>
        <w:tabs>
          <w:tab w:val="left" w:pos="993"/>
        </w:tabs>
        <w:ind w:left="284" w:firstLine="0"/>
        <w:jc w:val="both"/>
        <w:rPr>
          <w:lang w:val="lt-LT"/>
        </w:rPr>
      </w:pPr>
      <w:r w:rsidRPr="00091238">
        <w:rPr>
          <w:lang w:val="lt-LT"/>
        </w:rPr>
        <w:t>perduo</w:t>
      </w:r>
      <w:r w:rsidR="00B52C06">
        <w:rPr>
          <w:lang w:val="lt-LT"/>
        </w:rPr>
        <w:t>damas pagal šią Sutartį suteiktas Paslaugas</w:t>
      </w:r>
      <w:r w:rsidRPr="00091238">
        <w:rPr>
          <w:lang w:val="lt-LT"/>
        </w:rPr>
        <w:t xml:space="preserve">, užtikrinti, kad jo pateiktuose dokumentuose yra nustatytos visos reikalingos ir (arba) būtinos priemonės, medžiagos ir (arba) konstrukcijos elementai, būtini siekiant </w:t>
      </w:r>
      <w:r w:rsidRPr="00091238">
        <w:rPr>
          <w:b/>
          <w:lang w:val="lt-LT"/>
        </w:rPr>
        <w:t>Užsakovui</w:t>
      </w:r>
      <w:r w:rsidRPr="00091238">
        <w:rPr>
          <w:lang w:val="lt-LT"/>
        </w:rPr>
        <w:t xml:space="preserve"> tinkamai ir raciona</w:t>
      </w:r>
      <w:r w:rsidR="001263F6">
        <w:rPr>
          <w:lang w:val="lt-LT"/>
        </w:rPr>
        <w:t>liai statyti ir naudoti statinį;</w:t>
      </w:r>
    </w:p>
    <w:p w14:paraId="2A47CDBE" w14:textId="0C8337BA" w:rsidR="009F4405" w:rsidRDefault="00B817A2" w:rsidP="006B2598">
      <w:pPr>
        <w:numPr>
          <w:ilvl w:val="2"/>
          <w:numId w:val="14"/>
        </w:numPr>
        <w:tabs>
          <w:tab w:val="left" w:pos="993"/>
        </w:tabs>
        <w:ind w:left="284" w:firstLine="0"/>
        <w:jc w:val="both"/>
        <w:rPr>
          <w:lang w:val="lt-LT"/>
        </w:rPr>
      </w:pPr>
      <w:r w:rsidRPr="001263F6">
        <w:rPr>
          <w:lang w:val="lt-LT"/>
        </w:rPr>
        <w:t>per</w:t>
      </w:r>
      <w:r w:rsidRPr="001263F6">
        <w:rPr>
          <w:b/>
          <w:lang w:val="lt-LT"/>
        </w:rPr>
        <w:t xml:space="preserve"> Užsakovo</w:t>
      </w:r>
      <w:r w:rsidRPr="001263F6">
        <w:rPr>
          <w:lang w:val="lt-LT"/>
        </w:rPr>
        <w:t xml:space="preserve"> rašytiniame</w:t>
      </w:r>
      <w:r w:rsidRPr="001263F6">
        <w:rPr>
          <w:b/>
          <w:lang w:val="lt-LT"/>
        </w:rPr>
        <w:t xml:space="preserve"> </w:t>
      </w:r>
      <w:r w:rsidRPr="001263F6">
        <w:rPr>
          <w:lang w:val="lt-LT"/>
        </w:rPr>
        <w:t>prašyme</w:t>
      </w:r>
      <w:r w:rsidRPr="001263F6">
        <w:rPr>
          <w:b/>
          <w:lang w:val="lt-LT"/>
        </w:rPr>
        <w:t xml:space="preserve"> </w:t>
      </w:r>
      <w:r w:rsidRPr="001263F6">
        <w:rPr>
          <w:lang w:val="lt-LT"/>
        </w:rPr>
        <w:t>nustatytą terminą, raštu neatlygintinai pateikti išvadą dėl statinio garantiniu laikotarpiu nustatytų statybos defektų šalinim</w:t>
      </w:r>
      <w:r w:rsidR="009F4405">
        <w:rPr>
          <w:lang w:val="lt-LT"/>
        </w:rPr>
        <w:t>o darbų technologijos tinkamumo;</w:t>
      </w:r>
    </w:p>
    <w:p w14:paraId="4A25189E" w14:textId="44B099EB" w:rsidR="009F4405" w:rsidRDefault="009F4405" w:rsidP="006B2598">
      <w:pPr>
        <w:numPr>
          <w:ilvl w:val="2"/>
          <w:numId w:val="14"/>
        </w:numPr>
        <w:tabs>
          <w:tab w:val="left" w:pos="993"/>
        </w:tabs>
        <w:ind w:left="284" w:firstLine="0"/>
        <w:jc w:val="both"/>
        <w:rPr>
          <w:lang w:val="lt-LT"/>
        </w:rPr>
      </w:pPr>
      <w:r>
        <w:rPr>
          <w:lang w:val="lt-LT"/>
        </w:rPr>
        <w:t>teikiant P</w:t>
      </w:r>
      <w:r w:rsidR="00B817A2" w:rsidRPr="009F4405">
        <w:rPr>
          <w:lang w:val="lt-LT"/>
        </w:rPr>
        <w:t>aslaugas, atlikti visus tyrimus, kurie yra reikalingi ar gali būti reikalingi, siekiant</w:t>
      </w:r>
      <w:r w:rsidR="00B817A2" w:rsidRPr="009F4405">
        <w:rPr>
          <w:spacing w:val="-5"/>
          <w:lang w:val="lt-LT"/>
        </w:rPr>
        <w:t xml:space="preserve"> užtikrinti tinkamą ir visišką visų Sutartimi prisiimamų įsipareigojimų vykdymą ir jų kokybę</w:t>
      </w:r>
      <w:r w:rsidR="00304682">
        <w:rPr>
          <w:lang w:val="lt-LT"/>
        </w:rPr>
        <w:t>;</w:t>
      </w:r>
    </w:p>
    <w:p w14:paraId="3BC390CB" w14:textId="77777777" w:rsidR="00EC417C" w:rsidRDefault="00304682" w:rsidP="006B2598">
      <w:pPr>
        <w:numPr>
          <w:ilvl w:val="2"/>
          <w:numId w:val="14"/>
        </w:numPr>
        <w:tabs>
          <w:tab w:val="left" w:pos="993"/>
        </w:tabs>
        <w:ind w:left="284" w:firstLine="0"/>
        <w:jc w:val="both"/>
        <w:rPr>
          <w:lang w:val="lt-LT"/>
        </w:rPr>
      </w:pPr>
      <w:r>
        <w:rPr>
          <w:lang w:val="lt-LT"/>
        </w:rPr>
        <w:t xml:space="preserve">įsigaliojus Sutarčiai, tačiau ne vėliau negu Sutartis pradedama vykdyti, </w:t>
      </w:r>
      <w:r w:rsidRPr="00304682">
        <w:rPr>
          <w:b/>
          <w:lang w:val="lt-LT"/>
        </w:rPr>
        <w:t>Užsakovui</w:t>
      </w:r>
      <w:r>
        <w:rPr>
          <w:lang w:val="lt-LT"/>
        </w:rPr>
        <w:t xml:space="preserve"> pranešti tuo metu žinomų subtiekėjų pavadinimus, kontaktinius duomenis ir jų atstovus. </w:t>
      </w:r>
      <w:r w:rsidRPr="00304682">
        <w:rPr>
          <w:b/>
          <w:lang w:val="lt-LT"/>
        </w:rPr>
        <w:t>Projektuotojas</w:t>
      </w:r>
      <w:r>
        <w:rPr>
          <w:lang w:val="lt-LT"/>
        </w:rPr>
        <w:t xml:space="preserve"> privalo informuoti apie minėtos informacijos </w:t>
      </w:r>
      <w:proofErr w:type="spellStart"/>
      <w:r>
        <w:rPr>
          <w:lang w:val="lt-LT"/>
        </w:rPr>
        <w:t>pasikeitimus</w:t>
      </w:r>
      <w:proofErr w:type="spellEnd"/>
      <w:r>
        <w:rPr>
          <w:lang w:val="lt-LT"/>
        </w:rPr>
        <w:t xml:space="preserve"> Sutarties vykdymo metu, taip pat apie naujus subtiekėjus, kuriuos jis ketina pasitelkti vėliau. Tuo atveju, jei Sutarties įgyvendinimo metu paaiškėja, kad </w:t>
      </w:r>
      <w:r w:rsidRPr="00304682">
        <w:rPr>
          <w:b/>
          <w:lang w:val="lt-LT"/>
        </w:rPr>
        <w:t>Projektuotojas</w:t>
      </w:r>
      <w:r>
        <w:rPr>
          <w:lang w:val="lt-LT"/>
        </w:rPr>
        <w:t xml:space="preserve"> pasitelkė subtiekėją, nesuderintą su </w:t>
      </w:r>
      <w:r w:rsidRPr="00304682">
        <w:rPr>
          <w:b/>
          <w:lang w:val="lt-LT"/>
        </w:rPr>
        <w:t>Užsakovu</w:t>
      </w:r>
      <w:r w:rsidRPr="00304682">
        <w:rPr>
          <w:lang w:val="lt-LT"/>
        </w:rPr>
        <w:t xml:space="preserve">, </w:t>
      </w:r>
      <w:r w:rsidRPr="00304682">
        <w:rPr>
          <w:b/>
          <w:lang w:val="lt-LT"/>
        </w:rPr>
        <w:t>Užsakovas</w:t>
      </w:r>
      <w:r>
        <w:rPr>
          <w:lang w:val="lt-LT"/>
        </w:rPr>
        <w:t xml:space="preserve"> įgyja teisę vienašališkai nutraukti Sutartį dėl esminio Sutarties pažeidimo;</w:t>
      </w:r>
    </w:p>
    <w:p w14:paraId="5DE8AF0C" w14:textId="77777777" w:rsidR="0071058B" w:rsidRDefault="00EC417C" w:rsidP="006B2598">
      <w:pPr>
        <w:numPr>
          <w:ilvl w:val="2"/>
          <w:numId w:val="14"/>
        </w:numPr>
        <w:tabs>
          <w:tab w:val="left" w:pos="993"/>
        </w:tabs>
        <w:ind w:left="284" w:firstLine="0"/>
        <w:jc w:val="both"/>
        <w:rPr>
          <w:lang w:val="lt-LT"/>
        </w:rPr>
      </w:pPr>
      <w:r w:rsidRPr="00EC417C">
        <w:rPr>
          <w:b/>
          <w:lang w:val="lt-LT"/>
        </w:rPr>
        <w:t>Užsakovui</w:t>
      </w:r>
      <w:r w:rsidRPr="00EC417C">
        <w:rPr>
          <w:lang w:val="lt-LT"/>
        </w:rPr>
        <w:t xml:space="preserve"> pareikalavus, pasikeitus skaičiuojamųjų kainų lygiui ar iškilus poreikiui keisti skaičiuojamąją kainą, be papildomo atlyginimo ne mažiau kaip 3 (tris) kartus per </w:t>
      </w:r>
      <w:r w:rsidRPr="00EC417C">
        <w:rPr>
          <w:b/>
          <w:lang w:val="lt-LT"/>
        </w:rPr>
        <w:t>Užsakovo</w:t>
      </w:r>
      <w:r w:rsidRPr="00EC417C">
        <w:rPr>
          <w:lang w:val="lt-LT"/>
        </w:rPr>
        <w:t xml:space="preserve"> nustatytą terminą pakoreguoti </w:t>
      </w:r>
      <w:r>
        <w:rPr>
          <w:lang w:val="lt-LT"/>
        </w:rPr>
        <w:t>projektinių pasiūlymų ir/ar techninio darbo projekto</w:t>
      </w:r>
      <w:r w:rsidRPr="00EC417C">
        <w:rPr>
          <w:lang w:val="lt-LT"/>
        </w:rPr>
        <w:t xml:space="preserve"> statybos skaičiuojamosios kainos nustatymo dalį pagal einamųjų metų, kuriais numatoma statinio statybos pradžia, rinkos kainas, atsižvelgiant į rinkos kai</w:t>
      </w:r>
      <w:r>
        <w:rPr>
          <w:lang w:val="lt-LT"/>
        </w:rPr>
        <w:t>nų lygį skaičiuojamuoju projektinių pasiūlymų ir/ar techninio darbo</w:t>
      </w:r>
      <w:r w:rsidRPr="00EC417C">
        <w:rPr>
          <w:lang w:val="lt-LT"/>
        </w:rPr>
        <w:t xml:space="preserve"> projekto įgyvendinimo pradžios laikotarpiu. Pasinaudoti šia teise </w:t>
      </w:r>
      <w:r w:rsidRPr="00EC417C">
        <w:rPr>
          <w:b/>
          <w:lang w:val="lt-LT"/>
        </w:rPr>
        <w:t>Užsakovas</w:t>
      </w:r>
      <w:r w:rsidRPr="00EC417C">
        <w:rPr>
          <w:lang w:val="lt-LT"/>
        </w:rPr>
        <w:t xml:space="preserve"> gali </w:t>
      </w:r>
      <w:r>
        <w:rPr>
          <w:lang w:val="lt-LT"/>
        </w:rPr>
        <w:t>projektinių pasiūlymų ir/at techninio darbo p</w:t>
      </w:r>
      <w:r w:rsidRPr="00EC417C">
        <w:rPr>
          <w:lang w:val="lt-LT"/>
        </w:rPr>
        <w:t>rojekto rengimo stadijoje ir per terminą, ne ilgesnį kaip 2 (</w:t>
      </w:r>
      <w:r w:rsidRPr="00EC417C">
        <w:rPr>
          <w:i/>
          <w:lang w:val="lt-LT"/>
        </w:rPr>
        <w:t>dveji</w:t>
      </w:r>
      <w:r w:rsidRPr="00EC417C">
        <w:rPr>
          <w:lang w:val="lt-LT"/>
        </w:rPr>
        <w:t xml:space="preserve">) metai nuo suteiktų </w:t>
      </w:r>
      <w:r>
        <w:rPr>
          <w:lang w:val="lt-LT"/>
        </w:rPr>
        <w:t>projektinių pasiūlymų ir/ar techninio darbo p</w:t>
      </w:r>
      <w:r w:rsidRPr="00EC417C">
        <w:rPr>
          <w:lang w:val="lt-LT"/>
        </w:rPr>
        <w:t>rojekto parengimo paslaugų perdavimo-priėmimo;</w:t>
      </w:r>
    </w:p>
    <w:p w14:paraId="1574B78D" w14:textId="77777777" w:rsidR="0071058B" w:rsidRDefault="0071058B" w:rsidP="006B2598">
      <w:pPr>
        <w:numPr>
          <w:ilvl w:val="2"/>
          <w:numId w:val="14"/>
        </w:numPr>
        <w:tabs>
          <w:tab w:val="left" w:pos="993"/>
        </w:tabs>
        <w:ind w:left="284" w:firstLine="0"/>
        <w:jc w:val="both"/>
        <w:rPr>
          <w:lang w:val="lt-LT"/>
        </w:rPr>
      </w:pPr>
      <w:r w:rsidRPr="0071058B">
        <w:rPr>
          <w:b/>
          <w:lang w:val="lt-LT"/>
        </w:rPr>
        <w:t>Užsakovui</w:t>
      </w:r>
      <w:r w:rsidRPr="0071058B">
        <w:rPr>
          <w:lang w:val="lt-LT"/>
        </w:rPr>
        <w:t xml:space="preserve"> pareikalavus, ekonomiškai pagrįsti </w:t>
      </w:r>
      <w:r>
        <w:rPr>
          <w:lang w:val="lt-LT"/>
        </w:rPr>
        <w:t>projektinių pasiūlymų ir/ar techninio darbo p</w:t>
      </w:r>
      <w:r w:rsidRPr="0071058B">
        <w:rPr>
          <w:lang w:val="lt-LT"/>
        </w:rPr>
        <w:t>rojekto projektinius sprendinius ir pagrįsti jų pasirinkimo racionalumą</w:t>
      </w:r>
      <w:r>
        <w:rPr>
          <w:lang w:val="lt-LT"/>
        </w:rPr>
        <w:t>;</w:t>
      </w:r>
    </w:p>
    <w:p w14:paraId="2BD54927" w14:textId="77777777" w:rsidR="0071058B" w:rsidRDefault="0071058B" w:rsidP="006B2598">
      <w:pPr>
        <w:numPr>
          <w:ilvl w:val="2"/>
          <w:numId w:val="14"/>
        </w:numPr>
        <w:tabs>
          <w:tab w:val="left" w:pos="993"/>
        </w:tabs>
        <w:ind w:left="284" w:firstLine="0"/>
        <w:jc w:val="both"/>
        <w:rPr>
          <w:lang w:val="lt-LT"/>
        </w:rPr>
      </w:pPr>
      <w:r w:rsidRPr="0071058B">
        <w:rPr>
          <w:lang w:val="lt-LT"/>
        </w:rPr>
        <w:t xml:space="preserve">parengti </w:t>
      </w:r>
      <w:r>
        <w:rPr>
          <w:lang w:val="lt-LT"/>
        </w:rPr>
        <w:t>techninį darbo projektą</w:t>
      </w:r>
      <w:r w:rsidRPr="0071058B">
        <w:rPr>
          <w:lang w:val="lt-LT"/>
        </w:rPr>
        <w:t xml:space="preserve"> taip, kad jame būtų pakankamai ir pakankamo detalumo junginių (mazgų) (pvz. planų, charakteringų pjūvių su </w:t>
      </w:r>
      <w:proofErr w:type="spellStart"/>
      <w:r w:rsidRPr="0071058B">
        <w:rPr>
          <w:lang w:val="lt-LT"/>
        </w:rPr>
        <w:t>altitudėmis</w:t>
      </w:r>
      <w:proofErr w:type="spellEnd"/>
      <w:r w:rsidRPr="0071058B">
        <w:rPr>
          <w:lang w:val="lt-LT"/>
        </w:rPr>
        <w:t xml:space="preserve">, matmenimis, nuorodomis į mazgus, pakankamo detalumo statinio ir konstrukcijų mazgų su nurodytais naudojamų gaminių-medžiagų matmenimis, charakteristikomis ir parametrais, inžinerinių tinklų pjūviai, </w:t>
      </w:r>
      <w:proofErr w:type="spellStart"/>
      <w:r w:rsidRPr="0071058B">
        <w:rPr>
          <w:lang w:val="lt-LT"/>
        </w:rPr>
        <w:t>aksonometrijos</w:t>
      </w:r>
      <w:proofErr w:type="spellEnd"/>
      <w:r w:rsidRPr="0071058B">
        <w:rPr>
          <w:lang w:val="lt-LT"/>
        </w:rPr>
        <w:t xml:space="preserve"> ir pan.), užtikrinančių, kad pagal parengtą </w:t>
      </w:r>
      <w:r>
        <w:rPr>
          <w:lang w:val="lt-LT"/>
        </w:rPr>
        <w:t>techninį darbo projektą</w:t>
      </w:r>
      <w:r w:rsidRPr="0071058B">
        <w:rPr>
          <w:lang w:val="lt-LT"/>
        </w:rPr>
        <w:t xml:space="preserve"> būtų galima suskaičiuoti tikslią sąmatinę kainą;</w:t>
      </w:r>
    </w:p>
    <w:p w14:paraId="679C72CE" w14:textId="6C10D9A9" w:rsidR="0071058B" w:rsidRDefault="0071058B" w:rsidP="006B2598">
      <w:pPr>
        <w:numPr>
          <w:ilvl w:val="2"/>
          <w:numId w:val="14"/>
        </w:numPr>
        <w:tabs>
          <w:tab w:val="left" w:pos="993"/>
        </w:tabs>
        <w:ind w:left="284" w:firstLine="0"/>
        <w:jc w:val="both"/>
        <w:rPr>
          <w:lang w:val="lt-LT"/>
        </w:rPr>
      </w:pPr>
      <w:r w:rsidRPr="0071058B">
        <w:rPr>
          <w:lang w:val="lt-LT"/>
        </w:rPr>
        <w:t xml:space="preserve">vadovaujantis galiojančiais teisės aktais, technine užduotimi, parengti visas būtinas </w:t>
      </w:r>
      <w:r>
        <w:rPr>
          <w:lang w:val="lt-LT"/>
        </w:rPr>
        <w:t>techninio darbo projekto</w:t>
      </w:r>
      <w:r w:rsidRPr="0071058B">
        <w:rPr>
          <w:lang w:val="lt-LT"/>
        </w:rPr>
        <w:t xml:space="preserve"> sudedamąsias dalis, brėžinius, kuriuose būtų visi reikalingi planai, </w:t>
      </w:r>
      <w:r w:rsidRPr="0071058B">
        <w:rPr>
          <w:lang w:val="lt-LT"/>
        </w:rPr>
        <w:lastRenderedPageBreak/>
        <w:t xml:space="preserve">pjūviai, mazgai, technines specifikacijas, medžiagų ir darbų kiekių žiniaraščius, </w:t>
      </w:r>
      <w:r>
        <w:rPr>
          <w:lang w:val="lt-LT"/>
        </w:rPr>
        <w:t>techninio darbo projekto</w:t>
      </w:r>
      <w:r w:rsidRPr="0071058B">
        <w:rPr>
          <w:lang w:val="lt-LT"/>
        </w:rPr>
        <w:t xml:space="preserve"> skaičiuojamosios kainos dalį bei konkursinius žiniaraščius statybos darbų pirkimui;</w:t>
      </w:r>
    </w:p>
    <w:p w14:paraId="7DE41E78" w14:textId="12FB14EF" w:rsidR="0071058B" w:rsidRDefault="0071058B" w:rsidP="006B2598">
      <w:pPr>
        <w:numPr>
          <w:ilvl w:val="2"/>
          <w:numId w:val="14"/>
        </w:numPr>
        <w:tabs>
          <w:tab w:val="left" w:pos="993"/>
        </w:tabs>
        <w:ind w:left="284" w:firstLine="0"/>
        <w:jc w:val="both"/>
        <w:rPr>
          <w:lang w:val="lt-LT"/>
        </w:rPr>
      </w:pPr>
      <w:r w:rsidRPr="0071058B">
        <w:rPr>
          <w:lang w:val="lt-LT"/>
        </w:rPr>
        <w:t xml:space="preserve">gavus </w:t>
      </w:r>
      <w:r w:rsidRPr="0071058B">
        <w:rPr>
          <w:b/>
          <w:lang w:val="lt-LT"/>
        </w:rPr>
        <w:t>Užsakovo</w:t>
      </w:r>
      <w:r w:rsidRPr="0071058B">
        <w:rPr>
          <w:lang w:val="lt-LT"/>
        </w:rPr>
        <w:t xml:space="preserve"> pritarimą </w:t>
      </w:r>
      <w:r>
        <w:rPr>
          <w:lang w:val="lt-LT"/>
        </w:rPr>
        <w:t>projektiniams pasiūlymams</w:t>
      </w:r>
      <w:r w:rsidRPr="0071058B">
        <w:rPr>
          <w:lang w:val="lt-LT"/>
        </w:rPr>
        <w:t xml:space="preserve"> prieš statybą leidžiančio dokumento gavimą, parengti tolimesnio projektavimo etapo –</w:t>
      </w:r>
      <w:r w:rsidR="00EB61C9">
        <w:rPr>
          <w:lang w:val="lt-LT"/>
        </w:rPr>
        <w:t xml:space="preserve"> </w:t>
      </w:r>
      <w:r w:rsidRPr="0071058B">
        <w:rPr>
          <w:lang w:val="lt-LT"/>
        </w:rPr>
        <w:t>techninę</w:t>
      </w:r>
      <w:r>
        <w:rPr>
          <w:lang w:val="lt-LT"/>
        </w:rPr>
        <w:t xml:space="preserve"> užduotį;</w:t>
      </w:r>
    </w:p>
    <w:p w14:paraId="0362FACB" w14:textId="77777777" w:rsidR="0071058B" w:rsidRDefault="0071058B" w:rsidP="006B2598">
      <w:pPr>
        <w:numPr>
          <w:ilvl w:val="2"/>
          <w:numId w:val="14"/>
        </w:numPr>
        <w:tabs>
          <w:tab w:val="left" w:pos="993"/>
        </w:tabs>
        <w:ind w:left="284" w:firstLine="0"/>
        <w:jc w:val="both"/>
        <w:rPr>
          <w:lang w:val="lt-LT"/>
        </w:rPr>
      </w:pPr>
      <w:r w:rsidRPr="0071058B">
        <w:rPr>
          <w:lang w:val="lt-LT"/>
        </w:rPr>
        <w:t xml:space="preserve">parengtame </w:t>
      </w:r>
      <w:r>
        <w:rPr>
          <w:lang w:val="lt-LT"/>
        </w:rPr>
        <w:t>techniniame darbo projekte</w:t>
      </w:r>
      <w:r w:rsidRPr="0071058B">
        <w:rPr>
          <w:lang w:val="lt-LT"/>
        </w:rPr>
        <w:t xml:space="preserve"> bei sąmatose numatyti visus darbus ir išlaidas, reikalingus užtikrinti projektuojamo objekto ar jo sudėtinių dalių funkcinę paskirtį;</w:t>
      </w:r>
    </w:p>
    <w:p w14:paraId="4AA39B6F" w14:textId="77777777" w:rsidR="001A62E6" w:rsidRDefault="0071058B" w:rsidP="006B2598">
      <w:pPr>
        <w:numPr>
          <w:ilvl w:val="2"/>
          <w:numId w:val="14"/>
        </w:numPr>
        <w:tabs>
          <w:tab w:val="left" w:pos="993"/>
        </w:tabs>
        <w:ind w:left="284" w:firstLine="0"/>
        <w:jc w:val="both"/>
        <w:rPr>
          <w:lang w:val="lt-LT"/>
        </w:rPr>
      </w:pPr>
      <w:r w:rsidRPr="0071058B">
        <w:rPr>
          <w:lang w:val="lt-LT"/>
        </w:rPr>
        <w:t xml:space="preserve">parengti </w:t>
      </w:r>
      <w:r>
        <w:rPr>
          <w:lang w:val="lt-LT"/>
        </w:rPr>
        <w:t>techniniame darbo projekte</w:t>
      </w:r>
      <w:r w:rsidRPr="0071058B">
        <w:rPr>
          <w:lang w:val="lt-LT"/>
        </w:rPr>
        <w:t xml:space="preserve"> reikalingas technines specifikacijas, kurios būtų išsamios ir detalios bei užtikrintų konkurenciją ir nediskriminuotų tiekėjų, t. y. atitiktų Lietuvos Respublikos viešųjų pirkimų įstatymo 37 straipsnio reikalavimus. </w:t>
      </w:r>
      <w:r w:rsidRPr="001A62E6">
        <w:rPr>
          <w:b/>
          <w:lang w:val="lt-LT"/>
        </w:rPr>
        <w:t>Projektuotojas</w:t>
      </w:r>
      <w:r w:rsidRPr="0071058B">
        <w:rPr>
          <w:lang w:val="lt-LT"/>
        </w:rPr>
        <w:t xml:space="preserve"> įsipareigoja </w:t>
      </w:r>
      <w:r w:rsidRPr="001A62E6">
        <w:rPr>
          <w:b/>
          <w:lang w:val="lt-LT"/>
        </w:rPr>
        <w:t>Užsakovo</w:t>
      </w:r>
      <w:r w:rsidRPr="0071058B">
        <w:rPr>
          <w:lang w:val="lt-LT"/>
        </w:rPr>
        <w:t xml:space="preserve"> reikalavimu ne vėliau kaip per 3 (</w:t>
      </w:r>
      <w:r w:rsidRPr="001A62E6">
        <w:rPr>
          <w:i/>
          <w:lang w:val="lt-LT"/>
        </w:rPr>
        <w:t>tris</w:t>
      </w:r>
      <w:r w:rsidRPr="0071058B">
        <w:rPr>
          <w:lang w:val="lt-LT"/>
        </w:rPr>
        <w:t xml:space="preserve">) darbo dienas pateikti dokumentus, patvirtinančius, kad </w:t>
      </w:r>
      <w:r w:rsidR="001A62E6">
        <w:rPr>
          <w:lang w:val="lt-LT"/>
        </w:rPr>
        <w:t>techniniame darbo projekte</w:t>
      </w:r>
      <w:r w:rsidRPr="0071058B">
        <w:rPr>
          <w:lang w:val="lt-LT"/>
        </w:rPr>
        <w:t xml:space="preserve"> nurodomoms techninėms specifikacijoms atitinkančius statybos produktus, medžiagas ir įrenginius gali tiekti ne mažiau kaip 3 (</w:t>
      </w:r>
      <w:r w:rsidRPr="001A62E6">
        <w:rPr>
          <w:i/>
          <w:lang w:val="lt-LT"/>
        </w:rPr>
        <w:t>trys</w:t>
      </w:r>
      <w:r w:rsidRPr="0071058B">
        <w:rPr>
          <w:lang w:val="lt-LT"/>
        </w:rPr>
        <w:t>) tiekėjai;</w:t>
      </w:r>
    </w:p>
    <w:p w14:paraId="351447E9" w14:textId="77777777" w:rsidR="001A62E6" w:rsidRDefault="0071058B" w:rsidP="006B2598">
      <w:pPr>
        <w:numPr>
          <w:ilvl w:val="2"/>
          <w:numId w:val="14"/>
        </w:numPr>
        <w:tabs>
          <w:tab w:val="left" w:pos="993"/>
        </w:tabs>
        <w:ind w:left="284" w:firstLine="0"/>
        <w:jc w:val="both"/>
        <w:rPr>
          <w:lang w:val="lt-LT"/>
        </w:rPr>
      </w:pPr>
      <w:r w:rsidRPr="001A62E6">
        <w:rPr>
          <w:lang w:val="lt-LT"/>
        </w:rPr>
        <w:t xml:space="preserve">užtikrinti, kad </w:t>
      </w:r>
      <w:r w:rsidR="001A62E6">
        <w:rPr>
          <w:lang w:val="lt-LT"/>
        </w:rPr>
        <w:t>techniniame darbo projekte</w:t>
      </w:r>
      <w:r w:rsidRPr="001A62E6">
        <w:rPr>
          <w:lang w:val="lt-LT"/>
        </w:rPr>
        <w:t xml:space="preserve"> nebus nurodyti konkretaus modelio ar šaltinio, konkretaus proceso ar prekės ženklo, patento, tipų, konkrečios kilmės ar gamybos, dėl kurių tam tikriems tiekėjams ar tam tikriems produktams būtų sudarytos palankesnės sąlygos arba jie būtų atmesti. Toks nurodymas leistinas tik tuo atveju, kai pirkimo objekto neįmanoma tiksliai apibūdinti. Tokiu atveju nurodymas pateikiamas papildant „arba lygiavertis“. </w:t>
      </w:r>
      <w:r w:rsidRPr="001A62E6">
        <w:rPr>
          <w:b/>
          <w:lang w:val="lt-LT"/>
        </w:rPr>
        <w:t>Projektuotojo</w:t>
      </w:r>
      <w:r w:rsidR="001A62E6">
        <w:rPr>
          <w:lang w:val="lt-LT"/>
        </w:rPr>
        <w:t xml:space="preserve"> techniniame darbo projekte</w:t>
      </w:r>
      <w:r w:rsidRPr="001A62E6">
        <w:rPr>
          <w:lang w:val="lt-LT"/>
        </w:rPr>
        <w:t xml:space="preserve"> nurodyti šiame Sutarties punkte išvardyti konkretūs statybos gaminiai ir technologijos laikomi </w:t>
      </w:r>
      <w:r w:rsidR="001A62E6">
        <w:rPr>
          <w:lang w:val="lt-LT"/>
        </w:rPr>
        <w:t>techninio darbo projekto</w:t>
      </w:r>
      <w:r w:rsidRPr="001A62E6">
        <w:rPr>
          <w:lang w:val="lt-LT"/>
        </w:rPr>
        <w:t xml:space="preserve"> trūkumais;</w:t>
      </w:r>
    </w:p>
    <w:p w14:paraId="53D1B7B4" w14:textId="502B5B4F" w:rsidR="0071058B" w:rsidRDefault="0071058B" w:rsidP="006B2598">
      <w:pPr>
        <w:numPr>
          <w:ilvl w:val="2"/>
          <w:numId w:val="14"/>
        </w:numPr>
        <w:tabs>
          <w:tab w:val="left" w:pos="993"/>
        </w:tabs>
        <w:ind w:left="284" w:firstLine="0"/>
        <w:jc w:val="both"/>
        <w:rPr>
          <w:lang w:val="lt-LT"/>
        </w:rPr>
      </w:pPr>
      <w:r w:rsidRPr="001A62E6">
        <w:rPr>
          <w:lang w:val="lt-LT"/>
        </w:rPr>
        <w:t xml:space="preserve">raštu informuoti </w:t>
      </w:r>
      <w:r w:rsidRPr="001A62E6">
        <w:rPr>
          <w:b/>
          <w:lang w:val="lt-LT"/>
        </w:rPr>
        <w:t>Užsakovą</w:t>
      </w:r>
      <w:r w:rsidRPr="001A62E6">
        <w:rPr>
          <w:lang w:val="lt-LT"/>
        </w:rPr>
        <w:t xml:space="preserve">, jei, </w:t>
      </w:r>
      <w:r w:rsidRPr="00993AC7">
        <w:rPr>
          <w:b/>
          <w:lang w:val="lt-LT"/>
        </w:rPr>
        <w:t>Projektuotojo</w:t>
      </w:r>
      <w:r w:rsidRPr="001A62E6">
        <w:rPr>
          <w:lang w:val="lt-LT"/>
        </w:rPr>
        <w:t xml:space="preserve"> manymu, </w:t>
      </w:r>
      <w:r w:rsidRPr="00993AC7">
        <w:rPr>
          <w:b/>
          <w:lang w:val="lt-LT"/>
        </w:rPr>
        <w:t>Užsakovo</w:t>
      </w:r>
      <w:r w:rsidRPr="001A62E6">
        <w:rPr>
          <w:lang w:val="lt-LT"/>
        </w:rPr>
        <w:t xml:space="preserve"> teikiami nurodymai nėra racionalūs ar yra ekonomiškai nenaudingi, prieštarauja galiojantiems teisės aktams ir (ar) gali turėti kitokių neigiamų pasekmių </w:t>
      </w:r>
      <w:r w:rsidR="00993AC7">
        <w:rPr>
          <w:lang w:val="lt-LT"/>
        </w:rPr>
        <w:t>projektinių pasiūlymų ir/ar techninio darbo</w:t>
      </w:r>
      <w:r w:rsidRPr="001A62E6">
        <w:rPr>
          <w:lang w:val="lt-LT"/>
        </w:rPr>
        <w:t xml:space="preserve"> </w:t>
      </w:r>
      <w:r w:rsidR="00993AC7">
        <w:rPr>
          <w:lang w:val="lt-LT"/>
        </w:rPr>
        <w:t xml:space="preserve">projekto </w:t>
      </w:r>
      <w:r w:rsidRPr="001A62E6">
        <w:rPr>
          <w:lang w:val="lt-LT"/>
        </w:rPr>
        <w:t>įgyvendinimui;</w:t>
      </w:r>
    </w:p>
    <w:p w14:paraId="1FEFA06A" w14:textId="05997CC4" w:rsidR="00993AC7" w:rsidRPr="001A62E6" w:rsidRDefault="00993AC7" w:rsidP="006B2598">
      <w:pPr>
        <w:numPr>
          <w:ilvl w:val="2"/>
          <w:numId w:val="14"/>
        </w:numPr>
        <w:tabs>
          <w:tab w:val="left" w:pos="993"/>
        </w:tabs>
        <w:ind w:left="284" w:firstLine="0"/>
        <w:jc w:val="both"/>
        <w:rPr>
          <w:lang w:val="lt-LT"/>
        </w:rPr>
      </w:pPr>
      <w:r>
        <w:rPr>
          <w:lang w:val="lt-LT"/>
        </w:rPr>
        <w:t>užtikrinti, kad, j</w:t>
      </w:r>
      <w:r w:rsidRPr="00993AC7">
        <w:rPr>
          <w:lang w:val="lt-LT"/>
        </w:rPr>
        <w:t xml:space="preserve">eigu </w:t>
      </w:r>
      <w:r w:rsidRPr="00993AC7">
        <w:rPr>
          <w:b/>
          <w:lang w:val="lt-LT"/>
        </w:rPr>
        <w:t>Projektuotojo</w:t>
      </w:r>
      <w:r w:rsidRPr="00993AC7">
        <w:rPr>
          <w:lang w:val="lt-LT"/>
        </w:rPr>
        <w:t xml:space="preserve"> kvalifikacija dėl teisės verstis atitinkama veikla nebuvo tikrinama arba tikrinama ne visa apimtimi, </w:t>
      </w:r>
      <w:r w:rsidRPr="00993AC7">
        <w:rPr>
          <w:b/>
          <w:lang w:val="lt-LT"/>
        </w:rPr>
        <w:t>Projektuotojas</w:t>
      </w:r>
      <w:r w:rsidRPr="00993AC7">
        <w:rPr>
          <w:lang w:val="lt-LT"/>
        </w:rPr>
        <w:t xml:space="preserve"> įsipareigoja, kad pirkimo sutartį vykdys tik tokią teisę turintys asmenys. </w:t>
      </w:r>
      <w:r w:rsidRPr="00993AC7">
        <w:rPr>
          <w:b/>
          <w:lang w:val="lt-LT"/>
        </w:rPr>
        <w:t>Projektuotojo</w:t>
      </w:r>
      <w:r w:rsidRPr="00993AC7">
        <w:rPr>
          <w:lang w:val="lt-LT"/>
        </w:rPr>
        <w:t xml:space="preserve"> įsipareigojimas, jog sutartį vykdys tik tokią teisę turintys asmenys, yra esminė sutarties sąlyga.</w:t>
      </w:r>
    </w:p>
    <w:p w14:paraId="50BC883A" w14:textId="739CBAAB" w:rsidR="00B817A2" w:rsidRDefault="00B817A2" w:rsidP="006B2598">
      <w:pPr>
        <w:numPr>
          <w:ilvl w:val="1"/>
          <w:numId w:val="14"/>
        </w:numPr>
        <w:tabs>
          <w:tab w:val="left" w:pos="567"/>
        </w:tabs>
        <w:ind w:left="0" w:firstLine="0"/>
        <w:jc w:val="both"/>
        <w:rPr>
          <w:lang w:val="lt-LT"/>
        </w:rPr>
      </w:pPr>
      <w:r>
        <w:rPr>
          <w:b/>
          <w:lang w:val="lt-LT"/>
        </w:rPr>
        <w:t>Projektuotojas</w:t>
      </w:r>
      <w:r>
        <w:rPr>
          <w:lang w:val="lt-LT"/>
        </w:rPr>
        <w:t xml:space="preserve"> turi teisę:</w:t>
      </w:r>
    </w:p>
    <w:p w14:paraId="0B2C5D50" w14:textId="77777777" w:rsidR="00B35D90" w:rsidRDefault="00B817A2" w:rsidP="006B2598">
      <w:pPr>
        <w:numPr>
          <w:ilvl w:val="2"/>
          <w:numId w:val="14"/>
        </w:numPr>
        <w:tabs>
          <w:tab w:val="left" w:pos="993"/>
        </w:tabs>
        <w:ind w:left="284" w:firstLine="0"/>
        <w:jc w:val="both"/>
        <w:rPr>
          <w:lang w:val="lt-LT"/>
        </w:rPr>
      </w:pPr>
      <w:r>
        <w:rPr>
          <w:lang w:val="lt-LT"/>
        </w:rPr>
        <w:t xml:space="preserve">pagal savo profesines žinias ir patirtį teikti </w:t>
      </w:r>
      <w:r>
        <w:rPr>
          <w:b/>
          <w:lang w:val="lt-LT"/>
        </w:rPr>
        <w:t>Užsakovui</w:t>
      </w:r>
      <w:r>
        <w:rPr>
          <w:lang w:val="lt-LT"/>
        </w:rPr>
        <w:t xml:space="preserve"> pasiūlymus dėl paslaugų principinių sprendimų tiek, kiek siūlomi pakeitimai, </w:t>
      </w:r>
      <w:r w:rsidRPr="00252BC6">
        <w:rPr>
          <w:b/>
          <w:lang w:val="lt-LT"/>
        </w:rPr>
        <w:t>Projektuotojo</w:t>
      </w:r>
      <w:r>
        <w:rPr>
          <w:lang w:val="lt-LT"/>
        </w:rPr>
        <w:t xml:space="preserve"> nuomone, galėtų pasitarnauti techniškai ir būtų ekonomiškai optimalūs bei naudingi Statinio statybos sąlygoms sudaryti. </w:t>
      </w:r>
      <w:r>
        <w:rPr>
          <w:b/>
          <w:lang w:val="lt-LT"/>
        </w:rPr>
        <w:t>Projektuotojas</w:t>
      </w:r>
      <w:r>
        <w:rPr>
          <w:lang w:val="lt-LT"/>
        </w:rPr>
        <w:t xml:space="preserve"> pirmiau paminėtus pasiūlymus dėl pakeitimų bei pakankamus jų pagrįstumo </w:t>
      </w:r>
      <w:proofErr w:type="spellStart"/>
      <w:r>
        <w:rPr>
          <w:lang w:val="lt-LT"/>
        </w:rPr>
        <w:t>įrodymus</w:t>
      </w:r>
      <w:proofErr w:type="spellEnd"/>
      <w:r>
        <w:rPr>
          <w:lang w:val="lt-LT"/>
        </w:rPr>
        <w:t xml:space="preserve"> pateikia </w:t>
      </w:r>
      <w:r>
        <w:rPr>
          <w:b/>
          <w:lang w:val="lt-LT"/>
        </w:rPr>
        <w:t>Užsakovui</w:t>
      </w:r>
      <w:r>
        <w:rPr>
          <w:lang w:val="lt-LT"/>
        </w:rPr>
        <w:t xml:space="preserve"> raštu.</w:t>
      </w:r>
    </w:p>
    <w:p w14:paraId="3FD08323" w14:textId="77777777" w:rsidR="00B35D90" w:rsidRDefault="00B35D90" w:rsidP="006B2598">
      <w:pPr>
        <w:numPr>
          <w:ilvl w:val="2"/>
          <w:numId w:val="14"/>
        </w:numPr>
        <w:tabs>
          <w:tab w:val="left" w:pos="993"/>
        </w:tabs>
        <w:ind w:left="284" w:firstLine="0"/>
        <w:jc w:val="both"/>
        <w:rPr>
          <w:lang w:val="lt-LT"/>
        </w:rPr>
      </w:pPr>
      <w:r w:rsidRPr="00B35D90">
        <w:rPr>
          <w:lang w:val="lt-LT"/>
        </w:rPr>
        <w:t>iš Užsakovo gauti apmokėjimą už kokybiškai suteiktas Paslaugas šioje Sutartyje nustatytomis sąlygomis ir tvarka</w:t>
      </w:r>
    </w:p>
    <w:p w14:paraId="3454AD85" w14:textId="3D43A2AB" w:rsidR="00B817A2" w:rsidRPr="00B35D90" w:rsidRDefault="00B817A2" w:rsidP="006B2598">
      <w:pPr>
        <w:numPr>
          <w:ilvl w:val="2"/>
          <w:numId w:val="14"/>
        </w:numPr>
        <w:tabs>
          <w:tab w:val="left" w:pos="993"/>
        </w:tabs>
        <w:ind w:left="284" w:firstLine="0"/>
        <w:jc w:val="both"/>
        <w:rPr>
          <w:lang w:val="lt-LT"/>
        </w:rPr>
      </w:pPr>
      <w:r w:rsidRPr="00B35D90">
        <w:rPr>
          <w:lang w:val="lt-LT"/>
        </w:rPr>
        <w:t xml:space="preserve">Nepriklausomai nuo vykdomų paslaugų, vystyti būtiną ir kitą įstatuose nustatytą ūkinę veiklą, kuri </w:t>
      </w:r>
      <w:r w:rsidRPr="00B35D90">
        <w:rPr>
          <w:b/>
          <w:lang w:val="lt-LT"/>
        </w:rPr>
        <w:t xml:space="preserve">Projektuotojui </w:t>
      </w:r>
      <w:r w:rsidRPr="00B35D90">
        <w:rPr>
          <w:lang w:val="lt-LT"/>
        </w:rPr>
        <w:t>netrukdo vykdyti savo įsipareigojimų, kylančių iš Sutarties.</w:t>
      </w:r>
    </w:p>
    <w:p w14:paraId="2F9186EF" w14:textId="77777777" w:rsidR="00B817A2" w:rsidRDefault="00B817A2" w:rsidP="006B2598">
      <w:pPr>
        <w:numPr>
          <w:ilvl w:val="0"/>
          <w:numId w:val="14"/>
        </w:numPr>
        <w:tabs>
          <w:tab w:val="left" w:pos="567"/>
        </w:tabs>
        <w:spacing w:before="240"/>
        <w:ind w:left="0" w:firstLine="0"/>
        <w:jc w:val="both"/>
        <w:rPr>
          <w:b/>
          <w:lang w:val="lt-LT"/>
        </w:rPr>
      </w:pPr>
      <w:r>
        <w:rPr>
          <w:b/>
          <w:lang w:val="lt-LT"/>
        </w:rPr>
        <w:t>Paslaugų perdavimas ir priėmimas</w:t>
      </w:r>
    </w:p>
    <w:p w14:paraId="7CF23A77" w14:textId="3CDA2460" w:rsidR="00B817A2" w:rsidRDefault="00B817A2" w:rsidP="006B2598">
      <w:pPr>
        <w:numPr>
          <w:ilvl w:val="1"/>
          <w:numId w:val="14"/>
        </w:numPr>
        <w:tabs>
          <w:tab w:val="left" w:pos="567"/>
        </w:tabs>
        <w:ind w:left="0" w:firstLine="0"/>
        <w:jc w:val="both"/>
        <w:rPr>
          <w:lang w:val="lt-LT"/>
        </w:rPr>
      </w:pPr>
      <w:r>
        <w:rPr>
          <w:lang w:val="lt-LT"/>
        </w:rPr>
        <w:t xml:space="preserve">Paslaugų perdavimas atliekamas Šalims pasirašant </w:t>
      </w:r>
      <w:r w:rsidR="00701CDE">
        <w:rPr>
          <w:lang w:val="lt-LT"/>
        </w:rPr>
        <w:t>Suteiktų paslaugų</w:t>
      </w:r>
      <w:r>
        <w:rPr>
          <w:lang w:val="lt-LT"/>
        </w:rPr>
        <w:t xml:space="preserve"> aktą. </w:t>
      </w:r>
    </w:p>
    <w:p w14:paraId="73B9D78C" w14:textId="6C039C9F" w:rsidR="00B817A2" w:rsidRDefault="00B817A2" w:rsidP="006B2598">
      <w:pPr>
        <w:numPr>
          <w:ilvl w:val="1"/>
          <w:numId w:val="14"/>
        </w:numPr>
        <w:tabs>
          <w:tab w:val="left" w:pos="567"/>
        </w:tabs>
        <w:ind w:left="0" w:firstLine="0"/>
        <w:jc w:val="both"/>
        <w:rPr>
          <w:lang w:val="lt-LT"/>
        </w:rPr>
      </w:pPr>
      <w:r>
        <w:rPr>
          <w:lang w:val="lt-LT"/>
        </w:rPr>
        <w:t xml:space="preserve">Paslaugų perdavimui įforminti </w:t>
      </w:r>
      <w:r>
        <w:rPr>
          <w:b/>
          <w:lang w:val="lt-LT"/>
        </w:rPr>
        <w:t>Projektuotojas</w:t>
      </w:r>
      <w:r>
        <w:rPr>
          <w:lang w:val="lt-LT"/>
        </w:rPr>
        <w:t xml:space="preserve"> pateikia </w:t>
      </w:r>
      <w:r>
        <w:rPr>
          <w:b/>
          <w:lang w:val="lt-LT"/>
        </w:rPr>
        <w:t xml:space="preserve">Užsakovui </w:t>
      </w:r>
      <w:r w:rsidR="00701CDE" w:rsidRPr="00701CDE">
        <w:rPr>
          <w:lang w:val="lt-LT"/>
        </w:rPr>
        <w:t>Suteiktų paslaugų</w:t>
      </w:r>
      <w:r>
        <w:rPr>
          <w:lang w:val="lt-LT"/>
        </w:rPr>
        <w:t xml:space="preserve"> aktą dviem egzemplioriais. </w:t>
      </w:r>
      <w:r>
        <w:rPr>
          <w:b/>
          <w:lang w:val="lt-LT"/>
        </w:rPr>
        <w:t>Užsakovas</w:t>
      </w:r>
      <w:r>
        <w:rPr>
          <w:lang w:val="lt-LT"/>
        </w:rPr>
        <w:t xml:space="preserve"> šį </w:t>
      </w:r>
      <w:r w:rsidR="00EC780B">
        <w:rPr>
          <w:lang w:val="lt-LT"/>
        </w:rPr>
        <w:t>Suteiktų paslaugų</w:t>
      </w:r>
      <w:r>
        <w:rPr>
          <w:lang w:val="lt-LT"/>
        </w:rPr>
        <w:t xml:space="preserve"> aktą per </w:t>
      </w:r>
      <w:r w:rsidR="00680DC9">
        <w:rPr>
          <w:bCs/>
          <w:i/>
          <w:color w:val="1F497D" w:themeColor="text2"/>
          <w:lang w:val="lt-LT"/>
        </w:rPr>
        <w:t>S</w:t>
      </w:r>
      <w:r w:rsidRPr="00680DC9">
        <w:rPr>
          <w:bCs/>
          <w:i/>
          <w:color w:val="1F497D" w:themeColor="text2"/>
          <w:lang w:val="lt-LT"/>
        </w:rPr>
        <w:t>utarties specialiojoje dalyje nurodytą terminą</w:t>
      </w:r>
      <w:r w:rsidRPr="00680DC9">
        <w:rPr>
          <w:color w:val="1F497D" w:themeColor="text2"/>
          <w:lang w:val="lt-LT"/>
        </w:rPr>
        <w:t xml:space="preserve"> </w:t>
      </w:r>
      <w:r>
        <w:rPr>
          <w:lang w:val="lt-LT"/>
        </w:rPr>
        <w:t xml:space="preserve">privalo pasirašyti ir grąžinti </w:t>
      </w:r>
      <w:r>
        <w:rPr>
          <w:b/>
          <w:lang w:val="lt-LT"/>
        </w:rPr>
        <w:t>Projektuotojui</w:t>
      </w:r>
      <w:r>
        <w:rPr>
          <w:lang w:val="lt-LT"/>
        </w:rPr>
        <w:t xml:space="preserve">, o atsisakęs priimti </w:t>
      </w:r>
      <w:r w:rsidR="003C63E3">
        <w:rPr>
          <w:lang w:val="lt-LT"/>
        </w:rPr>
        <w:t>Paslaugas</w:t>
      </w:r>
      <w:r>
        <w:rPr>
          <w:lang w:val="lt-LT"/>
        </w:rPr>
        <w:t xml:space="preserve">, privalo pateikti </w:t>
      </w:r>
      <w:r>
        <w:rPr>
          <w:b/>
          <w:lang w:val="lt-LT"/>
        </w:rPr>
        <w:t>Projektuotojui</w:t>
      </w:r>
      <w:r w:rsidR="001655A6">
        <w:rPr>
          <w:lang w:val="lt-LT"/>
        </w:rPr>
        <w:t xml:space="preserve"> motyvuotą atsisakymą priimti Paslaugas</w:t>
      </w:r>
      <w:r>
        <w:rPr>
          <w:lang w:val="lt-LT"/>
        </w:rPr>
        <w:t xml:space="preserve">.  </w:t>
      </w:r>
    </w:p>
    <w:p w14:paraId="3B8EFA7D" w14:textId="77777777" w:rsidR="00B817A2" w:rsidRDefault="00B817A2" w:rsidP="006B2598">
      <w:pPr>
        <w:numPr>
          <w:ilvl w:val="0"/>
          <w:numId w:val="14"/>
        </w:numPr>
        <w:tabs>
          <w:tab w:val="left" w:pos="567"/>
        </w:tabs>
        <w:spacing w:before="240"/>
        <w:ind w:left="0" w:firstLine="0"/>
        <w:jc w:val="both"/>
        <w:rPr>
          <w:b/>
          <w:lang w:val="lt-LT"/>
        </w:rPr>
      </w:pPr>
      <w:r>
        <w:rPr>
          <w:b/>
          <w:bCs/>
          <w:lang w:val="lt-LT"/>
        </w:rPr>
        <w:t>Paslaugų kokybė ir trūkumų šalinimo tvarka</w:t>
      </w:r>
    </w:p>
    <w:p w14:paraId="772C6526" w14:textId="367F43FC" w:rsidR="00B817A2" w:rsidRDefault="00B817A2" w:rsidP="006B2598">
      <w:pPr>
        <w:numPr>
          <w:ilvl w:val="1"/>
          <w:numId w:val="14"/>
        </w:numPr>
        <w:tabs>
          <w:tab w:val="left" w:pos="567"/>
        </w:tabs>
        <w:ind w:left="0" w:firstLine="0"/>
        <w:jc w:val="both"/>
        <w:rPr>
          <w:lang w:val="lt-LT"/>
        </w:rPr>
      </w:pPr>
      <w:r>
        <w:rPr>
          <w:lang w:val="lt-LT"/>
        </w:rPr>
        <w:t xml:space="preserve">Jeigu </w:t>
      </w:r>
      <w:r>
        <w:rPr>
          <w:b/>
          <w:lang w:val="lt-LT"/>
        </w:rPr>
        <w:t xml:space="preserve">Užsakovas </w:t>
      </w:r>
      <w:r>
        <w:rPr>
          <w:lang w:val="lt-LT"/>
        </w:rPr>
        <w:t xml:space="preserve">Sutarties galiojimo metu bet kuriuo </w:t>
      </w:r>
      <w:r w:rsidR="00C50F43">
        <w:rPr>
          <w:lang w:val="lt-LT"/>
        </w:rPr>
        <w:t>metu (nepriklausomai nuo to ar P</w:t>
      </w:r>
      <w:r>
        <w:rPr>
          <w:lang w:val="lt-LT"/>
        </w:rPr>
        <w:t>aslaugos nustatyta tvarka yra priimtos</w:t>
      </w:r>
      <w:r w:rsidR="00C50F43">
        <w:rPr>
          <w:lang w:val="lt-LT"/>
        </w:rPr>
        <w:t xml:space="preserve"> ar ne) nustato, kad suteiktos P</w:t>
      </w:r>
      <w:r>
        <w:rPr>
          <w:lang w:val="lt-LT"/>
        </w:rPr>
        <w:t xml:space="preserve">aslaugos turi kokybės trūkumų, ar yra teikiamos (suteiktos) </w:t>
      </w:r>
      <w:r>
        <w:rPr>
          <w:bCs/>
          <w:lang w:val="lt-LT"/>
        </w:rPr>
        <w:t>pažeidžiant šioje Sutartyje numatytas sąlygas,</w:t>
      </w:r>
      <w:r>
        <w:rPr>
          <w:lang w:val="lt-LT"/>
        </w:rPr>
        <w:t xml:space="preserve"> jis bet kuriuo metu gali raštu pareikalauti, kad </w:t>
      </w:r>
      <w:r>
        <w:rPr>
          <w:b/>
          <w:lang w:val="lt-LT"/>
        </w:rPr>
        <w:t>Projektuotojas:</w:t>
      </w:r>
    </w:p>
    <w:p w14:paraId="5E74B295" w14:textId="77777777" w:rsidR="001177D7" w:rsidRDefault="00B817A2" w:rsidP="006B2598">
      <w:pPr>
        <w:numPr>
          <w:ilvl w:val="2"/>
          <w:numId w:val="14"/>
        </w:numPr>
        <w:tabs>
          <w:tab w:val="left" w:pos="993"/>
        </w:tabs>
        <w:ind w:left="284" w:firstLine="0"/>
        <w:jc w:val="both"/>
        <w:rPr>
          <w:lang w:val="lt-LT"/>
        </w:rPr>
      </w:pPr>
      <w:r>
        <w:rPr>
          <w:bCs/>
          <w:lang w:val="lt-LT"/>
        </w:rPr>
        <w:t>nedelsian</w:t>
      </w:r>
      <w:r w:rsidR="00C50F43">
        <w:rPr>
          <w:bCs/>
          <w:lang w:val="lt-LT"/>
        </w:rPr>
        <w:t>t sustabdytų ir (ar) nutrauktų P</w:t>
      </w:r>
      <w:r>
        <w:rPr>
          <w:bCs/>
          <w:lang w:val="lt-LT"/>
        </w:rPr>
        <w:t>aslaugų atlikimą</w:t>
      </w:r>
      <w:r>
        <w:rPr>
          <w:lang w:val="lt-LT"/>
        </w:rPr>
        <w:t>;</w:t>
      </w:r>
    </w:p>
    <w:p w14:paraId="31EA8E03" w14:textId="77777777" w:rsidR="001177D7" w:rsidRDefault="00C50F43" w:rsidP="006B2598">
      <w:pPr>
        <w:numPr>
          <w:ilvl w:val="2"/>
          <w:numId w:val="14"/>
        </w:numPr>
        <w:tabs>
          <w:tab w:val="left" w:pos="993"/>
        </w:tabs>
        <w:ind w:left="284" w:firstLine="0"/>
        <w:jc w:val="both"/>
        <w:rPr>
          <w:lang w:val="lt-LT"/>
        </w:rPr>
      </w:pPr>
      <w:r w:rsidRPr="001177D7">
        <w:rPr>
          <w:lang w:val="lt-LT"/>
        </w:rPr>
        <w:lastRenderedPageBreak/>
        <w:t>pašalintų nustatytus P</w:t>
      </w:r>
      <w:r w:rsidR="00B817A2" w:rsidRPr="001177D7">
        <w:rPr>
          <w:lang w:val="lt-LT"/>
        </w:rPr>
        <w:t xml:space="preserve">aslaugų kokybės trūkumus per </w:t>
      </w:r>
      <w:r w:rsidR="00B817A2" w:rsidRPr="001177D7">
        <w:rPr>
          <w:b/>
          <w:lang w:val="lt-LT"/>
        </w:rPr>
        <w:t>Užsakovo</w:t>
      </w:r>
      <w:r w:rsidR="00B817A2" w:rsidRPr="001177D7">
        <w:rPr>
          <w:lang w:val="lt-LT"/>
        </w:rPr>
        <w:t xml:space="preserve"> nurodytą laiko tarpą;</w:t>
      </w:r>
    </w:p>
    <w:p w14:paraId="24EEA793" w14:textId="77777777" w:rsidR="001177D7" w:rsidRDefault="00B817A2" w:rsidP="006B2598">
      <w:pPr>
        <w:numPr>
          <w:ilvl w:val="2"/>
          <w:numId w:val="14"/>
        </w:numPr>
        <w:tabs>
          <w:tab w:val="left" w:pos="993"/>
        </w:tabs>
        <w:ind w:left="284" w:firstLine="0"/>
        <w:jc w:val="both"/>
        <w:rPr>
          <w:lang w:val="lt-LT"/>
        </w:rPr>
      </w:pPr>
      <w:r w:rsidRPr="001177D7">
        <w:rPr>
          <w:lang w:val="lt-LT"/>
        </w:rPr>
        <w:t>neatlygintinai pagerintų atliekamų Paslaugų kokybę;</w:t>
      </w:r>
    </w:p>
    <w:p w14:paraId="3E5F6043" w14:textId="77777777" w:rsidR="001177D7" w:rsidRDefault="00B817A2" w:rsidP="006B2598">
      <w:pPr>
        <w:numPr>
          <w:ilvl w:val="2"/>
          <w:numId w:val="14"/>
        </w:numPr>
        <w:tabs>
          <w:tab w:val="left" w:pos="993"/>
        </w:tabs>
        <w:ind w:left="284" w:firstLine="0"/>
        <w:jc w:val="both"/>
        <w:rPr>
          <w:lang w:val="lt-LT"/>
        </w:rPr>
      </w:pPr>
      <w:r w:rsidRPr="001177D7">
        <w:rPr>
          <w:lang w:val="lt-LT"/>
        </w:rPr>
        <w:t xml:space="preserve">per </w:t>
      </w:r>
      <w:r w:rsidRPr="001177D7">
        <w:rPr>
          <w:b/>
          <w:lang w:val="lt-LT"/>
        </w:rPr>
        <w:t>Užsakovo</w:t>
      </w:r>
      <w:r w:rsidRPr="001177D7">
        <w:rPr>
          <w:lang w:val="lt-LT"/>
        </w:rPr>
        <w:t xml:space="preserve"> nurodytą laiko tarpą neatlygintinai ištaisytų netinkamai suteiktas Paslaugas;</w:t>
      </w:r>
    </w:p>
    <w:p w14:paraId="447A442C" w14:textId="6BFCC167" w:rsidR="00B817A2" w:rsidRPr="001177D7" w:rsidRDefault="00B817A2" w:rsidP="006B2598">
      <w:pPr>
        <w:numPr>
          <w:ilvl w:val="2"/>
          <w:numId w:val="14"/>
        </w:numPr>
        <w:tabs>
          <w:tab w:val="left" w:pos="993"/>
        </w:tabs>
        <w:ind w:left="284" w:firstLine="0"/>
        <w:jc w:val="both"/>
        <w:rPr>
          <w:lang w:val="lt-LT"/>
        </w:rPr>
      </w:pPr>
      <w:r w:rsidRPr="001177D7">
        <w:rPr>
          <w:lang w:val="lt-LT"/>
        </w:rPr>
        <w:t xml:space="preserve">Atlygintų </w:t>
      </w:r>
      <w:r w:rsidRPr="001177D7">
        <w:rPr>
          <w:b/>
          <w:lang w:val="lt-LT"/>
        </w:rPr>
        <w:t>Užsakovo</w:t>
      </w:r>
      <w:r w:rsidRPr="001177D7">
        <w:rPr>
          <w:lang w:val="lt-LT"/>
        </w:rPr>
        <w:t xml:space="preserve"> patirtus nuostolius dėl netinkamo sutartinių įsipareigojimų vykdymo.</w:t>
      </w:r>
    </w:p>
    <w:p w14:paraId="21961830" w14:textId="393C59CC" w:rsidR="00B817A2" w:rsidRDefault="00B817A2" w:rsidP="006B2598">
      <w:pPr>
        <w:numPr>
          <w:ilvl w:val="1"/>
          <w:numId w:val="14"/>
        </w:numPr>
        <w:tabs>
          <w:tab w:val="left" w:pos="567"/>
        </w:tabs>
        <w:ind w:left="0" w:firstLine="0"/>
        <w:jc w:val="both"/>
        <w:rPr>
          <w:lang w:val="lt-LT"/>
        </w:rPr>
      </w:pPr>
      <w:r>
        <w:rPr>
          <w:lang w:val="lt-LT"/>
        </w:rPr>
        <w:t xml:space="preserve">Sutarties bendrosios dalies 8.1 punkte nurodyti reikalavimai </w:t>
      </w:r>
      <w:r>
        <w:rPr>
          <w:b/>
          <w:lang w:val="lt-LT"/>
        </w:rPr>
        <w:t>Projektuotojui</w:t>
      </w:r>
      <w:r>
        <w:rPr>
          <w:lang w:val="lt-LT"/>
        </w:rPr>
        <w:t xml:space="preserve"> tampa privalomai vykdytini (tampa sutartine prievole) nuo tokio/</w:t>
      </w:r>
      <w:r w:rsidR="00403217">
        <w:rPr>
          <w:lang w:val="lt-LT"/>
        </w:rPr>
        <w:t>-</w:t>
      </w:r>
      <w:r>
        <w:rPr>
          <w:lang w:val="lt-LT"/>
        </w:rPr>
        <w:t>ų reikalavimo/</w:t>
      </w:r>
      <w:r w:rsidR="00403217">
        <w:rPr>
          <w:lang w:val="lt-LT"/>
        </w:rPr>
        <w:t>-</w:t>
      </w:r>
      <w:r>
        <w:rPr>
          <w:lang w:val="lt-LT"/>
        </w:rPr>
        <w:t>ų gavimo dienos.</w:t>
      </w:r>
    </w:p>
    <w:p w14:paraId="162AB8DD" w14:textId="77777777" w:rsidR="00B817A2" w:rsidRDefault="00B817A2" w:rsidP="006B2598">
      <w:pPr>
        <w:numPr>
          <w:ilvl w:val="1"/>
          <w:numId w:val="14"/>
        </w:numPr>
        <w:tabs>
          <w:tab w:val="left" w:pos="567"/>
        </w:tabs>
        <w:ind w:left="0" w:firstLine="0"/>
        <w:jc w:val="both"/>
        <w:rPr>
          <w:lang w:val="lt-LT"/>
        </w:rPr>
      </w:pPr>
      <w:r w:rsidRPr="00D41D6A">
        <w:rPr>
          <w:b/>
          <w:lang w:val="lt-LT"/>
        </w:rPr>
        <w:t>Projektuotojas</w:t>
      </w:r>
      <w:r>
        <w:rPr>
          <w:lang w:val="lt-LT"/>
        </w:rPr>
        <w:t xml:space="preserve"> įsipareigoja, kad esant </w:t>
      </w:r>
      <w:r>
        <w:rPr>
          <w:b/>
          <w:lang w:val="lt-LT"/>
        </w:rPr>
        <w:t>Projektuotojo</w:t>
      </w:r>
      <w:r>
        <w:rPr>
          <w:lang w:val="lt-LT"/>
        </w:rPr>
        <w:t xml:space="preserve"> parengtos projektinės dokumentacijos trūkumams ir atsižvelgdamas į statinio projekto ekspertizės metu ir/ar </w:t>
      </w:r>
      <w:r>
        <w:rPr>
          <w:b/>
          <w:lang w:val="lt-LT"/>
        </w:rPr>
        <w:t>Užsakovo</w:t>
      </w:r>
      <w:r>
        <w:rPr>
          <w:lang w:val="lt-LT"/>
        </w:rPr>
        <w:t xml:space="preserve"> pateiktas pastabas ir nurodymus, neatlygintinai pašalinti trūkumus, papildyti projektinę dokumentaciją ir suderinti atitinkamus pakeitimus su kompetentingomis institucijomis teisės aktų nustatyta tvarka.</w:t>
      </w:r>
    </w:p>
    <w:p w14:paraId="0002BE72" w14:textId="52FB0F9B" w:rsidR="00B817A2" w:rsidRDefault="009502A2" w:rsidP="006B2598">
      <w:pPr>
        <w:numPr>
          <w:ilvl w:val="1"/>
          <w:numId w:val="14"/>
        </w:numPr>
        <w:tabs>
          <w:tab w:val="left" w:pos="567"/>
        </w:tabs>
        <w:ind w:left="0" w:firstLine="0"/>
        <w:jc w:val="both"/>
        <w:rPr>
          <w:lang w:val="lt-LT"/>
        </w:rPr>
      </w:pPr>
      <w:r>
        <w:rPr>
          <w:lang w:val="lt-LT"/>
        </w:rPr>
        <w:t>Atsisakius priimti Paslaugas</w:t>
      </w:r>
      <w:r w:rsidR="00B817A2">
        <w:rPr>
          <w:lang w:val="lt-LT"/>
        </w:rPr>
        <w:t xml:space="preserve"> ir nepasirašius </w:t>
      </w:r>
      <w:r w:rsidR="00974E5C">
        <w:rPr>
          <w:lang w:val="lt-LT"/>
        </w:rPr>
        <w:t>Suteiktų paslaugų</w:t>
      </w:r>
      <w:r w:rsidR="00B817A2">
        <w:rPr>
          <w:lang w:val="lt-LT"/>
        </w:rPr>
        <w:t xml:space="preserve"> akto dėl suteiktų Paslaugų kokybės trūkumų, surašomas trūkumų aktas, kuriame nurodomi Paslaugų trūkumai ir terminai jiems pašalinti. Akte nurodytus trūkumus </w:t>
      </w:r>
      <w:r w:rsidR="00B817A2">
        <w:rPr>
          <w:b/>
          <w:lang w:val="lt-LT"/>
        </w:rPr>
        <w:t>Projektuotojas</w:t>
      </w:r>
      <w:r w:rsidR="00B817A2">
        <w:rPr>
          <w:lang w:val="lt-LT"/>
        </w:rPr>
        <w:t xml:space="preserve"> pašalina savo jėgomis ir sąskaita. </w:t>
      </w:r>
    </w:p>
    <w:p w14:paraId="0450CBD2" w14:textId="4683C271" w:rsidR="00B817A2" w:rsidRDefault="00B817A2" w:rsidP="006B2598">
      <w:pPr>
        <w:widowControl w:val="0"/>
        <w:numPr>
          <w:ilvl w:val="1"/>
          <w:numId w:val="14"/>
        </w:numPr>
        <w:tabs>
          <w:tab w:val="left" w:pos="567"/>
        </w:tabs>
        <w:suppressAutoHyphens/>
        <w:ind w:left="0" w:firstLine="0"/>
        <w:jc w:val="both"/>
        <w:outlineLvl w:val="1"/>
        <w:rPr>
          <w:bCs/>
          <w:lang w:val="lt-LT"/>
        </w:rPr>
      </w:pPr>
      <w:r>
        <w:rPr>
          <w:bCs/>
          <w:lang w:val="lt-LT"/>
        </w:rPr>
        <w:t xml:space="preserve">Dėl Paslaugų kokybės </w:t>
      </w:r>
      <w:r w:rsidR="009502A2">
        <w:rPr>
          <w:bCs/>
          <w:lang w:val="lt-LT"/>
        </w:rPr>
        <w:t>trūkumų ar netinkamai suteiktų P</w:t>
      </w:r>
      <w:r>
        <w:rPr>
          <w:bCs/>
          <w:lang w:val="lt-LT"/>
        </w:rPr>
        <w:t xml:space="preserve">aslaugų, esant dėl to </w:t>
      </w:r>
      <w:r>
        <w:rPr>
          <w:b/>
          <w:bCs/>
          <w:lang w:val="lt-LT"/>
        </w:rPr>
        <w:t>Projektuotojo</w:t>
      </w:r>
      <w:r>
        <w:rPr>
          <w:bCs/>
          <w:lang w:val="lt-LT"/>
        </w:rPr>
        <w:t xml:space="preserve"> kaltei, sutartinių įsipareigojimų įvykdymo terminai nekeičiami.</w:t>
      </w:r>
    </w:p>
    <w:p w14:paraId="107139AF" w14:textId="77777777" w:rsidR="003A41D8" w:rsidRDefault="00B817A2" w:rsidP="006B2598">
      <w:pPr>
        <w:numPr>
          <w:ilvl w:val="1"/>
          <w:numId w:val="14"/>
        </w:numPr>
        <w:tabs>
          <w:tab w:val="left" w:pos="567"/>
        </w:tabs>
        <w:ind w:left="0" w:firstLine="0"/>
        <w:jc w:val="both"/>
        <w:rPr>
          <w:lang w:val="lt-LT"/>
        </w:rPr>
      </w:pPr>
      <w:r>
        <w:rPr>
          <w:lang w:val="lt-LT"/>
        </w:rPr>
        <w:t xml:space="preserve"> Sutarties bendrosios dalies 8 punkte nurodytos nuostatos (sąlygos) nepanaikina </w:t>
      </w:r>
      <w:r>
        <w:rPr>
          <w:b/>
          <w:lang w:val="lt-LT"/>
        </w:rPr>
        <w:t>Projektuotojo</w:t>
      </w:r>
      <w:r>
        <w:rPr>
          <w:lang w:val="lt-LT"/>
        </w:rPr>
        <w:t xml:space="preserve"> atsakomybės,  numatytos Sutarties bendrosios dalies 10 punkte.</w:t>
      </w:r>
    </w:p>
    <w:p w14:paraId="18F5DF9D" w14:textId="5D6B076D" w:rsidR="003A41D8" w:rsidRPr="003A41D8" w:rsidRDefault="003A41D8" w:rsidP="006B2598">
      <w:pPr>
        <w:numPr>
          <w:ilvl w:val="1"/>
          <w:numId w:val="14"/>
        </w:numPr>
        <w:tabs>
          <w:tab w:val="left" w:pos="567"/>
        </w:tabs>
        <w:ind w:left="0" w:firstLine="0"/>
        <w:jc w:val="both"/>
        <w:rPr>
          <w:lang w:val="lt-LT"/>
        </w:rPr>
      </w:pPr>
      <w:r w:rsidRPr="003A41D8">
        <w:rPr>
          <w:b/>
          <w:lang w:val="lt-LT"/>
        </w:rPr>
        <w:t>Projektuotojas</w:t>
      </w:r>
      <w:r>
        <w:rPr>
          <w:lang w:val="lt-LT"/>
        </w:rPr>
        <w:t xml:space="preserve"> įsipareigoja </w:t>
      </w:r>
      <w:r w:rsidRPr="003A41D8">
        <w:rPr>
          <w:lang w:val="lt-LT"/>
        </w:rPr>
        <w:t>atsakyti už objekto sugriuvimą ar defektus per garantinį terminą, jeigu objektas sugriuvo ar defektai buvo nustatyti per 5 (penkerius) metus; per 10 (dešimt) metų – esant paslėptų statinio elementų (konstrukcijų, vamzdynų ir kt.); per 20 (dvidešimt) metų – esant tyčia paslėptų defektų;</w:t>
      </w:r>
    </w:p>
    <w:p w14:paraId="3E2941DB" w14:textId="77777777" w:rsidR="00B817A2" w:rsidRDefault="00B817A2" w:rsidP="006B2598">
      <w:pPr>
        <w:numPr>
          <w:ilvl w:val="0"/>
          <w:numId w:val="14"/>
        </w:numPr>
        <w:tabs>
          <w:tab w:val="left" w:pos="567"/>
        </w:tabs>
        <w:spacing w:before="240"/>
        <w:ind w:left="0" w:firstLine="0"/>
        <w:jc w:val="both"/>
        <w:rPr>
          <w:b/>
          <w:lang w:val="lt-LT"/>
        </w:rPr>
      </w:pPr>
      <w:r>
        <w:rPr>
          <w:b/>
          <w:lang w:val="lt-LT"/>
        </w:rPr>
        <w:t>Draudimas</w:t>
      </w:r>
    </w:p>
    <w:p w14:paraId="4FD036CA" w14:textId="23F88C55" w:rsidR="00B817A2" w:rsidRDefault="00B817A2" w:rsidP="006B2598">
      <w:pPr>
        <w:numPr>
          <w:ilvl w:val="1"/>
          <w:numId w:val="14"/>
        </w:numPr>
        <w:tabs>
          <w:tab w:val="left" w:pos="567"/>
        </w:tabs>
        <w:ind w:left="0" w:firstLine="0"/>
        <w:jc w:val="both"/>
        <w:rPr>
          <w:lang w:val="lt-LT"/>
        </w:rPr>
      </w:pPr>
      <w:r>
        <w:rPr>
          <w:b/>
          <w:lang w:val="lt-LT"/>
        </w:rPr>
        <w:t>Projektuotojas</w:t>
      </w:r>
      <w:r>
        <w:rPr>
          <w:lang w:val="lt-LT"/>
        </w:rPr>
        <w:t xml:space="preserve"> privalo vadovaudamasis teisės aktų nustatytais reikalavimais ir savo sąskaita apdrausti </w:t>
      </w:r>
      <w:r>
        <w:rPr>
          <w:b/>
          <w:lang w:val="lt-LT"/>
        </w:rPr>
        <w:t>Projektuotojo</w:t>
      </w:r>
      <w:r w:rsidR="00B40D36">
        <w:rPr>
          <w:lang w:val="lt-LT"/>
        </w:rPr>
        <w:t xml:space="preserve"> atsakomybę Statinio p</w:t>
      </w:r>
      <w:r>
        <w:rPr>
          <w:lang w:val="lt-LT"/>
        </w:rPr>
        <w:t xml:space="preserve">rojektuotojo civilinės atsakomybės privalomuoju draudimu bei pateikti </w:t>
      </w:r>
      <w:r>
        <w:rPr>
          <w:b/>
          <w:lang w:val="lt-LT"/>
        </w:rPr>
        <w:t>Užsakovui</w:t>
      </w:r>
      <w:r>
        <w:rPr>
          <w:lang w:val="lt-LT"/>
        </w:rPr>
        <w:t xml:space="preserve"> draudimo liudijimo (poliso) tinkamai patvirtintą kopiją.</w:t>
      </w:r>
      <w:r>
        <w:rPr>
          <w:color w:val="FF0000"/>
          <w:lang w:val="lt-LT"/>
        </w:rPr>
        <w:t xml:space="preserve"> </w:t>
      </w:r>
      <w:r>
        <w:rPr>
          <w:lang w:val="lt-LT"/>
        </w:rPr>
        <w:t>Minima</w:t>
      </w:r>
      <w:r w:rsidR="00B40D36">
        <w:rPr>
          <w:lang w:val="lt-LT"/>
        </w:rPr>
        <w:t>li draudimo suma, apdraudžiant p</w:t>
      </w:r>
      <w:r>
        <w:rPr>
          <w:lang w:val="lt-LT"/>
        </w:rPr>
        <w:t xml:space="preserve">rojektuotojo civilinę atsakomybę už vieno statinio projektą, turi būti ne mažesnė kaip 43 400 </w:t>
      </w:r>
      <w:proofErr w:type="spellStart"/>
      <w:r>
        <w:rPr>
          <w:lang w:val="lt-LT"/>
        </w:rPr>
        <w:t>Eur</w:t>
      </w:r>
      <w:proofErr w:type="spellEnd"/>
      <w:r>
        <w:rPr>
          <w:lang w:val="lt-LT"/>
        </w:rPr>
        <w:t xml:space="preserve"> (keturiasdešimt trys tūkstančiai keturi šimtai eurų) vienam draudžiamajam įvykiui (</w:t>
      </w:r>
      <w:r w:rsidRPr="00B40D36">
        <w:rPr>
          <w:i/>
          <w:color w:val="1F497D" w:themeColor="text2"/>
          <w:lang w:val="lt-LT"/>
        </w:rPr>
        <w:t>jeigu Sutarties specialiojoje dalyje nenurodyta didesnė suma</w:t>
      </w:r>
      <w:r>
        <w:rPr>
          <w:lang w:val="lt-LT"/>
        </w:rPr>
        <w:t>). Draudimo apsaugos terminas turi apimti laikotarpį nuo šios Sutarties įsigaliojimo dienos iki Civilinio kodekso 6.698 straipsnio 1 dalies 1 punkte nurodyto garantinio termino pabaigos.</w:t>
      </w:r>
    </w:p>
    <w:p w14:paraId="01D2C11F" w14:textId="77777777" w:rsidR="00B817A2" w:rsidRDefault="00B817A2" w:rsidP="006B2598">
      <w:pPr>
        <w:numPr>
          <w:ilvl w:val="1"/>
          <w:numId w:val="14"/>
        </w:numPr>
        <w:tabs>
          <w:tab w:val="left" w:pos="567"/>
        </w:tabs>
        <w:ind w:left="0" w:firstLine="0"/>
        <w:jc w:val="both"/>
        <w:rPr>
          <w:lang w:val="lt-LT"/>
        </w:rPr>
      </w:pPr>
      <w:r>
        <w:rPr>
          <w:lang w:val="lt-LT"/>
        </w:rPr>
        <w:t>Likus 10 dienų iki</w:t>
      </w:r>
      <w:r>
        <w:rPr>
          <w:b/>
          <w:lang w:val="lt-LT"/>
        </w:rPr>
        <w:t xml:space="preserve"> </w:t>
      </w:r>
      <w:r>
        <w:rPr>
          <w:lang w:val="lt-LT"/>
        </w:rPr>
        <w:t xml:space="preserve">Statinio projektuotojo civilinės atsakomybės privalomojo draudimo galiojimo pabaigos, </w:t>
      </w:r>
      <w:r>
        <w:rPr>
          <w:b/>
          <w:lang w:val="lt-LT"/>
        </w:rPr>
        <w:t>Projektuotojas</w:t>
      </w:r>
      <w:r>
        <w:rPr>
          <w:lang w:val="lt-LT"/>
        </w:rPr>
        <w:t xml:space="preserve"> savo sąskaita privalo pratęsti (atnaujinti) Statinio projektuotojo civilinės atsakomybės privalomąją draudimo sutartį, jeigu draudimo sutartis pasibaigs šios Sutarties galiojimo metu bei pateikti </w:t>
      </w:r>
      <w:r>
        <w:rPr>
          <w:b/>
          <w:lang w:val="lt-LT"/>
        </w:rPr>
        <w:t>Užsakovui</w:t>
      </w:r>
      <w:r>
        <w:rPr>
          <w:lang w:val="lt-LT"/>
        </w:rPr>
        <w:t xml:space="preserve"> tai įrodančius dokumentus. </w:t>
      </w:r>
    </w:p>
    <w:p w14:paraId="0D477EA8" w14:textId="77777777" w:rsidR="00B817A2" w:rsidRDefault="00B817A2" w:rsidP="006B2598">
      <w:pPr>
        <w:widowControl w:val="0"/>
        <w:numPr>
          <w:ilvl w:val="1"/>
          <w:numId w:val="14"/>
        </w:numPr>
        <w:tabs>
          <w:tab w:val="left" w:pos="567"/>
          <w:tab w:val="left" w:pos="851"/>
          <w:tab w:val="left" w:pos="1134"/>
          <w:tab w:val="left" w:pos="1560"/>
        </w:tabs>
        <w:suppressAutoHyphens/>
        <w:ind w:left="0" w:firstLine="0"/>
        <w:jc w:val="both"/>
        <w:outlineLvl w:val="1"/>
        <w:rPr>
          <w:bCs/>
          <w:spacing w:val="-2"/>
          <w:lang w:val="lt-LT"/>
        </w:rPr>
      </w:pPr>
      <w:r>
        <w:rPr>
          <w:bCs/>
          <w:spacing w:val="-2"/>
          <w:lang w:val="lt-LT"/>
        </w:rPr>
        <w:t xml:space="preserve">Jeigu </w:t>
      </w:r>
      <w:r>
        <w:rPr>
          <w:b/>
          <w:bCs/>
          <w:spacing w:val="-2"/>
          <w:lang w:val="lt-LT"/>
        </w:rPr>
        <w:t>Projektuotojas</w:t>
      </w:r>
      <w:r>
        <w:rPr>
          <w:bCs/>
          <w:spacing w:val="-2"/>
          <w:lang w:val="lt-LT"/>
        </w:rPr>
        <w:t xml:space="preserve"> nesudaro draudimo sutarties arba neužtikrina bet kurios draudimo sutarties sąlygų, kurių iš jo reikalaujama atlikti ir palaikyti pagal Sutartį, arba nepateikia pakankamo įrodymo ir draudimo liudijimų kopijų pagal šio punkto reikalavimus, tai </w:t>
      </w:r>
      <w:r>
        <w:rPr>
          <w:b/>
          <w:bCs/>
          <w:spacing w:val="-2"/>
          <w:lang w:val="lt-LT"/>
        </w:rPr>
        <w:t>Užsakovas</w:t>
      </w:r>
      <w:r>
        <w:rPr>
          <w:bCs/>
          <w:spacing w:val="-2"/>
          <w:lang w:val="lt-LT"/>
        </w:rPr>
        <w:t xml:space="preserve"> turi teisę sustabdyti </w:t>
      </w:r>
      <w:r>
        <w:rPr>
          <w:b/>
          <w:bCs/>
          <w:spacing w:val="-2"/>
          <w:lang w:val="lt-LT"/>
        </w:rPr>
        <w:t>Projektuotojui</w:t>
      </w:r>
      <w:r>
        <w:rPr>
          <w:bCs/>
          <w:spacing w:val="-2"/>
          <w:lang w:val="lt-LT"/>
        </w:rPr>
        <w:t xml:space="preserve"> priklausančias mokėti sumas už suteiktas Paslaugas tol, kol </w:t>
      </w:r>
      <w:r>
        <w:rPr>
          <w:b/>
          <w:bCs/>
          <w:spacing w:val="-2"/>
          <w:lang w:val="lt-LT"/>
        </w:rPr>
        <w:t>Projektuotojas</w:t>
      </w:r>
      <w:r>
        <w:rPr>
          <w:bCs/>
          <w:spacing w:val="-2"/>
          <w:lang w:val="lt-LT"/>
        </w:rPr>
        <w:t xml:space="preserve"> įvykdys visus savo įsipareigojimus, numatytus Sutarties bendrosios dalies 9 punkte. Patirtus nuostolius arba žalą, jeigu jos visai arba dalinai nekompensuoja draudikai, privalo padengti </w:t>
      </w:r>
      <w:r>
        <w:rPr>
          <w:b/>
          <w:bCs/>
          <w:spacing w:val="-2"/>
          <w:lang w:val="lt-LT"/>
        </w:rPr>
        <w:t>Projektuotojas</w:t>
      </w:r>
      <w:r>
        <w:rPr>
          <w:bCs/>
          <w:spacing w:val="-2"/>
          <w:lang w:val="lt-LT"/>
        </w:rPr>
        <w:t>.</w:t>
      </w:r>
    </w:p>
    <w:p w14:paraId="0AD2B5F3" w14:textId="77777777" w:rsidR="00B817A2" w:rsidRDefault="00B817A2" w:rsidP="006B2598">
      <w:pPr>
        <w:keepNext/>
        <w:numPr>
          <w:ilvl w:val="0"/>
          <w:numId w:val="14"/>
        </w:numPr>
        <w:tabs>
          <w:tab w:val="left" w:pos="567"/>
          <w:tab w:val="left" w:pos="851"/>
          <w:tab w:val="left" w:pos="1134"/>
          <w:tab w:val="left" w:pos="1560"/>
          <w:tab w:val="left" w:pos="4518"/>
        </w:tabs>
        <w:suppressAutoHyphens/>
        <w:spacing w:before="240"/>
        <w:ind w:left="0" w:firstLine="0"/>
        <w:jc w:val="both"/>
        <w:rPr>
          <w:b/>
          <w:bCs/>
          <w:lang w:val="lt-LT"/>
        </w:rPr>
      </w:pPr>
      <w:r>
        <w:rPr>
          <w:b/>
          <w:bCs/>
          <w:lang w:val="lt-LT"/>
        </w:rPr>
        <w:t>Šalių atsakomybė</w:t>
      </w:r>
    </w:p>
    <w:p w14:paraId="509AD740" w14:textId="77777777" w:rsidR="00B817A2" w:rsidRDefault="00B817A2" w:rsidP="006B2598">
      <w:pPr>
        <w:numPr>
          <w:ilvl w:val="1"/>
          <w:numId w:val="14"/>
        </w:numPr>
        <w:tabs>
          <w:tab w:val="left" w:pos="0"/>
          <w:tab w:val="left" w:pos="567"/>
          <w:tab w:val="left" w:pos="851"/>
          <w:tab w:val="left" w:pos="1134"/>
          <w:tab w:val="left" w:pos="1560"/>
        </w:tabs>
        <w:ind w:left="0" w:firstLine="0"/>
        <w:jc w:val="both"/>
        <w:rPr>
          <w:lang w:val="lt-LT"/>
        </w:rPr>
      </w:pPr>
      <w:r>
        <w:rPr>
          <w:b/>
          <w:lang w:val="lt-LT"/>
        </w:rPr>
        <w:t>Projektuotojas</w:t>
      </w:r>
      <w:r>
        <w:rPr>
          <w:lang w:val="lt-LT"/>
        </w:rPr>
        <w:t xml:space="preserve"> privalo sumokėti </w:t>
      </w:r>
      <w:r>
        <w:rPr>
          <w:b/>
          <w:lang w:val="lt-LT"/>
        </w:rPr>
        <w:t>Užsakovui</w:t>
      </w:r>
      <w:r>
        <w:rPr>
          <w:lang w:val="lt-LT"/>
        </w:rPr>
        <w:t xml:space="preserve"> 10 (dešimties) procentų dydžio nuo Sutarties kainos be PVM</w:t>
      </w:r>
      <w:r>
        <w:rPr>
          <w:b/>
          <w:i/>
          <w:lang w:val="lt-LT"/>
        </w:rPr>
        <w:t xml:space="preserve"> </w:t>
      </w:r>
      <w:r>
        <w:rPr>
          <w:lang w:val="lt-LT"/>
        </w:rPr>
        <w:t xml:space="preserve">Šalių iš anksto sutartus minimalius nuostolius, jeigu </w:t>
      </w:r>
      <w:r>
        <w:rPr>
          <w:b/>
          <w:lang w:val="lt-LT"/>
        </w:rPr>
        <w:t>Projektuotojas</w:t>
      </w:r>
      <w:r>
        <w:rPr>
          <w:lang w:val="lt-LT"/>
        </w:rPr>
        <w:t xml:space="preserve"> netinkamai vykdo arba nevykdo Sutartyje nustatytus įsipareigojimus ar kitaip pažeidžia Sutarties sąlygas ir dėl šių priežasčių </w:t>
      </w:r>
      <w:r>
        <w:rPr>
          <w:b/>
          <w:lang w:val="lt-LT"/>
        </w:rPr>
        <w:t>Užsakovas</w:t>
      </w:r>
      <w:r>
        <w:rPr>
          <w:lang w:val="lt-LT"/>
        </w:rPr>
        <w:t xml:space="preserve"> vienašališkai nutraukia šią Sutartį.</w:t>
      </w:r>
    </w:p>
    <w:p w14:paraId="5F4094BB" w14:textId="6A337D73" w:rsidR="00B817A2" w:rsidRDefault="00B817A2" w:rsidP="006B2598">
      <w:pPr>
        <w:numPr>
          <w:ilvl w:val="1"/>
          <w:numId w:val="14"/>
        </w:numPr>
        <w:tabs>
          <w:tab w:val="left" w:pos="567"/>
          <w:tab w:val="left" w:pos="851"/>
          <w:tab w:val="left" w:pos="1134"/>
          <w:tab w:val="left" w:pos="1560"/>
        </w:tabs>
        <w:ind w:left="0" w:firstLine="0"/>
        <w:jc w:val="both"/>
        <w:rPr>
          <w:lang w:val="lt-LT"/>
        </w:rPr>
      </w:pPr>
      <w:r>
        <w:rPr>
          <w:lang w:val="lt-LT"/>
        </w:rPr>
        <w:t xml:space="preserve">Tuo atveju, jeigu </w:t>
      </w:r>
      <w:r>
        <w:rPr>
          <w:b/>
          <w:lang w:val="lt-LT"/>
        </w:rPr>
        <w:t>Projektuotojas</w:t>
      </w:r>
      <w:r>
        <w:rPr>
          <w:lang w:val="lt-LT"/>
        </w:rPr>
        <w:t xml:space="preserve"> pakartotinai </w:t>
      </w:r>
      <w:r>
        <w:rPr>
          <w:b/>
          <w:lang w:val="lt-LT"/>
        </w:rPr>
        <w:t xml:space="preserve">Užsakovui </w:t>
      </w:r>
      <w:r>
        <w:rPr>
          <w:lang w:val="lt-LT"/>
        </w:rPr>
        <w:t>pateikia paren</w:t>
      </w:r>
      <w:r w:rsidR="00F44BC8">
        <w:rPr>
          <w:lang w:val="lt-LT"/>
        </w:rPr>
        <w:t>gtus (taisytus pagal pastabas) S</w:t>
      </w:r>
      <w:r>
        <w:rPr>
          <w:lang w:val="lt-LT"/>
        </w:rPr>
        <w:t>tatinio</w:t>
      </w:r>
      <w:r w:rsidR="00F44BC8">
        <w:rPr>
          <w:lang w:val="lt-LT"/>
        </w:rPr>
        <w:t xml:space="preserve"> projektinius pasiūlymus ir/ar techninį darbo projektą</w:t>
      </w:r>
      <w:r>
        <w:rPr>
          <w:lang w:val="lt-LT"/>
        </w:rPr>
        <w:t xml:space="preserve"> arba kitus Sutartyje </w:t>
      </w:r>
      <w:r>
        <w:rPr>
          <w:lang w:val="lt-LT"/>
        </w:rPr>
        <w:lastRenderedPageBreak/>
        <w:t xml:space="preserve">nurodytus ir privalomus parengti projektinius dokumentus su klaidomis, jis privalo mokėti </w:t>
      </w:r>
      <w:r>
        <w:rPr>
          <w:b/>
          <w:lang w:val="lt-LT"/>
        </w:rPr>
        <w:t>Užsakovui</w:t>
      </w:r>
      <w:r>
        <w:rPr>
          <w:lang w:val="lt-LT"/>
        </w:rPr>
        <w:t xml:space="preserve"> </w:t>
      </w:r>
      <w:r w:rsidRPr="00F44BC8">
        <w:rPr>
          <w:i/>
          <w:color w:val="1F497D" w:themeColor="text2"/>
          <w:lang w:val="lt-LT"/>
        </w:rPr>
        <w:t>Sutarties specialiojoje dalyje nurodyto dydžio</w:t>
      </w:r>
      <w:r w:rsidRPr="00F44BC8">
        <w:rPr>
          <w:color w:val="1F497D" w:themeColor="text2"/>
          <w:lang w:val="lt-LT"/>
        </w:rPr>
        <w:t xml:space="preserve"> </w:t>
      </w:r>
      <w:r>
        <w:rPr>
          <w:lang w:val="lt-LT"/>
        </w:rPr>
        <w:t>Šalių iš anksto sutartus minimalius nuo</w:t>
      </w:r>
      <w:r w:rsidR="00F44BC8">
        <w:rPr>
          <w:lang w:val="lt-LT"/>
        </w:rPr>
        <w:t>stolius už kiekvieną dieną iki S</w:t>
      </w:r>
      <w:r>
        <w:rPr>
          <w:lang w:val="lt-LT"/>
        </w:rPr>
        <w:t>tatinio</w:t>
      </w:r>
      <w:r w:rsidR="00F44BC8">
        <w:rPr>
          <w:lang w:val="lt-LT"/>
        </w:rPr>
        <w:t xml:space="preserve"> projektiniai pasiūlymai ir/ar</w:t>
      </w:r>
      <w:r>
        <w:rPr>
          <w:lang w:val="lt-LT"/>
        </w:rPr>
        <w:t xml:space="preserve"> techninis darbo projektai arba kiti Sutartyje privalomi parengti projektiniai dokumentai atitiks Sutartyje keliamus kokybės reikalavimus ir </w:t>
      </w:r>
      <w:r w:rsidRPr="00F44BC8">
        <w:rPr>
          <w:b/>
          <w:lang w:val="lt-LT"/>
        </w:rPr>
        <w:t>Užsakovas</w:t>
      </w:r>
      <w:r>
        <w:rPr>
          <w:lang w:val="lt-LT"/>
        </w:rPr>
        <w:t xml:space="preserve"> juos priims Sutartyje nustatyta tvarka. </w:t>
      </w:r>
    </w:p>
    <w:p w14:paraId="4B96C51E" w14:textId="7509A7B8" w:rsidR="00B817A2" w:rsidRDefault="00B817A2" w:rsidP="006B2598">
      <w:pPr>
        <w:numPr>
          <w:ilvl w:val="1"/>
          <w:numId w:val="14"/>
        </w:numPr>
        <w:tabs>
          <w:tab w:val="left" w:pos="567"/>
          <w:tab w:val="left" w:pos="851"/>
          <w:tab w:val="left" w:pos="1134"/>
          <w:tab w:val="left" w:pos="1560"/>
        </w:tabs>
        <w:ind w:left="0" w:firstLine="0"/>
        <w:jc w:val="both"/>
        <w:rPr>
          <w:lang w:val="lt-LT"/>
        </w:rPr>
      </w:pPr>
      <w:r>
        <w:rPr>
          <w:lang w:val="lt-LT"/>
        </w:rPr>
        <w:t xml:space="preserve">vėluodamas </w:t>
      </w:r>
      <w:r w:rsidRPr="00206AB7">
        <w:rPr>
          <w:lang w:val="lt-LT"/>
        </w:rPr>
        <w:t xml:space="preserve">Sutarties specialiojoje dalyje </w:t>
      </w:r>
      <w:r>
        <w:rPr>
          <w:lang w:val="lt-LT"/>
        </w:rPr>
        <w:t xml:space="preserve">ar Sutarties prieduose </w:t>
      </w:r>
      <w:r w:rsidR="00F44BC8">
        <w:rPr>
          <w:lang w:val="lt-LT"/>
        </w:rPr>
        <w:t>nustatytais terminais suteikti P</w:t>
      </w:r>
      <w:r>
        <w:rPr>
          <w:lang w:val="lt-LT"/>
        </w:rPr>
        <w:t xml:space="preserve">aslaugas (paslaugų dalį ar paslaugų etapą), mokėti </w:t>
      </w:r>
      <w:r>
        <w:rPr>
          <w:b/>
          <w:lang w:val="lt-LT"/>
        </w:rPr>
        <w:t>Užsakovui</w:t>
      </w:r>
      <w:r>
        <w:rPr>
          <w:lang w:val="lt-LT"/>
        </w:rPr>
        <w:t xml:space="preserve"> </w:t>
      </w:r>
      <w:r w:rsidRPr="00F44BC8">
        <w:rPr>
          <w:i/>
          <w:color w:val="1F497D" w:themeColor="text2"/>
          <w:lang w:val="lt-LT"/>
        </w:rPr>
        <w:t>Sutarties specialiojoje dalyje nurodyto dydžio</w:t>
      </w:r>
      <w:r w:rsidR="00217E7F">
        <w:rPr>
          <w:lang w:val="lt-LT"/>
        </w:rPr>
        <w:t xml:space="preserve"> nuo vėluojamų suteikti P</w:t>
      </w:r>
      <w:r>
        <w:rPr>
          <w:lang w:val="lt-LT"/>
        </w:rPr>
        <w:t xml:space="preserve">aslaugų (paslaugų dalies ar paslaugų etapo) kainos be PVM dydžio Šalių iš anksto sutartus minimalius nuostolius už kiekvieną pavėluotą dieną. </w:t>
      </w:r>
    </w:p>
    <w:p w14:paraId="7214DB0C" w14:textId="5EFA9103" w:rsidR="00B817A2" w:rsidRDefault="00B817A2" w:rsidP="006B2598">
      <w:pPr>
        <w:numPr>
          <w:ilvl w:val="1"/>
          <w:numId w:val="14"/>
        </w:numPr>
        <w:tabs>
          <w:tab w:val="left" w:pos="567"/>
          <w:tab w:val="left" w:pos="851"/>
          <w:tab w:val="left" w:pos="1134"/>
        </w:tabs>
        <w:ind w:left="0" w:firstLine="0"/>
        <w:jc w:val="both"/>
        <w:rPr>
          <w:lang w:val="lt-LT"/>
        </w:rPr>
      </w:pPr>
      <w:r>
        <w:rPr>
          <w:lang w:val="lt-LT"/>
        </w:rPr>
        <w:t xml:space="preserve">per </w:t>
      </w:r>
      <w:r>
        <w:rPr>
          <w:b/>
          <w:lang w:val="lt-LT"/>
        </w:rPr>
        <w:t>Užsakovo</w:t>
      </w:r>
      <w:r>
        <w:rPr>
          <w:lang w:val="lt-LT"/>
        </w:rPr>
        <w:t xml:space="preserve"> raštu nustatytą terminą nepašalinęs </w:t>
      </w:r>
      <w:r w:rsidR="005B0313">
        <w:rPr>
          <w:lang w:val="lt-LT"/>
        </w:rPr>
        <w:t>P</w:t>
      </w:r>
      <w:r>
        <w:rPr>
          <w:lang w:val="lt-LT"/>
        </w:rPr>
        <w:t>aslaugų kokybės trūkumų ar nei</w:t>
      </w:r>
      <w:r w:rsidR="005B0313">
        <w:rPr>
          <w:lang w:val="lt-LT"/>
        </w:rPr>
        <w:t>štaisęs netinkamai suteiktų P</w:t>
      </w:r>
      <w:r>
        <w:rPr>
          <w:lang w:val="lt-LT"/>
        </w:rPr>
        <w:t xml:space="preserve">aslaugų, mokėti </w:t>
      </w:r>
      <w:r>
        <w:rPr>
          <w:b/>
          <w:lang w:val="lt-LT"/>
        </w:rPr>
        <w:t>Užsakovui</w:t>
      </w:r>
      <w:r>
        <w:rPr>
          <w:lang w:val="lt-LT"/>
        </w:rPr>
        <w:t xml:space="preserve"> </w:t>
      </w:r>
      <w:r w:rsidRPr="005B0313">
        <w:rPr>
          <w:i/>
          <w:color w:val="1F497D" w:themeColor="text2"/>
          <w:lang w:val="lt-LT"/>
        </w:rPr>
        <w:t>Sutarties specialiojoje dalyje nurodyto dydžio</w:t>
      </w:r>
      <w:r w:rsidRPr="005B0313">
        <w:rPr>
          <w:color w:val="1F497D" w:themeColor="text2"/>
          <w:lang w:val="lt-LT"/>
        </w:rPr>
        <w:t xml:space="preserve"> </w:t>
      </w:r>
      <w:r>
        <w:rPr>
          <w:lang w:val="lt-LT"/>
        </w:rPr>
        <w:t>Šalių iš anksto sutartus minimalius nuostolius už kiekvieną pavėluotą dieną iki trūkumai bus pašalinti ar ištaisyti.</w:t>
      </w:r>
    </w:p>
    <w:p w14:paraId="252462AF" w14:textId="77777777" w:rsidR="00B817A2" w:rsidRDefault="00B817A2" w:rsidP="006B2598">
      <w:pPr>
        <w:numPr>
          <w:ilvl w:val="1"/>
          <w:numId w:val="14"/>
        </w:numPr>
        <w:tabs>
          <w:tab w:val="left" w:pos="567"/>
          <w:tab w:val="left" w:pos="851"/>
          <w:tab w:val="left" w:pos="1134"/>
        </w:tabs>
        <w:ind w:left="0" w:firstLine="0"/>
        <w:jc w:val="both"/>
        <w:rPr>
          <w:lang w:val="lt-LT"/>
        </w:rPr>
      </w:pPr>
      <w:r>
        <w:rPr>
          <w:lang w:val="lt-LT"/>
        </w:rPr>
        <w:t xml:space="preserve">vėluodamas įvykdyti kitus įsipareigojimus Sutarties bendrojoje ar specialiojoje dalyse nustatytais terminais, mokėti </w:t>
      </w:r>
      <w:r>
        <w:rPr>
          <w:b/>
          <w:lang w:val="lt-LT"/>
        </w:rPr>
        <w:t>Užsakovui</w:t>
      </w:r>
      <w:r>
        <w:rPr>
          <w:lang w:val="lt-LT"/>
        </w:rPr>
        <w:t xml:space="preserve"> </w:t>
      </w:r>
      <w:r w:rsidRPr="005B0313">
        <w:rPr>
          <w:i/>
          <w:color w:val="1F497D" w:themeColor="text2"/>
          <w:lang w:val="lt-LT"/>
        </w:rPr>
        <w:t>Sutarties specialiojoje dalyje nurodyto dydžio</w:t>
      </w:r>
      <w:r w:rsidRPr="005B0313">
        <w:rPr>
          <w:color w:val="1F497D" w:themeColor="text2"/>
          <w:lang w:val="lt-LT"/>
        </w:rPr>
        <w:t xml:space="preserve"> </w:t>
      </w:r>
      <w:r>
        <w:rPr>
          <w:lang w:val="lt-LT"/>
        </w:rPr>
        <w:t>Šalių iš anksto sutartus minimalius nuostolius už kiekvieną pavėluotą dieną iki sutartiniai įsipareigojimai bus tinkamai įvykdyti.</w:t>
      </w:r>
    </w:p>
    <w:p w14:paraId="7FEA88D8" w14:textId="77777777" w:rsidR="00B817A2" w:rsidRDefault="00B817A2" w:rsidP="006B2598">
      <w:pPr>
        <w:numPr>
          <w:ilvl w:val="1"/>
          <w:numId w:val="14"/>
        </w:numPr>
        <w:tabs>
          <w:tab w:val="left" w:pos="567"/>
          <w:tab w:val="left" w:pos="851"/>
          <w:tab w:val="left" w:pos="1134"/>
        </w:tabs>
        <w:ind w:left="0" w:firstLine="0"/>
        <w:jc w:val="both"/>
        <w:rPr>
          <w:lang w:val="lt-LT"/>
        </w:rPr>
      </w:pPr>
      <w:r>
        <w:rPr>
          <w:lang w:val="lt-LT"/>
        </w:rPr>
        <w:t xml:space="preserve">Mokėti </w:t>
      </w:r>
      <w:r>
        <w:rPr>
          <w:b/>
          <w:lang w:val="lt-LT"/>
        </w:rPr>
        <w:t>Užsakovui</w:t>
      </w:r>
      <w:r>
        <w:rPr>
          <w:lang w:val="lt-LT"/>
        </w:rPr>
        <w:t xml:space="preserve"> </w:t>
      </w:r>
      <w:r w:rsidRPr="007A4EDF">
        <w:rPr>
          <w:i/>
          <w:color w:val="1F497D" w:themeColor="text2"/>
          <w:lang w:val="lt-LT"/>
        </w:rPr>
        <w:t>Sutarties specialiojoje dalyje nurodyto dydžio</w:t>
      </w:r>
      <w:r w:rsidRPr="007A4EDF">
        <w:rPr>
          <w:color w:val="1F497D" w:themeColor="text2"/>
          <w:lang w:val="lt-LT"/>
        </w:rPr>
        <w:t xml:space="preserve"> </w:t>
      </w:r>
      <w:r>
        <w:rPr>
          <w:lang w:val="lt-LT"/>
        </w:rPr>
        <w:t>šalių iš anksto sutartus minimalius nuostolius už kiekvieną neatvykimą į statybvietę pagal projekto vykdymo priežiūros grafiką.</w:t>
      </w:r>
    </w:p>
    <w:p w14:paraId="6390CC4A" w14:textId="77777777" w:rsidR="00B817A2" w:rsidRDefault="00B817A2" w:rsidP="006B2598">
      <w:pPr>
        <w:numPr>
          <w:ilvl w:val="1"/>
          <w:numId w:val="14"/>
        </w:numPr>
        <w:tabs>
          <w:tab w:val="left" w:pos="567"/>
          <w:tab w:val="left" w:pos="851"/>
          <w:tab w:val="left" w:pos="1134"/>
        </w:tabs>
        <w:ind w:left="0" w:firstLine="0"/>
        <w:jc w:val="both"/>
        <w:rPr>
          <w:lang w:val="lt-LT"/>
        </w:rPr>
      </w:pPr>
      <w:r>
        <w:rPr>
          <w:b/>
          <w:lang w:val="lt-LT"/>
        </w:rPr>
        <w:t>Projektuotojas</w:t>
      </w:r>
      <w:r>
        <w:rPr>
          <w:lang w:val="lt-LT"/>
        </w:rPr>
        <w:t xml:space="preserve"> įstatymų nustatyta tvarka atsako prieš </w:t>
      </w:r>
      <w:r>
        <w:rPr>
          <w:b/>
          <w:lang w:val="lt-LT"/>
        </w:rPr>
        <w:t xml:space="preserve">Užsakovą </w:t>
      </w:r>
      <w:r>
        <w:rPr>
          <w:lang w:val="lt-LT"/>
        </w:rPr>
        <w:t>ir atlygina jam</w:t>
      </w:r>
      <w:r>
        <w:rPr>
          <w:b/>
          <w:lang w:val="lt-LT"/>
        </w:rPr>
        <w:t xml:space="preserve"> </w:t>
      </w:r>
      <w:r>
        <w:rPr>
          <w:lang w:val="lt-LT"/>
        </w:rPr>
        <w:t xml:space="preserve">padarytus visus nuostolius, kurių atsiradimą sąlygojo tai, kad </w:t>
      </w:r>
      <w:r>
        <w:rPr>
          <w:b/>
          <w:lang w:val="lt-LT"/>
        </w:rPr>
        <w:t>Projektuotojas</w:t>
      </w:r>
      <w:r>
        <w:rPr>
          <w:lang w:val="lt-LT"/>
        </w:rPr>
        <w:t>, vykdydamas šioje Sutartyje nustatytus sutartinius įsipareigojimus, nesilaikė reikiamų profesinio atidumo ir rūpestingumo standartų ar kitaip pažeidė Sutarties ir (ar) teisės aktų reikalavimus.</w:t>
      </w:r>
    </w:p>
    <w:p w14:paraId="44FA1C9B" w14:textId="77777777" w:rsidR="00B817A2" w:rsidRDefault="00B817A2" w:rsidP="006B2598">
      <w:pPr>
        <w:numPr>
          <w:ilvl w:val="1"/>
          <w:numId w:val="14"/>
        </w:numPr>
        <w:tabs>
          <w:tab w:val="left" w:pos="567"/>
          <w:tab w:val="left" w:pos="851"/>
          <w:tab w:val="left" w:pos="1134"/>
        </w:tabs>
        <w:ind w:left="0" w:firstLine="0"/>
        <w:jc w:val="both"/>
        <w:rPr>
          <w:lang w:val="lt-LT"/>
        </w:rPr>
      </w:pPr>
      <w:r>
        <w:rPr>
          <w:lang w:val="lt-LT"/>
        </w:rPr>
        <w:t xml:space="preserve">Tuo atveju, jeigu </w:t>
      </w:r>
      <w:r>
        <w:rPr>
          <w:b/>
          <w:lang w:val="lt-LT"/>
        </w:rPr>
        <w:t>Užsakovas</w:t>
      </w:r>
      <w:r>
        <w:rPr>
          <w:lang w:val="lt-LT"/>
        </w:rPr>
        <w:t xml:space="preserve"> turi pagrindą remtis šios Sutarties pažeidimu ar netinkamu jos vykdymu, jis turi teisę sulaikyti </w:t>
      </w:r>
      <w:r>
        <w:rPr>
          <w:b/>
          <w:lang w:val="lt-LT"/>
        </w:rPr>
        <w:t>Projektuotojui</w:t>
      </w:r>
      <w:r>
        <w:rPr>
          <w:lang w:val="lt-LT"/>
        </w:rPr>
        <w:t xml:space="preserve"> mokamų sumų ar jų dalies mokėjimą, kol padaryti pažeidimai bus pašalinti arba bus nustatytos aplinkybių, dėl kurių buvo sulaikyti mokėjimai, priežastys.</w:t>
      </w:r>
    </w:p>
    <w:p w14:paraId="4A284B76" w14:textId="77777777" w:rsidR="00B817A2" w:rsidRDefault="00B817A2" w:rsidP="006B2598">
      <w:pPr>
        <w:numPr>
          <w:ilvl w:val="1"/>
          <w:numId w:val="14"/>
        </w:numPr>
        <w:tabs>
          <w:tab w:val="left" w:pos="567"/>
          <w:tab w:val="left" w:pos="851"/>
          <w:tab w:val="left" w:pos="1134"/>
        </w:tabs>
        <w:ind w:left="0" w:firstLine="0"/>
        <w:jc w:val="both"/>
        <w:rPr>
          <w:lang w:val="lt-LT"/>
        </w:rPr>
      </w:pPr>
      <w:r>
        <w:rPr>
          <w:lang w:val="lt-LT"/>
        </w:rPr>
        <w:t xml:space="preserve">Šalių iš anksto sutartų minimalių nuostolių sumokėjimas visais atvejais neatleidžia </w:t>
      </w:r>
      <w:r>
        <w:rPr>
          <w:b/>
          <w:bCs/>
          <w:lang w:val="lt-LT"/>
        </w:rPr>
        <w:t>Projektuotojo</w:t>
      </w:r>
      <w:r>
        <w:rPr>
          <w:lang w:val="lt-LT"/>
        </w:rPr>
        <w:t xml:space="preserve"> nuo pareigos atlyginti visus </w:t>
      </w:r>
      <w:r>
        <w:rPr>
          <w:b/>
          <w:bCs/>
          <w:lang w:val="lt-LT"/>
        </w:rPr>
        <w:t>Užsakovo</w:t>
      </w:r>
      <w:r>
        <w:rPr>
          <w:lang w:val="lt-LT"/>
        </w:rPr>
        <w:t xml:space="preserve"> patirtus nuostolius </w:t>
      </w:r>
      <w:r>
        <w:rPr>
          <w:b/>
          <w:bCs/>
          <w:lang w:val="lt-LT"/>
        </w:rPr>
        <w:t>Projektuotojui</w:t>
      </w:r>
      <w:r>
        <w:rPr>
          <w:lang w:val="lt-LT"/>
        </w:rPr>
        <w:t xml:space="preserve"> nevykdant arba netinkamai vykdant šią sutartį.</w:t>
      </w:r>
    </w:p>
    <w:p w14:paraId="06E3CFF4" w14:textId="4EDB1C0A" w:rsidR="00B817A2" w:rsidRDefault="00B817A2" w:rsidP="006B2598">
      <w:pPr>
        <w:numPr>
          <w:ilvl w:val="1"/>
          <w:numId w:val="14"/>
        </w:numPr>
        <w:tabs>
          <w:tab w:val="left" w:pos="709"/>
          <w:tab w:val="left" w:pos="851"/>
          <w:tab w:val="left" w:pos="1134"/>
        </w:tabs>
        <w:ind w:left="0" w:firstLine="0"/>
        <w:jc w:val="both"/>
        <w:rPr>
          <w:strike/>
          <w:lang w:val="lt-LT"/>
        </w:rPr>
      </w:pPr>
      <w:r>
        <w:rPr>
          <w:b/>
          <w:lang w:val="lt-LT"/>
        </w:rPr>
        <w:t>Projektuotojas</w:t>
      </w:r>
      <w:r>
        <w:rPr>
          <w:lang w:val="lt-LT"/>
        </w:rPr>
        <w:t xml:space="preserve"> įsipareigoja atlyginti </w:t>
      </w:r>
      <w:r>
        <w:rPr>
          <w:b/>
          <w:lang w:val="lt-LT"/>
        </w:rPr>
        <w:t>Užsakovui</w:t>
      </w:r>
      <w:r>
        <w:rPr>
          <w:lang w:val="lt-LT"/>
        </w:rPr>
        <w:t xml:space="preserve"> nuostolius, kuriuos sudarys dėl </w:t>
      </w:r>
      <w:r>
        <w:rPr>
          <w:b/>
          <w:lang w:val="lt-LT"/>
        </w:rPr>
        <w:t>Projektuotojo</w:t>
      </w:r>
      <w:r>
        <w:rPr>
          <w:lang w:val="lt-LT"/>
        </w:rPr>
        <w:t xml:space="preserve"> kaltės pabrangę statybos kaštai, ir kitus nuostolius, kurių atsiradimą sąlygojo klaidos (kurių atsiradimą lėmė tai, kad </w:t>
      </w:r>
      <w:r w:rsidRPr="007A4EDF">
        <w:rPr>
          <w:b/>
          <w:lang w:val="lt-LT"/>
        </w:rPr>
        <w:t>Projektuotojas</w:t>
      </w:r>
      <w:r>
        <w:rPr>
          <w:lang w:val="lt-LT"/>
        </w:rPr>
        <w:t xml:space="preserve"> nesilaikė reikiamų profesinio atidumo ir rūpestingumo standartų vykdydamas sutartinius įsipareigojimus) </w:t>
      </w:r>
      <w:r>
        <w:rPr>
          <w:b/>
          <w:lang w:val="lt-LT"/>
        </w:rPr>
        <w:t>Projektuotojo</w:t>
      </w:r>
      <w:r w:rsidR="007A4EDF">
        <w:rPr>
          <w:lang w:val="lt-LT"/>
        </w:rPr>
        <w:t xml:space="preserve"> parengtuose projektiniuose pasiūlymuose ir/ar techniniame darbo</w:t>
      </w:r>
      <w:r>
        <w:rPr>
          <w:lang w:val="lt-LT"/>
        </w:rPr>
        <w:t xml:space="preserve"> projekte. </w:t>
      </w:r>
    </w:p>
    <w:p w14:paraId="6CAD6E33" w14:textId="354AFDA1" w:rsidR="00B817A2" w:rsidRDefault="00B817A2" w:rsidP="006B2598">
      <w:pPr>
        <w:numPr>
          <w:ilvl w:val="1"/>
          <w:numId w:val="14"/>
        </w:numPr>
        <w:tabs>
          <w:tab w:val="left" w:pos="709"/>
          <w:tab w:val="left" w:pos="993"/>
        </w:tabs>
        <w:ind w:left="0" w:firstLine="0"/>
        <w:jc w:val="both"/>
        <w:rPr>
          <w:lang w:val="lt-LT"/>
        </w:rPr>
      </w:pPr>
      <w:r>
        <w:rPr>
          <w:b/>
          <w:bCs/>
          <w:lang w:val="lt-LT" w:eastAsia="lt-LT"/>
        </w:rPr>
        <w:t xml:space="preserve">Užsakovui </w:t>
      </w:r>
      <w:r>
        <w:rPr>
          <w:lang w:val="lt-LT" w:eastAsia="lt-LT"/>
        </w:rPr>
        <w:t xml:space="preserve">vėluojant atsiskaityti už </w:t>
      </w:r>
      <w:r w:rsidR="00204523">
        <w:rPr>
          <w:lang w:val="lt-LT" w:eastAsia="lt-LT"/>
        </w:rPr>
        <w:t>suteiktas Paslaugas</w:t>
      </w:r>
      <w:r>
        <w:rPr>
          <w:lang w:val="lt-LT" w:eastAsia="lt-LT"/>
        </w:rPr>
        <w:t>,</w:t>
      </w:r>
      <w:r>
        <w:rPr>
          <w:b/>
          <w:bCs/>
          <w:lang w:val="lt-LT" w:eastAsia="lt-LT"/>
        </w:rPr>
        <w:t xml:space="preserve"> </w:t>
      </w:r>
      <w:r>
        <w:rPr>
          <w:bCs/>
          <w:lang w:val="lt-LT" w:eastAsia="lt-LT"/>
        </w:rPr>
        <w:t>taikomos</w:t>
      </w:r>
      <w:r>
        <w:rPr>
          <w:lang w:val="lt-LT" w:eastAsia="lt-LT"/>
        </w:rPr>
        <w:t xml:space="preserve"> Lietuvos Respublikos mokėjimų, atliekamų pagal komercines sutartis, vėlavimo prevencijos įstatymo nuostatos</w:t>
      </w:r>
      <w:r>
        <w:rPr>
          <w:bCs/>
          <w:lang w:val="lt-LT"/>
        </w:rPr>
        <w:t>.</w:t>
      </w:r>
    </w:p>
    <w:p w14:paraId="54697AF6" w14:textId="77777777" w:rsidR="00B817A2" w:rsidRDefault="00B817A2" w:rsidP="006B2598">
      <w:pPr>
        <w:numPr>
          <w:ilvl w:val="1"/>
          <w:numId w:val="14"/>
        </w:numPr>
        <w:tabs>
          <w:tab w:val="left" w:pos="567"/>
          <w:tab w:val="left" w:pos="709"/>
          <w:tab w:val="left" w:pos="993"/>
        </w:tabs>
        <w:ind w:left="0" w:firstLine="0"/>
        <w:jc w:val="both"/>
        <w:rPr>
          <w:lang w:val="lt-LT"/>
        </w:rPr>
      </w:pPr>
      <w:r w:rsidRPr="00793918">
        <w:rPr>
          <w:lang w:val="lt-LT"/>
        </w:rPr>
        <w:t xml:space="preserve">Sutarties specialiojoje dalyje </w:t>
      </w:r>
      <w:r>
        <w:rPr>
          <w:lang w:val="lt-LT"/>
        </w:rPr>
        <w:t>gali būti nustatyta Šalių papildoma atsakomybė už įsipareigojimų pagal Sutartį nevykdymą arba nesavalaikį vykdymą.</w:t>
      </w:r>
    </w:p>
    <w:p w14:paraId="6D9F0083" w14:textId="77777777" w:rsidR="00B817A2" w:rsidRDefault="00B817A2" w:rsidP="006B2598">
      <w:pPr>
        <w:numPr>
          <w:ilvl w:val="0"/>
          <w:numId w:val="14"/>
        </w:numPr>
        <w:tabs>
          <w:tab w:val="left" w:pos="0"/>
          <w:tab w:val="left" w:pos="567"/>
        </w:tabs>
        <w:spacing w:before="240"/>
        <w:ind w:left="0" w:firstLine="0"/>
        <w:jc w:val="both"/>
        <w:rPr>
          <w:b/>
          <w:bCs/>
          <w:lang w:val="lt-LT"/>
        </w:rPr>
      </w:pPr>
      <w:r>
        <w:rPr>
          <w:b/>
          <w:bCs/>
          <w:lang w:val="lt-LT"/>
        </w:rPr>
        <w:t>Nenugalimos jėgos aplinkybės</w:t>
      </w:r>
    </w:p>
    <w:p w14:paraId="07E396EE" w14:textId="77777777" w:rsidR="00B817A2" w:rsidRDefault="00B817A2" w:rsidP="006B2598">
      <w:pPr>
        <w:numPr>
          <w:ilvl w:val="1"/>
          <w:numId w:val="14"/>
        </w:numPr>
        <w:tabs>
          <w:tab w:val="left" w:pos="0"/>
          <w:tab w:val="left" w:pos="567"/>
        </w:tabs>
        <w:ind w:left="0" w:firstLine="0"/>
        <w:jc w:val="both"/>
        <w:rPr>
          <w:lang w:val="lt-LT"/>
        </w:rPr>
      </w:pPr>
      <w:r>
        <w:rPr>
          <w:lang w:val="lt-LT"/>
        </w:rPr>
        <w:t xml:space="preserve">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Pr>
          <w:i/>
          <w:iCs/>
          <w:lang w:val="lt-LT"/>
        </w:rPr>
        <w:t>(force majeure)</w:t>
      </w:r>
      <w:r>
        <w:rPr>
          <w:lang w:val="lt-LT"/>
        </w:rPr>
        <w:t xml:space="preserve"> aplinkybėms taisyklėse, patvirtintose Lietuvos Respublikos Vyriausybės 1996 m. liepos 15 d. nutarimu Nr. 840.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4121ED52" w14:textId="77777777" w:rsidR="00B817A2" w:rsidRDefault="00B817A2" w:rsidP="006B2598">
      <w:pPr>
        <w:numPr>
          <w:ilvl w:val="1"/>
          <w:numId w:val="14"/>
        </w:numPr>
        <w:tabs>
          <w:tab w:val="left" w:pos="0"/>
          <w:tab w:val="left" w:pos="567"/>
        </w:tabs>
        <w:ind w:left="0" w:firstLine="0"/>
        <w:jc w:val="both"/>
        <w:rPr>
          <w:lang w:val="lt-LT"/>
        </w:rPr>
      </w:pPr>
      <w:r>
        <w:rPr>
          <w:lang w:val="lt-LT"/>
        </w:rPr>
        <w:lastRenderedPageBreak/>
        <w:t xml:space="preserve">Šalis, prašanti ją atleisti nuo atsakomybės, privalo pranešti kitai Šaliai raštu apie nenugalimos jėgos aplinkybes nedelsiant, bet ne vėliau kaip per 3 (tris) darbo dienas nuo tokių aplinkybių atsiradimo ar paaiškėjimo, pateikdama </w:t>
      </w:r>
      <w:proofErr w:type="spellStart"/>
      <w:r>
        <w:rPr>
          <w:lang w:val="lt-LT"/>
        </w:rPr>
        <w:t>įrodymus</w:t>
      </w:r>
      <w:proofErr w:type="spellEnd"/>
      <w:r>
        <w:rPr>
          <w:lang w:val="lt-LT"/>
        </w:rPr>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4D9A39DB" w14:textId="77777777" w:rsidR="00B817A2" w:rsidRDefault="00B817A2" w:rsidP="006B2598">
      <w:pPr>
        <w:numPr>
          <w:ilvl w:val="1"/>
          <w:numId w:val="14"/>
        </w:numPr>
        <w:tabs>
          <w:tab w:val="left" w:pos="0"/>
          <w:tab w:val="left" w:pos="567"/>
        </w:tabs>
        <w:ind w:left="0" w:firstLine="0"/>
        <w:jc w:val="both"/>
        <w:rPr>
          <w:lang w:val="lt-LT"/>
        </w:rPr>
      </w:pPr>
      <w:r>
        <w:rPr>
          <w:lang w:val="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AA62F2" w14:textId="77777777" w:rsidR="00B817A2" w:rsidRDefault="00B817A2" w:rsidP="00B817A2">
      <w:pPr>
        <w:tabs>
          <w:tab w:val="left" w:pos="567"/>
        </w:tabs>
        <w:jc w:val="both"/>
        <w:rPr>
          <w:lang w:val="lt-LT"/>
        </w:rPr>
      </w:pPr>
    </w:p>
    <w:p w14:paraId="13A2B655" w14:textId="77777777" w:rsidR="00B817A2" w:rsidRDefault="00B817A2" w:rsidP="006B2598">
      <w:pPr>
        <w:numPr>
          <w:ilvl w:val="0"/>
          <w:numId w:val="14"/>
        </w:numPr>
        <w:tabs>
          <w:tab w:val="left" w:pos="567"/>
        </w:tabs>
        <w:ind w:left="0" w:firstLine="0"/>
        <w:jc w:val="both"/>
        <w:rPr>
          <w:b/>
          <w:lang w:val="lt-LT"/>
        </w:rPr>
      </w:pPr>
      <w:r>
        <w:rPr>
          <w:b/>
          <w:lang w:val="lt-LT"/>
        </w:rPr>
        <w:t>Autorių teisės, patentai</w:t>
      </w:r>
    </w:p>
    <w:p w14:paraId="64399B3E" w14:textId="77777777" w:rsidR="00B817A2" w:rsidRDefault="00B817A2" w:rsidP="006B2598">
      <w:pPr>
        <w:numPr>
          <w:ilvl w:val="1"/>
          <w:numId w:val="14"/>
        </w:numPr>
        <w:tabs>
          <w:tab w:val="left" w:pos="567"/>
        </w:tabs>
        <w:ind w:left="0" w:firstLine="0"/>
        <w:jc w:val="both"/>
        <w:rPr>
          <w:b/>
          <w:lang w:val="lt-LT"/>
        </w:rPr>
      </w:pPr>
      <w:r>
        <w:rPr>
          <w:b/>
          <w:lang w:val="lt-LT"/>
        </w:rPr>
        <w:t>Projektuotojas</w:t>
      </w:r>
      <w:r>
        <w:rPr>
          <w:lang w:val="lt-LT"/>
        </w:rPr>
        <w:t xml:space="preserve"> patvirtina, kad jam priklauso autoriaus teisės </w:t>
      </w:r>
      <w:r>
        <w:rPr>
          <w:lang w:val="lt-LT"/>
        </w:rPr>
        <w:sym w:font="Symbol" w:char="F02D"/>
      </w:r>
      <w:r>
        <w:rPr>
          <w:lang w:val="lt-LT"/>
        </w:rPr>
        <w:t xml:space="preserve"> architektūrinės grafikos ir kitų kūrinių, taip pat jų tarpinių etapų, kurie apsaugoti autoriaus teisėmis ir kuriuos </w:t>
      </w:r>
      <w:r w:rsidRPr="00B25279">
        <w:rPr>
          <w:b/>
          <w:lang w:val="lt-LT"/>
        </w:rPr>
        <w:t>Projektuotojas</w:t>
      </w:r>
      <w:r>
        <w:rPr>
          <w:lang w:val="lt-LT"/>
        </w:rPr>
        <w:t xml:space="preserve"> sukuria šios Sutarties pagrindu bei privalo perduoti </w:t>
      </w:r>
      <w:r>
        <w:rPr>
          <w:b/>
          <w:lang w:val="lt-LT"/>
        </w:rPr>
        <w:t>Užsakovui</w:t>
      </w:r>
      <w:r>
        <w:rPr>
          <w:lang w:val="lt-LT"/>
        </w:rPr>
        <w:t xml:space="preserve"> be jokio papildomo apmokėjimo. Be to, </w:t>
      </w:r>
      <w:r>
        <w:rPr>
          <w:b/>
          <w:lang w:val="lt-LT"/>
        </w:rPr>
        <w:t>Projektuotojas</w:t>
      </w:r>
      <w:r>
        <w:rPr>
          <w:lang w:val="lt-LT"/>
        </w:rPr>
        <w:t xml:space="preserve"> patvirtina, kad šių kūrinių autoriaus teisės yra išimtinė </w:t>
      </w:r>
      <w:r>
        <w:rPr>
          <w:b/>
          <w:lang w:val="lt-LT"/>
        </w:rPr>
        <w:t>Projektuotojo</w:t>
      </w:r>
      <w:r>
        <w:rPr>
          <w:lang w:val="lt-LT"/>
        </w:rPr>
        <w:t xml:space="preserve"> teisė, kurios jis nesidalija su bendraautoriais, ir </w:t>
      </w:r>
      <w:r>
        <w:rPr>
          <w:b/>
          <w:lang w:val="lt-LT"/>
        </w:rPr>
        <w:t>Projektuotojui</w:t>
      </w:r>
      <w:r>
        <w:rPr>
          <w:lang w:val="lt-LT"/>
        </w:rPr>
        <w:t xml:space="preserve"> priklausančių nuosavybės teisių jis neperleido bei nesuteikė teisės naudotis licencijos pagrindu trečiajam asmeniui.</w:t>
      </w:r>
    </w:p>
    <w:p w14:paraId="1105747D" w14:textId="21E8DAB7" w:rsidR="00B817A2" w:rsidRDefault="00B817A2" w:rsidP="006B2598">
      <w:pPr>
        <w:numPr>
          <w:ilvl w:val="1"/>
          <w:numId w:val="14"/>
        </w:numPr>
        <w:tabs>
          <w:tab w:val="left" w:pos="567"/>
        </w:tabs>
        <w:ind w:left="0" w:firstLine="0"/>
        <w:jc w:val="both"/>
        <w:rPr>
          <w:b/>
          <w:lang w:val="lt-LT"/>
        </w:rPr>
      </w:pPr>
      <w:r>
        <w:rPr>
          <w:lang w:val="lt-LT"/>
        </w:rPr>
        <w:t xml:space="preserve">Visas turtines teises į pagal šią Sutartį sukurtą kūrinį, t. y. Statinio </w:t>
      </w:r>
      <w:r w:rsidR="00B42E10">
        <w:rPr>
          <w:lang w:val="lt-LT"/>
        </w:rPr>
        <w:t>projektinius</w:t>
      </w:r>
      <w:r w:rsidR="00B25279">
        <w:rPr>
          <w:lang w:val="lt-LT"/>
        </w:rPr>
        <w:t xml:space="preserve"> pasiūlymus ir/ar techninį darbo </w:t>
      </w:r>
      <w:r>
        <w:rPr>
          <w:lang w:val="lt-LT"/>
        </w:rPr>
        <w:t xml:space="preserve">projektą, </w:t>
      </w:r>
      <w:r>
        <w:rPr>
          <w:b/>
          <w:lang w:val="lt-LT"/>
        </w:rPr>
        <w:t>Projektuotojas</w:t>
      </w:r>
      <w:r>
        <w:rPr>
          <w:lang w:val="lt-LT"/>
        </w:rPr>
        <w:t xml:space="preserve"> maksimalia leistina įstatymuose numatyta apimtimi ir turiniu neatlygintinai perleidžia </w:t>
      </w:r>
      <w:r>
        <w:rPr>
          <w:b/>
          <w:lang w:val="lt-LT"/>
        </w:rPr>
        <w:t>Užsakovui</w:t>
      </w:r>
      <w:r>
        <w:rPr>
          <w:lang w:val="lt-LT"/>
        </w:rPr>
        <w:t xml:space="preserve"> (įskaitant, bet neapsiribojant </w:t>
      </w:r>
      <w:r>
        <w:rPr>
          <w:b/>
          <w:lang w:val="lt-LT"/>
        </w:rPr>
        <w:t>Užsakovo</w:t>
      </w:r>
      <w:r>
        <w:rPr>
          <w:lang w:val="lt-LT"/>
        </w:rPr>
        <w:t xml:space="preserve"> teise be atskiro </w:t>
      </w:r>
      <w:r>
        <w:rPr>
          <w:b/>
          <w:lang w:val="lt-LT"/>
        </w:rPr>
        <w:t>Projektuotojo</w:t>
      </w:r>
      <w:r>
        <w:rPr>
          <w:lang w:val="lt-LT"/>
        </w:rPr>
        <w:t xml:space="preserve"> sutikimo naudoti jį savo nuožiūra, kopijuoti, perleisti tretiesiems asmenims). </w:t>
      </w:r>
    </w:p>
    <w:p w14:paraId="1952A685" w14:textId="6F4BA3C4" w:rsidR="00B817A2" w:rsidRDefault="00B817A2" w:rsidP="006B2598">
      <w:pPr>
        <w:numPr>
          <w:ilvl w:val="1"/>
          <w:numId w:val="14"/>
        </w:numPr>
        <w:tabs>
          <w:tab w:val="left" w:pos="567"/>
        </w:tabs>
        <w:ind w:left="0" w:firstLine="0"/>
        <w:jc w:val="both"/>
        <w:rPr>
          <w:b/>
          <w:lang w:val="lt-LT"/>
        </w:rPr>
      </w:pPr>
      <w:r>
        <w:rPr>
          <w:b/>
          <w:lang w:val="lt-LT"/>
        </w:rPr>
        <w:t>Projektuotojas</w:t>
      </w:r>
      <w:r>
        <w:rPr>
          <w:lang w:val="lt-LT"/>
        </w:rPr>
        <w:t xml:space="preserve"> neturi teisės be atskiro rašytinio </w:t>
      </w:r>
      <w:r>
        <w:rPr>
          <w:b/>
          <w:lang w:val="lt-LT"/>
        </w:rPr>
        <w:t>Užsakovo</w:t>
      </w:r>
      <w:r>
        <w:rPr>
          <w:lang w:val="lt-LT"/>
        </w:rPr>
        <w:t xml:space="preserve"> sutikimo perleisti </w:t>
      </w:r>
      <w:r w:rsidR="00B42E10">
        <w:rPr>
          <w:lang w:val="lt-LT"/>
        </w:rPr>
        <w:t>projektinius pasiūlymus</w:t>
      </w:r>
      <w:r w:rsidR="00B25279">
        <w:rPr>
          <w:lang w:val="lt-LT"/>
        </w:rPr>
        <w:t xml:space="preserve"> ir/ar Techninį darbo </w:t>
      </w:r>
      <w:r>
        <w:rPr>
          <w:lang w:val="lt-LT"/>
        </w:rPr>
        <w:t xml:space="preserve">projektą bet kuriam trečiajam asmeniui. </w:t>
      </w:r>
    </w:p>
    <w:p w14:paraId="12CAFE42" w14:textId="77777777" w:rsidR="00B817A2" w:rsidRDefault="00B817A2" w:rsidP="006B2598">
      <w:pPr>
        <w:numPr>
          <w:ilvl w:val="1"/>
          <w:numId w:val="14"/>
        </w:numPr>
        <w:tabs>
          <w:tab w:val="left" w:pos="567"/>
        </w:tabs>
        <w:ind w:left="0" w:firstLine="0"/>
        <w:jc w:val="both"/>
        <w:rPr>
          <w:lang w:val="lt-LT"/>
        </w:rPr>
      </w:pPr>
      <w:r>
        <w:rPr>
          <w:lang w:val="lt-LT"/>
        </w:rPr>
        <w:t xml:space="preserve">Tuo atveju, jeigu dėl pirmiau paminėtų nuostatų klaidingumo ir (ar) neteisėtumo </w:t>
      </w:r>
      <w:r>
        <w:rPr>
          <w:b/>
          <w:lang w:val="lt-LT"/>
        </w:rPr>
        <w:t>Užsakovas</w:t>
      </w:r>
      <w:r>
        <w:rPr>
          <w:lang w:val="lt-LT"/>
        </w:rPr>
        <w:t xml:space="preserve"> sudarys sandorius arba pažeis susitarimus su trečiaisiais asmenimis, </w:t>
      </w:r>
      <w:r>
        <w:rPr>
          <w:b/>
          <w:lang w:val="lt-LT"/>
        </w:rPr>
        <w:t>Projektuotojas</w:t>
      </w:r>
      <w:r>
        <w:rPr>
          <w:lang w:val="lt-LT"/>
        </w:rPr>
        <w:t xml:space="preserve"> privalo atlyginti </w:t>
      </w:r>
      <w:r>
        <w:rPr>
          <w:b/>
          <w:lang w:val="lt-LT"/>
        </w:rPr>
        <w:t>Užsakovui</w:t>
      </w:r>
      <w:r>
        <w:rPr>
          <w:lang w:val="lt-LT"/>
        </w:rPr>
        <w:t xml:space="preserve"> visą žalą.</w:t>
      </w:r>
    </w:p>
    <w:p w14:paraId="1088D776" w14:textId="4BC208C3" w:rsidR="00B817A2" w:rsidRDefault="00B817A2" w:rsidP="006B2598">
      <w:pPr>
        <w:numPr>
          <w:ilvl w:val="1"/>
          <w:numId w:val="14"/>
        </w:numPr>
        <w:tabs>
          <w:tab w:val="left" w:pos="567"/>
        </w:tabs>
        <w:ind w:left="0" w:firstLine="0"/>
        <w:jc w:val="both"/>
        <w:rPr>
          <w:lang w:val="lt-LT"/>
        </w:rPr>
      </w:pPr>
      <w:r>
        <w:rPr>
          <w:b/>
          <w:lang w:val="lt-LT"/>
        </w:rPr>
        <w:t>Projektuotojas</w:t>
      </w:r>
      <w:r>
        <w:rPr>
          <w:lang w:val="lt-LT"/>
        </w:rPr>
        <w:t xml:space="preserve"> be atskiro rašytinio </w:t>
      </w:r>
      <w:r>
        <w:rPr>
          <w:b/>
          <w:lang w:val="lt-LT"/>
        </w:rPr>
        <w:t>Užsakovo</w:t>
      </w:r>
      <w:r>
        <w:rPr>
          <w:lang w:val="lt-LT"/>
        </w:rPr>
        <w:t xml:space="preserve"> leidimo ir (ar) sutikimo neturi teisės naudoti </w:t>
      </w:r>
      <w:r w:rsidR="007E2512">
        <w:rPr>
          <w:lang w:val="lt-LT"/>
        </w:rPr>
        <w:t xml:space="preserve">Projektinių pasiūlymų ir/ar techninio darbo </w:t>
      </w:r>
      <w:r>
        <w:rPr>
          <w:lang w:val="lt-LT"/>
        </w:rPr>
        <w:t>projekto ar atskirų jo dalių projektuodamas kitus objektus, skelbdamas apie atliktus darbus visuomenės informavimo priemonėse, reklamuodamas savo darbus ir kt.</w:t>
      </w:r>
    </w:p>
    <w:p w14:paraId="6CBE8728" w14:textId="77777777" w:rsidR="00B817A2" w:rsidRDefault="00B817A2" w:rsidP="006B2598">
      <w:pPr>
        <w:numPr>
          <w:ilvl w:val="1"/>
          <w:numId w:val="14"/>
        </w:numPr>
        <w:tabs>
          <w:tab w:val="left" w:pos="567"/>
        </w:tabs>
        <w:ind w:left="0" w:firstLine="0"/>
        <w:jc w:val="both"/>
        <w:rPr>
          <w:lang w:val="lt-LT"/>
        </w:rPr>
      </w:pPr>
      <w:r>
        <w:rPr>
          <w:lang w:val="lt-LT"/>
        </w:rPr>
        <w:t xml:space="preserve">Projektinės dokumentacijos pagal šią Sutartį dokumentų kopijas </w:t>
      </w:r>
      <w:r w:rsidRPr="009045FC">
        <w:rPr>
          <w:b/>
          <w:lang w:val="lt-LT"/>
        </w:rPr>
        <w:t>Projektuotojas</w:t>
      </w:r>
      <w:r>
        <w:rPr>
          <w:lang w:val="lt-LT"/>
        </w:rPr>
        <w:t xml:space="preserve"> įsipareigoja saugoti 5 (penkerius) metus nuo šios Sutarties įvykdymo dienos.</w:t>
      </w:r>
    </w:p>
    <w:p w14:paraId="6453F9B2" w14:textId="77777777" w:rsidR="00B817A2" w:rsidRDefault="00B817A2" w:rsidP="00B817A2">
      <w:pPr>
        <w:tabs>
          <w:tab w:val="left" w:pos="567"/>
        </w:tabs>
        <w:jc w:val="both"/>
        <w:rPr>
          <w:lang w:val="lt-LT"/>
        </w:rPr>
      </w:pPr>
    </w:p>
    <w:p w14:paraId="049F1EB9" w14:textId="77777777" w:rsidR="00B817A2" w:rsidRDefault="00B817A2" w:rsidP="006B2598">
      <w:pPr>
        <w:numPr>
          <w:ilvl w:val="0"/>
          <w:numId w:val="14"/>
        </w:numPr>
        <w:tabs>
          <w:tab w:val="left" w:pos="567"/>
        </w:tabs>
        <w:ind w:left="0" w:firstLine="0"/>
        <w:jc w:val="both"/>
        <w:rPr>
          <w:b/>
          <w:lang w:val="lt-LT"/>
        </w:rPr>
      </w:pPr>
      <w:r>
        <w:rPr>
          <w:b/>
          <w:bCs/>
          <w:lang w:val="lt-LT"/>
        </w:rPr>
        <w:t>Informacijos konfidencialumas, slaptumas ir asmens duomenys</w:t>
      </w:r>
    </w:p>
    <w:p w14:paraId="676A58C0" w14:textId="77777777" w:rsidR="00B817A2" w:rsidRDefault="00B817A2" w:rsidP="006B2598">
      <w:pPr>
        <w:numPr>
          <w:ilvl w:val="1"/>
          <w:numId w:val="14"/>
        </w:numPr>
        <w:tabs>
          <w:tab w:val="left" w:pos="567"/>
          <w:tab w:val="left" w:pos="993"/>
        </w:tabs>
        <w:ind w:left="0" w:firstLine="0"/>
        <w:jc w:val="both"/>
        <w:rPr>
          <w:lang w:val="lt-LT"/>
        </w:rPr>
      </w:pPr>
      <w:r>
        <w:rPr>
          <w:lang w:val="lt-LT"/>
        </w:rPr>
        <w:t>Šalys sutinka laikyti šios Sutarties sąlygas, visą dokumentaciją ir informaciją, kurią Sutarties šalys gauna viena iš kitos vykdydamos Sutartį, konfidencialia ir be išankstinio kitos Šalies rašytinio sutikimo neplatinti trečiosioms šalims apie ją jokios informacijos, išskyrus atvejus, kai to reikalaujama LR teisės aktų nustatyta tvarka. Už informacijos pagal šią Sutartį paskleidimą, kaltoji šalis, privalo atlyginti kitai Šaliai dėl to atsiradusius nuostolius.</w:t>
      </w:r>
    </w:p>
    <w:p w14:paraId="75DBAAC5" w14:textId="480F7A19" w:rsidR="00B817A2" w:rsidRDefault="00B817A2" w:rsidP="006B2598">
      <w:pPr>
        <w:widowControl w:val="0"/>
        <w:numPr>
          <w:ilvl w:val="1"/>
          <w:numId w:val="14"/>
        </w:numPr>
        <w:tabs>
          <w:tab w:val="left" w:pos="567"/>
        </w:tabs>
        <w:suppressAutoHyphens/>
        <w:ind w:left="0" w:firstLine="0"/>
        <w:jc w:val="both"/>
        <w:outlineLvl w:val="1"/>
        <w:rPr>
          <w:bCs/>
          <w:lang w:val="lt-LT"/>
        </w:rPr>
      </w:pPr>
      <w:r>
        <w:rPr>
          <w:bCs/>
          <w:lang w:val="lt-LT"/>
        </w:rPr>
        <w:t xml:space="preserve">Šio įsipareigojimo pažeidimu nebus laikomas viešas informacijos apie </w:t>
      </w:r>
      <w:r w:rsidRPr="009045FC">
        <w:rPr>
          <w:b/>
          <w:bCs/>
          <w:lang w:val="lt-LT"/>
        </w:rPr>
        <w:t>Užsakovą</w:t>
      </w:r>
      <w:r>
        <w:rPr>
          <w:bCs/>
          <w:lang w:val="lt-LT"/>
        </w:rPr>
        <w:t xml:space="preserve"> atskleidimas, jei </w:t>
      </w:r>
      <w:r>
        <w:rPr>
          <w:b/>
          <w:bCs/>
          <w:lang w:val="lt-LT"/>
        </w:rPr>
        <w:t>Užsakovas</w:t>
      </w:r>
      <w:r>
        <w:rPr>
          <w:bCs/>
          <w:lang w:val="lt-LT"/>
        </w:rPr>
        <w:t xml:space="preserve"> pažeidžia mokėjimo terminus, ir informacijos apie </w:t>
      </w:r>
      <w:r>
        <w:rPr>
          <w:b/>
          <w:bCs/>
          <w:lang w:val="lt-LT"/>
        </w:rPr>
        <w:t>Projektuotoją</w:t>
      </w:r>
      <w:r>
        <w:rPr>
          <w:bCs/>
          <w:lang w:val="lt-LT"/>
        </w:rPr>
        <w:t xml:space="preserve"> atskleidimas, jei </w:t>
      </w:r>
      <w:r>
        <w:rPr>
          <w:b/>
          <w:bCs/>
          <w:lang w:val="lt-LT"/>
        </w:rPr>
        <w:t>Projektuotojas</w:t>
      </w:r>
      <w:r>
        <w:rPr>
          <w:bCs/>
          <w:lang w:val="lt-LT"/>
        </w:rPr>
        <w:t xml:space="preserve"> pažeidžia </w:t>
      </w:r>
      <w:r w:rsidR="00723A31">
        <w:rPr>
          <w:bCs/>
          <w:lang w:val="lt-LT"/>
        </w:rPr>
        <w:t xml:space="preserve">Paslaugų </w:t>
      </w:r>
      <w:r>
        <w:rPr>
          <w:bCs/>
          <w:lang w:val="lt-LT"/>
        </w:rPr>
        <w:t xml:space="preserve">atlikimo terminus. </w:t>
      </w:r>
    </w:p>
    <w:p w14:paraId="07332C6C" w14:textId="77777777" w:rsidR="00B817A2" w:rsidRDefault="00B817A2" w:rsidP="006B2598">
      <w:pPr>
        <w:widowControl w:val="0"/>
        <w:numPr>
          <w:ilvl w:val="1"/>
          <w:numId w:val="14"/>
        </w:numPr>
        <w:tabs>
          <w:tab w:val="left" w:pos="567"/>
        </w:tabs>
        <w:suppressAutoHyphens/>
        <w:ind w:left="0" w:firstLine="0"/>
        <w:jc w:val="both"/>
        <w:outlineLvl w:val="1"/>
        <w:rPr>
          <w:bCs/>
          <w:lang w:val="lt-LT"/>
        </w:rPr>
      </w:pPr>
      <w:r>
        <w:rPr>
          <w:bCs/>
          <w:lang w:val="lt-LT"/>
        </w:rPr>
        <w:t>Sutartyje ir jos prieduose nurodyti asmens duomenys (vardai, pavardės, kontaktinė informacija) gali būti naudojami tik nustatant Šalių ar Gavėjo atsakingus asmenis už Sutarties vykdymą ir bendrauti Sutarties vykdymo klausimais. Jei Sutarties vykdymo metu yra tvarkomi kokie nors papildomi asmens duomenys, šie duomenys ir jų tvarkymo tikslas yra įvardinami Sutarties Specialiojoje dalyje.</w:t>
      </w:r>
    </w:p>
    <w:p w14:paraId="513BF197" w14:textId="77777777" w:rsidR="00B817A2" w:rsidRDefault="00B817A2" w:rsidP="006B2598">
      <w:pPr>
        <w:widowControl w:val="0"/>
        <w:numPr>
          <w:ilvl w:val="1"/>
          <w:numId w:val="14"/>
        </w:numPr>
        <w:tabs>
          <w:tab w:val="left" w:pos="567"/>
        </w:tabs>
        <w:suppressAutoHyphens/>
        <w:ind w:left="0" w:firstLine="0"/>
        <w:jc w:val="both"/>
        <w:outlineLvl w:val="1"/>
        <w:rPr>
          <w:bCs/>
          <w:lang w:val="lt-LT"/>
        </w:rPr>
      </w:pPr>
      <w:r>
        <w:rPr>
          <w:bCs/>
          <w:lang w:val="lt-LT"/>
        </w:rPr>
        <w:t xml:space="preserve">Sutarties šalys užtikrina, kad su asmens duomenimis tvarkomais vykdant Sutartį susipažins tik tie asmenys, kuriems tai yra būtina vykdant įsipareigojimus pagal Sutartį. </w:t>
      </w:r>
    </w:p>
    <w:p w14:paraId="03B01D34" w14:textId="77777777" w:rsidR="00B817A2" w:rsidRDefault="00B817A2" w:rsidP="006B2598">
      <w:pPr>
        <w:widowControl w:val="0"/>
        <w:numPr>
          <w:ilvl w:val="1"/>
          <w:numId w:val="14"/>
        </w:numPr>
        <w:tabs>
          <w:tab w:val="left" w:pos="567"/>
        </w:tabs>
        <w:suppressAutoHyphens/>
        <w:ind w:left="0" w:firstLine="0"/>
        <w:jc w:val="both"/>
        <w:outlineLvl w:val="1"/>
        <w:rPr>
          <w:bCs/>
          <w:lang w:val="lt-LT"/>
        </w:rPr>
      </w:pPr>
      <w:r>
        <w:rPr>
          <w:bCs/>
          <w:lang w:val="lt-LT"/>
        </w:rPr>
        <w:t xml:space="preserve">Sutartyje ir jos prieduose nurodyti asmens duomenys be atskiro kitos šalies sutikimo negali būti perduoti tretiesiems asmenims, išskyrus </w:t>
      </w:r>
      <w:r w:rsidRPr="00174DBC">
        <w:rPr>
          <w:b/>
          <w:bCs/>
          <w:lang w:val="lt-LT"/>
        </w:rPr>
        <w:t>Projektuotojo</w:t>
      </w:r>
      <w:r>
        <w:rPr>
          <w:bCs/>
          <w:lang w:val="lt-LT"/>
        </w:rPr>
        <w:t xml:space="preserve"> įvardintus subtiekėjus ir Gavėją (jei </w:t>
      </w:r>
      <w:r>
        <w:rPr>
          <w:bCs/>
          <w:lang w:val="lt-LT"/>
        </w:rPr>
        <w:lastRenderedPageBreak/>
        <w:t xml:space="preserve">toks nurodytas), kurie yra pasitelkiami Sutarties vykdymui ir tik tais atvejais, kai tai yra būtina Sutarties vykdymui arba tokių duomenų neatskleidimas sukeltų itin didelius sunkumus vykdant Sutartį. Jei subtiekėjas Specialiosios dalies numatyta tvarka yra keičiamas, turi būti gautas atskiras kitos Šalies sutikimas dėl duomenų perdavimo. </w:t>
      </w:r>
    </w:p>
    <w:p w14:paraId="165D0439" w14:textId="77777777" w:rsidR="00B817A2" w:rsidRDefault="00B817A2" w:rsidP="006B2598">
      <w:pPr>
        <w:widowControl w:val="0"/>
        <w:numPr>
          <w:ilvl w:val="1"/>
          <w:numId w:val="14"/>
        </w:numPr>
        <w:tabs>
          <w:tab w:val="left" w:pos="567"/>
        </w:tabs>
        <w:suppressAutoHyphens/>
        <w:ind w:left="0" w:firstLine="0"/>
        <w:jc w:val="both"/>
        <w:outlineLvl w:val="1"/>
        <w:rPr>
          <w:bCs/>
          <w:lang w:val="lt-LT"/>
        </w:rPr>
      </w:pPr>
      <w:r>
        <w:rPr>
          <w:bCs/>
          <w:lang w:val="lt-LT"/>
        </w:rPr>
        <w:t xml:space="preserve">Jei Sutarties vykdymo metu paaiškėja, kad yra tvarkomi asmens duomenys, kurie nėra aptarti Sutarties sąlygose, Sutarties šalys turi nedelsiant informuoti kitą šalį dėl tokių duomenų ir išlaikyti šių duomenų konfidencialumą. </w:t>
      </w:r>
    </w:p>
    <w:p w14:paraId="0977B841" w14:textId="77777777" w:rsidR="00B817A2" w:rsidRDefault="00B817A2" w:rsidP="006B2598">
      <w:pPr>
        <w:widowControl w:val="0"/>
        <w:numPr>
          <w:ilvl w:val="1"/>
          <w:numId w:val="14"/>
        </w:numPr>
        <w:tabs>
          <w:tab w:val="left" w:pos="567"/>
        </w:tabs>
        <w:suppressAutoHyphens/>
        <w:ind w:left="0" w:firstLine="0"/>
        <w:jc w:val="both"/>
        <w:outlineLvl w:val="1"/>
        <w:rPr>
          <w:bCs/>
          <w:lang w:val="lt-LT"/>
        </w:rPr>
      </w:pPr>
      <w:r>
        <w:rPr>
          <w:bCs/>
          <w:lang w:val="lt-LT"/>
        </w:rPr>
        <w:t xml:space="preserve">Visi asmens duomenys, kurie buvo tvarkomi siekiant įvykdyti Sutartyje numatytus įsipareigojimus, gali būti tvarkomi iki to momento, kai pasibaigia Šalių prievolės pagal šią Sutartį. Gali būti nenaikinami tik tokie asmens duomenys, kurių sunaikinimas reikštų neprotingai dideles laiko ar finansines sąnauda ir būtų nepateisinamas tolesnio sutarties rezultato naudojimo tikslais. </w:t>
      </w:r>
    </w:p>
    <w:p w14:paraId="50E45C45" w14:textId="4C24E8F9" w:rsidR="00B817A2" w:rsidRDefault="00B817A2" w:rsidP="006B2598">
      <w:pPr>
        <w:widowControl w:val="0"/>
        <w:numPr>
          <w:ilvl w:val="1"/>
          <w:numId w:val="14"/>
        </w:numPr>
        <w:tabs>
          <w:tab w:val="left" w:pos="567"/>
        </w:tabs>
        <w:suppressAutoHyphens/>
        <w:ind w:left="0" w:firstLine="0"/>
        <w:jc w:val="both"/>
        <w:outlineLvl w:val="1"/>
        <w:rPr>
          <w:bCs/>
          <w:lang w:val="lt-LT"/>
        </w:rPr>
      </w:pPr>
      <w:r>
        <w:rPr>
          <w:bCs/>
          <w:lang w:val="lt-LT"/>
        </w:rPr>
        <w:t xml:space="preserve">Šalys privalo imtis pakankamų techninių ir organizacinių priemonių informacijos saugumui ir konfidencialumui užtikrinti. Apie bet kokį Šalių dėl šios Sutarties vykdymo  padarytą duomenų tvarkymo pažeidimą, Šalys viena kitą informuoja per 1 </w:t>
      </w:r>
      <w:r w:rsidR="00A45F0E">
        <w:rPr>
          <w:bCs/>
          <w:lang w:val="lt-LT"/>
        </w:rPr>
        <w:t>(</w:t>
      </w:r>
      <w:r w:rsidR="00A45F0E" w:rsidRPr="00A45F0E">
        <w:rPr>
          <w:bCs/>
          <w:i/>
          <w:lang w:val="lt-LT"/>
        </w:rPr>
        <w:t>vieną</w:t>
      </w:r>
      <w:r w:rsidR="00A45F0E">
        <w:rPr>
          <w:bCs/>
          <w:lang w:val="lt-LT"/>
        </w:rPr>
        <w:t xml:space="preserve">) </w:t>
      </w:r>
      <w:r>
        <w:rPr>
          <w:bCs/>
          <w:lang w:val="lt-LT"/>
        </w:rPr>
        <w:t>darbo dieną. Pranešime apie pažeidimą privalo būti nurodytas pažeidimo pobūdis, galimos pažeidimo pasekmės ir priemonės, kurių buvo imtasi, pažeidimo padariniams panaikinti ar sušvelninti.</w:t>
      </w:r>
    </w:p>
    <w:p w14:paraId="63B4A7EB" w14:textId="77777777" w:rsidR="00B817A2" w:rsidRDefault="00B817A2" w:rsidP="006B2598">
      <w:pPr>
        <w:widowControl w:val="0"/>
        <w:numPr>
          <w:ilvl w:val="1"/>
          <w:numId w:val="14"/>
        </w:numPr>
        <w:tabs>
          <w:tab w:val="left" w:pos="567"/>
        </w:tabs>
        <w:suppressAutoHyphens/>
        <w:ind w:left="0" w:firstLine="0"/>
        <w:jc w:val="both"/>
        <w:outlineLvl w:val="1"/>
        <w:rPr>
          <w:bCs/>
          <w:lang w:val="lt-LT"/>
        </w:rPr>
      </w:pPr>
      <w:r>
        <w:rPr>
          <w:bCs/>
          <w:lang w:val="lt-LT"/>
        </w:rPr>
        <w:t xml:space="preserve">Šalys neatlygina viena kitos patirtų išlaidų ir nuostolių dėl asmens duomenų tvarkymo įsipareigojimų pagal šią Sutartį vykdymo.     </w:t>
      </w:r>
    </w:p>
    <w:p w14:paraId="249ACEF2" w14:textId="77777777" w:rsidR="00B817A2" w:rsidRDefault="00B817A2" w:rsidP="00B817A2">
      <w:pPr>
        <w:widowControl w:val="0"/>
        <w:tabs>
          <w:tab w:val="left" w:pos="567"/>
        </w:tabs>
        <w:suppressAutoHyphens/>
        <w:jc w:val="both"/>
        <w:outlineLvl w:val="1"/>
        <w:rPr>
          <w:bCs/>
          <w:lang w:val="lt-LT"/>
        </w:rPr>
      </w:pPr>
    </w:p>
    <w:p w14:paraId="6201D4F5" w14:textId="77777777" w:rsidR="00B817A2" w:rsidRDefault="00B817A2" w:rsidP="006B2598">
      <w:pPr>
        <w:numPr>
          <w:ilvl w:val="0"/>
          <w:numId w:val="14"/>
        </w:numPr>
        <w:tabs>
          <w:tab w:val="left" w:pos="567"/>
        </w:tabs>
        <w:ind w:left="0" w:firstLine="0"/>
        <w:jc w:val="both"/>
        <w:rPr>
          <w:b/>
          <w:lang w:val="lt-LT"/>
        </w:rPr>
      </w:pPr>
      <w:r>
        <w:rPr>
          <w:b/>
          <w:lang w:val="lt-LT"/>
        </w:rPr>
        <w:t>Susirinkimai</w:t>
      </w:r>
    </w:p>
    <w:p w14:paraId="7B5399EF" w14:textId="77777777" w:rsidR="00B817A2" w:rsidRDefault="00B817A2" w:rsidP="006B2598">
      <w:pPr>
        <w:keepNext/>
        <w:numPr>
          <w:ilvl w:val="1"/>
          <w:numId w:val="14"/>
        </w:numPr>
        <w:tabs>
          <w:tab w:val="left" w:pos="567"/>
          <w:tab w:val="left" w:pos="993"/>
        </w:tabs>
        <w:suppressAutoHyphens/>
        <w:ind w:left="0" w:firstLine="0"/>
        <w:jc w:val="both"/>
        <w:rPr>
          <w:lang w:val="lt-LT"/>
        </w:rPr>
      </w:pPr>
      <w:r>
        <w:rPr>
          <w:spacing w:val="-3"/>
          <w:lang w:val="lt-LT"/>
        </w:rPr>
        <w:t xml:space="preserve">Sutarties vykdymo metu vyksta šalių atstovų susirinkimai, kurių metu sprendžiami einamieji klausimai, susiję su projektavimu ir statyba, ir kuriuose </w:t>
      </w:r>
      <w:r>
        <w:rPr>
          <w:b/>
          <w:spacing w:val="-3"/>
          <w:lang w:val="lt-LT"/>
        </w:rPr>
        <w:t>Projektuotojo</w:t>
      </w:r>
      <w:r>
        <w:rPr>
          <w:spacing w:val="-3"/>
          <w:lang w:val="lt-LT"/>
        </w:rPr>
        <w:t xml:space="preserve"> dalyvavimas visuomet privalomas</w:t>
      </w:r>
      <w:r>
        <w:rPr>
          <w:lang w:val="lt-LT"/>
        </w:rPr>
        <w:t>.</w:t>
      </w:r>
      <w:r>
        <w:rPr>
          <w:spacing w:val="-3"/>
          <w:lang w:val="lt-LT"/>
        </w:rPr>
        <w:t xml:space="preserve"> Susirinkimų rezultatus Šalys įformina surašydami susirinkimų protokolus, kuriuos pasirašo susirinkime dalyvavę asmenys.</w:t>
      </w:r>
      <w:r>
        <w:rPr>
          <w:b/>
          <w:spacing w:val="-3"/>
          <w:lang w:val="lt-LT"/>
        </w:rPr>
        <w:t xml:space="preserve"> </w:t>
      </w:r>
      <w:r>
        <w:rPr>
          <w:spacing w:val="-3"/>
          <w:lang w:val="lt-LT"/>
        </w:rPr>
        <w:t xml:space="preserve">Jei susirinkime priimti sprendimas (-ai) prieštarauja Sutarties sąlygoms, </w:t>
      </w:r>
      <w:r>
        <w:rPr>
          <w:b/>
          <w:spacing w:val="-3"/>
          <w:lang w:val="lt-LT"/>
        </w:rPr>
        <w:t>Projektuotojas</w:t>
      </w:r>
      <w:r>
        <w:rPr>
          <w:spacing w:val="-3"/>
          <w:lang w:val="lt-LT"/>
        </w:rPr>
        <w:t xml:space="preserve"> apie tai privalo pareikšti susirinkimo metu ir šie pareiškimai turi būti įtraukti į protokolą.</w:t>
      </w:r>
    </w:p>
    <w:p w14:paraId="51456B59" w14:textId="77777777" w:rsidR="00B817A2" w:rsidRDefault="00B817A2" w:rsidP="006B2598">
      <w:pPr>
        <w:numPr>
          <w:ilvl w:val="1"/>
          <w:numId w:val="14"/>
        </w:numPr>
        <w:tabs>
          <w:tab w:val="left" w:pos="567"/>
          <w:tab w:val="left" w:pos="993"/>
        </w:tabs>
        <w:suppressAutoHyphens/>
        <w:ind w:left="0" w:firstLine="0"/>
        <w:jc w:val="both"/>
        <w:rPr>
          <w:lang w:val="lt-LT"/>
        </w:rPr>
      </w:pPr>
      <w:r>
        <w:rPr>
          <w:spacing w:val="-3"/>
          <w:lang w:val="lt-LT"/>
        </w:rPr>
        <w:t xml:space="preserve">Sprendimus, kurie buvo aptarti susirinkimo metu, užprotokoluoti ir kurie įtakoja sutartinių įsipareigojimų pagal šią sutartį įvykdymą, priima </w:t>
      </w:r>
      <w:r>
        <w:rPr>
          <w:b/>
          <w:spacing w:val="-3"/>
          <w:lang w:val="lt-LT"/>
        </w:rPr>
        <w:t>Užsakovas</w:t>
      </w:r>
      <w:r>
        <w:rPr>
          <w:spacing w:val="-3"/>
          <w:lang w:val="lt-LT"/>
        </w:rPr>
        <w:t xml:space="preserve"> vadovas arba jo įgaliotas asmuo, ir jų vykdymas </w:t>
      </w:r>
      <w:r>
        <w:rPr>
          <w:b/>
          <w:spacing w:val="-3"/>
          <w:lang w:val="lt-LT"/>
        </w:rPr>
        <w:t>Projektuotojui</w:t>
      </w:r>
      <w:r>
        <w:rPr>
          <w:spacing w:val="-3"/>
          <w:lang w:val="lt-LT"/>
        </w:rPr>
        <w:t xml:space="preserve"> yra privalomas kai apie tai jį raštu aiškiai informuoja </w:t>
      </w:r>
      <w:r>
        <w:rPr>
          <w:b/>
          <w:spacing w:val="-3"/>
          <w:lang w:val="lt-LT"/>
        </w:rPr>
        <w:t>Užsakovas</w:t>
      </w:r>
      <w:r>
        <w:rPr>
          <w:spacing w:val="-3"/>
          <w:lang w:val="lt-LT"/>
        </w:rPr>
        <w:t xml:space="preserve">. </w:t>
      </w:r>
    </w:p>
    <w:p w14:paraId="6F34032E" w14:textId="77777777" w:rsidR="00B817A2" w:rsidRDefault="00B817A2" w:rsidP="00B817A2">
      <w:pPr>
        <w:tabs>
          <w:tab w:val="left" w:pos="567"/>
          <w:tab w:val="left" w:pos="993"/>
        </w:tabs>
        <w:suppressAutoHyphens/>
        <w:jc w:val="both"/>
        <w:rPr>
          <w:lang w:val="lt-LT"/>
        </w:rPr>
      </w:pPr>
    </w:p>
    <w:p w14:paraId="396AF159" w14:textId="77777777" w:rsidR="00B817A2" w:rsidRDefault="00B817A2" w:rsidP="006B2598">
      <w:pPr>
        <w:pStyle w:val="NoSpacing"/>
        <w:numPr>
          <w:ilvl w:val="0"/>
          <w:numId w:val="14"/>
        </w:numPr>
        <w:tabs>
          <w:tab w:val="left" w:pos="567"/>
        </w:tabs>
        <w:ind w:left="0" w:firstLine="0"/>
        <w:rPr>
          <w:b/>
          <w:spacing w:val="-3"/>
          <w:lang w:val="lt-LT"/>
        </w:rPr>
      </w:pPr>
      <w:r>
        <w:rPr>
          <w:b/>
          <w:lang w:val="lt-LT"/>
        </w:rPr>
        <w:t>Sutarties galiojimas</w:t>
      </w:r>
    </w:p>
    <w:p w14:paraId="56B9C410" w14:textId="6C0E5D1B" w:rsidR="00B817A2" w:rsidRPr="00042DFD" w:rsidRDefault="00B817A2" w:rsidP="006B2598">
      <w:pPr>
        <w:keepNext/>
        <w:numPr>
          <w:ilvl w:val="1"/>
          <w:numId w:val="14"/>
        </w:numPr>
        <w:tabs>
          <w:tab w:val="left" w:pos="567"/>
          <w:tab w:val="left" w:pos="993"/>
          <w:tab w:val="left" w:pos="1185"/>
        </w:tabs>
        <w:suppressAutoHyphens/>
        <w:ind w:left="0" w:firstLine="0"/>
        <w:jc w:val="both"/>
        <w:rPr>
          <w:spacing w:val="-3"/>
          <w:lang w:val="lt-LT"/>
        </w:rPr>
      </w:pPr>
      <w:r>
        <w:rPr>
          <w:lang w:val="lt-LT"/>
        </w:rPr>
        <w:t>Ši Sutartis įsigalioja nuo jos pasirašymo dienos</w:t>
      </w:r>
      <w:r>
        <w:rPr>
          <w:spacing w:val="-3"/>
          <w:lang w:val="lt-LT"/>
        </w:rPr>
        <w:t xml:space="preserve"> ir </w:t>
      </w:r>
      <w:r>
        <w:rPr>
          <w:b/>
          <w:spacing w:val="-3"/>
          <w:lang w:val="lt-LT"/>
        </w:rPr>
        <w:t>Projektuotojui</w:t>
      </w:r>
      <w:r>
        <w:rPr>
          <w:spacing w:val="-3"/>
          <w:lang w:val="lt-LT"/>
        </w:rPr>
        <w:t xml:space="preserve"> pateikus </w:t>
      </w:r>
      <w:r>
        <w:rPr>
          <w:b/>
          <w:spacing w:val="-3"/>
          <w:lang w:val="lt-LT"/>
        </w:rPr>
        <w:t xml:space="preserve">Užsakovui </w:t>
      </w:r>
      <w:r w:rsidRPr="00B72F80">
        <w:rPr>
          <w:b/>
          <w:spacing w:val="-3"/>
          <w:lang w:val="lt-LT"/>
        </w:rPr>
        <w:t>Projektuotojo</w:t>
      </w:r>
      <w:r>
        <w:rPr>
          <w:spacing w:val="-3"/>
          <w:lang w:val="lt-LT"/>
        </w:rPr>
        <w:t xml:space="preserve"> civilinės atsakomybės privalomojo draudimo sutartį ir Sutarties įvykdymo užtikrinimo banko garantiją ar draudimo bendrovės laidavimo raštą, užtikrinantį Sutarties bendrosios dalies 10.1 punkte nurodytos sumos sumokėjimą</w:t>
      </w:r>
      <w:r w:rsidR="00042DFD">
        <w:rPr>
          <w:spacing w:val="-3"/>
          <w:lang w:val="lt-LT"/>
        </w:rPr>
        <w:t xml:space="preserve"> per </w:t>
      </w:r>
      <w:r w:rsidR="00042DFD" w:rsidRPr="00042DFD">
        <w:rPr>
          <w:i/>
          <w:color w:val="365F91" w:themeColor="accent1" w:themeShade="BF"/>
          <w:spacing w:val="-3"/>
          <w:lang w:val="lt-LT"/>
        </w:rPr>
        <w:t>Specialiojoje dalyje nurodytą terminą</w:t>
      </w:r>
      <w:r>
        <w:rPr>
          <w:spacing w:val="-3"/>
          <w:lang w:val="lt-LT"/>
        </w:rPr>
        <w:t>.</w:t>
      </w:r>
      <w:r>
        <w:rPr>
          <w:b/>
          <w:color w:val="FF0000"/>
          <w:szCs w:val="22"/>
          <w:lang w:val="lt-LT"/>
        </w:rPr>
        <w:t xml:space="preserve"> </w:t>
      </w:r>
      <w:r w:rsidR="00042DFD" w:rsidRPr="00042DFD">
        <w:rPr>
          <w:b/>
          <w:spacing w:val="-3"/>
          <w:lang w:val="lt-LT"/>
        </w:rPr>
        <w:t>Projektuotojui</w:t>
      </w:r>
      <w:r w:rsidR="00042DFD" w:rsidRPr="00042DFD">
        <w:rPr>
          <w:spacing w:val="-3"/>
          <w:lang w:val="lt-LT"/>
        </w:rPr>
        <w:t xml:space="preserve"> per nustatytą terminą nepateikus</w:t>
      </w:r>
      <w:r w:rsidR="00042DFD" w:rsidRPr="00042DFD">
        <w:rPr>
          <w:b/>
          <w:spacing w:val="-3"/>
          <w:lang w:val="lt-LT"/>
        </w:rPr>
        <w:t xml:space="preserve"> Užsakovui</w:t>
      </w:r>
      <w:r w:rsidR="00042DFD" w:rsidRPr="00042DFD">
        <w:rPr>
          <w:spacing w:val="-3"/>
          <w:lang w:val="lt-LT"/>
        </w:rPr>
        <w:t xml:space="preserve"> Sutarties sąlygų atitinkančio Sutarties įvykdymo užtikrinimo laikoma, kad </w:t>
      </w:r>
      <w:r w:rsidR="00042DFD" w:rsidRPr="00042DFD">
        <w:rPr>
          <w:b/>
          <w:spacing w:val="-3"/>
          <w:lang w:val="lt-LT"/>
        </w:rPr>
        <w:t>Projektuotojas</w:t>
      </w:r>
      <w:r w:rsidR="00042DFD" w:rsidRPr="00042DFD">
        <w:rPr>
          <w:spacing w:val="-3"/>
          <w:lang w:val="lt-LT"/>
        </w:rPr>
        <w:t xml:space="preserve"> atsisakė sudaryti Sutartį bei Sutartis siūloma sudaryti tiekėjui, kurio pasiūlymas pagal nustatytą pasiūlymų eilę yra pirmas po tiekėjo nepateikusio Sutarties įvykdymo užtikrinimo ar neįvykdžiusio kitų Sutarties įsigaliojimo sąlygų.</w:t>
      </w:r>
    </w:p>
    <w:p w14:paraId="2FA386C2" w14:textId="6398C4CF" w:rsidR="00B817A2" w:rsidRDefault="00B817A2" w:rsidP="006B2598">
      <w:pPr>
        <w:keepNext/>
        <w:numPr>
          <w:ilvl w:val="1"/>
          <w:numId w:val="14"/>
        </w:numPr>
        <w:tabs>
          <w:tab w:val="left" w:pos="567"/>
          <w:tab w:val="left" w:pos="993"/>
        </w:tabs>
        <w:suppressAutoHyphens/>
        <w:ind w:left="0" w:firstLine="0"/>
        <w:jc w:val="both"/>
        <w:rPr>
          <w:lang w:val="lt-LT"/>
        </w:rPr>
      </w:pPr>
      <w:r>
        <w:rPr>
          <w:spacing w:val="-3"/>
          <w:lang w:val="lt-LT"/>
        </w:rPr>
        <w:t>Sutarties bendrosios dalies 15.1 punkte nurodytuose Sutarties įvykdymo užtikrinimo banko garantijoje ar draudimo bendrovės laidavimo rašte, kuri/</w:t>
      </w:r>
      <w:r w:rsidR="00D5174C">
        <w:rPr>
          <w:spacing w:val="-3"/>
          <w:lang w:val="lt-LT"/>
        </w:rPr>
        <w:t>-</w:t>
      </w:r>
      <w:proofErr w:type="spellStart"/>
      <w:r>
        <w:rPr>
          <w:spacing w:val="-3"/>
          <w:lang w:val="lt-LT"/>
        </w:rPr>
        <w:t>is</w:t>
      </w:r>
      <w:proofErr w:type="spellEnd"/>
      <w:r>
        <w:rPr>
          <w:spacing w:val="-3"/>
          <w:lang w:val="lt-LT"/>
        </w:rPr>
        <w:t xml:space="preserve"> pateikiamas </w:t>
      </w:r>
      <w:r>
        <w:rPr>
          <w:b/>
          <w:spacing w:val="-3"/>
          <w:lang w:val="lt-LT"/>
        </w:rPr>
        <w:t>Užsakovui</w:t>
      </w:r>
      <w:r>
        <w:rPr>
          <w:spacing w:val="-3"/>
          <w:lang w:val="lt-LT"/>
        </w:rPr>
        <w:t>:</w:t>
      </w:r>
    </w:p>
    <w:p w14:paraId="755426BD" w14:textId="2F4561CF" w:rsidR="00D97D30" w:rsidRDefault="00B817A2" w:rsidP="006B2598">
      <w:pPr>
        <w:numPr>
          <w:ilvl w:val="2"/>
          <w:numId w:val="14"/>
        </w:numPr>
        <w:tabs>
          <w:tab w:val="left" w:pos="993"/>
        </w:tabs>
        <w:ind w:left="284" w:firstLine="0"/>
        <w:jc w:val="both"/>
        <w:rPr>
          <w:lang w:val="lt-LT"/>
        </w:rPr>
      </w:pPr>
      <w:r>
        <w:rPr>
          <w:spacing w:val="-3"/>
          <w:lang w:val="lt-LT"/>
        </w:rPr>
        <w:t>privalo būti įrašyta, kad garantas/laiduotojas neatšaukiamai ir besąlygiškai įsipareigoja per 14 (</w:t>
      </w:r>
      <w:r w:rsidRPr="00600AD2">
        <w:rPr>
          <w:i/>
          <w:spacing w:val="-3"/>
          <w:lang w:val="lt-LT"/>
        </w:rPr>
        <w:t>keturiolika</w:t>
      </w:r>
      <w:r>
        <w:rPr>
          <w:spacing w:val="-3"/>
          <w:lang w:val="lt-LT"/>
        </w:rPr>
        <w:t>) dienų nuo raštiško pranešimo, patvirtinančio Sutarties nutraukimą dėl bent vieno iš Sutarties bendrosios dalies 18.3.1, 18.3.3</w:t>
      </w:r>
      <w:r w:rsidR="004B366F">
        <w:rPr>
          <w:spacing w:val="-3"/>
          <w:lang w:val="lt-LT"/>
        </w:rPr>
        <w:t xml:space="preserve"> –18.3.6 </w:t>
      </w:r>
      <w:r>
        <w:rPr>
          <w:spacing w:val="-3"/>
          <w:lang w:val="lt-LT"/>
        </w:rPr>
        <w:t xml:space="preserve">punktuose išvardintų pagrindų, iš </w:t>
      </w:r>
      <w:r>
        <w:rPr>
          <w:b/>
          <w:spacing w:val="-3"/>
          <w:lang w:val="lt-LT"/>
        </w:rPr>
        <w:t xml:space="preserve">Užsakovo </w:t>
      </w:r>
      <w:r>
        <w:rPr>
          <w:spacing w:val="-3"/>
          <w:lang w:val="lt-LT"/>
        </w:rPr>
        <w:t xml:space="preserve">gavimo, sumokėti </w:t>
      </w:r>
      <w:r>
        <w:rPr>
          <w:b/>
          <w:spacing w:val="-3"/>
          <w:lang w:val="lt-LT"/>
        </w:rPr>
        <w:t>Užsakovui</w:t>
      </w:r>
      <w:r>
        <w:rPr>
          <w:spacing w:val="-3"/>
          <w:lang w:val="lt-LT"/>
        </w:rPr>
        <w:t xml:space="preserve"> Sutarties bendrosios dalies 10.1 punkte nurodytą sumą, pinigus pervedant į </w:t>
      </w:r>
      <w:r>
        <w:rPr>
          <w:b/>
          <w:spacing w:val="-3"/>
          <w:lang w:val="lt-LT"/>
        </w:rPr>
        <w:t>Užsakovo</w:t>
      </w:r>
      <w:r>
        <w:rPr>
          <w:spacing w:val="-3"/>
          <w:lang w:val="lt-LT"/>
        </w:rPr>
        <w:t xml:space="preserve"> sąskaitą. </w:t>
      </w:r>
    </w:p>
    <w:p w14:paraId="7328058C" w14:textId="77777777" w:rsidR="00D97D30" w:rsidRDefault="00B817A2" w:rsidP="006B2598">
      <w:pPr>
        <w:numPr>
          <w:ilvl w:val="2"/>
          <w:numId w:val="14"/>
        </w:numPr>
        <w:tabs>
          <w:tab w:val="left" w:pos="993"/>
        </w:tabs>
        <w:ind w:left="284" w:firstLine="0"/>
        <w:jc w:val="both"/>
        <w:rPr>
          <w:lang w:val="lt-LT"/>
        </w:rPr>
      </w:pPr>
      <w:r w:rsidRPr="00D97D30">
        <w:rPr>
          <w:spacing w:val="-3"/>
          <w:lang w:val="lt-LT"/>
        </w:rPr>
        <w:t>Negali būti nurodyta, kad garantas ar laiduotojas atsako tik už tiesioginių nuostolių atlyginimą (Toks/</w:t>
      </w:r>
      <w:proofErr w:type="spellStart"/>
      <w:r w:rsidRPr="00D97D30">
        <w:rPr>
          <w:spacing w:val="-3"/>
          <w:lang w:val="lt-LT"/>
        </w:rPr>
        <w:t>ia</w:t>
      </w:r>
      <w:proofErr w:type="spellEnd"/>
      <w:r w:rsidRPr="00D97D30">
        <w:rPr>
          <w:spacing w:val="-3"/>
          <w:lang w:val="lt-LT"/>
        </w:rPr>
        <w:t xml:space="preserve"> laidavimo raštas ar garantija nebus priimami). Turi būti įsipareigojama atlyginti konkrečią Sutarties įvykdymo užtikrinimo sumą, nurodytą Sutarties bendrosios dalies 10.1 punkte</w:t>
      </w:r>
      <w:r w:rsidRPr="00D97D30">
        <w:rPr>
          <w:lang w:val="lt-LT"/>
        </w:rPr>
        <w:t>.</w:t>
      </w:r>
    </w:p>
    <w:p w14:paraId="6661D991" w14:textId="6169BDD3" w:rsidR="00B817A2" w:rsidRPr="00D97D30" w:rsidRDefault="00B817A2" w:rsidP="006B2598">
      <w:pPr>
        <w:numPr>
          <w:ilvl w:val="2"/>
          <w:numId w:val="14"/>
        </w:numPr>
        <w:tabs>
          <w:tab w:val="left" w:pos="993"/>
        </w:tabs>
        <w:ind w:left="284" w:firstLine="0"/>
        <w:jc w:val="both"/>
        <w:rPr>
          <w:lang w:val="lt-LT"/>
        </w:rPr>
      </w:pPr>
      <w:r w:rsidRPr="00D97D30">
        <w:rPr>
          <w:lang w:val="lt-LT"/>
        </w:rPr>
        <w:t xml:space="preserve">Negali būti įrašytos nuostatos ar sąlygos, kurios įpareigotų </w:t>
      </w:r>
      <w:r w:rsidRPr="00D97D30">
        <w:rPr>
          <w:b/>
          <w:lang w:val="lt-LT"/>
        </w:rPr>
        <w:t>Užsakovą</w:t>
      </w:r>
      <w:r w:rsidRPr="00D97D30">
        <w:rPr>
          <w:lang w:val="lt-LT"/>
        </w:rPr>
        <w:t xml:space="preserve"> įrodyti garantiją ar laidavimo raštą išdavusiai įmonei, kad su </w:t>
      </w:r>
      <w:r w:rsidRPr="00D97D30">
        <w:rPr>
          <w:b/>
          <w:lang w:val="lt-LT"/>
        </w:rPr>
        <w:t>Projektuotoju</w:t>
      </w:r>
      <w:r w:rsidRPr="00D97D30">
        <w:rPr>
          <w:lang w:val="lt-LT"/>
        </w:rPr>
        <w:t xml:space="preserve"> Sutartis nutraukta teisėtai. </w:t>
      </w:r>
    </w:p>
    <w:p w14:paraId="52E47221" w14:textId="77777777" w:rsidR="00B817A2" w:rsidRDefault="00B817A2" w:rsidP="006B2598">
      <w:pPr>
        <w:keepNext/>
        <w:numPr>
          <w:ilvl w:val="1"/>
          <w:numId w:val="14"/>
        </w:numPr>
        <w:tabs>
          <w:tab w:val="left" w:pos="567"/>
          <w:tab w:val="left" w:pos="993"/>
        </w:tabs>
        <w:suppressAutoHyphens/>
        <w:ind w:left="0" w:firstLine="0"/>
        <w:jc w:val="both"/>
        <w:rPr>
          <w:lang w:val="lt-LT"/>
        </w:rPr>
      </w:pPr>
      <w:r>
        <w:rPr>
          <w:b/>
          <w:spacing w:val="-3"/>
          <w:lang w:val="lt-LT"/>
        </w:rPr>
        <w:lastRenderedPageBreak/>
        <w:t>Projektuotojas</w:t>
      </w:r>
      <w:r>
        <w:rPr>
          <w:spacing w:val="-3"/>
          <w:lang w:val="lt-LT"/>
        </w:rPr>
        <w:t xml:space="preserve"> ne vėliau kaip</w:t>
      </w:r>
      <w:r>
        <w:rPr>
          <w:b/>
          <w:spacing w:val="-3"/>
          <w:lang w:val="lt-LT"/>
        </w:rPr>
        <w:t xml:space="preserve"> </w:t>
      </w:r>
      <w:r>
        <w:rPr>
          <w:spacing w:val="-3"/>
          <w:lang w:val="lt-LT"/>
        </w:rPr>
        <w:t>per 7 (</w:t>
      </w:r>
      <w:r w:rsidRPr="00600AD2">
        <w:rPr>
          <w:i/>
          <w:spacing w:val="-3"/>
          <w:lang w:val="lt-LT"/>
        </w:rPr>
        <w:t>septynias</w:t>
      </w:r>
      <w:r>
        <w:rPr>
          <w:spacing w:val="-3"/>
          <w:lang w:val="lt-LT"/>
        </w:rPr>
        <w:t xml:space="preserve">) dienas po Sutarties pasirašymo pateikia </w:t>
      </w:r>
      <w:r>
        <w:rPr>
          <w:b/>
          <w:spacing w:val="-3"/>
          <w:lang w:val="lt-LT"/>
        </w:rPr>
        <w:t xml:space="preserve">Užsakovui </w:t>
      </w:r>
      <w:r>
        <w:rPr>
          <w:spacing w:val="-3"/>
          <w:lang w:val="lt-LT"/>
        </w:rPr>
        <w:t>Sutarties bendrosios dalies 15.1 punkte nurodytus Projektuotojo civilinės atsakomybės privalomojo draudimo sutartį ir Sutarties įvykdymo užtikrinimo banko garantiją arba draudimo bendrovės laidavimo raštą, kuris galiotų 2 (</w:t>
      </w:r>
      <w:r w:rsidRPr="00497DAE">
        <w:rPr>
          <w:i/>
          <w:spacing w:val="-3"/>
          <w:lang w:val="lt-LT"/>
        </w:rPr>
        <w:t>dviem</w:t>
      </w:r>
      <w:r>
        <w:rPr>
          <w:spacing w:val="-3"/>
          <w:lang w:val="lt-LT"/>
        </w:rPr>
        <w:t xml:space="preserve">) mėnesiais ilgiau nei </w:t>
      </w:r>
      <w:r w:rsidRPr="00600AD2">
        <w:rPr>
          <w:i/>
          <w:color w:val="365F91" w:themeColor="accent1" w:themeShade="BF"/>
          <w:spacing w:val="-3"/>
          <w:lang w:val="lt-LT"/>
        </w:rPr>
        <w:t>Sutarties specialiojoje dalyje nustatytas terminas</w:t>
      </w:r>
      <w:r>
        <w:rPr>
          <w:spacing w:val="-3"/>
          <w:lang w:val="lt-LT"/>
        </w:rPr>
        <w:t xml:space="preserve"> ir ne mažesnei kaip 10 (</w:t>
      </w:r>
      <w:r w:rsidRPr="00497DAE">
        <w:rPr>
          <w:i/>
          <w:spacing w:val="-3"/>
          <w:lang w:val="lt-LT"/>
        </w:rPr>
        <w:t>dešimt</w:t>
      </w:r>
      <w:r>
        <w:rPr>
          <w:spacing w:val="-3"/>
          <w:lang w:val="lt-LT"/>
        </w:rPr>
        <w:t>) procentų nuo Sutarties kainos be PVM (arba bendros pasiūlymo kainos be PVM).</w:t>
      </w:r>
      <w:r>
        <w:rPr>
          <w:b/>
          <w:color w:val="FF0000"/>
          <w:szCs w:val="22"/>
          <w:lang w:val="lt-LT"/>
        </w:rPr>
        <w:t xml:space="preserve"> </w:t>
      </w:r>
      <w:r>
        <w:rPr>
          <w:b/>
          <w:szCs w:val="22"/>
          <w:lang w:val="lt-LT"/>
        </w:rPr>
        <w:t>Projektuotojas</w:t>
      </w:r>
      <w:r>
        <w:rPr>
          <w:szCs w:val="22"/>
          <w:lang w:val="lt-LT"/>
        </w:rPr>
        <w:t xml:space="preserve"> taip pat turi pateikti patvirtinimą iš draudimo bendrovės, kad laidavimo raštas yra galiojantis.</w:t>
      </w:r>
      <w:r>
        <w:rPr>
          <w:spacing w:val="-3"/>
          <w:lang w:val="lt-LT"/>
        </w:rPr>
        <w:t xml:space="preserve"> </w:t>
      </w:r>
    </w:p>
    <w:p w14:paraId="20FB4FC1" w14:textId="77777777" w:rsidR="00B817A2" w:rsidRDefault="00B817A2" w:rsidP="006B2598">
      <w:pPr>
        <w:keepNext/>
        <w:numPr>
          <w:ilvl w:val="1"/>
          <w:numId w:val="14"/>
        </w:numPr>
        <w:tabs>
          <w:tab w:val="left" w:pos="567"/>
          <w:tab w:val="left" w:pos="993"/>
        </w:tabs>
        <w:suppressAutoHyphens/>
        <w:ind w:left="0" w:firstLine="0"/>
        <w:jc w:val="both"/>
        <w:rPr>
          <w:lang w:val="lt-LT"/>
        </w:rPr>
      </w:pPr>
      <w:r>
        <w:rPr>
          <w:spacing w:val="-3"/>
          <w:lang w:val="lt-LT"/>
        </w:rPr>
        <w:t xml:space="preserve">Sutarties įvykdymo užtikrinimo banko garantijoje arba draudimo bendrovės laidavimo rašte nurodytos sumos sumokėjimas neturi būti siejamas su visišku </w:t>
      </w:r>
      <w:r>
        <w:rPr>
          <w:b/>
          <w:spacing w:val="-3"/>
          <w:lang w:val="lt-LT"/>
        </w:rPr>
        <w:t>Užsakovo</w:t>
      </w:r>
      <w:r>
        <w:rPr>
          <w:spacing w:val="-3"/>
          <w:lang w:val="lt-LT"/>
        </w:rPr>
        <w:t xml:space="preserve"> patirtų nuostolių atlyginimu ir neatleidžia </w:t>
      </w:r>
      <w:r>
        <w:rPr>
          <w:b/>
          <w:spacing w:val="-3"/>
          <w:lang w:val="lt-LT"/>
        </w:rPr>
        <w:t>Projektuotojo</w:t>
      </w:r>
      <w:r>
        <w:rPr>
          <w:spacing w:val="-3"/>
          <w:lang w:val="lt-LT"/>
        </w:rPr>
        <w:t xml:space="preserve"> nuo pareigos juos atlyginti pilnai.</w:t>
      </w:r>
    </w:p>
    <w:p w14:paraId="642F6AF0" w14:textId="77777777" w:rsidR="00B817A2" w:rsidRDefault="00B817A2" w:rsidP="006B2598">
      <w:pPr>
        <w:keepNext/>
        <w:numPr>
          <w:ilvl w:val="1"/>
          <w:numId w:val="14"/>
        </w:numPr>
        <w:tabs>
          <w:tab w:val="left" w:pos="567"/>
          <w:tab w:val="left" w:pos="993"/>
        </w:tabs>
        <w:suppressAutoHyphens/>
        <w:ind w:left="0" w:firstLine="0"/>
        <w:jc w:val="both"/>
        <w:rPr>
          <w:lang w:val="lt-LT"/>
        </w:rPr>
      </w:pPr>
      <w:r>
        <w:rPr>
          <w:spacing w:val="-3"/>
          <w:lang w:val="lt-LT"/>
        </w:rPr>
        <w:t>Sutarties vykdymo metu likus iki Sutarties įvykdymo užtikrinimo banko garantijos arba draudimo bendrovės laidavimo rašto galiojimo pabaigos 10 (</w:t>
      </w:r>
      <w:r w:rsidRPr="000903BE">
        <w:rPr>
          <w:i/>
          <w:spacing w:val="-3"/>
          <w:lang w:val="lt-LT"/>
        </w:rPr>
        <w:t>dešimt</w:t>
      </w:r>
      <w:r>
        <w:rPr>
          <w:spacing w:val="-3"/>
          <w:lang w:val="lt-LT"/>
        </w:rPr>
        <w:t xml:space="preserve">) dienų, </w:t>
      </w:r>
      <w:r>
        <w:rPr>
          <w:b/>
          <w:spacing w:val="-3"/>
          <w:lang w:val="lt-LT"/>
        </w:rPr>
        <w:t>Projektuotojas</w:t>
      </w:r>
      <w:r>
        <w:rPr>
          <w:spacing w:val="-3"/>
          <w:lang w:val="lt-LT"/>
        </w:rPr>
        <w:t xml:space="preserve"> įsipareigoja pateikti </w:t>
      </w:r>
      <w:r>
        <w:rPr>
          <w:b/>
          <w:spacing w:val="-3"/>
          <w:lang w:val="lt-LT"/>
        </w:rPr>
        <w:t>Užsakovui</w:t>
      </w:r>
      <w:r>
        <w:rPr>
          <w:spacing w:val="-3"/>
          <w:lang w:val="lt-LT"/>
        </w:rPr>
        <w:t xml:space="preserve"> pratęstą arba naują Sutarties įvykdymo užtikrinimo banko garantiją arba draudimo bendrovės laidavimo raštą.</w:t>
      </w:r>
      <w:r>
        <w:rPr>
          <w:b/>
          <w:color w:val="FF0000"/>
          <w:szCs w:val="22"/>
          <w:lang w:val="lt-LT"/>
        </w:rPr>
        <w:t xml:space="preserve"> </w:t>
      </w:r>
      <w:r>
        <w:rPr>
          <w:b/>
          <w:szCs w:val="22"/>
          <w:lang w:val="lt-LT"/>
        </w:rPr>
        <w:t>Projektuotojas</w:t>
      </w:r>
      <w:r>
        <w:rPr>
          <w:szCs w:val="22"/>
          <w:lang w:val="lt-LT"/>
        </w:rPr>
        <w:t xml:space="preserve"> taip pat turi pateikti patvirtinimą iš draudimo bendrovės, kad laidavimo raštas yra galiojantis.</w:t>
      </w:r>
    </w:p>
    <w:p w14:paraId="0A267280" w14:textId="77777777" w:rsidR="00B817A2" w:rsidRDefault="00B817A2" w:rsidP="006B2598">
      <w:pPr>
        <w:keepNext/>
        <w:numPr>
          <w:ilvl w:val="1"/>
          <w:numId w:val="14"/>
        </w:numPr>
        <w:tabs>
          <w:tab w:val="left" w:pos="567"/>
          <w:tab w:val="left" w:pos="993"/>
        </w:tabs>
        <w:suppressAutoHyphens/>
        <w:ind w:left="0" w:firstLine="0"/>
        <w:jc w:val="both"/>
        <w:rPr>
          <w:lang w:val="lt-LT"/>
        </w:rPr>
      </w:pPr>
      <w:r>
        <w:rPr>
          <w:lang w:val="lt-LT"/>
        </w:rPr>
        <w:t>Sutartis galioja, kol Šalys visiškai bei tinkamai įvykdys visus savo įsipareigojimus, prisiimtus pagal šią Sutartį, jei ji nebus nutraukta anksčiau termino. Jei ši Sutartis nutraukiama remiantis joje nustatytais pagrindais, visi kiti Šalių įsipareigojimai pagal Sutartį netenka galios, išskyrus tas Sutarties nuostatas, kurios pagal savo esmę lieka galioti ir po jos nutraukimo, įskaitant nuostatas dėl atsiskaitymo, ginčų sprendimo. Šalys turi teisę nutraukti šią Sutartį tik joje nustatytais atvejais ir pagrindais.</w:t>
      </w:r>
    </w:p>
    <w:p w14:paraId="00034EE7" w14:textId="77777777" w:rsidR="00B817A2" w:rsidRDefault="00B817A2" w:rsidP="006B2598">
      <w:pPr>
        <w:keepNext/>
        <w:numPr>
          <w:ilvl w:val="1"/>
          <w:numId w:val="14"/>
        </w:numPr>
        <w:tabs>
          <w:tab w:val="left" w:pos="567"/>
          <w:tab w:val="left" w:pos="993"/>
        </w:tabs>
        <w:suppressAutoHyphens/>
        <w:ind w:left="0" w:firstLine="0"/>
        <w:jc w:val="both"/>
        <w:rPr>
          <w:lang w:val="lt-LT"/>
        </w:rPr>
      </w:pPr>
      <w:r>
        <w:rPr>
          <w:spacing w:val="-3"/>
          <w:lang w:val="lt-LT"/>
        </w:rPr>
        <w:t>Jei bet kuri šios Sutarties nuostata tampa ar pripažįstama visiškai ar iš dalies negaliojančia, tai neturi įtakos kitų Sutarties nuostatų galiojimui.</w:t>
      </w:r>
    </w:p>
    <w:p w14:paraId="19F6A273" w14:textId="77777777" w:rsidR="00B817A2" w:rsidRDefault="00B817A2" w:rsidP="006B2598">
      <w:pPr>
        <w:keepNext/>
        <w:numPr>
          <w:ilvl w:val="1"/>
          <w:numId w:val="14"/>
        </w:numPr>
        <w:tabs>
          <w:tab w:val="left" w:pos="567"/>
          <w:tab w:val="left" w:pos="993"/>
        </w:tabs>
        <w:suppressAutoHyphens/>
        <w:ind w:left="0" w:firstLine="0"/>
        <w:jc w:val="both"/>
        <w:rPr>
          <w:lang w:val="lt-LT"/>
        </w:rPr>
      </w:pPr>
      <w:r>
        <w:rPr>
          <w:spacing w:val="-3"/>
          <w:lang w:val="lt-LT"/>
        </w:rPr>
        <w:t>Nutraukus Sutartį ar jai pasibaigus, lieka galioti šios Sutarties nuostatos, susijusios su atsakomybe bei atsiskaitymais, taip pat visos kitos šios Sutarties nuostatos, kurios, kaip aiškiai nurodyta, išlieka galioti po Sutarties nutraukimo arba turi išlikti galioti, kad ši Sutartis būtų visiškai įvykdyta.</w:t>
      </w:r>
    </w:p>
    <w:p w14:paraId="25C2E7E7" w14:textId="77777777" w:rsidR="00B817A2" w:rsidRDefault="00B817A2" w:rsidP="006B2598">
      <w:pPr>
        <w:keepNext/>
        <w:numPr>
          <w:ilvl w:val="1"/>
          <w:numId w:val="14"/>
        </w:numPr>
        <w:tabs>
          <w:tab w:val="left" w:pos="567"/>
          <w:tab w:val="left" w:pos="993"/>
        </w:tabs>
        <w:suppressAutoHyphens/>
        <w:ind w:left="0" w:firstLine="0"/>
        <w:jc w:val="both"/>
        <w:rPr>
          <w:lang w:val="lt-LT"/>
        </w:rPr>
      </w:pPr>
      <w:r>
        <w:rPr>
          <w:spacing w:val="-3"/>
          <w:lang w:val="lt-LT"/>
        </w:rPr>
        <w:t xml:space="preserve">Sutarties įvykdymo užtikrinimas yra grąžinamas </w:t>
      </w:r>
      <w:r w:rsidRPr="00A45084">
        <w:rPr>
          <w:i/>
          <w:color w:val="365F91" w:themeColor="accent1" w:themeShade="BF"/>
          <w:spacing w:val="-3"/>
          <w:lang w:val="lt-LT"/>
        </w:rPr>
        <w:t>Sutarties specialiojoje dalyje nurodytu terminu</w:t>
      </w:r>
      <w:r>
        <w:rPr>
          <w:spacing w:val="-3"/>
          <w:lang w:val="lt-LT"/>
        </w:rPr>
        <w:t>.</w:t>
      </w:r>
    </w:p>
    <w:p w14:paraId="41474D37" w14:textId="77777777" w:rsidR="00B817A2" w:rsidRDefault="00B817A2" w:rsidP="006B2598">
      <w:pPr>
        <w:keepNext/>
        <w:numPr>
          <w:ilvl w:val="1"/>
          <w:numId w:val="14"/>
        </w:numPr>
        <w:tabs>
          <w:tab w:val="left" w:pos="709"/>
          <w:tab w:val="left" w:pos="993"/>
        </w:tabs>
        <w:suppressAutoHyphens/>
        <w:ind w:left="0" w:firstLine="0"/>
        <w:jc w:val="both"/>
        <w:rPr>
          <w:lang w:val="lt-LT"/>
        </w:rPr>
      </w:pPr>
      <w:r>
        <w:rPr>
          <w:spacing w:val="-3"/>
          <w:lang w:val="lt-LT"/>
        </w:rPr>
        <w:t>Jei yra neatitikimų tarp šios Sutarties ir jos priedų arba sutarties priedai negalioja, vadovaujamasi šios Sutarties nuostatomis.</w:t>
      </w:r>
    </w:p>
    <w:p w14:paraId="676A1354" w14:textId="77777777" w:rsidR="00B817A2" w:rsidRDefault="00B817A2" w:rsidP="00B817A2">
      <w:pPr>
        <w:keepNext/>
        <w:tabs>
          <w:tab w:val="left" w:pos="567"/>
          <w:tab w:val="left" w:pos="993"/>
        </w:tabs>
        <w:suppressAutoHyphens/>
        <w:jc w:val="both"/>
        <w:rPr>
          <w:lang w:val="lt-LT"/>
        </w:rPr>
      </w:pPr>
    </w:p>
    <w:p w14:paraId="6B7465AA" w14:textId="77777777" w:rsidR="00B817A2" w:rsidRDefault="00B817A2" w:rsidP="006B2598">
      <w:pPr>
        <w:keepNext/>
        <w:numPr>
          <w:ilvl w:val="0"/>
          <w:numId w:val="14"/>
        </w:numPr>
        <w:tabs>
          <w:tab w:val="left" w:pos="567"/>
          <w:tab w:val="left" w:pos="851"/>
          <w:tab w:val="left" w:pos="4518"/>
        </w:tabs>
        <w:suppressAutoHyphens/>
        <w:ind w:left="0" w:firstLine="0"/>
        <w:jc w:val="both"/>
        <w:rPr>
          <w:b/>
          <w:bCs/>
          <w:lang w:val="lt-LT"/>
        </w:rPr>
      </w:pPr>
      <w:r>
        <w:rPr>
          <w:b/>
          <w:bCs/>
          <w:lang w:val="lt-LT"/>
        </w:rPr>
        <w:t>Sutarties pakeitimai</w:t>
      </w:r>
    </w:p>
    <w:p w14:paraId="6B6D1707" w14:textId="77777777" w:rsidR="00B817A2" w:rsidRDefault="00B817A2" w:rsidP="006B2598">
      <w:pPr>
        <w:numPr>
          <w:ilvl w:val="1"/>
          <w:numId w:val="14"/>
        </w:numPr>
        <w:tabs>
          <w:tab w:val="left" w:pos="567"/>
          <w:tab w:val="left" w:pos="993"/>
        </w:tabs>
        <w:suppressAutoHyphens/>
        <w:ind w:left="0" w:firstLine="0"/>
        <w:jc w:val="both"/>
        <w:rPr>
          <w:lang w:val="lt-LT"/>
        </w:rPr>
      </w:pPr>
      <w:r>
        <w:rPr>
          <w:lang w:val="lt-LT"/>
        </w:rPr>
        <w:t>Sutarties sąlygos jos galiojimo laikotarpiu gali būti keičiamos vadovaujantis Viešųjų pirkimų įstatymo 89 straipsnyje nustatyta tvarka ir sąlygomis (</w:t>
      </w:r>
      <w:r>
        <w:rPr>
          <w:i/>
          <w:lang w:val="lt-LT"/>
        </w:rPr>
        <w:t>taikoma, kai pirkimas atliktas vadovaujantis Viešųjų pirkimų įstatymu</w:t>
      </w:r>
      <w:r>
        <w:rPr>
          <w:lang w:val="lt-LT"/>
        </w:rPr>
        <w:t xml:space="preserve">). </w:t>
      </w:r>
    </w:p>
    <w:p w14:paraId="53195384" w14:textId="77777777" w:rsidR="00B817A2" w:rsidRDefault="00B817A2" w:rsidP="006B2598">
      <w:pPr>
        <w:numPr>
          <w:ilvl w:val="1"/>
          <w:numId w:val="14"/>
        </w:numPr>
        <w:tabs>
          <w:tab w:val="left" w:pos="567"/>
          <w:tab w:val="left" w:pos="993"/>
        </w:tabs>
        <w:suppressAutoHyphens/>
        <w:ind w:left="0" w:firstLine="0"/>
        <w:jc w:val="both"/>
        <w:rPr>
          <w:lang w:val="lt-LT"/>
        </w:rPr>
      </w:pPr>
      <w:r>
        <w:rPr>
          <w:spacing w:val="-3"/>
          <w:lang w:val="lt-LT"/>
        </w:rPr>
        <w:t xml:space="preserve">Sutarties sąlygos jos galiojimo laikotarpiu negali būti keičiamos, išskyrus tokias Sutarties sąlygas, kurias pakeitus nebūtų pažeisti </w:t>
      </w:r>
      <w:r>
        <w:rPr>
          <w:lang w:val="lt-LT"/>
        </w:rPr>
        <w:t>Lietuvos Respublikos viešųjų pirkimų, atliekamų gynybos ir saugumo srityje, įstatyme</w:t>
      </w:r>
      <w:r>
        <w:rPr>
          <w:spacing w:val="-3"/>
          <w:lang w:val="lt-LT"/>
        </w:rPr>
        <w:t xml:space="preserve"> nustatyti principai ir tikslai bei tokiems Sutarties sąlygų pakeitimams yra gautas Viešųjų pirkimų tarnybos sutikimas </w:t>
      </w:r>
      <w:r>
        <w:rPr>
          <w:szCs w:val="22"/>
          <w:lang w:val="lt-LT"/>
        </w:rPr>
        <w:t>(kai sutikimo gavimas yra privalomas pagal įstatymus)</w:t>
      </w:r>
      <w:r>
        <w:rPr>
          <w:spacing w:val="-3"/>
          <w:lang w:val="lt-LT"/>
        </w:rPr>
        <w:t>. Sutarties sąlygų keitimu nebus laikomas Sutarties sąlygų koregavimas joje numatytomis aplinkybėmis, jei šios aplinkybės nustatytos aiškiai ir nedviprasmiškai bei buvo pateiktos konkurso sąlygose (</w:t>
      </w:r>
      <w:r>
        <w:rPr>
          <w:i/>
          <w:spacing w:val="-3"/>
          <w:lang w:val="lt-LT"/>
        </w:rPr>
        <w:t xml:space="preserve">taikoma, kai pirkimas atliktas vadovaujantis </w:t>
      </w:r>
      <w:r>
        <w:rPr>
          <w:i/>
          <w:lang w:val="lt-LT"/>
        </w:rPr>
        <w:t>Lietuvos Respublikos viešųjų pirkimų, atliekamų gynybos ir saugumo srityje, įstatymu</w:t>
      </w:r>
      <w:r>
        <w:rPr>
          <w:lang w:val="lt-LT"/>
        </w:rPr>
        <w:t>)</w:t>
      </w:r>
      <w:r>
        <w:rPr>
          <w:spacing w:val="-3"/>
          <w:lang w:val="lt-LT"/>
        </w:rPr>
        <w:t>.</w:t>
      </w:r>
    </w:p>
    <w:p w14:paraId="0DA5BF0E" w14:textId="77777777" w:rsidR="00B817A2" w:rsidRDefault="00B817A2" w:rsidP="006B2598">
      <w:pPr>
        <w:numPr>
          <w:ilvl w:val="1"/>
          <w:numId w:val="14"/>
        </w:numPr>
        <w:tabs>
          <w:tab w:val="left" w:pos="567"/>
          <w:tab w:val="left" w:pos="993"/>
        </w:tabs>
        <w:suppressAutoHyphens/>
        <w:ind w:left="0" w:firstLine="0"/>
        <w:jc w:val="both"/>
        <w:rPr>
          <w:lang w:val="lt-LT"/>
        </w:rPr>
      </w:pPr>
      <w:r>
        <w:rPr>
          <w:spacing w:val="-3"/>
          <w:lang w:val="lt-LT"/>
        </w:rPr>
        <w:t xml:space="preserve">Sutartinių įsipareigojimų įvykdymo terminai gali būti keičiami tik tais atvejais, kai sutartiniai įsipareigojimai nustatytais terminais neįvykdomi ne dėl </w:t>
      </w:r>
      <w:r>
        <w:rPr>
          <w:b/>
          <w:spacing w:val="-3"/>
          <w:lang w:val="lt-LT"/>
        </w:rPr>
        <w:t>Projektuotojo</w:t>
      </w:r>
      <w:r>
        <w:rPr>
          <w:spacing w:val="-3"/>
          <w:lang w:val="lt-LT"/>
        </w:rPr>
        <w:t xml:space="preserve"> kaltės.</w:t>
      </w:r>
      <w:r>
        <w:rPr>
          <w:rFonts w:eastAsia="Calibri"/>
          <w:lang w:val="lt-LT" w:eastAsia="ar-SA"/>
        </w:rPr>
        <w:t xml:space="preserve"> Sutartyje, jos prieduose numatyti paslaugų teikimo terminai pratęsiami tiek dienų, kiek </w:t>
      </w:r>
      <w:r>
        <w:rPr>
          <w:rFonts w:eastAsia="Calibri"/>
          <w:b/>
          <w:lang w:val="lt-LT" w:eastAsia="ar-SA"/>
        </w:rPr>
        <w:t>Projektuotojas</w:t>
      </w:r>
      <w:r>
        <w:rPr>
          <w:rFonts w:eastAsia="Calibri"/>
          <w:lang w:val="lt-LT" w:eastAsia="ar-SA"/>
        </w:rPr>
        <w:t xml:space="preserve"> ne dėl savo kaltės negalėjo jų suteikti.</w:t>
      </w:r>
    </w:p>
    <w:p w14:paraId="2A9F363B" w14:textId="77777777" w:rsidR="00B817A2" w:rsidRDefault="00B817A2" w:rsidP="006B2598">
      <w:pPr>
        <w:numPr>
          <w:ilvl w:val="1"/>
          <w:numId w:val="14"/>
        </w:numPr>
        <w:tabs>
          <w:tab w:val="left" w:pos="567"/>
          <w:tab w:val="left" w:pos="993"/>
        </w:tabs>
        <w:suppressAutoHyphens/>
        <w:ind w:left="0" w:firstLine="0"/>
        <w:jc w:val="both"/>
        <w:rPr>
          <w:lang w:val="lt-LT"/>
        </w:rPr>
      </w:pPr>
      <w:r>
        <w:rPr>
          <w:spacing w:val="-3"/>
          <w:lang w:val="lt-LT"/>
        </w:rPr>
        <w:t>Visi šios Sutarties ir jos priedų pakeitimai ir papildymai galioja, jeigu jie yra sudaryti raštu ir pasirašyti abiejų Šalių ar jų įgaliotų atstovų.</w:t>
      </w:r>
    </w:p>
    <w:p w14:paraId="38F04D7A" w14:textId="77777777" w:rsidR="00B817A2" w:rsidRDefault="00B817A2" w:rsidP="006B2598">
      <w:pPr>
        <w:keepNext/>
        <w:numPr>
          <w:ilvl w:val="0"/>
          <w:numId w:val="14"/>
        </w:numPr>
        <w:tabs>
          <w:tab w:val="left" w:pos="567"/>
          <w:tab w:val="left" w:pos="851"/>
          <w:tab w:val="left" w:pos="4518"/>
        </w:tabs>
        <w:suppressAutoHyphens/>
        <w:spacing w:before="240"/>
        <w:ind w:left="0" w:firstLine="0"/>
        <w:jc w:val="both"/>
        <w:rPr>
          <w:b/>
          <w:bCs/>
          <w:lang w:val="lt-LT"/>
        </w:rPr>
      </w:pPr>
      <w:r>
        <w:rPr>
          <w:b/>
          <w:bCs/>
          <w:lang w:val="lt-LT"/>
        </w:rPr>
        <w:lastRenderedPageBreak/>
        <w:t>Paslaugų (jų dalies) teikimo sustabdymas</w:t>
      </w:r>
    </w:p>
    <w:p w14:paraId="75D90534" w14:textId="67D4CDA6" w:rsidR="00B817A2" w:rsidRDefault="00B817A2" w:rsidP="006B2598">
      <w:pPr>
        <w:numPr>
          <w:ilvl w:val="1"/>
          <w:numId w:val="14"/>
        </w:numPr>
        <w:tabs>
          <w:tab w:val="left" w:pos="567"/>
          <w:tab w:val="left" w:pos="993"/>
        </w:tabs>
        <w:suppressAutoHyphens/>
        <w:ind w:left="0" w:firstLine="0"/>
        <w:jc w:val="both"/>
        <w:rPr>
          <w:lang w:val="lt-LT"/>
        </w:rPr>
      </w:pPr>
      <w:r>
        <w:rPr>
          <w:spacing w:val="-3"/>
          <w:lang w:val="lt-LT"/>
        </w:rPr>
        <w:t xml:space="preserve">Jeigu </w:t>
      </w:r>
      <w:r>
        <w:rPr>
          <w:b/>
          <w:spacing w:val="-3"/>
          <w:lang w:val="lt-LT"/>
        </w:rPr>
        <w:t>Projektuotojui</w:t>
      </w:r>
      <w:r>
        <w:rPr>
          <w:spacing w:val="-3"/>
          <w:lang w:val="lt-LT"/>
        </w:rPr>
        <w:t xml:space="preserve"> vykdant </w:t>
      </w:r>
      <w:r w:rsidR="003A7D8E">
        <w:rPr>
          <w:spacing w:val="-3"/>
          <w:lang w:val="lt-LT"/>
        </w:rPr>
        <w:t>P</w:t>
      </w:r>
      <w:r>
        <w:rPr>
          <w:spacing w:val="-3"/>
          <w:lang w:val="lt-LT"/>
        </w:rPr>
        <w:t>aslaugas atsiranda trukdžių arba kitokių kliūčių</w:t>
      </w:r>
      <w:r w:rsidR="003A7D8E">
        <w:rPr>
          <w:spacing w:val="-3"/>
          <w:lang w:val="lt-LT"/>
        </w:rPr>
        <w:t>, trukdančių tinkamai suteikti P</w:t>
      </w:r>
      <w:r>
        <w:rPr>
          <w:spacing w:val="-3"/>
          <w:lang w:val="lt-LT"/>
        </w:rPr>
        <w:t>aslaugas pagal Sutartį, jis privalo raštu nedelsdamas, bet ne vėliau kaip per 3 (</w:t>
      </w:r>
      <w:r w:rsidRPr="003A7D8E">
        <w:rPr>
          <w:i/>
          <w:spacing w:val="-3"/>
          <w:lang w:val="lt-LT"/>
        </w:rPr>
        <w:t>tris</w:t>
      </w:r>
      <w:r>
        <w:rPr>
          <w:spacing w:val="-3"/>
          <w:lang w:val="lt-LT"/>
        </w:rPr>
        <w:t xml:space="preserve">) darbo dienas, </w:t>
      </w:r>
      <w:r>
        <w:rPr>
          <w:spacing w:val="-5"/>
          <w:lang w:val="lt-LT"/>
        </w:rPr>
        <w:t xml:space="preserve">apie tai pranešti </w:t>
      </w:r>
      <w:r>
        <w:rPr>
          <w:b/>
          <w:spacing w:val="-5"/>
          <w:lang w:val="lt-LT"/>
        </w:rPr>
        <w:t>Užsakovui</w:t>
      </w:r>
      <w:r>
        <w:rPr>
          <w:spacing w:val="-5"/>
          <w:lang w:val="lt-LT"/>
        </w:rPr>
        <w:t xml:space="preserve">, pateikdamas minėtų aplinkybių egzistavimo </w:t>
      </w:r>
      <w:proofErr w:type="spellStart"/>
      <w:r>
        <w:rPr>
          <w:spacing w:val="-5"/>
          <w:lang w:val="lt-LT"/>
        </w:rPr>
        <w:t>įrodymus</w:t>
      </w:r>
      <w:proofErr w:type="spellEnd"/>
      <w:r>
        <w:rPr>
          <w:spacing w:val="-5"/>
          <w:lang w:val="lt-LT"/>
        </w:rPr>
        <w:t xml:space="preserve">. Tokiu atveju </w:t>
      </w:r>
      <w:r>
        <w:rPr>
          <w:b/>
          <w:spacing w:val="-5"/>
          <w:lang w:val="lt-LT"/>
        </w:rPr>
        <w:t>Projektuotojas</w:t>
      </w:r>
      <w:r>
        <w:rPr>
          <w:spacing w:val="-5"/>
          <w:lang w:val="lt-LT"/>
        </w:rPr>
        <w:t xml:space="preserve"> turi teisę prašyti </w:t>
      </w:r>
      <w:r>
        <w:rPr>
          <w:b/>
          <w:spacing w:val="-5"/>
          <w:lang w:val="lt-LT"/>
        </w:rPr>
        <w:t>Užsakovo</w:t>
      </w:r>
      <w:r>
        <w:rPr>
          <w:spacing w:val="-5"/>
          <w:lang w:val="lt-LT"/>
        </w:rPr>
        <w:t xml:space="preserve"> laikinai sus</w:t>
      </w:r>
      <w:r w:rsidR="003A7D8E">
        <w:rPr>
          <w:spacing w:val="-5"/>
          <w:lang w:val="lt-LT"/>
        </w:rPr>
        <w:t>tabdyti Paslaugų (ar jų dalies)</w:t>
      </w:r>
      <w:r>
        <w:rPr>
          <w:spacing w:val="-5"/>
          <w:lang w:val="lt-LT"/>
        </w:rPr>
        <w:t xml:space="preserve"> teikimą iki bus pašalinti nurodyti trukdžiai ar kliūtys. </w:t>
      </w:r>
      <w:r>
        <w:rPr>
          <w:b/>
          <w:spacing w:val="-5"/>
          <w:lang w:val="lt-LT"/>
        </w:rPr>
        <w:t>Užsakovui</w:t>
      </w:r>
      <w:r w:rsidR="003A7D8E">
        <w:rPr>
          <w:spacing w:val="-5"/>
          <w:lang w:val="lt-LT"/>
        </w:rPr>
        <w:t xml:space="preserve"> raštu sutikus, P</w:t>
      </w:r>
      <w:r>
        <w:rPr>
          <w:spacing w:val="-5"/>
          <w:lang w:val="lt-LT"/>
        </w:rPr>
        <w:t xml:space="preserve">aslaugų teikimas gali būti sustabdomas tik minėtų aplinkybių egzistavimo laikotarpiui. Paslaugų teikimo sustabdymo aplinkybėms išnykus (jas pašalinus) ir iš </w:t>
      </w:r>
      <w:r>
        <w:rPr>
          <w:b/>
          <w:spacing w:val="-5"/>
          <w:lang w:val="lt-LT"/>
        </w:rPr>
        <w:t>Užsakovo</w:t>
      </w:r>
      <w:r>
        <w:rPr>
          <w:spacing w:val="-5"/>
          <w:lang w:val="lt-LT"/>
        </w:rPr>
        <w:t xml:space="preserve"> raštu gavęs informaciją apie paslaugų teikimo atnaujinimą, </w:t>
      </w:r>
      <w:r>
        <w:rPr>
          <w:b/>
          <w:spacing w:val="-5"/>
          <w:lang w:val="lt-LT"/>
        </w:rPr>
        <w:t>Projektuotojas</w:t>
      </w:r>
      <w:r>
        <w:rPr>
          <w:spacing w:val="-5"/>
          <w:lang w:val="lt-LT"/>
        </w:rPr>
        <w:t xml:space="preserve"> privalo nedelsiant tęsti Sutarties vykdymą</w:t>
      </w:r>
      <w:r>
        <w:rPr>
          <w:lang w:val="lt-LT"/>
        </w:rPr>
        <w:t xml:space="preserve">. Jeigu apie Sutarties sustabdymo aplinkybių išnykimą pirmiau tampa žinoma </w:t>
      </w:r>
      <w:r>
        <w:rPr>
          <w:b/>
          <w:lang w:val="lt-LT"/>
        </w:rPr>
        <w:t>Projektuotojui</w:t>
      </w:r>
      <w:r>
        <w:rPr>
          <w:lang w:val="lt-LT"/>
        </w:rPr>
        <w:t xml:space="preserve">, </w:t>
      </w:r>
      <w:r>
        <w:rPr>
          <w:b/>
          <w:spacing w:val="-5"/>
          <w:lang w:val="lt-LT"/>
        </w:rPr>
        <w:t>Projektuotojas</w:t>
      </w:r>
      <w:r>
        <w:rPr>
          <w:spacing w:val="-5"/>
          <w:lang w:val="lt-LT"/>
        </w:rPr>
        <w:t xml:space="preserve"> privalo nedelsiant bet ne vėliau kaip per 1 (</w:t>
      </w:r>
      <w:r w:rsidRPr="003A7D8E">
        <w:rPr>
          <w:i/>
          <w:spacing w:val="-5"/>
          <w:lang w:val="lt-LT"/>
        </w:rPr>
        <w:t>vieną</w:t>
      </w:r>
      <w:r>
        <w:rPr>
          <w:spacing w:val="-5"/>
          <w:lang w:val="lt-LT"/>
        </w:rPr>
        <w:t xml:space="preserve">) darbo dieną apie tai informuoti </w:t>
      </w:r>
      <w:r>
        <w:rPr>
          <w:b/>
          <w:spacing w:val="-5"/>
          <w:lang w:val="lt-LT"/>
        </w:rPr>
        <w:t>Užsakovą</w:t>
      </w:r>
      <w:r>
        <w:rPr>
          <w:spacing w:val="-5"/>
          <w:lang w:val="lt-LT"/>
        </w:rPr>
        <w:t xml:space="preserve"> ir tęsti Sutarties vykdymą.</w:t>
      </w:r>
    </w:p>
    <w:p w14:paraId="21A98B76" w14:textId="77777777" w:rsidR="00B817A2" w:rsidRDefault="00B817A2" w:rsidP="006B2598">
      <w:pPr>
        <w:numPr>
          <w:ilvl w:val="1"/>
          <w:numId w:val="14"/>
        </w:numPr>
        <w:tabs>
          <w:tab w:val="left" w:pos="567"/>
          <w:tab w:val="left" w:pos="993"/>
        </w:tabs>
        <w:suppressAutoHyphens/>
        <w:ind w:left="0" w:firstLine="0"/>
        <w:jc w:val="both"/>
        <w:rPr>
          <w:lang w:val="lt-LT"/>
        </w:rPr>
      </w:pPr>
      <w:r>
        <w:rPr>
          <w:lang w:val="lt-LT"/>
        </w:rPr>
        <w:t>Paslaugų teikimas gali būti sustabdytas dėl šių aplinkybių: papildomų tyrimų ir tyrinėjimų, kurie nebuvo numatyti, bet kuriuos būtina atlikti, poreikio; papildomų projektavimo paslaugų, be kurių negalima užbaigti Sutarties, poreikio; trečiųjų asmenų įtakos; dėl finansavimo sustabdymo ar trūkumo; būtinas papildomas laikas įvykdyti papildomų darbų viešąjį pirkimą; kitų aplinkybių, kurios nebuvo žinomos pirkimo vykdymo metu.</w:t>
      </w:r>
    </w:p>
    <w:p w14:paraId="0057F32E" w14:textId="048C554F" w:rsidR="00B817A2" w:rsidRDefault="00B817A2" w:rsidP="006B2598">
      <w:pPr>
        <w:numPr>
          <w:ilvl w:val="1"/>
          <w:numId w:val="14"/>
        </w:numPr>
        <w:tabs>
          <w:tab w:val="left" w:pos="567"/>
          <w:tab w:val="left" w:pos="993"/>
        </w:tabs>
        <w:suppressAutoHyphens/>
        <w:ind w:left="0" w:firstLine="0"/>
        <w:jc w:val="both"/>
        <w:rPr>
          <w:lang w:val="lt-LT"/>
        </w:rPr>
      </w:pPr>
      <w:r>
        <w:rPr>
          <w:spacing w:val="-5"/>
          <w:lang w:val="lt-LT"/>
        </w:rPr>
        <w:t>Paslaugų teikimas nestabdomas</w:t>
      </w:r>
      <w:r>
        <w:rPr>
          <w:spacing w:val="-3"/>
          <w:lang w:val="lt-LT"/>
        </w:rPr>
        <w:t xml:space="preserve"> kai dėl trukdžių arba kitokių kliūčių</w:t>
      </w:r>
      <w:r w:rsidR="00637850">
        <w:rPr>
          <w:spacing w:val="-3"/>
          <w:lang w:val="lt-LT"/>
        </w:rPr>
        <w:t>, trukdančių tinkamai suteikti P</w:t>
      </w:r>
      <w:r>
        <w:rPr>
          <w:spacing w:val="-3"/>
          <w:lang w:val="lt-LT"/>
        </w:rPr>
        <w:t xml:space="preserve">aslaugas, yra kaltas pats </w:t>
      </w:r>
      <w:r>
        <w:rPr>
          <w:b/>
          <w:spacing w:val="-3"/>
          <w:lang w:val="lt-LT"/>
        </w:rPr>
        <w:t>Projektuotojas</w:t>
      </w:r>
      <w:r>
        <w:rPr>
          <w:spacing w:val="-3"/>
          <w:lang w:val="lt-LT"/>
        </w:rPr>
        <w:t>.</w:t>
      </w:r>
    </w:p>
    <w:p w14:paraId="4918DFDC" w14:textId="18D81125" w:rsidR="00B817A2" w:rsidRDefault="00B817A2" w:rsidP="006B2598">
      <w:pPr>
        <w:numPr>
          <w:ilvl w:val="1"/>
          <w:numId w:val="14"/>
        </w:numPr>
        <w:tabs>
          <w:tab w:val="left" w:pos="567"/>
          <w:tab w:val="left" w:pos="993"/>
        </w:tabs>
        <w:suppressAutoHyphens/>
        <w:ind w:left="0" w:firstLine="0"/>
        <w:jc w:val="both"/>
        <w:rPr>
          <w:lang w:val="lt-LT"/>
        </w:rPr>
      </w:pPr>
      <w:r>
        <w:rPr>
          <w:b/>
          <w:spacing w:val="3"/>
          <w:lang w:val="lt-LT"/>
        </w:rPr>
        <w:t>Užsakovas</w:t>
      </w:r>
      <w:r>
        <w:rPr>
          <w:spacing w:val="3"/>
          <w:lang w:val="lt-LT"/>
        </w:rPr>
        <w:t xml:space="preserve"> turį te</w:t>
      </w:r>
      <w:r w:rsidR="003A7D8E">
        <w:rPr>
          <w:spacing w:val="3"/>
          <w:lang w:val="lt-LT"/>
        </w:rPr>
        <w:t>isę savo iniciatyva sustabdyti P</w:t>
      </w:r>
      <w:r>
        <w:rPr>
          <w:spacing w:val="3"/>
          <w:lang w:val="lt-LT"/>
        </w:rPr>
        <w:t xml:space="preserve">aslaugų teikimą, nustačius Sutarties bendrosios dalies 17.2 papunktyje nurodytas aplinkybes arba dėl kitų svarbių priežasčių, įtakojančių Sutarties vykdymą. </w:t>
      </w:r>
      <w:r>
        <w:rPr>
          <w:b/>
          <w:spacing w:val="3"/>
          <w:lang w:val="lt-LT"/>
        </w:rPr>
        <w:t>Projektuotojas</w:t>
      </w:r>
      <w:r w:rsidR="003A7D8E">
        <w:rPr>
          <w:spacing w:val="3"/>
          <w:lang w:val="lt-LT"/>
        </w:rPr>
        <w:t xml:space="preserve"> privalo nedelsiant sustabdyti P</w:t>
      </w:r>
      <w:r>
        <w:rPr>
          <w:spacing w:val="3"/>
          <w:lang w:val="lt-LT"/>
        </w:rPr>
        <w:t xml:space="preserve">aslaugų, jų dalies arba etapo teikimą, gavęs raštišką pranešimą iš </w:t>
      </w:r>
      <w:r>
        <w:rPr>
          <w:b/>
          <w:spacing w:val="-5"/>
          <w:lang w:val="lt-LT"/>
        </w:rPr>
        <w:t>Užsakovo</w:t>
      </w:r>
      <w:r>
        <w:rPr>
          <w:spacing w:val="3"/>
          <w:lang w:val="lt-LT"/>
        </w:rPr>
        <w:t xml:space="preserve">, </w:t>
      </w:r>
      <w:r>
        <w:rPr>
          <w:spacing w:val="-5"/>
          <w:lang w:val="lt-LT"/>
        </w:rPr>
        <w:t>kuriame nurodoma tai padaryti. Paslaugų teikimo sustabdymas nereiškia Sutarties nutraukimo.</w:t>
      </w:r>
    </w:p>
    <w:p w14:paraId="5A50E4F2" w14:textId="77777777" w:rsidR="00B817A2" w:rsidRDefault="00B817A2" w:rsidP="006B2598">
      <w:pPr>
        <w:numPr>
          <w:ilvl w:val="1"/>
          <w:numId w:val="14"/>
        </w:numPr>
        <w:tabs>
          <w:tab w:val="left" w:pos="567"/>
          <w:tab w:val="left" w:pos="993"/>
        </w:tabs>
        <w:suppressAutoHyphens/>
        <w:ind w:left="0" w:firstLine="0"/>
        <w:jc w:val="both"/>
        <w:rPr>
          <w:lang w:val="lt-LT"/>
        </w:rPr>
      </w:pPr>
      <w:r>
        <w:rPr>
          <w:spacing w:val="-2"/>
          <w:lang w:val="lt-LT"/>
        </w:rPr>
        <w:t>Jeigu dėl Sutarties vykdymo sustabdymo būtina pakeisti sutartinių įsipareigojimų įvykdymo terminus, visi pakeitimai atliekami Sutarties bendrosios dalies 16 punkte nustatyta tvarka.</w:t>
      </w:r>
    </w:p>
    <w:p w14:paraId="6C6C00F6" w14:textId="77777777" w:rsidR="00B817A2" w:rsidRDefault="00B817A2" w:rsidP="006B2598">
      <w:pPr>
        <w:keepNext/>
        <w:numPr>
          <w:ilvl w:val="0"/>
          <w:numId w:val="14"/>
        </w:numPr>
        <w:tabs>
          <w:tab w:val="left" w:pos="567"/>
          <w:tab w:val="left" w:pos="851"/>
          <w:tab w:val="left" w:pos="4518"/>
        </w:tabs>
        <w:suppressAutoHyphens/>
        <w:spacing w:before="240"/>
        <w:ind w:left="0" w:firstLine="0"/>
        <w:jc w:val="both"/>
        <w:rPr>
          <w:b/>
          <w:bCs/>
          <w:lang w:val="lt-LT"/>
        </w:rPr>
      </w:pPr>
      <w:r>
        <w:rPr>
          <w:b/>
          <w:bCs/>
          <w:lang w:val="lt-LT"/>
        </w:rPr>
        <w:t>Sutarties nutraukimas</w:t>
      </w:r>
    </w:p>
    <w:p w14:paraId="066DD089" w14:textId="77777777" w:rsidR="00B817A2" w:rsidRDefault="00B817A2" w:rsidP="006B2598">
      <w:pPr>
        <w:numPr>
          <w:ilvl w:val="1"/>
          <w:numId w:val="14"/>
        </w:numPr>
        <w:tabs>
          <w:tab w:val="left" w:pos="567"/>
          <w:tab w:val="left" w:pos="993"/>
        </w:tabs>
        <w:suppressAutoHyphens/>
        <w:ind w:left="0" w:firstLine="0"/>
        <w:jc w:val="both"/>
        <w:rPr>
          <w:lang w:val="lt-LT"/>
        </w:rPr>
      </w:pPr>
      <w:r>
        <w:rPr>
          <w:lang w:val="lt-LT"/>
        </w:rPr>
        <w:t xml:space="preserve">Šalys susitaria, kad Sutartis gali būti nutraukta rašytiniu abiejų Šalių susitarimu. </w:t>
      </w:r>
    </w:p>
    <w:p w14:paraId="3DE5D24A" w14:textId="77777777" w:rsidR="00B817A2" w:rsidRDefault="00B817A2" w:rsidP="006B2598">
      <w:pPr>
        <w:numPr>
          <w:ilvl w:val="1"/>
          <w:numId w:val="14"/>
        </w:numPr>
        <w:tabs>
          <w:tab w:val="left" w:pos="567"/>
          <w:tab w:val="left" w:pos="993"/>
        </w:tabs>
        <w:suppressAutoHyphens/>
        <w:ind w:left="0" w:firstLine="0"/>
        <w:jc w:val="both"/>
        <w:rPr>
          <w:lang w:val="lt-LT"/>
        </w:rPr>
      </w:pPr>
      <w:r>
        <w:rPr>
          <w:spacing w:val="-3"/>
          <w:lang w:val="lt-LT"/>
        </w:rPr>
        <w:t>nenugalimos jėgos aplinkybėms užtrukus ilgiau nei 3 (</w:t>
      </w:r>
      <w:r w:rsidRPr="00637850">
        <w:rPr>
          <w:i/>
          <w:spacing w:val="-3"/>
          <w:lang w:val="lt-LT"/>
        </w:rPr>
        <w:t>tris</w:t>
      </w:r>
      <w:r>
        <w:rPr>
          <w:spacing w:val="-3"/>
          <w:lang w:val="lt-LT"/>
        </w:rPr>
        <w:t xml:space="preserve">) mėnesius ir abiem </w:t>
      </w:r>
      <w:r>
        <w:rPr>
          <w:bCs/>
          <w:spacing w:val="-3"/>
          <w:lang w:val="lt-LT"/>
        </w:rPr>
        <w:t>Šalims</w:t>
      </w:r>
      <w:r>
        <w:rPr>
          <w:spacing w:val="-3"/>
          <w:lang w:val="lt-LT"/>
        </w:rPr>
        <w:t xml:space="preserve"> nesudarius susitarimų dėl šios sutarties pakeitimo, leidžiančio </w:t>
      </w:r>
      <w:r>
        <w:rPr>
          <w:bCs/>
          <w:spacing w:val="-3"/>
          <w:lang w:val="lt-LT"/>
        </w:rPr>
        <w:t>Šalims</w:t>
      </w:r>
      <w:r>
        <w:rPr>
          <w:spacing w:val="-3"/>
          <w:lang w:val="lt-LT"/>
        </w:rPr>
        <w:t xml:space="preserve"> toliau vykdyti savo įsipareigojimus,</w:t>
      </w:r>
      <w:r>
        <w:rPr>
          <w:spacing w:val="-2"/>
          <w:lang w:val="lt-LT"/>
        </w:rPr>
        <w:t xml:space="preserve"> kiekviena Sutarties Šalis gali vienašališkai nutraukti Sutartį, pranešant apie tai kitai Sutarties Šaliai raštu ne vėliau kaip prieš 20 (</w:t>
      </w:r>
      <w:r w:rsidRPr="00637850">
        <w:rPr>
          <w:i/>
          <w:spacing w:val="-2"/>
          <w:lang w:val="lt-LT"/>
        </w:rPr>
        <w:t>dvidešimt</w:t>
      </w:r>
      <w:r>
        <w:rPr>
          <w:spacing w:val="-2"/>
          <w:lang w:val="lt-LT"/>
        </w:rPr>
        <w:t>) darbo dienų.</w:t>
      </w:r>
    </w:p>
    <w:p w14:paraId="34C13567" w14:textId="77777777" w:rsidR="00B817A2" w:rsidRDefault="00B817A2" w:rsidP="006B2598">
      <w:pPr>
        <w:numPr>
          <w:ilvl w:val="1"/>
          <w:numId w:val="14"/>
        </w:numPr>
        <w:tabs>
          <w:tab w:val="left" w:pos="567"/>
          <w:tab w:val="left" w:pos="993"/>
        </w:tabs>
        <w:suppressAutoHyphens/>
        <w:ind w:left="0" w:firstLine="0"/>
        <w:jc w:val="both"/>
        <w:rPr>
          <w:lang w:val="lt-LT"/>
        </w:rPr>
      </w:pPr>
      <w:r>
        <w:rPr>
          <w:lang w:val="lt-LT"/>
        </w:rPr>
        <w:t xml:space="preserve">Sutartis gali būti nutraukta </w:t>
      </w:r>
      <w:r>
        <w:rPr>
          <w:b/>
          <w:lang w:val="lt-LT"/>
        </w:rPr>
        <w:t>Užsakovo</w:t>
      </w:r>
      <w:r>
        <w:rPr>
          <w:lang w:val="lt-LT"/>
        </w:rPr>
        <w:t xml:space="preserve"> vienašališkai nesikreipiant į teismą ir įspėjus </w:t>
      </w:r>
      <w:r>
        <w:rPr>
          <w:b/>
          <w:lang w:val="lt-LT"/>
        </w:rPr>
        <w:t>Projektuotoją</w:t>
      </w:r>
      <w:r>
        <w:rPr>
          <w:lang w:val="lt-LT"/>
        </w:rPr>
        <w:t xml:space="preserve"> prieš 15 (</w:t>
      </w:r>
      <w:r w:rsidRPr="008B1DBE">
        <w:rPr>
          <w:i/>
          <w:lang w:val="lt-LT"/>
        </w:rPr>
        <w:t>penkiolika</w:t>
      </w:r>
      <w:r>
        <w:rPr>
          <w:lang w:val="lt-LT"/>
        </w:rPr>
        <w:t>) dienų esant esminių Sutarties sąlygų pažeidimui bei šiais atvejais:</w:t>
      </w:r>
    </w:p>
    <w:p w14:paraId="0BD14576" w14:textId="77777777" w:rsidR="00F433B7" w:rsidRDefault="00B817A2" w:rsidP="006B2598">
      <w:pPr>
        <w:numPr>
          <w:ilvl w:val="2"/>
          <w:numId w:val="14"/>
        </w:numPr>
        <w:tabs>
          <w:tab w:val="left" w:pos="993"/>
        </w:tabs>
        <w:ind w:left="284" w:firstLine="0"/>
        <w:jc w:val="both"/>
        <w:rPr>
          <w:lang w:val="lt-LT"/>
        </w:rPr>
      </w:pPr>
      <w:r>
        <w:rPr>
          <w:b/>
          <w:lang w:val="lt-LT"/>
        </w:rPr>
        <w:t>Projektuotojas</w:t>
      </w:r>
      <w:r>
        <w:rPr>
          <w:lang w:val="lt-LT"/>
        </w:rPr>
        <w:t xml:space="preserve">, nepaisydamas </w:t>
      </w:r>
      <w:r>
        <w:rPr>
          <w:b/>
          <w:lang w:val="lt-LT"/>
        </w:rPr>
        <w:t>Užsakovo</w:t>
      </w:r>
      <w:r>
        <w:rPr>
          <w:lang w:val="lt-LT"/>
        </w:rPr>
        <w:t xml:space="preserve"> raginimo, ilgiau nei 30 (</w:t>
      </w:r>
      <w:r w:rsidRPr="008B1DBE">
        <w:rPr>
          <w:i/>
          <w:lang w:val="lt-LT"/>
        </w:rPr>
        <w:t>trisdešimt</w:t>
      </w:r>
      <w:r>
        <w:rPr>
          <w:lang w:val="lt-LT"/>
        </w:rPr>
        <w:t xml:space="preserve">) dienų vėluoja Sutartyje ir jos prieduose </w:t>
      </w:r>
      <w:r w:rsidR="008B1DBE">
        <w:rPr>
          <w:lang w:val="lt-LT"/>
        </w:rPr>
        <w:t>nustatytais terminais suteikti Paslaugas arba pavienes P</w:t>
      </w:r>
      <w:r w:rsidR="00F433B7">
        <w:rPr>
          <w:lang w:val="lt-LT"/>
        </w:rPr>
        <w:t>aslaugų dalis;</w:t>
      </w:r>
    </w:p>
    <w:p w14:paraId="53C1295E" w14:textId="77777777" w:rsidR="00F433B7" w:rsidRDefault="008B1DBE" w:rsidP="006B2598">
      <w:pPr>
        <w:numPr>
          <w:ilvl w:val="2"/>
          <w:numId w:val="14"/>
        </w:numPr>
        <w:tabs>
          <w:tab w:val="left" w:pos="993"/>
        </w:tabs>
        <w:ind w:left="284" w:firstLine="0"/>
        <w:jc w:val="both"/>
        <w:rPr>
          <w:lang w:val="lt-LT"/>
        </w:rPr>
      </w:pPr>
      <w:r w:rsidRPr="00F433B7">
        <w:rPr>
          <w:lang w:val="lt-LT"/>
        </w:rPr>
        <w:t>paaiškėja, kad P</w:t>
      </w:r>
      <w:r w:rsidR="00B817A2" w:rsidRPr="00F433B7">
        <w:rPr>
          <w:lang w:val="lt-LT"/>
        </w:rPr>
        <w:t>aslaugos nebereikalingos ir toliau netikslinga tęsti Sutarties vykdymą;</w:t>
      </w:r>
    </w:p>
    <w:p w14:paraId="5D20C66A" w14:textId="22FE28A6" w:rsidR="00F433B7" w:rsidRDefault="00B817A2" w:rsidP="006B2598">
      <w:pPr>
        <w:numPr>
          <w:ilvl w:val="2"/>
          <w:numId w:val="14"/>
        </w:numPr>
        <w:tabs>
          <w:tab w:val="left" w:pos="993"/>
        </w:tabs>
        <w:ind w:left="284" w:firstLine="0"/>
        <w:jc w:val="both"/>
        <w:rPr>
          <w:lang w:val="lt-LT"/>
        </w:rPr>
      </w:pPr>
      <w:r w:rsidRPr="00F433B7">
        <w:rPr>
          <w:b/>
          <w:lang w:val="lt-LT"/>
        </w:rPr>
        <w:t>Projektuotojas</w:t>
      </w:r>
      <w:r w:rsidRPr="00F433B7">
        <w:rPr>
          <w:lang w:val="lt-LT"/>
        </w:rPr>
        <w:t xml:space="preserve"> ilgiau kaip 30 (</w:t>
      </w:r>
      <w:r w:rsidRPr="00F433B7">
        <w:rPr>
          <w:i/>
          <w:lang w:val="lt-LT"/>
        </w:rPr>
        <w:t>trisdešimt</w:t>
      </w:r>
      <w:r w:rsidRPr="00F433B7">
        <w:rPr>
          <w:lang w:val="lt-LT"/>
        </w:rPr>
        <w:t xml:space="preserve">) dienų nuo </w:t>
      </w:r>
      <w:r w:rsidRPr="00F433B7">
        <w:rPr>
          <w:b/>
          <w:lang w:val="lt-LT"/>
        </w:rPr>
        <w:t>Užsakovo</w:t>
      </w:r>
      <w:r w:rsidRPr="00F433B7">
        <w:rPr>
          <w:lang w:val="lt-LT"/>
        </w:rPr>
        <w:t xml:space="preserve"> nustatyto termino nepašalina </w:t>
      </w:r>
      <w:r w:rsidRPr="00F433B7">
        <w:rPr>
          <w:b/>
          <w:lang w:val="lt-LT"/>
        </w:rPr>
        <w:t xml:space="preserve">Užsakovo </w:t>
      </w:r>
      <w:r w:rsidRPr="00F433B7">
        <w:rPr>
          <w:lang w:val="lt-LT"/>
        </w:rPr>
        <w:t>arba projekto ekspertizę atlikusios įmonės</w:t>
      </w:r>
      <w:r w:rsidRPr="00F433B7">
        <w:rPr>
          <w:b/>
          <w:lang w:val="lt-LT"/>
        </w:rPr>
        <w:t xml:space="preserve"> </w:t>
      </w:r>
      <w:r w:rsidRPr="00F433B7">
        <w:rPr>
          <w:lang w:val="lt-LT"/>
        </w:rPr>
        <w:t xml:space="preserve">nustatytų </w:t>
      </w:r>
      <w:r w:rsidR="00F433B7">
        <w:rPr>
          <w:lang w:val="lt-LT"/>
        </w:rPr>
        <w:t>projektinių pasiūlymų ir/ar</w:t>
      </w:r>
      <w:r w:rsidRPr="00F433B7">
        <w:rPr>
          <w:lang w:val="lt-LT"/>
        </w:rPr>
        <w:t xml:space="preserve"> </w:t>
      </w:r>
      <w:r w:rsidR="00B80E82" w:rsidRPr="00F433B7">
        <w:rPr>
          <w:lang w:val="lt-LT"/>
        </w:rPr>
        <w:t xml:space="preserve">techninio darbo </w:t>
      </w:r>
      <w:r w:rsidRPr="00F433B7">
        <w:rPr>
          <w:lang w:val="lt-LT"/>
        </w:rPr>
        <w:t xml:space="preserve">projekto trūkumų, atsiradusių dėl </w:t>
      </w:r>
      <w:r w:rsidRPr="00F433B7">
        <w:rPr>
          <w:b/>
          <w:lang w:val="lt-LT"/>
        </w:rPr>
        <w:t xml:space="preserve">Projektuotojo </w:t>
      </w:r>
      <w:r w:rsidRPr="00F433B7">
        <w:rPr>
          <w:lang w:val="lt-LT"/>
        </w:rPr>
        <w:t xml:space="preserve">kaltės ir jeigu </w:t>
      </w:r>
      <w:r w:rsidRPr="00F433B7">
        <w:rPr>
          <w:b/>
          <w:lang w:val="lt-LT"/>
        </w:rPr>
        <w:t>Užsakovas</w:t>
      </w:r>
      <w:r w:rsidRPr="00F433B7">
        <w:rPr>
          <w:lang w:val="lt-LT"/>
        </w:rPr>
        <w:t xml:space="preserve"> pats nepaš</w:t>
      </w:r>
      <w:r w:rsidR="00F433B7" w:rsidRPr="00F433B7">
        <w:rPr>
          <w:lang w:val="lt-LT"/>
        </w:rPr>
        <w:t>alina šių trūkumų savo sąskaita;</w:t>
      </w:r>
    </w:p>
    <w:p w14:paraId="54EB00D0" w14:textId="77777777" w:rsidR="00F433B7" w:rsidRDefault="00B817A2" w:rsidP="006B2598">
      <w:pPr>
        <w:numPr>
          <w:ilvl w:val="2"/>
          <w:numId w:val="14"/>
        </w:numPr>
        <w:tabs>
          <w:tab w:val="left" w:pos="993"/>
        </w:tabs>
        <w:ind w:left="284" w:firstLine="0"/>
        <w:jc w:val="both"/>
        <w:rPr>
          <w:lang w:val="lt-LT"/>
        </w:rPr>
      </w:pPr>
      <w:r w:rsidRPr="00F433B7">
        <w:rPr>
          <w:b/>
          <w:lang w:val="lt-LT"/>
        </w:rPr>
        <w:t>Projektuotojas</w:t>
      </w:r>
      <w:r w:rsidRPr="00F433B7">
        <w:rPr>
          <w:lang w:val="lt-LT"/>
        </w:rPr>
        <w:t>, Sutartyje nustatyta tvarka nepateikė naujo (pratęsto) Sutarties įvykdymo užtikrinimo banko garantijos ar dra</w:t>
      </w:r>
      <w:r w:rsidR="00F433B7" w:rsidRPr="00F433B7">
        <w:rPr>
          <w:lang w:val="lt-LT"/>
        </w:rPr>
        <w:t>udimo bendrovės laidavimo rašto;</w:t>
      </w:r>
    </w:p>
    <w:p w14:paraId="52520AAB" w14:textId="77777777" w:rsidR="00F433B7" w:rsidRDefault="00B817A2" w:rsidP="006B2598">
      <w:pPr>
        <w:numPr>
          <w:ilvl w:val="2"/>
          <w:numId w:val="14"/>
        </w:numPr>
        <w:tabs>
          <w:tab w:val="left" w:pos="993"/>
        </w:tabs>
        <w:ind w:left="284" w:firstLine="0"/>
        <w:jc w:val="both"/>
        <w:rPr>
          <w:lang w:val="lt-LT"/>
        </w:rPr>
      </w:pPr>
      <w:r w:rsidRPr="00F433B7">
        <w:rPr>
          <w:b/>
          <w:lang w:val="lt-LT"/>
        </w:rPr>
        <w:t>Projektuotojas</w:t>
      </w:r>
      <w:r w:rsidRPr="00F433B7">
        <w:rPr>
          <w:lang w:val="lt-LT"/>
        </w:rPr>
        <w:t xml:space="preserve"> bankrutuoja arba yra likviduojamas, sustabdo ūkinę veiklą arba kituose teisės aktuose numatyta tvark</w:t>
      </w:r>
      <w:r w:rsidR="00F433B7" w:rsidRPr="00F433B7">
        <w:rPr>
          <w:lang w:val="lt-LT"/>
        </w:rPr>
        <w:t>a susidaro analogiška situacija;</w:t>
      </w:r>
    </w:p>
    <w:p w14:paraId="355DAAED" w14:textId="77777777" w:rsidR="00F433B7" w:rsidRDefault="00B817A2" w:rsidP="006B2598">
      <w:pPr>
        <w:numPr>
          <w:ilvl w:val="2"/>
          <w:numId w:val="14"/>
        </w:numPr>
        <w:tabs>
          <w:tab w:val="left" w:pos="993"/>
        </w:tabs>
        <w:ind w:left="284" w:firstLine="0"/>
        <w:jc w:val="both"/>
        <w:rPr>
          <w:lang w:val="lt-LT"/>
        </w:rPr>
      </w:pPr>
      <w:r w:rsidRPr="00F433B7">
        <w:rPr>
          <w:b/>
          <w:lang w:val="lt-LT"/>
        </w:rPr>
        <w:t>Projektuotojas</w:t>
      </w:r>
      <w:r w:rsidRPr="00F433B7">
        <w:rPr>
          <w:lang w:val="lt-LT"/>
        </w:rPr>
        <w:t>, įsiteisėjusiu kompetentingos institucijos ar teismo sprendimu yra pripažintas kaltu dėl profesinio pažeidimo, sukčiavimo, korupcijos, pinigų plovimo, dalyvavim</w:t>
      </w:r>
      <w:r w:rsidR="00F433B7" w:rsidRPr="00F433B7">
        <w:rPr>
          <w:lang w:val="lt-LT"/>
        </w:rPr>
        <w:t>o nusikalstamoje organizacijoje;</w:t>
      </w:r>
    </w:p>
    <w:p w14:paraId="57E24AB2" w14:textId="77777777" w:rsidR="00F433B7" w:rsidRDefault="00B817A2" w:rsidP="006B2598">
      <w:pPr>
        <w:numPr>
          <w:ilvl w:val="2"/>
          <w:numId w:val="14"/>
        </w:numPr>
        <w:tabs>
          <w:tab w:val="left" w:pos="993"/>
        </w:tabs>
        <w:ind w:left="284" w:firstLine="0"/>
        <w:jc w:val="both"/>
        <w:rPr>
          <w:lang w:val="lt-LT"/>
        </w:rPr>
      </w:pPr>
      <w:r w:rsidRPr="00F433B7">
        <w:rPr>
          <w:lang w:val="lt-LT"/>
        </w:rPr>
        <w:t xml:space="preserve">paaiškėjus, kad </w:t>
      </w:r>
      <w:r w:rsidRPr="00F433B7">
        <w:rPr>
          <w:b/>
          <w:lang w:val="lt-LT"/>
        </w:rPr>
        <w:t xml:space="preserve">Projektuotojas </w:t>
      </w:r>
      <w:r w:rsidRPr="00F433B7">
        <w:rPr>
          <w:lang w:val="lt-LT"/>
        </w:rPr>
        <w:t>(įskaitant subrangovus ar subtiekėjus) nėra patikimas ir kelia pavojų nacionaliniam saugumui</w:t>
      </w:r>
      <w:r w:rsidRPr="00F433B7">
        <w:rPr>
          <w:i/>
          <w:lang w:val="lt-LT"/>
        </w:rPr>
        <w:t>;</w:t>
      </w:r>
    </w:p>
    <w:p w14:paraId="1F242AE7" w14:textId="77777777" w:rsidR="00F433B7" w:rsidRDefault="00B817A2" w:rsidP="006B2598">
      <w:pPr>
        <w:numPr>
          <w:ilvl w:val="2"/>
          <w:numId w:val="14"/>
        </w:numPr>
        <w:tabs>
          <w:tab w:val="left" w:pos="993"/>
        </w:tabs>
        <w:ind w:left="284" w:firstLine="0"/>
        <w:jc w:val="both"/>
        <w:rPr>
          <w:lang w:val="lt-LT"/>
        </w:rPr>
      </w:pPr>
      <w:r w:rsidRPr="00F433B7">
        <w:rPr>
          <w:lang w:val="lt-LT"/>
        </w:rPr>
        <w:lastRenderedPageBreak/>
        <w:t xml:space="preserve">Sutarties galiojimo laikotarpiu </w:t>
      </w:r>
      <w:r w:rsidRPr="00F433B7">
        <w:rPr>
          <w:b/>
          <w:lang w:val="lt-LT"/>
        </w:rPr>
        <w:t xml:space="preserve">Projektuotojas </w:t>
      </w:r>
      <w:r w:rsidRPr="00F433B7">
        <w:rPr>
          <w:lang w:val="lt-LT"/>
        </w:rPr>
        <w:t>yra įtraukiamas į Nepatikimų tiekėjų sąrašą arba Melagingą informaciją pateikusių tiekėjų sąrašą.</w:t>
      </w:r>
    </w:p>
    <w:p w14:paraId="4F282BF0" w14:textId="7B3E7974" w:rsidR="00B817A2" w:rsidRPr="00D67355" w:rsidRDefault="00D67355" w:rsidP="004D3D46">
      <w:pPr>
        <w:tabs>
          <w:tab w:val="left" w:pos="993"/>
        </w:tabs>
        <w:jc w:val="both"/>
        <w:rPr>
          <w:lang w:val="lt-LT"/>
        </w:rPr>
      </w:pPr>
      <w:r>
        <w:rPr>
          <w:lang w:val="lt-LT"/>
        </w:rPr>
        <w:t xml:space="preserve">18.3.9. </w:t>
      </w:r>
      <w:r w:rsidR="00B817A2" w:rsidRPr="00D67355">
        <w:rPr>
          <w:lang w:val="lt-LT"/>
        </w:rPr>
        <w:t xml:space="preserve">Sutarties vykdymo metu </w:t>
      </w:r>
      <w:r w:rsidRPr="00D67355">
        <w:rPr>
          <w:lang w:val="lt-LT"/>
        </w:rPr>
        <w:t>paaiškėjus aplinkybėms, atitinkančioms bent vieną iš VPĮ 37 straipsnio 9 dalyje, 45 straipsnio 21 dalyje ir (ar) 47 straipsnio 9 dalyje nurodytų aplinkybių</w:t>
      </w:r>
      <w:r w:rsidRPr="00D67355" w:rsidDel="00D67355">
        <w:rPr>
          <w:lang w:val="lt-LT"/>
        </w:rPr>
        <w:t xml:space="preserve"> </w:t>
      </w:r>
      <w:r>
        <w:rPr>
          <w:lang w:val="lt-LT"/>
        </w:rPr>
        <w:t xml:space="preserve">18.3.10. </w:t>
      </w:r>
      <w:r w:rsidR="00B817A2" w:rsidRPr="00D67355">
        <w:rPr>
          <w:lang w:val="lt-LT"/>
        </w:rPr>
        <w:t>Sutarties vykdymo metu paaiškėja, kad Sutartis buvo pakeista pažeidžiant Viešųjų pirkimų įstatymo 89 straipsnį/Viešųjų pirkimų atliekamų gynybos ir saugumo srityje įstatymo 50 straipsnio 6 dalį.</w:t>
      </w:r>
    </w:p>
    <w:p w14:paraId="532A799E" w14:textId="77777777" w:rsidR="00B817A2" w:rsidRDefault="00B817A2" w:rsidP="006B2598">
      <w:pPr>
        <w:numPr>
          <w:ilvl w:val="1"/>
          <w:numId w:val="14"/>
        </w:numPr>
        <w:tabs>
          <w:tab w:val="left" w:pos="567"/>
          <w:tab w:val="left" w:pos="1134"/>
        </w:tabs>
        <w:ind w:left="0" w:firstLine="0"/>
        <w:jc w:val="both"/>
        <w:rPr>
          <w:lang w:val="lt-LT"/>
        </w:rPr>
      </w:pPr>
      <w:r>
        <w:rPr>
          <w:lang w:val="lt-LT"/>
        </w:rPr>
        <w:t xml:space="preserve">Nutraukus Sutartį dėl bent vienos Sutarties bendrosios dalies 18.3.1, 18.3.3 – 18.3.6 punktuose nurodytų priežasčių, </w:t>
      </w:r>
      <w:r>
        <w:rPr>
          <w:b/>
          <w:lang w:val="lt-LT"/>
        </w:rPr>
        <w:t>Projektuotojas</w:t>
      </w:r>
      <w:r>
        <w:rPr>
          <w:lang w:val="lt-LT"/>
        </w:rPr>
        <w:t xml:space="preserve"> per 14 (</w:t>
      </w:r>
      <w:r w:rsidRPr="00612C39">
        <w:rPr>
          <w:i/>
          <w:lang w:val="lt-LT"/>
        </w:rPr>
        <w:t>keturiolika</w:t>
      </w:r>
      <w:r>
        <w:rPr>
          <w:lang w:val="lt-LT"/>
        </w:rPr>
        <w:t xml:space="preserve">) dienų turi sumokėti </w:t>
      </w:r>
      <w:r>
        <w:rPr>
          <w:b/>
          <w:lang w:val="lt-LT"/>
        </w:rPr>
        <w:t>Užsakovui</w:t>
      </w:r>
      <w:r>
        <w:rPr>
          <w:lang w:val="lt-LT"/>
        </w:rPr>
        <w:t xml:space="preserve"> Sutarties bendrosios dalies 10.1 punkte nurodyto dydžio Šalių iš anksto sutartus minimalius nuostolius, kurių sumokėjimas neatleidžia </w:t>
      </w:r>
      <w:r>
        <w:rPr>
          <w:b/>
          <w:lang w:val="lt-LT"/>
        </w:rPr>
        <w:t>Projektuotojo</w:t>
      </w:r>
      <w:r>
        <w:rPr>
          <w:lang w:val="lt-LT"/>
        </w:rPr>
        <w:t xml:space="preserve"> nuo pareigos atlyginti visus </w:t>
      </w:r>
      <w:r>
        <w:rPr>
          <w:b/>
          <w:lang w:val="lt-LT"/>
        </w:rPr>
        <w:t>Užsakovo</w:t>
      </w:r>
      <w:r>
        <w:rPr>
          <w:lang w:val="lt-LT"/>
        </w:rPr>
        <w:t xml:space="preserve"> patirtus nuostolius, </w:t>
      </w:r>
      <w:r>
        <w:rPr>
          <w:b/>
          <w:lang w:val="lt-LT"/>
        </w:rPr>
        <w:t>Projektuotojui</w:t>
      </w:r>
      <w:r>
        <w:rPr>
          <w:lang w:val="lt-LT"/>
        </w:rPr>
        <w:t xml:space="preserve"> nevykdant arba netinkamai vykdant sutartį</w:t>
      </w:r>
    </w:p>
    <w:p w14:paraId="1F887DAA" w14:textId="306ADB42" w:rsidR="00B817A2" w:rsidRDefault="00B817A2" w:rsidP="006B2598">
      <w:pPr>
        <w:numPr>
          <w:ilvl w:val="1"/>
          <w:numId w:val="14"/>
        </w:numPr>
        <w:tabs>
          <w:tab w:val="left" w:pos="567"/>
          <w:tab w:val="left" w:pos="1134"/>
        </w:tabs>
        <w:ind w:left="0" w:firstLine="0"/>
        <w:jc w:val="both"/>
        <w:rPr>
          <w:lang w:val="lt-LT"/>
        </w:rPr>
      </w:pPr>
      <w:r>
        <w:rPr>
          <w:lang w:val="lt-LT"/>
        </w:rPr>
        <w:t xml:space="preserve">Jei Sutartis nutraukiama anksčiau laiko, </w:t>
      </w:r>
      <w:r>
        <w:rPr>
          <w:b/>
          <w:lang w:val="lt-LT"/>
        </w:rPr>
        <w:t>Projektuotojui</w:t>
      </w:r>
      <w:r>
        <w:rPr>
          <w:lang w:val="lt-LT"/>
        </w:rPr>
        <w:t xml:space="preserve"> tik iš dalies įvykdžius sutartinius įsipareigojimus, </w:t>
      </w:r>
      <w:r>
        <w:rPr>
          <w:b/>
          <w:lang w:val="lt-LT"/>
        </w:rPr>
        <w:t>Užsakovas</w:t>
      </w:r>
      <w:r>
        <w:rPr>
          <w:lang w:val="lt-LT"/>
        </w:rPr>
        <w:t xml:space="preserve"> ir </w:t>
      </w:r>
      <w:r>
        <w:rPr>
          <w:b/>
          <w:lang w:val="lt-LT"/>
        </w:rPr>
        <w:t>Projektuotojas</w:t>
      </w:r>
      <w:r>
        <w:rPr>
          <w:lang w:val="lt-LT"/>
        </w:rPr>
        <w:t xml:space="preserve"> įsipareigoja sudaryti suteiktų paslaugų aktą pagal Sutarti</w:t>
      </w:r>
      <w:r w:rsidR="00612C39">
        <w:rPr>
          <w:lang w:val="lt-LT"/>
        </w:rPr>
        <w:t>es nutraukimo dienai suteiktas P</w:t>
      </w:r>
      <w:r>
        <w:rPr>
          <w:lang w:val="lt-LT"/>
        </w:rPr>
        <w:t>as</w:t>
      </w:r>
      <w:r w:rsidR="00612C39">
        <w:rPr>
          <w:lang w:val="lt-LT"/>
        </w:rPr>
        <w:t>laugas. Šiame punkte nurodytas P</w:t>
      </w:r>
      <w:r>
        <w:rPr>
          <w:lang w:val="lt-LT"/>
        </w:rPr>
        <w:t xml:space="preserve">aslaugas </w:t>
      </w:r>
      <w:r>
        <w:rPr>
          <w:b/>
          <w:lang w:val="lt-LT"/>
        </w:rPr>
        <w:t>Užsakovas</w:t>
      </w:r>
      <w:r>
        <w:rPr>
          <w:lang w:val="lt-LT"/>
        </w:rPr>
        <w:t xml:space="preserve"> priima tik jeigu jos aiškiai yra nurodytos (įvardintos) Sutartyje ir jos prieduose, pilnai suteiktos ir šių Paslaugų kaina yra nurodyta Sutartyje ar jos prieduose.  </w:t>
      </w:r>
      <w:r>
        <w:rPr>
          <w:b/>
          <w:lang w:val="lt-LT"/>
        </w:rPr>
        <w:t>Užsakovui</w:t>
      </w:r>
      <w:r w:rsidR="00612C39">
        <w:rPr>
          <w:lang w:val="lt-LT"/>
        </w:rPr>
        <w:t xml:space="preserve"> priėmus suteiktas P</w:t>
      </w:r>
      <w:r>
        <w:rPr>
          <w:lang w:val="lt-LT"/>
        </w:rPr>
        <w:t>aslaugas, mokėjimai atliekami Sutarties bendrosios dalies 5 punkte nusta</w:t>
      </w:r>
      <w:r w:rsidR="00870546">
        <w:rPr>
          <w:lang w:val="lt-LT"/>
        </w:rPr>
        <w:t>t</w:t>
      </w:r>
      <w:r>
        <w:rPr>
          <w:lang w:val="lt-LT"/>
        </w:rPr>
        <w:t>yta tvarka.</w:t>
      </w:r>
    </w:p>
    <w:p w14:paraId="52499F60" w14:textId="77777777" w:rsidR="00B817A2" w:rsidRDefault="00B817A2" w:rsidP="006B2598">
      <w:pPr>
        <w:numPr>
          <w:ilvl w:val="1"/>
          <w:numId w:val="14"/>
        </w:numPr>
        <w:tabs>
          <w:tab w:val="left" w:pos="567"/>
          <w:tab w:val="left" w:pos="1134"/>
        </w:tabs>
        <w:ind w:left="0" w:firstLine="0"/>
        <w:jc w:val="both"/>
        <w:rPr>
          <w:lang w:val="lt-LT"/>
        </w:rPr>
      </w:pPr>
      <w:r>
        <w:rPr>
          <w:lang w:val="lt-LT"/>
        </w:rPr>
        <w:t>Sutarties nutraukimas nepanaikina teisės reikalauti atlyginti nuostolius, atsiradusius dėl Sutarties neįvykdymo, bei netesybas.</w:t>
      </w:r>
    </w:p>
    <w:p w14:paraId="6D73FDB0" w14:textId="77777777" w:rsidR="00B817A2" w:rsidRDefault="00B817A2" w:rsidP="006B2598">
      <w:pPr>
        <w:numPr>
          <w:ilvl w:val="1"/>
          <w:numId w:val="14"/>
        </w:numPr>
        <w:tabs>
          <w:tab w:val="left" w:pos="567"/>
          <w:tab w:val="left" w:pos="1134"/>
        </w:tabs>
        <w:ind w:left="0" w:firstLine="0"/>
        <w:jc w:val="both"/>
        <w:rPr>
          <w:lang w:val="lt-LT"/>
        </w:rPr>
      </w:pPr>
      <w:r>
        <w:rPr>
          <w:lang w:val="lt-LT"/>
        </w:rPr>
        <w:t>Sutarties bendrosios dalies 18.3.1, 18.3.3, 18.3.4 ir 18.3.6–18.3.10 punktuose nurodyti atvejai laikomi esminiais Sutarties sąlygų pažeidimais.</w:t>
      </w:r>
    </w:p>
    <w:p w14:paraId="15D844A6" w14:textId="77777777" w:rsidR="00B817A2" w:rsidRDefault="00B817A2" w:rsidP="006B2598">
      <w:pPr>
        <w:numPr>
          <w:ilvl w:val="0"/>
          <w:numId w:val="14"/>
        </w:numPr>
        <w:tabs>
          <w:tab w:val="left" w:pos="0"/>
          <w:tab w:val="left" w:pos="567"/>
        </w:tabs>
        <w:spacing w:before="240"/>
        <w:ind w:left="0" w:firstLine="0"/>
        <w:jc w:val="both"/>
        <w:rPr>
          <w:b/>
          <w:bCs/>
          <w:lang w:val="lt-LT"/>
        </w:rPr>
      </w:pPr>
      <w:r>
        <w:rPr>
          <w:b/>
          <w:bCs/>
          <w:lang w:val="lt-LT"/>
        </w:rPr>
        <w:t>Ginčų sprendimo tvarka</w:t>
      </w:r>
    </w:p>
    <w:p w14:paraId="24CE4396" w14:textId="77777777" w:rsidR="00B817A2" w:rsidRDefault="00B817A2" w:rsidP="006B2598">
      <w:pPr>
        <w:numPr>
          <w:ilvl w:val="1"/>
          <w:numId w:val="14"/>
        </w:numPr>
        <w:tabs>
          <w:tab w:val="left" w:pos="0"/>
          <w:tab w:val="left" w:pos="567"/>
        </w:tabs>
        <w:ind w:left="0" w:firstLine="0"/>
        <w:jc w:val="both"/>
        <w:rPr>
          <w:lang w:val="lt-LT"/>
        </w:rPr>
      </w:pPr>
      <w:r>
        <w:rPr>
          <w:lang w:val="lt-LT"/>
        </w:rPr>
        <w:t>Sutartis sudaryta ir turi būti aiškinama pagal Lietuvos Respublikos teisę.</w:t>
      </w:r>
    </w:p>
    <w:p w14:paraId="18039C93" w14:textId="77777777" w:rsidR="00B817A2" w:rsidRDefault="00B817A2" w:rsidP="006B2598">
      <w:pPr>
        <w:numPr>
          <w:ilvl w:val="1"/>
          <w:numId w:val="14"/>
        </w:numPr>
        <w:tabs>
          <w:tab w:val="left" w:pos="0"/>
          <w:tab w:val="left" w:pos="567"/>
        </w:tabs>
        <w:ind w:left="0" w:firstLine="0"/>
        <w:jc w:val="both"/>
        <w:rPr>
          <w:lang w:val="lt-LT"/>
        </w:rPr>
      </w:pPr>
      <w:r>
        <w:rPr>
          <w:lang w:val="lt-LT"/>
        </w:rPr>
        <w:t xml:space="preserve">Visi tarp Šalių iškylantys ginčai, nesutarimai ar pretenzijos dėl šios Sutarties pirmiausia sprendžiami geranoriškai derybų būdu o nepavykus taip išspręsti ginčo, jis bus nagrinėjamas Lietuvos Respublikos teisės aktų nustatyta tvarka Lietuvos Respublikos teismuose pagal </w:t>
      </w:r>
      <w:r>
        <w:rPr>
          <w:b/>
          <w:bCs/>
          <w:lang w:val="lt-LT"/>
        </w:rPr>
        <w:t>Užsakovo</w:t>
      </w:r>
      <w:r>
        <w:rPr>
          <w:lang w:val="lt-LT"/>
        </w:rPr>
        <w:t xml:space="preserve"> buveinės vietą.</w:t>
      </w:r>
    </w:p>
    <w:p w14:paraId="5D9A6707" w14:textId="77777777" w:rsidR="00B817A2" w:rsidRDefault="00B817A2" w:rsidP="006B2598">
      <w:pPr>
        <w:numPr>
          <w:ilvl w:val="0"/>
          <w:numId w:val="14"/>
        </w:numPr>
        <w:tabs>
          <w:tab w:val="left" w:pos="0"/>
          <w:tab w:val="left" w:pos="567"/>
        </w:tabs>
        <w:spacing w:before="240"/>
        <w:ind w:left="0" w:firstLine="0"/>
        <w:jc w:val="both"/>
        <w:rPr>
          <w:b/>
          <w:bCs/>
          <w:lang w:val="lt-LT"/>
        </w:rPr>
      </w:pPr>
      <w:r>
        <w:rPr>
          <w:b/>
          <w:bCs/>
          <w:lang w:val="lt-LT"/>
        </w:rPr>
        <w:t>Susirašinėjimas</w:t>
      </w:r>
    </w:p>
    <w:p w14:paraId="076F5728" w14:textId="4B31E62F" w:rsidR="00B817A2" w:rsidRDefault="00B817A2" w:rsidP="006B2598">
      <w:pPr>
        <w:numPr>
          <w:ilvl w:val="1"/>
          <w:numId w:val="14"/>
        </w:numPr>
        <w:tabs>
          <w:tab w:val="left" w:pos="0"/>
          <w:tab w:val="left" w:pos="567"/>
        </w:tabs>
        <w:ind w:left="0" w:firstLine="0"/>
        <w:jc w:val="both"/>
        <w:rPr>
          <w:lang w:val="lt-LT"/>
        </w:rPr>
      </w:pPr>
      <w:r>
        <w:rPr>
          <w:lang w:val="lt-LT"/>
        </w:rPr>
        <w:t>Visi su Sutartimi susiję pranešimai, prašymai, kiti dokumentai ar susirašinėjimas y</w:t>
      </w:r>
      <w:r w:rsidR="0001647C">
        <w:rPr>
          <w:lang w:val="lt-LT"/>
        </w:rPr>
        <w:t>ra siunčiami elektroniniu paštu ir/arba</w:t>
      </w:r>
      <w:r>
        <w:rPr>
          <w:lang w:val="lt-LT"/>
        </w:rPr>
        <w:t xml:space="preserve"> jų originalus įteikiant </w:t>
      </w:r>
      <w:r>
        <w:rPr>
          <w:b/>
          <w:lang w:val="lt-LT"/>
        </w:rPr>
        <w:t>Užsakovo</w:t>
      </w:r>
      <w:r>
        <w:rPr>
          <w:lang w:val="lt-LT"/>
        </w:rPr>
        <w:t xml:space="preserve"> ir (ar) </w:t>
      </w:r>
      <w:r>
        <w:rPr>
          <w:b/>
          <w:lang w:val="lt-LT"/>
        </w:rPr>
        <w:t>Projektuotojo</w:t>
      </w:r>
      <w:r>
        <w:rPr>
          <w:lang w:val="lt-LT"/>
        </w:rPr>
        <w:t xml:space="preserve"> atstovams asmeniškai ir pasirašytinai ar siunčiant registruotu ar kurjerių (pasiuntinių) paštu kiekvienam iš jų Sutartyje nurodytu atitinkamu adresu.</w:t>
      </w:r>
    </w:p>
    <w:p w14:paraId="556F4450" w14:textId="77777777" w:rsidR="00B817A2" w:rsidRDefault="00B817A2" w:rsidP="006B2598">
      <w:pPr>
        <w:numPr>
          <w:ilvl w:val="1"/>
          <w:numId w:val="14"/>
        </w:numPr>
        <w:tabs>
          <w:tab w:val="left" w:pos="0"/>
          <w:tab w:val="left" w:pos="567"/>
        </w:tabs>
        <w:ind w:left="0" w:firstLine="0"/>
        <w:jc w:val="both"/>
        <w:rPr>
          <w:lang w:val="lt-LT"/>
        </w:rPr>
      </w:pPr>
      <w:r>
        <w:rPr>
          <w:lang w:val="lt-LT"/>
        </w:rPr>
        <w:t xml:space="preserve">Jei pasikeičia </w:t>
      </w:r>
      <w:r w:rsidRPr="0001647C">
        <w:rPr>
          <w:lang w:val="lt-LT"/>
        </w:rPr>
        <w:t>Sutarties specialiojoje dalyje nurodyti</w:t>
      </w:r>
      <w:r>
        <w:rPr>
          <w:lang w:val="lt-LT"/>
        </w:rPr>
        <w:t xml:space="preserve"> Šalies duomenys, ši Šalis turi informuoti kitą Šalį pranešdama ne vėliau, kaip per 3 (</w:t>
      </w:r>
      <w:r w:rsidRPr="0001647C">
        <w:rPr>
          <w:i/>
          <w:lang w:val="lt-LT"/>
        </w:rPr>
        <w:t>tris</w:t>
      </w:r>
      <w:r>
        <w:rPr>
          <w:lang w:val="lt-LT"/>
        </w:rPr>
        <w:t>) darbo dienas nuo jų pasikeitimo momento. Jei Šalis  nesilaiko šių reikalavimų, ji neturi teisės į pretenziją ar atsiliepimą, jei kitos Šalies veiksmai, atlikti remiantis paskutiniais žinomais jai duomenimis, prieštarauja Sutarties sąlygoms arba ji negavo jokio pranešimo, išsiųsto pagal tuos duomenis.</w:t>
      </w:r>
    </w:p>
    <w:p w14:paraId="289CA667" w14:textId="77777777" w:rsidR="00B817A2" w:rsidRDefault="00B817A2" w:rsidP="006B2598">
      <w:pPr>
        <w:numPr>
          <w:ilvl w:val="0"/>
          <w:numId w:val="14"/>
        </w:numPr>
        <w:tabs>
          <w:tab w:val="left" w:pos="0"/>
          <w:tab w:val="left" w:pos="567"/>
        </w:tabs>
        <w:spacing w:before="240"/>
        <w:ind w:left="0" w:firstLine="0"/>
        <w:jc w:val="both"/>
        <w:rPr>
          <w:b/>
          <w:bCs/>
          <w:lang w:val="lt-LT"/>
        </w:rPr>
      </w:pPr>
      <w:r>
        <w:rPr>
          <w:b/>
          <w:bCs/>
          <w:lang w:val="lt-LT"/>
        </w:rPr>
        <w:t>Šalių įgalioti asmenys</w:t>
      </w:r>
    </w:p>
    <w:p w14:paraId="1CA88221" w14:textId="27972250" w:rsidR="00B817A2" w:rsidRDefault="0001647C" w:rsidP="006B2598">
      <w:pPr>
        <w:numPr>
          <w:ilvl w:val="1"/>
          <w:numId w:val="14"/>
        </w:numPr>
        <w:tabs>
          <w:tab w:val="left" w:pos="0"/>
          <w:tab w:val="left" w:pos="567"/>
          <w:tab w:val="left" w:pos="851"/>
          <w:tab w:val="left" w:pos="1134"/>
        </w:tabs>
        <w:ind w:left="0" w:firstLine="0"/>
        <w:jc w:val="both"/>
        <w:rPr>
          <w:lang w:val="lt-LT"/>
        </w:rPr>
      </w:pPr>
      <w:r>
        <w:rPr>
          <w:lang w:val="lt-LT"/>
        </w:rPr>
        <w:t>Pasirašius Sutartį nuo P</w:t>
      </w:r>
      <w:r w:rsidR="00B817A2">
        <w:rPr>
          <w:lang w:val="lt-LT"/>
        </w:rPr>
        <w:t xml:space="preserve">aslaugų pradžios iki jų pabaigos, darbui organizuoti bei Sutarties vykdymo kontrolei Šalys skiria atsakingus darbuotojus, įvardintus </w:t>
      </w:r>
      <w:r w:rsidR="00B817A2" w:rsidRPr="0001647C">
        <w:rPr>
          <w:i/>
          <w:color w:val="365F91" w:themeColor="accent1" w:themeShade="BF"/>
          <w:lang w:val="lt-LT"/>
        </w:rPr>
        <w:t>Sutarties specialiojoje dalyje</w:t>
      </w:r>
      <w:r w:rsidR="00B817A2">
        <w:rPr>
          <w:lang w:val="lt-LT"/>
        </w:rPr>
        <w:t>.</w:t>
      </w:r>
    </w:p>
    <w:p w14:paraId="0794F51F" w14:textId="77777777" w:rsidR="00B817A2" w:rsidRDefault="00B817A2" w:rsidP="006B2598">
      <w:pPr>
        <w:numPr>
          <w:ilvl w:val="0"/>
          <w:numId w:val="14"/>
        </w:numPr>
        <w:tabs>
          <w:tab w:val="left" w:pos="0"/>
          <w:tab w:val="left" w:pos="567"/>
        </w:tabs>
        <w:spacing w:before="240"/>
        <w:ind w:left="0" w:firstLine="0"/>
        <w:jc w:val="both"/>
        <w:rPr>
          <w:b/>
          <w:bCs/>
          <w:lang w:val="lt-LT"/>
        </w:rPr>
      </w:pPr>
      <w:r>
        <w:rPr>
          <w:b/>
          <w:bCs/>
          <w:lang w:val="lt-LT"/>
        </w:rPr>
        <w:t>Baigiamosios nuostatos</w:t>
      </w:r>
    </w:p>
    <w:p w14:paraId="788C6486" w14:textId="77777777" w:rsidR="00B817A2" w:rsidRDefault="00B817A2" w:rsidP="006B2598">
      <w:pPr>
        <w:numPr>
          <w:ilvl w:val="1"/>
          <w:numId w:val="14"/>
        </w:numPr>
        <w:tabs>
          <w:tab w:val="left" w:pos="567"/>
          <w:tab w:val="left" w:pos="993"/>
          <w:tab w:val="left" w:pos="8306"/>
        </w:tabs>
        <w:ind w:left="0" w:right="-108" w:firstLine="0"/>
        <w:jc w:val="both"/>
        <w:rPr>
          <w:lang w:val="lt-LT"/>
        </w:rPr>
      </w:pPr>
      <w:r>
        <w:rPr>
          <w:lang w:val="lt-LT"/>
        </w:rPr>
        <w:t xml:space="preserve">Šalių teisių ir pareigų pagrindas yra Sutartis, Lietuvos Respublikos statybos įstatymas, Lietuvos Respublikos teritorijų planavimo įstatymas, statybos techniniai reglamentai ir kiti norminiai teisės aktai. </w:t>
      </w:r>
    </w:p>
    <w:p w14:paraId="3CF966B6" w14:textId="77777777" w:rsidR="00B817A2" w:rsidRDefault="00B817A2" w:rsidP="006B2598">
      <w:pPr>
        <w:numPr>
          <w:ilvl w:val="1"/>
          <w:numId w:val="14"/>
        </w:numPr>
        <w:tabs>
          <w:tab w:val="left" w:pos="567"/>
          <w:tab w:val="left" w:pos="993"/>
          <w:tab w:val="left" w:pos="8306"/>
        </w:tabs>
        <w:ind w:left="0" w:right="-108" w:firstLine="0"/>
        <w:jc w:val="both"/>
        <w:rPr>
          <w:lang w:val="lt-LT"/>
        </w:rPr>
      </w:pPr>
      <w:r>
        <w:rPr>
          <w:lang w:val="lt-LT"/>
        </w:rPr>
        <w:t>Bet kokios šios Sutarties nuostatos negaliojimas ar prieštaravimas LR galiojantiems teisės aktams neatleidžia Šalių nuo prisiimtų įsipareigojimų vykdymo. Šiuo atveju tokia nuostata turi būti pakeista atitinkančia teisės aktų reikalavimus kiek įmanoma artimesne Sutarties tikslui bei kitoms jos nuostatoms</w:t>
      </w:r>
    </w:p>
    <w:p w14:paraId="46E61BAC" w14:textId="1813A73C" w:rsidR="00B817A2" w:rsidRDefault="00B817A2" w:rsidP="006B2598">
      <w:pPr>
        <w:numPr>
          <w:ilvl w:val="1"/>
          <w:numId w:val="14"/>
        </w:numPr>
        <w:tabs>
          <w:tab w:val="left" w:pos="0"/>
          <w:tab w:val="left" w:pos="567"/>
        </w:tabs>
        <w:ind w:left="0" w:firstLine="0"/>
        <w:jc w:val="both"/>
        <w:rPr>
          <w:lang w:val="lt-LT"/>
        </w:rPr>
      </w:pPr>
      <w:r>
        <w:rPr>
          <w:lang w:val="lt-LT"/>
        </w:rPr>
        <w:lastRenderedPageBreak/>
        <w:t>Šią sutartį sudaro Sutarties bendroji ir specialioji dalys bei sutarties priedas/</w:t>
      </w:r>
      <w:r w:rsidR="005915C3">
        <w:rPr>
          <w:lang w:val="lt-LT"/>
        </w:rPr>
        <w:t>-</w:t>
      </w:r>
      <w:r>
        <w:rPr>
          <w:lang w:val="lt-LT"/>
        </w:rPr>
        <w:t xml:space="preserve">ai. Visi šios Sutarties priedai yra neatskiriama Sutarties dalis. </w:t>
      </w:r>
    </w:p>
    <w:p w14:paraId="04C0813C" w14:textId="77777777" w:rsidR="00B817A2" w:rsidRDefault="00B817A2" w:rsidP="006B2598">
      <w:pPr>
        <w:numPr>
          <w:ilvl w:val="1"/>
          <w:numId w:val="14"/>
        </w:numPr>
        <w:tabs>
          <w:tab w:val="left" w:pos="567"/>
          <w:tab w:val="left" w:pos="993"/>
          <w:tab w:val="left" w:pos="4518"/>
        </w:tabs>
        <w:suppressAutoHyphens/>
        <w:ind w:left="0" w:firstLine="0"/>
        <w:jc w:val="both"/>
        <w:rPr>
          <w:lang w:val="lt-LT"/>
        </w:rPr>
      </w:pPr>
      <w:r>
        <w:rPr>
          <w:lang w:val="lt-LT"/>
        </w:rPr>
        <w:t>Sutartis sudaryta lietuvių/anglų/lietuvių ir anglų kalba dviem/keturiais egzemplioriais (po vieną/du kiekvienai Šaliai) (</w:t>
      </w:r>
      <w:r>
        <w:rPr>
          <w:i/>
          <w:lang w:val="lt-LT"/>
        </w:rPr>
        <w:t>taikoma priklausomai nuo to</w:t>
      </w:r>
      <w:r>
        <w:rPr>
          <w:lang w:val="lt-LT"/>
        </w:rPr>
        <w:t xml:space="preserve"> </w:t>
      </w:r>
      <w:r>
        <w:rPr>
          <w:i/>
          <w:lang w:val="lt-LT"/>
        </w:rPr>
        <w:t>kokiomis kalbomis bus sudaroma sutartis</w:t>
      </w:r>
      <w:r>
        <w:rPr>
          <w:lang w:val="lt-LT"/>
        </w:rPr>
        <w:t xml:space="preserve">). Abu tekstai autentiški ir turi vienodą teisinę galią. Atsiradus </w:t>
      </w:r>
      <w:proofErr w:type="spellStart"/>
      <w:r>
        <w:rPr>
          <w:lang w:val="lt-LT"/>
        </w:rPr>
        <w:t>neatitikimams</w:t>
      </w:r>
      <w:proofErr w:type="spellEnd"/>
      <w:r>
        <w:rPr>
          <w:lang w:val="lt-LT"/>
        </w:rPr>
        <w:t xml:space="preserve"> tarp tekstų lietuvių ir anglų kalbomis, pirmenybė teikiama tekstui anglų kalba (</w:t>
      </w:r>
      <w:r>
        <w:rPr>
          <w:i/>
          <w:lang w:val="lt-LT"/>
        </w:rPr>
        <w:t>jeigu taikoma</w:t>
      </w:r>
      <w:r>
        <w:rPr>
          <w:lang w:val="lt-LT"/>
        </w:rPr>
        <w:t>).</w:t>
      </w:r>
    </w:p>
    <w:p w14:paraId="682A95EA" w14:textId="77777777" w:rsidR="00B817A2" w:rsidRDefault="00B817A2" w:rsidP="006B2598">
      <w:pPr>
        <w:numPr>
          <w:ilvl w:val="1"/>
          <w:numId w:val="14"/>
        </w:numPr>
        <w:tabs>
          <w:tab w:val="left" w:pos="567"/>
          <w:tab w:val="left" w:pos="993"/>
          <w:tab w:val="left" w:pos="4518"/>
        </w:tabs>
        <w:suppressAutoHyphens/>
        <w:ind w:left="0" w:firstLine="0"/>
        <w:jc w:val="both"/>
        <w:rPr>
          <w:lang w:val="lt-LT"/>
        </w:rPr>
      </w:pPr>
      <w:r>
        <w:rPr>
          <w:lang w:val="lt-LT"/>
        </w:rPr>
        <w:t>Nė viena iš Šalių neturi teisės perduoti trečiajam asmeniui teisių ir įsipareigojimų pagal šią Sutartį be išankstinio raštiško kitos Šalies sutikimo.</w:t>
      </w:r>
    </w:p>
    <w:p w14:paraId="44C617E9" w14:textId="73838E8F" w:rsidR="00B817A2" w:rsidRDefault="00B817A2" w:rsidP="006B2598">
      <w:pPr>
        <w:numPr>
          <w:ilvl w:val="1"/>
          <w:numId w:val="14"/>
        </w:numPr>
        <w:tabs>
          <w:tab w:val="left" w:pos="567"/>
          <w:tab w:val="left" w:pos="993"/>
          <w:tab w:val="left" w:pos="4518"/>
        </w:tabs>
        <w:suppressAutoHyphens/>
        <w:ind w:left="0" w:firstLine="0"/>
        <w:jc w:val="both"/>
        <w:rPr>
          <w:lang w:val="lt-LT"/>
        </w:rPr>
      </w:pPr>
      <w:r>
        <w:rPr>
          <w:lang w:val="lt-LT"/>
        </w:rPr>
        <w:t xml:space="preserve">Pažeidęs šios sutarties bendrosios dalies 22.5 punkte nurodytą įpareigojimą </w:t>
      </w:r>
      <w:r>
        <w:rPr>
          <w:b/>
          <w:lang w:val="lt-LT"/>
        </w:rPr>
        <w:t>Projektuotojas</w:t>
      </w:r>
      <w:r>
        <w:rPr>
          <w:lang w:val="lt-LT"/>
        </w:rPr>
        <w:t xml:space="preserve"> moka </w:t>
      </w:r>
      <w:r>
        <w:rPr>
          <w:b/>
          <w:lang w:val="lt-LT"/>
        </w:rPr>
        <w:t xml:space="preserve">Užsakovui </w:t>
      </w:r>
      <w:r>
        <w:rPr>
          <w:lang w:val="lt-LT"/>
        </w:rPr>
        <w:t xml:space="preserve">5 </w:t>
      </w:r>
      <w:r w:rsidR="005915C3">
        <w:rPr>
          <w:lang w:val="lt-LT"/>
        </w:rPr>
        <w:t>(</w:t>
      </w:r>
      <w:r w:rsidR="005915C3" w:rsidRPr="005915C3">
        <w:rPr>
          <w:i/>
          <w:lang w:val="lt-LT"/>
        </w:rPr>
        <w:t>penkis</w:t>
      </w:r>
      <w:r w:rsidR="005915C3">
        <w:rPr>
          <w:lang w:val="lt-LT"/>
        </w:rPr>
        <w:t xml:space="preserve">) </w:t>
      </w:r>
      <w:r>
        <w:rPr>
          <w:lang w:val="lt-LT"/>
        </w:rPr>
        <w:t>proc. sutarties</w:t>
      </w:r>
      <w:r>
        <w:rPr>
          <w:b/>
          <w:lang w:val="lt-LT"/>
        </w:rPr>
        <w:t xml:space="preserve"> </w:t>
      </w:r>
      <w:r>
        <w:rPr>
          <w:lang w:val="lt-LT"/>
        </w:rPr>
        <w:t>kainos be PVM dydžio šalių iš anksto sutartų minimalių nuostolių sumą, jeigu sutarties Specialiojoje dalyje nenustatyta kitaip.</w:t>
      </w:r>
    </w:p>
    <w:p w14:paraId="7E9020AE" w14:textId="10C0B87B" w:rsidR="00B817A2" w:rsidRDefault="00B817A2" w:rsidP="006B2598">
      <w:pPr>
        <w:numPr>
          <w:ilvl w:val="1"/>
          <w:numId w:val="14"/>
        </w:numPr>
        <w:tabs>
          <w:tab w:val="left" w:pos="567"/>
          <w:tab w:val="left" w:pos="993"/>
          <w:tab w:val="left" w:pos="4518"/>
        </w:tabs>
        <w:suppressAutoHyphens/>
        <w:ind w:left="0" w:firstLine="0"/>
        <w:jc w:val="both"/>
        <w:rPr>
          <w:lang w:val="lt-LT"/>
        </w:rPr>
      </w:pPr>
      <w:r>
        <w:rPr>
          <w:lang w:val="lt-LT"/>
        </w:rPr>
        <w:t>Sutarties vykdymas gali būti aiškinamas Šalių raštišku sutarimu, tačiau toks aiškinimas</w:t>
      </w:r>
      <w:r w:rsidR="00812095">
        <w:rPr>
          <w:lang w:val="lt-LT"/>
        </w:rPr>
        <w:t xml:space="preserve"> negali keisti Sutarties sąlygų.</w:t>
      </w:r>
    </w:p>
    <w:p w14:paraId="7A42A7A5" w14:textId="77777777" w:rsidR="00B817A2" w:rsidRDefault="00B817A2" w:rsidP="006B2598">
      <w:pPr>
        <w:numPr>
          <w:ilvl w:val="1"/>
          <w:numId w:val="14"/>
        </w:numPr>
        <w:tabs>
          <w:tab w:val="left" w:pos="567"/>
          <w:tab w:val="left" w:pos="993"/>
          <w:tab w:val="left" w:pos="4518"/>
        </w:tabs>
        <w:suppressAutoHyphens/>
        <w:ind w:left="0" w:firstLine="0"/>
        <w:jc w:val="both"/>
        <w:rPr>
          <w:lang w:val="lt-LT"/>
        </w:rPr>
      </w:pPr>
      <w:r>
        <w:rPr>
          <w:lang w:val="lt-LT"/>
        </w:rPr>
        <w:t>Sutartis yra Šalių perskaityta, jų suprasta ir jos autentiškumas patvirtintas ant kiekvieno Sutarties Bendrosios ir Specialiosios dalies lapo kiekvienos Šalies tinkamus įgaliojimus turinčių asmenų parašais.</w:t>
      </w:r>
    </w:p>
    <w:p w14:paraId="6A266FA2" w14:textId="77777777" w:rsidR="00B817A2" w:rsidRDefault="00B817A2" w:rsidP="00B817A2">
      <w:pPr>
        <w:tabs>
          <w:tab w:val="left" w:pos="5387"/>
        </w:tabs>
        <w:autoSpaceDE w:val="0"/>
        <w:autoSpaceDN w:val="0"/>
        <w:adjustRightInd w:val="0"/>
        <w:ind w:left="851" w:hanging="851"/>
        <w:jc w:val="both"/>
        <w:rPr>
          <w:lang w:val="lt-LT"/>
        </w:rPr>
      </w:pPr>
    </w:p>
    <w:tbl>
      <w:tblPr>
        <w:tblW w:w="0" w:type="dxa"/>
        <w:tblInd w:w="-12" w:type="dxa"/>
        <w:tblLayout w:type="fixed"/>
        <w:tblLook w:val="04A0" w:firstRow="1" w:lastRow="0" w:firstColumn="1" w:lastColumn="0" w:noHBand="0" w:noVBand="1"/>
      </w:tblPr>
      <w:tblGrid>
        <w:gridCol w:w="5154"/>
        <w:gridCol w:w="4093"/>
      </w:tblGrid>
      <w:tr w:rsidR="00B817A2" w14:paraId="0EC0DCC5" w14:textId="77777777" w:rsidTr="00B817A2">
        <w:trPr>
          <w:cantSplit/>
        </w:trPr>
        <w:tc>
          <w:tcPr>
            <w:tcW w:w="5154" w:type="dxa"/>
          </w:tcPr>
          <w:p w14:paraId="5F957C15" w14:textId="77777777" w:rsidR="00B817A2" w:rsidRDefault="00B817A2">
            <w:pPr>
              <w:tabs>
                <w:tab w:val="left" w:pos="993"/>
                <w:tab w:val="left" w:pos="4518"/>
              </w:tabs>
              <w:suppressAutoHyphens/>
              <w:spacing w:before="120"/>
              <w:jc w:val="both"/>
              <w:rPr>
                <w:b/>
                <w:lang w:val="lt-LT" w:eastAsia="lt-LT"/>
              </w:rPr>
            </w:pPr>
            <w:r>
              <w:rPr>
                <w:b/>
                <w:lang w:val="lt-LT" w:eastAsia="lt-LT"/>
              </w:rPr>
              <w:t>Užsakovo vardu</w:t>
            </w:r>
          </w:p>
          <w:p w14:paraId="04C6107E" w14:textId="77777777" w:rsidR="00B817A2" w:rsidRDefault="00B817A2">
            <w:pPr>
              <w:tabs>
                <w:tab w:val="left" w:pos="993"/>
                <w:tab w:val="left" w:pos="4518"/>
              </w:tabs>
              <w:suppressAutoHyphens/>
              <w:spacing w:before="120"/>
              <w:jc w:val="both"/>
              <w:rPr>
                <w:b/>
                <w:lang w:val="lt-LT" w:eastAsia="lt-LT"/>
              </w:rPr>
            </w:pPr>
          </w:p>
        </w:tc>
        <w:tc>
          <w:tcPr>
            <w:tcW w:w="4093" w:type="dxa"/>
            <w:hideMark/>
          </w:tcPr>
          <w:p w14:paraId="3D73639A" w14:textId="77777777" w:rsidR="00B817A2" w:rsidRDefault="00B817A2">
            <w:pPr>
              <w:tabs>
                <w:tab w:val="left" w:pos="993"/>
                <w:tab w:val="left" w:pos="4518"/>
              </w:tabs>
              <w:suppressAutoHyphens/>
              <w:spacing w:before="120"/>
              <w:jc w:val="both"/>
              <w:rPr>
                <w:b/>
                <w:lang w:val="lt-LT" w:eastAsia="lt-LT"/>
              </w:rPr>
            </w:pPr>
            <w:r>
              <w:rPr>
                <w:b/>
                <w:lang w:val="lt-LT" w:eastAsia="lt-LT"/>
              </w:rPr>
              <w:t>Projektuotojo vardu</w:t>
            </w:r>
          </w:p>
        </w:tc>
      </w:tr>
      <w:tr w:rsidR="00B817A2" w14:paraId="6F7435D4" w14:textId="77777777" w:rsidTr="00B817A2">
        <w:trPr>
          <w:cantSplit/>
        </w:trPr>
        <w:tc>
          <w:tcPr>
            <w:tcW w:w="5154" w:type="dxa"/>
          </w:tcPr>
          <w:p w14:paraId="17E23288" w14:textId="77777777" w:rsidR="00B817A2" w:rsidRDefault="00B817A2">
            <w:pPr>
              <w:tabs>
                <w:tab w:val="left" w:pos="993"/>
                <w:tab w:val="left" w:pos="4518"/>
              </w:tabs>
              <w:suppressAutoHyphens/>
              <w:spacing w:before="120"/>
              <w:jc w:val="both"/>
              <w:rPr>
                <w:b/>
                <w:lang w:val="lt-LT" w:eastAsia="lt-LT"/>
              </w:rPr>
            </w:pPr>
          </w:p>
        </w:tc>
        <w:tc>
          <w:tcPr>
            <w:tcW w:w="4093" w:type="dxa"/>
          </w:tcPr>
          <w:p w14:paraId="5BB95163" w14:textId="77777777" w:rsidR="00B817A2" w:rsidRDefault="00B817A2">
            <w:pPr>
              <w:tabs>
                <w:tab w:val="left" w:pos="993"/>
                <w:tab w:val="left" w:pos="4518"/>
              </w:tabs>
              <w:suppressAutoHyphens/>
              <w:spacing w:before="120"/>
              <w:jc w:val="both"/>
              <w:rPr>
                <w:b/>
                <w:lang w:val="lt-LT" w:eastAsia="lt-LT"/>
              </w:rPr>
            </w:pPr>
          </w:p>
        </w:tc>
      </w:tr>
      <w:tr w:rsidR="00B817A2" w14:paraId="6D4D5F58" w14:textId="77777777" w:rsidTr="00B817A2">
        <w:trPr>
          <w:cantSplit/>
        </w:trPr>
        <w:tc>
          <w:tcPr>
            <w:tcW w:w="5154" w:type="dxa"/>
            <w:hideMark/>
          </w:tcPr>
          <w:p w14:paraId="5841F150" w14:textId="77777777" w:rsidR="00B817A2" w:rsidRDefault="00B817A2">
            <w:pPr>
              <w:tabs>
                <w:tab w:val="left" w:pos="993"/>
                <w:tab w:val="left" w:pos="4518"/>
              </w:tabs>
              <w:suppressAutoHyphens/>
              <w:spacing w:before="120"/>
              <w:jc w:val="both"/>
              <w:rPr>
                <w:lang w:val="lt-LT" w:eastAsia="lt-LT"/>
              </w:rPr>
            </w:pPr>
            <w:r>
              <w:rPr>
                <w:lang w:val="lt-LT" w:eastAsia="lt-LT"/>
              </w:rPr>
              <w:t>______________________</w:t>
            </w:r>
          </w:p>
        </w:tc>
        <w:tc>
          <w:tcPr>
            <w:tcW w:w="4093" w:type="dxa"/>
            <w:hideMark/>
          </w:tcPr>
          <w:p w14:paraId="74D36818" w14:textId="77777777" w:rsidR="00B817A2" w:rsidRDefault="00B817A2">
            <w:pPr>
              <w:tabs>
                <w:tab w:val="left" w:pos="993"/>
                <w:tab w:val="left" w:pos="4518"/>
              </w:tabs>
              <w:suppressAutoHyphens/>
              <w:spacing w:before="120"/>
              <w:jc w:val="both"/>
              <w:rPr>
                <w:lang w:val="lt-LT" w:eastAsia="lt-LT"/>
              </w:rPr>
            </w:pPr>
            <w:r>
              <w:rPr>
                <w:lang w:val="lt-LT" w:eastAsia="lt-LT"/>
              </w:rPr>
              <w:t xml:space="preserve">___________________   </w:t>
            </w:r>
          </w:p>
        </w:tc>
      </w:tr>
      <w:tr w:rsidR="00B817A2" w14:paraId="76399F9A" w14:textId="77777777" w:rsidTr="00B817A2">
        <w:trPr>
          <w:cantSplit/>
        </w:trPr>
        <w:tc>
          <w:tcPr>
            <w:tcW w:w="5154" w:type="dxa"/>
            <w:hideMark/>
          </w:tcPr>
          <w:p w14:paraId="4C4FB246" w14:textId="77777777" w:rsidR="00B817A2" w:rsidRDefault="00B817A2">
            <w:pPr>
              <w:tabs>
                <w:tab w:val="left" w:pos="993"/>
                <w:tab w:val="left" w:pos="4518"/>
              </w:tabs>
              <w:suppressAutoHyphens/>
              <w:spacing w:before="120"/>
              <w:jc w:val="both"/>
              <w:rPr>
                <w:lang w:val="lt-LT" w:eastAsia="lt-LT"/>
              </w:rPr>
            </w:pPr>
            <w:r>
              <w:rPr>
                <w:lang w:val="lt-LT" w:eastAsia="lt-LT"/>
              </w:rPr>
              <w:t xml:space="preserve">                  (parašas)</w:t>
            </w:r>
          </w:p>
        </w:tc>
        <w:tc>
          <w:tcPr>
            <w:tcW w:w="4093" w:type="dxa"/>
            <w:hideMark/>
          </w:tcPr>
          <w:p w14:paraId="2876F249" w14:textId="77777777" w:rsidR="00B817A2" w:rsidRDefault="00B817A2">
            <w:pPr>
              <w:tabs>
                <w:tab w:val="left" w:pos="993"/>
                <w:tab w:val="left" w:pos="4518"/>
              </w:tabs>
              <w:suppressAutoHyphens/>
              <w:spacing w:before="120"/>
              <w:jc w:val="both"/>
              <w:rPr>
                <w:lang w:val="lt-LT" w:eastAsia="lt-LT"/>
              </w:rPr>
            </w:pPr>
            <w:r>
              <w:rPr>
                <w:lang w:val="lt-LT" w:eastAsia="lt-LT"/>
              </w:rPr>
              <w:t xml:space="preserve">                   (parašas)</w:t>
            </w:r>
          </w:p>
        </w:tc>
      </w:tr>
    </w:tbl>
    <w:p w14:paraId="1BACC2EB" w14:textId="77777777" w:rsidR="00B817A2" w:rsidRDefault="00B817A2" w:rsidP="00B817A2">
      <w:pPr>
        <w:tabs>
          <w:tab w:val="left" w:pos="993"/>
          <w:tab w:val="left" w:pos="4518"/>
        </w:tabs>
        <w:suppressAutoHyphens/>
        <w:spacing w:before="120"/>
        <w:jc w:val="both"/>
        <w:rPr>
          <w:lang w:val="lt-LT"/>
        </w:rPr>
      </w:pPr>
      <w:r>
        <w:rPr>
          <w:lang w:val="lt-LT"/>
        </w:rPr>
        <w:t xml:space="preserve">A.V.                                                                                                    A.V. </w:t>
      </w:r>
    </w:p>
    <w:p w14:paraId="51BABBB3" w14:textId="4FD8F595" w:rsidR="001D4AA6" w:rsidRPr="00546F11" w:rsidRDefault="00B817A2" w:rsidP="00546F11">
      <w:pPr>
        <w:tabs>
          <w:tab w:val="left" w:pos="993"/>
          <w:tab w:val="left" w:pos="4518"/>
        </w:tabs>
        <w:suppressAutoHyphens/>
        <w:spacing w:before="120"/>
        <w:jc w:val="both"/>
        <w:rPr>
          <w:lang w:val="lt-LT"/>
        </w:rPr>
        <w:sectPr w:rsidR="001D4AA6" w:rsidRPr="00546F11" w:rsidSect="00163C21">
          <w:footerReference w:type="default" r:id="rId8"/>
          <w:footerReference w:type="first" r:id="rId9"/>
          <w:type w:val="continuous"/>
          <w:pgSz w:w="11906" w:h="16838" w:code="9"/>
          <w:pgMar w:top="1134" w:right="707" w:bottom="284" w:left="1701" w:header="709" w:footer="709" w:gutter="0"/>
          <w:cols w:space="708"/>
          <w:titlePg/>
          <w:docGrid w:linePitch="360"/>
        </w:sectPr>
      </w:pPr>
      <w:r>
        <w:rPr>
          <w:lang w:val="lt-LT"/>
        </w:rPr>
        <w:tab/>
      </w:r>
    </w:p>
    <w:p w14:paraId="6F8E77E4" w14:textId="60A27A9F" w:rsidR="00344858" w:rsidRPr="000B0A36" w:rsidRDefault="00344858" w:rsidP="00344858">
      <w:pPr>
        <w:ind w:right="283" w:firstLine="426"/>
        <w:jc w:val="right"/>
        <w:rPr>
          <w:b/>
          <w:lang w:val="lt-LT"/>
        </w:rPr>
      </w:pPr>
      <w:r>
        <w:rPr>
          <w:lang w:val="lt-LT"/>
        </w:rPr>
        <w:lastRenderedPageBreak/>
        <w:t xml:space="preserve">2024 </w:t>
      </w:r>
      <w:r w:rsidRPr="000B0A36">
        <w:rPr>
          <w:lang w:val="lt-LT"/>
        </w:rPr>
        <w:t xml:space="preserve">m. </w:t>
      </w:r>
      <w:r>
        <w:rPr>
          <w:lang w:val="lt-LT"/>
        </w:rPr>
        <w:t>___________</w:t>
      </w:r>
      <w:r w:rsidRPr="000B0A36">
        <w:rPr>
          <w:lang w:val="lt-LT"/>
        </w:rPr>
        <w:t xml:space="preserve">____ ___ d. sutarties Nr. </w:t>
      </w:r>
      <w:r>
        <w:rPr>
          <w:lang w:val="lt-LT"/>
        </w:rPr>
        <w:t>___________</w:t>
      </w:r>
      <w:r w:rsidRPr="000B0A36">
        <w:rPr>
          <w:b/>
          <w:lang w:val="lt-LT"/>
        </w:rPr>
        <w:t xml:space="preserve"> </w:t>
      </w:r>
      <w:r w:rsidR="0062494E">
        <w:rPr>
          <w:b/>
          <w:lang w:val="lt-LT"/>
        </w:rPr>
        <w:t>3</w:t>
      </w:r>
      <w:r>
        <w:rPr>
          <w:b/>
          <w:lang w:val="lt-LT"/>
        </w:rPr>
        <w:t xml:space="preserve"> </w:t>
      </w:r>
      <w:r w:rsidRPr="000B0A36">
        <w:rPr>
          <w:b/>
          <w:lang w:val="lt-LT"/>
        </w:rPr>
        <w:t>priedas</w:t>
      </w:r>
    </w:p>
    <w:p w14:paraId="428DE846" w14:textId="77777777" w:rsidR="001D3724" w:rsidRPr="00456C97" w:rsidRDefault="001D3724" w:rsidP="001D3724">
      <w:pPr>
        <w:jc w:val="right"/>
        <w:rPr>
          <w:bCs/>
          <w:color w:val="000000" w:themeColor="text1"/>
          <w:lang w:val="lt-LT"/>
        </w:rPr>
      </w:pPr>
    </w:p>
    <w:p w14:paraId="59148F15" w14:textId="77777777" w:rsidR="001D3724" w:rsidRPr="00456C97" w:rsidRDefault="001D3724" w:rsidP="001D3724">
      <w:pPr>
        <w:jc w:val="right"/>
        <w:rPr>
          <w:lang w:val="lt-LT"/>
        </w:rPr>
      </w:pPr>
    </w:p>
    <w:tbl>
      <w:tblPr>
        <w:tblW w:w="10615" w:type="dxa"/>
        <w:jc w:val="center"/>
        <w:tblLayout w:type="fixed"/>
        <w:tblLook w:val="0000" w:firstRow="0" w:lastRow="0" w:firstColumn="0" w:lastColumn="0" w:noHBand="0" w:noVBand="0"/>
      </w:tblPr>
      <w:tblGrid>
        <w:gridCol w:w="1095"/>
        <w:gridCol w:w="9492"/>
        <w:gridCol w:w="28"/>
      </w:tblGrid>
      <w:tr w:rsidR="005706C4" w:rsidRPr="00456C97" w14:paraId="4BA3D006" w14:textId="77777777" w:rsidTr="00E67C29">
        <w:trPr>
          <w:gridAfter w:val="1"/>
          <w:wAfter w:w="28" w:type="dxa"/>
          <w:trHeight w:val="201"/>
          <w:jc w:val="center"/>
        </w:trPr>
        <w:tc>
          <w:tcPr>
            <w:tcW w:w="10587" w:type="dxa"/>
            <w:gridSpan w:val="2"/>
            <w:tcBorders>
              <w:top w:val="nil"/>
              <w:left w:val="nil"/>
              <w:bottom w:val="nil"/>
              <w:right w:val="nil"/>
            </w:tcBorders>
            <w:shd w:val="clear" w:color="auto" w:fill="auto"/>
            <w:noWrap/>
            <w:vAlign w:val="bottom"/>
          </w:tcPr>
          <w:p w14:paraId="04C207AD" w14:textId="77777777" w:rsidR="005706C4" w:rsidRPr="00456C97" w:rsidRDefault="005706C4" w:rsidP="005706C4">
            <w:pPr>
              <w:tabs>
                <w:tab w:val="left" w:pos="728"/>
              </w:tabs>
              <w:jc w:val="center"/>
              <w:rPr>
                <w:b/>
                <w:sz w:val="20"/>
                <w:szCs w:val="20"/>
                <w:lang w:val="lt-LT"/>
              </w:rPr>
            </w:pPr>
            <w:r w:rsidRPr="00456C97">
              <w:rPr>
                <w:b/>
                <w:lang w:val="lt-LT"/>
              </w:rPr>
              <w:t>(Suteiktų paslaugų akto (F-1) forma)</w:t>
            </w:r>
          </w:p>
          <w:p w14:paraId="22AD32AB" w14:textId="77777777" w:rsidR="005706C4" w:rsidRPr="00456C97" w:rsidRDefault="005706C4" w:rsidP="005706C4">
            <w:pPr>
              <w:jc w:val="center"/>
              <w:rPr>
                <w:bCs/>
                <w:lang w:val="lt-LT"/>
              </w:rPr>
            </w:pPr>
            <w:r w:rsidRPr="00456C97">
              <w:rPr>
                <w:bCs/>
                <w:lang w:val="lt-LT"/>
              </w:rPr>
              <w:t>.........................................................................................................................................................................................................................</w:t>
            </w:r>
          </w:p>
          <w:p w14:paraId="697D9426" w14:textId="77777777" w:rsidR="005706C4" w:rsidRPr="00456C97" w:rsidRDefault="005706C4" w:rsidP="005706C4">
            <w:pPr>
              <w:jc w:val="center"/>
              <w:rPr>
                <w:bCs/>
                <w:sz w:val="18"/>
                <w:szCs w:val="18"/>
                <w:lang w:val="lt-LT"/>
              </w:rPr>
            </w:pPr>
            <w:r w:rsidRPr="00456C97">
              <w:rPr>
                <w:bCs/>
                <w:sz w:val="18"/>
                <w:szCs w:val="18"/>
                <w:lang w:val="lt-LT"/>
              </w:rPr>
              <w:t>(dokumento sudarytojas)</w:t>
            </w:r>
          </w:p>
          <w:p w14:paraId="11A96154" w14:textId="77777777" w:rsidR="005706C4" w:rsidRPr="00456C97" w:rsidRDefault="005706C4" w:rsidP="005706C4">
            <w:pPr>
              <w:jc w:val="center"/>
              <w:rPr>
                <w:bCs/>
                <w:sz w:val="18"/>
                <w:szCs w:val="18"/>
                <w:lang w:val="lt-LT"/>
              </w:rPr>
            </w:pPr>
          </w:p>
          <w:p w14:paraId="2A07A018" w14:textId="77777777" w:rsidR="005706C4" w:rsidRPr="00456C97" w:rsidRDefault="005706C4" w:rsidP="005706C4">
            <w:pPr>
              <w:jc w:val="center"/>
              <w:rPr>
                <w:b/>
                <w:bCs/>
                <w:sz w:val="20"/>
                <w:szCs w:val="20"/>
                <w:lang w:val="lt-LT"/>
              </w:rPr>
            </w:pPr>
            <w:r w:rsidRPr="00456C97">
              <w:rPr>
                <w:b/>
                <w:bCs/>
                <w:lang w:val="lt-LT"/>
              </w:rPr>
              <w:t xml:space="preserve">SUTEIKTŲ PASLAUGŲ AKTAS </w:t>
            </w:r>
            <w:r w:rsidRPr="00456C97">
              <w:rPr>
                <w:b/>
                <w:lang w:val="lt-LT"/>
              </w:rPr>
              <w:t>(F-1 forma)</w:t>
            </w:r>
          </w:p>
          <w:p w14:paraId="019584A0" w14:textId="77777777" w:rsidR="005706C4" w:rsidRPr="00456C97" w:rsidRDefault="005706C4" w:rsidP="005706C4">
            <w:pPr>
              <w:jc w:val="center"/>
              <w:rPr>
                <w:sz w:val="20"/>
                <w:szCs w:val="20"/>
                <w:lang w:val="lt-LT"/>
              </w:rPr>
            </w:pPr>
          </w:p>
          <w:p w14:paraId="600DA1AD" w14:textId="77777777" w:rsidR="005706C4" w:rsidRPr="00456C97" w:rsidRDefault="005706C4" w:rsidP="005706C4">
            <w:pPr>
              <w:jc w:val="center"/>
              <w:rPr>
                <w:sz w:val="20"/>
                <w:szCs w:val="20"/>
                <w:lang w:val="lt-LT"/>
              </w:rPr>
            </w:pPr>
            <w:r w:rsidRPr="00456C97">
              <w:rPr>
                <w:lang w:val="lt-LT"/>
              </w:rPr>
              <w:t>20.....m. ..................d. Nr. ...</w:t>
            </w:r>
          </w:p>
          <w:p w14:paraId="0600427E" w14:textId="77777777" w:rsidR="005706C4" w:rsidRPr="00456C97" w:rsidRDefault="005706C4" w:rsidP="005706C4">
            <w:pPr>
              <w:jc w:val="center"/>
              <w:rPr>
                <w:sz w:val="20"/>
                <w:szCs w:val="20"/>
                <w:lang w:val="lt-LT"/>
              </w:rPr>
            </w:pPr>
            <w:r w:rsidRPr="00456C97">
              <w:rPr>
                <w:lang w:val="lt-LT"/>
              </w:rPr>
              <w:t>...............................</w:t>
            </w:r>
          </w:p>
          <w:p w14:paraId="53039624" w14:textId="77777777" w:rsidR="005706C4" w:rsidRPr="00456C97" w:rsidRDefault="005706C4" w:rsidP="005706C4">
            <w:pPr>
              <w:jc w:val="center"/>
              <w:rPr>
                <w:sz w:val="18"/>
                <w:szCs w:val="18"/>
                <w:lang w:val="lt-LT"/>
              </w:rPr>
            </w:pPr>
            <w:r w:rsidRPr="00456C97">
              <w:rPr>
                <w:sz w:val="18"/>
                <w:szCs w:val="18"/>
                <w:lang w:val="lt-LT"/>
              </w:rPr>
              <w:t>(sudarymo vieta)</w:t>
            </w:r>
          </w:p>
        </w:tc>
      </w:tr>
      <w:tr w:rsidR="005706C4" w:rsidRPr="00456C97" w14:paraId="7E55DA80" w14:textId="77777777" w:rsidTr="00E67C29">
        <w:trPr>
          <w:gridAfter w:val="2"/>
          <w:wAfter w:w="9520" w:type="dxa"/>
          <w:trHeight w:val="201"/>
          <w:jc w:val="center"/>
        </w:trPr>
        <w:tc>
          <w:tcPr>
            <w:tcW w:w="1095" w:type="dxa"/>
            <w:tcBorders>
              <w:top w:val="nil"/>
              <w:left w:val="nil"/>
              <w:bottom w:val="nil"/>
              <w:right w:val="nil"/>
            </w:tcBorders>
            <w:shd w:val="clear" w:color="auto" w:fill="auto"/>
            <w:noWrap/>
            <w:vAlign w:val="bottom"/>
          </w:tcPr>
          <w:p w14:paraId="66705410" w14:textId="77777777" w:rsidR="005706C4" w:rsidRPr="00456C97" w:rsidRDefault="005706C4" w:rsidP="005706C4">
            <w:pPr>
              <w:jc w:val="center"/>
              <w:rPr>
                <w:sz w:val="18"/>
                <w:szCs w:val="18"/>
                <w:lang w:val="lt-LT"/>
              </w:rPr>
            </w:pPr>
          </w:p>
        </w:tc>
      </w:tr>
      <w:tr w:rsidR="005706C4" w:rsidRPr="00456C97" w14:paraId="2A14AC1F" w14:textId="77777777" w:rsidTr="00E67C29">
        <w:trPr>
          <w:gridAfter w:val="1"/>
          <w:wAfter w:w="28" w:type="dxa"/>
          <w:trHeight w:val="201"/>
          <w:jc w:val="center"/>
        </w:trPr>
        <w:tc>
          <w:tcPr>
            <w:tcW w:w="10587" w:type="dxa"/>
            <w:gridSpan w:val="2"/>
            <w:tcBorders>
              <w:top w:val="nil"/>
              <w:left w:val="nil"/>
              <w:bottom w:val="nil"/>
              <w:right w:val="nil"/>
            </w:tcBorders>
            <w:shd w:val="clear" w:color="auto" w:fill="auto"/>
            <w:noWrap/>
            <w:vAlign w:val="bottom"/>
          </w:tcPr>
          <w:p w14:paraId="3EAC67E5" w14:textId="77777777" w:rsidR="005706C4" w:rsidRPr="00456C97" w:rsidRDefault="005706C4" w:rsidP="005706C4">
            <w:pPr>
              <w:ind w:firstLine="447"/>
              <w:jc w:val="center"/>
              <w:rPr>
                <w:bCs/>
                <w:lang w:val="lt-LT"/>
              </w:rPr>
            </w:pPr>
            <w:r w:rsidRPr="00456C97">
              <w:rPr>
                <w:bCs/>
                <w:lang w:val="lt-LT"/>
              </w:rPr>
              <w:t>Sutarties, jos papildomo (-ų) susitarimo (-ų) data (-</w:t>
            </w:r>
            <w:proofErr w:type="spellStart"/>
            <w:r w:rsidRPr="00456C97">
              <w:rPr>
                <w:bCs/>
                <w:lang w:val="lt-LT"/>
              </w:rPr>
              <w:t>os</w:t>
            </w:r>
            <w:proofErr w:type="spellEnd"/>
            <w:r w:rsidRPr="00456C97">
              <w:rPr>
                <w:bCs/>
                <w:lang w:val="lt-LT"/>
              </w:rPr>
              <w:t>) ir Nr.:  ........................................................................................................................</w:t>
            </w:r>
          </w:p>
          <w:p w14:paraId="771A9EB8" w14:textId="77777777" w:rsidR="005706C4" w:rsidRPr="00456C97" w:rsidRDefault="005706C4" w:rsidP="005706C4">
            <w:pPr>
              <w:ind w:firstLine="447"/>
              <w:jc w:val="center"/>
              <w:rPr>
                <w:bCs/>
                <w:lang w:val="lt-LT"/>
              </w:rPr>
            </w:pPr>
            <w:r w:rsidRPr="00456C97">
              <w:rPr>
                <w:bCs/>
                <w:lang w:val="lt-LT"/>
              </w:rPr>
              <w:t>Objektas: ...........................................................................................................................................................................................................</w:t>
            </w:r>
          </w:p>
          <w:p w14:paraId="5347F393" w14:textId="00C15861" w:rsidR="005706C4" w:rsidRPr="00456C97" w:rsidRDefault="00333E6E" w:rsidP="005706C4">
            <w:pPr>
              <w:ind w:firstLine="447"/>
              <w:jc w:val="center"/>
              <w:rPr>
                <w:bCs/>
                <w:lang w:val="lt-LT"/>
              </w:rPr>
            </w:pPr>
            <w:r>
              <w:rPr>
                <w:bCs/>
                <w:lang w:val="lt-LT"/>
              </w:rPr>
              <w:t>Projektuotojas</w:t>
            </w:r>
            <w:r w:rsidR="005706C4" w:rsidRPr="00456C97">
              <w:rPr>
                <w:bCs/>
                <w:lang w:val="lt-LT"/>
              </w:rPr>
              <w:t>:.............................................................................................................................................................................................................</w:t>
            </w:r>
          </w:p>
          <w:p w14:paraId="0A583CA0" w14:textId="77777777" w:rsidR="005706C4" w:rsidRPr="00456C97" w:rsidRDefault="005706C4" w:rsidP="005706C4">
            <w:pPr>
              <w:ind w:firstLine="447"/>
              <w:jc w:val="center"/>
              <w:rPr>
                <w:bCs/>
                <w:lang w:val="lt-LT"/>
              </w:rPr>
            </w:pPr>
            <w:r w:rsidRPr="00456C97">
              <w:rPr>
                <w:bCs/>
                <w:lang w:val="lt-LT"/>
              </w:rPr>
              <w:t>Užsakovas: ........................................................................................................................................................................................................</w:t>
            </w:r>
          </w:p>
          <w:p w14:paraId="761A8104" w14:textId="77777777" w:rsidR="005706C4" w:rsidRPr="00456C97" w:rsidRDefault="005706C4" w:rsidP="005706C4">
            <w:pPr>
              <w:ind w:firstLine="447"/>
              <w:jc w:val="center"/>
              <w:rPr>
                <w:bCs/>
                <w:lang w:val="lt-LT"/>
              </w:rPr>
            </w:pPr>
            <w:r w:rsidRPr="00456C97">
              <w:rPr>
                <w:bCs/>
                <w:lang w:val="lt-LT"/>
              </w:rPr>
              <w:t>Suteiktų paslaugų akto (-ų) Nr. ir data (-</w:t>
            </w:r>
            <w:proofErr w:type="spellStart"/>
            <w:r w:rsidRPr="00456C97">
              <w:rPr>
                <w:bCs/>
                <w:lang w:val="lt-LT"/>
              </w:rPr>
              <w:t>os</w:t>
            </w:r>
            <w:proofErr w:type="spellEnd"/>
            <w:r w:rsidRPr="00456C97">
              <w:rPr>
                <w:bCs/>
                <w:lang w:val="lt-LT"/>
              </w:rPr>
              <w:t>): ....................................................................................................................................................</w:t>
            </w:r>
          </w:p>
          <w:p w14:paraId="71D46DD0" w14:textId="77777777" w:rsidR="005706C4" w:rsidRPr="00456C97" w:rsidRDefault="005706C4" w:rsidP="005706C4">
            <w:pPr>
              <w:jc w:val="center"/>
              <w:rPr>
                <w:bCs/>
                <w:sz w:val="18"/>
                <w:szCs w:val="18"/>
                <w:lang w:val="lt-LT"/>
              </w:rPr>
            </w:pP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1"/>
              <w:gridCol w:w="1984"/>
              <w:gridCol w:w="1985"/>
              <w:gridCol w:w="1417"/>
              <w:gridCol w:w="1405"/>
            </w:tblGrid>
            <w:tr w:rsidR="005706C4" w:rsidRPr="00456C97" w14:paraId="2DDDE6B1" w14:textId="77777777" w:rsidTr="00315F82">
              <w:trPr>
                <w:trHeight w:val="198"/>
                <w:jc w:val="center"/>
              </w:trPr>
              <w:tc>
                <w:tcPr>
                  <w:tcW w:w="1811" w:type="dxa"/>
                  <w:vMerge w:val="restart"/>
                  <w:shd w:val="clear" w:color="auto" w:fill="auto"/>
                </w:tcPr>
                <w:p w14:paraId="7D85AC09" w14:textId="77777777" w:rsidR="005706C4" w:rsidRPr="00456C97" w:rsidRDefault="005706C4" w:rsidP="005706C4">
                  <w:pPr>
                    <w:jc w:val="center"/>
                    <w:rPr>
                      <w:bCs/>
                      <w:sz w:val="20"/>
                      <w:szCs w:val="20"/>
                      <w:lang w:val="lt-LT"/>
                    </w:rPr>
                  </w:pPr>
                </w:p>
                <w:p w14:paraId="0C25CFA2" w14:textId="77777777" w:rsidR="005706C4" w:rsidRPr="00456C97" w:rsidRDefault="005706C4" w:rsidP="005706C4">
                  <w:pPr>
                    <w:jc w:val="center"/>
                    <w:rPr>
                      <w:bCs/>
                      <w:sz w:val="22"/>
                      <w:szCs w:val="22"/>
                      <w:lang w:val="lt-LT"/>
                    </w:rPr>
                  </w:pPr>
                  <w:r w:rsidRPr="00456C97">
                    <w:rPr>
                      <w:bCs/>
                      <w:sz w:val="22"/>
                      <w:szCs w:val="22"/>
                      <w:lang w:val="lt-LT"/>
                    </w:rPr>
                    <w:t>Paslaugų (išlaidų) pavadinimas</w:t>
                  </w:r>
                </w:p>
              </w:tc>
              <w:tc>
                <w:tcPr>
                  <w:tcW w:w="1984" w:type="dxa"/>
                  <w:vMerge w:val="restart"/>
                  <w:shd w:val="clear" w:color="auto" w:fill="auto"/>
                </w:tcPr>
                <w:p w14:paraId="219B1ECB" w14:textId="77777777" w:rsidR="005706C4" w:rsidRPr="00456C97" w:rsidRDefault="005706C4" w:rsidP="005706C4">
                  <w:pPr>
                    <w:jc w:val="center"/>
                    <w:rPr>
                      <w:bCs/>
                      <w:sz w:val="20"/>
                      <w:szCs w:val="20"/>
                      <w:lang w:val="lt-LT"/>
                    </w:rPr>
                  </w:pPr>
                </w:p>
                <w:p w14:paraId="56F91A47" w14:textId="77777777" w:rsidR="005706C4" w:rsidRPr="00456C97" w:rsidRDefault="005706C4" w:rsidP="005706C4">
                  <w:pPr>
                    <w:jc w:val="center"/>
                    <w:rPr>
                      <w:sz w:val="22"/>
                      <w:szCs w:val="22"/>
                      <w:lang w:val="lt-LT"/>
                    </w:rPr>
                  </w:pPr>
                  <w:r w:rsidRPr="00456C97">
                    <w:rPr>
                      <w:bCs/>
                      <w:sz w:val="22"/>
                      <w:szCs w:val="22"/>
                      <w:lang w:val="lt-LT"/>
                    </w:rPr>
                    <w:t>Sutartyje numatyta paslaugų kaina,</w:t>
                  </w:r>
                </w:p>
                <w:p w14:paraId="2D71E90A" w14:textId="77777777" w:rsidR="005706C4" w:rsidRPr="00456C97" w:rsidRDefault="005706C4" w:rsidP="005706C4">
                  <w:pPr>
                    <w:jc w:val="center"/>
                    <w:rPr>
                      <w:bCs/>
                      <w:sz w:val="22"/>
                      <w:szCs w:val="22"/>
                      <w:lang w:val="lt-LT"/>
                    </w:rPr>
                  </w:pPr>
                  <w:r w:rsidRPr="00456C97">
                    <w:rPr>
                      <w:sz w:val="22"/>
                      <w:szCs w:val="22"/>
                      <w:lang w:val="lt-LT"/>
                    </w:rPr>
                    <w:t>EUR</w:t>
                  </w:r>
                </w:p>
              </w:tc>
              <w:tc>
                <w:tcPr>
                  <w:tcW w:w="4807" w:type="dxa"/>
                  <w:gridSpan w:val="3"/>
                  <w:shd w:val="clear" w:color="auto" w:fill="auto"/>
                </w:tcPr>
                <w:p w14:paraId="0605F6E8" w14:textId="77777777" w:rsidR="005706C4" w:rsidRPr="00456C97" w:rsidRDefault="005706C4" w:rsidP="005706C4">
                  <w:pPr>
                    <w:jc w:val="center"/>
                    <w:rPr>
                      <w:bCs/>
                      <w:sz w:val="22"/>
                      <w:szCs w:val="22"/>
                      <w:lang w:val="lt-LT"/>
                    </w:rPr>
                  </w:pPr>
                  <w:r w:rsidRPr="00456C97">
                    <w:rPr>
                      <w:bCs/>
                      <w:sz w:val="22"/>
                      <w:szCs w:val="22"/>
                      <w:lang w:val="lt-LT"/>
                    </w:rPr>
                    <w:t>Suteikta (išlaidos) paslaugų, EUR</w:t>
                  </w:r>
                </w:p>
              </w:tc>
            </w:tr>
            <w:tr w:rsidR="005706C4" w:rsidRPr="00456C97" w14:paraId="435EC1BE" w14:textId="77777777" w:rsidTr="00315F82">
              <w:trPr>
                <w:trHeight w:val="112"/>
                <w:jc w:val="center"/>
              </w:trPr>
              <w:tc>
                <w:tcPr>
                  <w:tcW w:w="1811" w:type="dxa"/>
                  <w:vMerge/>
                  <w:shd w:val="clear" w:color="auto" w:fill="auto"/>
                </w:tcPr>
                <w:p w14:paraId="34E7E7EC" w14:textId="77777777" w:rsidR="005706C4" w:rsidRPr="00456C97" w:rsidRDefault="005706C4" w:rsidP="005706C4">
                  <w:pPr>
                    <w:jc w:val="center"/>
                    <w:rPr>
                      <w:bCs/>
                      <w:sz w:val="22"/>
                      <w:szCs w:val="22"/>
                      <w:lang w:val="lt-LT"/>
                    </w:rPr>
                  </w:pPr>
                </w:p>
              </w:tc>
              <w:tc>
                <w:tcPr>
                  <w:tcW w:w="1984" w:type="dxa"/>
                  <w:vMerge/>
                  <w:shd w:val="clear" w:color="auto" w:fill="auto"/>
                </w:tcPr>
                <w:p w14:paraId="3FB9177C" w14:textId="77777777" w:rsidR="005706C4" w:rsidRPr="00456C97" w:rsidRDefault="005706C4" w:rsidP="005706C4">
                  <w:pPr>
                    <w:jc w:val="center"/>
                    <w:rPr>
                      <w:bCs/>
                      <w:sz w:val="22"/>
                      <w:szCs w:val="22"/>
                      <w:lang w:val="lt-LT"/>
                    </w:rPr>
                  </w:pPr>
                </w:p>
              </w:tc>
              <w:tc>
                <w:tcPr>
                  <w:tcW w:w="1985" w:type="dxa"/>
                  <w:shd w:val="clear" w:color="auto" w:fill="auto"/>
                </w:tcPr>
                <w:p w14:paraId="3AC6C637" w14:textId="77777777" w:rsidR="005706C4" w:rsidRPr="00456C97" w:rsidRDefault="005706C4" w:rsidP="005706C4">
                  <w:pPr>
                    <w:jc w:val="center"/>
                    <w:rPr>
                      <w:sz w:val="22"/>
                      <w:szCs w:val="22"/>
                      <w:lang w:val="lt-LT"/>
                    </w:rPr>
                  </w:pPr>
                  <w:r w:rsidRPr="00456C97">
                    <w:rPr>
                      <w:sz w:val="22"/>
                      <w:szCs w:val="22"/>
                      <w:lang w:val="lt-LT"/>
                    </w:rPr>
                    <w:t>nuo paslaugų pradžios,</w:t>
                  </w:r>
                </w:p>
                <w:p w14:paraId="76AF0178" w14:textId="77777777" w:rsidR="005706C4" w:rsidRPr="00456C97" w:rsidRDefault="005706C4" w:rsidP="005706C4">
                  <w:pPr>
                    <w:jc w:val="center"/>
                    <w:rPr>
                      <w:bCs/>
                      <w:sz w:val="22"/>
                      <w:szCs w:val="22"/>
                      <w:lang w:val="lt-LT"/>
                    </w:rPr>
                  </w:pPr>
                  <w:r w:rsidRPr="00456C97">
                    <w:rPr>
                      <w:sz w:val="22"/>
                      <w:szCs w:val="22"/>
                      <w:lang w:val="lt-LT"/>
                    </w:rPr>
                    <w:t>įskaitant ataskaitinį mėnesį</w:t>
                  </w:r>
                </w:p>
              </w:tc>
              <w:tc>
                <w:tcPr>
                  <w:tcW w:w="1417" w:type="dxa"/>
                  <w:shd w:val="clear" w:color="auto" w:fill="auto"/>
                </w:tcPr>
                <w:p w14:paraId="32D86277" w14:textId="77777777" w:rsidR="005706C4" w:rsidRPr="00456C97" w:rsidRDefault="005706C4" w:rsidP="005706C4">
                  <w:pPr>
                    <w:jc w:val="center"/>
                    <w:rPr>
                      <w:sz w:val="22"/>
                      <w:szCs w:val="22"/>
                      <w:lang w:val="lt-LT"/>
                    </w:rPr>
                  </w:pPr>
                  <w:r w:rsidRPr="00456C97">
                    <w:rPr>
                      <w:sz w:val="22"/>
                      <w:szCs w:val="22"/>
                      <w:lang w:val="lt-LT"/>
                    </w:rPr>
                    <w:t>nuo metų pradžios,</w:t>
                  </w:r>
                </w:p>
                <w:p w14:paraId="32462B19" w14:textId="77777777" w:rsidR="005706C4" w:rsidRPr="00456C97" w:rsidRDefault="005706C4" w:rsidP="005706C4">
                  <w:pPr>
                    <w:jc w:val="center"/>
                    <w:rPr>
                      <w:bCs/>
                      <w:sz w:val="22"/>
                      <w:szCs w:val="22"/>
                      <w:lang w:val="lt-LT"/>
                    </w:rPr>
                  </w:pPr>
                  <w:r w:rsidRPr="00456C97">
                    <w:rPr>
                      <w:sz w:val="22"/>
                      <w:szCs w:val="22"/>
                      <w:lang w:val="lt-LT"/>
                    </w:rPr>
                    <w:t>įskaitant ataskaitinį mėnesį</w:t>
                  </w:r>
                </w:p>
              </w:tc>
              <w:tc>
                <w:tcPr>
                  <w:tcW w:w="1405" w:type="dxa"/>
                  <w:shd w:val="clear" w:color="auto" w:fill="auto"/>
                </w:tcPr>
                <w:p w14:paraId="48F03CF1" w14:textId="77777777" w:rsidR="005706C4" w:rsidRPr="00456C97" w:rsidRDefault="005706C4" w:rsidP="005706C4">
                  <w:pPr>
                    <w:jc w:val="center"/>
                    <w:rPr>
                      <w:bCs/>
                      <w:sz w:val="22"/>
                      <w:szCs w:val="22"/>
                      <w:lang w:val="lt-LT"/>
                    </w:rPr>
                  </w:pPr>
                  <w:r w:rsidRPr="00456C97">
                    <w:rPr>
                      <w:sz w:val="22"/>
                      <w:szCs w:val="22"/>
                      <w:lang w:val="lt-LT"/>
                    </w:rPr>
                    <w:t>per ataskaitinį mėnesį</w:t>
                  </w:r>
                </w:p>
              </w:tc>
            </w:tr>
            <w:tr w:rsidR="005706C4" w:rsidRPr="00456C97" w14:paraId="3A8DAD65" w14:textId="77777777" w:rsidTr="00315F82">
              <w:trPr>
                <w:trHeight w:val="198"/>
                <w:jc w:val="center"/>
              </w:trPr>
              <w:tc>
                <w:tcPr>
                  <w:tcW w:w="1811" w:type="dxa"/>
                  <w:shd w:val="clear" w:color="auto" w:fill="auto"/>
                </w:tcPr>
                <w:p w14:paraId="253B67D9" w14:textId="77777777" w:rsidR="005706C4" w:rsidRPr="00456C97" w:rsidRDefault="005706C4" w:rsidP="005706C4">
                  <w:pPr>
                    <w:jc w:val="center"/>
                    <w:rPr>
                      <w:b/>
                      <w:bCs/>
                      <w:sz w:val="22"/>
                      <w:szCs w:val="22"/>
                      <w:lang w:val="lt-LT"/>
                    </w:rPr>
                  </w:pPr>
                </w:p>
              </w:tc>
              <w:tc>
                <w:tcPr>
                  <w:tcW w:w="1984" w:type="dxa"/>
                  <w:shd w:val="clear" w:color="auto" w:fill="auto"/>
                </w:tcPr>
                <w:p w14:paraId="730BB0CB" w14:textId="77777777" w:rsidR="005706C4" w:rsidRPr="00456C97" w:rsidRDefault="005706C4" w:rsidP="005706C4">
                  <w:pPr>
                    <w:jc w:val="center"/>
                    <w:rPr>
                      <w:b/>
                      <w:bCs/>
                      <w:sz w:val="22"/>
                      <w:szCs w:val="22"/>
                      <w:lang w:val="lt-LT"/>
                    </w:rPr>
                  </w:pPr>
                </w:p>
              </w:tc>
              <w:tc>
                <w:tcPr>
                  <w:tcW w:w="1985" w:type="dxa"/>
                  <w:shd w:val="clear" w:color="auto" w:fill="auto"/>
                </w:tcPr>
                <w:p w14:paraId="228A4818" w14:textId="77777777" w:rsidR="005706C4" w:rsidRPr="00456C97" w:rsidRDefault="005706C4" w:rsidP="005706C4">
                  <w:pPr>
                    <w:jc w:val="center"/>
                    <w:rPr>
                      <w:b/>
                      <w:bCs/>
                      <w:sz w:val="22"/>
                      <w:szCs w:val="22"/>
                      <w:lang w:val="lt-LT"/>
                    </w:rPr>
                  </w:pPr>
                </w:p>
              </w:tc>
              <w:tc>
                <w:tcPr>
                  <w:tcW w:w="1417" w:type="dxa"/>
                  <w:shd w:val="clear" w:color="auto" w:fill="auto"/>
                </w:tcPr>
                <w:p w14:paraId="2DFC8D5F" w14:textId="77777777" w:rsidR="005706C4" w:rsidRPr="00456C97" w:rsidRDefault="005706C4" w:rsidP="005706C4">
                  <w:pPr>
                    <w:jc w:val="center"/>
                    <w:rPr>
                      <w:b/>
                      <w:bCs/>
                      <w:sz w:val="22"/>
                      <w:szCs w:val="22"/>
                      <w:lang w:val="lt-LT"/>
                    </w:rPr>
                  </w:pPr>
                </w:p>
              </w:tc>
              <w:tc>
                <w:tcPr>
                  <w:tcW w:w="1405" w:type="dxa"/>
                  <w:shd w:val="clear" w:color="auto" w:fill="auto"/>
                </w:tcPr>
                <w:p w14:paraId="4CC84862" w14:textId="77777777" w:rsidR="005706C4" w:rsidRPr="00456C97" w:rsidRDefault="005706C4" w:rsidP="005706C4">
                  <w:pPr>
                    <w:jc w:val="center"/>
                    <w:rPr>
                      <w:b/>
                      <w:bCs/>
                      <w:sz w:val="22"/>
                      <w:szCs w:val="22"/>
                      <w:lang w:val="lt-LT"/>
                    </w:rPr>
                  </w:pPr>
                </w:p>
              </w:tc>
            </w:tr>
            <w:tr w:rsidR="005706C4" w:rsidRPr="00456C97" w14:paraId="4929A3F1" w14:textId="77777777" w:rsidTr="00315F82">
              <w:trPr>
                <w:trHeight w:val="184"/>
                <w:jc w:val="center"/>
              </w:trPr>
              <w:tc>
                <w:tcPr>
                  <w:tcW w:w="1811" w:type="dxa"/>
                  <w:shd w:val="clear" w:color="auto" w:fill="auto"/>
                </w:tcPr>
                <w:p w14:paraId="6841D4B4" w14:textId="77777777" w:rsidR="005706C4" w:rsidRPr="00456C97" w:rsidRDefault="005706C4" w:rsidP="005706C4">
                  <w:pPr>
                    <w:jc w:val="center"/>
                    <w:rPr>
                      <w:b/>
                      <w:bCs/>
                      <w:sz w:val="22"/>
                      <w:szCs w:val="22"/>
                      <w:lang w:val="lt-LT"/>
                    </w:rPr>
                  </w:pPr>
                </w:p>
              </w:tc>
              <w:tc>
                <w:tcPr>
                  <w:tcW w:w="1984" w:type="dxa"/>
                  <w:shd w:val="clear" w:color="auto" w:fill="auto"/>
                </w:tcPr>
                <w:p w14:paraId="4089F580" w14:textId="77777777" w:rsidR="005706C4" w:rsidRPr="00456C97" w:rsidRDefault="005706C4" w:rsidP="005706C4">
                  <w:pPr>
                    <w:jc w:val="center"/>
                    <w:rPr>
                      <w:b/>
                      <w:bCs/>
                      <w:sz w:val="22"/>
                      <w:szCs w:val="22"/>
                      <w:lang w:val="lt-LT"/>
                    </w:rPr>
                  </w:pPr>
                </w:p>
              </w:tc>
              <w:tc>
                <w:tcPr>
                  <w:tcW w:w="1985" w:type="dxa"/>
                  <w:shd w:val="clear" w:color="auto" w:fill="auto"/>
                </w:tcPr>
                <w:p w14:paraId="079C0FDD" w14:textId="77777777" w:rsidR="005706C4" w:rsidRPr="00456C97" w:rsidRDefault="005706C4" w:rsidP="005706C4">
                  <w:pPr>
                    <w:jc w:val="center"/>
                    <w:rPr>
                      <w:b/>
                      <w:bCs/>
                      <w:sz w:val="22"/>
                      <w:szCs w:val="22"/>
                      <w:lang w:val="lt-LT"/>
                    </w:rPr>
                  </w:pPr>
                </w:p>
              </w:tc>
              <w:tc>
                <w:tcPr>
                  <w:tcW w:w="1417" w:type="dxa"/>
                  <w:shd w:val="clear" w:color="auto" w:fill="auto"/>
                </w:tcPr>
                <w:p w14:paraId="09193508" w14:textId="77777777" w:rsidR="005706C4" w:rsidRPr="00456C97" w:rsidRDefault="005706C4" w:rsidP="005706C4">
                  <w:pPr>
                    <w:jc w:val="center"/>
                    <w:rPr>
                      <w:b/>
                      <w:bCs/>
                      <w:sz w:val="22"/>
                      <w:szCs w:val="22"/>
                      <w:lang w:val="lt-LT"/>
                    </w:rPr>
                  </w:pPr>
                </w:p>
              </w:tc>
              <w:tc>
                <w:tcPr>
                  <w:tcW w:w="1405" w:type="dxa"/>
                  <w:shd w:val="clear" w:color="auto" w:fill="auto"/>
                </w:tcPr>
                <w:p w14:paraId="271419AC" w14:textId="77777777" w:rsidR="005706C4" w:rsidRPr="00456C97" w:rsidRDefault="005706C4" w:rsidP="005706C4">
                  <w:pPr>
                    <w:jc w:val="center"/>
                    <w:rPr>
                      <w:b/>
                      <w:bCs/>
                      <w:sz w:val="22"/>
                      <w:szCs w:val="22"/>
                      <w:lang w:val="lt-LT"/>
                    </w:rPr>
                  </w:pPr>
                </w:p>
              </w:tc>
            </w:tr>
            <w:tr w:rsidR="005706C4" w:rsidRPr="00456C97" w14:paraId="018A0985" w14:textId="77777777" w:rsidTr="00315F82">
              <w:trPr>
                <w:trHeight w:val="198"/>
                <w:jc w:val="center"/>
              </w:trPr>
              <w:tc>
                <w:tcPr>
                  <w:tcW w:w="1811" w:type="dxa"/>
                  <w:shd w:val="clear" w:color="auto" w:fill="auto"/>
                </w:tcPr>
                <w:p w14:paraId="5D8320D4" w14:textId="77777777" w:rsidR="005706C4" w:rsidRPr="00456C97" w:rsidRDefault="005706C4" w:rsidP="005706C4">
                  <w:pPr>
                    <w:jc w:val="center"/>
                    <w:rPr>
                      <w:b/>
                      <w:bCs/>
                      <w:sz w:val="22"/>
                      <w:szCs w:val="22"/>
                      <w:lang w:val="lt-LT"/>
                    </w:rPr>
                  </w:pPr>
                  <w:r w:rsidRPr="00456C97">
                    <w:rPr>
                      <w:b/>
                      <w:sz w:val="22"/>
                      <w:szCs w:val="22"/>
                      <w:lang w:val="lt-LT"/>
                    </w:rPr>
                    <w:t>Iš viso be PVM</w:t>
                  </w:r>
                </w:p>
              </w:tc>
              <w:tc>
                <w:tcPr>
                  <w:tcW w:w="1984" w:type="dxa"/>
                  <w:shd w:val="clear" w:color="auto" w:fill="auto"/>
                </w:tcPr>
                <w:p w14:paraId="0A8F3B69" w14:textId="77777777" w:rsidR="005706C4" w:rsidRPr="00456C97" w:rsidRDefault="005706C4" w:rsidP="005706C4">
                  <w:pPr>
                    <w:jc w:val="center"/>
                    <w:rPr>
                      <w:b/>
                      <w:bCs/>
                      <w:sz w:val="22"/>
                      <w:szCs w:val="22"/>
                      <w:lang w:val="lt-LT"/>
                    </w:rPr>
                  </w:pPr>
                </w:p>
              </w:tc>
              <w:tc>
                <w:tcPr>
                  <w:tcW w:w="1985" w:type="dxa"/>
                  <w:shd w:val="clear" w:color="auto" w:fill="auto"/>
                </w:tcPr>
                <w:p w14:paraId="33E6EF2E" w14:textId="77777777" w:rsidR="005706C4" w:rsidRPr="00456C97" w:rsidRDefault="005706C4" w:rsidP="005706C4">
                  <w:pPr>
                    <w:jc w:val="center"/>
                    <w:rPr>
                      <w:b/>
                      <w:bCs/>
                      <w:sz w:val="22"/>
                      <w:szCs w:val="22"/>
                      <w:lang w:val="lt-LT"/>
                    </w:rPr>
                  </w:pPr>
                </w:p>
              </w:tc>
              <w:tc>
                <w:tcPr>
                  <w:tcW w:w="1417" w:type="dxa"/>
                  <w:shd w:val="clear" w:color="auto" w:fill="auto"/>
                </w:tcPr>
                <w:p w14:paraId="3D728EDA" w14:textId="77777777" w:rsidR="005706C4" w:rsidRPr="00456C97" w:rsidRDefault="005706C4" w:rsidP="005706C4">
                  <w:pPr>
                    <w:jc w:val="center"/>
                    <w:rPr>
                      <w:b/>
                      <w:bCs/>
                      <w:sz w:val="22"/>
                      <w:szCs w:val="22"/>
                      <w:lang w:val="lt-LT"/>
                    </w:rPr>
                  </w:pPr>
                </w:p>
              </w:tc>
              <w:tc>
                <w:tcPr>
                  <w:tcW w:w="1405" w:type="dxa"/>
                  <w:shd w:val="clear" w:color="auto" w:fill="auto"/>
                </w:tcPr>
                <w:p w14:paraId="6EDF248C" w14:textId="77777777" w:rsidR="005706C4" w:rsidRPr="00456C97" w:rsidRDefault="005706C4" w:rsidP="005706C4">
                  <w:pPr>
                    <w:jc w:val="center"/>
                    <w:rPr>
                      <w:b/>
                      <w:bCs/>
                      <w:sz w:val="22"/>
                      <w:szCs w:val="22"/>
                      <w:lang w:val="lt-LT"/>
                    </w:rPr>
                  </w:pPr>
                </w:p>
              </w:tc>
            </w:tr>
            <w:tr w:rsidR="005706C4" w:rsidRPr="00456C97" w14:paraId="0082DFA1" w14:textId="77777777" w:rsidTr="00315F82">
              <w:trPr>
                <w:trHeight w:val="184"/>
                <w:jc w:val="center"/>
              </w:trPr>
              <w:tc>
                <w:tcPr>
                  <w:tcW w:w="1811" w:type="dxa"/>
                  <w:shd w:val="clear" w:color="auto" w:fill="auto"/>
                </w:tcPr>
                <w:p w14:paraId="279BF422" w14:textId="77777777" w:rsidR="005706C4" w:rsidRPr="00456C97" w:rsidRDefault="005706C4" w:rsidP="005706C4">
                  <w:pPr>
                    <w:jc w:val="center"/>
                    <w:rPr>
                      <w:b/>
                      <w:bCs/>
                      <w:sz w:val="22"/>
                      <w:szCs w:val="22"/>
                      <w:lang w:val="lt-LT"/>
                    </w:rPr>
                  </w:pPr>
                  <w:r w:rsidRPr="00456C97">
                    <w:rPr>
                      <w:b/>
                      <w:sz w:val="22"/>
                      <w:szCs w:val="22"/>
                      <w:lang w:val="lt-LT"/>
                    </w:rPr>
                    <w:t>PVM .....</w:t>
                  </w:r>
                  <w:r w:rsidRPr="00456C97">
                    <w:rPr>
                      <w:b/>
                      <w:bCs/>
                      <w:sz w:val="22"/>
                      <w:szCs w:val="22"/>
                      <w:lang w:val="lt-LT"/>
                    </w:rPr>
                    <w:t xml:space="preserve"> proc.</w:t>
                  </w:r>
                </w:p>
              </w:tc>
              <w:tc>
                <w:tcPr>
                  <w:tcW w:w="1984" w:type="dxa"/>
                  <w:shd w:val="clear" w:color="auto" w:fill="auto"/>
                </w:tcPr>
                <w:p w14:paraId="24F17467" w14:textId="77777777" w:rsidR="005706C4" w:rsidRPr="00456C97" w:rsidRDefault="005706C4" w:rsidP="005706C4">
                  <w:pPr>
                    <w:jc w:val="center"/>
                    <w:rPr>
                      <w:b/>
                      <w:bCs/>
                      <w:sz w:val="22"/>
                      <w:szCs w:val="22"/>
                      <w:lang w:val="lt-LT"/>
                    </w:rPr>
                  </w:pPr>
                </w:p>
              </w:tc>
              <w:tc>
                <w:tcPr>
                  <w:tcW w:w="1985" w:type="dxa"/>
                  <w:shd w:val="clear" w:color="auto" w:fill="auto"/>
                </w:tcPr>
                <w:p w14:paraId="5E0B4D4C" w14:textId="77777777" w:rsidR="005706C4" w:rsidRPr="00456C97" w:rsidRDefault="005706C4" w:rsidP="005706C4">
                  <w:pPr>
                    <w:jc w:val="center"/>
                    <w:rPr>
                      <w:b/>
                      <w:bCs/>
                      <w:sz w:val="22"/>
                      <w:szCs w:val="22"/>
                      <w:lang w:val="lt-LT"/>
                    </w:rPr>
                  </w:pPr>
                </w:p>
              </w:tc>
              <w:tc>
                <w:tcPr>
                  <w:tcW w:w="1417" w:type="dxa"/>
                  <w:shd w:val="clear" w:color="auto" w:fill="auto"/>
                </w:tcPr>
                <w:p w14:paraId="72A155CE" w14:textId="77777777" w:rsidR="005706C4" w:rsidRPr="00456C97" w:rsidRDefault="005706C4" w:rsidP="005706C4">
                  <w:pPr>
                    <w:jc w:val="center"/>
                    <w:rPr>
                      <w:b/>
                      <w:bCs/>
                      <w:sz w:val="22"/>
                      <w:szCs w:val="22"/>
                      <w:lang w:val="lt-LT"/>
                    </w:rPr>
                  </w:pPr>
                </w:p>
              </w:tc>
              <w:tc>
                <w:tcPr>
                  <w:tcW w:w="1405" w:type="dxa"/>
                  <w:shd w:val="clear" w:color="auto" w:fill="auto"/>
                </w:tcPr>
                <w:p w14:paraId="3265A54A" w14:textId="77777777" w:rsidR="005706C4" w:rsidRPr="00456C97" w:rsidRDefault="005706C4" w:rsidP="005706C4">
                  <w:pPr>
                    <w:jc w:val="center"/>
                    <w:rPr>
                      <w:b/>
                      <w:bCs/>
                      <w:sz w:val="22"/>
                      <w:szCs w:val="22"/>
                      <w:lang w:val="lt-LT"/>
                    </w:rPr>
                  </w:pPr>
                </w:p>
              </w:tc>
            </w:tr>
            <w:tr w:rsidR="005706C4" w:rsidRPr="00456C97" w14:paraId="43754E03" w14:textId="77777777" w:rsidTr="00315F82">
              <w:trPr>
                <w:trHeight w:val="211"/>
                <w:jc w:val="center"/>
              </w:trPr>
              <w:tc>
                <w:tcPr>
                  <w:tcW w:w="1811" w:type="dxa"/>
                  <w:shd w:val="clear" w:color="auto" w:fill="auto"/>
                </w:tcPr>
                <w:p w14:paraId="37C9CB80" w14:textId="77777777" w:rsidR="005706C4" w:rsidRPr="00456C97" w:rsidRDefault="005706C4" w:rsidP="005706C4">
                  <w:pPr>
                    <w:jc w:val="center"/>
                    <w:rPr>
                      <w:b/>
                      <w:bCs/>
                      <w:sz w:val="22"/>
                      <w:szCs w:val="22"/>
                      <w:lang w:val="lt-LT"/>
                    </w:rPr>
                  </w:pPr>
                  <w:r w:rsidRPr="00456C97">
                    <w:rPr>
                      <w:b/>
                      <w:sz w:val="22"/>
                      <w:szCs w:val="22"/>
                      <w:lang w:val="lt-LT"/>
                    </w:rPr>
                    <w:t>Iš viso su PVM</w:t>
                  </w:r>
                </w:p>
              </w:tc>
              <w:tc>
                <w:tcPr>
                  <w:tcW w:w="1984" w:type="dxa"/>
                  <w:shd w:val="clear" w:color="auto" w:fill="auto"/>
                </w:tcPr>
                <w:p w14:paraId="5390C731" w14:textId="77777777" w:rsidR="005706C4" w:rsidRPr="00456C97" w:rsidRDefault="005706C4" w:rsidP="005706C4">
                  <w:pPr>
                    <w:jc w:val="center"/>
                    <w:rPr>
                      <w:b/>
                      <w:bCs/>
                      <w:sz w:val="22"/>
                      <w:szCs w:val="22"/>
                      <w:lang w:val="lt-LT"/>
                    </w:rPr>
                  </w:pPr>
                </w:p>
              </w:tc>
              <w:tc>
                <w:tcPr>
                  <w:tcW w:w="1985" w:type="dxa"/>
                  <w:shd w:val="clear" w:color="auto" w:fill="auto"/>
                </w:tcPr>
                <w:p w14:paraId="743671FF" w14:textId="77777777" w:rsidR="005706C4" w:rsidRPr="00456C97" w:rsidRDefault="005706C4" w:rsidP="005706C4">
                  <w:pPr>
                    <w:jc w:val="center"/>
                    <w:rPr>
                      <w:b/>
                      <w:bCs/>
                      <w:sz w:val="22"/>
                      <w:szCs w:val="22"/>
                      <w:lang w:val="lt-LT"/>
                    </w:rPr>
                  </w:pPr>
                </w:p>
              </w:tc>
              <w:tc>
                <w:tcPr>
                  <w:tcW w:w="1417" w:type="dxa"/>
                  <w:shd w:val="clear" w:color="auto" w:fill="auto"/>
                </w:tcPr>
                <w:p w14:paraId="67C0439D" w14:textId="77777777" w:rsidR="005706C4" w:rsidRPr="00456C97" w:rsidRDefault="005706C4" w:rsidP="005706C4">
                  <w:pPr>
                    <w:jc w:val="center"/>
                    <w:rPr>
                      <w:b/>
                      <w:bCs/>
                      <w:sz w:val="22"/>
                      <w:szCs w:val="22"/>
                      <w:lang w:val="lt-LT"/>
                    </w:rPr>
                  </w:pPr>
                </w:p>
              </w:tc>
              <w:tc>
                <w:tcPr>
                  <w:tcW w:w="1405" w:type="dxa"/>
                  <w:shd w:val="clear" w:color="auto" w:fill="auto"/>
                </w:tcPr>
                <w:p w14:paraId="55EEC12A" w14:textId="77777777" w:rsidR="005706C4" w:rsidRPr="00456C97" w:rsidRDefault="005706C4" w:rsidP="005706C4">
                  <w:pPr>
                    <w:jc w:val="center"/>
                    <w:rPr>
                      <w:b/>
                      <w:bCs/>
                      <w:sz w:val="22"/>
                      <w:szCs w:val="22"/>
                      <w:lang w:val="lt-LT"/>
                    </w:rPr>
                  </w:pPr>
                </w:p>
              </w:tc>
            </w:tr>
          </w:tbl>
          <w:p w14:paraId="063E9632" w14:textId="77777777" w:rsidR="005706C4" w:rsidRPr="00456C97" w:rsidRDefault="005706C4" w:rsidP="005706C4">
            <w:pPr>
              <w:jc w:val="center"/>
              <w:rPr>
                <w:b/>
                <w:bCs/>
                <w:lang w:val="lt-LT"/>
              </w:rPr>
            </w:pPr>
          </w:p>
        </w:tc>
      </w:tr>
      <w:tr w:rsidR="005706C4" w:rsidRPr="00456C97" w14:paraId="0B372137" w14:textId="77777777" w:rsidTr="00E67C29">
        <w:trPr>
          <w:trHeight w:val="201"/>
          <w:jc w:val="center"/>
        </w:trPr>
        <w:tc>
          <w:tcPr>
            <w:tcW w:w="10615" w:type="dxa"/>
            <w:gridSpan w:val="3"/>
            <w:tcBorders>
              <w:top w:val="nil"/>
              <w:left w:val="nil"/>
              <w:bottom w:val="nil"/>
              <w:right w:val="nil"/>
            </w:tcBorders>
            <w:shd w:val="clear" w:color="auto" w:fill="auto"/>
            <w:noWrap/>
            <w:vAlign w:val="bottom"/>
          </w:tcPr>
          <w:p w14:paraId="761BDE53" w14:textId="77777777" w:rsidR="005706C4" w:rsidRPr="00456C97" w:rsidRDefault="005706C4" w:rsidP="005706C4">
            <w:pPr>
              <w:rPr>
                <w:b/>
                <w:bCs/>
                <w:sz w:val="18"/>
                <w:szCs w:val="18"/>
                <w:lang w:val="lt-LT"/>
              </w:rPr>
            </w:pPr>
          </w:p>
          <w:p w14:paraId="262D17C8" w14:textId="356ACB2E" w:rsidR="005706C4" w:rsidRPr="00456C97" w:rsidRDefault="005706C4" w:rsidP="005706C4">
            <w:pPr>
              <w:rPr>
                <w:b/>
                <w:sz w:val="22"/>
                <w:szCs w:val="22"/>
                <w:lang w:val="lt-LT"/>
              </w:rPr>
            </w:pPr>
            <w:r w:rsidRPr="00456C97">
              <w:rPr>
                <w:b/>
                <w:sz w:val="22"/>
                <w:szCs w:val="22"/>
                <w:lang w:val="lt-LT"/>
              </w:rPr>
              <w:t>P</w:t>
            </w:r>
            <w:r w:rsidR="00333E6E">
              <w:rPr>
                <w:b/>
                <w:sz w:val="22"/>
                <w:szCs w:val="22"/>
                <w:lang w:val="lt-LT"/>
              </w:rPr>
              <w:t>rojektuotojo</w:t>
            </w:r>
            <w:r w:rsidRPr="00456C97">
              <w:rPr>
                <w:b/>
                <w:sz w:val="22"/>
                <w:szCs w:val="22"/>
                <w:lang w:val="lt-LT"/>
              </w:rPr>
              <w:t xml:space="preserve"> atstovas:                                                                     Užsakovo atstovas:</w:t>
            </w:r>
          </w:p>
          <w:p w14:paraId="2AF6106D" w14:textId="77777777" w:rsidR="005706C4" w:rsidRPr="00456C97" w:rsidRDefault="005706C4" w:rsidP="005706C4">
            <w:pPr>
              <w:rPr>
                <w:sz w:val="22"/>
                <w:szCs w:val="22"/>
                <w:lang w:val="lt-LT"/>
              </w:rPr>
            </w:pPr>
            <w:r w:rsidRPr="00456C97">
              <w:rPr>
                <w:sz w:val="22"/>
                <w:szCs w:val="22"/>
                <w:lang w:val="lt-LT"/>
              </w:rPr>
              <w:t>.............................................................                                                    ................................................................</w:t>
            </w:r>
          </w:p>
          <w:p w14:paraId="3CE0E4FD" w14:textId="77777777" w:rsidR="005706C4" w:rsidRPr="00456C97" w:rsidRDefault="005706C4" w:rsidP="005706C4">
            <w:pPr>
              <w:rPr>
                <w:sz w:val="22"/>
                <w:szCs w:val="22"/>
                <w:lang w:val="lt-LT"/>
              </w:rPr>
            </w:pPr>
            <w:r w:rsidRPr="00456C97">
              <w:rPr>
                <w:sz w:val="22"/>
                <w:szCs w:val="22"/>
                <w:lang w:val="lt-LT"/>
              </w:rPr>
              <w:t>20.... m. ................................. d.                                                              20.... m. ............................... d.</w:t>
            </w:r>
          </w:p>
          <w:p w14:paraId="1ABD8B04" w14:textId="77777777" w:rsidR="005706C4" w:rsidRPr="00456C97" w:rsidRDefault="005706C4" w:rsidP="005706C4">
            <w:pPr>
              <w:rPr>
                <w:sz w:val="22"/>
                <w:szCs w:val="22"/>
                <w:lang w:val="lt-LT"/>
              </w:rPr>
            </w:pPr>
            <w:r w:rsidRPr="00456C97">
              <w:rPr>
                <w:sz w:val="22"/>
                <w:szCs w:val="22"/>
                <w:lang w:val="lt-LT"/>
              </w:rPr>
              <w:t>A. V.                                                                                                        A. V</w:t>
            </w:r>
          </w:p>
          <w:p w14:paraId="748AC868" w14:textId="77777777" w:rsidR="005706C4" w:rsidRPr="00456C97" w:rsidRDefault="005706C4" w:rsidP="005706C4">
            <w:pPr>
              <w:rPr>
                <w:b/>
                <w:bCs/>
                <w:sz w:val="18"/>
                <w:szCs w:val="18"/>
                <w:lang w:val="lt-LT"/>
              </w:rPr>
            </w:pPr>
            <w:r w:rsidRPr="00456C97">
              <w:rPr>
                <w:lang w:val="lt-LT"/>
              </w:rPr>
              <w:br w:type="page"/>
            </w:r>
            <w:r w:rsidRPr="00456C97">
              <w:rPr>
                <w:lang w:val="lt-LT"/>
              </w:rPr>
              <w:br w:type="page"/>
            </w:r>
            <w:r w:rsidRPr="00456C97">
              <w:rPr>
                <w:lang w:val="lt-LT"/>
              </w:rPr>
              <w:br w:type="page"/>
            </w:r>
          </w:p>
        </w:tc>
      </w:tr>
    </w:tbl>
    <w:p w14:paraId="5D01EFF4" w14:textId="77777777" w:rsidR="00840496" w:rsidRPr="00456C97" w:rsidRDefault="00840496" w:rsidP="005706C4">
      <w:pPr>
        <w:jc w:val="right"/>
        <w:rPr>
          <w:lang w:val="lt-LT"/>
        </w:rPr>
        <w:sectPr w:rsidR="00840496" w:rsidRPr="00456C97" w:rsidSect="001D4AA6">
          <w:footerReference w:type="default" r:id="rId10"/>
          <w:footerReference w:type="first" r:id="rId11"/>
          <w:pgSz w:w="11906" w:h="16838" w:code="9"/>
          <w:pgMar w:top="1134" w:right="707" w:bottom="284" w:left="1701" w:header="709" w:footer="709" w:gutter="0"/>
          <w:cols w:space="708"/>
          <w:titlePg/>
          <w:docGrid w:linePitch="360"/>
        </w:sectPr>
      </w:pPr>
    </w:p>
    <w:p w14:paraId="09AFB82B" w14:textId="77777777" w:rsidR="00E67C29" w:rsidRDefault="00E67C29" w:rsidP="00AC3644">
      <w:pPr>
        <w:rPr>
          <w:lang w:val="lt-LT"/>
        </w:rPr>
      </w:pPr>
    </w:p>
    <w:p w14:paraId="1DB6EF3C" w14:textId="77777777" w:rsidR="00AC3644" w:rsidRDefault="00AC3644" w:rsidP="00AC3644">
      <w:pPr>
        <w:rPr>
          <w:lang w:val="lt-LT"/>
        </w:rPr>
      </w:pPr>
    </w:p>
    <w:p w14:paraId="35390CAF" w14:textId="77777777" w:rsidR="00E67C29" w:rsidRDefault="00E67C29" w:rsidP="00E67C29">
      <w:pPr>
        <w:rPr>
          <w:lang w:val="lt-LT"/>
        </w:rPr>
      </w:pPr>
    </w:p>
    <w:p w14:paraId="4B25E0AC" w14:textId="77777777" w:rsidR="00A81261" w:rsidRDefault="00A81261" w:rsidP="00E67C29">
      <w:pPr>
        <w:rPr>
          <w:lang w:val="lt-LT"/>
        </w:rPr>
      </w:pPr>
    </w:p>
    <w:p w14:paraId="77EB01B2" w14:textId="77777777" w:rsidR="005C15BA" w:rsidRDefault="005C15BA" w:rsidP="00E67C29">
      <w:pPr>
        <w:rPr>
          <w:lang w:val="lt-LT"/>
        </w:rPr>
      </w:pPr>
    </w:p>
    <w:p w14:paraId="07290233" w14:textId="77777777" w:rsidR="00A81261" w:rsidRDefault="00A81261" w:rsidP="00E67C29">
      <w:pPr>
        <w:rPr>
          <w:lang w:val="lt-LT"/>
        </w:rPr>
      </w:pPr>
    </w:p>
    <w:p w14:paraId="4B461E97" w14:textId="77777777" w:rsidR="00A81261" w:rsidRDefault="00A81261" w:rsidP="00E67C29">
      <w:pPr>
        <w:rPr>
          <w:lang w:val="lt-LT"/>
        </w:rPr>
      </w:pPr>
    </w:p>
    <w:p w14:paraId="5C106C4F" w14:textId="77777777" w:rsidR="00A81261" w:rsidRDefault="00A81261" w:rsidP="00E67C29">
      <w:pPr>
        <w:rPr>
          <w:lang w:val="lt-LT"/>
        </w:rPr>
      </w:pPr>
    </w:p>
    <w:p w14:paraId="77F4BE81" w14:textId="77777777" w:rsidR="00A81261" w:rsidRDefault="00A81261" w:rsidP="00E67C29">
      <w:pPr>
        <w:rPr>
          <w:lang w:val="lt-LT"/>
        </w:rPr>
      </w:pPr>
    </w:p>
    <w:p w14:paraId="033D4437" w14:textId="77777777" w:rsidR="00A81261" w:rsidRDefault="00A81261" w:rsidP="00E67C29">
      <w:pPr>
        <w:rPr>
          <w:lang w:val="lt-LT"/>
        </w:rPr>
      </w:pPr>
    </w:p>
    <w:p w14:paraId="78D44179" w14:textId="3D14E04B" w:rsidR="00700379" w:rsidRPr="000B0A36" w:rsidRDefault="00700379" w:rsidP="00700379">
      <w:pPr>
        <w:ind w:right="283" w:firstLine="426"/>
        <w:jc w:val="right"/>
        <w:rPr>
          <w:b/>
          <w:lang w:val="lt-LT"/>
        </w:rPr>
      </w:pPr>
      <w:r>
        <w:rPr>
          <w:lang w:val="lt-LT"/>
        </w:rPr>
        <w:lastRenderedPageBreak/>
        <w:t xml:space="preserve">2024 </w:t>
      </w:r>
      <w:r w:rsidRPr="000B0A36">
        <w:rPr>
          <w:lang w:val="lt-LT"/>
        </w:rPr>
        <w:t xml:space="preserve">m. </w:t>
      </w:r>
      <w:r>
        <w:rPr>
          <w:lang w:val="lt-LT"/>
        </w:rPr>
        <w:t>___________</w:t>
      </w:r>
      <w:r w:rsidRPr="000B0A36">
        <w:rPr>
          <w:lang w:val="lt-LT"/>
        </w:rPr>
        <w:t xml:space="preserve">____ ___ d. sutarties Nr. </w:t>
      </w:r>
      <w:r>
        <w:rPr>
          <w:lang w:val="lt-LT"/>
        </w:rPr>
        <w:t>___________</w:t>
      </w:r>
      <w:r w:rsidRPr="000B0A36">
        <w:rPr>
          <w:b/>
          <w:lang w:val="lt-LT"/>
        </w:rPr>
        <w:t xml:space="preserve"> </w:t>
      </w:r>
      <w:r w:rsidR="004413E2">
        <w:rPr>
          <w:b/>
          <w:lang w:val="lt-LT"/>
        </w:rPr>
        <w:t>4</w:t>
      </w:r>
      <w:r w:rsidRPr="000B0A36">
        <w:rPr>
          <w:b/>
          <w:lang w:val="lt-LT"/>
        </w:rPr>
        <w:t xml:space="preserve"> priedas</w:t>
      </w:r>
    </w:p>
    <w:p w14:paraId="7C37B4CD" w14:textId="77777777" w:rsidR="00A81261" w:rsidRDefault="00A81261" w:rsidP="005706C4">
      <w:pPr>
        <w:jc w:val="right"/>
        <w:rPr>
          <w:bCs/>
          <w:lang w:val="lt-LT"/>
        </w:rPr>
      </w:pPr>
    </w:p>
    <w:p w14:paraId="5BA1DF43" w14:textId="5CB02FF5" w:rsidR="005706C4" w:rsidRPr="00456C97" w:rsidRDefault="005706C4" w:rsidP="005706C4">
      <w:pPr>
        <w:jc w:val="right"/>
        <w:rPr>
          <w:color w:val="0070C0"/>
          <w:shd w:val="clear" w:color="auto" w:fill="D9D9D9"/>
          <w:lang w:val="lt-LT"/>
        </w:rPr>
      </w:pPr>
      <w:r w:rsidRPr="00456C97">
        <w:rPr>
          <w:bCs/>
          <w:lang w:val="lt-LT"/>
        </w:rPr>
        <w:t xml:space="preserve">                                </w:t>
      </w:r>
    </w:p>
    <w:p w14:paraId="6BFEFBDB" w14:textId="6E2CA796" w:rsidR="005706C4" w:rsidRPr="00456C97" w:rsidRDefault="005706C4" w:rsidP="005706C4">
      <w:pPr>
        <w:suppressAutoHyphens/>
        <w:jc w:val="center"/>
        <w:rPr>
          <w:lang w:val="lt-LT"/>
        </w:rPr>
      </w:pPr>
      <w:r w:rsidRPr="00456C97">
        <w:rPr>
          <w:color w:val="0070C0"/>
          <w:shd w:val="clear" w:color="auto" w:fill="D9D9D9"/>
          <w:lang w:val="lt-LT"/>
        </w:rPr>
        <w:t>/</w:t>
      </w:r>
      <w:r w:rsidRPr="00456C97">
        <w:rPr>
          <w:b/>
          <w:color w:val="0070C0"/>
          <w:shd w:val="clear" w:color="auto" w:fill="D9D9D9"/>
          <w:lang w:val="lt-LT"/>
        </w:rPr>
        <w:t>Banko pavadinimas</w:t>
      </w:r>
      <w:r w:rsidRPr="00456C97">
        <w:rPr>
          <w:color w:val="0070C0"/>
          <w:shd w:val="clear" w:color="auto" w:fill="D9D9D9"/>
          <w:lang w:val="lt-LT"/>
        </w:rPr>
        <w:t>/</w:t>
      </w:r>
    </w:p>
    <w:p w14:paraId="3010FDB1" w14:textId="77777777" w:rsidR="005706C4" w:rsidRPr="00456C97" w:rsidRDefault="005706C4" w:rsidP="005706C4">
      <w:pPr>
        <w:suppressAutoHyphens/>
        <w:rPr>
          <w:lang w:val="lt-LT"/>
        </w:rPr>
      </w:pPr>
      <w:r w:rsidRPr="00456C97">
        <w:rPr>
          <w:lang w:val="lt-LT"/>
        </w:rPr>
        <w:t>Infrastruktūros valdymo agentūrai</w:t>
      </w:r>
    </w:p>
    <w:p w14:paraId="16E12FF7" w14:textId="0D65C09A" w:rsidR="005706C4" w:rsidRPr="00456C97" w:rsidRDefault="00FB0C02" w:rsidP="005706C4">
      <w:pPr>
        <w:suppressAutoHyphens/>
        <w:rPr>
          <w:lang w:val="lt-LT"/>
        </w:rPr>
      </w:pPr>
      <w:r>
        <w:rPr>
          <w:lang w:val="lt-LT"/>
        </w:rPr>
        <w:t xml:space="preserve">Giedraičių g. </w:t>
      </w:r>
      <w:r w:rsidR="00FD6733">
        <w:rPr>
          <w:lang w:val="lt-LT"/>
        </w:rPr>
        <w:t>41-</w:t>
      </w:r>
      <w:r>
        <w:rPr>
          <w:lang w:val="lt-LT"/>
        </w:rPr>
        <w:t>101</w:t>
      </w:r>
      <w:r w:rsidR="005706C4" w:rsidRPr="00456C97">
        <w:rPr>
          <w:lang w:val="lt-LT"/>
        </w:rPr>
        <w:t>, Vilnius</w:t>
      </w:r>
    </w:p>
    <w:p w14:paraId="57F9E734" w14:textId="77777777" w:rsidR="005706C4" w:rsidRPr="00456C97" w:rsidRDefault="005706C4" w:rsidP="005706C4">
      <w:pPr>
        <w:suppressAutoHyphens/>
        <w:rPr>
          <w:lang w:val="lt-LT"/>
        </w:rPr>
      </w:pPr>
    </w:p>
    <w:p w14:paraId="292792E1" w14:textId="77777777" w:rsidR="005706C4" w:rsidRPr="00456C97" w:rsidRDefault="005706C4" w:rsidP="005706C4">
      <w:pPr>
        <w:suppressAutoHyphens/>
        <w:jc w:val="center"/>
        <w:rPr>
          <w:b/>
          <w:lang w:val="lt-LT"/>
        </w:rPr>
      </w:pPr>
      <w:r w:rsidRPr="00456C97">
        <w:rPr>
          <w:b/>
          <w:lang w:val="lt-LT"/>
        </w:rPr>
        <w:t>PIRKIMO SUTARTIES SĄLYGŲ ĮVYKDYMO GARANTIJOS FORMA</w:t>
      </w:r>
    </w:p>
    <w:p w14:paraId="6E3A852C" w14:textId="77777777" w:rsidR="005706C4" w:rsidRPr="00456C97" w:rsidRDefault="005706C4" w:rsidP="005706C4">
      <w:pPr>
        <w:suppressAutoHyphens/>
        <w:jc w:val="center"/>
        <w:rPr>
          <w:lang w:val="lt-LT"/>
        </w:rPr>
      </w:pPr>
      <w:r w:rsidRPr="00456C97">
        <w:rPr>
          <w:lang w:val="lt-LT"/>
        </w:rPr>
        <w:t>20__ m. _____________ ____ d. Nr. ____________</w:t>
      </w:r>
    </w:p>
    <w:p w14:paraId="5613D51B" w14:textId="77777777" w:rsidR="005706C4" w:rsidRPr="00456C97" w:rsidRDefault="005706C4" w:rsidP="005706C4">
      <w:pPr>
        <w:suppressAutoHyphens/>
        <w:jc w:val="center"/>
        <w:rPr>
          <w:lang w:val="lt-LT"/>
        </w:rPr>
      </w:pPr>
      <w:r w:rsidRPr="00456C97">
        <w:rPr>
          <w:color w:val="0070C0"/>
          <w:sz w:val="20"/>
          <w:shd w:val="clear" w:color="auto" w:fill="D9D9D9"/>
          <w:lang w:val="lt-LT"/>
        </w:rPr>
        <w:t>/miesto pavadinimas/</w:t>
      </w:r>
    </w:p>
    <w:p w14:paraId="51E34AD8" w14:textId="77777777" w:rsidR="005706C4" w:rsidRPr="00456C97" w:rsidRDefault="005706C4" w:rsidP="00315F82">
      <w:pPr>
        <w:suppressAutoHyphens/>
        <w:ind w:right="282"/>
        <w:rPr>
          <w:lang w:val="lt-LT"/>
        </w:rPr>
      </w:pPr>
    </w:p>
    <w:p w14:paraId="17BB18BD" w14:textId="77777777" w:rsidR="005706C4" w:rsidRPr="00456C97" w:rsidRDefault="005706C4" w:rsidP="00315F82">
      <w:pPr>
        <w:suppressAutoHyphens/>
        <w:ind w:right="282" w:firstLine="567"/>
        <w:jc w:val="both"/>
        <w:rPr>
          <w:lang w:val="lt-LT"/>
        </w:rPr>
      </w:pPr>
      <w:r w:rsidRPr="00456C97">
        <w:rPr>
          <w:color w:val="0070C0"/>
          <w:shd w:val="clear" w:color="auto" w:fill="D9D9D9"/>
          <w:lang w:val="lt-LT"/>
        </w:rPr>
        <w:t>/Kliento pavadinimas, adresas/</w:t>
      </w:r>
      <w:r w:rsidRPr="00456C97">
        <w:rPr>
          <w:lang w:val="lt-LT"/>
        </w:rPr>
        <w:t xml:space="preserve"> (toliau – Klientas) pranešė, kad laimėjo, (toliau – Garantijos gavėjas) </w:t>
      </w:r>
      <w:r w:rsidRPr="00456C97">
        <w:rPr>
          <w:color w:val="0070C0"/>
          <w:shd w:val="clear" w:color="auto" w:fill="D9D9D9"/>
          <w:lang w:val="lt-LT"/>
        </w:rPr>
        <w:t>/pirkimo pavadinimas ir numeris/</w:t>
      </w:r>
      <w:r w:rsidRPr="00456C97">
        <w:rPr>
          <w:lang w:val="lt-LT"/>
        </w:rPr>
        <w:t xml:space="preserve"> viešąjį pirkimą ir yra pak</w:t>
      </w:r>
      <w:r w:rsidR="007E50B0">
        <w:rPr>
          <w:lang w:val="lt-LT"/>
        </w:rPr>
        <w:t xml:space="preserve">viestas sudaryti </w:t>
      </w:r>
      <w:r w:rsidR="00052BB8" w:rsidRPr="00052BB8">
        <w:rPr>
          <w:lang w:val="lt-LT"/>
        </w:rPr>
        <w:t>statinio projektavimo ir projekto vykdymo priežiūros paslaugų</w:t>
      </w:r>
      <w:r w:rsidR="00052BB8" w:rsidRPr="00456C97">
        <w:rPr>
          <w:b/>
          <w:lang w:val="lt-LT"/>
        </w:rPr>
        <w:t xml:space="preserve"> </w:t>
      </w:r>
      <w:r w:rsidRPr="00456C97">
        <w:rPr>
          <w:lang w:val="lt-LT"/>
        </w:rPr>
        <w:t xml:space="preserve">viešojo pirkimo–pardavimo sutartį dėl </w:t>
      </w:r>
      <w:r w:rsidRPr="00456C97">
        <w:rPr>
          <w:color w:val="0070C0"/>
          <w:shd w:val="clear" w:color="auto" w:fill="D9D9D9"/>
          <w:lang w:val="lt-LT"/>
        </w:rPr>
        <w:t>/aprašyti sutarties objektą/</w:t>
      </w:r>
      <w:r w:rsidRPr="00456C97">
        <w:rPr>
          <w:lang w:val="lt-LT"/>
        </w:rPr>
        <w:t xml:space="preserve"> (toliau – Sutartis).</w:t>
      </w:r>
    </w:p>
    <w:p w14:paraId="7FB0BD15" w14:textId="552F3B2E" w:rsidR="005706C4" w:rsidRPr="00456C97" w:rsidRDefault="005706C4" w:rsidP="00315F82">
      <w:pPr>
        <w:suppressAutoHyphens/>
        <w:ind w:right="282" w:firstLine="567"/>
        <w:jc w:val="both"/>
        <w:rPr>
          <w:lang w:val="lt-LT"/>
        </w:rPr>
      </w:pPr>
      <w:r w:rsidRPr="00456C97">
        <w:rPr>
          <w:color w:val="0070C0"/>
          <w:shd w:val="clear" w:color="auto" w:fill="D9D9D9"/>
          <w:lang w:val="lt-LT"/>
        </w:rPr>
        <w:t>/Pavadinimas/</w:t>
      </w:r>
      <w:r w:rsidRPr="00456C97">
        <w:rPr>
          <w:lang w:val="lt-LT"/>
        </w:rPr>
        <w:t xml:space="preserve"> bankas, atstovaujamas </w:t>
      </w:r>
      <w:r w:rsidRPr="00456C97">
        <w:rPr>
          <w:color w:val="0070C0"/>
          <w:shd w:val="clear" w:color="auto" w:fill="D9D9D9"/>
          <w:lang w:val="lt-LT"/>
        </w:rPr>
        <w:t>/banko filialo pavadinimas/</w:t>
      </w:r>
      <w:r w:rsidRPr="00456C97">
        <w:rPr>
          <w:lang w:val="lt-LT"/>
        </w:rPr>
        <w:t xml:space="preserve"> filialo, </w:t>
      </w:r>
      <w:r w:rsidRPr="00456C97">
        <w:rPr>
          <w:color w:val="0070C0"/>
          <w:shd w:val="clear" w:color="auto" w:fill="D9D9D9"/>
          <w:lang w:val="lt-LT"/>
        </w:rPr>
        <w:t>/adresas/</w:t>
      </w:r>
      <w:r w:rsidRPr="00456C97">
        <w:rPr>
          <w:lang w:val="lt-LT"/>
        </w:rPr>
        <w:t xml:space="preserve"> (toliau – Garantas), šioje garantijoje nustatytomis sąlygomis neatšaukiamai įsipareigoja sumokėti Garantijos gavėjui (pinigus pervedant į Garantijos gavėjo nurodytą banko sąskaitą) ne daugiau kaip </w:t>
      </w:r>
      <w:r w:rsidRPr="00456C97">
        <w:rPr>
          <w:color w:val="0070C0"/>
          <w:shd w:val="clear" w:color="auto" w:fill="D9D9D9"/>
          <w:lang w:val="lt-LT"/>
        </w:rPr>
        <w:t>/suma žodžiais, valiutos pavadinimas/</w:t>
      </w:r>
      <w:r w:rsidRPr="00456C97">
        <w:rPr>
          <w:lang w:val="lt-LT"/>
        </w:rPr>
        <w:t xml:space="preserve"> per 10 darbo dienų, gavęs pirmą raštišką Garantijos gavėjo reikalavimą mokėti, kuriame nurodytas garantijos Nr. ________________. Reikalavime turi būti nurodyta, kad Klientas neįvykdė Sutarties sąlygų ir dėl to Sutartis buvo nutraukta pagal bent vieną iš Sutarties bendrosios dalies </w:t>
      </w:r>
      <w:r w:rsidRPr="00456C97">
        <w:rPr>
          <w:spacing w:val="-3"/>
          <w:lang w:val="lt-LT"/>
        </w:rPr>
        <w:t>18.3.1, 18.3.3</w:t>
      </w:r>
      <w:r w:rsidR="00A270BA">
        <w:rPr>
          <w:spacing w:val="-3"/>
          <w:lang w:val="lt-LT"/>
        </w:rPr>
        <w:t xml:space="preserve"> – </w:t>
      </w:r>
      <w:r w:rsidRPr="00456C97">
        <w:rPr>
          <w:spacing w:val="-3"/>
          <w:lang w:val="lt-LT"/>
        </w:rPr>
        <w:t>18.3.</w:t>
      </w:r>
      <w:r w:rsidR="0085427C">
        <w:rPr>
          <w:spacing w:val="-3"/>
          <w:lang w:val="lt-LT"/>
        </w:rPr>
        <w:t>7</w:t>
      </w:r>
      <w:r w:rsidR="00D67355">
        <w:rPr>
          <w:spacing w:val="-3"/>
          <w:lang w:val="lt-LT"/>
        </w:rPr>
        <w:t>, 18.3.9</w:t>
      </w:r>
      <w:r w:rsidR="0085427C" w:rsidRPr="00456C97">
        <w:rPr>
          <w:spacing w:val="-3"/>
          <w:lang w:val="lt-LT"/>
        </w:rPr>
        <w:t xml:space="preserve"> </w:t>
      </w:r>
      <w:r w:rsidRPr="00456C97">
        <w:rPr>
          <w:lang w:val="lt-LT"/>
        </w:rPr>
        <w:t xml:space="preserve">papunkčiuose </w:t>
      </w:r>
      <w:r w:rsidR="00A640BA" w:rsidRPr="00A640BA">
        <w:rPr>
          <w:lang w:val="lt-LT"/>
        </w:rPr>
        <w:t xml:space="preserve">nurodytų pagrindų </w:t>
      </w:r>
      <w:r w:rsidRPr="00456C97">
        <w:rPr>
          <w:lang w:val="lt-LT"/>
        </w:rPr>
        <w:t>nurodytų pagrindų. Garantijos gavėjas neprivalo įrodyti reikalavime nurodyto Sutarties sąlygų neįvykdymo, o tik nurodyti konkretų Sutarties nutraukimo pagrindą. Garantas neatsako už Sutarties neįvykdymą ar netinkamą įvykdymą dėl nenugalimos jėgos aplinkybių (</w:t>
      </w:r>
      <w:r w:rsidRPr="00456C97">
        <w:rPr>
          <w:i/>
          <w:lang w:val="lt-LT"/>
        </w:rPr>
        <w:t>Force Majeure</w:t>
      </w:r>
      <w:r w:rsidRPr="00456C97">
        <w:rPr>
          <w:lang w:val="lt-LT"/>
        </w:rPr>
        <w:t>).</w:t>
      </w:r>
    </w:p>
    <w:p w14:paraId="3A52D833" w14:textId="77777777" w:rsidR="005706C4" w:rsidRPr="00456C97" w:rsidRDefault="005706C4" w:rsidP="00315F82">
      <w:pPr>
        <w:suppressAutoHyphens/>
        <w:ind w:right="282" w:firstLine="567"/>
        <w:jc w:val="both"/>
        <w:rPr>
          <w:lang w:val="lt-LT"/>
        </w:rPr>
      </w:pPr>
      <w:r w:rsidRPr="00456C97">
        <w:rPr>
          <w:lang w:val="lt-LT"/>
        </w:rPr>
        <w:t xml:space="preserve">Šis įsipareigojimas privalomas Garantui ir jo teisių perėmėjams ir patvirtintas Garanto antspaudu </w:t>
      </w:r>
      <w:r w:rsidRPr="00456C97">
        <w:rPr>
          <w:color w:val="0070C0"/>
          <w:shd w:val="clear" w:color="auto" w:fill="D9D9D9"/>
          <w:lang w:val="lt-LT"/>
        </w:rPr>
        <w:t>/garantijos išdavimo data/</w:t>
      </w:r>
      <w:r w:rsidRPr="00456C97">
        <w:rPr>
          <w:lang w:val="lt-LT"/>
        </w:rPr>
        <w:t>.</w:t>
      </w:r>
    </w:p>
    <w:p w14:paraId="173CE2E3" w14:textId="77777777" w:rsidR="005706C4" w:rsidRPr="00456C97" w:rsidRDefault="005706C4" w:rsidP="00315F82">
      <w:pPr>
        <w:suppressAutoHyphens/>
        <w:ind w:right="282" w:firstLine="567"/>
        <w:jc w:val="both"/>
        <w:rPr>
          <w:lang w:val="lt-LT"/>
        </w:rPr>
      </w:pPr>
      <w:r w:rsidRPr="00456C97">
        <w:rPr>
          <w:lang w:val="lt-LT"/>
        </w:rPr>
        <w:t>Garantas įsipareigoja tik Garantijos gavėjui, todėl ši garantija yra neperleistina ir neįkeistina.</w:t>
      </w:r>
    </w:p>
    <w:p w14:paraId="15D8E773" w14:textId="77777777" w:rsidR="005706C4" w:rsidRPr="00456C97" w:rsidRDefault="005706C4" w:rsidP="00315F82">
      <w:pPr>
        <w:suppressAutoHyphens/>
        <w:ind w:right="282" w:firstLine="567"/>
        <w:jc w:val="both"/>
        <w:rPr>
          <w:lang w:val="lt-LT"/>
        </w:rPr>
      </w:pPr>
      <w:r w:rsidRPr="00456C97">
        <w:rPr>
          <w:lang w:val="lt-LT"/>
        </w:rPr>
        <w:t>Šioje garantijoje nurodyta suma atitinkamai sumažės po kiekvieno Garanto mokėjimo pagal šią garantiją.</w:t>
      </w:r>
    </w:p>
    <w:p w14:paraId="3D33D71B" w14:textId="77777777" w:rsidR="005706C4" w:rsidRPr="00456C97" w:rsidRDefault="005706C4" w:rsidP="00315F82">
      <w:pPr>
        <w:suppressAutoHyphens/>
        <w:ind w:right="282" w:firstLine="567"/>
        <w:jc w:val="both"/>
        <w:rPr>
          <w:lang w:val="lt-LT"/>
        </w:rPr>
      </w:pPr>
      <w:r w:rsidRPr="00456C97">
        <w:rPr>
          <w:lang w:val="lt-LT"/>
        </w:rPr>
        <w:t xml:space="preserve">Ši garantija galioja iki </w:t>
      </w:r>
      <w:r w:rsidRPr="00456C97">
        <w:rPr>
          <w:b/>
          <w:lang w:val="lt-LT"/>
        </w:rPr>
        <w:t>20__ m. ________________ ____ d.</w:t>
      </w:r>
    </w:p>
    <w:p w14:paraId="08D006B8" w14:textId="77777777" w:rsidR="005706C4" w:rsidRPr="00456C97" w:rsidRDefault="005706C4" w:rsidP="00315F82">
      <w:pPr>
        <w:suppressAutoHyphens/>
        <w:ind w:right="282" w:firstLine="567"/>
        <w:jc w:val="both"/>
        <w:rPr>
          <w:lang w:val="lt-LT"/>
        </w:rPr>
      </w:pPr>
      <w:r w:rsidRPr="00456C97">
        <w:rPr>
          <w:lang w:val="lt-LT"/>
        </w:rPr>
        <w:t>Visi Garanto garantiniai įsipareigojimai Garantijos gavėjui pagal šią garantiją baigiasi, jeigu įvyksta kuri nors iš šių sąlygų:</w:t>
      </w:r>
    </w:p>
    <w:p w14:paraId="2F9E8781" w14:textId="77777777" w:rsidR="005706C4" w:rsidRPr="00456C97" w:rsidRDefault="005706C4" w:rsidP="00315F82">
      <w:pPr>
        <w:suppressAutoHyphens/>
        <w:ind w:right="282" w:firstLine="567"/>
        <w:jc w:val="both"/>
        <w:rPr>
          <w:lang w:val="lt-LT"/>
        </w:rPr>
      </w:pPr>
      <w:r w:rsidRPr="00456C97">
        <w:rPr>
          <w:lang w:val="lt-LT"/>
        </w:rPr>
        <w:t>1) iki paskutinės garantijos galiojimo dienos imtinai Garantas nurodytu adresu nebus gavęs Garantijos gavėjo raštiško reikalavimo mokėti;</w:t>
      </w:r>
    </w:p>
    <w:p w14:paraId="6FC11E5A" w14:textId="77777777" w:rsidR="005706C4" w:rsidRPr="00456C97" w:rsidRDefault="005706C4" w:rsidP="00315F82">
      <w:pPr>
        <w:suppressAutoHyphens/>
        <w:ind w:right="282" w:firstLine="567"/>
        <w:jc w:val="both"/>
        <w:rPr>
          <w:lang w:val="lt-LT"/>
        </w:rPr>
      </w:pPr>
      <w:r w:rsidRPr="00456C97">
        <w:rPr>
          <w:lang w:val="lt-LT"/>
        </w:rPr>
        <w:t>2) Garantui yra grąžinamas garantijos originalas su Garantijos gavėjo prierašu, kad Klientas įvykdė šioje garantijoje nurodytus įsipareigojimus;</w:t>
      </w:r>
    </w:p>
    <w:p w14:paraId="5EB64F44" w14:textId="77777777" w:rsidR="005706C4" w:rsidRPr="00456C97" w:rsidRDefault="005706C4" w:rsidP="00315F82">
      <w:pPr>
        <w:suppressAutoHyphens/>
        <w:ind w:right="282" w:firstLine="567"/>
        <w:jc w:val="both"/>
        <w:rPr>
          <w:lang w:val="lt-LT"/>
        </w:rPr>
      </w:pPr>
      <w:r w:rsidRPr="00456C97">
        <w:rPr>
          <w:lang w:val="lt-LT"/>
        </w:rPr>
        <w:t>3) Garantijos gavėjas raštu praneša Garantui, kad atsisako savo teisių pagal šią garantiją.</w:t>
      </w:r>
    </w:p>
    <w:p w14:paraId="130BC530" w14:textId="77777777" w:rsidR="005706C4" w:rsidRPr="00456C97" w:rsidRDefault="005706C4" w:rsidP="00315F82">
      <w:pPr>
        <w:suppressAutoHyphens/>
        <w:ind w:right="282" w:firstLine="567"/>
        <w:jc w:val="both"/>
        <w:rPr>
          <w:lang w:val="lt-LT"/>
        </w:rPr>
      </w:pPr>
      <w:r w:rsidRPr="00456C97">
        <w:rPr>
          <w:lang w:val="lt-LT"/>
        </w:rPr>
        <w:t>Bet kokie Garantijos gavėjo reikalavimai nebus vykdomi, jeigu jie bus gauti nurodytu Garanto adresu pasibaigus garantijos galiojimo laikotarpiui.</w:t>
      </w:r>
    </w:p>
    <w:p w14:paraId="459881FA" w14:textId="77777777" w:rsidR="005706C4" w:rsidRPr="00456C97" w:rsidRDefault="005706C4" w:rsidP="00315F82">
      <w:pPr>
        <w:suppressAutoHyphens/>
        <w:ind w:right="282" w:firstLine="567"/>
        <w:jc w:val="both"/>
        <w:rPr>
          <w:lang w:val="lt-LT"/>
        </w:rPr>
      </w:pPr>
      <w:r w:rsidRPr="00456C97">
        <w:rPr>
          <w:lang w:val="lt-LT"/>
        </w:rPr>
        <w:t>Šiai garantijai taikytina Lietuvos Respublikos teisė. Šalių ginčai sprendžiami Lietuvos Respublikos įstatymų nustatyta tvarka.</w:t>
      </w:r>
    </w:p>
    <w:p w14:paraId="06BF2EDD" w14:textId="77777777" w:rsidR="005706C4" w:rsidRPr="00456C97" w:rsidRDefault="005706C4" w:rsidP="00315F82">
      <w:pPr>
        <w:suppressAutoHyphens/>
        <w:ind w:right="282" w:firstLine="567"/>
        <w:jc w:val="both"/>
        <w:rPr>
          <w:lang w:val="lt-LT"/>
        </w:rPr>
      </w:pPr>
      <w:r w:rsidRPr="00456C97">
        <w:rPr>
          <w:lang w:val="lt-LT"/>
        </w:rPr>
        <w:t>Ši garantija turi būti grąžinta Garantui pasibaigus galiojimo laikotarpiui arba anksčiau, jei ji taptų nebereikalinga.</w:t>
      </w:r>
    </w:p>
    <w:p w14:paraId="6F757BFF" w14:textId="77777777" w:rsidR="005706C4" w:rsidRPr="00456C97" w:rsidRDefault="005706C4" w:rsidP="00315F82">
      <w:pPr>
        <w:suppressAutoHyphens/>
        <w:ind w:right="282"/>
        <w:rPr>
          <w:color w:val="0070C0"/>
          <w:shd w:val="clear" w:color="auto" w:fill="D9D9D9"/>
          <w:lang w:val="lt-LT"/>
        </w:rPr>
      </w:pPr>
      <w:r w:rsidRPr="00456C97">
        <w:rPr>
          <w:color w:val="0070C0"/>
          <w:shd w:val="clear" w:color="auto" w:fill="D9D9D9"/>
          <w:lang w:val="lt-LT"/>
        </w:rPr>
        <w:t>/įgalioto asmens pareigos/</w:t>
      </w:r>
      <w:r w:rsidRPr="00456C97">
        <w:rPr>
          <w:lang w:val="lt-LT"/>
        </w:rPr>
        <w:tab/>
      </w:r>
      <w:r w:rsidRPr="00456C97">
        <w:rPr>
          <w:lang w:val="lt-LT"/>
        </w:rPr>
        <w:tab/>
      </w:r>
      <w:r w:rsidRPr="00456C97">
        <w:rPr>
          <w:color w:val="0070C0"/>
          <w:shd w:val="clear" w:color="auto" w:fill="D9D9D9"/>
          <w:lang w:val="lt-LT"/>
        </w:rPr>
        <w:t>/parašas/</w:t>
      </w:r>
      <w:r w:rsidRPr="00456C97">
        <w:rPr>
          <w:lang w:val="lt-LT"/>
        </w:rPr>
        <w:tab/>
      </w:r>
      <w:r w:rsidRPr="00456C97">
        <w:rPr>
          <w:lang w:val="lt-LT"/>
        </w:rPr>
        <w:tab/>
      </w:r>
      <w:r w:rsidRPr="00456C97">
        <w:rPr>
          <w:color w:val="0070C0"/>
          <w:shd w:val="clear" w:color="auto" w:fill="D9D9D9"/>
          <w:lang w:val="lt-LT"/>
        </w:rPr>
        <w:t>/vardas ir pavardė/</w:t>
      </w:r>
    </w:p>
    <w:p w14:paraId="0922C9D2" w14:textId="77777777" w:rsidR="005706C4" w:rsidRPr="00456C97" w:rsidRDefault="005706C4" w:rsidP="00315F82">
      <w:pPr>
        <w:suppressAutoHyphens/>
        <w:ind w:right="282"/>
        <w:rPr>
          <w:lang w:val="lt-LT"/>
        </w:rPr>
      </w:pPr>
      <w:r w:rsidRPr="00456C97">
        <w:rPr>
          <w:lang w:val="lt-LT"/>
        </w:rPr>
        <w:t>A. V.</w:t>
      </w:r>
    </w:p>
    <w:p w14:paraId="16A52B39" w14:textId="77777777" w:rsidR="00840496" w:rsidRPr="00456C97" w:rsidRDefault="005706C4" w:rsidP="00315F82">
      <w:pPr>
        <w:ind w:right="282"/>
        <w:rPr>
          <w:lang w:val="lt-LT"/>
        </w:rPr>
        <w:sectPr w:rsidR="00840496" w:rsidRPr="00456C97" w:rsidSect="003E669C">
          <w:footerReference w:type="default" r:id="rId12"/>
          <w:type w:val="continuous"/>
          <w:pgSz w:w="11906" w:h="16838" w:code="9"/>
          <w:pgMar w:top="1134" w:right="567" w:bottom="1134" w:left="1701" w:header="709" w:footer="709" w:gutter="0"/>
          <w:cols w:space="708"/>
          <w:titlePg/>
          <w:docGrid w:linePitch="360"/>
        </w:sectPr>
      </w:pPr>
      <w:r w:rsidRPr="00456C97">
        <w:rPr>
          <w:lang w:val="lt-LT"/>
        </w:rPr>
        <w:br w:type="page"/>
      </w:r>
    </w:p>
    <w:p w14:paraId="5977EA72" w14:textId="77777777" w:rsidR="005706C4" w:rsidRPr="00456C97" w:rsidRDefault="005706C4" w:rsidP="00315F82">
      <w:pPr>
        <w:ind w:right="282"/>
        <w:rPr>
          <w:color w:val="0070C0"/>
          <w:shd w:val="clear" w:color="auto" w:fill="D9D9D9"/>
          <w:lang w:val="lt-LT"/>
        </w:rPr>
      </w:pPr>
      <w:r w:rsidRPr="00456C97">
        <w:rPr>
          <w:lang w:val="lt-LT"/>
        </w:rPr>
        <w:lastRenderedPageBreak/>
        <w:t xml:space="preserve">                                                                                                                                                    </w:t>
      </w:r>
    </w:p>
    <w:p w14:paraId="6869EEDA" w14:textId="77777777" w:rsidR="005706C4" w:rsidRPr="00456C97" w:rsidRDefault="005706C4" w:rsidP="00315F82">
      <w:pPr>
        <w:ind w:right="282"/>
        <w:jc w:val="center"/>
        <w:rPr>
          <w:i/>
          <w:sz w:val="20"/>
          <w:lang w:val="lt-LT"/>
        </w:rPr>
      </w:pPr>
      <w:r w:rsidRPr="00456C97">
        <w:rPr>
          <w:color w:val="0070C0"/>
          <w:shd w:val="clear" w:color="auto" w:fill="D9D9D9"/>
          <w:lang w:val="lt-LT"/>
        </w:rPr>
        <w:t>/</w:t>
      </w:r>
      <w:r w:rsidRPr="00456C97">
        <w:rPr>
          <w:b/>
          <w:color w:val="0070C0"/>
          <w:shd w:val="clear" w:color="auto" w:fill="D9D9D9"/>
          <w:lang w:val="lt-LT"/>
        </w:rPr>
        <w:t>Draudimo bendrovės pavadinimas</w:t>
      </w:r>
      <w:r w:rsidRPr="00456C97">
        <w:rPr>
          <w:color w:val="0070C0"/>
          <w:shd w:val="clear" w:color="auto" w:fill="D9D9D9"/>
          <w:lang w:val="lt-LT"/>
        </w:rPr>
        <w:t>/</w:t>
      </w:r>
    </w:p>
    <w:p w14:paraId="42FD206C" w14:textId="77777777" w:rsidR="005706C4" w:rsidRPr="00456C97" w:rsidRDefault="005706C4" w:rsidP="00315F82">
      <w:pPr>
        <w:suppressAutoHyphens/>
        <w:ind w:right="282"/>
        <w:rPr>
          <w:lang w:val="lt-LT"/>
        </w:rPr>
      </w:pPr>
    </w:p>
    <w:p w14:paraId="03D1B969" w14:textId="77777777" w:rsidR="005706C4" w:rsidRPr="00456C97" w:rsidRDefault="005706C4" w:rsidP="00315F82">
      <w:pPr>
        <w:suppressAutoHyphens/>
        <w:ind w:right="282"/>
        <w:rPr>
          <w:lang w:val="lt-LT"/>
        </w:rPr>
      </w:pPr>
      <w:r w:rsidRPr="00456C97">
        <w:rPr>
          <w:lang w:val="lt-LT"/>
        </w:rPr>
        <w:t>Infrastruktūros valdymo agentūrai</w:t>
      </w:r>
    </w:p>
    <w:p w14:paraId="1FC2B362" w14:textId="4E184EE9" w:rsidR="005706C4" w:rsidRPr="00456C97" w:rsidRDefault="00FB0C02" w:rsidP="00315F82">
      <w:pPr>
        <w:suppressAutoHyphens/>
        <w:ind w:right="282"/>
        <w:rPr>
          <w:lang w:val="lt-LT"/>
        </w:rPr>
      </w:pPr>
      <w:r>
        <w:rPr>
          <w:lang w:val="lt-LT"/>
        </w:rPr>
        <w:t>Giedraičių</w:t>
      </w:r>
      <w:r w:rsidR="005706C4" w:rsidRPr="00456C97">
        <w:rPr>
          <w:lang w:val="lt-LT"/>
        </w:rPr>
        <w:t xml:space="preserve"> g. </w:t>
      </w:r>
      <w:r w:rsidR="00436638">
        <w:rPr>
          <w:lang w:val="lt-LT"/>
        </w:rPr>
        <w:t>41-</w:t>
      </w:r>
      <w:r>
        <w:rPr>
          <w:lang w:val="lt-LT"/>
        </w:rPr>
        <w:t>101</w:t>
      </w:r>
      <w:r w:rsidR="005706C4" w:rsidRPr="00456C97">
        <w:rPr>
          <w:lang w:val="lt-LT"/>
        </w:rPr>
        <w:t>, Vilnius</w:t>
      </w:r>
    </w:p>
    <w:p w14:paraId="0B687FF6" w14:textId="77777777" w:rsidR="005706C4" w:rsidRPr="00456C97" w:rsidRDefault="005706C4" w:rsidP="00315F82">
      <w:pPr>
        <w:suppressAutoHyphens/>
        <w:ind w:right="282"/>
        <w:rPr>
          <w:lang w:val="lt-LT"/>
        </w:rPr>
      </w:pPr>
    </w:p>
    <w:p w14:paraId="4301AD2D" w14:textId="77777777" w:rsidR="005706C4" w:rsidRPr="00456C97" w:rsidRDefault="005706C4" w:rsidP="00315F82">
      <w:pPr>
        <w:suppressAutoHyphens/>
        <w:ind w:right="282"/>
        <w:rPr>
          <w:lang w:val="lt-LT"/>
        </w:rPr>
      </w:pPr>
    </w:p>
    <w:p w14:paraId="325D62A7" w14:textId="77777777" w:rsidR="005706C4" w:rsidRPr="00456C97" w:rsidRDefault="005706C4" w:rsidP="00315F82">
      <w:pPr>
        <w:suppressAutoHyphens/>
        <w:ind w:right="282"/>
        <w:jc w:val="center"/>
        <w:rPr>
          <w:b/>
          <w:lang w:val="lt-LT"/>
        </w:rPr>
      </w:pPr>
      <w:r w:rsidRPr="00456C97">
        <w:rPr>
          <w:b/>
          <w:lang w:val="lt-LT"/>
        </w:rPr>
        <w:t>PIRKIMO SUTARTIES SĄLYGŲ ĮVYKDYMO LAIDAVIMO RAŠTO FORMA</w:t>
      </w:r>
    </w:p>
    <w:p w14:paraId="439E6933" w14:textId="77777777" w:rsidR="005706C4" w:rsidRPr="00456C97" w:rsidRDefault="005706C4" w:rsidP="00315F82">
      <w:pPr>
        <w:suppressAutoHyphens/>
        <w:ind w:right="282"/>
        <w:jc w:val="center"/>
        <w:rPr>
          <w:lang w:val="lt-LT"/>
        </w:rPr>
      </w:pPr>
      <w:r w:rsidRPr="00456C97">
        <w:rPr>
          <w:lang w:val="lt-LT"/>
        </w:rPr>
        <w:t>20__ m. _____________ ____ d. Nr. ____________</w:t>
      </w:r>
    </w:p>
    <w:p w14:paraId="2F369CC6" w14:textId="77777777" w:rsidR="005706C4" w:rsidRPr="00456C97" w:rsidRDefault="005706C4" w:rsidP="00315F82">
      <w:pPr>
        <w:suppressAutoHyphens/>
        <w:ind w:right="282"/>
        <w:jc w:val="center"/>
        <w:rPr>
          <w:color w:val="0070C0"/>
          <w:sz w:val="20"/>
          <w:lang w:val="lt-LT"/>
        </w:rPr>
      </w:pPr>
      <w:r w:rsidRPr="00456C97">
        <w:rPr>
          <w:color w:val="0070C0"/>
          <w:sz w:val="20"/>
          <w:lang w:val="lt-LT"/>
        </w:rPr>
        <w:t>/miesto pavadinimas/</w:t>
      </w:r>
    </w:p>
    <w:p w14:paraId="5D292A33" w14:textId="77777777" w:rsidR="005706C4" w:rsidRPr="00456C97" w:rsidRDefault="005706C4" w:rsidP="00315F82">
      <w:pPr>
        <w:suppressAutoHyphens/>
        <w:ind w:right="282"/>
        <w:rPr>
          <w:color w:val="0070C0"/>
          <w:sz w:val="20"/>
          <w:lang w:val="lt-LT"/>
        </w:rPr>
      </w:pPr>
    </w:p>
    <w:p w14:paraId="0F44D14E" w14:textId="77777777" w:rsidR="005706C4" w:rsidRPr="00456C97" w:rsidRDefault="005706C4" w:rsidP="00315F82">
      <w:pPr>
        <w:suppressAutoHyphens/>
        <w:ind w:right="282"/>
        <w:rPr>
          <w:color w:val="0070C0"/>
          <w:sz w:val="20"/>
          <w:lang w:val="lt-LT"/>
        </w:rPr>
      </w:pPr>
    </w:p>
    <w:p w14:paraId="5E1E4A97" w14:textId="77777777" w:rsidR="005706C4" w:rsidRPr="00456C97" w:rsidRDefault="005706C4" w:rsidP="00315F82">
      <w:pPr>
        <w:ind w:right="282"/>
        <w:rPr>
          <w:color w:val="0070C0"/>
          <w:lang w:val="lt-LT"/>
        </w:rPr>
      </w:pPr>
      <w:r w:rsidRPr="00456C97">
        <w:rPr>
          <w:color w:val="0070C0"/>
          <w:shd w:val="clear" w:color="auto" w:fill="D9D9D9"/>
          <w:lang w:val="lt-LT"/>
        </w:rPr>
        <w:t>/Pirkimo sutarties pasirašymo data ir numeris/</w:t>
      </w:r>
    </w:p>
    <w:p w14:paraId="4B2077F8" w14:textId="77777777" w:rsidR="005706C4" w:rsidRPr="00456C97" w:rsidRDefault="005706C4" w:rsidP="00315F82">
      <w:pPr>
        <w:ind w:right="282"/>
        <w:rPr>
          <w:lang w:val="lt-LT"/>
        </w:rPr>
      </w:pPr>
      <w:r w:rsidRPr="00456C97">
        <w:rPr>
          <w:color w:val="0070C0"/>
          <w:shd w:val="clear" w:color="auto" w:fill="D9D9D9"/>
          <w:lang w:val="lt-LT"/>
        </w:rPr>
        <w:t>/Pirkimo sutarties pavadinimas/</w:t>
      </w:r>
      <w:r w:rsidRPr="00456C97">
        <w:rPr>
          <w:i/>
          <w:lang w:val="lt-LT"/>
        </w:rPr>
        <w:t xml:space="preserve"> </w:t>
      </w:r>
      <w:r w:rsidRPr="00456C97">
        <w:rPr>
          <w:lang w:val="lt-LT"/>
        </w:rPr>
        <w:t>(toliau – Sutartis)</w:t>
      </w:r>
    </w:p>
    <w:p w14:paraId="37A73B43" w14:textId="77777777" w:rsidR="005706C4" w:rsidRPr="00456C97" w:rsidRDefault="005706C4" w:rsidP="00315F82">
      <w:pPr>
        <w:ind w:right="282" w:firstLine="720"/>
        <w:rPr>
          <w:lang w:val="lt-LT"/>
        </w:rPr>
      </w:pPr>
    </w:p>
    <w:p w14:paraId="25994ED6" w14:textId="77777777" w:rsidR="005706C4" w:rsidRPr="00456C97" w:rsidRDefault="005706C4" w:rsidP="00315F82">
      <w:pPr>
        <w:ind w:right="282" w:firstLine="567"/>
        <w:jc w:val="both"/>
        <w:rPr>
          <w:lang w:val="lt-LT"/>
        </w:rPr>
      </w:pPr>
      <w:r w:rsidRPr="00456C97">
        <w:rPr>
          <w:lang w:val="lt-LT"/>
        </w:rPr>
        <w:t xml:space="preserve">Šis laidavimo draudimo raštas galioja kartu su draudimo liudijimu (polisu) Nr. </w:t>
      </w:r>
      <w:r w:rsidRPr="00456C97">
        <w:rPr>
          <w:color w:val="0070C0"/>
          <w:shd w:val="clear" w:color="auto" w:fill="D9D9D9"/>
          <w:lang w:val="lt-LT"/>
        </w:rPr>
        <w:t>[įrašykite draudimo sutarties numerį]</w:t>
      </w:r>
      <w:r w:rsidRPr="00456C97">
        <w:rPr>
          <w:lang w:val="lt-LT"/>
        </w:rPr>
        <w:t>.</w:t>
      </w:r>
    </w:p>
    <w:p w14:paraId="057224E3" w14:textId="77777777" w:rsidR="005706C4" w:rsidRPr="00456C97" w:rsidRDefault="005706C4" w:rsidP="00315F82">
      <w:pPr>
        <w:ind w:right="282" w:firstLine="567"/>
        <w:jc w:val="both"/>
        <w:rPr>
          <w:lang w:val="lt-LT"/>
        </w:rPr>
      </w:pPr>
      <w:r w:rsidRPr="00456C97">
        <w:rPr>
          <w:lang w:val="lt-LT"/>
        </w:rPr>
        <w:t xml:space="preserve">Mums buvo pranešta, kad </w:t>
      </w:r>
      <w:r w:rsidRPr="00456C97">
        <w:rPr>
          <w:color w:val="0070C0"/>
          <w:shd w:val="clear" w:color="auto" w:fill="D9D9D9"/>
          <w:lang w:val="lt-LT"/>
        </w:rPr>
        <w:t>[įrašykite viešąjį pirkimą laimėjusio dalyvio pavadinimą; jei tai jungtinė veikla, išvardinkite pilnus ūkio subjektų grupės narių pavadinimus,  nurodydami jungtinės veiklos sutarties datą]</w:t>
      </w:r>
      <w:r w:rsidRPr="00456C97">
        <w:rPr>
          <w:lang w:val="lt-LT"/>
        </w:rPr>
        <w:t xml:space="preserve"> (toliau – Tiekėjas) yra sudaręs Sutartį, kurioje yra numatyta, kad Tiekėjas privalo pateikti sutarties sąlygų įvykdymo užtikrinimo laidavimo draudimo raštą.</w:t>
      </w:r>
    </w:p>
    <w:p w14:paraId="06FDD456" w14:textId="77777777" w:rsidR="005706C4" w:rsidRPr="00456C97" w:rsidRDefault="005706C4" w:rsidP="00315F82">
      <w:pPr>
        <w:suppressAutoHyphens/>
        <w:ind w:right="282"/>
        <w:jc w:val="both"/>
        <w:rPr>
          <w:lang w:val="lt-LT"/>
        </w:rPr>
      </w:pPr>
      <w:r w:rsidRPr="00456C97">
        <w:rPr>
          <w:lang w:val="lt-LT"/>
        </w:rPr>
        <w:t xml:space="preserve">Šiuo laidavimo draudimo raštu Tiekėjas ir laiduotojas </w:t>
      </w:r>
      <w:r w:rsidRPr="00456C97">
        <w:rPr>
          <w:color w:val="0070C0"/>
          <w:shd w:val="clear" w:color="auto" w:fill="D9D9D9"/>
          <w:lang w:val="lt-LT"/>
        </w:rPr>
        <w:t>[įrašykite laiduotojo pavadinimą, juridinį statusą ir adresą]</w:t>
      </w:r>
      <w:r w:rsidRPr="00456C97">
        <w:rPr>
          <w:lang w:val="lt-LT"/>
        </w:rPr>
        <w:t xml:space="preserve">, (toliau – Draudimo bendrovė), neatšaukiamai įsipareigoja Infrastruktūros valdymo agentūrai (toliau – Užsakovas) </w:t>
      </w:r>
      <w:r w:rsidRPr="00456C97">
        <w:rPr>
          <w:color w:val="0070C0"/>
          <w:shd w:val="clear" w:color="auto" w:fill="D9D9D9"/>
          <w:lang w:val="lt-LT"/>
        </w:rPr>
        <w:t>[įrašykite laidavimo sumą skaičiais]</w:t>
      </w:r>
      <w:r w:rsidRPr="00456C97">
        <w:rPr>
          <w:lang w:val="lt-LT"/>
        </w:rPr>
        <w:t xml:space="preserve"> (</w:t>
      </w:r>
      <w:r w:rsidRPr="00456C97">
        <w:rPr>
          <w:color w:val="0070C0"/>
          <w:shd w:val="clear" w:color="auto" w:fill="D9D9D9"/>
          <w:lang w:val="lt-LT"/>
        </w:rPr>
        <w:t>[įrašykite laidavimo sumą žodžiais ir valiutos pavadinimą]</w:t>
      </w:r>
      <w:r w:rsidRPr="00456C97">
        <w:rPr>
          <w:lang w:val="lt-LT"/>
        </w:rPr>
        <w:t xml:space="preserve">) suma dėl Sutarties nutraukimo ir ją tinkamai išmokėti pagal šį išduotą laidavimo draudimo raštą. Šis įsipareigojimas yra privalomas Draudimo bendrovei ir jos teisių perėmėjams ir patvirtintas Draudimo bendrovės įgalioto atstovo parašu ir antspaudu </w:t>
      </w:r>
      <w:r w:rsidRPr="00456C97">
        <w:rPr>
          <w:color w:val="0070C0"/>
          <w:shd w:val="clear" w:color="auto" w:fill="D9D9D9"/>
          <w:lang w:val="lt-LT"/>
        </w:rPr>
        <w:t>[įrašykite laidavimo draudimo rašto išdavimo datą]</w:t>
      </w:r>
      <w:r w:rsidRPr="00456C97">
        <w:rPr>
          <w:lang w:val="lt-LT"/>
        </w:rPr>
        <w:t>.</w:t>
      </w:r>
    </w:p>
    <w:p w14:paraId="52C79FBD" w14:textId="77777777" w:rsidR="005706C4" w:rsidRPr="00456C97" w:rsidRDefault="005706C4" w:rsidP="00315F82">
      <w:pPr>
        <w:ind w:right="282" w:firstLine="567"/>
        <w:jc w:val="both"/>
        <w:rPr>
          <w:lang w:val="lt-LT"/>
        </w:rPr>
      </w:pPr>
    </w:p>
    <w:p w14:paraId="4F47EDDA" w14:textId="77777777" w:rsidR="005706C4" w:rsidRPr="00456C97" w:rsidRDefault="005706C4" w:rsidP="00315F82">
      <w:pPr>
        <w:suppressAutoHyphens/>
        <w:ind w:right="282" w:firstLine="567"/>
        <w:jc w:val="both"/>
        <w:rPr>
          <w:lang w:val="lt-LT"/>
        </w:rPr>
      </w:pPr>
      <w:r w:rsidRPr="00456C97">
        <w:rPr>
          <w:lang w:val="lt-LT"/>
        </w:rPr>
        <w:t>KADANGI</w:t>
      </w:r>
      <w:r w:rsidR="00FB0C02">
        <w:rPr>
          <w:lang w:val="lt-LT"/>
        </w:rPr>
        <w:t>,</w:t>
      </w:r>
      <w:r w:rsidRPr="00456C97">
        <w:rPr>
          <w:lang w:val="lt-LT"/>
        </w:rPr>
        <w:t xml:space="preserve"> Tiekėjas pagal Sutartį su Užsakovu įsipareigojo atlikti projektavimo darbus (paslaugas) Užsakovui,</w:t>
      </w:r>
    </w:p>
    <w:p w14:paraId="157C9605" w14:textId="77777777" w:rsidR="005706C4" w:rsidRPr="00456C97" w:rsidRDefault="005706C4" w:rsidP="00315F82">
      <w:pPr>
        <w:ind w:right="282" w:firstLine="567"/>
        <w:jc w:val="both"/>
        <w:rPr>
          <w:lang w:val="lt-LT"/>
        </w:rPr>
      </w:pPr>
    </w:p>
    <w:p w14:paraId="6793FEC7" w14:textId="77777777" w:rsidR="005706C4" w:rsidRPr="00456C97" w:rsidRDefault="005706C4" w:rsidP="00315F82">
      <w:pPr>
        <w:suppressAutoHyphens/>
        <w:ind w:right="282" w:firstLine="567"/>
        <w:jc w:val="both"/>
        <w:rPr>
          <w:lang w:val="lt-LT"/>
        </w:rPr>
      </w:pPr>
      <w:r w:rsidRPr="00456C97">
        <w:rPr>
          <w:lang w:val="lt-LT"/>
        </w:rPr>
        <w:t>TODĖL ŠIO LAIDAVIMO DAUDIMO SĄLYGOS YRA TOKIOS:</w:t>
      </w:r>
    </w:p>
    <w:p w14:paraId="33A204A4" w14:textId="2C4D9697" w:rsidR="005706C4" w:rsidRPr="00456C97" w:rsidRDefault="005706C4" w:rsidP="00315F82">
      <w:pPr>
        <w:ind w:right="282" w:firstLine="567"/>
        <w:jc w:val="both"/>
        <w:rPr>
          <w:lang w:val="lt-LT"/>
        </w:rPr>
      </w:pPr>
      <w:r w:rsidRPr="00456C97">
        <w:rPr>
          <w:lang w:val="lt-LT"/>
        </w:rPr>
        <w:t xml:space="preserve">Užsakovui sumokama laiduojama suma dėl Sutarties nutraukimo pagal bent vieną iš Sutarties bendrosios dalies </w:t>
      </w:r>
      <w:r w:rsidRPr="00456C97">
        <w:rPr>
          <w:spacing w:val="-3"/>
          <w:lang w:val="lt-LT"/>
        </w:rPr>
        <w:t xml:space="preserve">18.3.1, </w:t>
      </w:r>
      <w:r w:rsidR="00CE0C35" w:rsidRPr="00456C97">
        <w:rPr>
          <w:spacing w:val="-3"/>
          <w:lang w:val="lt-LT"/>
        </w:rPr>
        <w:t>18.3.3</w:t>
      </w:r>
      <w:r w:rsidR="00CE0C35">
        <w:rPr>
          <w:spacing w:val="-3"/>
          <w:lang w:val="lt-LT"/>
        </w:rPr>
        <w:t xml:space="preserve"> – </w:t>
      </w:r>
      <w:r w:rsidR="00CE0C35" w:rsidRPr="00456C97">
        <w:rPr>
          <w:spacing w:val="-3"/>
          <w:lang w:val="lt-LT"/>
        </w:rPr>
        <w:t>18.3.</w:t>
      </w:r>
      <w:r w:rsidR="0085427C">
        <w:rPr>
          <w:spacing w:val="-3"/>
          <w:lang w:val="lt-LT"/>
        </w:rPr>
        <w:t>7</w:t>
      </w:r>
      <w:r w:rsidR="00D67355">
        <w:rPr>
          <w:spacing w:val="-3"/>
          <w:lang w:val="lt-LT"/>
        </w:rPr>
        <w:t xml:space="preserve">, </w:t>
      </w:r>
      <w:r w:rsidR="00D67355" w:rsidRPr="00D67355">
        <w:rPr>
          <w:spacing w:val="-3"/>
          <w:lang w:val="lt-LT"/>
        </w:rPr>
        <w:t>18.3.9</w:t>
      </w:r>
      <w:r w:rsidR="0085427C" w:rsidRPr="00456C97">
        <w:rPr>
          <w:spacing w:val="-3"/>
          <w:lang w:val="lt-LT"/>
        </w:rPr>
        <w:t xml:space="preserve"> </w:t>
      </w:r>
      <w:r w:rsidRPr="00456C97">
        <w:rPr>
          <w:lang w:val="lt-LT"/>
        </w:rPr>
        <w:t>papunkčiuose nurodytų pagrindų. Draudimo bendrovė neatsako už Sutarties neįvykdymą ar netinkamą įvykdymą dėl nenugalimos jėgos aplinkybių (</w:t>
      </w:r>
      <w:r w:rsidRPr="00456C97">
        <w:rPr>
          <w:i/>
          <w:lang w:val="lt-LT"/>
        </w:rPr>
        <w:t>Force Majeure</w:t>
      </w:r>
      <w:r w:rsidRPr="00456C97">
        <w:rPr>
          <w:lang w:val="lt-LT"/>
        </w:rPr>
        <w:t xml:space="preserve">). </w:t>
      </w:r>
    </w:p>
    <w:p w14:paraId="6998D414" w14:textId="04D33EEC" w:rsidR="005706C4" w:rsidRPr="00456C97" w:rsidRDefault="005706C4" w:rsidP="00315F82">
      <w:pPr>
        <w:suppressAutoHyphens/>
        <w:ind w:right="282" w:firstLine="567"/>
        <w:jc w:val="both"/>
        <w:rPr>
          <w:lang w:val="lt-LT"/>
        </w:rPr>
      </w:pPr>
      <w:r w:rsidRPr="00456C97">
        <w:rPr>
          <w:lang w:val="lt-LT"/>
        </w:rPr>
        <w:t xml:space="preserve">Draudimo bendrovė besąlygiškai ir neatšaukiamai </w:t>
      </w:r>
      <w:r w:rsidR="00DC515F">
        <w:rPr>
          <w:spacing w:val="-3"/>
          <w:lang w:val="lt-LT"/>
        </w:rPr>
        <w:t>per 14 (</w:t>
      </w:r>
      <w:r w:rsidR="00DC515F" w:rsidRPr="00DC515F">
        <w:rPr>
          <w:spacing w:val="-3"/>
          <w:lang w:val="lt-LT"/>
        </w:rPr>
        <w:t>keturiolika</w:t>
      </w:r>
      <w:r w:rsidR="00DC515F">
        <w:rPr>
          <w:spacing w:val="-3"/>
          <w:lang w:val="lt-LT"/>
        </w:rPr>
        <w:t>) dienų nuo raštiško pranešimo</w:t>
      </w:r>
      <w:r w:rsidR="00DC515F" w:rsidRPr="00456C97">
        <w:rPr>
          <w:lang w:val="lt-LT"/>
        </w:rPr>
        <w:t xml:space="preserve"> </w:t>
      </w:r>
      <w:r w:rsidRPr="00456C97">
        <w:rPr>
          <w:lang w:val="lt-LT"/>
        </w:rPr>
        <w:t xml:space="preserve">įsipareigoja sumokėti Užsakovui (pinigus pervedant į </w:t>
      </w:r>
      <w:r w:rsidRPr="00480537">
        <w:rPr>
          <w:lang w:val="lt-LT"/>
        </w:rPr>
        <w:t>Užsakovo</w:t>
      </w:r>
      <w:r w:rsidRPr="00456C97">
        <w:rPr>
          <w:lang w:val="lt-LT"/>
        </w:rPr>
        <w:t xml:space="preserve"> nurodytą banko sąskaitą) šiame laidavimo rašte nurodytą laidavimo sumą, gavusi Užsakovo pirmą raštišką reikalavimą, kuriame nurodyta, kad Sutartis buvo nutraukta pagal bent vieną iš Sutarties bendrosios dalies </w:t>
      </w:r>
      <w:r w:rsidRPr="00456C97">
        <w:rPr>
          <w:spacing w:val="-3"/>
          <w:lang w:val="lt-LT"/>
        </w:rPr>
        <w:t xml:space="preserve">18.3.1, </w:t>
      </w:r>
      <w:r w:rsidR="00CE0C35" w:rsidRPr="00456C97">
        <w:rPr>
          <w:spacing w:val="-3"/>
          <w:lang w:val="lt-LT"/>
        </w:rPr>
        <w:t>18.3.3</w:t>
      </w:r>
      <w:r w:rsidR="00CE0C35">
        <w:rPr>
          <w:spacing w:val="-3"/>
          <w:lang w:val="lt-LT"/>
        </w:rPr>
        <w:t xml:space="preserve"> – </w:t>
      </w:r>
      <w:r w:rsidR="00CE0C35" w:rsidRPr="00456C97">
        <w:rPr>
          <w:spacing w:val="-3"/>
          <w:lang w:val="lt-LT"/>
        </w:rPr>
        <w:t>18.3.</w:t>
      </w:r>
      <w:r w:rsidR="0085427C">
        <w:rPr>
          <w:spacing w:val="-3"/>
          <w:lang w:val="lt-LT"/>
        </w:rPr>
        <w:t>7</w:t>
      </w:r>
      <w:r w:rsidR="00D67355">
        <w:rPr>
          <w:spacing w:val="-3"/>
          <w:lang w:val="lt-LT"/>
        </w:rPr>
        <w:t xml:space="preserve">, </w:t>
      </w:r>
      <w:r w:rsidR="00D67355" w:rsidRPr="00D67355">
        <w:rPr>
          <w:spacing w:val="-3"/>
          <w:lang w:val="lt-LT"/>
        </w:rPr>
        <w:t>18.3.9</w:t>
      </w:r>
      <w:r w:rsidR="0085427C" w:rsidRPr="00456C97">
        <w:rPr>
          <w:spacing w:val="-3"/>
          <w:lang w:val="lt-LT"/>
        </w:rPr>
        <w:t xml:space="preserve"> </w:t>
      </w:r>
      <w:r w:rsidRPr="00456C97">
        <w:rPr>
          <w:lang w:val="lt-LT"/>
        </w:rPr>
        <w:t xml:space="preserve">papunkčiuose nurodytų pagrindų. Užsakovas neprivalo įrodyti reikalavime nurodyto Sutarties sąlygų neįvykdymo, o tik nurodyti konkretų Sutarties nutraukimo pagrindą. </w:t>
      </w:r>
    </w:p>
    <w:p w14:paraId="270CEE91" w14:textId="77777777" w:rsidR="005706C4" w:rsidRPr="00456C97" w:rsidRDefault="005706C4" w:rsidP="00315F82">
      <w:pPr>
        <w:suppressAutoHyphens/>
        <w:ind w:right="282" w:firstLine="567"/>
        <w:jc w:val="both"/>
        <w:rPr>
          <w:lang w:val="lt-LT"/>
        </w:rPr>
      </w:pPr>
      <w:r w:rsidRPr="00456C97">
        <w:rPr>
          <w:lang w:val="lt-LT"/>
        </w:rPr>
        <w:t>Draudimo bendrovė įsipareigoja tik Užsakovui, todėl šis laidavimo draudimo raštas yra neperleistinas ir neįkeistinas.</w:t>
      </w:r>
    </w:p>
    <w:p w14:paraId="3628E859" w14:textId="77777777" w:rsidR="005706C4" w:rsidRPr="00456C97" w:rsidRDefault="005706C4" w:rsidP="00315F82">
      <w:pPr>
        <w:suppressAutoHyphens/>
        <w:ind w:right="282" w:firstLine="567"/>
        <w:jc w:val="both"/>
        <w:rPr>
          <w:lang w:val="lt-LT"/>
        </w:rPr>
      </w:pPr>
      <w:r w:rsidRPr="00456C97">
        <w:rPr>
          <w:lang w:val="lt-LT"/>
        </w:rPr>
        <w:t>Tiekėjui neįvykdžius savo įsipareigojimų pagal Sutartį arba juos įvykdžius netinkamai, Užsakovas neprivalo pirmiausia nukreipti išieškojimą dėl patirtų nuostolių atlyginimo į Tiekėjo turtą.</w:t>
      </w:r>
    </w:p>
    <w:p w14:paraId="5A667699" w14:textId="77777777" w:rsidR="005706C4" w:rsidRPr="00456C97" w:rsidRDefault="005706C4" w:rsidP="00315F82">
      <w:pPr>
        <w:suppressAutoHyphens/>
        <w:ind w:right="282" w:firstLine="567"/>
        <w:jc w:val="both"/>
        <w:rPr>
          <w:lang w:val="lt-LT"/>
        </w:rPr>
      </w:pPr>
      <w:r w:rsidRPr="00456C97">
        <w:rPr>
          <w:lang w:val="lt-LT"/>
        </w:rPr>
        <w:t xml:space="preserve">Draudimo bendrovės įsipareigojimai įsigalioja nuo Tiekėjo sumokėtos draudimo įmokos už išduotą laidavimo draudimo raštą dienos ir galioja iki </w:t>
      </w:r>
      <w:r w:rsidRPr="00456C97">
        <w:rPr>
          <w:color w:val="0070C0"/>
          <w:shd w:val="clear" w:color="auto" w:fill="D9D9D9"/>
          <w:lang w:val="lt-LT"/>
        </w:rPr>
        <w:t xml:space="preserve">[įrašykite </w:t>
      </w:r>
      <w:r w:rsidRPr="00456C97">
        <w:rPr>
          <w:bCs/>
          <w:color w:val="0070C0"/>
          <w:shd w:val="clear" w:color="auto" w:fill="D9D9D9"/>
          <w:lang w:val="lt-LT"/>
        </w:rPr>
        <w:t xml:space="preserve">laidavimo draudimo </w:t>
      </w:r>
      <w:r w:rsidRPr="00456C97">
        <w:rPr>
          <w:color w:val="0070C0"/>
          <w:shd w:val="clear" w:color="auto" w:fill="D9D9D9"/>
          <w:lang w:val="lt-LT"/>
        </w:rPr>
        <w:t xml:space="preserve">galiojimo </w:t>
      </w:r>
      <w:r w:rsidRPr="00456C97">
        <w:rPr>
          <w:color w:val="0070C0"/>
          <w:shd w:val="clear" w:color="auto" w:fill="D9D9D9"/>
          <w:lang w:val="lt-LT"/>
        </w:rPr>
        <w:lastRenderedPageBreak/>
        <w:t>datą]</w:t>
      </w:r>
      <w:r w:rsidRPr="00456C97">
        <w:rPr>
          <w:lang w:val="lt-LT"/>
        </w:rPr>
        <w:t xml:space="preserve"> imtinai</w:t>
      </w:r>
      <w:r w:rsidRPr="00456C97">
        <w:rPr>
          <w:i/>
          <w:lang w:val="lt-LT"/>
        </w:rPr>
        <w:t xml:space="preserve">. </w:t>
      </w:r>
      <w:r w:rsidRPr="00456C97">
        <w:rPr>
          <w:lang w:val="lt-LT"/>
        </w:rPr>
        <w:t>Užsakovui nepareiškus reikalavimo per 3 mėnesius po šio laidavimo rašto pabaigos, jis nustoja galioti ir turi būti grąžintas Draudimo bendrovei.</w:t>
      </w:r>
    </w:p>
    <w:p w14:paraId="27E0A460" w14:textId="77777777" w:rsidR="005706C4" w:rsidRPr="00456C97" w:rsidRDefault="005706C4" w:rsidP="00315F82">
      <w:pPr>
        <w:suppressAutoHyphens/>
        <w:ind w:right="282" w:firstLine="567"/>
        <w:jc w:val="both"/>
        <w:rPr>
          <w:lang w:val="lt-LT"/>
        </w:rPr>
      </w:pPr>
      <w:r w:rsidRPr="00456C97">
        <w:rPr>
          <w:lang w:val="lt-LT"/>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700EB3B7" w14:textId="77777777" w:rsidR="005706C4" w:rsidRPr="00456C97" w:rsidRDefault="005706C4" w:rsidP="00315F82">
      <w:pPr>
        <w:suppressAutoHyphens/>
        <w:ind w:right="282" w:firstLine="567"/>
        <w:jc w:val="both"/>
        <w:rPr>
          <w:lang w:val="lt-LT"/>
        </w:rPr>
      </w:pPr>
      <w:r w:rsidRPr="00456C97">
        <w:rPr>
          <w:lang w:val="lt-LT"/>
        </w:rPr>
        <w:t xml:space="preserve">    Išduotam laidavimo draudimo raštui taikytina Lietuvos Respublikos teisė. Šalių ginčai sprendžiami Lietuvos Respublikos įstatymų nustatyta tvarka.</w:t>
      </w:r>
    </w:p>
    <w:p w14:paraId="7F116033" w14:textId="77777777" w:rsidR="005706C4" w:rsidRPr="00456C97" w:rsidRDefault="005706C4" w:rsidP="00315F82">
      <w:pPr>
        <w:ind w:right="282" w:firstLine="567"/>
        <w:jc w:val="both"/>
        <w:rPr>
          <w:lang w:val="lt-LT"/>
        </w:rPr>
      </w:pPr>
      <w:r w:rsidRPr="00456C97">
        <w:rPr>
          <w:lang w:val="lt-LT"/>
        </w:rPr>
        <w:t xml:space="preserve">Šis laidavimo draudimo raštas išduotas Draudimo bendrovės 20_ m. ___ mėn. ___ dienos __________________ patvirtintų ________________________ laidavimo draudimo taisyklių Nr.__ (toliau - Taisyklės) pagrindu. Esant </w:t>
      </w:r>
      <w:proofErr w:type="spellStart"/>
      <w:r w:rsidRPr="00456C97">
        <w:rPr>
          <w:lang w:val="lt-LT"/>
        </w:rPr>
        <w:t>prieštaravimams</w:t>
      </w:r>
      <w:proofErr w:type="spellEnd"/>
      <w:r w:rsidRPr="00456C97">
        <w:rPr>
          <w:lang w:val="lt-LT"/>
        </w:rPr>
        <w:t xml:space="preserve"> tarp šio laidavimo draudimo rašto teksto ir Taisyklių nuostatų, pirmumo teisė bus teikiama šio laidavimo draudimo rašto tekstui. </w:t>
      </w:r>
    </w:p>
    <w:p w14:paraId="58A473F2" w14:textId="77777777" w:rsidR="005706C4" w:rsidRPr="00456C97" w:rsidRDefault="005706C4" w:rsidP="00315F82">
      <w:pPr>
        <w:ind w:right="282" w:firstLine="567"/>
        <w:jc w:val="both"/>
        <w:rPr>
          <w:lang w:val="lt-LT"/>
        </w:rPr>
      </w:pPr>
    </w:p>
    <w:p w14:paraId="3800E8A6" w14:textId="77777777" w:rsidR="005706C4" w:rsidRPr="00456C97" w:rsidRDefault="005706C4" w:rsidP="00315F82">
      <w:pPr>
        <w:ind w:right="282" w:firstLine="567"/>
        <w:jc w:val="both"/>
        <w:rPr>
          <w:lang w:val="lt-LT"/>
        </w:rPr>
      </w:pPr>
    </w:p>
    <w:p w14:paraId="15EA0B10" w14:textId="77777777" w:rsidR="005706C4" w:rsidRPr="00456C97" w:rsidRDefault="005706C4" w:rsidP="005706C4">
      <w:pPr>
        <w:suppressAutoHyphens/>
        <w:jc w:val="both"/>
        <w:rPr>
          <w:lang w:val="lt-LT"/>
        </w:rPr>
      </w:pPr>
      <w:r w:rsidRPr="00456C97">
        <w:rPr>
          <w:lang w:val="lt-LT"/>
        </w:rPr>
        <w:t>Draudimo bendrovė:</w:t>
      </w:r>
      <w:r w:rsidRPr="00456C97">
        <w:rPr>
          <w:color w:val="0070C0"/>
          <w:lang w:val="lt-LT"/>
        </w:rPr>
        <w:t xml:space="preserve"> </w:t>
      </w:r>
      <w:r w:rsidRPr="00456C97">
        <w:rPr>
          <w:color w:val="0070C0"/>
          <w:lang w:val="lt-LT"/>
        </w:rPr>
        <w:tab/>
      </w:r>
      <w:r w:rsidRPr="00456C97">
        <w:rPr>
          <w:color w:val="0070C0"/>
          <w:lang w:val="lt-LT"/>
        </w:rPr>
        <w:tab/>
      </w:r>
      <w:r w:rsidRPr="00456C97">
        <w:rPr>
          <w:color w:val="0070C0"/>
          <w:shd w:val="clear" w:color="auto" w:fill="D9D9D9"/>
          <w:lang w:val="lt-LT"/>
        </w:rPr>
        <w:t>/Draudimo bendrovės pavadinimas/</w:t>
      </w:r>
    </w:p>
    <w:p w14:paraId="4EB727B9" w14:textId="77777777" w:rsidR="005706C4" w:rsidRPr="00456C97" w:rsidRDefault="005706C4" w:rsidP="005706C4">
      <w:pPr>
        <w:tabs>
          <w:tab w:val="right" w:leader="underscore" w:pos="9639"/>
        </w:tabs>
        <w:suppressAutoHyphens/>
        <w:jc w:val="both"/>
        <w:rPr>
          <w:lang w:val="lt-LT"/>
        </w:rPr>
      </w:pPr>
    </w:p>
    <w:p w14:paraId="637BC5E9" w14:textId="77777777" w:rsidR="005706C4" w:rsidRPr="00456C97" w:rsidRDefault="005706C4" w:rsidP="005706C4">
      <w:pPr>
        <w:suppressAutoHyphens/>
        <w:jc w:val="both"/>
        <w:rPr>
          <w:lang w:val="lt-LT"/>
        </w:rPr>
      </w:pPr>
      <w:r w:rsidRPr="00456C97">
        <w:rPr>
          <w:lang w:val="lt-LT"/>
        </w:rPr>
        <w:t>Įgaliotas asmuo:</w:t>
      </w:r>
      <w:r w:rsidRPr="00456C97">
        <w:rPr>
          <w:lang w:val="lt-LT"/>
        </w:rPr>
        <w:tab/>
      </w:r>
      <w:r w:rsidRPr="00456C97">
        <w:rPr>
          <w:color w:val="0070C0"/>
          <w:shd w:val="clear" w:color="auto" w:fill="D9D9D9"/>
          <w:lang w:val="lt-LT"/>
        </w:rPr>
        <w:t>/parašas/</w:t>
      </w:r>
      <w:r w:rsidRPr="00456C97">
        <w:rPr>
          <w:color w:val="0070C0"/>
          <w:lang w:val="lt-LT"/>
        </w:rPr>
        <w:tab/>
      </w:r>
      <w:r w:rsidRPr="00456C97">
        <w:rPr>
          <w:color w:val="0070C0"/>
          <w:lang w:val="lt-LT"/>
        </w:rPr>
        <w:tab/>
      </w:r>
      <w:r w:rsidRPr="00456C97">
        <w:rPr>
          <w:color w:val="0070C0"/>
          <w:lang w:val="lt-LT"/>
        </w:rPr>
        <w:tab/>
      </w:r>
      <w:r w:rsidRPr="00456C97">
        <w:rPr>
          <w:color w:val="0070C0"/>
          <w:shd w:val="clear" w:color="auto" w:fill="D9D9D9"/>
          <w:lang w:val="lt-LT"/>
        </w:rPr>
        <w:t>/vardas ir pavardė/</w:t>
      </w:r>
    </w:p>
    <w:p w14:paraId="1E647674" w14:textId="77777777" w:rsidR="005706C4" w:rsidRPr="00456C97" w:rsidRDefault="005706C4" w:rsidP="005706C4">
      <w:pPr>
        <w:jc w:val="both"/>
        <w:rPr>
          <w:lang w:val="lt-LT"/>
        </w:rPr>
      </w:pPr>
    </w:p>
    <w:p w14:paraId="0F210ED2" w14:textId="77777777" w:rsidR="005706C4" w:rsidRPr="00456C97" w:rsidRDefault="005706C4" w:rsidP="005706C4">
      <w:pPr>
        <w:jc w:val="both"/>
        <w:rPr>
          <w:lang w:val="lt-LT"/>
        </w:rPr>
      </w:pPr>
      <w:r w:rsidRPr="00456C97">
        <w:rPr>
          <w:lang w:val="lt-LT"/>
        </w:rPr>
        <w:t>A.V.</w:t>
      </w:r>
    </w:p>
    <w:p w14:paraId="02423721" w14:textId="77777777" w:rsidR="005706C4" w:rsidRPr="00456C97" w:rsidRDefault="005706C4" w:rsidP="005706C4">
      <w:pPr>
        <w:rPr>
          <w:lang w:val="lt-LT"/>
        </w:rPr>
      </w:pPr>
    </w:p>
    <w:p w14:paraId="4149A03D" w14:textId="36FCDAB2" w:rsidR="00274679" w:rsidRDefault="00274679">
      <w:pPr>
        <w:rPr>
          <w:bCs/>
          <w:lang w:val="lt-LT"/>
        </w:rPr>
      </w:pPr>
      <w:r>
        <w:rPr>
          <w:bCs/>
          <w:lang w:val="lt-LT"/>
        </w:rPr>
        <w:br w:type="page"/>
      </w:r>
    </w:p>
    <w:p w14:paraId="1ABCC012" w14:textId="2AE78BFB" w:rsidR="00274679" w:rsidRPr="000B0A36" w:rsidRDefault="00274679" w:rsidP="00274679">
      <w:pPr>
        <w:ind w:right="283" w:firstLine="4962"/>
        <w:jc w:val="right"/>
        <w:rPr>
          <w:b/>
          <w:lang w:val="lt-LT"/>
        </w:rPr>
      </w:pPr>
      <w:r>
        <w:rPr>
          <w:lang w:val="lt-LT"/>
        </w:rPr>
        <w:lastRenderedPageBreak/>
        <w:t xml:space="preserve">2024 </w:t>
      </w:r>
      <w:r w:rsidRPr="000B0A36">
        <w:rPr>
          <w:lang w:val="lt-LT"/>
        </w:rPr>
        <w:t xml:space="preserve">m. </w:t>
      </w:r>
      <w:r>
        <w:rPr>
          <w:lang w:val="lt-LT"/>
        </w:rPr>
        <w:t>___________</w:t>
      </w:r>
      <w:r w:rsidRPr="000B0A36">
        <w:rPr>
          <w:lang w:val="lt-LT"/>
        </w:rPr>
        <w:t xml:space="preserve">____ ___ d. sutarties Nr. </w:t>
      </w:r>
      <w:r>
        <w:rPr>
          <w:lang w:val="lt-LT"/>
        </w:rPr>
        <w:t>___________</w:t>
      </w:r>
      <w:r w:rsidRPr="000B0A36">
        <w:rPr>
          <w:b/>
          <w:lang w:val="lt-LT"/>
        </w:rPr>
        <w:t xml:space="preserve"> </w:t>
      </w:r>
      <w:r>
        <w:rPr>
          <w:b/>
          <w:lang w:val="lt-LT"/>
        </w:rPr>
        <w:t xml:space="preserve">6 </w:t>
      </w:r>
      <w:r w:rsidRPr="000B0A36">
        <w:rPr>
          <w:b/>
          <w:lang w:val="lt-LT"/>
        </w:rPr>
        <w:t>priedas</w:t>
      </w:r>
    </w:p>
    <w:p w14:paraId="501C7B51" w14:textId="77777777" w:rsidR="00274679" w:rsidRDefault="00274679" w:rsidP="00274679">
      <w:pPr>
        <w:tabs>
          <w:tab w:val="left" w:pos="993"/>
          <w:tab w:val="left" w:pos="4518"/>
        </w:tabs>
        <w:suppressAutoHyphens/>
        <w:spacing w:before="120"/>
        <w:jc w:val="center"/>
        <w:rPr>
          <w:b/>
          <w:lang w:val="lt-LT"/>
        </w:rPr>
      </w:pPr>
    </w:p>
    <w:p w14:paraId="0F6592B8" w14:textId="77777777" w:rsidR="00274679" w:rsidRDefault="00274679" w:rsidP="00274679">
      <w:pPr>
        <w:tabs>
          <w:tab w:val="left" w:pos="993"/>
          <w:tab w:val="left" w:pos="4518"/>
        </w:tabs>
        <w:suppressAutoHyphens/>
        <w:spacing w:before="120"/>
        <w:jc w:val="center"/>
        <w:rPr>
          <w:b/>
          <w:lang w:val="lt-LT"/>
        </w:rPr>
      </w:pPr>
      <w:r>
        <w:rPr>
          <w:b/>
          <w:lang w:val="lt-LT"/>
        </w:rPr>
        <w:t>KALENDORINIS PROJEKTAVIMO PASLAUGŲ TEIKIMO GRAFIKAS</w:t>
      </w:r>
    </w:p>
    <w:p w14:paraId="46BA6107" w14:textId="77777777" w:rsidR="00274679" w:rsidRDefault="00274679" w:rsidP="00274679">
      <w:pPr>
        <w:tabs>
          <w:tab w:val="left" w:pos="993"/>
          <w:tab w:val="left" w:pos="4518"/>
        </w:tabs>
        <w:suppressAutoHyphens/>
        <w:spacing w:before="120"/>
        <w:rPr>
          <w:b/>
          <w:lang w:val="lt-LT"/>
        </w:rPr>
      </w:pPr>
    </w:p>
    <w:p w14:paraId="77292E9E" w14:textId="77777777" w:rsidR="00274679" w:rsidRDefault="00274679" w:rsidP="00274679">
      <w:pPr>
        <w:widowControl w:val="0"/>
        <w:spacing w:after="40"/>
        <w:jc w:val="both"/>
        <w:outlineLvl w:val="1"/>
        <w:rPr>
          <w:b/>
          <w:bCs/>
          <w:iCs/>
          <w:color w:val="000000"/>
          <w:kern w:val="32"/>
          <w:sz w:val="20"/>
          <w:szCs w:val="16"/>
          <w:lang w:val="en-US" w:eastAsia="lt-LT"/>
        </w:rPr>
      </w:pPr>
      <w:r>
        <w:rPr>
          <w:color w:val="000000"/>
          <w:kern w:val="32"/>
          <w:sz w:val="20"/>
          <w:szCs w:val="16"/>
          <w:lang w:val="lt-LT" w:eastAsia="lt-LT"/>
        </w:rPr>
        <w:t xml:space="preserve">Statinys: </w:t>
      </w:r>
      <w:r>
        <w:rPr>
          <w:b/>
          <w:spacing w:val="3"/>
          <w:sz w:val="20"/>
          <w:lang w:val="lt-LT"/>
        </w:rPr>
        <w:t>Kitos paskirties inžineriniai statiniai (tvora, vidaus kelias, praleidimo punktas ir inžineriniai tinklai</w:t>
      </w:r>
      <w:r w:rsidRPr="00A44724">
        <w:rPr>
          <w:b/>
          <w:spacing w:val="3"/>
          <w:sz w:val="20"/>
          <w:lang w:val="lt-LT"/>
        </w:rPr>
        <w:t>) Lakū</w:t>
      </w:r>
      <w:r>
        <w:rPr>
          <w:b/>
          <w:spacing w:val="3"/>
          <w:sz w:val="20"/>
          <w:lang w:val="lt-LT"/>
        </w:rPr>
        <w:t>nų g. 3, Šiaulių m. sav</w:t>
      </w:r>
      <w:r w:rsidRPr="00A44724">
        <w:rPr>
          <w:b/>
          <w:spacing w:val="3"/>
          <w:sz w:val="20"/>
          <w:lang w:val="lt-LT"/>
        </w:rPr>
        <w:t>.</w:t>
      </w:r>
    </w:p>
    <w:tbl>
      <w:tblPr>
        <w:tblW w:w="9505" w:type="dxa"/>
        <w:tblInd w:w="-1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16"/>
        <w:gridCol w:w="4961"/>
        <w:gridCol w:w="2268"/>
        <w:gridCol w:w="1560"/>
      </w:tblGrid>
      <w:tr w:rsidR="00274679" w:rsidRPr="00D81185" w14:paraId="121AB06C" w14:textId="77777777" w:rsidTr="00E75184">
        <w:trPr>
          <w:trHeight w:val="679"/>
        </w:trPr>
        <w:tc>
          <w:tcPr>
            <w:tcW w:w="716" w:type="dxa"/>
            <w:tcBorders>
              <w:top w:val="single" w:sz="4" w:space="0" w:color="auto"/>
              <w:left w:val="single" w:sz="4" w:space="0" w:color="auto"/>
              <w:bottom w:val="single" w:sz="4" w:space="0" w:color="auto"/>
              <w:right w:val="single" w:sz="4" w:space="0" w:color="auto"/>
            </w:tcBorders>
            <w:vAlign w:val="center"/>
            <w:hideMark/>
          </w:tcPr>
          <w:p w14:paraId="01EE64E1" w14:textId="77777777" w:rsidR="00274679" w:rsidRPr="00D81185" w:rsidRDefault="00274679" w:rsidP="00E75184">
            <w:pPr>
              <w:jc w:val="center"/>
              <w:rPr>
                <w:sz w:val="22"/>
                <w:szCs w:val="22"/>
                <w:lang w:val="lt-LT" w:eastAsia="lt-LT"/>
              </w:rPr>
            </w:pPr>
            <w:r w:rsidRPr="00D81185">
              <w:rPr>
                <w:sz w:val="22"/>
                <w:szCs w:val="22"/>
                <w:lang w:val="lt-LT" w:eastAsia="lt-LT"/>
              </w:rPr>
              <w:t>Eil. Nr.</w:t>
            </w:r>
          </w:p>
        </w:tc>
        <w:tc>
          <w:tcPr>
            <w:tcW w:w="4961" w:type="dxa"/>
            <w:tcBorders>
              <w:top w:val="single" w:sz="4" w:space="0" w:color="auto"/>
              <w:left w:val="single" w:sz="4" w:space="0" w:color="auto"/>
              <w:bottom w:val="single" w:sz="4" w:space="0" w:color="auto"/>
              <w:right w:val="single" w:sz="4" w:space="0" w:color="auto"/>
            </w:tcBorders>
            <w:vAlign w:val="center"/>
            <w:hideMark/>
          </w:tcPr>
          <w:p w14:paraId="31A0BA6B" w14:textId="77777777" w:rsidR="00274679" w:rsidRPr="00D81185" w:rsidRDefault="00274679" w:rsidP="00E75184">
            <w:pPr>
              <w:jc w:val="center"/>
              <w:rPr>
                <w:sz w:val="22"/>
                <w:szCs w:val="22"/>
                <w:lang w:val="lt-LT" w:eastAsia="lt-LT"/>
              </w:rPr>
            </w:pPr>
            <w:r w:rsidRPr="00D81185">
              <w:rPr>
                <w:sz w:val="22"/>
                <w:szCs w:val="22"/>
                <w:lang w:val="lt-LT" w:eastAsia="lt-LT"/>
              </w:rPr>
              <w:t>Projekto etapai, dalys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E1C7AEE" w14:textId="77777777" w:rsidR="00274679" w:rsidRPr="00D81185" w:rsidRDefault="00274679" w:rsidP="00E75184">
            <w:pPr>
              <w:jc w:val="center"/>
              <w:rPr>
                <w:sz w:val="22"/>
                <w:szCs w:val="22"/>
                <w:lang w:val="lt-LT" w:eastAsia="lt-LT"/>
              </w:rPr>
            </w:pPr>
            <w:r w:rsidRPr="00D81185">
              <w:rPr>
                <w:sz w:val="22"/>
                <w:szCs w:val="22"/>
                <w:lang w:val="lt-LT" w:eastAsia="lt-LT"/>
              </w:rPr>
              <w:t xml:space="preserve">Paslaugų teikimo </w:t>
            </w:r>
          </w:p>
          <w:p w14:paraId="25A4E80F" w14:textId="77777777" w:rsidR="00274679" w:rsidRPr="00D81185" w:rsidRDefault="00274679" w:rsidP="00E75184">
            <w:pPr>
              <w:jc w:val="center"/>
              <w:rPr>
                <w:sz w:val="22"/>
                <w:szCs w:val="22"/>
                <w:lang w:val="lt-LT" w:eastAsia="lt-LT"/>
              </w:rPr>
            </w:pPr>
            <w:r w:rsidRPr="00D81185">
              <w:rPr>
                <w:sz w:val="22"/>
                <w:szCs w:val="22"/>
                <w:lang w:val="lt-LT" w:eastAsia="lt-LT"/>
              </w:rPr>
              <w:t>pradžia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2675AFF" w14:textId="77777777" w:rsidR="00274679" w:rsidRPr="00D81185" w:rsidRDefault="00274679" w:rsidP="00E75184">
            <w:pPr>
              <w:jc w:val="center"/>
              <w:rPr>
                <w:sz w:val="22"/>
                <w:szCs w:val="22"/>
                <w:lang w:val="lt-LT" w:eastAsia="lt-LT"/>
              </w:rPr>
            </w:pPr>
            <w:r w:rsidRPr="00D81185">
              <w:rPr>
                <w:sz w:val="22"/>
                <w:szCs w:val="22"/>
                <w:lang w:val="lt-LT" w:eastAsia="lt-LT"/>
              </w:rPr>
              <w:t>Paslaugų teikimo pabaiga</w:t>
            </w:r>
          </w:p>
        </w:tc>
      </w:tr>
      <w:tr w:rsidR="00274679" w:rsidRPr="00D81185" w14:paraId="7927A103" w14:textId="77777777" w:rsidTr="00E75184">
        <w:trPr>
          <w:trHeight w:val="381"/>
        </w:trPr>
        <w:tc>
          <w:tcPr>
            <w:tcW w:w="9505" w:type="dxa"/>
            <w:gridSpan w:val="4"/>
            <w:tcBorders>
              <w:top w:val="single" w:sz="4" w:space="0" w:color="auto"/>
              <w:left w:val="single" w:sz="4" w:space="0" w:color="auto"/>
              <w:bottom w:val="single" w:sz="4" w:space="0" w:color="auto"/>
              <w:right w:val="single" w:sz="4" w:space="0" w:color="auto"/>
            </w:tcBorders>
            <w:vAlign w:val="center"/>
            <w:hideMark/>
          </w:tcPr>
          <w:p w14:paraId="24EED329" w14:textId="5E703075" w:rsidR="00274679" w:rsidRPr="004D3D46" w:rsidRDefault="00274679" w:rsidP="004D3D46">
            <w:pPr>
              <w:pStyle w:val="ListParagraph"/>
              <w:numPr>
                <w:ilvl w:val="0"/>
                <w:numId w:val="20"/>
              </w:numPr>
              <w:jc w:val="both"/>
              <w:rPr>
                <w:b/>
                <w:bCs/>
                <w:iCs/>
                <w:sz w:val="22"/>
                <w:szCs w:val="22"/>
                <w:lang w:val="lt-LT" w:eastAsia="lt-LT"/>
              </w:rPr>
            </w:pPr>
            <w:r w:rsidRPr="004D3D46">
              <w:rPr>
                <w:b/>
                <w:spacing w:val="3"/>
                <w:sz w:val="22"/>
                <w:szCs w:val="22"/>
                <w:lang w:val="lt-LT"/>
              </w:rPr>
              <w:t>Kitos paskirties inžinerinių statinių (tvoros, vidaus kelio, praleidimo punkto ir inžinerinių tinklų) Lakūnų g. 3, Šiaulių m. sav. statybos projekto projektavimo paslaugos</w:t>
            </w:r>
          </w:p>
        </w:tc>
      </w:tr>
      <w:tr w:rsidR="00274679" w:rsidRPr="00D81185" w14:paraId="3AD83452" w14:textId="77777777" w:rsidTr="00E75184">
        <w:trPr>
          <w:trHeight w:val="713"/>
        </w:trPr>
        <w:tc>
          <w:tcPr>
            <w:tcW w:w="716" w:type="dxa"/>
            <w:tcBorders>
              <w:top w:val="single" w:sz="4" w:space="0" w:color="auto"/>
              <w:left w:val="single" w:sz="4" w:space="0" w:color="auto"/>
              <w:bottom w:val="nil"/>
              <w:right w:val="single" w:sz="4" w:space="0" w:color="auto"/>
            </w:tcBorders>
            <w:vAlign w:val="center"/>
            <w:hideMark/>
          </w:tcPr>
          <w:p w14:paraId="0058D71F" w14:textId="77777777" w:rsidR="00274679" w:rsidRPr="00D81185" w:rsidRDefault="00274679" w:rsidP="00E75184">
            <w:pPr>
              <w:jc w:val="center"/>
              <w:rPr>
                <w:sz w:val="22"/>
                <w:szCs w:val="22"/>
                <w:lang w:eastAsia="lt-LT"/>
              </w:rPr>
            </w:pPr>
            <w:r w:rsidRPr="00D81185">
              <w:rPr>
                <w:sz w:val="22"/>
                <w:szCs w:val="22"/>
                <w:lang w:val="lt-LT" w:eastAsia="lt-LT"/>
              </w:rPr>
              <w:t>1.1.</w:t>
            </w:r>
          </w:p>
        </w:tc>
        <w:tc>
          <w:tcPr>
            <w:tcW w:w="4961" w:type="dxa"/>
            <w:tcBorders>
              <w:top w:val="single" w:sz="4" w:space="0" w:color="auto"/>
              <w:left w:val="single" w:sz="4" w:space="0" w:color="auto"/>
              <w:bottom w:val="nil"/>
              <w:right w:val="single" w:sz="4" w:space="0" w:color="auto"/>
            </w:tcBorders>
            <w:vAlign w:val="center"/>
            <w:hideMark/>
          </w:tcPr>
          <w:p w14:paraId="6B416A72" w14:textId="77777777" w:rsidR="00274679" w:rsidRPr="00D81185" w:rsidRDefault="00274679" w:rsidP="00E75184">
            <w:pPr>
              <w:rPr>
                <w:b/>
                <w:bCs/>
                <w:iCs/>
                <w:sz w:val="22"/>
                <w:szCs w:val="22"/>
                <w:lang w:val="lt-LT" w:eastAsia="lt-LT"/>
              </w:rPr>
            </w:pPr>
            <w:r w:rsidRPr="00D81185">
              <w:rPr>
                <w:b/>
                <w:bCs/>
                <w:iCs/>
                <w:sz w:val="22"/>
                <w:szCs w:val="22"/>
                <w:lang w:val="lt-LT" w:eastAsia="lt-LT"/>
              </w:rPr>
              <w:t xml:space="preserve">BŪTINI ATLIKTI TYRIMAI (inžineriniai geodeziniai, geologiniai ir </w:t>
            </w:r>
            <w:proofErr w:type="spellStart"/>
            <w:r w:rsidRPr="00D81185">
              <w:rPr>
                <w:b/>
                <w:bCs/>
                <w:iCs/>
                <w:sz w:val="22"/>
                <w:szCs w:val="22"/>
                <w:lang w:val="lt-LT" w:eastAsia="lt-LT"/>
              </w:rPr>
              <w:t>geotechniniai</w:t>
            </w:r>
            <w:proofErr w:type="spellEnd"/>
            <w:r w:rsidRPr="00D81185">
              <w:rPr>
                <w:b/>
                <w:bCs/>
                <w:iCs/>
                <w:sz w:val="22"/>
                <w:szCs w:val="22"/>
                <w:lang w:val="lt-LT" w:eastAsia="lt-LT"/>
              </w:rPr>
              <w:t xml:space="preserve"> ir kt. tyrinėjimai)</w:t>
            </w:r>
          </w:p>
        </w:tc>
        <w:tc>
          <w:tcPr>
            <w:tcW w:w="2268" w:type="dxa"/>
            <w:tcBorders>
              <w:top w:val="single" w:sz="4" w:space="0" w:color="auto"/>
              <w:left w:val="single" w:sz="4" w:space="0" w:color="auto"/>
              <w:bottom w:val="nil"/>
              <w:right w:val="single" w:sz="4" w:space="0" w:color="auto"/>
            </w:tcBorders>
            <w:vAlign w:val="center"/>
            <w:hideMark/>
          </w:tcPr>
          <w:p w14:paraId="479D7B5F" w14:textId="77777777" w:rsidR="00274679" w:rsidRPr="00D81185" w:rsidRDefault="00274679" w:rsidP="00E75184">
            <w:pPr>
              <w:jc w:val="center"/>
              <w:rPr>
                <w:sz w:val="22"/>
                <w:szCs w:val="22"/>
                <w:lang w:val="lt-LT" w:eastAsia="lt-LT"/>
              </w:rPr>
            </w:pPr>
            <w:r w:rsidRPr="00D81185">
              <w:rPr>
                <w:sz w:val="22"/>
                <w:szCs w:val="22"/>
                <w:lang w:val="lt-LT" w:eastAsia="lt-LT"/>
              </w:rPr>
              <w:t>Sutarties įsigaliojimo data</w:t>
            </w:r>
          </w:p>
        </w:tc>
        <w:tc>
          <w:tcPr>
            <w:tcW w:w="1560" w:type="dxa"/>
            <w:tcBorders>
              <w:top w:val="single" w:sz="4" w:space="0" w:color="auto"/>
              <w:left w:val="single" w:sz="4" w:space="0" w:color="auto"/>
              <w:bottom w:val="nil"/>
              <w:right w:val="single" w:sz="4" w:space="0" w:color="auto"/>
            </w:tcBorders>
            <w:vAlign w:val="center"/>
            <w:hideMark/>
          </w:tcPr>
          <w:p w14:paraId="7F92B935" w14:textId="77777777" w:rsidR="00274679" w:rsidRPr="00D81185" w:rsidRDefault="00274679" w:rsidP="00E75184">
            <w:pPr>
              <w:jc w:val="center"/>
              <w:rPr>
                <w:b/>
                <w:bCs/>
                <w:sz w:val="22"/>
                <w:szCs w:val="22"/>
                <w:lang w:val="lt-LT" w:eastAsia="lt-LT"/>
              </w:rPr>
            </w:pPr>
            <w:r>
              <w:rPr>
                <w:b/>
                <w:bCs/>
                <w:sz w:val="22"/>
                <w:szCs w:val="22"/>
                <w:lang w:val="lt-LT" w:eastAsia="lt-LT"/>
              </w:rPr>
              <w:t>Per 6</w:t>
            </w:r>
            <w:r w:rsidRPr="00D81185">
              <w:rPr>
                <w:b/>
                <w:bCs/>
                <w:sz w:val="22"/>
                <w:szCs w:val="22"/>
                <w:lang w:val="lt-LT" w:eastAsia="lt-LT"/>
              </w:rPr>
              <w:t>0 k. d.</w:t>
            </w:r>
          </w:p>
        </w:tc>
      </w:tr>
      <w:tr w:rsidR="00274679" w:rsidRPr="00D81185" w14:paraId="3E21D503" w14:textId="77777777" w:rsidTr="00E75184">
        <w:trPr>
          <w:trHeight w:val="553"/>
        </w:trPr>
        <w:tc>
          <w:tcPr>
            <w:tcW w:w="716" w:type="dxa"/>
            <w:tcBorders>
              <w:top w:val="single" w:sz="4" w:space="0" w:color="auto"/>
              <w:left w:val="single" w:sz="4" w:space="0" w:color="auto"/>
              <w:bottom w:val="single" w:sz="4" w:space="0" w:color="auto"/>
              <w:right w:val="single" w:sz="4" w:space="0" w:color="auto"/>
            </w:tcBorders>
            <w:vAlign w:val="center"/>
            <w:hideMark/>
          </w:tcPr>
          <w:p w14:paraId="135BF041" w14:textId="77777777" w:rsidR="00274679" w:rsidRPr="00D81185" w:rsidRDefault="00274679" w:rsidP="00E75184">
            <w:pPr>
              <w:jc w:val="center"/>
              <w:rPr>
                <w:sz w:val="22"/>
                <w:szCs w:val="22"/>
                <w:lang w:val="lt-LT" w:eastAsia="lt-LT"/>
              </w:rPr>
            </w:pPr>
            <w:r w:rsidRPr="00D81185">
              <w:rPr>
                <w:sz w:val="22"/>
                <w:szCs w:val="22"/>
                <w:lang w:val="lt-LT" w:eastAsia="lt-LT"/>
              </w:rPr>
              <w:t>1.2.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491CA582" w14:textId="77777777" w:rsidR="00274679" w:rsidRPr="00D81185" w:rsidRDefault="00274679" w:rsidP="00E75184">
            <w:pPr>
              <w:rPr>
                <w:b/>
                <w:bCs/>
                <w:iCs/>
                <w:sz w:val="22"/>
                <w:szCs w:val="22"/>
                <w:lang w:val="lt-LT" w:eastAsia="lt-LT"/>
              </w:rPr>
            </w:pPr>
            <w:r w:rsidRPr="00D81185">
              <w:rPr>
                <w:b/>
                <w:bCs/>
                <w:iCs/>
                <w:sz w:val="22"/>
                <w:szCs w:val="22"/>
                <w:lang w:val="lt-LT" w:eastAsia="lt-LT"/>
              </w:rPr>
              <w:t>PROJEKTINIŲ PASIŪLYMŲ PARENGIMAS</w:t>
            </w:r>
          </w:p>
        </w:tc>
        <w:tc>
          <w:tcPr>
            <w:tcW w:w="2268" w:type="dxa"/>
            <w:tcBorders>
              <w:top w:val="single" w:sz="4" w:space="0" w:color="auto"/>
              <w:left w:val="single" w:sz="4" w:space="0" w:color="auto"/>
              <w:bottom w:val="single" w:sz="4" w:space="0" w:color="auto"/>
              <w:right w:val="single" w:sz="4" w:space="0" w:color="auto"/>
            </w:tcBorders>
            <w:vAlign w:val="center"/>
          </w:tcPr>
          <w:p w14:paraId="6B065965" w14:textId="77777777" w:rsidR="00274679" w:rsidRPr="00D81185" w:rsidRDefault="00274679" w:rsidP="00E75184">
            <w:pPr>
              <w:jc w:val="center"/>
              <w:rPr>
                <w:sz w:val="22"/>
                <w:szCs w:val="22"/>
                <w:lang w:val="lt-LT" w:eastAsia="lt-LT"/>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DA06A7B" w14:textId="77777777" w:rsidR="00274679" w:rsidRPr="00D81185" w:rsidRDefault="00274679" w:rsidP="00E75184">
            <w:pPr>
              <w:jc w:val="center"/>
              <w:rPr>
                <w:b/>
                <w:bCs/>
                <w:sz w:val="22"/>
                <w:szCs w:val="22"/>
                <w:lang w:val="lt-LT" w:eastAsia="lt-LT"/>
              </w:rPr>
            </w:pPr>
            <w:r w:rsidRPr="00D81185">
              <w:rPr>
                <w:b/>
                <w:bCs/>
                <w:sz w:val="22"/>
                <w:szCs w:val="22"/>
                <w:lang w:val="lt-LT" w:eastAsia="lt-LT"/>
              </w:rPr>
              <w:t xml:space="preserve">Per </w:t>
            </w:r>
            <w:r>
              <w:rPr>
                <w:b/>
                <w:bCs/>
                <w:sz w:val="22"/>
                <w:szCs w:val="22"/>
                <w:lang w:val="lt-LT" w:eastAsia="lt-LT"/>
              </w:rPr>
              <w:t>120</w:t>
            </w:r>
            <w:r w:rsidRPr="00D81185">
              <w:rPr>
                <w:b/>
                <w:bCs/>
                <w:sz w:val="22"/>
                <w:szCs w:val="22"/>
                <w:lang w:val="lt-LT" w:eastAsia="lt-LT"/>
              </w:rPr>
              <w:t xml:space="preserve"> k. d.</w:t>
            </w:r>
          </w:p>
        </w:tc>
      </w:tr>
      <w:tr w:rsidR="00274679" w:rsidRPr="00D81185" w14:paraId="7F004954" w14:textId="77777777" w:rsidTr="00E75184">
        <w:trPr>
          <w:trHeight w:val="419"/>
        </w:trPr>
        <w:tc>
          <w:tcPr>
            <w:tcW w:w="716" w:type="dxa"/>
            <w:tcBorders>
              <w:top w:val="single" w:sz="4" w:space="0" w:color="auto"/>
              <w:left w:val="single" w:sz="4" w:space="0" w:color="auto"/>
              <w:bottom w:val="single" w:sz="4" w:space="0" w:color="auto"/>
              <w:right w:val="single" w:sz="4" w:space="0" w:color="auto"/>
            </w:tcBorders>
            <w:vAlign w:val="center"/>
            <w:hideMark/>
          </w:tcPr>
          <w:p w14:paraId="32F5B652" w14:textId="77777777" w:rsidR="00274679" w:rsidRPr="00D81185" w:rsidRDefault="00274679" w:rsidP="00E75184">
            <w:pPr>
              <w:jc w:val="right"/>
              <w:rPr>
                <w:i/>
                <w:sz w:val="22"/>
                <w:szCs w:val="22"/>
                <w:lang w:val="lt-LT" w:eastAsia="lt-LT"/>
              </w:rPr>
            </w:pPr>
            <w:r w:rsidRPr="00D81185">
              <w:rPr>
                <w:i/>
                <w:sz w:val="22"/>
                <w:szCs w:val="22"/>
                <w:lang w:val="lt-LT" w:eastAsia="lt-LT"/>
              </w:rPr>
              <w:t>1.2.1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76046A7" w14:textId="77777777" w:rsidR="00274679" w:rsidRPr="00D81185" w:rsidRDefault="00274679" w:rsidP="00E75184">
            <w:pPr>
              <w:rPr>
                <w:bCs/>
                <w:i/>
                <w:iCs/>
                <w:sz w:val="22"/>
                <w:szCs w:val="22"/>
                <w:lang w:val="lt-LT" w:eastAsia="lt-LT"/>
              </w:rPr>
            </w:pPr>
            <w:r w:rsidRPr="00D81185">
              <w:rPr>
                <w:bCs/>
                <w:i/>
                <w:iCs/>
                <w:sz w:val="22"/>
                <w:szCs w:val="22"/>
                <w:lang w:val="lt-LT" w:eastAsia="lt-LT"/>
              </w:rPr>
              <w:t>Projektinių pasiūlymų parengimas ir pateikimas Užsakovui</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383267E" w14:textId="77777777" w:rsidR="00274679" w:rsidRPr="00D81185" w:rsidRDefault="00274679" w:rsidP="00E75184">
            <w:pPr>
              <w:jc w:val="center"/>
              <w:rPr>
                <w:i/>
                <w:sz w:val="22"/>
                <w:szCs w:val="22"/>
                <w:lang w:val="lt-LT" w:eastAsia="lt-LT"/>
              </w:rPr>
            </w:pPr>
            <w:r w:rsidRPr="00D81185">
              <w:rPr>
                <w:i/>
                <w:sz w:val="22"/>
                <w:szCs w:val="22"/>
                <w:lang w:val="lt-LT" w:eastAsia="lt-LT"/>
              </w:rPr>
              <w:t>Sutarties įsigaliojimo data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968A7F6" w14:textId="511EE74A" w:rsidR="00274679" w:rsidRPr="00D81185" w:rsidRDefault="0054664C" w:rsidP="00E75184">
            <w:pPr>
              <w:jc w:val="center"/>
              <w:rPr>
                <w:bCs/>
                <w:i/>
                <w:sz w:val="22"/>
                <w:szCs w:val="22"/>
                <w:lang w:val="lt-LT" w:eastAsia="lt-LT"/>
              </w:rPr>
            </w:pPr>
            <w:r>
              <w:rPr>
                <w:bCs/>
                <w:i/>
                <w:sz w:val="22"/>
                <w:szCs w:val="22"/>
                <w:lang w:val="lt-LT" w:eastAsia="lt-LT"/>
              </w:rPr>
              <w:t>105</w:t>
            </w:r>
            <w:r w:rsidR="00274679" w:rsidRPr="00D81185">
              <w:rPr>
                <w:bCs/>
                <w:i/>
                <w:sz w:val="22"/>
                <w:szCs w:val="22"/>
                <w:lang w:val="lt-LT" w:eastAsia="lt-LT"/>
              </w:rPr>
              <w:t xml:space="preserve"> k. d.</w:t>
            </w:r>
          </w:p>
        </w:tc>
      </w:tr>
      <w:tr w:rsidR="00274679" w:rsidRPr="009A5257" w14:paraId="143D543F" w14:textId="77777777" w:rsidTr="00E75184">
        <w:trPr>
          <w:trHeight w:val="553"/>
        </w:trPr>
        <w:tc>
          <w:tcPr>
            <w:tcW w:w="716" w:type="dxa"/>
            <w:tcBorders>
              <w:top w:val="single" w:sz="4" w:space="0" w:color="auto"/>
              <w:left w:val="single" w:sz="4" w:space="0" w:color="auto"/>
              <w:bottom w:val="single" w:sz="4" w:space="0" w:color="auto"/>
              <w:right w:val="single" w:sz="4" w:space="0" w:color="auto"/>
            </w:tcBorders>
            <w:vAlign w:val="center"/>
            <w:hideMark/>
          </w:tcPr>
          <w:p w14:paraId="490A07DD" w14:textId="77777777" w:rsidR="00274679" w:rsidRPr="00D81185" w:rsidRDefault="00274679" w:rsidP="00E75184">
            <w:pPr>
              <w:jc w:val="right"/>
              <w:rPr>
                <w:i/>
                <w:sz w:val="22"/>
                <w:szCs w:val="22"/>
                <w:lang w:val="lt-LT" w:eastAsia="lt-LT"/>
              </w:rPr>
            </w:pPr>
            <w:r w:rsidRPr="00D81185">
              <w:rPr>
                <w:i/>
                <w:sz w:val="22"/>
                <w:szCs w:val="22"/>
                <w:lang w:val="lt-LT" w:eastAsia="lt-LT"/>
              </w:rPr>
              <w:t>1.2.2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20DC75F0" w14:textId="77777777" w:rsidR="00274679" w:rsidRPr="00D81185" w:rsidRDefault="00274679" w:rsidP="00E75184">
            <w:pPr>
              <w:rPr>
                <w:bCs/>
                <w:i/>
                <w:iCs/>
                <w:sz w:val="22"/>
                <w:szCs w:val="22"/>
                <w:lang w:val="lt-LT" w:eastAsia="lt-LT"/>
              </w:rPr>
            </w:pPr>
            <w:r w:rsidRPr="00D81185">
              <w:rPr>
                <w:bCs/>
                <w:i/>
                <w:iCs/>
                <w:sz w:val="22"/>
                <w:szCs w:val="22"/>
                <w:lang w:val="lt-LT" w:eastAsia="lt-LT"/>
              </w:rPr>
              <w:t>Projektinių pasiūlymų tikrinimas, derinimas su statinio Naudotoju, ir pastabų pateikimas Projektuotojui (vykdo Užsakovas)</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44A54B0F" w14:textId="77777777" w:rsidR="00274679" w:rsidRPr="00D81185" w:rsidRDefault="00274679" w:rsidP="00E75184">
            <w:pPr>
              <w:jc w:val="center"/>
              <w:rPr>
                <w:bCs/>
                <w:i/>
                <w:sz w:val="22"/>
                <w:szCs w:val="22"/>
                <w:lang w:val="lt-LT" w:eastAsia="lt-LT"/>
              </w:rPr>
            </w:pPr>
            <w:r w:rsidRPr="00D81185">
              <w:rPr>
                <w:bCs/>
                <w:i/>
                <w:sz w:val="22"/>
                <w:szCs w:val="22"/>
                <w:lang w:val="lt-LT" w:eastAsia="lt-LT"/>
              </w:rPr>
              <w:t>Terminas neskaičiuojamas į bendrą paslaugų teikimo terminą</w:t>
            </w:r>
          </w:p>
        </w:tc>
      </w:tr>
      <w:tr w:rsidR="00274679" w:rsidRPr="00D81185" w14:paraId="2DB6EC91" w14:textId="77777777" w:rsidTr="00E75184">
        <w:trPr>
          <w:trHeight w:val="547"/>
        </w:trPr>
        <w:tc>
          <w:tcPr>
            <w:tcW w:w="716" w:type="dxa"/>
            <w:tcBorders>
              <w:top w:val="single" w:sz="4" w:space="0" w:color="auto"/>
              <w:left w:val="single" w:sz="4" w:space="0" w:color="auto"/>
              <w:bottom w:val="single" w:sz="4" w:space="0" w:color="auto"/>
              <w:right w:val="single" w:sz="4" w:space="0" w:color="auto"/>
            </w:tcBorders>
            <w:vAlign w:val="center"/>
            <w:hideMark/>
          </w:tcPr>
          <w:p w14:paraId="0FD5A78B" w14:textId="77777777" w:rsidR="00274679" w:rsidRPr="00D81185" w:rsidRDefault="00274679" w:rsidP="00E75184">
            <w:pPr>
              <w:jc w:val="right"/>
              <w:rPr>
                <w:i/>
                <w:sz w:val="22"/>
                <w:szCs w:val="22"/>
                <w:lang w:val="lt-LT" w:eastAsia="lt-LT"/>
              </w:rPr>
            </w:pPr>
            <w:r w:rsidRPr="00D81185">
              <w:rPr>
                <w:i/>
                <w:sz w:val="22"/>
                <w:szCs w:val="22"/>
                <w:lang w:val="lt-LT" w:eastAsia="lt-LT"/>
              </w:rPr>
              <w:t>1.2.3</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2892AE2" w14:textId="77777777" w:rsidR="00274679" w:rsidRPr="00D81185" w:rsidRDefault="00274679" w:rsidP="00E75184">
            <w:pPr>
              <w:rPr>
                <w:bCs/>
                <w:i/>
                <w:iCs/>
                <w:sz w:val="22"/>
                <w:szCs w:val="22"/>
                <w:lang w:val="lt-LT" w:eastAsia="lt-LT"/>
              </w:rPr>
            </w:pPr>
            <w:r w:rsidRPr="00D81185">
              <w:rPr>
                <w:bCs/>
                <w:i/>
                <w:iCs/>
                <w:sz w:val="22"/>
                <w:szCs w:val="22"/>
                <w:lang w:val="lt-LT" w:eastAsia="lt-LT"/>
              </w:rPr>
              <w:t>Projektinių pasiūlymų taisymas pagal Užsakovo</w:t>
            </w:r>
            <w:r w:rsidRPr="00D81185">
              <w:rPr>
                <w:i/>
                <w:sz w:val="22"/>
                <w:szCs w:val="22"/>
                <w:lang w:val="lt-LT" w:eastAsia="lt-LT"/>
              </w:rPr>
              <w:t xml:space="preserve"> ir statinio Naudotojo pastabas</w:t>
            </w:r>
            <w:r w:rsidRPr="00D81185">
              <w:rPr>
                <w:bCs/>
                <w:i/>
                <w:iCs/>
                <w:sz w:val="22"/>
                <w:szCs w:val="22"/>
                <w:lang w:val="lt-LT" w:eastAsia="lt-LT"/>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33EDA19" w14:textId="77777777" w:rsidR="00274679" w:rsidRPr="00D81185" w:rsidRDefault="00274679" w:rsidP="00E75184">
            <w:pPr>
              <w:jc w:val="center"/>
              <w:rPr>
                <w:i/>
                <w:sz w:val="22"/>
                <w:szCs w:val="22"/>
                <w:lang w:val="lt-LT" w:eastAsia="lt-LT"/>
              </w:rPr>
            </w:pPr>
            <w:r w:rsidRPr="00D81185">
              <w:rPr>
                <w:bCs/>
                <w:i/>
                <w:sz w:val="22"/>
                <w:szCs w:val="22"/>
                <w:lang w:val="lt-LT" w:eastAsia="lt-LT"/>
              </w:rPr>
              <w:t>Kai Užsakovas pateiks pastabas Projektuotojui</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D41BB31" w14:textId="77777777" w:rsidR="00274679" w:rsidRPr="00D81185" w:rsidRDefault="00274679" w:rsidP="00E75184">
            <w:pPr>
              <w:jc w:val="center"/>
              <w:rPr>
                <w:bCs/>
                <w:i/>
                <w:sz w:val="22"/>
                <w:szCs w:val="22"/>
                <w:lang w:val="lt-LT" w:eastAsia="lt-LT"/>
              </w:rPr>
            </w:pPr>
            <w:r>
              <w:rPr>
                <w:bCs/>
                <w:i/>
                <w:sz w:val="22"/>
                <w:szCs w:val="22"/>
                <w:lang w:val="lt-LT" w:eastAsia="lt-LT"/>
              </w:rPr>
              <w:t>15</w:t>
            </w:r>
            <w:r w:rsidRPr="00D81185">
              <w:rPr>
                <w:bCs/>
                <w:i/>
                <w:sz w:val="22"/>
                <w:szCs w:val="22"/>
                <w:lang w:val="lt-LT" w:eastAsia="lt-LT"/>
              </w:rPr>
              <w:t xml:space="preserve"> k. d.</w:t>
            </w:r>
          </w:p>
        </w:tc>
      </w:tr>
      <w:tr w:rsidR="00274679" w:rsidRPr="009A5257" w14:paraId="68CF3F22" w14:textId="77777777" w:rsidTr="00E75184">
        <w:trPr>
          <w:trHeight w:val="569"/>
        </w:trPr>
        <w:tc>
          <w:tcPr>
            <w:tcW w:w="716" w:type="dxa"/>
            <w:tcBorders>
              <w:top w:val="single" w:sz="4" w:space="0" w:color="auto"/>
              <w:left w:val="single" w:sz="4" w:space="0" w:color="auto"/>
              <w:bottom w:val="single" w:sz="4" w:space="0" w:color="auto"/>
              <w:right w:val="single" w:sz="4" w:space="0" w:color="auto"/>
            </w:tcBorders>
            <w:vAlign w:val="center"/>
            <w:hideMark/>
          </w:tcPr>
          <w:p w14:paraId="5D9E3F21" w14:textId="77777777" w:rsidR="00274679" w:rsidRPr="00D81185" w:rsidRDefault="00274679" w:rsidP="00E75184">
            <w:pPr>
              <w:jc w:val="right"/>
              <w:rPr>
                <w:i/>
                <w:sz w:val="22"/>
                <w:szCs w:val="22"/>
                <w:lang w:val="lt-LT" w:eastAsia="lt-LT"/>
              </w:rPr>
            </w:pPr>
            <w:r w:rsidRPr="00D81185">
              <w:rPr>
                <w:i/>
                <w:sz w:val="22"/>
                <w:szCs w:val="22"/>
                <w:lang w:val="lt-LT" w:eastAsia="lt-LT"/>
              </w:rPr>
              <w:t>1.2.4</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AE8C7A2" w14:textId="77777777" w:rsidR="00274679" w:rsidRPr="00D81185" w:rsidRDefault="00274679" w:rsidP="00E75184">
            <w:pPr>
              <w:rPr>
                <w:bCs/>
                <w:i/>
                <w:iCs/>
                <w:sz w:val="22"/>
                <w:szCs w:val="22"/>
                <w:lang w:val="lt-LT" w:eastAsia="lt-LT"/>
              </w:rPr>
            </w:pPr>
            <w:r w:rsidRPr="00D81185">
              <w:rPr>
                <w:bCs/>
                <w:i/>
                <w:iCs/>
                <w:sz w:val="22"/>
                <w:szCs w:val="22"/>
                <w:lang w:val="lt-LT" w:eastAsia="lt-LT"/>
              </w:rPr>
              <w:t>Pakartotinis projektinių pasiūlymų tikrinimas</w:t>
            </w:r>
            <w:r>
              <w:rPr>
                <w:bCs/>
                <w:i/>
                <w:iCs/>
                <w:sz w:val="22"/>
                <w:szCs w:val="22"/>
                <w:lang w:val="lt-LT" w:eastAsia="lt-LT"/>
              </w:rPr>
              <w:t>,</w:t>
            </w:r>
            <w:r w:rsidRPr="00D81185">
              <w:rPr>
                <w:bCs/>
                <w:i/>
                <w:iCs/>
                <w:sz w:val="22"/>
                <w:szCs w:val="22"/>
                <w:lang w:val="lt-LT" w:eastAsia="lt-LT"/>
              </w:rPr>
              <w:t xml:space="preserve"> pritarimas ir </w:t>
            </w:r>
            <w:r>
              <w:rPr>
                <w:bCs/>
                <w:i/>
                <w:iCs/>
                <w:sz w:val="22"/>
                <w:szCs w:val="22"/>
                <w:lang w:val="lt-LT" w:eastAsia="lt-LT"/>
              </w:rPr>
              <w:t xml:space="preserve">tvirtinimas </w:t>
            </w:r>
            <w:r w:rsidRPr="00D81185">
              <w:rPr>
                <w:bCs/>
                <w:i/>
                <w:iCs/>
                <w:sz w:val="22"/>
                <w:szCs w:val="22"/>
                <w:lang w:val="lt-LT" w:eastAsia="lt-LT"/>
              </w:rPr>
              <w:t>(vykdo Užsakovas)</w:t>
            </w:r>
          </w:p>
        </w:tc>
        <w:tc>
          <w:tcPr>
            <w:tcW w:w="3828" w:type="dxa"/>
            <w:gridSpan w:val="2"/>
            <w:tcBorders>
              <w:top w:val="single" w:sz="4" w:space="0" w:color="auto"/>
              <w:left w:val="single" w:sz="4" w:space="0" w:color="auto"/>
              <w:bottom w:val="single" w:sz="4" w:space="0" w:color="auto"/>
              <w:right w:val="single" w:sz="4" w:space="0" w:color="auto"/>
            </w:tcBorders>
            <w:hideMark/>
          </w:tcPr>
          <w:p w14:paraId="6F3F41E1" w14:textId="77777777" w:rsidR="00274679" w:rsidRPr="00D81185" w:rsidRDefault="00274679" w:rsidP="00E75184">
            <w:pPr>
              <w:jc w:val="center"/>
              <w:rPr>
                <w:i/>
                <w:sz w:val="22"/>
                <w:szCs w:val="22"/>
                <w:lang w:val="lt-LT" w:eastAsia="lt-LT"/>
              </w:rPr>
            </w:pPr>
            <w:r w:rsidRPr="00D81185">
              <w:rPr>
                <w:bCs/>
                <w:i/>
                <w:sz w:val="22"/>
                <w:szCs w:val="22"/>
                <w:lang w:val="lt-LT" w:eastAsia="lt-LT"/>
              </w:rPr>
              <w:t>Terminas neskaičiuojamas į bendrą paslaugų teikimo terminą</w:t>
            </w:r>
          </w:p>
        </w:tc>
      </w:tr>
      <w:tr w:rsidR="00274679" w:rsidRPr="00D81185" w14:paraId="24CE3A13" w14:textId="77777777" w:rsidTr="00E75184">
        <w:trPr>
          <w:trHeight w:val="1272"/>
        </w:trPr>
        <w:tc>
          <w:tcPr>
            <w:tcW w:w="716" w:type="dxa"/>
            <w:tcBorders>
              <w:top w:val="single" w:sz="4" w:space="0" w:color="auto"/>
              <w:left w:val="single" w:sz="4" w:space="0" w:color="auto"/>
              <w:bottom w:val="single" w:sz="4" w:space="0" w:color="auto"/>
              <w:right w:val="single" w:sz="4" w:space="0" w:color="auto"/>
            </w:tcBorders>
            <w:vAlign w:val="center"/>
            <w:hideMark/>
          </w:tcPr>
          <w:p w14:paraId="71B5F8DB" w14:textId="77777777" w:rsidR="00274679" w:rsidRPr="00D81185" w:rsidRDefault="00274679" w:rsidP="00E75184">
            <w:pPr>
              <w:jc w:val="center"/>
              <w:rPr>
                <w:sz w:val="22"/>
                <w:szCs w:val="22"/>
                <w:lang w:val="lt-LT" w:eastAsia="lt-LT"/>
              </w:rPr>
            </w:pPr>
            <w:r w:rsidRPr="00D81185">
              <w:rPr>
                <w:sz w:val="22"/>
                <w:szCs w:val="22"/>
                <w:lang w:val="lt-LT" w:eastAsia="lt-LT"/>
              </w:rPr>
              <w:t>1.3.</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D18CCE9" w14:textId="77777777" w:rsidR="00274679" w:rsidRPr="00D81185" w:rsidRDefault="00274679" w:rsidP="00E75184">
            <w:pPr>
              <w:rPr>
                <w:b/>
                <w:bCs/>
                <w:iCs/>
                <w:sz w:val="22"/>
                <w:szCs w:val="22"/>
                <w:lang w:val="lt-LT" w:eastAsia="lt-LT"/>
              </w:rPr>
            </w:pPr>
            <w:r w:rsidRPr="00D81185">
              <w:rPr>
                <w:b/>
                <w:bCs/>
                <w:iCs/>
                <w:sz w:val="22"/>
                <w:szCs w:val="22"/>
                <w:lang w:val="lt-LT" w:eastAsia="lt-LT"/>
              </w:rPr>
              <w:t>TECHNINĖS UŽDUOTIES PARENGIMAS</w:t>
            </w:r>
            <w:r>
              <w:rPr>
                <w:b/>
                <w:bCs/>
                <w:iCs/>
                <w:sz w:val="22"/>
                <w:szCs w:val="22"/>
                <w:lang w:val="lt-LT" w:eastAsia="lt-LT"/>
              </w:rPr>
              <w:t xml:space="preserve"> IR SUDERINIMAS</w:t>
            </w:r>
            <w:r w:rsidRPr="00D81185">
              <w:rPr>
                <w:b/>
                <w:bCs/>
                <w:iCs/>
                <w:sz w:val="22"/>
                <w:szCs w:val="22"/>
                <w:lang w:val="lt-LT" w:eastAsia="lt-LT"/>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B7A0173" w14:textId="77777777" w:rsidR="00274679" w:rsidRPr="00D81185" w:rsidRDefault="00274679" w:rsidP="00E75184">
            <w:pPr>
              <w:jc w:val="center"/>
              <w:rPr>
                <w:sz w:val="22"/>
                <w:szCs w:val="22"/>
                <w:lang w:val="lt-LT" w:eastAsia="lt-LT"/>
              </w:rPr>
            </w:pPr>
            <w:r w:rsidRPr="00D81185">
              <w:rPr>
                <w:sz w:val="22"/>
                <w:szCs w:val="22"/>
                <w:lang w:val="lt-LT" w:eastAsia="lt-LT"/>
              </w:rPr>
              <w:t>Nuo Užsakovo rašto Tiekėjui rengti techninę užduotį</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2968DE4" w14:textId="77777777" w:rsidR="00274679" w:rsidRPr="00D81185" w:rsidRDefault="00274679" w:rsidP="00E75184">
            <w:pPr>
              <w:jc w:val="center"/>
              <w:rPr>
                <w:b/>
                <w:bCs/>
                <w:sz w:val="22"/>
                <w:szCs w:val="22"/>
                <w:lang w:val="lt-LT" w:eastAsia="lt-LT"/>
              </w:rPr>
            </w:pPr>
            <w:r w:rsidRPr="00D81185">
              <w:rPr>
                <w:b/>
                <w:bCs/>
                <w:sz w:val="22"/>
                <w:szCs w:val="22"/>
                <w:lang w:val="lt-LT" w:eastAsia="lt-LT"/>
              </w:rPr>
              <w:t xml:space="preserve">Per </w:t>
            </w:r>
            <w:r>
              <w:rPr>
                <w:b/>
                <w:bCs/>
                <w:sz w:val="22"/>
                <w:szCs w:val="22"/>
                <w:lang w:val="lt-LT" w:eastAsia="lt-LT"/>
              </w:rPr>
              <w:t>20</w:t>
            </w:r>
            <w:r w:rsidRPr="00D81185">
              <w:rPr>
                <w:b/>
                <w:bCs/>
                <w:sz w:val="22"/>
                <w:szCs w:val="22"/>
                <w:lang w:val="lt-LT" w:eastAsia="lt-LT"/>
              </w:rPr>
              <w:t xml:space="preserve"> k. d.</w:t>
            </w:r>
          </w:p>
        </w:tc>
      </w:tr>
    </w:tbl>
    <w:p w14:paraId="27A214CE" w14:textId="33871F6B" w:rsidR="00274679" w:rsidRDefault="00274679" w:rsidP="00274679">
      <w:pPr>
        <w:tabs>
          <w:tab w:val="left" w:pos="993"/>
          <w:tab w:val="left" w:pos="4518"/>
        </w:tabs>
        <w:suppressAutoHyphens/>
        <w:spacing w:before="120"/>
        <w:rPr>
          <w:sz w:val="20"/>
          <w:lang w:val="lt-LT"/>
        </w:rPr>
      </w:pPr>
      <w:r>
        <w:rPr>
          <w:sz w:val="20"/>
          <w:lang w:val="lt-LT"/>
        </w:rPr>
        <w:t xml:space="preserve">Bendras paslaugų suteikimo terminas – </w:t>
      </w:r>
      <w:r>
        <w:rPr>
          <w:b/>
          <w:sz w:val="20"/>
          <w:lang w:val="lt-LT"/>
        </w:rPr>
        <w:t>140 kalendorinių dienų.</w:t>
      </w:r>
    </w:p>
    <w:p w14:paraId="1004F6AF" w14:textId="77777777" w:rsidR="00274679" w:rsidRPr="00D81185" w:rsidRDefault="00274679" w:rsidP="00274679">
      <w:pPr>
        <w:pStyle w:val="CommentText"/>
        <w:rPr>
          <w:bCs/>
          <w:sz w:val="12"/>
          <w:lang w:val="lt-LT"/>
        </w:rPr>
      </w:pPr>
    </w:p>
    <w:p w14:paraId="297854DE" w14:textId="77777777" w:rsidR="00274679" w:rsidRDefault="00274679" w:rsidP="00274679">
      <w:pPr>
        <w:rPr>
          <w:bCs/>
          <w:lang w:val="lt-LT"/>
        </w:rPr>
      </w:pPr>
    </w:p>
    <w:p w14:paraId="085C9275" w14:textId="77777777" w:rsidR="00274679" w:rsidRDefault="00274679" w:rsidP="00274679">
      <w:pPr>
        <w:rPr>
          <w:bCs/>
          <w:lang w:val="lt-LT"/>
        </w:rPr>
      </w:pPr>
    </w:p>
    <w:p w14:paraId="626B42C2" w14:textId="77777777" w:rsidR="00274679" w:rsidRDefault="00274679" w:rsidP="00274679">
      <w:pPr>
        <w:rPr>
          <w:bCs/>
          <w:lang w:val="lt-LT"/>
        </w:rPr>
      </w:pPr>
    </w:p>
    <w:tbl>
      <w:tblPr>
        <w:tblW w:w="0" w:type="dxa"/>
        <w:tblLayout w:type="fixed"/>
        <w:tblLook w:val="04A0" w:firstRow="1" w:lastRow="0" w:firstColumn="1" w:lastColumn="0" w:noHBand="0" w:noVBand="1"/>
      </w:tblPr>
      <w:tblGrid>
        <w:gridCol w:w="4962"/>
        <w:gridCol w:w="4819"/>
      </w:tblGrid>
      <w:tr w:rsidR="00274679" w:rsidRPr="009A5257" w14:paraId="70BBCBB0" w14:textId="77777777" w:rsidTr="00E75184">
        <w:trPr>
          <w:trHeight w:val="427"/>
        </w:trPr>
        <w:tc>
          <w:tcPr>
            <w:tcW w:w="4962" w:type="dxa"/>
            <w:hideMark/>
          </w:tcPr>
          <w:tbl>
            <w:tblPr>
              <w:tblW w:w="0" w:type="dxa"/>
              <w:tblLayout w:type="fixed"/>
              <w:tblLook w:val="04A0" w:firstRow="1" w:lastRow="0" w:firstColumn="1" w:lastColumn="0" w:noHBand="0" w:noVBand="1"/>
            </w:tblPr>
            <w:tblGrid>
              <w:gridCol w:w="5154"/>
              <w:gridCol w:w="4093"/>
            </w:tblGrid>
            <w:tr w:rsidR="00274679" w:rsidRPr="009A5257" w14:paraId="750138C8" w14:textId="77777777" w:rsidTr="00E75184">
              <w:trPr>
                <w:cantSplit/>
              </w:trPr>
              <w:tc>
                <w:tcPr>
                  <w:tcW w:w="5154" w:type="dxa"/>
                </w:tcPr>
                <w:p w14:paraId="47ECE56B" w14:textId="77777777" w:rsidR="00274679" w:rsidRDefault="00274679" w:rsidP="00E75184">
                  <w:pPr>
                    <w:tabs>
                      <w:tab w:val="left" w:pos="993"/>
                      <w:tab w:val="left" w:pos="4518"/>
                    </w:tabs>
                    <w:suppressAutoHyphens/>
                    <w:spacing w:before="120"/>
                    <w:jc w:val="both"/>
                    <w:rPr>
                      <w:b/>
                      <w:lang w:val="lt-LT" w:eastAsia="lt-LT"/>
                    </w:rPr>
                  </w:pPr>
                  <w:r>
                    <w:rPr>
                      <w:b/>
                      <w:lang w:val="lt-LT" w:eastAsia="lt-LT"/>
                    </w:rPr>
                    <w:t>Užsakovo vardu</w:t>
                  </w:r>
                </w:p>
              </w:tc>
              <w:tc>
                <w:tcPr>
                  <w:tcW w:w="4093" w:type="dxa"/>
                  <w:hideMark/>
                </w:tcPr>
                <w:p w14:paraId="662A04A6" w14:textId="77777777" w:rsidR="00274679" w:rsidRDefault="00274679" w:rsidP="00E75184">
                  <w:pPr>
                    <w:tabs>
                      <w:tab w:val="left" w:pos="993"/>
                      <w:tab w:val="left" w:pos="4518"/>
                    </w:tabs>
                    <w:suppressAutoHyphens/>
                    <w:spacing w:before="120"/>
                    <w:jc w:val="both"/>
                    <w:rPr>
                      <w:b/>
                      <w:lang w:val="lt-LT" w:eastAsia="lt-LT"/>
                    </w:rPr>
                  </w:pPr>
                  <w:r>
                    <w:rPr>
                      <w:b/>
                      <w:lang w:val="lt-LT" w:eastAsia="lt-LT"/>
                    </w:rPr>
                    <w:t>Projektuotojo vardu</w:t>
                  </w:r>
                </w:p>
              </w:tc>
            </w:tr>
            <w:tr w:rsidR="00274679" w:rsidRPr="009A5257" w14:paraId="2413871E" w14:textId="77777777" w:rsidTr="00E75184">
              <w:trPr>
                <w:cantSplit/>
              </w:trPr>
              <w:tc>
                <w:tcPr>
                  <w:tcW w:w="5154" w:type="dxa"/>
                </w:tcPr>
                <w:p w14:paraId="4AEC40C0" w14:textId="77777777" w:rsidR="00274679" w:rsidRPr="00D81185" w:rsidRDefault="00274679" w:rsidP="00E75184">
                  <w:pPr>
                    <w:tabs>
                      <w:tab w:val="left" w:pos="993"/>
                      <w:tab w:val="left" w:pos="4518"/>
                    </w:tabs>
                    <w:suppressAutoHyphens/>
                    <w:spacing w:before="120"/>
                    <w:jc w:val="both"/>
                    <w:rPr>
                      <w:b/>
                      <w:sz w:val="16"/>
                      <w:lang w:val="lt-LT" w:eastAsia="lt-LT"/>
                    </w:rPr>
                  </w:pPr>
                </w:p>
              </w:tc>
              <w:tc>
                <w:tcPr>
                  <w:tcW w:w="4093" w:type="dxa"/>
                </w:tcPr>
                <w:p w14:paraId="647CD566" w14:textId="77777777" w:rsidR="00274679" w:rsidRDefault="00274679" w:rsidP="00E75184">
                  <w:pPr>
                    <w:tabs>
                      <w:tab w:val="left" w:pos="993"/>
                      <w:tab w:val="left" w:pos="4518"/>
                    </w:tabs>
                    <w:suppressAutoHyphens/>
                    <w:spacing w:before="120"/>
                    <w:jc w:val="both"/>
                    <w:rPr>
                      <w:b/>
                      <w:lang w:val="lt-LT" w:eastAsia="lt-LT"/>
                    </w:rPr>
                  </w:pPr>
                </w:p>
              </w:tc>
            </w:tr>
            <w:tr w:rsidR="00274679" w:rsidRPr="009A5257" w14:paraId="492A2FCB" w14:textId="77777777" w:rsidTr="00E75184">
              <w:trPr>
                <w:cantSplit/>
              </w:trPr>
              <w:tc>
                <w:tcPr>
                  <w:tcW w:w="5154" w:type="dxa"/>
                  <w:hideMark/>
                </w:tcPr>
                <w:p w14:paraId="1C33544E" w14:textId="77777777" w:rsidR="00274679" w:rsidRDefault="00274679" w:rsidP="00E75184">
                  <w:pPr>
                    <w:tabs>
                      <w:tab w:val="left" w:pos="993"/>
                      <w:tab w:val="left" w:pos="4518"/>
                    </w:tabs>
                    <w:suppressAutoHyphens/>
                    <w:spacing w:before="120"/>
                    <w:jc w:val="both"/>
                    <w:rPr>
                      <w:lang w:val="lt-LT" w:eastAsia="lt-LT"/>
                    </w:rPr>
                  </w:pPr>
                  <w:r>
                    <w:rPr>
                      <w:lang w:val="lt-LT" w:eastAsia="lt-LT"/>
                    </w:rPr>
                    <w:t>_____________________</w:t>
                  </w:r>
                </w:p>
              </w:tc>
              <w:tc>
                <w:tcPr>
                  <w:tcW w:w="4093" w:type="dxa"/>
                  <w:hideMark/>
                </w:tcPr>
                <w:p w14:paraId="7835F5F8" w14:textId="77777777" w:rsidR="00274679" w:rsidRDefault="00274679" w:rsidP="00E75184">
                  <w:pPr>
                    <w:tabs>
                      <w:tab w:val="left" w:pos="993"/>
                      <w:tab w:val="left" w:pos="4518"/>
                    </w:tabs>
                    <w:suppressAutoHyphens/>
                    <w:spacing w:before="120"/>
                    <w:jc w:val="both"/>
                    <w:rPr>
                      <w:lang w:val="lt-LT" w:eastAsia="lt-LT"/>
                    </w:rPr>
                  </w:pPr>
                  <w:r>
                    <w:rPr>
                      <w:lang w:val="lt-LT" w:eastAsia="lt-LT"/>
                    </w:rPr>
                    <w:t xml:space="preserve">___________________   </w:t>
                  </w:r>
                </w:p>
              </w:tc>
            </w:tr>
            <w:tr w:rsidR="00274679" w:rsidRPr="009A5257" w14:paraId="29A0AA4B" w14:textId="77777777" w:rsidTr="00E75184">
              <w:trPr>
                <w:cantSplit/>
              </w:trPr>
              <w:tc>
                <w:tcPr>
                  <w:tcW w:w="5154" w:type="dxa"/>
                  <w:hideMark/>
                </w:tcPr>
                <w:p w14:paraId="72784C98" w14:textId="77777777" w:rsidR="00274679" w:rsidRDefault="00274679" w:rsidP="00E75184">
                  <w:pPr>
                    <w:tabs>
                      <w:tab w:val="left" w:pos="993"/>
                      <w:tab w:val="left" w:pos="4518"/>
                    </w:tabs>
                    <w:suppressAutoHyphens/>
                    <w:spacing w:before="120"/>
                    <w:jc w:val="both"/>
                    <w:rPr>
                      <w:lang w:val="lt-LT" w:eastAsia="lt-LT"/>
                    </w:rPr>
                  </w:pPr>
                  <w:r>
                    <w:rPr>
                      <w:lang w:val="lt-LT" w:eastAsia="lt-LT"/>
                    </w:rPr>
                    <w:t xml:space="preserve">            (parašas)</w:t>
                  </w:r>
                </w:p>
              </w:tc>
              <w:tc>
                <w:tcPr>
                  <w:tcW w:w="4093" w:type="dxa"/>
                  <w:hideMark/>
                </w:tcPr>
                <w:p w14:paraId="0C1F58DC" w14:textId="77777777" w:rsidR="00274679" w:rsidRDefault="00274679" w:rsidP="00E75184">
                  <w:pPr>
                    <w:tabs>
                      <w:tab w:val="left" w:pos="993"/>
                      <w:tab w:val="left" w:pos="4518"/>
                    </w:tabs>
                    <w:suppressAutoHyphens/>
                    <w:spacing w:before="120"/>
                    <w:jc w:val="both"/>
                    <w:rPr>
                      <w:lang w:val="lt-LT" w:eastAsia="lt-LT"/>
                    </w:rPr>
                  </w:pPr>
                  <w:r>
                    <w:rPr>
                      <w:lang w:val="lt-LT" w:eastAsia="lt-LT"/>
                    </w:rPr>
                    <w:t xml:space="preserve">                   (parašas)</w:t>
                  </w:r>
                </w:p>
              </w:tc>
            </w:tr>
          </w:tbl>
          <w:p w14:paraId="13B1C5D5" w14:textId="77777777" w:rsidR="00274679" w:rsidRDefault="00274679" w:rsidP="00E75184">
            <w:pPr>
              <w:rPr>
                <w:b/>
                <w:lang w:val="lt-LT" w:eastAsia="lt-LT"/>
              </w:rPr>
            </w:pPr>
            <w:r>
              <w:rPr>
                <w:lang w:val="lt-LT" w:eastAsia="lt-LT"/>
              </w:rPr>
              <w:t xml:space="preserve">A.V.                                                                                                    </w:t>
            </w:r>
          </w:p>
        </w:tc>
        <w:tc>
          <w:tcPr>
            <w:tcW w:w="4819" w:type="dxa"/>
            <w:hideMark/>
          </w:tcPr>
          <w:tbl>
            <w:tblPr>
              <w:tblW w:w="0" w:type="dxa"/>
              <w:tblLayout w:type="fixed"/>
              <w:tblLook w:val="04A0" w:firstRow="1" w:lastRow="0" w:firstColumn="1" w:lastColumn="0" w:noHBand="0" w:noVBand="1"/>
            </w:tblPr>
            <w:tblGrid>
              <w:gridCol w:w="5154"/>
              <w:gridCol w:w="4093"/>
            </w:tblGrid>
            <w:tr w:rsidR="00274679" w:rsidRPr="009A5257" w14:paraId="4FC524EB" w14:textId="77777777" w:rsidTr="00E75184">
              <w:trPr>
                <w:cantSplit/>
              </w:trPr>
              <w:tc>
                <w:tcPr>
                  <w:tcW w:w="5154" w:type="dxa"/>
                </w:tcPr>
                <w:p w14:paraId="25FF33E7" w14:textId="77777777" w:rsidR="00274679" w:rsidRDefault="00274679" w:rsidP="00E75184">
                  <w:pPr>
                    <w:tabs>
                      <w:tab w:val="left" w:pos="993"/>
                      <w:tab w:val="left" w:pos="4518"/>
                    </w:tabs>
                    <w:suppressAutoHyphens/>
                    <w:spacing w:before="120"/>
                    <w:jc w:val="both"/>
                    <w:rPr>
                      <w:b/>
                      <w:lang w:val="lt-LT" w:eastAsia="lt-LT"/>
                    </w:rPr>
                  </w:pPr>
                  <w:r>
                    <w:rPr>
                      <w:b/>
                      <w:lang w:val="lt-LT" w:eastAsia="lt-LT"/>
                    </w:rPr>
                    <w:t>Projektuotojo vardu</w:t>
                  </w:r>
                </w:p>
              </w:tc>
              <w:tc>
                <w:tcPr>
                  <w:tcW w:w="4093" w:type="dxa"/>
                  <w:hideMark/>
                </w:tcPr>
                <w:p w14:paraId="4A76EF3F" w14:textId="77777777" w:rsidR="00274679" w:rsidRDefault="00274679" w:rsidP="00E75184">
                  <w:pPr>
                    <w:tabs>
                      <w:tab w:val="left" w:pos="993"/>
                      <w:tab w:val="left" w:pos="4518"/>
                    </w:tabs>
                    <w:suppressAutoHyphens/>
                    <w:spacing w:before="120"/>
                    <w:jc w:val="both"/>
                    <w:rPr>
                      <w:b/>
                      <w:lang w:val="lt-LT" w:eastAsia="lt-LT"/>
                    </w:rPr>
                  </w:pPr>
                  <w:r>
                    <w:rPr>
                      <w:b/>
                      <w:lang w:val="lt-LT" w:eastAsia="lt-LT"/>
                    </w:rPr>
                    <w:t>Projektuotojo vardu</w:t>
                  </w:r>
                </w:p>
              </w:tc>
            </w:tr>
            <w:tr w:rsidR="00274679" w:rsidRPr="009A5257" w14:paraId="592C33B3" w14:textId="77777777" w:rsidTr="00E75184">
              <w:trPr>
                <w:cantSplit/>
              </w:trPr>
              <w:tc>
                <w:tcPr>
                  <w:tcW w:w="5154" w:type="dxa"/>
                </w:tcPr>
                <w:p w14:paraId="59262DD3" w14:textId="77777777" w:rsidR="00274679" w:rsidRDefault="00274679" w:rsidP="00E75184">
                  <w:pPr>
                    <w:tabs>
                      <w:tab w:val="left" w:pos="993"/>
                      <w:tab w:val="left" w:pos="4518"/>
                    </w:tabs>
                    <w:suppressAutoHyphens/>
                    <w:spacing w:before="120"/>
                    <w:jc w:val="both"/>
                    <w:rPr>
                      <w:b/>
                      <w:lang w:val="lt-LT" w:eastAsia="lt-LT"/>
                    </w:rPr>
                  </w:pPr>
                </w:p>
              </w:tc>
              <w:tc>
                <w:tcPr>
                  <w:tcW w:w="4093" w:type="dxa"/>
                </w:tcPr>
                <w:p w14:paraId="28B8EB6B" w14:textId="77777777" w:rsidR="00274679" w:rsidRDefault="00274679" w:rsidP="00E75184">
                  <w:pPr>
                    <w:tabs>
                      <w:tab w:val="left" w:pos="993"/>
                      <w:tab w:val="left" w:pos="4518"/>
                    </w:tabs>
                    <w:suppressAutoHyphens/>
                    <w:spacing w:before="120"/>
                    <w:jc w:val="both"/>
                    <w:rPr>
                      <w:b/>
                      <w:lang w:val="lt-LT" w:eastAsia="lt-LT"/>
                    </w:rPr>
                  </w:pPr>
                </w:p>
              </w:tc>
            </w:tr>
            <w:tr w:rsidR="00274679" w:rsidRPr="009A5257" w14:paraId="6FA41E3C" w14:textId="77777777" w:rsidTr="00E75184">
              <w:trPr>
                <w:cantSplit/>
              </w:trPr>
              <w:tc>
                <w:tcPr>
                  <w:tcW w:w="5154" w:type="dxa"/>
                  <w:hideMark/>
                </w:tcPr>
                <w:p w14:paraId="0FC82CFA" w14:textId="77777777" w:rsidR="00274679" w:rsidRDefault="00274679" w:rsidP="00E75184">
                  <w:pPr>
                    <w:tabs>
                      <w:tab w:val="left" w:pos="993"/>
                      <w:tab w:val="left" w:pos="4518"/>
                    </w:tabs>
                    <w:suppressAutoHyphens/>
                    <w:spacing w:before="120"/>
                    <w:jc w:val="both"/>
                    <w:rPr>
                      <w:lang w:val="lt-LT" w:eastAsia="lt-LT"/>
                    </w:rPr>
                  </w:pPr>
                  <w:r>
                    <w:rPr>
                      <w:lang w:val="lt-LT" w:eastAsia="lt-LT"/>
                    </w:rPr>
                    <w:t>______________________</w:t>
                  </w:r>
                </w:p>
              </w:tc>
              <w:tc>
                <w:tcPr>
                  <w:tcW w:w="4093" w:type="dxa"/>
                  <w:hideMark/>
                </w:tcPr>
                <w:p w14:paraId="0D722939" w14:textId="77777777" w:rsidR="00274679" w:rsidRDefault="00274679" w:rsidP="00E75184">
                  <w:pPr>
                    <w:tabs>
                      <w:tab w:val="left" w:pos="993"/>
                      <w:tab w:val="left" w:pos="4518"/>
                    </w:tabs>
                    <w:suppressAutoHyphens/>
                    <w:spacing w:before="120"/>
                    <w:jc w:val="both"/>
                    <w:rPr>
                      <w:lang w:val="lt-LT" w:eastAsia="lt-LT"/>
                    </w:rPr>
                  </w:pPr>
                  <w:r>
                    <w:rPr>
                      <w:lang w:val="lt-LT" w:eastAsia="lt-LT"/>
                    </w:rPr>
                    <w:t xml:space="preserve">___________________   </w:t>
                  </w:r>
                </w:p>
              </w:tc>
            </w:tr>
            <w:tr w:rsidR="00274679" w:rsidRPr="009A5257" w14:paraId="19EEF623" w14:textId="77777777" w:rsidTr="00E75184">
              <w:trPr>
                <w:cantSplit/>
              </w:trPr>
              <w:tc>
                <w:tcPr>
                  <w:tcW w:w="5154" w:type="dxa"/>
                  <w:hideMark/>
                </w:tcPr>
                <w:p w14:paraId="0628DC49" w14:textId="77777777" w:rsidR="00274679" w:rsidRDefault="00274679" w:rsidP="00E75184">
                  <w:pPr>
                    <w:tabs>
                      <w:tab w:val="left" w:pos="993"/>
                      <w:tab w:val="left" w:pos="4518"/>
                    </w:tabs>
                    <w:suppressAutoHyphens/>
                    <w:spacing w:before="120"/>
                    <w:jc w:val="both"/>
                    <w:rPr>
                      <w:lang w:val="lt-LT" w:eastAsia="lt-LT"/>
                    </w:rPr>
                  </w:pPr>
                  <w:r>
                    <w:rPr>
                      <w:lang w:val="lt-LT" w:eastAsia="lt-LT"/>
                    </w:rPr>
                    <w:t xml:space="preserve">              (parašas)</w:t>
                  </w:r>
                </w:p>
              </w:tc>
              <w:tc>
                <w:tcPr>
                  <w:tcW w:w="4093" w:type="dxa"/>
                  <w:hideMark/>
                </w:tcPr>
                <w:p w14:paraId="689792FE" w14:textId="77777777" w:rsidR="00274679" w:rsidRDefault="00274679" w:rsidP="00E75184">
                  <w:pPr>
                    <w:tabs>
                      <w:tab w:val="left" w:pos="993"/>
                      <w:tab w:val="left" w:pos="4518"/>
                    </w:tabs>
                    <w:suppressAutoHyphens/>
                    <w:spacing w:before="120"/>
                    <w:jc w:val="both"/>
                    <w:rPr>
                      <w:lang w:val="lt-LT" w:eastAsia="lt-LT"/>
                    </w:rPr>
                  </w:pPr>
                  <w:r>
                    <w:rPr>
                      <w:lang w:val="lt-LT" w:eastAsia="lt-LT"/>
                    </w:rPr>
                    <w:t xml:space="preserve">                   (parašas)</w:t>
                  </w:r>
                </w:p>
              </w:tc>
            </w:tr>
          </w:tbl>
          <w:p w14:paraId="7F656AB6" w14:textId="77777777" w:rsidR="00274679" w:rsidRDefault="00274679" w:rsidP="00E75184">
            <w:pPr>
              <w:rPr>
                <w:b/>
                <w:lang w:val="lt-LT" w:eastAsia="lt-LT"/>
              </w:rPr>
            </w:pPr>
            <w:r>
              <w:rPr>
                <w:lang w:val="lt-LT" w:eastAsia="lt-LT"/>
              </w:rPr>
              <w:t xml:space="preserve">A.V.                                                                                                    </w:t>
            </w:r>
          </w:p>
        </w:tc>
      </w:tr>
    </w:tbl>
    <w:p w14:paraId="3869DFF7" w14:textId="77777777" w:rsidR="00FB0C02" w:rsidRDefault="00FB0C02" w:rsidP="00A35151">
      <w:pPr>
        <w:tabs>
          <w:tab w:val="left" w:pos="993"/>
          <w:tab w:val="left" w:pos="4518"/>
        </w:tabs>
        <w:suppressAutoHyphens/>
        <w:spacing w:before="120"/>
        <w:jc w:val="both"/>
        <w:rPr>
          <w:lang w:val="lt-LT"/>
        </w:rPr>
      </w:pPr>
    </w:p>
    <w:p w14:paraId="50C1EA76" w14:textId="77777777" w:rsidR="00FB0C02" w:rsidRDefault="00FB0C02" w:rsidP="00A35151">
      <w:pPr>
        <w:tabs>
          <w:tab w:val="left" w:pos="993"/>
          <w:tab w:val="left" w:pos="4518"/>
        </w:tabs>
        <w:suppressAutoHyphens/>
        <w:spacing w:before="120"/>
        <w:jc w:val="both"/>
        <w:rPr>
          <w:lang w:val="lt-LT"/>
        </w:rPr>
      </w:pPr>
    </w:p>
    <w:p w14:paraId="707FFD0B" w14:textId="1ED827D2" w:rsidR="00F90CD6" w:rsidRDefault="00F90CD6" w:rsidP="0062494E">
      <w:pPr>
        <w:tabs>
          <w:tab w:val="left" w:pos="6183"/>
        </w:tabs>
        <w:rPr>
          <w:lang w:val="lt-LT"/>
        </w:rPr>
      </w:pPr>
    </w:p>
    <w:sectPr w:rsidR="00F90CD6" w:rsidSect="0062494E">
      <w:footerReference w:type="default" r:id="rId13"/>
      <w:footerReference w:type="first" r:id="rId14"/>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C09E4" w14:textId="77777777" w:rsidR="00A33795" w:rsidRDefault="00A33795">
      <w:r>
        <w:separator/>
      </w:r>
    </w:p>
  </w:endnote>
  <w:endnote w:type="continuationSeparator" w:id="0">
    <w:p w14:paraId="7D743210" w14:textId="77777777" w:rsidR="00A33795" w:rsidRDefault="00A33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00000001" w:usb1="00000000" w:usb2="00000000" w:usb3="00000000" w:csb0="0000009F" w:csb1="00000000"/>
  </w:font>
  <w:font w:name="Calibri">
    <w:panose1 w:val="020F0502020204030204"/>
    <w:charset w:val="BA"/>
    <w:family w:val="swiss"/>
    <w:pitch w:val="variable"/>
    <w:sig w:usb0="E0002AFF" w:usb1="4000ACFF" w:usb2="00000001"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2767892"/>
      <w:docPartObj>
        <w:docPartGallery w:val="Page Numbers (Bottom of Page)"/>
        <w:docPartUnique/>
      </w:docPartObj>
    </w:sdtPr>
    <w:sdtEndPr>
      <w:rPr>
        <w:noProof/>
      </w:rPr>
    </w:sdtEndPr>
    <w:sdtContent>
      <w:p w14:paraId="5E347AC6" w14:textId="241C8830" w:rsidR="00CF4028" w:rsidRDefault="00CF4028">
        <w:pPr>
          <w:pStyle w:val="Footer"/>
          <w:jc w:val="center"/>
        </w:pPr>
        <w:r>
          <w:fldChar w:fldCharType="begin"/>
        </w:r>
        <w:r>
          <w:instrText xml:space="preserve"> PAGE   \* MERGEFORMAT </w:instrText>
        </w:r>
        <w:r>
          <w:fldChar w:fldCharType="separate"/>
        </w:r>
        <w:r w:rsidR="002D564D">
          <w:rPr>
            <w:noProof/>
          </w:rPr>
          <w:t>10</w:t>
        </w:r>
        <w:r>
          <w:rPr>
            <w:noProof/>
          </w:rPr>
          <w:fldChar w:fldCharType="end"/>
        </w:r>
      </w:p>
    </w:sdtContent>
  </w:sdt>
  <w:p w14:paraId="5212D480" w14:textId="77777777" w:rsidR="00CF4028" w:rsidRDefault="00CF40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826358"/>
      <w:docPartObj>
        <w:docPartGallery w:val="Page Numbers (Bottom of Page)"/>
        <w:docPartUnique/>
      </w:docPartObj>
    </w:sdtPr>
    <w:sdtEndPr>
      <w:rPr>
        <w:noProof/>
      </w:rPr>
    </w:sdtEndPr>
    <w:sdtContent>
      <w:p w14:paraId="59573D4B" w14:textId="3BCBF1C8" w:rsidR="00CF4028" w:rsidRDefault="00CF4028">
        <w:pPr>
          <w:pStyle w:val="Footer"/>
          <w:jc w:val="center"/>
        </w:pPr>
        <w:r>
          <w:fldChar w:fldCharType="begin"/>
        </w:r>
        <w:r>
          <w:instrText xml:space="preserve"> PAGE   \* MERGEFORMAT </w:instrText>
        </w:r>
        <w:r>
          <w:fldChar w:fldCharType="separate"/>
        </w:r>
        <w:r w:rsidR="002D564D">
          <w:rPr>
            <w:noProof/>
          </w:rPr>
          <w:t>1</w:t>
        </w:r>
        <w:r>
          <w:rPr>
            <w:noProof/>
          </w:rPr>
          <w:fldChar w:fldCharType="end"/>
        </w:r>
      </w:p>
    </w:sdtContent>
  </w:sdt>
  <w:p w14:paraId="1B8BD946" w14:textId="77777777" w:rsidR="00CF4028" w:rsidRDefault="00CF40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5320145"/>
      <w:docPartObj>
        <w:docPartGallery w:val="Page Numbers (Bottom of Page)"/>
        <w:docPartUnique/>
      </w:docPartObj>
    </w:sdtPr>
    <w:sdtEndPr>
      <w:rPr>
        <w:noProof/>
      </w:rPr>
    </w:sdtEndPr>
    <w:sdtContent>
      <w:p w14:paraId="702C54C8" w14:textId="1CE5D2C4" w:rsidR="00CF4028" w:rsidRDefault="00CF4028">
        <w:pPr>
          <w:pStyle w:val="Footer"/>
          <w:jc w:val="center"/>
        </w:pPr>
        <w:r>
          <w:t>1</w:t>
        </w:r>
      </w:p>
    </w:sdtContent>
  </w:sdt>
  <w:p w14:paraId="6FBD68C6" w14:textId="77777777" w:rsidR="00CF4028" w:rsidRDefault="00CF40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841575"/>
      <w:docPartObj>
        <w:docPartGallery w:val="Page Numbers (Bottom of Page)"/>
        <w:docPartUnique/>
      </w:docPartObj>
    </w:sdtPr>
    <w:sdtEndPr>
      <w:rPr>
        <w:noProof/>
      </w:rPr>
    </w:sdtEndPr>
    <w:sdtContent>
      <w:p w14:paraId="7B97E813" w14:textId="77777777" w:rsidR="00CF4028" w:rsidRDefault="00CF4028">
        <w:pPr>
          <w:pStyle w:val="Footer"/>
          <w:jc w:val="center"/>
        </w:pPr>
        <w:r>
          <w:t>1</w:t>
        </w:r>
      </w:p>
    </w:sdtContent>
  </w:sdt>
  <w:p w14:paraId="0DAF2C1F" w14:textId="77777777" w:rsidR="00CF4028" w:rsidRDefault="00CF402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8939580"/>
      <w:docPartObj>
        <w:docPartGallery w:val="Page Numbers (Bottom of Page)"/>
        <w:docPartUnique/>
      </w:docPartObj>
    </w:sdtPr>
    <w:sdtEndPr>
      <w:rPr>
        <w:noProof/>
      </w:rPr>
    </w:sdtEndPr>
    <w:sdtContent>
      <w:p w14:paraId="2470EDBE" w14:textId="77777777" w:rsidR="00CF4028" w:rsidRDefault="00CF4028">
        <w:pPr>
          <w:pStyle w:val="Footer"/>
          <w:jc w:val="center"/>
        </w:pPr>
        <w:r>
          <w:t>1</w:t>
        </w:r>
      </w:p>
    </w:sdtContent>
  </w:sdt>
  <w:p w14:paraId="1B5D5995" w14:textId="77777777" w:rsidR="00CF4028" w:rsidRDefault="00CF402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919389"/>
      <w:docPartObj>
        <w:docPartGallery w:val="Page Numbers (Bottom of Page)"/>
        <w:docPartUnique/>
      </w:docPartObj>
    </w:sdtPr>
    <w:sdtEndPr>
      <w:rPr>
        <w:noProof/>
      </w:rPr>
    </w:sdtEndPr>
    <w:sdtContent>
      <w:p w14:paraId="2E4A8E65" w14:textId="388048F2" w:rsidR="00CF4028" w:rsidRDefault="00CF4028">
        <w:pPr>
          <w:pStyle w:val="Footer"/>
          <w:jc w:val="center"/>
        </w:pPr>
        <w:r>
          <w:t>3</w:t>
        </w:r>
      </w:p>
    </w:sdtContent>
  </w:sdt>
  <w:p w14:paraId="7D4587E3" w14:textId="77777777" w:rsidR="00CF4028" w:rsidRDefault="00CF402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204575"/>
      <w:docPartObj>
        <w:docPartGallery w:val="Page Numbers (Bottom of Page)"/>
        <w:docPartUnique/>
      </w:docPartObj>
    </w:sdtPr>
    <w:sdtEndPr>
      <w:rPr>
        <w:noProof/>
      </w:rPr>
    </w:sdtEndPr>
    <w:sdtContent>
      <w:p w14:paraId="0D378BF9" w14:textId="2C4CA1BB" w:rsidR="00CF4028" w:rsidRDefault="00CF4028">
        <w:pPr>
          <w:pStyle w:val="Footer"/>
          <w:jc w:val="center"/>
        </w:pPr>
        <w:r>
          <w:t>2</w:t>
        </w:r>
      </w:p>
    </w:sdtContent>
  </w:sdt>
  <w:p w14:paraId="270191C5" w14:textId="77777777" w:rsidR="00CF4028" w:rsidRDefault="00CF40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37A94" w14:textId="77777777" w:rsidR="00A33795" w:rsidRDefault="00A33795">
      <w:r>
        <w:separator/>
      </w:r>
    </w:p>
  </w:footnote>
  <w:footnote w:type="continuationSeparator" w:id="0">
    <w:p w14:paraId="069A6731" w14:textId="77777777" w:rsidR="00A33795" w:rsidRDefault="00A337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35A"/>
    <w:multiLevelType w:val="multilevel"/>
    <w:tmpl w:val="6B82CD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726CF6"/>
    <w:multiLevelType w:val="hybridMultilevel"/>
    <w:tmpl w:val="C5060C3C"/>
    <w:lvl w:ilvl="0" w:tplc="FFFFFFFF">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14"/>
        </w:tabs>
        <w:ind w:left="1014" w:hanging="360"/>
      </w:pPr>
    </w:lvl>
    <w:lvl w:ilvl="2" w:tplc="0427001B" w:tentative="1">
      <w:start w:val="1"/>
      <w:numFmt w:val="lowerRoman"/>
      <w:lvlText w:val="%3."/>
      <w:lvlJc w:val="right"/>
      <w:pPr>
        <w:tabs>
          <w:tab w:val="num" w:pos="1734"/>
        </w:tabs>
        <w:ind w:left="1734" w:hanging="180"/>
      </w:pPr>
    </w:lvl>
    <w:lvl w:ilvl="3" w:tplc="0427000F" w:tentative="1">
      <w:start w:val="1"/>
      <w:numFmt w:val="decimal"/>
      <w:lvlText w:val="%4."/>
      <w:lvlJc w:val="left"/>
      <w:pPr>
        <w:tabs>
          <w:tab w:val="num" w:pos="2454"/>
        </w:tabs>
        <w:ind w:left="2454" w:hanging="360"/>
      </w:pPr>
    </w:lvl>
    <w:lvl w:ilvl="4" w:tplc="04270019" w:tentative="1">
      <w:start w:val="1"/>
      <w:numFmt w:val="lowerLetter"/>
      <w:lvlText w:val="%5."/>
      <w:lvlJc w:val="left"/>
      <w:pPr>
        <w:tabs>
          <w:tab w:val="num" w:pos="3174"/>
        </w:tabs>
        <w:ind w:left="3174" w:hanging="360"/>
      </w:pPr>
    </w:lvl>
    <w:lvl w:ilvl="5" w:tplc="0427001B" w:tentative="1">
      <w:start w:val="1"/>
      <w:numFmt w:val="lowerRoman"/>
      <w:lvlText w:val="%6."/>
      <w:lvlJc w:val="right"/>
      <w:pPr>
        <w:tabs>
          <w:tab w:val="num" w:pos="3894"/>
        </w:tabs>
        <w:ind w:left="3894" w:hanging="180"/>
      </w:pPr>
    </w:lvl>
    <w:lvl w:ilvl="6" w:tplc="0427000F" w:tentative="1">
      <w:start w:val="1"/>
      <w:numFmt w:val="decimal"/>
      <w:lvlText w:val="%7."/>
      <w:lvlJc w:val="left"/>
      <w:pPr>
        <w:tabs>
          <w:tab w:val="num" w:pos="4614"/>
        </w:tabs>
        <w:ind w:left="4614" w:hanging="360"/>
      </w:pPr>
    </w:lvl>
    <w:lvl w:ilvl="7" w:tplc="04270019" w:tentative="1">
      <w:start w:val="1"/>
      <w:numFmt w:val="lowerLetter"/>
      <w:lvlText w:val="%8."/>
      <w:lvlJc w:val="left"/>
      <w:pPr>
        <w:tabs>
          <w:tab w:val="num" w:pos="5334"/>
        </w:tabs>
        <w:ind w:left="5334" w:hanging="360"/>
      </w:pPr>
    </w:lvl>
    <w:lvl w:ilvl="8" w:tplc="0427001B" w:tentative="1">
      <w:start w:val="1"/>
      <w:numFmt w:val="lowerRoman"/>
      <w:lvlText w:val="%9."/>
      <w:lvlJc w:val="right"/>
      <w:pPr>
        <w:tabs>
          <w:tab w:val="num" w:pos="6054"/>
        </w:tabs>
        <w:ind w:left="6054" w:hanging="180"/>
      </w:pPr>
    </w:lvl>
  </w:abstractNum>
  <w:abstractNum w:abstractNumId="2" w15:restartNumberingAfterBreak="0">
    <w:nsid w:val="0B0E3E71"/>
    <w:multiLevelType w:val="multilevel"/>
    <w:tmpl w:val="DE8C1FF2"/>
    <w:lvl w:ilvl="0">
      <w:start w:val="1"/>
      <w:numFmt w:val="decimal"/>
      <w:lvlText w:val="%1."/>
      <w:lvlJc w:val="left"/>
      <w:pPr>
        <w:ind w:left="432" w:hanging="432"/>
      </w:pPr>
      <w:rPr>
        <w:rFonts w:hint="default"/>
      </w:rPr>
    </w:lvl>
    <w:lvl w:ilvl="1">
      <w:start w:val="1"/>
      <w:numFmt w:val="decimal"/>
      <w:lvlText w:val="%1.%2."/>
      <w:lvlJc w:val="left"/>
      <w:pPr>
        <w:ind w:left="466" w:hanging="432"/>
      </w:pPr>
      <w:rPr>
        <w:rFonts w:hint="default"/>
        <w:b w:val="0"/>
      </w:rPr>
    </w:lvl>
    <w:lvl w:ilvl="2">
      <w:start w:val="1"/>
      <w:numFmt w:val="decimal"/>
      <w:lvlText w:val="%1.%2.%3."/>
      <w:lvlJc w:val="left"/>
      <w:pPr>
        <w:ind w:left="788" w:hanging="720"/>
      </w:pPr>
      <w:rPr>
        <w:rFonts w:hint="default"/>
        <w:b w:val="0"/>
        <w:i w:val="0"/>
        <w:strike w:val="0"/>
        <w:sz w:val="24"/>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 w15:restartNumberingAfterBreak="0">
    <w:nsid w:val="0D651C51"/>
    <w:multiLevelType w:val="multilevel"/>
    <w:tmpl w:val="F24AAAAC"/>
    <w:lvl w:ilvl="0">
      <w:start w:val="1"/>
      <w:numFmt w:val="decimal"/>
      <w:lvlText w:val="%1."/>
      <w:lvlJc w:val="left"/>
      <w:pPr>
        <w:ind w:left="432" w:hanging="432"/>
      </w:pPr>
      <w:rPr>
        <w:rFonts w:hint="default"/>
      </w:rPr>
    </w:lvl>
    <w:lvl w:ilvl="1">
      <w:start w:val="1"/>
      <w:numFmt w:val="decimal"/>
      <w:lvlText w:val="%1.%2."/>
      <w:lvlJc w:val="left"/>
      <w:pPr>
        <w:ind w:left="466" w:hanging="432"/>
      </w:pPr>
      <w:rPr>
        <w:rFonts w:hint="default"/>
        <w:b w:val="0"/>
        <w:sz w:val="24"/>
      </w:rPr>
    </w:lvl>
    <w:lvl w:ilvl="2">
      <w:start w:val="1"/>
      <w:numFmt w:val="decimal"/>
      <w:lvlText w:val="%1.%2.%3."/>
      <w:lvlJc w:val="left"/>
      <w:pPr>
        <w:ind w:left="788" w:hanging="720"/>
      </w:pPr>
      <w:rPr>
        <w:rFonts w:hint="default"/>
        <w:b w:val="0"/>
        <w:i w:val="0"/>
        <w:strike w:val="0"/>
        <w:sz w:val="24"/>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4" w15:restartNumberingAfterBreak="0">
    <w:nsid w:val="10FF43E6"/>
    <w:multiLevelType w:val="hybridMultilevel"/>
    <w:tmpl w:val="B9325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F321A"/>
    <w:multiLevelType w:val="multilevel"/>
    <w:tmpl w:val="F24AAAAC"/>
    <w:lvl w:ilvl="0">
      <w:start w:val="1"/>
      <w:numFmt w:val="decimal"/>
      <w:lvlText w:val="%1."/>
      <w:lvlJc w:val="left"/>
      <w:pPr>
        <w:ind w:left="432" w:hanging="432"/>
      </w:pPr>
      <w:rPr>
        <w:rFonts w:hint="default"/>
      </w:rPr>
    </w:lvl>
    <w:lvl w:ilvl="1">
      <w:start w:val="1"/>
      <w:numFmt w:val="decimal"/>
      <w:lvlText w:val="%1.%2."/>
      <w:lvlJc w:val="left"/>
      <w:pPr>
        <w:ind w:left="466" w:hanging="432"/>
      </w:pPr>
      <w:rPr>
        <w:rFonts w:hint="default"/>
        <w:b w:val="0"/>
        <w:sz w:val="24"/>
      </w:rPr>
    </w:lvl>
    <w:lvl w:ilvl="2">
      <w:start w:val="1"/>
      <w:numFmt w:val="decimal"/>
      <w:lvlText w:val="%1.%2.%3."/>
      <w:lvlJc w:val="left"/>
      <w:pPr>
        <w:ind w:left="788" w:hanging="720"/>
      </w:pPr>
      <w:rPr>
        <w:rFonts w:hint="default"/>
        <w:b w:val="0"/>
        <w:i w:val="0"/>
        <w:strike w:val="0"/>
        <w:sz w:val="24"/>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6" w15:restartNumberingAfterBreak="0">
    <w:nsid w:val="1EF55C02"/>
    <w:multiLevelType w:val="multilevel"/>
    <w:tmpl w:val="0EC4CA20"/>
    <w:lvl w:ilvl="0">
      <w:start w:val="1"/>
      <w:numFmt w:val="decimal"/>
      <w:lvlText w:val="%1."/>
      <w:lvlJc w:val="left"/>
      <w:pPr>
        <w:ind w:left="720" w:hanging="360"/>
      </w:pPr>
      <w:rPr>
        <w:rFonts w:hint="default"/>
      </w:rPr>
    </w:lvl>
    <w:lvl w:ilvl="1">
      <w:start w:val="1"/>
      <w:numFmt w:val="decimal"/>
      <w:isLgl/>
      <w:lvlText w:val="%1.%2."/>
      <w:lvlJc w:val="left"/>
      <w:pPr>
        <w:ind w:left="3539" w:hanging="420"/>
      </w:pPr>
      <w:rPr>
        <w:rFonts w:hint="default"/>
        <w:b w:val="0"/>
        <w:strike w:val="0"/>
      </w:rPr>
    </w:lvl>
    <w:lvl w:ilvl="2">
      <w:start w:val="1"/>
      <w:numFmt w:val="decimal"/>
      <w:isLgl/>
      <w:lvlText w:val="%1.%2.%3."/>
      <w:lvlJc w:val="left"/>
      <w:pPr>
        <w:ind w:left="1004"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7D0370"/>
    <w:multiLevelType w:val="multilevel"/>
    <w:tmpl w:val="2C9EF9D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796ED9"/>
    <w:multiLevelType w:val="multilevel"/>
    <w:tmpl w:val="EF4A79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907FD9"/>
    <w:multiLevelType w:val="hybridMultilevel"/>
    <w:tmpl w:val="DFC05376"/>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3E1150F5"/>
    <w:multiLevelType w:val="multilevel"/>
    <w:tmpl w:val="F24AAAAC"/>
    <w:lvl w:ilvl="0">
      <w:start w:val="1"/>
      <w:numFmt w:val="decimal"/>
      <w:lvlText w:val="%1."/>
      <w:lvlJc w:val="left"/>
      <w:pPr>
        <w:ind w:left="432" w:hanging="432"/>
      </w:pPr>
      <w:rPr>
        <w:rFonts w:hint="default"/>
      </w:rPr>
    </w:lvl>
    <w:lvl w:ilvl="1">
      <w:start w:val="1"/>
      <w:numFmt w:val="decimal"/>
      <w:lvlText w:val="%1.%2."/>
      <w:lvlJc w:val="left"/>
      <w:pPr>
        <w:ind w:left="466" w:hanging="432"/>
      </w:pPr>
      <w:rPr>
        <w:rFonts w:hint="default"/>
        <w:b w:val="0"/>
        <w:sz w:val="24"/>
      </w:rPr>
    </w:lvl>
    <w:lvl w:ilvl="2">
      <w:start w:val="1"/>
      <w:numFmt w:val="decimal"/>
      <w:lvlText w:val="%1.%2.%3."/>
      <w:lvlJc w:val="left"/>
      <w:pPr>
        <w:ind w:left="788" w:hanging="720"/>
      </w:pPr>
      <w:rPr>
        <w:rFonts w:hint="default"/>
        <w:b w:val="0"/>
        <w:i w:val="0"/>
        <w:strike w:val="0"/>
        <w:sz w:val="24"/>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1" w15:restartNumberingAfterBreak="0">
    <w:nsid w:val="41256D36"/>
    <w:multiLevelType w:val="hybridMultilevel"/>
    <w:tmpl w:val="DFC05376"/>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417B47E4"/>
    <w:multiLevelType w:val="multilevel"/>
    <w:tmpl w:val="F24AAAAC"/>
    <w:lvl w:ilvl="0">
      <w:start w:val="1"/>
      <w:numFmt w:val="decimal"/>
      <w:lvlText w:val="%1."/>
      <w:lvlJc w:val="left"/>
      <w:pPr>
        <w:ind w:left="432" w:hanging="432"/>
      </w:pPr>
      <w:rPr>
        <w:rFonts w:hint="default"/>
      </w:rPr>
    </w:lvl>
    <w:lvl w:ilvl="1">
      <w:start w:val="1"/>
      <w:numFmt w:val="decimal"/>
      <w:lvlText w:val="%1.%2."/>
      <w:lvlJc w:val="left"/>
      <w:pPr>
        <w:ind w:left="466" w:hanging="432"/>
      </w:pPr>
      <w:rPr>
        <w:rFonts w:hint="default"/>
        <w:b w:val="0"/>
        <w:sz w:val="24"/>
      </w:rPr>
    </w:lvl>
    <w:lvl w:ilvl="2">
      <w:start w:val="1"/>
      <w:numFmt w:val="decimal"/>
      <w:lvlText w:val="%1.%2.%3."/>
      <w:lvlJc w:val="left"/>
      <w:pPr>
        <w:ind w:left="788" w:hanging="720"/>
      </w:pPr>
      <w:rPr>
        <w:rFonts w:hint="default"/>
        <w:b w:val="0"/>
        <w:i w:val="0"/>
        <w:strike w:val="0"/>
        <w:sz w:val="24"/>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3"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47EE3B9A"/>
    <w:multiLevelType w:val="multilevel"/>
    <w:tmpl w:val="F24AAAAC"/>
    <w:lvl w:ilvl="0">
      <w:start w:val="1"/>
      <w:numFmt w:val="decimal"/>
      <w:lvlText w:val="%1."/>
      <w:lvlJc w:val="left"/>
      <w:pPr>
        <w:ind w:left="432" w:hanging="432"/>
      </w:pPr>
      <w:rPr>
        <w:rFonts w:hint="default"/>
      </w:rPr>
    </w:lvl>
    <w:lvl w:ilvl="1">
      <w:start w:val="1"/>
      <w:numFmt w:val="decimal"/>
      <w:lvlText w:val="%1.%2."/>
      <w:lvlJc w:val="left"/>
      <w:pPr>
        <w:ind w:left="466" w:hanging="432"/>
      </w:pPr>
      <w:rPr>
        <w:rFonts w:hint="default"/>
        <w:b w:val="0"/>
        <w:sz w:val="24"/>
      </w:rPr>
    </w:lvl>
    <w:lvl w:ilvl="2">
      <w:start w:val="1"/>
      <w:numFmt w:val="decimal"/>
      <w:lvlText w:val="%1.%2.%3."/>
      <w:lvlJc w:val="left"/>
      <w:pPr>
        <w:ind w:left="788" w:hanging="720"/>
      </w:pPr>
      <w:rPr>
        <w:rFonts w:hint="default"/>
        <w:b w:val="0"/>
        <w:i w:val="0"/>
        <w:strike w:val="0"/>
        <w:sz w:val="24"/>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5" w15:restartNumberingAfterBreak="0">
    <w:nsid w:val="56107E6F"/>
    <w:multiLevelType w:val="multilevel"/>
    <w:tmpl w:val="F24AAAAC"/>
    <w:lvl w:ilvl="0">
      <w:start w:val="1"/>
      <w:numFmt w:val="decimal"/>
      <w:lvlText w:val="%1."/>
      <w:lvlJc w:val="left"/>
      <w:pPr>
        <w:ind w:left="432" w:hanging="432"/>
      </w:pPr>
      <w:rPr>
        <w:rFonts w:hint="default"/>
      </w:rPr>
    </w:lvl>
    <w:lvl w:ilvl="1">
      <w:start w:val="1"/>
      <w:numFmt w:val="decimal"/>
      <w:lvlText w:val="%1.%2."/>
      <w:lvlJc w:val="left"/>
      <w:pPr>
        <w:ind w:left="466" w:hanging="432"/>
      </w:pPr>
      <w:rPr>
        <w:rFonts w:hint="default"/>
        <w:b w:val="0"/>
        <w:sz w:val="24"/>
      </w:rPr>
    </w:lvl>
    <w:lvl w:ilvl="2">
      <w:start w:val="1"/>
      <w:numFmt w:val="decimal"/>
      <w:lvlText w:val="%1.%2.%3."/>
      <w:lvlJc w:val="left"/>
      <w:pPr>
        <w:ind w:left="788" w:hanging="720"/>
      </w:pPr>
      <w:rPr>
        <w:rFonts w:hint="default"/>
        <w:b w:val="0"/>
        <w:i w:val="0"/>
        <w:strike w:val="0"/>
        <w:sz w:val="24"/>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6" w15:restartNumberingAfterBreak="0">
    <w:nsid w:val="57FA68C0"/>
    <w:multiLevelType w:val="multilevel"/>
    <w:tmpl w:val="DE8C1FF2"/>
    <w:lvl w:ilvl="0">
      <w:start w:val="1"/>
      <w:numFmt w:val="decimal"/>
      <w:lvlText w:val="%1."/>
      <w:lvlJc w:val="left"/>
      <w:pPr>
        <w:ind w:left="432" w:hanging="432"/>
      </w:pPr>
      <w:rPr>
        <w:rFonts w:hint="default"/>
      </w:rPr>
    </w:lvl>
    <w:lvl w:ilvl="1">
      <w:start w:val="1"/>
      <w:numFmt w:val="decimal"/>
      <w:lvlText w:val="%1.%2."/>
      <w:lvlJc w:val="left"/>
      <w:pPr>
        <w:ind w:left="466" w:hanging="432"/>
      </w:pPr>
      <w:rPr>
        <w:rFonts w:hint="default"/>
        <w:b w:val="0"/>
      </w:rPr>
    </w:lvl>
    <w:lvl w:ilvl="2">
      <w:start w:val="1"/>
      <w:numFmt w:val="decimal"/>
      <w:lvlText w:val="%1.%2.%3."/>
      <w:lvlJc w:val="left"/>
      <w:pPr>
        <w:ind w:left="788" w:hanging="720"/>
      </w:pPr>
      <w:rPr>
        <w:rFonts w:hint="default"/>
        <w:b w:val="0"/>
        <w:i w:val="0"/>
        <w:strike w:val="0"/>
        <w:sz w:val="24"/>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7" w15:restartNumberingAfterBreak="0">
    <w:nsid w:val="6DE77E87"/>
    <w:multiLevelType w:val="multilevel"/>
    <w:tmpl w:val="F24AAAAC"/>
    <w:lvl w:ilvl="0">
      <w:start w:val="1"/>
      <w:numFmt w:val="decimal"/>
      <w:lvlText w:val="%1."/>
      <w:lvlJc w:val="left"/>
      <w:pPr>
        <w:ind w:left="432" w:hanging="432"/>
      </w:pPr>
      <w:rPr>
        <w:rFonts w:hint="default"/>
      </w:rPr>
    </w:lvl>
    <w:lvl w:ilvl="1">
      <w:start w:val="1"/>
      <w:numFmt w:val="decimal"/>
      <w:lvlText w:val="%1.%2."/>
      <w:lvlJc w:val="left"/>
      <w:pPr>
        <w:ind w:left="466" w:hanging="432"/>
      </w:pPr>
      <w:rPr>
        <w:rFonts w:hint="default"/>
        <w:b w:val="0"/>
        <w:sz w:val="24"/>
      </w:rPr>
    </w:lvl>
    <w:lvl w:ilvl="2">
      <w:start w:val="1"/>
      <w:numFmt w:val="decimal"/>
      <w:lvlText w:val="%1.%2.%3."/>
      <w:lvlJc w:val="left"/>
      <w:pPr>
        <w:ind w:left="788" w:hanging="720"/>
      </w:pPr>
      <w:rPr>
        <w:rFonts w:hint="default"/>
        <w:b w:val="0"/>
        <w:i w:val="0"/>
        <w:strike w:val="0"/>
        <w:sz w:val="24"/>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8" w15:restartNumberingAfterBreak="0">
    <w:nsid w:val="7C2C7C8E"/>
    <w:multiLevelType w:val="hybridMultilevel"/>
    <w:tmpl w:val="DFC05376"/>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8"/>
  </w:num>
  <w:num w:numId="6">
    <w:abstractNumId w:val="11"/>
  </w:num>
  <w:num w:numId="7">
    <w:abstractNumId w:val="2"/>
  </w:num>
  <w:num w:numId="8">
    <w:abstractNumId w:val="16"/>
  </w:num>
  <w:num w:numId="9">
    <w:abstractNumId w:val="13"/>
  </w:num>
  <w:num w:numId="10">
    <w:abstractNumId w:val="14"/>
  </w:num>
  <w:num w:numId="11">
    <w:abstractNumId w:val="1"/>
  </w:num>
  <w:num w:numId="12">
    <w:abstractNumId w:val="17"/>
  </w:num>
  <w:num w:numId="13">
    <w:abstractNumId w:val="7"/>
  </w:num>
  <w:num w:numId="14">
    <w:abstractNumId w:val="8"/>
  </w:num>
  <w:num w:numId="15">
    <w:abstractNumId w:val="0"/>
  </w:num>
  <w:num w:numId="16">
    <w:abstractNumId w:val="10"/>
  </w:num>
  <w:num w:numId="17">
    <w:abstractNumId w:val="12"/>
  </w:num>
  <w:num w:numId="18">
    <w:abstractNumId w:val="3"/>
  </w:num>
  <w:num w:numId="19">
    <w:abstractNumId w:val="15"/>
  </w:num>
  <w:num w:numId="20">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332"/>
    <w:rsid w:val="0000175C"/>
    <w:rsid w:val="00002180"/>
    <w:rsid w:val="00002D15"/>
    <w:rsid w:val="00003320"/>
    <w:rsid w:val="000036E2"/>
    <w:rsid w:val="0000405D"/>
    <w:rsid w:val="00004182"/>
    <w:rsid w:val="0000435A"/>
    <w:rsid w:val="00006332"/>
    <w:rsid w:val="000064B9"/>
    <w:rsid w:val="000068D1"/>
    <w:rsid w:val="00007245"/>
    <w:rsid w:val="0000727D"/>
    <w:rsid w:val="00007DF2"/>
    <w:rsid w:val="00007F34"/>
    <w:rsid w:val="00010BE3"/>
    <w:rsid w:val="00012F7D"/>
    <w:rsid w:val="000135E6"/>
    <w:rsid w:val="00014486"/>
    <w:rsid w:val="00014730"/>
    <w:rsid w:val="0001565D"/>
    <w:rsid w:val="0001647C"/>
    <w:rsid w:val="00016E12"/>
    <w:rsid w:val="0001760D"/>
    <w:rsid w:val="00017A01"/>
    <w:rsid w:val="00017C00"/>
    <w:rsid w:val="000203D1"/>
    <w:rsid w:val="000220C4"/>
    <w:rsid w:val="00023705"/>
    <w:rsid w:val="00023925"/>
    <w:rsid w:val="00023BC7"/>
    <w:rsid w:val="000241F9"/>
    <w:rsid w:val="00024BA9"/>
    <w:rsid w:val="0002572C"/>
    <w:rsid w:val="00026496"/>
    <w:rsid w:val="00026C7F"/>
    <w:rsid w:val="000278B5"/>
    <w:rsid w:val="00027976"/>
    <w:rsid w:val="000300AC"/>
    <w:rsid w:val="00031036"/>
    <w:rsid w:val="000313BB"/>
    <w:rsid w:val="00031478"/>
    <w:rsid w:val="00031ABE"/>
    <w:rsid w:val="00032501"/>
    <w:rsid w:val="00035275"/>
    <w:rsid w:val="00035831"/>
    <w:rsid w:val="000359B6"/>
    <w:rsid w:val="000366AA"/>
    <w:rsid w:val="00036FFB"/>
    <w:rsid w:val="00037012"/>
    <w:rsid w:val="00037119"/>
    <w:rsid w:val="00037290"/>
    <w:rsid w:val="0004001C"/>
    <w:rsid w:val="000406E0"/>
    <w:rsid w:val="0004072A"/>
    <w:rsid w:val="00041324"/>
    <w:rsid w:val="00041826"/>
    <w:rsid w:val="00041AB8"/>
    <w:rsid w:val="00042DFD"/>
    <w:rsid w:val="00043826"/>
    <w:rsid w:val="00043D22"/>
    <w:rsid w:val="00044DD3"/>
    <w:rsid w:val="00045D2B"/>
    <w:rsid w:val="000465FF"/>
    <w:rsid w:val="000467B1"/>
    <w:rsid w:val="00050168"/>
    <w:rsid w:val="000513DA"/>
    <w:rsid w:val="00052126"/>
    <w:rsid w:val="00052BB8"/>
    <w:rsid w:val="00052BBD"/>
    <w:rsid w:val="00053993"/>
    <w:rsid w:val="00053DB0"/>
    <w:rsid w:val="00053E3A"/>
    <w:rsid w:val="00053FFB"/>
    <w:rsid w:val="0005471A"/>
    <w:rsid w:val="00054E1B"/>
    <w:rsid w:val="00054ECB"/>
    <w:rsid w:val="000550D6"/>
    <w:rsid w:val="00055290"/>
    <w:rsid w:val="0005586A"/>
    <w:rsid w:val="00055C88"/>
    <w:rsid w:val="00055D29"/>
    <w:rsid w:val="00055FE3"/>
    <w:rsid w:val="00061AB9"/>
    <w:rsid w:val="000620C7"/>
    <w:rsid w:val="000624AB"/>
    <w:rsid w:val="00062B12"/>
    <w:rsid w:val="000634A9"/>
    <w:rsid w:val="000637CE"/>
    <w:rsid w:val="00064370"/>
    <w:rsid w:val="00064708"/>
    <w:rsid w:val="00064B88"/>
    <w:rsid w:val="0006554D"/>
    <w:rsid w:val="00065E13"/>
    <w:rsid w:val="00067638"/>
    <w:rsid w:val="0006784D"/>
    <w:rsid w:val="000707E4"/>
    <w:rsid w:val="00071307"/>
    <w:rsid w:val="00071939"/>
    <w:rsid w:val="00072105"/>
    <w:rsid w:val="00072117"/>
    <w:rsid w:val="000733FB"/>
    <w:rsid w:val="000734C8"/>
    <w:rsid w:val="0007372B"/>
    <w:rsid w:val="00074110"/>
    <w:rsid w:val="00075331"/>
    <w:rsid w:val="000758F4"/>
    <w:rsid w:val="00075AC5"/>
    <w:rsid w:val="00077233"/>
    <w:rsid w:val="00080441"/>
    <w:rsid w:val="000805CF"/>
    <w:rsid w:val="000806AD"/>
    <w:rsid w:val="00081789"/>
    <w:rsid w:val="00082EFD"/>
    <w:rsid w:val="00084E02"/>
    <w:rsid w:val="00085457"/>
    <w:rsid w:val="0008565C"/>
    <w:rsid w:val="00085A18"/>
    <w:rsid w:val="00086289"/>
    <w:rsid w:val="00086958"/>
    <w:rsid w:val="00086D67"/>
    <w:rsid w:val="000903BE"/>
    <w:rsid w:val="00091238"/>
    <w:rsid w:val="00092A9E"/>
    <w:rsid w:val="00094125"/>
    <w:rsid w:val="000953BB"/>
    <w:rsid w:val="00095F86"/>
    <w:rsid w:val="000A01D4"/>
    <w:rsid w:val="000A0445"/>
    <w:rsid w:val="000A0CAD"/>
    <w:rsid w:val="000A0CBE"/>
    <w:rsid w:val="000A2412"/>
    <w:rsid w:val="000A2444"/>
    <w:rsid w:val="000A24FA"/>
    <w:rsid w:val="000A295D"/>
    <w:rsid w:val="000A3139"/>
    <w:rsid w:val="000A4786"/>
    <w:rsid w:val="000A481C"/>
    <w:rsid w:val="000A5008"/>
    <w:rsid w:val="000A5D36"/>
    <w:rsid w:val="000A744C"/>
    <w:rsid w:val="000B1246"/>
    <w:rsid w:val="000B1469"/>
    <w:rsid w:val="000B16C4"/>
    <w:rsid w:val="000B17CD"/>
    <w:rsid w:val="000B2A93"/>
    <w:rsid w:val="000B4839"/>
    <w:rsid w:val="000B4C51"/>
    <w:rsid w:val="000C0B5D"/>
    <w:rsid w:val="000C0FD0"/>
    <w:rsid w:val="000C11BE"/>
    <w:rsid w:val="000C1423"/>
    <w:rsid w:val="000C15EC"/>
    <w:rsid w:val="000C1898"/>
    <w:rsid w:val="000C2350"/>
    <w:rsid w:val="000C2712"/>
    <w:rsid w:val="000C2738"/>
    <w:rsid w:val="000C2975"/>
    <w:rsid w:val="000C395A"/>
    <w:rsid w:val="000C3D50"/>
    <w:rsid w:val="000C44CD"/>
    <w:rsid w:val="000C608C"/>
    <w:rsid w:val="000C62CC"/>
    <w:rsid w:val="000C6C8B"/>
    <w:rsid w:val="000C790F"/>
    <w:rsid w:val="000C7EB6"/>
    <w:rsid w:val="000D1046"/>
    <w:rsid w:val="000D1209"/>
    <w:rsid w:val="000D3480"/>
    <w:rsid w:val="000D4162"/>
    <w:rsid w:val="000D4E2C"/>
    <w:rsid w:val="000D53BB"/>
    <w:rsid w:val="000D561F"/>
    <w:rsid w:val="000D5735"/>
    <w:rsid w:val="000D7567"/>
    <w:rsid w:val="000D7CD8"/>
    <w:rsid w:val="000E03BC"/>
    <w:rsid w:val="000E03F2"/>
    <w:rsid w:val="000E05D6"/>
    <w:rsid w:val="000E1CDE"/>
    <w:rsid w:val="000E2266"/>
    <w:rsid w:val="000E2CEB"/>
    <w:rsid w:val="000E2CEF"/>
    <w:rsid w:val="000E34C9"/>
    <w:rsid w:val="000E3757"/>
    <w:rsid w:val="000E5462"/>
    <w:rsid w:val="000E7725"/>
    <w:rsid w:val="000F166D"/>
    <w:rsid w:val="000F21D7"/>
    <w:rsid w:val="000F22D3"/>
    <w:rsid w:val="000F2A1A"/>
    <w:rsid w:val="000F2B2A"/>
    <w:rsid w:val="000F37F6"/>
    <w:rsid w:val="000F52DF"/>
    <w:rsid w:val="000F57A6"/>
    <w:rsid w:val="000F5A6E"/>
    <w:rsid w:val="000F5EC1"/>
    <w:rsid w:val="000F7961"/>
    <w:rsid w:val="00100381"/>
    <w:rsid w:val="001005B5"/>
    <w:rsid w:val="00101320"/>
    <w:rsid w:val="00103782"/>
    <w:rsid w:val="001046E0"/>
    <w:rsid w:val="001050AE"/>
    <w:rsid w:val="0010569F"/>
    <w:rsid w:val="00107541"/>
    <w:rsid w:val="001101AF"/>
    <w:rsid w:val="00111BDB"/>
    <w:rsid w:val="00111D34"/>
    <w:rsid w:val="00113F26"/>
    <w:rsid w:val="001142B6"/>
    <w:rsid w:val="00114765"/>
    <w:rsid w:val="00115213"/>
    <w:rsid w:val="001155E6"/>
    <w:rsid w:val="00116113"/>
    <w:rsid w:val="001177D7"/>
    <w:rsid w:val="00121213"/>
    <w:rsid w:val="00123529"/>
    <w:rsid w:val="00125DB5"/>
    <w:rsid w:val="001263F6"/>
    <w:rsid w:val="00127C00"/>
    <w:rsid w:val="00130711"/>
    <w:rsid w:val="00130C35"/>
    <w:rsid w:val="00131D30"/>
    <w:rsid w:val="00133395"/>
    <w:rsid w:val="00133AB5"/>
    <w:rsid w:val="00133C2C"/>
    <w:rsid w:val="00134292"/>
    <w:rsid w:val="0013571B"/>
    <w:rsid w:val="00135B60"/>
    <w:rsid w:val="001368AB"/>
    <w:rsid w:val="00137042"/>
    <w:rsid w:val="0013709B"/>
    <w:rsid w:val="00140F23"/>
    <w:rsid w:val="001425A3"/>
    <w:rsid w:val="001429E7"/>
    <w:rsid w:val="0014327B"/>
    <w:rsid w:val="001457C0"/>
    <w:rsid w:val="00145CF9"/>
    <w:rsid w:val="00146AEC"/>
    <w:rsid w:val="00147D37"/>
    <w:rsid w:val="0015000A"/>
    <w:rsid w:val="001501CA"/>
    <w:rsid w:val="001502C1"/>
    <w:rsid w:val="00150B7F"/>
    <w:rsid w:val="001510EF"/>
    <w:rsid w:val="00152099"/>
    <w:rsid w:val="0015228B"/>
    <w:rsid w:val="0015345D"/>
    <w:rsid w:val="00153721"/>
    <w:rsid w:val="00153759"/>
    <w:rsid w:val="0015390B"/>
    <w:rsid w:val="001542E6"/>
    <w:rsid w:val="00154736"/>
    <w:rsid w:val="00155C5D"/>
    <w:rsid w:val="0015667B"/>
    <w:rsid w:val="0015700E"/>
    <w:rsid w:val="001600E3"/>
    <w:rsid w:val="001603A0"/>
    <w:rsid w:val="001612CF"/>
    <w:rsid w:val="0016247F"/>
    <w:rsid w:val="0016284C"/>
    <w:rsid w:val="001629BE"/>
    <w:rsid w:val="00162DC4"/>
    <w:rsid w:val="00163C21"/>
    <w:rsid w:val="0016481A"/>
    <w:rsid w:val="00164907"/>
    <w:rsid w:val="00164F62"/>
    <w:rsid w:val="001655A6"/>
    <w:rsid w:val="001664E0"/>
    <w:rsid w:val="00167706"/>
    <w:rsid w:val="00167A07"/>
    <w:rsid w:val="00167CF5"/>
    <w:rsid w:val="00170BE3"/>
    <w:rsid w:val="001711C4"/>
    <w:rsid w:val="001713D9"/>
    <w:rsid w:val="00171981"/>
    <w:rsid w:val="00173665"/>
    <w:rsid w:val="0017471F"/>
    <w:rsid w:val="00174DBC"/>
    <w:rsid w:val="00176383"/>
    <w:rsid w:val="00176A62"/>
    <w:rsid w:val="00176F3B"/>
    <w:rsid w:val="001773AE"/>
    <w:rsid w:val="00177540"/>
    <w:rsid w:val="001776B7"/>
    <w:rsid w:val="00180636"/>
    <w:rsid w:val="001817E9"/>
    <w:rsid w:val="00182379"/>
    <w:rsid w:val="001823E4"/>
    <w:rsid w:val="00182F8C"/>
    <w:rsid w:val="00184DE2"/>
    <w:rsid w:val="00184F3C"/>
    <w:rsid w:val="00190CE3"/>
    <w:rsid w:val="0019120F"/>
    <w:rsid w:val="001922A6"/>
    <w:rsid w:val="00192710"/>
    <w:rsid w:val="00192B31"/>
    <w:rsid w:val="00192E6D"/>
    <w:rsid w:val="0019314E"/>
    <w:rsid w:val="00195686"/>
    <w:rsid w:val="00195F22"/>
    <w:rsid w:val="00196726"/>
    <w:rsid w:val="00196A22"/>
    <w:rsid w:val="00196A63"/>
    <w:rsid w:val="001973DC"/>
    <w:rsid w:val="001A0D46"/>
    <w:rsid w:val="001A1E17"/>
    <w:rsid w:val="001A3F32"/>
    <w:rsid w:val="001A4A3F"/>
    <w:rsid w:val="001A52F0"/>
    <w:rsid w:val="001A5C7B"/>
    <w:rsid w:val="001A62E6"/>
    <w:rsid w:val="001B210A"/>
    <w:rsid w:val="001B2604"/>
    <w:rsid w:val="001B2DC3"/>
    <w:rsid w:val="001B334E"/>
    <w:rsid w:val="001B408E"/>
    <w:rsid w:val="001B4D25"/>
    <w:rsid w:val="001B5E1F"/>
    <w:rsid w:val="001B65CD"/>
    <w:rsid w:val="001B66F0"/>
    <w:rsid w:val="001B74E1"/>
    <w:rsid w:val="001B7C50"/>
    <w:rsid w:val="001C2473"/>
    <w:rsid w:val="001C29B9"/>
    <w:rsid w:val="001C2A1B"/>
    <w:rsid w:val="001C3050"/>
    <w:rsid w:val="001C3972"/>
    <w:rsid w:val="001C4649"/>
    <w:rsid w:val="001C49EB"/>
    <w:rsid w:val="001C525E"/>
    <w:rsid w:val="001C5E22"/>
    <w:rsid w:val="001C68AF"/>
    <w:rsid w:val="001C706E"/>
    <w:rsid w:val="001C72C7"/>
    <w:rsid w:val="001C748F"/>
    <w:rsid w:val="001C7784"/>
    <w:rsid w:val="001D03E1"/>
    <w:rsid w:val="001D0B08"/>
    <w:rsid w:val="001D16EB"/>
    <w:rsid w:val="001D24C3"/>
    <w:rsid w:val="001D3724"/>
    <w:rsid w:val="001D3BB6"/>
    <w:rsid w:val="001D4773"/>
    <w:rsid w:val="001D4AA6"/>
    <w:rsid w:val="001D50E2"/>
    <w:rsid w:val="001E1E05"/>
    <w:rsid w:val="001E26CA"/>
    <w:rsid w:val="001E2B0B"/>
    <w:rsid w:val="001E2D44"/>
    <w:rsid w:val="001E481F"/>
    <w:rsid w:val="001E5752"/>
    <w:rsid w:val="001E57DA"/>
    <w:rsid w:val="001E584C"/>
    <w:rsid w:val="001E67C6"/>
    <w:rsid w:val="001E6DA3"/>
    <w:rsid w:val="001F04A4"/>
    <w:rsid w:val="001F0641"/>
    <w:rsid w:val="001F0C90"/>
    <w:rsid w:val="001F0F85"/>
    <w:rsid w:val="001F10C2"/>
    <w:rsid w:val="001F128D"/>
    <w:rsid w:val="001F188B"/>
    <w:rsid w:val="001F1FDD"/>
    <w:rsid w:val="001F206A"/>
    <w:rsid w:val="001F28A4"/>
    <w:rsid w:val="001F35DC"/>
    <w:rsid w:val="001F35FF"/>
    <w:rsid w:val="001F3894"/>
    <w:rsid w:val="001F52E3"/>
    <w:rsid w:val="001F55C0"/>
    <w:rsid w:val="001F5937"/>
    <w:rsid w:val="001F5CC1"/>
    <w:rsid w:val="001F6504"/>
    <w:rsid w:val="001F7A68"/>
    <w:rsid w:val="002003C0"/>
    <w:rsid w:val="002006E7"/>
    <w:rsid w:val="00200B14"/>
    <w:rsid w:val="002014C0"/>
    <w:rsid w:val="00202238"/>
    <w:rsid w:val="00202859"/>
    <w:rsid w:val="0020295C"/>
    <w:rsid w:val="00202DC1"/>
    <w:rsid w:val="00203A14"/>
    <w:rsid w:val="00203C5A"/>
    <w:rsid w:val="00203FDA"/>
    <w:rsid w:val="00204523"/>
    <w:rsid w:val="00204F13"/>
    <w:rsid w:val="00205DDC"/>
    <w:rsid w:val="0020615E"/>
    <w:rsid w:val="002063E3"/>
    <w:rsid w:val="00206AB7"/>
    <w:rsid w:val="00206BBB"/>
    <w:rsid w:val="00211538"/>
    <w:rsid w:val="0021161C"/>
    <w:rsid w:val="002120A3"/>
    <w:rsid w:val="0021365A"/>
    <w:rsid w:val="002140E5"/>
    <w:rsid w:val="002153CC"/>
    <w:rsid w:val="00215D93"/>
    <w:rsid w:val="00216C7B"/>
    <w:rsid w:val="00216D94"/>
    <w:rsid w:val="00217337"/>
    <w:rsid w:val="002174AA"/>
    <w:rsid w:val="00217E7F"/>
    <w:rsid w:val="00221942"/>
    <w:rsid w:val="00221B45"/>
    <w:rsid w:val="00222F54"/>
    <w:rsid w:val="00223318"/>
    <w:rsid w:val="00223B4B"/>
    <w:rsid w:val="0022403D"/>
    <w:rsid w:val="00225C47"/>
    <w:rsid w:val="00225C91"/>
    <w:rsid w:val="00226B78"/>
    <w:rsid w:val="00227235"/>
    <w:rsid w:val="00227630"/>
    <w:rsid w:val="00227CBC"/>
    <w:rsid w:val="00231E29"/>
    <w:rsid w:val="002329AF"/>
    <w:rsid w:val="00232F8E"/>
    <w:rsid w:val="00233F3F"/>
    <w:rsid w:val="0023461B"/>
    <w:rsid w:val="002359F5"/>
    <w:rsid w:val="00236149"/>
    <w:rsid w:val="0023664C"/>
    <w:rsid w:val="00236B33"/>
    <w:rsid w:val="00240DBD"/>
    <w:rsid w:val="00240FBD"/>
    <w:rsid w:val="00242563"/>
    <w:rsid w:val="00243529"/>
    <w:rsid w:val="00243AA8"/>
    <w:rsid w:val="00244755"/>
    <w:rsid w:val="00244976"/>
    <w:rsid w:val="00245476"/>
    <w:rsid w:val="00245691"/>
    <w:rsid w:val="002464C4"/>
    <w:rsid w:val="002464D3"/>
    <w:rsid w:val="002478CD"/>
    <w:rsid w:val="0025024E"/>
    <w:rsid w:val="00250E59"/>
    <w:rsid w:val="00250F5A"/>
    <w:rsid w:val="002519AF"/>
    <w:rsid w:val="00251B47"/>
    <w:rsid w:val="0025219A"/>
    <w:rsid w:val="002526A1"/>
    <w:rsid w:val="00252BC6"/>
    <w:rsid w:val="00252E03"/>
    <w:rsid w:val="00253B18"/>
    <w:rsid w:val="00254206"/>
    <w:rsid w:val="002546CE"/>
    <w:rsid w:val="0025506F"/>
    <w:rsid w:val="0025651E"/>
    <w:rsid w:val="00256AAE"/>
    <w:rsid w:val="00260F01"/>
    <w:rsid w:val="002612EC"/>
    <w:rsid w:val="002616B5"/>
    <w:rsid w:val="002616D4"/>
    <w:rsid w:val="00262955"/>
    <w:rsid w:val="00262FE9"/>
    <w:rsid w:val="00263002"/>
    <w:rsid w:val="002631F0"/>
    <w:rsid w:val="00264036"/>
    <w:rsid w:val="0026408D"/>
    <w:rsid w:val="00265A7F"/>
    <w:rsid w:val="00265E00"/>
    <w:rsid w:val="002661EA"/>
    <w:rsid w:val="00266426"/>
    <w:rsid w:val="00266D00"/>
    <w:rsid w:val="00270C80"/>
    <w:rsid w:val="00272ABD"/>
    <w:rsid w:val="00272B08"/>
    <w:rsid w:val="002731AF"/>
    <w:rsid w:val="0027344A"/>
    <w:rsid w:val="002734A5"/>
    <w:rsid w:val="00273E55"/>
    <w:rsid w:val="00274589"/>
    <w:rsid w:val="0027461C"/>
    <w:rsid w:val="00274679"/>
    <w:rsid w:val="00274722"/>
    <w:rsid w:val="00276B7C"/>
    <w:rsid w:val="00277517"/>
    <w:rsid w:val="002818DE"/>
    <w:rsid w:val="002819A7"/>
    <w:rsid w:val="00282073"/>
    <w:rsid w:val="0028235B"/>
    <w:rsid w:val="0028283A"/>
    <w:rsid w:val="00283F09"/>
    <w:rsid w:val="002856C1"/>
    <w:rsid w:val="002859AC"/>
    <w:rsid w:val="00285BA1"/>
    <w:rsid w:val="002873B9"/>
    <w:rsid w:val="0028766A"/>
    <w:rsid w:val="00287A73"/>
    <w:rsid w:val="00290006"/>
    <w:rsid w:val="0029053C"/>
    <w:rsid w:val="00290894"/>
    <w:rsid w:val="00290E13"/>
    <w:rsid w:val="00291092"/>
    <w:rsid w:val="002918D4"/>
    <w:rsid w:val="00291AD2"/>
    <w:rsid w:val="00292355"/>
    <w:rsid w:val="00292501"/>
    <w:rsid w:val="00292B47"/>
    <w:rsid w:val="00293182"/>
    <w:rsid w:val="00293C8C"/>
    <w:rsid w:val="00293DEE"/>
    <w:rsid w:val="00295581"/>
    <w:rsid w:val="00296988"/>
    <w:rsid w:val="0029752C"/>
    <w:rsid w:val="00297CDE"/>
    <w:rsid w:val="002A0235"/>
    <w:rsid w:val="002A06E7"/>
    <w:rsid w:val="002A09C6"/>
    <w:rsid w:val="002A0DA2"/>
    <w:rsid w:val="002A19A3"/>
    <w:rsid w:val="002A3103"/>
    <w:rsid w:val="002A361C"/>
    <w:rsid w:val="002A4098"/>
    <w:rsid w:val="002A415A"/>
    <w:rsid w:val="002A5FE3"/>
    <w:rsid w:val="002A6013"/>
    <w:rsid w:val="002A6152"/>
    <w:rsid w:val="002A67FF"/>
    <w:rsid w:val="002A6823"/>
    <w:rsid w:val="002A6C4F"/>
    <w:rsid w:val="002A6ED6"/>
    <w:rsid w:val="002A790D"/>
    <w:rsid w:val="002A7D08"/>
    <w:rsid w:val="002B0C4E"/>
    <w:rsid w:val="002B0C9B"/>
    <w:rsid w:val="002B0F01"/>
    <w:rsid w:val="002B1925"/>
    <w:rsid w:val="002B1D78"/>
    <w:rsid w:val="002B268E"/>
    <w:rsid w:val="002B408A"/>
    <w:rsid w:val="002B4456"/>
    <w:rsid w:val="002B4D88"/>
    <w:rsid w:val="002B4E69"/>
    <w:rsid w:val="002B5504"/>
    <w:rsid w:val="002B5D7A"/>
    <w:rsid w:val="002B7041"/>
    <w:rsid w:val="002B7070"/>
    <w:rsid w:val="002B7171"/>
    <w:rsid w:val="002B73AF"/>
    <w:rsid w:val="002B77DD"/>
    <w:rsid w:val="002C02AD"/>
    <w:rsid w:val="002C0ABB"/>
    <w:rsid w:val="002C0B98"/>
    <w:rsid w:val="002C0FE9"/>
    <w:rsid w:val="002C17DF"/>
    <w:rsid w:val="002C1ADA"/>
    <w:rsid w:val="002C42A3"/>
    <w:rsid w:val="002C54C8"/>
    <w:rsid w:val="002C5877"/>
    <w:rsid w:val="002C5C99"/>
    <w:rsid w:val="002C72DC"/>
    <w:rsid w:val="002C771E"/>
    <w:rsid w:val="002C77AA"/>
    <w:rsid w:val="002D0D58"/>
    <w:rsid w:val="002D0F33"/>
    <w:rsid w:val="002D2E56"/>
    <w:rsid w:val="002D313F"/>
    <w:rsid w:val="002D38C7"/>
    <w:rsid w:val="002D4875"/>
    <w:rsid w:val="002D4D17"/>
    <w:rsid w:val="002D5158"/>
    <w:rsid w:val="002D5643"/>
    <w:rsid w:val="002D564D"/>
    <w:rsid w:val="002D5754"/>
    <w:rsid w:val="002D5DEF"/>
    <w:rsid w:val="002D7C0D"/>
    <w:rsid w:val="002E023F"/>
    <w:rsid w:val="002E04E2"/>
    <w:rsid w:val="002E0790"/>
    <w:rsid w:val="002E0875"/>
    <w:rsid w:val="002E2303"/>
    <w:rsid w:val="002E2459"/>
    <w:rsid w:val="002E3251"/>
    <w:rsid w:val="002E32CE"/>
    <w:rsid w:val="002E3544"/>
    <w:rsid w:val="002E3D1A"/>
    <w:rsid w:val="002E4675"/>
    <w:rsid w:val="002E47B3"/>
    <w:rsid w:val="002E4B7A"/>
    <w:rsid w:val="002E4FFB"/>
    <w:rsid w:val="002E62BC"/>
    <w:rsid w:val="002E70B7"/>
    <w:rsid w:val="002E7434"/>
    <w:rsid w:val="002E7439"/>
    <w:rsid w:val="002E7A1E"/>
    <w:rsid w:val="002E7DA9"/>
    <w:rsid w:val="002F0353"/>
    <w:rsid w:val="002F0656"/>
    <w:rsid w:val="002F0D36"/>
    <w:rsid w:val="002F1D52"/>
    <w:rsid w:val="002F1DD8"/>
    <w:rsid w:val="002F1FFE"/>
    <w:rsid w:val="002F2142"/>
    <w:rsid w:val="002F239C"/>
    <w:rsid w:val="002F2789"/>
    <w:rsid w:val="002F407C"/>
    <w:rsid w:val="002F69F1"/>
    <w:rsid w:val="002F6B74"/>
    <w:rsid w:val="003008B2"/>
    <w:rsid w:val="00301206"/>
    <w:rsid w:val="0030167A"/>
    <w:rsid w:val="00302773"/>
    <w:rsid w:val="00302774"/>
    <w:rsid w:val="00304682"/>
    <w:rsid w:val="003057C8"/>
    <w:rsid w:val="00305828"/>
    <w:rsid w:val="00305C3E"/>
    <w:rsid w:val="00307595"/>
    <w:rsid w:val="00307679"/>
    <w:rsid w:val="003077E4"/>
    <w:rsid w:val="003077EF"/>
    <w:rsid w:val="00311B57"/>
    <w:rsid w:val="00311D74"/>
    <w:rsid w:val="00311EE9"/>
    <w:rsid w:val="00312000"/>
    <w:rsid w:val="003122A8"/>
    <w:rsid w:val="00312AEA"/>
    <w:rsid w:val="0031387F"/>
    <w:rsid w:val="00313F59"/>
    <w:rsid w:val="00314DA6"/>
    <w:rsid w:val="00315F82"/>
    <w:rsid w:val="00316CFB"/>
    <w:rsid w:val="00316E8C"/>
    <w:rsid w:val="00317AC4"/>
    <w:rsid w:val="00317E30"/>
    <w:rsid w:val="0032366C"/>
    <w:rsid w:val="00324019"/>
    <w:rsid w:val="00324580"/>
    <w:rsid w:val="00324684"/>
    <w:rsid w:val="0032516B"/>
    <w:rsid w:val="003266FA"/>
    <w:rsid w:val="00326C82"/>
    <w:rsid w:val="00330488"/>
    <w:rsid w:val="0033065A"/>
    <w:rsid w:val="00330AE1"/>
    <w:rsid w:val="00331271"/>
    <w:rsid w:val="003322F3"/>
    <w:rsid w:val="003336D1"/>
    <w:rsid w:val="00333788"/>
    <w:rsid w:val="00333E6E"/>
    <w:rsid w:val="00337061"/>
    <w:rsid w:val="0033787F"/>
    <w:rsid w:val="003379A7"/>
    <w:rsid w:val="0034025F"/>
    <w:rsid w:val="003409DE"/>
    <w:rsid w:val="00341543"/>
    <w:rsid w:val="003420B2"/>
    <w:rsid w:val="003425A6"/>
    <w:rsid w:val="00342625"/>
    <w:rsid w:val="0034307D"/>
    <w:rsid w:val="00343125"/>
    <w:rsid w:val="003434FF"/>
    <w:rsid w:val="00344858"/>
    <w:rsid w:val="00345BF8"/>
    <w:rsid w:val="003464B6"/>
    <w:rsid w:val="003470E6"/>
    <w:rsid w:val="003510F8"/>
    <w:rsid w:val="00351313"/>
    <w:rsid w:val="00351BA5"/>
    <w:rsid w:val="00352384"/>
    <w:rsid w:val="003548DA"/>
    <w:rsid w:val="003551B7"/>
    <w:rsid w:val="00355B00"/>
    <w:rsid w:val="00355DC5"/>
    <w:rsid w:val="00355EF7"/>
    <w:rsid w:val="00356221"/>
    <w:rsid w:val="00357534"/>
    <w:rsid w:val="00357CF9"/>
    <w:rsid w:val="003606D8"/>
    <w:rsid w:val="00360DAF"/>
    <w:rsid w:val="00361B7B"/>
    <w:rsid w:val="003628AD"/>
    <w:rsid w:val="00362AC2"/>
    <w:rsid w:val="003634B8"/>
    <w:rsid w:val="0036356F"/>
    <w:rsid w:val="003636A9"/>
    <w:rsid w:val="003639C1"/>
    <w:rsid w:val="00364C09"/>
    <w:rsid w:val="00365FE0"/>
    <w:rsid w:val="00366D8A"/>
    <w:rsid w:val="0036782B"/>
    <w:rsid w:val="003700BB"/>
    <w:rsid w:val="0037075E"/>
    <w:rsid w:val="00371155"/>
    <w:rsid w:val="00372C64"/>
    <w:rsid w:val="003736C6"/>
    <w:rsid w:val="00374769"/>
    <w:rsid w:val="003763AA"/>
    <w:rsid w:val="003766ED"/>
    <w:rsid w:val="003767F6"/>
    <w:rsid w:val="00376A12"/>
    <w:rsid w:val="00376F42"/>
    <w:rsid w:val="00377A09"/>
    <w:rsid w:val="00377CED"/>
    <w:rsid w:val="003801AA"/>
    <w:rsid w:val="003801AC"/>
    <w:rsid w:val="003803B3"/>
    <w:rsid w:val="0038151D"/>
    <w:rsid w:val="003817CE"/>
    <w:rsid w:val="00381C96"/>
    <w:rsid w:val="00382A6D"/>
    <w:rsid w:val="00382C2E"/>
    <w:rsid w:val="00383619"/>
    <w:rsid w:val="00383A34"/>
    <w:rsid w:val="00383B0E"/>
    <w:rsid w:val="00383B9B"/>
    <w:rsid w:val="0038432B"/>
    <w:rsid w:val="0038446A"/>
    <w:rsid w:val="003856B7"/>
    <w:rsid w:val="0038591D"/>
    <w:rsid w:val="00386DD7"/>
    <w:rsid w:val="0039068E"/>
    <w:rsid w:val="00390701"/>
    <w:rsid w:val="00390DF6"/>
    <w:rsid w:val="00390E84"/>
    <w:rsid w:val="00392F1B"/>
    <w:rsid w:val="0039354E"/>
    <w:rsid w:val="0039432C"/>
    <w:rsid w:val="0039486C"/>
    <w:rsid w:val="00395F96"/>
    <w:rsid w:val="003963DB"/>
    <w:rsid w:val="00397120"/>
    <w:rsid w:val="003A0544"/>
    <w:rsid w:val="003A0AF2"/>
    <w:rsid w:val="003A114B"/>
    <w:rsid w:val="003A15A4"/>
    <w:rsid w:val="003A23C0"/>
    <w:rsid w:val="003A2BC8"/>
    <w:rsid w:val="003A41D8"/>
    <w:rsid w:val="003A41FE"/>
    <w:rsid w:val="003A5415"/>
    <w:rsid w:val="003A5990"/>
    <w:rsid w:val="003A5AFE"/>
    <w:rsid w:val="003A6657"/>
    <w:rsid w:val="003A66D0"/>
    <w:rsid w:val="003A6740"/>
    <w:rsid w:val="003A6ECC"/>
    <w:rsid w:val="003A7155"/>
    <w:rsid w:val="003A7884"/>
    <w:rsid w:val="003A7D8E"/>
    <w:rsid w:val="003B0539"/>
    <w:rsid w:val="003B06C7"/>
    <w:rsid w:val="003B1EC0"/>
    <w:rsid w:val="003B45FE"/>
    <w:rsid w:val="003B4837"/>
    <w:rsid w:val="003B4F3F"/>
    <w:rsid w:val="003B4F88"/>
    <w:rsid w:val="003B5079"/>
    <w:rsid w:val="003B56CB"/>
    <w:rsid w:val="003B6133"/>
    <w:rsid w:val="003C02BA"/>
    <w:rsid w:val="003C05F2"/>
    <w:rsid w:val="003C1741"/>
    <w:rsid w:val="003C1816"/>
    <w:rsid w:val="003C1908"/>
    <w:rsid w:val="003C30E6"/>
    <w:rsid w:val="003C3FD1"/>
    <w:rsid w:val="003C612A"/>
    <w:rsid w:val="003C63E3"/>
    <w:rsid w:val="003C7170"/>
    <w:rsid w:val="003C72B1"/>
    <w:rsid w:val="003C7BF7"/>
    <w:rsid w:val="003D0611"/>
    <w:rsid w:val="003D070F"/>
    <w:rsid w:val="003D200E"/>
    <w:rsid w:val="003D2230"/>
    <w:rsid w:val="003D2740"/>
    <w:rsid w:val="003D326C"/>
    <w:rsid w:val="003D3AB7"/>
    <w:rsid w:val="003D3F89"/>
    <w:rsid w:val="003D43CC"/>
    <w:rsid w:val="003D5058"/>
    <w:rsid w:val="003D54A8"/>
    <w:rsid w:val="003D68E2"/>
    <w:rsid w:val="003D6EC2"/>
    <w:rsid w:val="003D7C87"/>
    <w:rsid w:val="003E04D0"/>
    <w:rsid w:val="003E1367"/>
    <w:rsid w:val="003E1380"/>
    <w:rsid w:val="003E301C"/>
    <w:rsid w:val="003E47EF"/>
    <w:rsid w:val="003E6244"/>
    <w:rsid w:val="003E669C"/>
    <w:rsid w:val="003E6BC8"/>
    <w:rsid w:val="003E7D5C"/>
    <w:rsid w:val="003F0115"/>
    <w:rsid w:val="003F0521"/>
    <w:rsid w:val="003F1BAF"/>
    <w:rsid w:val="003F1F6A"/>
    <w:rsid w:val="003F475B"/>
    <w:rsid w:val="003F4D8C"/>
    <w:rsid w:val="003F4E76"/>
    <w:rsid w:val="003F4E80"/>
    <w:rsid w:val="003F4FCD"/>
    <w:rsid w:val="003F5365"/>
    <w:rsid w:val="003F5C39"/>
    <w:rsid w:val="003F61DE"/>
    <w:rsid w:val="003F6F77"/>
    <w:rsid w:val="003F71D8"/>
    <w:rsid w:val="003F71FC"/>
    <w:rsid w:val="0040075C"/>
    <w:rsid w:val="0040127D"/>
    <w:rsid w:val="0040231E"/>
    <w:rsid w:val="0040289C"/>
    <w:rsid w:val="00403217"/>
    <w:rsid w:val="004061F7"/>
    <w:rsid w:val="00407A79"/>
    <w:rsid w:val="00407C66"/>
    <w:rsid w:val="00407C81"/>
    <w:rsid w:val="00410043"/>
    <w:rsid w:val="004110C1"/>
    <w:rsid w:val="00411FA5"/>
    <w:rsid w:val="0041332B"/>
    <w:rsid w:val="0041377A"/>
    <w:rsid w:val="0041517F"/>
    <w:rsid w:val="00415464"/>
    <w:rsid w:val="0041658D"/>
    <w:rsid w:val="00416C89"/>
    <w:rsid w:val="004171D5"/>
    <w:rsid w:val="00420382"/>
    <w:rsid w:val="0042039B"/>
    <w:rsid w:val="0042277B"/>
    <w:rsid w:val="00423073"/>
    <w:rsid w:val="00424479"/>
    <w:rsid w:val="00424A2D"/>
    <w:rsid w:val="004253CD"/>
    <w:rsid w:val="00425D36"/>
    <w:rsid w:val="004260D2"/>
    <w:rsid w:val="004260FB"/>
    <w:rsid w:val="00426BBE"/>
    <w:rsid w:val="00426C63"/>
    <w:rsid w:val="00427405"/>
    <w:rsid w:val="0042757E"/>
    <w:rsid w:val="00427897"/>
    <w:rsid w:val="00430D60"/>
    <w:rsid w:val="00432097"/>
    <w:rsid w:val="0043227E"/>
    <w:rsid w:val="00435730"/>
    <w:rsid w:val="00435EAF"/>
    <w:rsid w:val="00436346"/>
    <w:rsid w:val="00436638"/>
    <w:rsid w:val="0043686A"/>
    <w:rsid w:val="00436DCF"/>
    <w:rsid w:val="00437106"/>
    <w:rsid w:val="0043715A"/>
    <w:rsid w:val="00437DA1"/>
    <w:rsid w:val="00440661"/>
    <w:rsid w:val="004413E2"/>
    <w:rsid w:val="004428A4"/>
    <w:rsid w:val="004433B7"/>
    <w:rsid w:val="004435D0"/>
    <w:rsid w:val="00443760"/>
    <w:rsid w:val="004438BA"/>
    <w:rsid w:val="004451C0"/>
    <w:rsid w:val="00445367"/>
    <w:rsid w:val="004455CF"/>
    <w:rsid w:val="0044620F"/>
    <w:rsid w:val="00446F98"/>
    <w:rsid w:val="00447DDD"/>
    <w:rsid w:val="00450FD6"/>
    <w:rsid w:val="0045112C"/>
    <w:rsid w:val="00451BD2"/>
    <w:rsid w:val="00451C96"/>
    <w:rsid w:val="00451CE2"/>
    <w:rsid w:val="00452AA8"/>
    <w:rsid w:val="00454389"/>
    <w:rsid w:val="004556B0"/>
    <w:rsid w:val="004558FB"/>
    <w:rsid w:val="00456C97"/>
    <w:rsid w:val="00457123"/>
    <w:rsid w:val="004626EF"/>
    <w:rsid w:val="00463F92"/>
    <w:rsid w:val="00466259"/>
    <w:rsid w:val="004662B4"/>
    <w:rsid w:val="0046688F"/>
    <w:rsid w:val="00467591"/>
    <w:rsid w:val="0046768F"/>
    <w:rsid w:val="004702CF"/>
    <w:rsid w:val="0047185C"/>
    <w:rsid w:val="0047219C"/>
    <w:rsid w:val="004722CE"/>
    <w:rsid w:val="004727B1"/>
    <w:rsid w:val="004727CA"/>
    <w:rsid w:val="00473300"/>
    <w:rsid w:val="004735C5"/>
    <w:rsid w:val="00473759"/>
    <w:rsid w:val="00473B9D"/>
    <w:rsid w:val="00473C3F"/>
    <w:rsid w:val="00475014"/>
    <w:rsid w:val="00475478"/>
    <w:rsid w:val="004761B4"/>
    <w:rsid w:val="00476E3C"/>
    <w:rsid w:val="004775E8"/>
    <w:rsid w:val="00477F0C"/>
    <w:rsid w:val="0048049B"/>
    <w:rsid w:val="00480537"/>
    <w:rsid w:val="00481CC3"/>
    <w:rsid w:val="00481E42"/>
    <w:rsid w:val="004831AC"/>
    <w:rsid w:val="004836D2"/>
    <w:rsid w:val="0048375B"/>
    <w:rsid w:val="00483AF0"/>
    <w:rsid w:val="00483ED0"/>
    <w:rsid w:val="00484058"/>
    <w:rsid w:val="004840F8"/>
    <w:rsid w:val="004842D6"/>
    <w:rsid w:val="00484B87"/>
    <w:rsid w:val="00486D8C"/>
    <w:rsid w:val="004874E8"/>
    <w:rsid w:val="004875E8"/>
    <w:rsid w:val="0048778D"/>
    <w:rsid w:val="0049006B"/>
    <w:rsid w:val="004932E1"/>
    <w:rsid w:val="004942C4"/>
    <w:rsid w:val="00495283"/>
    <w:rsid w:val="0049536B"/>
    <w:rsid w:val="0049602B"/>
    <w:rsid w:val="00497302"/>
    <w:rsid w:val="0049747D"/>
    <w:rsid w:val="00497493"/>
    <w:rsid w:val="0049784E"/>
    <w:rsid w:val="00497C83"/>
    <w:rsid w:val="00497DAE"/>
    <w:rsid w:val="00497F03"/>
    <w:rsid w:val="004A11D9"/>
    <w:rsid w:val="004A12C2"/>
    <w:rsid w:val="004A2878"/>
    <w:rsid w:val="004A4A8F"/>
    <w:rsid w:val="004A5E95"/>
    <w:rsid w:val="004A66D3"/>
    <w:rsid w:val="004A7522"/>
    <w:rsid w:val="004B0530"/>
    <w:rsid w:val="004B0801"/>
    <w:rsid w:val="004B1C1C"/>
    <w:rsid w:val="004B2186"/>
    <w:rsid w:val="004B279F"/>
    <w:rsid w:val="004B2C0C"/>
    <w:rsid w:val="004B366F"/>
    <w:rsid w:val="004B3750"/>
    <w:rsid w:val="004B37FA"/>
    <w:rsid w:val="004B42C2"/>
    <w:rsid w:val="004B436D"/>
    <w:rsid w:val="004B453B"/>
    <w:rsid w:val="004B5135"/>
    <w:rsid w:val="004B52C5"/>
    <w:rsid w:val="004B5F3C"/>
    <w:rsid w:val="004B7BB7"/>
    <w:rsid w:val="004C07D7"/>
    <w:rsid w:val="004C09A7"/>
    <w:rsid w:val="004C18F6"/>
    <w:rsid w:val="004C22CF"/>
    <w:rsid w:val="004C3B25"/>
    <w:rsid w:val="004C45D2"/>
    <w:rsid w:val="004C6778"/>
    <w:rsid w:val="004D0496"/>
    <w:rsid w:val="004D10F3"/>
    <w:rsid w:val="004D1380"/>
    <w:rsid w:val="004D2CF4"/>
    <w:rsid w:val="004D2E7A"/>
    <w:rsid w:val="004D3060"/>
    <w:rsid w:val="004D3304"/>
    <w:rsid w:val="004D3A89"/>
    <w:rsid w:val="004D3D46"/>
    <w:rsid w:val="004D5B48"/>
    <w:rsid w:val="004D6194"/>
    <w:rsid w:val="004D6C18"/>
    <w:rsid w:val="004E0CCA"/>
    <w:rsid w:val="004E0D44"/>
    <w:rsid w:val="004E1285"/>
    <w:rsid w:val="004E2A93"/>
    <w:rsid w:val="004E2D49"/>
    <w:rsid w:val="004E38D8"/>
    <w:rsid w:val="004E3AD6"/>
    <w:rsid w:val="004E3C06"/>
    <w:rsid w:val="004E3D6A"/>
    <w:rsid w:val="004E44C5"/>
    <w:rsid w:val="004E489C"/>
    <w:rsid w:val="004F0454"/>
    <w:rsid w:val="004F053E"/>
    <w:rsid w:val="004F0A85"/>
    <w:rsid w:val="004F0CD1"/>
    <w:rsid w:val="004F13D6"/>
    <w:rsid w:val="004F1CDF"/>
    <w:rsid w:val="004F27FE"/>
    <w:rsid w:val="004F282F"/>
    <w:rsid w:val="004F285E"/>
    <w:rsid w:val="004F2959"/>
    <w:rsid w:val="004F2C3B"/>
    <w:rsid w:val="004F3AA2"/>
    <w:rsid w:val="004F3F44"/>
    <w:rsid w:val="004F4144"/>
    <w:rsid w:val="004F418D"/>
    <w:rsid w:val="004F450D"/>
    <w:rsid w:val="004F4528"/>
    <w:rsid w:val="004F5AE1"/>
    <w:rsid w:val="004F7CC4"/>
    <w:rsid w:val="004F7E1C"/>
    <w:rsid w:val="0050337C"/>
    <w:rsid w:val="00504036"/>
    <w:rsid w:val="00504659"/>
    <w:rsid w:val="00504D50"/>
    <w:rsid w:val="005050F7"/>
    <w:rsid w:val="0050646E"/>
    <w:rsid w:val="00506912"/>
    <w:rsid w:val="00506E08"/>
    <w:rsid w:val="00506E1F"/>
    <w:rsid w:val="0050740A"/>
    <w:rsid w:val="005100BE"/>
    <w:rsid w:val="0051015D"/>
    <w:rsid w:val="005112D2"/>
    <w:rsid w:val="00511599"/>
    <w:rsid w:val="0051212D"/>
    <w:rsid w:val="00514D23"/>
    <w:rsid w:val="005154E4"/>
    <w:rsid w:val="00515630"/>
    <w:rsid w:val="00515DA9"/>
    <w:rsid w:val="005160AC"/>
    <w:rsid w:val="00517693"/>
    <w:rsid w:val="00517F5E"/>
    <w:rsid w:val="005205F2"/>
    <w:rsid w:val="00520C46"/>
    <w:rsid w:val="00521B52"/>
    <w:rsid w:val="00521C6D"/>
    <w:rsid w:val="00523964"/>
    <w:rsid w:val="00524972"/>
    <w:rsid w:val="00525787"/>
    <w:rsid w:val="00525F62"/>
    <w:rsid w:val="0052668D"/>
    <w:rsid w:val="00526941"/>
    <w:rsid w:val="00526CFB"/>
    <w:rsid w:val="005275B7"/>
    <w:rsid w:val="005301B7"/>
    <w:rsid w:val="00530296"/>
    <w:rsid w:val="005304AC"/>
    <w:rsid w:val="005306CB"/>
    <w:rsid w:val="005307A2"/>
    <w:rsid w:val="0053131A"/>
    <w:rsid w:val="00532315"/>
    <w:rsid w:val="005324A0"/>
    <w:rsid w:val="005328A9"/>
    <w:rsid w:val="00532F63"/>
    <w:rsid w:val="00533F8F"/>
    <w:rsid w:val="00534BF4"/>
    <w:rsid w:val="0053524D"/>
    <w:rsid w:val="00535291"/>
    <w:rsid w:val="00537D0E"/>
    <w:rsid w:val="005405CE"/>
    <w:rsid w:val="00542EAC"/>
    <w:rsid w:val="00543EA6"/>
    <w:rsid w:val="005451EB"/>
    <w:rsid w:val="0054664C"/>
    <w:rsid w:val="005466E3"/>
    <w:rsid w:val="00546F11"/>
    <w:rsid w:val="005507F1"/>
    <w:rsid w:val="005525FC"/>
    <w:rsid w:val="00552852"/>
    <w:rsid w:val="00552F44"/>
    <w:rsid w:val="00553562"/>
    <w:rsid w:val="00553EB4"/>
    <w:rsid w:val="00554ECE"/>
    <w:rsid w:val="00555309"/>
    <w:rsid w:val="00556192"/>
    <w:rsid w:val="005565F0"/>
    <w:rsid w:val="00557044"/>
    <w:rsid w:val="00557488"/>
    <w:rsid w:val="00557E4B"/>
    <w:rsid w:val="00560B78"/>
    <w:rsid w:val="00561527"/>
    <w:rsid w:val="00561C15"/>
    <w:rsid w:val="00561E2B"/>
    <w:rsid w:val="005620C1"/>
    <w:rsid w:val="005621B0"/>
    <w:rsid w:val="005627DE"/>
    <w:rsid w:val="005629BA"/>
    <w:rsid w:val="005637E3"/>
    <w:rsid w:val="0056455D"/>
    <w:rsid w:val="005645DA"/>
    <w:rsid w:val="0056669C"/>
    <w:rsid w:val="0056673B"/>
    <w:rsid w:val="00566A8E"/>
    <w:rsid w:val="00566F9D"/>
    <w:rsid w:val="00567071"/>
    <w:rsid w:val="005706C4"/>
    <w:rsid w:val="00570ED7"/>
    <w:rsid w:val="005716A1"/>
    <w:rsid w:val="0057196F"/>
    <w:rsid w:val="0057260A"/>
    <w:rsid w:val="00573C5E"/>
    <w:rsid w:val="00574414"/>
    <w:rsid w:val="00574CF5"/>
    <w:rsid w:val="00574E78"/>
    <w:rsid w:val="00576272"/>
    <w:rsid w:val="00577382"/>
    <w:rsid w:val="00577C6A"/>
    <w:rsid w:val="00581EE7"/>
    <w:rsid w:val="005823E1"/>
    <w:rsid w:val="00583104"/>
    <w:rsid w:val="005839E0"/>
    <w:rsid w:val="00583A63"/>
    <w:rsid w:val="0058432C"/>
    <w:rsid w:val="005858FC"/>
    <w:rsid w:val="00585C6D"/>
    <w:rsid w:val="00585DDE"/>
    <w:rsid w:val="00586485"/>
    <w:rsid w:val="005864C1"/>
    <w:rsid w:val="00590361"/>
    <w:rsid w:val="005905F0"/>
    <w:rsid w:val="0059071B"/>
    <w:rsid w:val="00590BC4"/>
    <w:rsid w:val="00591091"/>
    <w:rsid w:val="005915B9"/>
    <w:rsid w:val="005915C3"/>
    <w:rsid w:val="005918B5"/>
    <w:rsid w:val="00591AF3"/>
    <w:rsid w:val="00591D6B"/>
    <w:rsid w:val="00592BE7"/>
    <w:rsid w:val="0059336F"/>
    <w:rsid w:val="00594CF8"/>
    <w:rsid w:val="00595FB2"/>
    <w:rsid w:val="00596545"/>
    <w:rsid w:val="005968D8"/>
    <w:rsid w:val="005969E5"/>
    <w:rsid w:val="00596E4F"/>
    <w:rsid w:val="00596EBD"/>
    <w:rsid w:val="005A12B2"/>
    <w:rsid w:val="005A12D5"/>
    <w:rsid w:val="005A2688"/>
    <w:rsid w:val="005A2D28"/>
    <w:rsid w:val="005A2D7B"/>
    <w:rsid w:val="005A3461"/>
    <w:rsid w:val="005A38F0"/>
    <w:rsid w:val="005A5D44"/>
    <w:rsid w:val="005A6792"/>
    <w:rsid w:val="005A67FA"/>
    <w:rsid w:val="005A6888"/>
    <w:rsid w:val="005A7C0B"/>
    <w:rsid w:val="005B024E"/>
    <w:rsid w:val="005B0313"/>
    <w:rsid w:val="005B08CB"/>
    <w:rsid w:val="005B0972"/>
    <w:rsid w:val="005B09D3"/>
    <w:rsid w:val="005B0C9D"/>
    <w:rsid w:val="005B1B10"/>
    <w:rsid w:val="005B2332"/>
    <w:rsid w:val="005B2A73"/>
    <w:rsid w:val="005B301C"/>
    <w:rsid w:val="005B3D05"/>
    <w:rsid w:val="005B5DC7"/>
    <w:rsid w:val="005B6623"/>
    <w:rsid w:val="005B6A5B"/>
    <w:rsid w:val="005B7018"/>
    <w:rsid w:val="005C0246"/>
    <w:rsid w:val="005C034F"/>
    <w:rsid w:val="005C057B"/>
    <w:rsid w:val="005C0828"/>
    <w:rsid w:val="005C0C72"/>
    <w:rsid w:val="005C15BA"/>
    <w:rsid w:val="005C1789"/>
    <w:rsid w:val="005C21E8"/>
    <w:rsid w:val="005C2BD2"/>
    <w:rsid w:val="005C47CF"/>
    <w:rsid w:val="005C48E9"/>
    <w:rsid w:val="005C5D33"/>
    <w:rsid w:val="005C7B0D"/>
    <w:rsid w:val="005D00D0"/>
    <w:rsid w:val="005D0CC1"/>
    <w:rsid w:val="005D1706"/>
    <w:rsid w:val="005D1E1A"/>
    <w:rsid w:val="005D2B44"/>
    <w:rsid w:val="005D3573"/>
    <w:rsid w:val="005D616B"/>
    <w:rsid w:val="005D6DEF"/>
    <w:rsid w:val="005D72D2"/>
    <w:rsid w:val="005E13FA"/>
    <w:rsid w:val="005E1AD1"/>
    <w:rsid w:val="005E2312"/>
    <w:rsid w:val="005E286E"/>
    <w:rsid w:val="005E2EAE"/>
    <w:rsid w:val="005E3454"/>
    <w:rsid w:val="005E39D7"/>
    <w:rsid w:val="005E3D62"/>
    <w:rsid w:val="005E5882"/>
    <w:rsid w:val="005F1ABF"/>
    <w:rsid w:val="005F4373"/>
    <w:rsid w:val="005F44BE"/>
    <w:rsid w:val="005F4E76"/>
    <w:rsid w:val="005F5E69"/>
    <w:rsid w:val="005F67A5"/>
    <w:rsid w:val="005F78B9"/>
    <w:rsid w:val="005F7921"/>
    <w:rsid w:val="00600250"/>
    <w:rsid w:val="00600A65"/>
    <w:rsid w:val="00600AD2"/>
    <w:rsid w:val="006011D0"/>
    <w:rsid w:val="0060149F"/>
    <w:rsid w:val="006017D7"/>
    <w:rsid w:val="00601E92"/>
    <w:rsid w:val="006024E4"/>
    <w:rsid w:val="00603642"/>
    <w:rsid w:val="00603B8D"/>
    <w:rsid w:val="00604030"/>
    <w:rsid w:val="00604815"/>
    <w:rsid w:val="00604F3B"/>
    <w:rsid w:val="0060594C"/>
    <w:rsid w:val="00605AB0"/>
    <w:rsid w:val="00605D8B"/>
    <w:rsid w:val="006064AF"/>
    <w:rsid w:val="006073D2"/>
    <w:rsid w:val="00607965"/>
    <w:rsid w:val="00610EB9"/>
    <w:rsid w:val="00611559"/>
    <w:rsid w:val="00611CF9"/>
    <w:rsid w:val="006126B5"/>
    <w:rsid w:val="0061284E"/>
    <w:rsid w:val="00612C39"/>
    <w:rsid w:val="00613043"/>
    <w:rsid w:val="00613B0E"/>
    <w:rsid w:val="00614206"/>
    <w:rsid w:val="0061507A"/>
    <w:rsid w:val="00616050"/>
    <w:rsid w:val="0061659B"/>
    <w:rsid w:val="00616BD2"/>
    <w:rsid w:val="00617DD9"/>
    <w:rsid w:val="006203E0"/>
    <w:rsid w:val="0062083E"/>
    <w:rsid w:val="00621BE6"/>
    <w:rsid w:val="00621E7F"/>
    <w:rsid w:val="006230C8"/>
    <w:rsid w:val="006238D3"/>
    <w:rsid w:val="0062494E"/>
    <w:rsid w:val="00624BC2"/>
    <w:rsid w:val="00625EA1"/>
    <w:rsid w:val="00626AD7"/>
    <w:rsid w:val="0062774F"/>
    <w:rsid w:val="00630063"/>
    <w:rsid w:val="006313F0"/>
    <w:rsid w:val="006316A2"/>
    <w:rsid w:val="00631EF0"/>
    <w:rsid w:val="006327A9"/>
    <w:rsid w:val="00633069"/>
    <w:rsid w:val="006334C6"/>
    <w:rsid w:val="00633927"/>
    <w:rsid w:val="00633B42"/>
    <w:rsid w:val="0063456F"/>
    <w:rsid w:val="006364FB"/>
    <w:rsid w:val="0063714E"/>
    <w:rsid w:val="00637293"/>
    <w:rsid w:val="006375A9"/>
    <w:rsid w:val="00637850"/>
    <w:rsid w:val="00637AE5"/>
    <w:rsid w:val="00641769"/>
    <w:rsid w:val="00642788"/>
    <w:rsid w:val="006429F7"/>
    <w:rsid w:val="00642F65"/>
    <w:rsid w:val="006433CC"/>
    <w:rsid w:val="00644864"/>
    <w:rsid w:val="00645060"/>
    <w:rsid w:val="006453EA"/>
    <w:rsid w:val="0064585A"/>
    <w:rsid w:val="006461EF"/>
    <w:rsid w:val="00646BCA"/>
    <w:rsid w:val="006474BF"/>
    <w:rsid w:val="00650C58"/>
    <w:rsid w:val="00650F4B"/>
    <w:rsid w:val="0065483D"/>
    <w:rsid w:val="00654DF2"/>
    <w:rsid w:val="00654E39"/>
    <w:rsid w:val="006552DA"/>
    <w:rsid w:val="0065544C"/>
    <w:rsid w:val="0065617B"/>
    <w:rsid w:val="00657E15"/>
    <w:rsid w:val="0066133F"/>
    <w:rsid w:val="00661340"/>
    <w:rsid w:val="00661DFA"/>
    <w:rsid w:val="00661E38"/>
    <w:rsid w:val="006625EE"/>
    <w:rsid w:val="006630E7"/>
    <w:rsid w:val="00663BD4"/>
    <w:rsid w:val="00663D18"/>
    <w:rsid w:val="00663F2F"/>
    <w:rsid w:val="0066401C"/>
    <w:rsid w:val="006676C3"/>
    <w:rsid w:val="00667D60"/>
    <w:rsid w:val="006730B9"/>
    <w:rsid w:val="00673A40"/>
    <w:rsid w:val="00673DC9"/>
    <w:rsid w:val="00673F1D"/>
    <w:rsid w:val="00674059"/>
    <w:rsid w:val="00674397"/>
    <w:rsid w:val="006749B5"/>
    <w:rsid w:val="00674C0A"/>
    <w:rsid w:val="00674D7D"/>
    <w:rsid w:val="00675ECB"/>
    <w:rsid w:val="00676606"/>
    <w:rsid w:val="00676CE5"/>
    <w:rsid w:val="00677A67"/>
    <w:rsid w:val="00677CDF"/>
    <w:rsid w:val="006807A6"/>
    <w:rsid w:val="00680DC9"/>
    <w:rsid w:val="0068119C"/>
    <w:rsid w:val="00683732"/>
    <w:rsid w:val="00683C96"/>
    <w:rsid w:val="00684691"/>
    <w:rsid w:val="006848AD"/>
    <w:rsid w:val="00684AD7"/>
    <w:rsid w:val="00686C8E"/>
    <w:rsid w:val="00687162"/>
    <w:rsid w:val="00687EAF"/>
    <w:rsid w:val="006900F8"/>
    <w:rsid w:val="00691438"/>
    <w:rsid w:val="006927A9"/>
    <w:rsid w:val="0069373B"/>
    <w:rsid w:val="006943FF"/>
    <w:rsid w:val="00694835"/>
    <w:rsid w:val="006965E3"/>
    <w:rsid w:val="0069672B"/>
    <w:rsid w:val="00696AD0"/>
    <w:rsid w:val="00697D0D"/>
    <w:rsid w:val="006A0931"/>
    <w:rsid w:val="006A0C49"/>
    <w:rsid w:val="006A1FDC"/>
    <w:rsid w:val="006A2234"/>
    <w:rsid w:val="006A4228"/>
    <w:rsid w:val="006A6357"/>
    <w:rsid w:val="006A637D"/>
    <w:rsid w:val="006A75C9"/>
    <w:rsid w:val="006A7A1B"/>
    <w:rsid w:val="006B1108"/>
    <w:rsid w:val="006B253A"/>
    <w:rsid w:val="006B2598"/>
    <w:rsid w:val="006B2E92"/>
    <w:rsid w:val="006B36EE"/>
    <w:rsid w:val="006B3DBC"/>
    <w:rsid w:val="006B3EB6"/>
    <w:rsid w:val="006B42EE"/>
    <w:rsid w:val="006B4714"/>
    <w:rsid w:val="006B5A1C"/>
    <w:rsid w:val="006B67F1"/>
    <w:rsid w:val="006C11E7"/>
    <w:rsid w:val="006C35AD"/>
    <w:rsid w:val="006C3DFD"/>
    <w:rsid w:val="006C43C6"/>
    <w:rsid w:val="006C4AC7"/>
    <w:rsid w:val="006C4B80"/>
    <w:rsid w:val="006C5800"/>
    <w:rsid w:val="006C5EDC"/>
    <w:rsid w:val="006C7A02"/>
    <w:rsid w:val="006D024D"/>
    <w:rsid w:val="006D280A"/>
    <w:rsid w:val="006D3B5D"/>
    <w:rsid w:val="006D4C91"/>
    <w:rsid w:val="006D5312"/>
    <w:rsid w:val="006D5833"/>
    <w:rsid w:val="006D642B"/>
    <w:rsid w:val="006D75AD"/>
    <w:rsid w:val="006D7856"/>
    <w:rsid w:val="006D7D0D"/>
    <w:rsid w:val="006E0A2C"/>
    <w:rsid w:val="006E0E44"/>
    <w:rsid w:val="006E1FEB"/>
    <w:rsid w:val="006E20F1"/>
    <w:rsid w:val="006E27EF"/>
    <w:rsid w:val="006E3063"/>
    <w:rsid w:val="006E44CD"/>
    <w:rsid w:val="006E485B"/>
    <w:rsid w:val="006E5F8C"/>
    <w:rsid w:val="006E6386"/>
    <w:rsid w:val="006F1F05"/>
    <w:rsid w:val="006F2430"/>
    <w:rsid w:val="006F2840"/>
    <w:rsid w:val="006F3312"/>
    <w:rsid w:val="006F434F"/>
    <w:rsid w:val="006F4E92"/>
    <w:rsid w:val="006F56DD"/>
    <w:rsid w:val="006F6610"/>
    <w:rsid w:val="006F6A6F"/>
    <w:rsid w:val="006F6E98"/>
    <w:rsid w:val="006F7CD9"/>
    <w:rsid w:val="006F7E51"/>
    <w:rsid w:val="00700379"/>
    <w:rsid w:val="007008AC"/>
    <w:rsid w:val="00701369"/>
    <w:rsid w:val="007013C4"/>
    <w:rsid w:val="00701CDE"/>
    <w:rsid w:val="0070205D"/>
    <w:rsid w:val="007023E8"/>
    <w:rsid w:val="0070242A"/>
    <w:rsid w:val="00702E36"/>
    <w:rsid w:val="00702ED7"/>
    <w:rsid w:val="00703372"/>
    <w:rsid w:val="00703617"/>
    <w:rsid w:val="00703F32"/>
    <w:rsid w:val="007042DE"/>
    <w:rsid w:val="00704425"/>
    <w:rsid w:val="00704462"/>
    <w:rsid w:val="0070576C"/>
    <w:rsid w:val="00706110"/>
    <w:rsid w:val="00706374"/>
    <w:rsid w:val="007064CC"/>
    <w:rsid w:val="00706544"/>
    <w:rsid w:val="007070A9"/>
    <w:rsid w:val="00707B2A"/>
    <w:rsid w:val="007100D6"/>
    <w:rsid w:val="0071017E"/>
    <w:rsid w:val="0071058B"/>
    <w:rsid w:val="00710EE5"/>
    <w:rsid w:val="00711274"/>
    <w:rsid w:val="007112D8"/>
    <w:rsid w:val="0071210D"/>
    <w:rsid w:val="0071259A"/>
    <w:rsid w:val="00713370"/>
    <w:rsid w:val="0071372C"/>
    <w:rsid w:val="007137E7"/>
    <w:rsid w:val="00713A28"/>
    <w:rsid w:val="00713B45"/>
    <w:rsid w:val="00713FD0"/>
    <w:rsid w:val="00714162"/>
    <w:rsid w:val="0071449F"/>
    <w:rsid w:val="0071469B"/>
    <w:rsid w:val="00715798"/>
    <w:rsid w:val="00715E1C"/>
    <w:rsid w:val="007160E5"/>
    <w:rsid w:val="007163D0"/>
    <w:rsid w:val="00716F43"/>
    <w:rsid w:val="0072008E"/>
    <w:rsid w:val="007208A4"/>
    <w:rsid w:val="00720D2C"/>
    <w:rsid w:val="00723A31"/>
    <w:rsid w:val="0072419A"/>
    <w:rsid w:val="00724CB2"/>
    <w:rsid w:val="00726472"/>
    <w:rsid w:val="00726541"/>
    <w:rsid w:val="00727AC4"/>
    <w:rsid w:val="00730A7C"/>
    <w:rsid w:val="007312E6"/>
    <w:rsid w:val="00731ADF"/>
    <w:rsid w:val="00732F71"/>
    <w:rsid w:val="00733DEC"/>
    <w:rsid w:val="00734085"/>
    <w:rsid w:val="00734944"/>
    <w:rsid w:val="00734D34"/>
    <w:rsid w:val="007354C4"/>
    <w:rsid w:val="00735824"/>
    <w:rsid w:val="007366D1"/>
    <w:rsid w:val="0074058E"/>
    <w:rsid w:val="00740849"/>
    <w:rsid w:val="00740A94"/>
    <w:rsid w:val="007415C4"/>
    <w:rsid w:val="00741B17"/>
    <w:rsid w:val="007427AD"/>
    <w:rsid w:val="007433D0"/>
    <w:rsid w:val="00743786"/>
    <w:rsid w:val="007440A4"/>
    <w:rsid w:val="00744A01"/>
    <w:rsid w:val="00745202"/>
    <w:rsid w:val="00745D28"/>
    <w:rsid w:val="00746161"/>
    <w:rsid w:val="00747548"/>
    <w:rsid w:val="00747E4C"/>
    <w:rsid w:val="007503B1"/>
    <w:rsid w:val="00750636"/>
    <w:rsid w:val="00750928"/>
    <w:rsid w:val="00751A04"/>
    <w:rsid w:val="00752236"/>
    <w:rsid w:val="007523BB"/>
    <w:rsid w:val="007524B9"/>
    <w:rsid w:val="007534CD"/>
    <w:rsid w:val="00754D96"/>
    <w:rsid w:val="00756264"/>
    <w:rsid w:val="00756A77"/>
    <w:rsid w:val="00760EAD"/>
    <w:rsid w:val="0076130A"/>
    <w:rsid w:val="00761B0E"/>
    <w:rsid w:val="00761CFD"/>
    <w:rsid w:val="00762165"/>
    <w:rsid w:val="007648F7"/>
    <w:rsid w:val="0076553F"/>
    <w:rsid w:val="00765D34"/>
    <w:rsid w:val="00766E5B"/>
    <w:rsid w:val="00767F2D"/>
    <w:rsid w:val="00771910"/>
    <w:rsid w:val="00771CB9"/>
    <w:rsid w:val="0077244B"/>
    <w:rsid w:val="00772CA7"/>
    <w:rsid w:val="0077301F"/>
    <w:rsid w:val="0077334C"/>
    <w:rsid w:val="00773562"/>
    <w:rsid w:val="00773E8D"/>
    <w:rsid w:val="00773F67"/>
    <w:rsid w:val="007756A7"/>
    <w:rsid w:val="0077628A"/>
    <w:rsid w:val="00777648"/>
    <w:rsid w:val="007803AF"/>
    <w:rsid w:val="0078180C"/>
    <w:rsid w:val="00781C1B"/>
    <w:rsid w:val="00781F6F"/>
    <w:rsid w:val="007821DD"/>
    <w:rsid w:val="0078293E"/>
    <w:rsid w:val="00782A93"/>
    <w:rsid w:val="00783B9B"/>
    <w:rsid w:val="00783BFC"/>
    <w:rsid w:val="00783CC1"/>
    <w:rsid w:val="007854AC"/>
    <w:rsid w:val="00787ED0"/>
    <w:rsid w:val="00790684"/>
    <w:rsid w:val="00791200"/>
    <w:rsid w:val="007913B1"/>
    <w:rsid w:val="00791464"/>
    <w:rsid w:val="00791BDC"/>
    <w:rsid w:val="00792F1F"/>
    <w:rsid w:val="00793918"/>
    <w:rsid w:val="0079404F"/>
    <w:rsid w:val="007942BB"/>
    <w:rsid w:val="007943B2"/>
    <w:rsid w:val="0079482D"/>
    <w:rsid w:val="00794931"/>
    <w:rsid w:val="007952BA"/>
    <w:rsid w:val="00796BB2"/>
    <w:rsid w:val="007975C8"/>
    <w:rsid w:val="007A0327"/>
    <w:rsid w:val="007A0EDF"/>
    <w:rsid w:val="007A10AE"/>
    <w:rsid w:val="007A1306"/>
    <w:rsid w:val="007A1A9C"/>
    <w:rsid w:val="007A1CCB"/>
    <w:rsid w:val="007A292F"/>
    <w:rsid w:val="007A38FD"/>
    <w:rsid w:val="007A3CBC"/>
    <w:rsid w:val="007A4EDF"/>
    <w:rsid w:val="007A6C39"/>
    <w:rsid w:val="007A79B4"/>
    <w:rsid w:val="007B0D9A"/>
    <w:rsid w:val="007B1107"/>
    <w:rsid w:val="007B16C1"/>
    <w:rsid w:val="007B1C91"/>
    <w:rsid w:val="007B2547"/>
    <w:rsid w:val="007B6299"/>
    <w:rsid w:val="007B75A1"/>
    <w:rsid w:val="007B78D1"/>
    <w:rsid w:val="007C0933"/>
    <w:rsid w:val="007C14FE"/>
    <w:rsid w:val="007C20F9"/>
    <w:rsid w:val="007C224C"/>
    <w:rsid w:val="007C3E83"/>
    <w:rsid w:val="007C470A"/>
    <w:rsid w:val="007C4C5F"/>
    <w:rsid w:val="007C4FB8"/>
    <w:rsid w:val="007C5353"/>
    <w:rsid w:val="007C5AFC"/>
    <w:rsid w:val="007C5C0A"/>
    <w:rsid w:val="007C5EEC"/>
    <w:rsid w:val="007D007D"/>
    <w:rsid w:val="007D029E"/>
    <w:rsid w:val="007D0FF4"/>
    <w:rsid w:val="007D1033"/>
    <w:rsid w:val="007D1601"/>
    <w:rsid w:val="007D16F8"/>
    <w:rsid w:val="007D1721"/>
    <w:rsid w:val="007D17C3"/>
    <w:rsid w:val="007D2154"/>
    <w:rsid w:val="007D2687"/>
    <w:rsid w:val="007D3003"/>
    <w:rsid w:val="007D3A11"/>
    <w:rsid w:val="007D47D1"/>
    <w:rsid w:val="007D480D"/>
    <w:rsid w:val="007D48C2"/>
    <w:rsid w:val="007D4FB0"/>
    <w:rsid w:val="007D508D"/>
    <w:rsid w:val="007D5CF9"/>
    <w:rsid w:val="007D62E7"/>
    <w:rsid w:val="007D6CCB"/>
    <w:rsid w:val="007D6F4A"/>
    <w:rsid w:val="007E0524"/>
    <w:rsid w:val="007E0B86"/>
    <w:rsid w:val="007E0CFB"/>
    <w:rsid w:val="007E13E5"/>
    <w:rsid w:val="007E1422"/>
    <w:rsid w:val="007E1686"/>
    <w:rsid w:val="007E2512"/>
    <w:rsid w:val="007E2A0E"/>
    <w:rsid w:val="007E2B36"/>
    <w:rsid w:val="007E2E40"/>
    <w:rsid w:val="007E3024"/>
    <w:rsid w:val="007E3157"/>
    <w:rsid w:val="007E38BB"/>
    <w:rsid w:val="007E4786"/>
    <w:rsid w:val="007E4B3C"/>
    <w:rsid w:val="007E50B0"/>
    <w:rsid w:val="007E59BD"/>
    <w:rsid w:val="007E6BFF"/>
    <w:rsid w:val="007E74E2"/>
    <w:rsid w:val="007E79BB"/>
    <w:rsid w:val="007F0C2E"/>
    <w:rsid w:val="007F147F"/>
    <w:rsid w:val="007F16BE"/>
    <w:rsid w:val="007F1D7B"/>
    <w:rsid w:val="007F2BE0"/>
    <w:rsid w:val="007F369B"/>
    <w:rsid w:val="007F3C31"/>
    <w:rsid w:val="007F4327"/>
    <w:rsid w:val="007F463E"/>
    <w:rsid w:val="007F5A5A"/>
    <w:rsid w:val="007F6A4F"/>
    <w:rsid w:val="007F7954"/>
    <w:rsid w:val="007F7CAA"/>
    <w:rsid w:val="00800177"/>
    <w:rsid w:val="00800B86"/>
    <w:rsid w:val="008014CC"/>
    <w:rsid w:val="008030EA"/>
    <w:rsid w:val="00804366"/>
    <w:rsid w:val="00804DA3"/>
    <w:rsid w:val="0080503E"/>
    <w:rsid w:val="008054BD"/>
    <w:rsid w:val="00810179"/>
    <w:rsid w:val="00810A3C"/>
    <w:rsid w:val="00811E98"/>
    <w:rsid w:val="00812095"/>
    <w:rsid w:val="00812140"/>
    <w:rsid w:val="008124D8"/>
    <w:rsid w:val="00812918"/>
    <w:rsid w:val="0081322D"/>
    <w:rsid w:val="008138C7"/>
    <w:rsid w:val="00814198"/>
    <w:rsid w:val="00814853"/>
    <w:rsid w:val="0081487A"/>
    <w:rsid w:val="00815500"/>
    <w:rsid w:val="00816053"/>
    <w:rsid w:val="00816458"/>
    <w:rsid w:val="00817A11"/>
    <w:rsid w:val="00817C36"/>
    <w:rsid w:val="0082089B"/>
    <w:rsid w:val="00820FCE"/>
    <w:rsid w:val="0082180B"/>
    <w:rsid w:val="0082267D"/>
    <w:rsid w:val="008228E3"/>
    <w:rsid w:val="00822EA4"/>
    <w:rsid w:val="008231BC"/>
    <w:rsid w:val="00824214"/>
    <w:rsid w:val="0082437A"/>
    <w:rsid w:val="00824CA1"/>
    <w:rsid w:val="0082501A"/>
    <w:rsid w:val="00825187"/>
    <w:rsid w:val="008257CE"/>
    <w:rsid w:val="008257CF"/>
    <w:rsid w:val="008267CE"/>
    <w:rsid w:val="00827BB2"/>
    <w:rsid w:val="008303EC"/>
    <w:rsid w:val="008308D9"/>
    <w:rsid w:val="00830CDC"/>
    <w:rsid w:val="00831742"/>
    <w:rsid w:val="00831B17"/>
    <w:rsid w:val="00831B5E"/>
    <w:rsid w:val="00832C27"/>
    <w:rsid w:val="008330FE"/>
    <w:rsid w:val="00834DD5"/>
    <w:rsid w:val="00835484"/>
    <w:rsid w:val="00835585"/>
    <w:rsid w:val="00835C72"/>
    <w:rsid w:val="008371C4"/>
    <w:rsid w:val="00837476"/>
    <w:rsid w:val="00837F32"/>
    <w:rsid w:val="00840011"/>
    <w:rsid w:val="00840496"/>
    <w:rsid w:val="00841038"/>
    <w:rsid w:val="0084141F"/>
    <w:rsid w:val="0084345B"/>
    <w:rsid w:val="008434B2"/>
    <w:rsid w:val="00843991"/>
    <w:rsid w:val="008441F5"/>
    <w:rsid w:val="00844FD1"/>
    <w:rsid w:val="008450D4"/>
    <w:rsid w:val="00845389"/>
    <w:rsid w:val="00845632"/>
    <w:rsid w:val="008457E4"/>
    <w:rsid w:val="00845A38"/>
    <w:rsid w:val="00846FC0"/>
    <w:rsid w:val="00850472"/>
    <w:rsid w:val="008513E5"/>
    <w:rsid w:val="008515AF"/>
    <w:rsid w:val="0085200A"/>
    <w:rsid w:val="008520BE"/>
    <w:rsid w:val="0085275E"/>
    <w:rsid w:val="00853160"/>
    <w:rsid w:val="008534AD"/>
    <w:rsid w:val="0085427C"/>
    <w:rsid w:val="008550A7"/>
    <w:rsid w:val="0085680B"/>
    <w:rsid w:val="008577BA"/>
    <w:rsid w:val="00857A1D"/>
    <w:rsid w:val="0086059C"/>
    <w:rsid w:val="00861433"/>
    <w:rsid w:val="008614C0"/>
    <w:rsid w:val="00862088"/>
    <w:rsid w:val="0086311A"/>
    <w:rsid w:val="008632A0"/>
    <w:rsid w:val="00864019"/>
    <w:rsid w:val="008640BA"/>
    <w:rsid w:val="0086440C"/>
    <w:rsid w:val="008648D3"/>
    <w:rsid w:val="00864CD9"/>
    <w:rsid w:val="008650AE"/>
    <w:rsid w:val="00865206"/>
    <w:rsid w:val="00866205"/>
    <w:rsid w:val="00867520"/>
    <w:rsid w:val="00870546"/>
    <w:rsid w:val="0087062B"/>
    <w:rsid w:val="008710BA"/>
    <w:rsid w:val="008713B8"/>
    <w:rsid w:val="00871C2B"/>
    <w:rsid w:val="00872DA3"/>
    <w:rsid w:val="0087437E"/>
    <w:rsid w:val="008745BD"/>
    <w:rsid w:val="00874A8D"/>
    <w:rsid w:val="0087730F"/>
    <w:rsid w:val="0087741F"/>
    <w:rsid w:val="00877BD3"/>
    <w:rsid w:val="00877FB5"/>
    <w:rsid w:val="00880229"/>
    <w:rsid w:val="008802C1"/>
    <w:rsid w:val="00880F60"/>
    <w:rsid w:val="008810D2"/>
    <w:rsid w:val="00881251"/>
    <w:rsid w:val="0088168F"/>
    <w:rsid w:val="00881CB5"/>
    <w:rsid w:val="00882B85"/>
    <w:rsid w:val="0088347B"/>
    <w:rsid w:val="00883BBE"/>
    <w:rsid w:val="00883DBB"/>
    <w:rsid w:val="00884DEF"/>
    <w:rsid w:val="00885E8D"/>
    <w:rsid w:val="0088796E"/>
    <w:rsid w:val="00887C09"/>
    <w:rsid w:val="00887C97"/>
    <w:rsid w:val="008901C7"/>
    <w:rsid w:val="00891B2F"/>
    <w:rsid w:val="008921B8"/>
    <w:rsid w:val="0089373B"/>
    <w:rsid w:val="008942A8"/>
    <w:rsid w:val="00894B00"/>
    <w:rsid w:val="00894F7C"/>
    <w:rsid w:val="00895A29"/>
    <w:rsid w:val="00895D2B"/>
    <w:rsid w:val="00895D8C"/>
    <w:rsid w:val="00896351"/>
    <w:rsid w:val="008977FA"/>
    <w:rsid w:val="008A01B4"/>
    <w:rsid w:val="008A04D8"/>
    <w:rsid w:val="008A0E64"/>
    <w:rsid w:val="008A1B91"/>
    <w:rsid w:val="008A448A"/>
    <w:rsid w:val="008A44AF"/>
    <w:rsid w:val="008A477B"/>
    <w:rsid w:val="008A498C"/>
    <w:rsid w:val="008A5E79"/>
    <w:rsid w:val="008A6A53"/>
    <w:rsid w:val="008A7B2D"/>
    <w:rsid w:val="008B09BB"/>
    <w:rsid w:val="008B130F"/>
    <w:rsid w:val="008B16D0"/>
    <w:rsid w:val="008B1C00"/>
    <w:rsid w:val="008B1DBC"/>
    <w:rsid w:val="008B1DBE"/>
    <w:rsid w:val="008B2B4A"/>
    <w:rsid w:val="008B393A"/>
    <w:rsid w:val="008B4295"/>
    <w:rsid w:val="008B6C9C"/>
    <w:rsid w:val="008B7DC2"/>
    <w:rsid w:val="008B7E52"/>
    <w:rsid w:val="008C0870"/>
    <w:rsid w:val="008C08B5"/>
    <w:rsid w:val="008C09A2"/>
    <w:rsid w:val="008C1CD9"/>
    <w:rsid w:val="008C23D0"/>
    <w:rsid w:val="008C4605"/>
    <w:rsid w:val="008C5611"/>
    <w:rsid w:val="008C576D"/>
    <w:rsid w:val="008C5E55"/>
    <w:rsid w:val="008C69E7"/>
    <w:rsid w:val="008C700D"/>
    <w:rsid w:val="008C72FE"/>
    <w:rsid w:val="008C78BF"/>
    <w:rsid w:val="008D018C"/>
    <w:rsid w:val="008D11AE"/>
    <w:rsid w:val="008D16BF"/>
    <w:rsid w:val="008D1964"/>
    <w:rsid w:val="008D1967"/>
    <w:rsid w:val="008D20A7"/>
    <w:rsid w:val="008D4C1E"/>
    <w:rsid w:val="008D5388"/>
    <w:rsid w:val="008D621D"/>
    <w:rsid w:val="008D62BD"/>
    <w:rsid w:val="008D6869"/>
    <w:rsid w:val="008D7907"/>
    <w:rsid w:val="008E0739"/>
    <w:rsid w:val="008E0750"/>
    <w:rsid w:val="008E2CDD"/>
    <w:rsid w:val="008E2D93"/>
    <w:rsid w:val="008E3093"/>
    <w:rsid w:val="008E36D6"/>
    <w:rsid w:val="008E381B"/>
    <w:rsid w:val="008E3E86"/>
    <w:rsid w:val="008E3F76"/>
    <w:rsid w:val="008E43A7"/>
    <w:rsid w:val="008E43D4"/>
    <w:rsid w:val="008E4A79"/>
    <w:rsid w:val="008E54E5"/>
    <w:rsid w:val="008E6501"/>
    <w:rsid w:val="008E687C"/>
    <w:rsid w:val="008E7716"/>
    <w:rsid w:val="008E7A0E"/>
    <w:rsid w:val="008E7B10"/>
    <w:rsid w:val="008F0292"/>
    <w:rsid w:val="008F148C"/>
    <w:rsid w:val="008F1F4C"/>
    <w:rsid w:val="008F2214"/>
    <w:rsid w:val="008F33D6"/>
    <w:rsid w:val="008F4F75"/>
    <w:rsid w:val="008F556E"/>
    <w:rsid w:val="008F6438"/>
    <w:rsid w:val="008F6B13"/>
    <w:rsid w:val="008F7366"/>
    <w:rsid w:val="008F79AF"/>
    <w:rsid w:val="0090007C"/>
    <w:rsid w:val="009003FE"/>
    <w:rsid w:val="0090150A"/>
    <w:rsid w:val="00901F62"/>
    <w:rsid w:val="00902420"/>
    <w:rsid w:val="00902677"/>
    <w:rsid w:val="0090358D"/>
    <w:rsid w:val="00903E6A"/>
    <w:rsid w:val="00903F6A"/>
    <w:rsid w:val="009045FC"/>
    <w:rsid w:val="0090524D"/>
    <w:rsid w:val="00905B02"/>
    <w:rsid w:val="00905C74"/>
    <w:rsid w:val="009063E7"/>
    <w:rsid w:val="0090669B"/>
    <w:rsid w:val="0090670F"/>
    <w:rsid w:val="0090738B"/>
    <w:rsid w:val="009101A3"/>
    <w:rsid w:val="00910864"/>
    <w:rsid w:val="00911CF4"/>
    <w:rsid w:val="009145AE"/>
    <w:rsid w:val="0091468D"/>
    <w:rsid w:val="0091584A"/>
    <w:rsid w:val="00916B5D"/>
    <w:rsid w:val="00917179"/>
    <w:rsid w:val="009212B0"/>
    <w:rsid w:val="009221C1"/>
    <w:rsid w:val="00923A3C"/>
    <w:rsid w:val="00924D5F"/>
    <w:rsid w:val="00925B53"/>
    <w:rsid w:val="00925CA5"/>
    <w:rsid w:val="009263A6"/>
    <w:rsid w:val="009265DD"/>
    <w:rsid w:val="00926BD5"/>
    <w:rsid w:val="00926CF4"/>
    <w:rsid w:val="00926FF8"/>
    <w:rsid w:val="00927A8D"/>
    <w:rsid w:val="00927FB1"/>
    <w:rsid w:val="00930BF5"/>
    <w:rsid w:val="00930D86"/>
    <w:rsid w:val="00930F51"/>
    <w:rsid w:val="0093140B"/>
    <w:rsid w:val="00931A0D"/>
    <w:rsid w:val="00931E4A"/>
    <w:rsid w:val="00932C79"/>
    <w:rsid w:val="00933504"/>
    <w:rsid w:val="009335E6"/>
    <w:rsid w:val="00934423"/>
    <w:rsid w:val="00934A23"/>
    <w:rsid w:val="00934F23"/>
    <w:rsid w:val="00935220"/>
    <w:rsid w:val="00935C0D"/>
    <w:rsid w:val="009363D7"/>
    <w:rsid w:val="00936902"/>
    <w:rsid w:val="0093709E"/>
    <w:rsid w:val="00937CC7"/>
    <w:rsid w:val="00940F67"/>
    <w:rsid w:val="00942ACA"/>
    <w:rsid w:val="00943975"/>
    <w:rsid w:val="00943B29"/>
    <w:rsid w:val="00945C9E"/>
    <w:rsid w:val="00945CB2"/>
    <w:rsid w:val="00946470"/>
    <w:rsid w:val="009502A2"/>
    <w:rsid w:val="0095152D"/>
    <w:rsid w:val="0095153C"/>
    <w:rsid w:val="00952346"/>
    <w:rsid w:val="009524CA"/>
    <w:rsid w:val="0095485E"/>
    <w:rsid w:val="0095584B"/>
    <w:rsid w:val="00955ADA"/>
    <w:rsid w:val="0095674C"/>
    <w:rsid w:val="00960C68"/>
    <w:rsid w:val="00960FFA"/>
    <w:rsid w:val="0096167E"/>
    <w:rsid w:val="00961944"/>
    <w:rsid w:val="00961DBC"/>
    <w:rsid w:val="00961E79"/>
    <w:rsid w:val="0096231D"/>
    <w:rsid w:val="00962391"/>
    <w:rsid w:val="009632C7"/>
    <w:rsid w:val="00963355"/>
    <w:rsid w:val="0096349B"/>
    <w:rsid w:val="00963C28"/>
    <w:rsid w:val="009645C0"/>
    <w:rsid w:val="0096659A"/>
    <w:rsid w:val="00966EB2"/>
    <w:rsid w:val="00967017"/>
    <w:rsid w:val="00967F3C"/>
    <w:rsid w:val="00972637"/>
    <w:rsid w:val="00972F0D"/>
    <w:rsid w:val="00974BA3"/>
    <w:rsid w:val="00974E5C"/>
    <w:rsid w:val="00976324"/>
    <w:rsid w:val="00976F25"/>
    <w:rsid w:val="00976F2B"/>
    <w:rsid w:val="0097769C"/>
    <w:rsid w:val="00977E07"/>
    <w:rsid w:val="009804EF"/>
    <w:rsid w:val="00980B7E"/>
    <w:rsid w:val="009825D0"/>
    <w:rsid w:val="0098304A"/>
    <w:rsid w:val="00983394"/>
    <w:rsid w:val="009834CF"/>
    <w:rsid w:val="00983DBF"/>
    <w:rsid w:val="00984024"/>
    <w:rsid w:val="00984138"/>
    <w:rsid w:val="00984896"/>
    <w:rsid w:val="0098615D"/>
    <w:rsid w:val="009873B0"/>
    <w:rsid w:val="0098796F"/>
    <w:rsid w:val="00987C7E"/>
    <w:rsid w:val="00990001"/>
    <w:rsid w:val="009903C5"/>
    <w:rsid w:val="00990609"/>
    <w:rsid w:val="00990E5B"/>
    <w:rsid w:val="009914CA"/>
    <w:rsid w:val="0099187E"/>
    <w:rsid w:val="00991C6B"/>
    <w:rsid w:val="009926BA"/>
    <w:rsid w:val="00993071"/>
    <w:rsid w:val="00993798"/>
    <w:rsid w:val="00993AC7"/>
    <w:rsid w:val="00993C36"/>
    <w:rsid w:val="00994E0E"/>
    <w:rsid w:val="00995082"/>
    <w:rsid w:val="0099682A"/>
    <w:rsid w:val="0099723D"/>
    <w:rsid w:val="00997E7A"/>
    <w:rsid w:val="00997F2C"/>
    <w:rsid w:val="009A07DD"/>
    <w:rsid w:val="009A08F6"/>
    <w:rsid w:val="009A0E57"/>
    <w:rsid w:val="009A245F"/>
    <w:rsid w:val="009A3277"/>
    <w:rsid w:val="009A3E19"/>
    <w:rsid w:val="009A409D"/>
    <w:rsid w:val="009A4549"/>
    <w:rsid w:val="009A57C7"/>
    <w:rsid w:val="009A6761"/>
    <w:rsid w:val="009A6CCE"/>
    <w:rsid w:val="009A73AB"/>
    <w:rsid w:val="009B1184"/>
    <w:rsid w:val="009B1440"/>
    <w:rsid w:val="009B2661"/>
    <w:rsid w:val="009B26A8"/>
    <w:rsid w:val="009B2F25"/>
    <w:rsid w:val="009B3E7D"/>
    <w:rsid w:val="009B6700"/>
    <w:rsid w:val="009B68E3"/>
    <w:rsid w:val="009B6CDF"/>
    <w:rsid w:val="009B6CFA"/>
    <w:rsid w:val="009B7777"/>
    <w:rsid w:val="009C0155"/>
    <w:rsid w:val="009C0812"/>
    <w:rsid w:val="009C21E5"/>
    <w:rsid w:val="009C27B0"/>
    <w:rsid w:val="009C2C50"/>
    <w:rsid w:val="009C37B1"/>
    <w:rsid w:val="009C3C05"/>
    <w:rsid w:val="009C3FBF"/>
    <w:rsid w:val="009C4A4C"/>
    <w:rsid w:val="009C58B9"/>
    <w:rsid w:val="009C5CF0"/>
    <w:rsid w:val="009C641F"/>
    <w:rsid w:val="009C669D"/>
    <w:rsid w:val="009C7EC7"/>
    <w:rsid w:val="009D137A"/>
    <w:rsid w:val="009D24F7"/>
    <w:rsid w:val="009D277D"/>
    <w:rsid w:val="009D4AE2"/>
    <w:rsid w:val="009D58E3"/>
    <w:rsid w:val="009E06FC"/>
    <w:rsid w:val="009E0C6D"/>
    <w:rsid w:val="009E0E4F"/>
    <w:rsid w:val="009E2B93"/>
    <w:rsid w:val="009E3120"/>
    <w:rsid w:val="009E3BBD"/>
    <w:rsid w:val="009E3DF3"/>
    <w:rsid w:val="009E4107"/>
    <w:rsid w:val="009E52D0"/>
    <w:rsid w:val="009E653E"/>
    <w:rsid w:val="009E785D"/>
    <w:rsid w:val="009F1C04"/>
    <w:rsid w:val="009F2616"/>
    <w:rsid w:val="009F3439"/>
    <w:rsid w:val="009F353E"/>
    <w:rsid w:val="009F4405"/>
    <w:rsid w:val="009F4DF5"/>
    <w:rsid w:val="009F4E44"/>
    <w:rsid w:val="009F5AA3"/>
    <w:rsid w:val="009F69DB"/>
    <w:rsid w:val="009F7517"/>
    <w:rsid w:val="00A00A67"/>
    <w:rsid w:val="00A00DA7"/>
    <w:rsid w:val="00A00FE9"/>
    <w:rsid w:val="00A01D78"/>
    <w:rsid w:val="00A02172"/>
    <w:rsid w:val="00A03925"/>
    <w:rsid w:val="00A03B0D"/>
    <w:rsid w:val="00A0461C"/>
    <w:rsid w:val="00A04786"/>
    <w:rsid w:val="00A04BCE"/>
    <w:rsid w:val="00A05816"/>
    <w:rsid w:val="00A070D5"/>
    <w:rsid w:val="00A07D57"/>
    <w:rsid w:val="00A11458"/>
    <w:rsid w:val="00A11DBD"/>
    <w:rsid w:val="00A121E2"/>
    <w:rsid w:val="00A126A4"/>
    <w:rsid w:val="00A12896"/>
    <w:rsid w:val="00A12C12"/>
    <w:rsid w:val="00A14BA9"/>
    <w:rsid w:val="00A169FD"/>
    <w:rsid w:val="00A17B2C"/>
    <w:rsid w:val="00A20C3B"/>
    <w:rsid w:val="00A222E7"/>
    <w:rsid w:val="00A22479"/>
    <w:rsid w:val="00A22B00"/>
    <w:rsid w:val="00A23D3D"/>
    <w:rsid w:val="00A246D8"/>
    <w:rsid w:val="00A24FA4"/>
    <w:rsid w:val="00A25646"/>
    <w:rsid w:val="00A261B3"/>
    <w:rsid w:val="00A26941"/>
    <w:rsid w:val="00A26C1E"/>
    <w:rsid w:val="00A270BA"/>
    <w:rsid w:val="00A27EB6"/>
    <w:rsid w:val="00A30274"/>
    <w:rsid w:val="00A31098"/>
    <w:rsid w:val="00A316E3"/>
    <w:rsid w:val="00A33795"/>
    <w:rsid w:val="00A33A9D"/>
    <w:rsid w:val="00A3444C"/>
    <w:rsid w:val="00A34A60"/>
    <w:rsid w:val="00A34E79"/>
    <w:rsid w:val="00A35151"/>
    <w:rsid w:val="00A36157"/>
    <w:rsid w:val="00A368D7"/>
    <w:rsid w:val="00A37A23"/>
    <w:rsid w:val="00A37B86"/>
    <w:rsid w:val="00A400F5"/>
    <w:rsid w:val="00A41EE8"/>
    <w:rsid w:val="00A4212D"/>
    <w:rsid w:val="00A4220F"/>
    <w:rsid w:val="00A432C1"/>
    <w:rsid w:val="00A43D8A"/>
    <w:rsid w:val="00A4402C"/>
    <w:rsid w:val="00A4478D"/>
    <w:rsid w:val="00A45084"/>
    <w:rsid w:val="00A45F0E"/>
    <w:rsid w:val="00A475AA"/>
    <w:rsid w:val="00A503C8"/>
    <w:rsid w:val="00A51569"/>
    <w:rsid w:val="00A51E42"/>
    <w:rsid w:val="00A52913"/>
    <w:rsid w:val="00A53DE3"/>
    <w:rsid w:val="00A54851"/>
    <w:rsid w:val="00A54C5C"/>
    <w:rsid w:val="00A5603A"/>
    <w:rsid w:val="00A56198"/>
    <w:rsid w:val="00A57580"/>
    <w:rsid w:val="00A60C8B"/>
    <w:rsid w:val="00A61BB3"/>
    <w:rsid w:val="00A62659"/>
    <w:rsid w:val="00A6384F"/>
    <w:rsid w:val="00A63EF4"/>
    <w:rsid w:val="00A640BA"/>
    <w:rsid w:val="00A64813"/>
    <w:rsid w:val="00A64953"/>
    <w:rsid w:val="00A64A31"/>
    <w:rsid w:val="00A64A5F"/>
    <w:rsid w:val="00A66AAE"/>
    <w:rsid w:val="00A674B6"/>
    <w:rsid w:val="00A7023E"/>
    <w:rsid w:val="00A707B3"/>
    <w:rsid w:val="00A70F67"/>
    <w:rsid w:val="00A71F67"/>
    <w:rsid w:val="00A72732"/>
    <w:rsid w:val="00A72DC1"/>
    <w:rsid w:val="00A73288"/>
    <w:rsid w:val="00A73978"/>
    <w:rsid w:val="00A74201"/>
    <w:rsid w:val="00A752FB"/>
    <w:rsid w:val="00A76A49"/>
    <w:rsid w:val="00A777EC"/>
    <w:rsid w:val="00A7794E"/>
    <w:rsid w:val="00A77EC0"/>
    <w:rsid w:val="00A80649"/>
    <w:rsid w:val="00A8090C"/>
    <w:rsid w:val="00A80DD0"/>
    <w:rsid w:val="00A81171"/>
    <w:rsid w:val="00A81261"/>
    <w:rsid w:val="00A816FB"/>
    <w:rsid w:val="00A81EE5"/>
    <w:rsid w:val="00A8205E"/>
    <w:rsid w:val="00A82F40"/>
    <w:rsid w:val="00A8368E"/>
    <w:rsid w:val="00A837BE"/>
    <w:rsid w:val="00A84880"/>
    <w:rsid w:val="00A853E9"/>
    <w:rsid w:val="00A855D1"/>
    <w:rsid w:val="00A85F5A"/>
    <w:rsid w:val="00A8645C"/>
    <w:rsid w:val="00A873EE"/>
    <w:rsid w:val="00A90FDD"/>
    <w:rsid w:val="00A9162D"/>
    <w:rsid w:val="00A917A2"/>
    <w:rsid w:val="00A917EE"/>
    <w:rsid w:val="00A91D6C"/>
    <w:rsid w:val="00A91F2F"/>
    <w:rsid w:val="00A926E8"/>
    <w:rsid w:val="00A93B46"/>
    <w:rsid w:val="00A96344"/>
    <w:rsid w:val="00A968C1"/>
    <w:rsid w:val="00A972FA"/>
    <w:rsid w:val="00A9761B"/>
    <w:rsid w:val="00A9763F"/>
    <w:rsid w:val="00A97B31"/>
    <w:rsid w:val="00AA0408"/>
    <w:rsid w:val="00AA07E8"/>
    <w:rsid w:val="00AA1104"/>
    <w:rsid w:val="00AA1E98"/>
    <w:rsid w:val="00AA25AD"/>
    <w:rsid w:val="00AA2AFA"/>
    <w:rsid w:val="00AA317E"/>
    <w:rsid w:val="00AA3CE7"/>
    <w:rsid w:val="00AA575C"/>
    <w:rsid w:val="00AA6261"/>
    <w:rsid w:val="00AA670C"/>
    <w:rsid w:val="00AA694C"/>
    <w:rsid w:val="00AA70D7"/>
    <w:rsid w:val="00AA729C"/>
    <w:rsid w:val="00AA731F"/>
    <w:rsid w:val="00AA7490"/>
    <w:rsid w:val="00AA76AF"/>
    <w:rsid w:val="00AA7C7C"/>
    <w:rsid w:val="00AB041E"/>
    <w:rsid w:val="00AB06CC"/>
    <w:rsid w:val="00AB0A90"/>
    <w:rsid w:val="00AB1CF5"/>
    <w:rsid w:val="00AB3D8C"/>
    <w:rsid w:val="00AB43E9"/>
    <w:rsid w:val="00AB56BA"/>
    <w:rsid w:val="00AB5EF8"/>
    <w:rsid w:val="00AC0854"/>
    <w:rsid w:val="00AC0A11"/>
    <w:rsid w:val="00AC2B6A"/>
    <w:rsid w:val="00AC2DB0"/>
    <w:rsid w:val="00AC312C"/>
    <w:rsid w:val="00AC3644"/>
    <w:rsid w:val="00AC3C32"/>
    <w:rsid w:val="00AC4728"/>
    <w:rsid w:val="00AC620C"/>
    <w:rsid w:val="00AC62CF"/>
    <w:rsid w:val="00AC67CF"/>
    <w:rsid w:val="00AC6825"/>
    <w:rsid w:val="00AD0D46"/>
    <w:rsid w:val="00AD1FDE"/>
    <w:rsid w:val="00AD2037"/>
    <w:rsid w:val="00AD2120"/>
    <w:rsid w:val="00AD2321"/>
    <w:rsid w:val="00AD2497"/>
    <w:rsid w:val="00AD2AFF"/>
    <w:rsid w:val="00AD2F07"/>
    <w:rsid w:val="00AD4BA8"/>
    <w:rsid w:val="00AD5117"/>
    <w:rsid w:val="00AD5207"/>
    <w:rsid w:val="00AD5BC2"/>
    <w:rsid w:val="00AD7D99"/>
    <w:rsid w:val="00AE116D"/>
    <w:rsid w:val="00AE1258"/>
    <w:rsid w:val="00AE1452"/>
    <w:rsid w:val="00AE1937"/>
    <w:rsid w:val="00AE2171"/>
    <w:rsid w:val="00AE22B8"/>
    <w:rsid w:val="00AE3F48"/>
    <w:rsid w:val="00AE46F9"/>
    <w:rsid w:val="00AE5252"/>
    <w:rsid w:val="00AE5B08"/>
    <w:rsid w:val="00AE5DA7"/>
    <w:rsid w:val="00AE77A1"/>
    <w:rsid w:val="00AE7DA2"/>
    <w:rsid w:val="00AE7F47"/>
    <w:rsid w:val="00AF14A5"/>
    <w:rsid w:val="00AF15D0"/>
    <w:rsid w:val="00AF16BA"/>
    <w:rsid w:val="00AF173F"/>
    <w:rsid w:val="00AF17F8"/>
    <w:rsid w:val="00AF2C9A"/>
    <w:rsid w:val="00AF5748"/>
    <w:rsid w:val="00AF5EB8"/>
    <w:rsid w:val="00AF67ED"/>
    <w:rsid w:val="00B00B1D"/>
    <w:rsid w:val="00B00CB6"/>
    <w:rsid w:val="00B00E99"/>
    <w:rsid w:val="00B014DA"/>
    <w:rsid w:val="00B03594"/>
    <w:rsid w:val="00B03601"/>
    <w:rsid w:val="00B066C6"/>
    <w:rsid w:val="00B07DE3"/>
    <w:rsid w:val="00B101CD"/>
    <w:rsid w:val="00B10E6F"/>
    <w:rsid w:val="00B110E4"/>
    <w:rsid w:val="00B11563"/>
    <w:rsid w:val="00B119DE"/>
    <w:rsid w:val="00B11AA0"/>
    <w:rsid w:val="00B129A6"/>
    <w:rsid w:val="00B12AE2"/>
    <w:rsid w:val="00B138F4"/>
    <w:rsid w:val="00B13BEF"/>
    <w:rsid w:val="00B17C2F"/>
    <w:rsid w:val="00B203DC"/>
    <w:rsid w:val="00B216CE"/>
    <w:rsid w:val="00B21B95"/>
    <w:rsid w:val="00B21C55"/>
    <w:rsid w:val="00B22F75"/>
    <w:rsid w:val="00B23B2C"/>
    <w:rsid w:val="00B23DAD"/>
    <w:rsid w:val="00B23DED"/>
    <w:rsid w:val="00B25279"/>
    <w:rsid w:val="00B25B0E"/>
    <w:rsid w:val="00B25E66"/>
    <w:rsid w:val="00B263B9"/>
    <w:rsid w:val="00B270AB"/>
    <w:rsid w:val="00B27E73"/>
    <w:rsid w:val="00B30B41"/>
    <w:rsid w:val="00B31B8E"/>
    <w:rsid w:val="00B31CA0"/>
    <w:rsid w:val="00B33A88"/>
    <w:rsid w:val="00B34BD3"/>
    <w:rsid w:val="00B34D27"/>
    <w:rsid w:val="00B34D6D"/>
    <w:rsid w:val="00B34E2E"/>
    <w:rsid w:val="00B358A8"/>
    <w:rsid w:val="00B35D90"/>
    <w:rsid w:val="00B366E5"/>
    <w:rsid w:val="00B367E6"/>
    <w:rsid w:val="00B36E5C"/>
    <w:rsid w:val="00B37785"/>
    <w:rsid w:val="00B37C67"/>
    <w:rsid w:val="00B40D36"/>
    <w:rsid w:val="00B4155A"/>
    <w:rsid w:val="00B41819"/>
    <w:rsid w:val="00B428A8"/>
    <w:rsid w:val="00B42E10"/>
    <w:rsid w:val="00B4342A"/>
    <w:rsid w:val="00B4346F"/>
    <w:rsid w:val="00B43A26"/>
    <w:rsid w:val="00B45537"/>
    <w:rsid w:val="00B455E0"/>
    <w:rsid w:val="00B45DE4"/>
    <w:rsid w:val="00B45E66"/>
    <w:rsid w:val="00B46A42"/>
    <w:rsid w:val="00B46C26"/>
    <w:rsid w:val="00B47084"/>
    <w:rsid w:val="00B4716B"/>
    <w:rsid w:val="00B47E3C"/>
    <w:rsid w:val="00B50559"/>
    <w:rsid w:val="00B52057"/>
    <w:rsid w:val="00B520BE"/>
    <w:rsid w:val="00B522A0"/>
    <w:rsid w:val="00B522FB"/>
    <w:rsid w:val="00B5296D"/>
    <w:rsid w:val="00B52C06"/>
    <w:rsid w:val="00B530F9"/>
    <w:rsid w:val="00B5351E"/>
    <w:rsid w:val="00B55416"/>
    <w:rsid w:val="00B5547F"/>
    <w:rsid w:val="00B556BE"/>
    <w:rsid w:val="00B55CF9"/>
    <w:rsid w:val="00B56137"/>
    <w:rsid w:val="00B57606"/>
    <w:rsid w:val="00B5770D"/>
    <w:rsid w:val="00B6181F"/>
    <w:rsid w:val="00B62639"/>
    <w:rsid w:val="00B6313F"/>
    <w:rsid w:val="00B6341B"/>
    <w:rsid w:val="00B64A53"/>
    <w:rsid w:val="00B64BC0"/>
    <w:rsid w:val="00B656EF"/>
    <w:rsid w:val="00B66468"/>
    <w:rsid w:val="00B66C1F"/>
    <w:rsid w:val="00B675F6"/>
    <w:rsid w:val="00B67C98"/>
    <w:rsid w:val="00B67EA2"/>
    <w:rsid w:val="00B710EB"/>
    <w:rsid w:val="00B72F27"/>
    <w:rsid w:val="00B72F80"/>
    <w:rsid w:val="00B7331C"/>
    <w:rsid w:val="00B73E29"/>
    <w:rsid w:val="00B741BC"/>
    <w:rsid w:val="00B747E6"/>
    <w:rsid w:val="00B74FAB"/>
    <w:rsid w:val="00B74FBB"/>
    <w:rsid w:val="00B75207"/>
    <w:rsid w:val="00B755BA"/>
    <w:rsid w:val="00B7570C"/>
    <w:rsid w:val="00B75E88"/>
    <w:rsid w:val="00B75FA2"/>
    <w:rsid w:val="00B80E82"/>
    <w:rsid w:val="00B817A2"/>
    <w:rsid w:val="00B81A19"/>
    <w:rsid w:val="00B81E7A"/>
    <w:rsid w:val="00B81FAA"/>
    <w:rsid w:val="00B82453"/>
    <w:rsid w:val="00B82D04"/>
    <w:rsid w:val="00B82E22"/>
    <w:rsid w:val="00B82F69"/>
    <w:rsid w:val="00B85048"/>
    <w:rsid w:val="00B85402"/>
    <w:rsid w:val="00B8570A"/>
    <w:rsid w:val="00B8593D"/>
    <w:rsid w:val="00B85EEE"/>
    <w:rsid w:val="00B85FBB"/>
    <w:rsid w:val="00B8648C"/>
    <w:rsid w:val="00B86897"/>
    <w:rsid w:val="00B86A34"/>
    <w:rsid w:val="00B87DF2"/>
    <w:rsid w:val="00B9467D"/>
    <w:rsid w:val="00B94DB8"/>
    <w:rsid w:val="00B94E5F"/>
    <w:rsid w:val="00B94FC3"/>
    <w:rsid w:val="00B95348"/>
    <w:rsid w:val="00B954F3"/>
    <w:rsid w:val="00B9678C"/>
    <w:rsid w:val="00B96ACA"/>
    <w:rsid w:val="00B96BD7"/>
    <w:rsid w:val="00BA0435"/>
    <w:rsid w:val="00BA075D"/>
    <w:rsid w:val="00BA08B5"/>
    <w:rsid w:val="00BA0F4A"/>
    <w:rsid w:val="00BA1E9D"/>
    <w:rsid w:val="00BA31FD"/>
    <w:rsid w:val="00BA3AB6"/>
    <w:rsid w:val="00BA3C56"/>
    <w:rsid w:val="00BA4FC1"/>
    <w:rsid w:val="00BA5440"/>
    <w:rsid w:val="00BA65BE"/>
    <w:rsid w:val="00BA6B48"/>
    <w:rsid w:val="00BA7ABA"/>
    <w:rsid w:val="00BB02C1"/>
    <w:rsid w:val="00BB0A77"/>
    <w:rsid w:val="00BB1335"/>
    <w:rsid w:val="00BB30E3"/>
    <w:rsid w:val="00BB346E"/>
    <w:rsid w:val="00BB362F"/>
    <w:rsid w:val="00BB36CB"/>
    <w:rsid w:val="00BB3C1E"/>
    <w:rsid w:val="00BB49CD"/>
    <w:rsid w:val="00BB5686"/>
    <w:rsid w:val="00BB5D68"/>
    <w:rsid w:val="00BB6922"/>
    <w:rsid w:val="00BB75F1"/>
    <w:rsid w:val="00BC01F7"/>
    <w:rsid w:val="00BC0C21"/>
    <w:rsid w:val="00BC20B2"/>
    <w:rsid w:val="00BC25F6"/>
    <w:rsid w:val="00BC2A2E"/>
    <w:rsid w:val="00BC2ECA"/>
    <w:rsid w:val="00BC3306"/>
    <w:rsid w:val="00BC342E"/>
    <w:rsid w:val="00BC36CF"/>
    <w:rsid w:val="00BC393E"/>
    <w:rsid w:val="00BC4AEC"/>
    <w:rsid w:val="00BC5098"/>
    <w:rsid w:val="00BC53F3"/>
    <w:rsid w:val="00BC582B"/>
    <w:rsid w:val="00BC5A63"/>
    <w:rsid w:val="00BC60D7"/>
    <w:rsid w:val="00BC6B0F"/>
    <w:rsid w:val="00BC6D11"/>
    <w:rsid w:val="00BC6D48"/>
    <w:rsid w:val="00BC7928"/>
    <w:rsid w:val="00BC7F03"/>
    <w:rsid w:val="00BD0CCC"/>
    <w:rsid w:val="00BD184C"/>
    <w:rsid w:val="00BD2AA9"/>
    <w:rsid w:val="00BD2FE2"/>
    <w:rsid w:val="00BD3611"/>
    <w:rsid w:val="00BD41F2"/>
    <w:rsid w:val="00BD5EAB"/>
    <w:rsid w:val="00BD5FBA"/>
    <w:rsid w:val="00BD7A55"/>
    <w:rsid w:val="00BE074E"/>
    <w:rsid w:val="00BE1401"/>
    <w:rsid w:val="00BE25FA"/>
    <w:rsid w:val="00BE2CD8"/>
    <w:rsid w:val="00BE2E22"/>
    <w:rsid w:val="00BE346C"/>
    <w:rsid w:val="00BE5589"/>
    <w:rsid w:val="00BE59CA"/>
    <w:rsid w:val="00BE616A"/>
    <w:rsid w:val="00BF0E44"/>
    <w:rsid w:val="00BF16B3"/>
    <w:rsid w:val="00BF223D"/>
    <w:rsid w:val="00BF3706"/>
    <w:rsid w:val="00BF4B81"/>
    <w:rsid w:val="00BF7790"/>
    <w:rsid w:val="00C00453"/>
    <w:rsid w:val="00C00576"/>
    <w:rsid w:val="00C01536"/>
    <w:rsid w:val="00C0183D"/>
    <w:rsid w:val="00C02026"/>
    <w:rsid w:val="00C02200"/>
    <w:rsid w:val="00C023EF"/>
    <w:rsid w:val="00C029D5"/>
    <w:rsid w:val="00C03C59"/>
    <w:rsid w:val="00C03F83"/>
    <w:rsid w:val="00C04D17"/>
    <w:rsid w:val="00C04EBB"/>
    <w:rsid w:val="00C06502"/>
    <w:rsid w:val="00C0779B"/>
    <w:rsid w:val="00C07810"/>
    <w:rsid w:val="00C11C9C"/>
    <w:rsid w:val="00C11D71"/>
    <w:rsid w:val="00C126E6"/>
    <w:rsid w:val="00C13511"/>
    <w:rsid w:val="00C14C98"/>
    <w:rsid w:val="00C15A3A"/>
    <w:rsid w:val="00C16DE1"/>
    <w:rsid w:val="00C16F33"/>
    <w:rsid w:val="00C1743B"/>
    <w:rsid w:val="00C21CCF"/>
    <w:rsid w:val="00C2211C"/>
    <w:rsid w:val="00C2211E"/>
    <w:rsid w:val="00C23D4E"/>
    <w:rsid w:val="00C24269"/>
    <w:rsid w:val="00C2465F"/>
    <w:rsid w:val="00C24AD0"/>
    <w:rsid w:val="00C24D68"/>
    <w:rsid w:val="00C261B7"/>
    <w:rsid w:val="00C26478"/>
    <w:rsid w:val="00C2682E"/>
    <w:rsid w:val="00C26BBF"/>
    <w:rsid w:val="00C31CFC"/>
    <w:rsid w:val="00C3379D"/>
    <w:rsid w:val="00C33D3E"/>
    <w:rsid w:val="00C3447C"/>
    <w:rsid w:val="00C345B3"/>
    <w:rsid w:val="00C34DD0"/>
    <w:rsid w:val="00C35CC8"/>
    <w:rsid w:val="00C35F43"/>
    <w:rsid w:val="00C36A90"/>
    <w:rsid w:val="00C36DEB"/>
    <w:rsid w:val="00C40664"/>
    <w:rsid w:val="00C40734"/>
    <w:rsid w:val="00C40B73"/>
    <w:rsid w:val="00C419F2"/>
    <w:rsid w:val="00C41CEA"/>
    <w:rsid w:val="00C41FEF"/>
    <w:rsid w:val="00C42313"/>
    <w:rsid w:val="00C426B7"/>
    <w:rsid w:val="00C42DE5"/>
    <w:rsid w:val="00C43756"/>
    <w:rsid w:val="00C44800"/>
    <w:rsid w:val="00C465F9"/>
    <w:rsid w:val="00C46833"/>
    <w:rsid w:val="00C46AF4"/>
    <w:rsid w:val="00C46B5B"/>
    <w:rsid w:val="00C47239"/>
    <w:rsid w:val="00C50DD7"/>
    <w:rsid w:val="00C50F43"/>
    <w:rsid w:val="00C51076"/>
    <w:rsid w:val="00C51729"/>
    <w:rsid w:val="00C51CA4"/>
    <w:rsid w:val="00C52043"/>
    <w:rsid w:val="00C52563"/>
    <w:rsid w:val="00C52B64"/>
    <w:rsid w:val="00C52F4D"/>
    <w:rsid w:val="00C553A3"/>
    <w:rsid w:val="00C62613"/>
    <w:rsid w:val="00C62ACC"/>
    <w:rsid w:val="00C63D58"/>
    <w:rsid w:val="00C64BF9"/>
    <w:rsid w:val="00C653C4"/>
    <w:rsid w:val="00C65CE2"/>
    <w:rsid w:val="00C67180"/>
    <w:rsid w:val="00C70C24"/>
    <w:rsid w:val="00C71D5F"/>
    <w:rsid w:val="00C720BE"/>
    <w:rsid w:val="00C72264"/>
    <w:rsid w:val="00C72690"/>
    <w:rsid w:val="00C72CD9"/>
    <w:rsid w:val="00C7369F"/>
    <w:rsid w:val="00C73A74"/>
    <w:rsid w:val="00C741FC"/>
    <w:rsid w:val="00C74F5A"/>
    <w:rsid w:val="00C75BE4"/>
    <w:rsid w:val="00C761D1"/>
    <w:rsid w:val="00C76593"/>
    <w:rsid w:val="00C779EA"/>
    <w:rsid w:val="00C801F2"/>
    <w:rsid w:val="00C81672"/>
    <w:rsid w:val="00C81EE6"/>
    <w:rsid w:val="00C821B0"/>
    <w:rsid w:val="00C82376"/>
    <w:rsid w:val="00C83412"/>
    <w:rsid w:val="00C83978"/>
    <w:rsid w:val="00C83E3B"/>
    <w:rsid w:val="00C841EC"/>
    <w:rsid w:val="00C857D5"/>
    <w:rsid w:val="00C860AE"/>
    <w:rsid w:val="00C86C01"/>
    <w:rsid w:val="00C86F06"/>
    <w:rsid w:val="00C87925"/>
    <w:rsid w:val="00C912A6"/>
    <w:rsid w:val="00C91C40"/>
    <w:rsid w:val="00C92C54"/>
    <w:rsid w:val="00C93648"/>
    <w:rsid w:val="00C93AFB"/>
    <w:rsid w:val="00C94097"/>
    <w:rsid w:val="00C945CC"/>
    <w:rsid w:val="00C95396"/>
    <w:rsid w:val="00C95616"/>
    <w:rsid w:val="00C95AE0"/>
    <w:rsid w:val="00C960CB"/>
    <w:rsid w:val="00C96AFD"/>
    <w:rsid w:val="00C972C9"/>
    <w:rsid w:val="00C976C8"/>
    <w:rsid w:val="00C97A9A"/>
    <w:rsid w:val="00CA03DC"/>
    <w:rsid w:val="00CA202B"/>
    <w:rsid w:val="00CA32F7"/>
    <w:rsid w:val="00CA331C"/>
    <w:rsid w:val="00CA3413"/>
    <w:rsid w:val="00CA3DC4"/>
    <w:rsid w:val="00CA6504"/>
    <w:rsid w:val="00CB0088"/>
    <w:rsid w:val="00CB06AB"/>
    <w:rsid w:val="00CB0C2E"/>
    <w:rsid w:val="00CB0E76"/>
    <w:rsid w:val="00CB2374"/>
    <w:rsid w:val="00CB2503"/>
    <w:rsid w:val="00CB39AE"/>
    <w:rsid w:val="00CB65C5"/>
    <w:rsid w:val="00CB6706"/>
    <w:rsid w:val="00CC0BE7"/>
    <w:rsid w:val="00CC0E43"/>
    <w:rsid w:val="00CC2C3E"/>
    <w:rsid w:val="00CC2DEE"/>
    <w:rsid w:val="00CC37D7"/>
    <w:rsid w:val="00CC3BD3"/>
    <w:rsid w:val="00CC3ED0"/>
    <w:rsid w:val="00CC4074"/>
    <w:rsid w:val="00CC41B3"/>
    <w:rsid w:val="00CC4680"/>
    <w:rsid w:val="00CC4693"/>
    <w:rsid w:val="00CC49DA"/>
    <w:rsid w:val="00CC4D26"/>
    <w:rsid w:val="00CC6E0F"/>
    <w:rsid w:val="00CD1474"/>
    <w:rsid w:val="00CD2510"/>
    <w:rsid w:val="00CD28C1"/>
    <w:rsid w:val="00CD2BED"/>
    <w:rsid w:val="00CD4B64"/>
    <w:rsid w:val="00CD4B65"/>
    <w:rsid w:val="00CD4E00"/>
    <w:rsid w:val="00CD5284"/>
    <w:rsid w:val="00CD6A13"/>
    <w:rsid w:val="00CD6E70"/>
    <w:rsid w:val="00CD79EF"/>
    <w:rsid w:val="00CD7DF5"/>
    <w:rsid w:val="00CD7F3D"/>
    <w:rsid w:val="00CE0C35"/>
    <w:rsid w:val="00CE1035"/>
    <w:rsid w:val="00CE11E9"/>
    <w:rsid w:val="00CE1499"/>
    <w:rsid w:val="00CE1681"/>
    <w:rsid w:val="00CE1B9E"/>
    <w:rsid w:val="00CE1F40"/>
    <w:rsid w:val="00CE2086"/>
    <w:rsid w:val="00CE26A8"/>
    <w:rsid w:val="00CE349F"/>
    <w:rsid w:val="00CE39AB"/>
    <w:rsid w:val="00CE3A6A"/>
    <w:rsid w:val="00CE3AE2"/>
    <w:rsid w:val="00CE61CF"/>
    <w:rsid w:val="00CE767E"/>
    <w:rsid w:val="00CF031F"/>
    <w:rsid w:val="00CF0659"/>
    <w:rsid w:val="00CF21F1"/>
    <w:rsid w:val="00CF22BE"/>
    <w:rsid w:val="00CF26E2"/>
    <w:rsid w:val="00CF307B"/>
    <w:rsid w:val="00CF3960"/>
    <w:rsid w:val="00CF4028"/>
    <w:rsid w:val="00CF4545"/>
    <w:rsid w:val="00CF4C65"/>
    <w:rsid w:val="00CF54EF"/>
    <w:rsid w:val="00CF5A37"/>
    <w:rsid w:val="00CF68C3"/>
    <w:rsid w:val="00CF69E9"/>
    <w:rsid w:val="00CF749D"/>
    <w:rsid w:val="00CF75BA"/>
    <w:rsid w:val="00CF7AA7"/>
    <w:rsid w:val="00CF7ACD"/>
    <w:rsid w:val="00CF7B5F"/>
    <w:rsid w:val="00D004B6"/>
    <w:rsid w:val="00D00D1A"/>
    <w:rsid w:val="00D00D34"/>
    <w:rsid w:val="00D025EC"/>
    <w:rsid w:val="00D03C33"/>
    <w:rsid w:val="00D047CE"/>
    <w:rsid w:val="00D04FF0"/>
    <w:rsid w:val="00D05EB1"/>
    <w:rsid w:val="00D06B24"/>
    <w:rsid w:val="00D06B7F"/>
    <w:rsid w:val="00D06F52"/>
    <w:rsid w:val="00D1083E"/>
    <w:rsid w:val="00D10BE9"/>
    <w:rsid w:val="00D1138F"/>
    <w:rsid w:val="00D119A6"/>
    <w:rsid w:val="00D11E02"/>
    <w:rsid w:val="00D1237E"/>
    <w:rsid w:val="00D12952"/>
    <w:rsid w:val="00D12A5C"/>
    <w:rsid w:val="00D12F3A"/>
    <w:rsid w:val="00D133D8"/>
    <w:rsid w:val="00D135BC"/>
    <w:rsid w:val="00D13EA6"/>
    <w:rsid w:val="00D14024"/>
    <w:rsid w:val="00D14329"/>
    <w:rsid w:val="00D146D1"/>
    <w:rsid w:val="00D14DE3"/>
    <w:rsid w:val="00D15348"/>
    <w:rsid w:val="00D15640"/>
    <w:rsid w:val="00D16244"/>
    <w:rsid w:val="00D16535"/>
    <w:rsid w:val="00D17100"/>
    <w:rsid w:val="00D179C1"/>
    <w:rsid w:val="00D20228"/>
    <w:rsid w:val="00D214F1"/>
    <w:rsid w:val="00D21E63"/>
    <w:rsid w:val="00D223CE"/>
    <w:rsid w:val="00D22E8B"/>
    <w:rsid w:val="00D23075"/>
    <w:rsid w:val="00D23558"/>
    <w:rsid w:val="00D2488B"/>
    <w:rsid w:val="00D24C22"/>
    <w:rsid w:val="00D27D29"/>
    <w:rsid w:val="00D27DF2"/>
    <w:rsid w:val="00D27F1E"/>
    <w:rsid w:val="00D3127F"/>
    <w:rsid w:val="00D32626"/>
    <w:rsid w:val="00D32F56"/>
    <w:rsid w:val="00D34A21"/>
    <w:rsid w:val="00D34C2E"/>
    <w:rsid w:val="00D34E7E"/>
    <w:rsid w:val="00D35294"/>
    <w:rsid w:val="00D35356"/>
    <w:rsid w:val="00D35CFC"/>
    <w:rsid w:val="00D363CB"/>
    <w:rsid w:val="00D37132"/>
    <w:rsid w:val="00D377DC"/>
    <w:rsid w:val="00D402B7"/>
    <w:rsid w:val="00D40966"/>
    <w:rsid w:val="00D40F86"/>
    <w:rsid w:val="00D4101C"/>
    <w:rsid w:val="00D41B55"/>
    <w:rsid w:val="00D41D6A"/>
    <w:rsid w:val="00D4260F"/>
    <w:rsid w:val="00D42E42"/>
    <w:rsid w:val="00D440CA"/>
    <w:rsid w:val="00D4545F"/>
    <w:rsid w:val="00D45475"/>
    <w:rsid w:val="00D46253"/>
    <w:rsid w:val="00D46FF8"/>
    <w:rsid w:val="00D4752A"/>
    <w:rsid w:val="00D505DD"/>
    <w:rsid w:val="00D510DD"/>
    <w:rsid w:val="00D5174C"/>
    <w:rsid w:val="00D51BEA"/>
    <w:rsid w:val="00D525A8"/>
    <w:rsid w:val="00D52DD8"/>
    <w:rsid w:val="00D551A0"/>
    <w:rsid w:val="00D551C3"/>
    <w:rsid w:val="00D55338"/>
    <w:rsid w:val="00D569DD"/>
    <w:rsid w:val="00D573B7"/>
    <w:rsid w:val="00D604BF"/>
    <w:rsid w:val="00D60E8F"/>
    <w:rsid w:val="00D61604"/>
    <w:rsid w:val="00D619C0"/>
    <w:rsid w:val="00D6266C"/>
    <w:rsid w:val="00D62EA2"/>
    <w:rsid w:val="00D62F25"/>
    <w:rsid w:val="00D63076"/>
    <w:rsid w:val="00D63884"/>
    <w:rsid w:val="00D63F1A"/>
    <w:rsid w:val="00D640EE"/>
    <w:rsid w:val="00D64A40"/>
    <w:rsid w:val="00D64E01"/>
    <w:rsid w:val="00D65DA6"/>
    <w:rsid w:val="00D67355"/>
    <w:rsid w:val="00D67414"/>
    <w:rsid w:val="00D72241"/>
    <w:rsid w:val="00D727A2"/>
    <w:rsid w:val="00D72D05"/>
    <w:rsid w:val="00D7307A"/>
    <w:rsid w:val="00D734AB"/>
    <w:rsid w:val="00D73E28"/>
    <w:rsid w:val="00D7452A"/>
    <w:rsid w:val="00D752B6"/>
    <w:rsid w:val="00D769CC"/>
    <w:rsid w:val="00D76E0A"/>
    <w:rsid w:val="00D77BAB"/>
    <w:rsid w:val="00D801DE"/>
    <w:rsid w:val="00D80901"/>
    <w:rsid w:val="00D809CA"/>
    <w:rsid w:val="00D81221"/>
    <w:rsid w:val="00D81BF1"/>
    <w:rsid w:val="00D8234F"/>
    <w:rsid w:val="00D82862"/>
    <w:rsid w:val="00D828F3"/>
    <w:rsid w:val="00D83C8E"/>
    <w:rsid w:val="00D8412D"/>
    <w:rsid w:val="00D8695E"/>
    <w:rsid w:val="00D87CB2"/>
    <w:rsid w:val="00D87CEA"/>
    <w:rsid w:val="00D90116"/>
    <w:rsid w:val="00D9047D"/>
    <w:rsid w:val="00D90863"/>
    <w:rsid w:val="00D91F28"/>
    <w:rsid w:val="00D939C5"/>
    <w:rsid w:val="00D94711"/>
    <w:rsid w:val="00D9491B"/>
    <w:rsid w:val="00D965B6"/>
    <w:rsid w:val="00D97AA8"/>
    <w:rsid w:val="00D97BB5"/>
    <w:rsid w:val="00D97D30"/>
    <w:rsid w:val="00DA0006"/>
    <w:rsid w:val="00DA138E"/>
    <w:rsid w:val="00DA3629"/>
    <w:rsid w:val="00DA4AD1"/>
    <w:rsid w:val="00DA6B41"/>
    <w:rsid w:val="00DA6DDA"/>
    <w:rsid w:val="00DA7542"/>
    <w:rsid w:val="00DA7DF5"/>
    <w:rsid w:val="00DB0BFC"/>
    <w:rsid w:val="00DB0DED"/>
    <w:rsid w:val="00DB0EBC"/>
    <w:rsid w:val="00DB14ED"/>
    <w:rsid w:val="00DB1B4E"/>
    <w:rsid w:val="00DB1BBB"/>
    <w:rsid w:val="00DB23B9"/>
    <w:rsid w:val="00DB369A"/>
    <w:rsid w:val="00DB3CB1"/>
    <w:rsid w:val="00DB3F8E"/>
    <w:rsid w:val="00DB62CD"/>
    <w:rsid w:val="00DB6C69"/>
    <w:rsid w:val="00DB70F3"/>
    <w:rsid w:val="00DB7ED7"/>
    <w:rsid w:val="00DC0A60"/>
    <w:rsid w:val="00DC2437"/>
    <w:rsid w:val="00DC2625"/>
    <w:rsid w:val="00DC3E06"/>
    <w:rsid w:val="00DC40BE"/>
    <w:rsid w:val="00DC412C"/>
    <w:rsid w:val="00DC4AAB"/>
    <w:rsid w:val="00DC515F"/>
    <w:rsid w:val="00DC52CA"/>
    <w:rsid w:val="00DC538C"/>
    <w:rsid w:val="00DC6141"/>
    <w:rsid w:val="00DC69A5"/>
    <w:rsid w:val="00DC6A8B"/>
    <w:rsid w:val="00DC6FEF"/>
    <w:rsid w:val="00DC74B5"/>
    <w:rsid w:val="00DC755B"/>
    <w:rsid w:val="00DD02D4"/>
    <w:rsid w:val="00DD134A"/>
    <w:rsid w:val="00DD1B28"/>
    <w:rsid w:val="00DD1BC3"/>
    <w:rsid w:val="00DD2BD9"/>
    <w:rsid w:val="00DD2F70"/>
    <w:rsid w:val="00DD305F"/>
    <w:rsid w:val="00DD3558"/>
    <w:rsid w:val="00DD424D"/>
    <w:rsid w:val="00DD4497"/>
    <w:rsid w:val="00DD5813"/>
    <w:rsid w:val="00DD5FAD"/>
    <w:rsid w:val="00DD6887"/>
    <w:rsid w:val="00DE0665"/>
    <w:rsid w:val="00DE1034"/>
    <w:rsid w:val="00DE1D6D"/>
    <w:rsid w:val="00DE2599"/>
    <w:rsid w:val="00DE2784"/>
    <w:rsid w:val="00DE2DAA"/>
    <w:rsid w:val="00DE341A"/>
    <w:rsid w:val="00DE3537"/>
    <w:rsid w:val="00DE3C83"/>
    <w:rsid w:val="00DE3DF8"/>
    <w:rsid w:val="00DE4208"/>
    <w:rsid w:val="00DE4F2E"/>
    <w:rsid w:val="00DE5818"/>
    <w:rsid w:val="00DE655F"/>
    <w:rsid w:val="00DE6BBE"/>
    <w:rsid w:val="00DE7442"/>
    <w:rsid w:val="00DE7D95"/>
    <w:rsid w:val="00DF0682"/>
    <w:rsid w:val="00DF109C"/>
    <w:rsid w:val="00DF2601"/>
    <w:rsid w:val="00DF2D17"/>
    <w:rsid w:val="00DF315B"/>
    <w:rsid w:val="00DF3893"/>
    <w:rsid w:val="00DF49EC"/>
    <w:rsid w:val="00DF6668"/>
    <w:rsid w:val="00DF735B"/>
    <w:rsid w:val="00E00207"/>
    <w:rsid w:val="00E00281"/>
    <w:rsid w:val="00E00B15"/>
    <w:rsid w:val="00E00E1F"/>
    <w:rsid w:val="00E01981"/>
    <w:rsid w:val="00E02206"/>
    <w:rsid w:val="00E03A66"/>
    <w:rsid w:val="00E03A9B"/>
    <w:rsid w:val="00E03AAF"/>
    <w:rsid w:val="00E0432E"/>
    <w:rsid w:val="00E054D1"/>
    <w:rsid w:val="00E06236"/>
    <w:rsid w:val="00E06C6E"/>
    <w:rsid w:val="00E06F07"/>
    <w:rsid w:val="00E074AB"/>
    <w:rsid w:val="00E076E4"/>
    <w:rsid w:val="00E100E4"/>
    <w:rsid w:val="00E10F40"/>
    <w:rsid w:val="00E111AD"/>
    <w:rsid w:val="00E11316"/>
    <w:rsid w:val="00E11B38"/>
    <w:rsid w:val="00E11B91"/>
    <w:rsid w:val="00E12158"/>
    <w:rsid w:val="00E1292A"/>
    <w:rsid w:val="00E1403A"/>
    <w:rsid w:val="00E14348"/>
    <w:rsid w:val="00E14358"/>
    <w:rsid w:val="00E148E1"/>
    <w:rsid w:val="00E14D8C"/>
    <w:rsid w:val="00E15048"/>
    <w:rsid w:val="00E16FCF"/>
    <w:rsid w:val="00E172E6"/>
    <w:rsid w:val="00E1751F"/>
    <w:rsid w:val="00E2013F"/>
    <w:rsid w:val="00E228F1"/>
    <w:rsid w:val="00E22A84"/>
    <w:rsid w:val="00E24B40"/>
    <w:rsid w:val="00E24E5D"/>
    <w:rsid w:val="00E24E92"/>
    <w:rsid w:val="00E25706"/>
    <w:rsid w:val="00E25778"/>
    <w:rsid w:val="00E25C44"/>
    <w:rsid w:val="00E2603F"/>
    <w:rsid w:val="00E2633E"/>
    <w:rsid w:val="00E26AD5"/>
    <w:rsid w:val="00E26E61"/>
    <w:rsid w:val="00E2794D"/>
    <w:rsid w:val="00E300C4"/>
    <w:rsid w:val="00E309EA"/>
    <w:rsid w:val="00E3143B"/>
    <w:rsid w:val="00E31A65"/>
    <w:rsid w:val="00E326B8"/>
    <w:rsid w:val="00E3312C"/>
    <w:rsid w:val="00E336C1"/>
    <w:rsid w:val="00E33EC3"/>
    <w:rsid w:val="00E34792"/>
    <w:rsid w:val="00E34BDF"/>
    <w:rsid w:val="00E3541C"/>
    <w:rsid w:val="00E359BE"/>
    <w:rsid w:val="00E359E3"/>
    <w:rsid w:val="00E36E3A"/>
    <w:rsid w:val="00E424A2"/>
    <w:rsid w:val="00E426C6"/>
    <w:rsid w:val="00E427E8"/>
    <w:rsid w:val="00E42863"/>
    <w:rsid w:val="00E429D5"/>
    <w:rsid w:val="00E42BA5"/>
    <w:rsid w:val="00E43286"/>
    <w:rsid w:val="00E436F0"/>
    <w:rsid w:val="00E43726"/>
    <w:rsid w:val="00E44D73"/>
    <w:rsid w:val="00E45260"/>
    <w:rsid w:val="00E45335"/>
    <w:rsid w:val="00E475AA"/>
    <w:rsid w:val="00E4763D"/>
    <w:rsid w:val="00E47870"/>
    <w:rsid w:val="00E47A92"/>
    <w:rsid w:val="00E50106"/>
    <w:rsid w:val="00E51E5C"/>
    <w:rsid w:val="00E51FD0"/>
    <w:rsid w:val="00E52951"/>
    <w:rsid w:val="00E53924"/>
    <w:rsid w:val="00E54AFE"/>
    <w:rsid w:val="00E557CD"/>
    <w:rsid w:val="00E56018"/>
    <w:rsid w:val="00E56A72"/>
    <w:rsid w:val="00E571CE"/>
    <w:rsid w:val="00E57672"/>
    <w:rsid w:val="00E57FE3"/>
    <w:rsid w:val="00E60081"/>
    <w:rsid w:val="00E61685"/>
    <w:rsid w:val="00E616AC"/>
    <w:rsid w:val="00E61C53"/>
    <w:rsid w:val="00E61D29"/>
    <w:rsid w:val="00E62324"/>
    <w:rsid w:val="00E62332"/>
    <w:rsid w:val="00E63C04"/>
    <w:rsid w:val="00E643A7"/>
    <w:rsid w:val="00E64C91"/>
    <w:rsid w:val="00E660A8"/>
    <w:rsid w:val="00E6614C"/>
    <w:rsid w:val="00E66810"/>
    <w:rsid w:val="00E66D86"/>
    <w:rsid w:val="00E67711"/>
    <w:rsid w:val="00E67C29"/>
    <w:rsid w:val="00E70293"/>
    <w:rsid w:val="00E70A42"/>
    <w:rsid w:val="00E72104"/>
    <w:rsid w:val="00E7300D"/>
    <w:rsid w:val="00E73509"/>
    <w:rsid w:val="00E73908"/>
    <w:rsid w:val="00E746E7"/>
    <w:rsid w:val="00E75184"/>
    <w:rsid w:val="00E75556"/>
    <w:rsid w:val="00E76384"/>
    <w:rsid w:val="00E7682B"/>
    <w:rsid w:val="00E804F8"/>
    <w:rsid w:val="00E81595"/>
    <w:rsid w:val="00E82251"/>
    <w:rsid w:val="00E825B7"/>
    <w:rsid w:val="00E833F7"/>
    <w:rsid w:val="00E8358D"/>
    <w:rsid w:val="00E83AC3"/>
    <w:rsid w:val="00E83AFE"/>
    <w:rsid w:val="00E846C1"/>
    <w:rsid w:val="00E84D11"/>
    <w:rsid w:val="00E84D8C"/>
    <w:rsid w:val="00E85678"/>
    <w:rsid w:val="00E865F5"/>
    <w:rsid w:val="00E873E1"/>
    <w:rsid w:val="00E87C09"/>
    <w:rsid w:val="00E900E5"/>
    <w:rsid w:val="00E90195"/>
    <w:rsid w:val="00E916B0"/>
    <w:rsid w:val="00E91721"/>
    <w:rsid w:val="00E934AC"/>
    <w:rsid w:val="00E93963"/>
    <w:rsid w:val="00E94935"/>
    <w:rsid w:val="00E94D01"/>
    <w:rsid w:val="00E94D2C"/>
    <w:rsid w:val="00E94E3E"/>
    <w:rsid w:val="00E96178"/>
    <w:rsid w:val="00E963AA"/>
    <w:rsid w:val="00E978EF"/>
    <w:rsid w:val="00E97F5E"/>
    <w:rsid w:val="00EA1C21"/>
    <w:rsid w:val="00EA20DB"/>
    <w:rsid w:val="00EA26B6"/>
    <w:rsid w:val="00EA29BA"/>
    <w:rsid w:val="00EA5BBA"/>
    <w:rsid w:val="00EA6307"/>
    <w:rsid w:val="00EA70D3"/>
    <w:rsid w:val="00EA74A0"/>
    <w:rsid w:val="00EB003C"/>
    <w:rsid w:val="00EB01A9"/>
    <w:rsid w:val="00EB0203"/>
    <w:rsid w:val="00EB08B6"/>
    <w:rsid w:val="00EB1D2E"/>
    <w:rsid w:val="00EB43DA"/>
    <w:rsid w:val="00EB45AD"/>
    <w:rsid w:val="00EB4701"/>
    <w:rsid w:val="00EB5AAF"/>
    <w:rsid w:val="00EB5F44"/>
    <w:rsid w:val="00EB61C9"/>
    <w:rsid w:val="00EB663E"/>
    <w:rsid w:val="00EB6A06"/>
    <w:rsid w:val="00EB70F8"/>
    <w:rsid w:val="00EC06A4"/>
    <w:rsid w:val="00EC0723"/>
    <w:rsid w:val="00EC0BAC"/>
    <w:rsid w:val="00EC0D93"/>
    <w:rsid w:val="00EC0F87"/>
    <w:rsid w:val="00EC1A5D"/>
    <w:rsid w:val="00EC1AE1"/>
    <w:rsid w:val="00EC1F62"/>
    <w:rsid w:val="00EC2D11"/>
    <w:rsid w:val="00EC3A32"/>
    <w:rsid w:val="00EC401A"/>
    <w:rsid w:val="00EC417C"/>
    <w:rsid w:val="00EC434A"/>
    <w:rsid w:val="00EC44DF"/>
    <w:rsid w:val="00EC5936"/>
    <w:rsid w:val="00EC5BF4"/>
    <w:rsid w:val="00EC665B"/>
    <w:rsid w:val="00EC704A"/>
    <w:rsid w:val="00EC780B"/>
    <w:rsid w:val="00EC7BFF"/>
    <w:rsid w:val="00EC7CE1"/>
    <w:rsid w:val="00ED0BC2"/>
    <w:rsid w:val="00ED0D5A"/>
    <w:rsid w:val="00ED292A"/>
    <w:rsid w:val="00ED2E16"/>
    <w:rsid w:val="00ED2E72"/>
    <w:rsid w:val="00ED2F5D"/>
    <w:rsid w:val="00ED3040"/>
    <w:rsid w:val="00ED3670"/>
    <w:rsid w:val="00ED3BA8"/>
    <w:rsid w:val="00ED5DEF"/>
    <w:rsid w:val="00ED62CC"/>
    <w:rsid w:val="00ED62CF"/>
    <w:rsid w:val="00ED6F3B"/>
    <w:rsid w:val="00ED710C"/>
    <w:rsid w:val="00ED71E5"/>
    <w:rsid w:val="00ED76C2"/>
    <w:rsid w:val="00ED7E1A"/>
    <w:rsid w:val="00EE020C"/>
    <w:rsid w:val="00EE0280"/>
    <w:rsid w:val="00EE0F0F"/>
    <w:rsid w:val="00EE23CB"/>
    <w:rsid w:val="00EE2656"/>
    <w:rsid w:val="00EE26F0"/>
    <w:rsid w:val="00EE3C5D"/>
    <w:rsid w:val="00EE3DDF"/>
    <w:rsid w:val="00EE5A9B"/>
    <w:rsid w:val="00EE6960"/>
    <w:rsid w:val="00EE6F24"/>
    <w:rsid w:val="00EE722A"/>
    <w:rsid w:val="00EE72F9"/>
    <w:rsid w:val="00EF04B3"/>
    <w:rsid w:val="00EF0A39"/>
    <w:rsid w:val="00EF0D4A"/>
    <w:rsid w:val="00EF228E"/>
    <w:rsid w:val="00EF2517"/>
    <w:rsid w:val="00EF4075"/>
    <w:rsid w:val="00EF49CA"/>
    <w:rsid w:val="00EF5645"/>
    <w:rsid w:val="00EF5893"/>
    <w:rsid w:val="00EF5C51"/>
    <w:rsid w:val="00EF6CA2"/>
    <w:rsid w:val="00EF701B"/>
    <w:rsid w:val="00EF7081"/>
    <w:rsid w:val="00EF713A"/>
    <w:rsid w:val="00EF7544"/>
    <w:rsid w:val="00F001E1"/>
    <w:rsid w:val="00F00A76"/>
    <w:rsid w:val="00F00AEF"/>
    <w:rsid w:val="00F01491"/>
    <w:rsid w:val="00F0229C"/>
    <w:rsid w:val="00F029C6"/>
    <w:rsid w:val="00F02E19"/>
    <w:rsid w:val="00F0318B"/>
    <w:rsid w:val="00F0391A"/>
    <w:rsid w:val="00F03F02"/>
    <w:rsid w:val="00F05EAE"/>
    <w:rsid w:val="00F0712C"/>
    <w:rsid w:val="00F074AB"/>
    <w:rsid w:val="00F10D1A"/>
    <w:rsid w:val="00F110B9"/>
    <w:rsid w:val="00F1121E"/>
    <w:rsid w:val="00F11FC4"/>
    <w:rsid w:val="00F1266B"/>
    <w:rsid w:val="00F1359F"/>
    <w:rsid w:val="00F13F66"/>
    <w:rsid w:val="00F143F2"/>
    <w:rsid w:val="00F1523A"/>
    <w:rsid w:val="00F158DD"/>
    <w:rsid w:val="00F16766"/>
    <w:rsid w:val="00F1676F"/>
    <w:rsid w:val="00F169F7"/>
    <w:rsid w:val="00F20426"/>
    <w:rsid w:val="00F206C4"/>
    <w:rsid w:val="00F21CB6"/>
    <w:rsid w:val="00F22903"/>
    <w:rsid w:val="00F23AFE"/>
    <w:rsid w:val="00F23DFE"/>
    <w:rsid w:val="00F24024"/>
    <w:rsid w:val="00F24244"/>
    <w:rsid w:val="00F2426B"/>
    <w:rsid w:val="00F26D70"/>
    <w:rsid w:val="00F27056"/>
    <w:rsid w:val="00F27B08"/>
    <w:rsid w:val="00F27C5D"/>
    <w:rsid w:val="00F3040F"/>
    <w:rsid w:val="00F30DDF"/>
    <w:rsid w:val="00F3100E"/>
    <w:rsid w:val="00F3142F"/>
    <w:rsid w:val="00F31AE2"/>
    <w:rsid w:val="00F31F94"/>
    <w:rsid w:val="00F353DE"/>
    <w:rsid w:val="00F35B5A"/>
    <w:rsid w:val="00F35E49"/>
    <w:rsid w:val="00F37040"/>
    <w:rsid w:val="00F3705C"/>
    <w:rsid w:val="00F3753B"/>
    <w:rsid w:val="00F37F0F"/>
    <w:rsid w:val="00F403D4"/>
    <w:rsid w:val="00F40C1B"/>
    <w:rsid w:val="00F40F9A"/>
    <w:rsid w:val="00F4104F"/>
    <w:rsid w:val="00F42085"/>
    <w:rsid w:val="00F430C1"/>
    <w:rsid w:val="00F433B7"/>
    <w:rsid w:val="00F438AC"/>
    <w:rsid w:val="00F43A3B"/>
    <w:rsid w:val="00F43B2E"/>
    <w:rsid w:val="00F44949"/>
    <w:rsid w:val="00F44BC8"/>
    <w:rsid w:val="00F47541"/>
    <w:rsid w:val="00F47C8B"/>
    <w:rsid w:val="00F504DA"/>
    <w:rsid w:val="00F5062E"/>
    <w:rsid w:val="00F51111"/>
    <w:rsid w:val="00F52CF9"/>
    <w:rsid w:val="00F5357D"/>
    <w:rsid w:val="00F53828"/>
    <w:rsid w:val="00F5594A"/>
    <w:rsid w:val="00F56275"/>
    <w:rsid w:val="00F5638C"/>
    <w:rsid w:val="00F56AB0"/>
    <w:rsid w:val="00F57291"/>
    <w:rsid w:val="00F60089"/>
    <w:rsid w:val="00F60399"/>
    <w:rsid w:val="00F60CB7"/>
    <w:rsid w:val="00F63C63"/>
    <w:rsid w:val="00F64009"/>
    <w:rsid w:val="00F6413D"/>
    <w:rsid w:val="00F64250"/>
    <w:rsid w:val="00F64C8B"/>
    <w:rsid w:val="00F65146"/>
    <w:rsid w:val="00F65DCA"/>
    <w:rsid w:val="00F66529"/>
    <w:rsid w:val="00F70AB4"/>
    <w:rsid w:val="00F70E06"/>
    <w:rsid w:val="00F71EFD"/>
    <w:rsid w:val="00F72007"/>
    <w:rsid w:val="00F72935"/>
    <w:rsid w:val="00F73593"/>
    <w:rsid w:val="00F741F5"/>
    <w:rsid w:val="00F74E1B"/>
    <w:rsid w:val="00F7587A"/>
    <w:rsid w:val="00F75A5E"/>
    <w:rsid w:val="00F75A9D"/>
    <w:rsid w:val="00F7609F"/>
    <w:rsid w:val="00F76B9F"/>
    <w:rsid w:val="00F76CD4"/>
    <w:rsid w:val="00F7774B"/>
    <w:rsid w:val="00F77B31"/>
    <w:rsid w:val="00F8039C"/>
    <w:rsid w:val="00F80743"/>
    <w:rsid w:val="00F8205C"/>
    <w:rsid w:val="00F831D4"/>
    <w:rsid w:val="00F835D0"/>
    <w:rsid w:val="00F83718"/>
    <w:rsid w:val="00F83EFA"/>
    <w:rsid w:val="00F83F7B"/>
    <w:rsid w:val="00F84EC4"/>
    <w:rsid w:val="00F852F5"/>
    <w:rsid w:val="00F854B2"/>
    <w:rsid w:val="00F9005E"/>
    <w:rsid w:val="00F909DB"/>
    <w:rsid w:val="00F90CD6"/>
    <w:rsid w:val="00F90D97"/>
    <w:rsid w:val="00F92F69"/>
    <w:rsid w:val="00F931EE"/>
    <w:rsid w:val="00F936C1"/>
    <w:rsid w:val="00F93C6F"/>
    <w:rsid w:val="00F93F13"/>
    <w:rsid w:val="00F958F2"/>
    <w:rsid w:val="00F96595"/>
    <w:rsid w:val="00F96E67"/>
    <w:rsid w:val="00F974B2"/>
    <w:rsid w:val="00F97961"/>
    <w:rsid w:val="00FA06A4"/>
    <w:rsid w:val="00FA0B44"/>
    <w:rsid w:val="00FA29C1"/>
    <w:rsid w:val="00FA4E46"/>
    <w:rsid w:val="00FA6017"/>
    <w:rsid w:val="00FA61EE"/>
    <w:rsid w:val="00FA6E23"/>
    <w:rsid w:val="00FB0C02"/>
    <w:rsid w:val="00FB0FCA"/>
    <w:rsid w:val="00FB13DB"/>
    <w:rsid w:val="00FB3FC5"/>
    <w:rsid w:val="00FB4B1D"/>
    <w:rsid w:val="00FB5320"/>
    <w:rsid w:val="00FB5E1B"/>
    <w:rsid w:val="00FB5EB5"/>
    <w:rsid w:val="00FB758F"/>
    <w:rsid w:val="00FB75FE"/>
    <w:rsid w:val="00FB7D8B"/>
    <w:rsid w:val="00FC01FC"/>
    <w:rsid w:val="00FC11BF"/>
    <w:rsid w:val="00FC1AAB"/>
    <w:rsid w:val="00FC1EC4"/>
    <w:rsid w:val="00FC1ED2"/>
    <w:rsid w:val="00FC2C05"/>
    <w:rsid w:val="00FC37D9"/>
    <w:rsid w:val="00FC3894"/>
    <w:rsid w:val="00FC44CE"/>
    <w:rsid w:val="00FC45D9"/>
    <w:rsid w:val="00FC4E76"/>
    <w:rsid w:val="00FC57B3"/>
    <w:rsid w:val="00FC5B3A"/>
    <w:rsid w:val="00FC5EC2"/>
    <w:rsid w:val="00FC66C1"/>
    <w:rsid w:val="00FC76AD"/>
    <w:rsid w:val="00FC780F"/>
    <w:rsid w:val="00FC7AA9"/>
    <w:rsid w:val="00FC7B34"/>
    <w:rsid w:val="00FD1FDB"/>
    <w:rsid w:val="00FD4730"/>
    <w:rsid w:val="00FD5103"/>
    <w:rsid w:val="00FD5295"/>
    <w:rsid w:val="00FD563F"/>
    <w:rsid w:val="00FD56C4"/>
    <w:rsid w:val="00FD5F0B"/>
    <w:rsid w:val="00FD601C"/>
    <w:rsid w:val="00FD6733"/>
    <w:rsid w:val="00FD6A0C"/>
    <w:rsid w:val="00FD75FF"/>
    <w:rsid w:val="00FE0377"/>
    <w:rsid w:val="00FE0E90"/>
    <w:rsid w:val="00FE0F95"/>
    <w:rsid w:val="00FE1086"/>
    <w:rsid w:val="00FE13E5"/>
    <w:rsid w:val="00FE13ED"/>
    <w:rsid w:val="00FE17AA"/>
    <w:rsid w:val="00FE19B9"/>
    <w:rsid w:val="00FE2190"/>
    <w:rsid w:val="00FE24D6"/>
    <w:rsid w:val="00FE25E4"/>
    <w:rsid w:val="00FE5F43"/>
    <w:rsid w:val="00FE5FF9"/>
    <w:rsid w:val="00FE5FFF"/>
    <w:rsid w:val="00FE61BC"/>
    <w:rsid w:val="00FE6CCA"/>
    <w:rsid w:val="00FE7780"/>
    <w:rsid w:val="00FE7947"/>
    <w:rsid w:val="00FE7F6E"/>
    <w:rsid w:val="00FF0778"/>
    <w:rsid w:val="00FF084B"/>
    <w:rsid w:val="00FF20A5"/>
    <w:rsid w:val="00FF2568"/>
    <w:rsid w:val="00FF374B"/>
    <w:rsid w:val="00FF4221"/>
    <w:rsid w:val="00FF4CD3"/>
    <w:rsid w:val="00FF4FF8"/>
    <w:rsid w:val="00FF521A"/>
    <w:rsid w:val="00FF63D1"/>
    <w:rsid w:val="00FF6416"/>
    <w:rsid w:val="00FF6E7B"/>
    <w:rsid w:val="00FF7D23"/>
    <w:rsid w:val="00FF7D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35AE93"/>
  <w15:docId w15:val="{536E3321-293A-4029-BF44-405D55FE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US"/>
    </w:rPr>
  </w:style>
  <w:style w:type="paragraph" w:styleId="Heading1">
    <w:name w:val="heading 1"/>
    <w:basedOn w:val="Normal"/>
    <w:next w:val="Normal"/>
    <w:link w:val="Heading1Char"/>
    <w:uiPriority w:val="9"/>
    <w:qFormat/>
    <w:pPr>
      <w:keepNext/>
      <w:ind w:left="3600"/>
      <w:outlineLvl w:val="0"/>
    </w:pPr>
    <w:rPr>
      <w:b/>
      <w:bCs/>
      <w:lang w:val="en-US"/>
    </w:rPr>
  </w:style>
  <w:style w:type="paragraph" w:styleId="Heading2">
    <w:name w:val="heading 2"/>
    <w:basedOn w:val="Normal"/>
    <w:next w:val="Normal"/>
    <w:link w:val="Heading2Char"/>
    <w:uiPriority w:val="9"/>
    <w:qFormat/>
    <w:pPr>
      <w:keepNext/>
      <w:jc w:val="center"/>
      <w:outlineLvl w:val="1"/>
    </w:pPr>
    <w:rPr>
      <w:b/>
      <w:bCs/>
      <w:lang w:val="x-none"/>
    </w:rPr>
  </w:style>
  <w:style w:type="paragraph" w:styleId="Heading3">
    <w:name w:val="heading 3"/>
    <w:basedOn w:val="Normal"/>
    <w:next w:val="Normal"/>
    <w:link w:val="Heading3Char"/>
    <w:uiPriority w:val="9"/>
    <w:unhideWhenUsed/>
    <w:qFormat/>
    <w:rsid w:val="006F56DD"/>
    <w:pPr>
      <w:keepNext/>
      <w:keepLines/>
      <w:pBdr>
        <w:top w:val="nil"/>
        <w:left w:val="nil"/>
        <w:bottom w:val="nil"/>
        <w:right w:val="nil"/>
        <w:between w:val="nil"/>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lang w:val="x-none"/>
    </w:rPr>
  </w:style>
  <w:style w:type="paragraph" w:styleId="BodyTextIndent2">
    <w:name w:val="Body Text Indent 2"/>
    <w:basedOn w:val="Normal"/>
    <w:link w:val="BodyTextIndent2Char"/>
    <w:pPr>
      <w:spacing w:line="360" w:lineRule="auto"/>
      <w:ind w:left="360"/>
    </w:pPr>
    <w:rPr>
      <w:lang w:val="lt-LT"/>
    </w:rPr>
  </w:style>
  <w:style w:type="paragraph" w:styleId="BodyText2">
    <w:name w:val="Body Text 2"/>
    <w:basedOn w:val="Normal"/>
    <w:link w:val="BodyText2Char"/>
    <w:pPr>
      <w:tabs>
        <w:tab w:val="left" w:pos="0"/>
      </w:tabs>
      <w:suppressAutoHyphens/>
      <w:spacing w:before="240" w:line="360" w:lineRule="auto"/>
    </w:pPr>
    <w:rPr>
      <w:spacing w:val="-3"/>
      <w:sz w:val="22"/>
      <w:szCs w:val="20"/>
      <w:lang w:val="lt-LT"/>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TOC1">
    <w:name w:val="toc 1"/>
    <w:basedOn w:val="Normal"/>
    <w:next w:val="Normal"/>
    <w:semiHidden/>
    <w:pPr>
      <w:tabs>
        <w:tab w:val="right" w:leader="dot" w:pos="8309"/>
      </w:tabs>
    </w:pPr>
    <w:rPr>
      <w:rFonts w:ascii="MS Sans Serif" w:hAnsi="MS Sans Serif"/>
      <w:sz w:val="20"/>
      <w:szCs w:val="20"/>
      <w:lang w:val="en-US"/>
    </w:rPr>
  </w:style>
  <w:style w:type="paragraph" w:styleId="BalloonText">
    <w:name w:val="Balloon Text"/>
    <w:basedOn w:val="Normal"/>
    <w:link w:val="BalloonTextChar"/>
    <w:semiHidden/>
    <w:rPr>
      <w:rFonts w:ascii="Tahoma" w:hAnsi="Tahoma" w:cs="Tahoma"/>
      <w:sz w:val="16"/>
      <w:szCs w:val="16"/>
    </w:rPr>
  </w:style>
  <w:style w:type="paragraph" w:styleId="BodyTextIndent">
    <w:name w:val="Body Text Indent"/>
    <w:basedOn w:val="Normal"/>
    <w:link w:val="BodyTextIndentChar"/>
    <w:pPr>
      <w:spacing w:after="120"/>
      <w:ind w:left="283"/>
    </w:pPr>
  </w:style>
  <w:style w:type="paragraph" w:styleId="List2">
    <w:name w:val="List 2"/>
    <w:basedOn w:val="Normal"/>
    <w:pPr>
      <w:ind w:left="566" w:hanging="283"/>
    </w:pPr>
    <w:rPr>
      <w:sz w:val="20"/>
      <w:szCs w:val="20"/>
    </w:rPr>
  </w:style>
  <w:style w:type="character" w:styleId="CommentReference">
    <w:name w:val="annotation reference"/>
    <w:rPr>
      <w:sz w:val="16"/>
      <w:szCs w:val="16"/>
    </w:rPr>
  </w:style>
  <w:style w:type="paragraph" w:styleId="Title">
    <w:name w:val="Title"/>
    <w:basedOn w:val="Normal"/>
    <w:link w:val="TitleChar"/>
    <w:qFormat/>
    <w:pPr>
      <w:spacing w:before="120"/>
      <w:jc w:val="center"/>
    </w:pPr>
    <w:rPr>
      <w:b/>
      <w:sz w:val="22"/>
      <w:szCs w:val="22"/>
      <w:lang w:val="lt-LT"/>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semiHidden/>
    <w:rPr>
      <w:b/>
      <w:bCs/>
    </w:rPr>
  </w:style>
  <w:style w:type="character" w:styleId="Emphasis">
    <w:name w:val="Emphasis"/>
    <w:uiPriority w:val="20"/>
    <w:qFormat/>
    <w:rsid w:val="004110C1"/>
    <w:rPr>
      <w:rFonts w:cs="Times New Roman"/>
      <w:i/>
      <w:iCs/>
    </w:rPr>
  </w:style>
  <w:style w:type="character" w:customStyle="1" w:styleId="CommentTextChar">
    <w:name w:val="Comment Text Char"/>
    <w:link w:val="CommentText"/>
    <w:uiPriority w:val="99"/>
    <w:rsid w:val="004110C1"/>
    <w:rPr>
      <w:lang w:val="en-GB" w:eastAsia="en-US"/>
    </w:rPr>
  </w:style>
  <w:style w:type="paragraph" w:customStyle="1" w:styleId="DiagramaDiagrama2CharCharDiagramaDiagrama">
    <w:name w:val="Diagrama Diagrama2 Char Char Diagrama Diagrama"/>
    <w:basedOn w:val="Normal"/>
    <w:rsid w:val="008A01B4"/>
    <w:pPr>
      <w:spacing w:after="160" w:line="240" w:lineRule="exact"/>
    </w:pPr>
    <w:rPr>
      <w:rFonts w:ascii="Verdana" w:hAnsi="Verdana"/>
      <w:sz w:val="20"/>
      <w:szCs w:val="20"/>
      <w:lang w:val="en-US"/>
    </w:rPr>
  </w:style>
  <w:style w:type="paragraph" w:customStyle="1" w:styleId="Hyperlink1">
    <w:name w:val="Hyperlink1"/>
    <w:rsid w:val="00993C36"/>
    <w:pPr>
      <w:autoSpaceDE w:val="0"/>
      <w:autoSpaceDN w:val="0"/>
      <w:adjustRightInd w:val="0"/>
      <w:ind w:firstLine="312"/>
      <w:jc w:val="both"/>
    </w:pPr>
    <w:rPr>
      <w:rFonts w:ascii="TimesLT" w:hAnsi="TimesLT"/>
      <w:lang w:val="en-US" w:eastAsia="en-US"/>
    </w:rPr>
  </w:style>
  <w:style w:type="character" w:customStyle="1" w:styleId="BodyTextChar">
    <w:name w:val="Body Text Char"/>
    <w:link w:val="BodyText"/>
    <w:rsid w:val="001711C4"/>
    <w:rPr>
      <w:sz w:val="24"/>
      <w:szCs w:val="24"/>
      <w:lang w:eastAsia="en-US"/>
    </w:rPr>
  </w:style>
  <w:style w:type="character" w:customStyle="1" w:styleId="Heading2Char">
    <w:name w:val="Heading 2 Char"/>
    <w:link w:val="Heading2"/>
    <w:rsid w:val="00C44800"/>
    <w:rPr>
      <w:b/>
      <w:bCs/>
      <w:sz w:val="24"/>
      <w:szCs w:val="24"/>
      <w:lang w:eastAsia="en-US"/>
    </w:rPr>
  </w:style>
  <w:style w:type="paragraph" w:customStyle="1" w:styleId="ListParagraph1">
    <w:name w:val="List Paragraph1"/>
    <w:basedOn w:val="Normal"/>
    <w:uiPriority w:val="34"/>
    <w:qFormat/>
    <w:rsid w:val="00205DDC"/>
    <w:pPr>
      <w:ind w:left="1296"/>
    </w:pPr>
  </w:style>
  <w:style w:type="paragraph" w:customStyle="1" w:styleId="Pagrindinistekstas1">
    <w:name w:val="Pagrindinis tekstas1"/>
    <w:rsid w:val="00D32626"/>
    <w:pPr>
      <w:autoSpaceDE w:val="0"/>
      <w:autoSpaceDN w:val="0"/>
      <w:adjustRightInd w:val="0"/>
      <w:ind w:firstLine="312"/>
      <w:jc w:val="both"/>
    </w:pPr>
    <w:rPr>
      <w:rFonts w:ascii="TimesLT" w:hAnsi="TimesLT"/>
      <w:lang w:val="en-US" w:eastAsia="en-US"/>
    </w:rPr>
  </w:style>
  <w:style w:type="paragraph" w:styleId="NoSpacing">
    <w:name w:val="No Spacing"/>
    <w:uiPriority w:val="1"/>
    <w:qFormat/>
    <w:rsid w:val="002819A7"/>
    <w:rPr>
      <w:sz w:val="24"/>
      <w:szCs w:val="24"/>
      <w:lang w:val="en-GB" w:eastAsia="en-US"/>
    </w:rPr>
  </w:style>
  <w:style w:type="paragraph" w:customStyle="1" w:styleId="Style1">
    <w:name w:val="Style1"/>
    <w:basedOn w:val="Normal"/>
    <w:rsid w:val="007B6299"/>
    <w:pPr>
      <w:jc w:val="both"/>
    </w:pPr>
    <w:rPr>
      <w:spacing w:val="-5"/>
      <w:szCs w:val="20"/>
      <w:lang w:val="lt-LT"/>
    </w:rPr>
  </w:style>
  <w:style w:type="paragraph" w:styleId="NormalWeb">
    <w:name w:val="Normal (Web)"/>
    <w:basedOn w:val="Normal"/>
    <w:uiPriority w:val="99"/>
    <w:unhideWhenUsed/>
    <w:rsid w:val="00DE2784"/>
    <w:pPr>
      <w:spacing w:before="100" w:beforeAutospacing="1" w:after="100" w:afterAutospacing="1"/>
    </w:pPr>
    <w:rPr>
      <w:lang w:val="lt-LT" w:eastAsia="lt-LT"/>
    </w:rPr>
  </w:style>
  <w:style w:type="character" w:customStyle="1" w:styleId="HeaderChar">
    <w:name w:val="Header Char"/>
    <w:link w:val="Header"/>
    <w:uiPriority w:val="99"/>
    <w:rsid w:val="00963C28"/>
    <w:rPr>
      <w:sz w:val="24"/>
      <w:szCs w:val="24"/>
      <w:lang w:val="en-GB" w:eastAsia="en-US"/>
    </w:rPr>
  </w:style>
  <w:style w:type="table" w:styleId="TableGrid">
    <w:name w:val="Table Grid"/>
    <w:basedOn w:val="TableNormal"/>
    <w:uiPriority w:val="59"/>
    <w:rsid w:val="007C5C0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NoList"/>
    <w:uiPriority w:val="99"/>
    <w:semiHidden/>
    <w:unhideWhenUsed/>
    <w:rsid w:val="00A35151"/>
  </w:style>
  <w:style w:type="character" w:customStyle="1" w:styleId="Heading1Char">
    <w:name w:val="Heading 1 Char"/>
    <w:basedOn w:val="DefaultParagraphFont"/>
    <w:link w:val="Heading1"/>
    <w:rsid w:val="00A35151"/>
    <w:rPr>
      <w:b/>
      <w:bCs/>
      <w:sz w:val="24"/>
      <w:szCs w:val="24"/>
      <w:lang w:val="en-US" w:eastAsia="en-US"/>
    </w:rPr>
  </w:style>
  <w:style w:type="numbering" w:customStyle="1" w:styleId="Sraonra11">
    <w:name w:val="Sąrašo nėra11"/>
    <w:next w:val="NoList"/>
    <w:uiPriority w:val="99"/>
    <w:semiHidden/>
    <w:unhideWhenUsed/>
    <w:rsid w:val="00A35151"/>
  </w:style>
  <w:style w:type="character" w:customStyle="1" w:styleId="BodyTextIndent2Char">
    <w:name w:val="Body Text Indent 2 Char"/>
    <w:basedOn w:val="DefaultParagraphFont"/>
    <w:link w:val="BodyTextIndent2"/>
    <w:rsid w:val="00A35151"/>
    <w:rPr>
      <w:sz w:val="24"/>
      <w:szCs w:val="24"/>
      <w:lang w:eastAsia="en-US"/>
    </w:rPr>
  </w:style>
  <w:style w:type="character" w:customStyle="1" w:styleId="BodyText2Char">
    <w:name w:val="Body Text 2 Char"/>
    <w:basedOn w:val="DefaultParagraphFont"/>
    <w:link w:val="BodyText2"/>
    <w:rsid w:val="00A35151"/>
    <w:rPr>
      <w:spacing w:val="-3"/>
      <w:sz w:val="22"/>
      <w:lang w:eastAsia="en-US"/>
    </w:rPr>
  </w:style>
  <w:style w:type="character" w:customStyle="1" w:styleId="FooterChar">
    <w:name w:val="Footer Char"/>
    <w:basedOn w:val="DefaultParagraphFont"/>
    <w:link w:val="Footer"/>
    <w:uiPriority w:val="99"/>
    <w:rsid w:val="00A35151"/>
    <w:rPr>
      <w:sz w:val="24"/>
      <w:szCs w:val="24"/>
      <w:lang w:val="en-GB" w:eastAsia="en-US"/>
    </w:rPr>
  </w:style>
  <w:style w:type="character" w:customStyle="1" w:styleId="BalloonTextChar">
    <w:name w:val="Balloon Text Char"/>
    <w:basedOn w:val="DefaultParagraphFont"/>
    <w:link w:val="BalloonText"/>
    <w:semiHidden/>
    <w:rsid w:val="00A35151"/>
    <w:rPr>
      <w:rFonts w:ascii="Tahoma" w:hAnsi="Tahoma" w:cs="Tahoma"/>
      <w:sz w:val="16"/>
      <w:szCs w:val="16"/>
      <w:lang w:val="en-GB" w:eastAsia="en-US"/>
    </w:rPr>
  </w:style>
  <w:style w:type="character" w:customStyle="1" w:styleId="BodyTextIndentChar">
    <w:name w:val="Body Text Indent Char"/>
    <w:basedOn w:val="DefaultParagraphFont"/>
    <w:link w:val="BodyTextIndent"/>
    <w:rsid w:val="00A35151"/>
    <w:rPr>
      <w:sz w:val="24"/>
      <w:szCs w:val="24"/>
      <w:lang w:val="en-GB" w:eastAsia="en-US"/>
    </w:rPr>
  </w:style>
  <w:style w:type="character" w:customStyle="1" w:styleId="TitleChar">
    <w:name w:val="Title Char"/>
    <w:basedOn w:val="DefaultParagraphFont"/>
    <w:link w:val="Title"/>
    <w:rsid w:val="00A35151"/>
    <w:rPr>
      <w:b/>
      <w:sz w:val="22"/>
      <w:szCs w:val="22"/>
      <w:lang w:eastAsia="en-US"/>
    </w:rPr>
  </w:style>
  <w:style w:type="character" w:customStyle="1" w:styleId="CommentSubjectChar">
    <w:name w:val="Comment Subject Char"/>
    <w:basedOn w:val="CommentTextChar"/>
    <w:link w:val="CommentSubject"/>
    <w:semiHidden/>
    <w:rsid w:val="00A35151"/>
    <w:rPr>
      <w:b/>
      <w:bCs/>
      <w:lang w:val="en-GB" w:eastAsia="en-US"/>
    </w:rPr>
  </w:style>
  <w:style w:type="table" w:customStyle="1" w:styleId="Lentelstinklelis1">
    <w:name w:val="Lentelės tinklelis1"/>
    <w:basedOn w:val="TableNormal"/>
    <w:next w:val="TableGrid"/>
    <w:uiPriority w:val="59"/>
    <w:rsid w:val="00A351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Lentele,Lente,Sąrašo pastraipa1"/>
    <w:basedOn w:val="Normal"/>
    <w:link w:val="ListParagraphChar"/>
    <w:uiPriority w:val="34"/>
    <w:qFormat/>
    <w:rsid w:val="00703F32"/>
    <w:pPr>
      <w:ind w:left="720"/>
      <w:contextualSpacing/>
    </w:pPr>
  </w:style>
  <w:style w:type="character" w:styleId="Strong">
    <w:name w:val="Strong"/>
    <w:basedOn w:val="DefaultParagraphFont"/>
    <w:uiPriority w:val="22"/>
    <w:qFormat/>
    <w:rsid w:val="000C7EB6"/>
    <w:rPr>
      <w:b/>
      <w:bCs/>
    </w:rPr>
  </w:style>
  <w:style w:type="paragraph" w:styleId="FootnoteText">
    <w:name w:val="footnote text"/>
    <w:basedOn w:val="Normal"/>
    <w:link w:val="FootnoteTextChar"/>
    <w:semiHidden/>
    <w:unhideWhenUsed/>
    <w:rsid w:val="00023705"/>
    <w:rPr>
      <w:sz w:val="20"/>
      <w:szCs w:val="20"/>
    </w:rPr>
  </w:style>
  <w:style w:type="character" w:customStyle="1" w:styleId="FootnoteTextChar">
    <w:name w:val="Footnote Text Char"/>
    <w:basedOn w:val="DefaultParagraphFont"/>
    <w:link w:val="FootnoteText"/>
    <w:semiHidden/>
    <w:rsid w:val="00023705"/>
    <w:rPr>
      <w:lang w:val="en-GB" w:eastAsia="en-US"/>
    </w:rPr>
  </w:style>
  <w:style w:type="character" w:styleId="FootnoteReference">
    <w:name w:val="footnote reference"/>
    <w:basedOn w:val="DefaultParagraphFont"/>
    <w:semiHidden/>
    <w:unhideWhenUsed/>
    <w:rsid w:val="00023705"/>
    <w:rPr>
      <w:vertAlign w:val="superscript"/>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Lente Char"/>
    <w:basedOn w:val="DefaultParagraphFont"/>
    <w:link w:val="ListParagraph"/>
    <w:uiPriority w:val="34"/>
    <w:qFormat/>
    <w:locked/>
    <w:rsid w:val="00525F62"/>
    <w:rPr>
      <w:sz w:val="24"/>
      <w:szCs w:val="24"/>
      <w:lang w:val="en-GB" w:eastAsia="en-US"/>
    </w:rPr>
  </w:style>
  <w:style w:type="table" w:customStyle="1" w:styleId="TableGrid1">
    <w:name w:val="Table Grid1"/>
    <w:basedOn w:val="TableNormal"/>
    <w:next w:val="TableGrid"/>
    <w:uiPriority w:val="59"/>
    <w:rsid w:val="0024475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974BA3"/>
    <w:pPr>
      <w:pBdr>
        <w:top w:val="nil"/>
        <w:left w:val="nil"/>
        <w:bottom w:val="nil"/>
        <w:right w:val="nil"/>
        <w:between w:val="nil"/>
        <w:bar w:val="nil"/>
      </w:pBdr>
    </w:pPr>
    <w:rPr>
      <w:rFonts w:eastAsia="Arial Unicode MS" w:cs="Arial Unicode MS"/>
      <w:color w:val="000000"/>
      <w:sz w:val="24"/>
      <w:szCs w:val="24"/>
      <w:u w:color="000000"/>
      <w:bdr w:val="nil"/>
      <w:lang w:val="en-US" w:eastAsia="en-GB"/>
      <w14:textOutline w14:w="0" w14:cap="flat" w14:cmpd="sng" w14:algn="ctr">
        <w14:noFill/>
        <w14:prstDash w14:val="solid"/>
        <w14:bevel/>
      </w14:textOutline>
    </w:rPr>
  </w:style>
  <w:style w:type="character" w:customStyle="1" w:styleId="Heading3Char">
    <w:name w:val="Heading 3 Char"/>
    <w:basedOn w:val="DefaultParagraphFont"/>
    <w:link w:val="Heading3"/>
    <w:uiPriority w:val="9"/>
    <w:rsid w:val="006F56DD"/>
    <w:rPr>
      <w:rFonts w:ascii="Arial" w:eastAsia="Arial" w:hAnsi="Arial" w:cs="Arial"/>
      <w:color w:val="000000"/>
      <w:sz w:val="18"/>
      <w:szCs w:val="18"/>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1593">
      <w:bodyDiv w:val="1"/>
      <w:marLeft w:val="0"/>
      <w:marRight w:val="0"/>
      <w:marTop w:val="0"/>
      <w:marBottom w:val="0"/>
      <w:divBdr>
        <w:top w:val="none" w:sz="0" w:space="0" w:color="auto"/>
        <w:left w:val="none" w:sz="0" w:space="0" w:color="auto"/>
        <w:bottom w:val="none" w:sz="0" w:space="0" w:color="auto"/>
        <w:right w:val="none" w:sz="0" w:space="0" w:color="auto"/>
      </w:divBdr>
    </w:div>
    <w:div w:id="40861425">
      <w:bodyDiv w:val="1"/>
      <w:marLeft w:val="0"/>
      <w:marRight w:val="0"/>
      <w:marTop w:val="0"/>
      <w:marBottom w:val="0"/>
      <w:divBdr>
        <w:top w:val="none" w:sz="0" w:space="0" w:color="auto"/>
        <w:left w:val="none" w:sz="0" w:space="0" w:color="auto"/>
        <w:bottom w:val="none" w:sz="0" w:space="0" w:color="auto"/>
        <w:right w:val="none" w:sz="0" w:space="0" w:color="auto"/>
      </w:divBdr>
    </w:div>
    <w:div w:id="139538554">
      <w:bodyDiv w:val="1"/>
      <w:marLeft w:val="0"/>
      <w:marRight w:val="0"/>
      <w:marTop w:val="0"/>
      <w:marBottom w:val="0"/>
      <w:divBdr>
        <w:top w:val="none" w:sz="0" w:space="0" w:color="auto"/>
        <w:left w:val="none" w:sz="0" w:space="0" w:color="auto"/>
        <w:bottom w:val="none" w:sz="0" w:space="0" w:color="auto"/>
        <w:right w:val="none" w:sz="0" w:space="0" w:color="auto"/>
      </w:divBdr>
    </w:div>
    <w:div w:id="152260082">
      <w:bodyDiv w:val="1"/>
      <w:marLeft w:val="0"/>
      <w:marRight w:val="0"/>
      <w:marTop w:val="0"/>
      <w:marBottom w:val="0"/>
      <w:divBdr>
        <w:top w:val="none" w:sz="0" w:space="0" w:color="auto"/>
        <w:left w:val="none" w:sz="0" w:space="0" w:color="auto"/>
        <w:bottom w:val="none" w:sz="0" w:space="0" w:color="auto"/>
        <w:right w:val="none" w:sz="0" w:space="0" w:color="auto"/>
      </w:divBdr>
    </w:div>
    <w:div w:id="330989122">
      <w:bodyDiv w:val="1"/>
      <w:marLeft w:val="0"/>
      <w:marRight w:val="0"/>
      <w:marTop w:val="0"/>
      <w:marBottom w:val="0"/>
      <w:divBdr>
        <w:top w:val="none" w:sz="0" w:space="0" w:color="auto"/>
        <w:left w:val="none" w:sz="0" w:space="0" w:color="auto"/>
        <w:bottom w:val="none" w:sz="0" w:space="0" w:color="auto"/>
        <w:right w:val="none" w:sz="0" w:space="0" w:color="auto"/>
      </w:divBdr>
    </w:div>
    <w:div w:id="333264503">
      <w:bodyDiv w:val="1"/>
      <w:marLeft w:val="0"/>
      <w:marRight w:val="0"/>
      <w:marTop w:val="0"/>
      <w:marBottom w:val="0"/>
      <w:divBdr>
        <w:top w:val="none" w:sz="0" w:space="0" w:color="auto"/>
        <w:left w:val="none" w:sz="0" w:space="0" w:color="auto"/>
        <w:bottom w:val="none" w:sz="0" w:space="0" w:color="auto"/>
        <w:right w:val="none" w:sz="0" w:space="0" w:color="auto"/>
      </w:divBdr>
    </w:div>
    <w:div w:id="425807947">
      <w:bodyDiv w:val="1"/>
      <w:marLeft w:val="0"/>
      <w:marRight w:val="0"/>
      <w:marTop w:val="0"/>
      <w:marBottom w:val="0"/>
      <w:divBdr>
        <w:top w:val="none" w:sz="0" w:space="0" w:color="auto"/>
        <w:left w:val="none" w:sz="0" w:space="0" w:color="auto"/>
        <w:bottom w:val="none" w:sz="0" w:space="0" w:color="auto"/>
        <w:right w:val="none" w:sz="0" w:space="0" w:color="auto"/>
      </w:divBdr>
    </w:div>
    <w:div w:id="769082426">
      <w:bodyDiv w:val="1"/>
      <w:marLeft w:val="0"/>
      <w:marRight w:val="0"/>
      <w:marTop w:val="0"/>
      <w:marBottom w:val="0"/>
      <w:divBdr>
        <w:top w:val="none" w:sz="0" w:space="0" w:color="auto"/>
        <w:left w:val="none" w:sz="0" w:space="0" w:color="auto"/>
        <w:bottom w:val="none" w:sz="0" w:space="0" w:color="auto"/>
        <w:right w:val="none" w:sz="0" w:space="0" w:color="auto"/>
      </w:divBdr>
    </w:div>
    <w:div w:id="898174993">
      <w:bodyDiv w:val="1"/>
      <w:marLeft w:val="0"/>
      <w:marRight w:val="0"/>
      <w:marTop w:val="0"/>
      <w:marBottom w:val="0"/>
      <w:divBdr>
        <w:top w:val="none" w:sz="0" w:space="0" w:color="auto"/>
        <w:left w:val="none" w:sz="0" w:space="0" w:color="auto"/>
        <w:bottom w:val="none" w:sz="0" w:space="0" w:color="auto"/>
        <w:right w:val="none" w:sz="0" w:space="0" w:color="auto"/>
      </w:divBdr>
    </w:div>
    <w:div w:id="903610410">
      <w:bodyDiv w:val="1"/>
      <w:marLeft w:val="0"/>
      <w:marRight w:val="0"/>
      <w:marTop w:val="0"/>
      <w:marBottom w:val="0"/>
      <w:divBdr>
        <w:top w:val="none" w:sz="0" w:space="0" w:color="auto"/>
        <w:left w:val="none" w:sz="0" w:space="0" w:color="auto"/>
        <w:bottom w:val="none" w:sz="0" w:space="0" w:color="auto"/>
        <w:right w:val="none" w:sz="0" w:space="0" w:color="auto"/>
      </w:divBdr>
    </w:div>
    <w:div w:id="932084388">
      <w:bodyDiv w:val="1"/>
      <w:marLeft w:val="0"/>
      <w:marRight w:val="0"/>
      <w:marTop w:val="0"/>
      <w:marBottom w:val="0"/>
      <w:divBdr>
        <w:top w:val="none" w:sz="0" w:space="0" w:color="auto"/>
        <w:left w:val="none" w:sz="0" w:space="0" w:color="auto"/>
        <w:bottom w:val="none" w:sz="0" w:space="0" w:color="auto"/>
        <w:right w:val="none" w:sz="0" w:space="0" w:color="auto"/>
      </w:divBdr>
    </w:div>
    <w:div w:id="1171914825">
      <w:bodyDiv w:val="1"/>
      <w:marLeft w:val="0"/>
      <w:marRight w:val="0"/>
      <w:marTop w:val="0"/>
      <w:marBottom w:val="0"/>
      <w:divBdr>
        <w:top w:val="none" w:sz="0" w:space="0" w:color="auto"/>
        <w:left w:val="none" w:sz="0" w:space="0" w:color="auto"/>
        <w:bottom w:val="none" w:sz="0" w:space="0" w:color="auto"/>
        <w:right w:val="none" w:sz="0" w:space="0" w:color="auto"/>
      </w:divBdr>
    </w:div>
    <w:div w:id="1229069510">
      <w:bodyDiv w:val="1"/>
      <w:marLeft w:val="0"/>
      <w:marRight w:val="0"/>
      <w:marTop w:val="0"/>
      <w:marBottom w:val="0"/>
      <w:divBdr>
        <w:top w:val="none" w:sz="0" w:space="0" w:color="auto"/>
        <w:left w:val="none" w:sz="0" w:space="0" w:color="auto"/>
        <w:bottom w:val="none" w:sz="0" w:space="0" w:color="auto"/>
        <w:right w:val="none" w:sz="0" w:space="0" w:color="auto"/>
      </w:divBdr>
    </w:div>
    <w:div w:id="1234315272">
      <w:bodyDiv w:val="1"/>
      <w:marLeft w:val="0"/>
      <w:marRight w:val="0"/>
      <w:marTop w:val="0"/>
      <w:marBottom w:val="0"/>
      <w:divBdr>
        <w:top w:val="none" w:sz="0" w:space="0" w:color="auto"/>
        <w:left w:val="none" w:sz="0" w:space="0" w:color="auto"/>
        <w:bottom w:val="none" w:sz="0" w:space="0" w:color="auto"/>
        <w:right w:val="none" w:sz="0" w:space="0" w:color="auto"/>
      </w:divBdr>
    </w:div>
    <w:div w:id="1292518241">
      <w:bodyDiv w:val="1"/>
      <w:marLeft w:val="0"/>
      <w:marRight w:val="0"/>
      <w:marTop w:val="0"/>
      <w:marBottom w:val="0"/>
      <w:divBdr>
        <w:top w:val="none" w:sz="0" w:space="0" w:color="auto"/>
        <w:left w:val="none" w:sz="0" w:space="0" w:color="auto"/>
        <w:bottom w:val="none" w:sz="0" w:space="0" w:color="auto"/>
        <w:right w:val="none" w:sz="0" w:space="0" w:color="auto"/>
      </w:divBdr>
    </w:div>
    <w:div w:id="1344165736">
      <w:bodyDiv w:val="1"/>
      <w:marLeft w:val="0"/>
      <w:marRight w:val="0"/>
      <w:marTop w:val="0"/>
      <w:marBottom w:val="0"/>
      <w:divBdr>
        <w:top w:val="none" w:sz="0" w:space="0" w:color="auto"/>
        <w:left w:val="none" w:sz="0" w:space="0" w:color="auto"/>
        <w:bottom w:val="none" w:sz="0" w:space="0" w:color="auto"/>
        <w:right w:val="none" w:sz="0" w:space="0" w:color="auto"/>
      </w:divBdr>
    </w:div>
    <w:div w:id="1404524865">
      <w:bodyDiv w:val="1"/>
      <w:marLeft w:val="0"/>
      <w:marRight w:val="0"/>
      <w:marTop w:val="0"/>
      <w:marBottom w:val="0"/>
      <w:divBdr>
        <w:top w:val="none" w:sz="0" w:space="0" w:color="auto"/>
        <w:left w:val="none" w:sz="0" w:space="0" w:color="auto"/>
        <w:bottom w:val="none" w:sz="0" w:space="0" w:color="auto"/>
        <w:right w:val="none" w:sz="0" w:space="0" w:color="auto"/>
      </w:divBdr>
    </w:div>
    <w:div w:id="1637368629">
      <w:bodyDiv w:val="1"/>
      <w:marLeft w:val="0"/>
      <w:marRight w:val="0"/>
      <w:marTop w:val="0"/>
      <w:marBottom w:val="0"/>
      <w:divBdr>
        <w:top w:val="none" w:sz="0" w:space="0" w:color="auto"/>
        <w:left w:val="none" w:sz="0" w:space="0" w:color="auto"/>
        <w:bottom w:val="none" w:sz="0" w:space="0" w:color="auto"/>
        <w:right w:val="none" w:sz="0" w:space="0" w:color="auto"/>
      </w:divBdr>
    </w:div>
    <w:div w:id="1797332422">
      <w:bodyDiv w:val="1"/>
      <w:marLeft w:val="0"/>
      <w:marRight w:val="0"/>
      <w:marTop w:val="0"/>
      <w:marBottom w:val="0"/>
      <w:divBdr>
        <w:top w:val="none" w:sz="0" w:space="0" w:color="auto"/>
        <w:left w:val="none" w:sz="0" w:space="0" w:color="auto"/>
        <w:bottom w:val="none" w:sz="0" w:space="0" w:color="auto"/>
        <w:right w:val="none" w:sz="0" w:space="0" w:color="auto"/>
      </w:divBdr>
    </w:div>
    <w:div w:id="1909799287">
      <w:bodyDiv w:val="1"/>
      <w:marLeft w:val="0"/>
      <w:marRight w:val="0"/>
      <w:marTop w:val="0"/>
      <w:marBottom w:val="0"/>
      <w:divBdr>
        <w:top w:val="none" w:sz="0" w:space="0" w:color="auto"/>
        <w:left w:val="none" w:sz="0" w:space="0" w:color="auto"/>
        <w:bottom w:val="none" w:sz="0" w:space="0" w:color="auto"/>
        <w:right w:val="none" w:sz="0" w:space="0" w:color="auto"/>
      </w:divBdr>
    </w:div>
    <w:div w:id="212554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A996E-FE3F-4F5B-8369-994E5BC6E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33</Pages>
  <Words>17766</Words>
  <Characters>101272</Characters>
  <Application>Microsoft Office Word</Application>
  <DocSecurity>0</DocSecurity>
  <Lines>843</Lines>
  <Paragraphs>237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KAM</Company>
  <LinksUpToDate>false</LinksUpToDate>
  <CharactersWithSpaces>118801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Rimgaudas Mockus</dc:creator>
  <cp:lastModifiedBy>Windows User</cp:lastModifiedBy>
  <cp:revision>3</cp:revision>
  <cp:lastPrinted>2023-11-13T13:17:00Z</cp:lastPrinted>
  <dcterms:created xsi:type="dcterms:W3CDTF">2025-01-21T07:45:00Z</dcterms:created>
  <dcterms:modified xsi:type="dcterms:W3CDTF">2025-02-12T09:34:00Z</dcterms:modified>
</cp:coreProperties>
</file>