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6F6EE1" w14:textId="77777777" w:rsidR="0041712C" w:rsidRPr="007518DF" w:rsidRDefault="0041712C" w:rsidP="0041712C">
      <w:pPr>
        <w:pStyle w:val="Antrats"/>
        <w:jc w:val="right"/>
        <w:rPr>
          <w:bCs/>
          <w:sz w:val="20"/>
          <w:szCs w:val="18"/>
        </w:rPr>
      </w:pPr>
      <w:r w:rsidRPr="007518DF">
        <w:rPr>
          <w:bCs/>
          <w:sz w:val="20"/>
          <w:szCs w:val="18"/>
        </w:rPr>
        <w:t xml:space="preserve">Pirkimo sąlygų </w:t>
      </w:r>
    </w:p>
    <w:p w14:paraId="4EFDB56F" w14:textId="5FE0C70F" w:rsidR="0041712C" w:rsidRDefault="0041712C" w:rsidP="0041712C">
      <w:pPr>
        <w:pStyle w:val="Antrats"/>
        <w:numPr>
          <w:ilvl w:val="1"/>
          <w:numId w:val="1"/>
        </w:numPr>
        <w:jc w:val="right"/>
        <w:rPr>
          <w:bCs/>
          <w:sz w:val="20"/>
          <w:szCs w:val="18"/>
        </w:rPr>
      </w:pPr>
      <w:r w:rsidRPr="007518DF">
        <w:rPr>
          <w:bCs/>
          <w:sz w:val="20"/>
          <w:szCs w:val="18"/>
        </w:rPr>
        <w:t>priedas „Priedas prie techninės užduoties“</w:t>
      </w:r>
    </w:p>
    <w:p w14:paraId="1731784C" w14:textId="77777777" w:rsidR="0041712C" w:rsidRPr="007518DF" w:rsidRDefault="0041712C" w:rsidP="0041712C">
      <w:pPr>
        <w:pStyle w:val="Antrats"/>
        <w:ind w:left="360" w:firstLine="0"/>
        <w:rPr>
          <w:bCs/>
          <w:sz w:val="20"/>
          <w:szCs w:val="18"/>
        </w:rPr>
      </w:pPr>
    </w:p>
    <w:p w14:paraId="6DF3B280" w14:textId="754B2C71" w:rsidR="002976A0" w:rsidRPr="009D5617" w:rsidRDefault="002976A0" w:rsidP="002976A0">
      <w:pPr>
        <w:spacing w:after="0" w:line="240" w:lineRule="auto"/>
        <w:ind w:left="0" w:firstLine="0"/>
        <w:jc w:val="center"/>
        <w:rPr>
          <w:sz w:val="27"/>
          <w:szCs w:val="27"/>
        </w:rPr>
      </w:pPr>
      <w:r>
        <w:rPr>
          <w:b/>
          <w:bCs/>
          <w:sz w:val="27"/>
          <w:szCs w:val="27"/>
        </w:rPr>
        <w:t>PRIEDAS PRIE TECHNINĖS UŽDUOTIES</w:t>
      </w:r>
    </w:p>
    <w:p w14:paraId="3913CBE4" w14:textId="77777777" w:rsidR="002976A0" w:rsidRPr="009D5617" w:rsidRDefault="002976A0" w:rsidP="002976A0">
      <w:pPr>
        <w:spacing w:after="0" w:line="240" w:lineRule="auto"/>
        <w:ind w:left="0" w:firstLine="851"/>
        <w:rPr>
          <w:sz w:val="27"/>
          <w:szCs w:val="27"/>
        </w:rPr>
      </w:pPr>
      <w:r w:rsidRPr="009D5617">
        <w:rPr>
          <w:b/>
          <w:bCs/>
          <w:sz w:val="27"/>
          <w:szCs w:val="27"/>
        </w:rPr>
        <w:t> </w:t>
      </w:r>
    </w:p>
    <w:p w14:paraId="4781B92D" w14:textId="77777777" w:rsidR="002976A0" w:rsidRPr="009D5617" w:rsidRDefault="002976A0" w:rsidP="002976A0">
      <w:pPr>
        <w:spacing w:after="0" w:line="240" w:lineRule="auto"/>
        <w:ind w:left="0" w:firstLine="851"/>
        <w:rPr>
          <w:szCs w:val="24"/>
        </w:rPr>
      </w:pPr>
      <w:bookmarkStart w:id="0" w:name="part_4ed660bf711c4913a12fae6d3ded6a79"/>
      <w:bookmarkEnd w:id="0"/>
      <w:r w:rsidRPr="009D5617">
        <w:rPr>
          <w:szCs w:val="24"/>
        </w:rPr>
        <w:t>15. Pastatų projektavimo paslaugos ir jų statybos darbai:</w:t>
      </w:r>
    </w:p>
    <w:p w14:paraId="56A9DAE6" w14:textId="77777777" w:rsidR="002976A0" w:rsidRPr="009D5617" w:rsidRDefault="002976A0" w:rsidP="002976A0">
      <w:pPr>
        <w:spacing w:after="0" w:line="240" w:lineRule="auto"/>
        <w:ind w:left="0" w:firstLine="851"/>
        <w:rPr>
          <w:szCs w:val="24"/>
        </w:rPr>
      </w:pPr>
      <w:bookmarkStart w:id="1" w:name="part_b5cb5dd271fc4543b23c47310cfd34ab"/>
      <w:bookmarkEnd w:id="1"/>
      <w:r w:rsidRPr="009D5617">
        <w:rPr>
          <w:szCs w:val="24"/>
        </w:rPr>
        <w:t>15.1. kai perkamos pastatų projektavimo paslaugos, projekte turi būti numatyta, kad statyboje naudojamos statybinės medžiagos atitiktų minimalius aplinkos apsaugos kriterijus (XIII skyrius „Statybinės medžiagos“) ir kad kiti su pastato projektu susiję produktai atitiktų jiems taikomus minimalius aplinkos apsaugos kriterijus (XIV skyrius „Patalpų apšvietimas“; XV skyrius „Vandens maišytuvai ir dušai“; XVI skyrius „Vandens šildytuvai“);</w:t>
      </w:r>
    </w:p>
    <w:p w14:paraId="4D3F8471" w14:textId="77777777" w:rsidR="002976A0" w:rsidRPr="009D5617" w:rsidRDefault="002976A0" w:rsidP="002976A0">
      <w:pPr>
        <w:spacing w:after="0" w:line="240" w:lineRule="auto"/>
        <w:ind w:left="0" w:firstLine="0"/>
        <w:jc w:val="left"/>
        <w:rPr>
          <w:szCs w:val="24"/>
        </w:rPr>
      </w:pPr>
      <w:r w:rsidRPr="009D5617">
        <w:rPr>
          <w:i/>
          <w:iCs/>
          <w:sz w:val="20"/>
          <w:szCs w:val="20"/>
        </w:rPr>
        <w:t>Papunkčio pakeitimai:</w:t>
      </w:r>
    </w:p>
    <w:p w14:paraId="18C8C98E" w14:textId="77777777" w:rsidR="002976A0" w:rsidRPr="009D5617" w:rsidRDefault="002976A0" w:rsidP="002976A0">
      <w:pPr>
        <w:spacing w:after="0" w:line="240" w:lineRule="auto"/>
        <w:ind w:left="0" w:firstLine="0"/>
        <w:rPr>
          <w:szCs w:val="24"/>
        </w:rPr>
      </w:pPr>
      <w:r w:rsidRPr="009D5617">
        <w:rPr>
          <w:i/>
          <w:iCs/>
          <w:sz w:val="20"/>
          <w:szCs w:val="20"/>
        </w:rPr>
        <w:t>Nr. </w:t>
      </w:r>
      <w:hyperlink r:id="rId7" w:tgtFrame="_parent" w:history="1">
        <w:r w:rsidRPr="009D5617">
          <w:rPr>
            <w:i/>
            <w:iCs/>
            <w:color w:val="0000FF"/>
            <w:sz w:val="20"/>
            <w:szCs w:val="20"/>
            <w:u w:val="single"/>
          </w:rPr>
          <w:t>D1-17</w:t>
        </w:r>
      </w:hyperlink>
      <w:r w:rsidRPr="009D5617">
        <w:rPr>
          <w:i/>
          <w:iCs/>
          <w:sz w:val="20"/>
          <w:szCs w:val="20"/>
        </w:rPr>
        <w:t>, 2024-01-16, paskelbta TAR 2024-01-16, i. k. 2024-00619</w:t>
      </w:r>
    </w:p>
    <w:p w14:paraId="69E912A4" w14:textId="77777777" w:rsidR="002976A0" w:rsidRPr="009D5617" w:rsidRDefault="002976A0" w:rsidP="002976A0">
      <w:pPr>
        <w:spacing w:after="0" w:line="240" w:lineRule="auto"/>
        <w:ind w:left="0" w:firstLine="0"/>
        <w:jc w:val="left"/>
        <w:rPr>
          <w:szCs w:val="24"/>
        </w:rPr>
      </w:pPr>
      <w:r w:rsidRPr="009D5617">
        <w:rPr>
          <w:szCs w:val="24"/>
        </w:rPr>
        <w:t> </w:t>
      </w:r>
    </w:p>
    <w:p w14:paraId="2D7D176A" w14:textId="77777777" w:rsidR="002976A0" w:rsidRPr="009D5617" w:rsidRDefault="002976A0" w:rsidP="002976A0">
      <w:pPr>
        <w:spacing w:after="0" w:line="240" w:lineRule="auto"/>
        <w:ind w:left="0" w:firstLine="851"/>
        <w:rPr>
          <w:szCs w:val="24"/>
        </w:rPr>
      </w:pPr>
      <w:bookmarkStart w:id="2" w:name="part_4a78d396d30f46cdab43d326a4a94eac"/>
      <w:bookmarkEnd w:id="2"/>
      <w:r w:rsidRPr="009D5617">
        <w:rPr>
          <w:szCs w:val="24"/>
        </w:rPr>
        <w:t>15.1</w:t>
      </w:r>
      <w:r w:rsidRPr="009D5617">
        <w:rPr>
          <w:szCs w:val="24"/>
          <w:vertAlign w:val="superscript"/>
        </w:rPr>
        <w:t>1</w:t>
      </w:r>
      <w:r w:rsidRPr="009D5617">
        <w:rPr>
          <w:szCs w:val="24"/>
        </w:rPr>
        <w:t>. kai perkamos ypatingųjų ir neypatingųjų statinių kategorijai priskiriamų naujos statybos visuomeninės paskirties pastatų projektavimo paslaugos, pagal Lietuvos Vyriausybės 2023 m. liepos 19 d. nutarimo Nr. 582 „Dėl medienos ir kitų organinių medžiagų iš atsinaujinančių gamtos išteklių pagrindu pagamintų statybos produktų naudojimo visuomeninės paskirties pastatuose“ nuostatas, pastatas turi būti projektuojamas taikant aplinkos ministro patvirtintą medienos ir kitų organinių medžiagų iš atsinaujinančių gamtos išteklių pagrindu pagamintų statybos produktų naudojimo visuomeninės paskirties pastatuose nustatymo metodiką;</w:t>
      </w:r>
    </w:p>
    <w:p w14:paraId="32F7FE52" w14:textId="77777777" w:rsidR="002976A0" w:rsidRPr="009D5617" w:rsidRDefault="002976A0" w:rsidP="002976A0">
      <w:pPr>
        <w:spacing w:after="0" w:line="240" w:lineRule="auto"/>
        <w:ind w:left="0" w:firstLine="0"/>
        <w:jc w:val="left"/>
        <w:rPr>
          <w:szCs w:val="24"/>
        </w:rPr>
      </w:pPr>
      <w:r w:rsidRPr="009D5617">
        <w:rPr>
          <w:i/>
          <w:iCs/>
          <w:sz w:val="20"/>
          <w:szCs w:val="20"/>
        </w:rPr>
        <w:t>Papildyta papunkčiu:</w:t>
      </w:r>
    </w:p>
    <w:p w14:paraId="6EE46E32" w14:textId="77777777" w:rsidR="002976A0" w:rsidRPr="009D5617" w:rsidRDefault="002976A0" w:rsidP="002976A0">
      <w:pPr>
        <w:spacing w:after="0" w:line="240" w:lineRule="auto"/>
        <w:ind w:left="0" w:firstLine="0"/>
        <w:rPr>
          <w:szCs w:val="24"/>
        </w:rPr>
      </w:pPr>
      <w:r w:rsidRPr="009D5617">
        <w:rPr>
          <w:i/>
          <w:iCs/>
          <w:sz w:val="20"/>
          <w:szCs w:val="20"/>
        </w:rPr>
        <w:t>Nr. </w:t>
      </w:r>
      <w:hyperlink r:id="rId8" w:tgtFrame="_parent" w:history="1">
        <w:r w:rsidRPr="009D5617">
          <w:rPr>
            <w:i/>
            <w:iCs/>
            <w:color w:val="0000FF"/>
            <w:sz w:val="20"/>
            <w:szCs w:val="20"/>
            <w:u w:val="single"/>
          </w:rPr>
          <w:t>D1-367</w:t>
        </w:r>
      </w:hyperlink>
      <w:r w:rsidRPr="009D5617">
        <w:rPr>
          <w:i/>
          <w:iCs/>
          <w:sz w:val="20"/>
          <w:szCs w:val="20"/>
        </w:rPr>
        <w:t>, 2024-10-29, paskelbta TAR 2024-10-29, i. k. 2024-18741</w:t>
      </w:r>
    </w:p>
    <w:p w14:paraId="4C646F45" w14:textId="77777777" w:rsidR="002976A0" w:rsidRPr="009D5617" w:rsidRDefault="002976A0" w:rsidP="002976A0">
      <w:pPr>
        <w:spacing w:after="0" w:line="240" w:lineRule="auto"/>
        <w:ind w:left="0" w:firstLine="0"/>
        <w:jc w:val="left"/>
        <w:rPr>
          <w:szCs w:val="24"/>
        </w:rPr>
      </w:pPr>
      <w:r w:rsidRPr="009D5617">
        <w:rPr>
          <w:szCs w:val="24"/>
        </w:rPr>
        <w:t> </w:t>
      </w:r>
    </w:p>
    <w:p w14:paraId="440D94B0" w14:textId="77777777" w:rsidR="002976A0" w:rsidRPr="009D5617" w:rsidRDefault="002976A0" w:rsidP="002976A0">
      <w:pPr>
        <w:spacing w:after="0" w:line="240" w:lineRule="auto"/>
        <w:ind w:left="0" w:firstLine="851"/>
        <w:rPr>
          <w:szCs w:val="24"/>
        </w:rPr>
      </w:pPr>
      <w:bookmarkStart w:id="3" w:name="part_6aa70285baa543daa63366a91df1a275"/>
      <w:bookmarkEnd w:id="3"/>
      <w:r w:rsidRPr="009D5617">
        <w:rPr>
          <w:szCs w:val="24"/>
        </w:rPr>
        <w:t>15.2. tiekėjas atliekamiems statybos darbams taiko aplinkos apsaugos vadybos sistemos reikalavimus pagal standartą LST EN ISO 14001 arba EMAS ar kitus aplinkos apsaugos vadybos standartus, pagrįstus atitinkamais Europos arba tarptautinių standartizacijos organizacijų priimtais standartais, ar kitais tiekėjo pateiktais lygiaverčiais įrodymais (lygiaverčiai įrodymai gali būti priimami atliekant supaprastintus pirkimus, kitų pirkimų atvejais lygiaverčiai įrodymai priimami tik jeigu tiekėjas dėl nuo jo nepriklausančių objektyvių priežasčių negali pateikti sertifikatų per nustatytą laiką).</w:t>
      </w:r>
    </w:p>
    <w:p w14:paraId="580E0FFC" w14:textId="77777777" w:rsidR="002976A0" w:rsidRPr="009D5617" w:rsidRDefault="002976A0" w:rsidP="002976A0">
      <w:pPr>
        <w:spacing w:after="0" w:line="240" w:lineRule="auto"/>
        <w:ind w:left="0" w:firstLine="851"/>
        <w:rPr>
          <w:szCs w:val="24"/>
        </w:rPr>
      </w:pPr>
      <w:r w:rsidRPr="009D5617">
        <w:rPr>
          <w:szCs w:val="24"/>
        </w:rPr>
        <w:t>Atitiktį reikalavimui įrodantys dokumentai: nepriklausomos įstaigos išduotas sertifikatas. Pirkimo vykdytojas pripažįsta lygiaverčius sertifikatus, išduotus kitose valstybėse narėse įsteigtų nepriklausomų įstaigų. Pirkimo vykdytojas, atlikdamas supaprastintą pirkimą priima ir kitus tiekėjo lygiaverčių aplinkos apsaugos vadybos užtikrinimo priemonių įrodymus, kurie patvirtintų, kad jo siūlomos aplinkos apsaugos vadybos užtikrinimo priemonės atitinka reikalaujamus aplinkos apsaugos vadybos sistemos standartus ir pateikia įrodymus, kurie patvirtintų, kad tiekėjo siūlomos aplinkos apsaugos vadybos užtikrinimo priemonės atitinka reikalaujamus aplinkos apsaugos vadybos sistemos standartus, o kitų pirkimų atvejais lygiaverčiai įrodymai priimami tik jeigu tiekėjas dėl nuo jo nepriklausančių objektyvių priežasčių negali pateikti sertifikatų per nustatytą laiką.</w:t>
      </w:r>
    </w:p>
    <w:p w14:paraId="2E880D8A" w14:textId="77777777" w:rsidR="002976A0" w:rsidRPr="009D5617" w:rsidRDefault="002976A0" w:rsidP="002976A0">
      <w:pPr>
        <w:spacing w:after="0" w:line="240" w:lineRule="auto"/>
        <w:ind w:left="0" w:firstLine="0"/>
        <w:jc w:val="left"/>
        <w:rPr>
          <w:szCs w:val="24"/>
        </w:rPr>
      </w:pPr>
      <w:r w:rsidRPr="009D5617">
        <w:rPr>
          <w:i/>
          <w:iCs/>
          <w:sz w:val="20"/>
          <w:szCs w:val="20"/>
        </w:rPr>
        <w:t>Papunkčio pakeitimai:</w:t>
      </w:r>
    </w:p>
    <w:p w14:paraId="347C3C8D" w14:textId="77777777" w:rsidR="002976A0" w:rsidRPr="009D5617" w:rsidRDefault="002976A0" w:rsidP="002976A0">
      <w:pPr>
        <w:spacing w:after="0" w:line="240" w:lineRule="auto"/>
        <w:ind w:left="0" w:firstLine="0"/>
        <w:rPr>
          <w:szCs w:val="24"/>
        </w:rPr>
      </w:pPr>
      <w:r w:rsidRPr="009D5617">
        <w:rPr>
          <w:i/>
          <w:iCs/>
          <w:sz w:val="20"/>
          <w:szCs w:val="20"/>
        </w:rPr>
        <w:t>Nr. </w:t>
      </w:r>
      <w:hyperlink r:id="rId9" w:tgtFrame="_parent" w:history="1">
        <w:r w:rsidRPr="009D5617">
          <w:rPr>
            <w:i/>
            <w:iCs/>
            <w:color w:val="0000FF"/>
            <w:sz w:val="20"/>
            <w:szCs w:val="20"/>
            <w:u w:val="single"/>
          </w:rPr>
          <w:t>D1-17</w:t>
        </w:r>
      </w:hyperlink>
      <w:r w:rsidRPr="009D5617">
        <w:rPr>
          <w:i/>
          <w:iCs/>
          <w:sz w:val="20"/>
          <w:szCs w:val="20"/>
        </w:rPr>
        <w:t>, 2024-01-16, paskelbta TAR 2024-01-16, i. k. 2024-00619</w:t>
      </w:r>
    </w:p>
    <w:p w14:paraId="1D2BC9C3" w14:textId="77777777" w:rsidR="002976A0" w:rsidRPr="009D5617" w:rsidRDefault="002976A0" w:rsidP="002976A0">
      <w:pPr>
        <w:spacing w:after="0" w:line="240" w:lineRule="auto"/>
        <w:ind w:left="0" w:firstLine="0"/>
        <w:jc w:val="left"/>
        <w:rPr>
          <w:szCs w:val="24"/>
        </w:rPr>
      </w:pPr>
      <w:r w:rsidRPr="009D5617">
        <w:rPr>
          <w:szCs w:val="24"/>
        </w:rPr>
        <w:t> </w:t>
      </w:r>
    </w:p>
    <w:p w14:paraId="33E7FDD4" w14:textId="77777777" w:rsidR="002976A0" w:rsidRPr="009D5617" w:rsidRDefault="002976A0" w:rsidP="002976A0">
      <w:pPr>
        <w:spacing w:after="0" w:line="240" w:lineRule="auto"/>
        <w:ind w:left="0" w:firstLine="0"/>
        <w:rPr>
          <w:szCs w:val="24"/>
        </w:rPr>
      </w:pPr>
      <w:bookmarkStart w:id="4" w:name="part_0f00c2b3500b416db5f3e43862c29f18"/>
      <w:bookmarkEnd w:id="4"/>
      <w:r w:rsidRPr="009D5617">
        <w:rPr>
          <w:b/>
          <w:bCs/>
          <w:i/>
          <w:iCs/>
          <w:sz w:val="22"/>
          <w:lang w:val="en-GB"/>
        </w:rPr>
        <w:t>15</w:t>
      </w:r>
      <w:r w:rsidRPr="009D5617">
        <w:rPr>
          <w:b/>
          <w:bCs/>
          <w:i/>
          <w:iCs/>
          <w:sz w:val="22"/>
        </w:rPr>
        <w:t> punkto redakcija nuo 2025-01-01:</w:t>
      </w:r>
    </w:p>
    <w:p w14:paraId="66018C80" w14:textId="77777777" w:rsidR="002976A0" w:rsidRPr="009D5617" w:rsidRDefault="002976A0" w:rsidP="002976A0">
      <w:pPr>
        <w:spacing w:after="0" w:line="240" w:lineRule="auto"/>
        <w:ind w:left="0" w:firstLine="851"/>
        <w:rPr>
          <w:szCs w:val="24"/>
        </w:rPr>
      </w:pPr>
      <w:r w:rsidRPr="009D5617">
        <w:rPr>
          <w:szCs w:val="24"/>
        </w:rPr>
        <w:t>15. Pastatų projektavimo paslaugos ir jų statybos darbai:</w:t>
      </w:r>
    </w:p>
    <w:p w14:paraId="6477E636" w14:textId="77777777" w:rsidR="002976A0" w:rsidRPr="009D5617" w:rsidRDefault="002976A0" w:rsidP="002976A0">
      <w:pPr>
        <w:spacing w:after="0" w:line="240" w:lineRule="auto"/>
        <w:ind w:left="0" w:firstLine="851"/>
        <w:rPr>
          <w:szCs w:val="24"/>
        </w:rPr>
      </w:pPr>
      <w:bookmarkStart w:id="5" w:name="part_690d742f56614893a15a310d5777452c"/>
      <w:bookmarkEnd w:id="5"/>
      <w:r w:rsidRPr="009D5617">
        <w:rPr>
          <w:szCs w:val="24"/>
        </w:rPr>
        <w:t>15.1. kai yra perkamos pastatų projektavimo paslaugos, projekte turi būti numatyta, kad statyboje naudojamos statybinės medžiagos atitiktų minimalius aplinkos apsaugos kriterijus (XIII skyrius „Statybinės medžiagos“);</w:t>
      </w:r>
    </w:p>
    <w:p w14:paraId="66C78C0B" w14:textId="77777777" w:rsidR="002976A0" w:rsidRPr="009D5617" w:rsidRDefault="002976A0" w:rsidP="002976A0">
      <w:pPr>
        <w:spacing w:after="0" w:line="240" w:lineRule="auto"/>
        <w:ind w:left="0" w:firstLine="851"/>
        <w:rPr>
          <w:szCs w:val="24"/>
        </w:rPr>
      </w:pPr>
      <w:bookmarkStart w:id="6" w:name="part_dc929529279d42d88d6fc9a9468b7e24"/>
      <w:bookmarkEnd w:id="6"/>
      <w:r w:rsidRPr="009D5617">
        <w:rPr>
          <w:szCs w:val="24"/>
        </w:rPr>
        <w:t xml:space="preserve">15.2. tiekėjas teikiamoms projektavimo paslaugoms ir atliekamiems statybos darbams taiko aplinkos apsaugos vadybos sistemos reikalavimus pagal standartą LST EN ISO 14001 arba EMAS ar kitus aplinkos apsaugos vadybos standartus, pagrįstus atitinkamais Europos arba tarptautinių standartizacijos organizacijų priimtais standartais, ar kitais tiekėjo pateiktais lygiaverčiais įrodymais (lygiaverčiai įrodymai gali būti priimami atliekant supaprastintus pirkimus, o kitų pirkimų atvejais </w:t>
      </w:r>
      <w:r w:rsidRPr="009D5617">
        <w:rPr>
          <w:szCs w:val="24"/>
        </w:rPr>
        <w:lastRenderedPageBreak/>
        <w:t>lygiaverčiai įrodymai priimami tik jeigu tiekėjas dėl nuo jo nepriklausančių objektyvių priežasčių negali pateikti sertifikatų per nustatytą laiką);</w:t>
      </w:r>
    </w:p>
    <w:p w14:paraId="10546774" w14:textId="77777777" w:rsidR="002976A0" w:rsidRPr="009D5617" w:rsidRDefault="002976A0" w:rsidP="002976A0">
      <w:pPr>
        <w:spacing w:after="0" w:line="240" w:lineRule="auto"/>
        <w:ind w:left="0" w:firstLine="851"/>
        <w:rPr>
          <w:szCs w:val="24"/>
        </w:rPr>
      </w:pPr>
      <w:r w:rsidRPr="009D5617">
        <w:rPr>
          <w:szCs w:val="24"/>
        </w:rPr>
        <w:t>Atitiktį reikalavimui įrodantys dokumentai: nepriklausomos įstaigos išduotas sertifikatas. Pirkimo vykdytojas pripažįsta lygiaverčius sertifikatus, išduotus kitose valstybėse narėse įsteigtų nepriklausomų įstaigų. Pirkimo vykdytojas, atlikdamas supaprastintą pirkimą priima ir kitus tiekėjo lygiaverčių aplinkos apsaugos vadybos užtikrinimo priemonių įrodymus, kurie patvirtintų, kad jo siūlomos aplinkos apsaugos vadybos užtikrinimo priemonės atitinka reikalaujamus aplinkos apsaugos vadybos sistemos standartus ir pateikia įrodymus, kurie patvirtintų, kad tiekėjo siūlomos aplinkos apsaugos vadybos užtikrinimo priemonės atitinka reikalaujamus aplinkos apsaugos vadybos sistemos standartus, o kitų pirkimų atvejais lygiaverčiai įrodymai priimami tik jeigu tiekėjas dėl nuo jo nepriklausančių objektyvių priežasčių negali pateikti sertifikatų per nustatytą laiką.</w:t>
      </w:r>
    </w:p>
    <w:p w14:paraId="11117E5F" w14:textId="77777777" w:rsidR="002976A0" w:rsidRPr="009D5617" w:rsidRDefault="002976A0" w:rsidP="002976A0">
      <w:pPr>
        <w:spacing w:after="0" w:line="240" w:lineRule="auto"/>
        <w:ind w:left="0" w:firstLine="851"/>
        <w:rPr>
          <w:szCs w:val="24"/>
        </w:rPr>
      </w:pPr>
      <w:bookmarkStart w:id="7" w:name="part_f47c8dafef1a49e985d760fa5ffa2c02"/>
      <w:bookmarkEnd w:id="7"/>
      <w:r w:rsidRPr="009D5617">
        <w:rPr>
          <w:szCs w:val="24"/>
        </w:rPr>
        <w:t>15.3. statomi nauji ypatingieji ir neypatingieji pastatai, kuriems taikomi Lietuvos Respublikos statybos įstatyme ir Lietuvos Respublikos aplinkos ministro 2016 m. lapkričio 11 d. įsakyme Nr. D1-754 „Dėl statybos techninio reglamento STR 2.01.02:2016 „Pastatų energinio naudingumo projektavimas ir sertifikavimas“ patvirtinimo“ nustatyti privalomi minimalūs energinio naudingumo reikalavimai, turi būti projektuojami ir statomi taip, kad projektavimo, statybos ir naudojimo etapuose būtų užtikrinta atitiktis pirkimo vykdytojo pasirinktam pastato tvarumo lygiui pagal pirkimo vykdytojo pasirinktą pastatų tvarumo vertinimo sistemą (-</w:t>
      </w:r>
      <w:proofErr w:type="spellStart"/>
      <w:r w:rsidRPr="009D5617">
        <w:rPr>
          <w:szCs w:val="24"/>
        </w:rPr>
        <w:t>as</w:t>
      </w:r>
      <w:proofErr w:type="spellEnd"/>
      <w:r w:rsidRPr="009D5617">
        <w:rPr>
          <w:szCs w:val="24"/>
        </w:rPr>
        <w:t>).</w:t>
      </w:r>
    </w:p>
    <w:p w14:paraId="6729C2F3" w14:textId="77777777" w:rsidR="002976A0" w:rsidRDefault="002976A0" w:rsidP="002976A0"/>
    <w:p w14:paraId="4828C635" w14:textId="77777777" w:rsidR="002976A0" w:rsidRPr="009D5617" w:rsidRDefault="002976A0" w:rsidP="002976A0">
      <w:pPr>
        <w:spacing w:after="0" w:line="240" w:lineRule="auto"/>
        <w:ind w:left="0" w:firstLine="0"/>
        <w:jc w:val="center"/>
        <w:rPr>
          <w:sz w:val="27"/>
          <w:szCs w:val="27"/>
        </w:rPr>
      </w:pPr>
      <w:r w:rsidRPr="009D5617">
        <w:rPr>
          <w:b/>
          <w:bCs/>
          <w:sz w:val="27"/>
          <w:szCs w:val="27"/>
        </w:rPr>
        <w:t>STATYBINĖS MEDŽIAGOS</w:t>
      </w:r>
    </w:p>
    <w:p w14:paraId="5F48C89A" w14:textId="77777777" w:rsidR="002976A0" w:rsidRPr="009D5617" w:rsidRDefault="002976A0" w:rsidP="002976A0">
      <w:pPr>
        <w:spacing w:after="0" w:line="240" w:lineRule="auto"/>
        <w:ind w:left="0" w:firstLine="0"/>
        <w:jc w:val="left"/>
        <w:rPr>
          <w:sz w:val="27"/>
          <w:szCs w:val="27"/>
        </w:rPr>
      </w:pPr>
      <w:r w:rsidRPr="009D5617">
        <w:rPr>
          <w:b/>
          <w:bCs/>
          <w:sz w:val="27"/>
          <w:szCs w:val="27"/>
        </w:rPr>
        <w:t> </w:t>
      </w:r>
    </w:p>
    <w:p w14:paraId="0644A4A0" w14:textId="77777777" w:rsidR="002976A0" w:rsidRPr="009D5617" w:rsidRDefault="002976A0" w:rsidP="002976A0">
      <w:pPr>
        <w:spacing w:after="0" w:line="240" w:lineRule="auto"/>
        <w:ind w:left="0" w:firstLine="851"/>
        <w:rPr>
          <w:szCs w:val="24"/>
        </w:rPr>
      </w:pPr>
      <w:bookmarkStart w:id="8" w:name="part_9ba036fbd6b34fde9f200940cb3fe17f"/>
      <w:bookmarkEnd w:id="8"/>
      <w:r w:rsidRPr="009D5617">
        <w:rPr>
          <w:szCs w:val="24"/>
        </w:rPr>
        <w:t>16. Mediena ir jos produktai:</w:t>
      </w:r>
    </w:p>
    <w:p w14:paraId="126C3817" w14:textId="77777777" w:rsidR="002976A0" w:rsidRPr="009D5617" w:rsidRDefault="002976A0" w:rsidP="002976A0">
      <w:pPr>
        <w:spacing w:after="0" w:line="240" w:lineRule="auto"/>
        <w:ind w:left="0" w:firstLine="851"/>
        <w:rPr>
          <w:szCs w:val="24"/>
        </w:rPr>
      </w:pPr>
      <w:bookmarkStart w:id="9" w:name="part_f73b4956839b4e8a803f6f25788de8d2"/>
      <w:bookmarkEnd w:id="9"/>
      <w:r w:rsidRPr="009D5617">
        <w:rPr>
          <w:szCs w:val="24"/>
        </w:rPr>
        <w:t>16.1. ne mažiau kaip 80 proc. statiniuose naudojamos medienos, medienos medžiagų ir gaminių turi būti iš miškų, sertifikuotų naudojant FSC ar PEFC miškų sertifikavimo sistemas arba lygiavertes sertifikavimo sistemas;</w:t>
      </w:r>
    </w:p>
    <w:p w14:paraId="5CB0730A" w14:textId="77777777" w:rsidR="002976A0" w:rsidRPr="009D5617" w:rsidRDefault="002976A0" w:rsidP="002976A0">
      <w:pPr>
        <w:spacing w:after="0" w:line="240" w:lineRule="auto"/>
        <w:ind w:left="0" w:firstLine="851"/>
        <w:rPr>
          <w:szCs w:val="24"/>
        </w:rPr>
      </w:pPr>
      <w:bookmarkStart w:id="10" w:name="part_03ae88f65b424c0d887966ed79334f24"/>
      <w:bookmarkEnd w:id="10"/>
      <w:r w:rsidRPr="009D5617">
        <w:rPr>
          <w:szCs w:val="24"/>
        </w:rPr>
        <w:t>16.</w:t>
      </w:r>
      <w:r w:rsidRPr="009D5617">
        <w:rPr>
          <w:smallCaps/>
          <w:szCs w:val="24"/>
        </w:rPr>
        <w:t>2. </w:t>
      </w:r>
      <w:r w:rsidRPr="009D5617">
        <w:rPr>
          <w:szCs w:val="24"/>
        </w:rPr>
        <w:t xml:space="preserve">plokštėse, kuriose yra </w:t>
      </w:r>
      <w:proofErr w:type="spellStart"/>
      <w:r w:rsidRPr="009D5617">
        <w:rPr>
          <w:szCs w:val="24"/>
        </w:rPr>
        <w:t>formaldehido</w:t>
      </w:r>
      <w:proofErr w:type="spellEnd"/>
      <w:r w:rsidRPr="009D5617">
        <w:rPr>
          <w:szCs w:val="24"/>
        </w:rPr>
        <w:t xml:space="preserve"> rišamųjų medžiagų, </w:t>
      </w:r>
      <w:proofErr w:type="spellStart"/>
      <w:r w:rsidRPr="009D5617">
        <w:rPr>
          <w:szCs w:val="24"/>
        </w:rPr>
        <w:t>formaldehido</w:t>
      </w:r>
      <w:proofErr w:type="spellEnd"/>
      <w:r w:rsidRPr="009D5617">
        <w:rPr>
          <w:szCs w:val="24"/>
        </w:rPr>
        <w:t xml:space="preserve"> emisija į atmosferą E1 klasės plokštėms turi būti ne didesnė kaip 0,124 mg/m</w:t>
      </w:r>
      <w:r w:rsidRPr="009D5617">
        <w:rPr>
          <w:szCs w:val="24"/>
          <w:vertAlign w:val="superscript"/>
        </w:rPr>
        <w:t>3</w:t>
      </w:r>
      <w:r w:rsidRPr="009D5617">
        <w:rPr>
          <w:szCs w:val="24"/>
        </w:rPr>
        <w:t xml:space="preserve"> oro pagal bandymo metodą LST EN 13986 „Medienos skydai, naudojami statybinėms konstrukcijoms. Charakteristikos, atitikties įvertinimas ir ženklinimas“ (arba lygiavertį standartą) arba </w:t>
      </w:r>
      <w:proofErr w:type="spellStart"/>
      <w:r w:rsidRPr="009D5617">
        <w:rPr>
          <w:szCs w:val="24"/>
        </w:rPr>
        <w:t>formaldehido</w:t>
      </w:r>
      <w:proofErr w:type="spellEnd"/>
      <w:r w:rsidRPr="009D5617">
        <w:rPr>
          <w:szCs w:val="24"/>
        </w:rPr>
        <w:t xml:space="preserve"> koncentracija turi būti ne didesnė kaip 0,1 </w:t>
      </w:r>
      <w:proofErr w:type="spellStart"/>
      <w:r w:rsidRPr="009D5617">
        <w:rPr>
          <w:szCs w:val="24"/>
        </w:rPr>
        <w:t>ppm</w:t>
      </w:r>
      <w:proofErr w:type="spellEnd"/>
      <w:r w:rsidRPr="009D5617">
        <w:rPr>
          <w:szCs w:val="24"/>
        </w:rPr>
        <w:t xml:space="preserve"> pagal bandymo metodą LST EN 717-1 „Medienos skydai. </w:t>
      </w:r>
      <w:proofErr w:type="spellStart"/>
      <w:r w:rsidRPr="009D5617">
        <w:rPr>
          <w:szCs w:val="24"/>
        </w:rPr>
        <w:t>Formaldehido</w:t>
      </w:r>
      <w:proofErr w:type="spellEnd"/>
      <w:r w:rsidRPr="009D5617">
        <w:rPr>
          <w:szCs w:val="24"/>
        </w:rPr>
        <w:t xml:space="preserve"> išsiskyrimo nustatymas. 1 dalis. </w:t>
      </w:r>
      <w:proofErr w:type="spellStart"/>
      <w:r w:rsidRPr="009D5617">
        <w:rPr>
          <w:szCs w:val="24"/>
        </w:rPr>
        <w:t>Formaldehido</w:t>
      </w:r>
      <w:proofErr w:type="spellEnd"/>
      <w:r w:rsidRPr="009D5617">
        <w:rPr>
          <w:szCs w:val="24"/>
        </w:rPr>
        <w:t xml:space="preserve"> išsiskyrimo nustatymas kameros metodu“ (arba lygiavertį standartą).</w:t>
      </w:r>
    </w:p>
    <w:p w14:paraId="783A38AC" w14:textId="77777777" w:rsidR="002976A0" w:rsidRPr="009D5617" w:rsidRDefault="002976A0" w:rsidP="002976A0">
      <w:pPr>
        <w:spacing w:after="0" w:line="240" w:lineRule="auto"/>
        <w:ind w:left="0" w:firstLine="851"/>
        <w:rPr>
          <w:szCs w:val="24"/>
        </w:rPr>
      </w:pPr>
      <w:bookmarkStart w:id="11" w:name="part_499c394c66754edd9dfdb6f60ae7f525"/>
      <w:bookmarkEnd w:id="11"/>
      <w:r w:rsidRPr="009D5617">
        <w:rPr>
          <w:szCs w:val="24"/>
        </w:rPr>
        <w:t>16</w:t>
      </w:r>
      <w:r w:rsidRPr="009D5617">
        <w:rPr>
          <w:szCs w:val="24"/>
          <w:vertAlign w:val="superscript"/>
        </w:rPr>
        <w:t>1</w:t>
      </w:r>
      <w:r w:rsidRPr="009D5617">
        <w:rPr>
          <w:szCs w:val="24"/>
        </w:rPr>
        <w:t>. Visuomeninės paskirties pastatų, suprojektuotų pagal 15.1 ir 15.1</w:t>
      </w:r>
      <w:r w:rsidRPr="009D5617">
        <w:rPr>
          <w:szCs w:val="24"/>
          <w:vertAlign w:val="superscript"/>
        </w:rPr>
        <w:t>1</w:t>
      </w:r>
      <w:r w:rsidRPr="009D5617">
        <w:rPr>
          <w:szCs w:val="24"/>
        </w:rPr>
        <w:t> papunkčiuose nustatytus minimalius aplinkos apsaugos kriterijus (XII skyrius „Pastatų projektavimas ir statybos darbai“), statyboje: ne mažiau kaip pusę išlaidų statybos produktams sudaro išlaidos produktams, kurie turi aplinkosaugines produktų deklaracijas pagal LST EN 15804 „Statinių tvarumas. Aplinkosauginės produktų deklaracijos. Pagrindinės taisyklės, taikomos statybos produktų kategorijoms“ arba lygiavertį standartą ir (ar) LST EN ISO 14025:2010 „Aplinkosauginiai ženklai ir aplinkosauginės deklaracijos. III tipo aplinkosauginės deklaracijos. Principai ir procedūros“ arba lygiavertį standartą.</w:t>
      </w:r>
    </w:p>
    <w:p w14:paraId="6C9D09DB" w14:textId="77777777" w:rsidR="002976A0" w:rsidRPr="009D5617" w:rsidRDefault="002976A0" w:rsidP="002976A0">
      <w:pPr>
        <w:spacing w:after="0" w:line="240" w:lineRule="auto"/>
        <w:ind w:left="0" w:firstLine="0"/>
        <w:jc w:val="left"/>
        <w:rPr>
          <w:szCs w:val="24"/>
        </w:rPr>
      </w:pPr>
      <w:r w:rsidRPr="009D5617">
        <w:rPr>
          <w:i/>
          <w:iCs/>
          <w:sz w:val="20"/>
          <w:szCs w:val="20"/>
        </w:rPr>
        <w:t>Papildyta punktu:</w:t>
      </w:r>
    </w:p>
    <w:p w14:paraId="5F8FFBA3" w14:textId="77777777" w:rsidR="002976A0" w:rsidRPr="009D5617" w:rsidRDefault="002976A0" w:rsidP="002976A0">
      <w:pPr>
        <w:spacing w:after="0" w:line="240" w:lineRule="auto"/>
        <w:ind w:left="0" w:firstLine="0"/>
        <w:rPr>
          <w:szCs w:val="24"/>
        </w:rPr>
      </w:pPr>
      <w:r w:rsidRPr="009D5617">
        <w:rPr>
          <w:i/>
          <w:iCs/>
          <w:sz w:val="20"/>
          <w:szCs w:val="20"/>
        </w:rPr>
        <w:t>Nr. </w:t>
      </w:r>
      <w:hyperlink r:id="rId10" w:tgtFrame="_parent" w:history="1">
        <w:r w:rsidRPr="009D5617">
          <w:rPr>
            <w:i/>
            <w:iCs/>
            <w:color w:val="0000FF"/>
            <w:sz w:val="20"/>
            <w:szCs w:val="20"/>
            <w:u w:val="single"/>
          </w:rPr>
          <w:t>D1-367</w:t>
        </w:r>
      </w:hyperlink>
      <w:r w:rsidRPr="009D5617">
        <w:rPr>
          <w:i/>
          <w:iCs/>
          <w:sz w:val="20"/>
          <w:szCs w:val="20"/>
        </w:rPr>
        <w:t>, 2024-10-29, paskelbta TAR 2024-10-29, i. k. 2024-18741</w:t>
      </w:r>
    </w:p>
    <w:p w14:paraId="31B57767" w14:textId="77777777" w:rsidR="002976A0" w:rsidRPr="009D5617" w:rsidRDefault="002976A0" w:rsidP="002976A0">
      <w:pPr>
        <w:spacing w:after="0" w:line="240" w:lineRule="auto"/>
        <w:ind w:left="0" w:firstLine="0"/>
        <w:jc w:val="left"/>
        <w:rPr>
          <w:szCs w:val="24"/>
        </w:rPr>
      </w:pPr>
      <w:r w:rsidRPr="009D5617">
        <w:rPr>
          <w:szCs w:val="24"/>
        </w:rPr>
        <w:t> </w:t>
      </w:r>
    </w:p>
    <w:p w14:paraId="19B2866F" w14:textId="77777777" w:rsidR="002976A0" w:rsidRPr="009D5617" w:rsidRDefault="002976A0" w:rsidP="002976A0">
      <w:pPr>
        <w:spacing w:after="0" w:line="240" w:lineRule="auto"/>
        <w:ind w:left="0" w:firstLine="851"/>
        <w:jc w:val="left"/>
        <w:rPr>
          <w:szCs w:val="24"/>
        </w:rPr>
      </w:pPr>
      <w:bookmarkStart w:id="12" w:name="part_aadc2699f3734964b09b1cf4fdbb1df4"/>
      <w:bookmarkEnd w:id="12"/>
      <w:r w:rsidRPr="009D5617">
        <w:rPr>
          <w:szCs w:val="24"/>
        </w:rPr>
        <w:t>17. Dažai:</w:t>
      </w:r>
    </w:p>
    <w:p w14:paraId="70DC05E5" w14:textId="77777777" w:rsidR="002976A0" w:rsidRPr="009D5617" w:rsidRDefault="002976A0" w:rsidP="002976A0">
      <w:pPr>
        <w:spacing w:after="0" w:line="240" w:lineRule="auto"/>
        <w:ind w:left="0" w:firstLine="851"/>
        <w:rPr>
          <w:szCs w:val="24"/>
        </w:rPr>
      </w:pPr>
      <w:bookmarkStart w:id="13" w:name="part_5b8c38b77c8a4e4597e8a98dfa4f8858"/>
      <w:bookmarkEnd w:id="13"/>
      <w:r w:rsidRPr="009D5617">
        <w:rPr>
          <w:szCs w:val="24"/>
        </w:rPr>
        <w:t xml:space="preserve">17.1. paruoštų naudoti patalpų vidaus ir išorės dažų produkte lakiųjų organinių junginių (LOJ), kurių pradinė virimo temperatūra, esant standartiniam 101,3 </w:t>
      </w:r>
      <w:proofErr w:type="spellStart"/>
      <w:r w:rsidRPr="009D5617">
        <w:rPr>
          <w:szCs w:val="24"/>
        </w:rPr>
        <w:t>kPa</w:t>
      </w:r>
      <w:proofErr w:type="spellEnd"/>
      <w:r w:rsidRPr="009D5617">
        <w:rPr>
          <w:szCs w:val="24"/>
        </w:rPr>
        <w:t xml:space="preserve"> slėgiui, yra ne aukštesnė kaip 250 ˚C, turi būti ne daugiau kaip:</w:t>
      </w:r>
    </w:p>
    <w:tbl>
      <w:tblPr>
        <w:tblW w:w="0" w:type="auto"/>
        <w:tblInd w:w="675" w:type="dxa"/>
        <w:tblCellMar>
          <w:left w:w="0" w:type="dxa"/>
          <w:right w:w="0" w:type="dxa"/>
        </w:tblCellMar>
        <w:tblLook w:val="04A0" w:firstRow="1" w:lastRow="0" w:firstColumn="1" w:lastColumn="0" w:noHBand="0" w:noVBand="1"/>
      </w:tblPr>
      <w:tblGrid>
        <w:gridCol w:w="567"/>
        <w:gridCol w:w="6237"/>
        <w:gridCol w:w="2127"/>
      </w:tblGrid>
      <w:tr w:rsidR="002976A0" w:rsidRPr="009D5617" w14:paraId="77BF462C" w14:textId="77777777" w:rsidTr="001C4ACB">
        <w:tc>
          <w:tcPr>
            <w:tcW w:w="5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3DB1D86" w14:textId="77777777" w:rsidR="002976A0" w:rsidRPr="009D5617" w:rsidRDefault="002976A0" w:rsidP="001C4ACB">
            <w:pPr>
              <w:spacing w:after="0" w:line="240" w:lineRule="auto"/>
              <w:ind w:left="0" w:firstLine="0"/>
              <w:jc w:val="center"/>
              <w:rPr>
                <w:color w:val="auto"/>
                <w:szCs w:val="24"/>
              </w:rPr>
            </w:pPr>
            <w:r w:rsidRPr="009D5617">
              <w:rPr>
                <w:color w:val="auto"/>
                <w:sz w:val="22"/>
              </w:rPr>
              <w:t>Eil. Nr.</w:t>
            </w:r>
          </w:p>
        </w:tc>
        <w:tc>
          <w:tcPr>
            <w:tcW w:w="62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80876EB" w14:textId="77777777" w:rsidR="002976A0" w:rsidRPr="009D5617" w:rsidRDefault="002976A0" w:rsidP="001C4ACB">
            <w:pPr>
              <w:spacing w:after="0" w:line="240" w:lineRule="auto"/>
              <w:ind w:left="0" w:firstLine="0"/>
              <w:jc w:val="center"/>
              <w:rPr>
                <w:color w:val="auto"/>
                <w:szCs w:val="24"/>
              </w:rPr>
            </w:pPr>
            <w:r w:rsidRPr="009D5617">
              <w:rPr>
                <w:color w:val="auto"/>
                <w:sz w:val="22"/>
              </w:rPr>
              <w:t>Produkto aprašymas</w:t>
            </w:r>
          </w:p>
        </w:tc>
        <w:tc>
          <w:tcPr>
            <w:tcW w:w="21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7C6FC07" w14:textId="77777777" w:rsidR="002976A0" w:rsidRPr="009D5617" w:rsidRDefault="002976A0" w:rsidP="001C4ACB">
            <w:pPr>
              <w:spacing w:after="0" w:line="240" w:lineRule="auto"/>
              <w:ind w:left="0" w:firstLine="0"/>
              <w:jc w:val="center"/>
              <w:rPr>
                <w:color w:val="auto"/>
                <w:szCs w:val="24"/>
              </w:rPr>
            </w:pPr>
            <w:r w:rsidRPr="009D5617">
              <w:rPr>
                <w:color w:val="auto"/>
                <w:sz w:val="22"/>
              </w:rPr>
              <w:t>LOJ ribinė vertė, g/l (įskaitant vandenį)</w:t>
            </w:r>
          </w:p>
        </w:tc>
      </w:tr>
      <w:tr w:rsidR="002976A0" w:rsidRPr="009D5617" w14:paraId="5138A2DE" w14:textId="77777777" w:rsidTr="001C4ACB">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F3F792" w14:textId="77777777" w:rsidR="002976A0" w:rsidRPr="009D5617" w:rsidRDefault="002976A0" w:rsidP="001C4ACB">
            <w:pPr>
              <w:spacing w:after="0" w:line="240" w:lineRule="auto"/>
              <w:ind w:left="0" w:firstLine="0"/>
              <w:jc w:val="center"/>
              <w:rPr>
                <w:color w:val="auto"/>
                <w:szCs w:val="24"/>
              </w:rPr>
            </w:pPr>
            <w:r w:rsidRPr="009D5617">
              <w:rPr>
                <w:color w:val="auto"/>
                <w:sz w:val="22"/>
              </w:rPr>
              <w:t>1.</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4D6DAA54" w14:textId="77777777" w:rsidR="002976A0" w:rsidRPr="009D5617" w:rsidRDefault="002976A0" w:rsidP="001C4ACB">
            <w:pPr>
              <w:spacing w:after="0" w:line="240" w:lineRule="auto"/>
              <w:ind w:left="0" w:firstLine="0"/>
              <w:jc w:val="left"/>
              <w:rPr>
                <w:color w:val="auto"/>
                <w:szCs w:val="24"/>
              </w:rPr>
            </w:pPr>
            <w:r w:rsidRPr="009D5617">
              <w:rPr>
                <w:color w:val="auto"/>
                <w:sz w:val="22"/>
              </w:rPr>
              <w:t>Vidinių sienų ir lubų matinės dangos (blizgesys esant 60º kampui, mažesnis kaip 25) dengimo medžiagos</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032C2FF6" w14:textId="77777777" w:rsidR="002976A0" w:rsidRPr="009D5617" w:rsidRDefault="002976A0" w:rsidP="001C4ACB">
            <w:pPr>
              <w:spacing w:after="0" w:line="240" w:lineRule="auto"/>
              <w:ind w:left="0" w:firstLine="0"/>
              <w:jc w:val="center"/>
              <w:rPr>
                <w:color w:val="auto"/>
                <w:szCs w:val="24"/>
              </w:rPr>
            </w:pPr>
            <w:r w:rsidRPr="009D5617">
              <w:rPr>
                <w:color w:val="auto"/>
                <w:sz w:val="22"/>
              </w:rPr>
              <w:t>15</w:t>
            </w:r>
          </w:p>
        </w:tc>
      </w:tr>
      <w:tr w:rsidR="002976A0" w:rsidRPr="009D5617" w14:paraId="48C406AE" w14:textId="77777777" w:rsidTr="001C4ACB">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CD08D4" w14:textId="77777777" w:rsidR="002976A0" w:rsidRPr="009D5617" w:rsidRDefault="002976A0" w:rsidP="001C4ACB">
            <w:pPr>
              <w:spacing w:after="0" w:line="240" w:lineRule="auto"/>
              <w:ind w:left="0" w:firstLine="0"/>
              <w:jc w:val="center"/>
              <w:rPr>
                <w:color w:val="auto"/>
                <w:szCs w:val="24"/>
              </w:rPr>
            </w:pPr>
            <w:r w:rsidRPr="009D5617">
              <w:rPr>
                <w:color w:val="auto"/>
                <w:sz w:val="22"/>
              </w:rPr>
              <w:t>2.</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48D85FE4" w14:textId="77777777" w:rsidR="002976A0" w:rsidRPr="009D5617" w:rsidRDefault="002976A0" w:rsidP="001C4ACB">
            <w:pPr>
              <w:spacing w:after="0" w:line="240" w:lineRule="auto"/>
              <w:ind w:left="0" w:firstLine="0"/>
              <w:jc w:val="left"/>
              <w:rPr>
                <w:color w:val="auto"/>
                <w:szCs w:val="24"/>
              </w:rPr>
            </w:pPr>
            <w:r w:rsidRPr="009D5617">
              <w:rPr>
                <w:color w:val="auto"/>
                <w:sz w:val="22"/>
              </w:rPr>
              <w:t>Vidinių sienų ir lubų blizgiosios dangos (blizgesys esant 60º kampui, mažesnis kaip 25) dengimo medžiagos</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2FE3947B" w14:textId="77777777" w:rsidR="002976A0" w:rsidRPr="009D5617" w:rsidRDefault="002976A0" w:rsidP="001C4ACB">
            <w:pPr>
              <w:spacing w:after="0" w:line="240" w:lineRule="auto"/>
              <w:ind w:left="0" w:firstLine="0"/>
              <w:jc w:val="center"/>
              <w:rPr>
                <w:color w:val="auto"/>
                <w:szCs w:val="24"/>
              </w:rPr>
            </w:pPr>
            <w:r w:rsidRPr="009D5617">
              <w:rPr>
                <w:color w:val="auto"/>
                <w:sz w:val="22"/>
              </w:rPr>
              <w:t>60</w:t>
            </w:r>
          </w:p>
        </w:tc>
      </w:tr>
      <w:tr w:rsidR="002976A0" w:rsidRPr="009D5617" w14:paraId="482AD350" w14:textId="77777777" w:rsidTr="001C4ACB">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410C71" w14:textId="77777777" w:rsidR="002976A0" w:rsidRPr="009D5617" w:rsidRDefault="002976A0" w:rsidP="001C4ACB">
            <w:pPr>
              <w:spacing w:after="0" w:line="240" w:lineRule="auto"/>
              <w:ind w:left="0" w:firstLine="0"/>
              <w:jc w:val="center"/>
              <w:rPr>
                <w:color w:val="auto"/>
                <w:szCs w:val="24"/>
              </w:rPr>
            </w:pPr>
            <w:r w:rsidRPr="009D5617">
              <w:rPr>
                <w:color w:val="auto"/>
                <w:sz w:val="22"/>
              </w:rPr>
              <w:lastRenderedPageBreak/>
              <w:t>3.</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11870C9E" w14:textId="77777777" w:rsidR="002976A0" w:rsidRPr="009D5617" w:rsidRDefault="002976A0" w:rsidP="001C4ACB">
            <w:pPr>
              <w:spacing w:after="0" w:line="240" w:lineRule="auto"/>
              <w:ind w:left="0" w:firstLine="0"/>
              <w:jc w:val="left"/>
              <w:rPr>
                <w:color w:val="auto"/>
                <w:szCs w:val="24"/>
              </w:rPr>
            </w:pPr>
            <w:r w:rsidRPr="009D5617">
              <w:rPr>
                <w:color w:val="auto"/>
                <w:sz w:val="22"/>
              </w:rPr>
              <w:t>Išorinių sienų mineraliniam pagrindui skirtos dangos</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04FBBA68" w14:textId="77777777" w:rsidR="002976A0" w:rsidRPr="009D5617" w:rsidRDefault="002976A0" w:rsidP="001C4ACB">
            <w:pPr>
              <w:spacing w:after="0" w:line="240" w:lineRule="auto"/>
              <w:ind w:left="0" w:firstLine="0"/>
              <w:jc w:val="center"/>
              <w:rPr>
                <w:color w:val="auto"/>
                <w:szCs w:val="24"/>
              </w:rPr>
            </w:pPr>
            <w:r w:rsidRPr="009D5617">
              <w:rPr>
                <w:color w:val="auto"/>
                <w:sz w:val="22"/>
              </w:rPr>
              <w:t>30</w:t>
            </w:r>
          </w:p>
        </w:tc>
      </w:tr>
      <w:tr w:rsidR="002976A0" w:rsidRPr="009D5617" w14:paraId="442FB078" w14:textId="77777777" w:rsidTr="001C4ACB">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F9925C" w14:textId="77777777" w:rsidR="002976A0" w:rsidRPr="009D5617" w:rsidRDefault="002976A0" w:rsidP="001C4ACB">
            <w:pPr>
              <w:spacing w:after="0" w:line="240" w:lineRule="auto"/>
              <w:ind w:left="0" w:firstLine="0"/>
              <w:jc w:val="center"/>
              <w:rPr>
                <w:color w:val="auto"/>
                <w:szCs w:val="24"/>
              </w:rPr>
            </w:pPr>
            <w:r w:rsidRPr="009D5617">
              <w:rPr>
                <w:color w:val="auto"/>
                <w:sz w:val="22"/>
              </w:rPr>
              <w:t>4.</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5A709548" w14:textId="77777777" w:rsidR="002976A0" w:rsidRPr="009D5617" w:rsidRDefault="002976A0" w:rsidP="001C4ACB">
            <w:pPr>
              <w:spacing w:after="0" w:line="240" w:lineRule="auto"/>
              <w:ind w:left="0" w:firstLine="0"/>
              <w:jc w:val="left"/>
              <w:rPr>
                <w:color w:val="auto"/>
                <w:szCs w:val="24"/>
              </w:rPr>
            </w:pPr>
            <w:r w:rsidRPr="009D5617">
              <w:rPr>
                <w:color w:val="auto"/>
                <w:sz w:val="22"/>
              </w:rPr>
              <w:t>Vidaus ir (ar) išorės apdailos ir padengimo dažai medienai ir metalui</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2C1BDE66" w14:textId="77777777" w:rsidR="002976A0" w:rsidRPr="009D5617" w:rsidRDefault="002976A0" w:rsidP="001C4ACB">
            <w:pPr>
              <w:spacing w:after="0" w:line="240" w:lineRule="auto"/>
              <w:ind w:left="0" w:firstLine="0"/>
              <w:jc w:val="center"/>
              <w:rPr>
                <w:color w:val="auto"/>
                <w:szCs w:val="24"/>
              </w:rPr>
            </w:pPr>
            <w:r w:rsidRPr="009D5617">
              <w:rPr>
                <w:color w:val="auto"/>
                <w:sz w:val="22"/>
              </w:rPr>
              <w:t>90</w:t>
            </w:r>
          </w:p>
        </w:tc>
      </w:tr>
      <w:tr w:rsidR="002976A0" w:rsidRPr="009D5617" w14:paraId="1B7C123C" w14:textId="77777777" w:rsidTr="001C4ACB">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91B505" w14:textId="77777777" w:rsidR="002976A0" w:rsidRPr="009D5617" w:rsidRDefault="002976A0" w:rsidP="001C4ACB">
            <w:pPr>
              <w:spacing w:after="0" w:line="240" w:lineRule="auto"/>
              <w:ind w:left="0" w:firstLine="0"/>
              <w:jc w:val="center"/>
              <w:rPr>
                <w:color w:val="auto"/>
                <w:szCs w:val="24"/>
              </w:rPr>
            </w:pPr>
            <w:r w:rsidRPr="009D5617">
              <w:rPr>
                <w:color w:val="auto"/>
                <w:sz w:val="22"/>
              </w:rPr>
              <w:t>5.</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14DA8152" w14:textId="77777777" w:rsidR="002976A0" w:rsidRPr="009D5617" w:rsidRDefault="002976A0" w:rsidP="001C4ACB">
            <w:pPr>
              <w:spacing w:after="0" w:line="240" w:lineRule="auto"/>
              <w:ind w:left="0" w:firstLine="0"/>
              <w:jc w:val="left"/>
              <w:rPr>
                <w:color w:val="auto"/>
                <w:szCs w:val="24"/>
              </w:rPr>
            </w:pPr>
            <w:r w:rsidRPr="009D5617">
              <w:rPr>
                <w:color w:val="auto"/>
                <w:sz w:val="22"/>
              </w:rPr>
              <w:t>Vidaus apdailos lakai ir medienos beicai, įskaitant neskaidrius medienos beicus</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1D9FEE0C" w14:textId="77777777" w:rsidR="002976A0" w:rsidRPr="009D5617" w:rsidRDefault="002976A0" w:rsidP="001C4ACB">
            <w:pPr>
              <w:spacing w:after="0" w:line="240" w:lineRule="auto"/>
              <w:ind w:left="0" w:firstLine="0"/>
              <w:jc w:val="center"/>
              <w:rPr>
                <w:color w:val="auto"/>
                <w:szCs w:val="24"/>
              </w:rPr>
            </w:pPr>
            <w:r w:rsidRPr="009D5617">
              <w:rPr>
                <w:color w:val="auto"/>
                <w:sz w:val="22"/>
              </w:rPr>
              <w:t>75</w:t>
            </w:r>
          </w:p>
        </w:tc>
      </w:tr>
      <w:tr w:rsidR="002976A0" w:rsidRPr="009D5617" w14:paraId="76500C42" w14:textId="77777777" w:rsidTr="001C4ACB">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D45367" w14:textId="77777777" w:rsidR="002976A0" w:rsidRPr="009D5617" w:rsidRDefault="002976A0" w:rsidP="001C4ACB">
            <w:pPr>
              <w:spacing w:after="0" w:line="240" w:lineRule="auto"/>
              <w:ind w:left="0" w:firstLine="0"/>
              <w:jc w:val="center"/>
              <w:rPr>
                <w:color w:val="auto"/>
                <w:szCs w:val="24"/>
              </w:rPr>
            </w:pPr>
            <w:r w:rsidRPr="009D5617">
              <w:rPr>
                <w:color w:val="auto"/>
                <w:sz w:val="22"/>
              </w:rPr>
              <w:t>6.</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49905475" w14:textId="77777777" w:rsidR="002976A0" w:rsidRPr="009D5617" w:rsidRDefault="002976A0" w:rsidP="001C4ACB">
            <w:pPr>
              <w:spacing w:after="0" w:line="240" w:lineRule="auto"/>
              <w:ind w:left="0" w:firstLine="0"/>
              <w:jc w:val="left"/>
              <w:rPr>
                <w:color w:val="auto"/>
                <w:szCs w:val="24"/>
              </w:rPr>
            </w:pPr>
            <w:r w:rsidRPr="009D5617">
              <w:rPr>
                <w:color w:val="auto"/>
                <w:sz w:val="22"/>
              </w:rPr>
              <w:t>Išorės apdailos lakai ir medienos beicai, įskaitant neskaidrius medienos beicus</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4104F5A2" w14:textId="77777777" w:rsidR="002976A0" w:rsidRPr="009D5617" w:rsidRDefault="002976A0" w:rsidP="001C4ACB">
            <w:pPr>
              <w:spacing w:after="0" w:line="240" w:lineRule="auto"/>
              <w:ind w:left="0" w:firstLine="0"/>
              <w:jc w:val="center"/>
              <w:rPr>
                <w:color w:val="auto"/>
                <w:szCs w:val="24"/>
              </w:rPr>
            </w:pPr>
            <w:r w:rsidRPr="009D5617">
              <w:rPr>
                <w:color w:val="auto"/>
                <w:sz w:val="22"/>
              </w:rPr>
              <w:t>90</w:t>
            </w:r>
          </w:p>
        </w:tc>
      </w:tr>
      <w:tr w:rsidR="002976A0" w:rsidRPr="009D5617" w14:paraId="34404B8A" w14:textId="77777777" w:rsidTr="001C4ACB">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F339F5" w14:textId="77777777" w:rsidR="002976A0" w:rsidRPr="009D5617" w:rsidRDefault="002976A0" w:rsidP="001C4ACB">
            <w:pPr>
              <w:spacing w:after="0" w:line="240" w:lineRule="auto"/>
              <w:ind w:left="0" w:firstLine="0"/>
              <w:jc w:val="center"/>
              <w:rPr>
                <w:color w:val="auto"/>
                <w:szCs w:val="24"/>
              </w:rPr>
            </w:pPr>
            <w:r w:rsidRPr="009D5617">
              <w:rPr>
                <w:color w:val="auto"/>
                <w:sz w:val="22"/>
              </w:rPr>
              <w:t>7.</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4903611E" w14:textId="77777777" w:rsidR="002976A0" w:rsidRPr="009D5617" w:rsidRDefault="002976A0" w:rsidP="001C4ACB">
            <w:pPr>
              <w:spacing w:after="0" w:line="240" w:lineRule="auto"/>
              <w:ind w:left="0" w:firstLine="0"/>
              <w:jc w:val="left"/>
              <w:rPr>
                <w:color w:val="auto"/>
                <w:szCs w:val="24"/>
              </w:rPr>
            </w:pPr>
            <w:r w:rsidRPr="009D5617">
              <w:rPr>
                <w:color w:val="auto"/>
                <w:sz w:val="22"/>
              </w:rPr>
              <w:t>Vidaus ir išorės plonasluoksniai medienos beicai</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21B19225" w14:textId="77777777" w:rsidR="002976A0" w:rsidRPr="009D5617" w:rsidRDefault="002976A0" w:rsidP="001C4ACB">
            <w:pPr>
              <w:spacing w:after="0" w:line="240" w:lineRule="auto"/>
              <w:ind w:left="0" w:firstLine="0"/>
              <w:jc w:val="center"/>
              <w:rPr>
                <w:color w:val="auto"/>
                <w:szCs w:val="24"/>
              </w:rPr>
            </w:pPr>
            <w:r w:rsidRPr="009D5617">
              <w:rPr>
                <w:color w:val="auto"/>
                <w:sz w:val="22"/>
              </w:rPr>
              <w:t>75</w:t>
            </w:r>
          </w:p>
        </w:tc>
      </w:tr>
      <w:tr w:rsidR="002976A0" w:rsidRPr="009D5617" w14:paraId="2903D578" w14:textId="77777777" w:rsidTr="001C4ACB">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9ECC85" w14:textId="77777777" w:rsidR="002976A0" w:rsidRPr="009D5617" w:rsidRDefault="002976A0" w:rsidP="001C4ACB">
            <w:pPr>
              <w:spacing w:after="0" w:line="240" w:lineRule="auto"/>
              <w:ind w:left="0" w:firstLine="0"/>
              <w:jc w:val="center"/>
              <w:rPr>
                <w:color w:val="auto"/>
                <w:szCs w:val="24"/>
              </w:rPr>
            </w:pPr>
            <w:r w:rsidRPr="009D5617">
              <w:rPr>
                <w:color w:val="auto"/>
                <w:sz w:val="22"/>
              </w:rPr>
              <w:t>8.</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6418C68F" w14:textId="77777777" w:rsidR="002976A0" w:rsidRPr="009D5617" w:rsidRDefault="002976A0" w:rsidP="001C4ACB">
            <w:pPr>
              <w:spacing w:after="0" w:line="240" w:lineRule="auto"/>
              <w:ind w:left="0" w:firstLine="0"/>
              <w:jc w:val="left"/>
              <w:rPr>
                <w:color w:val="auto"/>
                <w:szCs w:val="24"/>
              </w:rPr>
            </w:pPr>
            <w:r w:rsidRPr="009D5617">
              <w:rPr>
                <w:color w:val="auto"/>
                <w:sz w:val="22"/>
              </w:rPr>
              <w:t>Gruntai ir rišamieji gruntai</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2586374A" w14:textId="77777777" w:rsidR="002976A0" w:rsidRPr="009D5617" w:rsidRDefault="002976A0" w:rsidP="001C4ACB">
            <w:pPr>
              <w:spacing w:after="0" w:line="240" w:lineRule="auto"/>
              <w:ind w:left="0" w:firstLine="0"/>
              <w:jc w:val="center"/>
              <w:rPr>
                <w:color w:val="auto"/>
                <w:szCs w:val="24"/>
              </w:rPr>
            </w:pPr>
            <w:r w:rsidRPr="009D5617">
              <w:rPr>
                <w:color w:val="auto"/>
                <w:sz w:val="22"/>
              </w:rPr>
              <w:t>15</w:t>
            </w:r>
          </w:p>
        </w:tc>
      </w:tr>
      <w:tr w:rsidR="002976A0" w:rsidRPr="009D5617" w14:paraId="2B655338" w14:textId="77777777" w:rsidTr="001C4ACB">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21304B" w14:textId="77777777" w:rsidR="002976A0" w:rsidRPr="009D5617" w:rsidRDefault="002976A0" w:rsidP="001C4ACB">
            <w:pPr>
              <w:spacing w:after="0" w:line="240" w:lineRule="auto"/>
              <w:ind w:left="0" w:firstLine="0"/>
              <w:jc w:val="center"/>
              <w:rPr>
                <w:color w:val="auto"/>
                <w:szCs w:val="24"/>
              </w:rPr>
            </w:pPr>
            <w:r w:rsidRPr="009D5617">
              <w:rPr>
                <w:color w:val="auto"/>
                <w:sz w:val="22"/>
              </w:rPr>
              <w:t>9.</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7B465C99" w14:textId="77777777" w:rsidR="002976A0" w:rsidRPr="009D5617" w:rsidRDefault="002976A0" w:rsidP="001C4ACB">
            <w:pPr>
              <w:spacing w:after="0" w:line="240" w:lineRule="auto"/>
              <w:ind w:left="0" w:firstLine="0"/>
              <w:jc w:val="left"/>
              <w:rPr>
                <w:color w:val="auto"/>
                <w:szCs w:val="24"/>
              </w:rPr>
            </w:pPr>
            <w:r w:rsidRPr="009D5617">
              <w:rPr>
                <w:color w:val="auto"/>
                <w:sz w:val="22"/>
              </w:rPr>
              <w:t>Rišamieji gruntai</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555B51FE" w14:textId="77777777" w:rsidR="002976A0" w:rsidRPr="009D5617" w:rsidRDefault="002976A0" w:rsidP="001C4ACB">
            <w:pPr>
              <w:spacing w:after="0" w:line="240" w:lineRule="auto"/>
              <w:ind w:left="0" w:firstLine="0"/>
              <w:jc w:val="center"/>
              <w:rPr>
                <w:color w:val="auto"/>
                <w:szCs w:val="24"/>
              </w:rPr>
            </w:pPr>
            <w:r w:rsidRPr="009D5617">
              <w:rPr>
                <w:color w:val="auto"/>
                <w:sz w:val="22"/>
              </w:rPr>
              <w:t>15</w:t>
            </w:r>
          </w:p>
        </w:tc>
      </w:tr>
      <w:tr w:rsidR="002976A0" w:rsidRPr="009D5617" w14:paraId="25915930" w14:textId="77777777" w:rsidTr="001C4ACB">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364BEE" w14:textId="77777777" w:rsidR="002976A0" w:rsidRPr="009D5617" w:rsidRDefault="002976A0" w:rsidP="001C4ACB">
            <w:pPr>
              <w:spacing w:after="0" w:line="240" w:lineRule="auto"/>
              <w:ind w:left="0" w:firstLine="0"/>
              <w:jc w:val="center"/>
              <w:rPr>
                <w:color w:val="auto"/>
                <w:szCs w:val="24"/>
              </w:rPr>
            </w:pPr>
            <w:r w:rsidRPr="009D5617">
              <w:rPr>
                <w:color w:val="auto"/>
                <w:sz w:val="22"/>
              </w:rPr>
              <w:t>10.</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630BD954" w14:textId="77777777" w:rsidR="002976A0" w:rsidRPr="009D5617" w:rsidRDefault="002976A0" w:rsidP="001C4ACB">
            <w:pPr>
              <w:spacing w:after="0" w:line="240" w:lineRule="auto"/>
              <w:ind w:left="0" w:firstLine="0"/>
              <w:jc w:val="left"/>
              <w:rPr>
                <w:color w:val="auto"/>
                <w:szCs w:val="24"/>
              </w:rPr>
            </w:pPr>
            <w:proofErr w:type="spellStart"/>
            <w:r w:rsidRPr="009D5617">
              <w:rPr>
                <w:color w:val="auto"/>
                <w:sz w:val="22"/>
              </w:rPr>
              <w:t>Vienkomponentės</w:t>
            </w:r>
            <w:proofErr w:type="spellEnd"/>
            <w:r w:rsidRPr="009D5617">
              <w:rPr>
                <w:color w:val="auto"/>
                <w:sz w:val="22"/>
              </w:rPr>
              <w:t xml:space="preserve"> dangos dengimo medžiagos</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589D4C9F" w14:textId="77777777" w:rsidR="002976A0" w:rsidRPr="009D5617" w:rsidRDefault="002976A0" w:rsidP="001C4ACB">
            <w:pPr>
              <w:spacing w:after="0" w:line="240" w:lineRule="auto"/>
              <w:ind w:left="0" w:firstLine="0"/>
              <w:jc w:val="center"/>
              <w:rPr>
                <w:color w:val="auto"/>
                <w:szCs w:val="24"/>
              </w:rPr>
            </w:pPr>
            <w:r w:rsidRPr="009D5617">
              <w:rPr>
                <w:color w:val="auto"/>
                <w:sz w:val="22"/>
              </w:rPr>
              <w:t>100</w:t>
            </w:r>
          </w:p>
        </w:tc>
      </w:tr>
      <w:tr w:rsidR="002976A0" w:rsidRPr="009D5617" w14:paraId="137D582E" w14:textId="77777777" w:rsidTr="001C4ACB">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174FB7" w14:textId="77777777" w:rsidR="002976A0" w:rsidRPr="009D5617" w:rsidRDefault="002976A0" w:rsidP="001C4ACB">
            <w:pPr>
              <w:spacing w:after="0" w:line="240" w:lineRule="auto"/>
              <w:ind w:left="0" w:firstLine="0"/>
              <w:jc w:val="center"/>
              <w:rPr>
                <w:color w:val="auto"/>
                <w:szCs w:val="24"/>
              </w:rPr>
            </w:pPr>
            <w:r w:rsidRPr="009D5617">
              <w:rPr>
                <w:color w:val="auto"/>
                <w:sz w:val="22"/>
              </w:rPr>
              <w:t>11.</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1D5A120C" w14:textId="77777777" w:rsidR="002976A0" w:rsidRPr="009D5617" w:rsidRDefault="002976A0" w:rsidP="001C4ACB">
            <w:pPr>
              <w:spacing w:after="0" w:line="240" w:lineRule="auto"/>
              <w:ind w:left="0" w:firstLine="0"/>
              <w:jc w:val="left"/>
              <w:rPr>
                <w:color w:val="auto"/>
                <w:szCs w:val="24"/>
              </w:rPr>
            </w:pPr>
            <w:proofErr w:type="spellStart"/>
            <w:r w:rsidRPr="009D5617">
              <w:rPr>
                <w:color w:val="auto"/>
                <w:sz w:val="22"/>
              </w:rPr>
              <w:t>Dvikomponentės</w:t>
            </w:r>
            <w:proofErr w:type="spellEnd"/>
            <w:r w:rsidRPr="009D5617">
              <w:rPr>
                <w:color w:val="auto"/>
                <w:sz w:val="22"/>
              </w:rPr>
              <w:t xml:space="preserve"> reaktyviosios dangos, skirtos specialiam galutiniam naudojimui (pvz., grindims)</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237325C9" w14:textId="77777777" w:rsidR="002976A0" w:rsidRPr="009D5617" w:rsidRDefault="002976A0" w:rsidP="001C4ACB">
            <w:pPr>
              <w:spacing w:after="0" w:line="240" w:lineRule="auto"/>
              <w:ind w:left="0" w:firstLine="0"/>
              <w:jc w:val="center"/>
              <w:rPr>
                <w:color w:val="auto"/>
                <w:szCs w:val="24"/>
              </w:rPr>
            </w:pPr>
            <w:r w:rsidRPr="009D5617">
              <w:rPr>
                <w:color w:val="auto"/>
                <w:sz w:val="22"/>
              </w:rPr>
              <w:t>100</w:t>
            </w:r>
          </w:p>
        </w:tc>
      </w:tr>
      <w:tr w:rsidR="002976A0" w:rsidRPr="009D5617" w14:paraId="2C88B43A" w14:textId="77777777" w:rsidTr="001C4ACB">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AAC8D1D" w14:textId="77777777" w:rsidR="002976A0" w:rsidRPr="009D5617" w:rsidRDefault="002976A0" w:rsidP="001C4ACB">
            <w:pPr>
              <w:spacing w:after="0" w:line="240" w:lineRule="auto"/>
              <w:ind w:left="0" w:firstLine="0"/>
              <w:jc w:val="center"/>
              <w:rPr>
                <w:color w:val="auto"/>
                <w:szCs w:val="24"/>
              </w:rPr>
            </w:pPr>
            <w:r w:rsidRPr="009D5617">
              <w:rPr>
                <w:color w:val="auto"/>
                <w:sz w:val="22"/>
              </w:rPr>
              <w:t>12.</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58AE7869" w14:textId="77777777" w:rsidR="002976A0" w:rsidRPr="009D5617" w:rsidRDefault="002976A0" w:rsidP="001C4ACB">
            <w:pPr>
              <w:spacing w:after="0" w:line="240" w:lineRule="auto"/>
              <w:ind w:left="0" w:firstLine="0"/>
              <w:jc w:val="left"/>
              <w:rPr>
                <w:color w:val="auto"/>
                <w:szCs w:val="24"/>
              </w:rPr>
            </w:pPr>
            <w:r w:rsidRPr="009D5617">
              <w:rPr>
                <w:color w:val="auto"/>
                <w:sz w:val="22"/>
              </w:rPr>
              <w:t>Dekoratyvinės dangos</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384E3D0C" w14:textId="77777777" w:rsidR="002976A0" w:rsidRPr="009D5617" w:rsidRDefault="002976A0" w:rsidP="001C4ACB">
            <w:pPr>
              <w:spacing w:after="0" w:line="240" w:lineRule="auto"/>
              <w:ind w:left="0" w:firstLine="0"/>
              <w:jc w:val="center"/>
              <w:rPr>
                <w:color w:val="auto"/>
                <w:szCs w:val="24"/>
              </w:rPr>
            </w:pPr>
            <w:r w:rsidRPr="009D5617">
              <w:rPr>
                <w:color w:val="auto"/>
                <w:sz w:val="22"/>
              </w:rPr>
              <w:t>90</w:t>
            </w:r>
          </w:p>
        </w:tc>
      </w:tr>
      <w:tr w:rsidR="002976A0" w:rsidRPr="009D5617" w14:paraId="7D141F7E" w14:textId="77777777" w:rsidTr="001C4ACB">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76D7C2" w14:textId="77777777" w:rsidR="002976A0" w:rsidRPr="009D5617" w:rsidRDefault="002976A0" w:rsidP="001C4ACB">
            <w:pPr>
              <w:spacing w:after="0" w:line="240" w:lineRule="auto"/>
              <w:ind w:left="0" w:firstLine="0"/>
              <w:jc w:val="center"/>
              <w:rPr>
                <w:color w:val="auto"/>
                <w:szCs w:val="24"/>
              </w:rPr>
            </w:pPr>
            <w:r w:rsidRPr="009D5617">
              <w:rPr>
                <w:color w:val="auto"/>
                <w:sz w:val="22"/>
              </w:rPr>
              <w:t>13.</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513FFA47" w14:textId="77777777" w:rsidR="002976A0" w:rsidRPr="009D5617" w:rsidRDefault="002976A0" w:rsidP="001C4ACB">
            <w:pPr>
              <w:spacing w:after="0" w:line="240" w:lineRule="auto"/>
              <w:ind w:left="0" w:firstLine="0"/>
              <w:jc w:val="left"/>
              <w:rPr>
                <w:color w:val="auto"/>
                <w:szCs w:val="24"/>
              </w:rPr>
            </w:pPr>
            <w:r w:rsidRPr="009D5617">
              <w:rPr>
                <w:color w:val="auto"/>
                <w:sz w:val="22"/>
              </w:rPr>
              <w:t>Antikoroziniai dažai</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1E71569A" w14:textId="77777777" w:rsidR="002976A0" w:rsidRPr="009D5617" w:rsidRDefault="002976A0" w:rsidP="001C4ACB">
            <w:pPr>
              <w:spacing w:after="0" w:line="240" w:lineRule="auto"/>
              <w:ind w:left="0" w:firstLine="0"/>
              <w:jc w:val="center"/>
              <w:rPr>
                <w:color w:val="auto"/>
                <w:szCs w:val="24"/>
              </w:rPr>
            </w:pPr>
            <w:r w:rsidRPr="009D5617">
              <w:rPr>
                <w:color w:val="auto"/>
                <w:sz w:val="22"/>
              </w:rPr>
              <w:t>80</w:t>
            </w:r>
          </w:p>
        </w:tc>
      </w:tr>
    </w:tbl>
    <w:p w14:paraId="080924E8" w14:textId="77777777" w:rsidR="002976A0" w:rsidRPr="009D5617" w:rsidRDefault="002976A0" w:rsidP="002976A0">
      <w:pPr>
        <w:spacing w:after="0" w:line="240" w:lineRule="auto"/>
        <w:ind w:left="0" w:firstLine="851"/>
        <w:rPr>
          <w:szCs w:val="24"/>
        </w:rPr>
      </w:pPr>
      <w:r w:rsidRPr="009D5617">
        <w:rPr>
          <w:szCs w:val="24"/>
        </w:rPr>
        <w:t> </w:t>
      </w:r>
    </w:p>
    <w:p w14:paraId="61D97CC5" w14:textId="77777777" w:rsidR="002976A0" w:rsidRPr="009D5617" w:rsidRDefault="002976A0" w:rsidP="002976A0">
      <w:pPr>
        <w:spacing w:after="0" w:line="240" w:lineRule="auto"/>
        <w:ind w:left="0" w:firstLine="851"/>
        <w:rPr>
          <w:szCs w:val="24"/>
        </w:rPr>
      </w:pPr>
      <w:bookmarkStart w:id="14" w:name="part_d5f3664025c14e5bb894fbbc5bc8f2b4"/>
      <w:bookmarkEnd w:id="14"/>
      <w:r w:rsidRPr="009D5617">
        <w:rPr>
          <w:szCs w:val="24"/>
        </w:rPr>
        <w:t>17.2. patalpų vidaus ir išorės dažų sudėtyje neturi būti daugiau kaip 0,01 proc. pagal masę pavojingų cheminių medžiagų, klasifikuojamų priskiriant bet kurią iš nurodytų pavojingumo frazę pagal Reglamentą (EB) Nr. 1272/2008: toksiškos ar labai toksiškos (H300, H301, H304, H310, H311, H330, H331), toksiška patekus į akis (EUH070), kenkia organams (H370), galinčios pakenkti organams (H371), veikdamos ilgą laiką pakenkia kai kuriems organams (H372, H373), galinčios sukelti alerginę odos reakciją (H317), įkvėpus gali sukelti alerginę reakciją, astmos simptomus arba apsunkinti kvėpavimą (H334), sukeliančios paveldimus genetinius defektus (H340, H341), kancerogeninės (H350, H350i, H351), toksiškos reprodukcijai (H360D, H360F, H360FD, H360Fd, H360Df, H361f, H361d, H361fd, H362), pavojingos vandens aplinkai H400, H410, H411, H412), gali sukelti ilgalaikį kenksmingą poveikį vandens organizmams (H413), pavojinga ozono sluoksniui (EUH059).</w:t>
      </w:r>
    </w:p>
    <w:p w14:paraId="6F947D03" w14:textId="77777777" w:rsidR="002976A0" w:rsidRPr="009D5617" w:rsidRDefault="002976A0" w:rsidP="002976A0">
      <w:pPr>
        <w:spacing w:after="0" w:line="240" w:lineRule="auto"/>
        <w:ind w:left="0" w:firstLine="0"/>
        <w:jc w:val="center"/>
        <w:rPr>
          <w:szCs w:val="24"/>
        </w:rPr>
      </w:pPr>
      <w:r w:rsidRPr="009D5617">
        <w:rPr>
          <w:b/>
          <w:bCs/>
          <w:szCs w:val="24"/>
        </w:rPr>
        <w:t> </w:t>
      </w:r>
    </w:p>
    <w:p w14:paraId="2E8CC810" w14:textId="77777777" w:rsidR="002976A0" w:rsidRPr="009D5617" w:rsidRDefault="002976A0" w:rsidP="002976A0">
      <w:pPr>
        <w:spacing w:after="0" w:line="240" w:lineRule="auto"/>
        <w:ind w:left="0" w:firstLine="851"/>
        <w:rPr>
          <w:szCs w:val="24"/>
        </w:rPr>
      </w:pPr>
      <w:bookmarkStart w:id="15" w:name="part_db897d0e998e4befa844fb2ad777a4c3"/>
      <w:bookmarkEnd w:id="15"/>
      <w:r w:rsidRPr="009D5617">
        <w:rPr>
          <w:szCs w:val="24"/>
        </w:rPr>
        <w:t>18. Termoizoliacinės medžiagos:</w:t>
      </w:r>
    </w:p>
    <w:p w14:paraId="69E3DDE9" w14:textId="77777777" w:rsidR="002976A0" w:rsidRPr="009D5617" w:rsidRDefault="002976A0" w:rsidP="002976A0">
      <w:pPr>
        <w:spacing w:after="0" w:line="240" w:lineRule="auto"/>
        <w:ind w:left="0" w:firstLine="851"/>
        <w:rPr>
          <w:szCs w:val="24"/>
        </w:rPr>
      </w:pPr>
      <w:bookmarkStart w:id="16" w:name="part_3b4a235b87024ddda9f6695996569d5e"/>
      <w:bookmarkEnd w:id="16"/>
      <w:r w:rsidRPr="009D5617">
        <w:rPr>
          <w:szCs w:val="24"/>
        </w:rPr>
        <w:t>18.1. produktas neturi išskirti šių cheminių medžiagų:</w:t>
      </w:r>
    </w:p>
    <w:p w14:paraId="65C51426" w14:textId="77777777" w:rsidR="002976A0" w:rsidRPr="009D5617" w:rsidRDefault="002976A0" w:rsidP="002976A0">
      <w:pPr>
        <w:spacing w:after="0" w:line="240" w:lineRule="auto"/>
        <w:ind w:left="0" w:firstLine="851"/>
        <w:rPr>
          <w:szCs w:val="24"/>
        </w:rPr>
      </w:pPr>
      <w:bookmarkStart w:id="17" w:name="part_6428aced2d554057a8c86061854cfb00"/>
      <w:bookmarkEnd w:id="17"/>
      <w:r w:rsidRPr="009D5617">
        <w:rPr>
          <w:szCs w:val="24"/>
        </w:rPr>
        <w:t xml:space="preserve">18.1.1. </w:t>
      </w:r>
      <w:proofErr w:type="spellStart"/>
      <w:r w:rsidRPr="009D5617">
        <w:rPr>
          <w:szCs w:val="24"/>
        </w:rPr>
        <w:t>fluorintų</w:t>
      </w:r>
      <w:proofErr w:type="spellEnd"/>
      <w:r w:rsidRPr="009D5617">
        <w:rPr>
          <w:szCs w:val="24"/>
        </w:rPr>
        <w:t xml:space="preserve"> šiltnamio efektą sukeliančių dujų pagal Europos Parlamento ir Tarybos reglamentą (EB) Nr. 842/2006 dėl </w:t>
      </w:r>
      <w:proofErr w:type="spellStart"/>
      <w:r w:rsidRPr="009D5617">
        <w:rPr>
          <w:szCs w:val="24"/>
        </w:rPr>
        <w:t>fluorintų</w:t>
      </w:r>
      <w:proofErr w:type="spellEnd"/>
      <w:r w:rsidRPr="009D5617">
        <w:rPr>
          <w:szCs w:val="24"/>
        </w:rPr>
        <w:t xml:space="preserve"> šiltnamio efektą sukeliančių dujų;</w:t>
      </w:r>
    </w:p>
    <w:p w14:paraId="54A2F435" w14:textId="77777777" w:rsidR="002976A0" w:rsidRPr="009D5617" w:rsidRDefault="002976A0" w:rsidP="002976A0">
      <w:pPr>
        <w:spacing w:after="0" w:line="240" w:lineRule="auto"/>
        <w:ind w:left="0" w:firstLine="851"/>
        <w:rPr>
          <w:szCs w:val="24"/>
        </w:rPr>
      </w:pPr>
      <w:bookmarkStart w:id="18" w:name="part_eec34855be964a7d90b2743d6aafe767"/>
      <w:bookmarkEnd w:id="18"/>
      <w:r w:rsidRPr="009D5617">
        <w:rPr>
          <w:szCs w:val="24"/>
        </w:rPr>
        <w:t>18.1.2. pavojingų cheminių medžiagų, klasifikuojamų priskiriant bet kurią iš nurodytų pavojingumo frazę pagal Reglamentą (EB) Nr. 1272/2008: kancerogeninės (H350, H350i, H351), toksiškos reprodukcijai (H360D, H360F, H360FD, H360Fd, H360Df, H361f, H361d, H361fd), toksiškos ar labai toksiškos (H300, H301, H310, H311, H330, H331), įkvėpus gali sukelti alerginę reakciją, astmos simptomus arba apsunkinti kvėpavimą (H334), sukeliančios paveldimus genetinius defektus (H340, H341), veikdamos ilgą laiką pakenkia kai kuriems organams (H372, H373), galinčios pakenkti organams (H371), pavojingos vandens aplinkai (H411);</w:t>
      </w:r>
    </w:p>
    <w:p w14:paraId="0A7F7F81" w14:textId="77777777" w:rsidR="002976A0" w:rsidRPr="009D5617" w:rsidRDefault="002976A0" w:rsidP="002976A0">
      <w:pPr>
        <w:spacing w:after="0" w:line="240" w:lineRule="auto"/>
        <w:ind w:left="0" w:firstLine="851"/>
        <w:rPr>
          <w:szCs w:val="24"/>
        </w:rPr>
      </w:pPr>
      <w:bookmarkStart w:id="19" w:name="part_c2a325a9b8c544a09b4d04631f61e249"/>
      <w:bookmarkEnd w:id="19"/>
      <w:r w:rsidRPr="009D5617">
        <w:rPr>
          <w:szCs w:val="24"/>
        </w:rPr>
        <w:t>18.2. produktų, pagamintų medienos pagrindu (pvz., kamštinė medžiaga, celiuliozė), gamyboje naudojama mediena ar jos dalis turi būti iš miškų, sertifikuotų naudojant FSC ar PEFC miškų sertifikavimo sistemas arba lygiavertes sertifikavimo sistemas.</w:t>
      </w:r>
    </w:p>
    <w:p w14:paraId="584B4111" w14:textId="77777777" w:rsidR="002976A0" w:rsidRPr="009D5617" w:rsidRDefault="002976A0" w:rsidP="002976A0">
      <w:pPr>
        <w:spacing w:after="0" w:line="240" w:lineRule="auto"/>
        <w:ind w:left="0" w:firstLine="851"/>
        <w:rPr>
          <w:szCs w:val="24"/>
        </w:rPr>
      </w:pPr>
      <w:r w:rsidRPr="009D5617">
        <w:rPr>
          <w:szCs w:val="24"/>
        </w:rPr>
        <w:t> </w:t>
      </w:r>
    </w:p>
    <w:p w14:paraId="5A0C14C6" w14:textId="77777777" w:rsidR="002976A0" w:rsidRPr="009D5617" w:rsidRDefault="002976A0" w:rsidP="002976A0">
      <w:pPr>
        <w:spacing w:after="0" w:line="240" w:lineRule="auto"/>
        <w:ind w:left="0" w:firstLine="851"/>
        <w:rPr>
          <w:szCs w:val="24"/>
        </w:rPr>
      </w:pPr>
      <w:bookmarkStart w:id="20" w:name="part_90d4a562621848c4a82ed5cca9deffca"/>
      <w:bookmarkEnd w:id="20"/>
      <w:r w:rsidRPr="009D5617">
        <w:rPr>
          <w:szCs w:val="24"/>
        </w:rPr>
        <w:t>19. Gipso plokštės:</w:t>
      </w:r>
    </w:p>
    <w:p w14:paraId="1C85C37A" w14:textId="77777777" w:rsidR="002976A0" w:rsidRPr="009D5617" w:rsidRDefault="002976A0" w:rsidP="002976A0">
      <w:pPr>
        <w:spacing w:after="0" w:line="240" w:lineRule="auto"/>
        <w:ind w:left="0" w:firstLine="851"/>
        <w:rPr>
          <w:szCs w:val="24"/>
        </w:rPr>
      </w:pPr>
      <w:bookmarkStart w:id="21" w:name="part_e63a394bd8ba4340922b090cc9ca2465"/>
      <w:bookmarkEnd w:id="21"/>
      <w:r w:rsidRPr="009D5617">
        <w:rPr>
          <w:szCs w:val="24"/>
        </w:rPr>
        <w:t>19.</w:t>
      </w:r>
      <w:r w:rsidRPr="009D5617">
        <w:rPr>
          <w:smallCaps/>
          <w:szCs w:val="24"/>
        </w:rPr>
        <w:t>1. </w:t>
      </w:r>
      <w:r w:rsidRPr="009D5617">
        <w:rPr>
          <w:szCs w:val="24"/>
        </w:rPr>
        <w:t>gipso plokščių sudėtyje turi būti ne mažiau kaip 2 proc. perdirbtų medžiagų;</w:t>
      </w:r>
    </w:p>
    <w:p w14:paraId="52A8E71A" w14:textId="77777777" w:rsidR="002976A0" w:rsidRPr="009D5617" w:rsidRDefault="002976A0" w:rsidP="002976A0">
      <w:pPr>
        <w:spacing w:after="0" w:line="240" w:lineRule="auto"/>
        <w:ind w:left="0" w:firstLine="851"/>
        <w:rPr>
          <w:szCs w:val="24"/>
        </w:rPr>
      </w:pPr>
      <w:bookmarkStart w:id="22" w:name="part_facf1ad833ee417db2fc83164eb3e84f"/>
      <w:bookmarkEnd w:id="22"/>
      <w:r w:rsidRPr="009D5617">
        <w:rPr>
          <w:szCs w:val="24"/>
        </w:rPr>
        <w:t>19.2. gipso plokščių gamybai naudojamas popierius turi būti pagamintas iš 100 proc. perdirbto popieriaus plaušų ar ne daugiau kaip 5 proc. pirminės medienos plaušų, gautų iš miškų, sertifikuotų naudojant FSC ar PEFC miškų sertifikavimo sistemas arba lygiavertes sertifikavimo sistemas, kita dalis – iš perdirbto popieriaus plaušų.</w:t>
      </w:r>
    </w:p>
    <w:p w14:paraId="34B6AABC" w14:textId="77777777" w:rsidR="002976A0" w:rsidRPr="009D5617" w:rsidRDefault="002976A0" w:rsidP="002976A0">
      <w:pPr>
        <w:spacing w:after="0" w:line="240" w:lineRule="auto"/>
        <w:ind w:left="0" w:firstLine="851"/>
        <w:rPr>
          <w:szCs w:val="24"/>
        </w:rPr>
      </w:pPr>
      <w:r w:rsidRPr="009D5617">
        <w:rPr>
          <w:szCs w:val="24"/>
        </w:rPr>
        <w:t> </w:t>
      </w:r>
    </w:p>
    <w:p w14:paraId="5EC0C36A" w14:textId="77777777" w:rsidR="002976A0" w:rsidRPr="009D5617" w:rsidRDefault="002976A0" w:rsidP="002976A0">
      <w:pPr>
        <w:spacing w:after="0" w:line="240" w:lineRule="auto"/>
        <w:ind w:left="0" w:firstLine="851"/>
        <w:rPr>
          <w:szCs w:val="24"/>
        </w:rPr>
      </w:pPr>
      <w:bookmarkStart w:id="23" w:name="part_a2795dc8d3194e179371ac8d094b2dbe"/>
      <w:bookmarkEnd w:id="23"/>
      <w:r w:rsidRPr="009D5617">
        <w:rPr>
          <w:szCs w:val="24"/>
        </w:rPr>
        <w:t>20. Plytelės:</w:t>
      </w:r>
    </w:p>
    <w:p w14:paraId="2415A089" w14:textId="77777777" w:rsidR="002976A0" w:rsidRPr="009D5617" w:rsidRDefault="002976A0" w:rsidP="002976A0">
      <w:pPr>
        <w:spacing w:after="0" w:line="240" w:lineRule="auto"/>
        <w:ind w:left="0" w:firstLine="851"/>
        <w:rPr>
          <w:szCs w:val="24"/>
        </w:rPr>
      </w:pPr>
      <w:bookmarkStart w:id="24" w:name="part_4d059c4b4b0f4defa98806399c7ebedd"/>
      <w:bookmarkEnd w:id="24"/>
      <w:r w:rsidRPr="009D5617">
        <w:rPr>
          <w:szCs w:val="24"/>
        </w:rPr>
        <w:t xml:space="preserve">20.1. produkto žaliavoje neturi būti pavojingų cheminių medžiagų ar jų junginių, klasifikuojamų priskiriant bet kurią iš nurodytų pavojingumo frazę pagal Reglamentą (EB) </w:t>
      </w:r>
      <w:r w:rsidRPr="009D5617">
        <w:rPr>
          <w:szCs w:val="24"/>
        </w:rPr>
        <w:lastRenderedPageBreak/>
        <w:t>Nr. 1272/2008: kancerogeninės (H350, H350i), toksiškos reprodukcijai (H360D, H360F, H360FD, H360Fd, H360Df, H361f, H361d, H361fd,), sukeliančios paveldimus genetinius defektus (H340, H341), veikdamos ilgą laiką pakenkia kai kuriems organams (H372, H373), galinčios pakenkti organams (H371), pavojingos vandens aplinkai (H400, H410, H411, H412, H413), pavojingos ozono sluoksniui (EUH059);</w:t>
      </w:r>
    </w:p>
    <w:p w14:paraId="6CBC783D" w14:textId="77777777" w:rsidR="002976A0" w:rsidRPr="009D5617" w:rsidRDefault="002976A0" w:rsidP="002976A0">
      <w:pPr>
        <w:spacing w:after="0" w:line="240" w:lineRule="auto"/>
        <w:ind w:left="0" w:firstLine="851"/>
        <w:rPr>
          <w:szCs w:val="24"/>
        </w:rPr>
      </w:pPr>
      <w:bookmarkStart w:id="25" w:name="part_18b683b725584d3aa6ef676f73066e89"/>
      <w:bookmarkEnd w:id="25"/>
      <w:r w:rsidRPr="009D5617">
        <w:rPr>
          <w:szCs w:val="24"/>
        </w:rPr>
        <w:t>20.2. glazūruotų plytelių prieduose naudojamo švino, kadmio ir stibio (arba jų junginių) turi būti ne daugiau kaip:</w:t>
      </w:r>
    </w:p>
    <w:tbl>
      <w:tblPr>
        <w:tblW w:w="0" w:type="auto"/>
        <w:tblInd w:w="675" w:type="dxa"/>
        <w:tblCellMar>
          <w:left w:w="0" w:type="dxa"/>
          <w:right w:w="0" w:type="dxa"/>
        </w:tblCellMar>
        <w:tblLook w:val="04A0" w:firstRow="1" w:lastRow="0" w:firstColumn="1" w:lastColumn="0" w:noHBand="0" w:noVBand="1"/>
      </w:tblPr>
      <w:tblGrid>
        <w:gridCol w:w="709"/>
        <w:gridCol w:w="2126"/>
        <w:gridCol w:w="2694"/>
      </w:tblGrid>
      <w:tr w:rsidR="002976A0" w:rsidRPr="009D5617" w14:paraId="0715748C" w14:textId="77777777" w:rsidTr="001C4ACB">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55DBF83" w14:textId="77777777" w:rsidR="002976A0" w:rsidRPr="009D5617" w:rsidRDefault="002976A0" w:rsidP="001C4ACB">
            <w:pPr>
              <w:spacing w:after="0" w:line="240" w:lineRule="auto"/>
              <w:ind w:left="0" w:firstLine="0"/>
              <w:jc w:val="center"/>
              <w:rPr>
                <w:color w:val="auto"/>
                <w:szCs w:val="24"/>
              </w:rPr>
            </w:pPr>
            <w:r w:rsidRPr="009D5617">
              <w:rPr>
                <w:color w:val="auto"/>
                <w:sz w:val="22"/>
              </w:rPr>
              <w:t>Eil.</w:t>
            </w:r>
          </w:p>
          <w:p w14:paraId="4888C81A" w14:textId="77777777" w:rsidR="002976A0" w:rsidRPr="009D5617" w:rsidRDefault="002976A0" w:rsidP="001C4ACB">
            <w:pPr>
              <w:spacing w:after="0" w:line="240" w:lineRule="auto"/>
              <w:ind w:left="0" w:firstLine="0"/>
              <w:jc w:val="center"/>
              <w:rPr>
                <w:color w:val="auto"/>
                <w:szCs w:val="24"/>
              </w:rPr>
            </w:pPr>
            <w:r w:rsidRPr="009D5617">
              <w:rPr>
                <w:color w:val="auto"/>
                <w:sz w:val="22"/>
              </w:rPr>
              <w:t>Nr.</w:t>
            </w:r>
          </w:p>
        </w:tc>
        <w:tc>
          <w:tcPr>
            <w:tcW w:w="21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2715A2C" w14:textId="77777777" w:rsidR="002976A0" w:rsidRPr="009D5617" w:rsidRDefault="002976A0" w:rsidP="001C4ACB">
            <w:pPr>
              <w:spacing w:after="0" w:line="240" w:lineRule="auto"/>
              <w:ind w:left="0" w:firstLine="0"/>
              <w:jc w:val="center"/>
              <w:rPr>
                <w:color w:val="auto"/>
                <w:szCs w:val="24"/>
              </w:rPr>
            </w:pPr>
            <w:r w:rsidRPr="009D5617">
              <w:rPr>
                <w:color w:val="auto"/>
                <w:sz w:val="22"/>
              </w:rPr>
              <w:t>Pavadinimas</w:t>
            </w:r>
          </w:p>
        </w:tc>
        <w:tc>
          <w:tcPr>
            <w:tcW w:w="26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19D23D4" w14:textId="77777777" w:rsidR="002976A0" w:rsidRPr="009D5617" w:rsidRDefault="002976A0" w:rsidP="001C4ACB">
            <w:pPr>
              <w:spacing w:after="0" w:line="240" w:lineRule="auto"/>
              <w:ind w:left="0" w:firstLine="0"/>
              <w:jc w:val="center"/>
              <w:rPr>
                <w:color w:val="auto"/>
                <w:szCs w:val="24"/>
              </w:rPr>
            </w:pPr>
            <w:r w:rsidRPr="009D5617">
              <w:rPr>
                <w:color w:val="auto"/>
                <w:sz w:val="22"/>
              </w:rPr>
              <w:t>Ribinė vertė,</w:t>
            </w:r>
          </w:p>
          <w:p w14:paraId="54742753" w14:textId="77777777" w:rsidR="002976A0" w:rsidRPr="009D5617" w:rsidRDefault="002976A0" w:rsidP="001C4ACB">
            <w:pPr>
              <w:spacing w:after="0" w:line="240" w:lineRule="auto"/>
              <w:ind w:left="0" w:firstLine="0"/>
              <w:jc w:val="center"/>
              <w:rPr>
                <w:color w:val="auto"/>
                <w:szCs w:val="24"/>
              </w:rPr>
            </w:pPr>
            <w:r w:rsidRPr="009D5617">
              <w:rPr>
                <w:color w:val="auto"/>
                <w:sz w:val="22"/>
              </w:rPr>
              <w:t>proc. nuo glazūrų svorio</w:t>
            </w:r>
          </w:p>
        </w:tc>
      </w:tr>
      <w:tr w:rsidR="002976A0" w:rsidRPr="009D5617" w14:paraId="51E5F7DA" w14:textId="77777777" w:rsidTr="001C4ACB">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24C6B8" w14:textId="77777777" w:rsidR="002976A0" w:rsidRPr="009D5617" w:rsidRDefault="002976A0" w:rsidP="001C4ACB">
            <w:pPr>
              <w:spacing w:after="0" w:line="240" w:lineRule="auto"/>
              <w:ind w:left="0" w:firstLine="0"/>
              <w:jc w:val="center"/>
              <w:rPr>
                <w:color w:val="auto"/>
                <w:szCs w:val="24"/>
              </w:rPr>
            </w:pPr>
            <w:r w:rsidRPr="009D5617">
              <w:rPr>
                <w:color w:val="auto"/>
                <w:sz w:val="22"/>
              </w:rPr>
              <w:t>1.</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14:paraId="66E872F5" w14:textId="77777777" w:rsidR="002976A0" w:rsidRPr="009D5617" w:rsidRDefault="002976A0" w:rsidP="001C4ACB">
            <w:pPr>
              <w:spacing w:after="0" w:line="240" w:lineRule="auto"/>
              <w:ind w:left="0" w:firstLine="0"/>
              <w:jc w:val="left"/>
              <w:rPr>
                <w:color w:val="auto"/>
                <w:szCs w:val="24"/>
              </w:rPr>
            </w:pPr>
            <w:r w:rsidRPr="009D5617">
              <w:rPr>
                <w:color w:val="auto"/>
                <w:sz w:val="22"/>
              </w:rPr>
              <w:t>Švinas (</w:t>
            </w:r>
            <w:proofErr w:type="spellStart"/>
            <w:r w:rsidRPr="009D5617">
              <w:rPr>
                <w:color w:val="auto"/>
                <w:sz w:val="22"/>
              </w:rPr>
              <w:t>Pb</w:t>
            </w:r>
            <w:proofErr w:type="spellEnd"/>
            <w:r w:rsidRPr="009D5617">
              <w:rPr>
                <w:color w:val="auto"/>
                <w:sz w:val="22"/>
              </w:rPr>
              <w:t>)</w:t>
            </w:r>
          </w:p>
        </w:tc>
        <w:tc>
          <w:tcPr>
            <w:tcW w:w="2694" w:type="dxa"/>
            <w:tcBorders>
              <w:top w:val="nil"/>
              <w:left w:val="nil"/>
              <w:bottom w:val="single" w:sz="8" w:space="0" w:color="auto"/>
              <w:right w:val="single" w:sz="8" w:space="0" w:color="auto"/>
            </w:tcBorders>
            <w:tcMar>
              <w:top w:w="0" w:type="dxa"/>
              <w:left w:w="108" w:type="dxa"/>
              <w:bottom w:w="0" w:type="dxa"/>
              <w:right w:w="108" w:type="dxa"/>
            </w:tcMar>
            <w:hideMark/>
          </w:tcPr>
          <w:p w14:paraId="7E8F1357" w14:textId="77777777" w:rsidR="002976A0" w:rsidRPr="009D5617" w:rsidRDefault="002976A0" w:rsidP="001C4ACB">
            <w:pPr>
              <w:spacing w:after="0" w:line="240" w:lineRule="auto"/>
              <w:ind w:left="0" w:firstLine="0"/>
              <w:jc w:val="center"/>
              <w:rPr>
                <w:color w:val="auto"/>
                <w:szCs w:val="24"/>
              </w:rPr>
            </w:pPr>
            <w:r w:rsidRPr="009D5617">
              <w:rPr>
                <w:color w:val="auto"/>
                <w:sz w:val="22"/>
              </w:rPr>
              <w:t>0,5</w:t>
            </w:r>
          </w:p>
        </w:tc>
      </w:tr>
      <w:tr w:rsidR="002976A0" w:rsidRPr="009D5617" w14:paraId="5CAC9595" w14:textId="77777777" w:rsidTr="001C4ACB">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E623AC9" w14:textId="77777777" w:rsidR="002976A0" w:rsidRPr="009D5617" w:rsidRDefault="002976A0" w:rsidP="001C4ACB">
            <w:pPr>
              <w:spacing w:after="0" w:line="240" w:lineRule="auto"/>
              <w:ind w:left="0" w:firstLine="0"/>
              <w:jc w:val="center"/>
              <w:rPr>
                <w:color w:val="auto"/>
                <w:szCs w:val="24"/>
              </w:rPr>
            </w:pPr>
            <w:r w:rsidRPr="009D5617">
              <w:rPr>
                <w:color w:val="auto"/>
                <w:sz w:val="22"/>
              </w:rPr>
              <w:t>2.</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14:paraId="197633FF" w14:textId="77777777" w:rsidR="002976A0" w:rsidRPr="009D5617" w:rsidRDefault="002976A0" w:rsidP="001C4ACB">
            <w:pPr>
              <w:spacing w:after="0" w:line="240" w:lineRule="auto"/>
              <w:ind w:left="0" w:firstLine="0"/>
              <w:jc w:val="left"/>
              <w:rPr>
                <w:color w:val="auto"/>
                <w:szCs w:val="24"/>
              </w:rPr>
            </w:pPr>
            <w:r w:rsidRPr="009D5617">
              <w:rPr>
                <w:color w:val="auto"/>
                <w:sz w:val="22"/>
              </w:rPr>
              <w:t>Kadmis (</w:t>
            </w:r>
            <w:proofErr w:type="spellStart"/>
            <w:r w:rsidRPr="009D5617">
              <w:rPr>
                <w:color w:val="auto"/>
                <w:sz w:val="22"/>
              </w:rPr>
              <w:t>Cd</w:t>
            </w:r>
            <w:proofErr w:type="spellEnd"/>
            <w:r w:rsidRPr="009D5617">
              <w:rPr>
                <w:color w:val="auto"/>
                <w:sz w:val="22"/>
              </w:rPr>
              <w:t>)</w:t>
            </w:r>
          </w:p>
        </w:tc>
        <w:tc>
          <w:tcPr>
            <w:tcW w:w="2694" w:type="dxa"/>
            <w:tcBorders>
              <w:top w:val="nil"/>
              <w:left w:val="nil"/>
              <w:bottom w:val="single" w:sz="8" w:space="0" w:color="auto"/>
              <w:right w:val="single" w:sz="8" w:space="0" w:color="auto"/>
            </w:tcBorders>
            <w:tcMar>
              <w:top w:w="0" w:type="dxa"/>
              <w:left w:w="108" w:type="dxa"/>
              <w:bottom w:w="0" w:type="dxa"/>
              <w:right w:w="108" w:type="dxa"/>
            </w:tcMar>
            <w:hideMark/>
          </w:tcPr>
          <w:p w14:paraId="66B58497" w14:textId="77777777" w:rsidR="002976A0" w:rsidRPr="009D5617" w:rsidRDefault="002976A0" w:rsidP="001C4ACB">
            <w:pPr>
              <w:spacing w:after="0" w:line="240" w:lineRule="auto"/>
              <w:ind w:left="0" w:firstLine="0"/>
              <w:jc w:val="center"/>
              <w:rPr>
                <w:color w:val="auto"/>
                <w:szCs w:val="24"/>
              </w:rPr>
            </w:pPr>
            <w:r w:rsidRPr="009D5617">
              <w:rPr>
                <w:color w:val="auto"/>
                <w:sz w:val="22"/>
              </w:rPr>
              <w:t>0,1</w:t>
            </w:r>
          </w:p>
        </w:tc>
      </w:tr>
      <w:tr w:rsidR="002976A0" w:rsidRPr="009D5617" w14:paraId="78F8EC86" w14:textId="77777777" w:rsidTr="001C4ACB">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F35137" w14:textId="77777777" w:rsidR="002976A0" w:rsidRPr="009D5617" w:rsidRDefault="002976A0" w:rsidP="001C4ACB">
            <w:pPr>
              <w:spacing w:after="0" w:line="240" w:lineRule="auto"/>
              <w:ind w:left="0" w:firstLine="0"/>
              <w:jc w:val="center"/>
              <w:rPr>
                <w:color w:val="auto"/>
                <w:szCs w:val="24"/>
              </w:rPr>
            </w:pPr>
            <w:r w:rsidRPr="009D5617">
              <w:rPr>
                <w:color w:val="auto"/>
                <w:sz w:val="22"/>
              </w:rPr>
              <w:t>3.</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14:paraId="087F8DE4" w14:textId="77777777" w:rsidR="002976A0" w:rsidRPr="009D5617" w:rsidRDefault="002976A0" w:rsidP="001C4ACB">
            <w:pPr>
              <w:spacing w:after="0" w:line="240" w:lineRule="auto"/>
              <w:ind w:left="0" w:firstLine="0"/>
              <w:jc w:val="left"/>
              <w:rPr>
                <w:color w:val="auto"/>
                <w:szCs w:val="24"/>
              </w:rPr>
            </w:pPr>
            <w:r w:rsidRPr="009D5617">
              <w:rPr>
                <w:color w:val="auto"/>
                <w:sz w:val="22"/>
              </w:rPr>
              <w:t>Stibis (</w:t>
            </w:r>
            <w:proofErr w:type="spellStart"/>
            <w:r w:rsidRPr="009D5617">
              <w:rPr>
                <w:color w:val="auto"/>
                <w:sz w:val="22"/>
              </w:rPr>
              <w:t>Sb</w:t>
            </w:r>
            <w:proofErr w:type="spellEnd"/>
            <w:r w:rsidRPr="009D5617">
              <w:rPr>
                <w:color w:val="auto"/>
                <w:sz w:val="22"/>
              </w:rPr>
              <w:t>)</w:t>
            </w:r>
          </w:p>
        </w:tc>
        <w:tc>
          <w:tcPr>
            <w:tcW w:w="2694" w:type="dxa"/>
            <w:tcBorders>
              <w:top w:val="nil"/>
              <w:left w:val="nil"/>
              <w:bottom w:val="single" w:sz="8" w:space="0" w:color="auto"/>
              <w:right w:val="single" w:sz="8" w:space="0" w:color="auto"/>
            </w:tcBorders>
            <w:tcMar>
              <w:top w:w="0" w:type="dxa"/>
              <w:left w:w="108" w:type="dxa"/>
              <w:bottom w:w="0" w:type="dxa"/>
              <w:right w:w="108" w:type="dxa"/>
            </w:tcMar>
            <w:hideMark/>
          </w:tcPr>
          <w:p w14:paraId="20730E51" w14:textId="77777777" w:rsidR="002976A0" w:rsidRPr="009D5617" w:rsidRDefault="002976A0" w:rsidP="001C4ACB">
            <w:pPr>
              <w:spacing w:after="0" w:line="240" w:lineRule="auto"/>
              <w:ind w:left="0" w:firstLine="0"/>
              <w:jc w:val="center"/>
              <w:rPr>
                <w:color w:val="auto"/>
                <w:szCs w:val="24"/>
              </w:rPr>
            </w:pPr>
            <w:r w:rsidRPr="009D5617">
              <w:rPr>
                <w:color w:val="auto"/>
                <w:sz w:val="22"/>
              </w:rPr>
              <w:t>0,25</w:t>
            </w:r>
          </w:p>
        </w:tc>
      </w:tr>
    </w:tbl>
    <w:p w14:paraId="0096CC3E" w14:textId="77777777" w:rsidR="002976A0" w:rsidRPr="009D5617" w:rsidRDefault="002976A0" w:rsidP="002976A0">
      <w:pPr>
        <w:spacing w:after="0" w:line="240" w:lineRule="auto"/>
        <w:ind w:left="0" w:firstLine="0"/>
        <w:rPr>
          <w:szCs w:val="24"/>
        </w:rPr>
      </w:pPr>
      <w:r w:rsidRPr="009D5617">
        <w:rPr>
          <w:b/>
          <w:bCs/>
          <w:szCs w:val="24"/>
        </w:rPr>
        <w:t> </w:t>
      </w:r>
    </w:p>
    <w:p w14:paraId="342607DE" w14:textId="77777777" w:rsidR="002976A0" w:rsidRPr="009D5617" w:rsidRDefault="002976A0" w:rsidP="002976A0">
      <w:pPr>
        <w:spacing w:after="0" w:line="240" w:lineRule="auto"/>
        <w:ind w:left="0" w:firstLine="851"/>
        <w:rPr>
          <w:szCs w:val="24"/>
        </w:rPr>
      </w:pPr>
      <w:bookmarkStart w:id="26" w:name="part_84ed6e5c4df14bd482e877b4280d3bcf"/>
      <w:bookmarkEnd w:id="26"/>
      <w:r w:rsidRPr="009D5617">
        <w:rPr>
          <w:szCs w:val="24"/>
        </w:rPr>
        <w:t>21. Langai, stoglangiai ir išorinės įstiklintos durys:</w:t>
      </w:r>
    </w:p>
    <w:p w14:paraId="3208A2F9" w14:textId="77777777" w:rsidR="002976A0" w:rsidRPr="009D5617" w:rsidRDefault="002976A0" w:rsidP="002976A0">
      <w:pPr>
        <w:spacing w:after="0" w:line="240" w:lineRule="auto"/>
        <w:ind w:left="0" w:firstLine="851"/>
        <w:rPr>
          <w:szCs w:val="24"/>
        </w:rPr>
      </w:pPr>
      <w:bookmarkStart w:id="27" w:name="part_e3c12bb3571a42edb7087b8c0f8dd0c4"/>
      <w:bookmarkEnd w:id="27"/>
      <w:r w:rsidRPr="009D5617">
        <w:rPr>
          <w:szCs w:val="24"/>
        </w:rPr>
        <w:t>21.1. ne mažiau kaip 80 proc. langų gamybai naudojamos medienos turi būti gauta iš miškų, sertifikuotų naudojant FSC ar PEFC miškų sertifikavimo sistemas arba lygiavertes sertifikavimo sistemas;</w:t>
      </w:r>
    </w:p>
    <w:p w14:paraId="1060E8D7" w14:textId="77777777" w:rsidR="002976A0" w:rsidRPr="009D5617" w:rsidRDefault="002976A0" w:rsidP="002976A0">
      <w:pPr>
        <w:spacing w:after="0" w:line="240" w:lineRule="auto"/>
        <w:ind w:left="0" w:firstLine="851"/>
        <w:rPr>
          <w:szCs w:val="24"/>
        </w:rPr>
      </w:pPr>
      <w:bookmarkStart w:id="28" w:name="part_bff9f03b24c245bfa7a716d5c2267e9b"/>
      <w:bookmarkEnd w:id="28"/>
      <w:r w:rsidRPr="009D5617">
        <w:rPr>
          <w:szCs w:val="24"/>
        </w:rPr>
        <w:t xml:space="preserve">21.2. visose plastikinėse detalėse, kurių masė ≥ 50 g, švino ar kadmio junginiai neturi viršyti 100 </w:t>
      </w:r>
      <w:proofErr w:type="spellStart"/>
      <w:r w:rsidRPr="009D5617">
        <w:rPr>
          <w:szCs w:val="24"/>
        </w:rPr>
        <w:t>ppm</w:t>
      </w:r>
      <w:proofErr w:type="spellEnd"/>
      <w:r w:rsidRPr="009D5617">
        <w:rPr>
          <w:szCs w:val="24"/>
        </w:rPr>
        <w:t>;</w:t>
      </w:r>
    </w:p>
    <w:p w14:paraId="70D128AD" w14:textId="77777777" w:rsidR="002976A0" w:rsidRPr="009D5617" w:rsidRDefault="002976A0" w:rsidP="002976A0">
      <w:pPr>
        <w:spacing w:after="0" w:line="240" w:lineRule="auto"/>
        <w:ind w:left="0" w:firstLine="851"/>
        <w:rPr>
          <w:szCs w:val="24"/>
        </w:rPr>
      </w:pPr>
      <w:bookmarkStart w:id="29" w:name="part_62f16847a99247fab76a68419a4e3750"/>
      <w:bookmarkEnd w:id="29"/>
      <w:r w:rsidRPr="009D5617">
        <w:rPr>
          <w:szCs w:val="24"/>
        </w:rPr>
        <w:t>21.3. visos plastikinės detalės, kurių masė ≥ 50 g, turi būti paženklintos pagal LST EN ISO 11469 ar lygiavertį standartą;</w:t>
      </w:r>
    </w:p>
    <w:p w14:paraId="23126F9F" w14:textId="77777777" w:rsidR="002976A0" w:rsidRPr="009D5617" w:rsidRDefault="002976A0" w:rsidP="002976A0">
      <w:pPr>
        <w:spacing w:after="0" w:line="240" w:lineRule="auto"/>
        <w:ind w:left="0" w:firstLine="851"/>
        <w:rPr>
          <w:szCs w:val="24"/>
        </w:rPr>
      </w:pPr>
      <w:bookmarkStart w:id="30" w:name="part_f3c66f2f61b7427a8ee559a36c8761c1"/>
      <w:bookmarkEnd w:id="30"/>
      <w:r w:rsidRPr="009D5617">
        <w:rPr>
          <w:szCs w:val="24"/>
        </w:rPr>
        <w:t>21.4. produkte neturi būti naudojamas  poveikį šiltnamio efektui darantis dujų užpildas, kurio globalinio šiltėjimo potencialas (GWP) &gt; 5 (per 100 metų laikotarpį);</w:t>
      </w:r>
    </w:p>
    <w:p w14:paraId="1550DEE3" w14:textId="77777777" w:rsidR="002976A0" w:rsidRPr="009D5617" w:rsidRDefault="002976A0" w:rsidP="002976A0">
      <w:pPr>
        <w:spacing w:after="0" w:line="240" w:lineRule="auto"/>
        <w:ind w:left="0" w:firstLine="851"/>
        <w:rPr>
          <w:szCs w:val="24"/>
        </w:rPr>
      </w:pPr>
      <w:bookmarkStart w:id="31" w:name="part_b6fb452fe753442faf33706743ae9e89"/>
      <w:bookmarkEnd w:id="31"/>
      <w:r w:rsidRPr="009D5617">
        <w:rPr>
          <w:szCs w:val="24"/>
        </w:rPr>
        <w:t>21.5. produktas,  naudojamas normaliomis naudojimo sąlygomis, neturi išskirti pavojingų cheminių medžiagų, klasifikuojamų priskiriant bet kurią iš nurodytų pavojingumo frazę pagal Europos Reglamentą (EB) Nr. 1272/2008: kancerogeninės (H350, H350i, H351), toksiškos reprodukcijai (H360D, H360F, H360FD, H360Fd, H360Df, H361f, H361d, H361fd), toksiškos ar labai toksiškos (H300, H301, H310, H311, H330, H331), įkvėpus gali sukelti alerginę reakciją, astmos simptomus arba apsunkinti kvėpavimą (H334), sukeliančios paveldimus genetinius defektus (H340, H341), veikdamos ilgą laiką pakenkia kai kuriems organams (H372, H373), galinčios pakenkti organams (H371), pavojingos vandens aplinkai (H400, H410, H411, H412, H413).</w:t>
      </w:r>
    </w:p>
    <w:p w14:paraId="00833322" w14:textId="77777777" w:rsidR="0052685F" w:rsidRDefault="0052685F"/>
    <w:sectPr w:rsidR="0052685F" w:rsidSect="0041712C">
      <w:pgSz w:w="11906" w:h="16838"/>
      <w:pgMar w:top="993"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B3A95B" w14:textId="77777777" w:rsidR="00F70C65" w:rsidRDefault="00F70C65" w:rsidP="0041712C">
      <w:pPr>
        <w:spacing w:after="0" w:line="240" w:lineRule="auto"/>
      </w:pPr>
      <w:r>
        <w:separator/>
      </w:r>
    </w:p>
  </w:endnote>
  <w:endnote w:type="continuationSeparator" w:id="0">
    <w:p w14:paraId="7D12CC49" w14:textId="77777777" w:rsidR="00F70C65" w:rsidRDefault="00F70C65" w:rsidP="004171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A81C09" w14:textId="77777777" w:rsidR="00F70C65" w:rsidRDefault="00F70C65" w:rsidP="0041712C">
      <w:pPr>
        <w:spacing w:after="0" w:line="240" w:lineRule="auto"/>
      </w:pPr>
      <w:r>
        <w:separator/>
      </w:r>
    </w:p>
  </w:footnote>
  <w:footnote w:type="continuationSeparator" w:id="0">
    <w:p w14:paraId="53B20FA3" w14:textId="77777777" w:rsidR="00F70C65" w:rsidRDefault="00F70C65" w:rsidP="004171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4065EE"/>
    <w:multiLevelType w:val="multilevel"/>
    <w:tmpl w:val="6F72DE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912425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22D"/>
    <w:rsid w:val="002976A0"/>
    <w:rsid w:val="00337266"/>
    <w:rsid w:val="0041712C"/>
    <w:rsid w:val="004C622D"/>
    <w:rsid w:val="0052685F"/>
    <w:rsid w:val="007A199D"/>
    <w:rsid w:val="00F70C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3935C"/>
  <w15:chartTrackingRefBased/>
  <w15:docId w15:val="{4E3241D5-F87F-49E5-ACE9-07C3FB5A2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976A0"/>
    <w:pPr>
      <w:spacing w:after="3" w:line="249" w:lineRule="auto"/>
      <w:ind w:left="10" w:hanging="10"/>
      <w:jc w:val="both"/>
    </w:pPr>
    <w:rPr>
      <w:rFonts w:ascii="Times New Roman" w:eastAsia="Times New Roman" w:hAnsi="Times New Roman" w:cs="Times New Roman"/>
      <w:color w:val="000000"/>
      <w:kern w:val="0"/>
      <w:sz w:val="24"/>
      <w:lang w:eastAsia="lt-LT"/>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41712C"/>
    <w:pPr>
      <w:tabs>
        <w:tab w:val="center" w:pos="4536"/>
        <w:tab w:val="right" w:pos="9072"/>
      </w:tabs>
      <w:spacing w:after="0" w:line="240" w:lineRule="auto"/>
    </w:pPr>
  </w:style>
  <w:style w:type="character" w:customStyle="1" w:styleId="AntratsDiagrama">
    <w:name w:val="Antraštės Diagrama"/>
    <w:basedOn w:val="Numatytasispastraiposriftas"/>
    <w:link w:val="Antrats"/>
    <w:uiPriority w:val="99"/>
    <w:rsid w:val="0041712C"/>
    <w:rPr>
      <w:rFonts w:ascii="Times New Roman" w:eastAsia="Times New Roman" w:hAnsi="Times New Roman" w:cs="Times New Roman"/>
      <w:color w:val="000000"/>
      <w:kern w:val="0"/>
      <w:sz w:val="24"/>
      <w:lang w:eastAsia="lt-LT"/>
      <w14:ligatures w14:val="none"/>
    </w:rPr>
  </w:style>
  <w:style w:type="paragraph" w:styleId="Porat">
    <w:name w:val="footer"/>
    <w:basedOn w:val="prastasis"/>
    <w:link w:val="PoratDiagrama"/>
    <w:uiPriority w:val="99"/>
    <w:unhideWhenUsed/>
    <w:rsid w:val="0041712C"/>
    <w:pPr>
      <w:tabs>
        <w:tab w:val="center" w:pos="4536"/>
        <w:tab w:val="right" w:pos="9072"/>
      </w:tabs>
      <w:spacing w:after="0" w:line="240" w:lineRule="auto"/>
    </w:pPr>
  </w:style>
  <w:style w:type="character" w:customStyle="1" w:styleId="PoratDiagrama">
    <w:name w:val="Poraštė Diagrama"/>
    <w:basedOn w:val="Numatytasispastraiposriftas"/>
    <w:link w:val="Porat"/>
    <w:uiPriority w:val="99"/>
    <w:rsid w:val="0041712C"/>
    <w:rPr>
      <w:rFonts w:ascii="Times New Roman" w:eastAsia="Times New Roman" w:hAnsi="Times New Roman" w:cs="Times New Roman"/>
      <w:color w:val="000000"/>
      <w:kern w:val="0"/>
      <w:sz w:val="24"/>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egalAct.html?documentId=d92cde9195f411efa605b9842742bf37" TargetMode="External"/><Relationship Id="rId3" Type="http://schemas.openxmlformats.org/officeDocument/2006/relationships/settings" Target="settings.xml"/><Relationship Id="rId7" Type="http://schemas.openxmlformats.org/officeDocument/2006/relationships/hyperlink" Target="https://www.e-tar.lt/portal/legalAct.html?documentId=38c92560b46f11eea5a28c81c82193a8"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e-tar.lt/portal/legalAct.html?documentId=d92cde9195f411efa605b9842742bf37" TargetMode="External"/><Relationship Id="rId4" Type="http://schemas.openxmlformats.org/officeDocument/2006/relationships/webSettings" Target="webSettings.xml"/><Relationship Id="rId9" Type="http://schemas.openxmlformats.org/officeDocument/2006/relationships/hyperlink" Target="https://www.e-tar.lt/portal/legalAct.html?documentId=38c92560b46f11eea5a28c81c82193a8"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8479</Words>
  <Characters>4834</Characters>
  <Application>Microsoft Office Word</Application>
  <DocSecurity>0</DocSecurity>
  <Lines>40</Lines>
  <Paragraphs>26</Paragraphs>
  <ScaleCrop>false</ScaleCrop>
  <Company/>
  <LinksUpToDate>false</LinksUpToDate>
  <CharactersWithSpaces>13287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Bajalis</dc:creator>
  <cp:keywords/>
  <dc:description/>
  <cp:lastModifiedBy>PC31</cp:lastModifiedBy>
  <cp:revision>3</cp:revision>
  <dcterms:created xsi:type="dcterms:W3CDTF">2024-11-28T06:05:00Z</dcterms:created>
  <dcterms:modified xsi:type="dcterms:W3CDTF">2025-02-04T09:51:00Z</dcterms:modified>
</cp:coreProperties>
</file>