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C8950" w14:textId="128FDF55" w:rsidR="007F0566" w:rsidRPr="00B9215D" w:rsidRDefault="007F0566" w:rsidP="00B9215D">
      <w:pPr>
        <w:spacing w:after="0" w:line="360" w:lineRule="auto"/>
        <w:ind w:left="-108" w:firstLine="108"/>
        <w:jc w:val="center"/>
        <w:rPr>
          <w:rFonts w:ascii="Times New Roman" w:eastAsia="Times New Roman" w:hAnsi="Times New Roman" w:cs="Times New Roman"/>
          <w:b/>
          <w:caps/>
          <w:sz w:val="24"/>
          <w:szCs w:val="24"/>
          <w:lang w:val="lt-LT"/>
        </w:rPr>
      </w:pPr>
      <w:r w:rsidRPr="00B9215D">
        <w:rPr>
          <w:rFonts w:ascii="Times New Roman" w:eastAsia="Times New Roman" w:hAnsi="Times New Roman" w:cs="Times New Roman"/>
          <w:b/>
          <w:caps/>
          <w:sz w:val="24"/>
          <w:szCs w:val="24"/>
          <w:lang w:val="lt-LT"/>
        </w:rPr>
        <w:t>RINKOS KONSULTACIJ</w:t>
      </w:r>
      <w:r w:rsidR="00C45578" w:rsidRPr="00B9215D">
        <w:rPr>
          <w:rFonts w:ascii="Times New Roman" w:eastAsia="Times New Roman" w:hAnsi="Times New Roman" w:cs="Times New Roman"/>
          <w:b/>
          <w:caps/>
          <w:sz w:val="24"/>
          <w:szCs w:val="24"/>
          <w:lang w:val="lt-LT"/>
        </w:rPr>
        <w:t>OS APRAŠAS</w:t>
      </w:r>
    </w:p>
    <w:p w14:paraId="19C15226" w14:textId="07D6B218" w:rsidR="003843DF" w:rsidRPr="00EB08FF" w:rsidRDefault="005007C4" w:rsidP="00B9215D">
      <w:pPr>
        <w:spacing w:after="0" w:line="360" w:lineRule="auto"/>
        <w:ind w:left="-108" w:firstLine="108"/>
        <w:jc w:val="center"/>
        <w:rPr>
          <w:rFonts w:ascii="Times New Roman" w:hAnsi="Times New Roman" w:cs="Times New Roman"/>
          <w:b/>
          <w:bCs/>
          <w:sz w:val="24"/>
          <w:szCs w:val="24"/>
          <w:lang w:val="lt-LT"/>
        </w:rPr>
      </w:pPr>
      <w:r w:rsidRPr="00EB08FF">
        <w:rPr>
          <w:rFonts w:ascii="Times New Roman" w:eastAsia="Calibri" w:hAnsi="Times New Roman" w:cs="Times New Roman"/>
          <w:b/>
          <w:bCs/>
          <w:sz w:val="24"/>
          <w:szCs w:val="24"/>
          <w:lang w:val="lt-LT"/>
        </w:rPr>
        <w:t>Saugumo operacijų centro (SOC) paslaugos</w:t>
      </w:r>
    </w:p>
    <w:p w14:paraId="612A409E" w14:textId="77777777" w:rsidR="00844EE3" w:rsidRPr="00844EE3" w:rsidRDefault="00844EE3" w:rsidP="00B9215D">
      <w:pPr>
        <w:spacing w:after="0" w:line="360" w:lineRule="auto"/>
        <w:ind w:left="-108" w:firstLine="108"/>
        <w:jc w:val="center"/>
        <w:rPr>
          <w:rFonts w:ascii="Times New Roman" w:eastAsia="Times New Roman" w:hAnsi="Times New Roman" w:cs="Times New Roman"/>
          <w:b/>
          <w:bCs/>
          <w:sz w:val="24"/>
          <w:szCs w:val="24"/>
          <w:lang w:val="lt-LT"/>
        </w:rPr>
      </w:pPr>
    </w:p>
    <w:tbl>
      <w:tblPr>
        <w:tblStyle w:val="GridTable1Light-Accent6"/>
        <w:tblW w:w="9634" w:type="dxa"/>
        <w:tblLayout w:type="fixed"/>
        <w:tblLook w:val="04A0" w:firstRow="1" w:lastRow="0" w:firstColumn="1" w:lastColumn="0" w:noHBand="0" w:noVBand="1"/>
      </w:tblPr>
      <w:tblGrid>
        <w:gridCol w:w="2689"/>
        <w:gridCol w:w="6945"/>
      </w:tblGrid>
      <w:tr w:rsidR="005A6E6C" w:rsidRPr="00B9215D" w14:paraId="5CB491E0" w14:textId="77777777" w:rsidTr="003B47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7E291575" w14:textId="77777777" w:rsidR="005A6E6C" w:rsidRPr="00B9215D" w:rsidRDefault="005A6E6C" w:rsidP="006E0AD5">
            <w:pPr>
              <w:widowControl w:val="0"/>
              <w:suppressAutoHyphens/>
              <w:overflowPunct w:val="0"/>
              <w:jc w:val="center"/>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t>Sąvokos</w:t>
            </w:r>
          </w:p>
        </w:tc>
        <w:tc>
          <w:tcPr>
            <w:tcW w:w="6945" w:type="dxa"/>
            <w:shd w:val="clear" w:color="auto" w:fill="auto"/>
          </w:tcPr>
          <w:p w14:paraId="397B43EE" w14:textId="3AB3C636" w:rsidR="00FB694F" w:rsidRPr="00FB694F" w:rsidRDefault="00FD6BC2" w:rsidP="006E0AD5">
            <w:pPr>
              <w:shd w:val="clear" w:color="auto" w:fill="FFFFFF"/>
              <w:tabs>
                <w:tab w:val="left" w:pos="810"/>
              </w:tabs>
              <w:suppressAutoHyphens/>
              <w:autoSpaceDN w:val="0"/>
              <w:contextualSpacing/>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t xml:space="preserve">Perkančioji organizacija </w:t>
            </w:r>
            <w:r w:rsidR="00FB694F">
              <w:rPr>
                <w:rFonts w:ascii="Times New Roman" w:eastAsia="Times New Roman" w:hAnsi="Times New Roman" w:cs="Times New Roman"/>
                <w:color w:val="000000"/>
                <w:sz w:val="24"/>
                <w:szCs w:val="24"/>
                <w:lang w:val="lt-LT" w:eastAsia="lt-LT" w:bidi="lt-LT"/>
              </w:rPr>
              <w:t>–</w:t>
            </w:r>
            <w:r w:rsidRPr="00B9215D">
              <w:rPr>
                <w:rFonts w:ascii="Times New Roman" w:eastAsia="Times New Roman" w:hAnsi="Times New Roman" w:cs="Times New Roman"/>
                <w:color w:val="000000"/>
                <w:sz w:val="24"/>
                <w:szCs w:val="24"/>
                <w:lang w:val="lt-LT" w:eastAsia="lt-LT" w:bidi="lt-LT"/>
              </w:rPr>
              <w:t xml:space="preserve"> </w:t>
            </w:r>
            <w:r w:rsidR="0042183E" w:rsidRPr="0042183E">
              <w:rPr>
                <w:rFonts w:ascii="Times New Roman" w:eastAsia="Times New Roman" w:hAnsi="Times New Roman" w:cs="Times New Roman"/>
                <w:b w:val="0"/>
                <w:bCs w:val="0"/>
                <w:sz w:val="24"/>
                <w:szCs w:val="24"/>
                <w:lang w:val="lt-LT"/>
              </w:rPr>
              <w:t>Viešoji įstaiga Centrinė projektų valdymo agentūra</w:t>
            </w:r>
            <w:r w:rsidR="00B35E75" w:rsidRPr="0042183E">
              <w:rPr>
                <w:rFonts w:eastAsia="Times New Roman" w:cs="Times New Roman"/>
                <w:b w:val="0"/>
                <w:bCs w:val="0"/>
                <w:lang w:val="lt-LT"/>
              </w:rPr>
              <w:t xml:space="preserve"> </w:t>
            </w:r>
            <w:r w:rsidR="00FB694F" w:rsidRPr="0042183E">
              <w:rPr>
                <w:rFonts w:ascii="Times New Roman" w:eastAsia="Times New Roman" w:hAnsi="Times New Roman" w:cs="Times New Roman"/>
                <w:b w:val="0"/>
                <w:bCs w:val="0"/>
                <w:color w:val="000000"/>
                <w:sz w:val="24"/>
                <w:szCs w:val="24"/>
                <w:lang w:val="lt-LT" w:eastAsia="lt-LT" w:bidi="lt-LT"/>
              </w:rPr>
              <w:t>(</w:t>
            </w:r>
            <w:r w:rsidR="00FB694F" w:rsidRPr="00FB694F">
              <w:rPr>
                <w:rFonts w:ascii="Times New Roman" w:eastAsia="Times New Roman" w:hAnsi="Times New Roman" w:cs="Times New Roman"/>
                <w:b w:val="0"/>
                <w:bCs w:val="0"/>
                <w:color w:val="000000"/>
                <w:sz w:val="24"/>
                <w:szCs w:val="24"/>
                <w:lang w:val="lt-LT" w:eastAsia="lt-LT" w:bidi="lt-LT"/>
              </w:rPr>
              <w:t xml:space="preserve">toliau </w:t>
            </w:r>
            <w:r w:rsidR="0042183E">
              <w:rPr>
                <w:rFonts w:ascii="Times New Roman" w:eastAsia="Times New Roman" w:hAnsi="Times New Roman" w:cs="Times New Roman"/>
                <w:b w:val="0"/>
                <w:bCs w:val="0"/>
                <w:color w:val="000000"/>
                <w:sz w:val="24"/>
                <w:szCs w:val="24"/>
                <w:lang w:val="lt-LT" w:eastAsia="lt-LT" w:bidi="lt-LT"/>
              </w:rPr>
              <w:t xml:space="preserve">– </w:t>
            </w:r>
            <w:r w:rsidR="00FB694F" w:rsidRPr="00FB694F">
              <w:rPr>
                <w:rFonts w:ascii="Times New Roman" w:eastAsia="Times New Roman" w:hAnsi="Times New Roman" w:cs="Times New Roman"/>
                <w:b w:val="0"/>
                <w:bCs w:val="0"/>
                <w:color w:val="000000"/>
                <w:sz w:val="24"/>
                <w:szCs w:val="24"/>
                <w:lang w:val="lt-LT" w:eastAsia="lt-LT" w:bidi="lt-LT"/>
              </w:rPr>
              <w:t xml:space="preserve">perkančioji </w:t>
            </w:r>
            <w:r w:rsidR="00FB694F">
              <w:rPr>
                <w:rFonts w:ascii="Times New Roman" w:eastAsia="Times New Roman" w:hAnsi="Times New Roman" w:cs="Times New Roman"/>
                <w:b w:val="0"/>
                <w:bCs w:val="0"/>
                <w:color w:val="000000"/>
                <w:sz w:val="24"/>
                <w:szCs w:val="24"/>
                <w:lang w:val="lt-LT" w:eastAsia="lt-LT" w:bidi="lt-LT"/>
              </w:rPr>
              <w:t>organizacija</w:t>
            </w:r>
            <w:r w:rsidR="00FB694F" w:rsidRPr="0042183E">
              <w:rPr>
                <w:rFonts w:ascii="Times New Roman" w:eastAsia="Times New Roman" w:hAnsi="Times New Roman" w:cs="Times New Roman"/>
                <w:b w:val="0"/>
                <w:bCs w:val="0"/>
                <w:color w:val="000000"/>
                <w:sz w:val="24"/>
                <w:szCs w:val="24"/>
                <w:lang w:val="lt-LT" w:eastAsia="lt-LT" w:bidi="lt-LT"/>
              </w:rPr>
              <w:t xml:space="preserve"> </w:t>
            </w:r>
            <w:r w:rsidR="00FB694F" w:rsidRPr="00FB694F">
              <w:rPr>
                <w:rFonts w:ascii="Times New Roman" w:eastAsia="Times New Roman" w:hAnsi="Times New Roman" w:cs="Times New Roman"/>
                <w:b w:val="0"/>
                <w:bCs w:val="0"/>
                <w:color w:val="000000"/>
                <w:sz w:val="24"/>
                <w:szCs w:val="24"/>
                <w:lang w:val="lt-LT" w:eastAsia="lt-LT" w:bidi="lt-LT"/>
              </w:rPr>
              <w:t xml:space="preserve">arba </w:t>
            </w:r>
            <w:r w:rsidR="0042183E">
              <w:rPr>
                <w:rFonts w:ascii="Times New Roman" w:eastAsia="Times New Roman" w:hAnsi="Times New Roman" w:cs="Times New Roman"/>
                <w:b w:val="0"/>
                <w:bCs w:val="0"/>
                <w:color w:val="000000"/>
                <w:sz w:val="24"/>
                <w:szCs w:val="24"/>
                <w:lang w:val="lt-LT" w:eastAsia="lt-LT" w:bidi="lt-LT"/>
              </w:rPr>
              <w:t>CPVA</w:t>
            </w:r>
            <w:r w:rsidR="00FB694F" w:rsidRPr="00FB694F">
              <w:rPr>
                <w:rFonts w:ascii="Times New Roman" w:eastAsia="Times New Roman" w:hAnsi="Times New Roman" w:cs="Times New Roman"/>
                <w:b w:val="0"/>
                <w:bCs w:val="0"/>
                <w:color w:val="000000"/>
                <w:sz w:val="24"/>
                <w:szCs w:val="24"/>
                <w:lang w:val="lt-LT" w:eastAsia="lt-LT" w:bidi="lt-LT"/>
              </w:rPr>
              <w:t>)</w:t>
            </w:r>
          </w:p>
          <w:p w14:paraId="323A82AA" w14:textId="77777777" w:rsidR="0042183E" w:rsidRDefault="0042183E" w:rsidP="006E0AD5">
            <w:pPr>
              <w:widowControl w:val="0"/>
              <w:suppressAutoHyphens/>
              <w:overflowPunct w:val="0"/>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24"/>
                <w:szCs w:val="24"/>
                <w:lang w:val="lt-LT" w:eastAsia="lt-LT" w:bidi="lt-LT"/>
              </w:rPr>
            </w:pPr>
          </w:p>
          <w:p w14:paraId="08017B3C" w14:textId="55F850A4" w:rsidR="005A6E6C" w:rsidRPr="003D3657" w:rsidRDefault="005A6E6C" w:rsidP="006E0AD5">
            <w:pPr>
              <w:widowControl w:val="0"/>
              <w:suppressAutoHyphens/>
              <w:overflowPunct w:val="0"/>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t xml:space="preserve">Rinkos konsultacija – </w:t>
            </w:r>
            <w:r w:rsidR="00B71EC2" w:rsidRPr="003D3657">
              <w:rPr>
                <w:rFonts w:ascii="Times New Roman" w:eastAsia="Times New Roman" w:hAnsi="Times New Roman" w:cs="Times New Roman"/>
                <w:b w:val="0"/>
                <w:bCs w:val="0"/>
                <w:color w:val="000000"/>
                <w:sz w:val="24"/>
                <w:szCs w:val="24"/>
                <w:lang w:val="lt-LT" w:eastAsia="lt-LT" w:bidi="lt-LT"/>
              </w:rPr>
              <w:t xml:space="preserve">pasirengimo pirkimui procedūra, </w:t>
            </w:r>
            <w:r w:rsidR="00272CCB" w:rsidRPr="003D3657">
              <w:rPr>
                <w:rFonts w:ascii="Times New Roman" w:eastAsia="Times New Roman" w:hAnsi="Times New Roman" w:cs="Times New Roman"/>
                <w:b w:val="0"/>
                <w:bCs w:val="0"/>
                <w:color w:val="000000"/>
                <w:sz w:val="24"/>
                <w:szCs w:val="24"/>
                <w:lang w:val="lt-LT" w:eastAsia="lt-LT" w:bidi="lt-LT"/>
              </w:rPr>
              <w:t xml:space="preserve">kaip tai apibrėžta </w:t>
            </w:r>
            <w:r w:rsidR="00B71EC2" w:rsidRPr="003D3657">
              <w:rPr>
                <w:rFonts w:ascii="Times New Roman" w:eastAsia="Times New Roman" w:hAnsi="Times New Roman" w:cs="Times New Roman"/>
                <w:b w:val="0"/>
                <w:bCs w:val="0"/>
                <w:color w:val="000000"/>
                <w:sz w:val="24"/>
                <w:szCs w:val="24"/>
                <w:lang w:val="lt-LT" w:eastAsia="lt-LT" w:bidi="lt-LT"/>
              </w:rPr>
              <w:t>LR viešųjų pirkimų įstatymo 27 str</w:t>
            </w:r>
            <w:r w:rsidR="00272CCB" w:rsidRPr="003D3657">
              <w:rPr>
                <w:rFonts w:ascii="Times New Roman" w:eastAsia="Times New Roman" w:hAnsi="Times New Roman" w:cs="Times New Roman"/>
                <w:b w:val="0"/>
                <w:bCs w:val="0"/>
                <w:color w:val="000000"/>
                <w:sz w:val="24"/>
                <w:szCs w:val="24"/>
                <w:lang w:val="lt-LT" w:eastAsia="lt-LT" w:bidi="lt-LT"/>
              </w:rPr>
              <w:t>aipsnio</w:t>
            </w:r>
            <w:r w:rsidR="00B71EC2" w:rsidRPr="003D3657">
              <w:rPr>
                <w:rFonts w:ascii="Times New Roman" w:eastAsia="Times New Roman" w:hAnsi="Times New Roman" w:cs="Times New Roman"/>
                <w:b w:val="0"/>
                <w:bCs w:val="0"/>
                <w:color w:val="000000"/>
                <w:sz w:val="24"/>
                <w:szCs w:val="24"/>
                <w:lang w:val="lt-LT" w:eastAsia="lt-LT" w:bidi="lt-LT"/>
              </w:rPr>
              <w:t xml:space="preserve"> 1 d</w:t>
            </w:r>
            <w:r w:rsidR="00272CCB" w:rsidRPr="003D3657">
              <w:rPr>
                <w:rFonts w:ascii="Times New Roman" w:eastAsia="Times New Roman" w:hAnsi="Times New Roman" w:cs="Times New Roman"/>
                <w:b w:val="0"/>
                <w:bCs w:val="0"/>
                <w:color w:val="000000"/>
                <w:sz w:val="24"/>
                <w:szCs w:val="24"/>
                <w:lang w:val="lt-LT" w:eastAsia="lt-LT" w:bidi="lt-LT"/>
              </w:rPr>
              <w:t>alies</w:t>
            </w:r>
            <w:r w:rsidR="00B71EC2" w:rsidRPr="003D3657">
              <w:rPr>
                <w:rFonts w:ascii="Times New Roman" w:eastAsia="Times New Roman" w:hAnsi="Times New Roman" w:cs="Times New Roman"/>
                <w:b w:val="0"/>
                <w:bCs w:val="0"/>
                <w:color w:val="000000"/>
                <w:sz w:val="24"/>
                <w:szCs w:val="24"/>
                <w:lang w:val="lt-LT" w:eastAsia="lt-LT" w:bidi="lt-LT"/>
              </w:rPr>
              <w:t xml:space="preserve"> 1 </w:t>
            </w:r>
            <w:r w:rsidR="00272CCB" w:rsidRPr="003D3657">
              <w:rPr>
                <w:rFonts w:ascii="Times New Roman" w:eastAsia="Times New Roman" w:hAnsi="Times New Roman" w:cs="Times New Roman"/>
                <w:b w:val="0"/>
                <w:bCs w:val="0"/>
                <w:color w:val="000000"/>
                <w:sz w:val="24"/>
                <w:szCs w:val="24"/>
                <w:lang w:val="lt-LT" w:eastAsia="lt-LT" w:bidi="lt-LT"/>
              </w:rPr>
              <w:t>punkte</w:t>
            </w:r>
            <w:r w:rsidR="00B71EC2" w:rsidRPr="003D3657">
              <w:rPr>
                <w:rFonts w:ascii="Times New Roman" w:eastAsia="Times New Roman" w:hAnsi="Times New Roman" w:cs="Times New Roman"/>
                <w:b w:val="0"/>
                <w:bCs w:val="0"/>
                <w:color w:val="000000"/>
                <w:sz w:val="24"/>
                <w:szCs w:val="24"/>
                <w:lang w:val="lt-LT" w:eastAsia="lt-LT" w:bidi="lt-LT"/>
              </w:rPr>
              <w:t xml:space="preserve">. </w:t>
            </w:r>
          </w:p>
          <w:p w14:paraId="08C3C510" w14:textId="77777777" w:rsidR="00036A13" w:rsidRPr="00B9215D" w:rsidRDefault="00036A13" w:rsidP="006E0AD5">
            <w:pPr>
              <w:widowControl w:val="0"/>
              <w:suppressAutoHyphens/>
              <w:overflowPunct w:val="0"/>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p>
          <w:p w14:paraId="3BE153E9" w14:textId="596BBB5F" w:rsidR="005A6E6C" w:rsidRPr="00B9215D" w:rsidRDefault="005A6E6C" w:rsidP="006E0AD5">
            <w:pPr>
              <w:widowControl w:val="0"/>
              <w:suppressAutoHyphens/>
              <w:overflowPunct w:val="0"/>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t xml:space="preserve">VPĮ – </w:t>
            </w:r>
            <w:r w:rsidRPr="00B9215D">
              <w:rPr>
                <w:rFonts w:ascii="Times New Roman" w:eastAsia="Times New Roman" w:hAnsi="Times New Roman" w:cs="Times New Roman"/>
                <w:b w:val="0"/>
                <w:bCs w:val="0"/>
                <w:color w:val="000000"/>
                <w:sz w:val="24"/>
                <w:szCs w:val="24"/>
                <w:lang w:val="lt-LT" w:eastAsia="lt-LT" w:bidi="lt-LT"/>
              </w:rPr>
              <w:t>Lietuvos Respublikos viešųjų pirkimų įstatymas.</w:t>
            </w:r>
          </w:p>
          <w:p w14:paraId="15000D12" w14:textId="77777777" w:rsidR="00036A13" w:rsidRPr="00B9215D" w:rsidRDefault="00036A13" w:rsidP="006E0AD5">
            <w:pPr>
              <w:widowControl w:val="0"/>
              <w:suppressAutoHyphens/>
              <w:overflowPunct w:val="0"/>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p>
          <w:p w14:paraId="4E5CE471" w14:textId="0C559868" w:rsidR="005A6E6C" w:rsidRPr="00B9215D" w:rsidRDefault="005A6E6C" w:rsidP="006E0AD5">
            <w:pPr>
              <w:widowControl w:val="0"/>
              <w:suppressAutoHyphens/>
              <w:overflowPunct w:val="0"/>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t>CVP</w:t>
            </w:r>
            <w:r w:rsidR="00E74429">
              <w:rPr>
                <w:rFonts w:ascii="Times New Roman" w:eastAsia="Times New Roman" w:hAnsi="Times New Roman" w:cs="Times New Roman"/>
                <w:color w:val="000000"/>
                <w:sz w:val="24"/>
                <w:szCs w:val="24"/>
                <w:lang w:val="lt-LT" w:eastAsia="lt-LT" w:bidi="lt-LT"/>
              </w:rPr>
              <w:t> </w:t>
            </w:r>
            <w:r w:rsidRPr="00B9215D">
              <w:rPr>
                <w:rFonts w:ascii="Times New Roman" w:eastAsia="Times New Roman" w:hAnsi="Times New Roman" w:cs="Times New Roman"/>
                <w:color w:val="000000"/>
                <w:sz w:val="24"/>
                <w:szCs w:val="24"/>
                <w:lang w:val="lt-LT" w:eastAsia="lt-LT" w:bidi="lt-LT"/>
              </w:rPr>
              <w:t xml:space="preserve">IS – </w:t>
            </w:r>
            <w:r w:rsidRPr="00B9215D">
              <w:rPr>
                <w:rFonts w:ascii="Times New Roman" w:eastAsia="Times New Roman" w:hAnsi="Times New Roman" w:cs="Times New Roman"/>
                <w:b w:val="0"/>
                <w:bCs w:val="0"/>
                <w:color w:val="000000"/>
                <w:sz w:val="24"/>
                <w:szCs w:val="24"/>
                <w:lang w:val="lt-LT" w:eastAsia="lt-LT" w:bidi="lt-LT"/>
              </w:rPr>
              <w:t>Centrinė viešųjų pirkimų informacinė sistema.</w:t>
            </w:r>
          </w:p>
        </w:tc>
      </w:tr>
      <w:tr w:rsidR="00814D2F" w:rsidRPr="00B9215D" w14:paraId="5B605E3F" w14:textId="77777777" w:rsidTr="003B47C7">
        <w:tc>
          <w:tcPr>
            <w:cnfStyle w:val="001000000000" w:firstRow="0" w:lastRow="0" w:firstColumn="1" w:lastColumn="0" w:oddVBand="0" w:evenVBand="0" w:oddHBand="0" w:evenHBand="0" w:firstRowFirstColumn="0" w:firstRowLastColumn="0" w:lastRowFirstColumn="0" w:lastRowLastColumn="0"/>
            <w:tcW w:w="2689" w:type="dxa"/>
          </w:tcPr>
          <w:p w14:paraId="164D1B84" w14:textId="14A88135" w:rsidR="00814D2F" w:rsidRPr="00B9215D" w:rsidRDefault="00814D2F" w:rsidP="006E0AD5">
            <w:pPr>
              <w:widowControl w:val="0"/>
              <w:suppressAutoHyphens/>
              <w:overflowPunct w:val="0"/>
              <w:jc w:val="center"/>
              <w:rPr>
                <w:rFonts w:ascii="Times New Roman" w:eastAsia="Times New Roman" w:hAnsi="Times New Roman" w:cs="Times New Roman"/>
                <w:color w:val="000000"/>
                <w:sz w:val="24"/>
                <w:szCs w:val="24"/>
                <w:lang w:val="lt-LT" w:eastAsia="lt-LT" w:bidi="lt-LT"/>
              </w:rPr>
            </w:pPr>
            <w:r w:rsidRPr="00B9215D">
              <w:rPr>
                <w:rFonts w:ascii="Times New Roman" w:eastAsia="Courier New" w:hAnsi="Times New Roman" w:cs="Times New Roman"/>
                <w:color w:val="000000"/>
                <w:sz w:val="24"/>
                <w:szCs w:val="24"/>
                <w:lang w:val="lt-LT" w:eastAsia="lt-LT" w:bidi="lt-LT"/>
              </w:rPr>
              <w:t>Pirkimo objektas</w:t>
            </w:r>
            <w:r w:rsidR="00272CCB">
              <w:rPr>
                <w:rFonts w:ascii="Times New Roman" w:eastAsia="Courier New" w:hAnsi="Times New Roman" w:cs="Times New Roman"/>
                <w:color w:val="000000"/>
                <w:sz w:val="24"/>
                <w:szCs w:val="24"/>
                <w:lang w:val="lt-LT" w:eastAsia="lt-LT" w:bidi="lt-LT"/>
              </w:rPr>
              <w:t xml:space="preserve"> </w:t>
            </w:r>
          </w:p>
        </w:tc>
        <w:tc>
          <w:tcPr>
            <w:tcW w:w="6945" w:type="dxa"/>
            <w:shd w:val="clear" w:color="auto" w:fill="auto"/>
          </w:tcPr>
          <w:p w14:paraId="272541F7" w14:textId="29FC094E" w:rsidR="00BA31BF" w:rsidRPr="00E73186" w:rsidRDefault="005439DF" w:rsidP="00E73186">
            <w:pPr>
              <w:widowControl w:val="0"/>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olor w:val="00000A"/>
                <w:sz w:val="24"/>
                <w:szCs w:val="24"/>
                <w:lang w:val="lt-LT"/>
              </w:rPr>
            </w:pPr>
            <w:r w:rsidRPr="0042183E">
              <w:rPr>
                <w:rFonts w:ascii="Times New Roman" w:hAnsi="Times New Roman" w:cs="Times New Roman"/>
                <w:sz w:val="24"/>
                <w:szCs w:val="24"/>
                <w:lang w:val="lt-LT"/>
              </w:rPr>
              <w:t>Pirkimo objektas</w:t>
            </w:r>
            <w:r w:rsidR="00FB694F" w:rsidRPr="0042183E">
              <w:rPr>
                <w:rFonts w:ascii="Times New Roman" w:hAnsi="Times New Roman" w:cs="Times New Roman"/>
                <w:sz w:val="24"/>
                <w:szCs w:val="24"/>
                <w:lang w:val="lt-LT"/>
              </w:rPr>
              <w:t xml:space="preserve"> </w:t>
            </w:r>
            <w:r w:rsidR="005B14A1" w:rsidRPr="0042183E">
              <w:rPr>
                <w:rFonts w:ascii="Times New Roman" w:hAnsi="Times New Roman" w:cs="Times New Roman"/>
                <w:sz w:val="24"/>
                <w:szCs w:val="24"/>
                <w:lang w:val="lt-LT"/>
              </w:rPr>
              <w:t>–</w:t>
            </w:r>
            <w:r w:rsidR="0042183E" w:rsidRPr="0042183E">
              <w:rPr>
                <w:rFonts w:ascii="Times New Roman" w:eastAsia="Times New Roman" w:hAnsi="Times New Roman" w:cs="Times New Roman"/>
                <w:bCs/>
                <w:sz w:val="24"/>
                <w:szCs w:val="24"/>
                <w:lang w:val="lt-LT"/>
              </w:rPr>
              <w:t xml:space="preserve"> </w:t>
            </w:r>
            <w:r w:rsidR="0042183E">
              <w:rPr>
                <w:rFonts w:ascii="Times New Roman" w:eastAsia="Arial Unicode MS" w:hAnsi="Times New Roman"/>
                <w:color w:val="00000A"/>
                <w:sz w:val="24"/>
                <w:szCs w:val="24"/>
                <w:lang w:val="lt-LT"/>
              </w:rPr>
              <w:t>CPVA</w:t>
            </w:r>
            <w:r w:rsidR="0042183E" w:rsidRPr="0042183E">
              <w:rPr>
                <w:rFonts w:ascii="Times New Roman" w:eastAsia="Arial Unicode MS" w:hAnsi="Times New Roman"/>
                <w:color w:val="00000A"/>
                <w:sz w:val="24"/>
                <w:szCs w:val="24"/>
                <w:lang w:val="lt-LT"/>
              </w:rPr>
              <w:t xml:space="preserve"> ketina įsigyti </w:t>
            </w:r>
            <w:r w:rsidR="00EB08FF" w:rsidRPr="00EB08FF">
              <w:rPr>
                <w:rFonts w:ascii="Times New Roman" w:eastAsia="Calibri" w:hAnsi="Times New Roman" w:cs="Times New Roman"/>
                <w:sz w:val="24"/>
                <w:szCs w:val="24"/>
                <w:lang w:val="lt-LT"/>
              </w:rPr>
              <w:t>saugumo operacijų centro (SOC)</w:t>
            </w:r>
            <w:r w:rsidR="00EB08FF" w:rsidRPr="0093093D">
              <w:rPr>
                <w:rFonts w:eastAsia="Calibri" w:cs="Times New Roman"/>
                <w:szCs w:val="24"/>
              </w:rPr>
              <w:t xml:space="preserve"> </w:t>
            </w:r>
            <w:r w:rsidR="0042183E" w:rsidRPr="0042183E">
              <w:rPr>
                <w:rFonts w:ascii="Times New Roman" w:eastAsia="Arial Unicode MS" w:hAnsi="Times New Roman"/>
                <w:color w:val="00000A"/>
                <w:sz w:val="24"/>
                <w:szCs w:val="24"/>
                <w:lang w:val="lt-LT"/>
              </w:rPr>
              <w:t>paslaug</w:t>
            </w:r>
            <w:r w:rsidR="00EB08FF">
              <w:rPr>
                <w:rFonts w:ascii="Times New Roman" w:eastAsia="Arial Unicode MS" w:hAnsi="Times New Roman"/>
                <w:color w:val="00000A"/>
                <w:sz w:val="24"/>
                <w:szCs w:val="24"/>
                <w:lang w:val="lt-LT"/>
              </w:rPr>
              <w:t>as</w:t>
            </w:r>
            <w:r w:rsidR="00D023F6">
              <w:rPr>
                <w:rFonts w:ascii="Times New Roman" w:eastAsia="Arial Unicode MS" w:hAnsi="Times New Roman"/>
                <w:color w:val="00000A"/>
                <w:sz w:val="24"/>
                <w:szCs w:val="24"/>
                <w:lang w:val="lt-LT"/>
              </w:rPr>
              <w:t xml:space="preserve"> (plačiau žiūrėti </w:t>
            </w:r>
            <w:r w:rsidR="00AF2CBD">
              <w:rPr>
                <w:rFonts w:ascii="Times New Roman" w:eastAsia="Arial Unicode MS" w:hAnsi="Times New Roman"/>
                <w:color w:val="00000A"/>
                <w:sz w:val="24"/>
                <w:szCs w:val="24"/>
                <w:lang w:val="lt-LT"/>
              </w:rPr>
              <w:t>techninėje specifikacijoje)</w:t>
            </w:r>
            <w:r w:rsidR="0042183E" w:rsidRPr="0042183E">
              <w:rPr>
                <w:rFonts w:ascii="Times New Roman" w:eastAsia="Arial Unicode MS" w:hAnsi="Times New Roman"/>
                <w:color w:val="00000A"/>
                <w:sz w:val="24"/>
                <w:szCs w:val="24"/>
                <w:lang w:val="lt-LT"/>
              </w:rPr>
              <w:t xml:space="preserve">. </w:t>
            </w:r>
          </w:p>
        </w:tc>
      </w:tr>
      <w:tr w:rsidR="00272CCB" w:rsidRPr="00B9215D" w14:paraId="7640E393" w14:textId="77777777" w:rsidTr="003B47C7">
        <w:tc>
          <w:tcPr>
            <w:cnfStyle w:val="001000000000" w:firstRow="0" w:lastRow="0" w:firstColumn="1" w:lastColumn="0" w:oddVBand="0" w:evenVBand="0" w:oddHBand="0" w:evenHBand="0" w:firstRowFirstColumn="0" w:firstRowLastColumn="0" w:lastRowFirstColumn="0" w:lastRowLastColumn="0"/>
            <w:tcW w:w="2689" w:type="dxa"/>
          </w:tcPr>
          <w:p w14:paraId="6C5B4D77" w14:textId="2211C136" w:rsidR="00272CCB" w:rsidRPr="00B9215D" w:rsidRDefault="00272CCB" w:rsidP="006E0AD5">
            <w:pPr>
              <w:widowControl w:val="0"/>
              <w:suppressAutoHyphens/>
              <w:overflowPunct w:val="0"/>
              <w:jc w:val="center"/>
              <w:rPr>
                <w:rFonts w:ascii="Times New Roman" w:eastAsia="Courier New"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t>Rinkos konsultacijos tikslas</w:t>
            </w:r>
          </w:p>
        </w:tc>
        <w:tc>
          <w:tcPr>
            <w:tcW w:w="6945" w:type="dxa"/>
            <w:shd w:val="clear" w:color="auto" w:fill="auto"/>
          </w:tcPr>
          <w:p w14:paraId="24A902D6" w14:textId="2720B9CB" w:rsidR="0034005F" w:rsidRDefault="0034005F" w:rsidP="006E0AD5">
            <w:pPr>
              <w:widowControl w:val="0"/>
              <w:suppressAutoHyphens/>
              <w:overflowPunct w:val="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24"/>
                <w:szCs w:val="24"/>
                <w:lang w:val="lt-LT" w:eastAsia="lt-LT" w:bidi="lt-LT"/>
              </w:rPr>
            </w:pPr>
            <w:r>
              <w:rPr>
                <w:rFonts w:ascii="Times New Roman" w:eastAsia="Times New Roman" w:hAnsi="Times New Roman" w:cs="Times New Roman"/>
                <w:bCs/>
                <w:noProof/>
                <w:color w:val="000000"/>
                <w:sz w:val="24"/>
                <w:szCs w:val="24"/>
                <w:lang w:val="lt-LT" w:eastAsia="lt-LT" w:bidi="lt-LT"/>
              </w:rPr>
              <w:t>R</w:t>
            </w:r>
            <w:r w:rsidRPr="00697691">
              <w:rPr>
                <w:rFonts w:ascii="Times New Roman" w:eastAsia="Times New Roman" w:hAnsi="Times New Roman" w:cs="Times New Roman"/>
                <w:bCs/>
                <w:noProof/>
                <w:color w:val="000000"/>
                <w:sz w:val="24"/>
                <w:szCs w:val="24"/>
                <w:lang w:val="lt-LT" w:eastAsia="lt-LT" w:bidi="lt-LT"/>
              </w:rPr>
              <w:t xml:space="preserve">inkos </w:t>
            </w:r>
            <w:r>
              <w:rPr>
                <w:rFonts w:ascii="Times New Roman" w:eastAsia="Times New Roman" w:hAnsi="Times New Roman" w:cs="Times New Roman"/>
                <w:bCs/>
                <w:noProof/>
                <w:color w:val="000000"/>
                <w:sz w:val="24"/>
                <w:szCs w:val="24"/>
                <w:lang w:val="lt-LT" w:eastAsia="lt-LT" w:bidi="lt-LT"/>
              </w:rPr>
              <w:t>konsultacija sieki</w:t>
            </w:r>
            <w:r w:rsidR="00BF6E63">
              <w:rPr>
                <w:rFonts w:ascii="Times New Roman" w:eastAsia="Times New Roman" w:hAnsi="Times New Roman" w:cs="Times New Roman"/>
                <w:bCs/>
                <w:noProof/>
                <w:color w:val="000000"/>
                <w:sz w:val="24"/>
                <w:szCs w:val="24"/>
                <w:lang w:val="lt-LT" w:eastAsia="lt-LT" w:bidi="lt-LT"/>
              </w:rPr>
              <w:t>a</w:t>
            </w:r>
            <w:r>
              <w:rPr>
                <w:rFonts w:ascii="Times New Roman" w:eastAsia="Times New Roman" w:hAnsi="Times New Roman" w:cs="Times New Roman"/>
                <w:bCs/>
                <w:noProof/>
                <w:color w:val="000000"/>
                <w:sz w:val="24"/>
                <w:szCs w:val="24"/>
                <w:lang w:val="lt-LT" w:eastAsia="lt-LT" w:bidi="lt-LT"/>
              </w:rPr>
              <w:t xml:space="preserve">ma gauti rinkos </w:t>
            </w:r>
            <w:r w:rsidRPr="00697691">
              <w:rPr>
                <w:rFonts w:ascii="Times New Roman" w:eastAsia="Times New Roman" w:hAnsi="Times New Roman" w:cs="Times New Roman"/>
                <w:bCs/>
                <w:noProof/>
                <w:color w:val="000000"/>
                <w:sz w:val="24"/>
                <w:szCs w:val="24"/>
                <w:lang w:val="lt-LT" w:eastAsia="lt-LT" w:bidi="lt-LT"/>
              </w:rPr>
              <w:t xml:space="preserve">dalyvių </w:t>
            </w:r>
            <w:r>
              <w:rPr>
                <w:rFonts w:ascii="Times New Roman" w:eastAsia="Times New Roman" w:hAnsi="Times New Roman" w:cs="Times New Roman"/>
                <w:bCs/>
                <w:noProof/>
                <w:color w:val="000000"/>
                <w:sz w:val="24"/>
                <w:szCs w:val="24"/>
                <w:lang w:val="lt-LT" w:eastAsia="lt-LT" w:bidi="lt-LT"/>
              </w:rPr>
              <w:t xml:space="preserve">pridedamų dokumentų įvertinimą, atsakant į pateikus klausimus ir pateikiant pastabas / siūlymus dėl pridedamų dokumentų turinio. </w:t>
            </w:r>
          </w:p>
          <w:p w14:paraId="73CC0978" w14:textId="77777777" w:rsidR="00643C4C" w:rsidRPr="00643C4C" w:rsidRDefault="00643C4C" w:rsidP="00643C4C">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4"/>
                <w:szCs w:val="24"/>
                <w:lang w:val="lt-LT"/>
              </w:rPr>
            </w:pPr>
            <w:r w:rsidRPr="00643C4C">
              <w:rPr>
                <w:rFonts w:ascii="Times New Roman" w:hAnsi="Times New Roman" w:cs="Times New Roman"/>
                <w:sz w:val="24"/>
                <w:szCs w:val="24"/>
                <w:lang w:val="lt-LT"/>
              </w:rPr>
              <w:t xml:space="preserve">Perkančioji organizacija, atlikdama rinkos konsultaciją, tikisi sužinoti, ar </w:t>
            </w:r>
            <w:r w:rsidRPr="00643C4C">
              <w:rPr>
                <w:rFonts w:ascii="Times New Roman" w:eastAsia="Times New Roman" w:hAnsi="Times New Roman"/>
                <w:sz w:val="24"/>
                <w:szCs w:val="24"/>
                <w:lang w:val="lt-LT"/>
              </w:rPr>
              <w:t xml:space="preserve">artimiausiu metu tiekėjai ketina rinkoje pristatyti naujas paslaugas, susijusias su elektroninio parašo sprendimais, kurios galėtų padėti pagerinti vartotojų patirtį arba užtikrinti didesnį saugumą. </w:t>
            </w:r>
          </w:p>
          <w:p w14:paraId="7594491C" w14:textId="77777777" w:rsidR="00643C4C" w:rsidRPr="00643C4C" w:rsidRDefault="00643C4C" w:rsidP="00643C4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r w:rsidRPr="00643C4C">
              <w:rPr>
                <w:rFonts w:ascii="Times New Roman" w:eastAsia="Times New Roman" w:hAnsi="Times New Roman"/>
                <w:sz w:val="24"/>
                <w:szCs w:val="24"/>
                <w:lang w:val="lt-LT"/>
              </w:rPr>
              <w:t>Taip pat perkančioji organizacija tikisi sužinoti, ar yra rinkoje tiekėjų, kurie galėtų</w:t>
            </w:r>
            <w:r w:rsidRPr="00643C4C">
              <w:rPr>
                <w:rFonts w:ascii="Times New Roman" w:hAnsi="Times New Roman" w:cs="Times New Roman"/>
                <w:sz w:val="24"/>
                <w:szCs w:val="24"/>
                <w:lang w:val="lt-LT"/>
              </w:rPr>
              <w:t xml:space="preserve"> pasiūlyti sprendimą, kuris yra pilnai suderinamas su perkančiosios organizacijos dokumentų valdymo sistema arba galėtų pateikti patvirtinimą, kad siūlomas sprendimas gali būti pilnai suderinamas su perkančiosios organizacijos naudojama dokumentų valdymo sistema. Tiekėjui savo sąskaita ir rizika užsakius reikalingus perkančiosios organizacijos naudojamos dokumentų valdymo sistemoje reikalingus pokyčius, kurie būtų įgyvendinti per 2 mėn. nuo paslaugų teikimo tarp tiekėjo ir perkančiosios organizacijos pasirašymo dienos. </w:t>
            </w:r>
          </w:p>
          <w:p w14:paraId="1B79FBD5" w14:textId="77777777" w:rsidR="00272CCB" w:rsidRPr="00B9215D" w:rsidRDefault="00272CCB" w:rsidP="006E0AD5">
            <w:pPr>
              <w:widowControl w:val="0"/>
              <w:suppressAutoHyphens/>
              <w:overflowPunct w:val="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p>
          <w:p w14:paraId="31BEEB14" w14:textId="77777777" w:rsidR="00272CCB" w:rsidRPr="00B9215D" w:rsidRDefault="00272CCB" w:rsidP="006E0AD5">
            <w:pPr>
              <w:widowControl w:val="0"/>
              <w:suppressAutoHyphens/>
              <w:overflowPunct w:val="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t xml:space="preserve">Dalyvavimas Rinkos dalyvių konsultacijoje yra neatlygintinas, nesuteikiantis pirmenybinio statuso dalyvaujant Pirkime. </w:t>
            </w:r>
          </w:p>
          <w:p w14:paraId="044D29CC" w14:textId="77777777" w:rsidR="00272CCB" w:rsidRPr="00B9215D" w:rsidRDefault="00272CCB" w:rsidP="006E0AD5">
            <w:pPr>
              <w:widowControl w:val="0"/>
              <w:suppressAutoHyphens/>
              <w:overflowPunct w:val="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p>
          <w:p w14:paraId="1F492E2F" w14:textId="77777777" w:rsidR="00272CCB" w:rsidRPr="00B9215D" w:rsidRDefault="00272CCB" w:rsidP="006E0AD5">
            <w:pPr>
              <w:widowControl w:val="0"/>
              <w:suppressAutoHyphens/>
              <w:overflowPunct w:val="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t xml:space="preserve">Jokios išlaidos dalyviams neatlyginamos, kompensacijos nemokamos, dalyvavimas Rinkos dalyvių konsultacijoje neturi įtakos ir nesuteikia dalyviui prioriteto/pirmenybės viešuosiuose pirkimuose, kurie bus skelbiami ateityje, ar jų rezultatams. </w:t>
            </w:r>
          </w:p>
          <w:p w14:paraId="557D87F5" w14:textId="77777777" w:rsidR="00272CCB" w:rsidRPr="00B9215D" w:rsidRDefault="00272CCB" w:rsidP="006E0AD5">
            <w:pPr>
              <w:widowControl w:val="0"/>
              <w:suppressAutoHyphens/>
              <w:overflowPunct w:val="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p>
          <w:p w14:paraId="05B7C658" w14:textId="4BD59566" w:rsidR="00272CCB" w:rsidRPr="00697691" w:rsidRDefault="00272CCB" w:rsidP="006E0AD5">
            <w:pPr>
              <w:widowControl w:val="0"/>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noProof/>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t>Vadovaujantis VPĮ 27 str. 3-4 d., Rinkos konsultacijos dalyviai, nepažeidžiant visų Pirkime dalyvaujančių teisių ir konkurencijos, nepraranda teisės dalyvauti Pirkimuose.</w:t>
            </w:r>
          </w:p>
        </w:tc>
      </w:tr>
      <w:tr w:rsidR="00272CCB" w:rsidRPr="00B9215D" w14:paraId="62CE5E57" w14:textId="77777777" w:rsidTr="003B47C7">
        <w:tc>
          <w:tcPr>
            <w:cnfStyle w:val="001000000000" w:firstRow="0" w:lastRow="0" w:firstColumn="1" w:lastColumn="0" w:oddVBand="0" w:evenVBand="0" w:oddHBand="0" w:evenHBand="0" w:firstRowFirstColumn="0" w:firstRowLastColumn="0" w:lastRowFirstColumn="0" w:lastRowLastColumn="0"/>
            <w:tcW w:w="2689" w:type="dxa"/>
          </w:tcPr>
          <w:p w14:paraId="0D2B1C6B" w14:textId="77777777" w:rsidR="00272CCB" w:rsidRPr="00B9215D" w:rsidRDefault="00272CCB" w:rsidP="006E0AD5">
            <w:pPr>
              <w:widowControl w:val="0"/>
              <w:suppressAutoHyphens/>
              <w:overflowPunct w:val="0"/>
              <w:jc w:val="center"/>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t>Kontaktinis asmuo</w:t>
            </w:r>
          </w:p>
        </w:tc>
        <w:tc>
          <w:tcPr>
            <w:tcW w:w="6945" w:type="dxa"/>
            <w:shd w:val="clear" w:color="auto" w:fill="auto"/>
          </w:tcPr>
          <w:p w14:paraId="450EC5FD" w14:textId="52E7D7B9" w:rsidR="00272CCB" w:rsidRPr="00B9215D" w:rsidRDefault="00EF17C5" w:rsidP="0042183E">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4"/>
                <w:szCs w:val="24"/>
                <w:lang w:val="lt-LT"/>
              </w:rPr>
            </w:pPr>
            <w:r>
              <w:rPr>
                <w:rFonts w:ascii="Times New Roman" w:eastAsia="Times New Roman" w:hAnsi="Times New Roman" w:cs="Times New Roman"/>
                <w:sz w:val="24"/>
                <w:szCs w:val="24"/>
                <w:lang w:val="lt-LT"/>
              </w:rPr>
              <w:t xml:space="preserve">CPVA Bendrųjų reikalų </w:t>
            </w:r>
            <w:r w:rsidRPr="00EF17C5">
              <w:rPr>
                <w:rFonts w:ascii="Times New Roman" w:eastAsia="Times New Roman" w:hAnsi="Times New Roman" w:cs="Times New Roman"/>
                <w:sz w:val="24"/>
                <w:szCs w:val="24"/>
                <w:lang w:val="lt-LT"/>
              </w:rPr>
              <w:t xml:space="preserve">skyriaus </w:t>
            </w:r>
            <w:r w:rsidRPr="00EF17C5">
              <w:rPr>
                <w:rFonts w:ascii="Times New Roman" w:hAnsi="Times New Roman" w:cs="Times New Roman"/>
                <w:sz w:val="24"/>
                <w:szCs w:val="24"/>
                <w:lang w:val="lt-LT"/>
              </w:rPr>
              <w:t>Vyresnioji viešųjų pirkimų specialistė</w:t>
            </w:r>
            <w:r>
              <w:t xml:space="preserve"> </w:t>
            </w:r>
            <w:r w:rsidR="00B67902">
              <w:rPr>
                <w:rFonts w:ascii="Times New Roman" w:eastAsia="Times New Roman" w:hAnsi="Times New Roman" w:cs="Times New Roman"/>
                <w:sz w:val="24"/>
                <w:szCs w:val="24"/>
                <w:lang w:val="lt-LT"/>
              </w:rPr>
              <w:t>Jurgita Makarienė</w:t>
            </w:r>
            <w:r w:rsidR="00272CCB" w:rsidRPr="00B9215D">
              <w:rPr>
                <w:rFonts w:ascii="Times New Roman" w:eastAsia="Times New Roman" w:hAnsi="Times New Roman" w:cs="Times New Roman"/>
                <w:color w:val="000000" w:themeColor="text1"/>
                <w:sz w:val="24"/>
                <w:szCs w:val="24"/>
                <w:lang w:val="lt-LT"/>
              </w:rPr>
              <w:t>, tel</w:t>
            </w:r>
            <w:r w:rsidR="00272CCB" w:rsidRPr="0042183E">
              <w:rPr>
                <w:rFonts w:ascii="Times New Roman" w:eastAsia="Times New Roman" w:hAnsi="Times New Roman" w:cs="Times New Roman"/>
                <w:color w:val="000000" w:themeColor="text1"/>
                <w:sz w:val="24"/>
                <w:szCs w:val="24"/>
                <w:lang w:val="lt-LT"/>
              </w:rPr>
              <w:t>.</w:t>
            </w:r>
            <w:r w:rsidR="0042183E" w:rsidRPr="0042183E">
              <w:rPr>
                <w:rFonts w:ascii="Times New Roman" w:eastAsia="Times New Roman" w:hAnsi="Times New Roman" w:cs="Times New Roman"/>
                <w:color w:val="000000" w:themeColor="text1"/>
                <w:sz w:val="24"/>
                <w:szCs w:val="24"/>
                <w:lang w:val="lt-LT"/>
              </w:rPr>
              <w:t> </w:t>
            </w:r>
            <w:r w:rsidR="00272CCB" w:rsidRPr="0042183E">
              <w:rPr>
                <w:rFonts w:ascii="Times New Roman" w:eastAsia="Times New Roman" w:hAnsi="Times New Roman" w:cs="Times New Roman"/>
                <w:color w:val="000000" w:themeColor="text1"/>
                <w:sz w:val="24"/>
                <w:szCs w:val="24"/>
                <w:lang w:val="lt-LT"/>
              </w:rPr>
              <w:t xml:space="preserve">Nr. </w:t>
            </w:r>
            <w:r w:rsidR="0042183E" w:rsidRPr="0042183E">
              <w:rPr>
                <w:rFonts w:ascii="Times New Roman" w:hAnsi="Times New Roman" w:cs="Times New Roman"/>
                <w:sz w:val="24"/>
                <w:szCs w:val="24"/>
              </w:rPr>
              <w:t>370 660 83506, el.</w:t>
            </w:r>
            <w:r w:rsidR="0042183E">
              <w:rPr>
                <w:rFonts w:ascii="Times New Roman" w:hAnsi="Times New Roman" w:cs="Times New Roman"/>
                <w:sz w:val="24"/>
                <w:szCs w:val="24"/>
              </w:rPr>
              <w:t> </w:t>
            </w:r>
            <w:r w:rsidR="0042183E" w:rsidRPr="0042183E">
              <w:rPr>
                <w:rFonts w:ascii="Times New Roman" w:hAnsi="Times New Roman" w:cs="Times New Roman"/>
                <w:sz w:val="24"/>
                <w:szCs w:val="24"/>
              </w:rPr>
              <w:t>p.</w:t>
            </w:r>
            <w:r w:rsidR="0042183E">
              <w:rPr>
                <w:rFonts w:ascii="Times New Roman" w:hAnsi="Times New Roman" w:cs="Times New Roman"/>
                <w:sz w:val="24"/>
                <w:szCs w:val="24"/>
              </w:rPr>
              <w:t>:</w:t>
            </w:r>
            <w:r w:rsidR="0042183E" w:rsidRPr="0042183E">
              <w:rPr>
                <w:rFonts w:ascii="Times New Roman" w:hAnsi="Times New Roman" w:cs="Times New Roman"/>
                <w:sz w:val="24"/>
                <w:szCs w:val="24"/>
              </w:rPr>
              <w:t xml:space="preserve"> </w:t>
            </w:r>
            <w:hyperlink r:id="rId11" w:history="1">
              <w:r w:rsidR="0042183E" w:rsidRPr="0042183E">
                <w:rPr>
                  <w:rStyle w:val="Hyperlink"/>
                  <w:rFonts w:ascii="Times New Roman" w:hAnsi="Times New Roman" w:cs="Times New Roman"/>
                  <w:sz w:val="24"/>
                  <w:szCs w:val="24"/>
                </w:rPr>
                <w:t>j.makariene@cpva.lt</w:t>
              </w:r>
            </w:hyperlink>
            <w:r w:rsidR="0042183E" w:rsidRPr="0042183E">
              <w:rPr>
                <w:rFonts w:ascii="Times New Roman" w:hAnsi="Times New Roman" w:cs="Times New Roman"/>
                <w:sz w:val="24"/>
                <w:szCs w:val="24"/>
              </w:rPr>
              <w:t>.</w:t>
            </w:r>
            <w:r w:rsidR="0042183E">
              <w:t xml:space="preserve"> </w:t>
            </w:r>
          </w:p>
        </w:tc>
      </w:tr>
      <w:tr w:rsidR="00272CCB" w:rsidRPr="00B9215D" w14:paraId="7D5D42EB" w14:textId="77777777" w:rsidTr="003B47C7">
        <w:tc>
          <w:tcPr>
            <w:cnfStyle w:val="001000000000" w:firstRow="0" w:lastRow="0" w:firstColumn="1" w:lastColumn="0" w:oddVBand="0" w:evenVBand="0" w:oddHBand="0" w:evenHBand="0" w:firstRowFirstColumn="0" w:firstRowLastColumn="0" w:lastRowFirstColumn="0" w:lastRowLastColumn="0"/>
            <w:tcW w:w="2689" w:type="dxa"/>
          </w:tcPr>
          <w:p w14:paraId="09A8BBDE" w14:textId="77777777" w:rsidR="00272CCB" w:rsidRPr="00B9215D" w:rsidRDefault="00272CCB" w:rsidP="006E0AD5">
            <w:pPr>
              <w:widowControl w:val="0"/>
              <w:suppressAutoHyphens/>
              <w:overflowPunct w:val="0"/>
              <w:jc w:val="center"/>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t>Atsakymų į pateiktus klausimus, siūlymų ir (ar) rekomendacijų pateikimo terminas</w:t>
            </w:r>
          </w:p>
        </w:tc>
        <w:tc>
          <w:tcPr>
            <w:tcW w:w="6945" w:type="dxa"/>
            <w:shd w:val="clear" w:color="auto" w:fill="auto"/>
          </w:tcPr>
          <w:p w14:paraId="293BFCC8" w14:textId="6EA1FBFB" w:rsidR="00272CCB" w:rsidRPr="00B9215D" w:rsidRDefault="00272CCB" w:rsidP="006E0AD5">
            <w:pPr>
              <w:widowControl w:val="0"/>
              <w:suppressAutoHyphens/>
              <w:overflowPunct w:val="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t>Ne vėliau kaip iki termino, nurodyto CVP</w:t>
            </w:r>
            <w:r w:rsidR="0042183E">
              <w:rPr>
                <w:rFonts w:ascii="Times New Roman" w:eastAsia="Times New Roman" w:hAnsi="Times New Roman" w:cs="Times New Roman"/>
                <w:color w:val="000000"/>
                <w:sz w:val="24"/>
                <w:szCs w:val="24"/>
                <w:lang w:val="lt-LT" w:eastAsia="lt-LT" w:bidi="lt-LT"/>
              </w:rPr>
              <w:t> </w:t>
            </w:r>
            <w:r w:rsidRPr="00B9215D">
              <w:rPr>
                <w:rFonts w:ascii="Times New Roman" w:eastAsia="Times New Roman" w:hAnsi="Times New Roman" w:cs="Times New Roman"/>
                <w:color w:val="000000"/>
                <w:sz w:val="24"/>
                <w:szCs w:val="24"/>
                <w:lang w:val="lt-LT" w:eastAsia="lt-LT" w:bidi="lt-LT"/>
              </w:rPr>
              <w:t>IS</w:t>
            </w:r>
          </w:p>
        </w:tc>
      </w:tr>
      <w:tr w:rsidR="00272CCB" w:rsidRPr="00B9215D" w14:paraId="53D2C147" w14:textId="77777777" w:rsidTr="003B47C7">
        <w:tc>
          <w:tcPr>
            <w:cnfStyle w:val="001000000000" w:firstRow="0" w:lastRow="0" w:firstColumn="1" w:lastColumn="0" w:oddVBand="0" w:evenVBand="0" w:oddHBand="0" w:evenHBand="0" w:firstRowFirstColumn="0" w:firstRowLastColumn="0" w:lastRowFirstColumn="0" w:lastRowLastColumn="0"/>
            <w:tcW w:w="2689" w:type="dxa"/>
          </w:tcPr>
          <w:p w14:paraId="7DDD2F66" w14:textId="77777777" w:rsidR="00272CCB" w:rsidRPr="00B9215D" w:rsidRDefault="00272CCB" w:rsidP="006E0AD5">
            <w:pPr>
              <w:widowControl w:val="0"/>
              <w:suppressAutoHyphens/>
              <w:overflowPunct w:val="0"/>
              <w:jc w:val="center"/>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lastRenderedPageBreak/>
              <w:t>Rinkos konsultacijos kalba</w:t>
            </w:r>
          </w:p>
        </w:tc>
        <w:tc>
          <w:tcPr>
            <w:tcW w:w="6945" w:type="dxa"/>
            <w:shd w:val="clear" w:color="auto" w:fill="auto"/>
          </w:tcPr>
          <w:p w14:paraId="297049FA" w14:textId="51D81D66" w:rsidR="00272CCB" w:rsidRPr="00B9215D" w:rsidRDefault="00272CCB" w:rsidP="006E0AD5">
            <w:pPr>
              <w:widowControl w:val="0"/>
              <w:suppressAutoHyphens/>
              <w:overflowPunct w:val="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t xml:space="preserve">Tiekėjai savo siūlymus gali pateikti lietuvių kalba. </w:t>
            </w:r>
          </w:p>
        </w:tc>
      </w:tr>
      <w:tr w:rsidR="00BF6E63" w:rsidRPr="00B9215D" w14:paraId="6AB3457B" w14:textId="77777777" w:rsidTr="003B47C7">
        <w:tc>
          <w:tcPr>
            <w:cnfStyle w:val="001000000000" w:firstRow="0" w:lastRow="0" w:firstColumn="1" w:lastColumn="0" w:oddVBand="0" w:evenVBand="0" w:oddHBand="0" w:evenHBand="0" w:firstRowFirstColumn="0" w:firstRowLastColumn="0" w:lastRowFirstColumn="0" w:lastRowLastColumn="0"/>
            <w:tcW w:w="2689" w:type="dxa"/>
          </w:tcPr>
          <w:p w14:paraId="76BEB2D3" w14:textId="2BA079A4" w:rsidR="00BF6E63" w:rsidRPr="00B9215D" w:rsidRDefault="00BF6E63" w:rsidP="006E0AD5">
            <w:pPr>
              <w:widowControl w:val="0"/>
              <w:suppressAutoHyphens/>
              <w:overflowPunct w:val="0"/>
              <w:jc w:val="center"/>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t>Pateiktų atsakymų į klausimus, siūlymus ir (ar) rekomendacijas nagrinėjimo tvarka</w:t>
            </w:r>
          </w:p>
        </w:tc>
        <w:tc>
          <w:tcPr>
            <w:tcW w:w="6945" w:type="dxa"/>
            <w:shd w:val="clear" w:color="auto" w:fill="auto"/>
          </w:tcPr>
          <w:p w14:paraId="4965B7BE" w14:textId="2C0E60A2" w:rsidR="00BF6E63" w:rsidRPr="003D3657" w:rsidRDefault="0042183E" w:rsidP="006E0AD5">
            <w:pPr>
              <w:widowControl w:val="0"/>
              <w:suppressAutoHyphens/>
              <w:overflowPunct w:val="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r>
              <w:rPr>
                <w:rFonts w:ascii="Times New Roman" w:eastAsia="Times New Roman" w:hAnsi="Times New Roman" w:cs="Times New Roman"/>
                <w:color w:val="000000"/>
                <w:sz w:val="24"/>
                <w:szCs w:val="24"/>
                <w:lang w:val="lt-LT" w:eastAsia="lt-LT" w:bidi="lt-LT"/>
              </w:rPr>
              <w:t>Perkančioji organizacija</w:t>
            </w:r>
            <w:r w:rsidR="00BF6E63" w:rsidRPr="00B9215D">
              <w:rPr>
                <w:rFonts w:ascii="Times New Roman" w:eastAsia="Times New Roman" w:hAnsi="Times New Roman" w:cs="Times New Roman"/>
                <w:color w:val="000000"/>
                <w:sz w:val="24"/>
                <w:szCs w:val="24"/>
                <w:lang w:val="lt-LT" w:eastAsia="lt-LT" w:bidi="lt-LT"/>
              </w:rPr>
              <w:t xml:space="preserve">, gavusi siūlymus ir rekomendacijas, įžvalgas dėl paskelbtos rinkos dalyvių konsultacijos, juos išnagrinės bei įvertins pateiktų siūlymų ir rekomendacijų svarbą bei atitiktį </w:t>
            </w:r>
            <w:r w:rsidR="00BF6E63" w:rsidRPr="003D3657">
              <w:rPr>
                <w:rFonts w:ascii="Times New Roman" w:eastAsia="Times New Roman" w:hAnsi="Times New Roman" w:cs="Times New Roman"/>
                <w:color w:val="000000"/>
                <w:sz w:val="24"/>
                <w:szCs w:val="24"/>
                <w:lang w:val="lt-LT" w:eastAsia="lt-LT" w:bidi="lt-LT"/>
              </w:rPr>
              <w:t xml:space="preserve">Perkančiosios organizacijos poreikiams. </w:t>
            </w:r>
          </w:p>
          <w:p w14:paraId="73C2931B" w14:textId="77777777" w:rsidR="00BF6E63" w:rsidRPr="003D3657" w:rsidRDefault="00BF6E63" w:rsidP="006E0AD5">
            <w:pPr>
              <w:widowControl w:val="0"/>
              <w:suppressAutoHyphens/>
              <w:overflowPunct w:val="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p>
          <w:p w14:paraId="0A927078" w14:textId="3E9DEE69" w:rsidR="00BF6E63" w:rsidRPr="003D3657" w:rsidRDefault="00BF6E63" w:rsidP="006E0AD5">
            <w:pPr>
              <w:widowControl w:val="0"/>
              <w:suppressAutoHyphens/>
              <w:overflowPunct w:val="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r w:rsidRPr="003D3657">
              <w:rPr>
                <w:rFonts w:ascii="Times New Roman" w:eastAsia="Times New Roman" w:hAnsi="Times New Roman" w:cs="Times New Roman"/>
                <w:color w:val="000000"/>
                <w:sz w:val="24"/>
                <w:szCs w:val="24"/>
                <w:lang w:val="lt-LT" w:eastAsia="lt-LT" w:bidi="lt-LT"/>
              </w:rPr>
              <w:t>Perkančioji organizacija</w:t>
            </w:r>
            <w:r w:rsidR="00FB694F">
              <w:rPr>
                <w:rFonts w:ascii="Times New Roman" w:eastAsia="Times New Roman" w:hAnsi="Times New Roman" w:cs="Times New Roman"/>
                <w:color w:val="000000"/>
                <w:sz w:val="24"/>
                <w:szCs w:val="24"/>
                <w:lang w:val="lt-LT" w:eastAsia="lt-LT" w:bidi="lt-LT"/>
              </w:rPr>
              <w:t xml:space="preserve"> </w:t>
            </w:r>
            <w:r w:rsidRPr="003D3657">
              <w:rPr>
                <w:rFonts w:ascii="Times New Roman" w:eastAsia="Times New Roman" w:hAnsi="Times New Roman" w:cs="Times New Roman"/>
                <w:color w:val="000000"/>
                <w:sz w:val="24"/>
                <w:szCs w:val="24"/>
                <w:lang w:val="lt-LT" w:eastAsia="lt-LT" w:bidi="lt-LT"/>
              </w:rPr>
              <w:t>neįsipareigoja, skelbiant apie pirkimą, atsižvelgti į visas rekomendacijas, pastabas ir pasiūlymus.</w:t>
            </w:r>
          </w:p>
          <w:p w14:paraId="79E1B379" w14:textId="77777777" w:rsidR="003D3657" w:rsidRPr="003D3657" w:rsidRDefault="003D3657" w:rsidP="006E0AD5">
            <w:pPr>
              <w:widowControl w:val="0"/>
              <w:suppressAutoHyphens/>
              <w:overflowPunct w:val="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p>
          <w:p w14:paraId="0CDF39A6" w14:textId="2EF1503C" w:rsidR="00BF6E63" w:rsidRPr="00B9215D" w:rsidRDefault="00BF6E63" w:rsidP="006E0AD5">
            <w:pPr>
              <w:widowControl w:val="0"/>
              <w:suppressAutoHyphens/>
              <w:overflowPunct w:val="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t>Kilus klausimams, maloniai prašome kreiptis į aukščiau nurodytą kontaktinį asmenį.</w:t>
            </w:r>
          </w:p>
        </w:tc>
      </w:tr>
      <w:tr w:rsidR="00BF6E63" w:rsidRPr="00B9215D" w14:paraId="0FC40BBE" w14:textId="77777777" w:rsidTr="003B47C7">
        <w:tc>
          <w:tcPr>
            <w:cnfStyle w:val="001000000000" w:firstRow="0" w:lastRow="0" w:firstColumn="1" w:lastColumn="0" w:oddVBand="0" w:evenVBand="0" w:oddHBand="0" w:evenHBand="0" w:firstRowFirstColumn="0" w:firstRowLastColumn="0" w:lastRowFirstColumn="0" w:lastRowLastColumn="0"/>
            <w:tcW w:w="2689" w:type="dxa"/>
          </w:tcPr>
          <w:p w14:paraId="574DA93E" w14:textId="77777777" w:rsidR="00BF6E63" w:rsidRPr="00B9215D" w:rsidRDefault="00BF6E63" w:rsidP="006E0AD5">
            <w:pPr>
              <w:widowControl w:val="0"/>
              <w:suppressAutoHyphens/>
              <w:overflowPunct w:val="0"/>
              <w:jc w:val="center"/>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t>Atsakymų į pateiktus klausimus, siūlymų ir (ar) rekomendacijų pateikimo tvarka</w:t>
            </w:r>
          </w:p>
        </w:tc>
        <w:tc>
          <w:tcPr>
            <w:tcW w:w="6945" w:type="dxa"/>
            <w:shd w:val="clear" w:color="auto" w:fill="auto"/>
          </w:tcPr>
          <w:p w14:paraId="5962914E" w14:textId="5989DF1A" w:rsidR="00BF6E63" w:rsidRPr="00B9215D" w:rsidRDefault="00BF6E63" w:rsidP="006E0AD5">
            <w:pPr>
              <w:widowControl w:val="0"/>
              <w:suppressAutoHyphens/>
              <w:overflowPunct w:val="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r w:rsidRPr="003D3657">
              <w:rPr>
                <w:rFonts w:ascii="Times New Roman" w:eastAsia="Times New Roman" w:hAnsi="Times New Roman" w:cs="Times New Roman"/>
                <w:bCs/>
                <w:color w:val="000000"/>
                <w:sz w:val="24"/>
                <w:szCs w:val="24"/>
                <w:lang w:val="lt-LT" w:eastAsia="lt-LT" w:bidi="lt-LT"/>
              </w:rPr>
              <w:t xml:space="preserve">Konsultacija vykdoma </w:t>
            </w:r>
            <w:r w:rsidR="0042183E">
              <w:rPr>
                <w:rFonts w:ascii="Times New Roman" w:eastAsia="Times New Roman" w:hAnsi="Times New Roman" w:cs="Times New Roman"/>
                <w:bCs/>
                <w:color w:val="000000"/>
                <w:sz w:val="24"/>
                <w:szCs w:val="24"/>
                <w:lang w:val="lt-LT" w:eastAsia="lt-LT" w:bidi="lt-LT"/>
              </w:rPr>
              <w:t>CVP IS</w:t>
            </w:r>
            <w:r w:rsidRPr="003D3657">
              <w:rPr>
                <w:rFonts w:ascii="Times New Roman" w:eastAsia="Times New Roman" w:hAnsi="Times New Roman" w:cs="Times New Roman"/>
                <w:bCs/>
                <w:color w:val="000000"/>
                <w:sz w:val="24"/>
                <w:szCs w:val="24"/>
                <w:lang w:val="lt-LT" w:eastAsia="lt-LT" w:bidi="lt-LT"/>
              </w:rPr>
              <w:t xml:space="preserve"> priemonėmis Viešųjų</w:t>
            </w:r>
            <w:r w:rsidRPr="00B9215D">
              <w:rPr>
                <w:rFonts w:ascii="Times New Roman" w:eastAsia="Times New Roman" w:hAnsi="Times New Roman" w:cs="Times New Roman"/>
                <w:color w:val="000000"/>
                <w:sz w:val="24"/>
                <w:szCs w:val="24"/>
                <w:lang w:val="lt-LT" w:eastAsia="lt-LT" w:bidi="lt-LT"/>
              </w:rPr>
              <w:t xml:space="preserve"> pirkimų tarnybos nustatyta tvarka. </w:t>
            </w:r>
          </w:p>
          <w:p w14:paraId="75898D0B" w14:textId="77777777" w:rsidR="00BF6E63" w:rsidRDefault="00BF6E63" w:rsidP="006E0AD5">
            <w:pPr>
              <w:widowControl w:val="0"/>
              <w:suppressAutoHyphens/>
              <w:overflowPunct w:val="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p>
          <w:p w14:paraId="7F6C2694" w14:textId="41D5CF1D" w:rsidR="00BF6E63" w:rsidRDefault="00BF6E63" w:rsidP="006E0AD5">
            <w:pPr>
              <w:widowControl w:val="0"/>
              <w:suppressAutoHyphens/>
              <w:overflowPunct w:val="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t>Informacija apie priimtą sprendimą dėl pateiktų siūlymų ir rekomendacijų bus paskelbta CVP</w:t>
            </w:r>
            <w:r w:rsidR="0042183E">
              <w:rPr>
                <w:rFonts w:ascii="Times New Roman" w:eastAsia="Times New Roman" w:hAnsi="Times New Roman" w:cs="Times New Roman"/>
                <w:color w:val="000000"/>
                <w:sz w:val="24"/>
                <w:szCs w:val="24"/>
                <w:lang w:val="lt-LT" w:eastAsia="lt-LT" w:bidi="lt-LT"/>
              </w:rPr>
              <w:t> </w:t>
            </w:r>
            <w:r w:rsidRPr="00B9215D">
              <w:rPr>
                <w:rFonts w:ascii="Times New Roman" w:eastAsia="Times New Roman" w:hAnsi="Times New Roman" w:cs="Times New Roman"/>
                <w:color w:val="000000"/>
                <w:sz w:val="24"/>
                <w:szCs w:val="24"/>
                <w:lang w:val="lt-LT" w:eastAsia="lt-LT" w:bidi="lt-LT"/>
              </w:rPr>
              <w:t>IS</w:t>
            </w:r>
            <w:r w:rsidR="00E648CB">
              <w:rPr>
                <w:rFonts w:ascii="Times New Roman" w:eastAsia="Times New Roman" w:hAnsi="Times New Roman" w:cs="Times New Roman"/>
                <w:color w:val="000000"/>
                <w:sz w:val="24"/>
                <w:szCs w:val="24"/>
                <w:lang w:val="lt-LT" w:eastAsia="lt-LT" w:bidi="lt-LT"/>
              </w:rPr>
              <w:t xml:space="preserve"> arba atsispindės pirkimo dokumentuose, paskelbus apie pirkimą CVP IS</w:t>
            </w:r>
            <w:r>
              <w:rPr>
                <w:rFonts w:ascii="Times New Roman" w:eastAsia="Times New Roman" w:hAnsi="Times New Roman" w:cs="Times New Roman"/>
                <w:color w:val="000000"/>
                <w:sz w:val="24"/>
                <w:szCs w:val="24"/>
                <w:lang w:val="lt-LT" w:eastAsia="lt-LT" w:bidi="lt-LT"/>
              </w:rPr>
              <w:t>.</w:t>
            </w:r>
          </w:p>
          <w:p w14:paraId="11BB73E4" w14:textId="77777777" w:rsidR="00BF6E63" w:rsidRPr="00B9215D" w:rsidRDefault="00BF6E63" w:rsidP="006E0AD5">
            <w:pPr>
              <w:widowControl w:val="0"/>
              <w:suppressAutoHyphens/>
              <w:overflowPunct w:val="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24"/>
                <w:szCs w:val="24"/>
                <w:lang w:val="lt-LT" w:eastAsia="lt-LT" w:bidi="lt-LT"/>
              </w:rPr>
            </w:pPr>
          </w:p>
          <w:p w14:paraId="356D38C0" w14:textId="425985BB" w:rsidR="00BF6E63" w:rsidRPr="00B9215D" w:rsidRDefault="00BF6E63" w:rsidP="006E0AD5">
            <w:pPr>
              <w:widowControl w:val="0"/>
              <w:suppressAutoHyphens/>
              <w:overflowPunct w:val="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24"/>
                <w:szCs w:val="24"/>
                <w:lang w:val="lt-LT" w:eastAsia="lt-LT" w:bidi="lt-LT"/>
              </w:rPr>
            </w:pPr>
            <w:r w:rsidRPr="00B9215D">
              <w:rPr>
                <w:rFonts w:ascii="Times New Roman" w:eastAsia="Times New Roman" w:hAnsi="Times New Roman" w:cs="Times New Roman"/>
                <w:b/>
                <w:color w:val="000000"/>
                <w:sz w:val="24"/>
                <w:szCs w:val="24"/>
                <w:lang w:val="lt-LT" w:eastAsia="lt-LT" w:bidi="lt-LT"/>
              </w:rPr>
              <w:t>Konfidencialumas:</w:t>
            </w:r>
          </w:p>
          <w:p w14:paraId="01AAC7EA" w14:textId="3F076B60" w:rsidR="00BF6E63" w:rsidRPr="0042183E" w:rsidRDefault="00BF6E63" w:rsidP="006E0AD5">
            <w:pPr>
              <w:widowControl w:val="0"/>
              <w:suppressAutoHyphens/>
              <w:overflowPunct w:val="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t>Rinkos konsultacijos metu gaunamos konsultacijos, siūlomi sprendimai ir kita iš dalyvių gaunama informacija gali būti skelbiama tik nuasmeninta.</w:t>
            </w:r>
          </w:p>
        </w:tc>
      </w:tr>
      <w:tr w:rsidR="00BF6E63" w:rsidRPr="00B9215D" w14:paraId="3EFCDEB3" w14:textId="77777777" w:rsidTr="003B47C7">
        <w:trPr>
          <w:trHeight w:val="58"/>
        </w:trPr>
        <w:tc>
          <w:tcPr>
            <w:cnfStyle w:val="001000000000" w:firstRow="0" w:lastRow="0" w:firstColumn="1" w:lastColumn="0" w:oddVBand="0" w:evenVBand="0" w:oddHBand="0" w:evenHBand="0" w:firstRowFirstColumn="0" w:firstRowLastColumn="0" w:lastRowFirstColumn="0" w:lastRowLastColumn="0"/>
            <w:tcW w:w="2689" w:type="dxa"/>
          </w:tcPr>
          <w:p w14:paraId="76A0DB6F" w14:textId="36A481EC" w:rsidR="00BF6E63" w:rsidRPr="00B9215D" w:rsidRDefault="00BF6E63" w:rsidP="006E0AD5">
            <w:pPr>
              <w:widowControl w:val="0"/>
              <w:suppressAutoHyphens/>
              <w:overflowPunct w:val="0"/>
              <w:jc w:val="center"/>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t xml:space="preserve">Planuojamų pirkti </w:t>
            </w:r>
            <w:r w:rsidR="0042183E">
              <w:rPr>
                <w:rFonts w:ascii="Times New Roman" w:eastAsia="Times New Roman" w:hAnsi="Times New Roman" w:cs="Times New Roman"/>
                <w:color w:val="000000"/>
                <w:sz w:val="24"/>
                <w:szCs w:val="24"/>
                <w:lang w:val="lt-LT" w:eastAsia="lt-LT" w:bidi="lt-LT"/>
              </w:rPr>
              <w:t>paslaug</w:t>
            </w:r>
            <w:r w:rsidR="00F46443">
              <w:rPr>
                <w:rFonts w:ascii="Times New Roman" w:eastAsia="Times New Roman" w:hAnsi="Times New Roman" w:cs="Times New Roman"/>
                <w:color w:val="000000"/>
                <w:sz w:val="24"/>
                <w:szCs w:val="24"/>
                <w:lang w:val="lt-LT" w:eastAsia="lt-LT" w:bidi="lt-LT"/>
              </w:rPr>
              <w:t>ų</w:t>
            </w:r>
            <w:r w:rsidRPr="00B9215D">
              <w:rPr>
                <w:rFonts w:ascii="Times New Roman" w:eastAsia="Times New Roman" w:hAnsi="Times New Roman" w:cs="Times New Roman"/>
                <w:color w:val="000000"/>
                <w:sz w:val="24"/>
                <w:szCs w:val="24"/>
                <w:lang w:val="lt-LT" w:eastAsia="lt-LT" w:bidi="lt-LT"/>
              </w:rPr>
              <w:t xml:space="preserve"> aprašymas ir klausimai dėl techninės specifikacijos</w:t>
            </w:r>
          </w:p>
        </w:tc>
        <w:tc>
          <w:tcPr>
            <w:tcW w:w="6945" w:type="dxa"/>
            <w:shd w:val="clear" w:color="auto" w:fill="auto"/>
          </w:tcPr>
          <w:p w14:paraId="140F34C0" w14:textId="52FE4B37" w:rsidR="00BF6E63" w:rsidRPr="00697691" w:rsidRDefault="00BF6E63" w:rsidP="006E0AD5">
            <w:pPr>
              <w:widowControl w:val="0"/>
              <w:suppressAutoHyphens/>
              <w:overflowPunct w:val="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r>
              <w:rPr>
                <w:rFonts w:ascii="Times New Roman" w:eastAsia="Times New Roman" w:hAnsi="Times New Roman" w:cs="Times New Roman"/>
                <w:color w:val="000000"/>
                <w:sz w:val="24"/>
                <w:szCs w:val="24"/>
                <w:lang w:val="lt-LT" w:eastAsia="lt-LT" w:bidi="lt-LT"/>
              </w:rPr>
              <w:t>Rinkos konsultacijos priedai</w:t>
            </w:r>
            <w:r w:rsidRPr="00697691">
              <w:rPr>
                <w:rFonts w:ascii="Times New Roman" w:eastAsia="Times New Roman" w:hAnsi="Times New Roman" w:cs="Times New Roman"/>
                <w:color w:val="000000"/>
                <w:sz w:val="24"/>
                <w:szCs w:val="24"/>
                <w:lang w:val="lt-LT" w:eastAsia="lt-LT" w:bidi="lt-LT"/>
              </w:rPr>
              <w:t>:</w:t>
            </w:r>
          </w:p>
          <w:p w14:paraId="4C773AD9" w14:textId="1631230B" w:rsidR="0047262F" w:rsidRPr="00BA31BF" w:rsidRDefault="0047262F" w:rsidP="006E0AD5">
            <w:pPr>
              <w:widowControl w:val="0"/>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r w:rsidRPr="00BA31BF">
              <w:rPr>
                <w:rFonts w:ascii="Times New Roman" w:hAnsi="Times New Roman" w:cs="Times New Roman"/>
                <w:sz w:val="24"/>
                <w:szCs w:val="24"/>
                <w:lang w:val="lt-LT"/>
              </w:rPr>
              <w:t>1 priedas</w:t>
            </w:r>
            <w:r w:rsidR="0042183E" w:rsidRPr="00BA31BF">
              <w:rPr>
                <w:rFonts w:ascii="Times New Roman" w:hAnsi="Times New Roman" w:cs="Times New Roman"/>
                <w:sz w:val="24"/>
                <w:szCs w:val="24"/>
                <w:lang w:val="lt-LT"/>
              </w:rPr>
              <w:t xml:space="preserve"> – </w:t>
            </w:r>
            <w:r w:rsidR="00900721" w:rsidRPr="00BA31BF">
              <w:rPr>
                <w:rFonts w:ascii="Times New Roman" w:hAnsi="Times New Roman" w:cs="Times New Roman"/>
                <w:sz w:val="24"/>
                <w:szCs w:val="24"/>
                <w:lang w:val="lt-LT"/>
              </w:rPr>
              <w:t>klausimynas</w:t>
            </w:r>
            <w:r w:rsidRPr="00BA31BF">
              <w:rPr>
                <w:rFonts w:ascii="Times New Roman" w:hAnsi="Times New Roman" w:cs="Times New Roman"/>
                <w:sz w:val="24"/>
                <w:szCs w:val="24"/>
                <w:lang w:val="lt-LT"/>
              </w:rPr>
              <w:t>;</w:t>
            </w:r>
          </w:p>
          <w:p w14:paraId="27A747DE" w14:textId="77777777" w:rsidR="00BF6E63" w:rsidRDefault="00BA31BF" w:rsidP="006E0AD5">
            <w:pPr>
              <w:widowControl w:val="0"/>
              <w:suppressAutoHyphens/>
              <w:overflowPunct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r w:rsidRPr="00BA31BF">
              <w:rPr>
                <w:rFonts w:ascii="Times New Roman" w:hAnsi="Times New Roman" w:cs="Times New Roman"/>
                <w:sz w:val="24"/>
                <w:szCs w:val="24"/>
                <w:lang w:val="lt-LT"/>
              </w:rPr>
              <w:t>2</w:t>
            </w:r>
            <w:r w:rsidR="0047262F" w:rsidRPr="00BA31BF">
              <w:rPr>
                <w:rFonts w:ascii="Times New Roman" w:hAnsi="Times New Roman" w:cs="Times New Roman"/>
                <w:sz w:val="24"/>
                <w:szCs w:val="24"/>
                <w:lang w:val="lt-LT"/>
              </w:rPr>
              <w:t xml:space="preserve"> priedas</w:t>
            </w:r>
            <w:r w:rsidR="0042183E" w:rsidRPr="00BA31BF">
              <w:rPr>
                <w:rFonts w:ascii="Times New Roman" w:hAnsi="Times New Roman" w:cs="Times New Roman"/>
                <w:sz w:val="24"/>
                <w:szCs w:val="24"/>
                <w:lang w:val="lt-LT"/>
              </w:rPr>
              <w:t xml:space="preserve"> –</w:t>
            </w:r>
            <w:r w:rsidR="00900721" w:rsidRPr="00BA31BF">
              <w:rPr>
                <w:rFonts w:ascii="Times New Roman" w:hAnsi="Times New Roman" w:cs="Times New Roman"/>
                <w:sz w:val="24"/>
                <w:szCs w:val="24"/>
                <w:lang w:val="lt-LT"/>
              </w:rPr>
              <w:t xml:space="preserve"> techninė specifikacija</w:t>
            </w:r>
            <w:r w:rsidR="00900721">
              <w:rPr>
                <w:rFonts w:ascii="Times New Roman" w:hAnsi="Times New Roman" w:cs="Times New Roman"/>
                <w:sz w:val="24"/>
                <w:szCs w:val="24"/>
                <w:lang w:val="lt-LT"/>
              </w:rPr>
              <w:t>;</w:t>
            </w:r>
          </w:p>
          <w:p w14:paraId="5DA5DC2F" w14:textId="45863CE5" w:rsidR="00900721" w:rsidRPr="002A3E04" w:rsidRDefault="00900721" w:rsidP="006E0AD5">
            <w:pPr>
              <w:widowControl w:val="0"/>
              <w:suppressAutoHyphens/>
              <w:overflowPunct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r>
              <w:rPr>
                <w:rFonts w:ascii="Times New Roman" w:hAnsi="Times New Roman" w:cs="Times New Roman"/>
                <w:sz w:val="24"/>
                <w:szCs w:val="24"/>
                <w:lang w:val="lt-LT"/>
              </w:rPr>
              <w:t>3 priedas – kvalifikacijos reikalavimai</w:t>
            </w:r>
            <w:r w:rsidR="002A3E04">
              <w:rPr>
                <w:rFonts w:ascii="Times New Roman" w:hAnsi="Times New Roman" w:cs="Times New Roman"/>
                <w:sz w:val="24"/>
                <w:szCs w:val="24"/>
                <w:lang w:val="lt-LT"/>
              </w:rPr>
              <w:t>.</w:t>
            </w:r>
          </w:p>
        </w:tc>
      </w:tr>
    </w:tbl>
    <w:p w14:paraId="0AA8E24C" w14:textId="77777777" w:rsidR="00F27AAF" w:rsidRDefault="00F27AAF" w:rsidP="00B9215D">
      <w:pPr>
        <w:widowControl w:val="0"/>
        <w:tabs>
          <w:tab w:val="left" w:pos="2880"/>
        </w:tabs>
        <w:suppressAutoHyphens/>
        <w:overflowPunct w:val="0"/>
        <w:spacing w:after="0" w:line="360" w:lineRule="auto"/>
        <w:jc w:val="center"/>
        <w:rPr>
          <w:rFonts w:ascii="Times New Roman" w:eastAsia="Courier New" w:hAnsi="Times New Roman" w:cs="Times New Roman"/>
          <w:color w:val="000000"/>
          <w:sz w:val="24"/>
          <w:szCs w:val="24"/>
          <w:lang w:val="lt-LT" w:eastAsia="lt-LT" w:bidi="lt-LT"/>
        </w:rPr>
      </w:pPr>
    </w:p>
    <w:p w14:paraId="34AA8844" w14:textId="77777777" w:rsidR="00F27AAF" w:rsidRDefault="00F27AAF" w:rsidP="00B9215D">
      <w:pPr>
        <w:widowControl w:val="0"/>
        <w:tabs>
          <w:tab w:val="left" w:pos="2880"/>
        </w:tabs>
        <w:suppressAutoHyphens/>
        <w:overflowPunct w:val="0"/>
        <w:spacing w:after="0" w:line="360" w:lineRule="auto"/>
        <w:jc w:val="center"/>
        <w:rPr>
          <w:rFonts w:ascii="Times New Roman" w:eastAsia="Courier New" w:hAnsi="Times New Roman" w:cs="Times New Roman"/>
          <w:color w:val="000000"/>
          <w:sz w:val="24"/>
          <w:szCs w:val="24"/>
          <w:lang w:val="lt-LT" w:eastAsia="lt-LT" w:bidi="lt-LT"/>
        </w:rPr>
      </w:pPr>
    </w:p>
    <w:p w14:paraId="472A9EAE" w14:textId="7F6FE2EA" w:rsidR="007C6562" w:rsidRPr="003B47C7" w:rsidRDefault="00293F36" w:rsidP="003B47C7">
      <w:pPr>
        <w:widowControl w:val="0"/>
        <w:tabs>
          <w:tab w:val="left" w:pos="2880"/>
        </w:tabs>
        <w:suppressAutoHyphens/>
        <w:overflowPunct w:val="0"/>
        <w:spacing w:after="0" w:line="360" w:lineRule="auto"/>
        <w:jc w:val="center"/>
        <w:rPr>
          <w:rFonts w:ascii="Times New Roman" w:eastAsia="Courier New" w:hAnsi="Times New Roman" w:cs="Times New Roman"/>
          <w:color w:val="000000"/>
          <w:sz w:val="24"/>
          <w:szCs w:val="24"/>
          <w:lang w:val="lt-LT" w:eastAsia="lt-LT" w:bidi="lt-LT"/>
        </w:rPr>
      </w:pPr>
      <w:r w:rsidRPr="00B9215D">
        <w:rPr>
          <w:rFonts w:ascii="Times New Roman" w:eastAsia="Courier New" w:hAnsi="Times New Roman" w:cs="Times New Roman"/>
          <w:color w:val="000000"/>
          <w:sz w:val="24"/>
          <w:szCs w:val="24"/>
          <w:lang w:val="lt-LT" w:eastAsia="lt-LT" w:bidi="lt-LT"/>
        </w:rPr>
        <w:t>__________________________</w:t>
      </w:r>
    </w:p>
    <w:sectPr w:rsidR="007C6562" w:rsidRPr="003B47C7" w:rsidSect="007F1937">
      <w:pgSz w:w="11906" w:h="16838" w:code="9"/>
      <w:pgMar w:top="1134" w:right="567" w:bottom="1134" w:left="1701" w:header="567"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EB146" w14:textId="77777777" w:rsidR="00B26506" w:rsidRDefault="00B26506" w:rsidP="00213629">
      <w:pPr>
        <w:spacing w:after="0" w:line="240" w:lineRule="auto"/>
      </w:pPr>
      <w:r>
        <w:separator/>
      </w:r>
    </w:p>
  </w:endnote>
  <w:endnote w:type="continuationSeparator" w:id="0">
    <w:p w14:paraId="57B5DBD5" w14:textId="77777777" w:rsidR="00B26506" w:rsidRDefault="00B26506" w:rsidP="002136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79F95" w14:textId="77777777" w:rsidR="00B26506" w:rsidRDefault="00B26506" w:rsidP="00213629">
      <w:pPr>
        <w:spacing w:after="0" w:line="240" w:lineRule="auto"/>
      </w:pPr>
      <w:r>
        <w:separator/>
      </w:r>
    </w:p>
  </w:footnote>
  <w:footnote w:type="continuationSeparator" w:id="0">
    <w:p w14:paraId="7254C107" w14:textId="77777777" w:rsidR="00B26506" w:rsidRDefault="00B26506" w:rsidP="0021362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91C8B"/>
    <w:multiLevelType w:val="hybridMultilevel"/>
    <w:tmpl w:val="900CA4BC"/>
    <w:lvl w:ilvl="0" w:tplc="ED3470FA">
      <w:start w:val="3"/>
      <w:numFmt w:val="bullet"/>
      <w:lvlText w:val="-"/>
      <w:lvlJc w:val="left"/>
      <w:pPr>
        <w:ind w:left="1500" w:hanging="360"/>
      </w:pPr>
      <w:rPr>
        <w:rFonts w:ascii="Times New Roman" w:eastAsiaTheme="minorHAnsi"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 w15:restartNumberingAfterBreak="0">
    <w:nsid w:val="08EC70F5"/>
    <w:multiLevelType w:val="hybridMultilevel"/>
    <w:tmpl w:val="BBFA03BC"/>
    <w:lvl w:ilvl="0" w:tplc="E4400A8A">
      <w:start w:val="1"/>
      <w:numFmt w:val="decimal"/>
      <w:lvlText w:val="%1."/>
      <w:lvlJc w:val="left"/>
      <w:pPr>
        <w:ind w:left="534" w:hanging="360"/>
      </w:pPr>
      <w:rPr>
        <w:rFonts w:hint="default"/>
      </w:rPr>
    </w:lvl>
    <w:lvl w:ilvl="1" w:tplc="04090019" w:tentative="1">
      <w:start w:val="1"/>
      <w:numFmt w:val="lowerLetter"/>
      <w:lvlText w:val="%2."/>
      <w:lvlJc w:val="left"/>
      <w:pPr>
        <w:ind w:left="1254" w:hanging="360"/>
      </w:pPr>
    </w:lvl>
    <w:lvl w:ilvl="2" w:tplc="0409001B" w:tentative="1">
      <w:start w:val="1"/>
      <w:numFmt w:val="lowerRoman"/>
      <w:lvlText w:val="%3."/>
      <w:lvlJc w:val="right"/>
      <w:pPr>
        <w:ind w:left="1974" w:hanging="180"/>
      </w:pPr>
    </w:lvl>
    <w:lvl w:ilvl="3" w:tplc="0409000F" w:tentative="1">
      <w:start w:val="1"/>
      <w:numFmt w:val="decimal"/>
      <w:lvlText w:val="%4."/>
      <w:lvlJc w:val="left"/>
      <w:pPr>
        <w:ind w:left="2694" w:hanging="360"/>
      </w:pPr>
    </w:lvl>
    <w:lvl w:ilvl="4" w:tplc="04090019" w:tentative="1">
      <w:start w:val="1"/>
      <w:numFmt w:val="lowerLetter"/>
      <w:lvlText w:val="%5."/>
      <w:lvlJc w:val="left"/>
      <w:pPr>
        <w:ind w:left="3414" w:hanging="360"/>
      </w:pPr>
    </w:lvl>
    <w:lvl w:ilvl="5" w:tplc="0409001B" w:tentative="1">
      <w:start w:val="1"/>
      <w:numFmt w:val="lowerRoman"/>
      <w:lvlText w:val="%6."/>
      <w:lvlJc w:val="right"/>
      <w:pPr>
        <w:ind w:left="4134" w:hanging="180"/>
      </w:pPr>
    </w:lvl>
    <w:lvl w:ilvl="6" w:tplc="0409000F" w:tentative="1">
      <w:start w:val="1"/>
      <w:numFmt w:val="decimal"/>
      <w:lvlText w:val="%7."/>
      <w:lvlJc w:val="left"/>
      <w:pPr>
        <w:ind w:left="4854" w:hanging="360"/>
      </w:pPr>
    </w:lvl>
    <w:lvl w:ilvl="7" w:tplc="04090019" w:tentative="1">
      <w:start w:val="1"/>
      <w:numFmt w:val="lowerLetter"/>
      <w:lvlText w:val="%8."/>
      <w:lvlJc w:val="left"/>
      <w:pPr>
        <w:ind w:left="5574" w:hanging="360"/>
      </w:pPr>
    </w:lvl>
    <w:lvl w:ilvl="8" w:tplc="0409001B" w:tentative="1">
      <w:start w:val="1"/>
      <w:numFmt w:val="lowerRoman"/>
      <w:lvlText w:val="%9."/>
      <w:lvlJc w:val="right"/>
      <w:pPr>
        <w:ind w:left="6294" w:hanging="180"/>
      </w:pPr>
    </w:lvl>
  </w:abstractNum>
  <w:abstractNum w:abstractNumId="2" w15:restartNumberingAfterBreak="0">
    <w:nsid w:val="0A354799"/>
    <w:multiLevelType w:val="hybridMultilevel"/>
    <w:tmpl w:val="51A8FB34"/>
    <w:lvl w:ilvl="0" w:tplc="5CFEEAC6">
      <w:start w:val="1"/>
      <w:numFmt w:val="decimal"/>
      <w:lvlText w:val="%1."/>
      <w:lvlJc w:val="left"/>
      <w:pPr>
        <w:ind w:left="1437" w:hanging="87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0BE513F0"/>
    <w:multiLevelType w:val="hybridMultilevel"/>
    <w:tmpl w:val="2BE68C90"/>
    <w:lvl w:ilvl="0" w:tplc="DFF8C23C">
      <w:start w:val="1"/>
      <w:numFmt w:val="decimal"/>
      <w:lvlText w:val="%1."/>
      <w:lvlJc w:val="left"/>
      <w:pPr>
        <w:ind w:left="720" w:hanging="360"/>
      </w:pPr>
    </w:lvl>
    <w:lvl w:ilvl="1" w:tplc="FAF8A6E0">
      <w:start w:val="1"/>
      <w:numFmt w:val="lowerLetter"/>
      <w:lvlText w:val="%2."/>
      <w:lvlJc w:val="left"/>
      <w:pPr>
        <w:ind w:left="1440" w:hanging="360"/>
      </w:pPr>
    </w:lvl>
    <w:lvl w:ilvl="2" w:tplc="8BF01296">
      <w:start w:val="1"/>
      <w:numFmt w:val="lowerRoman"/>
      <w:lvlText w:val="%3."/>
      <w:lvlJc w:val="right"/>
      <w:pPr>
        <w:ind w:left="2160" w:hanging="180"/>
      </w:pPr>
    </w:lvl>
    <w:lvl w:ilvl="3" w:tplc="8ABA97C2">
      <w:start w:val="1"/>
      <w:numFmt w:val="decimal"/>
      <w:lvlText w:val="%4."/>
      <w:lvlJc w:val="left"/>
      <w:pPr>
        <w:ind w:left="2880" w:hanging="360"/>
      </w:pPr>
    </w:lvl>
    <w:lvl w:ilvl="4" w:tplc="56C65EEA">
      <w:start w:val="1"/>
      <w:numFmt w:val="lowerLetter"/>
      <w:lvlText w:val="%5."/>
      <w:lvlJc w:val="left"/>
      <w:pPr>
        <w:ind w:left="3600" w:hanging="360"/>
      </w:pPr>
    </w:lvl>
    <w:lvl w:ilvl="5" w:tplc="CD12B1A2">
      <w:start w:val="1"/>
      <w:numFmt w:val="lowerRoman"/>
      <w:lvlText w:val="%6."/>
      <w:lvlJc w:val="right"/>
      <w:pPr>
        <w:ind w:left="4320" w:hanging="180"/>
      </w:pPr>
    </w:lvl>
    <w:lvl w:ilvl="6" w:tplc="4984DB70">
      <w:start w:val="1"/>
      <w:numFmt w:val="decimal"/>
      <w:lvlText w:val="%7."/>
      <w:lvlJc w:val="left"/>
      <w:pPr>
        <w:ind w:left="5040" w:hanging="360"/>
      </w:pPr>
    </w:lvl>
    <w:lvl w:ilvl="7" w:tplc="067879A0">
      <w:start w:val="1"/>
      <w:numFmt w:val="lowerLetter"/>
      <w:lvlText w:val="%8."/>
      <w:lvlJc w:val="left"/>
      <w:pPr>
        <w:ind w:left="5760" w:hanging="360"/>
      </w:pPr>
    </w:lvl>
    <w:lvl w:ilvl="8" w:tplc="8B4431AC">
      <w:start w:val="1"/>
      <w:numFmt w:val="lowerRoman"/>
      <w:lvlText w:val="%9."/>
      <w:lvlJc w:val="right"/>
      <w:pPr>
        <w:ind w:left="6480" w:hanging="180"/>
      </w:pPr>
    </w:lvl>
  </w:abstractNum>
  <w:abstractNum w:abstractNumId="4" w15:restartNumberingAfterBreak="0">
    <w:nsid w:val="0DAE775B"/>
    <w:multiLevelType w:val="hybridMultilevel"/>
    <w:tmpl w:val="B3EA9F54"/>
    <w:lvl w:ilvl="0" w:tplc="FFFFFFFF">
      <w:start w:val="1"/>
      <w:numFmt w:val="decimal"/>
      <w:lvlText w:val="%1."/>
      <w:lvlJc w:val="left"/>
      <w:pPr>
        <w:ind w:left="720" w:hanging="360"/>
      </w:pPr>
    </w:lvl>
    <w:lvl w:ilvl="1" w:tplc="0409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EA92CC2"/>
    <w:multiLevelType w:val="hybridMultilevel"/>
    <w:tmpl w:val="9D72CF36"/>
    <w:lvl w:ilvl="0" w:tplc="901032AE">
      <w:start w:val="1"/>
      <w:numFmt w:val="upp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10787294"/>
    <w:multiLevelType w:val="hybridMultilevel"/>
    <w:tmpl w:val="B62C3406"/>
    <w:lvl w:ilvl="0" w:tplc="18109D8E">
      <w:start w:val="3"/>
      <w:numFmt w:val="upperRoman"/>
      <w:lvlText w:val="%1."/>
      <w:lvlJc w:val="left"/>
      <w:pPr>
        <w:ind w:left="4770" w:hanging="720"/>
      </w:pPr>
      <w:rPr>
        <w:rFonts w:hint="default"/>
      </w:rPr>
    </w:lvl>
    <w:lvl w:ilvl="1" w:tplc="04090019" w:tentative="1">
      <w:start w:val="1"/>
      <w:numFmt w:val="lowerLetter"/>
      <w:lvlText w:val="%2."/>
      <w:lvlJc w:val="left"/>
      <w:pPr>
        <w:ind w:left="5130" w:hanging="360"/>
      </w:pPr>
    </w:lvl>
    <w:lvl w:ilvl="2" w:tplc="0409001B" w:tentative="1">
      <w:start w:val="1"/>
      <w:numFmt w:val="lowerRoman"/>
      <w:lvlText w:val="%3."/>
      <w:lvlJc w:val="right"/>
      <w:pPr>
        <w:ind w:left="5850" w:hanging="180"/>
      </w:pPr>
    </w:lvl>
    <w:lvl w:ilvl="3" w:tplc="0409000F" w:tentative="1">
      <w:start w:val="1"/>
      <w:numFmt w:val="decimal"/>
      <w:lvlText w:val="%4."/>
      <w:lvlJc w:val="left"/>
      <w:pPr>
        <w:ind w:left="6570" w:hanging="360"/>
      </w:pPr>
    </w:lvl>
    <w:lvl w:ilvl="4" w:tplc="04090019" w:tentative="1">
      <w:start w:val="1"/>
      <w:numFmt w:val="lowerLetter"/>
      <w:lvlText w:val="%5."/>
      <w:lvlJc w:val="left"/>
      <w:pPr>
        <w:ind w:left="7290" w:hanging="360"/>
      </w:pPr>
    </w:lvl>
    <w:lvl w:ilvl="5" w:tplc="0409001B" w:tentative="1">
      <w:start w:val="1"/>
      <w:numFmt w:val="lowerRoman"/>
      <w:lvlText w:val="%6."/>
      <w:lvlJc w:val="right"/>
      <w:pPr>
        <w:ind w:left="8010" w:hanging="180"/>
      </w:pPr>
    </w:lvl>
    <w:lvl w:ilvl="6" w:tplc="0409000F" w:tentative="1">
      <w:start w:val="1"/>
      <w:numFmt w:val="decimal"/>
      <w:lvlText w:val="%7."/>
      <w:lvlJc w:val="left"/>
      <w:pPr>
        <w:ind w:left="8730" w:hanging="360"/>
      </w:pPr>
    </w:lvl>
    <w:lvl w:ilvl="7" w:tplc="04090019" w:tentative="1">
      <w:start w:val="1"/>
      <w:numFmt w:val="lowerLetter"/>
      <w:lvlText w:val="%8."/>
      <w:lvlJc w:val="left"/>
      <w:pPr>
        <w:ind w:left="9450" w:hanging="360"/>
      </w:pPr>
    </w:lvl>
    <w:lvl w:ilvl="8" w:tplc="0409001B" w:tentative="1">
      <w:start w:val="1"/>
      <w:numFmt w:val="lowerRoman"/>
      <w:lvlText w:val="%9."/>
      <w:lvlJc w:val="right"/>
      <w:pPr>
        <w:ind w:left="10170" w:hanging="180"/>
      </w:pPr>
    </w:lvl>
  </w:abstractNum>
  <w:abstractNum w:abstractNumId="7" w15:restartNumberingAfterBreak="0">
    <w:nsid w:val="1B7C0C01"/>
    <w:multiLevelType w:val="hybridMultilevel"/>
    <w:tmpl w:val="5CF21440"/>
    <w:lvl w:ilvl="0" w:tplc="D298BC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D10AA5"/>
    <w:multiLevelType w:val="hybridMultilevel"/>
    <w:tmpl w:val="14404B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8D6A7A"/>
    <w:multiLevelType w:val="hybridMultilevel"/>
    <w:tmpl w:val="4580D60E"/>
    <w:lvl w:ilvl="0" w:tplc="63C6F7DA">
      <w:start w:val="1"/>
      <w:numFmt w:val="decimal"/>
      <w:lvlText w:val="%1."/>
      <w:lvlJc w:val="left"/>
      <w:pPr>
        <w:ind w:left="720" w:hanging="360"/>
      </w:pPr>
    </w:lvl>
    <w:lvl w:ilvl="1" w:tplc="1FC2E044">
      <w:start w:val="1"/>
      <w:numFmt w:val="lowerLetter"/>
      <w:lvlText w:val="%2."/>
      <w:lvlJc w:val="left"/>
      <w:pPr>
        <w:ind w:left="1440" w:hanging="360"/>
      </w:pPr>
    </w:lvl>
    <w:lvl w:ilvl="2" w:tplc="3AA685D0">
      <w:start w:val="1"/>
      <w:numFmt w:val="lowerRoman"/>
      <w:lvlText w:val="%3."/>
      <w:lvlJc w:val="right"/>
      <w:pPr>
        <w:ind w:left="2160" w:hanging="180"/>
      </w:pPr>
    </w:lvl>
    <w:lvl w:ilvl="3" w:tplc="056AFCE2">
      <w:start w:val="1"/>
      <w:numFmt w:val="decimal"/>
      <w:lvlText w:val="%4."/>
      <w:lvlJc w:val="left"/>
      <w:pPr>
        <w:ind w:left="2880" w:hanging="360"/>
      </w:pPr>
    </w:lvl>
    <w:lvl w:ilvl="4" w:tplc="1806DEC8">
      <w:start w:val="1"/>
      <w:numFmt w:val="lowerLetter"/>
      <w:lvlText w:val="%5."/>
      <w:lvlJc w:val="left"/>
      <w:pPr>
        <w:ind w:left="3600" w:hanging="360"/>
      </w:pPr>
    </w:lvl>
    <w:lvl w:ilvl="5" w:tplc="5B20787A">
      <w:start w:val="1"/>
      <w:numFmt w:val="lowerRoman"/>
      <w:lvlText w:val="%6."/>
      <w:lvlJc w:val="right"/>
      <w:pPr>
        <w:ind w:left="4320" w:hanging="180"/>
      </w:pPr>
    </w:lvl>
    <w:lvl w:ilvl="6" w:tplc="63FC2288">
      <w:start w:val="1"/>
      <w:numFmt w:val="decimal"/>
      <w:lvlText w:val="%7."/>
      <w:lvlJc w:val="left"/>
      <w:pPr>
        <w:ind w:left="5040" w:hanging="360"/>
      </w:pPr>
    </w:lvl>
    <w:lvl w:ilvl="7" w:tplc="12D2429E">
      <w:start w:val="1"/>
      <w:numFmt w:val="lowerLetter"/>
      <w:lvlText w:val="%8."/>
      <w:lvlJc w:val="left"/>
      <w:pPr>
        <w:ind w:left="5760" w:hanging="360"/>
      </w:pPr>
    </w:lvl>
    <w:lvl w:ilvl="8" w:tplc="32F0997E">
      <w:start w:val="1"/>
      <w:numFmt w:val="lowerRoman"/>
      <w:lvlText w:val="%9."/>
      <w:lvlJc w:val="right"/>
      <w:pPr>
        <w:ind w:left="6480" w:hanging="180"/>
      </w:pPr>
    </w:lvl>
  </w:abstractNum>
  <w:abstractNum w:abstractNumId="10" w15:restartNumberingAfterBreak="0">
    <w:nsid w:val="292B7FA4"/>
    <w:multiLevelType w:val="hybridMultilevel"/>
    <w:tmpl w:val="32F40B4A"/>
    <w:lvl w:ilvl="0" w:tplc="9B50B3BC">
      <w:start w:val="1"/>
      <w:numFmt w:val="upperRoman"/>
      <w:lvlText w:val="%1."/>
      <w:lvlJc w:val="left"/>
      <w:pPr>
        <w:ind w:left="4045" w:hanging="176"/>
        <w:jc w:val="right"/>
      </w:pPr>
      <w:rPr>
        <w:rFonts w:ascii="Times New Roman" w:eastAsia="Times New Roman" w:hAnsi="Times New Roman" w:cs="Times New Roman" w:hint="default"/>
        <w:b/>
        <w:bCs/>
        <w:spacing w:val="-9"/>
        <w:w w:val="102"/>
        <w:sz w:val="22"/>
        <w:szCs w:val="22"/>
        <w:lang w:val="lt-LT" w:eastAsia="en-US" w:bidi="ar-SA"/>
      </w:rPr>
    </w:lvl>
    <w:lvl w:ilvl="1" w:tplc="BF060540">
      <w:numFmt w:val="bullet"/>
      <w:lvlText w:val="•"/>
      <w:lvlJc w:val="left"/>
      <w:pPr>
        <w:ind w:left="4578" w:hanging="176"/>
      </w:pPr>
      <w:rPr>
        <w:rFonts w:hint="default"/>
        <w:lang w:val="lt-LT" w:eastAsia="en-US" w:bidi="ar-SA"/>
      </w:rPr>
    </w:lvl>
    <w:lvl w:ilvl="2" w:tplc="DCE839D8">
      <w:numFmt w:val="bullet"/>
      <w:lvlText w:val="•"/>
      <w:lvlJc w:val="left"/>
      <w:pPr>
        <w:ind w:left="5116" w:hanging="176"/>
      </w:pPr>
      <w:rPr>
        <w:rFonts w:hint="default"/>
        <w:lang w:val="lt-LT" w:eastAsia="en-US" w:bidi="ar-SA"/>
      </w:rPr>
    </w:lvl>
    <w:lvl w:ilvl="3" w:tplc="74FA175E">
      <w:numFmt w:val="bullet"/>
      <w:lvlText w:val="•"/>
      <w:lvlJc w:val="left"/>
      <w:pPr>
        <w:ind w:left="5654" w:hanging="176"/>
      </w:pPr>
      <w:rPr>
        <w:rFonts w:hint="default"/>
        <w:lang w:val="lt-LT" w:eastAsia="en-US" w:bidi="ar-SA"/>
      </w:rPr>
    </w:lvl>
    <w:lvl w:ilvl="4" w:tplc="D8F82A40">
      <w:numFmt w:val="bullet"/>
      <w:lvlText w:val="•"/>
      <w:lvlJc w:val="left"/>
      <w:pPr>
        <w:ind w:left="6192" w:hanging="176"/>
      </w:pPr>
      <w:rPr>
        <w:rFonts w:hint="default"/>
        <w:lang w:val="lt-LT" w:eastAsia="en-US" w:bidi="ar-SA"/>
      </w:rPr>
    </w:lvl>
    <w:lvl w:ilvl="5" w:tplc="38384DC2">
      <w:numFmt w:val="bullet"/>
      <w:lvlText w:val="•"/>
      <w:lvlJc w:val="left"/>
      <w:pPr>
        <w:ind w:left="6730" w:hanging="176"/>
      </w:pPr>
      <w:rPr>
        <w:rFonts w:hint="default"/>
        <w:lang w:val="lt-LT" w:eastAsia="en-US" w:bidi="ar-SA"/>
      </w:rPr>
    </w:lvl>
    <w:lvl w:ilvl="6" w:tplc="5E845632">
      <w:numFmt w:val="bullet"/>
      <w:lvlText w:val="•"/>
      <w:lvlJc w:val="left"/>
      <w:pPr>
        <w:ind w:left="7268" w:hanging="176"/>
      </w:pPr>
      <w:rPr>
        <w:rFonts w:hint="default"/>
        <w:lang w:val="lt-LT" w:eastAsia="en-US" w:bidi="ar-SA"/>
      </w:rPr>
    </w:lvl>
    <w:lvl w:ilvl="7" w:tplc="23FE44D0">
      <w:numFmt w:val="bullet"/>
      <w:lvlText w:val="•"/>
      <w:lvlJc w:val="left"/>
      <w:pPr>
        <w:ind w:left="7806" w:hanging="176"/>
      </w:pPr>
      <w:rPr>
        <w:rFonts w:hint="default"/>
        <w:lang w:val="lt-LT" w:eastAsia="en-US" w:bidi="ar-SA"/>
      </w:rPr>
    </w:lvl>
    <w:lvl w:ilvl="8" w:tplc="65E0BFFE">
      <w:numFmt w:val="bullet"/>
      <w:lvlText w:val="•"/>
      <w:lvlJc w:val="left"/>
      <w:pPr>
        <w:ind w:left="8344" w:hanging="176"/>
      </w:pPr>
      <w:rPr>
        <w:rFonts w:hint="default"/>
        <w:lang w:val="lt-LT" w:eastAsia="en-US" w:bidi="ar-SA"/>
      </w:rPr>
    </w:lvl>
  </w:abstractNum>
  <w:abstractNum w:abstractNumId="11" w15:restartNumberingAfterBreak="0">
    <w:nsid w:val="2A5E079E"/>
    <w:multiLevelType w:val="hybridMultilevel"/>
    <w:tmpl w:val="01B4A8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AE1663"/>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46"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1CB02FE"/>
    <w:multiLevelType w:val="multilevel"/>
    <w:tmpl w:val="E8EA087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4" w15:restartNumberingAfterBreak="0">
    <w:nsid w:val="33E34033"/>
    <w:multiLevelType w:val="multilevel"/>
    <w:tmpl w:val="FD30AD5E"/>
    <w:lvl w:ilvl="0">
      <w:start w:val="13"/>
      <w:numFmt w:val="decimal"/>
      <w:lvlText w:val="%1."/>
      <w:lvlJc w:val="left"/>
      <w:pPr>
        <w:ind w:left="444" w:hanging="444"/>
      </w:pPr>
      <w:rPr>
        <w:rFonts w:hint="default"/>
      </w:rPr>
    </w:lvl>
    <w:lvl w:ilvl="1">
      <w:start w:val="1"/>
      <w:numFmt w:val="decimal"/>
      <w:lvlText w:val="%1.%2."/>
      <w:lvlJc w:val="left"/>
      <w:pPr>
        <w:ind w:left="1720" w:hanging="444"/>
      </w:pPr>
      <w:rPr>
        <w:rFonts w:hint="default"/>
        <w:strike w:val="0"/>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15" w15:restartNumberingAfterBreak="0">
    <w:nsid w:val="3E032CFF"/>
    <w:multiLevelType w:val="hybridMultilevel"/>
    <w:tmpl w:val="D69A5DFA"/>
    <w:lvl w:ilvl="0" w:tplc="9C1A0D16">
      <w:start w:val="1"/>
      <w:numFmt w:val="decimal"/>
      <w:lvlText w:val="%1."/>
      <w:lvlJc w:val="left"/>
      <w:pPr>
        <w:ind w:left="720" w:hanging="360"/>
      </w:pPr>
      <w:rPr>
        <w:rFonts w:ascii="Times New Roman" w:eastAsia="Arial Unicode MS" w:hAnsi="Times New Roman" w:cs="Times New Roman" w:hint="default"/>
        <w:b w:val="0"/>
        <w:bCs/>
        <w:color w:val="00000A"/>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F962A8A"/>
    <w:multiLevelType w:val="hybridMultilevel"/>
    <w:tmpl w:val="42948E96"/>
    <w:lvl w:ilvl="0" w:tplc="B6488B14">
      <w:start w:val="1"/>
      <w:numFmt w:val="decimal"/>
      <w:lvlText w:val="%1."/>
      <w:lvlJc w:val="left"/>
      <w:pPr>
        <w:ind w:left="1419" w:hanging="360"/>
      </w:pPr>
      <w:rPr>
        <w:rFonts w:ascii="Times New Roman" w:eastAsia="Times New Roman" w:hAnsi="Times New Roman" w:cs="Times New Roman"/>
      </w:rPr>
    </w:lvl>
    <w:lvl w:ilvl="1" w:tplc="04270003">
      <w:start w:val="1"/>
      <w:numFmt w:val="bullet"/>
      <w:lvlText w:val="o"/>
      <w:lvlJc w:val="left"/>
      <w:pPr>
        <w:ind w:left="2139" w:hanging="360"/>
      </w:pPr>
      <w:rPr>
        <w:rFonts w:ascii="Courier New" w:hAnsi="Courier New" w:cs="Courier New" w:hint="default"/>
      </w:rPr>
    </w:lvl>
    <w:lvl w:ilvl="2" w:tplc="04270005">
      <w:start w:val="1"/>
      <w:numFmt w:val="bullet"/>
      <w:lvlText w:val=""/>
      <w:lvlJc w:val="left"/>
      <w:pPr>
        <w:ind w:left="2859" w:hanging="360"/>
      </w:pPr>
      <w:rPr>
        <w:rFonts w:ascii="Wingdings" w:hAnsi="Wingdings" w:hint="default"/>
      </w:rPr>
    </w:lvl>
    <w:lvl w:ilvl="3" w:tplc="04270001">
      <w:start w:val="1"/>
      <w:numFmt w:val="bullet"/>
      <w:lvlText w:val=""/>
      <w:lvlJc w:val="left"/>
      <w:pPr>
        <w:ind w:left="3579" w:hanging="360"/>
      </w:pPr>
      <w:rPr>
        <w:rFonts w:ascii="Symbol" w:hAnsi="Symbol" w:hint="default"/>
      </w:rPr>
    </w:lvl>
    <w:lvl w:ilvl="4" w:tplc="04270003">
      <w:start w:val="1"/>
      <w:numFmt w:val="bullet"/>
      <w:lvlText w:val="o"/>
      <w:lvlJc w:val="left"/>
      <w:pPr>
        <w:ind w:left="4299" w:hanging="360"/>
      </w:pPr>
      <w:rPr>
        <w:rFonts w:ascii="Courier New" w:hAnsi="Courier New" w:cs="Courier New" w:hint="default"/>
      </w:rPr>
    </w:lvl>
    <w:lvl w:ilvl="5" w:tplc="04270005">
      <w:start w:val="1"/>
      <w:numFmt w:val="bullet"/>
      <w:lvlText w:val=""/>
      <w:lvlJc w:val="left"/>
      <w:pPr>
        <w:ind w:left="5019" w:hanging="360"/>
      </w:pPr>
      <w:rPr>
        <w:rFonts w:ascii="Wingdings" w:hAnsi="Wingdings" w:hint="default"/>
      </w:rPr>
    </w:lvl>
    <w:lvl w:ilvl="6" w:tplc="04270001">
      <w:start w:val="1"/>
      <w:numFmt w:val="bullet"/>
      <w:lvlText w:val=""/>
      <w:lvlJc w:val="left"/>
      <w:pPr>
        <w:ind w:left="5739" w:hanging="360"/>
      </w:pPr>
      <w:rPr>
        <w:rFonts w:ascii="Symbol" w:hAnsi="Symbol" w:hint="default"/>
      </w:rPr>
    </w:lvl>
    <w:lvl w:ilvl="7" w:tplc="04270003">
      <w:start w:val="1"/>
      <w:numFmt w:val="bullet"/>
      <w:lvlText w:val="o"/>
      <w:lvlJc w:val="left"/>
      <w:pPr>
        <w:ind w:left="6459" w:hanging="360"/>
      </w:pPr>
      <w:rPr>
        <w:rFonts w:ascii="Courier New" w:hAnsi="Courier New" w:cs="Courier New" w:hint="default"/>
      </w:rPr>
    </w:lvl>
    <w:lvl w:ilvl="8" w:tplc="04270005">
      <w:start w:val="1"/>
      <w:numFmt w:val="bullet"/>
      <w:lvlText w:val=""/>
      <w:lvlJc w:val="left"/>
      <w:pPr>
        <w:ind w:left="7179" w:hanging="360"/>
      </w:pPr>
      <w:rPr>
        <w:rFonts w:ascii="Wingdings" w:hAnsi="Wingdings" w:hint="default"/>
      </w:rPr>
    </w:lvl>
  </w:abstractNum>
  <w:abstractNum w:abstractNumId="17" w15:restartNumberingAfterBreak="0">
    <w:nsid w:val="444311AB"/>
    <w:multiLevelType w:val="hybridMultilevel"/>
    <w:tmpl w:val="60E24BF0"/>
    <w:lvl w:ilvl="0" w:tplc="A5D46A02">
      <w:start w:val="1"/>
      <w:numFmt w:val="decimal"/>
      <w:lvlText w:val="%1."/>
      <w:lvlJc w:val="left"/>
      <w:pPr>
        <w:ind w:left="720" w:hanging="360"/>
      </w:pPr>
      <w:rPr>
        <w:rFonts w:hint="default"/>
        <w:b w:val="0"/>
        <w:bCs w:val="0"/>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E820FC"/>
    <w:multiLevelType w:val="multilevel"/>
    <w:tmpl w:val="965AA934"/>
    <w:lvl w:ilvl="0">
      <w:start w:val="1"/>
      <w:numFmt w:val="upperRoman"/>
      <w:lvlText w:val="%1."/>
      <w:lvlJc w:val="left"/>
      <w:pPr>
        <w:ind w:left="1080" w:hanging="720"/>
      </w:pPr>
      <w:rPr>
        <w:rFonts w:hint="default"/>
      </w:rPr>
    </w:lvl>
    <w:lvl w:ilvl="1">
      <w:start w:val="1"/>
      <w:numFmt w:val="decimal"/>
      <w:lvlRestart w:val="0"/>
      <w:isLgl/>
      <w:lvlText w:val="%2."/>
      <w:lvlJc w:val="left"/>
      <w:pPr>
        <w:ind w:left="1059" w:hanging="491"/>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1418" w:hanging="567"/>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9B438AA"/>
    <w:multiLevelType w:val="multilevel"/>
    <w:tmpl w:val="E208FBF8"/>
    <w:lvl w:ilvl="0">
      <w:start w:val="1"/>
      <w:numFmt w:val="decimal"/>
      <w:lvlText w:val="%1."/>
      <w:lvlJc w:val="left"/>
      <w:pPr>
        <w:ind w:left="504" w:hanging="360"/>
      </w:pPr>
      <w:rPr>
        <w:rFonts w:ascii="Times New Roman" w:eastAsia="Times New Roman" w:hAnsi="Times New Roman" w:cs="Times New Roman" w:hint="default"/>
        <w:w w:val="102"/>
        <w:sz w:val="22"/>
        <w:szCs w:val="22"/>
        <w:lang w:val="lt-LT" w:eastAsia="en-US" w:bidi="ar-SA"/>
      </w:rPr>
    </w:lvl>
    <w:lvl w:ilvl="1">
      <w:start w:val="1"/>
      <w:numFmt w:val="decimal"/>
      <w:lvlText w:val="%1.%2."/>
      <w:lvlJc w:val="left"/>
      <w:pPr>
        <w:ind w:left="617" w:hanging="473"/>
      </w:pPr>
      <w:rPr>
        <w:rFonts w:ascii="Times New Roman" w:eastAsia="Times New Roman" w:hAnsi="Times New Roman" w:cs="Times New Roman" w:hint="default"/>
        <w:w w:val="102"/>
        <w:sz w:val="22"/>
        <w:szCs w:val="22"/>
        <w:lang w:val="lt-LT" w:eastAsia="en-US" w:bidi="ar-SA"/>
      </w:rPr>
    </w:lvl>
    <w:lvl w:ilvl="2">
      <w:start w:val="1"/>
      <w:numFmt w:val="decimal"/>
      <w:lvlText w:val="%1.%2.%3."/>
      <w:lvlJc w:val="left"/>
      <w:pPr>
        <w:ind w:left="1078" w:hanging="819"/>
      </w:pPr>
      <w:rPr>
        <w:rFonts w:ascii="Times New Roman" w:eastAsia="Times New Roman" w:hAnsi="Times New Roman" w:cs="Times New Roman" w:hint="default"/>
        <w:spacing w:val="-3"/>
        <w:w w:val="102"/>
        <w:sz w:val="22"/>
        <w:szCs w:val="22"/>
        <w:lang w:val="lt-LT" w:eastAsia="en-US" w:bidi="ar-SA"/>
      </w:rPr>
    </w:lvl>
    <w:lvl w:ilvl="3">
      <w:numFmt w:val="bullet"/>
      <w:lvlText w:val="•"/>
      <w:lvlJc w:val="left"/>
      <w:pPr>
        <w:ind w:left="1080" w:hanging="819"/>
      </w:pPr>
      <w:rPr>
        <w:rFonts w:hint="default"/>
        <w:lang w:val="lt-LT" w:eastAsia="en-US" w:bidi="ar-SA"/>
      </w:rPr>
    </w:lvl>
    <w:lvl w:ilvl="4">
      <w:numFmt w:val="bullet"/>
      <w:lvlText w:val="•"/>
      <w:lvlJc w:val="left"/>
      <w:pPr>
        <w:ind w:left="2271" w:hanging="819"/>
      </w:pPr>
      <w:rPr>
        <w:rFonts w:hint="default"/>
        <w:lang w:val="lt-LT" w:eastAsia="en-US" w:bidi="ar-SA"/>
      </w:rPr>
    </w:lvl>
    <w:lvl w:ilvl="5">
      <w:numFmt w:val="bullet"/>
      <w:lvlText w:val="•"/>
      <w:lvlJc w:val="left"/>
      <w:pPr>
        <w:ind w:left="3462" w:hanging="819"/>
      </w:pPr>
      <w:rPr>
        <w:rFonts w:hint="default"/>
        <w:lang w:val="lt-LT" w:eastAsia="en-US" w:bidi="ar-SA"/>
      </w:rPr>
    </w:lvl>
    <w:lvl w:ilvl="6">
      <w:numFmt w:val="bullet"/>
      <w:lvlText w:val="•"/>
      <w:lvlJc w:val="left"/>
      <w:pPr>
        <w:ind w:left="4654" w:hanging="819"/>
      </w:pPr>
      <w:rPr>
        <w:rFonts w:hint="default"/>
        <w:lang w:val="lt-LT" w:eastAsia="en-US" w:bidi="ar-SA"/>
      </w:rPr>
    </w:lvl>
    <w:lvl w:ilvl="7">
      <w:numFmt w:val="bullet"/>
      <w:lvlText w:val="•"/>
      <w:lvlJc w:val="left"/>
      <w:pPr>
        <w:ind w:left="5845" w:hanging="819"/>
      </w:pPr>
      <w:rPr>
        <w:rFonts w:hint="default"/>
        <w:lang w:val="lt-LT" w:eastAsia="en-US" w:bidi="ar-SA"/>
      </w:rPr>
    </w:lvl>
    <w:lvl w:ilvl="8">
      <w:numFmt w:val="bullet"/>
      <w:lvlText w:val="•"/>
      <w:lvlJc w:val="left"/>
      <w:pPr>
        <w:ind w:left="7037" w:hanging="819"/>
      </w:pPr>
      <w:rPr>
        <w:rFonts w:hint="default"/>
        <w:lang w:val="lt-LT" w:eastAsia="en-US" w:bidi="ar-SA"/>
      </w:rPr>
    </w:lvl>
  </w:abstractNum>
  <w:abstractNum w:abstractNumId="20" w15:restartNumberingAfterBreak="0">
    <w:nsid w:val="4AB67AD8"/>
    <w:multiLevelType w:val="hybridMultilevel"/>
    <w:tmpl w:val="0AC8D4B6"/>
    <w:lvl w:ilvl="0" w:tplc="0427000F">
      <w:start w:val="1"/>
      <w:numFmt w:val="decimal"/>
      <w:lvlText w:val="%1."/>
      <w:lvlJc w:val="left"/>
      <w:pPr>
        <w:ind w:left="1070" w:hanging="360"/>
      </w:pPr>
      <w:rPr>
        <w:rFonts w:hint="default"/>
      </w:rPr>
    </w:lvl>
    <w:lvl w:ilvl="1" w:tplc="04090019">
      <w:start w:val="1"/>
      <w:numFmt w:val="lowerLetter"/>
      <w:lvlText w:val="%2."/>
      <w:lvlJc w:val="left"/>
      <w:pPr>
        <w:ind w:left="1592" w:hanging="360"/>
      </w:pPr>
    </w:lvl>
    <w:lvl w:ilvl="2" w:tplc="0409001B">
      <w:start w:val="1"/>
      <w:numFmt w:val="lowerRoman"/>
      <w:lvlText w:val="%3."/>
      <w:lvlJc w:val="right"/>
      <w:pPr>
        <w:ind w:left="2312" w:hanging="180"/>
      </w:pPr>
    </w:lvl>
    <w:lvl w:ilvl="3" w:tplc="0409000F">
      <w:start w:val="1"/>
      <w:numFmt w:val="decimal"/>
      <w:lvlText w:val="%4."/>
      <w:lvlJc w:val="left"/>
      <w:pPr>
        <w:ind w:left="3032" w:hanging="360"/>
      </w:pPr>
    </w:lvl>
    <w:lvl w:ilvl="4" w:tplc="04090019">
      <w:start w:val="1"/>
      <w:numFmt w:val="lowerLetter"/>
      <w:lvlText w:val="%5."/>
      <w:lvlJc w:val="left"/>
      <w:pPr>
        <w:ind w:left="3752" w:hanging="360"/>
      </w:pPr>
    </w:lvl>
    <w:lvl w:ilvl="5" w:tplc="0409001B">
      <w:start w:val="1"/>
      <w:numFmt w:val="lowerRoman"/>
      <w:lvlText w:val="%6."/>
      <w:lvlJc w:val="right"/>
      <w:pPr>
        <w:ind w:left="4472" w:hanging="180"/>
      </w:pPr>
    </w:lvl>
    <w:lvl w:ilvl="6" w:tplc="0409000F">
      <w:start w:val="1"/>
      <w:numFmt w:val="decimal"/>
      <w:lvlText w:val="%7."/>
      <w:lvlJc w:val="left"/>
      <w:pPr>
        <w:ind w:left="5192" w:hanging="360"/>
      </w:pPr>
    </w:lvl>
    <w:lvl w:ilvl="7" w:tplc="04090019">
      <w:start w:val="1"/>
      <w:numFmt w:val="lowerLetter"/>
      <w:lvlText w:val="%8."/>
      <w:lvlJc w:val="left"/>
      <w:pPr>
        <w:ind w:left="5912" w:hanging="360"/>
      </w:pPr>
    </w:lvl>
    <w:lvl w:ilvl="8" w:tplc="0409001B">
      <w:start w:val="1"/>
      <w:numFmt w:val="lowerRoman"/>
      <w:lvlText w:val="%9."/>
      <w:lvlJc w:val="right"/>
      <w:pPr>
        <w:ind w:left="6632" w:hanging="180"/>
      </w:pPr>
    </w:lvl>
  </w:abstractNum>
  <w:abstractNum w:abstractNumId="21" w15:restartNumberingAfterBreak="0">
    <w:nsid w:val="4D601EFB"/>
    <w:multiLevelType w:val="hybridMultilevel"/>
    <w:tmpl w:val="6D7493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1D353D3"/>
    <w:multiLevelType w:val="hybridMultilevel"/>
    <w:tmpl w:val="0D90CF62"/>
    <w:lvl w:ilvl="0" w:tplc="08090011">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54767BDC"/>
    <w:multiLevelType w:val="hybridMultilevel"/>
    <w:tmpl w:val="D1368CB4"/>
    <w:lvl w:ilvl="0" w:tplc="04270003">
      <w:start w:val="1"/>
      <w:numFmt w:val="bullet"/>
      <w:lvlText w:val="o"/>
      <w:lvlJc w:val="left"/>
      <w:pPr>
        <w:ind w:left="720" w:hanging="360"/>
      </w:pPr>
      <w:rPr>
        <w:rFonts w:ascii="Courier New" w:hAnsi="Courier New" w:cs="Courier New" w:hint="default"/>
      </w:rPr>
    </w:lvl>
    <w:lvl w:ilvl="1" w:tplc="03ECC17C">
      <w:start w:val="2"/>
      <w:numFmt w:val="bullet"/>
      <w:lvlText w:val="-"/>
      <w:lvlJc w:val="left"/>
      <w:pPr>
        <w:ind w:left="1440" w:hanging="360"/>
      </w:pPr>
      <w:rPr>
        <w:rFonts w:ascii="Times New Roman" w:eastAsia="Calibri" w:hAnsi="Times New Roman" w:cs="Times New Roman" w:hint="default"/>
        <w:b w:val="0"/>
        <w:color w:val="000000"/>
        <w:sz w:val="24"/>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7423D14"/>
    <w:multiLevelType w:val="multilevel"/>
    <w:tmpl w:val="965AA934"/>
    <w:lvl w:ilvl="0">
      <w:start w:val="1"/>
      <w:numFmt w:val="upperRoman"/>
      <w:lvlText w:val="%1."/>
      <w:lvlJc w:val="left"/>
      <w:pPr>
        <w:ind w:left="1080" w:hanging="720"/>
      </w:pPr>
      <w:rPr>
        <w:rFonts w:hint="default"/>
      </w:rPr>
    </w:lvl>
    <w:lvl w:ilvl="1">
      <w:start w:val="1"/>
      <w:numFmt w:val="decimal"/>
      <w:lvlRestart w:val="0"/>
      <w:isLgl/>
      <w:lvlText w:val="%2."/>
      <w:lvlJc w:val="left"/>
      <w:pPr>
        <w:ind w:left="1059" w:hanging="491"/>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1418" w:hanging="567"/>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97F1C52"/>
    <w:multiLevelType w:val="multilevel"/>
    <w:tmpl w:val="39780328"/>
    <w:lvl w:ilvl="0">
      <w:start w:val="12"/>
      <w:numFmt w:val="decimal"/>
      <w:lvlText w:val="%1."/>
      <w:lvlJc w:val="left"/>
      <w:pPr>
        <w:ind w:left="444" w:hanging="444"/>
      </w:pPr>
      <w:rPr>
        <w:rFonts w:hint="default"/>
      </w:rPr>
    </w:lvl>
    <w:lvl w:ilvl="1">
      <w:start w:val="1"/>
      <w:numFmt w:val="decimal"/>
      <w:lvlText w:val="%1.%2."/>
      <w:lvlJc w:val="left"/>
      <w:pPr>
        <w:ind w:left="1437" w:hanging="44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6" w15:restartNumberingAfterBreak="0">
    <w:nsid w:val="5B6209DA"/>
    <w:multiLevelType w:val="hybridMultilevel"/>
    <w:tmpl w:val="475ABDA8"/>
    <w:lvl w:ilvl="0" w:tplc="ED3470F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731806"/>
    <w:multiLevelType w:val="hybridMultilevel"/>
    <w:tmpl w:val="86CE37C2"/>
    <w:lvl w:ilvl="0" w:tplc="A0569A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004100"/>
    <w:multiLevelType w:val="multilevel"/>
    <w:tmpl w:val="5D1A19A4"/>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C707424"/>
    <w:multiLevelType w:val="multilevel"/>
    <w:tmpl w:val="ED7C3E5C"/>
    <w:lvl w:ilvl="0">
      <w:start w:val="1"/>
      <w:numFmt w:val="decimal"/>
      <w:lvlText w:val="%1."/>
      <w:lvlJc w:val="left"/>
      <w:pPr>
        <w:ind w:left="720" w:hanging="360"/>
      </w:pPr>
      <w:rPr>
        <w:rFonts w:eastAsia="Times New Roman" w:hint="default"/>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30" w15:restartNumberingAfterBreak="0">
    <w:nsid w:val="5DCE604E"/>
    <w:multiLevelType w:val="hybridMultilevel"/>
    <w:tmpl w:val="CDF49C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1C57E55"/>
    <w:multiLevelType w:val="hybridMultilevel"/>
    <w:tmpl w:val="AE2ECBCC"/>
    <w:lvl w:ilvl="0" w:tplc="8C4A8DC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4571DAD"/>
    <w:multiLevelType w:val="multilevel"/>
    <w:tmpl w:val="3934E7F0"/>
    <w:lvl w:ilvl="0">
      <w:start w:val="1"/>
      <w:numFmt w:val="decimal"/>
      <w:lvlText w:val="%1."/>
      <w:lvlJc w:val="left"/>
      <w:pPr>
        <w:ind w:left="1070" w:hanging="360"/>
      </w:pPr>
    </w:lvl>
    <w:lvl w:ilvl="1">
      <w:start w:val="1"/>
      <w:numFmt w:val="decimal"/>
      <w:isLgl/>
      <w:lvlText w:val="%1.%2."/>
      <w:lvlJc w:val="left"/>
      <w:pPr>
        <w:ind w:left="1226" w:hanging="516"/>
      </w:pPr>
      <w:rPr>
        <w:rFonts w:eastAsiaTheme="minorHAnsi" w:hint="default"/>
        <w:b w:val="0"/>
      </w:rPr>
    </w:lvl>
    <w:lvl w:ilvl="2">
      <w:start w:val="1"/>
      <w:numFmt w:val="decimal"/>
      <w:isLgl/>
      <w:lvlText w:val="%1.%2.%3."/>
      <w:lvlJc w:val="left"/>
      <w:pPr>
        <w:ind w:left="1430" w:hanging="720"/>
      </w:pPr>
      <w:rPr>
        <w:rFonts w:eastAsiaTheme="minorHAnsi" w:hint="default"/>
        <w:b w:val="0"/>
      </w:rPr>
    </w:lvl>
    <w:lvl w:ilvl="3">
      <w:start w:val="1"/>
      <w:numFmt w:val="decimal"/>
      <w:isLgl/>
      <w:lvlText w:val="%1.%2.%3.%4."/>
      <w:lvlJc w:val="left"/>
      <w:pPr>
        <w:ind w:left="1430" w:hanging="720"/>
      </w:pPr>
      <w:rPr>
        <w:rFonts w:eastAsiaTheme="minorHAnsi" w:hint="default"/>
        <w:b w:val="0"/>
      </w:rPr>
    </w:lvl>
    <w:lvl w:ilvl="4">
      <w:start w:val="1"/>
      <w:numFmt w:val="decimal"/>
      <w:isLgl/>
      <w:lvlText w:val="%1.%2.%3.%4.%5."/>
      <w:lvlJc w:val="left"/>
      <w:pPr>
        <w:ind w:left="1790" w:hanging="1080"/>
      </w:pPr>
      <w:rPr>
        <w:rFonts w:eastAsiaTheme="minorHAnsi" w:hint="default"/>
        <w:b w:val="0"/>
      </w:rPr>
    </w:lvl>
    <w:lvl w:ilvl="5">
      <w:start w:val="1"/>
      <w:numFmt w:val="decimal"/>
      <w:isLgl/>
      <w:lvlText w:val="%1.%2.%3.%4.%5.%6."/>
      <w:lvlJc w:val="left"/>
      <w:pPr>
        <w:ind w:left="1790" w:hanging="1080"/>
      </w:pPr>
      <w:rPr>
        <w:rFonts w:eastAsiaTheme="minorHAnsi" w:hint="default"/>
        <w:b w:val="0"/>
      </w:rPr>
    </w:lvl>
    <w:lvl w:ilvl="6">
      <w:start w:val="1"/>
      <w:numFmt w:val="decimal"/>
      <w:isLgl/>
      <w:lvlText w:val="%1.%2.%3.%4.%5.%6.%7."/>
      <w:lvlJc w:val="left"/>
      <w:pPr>
        <w:ind w:left="2150" w:hanging="1440"/>
      </w:pPr>
      <w:rPr>
        <w:rFonts w:eastAsiaTheme="minorHAnsi" w:hint="default"/>
        <w:b w:val="0"/>
      </w:rPr>
    </w:lvl>
    <w:lvl w:ilvl="7">
      <w:start w:val="1"/>
      <w:numFmt w:val="decimal"/>
      <w:isLgl/>
      <w:lvlText w:val="%1.%2.%3.%4.%5.%6.%7.%8."/>
      <w:lvlJc w:val="left"/>
      <w:pPr>
        <w:ind w:left="2150" w:hanging="1440"/>
      </w:pPr>
      <w:rPr>
        <w:rFonts w:eastAsiaTheme="minorHAnsi" w:hint="default"/>
        <w:b w:val="0"/>
      </w:rPr>
    </w:lvl>
    <w:lvl w:ilvl="8">
      <w:start w:val="1"/>
      <w:numFmt w:val="decimal"/>
      <w:isLgl/>
      <w:lvlText w:val="%1.%2.%3.%4.%5.%6.%7.%8.%9."/>
      <w:lvlJc w:val="left"/>
      <w:pPr>
        <w:ind w:left="2510" w:hanging="1800"/>
      </w:pPr>
      <w:rPr>
        <w:rFonts w:eastAsiaTheme="minorHAnsi" w:hint="default"/>
        <w:b w:val="0"/>
      </w:rPr>
    </w:lvl>
  </w:abstractNum>
  <w:abstractNum w:abstractNumId="33" w15:restartNumberingAfterBreak="0">
    <w:nsid w:val="6837531A"/>
    <w:multiLevelType w:val="hybridMultilevel"/>
    <w:tmpl w:val="3412E906"/>
    <w:lvl w:ilvl="0" w:tplc="3B8AAC8E">
      <w:start w:val="2"/>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C124F4B"/>
    <w:multiLevelType w:val="hybridMultilevel"/>
    <w:tmpl w:val="C8D89FC8"/>
    <w:lvl w:ilvl="0" w:tplc="2C9E0180">
      <w:start w:val="1"/>
      <w:numFmt w:val="upperRoman"/>
      <w:lvlText w:val="%1."/>
      <w:lvlJc w:val="left"/>
      <w:pPr>
        <w:ind w:left="4770" w:hanging="720"/>
      </w:pPr>
      <w:rPr>
        <w:rFonts w:hint="default"/>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35" w15:restartNumberingAfterBreak="0">
    <w:nsid w:val="742A473E"/>
    <w:multiLevelType w:val="hybridMultilevel"/>
    <w:tmpl w:val="AE2ECBCC"/>
    <w:lvl w:ilvl="0" w:tplc="8C4A8DC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7ED19F9"/>
    <w:multiLevelType w:val="hybridMultilevel"/>
    <w:tmpl w:val="4E6C01C4"/>
    <w:lvl w:ilvl="0" w:tplc="5FEC78A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9643BF9"/>
    <w:multiLevelType w:val="multilevel"/>
    <w:tmpl w:val="EA40437E"/>
    <w:lvl w:ilvl="0">
      <w:start w:val="10"/>
      <w:numFmt w:val="decimal"/>
      <w:lvlText w:val="%1."/>
      <w:lvlJc w:val="left"/>
      <w:pPr>
        <w:ind w:left="480" w:hanging="480"/>
      </w:pPr>
      <w:rPr>
        <w:rFonts w:hint="default"/>
      </w:rPr>
    </w:lvl>
    <w:lvl w:ilvl="1">
      <w:start w:val="1"/>
      <w:numFmt w:val="decimal"/>
      <w:lvlText w:val="%1.%2."/>
      <w:lvlJc w:val="left"/>
      <w:pPr>
        <w:ind w:left="22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A7230A7"/>
    <w:multiLevelType w:val="multilevel"/>
    <w:tmpl w:val="56A21E22"/>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42705624">
    <w:abstractNumId w:val="3"/>
  </w:num>
  <w:num w:numId="2" w16cid:durableId="53310567">
    <w:abstractNumId w:val="9"/>
  </w:num>
  <w:num w:numId="3" w16cid:durableId="1789660862">
    <w:abstractNumId w:val="21"/>
  </w:num>
  <w:num w:numId="4" w16cid:durableId="963149308">
    <w:abstractNumId w:val="11"/>
  </w:num>
  <w:num w:numId="5" w16cid:durableId="594292395">
    <w:abstractNumId w:val="30"/>
  </w:num>
  <w:num w:numId="6" w16cid:durableId="1172179896">
    <w:abstractNumId w:val="5"/>
  </w:num>
  <w:num w:numId="7" w16cid:durableId="1876700501">
    <w:abstractNumId w:val="16"/>
  </w:num>
  <w:num w:numId="8" w16cid:durableId="591622520">
    <w:abstractNumId w:val="34"/>
  </w:num>
  <w:num w:numId="9" w16cid:durableId="1412001867">
    <w:abstractNumId w:val="32"/>
  </w:num>
  <w:num w:numId="10" w16cid:durableId="1688633044">
    <w:abstractNumId w:val="35"/>
  </w:num>
  <w:num w:numId="11" w16cid:durableId="1933968630">
    <w:abstractNumId w:val="31"/>
  </w:num>
  <w:num w:numId="12" w16cid:durableId="723522848">
    <w:abstractNumId w:val="1"/>
  </w:num>
  <w:num w:numId="13" w16cid:durableId="1102258637">
    <w:abstractNumId w:val="22"/>
  </w:num>
  <w:num w:numId="14" w16cid:durableId="1721173001">
    <w:abstractNumId w:val="36"/>
  </w:num>
  <w:num w:numId="15" w16cid:durableId="13041959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49196728">
    <w:abstractNumId w:val="28"/>
  </w:num>
  <w:num w:numId="17" w16cid:durableId="2093886738">
    <w:abstractNumId w:val="0"/>
  </w:num>
  <w:num w:numId="18" w16cid:durableId="1233155239">
    <w:abstractNumId w:val="26"/>
  </w:num>
  <w:num w:numId="19" w16cid:durableId="1017541969">
    <w:abstractNumId w:val="29"/>
  </w:num>
  <w:num w:numId="20" w16cid:durableId="1187716507">
    <w:abstractNumId w:val="6"/>
  </w:num>
  <w:num w:numId="21" w16cid:durableId="1370645669">
    <w:abstractNumId w:val="27"/>
  </w:num>
  <w:num w:numId="22" w16cid:durableId="236399148">
    <w:abstractNumId w:val="23"/>
  </w:num>
  <w:num w:numId="23" w16cid:durableId="1413548009">
    <w:abstractNumId w:val="12"/>
  </w:num>
  <w:num w:numId="24" w16cid:durableId="356851882">
    <w:abstractNumId w:val="37"/>
  </w:num>
  <w:num w:numId="25" w16cid:durableId="1999574968">
    <w:abstractNumId w:val="24"/>
  </w:num>
  <w:num w:numId="26" w16cid:durableId="771972908">
    <w:abstractNumId w:val="13"/>
  </w:num>
  <w:num w:numId="27" w16cid:durableId="2043552787">
    <w:abstractNumId w:val="7"/>
  </w:num>
  <w:num w:numId="28" w16cid:durableId="1772117730">
    <w:abstractNumId w:val="2"/>
  </w:num>
  <w:num w:numId="29" w16cid:durableId="906959149">
    <w:abstractNumId w:val="19"/>
  </w:num>
  <w:num w:numId="30" w16cid:durableId="202714623">
    <w:abstractNumId w:val="10"/>
  </w:num>
  <w:num w:numId="31" w16cid:durableId="1225413646">
    <w:abstractNumId w:val="33"/>
  </w:num>
  <w:num w:numId="32" w16cid:durableId="1676764515">
    <w:abstractNumId w:val="17"/>
  </w:num>
  <w:num w:numId="33" w16cid:durableId="158274329">
    <w:abstractNumId w:val="20"/>
  </w:num>
  <w:num w:numId="34" w16cid:durableId="1396053412">
    <w:abstractNumId w:val="25"/>
  </w:num>
  <w:num w:numId="35" w16cid:durableId="1582565206">
    <w:abstractNumId w:val="14"/>
  </w:num>
  <w:num w:numId="36" w16cid:durableId="719591986">
    <w:abstractNumId w:val="38"/>
  </w:num>
  <w:num w:numId="37" w16cid:durableId="1138842947">
    <w:abstractNumId w:val="8"/>
  </w:num>
  <w:num w:numId="38" w16cid:durableId="485517914">
    <w:abstractNumId w:val="4"/>
  </w:num>
  <w:num w:numId="39" w16cid:durableId="77498367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9A0"/>
    <w:rsid w:val="00001DE8"/>
    <w:rsid w:val="000029B2"/>
    <w:rsid w:val="00003DCD"/>
    <w:rsid w:val="00005ADD"/>
    <w:rsid w:val="00006BA2"/>
    <w:rsid w:val="000102DF"/>
    <w:rsid w:val="00012DAE"/>
    <w:rsid w:val="00012F1F"/>
    <w:rsid w:val="0001575D"/>
    <w:rsid w:val="00016F8C"/>
    <w:rsid w:val="0002391E"/>
    <w:rsid w:val="000315CA"/>
    <w:rsid w:val="00035465"/>
    <w:rsid w:val="000366C8"/>
    <w:rsid w:val="00036A13"/>
    <w:rsid w:val="00042886"/>
    <w:rsid w:val="00043B0F"/>
    <w:rsid w:val="00043C9B"/>
    <w:rsid w:val="00044940"/>
    <w:rsid w:val="0004553F"/>
    <w:rsid w:val="000476A9"/>
    <w:rsid w:val="00050F52"/>
    <w:rsid w:val="000527D6"/>
    <w:rsid w:val="00053A05"/>
    <w:rsid w:val="000541BE"/>
    <w:rsid w:val="00056A6D"/>
    <w:rsid w:val="0006369A"/>
    <w:rsid w:val="00063B71"/>
    <w:rsid w:val="00064C72"/>
    <w:rsid w:val="00071BF5"/>
    <w:rsid w:val="000771FE"/>
    <w:rsid w:val="0008002D"/>
    <w:rsid w:val="00081DE7"/>
    <w:rsid w:val="000928A9"/>
    <w:rsid w:val="000936C3"/>
    <w:rsid w:val="000947B5"/>
    <w:rsid w:val="000A2075"/>
    <w:rsid w:val="000A55C3"/>
    <w:rsid w:val="000B02B8"/>
    <w:rsid w:val="000B30A6"/>
    <w:rsid w:val="000B4DE0"/>
    <w:rsid w:val="000B7D8D"/>
    <w:rsid w:val="000C09B9"/>
    <w:rsid w:val="000C304C"/>
    <w:rsid w:val="000C5706"/>
    <w:rsid w:val="000D0A02"/>
    <w:rsid w:val="000D356B"/>
    <w:rsid w:val="000D7B60"/>
    <w:rsid w:val="000E4768"/>
    <w:rsid w:val="000E56D6"/>
    <w:rsid w:val="000E5F4C"/>
    <w:rsid w:val="000E6733"/>
    <w:rsid w:val="000F0B52"/>
    <w:rsid w:val="000F1465"/>
    <w:rsid w:val="000F6C13"/>
    <w:rsid w:val="00106505"/>
    <w:rsid w:val="001111C0"/>
    <w:rsid w:val="0011207B"/>
    <w:rsid w:val="001127A8"/>
    <w:rsid w:val="00112C33"/>
    <w:rsid w:val="0011311A"/>
    <w:rsid w:val="00120878"/>
    <w:rsid w:val="0012131E"/>
    <w:rsid w:val="0012447F"/>
    <w:rsid w:val="0012492C"/>
    <w:rsid w:val="0014012A"/>
    <w:rsid w:val="001401CE"/>
    <w:rsid w:val="001401F8"/>
    <w:rsid w:val="00145CF9"/>
    <w:rsid w:val="00150D76"/>
    <w:rsid w:val="00150E28"/>
    <w:rsid w:val="001621F6"/>
    <w:rsid w:val="00162C68"/>
    <w:rsid w:val="00166C9D"/>
    <w:rsid w:val="00170F3B"/>
    <w:rsid w:val="00172482"/>
    <w:rsid w:val="00173FAB"/>
    <w:rsid w:val="00174999"/>
    <w:rsid w:val="00175C9A"/>
    <w:rsid w:val="0018015D"/>
    <w:rsid w:val="001804DF"/>
    <w:rsid w:val="00180A29"/>
    <w:rsid w:val="00181BD4"/>
    <w:rsid w:val="00183683"/>
    <w:rsid w:val="001864F6"/>
    <w:rsid w:val="001879CD"/>
    <w:rsid w:val="00187A28"/>
    <w:rsid w:val="001910BD"/>
    <w:rsid w:val="00191A8F"/>
    <w:rsid w:val="00194EB0"/>
    <w:rsid w:val="001A0644"/>
    <w:rsid w:val="001A2DE1"/>
    <w:rsid w:val="001A415D"/>
    <w:rsid w:val="001A6265"/>
    <w:rsid w:val="001A70BD"/>
    <w:rsid w:val="001B057A"/>
    <w:rsid w:val="001B06A3"/>
    <w:rsid w:val="001B1853"/>
    <w:rsid w:val="001B224A"/>
    <w:rsid w:val="001C23C4"/>
    <w:rsid w:val="001C43C3"/>
    <w:rsid w:val="001C4D03"/>
    <w:rsid w:val="001C4D68"/>
    <w:rsid w:val="001D02EC"/>
    <w:rsid w:val="001D0466"/>
    <w:rsid w:val="001D384D"/>
    <w:rsid w:val="001D494F"/>
    <w:rsid w:val="001D5B86"/>
    <w:rsid w:val="001D67CD"/>
    <w:rsid w:val="001E1570"/>
    <w:rsid w:val="001E4229"/>
    <w:rsid w:val="001E5242"/>
    <w:rsid w:val="001E70AB"/>
    <w:rsid w:val="001F0AE7"/>
    <w:rsid w:val="001F21EE"/>
    <w:rsid w:val="001F3C6C"/>
    <w:rsid w:val="001F60AA"/>
    <w:rsid w:val="001F67F6"/>
    <w:rsid w:val="001F7CC4"/>
    <w:rsid w:val="001F7D21"/>
    <w:rsid w:val="00200BC9"/>
    <w:rsid w:val="00200E8D"/>
    <w:rsid w:val="002023FC"/>
    <w:rsid w:val="00203C37"/>
    <w:rsid w:val="0021122F"/>
    <w:rsid w:val="00211A79"/>
    <w:rsid w:val="00213629"/>
    <w:rsid w:val="00215055"/>
    <w:rsid w:val="002169A4"/>
    <w:rsid w:val="00217B8D"/>
    <w:rsid w:val="00220F2E"/>
    <w:rsid w:val="002215EE"/>
    <w:rsid w:val="00224329"/>
    <w:rsid w:val="00224B83"/>
    <w:rsid w:val="00226D26"/>
    <w:rsid w:val="00226E3F"/>
    <w:rsid w:val="00227398"/>
    <w:rsid w:val="00230908"/>
    <w:rsid w:val="00236A66"/>
    <w:rsid w:val="00243573"/>
    <w:rsid w:val="002514A8"/>
    <w:rsid w:val="00252137"/>
    <w:rsid w:val="00252687"/>
    <w:rsid w:val="002567E0"/>
    <w:rsid w:val="00257A71"/>
    <w:rsid w:val="00260CD2"/>
    <w:rsid w:val="00263D51"/>
    <w:rsid w:val="00263E0B"/>
    <w:rsid w:val="00265B08"/>
    <w:rsid w:val="00271E1E"/>
    <w:rsid w:val="00272CCB"/>
    <w:rsid w:val="00273DF9"/>
    <w:rsid w:val="00277A6A"/>
    <w:rsid w:val="00281925"/>
    <w:rsid w:val="00282683"/>
    <w:rsid w:val="00285FCF"/>
    <w:rsid w:val="00287888"/>
    <w:rsid w:val="00287924"/>
    <w:rsid w:val="00293F36"/>
    <w:rsid w:val="0029542F"/>
    <w:rsid w:val="002979BC"/>
    <w:rsid w:val="00297F11"/>
    <w:rsid w:val="002A3254"/>
    <w:rsid w:val="002A3E04"/>
    <w:rsid w:val="002A3E7A"/>
    <w:rsid w:val="002A453B"/>
    <w:rsid w:val="002A7C4D"/>
    <w:rsid w:val="002B17FA"/>
    <w:rsid w:val="002C0C0A"/>
    <w:rsid w:val="002C1C28"/>
    <w:rsid w:val="002C1F1D"/>
    <w:rsid w:val="002C44B7"/>
    <w:rsid w:val="002C46EE"/>
    <w:rsid w:val="002C4926"/>
    <w:rsid w:val="002C6756"/>
    <w:rsid w:val="002D0773"/>
    <w:rsid w:val="002D189D"/>
    <w:rsid w:val="002D1959"/>
    <w:rsid w:val="002D2D12"/>
    <w:rsid w:val="002D3F5C"/>
    <w:rsid w:val="002D55A4"/>
    <w:rsid w:val="002D6006"/>
    <w:rsid w:val="002D6DF5"/>
    <w:rsid w:val="002E2753"/>
    <w:rsid w:val="002E3730"/>
    <w:rsid w:val="002E6712"/>
    <w:rsid w:val="002F1F09"/>
    <w:rsid w:val="002F24B8"/>
    <w:rsid w:val="00301307"/>
    <w:rsid w:val="003017B2"/>
    <w:rsid w:val="003028E8"/>
    <w:rsid w:val="00322111"/>
    <w:rsid w:val="003222BF"/>
    <w:rsid w:val="0032337F"/>
    <w:rsid w:val="00325761"/>
    <w:rsid w:val="00334E7D"/>
    <w:rsid w:val="0033522F"/>
    <w:rsid w:val="003374F3"/>
    <w:rsid w:val="00337A22"/>
    <w:rsid w:val="00337D3B"/>
    <w:rsid w:val="0034005F"/>
    <w:rsid w:val="00341776"/>
    <w:rsid w:val="00343889"/>
    <w:rsid w:val="00343C9B"/>
    <w:rsid w:val="00343CB4"/>
    <w:rsid w:val="00353605"/>
    <w:rsid w:val="00361374"/>
    <w:rsid w:val="00364208"/>
    <w:rsid w:val="0036604E"/>
    <w:rsid w:val="003758AA"/>
    <w:rsid w:val="00380B3F"/>
    <w:rsid w:val="003843DF"/>
    <w:rsid w:val="0039076B"/>
    <w:rsid w:val="00392313"/>
    <w:rsid w:val="003957C0"/>
    <w:rsid w:val="003A099F"/>
    <w:rsid w:val="003A5CE4"/>
    <w:rsid w:val="003A6560"/>
    <w:rsid w:val="003B30CB"/>
    <w:rsid w:val="003B47C7"/>
    <w:rsid w:val="003B6A8B"/>
    <w:rsid w:val="003C12BC"/>
    <w:rsid w:val="003C19E9"/>
    <w:rsid w:val="003C1E59"/>
    <w:rsid w:val="003C2078"/>
    <w:rsid w:val="003D3657"/>
    <w:rsid w:val="003D40D8"/>
    <w:rsid w:val="003D4983"/>
    <w:rsid w:val="003D510A"/>
    <w:rsid w:val="003D771D"/>
    <w:rsid w:val="003D7F8C"/>
    <w:rsid w:val="003E4D8A"/>
    <w:rsid w:val="003E5579"/>
    <w:rsid w:val="003E7990"/>
    <w:rsid w:val="003F40E4"/>
    <w:rsid w:val="003F49D8"/>
    <w:rsid w:val="003F7C1B"/>
    <w:rsid w:val="004030FC"/>
    <w:rsid w:val="00403999"/>
    <w:rsid w:val="004063DB"/>
    <w:rsid w:val="00406875"/>
    <w:rsid w:val="00406A2A"/>
    <w:rsid w:val="004071BA"/>
    <w:rsid w:val="00410338"/>
    <w:rsid w:val="0041134D"/>
    <w:rsid w:val="00413668"/>
    <w:rsid w:val="0041786F"/>
    <w:rsid w:val="00420B0D"/>
    <w:rsid w:val="0042183E"/>
    <w:rsid w:val="00421857"/>
    <w:rsid w:val="00426DB5"/>
    <w:rsid w:val="00431C09"/>
    <w:rsid w:val="0043210C"/>
    <w:rsid w:val="00433FBA"/>
    <w:rsid w:val="0044209F"/>
    <w:rsid w:val="004427E0"/>
    <w:rsid w:val="004428B7"/>
    <w:rsid w:val="00443BDC"/>
    <w:rsid w:val="00443FBD"/>
    <w:rsid w:val="00457213"/>
    <w:rsid w:val="004605C9"/>
    <w:rsid w:val="00461CB8"/>
    <w:rsid w:val="0046244E"/>
    <w:rsid w:val="00471A5B"/>
    <w:rsid w:val="0047262F"/>
    <w:rsid w:val="00474399"/>
    <w:rsid w:val="004749FA"/>
    <w:rsid w:val="00480F64"/>
    <w:rsid w:val="00481A0A"/>
    <w:rsid w:val="00486398"/>
    <w:rsid w:val="00490056"/>
    <w:rsid w:val="004A01D7"/>
    <w:rsid w:val="004A4D70"/>
    <w:rsid w:val="004A5C89"/>
    <w:rsid w:val="004A6C21"/>
    <w:rsid w:val="004A70FF"/>
    <w:rsid w:val="004B1C45"/>
    <w:rsid w:val="004B57F6"/>
    <w:rsid w:val="004C20DA"/>
    <w:rsid w:val="004C3BE5"/>
    <w:rsid w:val="004C72B8"/>
    <w:rsid w:val="004D036B"/>
    <w:rsid w:val="004D230D"/>
    <w:rsid w:val="004D271D"/>
    <w:rsid w:val="004D4624"/>
    <w:rsid w:val="004D49AF"/>
    <w:rsid w:val="004D707E"/>
    <w:rsid w:val="004E0560"/>
    <w:rsid w:val="004E15C2"/>
    <w:rsid w:val="004E1699"/>
    <w:rsid w:val="004E263F"/>
    <w:rsid w:val="004F05B8"/>
    <w:rsid w:val="004F32EA"/>
    <w:rsid w:val="004F5C59"/>
    <w:rsid w:val="005007C4"/>
    <w:rsid w:val="005068D8"/>
    <w:rsid w:val="0051384C"/>
    <w:rsid w:val="00514484"/>
    <w:rsid w:val="005150A1"/>
    <w:rsid w:val="00515E78"/>
    <w:rsid w:val="00520526"/>
    <w:rsid w:val="00522C85"/>
    <w:rsid w:val="005242E1"/>
    <w:rsid w:val="0052488B"/>
    <w:rsid w:val="005264E8"/>
    <w:rsid w:val="005272F4"/>
    <w:rsid w:val="0053400B"/>
    <w:rsid w:val="005406F5"/>
    <w:rsid w:val="00540E39"/>
    <w:rsid w:val="005439DF"/>
    <w:rsid w:val="0054543A"/>
    <w:rsid w:val="00547A0C"/>
    <w:rsid w:val="005510B5"/>
    <w:rsid w:val="0055216F"/>
    <w:rsid w:val="005648AB"/>
    <w:rsid w:val="005649AB"/>
    <w:rsid w:val="0057094D"/>
    <w:rsid w:val="005726C6"/>
    <w:rsid w:val="0057393E"/>
    <w:rsid w:val="00576F2A"/>
    <w:rsid w:val="00577700"/>
    <w:rsid w:val="00582C94"/>
    <w:rsid w:val="00582F72"/>
    <w:rsid w:val="00584AB2"/>
    <w:rsid w:val="00584D32"/>
    <w:rsid w:val="00586BD6"/>
    <w:rsid w:val="00587C0C"/>
    <w:rsid w:val="00592A2A"/>
    <w:rsid w:val="00592EA6"/>
    <w:rsid w:val="005A2F06"/>
    <w:rsid w:val="005A5C01"/>
    <w:rsid w:val="005A6E6C"/>
    <w:rsid w:val="005A7E9B"/>
    <w:rsid w:val="005B14A1"/>
    <w:rsid w:val="005B1F1E"/>
    <w:rsid w:val="005B3D35"/>
    <w:rsid w:val="005B7EF3"/>
    <w:rsid w:val="005C0D7A"/>
    <w:rsid w:val="005C0F05"/>
    <w:rsid w:val="005C169E"/>
    <w:rsid w:val="005C1FDC"/>
    <w:rsid w:val="005C4306"/>
    <w:rsid w:val="005C4455"/>
    <w:rsid w:val="005D22E6"/>
    <w:rsid w:val="005D3BFC"/>
    <w:rsid w:val="005D3FF3"/>
    <w:rsid w:val="005D687A"/>
    <w:rsid w:val="005D7B82"/>
    <w:rsid w:val="005D7F25"/>
    <w:rsid w:val="005F0078"/>
    <w:rsid w:val="005F1684"/>
    <w:rsid w:val="005F1F54"/>
    <w:rsid w:val="005F2DB2"/>
    <w:rsid w:val="005F7B77"/>
    <w:rsid w:val="00602938"/>
    <w:rsid w:val="006040DA"/>
    <w:rsid w:val="00606404"/>
    <w:rsid w:val="00616CDA"/>
    <w:rsid w:val="0061722C"/>
    <w:rsid w:val="00621E6C"/>
    <w:rsid w:val="00622505"/>
    <w:rsid w:val="00623DEF"/>
    <w:rsid w:val="00624E2A"/>
    <w:rsid w:val="00625A13"/>
    <w:rsid w:val="00630C00"/>
    <w:rsid w:val="00630C77"/>
    <w:rsid w:val="0063107E"/>
    <w:rsid w:val="006321D6"/>
    <w:rsid w:val="00634165"/>
    <w:rsid w:val="0063445A"/>
    <w:rsid w:val="00636268"/>
    <w:rsid w:val="00636B8C"/>
    <w:rsid w:val="00636DD5"/>
    <w:rsid w:val="00637EE0"/>
    <w:rsid w:val="00642578"/>
    <w:rsid w:val="006436A5"/>
    <w:rsid w:val="00643910"/>
    <w:rsid w:val="00643A72"/>
    <w:rsid w:val="00643C4C"/>
    <w:rsid w:val="00644930"/>
    <w:rsid w:val="00645638"/>
    <w:rsid w:val="006555E5"/>
    <w:rsid w:val="00657638"/>
    <w:rsid w:val="006609C6"/>
    <w:rsid w:val="00660C37"/>
    <w:rsid w:val="00665F1A"/>
    <w:rsid w:val="0067079C"/>
    <w:rsid w:val="006708E9"/>
    <w:rsid w:val="00672414"/>
    <w:rsid w:val="006730F2"/>
    <w:rsid w:val="0068052A"/>
    <w:rsid w:val="006807A4"/>
    <w:rsid w:val="00682D27"/>
    <w:rsid w:val="006846D0"/>
    <w:rsid w:val="00686075"/>
    <w:rsid w:val="006869CC"/>
    <w:rsid w:val="00687B73"/>
    <w:rsid w:val="00690017"/>
    <w:rsid w:val="00694F46"/>
    <w:rsid w:val="0069692E"/>
    <w:rsid w:val="00697691"/>
    <w:rsid w:val="006A2962"/>
    <w:rsid w:val="006A2B11"/>
    <w:rsid w:val="006A2B7F"/>
    <w:rsid w:val="006A5890"/>
    <w:rsid w:val="006A64C7"/>
    <w:rsid w:val="006B0F80"/>
    <w:rsid w:val="006B2A91"/>
    <w:rsid w:val="006B3C31"/>
    <w:rsid w:val="006B4020"/>
    <w:rsid w:val="006B540E"/>
    <w:rsid w:val="006C15A6"/>
    <w:rsid w:val="006C5EC3"/>
    <w:rsid w:val="006C73BD"/>
    <w:rsid w:val="006D27EF"/>
    <w:rsid w:val="006D3506"/>
    <w:rsid w:val="006D43D5"/>
    <w:rsid w:val="006D5704"/>
    <w:rsid w:val="006E0AD5"/>
    <w:rsid w:val="006E3B9B"/>
    <w:rsid w:val="006E6AD0"/>
    <w:rsid w:val="006F1F2E"/>
    <w:rsid w:val="006F3B49"/>
    <w:rsid w:val="006F4164"/>
    <w:rsid w:val="006F68A1"/>
    <w:rsid w:val="006F6C82"/>
    <w:rsid w:val="00700DB9"/>
    <w:rsid w:val="00704895"/>
    <w:rsid w:val="007054CB"/>
    <w:rsid w:val="00710914"/>
    <w:rsid w:val="00716BFA"/>
    <w:rsid w:val="00716F5A"/>
    <w:rsid w:val="007179CB"/>
    <w:rsid w:val="00726FC1"/>
    <w:rsid w:val="00732819"/>
    <w:rsid w:val="00746187"/>
    <w:rsid w:val="00746C0B"/>
    <w:rsid w:val="007558FB"/>
    <w:rsid w:val="00761A73"/>
    <w:rsid w:val="00762AE5"/>
    <w:rsid w:val="007649E1"/>
    <w:rsid w:val="00767871"/>
    <w:rsid w:val="00770598"/>
    <w:rsid w:val="007724DD"/>
    <w:rsid w:val="0077315D"/>
    <w:rsid w:val="007743C9"/>
    <w:rsid w:val="00783DFC"/>
    <w:rsid w:val="00785052"/>
    <w:rsid w:val="00795392"/>
    <w:rsid w:val="007960F4"/>
    <w:rsid w:val="007A2553"/>
    <w:rsid w:val="007A2D0D"/>
    <w:rsid w:val="007A3C83"/>
    <w:rsid w:val="007A4932"/>
    <w:rsid w:val="007B175B"/>
    <w:rsid w:val="007B5561"/>
    <w:rsid w:val="007B7CCF"/>
    <w:rsid w:val="007C6562"/>
    <w:rsid w:val="007C687D"/>
    <w:rsid w:val="007C7549"/>
    <w:rsid w:val="007D156E"/>
    <w:rsid w:val="007D2083"/>
    <w:rsid w:val="007D3D50"/>
    <w:rsid w:val="007D40FE"/>
    <w:rsid w:val="007D54F4"/>
    <w:rsid w:val="007D7D09"/>
    <w:rsid w:val="007E4FEF"/>
    <w:rsid w:val="007E7BC6"/>
    <w:rsid w:val="007F0041"/>
    <w:rsid w:val="007F0566"/>
    <w:rsid w:val="007F0DF5"/>
    <w:rsid w:val="007F1937"/>
    <w:rsid w:val="007F2702"/>
    <w:rsid w:val="007F46B6"/>
    <w:rsid w:val="007F56C2"/>
    <w:rsid w:val="007F636F"/>
    <w:rsid w:val="007F74CF"/>
    <w:rsid w:val="007F7992"/>
    <w:rsid w:val="007F7CA9"/>
    <w:rsid w:val="008017AF"/>
    <w:rsid w:val="00801B31"/>
    <w:rsid w:val="00801D70"/>
    <w:rsid w:val="00802B35"/>
    <w:rsid w:val="00804DAB"/>
    <w:rsid w:val="00810C87"/>
    <w:rsid w:val="00814B4C"/>
    <w:rsid w:val="00814D2F"/>
    <w:rsid w:val="00814ED4"/>
    <w:rsid w:val="0081614E"/>
    <w:rsid w:val="008175E5"/>
    <w:rsid w:val="00822006"/>
    <w:rsid w:val="00823E86"/>
    <w:rsid w:val="0083044A"/>
    <w:rsid w:val="0083171A"/>
    <w:rsid w:val="00832584"/>
    <w:rsid w:val="00834A01"/>
    <w:rsid w:val="008414C4"/>
    <w:rsid w:val="00842277"/>
    <w:rsid w:val="00843CB8"/>
    <w:rsid w:val="00844EE3"/>
    <w:rsid w:val="00851AEC"/>
    <w:rsid w:val="00861E40"/>
    <w:rsid w:val="00862CA7"/>
    <w:rsid w:val="0086342E"/>
    <w:rsid w:val="0086626B"/>
    <w:rsid w:val="008666B8"/>
    <w:rsid w:val="00866C3D"/>
    <w:rsid w:val="00871E32"/>
    <w:rsid w:val="00875C2C"/>
    <w:rsid w:val="00880287"/>
    <w:rsid w:val="00881D2A"/>
    <w:rsid w:val="0088222E"/>
    <w:rsid w:val="00882429"/>
    <w:rsid w:val="00885D4D"/>
    <w:rsid w:val="008909DD"/>
    <w:rsid w:val="008919A6"/>
    <w:rsid w:val="00892094"/>
    <w:rsid w:val="008922F7"/>
    <w:rsid w:val="00895C2D"/>
    <w:rsid w:val="008A19A0"/>
    <w:rsid w:val="008A212A"/>
    <w:rsid w:val="008A21AA"/>
    <w:rsid w:val="008A406C"/>
    <w:rsid w:val="008A47F6"/>
    <w:rsid w:val="008A4D88"/>
    <w:rsid w:val="008A6F60"/>
    <w:rsid w:val="008C048A"/>
    <w:rsid w:val="008C3433"/>
    <w:rsid w:val="008C7168"/>
    <w:rsid w:val="008C7B60"/>
    <w:rsid w:val="008C7C37"/>
    <w:rsid w:val="008D0E12"/>
    <w:rsid w:val="008E0B8A"/>
    <w:rsid w:val="008E47C3"/>
    <w:rsid w:val="008E7865"/>
    <w:rsid w:val="008F17BC"/>
    <w:rsid w:val="008F216A"/>
    <w:rsid w:val="008F3F4A"/>
    <w:rsid w:val="008F6B99"/>
    <w:rsid w:val="0090023A"/>
    <w:rsid w:val="00900721"/>
    <w:rsid w:val="00903579"/>
    <w:rsid w:val="00904770"/>
    <w:rsid w:val="00907942"/>
    <w:rsid w:val="0091031D"/>
    <w:rsid w:val="0091610C"/>
    <w:rsid w:val="00916537"/>
    <w:rsid w:val="00924299"/>
    <w:rsid w:val="0092431A"/>
    <w:rsid w:val="009248C6"/>
    <w:rsid w:val="00927296"/>
    <w:rsid w:val="0093266F"/>
    <w:rsid w:val="00935201"/>
    <w:rsid w:val="00935895"/>
    <w:rsid w:val="0094485A"/>
    <w:rsid w:val="00944FD7"/>
    <w:rsid w:val="0094696D"/>
    <w:rsid w:val="00946FAC"/>
    <w:rsid w:val="00947A11"/>
    <w:rsid w:val="00947FD1"/>
    <w:rsid w:val="00950474"/>
    <w:rsid w:val="00950AF4"/>
    <w:rsid w:val="009540B5"/>
    <w:rsid w:val="00954816"/>
    <w:rsid w:val="009557F4"/>
    <w:rsid w:val="00956768"/>
    <w:rsid w:val="00956DC8"/>
    <w:rsid w:val="00956EF3"/>
    <w:rsid w:val="00960A92"/>
    <w:rsid w:val="00962EA4"/>
    <w:rsid w:val="00962FC5"/>
    <w:rsid w:val="00964AF4"/>
    <w:rsid w:val="00966AE2"/>
    <w:rsid w:val="00967BAC"/>
    <w:rsid w:val="00970CD9"/>
    <w:rsid w:val="0097137C"/>
    <w:rsid w:val="00975E24"/>
    <w:rsid w:val="009772C3"/>
    <w:rsid w:val="00985571"/>
    <w:rsid w:val="00985BC9"/>
    <w:rsid w:val="0098616D"/>
    <w:rsid w:val="00986615"/>
    <w:rsid w:val="00990716"/>
    <w:rsid w:val="0099188C"/>
    <w:rsid w:val="009933D3"/>
    <w:rsid w:val="009943F3"/>
    <w:rsid w:val="009967F0"/>
    <w:rsid w:val="00996D10"/>
    <w:rsid w:val="00996DE0"/>
    <w:rsid w:val="009A0D45"/>
    <w:rsid w:val="009A1082"/>
    <w:rsid w:val="009A3ED9"/>
    <w:rsid w:val="009A4D7D"/>
    <w:rsid w:val="009A68BA"/>
    <w:rsid w:val="009B02FE"/>
    <w:rsid w:val="009B0A56"/>
    <w:rsid w:val="009B18FF"/>
    <w:rsid w:val="009C07F1"/>
    <w:rsid w:val="009C462F"/>
    <w:rsid w:val="009C7825"/>
    <w:rsid w:val="009C7DB3"/>
    <w:rsid w:val="009D278E"/>
    <w:rsid w:val="009D2D93"/>
    <w:rsid w:val="009D4650"/>
    <w:rsid w:val="009D4DE8"/>
    <w:rsid w:val="009E0933"/>
    <w:rsid w:val="009E114C"/>
    <w:rsid w:val="009E386D"/>
    <w:rsid w:val="009E5459"/>
    <w:rsid w:val="009E7249"/>
    <w:rsid w:val="009E7D60"/>
    <w:rsid w:val="009F08AD"/>
    <w:rsid w:val="009F170A"/>
    <w:rsid w:val="009F1C2E"/>
    <w:rsid w:val="009F2F28"/>
    <w:rsid w:val="009F3C86"/>
    <w:rsid w:val="009F449F"/>
    <w:rsid w:val="00A01CA2"/>
    <w:rsid w:val="00A02EC9"/>
    <w:rsid w:val="00A0457A"/>
    <w:rsid w:val="00A0750C"/>
    <w:rsid w:val="00A10357"/>
    <w:rsid w:val="00A14705"/>
    <w:rsid w:val="00A16AD7"/>
    <w:rsid w:val="00A17041"/>
    <w:rsid w:val="00A22073"/>
    <w:rsid w:val="00A22E65"/>
    <w:rsid w:val="00A2607D"/>
    <w:rsid w:val="00A265C5"/>
    <w:rsid w:val="00A334EC"/>
    <w:rsid w:val="00A36522"/>
    <w:rsid w:val="00A41680"/>
    <w:rsid w:val="00A438D7"/>
    <w:rsid w:val="00A450ED"/>
    <w:rsid w:val="00A46765"/>
    <w:rsid w:val="00A5321A"/>
    <w:rsid w:val="00A56434"/>
    <w:rsid w:val="00A67931"/>
    <w:rsid w:val="00A71273"/>
    <w:rsid w:val="00A7304B"/>
    <w:rsid w:val="00A7482B"/>
    <w:rsid w:val="00A74D2E"/>
    <w:rsid w:val="00A759E0"/>
    <w:rsid w:val="00A76947"/>
    <w:rsid w:val="00A83166"/>
    <w:rsid w:val="00A92DAC"/>
    <w:rsid w:val="00A93D27"/>
    <w:rsid w:val="00A94C4B"/>
    <w:rsid w:val="00A95223"/>
    <w:rsid w:val="00A974B9"/>
    <w:rsid w:val="00AA3C9B"/>
    <w:rsid w:val="00AB7EE3"/>
    <w:rsid w:val="00AC072E"/>
    <w:rsid w:val="00AC53DF"/>
    <w:rsid w:val="00AD1684"/>
    <w:rsid w:val="00AD1913"/>
    <w:rsid w:val="00AD2091"/>
    <w:rsid w:val="00AD6422"/>
    <w:rsid w:val="00AE30FC"/>
    <w:rsid w:val="00AE4FFC"/>
    <w:rsid w:val="00AF022A"/>
    <w:rsid w:val="00AF04CF"/>
    <w:rsid w:val="00AF2CBD"/>
    <w:rsid w:val="00AF3198"/>
    <w:rsid w:val="00AF3F31"/>
    <w:rsid w:val="00B0121C"/>
    <w:rsid w:val="00B06C4A"/>
    <w:rsid w:val="00B073E0"/>
    <w:rsid w:val="00B12331"/>
    <w:rsid w:val="00B129B9"/>
    <w:rsid w:val="00B13689"/>
    <w:rsid w:val="00B17AD3"/>
    <w:rsid w:val="00B20E97"/>
    <w:rsid w:val="00B22949"/>
    <w:rsid w:val="00B24B00"/>
    <w:rsid w:val="00B2563A"/>
    <w:rsid w:val="00B26506"/>
    <w:rsid w:val="00B26D1F"/>
    <w:rsid w:val="00B26ED3"/>
    <w:rsid w:val="00B27302"/>
    <w:rsid w:val="00B32675"/>
    <w:rsid w:val="00B33891"/>
    <w:rsid w:val="00B35E75"/>
    <w:rsid w:val="00B3650D"/>
    <w:rsid w:val="00B37A96"/>
    <w:rsid w:val="00B4039F"/>
    <w:rsid w:val="00B43B45"/>
    <w:rsid w:val="00B440E7"/>
    <w:rsid w:val="00B4474E"/>
    <w:rsid w:val="00B44CC2"/>
    <w:rsid w:val="00B451E2"/>
    <w:rsid w:val="00B477EB"/>
    <w:rsid w:val="00B478E9"/>
    <w:rsid w:val="00B50A44"/>
    <w:rsid w:val="00B52113"/>
    <w:rsid w:val="00B537FD"/>
    <w:rsid w:val="00B67902"/>
    <w:rsid w:val="00B71EC2"/>
    <w:rsid w:val="00B73672"/>
    <w:rsid w:val="00B73DC6"/>
    <w:rsid w:val="00B76888"/>
    <w:rsid w:val="00B85AD1"/>
    <w:rsid w:val="00B85C9A"/>
    <w:rsid w:val="00B91605"/>
    <w:rsid w:val="00B9215D"/>
    <w:rsid w:val="00B96F69"/>
    <w:rsid w:val="00B97F7B"/>
    <w:rsid w:val="00BA2808"/>
    <w:rsid w:val="00BA282E"/>
    <w:rsid w:val="00BA31A5"/>
    <w:rsid w:val="00BA31BF"/>
    <w:rsid w:val="00BA49AC"/>
    <w:rsid w:val="00BB6729"/>
    <w:rsid w:val="00BC62D7"/>
    <w:rsid w:val="00BD3144"/>
    <w:rsid w:val="00BE377A"/>
    <w:rsid w:val="00BE461D"/>
    <w:rsid w:val="00BE7C95"/>
    <w:rsid w:val="00BF0CAF"/>
    <w:rsid w:val="00BF2BCA"/>
    <w:rsid w:val="00BF3C22"/>
    <w:rsid w:val="00BF4AC1"/>
    <w:rsid w:val="00BF6E63"/>
    <w:rsid w:val="00BF7B3B"/>
    <w:rsid w:val="00C0288F"/>
    <w:rsid w:val="00C053C6"/>
    <w:rsid w:val="00C05DFE"/>
    <w:rsid w:val="00C0709C"/>
    <w:rsid w:val="00C15E19"/>
    <w:rsid w:val="00C16EC2"/>
    <w:rsid w:val="00C2070A"/>
    <w:rsid w:val="00C240C8"/>
    <w:rsid w:val="00C27F1D"/>
    <w:rsid w:val="00C31F25"/>
    <w:rsid w:val="00C35EAA"/>
    <w:rsid w:val="00C36F10"/>
    <w:rsid w:val="00C40755"/>
    <w:rsid w:val="00C443D0"/>
    <w:rsid w:val="00C453C9"/>
    <w:rsid w:val="00C45578"/>
    <w:rsid w:val="00C50E8C"/>
    <w:rsid w:val="00C54479"/>
    <w:rsid w:val="00C54911"/>
    <w:rsid w:val="00C613A0"/>
    <w:rsid w:val="00C62217"/>
    <w:rsid w:val="00C660A3"/>
    <w:rsid w:val="00C664F9"/>
    <w:rsid w:val="00C66F78"/>
    <w:rsid w:val="00C76DB5"/>
    <w:rsid w:val="00C80B71"/>
    <w:rsid w:val="00C84807"/>
    <w:rsid w:val="00C9130D"/>
    <w:rsid w:val="00C9500D"/>
    <w:rsid w:val="00C95544"/>
    <w:rsid w:val="00C95667"/>
    <w:rsid w:val="00CA0349"/>
    <w:rsid w:val="00CA270E"/>
    <w:rsid w:val="00CA478E"/>
    <w:rsid w:val="00CA589E"/>
    <w:rsid w:val="00CA6EE5"/>
    <w:rsid w:val="00CB1D04"/>
    <w:rsid w:val="00CB3725"/>
    <w:rsid w:val="00CB3BCC"/>
    <w:rsid w:val="00CB3D4C"/>
    <w:rsid w:val="00CB3DA5"/>
    <w:rsid w:val="00CB4F12"/>
    <w:rsid w:val="00CB769A"/>
    <w:rsid w:val="00CB7D79"/>
    <w:rsid w:val="00CC0FD3"/>
    <w:rsid w:val="00CC2DBF"/>
    <w:rsid w:val="00CC30CF"/>
    <w:rsid w:val="00CC46D6"/>
    <w:rsid w:val="00CC6DFE"/>
    <w:rsid w:val="00CC7422"/>
    <w:rsid w:val="00CD14E0"/>
    <w:rsid w:val="00CD3C7F"/>
    <w:rsid w:val="00CD47E7"/>
    <w:rsid w:val="00CD75FD"/>
    <w:rsid w:val="00CE0915"/>
    <w:rsid w:val="00CE0B5C"/>
    <w:rsid w:val="00CE772D"/>
    <w:rsid w:val="00D02207"/>
    <w:rsid w:val="00D023F6"/>
    <w:rsid w:val="00D0468B"/>
    <w:rsid w:val="00D12C90"/>
    <w:rsid w:val="00D16FD5"/>
    <w:rsid w:val="00D211C9"/>
    <w:rsid w:val="00D21F9C"/>
    <w:rsid w:val="00D27F1C"/>
    <w:rsid w:val="00D308F4"/>
    <w:rsid w:val="00D32275"/>
    <w:rsid w:val="00D36FDC"/>
    <w:rsid w:val="00D40601"/>
    <w:rsid w:val="00D40747"/>
    <w:rsid w:val="00D40E66"/>
    <w:rsid w:val="00D46FEF"/>
    <w:rsid w:val="00D47AF1"/>
    <w:rsid w:val="00D500F8"/>
    <w:rsid w:val="00D53785"/>
    <w:rsid w:val="00D556D2"/>
    <w:rsid w:val="00D601D0"/>
    <w:rsid w:val="00D6048D"/>
    <w:rsid w:val="00D60D3E"/>
    <w:rsid w:val="00D6293A"/>
    <w:rsid w:val="00D65771"/>
    <w:rsid w:val="00D66B4F"/>
    <w:rsid w:val="00D66DB3"/>
    <w:rsid w:val="00D67CA5"/>
    <w:rsid w:val="00D72878"/>
    <w:rsid w:val="00D7339E"/>
    <w:rsid w:val="00D73EDF"/>
    <w:rsid w:val="00D807FD"/>
    <w:rsid w:val="00D80A82"/>
    <w:rsid w:val="00D82AB5"/>
    <w:rsid w:val="00D85D16"/>
    <w:rsid w:val="00D8620F"/>
    <w:rsid w:val="00D87D9A"/>
    <w:rsid w:val="00D91050"/>
    <w:rsid w:val="00D92F7C"/>
    <w:rsid w:val="00D962FF"/>
    <w:rsid w:val="00D96F88"/>
    <w:rsid w:val="00DB45EC"/>
    <w:rsid w:val="00DB672A"/>
    <w:rsid w:val="00DC019C"/>
    <w:rsid w:val="00DC13B1"/>
    <w:rsid w:val="00DC1AE4"/>
    <w:rsid w:val="00DC1CC4"/>
    <w:rsid w:val="00DC2DBA"/>
    <w:rsid w:val="00DC4454"/>
    <w:rsid w:val="00DC46EA"/>
    <w:rsid w:val="00DC7AC9"/>
    <w:rsid w:val="00DD4709"/>
    <w:rsid w:val="00DD5F42"/>
    <w:rsid w:val="00DE0202"/>
    <w:rsid w:val="00DE130A"/>
    <w:rsid w:val="00DE453A"/>
    <w:rsid w:val="00DF00B1"/>
    <w:rsid w:val="00DF06AC"/>
    <w:rsid w:val="00DF424C"/>
    <w:rsid w:val="00DF7427"/>
    <w:rsid w:val="00DF7620"/>
    <w:rsid w:val="00DF7EA0"/>
    <w:rsid w:val="00E0254E"/>
    <w:rsid w:val="00E03975"/>
    <w:rsid w:val="00E06361"/>
    <w:rsid w:val="00E07244"/>
    <w:rsid w:val="00E073B9"/>
    <w:rsid w:val="00E07FA3"/>
    <w:rsid w:val="00E112E5"/>
    <w:rsid w:val="00E14333"/>
    <w:rsid w:val="00E14F56"/>
    <w:rsid w:val="00E175D1"/>
    <w:rsid w:val="00E20AF9"/>
    <w:rsid w:val="00E30319"/>
    <w:rsid w:val="00E3186E"/>
    <w:rsid w:val="00E32E86"/>
    <w:rsid w:val="00E3308B"/>
    <w:rsid w:val="00E44C39"/>
    <w:rsid w:val="00E46287"/>
    <w:rsid w:val="00E5059D"/>
    <w:rsid w:val="00E51FD8"/>
    <w:rsid w:val="00E52D1D"/>
    <w:rsid w:val="00E54B2E"/>
    <w:rsid w:val="00E558EE"/>
    <w:rsid w:val="00E573A2"/>
    <w:rsid w:val="00E62F91"/>
    <w:rsid w:val="00E648CB"/>
    <w:rsid w:val="00E73186"/>
    <w:rsid w:val="00E73DD5"/>
    <w:rsid w:val="00E74429"/>
    <w:rsid w:val="00E74C25"/>
    <w:rsid w:val="00E763E4"/>
    <w:rsid w:val="00E81A11"/>
    <w:rsid w:val="00E826EE"/>
    <w:rsid w:val="00E839E2"/>
    <w:rsid w:val="00E83C0D"/>
    <w:rsid w:val="00E91282"/>
    <w:rsid w:val="00E92205"/>
    <w:rsid w:val="00E94717"/>
    <w:rsid w:val="00E9476D"/>
    <w:rsid w:val="00E96B14"/>
    <w:rsid w:val="00E96F60"/>
    <w:rsid w:val="00EA441C"/>
    <w:rsid w:val="00EA4D60"/>
    <w:rsid w:val="00EA500F"/>
    <w:rsid w:val="00EA5265"/>
    <w:rsid w:val="00EA57F0"/>
    <w:rsid w:val="00EA5CAE"/>
    <w:rsid w:val="00EB08FF"/>
    <w:rsid w:val="00EB350F"/>
    <w:rsid w:val="00EB4463"/>
    <w:rsid w:val="00EC4F89"/>
    <w:rsid w:val="00EC7864"/>
    <w:rsid w:val="00ED0177"/>
    <w:rsid w:val="00ED371C"/>
    <w:rsid w:val="00ED39A1"/>
    <w:rsid w:val="00ED4866"/>
    <w:rsid w:val="00ED4DA4"/>
    <w:rsid w:val="00EE1D85"/>
    <w:rsid w:val="00EE5F75"/>
    <w:rsid w:val="00EE7455"/>
    <w:rsid w:val="00EF04F4"/>
    <w:rsid w:val="00EF0653"/>
    <w:rsid w:val="00EF17C5"/>
    <w:rsid w:val="00EF1CEF"/>
    <w:rsid w:val="00EF2AD9"/>
    <w:rsid w:val="00EF34F3"/>
    <w:rsid w:val="00EF41B2"/>
    <w:rsid w:val="00EF48AD"/>
    <w:rsid w:val="00F00671"/>
    <w:rsid w:val="00F00FF4"/>
    <w:rsid w:val="00F01B21"/>
    <w:rsid w:val="00F02C5D"/>
    <w:rsid w:val="00F0459A"/>
    <w:rsid w:val="00F074FB"/>
    <w:rsid w:val="00F0759F"/>
    <w:rsid w:val="00F10D47"/>
    <w:rsid w:val="00F136C8"/>
    <w:rsid w:val="00F140F3"/>
    <w:rsid w:val="00F1507F"/>
    <w:rsid w:val="00F208A2"/>
    <w:rsid w:val="00F2623F"/>
    <w:rsid w:val="00F27481"/>
    <w:rsid w:val="00F27918"/>
    <w:rsid w:val="00F27AAF"/>
    <w:rsid w:val="00F3135F"/>
    <w:rsid w:val="00F31C32"/>
    <w:rsid w:val="00F324D3"/>
    <w:rsid w:val="00F33E7E"/>
    <w:rsid w:val="00F36E66"/>
    <w:rsid w:val="00F46443"/>
    <w:rsid w:val="00F4737A"/>
    <w:rsid w:val="00F55FEB"/>
    <w:rsid w:val="00F56898"/>
    <w:rsid w:val="00F62687"/>
    <w:rsid w:val="00F62FDA"/>
    <w:rsid w:val="00F63B2D"/>
    <w:rsid w:val="00F63FBD"/>
    <w:rsid w:val="00F64F4A"/>
    <w:rsid w:val="00F673CF"/>
    <w:rsid w:val="00F718FC"/>
    <w:rsid w:val="00F7483F"/>
    <w:rsid w:val="00F752C3"/>
    <w:rsid w:val="00F779F8"/>
    <w:rsid w:val="00F8198A"/>
    <w:rsid w:val="00F8378D"/>
    <w:rsid w:val="00F83F2D"/>
    <w:rsid w:val="00F8550B"/>
    <w:rsid w:val="00F8568C"/>
    <w:rsid w:val="00F85D20"/>
    <w:rsid w:val="00F91BF2"/>
    <w:rsid w:val="00F920BC"/>
    <w:rsid w:val="00F93B20"/>
    <w:rsid w:val="00F96C95"/>
    <w:rsid w:val="00F96CED"/>
    <w:rsid w:val="00FA1B97"/>
    <w:rsid w:val="00FB4772"/>
    <w:rsid w:val="00FB48B0"/>
    <w:rsid w:val="00FB49B3"/>
    <w:rsid w:val="00FB504F"/>
    <w:rsid w:val="00FB694F"/>
    <w:rsid w:val="00FC0B37"/>
    <w:rsid w:val="00FC4600"/>
    <w:rsid w:val="00FC4B99"/>
    <w:rsid w:val="00FC6F00"/>
    <w:rsid w:val="00FD23A5"/>
    <w:rsid w:val="00FD3C86"/>
    <w:rsid w:val="00FD3D8B"/>
    <w:rsid w:val="00FD4D08"/>
    <w:rsid w:val="00FD4E87"/>
    <w:rsid w:val="00FD6BC2"/>
    <w:rsid w:val="00FE0962"/>
    <w:rsid w:val="00FE2A30"/>
    <w:rsid w:val="00FE5B55"/>
    <w:rsid w:val="00FE7E9B"/>
    <w:rsid w:val="00FF21AB"/>
    <w:rsid w:val="00FF3F21"/>
    <w:rsid w:val="00FF700D"/>
    <w:rsid w:val="01D5FF45"/>
    <w:rsid w:val="03D5E834"/>
    <w:rsid w:val="07062A49"/>
    <w:rsid w:val="0837FEBC"/>
    <w:rsid w:val="0913C172"/>
    <w:rsid w:val="09912797"/>
    <w:rsid w:val="0B2CF7F8"/>
    <w:rsid w:val="0BDEE092"/>
    <w:rsid w:val="0C622E6C"/>
    <w:rsid w:val="0D58862A"/>
    <w:rsid w:val="0EA31ACD"/>
    <w:rsid w:val="0FDE4D7C"/>
    <w:rsid w:val="118466F6"/>
    <w:rsid w:val="121DE3A4"/>
    <w:rsid w:val="123F7F2F"/>
    <w:rsid w:val="129E66BD"/>
    <w:rsid w:val="13B7BFE4"/>
    <w:rsid w:val="14580E80"/>
    <w:rsid w:val="150ED3F5"/>
    <w:rsid w:val="15271549"/>
    <w:rsid w:val="1527DB07"/>
    <w:rsid w:val="15C1F16B"/>
    <w:rsid w:val="15C62954"/>
    <w:rsid w:val="16AB7A29"/>
    <w:rsid w:val="1749E9F0"/>
    <w:rsid w:val="18A43B3D"/>
    <w:rsid w:val="18D7D468"/>
    <w:rsid w:val="1BFD7935"/>
    <w:rsid w:val="1C14C316"/>
    <w:rsid w:val="1C17517A"/>
    <w:rsid w:val="1D198162"/>
    <w:rsid w:val="1D1B8BBC"/>
    <w:rsid w:val="1D9146EE"/>
    <w:rsid w:val="1E7163A0"/>
    <w:rsid w:val="1EA79192"/>
    <w:rsid w:val="24ECA5C5"/>
    <w:rsid w:val="255211CD"/>
    <w:rsid w:val="283A91CC"/>
    <w:rsid w:val="2B0BC49A"/>
    <w:rsid w:val="2BF29446"/>
    <w:rsid w:val="2C87152D"/>
    <w:rsid w:val="2C9C8EBE"/>
    <w:rsid w:val="2CC1B977"/>
    <w:rsid w:val="2D14F387"/>
    <w:rsid w:val="2D5DEAE1"/>
    <w:rsid w:val="2E72F036"/>
    <w:rsid w:val="300EC097"/>
    <w:rsid w:val="31A54119"/>
    <w:rsid w:val="329AE3B0"/>
    <w:rsid w:val="3490BBC5"/>
    <w:rsid w:val="34DCE1DB"/>
    <w:rsid w:val="358A4281"/>
    <w:rsid w:val="36192792"/>
    <w:rsid w:val="362C8C26"/>
    <w:rsid w:val="388523C4"/>
    <w:rsid w:val="38CA10BF"/>
    <w:rsid w:val="3913E2BF"/>
    <w:rsid w:val="39216DED"/>
    <w:rsid w:val="39350457"/>
    <w:rsid w:val="398AE695"/>
    <w:rsid w:val="3A2CC24D"/>
    <w:rsid w:val="3A3A44F9"/>
    <w:rsid w:val="3AB715DE"/>
    <w:rsid w:val="3AE5F1E0"/>
    <w:rsid w:val="3B99A2DA"/>
    <w:rsid w:val="3C239AA6"/>
    <w:rsid w:val="3C8ADAF0"/>
    <w:rsid w:val="3C97AC9D"/>
    <w:rsid w:val="3D3AD5E4"/>
    <w:rsid w:val="3D9B7970"/>
    <w:rsid w:val="3DC04B79"/>
    <w:rsid w:val="3ED3B9DC"/>
    <w:rsid w:val="3F78AB6C"/>
    <w:rsid w:val="41424471"/>
    <w:rsid w:val="41BDEA01"/>
    <w:rsid w:val="4279B3CD"/>
    <w:rsid w:val="43FC8EA2"/>
    <w:rsid w:val="4429C5C8"/>
    <w:rsid w:val="44D392CB"/>
    <w:rsid w:val="46D88CB2"/>
    <w:rsid w:val="47230E4F"/>
    <w:rsid w:val="4A6C161D"/>
    <w:rsid w:val="4B32CC85"/>
    <w:rsid w:val="4D060510"/>
    <w:rsid w:val="4EE59D70"/>
    <w:rsid w:val="4F0361BB"/>
    <w:rsid w:val="50182D50"/>
    <w:rsid w:val="5073E2A3"/>
    <w:rsid w:val="50BA5C18"/>
    <w:rsid w:val="52959F64"/>
    <w:rsid w:val="53EADAD4"/>
    <w:rsid w:val="53EF5501"/>
    <w:rsid w:val="542465B7"/>
    <w:rsid w:val="57042908"/>
    <w:rsid w:val="57EC2C02"/>
    <w:rsid w:val="5987FC63"/>
    <w:rsid w:val="59DA2C25"/>
    <w:rsid w:val="5AB9ED17"/>
    <w:rsid w:val="5C067452"/>
    <w:rsid w:val="5D23CEA2"/>
    <w:rsid w:val="5EA001DA"/>
    <w:rsid w:val="5ED97E75"/>
    <w:rsid w:val="5F8643AC"/>
    <w:rsid w:val="5FD12639"/>
    <w:rsid w:val="626AA9E9"/>
    <w:rsid w:val="6309F281"/>
    <w:rsid w:val="65854076"/>
    <w:rsid w:val="66C77FA3"/>
    <w:rsid w:val="67651231"/>
    <w:rsid w:val="677A17C9"/>
    <w:rsid w:val="67B9C6A8"/>
    <w:rsid w:val="685E57D6"/>
    <w:rsid w:val="68E296F1"/>
    <w:rsid w:val="69ACD066"/>
    <w:rsid w:val="6AFC2611"/>
    <w:rsid w:val="6CB64974"/>
    <w:rsid w:val="6D233A7E"/>
    <w:rsid w:val="6D40245D"/>
    <w:rsid w:val="6EE8130C"/>
    <w:rsid w:val="6F4059FD"/>
    <w:rsid w:val="70CBD4F5"/>
    <w:rsid w:val="713ADE3E"/>
    <w:rsid w:val="71E1BD5C"/>
    <w:rsid w:val="7326D84B"/>
    <w:rsid w:val="73D11A0E"/>
    <w:rsid w:val="74B1A51A"/>
    <w:rsid w:val="75518DBD"/>
    <w:rsid w:val="77F3613C"/>
    <w:rsid w:val="7938F6A2"/>
    <w:rsid w:val="7986673F"/>
    <w:rsid w:val="7996A9BA"/>
    <w:rsid w:val="7A1D1523"/>
    <w:rsid w:val="7A272685"/>
    <w:rsid w:val="7B2237A0"/>
    <w:rsid w:val="7B54E412"/>
    <w:rsid w:val="7BFC11EB"/>
    <w:rsid w:val="7C5A9492"/>
    <w:rsid w:val="7D17CD39"/>
    <w:rsid w:val="7D9D873E"/>
    <w:rsid w:val="7DE141EA"/>
    <w:rsid w:val="7E3C62D9"/>
    <w:rsid w:val="7E5A63D1"/>
    <w:rsid w:val="7EC831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E38E75"/>
  <w15:chartTrackingRefBased/>
  <w15:docId w15:val="{583A15D6-1037-459D-A98B-0EAAF25EF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6E63"/>
  </w:style>
  <w:style w:type="paragraph" w:styleId="Heading1">
    <w:name w:val="heading 1"/>
    <w:basedOn w:val="Normal"/>
    <w:link w:val="Heading1Char"/>
    <w:uiPriority w:val="9"/>
    <w:qFormat/>
    <w:rsid w:val="00814D2F"/>
    <w:pPr>
      <w:widowControl w:val="0"/>
      <w:autoSpaceDE w:val="0"/>
      <w:autoSpaceDN w:val="0"/>
      <w:spacing w:after="0" w:line="240" w:lineRule="auto"/>
      <w:ind w:left="2886" w:hanging="242"/>
      <w:outlineLvl w:val="0"/>
    </w:pPr>
    <w:rPr>
      <w:rFonts w:ascii="Times New Roman" w:eastAsia="Times New Roman" w:hAnsi="Times New Roman" w:cs="Times New Roman"/>
      <w:b/>
      <w:bCs/>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136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3629"/>
  </w:style>
  <w:style w:type="paragraph" w:styleId="Footer">
    <w:name w:val="footer"/>
    <w:basedOn w:val="Normal"/>
    <w:link w:val="FooterChar"/>
    <w:uiPriority w:val="99"/>
    <w:unhideWhenUsed/>
    <w:rsid w:val="002136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3629"/>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List Paragraph1,lp1"/>
    <w:basedOn w:val="Normal"/>
    <w:link w:val="ListParagraphChar"/>
    <w:uiPriority w:val="34"/>
    <w:qFormat/>
    <w:rsid w:val="00645638"/>
    <w:pPr>
      <w:ind w:left="720"/>
      <w:contextualSpacing/>
    </w:pPr>
  </w:style>
  <w:style w:type="table" w:styleId="TableGrid">
    <w:name w:val="Table Grid"/>
    <w:basedOn w:val="TableNormal"/>
    <w:uiPriority w:val="39"/>
    <w:rsid w:val="00DC13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A415D"/>
    <w:rPr>
      <w:color w:val="0563C1" w:themeColor="hyperlink"/>
      <w:u w:val="single"/>
    </w:rPr>
  </w:style>
  <w:style w:type="character" w:styleId="UnresolvedMention">
    <w:name w:val="Unresolved Mention"/>
    <w:basedOn w:val="DefaultParagraphFont"/>
    <w:uiPriority w:val="99"/>
    <w:semiHidden/>
    <w:unhideWhenUsed/>
    <w:rsid w:val="001A415D"/>
    <w:rPr>
      <w:color w:val="605E5C"/>
      <w:shd w:val="clear" w:color="auto" w:fill="E1DFDD"/>
    </w:rPr>
  </w:style>
  <w:style w:type="table" w:customStyle="1" w:styleId="TableGrid1">
    <w:name w:val="Table Grid1"/>
    <w:basedOn w:val="TableNormal"/>
    <w:next w:val="TableGrid"/>
    <w:uiPriority w:val="59"/>
    <w:rsid w:val="00B440E7"/>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41">
    <w:name w:val="Light List - Accent 41"/>
    <w:basedOn w:val="TableNormal"/>
    <w:next w:val="LightList-Accent4"/>
    <w:uiPriority w:val="61"/>
    <w:rsid w:val="00B440E7"/>
    <w:pPr>
      <w:spacing w:after="0" w:line="240" w:lineRule="auto"/>
    </w:pPr>
    <w:rPr>
      <w:rFonts w:ascii="Times New Roman" w:hAnsi="Times New Roman"/>
      <w:sz w:val="24"/>
      <w:lang w:val="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4">
    <w:name w:val="Light List Accent 4"/>
    <w:basedOn w:val="TableNormal"/>
    <w:uiPriority w:val="61"/>
    <w:semiHidden/>
    <w:unhideWhenUsed/>
    <w:rsid w:val="00B440E7"/>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character" w:styleId="CommentReference">
    <w:name w:val="annotation reference"/>
    <w:basedOn w:val="DefaultParagraphFont"/>
    <w:semiHidden/>
    <w:unhideWhenUsed/>
    <w:rsid w:val="00700DB9"/>
    <w:rPr>
      <w:sz w:val="16"/>
      <w:szCs w:val="16"/>
    </w:rPr>
  </w:style>
  <w:style w:type="paragraph" w:styleId="CommentText">
    <w:name w:val="annotation text"/>
    <w:basedOn w:val="Normal"/>
    <w:link w:val="CommentTextChar"/>
    <w:unhideWhenUsed/>
    <w:rsid w:val="00700DB9"/>
    <w:pPr>
      <w:spacing w:line="240" w:lineRule="auto"/>
    </w:pPr>
    <w:rPr>
      <w:sz w:val="20"/>
      <w:szCs w:val="20"/>
    </w:rPr>
  </w:style>
  <w:style w:type="character" w:customStyle="1" w:styleId="CommentTextChar">
    <w:name w:val="Comment Text Char"/>
    <w:basedOn w:val="DefaultParagraphFont"/>
    <w:link w:val="CommentText"/>
    <w:uiPriority w:val="99"/>
    <w:rsid w:val="00700DB9"/>
    <w:rPr>
      <w:sz w:val="20"/>
      <w:szCs w:val="20"/>
    </w:rPr>
  </w:style>
  <w:style w:type="paragraph" w:styleId="CommentSubject">
    <w:name w:val="annotation subject"/>
    <w:basedOn w:val="CommentText"/>
    <w:next w:val="CommentText"/>
    <w:link w:val="CommentSubjectChar"/>
    <w:uiPriority w:val="99"/>
    <w:semiHidden/>
    <w:unhideWhenUsed/>
    <w:rsid w:val="00700DB9"/>
    <w:rPr>
      <w:b/>
      <w:bCs/>
    </w:rPr>
  </w:style>
  <w:style w:type="character" w:customStyle="1" w:styleId="CommentSubjectChar">
    <w:name w:val="Comment Subject Char"/>
    <w:basedOn w:val="CommentTextChar"/>
    <w:link w:val="CommentSubject"/>
    <w:uiPriority w:val="99"/>
    <w:semiHidden/>
    <w:rsid w:val="00700DB9"/>
    <w:rPr>
      <w:b/>
      <w:bCs/>
      <w:sz w:val="20"/>
      <w:szCs w:val="20"/>
    </w:rPr>
  </w:style>
  <w:style w:type="table" w:customStyle="1" w:styleId="LightList-Accent43">
    <w:name w:val="Light List - Accent 43"/>
    <w:basedOn w:val="TableNormal"/>
    <w:next w:val="LightList-Accent4"/>
    <w:uiPriority w:val="61"/>
    <w:rsid w:val="009A0D45"/>
    <w:pPr>
      <w:spacing w:after="0" w:line="240" w:lineRule="auto"/>
    </w:pPr>
    <w:rPr>
      <w:rFonts w:ascii="Times New Roman" w:hAnsi="Times New Roman"/>
      <w:sz w:val="24"/>
      <w:lang w:val="en-GB"/>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stTable3-Accent6">
    <w:name w:val="List Table 3 Accent 6"/>
    <w:basedOn w:val="TableNormal"/>
    <w:uiPriority w:val="48"/>
    <w:rsid w:val="00862CA7"/>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GridTable1Light-Accent6">
    <w:name w:val="Grid Table 1 Light Accent 6"/>
    <w:basedOn w:val="TableNormal"/>
    <w:uiPriority w:val="46"/>
    <w:rsid w:val="009967F0"/>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cPr>
      <w:shd w:val="clear" w:color="auto" w:fill="E2EFD9" w:themeFill="accent6" w:themeFillTint="33"/>
    </w:tc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styleId="FollowedHyperlink">
    <w:name w:val="FollowedHyperlink"/>
    <w:basedOn w:val="DefaultParagraphFont"/>
    <w:uiPriority w:val="99"/>
    <w:semiHidden/>
    <w:unhideWhenUsed/>
    <w:rsid w:val="0032337F"/>
    <w:rPr>
      <w:color w:val="954F72" w:themeColor="followedHyperlink"/>
      <w:u w:val="single"/>
    </w:rPr>
  </w:style>
  <w:style w:type="table" w:customStyle="1" w:styleId="LightList-Accent21">
    <w:name w:val="Light List - Accent 21"/>
    <w:basedOn w:val="TableNormal"/>
    <w:next w:val="LightList-Accent2"/>
    <w:uiPriority w:val="61"/>
    <w:rsid w:val="00582F72"/>
    <w:pPr>
      <w:spacing w:after="0" w:line="240" w:lineRule="auto"/>
    </w:pPr>
    <w:rPr>
      <w:rFonts w:ascii="Times New Roman" w:eastAsia="Calibri" w:hAnsi="Times New Roman" w:cs="Times New Roman"/>
      <w:sz w:val="20"/>
      <w:szCs w:val="20"/>
      <w:lang w:val="lt-LT" w:eastAsia="lt-LT"/>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2">
    <w:name w:val="Light List Accent 2"/>
    <w:basedOn w:val="TableNormal"/>
    <w:uiPriority w:val="61"/>
    <w:semiHidden/>
    <w:unhideWhenUsed/>
    <w:rsid w:val="00582F72"/>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character" w:styleId="FootnoteReference">
    <w:name w:val="footnote reference"/>
    <w:basedOn w:val="DefaultParagraphFont"/>
    <w:hidden/>
    <w:uiPriority w:val="99"/>
    <w:rsid w:val="00861E40"/>
    <w:rPr>
      <w:rFonts w:ascii="Times New Roman" w:hAnsi="Times New Roman" w:cs="Times New Roman"/>
      <w:spacing w:val="0"/>
      <w:sz w:val="22"/>
      <w:szCs w:val="22"/>
      <w:vertAlign w:val="superscript"/>
      <w:lang w:val="en-GB"/>
    </w:rPr>
  </w:style>
  <w:style w:type="paragraph" w:styleId="FootnoteText">
    <w:name w:val="footnote text"/>
    <w:aliases w:val="Car,Footnote Text Blue,Footnote, Char,Char,Footnote text,Footnote Text Char Char Char,Footnote Text1,Footnote Text2,Footnote Text11,ALTS FOOTNOTE11,Footnote Text Char111,Footnote Text Char Char Char11,ALTS FOOTNOTE2,C"/>
    <w:basedOn w:val="Normal"/>
    <w:next w:val="Normal"/>
    <w:link w:val="FootnoteTextChar"/>
    <w:autoRedefine/>
    <w:uiPriority w:val="99"/>
    <w:qFormat/>
    <w:rsid w:val="00861E40"/>
    <w:pPr>
      <w:widowControl w:val="0"/>
      <w:autoSpaceDE w:val="0"/>
      <w:autoSpaceDN w:val="0"/>
      <w:adjustRightInd w:val="0"/>
      <w:spacing w:after="0" w:line="240" w:lineRule="auto"/>
      <w:jc w:val="both"/>
    </w:pPr>
    <w:rPr>
      <w:rFonts w:ascii="Times New Roman" w:eastAsia="SimSun" w:hAnsi="Times New Roman" w:cs="Times New Roman"/>
      <w:sz w:val="16"/>
      <w:szCs w:val="16"/>
      <w:lang w:val="lt-LT" w:eastAsia="zh-CN" w:bidi="th-TH"/>
    </w:rPr>
  </w:style>
  <w:style w:type="character" w:customStyle="1" w:styleId="FootnoteTextChar">
    <w:name w:val="Footnote Text Char"/>
    <w:aliases w:val="Car Char,Footnote Text Blue Char,Footnote Char, Char Char,Char Char,Footnote text Char,Footnote Text Char Char Char Char,Footnote Text1 Char,Footnote Text2 Char,Footnote Text11 Char,ALTS FOOTNOTE11 Char,Footnote Text Char111 Char"/>
    <w:basedOn w:val="DefaultParagraphFont"/>
    <w:link w:val="FootnoteText"/>
    <w:uiPriority w:val="99"/>
    <w:rsid w:val="00861E40"/>
    <w:rPr>
      <w:rFonts w:ascii="Times New Roman" w:eastAsia="SimSun" w:hAnsi="Times New Roman" w:cs="Times New Roman"/>
      <w:sz w:val="16"/>
      <w:szCs w:val="16"/>
      <w:lang w:val="lt-LT" w:eastAsia="zh-CN" w:bidi="th-TH"/>
    </w:rPr>
  </w:style>
  <w:style w:type="table" w:customStyle="1" w:styleId="LightList-Accent22">
    <w:name w:val="Light List - Accent 22"/>
    <w:basedOn w:val="TableNormal"/>
    <w:next w:val="LightList-Accent2"/>
    <w:uiPriority w:val="61"/>
    <w:rsid w:val="00861E40"/>
    <w:pPr>
      <w:spacing w:after="0" w:line="240" w:lineRule="auto"/>
    </w:pPr>
    <w:rPr>
      <w:rFonts w:ascii="Times New Roman" w:eastAsia="Calibri" w:hAnsi="Times New Roman" w:cs="Times New Roman"/>
      <w:sz w:val="20"/>
      <w:szCs w:val="20"/>
      <w:lang w:val="lt-LT" w:eastAsia="lt-LT"/>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LightList-Accent42">
    <w:name w:val="Light List - Accent 42"/>
    <w:basedOn w:val="TableNormal"/>
    <w:next w:val="LightList-Accent4"/>
    <w:uiPriority w:val="61"/>
    <w:rsid w:val="00FD4D08"/>
    <w:pPr>
      <w:spacing w:after="0" w:line="240" w:lineRule="auto"/>
    </w:pPr>
    <w:rPr>
      <w:rFonts w:ascii="Times New Roman" w:hAnsi="Times New Roman"/>
      <w:sz w:val="24"/>
      <w:lang w:val="en-GB"/>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TableGrid2">
    <w:name w:val="Table Grid2"/>
    <w:basedOn w:val="TableNormal"/>
    <w:next w:val="TableGrid"/>
    <w:uiPriority w:val="59"/>
    <w:rsid w:val="00DF7EA0"/>
    <w:pPr>
      <w:spacing w:after="0" w:line="240" w:lineRule="auto"/>
    </w:pPr>
    <w:rPr>
      <w:rFonts w:ascii="Times New Roman" w:hAnsi="Times New Roman"/>
      <w:sz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431">
    <w:name w:val="Light List - Accent 431"/>
    <w:basedOn w:val="TableNormal"/>
    <w:next w:val="LightList-Accent4"/>
    <w:uiPriority w:val="61"/>
    <w:rsid w:val="00DF7EA0"/>
    <w:pPr>
      <w:spacing w:after="0" w:line="240" w:lineRule="auto"/>
    </w:pPr>
    <w:rPr>
      <w:rFonts w:ascii="Times New Roman" w:hAnsi="Times New Roman"/>
      <w:sz w:val="24"/>
      <w:lang w:val="en-GB"/>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stTable4-Accent21">
    <w:name w:val="List Table 4 - Accent 21"/>
    <w:basedOn w:val="TableNormal"/>
    <w:next w:val="ListTable4-Accent2"/>
    <w:uiPriority w:val="49"/>
    <w:rsid w:val="00DF7EA0"/>
    <w:pPr>
      <w:spacing w:after="0" w:line="240" w:lineRule="auto"/>
    </w:pPr>
    <w:rPr>
      <w:rFonts w:ascii="Times New Roman" w:hAnsi="Times New Roman"/>
      <w:sz w:val="24"/>
      <w:lang w:val="en-GB"/>
    </w:rPr>
    <w:tblPr>
      <w:tblStyleRowBandSize w:val="1"/>
      <w:tblStyleColBandSize w:val="1"/>
      <w:tblBorders>
        <w:top w:val="single" w:sz="4" w:space="0" w:color="D99594"/>
        <w:left w:val="single" w:sz="4" w:space="0" w:color="D99594"/>
        <w:bottom w:val="single" w:sz="4" w:space="0" w:color="D99594"/>
        <w:right w:val="single" w:sz="4" w:space="0" w:color="D99594"/>
        <w:insideH w:val="single" w:sz="4" w:space="0" w:color="D99594"/>
      </w:tblBorders>
    </w:tblPr>
    <w:tblStylePr w:type="firstRow">
      <w:rPr>
        <w:b/>
        <w:bCs/>
        <w:color w:val="FFFFFF"/>
      </w:rPr>
      <w:tblPr/>
      <w:tcPr>
        <w:tcBorders>
          <w:top w:val="single" w:sz="4" w:space="0" w:color="C0504D"/>
          <w:left w:val="single" w:sz="4" w:space="0" w:color="C0504D"/>
          <w:bottom w:val="single" w:sz="4" w:space="0" w:color="C0504D"/>
          <w:right w:val="single" w:sz="4" w:space="0" w:color="C0504D"/>
          <w:insideH w:val="nil"/>
        </w:tcBorders>
        <w:shd w:val="clear" w:color="auto" w:fill="C0504D"/>
      </w:tcPr>
    </w:tblStylePr>
    <w:tblStylePr w:type="lastRow">
      <w:rPr>
        <w:b/>
        <w:bCs/>
      </w:rPr>
      <w:tblPr/>
      <w:tcPr>
        <w:tcBorders>
          <w:top w:val="double" w:sz="4" w:space="0" w:color="D99594"/>
        </w:tcBorders>
      </w:tcPr>
    </w:tblStylePr>
    <w:tblStylePr w:type="firstCol">
      <w:rPr>
        <w:b/>
        <w:bCs/>
      </w:rPr>
    </w:tblStylePr>
    <w:tblStylePr w:type="lastCol">
      <w:rPr>
        <w:b/>
        <w:bCs/>
      </w:rPr>
    </w:tblStylePr>
    <w:tblStylePr w:type="band1Vert">
      <w:tblPr/>
      <w:tcPr>
        <w:shd w:val="clear" w:color="auto" w:fill="F2DBDB"/>
      </w:tcPr>
    </w:tblStylePr>
    <w:tblStylePr w:type="band1Horz">
      <w:tblPr/>
      <w:tcPr>
        <w:shd w:val="clear" w:color="auto" w:fill="F2DBDB"/>
      </w:tcPr>
    </w:tblStylePr>
  </w:style>
  <w:style w:type="table" w:styleId="ListTable4-Accent2">
    <w:name w:val="List Table 4 Accent 2"/>
    <w:basedOn w:val="TableNormal"/>
    <w:uiPriority w:val="49"/>
    <w:rsid w:val="00DF7EA0"/>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leGrid3">
    <w:name w:val="Table Grid3"/>
    <w:basedOn w:val="TableNormal"/>
    <w:next w:val="TableGrid"/>
    <w:uiPriority w:val="59"/>
    <w:rsid w:val="004428B7"/>
    <w:pPr>
      <w:spacing w:after="0" w:line="240" w:lineRule="auto"/>
    </w:pPr>
    <w:rPr>
      <w:rFonts w:ascii="Times New Roman" w:hAnsi="Times New Roman"/>
      <w:sz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2C1F1D"/>
    <w:pPr>
      <w:spacing w:after="0" w:line="240" w:lineRule="auto"/>
    </w:pPr>
    <w:rPr>
      <w:rFonts w:ascii="Times New Roman" w:hAnsi="Times New Roman"/>
      <w:sz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5F1F54"/>
    <w:pPr>
      <w:spacing w:after="0" w:line="240" w:lineRule="auto"/>
    </w:pPr>
    <w:rPr>
      <w:rFonts w:ascii="Times New Roman" w:hAnsi="Times New Roman"/>
      <w:sz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558EE"/>
    <w:pPr>
      <w:spacing w:after="0" w:line="240" w:lineRule="auto"/>
    </w:pPr>
  </w:style>
  <w:style w:type="table" w:customStyle="1" w:styleId="TableGrid4">
    <w:name w:val="Table Grid4"/>
    <w:basedOn w:val="TableNormal"/>
    <w:next w:val="TableGrid"/>
    <w:uiPriority w:val="59"/>
    <w:rsid w:val="00480F64"/>
    <w:pPr>
      <w:spacing w:after="0" w:line="240" w:lineRule="auto"/>
    </w:pPr>
    <w:rPr>
      <w:rFonts w:ascii="Calibri" w:eastAsia="Calibri" w:hAnsi="Calibri" w:cs="Times New Roman"/>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14012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lt-LT"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14D2F"/>
    <w:rPr>
      <w:rFonts w:ascii="Times New Roman" w:eastAsia="Times New Roman" w:hAnsi="Times New Roman" w:cs="Times New Roman"/>
      <w:b/>
      <w:bCs/>
      <w:lang w:val="lt-LT"/>
    </w:rPr>
  </w:style>
  <w:style w:type="table" w:customStyle="1" w:styleId="TableNormal1">
    <w:name w:val="Table Normal1"/>
    <w:uiPriority w:val="2"/>
    <w:semiHidden/>
    <w:unhideWhenUsed/>
    <w:qFormat/>
    <w:rsid w:val="00814D2F"/>
    <w:pPr>
      <w:widowControl w:val="0"/>
      <w:autoSpaceDE w:val="0"/>
      <w:autoSpaceDN w:val="0"/>
      <w:spacing w:after="0" w:line="240" w:lineRule="auto"/>
    </w:pPr>
    <w:tblPr>
      <w:tblInd w:w="0" w:type="dxa"/>
      <w:tblCellMar>
        <w:top w:w="0" w:type="dxa"/>
        <w:left w:w="0" w:type="dxa"/>
        <w:bottom w:w="0" w:type="dxa"/>
        <w:right w:w="0" w:type="dxa"/>
      </w:tblCellMar>
    </w:tblPr>
  </w:style>
  <w:style w:type="paragraph" w:styleId="BodyText">
    <w:name w:val="Body Text"/>
    <w:basedOn w:val="Normal"/>
    <w:link w:val="BodyTextChar"/>
    <w:uiPriority w:val="1"/>
    <w:qFormat/>
    <w:rsid w:val="00814D2F"/>
    <w:pPr>
      <w:widowControl w:val="0"/>
      <w:autoSpaceDE w:val="0"/>
      <w:autoSpaceDN w:val="0"/>
      <w:spacing w:after="0" w:line="240" w:lineRule="auto"/>
      <w:ind w:left="144"/>
      <w:jc w:val="both"/>
    </w:pPr>
    <w:rPr>
      <w:rFonts w:ascii="Times New Roman" w:eastAsia="Times New Roman" w:hAnsi="Times New Roman" w:cs="Times New Roman"/>
      <w:lang w:val="lt-LT"/>
    </w:rPr>
  </w:style>
  <w:style w:type="character" w:customStyle="1" w:styleId="BodyTextChar">
    <w:name w:val="Body Text Char"/>
    <w:basedOn w:val="DefaultParagraphFont"/>
    <w:link w:val="BodyText"/>
    <w:uiPriority w:val="1"/>
    <w:rsid w:val="00814D2F"/>
    <w:rPr>
      <w:rFonts w:ascii="Times New Roman" w:eastAsia="Times New Roman" w:hAnsi="Times New Roman" w:cs="Times New Roman"/>
      <w:lang w:val="lt-LT"/>
    </w:rPr>
  </w:style>
  <w:style w:type="paragraph" w:customStyle="1" w:styleId="TableParagraph">
    <w:name w:val="Table Paragraph"/>
    <w:basedOn w:val="Normal"/>
    <w:uiPriority w:val="1"/>
    <w:qFormat/>
    <w:rsid w:val="00814D2F"/>
    <w:pPr>
      <w:widowControl w:val="0"/>
      <w:autoSpaceDE w:val="0"/>
      <w:autoSpaceDN w:val="0"/>
      <w:spacing w:after="0" w:line="240" w:lineRule="auto"/>
    </w:pPr>
    <w:rPr>
      <w:rFonts w:ascii="Times New Roman" w:eastAsia="Times New Roman" w:hAnsi="Times New Roman" w:cs="Times New Roman"/>
      <w:lang w:val="lt-LT"/>
    </w:rPr>
  </w:style>
  <w:style w:type="paragraph" w:styleId="NoSpacing">
    <w:name w:val="No Spacing"/>
    <w:link w:val="NoSpacingChar"/>
    <w:uiPriority w:val="1"/>
    <w:qFormat/>
    <w:rsid w:val="00474399"/>
    <w:pPr>
      <w:spacing w:after="0" w:line="240" w:lineRule="auto"/>
      <w:jc w:val="both"/>
    </w:pPr>
    <w:rPr>
      <w:rFonts w:ascii="Calibri" w:eastAsia="Times New Roman" w:hAnsi="Calibri" w:cs="Times New Roman"/>
      <w:sz w:val="24"/>
      <w:szCs w:val="24"/>
      <w:lang w:val="lt-LT"/>
    </w:rPr>
  </w:style>
  <w:style w:type="paragraph" w:styleId="NormalWeb">
    <w:name w:val="Normal (Web)"/>
    <w:basedOn w:val="Normal"/>
    <w:uiPriority w:val="99"/>
    <w:unhideWhenUsed/>
    <w:rsid w:val="00474399"/>
    <w:pPr>
      <w:spacing w:after="0" w:line="240" w:lineRule="auto"/>
      <w:jc w:val="both"/>
    </w:pPr>
    <w:rPr>
      <w:rFonts w:ascii="Times New Roman" w:eastAsia="Calibri" w:hAnsi="Times New Roman" w:cs="Times New Roman"/>
      <w:sz w:val="24"/>
      <w:szCs w:val="24"/>
      <w:lang w:val="cs-CZ" w:eastAsia="ja-JP"/>
    </w:rPr>
  </w:style>
  <w:style w:type="character" w:customStyle="1" w:styleId="NoSpacingChar">
    <w:name w:val="No Spacing Char"/>
    <w:link w:val="NoSpacing"/>
    <w:uiPriority w:val="1"/>
    <w:locked/>
    <w:rsid w:val="00474399"/>
    <w:rPr>
      <w:rFonts w:ascii="Calibri" w:eastAsia="Times New Roman" w:hAnsi="Calibri" w:cs="Times New Roman"/>
      <w:sz w:val="24"/>
      <w:szCs w:val="24"/>
      <w:lang w:val="lt-LT"/>
    </w:rPr>
  </w:style>
  <w:style w:type="character" w:customStyle="1" w:styleId="xmsohyperlink">
    <w:name w:val="x_msohyperlink"/>
    <w:basedOn w:val="DefaultParagraphFont"/>
    <w:rsid w:val="00474399"/>
  </w:style>
  <w:style w:type="character" w:customStyle="1" w:styleId="normaltextrun">
    <w:name w:val="normaltextrun"/>
    <w:basedOn w:val="DefaultParagraphFont"/>
    <w:rsid w:val="000527D6"/>
  </w:style>
  <w:style w:type="character" w:customStyle="1" w:styleId="eop">
    <w:name w:val="eop"/>
    <w:basedOn w:val="DefaultParagraphFont"/>
    <w:rsid w:val="000527D6"/>
  </w:style>
  <w:style w:type="character" w:customStyle="1" w:styleId="scxw179599282">
    <w:name w:val="scxw179599282"/>
    <w:basedOn w:val="DefaultParagraphFont"/>
    <w:rsid w:val="000527D6"/>
  </w:style>
  <w:style w:type="character" w:styleId="SubtleEmphasis">
    <w:name w:val="Subtle Emphasis"/>
    <w:basedOn w:val="DefaultParagraphFont"/>
    <w:uiPriority w:val="19"/>
    <w:qFormat/>
    <w:rsid w:val="000527D6"/>
    <w:rPr>
      <w:i/>
      <w:iCs/>
      <w:color w:val="262626" w:themeColor="text1" w:themeTint="D9"/>
      <w:u w:color="00B0F0"/>
      <w14:shadow w14:blurRad="25400" w14:dist="50800" w14:dir="5400000" w14:sx="0" w14:sy="0" w14:kx="0" w14:ky="0" w14:algn="ctr">
        <w14:schemeClr w14:val="accent1">
          <w14:lumMod w14:val="75000"/>
        </w14:schemeClr>
      </w14:shadow>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uiPriority w:val="34"/>
    <w:qFormat/>
    <w:locked/>
    <w:rsid w:val="00BA2808"/>
  </w:style>
  <w:style w:type="character" w:customStyle="1" w:styleId="Numatytasispastraiposriftas1">
    <w:name w:val="Numatytasis pastraipos šriftas1"/>
    <w:rsid w:val="00716F5A"/>
  </w:style>
  <w:style w:type="character" w:customStyle="1" w:styleId="xnumatytasispastraiposriftas1">
    <w:name w:val="x_numatytasispastraiposriftas1"/>
    <w:basedOn w:val="DefaultParagraphFont"/>
    <w:rsid w:val="00716F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406221">
      <w:bodyDiv w:val="1"/>
      <w:marLeft w:val="0"/>
      <w:marRight w:val="0"/>
      <w:marTop w:val="0"/>
      <w:marBottom w:val="0"/>
      <w:divBdr>
        <w:top w:val="none" w:sz="0" w:space="0" w:color="auto"/>
        <w:left w:val="none" w:sz="0" w:space="0" w:color="auto"/>
        <w:bottom w:val="none" w:sz="0" w:space="0" w:color="auto"/>
        <w:right w:val="none" w:sz="0" w:space="0" w:color="auto"/>
      </w:divBdr>
    </w:div>
    <w:div w:id="304509733">
      <w:bodyDiv w:val="1"/>
      <w:marLeft w:val="0"/>
      <w:marRight w:val="0"/>
      <w:marTop w:val="0"/>
      <w:marBottom w:val="0"/>
      <w:divBdr>
        <w:top w:val="none" w:sz="0" w:space="0" w:color="auto"/>
        <w:left w:val="none" w:sz="0" w:space="0" w:color="auto"/>
        <w:bottom w:val="none" w:sz="0" w:space="0" w:color="auto"/>
        <w:right w:val="none" w:sz="0" w:space="0" w:color="auto"/>
      </w:divBdr>
    </w:div>
    <w:div w:id="697048398">
      <w:bodyDiv w:val="1"/>
      <w:marLeft w:val="0"/>
      <w:marRight w:val="0"/>
      <w:marTop w:val="0"/>
      <w:marBottom w:val="0"/>
      <w:divBdr>
        <w:top w:val="none" w:sz="0" w:space="0" w:color="auto"/>
        <w:left w:val="none" w:sz="0" w:space="0" w:color="auto"/>
        <w:bottom w:val="none" w:sz="0" w:space="0" w:color="auto"/>
        <w:right w:val="none" w:sz="0" w:space="0" w:color="auto"/>
      </w:divBdr>
    </w:div>
    <w:div w:id="1408109388">
      <w:bodyDiv w:val="1"/>
      <w:marLeft w:val="0"/>
      <w:marRight w:val="0"/>
      <w:marTop w:val="0"/>
      <w:marBottom w:val="0"/>
      <w:divBdr>
        <w:top w:val="none" w:sz="0" w:space="0" w:color="auto"/>
        <w:left w:val="none" w:sz="0" w:space="0" w:color="auto"/>
        <w:bottom w:val="none" w:sz="0" w:space="0" w:color="auto"/>
        <w:right w:val="none" w:sz="0" w:space="0" w:color="auto"/>
      </w:divBdr>
    </w:div>
    <w:div w:id="1480341091">
      <w:bodyDiv w:val="1"/>
      <w:marLeft w:val="0"/>
      <w:marRight w:val="0"/>
      <w:marTop w:val="0"/>
      <w:marBottom w:val="0"/>
      <w:divBdr>
        <w:top w:val="none" w:sz="0" w:space="0" w:color="auto"/>
        <w:left w:val="none" w:sz="0" w:space="0" w:color="auto"/>
        <w:bottom w:val="none" w:sz="0" w:space="0" w:color="auto"/>
        <w:right w:val="none" w:sz="0" w:space="0" w:color="auto"/>
      </w:divBdr>
    </w:div>
    <w:div w:id="1680767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makariene@cpv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2DB577419B9E429A3253ED7E7B5518" ma:contentTypeVersion="2" ma:contentTypeDescription="Create a new document." ma:contentTypeScope="" ma:versionID="64ab89c1b7fd73c3d38487fb62a49ec1">
  <xsd:schema xmlns:xsd="http://www.w3.org/2001/XMLSchema" xmlns:xs="http://www.w3.org/2001/XMLSchema" xmlns:p="http://schemas.microsoft.com/office/2006/metadata/properties" xmlns:ns2="8ac0826d-9ed6-4b28-97ba-e441e2afbf5b" targetNamespace="http://schemas.microsoft.com/office/2006/metadata/properties" ma:root="true" ma:fieldsID="8082d94d90bfd431c6c293977cee9dd7" ns2:_="">
    <xsd:import namespace="8ac0826d-9ed6-4b28-97ba-e441e2afbf5b"/>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c0826d-9ed6-4b28-97ba-e441e2afbf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B7226B-F052-4F98-9FC5-CC49A4B751C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00BE8B-F96D-493C-A2BE-53C6C7712359}">
  <ds:schemaRefs>
    <ds:schemaRef ds:uri="http://schemas.openxmlformats.org/officeDocument/2006/bibliography"/>
  </ds:schemaRefs>
</ds:datastoreItem>
</file>

<file path=customXml/itemProps3.xml><?xml version="1.0" encoding="utf-8"?>
<ds:datastoreItem xmlns:ds="http://schemas.openxmlformats.org/officeDocument/2006/customXml" ds:itemID="{9A6A991A-0F09-48AE-9ECC-DF3A5284F505}">
  <ds:schemaRefs>
    <ds:schemaRef ds:uri="http://schemas.microsoft.com/sharepoint/v3/contenttype/forms"/>
  </ds:schemaRefs>
</ds:datastoreItem>
</file>

<file path=customXml/itemProps4.xml><?xml version="1.0" encoding="utf-8"?>
<ds:datastoreItem xmlns:ds="http://schemas.openxmlformats.org/officeDocument/2006/customXml" ds:itemID="{DD72658E-B145-480D-8E97-F19BC675F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c0826d-9ed6-4b28-97ba-e441e2afb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2491</Words>
  <Characters>1420</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Račienė</dc:creator>
  <cp:keywords/>
  <dc:description/>
  <cp:lastModifiedBy>Jurgita Makarienė</cp:lastModifiedBy>
  <cp:revision>9</cp:revision>
  <dcterms:created xsi:type="dcterms:W3CDTF">2025-05-12T12:10:00Z</dcterms:created>
  <dcterms:modified xsi:type="dcterms:W3CDTF">2025-05-22T12:42:00Z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0x010100AF2DB577419B9E429A3253ED7E7B5518</vt:lpwstr>
  </property>
</Properties>
</file>