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7C3D8C" w:rsidRPr="00EE01D0" w14:paraId="07C9FFEC" w14:textId="77777777" w:rsidTr="00746DDA">
        <w:trPr>
          <w:trHeight w:val="418"/>
        </w:trPr>
        <w:tc>
          <w:tcPr>
            <w:tcW w:w="5000" w:type="pct"/>
            <w:gridSpan w:val="2"/>
          </w:tcPr>
          <w:p w14:paraId="2B4BFD95" w14:textId="5D55C8BE" w:rsidR="007C3D8C" w:rsidRPr="00EE01D0" w:rsidRDefault="007C3D8C" w:rsidP="00EE01D0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3645122"/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EKONOMIŠKAI NAUDINGIAUSIO PASIŪLYMO VERTINIMO METODIKA/ </w:t>
            </w:r>
          </w:p>
          <w:p w14:paraId="1D4C00DE" w14:textId="77777777" w:rsidR="007C3D8C" w:rsidRPr="00EE01D0" w:rsidRDefault="007C3D8C" w:rsidP="00EE01D0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METHODOLOGY FOR EVALUATING THE MOST ECONOMICALLY ADVANTAGEOUS TENDER</w:t>
            </w:r>
          </w:p>
        </w:tc>
      </w:tr>
      <w:tr w:rsidR="007C3D8C" w:rsidRPr="00EE01D0" w14:paraId="2058A964" w14:textId="77777777" w:rsidTr="007C3D8C">
        <w:trPr>
          <w:trHeight w:val="1121"/>
        </w:trPr>
        <w:tc>
          <w:tcPr>
            <w:tcW w:w="2438" w:type="pct"/>
          </w:tcPr>
          <w:p w14:paraId="6B6BA7D8" w14:textId="24264D62" w:rsidR="007C3D8C" w:rsidRPr="00EE01D0" w:rsidRDefault="007C3D8C" w:rsidP="00EE01D0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            Šiame Pirkimo sąlygų priede pateikiami ekonomiškai naudingiausio Pasiūlymo vertinimo kriterijai, formulės, pagal kurias bus skaičiuojamas pasiūlymų ekonominis naudingumas, ekspertinių vertinimų metodikos aprašymas</w:t>
            </w:r>
            <w:r w:rsidR="009761C3" w:rsidRPr="00EE01D0">
              <w:rPr>
                <w:rFonts w:ascii="Arial" w:hAnsi="Arial" w:cs="Arial"/>
                <w:sz w:val="20"/>
                <w:szCs w:val="20"/>
              </w:rPr>
              <w:t xml:space="preserve"> (toliau – Metodika)</w:t>
            </w:r>
            <w:r w:rsidRPr="00EE01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2" w:type="pct"/>
          </w:tcPr>
          <w:p w14:paraId="1C1302A1" w14:textId="7D674AC4" w:rsidR="007C3D8C" w:rsidRPr="00D5563B" w:rsidRDefault="007C3D8C" w:rsidP="00EE01D0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EE01D0">
              <w:rPr>
                <w:rFonts w:ascii="Arial" w:hAnsi="Arial" w:cs="Arial"/>
                <w:sz w:val="20"/>
                <w:szCs w:val="20"/>
                <w:lang w:val="en-US"/>
              </w:rPr>
              <w:t>This Annex of Procurement documents contains the award criteria for the most cost-effective Tender, the formula according to which the economic efficiency of the tenders will be calculated, and the description of the methodology of expert evaluations</w:t>
            </w:r>
            <w:r w:rsidR="009761C3" w:rsidRPr="00EE01D0">
              <w:rPr>
                <w:rFonts w:ascii="Arial" w:hAnsi="Arial" w:cs="Arial"/>
                <w:sz w:val="20"/>
                <w:szCs w:val="20"/>
                <w:lang w:val="en-US"/>
              </w:rPr>
              <w:t xml:space="preserve"> (hereinafter – Methodology)</w:t>
            </w:r>
            <w:r w:rsidRPr="00EE01D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04671F13" w14:textId="77777777" w:rsidR="007C3D8C" w:rsidRPr="00EE01D0" w:rsidRDefault="007C3D8C" w:rsidP="00EE01D0">
      <w:pPr>
        <w:jc w:val="right"/>
        <w:rPr>
          <w:rFonts w:ascii="Arial" w:hAnsi="Arial" w:cs="Arial"/>
          <w:i/>
          <w:sz w:val="20"/>
          <w:szCs w:val="20"/>
        </w:rPr>
      </w:pPr>
    </w:p>
    <w:p w14:paraId="031FC2CB" w14:textId="77777777" w:rsidR="007C3D8C" w:rsidRPr="00EE01D0" w:rsidRDefault="007C3D8C" w:rsidP="00EE01D0">
      <w:pPr>
        <w:jc w:val="right"/>
        <w:rPr>
          <w:rFonts w:ascii="Arial" w:hAnsi="Arial" w:cs="Arial"/>
          <w:i/>
          <w:sz w:val="20"/>
          <w:szCs w:val="20"/>
        </w:rPr>
      </w:pPr>
      <w:r w:rsidRPr="00EE01D0">
        <w:rPr>
          <w:rFonts w:ascii="Arial" w:hAnsi="Arial" w:cs="Arial"/>
          <w:i/>
          <w:sz w:val="20"/>
          <w:szCs w:val="20"/>
        </w:rPr>
        <w:t>1 Lentelė. Pasiūlymų vertinimo kriterijai ir lyginamieji svoriai/</w:t>
      </w:r>
    </w:p>
    <w:p w14:paraId="7480A3A2" w14:textId="77777777" w:rsidR="007C3D8C" w:rsidRPr="00EE01D0" w:rsidRDefault="007C3D8C" w:rsidP="00EE01D0">
      <w:pPr>
        <w:jc w:val="right"/>
        <w:rPr>
          <w:rFonts w:ascii="Arial" w:hAnsi="Arial" w:cs="Arial"/>
          <w:i/>
          <w:sz w:val="20"/>
          <w:szCs w:val="20"/>
        </w:rPr>
      </w:pPr>
      <w:proofErr w:type="spellStart"/>
      <w:r w:rsidRPr="00EE01D0">
        <w:rPr>
          <w:rFonts w:ascii="Arial" w:hAnsi="Arial" w:cs="Arial"/>
          <w:i/>
          <w:sz w:val="20"/>
          <w:szCs w:val="20"/>
        </w:rPr>
        <w:t>Table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1.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Proposal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evaluation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criteria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and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comparative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weights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2276"/>
        <w:gridCol w:w="3081"/>
      </w:tblGrid>
      <w:tr w:rsidR="009761C3" w:rsidRPr="00EE01D0" w14:paraId="0AB82D06" w14:textId="4D1D9761" w:rsidTr="00EE01D0">
        <w:trPr>
          <w:cantSplit/>
          <w:trHeight w:val="613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27F69" w14:textId="77777777" w:rsidR="009761C3" w:rsidRPr="00EE01D0" w:rsidRDefault="009761C3" w:rsidP="00EE01D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Vertinimo kriterijai/</w:t>
            </w:r>
          </w:p>
          <w:p w14:paraId="0EAE8570" w14:textId="77777777" w:rsidR="009761C3" w:rsidRPr="00EE01D0" w:rsidRDefault="009761C3" w:rsidP="00EE01D0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Evaluation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1C632" w14:textId="0F1ED8C9" w:rsidR="009761C3" w:rsidRPr="00EE01D0" w:rsidRDefault="009761C3" w:rsidP="00EE01D0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Lyginamasis svoris ekonominio naudingumo įvertinime/</w:t>
            </w:r>
          </w:p>
          <w:p w14:paraId="6E5D41F4" w14:textId="77777777" w:rsidR="009761C3" w:rsidRPr="00EE01D0" w:rsidRDefault="009761C3" w:rsidP="00EE01D0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Comparative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weight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assessment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economic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advantage</w:t>
            </w:r>
            <w:proofErr w:type="spellEnd"/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E69B8" w14:textId="77777777" w:rsidR="009761C3" w:rsidRPr="00EE01D0" w:rsidRDefault="009761C3" w:rsidP="00EE01D0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Pasiūlyme reikalinga pateikti informacija, kuri bus vertinama pagal ekonominio naudingumo kriterijus/</w:t>
            </w:r>
          </w:p>
          <w:p w14:paraId="034550BD" w14:textId="46CBFAC1" w:rsidR="009761C3" w:rsidRPr="00EE01D0" w:rsidRDefault="009761C3" w:rsidP="00EE01D0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provide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information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that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will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evaluated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according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criteria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economical</w:t>
            </w:r>
            <w:proofErr w:type="spellEnd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advantageous</w:t>
            </w:r>
            <w:proofErr w:type="spellEnd"/>
          </w:p>
        </w:tc>
      </w:tr>
      <w:tr w:rsidR="009761C3" w:rsidRPr="00EE01D0" w14:paraId="193A62FC" w14:textId="153716BD" w:rsidTr="00EE01D0">
        <w:trPr>
          <w:cantSplit/>
          <w:trHeight w:val="139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EA90" w14:textId="77777777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I kriterijus – Pasiūlymo kaina (C)/</w:t>
            </w:r>
          </w:p>
          <w:p w14:paraId="003BE9A5" w14:textId="45D6265D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Criterion</w:t>
            </w:r>
            <w:proofErr w:type="spellEnd"/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I – </w:t>
            </w: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Price</w:t>
            </w:r>
            <w:proofErr w:type="spellEnd"/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(C)</w:t>
            </w:r>
            <w:r w:rsidR="00D43E67" w:rsidRPr="00EE01D0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</w:p>
          <w:p w14:paraId="588BAE70" w14:textId="5C8A6B0F" w:rsidR="009761C3" w:rsidRPr="00EE01D0" w:rsidRDefault="009761C3" w:rsidP="00EE01D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Vertinama pasiūlymo kaina EUR be PVM pagal šios metodikos 1.1 punkte nurodytą formulę, kur didžiausią įvertinimo balą gauna tas Pasiūlymas, kurio Pasiūlymo kaina yra mažiausia, o likę Pasiūlymai įvertinami proporcingai mažesniais balais/</w:t>
            </w:r>
          </w:p>
          <w:p w14:paraId="587E3D6D" w14:textId="5E7243F9" w:rsidR="009761C3" w:rsidRPr="00EE01D0" w:rsidRDefault="009761C3" w:rsidP="00EE01D0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price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evaluated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EUR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excluding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VAT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according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formula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specified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clause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1.1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this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methodology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where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Bid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lowest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Bid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price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receives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highest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evaluation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score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remaining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Bids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evaluated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proportionally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lower</w:t>
            </w:r>
            <w:proofErr w:type="spellEnd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scores</w:t>
            </w:r>
            <w:proofErr w:type="spellEnd"/>
            <w:r w:rsid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696A76AB" w14:textId="77777777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E97" w14:textId="6B252E8B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X = </w:t>
            </w:r>
            <w:r w:rsidR="00D5563B">
              <w:rPr>
                <w:rFonts w:ascii="Arial" w:hAnsi="Arial" w:cs="Arial"/>
                <w:sz w:val="20"/>
                <w:szCs w:val="20"/>
              </w:rPr>
              <w:t>9</w:t>
            </w:r>
            <w:r w:rsidR="0069335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82F" w14:textId="77777777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Užpildyta Pasiūlymo forma</w:t>
            </w:r>
          </w:p>
          <w:p w14:paraId="0DE71288" w14:textId="6BC33EDB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(SPS 2 priedas)/</w:t>
            </w:r>
          </w:p>
          <w:p w14:paraId="01E99311" w14:textId="182D22C0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Completed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Form</w:t>
            </w:r>
            <w:proofErr w:type="spellEnd"/>
          </w:p>
          <w:p w14:paraId="7D700D5A" w14:textId="758F4080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2 to SPC)</w:t>
            </w:r>
          </w:p>
        </w:tc>
      </w:tr>
      <w:tr w:rsidR="009761C3" w:rsidRPr="00EE01D0" w14:paraId="1EADB93C" w14:textId="4EBD2B7B" w:rsidTr="00EE01D0">
        <w:trPr>
          <w:cantSplit/>
          <w:trHeight w:val="1695"/>
        </w:trPr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2600" w14:textId="7623D8B1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II kriterijus –Prekių pristatymo terminas </w:t>
            </w:r>
            <w:r w:rsidR="00CD67AB" w:rsidRPr="00EE01D0">
              <w:rPr>
                <w:rFonts w:ascii="Arial" w:hAnsi="Arial" w:cs="Arial"/>
                <w:b/>
                <w:sz w:val="20"/>
                <w:szCs w:val="20"/>
              </w:rPr>
              <w:t xml:space="preserve">(Sutarties specialiųjų </w:t>
            </w:r>
            <w:r w:rsidR="00CD67AB" w:rsidRPr="006120EA">
              <w:rPr>
                <w:rFonts w:ascii="Arial" w:hAnsi="Arial" w:cs="Arial"/>
                <w:b/>
                <w:sz w:val="20"/>
                <w:szCs w:val="20"/>
              </w:rPr>
              <w:t>sąlygų 3.1</w:t>
            </w:r>
            <w:r w:rsidR="00EE01D0" w:rsidRPr="006120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67AB" w:rsidRPr="006120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D67AB" w:rsidRPr="00EE01D0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>(B)/</w:t>
            </w:r>
          </w:p>
          <w:p w14:paraId="5A67AC59" w14:textId="647D7B39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Criterion</w:t>
            </w:r>
            <w:proofErr w:type="spellEnd"/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II –</w:t>
            </w:r>
            <w:r w:rsid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>Term</w:t>
            </w:r>
            <w:proofErr w:type="spellEnd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>Delivery</w:t>
            </w:r>
            <w:proofErr w:type="spellEnd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>Goods</w:t>
            </w:r>
            <w:proofErr w:type="spellEnd"/>
            <w:r w:rsidR="00EE01D0"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67AB" w:rsidRPr="00EE01D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D67AB" w:rsidRPr="00EE01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Special conditions of </w:t>
            </w:r>
            <w:r w:rsidR="00EE01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 w:rsidR="00CD67AB" w:rsidRPr="00EE01D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Contract </w:t>
            </w:r>
            <w:r w:rsidR="00CD67AB" w:rsidRPr="006120EA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="00CD67AB" w:rsidRPr="006120EA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CD67AB" w:rsidRPr="00EE01D0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>(B)</w:t>
            </w:r>
            <w:r w:rsidR="00D43E67" w:rsidRPr="00EE01D0"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</w:p>
          <w:p w14:paraId="442BC6CE" w14:textId="0CA98910" w:rsidR="00D43E67" w:rsidRPr="00C92EC7" w:rsidRDefault="00D43E67" w:rsidP="00C92EC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Vertinamas Prekių pristatymo terminas, kuris negali būti ilgesnis nei</w:t>
            </w:r>
            <w:r w:rsidR="006120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18</w:t>
            </w:r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mėnesių nuo Sutarties sudarymo dienos/</w:t>
            </w:r>
          </w:p>
          <w:p w14:paraId="3409D844" w14:textId="43C052F0" w:rsidR="00D43E67" w:rsidRPr="00C92EC7" w:rsidRDefault="00EE01D0" w:rsidP="00C92EC7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Term</w:t>
            </w:r>
            <w:proofErr w:type="spellEnd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Delivery</w:t>
            </w:r>
            <w:proofErr w:type="spellEnd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Goods</w:t>
            </w:r>
            <w:proofErr w:type="spellEnd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which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cannot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be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longer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than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120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18</w:t>
            </w:r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from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conclusion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Agreement</w:t>
            </w:r>
            <w:proofErr w:type="spellEnd"/>
            <w:r w:rsidR="000267BC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43E67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is</w:t>
            </w:r>
            <w:proofErr w:type="spellEnd"/>
            <w:r w:rsidR="00D43E67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43E67"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evaluated</w:t>
            </w:r>
            <w:proofErr w:type="spellEnd"/>
            <w:r w:rsidRPr="00C92EC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14:paraId="0462C0A5" w14:textId="77777777" w:rsidR="00D43E67" w:rsidRPr="00EE01D0" w:rsidRDefault="00D43E67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A1E" w14:textId="77A4F343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="0035328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61D" w14:textId="409D07E4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Nurodoma Pasiūlymo formoje (SPS 2 Priedas) 2.3 punkte</w:t>
            </w:r>
            <w:r w:rsidR="00D43E67" w:rsidRPr="00EE01D0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4D3540D" w14:textId="77777777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Indicated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form</w:t>
            </w:r>
            <w:proofErr w:type="spellEnd"/>
          </w:p>
          <w:p w14:paraId="7A4C60EE" w14:textId="3DC20F43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2 to SPC)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clause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2.3</w:t>
            </w:r>
          </w:p>
          <w:p w14:paraId="4A39FC34" w14:textId="2A6C7708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AF33A4" w14:textId="77777777" w:rsidR="007C3D8C" w:rsidRPr="00EE01D0" w:rsidRDefault="007C3D8C" w:rsidP="00EE01D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536"/>
        <w:gridCol w:w="5387"/>
      </w:tblGrid>
      <w:tr w:rsidR="007C3D8C" w:rsidRPr="00EE01D0" w14:paraId="1034823A" w14:textId="77777777" w:rsidTr="007C3D8C">
        <w:tc>
          <w:tcPr>
            <w:tcW w:w="562" w:type="dxa"/>
          </w:tcPr>
          <w:p w14:paraId="6A5CFD7B" w14:textId="77777777" w:rsidR="007C3D8C" w:rsidRPr="00EE01D0" w:rsidRDefault="007C3D8C" w:rsidP="00EE01D0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0C754EE6" w14:textId="2C326A7F" w:rsidR="007C3D8C" w:rsidRPr="00EE01D0" w:rsidRDefault="007C3D8C" w:rsidP="00EE01D0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Pasiūlymo ekonominio naudingumo </w:t>
            </w:r>
            <w:r w:rsidRPr="00EE01D0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balai bus apskaičiuojami sudedant visų vertinimo kriterijų (I-II) įvertinimo balus:</w:t>
            </w:r>
          </w:p>
        </w:tc>
        <w:tc>
          <w:tcPr>
            <w:tcW w:w="5387" w:type="dxa"/>
          </w:tcPr>
          <w:p w14:paraId="0B6080A9" w14:textId="252C49E7" w:rsidR="007C3D8C" w:rsidRPr="00EE01D0" w:rsidRDefault="007C3D8C" w:rsidP="00EE01D0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cost-effectiveness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(S)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summing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scores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criteria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(I-II):</w:t>
            </w:r>
          </w:p>
        </w:tc>
      </w:tr>
    </w:tbl>
    <w:p w14:paraId="4974B2B4" w14:textId="77777777" w:rsidR="007C3D8C" w:rsidRPr="00EE01D0" w:rsidRDefault="007C3D8C" w:rsidP="00EE01D0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F86FBF" w14:textId="617778EB" w:rsidR="007C3D8C" w:rsidRPr="00EE01D0" w:rsidRDefault="007C3D8C" w:rsidP="00EE01D0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  <w:r w:rsidRPr="00EE01D0">
        <w:rPr>
          <w:rFonts w:ascii="Arial" w:hAnsi="Arial" w:cs="Arial"/>
          <w:i/>
          <w:sz w:val="20"/>
          <w:szCs w:val="20"/>
        </w:rPr>
        <w:t>S = C</w:t>
      </w:r>
      <w:r w:rsidR="009761C3" w:rsidRPr="00EE01D0">
        <w:rPr>
          <w:rFonts w:ascii="Arial" w:hAnsi="Arial" w:cs="Arial"/>
          <w:i/>
          <w:sz w:val="20"/>
          <w:szCs w:val="20"/>
        </w:rPr>
        <w:t xml:space="preserve"> </w:t>
      </w:r>
      <w:r w:rsidRPr="00EE01D0">
        <w:rPr>
          <w:rFonts w:ascii="Arial" w:hAnsi="Arial" w:cs="Arial"/>
          <w:i/>
          <w:sz w:val="20"/>
          <w:szCs w:val="20"/>
        </w:rPr>
        <w:t>+</w:t>
      </w:r>
      <w:r w:rsidR="009761C3" w:rsidRPr="00EE01D0">
        <w:rPr>
          <w:rFonts w:ascii="Arial" w:hAnsi="Arial" w:cs="Arial"/>
          <w:i/>
          <w:sz w:val="20"/>
          <w:szCs w:val="20"/>
        </w:rPr>
        <w:t xml:space="preserve"> </w:t>
      </w:r>
      <w:r w:rsidRPr="00EE01D0">
        <w:rPr>
          <w:rFonts w:ascii="Arial" w:hAnsi="Arial" w:cs="Arial"/>
          <w:i/>
          <w:sz w:val="20"/>
          <w:szCs w:val="20"/>
        </w:rPr>
        <w:t>B</w:t>
      </w:r>
      <w:r w:rsidR="009761C3" w:rsidRPr="00EE01D0">
        <w:rPr>
          <w:rFonts w:ascii="Arial" w:hAnsi="Arial" w:cs="Arial"/>
          <w:i/>
          <w:sz w:val="20"/>
          <w:szCs w:val="20"/>
        </w:rPr>
        <w:t xml:space="preserve"> </w:t>
      </w:r>
    </w:p>
    <w:p w14:paraId="01E3A963" w14:textId="77777777" w:rsidR="007C3D8C" w:rsidRPr="00EE01D0" w:rsidRDefault="007C3D8C" w:rsidP="00EE01D0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0"/>
        <w:gridCol w:w="4536"/>
        <w:gridCol w:w="5399"/>
      </w:tblGrid>
      <w:tr w:rsidR="007C3D8C" w:rsidRPr="00EE01D0" w14:paraId="6004A5C3" w14:textId="77777777" w:rsidTr="007C3D8C">
        <w:trPr>
          <w:trHeight w:val="982"/>
        </w:trPr>
        <w:tc>
          <w:tcPr>
            <w:tcW w:w="550" w:type="dxa"/>
          </w:tcPr>
          <w:p w14:paraId="15E5FAE2" w14:textId="63E364FE" w:rsidR="007C3D8C" w:rsidRPr="00EE01D0" w:rsidRDefault="00D639E2" w:rsidP="00EE01D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32D66142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kriterijaus </w:t>
            </w:r>
            <w:r w:rsidRPr="00EE01D0">
              <w:rPr>
                <w:rFonts w:ascii="Arial" w:hAnsi="Arial" w:cs="Arial"/>
                <w:sz w:val="20"/>
                <w:szCs w:val="20"/>
              </w:rPr>
              <w:t>(</w:t>
            </w:r>
            <w:r w:rsidRPr="00EE01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sz w:val="20"/>
                <w:szCs w:val="20"/>
              </w:rPr>
              <w:t>)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Pasiūlymo kaina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balai apskaičiuojami mažiausios pasiūlytos kainos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) ir vertinamame Pasiūlymo nurodytos Pasiūlymo kainos 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p</w:t>
            </w:r>
            <w:proofErr w:type="spellEnd"/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santykį padauginant iš kriterijaus lyginamojo svorio (</w:t>
            </w:r>
            <w:r w:rsidRPr="00EE01D0">
              <w:rPr>
                <w:rFonts w:ascii="Arial" w:hAnsi="Arial" w:cs="Arial"/>
                <w:noProof/>
                <w:sz w:val="20"/>
                <w:szCs w:val="20"/>
              </w:rPr>
              <w:t>X</w:t>
            </w:r>
            <w:r w:rsidRPr="00EE01D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399" w:type="dxa"/>
          </w:tcPr>
          <w:p w14:paraId="655DF173" w14:textId="77777777" w:rsidR="007C3D8C" w:rsidRPr="00EE01D0" w:rsidRDefault="007C3D8C" w:rsidP="00EE01D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  <w:proofErr w:type="spellEnd"/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(C)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points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calculated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multiplying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lowest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Tender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comparative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weight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(X):</w:t>
            </w:r>
          </w:p>
        </w:tc>
      </w:tr>
    </w:tbl>
    <w:p w14:paraId="26F64057" w14:textId="77777777" w:rsidR="007C3D8C" w:rsidRPr="00EE01D0" w:rsidRDefault="007C3D8C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i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w:br/>
          </m:r>
        </m:oMath>
        <m:oMath>
          <m:r>
            <w:rPr>
              <w:rFonts w:ascii="Cambria Math" w:hAnsi="Cambria Math" w:cs="Arial"/>
              <w:sz w:val="20"/>
              <w:szCs w:val="20"/>
            </w:rPr>
            <m:t>C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min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p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 X</m:t>
          </m:r>
        </m:oMath>
      </m:oMathPara>
    </w:p>
    <w:p w14:paraId="500F0134" w14:textId="77777777" w:rsidR="007C3D8C" w:rsidRPr="00EE01D0" w:rsidRDefault="007C3D8C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536"/>
        <w:gridCol w:w="5387"/>
      </w:tblGrid>
      <w:tr w:rsidR="007C3D8C" w:rsidRPr="00EE01D0" w14:paraId="1612A524" w14:textId="77777777" w:rsidTr="007C3D8C">
        <w:tc>
          <w:tcPr>
            <w:tcW w:w="562" w:type="dxa"/>
          </w:tcPr>
          <w:p w14:paraId="6AADF92F" w14:textId="573A777F" w:rsidR="007C3D8C" w:rsidRPr="00EE01D0" w:rsidRDefault="00D639E2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4536" w:type="dxa"/>
          </w:tcPr>
          <w:p w14:paraId="2F3D835A" w14:textId="1BD0370F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kriterijaus (B) 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0B32D4" w:rsidRPr="00EE01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Prekių pristatymo terminas </w:t>
            </w:r>
            <w:r w:rsidRPr="00EE01D0">
              <w:rPr>
                <w:rFonts w:ascii="Arial" w:hAnsi="Arial" w:cs="Arial"/>
                <w:sz w:val="20"/>
                <w:szCs w:val="20"/>
              </w:rPr>
              <w:t>balai skiriami pagal 2 lentelėje nurodomas reikšmes.</w:t>
            </w:r>
          </w:p>
        </w:tc>
        <w:tc>
          <w:tcPr>
            <w:tcW w:w="5387" w:type="dxa"/>
          </w:tcPr>
          <w:p w14:paraId="65E4D029" w14:textId="147BF279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Criterion</w:t>
            </w:r>
            <w:proofErr w:type="spellEnd"/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(B) –</w:t>
            </w:r>
            <w:r w:rsid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>Delivery</w:t>
            </w:r>
            <w:proofErr w:type="spellEnd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727F0" w:rsidRPr="004727F0">
              <w:rPr>
                <w:rFonts w:ascii="Arial" w:hAnsi="Arial" w:cs="Arial"/>
                <w:b/>
                <w:bCs/>
                <w:sz w:val="20"/>
                <w:szCs w:val="20"/>
              </w:rPr>
              <w:t>Goods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scores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assigned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values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indicated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2.</w:t>
            </w:r>
          </w:p>
        </w:tc>
      </w:tr>
    </w:tbl>
    <w:p w14:paraId="64560D4C" w14:textId="77777777" w:rsidR="007C3D8C" w:rsidRPr="00EE01D0" w:rsidRDefault="007C3D8C" w:rsidP="00EE01D0">
      <w:pPr>
        <w:rPr>
          <w:rFonts w:ascii="Arial" w:hAnsi="Arial" w:cs="Arial"/>
          <w:i/>
          <w:sz w:val="20"/>
          <w:szCs w:val="20"/>
        </w:rPr>
      </w:pPr>
    </w:p>
    <w:p w14:paraId="544917CA" w14:textId="77777777" w:rsidR="007C3D8C" w:rsidRPr="00EE01D0" w:rsidRDefault="007C3D8C" w:rsidP="00EE01D0">
      <w:pPr>
        <w:jc w:val="right"/>
        <w:rPr>
          <w:rFonts w:ascii="Arial" w:hAnsi="Arial" w:cs="Arial"/>
          <w:i/>
          <w:sz w:val="20"/>
          <w:szCs w:val="20"/>
        </w:rPr>
      </w:pPr>
      <w:r w:rsidRPr="00EE01D0">
        <w:rPr>
          <w:rFonts w:ascii="Arial" w:hAnsi="Arial" w:cs="Arial"/>
          <w:i/>
          <w:sz w:val="20"/>
          <w:szCs w:val="20"/>
        </w:rPr>
        <w:t>2 Lentelė. II kriterijaus (B) skiriami balai/</w:t>
      </w:r>
    </w:p>
    <w:p w14:paraId="132291E7" w14:textId="77777777" w:rsidR="007C3D8C" w:rsidRPr="00EE01D0" w:rsidRDefault="007C3D8C" w:rsidP="00EE01D0">
      <w:pPr>
        <w:jc w:val="right"/>
        <w:rPr>
          <w:rFonts w:ascii="Arial" w:hAnsi="Arial" w:cs="Arial"/>
          <w:i/>
          <w:sz w:val="20"/>
          <w:szCs w:val="20"/>
        </w:rPr>
      </w:pPr>
      <w:proofErr w:type="spellStart"/>
      <w:r w:rsidRPr="00EE01D0">
        <w:rPr>
          <w:rFonts w:ascii="Arial" w:hAnsi="Arial" w:cs="Arial"/>
          <w:i/>
          <w:sz w:val="20"/>
          <w:szCs w:val="20"/>
        </w:rPr>
        <w:t>Table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2.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Scores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of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the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parameter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of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E01D0">
        <w:rPr>
          <w:rFonts w:ascii="Arial" w:hAnsi="Arial" w:cs="Arial"/>
          <w:i/>
          <w:sz w:val="20"/>
          <w:szCs w:val="20"/>
        </w:rPr>
        <w:t>Criterion</w:t>
      </w:r>
      <w:proofErr w:type="spellEnd"/>
      <w:r w:rsidRPr="00EE01D0">
        <w:rPr>
          <w:rFonts w:ascii="Arial" w:hAnsi="Arial" w:cs="Arial"/>
          <w:i/>
          <w:sz w:val="20"/>
          <w:szCs w:val="20"/>
        </w:rPr>
        <w:t xml:space="preserve"> II (B)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5433"/>
        <w:gridCol w:w="2148"/>
      </w:tblGrid>
      <w:tr w:rsidR="007C3D8C" w:rsidRPr="00EE01D0" w14:paraId="05566264" w14:textId="77777777" w:rsidTr="00EE01D0">
        <w:trPr>
          <w:cantSplit/>
          <w:tblHeader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440583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Parametras/</w:t>
            </w:r>
          </w:p>
          <w:p w14:paraId="3C944E14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Parameter</w:t>
            </w:r>
            <w:proofErr w:type="spellEnd"/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8426CA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Reikšmė/</w:t>
            </w:r>
          </w:p>
          <w:p w14:paraId="08D0DED7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Value</w:t>
            </w:r>
            <w:proofErr w:type="spellEnd"/>
          </w:p>
          <w:p w14:paraId="50018E35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B9789E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Įvertinimas (balais)/</w:t>
            </w:r>
          </w:p>
          <w:p w14:paraId="74553EC8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proofErr w:type="spellEnd"/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EE01D0">
              <w:rPr>
                <w:rFonts w:ascii="Arial" w:hAnsi="Arial" w:cs="Arial"/>
                <w:b/>
                <w:sz w:val="20"/>
                <w:szCs w:val="20"/>
              </w:rPr>
              <w:t>scores</w:t>
            </w:r>
            <w:proofErr w:type="spellEnd"/>
            <w:r w:rsidRPr="00EE01D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C3D8C" w:rsidRPr="00EE01D0" w14:paraId="463D33F1" w14:textId="77777777" w:rsidTr="00EE01D0">
        <w:trPr>
          <w:cantSplit/>
          <w:trHeight w:val="64"/>
        </w:trPr>
        <w:tc>
          <w:tcPr>
            <w:tcW w:w="1375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0940D0" w14:textId="3F66BF64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E01D0">
              <w:rPr>
                <w:rFonts w:ascii="Arial" w:hAnsi="Arial" w:cs="Arial"/>
                <w:bCs/>
                <w:iCs/>
                <w:sz w:val="20"/>
                <w:szCs w:val="20"/>
              </w:rPr>
              <w:t>Prekių pristatymo terminas/</w:t>
            </w:r>
          </w:p>
          <w:p w14:paraId="24084507" w14:textId="20042CC7" w:rsidR="007C3D8C" w:rsidRPr="00EE01D0" w:rsidRDefault="004727F0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>Term</w:t>
            </w:r>
            <w:proofErr w:type="spellEnd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>of</w:t>
            </w:r>
            <w:proofErr w:type="spellEnd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>Delivery</w:t>
            </w:r>
            <w:proofErr w:type="spellEnd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>of</w:t>
            </w:r>
            <w:proofErr w:type="spellEnd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727F0">
              <w:rPr>
                <w:rFonts w:ascii="Arial" w:hAnsi="Arial" w:cs="Arial"/>
                <w:bCs/>
                <w:iCs/>
                <w:sz w:val="20"/>
                <w:szCs w:val="20"/>
              </w:rPr>
              <w:t>Goods</w:t>
            </w:r>
            <w:proofErr w:type="spellEnd"/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F2BC" w14:textId="2EBB3DA5" w:rsidR="007C3D8C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 w:rsidR="00FB35DE" w:rsidRPr="00EE01D0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5F09044A" w14:textId="784DDD41" w:rsidR="007C3D8C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67D98" w14:textId="2D1EA156" w:rsidR="007C3D8C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693356" w:rsidRPr="00EE01D0" w14:paraId="2D02D0A8" w14:textId="77777777" w:rsidTr="00EE01D0">
        <w:trPr>
          <w:cantSplit/>
          <w:trHeight w:val="64"/>
        </w:trPr>
        <w:tc>
          <w:tcPr>
            <w:tcW w:w="13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76B2E5" w14:textId="77777777" w:rsidR="00693356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6683" w14:textId="5E3A7BAE" w:rsidR="00693356" w:rsidRPr="00EE01D0" w:rsidRDefault="00693356" w:rsidP="00693356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mėnesiai nuo Sutarties sudarymo/</w:t>
            </w:r>
          </w:p>
          <w:p w14:paraId="72B9D8D9" w14:textId="22E2DE7A" w:rsidR="00693356" w:rsidRDefault="00693356" w:rsidP="00693356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C0FEFB" w14:textId="6B6DEFD4" w:rsidR="00693356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</w:tr>
      <w:tr w:rsidR="00693356" w:rsidRPr="00EE01D0" w14:paraId="2E8982C1" w14:textId="77777777" w:rsidTr="00EE01D0">
        <w:trPr>
          <w:cantSplit/>
          <w:trHeight w:val="64"/>
        </w:trPr>
        <w:tc>
          <w:tcPr>
            <w:tcW w:w="13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FA7545" w14:textId="77777777" w:rsidR="00693356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F057" w14:textId="77777777" w:rsidR="00693356" w:rsidRPr="00EE01D0" w:rsidRDefault="00693356" w:rsidP="00693356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mėnesiai nuo Sutarties sudarymo/</w:t>
            </w:r>
          </w:p>
          <w:p w14:paraId="2471D50C" w14:textId="0CE22A60" w:rsidR="00693356" w:rsidRDefault="00693356" w:rsidP="00693356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01D0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7064D" w14:textId="6742095C" w:rsidR="00693356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</w:tr>
      <w:tr w:rsidR="007C3D8C" w:rsidRPr="00EE01D0" w14:paraId="01011055" w14:textId="77777777" w:rsidTr="00EE01D0">
        <w:trPr>
          <w:cantSplit/>
          <w:trHeight w:val="64"/>
        </w:trPr>
        <w:tc>
          <w:tcPr>
            <w:tcW w:w="13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4FE8AFB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7E46" w14:textId="38A13478" w:rsidR="007C3D8C" w:rsidRPr="00EE01D0" w:rsidRDefault="00D5563B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 w:rsidR="00FB35DE" w:rsidRPr="00EE01D0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73C71B05" w14:textId="3B26FE6F" w:rsidR="007C3D8C" w:rsidRPr="00EE01D0" w:rsidRDefault="00D5563B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4759E" w14:textId="1438EF53" w:rsidR="007C3D8C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</w:tr>
      <w:tr w:rsidR="007C3D8C" w:rsidRPr="00EE01D0" w14:paraId="4E2EA9A7" w14:textId="77777777" w:rsidTr="00EE01D0">
        <w:trPr>
          <w:cantSplit/>
          <w:trHeight w:val="64"/>
        </w:trPr>
        <w:tc>
          <w:tcPr>
            <w:tcW w:w="13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DC4FDE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9F6" w14:textId="2B4B64D4" w:rsidR="007C3D8C" w:rsidRPr="00EE01D0" w:rsidRDefault="00D5563B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 w:rsidR="00FB35DE" w:rsidRPr="00EE01D0">
              <w:rPr>
                <w:rFonts w:ascii="Arial" w:hAnsi="Arial" w:cs="Arial"/>
                <w:sz w:val="20"/>
                <w:szCs w:val="20"/>
              </w:rPr>
              <w:t>ai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nuo Sutarties sudarymo/</w:t>
            </w:r>
          </w:p>
          <w:p w14:paraId="341AEE31" w14:textId="26B64BAF" w:rsidR="007C3D8C" w:rsidRPr="00EE01D0" w:rsidRDefault="00D5563B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months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after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entered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C3D8C" w:rsidRPr="00EE01D0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force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0AB77" w14:textId="3048103B" w:rsidR="007C3D8C" w:rsidRPr="00EE01D0" w:rsidRDefault="00D5563B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</w:tr>
    </w:tbl>
    <w:p w14:paraId="608BECEA" w14:textId="5F7A4652" w:rsidR="007C3D8C" w:rsidRPr="00EE01D0" w:rsidRDefault="001C0131" w:rsidP="00EE01D0">
      <w:pPr>
        <w:jc w:val="both"/>
        <w:rPr>
          <w:rFonts w:ascii="Arial" w:eastAsia="Arial Unicode MS" w:hAnsi="Arial" w:cs="Arial"/>
          <w:sz w:val="20"/>
          <w:szCs w:val="20"/>
          <w:bdr w:val="nil"/>
        </w:rPr>
      </w:pPr>
      <w:bookmarkStart w:id="1" w:name="_Hlk151632597"/>
      <w:r w:rsidRPr="00EE01D0">
        <w:rPr>
          <w:rFonts w:ascii="Arial" w:hAnsi="Arial" w:cs="Arial"/>
          <w:i/>
          <w:iCs/>
          <w:sz w:val="20"/>
          <w:szCs w:val="20"/>
        </w:rPr>
        <w:t>*</w:t>
      </w:r>
      <w:r w:rsidR="00AB4FC1" w:rsidRPr="00EE01D0">
        <w:rPr>
          <w:rFonts w:ascii="Arial" w:hAnsi="Arial" w:cs="Arial"/>
          <w:i/>
          <w:iCs/>
          <w:sz w:val="20"/>
          <w:szCs w:val="20"/>
        </w:rPr>
        <w:t>Prekių</w:t>
      </w:r>
      <w:r w:rsidRPr="00EE01D0">
        <w:rPr>
          <w:rFonts w:ascii="Arial" w:hAnsi="Arial" w:cs="Arial"/>
          <w:i/>
          <w:iCs/>
          <w:sz w:val="20"/>
          <w:szCs w:val="20"/>
        </w:rPr>
        <w:t xml:space="preserve"> pristatymo terminas negali būti ilgesnis nei </w:t>
      </w:r>
      <w:r w:rsidR="00D5563B">
        <w:rPr>
          <w:rFonts w:ascii="Arial" w:hAnsi="Arial" w:cs="Arial"/>
          <w:i/>
          <w:iCs/>
          <w:sz w:val="20"/>
          <w:szCs w:val="20"/>
        </w:rPr>
        <w:t>6</w:t>
      </w:r>
      <w:r w:rsidRPr="00EE01D0">
        <w:rPr>
          <w:rFonts w:ascii="Arial" w:hAnsi="Arial" w:cs="Arial"/>
          <w:i/>
          <w:iCs/>
          <w:sz w:val="20"/>
          <w:szCs w:val="20"/>
        </w:rPr>
        <w:t xml:space="preserve"> mėnesiai nuo Sutarties sudarymo dienos.</w:t>
      </w:r>
      <w:r w:rsidR="00EE01D0">
        <w:rPr>
          <w:rFonts w:ascii="Arial" w:hAnsi="Arial" w:cs="Arial"/>
          <w:i/>
          <w:iCs/>
          <w:sz w:val="20"/>
          <w:szCs w:val="20"/>
        </w:rPr>
        <w:t>/</w:t>
      </w:r>
    </w:p>
    <w:p w14:paraId="05C0D8FB" w14:textId="60785FAF" w:rsidR="00AB4FC1" w:rsidRPr="00EE01D0" w:rsidRDefault="00AB4FC1" w:rsidP="00EE01D0">
      <w:pPr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E01D0">
        <w:rPr>
          <w:rFonts w:ascii="Arial" w:hAnsi="Arial" w:cs="Arial"/>
          <w:i/>
          <w:iCs/>
          <w:sz w:val="20"/>
          <w:szCs w:val="20"/>
          <w:lang w:val="en-US"/>
        </w:rPr>
        <w:t xml:space="preserve">* </w:t>
      </w:r>
      <w:r w:rsidR="004727F0" w:rsidRPr="004727F0">
        <w:rPr>
          <w:rFonts w:ascii="Arial" w:hAnsi="Arial" w:cs="Arial"/>
          <w:i/>
          <w:iCs/>
          <w:sz w:val="20"/>
          <w:szCs w:val="20"/>
          <w:lang w:val="en-US"/>
        </w:rPr>
        <w:t>Term of Delivery of Goods</w:t>
      </w:r>
      <w:r w:rsidRPr="00EE01D0">
        <w:rPr>
          <w:rFonts w:ascii="Arial" w:hAnsi="Arial" w:cs="Arial"/>
          <w:i/>
          <w:iCs/>
          <w:sz w:val="20"/>
          <w:szCs w:val="20"/>
          <w:lang w:val="en-US"/>
        </w:rPr>
        <w:t xml:space="preserve"> cannot be longer than </w:t>
      </w:r>
      <w:r w:rsidR="00D5563B">
        <w:rPr>
          <w:rFonts w:ascii="Arial" w:hAnsi="Arial" w:cs="Arial"/>
          <w:i/>
          <w:iCs/>
          <w:sz w:val="20"/>
          <w:szCs w:val="20"/>
          <w:lang w:val="en-US"/>
        </w:rPr>
        <w:t>6</w:t>
      </w:r>
      <w:r w:rsidRPr="00EE01D0">
        <w:rPr>
          <w:rFonts w:ascii="Arial" w:hAnsi="Arial" w:cs="Arial"/>
          <w:i/>
          <w:iCs/>
          <w:sz w:val="20"/>
          <w:szCs w:val="20"/>
          <w:lang w:val="en-US"/>
        </w:rPr>
        <w:t xml:space="preserve"> months from the date of conclusion of the </w:t>
      </w:r>
      <w:r w:rsidR="00E9579D" w:rsidRPr="00EE01D0">
        <w:rPr>
          <w:rFonts w:ascii="Arial" w:hAnsi="Arial" w:cs="Arial"/>
          <w:i/>
          <w:iCs/>
          <w:sz w:val="20"/>
          <w:szCs w:val="20"/>
          <w:lang w:val="en-US"/>
        </w:rPr>
        <w:t>Contract</w:t>
      </w:r>
      <w:r w:rsidRPr="00EE01D0">
        <w:rPr>
          <w:rFonts w:ascii="Arial" w:hAnsi="Arial" w:cs="Arial"/>
          <w:i/>
          <w:iCs/>
          <w:sz w:val="20"/>
          <w:szCs w:val="20"/>
          <w:lang w:val="en-US"/>
        </w:rPr>
        <w:t>.</w:t>
      </w:r>
      <w:r w:rsidR="00E9579D" w:rsidRPr="00EE01D0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4C04802E" w14:textId="77777777" w:rsidR="00AB4FC1" w:rsidRPr="00EE01D0" w:rsidRDefault="00AB4FC1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3C04F7AD" w14:textId="77777777" w:rsidR="007C3D8C" w:rsidRPr="00EE01D0" w:rsidRDefault="007C3D8C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bookmarkEnd w:id="0"/>
    <w:p w14:paraId="6E5A4CFC" w14:textId="77777777" w:rsidR="00ED3B20" w:rsidRPr="00EE01D0" w:rsidRDefault="00ED3B20" w:rsidP="00EE01D0">
      <w:pPr>
        <w:rPr>
          <w:rFonts w:ascii="Arial" w:hAnsi="Arial" w:cs="Arial"/>
          <w:sz w:val="20"/>
          <w:szCs w:val="20"/>
        </w:rPr>
      </w:pPr>
    </w:p>
    <w:sectPr w:rsidR="00ED3B20" w:rsidRPr="00EE01D0" w:rsidSect="00D43E67">
      <w:footerReference w:type="default" r:id="rId6"/>
      <w:headerReference w:type="first" r:id="rId7"/>
      <w:footerReference w:type="first" r:id="rId8"/>
      <w:pgSz w:w="11906" w:h="16838" w:code="9"/>
      <w:pgMar w:top="445" w:right="720" w:bottom="720" w:left="720" w:header="86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B78A2" w14:textId="77777777" w:rsidR="00776E72" w:rsidRDefault="00776E72" w:rsidP="007C3D8C">
      <w:r>
        <w:separator/>
      </w:r>
    </w:p>
  </w:endnote>
  <w:endnote w:type="continuationSeparator" w:id="0">
    <w:p w14:paraId="11DB1D5A" w14:textId="77777777" w:rsidR="00776E72" w:rsidRDefault="00776E72" w:rsidP="007C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6A8FA" w14:textId="77777777" w:rsidR="00964D38" w:rsidRDefault="00964D38">
    <w:pPr>
      <w:pStyle w:val="Footer"/>
      <w:jc w:val="center"/>
    </w:pPr>
  </w:p>
  <w:p w14:paraId="452D6373" w14:textId="77777777" w:rsidR="00964D38" w:rsidRPr="004A16D7" w:rsidRDefault="00000000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794641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4D38" w:rsidRPr="004A16D7">
          <w:rPr>
            <w:rFonts w:ascii="Arial" w:hAnsi="Arial" w:cs="Arial"/>
            <w:sz w:val="20"/>
            <w:szCs w:val="20"/>
          </w:rPr>
          <w:fldChar w:fldCharType="begin"/>
        </w:r>
        <w:r w:rsidR="00964D38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64D38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964D38">
          <w:rPr>
            <w:rFonts w:ascii="Arial" w:hAnsi="Arial" w:cs="Arial"/>
            <w:noProof/>
            <w:sz w:val="20"/>
            <w:szCs w:val="20"/>
          </w:rPr>
          <w:t>2</w:t>
        </w:r>
        <w:r w:rsidR="00964D38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4E17" w14:textId="77777777" w:rsidR="00964D38" w:rsidRDefault="00964D38" w:rsidP="00954AE9">
    <w:pPr>
      <w:pStyle w:val="Footer"/>
    </w:pPr>
  </w:p>
  <w:p w14:paraId="0C3C9456" w14:textId="77777777" w:rsidR="00964D38" w:rsidRPr="00954AE9" w:rsidRDefault="00964D38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64419" w14:textId="77777777" w:rsidR="00776E72" w:rsidRDefault="00776E72" w:rsidP="007C3D8C">
      <w:r>
        <w:separator/>
      </w:r>
    </w:p>
  </w:footnote>
  <w:footnote w:type="continuationSeparator" w:id="0">
    <w:p w14:paraId="69BF64DD" w14:textId="77777777" w:rsidR="00776E72" w:rsidRDefault="00776E72" w:rsidP="007C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47323" w14:textId="3F80DCF0" w:rsidR="00964D38" w:rsidRPr="00EE01D0" w:rsidRDefault="00EE01D0" w:rsidP="00EE01D0">
    <w:pPr>
      <w:pStyle w:val="Header"/>
      <w:jc w:val="right"/>
      <w:rPr>
        <w:rFonts w:ascii="Arial" w:hAnsi="Arial" w:cs="Arial"/>
        <w:sz w:val="20"/>
        <w:szCs w:val="20"/>
      </w:rPr>
    </w:pPr>
    <w:r w:rsidRPr="00EE01D0">
      <w:rPr>
        <w:rFonts w:ascii="Arial" w:hAnsi="Arial" w:cs="Arial"/>
        <w:sz w:val="20"/>
        <w:szCs w:val="20"/>
      </w:rPr>
      <w:t>SPS 8 priedas/</w:t>
    </w:r>
    <w:proofErr w:type="spellStart"/>
    <w:r w:rsidRPr="00EE01D0">
      <w:rPr>
        <w:rFonts w:ascii="Arial" w:hAnsi="Arial" w:cs="Arial"/>
        <w:sz w:val="20"/>
        <w:szCs w:val="20"/>
      </w:rPr>
      <w:t>Annex</w:t>
    </w:r>
    <w:proofErr w:type="spellEnd"/>
    <w:r w:rsidRPr="00EE01D0">
      <w:rPr>
        <w:rFonts w:ascii="Arial" w:hAnsi="Arial" w:cs="Arial"/>
        <w:sz w:val="20"/>
        <w:szCs w:val="20"/>
      </w:rPr>
      <w:t xml:space="preserve"> 8 to SPC</w:t>
    </w:r>
  </w:p>
  <w:p w14:paraId="24F2342E" w14:textId="77777777" w:rsidR="00EE01D0" w:rsidRPr="00EE478D" w:rsidRDefault="00EE01D0" w:rsidP="00EE01D0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C"/>
    <w:rsid w:val="000267BC"/>
    <w:rsid w:val="000B32D4"/>
    <w:rsid w:val="000D42C5"/>
    <w:rsid w:val="0017285E"/>
    <w:rsid w:val="001A5543"/>
    <w:rsid w:val="001C0131"/>
    <w:rsid w:val="001F42C1"/>
    <w:rsid w:val="00244A05"/>
    <w:rsid w:val="0029025F"/>
    <w:rsid w:val="00317702"/>
    <w:rsid w:val="00331B43"/>
    <w:rsid w:val="0035328E"/>
    <w:rsid w:val="00392895"/>
    <w:rsid w:val="003F3583"/>
    <w:rsid w:val="004452C0"/>
    <w:rsid w:val="004727F0"/>
    <w:rsid w:val="004C1C10"/>
    <w:rsid w:val="004F695E"/>
    <w:rsid w:val="005D382F"/>
    <w:rsid w:val="006120EA"/>
    <w:rsid w:val="00664464"/>
    <w:rsid w:val="00693356"/>
    <w:rsid w:val="006934D4"/>
    <w:rsid w:val="007215CE"/>
    <w:rsid w:val="007359B8"/>
    <w:rsid w:val="00776E72"/>
    <w:rsid w:val="007C3D8C"/>
    <w:rsid w:val="00857D93"/>
    <w:rsid w:val="008845D6"/>
    <w:rsid w:val="008B1BE5"/>
    <w:rsid w:val="00964D38"/>
    <w:rsid w:val="009761C3"/>
    <w:rsid w:val="00A65872"/>
    <w:rsid w:val="00AB4FC1"/>
    <w:rsid w:val="00B41529"/>
    <w:rsid w:val="00C56E9D"/>
    <w:rsid w:val="00C57D41"/>
    <w:rsid w:val="00C92EC7"/>
    <w:rsid w:val="00CD67AB"/>
    <w:rsid w:val="00CF270A"/>
    <w:rsid w:val="00D43E67"/>
    <w:rsid w:val="00D5563B"/>
    <w:rsid w:val="00D639E2"/>
    <w:rsid w:val="00DC4F1A"/>
    <w:rsid w:val="00E01981"/>
    <w:rsid w:val="00E9579D"/>
    <w:rsid w:val="00EB4879"/>
    <w:rsid w:val="00ED3B20"/>
    <w:rsid w:val="00EE01D0"/>
    <w:rsid w:val="00EE7F08"/>
    <w:rsid w:val="00F43F3C"/>
    <w:rsid w:val="00F71D6C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379A"/>
  <w15:chartTrackingRefBased/>
  <w15:docId w15:val="{897C1A93-E8AC-47FE-B133-2747FAD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7C3D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C3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3D8C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aliases w:val="CV table"/>
    <w:basedOn w:val="TableNormal"/>
    <w:uiPriority w:val="39"/>
    <w:rsid w:val="007C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D4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7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Numatytasispastraiposriftas1">
    <w:name w:val="Numatytasis pastraipos šriftas1"/>
    <w:rsid w:val="00E9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Rugilė Endzinaitė</cp:lastModifiedBy>
  <cp:revision>5</cp:revision>
  <dcterms:created xsi:type="dcterms:W3CDTF">2024-10-01T05:39:00Z</dcterms:created>
  <dcterms:modified xsi:type="dcterms:W3CDTF">2024-10-01T10:18:00Z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2023-06-08T08:07:17Z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08a822c8-0874-452c-8755-1d4930096cc8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957a0aec39d33f87e3a51c683dba0bd32d58c5491264addef2983ca88c40329a</vt:lpwstr>
  </property>
</Properties>
</file>