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D452" w14:textId="3DA5D6F2" w:rsidR="000B78EE" w:rsidRPr="005375A1" w:rsidRDefault="003338C5" w:rsidP="000B78EE">
      <w:pPr>
        <w:jc w:val="both"/>
        <w:rPr>
          <w:rFonts w:ascii="Arial" w:hAnsi="Arial" w:cs="Arial"/>
          <w:sz w:val="22"/>
          <w:szCs w:val="22"/>
        </w:rPr>
      </w:pPr>
      <w:r w:rsidRPr="005375A1">
        <w:rPr>
          <w:rFonts w:ascii="Arial" w:hAnsi="Arial" w:cs="Arial"/>
          <w:sz w:val="22"/>
          <w:szCs w:val="22"/>
        </w:rPr>
        <w:t xml:space="preserve">AB </w:t>
      </w:r>
      <w:r w:rsidR="00D92D56" w:rsidRPr="005375A1">
        <w:rPr>
          <w:rFonts w:ascii="Arial" w:hAnsi="Arial" w:cs="Arial"/>
          <w:sz w:val="22"/>
          <w:szCs w:val="22"/>
        </w:rPr>
        <w:t>„Miesto gijos“</w:t>
      </w:r>
    </w:p>
    <w:p w14:paraId="4893333E" w14:textId="77777777" w:rsidR="000B78EE" w:rsidRPr="005375A1" w:rsidRDefault="000B78EE" w:rsidP="000B78EE">
      <w:pPr>
        <w:jc w:val="center"/>
        <w:rPr>
          <w:rFonts w:ascii="Arial" w:hAnsi="Arial" w:cs="Arial"/>
          <w:b/>
          <w:sz w:val="22"/>
          <w:szCs w:val="22"/>
        </w:rPr>
      </w:pPr>
    </w:p>
    <w:p w14:paraId="5221A91D" w14:textId="77777777" w:rsidR="000B78EE" w:rsidRPr="00B74AEA" w:rsidRDefault="000B78EE" w:rsidP="000B78EE">
      <w:pPr>
        <w:jc w:val="center"/>
        <w:rPr>
          <w:rFonts w:ascii="Arial" w:eastAsia="Calibri" w:hAnsi="Arial" w:cs="Arial"/>
          <w:b/>
          <w:iCs/>
          <w:sz w:val="22"/>
          <w:szCs w:val="22"/>
        </w:rPr>
      </w:pPr>
      <w:r w:rsidRPr="00B74AEA">
        <w:rPr>
          <w:rFonts w:ascii="Arial" w:eastAsia="Calibri" w:hAnsi="Arial" w:cs="Arial"/>
          <w:b/>
          <w:iCs/>
          <w:sz w:val="22"/>
          <w:szCs w:val="22"/>
        </w:rPr>
        <w:t>PASIŪLYMAS</w:t>
      </w:r>
    </w:p>
    <w:p w14:paraId="7061A456" w14:textId="5472FAF4" w:rsidR="000B78EE" w:rsidRPr="00B74AEA" w:rsidRDefault="000B78EE" w:rsidP="000B78EE">
      <w:pPr>
        <w:jc w:val="center"/>
        <w:rPr>
          <w:rFonts w:ascii="Arial" w:eastAsia="Calibri" w:hAnsi="Arial" w:cs="Arial"/>
          <w:b/>
          <w:iCs/>
          <w:sz w:val="22"/>
          <w:szCs w:val="22"/>
        </w:rPr>
      </w:pPr>
      <w:r w:rsidRPr="00B74AEA">
        <w:rPr>
          <w:rFonts w:ascii="Arial" w:eastAsia="Calibri" w:hAnsi="Arial" w:cs="Arial"/>
          <w:b/>
          <w:iCs/>
          <w:sz w:val="22"/>
          <w:szCs w:val="22"/>
        </w:rPr>
        <w:t>DĖL</w:t>
      </w:r>
      <w:r w:rsidR="00D92D56" w:rsidRPr="00B74AEA">
        <w:rPr>
          <w:rFonts w:ascii="Arial" w:eastAsia="Calibri" w:hAnsi="Arial" w:cs="Arial"/>
          <w:b/>
          <w:iCs/>
          <w:sz w:val="22"/>
          <w:szCs w:val="22"/>
        </w:rPr>
        <w:t xml:space="preserve"> </w:t>
      </w:r>
      <w:r w:rsidR="00B74AEA" w:rsidRPr="00B74AEA">
        <w:rPr>
          <w:rFonts w:ascii="Arial" w:eastAsia="Calibri" w:hAnsi="Arial" w:cs="Arial"/>
          <w:b/>
          <w:iCs/>
          <w:sz w:val="22"/>
          <w:szCs w:val="22"/>
        </w:rPr>
        <w:t>VIEŠŲJŲ VANDENILIO PILDYMO PUNKTŲ ĮRANGOS SU MONTAVIMU</w:t>
      </w:r>
      <w:r w:rsidR="00AC3FD4" w:rsidRPr="005375A1">
        <w:rPr>
          <w:rFonts w:ascii="Arial" w:eastAsia="Calibri" w:hAnsi="Arial" w:cs="Arial"/>
          <w:b/>
          <w:iCs/>
          <w:sz w:val="22"/>
          <w:szCs w:val="22"/>
        </w:rPr>
        <w:t xml:space="preserve"> </w:t>
      </w:r>
      <w:r w:rsidR="00B81684" w:rsidRPr="005375A1">
        <w:rPr>
          <w:rFonts w:ascii="Arial" w:eastAsia="Calibri" w:hAnsi="Arial" w:cs="Arial"/>
          <w:b/>
          <w:iCs/>
          <w:sz w:val="22"/>
          <w:szCs w:val="22"/>
        </w:rPr>
        <w:t>PIRKIMO</w:t>
      </w:r>
    </w:p>
    <w:p w14:paraId="6CEA592C" w14:textId="77777777" w:rsidR="000B78EE" w:rsidRPr="005375A1" w:rsidRDefault="000B78EE" w:rsidP="000B78EE">
      <w:pPr>
        <w:shd w:val="clear" w:color="auto" w:fill="FFFFFF"/>
        <w:jc w:val="center"/>
        <w:rPr>
          <w:rFonts w:ascii="Arial" w:hAnsi="Arial" w:cs="Arial"/>
          <w:sz w:val="22"/>
          <w:szCs w:val="22"/>
        </w:rPr>
      </w:pPr>
    </w:p>
    <w:p w14:paraId="756BD668" w14:textId="77777777" w:rsidR="000B78EE" w:rsidRPr="005375A1" w:rsidRDefault="000B78EE" w:rsidP="000B78EE">
      <w:pPr>
        <w:shd w:val="clear" w:color="auto" w:fill="FFFFFF"/>
        <w:jc w:val="center"/>
        <w:rPr>
          <w:rFonts w:ascii="Arial" w:hAnsi="Arial" w:cs="Arial"/>
          <w:b/>
          <w:bCs/>
          <w:color w:val="000000"/>
          <w:sz w:val="22"/>
          <w:szCs w:val="22"/>
        </w:rPr>
      </w:pPr>
      <w:r w:rsidRPr="005375A1">
        <w:rPr>
          <w:rFonts w:ascii="Arial" w:hAnsi="Arial" w:cs="Arial"/>
          <w:sz w:val="22"/>
          <w:szCs w:val="22"/>
        </w:rPr>
        <w:t>____________</w:t>
      </w:r>
      <w:r w:rsidRPr="005375A1">
        <w:rPr>
          <w:rFonts w:ascii="Arial" w:hAnsi="Arial" w:cs="Arial"/>
          <w:b/>
          <w:bCs/>
          <w:color w:val="000000"/>
          <w:sz w:val="22"/>
          <w:szCs w:val="22"/>
        </w:rPr>
        <w:t xml:space="preserve"> </w:t>
      </w:r>
      <w:r w:rsidRPr="005375A1">
        <w:rPr>
          <w:rFonts w:ascii="Arial" w:hAnsi="Arial" w:cs="Arial"/>
          <w:sz w:val="22"/>
          <w:szCs w:val="22"/>
        </w:rPr>
        <w:t>Nr.______</w:t>
      </w:r>
    </w:p>
    <w:p w14:paraId="450D4380" w14:textId="77777777" w:rsidR="000B78EE" w:rsidRPr="005375A1" w:rsidRDefault="000B78EE" w:rsidP="000B78EE">
      <w:pPr>
        <w:shd w:val="clear" w:color="auto" w:fill="FFFFFF"/>
        <w:jc w:val="center"/>
        <w:rPr>
          <w:rFonts w:ascii="Arial" w:hAnsi="Arial" w:cs="Arial"/>
          <w:bCs/>
          <w:color w:val="000000"/>
          <w:sz w:val="22"/>
          <w:szCs w:val="22"/>
        </w:rPr>
      </w:pPr>
      <w:r w:rsidRPr="005375A1">
        <w:rPr>
          <w:rFonts w:ascii="Arial" w:hAnsi="Arial" w:cs="Arial"/>
          <w:bCs/>
          <w:color w:val="000000"/>
          <w:sz w:val="22"/>
          <w:szCs w:val="22"/>
        </w:rPr>
        <w:t>(Data)</w:t>
      </w:r>
    </w:p>
    <w:p w14:paraId="28E358BF"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3A723CCE"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4B937E75" w14:textId="77777777" w:rsidR="000B78EE" w:rsidRPr="005375A1" w:rsidRDefault="000B78EE" w:rsidP="000B78EE">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5375A1">
        <w:rPr>
          <w:rFonts w:ascii="Arial" w:hAnsi="Arial" w:cs="Arial"/>
          <w:b/>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745D51" w:rsidRPr="005375A1" w14:paraId="7F06889B" w14:textId="77777777" w:rsidTr="00745D51">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E35FB" w14:textId="77777777" w:rsidR="00745D51" w:rsidRPr="005375A1" w:rsidRDefault="00745D51" w:rsidP="00745D51">
            <w:pPr>
              <w:spacing w:before="60" w:after="60"/>
              <w:jc w:val="both"/>
              <w:rPr>
                <w:rFonts w:ascii="Arial" w:hAnsi="Arial" w:cs="Arial"/>
                <w:sz w:val="22"/>
                <w:szCs w:val="22"/>
              </w:rPr>
            </w:pPr>
          </w:p>
        </w:tc>
        <w:tc>
          <w:tcPr>
            <w:tcW w:w="4551" w:type="dxa"/>
            <w:tcBorders>
              <w:top w:val="single" w:sz="4" w:space="0" w:color="auto"/>
              <w:left w:val="single" w:sz="4" w:space="0" w:color="auto"/>
              <w:bottom w:val="single" w:sz="4" w:space="0" w:color="auto"/>
              <w:right w:val="single" w:sz="4" w:space="0" w:color="auto"/>
            </w:tcBorders>
          </w:tcPr>
          <w:p w14:paraId="4089BC38" w14:textId="77777777" w:rsidR="00745D51" w:rsidRPr="005375A1" w:rsidRDefault="00745D51" w:rsidP="00617AD3">
            <w:pPr>
              <w:spacing w:before="60" w:after="60"/>
              <w:jc w:val="center"/>
              <w:rPr>
                <w:rFonts w:ascii="Arial" w:hAnsi="Arial" w:cs="Arial"/>
                <w:sz w:val="22"/>
                <w:szCs w:val="22"/>
              </w:rPr>
            </w:pPr>
            <w:r w:rsidRPr="005375A1">
              <w:rPr>
                <w:rFonts w:ascii="Arial" w:hAnsi="Arial" w:cs="Arial"/>
                <w:sz w:val="22"/>
                <w:szCs w:val="22"/>
              </w:rPr>
              <w:t>Pildo Tiekėjas</w:t>
            </w:r>
          </w:p>
        </w:tc>
      </w:tr>
      <w:tr w:rsidR="000B78EE" w:rsidRPr="005375A1" w14:paraId="2C25270D"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CC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748EFA4C" w14:textId="77777777" w:rsidR="000B78EE" w:rsidRPr="005375A1" w:rsidRDefault="000B78EE">
            <w:pPr>
              <w:spacing w:before="60" w:after="60"/>
              <w:jc w:val="both"/>
              <w:rPr>
                <w:rFonts w:ascii="Arial" w:hAnsi="Arial" w:cs="Arial"/>
                <w:sz w:val="22"/>
                <w:szCs w:val="22"/>
              </w:rPr>
            </w:pPr>
          </w:p>
        </w:tc>
      </w:tr>
      <w:tr w:rsidR="000B78EE" w:rsidRPr="005375A1" w14:paraId="3234E480"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7F7DD"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51CCA077" w14:textId="77777777" w:rsidR="000B78EE" w:rsidRPr="005375A1" w:rsidRDefault="000B78EE">
            <w:pPr>
              <w:spacing w:before="60" w:after="60"/>
              <w:jc w:val="both"/>
              <w:rPr>
                <w:rFonts w:ascii="Arial" w:hAnsi="Arial" w:cs="Arial"/>
                <w:sz w:val="22"/>
                <w:szCs w:val="22"/>
              </w:rPr>
            </w:pPr>
          </w:p>
        </w:tc>
      </w:tr>
      <w:tr w:rsidR="000B78EE" w:rsidRPr="005375A1" w14:paraId="4612F0F1"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ED23A"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4943B8BC" w14:textId="77777777" w:rsidR="000B78EE" w:rsidRPr="005375A1" w:rsidRDefault="000B78EE">
            <w:pPr>
              <w:spacing w:before="60" w:after="60"/>
              <w:jc w:val="both"/>
              <w:rPr>
                <w:rFonts w:ascii="Arial" w:hAnsi="Arial" w:cs="Arial"/>
                <w:sz w:val="22"/>
                <w:szCs w:val="22"/>
              </w:rPr>
            </w:pPr>
          </w:p>
        </w:tc>
      </w:tr>
      <w:tr w:rsidR="000B78EE" w:rsidRPr="005375A1" w14:paraId="4C62D20B"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C0F1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C5BE4BB" w14:textId="77777777" w:rsidR="000B78EE" w:rsidRPr="005375A1" w:rsidRDefault="000B78EE">
            <w:pPr>
              <w:spacing w:before="60" w:after="60"/>
              <w:jc w:val="both"/>
              <w:rPr>
                <w:rFonts w:ascii="Arial" w:hAnsi="Arial" w:cs="Arial"/>
                <w:sz w:val="22"/>
                <w:szCs w:val="22"/>
              </w:rPr>
            </w:pPr>
          </w:p>
        </w:tc>
      </w:tr>
      <w:tr w:rsidR="000B78EE" w:rsidRPr="005375A1" w14:paraId="192E0063"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0D05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33E5FD2A" w14:textId="77777777" w:rsidR="000B78EE" w:rsidRPr="005375A1" w:rsidRDefault="000B78EE">
            <w:pPr>
              <w:spacing w:before="60" w:after="60"/>
              <w:jc w:val="both"/>
              <w:rPr>
                <w:rFonts w:ascii="Arial" w:hAnsi="Arial" w:cs="Arial"/>
                <w:sz w:val="22"/>
                <w:szCs w:val="22"/>
              </w:rPr>
            </w:pPr>
          </w:p>
        </w:tc>
      </w:tr>
      <w:tr w:rsidR="000B78EE" w:rsidRPr="005375A1" w14:paraId="3E24B4F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E6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48B76183" w14:textId="77777777" w:rsidR="000B78EE" w:rsidRPr="005375A1" w:rsidRDefault="000B78EE">
            <w:pPr>
              <w:spacing w:before="60" w:after="60"/>
              <w:jc w:val="both"/>
              <w:rPr>
                <w:rFonts w:ascii="Arial" w:hAnsi="Arial" w:cs="Arial"/>
                <w:sz w:val="22"/>
                <w:szCs w:val="22"/>
              </w:rPr>
            </w:pPr>
          </w:p>
        </w:tc>
      </w:tr>
      <w:tr w:rsidR="000B78EE" w:rsidRPr="005375A1" w14:paraId="4FEE5C6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FEB95"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C3D8A46" w14:textId="77777777" w:rsidR="000B78EE" w:rsidRPr="005375A1" w:rsidRDefault="000B78EE">
            <w:pPr>
              <w:spacing w:before="60" w:after="60"/>
              <w:jc w:val="both"/>
              <w:rPr>
                <w:rFonts w:ascii="Arial" w:hAnsi="Arial" w:cs="Arial"/>
                <w:sz w:val="22"/>
                <w:szCs w:val="22"/>
              </w:rPr>
            </w:pPr>
          </w:p>
        </w:tc>
      </w:tr>
    </w:tbl>
    <w:p w14:paraId="200C2DF8" w14:textId="77777777" w:rsidR="000B78EE" w:rsidRPr="005375A1" w:rsidRDefault="000B78EE" w:rsidP="000B78EE">
      <w:pPr>
        <w:pStyle w:val="ListParagraph"/>
        <w:tabs>
          <w:tab w:val="left" w:pos="567"/>
        </w:tabs>
        <w:spacing w:before="60" w:after="60"/>
        <w:ind w:left="0"/>
        <w:contextualSpacing w:val="0"/>
        <w:jc w:val="both"/>
        <w:rPr>
          <w:rFonts w:ascii="Arial" w:hAnsi="Arial" w:cs="Arial"/>
          <w:iCs/>
          <w:sz w:val="22"/>
          <w:szCs w:val="22"/>
        </w:rPr>
      </w:pPr>
    </w:p>
    <w:p w14:paraId="13A664C0" w14:textId="77777777" w:rsidR="0034031A" w:rsidRPr="0034031A" w:rsidRDefault="0034031A" w:rsidP="0034031A">
      <w:pPr>
        <w:pStyle w:val="ListParagraph"/>
        <w:numPr>
          <w:ilvl w:val="0"/>
          <w:numId w:val="1"/>
        </w:numPr>
        <w:tabs>
          <w:tab w:val="left" w:pos="567"/>
        </w:tabs>
        <w:spacing w:before="60" w:after="60"/>
        <w:jc w:val="center"/>
        <w:rPr>
          <w:rFonts w:ascii="Arial" w:hAnsi="Arial" w:cs="Arial"/>
          <w:b/>
          <w:bCs/>
          <w:iCs/>
          <w:sz w:val="22"/>
          <w:szCs w:val="22"/>
        </w:rPr>
      </w:pPr>
      <w:r w:rsidRPr="0034031A">
        <w:rPr>
          <w:rFonts w:ascii="Arial" w:hAnsi="Arial" w:cs="Arial"/>
          <w:b/>
          <w:bCs/>
          <w:iCs/>
          <w:sz w:val="22"/>
          <w:szCs w:val="22"/>
        </w:rPr>
        <w:t>INFORMACIJA APIE ŪKIO SUBJEKTUS</w:t>
      </w:r>
    </w:p>
    <w:p w14:paraId="7173D0F8" w14:textId="77777777" w:rsidR="0034031A" w:rsidRPr="0034031A" w:rsidRDefault="0034031A" w:rsidP="0034031A">
      <w:pPr>
        <w:pStyle w:val="ListParagraph"/>
        <w:tabs>
          <w:tab w:val="left" w:pos="567"/>
        </w:tabs>
        <w:spacing w:before="60" w:after="60"/>
        <w:jc w:val="both"/>
        <w:rPr>
          <w:rFonts w:ascii="Arial" w:hAnsi="Arial" w:cs="Arial"/>
          <w:iCs/>
          <w:sz w:val="22"/>
          <w:szCs w:val="22"/>
        </w:rPr>
      </w:pPr>
    </w:p>
    <w:p w14:paraId="0324B548" w14:textId="77777777" w:rsidR="0034031A" w:rsidRPr="005375A1" w:rsidRDefault="0034031A" w:rsidP="0034031A">
      <w:pPr>
        <w:tabs>
          <w:tab w:val="left" w:pos="567"/>
        </w:tabs>
        <w:spacing w:before="60" w:after="60"/>
        <w:rPr>
          <w:rFonts w:ascii="Arial" w:hAnsi="Arial" w:cs="Arial"/>
          <w:iCs/>
          <w:sz w:val="22"/>
          <w:szCs w:val="22"/>
        </w:rPr>
      </w:pPr>
      <w:r w:rsidRPr="005375A1">
        <w:rPr>
          <w:rFonts w:ascii="Arial" w:hAnsi="Arial" w:cs="Arial"/>
          <w:iCs/>
          <w:sz w:val="22"/>
          <w:szCs w:val="22"/>
        </w:rPr>
        <w:t>Ūkio subjektai, kurių pajėgumais remiasi tiekėjas:</w:t>
      </w:r>
    </w:p>
    <w:tbl>
      <w:tblPr>
        <w:tblStyle w:val="TableGrid"/>
        <w:tblW w:w="0" w:type="auto"/>
        <w:jc w:val="center"/>
        <w:tblLook w:val="04A0" w:firstRow="1" w:lastRow="0" w:firstColumn="1" w:lastColumn="0" w:noHBand="0" w:noVBand="1"/>
      </w:tblPr>
      <w:tblGrid>
        <w:gridCol w:w="1267"/>
        <w:gridCol w:w="2201"/>
        <w:gridCol w:w="2632"/>
        <w:gridCol w:w="3528"/>
      </w:tblGrid>
      <w:tr w:rsidR="0034031A" w:rsidRPr="0034031A" w14:paraId="7681B710" w14:textId="77777777" w:rsidTr="00F85AA6">
        <w:trPr>
          <w:jc w:val="center"/>
        </w:trPr>
        <w:tc>
          <w:tcPr>
            <w:tcW w:w="625" w:type="dxa"/>
            <w:shd w:val="clear" w:color="auto" w:fill="DEEAF6" w:themeFill="accent5" w:themeFillTint="33"/>
          </w:tcPr>
          <w:p w14:paraId="324B2FF2" w14:textId="77777777" w:rsidR="0034031A" w:rsidRPr="0034031A" w:rsidRDefault="0034031A" w:rsidP="0034031A">
            <w:pPr>
              <w:pStyle w:val="ListParagraph"/>
              <w:tabs>
                <w:tab w:val="left" w:pos="567"/>
              </w:tabs>
              <w:spacing w:before="60" w:after="60"/>
              <w:jc w:val="both"/>
              <w:rPr>
                <w:rFonts w:ascii="Arial" w:hAnsi="Arial" w:cs="Arial"/>
                <w:b/>
                <w:iCs/>
                <w:sz w:val="22"/>
                <w:szCs w:val="22"/>
                <w:lang w:eastAsia="en-US"/>
              </w:rPr>
            </w:pPr>
            <w:r w:rsidRPr="0034031A">
              <w:rPr>
                <w:rFonts w:ascii="Arial" w:hAnsi="Arial" w:cs="Arial"/>
                <w:b/>
                <w:iCs/>
                <w:sz w:val="22"/>
                <w:szCs w:val="22"/>
                <w:lang w:eastAsia="en-US"/>
              </w:rPr>
              <w:t>Eil. Nr.</w:t>
            </w:r>
          </w:p>
        </w:tc>
        <w:tc>
          <w:tcPr>
            <w:tcW w:w="2294" w:type="dxa"/>
            <w:shd w:val="clear" w:color="auto" w:fill="DEEAF6" w:themeFill="accent5" w:themeFillTint="33"/>
          </w:tcPr>
          <w:p w14:paraId="097B37E1" w14:textId="77777777"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Ūkio subjekto pavadinimas</w:t>
            </w:r>
          </w:p>
        </w:tc>
        <w:tc>
          <w:tcPr>
            <w:tcW w:w="2781" w:type="dxa"/>
            <w:shd w:val="clear" w:color="auto" w:fill="DEEAF6" w:themeFill="accent5" w:themeFillTint="33"/>
          </w:tcPr>
          <w:p w14:paraId="571B5880" w14:textId="4002C910"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Nuoroda į tikslų Specialiųjų sąlygų 5</w:t>
            </w:r>
            <w:r w:rsidR="004D275F">
              <w:rPr>
                <w:rFonts w:ascii="Arial" w:hAnsi="Arial" w:cs="Arial"/>
                <w:b/>
                <w:iCs/>
                <w:sz w:val="22"/>
                <w:szCs w:val="22"/>
                <w:lang w:eastAsia="en-US"/>
              </w:rPr>
              <w:t> </w:t>
            </w:r>
            <w:r w:rsidRPr="005375A1">
              <w:rPr>
                <w:rFonts w:ascii="Arial" w:hAnsi="Arial" w:cs="Arial"/>
                <w:b/>
                <w:iCs/>
                <w:sz w:val="22"/>
                <w:szCs w:val="22"/>
                <w:lang w:eastAsia="en-US"/>
              </w:rPr>
              <w:t>priedo kvalifikacijos reikalavimą, kuriam atitikti remiamasi ūkio subjekto pajėgumais</w:t>
            </w:r>
          </w:p>
        </w:tc>
        <w:tc>
          <w:tcPr>
            <w:tcW w:w="3793" w:type="dxa"/>
            <w:shd w:val="clear" w:color="auto" w:fill="DEEAF6" w:themeFill="accent5" w:themeFillTint="33"/>
          </w:tcPr>
          <w:p w14:paraId="4F1F1551" w14:textId="77777777" w:rsidR="0034031A" w:rsidRPr="00466C3F" w:rsidRDefault="0034031A" w:rsidP="00466C3F">
            <w:pPr>
              <w:tabs>
                <w:tab w:val="left" w:pos="567"/>
              </w:tabs>
              <w:spacing w:before="60" w:after="60"/>
              <w:jc w:val="both"/>
              <w:rPr>
                <w:rFonts w:ascii="Arial" w:hAnsi="Arial" w:cs="Arial"/>
                <w:b/>
                <w:iCs/>
                <w:sz w:val="22"/>
                <w:szCs w:val="22"/>
                <w:lang w:eastAsia="en-US"/>
              </w:rPr>
            </w:pPr>
            <w:r w:rsidRPr="00466C3F">
              <w:rPr>
                <w:rFonts w:ascii="Arial" w:hAnsi="Arial" w:cs="Arial"/>
                <w:b/>
                <w:iCs/>
                <w:sz w:val="22"/>
                <w:szCs w:val="22"/>
                <w:lang w:eastAsia="en-US"/>
              </w:rPr>
              <w:t xml:space="preserve">Pirkimo objekto dalies, perduodamos vykdyti ūkio subjektui, aprašymas </w:t>
            </w:r>
            <w:r w:rsidRPr="00466C3F">
              <w:rPr>
                <w:rFonts w:ascii="Arial" w:hAnsi="Arial" w:cs="Arial"/>
                <w:i/>
                <w:iCs/>
                <w:sz w:val="22"/>
                <w:szCs w:val="22"/>
                <w:lang w:eastAsia="en-US"/>
              </w:rPr>
              <w:t>(pildoma, jei ūkio subjektas vykdys sutartį)</w:t>
            </w:r>
          </w:p>
        </w:tc>
      </w:tr>
      <w:tr w:rsidR="0034031A" w:rsidRPr="0034031A" w14:paraId="39523C31" w14:textId="77777777" w:rsidTr="00F85AA6">
        <w:trPr>
          <w:jc w:val="center"/>
        </w:trPr>
        <w:tc>
          <w:tcPr>
            <w:tcW w:w="625" w:type="dxa"/>
          </w:tcPr>
          <w:p w14:paraId="6958DD9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1.</w:t>
            </w:r>
          </w:p>
        </w:tc>
        <w:tc>
          <w:tcPr>
            <w:tcW w:w="2294" w:type="dxa"/>
          </w:tcPr>
          <w:p w14:paraId="1138EE27"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01505EA"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5190C13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5D2B9B6D" w14:textId="77777777" w:rsidTr="00F85AA6">
        <w:trPr>
          <w:jc w:val="center"/>
        </w:trPr>
        <w:tc>
          <w:tcPr>
            <w:tcW w:w="625" w:type="dxa"/>
          </w:tcPr>
          <w:p w14:paraId="22DC0762"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2.</w:t>
            </w:r>
          </w:p>
        </w:tc>
        <w:tc>
          <w:tcPr>
            <w:tcW w:w="2294" w:type="dxa"/>
          </w:tcPr>
          <w:p w14:paraId="6E13FD6F"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0FEE8C6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4D8E0A3D"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27E123B7" w14:textId="77777777" w:rsidTr="00F85AA6">
        <w:trPr>
          <w:jc w:val="center"/>
        </w:trPr>
        <w:tc>
          <w:tcPr>
            <w:tcW w:w="625" w:type="dxa"/>
          </w:tcPr>
          <w:p w14:paraId="6CF6998F" w14:textId="77777777" w:rsidR="0034031A" w:rsidRPr="0034031A" w:rsidRDefault="0034031A" w:rsidP="0034031A">
            <w:pPr>
              <w:pStyle w:val="ListParagraph"/>
              <w:tabs>
                <w:tab w:val="left" w:pos="567"/>
              </w:tabs>
              <w:spacing w:before="60" w:after="60"/>
              <w:rPr>
                <w:rFonts w:ascii="Arial" w:hAnsi="Arial" w:cs="Arial"/>
                <w:b/>
                <w:iCs/>
                <w:sz w:val="22"/>
                <w:szCs w:val="22"/>
                <w:lang w:eastAsia="en-US"/>
              </w:rPr>
            </w:pPr>
            <w:r w:rsidRPr="0034031A">
              <w:rPr>
                <w:rFonts w:ascii="Arial" w:hAnsi="Arial" w:cs="Arial"/>
                <w:b/>
                <w:iCs/>
                <w:sz w:val="22"/>
                <w:szCs w:val="22"/>
                <w:lang w:eastAsia="en-US"/>
              </w:rPr>
              <w:t>...</w:t>
            </w:r>
          </w:p>
        </w:tc>
        <w:tc>
          <w:tcPr>
            <w:tcW w:w="2294" w:type="dxa"/>
          </w:tcPr>
          <w:p w14:paraId="4B6DF18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3D83F3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29FE9D3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bl>
    <w:p w14:paraId="0323DED4" w14:textId="77777777" w:rsidR="0034031A" w:rsidRPr="0034031A" w:rsidRDefault="0034031A" w:rsidP="0034031A">
      <w:pPr>
        <w:pStyle w:val="ListParagraph"/>
        <w:tabs>
          <w:tab w:val="left" w:pos="567"/>
        </w:tabs>
        <w:spacing w:before="60" w:after="60"/>
        <w:rPr>
          <w:rFonts w:ascii="Arial" w:hAnsi="Arial" w:cs="Arial"/>
          <w:iCs/>
          <w:sz w:val="22"/>
          <w:szCs w:val="22"/>
        </w:rPr>
      </w:pPr>
      <w:r w:rsidRPr="0034031A">
        <w:rPr>
          <w:rFonts w:ascii="Arial" w:hAnsi="Arial" w:cs="Arial"/>
          <w:iCs/>
          <w:sz w:val="22"/>
          <w:szCs w:val="22"/>
        </w:rPr>
        <w:t>PASTABOS:</w:t>
      </w:r>
    </w:p>
    <w:p w14:paraId="1228191A" w14:textId="23FAD92A"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34031A">
        <w:rPr>
          <w:rFonts w:ascii="Arial" w:hAnsi="Arial" w:cs="Arial"/>
          <w:iCs/>
          <w:sz w:val="22"/>
          <w:szCs w:val="22"/>
        </w:rPr>
        <w:t>Ūkio subjektais laikomi ir specialistai, kurie Pirkimo laimėjimo ir Pirkimo sutarties sudarymo atveju bus įdarbinti tiekėjo, todėl turi būti nurodyti lentelėje.</w:t>
      </w:r>
    </w:p>
    <w:p w14:paraId="2757A2C3" w14:textId="6969DF58"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666CD2">
        <w:rPr>
          <w:rFonts w:ascii="Arial" w:hAnsi="Arial" w:cs="Arial"/>
          <w:b/>
          <w:bCs/>
          <w:iCs/>
          <w:sz w:val="22"/>
          <w:szCs w:val="22"/>
        </w:rPr>
        <w:t>Kartu su Pasiūlymu tiekėjas pateikia ūkio subjektų užpildytas deklaracijas „Dėl sutikimo būti ūkio subjektu ir/ar subtiekėju, subteikėju ar subrangovu“</w:t>
      </w:r>
      <w:r w:rsidR="0034031A" w:rsidRPr="0034031A">
        <w:rPr>
          <w:rFonts w:ascii="Arial" w:hAnsi="Arial" w:cs="Arial"/>
          <w:iCs/>
          <w:sz w:val="22"/>
          <w:szCs w:val="22"/>
        </w:rPr>
        <w:t xml:space="preserve"> (Pirkimo sąlygų 2 priedo 1 priedas).</w:t>
      </w:r>
    </w:p>
    <w:p w14:paraId="680BD2AD" w14:textId="0DCCA8D8"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lastRenderedPageBreak/>
        <w:t xml:space="preserve"> </w:t>
      </w:r>
      <w:r w:rsidR="0034031A" w:rsidRPr="0034031A">
        <w:rPr>
          <w:rFonts w:ascii="Arial" w:hAnsi="Arial" w:cs="Arial"/>
          <w:iCs/>
          <w:sz w:val="22"/>
          <w:szCs w:val="22"/>
        </w:rPr>
        <w:t>Kartu su Pasiūlymu turi būti pateikti užpildyti ir pasirašyti ūkio subjektų EBVPD (išskyrus specialistus, kurie Pirkimo laimėjimo ir Pirkimo sutarties sudarymo atveju bus įdarbinti tiekėjo (šių specialistų EBVPD teikti nereikia)</w:t>
      </w:r>
      <w:r w:rsidR="00020A3E">
        <w:rPr>
          <w:rFonts w:ascii="Arial" w:hAnsi="Arial" w:cs="Arial"/>
          <w:iCs/>
          <w:sz w:val="22"/>
          <w:szCs w:val="22"/>
        </w:rPr>
        <w:t>)</w:t>
      </w:r>
      <w:r w:rsidR="0034031A" w:rsidRPr="0034031A">
        <w:rPr>
          <w:rFonts w:ascii="Arial" w:hAnsi="Arial" w:cs="Arial"/>
          <w:iCs/>
          <w:sz w:val="22"/>
          <w:szCs w:val="22"/>
        </w:rPr>
        <w:t>.</w:t>
      </w:r>
    </w:p>
    <w:p w14:paraId="20A25989" w14:textId="77777777" w:rsidR="0034031A" w:rsidRPr="005375A1" w:rsidRDefault="0034031A" w:rsidP="000B78EE">
      <w:pPr>
        <w:pStyle w:val="ListParagraph"/>
        <w:tabs>
          <w:tab w:val="left" w:pos="567"/>
        </w:tabs>
        <w:spacing w:before="60" w:after="60"/>
        <w:ind w:left="0"/>
        <w:contextualSpacing w:val="0"/>
        <w:jc w:val="both"/>
        <w:rPr>
          <w:rFonts w:ascii="Arial" w:hAnsi="Arial" w:cs="Arial"/>
          <w:iCs/>
          <w:sz w:val="22"/>
          <w:szCs w:val="22"/>
        </w:rPr>
      </w:pPr>
    </w:p>
    <w:p w14:paraId="0E4C470F" w14:textId="56F27378" w:rsidR="000B78EE" w:rsidRPr="005375A1" w:rsidRDefault="000B78EE" w:rsidP="000B78EE">
      <w:pPr>
        <w:pStyle w:val="ListParagraph"/>
        <w:numPr>
          <w:ilvl w:val="0"/>
          <w:numId w:val="1"/>
        </w:numPr>
        <w:spacing w:before="60" w:after="60"/>
        <w:jc w:val="center"/>
        <w:rPr>
          <w:rFonts w:ascii="Arial" w:hAnsi="Arial" w:cs="Arial"/>
          <w:b/>
          <w:sz w:val="22"/>
          <w:szCs w:val="22"/>
        </w:rPr>
      </w:pPr>
      <w:r w:rsidRPr="005375A1">
        <w:rPr>
          <w:rFonts w:ascii="Arial" w:hAnsi="Arial" w:cs="Arial"/>
          <w:b/>
          <w:sz w:val="22"/>
          <w:szCs w:val="22"/>
        </w:rPr>
        <w:t>INFORMACIJA APIE PLANUOJAMUS PASITELKTI SUBTIEKĖJUS</w:t>
      </w:r>
      <w:r w:rsidR="00B40974">
        <w:rPr>
          <w:rFonts w:ascii="Arial" w:hAnsi="Arial" w:cs="Arial"/>
          <w:b/>
          <w:sz w:val="22"/>
          <w:szCs w:val="22"/>
        </w:rPr>
        <w:t xml:space="preserve"> </w:t>
      </w:r>
      <w:r w:rsidRPr="005375A1">
        <w:rPr>
          <w:rFonts w:ascii="Arial" w:hAnsi="Arial" w:cs="Arial"/>
          <w:b/>
          <w:sz w:val="22"/>
          <w:szCs w:val="22"/>
        </w:rPr>
        <w:t xml:space="preserve"> </w:t>
      </w:r>
    </w:p>
    <w:p w14:paraId="1F4EB443" w14:textId="77777777" w:rsidR="000B78EE" w:rsidRPr="005375A1" w:rsidRDefault="000B78EE" w:rsidP="000B78EE">
      <w:pPr>
        <w:pStyle w:val="ListParagraph"/>
        <w:spacing w:before="60" w:after="60"/>
        <w:rPr>
          <w:rFonts w:ascii="Arial" w:hAnsi="Arial" w:cs="Arial"/>
          <w:b/>
          <w:sz w:val="22"/>
          <w:szCs w:val="22"/>
        </w:rPr>
      </w:pPr>
    </w:p>
    <w:p w14:paraId="29662F74" w14:textId="53AA54B1" w:rsidR="000B78EE" w:rsidRPr="005375A1" w:rsidRDefault="000B78EE" w:rsidP="000B78EE">
      <w:pPr>
        <w:spacing w:before="60" w:after="60"/>
        <w:jc w:val="both"/>
        <w:rPr>
          <w:rFonts w:ascii="Arial" w:hAnsi="Arial" w:cs="Arial"/>
          <w:sz w:val="22"/>
          <w:szCs w:val="22"/>
        </w:rPr>
      </w:pPr>
      <w:r w:rsidRPr="005375A1">
        <w:rPr>
          <w:rFonts w:ascii="Arial" w:hAnsi="Arial" w:cs="Arial"/>
          <w:iCs/>
          <w:sz w:val="22"/>
          <w:szCs w:val="22"/>
        </w:rPr>
        <w:t xml:space="preserve">Sutarties vykdymui </w:t>
      </w:r>
      <w:r w:rsidRPr="005375A1">
        <w:rPr>
          <w:rFonts w:ascii="Arial" w:hAnsi="Arial" w:cs="Arial"/>
          <w:sz w:val="22"/>
          <w:szCs w:val="22"/>
        </w:rPr>
        <w:t xml:space="preserve">bus pasitelkiami šie </w:t>
      </w:r>
      <w:r w:rsidRPr="005375A1">
        <w:rPr>
          <w:rFonts w:ascii="Arial" w:hAnsi="Arial" w:cs="Arial"/>
          <w:b/>
          <w:sz w:val="22"/>
          <w:szCs w:val="22"/>
        </w:rPr>
        <w:t>subtiekėjai</w:t>
      </w:r>
      <w:r w:rsidRPr="005375A1">
        <w:rPr>
          <w:rFonts w:ascii="Arial" w:hAnsi="Arial" w:cs="Arial"/>
          <w:sz w:val="22"/>
          <w:szCs w:val="22"/>
        </w:rPr>
        <w:t xml:space="preserve"> </w:t>
      </w:r>
      <w:r w:rsidR="00B40974" w:rsidRPr="00B40974">
        <w:rPr>
          <w:rFonts w:ascii="Arial" w:hAnsi="Arial" w:cs="Arial"/>
          <w:b/>
          <w:bCs/>
          <w:sz w:val="22"/>
          <w:szCs w:val="22"/>
        </w:rPr>
        <w:t>(subrangovai)</w:t>
      </w:r>
      <w:r w:rsidR="00B40974">
        <w:rPr>
          <w:rFonts w:ascii="Arial" w:hAnsi="Arial" w:cs="Arial"/>
          <w:sz w:val="22"/>
          <w:szCs w:val="22"/>
        </w:rPr>
        <w:t xml:space="preserve"> </w:t>
      </w:r>
      <w:r w:rsidRPr="005375A1">
        <w:rPr>
          <w:rFonts w:ascii="Arial" w:hAnsi="Arial" w:cs="Arial"/>
          <w:sz w:val="22"/>
          <w:szCs w:val="22"/>
        </w:rPr>
        <w:t xml:space="preserve">ir jiems perduodama vykdyti sutarties dalis: </w:t>
      </w:r>
    </w:p>
    <w:tbl>
      <w:tblPr>
        <w:tblStyle w:val="TableGrid"/>
        <w:tblW w:w="9634" w:type="dxa"/>
        <w:tblLook w:val="04A0" w:firstRow="1" w:lastRow="0" w:firstColumn="1" w:lastColumn="0" w:noHBand="0" w:noVBand="1"/>
      </w:tblPr>
      <w:tblGrid>
        <w:gridCol w:w="704"/>
        <w:gridCol w:w="2268"/>
        <w:gridCol w:w="3827"/>
        <w:gridCol w:w="2835"/>
      </w:tblGrid>
      <w:tr w:rsidR="00C27C99" w:rsidRPr="005375A1" w14:paraId="754A1EA2" w14:textId="3D3BF269" w:rsidTr="005643C4">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37490F"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AAF12" w14:textId="27F933D8" w:rsidR="00C27C99" w:rsidRPr="005375A1" w:rsidRDefault="00C27C99">
            <w:pPr>
              <w:spacing w:before="60" w:after="60"/>
              <w:jc w:val="center"/>
              <w:rPr>
                <w:rFonts w:ascii="Arial" w:hAnsi="Arial" w:cs="Arial"/>
                <w:sz w:val="22"/>
                <w:szCs w:val="22"/>
              </w:rPr>
            </w:pPr>
            <w:r w:rsidRPr="00F13DD8">
              <w:rPr>
                <w:rFonts w:ascii="Arial" w:hAnsi="Arial" w:cs="Arial"/>
                <w:sz w:val="22"/>
                <w:szCs w:val="22"/>
              </w:rPr>
              <w:t>Subtiekėjo</w:t>
            </w:r>
            <w:r w:rsidRPr="00C67DA9">
              <w:rPr>
                <w:rFonts w:ascii="Arial" w:hAnsi="Arial" w:cs="Arial"/>
                <w:b/>
                <w:bCs/>
                <w:sz w:val="22"/>
                <w:szCs w:val="22"/>
              </w:rPr>
              <w:t xml:space="preserve"> </w:t>
            </w:r>
            <w:r w:rsidRPr="005375A1">
              <w:rPr>
                <w:rFonts w:ascii="Arial" w:hAnsi="Arial" w:cs="Arial"/>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1B3195"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Sutarties objekto dalies, perduodamos vykdyti Subtiekėjui, aprašymas</w:t>
            </w:r>
            <w:r w:rsidRPr="005375A1">
              <w:rPr>
                <w:rStyle w:val="FootnoteReference"/>
                <w:rFonts w:ascii="Arial" w:hAnsi="Arial" w:cs="Arial"/>
                <w:sz w:val="22"/>
                <w:szCs w:val="22"/>
              </w:rPr>
              <w:footnoteReference w:id="2"/>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F7F76" w14:textId="428D0A22" w:rsidR="00C27C99" w:rsidRPr="005375A1" w:rsidRDefault="005643C4">
            <w:pPr>
              <w:spacing w:before="60" w:after="60"/>
              <w:jc w:val="center"/>
              <w:rPr>
                <w:rFonts w:ascii="Arial" w:hAnsi="Arial" w:cs="Arial"/>
                <w:sz w:val="22"/>
                <w:szCs w:val="22"/>
              </w:rPr>
            </w:pPr>
            <w:r w:rsidRPr="005375A1">
              <w:rPr>
                <w:rFonts w:ascii="Arial" w:hAnsi="Arial" w:cs="Arial"/>
                <w:sz w:val="22"/>
                <w:szCs w:val="22"/>
              </w:rPr>
              <w:t>Procentas perduodamos vykdyti Pirkimo objekto dalies nuo pasiūlymo kainos su PVM</w:t>
            </w:r>
          </w:p>
        </w:tc>
      </w:tr>
      <w:tr w:rsidR="00C27C99" w:rsidRPr="005375A1" w14:paraId="055728E8" w14:textId="2951D2FA" w:rsidTr="005643C4">
        <w:tc>
          <w:tcPr>
            <w:tcW w:w="704" w:type="dxa"/>
            <w:tcBorders>
              <w:top w:val="single" w:sz="4" w:space="0" w:color="000000"/>
              <w:left w:val="single" w:sz="4" w:space="0" w:color="000000"/>
              <w:bottom w:val="single" w:sz="4" w:space="0" w:color="000000"/>
              <w:right w:val="single" w:sz="4" w:space="0" w:color="000000"/>
            </w:tcBorders>
          </w:tcPr>
          <w:p w14:paraId="37861048" w14:textId="5A84E19A" w:rsidR="00C27C99" w:rsidRPr="005375A1" w:rsidRDefault="009C1D00">
            <w:pPr>
              <w:spacing w:before="60" w:after="60"/>
              <w:jc w:val="both"/>
              <w:rPr>
                <w:rFonts w:ascii="Arial" w:hAnsi="Arial" w:cs="Arial"/>
                <w:sz w:val="22"/>
                <w:szCs w:val="22"/>
              </w:rPr>
            </w:pPr>
            <w:r w:rsidRPr="005375A1">
              <w:rPr>
                <w:rFonts w:ascii="Arial" w:hAnsi="Arial" w:cs="Arial"/>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14:paraId="2D2B757F" w14:textId="77777777" w:rsidR="00C27C99" w:rsidRPr="005375A1" w:rsidRDefault="00C27C99">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77474CB8" w14:textId="77777777" w:rsidR="00C27C99" w:rsidRPr="005375A1" w:rsidRDefault="00C27C99">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3177EA3" w14:textId="77777777" w:rsidR="00C27C99" w:rsidRPr="005375A1" w:rsidRDefault="00C27C99" w:rsidP="005643C4">
            <w:pPr>
              <w:spacing w:before="60" w:after="60"/>
              <w:jc w:val="center"/>
              <w:rPr>
                <w:rFonts w:ascii="Arial" w:hAnsi="Arial" w:cs="Arial"/>
                <w:sz w:val="22"/>
                <w:szCs w:val="22"/>
              </w:rPr>
            </w:pPr>
          </w:p>
        </w:tc>
      </w:tr>
      <w:tr w:rsidR="009C1D00" w:rsidRPr="005375A1" w14:paraId="1895AE75" w14:textId="77777777" w:rsidTr="005643C4">
        <w:tc>
          <w:tcPr>
            <w:tcW w:w="704" w:type="dxa"/>
            <w:tcBorders>
              <w:top w:val="single" w:sz="4" w:space="0" w:color="000000"/>
              <w:left w:val="single" w:sz="4" w:space="0" w:color="000000"/>
              <w:bottom w:val="single" w:sz="4" w:space="0" w:color="000000"/>
              <w:right w:val="single" w:sz="4" w:space="0" w:color="000000"/>
            </w:tcBorders>
          </w:tcPr>
          <w:p w14:paraId="406CAFCA" w14:textId="263102E1" w:rsidR="009C1D00" w:rsidRPr="005375A1" w:rsidRDefault="009C1D00">
            <w:pPr>
              <w:spacing w:before="60" w:after="60"/>
              <w:jc w:val="both"/>
              <w:rPr>
                <w:rFonts w:ascii="Arial" w:hAnsi="Arial" w:cs="Arial"/>
                <w:sz w:val="22"/>
                <w:szCs w:val="22"/>
              </w:rPr>
            </w:pPr>
            <w:r w:rsidRPr="005375A1">
              <w:rPr>
                <w:rFonts w:ascii="Arial" w:hAnsi="Arial" w:cs="Arial"/>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4A0A064"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135E529"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A51EA6" w14:textId="77777777" w:rsidR="009C1D00" w:rsidRPr="005375A1" w:rsidRDefault="009C1D00" w:rsidP="005643C4">
            <w:pPr>
              <w:spacing w:before="60" w:after="60"/>
              <w:jc w:val="center"/>
              <w:rPr>
                <w:rFonts w:ascii="Arial" w:hAnsi="Arial" w:cs="Arial"/>
                <w:sz w:val="22"/>
                <w:szCs w:val="22"/>
              </w:rPr>
            </w:pPr>
          </w:p>
        </w:tc>
      </w:tr>
      <w:tr w:rsidR="009C1D00" w:rsidRPr="005375A1" w14:paraId="6FE2CAF1" w14:textId="77777777" w:rsidTr="005643C4">
        <w:tc>
          <w:tcPr>
            <w:tcW w:w="704" w:type="dxa"/>
            <w:tcBorders>
              <w:top w:val="single" w:sz="4" w:space="0" w:color="000000"/>
              <w:left w:val="single" w:sz="4" w:space="0" w:color="000000"/>
              <w:bottom w:val="single" w:sz="4" w:space="0" w:color="000000"/>
              <w:right w:val="single" w:sz="4" w:space="0" w:color="000000"/>
            </w:tcBorders>
          </w:tcPr>
          <w:p w14:paraId="0A64CF26" w14:textId="14A311ED" w:rsidR="009C1D00" w:rsidRPr="005375A1" w:rsidRDefault="009C1D00">
            <w:pPr>
              <w:spacing w:before="60" w:after="60"/>
              <w:jc w:val="both"/>
              <w:rPr>
                <w:rFonts w:ascii="Arial" w:hAnsi="Arial" w:cs="Arial"/>
                <w:sz w:val="22"/>
                <w:szCs w:val="22"/>
              </w:rPr>
            </w:pPr>
            <w:r w:rsidRPr="005375A1">
              <w:rPr>
                <w:rFonts w:ascii="Arial" w:hAnsi="Arial" w:cs="Arial"/>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14:paraId="586BAC36"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5BA716E"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9E4C52" w14:textId="77777777" w:rsidR="009C1D00" w:rsidRPr="005375A1" w:rsidRDefault="009C1D00" w:rsidP="005643C4">
            <w:pPr>
              <w:spacing w:before="60" w:after="60"/>
              <w:jc w:val="center"/>
              <w:rPr>
                <w:rFonts w:ascii="Arial" w:hAnsi="Arial" w:cs="Arial"/>
                <w:sz w:val="22"/>
                <w:szCs w:val="22"/>
              </w:rPr>
            </w:pPr>
          </w:p>
        </w:tc>
      </w:tr>
    </w:tbl>
    <w:p w14:paraId="18CD3A68" w14:textId="77777777" w:rsidR="008B1AA3" w:rsidRPr="005375A1" w:rsidRDefault="008B1AA3" w:rsidP="008B1AA3">
      <w:pPr>
        <w:rPr>
          <w:rFonts w:ascii="Arial" w:hAnsi="Arial" w:cs="Arial"/>
          <w:iCs/>
          <w:sz w:val="22"/>
          <w:szCs w:val="22"/>
        </w:rPr>
      </w:pPr>
      <w:r w:rsidRPr="005375A1">
        <w:rPr>
          <w:rFonts w:ascii="Arial" w:hAnsi="Arial" w:cs="Arial"/>
          <w:iCs/>
          <w:sz w:val="22"/>
          <w:szCs w:val="22"/>
        </w:rPr>
        <w:t>Pastabos:</w:t>
      </w:r>
    </w:p>
    <w:p w14:paraId="144663A7" w14:textId="7FF16A21"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iCs/>
          <w:sz w:val="22"/>
          <w:szCs w:val="22"/>
        </w:rPr>
        <w:t>Subtiekėjai tik vykdo sutartines tiekėjo prievoles, tačiau tiekėjas nesiremia jų pajėgumais, kad atitiktų kvalifikaci</w:t>
      </w:r>
      <w:r w:rsidR="000C5D74">
        <w:rPr>
          <w:rFonts w:ascii="Arial" w:hAnsi="Arial" w:cs="Arial"/>
          <w:iCs/>
          <w:sz w:val="22"/>
          <w:szCs w:val="22"/>
        </w:rPr>
        <w:t>jo</w:t>
      </w:r>
      <w:r w:rsidRPr="005375A1">
        <w:rPr>
          <w:rFonts w:ascii="Arial" w:hAnsi="Arial" w:cs="Arial"/>
          <w:iCs/>
          <w:sz w:val="22"/>
          <w:szCs w:val="22"/>
        </w:rPr>
        <w:t>s reikalavimus;</w:t>
      </w:r>
    </w:p>
    <w:p w14:paraId="6B69B629" w14:textId="79FD03F0"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sz w:val="22"/>
          <w:szCs w:val="22"/>
        </w:rPr>
        <w:t xml:space="preserve">Tiekėjas privalo nurodyti, </w:t>
      </w:r>
      <w:r w:rsidRPr="005375A1">
        <w:rPr>
          <w:rFonts w:ascii="Arial" w:eastAsia="Calibri" w:hAnsi="Arial" w:cs="Arial"/>
          <w:color w:val="000000" w:themeColor="text1"/>
          <w:sz w:val="22"/>
          <w:szCs w:val="22"/>
        </w:rPr>
        <w:t xml:space="preserve">kokiai pirkimo sutarties daliai ketina pasitelkti subtiekėjus, tačiau neprivalo nurodyti konkrečių subtiekėjų, jeigu jie nėra žinomi (tuomet tiekėjas </w:t>
      </w:r>
      <w:r w:rsidR="00822E35">
        <w:rPr>
          <w:rFonts w:ascii="Arial" w:eastAsia="Calibri" w:hAnsi="Arial" w:cs="Arial"/>
          <w:color w:val="000000" w:themeColor="text1"/>
          <w:sz w:val="22"/>
          <w:szCs w:val="22"/>
        </w:rPr>
        <w:t xml:space="preserve">stulpelyje „Subtiekėjo pavadinimas“ </w:t>
      </w:r>
      <w:r w:rsidRPr="005375A1">
        <w:rPr>
          <w:rFonts w:ascii="Arial" w:eastAsia="Calibri" w:hAnsi="Arial" w:cs="Arial"/>
          <w:color w:val="000000" w:themeColor="text1"/>
          <w:sz w:val="22"/>
          <w:szCs w:val="22"/>
        </w:rPr>
        <w:t>rašo „</w:t>
      </w:r>
      <w:r w:rsidRPr="00822E35">
        <w:rPr>
          <w:rFonts w:ascii="Arial" w:eastAsia="Calibri" w:hAnsi="Arial" w:cs="Arial"/>
          <w:color w:val="FF0000"/>
          <w:sz w:val="22"/>
          <w:szCs w:val="22"/>
        </w:rPr>
        <w:t>Nežinoma</w:t>
      </w:r>
      <w:r w:rsidRPr="005375A1">
        <w:rPr>
          <w:rFonts w:ascii="Arial" w:eastAsia="Calibri" w:hAnsi="Arial" w:cs="Arial"/>
          <w:color w:val="000000" w:themeColor="text1"/>
          <w:sz w:val="22"/>
          <w:szCs w:val="22"/>
        </w:rPr>
        <w:t>“);</w:t>
      </w:r>
    </w:p>
    <w:p w14:paraId="517E4173" w14:textId="77777777"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b/>
          <w:bCs/>
          <w:sz w:val="22"/>
          <w:szCs w:val="22"/>
        </w:rPr>
        <w:t>K</w:t>
      </w:r>
      <w:r w:rsidRPr="005375A1">
        <w:rPr>
          <w:rStyle w:val="FootnoteReference"/>
          <w:rFonts w:ascii="Arial" w:hAnsi="Arial" w:cs="Arial"/>
          <w:b/>
          <w:bCs/>
          <w:sz w:val="22"/>
          <w:szCs w:val="22"/>
          <w:vertAlign w:val="baseline"/>
        </w:rPr>
        <w:t>artu su P</w:t>
      </w:r>
      <w:r w:rsidRPr="005375A1">
        <w:rPr>
          <w:rFonts w:ascii="Arial" w:hAnsi="Arial" w:cs="Arial"/>
          <w:b/>
          <w:bCs/>
          <w:sz w:val="22"/>
          <w:szCs w:val="22"/>
        </w:rPr>
        <w:t>asiūlymu</w:t>
      </w:r>
      <w:r w:rsidRPr="005375A1">
        <w:rPr>
          <w:rStyle w:val="FootnoteReference"/>
          <w:rFonts w:ascii="Arial" w:hAnsi="Arial" w:cs="Arial"/>
          <w:b/>
          <w:bCs/>
          <w:sz w:val="22"/>
          <w:szCs w:val="22"/>
          <w:vertAlign w:val="baseline"/>
        </w:rPr>
        <w:t xml:space="preserve"> </w:t>
      </w:r>
      <w:r w:rsidRPr="005375A1">
        <w:rPr>
          <w:rFonts w:ascii="Arial" w:hAnsi="Arial" w:cs="Arial"/>
          <w:b/>
          <w:bCs/>
          <w:sz w:val="22"/>
          <w:szCs w:val="22"/>
        </w:rPr>
        <w:t>t</w:t>
      </w:r>
      <w:r w:rsidRPr="005375A1">
        <w:rPr>
          <w:rStyle w:val="FootnoteReference"/>
          <w:rFonts w:ascii="Arial" w:hAnsi="Arial" w:cs="Arial"/>
          <w:b/>
          <w:bCs/>
          <w:sz w:val="22"/>
          <w:szCs w:val="22"/>
          <w:vertAlign w:val="baseline"/>
        </w:rPr>
        <w:t xml:space="preserve">iekėjas pateikia </w:t>
      </w:r>
      <w:r w:rsidRPr="005375A1">
        <w:rPr>
          <w:rFonts w:ascii="Arial" w:hAnsi="Arial" w:cs="Arial"/>
          <w:b/>
          <w:bCs/>
          <w:sz w:val="22"/>
          <w:szCs w:val="22"/>
        </w:rPr>
        <w:t xml:space="preserve">subtiekėjų </w:t>
      </w:r>
      <w:r w:rsidRPr="005375A1">
        <w:rPr>
          <w:rFonts w:ascii="Arial" w:hAnsi="Arial" w:cs="Arial"/>
          <w:b/>
          <w:bCs/>
          <w:iCs/>
          <w:sz w:val="22"/>
          <w:szCs w:val="22"/>
        </w:rPr>
        <w:t xml:space="preserve">(jeigu jis yra žinomas) </w:t>
      </w:r>
      <w:r w:rsidRPr="005375A1">
        <w:rPr>
          <w:rStyle w:val="FootnoteReference"/>
          <w:rFonts w:ascii="Arial" w:hAnsi="Arial" w:cs="Arial"/>
          <w:b/>
          <w:bCs/>
          <w:sz w:val="22"/>
          <w:szCs w:val="22"/>
          <w:vertAlign w:val="baseline"/>
        </w:rPr>
        <w:t>užpildyt</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deklaracij</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„Dėl sutikimo būti ūkio subjektu ir/ar subtiekėju, subteikėju ar subrangovu“</w:t>
      </w:r>
      <w:r w:rsidRPr="005375A1">
        <w:rPr>
          <w:rStyle w:val="FootnoteReference"/>
          <w:rFonts w:ascii="Arial" w:hAnsi="Arial" w:cs="Arial"/>
          <w:sz w:val="22"/>
          <w:szCs w:val="22"/>
          <w:vertAlign w:val="baseline"/>
        </w:rPr>
        <w:t xml:space="preserve"> (P</w:t>
      </w:r>
      <w:r w:rsidRPr="005375A1">
        <w:rPr>
          <w:rFonts w:ascii="Arial" w:hAnsi="Arial" w:cs="Arial"/>
          <w:sz w:val="22"/>
          <w:szCs w:val="22"/>
        </w:rPr>
        <w:t>irkimo sąlygų 2</w:t>
      </w:r>
      <w:r w:rsidRPr="005375A1">
        <w:rPr>
          <w:rStyle w:val="FootnoteReference"/>
          <w:rFonts w:ascii="Arial" w:hAnsi="Arial" w:cs="Arial"/>
          <w:sz w:val="22"/>
          <w:szCs w:val="22"/>
          <w:vertAlign w:val="baseline"/>
        </w:rPr>
        <w:t xml:space="preserve"> pried</w:t>
      </w:r>
      <w:r w:rsidRPr="005375A1">
        <w:rPr>
          <w:rFonts w:ascii="Arial" w:hAnsi="Arial" w:cs="Arial"/>
          <w:sz w:val="22"/>
          <w:szCs w:val="22"/>
        </w:rPr>
        <w:t>o 1 priedas</w:t>
      </w:r>
      <w:r w:rsidRPr="005375A1">
        <w:rPr>
          <w:rStyle w:val="FootnoteReference"/>
          <w:rFonts w:ascii="Arial" w:hAnsi="Arial" w:cs="Arial"/>
          <w:sz w:val="22"/>
          <w:szCs w:val="22"/>
          <w:vertAlign w:val="baseline"/>
        </w:rPr>
        <w:t>).</w:t>
      </w:r>
    </w:p>
    <w:p w14:paraId="72B6B21F" w14:textId="77777777" w:rsidR="000B78EE" w:rsidRPr="005375A1" w:rsidRDefault="000B78EE" w:rsidP="000B78EE">
      <w:pPr>
        <w:spacing w:before="60" w:after="60"/>
        <w:jc w:val="both"/>
        <w:rPr>
          <w:rFonts w:ascii="Arial" w:hAnsi="Arial" w:cs="Arial"/>
          <w:sz w:val="22"/>
          <w:szCs w:val="22"/>
        </w:rPr>
      </w:pPr>
    </w:p>
    <w:p w14:paraId="25FE134E" w14:textId="52BB43CA" w:rsidR="003F528F" w:rsidRPr="005375A1" w:rsidRDefault="00A40540" w:rsidP="003F528F">
      <w:pPr>
        <w:pStyle w:val="Heading1"/>
        <w:numPr>
          <w:ilvl w:val="0"/>
          <w:numId w:val="1"/>
        </w:numPr>
        <w:spacing w:before="60" w:after="60"/>
        <w:jc w:val="center"/>
        <w:rPr>
          <w:rFonts w:ascii="Arial" w:hAnsi="Arial" w:cs="Arial"/>
          <w:b/>
          <w:color w:val="000000" w:themeColor="text1"/>
          <w:sz w:val="22"/>
          <w:szCs w:val="22"/>
        </w:rPr>
      </w:pPr>
      <w:r w:rsidRPr="005375A1">
        <w:rPr>
          <w:rFonts w:ascii="Arial" w:hAnsi="Arial" w:cs="Arial"/>
          <w:b/>
          <w:color w:val="000000" w:themeColor="text1"/>
          <w:sz w:val="22"/>
          <w:szCs w:val="22"/>
        </w:rPr>
        <w:t xml:space="preserve"> </w:t>
      </w:r>
      <w:r w:rsidR="003F528F" w:rsidRPr="005375A1">
        <w:rPr>
          <w:rFonts w:ascii="Arial" w:hAnsi="Arial" w:cs="Arial"/>
          <w:b/>
          <w:color w:val="000000" w:themeColor="text1"/>
          <w:sz w:val="22"/>
          <w:szCs w:val="22"/>
        </w:rPr>
        <w:t xml:space="preserve">PASIŪLYMO KAINA </w:t>
      </w:r>
    </w:p>
    <w:p w14:paraId="64E5EA9F" w14:textId="77777777" w:rsidR="00D92D56" w:rsidRPr="005375A1" w:rsidRDefault="00D92D56" w:rsidP="003F528F">
      <w:pPr>
        <w:rPr>
          <w:rFonts w:ascii="Arial" w:hAnsi="Arial" w:cs="Arial"/>
          <w:sz w:val="22"/>
          <w:szCs w:val="22"/>
        </w:rPr>
      </w:pPr>
    </w:p>
    <w:p w14:paraId="1E4F43B9" w14:textId="4FE4C656" w:rsidR="002D6F33" w:rsidRPr="005375A1" w:rsidRDefault="000C5D2D" w:rsidP="002D6F33">
      <w:pPr>
        <w:rPr>
          <w:rFonts w:ascii="Arial" w:hAnsi="Arial" w:cs="Arial"/>
          <w:sz w:val="22"/>
          <w:szCs w:val="22"/>
        </w:rPr>
      </w:pPr>
      <w:r>
        <w:rPr>
          <w:rFonts w:ascii="Arial" w:hAnsi="Arial" w:cs="Arial"/>
          <w:sz w:val="22"/>
          <w:szCs w:val="22"/>
        </w:rPr>
        <w:t>Bendra p</w:t>
      </w:r>
      <w:r w:rsidR="002D6F33" w:rsidRPr="005375A1">
        <w:rPr>
          <w:rFonts w:ascii="Arial" w:hAnsi="Arial" w:cs="Arial"/>
          <w:sz w:val="22"/>
          <w:szCs w:val="22"/>
        </w:rPr>
        <w:t>asiūlymo kaina</w:t>
      </w:r>
      <w:r w:rsidR="002D6F33" w:rsidRPr="005375A1">
        <w:rPr>
          <w:rFonts w:ascii="Arial" w:hAnsi="Arial" w:cs="Arial"/>
          <w:sz w:val="22"/>
          <w:szCs w:val="22"/>
          <w:vertAlign w:val="superscript"/>
        </w:rPr>
        <w:footnoteReference w:id="3"/>
      </w:r>
      <w:r w:rsidR="002D6F33" w:rsidRPr="005375A1">
        <w:rPr>
          <w:rFonts w:ascii="Arial" w:hAnsi="Arial" w:cs="Arial"/>
          <w:sz w:val="22"/>
          <w:szCs w:val="22"/>
        </w:rPr>
        <w:t xml:space="preserve"> nurodoma užpildant pateiktą lentelę:</w:t>
      </w:r>
    </w:p>
    <w:p w14:paraId="1E619BC0" w14:textId="079FFA38" w:rsidR="00D92D56" w:rsidRPr="005375A1" w:rsidRDefault="00D92D56" w:rsidP="002D6F33">
      <w:pPr>
        <w:jc w:val="right"/>
        <w:rPr>
          <w:rFonts w:ascii="Arial" w:hAnsi="Arial" w:cs="Arial"/>
          <w:sz w:val="22"/>
          <w:szCs w:val="22"/>
        </w:rPr>
      </w:pPr>
    </w:p>
    <w:tbl>
      <w:tblPr>
        <w:tblW w:w="95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915"/>
        <w:gridCol w:w="1625"/>
      </w:tblGrid>
      <w:tr w:rsidR="008B25BF" w:rsidRPr="008B25BF" w14:paraId="6A4AA7B6" w14:textId="77777777" w:rsidTr="00FE5324">
        <w:trPr>
          <w:trHeight w:val="391"/>
        </w:trPr>
        <w:tc>
          <w:tcPr>
            <w:tcW w:w="7915" w:type="dxa"/>
            <w:tcBorders>
              <w:bottom w:val="single" w:sz="4" w:space="0" w:color="auto"/>
            </w:tcBorders>
            <w:shd w:val="clear" w:color="auto" w:fill="D9D9D9" w:themeFill="background1" w:themeFillShade="D9"/>
          </w:tcPr>
          <w:p w14:paraId="1D3C9B0B"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r w:rsidRPr="008B25BF">
              <w:rPr>
                <w:rFonts w:ascii="Arial" w:eastAsiaTheme="minorEastAsia" w:hAnsi="Arial" w:cs="Arial"/>
                <w:b/>
                <w:iCs/>
                <w:sz w:val="22"/>
                <w:szCs w:val="22"/>
              </w:rPr>
              <w:t>Pirkimo objektas</w:t>
            </w:r>
          </w:p>
        </w:tc>
        <w:tc>
          <w:tcPr>
            <w:tcW w:w="1625" w:type="dxa"/>
            <w:vMerge w:val="restart"/>
            <w:shd w:val="clear" w:color="auto" w:fill="D9D9D9" w:themeFill="background1" w:themeFillShade="D9"/>
            <w:vAlign w:val="center"/>
            <w:hideMark/>
          </w:tcPr>
          <w:p w14:paraId="3914B403"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r w:rsidRPr="008B25BF">
              <w:rPr>
                <w:rFonts w:ascii="Arial" w:eastAsiaTheme="minorEastAsia" w:hAnsi="Arial" w:cs="Arial"/>
                <w:b/>
                <w:iCs/>
                <w:sz w:val="22"/>
                <w:szCs w:val="22"/>
              </w:rPr>
              <w:t>Pasiūlymo kaina EUR be PVM*</w:t>
            </w:r>
          </w:p>
        </w:tc>
      </w:tr>
      <w:tr w:rsidR="008B25BF" w:rsidRPr="008B25BF" w14:paraId="2A5C174F" w14:textId="77777777" w:rsidTr="00FE5324">
        <w:trPr>
          <w:trHeight w:val="450"/>
        </w:trPr>
        <w:tc>
          <w:tcPr>
            <w:tcW w:w="7915" w:type="dxa"/>
            <w:tcBorders>
              <w:top w:val="single" w:sz="4" w:space="0" w:color="auto"/>
            </w:tcBorders>
            <w:shd w:val="clear" w:color="auto" w:fill="D9D9D9" w:themeFill="background1" w:themeFillShade="D9"/>
          </w:tcPr>
          <w:p w14:paraId="4D10DC0A" w14:textId="77777777" w:rsidR="008B25BF" w:rsidRPr="008B25BF" w:rsidRDefault="008B25BF" w:rsidP="00FE5324">
            <w:pPr>
              <w:tabs>
                <w:tab w:val="left" w:pos="2685"/>
              </w:tabs>
              <w:suppressAutoHyphens/>
              <w:autoSpaceDN w:val="0"/>
              <w:spacing w:before="60" w:after="60" w:line="256" w:lineRule="auto"/>
              <w:jc w:val="both"/>
              <w:textAlignment w:val="baseline"/>
              <w:rPr>
                <w:rFonts w:ascii="Arial" w:eastAsiaTheme="minorEastAsia" w:hAnsi="Arial" w:cs="Arial"/>
                <w:b/>
                <w:iCs/>
                <w:sz w:val="22"/>
                <w:szCs w:val="22"/>
              </w:rPr>
            </w:pPr>
            <w:r w:rsidRPr="008B25BF">
              <w:rPr>
                <w:rFonts w:ascii="Arial" w:eastAsia="Arial" w:hAnsi="Arial" w:cs="Arial"/>
                <w:b/>
                <w:bCs/>
                <w:sz w:val="22"/>
                <w:szCs w:val="22"/>
                <w:lang w:eastAsia="lt-LT"/>
              </w:rPr>
              <w:t>VIEŠŲJŲ VANDENILIO PILDYMO PUNKTŲ ĮRANGA SU MONTAVIMU</w:t>
            </w:r>
            <w:r w:rsidRPr="008B25BF">
              <w:rPr>
                <w:rFonts w:ascii="Arial" w:eastAsia="Calibri" w:hAnsi="Arial" w:cs="Arial"/>
                <w:b/>
                <w:iCs/>
                <w:sz w:val="22"/>
                <w:szCs w:val="22"/>
              </w:rPr>
              <w:t xml:space="preserve"> </w:t>
            </w:r>
          </w:p>
        </w:tc>
        <w:tc>
          <w:tcPr>
            <w:tcW w:w="1625" w:type="dxa"/>
            <w:vMerge/>
            <w:vAlign w:val="center"/>
          </w:tcPr>
          <w:p w14:paraId="1AD64D31"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p>
        </w:tc>
      </w:tr>
      <w:tr w:rsidR="008B25BF" w:rsidRPr="008B25BF" w14:paraId="2D8D5C7E" w14:textId="77777777" w:rsidTr="00FE5324">
        <w:tc>
          <w:tcPr>
            <w:tcW w:w="7915" w:type="dxa"/>
          </w:tcPr>
          <w:p w14:paraId="29F7089E" w14:textId="2844D1F3" w:rsidR="008B25BF" w:rsidRPr="008B25BF" w:rsidRDefault="008B25BF" w:rsidP="00FE5324">
            <w:pPr>
              <w:suppressAutoHyphens/>
              <w:autoSpaceDN w:val="0"/>
              <w:spacing w:before="60" w:after="60" w:line="256" w:lineRule="auto"/>
              <w:jc w:val="both"/>
              <w:textAlignment w:val="baseline"/>
              <w:rPr>
                <w:rFonts w:ascii="Arial" w:eastAsiaTheme="minorEastAsia" w:hAnsi="Arial" w:cs="Arial"/>
                <w:sz w:val="22"/>
                <w:szCs w:val="22"/>
              </w:rPr>
            </w:pPr>
            <w:r w:rsidRPr="008B25BF">
              <w:rPr>
                <w:rFonts w:ascii="Arial" w:hAnsi="Arial" w:cs="Arial"/>
                <w:sz w:val="22"/>
                <w:szCs w:val="22"/>
              </w:rPr>
              <w:t>Specialiųjų sąlygų 6</w:t>
            </w:r>
            <w:r w:rsidR="006E428A">
              <w:rPr>
                <w:rFonts w:ascii="Arial" w:hAnsi="Arial" w:cs="Arial"/>
                <w:sz w:val="22"/>
                <w:szCs w:val="22"/>
              </w:rPr>
              <w:t xml:space="preserve"> </w:t>
            </w:r>
            <w:r w:rsidRPr="008B25BF">
              <w:rPr>
                <w:rFonts w:ascii="Arial" w:hAnsi="Arial" w:cs="Arial"/>
                <w:sz w:val="22"/>
                <w:szCs w:val="22"/>
              </w:rPr>
              <w:t>priede „Sutarties Specialiosios sąlygos“ pridėtame 2 priede „</w:t>
            </w:r>
            <w:r w:rsidRPr="008B25BF">
              <w:rPr>
                <w:rFonts w:ascii="Arial" w:hAnsi="Arial" w:cs="Arial"/>
                <w:b/>
                <w:bCs/>
                <w:sz w:val="22"/>
                <w:szCs w:val="22"/>
              </w:rPr>
              <w:t>Sutarties fiksuotos kainos išskaidymas</w:t>
            </w:r>
            <w:r w:rsidRPr="008B25BF">
              <w:rPr>
                <w:rFonts w:ascii="Arial" w:hAnsi="Arial" w:cs="Arial"/>
                <w:sz w:val="22"/>
                <w:szCs w:val="22"/>
              </w:rPr>
              <w:t xml:space="preserve">“ </w:t>
            </w:r>
            <w:r w:rsidRPr="008B25BF">
              <w:rPr>
                <w:rFonts w:ascii="Arial" w:eastAsiaTheme="minorEastAsia" w:hAnsi="Arial" w:cs="Arial"/>
                <w:sz w:val="22"/>
                <w:szCs w:val="22"/>
              </w:rPr>
              <w:t xml:space="preserve">nurodyta kaina be </w:t>
            </w:r>
            <w:r w:rsidRPr="00EC5255">
              <w:rPr>
                <w:rFonts w:ascii="Arial" w:eastAsiaTheme="minorEastAsia" w:hAnsi="Arial" w:cs="Arial"/>
                <w:sz w:val="22"/>
                <w:szCs w:val="22"/>
              </w:rPr>
              <w:t xml:space="preserve">PVM </w:t>
            </w:r>
            <w:r w:rsidRPr="00EC5255">
              <w:rPr>
                <w:rFonts w:ascii="Arial" w:hAnsi="Arial" w:cs="Arial"/>
                <w:sz w:val="22"/>
                <w:szCs w:val="22"/>
              </w:rPr>
              <w:t>(</w:t>
            </w:r>
            <w:r w:rsidRPr="00EC5255">
              <w:rPr>
                <w:rFonts w:ascii="Arial" w:hAnsi="Arial" w:cs="Arial"/>
                <w:bCs/>
                <w:sz w:val="22"/>
                <w:szCs w:val="22"/>
              </w:rPr>
              <w:t xml:space="preserve">Excel </w:t>
            </w:r>
            <w:r w:rsidR="00162C1D">
              <w:rPr>
                <w:rFonts w:ascii="Arial" w:hAnsi="Arial" w:cs="Arial"/>
                <w:bCs/>
                <w:sz w:val="22"/>
                <w:szCs w:val="22"/>
              </w:rPr>
              <w:t>G31</w:t>
            </w:r>
            <w:r w:rsidRPr="00EC5255">
              <w:rPr>
                <w:rFonts w:ascii="Arial" w:hAnsi="Arial" w:cs="Arial"/>
                <w:sz w:val="22"/>
                <w:szCs w:val="22"/>
              </w:rPr>
              <w:t>)</w:t>
            </w:r>
            <w:r w:rsidRPr="008B25BF">
              <w:rPr>
                <w:rFonts w:ascii="Arial" w:eastAsiaTheme="minorEastAsia" w:hAnsi="Arial" w:cs="Arial"/>
                <w:sz w:val="22"/>
                <w:szCs w:val="22"/>
              </w:rPr>
              <w:t xml:space="preserve"> </w:t>
            </w:r>
          </w:p>
        </w:tc>
        <w:tc>
          <w:tcPr>
            <w:tcW w:w="1625" w:type="dxa"/>
          </w:tcPr>
          <w:p w14:paraId="051263DA" w14:textId="77777777" w:rsidR="008B25BF" w:rsidRPr="008B25BF" w:rsidRDefault="008B25BF" w:rsidP="00FE5324">
            <w:pPr>
              <w:suppressAutoHyphens/>
              <w:autoSpaceDN w:val="0"/>
              <w:spacing w:before="60" w:after="60" w:line="256" w:lineRule="auto"/>
              <w:ind w:firstLine="41"/>
              <w:textAlignment w:val="baseline"/>
              <w:rPr>
                <w:rFonts w:ascii="Arial" w:eastAsiaTheme="minorEastAsia" w:hAnsi="Arial" w:cs="Arial"/>
                <w:sz w:val="22"/>
                <w:szCs w:val="22"/>
              </w:rPr>
            </w:pPr>
          </w:p>
        </w:tc>
      </w:tr>
      <w:tr w:rsidR="008B25BF" w:rsidRPr="008B25BF" w14:paraId="7DC2CA68" w14:textId="77777777" w:rsidTr="00FE5324">
        <w:tc>
          <w:tcPr>
            <w:tcW w:w="7915" w:type="dxa"/>
          </w:tcPr>
          <w:p w14:paraId="23220D64" w14:textId="77777777" w:rsidR="008B25BF" w:rsidRPr="008B25BF" w:rsidRDefault="008B25BF" w:rsidP="00FE5324">
            <w:pPr>
              <w:suppressAutoHyphens/>
              <w:autoSpaceDN w:val="0"/>
              <w:spacing w:before="60" w:after="60" w:line="256" w:lineRule="auto"/>
              <w:ind w:firstLine="41"/>
              <w:jc w:val="right"/>
              <w:textAlignment w:val="baseline"/>
              <w:rPr>
                <w:rFonts w:ascii="Arial" w:eastAsiaTheme="minorEastAsia" w:hAnsi="Arial" w:cs="Arial"/>
                <w:sz w:val="22"/>
                <w:szCs w:val="22"/>
              </w:rPr>
            </w:pPr>
            <w:r w:rsidRPr="008B25BF">
              <w:rPr>
                <w:rFonts w:ascii="Arial" w:eastAsiaTheme="minorEastAsia" w:hAnsi="Arial" w:cs="Arial"/>
                <w:b/>
                <w:sz w:val="22"/>
                <w:szCs w:val="22"/>
              </w:rPr>
              <w:t xml:space="preserve">PVM </w:t>
            </w:r>
            <w:r w:rsidRPr="008B25BF">
              <w:rPr>
                <w:rFonts w:ascii="Arial" w:eastAsiaTheme="minorEastAsia" w:hAnsi="Arial" w:cs="Arial"/>
                <w:i/>
                <w:sz w:val="22"/>
                <w:szCs w:val="22"/>
              </w:rPr>
              <w:t xml:space="preserve">(pildoma, jei taikoma)* </w:t>
            </w:r>
          </w:p>
        </w:tc>
        <w:tc>
          <w:tcPr>
            <w:tcW w:w="1625" w:type="dxa"/>
          </w:tcPr>
          <w:p w14:paraId="6C6870F8" w14:textId="77777777" w:rsidR="008B25BF" w:rsidRPr="008B25BF" w:rsidRDefault="008B25BF" w:rsidP="00FE5324">
            <w:pPr>
              <w:suppressAutoHyphens/>
              <w:autoSpaceDN w:val="0"/>
              <w:spacing w:before="60" w:after="60" w:line="256" w:lineRule="auto"/>
              <w:ind w:firstLine="41"/>
              <w:jc w:val="center"/>
              <w:textAlignment w:val="baseline"/>
              <w:rPr>
                <w:rFonts w:ascii="Arial" w:eastAsiaTheme="minorEastAsia" w:hAnsi="Arial" w:cs="Arial"/>
                <w:sz w:val="22"/>
                <w:szCs w:val="22"/>
              </w:rPr>
            </w:pPr>
          </w:p>
        </w:tc>
      </w:tr>
      <w:tr w:rsidR="008B25BF" w:rsidRPr="008B25BF" w14:paraId="3541BDDC" w14:textId="77777777" w:rsidTr="00FE5324">
        <w:tc>
          <w:tcPr>
            <w:tcW w:w="7915" w:type="dxa"/>
          </w:tcPr>
          <w:p w14:paraId="34DC02C6" w14:textId="77777777" w:rsidR="008B25BF" w:rsidRPr="008B25BF" w:rsidRDefault="008B25BF" w:rsidP="00FE5324">
            <w:pPr>
              <w:suppressAutoHyphens/>
              <w:autoSpaceDN w:val="0"/>
              <w:spacing w:before="60" w:after="60" w:line="256" w:lineRule="auto"/>
              <w:jc w:val="right"/>
              <w:textAlignment w:val="baseline"/>
              <w:rPr>
                <w:rFonts w:ascii="Arial" w:eastAsia="Calibri" w:hAnsi="Arial" w:cs="Arial"/>
                <w:b/>
                <w:sz w:val="22"/>
                <w:szCs w:val="22"/>
              </w:rPr>
            </w:pPr>
            <w:r w:rsidRPr="008B25BF">
              <w:rPr>
                <w:rFonts w:ascii="Arial" w:eastAsia="Calibri" w:hAnsi="Arial" w:cs="Arial"/>
                <w:b/>
                <w:sz w:val="22"/>
                <w:szCs w:val="22"/>
              </w:rPr>
              <w:t xml:space="preserve">Pasiūlymo kaina </w:t>
            </w:r>
            <w:r w:rsidRPr="008B25BF">
              <w:rPr>
                <w:rFonts w:ascii="Arial" w:eastAsia="Calibri" w:hAnsi="Arial" w:cs="Arial"/>
                <w:b/>
                <w:iCs/>
                <w:sz w:val="22"/>
                <w:szCs w:val="22"/>
              </w:rPr>
              <w:t>EUR</w:t>
            </w:r>
            <w:r w:rsidRPr="008B25BF">
              <w:rPr>
                <w:rFonts w:ascii="Arial" w:eastAsia="Calibri" w:hAnsi="Arial" w:cs="Arial"/>
                <w:b/>
                <w:sz w:val="22"/>
                <w:szCs w:val="22"/>
              </w:rPr>
              <w:t xml:space="preserve"> su PVM </w:t>
            </w:r>
          </w:p>
        </w:tc>
        <w:tc>
          <w:tcPr>
            <w:tcW w:w="1625" w:type="dxa"/>
          </w:tcPr>
          <w:p w14:paraId="77633DAB" w14:textId="77777777" w:rsidR="008B25BF" w:rsidRPr="008B25BF" w:rsidRDefault="008B25BF" w:rsidP="00FE5324">
            <w:pPr>
              <w:suppressAutoHyphens/>
              <w:autoSpaceDN w:val="0"/>
              <w:spacing w:before="60" w:after="60" w:line="256" w:lineRule="auto"/>
              <w:ind w:firstLine="41"/>
              <w:jc w:val="center"/>
              <w:textAlignment w:val="baseline"/>
              <w:rPr>
                <w:rFonts w:ascii="Arial" w:eastAsiaTheme="minorEastAsia" w:hAnsi="Arial" w:cs="Arial"/>
                <w:sz w:val="22"/>
                <w:szCs w:val="22"/>
              </w:rPr>
            </w:pPr>
          </w:p>
        </w:tc>
      </w:tr>
    </w:tbl>
    <w:p w14:paraId="71776D7C" w14:textId="77777777" w:rsidR="00D92D56" w:rsidRPr="008B25BF" w:rsidRDefault="00D92D56" w:rsidP="003F528F">
      <w:pPr>
        <w:rPr>
          <w:rFonts w:ascii="Arial" w:hAnsi="Arial" w:cs="Arial"/>
          <w:sz w:val="22"/>
          <w:szCs w:val="22"/>
        </w:rPr>
      </w:pPr>
    </w:p>
    <w:p w14:paraId="4E0046B6" w14:textId="77777777" w:rsidR="00666CD2" w:rsidRPr="0057752C" w:rsidRDefault="00666CD2" w:rsidP="003F528F">
      <w:pPr>
        <w:rPr>
          <w:rFonts w:ascii="Arial" w:hAnsi="Arial" w:cs="Arial"/>
          <w:sz w:val="22"/>
          <w:szCs w:val="22"/>
        </w:rPr>
      </w:pPr>
    </w:p>
    <w:p w14:paraId="7402E22D" w14:textId="01EEEC3E" w:rsidR="0057752C" w:rsidRPr="0057752C" w:rsidRDefault="0057752C" w:rsidP="0057752C">
      <w:pPr>
        <w:widowControl w:val="0"/>
        <w:jc w:val="both"/>
        <w:rPr>
          <w:rFonts w:ascii="Arial" w:hAnsi="Arial" w:cs="Arial"/>
          <w:sz w:val="22"/>
          <w:szCs w:val="22"/>
        </w:rPr>
      </w:pPr>
      <w:r w:rsidRPr="0057752C">
        <w:rPr>
          <w:rFonts w:ascii="Arial" w:hAnsi="Arial" w:cs="Arial"/>
          <w:sz w:val="22"/>
          <w:szCs w:val="22"/>
        </w:rPr>
        <w:t>* Pasiūlymo kaina EUR be PVM turi sutapti su tiekėjo pateikto užpildyto Specialiųjų sąlygų 6 priedo „Sutarties Specialiosios sąlygos“ pridėtame 2 priede „</w:t>
      </w:r>
      <w:r w:rsidRPr="0057752C">
        <w:rPr>
          <w:rFonts w:ascii="Arial" w:hAnsi="Arial" w:cs="Arial"/>
          <w:b/>
          <w:bCs/>
          <w:sz w:val="22"/>
          <w:szCs w:val="22"/>
        </w:rPr>
        <w:t>Sutarties fiksuotos kainos išskaidymas</w:t>
      </w:r>
      <w:r w:rsidRPr="0057752C">
        <w:rPr>
          <w:rFonts w:ascii="Arial" w:hAnsi="Arial" w:cs="Arial"/>
          <w:sz w:val="22"/>
          <w:szCs w:val="22"/>
        </w:rPr>
        <w:t>“ (</w:t>
      </w:r>
      <w:r w:rsidRPr="0057752C">
        <w:rPr>
          <w:rFonts w:ascii="Arial" w:hAnsi="Arial" w:cs="Arial"/>
          <w:bCs/>
          <w:sz w:val="22"/>
          <w:szCs w:val="22"/>
        </w:rPr>
        <w:t xml:space="preserve">Excel </w:t>
      </w:r>
      <w:r w:rsidR="00162C1D">
        <w:rPr>
          <w:rFonts w:ascii="Arial" w:hAnsi="Arial" w:cs="Arial"/>
          <w:bCs/>
          <w:sz w:val="22"/>
          <w:szCs w:val="22"/>
        </w:rPr>
        <w:t>G31</w:t>
      </w:r>
      <w:r w:rsidRPr="0057752C">
        <w:rPr>
          <w:rFonts w:ascii="Arial" w:hAnsi="Arial" w:cs="Arial"/>
          <w:sz w:val="22"/>
          <w:szCs w:val="22"/>
        </w:rPr>
        <w:t>)</w:t>
      </w:r>
      <w:r w:rsidRPr="0057752C">
        <w:rPr>
          <w:rFonts w:ascii="Arial" w:eastAsiaTheme="minorEastAsia" w:hAnsi="Arial" w:cs="Arial"/>
          <w:sz w:val="22"/>
          <w:szCs w:val="22"/>
        </w:rPr>
        <w:t xml:space="preserve"> </w:t>
      </w:r>
      <w:r w:rsidRPr="0057752C">
        <w:rPr>
          <w:rFonts w:ascii="Arial" w:hAnsi="Arial" w:cs="Arial"/>
          <w:sz w:val="22"/>
          <w:szCs w:val="22"/>
        </w:rPr>
        <w:t xml:space="preserve">nurodyta </w:t>
      </w:r>
      <w:r w:rsidRPr="0057752C">
        <w:rPr>
          <w:rFonts w:ascii="Arial" w:hAnsi="Arial" w:cs="Arial"/>
          <w:b/>
          <w:bCs/>
          <w:sz w:val="22"/>
          <w:szCs w:val="22"/>
        </w:rPr>
        <w:t>VISO (Prekių kaina, Eur be PVM</w:t>
      </w:r>
      <w:r w:rsidR="0028458F">
        <w:rPr>
          <w:rFonts w:ascii="Arial" w:hAnsi="Arial" w:cs="Arial"/>
          <w:b/>
          <w:bCs/>
          <w:sz w:val="22"/>
          <w:szCs w:val="22"/>
        </w:rPr>
        <w:t>)</w:t>
      </w:r>
      <w:r w:rsidRPr="0057752C">
        <w:rPr>
          <w:rFonts w:ascii="Arial" w:hAnsi="Arial" w:cs="Arial"/>
          <w:sz w:val="22"/>
          <w:szCs w:val="22"/>
        </w:rPr>
        <w:t>.</w:t>
      </w:r>
    </w:p>
    <w:p w14:paraId="2DABC033" w14:textId="4721B221" w:rsidR="0057752C" w:rsidRDefault="0057752C" w:rsidP="0057752C">
      <w:pPr>
        <w:widowControl w:val="0"/>
        <w:jc w:val="both"/>
        <w:rPr>
          <w:rFonts w:ascii="Arial" w:eastAsia="Calibri" w:hAnsi="Arial" w:cs="Arial"/>
          <w:sz w:val="22"/>
          <w:szCs w:val="22"/>
        </w:rPr>
      </w:pPr>
      <w:r w:rsidRPr="0057752C">
        <w:rPr>
          <w:rFonts w:ascii="Arial" w:hAnsi="Arial" w:cs="Arial"/>
          <w:sz w:val="22"/>
          <w:szCs w:val="22"/>
        </w:rPr>
        <w:t>**</w:t>
      </w:r>
      <w:r w:rsidRPr="0057752C">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1DF188B0" w14:textId="77777777" w:rsidR="0028458F" w:rsidRPr="0057752C" w:rsidRDefault="0028458F" w:rsidP="0057752C">
      <w:pPr>
        <w:widowControl w:val="0"/>
        <w:jc w:val="both"/>
        <w:rPr>
          <w:rFonts w:ascii="Arial" w:eastAsia="Calibri" w:hAnsi="Arial" w:cs="Arial"/>
          <w:sz w:val="22"/>
          <w:szCs w:val="22"/>
        </w:rPr>
      </w:pPr>
    </w:p>
    <w:p w14:paraId="4B2D601D" w14:textId="134954F8" w:rsidR="00FE039E" w:rsidRDefault="0057752C" w:rsidP="0057752C">
      <w:pPr>
        <w:spacing w:before="60" w:after="60"/>
        <w:jc w:val="both"/>
        <w:rPr>
          <w:rFonts w:ascii="Arial" w:hAnsi="Arial" w:cs="Arial"/>
          <w:b/>
          <w:bCs/>
          <w:color w:val="FF0000"/>
          <w:sz w:val="22"/>
          <w:szCs w:val="22"/>
        </w:rPr>
      </w:pPr>
      <w:r w:rsidRPr="0057752C">
        <w:rPr>
          <w:rFonts w:ascii="Arial" w:hAnsi="Arial" w:cs="Arial"/>
          <w:b/>
          <w:bCs/>
          <w:color w:val="FF0000"/>
          <w:sz w:val="22"/>
          <w:szCs w:val="22"/>
        </w:rPr>
        <w:t>Pasiūlyme tiekėjas privalo pateikti</w:t>
      </w:r>
      <w:r w:rsidR="00C57FD6">
        <w:rPr>
          <w:rFonts w:ascii="Arial" w:hAnsi="Arial" w:cs="Arial"/>
          <w:b/>
          <w:bCs/>
          <w:color w:val="FF0000"/>
          <w:sz w:val="22"/>
          <w:szCs w:val="22"/>
        </w:rPr>
        <w:t xml:space="preserve"> Pirkimo Specialiųjų sąlygų 7.1.</w:t>
      </w:r>
      <w:r w:rsidR="00851127">
        <w:rPr>
          <w:rFonts w:ascii="Arial" w:hAnsi="Arial" w:cs="Arial"/>
          <w:b/>
          <w:bCs/>
          <w:color w:val="FF0000"/>
          <w:sz w:val="22"/>
          <w:szCs w:val="22"/>
        </w:rPr>
        <w:t>10</w:t>
      </w:r>
      <w:r w:rsidR="00C57FD6">
        <w:rPr>
          <w:rFonts w:ascii="Arial" w:hAnsi="Arial" w:cs="Arial"/>
          <w:b/>
          <w:bCs/>
          <w:color w:val="FF0000"/>
          <w:sz w:val="22"/>
          <w:szCs w:val="22"/>
        </w:rPr>
        <w:t>.</w:t>
      </w:r>
      <w:r w:rsidR="0011609E">
        <w:rPr>
          <w:rFonts w:ascii="Arial" w:hAnsi="Arial" w:cs="Arial"/>
          <w:b/>
          <w:bCs/>
          <w:color w:val="FF0000"/>
          <w:sz w:val="22"/>
          <w:szCs w:val="22"/>
        </w:rPr>
        <w:t xml:space="preserve">, </w:t>
      </w:r>
      <w:r w:rsidR="00C57FD6">
        <w:rPr>
          <w:rFonts w:ascii="Arial" w:hAnsi="Arial" w:cs="Arial"/>
          <w:b/>
          <w:bCs/>
          <w:color w:val="FF0000"/>
          <w:sz w:val="22"/>
          <w:szCs w:val="22"/>
        </w:rPr>
        <w:t xml:space="preserve">7.1.11. </w:t>
      </w:r>
      <w:r w:rsidR="0011609E">
        <w:rPr>
          <w:rFonts w:ascii="Arial" w:hAnsi="Arial" w:cs="Arial"/>
          <w:b/>
          <w:bCs/>
          <w:color w:val="FF0000"/>
          <w:sz w:val="22"/>
          <w:szCs w:val="22"/>
        </w:rPr>
        <w:t xml:space="preserve">ir </w:t>
      </w:r>
      <w:r w:rsidR="00692D9A">
        <w:rPr>
          <w:rFonts w:ascii="Arial" w:hAnsi="Arial" w:cs="Arial"/>
          <w:b/>
          <w:bCs/>
          <w:color w:val="FF0000"/>
          <w:sz w:val="22"/>
          <w:szCs w:val="22"/>
          <w:lang w:val="en-US"/>
        </w:rPr>
        <w:t xml:space="preserve">7.1.12 </w:t>
      </w:r>
      <w:r w:rsidR="00C57FD6">
        <w:rPr>
          <w:rFonts w:ascii="Arial" w:hAnsi="Arial" w:cs="Arial"/>
          <w:b/>
          <w:bCs/>
          <w:color w:val="FF0000"/>
          <w:sz w:val="22"/>
          <w:szCs w:val="22"/>
        </w:rPr>
        <w:t>punktuose nurodytus dokumentus</w:t>
      </w:r>
      <w:r w:rsidR="00FE039E">
        <w:rPr>
          <w:rFonts w:ascii="Arial" w:hAnsi="Arial" w:cs="Arial"/>
          <w:b/>
          <w:bCs/>
          <w:color w:val="FF0000"/>
          <w:sz w:val="22"/>
          <w:szCs w:val="22"/>
        </w:rPr>
        <w:t>:</w:t>
      </w:r>
    </w:p>
    <w:p w14:paraId="2670097D" w14:textId="36AC69DE" w:rsidR="004E6C5A" w:rsidRPr="004E6C5A" w:rsidRDefault="00C57FD6" w:rsidP="004E6C5A">
      <w:pPr>
        <w:tabs>
          <w:tab w:val="left" w:pos="0"/>
          <w:tab w:val="left" w:pos="567"/>
          <w:tab w:val="left" w:pos="851"/>
        </w:tabs>
        <w:ind w:firstLine="567"/>
        <w:jc w:val="both"/>
        <w:rPr>
          <w:rFonts w:ascii="Arial" w:eastAsia="Calibri" w:hAnsi="Arial" w:cs="Arial"/>
          <w:color w:val="000000" w:themeColor="text1"/>
        </w:rPr>
      </w:pPr>
      <w:r>
        <w:rPr>
          <w:rFonts w:ascii="Arial" w:eastAsia="Calibri" w:hAnsi="Arial" w:cs="Arial"/>
          <w:color w:val="000000" w:themeColor="text1"/>
        </w:rPr>
        <w:lastRenderedPageBreak/>
        <w:t>„</w:t>
      </w:r>
      <w:r w:rsidR="004E6C5A">
        <w:rPr>
          <w:rFonts w:ascii="Arial" w:eastAsia="Calibri" w:hAnsi="Arial" w:cs="Arial"/>
          <w:color w:val="000000" w:themeColor="text1"/>
        </w:rPr>
        <w:t xml:space="preserve">7.1.10. </w:t>
      </w:r>
      <w:r w:rsidR="004E6C5A" w:rsidRPr="004E6C5A">
        <w:rPr>
          <w:rFonts w:ascii="Arial" w:eastAsia="Calibri" w:hAnsi="Arial" w:cs="Arial"/>
          <w:color w:val="000000" w:themeColor="text1"/>
        </w:rPr>
        <w:t>užpildytą „Prekių atitikties techninės specifikacijos reikalavimams palyginamąją lentelę“ (Specialiųjų sąlygų 8 priedas);</w:t>
      </w:r>
    </w:p>
    <w:p w14:paraId="3328D18F" w14:textId="77777777" w:rsidR="004E6C5A" w:rsidRPr="004E6C5A" w:rsidRDefault="004E6C5A" w:rsidP="004E6C5A">
      <w:pPr>
        <w:tabs>
          <w:tab w:val="left" w:pos="0"/>
          <w:tab w:val="left" w:pos="567"/>
          <w:tab w:val="left" w:pos="851"/>
        </w:tabs>
        <w:ind w:firstLine="567"/>
        <w:jc w:val="both"/>
        <w:rPr>
          <w:rFonts w:ascii="Arial" w:eastAsia="Calibri" w:hAnsi="Arial" w:cs="Arial"/>
          <w:color w:val="000000" w:themeColor="text1"/>
        </w:rPr>
      </w:pPr>
      <w:r w:rsidRPr="004E6C5A">
        <w:rPr>
          <w:rFonts w:ascii="Arial" w:eastAsia="Calibri" w:hAnsi="Arial" w:cs="Arial"/>
          <w:color w:val="000000" w:themeColor="text1"/>
        </w:rPr>
        <w:t>7.1.11. tiekėjo nurodytus dokumentus užpildytoje „Prekių atitikties techninės specifikacijos reikalavimams palyginamojoje lentelėje“ (Specialiųjų sąlygų 8 priedas);</w:t>
      </w:r>
    </w:p>
    <w:p w14:paraId="4C0D9EDD" w14:textId="629318E5" w:rsidR="00FE039E" w:rsidRPr="00161996" w:rsidRDefault="004E6C5A" w:rsidP="004E6C5A">
      <w:pPr>
        <w:tabs>
          <w:tab w:val="left" w:pos="0"/>
          <w:tab w:val="left" w:pos="567"/>
          <w:tab w:val="left" w:pos="851"/>
        </w:tabs>
        <w:ind w:firstLine="567"/>
        <w:jc w:val="both"/>
        <w:rPr>
          <w:rFonts w:ascii="Arial" w:eastAsia="Calibri" w:hAnsi="Arial" w:cs="Arial"/>
          <w:color w:val="000000" w:themeColor="text1"/>
        </w:rPr>
      </w:pPr>
      <w:r w:rsidRPr="004E6C5A">
        <w:rPr>
          <w:rFonts w:ascii="Arial" w:eastAsia="Calibri" w:hAnsi="Arial" w:cs="Arial"/>
          <w:color w:val="000000" w:themeColor="text1"/>
        </w:rPr>
        <w:t>7.1.1</w:t>
      </w:r>
      <w:r w:rsidRPr="004E6C5A">
        <w:rPr>
          <w:rFonts w:ascii="Arial" w:eastAsia="Calibri" w:hAnsi="Arial" w:cs="Arial"/>
          <w:color w:val="000000" w:themeColor="text1"/>
          <w:lang w:val="en-US"/>
        </w:rPr>
        <w:t>2</w:t>
      </w:r>
      <w:r w:rsidRPr="004E6C5A">
        <w:rPr>
          <w:rFonts w:ascii="Arial" w:eastAsia="Calibri" w:hAnsi="Arial" w:cs="Arial"/>
          <w:color w:val="000000" w:themeColor="text1"/>
        </w:rPr>
        <w:t>. pasiūlymo kainos išskaidymą pagal Specialiųjų sąlygų 6 priede „Sutarties Specialiosios sąlygos“ pridėtą 2 priedą „Sutarties fiksuotos kainos išskaidymas“</w:t>
      </w:r>
      <w:r w:rsidR="00FE039E" w:rsidRPr="00161996">
        <w:rPr>
          <w:rFonts w:ascii="Arial" w:eastAsia="Calibri" w:hAnsi="Arial" w:cs="Arial"/>
          <w:color w:val="000000" w:themeColor="text1"/>
        </w:rPr>
        <w:t>.</w:t>
      </w:r>
      <w:r w:rsidR="00C57FD6">
        <w:rPr>
          <w:rFonts w:ascii="Arial" w:eastAsia="Calibri" w:hAnsi="Arial" w:cs="Arial"/>
          <w:color w:val="000000" w:themeColor="text1"/>
        </w:rPr>
        <w:t>“</w:t>
      </w:r>
    </w:p>
    <w:p w14:paraId="6E0F185A" w14:textId="7D9D1D88" w:rsidR="003F528F" w:rsidRPr="0057752C" w:rsidRDefault="00EC4C64" w:rsidP="00C57FD6">
      <w:pPr>
        <w:spacing w:before="60" w:after="60"/>
        <w:ind w:firstLine="567"/>
        <w:jc w:val="both"/>
        <w:rPr>
          <w:rFonts w:ascii="Arial" w:hAnsi="Arial" w:cs="Arial"/>
          <w:b/>
          <w:bCs/>
          <w:color w:val="FF0000"/>
          <w:sz w:val="22"/>
          <w:szCs w:val="22"/>
        </w:rPr>
      </w:pPr>
      <w:r>
        <w:rPr>
          <w:rFonts w:ascii="Arial" w:hAnsi="Arial" w:cs="Arial"/>
          <w:b/>
          <w:bCs/>
          <w:color w:val="FF0000"/>
          <w:sz w:val="22"/>
          <w:szCs w:val="22"/>
        </w:rPr>
        <w:t>N</w:t>
      </w:r>
      <w:r w:rsidR="005965FD">
        <w:rPr>
          <w:rFonts w:ascii="Arial" w:hAnsi="Arial" w:cs="Arial"/>
          <w:b/>
          <w:bCs/>
          <w:color w:val="FF0000"/>
          <w:sz w:val="22"/>
          <w:szCs w:val="22"/>
        </w:rPr>
        <w:t xml:space="preserve">epateikus </w:t>
      </w:r>
      <w:r>
        <w:rPr>
          <w:rFonts w:ascii="Arial" w:hAnsi="Arial" w:cs="Arial"/>
          <w:b/>
          <w:bCs/>
          <w:color w:val="FF0000"/>
          <w:sz w:val="22"/>
          <w:szCs w:val="22"/>
        </w:rPr>
        <w:t xml:space="preserve">7.1.10. ir/ar </w:t>
      </w:r>
      <w:r>
        <w:rPr>
          <w:rFonts w:ascii="Arial" w:hAnsi="Arial" w:cs="Arial"/>
          <w:b/>
          <w:bCs/>
          <w:color w:val="FF0000"/>
          <w:sz w:val="22"/>
          <w:szCs w:val="22"/>
          <w:lang w:val="en-US"/>
        </w:rPr>
        <w:t>7</w:t>
      </w:r>
      <w:r>
        <w:rPr>
          <w:rFonts w:ascii="Arial" w:hAnsi="Arial" w:cs="Arial"/>
          <w:b/>
          <w:bCs/>
          <w:color w:val="FF0000"/>
          <w:sz w:val="22"/>
          <w:szCs w:val="22"/>
        </w:rPr>
        <w:t xml:space="preserve">.1.12 punktuose nurodytų dokumentų pasiūlyme, </w:t>
      </w:r>
      <w:r w:rsidR="005965FD">
        <w:rPr>
          <w:rFonts w:ascii="Arial" w:hAnsi="Arial" w:cs="Arial"/>
          <w:b/>
          <w:bCs/>
          <w:color w:val="FF0000"/>
          <w:sz w:val="22"/>
          <w:szCs w:val="22"/>
        </w:rPr>
        <w:t>pasiūlymas bus atmestas.</w:t>
      </w:r>
    </w:p>
    <w:p w14:paraId="340DC868" w14:textId="77777777" w:rsidR="0057752C" w:rsidRPr="005375A1" w:rsidRDefault="0057752C" w:rsidP="0057752C">
      <w:pPr>
        <w:spacing w:before="60" w:after="60"/>
        <w:jc w:val="both"/>
        <w:rPr>
          <w:rFonts w:ascii="Arial" w:hAnsi="Arial" w:cs="Arial"/>
          <w:sz w:val="22"/>
          <w:szCs w:val="22"/>
        </w:rPr>
      </w:pPr>
    </w:p>
    <w:p w14:paraId="285BC75E" w14:textId="77777777" w:rsidR="000B78EE" w:rsidRPr="005375A1" w:rsidRDefault="000B78EE" w:rsidP="000B78EE">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5375A1">
        <w:rPr>
          <w:rFonts w:ascii="Arial" w:hAnsi="Arial" w:cs="Arial"/>
          <w:b/>
          <w:bCs/>
          <w:sz w:val="22"/>
          <w:szCs w:val="22"/>
        </w:rPr>
        <w:t>KITA INFORMACIJA</w:t>
      </w:r>
    </w:p>
    <w:p w14:paraId="63FC26E8" w14:textId="77777777" w:rsidR="000B78EE" w:rsidRPr="005375A1" w:rsidRDefault="000B78EE" w:rsidP="000B78EE">
      <w:pPr>
        <w:jc w:val="both"/>
        <w:rPr>
          <w:rFonts w:ascii="Arial" w:hAnsi="Arial" w:cs="Arial"/>
          <w:sz w:val="22"/>
          <w:szCs w:val="22"/>
        </w:rPr>
      </w:pPr>
    </w:p>
    <w:bookmarkEnd w:id="1"/>
    <w:p w14:paraId="334A0BCA"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EA776C" w:rsidRPr="0059214F" w14:paraId="2AA26934" w14:textId="77777777" w:rsidTr="00FE5324">
        <w:tc>
          <w:tcPr>
            <w:tcW w:w="0" w:type="auto"/>
            <w:vMerge w:val="restart"/>
            <w:shd w:val="clear" w:color="auto" w:fill="DEEAF6" w:themeFill="accent5" w:themeFillTint="33"/>
            <w:vAlign w:val="center"/>
          </w:tcPr>
          <w:p w14:paraId="3AB30F29"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Eil.Nr.</w:t>
            </w:r>
          </w:p>
        </w:tc>
        <w:tc>
          <w:tcPr>
            <w:tcW w:w="0" w:type="auto"/>
            <w:shd w:val="clear" w:color="auto" w:fill="DEEAF6" w:themeFill="accent5" w:themeFillTint="33"/>
            <w:vAlign w:val="center"/>
          </w:tcPr>
          <w:p w14:paraId="02597C61"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Dokumentas</w:t>
            </w:r>
          </w:p>
        </w:tc>
        <w:tc>
          <w:tcPr>
            <w:tcW w:w="2804" w:type="dxa"/>
            <w:shd w:val="clear" w:color="auto" w:fill="DEEAF6" w:themeFill="accent5" w:themeFillTint="33"/>
          </w:tcPr>
          <w:p w14:paraId="3E05389B" w14:textId="77777777" w:rsidR="00EA776C" w:rsidRPr="0059214F" w:rsidRDefault="00EA776C" w:rsidP="00FE5324">
            <w:pPr>
              <w:jc w:val="center"/>
              <w:rPr>
                <w:rFonts w:ascii="Arial" w:hAnsi="Arial" w:cs="Arial"/>
                <w:b/>
                <w:bCs/>
                <w:sz w:val="22"/>
                <w:szCs w:val="22"/>
              </w:rPr>
            </w:pPr>
            <w:r w:rsidRPr="0059214F">
              <w:rPr>
                <w:rFonts w:ascii="Arial" w:hAnsi="Arial" w:cs="Arial"/>
                <w:b/>
                <w:sz w:val="22"/>
                <w:szCs w:val="22"/>
              </w:rPr>
              <w:t>Prisegtos bylos (failo) pavadinimas</w:t>
            </w:r>
          </w:p>
        </w:tc>
        <w:tc>
          <w:tcPr>
            <w:tcW w:w="1696" w:type="dxa"/>
            <w:shd w:val="clear" w:color="auto" w:fill="DEEAF6" w:themeFill="accent5" w:themeFillTint="33"/>
            <w:vAlign w:val="center"/>
          </w:tcPr>
          <w:p w14:paraId="695961F5"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Ar dokumentas konfidencialus?</w:t>
            </w:r>
          </w:p>
          <w:p w14:paraId="250FE812"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(Taip / Ne)</w:t>
            </w:r>
          </w:p>
        </w:tc>
        <w:tc>
          <w:tcPr>
            <w:tcW w:w="0" w:type="auto"/>
            <w:shd w:val="clear" w:color="auto" w:fill="DEEAF6" w:themeFill="accent5" w:themeFillTint="33"/>
            <w:vAlign w:val="center"/>
          </w:tcPr>
          <w:p w14:paraId="6E46BBE0"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Paaiškinimas, kokia konkreti informacija dokumente yra konfidenciali</w:t>
            </w:r>
          </w:p>
        </w:tc>
      </w:tr>
      <w:tr w:rsidR="00EA776C" w:rsidRPr="0059214F" w14:paraId="6229E97D" w14:textId="77777777" w:rsidTr="00FE5324">
        <w:tc>
          <w:tcPr>
            <w:tcW w:w="0" w:type="auto"/>
            <w:vMerge/>
            <w:vAlign w:val="center"/>
          </w:tcPr>
          <w:p w14:paraId="33AAA7DD" w14:textId="77777777" w:rsidR="00EA776C" w:rsidRPr="0059214F" w:rsidRDefault="00EA776C" w:rsidP="00FE5324">
            <w:pPr>
              <w:jc w:val="center"/>
              <w:rPr>
                <w:rFonts w:ascii="Arial" w:hAnsi="Arial" w:cs="Arial"/>
                <w:bCs/>
                <w:sz w:val="22"/>
                <w:szCs w:val="22"/>
                <w:lang w:val="en-US"/>
              </w:rPr>
            </w:pPr>
          </w:p>
        </w:tc>
        <w:tc>
          <w:tcPr>
            <w:tcW w:w="0" w:type="auto"/>
            <w:vAlign w:val="center"/>
          </w:tcPr>
          <w:p w14:paraId="34F69710" w14:textId="77777777" w:rsidR="00EA776C" w:rsidRPr="0059214F" w:rsidRDefault="00EA776C" w:rsidP="00FE5324">
            <w:pPr>
              <w:jc w:val="center"/>
              <w:rPr>
                <w:rFonts w:ascii="Arial" w:hAnsi="Arial" w:cs="Arial"/>
                <w:bCs/>
                <w:sz w:val="22"/>
                <w:szCs w:val="22"/>
                <w:lang w:val="en-US"/>
              </w:rPr>
            </w:pPr>
            <w:r w:rsidRPr="0059214F">
              <w:rPr>
                <w:rFonts w:ascii="Arial" w:hAnsi="Arial" w:cs="Arial"/>
                <w:bCs/>
                <w:sz w:val="22"/>
                <w:szCs w:val="22"/>
                <w:lang w:val="en-US"/>
              </w:rPr>
              <w:t>1</w:t>
            </w:r>
          </w:p>
        </w:tc>
        <w:tc>
          <w:tcPr>
            <w:tcW w:w="2804" w:type="dxa"/>
            <w:vAlign w:val="center"/>
          </w:tcPr>
          <w:p w14:paraId="730E091E"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2</w:t>
            </w:r>
          </w:p>
        </w:tc>
        <w:tc>
          <w:tcPr>
            <w:tcW w:w="1696" w:type="dxa"/>
            <w:vAlign w:val="center"/>
          </w:tcPr>
          <w:p w14:paraId="7C80A899"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3</w:t>
            </w:r>
          </w:p>
        </w:tc>
        <w:tc>
          <w:tcPr>
            <w:tcW w:w="0" w:type="auto"/>
            <w:vAlign w:val="center"/>
          </w:tcPr>
          <w:p w14:paraId="6ED0FA94"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4</w:t>
            </w:r>
          </w:p>
        </w:tc>
      </w:tr>
      <w:tr w:rsidR="00EA776C" w:rsidRPr="0059214F" w14:paraId="13DEB4BD" w14:textId="77777777" w:rsidTr="00FE5324">
        <w:tc>
          <w:tcPr>
            <w:tcW w:w="0" w:type="auto"/>
            <w:vAlign w:val="center"/>
          </w:tcPr>
          <w:p w14:paraId="7CEF45A3" w14:textId="77777777" w:rsidR="00EA776C" w:rsidRPr="0059214F" w:rsidRDefault="00EA776C" w:rsidP="00EA776C">
            <w:pPr>
              <w:pStyle w:val="ListParagraph"/>
              <w:numPr>
                <w:ilvl w:val="0"/>
                <w:numId w:val="2"/>
              </w:numPr>
              <w:ind w:left="360"/>
              <w:jc w:val="center"/>
              <w:rPr>
                <w:rFonts w:ascii="Arial" w:hAnsi="Arial" w:cs="Arial"/>
                <w:sz w:val="22"/>
                <w:szCs w:val="22"/>
              </w:rPr>
            </w:pPr>
          </w:p>
        </w:tc>
        <w:tc>
          <w:tcPr>
            <w:tcW w:w="0" w:type="auto"/>
          </w:tcPr>
          <w:p w14:paraId="024F6745" w14:textId="77777777" w:rsidR="00EA776C" w:rsidRPr="0059214F" w:rsidRDefault="00EA776C" w:rsidP="00FE5324">
            <w:pPr>
              <w:pStyle w:val="Standard1"/>
              <w:jc w:val="both"/>
              <w:rPr>
                <w:rFonts w:ascii="Arial" w:hAnsi="Arial" w:cs="Arial"/>
                <w:sz w:val="22"/>
                <w:szCs w:val="22"/>
                <w:lang w:val="lt-LT"/>
              </w:rPr>
            </w:pPr>
          </w:p>
        </w:tc>
        <w:tc>
          <w:tcPr>
            <w:tcW w:w="2804" w:type="dxa"/>
          </w:tcPr>
          <w:p w14:paraId="3B3968A8" w14:textId="77777777" w:rsidR="00EA776C" w:rsidRPr="0059214F" w:rsidRDefault="00EA776C" w:rsidP="00FE5324">
            <w:pPr>
              <w:jc w:val="center"/>
              <w:rPr>
                <w:rFonts w:ascii="Arial" w:hAnsi="Arial" w:cs="Arial"/>
                <w:sz w:val="22"/>
                <w:szCs w:val="22"/>
              </w:rPr>
            </w:pPr>
          </w:p>
        </w:tc>
        <w:tc>
          <w:tcPr>
            <w:tcW w:w="1696" w:type="dxa"/>
            <w:vAlign w:val="center"/>
          </w:tcPr>
          <w:p w14:paraId="2470BD6B" w14:textId="77777777" w:rsidR="00EA776C" w:rsidRPr="0059214F" w:rsidRDefault="00EA776C" w:rsidP="00FE5324">
            <w:pPr>
              <w:jc w:val="center"/>
              <w:rPr>
                <w:rFonts w:ascii="Arial" w:hAnsi="Arial" w:cs="Arial"/>
                <w:sz w:val="22"/>
                <w:szCs w:val="22"/>
              </w:rPr>
            </w:pPr>
          </w:p>
        </w:tc>
        <w:tc>
          <w:tcPr>
            <w:tcW w:w="0" w:type="auto"/>
            <w:vAlign w:val="center"/>
          </w:tcPr>
          <w:p w14:paraId="141F67D3" w14:textId="77777777" w:rsidR="00EA776C" w:rsidRPr="0059214F" w:rsidRDefault="00EA776C" w:rsidP="00FE5324">
            <w:pPr>
              <w:jc w:val="center"/>
              <w:rPr>
                <w:rFonts w:ascii="Arial" w:hAnsi="Arial" w:cs="Arial"/>
                <w:sz w:val="22"/>
                <w:szCs w:val="22"/>
              </w:rPr>
            </w:pPr>
          </w:p>
        </w:tc>
      </w:tr>
      <w:tr w:rsidR="00EA776C" w:rsidRPr="0059214F" w14:paraId="4B4F3F2B" w14:textId="77777777" w:rsidTr="00FE5324">
        <w:tc>
          <w:tcPr>
            <w:tcW w:w="0" w:type="auto"/>
            <w:vAlign w:val="center"/>
          </w:tcPr>
          <w:p w14:paraId="61C87B25" w14:textId="77777777" w:rsidR="00EA776C" w:rsidRPr="0059214F" w:rsidRDefault="00EA776C" w:rsidP="00EA776C">
            <w:pPr>
              <w:pStyle w:val="ListParagraph"/>
              <w:numPr>
                <w:ilvl w:val="0"/>
                <w:numId w:val="2"/>
              </w:numPr>
              <w:ind w:left="360"/>
              <w:jc w:val="center"/>
              <w:rPr>
                <w:rFonts w:ascii="Arial" w:hAnsi="Arial" w:cs="Arial"/>
                <w:sz w:val="22"/>
                <w:szCs w:val="22"/>
              </w:rPr>
            </w:pPr>
          </w:p>
        </w:tc>
        <w:tc>
          <w:tcPr>
            <w:tcW w:w="0" w:type="auto"/>
          </w:tcPr>
          <w:p w14:paraId="63291507" w14:textId="77777777" w:rsidR="00EA776C" w:rsidRPr="0059214F" w:rsidRDefault="00EA776C" w:rsidP="00FE5324">
            <w:pPr>
              <w:pStyle w:val="Standard1"/>
              <w:jc w:val="both"/>
              <w:rPr>
                <w:rFonts w:ascii="Arial" w:hAnsi="Arial" w:cs="Arial"/>
                <w:sz w:val="22"/>
                <w:szCs w:val="22"/>
                <w:lang w:val="lt-LT"/>
              </w:rPr>
            </w:pPr>
          </w:p>
        </w:tc>
        <w:tc>
          <w:tcPr>
            <w:tcW w:w="2804" w:type="dxa"/>
          </w:tcPr>
          <w:p w14:paraId="3A189E89" w14:textId="77777777" w:rsidR="00EA776C" w:rsidRPr="0059214F" w:rsidRDefault="00EA776C" w:rsidP="00FE5324">
            <w:pPr>
              <w:jc w:val="center"/>
              <w:rPr>
                <w:rFonts w:ascii="Arial" w:hAnsi="Arial" w:cs="Arial"/>
                <w:sz w:val="22"/>
                <w:szCs w:val="22"/>
              </w:rPr>
            </w:pPr>
          </w:p>
        </w:tc>
        <w:tc>
          <w:tcPr>
            <w:tcW w:w="1696" w:type="dxa"/>
            <w:vAlign w:val="center"/>
          </w:tcPr>
          <w:p w14:paraId="5D86C44F" w14:textId="77777777" w:rsidR="00EA776C" w:rsidRPr="0059214F" w:rsidRDefault="00EA776C" w:rsidP="00FE5324">
            <w:pPr>
              <w:jc w:val="center"/>
              <w:rPr>
                <w:rFonts w:ascii="Arial" w:hAnsi="Arial" w:cs="Arial"/>
                <w:sz w:val="22"/>
                <w:szCs w:val="22"/>
              </w:rPr>
            </w:pPr>
          </w:p>
        </w:tc>
        <w:tc>
          <w:tcPr>
            <w:tcW w:w="0" w:type="auto"/>
            <w:vAlign w:val="center"/>
          </w:tcPr>
          <w:p w14:paraId="16260309" w14:textId="77777777" w:rsidR="00EA776C" w:rsidRPr="0059214F" w:rsidRDefault="00EA776C" w:rsidP="00FE5324">
            <w:pPr>
              <w:jc w:val="center"/>
              <w:rPr>
                <w:rFonts w:ascii="Arial" w:hAnsi="Arial" w:cs="Arial"/>
                <w:sz w:val="22"/>
                <w:szCs w:val="22"/>
              </w:rPr>
            </w:pPr>
          </w:p>
        </w:tc>
      </w:tr>
      <w:tr w:rsidR="00EA776C" w:rsidRPr="0059214F" w14:paraId="6E0B4235" w14:textId="77777777" w:rsidTr="00FE5324">
        <w:tc>
          <w:tcPr>
            <w:tcW w:w="0" w:type="auto"/>
            <w:vAlign w:val="center"/>
          </w:tcPr>
          <w:p w14:paraId="3A3738BA" w14:textId="77777777" w:rsidR="00EA776C" w:rsidRPr="0059214F" w:rsidRDefault="00EA776C" w:rsidP="00FE5324">
            <w:pPr>
              <w:pStyle w:val="ListParagraph"/>
              <w:tabs>
                <w:tab w:val="left" w:pos="175"/>
              </w:tabs>
              <w:ind w:left="12" w:firstLine="17"/>
              <w:rPr>
                <w:rFonts w:ascii="Arial" w:hAnsi="Arial" w:cs="Arial"/>
                <w:sz w:val="22"/>
                <w:szCs w:val="22"/>
              </w:rPr>
            </w:pPr>
            <w:r w:rsidRPr="0059214F">
              <w:rPr>
                <w:rFonts w:ascii="Arial" w:hAnsi="Arial" w:cs="Arial"/>
                <w:sz w:val="22"/>
                <w:szCs w:val="22"/>
              </w:rPr>
              <w:t>...</w:t>
            </w:r>
          </w:p>
        </w:tc>
        <w:tc>
          <w:tcPr>
            <w:tcW w:w="0" w:type="auto"/>
          </w:tcPr>
          <w:p w14:paraId="738804D2" w14:textId="77777777" w:rsidR="00EA776C" w:rsidRPr="0059214F" w:rsidRDefault="00EA776C" w:rsidP="00FE5324">
            <w:pPr>
              <w:jc w:val="both"/>
              <w:rPr>
                <w:rFonts w:ascii="Arial" w:hAnsi="Arial" w:cs="Arial"/>
                <w:sz w:val="22"/>
                <w:szCs w:val="22"/>
              </w:rPr>
            </w:pPr>
          </w:p>
        </w:tc>
        <w:tc>
          <w:tcPr>
            <w:tcW w:w="2804" w:type="dxa"/>
          </w:tcPr>
          <w:p w14:paraId="442DD08B" w14:textId="77777777" w:rsidR="00EA776C" w:rsidRPr="0059214F" w:rsidRDefault="00EA776C" w:rsidP="00FE5324">
            <w:pPr>
              <w:jc w:val="center"/>
              <w:rPr>
                <w:rFonts w:ascii="Arial" w:hAnsi="Arial" w:cs="Arial"/>
                <w:sz w:val="22"/>
                <w:szCs w:val="22"/>
              </w:rPr>
            </w:pPr>
          </w:p>
        </w:tc>
        <w:tc>
          <w:tcPr>
            <w:tcW w:w="1696" w:type="dxa"/>
            <w:vAlign w:val="center"/>
          </w:tcPr>
          <w:p w14:paraId="2CA63FD6" w14:textId="77777777" w:rsidR="00EA776C" w:rsidRPr="0059214F" w:rsidRDefault="00EA776C" w:rsidP="00FE5324">
            <w:pPr>
              <w:jc w:val="center"/>
              <w:rPr>
                <w:rFonts w:ascii="Arial" w:hAnsi="Arial" w:cs="Arial"/>
                <w:sz w:val="22"/>
                <w:szCs w:val="22"/>
              </w:rPr>
            </w:pPr>
          </w:p>
        </w:tc>
        <w:tc>
          <w:tcPr>
            <w:tcW w:w="0" w:type="auto"/>
            <w:vAlign w:val="center"/>
          </w:tcPr>
          <w:p w14:paraId="00EBB855" w14:textId="77777777" w:rsidR="00EA776C" w:rsidRPr="0059214F" w:rsidRDefault="00EA776C" w:rsidP="00FE5324">
            <w:pPr>
              <w:jc w:val="center"/>
              <w:rPr>
                <w:rFonts w:ascii="Arial" w:hAnsi="Arial" w:cs="Arial"/>
                <w:sz w:val="22"/>
                <w:szCs w:val="22"/>
              </w:rPr>
            </w:pPr>
          </w:p>
        </w:tc>
      </w:tr>
    </w:tbl>
    <w:p w14:paraId="40F7E756" w14:textId="77777777" w:rsidR="00EA776C" w:rsidRPr="0059214F" w:rsidRDefault="00EA776C" w:rsidP="00EA776C">
      <w:pPr>
        <w:jc w:val="both"/>
        <w:rPr>
          <w:rFonts w:ascii="Arial" w:hAnsi="Arial" w:cs="Arial"/>
          <w:sz w:val="22"/>
          <w:szCs w:val="22"/>
        </w:rPr>
      </w:pPr>
    </w:p>
    <w:p w14:paraId="0172ABD5" w14:textId="77777777" w:rsidR="00EA776C" w:rsidRPr="0059214F" w:rsidRDefault="00EA776C" w:rsidP="00EA776C">
      <w:pPr>
        <w:jc w:val="both"/>
        <w:rPr>
          <w:rFonts w:ascii="Arial" w:eastAsia="Calibri" w:hAnsi="Arial" w:cs="Arial"/>
          <w:sz w:val="22"/>
          <w:szCs w:val="22"/>
          <w:lang w:eastAsia="lt-LT"/>
        </w:rPr>
      </w:pPr>
      <w:r w:rsidRPr="0059214F">
        <w:rPr>
          <w:rFonts w:ascii="Arial" w:hAnsi="Arial" w:cs="Arial"/>
          <w:sz w:val="22"/>
          <w:szCs w:val="22"/>
        </w:rPr>
        <w:t xml:space="preserve">Vadovaudamiesi Bendrųjų sąlygų 7.15.2 punktu neteiksime šių pašalinimo pagrindų nebuvimą ir (arba) atitiktį kvalifikacijos reikalavimams, </w:t>
      </w:r>
      <w:r w:rsidRPr="0059214F">
        <w:rPr>
          <w:rFonts w:ascii="Arial" w:eastAsia="Calibri" w:hAnsi="Arial" w:cs="Arial"/>
          <w:sz w:val="22"/>
          <w:szCs w:val="22"/>
        </w:rPr>
        <w:t xml:space="preserve">kokybės vadybos sistemos ir (ar) aplinkos apsaugos vadybos sistemos standartams </w:t>
      </w:r>
      <w:r w:rsidRPr="0059214F">
        <w:rPr>
          <w:rFonts w:ascii="Arial" w:eastAsia="Calibri" w:hAnsi="Arial" w:cs="Arial"/>
          <w:sz w:val="22"/>
          <w:szCs w:val="22"/>
          <w:lang w:eastAsia="lt-LT"/>
        </w:rPr>
        <w:t xml:space="preserve">patvirtinančių dokumentų. Su jais </w:t>
      </w:r>
      <w:r w:rsidRPr="0059214F">
        <w:rPr>
          <w:rFonts w:ascii="Arial" w:hAnsi="Arial" w:cs="Arial"/>
          <w:sz w:val="22"/>
          <w:szCs w:val="22"/>
        </w:rPr>
        <w:t>AB „Miesto gijos“</w:t>
      </w:r>
      <w:r w:rsidRPr="0059214F">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EA776C" w:rsidRPr="0059214F" w14:paraId="42D3477A" w14:textId="77777777" w:rsidTr="00FE5324">
        <w:tc>
          <w:tcPr>
            <w:tcW w:w="615" w:type="pct"/>
            <w:vMerge w:val="restart"/>
            <w:shd w:val="clear" w:color="auto" w:fill="DEEAF6" w:themeFill="accent5" w:themeFillTint="33"/>
            <w:vAlign w:val="center"/>
          </w:tcPr>
          <w:p w14:paraId="2736B8D6"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Eil.Nr.</w:t>
            </w:r>
          </w:p>
        </w:tc>
        <w:tc>
          <w:tcPr>
            <w:tcW w:w="2425" w:type="pct"/>
            <w:shd w:val="clear" w:color="auto" w:fill="DEEAF6" w:themeFill="accent5" w:themeFillTint="33"/>
            <w:vAlign w:val="center"/>
          </w:tcPr>
          <w:p w14:paraId="795DB4E5"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Pirkimo pavadinimas ir numeris</w:t>
            </w:r>
          </w:p>
        </w:tc>
        <w:tc>
          <w:tcPr>
            <w:tcW w:w="1960" w:type="pct"/>
            <w:shd w:val="clear" w:color="auto" w:fill="DEEAF6" w:themeFill="accent5" w:themeFillTint="33"/>
            <w:vAlign w:val="center"/>
          </w:tcPr>
          <w:p w14:paraId="1AF1A1A7"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Dokumento pavadinimas</w:t>
            </w:r>
          </w:p>
        </w:tc>
      </w:tr>
      <w:tr w:rsidR="00EA776C" w:rsidRPr="0059214F" w14:paraId="3E0B9D59" w14:textId="77777777" w:rsidTr="00FE5324">
        <w:tc>
          <w:tcPr>
            <w:tcW w:w="615" w:type="pct"/>
            <w:vMerge/>
            <w:vAlign w:val="center"/>
          </w:tcPr>
          <w:p w14:paraId="3E69FBEC" w14:textId="77777777" w:rsidR="00EA776C" w:rsidRPr="0059214F" w:rsidRDefault="00EA776C" w:rsidP="00FE5324">
            <w:pPr>
              <w:jc w:val="center"/>
              <w:rPr>
                <w:rFonts w:ascii="Arial" w:hAnsi="Arial" w:cs="Arial"/>
                <w:bCs/>
                <w:sz w:val="22"/>
                <w:szCs w:val="22"/>
                <w:lang w:val="en-US"/>
              </w:rPr>
            </w:pPr>
          </w:p>
        </w:tc>
        <w:tc>
          <w:tcPr>
            <w:tcW w:w="2425" w:type="pct"/>
            <w:vAlign w:val="center"/>
          </w:tcPr>
          <w:p w14:paraId="02F25618"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1</w:t>
            </w:r>
          </w:p>
        </w:tc>
        <w:tc>
          <w:tcPr>
            <w:tcW w:w="1960" w:type="pct"/>
            <w:vAlign w:val="center"/>
          </w:tcPr>
          <w:p w14:paraId="25DD8387"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2</w:t>
            </w:r>
          </w:p>
        </w:tc>
      </w:tr>
      <w:tr w:rsidR="00EA776C" w:rsidRPr="0059214F" w14:paraId="05E488E0" w14:textId="77777777" w:rsidTr="00FE5324">
        <w:tc>
          <w:tcPr>
            <w:tcW w:w="615" w:type="pct"/>
            <w:vAlign w:val="center"/>
          </w:tcPr>
          <w:p w14:paraId="5EA03EDD" w14:textId="77777777" w:rsidR="00EA776C" w:rsidRPr="0059214F" w:rsidRDefault="00EA776C" w:rsidP="00EA776C">
            <w:pPr>
              <w:pStyle w:val="ListParagraph"/>
              <w:numPr>
                <w:ilvl w:val="0"/>
                <w:numId w:val="11"/>
              </w:numPr>
              <w:jc w:val="center"/>
              <w:rPr>
                <w:rFonts w:ascii="Arial" w:hAnsi="Arial" w:cs="Arial"/>
                <w:sz w:val="22"/>
                <w:szCs w:val="22"/>
              </w:rPr>
            </w:pPr>
          </w:p>
        </w:tc>
        <w:tc>
          <w:tcPr>
            <w:tcW w:w="2425" w:type="pct"/>
          </w:tcPr>
          <w:p w14:paraId="449894D4" w14:textId="77777777" w:rsidR="00EA776C" w:rsidRPr="0059214F" w:rsidRDefault="00EA776C" w:rsidP="00FE5324">
            <w:pPr>
              <w:pStyle w:val="Standard1"/>
              <w:jc w:val="both"/>
              <w:rPr>
                <w:rFonts w:ascii="Arial" w:hAnsi="Arial" w:cs="Arial"/>
                <w:sz w:val="22"/>
                <w:szCs w:val="22"/>
                <w:lang w:val="lt-LT"/>
              </w:rPr>
            </w:pPr>
          </w:p>
        </w:tc>
        <w:tc>
          <w:tcPr>
            <w:tcW w:w="1960" w:type="pct"/>
            <w:vAlign w:val="center"/>
          </w:tcPr>
          <w:p w14:paraId="2C925C1D" w14:textId="77777777" w:rsidR="00EA776C" w:rsidRPr="0059214F" w:rsidRDefault="00EA776C" w:rsidP="00FE5324">
            <w:pPr>
              <w:jc w:val="center"/>
              <w:rPr>
                <w:rFonts w:ascii="Arial" w:hAnsi="Arial" w:cs="Arial"/>
                <w:sz w:val="22"/>
                <w:szCs w:val="22"/>
              </w:rPr>
            </w:pPr>
          </w:p>
        </w:tc>
      </w:tr>
      <w:tr w:rsidR="00EA776C" w:rsidRPr="0059214F" w14:paraId="7960C82B" w14:textId="77777777" w:rsidTr="00FE5324">
        <w:tc>
          <w:tcPr>
            <w:tcW w:w="615" w:type="pct"/>
            <w:vAlign w:val="center"/>
          </w:tcPr>
          <w:p w14:paraId="2B639FAA" w14:textId="77777777" w:rsidR="00EA776C" w:rsidRPr="0059214F" w:rsidRDefault="00EA776C" w:rsidP="00EA776C">
            <w:pPr>
              <w:pStyle w:val="ListParagraph"/>
              <w:numPr>
                <w:ilvl w:val="0"/>
                <w:numId w:val="11"/>
              </w:numPr>
              <w:jc w:val="center"/>
              <w:rPr>
                <w:rFonts w:ascii="Arial" w:hAnsi="Arial" w:cs="Arial"/>
                <w:sz w:val="22"/>
                <w:szCs w:val="22"/>
              </w:rPr>
            </w:pPr>
          </w:p>
        </w:tc>
        <w:tc>
          <w:tcPr>
            <w:tcW w:w="2425" w:type="pct"/>
          </w:tcPr>
          <w:p w14:paraId="27F10FA1" w14:textId="77777777" w:rsidR="00EA776C" w:rsidRPr="0059214F" w:rsidRDefault="00EA776C" w:rsidP="00FE5324">
            <w:pPr>
              <w:pStyle w:val="Standard1"/>
              <w:jc w:val="both"/>
              <w:rPr>
                <w:rFonts w:ascii="Arial" w:hAnsi="Arial" w:cs="Arial"/>
                <w:sz w:val="22"/>
                <w:szCs w:val="22"/>
                <w:lang w:val="lt-LT"/>
              </w:rPr>
            </w:pPr>
          </w:p>
        </w:tc>
        <w:tc>
          <w:tcPr>
            <w:tcW w:w="1960" w:type="pct"/>
            <w:vAlign w:val="center"/>
          </w:tcPr>
          <w:p w14:paraId="65F16947" w14:textId="77777777" w:rsidR="00EA776C" w:rsidRPr="0059214F" w:rsidRDefault="00EA776C" w:rsidP="00FE5324">
            <w:pPr>
              <w:jc w:val="center"/>
              <w:rPr>
                <w:rFonts w:ascii="Arial" w:hAnsi="Arial" w:cs="Arial"/>
                <w:sz w:val="22"/>
                <w:szCs w:val="22"/>
              </w:rPr>
            </w:pPr>
          </w:p>
        </w:tc>
      </w:tr>
      <w:tr w:rsidR="00EA776C" w:rsidRPr="0059214F" w14:paraId="55F428B6" w14:textId="77777777" w:rsidTr="00FE5324">
        <w:tc>
          <w:tcPr>
            <w:tcW w:w="615" w:type="pct"/>
            <w:vAlign w:val="center"/>
          </w:tcPr>
          <w:p w14:paraId="10EC11BC" w14:textId="77777777" w:rsidR="00EA776C" w:rsidRPr="0059214F" w:rsidRDefault="00EA776C" w:rsidP="00FE5324">
            <w:pPr>
              <w:pStyle w:val="ListParagraph"/>
              <w:ind w:left="360"/>
              <w:rPr>
                <w:rFonts w:ascii="Arial" w:hAnsi="Arial" w:cs="Arial"/>
                <w:sz w:val="22"/>
                <w:szCs w:val="22"/>
              </w:rPr>
            </w:pPr>
            <w:r w:rsidRPr="0059214F">
              <w:rPr>
                <w:rFonts w:ascii="Arial" w:hAnsi="Arial" w:cs="Arial"/>
                <w:sz w:val="22"/>
                <w:szCs w:val="22"/>
              </w:rPr>
              <w:t>...</w:t>
            </w:r>
          </w:p>
        </w:tc>
        <w:tc>
          <w:tcPr>
            <w:tcW w:w="2425" w:type="pct"/>
          </w:tcPr>
          <w:p w14:paraId="4B71135E" w14:textId="77777777" w:rsidR="00EA776C" w:rsidRPr="0059214F" w:rsidRDefault="00EA776C" w:rsidP="00FE5324">
            <w:pPr>
              <w:jc w:val="both"/>
              <w:rPr>
                <w:rFonts w:ascii="Arial" w:hAnsi="Arial" w:cs="Arial"/>
                <w:sz w:val="22"/>
                <w:szCs w:val="22"/>
              </w:rPr>
            </w:pPr>
          </w:p>
        </w:tc>
        <w:tc>
          <w:tcPr>
            <w:tcW w:w="1960" w:type="pct"/>
            <w:vAlign w:val="center"/>
          </w:tcPr>
          <w:p w14:paraId="4C00CE38" w14:textId="77777777" w:rsidR="00EA776C" w:rsidRPr="0059214F" w:rsidRDefault="00EA776C" w:rsidP="00FE5324">
            <w:pPr>
              <w:jc w:val="center"/>
              <w:rPr>
                <w:rFonts w:ascii="Arial" w:hAnsi="Arial" w:cs="Arial"/>
                <w:sz w:val="22"/>
                <w:szCs w:val="22"/>
              </w:rPr>
            </w:pPr>
          </w:p>
        </w:tc>
      </w:tr>
    </w:tbl>
    <w:p w14:paraId="12CABD50"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***Pildoma, jei AB „Miesto gijos“</w:t>
      </w:r>
      <w:r w:rsidRPr="0059214F">
        <w:rPr>
          <w:rFonts w:ascii="Arial" w:eastAsia="Calibri" w:hAnsi="Arial" w:cs="Arial"/>
          <w:sz w:val="22"/>
          <w:szCs w:val="22"/>
          <w:lang w:eastAsia="lt-LT"/>
        </w:rPr>
        <w:t xml:space="preserve"> jau turi atitinkamus dokumentus iš kitų pirkimo procedūrų.</w:t>
      </w:r>
    </w:p>
    <w:p w14:paraId="06CD6ED2" w14:textId="77777777" w:rsidR="00EA776C" w:rsidRPr="0059214F" w:rsidRDefault="00EA776C" w:rsidP="00EA776C">
      <w:pPr>
        <w:jc w:val="both"/>
        <w:rPr>
          <w:rFonts w:ascii="Arial" w:hAnsi="Arial" w:cs="Arial"/>
          <w:sz w:val="22"/>
          <w:szCs w:val="22"/>
        </w:rPr>
      </w:pPr>
    </w:p>
    <w:p w14:paraId="12213014"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Pasirašydamas šį pasiūlymą, tvirtintu, kad:</w:t>
      </w:r>
    </w:p>
    <w:p w14:paraId="1E3E352D"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eastAsia="Calibri" w:hAnsi="Arial" w:cs="Arial"/>
          <w:sz w:val="22"/>
          <w:szCs w:val="22"/>
        </w:rPr>
        <w:t>pasiūlymo dokumentuose pateikti duomenys yra tikri;</w:t>
      </w:r>
    </w:p>
    <w:p w14:paraId="538AC4E1"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siūlomas Pirkimo objektas visiškai atitinka pirkimo dokumentuose nustatytus reikalavimus;</w:t>
      </w:r>
    </w:p>
    <w:p w14:paraId="0DAFDB29"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sutinku su visomis pirkimo dokumentuose nustatytomis sąlygomis;</w:t>
      </w:r>
    </w:p>
    <w:p w14:paraId="2E776B31" w14:textId="77777777" w:rsidR="00EA776C" w:rsidRPr="0059214F" w:rsidRDefault="00EA776C" w:rsidP="00EA776C">
      <w:pPr>
        <w:pStyle w:val="ListParagraph"/>
        <w:numPr>
          <w:ilvl w:val="0"/>
          <w:numId w:val="7"/>
        </w:numPr>
        <w:tabs>
          <w:tab w:val="left" w:pos="426"/>
          <w:tab w:val="left" w:pos="567"/>
          <w:tab w:val="left" w:pos="709"/>
        </w:tabs>
        <w:ind w:left="0" w:firstLine="284"/>
        <w:contextualSpacing w:val="0"/>
        <w:jc w:val="both"/>
        <w:rPr>
          <w:rFonts w:ascii="Arial" w:hAnsi="Arial" w:cs="Arial"/>
          <w:sz w:val="22"/>
          <w:szCs w:val="22"/>
        </w:rPr>
      </w:pPr>
      <w:r w:rsidRPr="0059214F">
        <w:rPr>
          <w:rFonts w:ascii="Arial" w:hAnsi="Arial" w:cs="Arial"/>
          <w:sz w:val="22"/>
          <w:szCs w:val="22"/>
        </w:rPr>
        <w:t>pasiūlymas galioja iki termino, nustatyto pirkimo dokumentuose.</w:t>
      </w:r>
    </w:p>
    <w:p w14:paraId="36581297" w14:textId="4C4A6B45" w:rsidR="00EA776C" w:rsidRPr="0059214F" w:rsidRDefault="00EA776C" w:rsidP="00EA776C">
      <w:pPr>
        <w:pStyle w:val="ListParagraph"/>
        <w:numPr>
          <w:ilvl w:val="0"/>
          <w:numId w:val="7"/>
        </w:numPr>
        <w:tabs>
          <w:tab w:val="left" w:pos="426"/>
          <w:tab w:val="left" w:pos="709"/>
        </w:tabs>
        <w:ind w:left="0" w:firstLine="284"/>
        <w:jc w:val="both"/>
        <w:rPr>
          <w:rFonts w:ascii="Arial" w:eastAsia="Calibri" w:hAnsi="Arial" w:cs="Arial"/>
          <w:sz w:val="22"/>
          <w:szCs w:val="22"/>
        </w:rPr>
      </w:pPr>
      <w:r w:rsidRPr="0059214F">
        <w:rPr>
          <w:rFonts w:ascii="Arial" w:eastAsia="Calibri" w:hAnsi="Arial" w:cs="Arial"/>
          <w:sz w:val="22"/>
          <w:szCs w:val="22"/>
        </w:rPr>
        <w:t>atitinkame visus pirkimo dokumentuose keliamus reikalavimus dėl pašalinimo pagrindų nebuvimo ir</w:t>
      </w:r>
      <w:r w:rsidR="004C1839">
        <w:rPr>
          <w:rFonts w:ascii="Arial" w:eastAsia="Calibri" w:hAnsi="Arial" w:cs="Arial"/>
          <w:sz w:val="22"/>
          <w:szCs w:val="22"/>
        </w:rPr>
        <w:t xml:space="preserve"> </w:t>
      </w:r>
      <w:r w:rsidRPr="0059214F">
        <w:rPr>
          <w:rFonts w:ascii="Arial" w:eastAsia="Calibri" w:hAnsi="Arial" w:cs="Arial"/>
          <w:sz w:val="22"/>
          <w:szCs w:val="22"/>
        </w:rPr>
        <w:t>atitikties kvalifikacijos reikalavimams, ir teikiame duomenis bei kitus dokumentus pagal Pirkimo dokumentų reikalavimus;</w:t>
      </w:r>
    </w:p>
    <w:p w14:paraId="6BCDF1E3" w14:textId="77777777" w:rsidR="00EA776C" w:rsidRPr="0059214F" w:rsidRDefault="00EA776C" w:rsidP="00EA776C">
      <w:pPr>
        <w:pStyle w:val="ListParagraph"/>
        <w:numPr>
          <w:ilvl w:val="0"/>
          <w:numId w:val="7"/>
        </w:numPr>
        <w:tabs>
          <w:tab w:val="left" w:pos="426"/>
          <w:tab w:val="left" w:pos="709"/>
        </w:tabs>
        <w:ind w:left="0" w:firstLine="284"/>
        <w:jc w:val="both"/>
        <w:rPr>
          <w:rFonts w:ascii="Arial" w:eastAsia="Calibri" w:hAnsi="Arial" w:cs="Arial"/>
          <w:sz w:val="22"/>
          <w:szCs w:val="22"/>
        </w:rPr>
      </w:pPr>
      <w:r w:rsidRPr="0059214F">
        <w:rPr>
          <w:rFonts w:ascii="Arial" w:hAnsi="Arial" w:cs="Arial"/>
          <w:sz w:val="22"/>
          <w:szCs w:val="22"/>
        </w:rPr>
        <w:t xml:space="preserve">laikysimės AB „Miesto gijos“ Tiekėjų Etikos kodekso, esančio adresu: </w:t>
      </w:r>
      <w:hyperlink r:id="rId11" w:history="1">
        <w:r w:rsidRPr="0059214F">
          <w:rPr>
            <w:rStyle w:val="Hyperlink"/>
            <w:rFonts w:ascii="Arial" w:hAnsi="Arial" w:cs="Arial"/>
            <w:sz w:val="22"/>
            <w:szCs w:val="22"/>
          </w:rPr>
          <w:t>https://miestogijos.lt/tiekejams-ir-rangovams/</w:t>
        </w:r>
      </w:hyperlink>
      <w:r w:rsidRPr="0059214F">
        <w:rPr>
          <w:rFonts w:ascii="Arial" w:hAnsi="Arial" w:cs="Arial"/>
          <w:sz w:val="22"/>
          <w:szCs w:val="22"/>
        </w:rPr>
        <w:t xml:space="preserve"> ;</w:t>
      </w:r>
    </w:p>
    <w:p w14:paraId="56C572CC" w14:textId="77777777" w:rsidR="00EA776C" w:rsidRPr="0059214F" w:rsidRDefault="00EA776C" w:rsidP="004C1839">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savo pasiūlymo galiojimą užtikrinsiu netesybomis – bauda, kurios suma nurodyta Specialiųjų sąlygų 6.1 punkte.</w:t>
      </w:r>
    </w:p>
    <w:p w14:paraId="6FD1D426" w14:textId="77777777" w:rsidR="00EA776C" w:rsidRPr="0059214F" w:rsidRDefault="00EA776C" w:rsidP="00EA776C">
      <w:pPr>
        <w:pStyle w:val="ListParagraph"/>
        <w:rPr>
          <w:rFonts w:ascii="Arial" w:hAnsi="Arial" w:cs="Arial"/>
          <w:i/>
          <w:color w:val="2F5496" w:themeColor="accent1" w:themeShade="BF"/>
          <w:sz w:val="22"/>
          <w:szCs w:val="22"/>
        </w:rPr>
      </w:pPr>
    </w:p>
    <w:p w14:paraId="5FC4A00D" w14:textId="77777777" w:rsidR="00EA776C" w:rsidRPr="0059214F" w:rsidRDefault="00EA776C" w:rsidP="00EA776C">
      <w:pPr>
        <w:jc w:val="center"/>
        <w:rPr>
          <w:rFonts w:ascii="Arial" w:hAnsi="Arial" w:cs="Arial"/>
          <w:sz w:val="22"/>
          <w:szCs w:val="22"/>
        </w:rPr>
      </w:pPr>
      <w:r w:rsidRPr="0059214F">
        <w:rPr>
          <w:rFonts w:ascii="Arial" w:hAnsi="Arial" w:cs="Arial"/>
          <w:sz w:val="22"/>
          <w:szCs w:val="22"/>
        </w:rPr>
        <w:t>______________________________________________________</w:t>
      </w:r>
    </w:p>
    <w:p w14:paraId="4670C135" w14:textId="153D0272" w:rsidR="00F23BE1" w:rsidRPr="005375A1" w:rsidRDefault="00EA776C" w:rsidP="00C57FD6">
      <w:pPr>
        <w:jc w:val="center"/>
        <w:rPr>
          <w:rFonts w:ascii="Arial" w:hAnsi="Arial" w:cs="Arial"/>
          <w:sz w:val="22"/>
          <w:szCs w:val="22"/>
        </w:rPr>
      </w:pPr>
      <w:r w:rsidRPr="0059214F">
        <w:rPr>
          <w:rFonts w:ascii="Arial" w:hAnsi="Arial" w:cs="Arial"/>
          <w:sz w:val="22"/>
          <w:szCs w:val="22"/>
        </w:rPr>
        <w:t>(Tiekėjo vadovo arba jo įgalioto asmens vardas, pavardė, parašas)</w:t>
      </w:r>
    </w:p>
    <w:p w14:paraId="6EB0D85B" w14:textId="77777777" w:rsidR="00F23BE1" w:rsidRPr="005375A1" w:rsidRDefault="00F23BE1" w:rsidP="00F23BE1">
      <w:pPr>
        <w:rPr>
          <w:rFonts w:ascii="Arial" w:hAnsi="Arial" w:cs="Arial"/>
          <w:sz w:val="22"/>
          <w:szCs w:val="22"/>
        </w:rPr>
      </w:pPr>
    </w:p>
    <w:p w14:paraId="0C6D481A" w14:textId="10000E96" w:rsidR="001E797F" w:rsidRDefault="001E797F">
      <w:pPr>
        <w:spacing w:after="160" w:line="259" w:lineRule="auto"/>
        <w:rPr>
          <w:rFonts w:ascii="Arial" w:hAnsi="Arial" w:cs="Arial"/>
          <w:sz w:val="22"/>
          <w:szCs w:val="22"/>
        </w:rPr>
      </w:pPr>
      <w:r>
        <w:rPr>
          <w:rFonts w:ascii="Arial" w:hAnsi="Arial" w:cs="Arial"/>
          <w:sz w:val="22"/>
          <w:szCs w:val="22"/>
        </w:rPr>
        <w:br w:type="page"/>
      </w:r>
    </w:p>
    <w:p w14:paraId="6D3C53B3" w14:textId="77777777" w:rsidR="000B78EE" w:rsidRPr="005375A1" w:rsidRDefault="000B78EE" w:rsidP="000B78EE">
      <w:pPr>
        <w:rPr>
          <w:rFonts w:ascii="Arial" w:hAnsi="Arial" w:cs="Arial"/>
          <w:sz w:val="22"/>
          <w:szCs w:val="22"/>
        </w:rPr>
      </w:pPr>
    </w:p>
    <w:p w14:paraId="447ACA42" w14:textId="2BC011ED" w:rsidR="00F37BBA" w:rsidRPr="005375A1" w:rsidRDefault="00F37BBA" w:rsidP="00F37BBA">
      <w:pPr>
        <w:tabs>
          <w:tab w:val="left" w:pos="7068"/>
        </w:tabs>
        <w:spacing w:before="60" w:after="60"/>
        <w:jc w:val="right"/>
        <w:rPr>
          <w:rFonts w:ascii="Arial" w:hAnsi="Arial" w:cs="Arial"/>
          <w:sz w:val="22"/>
          <w:szCs w:val="22"/>
        </w:rPr>
      </w:pPr>
      <w:r w:rsidRPr="005375A1">
        <w:rPr>
          <w:rFonts w:ascii="Arial" w:hAnsi="Arial" w:cs="Arial"/>
          <w:sz w:val="22"/>
          <w:szCs w:val="22"/>
        </w:rPr>
        <w:t xml:space="preserve">Pasiūlymo </w:t>
      </w:r>
      <w:r w:rsidR="001F391B">
        <w:rPr>
          <w:rFonts w:ascii="Arial" w:hAnsi="Arial" w:cs="Arial"/>
          <w:sz w:val="22"/>
          <w:szCs w:val="22"/>
        </w:rPr>
        <w:t xml:space="preserve">formos </w:t>
      </w:r>
      <w:r w:rsidRPr="005375A1">
        <w:rPr>
          <w:rFonts w:ascii="Arial" w:hAnsi="Arial" w:cs="Arial"/>
          <w:sz w:val="22"/>
          <w:szCs w:val="22"/>
        </w:rPr>
        <w:t>1 priedas</w:t>
      </w:r>
    </w:p>
    <w:p w14:paraId="35AE1181" w14:textId="77777777" w:rsidR="00F37BBA" w:rsidRPr="005375A1" w:rsidRDefault="00F37BBA" w:rsidP="00F37BBA">
      <w:pPr>
        <w:widowControl w:val="0"/>
        <w:tabs>
          <w:tab w:val="left" w:pos="480"/>
        </w:tabs>
        <w:spacing w:before="60" w:after="60"/>
        <w:ind w:left="6480"/>
        <w:rPr>
          <w:rFonts w:ascii="Arial" w:hAnsi="Arial" w:cs="Arial"/>
          <w:sz w:val="22"/>
          <w:szCs w:val="22"/>
        </w:rPr>
      </w:pPr>
    </w:p>
    <w:p w14:paraId="71E25F4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146ED3D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DEKLARACIJA</w:t>
      </w:r>
    </w:p>
    <w:p w14:paraId="7AC24C1A"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DĖL SUTIKIMO BŪTI ŪKIO SUBJEKTU IR/AR SUBTIEKĖJU, SUBTEIKĖJU AR SUBRANGOVU</w:t>
      </w:r>
    </w:p>
    <w:p w14:paraId="0AEE6F98"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783BCE4A" w14:textId="77777777" w:rsidR="00F37BBA" w:rsidRPr="005375A1" w:rsidRDefault="00F37BBA" w:rsidP="00F37BBA">
      <w:pPr>
        <w:widowControl w:val="0"/>
        <w:tabs>
          <w:tab w:val="left" w:pos="480"/>
        </w:tabs>
        <w:spacing w:before="60" w:after="60"/>
        <w:jc w:val="center"/>
        <w:rPr>
          <w:rFonts w:ascii="Arial" w:hAnsi="Arial" w:cs="Arial"/>
          <w:sz w:val="22"/>
          <w:szCs w:val="22"/>
        </w:rPr>
      </w:pPr>
      <w:r w:rsidRPr="005375A1">
        <w:rPr>
          <w:rFonts w:ascii="Arial" w:hAnsi="Arial" w:cs="Arial"/>
          <w:sz w:val="22"/>
          <w:szCs w:val="22"/>
        </w:rPr>
        <w:t>202__-__-__</w:t>
      </w:r>
    </w:p>
    <w:p w14:paraId="2965F64E" w14:textId="77777777" w:rsidR="00F37BBA" w:rsidRPr="005375A1" w:rsidRDefault="00F37BBA" w:rsidP="00F37BBA">
      <w:pPr>
        <w:widowControl w:val="0"/>
        <w:tabs>
          <w:tab w:val="left" w:pos="480"/>
        </w:tabs>
        <w:spacing w:before="60" w:after="60"/>
        <w:rPr>
          <w:rFonts w:ascii="Arial" w:hAnsi="Arial" w:cs="Arial"/>
          <w:sz w:val="22"/>
          <w:szCs w:val="22"/>
        </w:rPr>
      </w:pPr>
    </w:p>
    <w:p w14:paraId="47A6C6E8" w14:textId="77777777" w:rsidR="00F37BBA" w:rsidRPr="005375A1" w:rsidRDefault="00F37BBA" w:rsidP="00F37BBA">
      <w:pPr>
        <w:widowControl w:val="0"/>
        <w:tabs>
          <w:tab w:val="left" w:pos="480"/>
        </w:tabs>
        <w:spacing w:before="60" w:after="60"/>
        <w:rPr>
          <w:rFonts w:ascii="Arial" w:hAnsi="Arial" w:cs="Arial"/>
          <w:sz w:val="22"/>
          <w:szCs w:val="22"/>
        </w:rPr>
      </w:pPr>
    </w:p>
    <w:p w14:paraId="64299170" w14:textId="77777777" w:rsidR="00F37BBA" w:rsidRPr="005375A1" w:rsidRDefault="00F37BBA" w:rsidP="00F37BBA">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F37BBA" w:rsidRPr="005375A1" w14:paraId="1C2C6E9B" w14:textId="77777777">
        <w:tc>
          <w:tcPr>
            <w:tcW w:w="1696" w:type="dxa"/>
            <w:vAlign w:val="bottom"/>
          </w:tcPr>
          <w:p w14:paraId="29BD69C1" w14:textId="77777777" w:rsidR="00F37BBA" w:rsidRPr="005375A1" w:rsidRDefault="00F37BBA">
            <w:pPr>
              <w:widowControl w:val="0"/>
              <w:tabs>
                <w:tab w:val="left" w:pos="480"/>
              </w:tabs>
              <w:spacing w:before="60"/>
              <w:jc w:val="both"/>
              <w:rPr>
                <w:rFonts w:ascii="Arial" w:hAnsi="Arial" w:cs="Arial"/>
                <w:sz w:val="22"/>
                <w:szCs w:val="22"/>
              </w:rPr>
            </w:pPr>
            <w:bookmarkStart w:id="2" w:name="OLE_LINK1"/>
            <w:bookmarkStart w:id="3" w:name="OLE_LINK2"/>
            <w:r w:rsidRPr="005375A1">
              <w:rPr>
                <w:rFonts w:ascii="Arial" w:hAnsi="Arial" w:cs="Arial"/>
                <w:sz w:val="22"/>
                <w:szCs w:val="22"/>
              </w:rPr>
              <w:t xml:space="preserve">Patvirtinu, kad </w:t>
            </w:r>
          </w:p>
        </w:tc>
        <w:tc>
          <w:tcPr>
            <w:tcW w:w="8073" w:type="dxa"/>
            <w:tcBorders>
              <w:bottom w:val="single" w:sz="4" w:space="0" w:color="auto"/>
            </w:tcBorders>
            <w:vAlign w:val="bottom"/>
          </w:tcPr>
          <w:p w14:paraId="628ED273"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58973250" w14:textId="77777777">
        <w:tc>
          <w:tcPr>
            <w:tcW w:w="1696" w:type="dxa"/>
            <w:vAlign w:val="bottom"/>
          </w:tcPr>
          <w:p w14:paraId="6F9BE834"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B280010"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(deklaruojančio juridinio asmens pavadinimas ir/ar fizinio asmens vardas, pavardė)</w:t>
            </w:r>
          </w:p>
        </w:tc>
      </w:tr>
      <w:tr w:rsidR="00F37BBA" w:rsidRPr="005375A1" w14:paraId="3A712DC5" w14:textId="77777777">
        <w:tc>
          <w:tcPr>
            <w:tcW w:w="1696" w:type="dxa"/>
            <w:vAlign w:val="bottom"/>
          </w:tcPr>
          <w:p w14:paraId="3B72125C"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sutinka būti</w:t>
            </w:r>
          </w:p>
        </w:tc>
        <w:tc>
          <w:tcPr>
            <w:tcW w:w="8073" w:type="dxa"/>
            <w:tcBorders>
              <w:bottom w:val="single" w:sz="4" w:space="0" w:color="auto"/>
            </w:tcBorders>
            <w:vAlign w:val="bottom"/>
          </w:tcPr>
          <w:p w14:paraId="22373176"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47A55410" w14:textId="77777777">
        <w:tc>
          <w:tcPr>
            <w:tcW w:w="1696" w:type="dxa"/>
            <w:vAlign w:val="bottom"/>
          </w:tcPr>
          <w:p w14:paraId="22F5B75C"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7880143" w14:textId="77777777" w:rsidR="00F37BBA" w:rsidRPr="005375A1" w:rsidRDefault="00F37BBA">
            <w:pPr>
              <w:widowControl w:val="0"/>
              <w:tabs>
                <w:tab w:val="left" w:pos="480"/>
              </w:tabs>
              <w:spacing w:before="60"/>
              <w:jc w:val="center"/>
              <w:rPr>
                <w:rFonts w:ascii="Arial" w:hAnsi="Arial" w:cs="Arial"/>
                <w:i/>
                <w:iCs/>
                <w:sz w:val="22"/>
                <w:szCs w:val="22"/>
              </w:rPr>
            </w:pPr>
            <w:r w:rsidRPr="005375A1">
              <w:rPr>
                <w:rFonts w:ascii="Arial" w:hAnsi="Arial" w:cs="Arial"/>
                <w:i/>
                <w:iCs/>
                <w:sz w:val="22"/>
                <w:szCs w:val="22"/>
              </w:rPr>
              <w:t>(tiekėjo pavadinimas)</w:t>
            </w:r>
          </w:p>
        </w:tc>
      </w:tr>
      <w:tr w:rsidR="00F37BBA" w:rsidRPr="005375A1" w14:paraId="2C55EC71" w14:textId="77777777">
        <w:tc>
          <w:tcPr>
            <w:tcW w:w="9769" w:type="dxa"/>
            <w:gridSpan w:val="2"/>
            <w:vAlign w:val="bottom"/>
          </w:tcPr>
          <w:p w14:paraId="2C96B2CB" w14:textId="2567408E"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ūkio subjektu</w:t>
            </w:r>
            <w:r w:rsidRPr="005375A1">
              <w:rPr>
                <w:rStyle w:val="FootnoteReference"/>
                <w:rFonts w:ascii="Arial" w:hAnsi="Arial" w:cs="Arial"/>
                <w:sz w:val="22"/>
                <w:szCs w:val="22"/>
              </w:rPr>
              <w:footnoteReference w:id="4"/>
            </w:r>
            <w:r w:rsidRPr="005375A1">
              <w:rPr>
                <w:rFonts w:ascii="Arial" w:hAnsi="Arial" w:cs="Arial"/>
                <w:sz w:val="22"/>
                <w:szCs w:val="22"/>
              </w:rPr>
              <w:t xml:space="preserve"> ir/ar subtiekėju, subteikėju ar subrangovu</w:t>
            </w:r>
            <w:r w:rsidRPr="005375A1">
              <w:rPr>
                <w:rStyle w:val="FootnoteReference"/>
                <w:rFonts w:ascii="Arial" w:hAnsi="Arial" w:cs="Arial"/>
                <w:sz w:val="22"/>
                <w:szCs w:val="22"/>
              </w:rPr>
              <w:footnoteReference w:id="5"/>
            </w:r>
            <w:r w:rsidRPr="005375A1">
              <w:rPr>
                <w:rFonts w:ascii="Arial" w:hAnsi="Arial" w:cs="Arial"/>
                <w:sz w:val="22"/>
                <w:szCs w:val="22"/>
              </w:rPr>
              <w:t xml:space="preserve"> </w:t>
            </w:r>
            <w:r w:rsidR="00300FF0" w:rsidRPr="005375A1">
              <w:rPr>
                <w:rFonts w:ascii="Arial" w:hAnsi="Arial" w:cs="Arial"/>
                <w:sz w:val="22"/>
                <w:szCs w:val="22"/>
              </w:rPr>
              <w:t xml:space="preserve">AB </w:t>
            </w:r>
            <w:r w:rsidR="00A336B4" w:rsidRPr="005375A1">
              <w:rPr>
                <w:rFonts w:ascii="Arial" w:hAnsi="Arial" w:cs="Arial"/>
                <w:sz w:val="22"/>
                <w:szCs w:val="22"/>
              </w:rPr>
              <w:t>„Miesto gijos“</w:t>
            </w:r>
            <w:r w:rsidR="00300FF0" w:rsidRPr="005375A1">
              <w:rPr>
                <w:rFonts w:ascii="Arial" w:hAnsi="Arial" w:cs="Arial"/>
                <w:sz w:val="22"/>
                <w:szCs w:val="22"/>
              </w:rPr>
              <w:t xml:space="preserve"> vykdomame pirkime</w:t>
            </w:r>
            <w:r w:rsidRPr="005375A1">
              <w:rPr>
                <w:rFonts w:ascii="Arial" w:hAnsi="Arial" w:cs="Arial"/>
                <w:sz w:val="22"/>
                <w:szCs w:val="22"/>
              </w:rPr>
              <w:t>:</w:t>
            </w:r>
          </w:p>
        </w:tc>
      </w:tr>
      <w:tr w:rsidR="00F37BBA" w:rsidRPr="005375A1" w14:paraId="2E8C083E" w14:textId="77777777">
        <w:tc>
          <w:tcPr>
            <w:tcW w:w="9769" w:type="dxa"/>
            <w:gridSpan w:val="2"/>
            <w:tcBorders>
              <w:bottom w:val="single" w:sz="4" w:space="0" w:color="auto"/>
            </w:tcBorders>
            <w:vAlign w:val="bottom"/>
          </w:tcPr>
          <w:p w14:paraId="775C6498" w14:textId="46FB5798"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1D41CC89" w14:textId="77777777">
        <w:tc>
          <w:tcPr>
            <w:tcW w:w="9769" w:type="dxa"/>
            <w:gridSpan w:val="2"/>
            <w:tcBorders>
              <w:top w:val="single" w:sz="4" w:space="0" w:color="auto"/>
            </w:tcBorders>
            <w:vAlign w:val="bottom"/>
          </w:tcPr>
          <w:p w14:paraId="4D24F117"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(nurodomas pirkimo pavadinimas ir CVP IS numeris)</w:t>
            </w:r>
          </w:p>
        </w:tc>
      </w:tr>
      <w:tr w:rsidR="00F37BBA" w:rsidRPr="005375A1" w14:paraId="25B4179D" w14:textId="77777777">
        <w:tc>
          <w:tcPr>
            <w:tcW w:w="9769" w:type="dxa"/>
            <w:gridSpan w:val="2"/>
            <w:vAlign w:val="bottom"/>
          </w:tcPr>
          <w:p w14:paraId="00505AB2"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ir tiekėjui deklaruojančio asmens ištekliai bus prieinami per visą sutartinių įsipareigojimų vykdymo laikotarpį.</w:t>
            </w:r>
          </w:p>
        </w:tc>
      </w:tr>
    </w:tbl>
    <w:p w14:paraId="08FA9750" w14:textId="77777777" w:rsidR="00F37BBA" w:rsidRPr="005375A1" w:rsidRDefault="00F37BBA" w:rsidP="00F37BBA">
      <w:pPr>
        <w:widowControl w:val="0"/>
        <w:tabs>
          <w:tab w:val="left" w:pos="480"/>
        </w:tabs>
        <w:spacing w:before="60" w:after="60"/>
        <w:jc w:val="both"/>
        <w:rPr>
          <w:rFonts w:ascii="Arial" w:hAnsi="Arial" w:cs="Arial"/>
          <w:sz w:val="22"/>
          <w:szCs w:val="22"/>
        </w:rPr>
      </w:pPr>
    </w:p>
    <w:bookmarkEnd w:id="2"/>
    <w:bookmarkEnd w:id="3"/>
    <w:p w14:paraId="108B9F8C" w14:textId="77777777" w:rsidR="00F37BBA" w:rsidRPr="005375A1" w:rsidRDefault="00F37BBA" w:rsidP="00F37BBA">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37BBA" w:rsidRPr="005375A1" w14:paraId="2AD06F09" w14:textId="77777777">
        <w:trPr>
          <w:jc w:val="center"/>
        </w:trPr>
        <w:tc>
          <w:tcPr>
            <w:tcW w:w="7655" w:type="dxa"/>
            <w:tcBorders>
              <w:bottom w:val="single" w:sz="4" w:space="0" w:color="auto"/>
            </w:tcBorders>
          </w:tcPr>
          <w:p w14:paraId="57747C46" w14:textId="77777777" w:rsidR="00F37BBA" w:rsidRPr="005375A1" w:rsidRDefault="00F37BBA">
            <w:pPr>
              <w:spacing w:before="60" w:after="60"/>
              <w:jc w:val="center"/>
              <w:rPr>
                <w:rFonts w:ascii="Arial" w:hAnsi="Arial" w:cs="Arial"/>
                <w:sz w:val="22"/>
                <w:szCs w:val="22"/>
              </w:rPr>
            </w:pPr>
          </w:p>
        </w:tc>
      </w:tr>
      <w:tr w:rsidR="00F37BBA" w:rsidRPr="005375A1" w14:paraId="57665FE2" w14:textId="77777777">
        <w:trPr>
          <w:jc w:val="center"/>
        </w:trPr>
        <w:tc>
          <w:tcPr>
            <w:tcW w:w="7655" w:type="dxa"/>
            <w:tcBorders>
              <w:top w:val="single" w:sz="4" w:space="0" w:color="auto"/>
            </w:tcBorders>
          </w:tcPr>
          <w:p w14:paraId="19406B70" w14:textId="77777777" w:rsidR="00F37BBA" w:rsidRPr="005375A1" w:rsidRDefault="00F37BBA">
            <w:pPr>
              <w:spacing w:after="200" w:line="276" w:lineRule="auto"/>
              <w:jc w:val="center"/>
              <w:rPr>
                <w:rFonts w:ascii="Arial" w:hAnsi="Arial" w:cs="Arial"/>
                <w:sz w:val="22"/>
                <w:szCs w:val="22"/>
              </w:rPr>
            </w:pPr>
            <w:r w:rsidRPr="005375A1">
              <w:rPr>
                <w:rFonts w:ascii="Arial" w:hAnsi="Arial" w:cs="Arial"/>
                <w:sz w:val="22"/>
                <w:szCs w:val="22"/>
              </w:rPr>
              <w:t>(Deklaruojančio asmens vardas, pavardė, parašas, pareigos)</w:t>
            </w:r>
            <w:r w:rsidRPr="005375A1">
              <w:rPr>
                <w:rStyle w:val="FootnoteReference"/>
                <w:rFonts w:ascii="Arial" w:hAnsi="Arial" w:cs="Arial"/>
                <w:sz w:val="22"/>
                <w:szCs w:val="22"/>
              </w:rPr>
              <w:footnoteReference w:id="6"/>
            </w:r>
          </w:p>
        </w:tc>
      </w:tr>
    </w:tbl>
    <w:p w14:paraId="5773B335" w14:textId="0EC9198C" w:rsidR="001A0F66" w:rsidRDefault="001A0F66" w:rsidP="000B78EE">
      <w:pPr>
        <w:rPr>
          <w:rFonts w:asciiTheme="minorHAnsi" w:hAnsiTheme="minorHAnsi" w:cstheme="minorHAnsi"/>
          <w:sz w:val="22"/>
          <w:szCs w:val="22"/>
        </w:rPr>
      </w:pPr>
    </w:p>
    <w:p w14:paraId="7BEB592D" w14:textId="129F2EBC" w:rsidR="000B78EE" w:rsidRPr="0045661E" w:rsidRDefault="000B78EE" w:rsidP="00814F67">
      <w:pPr>
        <w:spacing w:after="160" w:line="259" w:lineRule="auto"/>
        <w:rPr>
          <w:rFonts w:asciiTheme="minorHAnsi" w:hAnsiTheme="minorHAnsi" w:cstheme="minorHAnsi"/>
          <w:sz w:val="22"/>
          <w:szCs w:val="22"/>
        </w:rPr>
      </w:pPr>
    </w:p>
    <w:sectPr w:rsidR="000B78EE" w:rsidRPr="0045661E" w:rsidSect="00CA6109">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716A" w14:textId="77777777" w:rsidR="0070484D" w:rsidRDefault="0070484D" w:rsidP="000B78EE">
      <w:r>
        <w:separator/>
      </w:r>
    </w:p>
  </w:endnote>
  <w:endnote w:type="continuationSeparator" w:id="0">
    <w:p w14:paraId="3979AE8E" w14:textId="77777777" w:rsidR="0070484D" w:rsidRDefault="0070484D" w:rsidP="000B78EE">
      <w:r>
        <w:continuationSeparator/>
      </w:r>
    </w:p>
  </w:endnote>
  <w:endnote w:type="continuationNotice" w:id="1">
    <w:p w14:paraId="5100EFE8" w14:textId="77777777" w:rsidR="0070484D" w:rsidRDefault="00704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14BDC2DA" w14:textId="77777777" w:rsidR="001F42BB" w:rsidRDefault="006912F0">
        <w:pPr>
          <w:pStyle w:val="Footer"/>
          <w:jc w:val="center"/>
        </w:pPr>
        <w:r>
          <w:fldChar w:fldCharType="begin"/>
        </w:r>
        <w:r>
          <w:instrText>PAGE   \* MERGEFORMAT</w:instrText>
        </w:r>
        <w:r>
          <w:fldChar w:fldCharType="separate"/>
        </w:r>
        <w:r>
          <w:rPr>
            <w:noProof/>
          </w:rPr>
          <w:t>5</w:t>
        </w:r>
        <w:r>
          <w:fldChar w:fldCharType="end"/>
        </w:r>
      </w:p>
    </w:sdtContent>
  </w:sdt>
  <w:p w14:paraId="4EE8E9C1" w14:textId="77777777" w:rsidR="001F42BB" w:rsidRDefault="001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0D7D" w14:textId="77777777" w:rsidR="0070484D" w:rsidRDefault="0070484D" w:rsidP="000B78EE">
      <w:r>
        <w:separator/>
      </w:r>
    </w:p>
  </w:footnote>
  <w:footnote w:type="continuationSeparator" w:id="0">
    <w:p w14:paraId="2DEE27A5" w14:textId="77777777" w:rsidR="0070484D" w:rsidRDefault="0070484D" w:rsidP="000B78EE">
      <w:r>
        <w:continuationSeparator/>
      </w:r>
    </w:p>
  </w:footnote>
  <w:footnote w:type="continuationNotice" w:id="1">
    <w:p w14:paraId="056B275A" w14:textId="77777777" w:rsidR="0070484D" w:rsidRDefault="0070484D"/>
  </w:footnote>
  <w:footnote w:id="2">
    <w:p w14:paraId="5FD4D280" w14:textId="77777777" w:rsidR="00C27C99" w:rsidRPr="00A80C90" w:rsidRDefault="00C27C99" w:rsidP="00A80C90">
      <w:pPr>
        <w:pStyle w:val="BodyText"/>
        <w:tabs>
          <w:tab w:val="left" w:pos="0"/>
        </w:tabs>
        <w:spacing w:after="0"/>
        <w:jc w:val="both"/>
        <w:rPr>
          <w:rFonts w:ascii="Arial" w:hAnsi="Arial" w:cs="Arial"/>
          <w:sz w:val="18"/>
          <w:szCs w:val="18"/>
        </w:rPr>
      </w:pPr>
      <w:r w:rsidRPr="00A80C90">
        <w:rPr>
          <w:rStyle w:val="FootnoteReference"/>
          <w:rFonts w:ascii="Arial" w:hAnsi="Arial" w:cs="Arial"/>
          <w:sz w:val="18"/>
          <w:szCs w:val="18"/>
        </w:rPr>
        <w:footnoteRef/>
      </w:r>
      <w:r w:rsidRPr="00A80C90">
        <w:rPr>
          <w:rFonts w:ascii="Arial" w:hAnsi="Arial" w:cs="Arial"/>
          <w:sz w:val="18"/>
          <w:szCs w:val="18"/>
        </w:rPr>
        <w:t xml:space="preserve"> Toks perdavimas nekeičia pagrindinio tiekėjo atsakomybės dėl numatomos sudaryti Sutarties įvykdymo.</w:t>
      </w:r>
    </w:p>
  </w:footnote>
  <w:footnote w:id="3">
    <w:p w14:paraId="61E5D25E" w14:textId="3F83A696" w:rsidR="002D6F33" w:rsidRDefault="002D6F33" w:rsidP="00A80C90">
      <w:pPr>
        <w:pStyle w:val="FootnoteText"/>
        <w:jc w:val="both"/>
      </w:pPr>
      <w:r w:rsidRPr="00A80C90">
        <w:rPr>
          <w:rStyle w:val="FootnoteReference"/>
          <w:rFonts w:ascii="Arial" w:hAnsi="Arial" w:cs="Arial"/>
          <w:sz w:val="18"/>
          <w:szCs w:val="18"/>
        </w:rPr>
        <w:footnoteRef/>
      </w:r>
      <w:r w:rsidRPr="00A80C90">
        <w:rPr>
          <w:rFonts w:ascii="Arial" w:hAnsi="Arial" w:cs="Arial"/>
          <w:sz w:val="18"/>
          <w:szCs w:val="18"/>
        </w:rPr>
        <w:t xml:space="preserve"> Pasiūlymo </w:t>
      </w:r>
      <w:r w:rsidRPr="00A80C90">
        <w:rPr>
          <w:rFonts w:ascii="Arial" w:hAnsi="Arial" w:cs="Arial"/>
          <w:sz w:val="18"/>
          <w:szCs w:val="18"/>
        </w:rPr>
        <w:t>kaina (įkainiai) be PVM, PVM ir Pasiūlymo kaina su PVM turi būti pateikiama 2 (dviejų) skaičių po kablelio tikslumu</w:t>
      </w:r>
      <w:r w:rsidR="00A80C90">
        <w:rPr>
          <w:rFonts w:ascii="Arial" w:hAnsi="Arial" w:cs="Arial"/>
          <w:sz w:val="18"/>
          <w:szCs w:val="18"/>
        </w:rPr>
        <w:t>.</w:t>
      </w:r>
    </w:p>
  </w:footnote>
  <w:footnote w:id="4">
    <w:p w14:paraId="0D7943C9" w14:textId="77777777" w:rsidR="00F37BBA" w:rsidRPr="00D77C17" w:rsidRDefault="00F37BBA" w:rsidP="00F37BBA">
      <w:pPr>
        <w:pStyle w:val="FootnoteText"/>
        <w:ind w:firstLine="284"/>
        <w:jc w:val="both"/>
        <w:rPr>
          <w:rFonts w:ascii="Arial" w:hAnsi="Arial" w:cs="Arial"/>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w:t>
      </w:r>
      <w:r w:rsidRPr="00D77C17">
        <w:rPr>
          <w:rFonts w:ascii="Arial" w:hAnsi="Arial" w:cs="Arial"/>
          <w:sz w:val="18"/>
          <w:szCs w:val="18"/>
        </w:rPr>
        <w:t>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subtiekimo, subteikimo ar subrangos teisinių santykių tarp išteklių turėtojo ir perkančiojo subjekto</w:t>
      </w:r>
    </w:p>
  </w:footnote>
  <w:footnote w:id="5">
    <w:p w14:paraId="002A31F7" w14:textId="77777777" w:rsidR="00F37BBA" w:rsidRPr="00D77C17" w:rsidRDefault="00F37BBA" w:rsidP="00F37BBA">
      <w:pPr>
        <w:widowControl w:val="0"/>
        <w:tabs>
          <w:tab w:val="left" w:pos="480"/>
        </w:tabs>
        <w:ind w:firstLine="284"/>
        <w:jc w:val="both"/>
        <w:rPr>
          <w:rFonts w:ascii="Arial" w:hAnsi="Arial" w:cs="Arial"/>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Jei </w:t>
      </w:r>
      <w:r w:rsidRPr="00D77C17">
        <w:rPr>
          <w:rFonts w:ascii="Arial" w:hAnsi="Arial" w:cs="Arial"/>
          <w:sz w:val="18"/>
          <w:szCs w:val="18"/>
        </w:rPr>
        <w:t>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w:t>
      </w:r>
    </w:p>
  </w:footnote>
  <w:footnote w:id="6">
    <w:p w14:paraId="6DCB9031" w14:textId="77777777" w:rsidR="00F37BBA" w:rsidRPr="00B03F3E" w:rsidRDefault="00F37BBA" w:rsidP="00F37BBA">
      <w:pPr>
        <w:pStyle w:val="FootnoteText"/>
        <w:ind w:firstLine="284"/>
        <w:jc w:val="both"/>
        <w:rPr>
          <w:rFonts w:asciiTheme="minorHAnsi" w:hAnsiTheme="minorHAnsi" w:cstheme="minorHAnsi"/>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Jei </w:t>
      </w:r>
      <w:r w:rsidRPr="00D77C17">
        <w:rPr>
          <w:rFonts w:ascii="Arial" w:hAnsi="Arial" w:cs="Arial"/>
          <w:sz w:val="18"/>
          <w:szCs w:val="18"/>
        </w:rPr>
        <w:t>deklaraciją pasirašo ūkio subjekto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6FD" w14:textId="77777777" w:rsidR="001F42BB" w:rsidRPr="0065441B" w:rsidRDefault="006912F0">
    <w:pPr>
      <w:pStyle w:val="Header"/>
      <w:jc w:val="right"/>
      <w:rPr>
        <w:rFonts w:ascii="Arial" w:hAnsi="Arial" w:cs="Arial"/>
        <w:sz w:val="20"/>
        <w:szCs w:val="20"/>
      </w:rPr>
    </w:pPr>
    <w:r w:rsidRPr="0065441B">
      <w:rPr>
        <w:rFonts w:ascii="Arial" w:hAnsi="Arial" w:cs="Arial"/>
        <w:sz w:val="20"/>
        <w:szCs w:val="20"/>
      </w:rPr>
      <w:t xml:space="preserve">Pirkimo Specialiųjų sąlygų </w:t>
    </w:r>
    <w:r w:rsidRPr="0065441B">
      <w:rPr>
        <w:rFonts w:ascii="Arial" w:hAnsi="Arial" w:cs="Arial"/>
        <w:b/>
        <w:bCs/>
        <w:sz w:val="20"/>
        <w:szCs w:val="20"/>
      </w:rPr>
      <w:t>2 priedas</w:t>
    </w:r>
  </w:p>
  <w:p w14:paraId="5FBB4530" w14:textId="77777777" w:rsidR="001F42BB" w:rsidRDefault="001F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86" w:hanging="360"/>
      </w:pPr>
      <w:rPr>
        <w:rFonts w:hint="default"/>
        <w:b/>
        <w:bCs/>
      </w:rPr>
    </w:lvl>
    <w:lvl w:ilvl="1" w:tplc="04270019" w:tentative="1">
      <w:start w:val="1"/>
      <w:numFmt w:val="lowerLetter"/>
      <w:lvlText w:val="%2."/>
      <w:lvlJc w:val="left"/>
      <w:pPr>
        <w:ind w:left="4406" w:hanging="360"/>
      </w:pPr>
    </w:lvl>
    <w:lvl w:ilvl="2" w:tplc="0427001B" w:tentative="1">
      <w:start w:val="1"/>
      <w:numFmt w:val="lowerRoman"/>
      <w:lvlText w:val="%3."/>
      <w:lvlJc w:val="right"/>
      <w:pPr>
        <w:ind w:left="5126" w:hanging="180"/>
      </w:pPr>
    </w:lvl>
    <w:lvl w:ilvl="3" w:tplc="0427000F" w:tentative="1">
      <w:start w:val="1"/>
      <w:numFmt w:val="decimal"/>
      <w:lvlText w:val="%4."/>
      <w:lvlJc w:val="left"/>
      <w:pPr>
        <w:ind w:left="5846" w:hanging="360"/>
      </w:pPr>
    </w:lvl>
    <w:lvl w:ilvl="4" w:tplc="04270019" w:tentative="1">
      <w:start w:val="1"/>
      <w:numFmt w:val="lowerLetter"/>
      <w:lvlText w:val="%5."/>
      <w:lvlJc w:val="left"/>
      <w:pPr>
        <w:ind w:left="6566" w:hanging="360"/>
      </w:pPr>
    </w:lvl>
    <w:lvl w:ilvl="5" w:tplc="0427001B" w:tentative="1">
      <w:start w:val="1"/>
      <w:numFmt w:val="lowerRoman"/>
      <w:lvlText w:val="%6."/>
      <w:lvlJc w:val="right"/>
      <w:pPr>
        <w:ind w:left="7286" w:hanging="180"/>
      </w:pPr>
    </w:lvl>
    <w:lvl w:ilvl="6" w:tplc="0427000F" w:tentative="1">
      <w:start w:val="1"/>
      <w:numFmt w:val="decimal"/>
      <w:lvlText w:val="%7."/>
      <w:lvlJc w:val="left"/>
      <w:pPr>
        <w:ind w:left="8006" w:hanging="360"/>
      </w:pPr>
    </w:lvl>
    <w:lvl w:ilvl="7" w:tplc="04270019" w:tentative="1">
      <w:start w:val="1"/>
      <w:numFmt w:val="lowerLetter"/>
      <w:lvlText w:val="%8."/>
      <w:lvlJc w:val="left"/>
      <w:pPr>
        <w:ind w:left="8726" w:hanging="360"/>
      </w:pPr>
    </w:lvl>
    <w:lvl w:ilvl="8" w:tplc="0427001B" w:tentative="1">
      <w:start w:val="1"/>
      <w:numFmt w:val="lowerRoman"/>
      <w:lvlText w:val="%9."/>
      <w:lvlJc w:val="right"/>
      <w:pPr>
        <w:ind w:left="9446"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683D"/>
    <w:multiLevelType w:val="hybridMultilevel"/>
    <w:tmpl w:val="D68E9E86"/>
    <w:lvl w:ilvl="0" w:tplc="657C9FDE">
      <w:start w:val="5"/>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5070E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F3DE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3F7BD8"/>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60098">
    <w:abstractNumId w:val="6"/>
  </w:num>
  <w:num w:numId="2" w16cid:durableId="1243490487">
    <w:abstractNumId w:val="0"/>
  </w:num>
  <w:num w:numId="3" w16cid:durableId="399862707">
    <w:abstractNumId w:val="8"/>
  </w:num>
  <w:num w:numId="4" w16cid:durableId="532309542">
    <w:abstractNumId w:val="4"/>
  </w:num>
  <w:num w:numId="5" w16cid:durableId="335154034">
    <w:abstractNumId w:val="5"/>
  </w:num>
  <w:num w:numId="6" w16cid:durableId="289089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985141">
    <w:abstractNumId w:val="1"/>
  </w:num>
  <w:num w:numId="8" w16cid:durableId="64498857">
    <w:abstractNumId w:val="2"/>
  </w:num>
  <w:num w:numId="9" w16cid:durableId="846791243">
    <w:abstractNumId w:val="9"/>
  </w:num>
  <w:num w:numId="10" w16cid:durableId="1714689921">
    <w:abstractNumId w:val="7"/>
  </w:num>
  <w:num w:numId="11" w16cid:durableId="20724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E"/>
    <w:rsid w:val="00012319"/>
    <w:rsid w:val="00020A3E"/>
    <w:rsid w:val="00036891"/>
    <w:rsid w:val="00047C1E"/>
    <w:rsid w:val="000545BD"/>
    <w:rsid w:val="00055E93"/>
    <w:rsid w:val="00071DEE"/>
    <w:rsid w:val="00081057"/>
    <w:rsid w:val="00085B38"/>
    <w:rsid w:val="0008620F"/>
    <w:rsid w:val="000862F5"/>
    <w:rsid w:val="00087A04"/>
    <w:rsid w:val="000A168A"/>
    <w:rsid w:val="000A2FF4"/>
    <w:rsid w:val="000A5ABD"/>
    <w:rsid w:val="000A5D23"/>
    <w:rsid w:val="000A71A8"/>
    <w:rsid w:val="000B6E13"/>
    <w:rsid w:val="000B78EE"/>
    <w:rsid w:val="000C5D2D"/>
    <w:rsid w:val="000C5D74"/>
    <w:rsid w:val="000D0E5D"/>
    <w:rsid w:val="000D6DBD"/>
    <w:rsid w:val="000E1884"/>
    <w:rsid w:val="000E5660"/>
    <w:rsid w:val="000F06E0"/>
    <w:rsid w:val="000F15D7"/>
    <w:rsid w:val="00102249"/>
    <w:rsid w:val="0011148B"/>
    <w:rsid w:val="0011609E"/>
    <w:rsid w:val="00130223"/>
    <w:rsid w:val="0013596D"/>
    <w:rsid w:val="001366C0"/>
    <w:rsid w:val="00143CED"/>
    <w:rsid w:val="001466E8"/>
    <w:rsid w:val="001533A5"/>
    <w:rsid w:val="0016141E"/>
    <w:rsid w:val="00162108"/>
    <w:rsid w:val="00162C1D"/>
    <w:rsid w:val="00167F49"/>
    <w:rsid w:val="0017019F"/>
    <w:rsid w:val="00170D20"/>
    <w:rsid w:val="00173C27"/>
    <w:rsid w:val="00177C41"/>
    <w:rsid w:val="001833C4"/>
    <w:rsid w:val="00187111"/>
    <w:rsid w:val="00194558"/>
    <w:rsid w:val="001A0F66"/>
    <w:rsid w:val="001A63A9"/>
    <w:rsid w:val="001B54D8"/>
    <w:rsid w:val="001D1A8E"/>
    <w:rsid w:val="001D27BE"/>
    <w:rsid w:val="001D7917"/>
    <w:rsid w:val="001E1DF3"/>
    <w:rsid w:val="001E797F"/>
    <w:rsid w:val="001F391B"/>
    <w:rsid w:val="001F42BB"/>
    <w:rsid w:val="002161DC"/>
    <w:rsid w:val="00223215"/>
    <w:rsid w:val="0023307A"/>
    <w:rsid w:val="002417FC"/>
    <w:rsid w:val="00242B83"/>
    <w:rsid w:val="00245277"/>
    <w:rsid w:val="0025420D"/>
    <w:rsid w:val="00254962"/>
    <w:rsid w:val="00254F01"/>
    <w:rsid w:val="00257AD5"/>
    <w:rsid w:val="00281C30"/>
    <w:rsid w:val="0028458F"/>
    <w:rsid w:val="002A3932"/>
    <w:rsid w:val="002A491F"/>
    <w:rsid w:val="002B01A9"/>
    <w:rsid w:val="002D6F33"/>
    <w:rsid w:val="002F3D49"/>
    <w:rsid w:val="002F47D3"/>
    <w:rsid w:val="00300FF0"/>
    <w:rsid w:val="00307287"/>
    <w:rsid w:val="003137D6"/>
    <w:rsid w:val="00315254"/>
    <w:rsid w:val="003221D8"/>
    <w:rsid w:val="003338C5"/>
    <w:rsid w:val="0034031A"/>
    <w:rsid w:val="00342D8D"/>
    <w:rsid w:val="00342DB7"/>
    <w:rsid w:val="00345FBD"/>
    <w:rsid w:val="00367DBD"/>
    <w:rsid w:val="00383EEA"/>
    <w:rsid w:val="00396098"/>
    <w:rsid w:val="00397D6F"/>
    <w:rsid w:val="003B27DD"/>
    <w:rsid w:val="003C0BAC"/>
    <w:rsid w:val="003C1705"/>
    <w:rsid w:val="003C301F"/>
    <w:rsid w:val="003D3295"/>
    <w:rsid w:val="003E3C24"/>
    <w:rsid w:val="003E4A4C"/>
    <w:rsid w:val="003E54B5"/>
    <w:rsid w:val="003E7CE5"/>
    <w:rsid w:val="003F528F"/>
    <w:rsid w:val="00406D74"/>
    <w:rsid w:val="00422ADF"/>
    <w:rsid w:val="004236C2"/>
    <w:rsid w:val="00425D19"/>
    <w:rsid w:val="00427CB8"/>
    <w:rsid w:val="004313FF"/>
    <w:rsid w:val="00431548"/>
    <w:rsid w:val="00436091"/>
    <w:rsid w:val="004452C9"/>
    <w:rsid w:val="0045661E"/>
    <w:rsid w:val="00464FB0"/>
    <w:rsid w:val="00466C3F"/>
    <w:rsid w:val="00471F30"/>
    <w:rsid w:val="00472810"/>
    <w:rsid w:val="0048405C"/>
    <w:rsid w:val="00494C72"/>
    <w:rsid w:val="00495826"/>
    <w:rsid w:val="00497AEB"/>
    <w:rsid w:val="004A3E84"/>
    <w:rsid w:val="004A4D0F"/>
    <w:rsid w:val="004A5133"/>
    <w:rsid w:val="004C06F7"/>
    <w:rsid w:val="004C1839"/>
    <w:rsid w:val="004C1CF5"/>
    <w:rsid w:val="004C4337"/>
    <w:rsid w:val="004C55A0"/>
    <w:rsid w:val="004D275F"/>
    <w:rsid w:val="004E5338"/>
    <w:rsid w:val="004E6C5A"/>
    <w:rsid w:val="004F5AE6"/>
    <w:rsid w:val="005125E8"/>
    <w:rsid w:val="00517E5E"/>
    <w:rsid w:val="0053493B"/>
    <w:rsid w:val="00536F30"/>
    <w:rsid w:val="005375A1"/>
    <w:rsid w:val="00537B86"/>
    <w:rsid w:val="00543CDF"/>
    <w:rsid w:val="00544461"/>
    <w:rsid w:val="005540D6"/>
    <w:rsid w:val="005643C4"/>
    <w:rsid w:val="005745A6"/>
    <w:rsid w:val="0057752C"/>
    <w:rsid w:val="0058498C"/>
    <w:rsid w:val="005907B3"/>
    <w:rsid w:val="00593F07"/>
    <w:rsid w:val="005965FD"/>
    <w:rsid w:val="005B1069"/>
    <w:rsid w:val="005D7DC6"/>
    <w:rsid w:val="005F3AA8"/>
    <w:rsid w:val="0060354C"/>
    <w:rsid w:val="00606B14"/>
    <w:rsid w:val="0061737D"/>
    <w:rsid w:val="00617AD3"/>
    <w:rsid w:val="00624048"/>
    <w:rsid w:val="006308ED"/>
    <w:rsid w:val="0063252F"/>
    <w:rsid w:val="006454E2"/>
    <w:rsid w:val="006506F0"/>
    <w:rsid w:val="00651B1D"/>
    <w:rsid w:val="00666C68"/>
    <w:rsid w:val="00666CD2"/>
    <w:rsid w:val="006754E4"/>
    <w:rsid w:val="00677440"/>
    <w:rsid w:val="00685B44"/>
    <w:rsid w:val="00690F83"/>
    <w:rsid w:val="006912F0"/>
    <w:rsid w:val="00692D9A"/>
    <w:rsid w:val="0069710C"/>
    <w:rsid w:val="006A1BB0"/>
    <w:rsid w:val="006A69CE"/>
    <w:rsid w:val="006C0132"/>
    <w:rsid w:val="006C1BEA"/>
    <w:rsid w:val="006E1D03"/>
    <w:rsid w:val="006E35DB"/>
    <w:rsid w:val="006E428A"/>
    <w:rsid w:val="006F6D41"/>
    <w:rsid w:val="0070484D"/>
    <w:rsid w:val="00710952"/>
    <w:rsid w:val="00715163"/>
    <w:rsid w:val="00740B58"/>
    <w:rsid w:val="00741546"/>
    <w:rsid w:val="00744457"/>
    <w:rsid w:val="00745D51"/>
    <w:rsid w:val="0077725E"/>
    <w:rsid w:val="00785CA3"/>
    <w:rsid w:val="007B4F72"/>
    <w:rsid w:val="007B622B"/>
    <w:rsid w:val="007E3125"/>
    <w:rsid w:val="007F265E"/>
    <w:rsid w:val="00811E73"/>
    <w:rsid w:val="00814F67"/>
    <w:rsid w:val="00820451"/>
    <w:rsid w:val="00821332"/>
    <w:rsid w:val="00822E35"/>
    <w:rsid w:val="00826329"/>
    <w:rsid w:val="0083207A"/>
    <w:rsid w:val="00832942"/>
    <w:rsid w:val="008431B6"/>
    <w:rsid w:val="0084741C"/>
    <w:rsid w:val="00851127"/>
    <w:rsid w:val="00854BC9"/>
    <w:rsid w:val="00860FF4"/>
    <w:rsid w:val="00872501"/>
    <w:rsid w:val="0087399C"/>
    <w:rsid w:val="00887A5D"/>
    <w:rsid w:val="00894E4E"/>
    <w:rsid w:val="008A1D17"/>
    <w:rsid w:val="008A6D03"/>
    <w:rsid w:val="008B1AA3"/>
    <w:rsid w:val="008B25BF"/>
    <w:rsid w:val="008C7E60"/>
    <w:rsid w:val="009067C7"/>
    <w:rsid w:val="00917153"/>
    <w:rsid w:val="00922E66"/>
    <w:rsid w:val="0092665B"/>
    <w:rsid w:val="00933072"/>
    <w:rsid w:val="0093657A"/>
    <w:rsid w:val="00943B4B"/>
    <w:rsid w:val="00950CFD"/>
    <w:rsid w:val="0096015E"/>
    <w:rsid w:val="009763E2"/>
    <w:rsid w:val="00980BEB"/>
    <w:rsid w:val="0098259D"/>
    <w:rsid w:val="00983362"/>
    <w:rsid w:val="0098617E"/>
    <w:rsid w:val="00986FD9"/>
    <w:rsid w:val="009B00A8"/>
    <w:rsid w:val="009B6D25"/>
    <w:rsid w:val="009B6E0E"/>
    <w:rsid w:val="009C1D00"/>
    <w:rsid w:val="009D02F2"/>
    <w:rsid w:val="009D327C"/>
    <w:rsid w:val="009E5399"/>
    <w:rsid w:val="009E7006"/>
    <w:rsid w:val="00A0077B"/>
    <w:rsid w:val="00A0390D"/>
    <w:rsid w:val="00A1174A"/>
    <w:rsid w:val="00A1741B"/>
    <w:rsid w:val="00A17E15"/>
    <w:rsid w:val="00A243C3"/>
    <w:rsid w:val="00A26325"/>
    <w:rsid w:val="00A336B4"/>
    <w:rsid w:val="00A40540"/>
    <w:rsid w:val="00A512B6"/>
    <w:rsid w:val="00A72238"/>
    <w:rsid w:val="00A80C90"/>
    <w:rsid w:val="00A91BEF"/>
    <w:rsid w:val="00A96350"/>
    <w:rsid w:val="00A97DC2"/>
    <w:rsid w:val="00AC3FD4"/>
    <w:rsid w:val="00AC421A"/>
    <w:rsid w:val="00AD28BE"/>
    <w:rsid w:val="00AE5834"/>
    <w:rsid w:val="00B0619F"/>
    <w:rsid w:val="00B14ABA"/>
    <w:rsid w:val="00B27037"/>
    <w:rsid w:val="00B32D9E"/>
    <w:rsid w:val="00B34A84"/>
    <w:rsid w:val="00B40974"/>
    <w:rsid w:val="00B42B74"/>
    <w:rsid w:val="00B43F37"/>
    <w:rsid w:val="00B54FEC"/>
    <w:rsid w:val="00B57882"/>
    <w:rsid w:val="00B61C24"/>
    <w:rsid w:val="00B65DDF"/>
    <w:rsid w:val="00B70EE3"/>
    <w:rsid w:val="00B72811"/>
    <w:rsid w:val="00B74AEA"/>
    <w:rsid w:val="00B81684"/>
    <w:rsid w:val="00B92559"/>
    <w:rsid w:val="00B96450"/>
    <w:rsid w:val="00BB698E"/>
    <w:rsid w:val="00BC579C"/>
    <w:rsid w:val="00BD152B"/>
    <w:rsid w:val="00C20F3F"/>
    <w:rsid w:val="00C27C99"/>
    <w:rsid w:val="00C27F09"/>
    <w:rsid w:val="00C57FD6"/>
    <w:rsid w:val="00C654B0"/>
    <w:rsid w:val="00C67DA9"/>
    <w:rsid w:val="00C77845"/>
    <w:rsid w:val="00C77C86"/>
    <w:rsid w:val="00C848EA"/>
    <w:rsid w:val="00C925F8"/>
    <w:rsid w:val="00CA271C"/>
    <w:rsid w:val="00CA6109"/>
    <w:rsid w:val="00CB257A"/>
    <w:rsid w:val="00CB686A"/>
    <w:rsid w:val="00CD6718"/>
    <w:rsid w:val="00D06626"/>
    <w:rsid w:val="00D26044"/>
    <w:rsid w:val="00D3045F"/>
    <w:rsid w:val="00D439BB"/>
    <w:rsid w:val="00D4421A"/>
    <w:rsid w:val="00D77C17"/>
    <w:rsid w:val="00D919D2"/>
    <w:rsid w:val="00D92D56"/>
    <w:rsid w:val="00DB58FB"/>
    <w:rsid w:val="00DD159D"/>
    <w:rsid w:val="00E12F96"/>
    <w:rsid w:val="00E13EA4"/>
    <w:rsid w:val="00E276FB"/>
    <w:rsid w:val="00E36A9D"/>
    <w:rsid w:val="00E43722"/>
    <w:rsid w:val="00E52EF3"/>
    <w:rsid w:val="00E6078F"/>
    <w:rsid w:val="00E71B8A"/>
    <w:rsid w:val="00E83389"/>
    <w:rsid w:val="00E86D19"/>
    <w:rsid w:val="00EA33F9"/>
    <w:rsid w:val="00EA776C"/>
    <w:rsid w:val="00EB173C"/>
    <w:rsid w:val="00EC4C64"/>
    <w:rsid w:val="00EC5255"/>
    <w:rsid w:val="00ED4181"/>
    <w:rsid w:val="00EE2764"/>
    <w:rsid w:val="00EE45A5"/>
    <w:rsid w:val="00EF5A20"/>
    <w:rsid w:val="00F051DD"/>
    <w:rsid w:val="00F13DD8"/>
    <w:rsid w:val="00F23B49"/>
    <w:rsid w:val="00F23BE1"/>
    <w:rsid w:val="00F2584D"/>
    <w:rsid w:val="00F347FF"/>
    <w:rsid w:val="00F37772"/>
    <w:rsid w:val="00F37BBA"/>
    <w:rsid w:val="00F42C77"/>
    <w:rsid w:val="00F53CAF"/>
    <w:rsid w:val="00F6009F"/>
    <w:rsid w:val="00F775EB"/>
    <w:rsid w:val="00F820AB"/>
    <w:rsid w:val="00F93ACD"/>
    <w:rsid w:val="00FB21D2"/>
    <w:rsid w:val="00FC5CA6"/>
    <w:rsid w:val="00FD1D8A"/>
    <w:rsid w:val="00FD5725"/>
    <w:rsid w:val="00FE039E"/>
    <w:rsid w:val="00FE13B4"/>
    <w:rsid w:val="00FF095E"/>
    <w:rsid w:val="49C8EFE9"/>
    <w:rsid w:val="57EF1B92"/>
    <w:rsid w:val="5D7E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E82"/>
  <w15:chartTrackingRefBased/>
  <w15:docId w15:val="{50D99C31-8F2F-468E-BD30-44FF3D07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8EE"/>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8EE"/>
    <w:rPr>
      <w:rFonts w:ascii="Times New Roman" w:eastAsia="Times New Roman" w:hAnsi="Times New Roman" w:cs="Times New Roman"/>
      <w:sz w:val="24"/>
      <w:szCs w:val="24"/>
    </w:rPr>
  </w:style>
  <w:style w:type="paragraph" w:styleId="Header">
    <w:name w:val="header"/>
    <w:basedOn w:val="Normal"/>
    <w:link w:val="HeaderChar"/>
    <w:uiPriority w:val="99"/>
    <w:rsid w:val="000B78EE"/>
    <w:pPr>
      <w:tabs>
        <w:tab w:val="center" w:pos="4153"/>
        <w:tab w:val="right" w:pos="8306"/>
      </w:tabs>
    </w:pPr>
  </w:style>
  <w:style w:type="character" w:customStyle="1" w:styleId="HeaderChar">
    <w:name w:val="Header Char"/>
    <w:basedOn w:val="DefaultParagraphFont"/>
    <w:link w:val="Header"/>
    <w:uiPriority w:val="99"/>
    <w:rsid w:val="000B78EE"/>
    <w:rPr>
      <w:rFonts w:ascii="Times New Roman" w:eastAsia="Times New Roman" w:hAnsi="Times New Roman" w:cs="Times New Roman"/>
      <w:sz w:val="24"/>
      <w:szCs w:val="24"/>
    </w:rPr>
  </w:style>
  <w:style w:type="paragraph" w:styleId="Footer">
    <w:name w:val="footer"/>
    <w:basedOn w:val="Normal"/>
    <w:link w:val="FooterChar"/>
    <w:uiPriority w:val="99"/>
    <w:rsid w:val="000B78EE"/>
    <w:pPr>
      <w:tabs>
        <w:tab w:val="center" w:pos="4153"/>
        <w:tab w:val="right" w:pos="8306"/>
      </w:tabs>
    </w:pPr>
  </w:style>
  <w:style w:type="character" w:customStyle="1" w:styleId="FooterChar">
    <w:name w:val="Footer Char"/>
    <w:basedOn w:val="DefaultParagraphFont"/>
    <w:link w:val="Footer"/>
    <w:uiPriority w:val="99"/>
    <w:rsid w:val="000B78E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0B78EE"/>
    <w:pPr>
      <w:ind w:left="720"/>
      <w:contextualSpacing/>
    </w:pPr>
  </w:style>
  <w:style w:type="paragraph" w:styleId="BodyText">
    <w:name w:val="Body Text"/>
    <w:basedOn w:val="Normal"/>
    <w:link w:val="BodyTextChar"/>
    <w:unhideWhenUsed/>
    <w:rsid w:val="000B78EE"/>
    <w:pPr>
      <w:spacing w:after="120"/>
    </w:pPr>
  </w:style>
  <w:style w:type="character" w:customStyle="1" w:styleId="BodyTextChar">
    <w:name w:val="Body Text Char"/>
    <w:basedOn w:val="DefaultParagraphFont"/>
    <w:link w:val="BodyText"/>
    <w:rsid w:val="000B78EE"/>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B78EE"/>
    <w:rPr>
      <w:u w:val="single"/>
      <w:lang w:val="en-US"/>
    </w:rPr>
  </w:style>
  <w:style w:type="character" w:customStyle="1" w:styleId="SubtitleChar">
    <w:name w:val="Subtitle Char"/>
    <w:basedOn w:val="DefaultParagraphFont"/>
    <w:link w:val="Subtitle"/>
    <w:uiPriority w:val="99"/>
    <w:rsid w:val="000B78EE"/>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0B78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0B78EE"/>
    <w:rPr>
      <w:sz w:val="20"/>
      <w:szCs w:val="20"/>
    </w:rPr>
  </w:style>
  <w:style w:type="character" w:customStyle="1" w:styleId="FootnoteTextChar">
    <w:name w:val="Footnote Text Char"/>
    <w:aliases w:val=" Char Char,Char Char"/>
    <w:basedOn w:val="DefaultParagraphFont"/>
    <w:link w:val="FootnoteText"/>
    <w:rsid w:val="000B78EE"/>
    <w:rPr>
      <w:rFonts w:ascii="Times New Roman" w:eastAsia="Times New Roman" w:hAnsi="Times New Roman" w:cs="Times New Roman"/>
      <w:sz w:val="20"/>
      <w:szCs w:val="20"/>
    </w:rPr>
  </w:style>
  <w:style w:type="character" w:styleId="FootnoteReference">
    <w:name w:val="footnote reference"/>
    <w:aliases w:val="fr"/>
    <w:basedOn w:val="DefaultParagraphFont"/>
    <w:rsid w:val="000B78EE"/>
    <w:rPr>
      <w:vertAlign w:val="superscript"/>
    </w:rPr>
  </w:style>
  <w:style w:type="paragraph" w:customStyle="1" w:styleId="Standard1">
    <w:name w:val="Standard1"/>
    <w:rsid w:val="000B78E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B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82"/>
    <w:rPr>
      <w:rFonts w:ascii="Segoe UI" w:eastAsia="Times New Roman" w:hAnsi="Segoe UI" w:cs="Segoe UI"/>
      <w:sz w:val="18"/>
      <w:szCs w:val="18"/>
    </w:rPr>
  </w:style>
  <w:style w:type="paragraph" w:styleId="Revision">
    <w:name w:val="Revision"/>
    <w:hidden/>
    <w:uiPriority w:val="99"/>
    <w:semiHidden/>
    <w:rsid w:val="004C433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20F"/>
  </w:style>
  <w:style w:type="character" w:styleId="CommentReference">
    <w:name w:val="annotation reference"/>
    <w:basedOn w:val="DefaultParagraphFont"/>
    <w:uiPriority w:val="99"/>
    <w:unhideWhenUsed/>
    <w:rsid w:val="00223215"/>
    <w:rPr>
      <w:sz w:val="16"/>
      <w:szCs w:val="16"/>
    </w:rPr>
  </w:style>
  <w:style w:type="paragraph" w:styleId="CommentText">
    <w:name w:val="annotation text"/>
    <w:basedOn w:val="Normal"/>
    <w:link w:val="CommentTextChar"/>
    <w:uiPriority w:val="99"/>
    <w:unhideWhenUsed/>
    <w:rsid w:val="00223215"/>
    <w:rPr>
      <w:sz w:val="20"/>
      <w:szCs w:val="20"/>
    </w:rPr>
  </w:style>
  <w:style w:type="character" w:customStyle="1" w:styleId="CommentTextChar">
    <w:name w:val="Comment Text Char"/>
    <w:basedOn w:val="DefaultParagraphFont"/>
    <w:link w:val="CommentText"/>
    <w:uiPriority w:val="99"/>
    <w:rsid w:val="00223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215"/>
    <w:rPr>
      <w:b/>
      <w:bCs/>
    </w:rPr>
  </w:style>
  <w:style w:type="character" w:customStyle="1" w:styleId="CommentSubjectChar">
    <w:name w:val="Comment Subject Char"/>
    <w:basedOn w:val="CommentTextChar"/>
    <w:link w:val="CommentSubject"/>
    <w:uiPriority w:val="99"/>
    <w:semiHidden/>
    <w:rsid w:val="002232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77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7958">
      <w:bodyDiv w:val="1"/>
      <w:marLeft w:val="0"/>
      <w:marRight w:val="0"/>
      <w:marTop w:val="0"/>
      <w:marBottom w:val="0"/>
      <w:divBdr>
        <w:top w:val="none" w:sz="0" w:space="0" w:color="auto"/>
        <w:left w:val="none" w:sz="0" w:space="0" w:color="auto"/>
        <w:bottom w:val="none" w:sz="0" w:space="0" w:color="auto"/>
        <w:right w:val="none" w:sz="0" w:space="0" w:color="auto"/>
      </w:divBdr>
    </w:div>
    <w:div w:id="1934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00F7D-FC0B-46DC-ABDE-248314F89099}">
  <ds:schemaRefs>
    <ds:schemaRef ds:uri="http://schemas.openxmlformats.org/officeDocument/2006/bibliography"/>
  </ds:schemaRefs>
</ds:datastoreItem>
</file>

<file path=customXml/itemProps2.xml><?xml version="1.0" encoding="utf-8"?>
<ds:datastoreItem xmlns:ds="http://schemas.openxmlformats.org/officeDocument/2006/customXml" ds:itemID="{872F6CA2-B903-4BD9-8EF7-14BDB7BBE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58FE6-95D1-408E-9212-EDD6BAB3CA8B}">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4.xml><?xml version="1.0" encoding="utf-8"?>
<ds:datastoreItem xmlns:ds="http://schemas.openxmlformats.org/officeDocument/2006/customXml" ds:itemID="{3D5423F9-10B6-4C64-BB5E-86721F6CF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779</Words>
  <Characters>5714</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66</cp:revision>
  <dcterms:created xsi:type="dcterms:W3CDTF">2019-11-22T09:21:00Z</dcterms:created>
  <dcterms:modified xsi:type="dcterms:W3CDTF">2025-11-12T09:09:00Z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Order">
    <vt:r8>6142600</vt:r8>
  </property>
  <property fmtid="{D5CDD505-2E9C-101B-9397-08002B2CF9AE}" pid="4" name="MediaServiceImageTags">
    <vt:lpwstr/>
  </property>
  <property fmtid="{D5CDD505-2E9C-101B-9397-08002B2CF9AE}" pid="5" name="docLang">
    <vt:lpwstr>lt</vt:lpwstr>
  </property>
</Properties>
</file>